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76F9" w14:textId="768E5C47" w:rsidR="00E069D2" w:rsidRPr="00E96C2D" w:rsidRDefault="002562E9" w:rsidP="00E069D2">
      <w:pPr>
        <w:pStyle w:val="Sinespaciado"/>
        <w:suppressAutoHyphens w:val="0"/>
        <w:spacing w:line="276" w:lineRule="auto"/>
        <w:jc w:val="both"/>
        <w:rPr>
          <w:rFonts w:ascii="Lucida Sans Unicode" w:hAnsi="Lucida Sans Unicode" w:cs="Lucida Sans Unicode"/>
          <w:b/>
          <w:bCs/>
          <w:kern w:val="0"/>
          <w:sz w:val="20"/>
          <w:szCs w:val="20"/>
          <w:lang w:val="es-MX" w:eastAsia="es-ES"/>
          <w14:ligatures w14:val="none"/>
        </w:rPr>
      </w:pPr>
      <w:r w:rsidRPr="00E96C2D">
        <w:rPr>
          <w:rFonts w:ascii="Lucida Sans Unicode" w:hAnsi="Lucida Sans Unicode" w:cs="Lucida Sans Unicode"/>
          <w:b/>
          <w:bCs/>
          <w:sz w:val="20"/>
          <w:szCs w:val="20"/>
        </w:rPr>
        <w:t xml:space="preserve">ACUERDO </w:t>
      </w:r>
      <w:r w:rsidRPr="00E96C2D">
        <w:rPr>
          <w:rFonts w:ascii="Lucida Sans Unicode" w:hAnsi="Lucida Sans Unicode" w:cs="Lucida Sans Unicode"/>
          <w:b/>
          <w:bCs/>
          <w:sz w:val="20"/>
          <w:szCs w:val="20"/>
          <w:lang w:val="es-419"/>
        </w:rPr>
        <w:t xml:space="preserve">DEL CONSEJO GENERAL DEL INSTITUTO ELECTORAL Y DE PARTICIPACIÓN CIUDADANA DEL ESTADO DE </w:t>
      </w:r>
      <w:r w:rsidR="00E069D2" w:rsidRPr="00E96C2D">
        <w:rPr>
          <w:rFonts w:ascii="Lucida Sans Unicode" w:hAnsi="Lucida Sans Unicode" w:cs="Lucida Sans Unicode"/>
          <w:b/>
          <w:bCs/>
          <w:sz w:val="20"/>
          <w:szCs w:val="20"/>
          <w:lang w:val="es-419"/>
        </w:rPr>
        <w:t xml:space="preserve">JALISCO, POR EL QUE SE DA CONTESTACIÓN </w:t>
      </w:r>
      <w:r w:rsidR="00E069D2" w:rsidRPr="00E96C2D">
        <w:rPr>
          <w:rFonts w:ascii="Lucida Sans Unicode" w:hAnsi="Lucida Sans Unicode" w:cs="Lucida Sans Unicode"/>
          <w:b/>
          <w:bCs/>
          <w:kern w:val="0"/>
          <w:sz w:val="20"/>
          <w:szCs w:val="20"/>
          <w:lang w:val="es-MX" w:eastAsia="es-ES"/>
          <w14:ligatures w14:val="none"/>
        </w:rPr>
        <w:t>AL PUNTO DE ACUERDO INTERNO CVYSA/05/2023 DE LA COMISIÓN DE VIGILANCIA Y SISTEMA ANTICORRUPCIÓN DEL CONGRESO DEL ESTADO.</w:t>
      </w:r>
    </w:p>
    <w:p w14:paraId="66B6657A" w14:textId="7E0DE1D4" w:rsidR="00700555" w:rsidRPr="00E96C2D" w:rsidRDefault="00700555" w:rsidP="002562E9">
      <w:pPr>
        <w:suppressAutoHyphens/>
        <w:spacing w:after="0" w:line="240" w:lineRule="auto"/>
        <w:jc w:val="both"/>
        <w:rPr>
          <w:rFonts w:ascii="Lucida Sans Unicode" w:eastAsia="Times New Roman" w:hAnsi="Lucida Sans Unicode" w:cs="Lucida Sans Unicode"/>
          <w:b/>
          <w:bCs/>
          <w:sz w:val="20"/>
          <w:szCs w:val="20"/>
          <w:lang w:val="es-419" w:eastAsia="ar-SA"/>
        </w:rPr>
      </w:pPr>
    </w:p>
    <w:p w14:paraId="35AA4B6B" w14:textId="77777777" w:rsidR="00475121" w:rsidRPr="00E96C2D" w:rsidRDefault="00475121" w:rsidP="002562E9">
      <w:pPr>
        <w:suppressAutoHyphens/>
        <w:spacing w:after="0" w:line="240" w:lineRule="auto"/>
        <w:jc w:val="both"/>
        <w:rPr>
          <w:rFonts w:ascii="Lucida Sans Unicode" w:eastAsia="Times New Roman" w:hAnsi="Lucida Sans Unicode" w:cs="Lucida Sans Unicode"/>
          <w:b/>
          <w:bCs/>
          <w:sz w:val="20"/>
          <w:szCs w:val="20"/>
          <w:lang w:val="es-419" w:eastAsia="ar-SA"/>
        </w:rPr>
      </w:pPr>
    </w:p>
    <w:p w14:paraId="7DEFEDC9" w14:textId="77777777" w:rsidR="002562E9" w:rsidRPr="00E96C2D" w:rsidRDefault="002562E9" w:rsidP="002562E9">
      <w:pPr>
        <w:suppressAutoHyphens/>
        <w:spacing w:after="0" w:line="240" w:lineRule="auto"/>
        <w:jc w:val="center"/>
        <w:rPr>
          <w:rFonts w:ascii="Lucida Sans Unicode" w:eastAsia="Times New Roman" w:hAnsi="Lucida Sans Unicode" w:cs="Lucida Sans Unicode"/>
          <w:b/>
          <w:sz w:val="20"/>
          <w:szCs w:val="20"/>
          <w:lang w:val="pt-BR" w:eastAsia="ar-SA"/>
        </w:rPr>
      </w:pPr>
      <w:r w:rsidRPr="00E96C2D">
        <w:rPr>
          <w:rFonts w:ascii="Lucida Sans Unicode" w:eastAsia="Times New Roman" w:hAnsi="Lucida Sans Unicode" w:cs="Lucida Sans Unicode"/>
          <w:b/>
          <w:sz w:val="20"/>
          <w:szCs w:val="20"/>
          <w:lang w:val="pt-BR" w:eastAsia="ar-SA"/>
        </w:rPr>
        <w:t>A N T E C E D E N T E S</w:t>
      </w:r>
    </w:p>
    <w:p w14:paraId="78823D9D"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it-IT" w:eastAsia="ar-SA"/>
        </w:rPr>
      </w:pPr>
    </w:p>
    <w:p w14:paraId="3782AB25" w14:textId="20991718" w:rsidR="002562E9" w:rsidRPr="00E96C2D" w:rsidRDefault="002562E9" w:rsidP="002562E9">
      <w:pPr>
        <w:suppressAutoHyphens/>
        <w:spacing w:after="0" w:line="240" w:lineRule="auto"/>
        <w:jc w:val="both"/>
        <w:rPr>
          <w:rFonts w:ascii="Lucida Sans Unicode" w:eastAsia="Times New Roman" w:hAnsi="Lucida Sans Unicode" w:cs="Lucida Sans Unicode"/>
          <w:b/>
          <w:bCs/>
          <w:sz w:val="20"/>
          <w:szCs w:val="20"/>
          <w:lang w:val="es-ES" w:eastAsia="ar-SA"/>
        </w:rPr>
      </w:pPr>
      <w:r w:rsidRPr="00E96C2D">
        <w:rPr>
          <w:rFonts w:ascii="Lucida Sans Unicode" w:eastAsia="Times New Roman" w:hAnsi="Lucida Sans Unicode" w:cs="Lucida Sans Unicode"/>
          <w:b/>
          <w:bCs/>
          <w:sz w:val="20"/>
          <w:szCs w:val="20"/>
          <w:lang w:val="es-ES" w:eastAsia="ar-SA"/>
        </w:rPr>
        <w:t>CORRESPONDIENTE AL A</w:t>
      </w:r>
      <w:r w:rsidRPr="00E96C2D">
        <w:rPr>
          <w:rFonts w:ascii="Lucida Sans Unicode" w:eastAsia="Times New Roman" w:hAnsi="Lucida Sans Unicode" w:cs="Lucida Sans Unicode"/>
          <w:b/>
          <w:bCs/>
          <w:sz w:val="20"/>
          <w:szCs w:val="20"/>
          <w:lang w:val="es-419" w:eastAsia="ar-SA"/>
        </w:rPr>
        <w:t>Ñ</w:t>
      </w:r>
      <w:r w:rsidRPr="00E96C2D">
        <w:rPr>
          <w:rFonts w:ascii="Lucida Sans Unicode" w:eastAsia="Times New Roman" w:hAnsi="Lucida Sans Unicode" w:cs="Lucida Sans Unicode"/>
          <w:b/>
          <w:bCs/>
          <w:sz w:val="20"/>
          <w:szCs w:val="20"/>
          <w:lang w:val="es-ES" w:eastAsia="ar-SA"/>
        </w:rPr>
        <w:t>O DOS MIL VEINTE</w:t>
      </w:r>
    </w:p>
    <w:p w14:paraId="2AEC6EB4"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ES" w:eastAsia="ar-SA"/>
        </w:rPr>
      </w:pPr>
    </w:p>
    <w:p w14:paraId="4B5FB513" w14:textId="02F564C3"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b/>
          <w:bCs/>
          <w:sz w:val="20"/>
          <w:szCs w:val="20"/>
          <w:lang w:val="es-ES" w:eastAsia="ar-SA"/>
        </w:rPr>
        <w:t xml:space="preserve">1. </w:t>
      </w:r>
      <w:r w:rsidR="0085476C" w:rsidRPr="00E96C2D">
        <w:rPr>
          <w:rFonts w:ascii="Lucida Sans Unicode" w:eastAsia="Times New Roman" w:hAnsi="Lucida Sans Unicode" w:cs="Lucida Sans Unicode"/>
          <w:b/>
          <w:bCs/>
          <w:sz w:val="20"/>
          <w:szCs w:val="20"/>
          <w:lang w:val="es-ES" w:eastAsia="ar-SA"/>
        </w:rPr>
        <w:t>DESIGNACIÓN DEL TITULAR DEL ÓRGANO DE CONTROL DE ESTE INSTITUTO ELECTORAL</w:t>
      </w:r>
      <w:r w:rsidRPr="00E96C2D">
        <w:rPr>
          <w:rFonts w:ascii="Lucida Sans Unicode" w:eastAsia="Times New Roman" w:hAnsi="Lucida Sans Unicode" w:cs="Lucida Sans Unicode"/>
          <w:sz w:val="20"/>
          <w:szCs w:val="20"/>
          <w:lang w:val="es-ES" w:eastAsia="ar-SA"/>
        </w:rPr>
        <w:t>.</w:t>
      </w:r>
      <w:r w:rsidR="0085476C" w:rsidRPr="00E96C2D">
        <w:rPr>
          <w:rFonts w:ascii="Lucida Sans Unicode" w:eastAsia="Times New Roman" w:hAnsi="Lucida Sans Unicode" w:cs="Lucida Sans Unicode"/>
          <w:sz w:val="20"/>
          <w:szCs w:val="20"/>
          <w:lang w:val="es-ES" w:eastAsia="ar-SA"/>
        </w:rPr>
        <w:t xml:space="preserve"> EL quince de octubre, el Congreso del Estado de Jalisco, aprobó la Minuta de Acuerdo Legislativo número 77/LXII/20 por la que se designó al </w:t>
      </w:r>
      <w:r w:rsidR="00C81AC1" w:rsidRPr="00E96C2D">
        <w:rPr>
          <w:rFonts w:ascii="Lucida Sans Unicode" w:eastAsia="Times New Roman" w:hAnsi="Lucida Sans Unicode" w:cs="Lucida Sans Unicode"/>
          <w:sz w:val="20"/>
          <w:szCs w:val="20"/>
          <w:lang w:val="es-ES" w:eastAsia="ar-SA"/>
        </w:rPr>
        <w:t>ciudadano</w:t>
      </w:r>
      <w:r w:rsidR="0085476C" w:rsidRPr="00E96C2D">
        <w:rPr>
          <w:rFonts w:ascii="Lucida Sans Unicode" w:eastAsia="Times New Roman" w:hAnsi="Lucida Sans Unicode" w:cs="Lucida Sans Unicode"/>
          <w:sz w:val="20"/>
          <w:szCs w:val="20"/>
          <w:lang w:val="es-ES" w:eastAsia="ar-SA"/>
        </w:rPr>
        <w:t xml:space="preserve"> Eduardo Meza Rincón como titular del Órgano Interno de Control del Instituto Electoral y de Participación Ciudadana del Estado de Jalisco, por un período de cuatro años.</w:t>
      </w:r>
    </w:p>
    <w:p w14:paraId="48EC2FEE"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419" w:eastAsia="ar-SA"/>
        </w:rPr>
      </w:pPr>
    </w:p>
    <w:p w14:paraId="27F7A2EA" w14:textId="1B2740FE" w:rsidR="002562E9" w:rsidRPr="00E96C2D" w:rsidRDefault="002562E9" w:rsidP="002562E9">
      <w:pPr>
        <w:suppressAutoHyphens/>
        <w:spacing w:after="0" w:line="240" w:lineRule="auto"/>
        <w:jc w:val="both"/>
        <w:rPr>
          <w:rFonts w:ascii="Lucida Sans Unicode" w:eastAsia="Times New Roman" w:hAnsi="Lucida Sans Unicode" w:cs="Lucida Sans Unicode"/>
          <w:b/>
          <w:bCs/>
          <w:sz w:val="20"/>
          <w:szCs w:val="20"/>
          <w:lang w:val="es-ES" w:eastAsia="ar-SA"/>
        </w:rPr>
      </w:pPr>
      <w:r w:rsidRPr="00E96C2D">
        <w:rPr>
          <w:rFonts w:ascii="Lucida Sans Unicode" w:eastAsia="Times New Roman" w:hAnsi="Lucida Sans Unicode" w:cs="Lucida Sans Unicode"/>
          <w:b/>
          <w:bCs/>
          <w:sz w:val="20"/>
          <w:szCs w:val="20"/>
          <w:lang w:val="es-ES" w:eastAsia="ar-SA"/>
        </w:rPr>
        <w:t>CORRESPONDIENTE</w:t>
      </w:r>
      <w:r w:rsidR="00C81AC1" w:rsidRPr="00E96C2D">
        <w:rPr>
          <w:rFonts w:ascii="Lucida Sans Unicode" w:eastAsia="Times New Roman" w:hAnsi="Lucida Sans Unicode" w:cs="Lucida Sans Unicode"/>
          <w:b/>
          <w:bCs/>
          <w:sz w:val="20"/>
          <w:szCs w:val="20"/>
          <w:lang w:val="es-ES" w:eastAsia="ar-SA"/>
        </w:rPr>
        <w:t>S</w:t>
      </w:r>
      <w:r w:rsidRPr="00E96C2D">
        <w:rPr>
          <w:rFonts w:ascii="Lucida Sans Unicode" w:eastAsia="Times New Roman" w:hAnsi="Lucida Sans Unicode" w:cs="Lucida Sans Unicode"/>
          <w:b/>
          <w:bCs/>
          <w:sz w:val="20"/>
          <w:szCs w:val="20"/>
          <w:lang w:val="es-ES" w:eastAsia="ar-SA"/>
        </w:rPr>
        <w:t xml:space="preserve"> AL AÑO DOS MIL VEINTI</w:t>
      </w:r>
      <w:r w:rsidR="0064615B" w:rsidRPr="00E96C2D">
        <w:rPr>
          <w:rFonts w:ascii="Lucida Sans Unicode" w:eastAsia="Times New Roman" w:hAnsi="Lucida Sans Unicode" w:cs="Lucida Sans Unicode"/>
          <w:b/>
          <w:bCs/>
          <w:sz w:val="20"/>
          <w:szCs w:val="20"/>
          <w:lang w:val="es-ES" w:eastAsia="ar-SA"/>
        </w:rPr>
        <w:t>TRÉS</w:t>
      </w:r>
      <w:r w:rsidRPr="00E96C2D">
        <w:rPr>
          <w:rFonts w:ascii="Lucida Sans Unicode" w:eastAsia="Times New Roman" w:hAnsi="Lucida Sans Unicode" w:cs="Lucida Sans Unicode"/>
          <w:b/>
          <w:bCs/>
          <w:sz w:val="20"/>
          <w:szCs w:val="20"/>
          <w:lang w:val="es-ES" w:eastAsia="ar-SA"/>
        </w:rPr>
        <w:t xml:space="preserve"> </w:t>
      </w:r>
    </w:p>
    <w:p w14:paraId="6231C299"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419" w:eastAsia="ar-SA"/>
        </w:rPr>
      </w:pPr>
    </w:p>
    <w:p w14:paraId="4B29F2CB" w14:textId="4BF513F0" w:rsidR="00D6036B" w:rsidRPr="00E96C2D" w:rsidRDefault="00D6036B" w:rsidP="00C0213C">
      <w:pPr>
        <w:suppressAutoHyphens/>
        <w:spacing w:after="0" w:line="240" w:lineRule="auto"/>
        <w:jc w:val="both"/>
        <w:rPr>
          <w:rFonts w:ascii="Lucida Sans Unicode" w:eastAsia="Times New Roman" w:hAnsi="Lucida Sans Unicode" w:cs="Lucida Sans Unicode"/>
          <w:sz w:val="20"/>
          <w:szCs w:val="20"/>
          <w:lang w:val="es-419" w:eastAsia="ar-SA"/>
        </w:rPr>
      </w:pPr>
      <w:r w:rsidRPr="00E96C2D">
        <w:rPr>
          <w:rFonts w:ascii="Lucida Sans Unicode" w:eastAsia="Times New Roman" w:hAnsi="Lucida Sans Unicode" w:cs="Lucida Sans Unicode"/>
          <w:b/>
          <w:bCs/>
          <w:sz w:val="20"/>
          <w:szCs w:val="20"/>
          <w:lang w:val="es-419" w:eastAsia="ar-SA"/>
        </w:rPr>
        <w:t xml:space="preserve">2. ACUERDO DE LA COMISIÓN DE VIGILANCIA Y SISTEMA ANTICORRUPCIÓN DE LA </w:t>
      </w:r>
      <w:r w:rsidR="000129AA" w:rsidRPr="00E96C2D">
        <w:rPr>
          <w:rFonts w:ascii="Lucida Sans Unicode" w:eastAsia="Times New Roman" w:hAnsi="Lucida Sans Unicode" w:cs="Lucida Sans Unicode"/>
          <w:b/>
          <w:bCs/>
          <w:sz w:val="20"/>
          <w:szCs w:val="20"/>
          <w:lang w:val="es-419" w:eastAsia="ar-SA"/>
        </w:rPr>
        <w:t>SEXAGÉSIMA TERCERA LEGISLATURA</w:t>
      </w:r>
      <w:r w:rsidR="00C81AC1" w:rsidRPr="00E96C2D">
        <w:rPr>
          <w:rFonts w:ascii="Lucida Sans Unicode" w:eastAsia="Times New Roman" w:hAnsi="Lucida Sans Unicode" w:cs="Lucida Sans Unicode"/>
          <w:b/>
          <w:bCs/>
          <w:sz w:val="20"/>
          <w:szCs w:val="20"/>
          <w:lang w:val="es-419" w:eastAsia="ar-SA"/>
        </w:rPr>
        <w:t xml:space="preserve"> </w:t>
      </w:r>
      <w:r w:rsidRPr="00E96C2D">
        <w:rPr>
          <w:rFonts w:ascii="Lucida Sans Unicode" w:eastAsia="Times New Roman" w:hAnsi="Lucida Sans Unicode" w:cs="Lucida Sans Unicode"/>
          <w:b/>
          <w:bCs/>
          <w:sz w:val="20"/>
          <w:szCs w:val="20"/>
          <w:lang w:val="es-419" w:eastAsia="ar-SA"/>
        </w:rPr>
        <w:t xml:space="preserve">DEL CONGRESO DEL ESTADO DEL ESTADO DE JALISCO. </w:t>
      </w:r>
      <w:r w:rsidRPr="00E96C2D">
        <w:rPr>
          <w:rFonts w:ascii="Lucida Sans Unicode" w:eastAsia="Times New Roman" w:hAnsi="Lucida Sans Unicode" w:cs="Lucida Sans Unicode"/>
          <w:sz w:val="20"/>
          <w:szCs w:val="20"/>
          <w:lang w:val="es-419" w:eastAsia="ar-SA"/>
        </w:rPr>
        <w:t xml:space="preserve">El trece de octubre, la Comisión de Vigilancia y Sistema Anticorrupción del Congreso del Estado de octubre, aprobó el acuerdo interno </w:t>
      </w:r>
      <w:proofErr w:type="spellStart"/>
      <w:r w:rsidRPr="00E96C2D">
        <w:rPr>
          <w:rFonts w:ascii="Lucida Sans Unicode" w:eastAsia="Times New Roman" w:hAnsi="Lucida Sans Unicode" w:cs="Lucida Sans Unicode"/>
          <w:sz w:val="20"/>
          <w:szCs w:val="20"/>
          <w:lang w:val="es-419" w:eastAsia="ar-SA"/>
        </w:rPr>
        <w:t>CVySA</w:t>
      </w:r>
      <w:proofErr w:type="spellEnd"/>
      <w:r w:rsidRPr="00E96C2D">
        <w:rPr>
          <w:rFonts w:ascii="Lucida Sans Unicode" w:eastAsia="Times New Roman" w:hAnsi="Lucida Sans Unicode" w:cs="Lucida Sans Unicode"/>
          <w:sz w:val="20"/>
          <w:szCs w:val="20"/>
          <w:lang w:val="es-419" w:eastAsia="ar-SA"/>
        </w:rPr>
        <w:t>/05/2023.</w:t>
      </w:r>
    </w:p>
    <w:p w14:paraId="4CF02EFA" w14:textId="77777777" w:rsidR="00D6036B" w:rsidRPr="00E96C2D" w:rsidRDefault="00D6036B" w:rsidP="00C0213C">
      <w:pPr>
        <w:suppressAutoHyphens/>
        <w:spacing w:after="0" w:line="240" w:lineRule="auto"/>
        <w:jc w:val="both"/>
        <w:rPr>
          <w:rFonts w:ascii="Lucida Sans Unicode" w:eastAsia="Times New Roman" w:hAnsi="Lucida Sans Unicode" w:cs="Lucida Sans Unicode"/>
          <w:b/>
          <w:bCs/>
          <w:sz w:val="20"/>
          <w:szCs w:val="20"/>
          <w:lang w:val="es-419" w:eastAsia="ar-SA"/>
        </w:rPr>
      </w:pPr>
    </w:p>
    <w:p w14:paraId="79EF29FE" w14:textId="047CC5E8" w:rsidR="00D6036B" w:rsidRPr="00E96C2D" w:rsidRDefault="00D6036B" w:rsidP="00C0213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b/>
          <w:bCs/>
          <w:sz w:val="20"/>
          <w:szCs w:val="20"/>
          <w:lang w:val="es-419" w:eastAsia="ar-SA"/>
        </w:rPr>
        <w:t>3</w:t>
      </w:r>
      <w:r w:rsidR="002562E9" w:rsidRPr="00E96C2D">
        <w:rPr>
          <w:rFonts w:ascii="Lucida Sans Unicode" w:eastAsia="Times New Roman" w:hAnsi="Lucida Sans Unicode" w:cs="Lucida Sans Unicode"/>
          <w:b/>
          <w:bCs/>
          <w:sz w:val="20"/>
          <w:szCs w:val="20"/>
          <w:lang w:val="es-ES" w:eastAsia="ar-SA"/>
        </w:rPr>
        <w:t xml:space="preserve">. </w:t>
      </w:r>
      <w:r w:rsidR="00631DFE" w:rsidRPr="00E96C2D">
        <w:rPr>
          <w:rFonts w:ascii="Lucida Sans Unicode" w:eastAsia="Times New Roman" w:hAnsi="Lucida Sans Unicode" w:cs="Lucida Sans Unicode"/>
          <w:b/>
          <w:bCs/>
          <w:sz w:val="20"/>
          <w:szCs w:val="20"/>
          <w:lang w:val="es-419" w:eastAsia="ar-SA"/>
        </w:rPr>
        <w:t xml:space="preserve">RECEPCIÓN DEL </w:t>
      </w:r>
      <w:r w:rsidRPr="00E96C2D">
        <w:rPr>
          <w:rFonts w:ascii="Lucida Sans Unicode" w:eastAsia="Times New Roman" w:hAnsi="Lucida Sans Unicode" w:cs="Lucida Sans Unicode"/>
          <w:b/>
          <w:bCs/>
          <w:sz w:val="20"/>
          <w:szCs w:val="20"/>
          <w:lang w:val="es-419" w:eastAsia="ar-SA"/>
        </w:rPr>
        <w:t>OFICIO</w:t>
      </w:r>
      <w:r w:rsidR="00C0213C" w:rsidRPr="00E96C2D">
        <w:rPr>
          <w:rFonts w:ascii="Lucida Sans Unicode" w:eastAsia="Times New Roman" w:hAnsi="Lucida Sans Unicode" w:cs="Lucida Sans Unicode"/>
          <w:b/>
          <w:bCs/>
          <w:sz w:val="20"/>
          <w:szCs w:val="20"/>
          <w:lang w:val="es-ES" w:eastAsia="ar-SA"/>
        </w:rPr>
        <w:t xml:space="preserve"> DE LA</w:t>
      </w:r>
      <w:r w:rsidR="00C0213C" w:rsidRPr="00E96C2D">
        <w:rPr>
          <w:rFonts w:ascii="Lucida Sans Unicode" w:eastAsia="Times New Roman" w:hAnsi="Lucida Sans Unicode" w:cs="Lucida Sans Unicode"/>
          <w:b/>
          <w:bCs/>
          <w:sz w:val="20"/>
          <w:szCs w:val="20"/>
          <w:lang w:val="es-419" w:eastAsia="ar-SA"/>
        </w:rPr>
        <w:t xml:space="preserve"> </w:t>
      </w:r>
      <w:r w:rsidRPr="00E96C2D">
        <w:rPr>
          <w:rFonts w:ascii="Lucida Sans Unicode" w:eastAsia="Times New Roman" w:hAnsi="Lucida Sans Unicode" w:cs="Lucida Sans Unicode"/>
          <w:b/>
          <w:bCs/>
          <w:sz w:val="20"/>
          <w:szCs w:val="20"/>
          <w:lang w:val="es-419" w:eastAsia="ar-SA"/>
        </w:rPr>
        <w:t>UNIDAD DE</w:t>
      </w:r>
      <w:r w:rsidR="00C0213C" w:rsidRPr="00E96C2D">
        <w:rPr>
          <w:rFonts w:ascii="Lucida Sans Unicode" w:eastAsia="Times New Roman" w:hAnsi="Lucida Sans Unicode" w:cs="Lucida Sans Unicode"/>
          <w:b/>
          <w:bCs/>
          <w:sz w:val="20"/>
          <w:szCs w:val="20"/>
          <w:lang w:val="es-419" w:eastAsia="ar-SA"/>
        </w:rPr>
        <w:t xml:space="preserve"> VIGILANCIA</w:t>
      </w:r>
      <w:r w:rsidR="00444C9B" w:rsidRPr="00E96C2D">
        <w:rPr>
          <w:rFonts w:ascii="Lucida Sans Unicode" w:eastAsia="Times New Roman" w:hAnsi="Lucida Sans Unicode" w:cs="Lucida Sans Unicode"/>
          <w:b/>
          <w:bCs/>
          <w:sz w:val="20"/>
          <w:szCs w:val="20"/>
          <w:lang w:val="es-419" w:eastAsia="ar-SA"/>
        </w:rPr>
        <w:t xml:space="preserve"> DEL</w:t>
      </w:r>
      <w:r w:rsidR="00C0213C" w:rsidRPr="00E96C2D">
        <w:rPr>
          <w:rFonts w:ascii="Lucida Sans Unicode" w:eastAsia="Times New Roman" w:hAnsi="Lucida Sans Unicode" w:cs="Lucida Sans Unicode"/>
          <w:b/>
          <w:bCs/>
          <w:sz w:val="20"/>
          <w:szCs w:val="20"/>
          <w:lang w:val="es-419" w:eastAsia="ar-SA"/>
        </w:rPr>
        <w:t xml:space="preserve"> CONGRESO DEL ESTADO</w:t>
      </w:r>
      <w:r w:rsidR="00444C9B" w:rsidRPr="00E96C2D">
        <w:rPr>
          <w:rFonts w:ascii="Lucida Sans Unicode" w:eastAsia="Times New Roman" w:hAnsi="Lucida Sans Unicode" w:cs="Lucida Sans Unicode"/>
          <w:b/>
          <w:bCs/>
          <w:sz w:val="20"/>
          <w:szCs w:val="20"/>
          <w:lang w:val="es-419" w:eastAsia="ar-SA"/>
        </w:rPr>
        <w:t xml:space="preserve"> DE JALISCO</w:t>
      </w:r>
      <w:r w:rsidR="00C0213C" w:rsidRPr="00E96C2D">
        <w:rPr>
          <w:rFonts w:ascii="Lucida Sans Unicode" w:eastAsia="Times New Roman" w:hAnsi="Lucida Sans Unicode" w:cs="Lucida Sans Unicode"/>
          <w:b/>
          <w:bCs/>
          <w:sz w:val="20"/>
          <w:szCs w:val="20"/>
          <w:lang w:val="es-419" w:eastAsia="ar-SA"/>
        </w:rPr>
        <w:t xml:space="preserve">. </w:t>
      </w:r>
      <w:r w:rsidR="00C0213C" w:rsidRPr="00E96C2D">
        <w:rPr>
          <w:rFonts w:ascii="Lucida Sans Unicode" w:eastAsia="Times New Roman" w:hAnsi="Lucida Sans Unicode" w:cs="Lucida Sans Unicode"/>
          <w:sz w:val="20"/>
          <w:szCs w:val="20"/>
          <w:lang w:val="es-419" w:eastAsia="ar-SA"/>
        </w:rPr>
        <w:t xml:space="preserve">El </w:t>
      </w:r>
      <w:r w:rsidRPr="00E96C2D">
        <w:rPr>
          <w:rFonts w:ascii="Lucida Sans Unicode" w:eastAsia="Times New Roman" w:hAnsi="Lucida Sans Unicode" w:cs="Lucida Sans Unicode"/>
          <w:sz w:val="20"/>
          <w:szCs w:val="20"/>
          <w:lang w:val="es-419" w:eastAsia="ar-SA"/>
        </w:rPr>
        <w:t>veinte</w:t>
      </w:r>
      <w:r w:rsidR="00C0213C" w:rsidRPr="00E96C2D">
        <w:rPr>
          <w:rFonts w:ascii="Lucida Sans Unicode" w:eastAsia="Times New Roman" w:hAnsi="Lucida Sans Unicode" w:cs="Lucida Sans Unicode"/>
          <w:sz w:val="20"/>
          <w:szCs w:val="20"/>
          <w:lang w:val="es-419" w:eastAsia="ar-SA"/>
        </w:rPr>
        <w:t xml:space="preserve"> de </w:t>
      </w:r>
      <w:r w:rsidR="00C0213C" w:rsidRPr="00E96C2D">
        <w:rPr>
          <w:rFonts w:ascii="Lucida Sans Unicode" w:eastAsia="Times New Roman" w:hAnsi="Lucida Sans Unicode" w:cs="Lucida Sans Unicode"/>
          <w:sz w:val="20"/>
          <w:szCs w:val="20"/>
          <w:lang w:val="es-ES" w:eastAsia="ar-SA"/>
        </w:rPr>
        <w:t>octubre, se presentó en la Oficialía de Partes de este organismo electoral, el escrito registrado con el número de folio 01</w:t>
      </w:r>
      <w:r w:rsidRPr="00E96C2D">
        <w:rPr>
          <w:rFonts w:ascii="Lucida Sans Unicode" w:eastAsia="Times New Roman" w:hAnsi="Lucida Sans Unicode" w:cs="Lucida Sans Unicode"/>
          <w:sz w:val="20"/>
          <w:szCs w:val="20"/>
          <w:lang w:val="es-ES" w:eastAsia="ar-SA"/>
        </w:rPr>
        <w:t>591</w:t>
      </w:r>
      <w:r w:rsidR="00C0213C" w:rsidRPr="00E96C2D">
        <w:rPr>
          <w:rFonts w:ascii="Lucida Sans Unicode" w:eastAsia="Times New Roman" w:hAnsi="Lucida Sans Unicode" w:cs="Lucida Sans Unicode"/>
          <w:sz w:val="20"/>
          <w:szCs w:val="20"/>
          <w:lang w:val="es-ES" w:eastAsia="ar-SA"/>
        </w:rPr>
        <w:t xml:space="preserve">, mediante el cual se notificó el </w:t>
      </w:r>
      <w:r w:rsidRPr="00E96C2D">
        <w:rPr>
          <w:rFonts w:ascii="Lucida Sans Unicode" w:eastAsia="Times New Roman" w:hAnsi="Lucida Sans Unicode" w:cs="Lucida Sans Unicode"/>
          <w:sz w:val="20"/>
          <w:szCs w:val="20"/>
          <w:lang w:val="es-ES" w:eastAsia="ar-SA"/>
        </w:rPr>
        <w:t xml:space="preserve">OFICIO/017/2023, signado por la </w:t>
      </w:r>
      <w:r w:rsidR="000129AA" w:rsidRPr="00E96C2D">
        <w:rPr>
          <w:rFonts w:ascii="Lucida Sans Unicode" w:eastAsia="Times New Roman" w:hAnsi="Lucida Sans Unicode" w:cs="Lucida Sans Unicode"/>
          <w:sz w:val="20"/>
          <w:szCs w:val="20"/>
          <w:lang w:val="es-ES" w:eastAsia="ar-SA"/>
        </w:rPr>
        <w:t>t</w:t>
      </w:r>
      <w:r w:rsidRPr="00E96C2D">
        <w:rPr>
          <w:rFonts w:ascii="Lucida Sans Unicode" w:eastAsia="Times New Roman" w:hAnsi="Lucida Sans Unicode" w:cs="Lucida Sans Unicode"/>
          <w:sz w:val="20"/>
          <w:szCs w:val="20"/>
          <w:lang w:val="es-ES" w:eastAsia="ar-SA"/>
        </w:rPr>
        <w:t>itular de la Unidad de Vigilancia del Congreso del Estado de Jalisco.</w:t>
      </w:r>
    </w:p>
    <w:p w14:paraId="5D143ABD" w14:textId="77777777" w:rsidR="00C0213C" w:rsidRPr="00E96C2D" w:rsidRDefault="00C0213C" w:rsidP="002562E9">
      <w:pPr>
        <w:suppressAutoHyphens/>
        <w:spacing w:after="0" w:line="240" w:lineRule="auto"/>
        <w:jc w:val="both"/>
        <w:rPr>
          <w:rFonts w:ascii="Lucida Sans Unicode" w:eastAsia="Times New Roman" w:hAnsi="Lucida Sans Unicode" w:cs="Lucida Sans Unicode"/>
          <w:sz w:val="20"/>
          <w:szCs w:val="20"/>
          <w:lang w:val="es-ES" w:eastAsia="ar-SA"/>
        </w:rPr>
      </w:pPr>
    </w:p>
    <w:p w14:paraId="75E259DF" w14:textId="77777777" w:rsidR="002562E9" w:rsidRPr="00E96C2D" w:rsidRDefault="002562E9" w:rsidP="002562E9">
      <w:pPr>
        <w:suppressAutoHyphens/>
        <w:spacing w:after="0" w:line="240" w:lineRule="auto"/>
        <w:jc w:val="center"/>
        <w:rPr>
          <w:rFonts w:ascii="Lucida Sans Unicode" w:eastAsia="Times New Roman" w:hAnsi="Lucida Sans Unicode" w:cs="Lucida Sans Unicode"/>
          <w:b/>
          <w:bCs/>
          <w:sz w:val="20"/>
          <w:szCs w:val="20"/>
          <w:lang w:val="pt-BR" w:eastAsia="ar-SA"/>
        </w:rPr>
      </w:pPr>
      <w:r w:rsidRPr="00E96C2D">
        <w:rPr>
          <w:rFonts w:ascii="Lucida Sans Unicode" w:eastAsia="Times New Roman" w:hAnsi="Lucida Sans Unicode" w:cs="Lucida Sans Unicode"/>
          <w:b/>
          <w:bCs/>
          <w:sz w:val="20"/>
          <w:szCs w:val="20"/>
          <w:lang w:val="pt-BR" w:eastAsia="ar-SA"/>
        </w:rPr>
        <w:t>C O N S I D E R A N D O</w:t>
      </w:r>
    </w:p>
    <w:p w14:paraId="079EAB3D" w14:textId="77777777" w:rsidR="002562E9" w:rsidRPr="00E96C2D" w:rsidRDefault="002562E9" w:rsidP="002562E9">
      <w:pPr>
        <w:suppressAutoHyphens/>
        <w:spacing w:after="0" w:line="240" w:lineRule="auto"/>
        <w:jc w:val="both"/>
        <w:rPr>
          <w:rFonts w:ascii="Lucida Sans Unicode" w:eastAsia="Calibri" w:hAnsi="Lucida Sans Unicode" w:cs="Lucida Sans Unicode"/>
          <w:sz w:val="20"/>
          <w:szCs w:val="20"/>
          <w:lang w:val="it-IT" w:eastAsia="ar-SA"/>
        </w:rPr>
      </w:pPr>
    </w:p>
    <w:p w14:paraId="6D1BF3F0" w14:textId="77777777" w:rsidR="002562E9" w:rsidRPr="00E96C2D" w:rsidRDefault="002562E9" w:rsidP="002562E9">
      <w:pPr>
        <w:suppressAutoHyphens/>
        <w:spacing w:after="0" w:line="240" w:lineRule="auto"/>
        <w:jc w:val="both"/>
        <w:rPr>
          <w:rFonts w:ascii="Lucida Sans Unicode" w:eastAsia="Calibri" w:hAnsi="Lucida Sans Unicode" w:cs="Lucida Sans Unicode"/>
          <w:sz w:val="20"/>
          <w:szCs w:val="20"/>
          <w:lang w:val="es-ES" w:eastAsia="ar-SA"/>
        </w:rPr>
      </w:pPr>
      <w:r w:rsidRPr="00E96C2D">
        <w:rPr>
          <w:rFonts w:ascii="Lucida Sans Unicode" w:eastAsia="Calibri" w:hAnsi="Lucida Sans Unicode" w:cs="Lucida Sans Unicode"/>
          <w:b/>
          <w:bCs/>
          <w:sz w:val="20"/>
          <w:szCs w:val="20"/>
          <w:lang w:val="es-ES" w:eastAsia="ar-SA"/>
        </w:rPr>
        <w:t>I. DEL INSTITUTO ELECTORAL Y DE PARTICIPACIÓN CIUDADANA DEL ESTADO DE JALISCO</w:t>
      </w:r>
      <w:r w:rsidRPr="00E96C2D">
        <w:rPr>
          <w:rFonts w:ascii="Lucida Sans Unicode" w:eastAsia="Calibri" w:hAnsi="Lucida Sans Unicode" w:cs="Lucida Sans Unicode"/>
          <w:sz w:val="20"/>
          <w:szCs w:val="20"/>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Pr="00E96C2D">
        <w:rPr>
          <w:rFonts w:ascii="Lucida Sans Unicode" w:eastAsia="Calibri" w:hAnsi="Lucida Sans Unicode" w:cs="Lucida Sans Unicode"/>
          <w:sz w:val="20"/>
          <w:szCs w:val="20"/>
          <w:lang w:val="es-ES" w:eastAsia="ar-SA"/>
        </w:rPr>
        <w:lastRenderedPageBreak/>
        <w:t>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6A218A"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bCs/>
          <w:sz w:val="20"/>
          <w:szCs w:val="20"/>
          <w:lang w:val="es-ES" w:eastAsia="ar-SA"/>
        </w:rPr>
      </w:pPr>
    </w:p>
    <w:p w14:paraId="5695A5F0" w14:textId="424545D1"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b/>
          <w:sz w:val="20"/>
          <w:szCs w:val="20"/>
          <w:lang w:val="es-ES" w:eastAsia="ar-SA"/>
        </w:rPr>
        <w:t>II. DEL CONSEJO GENERAL</w:t>
      </w:r>
      <w:r w:rsidRPr="00E96C2D">
        <w:rPr>
          <w:rFonts w:ascii="Lucida Sans Unicode" w:eastAsia="Times New Roman" w:hAnsi="Lucida Sans Unicode" w:cs="Lucida Sans Unicode"/>
          <w:bCs/>
          <w:sz w:val="20"/>
          <w:szCs w:val="20"/>
          <w:lang w:val="es-ES" w:eastAsia="ar-SA"/>
        </w:rPr>
        <w:t xml:space="preserve">. </w:t>
      </w:r>
      <w:r w:rsidRPr="00E96C2D">
        <w:rPr>
          <w:rFonts w:ascii="Lucida Sans Unicode" w:eastAsia="Times New Roman" w:hAnsi="Lucida Sans Unicode" w:cs="Lucida Sans Unicode"/>
          <w:sz w:val="20"/>
          <w:szCs w:val="20"/>
          <w:lang w:val="es-ES" w:eastAsia="ar-SA"/>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96C2D">
        <w:rPr>
          <w:rFonts w:ascii="Lucida Sans Unicode" w:eastAsia="Times New Roman" w:hAnsi="Lucida Sans Unicode" w:cs="Lucida Sans Unicode"/>
          <w:bCs/>
          <w:sz w:val="20"/>
          <w:szCs w:val="20"/>
          <w:lang w:val="es-ES" w:eastAsia="ar-SA"/>
        </w:rPr>
        <w:t>tribuciones se encuentran</w:t>
      </w:r>
      <w:r w:rsidRPr="00E96C2D">
        <w:rPr>
          <w:rFonts w:ascii="Lucida Sans Unicode" w:eastAsia="Times New Roman" w:hAnsi="Lucida Sans Unicode" w:cs="Lucida Sans Unicode"/>
          <w:kern w:val="18"/>
          <w:sz w:val="20"/>
          <w:szCs w:val="20"/>
          <w:lang w:val="es-ES" w:eastAsia="ar-SA"/>
        </w:rPr>
        <w:t xml:space="preserve"> </w:t>
      </w:r>
      <w:r w:rsidRPr="00E96C2D">
        <w:rPr>
          <w:rFonts w:ascii="Lucida Sans Unicode" w:eastAsia="Times New Roman" w:hAnsi="Lucida Sans Unicode" w:cs="Lucida Sans Unicode"/>
          <w:bCs/>
          <w:sz w:val="20"/>
          <w:szCs w:val="20"/>
          <w:lang w:val="es-ES" w:eastAsia="ar-SA"/>
        </w:rPr>
        <w:t>dictar los acuerdos necesarios para hacer efectivas sus atribuciones,</w:t>
      </w:r>
      <w:r w:rsidRPr="00E96C2D">
        <w:rPr>
          <w:rFonts w:ascii="Lucida Sans Unicode" w:eastAsia="Times New Roman" w:hAnsi="Lucida Sans Unicode" w:cs="Lucida Sans Unicode"/>
          <w:sz w:val="20"/>
          <w:szCs w:val="20"/>
          <w:lang w:val="es-ES" w:eastAsia="ar-SA"/>
        </w:rPr>
        <w:t xml:space="preserve"> </w:t>
      </w:r>
      <w:r w:rsidRPr="00E96C2D">
        <w:rPr>
          <w:rFonts w:ascii="Lucida Sans Unicode" w:eastAsia="Times New Roman" w:hAnsi="Lucida Sans Unicode" w:cs="Lucida Sans Unicode"/>
          <w:bCs/>
          <w:sz w:val="20"/>
          <w:szCs w:val="20"/>
          <w:lang w:val="es-ES" w:eastAsia="ar-SA"/>
        </w:rPr>
        <w:t>de conformidad con lo dispuesto por los artículos</w:t>
      </w:r>
      <w:r w:rsidRPr="00E96C2D">
        <w:rPr>
          <w:rFonts w:ascii="Lucida Sans Unicode" w:eastAsia="Times New Roman" w:hAnsi="Lucida Sans Unicode" w:cs="Lucida Sans Unicode"/>
          <w:sz w:val="20"/>
          <w:szCs w:val="20"/>
          <w:lang w:val="es-ES" w:eastAsia="ar-SA"/>
        </w:rPr>
        <w:t xml:space="preserve"> 12, Bases I y IV de la Constitución Política del Estado de Jalisco; 120 y 134, párrafo 1, fracciones LII</w:t>
      </w:r>
      <w:r w:rsidR="002F5CF9" w:rsidRPr="00E96C2D">
        <w:rPr>
          <w:rFonts w:ascii="Lucida Sans Unicode" w:eastAsia="Times New Roman" w:hAnsi="Lucida Sans Unicode" w:cs="Lucida Sans Unicode"/>
          <w:sz w:val="20"/>
          <w:szCs w:val="20"/>
          <w:lang w:val="es-ES" w:eastAsia="ar-SA"/>
        </w:rPr>
        <w:t xml:space="preserve"> y LVII</w:t>
      </w:r>
      <w:r w:rsidRPr="00E96C2D">
        <w:rPr>
          <w:rFonts w:ascii="Lucida Sans Unicode" w:eastAsia="Times New Roman" w:hAnsi="Lucida Sans Unicode" w:cs="Lucida Sans Unicode"/>
          <w:sz w:val="20"/>
          <w:szCs w:val="20"/>
          <w:lang w:val="es-ES" w:eastAsia="ar-SA"/>
        </w:rPr>
        <w:t xml:space="preserve"> del Código Electoral del Estado de Jalisco.</w:t>
      </w:r>
    </w:p>
    <w:p w14:paraId="2C4FA73C" w14:textId="77777777" w:rsidR="0091000C" w:rsidRPr="00E96C2D" w:rsidRDefault="0091000C" w:rsidP="002562E9">
      <w:pPr>
        <w:suppressAutoHyphens/>
        <w:spacing w:after="0" w:line="240" w:lineRule="auto"/>
        <w:jc w:val="both"/>
        <w:rPr>
          <w:rFonts w:ascii="Lucida Sans Unicode" w:eastAsia="Times New Roman" w:hAnsi="Lucida Sans Unicode" w:cs="Lucida Sans Unicode"/>
          <w:sz w:val="20"/>
          <w:szCs w:val="20"/>
          <w:lang w:val="es-ES" w:eastAsia="ar-SA"/>
        </w:rPr>
      </w:pPr>
    </w:p>
    <w:p w14:paraId="7FCB75F5" w14:textId="76D5FCBA" w:rsidR="0091000C" w:rsidRPr="00E96C2D" w:rsidRDefault="0091000C" w:rsidP="0091000C">
      <w:pPr>
        <w:suppressAutoHyphens/>
        <w:spacing w:after="0" w:line="240" w:lineRule="auto"/>
        <w:jc w:val="both"/>
        <w:rPr>
          <w:rFonts w:ascii="Lucida Sans Unicode" w:eastAsia="Times New Roman" w:hAnsi="Lucida Sans Unicode" w:cs="Lucida Sans Unicode"/>
          <w:b/>
          <w:bCs/>
          <w:sz w:val="20"/>
          <w:szCs w:val="20"/>
          <w:lang w:val="es-ES" w:eastAsia="ar-SA"/>
        </w:rPr>
      </w:pPr>
      <w:r w:rsidRPr="00E96C2D">
        <w:rPr>
          <w:rFonts w:ascii="Lucida Sans Unicode" w:eastAsia="Times New Roman" w:hAnsi="Lucida Sans Unicode" w:cs="Lucida Sans Unicode"/>
          <w:b/>
          <w:bCs/>
          <w:sz w:val="20"/>
          <w:szCs w:val="20"/>
          <w:lang w:val="es-ES" w:eastAsia="ar-SA"/>
        </w:rPr>
        <w:t xml:space="preserve">III. </w:t>
      </w:r>
      <w:r w:rsidR="0029043C" w:rsidRPr="00E96C2D">
        <w:rPr>
          <w:rFonts w:ascii="Lucida Sans Unicode" w:eastAsia="Times New Roman" w:hAnsi="Lucida Sans Unicode" w:cs="Lucida Sans Unicode"/>
          <w:b/>
          <w:bCs/>
          <w:sz w:val="20"/>
          <w:szCs w:val="20"/>
          <w:lang w:val="es-ES" w:eastAsia="ar-SA"/>
        </w:rPr>
        <w:t>DE</w:t>
      </w:r>
      <w:r w:rsidR="00781BAB" w:rsidRPr="00E96C2D">
        <w:rPr>
          <w:rFonts w:ascii="Lucida Sans Unicode" w:eastAsia="Times New Roman" w:hAnsi="Lucida Sans Unicode" w:cs="Lucida Sans Unicode"/>
          <w:b/>
          <w:bCs/>
          <w:sz w:val="20"/>
          <w:szCs w:val="20"/>
          <w:lang w:val="es-ES" w:eastAsia="ar-SA"/>
        </w:rPr>
        <w:t xml:space="preserve">L ACUERDO DE LA COMISIÓN DE VIGILANCIA Y SISTEMA ANTICORRUPCIÓN. </w:t>
      </w:r>
      <w:r w:rsidR="00CC588A" w:rsidRPr="00E96C2D">
        <w:rPr>
          <w:rFonts w:ascii="Lucida Sans Unicode" w:eastAsia="Times New Roman" w:hAnsi="Lucida Sans Unicode" w:cs="Lucida Sans Unicode"/>
          <w:sz w:val="20"/>
          <w:szCs w:val="20"/>
          <w:lang w:val="es-ES" w:eastAsia="ar-SA"/>
        </w:rPr>
        <w:t xml:space="preserve">Como se estableció en el antecedente 2 del presente acuerdo, </w:t>
      </w:r>
      <w:r w:rsidR="00781BAB" w:rsidRPr="00E96C2D">
        <w:rPr>
          <w:rFonts w:ascii="Lucida Sans Unicode" w:eastAsia="Times New Roman" w:hAnsi="Lucida Sans Unicode" w:cs="Lucida Sans Unicode"/>
          <w:sz w:val="20"/>
          <w:szCs w:val="20"/>
          <w:lang w:val="es-ES" w:eastAsia="ar-SA"/>
        </w:rPr>
        <w:t xml:space="preserve">el trece </w:t>
      </w:r>
      <w:r w:rsidR="00CC588A" w:rsidRPr="00E96C2D">
        <w:rPr>
          <w:rFonts w:ascii="Lucida Sans Unicode" w:eastAsia="Times New Roman" w:hAnsi="Lucida Sans Unicode" w:cs="Lucida Sans Unicode"/>
          <w:sz w:val="20"/>
          <w:szCs w:val="20"/>
          <w:lang w:val="es-ES" w:eastAsia="ar-SA"/>
        </w:rPr>
        <w:t xml:space="preserve">de octubre, </w:t>
      </w:r>
      <w:r w:rsidR="00781BAB" w:rsidRPr="00E96C2D">
        <w:rPr>
          <w:rFonts w:ascii="Lucida Sans Unicode" w:eastAsia="Times New Roman" w:hAnsi="Lucida Sans Unicode" w:cs="Lucida Sans Unicode"/>
          <w:sz w:val="20"/>
          <w:szCs w:val="20"/>
          <w:lang w:val="es-ES" w:eastAsia="ar-SA"/>
        </w:rPr>
        <w:t xml:space="preserve">la Comisión de Vigilancia y Sistema Anticorrupción del Congreso del Estado de Jalisco emitió </w:t>
      </w:r>
      <w:r w:rsidR="00CC588A" w:rsidRPr="00E96C2D">
        <w:rPr>
          <w:rFonts w:ascii="Lucida Sans Unicode" w:eastAsia="Times New Roman" w:hAnsi="Lucida Sans Unicode" w:cs="Lucida Sans Unicode"/>
          <w:sz w:val="20"/>
          <w:szCs w:val="20"/>
          <w:lang w:val="es-ES" w:eastAsia="ar-SA"/>
        </w:rPr>
        <w:t>el acuerdo</w:t>
      </w:r>
      <w:r w:rsidR="00781BAB" w:rsidRPr="00E96C2D">
        <w:rPr>
          <w:rFonts w:ascii="Lucida Sans Unicode" w:eastAsia="Times New Roman" w:hAnsi="Lucida Sans Unicode" w:cs="Lucida Sans Unicode"/>
          <w:sz w:val="20"/>
          <w:szCs w:val="20"/>
          <w:lang w:val="es-ES" w:eastAsia="ar-SA"/>
        </w:rPr>
        <w:t xml:space="preserve"> interno</w:t>
      </w:r>
      <w:r w:rsidR="00CC588A" w:rsidRPr="00E96C2D">
        <w:rPr>
          <w:rFonts w:ascii="Lucida Sans Unicode" w:eastAsia="Times New Roman" w:hAnsi="Lucida Sans Unicode" w:cs="Lucida Sans Unicode"/>
          <w:sz w:val="20"/>
          <w:szCs w:val="20"/>
          <w:lang w:val="es-ES" w:eastAsia="ar-SA"/>
        </w:rPr>
        <w:t xml:space="preserve"> </w:t>
      </w:r>
      <w:r w:rsidR="00CB4B15" w:rsidRPr="00E96C2D">
        <w:rPr>
          <w:rFonts w:ascii="Lucida Sans Unicode" w:eastAsia="Times New Roman" w:hAnsi="Lucida Sans Unicode" w:cs="Lucida Sans Unicode"/>
          <w:sz w:val="20"/>
          <w:szCs w:val="20"/>
          <w:lang w:val="es-ES" w:eastAsia="ar-SA"/>
        </w:rPr>
        <w:t>identificado</w:t>
      </w:r>
      <w:r w:rsidR="00CC588A" w:rsidRPr="00E96C2D">
        <w:rPr>
          <w:rFonts w:ascii="Lucida Sans Unicode" w:eastAsia="Times New Roman" w:hAnsi="Lucida Sans Unicode" w:cs="Lucida Sans Unicode"/>
          <w:sz w:val="20"/>
          <w:szCs w:val="20"/>
          <w:lang w:val="es-ES" w:eastAsia="ar-SA"/>
        </w:rPr>
        <w:t xml:space="preserve"> con </w:t>
      </w:r>
      <w:r w:rsidR="00CB4B15" w:rsidRPr="00E96C2D">
        <w:rPr>
          <w:rFonts w:ascii="Lucida Sans Unicode" w:eastAsia="Times New Roman" w:hAnsi="Lucida Sans Unicode" w:cs="Lucida Sans Unicode"/>
          <w:sz w:val="20"/>
          <w:szCs w:val="20"/>
          <w:lang w:val="es-ES" w:eastAsia="ar-SA"/>
        </w:rPr>
        <w:t>número</w:t>
      </w:r>
      <w:r w:rsidR="00CC588A" w:rsidRPr="00E96C2D">
        <w:rPr>
          <w:rFonts w:ascii="Lucida Sans Unicode" w:eastAsia="Times New Roman" w:hAnsi="Lucida Sans Unicode" w:cs="Lucida Sans Unicode"/>
          <w:sz w:val="20"/>
          <w:szCs w:val="20"/>
          <w:lang w:val="es-ES" w:eastAsia="ar-SA"/>
        </w:rPr>
        <w:t xml:space="preserve"> </w:t>
      </w:r>
      <w:proofErr w:type="spellStart"/>
      <w:r w:rsidR="00CC588A" w:rsidRPr="00E96C2D">
        <w:rPr>
          <w:rFonts w:ascii="Lucida Sans Unicode" w:eastAsia="Times New Roman" w:hAnsi="Lucida Sans Unicode" w:cs="Lucida Sans Unicode"/>
          <w:sz w:val="20"/>
          <w:szCs w:val="20"/>
          <w:lang w:val="es-ES" w:eastAsia="ar-SA"/>
        </w:rPr>
        <w:t>CVySA</w:t>
      </w:r>
      <w:proofErr w:type="spellEnd"/>
      <w:r w:rsidR="00CC588A" w:rsidRPr="00E96C2D">
        <w:rPr>
          <w:rFonts w:ascii="Lucida Sans Unicode" w:eastAsia="Times New Roman" w:hAnsi="Lucida Sans Unicode" w:cs="Lucida Sans Unicode"/>
          <w:sz w:val="20"/>
          <w:szCs w:val="20"/>
          <w:lang w:val="es-ES" w:eastAsia="ar-SA"/>
        </w:rPr>
        <w:t>/05/2023, el cual establece</w:t>
      </w:r>
      <w:r w:rsidR="00CB4B15" w:rsidRPr="00E96C2D">
        <w:rPr>
          <w:rFonts w:ascii="Lucida Sans Unicode" w:eastAsia="Times New Roman" w:hAnsi="Lucida Sans Unicode" w:cs="Lucida Sans Unicode"/>
          <w:sz w:val="20"/>
          <w:szCs w:val="20"/>
          <w:lang w:val="es-ES" w:eastAsia="ar-SA"/>
        </w:rPr>
        <w:t>:</w:t>
      </w:r>
    </w:p>
    <w:p w14:paraId="747D7304" w14:textId="77777777" w:rsidR="00057B96" w:rsidRPr="00E96C2D" w:rsidRDefault="00057B96" w:rsidP="002562E9">
      <w:pPr>
        <w:suppressAutoHyphens/>
        <w:spacing w:after="0" w:line="240" w:lineRule="auto"/>
        <w:jc w:val="both"/>
        <w:rPr>
          <w:rFonts w:ascii="Lucida Sans Unicode" w:eastAsia="Times New Roman" w:hAnsi="Lucida Sans Unicode" w:cs="Lucida Sans Unicode"/>
          <w:kern w:val="18"/>
          <w:sz w:val="20"/>
          <w:szCs w:val="20"/>
          <w:lang w:val="es-ES" w:eastAsia="ar-SA"/>
        </w:rPr>
      </w:pPr>
    </w:p>
    <w:p w14:paraId="1C1B448F" w14:textId="3F5C5F71" w:rsidR="00057B96" w:rsidRPr="00E96C2D" w:rsidRDefault="00057B96" w:rsidP="00143960">
      <w:pPr>
        <w:suppressAutoHyphens/>
        <w:spacing w:after="0" w:line="240" w:lineRule="auto"/>
        <w:ind w:left="708"/>
        <w:jc w:val="both"/>
        <w:rPr>
          <w:rFonts w:ascii="Lucida Sans Unicode" w:eastAsia="Times New Roman" w:hAnsi="Lucida Sans Unicode" w:cs="Lucida Sans Unicode"/>
          <w:i/>
          <w:iCs/>
          <w:kern w:val="18"/>
          <w:sz w:val="20"/>
          <w:szCs w:val="20"/>
          <w:lang w:val="es-ES" w:eastAsia="ar-SA"/>
        </w:rPr>
      </w:pPr>
      <w:r w:rsidRPr="00E96C2D">
        <w:rPr>
          <w:rFonts w:ascii="Lucida Sans Unicode" w:eastAsia="Times New Roman" w:hAnsi="Lucida Sans Unicode" w:cs="Lucida Sans Unicode"/>
          <w:i/>
          <w:iCs/>
          <w:kern w:val="18"/>
          <w:sz w:val="20"/>
          <w:szCs w:val="20"/>
          <w:lang w:val="es-ES" w:eastAsia="ar-SA"/>
        </w:rPr>
        <w:t>“Segundo.- Se instruye a la Titular de la Unidad de Vigilancia, gire atento y respetuoso oficio al Consejo General del Instituto Electoral y de Participación Ciudadana del Estado de Jalisco, a efecto de solicitarle informe en un plazo que no exceda de 5 cinco días, a esta Comisión de Vigilancia y Sistema Anticorrupción, sobre la existencia de procedimiento de investigación en contra del Contralor General del mismo Instituto Electoral, relativa a los presuntos actos de corrupción denunciados ante la opinión pública por conocido medio de comunicación con fecha 10 diez de octubre del 2023 dos mil veintitrés, visible en la siguiente liga: https://www.mural.com.mx/tiene-contralor-del-iepc-a-nuera-en-la-nomina/ar2690079 , enviando anexo a la solicitud del informe copia impresa de la publicación en comento.”</w:t>
      </w:r>
    </w:p>
    <w:p w14:paraId="5688C634" w14:textId="77777777" w:rsidR="008C70E7" w:rsidRPr="00E96C2D" w:rsidRDefault="008C70E7" w:rsidP="00057B96">
      <w:pPr>
        <w:suppressAutoHyphens/>
        <w:spacing w:after="0" w:line="240" w:lineRule="auto"/>
        <w:jc w:val="both"/>
        <w:rPr>
          <w:rFonts w:ascii="Lucida Sans Unicode" w:eastAsia="Times New Roman" w:hAnsi="Lucida Sans Unicode" w:cs="Lucida Sans Unicode"/>
          <w:kern w:val="18"/>
          <w:sz w:val="20"/>
          <w:szCs w:val="20"/>
          <w:lang w:val="es-ES" w:eastAsia="ar-SA"/>
        </w:rPr>
      </w:pPr>
    </w:p>
    <w:p w14:paraId="653EF092" w14:textId="41C11352" w:rsidR="00781BAB" w:rsidRPr="00E96C2D" w:rsidRDefault="00E069D2" w:rsidP="0091000C">
      <w:pPr>
        <w:suppressAutoHyphens/>
        <w:spacing w:after="0" w:line="240" w:lineRule="auto"/>
        <w:jc w:val="both"/>
        <w:rPr>
          <w:rFonts w:ascii="Lucida Sans Unicode" w:eastAsia="Times New Roman" w:hAnsi="Lucida Sans Unicode" w:cs="Lucida Sans Unicode"/>
          <w:kern w:val="18"/>
          <w:sz w:val="20"/>
          <w:szCs w:val="20"/>
          <w:lang w:val="es-ES" w:eastAsia="ar-SA"/>
        </w:rPr>
      </w:pPr>
      <w:r w:rsidRPr="00E96C2D">
        <w:rPr>
          <w:rFonts w:ascii="Lucida Sans Unicode" w:eastAsia="Times New Roman" w:hAnsi="Lucida Sans Unicode" w:cs="Lucida Sans Unicode"/>
          <w:b/>
          <w:bCs/>
          <w:kern w:val="18"/>
          <w:sz w:val="20"/>
          <w:szCs w:val="20"/>
          <w:lang w:val="es-ES" w:eastAsia="ar-SA"/>
        </w:rPr>
        <w:t xml:space="preserve">IV. </w:t>
      </w:r>
      <w:r w:rsidR="00781BAB" w:rsidRPr="00E96C2D">
        <w:rPr>
          <w:rFonts w:ascii="Lucida Sans Unicode" w:eastAsia="Times New Roman" w:hAnsi="Lucida Sans Unicode" w:cs="Lucida Sans Unicode"/>
          <w:b/>
          <w:bCs/>
          <w:kern w:val="18"/>
          <w:sz w:val="20"/>
          <w:szCs w:val="20"/>
          <w:lang w:val="es-ES" w:eastAsia="ar-SA"/>
        </w:rPr>
        <w:t xml:space="preserve">DEL OFICIO DE LA UNIDAD DE VIGILANCIA DEL CONGRESO DEL ESTADO DE JALISCO. </w:t>
      </w:r>
      <w:r w:rsidR="00781BAB" w:rsidRPr="00E96C2D">
        <w:rPr>
          <w:rFonts w:ascii="Lucida Sans Unicode" w:eastAsia="Times New Roman" w:hAnsi="Lucida Sans Unicode" w:cs="Lucida Sans Unicode"/>
          <w:kern w:val="18"/>
          <w:sz w:val="20"/>
          <w:szCs w:val="20"/>
          <w:lang w:val="es-ES" w:eastAsia="ar-SA"/>
        </w:rPr>
        <w:t xml:space="preserve">Como se refirió en el antecedente 3 del presente acuerdo, el pasado veinte de octubre se recibió en la Oficialía de Partes de este organismo electoral, escrito mediante el cual se notificó el OFICIO/017/2023, de fecha dieciséis de octubre de dos mil veintitrés, emitido </w:t>
      </w:r>
      <w:r w:rsidR="00781BAB" w:rsidRPr="00E96C2D">
        <w:rPr>
          <w:rFonts w:ascii="Lucida Sans Unicode" w:eastAsia="Times New Roman" w:hAnsi="Lucida Sans Unicode" w:cs="Lucida Sans Unicode"/>
          <w:kern w:val="18"/>
          <w:sz w:val="20"/>
          <w:szCs w:val="20"/>
          <w:lang w:val="es-ES" w:eastAsia="ar-SA"/>
        </w:rPr>
        <w:lastRenderedPageBreak/>
        <w:t xml:space="preserve">por la </w:t>
      </w:r>
      <w:r w:rsidR="000129AA" w:rsidRPr="00E96C2D">
        <w:rPr>
          <w:rFonts w:ascii="Lucida Sans Unicode" w:eastAsia="Times New Roman" w:hAnsi="Lucida Sans Unicode" w:cs="Lucida Sans Unicode"/>
          <w:kern w:val="18"/>
          <w:sz w:val="20"/>
          <w:szCs w:val="20"/>
          <w:lang w:val="es-ES" w:eastAsia="ar-SA"/>
        </w:rPr>
        <w:t>t</w:t>
      </w:r>
      <w:r w:rsidR="00781BAB" w:rsidRPr="00E96C2D">
        <w:rPr>
          <w:rFonts w:ascii="Lucida Sans Unicode" w:eastAsia="Times New Roman" w:hAnsi="Lucida Sans Unicode" w:cs="Lucida Sans Unicode"/>
          <w:kern w:val="18"/>
          <w:sz w:val="20"/>
          <w:szCs w:val="20"/>
          <w:lang w:val="es-ES" w:eastAsia="ar-SA"/>
        </w:rPr>
        <w:t>itular de la Unidad de Vigilancia del Congreso del Estado de Jalisco, e</w:t>
      </w:r>
      <w:r w:rsidR="00DA7FC9" w:rsidRPr="00E96C2D">
        <w:rPr>
          <w:rFonts w:ascii="Lucida Sans Unicode" w:eastAsia="Times New Roman" w:hAnsi="Lucida Sans Unicode" w:cs="Lucida Sans Unicode"/>
          <w:kern w:val="18"/>
          <w:sz w:val="20"/>
          <w:szCs w:val="20"/>
          <w:lang w:val="es-ES" w:eastAsia="ar-SA"/>
        </w:rPr>
        <w:t>n e</w:t>
      </w:r>
      <w:r w:rsidR="00781BAB" w:rsidRPr="00E96C2D">
        <w:rPr>
          <w:rFonts w:ascii="Lucida Sans Unicode" w:eastAsia="Times New Roman" w:hAnsi="Lucida Sans Unicode" w:cs="Lucida Sans Unicode"/>
          <w:kern w:val="18"/>
          <w:sz w:val="20"/>
          <w:szCs w:val="20"/>
          <w:lang w:val="es-ES" w:eastAsia="ar-SA"/>
        </w:rPr>
        <w:t>l cual</w:t>
      </w:r>
      <w:r w:rsidR="00DA7FC9" w:rsidRPr="00E96C2D">
        <w:rPr>
          <w:rFonts w:ascii="Lucida Sans Unicode" w:eastAsia="Times New Roman" w:hAnsi="Lucida Sans Unicode" w:cs="Lucida Sans Unicode"/>
          <w:kern w:val="18"/>
          <w:sz w:val="20"/>
          <w:szCs w:val="20"/>
          <w:lang w:val="es-ES" w:eastAsia="ar-SA"/>
        </w:rPr>
        <w:t xml:space="preserve"> se </w:t>
      </w:r>
      <w:r w:rsidR="00781BAB" w:rsidRPr="00E96C2D">
        <w:rPr>
          <w:rFonts w:ascii="Lucida Sans Unicode" w:eastAsia="Times New Roman" w:hAnsi="Lucida Sans Unicode" w:cs="Lucida Sans Unicode"/>
          <w:kern w:val="18"/>
          <w:sz w:val="20"/>
          <w:szCs w:val="20"/>
          <w:lang w:val="es-ES" w:eastAsia="ar-SA"/>
        </w:rPr>
        <w:t xml:space="preserve"> solicita se informe lo requerido</w:t>
      </w:r>
      <w:r w:rsidR="00DA7FC9" w:rsidRPr="00E96C2D">
        <w:rPr>
          <w:rFonts w:ascii="Lucida Sans Unicode" w:eastAsia="Times New Roman" w:hAnsi="Lucida Sans Unicode" w:cs="Lucida Sans Unicode"/>
          <w:kern w:val="18"/>
          <w:sz w:val="20"/>
          <w:szCs w:val="20"/>
          <w:lang w:val="es-ES" w:eastAsia="ar-SA"/>
        </w:rPr>
        <w:t xml:space="preserve"> al Consejo General de este Instituto</w:t>
      </w:r>
      <w:r w:rsidR="00781BAB" w:rsidRPr="00E96C2D">
        <w:rPr>
          <w:rFonts w:ascii="Lucida Sans Unicode" w:eastAsia="Times New Roman" w:hAnsi="Lucida Sans Unicode" w:cs="Lucida Sans Unicode"/>
          <w:kern w:val="18"/>
          <w:sz w:val="20"/>
          <w:szCs w:val="20"/>
          <w:lang w:val="es-ES" w:eastAsia="ar-SA"/>
        </w:rPr>
        <w:t xml:space="preserve"> por la Comisión de Vigilancia y Sistema Anticorrupción del Congreso del Estado de Jalisco, </w:t>
      </w:r>
      <w:r w:rsidR="00DA7FC9" w:rsidRPr="00E96C2D">
        <w:rPr>
          <w:rFonts w:ascii="Lucida Sans Unicode" w:eastAsia="Times New Roman" w:hAnsi="Lucida Sans Unicode" w:cs="Lucida Sans Unicode"/>
          <w:kern w:val="18"/>
          <w:sz w:val="20"/>
          <w:szCs w:val="20"/>
          <w:lang w:val="es-ES" w:eastAsia="ar-SA"/>
        </w:rPr>
        <w:t xml:space="preserve">además de lo </w:t>
      </w:r>
      <w:r w:rsidR="00781BAB" w:rsidRPr="00E96C2D">
        <w:rPr>
          <w:rFonts w:ascii="Lucida Sans Unicode" w:eastAsia="Times New Roman" w:hAnsi="Lucida Sans Unicode" w:cs="Lucida Sans Unicode"/>
          <w:kern w:val="18"/>
          <w:sz w:val="20"/>
          <w:szCs w:val="20"/>
          <w:lang w:val="es-ES" w:eastAsia="ar-SA"/>
        </w:rPr>
        <w:t>siguiente:</w:t>
      </w:r>
    </w:p>
    <w:p w14:paraId="2347D64B" w14:textId="77777777" w:rsidR="00781BAB" w:rsidRPr="00E96C2D" w:rsidRDefault="00781BAB" w:rsidP="0091000C">
      <w:pPr>
        <w:suppressAutoHyphens/>
        <w:spacing w:after="0" w:line="240" w:lineRule="auto"/>
        <w:jc w:val="both"/>
        <w:rPr>
          <w:rFonts w:ascii="Lucida Sans Unicode" w:eastAsia="Times New Roman" w:hAnsi="Lucida Sans Unicode" w:cs="Lucida Sans Unicode"/>
          <w:b/>
          <w:bCs/>
          <w:kern w:val="18"/>
          <w:sz w:val="20"/>
          <w:szCs w:val="20"/>
          <w:lang w:val="es-ES" w:eastAsia="ar-SA"/>
        </w:rPr>
      </w:pPr>
    </w:p>
    <w:p w14:paraId="716B42D9" w14:textId="2BF87179" w:rsidR="00DA7FC9" w:rsidRPr="00E96C2D" w:rsidRDefault="00DA7FC9" w:rsidP="00DA7FC9">
      <w:pPr>
        <w:suppressAutoHyphens/>
        <w:spacing w:after="0" w:line="240" w:lineRule="auto"/>
        <w:ind w:left="708"/>
        <w:jc w:val="both"/>
        <w:rPr>
          <w:rFonts w:ascii="Lucida Sans Unicode" w:eastAsia="Times New Roman" w:hAnsi="Lucida Sans Unicode" w:cs="Lucida Sans Unicode"/>
          <w:i/>
          <w:iCs/>
          <w:kern w:val="18"/>
          <w:sz w:val="20"/>
          <w:szCs w:val="20"/>
          <w:lang w:val="es-ES" w:eastAsia="ar-SA"/>
        </w:rPr>
      </w:pPr>
      <w:r w:rsidRPr="00E96C2D">
        <w:rPr>
          <w:rFonts w:ascii="Lucida Sans Unicode" w:eastAsia="Times New Roman" w:hAnsi="Lucida Sans Unicode" w:cs="Lucida Sans Unicode"/>
          <w:i/>
          <w:iCs/>
          <w:kern w:val="18"/>
          <w:sz w:val="20"/>
          <w:szCs w:val="20"/>
          <w:lang w:val="es-ES" w:eastAsia="ar-SA"/>
        </w:rPr>
        <w:t xml:space="preserve">“Único: Dando cumplimiento a lo acordado en el resolutivo SEGUNDO del Acuerdo </w:t>
      </w:r>
      <w:proofErr w:type="spellStart"/>
      <w:r w:rsidRPr="00E96C2D">
        <w:rPr>
          <w:rFonts w:ascii="Lucida Sans Unicode" w:eastAsia="Times New Roman" w:hAnsi="Lucida Sans Unicode" w:cs="Lucida Sans Unicode"/>
          <w:i/>
          <w:iCs/>
          <w:kern w:val="18"/>
          <w:sz w:val="20"/>
          <w:szCs w:val="20"/>
          <w:lang w:val="es-ES" w:eastAsia="ar-SA"/>
        </w:rPr>
        <w:t>lnterno</w:t>
      </w:r>
      <w:proofErr w:type="spellEnd"/>
      <w:r w:rsidRPr="00E96C2D">
        <w:rPr>
          <w:rFonts w:ascii="Lucida Sans Unicode" w:eastAsia="Times New Roman" w:hAnsi="Lucida Sans Unicode" w:cs="Lucida Sans Unicode"/>
          <w:i/>
          <w:iCs/>
          <w:kern w:val="18"/>
          <w:sz w:val="20"/>
          <w:szCs w:val="20"/>
          <w:lang w:val="es-ES" w:eastAsia="ar-SA"/>
        </w:rPr>
        <w:t xml:space="preserve"> número </w:t>
      </w:r>
      <w:proofErr w:type="spellStart"/>
      <w:r w:rsidRPr="00E96C2D">
        <w:rPr>
          <w:rFonts w:ascii="Lucida Sans Unicode" w:eastAsia="Times New Roman" w:hAnsi="Lucida Sans Unicode" w:cs="Lucida Sans Unicode"/>
          <w:i/>
          <w:iCs/>
          <w:kern w:val="18"/>
          <w:sz w:val="20"/>
          <w:szCs w:val="20"/>
          <w:lang w:val="es-ES" w:eastAsia="ar-SA"/>
        </w:rPr>
        <w:t>CVySA</w:t>
      </w:r>
      <w:proofErr w:type="spellEnd"/>
      <w:r w:rsidRPr="00E96C2D">
        <w:rPr>
          <w:rFonts w:ascii="Lucida Sans Unicode" w:eastAsia="Times New Roman" w:hAnsi="Lucida Sans Unicode" w:cs="Lucida Sans Unicode"/>
          <w:i/>
          <w:iCs/>
          <w:kern w:val="18"/>
          <w:sz w:val="20"/>
          <w:szCs w:val="20"/>
          <w:lang w:val="es-ES" w:eastAsia="ar-SA"/>
        </w:rPr>
        <w:t>/05/2023 emitido por la Comisión de Vigilancia y Sistema Anticorrupción del Congreso del Estado de Jalisco el día 13 de octubre del presente año se de vista al, a efecto de que informe a la brevedad posible, y por escrito a esta Unidad de Vigilancia respecto de si existe o no, los actos de corrupción señalados en el párrafo que antecede; así como también si existe un procedimiento de investigación en contra del Contralor General del IEPC, así mismo se agregue en el informe respectivo los siguientes cuestionamientos:</w:t>
      </w:r>
    </w:p>
    <w:p w14:paraId="5CE5FB07" w14:textId="0DFEA1F8" w:rsidR="00DA7FC9" w:rsidRPr="00E96C2D" w:rsidRDefault="00DA7FC9" w:rsidP="00DA7FC9">
      <w:pPr>
        <w:suppressAutoHyphens/>
        <w:spacing w:after="0" w:line="240" w:lineRule="auto"/>
        <w:ind w:left="708"/>
        <w:jc w:val="both"/>
        <w:rPr>
          <w:rFonts w:ascii="Lucida Sans Unicode" w:eastAsia="Times New Roman" w:hAnsi="Lucida Sans Unicode" w:cs="Lucida Sans Unicode"/>
          <w:i/>
          <w:iCs/>
          <w:kern w:val="18"/>
          <w:sz w:val="20"/>
          <w:szCs w:val="20"/>
          <w:lang w:val="es-ES" w:eastAsia="ar-SA"/>
        </w:rPr>
      </w:pPr>
      <w:r w:rsidRPr="00E96C2D">
        <w:rPr>
          <w:rFonts w:ascii="Lucida Sans Unicode" w:eastAsia="Times New Roman" w:hAnsi="Lucida Sans Unicode" w:cs="Lucida Sans Unicode"/>
          <w:i/>
          <w:iCs/>
          <w:kern w:val="18"/>
          <w:sz w:val="20"/>
          <w:szCs w:val="20"/>
          <w:lang w:val="es-ES" w:eastAsia="ar-SA"/>
        </w:rPr>
        <w:t>- Listado de todo el personal que se ha contratado a partir del momento de su encargo como Consejera Presidenta del IEPC, especificando la fecha de ingreso respectiva de cada servidor público.”</w:t>
      </w:r>
    </w:p>
    <w:p w14:paraId="2BA8D45A" w14:textId="77777777" w:rsidR="00781BAB" w:rsidRPr="00E96C2D" w:rsidRDefault="00781BAB" w:rsidP="0091000C">
      <w:pPr>
        <w:suppressAutoHyphens/>
        <w:spacing w:after="0" w:line="240" w:lineRule="auto"/>
        <w:jc w:val="both"/>
        <w:rPr>
          <w:rFonts w:ascii="Lucida Sans Unicode" w:eastAsia="Times New Roman" w:hAnsi="Lucida Sans Unicode" w:cs="Lucida Sans Unicode"/>
          <w:b/>
          <w:bCs/>
          <w:kern w:val="18"/>
          <w:sz w:val="20"/>
          <w:szCs w:val="20"/>
          <w:lang w:val="es-ES" w:eastAsia="ar-SA"/>
        </w:rPr>
      </w:pPr>
    </w:p>
    <w:p w14:paraId="5EFB9ACD" w14:textId="5AF8F694" w:rsidR="0091000C" w:rsidRPr="00E96C2D" w:rsidRDefault="0093269E"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b/>
          <w:bCs/>
          <w:kern w:val="18"/>
          <w:sz w:val="20"/>
          <w:szCs w:val="20"/>
          <w:lang w:val="es-ES" w:eastAsia="ar-SA"/>
        </w:rPr>
        <w:t xml:space="preserve">V. </w:t>
      </w:r>
      <w:r w:rsidR="008C70E7" w:rsidRPr="00E96C2D">
        <w:rPr>
          <w:rFonts w:ascii="Lucida Sans Unicode" w:eastAsia="Times New Roman" w:hAnsi="Lucida Sans Unicode" w:cs="Lucida Sans Unicode"/>
          <w:b/>
          <w:bCs/>
          <w:kern w:val="18"/>
          <w:sz w:val="20"/>
          <w:szCs w:val="20"/>
          <w:lang w:val="es-ES" w:eastAsia="ar-SA"/>
        </w:rPr>
        <w:t>DE LA RESPONSABILIDAD ADMINISTRATIVA.</w:t>
      </w:r>
      <w:r w:rsidR="00062E8B" w:rsidRPr="00E96C2D">
        <w:rPr>
          <w:rFonts w:ascii="Lucida Sans Unicode" w:eastAsia="Times New Roman" w:hAnsi="Lucida Sans Unicode" w:cs="Lucida Sans Unicode"/>
          <w:b/>
          <w:bCs/>
          <w:kern w:val="18"/>
          <w:sz w:val="20"/>
          <w:szCs w:val="20"/>
          <w:lang w:val="es-ES" w:eastAsia="ar-SA"/>
        </w:rPr>
        <w:t xml:space="preserve"> </w:t>
      </w:r>
      <w:r w:rsidR="0091000C" w:rsidRPr="00E96C2D">
        <w:rPr>
          <w:rFonts w:ascii="Lucida Sans Unicode" w:eastAsia="Times New Roman" w:hAnsi="Lucida Sans Unicode" w:cs="Lucida Sans Unicode"/>
          <w:sz w:val="20"/>
          <w:szCs w:val="20"/>
          <w:lang w:val="es-ES" w:eastAsia="ar-SA"/>
        </w:rPr>
        <w:t>El artículo 109 fracción III de la Constitución Política de los Estados Unidos Mexicanos establece que todo servidor público podrá ser sancionado por actos u omisiones que afecten la legalidad, honradez, lealtad, imparcialidad y eficiencia que deban observar en el desempeño de sus empleos, cargos o comisiones, para lo cual los entes públicos estatales y municipales contar</w:t>
      </w:r>
      <w:r w:rsidR="00C81AC1" w:rsidRPr="00E96C2D">
        <w:rPr>
          <w:rFonts w:ascii="Lucida Sans Unicode" w:eastAsia="Times New Roman" w:hAnsi="Lucida Sans Unicode" w:cs="Lucida Sans Unicode"/>
          <w:sz w:val="20"/>
          <w:szCs w:val="20"/>
          <w:lang w:val="es-ES" w:eastAsia="ar-SA"/>
        </w:rPr>
        <w:t>á</w:t>
      </w:r>
      <w:r w:rsidR="0091000C" w:rsidRPr="00E96C2D">
        <w:rPr>
          <w:rFonts w:ascii="Lucida Sans Unicode" w:eastAsia="Times New Roman" w:hAnsi="Lucida Sans Unicode" w:cs="Lucida Sans Unicode"/>
          <w:sz w:val="20"/>
          <w:szCs w:val="20"/>
          <w:lang w:val="es-ES" w:eastAsia="ar-SA"/>
        </w:rPr>
        <w:t xml:space="preserve">n con </w:t>
      </w:r>
      <w:r w:rsidR="00CB4B15" w:rsidRPr="00E96C2D">
        <w:rPr>
          <w:rFonts w:ascii="Lucida Sans Unicode" w:eastAsia="Times New Roman" w:hAnsi="Lucida Sans Unicode" w:cs="Lucida Sans Unicode"/>
          <w:sz w:val="20"/>
          <w:szCs w:val="20"/>
          <w:lang w:val="es-ES" w:eastAsia="ar-SA"/>
        </w:rPr>
        <w:t>ó</w:t>
      </w:r>
      <w:r w:rsidR="0091000C" w:rsidRPr="00E96C2D">
        <w:rPr>
          <w:rFonts w:ascii="Lucida Sans Unicode" w:eastAsia="Times New Roman" w:hAnsi="Lucida Sans Unicode" w:cs="Lucida Sans Unicode"/>
          <w:sz w:val="20"/>
          <w:szCs w:val="20"/>
          <w:lang w:val="es-ES" w:eastAsia="ar-SA"/>
        </w:rPr>
        <w:t>rganos internos de Control.</w:t>
      </w:r>
    </w:p>
    <w:p w14:paraId="756E843C"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2BD3E2DD"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bookmarkStart w:id="0" w:name="Artículo_109"/>
      <w:r w:rsidRPr="00E96C2D">
        <w:rPr>
          <w:rFonts w:ascii="Lucida Sans Unicode" w:eastAsia="Times New Roman" w:hAnsi="Lucida Sans Unicode" w:cs="Lucida Sans Unicode"/>
          <w:i/>
          <w:iCs/>
          <w:sz w:val="20"/>
          <w:szCs w:val="20"/>
          <w:lang w:val="es-ES" w:eastAsia="ar-SA"/>
        </w:rPr>
        <w:t>“Artículo 109</w:t>
      </w:r>
      <w:bookmarkEnd w:id="0"/>
      <w:r w:rsidRPr="00E96C2D">
        <w:rPr>
          <w:rFonts w:ascii="Lucida Sans Unicode" w:eastAsia="Times New Roman" w:hAnsi="Lucida Sans Unicode" w:cs="Lucida Sans Unicode"/>
          <w:i/>
          <w:iCs/>
          <w:sz w:val="20"/>
          <w:szCs w:val="20"/>
          <w:lang w:val="es-ES" w:eastAsia="ar-SA"/>
        </w:rPr>
        <w:t>. Los servidores públicos y particulares que incurran en responsabilidad frente al Estado, serán sancionados conforme a lo siguiente:</w:t>
      </w:r>
    </w:p>
    <w:p w14:paraId="7AB315DE"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w:t>
      </w:r>
    </w:p>
    <w:p w14:paraId="435AE0D5"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14:paraId="10701689"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371D405D"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lastRenderedPageBreak/>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14:paraId="783B0B45"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0C2C4DF5"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14:paraId="1AB75519"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06485031"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La ley establecerá los supuestos y procedimientos para impugnar la clasificación de las faltas administrativas como no graves, que realicen los órganos internos de control.</w:t>
      </w:r>
    </w:p>
    <w:p w14:paraId="1F390C71"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6A9F1E12"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14:paraId="75517C44"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521933D7"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Los entes públicos estatales y municipales, así como del Distrito Federal y sus demarcaciones territoriales, contarán con órganos internos de control, que tendrán, en su ámbito de competencia local, las atribuciones a que se refiere el párrafo anterior, y</w:t>
      </w:r>
    </w:p>
    <w:p w14:paraId="2BE691C1"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w:t>
      </w:r>
    </w:p>
    <w:p w14:paraId="47725A00"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08F39762" w14:textId="071C1312"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 xml:space="preserve">En concordancia con lo anterior, el artículo 106, fracción IV de la Constitución Política del Estado de Jalisco, establece que los Organismos Constitucionalmente Autónomos tendrán órganos internos de control encargados de prevenir, corregir, investigar y substanciar las faltas administrativas en que incurran los servidores públicos; para resolver las faltas administrativas no graves y para remitir los procedimientos sobre faltas administrativas </w:t>
      </w:r>
      <w:r w:rsidRPr="00E96C2D">
        <w:rPr>
          <w:rFonts w:ascii="Lucida Sans Unicode" w:eastAsia="Times New Roman" w:hAnsi="Lucida Sans Unicode" w:cs="Lucida Sans Unicode"/>
          <w:sz w:val="20"/>
          <w:szCs w:val="20"/>
          <w:lang w:val="es-ES" w:eastAsia="ar-SA"/>
        </w:rPr>
        <w:lastRenderedPageBreak/>
        <w:t>graves al Tribunal de Justicia Administrativa para su resolución, de conformidad con los procedimientos que establezcan las leyes generales y locales de la materia.</w:t>
      </w:r>
    </w:p>
    <w:p w14:paraId="040334DD"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0A0FC6D9"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Por su parte, el articulo 107 Ter de la Constitución Política del Estado de Jalisco, prevé que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p>
    <w:p w14:paraId="1A4C2E07"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778E890C"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Así, es claro que corresponde, en primera instancia, a los órganos internos de control la investigación de posibles faltas administrativas, lo anterior de conformidad con lo establecido en el artículo 10 de la Ley General de Responsabilidades Administrativas, en concordancia con el numeral 52 de la Ley de Responsabilidades Políticas y Administrativas del Estado de Jalisco.</w:t>
      </w:r>
    </w:p>
    <w:p w14:paraId="322C8EA4"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7268F806"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“Artículo 10. Las Secretarías y los Órganos internos de control, y sus homólogas en las entidades federativas tendrán a su cargo, en el ámbito de su competencia, la investigación, substanciación y calificación de las Faltas administrativas.  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  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40000533"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w:t>
      </w:r>
    </w:p>
    <w:p w14:paraId="5BD45BA7"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p>
    <w:p w14:paraId="7CCD059C"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“Artículo 52. </w:t>
      </w:r>
    </w:p>
    <w:p w14:paraId="605D19BF"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1. Los órganos internos de control tendrán, respecto al ente público correspondiente y de conformidad con las normas y procedimientos legales aplicables, las siguientes atribuciones:  </w:t>
      </w:r>
    </w:p>
    <w:p w14:paraId="6EB199C3"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I. Implementar mecanismos para prevenir las faltas administrativas y los hechos de corrupción, en coordinación con las dependencias o instituciones que considere pertinentes, así como evaluar anualmente estos mecanismos y sus resultados;  </w:t>
      </w:r>
    </w:p>
    <w:p w14:paraId="2E64C4D4"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II. Investigar, substanciar y calificar las faltas  administrativas; </w:t>
      </w:r>
    </w:p>
    <w:p w14:paraId="6ADFBD93"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lastRenderedPageBreak/>
        <w:t xml:space="preserve">III. Resolver las faltas administrativas no graves e imponer y ejecutar las sanciones correspondientes;  </w:t>
      </w:r>
    </w:p>
    <w:p w14:paraId="247891F6"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IV. Remitir los procedimientos sobre faltas administrativas graves, debidamente sustanciados, al Tribunal de Justicia Administrativa para su resolución; </w:t>
      </w:r>
    </w:p>
    <w:p w14:paraId="40845106" w14:textId="77777777" w:rsidR="0091000C" w:rsidRPr="00E96C2D" w:rsidRDefault="0091000C" w:rsidP="0091000C">
      <w:pPr>
        <w:suppressAutoHyphens/>
        <w:spacing w:after="0" w:line="240" w:lineRule="auto"/>
        <w:ind w:firstLine="708"/>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 xml:space="preserve">…” </w:t>
      </w:r>
    </w:p>
    <w:p w14:paraId="2F253809"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41E3777A" w14:textId="0F9E6F98"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Además, es importante resaltar que de conformidad con lo dispuesto por</w:t>
      </w:r>
      <w:r w:rsidR="00C81AC1" w:rsidRPr="00E96C2D">
        <w:rPr>
          <w:rFonts w:ascii="Lucida Sans Unicode" w:eastAsia="Times New Roman" w:hAnsi="Lucida Sans Unicode" w:cs="Lucida Sans Unicode"/>
          <w:sz w:val="20"/>
          <w:szCs w:val="20"/>
          <w:lang w:val="es-ES" w:eastAsia="ar-SA"/>
        </w:rPr>
        <w:t xml:space="preserve"> e</w:t>
      </w:r>
      <w:r w:rsidRPr="00E96C2D">
        <w:rPr>
          <w:rFonts w:ascii="Lucida Sans Unicode" w:eastAsia="Times New Roman" w:hAnsi="Lucida Sans Unicode" w:cs="Lucida Sans Unicode"/>
          <w:sz w:val="20"/>
          <w:szCs w:val="20"/>
          <w:lang w:val="es-ES" w:eastAsia="ar-SA"/>
        </w:rPr>
        <w:t>l artículo 35,</w:t>
      </w:r>
      <w:r w:rsidR="00C81AC1" w:rsidRPr="00E96C2D">
        <w:rPr>
          <w:rFonts w:ascii="Lucida Sans Unicode" w:eastAsia="Times New Roman" w:hAnsi="Lucida Sans Unicode" w:cs="Lucida Sans Unicode"/>
          <w:sz w:val="20"/>
          <w:szCs w:val="20"/>
          <w:lang w:val="es-ES" w:eastAsia="ar-SA"/>
        </w:rPr>
        <w:t xml:space="preserve"> fracción X</w:t>
      </w:r>
      <w:r w:rsidRPr="00E96C2D">
        <w:rPr>
          <w:rFonts w:ascii="Lucida Sans Unicode" w:eastAsia="Times New Roman" w:hAnsi="Lucida Sans Unicode" w:cs="Lucida Sans Unicode"/>
          <w:sz w:val="20"/>
          <w:szCs w:val="20"/>
          <w:lang w:val="es-ES" w:eastAsia="ar-SA"/>
        </w:rPr>
        <w:t xml:space="preserve"> de la Constitución Política del Estado de Jalisco, es facultad del Congreso del Estado, la elección de los órganos internos de control de los organismos constitucionalmente autónomos.</w:t>
      </w:r>
    </w:p>
    <w:p w14:paraId="4E6B64BA" w14:textId="77777777" w:rsidR="0091000C" w:rsidRPr="00E96C2D" w:rsidRDefault="0091000C" w:rsidP="0091000C">
      <w:pPr>
        <w:spacing w:after="0" w:line="240" w:lineRule="auto"/>
        <w:jc w:val="both"/>
        <w:rPr>
          <w:rFonts w:ascii="Arial" w:eastAsia="Times New Roman" w:hAnsi="Arial" w:cs="Arial"/>
          <w:b/>
          <w:bCs/>
          <w:snapToGrid w:val="0"/>
          <w:kern w:val="0"/>
          <w:sz w:val="20"/>
          <w:szCs w:val="20"/>
          <w:lang w:val="es-ES" w:eastAsia="es-ES"/>
          <w14:ligatures w14:val="none"/>
        </w:rPr>
      </w:pPr>
    </w:p>
    <w:p w14:paraId="09041282" w14:textId="77777777" w:rsidR="0091000C" w:rsidRPr="00E96C2D" w:rsidRDefault="0091000C" w:rsidP="0091000C">
      <w:pPr>
        <w:spacing w:after="0" w:line="240" w:lineRule="auto"/>
        <w:jc w:val="both"/>
        <w:rPr>
          <w:rFonts w:ascii="Arial" w:eastAsia="Times New Roman" w:hAnsi="Arial" w:cs="Arial"/>
          <w:b/>
          <w:bCs/>
          <w:snapToGrid w:val="0"/>
          <w:kern w:val="0"/>
          <w:sz w:val="20"/>
          <w:szCs w:val="20"/>
          <w:lang w:val="es-ES" w:eastAsia="es-ES"/>
          <w14:ligatures w14:val="none"/>
        </w:rPr>
      </w:pPr>
    </w:p>
    <w:p w14:paraId="7C46BE05" w14:textId="44E88A84" w:rsidR="0091000C" w:rsidRPr="00E96C2D" w:rsidRDefault="00C81AC1"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b/>
          <w:bCs/>
          <w:i/>
          <w:iCs/>
          <w:sz w:val="20"/>
          <w:szCs w:val="20"/>
          <w:lang w:val="es-ES" w:eastAsia="ar-SA"/>
        </w:rPr>
        <w:t>“</w:t>
      </w:r>
      <w:r w:rsidR="0091000C" w:rsidRPr="00E96C2D">
        <w:rPr>
          <w:rFonts w:ascii="Lucida Sans Unicode" w:eastAsia="Times New Roman" w:hAnsi="Lucida Sans Unicode" w:cs="Lucida Sans Unicode"/>
          <w:b/>
          <w:bCs/>
          <w:i/>
          <w:iCs/>
          <w:sz w:val="20"/>
          <w:szCs w:val="20"/>
          <w:lang w:val="es-ES" w:eastAsia="ar-SA"/>
        </w:rPr>
        <w:t>Artículo 35.-</w:t>
      </w:r>
      <w:r w:rsidR="0091000C" w:rsidRPr="00E96C2D">
        <w:rPr>
          <w:rFonts w:ascii="Lucida Sans Unicode" w:eastAsia="Times New Roman" w:hAnsi="Lucida Sans Unicode" w:cs="Lucida Sans Unicode"/>
          <w:i/>
          <w:iCs/>
          <w:sz w:val="20"/>
          <w:szCs w:val="20"/>
          <w:lang w:val="es-ES" w:eastAsia="ar-SA"/>
        </w:rPr>
        <w:t xml:space="preserve"> Son Facultades soberanas del Congreso:</w:t>
      </w:r>
    </w:p>
    <w:p w14:paraId="40F4B9E1" w14:textId="77777777"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 xml:space="preserve">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  </w:t>
      </w:r>
    </w:p>
    <w:p w14:paraId="078BD485" w14:textId="4CEB1844" w:rsidR="0091000C" w:rsidRPr="00E96C2D" w:rsidRDefault="0091000C" w:rsidP="0091000C">
      <w:pPr>
        <w:suppressAutoHyphens/>
        <w:spacing w:after="0" w:line="240" w:lineRule="auto"/>
        <w:ind w:left="708"/>
        <w:jc w:val="both"/>
        <w:rPr>
          <w:rFonts w:ascii="Lucida Sans Unicode" w:eastAsia="Times New Roman" w:hAnsi="Lucida Sans Unicode" w:cs="Lucida Sans Unicode"/>
          <w:i/>
          <w:iCs/>
          <w:sz w:val="20"/>
          <w:szCs w:val="20"/>
          <w:lang w:val="es-ES" w:eastAsia="ar-SA"/>
        </w:rPr>
      </w:pPr>
      <w:r w:rsidRPr="00E96C2D">
        <w:rPr>
          <w:rFonts w:ascii="Lucida Sans Unicode" w:eastAsia="Times New Roman" w:hAnsi="Lucida Sans Unicode" w:cs="Lucida Sans Unicode"/>
          <w:i/>
          <w:iCs/>
          <w:sz w:val="20"/>
          <w:szCs w:val="20"/>
          <w:lang w:val="es-ES" w:eastAsia="ar-SA"/>
        </w:rPr>
        <w:t>…</w:t>
      </w:r>
      <w:r w:rsidR="00C81AC1" w:rsidRPr="00E96C2D">
        <w:rPr>
          <w:rFonts w:ascii="Lucida Sans Unicode" w:eastAsia="Times New Roman" w:hAnsi="Lucida Sans Unicode" w:cs="Lucida Sans Unicode"/>
          <w:i/>
          <w:iCs/>
          <w:sz w:val="20"/>
          <w:szCs w:val="20"/>
          <w:lang w:val="es-ES" w:eastAsia="ar-SA"/>
        </w:rPr>
        <w:t>”</w:t>
      </w:r>
    </w:p>
    <w:p w14:paraId="1A649563"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1FC3AABE"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Por su parte, el Instituto Electoral y de Participación Ciudadana del Estado de Jalisco tiene a su cargo el ejercicio de la función electoral, la cual es una función de estado que garantiza la renovación de los titulares de los poderes Legislativo y Ejecutivo, así como de los ayuntamientos mediante elecciones libres, auténticas y periódicas.</w:t>
      </w:r>
    </w:p>
    <w:p w14:paraId="1A57395C" w14:textId="77777777" w:rsidR="00825407" w:rsidRPr="00E96C2D" w:rsidRDefault="00825407"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015341DB" w14:textId="7A2FADC3" w:rsidR="00825407" w:rsidRPr="00E96C2D" w:rsidRDefault="004C65C4"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Cabe señalar</w:t>
      </w:r>
      <w:r w:rsidR="00825407" w:rsidRPr="00E96C2D">
        <w:rPr>
          <w:rFonts w:ascii="Lucida Sans Unicode" w:eastAsia="Times New Roman" w:hAnsi="Lucida Sans Unicode" w:cs="Lucida Sans Unicode"/>
          <w:sz w:val="20"/>
          <w:szCs w:val="20"/>
          <w:lang w:val="es-ES" w:eastAsia="ar-SA"/>
        </w:rPr>
        <w:t xml:space="preserve"> que</w:t>
      </w:r>
      <w:r w:rsidRPr="00E96C2D">
        <w:rPr>
          <w:rFonts w:ascii="Lucida Sans Unicode" w:eastAsia="Times New Roman" w:hAnsi="Lucida Sans Unicode" w:cs="Lucida Sans Unicode"/>
          <w:sz w:val="20"/>
          <w:szCs w:val="20"/>
          <w:lang w:val="es-ES" w:eastAsia="ar-SA"/>
        </w:rPr>
        <w:t>,</w:t>
      </w:r>
      <w:r w:rsidR="00825407" w:rsidRPr="00E96C2D">
        <w:rPr>
          <w:rFonts w:ascii="Lucida Sans Unicode" w:eastAsia="Times New Roman" w:hAnsi="Lucida Sans Unicode" w:cs="Lucida Sans Unicode"/>
          <w:sz w:val="20"/>
          <w:szCs w:val="20"/>
          <w:lang w:val="es-ES" w:eastAsia="ar-SA"/>
        </w:rPr>
        <w:t xml:space="preserve"> no obra en los archivos de esta institución denuncia alguna por los hechos señalados en la nota periodística, </w:t>
      </w:r>
      <w:r w:rsidRPr="00E96C2D">
        <w:rPr>
          <w:rFonts w:ascii="Lucida Sans Unicode" w:eastAsia="Times New Roman" w:hAnsi="Lucida Sans Unicode" w:cs="Lucida Sans Unicode"/>
          <w:sz w:val="20"/>
          <w:szCs w:val="20"/>
          <w:lang w:val="es-ES" w:eastAsia="ar-SA"/>
        </w:rPr>
        <w:t>sin que lo anterior modifique el hecho de que este Consejo General carece de facultades para investigar una posible irregularidad.</w:t>
      </w:r>
    </w:p>
    <w:p w14:paraId="307A0235"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53B37429" w14:textId="08D6C21C"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Así, las atribuciones del Instituto se encuentran contempladas en el artículo 115 del Código Electoral del Estado de Jalisco, mientras que las del Consejo General del mismo se establecen en el artículo 134 del código comicial, sin que sea posible advertir facultad alguna que permita investiga</w:t>
      </w:r>
      <w:r w:rsidR="007F7EFD" w:rsidRPr="00E96C2D">
        <w:rPr>
          <w:rFonts w:ascii="Lucida Sans Unicode" w:eastAsia="Times New Roman" w:hAnsi="Lucida Sans Unicode" w:cs="Lucida Sans Unicode"/>
          <w:sz w:val="20"/>
          <w:szCs w:val="20"/>
          <w:lang w:val="es-ES" w:eastAsia="ar-SA"/>
        </w:rPr>
        <w:t>r o sancionar la existencia de</w:t>
      </w:r>
      <w:r w:rsidRPr="00E96C2D">
        <w:rPr>
          <w:rFonts w:ascii="Lucida Sans Unicode" w:eastAsia="Times New Roman" w:hAnsi="Lucida Sans Unicode" w:cs="Lucida Sans Unicode"/>
          <w:sz w:val="20"/>
          <w:szCs w:val="20"/>
          <w:lang w:val="es-ES" w:eastAsia="ar-SA"/>
        </w:rPr>
        <w:t xml:space="preserve"> posibles faltas administrativas o</w:t>
      </w:r>
      <w:r w:rsidR="007F7EFD" w:rsidRPr="00E96C2D">
        <w:rPr>
          <w:rFonts w:ascii="Lucida Sans Unicode" w:eastAsia="Times New Roman" w:hAnsi="Lucida Sans Unicode" w:cs="Lucida Sans Unicode"/>
          <w:sz w:val="20"/>
          <w:szCs w:val="20"/>
          <w:lang w:val="es-ES" w:eastAsia="ar-SA"/>
        </w:rPr>
        <w:t xml:space="preserve"> penales en materia</w:t>
      </w:r>
      <w:r w:rsidRPr="00E96C2D">
        <w:rPr>
          <w:rFonts w:ascii="Lucida Sans Unicode" w:eastAsia="Times New Roman" w:hAnsi="Lucida Sans Unicode" w:cs="Lucida Sans Unicode"/>
          <w:sz w:val="20"/>
          <w:szCs w:val="20"/>
          <w:lang w:val="es-ES" w:eastAsia="ar-SA"/>
        </w:rPr>
        <w:t xml:space="preserve"> de corrupción</w:t>
      </w:r>
      <w:r w:rsidR="007F7EFD" w:rsidRPr="00E96C2D">
        <w:rPr>
          <w:rFonts w:ascii="Lucida Sans Unicode" w:eastAsia="Times New Roman" w:hAnsi="Lucida Sans Unicode" w:cs="Lucida Sans Unicode"/>
          <w:sz w:val="20"/>
          <w:szCs w:val="20"/>
          <w:lang w:val="es-ES" w:eastAsia="ar-SA"/>
        </w:rPr>
        <w:t xml:space="preserve"> respecto de</w:t>
      </w:r>
      <w:r w:rsidR="00C81AC1" w:rsidRPr="00E96C2D">
        <w:rPr>
          <w:rFonts w:ascii="Lucida Sans Unicode" w:eastAsia="Times New Roman" w:hAnsi="Lucida Sans Unicode" w:cs="Lucida Sans Unicode"/>
          <w:sz w:val="20"/>
          <w:szCs w:val="20"/>
          <w:lang w:val="es-ES" w:eastAsia="ar-SA"/>
        </w:rPr>
        <w:t xml:space="preserve"> la</w:t>
      </w:r>
      <w:r w:rsidR="007F7EFD" w:rsidRPr="00E96C2D">
        <w:rPr>
          <w:rFonts w:ascii="Lucida Sans Unicode" w:eastAsia="Times New Roman" w:hAnsi="Lucida Sans Unicode" w:cs="Lucida Sans Unicode"/>
          <w:sz w:val="20"/>
          <w:szCs w:val="20"/>
          <w:lang w:val="es-ES" w:eastAsia="ar-SA"/>
        </w:rPr>
        <w:t xml:space="preserve"> persona titular del Órgano Interno de Control</w:t>
      </w:r>
      <w:r w:rsidRPr="00E96C2D">
        <w:rPr>
          <w:rFonts w:ascii="Lucida Sans Unicode" w:eastAsia="Times New Roman" w:hAnsi="Lucida Sans Unicode" w:cs="Lucida Sans Unicode"/>
          <w:sz w:val="20"/>
          <w:szCs w:val="20"/>
          <w:lang w:val="es-ES" w:eastAsia="ar-SA"/>
        </w:rPr>
        <w:t>.</w:t>
      </w:r>
    </w:p>
    <w:p w14:paraId="267C189F" w14:textId="77777777" w:rsidR="0091000C" w:rsidRPr="00E96C2D" w:rsidRDefault="0091000C"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01C9496F" w14:textId="177F398C" w:rsidR="0091000C" w:rsidRPr="00E96C2D" w:rsidRDefault="007F7EFD"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lastRenderedPageBreak/>
        <w:t>Ante la ausencia de atribuciones legales mencionada</w:t>
      </w:r>
      <w:r w:rsidR="00C81AC1" w:rsidRPr="00E96C2D">
        <w:rPr>
          <w:rFonts w:ascii="Lucida Sans Unicode" w:eastAsia="Times New Roman" w:hAnsi="Lucida Sans Unicode" w:cs="Lucida Sans Unicode"/>
          <w:sz w:val="20"/>
          <w:szCs w:val="20"/>
          <w:lang w:val="es-ES" w:eastAsia="ar-SA"/>
        </w:rPr>
        <w:t>s</w:t>
      </w:r>
      <w:r w:rsidR="0091000C" w:rsidRPr="00E96C2D">
        <w:rPr>
          <w:rFonts w:ascii="Lucida Sans Unicode" w:eastAsia="Times New Roman" w:hAnsi="Lucida Sans Unicode" w:cs="Lucida Sans Unicode"/>
          <w:sz w:val="20"/>
          <w:szCs w:val="20"/>
          <w:lang w:val="es-ES" w:eastAsia="ar-SA"/>
        </w:rPr>
        <w:t xml:space="preserve">, este </w:t>
      </w:r>
      <w:r w:rsidRPr="00E96C2D">
        <w:rPr>
          <w:rFonts w:ascii="Lucida Sans Unicode" w:eastAsia="Times New Roman" w:hAnsi="Lucida Sans Unicode" w:cs="Lucida Sans Unicode"/>
          <w:sz w:val="20"/>
          <w:szCs w:val="20"/>
          <w:lang w:val="es-ES" w:eastAsia="ar-SA"/>
        </w:rPr>
        <w:t xml:space="preserve">organismo de dirección </w:t>
      </w:r>
      <w:r w:rsidR="0091000C" w:rsidRPr="00E96C2D">
        <w:rPr>
          <w:rFonts w:ascii="Lucida Sans Unicode" w:eastAsia="Times New Roman" w:hAnsi="Lucida Sans Unicode" w:cs="Lucida Sans Unicode"/>
          <w:sz w:val="20"/>
          <w:szCs w:val="20"/>
          <w:lang w:val="es-ES" w:eastAsia="ar-SA"/>
        </w:rPr>
        <w:t xml:space="preserve">no ha iniciado investigación alguna por los hechos </w:t>
      </w:r>
      <w:r w:rsidRPr="00E96C2D">
        <w:rPr>
          <w:rFonts w:ascii="Lucida Sans Unicode" w:eastAsia="Times New Roman" w:hAnsi="Lucida Sans Unicode" w:cs="Lucida Sans Unicode"/>
          <w:sz w:val="20"/>
          <w:szCs w:val="20"/>
          <w:lang w:val="es-ES" w:eastAsia="ar-SA"/>
        </w:rPr>
        <w:t>señalados en la nota informativa del</w:t>
      </w:r>
      <w:r w:rsidR="0091000C" w:rsidRPr="00E96C2D">
        <w:rPr>
          <w:rFonts w:ascii="Lucida Sans Unicode" w:eastAsia="Times New Roman" w:hAnsi="Lucida Sans Unicode" w:cs="Lucida Sans Unicode"/>
          <w:sz w:val="20"/>
          <w:szCs w:val="20"/>
          <w:lang w:val="es-ES" w:eastAsia="ar-SA"/>
        </w:rPr>
        <w:t xml:space="preserve"> medio de comunicación</w:t>
      </w:r>
      <w:r w:rsidRPr="00E96C2D">
        <w:rPr>
          <w:rFonts w:ascii="Lucida Sans Unicode" w:eastAsia="Times New Roman" w:hAnsi="Lucida Sans Unicode" w:cs="Lucida Sans Unicode"/>
          <w:sz w:val="20"/>
          <w:szCs w:val="20"/>
          <w:lang w:val="es-ES" w:eastAsia="ar-SA"/>
        </w:rPr>
        <w:t xml:space="preserve"> periodístico al que se hace referencia en el oficio que aquí se atiende</w:t>
      </w:r>
      <w:r w:rsidR="0093269E" w:rsidRPr="00E96C2D">
        <w:rPr>
          <w:rFonts w:ascii="Lucida Sans Unicode" w:eastAsia="Times New Roman" w:hAnsi="Lucida Sans Unicode" w:cs="Lucida Sans Unicode"/>
          <w:sz w:val="20"/>
          <w:szCs w:val="20"/>
          <w:lang w:val="es-ES" w:eastAsia="ar-SA"/>
        </w:rPr>
        <w:t>.</w:t>
      </w:r>
    </w:p>
    <w:p w14:paraId="7A2149D6" w14:textId="77777777" w:rsidR="0093269E" w:rsidRPr="00E96C2D" w:rsidRDefault="0093269E"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5B9B970E" w14:textId="49857324" w:rsidR="007F7EFD" w:rsidRPr="00E96C2D" w:rsidRDefault="007F7EFD"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 xml:space="preserve">En consecuencia, el órgano colegiado de dirección de este organismo electoral, tampoco cuenta con </w:t>
      </w:r>
      <w:r w:rsidR="00C81AC1" w:rsidRPr="00E96C2D">
        <w:rPr>
          <w:rFonts w:ascii="Lucida Sans Unicode" w:eastAsia="Times New Roman" w:hAnsi="Lucida Sans Unicode" w:cs="Lucida Sans Unicode"/>
          <w:sz w:val="20"/>
          <w:szCs w:val="20"/>
          <w:lang w:val="es-ES" w:eastAsia="ar-SA"/>
        </w:rPr>
        <w:t>facultades</w:t>
      </w:r>
      <w:r w:rsidRPr="00E96C2D">
        <w:rPr>
          <w:rFonts w:ascii="Lucida Sans Unicode" w:eastAsia="Times New Roman" w:hAnsi="Lucida Sans Unicode" w:cs="Lucida Sans Unicode"/>
          <w:sz w:val="20"/>
          <w:szCs w:val="20"/>
          <w:lang w:val="es-ES" w:eastAsia="ar-SA"/>
        </w:rPr>
        <w:t xml:space="preserve"> para pronunciarse sobre la existencia de alguna posible irregularidad, aunado a que, la responsabilidad administrativa o penal por probables actos de corrupción solo puede establecerse una vez que se sustancien y resuelvan los procedimientos correspondientes por las autoridades competentes especializadas en dichos ámbitos.</w:t>
      </w:r>
    </w:p>
    <w:p w14:paraId="7AFEDA0F" w14:textId="77777777" w:rsidR="007F7EFD" w:rsidRPr="00E96C2D" w:rsidRDefault="007F7EFD" w:rsidP="0091000C">
      <w:pPr>
        <w:suppressAutoHyphens/>
        <w:spacing w:after="0" w:line="240" w:lineRule="auto"/>
        <w:jc w:val="both"/>
        <w:rPr>
          <w:rFonts w:ascii="Lucida Sans Unicode" w:eastAsia="Times New Roman" w:hAnsi="Lucida Sans Unicode" w:cs="Lucida Sans Unicode"/>
          <w:sz w:val="20"/>
          <w:szCs w:val="20"/>
          <w:lang w:val="es-ES" w:eastAsia="ar-SA"/>
        </w:rPr>
      </w:pPr>
    </w:p>
    <w:p w14:paraId="56011378" w14:textId="2B8E0B1A" w:rsidR="0093269E" w:rsidRPr="00E96C2D" w:rsidRDefault="0093269E" w:rsidP="0091000C">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sz w:val="20"/>
          <w:szCs w:val="20"/>
          <w:lang w:val="es-ES" w:eastAsia="ar-SA"/>
        </w:rPr>
        <w:t xml:space="preserve">Finalmente, por lo que hace al requerimiento </w:t>
      </w:r>
      <w:r w:rsidR="007F7EFD" w:rsidRPr="00E96C2D">
        <w:rPr>
          <w:rFonts w:ascii="Lucida Sans Unicode" w:eastAsia="Times New Roman" w:hAnsi="Lucida Sans Unicode" w:cs="Lucida Sans Unicode"/>
          <w:sz w:val="20"/>
          <w:szCs w:val="20"/>
          <w:lang w:val="es-ES" w:eastAsia="ar-SA"/>
        </w:rPr>
        <w:t xml:space="preserve">formulado en el oficio de la Unidad de Vigilancia del Congreso del Estado, mediante el cual solicita </w:t>
      </w:r>
      <w:r w:rsidRPr="00E96C2D">
        <w:rPr>
          <w:rFonts w:ascii="Lucida Sans Unicode" w:eastAsia="Times New Roman" w:hAnsi="Lucida Sans Unicode" w:cs="Lucida Sans Unicode"/>
          <w:sz w:val="20"/>
          <w:szCs w:val="20"/>
          <w:lang w:val="es-ES" w:eastAsia="ar-SA"/>
        </w:rPr>
        <w:t>el listado del personal contratado, se instruye al Secretario Ejecutivo a que d</w:t>
      </w:r>
      <w:r w:rsidR="007F7EFD" w:rsidRPr="00E96C2D">
        <w:rPr>
          <w:rFonts w:ascii="Lucida Sans Unicode" w:eastAsia="Times New Roman" w:hAnsi="Lucida Sans Unicode" w:cs="Lucida Sans Unicode"/>
          <w:sz w:val="20"/>
          <w:szCs w:val="20"/>
          <w:lang w:val="es-ES" w:eastAsia="ar-SA"/>
        </w:rPr>
        <w:t xml:space="preserve">é contestación </w:t>
      </w:r>
      <w:r w:rsidRPr="00E96C2D">
        <w:rPr>
          <w:rFonts w:ascii="Lucida Sans Unicode" w:eastAsia="Times New Roman" w:hAnsi="Lucida Sans Unicode" w:cs="Lucida Sans Unicode"/>
          <w:sz w:val="20"/>
          <w:szCs w:val="20"/>
          <w:lang w:val="es-ES" w:eastAsia="ar-SA"/>
        </w:rPr>
        <w:t>a dicha solicitud.</w:t>
      </w:r>
    </w:p>
    <w:p w14:paraId="491B90C4" w14:textId="77777777" w:rsidR="00057B96" w:rsidRPr="00E96C2D" w:rsidRDefault="00057B96" w:rsidP="00143960">
      <w:pPr>
        <w:suppressAutoHyphens/>
        <w:spacing w:after="0" w:line="240" w:lineRule="auto"/>
        <w:jc w:val="both"/>
        <w:rPr>
          <w:rFonts w:ascii="Lucida Sans Unicode" w:eastAsia="Times New Roman" w:hAnsi="Lucida Sans Unicode" w:cs="Lucida Sans Unicode"/>
          <w:b/>
          <w:bCs/>
          <w:i/>
          <w:iCs/>
          <w:sz w:val="20"/>
          <w:szCs w:val="20"/>
          <w:lang w:val="es-ES" w:eastAsia="ar-SA"/>
        </w:rPr>
      </w:pPr>
    </w:p>
    <w:p w14:paraId="5A085278" w14:textId="6D0B5DD5" w:rsidR="0029043C" w:rsidRPr="00E96C2D" w:rsidRDefault="0093269E" w:rsidP="0029043C">
      <w:pPr>
        <w:widowControl w:val="0"/>
        <w:suppressAutoHyphens/>
        <w:spacing w:after="0" w:line="240" w:lineRule="auto"/>
        <w:jc w:val="both"/>
        <w:rPr>
          <w:rFonts w:ascii="Lucida Sans Unicode" w:eastAsia="Arial Unicode MS" w:hAnsi="Lucida Sans Unicode" w:cs="Lucida Sans Unicode"/>
          <w:sz w:val="20"/>
          <w:szCs w:val="20"/>
          <w:lang w:eastAsia="es-ES"/>
        </w:rPr>
      </w:pPr>
      <w:r w:rsidRPr="00E96C2D">
        <w:rPr>
          <w:rFonts w:ascii="Lucida Sans Unicode" w:eastAsia="Arial Unicode MS" w:hAnsi="Lucida Sans Unicode" w:cs="Lucida Sans Unicode"/>
          <w:b/>
          <w:bCs/>
          <w:sz w:val="20"/>
          <w:szCs w:val="20"/>
          <w:lang w:eastAsia="es-ES"/>
        </w:rPr>
        <w:t>V</w:t>
      </w:r>
      <w:r w:rsidR="0029043C" w:rsidRPr="00E96C2D">
        <w:rPr>
          <w:rFonts w:ascii="Lucida Sans Unicode" w:eastAsia="Arial Unicode MS" w:hAnsi="Lucida Sans Unicode" w:cs="Lucida Sans Unicode"/>
          <w:b/>
          <w:bCs/>
          <w:sz w:val="20"/>
          <w:szCs w:val="20"/>
          <w:lang w:eastAsia="es-ES"/>
        </w:rPr>
        <w:t>I. DE LA NOTIFICACIÓN Y PUBLICACIÓN DEL ACUERDO</w:t>
      </w:r>
      <w:r w:rsidR="0029043C" w:rsidRPr="00E96C2D">
        <w:rPr>
          <w:rFonts w:ascii="Lucida Sans Unicode" w:eastAsia="Arial Unicode MS" w:hAnsi="Lucida Sans Unicode" w:cs="Lucida Sans Unicode"/>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C50AE1F" w14:textId="77777777" w:rsidR="0029043C" w:rsidRPr="00E96C2D" w:rsidRDefault="0029043C" w:rsidP="0029043C">
      <w:pPr>
        <w:widowControl w:val="0"/>
        <w:suppressAutoHyphens/>
        <w:spacing w:after="0" w:line="240" w:lineRule="auto"/>
        <w:jc w:val="both"/>
        <w:rPr>
          <w:rFonts w:ascii="Lucida Sans Unicode" w:eastAsia="Arial Unicode MS" w:hAnsi="Lucida Sans Unicode" w:cs="Lucida Sans Unicode"/>
          <w:sz w:val="20"/>
          <w:szCs w:val="20"/>
          <w:lang w:eastAsia="es-ES"/>
        </w:rPr>
      </w:pPr>
    </w:p>
    <w:p w14:paraId="0E349DA7" w14:textId="77777777" w:rsidR="0029043C" w:rsidRPr="00E96C2D" w:rsidRDefault="0029043C" w:rsidP="0029043C">
      <w:pPr>
        <w:widowControl w:val="0"/>
        <w:suppressAutoHyphens/>
        <w:spacing w:after="0" w:line="240" w:lineRule="auto"/>
        <w:jc w:val="both"/>
        <w:rPr>
          <w:rFonts w:ascii="Lucida Sans Unicode" w:eastAsia="Arial Unicode MS" w:hAnsi="Lucida Sans Unicode" w:cs="Lucida Sans Unicode"/>
          <w:sz w:val="20"/>
          <w:szCs w:val="20"/>
          <w:lang w:eastAsia="ar-SA"/>
        </w:rPr>
      </w:pPr>
      <w:r w:rsidRPr="00E96C2D">
        <w:rPr>
          <w:rFonts w:ascii="Lucida Sans Unicode" w:eastAsia="Arial Unicode MS" w:hAnsi="Lucida Sans Unicode" w:cs="Lucida Sans Unicode"/>
          <w:sz w:val="20"/>
          <w:szCs w:val="20"/>
          <w:lang w:eastAsia="es-ES"/>
        </w:rPr>
        <w:t xml:space="preserve">Por lo anteriormente fundado y motivado, </w:t>
      </w:r>
      <w:r w:rsidRPr="00E96C2D">
        <w:rPr>
          <w:rFonts w:ascii="Lucida Sans Unicode" w:eastAsia="Arial Unicode MS" w:hAnsi="Lucida Sans Unicode" w:cs="Lucida Sans Unicode"/>
          <w:sz w:val="20"/>
          <w:szCs w:val="20"/>
          <w:lang w:eastAsia="ar-SA"/>
        </w:rPr>
        <w:t>se proponen los siguientes puntos de:</w:t>
      </w:r>
    </w:p>
    <w:p w14:paraId="14FBA8AD" w14:textId="62D2829B" w:rsidR="002562E9" w:rsidRPr="00E96C2D" w:rsidRDefault="002562E9" w:rsidP="0091000C">
      <w:pPr>
        <w:suppressAutoHyphens/>
        <w:spacing w:after="0" w:line="240" w:lineRule="auto"/>
        <w:jc w:val="both"/>
        <w:rPr>
          <w:rFonts w:ascii="Lucida Sans Unicode" w:eastAsia="Times New Roman" w:hAnsi="Lucida Sans Unicode" w:cs="Lucida Sans Unicode"/>
          <w:sz w:val="20"/>
          <w:szCs w:val="20"/>
          <w:lang w:val="es-419" w:eastAsia="ar-SA"/>
        </w:rPr>
      </w:pPr>
    </w:p>
    <w:p w14:paraId="546D405C"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pt-BR" w:eastAsia="ar-SA"/>
        </w:rPr>
      </w:pPr>
    </w:p>
    <w:p w14:paraId="7E4AE07C" w14:textId="77777777" w:rsidR="002562E9" w:rsidRPr="00E96C2D" w:rsidRDefault="002562E9" w:rsidP="002562E9">
      <w:pPr>
        <w:suppressAutoHyphens/>
        <w:spacing w:after="0" w:line="240" w:lineRule="auto"/>
        <w:jc w:val="center"/>
        <w:rPr>
          <w:rFonts w:ascii="Lucida Sans Unicode" w:eastAsia="Times New Roman" w:hAnsi="Lucida Sans Unicode" w:cs="Lucida Sans Unicode"/>
          <w:b/>
          <w:bCs/>
          <w:sz w:val="20"/>
          <w:szCs w:val="20"/>
          <w:lang w:val="pt-BR" w:eastAsia="ar-SA"/>
        </w:rPr>
      </w:pPr>
      <w:r w:rsidRPr="00E96C2D">
        <w:rPr>
          <w:rFonts w:ascii="Lucida Sans Unicode" w:eastAsia="Times New Roman" w:hAnsi="Lucida Sans Unicode" w:cs="Lucida Sans Unicode"/>
          <w:b/>
          <w:bCs/>
          <w:sz w:val="20"/>
          <w:szCs w:val="20"/>
          <w:lang w:val="pt-BR" w:eastAsia="ar-SA"/>
        </w:rPr>
        <w:t>A C U E R D O</w:t>
      </w:r>
    </w:p>
    <w:p w14:paraId="1992F7CD" w14:textId="77777777" w:rsidR="002562E9" w:rsidRPr="00E96C2D" w:rsidRDefault="002562E9" w:rsidP="002562E9">
      <w:pPr>
        <w:suppressAutoHyphens/>
        <w:spacing w:after="0" w:line="240" w:lineRule="auto"/>
        <w:jc w:val="both"/>
        <w:rPr>
          <w:rFonts w:ascii="Lucida Sans Unicode" w:eastAsia="Times New Roman" w:hAnsi="Lucida Sans Unicode" w:cs="Lucida Sans Unicode"/>
          <w:bCs/>
          <w:sz w:val="20"/>
          <w:szCs w:val="20"/>
          <w:lang w:val="pt-BR" w:eastAsia="ar-SA"/>
        </w:rPr>
      </w:pPr>
    </w:p>
    <w:p w14:paraId="18F90792" w14:textId="105AFC20" w:rsidR="0052773C" w:rsidRPr="00E96C2D" w:rsidRDefault="002562E9" w:rsidP="002562E9">
      <w:pPr>
        <w:suppressAutoHyphens/>
        <w:spacing w:after="0" w:line="240" w:lineRule="auto"/>
        <w:jc w:val="both"/>
        <w:rPr>
          <w:rFonts w:ascii="Lucida Sans Unicode" w:eastAsia="Times New Roman" w:hAnsi="Lucida Sans Unicode" w:cs="Lucida Sans Unicode"/>
          <w:sz w:val="20"/>
          <w:szCs w:val="20"/>
          <w:lang w:val="es-ES" w:eastAsia="ar-SA"/>
        </w:rPr>
      </w:pPr>
      <w:r w:rsidRPr="00E96C2D">
        <w:rPr>
          <w:rFonts w:ascii="Lucida Sans Unicode" w:eastAsia="Times New Roman" w:hAnsi="Lucida Sans Unicode" w:cs="Lucida Sans Unicode"/>
          <w:b/>
          <w:sz w:val="20"/>
          <w:szCs w:val="20"/>
          <w:lang w:val="pt-BR" w:eastAsia="ar-SA"/>
        </w:rPr>
        <w:t>Primero</w:t>
      </w:r>
      <w:r w:rsidRPr="00E96C2D">
        <w:rPr>
          <w:rFonts w:ascii="Lucida Sans Unicode" w:eastAsia="Times New Roman" w:hAnsi="Lucida Sans Unicode" w:cs="Lucida Sans Unicode"/>
          <w:sz w:val="20"/>
          <w:szCs w:val="20"/>
          <w:lang w:val="pt-BR" w:eastAsia="ar-SA"/>
        </w:rPr>
        <w:t xml:space="preserve">. </w:t>
      </w:r>
      <w:r w:rsidR="0029043C" w:rsidRPr="00E96C2D">
        <w:rPr>
          <w:rFonts w:ascii="Lucida Sans Unicode" w:eastAsia="Times New Roman" w:hAnsi="Lucida Sans Unicode" w:cs="Lucida Sans Unicode"/>
          <w:sz w:val="20"/>
          <w:szCs w:val="20"/>
          <w:lang w:val="es-419" w:eastAsia="ar-SA"/>
        </w:rPr>
        <w:t xml:space="preserve">Se tiene por recibido el </w:t>
      </w:r>
      <w:r w:rsidR="0093269E" w:rsidRPr="00E96C2D">
        <w:rPr>
          <w:rFonts w:ascii="Lucida Sans Unicode" w:eastAsia="Times New Roman" w:hAnsi="Lucida Sans Unicode" w:cs="Lucida Sans Unicode"/>
          <w:sz w:val="20"/>
          <w:szCs w:val="20"/>
          <w:lang w:val="es-419" w:eastAsia="ar-SA"/>
        </w:rPr>
        <w:t>OFICIO/017/2023</w:t>
      </w:r>
      <w:r w:rsidR="00553C54" w:rsidRPr="00E96C2D">
        <w:rPr>
          <w:rFonts w:ascii="Lucida Sans Unicode" w:eastAsia="Times New Roman" w:hAnsi="Lucida Sans Unicode" w:cs="Lucida Sans Unicode"/>
          <w:sz w:val="20"/>
          <w:szCs w:val="20"/>
          <w:lang w:val="es-419" w:eastAsia="ar-SA"/>
        </w:rPr>
        <w:t>,</w:t>
      </w:r>
      <w:r w:rsidR="0003216C" w:rsidRPr="00E96C2D">
        <w:rPr>
          <w:rFonts w:ascii="Lucida Sans Unicode" w:eastAsia="Times New Roman" w:hAnsi="Lucida Sans Unicode" w:cs="Lucida Sans Unicode"/>
          <w:sz w:val="20"/>
          <w:szCs w:val="20"/>
          <w:lang w:val="es-419" w:eastAsia="ar-SA"/>
        </w:rPr>
        <w:t xml:space="preserve"> suscrito por la </w:t>
      </w:r>
      <w:r w:rsidR="00602E5E" w:rsidRPr="00E96C2D">
        <w:rPr>
          <w:rFonts w:ascii="Lucida Sans Unicode" w:eastAsia="Times New Roman" w:hAnsi="Lucida Sans Unicode" w:cs="Lucida Sans Unicode"/>
          <w:sz w:val="20"/>
          <w:szCs w:val="20"/>
          <w:lang w:val="es-419" w:eastAsia="ar-SA"/>
        </w:rPr>
        <w:t>t</w:t>
      </w:r>
      <w:r w:rsidR="0003216C" w:rsidRPr="00E96C2D">
        <w:rPr>
          <w:rFonts w:ascii="Lucida Sans Unicode" w:eastAsia="Times New Roman" w:hAnsi="Lucida Sans Unicode" w:cs="Lucida Sans Unicode"/>
          <w:sz w:val="20"/>
          <w:szCs w:val="20"/>
          <w:lang w:val="es-419" w:eastAsia="ar-SA"/>
        </w:rPr>
        <w:t>itular</w:t>
      </w:r>
      <w:r w:rsidR="0029043C" w:rsidRPr="00E96C2D">
        <w:rPr>
          <w:rFonts w:ascii="Lucida Sans Unicode" w:eastAsia="Times New Roman" w:hAnsi="Lucida Sans Unicode" w:cs="Lucida Sans Unicode"/>
          <w:kern w:val="18"/>
          <w:sz w:val="20"/>
          <w:szCs w:val="20"/>
          <w:lang w:val="es-ES" w:eastAsia="ar-SA"/>
        </w:rPr>
        <w:t xml:space="preserve"> </w:t>
      </w:r>
      <w:r w:rsidR="0093269E" w:rsidRPr="00E96C2D">
        <w:rPr>
          <w:rFonts w:ascii="Lucida Sans Unicode" w:eastAsia="Times New Roman" w:hAnsi="Lucida Sans Unicode" w:cs="Lucida Sans Unicode"/>
          <w:kern w:val="18"/>
          <w:sz w:val="20"/>
          <w:szCs w:val="20"/>
          <w:lang w:val="es-ES" w:eastAsia="ar-SA"/>
        </w:rPr>
        <w:t xml:space="preserve">de </w:t>
      </w:r>
      <w:r w:rsidR="0029043C" w:rsidRPr="00E96C2D">
        <w:rPr>
          <w:rFonts w:ascii="Lucida Sans Unicode" w:eastAsia="Times New Roman" w:hAnsi="Lucida Sans Unicode" w:cs="Lucida Sans Unicode"/>
          <w:sz w:val="20"/>
          <w:szCs w:val="20"/>
          <w:lang w:val="es-ES" w:eastAsia="ar-SA"/>
        </w:rPr>
        <w:t>la</w:t>
      </w:r>
      <w:r w:rsidR="0093269E" w:rsidRPr="00E96C2D">
        <w:rPr>
          <w:rFonts w:ascii="Lucida Sans Unicode" w:eastAsia="Times New Roman" w:hAnsi="Lucida Sans Unicode" w:cs="Lucida Sans Unicode"/>
          <w:sz w:val="20"/>
          <w:szCs w:val="20"/>
          <w:lang w:val="es-ES" w:eastAsia="ar-SA"/>
        </w:rPr>
        <w:t xml:space="preserve"> Unidad de</w:t>
      </w:r>
      <w:r w:rsidR="0029043C" w:rsidRPr="00E96C2D">
        <w:rPr>
          <w:rFonts w:ascii="Lucida Sans Unicode" w:eastAsia="Times New Roman" w:hAnsi="Lucida Sans Unicode" w:cs="Lucida Sans Unicode"/>
          <w:kern w:val="18"/>
          <w:sz w:val="20"/>
          <w:szCs w:val="20"/>
          <w:lang w:val="es-ES" w:eastAsia="ar-SA"/>
        </w:rPr>
        <w:t xml:space="preserve"> Vigilancia del Congreso del Estado</w:t>
      </w:r>
      <w:r w:rsidR="0029043C" w:rsidRPr="00E96C2D">
        <w:rPr>
          <w:rFonts w:ascii="Lucida Sans Unicode" w:eastAsia="Times New Roman" w:hAnsi="Lucida Sans Unicode" w:cs="Lucida Sans Unicode"/>
          <w:sz w:val="20"/>
          <w:szCs w:val="20"/>
          <w:lang w:val="es-ES" w:eastAsia="ar-SA"/>
        </w:rPr>
        <w:t xml:space="preserve"> de Jalisco</w:t>
      </w:r>
      <w:r w:rsidR="0052773C" w:rsidRPr="00E96C2D">
        <w:rPr>
          <w:rFonts w:ascii="Lucida Sans Unicode" w:eastAsia="Times New Roman" w:hAnsi="Lucida Sans Unicode" w:cs="Lucida Sans Unicode"/>
          <w:sz w:val="20"/>
          <w:szCs w:val="20"/>
          <w:lang w:val="es-ES" w:eastAsia="ar-SA"/>
        </w:rPr>
        <w:t>.</w:t>
      </w:r>
    </w:p>
    <w:p w14:paraId="615B488D" w14:textId="77777777" w:rsidR="0052773C" w:rsidRPr="00E96C2D" w:rsidRDefault="0052773C" w:rsidP="002562E9">
      <w:pPr>
        <w:suppressAutoHyphens/>
        <w:spacing w:after="0" w:line="240" w:lineRule="auto"/>
        <w:jc w:val="both"/>
        <w:rPr>
          <w:rFonts w:ascii="Lucida Sans Unicode" w:eastAsia="Times New Roman" w:hAnsi="Lucida Sans Unicode" w:cs="Lucida Sans Unicode"/>
          <w:sz w:val="20"/>
          <w:szCs w:val="20"/>
          <w:lang w:val="es-ES" w:eastAsia="ar-SA"/>
        </w:rPr>
      </w:pPr>
    </w:p>
    <w:p w14:paraId="665C3232" w14:textId="11352972" w:rsidR="0029043C" w:rsidRPr="00E96C2D" w:rsidRDefault="0052773C" w:rsidP="002562E9">
      <w:pPr>
        <w:suppressAutoHyphens/>
        <w:spacing w:after="0" w:line="240" w:lineRule="auto"/>
        <w:jc w:val="both"/>
        <w:rPr>
          <w:rFonts w:ascii="Lucida Sans Unicode" w:eastAsia="Times New Roman" w:hAnsi="Lucida Sans Unicode" w:cs="Lucida Sans Unicode"/>
          <w:sz w:val="20"/>
          <w:szCs w:val="20"/>
          <w:lang w:val="es-419" w:eastAsia="ar-SA"/>
        </w:rPr>
      </w:pPr>
      <w:r w:rsidRPr="00E96C2D">
        <w:rPr>
          <w:rFonts w:ascii="Lucida Sans Unicode" w:eastAsia="Times New Roman" w:hAnsi="Lucida Sans Unicode" w:cs="Lucida Sans Unicode"/>
          <w:b/>
          <w:sz w:val="20"/>
          <w:szCs w:val="20"/>
          <w:lang w:val="es-ES" w:eastAsia="ar-SA"/>
        </w:rPr>
        <w:t>Segundo</w:t>
      </w:r>
      <w:r w:rsidRPr="00E96C2D">
        <w:rPr>
          <w:rFonts w:ascii="Lucida Sans Unicode" w:eastAsia="Times New Roman" w:hAnsi="Lucida Sans Unicode" w:cs="Lucida Sans Unicode"/>
          <w:sz w:val="20"/>
          <w:szCs w:val="20"/>
          <w:lang w:val="es-ES" w:eastAsia="ar-SA"/>
        </w:rPr>
        <w:t>.</w:t>
      </w:r>
      <w:r w:rsidRPr="00E96C2D">
        <w:rPr>
          <w:rFonts w:ascii="Lucida Sans Unicode" w:eastAsia="Times New Roman" w:hAnsi="Lucida Sans Unicode" w:cs="Lucida Sans Unicode"/>
          <w:sz w:val="20"/>
          <w:szCs w:val="20"/>
          <w:lang w:val="es-419" w:eastAsia="ar-SA"/>
        </w:rPr>
        <w:t xml:space="preserve"> </w:t>
      </w:r>
      <w:r w:rsidR="001054D9" w:rsidRPr="00E96C2D">
        <w:rPr>
          <w:rFonts w:ascii="Lucida Sans Unicode" w:eastAsia="Times New Roman" w:hAnsi="Lucida Sans Unicode" w:cs="Lucida Sans Unicode"/>
          <w:sz w:val="20"/>
          <w:szCs w:val="20"/>
          <w:lang w:val="es-419" w:eastAsia="ar-SA"/>
        </w:rPr>
        <w:t xml:space="preserve">Se informa </w:t>
      </w:r>
      <w:r w:rsidR="00553C54" w:rsidRPr="00E96C2D">
        <w:rPr>
          <w:rFonts w:ascii="Lucida Sans Unicode" w:eastAsia="Times New Roman" w:hAnsi="Lucida Sans Unicode" w:cs="Lucida Sans Unicode"/>
          <w:sz w:val="20"/>
          <w:szCs w:val="20"/>
          <w:lang w:val="es-419" w:eastAsia="ar-SA"/>
        </w:rPr>
        <w:t xml:space="preserve">a la Unidad de Vigilancia del Congreso del Estado, </w:t>
      </w:r>
      <w:r w:rsidR="001054D9" w:rsidRPr="00E96C2D">
        <w:rPr>
          <w:rFonts w:ascii="Lucida Sans Unicode" w:eastAsia="Times New Roman" w:hAnsi="Lucida Sans Unicode" w:cs="Lucida Sans Unicode"/>
          <w:sz w:val="20"/>
          <w:szCs w:val="20"/>
          <w:lang w:val="es-419" w:eastAsia="ar-SA"/>
        </w:rPr>
        <w:t>que no existe procedimiento de investigación por los hechos enunciados en el citado oficio, por las razones mencionadas en el considerando V del presente acuerdo y</w:t>
      </w:r>
      <w:r w:rsidR="00553C54" w:rsidRPr="00E96C2D">
        <w:rPr>
          <w:rFonts w:ascii="Lucida Sans Unicode" w:eastAsia="Times New Roman" w:hAnsi="Lucida Sans Unicode" w:cs="Lucida Sans Unicode"/>
          <w:sz w:val="20"/>
          <w:szCs w:val="20"/>
          <w:lang w:val="es-419" w:eastAsia="ar-SA"/>
        </w:rPr>
        <w:t>,</w:t>
      </w:r>
      <w:r w:rsidR="001054D9" w:rsidRPr="00E96C2D">
        <w:rPr>
          <w:rFonts w:ascii="Lucida Sans Unicode" w:eastAsia="Times New Roman" w:hAnsi="Lucida Sans Unicode" w:cs="Lucida Sans Unicode"/>
          <w:sz w:val="20"/>
          <w:szCs w:val="20"/>
          <w:lang w:val="es-419" w:eastAsia="ar-SA"/>
        </w:rPr>
        <w:t xml:space="preserve"> en consecuencia</w:t>
      </w:r>
      <w:r w:rsidR="00553C54" w:rsidRPr="00E96C2D">
        <w:rPr>
          <w:rFonts w:ascii="Lucida Sans Unicode" w:eastAsia="Times New Roman" w:hAnsi="Lucida Sans Unicode" w:cs="Lucida Sans Unicode"/>
          <w:sz w:val="20"/>
          <w:szCs w:val="20"/>
          <w:lang w:val="es-419" w:eastAsia="ar-SA"/>
        </w:rPr>
        <w:t>,</w:t>
      </w:r>
      <w:r w:rsidR="001054D9" w:rsidRPr="00E96C2D">
        <w:rPr>
          <w:rFonts w:ascii="Lucida Sans Unicode" w:eastAsia="Times New Roman" w:hAnsi="Lucida Sans Unicode" w:cs="Lucida Sans Unicode"/>
          <w:sz w:val="20"/>
          <w:szCs w:val="20"/>
          <w:lang w:val="es-419" w:eastAsia="ar-SA"/>
        </w:rPr>
        <w:t xml:space="preserve"> este Instituto no cuenta con facultades para pronunciarse sobre </w:t>
      </w:r>
      <w:r w:rsidR="00553C54" w:rsidRPr="00E96C2D">
        <w:rPr>
          <w:rFonts w:ascii="Lucida Sans Unicode" w:eastAsia="Times New Roman" w:hAnsi="Lucida Sans Unicode" w:cs="Lucida Sans Unicode"/>
          <w:sz w:val="20"/>
          <w:szCs w:val="20"/>
          <w:lang w:val="es-419" w:eastAsia="ar-SA"/>
        </w:rPr>
        <w:t xml:space="preserve">la </w:t>
      </w:r>
      <w:r w:rsidR="001054D9" w:rsidRPr="00E96C2D">
        <w:rPr>
          <w:rFonts w:ascii="Lucida Sans Unicode" w:eastAsia="Times New Roman" w:hAnsi="Lucida Sans Unicode" w:cs="Lucida Sans Unicode"/>
          <w:sz w:val="20"/>
          <w:szCs w:val="20"/>
          <w:lang w:val="es-419" w:eastAsia="ar-SA"/>
        </w:rPr>
        <w:t>existencia de alguna posible irregularidad.</w:t>
      </w:r>
    </w:p>
    <w:p w14:paraId="3A00A815" w14:textId="77777777" w:rsidR="002F5CF9" w:rsidRPr="00E96C2D" w:rsidRDefault="002F5CF9" w:rsidP="002562E9">
      <w:pPr>
        <w:suppressAutoHyphens/>
        <w:spacing w:after="0" w:line="240" w:lineRule="auto"/>
        <w:jc w:val="both"/>
        <w:rPr>
          <w:rFonts w:ascii="Lucida Sans Unicode" w:eastAsia="Times New Roman" w:hAnsi="Lucida Sans Unicode" w:cs="Lucida Sans Unicode"/>
          <w:sz w:val="20"/>
          <w:szCs w:val="20"/>
          <w:lang w:val="es-419" w:eastAsia="ar-SA"/>
        </w:rPr>
      </w:pPr>
    </w:p>
    <w:p w14:paraId="2B7D18FD" w14:textId="170FE56B" w:rsidR="002F5CF9" w:rsidRPr="004A22E7" w:rsidRDefault="0052773C" w:rsidP="002562E9">
      <w:pPr>
        <w:suppressAutoHyphens/>
        <w:spacing w:after="0" w:line="240" w:lineRule="auto"/>
        <w:jc w:val="both"/>
        <w:rPr>
          <w:rFonts w:ascii="Lucida Sans Unicode" w:eastAsia="Times New Roman" w:hAnsi="Lucida Sans Unicode" w:cs="Lucida Sans Unicode"/>
          <w:kern w:val="18"/>
          <w:sz w:val="20"/>
          <w:szCs w:val="20"/>
          <w:lang w:val="es-ES" w:eastAsia="ar-SA"/>
        </w:rPr>
      </w:pPr>
      <w:r w:rsidRPr="00E96C2D">
        <w:rPr>
          <w:rFonts w:ascii="Lucida Sans Unicode" w:eastAsia="Times New Roman" w:hAnsi="Lucida Sans Unicode" w:cs="Lucida Sans Unicode"/>
          <w:b/>
          <w:sz w:val="20"/>
          <w:szCs w:val="20"/>
          <w:lang w:val="es-419" w:eastAsia="ar-SA"/>
        </w:rPr>
        <w:lastRenderedPageBreak/>
        <w:t>Tercero</w:t>
      </w:r>
      <w:r w:rsidRPr="00E96C2D">
        <w:rPr>
          <w:rFonts w:ascii="Lucida Sans Unicode" w:eastAsia="Times New Roman" w:hAnsi="Lucida Sans Unicode" w:cs="Lucida Sans Unicode"/>
          <w:sz w:val="20"/>
          <w:szCs w:val="20"/>
          <w:lang w:val="es-419" w:eastAsia="ar-SA"/>
        </w:rPr>
        <w:t>.</w:t>
      </w:r>
      <w:r w:rsidR="002F5CF9" w:rsidRPr="00E96C2D">
        <w:rPr>
          <w:rFonts w:ascii="Lucida Sans Unicode" w:eastAsia="Times New Roman" w:hAnsi="Lucida Sans Unicode" w:cs="Lucida Sans Unicode"/>
          <w:sz w:val="20"/>
          <w:szCs w:val="20"/>
          <w:lang w:val="es-419" w:eastAsia="ar-SA"/>
        </w:rPr>
        <w:t xml:space="preserve"> </w:t>
      </w:r>
      <w:r w:rsidRPr="00E96C2D">
        <w:rPr>
          <w:rFonts w:ascii="Lucida Sans Unicode" w:eastAsia="Times New Roman" w:hAnsi="Lucida Sans Unicode" w:cs="Lucida Sans Unicode"/>
          <w:sz w:val="20"/>
          <w:szCs w:val="20"/>
          <w:lang w:val="es-419" w:eastAsia="ar-SA"/>
        </w:rPr>
        <w:t>S</w:t>
      </w:r>
      <w:r w:rsidR="002F5CF9" w:rsidRPr="00E96C2D">
        <w:rPr>
          <w:rFonts w:ascii="Lucida Sans Unicode" w:eastAsia="Times New Roman" w:hAnsi="Lucida Sans Unicode" w:cs="Lucida Sans Unicode"/>
          <w:sz w:val="20"/>
          <w:szCs w:val="20"/>
          <w:lang w:val="es-419" w:eastAsia="ar-SA"/>
        </w:rPr>
        <w:t xml:space="preserve">e instruye al Secretario Ejecutivo para que </w:t>
      </w:r>
      <w:r w:rsidR="0003216C" w:rsidRPr="00E96C2D">
        <w:rPr>
          <w:rFonts w:ascii="Lucida Sans Unicode" w:eastAsia="Times New Roman" w:hAnsi="Lucida Sans Unicode" w:cs="Lucida Sans Unicode"/>
          <w:sz w:val="20"/>
          <w:szCs w:val="20"/>
          <w:lang w:val="es-419" w:eastAsia="ar-SA"/>
        </w:rPr>
        <w:t>remita</w:t>
      </w:r>
      <w:r w:rsidR="000F46B6" w:rsidRPr="00E96C2D">
        <w:rPr>
          <w:rFonts w:ascii="Lucida Sans Unicode" w:eastAsia="Times New Roman" w:hAnsi="Lucida Sans Unicode" w:cs="Lucida Sans Unicode"/>
          <w:sz w:val="20"/>
          <w:szCs w:val="20"/>
          <w:lang w:val="es-419" w:eastAsia="ar-SA"/>
        </w:rPr>
        <w:t xml:space="preserve"> a la Unidad de Vigilancia del Congreso del Estado, </w:t>
      </w:r>
      <w:r w:rsidR="0003216C" w:rsidRPr="00E96C2D">
        <w:rPr>
          <w:rFonts w:ascii="Lucida Sans Unicode" w:eastAsia="Times New Roman" w:hAnsi="Lucida Sans Unicode" w:cs="Lucida Sans Unicode"/>
          <w:sz w:val="20"/>
          <w:szCs w:val="20"/>
          <w:lang w:val="es-419" w:eastAsia="ar-SA"/>
        </w:rPr>
        <w:t xml:space="preserve"> la información solicitada</w:t>
      </w:r>
      <w:r w:rsidR="007F7EFD" w:rsidRPr="00E96C2D">
        <w:rPr>
          <w:rFonts w:ascii="Lucida Sans Unicode" w:eastAsia="Times New Roman" w:hAnsi="Lucida Sans Unicode" w:cs="Lucida Sans Unicode"/>
          <w:sz w:val="20"/>
          <w:szCs w:val="20"/>
          <w:lang w:val="es-419" w:eastAsia="ar-SA"/>
        </w:rPr>
        <w:t xml:space="preserve"> en el OFICIO/017/2023</w:t>
      </w:r>
      <w:r w:rsidR="002F5CF9" w:rsidRPr="00E96C2D">
        <w:rPr>
          <w:rFonts w:ascii="Lucida Sans Unicode" w:eastAsia="Times New Roman" w:hAnsi="Lucida Sans Unicode" w:cs="Lucida Sans Unicode"/>
          <w:sz w:val="20"/>
          <w:szCs w:val="20"/>
          <w:lang w:val="es-419" w:eastAsia="ar-SA"/>
        </w:rPr>
        <w:t>.</w:t>
      </w:r>
    </w:p>
    <w:p w14:paraId="49644C47" w14:textId="77777777" w:rsidR="002562E9" w:rsidRPr="004A22E7" w:rsidRDefault="002562E9" w:rsidP="002562E9">
      <w:pPr>
        <w:suppressAutoHyphens/>
        <w:spacing w:after="0" w:line="240" w:lineRule="auto"/>
        <w:jc w:val="both"/>
        <w:rPr>
          <w:rFonts w:ascii="Lucida Sans Unicode" w:eastAsia="Times New Roman" w:hAnsi="Lucida Sans Unicode" w:cs="Lucida Sans Unicode"/>
          <w:kern w:val="18"/>
          <w:sz w:val="20"/>
          <w:szCs w:val="20"/>
          <w:lang w:val="es-ES" w:eastAsia="ar-SA"/>
        </w:rPr>
      </w:pPr>
    </w:p>
    <w:p w14:paraId="75684F29" w14:textId="05E89C02" w:rsidR="0029043C" w:rsidRPr="004A22E7" w:rsidRDefault="0052773C" w:rsidP="002562E9">
      <w:pPr>
        <w:suppressAutoHyphens/>
        <w:spacing w:after="0" w:line="240" w:lineRule="auto"/>
        <w:jc w:val="both"/>
        <w:rPr>
          <w:rFonts w:ascii="Lucida Sans Unicode" w:eastAsia="Times New Roman" w:hAnsi="Lucida Sans Unicode" w:cs="Lucida Sans Unicode"/>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Cuarto</w:t>
      </w:r>
      <w:r w:rsidR="002562E9" w:rsidRPr="004A22E7">
        <w:rPr>
          <w:rFonts w:ascii="Lucida Sans Unicode" w:eastAsia="Times New Roman" w:hAnsi="Lucida Sans Unicode" w:cs="Lucida Sans Unicode"/>
          <w:bCs/>
          <w:kern w:val="18"/>
          <w:sz w:val="20"/>
          <w:szCs w:val="20"/>
          <w:lang w:val="x-none" w:eastAsia="ar-SA"/>
        </w:rPr>
        <w:t xml:space="preserve">. </w:t>
      </w:r>
      <w:r w:rsidR="0029043C" w:rsidRPr="004A22E7">
        <w:rPr>
          <w:rFonts w:ascii="Lucida Sans Unicode" w:eastAsia="Times New Roman" w:hAnsi="Lucida Sans Unicode" w:cs="Lucida Sans Unicode"/>
          <w:kern w:val="18"/>
          <w:sz w:val="20"/>
          <w:szCs w:val="20"/>
          <w:lang w:val="es-ES" w:eastAsia="ar-SA"/>
        </w:rPr>
        <w:t xml:space="preserve">Notifíquese el presente acuerdo a la </w:t>
      </w:r>
      <w:r w:rsidR="0003216C" w:rsidRPr="004A22E7">
        <w:rPr>
          <w:rFonts w:ascii="Lucida Sans Unicode" w:eastAsia="Times New Roman" w:hAnsi="Lucida Sans Unicode" w:cs="Lucida Sans Unicode"/>
          <w:sz w:val="20"/>
          <w:szCs w:val="20"/>
          <w:lang w:val="es-ES" w:eastAsia="ar-SA"/>
        </w:rPr>
        <w:t>Unidad de</w:t>
      </w:r>
      <w:r w:rsidR="0003216C" w:rsidRPr="004A22E7">
        <w:rPr>
          <w:rFonts w:ascii="Lucida Sans Unicode" w:eastAsia="Times New Roman" w:hAnsi="Lucida Sans Unicode" w:cs="Lucida Sans Unicode"/>
          <w:kern w:val="18"/>
          <w:sz w:val="20"/>
          <w:szCs w:val="20"/>
          <w:lang w:val="es-ES" w:eastAsia="ar-SA"/>
        </w:rPr>
        <w:t xml:space="preserve"> Vigilancia del Congreso del Estado</w:t>
      </w:r>
      <w:r w:rsidR="0003216C" w:rsidRPr="004A22E7">
        <w:rPr>
          <w:rFonts w:ascii="Lucida Sans Unicode" w:eastAsia="Times New Roman" w:hAnsi="Lucida Sans Unicode" w:cs="Lucida Sans Unicode"/>
          <w:sz w:val="20"/>
          <w:szCs w:val="20"/>
          <w:lang w:val="es-ES" w:eastAsia="ar-SA"/>
        </w:rPr>
        <w:t xml:space="preserve"> de Jalisco</w:t>
      </w:r>
      <w:r w:rsidR="0029043C" w:rsidRPr="004A22E7">
        <w:rPr>
          <w:rFonts w:ascii="Lucida Sans Unicode" w:eastAsia="Times New Roman" w:hAnsi="Lucida Sans Unicode" w:cs="Lucida Sans Unicode"/>
          <w:kern w:val="18"/>
          <w:sz w:val="20"/>
          <w:szCs w:val="20"/>
          <w:lang w:val="es-ES" w:eastAsia="ar-SA"/>
        </w:rPr>
        <w:t>.</w:t>
      </w:r>
    </w:p>
    <w:p w14:paraId="4EA432B2" w14:textId="77777777" w:rsidR="002562E9" w:rsidRPr="004A22E7" w:rsidRDefault="002562E9" w:rsidP="002562E9">
      <w:pPr>
        <w:suppressAutoHyphens/>
        <w:spacing w:after="0" w:line="240" w:lineRule="auto"/>
        <w:jc w:val="both"/>
        <w:rPr>
          <w:rFonts w:ascii="Lucida Sans Unicode" w:eastAsia="Times New Roman" w:hAnsi="Lucida Sans Unicode" w:cs="Lucida Sans Unicode"/>
          <w:sz w:val="20"/>
          <w:szCs w:val="20"/>
          <w:lang w:val="es-ES" w:eastAsia="ar-SA"/>
        </w:rPr>
      </w:pPr>
    </w:p>
    <w:p w14:paraId="0C39BB72" w14:textId="29DC54B0" w:rsidR="002562E9" w:rsidRPr="004A22E7" w:rsidRDefault="0052773C" w:rsidP="002562E9">
      <w:pPr>
        <w:suppressAutoHyphens/>
        <w:spacing w:after="0" w:line="240" w:lineRule="auto"/>
        <w:jc w:val="both"/>
        <w:rPr>
          <w:rFonts w:ascii="Lucida Sans Unicode" w:eastAsia="Times New Roman" w:hAnsi="Lucida Sans Unicode" w:cs="Lucida Sans Unicode"/>
          <w:sz w:val="20"/>
          <w:szCs w:val="20"/>
          <w:lang w:val="es-ES" w:eastAsia="ar-SA"/>
        </w:rPr>
      </w:pPr>
      <w:r w:rsidRPr="004A22E7">
        <w:rPr>
          <w:rFonts w:ascii="Lucida Sans Unicode" w:eastAsia="Times New Roman" w:hAnsi="Lucida Sans Unicode" w:cs="Lucida Sans Unicode"/>
          <w:b/>
          <w:bCs/>
          <w:sz w:val="20"/>
          <w:szCs w:val="20"/>
          <w:lang w:val="es-419" w:eastAsia="ar-SA"/>
        </w:rPr>
        <w:t>Quinto</w:t>
      </w:r>
      <w:r w:rsidR="002562E9" w:rsidRPr="004A22E7">
        <w:rPr>
          <w:rFonts w:ascii="Lucida Sans Unicode" w:eastAsia="Times New Roman" w:hAnsi="Lucida Sans Unicode" w:cs="Lucida Sans Unicode"/>
          <w:b/>
          <w:bCs/>
          <w:sz w:val="20"/>
          <w:szCs w:val="20"/>
          <w:lang w:val="es-419" w:eastAsia="ar-SA"/>
        </w:rPr>
        <w:t>.</w:t>
      </w:r>
      <w:r w:rsidR="002562E9" w:rsidRPr="004A22E7">
        <w:rPr>
          <w:rFonts w:ascii="Lucida Sans Unicode" w:eastAsia="Times New Roman" w:hAnsi="Lucida Sans Unicode" w:cs="Lucida Sans Unicode"/>
          <w:sz w:val="20"/>
          <w:szCs w:val="20"/>
          <w:lang w:val="es-ES" w:eastAsia="ar-SA"/>
        </w:rPr>
        <w:t xml:space="preserve"> Notifíquese mediante el correo electrónico a los partidos políticos registrados y acreditados ante este organismo electoral, y publíquese en el periódico oficial “El Estado de Jalisco”, así como en la página oficial de internet de este Instituto.</w:t>
      </w:r>
    </w:p>
    <w:p w14:paraId="1DD8C3A8" w14:textId="77777777" w:rsidR="002562E9" w:rsidRPr="004A22E7" w:rsidRDefault="002562E9" w:rsidP="002562E9">
      <w:pPr>
        <w:suppressAutoHyphens/>
        <w:spacing w:after="0" w:line="240" w:lineRule="auto"/>
        <w:jc w:val="both"/>
        <w:rPr>
          <w:rFonts w:ascii="Lucida Sans Unicode" w:eastAsia="Times New Roman" w:hAnsi="Lucida Sans Unicode" w:cs="Lucida Sans Unicode"/>
          <w:kern w:val="18"/>
          <w:sz w:val="20"/>
          <w:szCs w:val="20"/>
          <w:lang w:val="es-ES" w:eastAsia="ar-SA"/>
        </w:rPr>
      </w:pPr>
    </w:p>
    <w:p w14:paraId="0D0B33BA" w14:textId="1518AE34"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 xml:space="preserve">Guadalajara, Jalisco; a </w:t>
      </w:r>
      <w:r w:rsidR="00602E5E" w:rsidRPr="004A22E7">
        <w:rPr>
          <w:rFonts w:ascii="Lucida Sans Unicode" w:eastAsia="Times New Roman" w:hAnsi="Lucida Sans Unicode" w:cs="Lucida Sans Unicode"/>
          <w:b/>
          <w:bCs/>
          <w:kern w:val="18"/>
          <w:sz w:val="20"/>
          <w:szCs w:val="20"/>
          <w:lang w:val="es-419" w:eastAsia="ar-SA"/>
        </w:rPr>
        <w:t>25</w:t>
      </w:r>
      <w:r w:rsidRPr="004A22E7">
        <w:rPr>
          <w:rFonts w:ascii="Lucida Sans Unicode" w:eastAsia="Times New Roman" w:hAnsi="Lucida Sans Unicode" w:cs="Lucida Sans Unicode"/>
          <w:b/>
          <w:bCs/>
          <w:kern w:val="18"/>
          <w:sz w:val="20"/>
          <w:szCs w:val="20"/>
          <w:lang w:val="es-ES" w:eastAsia="ar-SA"/>
        </w:rPr>
        <w:t xml:space="preserve"> de </w:t>
      </w:r>
      <w:r w:rsidRPr="004A22E7">
        <w:rPr>
          <w:rFonts w:ascii="Lucida Sans Unicode" w:eastAsia="Times New Roman" w:hAnsi="Lucida Sans Unicode" w:cs="Lucida Sans Unicode"/>
          <w:b/>
          <w:bCs/>
          <w:kern w:val="18"/>
          <w:sz w:val="20"/>
          <w:szCs w:val="20"/>
          <w:lang w:val="es-419" w:eastAsia="ar-SA"/>
        </w:rPr>
        <w:t xml:space="preserve">octubre </w:t>
      </w:r>
      <w:r w:rsidRPr="004A22E7">
        <w:rPr>
          <w:rFonts w:ascii="Lucida Sans Unicode" w:eastAsia="Times New Roman" w:hAnsi="Lucida Sans Unicode" w:cs="Lucida Sans Unicode"/>
          <w:b/>
          <w:bCs/>
          <w:kern w:val="18"/>
          <w:sz w:val="20"/>
          <w:szCs w:val="20"/>
          <w:lang w:val="es-ES" w:eastAsia="ar-SA"/>
        </w:rPr>
        <w:t>de 2023</w:t>
      </w:r>
    </w:p>
    <w:tbl>
      <w:tblPr>
        <w:tblW w:w="9356" w:type="dxa"/>
        <w:jc w:val="center"/>
        <w:tblLook w:val="04A0" w:firstRow="1" w:lastRow="0" w:firstColumn="1" w:lastColumn="0" w:noHBand="0" w:noVBand="1"/>
      </w:tblPr>
      <w:tblGrid>
        <w:gridCol w:w="4994"/>
        <w:gridCol w:w="4362"/>
      </w:tblGrid>
      <w:tr w:rsidR="002562E9" w:rsidRPr="002562E9" w14:paraId="36C37181" w14:textId="77777777" w:rsidTr="00BA6457">
        <w:trPr>
          <w:trHeight w:val="1807"/>
          <w:jc w:val="center"/>
        </w:trPr>
        <w:tc>
          <w:tcPr>
            <w:tcW w:w="4994" w:type="dxa"/>
            <w:shd w:val="clear" w:color="auto" w:fill="auto"/>
          </w:tcPr>
          <w:p w14:paraId="01CC22E4"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0F6340C6"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6DB8AB65"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60942CC3"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2F862469"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Mtra. Paula Ramírez Höhne</w:t>
            </w:r>
          </w:p>
          <w:p w14:paraId="482F9561"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La Consejera presidenta</w:t>
            </w:r>
          </w:p>
        </w:tc>
        <w:tc>
          <w:tcPr>
            <w:tcW w:w="4362" w:type="dxa"/>
            <w:shd w:val="clear" w:color="auto" w:fill="auto"/>
          </w:tcPr>
          <w:p w14:paraId="64827DC8"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7D204FCC"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5BA245C3"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7B5B1F08"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p>
          <w:p w14:paraId="71C263E6" w14:textId="77777777" w:rsidR="002562E9" w:rsidRPr="004A22E7" w:rsidRDefault="002562E9" w:rsidP="002562E9">
            <w:pPr>
              <w:suppressAutoHyphens/>
              <w:spacing w:after="0" w:line="240" w:lineRule="auto"/>
              <w:jc w:val="center"/>
              <w:rPr>
                <w:rFonts w:ascii="Lucida Sans Unicode" w:eastAsia="Times New Roman" w:hAnsi="Lucida Sans Unicode" w:cs="Lucida Sans Unicode"/>
                <w:b/>
                <w:bCs/>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Mtro. Christian Flores Garza</w:t>
            </w:r>
          </w:p>
          <w:p w14:paraId="497F6145" w14:textId="77777777" w:rsidR="002562E9" w:rsidRPr="002562E9" w:rsidRDefault="002562E9" w:rsidP="002562E9">
            <w:pPr>
              <w:suppressAutoHyphens/>
              <w:spacing w:after="0" w:line="240" w:lineRule="auto"/>
              <w:jc w:val="center"/>
              <w:rPr>
                <w:rFonts w:ascii="Lucida Sans Unicode" w:eastAsia="Times New Roman" w:hAnsi="Lucida Sans Unicode" w:cs="Lucida Sans Unicode"/>
                <w:b/>
                <w:bCs/>
                <w:color w:val="000000" w:themeColor="text1"/>
                <w:kern w:val="18"/>
                <w:sz w:val="20"/>
                <w:szCs w:val="20"/>
                <w:lang w:val="es-ES" w:eastAsia="ar-SA"/>
              </w:rPr>
            </w:pPr>
            <w:r w:rsidRPr="004A22E7">
              <w:rPr>
                <w:rFonts w:ascii="Lucida Sans Unicode" w:eastAsia="Times New Roman" w:hAnsi="Lucida Sans Unicode" w:cs="Lucida Sans Unicode"/>
                <w:b/>
                <w:bCs/>
                <w:kern w:val="18"/>
                <w:sz w:val="20"/>
                <w:szCs w:val="20"/>
                <w:lang w:val="es-ES" w:eastAsia="ar-SA"/>
              </w:rPr>
              <w:t>El Secretario ejecutivo</w:t>
            </w:r>
          </w:p>
        </w:tc>
      </w:tr>
    </w:tbl>
    <w:p w14:paraId="02E628C0" w14:textId="77777777" w:rsidR="002562E9" w:rsidRPr="002562E9" w:rsidRDefault="002562E9" w:rsidP="002562E9">
      <w:pPr>
        <w:suppressAutoHyphens/>
        <w:spacing w:after="0" w:line="240" w:lineRule="auto"/>
        <w:jc w:val="both"/>
        <w:rPr>
          <w:rFonts w:ascii="Lucida Sans Unicode" w:eastAsia="Times New Roman" w:hAnsi="Lucida Sans Unicode" w:cs="Lucida Sans Unicode"/>
          <w:sz w:val="20"/>
          <w:szCs w:val="20"/>
          <w:lang w:val="es-419" w:eastAsia="ar-SA"/>
        </w:rPr>
      </w:pPr>
    </w:p>
    <w:p w14:paraId="55007AF6" w14:textId="77777777" w:rsidR="00A8556B" w:rsidRPr="00E96C2D" w:rsidRDefault="00A8556B" w:rsidP="00E96C2D">
      <w:pPr>
        <w:pStyle w:val="Sinespaciado"/>
        <w:spacing w:line="276" w:lineRule="auto"/>
        <w:jc w:val="both"/>
        <w:rPr>
          <w:rFonts w:ascii="Lucida Sans Unicode" w:hAnsi="Lucida Sans Unicode" w:cs="Lucida Sans Unicode"/>
          <w:sz w:val="14"/>
          <w:szCs w:val="14"/>
        </w:rPr>
      </w:pPr>
    </w:p>
    <w:p w14:paraId="0E7A1D11" w14:textId="7C86BC68" w:rsidR="00A8556B" w:rsidRPr="00E96C2D" w:rsidRDefault="00A8556B" w:rsidP="00E96C2D">
      <w:pPr>
        <w:pStyle w:val="Sinespaciado"/>
        <w:spacing w:line="276" w:lineRule="auto"/>
        <w:jc w:val="both"/>
        <w:rPr>
          <w:rFonts w:ascii="Lucida Sans Unicode" w:eastAsia="Lucida Sans Unicode" w:hAnsi="Lucida Sans Unicode" w:cs="Lucida Sans Unicode"/>
          <w:sz w:val="14"/>
          <w:szCs w:val="14"/>
        </w:rPr>
      </w:pPr>
      <w:r w:rsidRPr="00E96C2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E96C2D">
        <w:rPr>
          <w:rFonts w:ascii="Lucida Sans Unicode" w:hAnsi="Lucida Sans Unicode" w:cs="Lucida Sans Unicode"/>
          <w:b/>
          <w:bCs/>
          <w:sz w:val="14"/>
          <w:szCs w:val="14"/>
        </w:rPr>
        <w:t>sexta sesión ordinaria</w:t>
      </w:r>
      <w:r w:rsidRPr="00E96C2D">
        <w:rPr>
          <w:rFonts w:ascii="Lucida Sans Unicode" w:hAnsi="Lucida Sans Unicode" w:cs="Lucida Sans Unicode"/>
          <w:sz w:val="14"/>
          <w:szCs w:val="14"/>
        </w:rPr>
        <w:t xml:space="preserve"> del Consejo General, celebrada el </w:t>
      </w:r>
      <w:r w:rsidRPr="00E96C2D">
        <w:rPr>
          <w:rFonts w:ascii="Lucida Sans Unicode" w:hAnsi="Lucida Sans Unicode" w:cs="Lucida Sans Unicode"/>
          <w:b/>
          <w:bCs/>
          <w:sz w:val="14"/>
          <w:szCs w:val="14"/>
        </w:rPr>
        <w:t>veinticinco de octubre de dos mil veintitrés</w:t>
      </w:r>
      <w:r w:rsidRPr="00E96C2D">
        <w:rPr>
          <w:rFonts w:ascii="Lucida Sans Unicode" w:hAnsi="Lucida Sans Unicode" w:cs="Lucida Sans Unicode"/>
          <w:sz w:val="14"/>
          <w:szCs w:val="14"/>
        </w:rPr>
        <w:t xml:space="preserve">, y fue aprobado en lo general por </w:t>
      </w:r>
      <w:r w:rsidRPr="00E96C2D">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E96C2D">
        <w:rPr>
          <w:rFonts w:ascii="Lucida Sans Unicode" w:eastAsia="Trebuchet MS" w:hAnsi="Lucida Sans Unicode" w:cs="Lucida Sans Unicode"/>
          <w:sz w:val="14"/>
          <w:szCs w:val="14"/>
        </w:rPr>
        <w:t>,</w:t>
      </w:r>
      <w:r w:rsidRPr="00E96C2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28CEE8A" w14:textId="77777777" w:rsidR="00E96C2D" w:rsidRDefault="00E96C2D" w:rsidP="00E96C2D">
      <w:pPr>
        <w:pStyle w:val="Sinespaciado"/>
        <w:spacing w:line="276" w:lineRule="auto"/>
        <w:jc w:val="both"/>
        <w:rPr>
          <w:rFonts w:ascii="Lucida Sans Unicode" w:eastAsia="Lucida Sans Unicode" w:hAnsi="Lucida Sans Unicode" w:cs="Lucida Sans Unicode"/>
          <w:sz w:val="14"/>
          <w:szCs w:val="14"/>
        </w:rPr>
      </w:pPr>
    </w:p>
    <w:p w14:paraId="13132D7C" w14:textId="4BB17F70" w:rsidR="000C1011" w:rsidRPr="00E96C2D" w:rsidRDefault="000C1011" w:rsidP="00E96C2D">
      <w:pPr>
        <w:pStyle w:val="Sinespaciado"/>
        <w:spacing w:line="276" w:lineRule="auto"/>
        <w:jc w:val="both"/>
        <w:rPr>
          <w:rFonts w:ascii="Lucida Sans Unicode" w:eastAsia="Trebuchet MS" w:hAnsi="Lucida Sans Unicode" w:cs="Lucida Sans Unicode"/>
          <w:sz w:val="14"/>
          <w:szCs w:val="14"/>
        </w:rPr>
      </w:pPr>
      <w:r w:rsidRPr="00E96C2D">
        <w:rPr>
          <w:rFonts w:ascii="Lucida Sans Unicode" w:eastAsia="Lucida Sans Unicode" w:hAnsi="Lucida Sans Unicode" w:cs="Lucida Sans Unicode"/>
          <w:sz w:val="14"/>
          <w:szCs w:val="14"/>
        </w:rPr>
        <w:t xml:space="preserve">Por lo que respecta a la propuesta formulada por la consejera electoral Zoad Jeanine García González, en el sentido de </w:t>
      </w:r>
      <w:r w:rsidR="00553C54" w:rsidRPr="00E96C2D">
        <w:rPr>
          <w:rFonts w:ascii="Lucida Sans Unicode" w:eastAsia="Lucida Sans Unicode" w:hAnsi="Lucida Sans Unicode" w:cs="Lucida Sans Unicode"/>
          <w:sz w:val="14"/>
          <w:szCs w:val="14"/>
        </w:rPr>
        <w:t xml:space="preserve">que se </w:t>
      </w:r>
      <w:r w:rsidR="00E96C2D">
        <w:rPr>
          <w:rFonts w:ascii="Lucida Sans Unicode" w:eastAsia="Lucida Sans Unicode" w:hAnsi="Lucida Sans Unicode" w:cs="Lucida Sans Unicode"/>
          <w:sz w:val="14"/>
          <w:szCs w:val="14"/>
        </w:rPr>
        <w:t xml:space="preserve">citara </w:t>
      </w:r>
      <w:r w:rsidR="00553C54" w:rsidRPr="00E96C2D">
        <w:rPr>
          <w:rFonts w:ascii="Lucida Sans Unicode" w:eastAsia="Lucida Sans Unicode" w:hAnsi="Lucida Sans Unicode" w:cs="Lucida Sans Unicode"/>
          <w:sz w:val="14"/>
          <w:szCs w:val="14"/>
        </w:rPr>
        <w:t xml:space="preserve">el artículo 494 del Código Electoral del Estado de Jalisco, como parte de la fundamentación del acuerdo, </w:t>
      </w:r>
      <w:r w:rsidRPr="00E96C2D">
        <w:rPr>
          <w:rFonts w:ascii="Lucida Sans Unicode" w:eastAsia="Lucida Sans Unicode" w:hAnsi="Lucida Sans Unicode" w:cs="Lucida Sans Unicode"/>
          <w:sz w:val="14"/>
          <w:szCs w:val="14"/>
        </w:rPr>
        <w:t>para fortalecer la respuesta</w:t>
      </w:r>
      <w:r w:rsidR="00595C51">
        <w:rPr>
          <w:rFonts w:ascii="Lucida Sans Unicode" w:eastAsia="Lucida Sans Unicode" w:hAnsi="Lucida Sans Unicode" w:cs="Lucida Sans Unicode"/>
          <w:sz w:val="14"/>
          <w:szCs w:val="14"/>
        </w:rPr>
        <w:t>,</w:t>
      </w:r>
      <w:r w:rsidRPr="00E96C2D">
        <w:rPr>
          <w:rFonts w:ascii="Lucida Sans Unicode" w:eastAsia="Lucida Sans Unicode" w:hAnsi="Lucida Sans Unicode" w:cs="Lucida Sans Unicode"/>
          <w:sz w:val="14"/>
          <w:szCs w:val="14"/>
        </w:rPr>
        <w:t xml:space="preserve"> y que se diga que</w:t>
      </w:r>
      <w:r w:rsidR="00595C51">
        <w:rPr>
          <w:rFonts w:ascii="Lucida Sans Unicode" w:eastAsia="Lucida Sans Unicode" w:hAnsi="Lucida Sans Unicode" w:cs="Lucida Sans Unicode"/>
          <w:sz w:val="14"/>
          <w:szCs w:val="14"/>
        </w:rPr>
        <w:t>,</w:t>
      </w:r>
      <w:r w:rsidRPr="00E96C2D">
        <w:rPr>
          <w:rFonts w:ascii="Lucida Sans Unicode" w:eastAsia="Lucida Sans Unicode" w:hAnsi="Lucida Sans Unicode" w:cs="Lucida Sans Unicode"/>
          <w:sz w:val="14"/>
          <w:szCs w:val="14"/>
        </w:rPr>
        <w:t xml:space="preserve"> toda vez que no hay ninguna denuncia</w:t>
      </w:r>
      <w:r w:rsidR="00595C51">
        <w:rPr>
          <w:rFonts w:ascii="Lucida Sans Unicode" w:eastAsia="Lucida Sans Unicode" w:hAnsi="Lucida Sans Unicode" w:cs="Lucida Sans Unicode"/>
          <w:sz w:val="14"/>
          <w:szCs w:val="14"/>
        </w:rPr>
        <w:t xml:space="preserve">, el Consejo General </w:t>
      </w:r>
      <w:r w:rsidRPr="00E96C2D">
        <w:rPr>
          <w:rFonts w:ascii="Lucida Sans Unicode" w:eastAsia="Lucida Sans Unicode" w:hAnsi="Lucida Sans Unicode" w:cs="Lucida Sans Unicode"/>
          <w:sz w:val="14"/>
          <w:szCs w:val="14"/>
        </w:rPr>
        <w:t xml:space="preserve">no ejerce </w:t>
      </w:r>
      <w:r w:rsidR="00595C51">
        <w:rPr>
          <w:rFonts w:ascii="Lucida Sans Unicode" w:eastAsia="Lucida Sans Unicode" w:hAnsi="Lucida Sans Unicode" w:cs="Lucida Sans Unicode"/>
          <w:sz w:val="14"/>
          <w:szCs w:val="14"/>
        </w:rPr>
        <w:t>l</w:t>
      </w:r>
      <w:r w:rsidRPr="00E96C2D">
        <w:rPr>
          <w:rFonts w:ascii="Lucida Sans Unicode" w:eastAsia="Lucida Sans Unicode" w:hAnsi="Lucida Sans Unicode" w:cs="Lucida Sans Unicode"/>
          <w:sz w:val="14"/>
          <w:szCs w:val="14"/>
        </w:rPr>
        <w:t>a posibilidad de mandarlo a la autoridad competente; tales planteamientos fueron rechazados por mayoría</w:t>
      </w:r>
      <w:r w:rsidR="00595C51">
        <w:rPr>
          <w:rFonts w:ascii="Lucida Sans Unicode" w:eastAsia="Lucida Sans Unicode" w:hAnsi="Lucida Sans Unicode" w:cs="Lucida Sans Unicode"/>
          <w:sz w:val="14"/>
          <w:szCs w:val="14"/>
        </w:rPr>
        <w:t>,</w:t>
      </w:r>
      <w:r w:rsidRPr="00E96C2D">
        <w:rPr>
          <w:rFonts w:ascii="Lucida Sans Unicode" w:eastAsia="Lucida Sans Unicode" w:hAnsi="Lucida Sans Unicode" w:cs="Lucida Sans Unicode"/>
          <w:sz w:val="14"/>
          <w:szCs w:val="14"/>
        </w:rPr>
        <w:t xml:space="preserve"> </w:t>
      </w:r>
      <w:r w:rsidR="00595C51">
        <w:rPr>
          <w:rFonts w:ascii="Lucida Sans Unicode" w:eastAsia="Lucida Sans Unicode" w:hAnsi="Lucida Sans Unicode" w:cs="Lucida Sans Unicode"/>
          <w:sz w:val="14"/>
          <w:szCs w:val="14"/>
        </w:rPr>
        <w:t xml:space="preserve">con </w:t>
      </w:r>
      <w:r w:rsidRPr="00E96C2D">
        <w:rPr>
          <w:rFonts w:ascii="Lucida Sans Unicode" w:eastAsia="Lucida Sans Unicode" w:hAnsi="Lucida Sans Unicode" w:cs="Lucida Sans Unicode"/>
          <w:sz w:val="14"/>
          <w:szCs w:val="14"/>
        </w:rPr>
        <w:t xml:space="preserve">seis votos en contra </w:t>
      </w:r>
      <w:r w:rsidRPr="00E96C2D">
        <w:rPr>
          <w:rFonts w:ascii="Lucida Sans Unicode" w:eastAsia="Trebuchet MS" w:hAnsi="Lucida Sans Unicode" w:cs="Lucida Sans Unicode"/>
          <w:sz w:val="14"/>
          <w:szCs w:val="14"/>
        </w:rPr>
        <w:t xml:space="preserve">de las consejeras y consejeros electorales Silvia Guadalupe Bustos Vásquez, Miguel Godínez Terríquez, Moisés Pérez Vega, Brenda Judith Serafín Morfín, Claudia Alejandra Vargas Bautista y la consejera presidenta Paula Ramírez Höhne; y </w:t>
      </w:r>
      <w:r w:rsidR="00595C51">
        <w:rPr>
          <w:rFonts w:ascii="Lucida Sans Unicode" w:eastAsia="Trebuchet MS" w:hAnsi="Lucida Sans Unicode" w:cs="Lucida Sans Unicode"/>
          <w:sz w:val="14"/>
          <w:szCs w:val="14"/>
        </w:rPr>
        <w:t xml:space="preserve">el voto </w:t>
      </w:r>
      <w:r w:rsidRPr="00E96C2D">
        <w:rPr>
          <w:rFonts w:ascii="Lucida Sans Unicode" w:eastAsia="Trebuchet MS" w:hAnsi="Lucida Sans Unicode" w:cs="Lucida Sans Unicode"/>
          <w:sz w:val="14"/>
          <w:szCs w:val="14"/>
        </w:rPr>
        <w:t xml:space="preserve">a favor de la consejera electoral </w:t>
      </w:r>
      <w:r w:rsidRPr="00E96C2D">
        <w:rPr>
          <w:rFonts w:ascii="Lucida Sans Unicode" w:eastAsia="Lucida Sans Unicode" w:hAnsi="Lucida Sans Unicode" w:cs="Lucida Sans Unicode"/>
          <w:sz w:val="14"/>
          <w:szCs w:val="14"/>
        </w:rPr>
        <w:t>Zoad Jeanine García González.</w:t>
      </w:r>
    </w:p>
    <w:p w14:paraId="61C4A904" w14:textId="77777777" w:rsidR="000C1011" w:rsidRPr="00E96C2D" w:rsidRDefault="000C1011" w:rsidP="00E96C2D">
      <w:pPr>
        <w:pStyle w:val="Sinespaciado"/>
        <w:spacing w:line="276" w:lineRule="auto"/>
        <w:jc w:val="both"/>
        <w:rPr>
          <w:rFonts w:ascii="Lucida Sans Unicode" w:eastAsia="Trebuchet MS" w:hAnsi="Lucida Sans Unicode" w:cs="Lucida Sans Unicode"/>
          <w:sz w:val="14"/>
          <w:szCs w:val="14"/>
        </w:rPr>
      </w:pPr>
    </w:p>
    <w:p w14:paraId="7DB9C5A7" w14:textId="77777777" w:rsidR="00A8556B" w:rsidRDefault="00A8556B" w:rsidP="00E96C2D">
      <w:pPr>
        <w:pStyle w:val="Sinespaciado"/>
        <w:spacing w:line="276" w:lineRule="auto"/>
        <w:jc w:val="both"/>
        <w:rPr>
          <w:rFonts w:ascii="Lucida Sans Unicode" w:eastAsia="Lucida Sans Unicode" w:hAnsi="Lucida Sans Unicode" w:cs="Lucida Sans Unicode"/>
          <w:sz w:val="14"/>
          <w:szCs w:val="14"/>
        </w:rPr>
      </w:pPr>
    </w:p>
    <w:p w14:paraId="04644A8B" w14:textId="77777777" w:rsidR="00E96C2D" w:rsidRPr="00E96C2D" w:rsidRDefault="00E96C2D" w:rsidP="00E96C2D">
      <w:pPr>
        <w:pStyle w:val="Sinespaciado"/>
        <w:spacing w:line="276" w:lineRule="auto"/>
        <w:jc w:val="both"/>
        <w:rPr>
          <w:rFonts w:ascii="Lucida Sans Unicode" w:eastAsia="Lucida Sans Unicode" w:hAnsi="Lucida Sans Unicode" w:cs="Lucida Sans Unicode"/>
          <w:sz w:val="14"/>
          <w:szCs w:val="14"/>
        </w:rPr>
      </w:pPr>
    </w:p>
    <w:p w14:paraId="5AE08583" w14:textId="77777777" w:rsidR="00A8556B" w:rsidRPr="00E96C2D" w:rsidRDefault="00A8556B" w:rsidP="00E96C2D">
      <w:pPr>
        <w:pStyle w:val="Sinespaciado"/>
        <w:spacing w:line="276" w:lineRule="auto"/>
        <w:jc w:val="center"/>
        <w:rPr>
          <w:rFonts w:ascii="Lucida Sans Unicode" w:eastAsia="Trebuchet MS" w:hAnsi="Lucida Sans Unicode" w:cs="Lucida Sans Unicode"/>
          <w:sz w:val="14"/>
          <w:szCs w:val="14"/>
        </w:rPr>
      </w:pPr>
      <w:r w:rsidRPr="00E96C2D">
        <w:rPr>
          <w:rFonts w:ascii="Lucida Sans Unicode" w:eastAsia="Trebuchet MS" w:hAnsi="Lucida Sans Unicode" w:cs="Lucida Sans Unicode"/>
          <w:sz w:val="14"/>
          <w:szCs w:val="14"/>
        </w:rPr>
        <w:t>Mtro. Christian Flores Garza</w:t>
      </w:r>
    </w:p>
    <w:p w14:paraId="726ED784" w14:textId="77777777" w:rsidR="00A8556B" w:rsidRPr="00E96C2D" w:rsidRDefault="00A8556B" w:rsidP="00E96C2D">
      <w:pPr>
        <w:pStyle w:val="Sinespaciado"/>
        <w:spacing w:line="276" w:lineRule="auto"/>
        <w:jc w:val="center"/>
        <w:rPr>
          <w:rFonts w:ascii="Lucida Sans Unicode" w:hAnsi="Lucida Sans Unicode" w:cs="Lucida Sans Unicode"/>
          <w:b/>
          <w:bCs/>
          <w:color w:val="212121"/>
          <w:sz w:val="14"/>
          <w:szCs w:val="14"/>
          <w:lang w:eastAsia="es-MX"/>
        </w:rPr>
      </w:pPr>
      <w:r w:rsidRPr="00E96C2D">
        <w:rPr>
          <w:rFonts w:ascii="Lucida Sans Unicode" w:eastAsia="Trebuchet MS" w:hAnsi="Lucida Sans Unicode" w:cs="Lucida Sans Unicode"/>
          <w:sz w:val="14"/>
          <w:szCs w:val="14"/>
        </w:rPr>
        <w:t>El secretario ejecutivo</w:t>
      </w:r>
    </w:p>
    <w:p w14:paraId="3D23436E" w14:textId="77777777" w:rsidR="00A8556B" w:rsidRPr="00E96C2D" w:rsidRDefault="00A8556B" w:rsidP="00E96C2D">
      <w:pPr>
        <w:pStyle w:val="Sinespaciado"/>
        <w:spacing w:line="276" w:lineRule="auto"/>
        <w:jc w:val="both"/>
        <w:rPr>
          <w:rFonts w:ascii="Lucida Sans Unicode" w:eastAsia="Trebuchet MS" w:hAnsi="Lucida Sans Unicode" w:cs="Lucida Sans Unicode"/>
          <w:sz w:val="14"/>
          <w:szCs w:val="14"/>
        </w:rPr>
      </w:pPr>
    </w:p>
    <w:p w14:paraId="600E9F04" w14:textId="014CA638" w:rsidR="00A8556B" w:rsidRPr="00A8556B" w:rsidRDefault="00A8556B" w:rsidP="00E96C2D">
      <w:pPr>
        <w:spacing w:after="0" w:line="240" w:lineRule="auto"/>
        <w:jc w:val="both"/>
        <w:rPr>
          <w:rFonts w:ascii="Arial" w:eastAsia="Times New Roman" w:hAnsi="Arial" w:cs="Arial"/>
          <w:kern w:val="0"/>
          <w:sz w:val="24"/>
          <w:szCs w:val="24"/>
          <w:lang w:eastAsia="es-MX"/>
          <w14:ligatures w14:val="none"/>
        </w:rPr>
      </w:pPr>
      <w:r w:rsidRPr="000C648C">
        <w:rPr>
          <w:rFonts w:ascii="Lucida Sans Unicode" w:eastAsia="Trebuchet MS" w:hAnsi="Lucida Sans Unicode" w:cs="Lucida Sans Unicode"/>
          <w:sz w:val="14"/>
          <w:szCs w:val="14"/>
        </w:rPr>
        <w:t xml:space="preserve"> </w:t>
      </w:r>
      <w:r w:rsidRPr="00A8556B">
        <w:rPr>
          <w:rFonts w:ascii="Arial" w:eastAsia="Times New Roman" w:hAnsi="Arial" w:cs="Arial"/>
          <w:kern w:val="0"/>
          <w:sz w:val="24"/>
          <w:szCs w:val="24"/>
          <w:lang w:eastAsia="es-MX"/>
          <w14:ligatures w14:val="none"/>
        </w:rPr>
        <w:t xml:space="preserve"> </w:t>
      </w:r>
    </w:p>
    <w:p w14:paraId="7F473CD2" w14:textId="2EDDB229" w:rsidR="00D21980" w:rsidRDefault="00D21980"/>
    <w:sectPr w:rsidR="00D21980" w:rsidSect="00E96C2D">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1D11" w14:textId="77777777" w:rsidR="00C047FD" w:rsidRDefault="00C047FD" w:rsidP="002562E9">
      <w:pPr>
        <w:spacing w:after="0" w:line="240" w:lineRule="auto"/>
      </w:pPr>
      <w:r>
        <w:separator/>
      </w:r>
    </w:p>
  </w:endnote>
  <w:endnote w:type="continuationSeparator" w:id="0">
    <w:p w14:paraId="4DB32119" w14:textId="77777777" w:rsidR="00C047FD" w:rsidRDefault="00C047FD" w:rsidP="0025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B6AF" w14:textId="77777777" w:rsidR="00E96C2D" w:rsidRDefault="00E96C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3D62" w14:textId="77777777" w:rsidR="00595C51" w:rsidRPr="009203A7" w:rsidRDefault="004970B6" w:rsidP="009203A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9203A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77F96DF" w14:textId="77777777" w:rsidR="00595C51" w:rsidRPr="009203A7" w:rsidRDefault="004970B6" w:rsidP="009203A7">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9203A7">
      <w:rPr>
        <w:rFonts w:ascii="Arial" w:eastAsia="Calibri" w:hAnsi="Arial" w:cs="Arial"/>
        <w:bCs/>
        <w:sz w:val="16"/>
        <w:szCs w:val="16"/>
      </w:rPr>
      <w:t xml:space="preserve">Página </w:t>
    </w:r>
    <w:r w:rsidRPr="009203A7">
      <w:rPr>
        <w:rFonts w:ascii="Arial" w:eastAsia="Calibri" w:hAnsi="Arial" w:cs="Arial"/>
        <w:bCs/>
        <w:sz w:val="16"/>
        <w:szCs w:val="16"/>
      </w:rPr>
      <w:fldChar w:fldCharType="begin"/>
    </w:r>
    <w:r w:rsidRPr="009203A7">
      <w:rPr>
        <w:rFonts w:ascii="Arial" w:eastAsia="Calibri" w:hAnsi="Arial" w:cs="Arial"/>
        <w:bCs/>
        <w:sz w:val="16"/>
        <w:szCs w:val="16"/>
      </w:rPr>
      <w:instrText xml:space="preserve"> PAGE </w:instrText>
    </w:r>
    <w:r w:rsidRPr="009203A7">
      <w:rPr>
        <w:rFonts w:ascii="Arial" w:eastAsia="Calibri" w:hAnsi="Arial" w:cs="Arial"/>
        <w:bCs/>
        <w:sz w:val="16"/>
        <w:szCs w:val="16"/>
      </w:rPr>
      <w:fldChar w:fldCharType="separate"/>
    </w:r>
    <w:r w:rsidR="000F46B6">
      <w:rPr>
        <w:rFonts w:ascii="Arial" w:eastAsia="Calibri" w:hAnsi="Arial" w:cs="Arial"/>
        <w:bCs/>
        <w:noProof/>
        <w:sz w:val="16"/>
        <w:szCs w:val="16"/>
      </w:rPr>
      <w:t>8</w:t>
    </w:r>
    <w:r w:rsidRPr="009203A7">
      <w:rPr>
        <w:rFonts w:ascii="Arial" w:eastAsia="Calibri" w:hAnsi="Arial" w:cs="Arial"/>
        <w:bCs/>
        <w:sz w:val="16"/>
        <w:szCs w:val="16"/>
      </w:rPr>
      <w:fldChar w:fldCharType="end"/>
    </w:r>
    <w:r w:rsidRPr="009203A7">
      <w:rPr>
        <w:rFonts w:ascii="Arial" w:eastAsia="Calibri" w:hAnsi="Arial" w:cs="Arial"/>
        <w:bCs/>
        <w:sz w:val="16"/>
        <w:szCs w:val="16"/>
      </w:rPr>
      <w:t xml:space="preserve"> de </w:t>
    </w:r>
    <w:r w:rsidRPr="009203A7">
      <w:rPr>
        <w:rFonts w:ascii="Arial" w:eastAsia="Calibri" w:hAnsi="Arial" w:cs="Arial"/>
        <w:bCs/>
        <w:sz w:val="16"/>
        <w:szCs w:val="16"/>
      </w:rPr>
      <w:fldChar w:fldCharType="begin"/>
    </w:r>
    <w:r w:rsidRPr="009203A7">
      <w:rPr>
        <w:rFonts w:ascii="Arial" w:eastAsia="Calibri" w:hAnsi="Arial" w:cs="Arial"/>
        <w:bCs/>
        <w:sz w:val="16"/>
        <w:szCs w:val="16"/>
      </w:rPr>
      <w:instrText xml:space="preserve"> NUMPAGES </w:instrText>
    </w:r>
    <w:r w:rsidRPr="009203A7">
      <w:rPr>
        <w:rFonts w:ascii="Arial" w:eastAsia="Calibri" w:hAnsi="Arial" w:cs="Arial"/>
        <w:bCs/>
        <w:sz w:val="16"/>
        <w:szCs w:val="16"/>
      </w:rPr>
      <w:fldChar w:fldCharType="separate"/>
    </w:r>
    <w:r w:rsidR="000F46B6">
      <w:rPr>
        <w:rFonts w:ascii="Arial" w:eastAsia="Calibri" w:hAnsi="Arial" w:cs="Arial"/>
        <w:bCs/>
        <w:noProof/>
        <w:sz w:val="16"/>
        <w:szCs w:val="16"/>
      </w:rPr>
      <w:t>8</w:t>
    </w:r>
    <w:r w:rsidRPr="009203A7">
      <w:rPr>
        <w:rFonts w:ascii="Arial" w:eastAsia="Calibri" w:hAnsi="Arial" w:cs="Arial"/>
        <w:bCs/>
        <w:sz w:val="16"/>
        <w:szCs w:val="16"/>
      </w:rPr>
      <w:fldChar w:fldCharType="end"/>
    </w:r>
  </w:p>
  <w:p w14:paraId="14CB9A51" w14:textId="77777777" w:rsidR="00595C51" w:rsidRPr="009203A7" w:rsidRDefault="00595C51" w:rsidP="009203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E48" w14:textId="77777777" w:rsidR="00E96C2D" w:rsidRDefault="00E96C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4AAF" w14:textId="77777777" w:rsidR="00C047FD" w:rsidRDefault="00C047FD" w:rsidP="002562E9">
      <w:pPr>
        <w:spacing w:after="0" w:line="240" w:lineRule="auto"/>
      </w:pPr>
      <w:r>
        <w:separator/>
      </w:r>
    </w:p>
  </w:footnote>
  <w:footnote w:type="continuationSeparator" w:id="0">
    <w:p w14:paraId="0FBF4421" w14:textId="77777777" w:rsidR="00C047FD" w:rsidRDefault="00C047FD" w:rsidP="0025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8F36" w14:textId="32E64E85" w:rsidR="00FB354C" w:rsidRDefault="00FB35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9212" w14:textId="485F06A1" w:rsidR="00595C51" w:rsidRDefault="004970B6" w:rsidP="005232E9">
    <w:pPr>
      <w:pStyle w:val="Ttulo1"/>
      <w:tabs>
        <w:tab w:val="left" w:pos="538"/>
        <w:tab w:val="right" w:pos="3910"/>
        <w:tab w:val="left" w:pos="7560"/>
      </w:tabs>
      <w:rPr>
        <w:rFonts w:ascii="Arial" w:hAnsi="Arial" w:cs="Arial"/>
        <w:noProof/>
        <w:lang w:val="es-MX" w:eastAsia="es-MX"/>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3083B531" wp14:editId="47CADC29">
              <wp:simplePos x="0" y="0"/>
              <wp:positionH relativeFrom="margin">
                <wp:align>right</wp:align>
              </wp:positionH>
              <wp:positionV relativeFrom="paragraph">
                <wp:posOffset>186690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F5CB" id="Redondear rectángulo de esquina diagonal 5" o:spid="_x0000_s1026" style="position:absolute;margin-left:156pt;margin-top:14.7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4C6CF60C" wp14:editId="0B280C72">
              <wp:simplePos x="0" y="0"/>
              <wp:positionH relativeFrom="margin">
                <wp:align>right</wp:align>
              </wp:positionH>
              <wp:positionV relativeFrom="paragraph">
                <wp:posOffset>216535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39DE5EFA" w14:textId="47154DBF" w:rsidR="00595C51" w:rsidRPr="008640D7" w:rsidRDefault="004970B6" w:rsidP="0012336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8556B">
                            <w:rPr>
                              <w:rFonts w:ascii="Lucida Sans Unicode" w:hAnsi="Lucida Sans Unicode" w:cs="Lucida Sans Unicode"/>
                              <w:b/>
                              <w:bCs/>
                              <w:color w:val="FFFFFF" w:themeColor="background1"/>
                              <w:lang w:val="es-ES"/>
                            </w:rPr>
                            <w:t>070</w:t>
                          </w:r>
                          <w:r w:rsidRPr="008640D7">
                            <w:rPr>
                              <w:rFonts w:ascii="Lucida Sans Unicode" w:hAnsi="Lucida Sans Unicode" w:cs="Lucida Sans Unicode"/>
                              <w:b/>
                              <w:bCs/>
                              <w:color w:val="FFFFFF" w:themeColor="background1"/>
                              <w:lang w:val="es-ES"/>
                            </w:rPr>
                            <w:t>/202</w:t>
                          </w:r>
                          <w:r w:rsidRPr="005E343C">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6CF60C" id="_x0000_t202" coordsize="21600,21600" o:spt="202" path="m,l,21600r21600,l21600,xe">
              <v:stroke joinstyle="miter"/>
              <v:path gradientshapeok="t" o:connecttype="rect"/>
            </v:shapetype>
            <v:shape id="Cuadro de texto 6" o:spid="_x0000_s1026" type="#_x0000_t202" style="position:absolute;margin-left:149pt;margin-top:17.0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LpSmfneAAAABwEAAA8AAAAAAAAAAAAAAAAAbwQAAGRycy9kb3ducmV2LnhtbFBLBQYAAAAA&#10;BAAEAPMAAAB6BQAAAAA=&#10;" filled="f" stroked="f" strokeweight=".5pt">
              <v:textbox>
                <w:txbxContent>
                  <w:p w14:paraId="39DE5EFA" w14:textId="47154DBF" w:rsidR="00595C51" w:rsidRPr="008640D7" w:rsidRDefault="004970B6" w:rsidP="0012336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8556B">
                      <w:rPr>
                        <w:rFonts w:ascii="Lucida Sans Unicode" w:hAnsi="Lucida Sans Unicode" w:cs="Lucida Sans Unicode"/>
                        <w:b/>
                        <w:bCs/>
                        <w:color w:val="FFFFFF" w:themeColor="background1"/>
                        <w:lang w:val="es-ES"/>
                      </w:rPr>
                      <w:t>070</w:t>
                    </w:r>
                    <w:r w:rsidRPr="008640D7">
                      <w:rPr>
                        <w:rFonts w:ascii="Lucida Sans Unicode" w:hAnsi="Lucida Sans Unicode" w:cs="Lucida Sans Unicode"/>
                        <w:b/>
                        <w:bCs/>
                        <w:color w:val="FFFFFF" w:themeColor="background1"/>
                        <w:lang w:val="es-ES"/>
                      </w:rPr>
                      <w:t>/202</w:t>
                    </w:r>
                    <w:r w:rsidRPr="005E343C">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val="es-MX" w:eastAsia="es-MX"/>
      </w:rPr>
      <w:drawing>
        <wp:inline distT="0" distB="0" distL="0" distR="0" wp14:anchorId="1A721BFA" wp14:editId="26A7FFE4">
          <wp:extent cx="1797710" cy="964096"/>
          <wp:effectExtent l="0" t="0" r="5715" b="1270"/>
          <wp:docPr id="2122966157" name="Imagen 212296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b/>
        <w:noProof/>
        <w:sz w:val="24"/>
        <w:lang w:val="es-MX" w:eastAsia="es-MX"/>
      </w:rPr>
      <w:tab/>
    </w:r>
    <w:r>
      <w:rPr>
        <w:rFonts w:ascii="Arial" w:hAnsi="Arial" w:cs="Arial"/>
        <w:b/>
        <w:noProof/>
        <w:sz w:val="24"/>
        <w:lang w:val="es-MX"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77D2" w14:textId="5B2EF127" w:rsidR="00FB354C" w:rsidRDefault="00FB35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35"/>
      </v:shape>
    </w:pict>
  </w:numPicBullet>
  <w:abstractNum w:abstractNumId="0" w15:restartNumberingAfterBreak="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15:restartNumberingAfterBreak="0">
    <w:nsid w:val="098B377C"/>
    <w:multiLevelType w:val="hybridMultilevel"/>
    <w:tmpl w:val="55EE1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C255DA"/>
    <w:multiLevelType w:val="hybridMultilevel"/>
    <w:tmpl w:val="12A4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D5918"/>
    <w:multiLevelType w:val="hybridMultilevel"/>
    <w:tmpl w:val="EF566598"/>
    <w:lvl w:ilvl="0" w:tplc="0F1640F6">
      <w:start w:val="1"/>
      <w:numFmt w:val="decimal"/>
      <w:lvlText w:val="%1."/>
      <w:lvlJc w:val="left"/>
      <w:pPr>
        <w:ind w:left="432" w:hanging="360"/>
      </w:pPr>
      <w:rPr>
        <w:rFonts w:ascii="Arial" w:eastAsia="Times New Roman" w:hAnsi="Arial" w:cs="Arial"/>
        <w:i w:val="0"/>
        <w:iCs w:val="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4" w15:restartNumberingAfterBreak="0">
    <w:nsid w:val="23EF3EC1"/>
    <w:multiLevelType w:val="multilevel"/>
    <w:tmpl w:val="663A2C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7" w15:restartNumberingAfterBreak="0">
    <w:nsid w:val="5CE34825"/>
    <w:multiLevelType w:val="hybridMultilevel"/>
    <w:tmpl w:val="421C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FA79FD"/>
    <w:multiLevelType w:val="hybridMultilevel"/>
    <w:tmpl w:val="E75C4AB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0AF2F37"/>
    <w:multiLevelType w:val="hybridMultilevel"/>
    <w:tmpl w:val="A538C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8D33B3"/>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16cid:durableId="473063580">
    <w:abstractNumId w:val="6"/>
  </w:num>
  <w:num w:numId="2" w16cid:durableId="1161192584">
    <w:abstractNumId w:val="0"/>
  </w:num>
  <w:num w:numId="3" w16cid:durableId="801309981">
    <w:abstractNumId w:val="11"/>
  </w:num>
  <w:num w:numId="4" w16cid:durableId="1994799170">
    <w:abstractNumId w:val="3"/>
  </w:num>
  <w:num w:numId="5" w16cid:durableId="1934237942">
    <w:abstractNumId w:val="2"/>
  </w:num>
  <w:num w:numId="6" w16cid:durableId="837042611">
    <w:abstractNumId w:val="8"/>
  </w:num>
  <w:num w:numId="7" w16cid:durableId="104426499">
    <w:abstractNumId w:val="5"/>
  </w:num>
  <w:num w:numId="8" w16cid:durableId="566888757">
    <w:abstractNumId w:val="7"/>
  </w:num>
  <w:num w:numId="9" w16cid:durableId="2128310383">
    <w:abstractNumId w:val="9"/>
  </w:num>
  <w:num w:numId="10" w16cid:durableId="1813014776">
    <w:abstractNumId w:val="4"/>
  </w:num>
  <w:num w:numId="11" w16cid:durableId="1902783930">
    <w:abstractNumId w:val="1"/>
  </w:num>
  <w:num w:numId="12" w16cid:durableId="812604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419" w:vendorID="64" w:dllVersion="6" w:nlCheck="1" w:checkStyle="1"/>
  <w:activeWritingStyle w:appName="MSWord" w:lang="es-ES" w:vendorID="64" w:dllVersion="6" w:nlCheck="1" w:checkStyle="1"/>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9"/>
    <w:rsid w:val="000129AA"/>
    <w:rsid w:val="0003216C"/>
    <w:rsid w:val="00057B96"/>
    <w:rsid w:val="00062E8B"/>
    <w:rsid w:val="000C1011"/>
    <w:rsid w:val="000E7489"/>
    <w:rsid w:val="000F46B6"/>
    <w:rsid w:val="001054D9"/>
    <w:rsid w:val="00143960"/>
    <w:rsid w:val="002562E9"/>
    <w:rsid w:val="0029043C"/>
    <w:rsid w:val="002F5CF9"/>
    <w:rsid w:val="003B58F9"/>
    <w:rsid w:val="00444C9B"/>
    <w:rsid w:val="00475121"/>
    <w:rsid w:val="004970B6"/>
    <w:rsid w:val="004A22E7"/>
    <w:rsid w:val="004C65C4"/>
    <w:rsid w:val="004F4A85"/>
    <w:rsid w:val="00502F73"/>
    <w:rsid w:val="0052773C"/>
    <w:rsid w:val="00553C54"/>
    <w:rsid w:val="00595C51"/>
    <w:rsid w:val="005C5BE8"/>
    <w:rsid w:val="00602E5E"/>
    <w:rsid w:val="00631DFE"/>
    <w:rsid w:val="0064615B"/>
    <w:rsid w:val="00700555"/>
    <w:rsid w:val="00781BAB"/>
    <w:rsid w:val="007A77BF"/>
    <w:rsid w:val="007F7EFD"/>
    <w:rsid w:val="00825407"/>
    <w:rsid w:val="0085476C"/>
    <w:rsid w:val="008C70E7"/>
    <w:rsid w:val="0091000C"/>
    <w:rsid w:val="00915D92"/>
    <w:rsid w:val="00920D87"/>
    <w:rsid w:val="0093269E"/>
    <w:rsid w:val="00A8556B"/>
    <w:rsid w:val="00AA58F2"/>
    <w:rsid w:val="00B76B61"/>
    <w:rsid w:val="00BF3AAE"/>
    <w:rsid w:val="00C0213C"/>
    <w:rsid w:val="00C047FD"/>
    <w:rsid w:val="00C80327"/>
    <w:rsid w:val="00C81AC1"/>
    <w:rsid w:val="00CB4B15"/>
    <w:rsid w:val="00CB53B2"/>
    <w:rsid w:val="00CC588A"/>
    <w:rsid w:val="00D21980"/>
    <w:rsid w:val="00D6036B"/>
    <w:rsid w:val="00DA7FC9"/>
    <w:rsid w:val="00DE7765"/>
    <w:rsid w:val="00E069D2"/>
    <w:rsid w:val="00E96C2D"/>
    <w:rsid w:val="00EB1636"/>
    <w:rsid w:val="00ED71DA"/>
    <w:rsid w:val="00FB3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B2C8BBB"/>
  <w15:chartTrackingRefBased/>
  <w15:docId w15:val="{7A49964B-4AD1-4C69-B226-07E67175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562E9"/>
    <w:pPr>
      <w:keepNext/>
      <w:spacing w:after="0" w:line="240" w:lineRule="auto"/>
      <w:outlineLvl w:val="0"/>
    </w:pPr>
    <w:rPr>
      <w:rFonts w:ascii="Courier" w:eastAsia="Times New Roman" w:hAnsi="Courier" w:cs="Times New Roman"/>
      <w:kern w:val="0"/>
      <w:sz w:val="28"/>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62E9"/>
    <w:rPr>
      <w:rFonts w:ascii="Courier" w:eastAsia="Times New Roman" w:hAnsi="Courier" w:cs="Times New Roman"/>
      <w:kern w:val="0"/>
      <w:sz w:val="28"/>
      <w:szCs w:val="24"/>
      <w:lang w:val="es-ES" w:eastAsia="es-ES"/>
      <w14:ligatures w14:val="none"/>
    </w:rPr>
  </w:style>
  <w:style w:type="numbering" w:customStyle="1" w:styleId="Sinlista1">
    <w:name w:val="Sin lista1"/>
    <w:next w:val="Sinlista"/>
    <w:uiPriority w:val="99"/>
    <w:semiHidden/>
    <w:unhideWhenUsed/>
    <w:rsid w:val="002562E9"/>
  </w:style>
  <w:style w:type="paragraph" w:styleId="Encabezado">
    <w:name w:val="header"/>
    <w:basedOn w:val="Normal"/>
    <w:link w:val="EncabezadoCar"/>
    <w:uiPriority w:val="99"/>
    <w:unhideWhenUsed/>
    <w:rsid w:val="002562E9"/>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2562E9"/>
    <w:rPr>
      <w:kern w:val="0"/>
      <w14:ligatures w14:val="none"/>
    </w:rPr>
  </w:style>
  <w:style w:type="table" w:styleId="Tablaconcuadrcula">
    <w:name w:val="Table Grid"/>
    <w:basedOn w:val="Tablanormal"/>
    <w:uiPriority w:val="39"/>
    <w:rsid w:val="002562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562E9"/>
    <w:pPr>
      <w:spacing w:after="0" w:line="240" w:lineRule="auto"/>
      <w:ind w:left="708"/>
    </w:pPr>
    <w:rPr>
      <w:rFonts w:ascii="Times New Roman" w:eastAsia="Times New Roman" w:hAnsi="Times New Roman" w:cs="Times New Roman"/>
      <w:kern w:val="0"/>
      <w:sz w:val="24"/>
      <w:szCs w:val="24"/>
      <w:lang w:val="es-ES_tradnl" w:eastAsia="es-ES"/>
      <w14:ligatures w14:val="none"/>
    </w:rPr>
  </w:style>
  <w:style w:type="character" w:customStyle="1" w:styleId="SinespaciadoCar">
    <w:name w:val="Sin espaciado Car"/>
    <w:link w:val="Sinespaciado"/>
    <w:uiPriority w:val="1"/>
    <w:qFormat/>
    <w:locked/>
    <w:rsid w:val="002562E9"/>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2562E9"/>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2562E9"/>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2562E9"/>
    <w:rPr>
      <w:kern w:val="0"/>
      <w:sz w:val="20"/>
      <w:szCs w:val="20"/>
      <w14:ligatures w14:val="none"/>
    </w:rPr>
  </w:style>
  <w:style w:type="character" w:styleId="Refdenotaalpie">
    <w:name w:val="footnote reference"/>
    <w:basedOn w:val="Fuentedeprrafopredeter"/>
    <w:uiPriority w:val="99"/>
    <w:semiHidden/>
    <w:unhideWhenUsed/>
    <w:rsid w:val="002562E9"/>
    <w:rPr>
      <w:vertAlign w:val="superscript"/>
    </w:rPr>
  </w:style>
  <w:style w:type="paragraph" w:styleId="Revisin">
    <w:name w:val="Revision"/>
    <w:hidden/>
    <w:uiPriority w:val="99"/>
    <w:semiHidden/>
    <w:rsid w:val="002562E9"/>
    <w:pPr>
      <w:spacing w:after="0" w:line="240" w:lineRule="auto"/>
    </w:pPr>
    <w:rPr>
      <w:kern w:val="0"/>
      <w14:ligatures w14:val="none"/>
    </w:rPr>
  </w:style>
  <w:style w:type="paragraph" w:styleId="Textodeglobo">
    <w:name w:val="Balloon Text"/>
    <w:basedOn w:val="Normal"/>
    <w:link w:val="TextodegloboCar"/>
    <w:uiPriority w:val="99"/>
    <w:semiHidden/>
    <w:unhideWhenUsed/>
    <w:rsid w:val="002562E9"/>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2562E9"/>
    <w:rPr>
      <w:rFonts w:ascii="Tahoma" w:hAnsi="Tahoma" w:cs="Tahoma"/>
      <w:kern w:val="0"/>
      <w:sz w:val="16"/>
      <w:szCs w:val="16"/>
      <w14:ligatures w14:val="none"/>
    </w:rPr>
  </w:style>
  <w:style w:type="paragraph" w:customStyle="1" w:styleId="Default">
    <w:name w:val="Default"/>
    <w:rsid w:val="002562E9"/>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562E9"/>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562E9"/>
    <w:rPr>
      <w:kern w:val="0"/>
      <w14:ligatures w14:val="none"/>
    </w:rPr>
  </w:style>
  <w:style w:type="paragraph" w:customStyle="1" w:styleId="Texto">
    <w:name w:val="Texto"/>
    <w:aliases w:val="independiente,independiente Car Car Car"/>
    <w:basedOn w:val="Normal"/>
    <w:link w:val="TextoCar"/>
    <w:qFormat/>
    <w:rsid w:val="002562E9"/>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2562E9"/>
    <w:rPr>
      <w:rFonts w:ascii="Arial" w:eastAsia="Times New Roman" w:hAnsi="Arial" w:cs="Arial"/>
      <w:kern w:val="0"/>
      <w:sz w:val="18"/>
      <w:szCs w:val="20"/>
      <w:lang w:val="es-ES" w:eastAsia="es-ES"/>
      <w14:ligatures w14:val="none"/>
    </w:rPr>
  </w:style>
  <w:style w:type="table" w:customStyle="1" w:styleId="Tabladecuadrcula1clara1">
    <w:name w:val="Tabla de cuadrícula 1 clara1"/>
    <w:basedOn w:val="Tablanormal"/>
    <w:uiPriority w:val="46"/>
    <w:rsid w:val="002562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562E9"/>
    <w:rPr>
      <w:sz w:val="16"/>
      <w:szCs w:val="16"/>
    </w:rPr>
  </w:style>
  <w:style w:type="paragraph" w:styleId="Textocomentario">
    <w:name w:val="annotation text"/>
    <w:basedOn w:val="Normal"/>
    <w:link w:val="TextocomentarioCar"/>
    <w:uiPriority w:val="99"/>
    <w:unhideWhenUsed/>
    <w:rsid w:val="002562E9"/>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2562E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62E9"/>
    <w:rPr>
      <w:b/>
      <w:bCs/>
    </w:rPr>
  </w:style>
  <w:style w:type="character" w:customStyle="1" w:styleId="AsuntodelcomentarioCar">
    <w:name w:val="Asunto del comentario Car"/>
    <w:basedOn w:val="TextocomentarioCar"/>
    <w:link w:val="Asuntodelcomentario"/>
    <w:uiPriority w:val="99"/>
    <w:semiHidden/>
    <w:rsid w:val="002562E9"/>
    <w:rPr>
      <w:b/>
      <w:bCs/>
      <w:kern w:val="0"/>
      <w:sz w:val="20"/>
      <w:szCs w:val="20"/>
      <w14:ligatures w14:val="none"/>
    </w:rPr>
  </w:style>
  <w:style w:type="paragraph" w:customStyle="1" w:styleId="pf0">
    <w:name w:val="pf0"/>
    <w:basedOn w:val="Normal"/>
    <w:rsid w:val="002562E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cf01">
    <w:name w:val="cf01"/>
    <w:basedOn w:val="Fuentedeprrafopredeter"/>
    <w:rsid w:val="002562E9"/>
    <w:rPr>
      <w:rFonts w:ascii="Segoe UI" w:hAnsi="Segoe UI" w:cs="Segoe UI" w:hint="default"/>
      <w:sz w:val="18"/>
      <w:szCs w:val="18"/>
    </w:rPr>
  </w:style>
  <w:style w:type="character" w:styleId="Hipervnculo">
    <w:name w:val="Hyperlink"/>
    <w:basedOn w:val="Fuentedeprrafopredeter"/>
    <w:uiPriority w:val="99"/>
    <w:unhideWhenUsed/>
    <w:rsid w:val="002562E9"/>
    <w:rPr>
      <w:color w:val="0563C1" w:themeColor="hyperlink"/>
      <w:u w:val="single"/>
    </w:rPr>
  </w:style>
  <w:style w:type="character" w:customStyle="1" w:styleId="cf11">
    <w:name w:val="cf11"/>
    <w:basedOn w:val="Fuentedeprrafopredeter"/>
    <w:rsid w:val="002562E9"/>
    <w:rPr>
      <w:rFonts w:ascii="Segoe UI" w:hAnsi="Segoe UI" w:cs="Segoe UI" w:hint="default"/>
      <w:sz w:val="18"/>
      <w:szCs w:val="18"/>
    </w:rPr>
  </w:style>
  <w:style w:type="character" w:customStyle="1" w:styleId="cf21">
    <w:name w:val="cf21"/>
    <w:basedOn w:val="Fuentedeprrafopredeter"/>
    <w:rsid w:val="002562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7381">
      <w:bodyDiv w:val="1"/>
      <w:marLeft w:val="0"/>
      <w:marRight w:val="0"/>
      <w:marTop w:val="0"/>
      <w:marBottom w:val="0"/>
      <w:divBdr>
        <w:top w:val="none" w:sz="0" w:space="0" w:color="auto"/>
        <w:left w:val="none" w:sz="0" w:space="0" w:color="auto"/>
        <w:bottom w:val="none" w:sz="0" w:space="0" w:color="auto"/>
        <w:right w:val="none" w:sz="0" w:space="0" w:color="auto"/>
      </w:divBdr>
      <w:divsChild>
        <w:div w:id="924654130">
          <w:marLeft w:val="0"/>
          <w:marRight w:val="0"/>
          <w:marTop w:val="0"/>
          <w:marBottom w:val="0"/>
          <w:divBdr>
            <w:top w:val="none" w:sz="0" w:space="0" w:color="auto"/>
            <w:left w:val="none" w:sz="0" w:space="0" w:color="auto"/>
            <w:bottom w:val="none" w:sz="0" w:space="0" w:color="auto"/>
            <w:right w:val="none" w:sz="0" w:space="0" w:color="auto"/>
          </w:divBdr>
        </w:div>
        <w:div w:id="1039554033">
          <w:marLeft w:val="0"/>
          <w:marRight w:val="0"/>
          <w:marTop w:val="0"/>
          <w:marBottom w:val="0"/>
          <w:divBdr>
            <w:top w:val="none" w:sz="0" w:space="0" w:color="auto"/>
            <w:left w:val="none" w:sz="0" w:space="0" w:color="auto"/>
            <w:bottom w:val="none" w:sz="0" w:space="0" w:color="auto"/>
            <w:right w:val="none" w:sz="0" w:space="0" w:color="auto"/>
          </w:divBdr>
          <w:divsChild>
            <w:div w:id="1332752836">
              <w:marLeft w:val="180"/>
              <w:marRight w:val="240"/>
              <w:marTop w:val="0"/>
              <w:marBottom w:val="0"/>
              <w:divBdr>
                <w:top w:val="none" w:sz="0" w:space="0" w:color="auto"/>
                <w:left w:val="none" w:sz="0" w:space="0" w:color="auto"/>
                <w:bottom w:val="none" w:sz="0" w:space="0" w:color="auto"/>
                <w:right w:val="none" w:sz="0" w:space="0" w:color="auto"/>
              </w:divBdr>
              <w:divsChild>
                <w:div w:id="20528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825">
          <w:marLeft w:val="0"/>
          <w:marRight w:val="0"/>
          <w:marTop w:val="0"/>
          <w:marBottom w:val="0"/>
          <w:divBdr>
            <w:top w:val="none" w:sz="0" w:space="0" w:color="auto"/>
            <w:left w:val="none" w:sz="0" w:space="0" w:color="auto"/>
            <w:bottom w:val="none" w:sz="0" w:space="0" w:color="auto"/>
            <w:right w:val="none" w:sz="0" w:space="0" w:color="auto"/>
          </w:divBdr>
          <w:divsChild>
            <w:div w:id="110901448">
              <w:marLeft w:val="180"/>
              <w:marRight w:val="240"/>
              <w:marTop w:val="0"/>
              <w:marBottom w:val="0"/>
              <w:divBdr>
                <w:top w:val="none" w:sz="0" w:space="0" w:color="auto"/>
                <w:left w:val="none" w:sz="0" w:space="0" w:color="auto"/>
                <w:bottom w:val="none" w:sz="0" w:space="0" w:color="auto"/>
                <w:right w:val="none" w:sz="0" w:space="0" w:color="auto"/>
              </w:divBdr>
              <w:divsChild>
                <w:div w:id="7625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7105">
          <w:marLeft w:val="0"/>
          <w:marRight w:val="0"/>
          <w:marTop w:val="0"/>
          <w:marBottom w:val="0"/>
          <w:divBdr>
            <w:top w:val="none" w:sz="0" w:space="0" w:color="auto"/>
            <w:left w:val="none" w:sz="0" w:space="0" w:color="auto"/>
            <w:bottom w:val="none" w:sz="0" w:space="0" w:color="auto"/>
            <w:right w:val="none" w:sz="0" w:space="0" w:color="auto"/>
          </w:divBdr>
          <w:divsChild>
            <w:div w:id="197351646">
              <w:marLeft w:val="180"/>
              <w:marRight w:val="240"/>
              <w:marTop w:val="0"/>
              <w:marBottom w:val="0"/>
              <w:divBdr>
                <w:top w:val="none" w:sz="0" w:space="0" w:color="auto"/>
                <w:left w:val="none" w:sz="0" w:space="0" w:color="auto"/>
                <w:bottom w:val="none" w:sz="0" w:space="0" w:color="auto"/>
                <w:right w:val="none" w:sz="0" w:space="0" w:color="auto"/>
              </w:divBdr>
              <w:divsChild>
                <w:div w:id="519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3687">
          <w:marLeft w:val="0"/>
          <w:marRight w:val="0"/>
          <w:marTop w:val="0"/>
          <w:marBottom w:val="0"/>
          <w:divBdr>
            <w:top w:val="none" w:sz="0" w:space="0" w:color="auto"/>
            <w:left w:val="none" w:sz="0" w:space="0" w:color="auto"/>
            <w:bottom w:val="none" w:sz="0" w:space="0" w:color="auto"/>
            <w:right w:val="none" w:sz="0" w:space="0" w:color="auto"/>
          </w:divBdr>
          <w:divsChild>
            <w:div w:id="432239898">
              <w:marLeft w:val="180"/>
              <w:marRight w:val="240"/>
              <w:marTop w:val="0"/>
              <w:marBottom w:val="0"/>
              <w:divBdr>
                <w:top w:val="none" w:sz="0" w:space="0" w:color="auto"/>
                <w:left w:val="none" w:sz="0" w:space="0" w:color="auto"/>
                <w:bottom w:val="none" w:sz="0" w:space="0" w:color="auto"/>
                <w:right w:val="none" w:sz="0" w:space="0" w:color="auto"/>
              </w:divBdr>
              <w:divsChild>
                <w:div w:id="603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2243">
          <w:marLeft w:val="0"/>
          <w:marRight w:val="0"/>
          <w:marTop w:val="0"/>
          <w:marBottom w:val="0"/>
          <w:divBdr>
            <w:top w:val="none" w:sz="0" w:space="0" w:color="auto"/>
            <w:left w:val="none" w:sz="0" w:space="0" w:color="auto"/>
            <w:bottom w:val="none" w:sz="0" w:space="0" w:color="auto"/>
            <w:right w:val="none" w:sz="0" w:space="0" w:color="auto"/>
          </w:divBdr>
          <w:divsChild>
            <w:div w:id="40326133">
              <w:marLeft w:val="180"/>
              <w:marRight w:val="240"/>
              <w:marTop w:val="0"/>
              <w:marBottom w:val="0"/>
              <w:divBdr>
                <w:top w:val="none" w:sz="0" w:space="0" w:color="auto"/>
                <w:left w:val="none" w:sz="0" w:space="0" w:color="auto"/>
                <w:bottom w:val="none" w:sz="0" w:space="0" w:color="auto"/>
                <w:right w:val="none" w:sz="0" w:space="0" w:color="auto"/>
              </w:divBdr>
              <w:divsChild>
                <w:div w:id="508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730">
          <w:marLeft w:val="0"/>
          <w:marRight w:val="0"/>
          <w:marTop w:val="0"/>
          <w:marBottom w:val="0"/>
          <w:divBdr>
            <w:top w:val="none" w:sz="0" w:space="0" w:color="auto"/>
            <w:left w:val="none" w:sz="0" w:space="0" w:color="auto"/>
            <w:bottom w:val="none" w:sz="0" w:space="0" w:color="auto"/>
            <w:right w:val="none" w:sz="0" w:space="0" w:color="auto"/>
          </w:divBdr>
          <w:divsChild>
            <w:div w:id="1872834581">
              <w:marLeft w:val="180"/>
              <w:marRight w:val="240"/>
              <w:marTop w:val="0"/>
              <w:marBottom w:val="0"/>
              <w:divBdr>
                <w:top w:val="none" w:sz="0" w:space="0" w:color="auto"/>
                <w:left w:val="none" w:sz="0" w:space="0" w:color="auto"/>
                <w:bottom w:val="none" w:sz="0" w:space="0" w:color="auto"/>
                <w:right w:val="none" w:sz="0" w:space="0" w:color="auto"/>
              </w:divBdr>
              <w:divsChild>
                <w:div w:id="2713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7794">
          <w:marLeft w:val="0"/>
          <w:marRight w:val="0"/>
          <w:marTop w:val="0"/>
          <w:marBottom w:val="0"/>
          <w:divBdr>
            <w:top w:val="none" w:sz="0" w:space="0" w:color="auto"/>
            <w:left w:val="none" w:sz="0" w:space="0" w:color="auto"/>
            <w:bottom w:val="none" w:sz="0" w:space="0" w:color="auto"/>
            <w:right w:val="none" w:sz="0" w:space="0" w:color="auto"/>
          </w:divBdr>
          <w:divsChild>
            <w:div w:id="1480342346">
              <w:marLeft w:val="180"/>
              <w:marRight w:val="240"/>
              <w:marTop w:val="0"/>
              <w:marBottom w:val="0"/>
              <w:divBdr>
                <w:top w:val="none" w:sz="0" w:space="0" w:color="auto"/>
                <w:left w:val="none" w:sz="0" w:space="0" w:color="auto"/>
                <w:bottom w:val="none" w:sz="0" w:space="0" w:color="auto"/>
                <w:right w:val="none" w:sz="0" w:space="0" w:color="auto"/>
              </w:divBdr>
              <w:divsChild>
                <w:div w:id="1314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7519">
          <w:marLeft w:val="0"/>
          <w:marRight w:val="0"/>
          <w:marTop w:val="0"/>
          <w:marBottom w:val="0"/>
          <w:divBdr>
            <w:top w:val="none" w:sz="0" w:space="0" w:color="auto"/>
            <w:left w:val="none" w:sz="0" w:space="0" w:color="auto"/>
            <w:bottom w:val="none" w:sz="0" w:space="0" w:color="auto"/>
            <w:right w:val="none" w:sz="0" w:space="0" w:color="auto"/>
          </w:divBdr>
          <w:divsChild>
            <w:div w:id="151141879">
              <w:marLeft w:val="180"/>
              <w:marRight w:val="240"/>
              <w:marTop w:val="0"/>
              <w:marBottom w:val="0"/>
              <w:divBdr>
                <w:top w:val="none" w:sz="0" w:space="0" w:color="auto"/>
                <w:left w:val="none" w:sz="0" w:space="0" w:color="auto"/>
                <w:bottom w:val="none" w:sz="0" w:space="0" w:color="auto"/>
                <w:right w:val="none" w:sz="0" w:space="0" w:color="auto"/>
              </w:divBdr>
              <w:divsChild>
                <w:div w:id="2582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523">
          <w:marLeft w:val="0"/>
          <w:marRight w:val="0"/>
          <w:marTop w:val="0"/>
          <w:marBottom w:val="0"/>
          <w:divBdr>
            <w:top w:val="none" w:sz="0" w:space="0" w:color="auto"/>
            <w:left w:val="none" w:sz="0" w:space="0" w:color="auto"/>
            <w:bottom w:val="none" w:sz="0" w:space="0" w:color="auto"/>
            <w:right w:val="none" w:sz="0" w:space="0" w:color="auto"/>
          </w:divBdr>
          <w:divsChild>
            <w:div w:id="1462915691">
              <w:marLeft w:val="180"/>
              <w:marRight w:val="240"/>
              <w:marTop w:val="0"/>
              <w:marBottom w:val="0"/>
              <w:divBdr>
                <w:top w:val="none" w:sz="0" w:space="0" w:color="auto"/>
                <w:left w:val="none" w:sz="0" w:space="0" w:color="auto"/>
                <w:bottom w:val="none" w:sz="0" w:space="0" w:color="auto"/>
                <w:right w:val="none" w:sz="0" w:space="0" w:color="auto"/>
              </w:divBdr>
              <w:divsChild>
                <w:div w:id="8366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356">
          <w:marLeft w:val="0"/>
          <w:marRight w:val="0"/>
          <w:marTop w:val="0"/>
          <w:marBottom w:val="0"/>
          <w:divBdr>
            <w:top w:val="none" w:sz="0" w:space="0" w:color="auto"/>
            <w:left w:val="none" w:sz="0" w:space="0" w:color="auto"/>
            <w:bottom w:val="none" w:sz="0" w:space="0" w:color="auto"/>
            <w:right w:val="none" w:sz="0" w:space="0" w:color="auto"/>
          </w:divBdr>
          <w:divsChild>
            <w:div w:id="334919519">
              <w:marLeft w:val="180"/>
              <w:marRight w:val="240"/>
              <w:marTop w:val="0"/>
              <w:marBottom w:val="0"/>
              <w:divBdr>
                <w:top w:val="none" w:sz="0" w:space="0" w:color="auto"/>
                <w:left w:val="none" w:sz="0" w:space="0" w:color="auto"/>
                <w:bottom w:val="none" w:sz="0" w:space="0" w:color="auto"/>
                <w:right w:val="none" w:sz="0" w:space="0" w:color="auto"/>
              </w:divBdr>
              <w:divsChild>
                <w:div w:id="260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4564">
          <w:marLeft w:val="0"/>
          <w:marRight w:val="0"/>
          <w:marTop w:val="0"/>
          <w:marBottom w:val="0"/>
          <w:divBdr>
            <w:top w:val="none" w:sz="0" w:space="0" w:color="auto"/>
            <w:left w:val="none" w:sz="0" w:space="0" w:color="auto"/>
            <w:bottom w:val="none" w:sz="0" w:space="0" w:color="auto"/>
            <w:right w:val="none" w:sz="0" w:space="0" w:color="auto"/>
          </w:divBdr>
          <w:divsChild>
            <w:div w:id="13847918">
              <w:marLeft w:val="180"/>
              <w:marRight w:val="240"/>
              <w:marTop w:val="0"/>
              <w:marBottom w:val="0"/>
              <w:divBdr>
                <w:top w:val="none" w:sz="0" w:space="0" w:color="auto"/>
                <w:left w:val="none" w:sz="0" w:space="0" w:color="auto"/>
                <w:bottom w:val="none" w:sz="0" w:space="0" w:color="auto"/>
                <w:right w:val="none" w:sz="0" w:space="0" w:color="auto"/>
              </w:divBdr>
              <w:divsChild>
                <w:div w:id="3779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877">
          <w:marLeft w:val="0"/>
          <w:marRight w:val="0"/>
          <w:marTop w:val="0"/>
          <w:marBottom w:val="0"/>
          <w:divBdr>
            <w:top w:val="none" w:sz="0" w:space="0" w:color="auto"/>
            <w:left w:val="none" w:sz="0" w:space="0" w:color="auto"/>
            <w:bottom w:val="none" w:sz="0" w:space="0" w:color="auto"/>
            <w:right w:val="none" w:sz="0" w:space="0" w:color="auto"/>
          </w:divBdr>
          <w:divsChild>
            <w:div w:id="1515223979">
              <w:marLeft w:val="180"/>
              <w:marRight w:val="240"/>
              <w:marTop w:val="0"/>
              <w:marBottom w:val="0"/>
              <w:divBdr>
                <w:top w:val="none" w:sz="0" w:space="0" w:color="auto"/>
                <w:left w:val="none" w:sz="0" w:space="0" w:color="auto"/>
                <w:bottom w:val="none" w:sz="0" w:space="0" w:color="auto"/>
                <w:right w:val="none" w:sz="0" w:space="0" w:color="auto"/>
              </w:divBdr>
              <w:divsChild>
                <w:div w:id="13231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8137">
          <w:marLeft w:val="0"/>
          <w:marRight w:val="0"/>
          <w:marTop w:val="0"/>
          <w:marBottom w:val="0"/>
          <w:divBdr>
            <w:top w:val="none" w:sz="0" w:space="0" w:color="auto"/>
            <w:left w:val="none" w:sz="0" w:space="0" w:color="auto"/>
            <w:bottom w:val="none" w:sz="0" w:space="0" w:color="auto"/>
            <w:right w:val="none" w:sz="0" w:space="0" w:color="auto"/>
          </w:divBdr>
          <w:divsChild>
            <w:div w:id="1111512661">
              <w:marLeft w:val="180"/>
              <w:marRight w:val="240"/>
              <w:marTop w:val="0"/>
              <w:marBottom w:val="0"/>
              <w:divBdr>
                <w:top w:val="none" w:sz="0" w:space="0" w:color="auto"/>
                <w:left w:val="none" w:sz="0" w:space="0" w:color="auto"/>
                <w:bottom w:val="none" w:sz="0" w:space="0" w:color="auto"/>
                <w:right w:val="none" w:sz="0" w:space="0" w:color="auto"/>
              </w:divBdr>
              <w:divsChild>
                <w:div w:id="7325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02209">
          <w:marLeft w:val="0"/>
          <w:marRight w:val="0"/>
          <w:marTop w:val="0"/>
          <w:marBottom w:val="0"/>
          <w:divBdr>
            <w:top w:val="none" w:sz="0" w:space="0" w:color="auto"/>
            <w:left w:val="none" w:sz="0" w:space="0" w:color="auto"/>
            <w:bottom w:val="none" w:sz="0" w:space="0" w:color="auto"/>
            <w:right w:val="none" w:sz="0" w:space="0" w:color="auto"/>
          </w:divBdr>
          <w:divsChild>
            <w:div w:id="1528986681">
              <w:marLeft w:val="180"/>
              <w:marRight w:val="240"/>
              <w:marTop w:val="0"/>
              <w:marBottom w:val="0"/>
              <w:divBdr>
                <w:top w:val="none" w:sz="0" w:space="0" w:color="auto"/>
                <w:left w:val="none" w:sz="0" w:space="0" w:color="auto"/>
                <w:bottom w:val="none" w:sz="0" w:space="0" w:color="auto"/>
                <w:right w:val="none" w:sz="0" w:space="0" w:color="auto"/>
              </w:divBdr>
              <w:divsChild>
                <w:div w:id="539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489">
          <w:marLeft w:val="0"/>
          <w:marRight w:val="0"/>
          <w:marTop w:val="0"/>
          <w:marBottom w:val="0"/>
          <w:divBdr>
            <w:top w:val="none" w:sz="0" w:space="0" w:color="auto"/>
            <w:left w:val="none" w:sz="0" w:space="0" w:color="auto"/>
            <w:bottom w:val="none" w:sz="0" w:space="0" w:color="auto"/>
            <w:right w:val="none" w:sz="0" w:space="0" w:color="auto"/>
          </w:divBdr>
          <w:divsChild>
            <w:div w:id="959997469">
              <w:marLeft w:val="180"/>
              <w:marRight w:val="240"/>
              <w:marTop w:val="0"/>
              <w:marBottom w:val="0"/>
              <w:divBdr>
                <w:top w:val="none" w:sz="0" w:space="0" w:color="auto"/>
                <w:left w:val="none" w:sz="0" w:space="0" w:color="auto"/>
                <w:bottom w:val="none" w:sz="0" w:space="0" w:color="auto"/>
                <w:right w:val="none" w:sz="0" w:space="0" w:color="auto"/>
              </w:divBdr>
              <w:divsChild>
                <w:div w:id="137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052">
          <w:marLeft w:val="0"/>
          <w:marRight w:val="0"/>
          <w:marTop w:val="0"/>
          <w:marBottom w:val="0"/>
          <w:divBdr>
            <w:top w:val="none" w:sz="0" w:space="0" w:color="auto"/>
            <w:left w:val="none" w:sz="0" w:space="0" w:color="auto"/>
            <w:bottom w:val="none" w:sz="0" w:space="0" w:color="auto"/>
            <w:right w:val="none" w:sz="0" w:space="0" w:color="auto"/>
          </w:divBdr>
          <w:divsChild>
            <w:div w:id="2117290681">
              <w:marLeft w:val="180"/>
              <w:marRight w:val="240"/>
              <w:marTop w:val="0"/>
              <w:marBottom w:val="0"/>
              <w:divBdr>
                <w:top w:val="none" w:sz="0" w:space="0" w:color="auto"/>
                <w:left w:val="none" w:sz="0" w:space="0" w:color="auto"/>
                <w:bottom w:val="none" w:sz="0" w:space="0" w:color="auto"/>
                <w:right w:val="none" w:sz="0" w:space="0" w:color="auto"/>
              </w:divBdr>
              <w:divsChild>
                <w:div w:id="1950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0339">
          <w:marLeft w:val="0"/>
          <w:marRight w:val="0"/>
          <w:marTop w:val="0"/>
          <w:marBottom w:val="0"/>
          <w:divBdr>
            <w:top w:val="none" w:sz="0" w:space="0" w:color="auto"/>
            <w:left w:val="none" w:sz="0" w:space="0" w:color="auto"/>
            <w:bottom w:val="none" w:sz="0" w:space="0" w:color="auto"/>
            <w:right w:val="none" w:sz="0" w:space="0" w:color="auto"/>
          </w:divBdr>
          <w:divsChild>
            <w:div w:id="1416584062">
              <w:marLeft w:val="180"/>
              <w:marRight w:val="240"/>
              <w:marTop w:val="0"/>
              <w:marBottom w:val="0"/>
              <w:divBdr>
                <w:top w:val="none" w:sz="0" w:space="0" w:color="auto"/>
                <w:left w:val="none" w:sz="0" w:space="0" w:color="auto"/>
                <w:bottom w:val="none" w:sz="0" w:space="0" w:color="auto"/>
                <w:right w:val="none" w:sz="0" w:space="0" w:color="auto"/>
              </w:divBdr>
              <w:divsChild>
                <w:div w:id="8930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059">
          <w:marLeft w:val="0"/>
          <w:marRight w:val="0"/>
          <w:marTop w:val="0"/>
          <w:marBottom w:val="0"/>
          <w:divBdr>
            <w:top w:val="none" w:sz="0" w:space="0" w:color="auto"/>
            <w:left w:val="none" w:sz="0" w:space="0" w:color="auto"/>
            <w:bottom w:val="none" w:sz="0" w:space="0" w:color="auto"/>
            <w:right w:val="none" w:sz="0" w:space="0" w:color="auto"/>
          </w:divBdr>
          <w:divsChild>
            <w:div w:id="405035319">
              <w:marLeft w:val="180"/>
              <w:marRight w:val="240"/>
              <w:marTop w:val="0"/>
              <w:marBottom w:val="0"/>
              <w:divBdr>
                <w:top w:val="none" w:sz="0" w:space="0" w:color="auto"/>
                <w:left w:val="none" w:sz="0" w:space="0" w:color="auto"/>
                <w:bottom w:val="none" w:sz="0" w:space="0" w:color="auto"/>
                <w:right w:val="none" w:sz="0" w:space="0" w:color="auto"/>
              </w:divBdr>
              <w:divsChild>
                <w:div w:id="4334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626">
          <w:marLeft w:val="0"/>
          <w:marRight w:val="0"/>
          <w:marTop w:val="0"/>
          <w:marBottom w:val="0"/>
          <w:divBdr>
            <w:top w:val="none" w:sz="0" w:space="0" w:color="auto"/>
            <w:left w:val="none" w:sz="0" w:space="0" w:color="auto"/>
            <w:bottom w:val="none" w:sz="0" w:space="0" w:color="auto"/>
            <w:right w:val="none" w:sz="0" w:space="0" w:color="auto"/>
          </w:divBdr>
          <w:divsChild>
            <w:div w:id="1589341178">
              <w:marLeft w:val="180"/>
              <w:marRight w:val="240"/>
              <w:marTop w:val="0"/>
              <w:marBottom w:val="0"/>
              <w:divBdr>
                <w:top w:val="none" w:sz="0" w:space="0" w:color="auto"/>
                <w:left w:val="none" w:sz="0" w:space="0" w:color="auto"/>
                <w:bottom w:val="none" w:sz="0" w:space="0" w:color="auto"/>
                <w:right w:val="none" w:sz="0" w:space="0" w:color="auto"/>
              </w:divBdr>
              <w:divsChild>
                <w:div w:id="20821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9507">
          <w:marLeft w:val="0"/>
          <w:marRight w:val="0"/>
          <w:marTop w:val="0"/>
          <w:marBottom w:val="0"/>
          <w:divBdr>
            <w:top w:val="none" w:sz="0" w:space="0" w:color="auto"/>
            <w:left w:val="none" w:sz="0" w:space="0" w:color="auto"/>
            <w:bottom w:val="none" w:sz="0" w:space="0" w:color="auto"/>
            <w:right w:val="none" w:sz="0" w:space="0" w:color="auto"/>
          </w:divBdr>
          <w:divsChild>
            <w:div w:id="1642609607">
              <w:marLeft w:val="180"/>
              <w:marRight w:val="240"/>
              <w:marTop w:val="0"/>
              <w:marBottom w:val="0"/>
              <w:divBdr>
                <w:top w:val="none" w:sz="0" w:space="0" w:color="auto"/>
                <w:left w:val="none" w:sz="0" w:space="0" w:color="auto"/>
                <w:bottom w:val="none" w:sz="0" w:space="0" w:color="auto"/>
                <w:right w:val="none" w:sz="0" w:space="0" w:color="auto"/>
              </w:divBdr>
              <w:divsChild>
                <w:div w:id="13334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7171">
          <w:marLeft w:val="0"/>
          <w:marRight w:val="0"/>
          <w:marTop w:val="0"/>
          <w:marBottom w:val="0"/>
          <w:divBdr>
            <w:top w:val="none" w:sz="0" w:space="0" w:color="auto"/>
            <w:left w:val="none" w:sz="0" w:space="0" w:color="auto"/>
            <w:bottom w:val="none" w:sz="0" w:space="0" w:color="auto"/>
            <w:right w:val="none" w:sz="0" w:space="0" w:color="auto"/>
          </w:divBdr>
          <w:divsChild>
            <w:div w:id="1429042046">
              <w:marLeft w:val="180"/>
              <w:marRight w:val="240"/>
              <w:marTop w:val="0"/>
              <w:marBottom w:val="0"/>
              <w:divBdr>
                <w:top w:val="none" w:sz="0" w:space="0" w:color="auto"/>
                <w:left w:val="none" w:sz="0" w:space="0" w:color="auto"/>
                <w:bottom w:val="none" w:sz="0" w:space="0" w:color="auto"/>
                <w:right w:val="none" w:sz="0" w:space="0" w:color="auto"/>
              </w:divBdr>
              <w:divsChild>
                <w:div w:id="5917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000">
          <w:marLeft w:val="0"/>
          <w:marRight w:val="0"/>
          <w:marTop w:val="0"/>
          <w:marBottom w:val="0"/>
          <w:divBdr>
            <w:top w:val="none" w:sz="0" w:space="0" w:color="auto"/>
            <w:left w:val="none" w:sz="0" w:space="0" w:color="auto"/>
            <w:bottom w:val="none" w:sz="0" w:space="0" w:color="auto"/>
            <w:right w:val="none" w:sz="0" w:space="0" w:color="auto"/>
          </w:divBdr>
          <w:divsChild>
            <w:div w:id="543062527">
              <w:marLeft w:val="180"/>
              <w:marRight w:val="240"/>
              <w:marTop w:val="0"/>
              <w:marBottom w:val="0"/>
              <w:divBdr>
                <w:top w:val="none" w:sz="0" w:space="0" w:color="auto"/>
                <w:left w:val="none" w:sz="0" w:space="0" w:color="auto"/>
                <w:bottom w:val="none" w:sz="0" w:space="0" w:color="auto"/>
                <w:right w:val="none" w:sz="0" w:space="0" w:color="auto"/>
              </w:divBdr>
              <w:divsChild>
                <w:div w:id="5764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8320">
          <w:marLeft w:val="0"/>
          <w:marRight w:val="0"/>
          <w:marTop w:val="0"/>
          <w:marBottom w:val="0"/>
          <w:divBdr>
            <w:top w:val="none" w:sz="0" w:space="0" w:color="auto"/>
            <w:left w:val="none" w:sz="0" w:space="0" w:color="auto"/>
            <w:bottom w:val="none" w:sz="0" w:space="0" w:color="auto"/>
            <w:right w:val="none" w:sz="0" w:space="0" w:color="auto"/>
          </w:divBdr>
          <w:divsChild>
            <w:div w:id="1873229389">
              <w:marLeft w:val="180"/>
              <w:marRight w:val="240"/>
              <w:marTop w:val="0"/>
              <w:marBottom w:val="0"/>
              <w:divBdr>
                <w:top w:val="none" w:sz="0" w:space="0" w:color="auto"/>
                <w:left w:val="none" w:sz="0" w:space="0" w:color="auto"/>
                <w:bottom w:val="none" w:sz="0" w:space="0" w:color="auto"/>
                <w:right w:val="none" w:sz="0" w:space="0" w:color="auto"/>
              </w:divBdr>
              <w:divsChild>
                <w:div w:id="14602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584">
          <w:marLeft w:val="0"/>
          <w:marRight w:val="0"/>
          <w:marTop w:val="0"/>
          <w:marBottom w:val="0"/>
          <w:divBdr>
            <w:top w:val="none" w:sz="0" w:space="0" w:color="auto"/>
            <w:left w:val="none" w:sz="0" w:space="0" w:color="auto"/>
            <w:bottom w:val="none" w:sz="0" w:space="0" w:color="auto"/>
            <w:right w:val="none" w:sz="0" w:space="0" w:color="auto"/>
          </w:divBdr>
          <w:divsChild>
            <w:div w:id="1438326117">
              <w:marLeft w:val="180"/>
              <w:marRight w:val="240"/>
              <w:marTop w:val="0"/>
              <w:marBottom w:val="0"/>
              <w:divBdr>
                <w:top w:val="none" w:sz="0" w:space="0" w:color="auto"/>
                <w:left w:val="none" w:sz="0" w:space="0" w:color="auto"/>
                <w:bottom w:val="none" w:sz="0" w:space="0" w:color="auto"/>
                <w:right w:val="none" w:sz="0" w:space="0" w:color="auto"/>
              </w:divBdr>
              <w:divsChild>
                <w:div w:id="1926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7225">
          <w:marLeft w:val="0"/>
          <w:marRight w:val="0"/>
          <w:marTop w:val="0"/>
          <w:marBottom w:val="0"/>
          <w:divBdr>
            <w:top w:val="none" w:sz="0" w:space="0" w:color="auto"/>
            <w:left w:val="none" w:sz="0" w:space="0" w:color="auto"/>
            <w:bottom w:val="none" w:sz="0" w:space="0" w:color="auto"/>
            <w:right w:val="none" w:sz="0" w:space="0" w:color="auto"/>
          </w:divBdr>
          <w:divsChild>
            <w:div w:id="321199270">
              <w:marLeft w:val="180"/>
              <w:marRight w:val="240"/>
              <w:marTop w:val="0"/>
              <w:marBottom w:val="0"/>
              <w:divBdr>
                <w:top w:val="none" w:sz="0" w:space="0" w:color="auto"/>
                <w:left w:val="none" w:sz="0" w:space="0" w:color="auto"/>
                <w:bottom w:val="none" w:sz="0" w:space="0" w:color="auto"/>
                <w:right w:val="none" w:sz="0" w:space="0" w:color="auto"/>
              </w:divBdr>
              <w:divsChild>
                <w:div w:id="3344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6144">
          <w:marLeft w:val="0"/>
          <w:marRight w:val="0"/>
          <w:marTop w:val="0"/>
          <w:marBottom w:val="0"/>
          <w:divBdr>
            <w:top w:val="none" w:sz="0" w:space="0" w:color="auto"/>
            <w:left w:val="none" w:sz="0" w:space="0" w:color="auto"/>
            <w:bottom w:val="none" w:sz="0" w:space="0" w:color="auto"/>
            <w:right w:val="none" w:sz="0" w:space="0" w:color="auto"/>
          </w:divBdr>
          <w:divsChild>
            <w:div w:id="508253050">
              <w:marLeft w:val="180"/>
              <w:marRight w:val="240"/>
              <w:marTop w:val="0"/>
              <w:marBottom w:val="0"/>
              <w:divBdr>
                <w:top w:val="none" w:sz="0" w:space="0" w:color="auto"/>
                <w:left w:val="none" w:sz="0" w:space="0" w:color="auto"/>
                <w:bottom w:val="none" w:sz="0" w:space="0" w:color="auto"/>
                <w:right w:val="none" w:sz="0" w:space="0" w:color="auto"/>
              </w:divBdr>
              <w:divsChild>
                <w:div w:id="13998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937">
          <w:marLeft w:val="0"/>
          <w:marRight w:val="0"/>
          <w:marTop w:val="0"/>
          <w:marBottom w:val="0"/>
          <w:divBdr>
            <w:top w:val="none" w:sz="0" w:space="0" w:color="auto"/>
            <w:left w:val="none" w:sz="0" w:space="0" w:color="auto"/>
            <w:bottom w:val="none" w:sz="0" w:space="0" w:color="auto"/>
            <w:right w:val="none" w:sz="0" w:space="0" w:color="auto"/>
          </w:divBdr>
          <w:divsChild>
            <w:div w:id="1753695699">
              <w:marLeft w:val="180"/>
              <w:marRight w:val="240"/>
              <w:marTop w:val="0"/>
              <w:marBottom w:val="0"/>
              <w:divBdr>
                <w:top w:val="none" w:sz="0" w:space="0" w:color="auto"/>
                <w:left w:val="none" w:sz="0" w:space="0" w:color="auto"/>
                <w:bottom w:val="none" w:sz="0" w:space="0" w:color="auto"/>
                <w:right w:val="none" w:sz="0" w:space="0" w:color="auto"/>
              </w:divBdr>
              <w:divsChild>
                <w:div w:id="13400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5364">
          <w:marLeft w:val="0"/>
          <w:marRight w:val="0"/>
          <w:marTop w:val="0"/>
          <w:marBottom w:val="0"/>
          <w:divBdr>
            <w:top w:val="none" w:sz="0" w:space="0" w:color="auto"/>
            <w:left w:val="none" w:sz="0" w:space="0" w:color="auto"/>
            <w:bottom w:val="none" w:sz="0" w:space="0" w:color="auto"/>
            <w:right w:val="none" w:sz="0" w:space="0" w:color="auto"/>
          </w:divBdr>
          <w:divsChild>
            <w:div w:id="1191337049">
              <w:marLeft w:val="180"/>
              <w:marRight w:val="240"/>
              <w:marTop w:val="0"/>
              <w:marBottom w:val="0"/>
              <w:divBdr>
                <w:top w:val="none" w:sz="0" w:space="0" w:color="auto"/>
                <w:left w:val="none" w:sz="0" w:space="0" w:color="auto"/>
                <w:bottom w:val="none" w:sz="0" w:space="0" w:color="auto"/>
                <w:right w:val="none" w:sz="0" w:space="0" w:color="auto"/>
              </w:divBdr>
              <w:divsChild>
                <w:div w:id="16421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F0E5-1F03-4077-95AD-1B1EAD36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2813</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6</cp:revision>
  <cp:lastPrinted>2023-10-23T21:31:00Z</cp:lastPrinted>
  <dcterms:created xsi:type="dcterms:W3CDTF">2023-10-26T14:30:00Z</dcterms:created>
  <dcterms:modified xsi:type="dcterms:W3CDTF">2023-10-26T23:47:00Z</dcterms:modified>
</cp:coreProperties>
</file>