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6D01" w14:textId="6EE444C0" w:rsidR="00941594" w:rsidRPr="00C728F7" w:rsidRDefault="00D30DAC" w:rsidP="00941594">
      <w:pPr>
        <w:jc w:val="both"/>
        <w:rPr>
          <w:rFonts w:ascii="Lucida Sans Unicode" w:eastAsia="Lucida Sans Unicode" w:hAnsi="Lucida Sans Unicode" w:cs="Lucida Sans Unicode"/>
          <w:b/>
          <w:bCs/>
          <w:color w:val="000000" w:themeColor="text1"/>
          <w:sz w:val="20"/>
          <w:szCs w:val="20"/>
          <w:lang w:val="es"/>
        </w:rPr>
      </w:pPr>
      <w:r w:rsidRPr="00A17697">
        <w:rPr>
          <w:rFonts w:ascii="Lucida Sans Unicode" w:eastAsia="Lucida Sans Unicode" w:hAnsi="Lucida Sans Unicode" w:cs="Lucida Sans Unicode"/>
          <w:b/>
          <w:bCs/>
          <w:color w:val="000000" w:themeColor="text1"/>
          <w:sz w:val="20"/>
          <w:szCs w:val="20"/>
          <w:lang w:val="es"/>
        </w:rPr>
        <w:t>PRIMER</w:t>
      </w:r>
      <w:r>
        <w:rPr>
          <w:rFonts w:ascii="Lucida Sans Unicode" w:eastAsia="Lucida Sans Unicode" w:hAnsi="Lucida Sans Unicode" w:cs="Lucida Sans Unicode"/>
          <w:b/>
          <w:bCs/>
          <w:color w:val="000000" w:themeColor="text1"/>
          <w:sz w:val="20"/>
          <w:szCs w:val="20"/>
          <w:lang w:val="es"/>
        </w:rPr>
        <w:t xml:space="preserve"> </w:t>
      </w:r>
      <w:r w:rsidR="00941594" w:rsidRPr="00C728F7">
        <w:rPr>
          <w:rFonts w:ascii="Lucida Sans Unicode" w:eastAsia="Lucida Sans Unicode" w:hAnsi="Lucida Sans Unicode" w:cs="Lucida Sans Unicode"/>
          <w:b/>
          <w:bCs/>
          <w:color w:val="000000" w:themeColor="text1"/>
          <w:sz w:val="20"/>
          <w:szCs w:val="20"/>
          <w:lang w:val="es"/>
        </w:rPr>
        <w:t xml:space="preserve">INFORME QUE </w:t>
      </w:r>
      <w:r w:rsidR="000A2D59" w:rsidRPr="00C728F7">
        <w:rPr>
          <w:rFonts w:ascii="Lucida Sans Unicode" w:eastAsia="Lucida Sans Unicode" w:hAnsi="Lucida Sans Unicode" w:cs="Lucida Sans Unicode"/>
          <w:b/>
          <w:bCs/>
          <w:color w:val="000000" w:themeColor="text1"/>
          <w:sz w:val="20"/>
          <w:szCs w:val="20"/>
          <w:lang w:val="es"/>
        </w:rPr>
        <w:t>PRESENTA</w:t>
      </w:r>
      <w:r w:rsidR="00941594" w:rsidRPr="00C728F7">
        <w:rPr>
          <w:rFonts w:ascii="Lucida Sans Unicode" w:eastAsia="Lucida Sans Unicode" w:hAnsi="Lucida Sans Unicode" w:cs="Lucida Sans Unicode"/>
          <w:b/>
          <w:bCs/>
          <w:color w:val="000000" w:themeColor="text1"/>
          <w:sz w:val="20"/>
          <w:szCs w:val="20"/>
          <w:lang w:val="es"/>
        </w:rPr>
        <w:t xml:space="preserve"> LA SECRETAR</w:t>
      </w:r>
      <w:r w:rsidR="000A2D59" w:rsidRPr="00C728F7">
        <w:rPr>
          <w:rFonts w:ascii="Lucida Sans Unicode" w:eastAsia="Lucida Sans Unicode" w:hAnsi="Lucida Sans Unicode" w:cs="Lucida Sans Unicode"/>
          <w:b/>
          <w:bCs/>
          <w:color w:val="000000" w:themeColor="text1"/>
          <w:sz w:val="20"/>
          <w:szCs w:val="20"/>
          <w:lang w:val="es"/>
        </w:rPr>
        <w:t>Í</w:t>
      </w:r>
      <w:r w:rsidR="00941594" w:rsidRPr="00C728F7">
        <w:rPr>
          <w:rFonts w:ascii="Lucida Sans Unicode" w:eastAsia="Lucida Sans Unicode" w:hAnsi="Lucida Sans Unicode" w:cs="Lucida Sans Unicode"/>
          <w:b/>
          <w:bCs/>
          <w:color w:val="000000" w:themeColor="text1"/>
          <w:sz w:val="20"/>
          <w:szCs w:val="20"/>
          <w:lang w:val="es"/>
        </w:rPr>
        <w:t xml:space="preserve">A EJECUTIVA DEL INSTITUTO ELECTORAL Y DE PARTICIPACIÓN CIUDADANA DEL ESTADO DE JALISCO, </w:t>
      </w:r>
      <w:r w:rsidR="000A2D59" w:rsidRPr="00C728F7">
        <w:rPr>
          <w:rFonts w:ascii="Lucida Sans Unicode" w:eastAsia="Lucida Sans Unicode" w:hAnsi="Lucida Sans Unicode" w:cs="Lucida Sans Unicode"/>
          <w:b/>
          <w:bCs/>
          <w:color w:val="000000" w:themeColor="text1"/>
          <w:sz w:val="20"/>
          <w:szCs w:val="20"/>
          <w:lang w:val="es"/>
        </w:rPr>
        <w:t xml:space="preserve">SOBRE LA DETERMINANCIÓN </w:t>
      </w:r>
      <w:r w:rsidR="00941594" w:rsidRPr="00C728F7">
        <w:rPr>
          <w:rFonts w:ascii="Lucida Sans Unicode" w:eastAsia="Lucida Sans Unicode" w:hAnsi="Lucida Sans Unicode" w:cs="Lucida Sans Unicode"/>
          <w:b/>
          <w:bCs/>
          <w:color w:val="000000" w:themeColor="text1"/>
          <w:sz w:val="20"/>
          <w:szCs w:val="20"/>
          <w:lang w:val="es"/>
        </w:rPr>
        <w:t xml:space="preserve">DE PROCEDIMIENTOS </w:t>
      </w:r>
      <w:r w:rsidR="000A2D59" w:rsidRPr="00C728F7">
        <w:rPr>
          <w:rFonts w:ascii="Lucida Sans Unicode" w:eastAsia="Lucida Sans Unicode" w:hAnsi="Lucida Sans Unicode" w:cs="Lucida Sans Unicode"/>
          <w:b/>
          <w:bCs/>
          <w:color w:val="000000" w:themeColor="text1"/>
          <w:sz w:val="20"/>
          <w:szCs w:val="20"/>
          <w:lang w:val="es"/>
        </w:rPr>
        <w:t xml:space="preserve">INTERNOS DE </w:t>
      </w:r>
      <w:r w:rsidR="00941594" w:rsidRPr="00C728F7">
        <w:rPr>
          <w:rFonts w:ascii="Lucida Sans Unicode" w:eastAsia="Lucida Sans Unicode" w:hAnsi="Lucida Sans Unicode" w:cs="Lucida Sans Unicode"/>
          <w:b/>
          <w:bCs/>
          <w:color w:val="000000" w:themeColor="text1"/>
          <w:sz w:val="20"/>
          <w:szCs w:val="20"/>
          <w:lang w:val="es"/>
        </w:rPr>
        <w:t xml:space="preserve">SELECCIÓN DE CANDIDATURAS A CARGOS DE ELECCIÓN POPULAR, </w:t>
      </w:r>
      <w:r w:rsidR="000A2D59" w:rsidRPr="00C728F7">
        <w:rPr>
          <w:rFonts w:ascii="Lucida Sans Unicode" w:eastAsia="Lucida Sans Unicode" w:hAnsi="Lucida Sans Unicode" w:cs="Lucida Sans Unicode"/>
          <w:b/>
          <w:bCs/>
          <w:color w:val="000000" w:themeColor="text1"/>
          <w:sz w:val="20"/>
          <w:szCs w:val="20"/>
          <w:lang w:val="es"/>
        </w:rPr>
        <w:t>COMUNICADA POR</w:t>
      </w:r>
      <w:r w:rsidR="00941594" w:rsidRPr="00C728F7">
        <w:rPr>
          <w:rFonts w:ascii="Lucida Sans Unicode" w:eastAsia="Lucida Sans Unicode" w:hAnsi="Lucida Sans Unicode" w:cs="Lucida Sans Unicode"/>
          <w:b/>
          <w:bCs/>
          <w:color w:val="000000" w:themeColor="text1"/>
          <w:sz w:val="20"/>
          <w:szCs w:val="20"/>
          <w:lang w:val="es"/>
        </w:rPr>
        <w:t xml:space="preserve"> LOS PARTIDOS POLÍTICOS NACIONALES Y LOCALES</w:t>
      </w:r>
    </w:p>
    <w:p w14:paraId="263A86FF" w14:textId="77777777" w:rsidR="000A2D59" w:rsidRPr="00C728F7" w:rsidRDefault="00941594" w:rsidP="00941594">
      <w:pPr>
        <w:jc w:val="both"/>
        <w:rPr>
          <w:rFonts w:ascii="Lucida Sans Unicode" w:eastAsia="Lucida Sans Unicode" w:hAnsi="Lucida Sans Unicode" w:cs="Lucida Sans Unicode"/>
          <w:color w:val="000000" w:themeColor="text1"/>
          <w:sz w:val="20"/>
          <w:szCs w:val="20"/>
          <w:lang w:val="es"/>
        </w:rPr>
      </w:pPr>
      <w:r w:rsidRPr="00C728F7">
        <w:rPr>
          <w:rFonts w:ascii="Lucida Sans Unicode" w:eastAsia="Lucida Sans Unicode" w:hAnsi="Lucida Sans Unicode" w:cs="Lucida Sans Unicode"/>
          <w:color w:val="000000" w:themeColor="text1"/>
          <w:sz w:val="20"/>
          <w:szCs w:val="20"/>
          <w:lang w:val="es"/>
        </w:rPr>
        <w:t>De conformidad a lo establecido por el artículo 229, párrafo 2</w:t>
      </w:r>
      <w:r w:rsidR="000A2D59" w:rsidRPr="00C728F7">
        <w:rPr>
          <w:rFonts w:ascii="Lucida Sans Unicode" w:eastAsia="Lucida Sans Unicode" w:hAnsi="Lucida Sans Unicode" w:cs="Lucida Sans Unicode"/>
          <w:color w:val="000000" w:themeColor="text1"/>
          <w:sz w:val="20"/>
          <w:szCs w:val="20"/>
          <w:lang w:val="es"/>
        </w:rPr>
        <w:t>,</w:t>
      </w:r>
      <w:r w:rsidRPr="00C728F7">
        <w:rPr>
          <w:rFonts w:ascii="Lucida Sans Unicode" w:eastAsia="Lucida Sans Unicode" w:hAnsi="Lucida Sans Unicode" w:cs="Lucida Sans Unicode"/>
          <w:color w:val="000000" w:themeColor="text1"/>
          <w:sz w:val="20"/>
          <w:szCs w:val="20"/>
          <w:lang w:val="es"/>
        </w:rPr>
        <w:t xml:space="preserve"> del Código Electoral del Estado de Jalisco, cada partido político determinará, conforme a sus estatutos, el procedimiento aplicable para la selección de sus candidatos a cargos de elección popular, según la elección de que se trate. </w:t>
      </w:r>
    </w:p>
    <w:p w14:paraId="0B858739" w14:textId="54BE5E75" w:rsidR="00941594" w:rsidRPr="00C728F7" w:rsidRDefault="00941594" w:rsidP="00941594">
      <w:pPr>
        <w:jc w:val="both"/>
        <w:rPr>
          <w:rFonts w:ascii="Lucida Sans Unicode" w:eastAsia="Lucida Sans Unicode" w:hAnsi="Lucida Sans Unicode" w:cs="Lucida Sans Unicode"/>
          <w:color w:val="000000" w:themeColor="text1"/>
          <w:sz w:val="20"/>
          <w:szCs w:val="20"/>
          <w:lang w:val="es"/>
        </w:rPr>
      </w:pPr>
      <w:r w:rsidRPr="00C728F7">
        <w:rPr>
          <w:rFonts w:ascii="Lucida Sans Unicode" w:eastAsia="Lucida Sans Unicode" w:hAnsi="Lucida Sans Unicode" w:cs="Lucida Sans Unicode"/>
          <w:color w:val="000000" w:themeColor="text1"/>
          <w:sz w:val="20"/>
          <w:szCs w:val="20"/>
          <w:lang w:val="es"/>
        </w:rPr>
        <w:t>La determinación deberá ser comunicada al Consejo General del Instituto dentro de las setenta y dos horas siguientes a su aprobación, señalando la fecha de inicio del proceso interno; el método o métodos que serán utilizados; la fecha para la expedición de la convocatoria correspondiente; los plazos que comprenderá cada fase del proceso interno; los órganos de dirección responsables de su conducción y vigilancia; la fecha de celebración de la asamblea electoral estatal, distrital, municipal o, en su caso, de realización de la jornada comicial interna.</w:t>
      </w:r>
    </w:p>
    <w:p w14:paraId="5D8B0A2D" w14:textId="592B3BB3" w:rsidR="004A7E95" w:rsidRDefault="004A7E95" w:rsidP="004A7E95">
      <w:pPr>
        <w:jc w:val="both"/>
        <w:rPr>
          <w:rFonts w:ascii="Lucida Sans Unicode" w:hAnsi="Lucida Sans Unicode" w:cs="Lucida Sans Unicode"/>
          <w:sz w:val="20"/>
          <w:szCs w:val="20"/>
        </w:rPr>
      </w:pPr>
      <w:r w:rsidRPr="00C728F7">
        <w:rPr>
          <w:rFonts w:ascii="Lucida Sans Unicode" w:hAnsi="Lucida Sans Unicode" w:cs="Lucida Sans Unicode"/>
          <w:sz w:val="20"/>
          <w:szCs w:val="20"/>
        </w:rPr>
        <w:t>Derivado de lo anterior, el pasado 18 de septiembre del año en curso, en la Décima Cuarta Sesión Extraordinaria del Consejo General de este Instituto Electoral</w:t>
      </w:r>
      <w:r w:rsidR="000A2D59" w:rsidRPr="00C728F7">
        <w:rPr>
          <w:rFonts w:ascii="Lucida Sans Unicode" w:hAnsi="Lucida Sans Unicode" w:cs="Lucida Sans Unicode"/>
          <w:sz w:val="20"/>
          <w:szCs w:val="20"/>
        </w:rPr>
        <w:t>,</w:t>
      </w:r>
      <w:r w:rsidRPr="00C728F7">
        <w:rPr>
          <w:rFonts w:ascii="Lucida Sans Unicode" w:hAnsi="Lucida Sans Unicode" w:cs="Lucida Sans Unicode"/>
          <w:sz w:val="20"/>
          <w:szCs w:val="20"/>
        </w:rPr>
        <w:t xml:space="preserve"> mediante acuerdo identificado con clave alfanumérica IEPC-ACG-060/2023, </w:t>
      </w:r>
      <w:r w:rsidR="001F6FB6" w:rsidRPr="00C728F7">
        <w:rPr>
          <w:rFonts w:ascii="Lucida Sans Unicode" w:hAnsi="Lucida Sans Unicode" w:cs="Lucida Sans Unicode"/>
          <w:sz w:val="20"/>
          <w:szCs w:val="20"/>
        </w:rPr>
        <w:t xml:space="preserve">se </w:t>
      </w:r>
      <w:r w:rsidRPr="00C728F7">
        <w:rPr>
          <w:rFonts w:ascii="Lucida Sans Unicode" w:hAnsi="Lucida Sans Unicode" w:cs="Lucida Sans Unicode"/>
          <w:sz w:val="20"/>
          <w:szCs w:val="20"/>
        </w:rPr>
        <w:t>aprobó el Calendario Integral del Proceso Electoral Local Concurrente 2023-2024, donde se establecen las fechas límites para que los partidos políticos acreditados y registrados en el estado, determinen los procesos internos de selección de candidaturas para los cargos de gubernatura, diputaciones y munícipes, y el plazo para comunicar dicha determinación a este Instituto Electoral, conforme a las fechas siguientes:</w:t>
      </w:r>
    </w:p>
    <w:tbl>
      <w:tblPr>
        <w:tblStyle w:val="Tablaconcuadrcula2-nfasis5"/>
        <w:tblW w:w="5000" w:type="pct"/>
        <w:tblLook w:val="04A0" w:firstRow="1" w:lastRow="0" w:firstColumn="1" w:lastColumn="0" w:noHBand="0" w:noVBand="1"/>
      </w:tblPr>
      <w:tblGrid>
        <w:gridCol w:w="4818"/>
        <w:gridCol w:w="4819"/>
      </w:tblGrid>
      <w:tr w:rsidR="004A7E95" w:rsidRPr="00C728F7" w14:paraId="561FB5D1" w14:textId="77777777" w:rsidTr="001360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A1249C6" w14:textId="77777777" w:rsidR="004A7E95" w:rsidRPr="00C728F7" w:rsidRDefault="004A7E95">
            <w:pPr>
              <w:jc w:val="center"/>
              <w:rPr>
                <w:rFonts w:ascii="Lucida Sans Unicode" w:hAnsi="Lucida Sans Unicode" w:cs="Lucida Sans Unicode"/>
                <w:sz w:val="19"/>
                <w:szCs w:val="19"/>
              </w:rPr>
            </w:pPr>
            <w:r w:rsidRPr="00C728F7">
              <w:rPr>
                <w:rFonts w:ascii="Lucida Sans Unicode" w:hAnsi="Lucida Sans Unicode" w:cs="Lucida Sans Unicode"/>
                <w:sz w:val="19"/>
                <w:szCs w:val="19"/>
              </w:rPr>
              <w:t>Actividad</w:t>
            </w:r>
          </w:p>
        </w:tc>
        <w:tc>
          <w:tcPr>
            <w:tcW w:w="2500" w:type="pct"/>
          </w:tcPr>
          <w:p w14:paraId="6AA4FA35" w14:textId="77777777" w:rsidR="004A7E95" w:rsidRPr="00C728F7" w:rsidRDefault="004A7E95">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sz w:val="19"/>
                <w:szCs w:val="19"/>
              </w:rPr>
            </w:pPr>
            <w:r w:rsidRPr="00C728F7">
              <w:rPr>
                <w:rFonts w:ascii="Lucida Sans Unicode" w:hAnsi="Lucida Sans Unicode" w:cs="Lucida Sans Unicode"/>
                <w:sz w:val="19"/>
                <w:szCs w:val="19"/>
              </w:rPr>
              <w:t>Fecha</w:t>
            </w:r>
          </w:p>
        </w:tc>
      </w:tr>
      <w:tr w:rsidR="004A7E95" w:rsidRPr="00C728F7" w14:paraId="12AD6FFC" w14:textId="77777777" w:rsidTr="00136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98F08B7" w14:textId="77777777" w:rsidR="004A7E95" w:rsidRPr="00C728F7" w:rsidRDefault="004A7E95">
            <w:pPr>
              <w:jc w:val="both"/>
              <w:rPr>
                <w:rFonts w:ascii="Lucida Sans Unicode" w:hAnsi="Lucida Sans Unicode" w:cs="Lucida Sans Unicode"/>
                <w:b w:val="0"/>
                <w:bCs w:val="0"/>
                <w:sz w:val="19"/>
                <w:szCs w:val="19"/>
              </w:rPr>
            </w:pPr>
            <w:r w:rsidRPr="00C728F7">
              <w:rPr>
                <w:rFonts w:ascii="Lucida Sans Unicode" w:hAnsi="Lucida Sans Unicode" w:cs="Lucida Sans Unicode"/>
                <w:b w:val="0"/>
                <w:bCs w:val="0"/>
                <w:sz w:val="19"/>
                <w:szCs w:val="19"/>
              </w:rPr>
              <w:t xml:space="preserve">Determinar los procesos internos de selección de candidaturas a </w:t>
            </w:r>
            <w:r w:rsidRPr="00C728F7">
              <w:rPr>
                <w:rFonts w:ascii="Lucida Sans Unicode" w:hAnsi="Lucida Sans Unicode" w:cs="Lucida Sans Unicode"/>
                <w:sz w:val="19"/>
                <w:szCs w:val="19"/>
              </w:rPr>
              <w:t>gubernatura</w:t>
            </w:r>
          </w:p>
        </w:tc>
        <w:tc>
          <w:tcPr>
            <w:tcW w:w="2500" w:type="pct"/>
          </w:tcPr>
          <w:p w14:paraId="1F4E1CA4" w14:textId="77777777" w:rsidR="004A7E95" w:rsidRPr="00C728F7" w:rsidRDefault="004A7E9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b/>
                <w:bCs/>
                <w:sz w:val="19"/>
                <w:szCs w:val="19"/>
              </w:rPr>
            </w:pPr>
            <w:r w:rsidRPr="00C728F7">
              <w:rPr>
                <w:rFonts w:ascii="Lucida Sans Unicode" w:hAnsi="Lucida Sans Unicode" w:cs="Lucida Sans Unicode"/>
                <w:b/>
                <w:bCs/>
                <w:sz w:val="19"/>
                <w:szCs w:val="19"/>
              </w:rPr>
              <w:t>Hasta el 05 de octubre de 2023</w:t>
            </w:r>
          </w:p>
        </w:tc>
      </w:tr>
      <w:tr w:rsidR="004A7E95" w:rsidRPr="00C728F7" w14:paraId="2AC49290" w14:textId="77777777" w:rsidTr="001360EE">
        <w:tc>
          <w:tcPr>
            <w:cnfStyle w:val="001000000000" w:firstRow="0" w:lastRow="0" w:firstColumn="1" w:lastColumn="0" w:oddVBand="0" w:evenVBand="0" w:oddHBand="0" w:evenHBand="0" w:firstRowFirstColumn="0" w:firstRowLastColumn="0" w:lastRowFirstColumn="0" w:lastRowLastColumn="0"/>
            <w:tcW w:w="2500" w:type="pct"/>
          </w:tcPr>
          <w:p w14:paraId="22ADD710" w14:textId="77777777" w:rsidR="004A7E95" w:rsidRPr="00C728F7" w:rsidRDefault="004A7E95">
            <w:pPr>
              <w:jc w:val="both"/>
              <w:rPr>
                <w:rFonts w:ascii="Lucida Sans Unicode" w:hAnsi="Lucida Sans Unicode" w:cs="Lucida Sans Unicode"/>
                <w:b w:val="0"/>
                <w:bCs w:val="0"/>
                <w:sz w:val="19"/>
                <w:szCs w:val="19"/>
              </w:rPr>
            </w:pPr>
            <w:r w:rsidRPr="00C728F7">
              <w:rPr>
                <w:rFonts w:ascii="Lucida Sans Unicode" w:hAnsi="Lucida Sans Unicode" w:cs="Lucida Sans Unicode"/>
                <w:b w:val="0"/>
                <w:bCs w:val="0"/>
                <w:sz w:val="19"/>
                <w:szCs w:val="19"/>
              </w:rPr>
              <w:t xml:space="preserve">Plazo para comunicar al IEPC de la determinación de los procesos internos de selección de candidaturas a </w:t>
            </w:r>
            <w:r w:rsidRPr="00C728F7">
              <w:rPr>
                <w:rFonts w:ascii="Lucida Sans Unicode" w:hAnsi="Lucida Sans Unicode" w:cs="Lucida Sans Unicode"/>
                <w:sz w:val="19"/>
                <w:szCs w:val="19"/>
              </w:rPr>
              <w:t>gubernatura</w:t>
            </w:r>
          </w:p>
        </w:tc>
        <w:tc>
          <w:tcPr>
            <w:tcW w:w="2500" w:type="pct"/>
          </w:tcPr>
          <w:p w14:paraId="0220435A" w14:textId="77777777" w:rsidR="004A7E95" w:rsidRPr="00C728F7" w:rsidRDefault="004A7E9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9"/>
                <w:szCs w:val="19"/>
              </w:rPr>
            </w:pPr>
            <w:r w:rsidRPr="00C728F7">
              <w:rPr>
                <w:rFonts w:ascii="Lucida Sans Unicode" w:hAnsi="Lucida Sans Unicode" w:cs="Lucida Sans Unicode"/>
                <w:b/>
                <w:bCs/>
                <w:sz w:val="19"/>
                <w:szCs w:val="19"/>
              </w:rPr>
              <w:t>72 horas siguientes a su aprobación</w:t>
            </w:r>
          </w:p>
        </w:tc>
      </w:tr>
      <w:tr w:rsidR="004A7E95" w:rsidRPr="00C728F7" w14:paraId="27A45694" w14:textId="77777777" w:rsidTr="001360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2376100" w14:textId="77777777" w:rsidR="004A7E95" w:rsidRPr="00C728F7" w:rsidRDefault="004A7E95">
            <w:pPr>
              <w:jc w:val="both"/>
              <w:rPr>
                <w:rFonts w:ascii="Lucida Sans Unicode" w:hAnsi="Lucida Sans Unicode" w:cs="Lucida Sans Unicode"/>
                <w:b w:val="0"/>
                <w:bCs w:val="0"/>
                <w:sz w:val="19"/>
                <w:szCs w:val="19"/>
              </w:rPr>
            </w:pPr>
            <w:r w:rsidRPr="00C728F7">
              <w:rPr>
                <w:rFonts w:ascii="Lucida Sans Unicode" w:hAnsi="Lucida Sans Unicode" w:cs="Lucida Sans Unicode"/>
                <w:b w:val="0"/>
                <w:bCs w:val="0"/>
                <w:sz w:val="19"/>
                <w:szCs w:val="19"/>
              </w:rPr>
              <w:t xml:space="preserve">Determinar los procesos internos de selección de candidaturas a </w:t>
            </w:r>
            <w:r w:rsidRPr="00C728F7">
              <w:rPr>
                <w:rFonts w:ascii="Lucida Sans Unicode" w:hAnsi="Lucida Sans Unicode" w:cs="Lucida Sans Unicode"/>
                <w:sz w:val="19"/>
                <w:szCs w:val="19"/>
              </w:rPr>
              <w:t>munícipes y diputaciones</w:t>
            </w:r>
          </w:p>
        </w:tc>
        <w:tc>
          <w:tcPr>
            <w:tcW w:w="2500" w:type="pct"/>
          </w:tcPr>
          <w:p w14:paraId="319120CE" w14:textId="77777777" w:rsidR="004A7E95" w:rsidRPr="00C728F7" w:rsidRDefault="004A7E95">
            <w:pPr>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b/>
                <w:bCs/>
                <w:sz w:val="19"/>
                <w:szCs w:val="19"/>
              </w:rPr>
            </w:pPr>
            <w:r w:rsidRPr="00C728F7">
              <w:rPr>
                <w:rFonts w:ascii="Lucida Sans Unicode" w:hAnsi="Lucida Sans Unicode" w:cs="Lucida Sans Unicode"/>
                <w:b/>
                <w:bCs/>
                <w:sz w:val="19"/>
                <w:szCs w:val="19"/>
              </w:rPr>
              <w:t>Hasta el 25 de octubre de 2023</w:t>
            </w:r>
          </w:p>
        </w:tc>
      </w:tr>
      <w:tr w:rsidR="004A7E95" w:rsidRPr="00C728F7" w14:paraId="57E8594D" w14:textId="77777777" w:rsidTr="001360EE">
        <w:tc>
          <w:tcPr>
            <w:cnfStyle w:val="001000000000" w:firstRow="0" w:lastRow="0" w:firstColumn="1" w:lastColumn="0" w:oddVBand="0" w:evenVBand="0" w:oddHBand="0" w:evenHBand="0" w:firstRowFirstColumn="0" w:firstRowLastColumn="0" w:lastRowFirstColumn="0" w:lastRowLastColumn="0"/>
            <w:tcW w:w="2500" w:type="pct"/>
          </w:tcPr>
          <w:p w14:paraId="669A3A23" w14:textId="77777777" w:rsidR="004A7E95" w:rsidRPr="00C728F7" w:rsidRDefault="004A7E95">
            <w:pPr>
              <w:jc w:val="both"/>
              <w:rPr>
                <w:rFonts w:ascii="Lucida Sans Unicode" w:hAnsi="Lucida Sans Unicode" w:cs="Lucida Sans Unicode"/>
                <w:b w:val="0"/>
                <w:bCs w:val="0"/>
                <w:sz w:val="19"/>
                <w:szCs w:val="19"/>
              </w:rPr>
            </w:pPr>
            <w:r w:rsidRPr="00C728F7">
              <w:rPr>
                <w:rFonts w:ascii="Lucida Sans Unicode" w:hAnsi="Lucida Sans Unicode" w:cs="Lucida Sans Unicode"/>
                <w:b w:val="0"/>
                <w:bCs w:val="0"/>
                <w:sz w:val="19"/>
                <w:szCs w:val="19"/>
              </w:rPr>
              <w:t xml:space="preserve">Plazo para comunicar al IEPC de la determinación de los procesos internos de selección de candidaturas a </w:t>
            </w:r>
            <w:r w:rsidRPr="00C728F7">
              <w:rPr>
                <w:rFonts w:ascii="Lucida Sans Unicode" w:hAnsi="Lucida Sans Unicode" w:cs="Lucida Sans Unicode"/>
                <w:sz w:val="19"/>
                <w:szCs w:val="19"/>
              </w:rPr>
              <w:t>munícipes y diputaciones</w:t>
            </w:r>
          </w:p>
        </w:tc>
        <w:tc>
          <w:tcPr>
            <w:tcW w:w="2500" w:type="pct"/>
          </w:tcPr>
          <w:p w14:paraId="45B550C4" w14:textId="77777777" w:rsidR="004A7E95" w:rsidRPr="00C728F7" w:rsidRDefault="004A7E95">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9"/>
                <w:szCs w:val="19"/>
              </w:rPr>
            </w:pPr>
            <w:r w:rsidRPr="00C728F7">
              <w:rPr>
                <w:rFonts w:ascii="Lucida Sans Unicode" w:hAnsi="Lucida Sans Unicode" w:cs="Lucida Sans Unicode"/>
                <w:b/>
                <w:bCs/>
                <w:sz w:val="19"/>
                <w:szCs w:val="19"/>
              </w:rPr>
              <w:t>72 horas siguientes a su aprobación</w:t>
            </w:r>
          </w:p>
        </w:tc>
      </w:tr>
    </w:tbl>
    <w:p w14:paraId="2181E196" w14:textId="77777777" w:rsidR="00F340DF" w:rsidRPr="00C728F7" w:rsidRDefault="00F340DF" w:rsidP="00941594">
      <w:pPr>
        <w:jc w:val="both"/>
        <w:rPr>
          <w:rFonts w:ascii="Lucida Sans Unicode" w:eastAsia="Lucida Sans Unicode" w:hAnsi="Lucida Sans Unicode" w:cs="Lucida Sans Unicode"/>
          <w:color w:val="000000" w:themeColor="text1"/>
          <w:sz w:val="20"/>
          <w:szCs w:val="20"/>
          <w:lang w:val="es"/>
        </w:rPr>
      </w:pPr>
    </w:p>
    <w:p w14:paraId="212D5189" w14:textId="307F4F8F" w:rsidR="007750E7" w:rsidRPr="00C728F7" w:rsidRDefault="00C728F7" w:rsidP="00941594">
      <w:pPr>
        <w:jc w:val="both"/>
        <w:rPr>
          <w:rFonts w:ascii="Lucida Sans Unicode" w:eastAsia="Lucida Sans Unicode" w:hAnsi="Lucida Sans Unicode" w:cs="Lucida Sans Unicode"/>
          <w:color w:val="000000" w:themeColor="text1"/>
          <w:sz w:val="20"/>
          <w:szCs w:val="20"/>
          <w:lang w:val="es"/>
        </w:rPr>
      </w:pPr>
      <w:r>
        <w:rPr>
          <w:rFonts w:ascii="Lucida Sans Unicode" w:eastAsia="Lucida Sans Unicode" w:hAnsi="Lucida Sans Unicode" w:cs="Lucida Sans Unicode"/>
          <w:color w:val="000000" w:themeColor="text1"/>
          <w:sz w:val="20"/>
          <w:szCs w:val="20"/>
          <w:lang w:val="es"/>
        </w:rPr>
        <w:lastRenderedPageBreak/>
        <w:t>Tomando en consideración</w:t>
      </w:r>
      <w:r w:rsidR="007750E7" w:rsidRPr="00C728F7">
        <w:rPr>
          <w:rFonts w:ascii="Lucida Sans Unicode" w:eastAsia="Lucida Sans Unicode" w:hAnsi="Lucida Sans Unicode" w:cs="Lucida Sans Unicode"/>
          <w:color w:val="000000" w:themeColor="text1"/>
          <w:sz w:val="20"/>
          <w:szCs w:val="20"/>
          <w:lang w:val="es"/>
        </w:rPr>
        <w:t xml:space="preserve"> las fechas establecidas con antelación, lo procedente es realizar la revisión respecto del proceso relativo a la gubernatura del estado de Jalisco.</w:t>
      </w:r>
    </w:p>
    <w:p w14:paraId="2FBA44AF" w14:textId="7CD94939" w:rsidR="007750E7" w:rsidRPr="00C728F7" w:rsidRDefault="00C728F7" w:rsidP="00941594">
      <w:pPr>
        <w:jc w:val="both"/>
        <w:rPr>
          <w:rFonts w:ascii="Lucida Sans Unicode" w:eastAsia="Lucida Sans Unicode" w:hAnsi="Lucida Sans Unicode" w:cs="Lucida Sans Unicode"/>
          <w:color w:val="000000" w:themeColor="text1"/>
          <w:sz w:val="20"/>
          <w:szCs w:val="20"/>
          <w:lang w:val="es"/>
        </w:rPr>
      </w:pPr>
      <w:r w:rsidRPr="00C728F7">
        <w:rPr>
          <w:rFonts w:ascii="Lucida Sans Unicode" w:eastAsia="Lucida Sans Unicode" w:hAnsi="Lucida Sans Unicode" w:cs="Lucida Sans Unicode"/>
          <w:color w:val="000000" w:themeColor="text1"/>
          <w:sz w:val="20"/>
          <w:szCs w:val="20"/>
          <w:lang w:val="es"/>
        </w:rPr>
        <w:t>Así las cosas, los partidos políticos acreditados y registrados ante este Instituto Electoral, informaron lo siguiente:</w:t>
      </w:r>
    </w:p>
    <w:tbl>
      <w:tblPr>
        <w:tblW w:w="5000" w:type="pct"/>
        <w:tblCellMar>
          <w:left w:w="70" w:type="dxa"/>
          <w:right w:w="70" w:type="dxa"/>
        </w:tblCellMar>
        <w:tblLook w:val="04A0" w:firstRow="1" w:lastRow="0" w:firstColumn="1" w:lastColumn="0" w:noHBand="0" w:noVBand="1"/>
      </w:tblPr>
      <w:tblGrid>
        <w:gridCol w:w="332"/>
        <w:gridCol w:w="4535"/>
        <w:gridCol w:w="4750"/>
      </w:tblGrid>
      <w:tr w:rsidR="00B835A0" w:rsidRPr="00C728F7" w14:paraId="498D2904" w14:textId="77777777" w:rsidTr="001360EE">
        <w:trPr>
          <w:trHeight w:val="555"/>
        </w:trPr>
        <w:tc>
          <w:tcPr>
            <w:tcW w:w="5000" w:type="pct"/>
            <w:gridSpan w:val="3"/>
            <w:tcBorders>
              <w:top w:val="single" w:sz="8" w:space="0" w:color="00788E"/>
              <w:left w:val="single" w:sz="8" w:space="0" w:color="00788E"/>
              <w:bottom w:val="single" w:sz="4" w:space="0" w:color="00788E"/>
              <w:right w:val="single" w:sz="8" w:space="0" w:color="00788E"/>
            </w:tcBorders>
            <w:shd w:val="clear" w:color="auto" w:fill="00788E"/>
            <w:vAlign w:val="center"/>
            <w:hideMark/>
          </w:tcPr>
          <w:p w14:paraId="0BD37070" w14:textId="2850C4F9" w:rsidR="00B835A0" w:rsidRPr="00C728F7" w:rsidRDefault="00B835A0" w:rsidP="00B835A0">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PARTIDO REVOLUCIONARIO INSTITUCIONAL</w:t>
            </w:r>
            <w:r w:rsidRPr="00C728F7">
              <w:rPr>
                <w:rFonts w:ascii="Lucida Sans Unicode" w:eastAsia="Times New Roman" w:hAnsi="Lucida Sans Unicode" w:cs="Lucida Sans Unicode"/>
                <w:b/>
                <w:bCs/>
                <w:color w:val="FFFFFF"/>
                <w:sz w:val="20"/>
                <w:szCs w:val="20"/>
                <w:lang w:eastAsia="es-MX"/>
              </w:rPr>
              <w:br/>
              <w:t>Folios 01483 y 01502 de la Oficialía de Partes</w:t>
            </w:r>
          </w:p>
        </w:tc>
      </w:tr>
      <w:tr w:rsidR="00B835A0" w:rsidRPr="00C728F7" w14:paraId="7D0FDC70" w14:textId="77777777" w:rsidTr="001360EE">
        <w:trPr>
          <w:trHeight w:val="330"/>
        </w:trPr>
        <w:tc>
          <w:tcPr>
            <w:tcW w:w="5000" w:type="pct"/>
            <w:gridSpan w:val="3"/>
            <w:tcBorders>
              <w:top w:val="single" w:sz="4" w:space="0" w:color="00788E"/>
              <w:left w:val="single" w:sz="8" w:space="0" w:color="00788E"/>
              <w:bottom w:val="single" w:sz="4" w:space="0" w:color="00788E"/>
              <w:right w:val="single" w:sz="8" w:space="0" w:color="00788E"/>
            </w:tcBorders>
            <w:shd w:val="clear" w:color="auto" w:fill="1D1D1B"/>
            <w:noWrap/>
            <w:vAlign w:val="bottom"/>
            <w:hideMark/>
          </w:tcPr>
          <w:p w14:paraId="476B5E5C" w14:textId="77777777" w:rsidR="00B835A0" w:rsidRPr="00C728F7" w:rsidRDefault="00B835A0" w:rsidP="00B835A0">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 xml:space="preserve">CANDIDATURA A GUBERNATURA </w:t>
            </w:r>
          </w:p>
        </w:tc>
      </w:tr>
      <w:tr w:rsidR="00B835A0" w:rsidRPr="00C728F7" w14:paraId="6F47758E" w14:textId="77777777" w:rsidTr="001360EE">
        <w:trPr>
          <w:trHeight w:val="705"/>
        </w:trPr>
        <w:tc>
          <w:tcPr>
            <w:tcW w:w="2530" w:type="pct"/>
            <w:gridSpan w:val="2"/>
            <w:tcBorders>
              <w:top w:val="single" w:sz="8" w:space="0" w:color="auto"/>
              <w:left w:val="single" w:sz="8" w:space="0" w:color="auto"/>
              <w:bottom w:val="single" w:sz="8" w:space="0" w:color="auto"/>
              <w:right w:val="single" w:sz="8" w:space="0" w:color="000000" w:themeColor="text1"/>
            </w:tcBorders>
            <w:shd w:val="clear" w:color="auto" w:fill="4DBBB8"/>
            <w:vAlign w:val="center"/>
            <w:hideMark/>
          </w:tcPr>
          <w:p w14:paraId="6488BFE7" w14:textId="50DC1182" w:rsidR="00B835A0" w:rsidRPr="00C728F7" w:rsidRDefault="00B835A0" w:rsidP="00B835A0">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Actividad (artículo 229, párrafo 2 CEEJ)</w:t>
            </w:r>
          </w:p>
        </w:tc>
        <w:tc>
          <w:tcPr>
            <w:tcW w:w="2470" w:type="pct"/>
            <w:tcBorders>
              <w:top w:val="single" w:sz="8" w:space="0" w:color="auto"/>
              <w:left w:val="nil"/>
              <w:bottom w:val="single" w:sz="8" w:space="0" w:color="auto"/>
              <w:right w:val="single" w:sz="8" w:space="0" w:color="auto"/>
            </w:tcBorders>
            <w:shd w:val="clear" w:color="auto" w:fill="4DBBB8"/>
            <w:vAlign w:val="center"/>
            <w:hideMark/>
          </w:tcPr>
          <w:p w14:paraId="6D36EDA3" w14:textId="77777777" w:rsidR="00B835A0" w:rsidRPr="00C728F7" w:rsidRDefault="00B835A0" w:rsidP="00B835A0">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Fecha, plazo y órganos responsables</w:t>
            </w:r>
          </w:p>
        </w:tc>
      </w:tr>
      <w:tr w:rsidR="00B835A0" w:rsidRPr="00C728F7" w14:paraId="6D2FD979" w14:textId="77777777" w:rsidTr="001360EE">
        <w:trPr>
          <w:trHeight w:val="270"/>
        </w:trPr>
        <w:tc>
          <w:tcPr>
            <w:tcW w:w="171" w:type="pct"/>
            <w:tcBorders>
              <w:top w:val="nil"/>
              <w:left w:val="single" w:sz="8" w:space="0" w:color="auto"/>
              <w:bottom w:val="single" w:sz="8" w:space="0" w:color="auto"/>
              <w:right w:val="single" w:sz="8" w:space="0" w:color="auto"/>
            </w:tcBorders>
            <w:shd w:val="clear" w:color="auto" w:fill="auto"/>
            <w:noWrap/>
            <w:vAlign w:val="center"/>
            <w:hideMark/>
          </w:tcPr>
          <w:p w14:paraId="2375C5CB" w14:textId="77777777" w:rsidR="00B835A0" w:rsidRPr="00C728F7" w:rsidRDefault="00B835A0" w:rsidP="00B835A0">
            <w:pPr>
              <w:spacing w:after="0" w:line="240" w:lineRule="auto"/>
              <w:jc w:val="both"/>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a)</w:t>
            </w:r>
          </w:p>
        </w:tc>
        <w:tc>
          <w:tcPr>
            <w:tcW w:w="2359" w:type="pct"/>
            <w:tcBorders>
              <w:top w:val="nil"/>
              <w:left w:val="nil"/>
              <w:bottom w:val="single" w:sz="8" w:space="0" w:color="auto"/>
              <w:right w:val="single" w:sz="8" w:space="0" w:color="auto"/>
            </w:tcBorders>
            <w:shd w:val="clear" w:color="auto" w:fill="auto"/>
            <w:vAlign w:val="center"/>
            <w:hideMark/>
          </w:tcPr>
          <w:p w14:paraId="7831C44D" w14:textId="77777777" w:rsidR="00B835A0" w:rsidRPr="00C728F7" w:rsidRDefault="00B835A0" w:rsidP="00B835A0">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inicio del proceso interno.</w:t>
            </w:r>
          </w:p>
        </w:tc>
        <w:tc>
          <w:tcPr>
            <w:tcW w:w="2470" w:type="pct"/>
            <w:tcBorders>
              <w:top w:val="nil"/>
              <w:left w:val="nil"/>
              <w:bottom w:val="single" w:sz="8" w:space="0" w:color="auto"/>
              <w:right w:val="single" w:sz="8" w:space="0" w:color="auto"/>
            </w:tcBorders>
            <w:shd w:val="clear" w:color="auto" w:fill="auto"/>
            <w:vAlign w:val="center"/>
            <w:hideMark/>
          </w:tcPr>
          <w:p w14:paraId="2844A9B9" w14:textId="77777777" w:rsidR="00B835A0" w:rsidRPr="00C728F7" w:rsidRDefault="00B835A0" w:rsidP="66017C98">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themeColor="text1"/>
                <w:sz w:val="20"/>
                <w:szCs w:val="20"/>
                <w:lang w:eastAsia="es-MX"/>
              </w:rPr>
              <w:t> No se señala.</w:t>
            </w:r>
          </w:p>
        </w:tc>
      </w:tr>
      <w:tr w:rsidR="00B835A0" w:rsidRPr="00C728F7" w14:paraId="050039BB" w14:textId="77777777" w:rsidTr="001360EE">
        <w:trPr>
          <w:trHeight w:val="525"/>
        </w:trPr>
        <w:tc>
          <w:tcPr>
            <w:tcW w:w="171" w:type="pct"/>
            <w:tcBorders>
              <w:top w:val="nil"/>
              <w:left w:val="single" w:sz="8" w:space="0" w:color="auto"/>
              <w:bottom w:val="single" w:sz="8" w:space="0" w:color="auto"/>
              <w:right w:val="single" w:sz="8" w:space="0" w:color="auto"/>
            </w:tcBorders>
            <w:shd w:val="clear" w:color="auto" w:fill="auto"/>
            <w:noWrap/>
            <w:vAlign w:val="center"/>
            <w:hideMark/>
          </w:tcPr>
          <w:p w14:paraId="5FB6EACB" w14:textId="77777777" w:rsidR="00B835A0" w:rsidRPr="00C728F7" w:rsidRDefault="00B835A0" w:rsidP="00B835A0">
            <w:pPr>
              <w:spacing w:after="0" w:line="240" w:lineRule="auto"/>
              <w:jc w:val="both"/>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b)</w:t>
            </w:r>
          </w:p>
        </w:tc>
        <w:tc>
          <w:tcPr>
            <w:tcW w:w="2359" w:type="pct"/>
            <w:tcBorders>
              <w:top w:val="nil"/>
              <w:left w:val="nil"/>
              <w:bottom w:val="single" w:sz="8" w:space="0" w:color="auto"/>
              <w:right w:val="single" w:sz="8" w:space="0" w:color="auto"/>
            </w:tcBorders>
            <w:shd w:val="clear" w:color="auto" w:fill="auto"/>
            <w:vAlign w:val="center"/>
            <w:hideMark/>
          </w:tcPr>
          <w:p w14:paraId="075A670F" w14:textId="77777777" w:rsidR="00B835A0" w:rsidRPr="00C728F7" w:rsidRDefault="00B835A0" w:rsidP="00B835A0">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Método o métodos que serán utilizados.</w:t>
            </w:r>
          </w:p>
        </w:tc>
        <w:tc>
          <w:tcPr>
            <w:tcW w:w="2470" w:type="pct"/>
            <w:tcBorders>
              <w:top w:val="nil"/>
              <w:left w:val="nil"/>
              <w:bottom w:val="single" w:sz="8" w:space="0" w:color="auto"/>
              <w:right w:val="single" w:sz="8" w:space="0" w:color="auto"/>
            </w:tcBorders>
            <w:shd w:val="clear" w:color="auto" w:fill="auto"/>
            <w:vAlign w:val="center"/>
            <w:hideMark/>
          </w:tcPr>
          <w:p w14:paraId="323060D9" w14:textId="681CCA8A" w:rsidR="00B835A0" w:rsidRPr="00C728F7" w:rsidRDefault="007173DA" w:rsidP="00B835A0">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themeColor="text1"/>
                <w:sz w:val="20"/>
                <w:szCs w:val="20"/>
                <w:lang w:eastAsia="es-MX"/>
              </w:rPr>
              <w:t>E</w:t>
            </w:r>
            <w:r w:rsidR="00B835A0" w:rsidRPr="00C728F7">
              <w:rPr>
                <w:rFonts w:ascii="Lucida Sans Unicode" w:eastAsia="Times New Roman" w:hAnsi="Lucida Sans Unicode" w:cs="Lucida Sans Unicode"/>
                <w:color w:val="000000" w:themeColor="text1"/>
                <w:sz w:val="20"/>
                <w:szCs w:val="20"/>
                <w:lang w:eastAsia="es-MX"/>
              </w:rPr>
              <w:t>lección directa por militantes y simpatizantes</w:t>
            </w:r>
          </w:p>
        </w:tc>
      </w:tr>
      <w:tr w:rsidR="00B835A0" w:rsidRPr="00C728F7" w14:paraId="64CA06A2" w14:textId="77777777" w:rsidTr="001360EE">
        <w:trPr>
          <w:trHeight w:val="270"/>
        </w:trPr>
        <w:tc>
          <w:tcPr>
            <w:tcW w:w="171" w:type="pct"/>
            <w:tcBorders>
              <w:top w:val="nil"/>
              <w:left w:val="single" w:sz="8" w:space="0" w:color="auto"/>
              <w:bottom w:val="single" w:sz="8" w:space="0" w:color="auto"/>
              <w:right w:val="single" w:sz="8" w:space="0" w:color="auto"/>
            </w:tcBorders>
            <w:shd w:val="clear" w:color="auto" w:fill="auto"/>
            <w:noWrap/>
            <w:vAlign w:val="center"/>
            <w:hideMark/>
          </w:tcPr>
          <w:p w14:paraId="74B366B0" w14:textId="77777777" w:rsidR="00B835A0" w:rsidRPr="00C728F7" w:rsidRDefault="00B835A0" w:rsidP="00B835A0">
            <w:pPr>
              <w:spacing w:after="0" w:line="240" w:lineRule="auto"/>
              <w:jc w:val="both"/>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c)</w:t>
            </w:r>
          </w:p>
        </w:tc>
        <w:tc>
          <w:tcPr>
            <w:tcW w:w="2359" w:type="pct"/>
            <w:tcBorders>
              <w:top w:val="nil"/>
              <w:left w:val="nil"/>
              <w:bottom w:val="single" w:sz="8" w:space="0" w:color="auto"/>
              <w:right w:val="single" w:sz="8" w:space="0" w:color="auto"/>
            </w:tcBorders>
            <w:shd w:val="clear" w:color="auto" w:fill="auto"/>
            <w:vAlign w:val="center"/>
            <w:hideMark/>
          </w:tcPr>
          <w:p w14:paraId="21777124" w14:textId="77777777" w:rsidR="00B835A0" w:rsidRPr="00C728F7" w:rsidRDefault="00B835A0" w:rsidP="00B835A0">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para la expedición de la convocatoria.</w:t>
            </w:r>
          </w:p>
        </w:tc>
        <w:tc>
          <w:tcPr>
            <w:tcW w:w="2470" w:type="pct"/>
            <w:tcBorders>
              <w:top w:val="nil"/>
              <w:left w:val="nil"/>
              <w:bottom w:val="single" w:sz="8" w:space="0" w:color="auto"/>
              <w:right w:val="single" w:sz="8" w:space="0" w:color="auto"/>
            </w:tcBorders>
            <w:shd w:val="clear" w:color="auto" w:fill="auto"/>
            <w:vAlign w:val="center"/>
            <w:hideMark/>
          </w:tcPr>
          <w:p w14:paraId="7E3C27A6" w14:textId="77777777" w:rsidR="00B835A0" w:rsidRPr="00C728F7" w:rsidRDefault="00B835A0" w:rsidP="66017C98">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themeColor="text1"/>
                <w:sz w:val="20"/>
                <w:szCs w:val="20"/>
                <w:lang w:eastAsia="es-MX"/>
              </w:rPr>
              <w:t> No se señala.</w:t>
            </w:r>
          </w:p>
        </w:tc>
      </w:tr>
      <w:tr w:rsidR="00B835A0" w:rsidRPr="00C728F7" w14:paraId="6CEAF340" w14:textId="77777777" w:rsidTr="001360EE">
        <w:trPr>
          <w:trHeight w:val="525"/>
        </w:trPr>
        <w:tc>
          <w:tcPr>
            <w:tcW w:w="171" w:type="pct"/>
            <w:tcBorders>
              <w:top w:val="nil"/>
              <w:left w:val="single" w:sz="8" w:space="0" w:color="auto"/>
              <w:bottom w:val="single" w:sz="8" w:space="0" w:color="auto"/>
              <w:right w:val="single" w:sz="8" w:space="0" w:color="auto"/>
            </w:tcBorders>
            <w:shd w:val="clear" w:color="auto" w:fill="auto"/>
            <w:noWrap/>
            <w:vAlign w:val="center"/>
            <w:hideMark/>
          </w:tcPr>
          <w:p w14:paraId="356D7475" w14:textId="77777777" w:rsidR="00B835A0" w:rsidRPr="00C728F7" w:rsidRDefault="00B835A0" w:rsidP="00B835A0">
            <w:pPr>
              <w:spacing w:after="0" w:line="240" w:lineRule="auto"/>
              <w:jc w:val="both"/>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d)</w:t>
            </w:r>
          </w:p>
        </w:tc>
        <w:tc>
          <w:tcPr>
            <w:tcW w:w="2359" w:type="pct"/>
            <w:tcBorders>
              <w:top w:val="nil"/>
              <w:left w:val="nil"/>
              <w:bottom w:val="single" w:sz="8" w:space="0" w:color="auto"/>
              <w:right w:val="single" w:sz="8" w:space="0" w:color="auto"/>
            </w:tcBorders>
            <w:shd w:val="clear" w:color="auto" w:fill="auto"/>
            <w:vAlign w:val="center"/>
            <w:hideMark/>
          </w:tcPr>
          <w:p w14:paraId="43196CCB" w14:textId="77777777" w:rsidR="00B835A0" w:rsidRPr="00C728F7" w:rsidRDefault="00B835A0" w:rsidP="00B835A0">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Plazos que comprenderá cada fase del proceso interno.</w:t>
            </w:r>
          </w:p>
        </w:tc>
        <w:tc>
          <w:tcPr>
            <w:tcW w:w="2470" w:type="pct"/>
            <w:tcBorders>
              <w:top w:val="nil"/>
              <w:left w:val="nil"/>
              <w:bottom w:val="single" w:sz="8" w:space="0" w:color="auto"/>
              <w:right w:val="single" w:sz="8" w:space="0" w:color="auto"/>
            </w:tcBorders>
            <w:shd w:val="clear" w:color="auto" w:fill="auto"/>
            <w:vAlign w:val="center"/>
            <w:hideMark/>
          </w:tcPr>
          <w:p w14:paraId="416F7BBE" w14:textId="77777777" w:rsidR="00B835A0" w:rsidRPr="00C728F7" w:rsidRDefault="00B835A0" w:rsidP="66017C98">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themeColor="text1"/>
                <w:sz w:val="20"/>
                <w:szCs w:val="20"/>
                <w:lang w:eastAsia="es-MX"/>
              </w:rPr>
              <w:t> No se señala.</w:t>
            </w:r>
          </w:p>
        </w:tc>
      </w:tr>
      <w:tr w:rsidR="00B835A0" w:rsidRPr="00C728F7" w14:paraId="5DD31C0F" w14:textId="77777777" w:rsidTr="001360EE">
        <w:trPr>
          <w:trHeight w:val="525"/>
        </w:trPr>
        <w:tc>
          <w:tcPr>
            <w:tcW w:w="171" w:type="pct"/>
            <w:tcBorders>
              <w:top w:val="nil"/>
              <w:left w:val="single" w:sz="8" w:space="0" w:color="auto"/>
              <w:bottom w:val="single" w:sz="8" w:space="0" w:color="auto"/>
              <w:right w:val="single" w:sz="8" w:space="0" w:color="auto"/>
            </w:tcBorders>
            <w:shd w:val="clear" w:color="auto" w:fill="auto"/>
            <w:noWrap/>
            <w:vAlign w:val="center"/>
            <w:hideMark/>
          </w:tcPr>
          <w:p w14:paraId="0C82C62E" w14:textId="77777777" w:rsidR="00B835A0" w:rsidRPr="00C728F7" w:rsidRDefault="00B835A0" w:rsidP="00B835A0">
            <w:pPr>
              <w:spacing w:after="0" w:line="240" w:lineRule="auto"/>
              <w:jc w:val="both"/>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e)</w:t>
            </w:r>
          </w:p>
        </w:tc>
        <w:tc>
          <w:tcPr>
            <w:tcW w:w="2359" w:type="pct"/>
            <w:tcBorders>
              <w:top w:val="nil"/>
              <w:left w:val="nil"/>
              <w:bottom w:val="single" w:sz="8" w:space="0" w:color="auto"/>
              <w:right w:val="single" w:sz="8" w:space="0" w:color="auto"/>
            </w:tcBorders>
            <w:shd w:val="clear" w:color="auto" w:fill="auto"/>
            <w:vAlign w:val="center"/>
            <w:hideMark/>
          </w:tcPr>
          <w:p w14:paraId="0FF983CB" w14:textId="77777777" w:rsidR="00B835A0" w:rsidRPr="00C728F7" w:rsidRDefault="00B835A0" w:rsidP="00B835A0">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Órganos de dirección responsables de su conducción y vigilancia.</w:t>
            </w:r>
          </w:p>
        </w:tc>
        <w:tc>
          <w:tcPr>
            <w:tcW w:w="2470" w:type="pct"/>
            <w:tcBorders>
              <w:top w:val="nil"/>
              <w:left w:val="nil"/>
              <w:bottom w:val="single" w:sz="8" w:space="0" w:color="auto"/>
              <w:right w:val="single" w:sz="8" w:space="0" w:color="auto"/>
            </w:tcBorders>
            <w:shd w:val="clear" w:color="auto" w:fill="auto"/>
            <w:vAlign w:val="center"/>
            <w:hideMark/>
          </w:tcPr>
          <w:p w14:paraId="7241B53F" w14:textId="77777777" w:rsidR="00B835A0" w:rsidRPr="00C728F7" w:rsidRDefault="00B835A0" w:rsidP="66017C98">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themeColor="text1"/>
                <w:sz w:val="20"/>
                <w:szCs w:val="20"/>
                <w:lang w:eastAsia="es-MX"/>
              </w:rPr>
              <w:t> No se señala.</w:t>
            </w:r>
          </w:p>
        </w:tc>
      </w:tr>
      <w:tr w:rsidR="00B835A0" w:rsidRPr="00C728F7" w14:paraId="0FDC6E32" w14:textId="77777777" w:rsidTr="001360EE">
        <w:trPr>
          <w:trHeight w:val="1545"/>
        </w:trPr>
        <w:tc>
          <w:tcPr>
            <w:tcW w:w="171" w:type="pct"/>
            <w:tcBorders>
              <w:top w:val="nil"/>
              <w:left w:val="single" w:sz="8" w:space="0" w:color="auto"/>
              <w:bottom w:val="single" w:sz="8" w:space="0" w:color="auto"/>
              <w:right w:val="single" w:sz="8" w:space="0" w:color="auto"/>
            </w:tcBorders>
            <w:shd w:val="clear" w:color="auto" w:fill="auto"/>
            <w:noWrap/>
            <w:vAlign w:val="center"/>
            <w:hideMark/>
          </w:tcPr>
          <w:p w14:paraId="06E85421" w14:textId="77777777" w:rsidR="00B835A0" w:rsidRPr="00C728F7" w:rsidRDefault="00B835A0" w:rsidP="00B835A0">
            <w:pPr>
              <w:spacing w:after="0" w:line="240" w:lineRule="auto"/>
              <w:jc w:val="both"/>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f)</w:t>
            </w:r>
          </w:p>
        </w:tc>
        <w:tc>
          <w:tcPr>
            <w:tcW w:w="2359" w:type="pct"/>
            <w:tcBorders>
              <w:top w:val="nil"/>
              <w:left w:val="nil"/>
              <w:bottom w:val="single" w:sz="8" w:space="0" w:color="auto"/>
              <w:right w:val="single" w:sz="8" w:space="0" w:color="auto"/>
            </w:tcBorders>
            <w:shd w:val="clear" w:color="auto" w:fill="auto"/>
            <w:vAlign w:val="center"/>
            <w:hideMark/>
          </w:tcPr>
          <w:p w14:paraId="19F01FF3" w14:textId="4C2571C6" w:rsidR="00B835A0" w:rsidRPr="00C728F7" w:rsidRDefault="00B835A0" w:rsidP="00B835A0">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celebración de la asamblea electoral estatal, distrital, municipal o en su caso, de realización de la jornada comicial interna, observado lo dispuesto por las fracciones I, II y II</w:t>
            </w:r>
            <w:r w:rsidR="0062635A" w:rsidRPr="00C728F7">
              <w:rPr>
                <w:rFonts w:ascii="Lucida Sans Unicode" w:eastAsia="Times New Roman" w:hAnsi="Lucida Sans Unicode" w:cs="Lucida Sans Unicode"/>
                <w:color w:val="000000"/>
                <w:sz w:val="20"/>
                <w:szCs w:val="20"/>
                <w:lang w:eastAsia="es-MX"/>
              </w:rPr>
              <w:t>I</w:t>
            </w:r>
            <w:r w:rsidRPr="00C728F7">
              <w:rPr>
                <w:rFonts w:ascii="Lucida Sans Unicode" w:eastAsia="Times New Roman" w:hAnsi="Lucida Sans Unicode" w:cs="Lucida Sans Unicode"/>
                <w:color w:val="000000"/>
                <w:sz w:val="20"/>
                <w:szCs w:val="20"/>
                <w:lang w:eastAsia="es-MX"/>
              </w:rPr>
              <w:t xml:space="preserve"> del artículo 229, párrafo 2 del CEEJ.</w:t>
            </w:r>
          </w:p>
        </w:tc>
        <w:tc>
          <w:tcPr>
            <w:tcW w:w="2470" w:type="pct"/>
            <w:tcBorders>
              <w:top w:val="nil"/>
              <w:left w:val="nil"/>
              <w:bottom w:val="single" w:sz="8" w:space="0" w:color="auto"/>
              <w:right w:val="single" w:sz="8" w:space="0" w:color="auto"/>
            </w:tcBorders>
            <w:shd w:val="clear" w:color="auto" w:fill="auto"/>
            <w:vAlign w:val="center"/>
            <w:hideMark/>
          </w:tcPr>
          <w:p w14:paraId="2C067C54" w14:textId="77777777" w:rsidR="00B835A0" w:rsidRPr="00C728F7" w:rsidRDefault="00B835A0" w:rsidP="66017C98">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themeColor="text1"/>
                <w:sz w:val="20"/>
                <w:szCs w:val="20"/>
                <w:lang w:eastAsia="es-MX"/>
              </w:rPr>
              <w:t> No se señala.</w:t>
            </w:r>
          </w:p>
        </w:tc>
      </w:tr>
    </w:tbl>
    <w:p w14:paraId="5E33E730" w14:textId="77777777" w:rsidR="00DC704C" w:rsidRPr="00C728F7" w:rsidRDefault="00DC704C" w:rsidP="00941594">
      <w:pPr>
        <w:jc w:val="both"/>
        <w:rPr>
          <w:rFonts w:ascii="Lucida Sans Unicode" w:eastAsia="Lucida Sans Unicode" w:hAnsi="Lucida Sans Unicode" w:cs="Lucida Sans Unicode"/>
          <w:color w:val="000000" w:themeColor="text1"/>
          <w:sz w:val="20"/>
          <w:szCs w:val="20"/>
          <w:lang w:val="es"/>
        </w:rPr>
      </w:pPr>
    </w:p>
    <w:p w14:paraId="7D87BE4B" w14:textId="04D0A695" w:rsidR="00813D1D" w:rsidRPr="00C728F7" w:rsidRDefault="00E805CA" w:rsidP="00813D1D">
      <w:pPr>
        <w:jc w:val="both"/>
        <w:rPr>
          <w:rFonts w:ascii="Lucida Sans Unicode" w:hAnsi="Lucida Sans Unicode" w:cs="Lucida Sans Unicode"/>
          <w:sz w:val="20"/>
          <w:szCs w:val="20"/>
        </w:rPr>
      </w:pPr>
      <w:r w:rsidRPr="00C728F7">
        <w:rPr>
          <w:rFonts w:ascii="Lucida Sans Unicode" w:hAnsi="Lucida Sans Unicode" w:cs="Lucida Sans Unicode"/>
          <w:sz w:val="20"/>
          <w:szCs w:val="20"/>
        </w:rPr>
        <w:t xml:space="preserve">Posterior al análisis de la información que el </w:t>
      </w:r>
      <w:r w:rsidR="0099338B" w:rsidRPr="00C728F7">
        <w:rPr>
          <w:rFonts w:ascii="Lucida Sans Unicode" w:hAnsi="Lucida Sans Unicode" w:cs="Lucida Sans Unicode"/>
          <w:b/>
          <w:bCs/>
          <w:sz w:val="20"/>
          <w:szCs w:val="20"/>
        </w:rPr>
        <w:t>PARTIDO REVOLUCIONARIO INSTITUCIONAL</w:t>
      </w:r>
      <w:r w:rsidR="0099338B" w:rsidRPr="00C728F7">
        <w:rPr>
          <w:rFonts w:ascii="Lucida Sans Unicode" w:hAnsi="Lucida Sans Unicode" w:cs="Lucida Sans Unicode"/>
          <w:sz w:val="20"/>
          <w:szCs w:val="20"/>
        </w:rPr>
        <w:t xml:space="preserve"> </w:t>
      </w:r>
      <w:r w:rsidRPr="00C728F7">
        <w:rPr>
          <w:rFonts w:ascii="Lucida Sans Unicode" w:hAnsi="Lucida Sans Unicode" w:cs="Lucida Sans Unicode"/>
          <w:sz w:val="20"/>
          <w:szCs w:val="20"/>
        </w:rPr>
        <w:t>comunic</w:t>
      </w:r>
      <w:r w:rsidR="0099338B" w:rsidRPr="00C728F7">
        <w:rPr>
          <w:rFonts w:ascii="Lucida Sans Unicode" w:hAnsi="Lucida Sans Unicode" w:cs="Lucida Sans Unicode"/>
          <w:sz w:val="20"/>
          <w:szCs w:val="20"/>
        </w:rPr>
        <w:t>ó</w:t>
      </w:r>
      <w:r w:rsidRPr="00C728F7">
        <w:rPr>
          <w:rFonts w:ascii="Lucida Sans Unicode" w:hAnsi="Lucida Sans Unicode" w:cs="Lucida Sans Unicode"/>
          <w:sz w:val="20"/>
          <w:szCs w:val="20"/>
        </w:rPr>
        <w:t xml:space="preserve"> a este Instituto Electoral, se advierte que </w:t>
      </w:r>
      <w:r w:rsidR="00867023" w:rsidRPr="00C728F7">
        <w:rPr>
          <w:rFonts w:ascii="Lucida Sans Unicode" w:hAnsi="Lucida Sans Unicode" w:cs="Lucida Sans Unicode"/>
          <w:sz w:val="20"/>
          <w:szCs w:val="20"/>
        </w:rPr>
        <w:t>omitió</w:t>
      </w:r>
      <w:r w:rsidRPr="00C728F7">
        <w:rPr>
          <w:rFonts w:ascii="Lucida Sans Unicode" w:hAnsi="Lucida Sans Unicode" w:cs="Lucida Sans Unicode"/>
          <w:b/>
          <w:bCs/>
          <w:sz w:val="20"/>
          <w:szCs w:val="20"/>
        </w:rPr>
        <w:t xml:space="preserve"> </w:t>
      </w:r>
      <w:r w:rsidR="0062635A" w:rsidRPr="00C728F7">
        <w:rPr>
          <w:rFonts w:ascii="Lucida Sans Unicode" w:hAnsi="Lucida Sans Unicode" w:cs="Lucida Sans Unicode"/>
          <w:sz w:val="20"/>
          <w:szCs w:val="20"/>
        </w:rPr>
        <w:t>informarlo siguiente</w:t>
      </w:r>
      <w:r w:rsidR="00813D1D" w:rsidRPr="00C728F7">
        <w:rPr>
          <w:rFonts w:ascii="Lucida Sans Unicode" w:hAnsi="Lucida Sans Unicode" w:cs="Lucida Sans Unicode"/>
          <w:sz w:val="20"/>
          <w:szCs w:val="20"/>
        </w:rPr>
        <w:t>:</w:t>
      </w:r>
    </w:p>
    <w:p w14:paraId="06FB6969" w14:textId="77777777" w:rsidR="00E805CA" w:rsidRPr="00C728F7" w:rsidRDefault="00E805CA" w:rsidP="00E805CA">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1. La fecha de inicio del proceso interno;</w:t>
      </w:r>
    </w:p>
    <w:p w14:paraId="76079C69" w14:textId="77777777" w:rsidR="00E805CA" w:rsidRPr="00C728F7" w:rsidRDefault="00E805CA" w:rsidP="00E805CA">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2. La fecha para la expedición de la convocatoria correspondiente;</w:t>
      </w:r>
    </w:p>
    <w:p w14:paraId="1D085BFC" w14:textId="77777777" w:rsidR="00E805CA" w:rsidRPr="00C728F7" w:rsidRDefault="00E805CA" w:rsidP="00E805CA">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3. Los plazos que comprenderá cada fase del proceso interno;</w:t>
      </w:r>
    </w:p>
    <w:p w14:paraId="64BDA57E" w14:textId="77777777" w:rsidR="00E805CA" w:rsidRPr="00C728F7" w:rsidRDefault="00E805CA" w:rsidP="00E805CA">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4. Los órganos de dirección responsables de su conducción y vigilancia; y</w:t>
      </w:r>
    </w:p>
    <w:p w14:paraId="5A82AF89" w14:textId="77777777" w:rsidR="00E805CA" w:rsidRPr="00C728F7" w:rsidRDefault="00E805CA" w:rsidP="00E805CA">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5. La fecha de celebración de la asamblea electoral estatal, Distrital, Municipal o, en su caso, de realización de la jornada comicial interna.</w:t>
      </w:r>
    </w:p>
    <w:p w14:paraId="6294EFA9" w14:textId="77777777" w:rsidR="00E805CA" w:rsidRPr="00C728F7" w:rsidRDefault="00E805CA" w:rsidP="00E805CA">
      <w:pPr>
        <w:jc w:val="both"/>
        <w:rPr>
          <w:rFonts w:ascii="Lucida Sans Unicode" w:hAnsi="Lucida Sans Unicode" w:cs="Lucida Sans Unicode"/>
          <w:sz w:val="20"/>
          <w:szCs w:val="20"/>
        </w:rPr>
      </w:pPr>
    </w:p>
    <w:p w14:paraId="5933BAE7" w14:textId="5DB81955" w:rsidR="00E805CA" w:rsidRPr="00C728F7" w:rsidRDefault="00E805CA" w:rsidP="00941594">
      <w:pPr>
        <w:jc w:val="both"/>
        <w:rPr>
          <w:rFonts w:ascii="Lucida Sans Unicode" w:hAnsi="Lucida Sans Unicode" w:cs="Lucida Sans Unicode"/>
          <w:sz w:val="20"/>
          <w:szCs w:val="20"/>
        </w:rPr>
      </w:pPr>
      <w:r w:rsidRPr="00C728F7">
        <w:rPr>
          <w:rFonts w:ascii="Lucida Sans Unicode" w:hAnsi="Lucida Sans Unicode" w:cs="Lucida Sans Unicode"/>
          <w:sz w:val="20"/>
          <w:szCs w:val="20"/>
        </w:rPr>
        <w:lastRenderedPageBreak/>
        <w:t xml:space="preserve">Por tal motivo, mediante oficio número </w:t>
      </w:r>
      <w:r w:rsidR="00884D15" w:rsidRPr="00C728F7">
        <w:rPr>
          <w:rFonts w:ascii="Lucida Sans Unicode" w:hAnsi="Lucida Sans Unicode" w:cs="Lucida Sans Unicode"/>
          <w:sz w:val="20"/>
          <w:szCs w:val="20"/>
        </w:rPr>
        <w:t>2316</w:t>
      </w:r>
      <w:r w:rsidRPr="00C728F7">
        <w:rPr>
          <w:rFonts w:ascii="Lucida Sans Unicode" w:hAnsi="Lucida Sans Unicode" w:cs="Lucida Sans Unicode"/>
          <w:sz w:val="20"/>
          <w:szCs w:val="20"/>
        </w:rPr>
        <w:t>/2023</w:t>
      </w:r>
      <w:r w:rsidR="00867023" w:rsidRPr="00C728F7">
        <w:rPr>
          <w:rFonts w:ascii="Lucida Sans Unicode" w:hAnsi="Lucida Sans Unicode" w:cs="Lucida Sans Unicode"/>
          <w:sz w:val="20"/>
          <w:szCs w:val="20"/>
        </w:rPr>
        <w:t xml:space="preserve"> </w:t>
      </w:r>
      <w:r w:rsidRPr="00C728F7">
        <w:rPr>
          <w:rFonts w:ascii="Lucida Sans Unicode" w:hAnsi="Lucida Sans Unicode" w:cs="Lucida Sans Unicode"/>
          <w:sz w:val="20"/>
          <w:szCs w:val="20"/>
        </w:rPr>
        <w:t>de la Secretaría Ejecutiva de este Instituto Electoral, se requirió a la representaci</w:t>
      </w:r>
      <w:r w:rsidR="00867023" w:rsidRPr="00C728F7">
        <w:rPr>
          <w:rFonts w:ascii="Lucida Sans Unicode" w:hAnsi="Lucida Sans Unicode" w:cs="Lucida Sans Unicode"/>
          <w:sz w:val="20"/>
          <w:szCs w:val="20"/>
        </w:rPr>
        <w:t>ó</w:t>
      </w:r>
      <w:r w:rsidRPr="00C728F7">
        <w:rPr>
          <w:rFonts w:ascii="Lucida Sans Unicode" w:hAnsi="Lucida Sans Unicode" w:cs="Lucida Sans Unicode"/>
          <w:sz w:val="20"/>
          <w:szCs w:val="20"/>
        </w:rPr>
        <w:t xml:space="preserve">n del partido </w:t>
      </w:r>
      <w:r w:rsidR="00867023" w:rsidRPr="00C728F7">
        <w:rPr>
          <w:rFonts w:ascii="Lucida Sans Unicode" w:hAnsi="Lucida Sans Unicode" w:cs="Lucida Sans Unicode"/>
          <w:sz w:val="20"/>
          <w:szCs w:val="20"/>
        </w:rPr>
        <w:t>político en cuestión</w:t>
      </w:r>
      <w:r w:rsidRPr="00C728F7">
        <w:rPr>
          <w:rFonts w:ascii="Lucida Sans Unicode" w:hAnsi="Lucida Sans Unicode" w:cs="Lucida Sans Unicode"/>
          <w:sz w:val="20"/>
          <w:szCs w:val="20"/>
        </w:rPr>
        <w:t xml:space="preserve"> </w:t>
      </w:r>
      <w:r w:rsidR="00867023" w:rsidRPr="00C728F7">
        <w:rPr>
          <w:rFonts w:ascii="Lucida Sans Unicode" w:hAnsi="Lucida Sans Unicode" w:cs="Lucida Sans Unicode"/>
          <w:sz w:val="20"/>
          <w:szCs w:val="20"/>
        </w:rPr>
        <w:t>para que remitiera o comunicara</w:t>
      </w:r>
      <w:r w:rsidR="00867023" w:rsidRPr="00C728F7">
        <w:rPr>
          <w:rFonts w:ascii="Lucida Sans Unicode" w:hAnsi="Lucida Sans Unicode" w:cs="Lucida Sans Unicode"/>
          <w:b/>
          <w:bCs/>
          <w:sz w:val="20"/>
          <w:szCs w:val="20"/>
        </w:rPr>
        <w:t xml:space="preserve"> </w:t>
      </w:r>
      <w:r w:rsidRPr="00C728F7">
        <w:rPr>
          <w:rFonts w:ascii="Lucida Sans Unicode" w:hAnsi="Lucida Sans Unicode" w:cs="Lucida Sans Unicode"/>
          <w:sz w:val="20"/>
          <w:szCs w:val="20"/>
        </w:rPr>
        <w:t>la información faltante enlistada en el párrafo que antecede</w:t>
      </w:r>
      <w:r w:rsidR="002646B0" w:rsidRPr="00C728F7">
        <w:rPr>
          <w:rFonts w:ascii="Lucida Sans Unicode" w:hAnsi="Lucida Sans Unicode" w:cs="Lucida Sans Unicode"/>
          <w:sz w:val="20"/>
          <w:szCs w:val="20"/>
        </w:rPr>
        <w:t>, sin que pase inadvertida la manifestación del Partido Revolucionario Institucional que refiere que la expedición de las convocatorias para la postulación de candidaturas a gubernaturas constituye una atribución del Comité Ejecutivo Nacional previa aprobación del Consejo Político Nacional, en términos de lo dispuesto por la fracción XI, del Artículo 88 de sus Estatutos.</w:t>
      </w:r>
    </w:p>
    <w:p w14:paraId="574AF710" w14:textId="77777777" w:rsidR="006A6C73" w:rsidRPr="00C728F7" w:rsidRDefault="006A6C73" w:rsidP="006A6C73">
      <w:pPr>
        <w:spacing w:after="0"/>
        <w:jc w:val="both"/>
        <w:rPr>
          <w:rFonts w:ascii="Lucida Sans Unicode" w:eastAsia="Lucida Sans Unicode" w:hAnsi="Lucida Sans Unicode" w:cs="Lucida Sans Unicode"/>
          <w:color w:val="000000" w:themeColor="text1"/>
          <w:sz w:val="20"/>
          <w:szCs w:val="20"/>
          <w:lang w:val="es"/>
        </w:rPr>
      </w:pPr>
    </w:p>
    <w:tbl>
      <w:tblPr>
        <w:tblW w:w="5000" w:type="pct"/>
        <w:tblCellMar>
          <w:left w:w="70" w:type="dxa"/>
          <w:right w:w="70" w:type="dxa"/>
        </w:tblCellMar>
        <w:tblLook w:val="04A0" w:firstRow="1" w:lastRow="0" w:firstColumn="1" w:lastColumn="0" w:noHBand="0" w:noVBand="1"/>
      </w:tblPr>
      <w:tblGrid>
        <w:gridCol w:w="333"/>
        <w:gridCol w:w="5864"/>
        <w:gridCol w:w="3420"/>
      </w:tblGrid>
      <w:tr w:rsidR="00CA1C07" w:rsidRPr="00C728F7" w14:paraId="72592721" w14:textId="77777777" w:rsidTr="001360EE">
        <w:trPr>
          <w:trHeight w:val="540"/>
        </w:trPr>
        <w:tc>
          <w:tcPr>
            <w:tcW w:w="5000" w:type="pct"/>
            <w:gridSpan w:val="3"/>
            <w:tcBorders>
              <w:top w:val="single" w:sz="8" w:space="0" w:color="00788E"/>
              <w:left w:val="single" w:sz="8" w:space="0" w:color="00788E"/>
              <w:bottom w:val="single" w:sz="4" w:space="0" w:color="00788E"/>
              <w:right w:val="single" w:sz="8" w:space="0" w:color="00788E"/>
            </w:tcBorders>
            <w:shd w:val="clear" w:color="000000" w:fill="00788E"/>
            <w:vAlign w:val="center"/>
            <w:hideMark/>
          </w:tcPr>
          <w:p w14:paraId="4868AA46" w14:textId="39469C3C" w:rsidR="00CA1C07" w:rsidRPr="00C728F7" w:rsidRDefault="00CA1C07" w:rsidP="00CA1C07">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PARTIDO ACCIÓN NACIONAL</w:t>
            </w:r>
            <w:r w:rsidRPr="00C728F7">
              <w:rPr>
                <w:rFonts w:ascii="Lucida Sans Unicode" w:eastAsia="Times New Roman" w:hAnsi="Lucida Sans Unicode" w:cs="Lucida Sans Unicode"/>
                <w:b/>
                <w:bCs/>
                <w:color w:val="FFFFFF"/>
                <w:sz w:val="20"/>
                <w:szCs w:val="20"/>
                <w:lang w:eastAsia="es-MX"/>
              </w:rPr>
              <w:br/>
              <w:t xml:space="preserve">Folio </w:t>
            </w:r>
            <w:r w:rsidR="00CB4228" w:rsidRPr="00C728F7">
              <w:rPr>
                <w:rFonts w:ascii="Lucida Sans Unicode" w:eastAsia="Times New Roman" w:hAnsi="Lucida Sans Unicode" w:cs="Lucida Sans Unicode"/>
                <w:b/>
                <w:bCs/>
                <w:color w:val="FFFFFF"/>
                <w:sz w:val="20"/>
                <w:szCs w:val="20"/>
                <w:lang w:eastAsia="es-MX"/>
              </w:rPr>
              <w:t xml:space="preserve">virtual </w:t>
            </w:r>
            <w:r w:rsidRPr="00C728F7">
              <w:rPr>
                <w:rFonts w:ascii="Lucida Sans Unicode" w:eastAsia="Times New Roman" w:hAnsi="Lucida Sans Unicode" w:cs="Lucida Sans Unicode"/>
                <w:b/>
                <w:bCs/>
                <w:color w:val="FFFFFF"/>
                <w:sz w:val="20"/>
                <w:szCs w:val="20"/>
                <w:lang w:eastAsia="es-MX"/>
              </w:rPr>
              <w:t xml:space="preserve">13429 y </w:t>
            </w:r>
            <w:r w:rsidR="00CB4228" w:rsidRPr="00C728F7">
              <w:rPr>
                <w:rFonts w:ascii="Lucida Sans Unicode" w:eastAsia="Times New Roman" w:hAnsi="Lucida Sans Unicode" w:cs="Lucida Sans Unicode"/>
                <w:b/>
                <w:bCs/>
                <w:color w:val="FFFFFF"/>
                <w:sz w:val="20"/>
                <w:szCs w:val="20"/>
                <w:lang w:eastAsia="es-MX"/>
              </w:rPr>
              <w:t xml:space="preserve">folio </w:t>
            </w:r>
            <w:r w:rsidRPr="00C728F7">
              <w:rPr>
                <w:rFonts w:ascii="Lucida Sans Unicode" w:eastAsia="Times New Roman" w:hAnsi="Lucida Sans Unicode" w:cs="Lucida Sans Unicode"/>
                <w:b/>
                <w:bCs/>
                <w:color w:val="FFFFFF"/>
                <w:sz w:val="20"/>
                <w:szCs w:val="20"/>
                <w:lang w:eastAsia="es-MX"/>
              </w:rPr>
              <w:t>01478 de la Oficialía de Partes</w:t>
            </w:r>
          </w:p>
        </w:tc>
      </w:tr>
      <w:tr w:rsidR="00CA1C07" w:rsidRPr="00C728F7" w14:paraId="49CEDAE6" w14:textId="77777777" w:rsidTr="001360EE">
        <w:trPr>
          <w:trHeight w:val="360"/>
        </w:trPr>
        <w:tc>
          <w:tcPr>
            <w:tcW w:w="5000" w:type="pct"/>
            <w:gridSpan w:val="3"/>
            <w:tcBorders>
              <w:top w:val="single" w:sz="4" w:space="0" w:color="00788E"/>
              <w:left w:val="single" w:sz="8" w:space="0" w:color="00788E"/>
              <w:bottom w:val="single" w:sz="4" w:space="0" w:color="00788E"/>
              <w:right w:val="single" w:sz="8" w:space="0" w:color="00788E"/>
            </w:tcBorders>
            <w:shd w:val="clear" w:color="000000" w:fill="1D1D1B"/>
            <w:noWrap/>
            <w:vAlign w:val="center"/>
            <w:hideMark/>
          </w:tcPr>
          <w:p w14:paraId="613F05D0" w14:textId="77777777" w:rsidR="00CA1C07" w:rsidRPr="00C728F7" w:rsidRDefault="00CA1C07" w:rsidP="00CA1C07">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 xml:space="preserve">CANDIDATURA A GUBERNATURA </w:t>
            </w:r>
          </w:p>
        </w:tc>
      </w:tr>
      <w:tr w:rsidR="00CA1C07" w:rsidRPr="00C728F7" w14:paraId="2F7FAFC7" w14:textId="77777777" w:rsidTr="001360EE">
        <w:trPr>
          <w:trHeight w:val="705"/>
        </w:trPr>
        <w:tc>
          <w:tcPr>
            <w:tcW w:w="3221" w:type="pct"/>
            <w:gridSpan w:val="2"/>
            <w:tcBorders>
              <w:top w:val="single" w:sz="4" w:space="0" w:color="00788E"/>
              <w:left w:val="single" w:sz="8" w:space="0" w:color="00788E"/>
              <w:bottom w:val="single" w:sz="8" w:space="0" w:color="00788E"/>
              <w:right w:val="single" w:sz="4" w:space="0" w:color="00788E"/>
            </w:tcBorders>
            <w:shd w:val="clear" w:color="000000" w:fill="4DBBB8"/>
            <w:vAlign w:val="center"/>
            <w:hideMark/>
          </w:tcPr>
          <w:p w14:paraId="1FB07755" w14:textId="48F7027C" w:rsidR="00CA1C07" w:rsidRPr="00C728F7" w:rsidRDefault="00250628" w:rsidP="00CA1C07">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Actividad (</w:t>
            </w:r>
            <w:r w:rsidR="00CA1C07" w:rsidRPr="00C728F7">
              <w:rPr>
                <w:rFonts w:ascii="Lucida Sans Unicode" w:eastAsia="Times New Roman" w:hAnsi="Lucida Sans Unicode" w:cs="Lucida Sans Unicode"/>
                <w:b/>
                <w:bCs/>
                <w:color w:val="FFFFFF"/>
                <w:sz w:val="20"/>
                <w:szCs w:val="20"/>
                <w:lang w:eastAsia="es-MX"/>
              </w:rPr>
              <w:t>artículo 229, párrafo 2 CEEJ)</w:t>
            </w:r>
          </w:p>
        </w:tc>
        <w:tc>
          <w:tcPr>
            <w:tcW w:w="1779" w:type="pct"/>
            <w:tcBorders>
              <w:top w:val="nil"/>
              <w:left w:val="nil"/>
              <w:bottom w:val="single" w:sz="8" w:space="0" w:color="00788E"/>
              <w:right w:val="single" w:sz="8" w:space="0" w:color="00788E"/>
            </w:tcBorders>
            <w:shd w:val="clear" w:color="000000" w:fill="4DBBB8"/>
            <w:vAlign w:val="center"/>
            <w:hideMark/>
          </w:tcPr>
          <w:p w14:paraId="4FDEC02F" w14:textId="77777777" w:rsidR="00CA1C07" w:rsidRPr="00C728F7" w:rsidRDefault="00CA1C07" w:rsidP="00CA1C07">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Fecha, plazo y órganos responsables</w:t>
            </w:r>
          </w:p>
        </w:tc>
      </w:tr>
      <w:tr w:rsidR="00CA1C07" w:rsidRPr="00C728F7" w14:paraId="063E1452" w14:textId="77777777" w:rsidTr="001360EE">
        <w:trPr>
          <w:trHeight w:val="270"/>
        </w:trPr>
        <w:tc>
          <w:tcPr>
            <w:tcW w:w="173" w:type="pct"/>
            <w:tcBorders>
              <w:top w:val="single" w:sz="8" w:space="0" w:color="auto"/>
              <w:left w:val="single" w:sz="8" w:space="0" w:color="auto"/>
              <w:bottom w:val="single" w:sz="8" w:space="0" w:color="auto"/>
              <w:right w:val="nil"/>
            </w:tcBorders>
            <w:shd w:val="clear" w:color="auto" w:fill="auto"/>
            <w:noWrap/>
            <w:vAlign w:val="center"/>
            <w:hideMark/>
          </w:tcPr>
          <w:p w14:paraId="508743ED" w14:textId="77777777" w:rsidR="00CA1C07" w:rsidRPr="00C728F7" w:rsidRDefault="00CA1C07" w:rsidP="00CA1C07">
            <w:pPr>
              <w:spacing w:after="0" w:line="240" w:lineRule="auto"/>
              <w:jc w:val="both"/>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a)</w:t>
            </w:r>
          </w:p>
        </w:tc>
        <w:tc>
          <w:tcPr>
            <w:tcW w:w="3049" w:type="pct"/>
            <w:tcBorders>
              <w:top w:val="single" w:sz="8" w:space="0" w:color="auto"/>
              <w:left w:val="single" w:sz="4" w:space="0" w:color="00788E"/>
              <w:bottom w:val="single" w:sz="8" w:space="0" w:color="auto"/>
              <w:right w:val="single" w:sz="8" w:space="0" w:color="auto"/>
            </w:tcBorders>
            <w:shd w:val="clear" w:color="auto" w:fill="auto"/>
            <w:vAlign w:val="center"/>
            <w:hideMark/>
          </w:tcPr>
          <w:p w14:paraId="7045C4BE" w14:textId="77777777" w:rsidR="00CA1C07" w:rsidRPr="00C728F7" w:rsidRDefault="00CA1C07" w:rsidP="00CA1C07">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inicio del proceso interno.</w:t>
            </w:r>
          </w:p>
        </w:tc>
        <w:tc>
          <w:tcPr>
            <w:tcW w:w="1779" w:type="pct"/>
            <w:tcBorders>
              <w:top w:val="single" w:sz="8" w:space="0" w:color="auto"/>
              <w:left w:val="nil"/>
              <w:bottom w:val="single" w:sz="8" w:space="0" w:color="auto"/>
              <w:right w:val="single" w:sz="4" w:space="0" w:color="1D1D1B"/>
            </w:tcBorders>
            <w:shd w:val="clear" w:color="auto" w:fill="auto"/>
            <w:vAlign w:val="center"/>
            <w:hideMark/>
          </w:tcPr>
          <w:p w14:paraId="3F99B192" w14:textId="77777777" w:rsidR="00CA1C07" w:rsidRPr="00C728F7" w:rsidRDefault="00CA1C07" w:rsidP="00CA1C07">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No se señala</w:t>
            </w:r>
          </w:p>
        </w:tc>
      </w:tr>
      <w:tr w:rsidR="00CA1C07" w:rsidRPr="00C728F7" w14:paraId="7F0FEBA4" w14:textId="77777777" w:rsidTr="001360EE">
        <w:trPr>
          <w:trHeight w:val="270"/>
        </w:trPr>
        <w:tc>
          <w:tcPr>
            <w:tcW w:w="173" w:type="pct"/>
            <w:tcBorders>
              <w:top w:val="nil"/>
              <w:left w:val="single" w:sz="8" w:space="0" w:color="auto"/>
              <w:bottom w:val="single" w:sz="8" w:space="0" w:color="auto"/>
              <w:right w:val="single" w:sz="8" w:space="0" w:color="auto"/>
            </w:tcBorders>
            <w:shd w:val="clear" w:color="auto" w:fill="auto"/>
            <w:noWrap/>
            <w:vAlign w:val="center"/>
            <w:hideMark/>
          </w:tcPr>
          <w:p w14:paraId="169E3EF2" w14:textId="77777777" w:rsidR="00CA1C07" w:rsidRPr="00C728F7" w:rsidRDefault="00CA1C07" w:rsidP="00CA1C07">
            <w:pPr>
              <w:spacing w:after="0" w:line="240" w:lineRule="auto"/>
              <w:jc w:val="both"/>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b)</w:t>
            </w:r>
          </w:p>
        </w:tc>
        <w:tc>
          <w:tcPr>
            <w:tcW w:w="3049" w:type="pct"/>
            <w:tcBorders>
              <w:top w:val="nil"/>
              <w:left w:val="nil"/>
              <w:bottom w:val="single" w:sz="8" w:space="0" w:color="auto"/>
              <w:right w:val="single" w:sz="8" w:space="0" w:color="auto"/>
            </w:tcBorders>
            <w:shd w:val="clear" w:color="auto" w:fill="auto"/>
            <w:vAlign w:val="center"/>
            <w:hideMark/>
          </w:tcPr>
          <w:p w14:paraId="4FE18362" w14:textId="77777777" w:rsidR="00CA1C07" w:rsidRPr="00C728F7" w:rsidRDefault="00CA1C07" w:rsidP="00CA1C07">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Método o métodos que serán utilizados.</w:t>
            </w:r>
          </w:p>
        </w:tc>
        <w:tc>
          <w:tcPr>
            <w:tcW w:w="1779" w:type="pct"/>
            <w:tcBorders>
              <w:top w:val="single" w:sz="8" w:space="0" w:color="auto"/>
              <w:left w:val="nil"/>
              <w:bottom w:val="single" w:sz="8" w:space="0" w:color="auto"/>
              <w:right w:val="single" w:sz="4" w:space="0" w:color="auto"/>
            </w:tcBorders>
            <w:shd w:val="clear" w:color="auto" w:fill="auto"/>
            <w:vAlign w:val="center"/>
            <w:hideMark/>
          </w:tcPr>
          <w:p w14:paraId="197A2CA8" w14:textId="77777777" w:rsidR="00CA1C07" w:rsidRPr="00C728F7" w:rsidRDefault="00CA1C07" w:rsidP="00CA1C07">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Método de Designación</w:t>
            </w:r>
          </w:p>
        </w:tc>
      </w:tr>
      <w:tr w:rsidR="00CA1C07" w:rsidRPr="00C728F7" w14:paraId="7A29935D" w14:textId="77777777" w:rsidTr="001360EE">
        <w:trPr>
          <w:trHeight w:val="525"/>
        </w:trPr>
        <w:tc>
          <w:tcPr>
            <w:tcW w:w="173" w:type="pct"/>
            <w:tcBorders>
              <w:top w:val="nil"/>
              <w:left w:val="single" w:sz="8" w:space="0" w:color="auto"/>
              <w:bottom w:val="single" w:sz="8" w:space="0" w:color="auto"/>
              <w:right w:val="single" w:sz="8" w:space="0" w:color="auto"/>
            </w:tcBorders>
            <w:shd w:val="clear" w:color="auto" w:fill="auto"/>
            <w:noWrap/>
            <w:vAlign w:val="center"/>
            <w:hideMark/>
          </w:tcPr>
          <w:p w14:paraId="20CFDEC7" w14:textId="77777777" w:rsidR="00CA1C07" w:rsidRPr="00C728F7" w:rsidRDefault="00CA1C07" w:rsidP="00CA1C07">
            <w:pPr>
              <w:spacing w:after="0" w:line="240" w:lineRule="auto"/>
              <w:jc w:val="both"/>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c)</w:t>
            </w:r>
          </w:p>
        </w:tc>
        <w:tc>
          <w:tcPr>
            <w:tcW w:w="3049" w:type="pct"/>
            <w:tcBorders>
              <w:top w:val="nil"/>
              <w:left w:val="nil"/>
              <w:bottom w:val="single" w:sz="8" w:space="0" w:color="auto"/>
              <w:right w:val="single" w:sz="8" w:space="0" w:color="auto"/>
            </w:tcBorders>
            <w:shd w:val="clear" w:color="auto" w:fill="auto"/>
            <w:vAlign w:val="center"/>
            <w:hideMark/>
          </w:tcPr>
          <w:p w14:paraId="61A236DB" w14:textId="77777777" w:rsidR="00CA1C07" w:rsidRPr="00C728F7" w:rsidRDefault="00CA1C07" w:rsidP="00CA1C07">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para la expedición de la convocatoria.</w:t>
            </w:r>
          </w:p>
        </w:tc>
        <w:tc>
          <w:tcPr>
            <w:tcW w:w="1779" w:type="pct"/>
            <w:tcBorders>
              <w:top w:val="nil"/>
              <w:left w:val="nil"/>
              <w:bottom w:val="single" w:sz="8" w:space="0" w:color="auto"/>
              <w:right w:val="single" w:sz="4" w:space="0" w:color="1D1D1B"/>
            </w:tcBorders>
            <w:shd w:val="clear" w:color="auto" w:fill="auto"/>
            <w:vAlign w:val="center"/>
            <w:hideMark/>
          </w:tcPr>
          <w:p w14:paraId="271F631A" w14:textId="77777777" w:rsidR="00CA1C07" w:rsidRPr="00C728F7" w:rsidRDefault="00CA1C07" w:rsidP="00CA1C07">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No se señala.</w:t>
            </w:r>
          </w:p>
        </w:tc>
      </w:tr>
      <w:tr w:rsidR="00CA1C07" w:rsidRPr="00C728F7" w14:paraId="59917558" w14:textId="77777777" w:rsidTr="001360EE">
        <w:trPr>
          <w:trHeight w:val="525"/>
        </w:trPr>
        <w:tc>
          <w:tcPr>
            <w:tcW w:w="173" w:type="pct"/>
            <w:tcBorders>
              <w:top w:val="nil"/>
              <w:left w:val="single" w:sz="8" w:space="0" w:color="auto"/>
              <w:bottom w:val="single" w:sz="8" w:space="0" w:color="auto"/>
              <w:right w:val="single" w:sz="8" w:space="0" w:color="auto"/>
            </w:tcBorders>
            <w:shd w:val="clear" w:color="auto" w:fill="auto"/>
            <w:noWrap/>
            <w:vAlign w:val="center"/>
            <w:hideMark/>
          </w:tcPr>
          <w:p w14:paraId="28075C76" w14:textId="77777777" w:rsidR="00CA1C07" w:rsidRPr="00C728F7" w:rsidRDefault="00CA1C07" w:rsidP="00CA1C07">
            <w:pPr>
              <w:spacing w:after="0" w:line="240" w:lineRule="auto"/>
              <w:jc w:val="both"/>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d)</w:t>
            </w:r>
          </w:p>
        </w:tc>
        <w:tc>
          <w:tcPr>
            <w:tcW w:w="3049" w:type="pct"/>
            <w:tcBorders>
              <w:top w:val="nil"/>
              <w:left w:val="nil"/>
              <w:bottom w:val="single" w:sz="8" w:space="0" w:color="auto"/>
              <w:right w:val="single" w:sz="8" w:space="0" w:color="auto"/>
            </w:tcBorders>
            <w:shd w:val="clear" w:color="auto" w:fill="auto"/>
            <w:vAlign w:val="center"/>
            <w:hideMark/>
          </w:tcPr>
          <w:p w14:paraId="3D72D024" w14:textId="77777777" w:rsidR="00CA1C07" w:rsidRPr="00C728F7" w:rsidRDefault="00CA1C07" w:rsidP="00CA1C07">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Plazos que comprenderá cada fase del proceso interno.</w:t>
            </w:r>
          </w:p>
        </w:tc>
        <w:tc>
          <w:tcPr>
            <w:tcW w:w="1779" w:type="pct"/>
            <w:tcBorders>
              <w:top w:val="nil"/>
              <w:left w:val="nil"/>
              <w:bottom w:val="single" w:sz="8" w:space="0" w:color="auto"/>
              <w:right w:val="single" w:sz="8" w:space="0" w:color="auto"/>
            </w:tcBorders>
            <w:shd w:val="clear" w:color="auto" w:fill="auto"/>
            <w:vAlign w:val="center"/>
            <w:hideMark/>
          </w:tcPr>
          <w:p w14:paraId="78A7D489" w14:textId="77777777" w:rsidR="00CA1C07" w:rsidRPr="00C728F7" w:rsidRDefault="00CA1C07" w:rsidP="00CA1C07">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No se señala.</w:t>
            </w:r>
          </w:p>
        </w:tc>
      </w:tr>
      <w:tr w:rsidR="00CA1C07" w:rsidRPr="00C728F7" w14:paraId="54A702C0" w14:textId="77777777" w:rsidTr="001360EE">
        <w:trPr>
          <w:trHeight w:val="525"/>
        </w:trPr>
        <w:tc>
          <w:tcPr>
            <w:tcW w:w="173" w:type="pct"/>
            <w:tcBorders>
              <w:top w:val="nil"/>
              <w:left w:val="single" w:sz="8" w:space="0" w:color="auto"/>
              <w:bottom w:val="single" w:sz="8" w:space="0" w:color="auto"/>
              <w:right w:val="single" w:sz="8" w:space="0" w:color="auto"/>
            </w:tcBorders>
            <w:shd w:val="clear" w:color="auto" w:fill="auto"/>
            <w:noWrap/>
            <w:vAlign w:val="center"/>
            <w:hideMark/>
          </w:tcPr>
          <w:p w14:paraId="3C4F8843" w14:textId="77777777" w:rsidR="00CA1C07" w:rsidRPr="00C728F7" w:rsidRDefault="00CA1C07" w:rsidP="00CA1C07">
            <w:pPr>
              <w:spacing w:after="0" w:line="240" w:lineRule="auto"/>
              <w:jc w:val="both"/>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e)</w:t>
            </w:r>
          </w:p>
        </w:tc>
        <w:tc>
          <w:tcPr>
            <w:tcW w:w="3049" w:type="pct"/>
            <w:tcBorders>
              <w:top w:val="nil"/>
              <w:left w:val="nil"/>
              <w:bottom w:val="single" w:sz="8" w:space="0" w:color="auto"/>
              <w:right w:val="single" w:sz="8" w:space="0" w:color="auto"/>
            </w:tcBorders>
            <w:shd w:val="clear" w:color="auto" w:fill="auto"/>
            <w:vAlign w:val="center"/>
            <w:hideMark/>
          </w:tcPr>
          <w:p w14:paraId="522B3D44" w14:textId="77777777" w:rsidR="00CA1C07" w:rsidRPr="00C728F7" w:rsidRDefault="00CA1C07" w:rsidP="00CA1C07">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Órganos de dirección responsables de su conducción y vigilancia.</w:t>
            </w:r>
          </w:p>
        </w:tc>
        <w:tc>
          <w:tcPr>
            <w:tcW w:w="1779" w:type="pct"/>
            <w:tcBorders>
              <w:top w:val="nil"/>
              <w:left w:val="nil"/>
              <w:bottom w:val="single" w:sz="8" w:space="0" w:color="auto"/>
              <w:right w:val="single" w:sz="8" w:space="0" w:color="auto"/>
            </w:tcBorders>
            <w:shd w:val="clear" w:color="auto" w:fill="auto"/>
            <w:vAlign w:val="center"/>
            <w:hideMark/>
          </w:tcPr>
          <w:p w14:paraId="5FDA4C1E" w14:textId="77777777" w:rsidR="00CA1C07" w:rsidRPr="00C728F7" w:rsidRDefault="00CA1C07" w:rsidP="00CA1C07">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No se señala.</w:t>
            </w:r>
          </w:p>
        </w:tc>
      </w:tr>
    </w:tbl>
    <w:p w14:paraId="697FF84A" w14:textId="77777777" w:rsidR="00B835A0" w:rsidRPr="00C728F7" w:rsidRDefault="00B835A0" w:rsidP="00941594">
      <w:pPr>
        <w:jc w:val="both"/>
        <w:rPr>
          <w:rFonts w:ascii="Lucida Sans Unicode" w:eastAsia="Lucida Sans Unicode" w:hAnsi="Lucida Sans Unicode" w:cs="Lucida Sans Unicode"/>
          <w:color w:val="000000" w:themeColor="text1"/>
          <w:sz w:val="20"/>
          <w:szCs w:val="20"/>
          <w:lang w:val="es"/>
        </w:rPr>
      </w:pPr>
    </w:p>
    <w:p w14:paraId="1B04CCC3" w14:textId="57BABC4C" w:rsidR="00813D1D" w:rsidRPr="00C728F7" w:rsidRDefault="003012A4" w:rsidP="00813D1D">
      <w:pPr>
        <w:jc w:val="both"/>
        <w:rPr>
          <w:rFonts w:ascii="Lucida Sans Unicode" w:hAnsi="Lucida Sans Unicode" w:cs="Lucida Sans Unicode"/>
          <w:sz w:val="20"/>
          <w:szCs w:val="20"/>
        </w:rPr>
      </w:pPr>
      <w:r w:rsidRPr="00C728F7">
        <w:rPr>
          <w:rFonts w:ascii="Lucida Sans Unicode" w:hAnsi="Lucida Sans Unicode" w:cs="Lucida Sans Unicode"/>
          <w:sz w:val="20"/>
          <w:szCs w:val="20"/>
        </w:rPr>
        <w:t xml:space="preserve">Posterior al análisis de la información que el </w:t>
      </w:r>
      <w:r w:rsidRPr="00C728F7">
        <w:rPr>
          <w:rFonts w:ascii="Lucida Sans Unicode" w:hAnsi="Lucida Sans Unicode" w:cs="Lucida Sans Unicode"/>
          <w:b/>
          <w:bCs/>
          <w:sz w:val="20"/>
          <w:szCs w:val="20"/>
        </w:rPr>
        <w:t xml:space="preserve">PARTIDO </w:t>
      </w:r>
      <w:r w:rsidR="0072031F" w:rsidRPr="00C728F7">
        <w:rPr>
          <w:rFonts w:ascii="Lucida Sans Unicode" w:hAnsi="Lucida Sans Unicode" w:cs="Lucida Sans Unicode"/>
          <w:b/>
          <w:bCs/>
          <w:sz w:val="20"/>
          <w:szCs w:val="20"/>
        </w:rPr>
        <w:t>ACCIÓN NACIONAL</w:t>
      </w:r>
      <w:r w:rsidRPr="00C728F7">
        <w:rPr>
          <w:rFonts w:ascii="Lucida Sans Unicode" w:hAnsi="Lucida Sans Unicode" w:cs="Lucida Sans Unicode"/>
          <w:sz w:val="20"/>
          <w:szCs w:val="20"/>
        </w:rPr>
        <w:t xml:space="preserve"> comunicó a este Instituto Electoral, se advierte que omitió</w:t>
      </w:r>
      <w:r w:rsidRPr="00C728F7">
        <w:rPr>
          <w:rFonts w:ascii="Lucida Sans Unicode" w:hAnsi="Lucida Sans Unicode" w:cs="Lucida Sans Unicode"/>
          <w:b/>
          <w:bCs/>
          <w:sz w:val="20"/>
          <w:szCs w:val="20"/>
        </w:rPr>
        <w:t xml:space="preserve"> </w:t>
      </w:r>
      <w:r w:rsidR="00CD21C4" w:rsidRPr="00C728F7">
        <w:rPr>
          <w:rFonts w:ascii="Lucida Sans Unicode" w:hAnsi="Lucida Sans Unicode" w:cs="Lucida Sans Unicode"/>
          <w:sz w:val="20"/>
          <w:szCs w:val="20"/>
        </w:rPr>
        <w:t>informar</w:t>
      </w:r>
      <w:r w:rsidRPr="00C728F7">
        <w:rPr>
          <w:rFonts w:ascii="Lucida Sans Unicode" w:hAnsi="Lucida Sans Unicode" w:cs="Lucida Sans Unicode"/>
          <w:sz w:val="20"/>
          <w:szCs w:val="20"/>
        </w:rPr>
        <w:t xml:space="preserve"> </w:t>
      </w:r>
      <w:r w:rsidR="00CD21C4" w:rsidRPr="00C728F7">
        <w:rPr>
          <w:rFonts w:ascii="Lucida Sans Unicode" w:hAnsi="Lucida Sans Unicode" w:cs="Lucida Sans Unicode"/>
          <w:sz w:val="20"/>
          <w:szCs w:val="20"/>
        </w:rPr>
        <w:t>lo siguiente</w:t>
      </w:r>
      <w:r w:rsidR="00813D1D" w:rsidRPr="00C728F7">
        <w:rPr>
          <w:rFonts w:ascii="Lucida Sans Unicode" w:hAnsi="Lucida Sans Unicode" w:cs="Lucida Sans Unicode"/>
          <w:sz w:val="20"/>
          <w:szCs w:val="20"/>
        </w:rPr>
        <w:t>:</w:t>
      </w:r>
    </w:p>
    <w:p w14:paraId="3A153A83" w14:textId="77777777" w:rsidR="003012A4" w:rsidRPr="00C728F7" w:rsidRDefault="003012A4" w:rsidP="003012A4">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1. La fecha de inicio del proceso interno;</w:t>
      </w:r>
    </w:p>
    <w:p w14:paraId="5B7285EF" w14:textId="77777777" w:rsidR="003012A4" w:rsidRPr="00C728F7" w:rsidRDefault="003012A4" w:rsidP="003012A4">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2. La fecha para la expedición de la convocatoria correspondiente;</w:t>
      </w:r>
    </w:p>
    <w:p w14:paraId="53891391" w14:textId="77777777" w:rsidR="003012A4" w:rsidRPr="00C728F7" w:rsidRDefault="003012A4" w:rsidP="003012A4">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3. Los plazos que comprenderá cada fase del proceso interno;</w:t>
      </w:r>
    </w:p>
    <w:p w14:paraId="4CC0712D" w14:textId="77777777" w:rsidR="003012A4" w:rsidRPr="00C728F7" w:rsidRDefault="003012A4" w:rsidP="003012A4">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4. Los órganos de dirección responsables de su conducción y vigilancia; y</w:t>
      </w:r>
    </w:p>
    <w:p w14:paraId="0DC29A7A" w14:textId="77777777" w:rsidR="003012A4" w:rsidRPr="00C728F7" w:rsidRDefault="003012A4" w:rsidP="003012A4">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5. La fecha de celebración de la asamblea electoral estatal, Distrital, Municipal o, en su caso, de realización de la jornada comicial interna.</w:t>
      </w:r>
    </w:p>
    <w:p w14:paraId="7DACE699" w14:textId="77777777" w:rsidR="003012A4" w:rsidRPr="00C728F7" w:rsidRDefault="003012A4" w:rsidP="003012A4">
      <w:pPr>
        <w:jc w:val="both"/>
        <w:rPr>
          <w:rFonts w:ascii="Lucida Sans Unicode" w:hAnsi="Lucida Sans Unicode" w:cs="Lucida Sans Unicode"/>
          <w:sz w:val="20"/>
          <w:szCs w:val="20"/>
        </w:rPr>
      </w:pPr>
    </w:p>
    <w:p w14:paraId="6D178932" w14:textId="33BE8988" w:rsidR="003012A4" w:rsidRPr="00C728F7" w:rsidRDefault="003012A4" w:rsidP="003012A4">
      <w:pPr>
        <w:jc w:val="both"/>
        <w:rPr>
          <w:rFonts w:ascii="Lucida Sans Unicode" w:hAnsi="Lucida Sans Unicode" w:cs="Lucida Sans Unicode"/>
          <w:sz w:val="20"/>
          <w:szCs w:val="20"/>
        </w:rPr>
      </w:pPr>
      <w:r w:rsidRPr="00C728F7">
        <w:rPr>
          <w:rFonts w:ascii="Lucida Sans Unicode" w:hAnsi="Lucida Sans Unicode" w:cs="Lucida Sans Unicode"/>
          <w:sz w:val="20"/>
          <w:szCs w:val="20"/>
        </w:rPr>
        <w:lastRenderedPageBreak/>
        <w:t xml:space="preserve">Por tal motivo, mediante oficio número </w:t>
      </w:r>
      <w:r w:rsidR="00884D15" w:rsidRPr="00C728F7">
        <w:rPr>
          <w:rFonts w:ascii="Lucida Sans Unicode" w:hAnsi="Lucida Sans Unicode" w:cs="Lucida Sans Unicode"/>
          <w:sz w:val="20"/>
          <w:szCs w:val="20"/>
        </w:rPr>
        <w:t>2317</w:t>
      </w:r>
      <w:r w:rsidRPr="00C728F7">
        <w:rPr>
          <w:rFonts w:ascii="Lucida Sans Unicode" w:hAnsi="Lucida Sans Unicode" w:cs="Lucida Sans Unicode"/>
          <w:sz w:val="20"/>
          <w:szCs w:val="20"/>
        </w:rPr>
        <w:t>/2023 de la Secretaría Ejecutiva de este Instituto Electoral, se requirió a la representación del partido político en cuestión</w:t>
      </w:r>
      <w:r w:rsidR="00CD21C4" w:rsidRPr="00C728F7">
        <w:rPr>
          <w:rFonts w:ascii="Lucida Sans Unicode" w:hAnsi="Lucida Sans Unicode" w:cs="Lucida Sans Unicode"/>
          <w:sz w:val="20"/>
          <w:szCs w:val="20"/>
        </w:rPr>
        <w:t>,</w:t>
      </w:r>
      <w:r w:rsidRPr="00C728F7">
        <w:rPr>
          <w:rFonts w:ascii="Lucida Sans Unicode" w:hAnsi="Lucida Sans Unicode" w:cs="Lucida Sans Unicode"/>
          <w:sz w:val="20"/>
          <w:szCs w:val="20"/>
        </w:rPr>
        <w:t xml:space="preserve"> para que remitiera o comunicara</w:t>
      </w:r>
      <w:r w:rsidRPr="00C728F7">
        <w:rPr>
          <w:rFonts w:ascii="Lucida Sans Unicode" w:hAnsi="Lucida Sans Unicode" w:cs="Lucida Sans Unicode"/>
          <w:b/>
          <w:bCs/>
          <w:sz w:val="20"/>
          <w:szCs w:val="20"/>
        </w:rPr>
        <w:t xml:space="preserve"> </w:t>
      </w:r>
      <w:r w:rsidRPr="00C728F7">
        <w:rPr>
          <w:rFonts w:ascii="Lucida Sans Unicode" w:hAnsi="Lucida Sans Unicode" w:cs="Lucida Sans Unicode"/>
          <w:sz w:val="20"/>
          <w:szCs w:val="20"/>
        </w:rPr>
        <w:t>la información faltante enlistada en el párrafo que antecede.</w:t>
      </w:r>
    </w:p>
    <w:p w14:paraId="1795BA73" w14:textId="77777777" w:rsidR="003012A4" w:rsidRPr="00C728F7" w:rsidRDefault="003012A4" w:rsidP="00941594">
      <w:pPr>
        <w:jc w:val="both"/>
        <w:rPr>
          <w:rFonts w:ascii="Lucida Sans Unicode" w:eastAsia="Lucida Sans Unicode" w:hAnsi="Lucida Sans Unicode" w:cs="Lucida Sans Unicode"/>
          <w:color w:val="000000" w:themeColor="text1"/>
          <w:sz w:val="20"/>
          <w:szCs w:val="20"/>
        </w:rPr>
      </w:pPr>
    </w:p>
    <w:tbl>
      <w:tblPr>
        <w:tblW w:w="5000" w:type="pct"/>
        <w:tblCellMar>
          <w:left w:w="70" w:type="dxa"/>
          <w:right w:w="70" w:type="dxa"/>
        </w:tblCellMar>
        <w:tblLook w:val="04A0" w:firstRow="1" w:lastRow="0" w:firstColumn="1" w:lastColumn="0" w:noHBand="0" w:noVBand="1"/>
      </w:tblPr>
      <w:tblGrid>
        <w:gridCol w:w="333"/>
        <w:gridCol w:w="4622"/>
        <w:gridCol w:w="4662"/>
      </w:tblGrid>
      <w:tr w:rsidR="00DF229C" w:rsidRPr="00C728F7" w14:paraId="71A20E4F" w14:textId="77777777" w:rsidTr="001360EE">
        <w:trPr>
          <w:trHeight w:val="510"/>
        </w:trPr>
        <w:tc>
          <w:tcPr>
            <w:tcW w:w="5000" w:type="pct"/>
            <w:gridSpan w:val="3"/>
            <w:tcBorders>
              <w:top w:val="single" w:sz="8" w:space="0" w:color="00788E"/>
              <w:left w:val="single" w:sz="8" w:space="0" w:color="00788E"/>
              <w:bottom w:val="single" w:sz="4" w:space="0" w:color="00788E"/>
              <w:right w:val="single" w:sz="8" w:space="0" w:color="00788E"/>
            </w:tcBorders>
            <w:shd w:val="clear" w:color="auto" w:fill="00788E"/>
            <w:vAlign w:val="center"/>
            <w:hideMark/>
          </w:tcPr>
          <w:p w14:paraId="64141622" w14:textId="77777777" w:rsidR="00DF229C" w:rsidRPr="00C728F7" w:rsidRDefault="00DF229C" w:rsidP="00DF229C">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PARTIDO DE LA REVOLUCIÓN DEMOCRÁTICA</w:t>
            </w:r>
            <w:r w:rsidRPr="00C728F7">
              <w:rPr>
                <w:rFonts w:ascii="Lucida Sans Unicode" w:eastAsia="Times New Roman" w:hAnsi="Lucida Sans Unicode" w:cs="Lucida Sans Unicode"/>
                <w:b/>
                <w:bCs/>
                <w:color w:val="FFFFFF"/>
                <w:sz w:val="20"/>
                <w:szCs w:val="20"/>
                <w:lang w:eastAsia="es-MX"/>
              </w:rPr>
              <w:br/>
              <w:t>Folio virtual 13431 de la Oficialía de Partes</w:t>
            </w:r>
          </w:p>
        </w:tc>
      </w:tr>
      <w:tr w:rsidR="00DF229C" w:rsidRPr="00C728F7" w14:paraId="706F9864" w14:textId="77777777" w:rsidTr="001360EE">
        <w:trPr>
          <w:trHeight w:val="435"/>
        </w:trPr>
        <w:tc>
          <w:tcPr>
            <w:tcW w:w="5000" w:type="pct"/>
            <w:gridSpan w:val="3"/>
            <w:tcBorders>
              <w:top w:val="single" w:sz="4" w:space="0" w:color="00788E"/>
              <w:left w:val="single" w:sz="8" w:space="0" w:color="00788E"/>
              <w:bottom w:val="single" w:sz="4" w:space="0" w:color="00788E"/>
              <w:right w:val="single" w:sz="8" w:space="0" w:color="00788E"/>
            </w:tcBorders>
            <w:shd w:val="clear" w:color="auto" w:fill="1D1D1B"/>
            <w:vAlign w:val="center"/>
            <w:hideMark/>
          </w:tcPr>
          <w:p w14:paraId="710BE57B" w14:textId="77777777" w:rsidR="00DF229C" w:rsidRPr="00C728F7" w:rsidRDefault="00DF229C" w:rsidP="00DF229C">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CANDIDATURA A GUBERNATURA</w:t>
            </w:r>
          </w:p>
        </w:tc>
      </w:tr>
      <w:tr w:rsidR="00DF229C" w:rsidRPr="00C728F7" w14:paraId="4DD7A885" w14:textId="77777777" w:rsidTr="001360EE">
        <w:trPr>
          <w:trHeight w:val="705"/>
        </w:trPr>
        <w:tc>
          <w:tcPr>
            <w:tcW w:w="2576" w:type="pct"/>
            <w:gridSpan w:val="2"/>
            <w:tcBorders>
              <w:top w:val="single" w:sz="4" w:space="0" w:color="00788E"/>
              <w:left w:val="single" w:sz="8" w:space="0" w:color="00788E"/>
              <w:bottom w:val="single" w:sz="8" w:space="0" w:color="00788E"/>
              <w:right w:val="single" w:sz="4" w:space="0" w:color="00788E"/>
            </w:tcBorders>
            <w:shd w:val="clear" w:color="auto" w:fill="4DBBB8"/>
            <w:vAlign w:val="center"/>
            <w:hideMark/>
          </w:tcPr>
          <w:p w14:paraId="04362626" w14:textId="47198775" w:rsidR="00DF229C" w:rsidRPr="00C728F7" w:rsidRDefault="00DF229C" w:rsidP="00DF229C">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 xml:space="preserve">Actividad </w:t>
            </w:r>
            <w:r w:rsidR="00425D6B" w:rsidRPr="00C728F7">
              <w:rPr>
                <w:rFonts w:ascii="Lucida Sans Unicode" w:eastAsia="Times New Roman" w:hAnsi="Lucida Sans Unicode" w:cs="Lucida Sans Unicode"/>
                <w:b/>
                <w:bCs/>
                <w:color w:val="FFFFFF"/>
                <w:sz w:val="20"/>
                <w:szCs w:val="20"/>
                <w:lang w:eastAsia="es-MX"/>
              </w:rPr>
              <w:t>(</w:t>
            </w:r>
            <w:r w:rsidRPr="00C728F7">
              <w:rPr>
                <w:rFonts w:ascii="Lucida Sans Unicode" w:eastAsia="Times New Roman" w:hAnsi="Lucida Sans Unicode" w:cs="Lucida Sans Unicode"/>
                <w:b/>
                <w:bCs/>
                <w:color w:val="FFFFFF"/>
                <w:sz w:val="20"/>
                <w:szCs w:val="20"/>
                <w:lang w:eastAsia="es-MX"/>
              </w:rPr>
              <w:t>artículo 229, párrafo 2 CEEJ)</w:t>
            </w:r>
          </w:p>
        </w:tc>
        <w:tc>
          <w:tcPr>
            <w:tcW w:w="2424" w:type="pct"/>
            <w:tcBorders>
              <w:top w:val="nil"/>
              <w:left w:val="nil"/>
              <w:bottom w:val="single" w:sz="8" w:space="0" w:color="00788E"/>
              <w:right w:val="single" w:sz="8" w:space="0" w:color="00788E"/>
            </w:tcBorders>
            <w:shd w:val="clear" w:color="auto" w:fill="4DBBB8"/>
            <w:vAlign w:val="center"/>
            <w:hideMark/>
          </w:tcPr>
          <w:p w14:paraId="2C622FFC" w14:textId="77777777" w:rsidR="00DF229C" w:rsidRPr="00C728F7" w:rsidRDefault="00DF229C" w:rsidP="00DF229C">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Fecha, plazo y órganos responsables</w:t>
            </w:r>
          </w:p>
        </w:tc>
      </w:tr>
      <w:tr w:rsidR="00DF229C" w:rsidRPr="00C728F7" w14:paraId="434ACEDA" w14:textId="77777777" w:rsidTr="001360EE">
        <w:trPr>
          <w:trHeight w:val="510"/>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6568C537" w14:textId="77777777" w:rsidR="00DF229C" w:rsidRPr="00C728F7" w:rsidRDefault="00DF229C" w:rsidP="00DF229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a)</w:t>
            </w:r>
          </w:p>
        </w:tc>
        <w:tc>
          <w:tcPr>
            <w:tcW w:w="2403" w:type="pct"/>
            <w:tcBorders>
              <w:top w:val="nil"/>
              <w:left w:val="nil"/>
              <w:bottom w:val="single" w:sz="4" w:space="0" w:color="00788E"/>
              <w:right w:val="single" w:sz="4" w:space="0" w:color="00788E"/>
            </w:tcBorders>
            <w:shd w:val="clear" w:color="auto" w:fill="auto"/>
            <w:vAlign w:val="center"/>
            <w:hideMark/>
          </w:tcPr>
          <w:p w14:paraId="7F62B315" w14:textId="77777777" w:rsidR="00DF229C" w:rsidRPr="00C728F7"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inicio del proceso interno.</w:t>
            </w:r>
          </w:p>
        </w:tc>
        <w:tc>
          <w:tcPr>
            <w:tcW w:w="2424" w:type="pct"/>
            <w:tcBorders>
              <w:top w:val="nil"/>
              <w:left w:val="nil"/>
              <w:bottom w:val="single" w:sz="4" w:space="0" w:color="00788E"/>
              <w:right w:val="single" w:sz="8" w:space="0" w:color="00788E"/>
            </w:tcBorders>
            <w:shd w:val="clear" w:color="auto" w:fill="auto"/>
            <w:vAlign w:val="center"/>
            <w:hideMark/>
          </w:tcPr>
          <w:p w14:paraId="087D203F" w14:textId="2AE6B7AF" w:rsidR="00DF229C" w:rsidRPr="00C728F7"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themeColor="text1"/>
                <w:sz w:val="20"/>
                <w:szCs w:val="20"/>
                <w:lang w:eastAsia="es-MX"/>
              </w:rPr>
              <w:t>El 4 de noviembre 2023</w:t>
            </w:r>
            <w:r w:rsidRPr="00C728F7">
              <w:rPr>
                <w:rFonts w:ascii="Lucida Sans Unicode" w:eastAsia="Times New Roman" w:hAnsi="Lucida Sans Unicode" w:cs="Lucida Sans Unicode"/>
                <w:color w:val="000000" w:themeColor="text1"/>
                <w:sz w:val="20"/>
                <w:szCs w:val="20"/>
                <w:u w:val="single"/>
                <w:lang w:eastAsia="es-MX"/>
              </w:rPr>
              <w:t>,</w:t>
            </w:r>
            <w:r w:rsidRPr="00C728F7">
              <w:rPr>
                <w:rFonts w:ascii="Lucida Sans Unicode" w:eastAsia="Times New Roman" w:hAnsi="Lucida Sans Unicode" w:cs="Lucida Sans Unicode"/>
                <w:color w:val="000000" w:themeColor="text1"/>
                <w:sz w:val="20"/>
                <w:szCs w:val="20"/>
                <w:lang w:eastAsia="es-MX"/>
              </w:rPr>
              <w:t xml:space="preserve"> con la publicación de la convocatoria.</w:t>
            </w:r>
          </w:p>
        </w:tc>
      </w:tr>
      <w:tr w:rsidR="00DF229C" w:rsidRPr="00C728F7" w14:paraId="3775D149" w14:textId="77777777" w:rsidTr="001360EE">
        <w:trPr>
          <w:trHeight w:val="1275"/>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27EE635A" w14:textId="77777777" w:rsidR="00DF229C" w:rsidRPr="00C728F7" w:rsidRDefault="00DF229C" w:rsidP="00DF229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b)</w:t>
            </w:r>
          </w:p>
        </w:tc>
        <w:tc>
          <w:tcPr>
            <w:tcW w:w="2403" w:type="pct"/>
            <w:tcBorders>
              <w:top w:val="nil"/>
              <w:left w:val="nil"/>
              <w:bottom w:val="single" w:sz="4" w:space="0" w:color="00788E"/>
              <w:right w:val="single" w:sz="4" w:space="0" w:color="00788E"/>
            </w:tcBorders>
            <w:shd w:val="clear" w:color="auto" w:fill="auto"/>
            <w:vAlign w:val="center"/>
            <w:hideMark/>
          </w:tcPr>
          <w:p w14:paraId="7F664B95" w14:textId="77777777" w:rsidR="00DF229C" w:rsidRPr="00C728F7"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Método o métodos que serán utilizados.</w:t>
            </w:r>
          </w:p>
        </w:tc>
        <w:tc>
          <w:tcPr>
            <w:tcW w:w="2424" w:type="pct"/>
            <w:tcBorders>
              <w:top w:val="nil"/>
              <w:left w:val="nil"/>
              <w:bottom w:val="single" w:sz="4" w:space="0" w:color="00788E"/>
              <w:right w:val="single" w:sz="8" w:space="0" w:color="00788E"/>
            </w:tcBorders>
            <w:shd w:val="clear" w:color="auto" w:fill="auto"/>
            <w:vAlign w:val="center"/>
            <w:hideMark/>
          </w:tcPr>
          <w:p w14:paraId="126E95CF" w14:textId="77777777" w:rsidR="00DF229C" w:rsidRPr="00C728F7" w:rsidRDefault="00DF229C" w:rsidP="007750E7">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Mediante la designación que realice la Dirección Nacional Ejecutiva, de conformidad con lo establecido en el artículo 39 apartado A fracción XLI del Estatuto y 83 del Reglamento de Elecciones del Partido.</w:t>
            </w:r>
          </w:p>
        </w:tc>
      </w:tr>
      <w:tr w:rsidR="00DF229C" w:rsidRPr="00C728F7" w14:paraId="2FE1669C" w14:textId="77777777" w:rsidTr="001360EE">
        <w:trPr>
          <w:trHeight w:val="765"/>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3DEAA201" w14:textId="77777777" w:rsidR="00DF229C" w:rsidRPr="00C728F7" w:rsidRDefault="00DF229C" w:rsidP="00DF229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c)</w:t>
            </w:r>
          </w:p>
        </w:tc>
        <w:tc>
          <w:tcPr>
            <w:tcW w:w="2403" w:type="pct"/>
            <w:tcBorders>
              <w:top w:val="nil"/>
              <w:left w:val="nil"/>
              <w:bottom w:val="single" w:sz="4" w:space="0" w:color="00788E"/>
              <w:right w:val="single" w:sz="4" w:space="0" w:color="00788E"/>
            </w:tcBorders>
            <w:shd w:val="clear" w:color="auto" w:fill="auto"/>
            <w:vAlign w:val="center"/>
            <w:hideMark/>
          </w:tcPr>
          <w:p w14:paraId="6D55DAF3" w14:textId="77777777" w:rsidR="00DF229C" w:rsidRPr="00C728F7"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para la expedición de la convocatoria.</w:t>
            </w:r>
          </w:p>
        </w:tc>
        <w:tc>
          <w:tcPr>
            <w:tcW w:w="2424" w:type="pct"/>
            <w:tcBorders>
              <w:top w:val="nil"/>
              <w:left w:val="nil"/>
              <w:bottom w:val="single" w:sz="4" w:space="0" w:color="00788E"/>
              <w:right w:val="single" w:sz="8" w:space="0" w:color="00788E"/>
            </w:tcBorders>
            <w:shd w:val="clear" w:color="auto" w:fill="auto"/>
            <w:vAlign w:val="center"/>
            <w:hideMark/>
          </w:tcPr>
          <w:p w14:paraId="11BD8D46" w14:textId="77777777" w:rsidR="00DF229C" w:rsidRPr="00C728F7"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17 de octubre de 2023, será publicada a más tardar el 4 de noviembre de 2023.</w:t>
            </w:r>
          </w:p>
        </w:tc>
      </w:tr>
      <w:tr w:rsidR="00DF229C" w:rsidRPr="00C728F7" w14:paraId="3655F8D1" w14:textId="77777777" w:rsidTr="001360EE">
        <w:trPr>
          <w:trHeight w:val="3840"/>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752A40A4" w14:textId="77777777" w:rsidR="00DF229C" w:rsidRPr="00C728F7" w:rsidRDefault="00DF229C" w:rsidP="00DF229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d)</w:t>
            </w:r>
          </w:p>
        </w:tc>
        <w:tc>
          <w:tcPr>
            <w:tcW w:w="2403" w:type="pct"/>
            <w:tcBorders>
              <w:top w:val="nil"/>
              <w:left w:val="nil"/>
              <w:bottom w:val="single" w:sz="4" w:space="0" w:color="00788E"/>
              <w:right w:val="single" w:sz="4" w:space="0" w:color="00788E"/>
            </w:tcBorders>
            <w:shd w:val="clear" w:color="auto" w:fill="auto"/>
            <w:vAlign w:val="center"/>
            <w:hideMark/>
          </w:tcPr>
          <w:p w14:paraId="70FEC8D7" w14:textId="77777777" w:rsidR="00DF229C" w:rsidRPr="00C728F7"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Plazos que comprenderá cada fase del proceso interno.</w:t>
            </w:r>
          </w:p>
        </w:tc>
        <w:tc>
          <w:tcPr>
            <w:tcW w:w="2424" w:type="pct"/>
            <w:tcBorders>
              <w:top w:val="nil"/>
              <w:left w:val="nil"/>
              <w:bottom w:val="single" w:sz="4" w:space="0" w:color="00788E"/>
              <w:right w:val="single" w:sz="8" w:space="0" w:color="00788E"/>
            </w:tcBorders>
            <w:shd w:val="clear" w:color="auto" w:fill="auto"/>
            <w:vAlign w:val="center"/>
            <w:hideMark/>
          </w:tcPr>
          <w:p w14:paraId="796BC448" w14:textId="77777777" w:rsidR="00DF229C" w:rsidRPr="00C728F7" w:rsidRDefault="00DF229C" w:rsidP="007750E7">
            <w:pPr>
              <w:spacing w:after="24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themeColor="text1"/>
                <w:sz w:val="20"/>
                <w:szCs w:val="20"/>
                <w:lang w:eastAsia="es-MX"/>
              </w:rPr>
              <w:t>a) Fecha de inicio del proceso interno:</w:t>
            </w:r>
            <w:r w:rsidRPr="00C728F7">
              <w:rPr>
                <w:rFonts w:ascii="Lucida Sans Unicode" w:eastAsia="Times New Roman" w:hAnsi="Lucida Sans Unicode" w:cs="Lucida Sans Unicode"/>
                <w:i/>
                <w:iCs/>
                <w:color w:val="000000" w:themeColor="text1"/>
                <w:sz w:val="20"/>
                <w:szCs w:val="20"/>
                <w:lang w:eastAsia="es-MX"/>
              </w:rPr>
              <w:t xml:space="preserve">  </w:t>
            </w:r>
            <w:r w:rsidRPr="00C728F7">
              <w:rPr>
                <w:rFonts w:ascii="Lucida Sans Unicode" w:eastAsia="Times New Roman" w:hAnsi="Lucida Sans Unicode" w:cs="Lucida Sans Unicode"/>
                <w:color w:val="000000" w:themeColor="text1"/>
                <w:sz w:val="20"/>
                <w:szCs w:val="20"/>
                <w:lang w:eastAsia="es-MX"/>
              </w:rPr>
              <w:t>El 4 de noviembre 2023, con la publicación de la convocatoria.</w:t>
            </w:r>
            <w:r w:rsidRPr="00C728F7">
              <w:rPr>
                <w:rFonts w:ascii="Lucida Sans Unicode" w:hAnsi="Lucida Sans Unicode" w:cs="Lucida Sans Unicode"/>
                <w:sz w:val="20"/>
                <w:szCs w:val="20"/>
              </w:rPr>
              <w:br/>
            </w:r>
            <w:r w:rsidRPr="00C728F7">
              <w:rPr>
                <w:rFonts w:ascii="Lucida Sans Unicode" w:eastAsia="Times New Roman" w:hAnsi="Lucida Sans Unicode" w:cs="Lucida Sans Unicode"/>
                <w:color w:val="000000" w:themeColor="text1"/>
                <w:sz w:val="20"/>
                <w:szCs w:val="20"/>
                <w:lang w:eastAsia="es-MX"/>
              </w:rPr>
              <w:t>b) Periodo de registro de precandidaturas: 5 al 9 de noviembre 2023.</w:t>
            </w:r>
            <w:r w:rsidRPr="00C728F7">
              <w:rPr>
                <w:rFonts w:ascii="Lucida Sans Unicode" w:hAnsi="Lucida Sans Unicode" w:cs="Lucida Sans Unicode"/>
                <w:sz w:val="20"/>
                <w:szCs w:val="20"/>
              </w:rPr>
              <w:br/>
            </w:r>
            <w:r w:rsidRPr="00C728F7">
              <w:rPr>
                <w:rFonts w:ascii="Lucida Sans Unicode" w:eastAsia="Times New Roman" w:hAnsi="Lucida Sans Unicode" w:cs="Lucida Sans Unicode"/>
                <w:color w:val="000000" w:themeColor="text1"/>
                <w:sz w:val="20"/>
                <w:szCs w:val="20"/>
                <w:lang w:eastAsia="es-MX"/>
              </w:rPr>
              <w:t>c) Periodo de subsanación: 10 y 11 de noviembre de 2023</w:t>
            </w:r>
            <w:r w:rsidRPr="00C728F7">
              <w:rPr>
                <w:rFonts w:ascii="Lucida Sans Unicode" w:hAnsi="Lucida Sans Unicode" w:cs="Lucida Sans Unicode"/>
                <w:sz w:val="20"/>
                <w:szCs w:val="20"/>
              </w:rPr>
              <w:br/>
            </w:r>
            <w:r w:rsidRPr="00C728F7">
              <w:rPr>
                <w:rFonts w:ascii="Lucida Sans Unicode" w:eastAsia="Times New Roman" w:hAnsi="Lucida Sans Unicode" w:cs="Lucida Sans Unicode"/>
                <w:color w:val="000000" w:themeColor="text1"/>
                <w:sz w:val="20"/>
                <w:szCs w:val="20"/>
                <w:lang w:eastAsia="es-MX"/>
              </w:rPr>
              <w:t>d) Otorgamiento de registro a las precandidaturas: A más tardar el 12 de noviembre de 2023.</w:t>
            </w:r>
            <w:r w:rsidRPr="00C728F7">
              <w:rPr>
                <w:rFonts w:ascii="Lucida Sans Unicode" w:hAnsi="Lucida Sans Unicode" w:cs="Lucida Sans Unicode"/>
                <w:sz w:val="20"/>
                <w:szCs w:val="20"/>
              </w:rPr>
              <w:br/>
            </w:r>
            <w:r w:rsidRPr="00C728F7">
              <w:rPr>
                <w:rFonts w:ascii="Lucida Sans Unicode" w:eastAsia="Times New Roman" w:hAnsi="Lucida Sans Unicode" w:cs="Lucida Sans Unicode"/>
                <w:color w:val="000000" w:themeColor="text1"/>
                <w:sz w:val="20"/>
                <w:szCs w:val="20"/>
                <w:lang w:eastAsia="es-MX"/>
              </w:rPr>
              <w:t>e) Periodo de precampaña: 13 de noviembre 2023 al 03 de enero 2024.</w:t>
            </w:r>
            <w:r w:rsidRPr="00C728F7">
              <w:rPr>
                <w:rFonts w:ascii="Lucida Sans Unicode" w:hAnsi="Lucida Sans Unicode" w:cs="Lucida Sans Unicode"/>
                <w:sz w:val="20"/>
                <w:szCs w:val="20"/>
              </w:rPr>
              <w:br/>
            </w:r>
            <w:r w:rsidRPr="00C728F7">
              <w:rPr>
                <w:rFonts w:ascii="Lucida Sans Unicode" w:eastAsia="Times New Roman" w:hAnsi="Lucida Sans Unicode" w:cs="Lucida Sans Unicode"/>
                <w:color w:val="000000" w:themeColor="text1"/>
                <w:sz w:val="20"/>
                <w:szCs w:val="20"/>
                <w:lang w:eastAsia="es-MX"/>
              </w:rPr>
              <w:t>f) Sesión para determinar la candidatura celebrada por la Dirección Nacional Ejecutiva: 11 de febrero de 2024.</w:t>
            </w:r>
          </w:p>
        </w:tc>
      </w:tr>
      <w:tr w:rsidR="00DF229C" w:rsidRPr="00C728F7" w14:paraId="482E0AB4" w14:textId="77777777" w:rsidTr="001360EE">
        <w:trPr>
          <w:trHeight w:val="1530"/>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1B372ABE" w14:textId="77777777" w:rsidR="00DF229C" w:rsidRPr="00C728F7" w:rsidRDefault="00DF229C" w:rsidP="00DF229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lastRenderedPageBreak/>
              <w:t>e)</w:t>
            </w:r>
          </w:p>
        </w:tc>
        <w:tc>
          <w:tcPr>
            <w:tcW w:w="2403" w:type="pct"/>
            <w:tcBorders>
              <w:top w:val="nil"/>
              <w:left w:val="nil"/>
              <w:bottom w:val="single" w:sz="4" w:space="0" w:color="00788E"/>
              <w:right w:val="single" w:sz="4" w:space="0" w:color="00788E"/>
            </w:tcBorders>
            <w:shd w:val="clear" w:color="auto" w:fill="auto"/>
            <w:vAlign w:val="center"/>
            <w:hideMark/>
          </w:tcPr>
          <w:p w14:paraId="2E6F7312" w14:textId="77777777" w:rsidR="00DF229C" w:rsidRPr="00C728F7"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Órganos de dirección responsables de su conducción y vigilancia.</w:t>
            </w:r>
          </w:p>
        </w:tc>
        <w:tc>
          <w:tcPr>
            <w:tcW w:w="2424" w:type="pct"/>
            <w:tcBorders>
              <w:top w:val="nil"/>
              <w:left w:val="nil"/>
              <w:bottom w:val="single" w:sz="4" w:space="0" w:color="00788E"/>
              <w:right w:val="single" w:sz="8" w:space="0" w:color="00788E"/>
            </w:tcBorders>
            <w:shd w:val="clear" w:color="auto" w:fill="auto"/>
            <w:vAlign w:val="center"/>
            <w:hideMark/>
          </w:tcPr>
          <w:p w14:paraId="049E4E49" w14:textId="75B5DAE3" w:rsidR="00DF229C" w:rsidRPr="00C728F7"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xml:space="preserve">El Órgano responsable de dirección del proceso de </w:t>
            </w:r>
            <w:r w:rsidR="00250628" w:rsidRPr="00C728F7">
              <w:rPr>
                <w:rFonts w:ascii="Lucida Sans Unicode" w:eastAsia="Times New Roman" w:hAnsi="Lucida Sans Unicode" w:cs="Lucida Sans Unicode"/>
                <w:color w:val="000000"/>
                <w:sz w:val="20"/>
                <w:szCs w:val="20"/>
                <w:lang w:eastAsia="es-MX"/>
              </w:rPr>
              <w:t>elección. -</w:t>
            </w:r>
            <w:r w:rsidRPr="00C728F7">
              <w:rPr>
                <w:rFonts w:ascii="Lucida Sans Unicode" w:eastAsia="Times New Roman" w:hAnsi="Lucida Sans Unicode" w:cs="Lucida Sans Unicode"/>
                <w:color w:val="000000"/>
                <w:sz w:val="20"/>
                <w:szCs w:val="20"/>
                <w:lang w:eastAsia="es-MX"/>
              </w:rPr>
              <w:t xml:space="preserve">  Dirección Nacional Ejecutiva a través de su Órgano Técnico Electoral.</w:t>
            </w:r>
            <w:r w:rsidRPr="00C728F7">
              <w:rPr>
                <w:rFonts w:ascii="Lucida Sans Unicode" w:eastAsia="Times New Roman" w:hAnsi="Lucida Sans Unicode" w:cs="Lucida Sans Unicode"/>
                <w:color w:val="000000"/>
                <w:sz w:val="20"/>
                <w:szCs w:val="20"/>
                <w:lang w:eastAsia="es-MX"/>
              </w:rPr>
              <w:br/>
            </w:r>
            <w:r w:rsidRPr="00C728F7">
              <w:rPr>
                <w:rFonts w:ascii="Lucida Sans Unicode" w:eastAsia="Times New Roman" w:hAnsi="Lucida Sans Unicode" w:cs="Lucida Sans Unicode"/>
                <w:color w:val="000000"/>
                <w:sz w:val="20"/>
                <w:szCs w:val="20"/>
                <w:lang w:eastAsia="es-MX"/>
              </w:rPr>
              <w:br/>
              <w:t xml:space="preserve">El Órgano responsable de la vigilancia del proceso de </w:t>
            </w:r>
            <w:r w:rsidR="006406BC" w:rsidRPr="00C728F7">
              <w:rPr>
                <w:rFonts w:ascii="Lucida Sans Unicode" w:eastAsia="Times New Roman" w:hAnsi="Lucida Sans Unicode" w:cs="Lucida Sans Unicode"/>
                <w:color w:val="000000"/>
                <w:sz w:val="20"/>
                <w:szCs w:val="20"/>
                <w:lang w:eastAsia="es-MX"/>
              </w:rPr>
              <w:t>elección. -</w:t>
            </w:r>
            <w:r w:rsidRPr="00C728F7">
              <w:rPr>
                <w:rFonts w:ascii="Lucida Sans Unicode" w:eastAsia="Times New Roman" w:hAnsi="Lucida Sans Unicode" w:cs="Lucida Sans Unicode"/>
                <w:color w:val="000000"/>
                <w:sz w:val="20"/>
                <w:szCs w:val="20"/>
                <w:lang w:eastAsia="es-MX"/>
              </w:rPr>
              <w:t xml:space="preserve"> Órgano de Justicia </w:t>
            </w:r>
            <w:proofErr w:type="spellStart"/>
            <w:r w:rsidRPr="00C728F7">
              <w:rPr>
                <w:rFonts w:ascii="Lucida Sans Unicode" w:eastAsia="Times New Roman" w:hAnsi="Lucida Sans Unicode" w:cs="Lucida Sans Unicode"/>
                <w:color w:val="000000"/>
                <w:sz w:val="20"/>
                <w:szCs w:val="20"/>
                <w:lang w:eastAsia="es-MX"/>
              </w:rPr>
              <w:t>lntrapartidaria</w:t>
            </w:r>
            <w:proofErr w:type="spellEnd"/>
            <w:r w:rsidRPr="00C728F7">
              <w:rPr>
                <w:rFonts w:ascii="Lucida Sans Unicode" w:eastAsia="Times New Roman" w:hAnsi="Lucida Sans Unicode" w:cs="Lucida Sans Unicode"/>
                <w:color w:val="000000"/>
                <w:sz w:val="20"/>
                <w:szCs w:val="20"/>
                <w:lang w:eastAsia="es-MX"/>
              </w:rPr>
              <w:t>.</w:t>
            </w:r>
          </w:p>
        </w:tc>
      </w:tr>
      <w:tr w:rsidR="00DF229C" w:rsidRPr="00C728F7" w14:paraId="7AEE9C2B" w14:textId="77777777" w:rsidTr="001360EE">
        <w:trPr>
          <w:trHeight w:val="1545"/>
        </w:trPr>
        <w:tc>
          <w:tcPr>
            <w:tcW w:w="173" w:type="pct"/>
            <w:tcBorders>
              <w:top w:val="nil"/>
              <w:left w:val="single" w:sz="8" w:space="0" w:color="00788E"/>
              <w:bottom w:val="single" w:sz="8" w:space="0" w:color="00788E"/>
              <w:right w:val="single" w:sz="4" w:space="0" w:color="00788E"/>
            </w:tcBorders>
            <w:shd w:val="clear" w:color="auto" w:fill="auto"/>
            <w:noWrap/>
            <w:vAlign w:val="center"/>
            <w:hideMark/>
          </w:tcPr>
          <w:p w14:paraId="295D8078" w14:textId="77777777" w:rsidR="00DF229C" w:rsidRPr="00C728F7" w:rsidRDefault="00DF229C" w:rsidP="00DF229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f)</w:t>
            </w:r>
          </w:p>
        </w:tc>
        <w:tc>
          <w:tcPr>
            <w:tcW w:w="2403" w:type="pct"/>
            <w:tcBorders>
              <w:top w:val="nil"/>
              <w:left w:val="nil"/>
              <w:bottom w:val="single" w:sz="8" w:space="0" w:color="00788E"/>
              <w:right w:val="single" w:sz="4" w:space="0" w:color="00788E"/>
            </w:tcBorders>
            <w:shd w:val="clear" w:color="auto" w:fill="auto"/>
            <w:vAlign w:val="center"/>
            <w:hideMark/>
          </w:tcPr>
          <w:p w14:paraId="54A40741" w14:textId="77777777" w:rsidR="00DF229C"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celebración de la asamblea electoral estatal, distrital, municipal o, en su caso, de realización de la jornada comicial interna, observado lo dispuesto por las fracciones I, II y II del artículo 229, párrafo 2 del CEEJ.</w:t>
            </w:r>
          </w:p>
          <w:p w14:paraId="031656B6" w14:textId="77777777" w:rsidR="00B56D1F" w:rsidRPr="00C728F7" w:rsidRDefault="00B56D1F" w:rsidP="00DF229C">
            <w:pPr>
              <w:spacing w:after="0" w:line="240" w:lineRule="auto"/>
              <w:rPr>
                <w:rFonts w:ascii="Lucida Sans Unicode" w:eastAsia="Times New Roman" w:hAnsi="Lucida Sans Unicode" w:cs="Lucida Sans Unicode"/>
                <w:color w:val="000000"/>
                <w:sz w:val="20"/>
                <w:szCs w:val="20"/>
                <w:lang w:eastAsia="es-MX"/>
              </w:rPr>
            </w:pPr>
          </w:p>
        </w:tc>
        <w:tc>
          <w:tcPr>
            <w:tcW w:w="2424" w:type="pct"/>
            <w:tcBorders>
              <w:top w:val="nil"/>
              <w:left w:val="nil"/>
              <w:bottom w:val="single" w:sz="8" w:space="0" w:color="00788E"/>
              <w:right w:val="single" w:sz="8" w:space="0" w:color="00788E"/>
            </w:tcBorders>
            <w:shd w:val="clear" w:color="auto" w:fill="auto"/>
            <w:vAlign w:val="center"/>
            <w:hideMark/>
          </w:tcPr>
          <w:p w14:paraId="0B0932CD" w14:textId="77777777" w:rsidR="00DF229C" w:rsidRPr="00C728F7" w:rsidRDefault="00DF229C" w:rsidP="00DF229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A más tardar el día 11 de febrero de 2024</w:t>
            </w:r>
          </w:p>
        </w:tc>
      </w:tr>
    </w:tbl>
    <w:p w14:paraId="2901CCD5" w14:textId="77777777" w:rsidR="00CA1C07" w:rsidRPr="00C728F7" w:rsidRDefault="00CA1C07" w:rsidP="00941594">
      <w:pPr>
        <w:jc w:val="both"/>
        <w:rPr>
          <w:rFonts w:ascii="Lucida Sans Unicode" w:eastAsia="Lucida Sans Unicode" w:hAnsi="Lucida Sans Unicode" w:cs="Lucida Sans Unicode"/>
          <w:color w:val="000000" w:themeColor="text1"/>
          <w:sz w:val="20"/>
          <w:szCs w:val="20"/>
          <w:lang w:val="es"/>
        </w:rPr>
      </w:pPr>
    </w:p>
    <w:p w14:paraId="121F21A6" w14:textId="169B0638" w:rsidR="004D50C7" w:rsidRPr="00C728F7" w:rsidRDefault="004D50C7" w:rsidP="004D50C7">
      <w:pPr>
        <w:jc w:val="both"/>
        <w:rPr>
          <w:rFonts w:ascii="Lucida Sans Unicode" w:hAnsi="Lucida Sans Unicode" w:cs="Lucida Sans Unicode"/>
          <w:sz w:val="20"/>
          <w:szCs w:val="20"/>
        </w:rPr>
      </w:pPr>
      <w:r w:rsidRPr="00C728F7">
        <w:rPr>
          <w:rFonts w:ascii="Lucida Sans Unicode" w:hAnsi="Lucida Sans Unicode" w:cs="Lucida Sans Unicode"/>
          <w:sz w:val="20"/>
          <w:szCs w:val="20"/>
        </w:rPr>
        <w:t xml:space="preserve">Posterior al análisis de la información que el </w:t>
      </w:r>
      <w:r w:rsidRPr="00C728F7">
        <w:rPr>
          <w:rFonts w:ascii="Lucida Sans Unicode" w:hAnsi="Lucida Sans Unicode" w:cs="Lucida Sans Unicode"/>
          <w:b/>
          <w:bCs/>
          <w:sz w:val="20"/>
          <w:szCs w:val="20"/>
        </w:rPr>
        <w:t>PARTIDO DE LA REVOLUCIÓN DEMOCRÁTICA</w:t>
      </w:r>
      <w:r w:rsidRPr="00C728F7">
        <w:rPr>
          <w:rFonts w:ascii="Lucida Sans Unicode" w:hAnsi="Lucida Sans Unicode" w:cs="Lucida Sans Unicode"/>
          <w:sz w:val="20"/>
          <w:szCs w:val="20"/>
        </w:rPr>
        <w:t xml:space="preserve"> comunicó a este Instituto Electoral, se advierte que la fecha </w:t>
      </w:r>
      <w:r w:rsidR="00AA13CF" w:rsidRPr="00C728F7">
        <w:rPr>
          <w:rFonts w:ascii="Lucida Sans Unicode" w:hAnsi="Lucida Sans Unicode" w:cs="Lucida Sans Unicode"/>
          <w:sz w:val="20"/>
          <w:szCs w:val="20"/>
        </w:rPr>
        <w:t>contemplada para llevar a cabo el registro de precandidaturas se establece del 05 al 09 de noviembre del año en curso</w:t>
      </w:r>
      <w:r w:rsidR="00C615AF" w:rsidRPr="00C728F7">
        <w:rPr>
          <w:rFonts w:ascii="Lucida Sans Unicode" w:hAnsi="Lucida Sans Unicode" w:cs="Lucida Sans Unicode"/>
          <w:sz w:val="20"/>
          <w:szCs w:val="20"/>
        </w:rPr>
        <w:t>.</w:t>
      </w:r>
    </w:p>
    <w:p w14:paraId="2A4C2440" w14:textId="6B0D8E0C" w:rsidR="00037EB5" w:rsidRPr="00C728F7" w:rsidRDefault="004D50C7" w:rsidP="5B1C0AE4">
      <w:pPr>
        <w:jc w:val="both"/>
        <w:rPr>
          <w:rFonts w:ascii="Lucida Sans Unicode" w:hAnsi="Lucida Sans Unicode" w:cs="Lucida Sans Unicode"/>
          <w:sz w:val="20"/>
          <w:szCs w:val="20"/>
          <w:lang w:val="es-ES"/>
        </w:rPr>
      </w:pPr>
      <w:r w:rsidRPr="00C728F7">
        <w:rPr>
          <w:rFonts w:ascii="Lucida Sans Unicode" w:hAnsi="Lucida Sans Unicode" w:cs="Lucida Sans Unicode"/>
          <w:sz w:val="20"/>
          <w:szCs w:val="20"/>
        </w:rPr>
        <w:t xml:space="preserve">Por tal motivo, mediante oficio número </w:t>
      </w:r>
      <w:r w:rsidR="00884D15" w:rsidRPr="00C728F7">
        <w:rPr>
          <w:rFonts w:ascii="Lucida Sans Unicode" w:hAnsi="Lucida Sans Unicode" w:cs="Lucida Sans Unicode"/>
          <w:sz w:val="20"/>
          <w:szCs w:val="20"/>
        </w:rPr>
        <w:t>2318</w:t>
      </w:r>
      <w:r w:rsidRPr="00C728F7">
        <w:rPr>
          <w:rFonts w:ascii="Lucida Sans Unicode" w:hAnsi="Lucida Sans Unicode" w:cs="Lucida Sans Unicode"/>
          <w:sz w:val="20"/>
          <w:szCs w:val="20"/>
        </w:rPr>
        <w:t xml:space="preserve">/2023 de la Secretaría Ejecutiva de este Instituto Electoral, se requirió a la representación del partido político en cuestión para que </w:t>
      </w:r>
      <w:r w:rsidR="00C615AF" w:rsidRPr="00C728F7">
        <w:rPr>
          <w:rFonts w:ascii="Lucida Sans Unicode" w:hAnsi="Lucida Sans Unicode" w:cs="Lucida Sans Unicode"/>
          <w:sz w:val="20"/>
          <w:szCs w:val="20"/>
          <w:lang w:val="es-ES"/>
        </w:rPr>
        <w:t xml:space="preserve">corrija el plazo que comprenderá la fase del periodo de registro de precandidaturas, para que éste termine a más tardar el 31 de octubre del año en curso; así mismo, </w:t>
      </w:r>
      <w:r w:rsidR="000E29B9" w:rsidRPr="00C728F7">
        <w:rPr>
          <w:rFonts w:ascii="Lucida Sans Unicode" w:hAnsi="Lucida Sans Unicode" w:cs="Lucida Sans Unicode"/>
          <w:sz w:val="20"/>
          <w:szCs w:val="20"/>
          <w:lang w:val="es-ES"/>
        </w:rPr>
        <w:t xml:space="preserve">para que se </w:t>
      </w:r>
      <w:r w:rsidR="00C615AF" w:rsidRPr="00C728F7">
        <w:rPr>
          <w:rFonts w:ascii="Lucida Sans Unicode" w:hAnsi="Lucida Sans Unicode" w:cs="Lucida Sans Unicode"/>
          <w:sz w:val="20"/>
          <w:szCs w:val="20"/>
          <w:lang w:val="es-ES"/>
        </w:rPr>
        <w:t>ajust</w:t>
      </w:r>
      <w:r w:rsidR="000E29B9" w:rsidRPr="00C728F7">
        <w:rPr>
          <w:rFonts w:ascii="Lucida Sans Unicode" w:hAnsi="Lucida Sans Unicode" w:cs="Lucida Sans Unicode"/>
          <w:sz w:val="20"/>
          <w:szCs w:val="20"/>
          <w:lang w:val="es-ES"/>
        </w:rPr>
        <w:t>e</w:t>
      </w:r>
      <w:r w:rsidR="00C615AF" w:rsidRPr="00C728F7">
        <w:rPr>
          <w:rFonts w:ascii="Lucida Sans Unicode" w:hAnsi="Lucida Sans Unicode" w:cs="Lucida Sans Unicode"/>
          <w:sz w:val="20"/>
          <w:szCs w:val="20"/>
          <w:lang w:val="es-ES"/>
        </w:rPr>
        <w:t xml:space="preserve"> la fecha de inicio del proceso interno y expedición de la convocatoria</w:t>
      </w:r>
      <w:r w:rsidR="000E29B9" w:rsidRPr="00C728F7">
        <w:rPr>
          <w:rFonts w:ascii="Lucida Sans Unicode" w:hAnsi="Lucida Sans Unicode" w:cs="Lucida Sans Unicode"/>
          <w:sz w:val="20"/>
          <w:szCs w:val="20"/>
          <w:lang w:val="es-ES"/>
        </w:rPr>
        <w:t xml:space="preserve"> correspondientes</w:t>
      </w:r>
      <w:r w:rsidR="00C615AF" w:rsidRPr="00C728F7">
        <w:rPr>
          <w:rFonts w:ascii="Lucida Sans Unicode" w:hAnsi="Lucida Sans Unicode" w:cs="Lucida Sans Unicode"/>
          <w:sz w:val="20"/>
          <w:szCs w:val="20"/>
          <w:lang w:val="es-ES"/>
        </w:rPr>
        <w:t>, en virtud de que contraviene el artículo 229, párrafo 7 del Código Electoral del Estado de Jalisco</w:t>
      </w:r>
      <w:r w:rsidR="5E4DFD3F" w:rsidRPr="00C728F7">
        <w:rPr>
          <w:rFonts w:ascii="Lucida Sans Unicode" w:hAnsi="Lucida Sans Unicode" w:cs="Lucida Sans Unicode"/>
          <w:sz w:val="20"/>
          <w:szCs w:val="20"/>
          <w:lang w:val="es-ES"/>
        </w:rPr>
        <w:t xml:space="preserve"> y las fechas señaladas en el acuerdo INE/CG446/2023 emitido </w:t>
      </w:r>
      <w:r w:rsidR="46EDFD5B" w:rsidRPr="00C728F7">
        <w:rPr>
          <w:rFonts w:ascii="Lucida Sans Unicode" w:hAnsi="Lucida Sans Unicode" w:cs="Lucida Sans Unicode"/>
          <w:sz w:val="20"/>
          <w:szCs w:val="20"/>
          <w:lang w:val="es-ES"/>
        </w:rPr>
        <w:t>por el Instituto Nacional Electoral que aprueba el Plan Integral y los Calendarios de Coordinación de los procesos electorales locales concurrentes con el Federal 2023-2024</w:t>
      </w:r>
      <w:r w:rsidR="01028315" w:rsidRPr="00C728F7">
        <w:rPr>
          <w:rFonts w:ascii="Lucida Sans Unicode" w:hAnsi="Lucida Sans Unicode" w:cs="Lucida Sans Unicode"/>
          <w:sz w:val="20"/>
          <w:szCs w:val="20"/>
          <w:lang w:val="es-ES"/>
        </w:rPr>
        <w:t>.</w:t>
      </w:r>
    </w:p>
    <w:p w14:paraId="0D7DBB25" w14:textId="77777777" w:rsidR="008F6417" w:rsidRDefault="008F6417" w:rsidP="00941594">
      <w:pPr>
        <w:jc w:val="both"/>
        <w:rPr>
          <w:rFonts w:ascii="Lucida Sans Unicode" w:hAnsi="Lucida Sans Unicode" w:cs="Lucida Sans Unicode"/>
          <w:sz w:val="20"/>
          <w:szCs w:val="20"/>
        </w:rPr>
      </w:pPr>
    </w:p>
    <w:p w14:paraId="381AE235" w14:textId="77777777" w:rsidR="00B56D1F" w:rsidRDefault="00B56D1F" w:rsidP="00941594">
      <w:pPr>
        <w:jc w:val="both"/>
        <w:rPr>
          <w:rFonts w:ascii="Lucida Sans Unicode" w:hAnsi="Lucida Sans Unicode" w:cs="Lucida Sans Unicode"/>
          <w:sz w:val="20"/>
          <w:szCs w:val="20"/>
        </w:rPr>
      </w:pPr>
    </w:p>
    <w:p w14:paraId="53B6BA39" w14:textId="77777777" w:rsidR="00B56D1F" w:rsidRPr="00C728F7" w:rsidRDefault="00B56D1F" w:rsidP="00941594">
      <w:pPr>
        <w:jc w:val="both"/>
        <w:rPr>
          <w:rFonts w:ascii="Lucida Sans Unicode" w:hAnsi="Lucida Sans Unicode" w:cs="Lucida Sans Unicode"/>
          <w:sz w:val="20"/>
          <w:szCs w:val="20"/>
        </w:rPr>
      </w:pPr>
    </w:p>
    <w:tbl>
      <w:tblPr>
        <w:tblW w:w="5000" w:type="pct"/>
        <w:tblCellMar>
          <w:left w:w="70" w:type="dxa"/>
          <w:right w:w="70" w:type="dxa"/>
        </w:tblCellMar>
        <w:tblLook w:val="04A0" w:firstRow="1" w:lastRow="0" w:firstColumn="1" w:lastColumn="0" w:noHBand="0" w:noVBand="1"/>
      </w:tblPr>
      <w:tblGrid>
        <w:gridCol w:w="333"/>
        <w:gridCol w:w="3933"/>
        <w:gridCol w:w="5351"/>
      </w:tblGrid>
      <w:tr w:rsidR="001F5711" w:rsidRPr="00C728F7" w14:paraId="16AE20C4" w14:textId="77777777" w:rsidTr="001360EE">
        <w:trPr>
          <w:trHeight w:val="510"/>
        </w:trPr>
        <w:tc>
          <w:tcPr>
            <w:tcW w:w="5000" w:type="pct"/>
            <w:gridSpan w:val="3"/>
            <w:tcBorders>
              <w:top w:val="single" w:sz="8" w:space="0" w:color="00788E"/>
              <w:left w:val="single" w:sz="8" w:space="0" w:color="00788E"/>
              <w:bottom w:val="single" w:sz="4" w:space="0" w:color="00788E"/>
              <w:right w:val="single" w:sz="8" w:space="0" w:color="00788E"/>
            </w:tcBorders>
            <w:shd w:val="clear" w:color="auto" w:fill="00788E"/>
            <w:vAlign w:val="center"/>
            <w:hideMark/>
          </w:tcPr>
          <w:p w14:paraId="148A3F61" w14:textId="77777777" w:rsidR="001F5711" w:rsidRPr="00C728F7" w:rsidRDefault="001F5711" w:rsidP="001F5711">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lastRenderedPageBreak/>
              <w:t>PARTIDO DEL TRABAJO</w:t>
            </w:r>
            <w:r w:rsidRPr="00C728F7">
              <w:rPr>
                <w:rFonts w:ascii="Lucida Sans Unicode" w:eastAsia="Times New Roman" w:hAnsi="Lucida Sans Unicode" w:cs="Lucida Sans Unicode"/>
                <w:b/>
                <w:bCs/>
                <w:color w:val="FFFFFF"/>
                <w:sz w:val="20"/>
                <w:szCs w:val="20"/>
                <w:lang w:eastAsia="es-MX"/>
              </w:rPr>
              <w:br/>
              <w:t>Folio virtual 13405 de la Oficialía de Partes</w:t>
            </w:r>
          </w:p>
        </w:tc>
      </w:tr>
      <w:tr w:rsidR="001F5711" w:rsidRPr="00C728F7" w14:paraId="76585906" w14:textId="77777777" w:rsidTr="001360EE">
        <w:trPr>
          <w:trHeight w:val="435"/>
        </w:trPr>
        <w:tc>
          <w:tcPr>
            <w:tcW w:w="5000" w:type="pct"/>
            <w:gridSpan w:val="3"/>
            <w:tcBorders>
              <w:top w:val="single" w:sz="4" w:space="0" w:color="00788E"/>
              <w:left w:val="single" w:sz="8" w:space="0" w:color="00788E"/>
              <w:bottom w:val="single" w:sz="4" w:space="0" w:color="00788E"/>
              <w:right w:val="single" w:sz="8" w:space="0" w:color="00788E"/>
            </w:tcBorders>
            <w:shd w:val="clear" w:color="auto" w:fill="1D1D1B"/>
            <w:vAlign w:val="center"/>
            <w:hideMark/>
          </w:tcPr>
          <w:p w14:paraId="312BBF58" w14:textId="77777777" w:rsidR="001F5711" w:rsidRPr="00C728F7" w:rsidRDefault="001F5711" w:rsidP="001F5711">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CANDIDATURA A GUBERNATURA</w:t>
            </w:r>
          </w:p>
        </w:tc>
      </w:tr>
      <w:tr w:rsidR="001F5711" w:rsidRPr="00C728F7" w14:paraId="36D91DDB" w14:textId="77777777" w:rsidTr="001360EE">
        <w:trPr>
          <w:trHeight w:val="705"/>
        </w:trPr>
        <w:tc>
          <w:tcPr>
            <w:tcW w:w="2218" w:type="pct"/>
            <w:gridSpan w:val="2"/>
            <w:tcBorders>
              <w:top w:val="single" w:sz="4" w:space="0" w:color="00788E"/>
              <w:left w:val="single" w:sz="8" w:space="0" w:color="00788E"/>
              <w:bottom w:val="single" w:sz="8" w:space="0" w:color="00788E"/>
              <w:right w:val="single" w:sz="4" w:space="0" w:color="00788E"/>
            </w:tcBorders>
            <w:shd w:val="clear" w:color="auto" w:fill="4DBBB8"/>
            <w:vAlign w:val="center"/>
            <w:hideMark/>
          </w:tcPr>
          <w:p w14:paraId="365C3504" w14:textId="0478B57A" w:rsidR="001F5711" w:rsidRPr="00C728F7" w:rsidRDefault="001F5711" w:rsidP="001F5711">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Actividad (artículo 229, párrafo 2 CEEJ)</w:t>
            </w:r>
          </w:p>
        </w:tc>
        <w:tc>
          <w:tcPr>
            <w:tcW w:w="2782" w:type="pct"/>
            <w:tcBorders>
              <w:top w:val="nil"/>
              <w:left w:val="nil"/>
              <w:bottom w:val="single" w:sz="8" w:space="0" w:color="00788E"/>
              <w:right w:val="single" w:sz="8" w:space="0" w:color="00788E"/>
            </w:tcBorders>
            <w:shd w:val="clear" w:color="auto" w:fill="4DBBB8"/>
            <w:vAlign w:val="center"/>
            <w:hideMark/>
          </w:tcPr>
          <w:p w14:paraId="0A6A9B6B" w14:textId="77777777" w:rsidR="001F5711" w:rsidRPr="00C728F7" w:rsidRDefault="001F5711" w:rsidP="001F5711">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Fecha, plazo y órganos responsables</w:t>
            </w:r>
          </w:p>
        </w:tc>
      </w:tr>
      <w:tr w:rsidR="001F5711" w:rsidRPr="00C728F7" w14:paraId="0FE72D81" w14:textId="77777777" w:rsidTr="001360EE">
        <w:trPr>
          <w:trHeight w:val="765"/>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425B2710" w14:textId="77777777" w:rsidR="001F5711" w:rsidRPr="00C728F7" w:rsidRDefault="001F5711" w:rsidP="001F5711">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a)</w:t>
            </w:r>
          </w:p>
        </w:tc>
        <w:tc>
          <w:tcPr>
            <w:tcW w:w="2045" w:type="pct"/>
            <w:tcBorders>
              <w:top w:val="nil"/>
              <w:left w:val="nil"/>
              <w:bottom w:val="single" w:sz="4" w:space="0" w:color="00788E"/>
              <w:right w:val="single" w:sz="4" w:space="0" w:color="00788E"/>
            </w:tcBorders>
            <w:shd w:val="clear" w:color="auto" w:fill="auto"/>
            <w:vAlign w:val="center"/>
            <w:hideMark/>
          </w:tcPr>
          <w:p w14:paraId="3DF655BF" w14:textId="77777777" w:rsidR="001F5711" w:rsidRPr="00C728F7" w:rsidRDefault="001F5711" w:rsidP="001F5711">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inicio del proceso interno.</w:t>
            </w:r>
          </w:p>
        </w:tc>
        <w:tc>
          <w:tcPr>
            <w:tcW w:w="2782" w:type="pct"/>
            <w:tcBorders>
              <w:top w:val="nil"/>
              <w:left w:val="nil"/>
              <w:bottom w:val="single" w:sz="4" w:space="0" w:color="00788E"/>
              <w:right w:val="single" w:sz="8" w:space="0" w:color="00788E"/>
            </w:tcBorders>
            <w:shd w:val="clear" w:color="auto" w:fill="auto"/>
            <w:vAlign w:val="center"/>
            <w:hideMark/>
          </w:tcPr>
          <w:p w14:paraId="2E445E6C" w14:textId="77777777" w:rsidR="001F5711" w:rsidRPr="00C728F7" w:rsidRDefault="001F5711" w:rsidP="001F5711">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Iniciará el 28 de octubre de 2023 con la publicación de la Convocatoria.</w:t>
            </w:r>
          </w:p>
        </w:tc>
      </w:tr>
      <w:tr w:rsidR="001F5711" w:rsidRPr="00C728F7" w14:paraId="48B0B789" w14:textId="77777777" w:rsidTr="001360EE">
        <w:trPr>
          <w:trHeight w:val="1275"/>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32C9604B" w14:textId="77777777" w:rsidR="001F5711" w:rsidRPr="00C728F7" w:rsidRDefault="001F5711" w:rsidP="001F5711">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b)</w:t>
            </w:r>
          </w:p>
        </w:tc>
        <w:tc>
          <w:tcPr>
            <w:tcW w:w="2045" w:type="pct"/>
            <w:tcBorders>
              <w:top w:val="nil"/>
              <w:left w:val="nil"/>
              <w:bottom w:val="single" w:sz="4" w:space="0" w:color="00788E"/>
              <w:right w:val="single" w:sz="4" w:space="0" w:color="00788E"/>
            </w:tcBorders>
            <w:shd w:val="clear" w:color="auto" w:fill="auto"/>
            <w:vAlign w:val="center"/>
            <w:hideMark/>
          </w:tcPr>
          <w:p w14:paraId="727FDA16" w14:textId="77777777" w:rsidR="001F5711" w:rsidRPr="00C728F7" w:rsidRDefault="001F5711" w:rsidP="001F5711">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Método o métodos que serán utilizados.</w:t>
            </w:r>
          </w:p>
        </w:tc>
        <w:tc>
          <w:tcPr>
            <w:tcW w:w="2782" w:type="pct"/>
            <w:tcBorders>
              <w:top w:val="nil"/>
              <w:left w:val="nil"/>
              <w:bottom w:val="single" w:sz="4" w:space="0" w:color="00788E"/>
              <w:right w:val="single" w:sz="8" w:space="0" w:color="00788E"/>
            </w:tcBorders>
            <w:shd w:val="clear" w:color="auto" w:fill="auto"/>
            <w:vAlign w:val="center"/>
            <w:hideMark/>
          </w:tcPr>
          <w:p w14:paraId="2DDE6AB7" w14:textId="77777777" w:rsidR="001F5711" w:rsidRPr="00C728F7" w:rsidRDefault="001F5711" w:rsidP="007750E7">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El previsto en los artículos 39, 39 bis, 50 bis 3, 117, 118, 119, 119 bis, 119 bis 1, 119 bis 2, 119 bis 3, 119 bis 4, 120 y 121 de los Estatutos del partido, que facultan a la Comisión Ejecutiva Nacional a erigirse y constituirse en Convención Electoral Nacional para ratificar, elegir y postular candidaturas locales.</w:t>
            </w:r>
          </w:p>
        </w:tc>
      </w:tr>
      <w:tr w:rsidR="001F5711" w:rsidRPr="00C728F7" w14:paraId="2FC464FD" w14:textId="77777777" w:rsidTr="001360EE">
        <w:trPr>
          <w:trHeight w:val="510"/>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3E7DE06E" w14:textId="77777777" w:rsidR="001F5711" w:rsidRPr="00C728F7" w:rsidRDefault="001F5711" w:rsidP="001F5711">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c)</w:t>
            </w:r>
          </w:p>
        </w:tc>
        <w:tc>
          <w:tcPr>
            <w:tcW w:w="2045" w:type="pct"/>
            <w:tcBorders>
              <w:top w:val="nil"/>
              <w:left w:val="nil"/>
              <w:bottom w:val="single" w:sz="4" w:space="0" w:color="00788E"/>
              <w:right w:val="single" w:sz="4" w:space="0" w:color="00788E"/>
            </w:tcBorders>
            <w:shd w:val="clear" w:color="auto" w:fill="auto"/>
            <w:vAlign w:val="center"/>
            <w:hideMark/>
          </w:tcPr>
          <w:p w14:paraId="7E17B7BF" w14:textId="77777777" w:rsidR="001F5711" w:rsidRPr="00C728F7" w:rsidRDefault="001F5711" w:rsidP="001F5711">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para la expedición de la convocatoria.</w:t>
            </w:r>
          </w:p>
        </w:tc>
        <w:tc>
          <w:tcPr>
            <w:tcW w:w="2782" w:type="pct"/>
            <w:tcBorders>
              <w:top w:val="nil"/>
              <w:left w:val="nil"/>
              <w:bottom w:val="single" w:sz="4" w:space="0" w:color="00788E"/>
              <w:right w:val="single" w:sz="8" w:space="0" w:color="00788E"/>
            </w:tcBorders>
            <w:shd w:val="clear" w:color="auto" w:fill="auto"/>
            <w:vAlign w:val="center"/>
            <w:hideMark/>
          </w:tcPr>
          <w:p w14:paraId="6EF107C8" w14:textId="77777777" w:rsidR="001F5711" w:rsidRPr="00C728F7" w:rsidRDefault="001F5711" w:rsidP="001F5711">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20 de septiembre de 2023.</w:t>
            </w:r>
          </w:p>
        </w:tc>
      </w:tr>
      <w:tr w:rsidR="001F5711" w:rsidRPr="00C728F7" w14:paraId="12C32D7D" w14:textId="77777777" w:rsidTr="001360EE">
        <w:trPr>
          <w:trHeight w:val="3825"/>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1C6315F4" w14:textId="77777777" w:rsidR="001F5711" w:rsidRPr="00C728F7" w:rsidRDefault="001F5711" w:rsidP="001F5711">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d)</w:t>
            </w:r>
          </w:p>
        </w:tc>
        <w:tc>
          <w:tcPr>
            <w:tcW w:w="2045" w:type="pct"/>
            <w:tcBorders>
              <w:top w:val="nil"/>
              <w:left w:val="nil"/>
              <w:bottom w:val="single" w:sz="4" w:space="0" w:color="00788E"/>
              <w:right w:val="single" w:sz="4" w:space="0" w:color="00788E"/>
            </w:tcBorders>
            <w:shd w:val="clear" w:color="auto" w:fill="auto"/>
            <w:vAlign w:val="center"/>
            <w:hideMark/>
          </w:tcPr>
          <w:p w14:paraId="204DF587" w14:textId="77777777" w:rsidR="001F5711" w:rsidRPr="00C728F7" w:rsidRDefault="001F5711" w:rsidP="001F5711">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Plazos que comprenderá cada fase del proceso interno.</w:t>
            </w:r>
          </w:p>
        </w:tc>
        <w:tc>
          <w:tcPr>
            <w:tcW w:w="2782" w:type="pct"/>
            <w:tcBorders>
              <w:top w:val="nil"/>
              <w:left w:val="nil"/>
              <w:bottom w:val="single" w:sz="4" w:space="0" w:color="00788E"/>
              <w:right w:val="single" w:sz="8" w:space="0" w:color="00788E"/>
            </w:tcBorders>
            <w:shd w:val="clear" w:color="auto" w:fill="auto"/>
            <w:vAlign w:val="center"/>
            <w:hideMark/>
          </w:tcPr>
          <w:p w14:paraId="69D1053F" w14:textId="77777777" w:rsidR="001F5711" w:rsidRPr="00C728F7" w:rsidRDefault="001F5711" w:rsidP="001F5711">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a) Fecha de inicio del proceso interno: 28 de octubre de 2023, con la publicación de la convocatoria.</w:t>
            </w:r>
            <w:r w:rsidRPr="00C728F7">
              <w:rPr>
                <w:rFonts w:ascii="Lucida Sans Unicode" w:eastAsia="Times New Roman" w:hAnsi="Lucida Sans Unicode" w:cs="Lucida Sans Unicode"/>
                <w:color w:val="000000"/>
                <w:sz w:val="20"/>
                <w:szCs w:val="20"/>
                <w:lang w:eastAsia="es-MX"/>
              </w:rPr>
              <w:br/>
              <w:t>b) Periodo de registro de precandidatos: 30 de octubre al 1 de noviembre 2023.</w:t>
            </w:r>
            <w:r w:rsidRPr="00C728F7">
              <w:rPr>
                <w:rFonts w:ascii="Lucida Sans Unicode" w:eastAsia="Times New Roman" w:hAnsi="Lucida Sans Unicode" w:cs="Lucida Sans Unicode"/>
                <w:color w:val="000000"/>
                <w:sz w:val="20"/>
                <w:szCs w:val="20"/>
                <w:lang w:eastAsia="es-MX"/>
              </w:rPr>
              <w:br/>
              <w:t>c) Dictamen de procedencia de los registros de precandidaturas: 4 de noviembre de 2023.</w:t>
            </w:r>
            <w:r w:rsidRPr="00C728F7">
              <w:rPr>
                <w:rFonts w:ascii="Lucida Sans Unicode" w:eastAsia="Times New Roman" w:hAnsi="Lucida Sans Unicode" w:cs="Lucida Sans Unicode"/>
                <w:color w:val="000000"/>
                <w:sz w:val="20"/>
                <w:szCs w:val="20"/>
                <w:lang w:eastAsia="es-MX"/>
              </w:rPr>
              <w:br/>
              <w:t>d) Periodo de precampaña: 5 de noviembre 2023 al 3 de enero 2024.</w:t>
            </w:r>
            <w:r w:rsidRPr="00C728F7">
              <w:rPr>
                <w:rFonts w:ascii="Lucida Sans Unicode" w:eastAsia="Times New Roman" w:hAnsi="Lucida Sans Unicode" w:cs="Lucida Sans Unicode"/>
                <w:color w:val="000000"/>
                <w:sz w:val="20"/>
                <w:szCs w:val="20"/>
                <w:lang w:eastAsia="es-MX"/>
              </w:rPr>
              <w:br/>
              <w:t>e) Celebración de la Convención Electoral Nacional para la elección de la candidatura: Entre 4 de enero 2024 hasta un día antes del vencimiento del plazo para el registro de candidaturas de la elección de que se trate.</w:t>
            </w:r>
            <w:r w:rsidRPr="00C728F7">
              <w:rPr>
                <w:rFonts w:ascii="Lucida Sans Unicode" w:eastAsia="Times New Roman" w:hAnsi="Lucida Sans Unicode" w:cs="Lucida Sans Unicode"/>
                <w:color w:val="000000"/>
                <w:sz w:val="20"/>
                <w:szCs w:val="20"/>
                <w:lang w:eastAsia="es-MX"/>
              </w:rPr>
              <w:br/>
              <w:t xml:space="preserve">f) Periodo para resolver medios de impugnación: </w:t>
            </w:r>
            <w:r w:rsidRPr="00C728F7">
              <w:rPr>
                <w:rFonts w:ascii="Lucida Sans Unicode" w:eastAsia="Times New Roman" w:hAnsi="Lucida Sans Unicode" w:cs="Lucida Sans Unicode"/>
                <w:color w:val="000000"/>
                <w:sz w:val="20"/>
                <w:szCs w:val="20"/>
                <w:u w:val="single"/>
                <w:lang w:eastAsia="es-MX"/>
              </w:rPr>
              <w:t>A</w:t>
            </w:r>
            <w:r w:rsidRPr="00C728F7">
              <w:rPr>
                <w:rFonts w:ascii="Lucida Sans Unicode" w:eastAsia="Times New Roman" w:hAnsi="Lucida Sans Unicode" w:cs="Lucida Sans Unicode"/>
                <w:color w:val="000000"/>
                <w:sz w:val="20"/>
                <w:szCs w:val="20"/>
                <w:lang w:eastAsia="es-MX"/>
              </w:rPr>
              <w:t xml:space="preserve"> más tardar 14 días después de la fecha de la celebración de la Convención Electoral Nacional.</w:t>
            </w:r>
          </w:p>
        </w:tc>
      </w:tr>
      <w:tr w:rsidR="001F5711" w:rsidRPr="00C728F7" w14:paraId="58ED2A00" w14:textId="77777777" w:rsidTr="001360EE">
        <w:trPr>
          <w:trHeight w:val="1275"/>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64B4C197" w14:textId="77777777" w:rsidR="001F5711" w:rsidRPr="00C728F7" w:rsidRDefault="001F5711" w:rsidP="001F5711">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e)</w:t>
            </w:r>
          </w:p>
        </w:tc>
        <w:tc>
          <w:tcPr>
            <w:tcW w:w="2045" w:type="pct"/>
            <w:tcBorders>
              <w:top w:val="nil"/>
              <w:left w:val="nil"/>
              <w:bottom w:val="single" w:sz="4" w:space="0" w:color="00788E"/>
              <w:right w:val="single" w:sz="4" w:space="0" w:color="00788E"/>
            </w:tcBorders>
            <w:shd w:val="clear" w:color="auto" w:fill="auto"/>
            <w:vAlign w:val="center"/>
            <w:hideMark/>
          </w:tcPr>
          <w:p w14:paraId="0573AC01" w14:textId="77777777" w:rsidR="001F5711" w:rsidRPr="00C728F7" w:rsidRDefault="001F5711" w:rsidP="001F5711">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Órganos de dirección responsables de su conducción y vigilancia.</w:t>
            </w:r>
          </w:p>
        </w:tc>
        <w:tc>
          <w:tcPr>
            <w:tcW w:w="2782" w:type="pct"/>
            <w:tcBorders>
              <w:top w:val="nil"/>
              <w:left w:val="nil"/>
              <w:bottom w:val="single" w:sz="4" w:space="0" w:color="00788E"/>
              <w:right w:val="single" w:sz="8" w:space="0" w:color="00788E"/>
            </w:tcBorders>
            <w:shd w:val="clear" w:color="auto" w:fill="auto"/>
            <w:vAlign w:val="center"/>
            <w:hideMark/>
          </w:tcPr>
          <w:p w14:paraId="419A564A" w14:textId="77777777" w:rsidR="001F5711" w:rsidRPr="00C728F7" w:rsidRDefault="001F5711" w:rsidP="007750E7">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xml:space="preserve">La Comisión Nacional de Elecciones y Procedimientos </w:t>
            </w:r>
            <w:proofErr w:type="spellStart"/>
            <w:r w:rsidRPr="00C728F7">
              <w:rPr>
                <w:rFonts w:ascii="Lucida Sans Unicode" w:eastAsia="Times New Roman" w:hAnsi="Lucida Sans Unicode" w:cs="Lucida Sans Unicode"/>
                <w:color w:val="000000"/>
                <w:sz w:val="20"/>
                <w:szCs w:val="20"/>
                <w:lang w:eastAsia="es-MX"/>
              </w:rPr>
              <w:t>lnternos</w:t>
            </w:r>
            <w:proofErr w:type="spellEnd"/>
            <w:r w:rsidRPr="00C728F7">
              <w:rPr>
                <w:rFonts w:ascii="Lucida Sans Unicode" w:eastAsia="Times New Roman" w:hAnsi="Lucida Sans Unicode" w:cs="Lucida Sans Unicode"/>
                <w:color w:val="000000"/>
                <w:sz w:val="20"/>
                <w:szCs w:val="20"/>
                <w:lang w:eastAsia="es-MX"/>
              </w:rPr>
              <w:t xml:space="preserve">, de conformidad con los artículos 15 bis 2, 23 inciso c), 50 bis 2, 50 bis 3 y 50 bis 4 de los Estatutos vigentes del Partido, la cual será la </w:t>
            </w:r>
            <w:r w:rsidRPr="00C728F7">
              <w:rPr>
                <w:rFonts w:ascii="Lucida Sans Unicode" w:eastAsia="Times New Roman" w:hAnsi="Lucida Sans Unicode" w:cs="Lucida Sans Unicode"/>
                <w:color w:val="000000"/>
                <w:sz w:val="20"/>
                <w:szCs w:val="20"/>
                <w:lang w:eastAsia="es-MX"/>
              </w:rPr>
              <w:lastRenderedPageBreak/>
              <w:t>encargada de la recepción de documentos y elaboración del Dictamen de Procedencia correspondiente.</w:t>
            </w:r>
          </w:p>
        </w:tc>
      </w:tr>
      <w:tr w:rsidR="001F5711" w:rsidRPr="00C728F7" w14:paraId="11CEE27D" w14:textId="77777777" w:rsidTr="001360EE">
        <w:trPr>
          <w:trHeight w:val="1545"/>
        </w:trPr>
        <w:tc>
          <w:tcPr>
            <w:tcW w:w="173" w:type="pct"/>
            <w:tcBorders>
              <w:top w:val="nil"/>
              <w:left w:val="single" w:sz="8" w:space="0" w:color="00788E"/>
              <w:bottom w:val="single" w:sz="8" w:space="0" w:color="00788E"/>
              <w:right w:val="single" w:sz="4" w:space="0" w:color="00788E"/>
            </w:tcBorders>
            <w:shd w:val="clear" w:color="auto" w:fill="auto"/>
            <w:noWrap/>
            <w:vAlign w:val="center"/>
            <w:hideMark/>
          </w:tcPr>
          <w:p w14:paraId="1D712907" w14:textId="77777777" w:rsidR="001F5711" w:rsidRPr="00C728F7" w:rsidRDefault="001F5711" w:rsidP="001F5711">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lastRenderedPageBreak/>
              <w:t>f)</w:t>
            </w:r>
          </w:p>
        </w:tc>
        <w:tc>
          <w:tcPr>
            <w:tcW w:w="2045" w:type="pct"/>
            <w:tcBorders>
              <w:top w:val="nil"/>
              <w:left w:val="nil"/>
              <w:bottom w:val="single" w:sz="8" w:space="0" w:color="00788E"/>
              <w:right w:val="single" w:sz="4" w:space="0" w:color="00788E"/>
            </w:tcBorders>
            <w:shd w:val="clear" w:color="auto" w:fill="auto"/>
            <w:vAlign w:val="center"/>
            <w:hideMark/>
          </w:tcPr>
          <w:p w14:paraId="193FC205" w14:textId="77777777" w:rsidR="001F5711" w:rsidRPr="00C728F7" w:rsidRDefault="001F5711" w:rsidP="001F5711">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celebración de la asamblea electoral estatal, distrital, municipal o, en su caso, de realización de la jornada comicial interna, observado lo dispuesto por las fracciones I, II y II del artículo 229, párrafo 2 del CEEJ.</w:t>
            </w:r>
          </w:p>
        </w:tc>
        <w:tc>
          <w:tcPr>
            <w:tcW w:w="2782" w:type="pct"/>
            <w:tcBorders>
              <w:top w:val="nil"/>
              <w:left w:val="nil"/>
              <w:bottom w:val="single" w:sz="8" w:space="0" w:color="00788E"/>
              <w:right w:val="single" w:sz="8" w:space="0" w:color="00788E"/>
            </w:tcBorders>
            <w:shd w:val="clear" w:color="auto" w:fill="auto"/>
            <w:vAlign w:val="center"/>
            <w:hideMark/>
          </w:tcPr>
          <w:p w14:paraId="3E02F071" w14:textId="77777777" w:rsidR="001F5711" w:rsidRPr="00C728F7" w:rsidRDefault="001F5711" w:rsidP="001F5711">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Entre 4 de enero 2024 hasta un día antes del vencimiento del plazo para el registro de candidaturas de la elección de que se trate.</w:t>
            </w:r>
          </w:p>
        </w:tc>
      </w:tr>
    </w:tbl>
    <w:p w14:paraId="2DA9604F" w14:textId="0462C7A9" w:rsidR="001F5711" w:rsidRPr="00C728F7" w:rsidRDefault="001F5711" w:rsidP="00941594">
      <w:pPr>
        <w:jc w:val="both"/>
        <w:rPr>
          <w:rFonts w:ascii="Lucida Sans Unicode" w:hAnsi="Lucida Sans Unicode" w:cs="Lucida Sans Unicode"/>
          <w:sz w:val="20"/>
          <w:szCs w:val="20"/>
        </w:rPr>
      </w:pPr>
    </w:p>
    <w:p w14:paraId="1F0FD150" w14:textId="0F2469CA" w:rsidR="00A23C23" w:rsidRPr="00C728F7" w:rsidRDefault="00A23C23" w:rsidP="00A23C23">
      <w:pPr>
        <w:jc w:val="both"/>
        <w:rPr>
          <w:rFonts w:ascii="Lucida Sans Unicode" w:hAnsi="Lucida Sans Unicode" w:cs="Lucida Sans Unicode"/>
          <w:sz w:val="20"/>
          <w:szCs w:val="20"/>
        </w:rPr>
      </w:pPr>
      <w:r w:rsidRPr="00C728F7">
        <w:rPr>
          <w:rFonts w:ascii="Lucida Sans Unicode" w:hAnsi="Lucida Sans Unicode" w:cs="Lucida Sans Unicode"/>
          <w:sz w:val="20"/>
          <w:szCs w:val="20"/>
        </w:rPr>
        <w:t xml:space="preserve">Posterior al análisis de la información, se tiene al </w:t>
      </w:r>
      <w:r w:rsidRPr="00C728F7">
        <w:rPr>
          <w:rFonts w:ascii="Lucida Sans Unicode" w:hAnsi="Lucida Sans Unicode" w:cs="Lucida Sans Unicode"/>
          <w:b/>
          <w:bCs/>
          <w:sz w:val="20"/>
          <w:szCs w:val="20"/>
        </w:rPr>
        <w:t xml:space="preserve">PARTIDO DEL TRABAJO, </w:t>
      </w:r>
      <w:r w:rsidRPr="00C728F7">
        <w:rPr>
          <w:rFonts w:ascii="Lucida Sans Unicode" w:hAnsi="Lucida Sans Unicode" w:cs="Lucida Sans Unicode"/>
          <w:sz w:val="20"/>
          <w:szCs w:val="20"/>
        </w:rPr>
        <w:t>cumpliendo con lo establecido por el artículo 229 del Código Electoral del Estado de Jalisco.</w:t>
      </w:r>
    </w:p>
    <w:p w14:paraId="032F6426" w14:textId="77777777" w:rsidR="00C728F7" w:rsidRPr="00C728F7" w:rsidRDefault="00C728F7" w:rsidP="00941594">
      <w:pPr>
        <w:jc w:val="both"/>
        <w:rPr>
          <w:rFonts w:ascii="Lucida Sans Unicode" w:eastAsia="Lucida Sans Unicode" w:hAnsi="Lucida Sans Unicode" w:cs="Lucida Sans Unicode"/>
          <w:color w:val="000000" w:themeColor="text1"/>
          <w:sz w:val="20"/>
          <w:szCs w:val="20"/>
          <w:lang w:val="es"/>
        </w:rPr>
      </w:pPr>
    </w:p>
    <w:tbl>
      <w:tblPr>
        <w:tblW w:w="5000" w:type="pct"/>
        <w:tblCellMar>
          <w:top w:w="15" w:type="dxa"/>
          <w:left w:w="70" w:type="dxa"/>
          <w:bottom w:w="15" w:type="dxa"/>
          <w:right w:w="70" w:type="dxa"/>
        </w:tblCellMar>
        <w:tblLook w:val="04A0" w:firstRow="1" w:lastRow="0" w:firstColumn="1" w:lastColumn="0" w:noHBand="0" w:noVBand="1"/>
      </w:tblPr>
      <w:tblGrid>
        <w:gridCol w:w="333"/>
        <w:gridCol w:w="5232"/>
        <w:gridCol w:w="4057"/>
      </w:tblGrid>
      <w:tr w:rsidR="00E13513" w:rsidRPr="00C728F7" w14:paraId="2328C7C1" w14:textId="77777777" w:rsidTr="001360EE">
        <w:trPr>
          <w:trHeight w:val="630"/>
        </w:trPr>
        <w:tc>
          <w:tcPr>
            <w:tcW w:w="5000" w:type="pct"/>
            <w:gridSpan w:val="3"/>
            <w:tcBorders>
              <w:top w:val="single" w:sz="8" w:space="0" w:color="00788E"/>
              <w:left w:val="single" w:sz="8" w:space="0" w:color="00788E"/>
              <w:bottom w:val="single" w:sz="4" w:space="0" w:color="00788E"/>
              <w:right w:val="single" w:sz="4" w:space="0" w:color="00788E"/>
            </w:tcBorders>
            <w:shd w:val="clear" w:color="auto" w:fill="00788E"/>
            <w:vAlign w:val="center"/>
            <w:hideMark/>
          </w:tcPr>
          <w:p w14:paraId="522CFE68" w14:textId="77777777" w:rsidR="00E13513" w:rsidRPr="00C728F7" w:rsidRDefault="00E13513" w:rsidP="00E13513">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PARTIDO VERDE ECOLOGISTA DE MÉXICO</w:t>
            </w:r>
            <w:r w:rsidRPr="00C728F7">
              <w:rPr>
                <w:rFonts w:ascii="Lucida Sans Unicode" w:eastAsia="Times New Roman" w:hAnsi="Lucida Sans Unicode" w:cs="Lucida Sans Unicode"/>
                <w:b/>
                <w:bCs/>
                <w:color w:val="FFFFFF"/>
                <w:sz w:val="20"/>
                <w:szCs w:val="20"/>
                <w:lang w:eastAsia="es-MX"/>
              </w:rPr>
              <w:br/>
              <w:t>Folio virtual 13432 y folio 01535 de la Oficialía de Partes</w:t>
            </w:r>
          </w:p>
        </w:tc>
      </w:tr>
      <w:tr w:rsidR="00E13513" w:rsidRPr="00C728F7" w14:paraId="5A12A341" w14:textId="77777777" w:rsidTr="001360EE">
        <w:trPr>
          <w:trHeight w:val="435"/>
        </w:trPr>
        <w:tc>
          <w:tcPr>
            <w:tcW w:w="5000" w:type="pct"/>
            <w:gridSpan w:val="3"/>
            <w:tcBorders>
              <w:top w:val="single" w:sz="4" w:space="0" w:color="00788E"/>
              <w:left w:val="single" w:sz="8" w:space="0" w:color="00788E"/>
              <w:bottom w:val="single" w:sz="4" w:space="0" w:color="00788E"/>
              <w:right w:val="single" w:sz="4" w:space="0" w:color="00788E"/>
            </w:tcBorders>
            <w:shd w:val="clear" w:color="auto" w:fill="1D1D1B"/>
            <w:vAlign w:val="center"/>
            <w:hideMark/>
          </w:tcPr>
          <w:p w14:paraId="6E840722" w14:textId="77777777" w:rsidR="00E13513" w:rsidRPr="00C728F7" w:rsidRDefault="00E13513" w:rsidP="00E13513">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CANDIDATURA A GUBERNATURA</w:t>
            </w:r>
          </w:p>
        </w:tc>
      </w:tr>
      <w:tr w:rsidR="00E13513" w:rsidRPr="00C728F7" w14:paraId="7F708673" w14:textId="77777777" w:rsidTr="001360EE">
        <w:trPr>
          <w:trHeight w:val="705"/>
        </w:trPr>
        <w:tc>
          <w:tcPr>
            <w:tcW w:w="2892" w:type="pct"/>
            <w:gridSpan w:val="2"/>
            <w:tcBorders>
              <w:top w:val="single" w:sz="4" w:space="0" w:color="00788E"/>
              <w:left w:val="single" w:sz="8" w:space="0" w:color="00788E"/>
              <w:bottom w:val="single" w:sz="8" w:space="0" w:color="00788E"/>
              <w:right w:val="single" w:sz="4" w:space="0" w:color="00788E"/>
            </w:tcBorders>
            <w:shd w:val="clear" w:color="auto" w:fill="4DBBB8"/>
            <w:vAlign w:val="center"/>
            <w:hideMark/>
          </w:tcPr>
          <w:p w14:paraId="180DD0DA" w14:textId="35846CE2" w:rsidR="00E13513" w:rsidRPr="00C728F7" w:rsidRDefault="00E13513" w:rsidP="00E13513">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Actividad (artículo 229, párrafo 2 CEEJ)</w:t>
            </w:r>
          </w:p>
        </w:tc>
        <w:tc>
          <w:tcPr>
            <w:tcW w:w="2108" w:type="pct"/>
            <w:tcBorders>
              <w:top w:val="single" w:sz="4" w:space="0" w:color="00788E"/>
              <w:left w:val="single" w:sz="4" w:space="0" w:color="00788E"/>
              <w:bottom w:val="single" w:sz="8" w:space="0" w:color="00788E"/>
              <w:right w:val="single" w:sz="8" w:space="0" w:color="00788E"/>
            </w:tcBorders>
            <w:shd w:val="clear" w:color="auto" w:fill="4DBBB8"/>
            <w:vAlign w:val="center"/>
            <w:hideMark/>
          </w:tcPr>
          <w:p w14:paraId="651205AC" w14:textId="77777777" w:rsidR="00E13513" w:rsidRPr="00C728F7" w:rsidRDefault="00E13513" w:rsidP="00E13513">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Fecha, plazo y órganos responsables</w:t>
            </w:r>
          </w:p>
        </w:tc>
      </w:tr>
      <w:tr w:rsidR="00E13513" w:rsidRPr="00C728F7" w14:paraId="51C67684" w14:textId="77777777" w:rsidTr="001360EE">
        <w:trPr>
          <w:trHeight w:val="1080"/>
        </w:trPr>
        <w:tc>
          <w:tcPr>
            <w:tcW w:w="173" w:type="pct"/>
            <w:tcBorders>
              <w:top w:val="nil"/>
              <w:left w:val="single" w:sz="8" w:space="0" w:color="00788E"/>
              <w:bottom w:val="single" w:sz="4" w:space="0" w:color="00788E"/>
              <w:right w:val="single" w:sz="4" w:space="0" w:color="00788E"/>
            </w:tcBorders>
            <w:noWrap/>
            <w:vAlign w:val="center"/>
            <w:hideMark/>
          </w:tcPr>
          <w:p w14:paraId="1AE2EA5B" w14:textId="77777777" w:rsidR="00E13513" w:rsidRPr="00C728F7" w:rsidRDefault="00E13513" w:rsidP="00E13513">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a)</w:t>
            </w:r>
          </w:p>
        </w:tc>
        <w:tc>
          <w:tcPr>
            <w:tcW w:w="2719" w:type="pct"/>
            <w:tcBorders>
              <w:top w:val="nil"/>
              <w:left w:val="single" w:sz="4" w:space="0" w:color="00788E"/>
              <w:bottom w:val="single" w:sz="4" w:space="0" w:color="00788E"/>
              <w:right w:val="single" w:sz="4" w:space="0" w:color="00788E"/>
            </w:tcBorders>
            <w:vAlign w:val="center"/>
            <w:hideMark/>
          </w:tcPr>
          <w:p w14:paraId="0E457336" w14:textId="77777777" w:rsidR="00E13513" w:rsidRPr="00C728F7" w:rsidRDefault="00E13513" w:rsidP="00E13513">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inicio del proceso interno.</w:t>
            </w:r>
          </w:p>
        </w:tc>
        <w:tc>
          <w:tcPr>
            <w:tcW w:w="2108" w:type="pct"/>
            <w:tcBorders>
              <w:top w:val="nil"/>
              <w:left w:val="single" w:sz="4" w:space="0" w:color="00788E"/>
              <w:bottom w:val="single" w:sz="4" w:space="0" w:color="00788E"/>
              <w:right w:val="single" w:sz="8" w:space="0" w:color="00788E"/>
            </w:tcBorders>
            <w:vAlign w:val="center"/>
            <w:hideMark/>
          </w:tcPr>
          <w:p w14:paraId="1961A367" w14:textId="581D0792" w:rsidR="00E13513" w:rsidRPr="00C728F7" w:rsidRDefault="00E13513" w:rsidP="007750E7">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themeColor="text1"/>
                <w:sz w:val="20"/>
                <w:szCs w:val="20"/>
                <w:lang w:eastAsia="es-MX"/>
              </w:rPr>
              <w:t>Iniciará con la publicación de la Convocatoria que emita la Comisión Nacional de Procedimientos Internos el 13 de octubre 2023.</w:t>
            </w:r>
          </w:p>
        </w:tc>
      </w:tr>
      <w:tr w:rsidR="00E13513" w:rsidRPr="00C728F7" w14:paraId="3C90349D" w14:textId="77777777" w:rsidTr="001360EE">
        <w:trPr>
          <w:trHeight w:val="510"/>
        </w:trPr>
        <w:tc>
          <w:tcPr>
            <w:tcW w:w="173" w:type="pct"/>
            <w:tcBorders>
              <w:top w:val="single" w:sz="4" w:space="0" w:color="00788E"/>
              <w:left w:val="single" w:sz="8" w:space="0" w:color="00788E"/>
              <w:bottom w:val="single" w:sz="4" w:space="0" w:color="00788E"/>
              <w:right w:val="single" w:sz="4" w:space="0" w:color="00788E"/>
            </w:tcBorders>
            <w:noWrap/>
            <w:vAlign w:val="center"/>
            <w:hideMark/>
          </w:tcPr>
          <w:p w14:paraId="45BD8676" w14:textId="77777777" w:rsidR="00E13513" w:rsidRPr="00C728F7" w:rsidRDefault="00E13513" w:rsidP="00E13513">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b)</w:t>
            </w:r>
          </w:p>
        </w:tc>
        <w:tc>
          <w:tcPr>
            <w:tcW w:w="2719" w:type="pct"/>
            <w:tcBorders>
              <w:top w:val="single" w:sz="4" w:space="0" w:color="00788E"/>
              <w:left w:val="single" w:sz="4" w:space="0" w:color="00788E"/>
              <w:bottom w:val="single" w:sz="4" w:space="0" w:color="00788E"/>
              <w:right w:val="single" w:sz="4" w:space="0" w:color="00788E"/>
            </w:tcBorders>
            <w:vAlign w:val="center"/>
            <w:hideMark/>
          </w:tcPr>
          <w:p w14:paraId="12DC34E9" w14:textId="77777777" w:rsidR="00E13513" w:rsidRPr="00C728F7" w:rsidRDefault="12BABF96" w:rsidP="00E13513">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themeColor="text1"/>
                <w:sz w:val="20"/>
                <w:szCs w:val="20"/>
                <w:lang w:eastAsia="es-MX"/>
              </w:rPr>
              <w:t>Método o métodos que serán utilizados.</w:t>
            </w:r>
          </w:p>
        </w:tc>
        <w:tc>
          <w:tcPr>
            <w:tcW w:w="2108" w:type="pct"/>
            <w:tcBorders>
              <w:top w:val="single" w:sz="4" w:space="0" w:color="00788E"/>
              <w:left w:val="single" w:sz="4" w:space="0" w:color="00788E"/>
              <w:bottom w:val="single" w:sz="4" w:space="0" w:color="00788E"/>
              <w:right w:val="single" w:sz="8" w:space="0" w:color="00788E"/>
            </w:tcBorders>
            <w:vAlign w:val="center"/>
            <w:hideMark/>
          </w:tcPr>
          <w:p w14:paraId="24E69288" w14:textId="45097099" w:rsidR="00E13513" w:rsidRPr="00C728F7" w:rsidRDefault="00884D15" w:rsidP="5B1C0AE4">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themeColor="text1"/>
                <w:sz w:val="20"/>
                <w:szCs w:val="20"/>
                <w:lang w:eastAsia="es-MX"/>
              </w:rPr>
              <w:t>Por medio de sesión del Consejo Político Estatal.</w:t>
            </w:r>
          </w:p>
        </w:tc>
      </w:tr>
      <w:tr w:rsidR="00E13513" w:rsidRPr="00C728F7" w14:paraId="0DDE8339" w14:textId="77777777" w:rsidTr="001360EE">
        <w:trPr>
          <w:trHeight w:val="510"/>
        </w:trPr>
        <w:tc>
          <w:tcPr>
            <w:tcW w:w="173" w:type="pct"/>
            <w:tcBorders>
              <w:top w:val="single" w:sz="4" w:space="0" w:color="00788E"/>
              <w:left w:val="single" w:sz="8" w:space="0" w:color="00788E"/>
              <w:bottom w:val="single" w:sz="4" w:space="0" w:color="00788E"/>
              <w:right w:val="single" w:sz="4" w:space="0" w:color="00788E"/>
            </w:tcBorders>
            <w:noWrap/>
            <w:vAlign w:val="center"/>
            <w:hideMark/>
          </w:tcPr>
          <w:p w14:paraId="033F3046" w14:textId="77777777" w:rsidR="00E13513" w:rsidRPr="00C728F7" w:rsidRDefault="00E13513" w:rsidP="00E13513">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c)</w:t>
            </w:r>
          </w:p>
        </w:tc>
        <w:tc>
          <w:tcPr>
            <w:tcW w:w="2719" w:type="pct"/>
            <w:tcBorders>
              <w:top w:val="single" w:sz="4" w:space="0" w:color="00788E"/>
              <w:left w:val="single" w:sz="4" w:space="0" w:color="00788E"/>
              <w:bottom w:val="single" w:sz="4" w:space="0" w:color="00788E"/>
              <w:right w:val="single" w:sz="4" w:space="0" w:color="00788E"/>
            </w:tcBorders>
            <w:vAlign w:val="center"/>
            <w:hideMark/>
          </w:tcPr>
          <w:p w14:paraId="2A2B9A9D" w14:textId="77777777" w:rsidR="00E13513" w:rsidRPr="00C728F7" w:rsidRDefault="00E13513" w:rsidP="00E13513">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para la expedición de la convocatoria.</w:t>
            </w:r>
          </w:p>
        </w:tc>
        <w:tc>
          <w:tcPr>
            <w:tcW w:w="2108" w:type="pct"/>
            <w:tcBorders>
              <w:top w:val="single" w:sz="4" w:space="0" w:color="00788E"/>
              <w:left w:val="single" w:sz="4" w:space="0" w:color="00788E"/>
              <w:bottom w:val="single" w:sz="4" w:space="0" w:color="00788E"/>
              <w:right w:val="single" w:sz="8" w:space="0" w:color="00788E"/>
            </w:tcBorders>
            <w:vAlign w:val="center"/>
            <w:hideMark/>
          </w:tcPr>
          <w:p w14:paraId="65D740D1" w14:textId="3EE5E260" w:rsidR="00E13513" w:rsidRPr="00C728F7" w:rsidRDefault="11D83658" w:rsidP="07FDAC74">
            <w:pPr>
              <w:spacing w:after="0" w:line="240" w:lineRule="auto"/>
              <w:rPr>
                <w:rFonts w:ascii="Lucida Sans Unicode" w:hAnsi="Lucida Sans Unicode" w:cs="Lucida Sans Unicode"/>
                <w:sz w:val="20"/>
                <w:szCs w:val="20"/>
              </w:rPr>
            </w:pPr>
            <w:r w:rsidRPr="00C728F7">
              <w:rPr>
                <w:rFonts w:ascii="Lucida Sans Unicode" w:eastAsia="Times New Roman" w:hAnsi="Lucida Sans Unicode" w:cs="Lucida Sans Unicode"/>
                <w:color w:val="000000" w:themeColor="text1"/>
                <w:sz w:val="20"/>
                <w:szCs w:val="20"/>
                <w:lang w:eastAsia="es-MX"/>
              </w:rPr>
              <w:t>13 de octubre de 2023.</w:t>
            </w:r>
          </w:p>
        </w:tc>
      </w:tr>
      <w:tr w:rsidR="00E13513" w:rsidRPr="00C728F7" w14:paraId="456D7849" w14:textId="77777777" w:rsidTr="001360EE">
        <w:trPr>
          <w:trHeight w:val="6915"/>
        </w:trPr>
        <w:tc>
          <w:tcPr>
            <w:tcW w:w="173" w:type="pct"/>
            <w:tcBorders>
              <w:top w:val="single" w:sz="4" w:space="0" w:color="00788E"/>
              <w:left w:val="single" w:sz="8" w:space="0" w:color="00788E"/>
              <w:bottom w:val="single" w:sz="4" w:space="0" w:color="00788E"/>
              <w:right w:val="single" w:sz="4" w:space="0" w:color="00788E"/>
            </w:tcBorders>
            <w:noWrap/>
            <w:vAlign w:val="center"/>
            <w:hideMark/>
          </w:tcPr>
          <w:p w14:paraId="2C5CC766" w14:textId="77777777" w:rsidR="00E13513" w:rsidRPr="00C728F7" w:rsidRDefault="00E13513" w:rsidP="00E13513">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lastRenderedPageBreak/>
              <w:t>d)</w:t>
            </w:r>
          </w:p>
        </w:tc>
        <w:tc>
          <w:tcPr>
            <w:tcW w:w="2719" w:type="pct"/>
            <w:tcBorders>
              <w:top w:val="single" w:sz="4" w:space="0" w:color="00788E"/>
              <w:left w:val="single" w:sz="4" w:space="0" w:color="00788E"/>
              <w:bottom w:val="single" w:sz="4" w:space="0" w:color="00788E"/>
              <w:right w:val="single" w:sz="4" w:space="0" w:color="00788E"/>
            </w:tcBorders>
            <w:vAlign w:val="center"/>
            <w:hideMark/>
          </w:tcPr>
          <w:p w14:paraId="7E5A558A" w14:textId="77777777" w:rsidR="00E13513" w:rsidRPr="00C728F7" w:rsidRDefault="00E13513" w:rsidP="00E13513">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Plazos que comprenderá cada fase del proceso interno.</w:t>
            </w:r>
          </w:p>
        </w:tc>
        <w:tc>
          <w:tcPr>
            <w:tcW w:w="2108" w:type="pct"/>
            <w:tcBorders>
              <w:top w:val="single" w:sz="4" w:space="0" w:color="00788E"/>
              <w:left w:val="single" w:sz="4" w:space="0" w:color="00788E"/>
              <w:bottom w:val="single" w:sz="4" w:space="0" w:color="00788E"/>
              <w:right w:val="single" w:sz="8" w:space="0" w:color="00788E"/>
            </w:tcBorders>
            <w:vAlign w:val="center"/>
            <w:hideMark/>
          </w:tcPr>
          <w:p w14:paraId="6A9085E4" w14:textId="00636D6F" w:rsidR="00E13513" w:rsidRPr="00C728F7" w:rsidRDefault="00E13513" w:rsidP="00E13513">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a) Fecha de inicio del proceso interno: 13 de octubre de 2023</w:t>
            </w:r>
            <w:r w:rsidRPr="00C728F7">
              <w:rPr>
                <w:rFonts w:ascii="Lucida Sans Unicode" w:eastAsia="Times New Roman" w:hAnsi="Lucida Sans Unicode" w:cs="Lucida Sans Unicode"/>
                <w:color w:val="000000"/>
                <w:sz w:val="20"/>
                <w:szCs w:val="20"/>
                <w:u w:val="single"/>
                <w:lang w:eastAsia="es-MX"/>
              </w:rPr>
              <w:t>,</w:t>
            </w:r>
            <w:r w:rsidRPr="00C728F7">
              <w:rPr>
                <w:rFonts w:ascii="Lucida Sans Unicode" w:eastAsia="Times New Roman" w:hAnsi="Lucida Sans Unicode" w:cs="Lucida Sans Unicode"/>
                <w:color w:val="000000"/>
                <w:sz w:val="20"/>
                <w:szCs w:val="20"/>
                <w:lang w:eastAsia="es-MX"/>
              </w:rPr>
              <w:t xml:space="preserve"> con la publicación de la convocatoria.</w:t>
            </w:r>
            <w:r w:rsidRPr="00C728F7">
              <w:rPr>
                <w:rFonts w:ascii="Lucida Sans Unicode" w:eastAsia="Times New Roman" w:hAnsi="Lucida Sans Unicode" w:cs="Lucida Sans Unicode"/>
                <w:color w:val="000000"/>
                <w:sz w:val="20"/>
                <w:szCs w:val="20"/>
                <w:lang w:eastAsia="es-MX"/>
              </w:rPr>
              <w:br/>
              <w:t>b) Periodo de registro de precandidat</w:t>
            </w:r>
            <w:r w:rsidR="002459A5" w:rsidRPr="00C728F7">
              <w:rPr>
                <w:rFonts w:ascii="Lucida Sans Unicode" w:eastAsia="Times New Roman" w:hAnsi="Lucida Sans Unicode" w:cs="Lucida Sans Unicode"/>
                <w:color w:val="000000"/>
                <w:sz w:val="20"/>
                <w:szCs w:val="20"/>
                <w:lang w:eastAsia="es-MX"/>
              </w:rPr>
              <w:t>uras</w:t>
            </w:r>
            <w:r w:rsidRPr="00C728F7">
              <w:rPr>
                <w:rFonts w:ascii="Lucida Sans Unicode" w:eastAsia="Times New Roman" w:hAnsi="Lucida Sans Unicode" w:cs="Lucida Sans Unicode"/>
                <w:color w:val="000000"/>
                <w:sz w:val="20"/>
                <w:szCs w:val="20"/>
                <w:lang w:eastAsia="es-MX"/>
              </w:rPr>
              <w:t xml:space="preserve">: 29 de octubre de 2023. </w:t>
            </w:r>
            <w:r w:rsidRPr="00C728F7">
              <w:rPr>
                <w:rFonts w:ascii="Lucida Sans Unicode" w:eastAsia="Times New Roman" w:hAnsi="Lucida Sans Unicode" w:cs="Lucida Sans Unicode"/>
                <w:color w:val="000000"/>
                <w:sz w:val="20"/>
                <w:szCs w:val="20"/>
                <w:lang w:eastAsia="es-MX"/>
              </w:rPr>
              <w:br/>
              <w:t xml:space="preserve">En caso de omisiones o defectos en la documentación presentada se notificará el día 30 de octubre de 2023. </w:t>
            </w:r>
            <w:r w:rsidRPr="00C728F7">
              <w:rPr>
                <w:rFonts w:ascii="Lucida Sans Unicode" w:eastAsia="Times New Roman" w:hAnsi="Lucida Sans Unicode" w:cs="Lucida Sans Unicode"/>
                <w:color w:val="000000"/>
                <w:sz w:val="20"/>
                <w:szCs w:val="20"/>
                <w:lang w:eastAsia="es-MX"/>
              </w:rPr>
              <w:br/>
              <w:t>El periodo para subsanar será del 31 de octubre de 2023 al 1 de noviembre de 2023.</w:t>
            </w:r>
            <w:r w:rsidRPr="00C728F7">
              <w:rPr>
                <w:rFonts w:ascii="Lucida Sans Unicode" w:eastAsia="Times New Roman" w:hAnsi="Lucida Sans Unicode" w:cs="Lucida Sans Unicode"/>
                <w:color w:val="000000"/>
                <w:sz w:val="20"/>
                <w:szCs w:val="20"/>
                <w:lang w:eastAsia="es-MX"/>
              </w:rPr>
              <w:br/>
              <w:t>c) Dictamen de procedencia de los registros de precandidaturas: 2 de noviembre de 2023.</w:t>
            </w:r>
            <w:r w:rsidRPr="00C728F7">
              <w:rPr>
                <w:rFonts w:ascii="Lucida Sans Unicode" w:eastAsia="Times New Roman" w:hAnsi="Lucida Sans Unicode" w:cs="Lucida Sans Unicode"/>
                <w:color w:val="000000"/>
                <w:sz w:val="20"/>
                <w:szCs w:val="20"/>
                <w:lang w:eastAsia="es-MX"/>
              </w:rPr>
              <w:br/>
              <w:t>d) Periodo de precampaña: 5 de noviembre 2023 al 3 de enero 2024.</w:t>
            </w:r>
            <w:r w:rsidRPr="00C728F7">
              <w:rPr>
                <w:rFonts w:ascii="Lucida Sans Unicode" w:eastAsia="Times New Roman" w:hAnsi="Lucida Sans Unicode" w:cs="Lucida Sans Unicode"/>
                <w:color w:val="000000"/>
                <w:sz w:val="20"/>
                <w:szCs w:val="20"/>
                <w:lang w:eastAsia="es-MX"/>
              </w:rPr>
              <w:br/>
              <w:t>e) Celebración de la sesión del Consejo Político Estatal para la elección de la candidatura: 3 de febrero de 2024.</w:t>
            </w:r>
            <w:r w:rsidRPr="00C728F7">
              <w:rPr>
                <w:rFonts w:ascii="Lucida Sans Unicode" w:eastAsia="Times New Roman" w:hAnsi="Lucida Sans Unicode" w:cs="Lucida Sans Unicode"/>
                <w:color w:val="000000"/>
                <w:sz w:val="20"/>
                <w:szCs w:val="20"/>
                <w:lang w:eastAsia="es-MX"/>
              </w:rPr>
              <w:br/>
              <w:t>f) Periodo para la impugnación del resultado del dictamen que emita la Comisión: Dentro de los 3 días siguientes a la emisión del resultado.</w:t>
            </w:r>
            <w:r w:rsidRPr="00C728F7">
              <w:rPr>
                <w:rFonts w:ascii="Lucida Sans Unicode" w:eastAsia="Times New Roman" w:hAnsi="Lucida Sans Unicode" w:cs="Lucida Sans Unicode"/>
                <w:color w:val="000000"/>
                <w:sz w:val="20"/>
                <w:szCs w:val="20"/>
                <w:lang w:eastAsia="es-MX"/>
              </w:rPr>
              <w:br/>
              <w:t>g) Periodo para la resolución de los medios de impugnación: A más tardar 14 días después de la emisión del resultado.</w:t>
            </w:r>
          </w:p>
        </w:tc>
      </w:tr>
      <w:tr w:rsidR="00E13513" w:rsidRPr="00C728F7" w14:paraId="5533B8C7" w14:textId="77777777" w:rsidTr="001360EE">
        <w:trPr>
          <w:trHeight w:val="675"/>
        </w:trPr>
        <w:tc>
          <w:tcPr>
            <w:tcW w:w="173" w:type="pct"/>
            <w:tcBorders>
              <w:top w:val="single" w:sz="4" w:space="0" w:color="00788E"/>
              <w:left w:val="single" w:sz="8" w:space="0" w:color="00788E"/>
              <w:bottom w:val="single" w:sz="4" w:space="0" w:color="00788E"/>
              <w:right w:val="single" w:sz="4" w:space="0" w:color="00788E"/>
            </w:tcBorders>
            <w:noWrap/>
            <w:vAlign w:val="center"/>
            <w:hideMark/>
          </w:tcPr>
          <w:p w14:paraId="13AC570C" w14:textId="77777777" w:rsidR="00E13513" w:rsidRPr="00C728F7" w:rsidRDefault="00E13513" w:rsidP="00E13513">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e)</w:t>
            </w:r>
          </w:p>
        </w:tc>
        <w:tc>
          <w:tcPr>
            <w:tcW w:w="2719" w:type="pct"/>
            <w:tcBorders>
              <w:top w:val="single" w:sz="4" w:space="0" w:color="00788E"/>
              <w:left w:val="single" w:sz="4" w:space="0" w:color="00788E"/>
              <w:bottom w:val="single" w:sz="4" w:space="0" w:color="00788E"/>
              <w:right w:val="single" w:sz="4" w:space="0" w:color="00788E"/>
            </w:tcBorders>
            <w:vAlign w:val="center"/>
            <w:hideMark/>
          </w:tcPr>
          <w:p w14:paraId="5594289F" w14:textId="77777777" w:rsidR="00E13513" w:rsidRPr="00C728F7" w:rsidRDefault="00E13513" w:rsidP="00E13513">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Órganos de dirección responsables de su conducción y vigilancia.</w:t>
            </w:r>
          </w:p>
        </w:tc>
        <w:tc>
          <w:tcPr>
            <w:tcW w:w="2108" w:type="pct"/>
            <w:tcBorders>
              <w:top w:val="single" w:sz="4" w:space="0" w:color="00788E"/>
              <w:left w:val="single" w:sz="4" w:space="0" w:color="00788E"/>
              <w:bottom w:val="single" w:sz="4" w:space="0" w:color="00788E"/>
              <w:right w:val="single" w:sz="8" w:space="0" w:color="00788E"/>
            </w:tcBorders>
            <w:vAlign w:val="center"/>
            <w:hideMark/>
          </w:tcPr>
          <w:p w14:paraId="2FE73D9F" w14:textId="77777777" w:rsidR="00E13513" w:rsidRPr="00C728F7" w:rsidRDefault="00E13513" w:rsidP="007750E7">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xml:space="preserve">La Comisión Nacional de Procedimientos </w:t>
            </w:r>
            <w:proofErr w:type="spellStart"/>
            <w:r w:rsidRPr="00C728F7">
              <w:rPr>
                <w:rFonts w:ascii="Lucida Sans Unicode" w:eastAsia="Times New Roman" w:hAnsi="Lucida Sans Unicode" w:cs="Lucida Sans Unicode"/>
                <w:color w:val="000000"/>
                <w:sz w:val="20"/>
                <w:szCs w:val="20"/>
                <w:lang w:eastAsia="es-MX"/>
              </w:rPr>
              <w:t>lnternos</w:t>
            </w:r>
            <w:proofErr w:type="spellEnd"/>
            <w:r w:rsidRPr="00C728F7">
              <w:rPr>
                <w:rFonts w:ascii="Lucida Sans Unicode" w:eastAsia="Times New Roman" w:hAnsi="Lucida Sans Unicode" w:cs="Lucida Sans Unicode"/>
                <w:color w:val="000000"/>
                <w:sz w:val="20"/>
                <w:szCs w:val="20"/>
                <w:lang w:eastAsia="es-MX"/>
              </w:rPr>
              <w:t xml:space="preserve"> de conformidad con el artículo 46 fracción ll de los Estatutos del Partido.</w:t>
            </w:r>
          </w:p>
        </w:tc>
      </w:tr>
      <w:tr w:rsidR="00E13513" w:rsidRPr="00C728F7" w14:paraId="4D2FA390" w14:textId="77777777" w:rsidTr="001360EE">
        <w:trPr>
          <w:trHeight w:val="1545"/>
        </w:trPr>
        <w:tc>
          <w:tcPr>
            <w:tcW w:w="173" w:type="pct"/>
            <w:tcBorders>
              <w:top w:val="single" w:sz="4" w:space="0" w:color="00788E"/>
              <w:left w:val="single" w:sz="8" w:space="0" w:color="00788E"/>
              <w:bottom w:val="single" w:sz="8" w:space="0" w:color="00788E"/>
              <w:right w:val="single" w:sz="4" w:space="0" w:color="00788E"/>
            </w:tcBorders>
            <w:noWrap/>
            <w:vAlign w:val="center"/>
            <w:hideMark/>
          </w:tcPr>
          <w:p w14:paraId="3C449717" w14:textId="77777777" w:rsidR="00E13513" w:rsidRPr="00C728F7" w:rsidRDefault="00E13513" w:rsidP="00E13513">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lastRenderedPageBreak/>
              <w:t>f)</w:t>
            </w:r>
          </w:p>
        </w:tc>
        <w:tc>
          <w:tcPr>
            <w:tcW w:w="2719" w:type="pct"/>
            <w:tcBorders>
              <w:top w:val="single" w:sz="4" w:space="0" w:color="00788E"/>
              <w:left w:val="single" w:sz="4" w:space="0" w:color="00788E"/>
              <w:bottom w:val="single" w:sz="8" w:space="0" w:color="00788E"/>
              <w:right w:val="single" w:sz="4" w:space="0" w:color="00788E"/>
            </w:tcBorders>
            <w:vAlign w:val="center"/>
            <w:hideMark/>
          </w:tcPr>
          <w:p w14:paraId="4E78AAD9" w14:textId="77777777" w:rsidR="00E13513" w:rsidRPr="00C728F7" w:rsidRDefault="00E13513" w:rsidP="00E13513">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celebración de la asamblea electoral estatal, distrital, municipal o, en su caso, de realización de la jornada comicial interna, observado lo dispuesto por las fracciones I, II y II del artículo 229, párrafo 2 del CEEJ.</w:t>
            </w:r>
          </w:p>
          <w:p w14:paraId="2E651D4E" w14:textId="77777777" w:rsidR="00C728F7" w:rsidRPr="00C728F7" w:rsidRDefault="00C728F7" w:rsidP="00E13513">
            <w:pPr>
              <w:spacing w:after="0" w:line="240" w:lineRule="auto"/>
              <w:rPr>
                <w:rFonts w:ascii="Lucida Sans Unicode" w:eastAsia="Times New Roman" w:hAnsi="Lucida Sans Unicode" w:cs="Lucida Sans Unicode"/>
                <w:color w:val="000000"/>
                <w:sz w:val="20"/>
                <w:szCs w:val="20"/>
                <w:lang w:eastAsia="es-MX"/>
              </w:rPr>
            </w:pPr>
          </w:p>
        </w:tc>
        <w:tc>
          <w:tcPr>
            <w:tcW w:w="2108" w:type="pct"/>
            <w:tcBorders>
              <w:top w:val="single" w:sz="4" w:space="0" w:color="00788E"/>
              <w:left w:val="single" w:sz="4" w:space="0" w:color="00788E"/>
              <w:bottom w:val="single" w:sz="8" w:space="0" w:color="00788E"/>
              <w:right w:val="single" w:sz="8" w:space="0" w:color="00788E"/>
            </w:tcBorders>
            <w:vAlign w:val="center"/>
            <w:hideMark/>
          </w:tcPr>
          <w:p w14:paraId="78220BE7" w14:textId="77777777" w:rsidR="00E13513" w:rsidRPr="00C728F7" w:rsidRDefault="00E13513" w:rsidP="00E13513">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3 de febrero de 2024.</w:t>
            </w:r>
          </w:p>
        </w:tc>
      </w:tr>
    </w:tbl>
    <w:p w14:paraId="5C9658E8" w14:textId="77777777" w:rsidR="00E13513" w:rsidRPr="00C728F7" w:rsidRDefault="00E13513" w:rsidP="00941594">
      <w:pPr>
        <w:jc w:val="both"/>
        <w:rPr>
          <w:rFonts w:ascii="Lucida Sans Unicode" w:eastAsia="Lucida Sans Unicode" w:hAnsi="Lucida Sans Unicode" w:cs="Lucida Sans Unicode"/>
          <w:color w:val="000000" w:themeColor="text1"/>
          <w:sz w:val="20"/>
          <w:szCs w:val="20"/>
          <w:lang w:val="es"/>
        </w:rPr>
      </w:pPr>
    </w:p>
    <w:p w14:paraId="2AE08BD7" w14:textId="72C86AD3" w:rsidR="00C728F7" w:rsidRDefault="00C728F7" w:rsidP="00C728F7">
      <w:pPr>
        <w:jc w:val="both"/>
        <w:rPr>
          <w:rFonts w:ascii="Lucida Sans Unicode" w:hAnsi="Lucida Sans Unicode" w:cs="Lucida Sans Unicode"/>
          <w:sz w:val="20"/>
          <w:szCs w:val="20"/>
        </w:rPr>
      </w:pPr>
      <w:r w:rsidRPr="00C728F7">
        <w:rPr>
          <w:rFonts w:ascii="Lucida Sans Unicode" w:hAnsi="Lucida Sans Unicode" w:cs="Lucida Sans Unicode"/>
          <w:sz w:val="20"/>
          <w:szCs w:val="20"/>
        </w:rPr>
        <w:t>Posterior al análisis de la información, se tiene al Partido Verde Ecologista de México</w:t>
      </w:r>
      <w:r w:rsidRPr="00C728F7">
        <w:rPr>
          <w:rFonts w:ascii="Lucida Sans Unicode" w:hAnsi="Lucida Sans Unicode" w:cs="Lucida Sans Unicode"/>
          <w:b/>
          <w:bCs/>
          <w:sz w:val="20"/>
          <w:szCs w:val="20"/>
        </w:rPr>
        <w:t xml:space="preserve">, </w:t>
      </w:r>
      <w:r w:rsidRPr="00C728F7">
        <w:rPr>
          <w:rFonts w:ascii="Lucida Sans Unicode" w:hAnsi="Lucida Sans Unicode" w:cs="Lucida Sans Unicode"/>
          <w:sz w:val="20"/>
          <w:szCs w:val="20"/>
        </w:rPr>
        <w:t>cumpliendo con lo establecido por el artículo 229 del Código Electoral del Estado de Jalisco.</w:t>
      </w:r>
    </w:p>
    <w:p w14:paraId="78866D89" w14:textId="77777777" w:rsidR="00B56D1F" w:rsidRPr="00C728F7" w:rsidRDefault="00B56D1F" w:rsidP="00C728F7">
      <w:pPr>
        <w:jc w:val="both"/>
        <w:rPr>
          <w:rFonts w:ascii="Lucida Sans Unicode" w:hAnsi="Lucida Sans Unicode" w:cs="Lucida Sans Unicode"/>
          <w:sz w:val="20"/>
          <w:szCs w:val="20"/>
        </w:rPr>
      </w:pPr>
    </w:p>
    <w:tbl>
      <w:tblPr>
        <w:tblW w:w="5000" w:type="pct"/>
        <w:tblCellMar>
          <w:top w:w="15" w:type="dxa"/>
          <w:left w:w="70" w:type="dxa"/>
          <w:bottom w:w="15" w:type="dxa"/>
          <w:right w:w="70" w:type="dxa"/>
        </w:tblCellMar>
        <w:tblLook w:val="04A0" w:firstRow="1" w:lastRow="0" w:firstColumn="1" w:lastColumn="0" w:noHBand="0" w:noVBand="1"/>
      </w:tblPr>
      <w:tblGrid>
        <w:gridCol w:w="333"/>
        <w:gridCol w:w="5987"/>
        <w:gridCol w:w="3302"/>
      </w:tblGrid>
      <w:tr w:rsidR="00521EBC" w:rsidRPr="00C728F7" w14:paraId="2D0B7569" w14:textId="77777777" w:rsidTr="001360EE">
        <w:trPr>
          <w:trHeight w:val="510"/>
        </w:trPr>
        <w:tc>
          <w:tcPr>
            <w:tcW w:w="5000" w:type="pct"/>
            <w:gridSpan w:val="3"/>
            <w:tcBorders>
              <w:top w:val="single" w:sz="8" w:space="0" w:color="00788E"/>
              <w:left w:val="single" w:sz="8" w:space="0" w:color="00788E"/>
              <w:bottom w:val="single" w:sz="4" w:space="0" w:color="00788E"/>
              <w:right w:val="single" w:sz="4" w:space="0" w:color="00788E"/>
            </w:tcBorders>
            <w:shd w:val="clear" w:color="000000" w:fill="00788E"/>
            <w:noWrap/>
            <w:vAlign w:val="center"/>
            <w:hideMark/>
          </w:tcPr>
          <w:p w14:paraId="172EC183" w14:textId="77777777" w:rsidR="00521EBC" w:rsidRPr="00C728F7" w:rsidRDefault="00521EBC" w:rsidP="00521EBC">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MOVIMIENTO CIUDADANO</w:t>
            </w:r>
          </w:p>
          <w:p w14:paraId="2F997432" w14:textId="116260E6" w:rsidR="008028B8" w:rsidRPr="00C728F7" w:rsidRDefault="008028B8" w:rsidP="00521EBC">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Folio 01477 de Oficialía de Partes</w:t>
            </w:r>
          </w:p>
        </w:tc>
      </w:tr>
      <w:tr w:rsidR="00521EBC" w:rsidRPr="00C728F7" w14:paraId="4FF04048" w14:textId="77777777" w:rsidTr="001360EE">
        <w:trPr>
          <w:trHeight w:val="435"/>
        </w:trPr>
        <w:tc>
          <w:tcPr>
            <w:tcW w:w="5000" w:type="pct"/>
            <w:gridSpan w:val="3"/>
            <w:tcBorders>
              <w:top w:val="single" w:sz="4" w:space="0" w:color="00788E"/>
              <w:left w:val="single" w:sz="8" w:space="0" w:color="00788E"/>
              <w:bottom w:val="single" w:sz="4" w:space="0" w:color="00788E"/>
              <w:right w:val="single" w:sz="4" w:space="0" w:color="00788E"/>
            </w:tcBorders>
            <w:shd w:val="clear" w:color="000000" w:fill="1D1D1B"/>
            <w:noWrap/>
            <w:vAlign w:val="bottom"/>
            <w:hideMark/>
          </w:tcPr>
          <w:p w14:paraId="2BA40F6B" w14:textId="77777777" w:rsidR="00521EBC" w:rsidRPr="00C728F7" w:rsidRDefault="00521EBC" w:rsidP="00521EBC">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CANDIDATURA A GUBERNATURA</w:t>
            </w:r>
          </w:p>
        </w:tc>
      </w:tr>
      <w:tr w:rsidR="00521EBC" w:rsidRPr="00C728F7" w14:paraId="26957E2A" w14:textId="77777777" w:rsidTr="001360EE">
        <w:trPr>
          <w:trHeight w:val="705"/>
        </w:trPr>
        <w:tc>
          <w:tcPr>
            <w:tcW w:w="3283" w:type="pct"/>
            <w:gridSpan w:val="2"/>
            <w:tcBorders>
              <w:top w:val="single" w:sz="8" w:space="0" w:color="auto"/>
              <w:left w:val="single" w:sz="8" w:space="0" w:color="auto"/>
              <w:bottom w:val="single" w:sz="8" w:space="0" w:color="auto"/>
              <w:right w:val="nil"/>
            </w:tcBorders>
            <w:shd w:val="clear" w:color="000000" w:fill="4DBBB8"/>
            <w:vAlign w:val="center"/>
            <w:hideMark/>
          </w:tcPr>
          <w:p w14:paraId="4EDEDDC7" w14:textId="77777777" w:rsidR="00521EBC" w:rsidRPr="00C728F7" w:rsidRDefault="00521EBC" w:rsidP="00521EBC">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Actividad (artículo 229, párrafo 2 CEEJ)</w:t>
            </w:r>
          </w:p>
        </w:tc>
        <w:tc>
          <w:tcPr>
            <w:tcW w:w="1717" w:type="pct"/>
            <w:tcBorders>
              <w:top w:val="single" w:sz="8" w:space="0" w:color="auto"/>
              <w:left w:val="nil"/>
              <w:bottom w:val="single" w:sz="8" w:space="0" w:color="auto"/>
              <w:right w:val="single" w:sz="8" w:space="0" w:color="auto"/>
            </w:tcBorders>
            <w:shd w:val="clear" w:color="000000" w:fill="4DBBB8"/>
            <w:vAlign w:val="center"/>
            <w:hideMark/>
          </w:tcPr>
          <w:p w14:paraId="56EEEA0B" w14:textId="77777777" w:rsidR="00521EBC" w:rsidRPr="00C728F7" w:rsidRDefault="00521EBC" w:rsidP="00521EBC">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Fecha, plazo y órganos responsables</w:t>
            </w:r>
          </w:p>
        </w:tc>
      </w:tr>
      <w:tr w:rsidR="00521EBC" w:rsidRPr="00C728F7" w14:paraId="38972F67" w14:textId="77777777" w:rsidTr="001360EE">
        <w:trPr>
          <w:trHeight w:val="270"/>
        </w:trPr>
        <w:tc>
          <w:tcPr>
            <w:tcW w:w="173" w:type="pct"/>
            <w:tcBorders>
              <w:top w:val="single" w:sz="8" w:space="0" w:color="auto"/>
              <w:left w:val="single" w:sz="8" w:space="0" w:color="auto"/>
              <w:bottom w:val="single" w:sz="8" w:space="0" w:color="auto"/>
              <w:right w:val="single" w:sz="8" w:space="0" w:color="auto"/>
            </w:tcBorders>
            <w:noWrap/>
            <w:vAlign w:val="center"/>
            <w:hideMark/>
          </w:tcPr>
          <w:p w14:paraId="5015E6C0"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a)</w:t>
            </w:r>
          </w:p>
        </w:tc>
        <w:tc>
          <w:tcPr>
            <w:tcW w:w="3111" w:type="pct"/>
            <w:tcBorders>
              <w:top w:val="single" w:sz="8" w:space="0" w:color="auto"/>
              <w:left w:val="nil"/>
              <w:bottom w:val="single" w:sz="8" w:space="0" w:color="auto"/>
              <w:right w:val="single" w:sz="8" w:space="0" w:color="auto"/>
            </w:tcBorders>
            <w:vAlign w:val="center"/>
            <w:hideMark/>
          </w:tcPr>
          <w:p w14:paraId="73423741"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inicio del proceso interno.</w:t>
            </w:r>
          </w:p>
        </w:tc>
        <w:tc>
          <w:tcPr>
            <w:tcW w:w="1717" w:type="pct"/>
            <w:tcBorders>
              <w:top w:val="single" w:sz="8" w:space="0" w:color="auto"/>
              <w:left w:val="nil"/>
              <w:bottom w:val="single" w:sz="8" w:space="0" w:color="auto"/>
              <w:right w:val="single" w:sz="8" w:space="0" w:color="auto"/>
            </w:tcBorders>
            <w:vAlign w:val="center"/>
            <w:hideMark/>
          </w:tcPr>
          <w:p w14:paraId="4E4E9AD8"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23 de octubre de 2023.</w:t>
            </w:r>
          </w:p>
        </w:tc>
      </w:tr>
      <w:tr w:rsidR="00521EBC" w:rsidRPr="00C728F7" w14:paraId="41DCD749" w14:textId="77777777" w:rsidTr="001360EE">
        <w:trPr>
          <w:trHeight w:val="285"/>
        </w:trPr>
        <w:tc>
          <w:tcPr>
            <w:tcW w:w="173" w:type="pct"/>
            <w:vMerge w:val="restart"/>
            <w:tcBorders>
              <w:top w:val="single" w:sz="8" w:space="0" w:color="auto"/>
              <w:left w:val="single" w:sz="8" w:space="0" w:color="auto"/>
              <w:bottom w:val="nil"/>
              <w:right w:val="single" w:sz="8" w:space="0" w:color="auto"/>
            </w:tcBorders>
            <w:noWrap/>
            <w:vAlign w:val="center"/>
            <w:hideMark/>
          </w:tcPr>
          <w:p w14:paraId="1B026194"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b)</w:t>
            </w:r>
          </w:p>
        </w:tc>
        <w:tc>
          <w:tcPr>
            <w:tcW w:w="3111" w:type="pct"/>
            <w:vMerge w:val="restart"/>
            <w:tcBorders>
              <w:top w:val="single" w:sz="8" w:space="0" w:color="auto"/>
              <w:left w:val="single" w:sz="8" w:space="0" w:color="auto"/>
              <w:bottom w:val="nil"/>
              <w:right w:val="single" w:sz="8" w:space="0" w:color="auto"/>
            </w:tcBorders>
            <w:vAlign w:val="center"/>
            <w:hideMark/>
          </w:tcPr>
          <w:p w14:paraId="45663877"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Método o métodos que serán utilizados.</w:t>
            </w:r>
          </w:p>
        </w:tc>
        <w:tc>
          <w:tcPr>
            <w:tcW w:w="1717" w:type="pct"/>
            <w:tcBorders>
              <w:top w:val="nil"/>
              <w:left w:val="nil"/>
              <w:bottom w:val="single" w:sz="8" w:space="0" w:color="auto"/>
              <w:right w:val="single" w:sz="8" w:space="0" w:color="auto"/>
            </w:tcBorders>
            <w:vAlign w:val="center"/>
            <w:hideMark/>
          </w:tcPr>
          <w:p w14:paraId="7D9114EE"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Asamblea Electoral Estatal, y</w:t>
            </w:r>
          </w:p>
        </w:tc>
      </w:tr>
      <w:tr w:rsidR="00521EBC" w:rsidRPr="00C728F7" w14:paraId="533F6290" w14:textId="77777777" w:rsidTr="001360EE">
        <w:trPr>
          <w:trHeight w:val="270"/>
        </w:trPr>
        <w:tc>
          <w:tcPr>
            <w:tcW w:w="173" w:type="pct"/>
            <w:vMerge/>
            <w:tcBorders>
              <w:top w:val="single" w:sz="8" w:space="0" w:color="auto"/>
              <w:left w:val="single" w:sz="8" w:space="0" w:color="auto"/>
              <w:bottom w:val="nil"/>
              <w:right w:val="single" w:sz="8" w:space="0" w:color="auto"/>
            </w:tcBorders>
            <w:vAlign w:val="center"/>
            <w:hideMark/>
          </w:tcPr>
          <w:p w14:paraId="503BE9DB"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p>
        </w:tc>
        <w:tc>
          <w:tcPr>
            <w:tcW w:w="3111" w:type="pct"/>
            <w:vMerge/>
            <w:tcBorders>
              <w:top w:val="single" w:sz="8" w:space="0" w:color="auto"/>
              <w:left w:val="single" w:sz="8" w:space="0" w:color="auto"/>
              <w:bottom w:val="nil"/>
              <w:right w:val="single" w:sz="8" w:space="0" w:color="auto"/>
            </w:tcBorders>
            <w:vAlign w:val="center"/>
            <w:hideMark/>
          </w:tcPr>
          <w:p w14:paraId="25874456"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p>
        </w:tc>
        <w:tc>
          <w:tcPr>
            <w:tcW w:w="1717" w:type="pct"/>
            <w:tcBorders>
              <w:top w:val="nil"/>
              <w:left w:val="nil"/>
              <w:bottom w:val="single" w:sz="8" w:space="0" w:color="auto"/>
              <w:right w:val="single" w:sz="8" w:space="0" w:color="auto"/>
            </w:tcBorders>
            <w:vAlign w:val="center"/>
            <w:hideMark/>
          </w:tcPr>
          <w:p w14:paraId="51555F8C"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Asamblea Electoral Nacional.</w:t>
            </w:r>
          </w:p>
        </w:tc>
      </w:tr>
      <w:tr w:rsidR="00521EBC" w:rsidRPr="00C728F7" w14:paraId="6C4DE956" w14:textId="77777777" w:rsidTr="001360EE">
        <w:trPr>
          <w:trHeight w:val="825"/>
        </w:trPr>
        <w:tc>
          <w:tcPr>
            <w:tcW w:w="173" w:type="pct"/>
            <w:tcBorders>
              <w:top w:val="nil"/>
              <w:left w:val="single" w:sz="8" w:space="0" w:color="auto"/>
              <w:bottom w:val="single" w:sz="8" w:space="0" w:color="auto"/>
              <w:right w:val="single" w:sz="8" w:space="0" w:color="auto"/>
            </w:tcBorders>
            <w:noWrap/>
            <w:vAlign w:val="center"/>
            <w:hideMark/>
          </w:tcPr>
          <w:p w14:paraId="41B50CF2"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c)</w:t>
            </w:r>
          </w:p>
        </w:tc>
        <w:tc>
          <w:tcPr>
            <w:tcW w:w="3111" w:type="pct"/>
            <w:tcBorders>
              <w:top w:val="nil"/>
              <w:left w:val="nil"/>
              <w:bottom w:val="single" w:sz="8" w:space="0" w:color="auto"/>
              <w:right w:val="single" w:sz="8" w:space="0" w:color="auto"/>
            </w:tcBorders>
            <w:vAlign w:val="center"/>
            <w:hideMark/>
          </w:tcPr>
          <w:p w14:paraId="59BE8990"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para la expedición de la convocatoria.</w:t>
            </w:r>
          </w:p>
        </w:tc>
        <w:tc>
          <w:tcPr>
            <w:tcW w:w="1717" w:type="pct"/>
            <w:tcBorders>
              <w:top w:val="nil"/>
              <w:left w:val="nil"/>
              <w:bottom w:val="single" w:sz="8" w:space="0" w:color="auto"/>
              <w:right w:val="single" w:sz="8" w:space="0" w:color="auto"/>
            </w:tcBorders>
            <w:vAlign w:val="center"/>
            <w:hideMark/>
          </w:tcPr>
          <w:p w14:paraId="7DB0377E"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23 de octubre de 2023.</w:t>
            </w:r>
          </w:p>
        </w:tc>
      </w:tr>
      <w:tr w:rsidR="00521EBC" w:rsidRPr="00C728F7" w14:paraId="1FFF8694" w14:textId="77777777" w:rsidTr="001360EE">
        <w:trPr>
          <w:trHeight w:val="300"/>
        </w:trPr>
        <w:tc>
          <w:tcPr>
            <w:tcW w:w="173" w:type="pct"/>
            <w:vMerge w:val="restart"/>
            <w:tcBorders>
              <w:top w:val="single" w:sz="8" w:space="0" w:color="auto"/>
              <w:left w:val="single" w:sz="8" w:space="0" w:color="auto"/>
              <w:bottom w:val="nil"/>
              <w:right w:val="single" w:sz="8" w:space="0" w:color="auto"/>
            </w:tcBorders>
            <w:noWrap/>
            <w:vAlign w:val="center"/>
            <w:hideMark/>
          </w:tcPr>
          <w:p w14:paraId="03FD7F28"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d)</w:t>
            </w:r>
          </w:p>
        </w:tc>
        <w:tc>
          <w:tcPr>
            <w:tcW w:w="3111" w:type="pct"/>
            <w:vMerge w:val="restart"/>
            <w:tcBorders>
              <w:top w:val="single" w:sz="8" w:space="0" w:color="auto"/>
              <w:left w:val="single" w:sz="8" w:space="0" w:color="auto"/>
              <w:bottom w:val="nil"/>
              <w:right w:val="single" w:sz="8" w:space="0" w:color="auto"/>
            </w:tcBorders>
            <w:vAlign w:val="center"/>
            <w:hideMark/>
          </w:tcPr>
          <w:p w14:paraId="2F03DF33"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Plazos que comprenderá cada fase del proceso interno.</w:t>
            </w:r>
          </w:p>
        </w:tc>
        <w:tc>
          <w:tcPr>
            <w:tcW w:w="1717" w:type="pct"/>
            <w:tcBorders>
              <w:top w:val="nil"/>
              <w:left w:val="nil"/>
              <w:bottom w:val="single" w:sz="8" w:space="0" w:color="auto"/>
              <w:right w:val="single" w:sz="8" w:space="0" w:color="auto"/>
            </w:tcBorders>
            <w:vAlign w:val="center"/>
            <w:hideMark/>
          </w:tcPr>
          <w:p w14:paraId="42966DCF"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xml:space="preserve">Registro de personas precandidatas </w:t>
            </w:r>
          </w:p>
        </w:tc>
      </w:tr>
      <w:tr w:rsidR="00521EBC" w:rsidRPr="00C728F7" w14:paraId="05548A73" w14:textId="77777777" w:rsidTr="001360EE">
        <w:trPr>
          <w:trHeight w:val="270"/>
        </w:trPr>
        <w:tc>
          <w:tcPr>
            <w:tcW w:w="173" w:type="pct"/>
            <w:vMerge/>
            <w:tcBorders>
              <w:top w:val="single" w:sz="8" w:space="0" w:color="auto"/>
              <w:left w:val="single" w:sz="8" w:space="0" w:color="auto"/>
              <w:bottom w:val="nil"/>
              <w:right w:val="single" w:sz="8" w:space="0" w:color="auto"/>
            </w:tcBorders>
            <w:vAlign w:val="center"/>
            <w:hideMark/>
          </w:tcPr>
          <w:p w14:paraId="28DA9038"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p>
        </w:tc>
        <w:tc>
          <w:tcPr>
            <w:tcW w:w="3111" w:type="pct"/>
            <w:vMerge/>
            <w:tcBorders>
              <w:top w:val="single" w:sz="8" w:space="0" w:color="auto"/>
              <w:left w:val="single" w:sz="8" w:space="0" w:color="auto"/>
              <w:bottom w:val="nil"/>
              <w:right w:val="single" w:sz="8" w:space="0" w:color="auto"/>
            </w:tcBorders>
            <w:vAlign w:val="center"/>
            <w:hideMark/>
          </w:tcPr>
          <w:p w14:paraId="63DB6D83"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p>
        </w:tc>
        <w:tc>
          <w:tcPr>
            <w:tcW w:w="1717" w:type="pct"/>
            <w:tcBorders>
              <w:top w:val="nil"/>
              <w:left w:val="nil"/>
              <w:bottom w:val="single" w:sz="8" w:space="0" w:color="auto"/>
              <w:right w:val="single" w:sz="8" w:space="0" w:color="auto"/>
            </w:tcBorders>
            <w:vAlign w:val="center"/>
            <w:hideMark/>
          </w:tcPr>
          <w:p w14:paraId="74052B21"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30 de octubre de 2023.</w:t>
            </w:r>
          </w:p>
        </w:tc>
      </w:tr>
      <w:tr w:rsidR="00521EBC" w:rsidRPr="00C728F7" w14:paraId="062A27C6" w14:textId="77777777" w:rsidTr="001360EE">
        <w:trPr>
          <w:trHeight w:val="735"/>
        </w:trPr>
        <w:tc>
          <w:tcPr>
            <w:tcW w:w="173" w:type="pct"/>
            <w:vMerge/>
            <w:tcBorders>
              <w:top w:val="single" w:sz="8" w:space="0" w:color="auto"/>
              <w:left w:val="single" w:sz="8" w:space="0" w:color="auto"/>
              <w:bottom w:val="nil"/>
              <w:right w:val="single" w:sz="8" w:space="0" w:color="auto"/>
            </w:tcBorders>
            <w:vAlign w:val="center"/>
            <w:hideMark/>
          </w:tcPr>
          <w:p w14:paraId="17502231"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p>
        </w:tc>
        <w:tc>
          <w:tcPr>
            <w:tcW w:w="3111" w:type="pct"/>
            <w:vMerge/>
            <w:tcBorders>
              <w:top w:val="single" w:sz="8" w:space="0" w:color="auto"/>
              <w:left w:val="single" w:sz="8" w:space="0" w:color="auto"/>
              <w:bottom w:val="nil"/>
              <w:right w:val="single" w:sz="8" w:space="0" w:color="auto"/>
            </w:tcBorders>
            <w:vAlign w:val="center"/>
            <w:hideMark/>
          </w:tcPr>
          <w:p w14:paraId="783C5F0E"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p>
        </w:tc>
        <w:tc>
          <w:tcPr>
            <w:tcW w:w="1717" w:type="pct"/>
            <w:tcBorders>
              <w:top w:val="nil"/>
              <w:left w:val="nil"/>
              <w:bottom w:val="single" w:sz="8" w:space="0" w:color="auto"/>
              <w:right w:val="single" w:sz="8" w:space="0" w:color="auto"/>
            </w:tcBorders>
            <w:vAlign w:val="center"/>
            <w:hideMark/>
          </w:tcPr>
          <w:p w14:paraId="3F179133"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Dictamen de procedencia del registro de personas precandidatas a Gobernador o Gobernadora.</w:t>
            </w:r>
          </w:p>
        </w:tc>
      </w:tr>
      <w:tr w:rsidR="00521EBC" w:rsidRPr="00C728F7" w14:paraId="4CCC26BA" w14:textId="77777777" w:rsidTr="001360EE">
        <w:trPr>
          <w:trHeight w:val="270"/>
        </w:trPr>
        <w:tc>
          <w:tcPr>
            <w:tcW w:w="173" w:type="pct"/>
            <w:vMerge/>
            <w:tcBorders>
              <w:top w:val="single" w:sz="8" w:space="0" w:color="auto"/>
              <w:left w:val="single" w:sz="8" w:space="0" w:color="auto"/>
              <w:bottom w:val="nil"/>
              <w:right w:val="single" w:sz="8" w:space="0" w:color="auto"/>
            </w:tcBorders>
            <w:vAlign w:val="center"/>
            <w:hideMark/>
          </w:tcPr>
          <w:p w14:paraId="1A448D08"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p>
        </w:tc>
        <w:tc>
          <w:tcPr>
            <w:tcW w:w="3111" w:type="pct"/>
            <w:vMerge/>
            <w:tcBorders>
              <w:top w:val="single" w:sz="8" w:space="0" w:color="auto"/>
              <w:left w:val="single" w:sz="8" w:space="0" w:color="auto"/>
              <w:bottom w:val="nil"/>
              <w:right w:val="single" w:sz="8" w:space="0" w:color="auto"/>
            </w:tcBorders>
            <w:vAlign w:val="center"/>
            <w:hideMark/>
          </w:tcPr>
          <w:p w14:paraId="52E324ED"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p>
        </w:tc>
        <w:tc>
          <w:tcPr>
            <w:tcW w:w="1717" w:type="pct"/>
            <w:tcBorders>
              <w:top w:val="nil"/>
              <w:left w:val="nil"/>
              <w:bottom w:val="single" w:sz="8" w:space="0" w:color="auto"/>
              <w:right w:val="single" w:sz="8" w:space="0" w:color="auto"/>
            </w:tcBorders>
            <w:vAlign w:val="center"/>
            <w:hideMark/>
          </w:tcPr>
          <w:p w14:paraId="6F0C7AB3"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04 de noviembre de 2023.</w:t>
            </w:r>
          </w:p>
        </w:tc>
      </w:tr>
      <w:tr w:rsidR="00521EBC" w:rsidRPr="00C728F7" w14:paraId="4AB69473" w14:textId="77777777" w:rsidTr="001360EE">
        <w:trPr>
          <w:trHeight w:val="270"/>
        </w:trPr>
        <w:tc>
          <w:tcPr>
            <w:tcW w:w="173" w:type="pct"/>
            <w:vMerge/>
            <w:tcBorders>
              <w:top w:val="single" w:sz="8" w:space="0" w:color="auto"/>
              <w:left w:val="single" w:sz="8" w:space="0" w:color="auto"/>
              <w:bottom w:val="nil"/>
              <w:right w:val="single" w:sz="8" w:space="0" w:color="auto"/>
            </w:tcBorders>
            <w:vAlign w:val="center"/>
            <w:hideMark/>
          </w:tcPr>
          <w:p w14:paraId="4EF69798"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p>
        </w:tc>
        <w:tc>
          <w:tcPr>
            <w:tcW w:w="3111" w:type="pct"/>
            <w:vMerge/>
            <w:tcBorders>
              <w:top w:val="single" w:sz="8" w:space="0" w:color="auto"/>
              <w:left w:val="single" w:sz="8" w:space="0" w:color="auto"/>
              <w:bottom w:val="nil"/>
              <w:right w:val="single" w:sz="8" w:space="0" w:color="auto"/>
            </w:tcBorders>
            <w:vAlign w:val="center"/>
            <w:hideMark/>
          </w:tcPr>
          <w:p w14:paraId="65227CE1"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p>
        </w:tc>
        <w:tc>
          <w:tcPr>
            <w:tcW w:w="1717" w:type="pct"/>
            <w:tcBorders>
              <w:top w:val="nil"/>
              <w:left w:val="nil"/>
              <w:bottom w:val="single" w:sz="8" w:space="0" w:color="auto"/>
              <w:right w:val="single" w:sz="8" w:space="0" w:color="auto"/>
            </w:tcBorders>
            <w:vAlign w:val="center"/>
            <w:hideMark/>
          </w:tcPr>
          <w:p w14:paraId="771DBBB2"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xml:space="preserve">Precampaña </w:t>
            </w:r>
          </w:p>
        </w:tc>
      </w:tr>
      <w:tr w:rsidR="00521EBC" w:rsidRPr="00C728F7" w14:paraId="42AC9769" w14:textId="77777777" w:rsidTr="001360EE">
        <w:trPr>
          <w:trHeight w:val="270"/>
        </w:trPr>
        <w:tc>
          <w:tcPr>
            <w:tcW w:w="173" w:type="pct"/>
            <w:vMerge/>
            <w:tcBorders>
              <w:top w:val="single" w:sz="8" w:space="0" w:color="auto"/>
              <w:left w:val="single" w:sz="8" w:space="0" w:color="auto"/>
              <w:bottom w:val="nil"/>
              <w:right w:val="single" w:sz="8" w:space="0" w:color="auto"/>
            </w:tcBorders>
            <w:vAlign w:val="center"/>
            <w:hideMark/>
          </w:tcPr>
          <w:p w14:paraId="5969D21F"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p>
        </w:tc>
        <w:tc>
          <w:tcPr>
            <w:tcW w:w="3111" w:type="pct"/>
            <w:vMerge/>
            <w:tcBorders>
              <w:top w:val="single" w:sz="8" w:space="0" w:color="auto"/>
              <w:left w:val="single" w:sz="8" w:space="0" w:color="auto"/>
              <w:bottom w:val="nil"/>
              <w:right w:val="single" w:sz="8" w:space="0" w:color="auto"/>
            </w:tcBorders>
            <w:vAlign w:val="center"/>
            <w:hideMark/>
          </w:tcPr>
          <w:p w14:paraId="4BAEE101"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p>
        </w:tc>
        <w:tc>
          <w:tcPr>
            <w:tcW w:w="1717" w:type="pct"/>
            <w:tcBorders>
              <w:top w:val="nil"/>
              <w:left w:val="nil"/>
              <w:bottom w:val="single" w:sz="8" w:space="0" w:color="auto"/>
              <w:right w:val="single" w:sz="8" w:space="0" w:color="auto"/>
            </w:tcBorders>
            <w:vAlign w:val="center"/>
            <w:hideMark/>
          </w:tcPr>
          <w:p w14:paraId="0EFAB2DE"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05 de noviembre de 2023 al 3 de enero de 2024.</w:t>
            </w:r>
          </w:p>
        </w:tc>
      </w:tr>
      <w:tr w:rsidR="00521EBC" w:rsidRPr="00C728F7" w14:paraId="24ACFCCD" w14:textId="77777777" w:rsidTr="001360EE">
        <w:trPr>
          <w:trHeight w:val="270"/>
        </w:trPr>
        <w:tc>
          <w:tcPr>
            <w:tcW w:w="173" w:type="pct"/>
            <w:vMerge/>
            <w:tcBorders>
              <w:top w:val="single" w:sz="8" w:space="0" w:color="auto"/>
              <w:left w:val="single" w:sz="8" w:space="0" w:color="auto"/>
              <w:bottom w:val="nil"/>
              <w:right w:val="single" w:sz="8" w:space="0" w:color="auto"/>
            </w:tcBorders>
            <w:vAlign w:val="center"/>
            <w:hideMark/>
          </w:tcPr>
          <w:p w14:paraId="723969CA"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p>
        </w:tc>
        <w:tc>
          <w:tcPr>
            <w:tcW w:w="3111" w:type="pct"/>
            <w:vMerge/>
            <w:tcBorders>
              <w:top w:val="single" w:sz="8" w:space="0" w:color="auto"/>
              <w:left w:val="single" w:sz="8" w:space="0" w:color="auto"/>
              <w:bottom w:val="nil"/>
              <w:right w:val="single" w:sz="8" w:space="0" w:color="auto"/>
            </w:tcBorders>
            <w:vAlign w:val="center"/>
            <w:hideMark/>
          </w:tcPr>
          <w:p w14:paraId="1F9C51A3"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p>
        </w:tc>
        <w:tc>
          <w:tcPr>
            <w:tcW w:w="1717" w:type="pct"/>
            <w:tcBorders>
              <w:top w:val="nil"/>
              <w:left w:val="nil"/>
              <w:bottom w:val="single" w:sz="8" w:space="0" w:color="auto"/>
              <w:right w:val="single" w:sz="8" w:space="0" w:color="auto"/>
            </w:tcBorders>
            <w:vAlign w:val="center"/>
            <w:hideMark/>
          </w:tcPr>
          <w:p w14:paraId="4AF49961"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Dictamen definitivo de candidaturas a Gobernador o Gobernadora.</w:t>
            </w:r>
          </w:p>
        </w:tc>
      </w:tr>
      <w:tr w:rsidR="00521EBC" w:rsidRPr="00C728F7" w14:paraId="376FE359" w14:textId="77777777" w:rsidTr="001360EE">
        <w:trPr>
          <w:trHeight w:val="270"/>
        </w:trPr>
        <w:tc>
          <w:tcPr>
            <w:tcW w:w="173" w:type="pct"/>
            <w:vMerge/>
            <w:tcBorders>
              <w:top w:val="single" w:sz="8" w:space="0" w:color="auto"/>
              <w:left w:val="single" w:sz="8" w:space="0" w:color="auto"/>
              <w:bottom w:val="nil"/>
              <w:right w:val="single" w:sz="8" w:space="0" w:color="auto"/>
            </w:tcBorders>
            <w:vAlign w:val="center"/>
            <w:hideMark/>
          </w:tcPr>
          <w:p w14:paraId="1B6B00CB"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p>
        </w:tc>
        <w:tc>
          <w:tcPr>
            <w:tcW w:w="3111" w:type="pct"/>
            <w:vMerge/>
            <w:tcBorders>
              <w:top w:val="single" w:sz="8" w:space="0" w:color="auto"/>
              <w:left w:val="single" w:sz="8" w:space="0" w:color="auto"/>
              <w:bottom w:val="nil"/>
              <w:right w:val="single" w:sz="8" w:space="0" w:color="auto"/>
            </w:tcBorders>
            <w:vAlign w:val="center"/>
            <w:hideMark/>
          </w:tcPr>
          <w:p w14:paraId="730A27B0"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p>
        </w:tc>
        <w:tc>
          <w:tcPr>
            <w:tcW w:w="1717" w:type="pct"/>
            <w:tcBorders>
              <w:top w:val="nil"/>
              <w:left w:val="nil"/>
              <w:bottom w:val="single" w:sz="8" w:space="0" w:color="auto"/>
              <w:right w:val="single" w:sz="8" w:space="0" w:color="auto"/>
            </w:tcBorders>
            <w:vAlign w:val="center"/>
            <w:hideMark/>
          </w:tcPr>
          <w:p w14:paraId="67A170C3"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26 de enero de 2024.</w:t>
            </w:r>
          </w:p>
        </w:tc>
      </w:tr>
      <w:tr w:rsidR="00521EBC" w:rsidRPr="00C728F7" w14:paraId="20950DA3" w14:textId="77777777" w:rsidTr="001360EE">
        <w:trPr>
          <w:trHeight w:val="270"/>
        </w:trPr>
        <w:tc>
          <w:tcPr>
            <w:tcW w:w="173" w:type="pct"/>
            <w:vMerge/>
            <w:tcBorders>
              <w:top w:val="single" w:sz="8" w:space="0" w:color="auto"/>
              <w:left w:val="single" w:sz="8" w:space="0" w:color="auto"/>
              <w:bottom w:val="nil"/>
              <w:right w:val="single" w:sz="8" w:space="0" w:color="auto"/>
            </w:tcBorders>
            <w:vAlign w:val="center"/>
            <w:hideMark/>
          </w:tcPr>
          <w:p w14:paraId="5A71A67F"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p>
        </w:tc>
        <w:tc>
          <w:tcPr>
            <w:tcW w:w="3111" w:type="pct"/>
            <w:vMerge/>
            <w:tcBorders>
              <w:top w:val="single" w:sz="8" w:space="0" w:color="auto"/>
              <w:left w:val="single" w:sz="8" w:space="0" w:color="auto"/>
              <w:bottom w:val="nil"/>
              <w:right w:val="single" w:sz="8" w:space="0" w:color="auto"/>
            </w:tcBorders>
            <w:vAlign w:val="center"/>
            <w:hideMark/>
          </w:tcPr>
          <w:p w14:paraId="550D35D2"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p>
        </w:tc>
        <w:tc>
          <w:tcPr>
            <w:tcW w:w="1717" w:type="pct"/>
            <w:tcBorders>
              <w:top w:val="nil"/>
              <w:left w:val="nil"/>
              <w:bottom w:val="single" w:sz="8" w:space="0" w:color="auto"/>
              <w:right w:val="single" w:sz="8" w:space="0" w:color="auto"/>
            </w:tcBorders>
            <w:vAlign w:val="center"/>
            <w:hideMark/>
          </w:tcPr>
          <w:p w14:paraId="76D69167"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xml:space="preserve">Medios de Impugnación </w:t>
            </w:r>
          </w:p>
        </w:tc>
      </w:tr>
      <w:tr w:rsidR="00521EBC" w:rsidRPr="00C728F7" w14:paraId="5998B3E9" w14:textId="77777777" w:rsidTr="001360EE">
        <w:trPr>
          <w:trHeight w:val="270"/>
        </w:trPr>
        <w:tc>
          <w:tcPr>
            <w:tcW w:w="173" w:type="pct"/>
            <w:vMerge/>
            <w:tcBorders>
              <w:top w:val="single" w:sz="8" w:space="0" w:color="auto"/>
              <w:left w:val="single" w:sz="8" w:space="0" w:color="auto"/>
              <w:bottom w:val="nil"/>
              <w:right w:val="single" w:sz="8" w:space="0" w:color="auto"/>
            </w:tcBorders>
            <w:vAlign w:val="center"/>
            <w:hideMark/>
          </w:tcPr>
          <w:p w14:paraId="1138EB60"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p>
        </w:tc>
        <w:tc>
          <w:tcPr>
            <w:tcW w:w="3111" w:type="pct"/>
            <w:vMerge/>
            <w:tcBorders>
              <w:top w:val="single" w:sz="8" w:space="0" w:color="auto"/>
              <w:left w:val="single" w:sz="8" w:space="0" w:color="auto"/>
              <w:bottom w:val="nil"/>
              <w:right w:val="single" w:sz="8" w:space="0" w:color="auto"/>
            </w:tcBorders>
            <w:vAlign w:val="center"/>
            <w:hideMark/>
          </w:tcPr>
          <w:p w14:paraId="4FAA8E73"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p>
        </w:tc>
        <w:tc>
          <w:tcPr>
            <w:tcW w:w="1717" w:type="pct"/>
            <w:tcBorders>
              <w:top w:val="nil"/>
              <w:left w:val="nil"/>
              <w:bottom w:val="single" w:sz="8" w:space="0" w:color="auto"/>
              <w:right w:val="single" w:sz="8" w:space="0" w:color="auto"/>
            </w:tcBorders>
            <w:vAlign w:val="center"/>
            <w:hideMark/>
          </w:tcPr>
          <w:p w14:paraId="5D27C40B"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19 de febrero de 2024.</w:t>
            </w:r>
          </w:p>
        </w:tc>
      </w:tr>
      <w:tr w:rsidR="00521EBC" w:rsidRPr="00C728F7" w14:paraId="32BB11C7" w14:textId="77777777" w:rsidTr="001360EE">
        <w:trPr>
          <w:trHeight w:val="525"/>
        </w:trPr>
        <w:tc>
          <w:tcPr>
            <w:tcW w:w="173" w:type="pct"/>
            <w:tcBorders>
              <w:top w:val="nil"/>
              <w:left w:val="single" w:sz="8" w:space="0" w:color="auto"/>
              <w:bottom w:val="single" w:sz="8" w:space="0" w:color="auto"/>
              <w:right w:val="single" w:sz="8" w:space="0" w:color="auto"/>
            </w:tcBorders>
            <w:noWrap/>
            <w:vAlign w:val="center"/>
            <w:hideMark/>
          </w:tcPr>
          <w:p w14:paraId="523ACA49"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e)</w:t>
            </w:r>
          </w:p>
        </w:tc>
        <w:tc>
          <w:tcPr>
            <w:tcW w:w="3111" w:type="pct"/>
            <w:tcBorders>
              <w:top w:val="nil"/>
              <w:left w:val="nil"/>
              <w:bottom w:val="single" w:sz="8" w:space="0" w:color="auto"/>
              <w:right w:val="single" w:sz="8" w:space="0" w:color="auto"/>
            </w:tcBorders>
            <w:vAlign w:val="center"/>
            <w:hideMark/>
          </w:tcPr>
          <w:p w14:paraId="346F27CA"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Órganos de dirección responsables de su conducción y vigilancia.</w:t>
            </w:r>
          </w:p>
        </w:tc>
        <w:tc>
          <w:tcPr>
            <w:tcW w:w="1717" w:type="pct"/>
            <w:tcBorders>
              <w:top w:val="nil"/>
              <w:left w:val="nil"/>
              <w:bottom w:val="single" w:sz="8" w:space="0" w:color="auto"/>
              <w:right w:val="single" w:sz="8" w:space="0" w:color="auto"/>
            </w:tcBorders>
            <w:vAlign w:val="center"/>
            <w:hideMark/>
          </w:tcPr>
          <w:p w14:paraId="27563EFC"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Comisión Nacional de Convenciones y Procesos Internos.</w:t>
            </w:r>
          </w:p>
        </w:tc>
      </w:tr>
      <w:tr w:rsidR="00521EBC" w:rsidRPr="00C728F7" w14:paraId="269353E3" w14:textId="77777777" w:rsidTr="001360EE">
        <w:trPr>
          <w:trHeight w:val="870"/>
        </w:trPr>
        <w:tc>
          <w:tcPr>
            <w:tcW w:w="173" w:type="pct"/>
            <w:vMerge w:val="restart"/>
            <w:tcBorders>
              <w:top w:val="single" w:sz="8" w:space="0" w:color="auto"/>
              <w:left w:val="single" w:sz="8" w:space="0" w:color="auto"/>
              <w:bottom w:val="nil"/>
              <w:right w:val="single" w:sz="8" w:space="0" w:color="auto"/>
            </w:tcBorders>
            <w:noWrap/>
            <w:vAlign w:val="center"/>
            <w:hideMark/>
          </w:tcPr>
          <w:p w14:paraId="4DA5DD07"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f)</w:t>
            </w:r>
          </w:p>
        </w:tc>
        <w:tc>
          <w:tcPr>
            <w:tcW w:w="3111" w:type="pct"/>
            <w:vMerge w:val="restart"/>
            <w:tcBorders>
              <w:top w:val="single" w:sz="8" w:space="0" w:color="auto"/>
              <w:left w:val="single" w:sz="8" w:space="0" w:color="auto"/>
              <w:bottom w:val="single" w:sz="4" w:space="0" w:color="auto"/>
              <w:right w:val="single" w:sz="8" w:space="0" w:color="auto"/>
            </w:tcBorders>
            <w:vAlign w:val="center"/>
            <w:hideMark/>
          </w:tcPr>
          <w:p w14:paraId="6F1D384C"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celebración de la asamblea electoral estatal, distrital municipal o, en su caso, de realización de la jornada comicial interna, observado lo dispuesto por las fracciones I, II y II del artículo 229, párrafo 2 del CEEJ.</w:t>
            </w:r>
          </w:p>
        </w:tc>
        <w:tc>
          <w:tcPr>
            <w:tcW w:w="1717" w:type="pct"/>
            <w:tcBorders>
              <w:top w:val="nil"/>
              <w:left w:val="nil"/>
              <w:bottom w:val="single" w:sz="8" w:space="0" w:color="auto"/>
              <w:right w:val="single" w:sz="8" w:space="0" w:color="auto"/>
            </w:tcBorders>
            <w:vAlign w:val="center"/>
            <w:hideMark/>
          </w:tcPr>
          <w:p w14:paraId="4F05A4E2"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Asamblea Electoral Estatal</w:t>
            </w:r>
          </w:p>
        </w:tc>
      </w:tr>
      <w:tr w:rsidR="00521EBC" w:rsidRPr="00C728F7" w14:paraId="2F5F5270" w14:textId="77777777" w:rsidTr="001360EE">
        <w:trPr>
          <w:trHeight w:val="270"/>
        </w:trPr>
        <w:tc>
          <w:tcPr>
            <w:tcW w:w="173" w:type="pct"/>
            <w:vMerge/>
            <w:tcBorders>
              <w:top w:val="single" w:sz="8" w:space="0" w:color="auto"/>
              <w:left w:val="single" w:sz="8" w:space="0" w:color="auto"/>
              <w:bottom w:val="nil"/>
              <w:right w:val="single" w:sz="8" w:space="0" w:color="auto"/>
            </w:tcBorders>
            <w:vAlign w:val="center"/>
            <w:hideMark/>
          </w:tcPr>
          <w:p w14:paraId="7D05E083"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p>
        </w:tc>
        <w:tc>
          <w:tcPr>
            <w:tcW w:w="3111" w:type="pct"/>
            <w:vMerge/>
            <w:tcBorders>
              <w:top w:val="single" w:sz="8" w:space="0" w:color="auto"/>
              <w:left w:val="single" w:sz="8" w:space="0" w:color="auto"/>
              <w:bottom w:val="single" w:sz="4" w:space="0" w:color="auto"/>
              <w:right w:val="single" w:sz="8" w:space="0" w:color="auto"/>
            </w:tcBorders>
            <w:vAlign w:val="center"/>
            <w:hideMark/>
          </w:tcPr>
          <w:p w14:paraId="6582F281"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p>
        </w:tc>
        <w:tc>
          <w:tcPr>
            <w:tcW w:w="1717" w:type="pct"/>
            <w:tcBorders>
              <w:top w:val="nil"/>
              <w:left w:val="nil"/>
              <w:bottom w:val="single" w:sz="8" w:space="0" w:color="auto"/>
              <w:right w:val="single" w:sz="8" w:space="0" w:color="auto"/>
            </w:tcBorders>
            <w:vAlign w:val="center"/>
            <w:hideMark/>
          </w:tcPr>
          <w:p w14:paraId="6B9E34DF"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27 de enero de 2024.</w:t>
            </w:r>
          </w:p>
        </w:tc>
      </w:tr>
      <w:tr w:rsidR="00521EBC" w:rsidRPr="00C728F7" w14:paraId="7405A89C" w14:textId="77777777" w:rsidTr="001360EE">
        <w:trPr>
          <w:trHeight w:val="270"/>
        </w:trPr>
        <w:tc>
          <w:tcPr>
            <w:tcW w:w="173" w:type="pct"/>
            <w:vMerge/>
            <w:tcBorders>
              <w:top w:val="single" w:sz="8" w:space="0" w:color="auto"/>
              <w:left w:val="single" w:sz="8" w:space="0" w:color="auto"/>
              <w:bottom w:val="nil"/>
              <w:right w:val="single" w:sz="8" w:space="0" w:color="auto"/>
            </w:tcBorders>
            <w:vAlign w:val="center"/>
            <w:hideMark/>
          </w:tcPr>
          <w:p w14:paraId="76EA5D3D"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p>
        </w:tc>
        <w:tc>
          <w:tcPr>
            <w:tcW w:w="3111" w:type="pct"/>
            <w:vMerge/>
            <w:tcBorders>
              <w:top w:val="single" w:sz="8" w:space="0" w:color="auto"/>
              <w:left w:val="single" w:sz="8" w:space="0" w:color="auto"/>
              <w:bottom w:val="single" w:sz="4" w:space="0" w:color="auto"/>
              <w:right w:val="single" w:sz="8" w:space="0" w:color="auto"/>
            </w:tcBorders>
            <w:vAlign w:val="center"/>
            <w:hideMark/>
          </w:tcPr>
          <w:p w14:paraId="1807E31A"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p>
        </w:tc>
        <w:tc>
          <w:tcPr>
            <w:tcW w:w="1717" w:type="pct"/>
            <w:tcBorders>
              <w:top w:val="nil"/>
              <w:left w:val="nil"/>
              <w:bottom w:val="single" w:sz="8" w:space="0" w:color="auto"/>
              <w:right w:val="single" w:sz="8" w:space="0" w:color="auto"/>
            </w:tcBorders>
            <w:vAlign w:val="center"/>
            <w:hideMark/>
          </w:tcPr>
          <w:p w14:paraId="01A00C54"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Asamblea Electoral Nacional</w:t>
            </w:r>
          </w:p>
        </w:tc>
      </w:tr>
      <w:tr w:rsidR="00521EBC" w:rsidRPr="00C728F7" w14:paraId="5A19942E" w14:textId="77777777" w:rsidTr="001360EE">
        <w:trPr>
          <w:trHeight w:val="1095"/>
        </w:trPr>
        <w:tc>
          <w:tcPr>
            <w:tcW w:w="173" w:type="pct"/>
            <w:vMerge/>
            <w:tcBorders>
              <w:top w:val="single" w:sz="8" w:space="0" w:color="auto"/>
              <w:left w:val="single" w:sz="8" w:space="0" w:color="auto"/>
              <w:bottom w:val="nil"/>
              <w:right w:val="single" w:sz="8" w:space="0" w:color="auto"/>
            </w:tcBorders>
            <w:vAlign w:val="center"/>
            <w:hideMark/>
          </w:tcPr>
          <w:p w14:paraId="18226E6C" w14:textId="77777777" w:rsidR="00521EBC" w:rsidRPr="00C728F7" w:rsidRDefault="00521EBC" w:rsidP="00521EBC">
            <w:pPr>
              <w:spacing w:after="0" w:line="240" w:lineRule="auto"/>
              <w:rPr>
                <w:rFonts w:ascii="Lucida Sans Unicode" w:eastAsia="Times New Roman" w:hAnsi="Lucida Sans Unicode" w:cs="Lucida Sans Unicode"/>
                <w:b/>
                <w:bCs/>
                <w:color w:val="000000"/>
                <w:sz w:val="20"/>
                <w:szCs w:val="20"/>
                <w:lang w:eastAsia="es-MX"/>
              </w:rPr>
            </w:pPr>
          </w:p>
        </w:tc>
        <w:tc>
          <w:tcPr>
            <w:tcW w:w="3111" w:type="pct"/>
            <w:vMerge/>
            <w:tcBorders>
              <w:top w:val="single" w:sz="8" w:space="0" w:color="auto"/>
              <w:left w:val="single" w:sz="8" w:space="0" w:color="auto"/>
              <w:bottom w:val="single" w:sz="4" w:space="0" w:color="auto"/>
              <w:right w:val="single" w:sz="8" w:space="0" w:color="auto"/>
            </w:tcBorders>
            <w:vAlign w:val="center"/>
            <w:hideMark/>
          </w:tcPr>
          <w:p w14:paraId="7BF2ED16"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p>
        </w:tc>
        <w:tc>
          <w:tcPr>
            <w:tcW w:w="1717" w:type="pct"/>
            <w:tcBorders>
              <w:top w:val="nil"/>
              <w:left w:val="nil"/>
              <w:bottom w:val="single" w:sz="8" w:space="0" w:color="auto"/>
              <w:right w:val="single" w:sz="8" w:space="0" w:color="auto"/>
            </w:tcBorders>
            <w:vAlign w:val="center"/>
            <w:hideMark/>
          </w:tcPr>
          <w:p w14:paraId="317E6C9D" w14:textId="77777777" w:rsidR="00521EBC" w:rsidRPr="00C728F7" w:rsidRDefault="00521EBC" w:rsidP="00521EBC">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5 de febrero de 2024.</w:t>
            </w:r>
          </w:p>
        </w:tc>
      </w:tr>
    </w:tbl>
    <w:p w14:paraId="0DB89283" w14:textId="77777777" w:rsidR="00B46631" w:rsidRPr="00C728F7" w:rsidRDefault="00B46631" w:rsidP="00941594">
      <w:pPr>
        <w:jc w:val="both"/>
        <w:rPr>
          <w:rFonts w:ascii="Lucida Sans Unicode" w:eastAsia="Lucida Sans Unicode" w:hAnsi="Lucida Sans Unicode" w:cs="Lucida Sans Unicode"/>
          <w:color w:val="000000" w:themeColor="text1"/>
          <w:sz w:val="20"/>
          <w:szCs w:val="20"/>
          <w:lang w:val="es"/>
        </w:rPr>
      </w:pPr>
    </w:p>
    <w:p w14:paraId="4F6B2304" w14:textId="6314E36F" w:rsidR="00F14C83" w:rsidRPr="00C728F7" w:rsidRDefault="00F14C83" w:rsidP="00941594">
      <w:pPr>
        <w:jc w:val="both"/>
        <w:rPr>
          <w:rFonts w:ascii="Lucida Sans Unicode" w:hAnsi="Lucida Sans Unicode" w:cs="Lucida Sans Unicode"/>
          <w:sz w:val="20"/>
          <w:szCs w:val="20"/>
        </w:rPr>
      </w:pPr>
      <w:r w:rsidRPr="00C728F7">
        <w:rPr>
          <w:rFonts w:ascii="Lucida Sans Unicode" w:hAnsi="Lucida Sans Unicode" w:cs="Lucida Sans Unicode"/>
          <w:sz w:val="20"/>
          <w:szCs w:val="20"/>
        </w:rPr>
        <w:t>Posterior al análisis de la información</w:t>
      </w:r>
      <w:r w:rsidR="003A656D" w:rsidRPr="00C728F7">
        <w:rPr>
          <w:rFonts w:ascii="Lucida Sans Unicode" w:hAnsi="Lucida Sans Unicode" w:cs="Lucida Sans Unicode"/>
          <w:sz w:val="20"/>
          <w:szCs w:val="20"/>
        </w:rPr>
        <w:t xml:space="preserve">, se tiene al partido </w:t>
      </w:r>
      <w:r w:rsidR="003A656D" w:rsidRPr="00C728F7">
        <w:rPr>
          <w:rFonts w:ascii="Lucida Sans Unicode" w:hAnsi="Lucida Sans Unicode" w:cs="Lucida Sans Unicode"/>
          <w:b/>
          <w:bCs/>
          <w:sz w:val="20"/>
          <w:szCs w:val="20"/>
        </w:rPr>
        <w:t xml:space="preserve">MOVIMIENTO CIUDADANO, </w:t>
      </w:r>
      <w:r w:rsidR="003A656D" w:rsidRPr="00C728F7">
        <w:rPr>
          <w:rFonts w:ascii="Lucida Sans Unicode" w:hAnsi="Lucida Sans Unicode" w:cs="Lucida Sans Unicode"/>
          <w:sz w:val="20"/>
          <w:szCs w:val="20"/>
        </w:rPr>
        <w:t>cumpliendo con</w:t>
      </w:r>
      <w:r w:rsidR="00AD29FE" w:rsidRPr="00C728F7">
        <w:rPr>
          <w:rFonts w:ascii="Lucida Sans Unicode" w:hAnsi="Lucida Sans Unicode" w:cs="Lucida Sans Unicode"/>
          <w:sz w:val="20"/>
          <w:szCs w:val="20"/>
        </w:rPr>
        <w:t xml:space="preserve"> lo establecido por el artículo 229</w:t>
      </w:r>
      <w:r w:rsidR="003A656D" w:rsidRPr="00C728F7">
        <w:rPr>
          <w:rFonts w:ascii="Lucida Sans Unicode" w:hAnsi="Lucida Sans Unicode" w:cs="Lucida Sans Unicode"/>
          <w:sz w:val="20"/>
          <w:szCs w:val="20"/>
        </w:rPr>
        <w:t xml:space="preserve"> </w:t>
      </w:r>
      <w:r w:rsidR="00AD29FE" w:rsidRPr="00C728F7">
        <w:rPr>
          <w:rFonts w:ascii="Lucida Sans Unicode" w:hAnsi="Lucida Sans Unicode" w:cs="Lucida Sans Unicode"/>
          <w:sz w:val="20"/>
          <w:szCs w:val="20"/>
        </w:rPr>
        <w:t>del Código Electoral del Estado de Jalisco</w:t>
      </w:r>
      <w:r w:rsidR="003A656D" w:rsidRPr="00C728F7">
        <w:rPr>
          <w:rFonts w:ascii="Lucida Sans Unicode" w:hAnsi="Lucida Sans Unicode" w:cs="Lucida Sans Unicode"/>
          <w:sz w:val="20"/>
          <w:szCs w:val="20"/>
        </w:rPr>
        <w:t>.</w:t>
      </w:r>
    </w:p>
    <w:p w14:paraId="300C29C1" w14:textId="0119A211" w:rsidR="00AD29FE" w:rsidRPr="00C728F7" w:rsidRDefault="003A656D" w:rsidP="00941594">
      <w:pPr>
        <w:jc w:val="both"/>
        <w:rPr>
          <w:rFonts w:ascii="Lucida Sans Unicode" w:eastAsia="Lucida Sans Unicode" w:hAnsi="Lucida Sans Unicode" w:cs="Lucida Sans Unicode"/>
          <w:color w:val="000000" w:themeColor="text1"/>
          <w:sz w:val="20"/>
          <w:szCs w:val="20"/>
          <w:lang w:val="es"/>
        </w:rPr>
      </w:pPr>
      <w:r w:rsidRPr="00C728F7">
        <w:rPr>
          <w:rFonts w:ascii="Lucida Sans Unicode" w:hAnsi="Lucida Sans Unicode" w:cs="Lucida Sans Unicode"/>
          <w:sz w:val="20"/>
          <w:szCs w:val="20"/>
        </w:rPr>
        <w:t xml:space="preserve"> </w:t>
      </w:r>
    </w:p>
    <w:tbl>
      <w:tblPr>
        <w:tblW w:w="5000" w:type="pct"/>
        <w:tblCellMar>
          <w:top w:w="15" w:type="dxa"/>
          <w:left w:w="70" w:type="dxa"/>
          <w:bottom w:w="15" w:type="dxa"/>
          <w:right w:w="70" w:type="dxa"/>
        </w:tblCellMar>
        <w:tblLook w:val="04A0" w:firstRow="1" w:lastRow="0" w:firstColumn="1" w:lastColumn="0" w:noHBand="0" w:noVBand="1"/>
      </w:tblPr>
      <w:tblGrid>
        <w:gridCol w:w="333"/>
        <w:gridCol w:w="3916"/>
        <w:gridCol w:w="5373"/>
      </w:tblGrid>
      <w:tr w:rsidR="003A6133" w:rsidRPr="00C728F7" w14:paraId="2CBF6CC9" w14:textId="77777777" w:rsidTr="001360EE">
        <w:trPr>
          <w:trHeight w:val="645"/>
        </w:trPr>
        <w:tc>
          <w:tcPr>
            <w:tcW w:w="5000" w:type="pct"/>
            <w:gridSpan w:val="3"/>
            <w:tcBorders>
              <w:top w:val="single" w:sz="8" w:space="0" w:color="000000"/>
              <w:left w:val="single" w:sz="8" w:space="0" w:color="000000"/>
              <w:bottom w:val="single" w:sz="4" w:space="0" w:color="00788E"/>
              <w:right w:val="single" w:sz="4" w:space="0" w:color="00788E"/>
            </w:tcBorders>
            <w:shd w:val="clear" w:color="000000" w:fill="00788E"/>
            <w:vAlign w:val="center"/>
            <w:hideMark/>
          </w:tcPr>
          <w:p w14:paraId="36B73029" w14:textId="56BDA440" w:rsidR="003A6133" w:rsidRPr="00C728F7" w:rsidRDefault="003A6133" w:rsidP="003A6133">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 xml:space="preserve">MORENA </w:t>
            </w:r>
            <w:r w:rsidRPr="00C728F7">
              <w:rPr>
                <w:rFonts w:ascii="Lucida Sans Unicode" w:eastAsia="Times New Roman" w:hAnsi="Lucida Sans Unicode" w:cs="Lucida Sans Unicode"/>
                <w:b/>
                <w:bCs/>
                <w:color w:val="FFFFFF"/>
                <w:sz w:val="20"/>
                <w:szCs w:val="20"/>
                <w:lang w:eastAsia="es-MX"/>
              </w:rPr>
              <w:br/>
            </w:r>
            <w:r w:rsidR="00D30DAC" w:rsidRPr="00A17697">
              <w:rPr>
                <w:rFonts w:ascii="Lucida Sans Unicode" w:eastAsia="Times New Roman" w:hAnsi="Lucida Sans Unicode" w:cs="Lucida Sans Unicode"/>
                <w:b/>
                <w:bCs/>
                <w:color w:val="FFFFFF"/>
                <w:sz w:val="20"/>
                <w:szCs w:val="20"/>
                <w:lang w:eastAsia="es-MX"/>
              </w:rPr>
              <w:t>Folio virtual 13427 y f</w:t>
            </w:r>
            <w:r w:rsidRPr="00A17697">
              <w:rPr>
                <w:rFonts w:ascii="Lucida Sans Unicode" w:eastAsia="Times New Roman" w:hAnsi="Lucida Sans Unicode" w:cs="Lucida Sans Unicode"/>
                <w:b/>
                <w:bCs/>
                <w:color w:val="FFFFFF"/>
                <w:sz w:val="20"/>
                <w:szCs w:val="20"/>
                <w:lang w:eastAsia="es-MX"/>
              </w:rPr>
              <w:t>olio</w:t>
            </w:r>
            <w:r w:rsidRPr="00C728F7">
              <w:rPr>
                <w:rFonts w:ascii="Lucida Sans Unicode" w:eastAsia="Times New Roman" w:hAnsi="Lucida Sans Unicode" w:cs="Lucida Sans Unicode"/>
                <w:b/>
                <w:bCs/>
                <w:color w:val="FFFFFF"/>
                <w:sz w:val="20"/>
                <w:szCs w:val="20"/>
                <w:lang w:eastAsia="es-MX"/>
              </w:rPr>
              <w:t xml:space="preserve"> 01443 de la Oficialía de Partes </w:t>
            </w:r>
          </w:p>
        </w:tc>
      </w:tr>
      <w:tr w:rsidR="003A6133" w:rsidRPr="00C728F7" w14:paraId="64008953" w14:textId="77777777" w:rsidTr="001360EE">
        <w:trPr>
          <w:trHeight w:val="435"/>
        </w:trPr>
        <w:tc>
          <w:tcPr>
            <w:tcW w:w="5000" w:type="pct"/>
            <w:gridSpan w:val="3"/>
            <w:tcBorders>
              <w:top w:val="single" w:sz="4" w:space="0" w:color="00788E"/>
              <w:left w:val="single" w:sz="8" w:space="0" w:color="000000"/>
              <w:bottom w:val="single" w:sz="4" w:space="0" w:color="00788E"/>
              <w:right w:val="single" w:sz="4" w:space="0" w:color="00788E"/>
            </w:tcBorders>
            <w:shd w:val="clear" w:color="000000" w:fill="1D1D1B"/>
            <w:noWrap/>
            <w:vAlign w:val="bottom"/>
            <w:hideMark/>
          </w:tcPr>
          <w:p w14:paraId="46BD3755" w14:textId="77777777" w:rsidR="003A6133" w:rsidRPr="00C728F7" w:rsidRDefault="003A6133" w:rsidP="003A6133">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CANDIDATURA A GUBERNATURA</w:t>
            </w:r>
          </w:p>
        </w:tc>
      </w:tr>
      <w:tr w:rsidR="003A6133" w:rsidRPr="00C728F7" w14:paraId="054CBD7D" w14:textId="77777777" w:rsidTr="001360EE">
        <w:trPr>
          <w:trHeight w:val="705"/>
        </w:trPr>
        <w:tc>
          <w:tcPr>
            <w:tcW w:w="2208" w:type="pct"/>
            <w:gridSpan w:val="2"/>
            <w:tcBorders>
              <w:top w:val="single" w:sz="4" w:space="0" w:color="00788E"/>
              <w:left w:val="single" w:sz="8" w:space="0" w:color="000000"/>
              <w:bottom w:val="single" w:sz="8" w:space="0" w:color="00788E"/>
              <w:right w:val="single" w:sz="4" w:space="0" w:color="00788E"/>
            </w:tcBorders>
            <w:shd w:val="clear" w:color="000000" w:fill="4DBBB8"/>
            <w:vAlign w:val="center"/>
            <w:hideMark/>
          </w:tcPr>
          <w:p w14:paraId="03A12001" w14:textId="77777777" w:rsidR="003A6133" w:rsidRPr="00C728F7" w:rsidRDefault="003A6133" w:rsidP="003A6133">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Actividad</w:t>
            </w:r>
            <w:r w:rsidRPr="00C728F7">
              <w:rPr>
                <w:rFonts w:ascii="Lucida Sans Unicode" w:eastAsia="Times New Roman" w:hAnsi="Lucida Sans Unicode" w:cs="Lucida Sans Unicode"/>
                <w:b/>
                <w:bCs/>
                <w:color w:val="FFFFFF"/>
                <w:sz w:val="20"/>
                <w:szCs w:val="20"/>
                <w:lang w:eastAsia="es-MX"/>
              </w:rPr>
              <w:br/>
              <w:t>(artículo 229, párrafo 2 CEEJ)</w:t>
            </w:r>
          </w:p>
        </w:tc>
        <w:tc>
          <w:tcPr>
            <w:tcW w:w="2792" w:type="pct"/>
            <w:tcBorders>
              <w:top w:val="single" w:sz="4" w:space="0" w:color="00788E"/>
              <w:left w:val="single" w:sz="4" w:space="0" w:color="00788E"/>
              <w:bottom w:val="single" w:sz="8" w:space="0" w:color="00788E"/>
              <w:right w:val="single" w:sz="8" w:space="0" w:color="000000"/>
            </w:tcBorders>
            <w:shd w:val="clear" w:color="000000" w:fill="4DBBB8"/>
            <w:vAlign w:val="center"/>
            <w:hideMark/>
          </w:tcPr>
          <w:p w14:paraId="57557A96" w14:textId="77777777" w:rsidR="003A6133" w:rsidRPr="00C728F7" w:rsidRDefault="003A6133" w:rsidP="003A6133">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Fecha, plazo y órganos responsables</w:t>
            </w:r>
          </w:p>
        </w:tc>
      </w:tr>
      <w:tr w:rsidR="003A6133" w:rsidRPr="00C728F7" w14:paraId="381E01EE" w14:textId="77777777" w:rsidTr="001360EE">
        <w:trPr>
          <w:trHeight w:val="1800"/>
        </w:trPr>
        <w:tc>
          <w:tcPr>
            <w:tcW w:w="173" w:type="pct"/>
            <w:tcBorders>
              <w:top w:val="single" w:sz="8" w:space="0" w:color="auto"/>
              <w:left w:val="single" w:sz="8" w:space="0" w:color="000000"/>
              <w:bottom w:val="single" w:sz="8" w:space="0" w:color="auto"/>
              <w:right w:val="single" w:sz="8" w:space="0" w:color="auto"/>
            </w:tcBorders>
            <w:noWrap/>
            <w:vAlign w:val="center"/>
            <w:hideMark/>
          </w:tcPr>
          <w:p w14:paraId="6C0E1496" w14:textId="77777777" w:rsidR="003A6133" w:rsidRPr="00C728F7" w:rsidRDefault="003A6133" w:rsidP="003A6133">
            <w:pPr>
              <w:spacing w:after="0" w:line="240" w:lineRule="auto"/>
              <w:jc w:val="both"/>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lastRenderedPageBreak/>
              <w:t>a)</w:t>
            </w:r>
          </w:p>
        </w:tc>
        <w:tc>
          <w:tcPr>
            <w:tcW w:w="2035" w:type="pct"/>
            <w:tcBorders>
              <w:top w:val="single" w:sz="8" w:space="0" w:color="auto"/>
              <w:left w:val="nil"/>
              <w:bottom w:val="single" w:sz="8" w:space="0" w:color="auto"/>
              <w:right w:val="single" w:sz="8" w:space="0" w:color="auto"/>
            </w:tcBorders>
            <w:vAlign w:val="center"/>
            <w:hideMark/>
          </w:tcPr>
          <w:p w14:paraId="7338B6D3"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inicio del proceso interno.</w:t>
            </w:r>
          </w:p>
        </w:tc>
        <w:tc>
          <w:tcPr>
            <w:tcW w:w="2792" w:type="pct"/>
            <w:tcBorders>
              <w:top w:val="single" w:sz="8" w:space="0" w:color="auto"/>
              <w:left w:val="nil"/>
              <w:bottom w:val="single" w:sz="8" w:space="0" w:color="auto"/>
              <w:right w:val="single" w:sz="8" w:space="0" w:color="000000"/>
            </w:tcBorders>
            <w:vAlign w:val="center"/>
            <w:hideMark/>
          </w:tcPr>
          <w:p w14:paraId="61CAB210" w14:textId="0DC02850"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Con la aprobación de la Convocatoria que</w:t>
            </w:r>
            <w:r w:rsidR="00D14117" w:rsidRPr="00C728F7">
              <w:rPr>
                <w:rFonts w:ascii="Lucida Sans Unicode" w:eastAsia="Times New Roman" w:hAnsi="Lucida Sans Unicode" w:cs="Lucida Sans Unicode"/>
                <w:color w:val="000000"/>
                <w:sz w:val="20"/>
                <w:szCs w:val="20"/>
                <w:lang w:eastAsia="es-MX"/>
              </w:rPr>
              <w:t>,</w:t>
            </w:r>
            <w:r w:rsidRPr="00C728F7">
              <w:rPr>
                <w:rFonts w:ascii="Lucida Sans Unicode" w:eastAsia="Times New Roman" w:hAnsi="Lucida Sans Unicode" w:cs="Lucida Sans Unicode"/>
                <w:color w:val="000000"/>
                <w:sz w:val="20"/>
                <w:szCs w:val="20"/>
                <w:lang w:eastAsia="es-MX"/>
              </w:rPr>
              <w:t xml:space="preserve"> a propuesta de la Comisión Nacional de Elecciones, emita el Comité Ejecutivo Nacional, respetando las etapas y calendarios de los Procesos Electorales Locales Concurrentes 2023-2024. Ello ocurrirá una vez cumplido el plazo previsto en el artículo 226, numeral 2 de la LEGIPE, así como en las demás disposiciones análogas en las entidades federativas. </w:t>
            </w:r>
          </w:p>
        </w:tc>
      </w:tr>
      <w:tr w:rsidR="003A6133" w:rsidRPr="00C728F7" w14:paraId="0DB5B477" w14:textId="77777777" w:rsidTr="001360EE">
        <w:trPr>
          <w:trHeight w:val="255"/>
        </w:trPr>
        <w:tc>
          <w:tcPr>
            <w:tcW w:w="173" w:type="pct"/>
            <w:vMerge w:val="restart"/>
            <w:tcBorders>
              <w:top w:val="single" w:sz="8" w:space="0" w:color="auto"/>
              <w:left w:val="single" w:sz="8" w:space="0" w:color="000000"/>
              <w:bottom w:val="nil"/>
              <w:right w:val="single" w:sz="8" w:space="0" w:color="auto"/>
            </w:tcBorders>
            <w:noWrap/>
            <w:vAlign w:val="center"/>
            <w:hideMark/>
          </w:tcPr>
          <w:p w14:paraId="723CD36F" w14:textId="77777777" w:rsidR="003A6133" w:rsidRPr="00C728F7" w:rsidRDefault="003A6133" w:rsidP="003A6133">
            <w:pPr>
              <w:spacing w:after="0" w:line="240" w:lineRule="auto"/>
              <w:jc w:val="both"/>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b)</w:t>
            </w:r>
          </w:p>
        </w:tc>
        <w:tc>
          <w:tcPr>
            <w:tcW w:w="2035" w:type="pct"/>
            <w:vMerge w:val="restart"/>
            <w:tcBorders>
              <w:top w:val="single" w:sz="8" w:space="0" w:color="auto"/>
              <w:left w:val="single" w:sz="8" w:space="0" w:color="auto"/>
              <w:bottom w:val="nil"/>
              <w:right w:val="single" w:sz="8" w:space="0" w:color="auto"/>
            </w:tcBorders>
            <w:vAlign w:val="center"/>
            <w:hideMark/>
          </w:tcPr>
          <w:p w14:paraId="22885092"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Método o métodos que serán utilizados.</w:t>
            </w:r>
          </w:p>
        </w:tc>
        <w:tc>
          <w:tcPr>
            <w:tcW w:w="2792" w:type="pct"/>
            <w:tcBorders>
              <w:top w:val="nil"/>
              <w:left w:val="nil"/>
              <w:bottom w:val="nil"/>
              <w:right w:val="single" w:sz="8" w:space="0" w:color="000000"/>
            </w:tcBorders>
            <w:vAlign w:val="center"/>
            <w:hideMark/>
          </w:tcPr>
          <w:p w14:paraId="6287C5A2"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Método de Elección.</w:t>
            </w:r>
          </w:p>
        </w:tc>
      </w:tr>
      <w:tr w:rsidR="003A6133" w:rsidRPr="00C728F7" w14:paraId="0807B7DC" w14:textId="77777777" w:rsidTr="001360EE">
        <w:trPr>
          <w:trHeight w:val="1755"/>
        </w:trPr>
        <w:tc>
          <w:tcPr>
            <w:tcW w:w="173" w:type="pct"/>
            <w:vMerge/>
            <w:tcBorders>
              <w:top w:val="single" w:sz="8" w:space="0" w:color="auto"/>
              <w:left w:val="single" w:sz="8" w:space="0" w:color="000000"/>
              <w:bottom w:val="nil"/>
              <w:right w:val="single" w:sz="8" w:space="0" w:color="auto"/>
            </w:tcBorders>
            <w:vAlign w:val="center"/>
            <w:hideMark/>
          </w:tcPr>
          <w:p w14:paraId="0ED90031"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35E90BCD"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nil"/>
              <w:right w:val="single" w:sz="8" w:space="0" w:color="000000"/>
            </w:tcBorders>
            <w:vAlign w:val="center"/>
            <w:hideMark/>
          </w:tcPr>
          <w:p w14:paraId="4876938F"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En caso de aprobarse un solo registro, se considerará como única y definitiva, siempre que sea ratificado por el órgano competente. En caso de aprobarse más de un registro y hasta un máximo de 4 se someterán a una encuesta y/o estudio de opinión realizado por la Comisión Nacional de Encuestas.</w:t>
            </w:r>
          </w:p>
        </w:tc>
      </w:tr>
      <w:tr w:rsidR="003A6133" w:rsidRPr="00C728F7" w14:paraId="16331343" w14:textId="77777777" w:rsidTr="001360EE">
        <w:trPr>
          <w:trHeight w:val="1170"/>
        </w:trPr>
        <w:tc>
          <w:tcPr>
            <w:tcW w:w="173" w:type="pct"/>
            <w:vMerge/>
            <w:tcBorders>
              <w:top w:val="single" w:sz="8" w:space="0" w:color="auto"/>
              <w:left w:val="single" w:sz="8" w:space="0" w:color="000000"/>
              <w:bottom w:val="nil"/>
              <w:right w:val="single" w:sz="8" w:space="0" w:color="auto"/>
            </w:tcBorders>
            <w:vAlign w:val="center"/>
            <w:hideMark/>
          </w:tcPr>
          <w:p w14:paraId="2B251D68"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49E5F83F"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single" w:sz="8" w:space="0" w:color="auto"/>
              <w:right w:val="single" w:sz="8" w:space="0" w:color="000000"/>
            </w:tcBorders>
            <w:vAlign w:val="center"/>
            <w:hideMark/>
          </w:tcPr>
          <w:p w14:paraId="16715E15"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La decisión final de las candidaturas de Morena resultará de la utilización armónica de los métodos de elección, insaculación y encuesta</w:t>
            </w:r>
          </w:p>
        </w:tc>
      </w:tr>
      <w:tr w:rsidR="003A6133" w:rsidRPr="00C728F7" w14:paraId="347CBF00" w14:textId="77777777" w:rsidTr="001360EE">
        <w:trPr>
          <w:trHeight w:val="705"/>
        </w:trPr>
        <w:tc>
          <w:tcPr>
            <w:tcW w:w="173" w:type="pct"/>
            <w:tcBorders>
              <w:top w:val="nil"/>
              <w:left w:val="single" w:sz="8" w:space="0" w:color="000000"/>
              <w:bottom w:val="single" w:sz="8" w:space="0" w:color="auto"/>
              <w:right w:val="single" w:sz="8" w:space="0" w:color="auto"/>
            </w:tcBorders>
            <w:noWrap/>
            <w:vAlign w:val="center"/>
            <w:hideMark/>
          </w:tcPr>
          <w:p w14:paraId="4076BDB1" w14:textId="77777777" w:rsidR="003A6133" w:rsidRPr="00C728F7" w:rsidRDefault="003A6133" w:rsidP="003A6133">
            <w:pPr>
              <w:spacing w:after="0" w:line="240" w:lineRule="auto"/>
              <w:jc w:val="both"/>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c)</w:t>
            </w:r>
          </w:p>
        </w:tc>
        <w:tc>
          <w:tcPr>
            <w:tcW w:w="2035" w:type="pct"/>
            <w:tcBorders>
              <w:top w:val="nil"/>
              <w:left w:val="nil"/>
              <w:bottom w:val="single" w:sz="8" w:space="0" w:color="auto"/>
              <w:right w:val="single" w:sz="8" w:space="0" w:color="auto"/>
            </w:tcBorders>
            <w:vAlign w:val="center"/>
            <w:hideMark/>
          </w:tcPr>
          <w:p w14:paraId="26580CAA"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para la expedición de la convocatoria.</w:t>
            </w:r>
          </w:p>
        </w:tc>
        <w:tc>
          <w:tcPr>
            <w:tcW w:w="2792" w:type="pct"/>
            <w:tcBorders>
              <w:top w:val="nil"/>
              <w:left w:val="nil"/>
              <w:bottom w:val="single" w:sz="8" w:space="0" w:color="auto"/>
              <w:right w:val="single" w:sz="8" w:space="0" w:color="000000"/>
            </w:tcBorders>
            <w:vAlign w:val="center"/>
            <w:hideMark/>
          </w:tcPr>
          <w:p w14:paraId="1AEA95AD"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Dentro de las 24 horas siguientes a la sesión del Comité Ejecutivo Nacional, mismo que expedirá la convocatoria.</w:t>
            </w:r>
          </w:p>
        </w:tc>
      </w:tr>
      <w:tr w:rsidR="003A6133" w:rsidRPr="00C728F7" w14:paraId="7A5C7404" w14:textId="77777777" w:rsidTr="001360EE">
        <w:trPr>
          <w:trHeight w:val="255"/>
        </w:trPr>
        <w:tc>
          <w:tcPr>
            <w:tcW w:w="173" w:type="pct"/>
            <w:vMerge w:val="restart"/>
            <w:tcBorders>
              <w:top w:val="single" w:sz="8" w:space="0" w:color="auto"/>
              <w:left w:val="single" w:sz="8" w:space="0" w:color="000000"/>
              <w:bottom w:val="nil"/>
              <w:right w:val="single" w:sz="8" w:space="0" w:color="auto"/>
            </w:tcBorders>
            <w:noWrap/>
            <w:vAlign w:val="center"/>
            <w:hideMark/>
          </w:tcPr>
          <w:p w14:paraId="30B842D6" w14:textId="77777777" w:rsidR="003A6133" w:rsidRPr="00C728F7" w:rsidRDefault="003A6133" w:rsidP="003A6133">
            <w:pPr>
              <w:spacing w:after="0" w:line="240" w:lineRule="auto"/>
              <w:jc w:val="center"/>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d)</w:t>
            </w:r>
          </w:p>
        </w:tc>
        <w:tc>
          <w:tcPr>
            <w:tcW w:w="2035" w:type="pct"/>
            <w:vMerge w:val="restart"/>
            <w:tcBorders>
              <w:top w:val="single" w:sz="8" w:space="0" w:color="auto"/>
              <w:left w:val="single" w:sz="8" w:space="0" w:color="auto"/>
              <w:bottom w:val="nil"/>
              <w:right w:val="single" w:sz="8" w:space="0" w:color="auto"/>
            </w:tcBorders>
            <w:vAlign w:val="center"/>
            <w:hideMark/>
          </w:tcPr>
          <w:p w14:paraId="27E8CB6F" w14:textId="77777777" w:rsidR="003A6133" w:rsidRPr="00C728F7" w:rsidRDefault="003A6133" w:rsidP="003A6133">
            <w:pPr>
              <w:spacing w:after="0" w:line="240" w:lineRule="auto"/>
              <w:jc w:val="center"/>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Plazos que comprenderá cada fase del proceso interno.</w:t>
            </w:r>
          </w:p>
        </w:tc>
        <w:tc>
          <w:tcPr>
            <w:tcW w:w="2792" w:type="pct"/>
            <w:tcBorders>
              <w:top w:val="nil"/>
              <w:left w:val="nil"/>
              <w:bottom w:val="nil"/>
              <w:right w:val="single" w:sz="8" w:space="0" w:color="000000"/>
            </w:tcBorders>
            <w:vAlign w:val="center"/>
            <w:hideMark/>
          </w:tcPr>
          <w:p w14:paraId="28D123F0"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xml:space="preserve">Solicitud de registro de personas aspirantes </w:t>
            </w:r>
          </w:p>
        </w:tc>
      </w:tr>
      <w:tr w:rsidR="003A6133" w:rsidRPr="00C728F7" w14:paraId="717FF7C7" w14:textId="77777777" w:rsidTr="001360EE">
        <w:trPr>
          <w:trHeight w:val="450"/>
        </w:trPr>
        <w:tc>
          <w:tcPr>
            <w:tcW w:w="173" w:type="pct"/>
            <w:vMerge/>
            <w:tcBorders>
              <w:top w:val="single" w:sz="8" w:space="0" w:color="auto"/>
              <w:left w:val="single" w:sz="8" w:space="0" w:color="000000"/>
              <w:bottom w:val="nil"/>
              <w:right w:val="single" w:sz="8" w:space="0" w:color="auto"/>
            </w:tcBorders>
            <w:vAlign w:val="center"/>
            <w:hideMark/>
          </w:tcPr>
          <w:p w14:paraId="47DBC8BF"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55B114A3"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single" w:sz="8" w:space="0" w:color="auto"/>
              <w:right w:val="single" w:sz="8" w:space="0" w:color="000000"/>
            </w:tcBorders>
            <w:vAlign w:val="center"/>
            <w:hideMark/>
          </w:tcPr>
          <w:p w14:paraId="05719579"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Dentro del plazo que establezca la convocatoria.</w:t>
            </w:r>
          </w:p>
        </w:tc>
      </w:tr>
      <w:tr w:rsidR="003A6133" w:rsidRPr="00C728F7" w14:paraId="2AA24CF6" w14:textId="77777777" w:rsidTr="001360EE">
        <w:trPr>
          <w:trHeight w:val="615"/>
        </w:trPr>
        <w:tc>
          <w:tcPr>
            <w:tcW w:w="173" w:type="pct"/>
            <w:vMerge/>
            <w:tcBorders>
              <w:top w:val="single" w:sz="8" w:space="0" w:color="auto"/>
              <w:left w:val="single" w:sz="8" w:space="0" w:color="000000"/>
              <w:bottom w:val="nil"/>
              <w:right w:val="single" w:sz="8" w:space="0" w:color="auto"/>
            </w:tcBorders>
            <w:vAlign w:val="center"/>
            <w:hideMark/>
          </w:tcPr>
          <w:p w14:paraId="55518FAB"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35016F0F"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nil"/>
              <w:right w:val="single" w:sz="8" w:space="0" w:color="000000"/>
            </w:tcBorders>
            <w:vAlign w:val="center"/>
            <w:hideMark/>
          </w:tcPr>
          <w:p w14:paraId="130E676C"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xml:space="preserve">Periodo para subsanar posibles omisiones o defectos en la documentación </w:t>
            </w:r>
          </w:p>
        </w:tc>
      </w:tr>
      <w:tr w:rsidR="003A6133" w:rsidRPr="00C728F7" w14:paraId="1B919099" w14:textId="77777777" w:rsidTr="001360EE">
        <w:trPr>
          <w:trHeight w:val="1215"/>
        </w:trPr>
        <w:tc>
          <w:tcPr>
            <w:tcW w:w="173" w:type="pct"/>
            <w:vMerge/>
            <w:tcBorders>
              <w:top w:val="single" w:sz="8" w:space="0" w:color="auto"/>
              <w:left w:val="single" w:sz="8" w:space="0" w:color="000000"/>
              <w:bottom w:val="nil"/>
              <w:right w:val="single" w:sz="8" w:space="0" w:color="auto"/>
            </w:tcBorders>
            <w:vAlign w:val="center"/>
            <w:hideMark/>
          </w:tcPr>
          <w:p w14:paraId="2F6F5215"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5CACCBDD"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single" w:sz="8" w:space="0" w:color="auto"/>
              <w:right w:val="single" w:sz="8" w:space="0" w:color="000000"/>
            </w:tcBorders>
            <w:vAlign w:val="center"/>
            <w:hideMark/>
          </w:tcPr>
          <w:p w14:paraId="6C15CE20"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Se notificará a la persona aspirante mediante correo electrónico que haya señalado, para que en el plazo conducente subsane las omisiones señaladas.</w:t>
            </w:r>
          </w:p>
        </w:tc>
      </w:tr>
      <w:tr w:rsidR="003A6133" w:rsidRPr="00C728F7" w14:paraId="4DA08A1C" w14:textId="77777777" w:rsidTr="001360EE">
        <w:trPr>
          <w:trHeight w:val="1065"/>
        </w:trPr>
        <w:tc>
          <w:tcPr>
            <w:tcW w:w="173" w:type="pct"/>
            <w:vMerge/>
            <w:tcBorders>
              <w:top w:val="single" w:sz="8" w:space="0" w:color="auto"/>
              <w:left w:val="single" w:sz="8" w:space="0" w:color="000000"/>
              <w:bottom w:val="nil"/>
              <w:right w:val="single" w:sz="8" w:space="0" w:color="auto"/>
            </w:tcBorders>
            <w:vAlign w:val="center"/>
            <w:hideMark/>
          </w:tcPr>
          <w:p w14:paraId="3A64F182"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4D91DD58"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nil"/>
              <w:right w:val="single" w:sz="8" w:space="0" w:color="000000"/>
            </w:tcBorders>
            <w:vAlign w:val="center"/>
            <w:hideMark/>
          </w:tcPr>
          <w:p w14:paraId="6FE55FFE"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Aprobación del registro de personas aspirantes a candidaturas.                                                 Realización de encuestas o estudios de opinión para elegir la candidatura</w:t>
            </w:r>
          </w:p>
        </w:tc>
      </w:tr>
      <w:tr w:rsidR="003A6133" w:rsidRPr="00C728F7" w14:paraId="02124296" w14:textId="77777777" w:rsidTr="001360EE">
        <w:trPr>
          <w:trHeight w:val="1275"/>
        </w:trPr>
        <w:tc>
          <w:tcPr>
            <w:tcW w:w="173" w:type="pct"/>
            <w:vMerge/>
            <w:tcBorders>
              <w:top w:val="single" w:sz="8" w:space="0" w:color="auto"/>
              <w:left w:val="single" w:sz="8" w:space="0" w:color="000000"/>
              <w:bottom w:val="nil"/>
              <w:right w:val="single" w:sz="8" w:space="0" w:color="auto"/>
            </w:tcBorders>
            <w:vAlign w:val="center"/>
            <w:hideMark/>
          </w:tcPr>
          <w:p w14:paraId="22DF314F"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67737512"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single" w:sz="8" w:space="0" w:color="auto"/>
              <w:right w:val="single" w:sz="8" w:space="0" w:color="000000"/>
            </w:tcBorders>
            <w:vAlign w:val="center"/>
            <w:hideMark/>
          </w:tcPr>
          <w:p w14:paraId="535F176B"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Se realizará en caso de aprobarse más de un registro y hasta 4 por parte de la Comisión Nacional de Elecciones, hasta antes del inicio del registro de candidaturas que señale la normatividad federal local y reglamentaria.</w:t>
            </w:r>
          </w:p>
        </w:tc>
      </w:tr>
      <w:tr w:rsidR="003A6133" w:rsidRPr="00C728F7" w14:paraId="7C161190" w14:textId="77777777" w:rsidTr="001360EE">
        <w:trPr>
          <w:trHeight w:val="315"/>
        </w:trPr>
        <w:tc>
          <w:tcPr>
            <w:tcW w:w="173" w:type="pct"/>
            <w:vMerge/>
            <w:tcBorders>
              <w:top w:val="single" w:sz="8" w:space="0" w:color="auto"/>
              <w:left w:val="single" w:sz="8" w:space="0" w:color="000000"/>
              <w:bottom w:val="nil"/>
              <w:right w:val="single" w:sz="8" w:space="0" w:color="auto"/>
            </w:tcBorders>
            <w:vAlign w:val="center"/>
            <w:hideMark/>
          </w:tcPr>
          <w:p w14:paraId="11911863"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066141AC"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nil"/>
              <w:right w:val="single" w:sz="8" w:space="0" w:color="000000"/>
            </w:tcBorders>
            <w:vAlign w:val="center"/>
            <w:hideMark/>
          </w:tcPr>
          <w:p w14:paraId="5C211456"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Precampaña.</w:t>
            </w:r>
          </w:p>
        </w:tc>
      </w:tr>
      <w:tr w:rsidR="003A6133" w:rsidRPr="00C728F7" w14:paraId="7CA36CBF" w14:textId="77777777" w:rsidTr="001360EE">
        <w:trPr>
          <w:trHeight w:val="1275"/>
        </w:trPr>
        <w:tc>
          <w:tcPr>
            <w:tcW w:w="173" w:type="pct"/>
            <w:vMerge/>
            <w:tcBorders>
              <w:top w:val="single" w:sz="8" w:space="0" w:color="auto"/>
              <w:left w:val="single" w:sz="8" w:space="0" w:color="000000"/>
              <w:bottom w:val="nil"/>
              <w:right w:val="single" w:sz="8" w:space="0" w:color="auto"/>
            </w:tcBorders>
            <w:vAlign w:val="center"/>
            <w:hideMark/>
          </w:tcPr>
          <w:p w14:paraId="75ACB7D9"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7E15E774"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single" w:sz="8" w:space="0" w:color="auto"/>
              <w:right w:val="single" w:sz="8" w:space="0" w:color="000000"/>
            </w:tcBorders>
            <w:vAlign w:val="center"/>
            <w:hideMark/>
          </w:tcPr>
          <w:p w14:paraId="295D5570" w14:textId="1FD74248"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De acuerdo con las caracter</w:t>
            </w:r>
            <w:r w:rsidR="00D14117" w:rsidRPr="00C728F7">
              <w:rPr>
                <w:rFonts w:ascii="Lucida Sans Unicode" w:eastAsia="Times New Roman" w:hAnsi="Lucida Sans Unicode" w:cs="Lucida Sans Unicode"/>
                <w:color w:val="000000"/>
                <w:sz w:val="20"/>
                <w:szCs w:val="20"/>
                <w:lang w:eastAsia="es-MX"/>
              </w:rPr>
              <w:t>í</w:t>
            </w:r>
            <w:r w:rsidRPr="00C728F7">
              <w:rPr>
                <w:rFonts w:ascii="Lucida Sans Unicode" w:eastAsia="Times New Roman" w:hAnsi="Lucida Sans Unicode" w:cs="Lucida Sans Unicode"/>
                <w:color w:val="000000"/>
                <w:sz w:val="20"/>
                <w:szCs w:val="20"/>
                <w:lang w:eastAsia="es-MX"/>
              </w:rPr>
              <w:t>sticas y tiempos que publique la Comisión Nacional de Elecciones y solo ocurrirá en caso de que esta determine la posibilidad de que esta tenga verificativo, en caso contrario se notificará al Instituto dentro del plazo legal.</w:t>
            </w:r>
          </w:p>
        </w:tc>
      </w:tr>
      <w:tr w:rsidR="003A6133" w:rsidRPr="00C728F7" w14:paraId="05AB1486" w14:textId="77777777" w:rsidTr="001360EE">
        <w:trPr>
          <w:trHeight w:val="255"/>
        </w:trPr>
        <w:tc>
          <w:tcPr>
            <w:tcW w:w="173" w:type="pct"/>
            <w:vMerge/>
            <w:tcBorders>
              <w:top w:val="single" w:sz="8" w:space="0" w:color="auto"/>
              <w:left w:val="single" w:sz="8" w:space="0" w:color="000000"/>
              <w:bottom w:val="nil"/>
              <w:right w:val="single" w:sz="8" w:space="0" w:color="auto"/>
            </w:tcBorders>
            <w:vAlign w:val="center"/>
            <w:hideMark/>
          </w:tcPr>
          <w:p w14:paraId="248FCB08"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3B6CBE42"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nil"/>
              <w:right w:val="single" w:sz="8" w:space="0" w:color="000000"/>
            </w:tcBorders>
            <w:vAlign w:val="center"/>
            <w:hideMark/>
          </w:tcPr>
          <w:p w14:paraId="55CBC756"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Resolución de la Comisión Nacional de Elecciones.</w:t>
            </w:r>
          </w:p>
        </w:tc>
      </w:tr>
      <w:tr w:rsidR="003A6133" w:rsidRPr="00C728F7" w14:paraId="62A20218" w14:textId="77777777" w:rsidTr="001360EE">
        <w:trPr>
          <w:trHeight w:val="960"/>
        </w:trPr>
        <w:tc>
          <w:tcPr>
            <w:tcW w:w="173" w:type="pct"/>
            <w:vMerge/>
            <w:tcBorders>
              <w:top w:val="single" w:sz="8" w:space="0" w:color="auto"/>
              <w:left w:val="single" w:sz="8" w:space="0" w:color="000000"/>
              <w:bottom w:val="nil"/>
              <w:right w:val="single" w:sz="8" w:space="0" w:color="auto"/>
            </w:tcBorders>
            <w:vAlign w:val="center"/>
            <w:hideMark/>
          </w:tcPr>
          <w:p w14:paraId="0F3F09D6"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00691037"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single" w:sz="8" w:space="0" w:color="auto"/>
              <w:right w:val="single" w:sz="8" w:space="0" w:color="000000"/>
            </w:tcBorders>
            <w:vAlign w:val="center"/>
            <w:hideMark/>
          </w:tcPr>
          <w:p w14:paraId="599FCDAB"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Desde el término del ejercicio de sondeo de opinión y hasta el inicio del registro de candidaturas que se establezca en la normatividad, estatal, federal y los respectivos reglamentos.</w:t>
            </w:r>
          </w:p>
        </w:tc>
      </w:tr>
      <w:tr w:rsidR="003A6133" w:rsidRPr="00C728F7" w14:paraId="6D359AF2" w14:textId="77777777" w:rsidTr="001360EE">
        <w:trPr>
          <w:trHeight w:val="255"/>
        </w:trPr>
        <w:tc>
          <w:tcPr>
            <w:tcW w:w="173" w:type="pct"/>
            <w:vMerge/>
            <w:tcBorders>
              <w:top w:val="single" w:sz="8" w:space="0" w:color="auto"/>
              <w:left w:val="single" w:sz="8" w:space="0" w:color="000000"/>
              <w:bottom w:val="nil"/>
              <w:right w:val="single" w:sz="8" w:space="0" w:color="auto"/>
            </w:tcBorders>
            <w:vAlign w:val="center"/>
            <w:hideMark/>
          </w:tcPr>
          <w:p w14:paraId="7C374D4C"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709D631A"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nil"/>
              <w:right w:val="single" w:sz="8" w:space="0" w:color="000000"/>
            </w:tcBorders>
            <w:vAlign w:val="center"/>
            <w:hideMark/>
          </w:tcPr>
          <w:p w14:paraId="60EFDE72"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Ratificación.</w:t>
            </w:r>
          </w:p>
        </w:tc>
      </w:tr>
      <w:tr w:rsidR="003A6133" w:rsidRPr="00C728F7" w14:paraId="0D0D1398" w14:textId="77777777" w:rsidTr="001360EE">
        <w:trPr>
          <w:trHeight w:val="645"/>
        </w:trPr>
        <w:tc>
          <w:tcPr>
            <w:tcW w:w="173" w:type="pct"/>
            <w:vMerge/>
            <w:tcBorders>
              <w:top w:val="single" w:sz="8" w:space="0" w:color="auto"/>
              <w:left w:val="single" w:sz="8" w:space="0" w:color="000000"/>
              <w:bottom w:val="nil"/>
              <w:right w:val="single" w:sz="8" w:space="0" w:color="auto"/>
            </w:tcBorders>
            <w:vAlign w:val="center"/>
            <w:hideMark/>
          </w:tcPr>
          <w:p w14:paraId="3C862675"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017E29C1"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single" w:sz="8" w:space="0" w:color="auto"/>
              <w:right w:val="single" w:sz="8" w:space="0" w:color="000000"/>
            </w:tcBorders>
            <w:vAlign w:val="center"/>
            <w:hideMark/>
          </w:tcPr>
          <w:p w14:paraId="60147D05"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En su caso, la Candidatura deberá ser ratificada por el órgano conducente.</w:t>
            </w:r>
          </w:p>
        </w:tc>
      </w:tr>
      <w:tr w:rsidR="003A6133" w:rsidRPr="00C728F7" w14:paraId="3F9F2245" w14:textId="77777777" w:rsidTr="001360EE">
        <w:trPr>
          <w:trHeight w:val="255"/>
        </w:trPr>
        <w:tc>
          <w:tcPr>
            <w:tcW w:w="173" w:type="pct"/>
            <w:vMerge/>
            <w:tcBorders>
              <w:top w:val="single" w:sz="8" w:space="0" w:color="auto"/>
              <w:left w:val="single" w:sz="8" w:space="0" w:color="000000"/>
              <w:bottom w:val="nil"/>
              <w:right w:val="single" w:sz="8" w:space="0" w:color="auto"/>
            </w:tcBorders>
            <w:vAlign w:val="center"/>
            <w:hideMark/>
          </w:tcPr>
          <w:p w14:paraId="49B566F0"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4F3AF248"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nil"/>
              <w:right w:val="single" w:sz="8" w:space="0" w:color="000000"/>
            </w:tcBorders>
            <w:vAlign w:val="center"/>
            <w:hideMark/>
          </w:tcPr>
          <w:p w14:paraId="236D9FFB"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Registro de Candidaturas.</w:t>
            </w:r>
          </w:p>
        </w:tc>
      </w:tr>
      <w:tr w:rsidR="003A6133" w:rsidRPr="00C728F7" w14:paraId="404067A0" w14:textId="77777777" w:rsidTr="001360EE">
        <w:trPr>
          <w:trHeight w:val="270"/>
        </w:trPr>
        <w:tc>
          <w:tcPr>
            <w:tcW w:w="173" w:type="pct"/>
            <w:vMerge/>
            <w:tcBorders>
              <w:top w:val="single" w:sz="8" w:space="0" w:color="auto"/>
              <w:left w:val="single" w:sz="8" w:space="0" w:color="000000"/>
              <w:bottom w:val="nil"/>
              <w:right w:val="single" w:sz="8" w:space="0" w:color="auto"/>
            </w:tcBorders>
            <w:vAlign w:val="center"/>
            <w:hideMark/>
          </w:tcPr>
          <w:p w14:paraId="56F292D9"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32F86A3F"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single" w:sz="8" w:space="0" w:color="auto"/>
              <w:right w:val="single" w:sz="8" w:space="0" w:color="000000"/>
            </w:tcBorders>
            <w:vAlign w:val="center"/>
            <w:hideMark/>
          </w:tcPr>
          <w:p w14:paraId="7F10BD70"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El plazo señalado por el calendario electoral aplicable.</w:t>
            </w:r>
          </w:p>
        </w:tc>
      </w:tr>
      <w:tr w:rsidR="003A6133" w:rsidRPr="00C728F7" w14:paraId="0BC97BB3" w14:textId="77777777" w:rsidTr="001360EE">
        <w:trPr>
          <w:trHeight w:val="270"/>
        </w:trPr>
        <w:tc>
          <w:tcPr>
            <w:tcW w:w="173" w:type="pct"/>
            <w:vMerge w:val="restart"/>
            <w:tcBorders>
              <w:top w:val="single" w:sz="8" w:space="0" w:color="auto"/>
              <w:left w:val="single" w:sz="8" w:space="0" w:color="000000"/>
              <w:bottom w:val="nil"/>
              <w:right w:val="single" w:sz="8" w:space="0" w:color="auto"/>
            </w:tcBorders>
            <w:noWrap/>
            <w:vAlign w:val="center"/>
            <w:hideMark/>
          </w:tcPr>
          <w:p w14:paraId="01D43B5F" w14:textId="77777777" w:rsidR="003A6133" w:rsidRPr="00C728F7" w:rsidRDefault="003A6133" w:rsidP="003A6133">
            <w:pPr>
              <w:spacing w:after="0" w:line="240" w:lineRule="auto"/>
              <w:jc w:val="center"/>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e)</w:t>
            </w:r>
          </w:p>
        </w:tc>
        <w:tc>
          <w:tcPr>
            <w:tcW w:w="2035" w:type="pct"/>
            <w:vMerge w:val="restart"/>
            <w:tcBorders>
              <w:top w:val="single" w:sz="8" w:space="0" w:color="auto"/>
              <w:left w:val="single" w:sz="8" w:space="0" w:color="auto"/>
              <w:bottom w:val="nil"/>
              <w:right w:val="single" w:sz="8" w:space="0" w:color="auto"/>
            </w:tcBorders>
            <w:vAlign w:val="center"/>
            <w:hideMark/>
          </w:tcPr>
          <w:p w14:paraId="45F6619C" w14:textId="77777777" w:rsidR="003A6133" w:rsidRPr="00C728F7" w:rsidRDefault="003A6133" w:rsidP="003A6133">
            <w:pPr>
              <w:spacing w:after="0" w:line="240" w:lineRule="auto"/>
              <w:jc w:val="center"/>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Órganos de dirección responsables de su conducción y vigilancia.</w:t>
            </w:r>
          </w:p>
        </w:tc>
        <w:tc>
          <w:tcPr>
            <w:tcW w:w="2792" w:type="pct"/>
            <w:tcBorders>
              <w:top w:val="nil"/>
              <w:left w:val="nil"/>
              <w:bottom w:val="single" w:sz="8" w:space="0" w:color="auto"/>
              <w:right w:val="single" w:sz="8" w:space="0" w:color="000000"/>
            </w:tcBorders>
            <w:vAlign w:val="center"/>
            <w:hideMark/>
          </w:tcPr>
          <w:p w14:paraId="180B7D10"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Comisión Nacional de Elecciones.</w:t>
            </w:r>
          </w:p>
        </w:tc>
      </w:tr>
      <w:tr w:rsidR="003A6133" w:rsidRPr="00C728F7" w14:paraId="6A396AA3" w14:textId="77777777" w:rsidTr="001360EE">
        <w:trPr>
          <w:trHeight w:val="315"/>
        </w:trPr>
        <w:tc>
          <w:tcPr>
            <w:tcW w:w="173" w:type="pct"/>
            <w:vMerge/>
            <w:tcBorders>
              <w:top w:val="single" w:sz="8" w:space="0" w:color="auto"/>
              <w:left w:val="single" w:sz="8" w:space="0" w:color="000000"/>
              <w:bottom w:val="nil"/>
              <w:right w:val="single" w:sz="8" w:space="0" w:color="auto"/>
            </w:tcBorders>
            <w:vAlign w:val="center"/>
            <w:hideMark/>
          </w:tcPr>
          <w:p w14:paraId="4B9B2DEF"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1B3E1499"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single" w:sz="8" w:space="0" w:color="auto"/>
              <w:right w:val="single" w:sz="8" w:space="0" w:color="000000"/>
            </w:tcBorders>
            <w:vAlign w:val="center"/>
            <w:hideMark/>
          </w:tcPr>
          <w:p w14:paraId="37A90534"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Comité Ejecutivo Nacional.</w:t>
            </w:r>
          </w:p>
        </w:tc>
      </w:tr>
      <w:tr w:rsidR="003A6133" w:rsidRPr="00C728F7" w14:paraId="3F7F26C1" w14:textId="77777777" w:rsidTr="001360EE">
        <w:trPr>
          <w:trHeight w:val="270"/>
        </w:trPr>
        <w:tc>
          <w:tcPr>
            <w:tcW w:w="173" w:type="pct"/>
            <w:vMerge/>
            <w:tcBorders>
              <w:top w:val="single" w:sz="8" w:space="0" w:color="auto"/>
              <w:left w:val="single" w:sz="8" w:space="0" w:color="000000"/>
              <w:bottom w:val="nil"/>
              <w:right w:val="single" w:sz="8" w:space="0" w:color="auto"/>
            </w:tcBorders>
            <w:vAlign w:val="center"/>
            <w:hideMark/>
          </w:tcPr>
          <w:p w14:paraId="37BCEBBF" w14:textId="77777777" w:rsidR="003A6133" w:rsidRPr="00C728F7" w:rsidRDefault="003A6133" w:rsidP="003A6133">
            <w:pPr>
              <w:spacing w:after="0" w:line="240" w:lineRule="auto"/>
              <w:rPr>
                <w:rFonts w:ascii="Lucida Sans Unicode" w:eastAsia="Times New Roman" w:hAnsi="Lucida Sans Unicode" w:cs="Lucida Sans Unicode"/>
                <w:b/>
                <w:bCs/>
                <w:color w:val="000000"/>
                <w:sz w:val="20"/>
                <w:szCs w:val="20"/>
                <w:lang w:eastAsia="es-MX"/>
              </w:rPr>
            </w:pPr>
          </w:p>
        </w:tc>
        <w:tc>
          <w:tcPr>
            <w:tcW w:w="2035" w:type="pct"/>
            <w:vMerge/>
            <w:tcBorders>
              <w:top w:val="single" w:sz="8" w:space="0" w:color="auto"/>
              <w:left w:val="single" w:sz="8" w:space="0" w:color="auto"/>
              <w:bottom w:val="nil"/>
              <w:right w:val="single" w:sz="8" w:space="0" w:color="auto"/>
            </w:tcBorders>
            <w:vAlign w:val="center"/>
            <w:hideMark/>
          </w:tcPr>
          <w:p w14:paraId="65ACD3E1" w14:textId="77777777" w:rsidR="003A6133" w:rsidRPr="00C728F7" w:rsidRDefault="003A6133" w:rsidP="003A6133">
            <w:pPr>
              <w:spacing w:after="0" w:line="240" w:lineRule="auto"/>
              <w:rPr>
                <w:rFonts w:ascii="Lucida Sans Unicode" w:eastAsia="Times New Roman" w:hAnsi="Lucida Sans Unicode" w:cs="Lucida Sans Unicode"/>
                <w:color w:val="000000"/>
                <w:sz w:val="20"/>
                <w:szCs w:val="20"/>
                <w:lang w:eastAsia="es-MX"/>
              </w:rPr>
            </w:pPr>
          </w:p>
        </w:tc>
        <w:tc>
          <w:tcPr>
            <w:tcW w:w="2792" w:type="pct"/>
            <w:tcBorders>
              <w:top w:val="nil"/>
              <w:left w:val="nil"/>
              <w:bottom w:val="single" w:sz="8" w:space="0" w:color="auto"/>
              <w:right w:val="single" w:sz="8" w:space="0" w:color="000000"/>
            </w:tcBorders>
            <w:vAlign w:val="center"/>
            <w:hideMark/>
          </w:tcPr>
          <w:p w14:paraId="3249423F"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Comisión Nacional de Honestidad y Justicia.</w:t>
            </w:r>
          </w:p>
        </w:tc>
      </w:tr>
      <w:tr w:rsidR="003A6133" w:rsidRPr="00C728F7" w14:paraId="34D1BCF4" w14:textId="77777777" w:rsidTr="001360EE">
        <w:trPr>
          <w:trHeight w:val="1545"/>
        </w:trPr>
        <w:tc>
          <w:tcPr>
            <w:tcW w:w="173" w:type="pct"/>
            <w:tcBorders>
              <w:top w:val="nil"/>
              <w:left w:val="single" w:sz="8" w:space="0" w:color="000000"/>
              <w:bottom w:val="single" w:sz="8" w:space="0" w:color="000000"/>
              <w:right w:val="single" w:sz="8" w:space="0" w:color="auto"/>
            </w:tcBorders>
            <w:noWrap/>
            <w:vAlign w:val="center"/>
            <w:hideMark/>
          </w:tcPr>
          <w:p w14:paraId="0BFE98FA" w14:textId="77777777" w:rsidR="003A6133" w:rsidRPr="00C728F7" w:rsidRDefault="003A6133" w:rsidP="003A6133">
            <w:pPr>
              <w:spacing w:after="0" w:line="240" w:lineRule="auto"/>
              <w:jc w:val="both"/>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f)</w:t>
            </w:r>
          </w:p>
        </w:tc>
        <w:tc>
          <w:tcPr>
            <w:tcW w:w="2035" w:type="pct"/>
            <w:tcBorders>
              <w:top w:val="nil"/>
              <w:left w:val="nil"/>
              <w:bottom w:val="single" w:sz="8" w:space="0" w:color="000000"/>
              <w:right w:val="single" w:sz="8" w:space="0" w:color="auto"/>
            </w:tcBorders>
            <w:vAlign w:val="center"/>
            <w:hideMark/>
          </w:tcPr>
          <w:p w14:paraId="413F60A6"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celebración de la asamblea electoral estatal, distrital, municipal o en su caso, de realización de la jornada comicial interna, observado lo dispuesto por las fracciones I, II y II del artículo 229, párrafo 2 del CEEJ.</w:t>
            </w:r>
          </w:p>
        </w:tc>
        <w:tc>
          <w:tcPr>
            <w:tcW w:w="2792" w:type="pct"/>
            <w:tcBorders>
              <w:top w:val="nil"/>
              <w:left w:val="nil"/>
              <w:bottom w:val="single" w:sz="8" w:space="0" w:color="000000"/>
              <w:right w:val="single" w:sz="8" w:space="0" w:color="000000"/>
            </w:tcBorders>
            <w:vAlign w:val="center"/>
            <w:hideMark/>
          </w:tcPr>
          <w:p w14:paraId="376B9221" w14:textId="77777777" w:rsidR="003A6133" w:rsidRPr="00C728F7" w:rsidRDefault="003A6133" w:rsidP="003A6133">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La fecha que se determine en la convocatoria o previo que inicien los registros de las candidaturas.</w:t>
            </w:r>
          </w:p>
        </w:tc>
      </w:tr>
    </w:tbl>
    <w:p w14:paraId="46EAC7B4" w14:textId="77777777" w:rsidR="00C37B99" w:rsidRPr="00C728F7" w:rsidRDefault="00C37B99" w:rsidP="00941594">
      <w:pPr>
        <w:jc w:val="both"/>
        <w:rPr>
          <w:rFonts w:ascii="Lucida Sans Unicode" w:eastAsia="Lucida Sans Unicode" w:hAnsi="Lucida Sans Unicode" w:cs="Lucida Sans Unicode"/>
          <w:color w:val="000000" w:themeColor="text1"/>
          <w:sz w:val="20"/>
          <w:szCs w:val="20"/>
          <w:lang w:val="es"/>
        </w:rPr>
      </w:pPr>
    </w:p>
    <w:p w14:paraId="6625C70D" w14:textId="3A3DFC4B" w:rsidR="00DE3FED" w:rsidRPr="00C728F7" w:rsidRDefault="00DE3FED" w:rsidP="00DE3FED">
      <w:pPr>
        <w:jc w:val="both"/>
        <w:rPr>
          <w:rFonts w:ascii="Lucida Sans Unicode" w:hAnsi="Lucida Sans Unicode" w:cs="Lucida Sans Unicode"/>
          <w:sz w:val="20"/>
          <w:szCs w:val="20"/>
        </w:rPr>
      </w:pPr>
      <w:r w:rsidRPr="00C728F7">
        <w:rPr>
          <w:rFonts w:ascii="Lucida Sans Unicode" w:hAnsi="Lucida Sans Unicode" w:cs="Lucida Sans Unicode"/>
          <w:sz w:val="20"/>
          <w:szCs w:val="20"/>
        </w:rPr>
        <w:t xml:space="preserve">Posterior al análisis de la información que el </w:t>
      </w:r>
      <w:r w:rsidRPr="00C728F7">
        <w:rPr>
          <w:rFonts w:ascii="Lucida Sans Unicode" w:hAnsi="Lucida Sans Unicode" w:cs="Lucida Sans Unicode"/>
          <w:b/>
          <w:bCs/>
          <w:sz w:val="20"/>
          <w:szCs w:val="20"/>
        </w:rPr>
        <w:t>MORENA</w:t>
      </w:r>
      <w:r w:rsidRPr="00C728F7">
        <w:rPr>
          <w:rFonts w:ascii="Lucida Sans Unicode" w:hAnsi="Lucida Sans Unicode" w:cs="Lucida Sans Unicode"/>
          <w:sz w:val="20"/>
          <w:szCs w:val="20"/>
        </w:rPr>
        <w:t xml:space="preserve"> comunicó a este Instituto Electoral, se advierte que omitió</w:t>
      </w:r>
      <w:r w:rsidRPr="00C728F7">
        <w:rPr>
          <w:rFonts w:ascii="Lucida Sans Unicode" w:hAnsi="Lucida Sans Unicode" w:cs="Lucida Sans Unicode"/>
          <w:b/>
          <w:bCs/>
          <w:sz w:val="20"/>
          <w:szCs w:val="20"/>
        </w:rPr>
        <w:t xml:space="preserve"> </w:t>
      </w:r>
      <w:r w:rsidRPr="00C728F7">
        <w:rPr>
          <w:rFonts w:ascii="Lucida Sans Unicode" w:hAnsi="Lucida Sans Unicode" w:cs="Lucida Sans Unicode"/>
          <w:sz w:val="20"/>
          <w:szCs w:val="20"/>
        </w:rPr>
        <w:t>comunicar la</w:t>
      </w:r>
      <w:r w:rsidR="00FE468F" w:rsidRPr="00C728F7">
        <w:rPr>
          <w:rFonts w:ascii="Lucida Sans Unicode" w:hAnsi="Lucida Sans Unicode" w:cs="Lucida Sans Unicode"/>
          <w:sz w:val="20"/>
          <w:szCs w:val="20"/>
        </w:rPr>
        <w:t>s fechas y plazos que se especifican a continuación</w:t>
      </w:r>
      <w:r w:rsidRPr="00C728F7">
        <w:rPr>
          <w:rFonts w:ascii="Lucida Sans Unicode" w:hAnsi="Lucida Sans Unicode" w:cs="Lucida Sans Unicode"/>
          <w:sz w:val="20"/>
          <w:szCs w:val="20"/>
        </w:rPr>
        <w:t>:</w:t>
      </w:r>
    </w:p>
    <w:p w14:paraId="5252383B" w14:textId="77777777" w:rsidR="00DE3FED" w:rsidRPr="00C728F7" w:rsidRDefault="00DE3FED" w:rsidP="00DE3FED">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lastRenderedPageBreak/>
        <w:t>1. La fecha de inicio del proceso interno;</w:t>
      </w:r>
    </w:p>
    <w:p w14:paraId="37440899" w14:textId="77777777" w:rsidR="00DE3FED" w:rsidRPr="00C728F7" w:rsidRDefault="00DE3FED" w:rsidP="00DE3FED">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2. La fecha para la expedición de la convocatoria correspondiente;</w:t>
      </w:r>
    </w:p>
    <w:p w14:paraId="480AB544" w14:textId="77777777" w:rsidR="00DE3FED" w:rsidRPr="00C728F7" w:rsidRDefault="00DE3FED" w:rsidP="00DE3FED">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3. Los plazos que comprenderá cada fase del proceso interno;</w:t>
      </w:r>
    </w:p>
    <w:p w14:paraId="5DD8C9D1" w14:textId="77777777" w:rsidR="00DE3FED" w:rsidRPr="00C728F7" w:rsidRDefault="00DE3FED" w:rsidP="00DE3FED">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4. Los órganos de dirección responsables de su conducción y vigilancia; y</w:t>
      </w:r>
    </w:p>
    <w:p w14:paraId="60C34824" w14:textId="77777777" w:rsidR="00DE3FED" w:rsidRPr="00C728F7" w:rsidRDefault="00DE3FED" w:rsidP="00DE3FED">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5. La fecha de celebración de la asamblea electoral estatal, Distrital, Municipal o, en su caso, de realización de la jornada comicial interna.</w:t>
      </w:r>
    </w:p>
    <w:p w14:paraId="3EB37887" w14:textId="77777777" w:rsidR="00DE3FED" w:rsidRPr="00C728F7" w:rsidRDefault="00DE3FED" w:rsidP="00DE3FED">
      <w:pPr>
        <w:jc w:val="both"/>
        <w:rPr>
          <w:rFonts w:ascii="Lucida Sans Unicode" w:hAnsi="Lucida Sans Unicode" w:cs="Lucida Sans Unicode"/>
          <w:sz w:val="20"/>
          <w:szCs w:val="20"/>
        </w:rPr>
      </w:pPr>
    </w:p>
    <w:p w14:paraId="062398A8" w14:textId="4871ECE0" w:rsidR="00DE3FED" w:rsidRPr="00C728F7" w:rsidRDefault="00DE3FED" w:rsidP="00DE3FED">
      <w:pPr>
        <w:jc w:val="both"/>
        <w:rPr>
          <w:rFonts w:ascii="Lucida Sans Unicode" w:hAnsi="Lucida Sans Unicode" w:cs="Lucida Sans Unicode"/>
          <w:sz w:val="20"/>
          <w:szCs w:val="20"/>
        </w:rPr>
      </w:pPr>
      <w:r w:rsidRPr="00C728F7">
        <w:rPr>
          <w:rFonts w:ascii="Lucida Sans Unicode" w:hAnsi="Lucida Sans Unicode" w:cs="Lucida Sans Unicode"/>
          <w:sz w:val="20"/>
          <w:szCs w:val="20"/>
        </w:rPr>
        <w:t xml:space="preserve">Por tal motivo, mediante oficio número </w:t>
      </w:r>
      <w:r w:rsidR="00884D15" w:rsidRPr="00C728F7">
        <w:rPr>
          <w:rFonts w:ascii="Lucida Sans Unicode" w:hAnsi="Lucida Sans Unicode" w:cs="Lucida Sans Unicode"/>
          <w:sz w:val="20"/>
          <w:szCs w:val="20"/>
        </w:rPr>
        <w:t>2319</w:t>
      </w:r>
      <w:r w:rsidRPr="00C728F7">
        <w:rPr>
          <w:rFonts w:ascii="Lucida Sans Unicode" w:hAnsi="Lucida Sans Unicode" w:cs="Lucida Sans Unicode"/>
          <w:sz w:val="20"/>
          <w:szCs w:val="20"/>
        </w:rPr>
        <w:t>/2023 de la Secretaría Ejecutiva de este Instituto Electoral, se requirió a la representación del partido político en cuestión para que remitiera o comunicara</w:t>
      </w:r>
      <w:r w:rsidRPr="00C728F7">
        <w:rPr>
          <w:rFonts w:ascii="Lucida Sans Unicode" w:hAnsi="Lucida Sans Unicode" w:cs="Lucida Sans Unicode"/>
          <w:b/>
          <w:bCs/>
          <w:sz w:val="20"/>
          <w:szCs w:val="20"/>
        </w:rPr>
        <w:t xml:space="preserve"> </w:t>
      </w:r>
      <w:r w:rsidRPr="00C728F7">
        <w:rPr>
          <w:rFonts w:ascii="Lucida Sans Unicode" w:hAnsi="Lucida Sans Unicode" w:cs="Lucida Sans Unicode"/>
          <w:sz w:val="20"/>
          <w:szCs w:val="20"/>
        </w:rPr>
        <w:t>la información faltante enlistada en el párrafo que antecede.</w:t>
      </w:r>
    </w:p>
    <w:p w14:paraId="7D5703E1" w14:textId="77777777" w:rsidR="00C728F7" w:rsidRPr="00C728F7" w:rsidRDefault="00C728F7" w:rsidP="00941594">
      <w:pPr>
        <w:jc w:val="both"/>
        <w:rPr>
          <w:rFonts w:ascii="Lucida Sans Unicode" w:eastAsia="Lucida Sans Unicode" w:hAnsi="Lucida Sans Unicode" w:cs="Lucida Sans Unicode"/>
          <w:color w:val="000000" w:themeColor="text1"/>
          <w:sz w:val="20"/>
          <w:szCs w:val="20"/>
          <w:lang w:val="es"/>
        </w:rPr>
      </w:pPr>
    </w:p>
    <w:tbl>
      <w:tblPr>
        <w:tblW w:w="5000" w:type="pct"/>
        <w:tblCellMar>
          <w:left w:w="70" w:type="dxa"/>
          <w:right w:w="70" w:type="dxa"/>
        </w:tblCellMar>
        <w:tblLook w:val="04A0" w:firstRow="1" w:lastRow="0" w:firstColumn="1" w:lastColumn="0" w:noHBand="0" w:noVBand="1"/>
      </w:tblPr>
      <w:tblGrid>
        <w:gridCol w:w="333"/>
        <w:gridCol w:w="4616"/>
        <w:gridCol w:w="4668"/>
      </w:tblGrid>
      <w:tr w:rsidR="00906C1C" w:rsidRPr="00C728F7" w14:paraId="44317362" w14:textId="77777777" w:rsidTr="001360EE">
        <w:trPr>
          <w:trHeight w:val="510"/>
        </w:trPr>
        <w:tc>
          <w:tcPr>
            <w:tcW w:w="5000" w:type="pct"/>
            <w:gridSpan w:val="3"/>
            <w:tcBorders>
              <w:top w:val="single" w:sz="8" w:space="0" w:color="00788E"/>
              <w:left w:val="single" w:sz="8" w:space="0" w:color="00788E"/>
              <w:bottom w:val="single" w:sz="4" w:space="0" w:color="00788E"/>
              <w:right w:val="single" w:sz="8" w:space="0" w:color="00788E"/>
            </w:tcBorders>
            <w:shd w:val="clear" w:color="000000" w:fill="00788E"/>
            <w:vAlign w:val="center"/>
            <w:hideMark/>
          </w:tcPr>
          <w:p w14:paraId="3C05C3B3" w14:textId="4AB040F7" w:rsidR="00906C1C" w:rsidRPr="00C728F7" w:rsidRDefault="00906C1C" w:rsidP="00906C1C">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HAGAMOS</w:t>
            </w:r>
            <w:r w:rsidRPr="00C728F7">
              <w:rPr>
                <w:rFonts w:ascii="Lucida Sans Unicode" w:eastAsia="Times New Roman" w:hAnsi="Lucida Sans Unicode" w:cs="Lucida Sans Unicode"/>
                <w:b/>
                <w:bCs/>
                <w:color w:val="FFFFFF"/>
                <w:sz w:val="20"/>
                <w:szCs w:val="20"/>
                <w:lang w:eastAsia="es-MX"/>
              </w:rPr>
              <w:br/>
              <w:t>Folio 01474 de la Oficialía de Partes</w:t>
            </w:r>
          </w:p>
        </w:tc>
      </w:tr>
      <w:tr w:rsidR="00906C1C" w:rsidRPr="00C728F7" w14:paraId="632EFC3B" w14:textId="77777777" w:rsidTr="001360EE">
        <w:trPr>
          <w:trHeight w:val="435"/>
        </w:trPr>
        <w:tc>
          <w:tcPr>
            <w:tcW w:w="5000" w:type="pct"/>
            <w:gridSpan w:val="3"/>
            <w:tcBorders>
              <w:top w:val="single" w:sz="4" w:space="0" w:color="00788E"/>
              <w:left w:val="single" w:sz="8" w:space="0" w:color="00788E"/>
              <w:bottom w:val="single" w:sz="4" w:space="0" w:color="00788E"/>
              <w:right w:val="single" w:sz="8" w:space="0" w:color="00788E"/>
            </w:tcBorders>
            <w:shd w:val="clear" w:color="000000" w:fill="1D1D1B"/>
            <w:vAlign w:val="center"/>
            <w:hideMark/>
          </w:tcPr>
          <w:p w14:paraId="382449C6" w14:textId="77777777" w:rsidR="00906C1C" w:rsidRPr="00C728F7" w:rsidRDefault="00906C1C" w:rsidP="00906C1C">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CANDIDATURA A GUBERNATURA</w:t>
            </w:r>
          </w:p>
        </w:tc>
      </w:tr>
      <w:tr w:rsidR="00906C1C" w:rsidRPr="00C728F7" w14:paraId="230C921D" w14:textId="77777777" w:rsidTr="001360EE">
        <w:trPr>
          <w:trHeight w:val="705"/>
        </w:trPr>
        <w:tc>
          <w:tcPr>
            <w:tcW w:w="2573" w:type="pct"/>
            <w:gridSpan w:val="2"/>
            <w:tcBorders>
              <w:top w:val="single" w:sz="4" w:space="0" w:color="00788E"/>
              <w:left w:val="single" w:sz="8" w:space="0" w:color="00788E"/>
              <w:bottom w:val="single" w:sz="8" w:space="0" w:color="00788E"/>
              <w:right w:val="single" w:sz="4" w:space="0" w:color="00788E"/>
            </w:tcBorders>
            <w:shd w:val="clear" w:color="000000" w:fill="4DBBB8"/>
            <w:vAlign w:val="center"/>
            <w:hideMark/>
          </w:tcPr>
          <w:p w14:paraId="1C8F5254" w14:textId="24BD53E0" w:rsidR="00906C1C" w:rsidRPr="00C728F7" w:rsidRDefault="00906C1C" w:rsidP="00906C1C">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 xml:space="preserve">Actividad </w:t>
            </w:r>
            <w:r w:rsidR="006406BC" w:rsidRPr="00C728F7">
              <w:rPr>
                <w:rFonts w:ascii="Lucida Sans Unicode" w:eastAsia="Times New Roman" w:hAnsi="Lucida Sans Unicode" w:cs="Lucida Sans Unicode"/>
                <w:b/>
                <w:bCs/>
                <w:color w:val="FFFFFF"/>
                <w:sz w:val="20"/>
                <w:szCs w:val="20"/>
                <w:lang w:eastAsia="es-MX"/>
              </w:rPr>
              <w:t>(</w:t>
            </w:r>
            <w:r w:rsidRPr="00C728F7">
              <w:rPr>
                <w:rFonts w:ascii="Lucida Sans Unicode" w:eastAsia="Times New Roman" w:hAnsi="Lucida Sans Unicode" w:cs="Lucida Sans Unicode"/>
                <w:b/>
                <w:bCs/>
                <w:color w:val="FFFFFF"/>
                <w:sz w:val="20"/>
                <w:szCs w:val="20"/>
                <w:lang w:eastAsia="es-MX"/>
              </w:rPr>
              <w:t>artículo 229, párrafo 2 CEEJ)</w:t>
            </w:r>
          </w:p>
        </w:tc>
        <w:tc>
          <w:tcPr>
            <w:tcW w:w="2427" w:type="pct"/>
            <w:tcBorders>
              <w:top w:val="nil"/>
              <w:left w:val="nil"/>
              <w:bottom w:val="single" w:sz="8" w:space="0" w:color="00788E"/>
              <w:right w:val="single" w:sz="8" w:space="0" w:color="00788E"/>
            </w:tcBorders>
            <w:shd w:val="clear" w:color="000000" w:fill="4DBBB8"/>
            <w:vAlign w:val="center"/>
            <w:hideMark/>
          </w:tcPr>
          <w:p w14:paraId="415633C3" w14:textId="77777777" w:rsidR="00906C1C" w:rsidRPr="00C728F7" w:rsidRDefault="00906C1C" w:rsidP="00906C1C">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Fecha, plazo y órganos responsables</w:t>
            </w:r>
          </w:p>
        </w:tc>
      </w:tr>
      <w:tr w:rsidR="00906C1C" w:rsidRPr="00C728F7" w14:paraId="0EBDCF7D" w14:textId="77777777" w:rsidTr="001360EE">
        <w:trPr>
          <w:trHeight w:val="510"/>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344E26F2" w14:textId="77777777" w:rsidR="00906C1C" w:rsidRPr="00C728F7" w:rsidRDefault="00906C1C" w:rsidP="00906C1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a)</w:t>
            </w:r>
          </w:p>
        </w:tc>
        <w:tc>
          <w:tcPr>
            <w:tcW w:w="2400" w:type="pct"/>
            <w:tcBorders>
              <w:top w:val="single" w:sz="4" w:space="0" w:color="00788E"/>
              <w:left w:val="nil"/>
              <w:bottom w:val="single" w:sz="4" w:space="0" w:color="00788E"/>
              <w:right w:val="single" w:sz="8" w:space="0" w:color="00788E"/>
            </w:tcBorders>
            <w:shd w:val="clear" w:color="auto" w:fill="auto"/>
            <w:vAlign w:val="center"/>
            <w:hideMark/>
          </w:tcPr>
          <w:p w14:paraId="3538E589" w14:textId="77777777" w:rsidR="00906C1C" w:rsidRPr="00C728F7" w:rsidRDefault="00906C1C" w:rsidP="00906C1C">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inicio del proceso interno.</w:t>
            </w:r>
          </w:p>
        </w:tc>
        <w:tc>
          <w:tcPr>
            <w:tcW w:w="2427" w:type="pct"/>
            <w:tcBorders>
              <w:top w:val="nil"/>
              <w:left w:val="single" w:sz="4" w:space="0" w:color="00788E"/>
              <w:bottom w:val="single" w:sz="4" w:space="0" w:color="00788E"/>
              <w:right w:val="single" w:sz="8" w:space="0" w:color="00788E"/>
            </w:tcBorders>
            <w:shd w:val="clear" w:color="auto" w:fill="auto"/>
            <w:vAlign w:val="center"/>
            <w:hideMark/>
          </w:tcPr>
          <w:p w14:paraId="62CA8784" w14:textId="77777777" w:rsidR="00906C1C" w:rsidRPr="00C728F7" w:rsidRDefault="00906C1C" w:rsidP="00906C1C">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1 de noviembre de 2023.</w:t>
            </w:r>
          </w:p>
        </w:tc>
      </w:tr>
      <w:tr w:rsidR="00906C1C" w:rsidRPr="00C728F7" w14:paraId="7D799145" w14:textId="77777777" w:rsidTr="001360EE">
        <w:trPr>
          <w:trHeight w:val="1275"/>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22CD9D8B" w14:textId="77777777" w:rsidR="00906C1C" w:rsidRPr="00C728F7" w:rsidRDefault="00906C1C" w:rsidP="00906C1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b)</w:t>
            </w:r>
          </w:p>
        </w:tc>
        <w:tc>
          <w:tcPr>
            <w:tcW w:w="2400" w:type="pct"/>
            <w:tcBorders>
              <w:top w:val="nil"/>
              <w:left w:val="nil"/>
              <w:bottom w:val="single" w:sz="4" w:space="0" w:color="00788E"/>
              <w:right w:val="single" w:sz="8" w:space="0" w:color="00788E"/>
            </w:tcBorders>
            <w:shd w:val="clear" w:color="auto" w:fill="auto"/>
            <w:vAlign w:val="center"/>
            <w:hideMark/>
          </w:tcPr>
          <w:p w14:paraId="45219AA3" w14:textId="77777777" w:rsidR="00906C1C" w:rsidRPr="00C728F7" w:rsidRDefault="00906C1C" w:rsidP="00906C1C">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Método o métodos que serán utilizados.</w:t>
            </w:r>
          </w:p>
        </w:tc>
        <w:tc>
          <w:tcPr>
            <w:tcW w:w="2427" w:type="pct"/>
            <w:tcBorders>
              <w:top w:val="nil"/>
              <w:left w:val="single" w:sz="4" w:space="0" w:color="00788E"/>
              <w:bottom w:val="single" w:sz="4" w:space="0" w:color="00788E"/>
              <w:right w:val="single" w:sz="8" w:space="0" w:color="00788E"/>
            </w:tcBorders>
            <w:shd w:val="clear" w:color="auto" w:fill="auto"/>
            <w:vAlign w:val="center"/>
            <w:hideMark/>
          </w:tcPr>
          <w:p w14:paraId="35364172" w14:textId="77777777" w:rsidR="00906C1C" w:rsidRPr="00C728F7" w:rsidRDefault="00906C1C" w:rsidP="00906C1C">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Se establece como el método de Asamblea de Delegados y en los casos que esta determine, a través de Comisiones Especiales, contemplados en el artículo 67 fracciones I y V de los Estatutos del partido.</w:t>
            </w:r>
          </w:p>
        </w:tc>
      </w:tr>
      <w:tr w:rsidR="00906C1C" w:rsidRPr="00C728F7" w14:paraId="62FCBE60" w14:textId="77777777" w:rsidTr="001360EE">
        <w:trPr>
          <w:trHeight w:val="510"/>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3BC7029F" w14:textId="77777777" w:rsidR="00906C1C" w:rsidRPr="00C728F7" w:rsidRDefault="00906C1C" w:rsidP="00906C1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c)</w:t>
            </w:r>
          </w:p>
        </w:tc>
        <w:tc>
          <w:tcPr>
            <w:tcW w:w="2400" w:type="pct"/>
            <w:tcBorders>
              <w:top w:val="nil"/>
              <w:left w:val="nil"/>
              <w:bottom w:val="single" w:sz="4" w:space="0" w:color="00788E"/>
              <w:right w:val="single" w:sz="8" w:space="0" w:color="00788E"/>
            </w:tcBorders>
            <w:shd w:val="clear" w:color="auto" w:fill="auto"/>
            <w:vAlign w:val="center"/>
            <w:hideMark/>
          </w:tcPr>
          <w:p w14:paraId="5CBC5FA8" w14:textId="77777777" w:rsidR="00906C1C" w:rsidRPr="00C728F7" w:rsidRDefault="00906C1C" w:rsidP="00906C1C">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para la expedición de la convocatoria.</w:t>
            </w:r>
          </w:p>
        </w:tc>
        <w:tc>
          <w:tcPr>
            <w:tcW w:w="2427" w:type="pct"/>
            <w:tcBorders>
              <w:top w:val="nil"/>
              <w:left w:val="single" w:sz="4" w:space="0" w:color="00788E"/>
              <w:bottom w:val="single" w:sz="4" w:space="0" w:color="00788E"/>
              <w:right w:val="single" w:sz="8" w:space="0" w:color="00788E"/>
            </w:tcBorders>
            <w:shd w:val="clear" w:color="auto" w:fill="auto"/>
            <w:vAlign w:val="center"/>
            <w:hideMark/>
          </w:tcPr>
          <w:p w14:paraId="41AE9E53" w14:textId="77777777" w:rsidR="00906C1C" w:rsidRPr="00C728F7" w:rsidRDefault="00906C1C" w:rsidP="00906C1C">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1 de noviembre de 2023.</w:t>
            </w:r>
          </w:p>
        </w:tc>
      </w:tr>
      <w:tr w:rsidR="00906C1C" w:rsidRPr="00C728F7" w14:paraId="62D0B5E9" w14:textId="77777777" w:rsidTr="001360EE">
        <w:trPr>
          <w:trHeight w:val="5865"/>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15205C1E" w14:textId="77777777" w:rsidR="00906C1C" w:rsidRPr="00C728F7" w:rsidRDefault="00906C1C" w:rsidP="00906C1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lastRenderedPageBreak/>
              <w:t>d)</w:t>
            </w:r>
          </w:p>
        </w:tc>
        <w:tc>
          <w:tcPr>
            <w:tcW w:w="2400" w:type="pct"/>
            <w:tcBorders>
              <w:top w:val="nil"/>
              <w:left w:val="nil"/>
              <w:bottom w:val="single" w:sz="4" w:space="0" w:color="00788E"/>
              <w:right w:val="single" w:sz="8" w:space="0" w:color="00788E"/>
            </w:tcBorders>
            <w:shd w:val="clear" w:color="auto" w:fill="auto"/>
            <w:vAlign w:val="center"/>
            <w:hideMark/>
          </w:tcPr>
          <w:p w14:paraId="157AAC50" w14:textId="77777777" w:rsidR="00906C1C" w:rsidRPr="00C728F7" w:rsidRDefault="00906C1C" w:rsidP="00906C1C">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Plazos que comprenderá cada fase del proceso interno.</w:t>
            </w:r>
          </w:p>
        </w:tc>
        <w:tc>
          <w:tcPr>
            <w:tcW w:w="2427" w:type="pct"/>
            <w:tcBorders>
              <w:top w:val="nil"/>
              <w:left w:val="single" w:sz="4" w:space="0" w:color="00788E"/>
              <w:bottom w:val="single" w:sz="4" w:space="0" w:color="00788E"/>
              <w:right w:val="single" w:sz="8" w:space="0" w:color="00788E"/>
            </w:tcBorders>
            <w:shd w:val="clear" w:color="auto" w:fill="auto"/>
            <w:vAlign w:val="center"/>
            <w:hideMark/>
          </w:tcPr>
          <w:p w14:paraId="1E31427F" w14:textId="77777777" w:rsidR="00906C1C" w:rsidRPr="00C728F7" w:rsidRDefault="00906C1C" w:rsidP="00906C1C">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a) Fecha de inicio del proceso interno: 1 de noviembre 2023.</w:t>
            </w:r>
            <w:r w:rsidRPr="00C728F7">
              <w:rPr>
                <w:rFonts w:ascii="Lucida Sans Unicode" w:eastAsia="Times New Roman" w:hAnsi="Lucida Sans Unicode" w:cs="Lucida Sans Unicode"/>
                <w:color w:val="000000"/>
                <w:sz w:val="20"/>
                <w:szCs w:val="20"/>
                <w:lang w:eastAsia="es-MX"/>
              </w:rPr>
              <w:br/>
              <w:t>b) Periodo de registro de precandidatos: 3 a 4 de noviembre 2023.</w:t>
            </w:r>
            <w:r w:rsidRPr="00C728F7">
              <w:rPr>
                <w:rFonts w:ascii="Lucida Sans Unicode" w:eastAsia="Times New Roman" w:hAnsi="Lucida Sans Unicode" w:cs="Lucida Sans Unicode"/>
                <w:color w:val="000000"/>
                <w:sz w:val="20"/>
                <w:szCs w:val="20"/>
                <w:lang w:eastAsia="es-MX"/>
              </w:rPr>
              <w:br/>
              <w:t xml:space="preserve">c) Emisión del Acuerdo por la Comisión Electoral y de Procesos </w:t>
            </w:r>
            <w:proofErr w:type="spellStart"/>
            <w:r w:rsidRPr="00C728F7">
              <w:rPr>
                <w:rFonts w:ascii="Lucida Sans Unicode" w:eastAsia="Times New Roman" w:hAnsi="Lucida Sans Unicode" w:cs="Lucida Sans Unicode"/>
                <w:color w:val="000000"/>
                <w:sz w:val="20"/>
                <w:szCs w:val="20"/>
                <w:lang w:eastAsia="es-MX"/>
              </w:rPr>
              <w:t>lnternos</w:t>
            </w:r>
            <w:proofErr w:type="spellEnd"/>
            <w:r w:rsidRPr="00C728F7">
              <w:rPr>
                <w:rFonts w:ascii="Lucida Sans Unicode" w:eastAsia="Times New Roman" w:hAnsi="Lucida Sans Unicode" w:cs="Lucida Sans Unicode"/>
                <w:color w:val="000000"/>
                <w:sz w:val="20"/>
                <w:szCs w:val="20"/>
                <w:lang w:eastAsia="es-MX"/>
              </w:rPr>
              <w:t>, respecto de la procedencia de los registros de precandidaturas: 5 de noviembre de 2023.</w:t>
            </w:r>
            <w:r w:rsidRPr="00C728F7">
              <w:rPr>
                <w:rFonts w:ascii="Lucida Sans Unicode" w:eastAsia="Times New Roman" w:hAnsi="Lucida Sans Unicode" w:cs="Lucida Sans Unicode"/>
                <w:color w:val="000000"/>
                <w:sz w:val="20"/>
                <w:szCs w:val="20"/>
                <w:lang w:eastAsia="es-MX"/>
              </w:rPr>
              <w:br/>
              <w:t>d) Periodo de precampaña: 5 de noviembre 2023 al 03 de enero 2024.</w:t>
            </w:r>
            <w:r w:rsidRPr="00C728F7">
              <w:rPr>
                <w:rFonts w:ascii="Lucida Sans Unicode" w:eastAsia="Times New Roman" w:hAnsi="Lucida Sans Unicode" w:cs="Lucida Sans Unicode"/>
                <w:color w:val="000000"/>
                <w:sz w:val="20"/>
                <w:szCs w:val="20"/>
                <w:lang w:eastAsia="es-MX"/>
              </w:rPr>
              <w:br/>
              <w:t>e) Celebración de Asamblea para la selección de la candidatura: Entre 4 y 31 de enero 2024.</w:t>
            </w:r>
            <w:r w:rsidRPr="00C728F7">
              <w:rPr>
                <w:rFonts w:ascii="Lucida Sans Unicode" w:eastAsia="Times New Roman" w:hAnsi="Lucida Sans Unicode" w:cs="Lucida Sans Unicode"/>
                <w:color w:val="000000"/>
                <w:sz w:val="20"/>
                <w:szCs w:val="20"/>
                <w:lang w:eastAsia="es-MX"/>
              </w:rPr>
              <w:br/>
              <w:t>f) Periodo para la presentación de medios de impugnación:</w:t>
            </w:r>
            <w:r w:rsidRPr="00C728F7">
              <w:rPr>
                <w:rFonts w:ascii="Lucida Sans Unicode" w:eastAsia="Times New Roman" w:hAnsi="Lucida Sans Unicode" w:cs="Lucida Sans Unicode"/>
                <w:color w:val="000000"/>
                <w:sz w:val="20"/>
                <w:szCs w:val="20"/>
                <w:lang w:eastAsia="es-MX"/>
              </w:rPr>
              <w:br/>
              <w:t>I. Recurso de Queja: Dentro de las 24 horas siguientes a la negativa de recepción de la solicitud de registro,</w:t>
            </w:r>
            <w:r w:rsidRPr="00C728F7">
              <w:rPr>
                <w:rFonts w:ascii="Lucida Sans Unicode" w:eastAsia="Times New Roman" w:hAnsi="Lucida Sans Unicode" w:cs="Lucida Sans Unicode"/>
                <w:color w:val="000000"/>
                <w:sz w:val="20"/>
                <w:szCs w:val="20"/>
                <w:lang w:eastAsia="es-MX"/>
              </w:rPr>
              <w:br/>
              <w:t>II. Recurso de inconformidad: 6 al 9 de noviembre de 2023, y</w:t>
            </w:r>
            <w:r w:rsidRPr="00C728F7">
              <w:rPr>
                <w:rFonts w:ascii="Lucida Sans Unicode" w:eastAsia="Times New Roman" w:hAnsi="Lucida Sans Unicode" w:cs="Lucida Sans Unicode"/>
                <w:color w:val="000000"/>
                <w:sz w:val="20"/>
                <w:szCs w:val="20"/>
                <w:lang w:eastAsia="es-MX"/>
              </w:rPr>
              <w:br/>
              <w:t>III. Recurso de nulidad: Dentro de los cuatro días siguientes a la publicación del acuerdo que califica y declara la validez de la elección.</w:t>
            </w:r>
            <w:r w:rsidRPr="00C728F7">
              <w:rPr>
                <w:rFonts w:ascii="Lucida Sans Unicode" w:eastAsia="Times New Roman" w:hAnsi="Lucida Sans Unicode" w:cs="Lucida Sans Unicode"/>
                <w:color w:val="000000"/>
                <w:sz w:val="20"/>
                <w:szCs w:val="20"/>
                <w:lang w:eastAsia="es-MX"/>
              </w:rPr>
              <w:br/>
              <w:t>g) Periodo para resolver los medios de impugnación: Hasta 6 días hábiles posteriores a la presentación.</w:t>
            </w:r>
            <w:r w:rsidRPr="00C728F7">
              <w:rPr>
                <w:rFonts w:ascii="Lucida Sans Unicode" w:eastAsia="Times New Roman" w:hAnsi="Lucida Sans Unicode" w:cs="Lucida Sans Unicode"/>
                <w:color w:val="000000"/>
                <w:sz w:val="20"/>
                <w:szCs w:val="20"/>
                <w:lang w:eastAsia="es-MX"/>
              </w:rPr>
              <w:br/>
              <w:t>h) Aprobación del Acuerdo que califica y declara la validez del procedimiento interno: Antes del 5 de febrero 2024.</w:t>
            </w:r>
            <w:r w:rsidRPr="00C728F7">
              <w:rPr>
                <w:rFonts w:ascii="Lucida Sans Unicode" w:eastAsia="Times New Roman" w:hAnsi="Lucida Sans Unicode" w:cs="Lucida Sans Unicode"/>
                <w:color w:val="000000"/>
                <w:sz w:val="20"/>
                <w:szCs w:val="20"/>
                <w:lang w:eastAsia="es-MX"/>
              </w:rPr>
              <w:br/>
              <w:t>i) Registro de candidatura ante el IEP</w:t>
            </w:r>
            <w:r w:rsidRPr="00C728F7">
              <w:rPr>
                <w:rFonts w:ascii="Lucida Sans Unicode" w:eastAsia="Times New Roman" w:hAnsi="Lucida Sans Unicode" w:cs="Lucida Sans Unicode"/>
                <w:color w:val="000000"/>
                <w:sz w:val="20"/>
                <w:szCs w:val="20"/>
                <w:u w:val="single"/>
                <w:lang w:eastAsia="es-MX"/>
              </w:rPr>
              <w:t>C</w:t>
            </w:r>
            <w:r w:rsidRPr="00C728F7">
              <w:rPr>
                <w:rFonts w:ascii="Lucida Sans Unicode" w:eastAsia="Times New Roman" w:hAnsi="Lucida Sans Unicode" w:cs="Lucida Sans Unicode"/>
                <w:color w:val="000000"/>
                <w:sz w:val="20"/>
                <w:szCs w:val="20"/>
                <w:lang w:eastAsia="es-MX"/>
              </w:rPr>
              <w:t>: Del 5 de febrero 2024 al 11 de febrero 2024.</w:t>
            </w:r>
          </w:p>
        </w:tc>
      </w:tr>
      <w:tr w:rsidR="00906C1C" w:rsidRPr="00C728F7" w14:paraId="1A70FC39" w14:textId="77777777" w:rsidTr="001360EE">
        <w:trPr>
          <w:trHeight w:val="1530"/>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7BDF9930" w14:textId="77777777" w:rsidR="00906C1C" w:rsidRPr="00C728F7" w:rsidRDefault="00906C1C" w:rsidP="00906C1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e)</w:t>
            </w:r>
          </w:p>
        </w:tc>
        <w:tc>
          <w:tcPr>
            <w:tcW w:w="2400" w:type="pct"/>
            <w:tcBorders>
              <w:top w:val="nil"/>
              <w:left w:val="nil"/>
              <w:bottom w:val="single" w:sz="4" w:space="0" w:color="00788E"/>
              <w:right w:val="single" w:sz="8" w:space="0" w:color="00788E"/>
            </w:tcBorders>
            <w:shd w:val="clear" w:color="auto" w:fill="auto"/>
            <w:vAlign w:val="center"/>
            <w:hideMark/>
          </w:tcPr>
          <w:p w14:paraId="4C04B5B5" w14:textId="77777777" w:rsidR="00906C1C" w:rsidRPr="00C728F7" w:rsidRDefault="00906C1C" w:rsidP="00906C1C">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Órganos de dirección responsables de su conducción y vigilancia.</w:t>
            </w:r>
          </w:p>
        </w:tc>
        <w:tc>
          <w:tcPr>
            <w:tcW w:w="2427" w:type="pct"/>
            <w:tcBorders>
              <w:top w:val="nil"/>
              <w:left w:val="single" w:sz="4" w:space="0" w:color="00788E"/>
              <w:bottom w:val="single" w:sz="4" w:space="0" w:color="00788E"/>
              <w:right w:val="single" w:sz="8" w:space="0" w:color="00788E"/>
            </w:tcBorders>
            <w:shd w:val="clear" w:color="auto" w:fill="auto"/>
            <w:vAlign w:val="center"/>
            <w:hideMark/>
          </w:tcPr>
          <w:p w14:paraId="6BBBB08D" w14:textId="77777777" w:rsidR="00906C1C" w:rsidRPr="00C728F7" w:rsidRDefault="00906C1C" w:rsidP="00906C1C">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xml:space="preserve">Comisión Electoral y de Procesos </w:t>
            </w:r>
            <w:proofErr w:type="spellStart"/>
            <w:r w:rsidRPr="00C728F7">
              <w:rPr>
                <w:rFonts w:ascii="Lucida Sans Unicode" w:eastAsia="Times New Roman" w:hAnsi="Lucida Sans Unicode" w:cs="Lucida Sans Unicode"/>
                <w:color w:val="000000"/>
                <w:sz w:val="20"/>
                <w:szCs w:val="20"/>
                <w:lang w:eastAsia="es-MX"/>
              </w:rPr>
              <w:t>lnternos</w:t>
            </w:r>
            <w:proofErr w:type="spellEnd"/>
            <w:r w:rsidRPr="00C728F7">
              <w:rPr>
                <w:rFonts w:ascii="Lucida Sans Unicode" w:eastAsia="Times New Roman" w:hAnsi="Lucida Sans Unicode" w:cs="Lucida Sans Unicode"/>
                <w:color w:val="000000"/>
                <w:sz w:val="20"/>
                <w:szCs w:val="20"/>
                <w:lang w:eastAsia="es-MX"/>
              </w:rPr>
              <w:t xml:space="preserve">, así como la Coordinación Ejecutiva Estatal, de conformidad con el artículo 6 fracciones I y V de los Estatutos del Partido. </w:t>
            </w:r>
            <w:r w:rsidRPr="00C728F7">
              <w:rPr>
                <w:rFonts w:ascii="Lucida Sans Unicode" w:eastAsia="Times New Roman" w:hAnsi="Lucida Sans Unicode" w:cs="Lucida Sans Unicode"/>
                <w:color w:val="000000"/>
                <w:sz w:val="20"/>
                <w:szCs w:val="20"/>
                <w:lang w:eastAsia="es-MX"/>
              </w:rPr>
              <w:br/>
              <w:t xml:space="preserve">En caso de las impugnaciones que sean presentadas la Comisión de Honor y Justicia será la encargada de su resolución, en </w:t>
            </w:r>
            <w:r w:rsidRPr="00C728F7">
              <w:rPr>
                <w:rFonts w:ascii="Lucida Sans Unicode" w:eastAsia="Times New Roman" w:hAnsi="Lucida Sans Unicode" w:cs="Lucida Sans Unicode"/>
                <w:color w:val="000000"/>
                <w:sz w:val="20"/>
                <w:szCs w:val="20"/>
                <w:lang w:eastAsia="es-MX"/>
              </w:rPr>
              <w:lastRenderedPageBreak/>
              <w:t>términos de los artículos 78 a 90 de los Estatutos del Partido.</w:t>
            </w:r>
          </w:p>
        </w:tc>
      </w:tr>
      <w:tr w:rsidR="00906C1C" w:rsidRPr="00C728F7" w14:paraId="7CFE0E00" w14:textId="77777777" w:rsidTr="001360EE">
        <w:trPr>
          <w:trHeight w:val="1545"/>
        </w:trPr>
        <w:tc>
          <w:tcPr>
            <w:tcW w:w="173" w:type="pct"/>
            <w:tcBorders>
              <w:top w:val="nil"/>
              <w:left w:val="single" w:sz="8" w:space="0" w:color="00788E"/>
              <w:bottom w:val="single" w:sz="8" w:space="0" w:color="00788E"/>
              <w:right w:val="single" w:sz="4" w:space="0" w:color="00788E"/>
            </w:tcBorders>
            <w:shd w:val="clear" w:color="auto" w:fill="auto"/>
            <w:noWrap/>
            <w:vAlign w:val="center"/>
            <w:hideMark/>
          </w:tcPr>
          <w:p w14:paraId="7B88D8DE" w14:textId="77777777" w:rsidR="00906C1C" w:rsidRPr="00C728F7" w:rsidRDefault="00906C1C" w:rsidP="00906C1C">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lastRenderedPageBreak/>
              <w:t>f)</w:t>
            </w:r>
          </w:p>
        </w:tc>
        <w:tc>
          <w:tcPr>
            <w:tcW w:w="2400" w:type="pct"/>
            <w:tcBorders>
              <w:top w:val="nil"/>
              <w:left w:val="nil"/>
              <w:bottom w:val="single" w:sz="8" w:space="0" w:color="auto"/>
              <w:right w:val="single" w:sz="8" w:space="0" w:color="auto"/>
            </w:tcBorders>
            <w:shd w:val="clear" w:color="auto" w:fill="auto"/>
            <w:vAlign w:val="center"/>
            <w:hideMark/>
          </w:tcPr>
          <w:p w14:paraId="4BF4A566" w14:textId="77777777" w:rsidR="00906C1C" w:rsidRPr="00C728F7" w:rsidRDefault="00906C1C" w:rsidP="00906C1C">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celebración de la asamblea electoral estatal, distrital, municipal o en su caso, de realización de la jornada comicial interna, observado lo dispuesto por las fracciones I, II y II del artículo 229, párrafo 2 del CEEJ.</w:t>
            </w:r>
          </w:p>
        </w:tc>
        <w:tc>
          <w:tcPr>
            <w:tcW w:w="2427" w:type="pct"/>
            <w:tcBorders>
              <w:top w:val="nil"/>
              <w:left w:val="single" w:sz="4" w:space="0" w:color="00788E"/>
              <w:bottom w:val="single" w:sz="8" w:space="0" w:color="00788E"/>
              <w:right w:val="single" w:sz="8" w:space="0" w:color="00788E"/>
            </w:tcBorders>
            <w:shd w:val="clear" w:color="auto" w:fill="auto"/>
            <w:vAlign w:val="center"/>
            <w:hideMark/>
          </w:tcPr>
          <w:p w14:paraId="037A1180" w14:textId="77777777" w:rsidR="00906C1C" w:rsidRPr="00C728F7" w:rsidRDefault="00906C1C" w:rsidP="00906C1C">
            <w:pPr>
              <w:spacing w:after="0" w:line="240" w:lineRule="auto"/>
              <w:jc w:val="both"/>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Entre el 4 y 31 de enero de 2024.</w:t>
            </w:r>
          </w:p>
        </w:tc>
      </w:tr>
    </w:tbl>
    <w:p w14:paraId="6E7C4DC4" w14:textId="77777777" w:rsidR="00352A32" w:rsidRPr="00C728F7" w:rsidRDefault="00352A32" w:rsidP="00941594">
      <w:pPr>
        <w:jc w:val="both"/>
        <w:rPr>
          <w:rFonts w:ascii="Lucida Sans Unicode" w:eastAsia="Lucida Sans Unicode" w:hAnsi="Lucida Sans Unicode" w:cs="Lucida Sans Unicode"/>
          <w:color w:val="000000" w:themeColor="text1"/>
          <w:sz w:val="20"/>
          <w:szCs w:val="20"/>
          <w:lang w:val="es"/>
        </w:rPr>
      </w:pPr>
    </w:p>
    <w:p w14:paraId="40898436" w14:textId="1731D6B0" w:rsidR="003733D8" w:rsidRPr="00C728F7" w:rsidRDefault="003733D8" w:rsidP="003733D8">
      <w:pPr>
        <w:jc w:val="both"/>
        <w:rPr>
          <w:rFonts w:ascii="Lucida Sans Unicode" w:hAnsi="Lucida Sans Unicode" w:cs="Lucida Sans Unicode"/>
          <w:sz w:val="20"/>
          <w:szCs w:val="20"/>
        </w:rPr>
      </w:pPr>
      <w:r w:rsidRPr="00C728F7">
        <w:rPr>
          <w:rFonts w:ascii="Lucida Sans Unicode" w:hAnsi="Lucida Sans Unicode" w:cs="Lucida Sans Unicode"/>
          <w:sz w:val="20"/>
          <w:szCs w:val="20"/>
        </w:rPr>
        <w:t xml:space="preserve">Posterior al análisis de la información, se tiene al partido </w:t>
      </w:r>
      <w:r w:rsidR="007A3540" w:rsidRPr="00C728F7">
        <w:rPr>
          <w:rFonts w:ascii="Lucida Sans Unicode" w:hAnsi="Lucida Sans Unicode" w:cs="Lucida Sans Unicode"/>
          <w:b/>
          <w:bCs/>
          <w:sz w:val="20"/>
          <w:szCs w:val="20"/>
        </w:rPr>
        <w:t>HAGAMOS</w:t>
      </w:r>
      <w:r w:rsidRPr="00C728F7">
        <w:rPr>
          <w:rFonts w:ascii="Lucida Sans Unicode" w:hAnsi="Lucida Sans Unicode" w:cs="Lucida Sans Unicode"/>
          <w:b/>
          <w:bCs/>
          <w:sz w:val="20"/>
          <w:szCs w:val="20"/>
        </w:rPr>
        <w:t xml:space="preserve">, </w:t>
      </w:r>
      <w:r w:rsidRPr="00C728F7">
        <w:rPr>
          <w:rFonts w:ascii="Lucida Sans Unicode" w:hAnsi="Lucida Sans Unicode" w:cs="Lucida Sans Unicode"/>
          <w:sz w:val="20"/>
          <w:szCs w:val="20"/>
        </w:rPr>
        <w:t>cumpliendo con lo establecido por el artículo 229 del Código Electoral del Estado de Jalisco.</w:t>
      </w:r>
    </w:p>
    <w:p w14:paraId="49F8A4B8" w14:textId="77777777" w:rsidR="00A645E4" w:rsidRPr="00C728F7" w:rsidRDefault="00A645E4" w:rsidP="00941594">
      <w:pPr>
        <w:jc w:val="both"/>
        <w:rPr>
          <w:rFonts w:ascii="Lucida Sans Unicode" w:eastAsia="Lucida Sans Unicode" w:hAnsi="Lucida Sans Unicode" w:cs="Lucida Sans Unicode"/>
          <w:color w:val="000000" w:themeColor="text1"/>
          <w:sz w:val="20"/>
          <w:szCs w:val="20"/>
          <w:lang w:val="es"/>
        </w:rPr>
      </w:pPr>
    </w:p>
    <w:tbl>
      <w:tblPr>
        <w:tblW w:w="5000" w:type="pct"/>
        <w:tblCellMar>
          <w:left w:w="70" w:type="dxa"/>
          <w:right w:w="70" w:type="dxa"/>
        </w:tblCellMar>
        <w:tblLook w:val="04A0" w:firstRow="1" w:lastRow="0" w:firstColumn="1" w:lastColumn="0" w:noHBand="0" w:noVBand="1"/>
      </w:tblPr>
      <w:tblGrid>
        <w:gridCol w:w="333"/>
        <w:gridCol w:w="3870"/>
        <w:gridCol w:w="5414"/>
      </w:tblGrid>
      <w:tr w:rsidR="006D7E0F" w:rsidRPr="00C728F7" w14:paraId="4E4B0E1E" w14:textId="77777777" w:rsidTr="001360EE">
        <w:trPr>
          <w:trHeight w:val="510"/>
        </w:trPr>
        <w:tc>
          <w:tcPr>
            <w:tcW w:w="5000" w:type="pct"/>
            <w:gridSpan w:val="3"/>
            <w:tcBorders>
              <w:top w:val="single" w:sz="8" w:space="0" w:color="00788E"/>
              <w:left w:val="single" w:sz="8" w:space="0" w:color="00788E"/>
              <w:bottom w:val="single" w:sz="4" w:space="0" w:color="00788E"/>
              <w:right w:val="single" w:sz="8" w:space="0" w:color="00788E"/>
            </w:tcBorders>
            <w:shd w:val="clear" w:color="auto" w:fill="00788E"/>
            <w:vAlign w:val="center"/>
            <w:hideMark/>
          </w:tcPr>
          <w:p w14:paraId="6A65611A" w14:textId="77777777" w:rsidR="006D7E0F" w:rsidRPr="00C728F7" w:rsidRDefault="006D7E0F" w:rsidP="006D7E0F">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FUTURO</w:t>
            </w:r>
            <w:r w:rsidRPr="00C728F7">
              <w:rPr>
                <w:rFonts w:ascii="Lucida Sans Unicode" w:eastAsia="Times New Roman" w:hAnsi="Lucida Sans Unicode" w:cs="Lucida Sans Unicode"/>
                <w:b/>
                <w:bCs/>
                <w:color w:val="FFFFFF"/>
                <w:sz w:val="20"/>
                <w:szCs w:val="20"/>
                <w:lang w:eastAsia="es-MX"/>
              </w:rPr>
              <w:br/>
              <w:t>Folio virtual 13435 de la Oficialía de Partes</w:t>
            </w:r>
          </w:p>
        </w:tc>
      </w:tr>
      <w:tr w:rsidR="006D7E0F" w:rsidRPr="00C728F7" w14:paraId="57E3F92B" w14:textId="77777777" w:rsidTr="001360EE">
        <w:trPr>
          <w:trHeight w:val="435"/>
        </w:trPr>
        <w:tc>
          <w:tcPr>
            <w:tcW w:w="5000" w:type="pct"/>
            <w:gridSpan w:val="3"/>
            <w:tcBorders>
              <w:top w:val="single" w:sz="4" w:space="0" w:color="00788E"/>
              <w:left w:val="single" w:sz="8" w:space="0" w:color="00788E"/>
              <w:bottom w:val="single" w:sz="4" w:space="0" w:color="00788E"/>
              <w:right w:val="single" w:sz="8" w:space="0" w:color="00788E"/>
            </w:tcBorders>
            <w:shd w:val="clear" w:color="auto" w:fill="1D1D1B"/>
            <w:noWrap/>
            <w:vAlign w:val="center"/>
            <w:hideMark/>
          </w:tcPr>
          <w:p w14:paraId="30696F6A" w14:textId="77777777" w:rsidR="006D7E0F" w:rsidRPr="00C728F7" w:rsidRDefault="006D7E0F" w:rsidP="006D7E0F">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CANDIDATURA A GUBERNATURA</w:t>
            </w:r>
          </w:p>
        </w:tc>
      </w:tr>
      <w:tr w:rsidR="006D7E0F" w:rsidRPr="00C728F7" w14:paraId="3BBD5452" w14:textId="77777777" w:rsidTr="001360EE">
        <w:trPr>
          <w:trHeight w:val="705"/>
        </w:trPr>
        <w:tc>
          <w:tcPr>
            <w:tcW w:w="2184" w:type="pct"/>
            <w:gridSpan w:val="2"/>
            <w:tcBorders>
              <w:top w:val="single" w:sz="4" w:space="0" w:color="00788E"/>
              <w:left w:val="single" w:sz="8" w:space="0" w:color="00788E"/>
              <w:bottom w:val="single" w:sz="8" w:space="0" w:color="00788E"/>
              <w:right w:val="single" w:sz="4" w:space="0" w:color="00788E"/>
            </w:tcBorders>
            <w:shd w:val="clear" w:color="auto" w:fill="4DBBB8"/>
            <w:vAlign w:val="center"/>
            <w:hideMark/>
          </w:tcPr>
          <w:p w14:paraId="5FDAC148" w14:textId="3886597F" w:rsidR="006D7E0F" w:rsidRPr="00C728F7" w:rsidRDefault="006D7E0F" w:rsidP="006D7E0F">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Actividad (artículo 229, párrafo 2 CEEJ)</w:t>
            </w:r>
          </w:p>
        </w:tc>
        <w:tc>
          <w:tcPr>
            <w:tcW w:w="2816" w:type="pct"/>
            <w:tcBorders>
              <w:top w:val="nil"/>
              <w:left w:val="nil"/>
              <w:bottom w:val="single" w:sz="8" w:space="0" w:color="00788E"/>
              <w:right w:val="single" w:sz="8" w:space="0" w:color="00788E"/>
            </w:tcBorders>
            <w:shd w:val="clear" w:color="auto" w:fill="4DBBB8"/>
            <w:vAlign w:val="center"/>
            <w:hideMark/>
          </w:tcPr>
          <w:p w14:paraId="6635DF1D" w14:textId="77777777" w:rsidR="006D7E0F" w:rsidRPr="00C728F7" w:rsidRDefault="006D7E0F" w:rsidP="006D7E0F">
            <w:pPr>
              <w:spacing w:after="0" w:line="240" w:lineRule="auto"/>
              <w:jc w:val="center"/>
              <w:rPr>
                <w:rFonts w:ascii="Lucida Sans Unicode" w:eastAsia="Times New Roman" w:hAnsi="Lucida Sans Unicode" w:cs="Lucida Sans Unicode"/>
                <w:b/>
                <w:bCs/>
                <w:color w:val="FFFFFF"/>
                <w:sz w:val="20"/>
                <w:szCs w:val="20"/>
                <w:lang w:eastAsia="es-MX"/>
              </w:rPr>
            </w:pPr>
            <w:r w:rsidRPr="00C728F7">
              <w:rPr>
                <w:rFonts w:ascii="Lucida Sans Unicode" w:eastAsia="Times New Roman" w:hAnsi="Lucida Sans Unicode" w:cs="Lucida Sans Unicode"/>
                <w:b/>
                <w:bCs/>
                <w:color w:val="FFFFFF"/>
                <w:sz w:val="20"/>
                <w:szCs w:val="20"/>
                <w:lang w:eastAsia="es-MX"/>
              </w:rPr>
              <w:t>Fecha, plazo y órganos responsables</w:t>
            </w:r>
          </w:p>
        </w:tc>
      </w:tr>
      <w:tr w:rsidR="006D7E0F" w:rsidRPr="00C728F7" w14:paraId="13C1F579" w14:textId="77777777" w:rsidTr="001360EE">
        <w:trPr>
          <w:trHeight w:val="765"/>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6958A022" w14:textId="77777777" w:rsidR="006D7E0F" w:rsidRPr="00C728F7" w:rsidRDefault="006D7E0F" w:rsidP="006D7E0F">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a)</w:t>
            </w:r>
          </w:p>
        </w:tc>
        <w:tc>
          <w:tcPr>
            <w:tcW w:w="2012" w:type="pct"/>
            <w:tcBorders>
              <w:top w:val="nil"/>
              <w:left w:val="nil"/>
              <w:bottom w:val="single" w:sz="4" w:space="0" w:color="00788E"/>
              <w:right w:val="single" w:sz="4" w:space="0" w:color="00788E"/>
            </w:tcBorders>
            <w:shd w:val="clear" w:color="auto" w:fill="auto"/>
            <w:vAlign w:val="center"/>
            <w:hideMark/>
          </w:tcPr>
          <w:p w14:paraId="08042A19" w14:textId="77777777" w:rsidR="006D7E0F" w:rsidRPr="00B56D1F" w:rsidRDefault="006D7E0F" w:rsidP="006D7E0F">
            <w:pPr>
              <w:spacing w:after="0" w:line="240" w:lineRule="auto"/>
              <w:rPr>
                <w:rFonts w:ascii="Lucida Sans Unicode" w:eastAsia="Times New Roman" w:hAnsi="Lucida Sans Unicode" w:cs="Lucida Sans Unicode"/>
                <w:color w:val="000000"/>
                <w:sz w:val="20"/>
                <w:szCs w:val="20"/>
                <w:lang w:eastAsia="es-MX"/>
              </w:rPr>
            </w:pPr>
            <w:r w:rsidRPr="00B56D1F">
              <w:rPr>
                <w:rFonts w:ascii="Lucida Sans Unicode" w:eastAsia="Times New Roman" w:hAnsi="Lucida Sans Unicode" w:cs="Lucida Sans Unicode"/>
                <w:color w:val="000000"/>
                <w:sz w:val="20"/>
                <w:szCs w:val="20"/>
                <w:lang w:eastAsia="es-MX"/>
              </w:rPr>
              <w:t>Fecha de inicio del proceso interno.</w:t>
            </w:r>
          </w:p>
        </w:tc>
        <w:tc>
          <w:tcPr>
            <w:tcW w:w="2816" w:type="pct"/>
            <w:tcBorders>
              <w:top w:val="nil"/>
              <w:left w:val="nil"/>
              <w:bottom w:val="single" w:sz="4" w:space="0" w:color="00788E"/>
              <w:right w:val="single" w:sz="8" w:space="0" w:color="00788E"/>
            </w:tcBorders>
            <w:shd w:val="clear" w:color="auto" w:fill="auto"/>
            <w:vAlign w:val="center"/>
            <w:hideMark/>
          </w:tcPr>
          <w:p w14:paraId="22CFAA38" w14:textId="16B6963C" w:rsidR="006D7E0F" w:rsidRPr="00B56D1F" w:rsidRDefault="00C728F7" w:rsidP="006D7E0F">
            <w:pPr>
              <w:spacing w:after="0" w:line="240" w:lineRule="auto"/>
              <w:rPr>
                <w:rFonts w:ascii="Lucida Sans Unicode" w:eastAsia="Times New Roman" w:hAnsi="Lucida Sans Unicode" w:cs="Lucida Sans Unicode"/>
                <w:color w:val="000000"/>
                <w:sz w:val="20"/>
                <w:szCs w:val="20"/>
                <w:lang w:eastAsia="es-MX"/>
              </w:rPr>
            </w:pPr>
            <w:r w:rsidRPr="00B56D1F">
              <w:rPr>
                <w:rFonts w:ascii="Lucida Sans Unicode" w:eastAsia="Times New Roman" w:hAnsi="Lucida Sans Unicode" w:cs="Lucida Sans Unicode"/>
                <w:color w:val="000000"/>
                <w:sz w:val="20"/>
                <w:szCs w:val="20"/>
                <w:lang w:eastAsia="es-MX"/>
              </w:rPr>
              <w:t>No señala</w:t>
            </w:r>
          </w:p>
        </w:tc>
      </w:tr>
      <w:tr w:rsidR="006D7E0F" w:rsidRPr="00C728F7" w14:paraId="2151104E" w14:textId="77777777" w:rsidTr="001360EE">
        <w:trPr>
          <w:trHeight w:val="2550"/>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12F2CF3E" w14:textId="77777777" w:rsidR="006D7E0F" w:rsidRPr="00C728F7" w:rsidRDefault="006D7E0F" w:rsidP="006D7E0F">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b)</w:t>
            </w:r>
          </w:p>
        </w:tc>
        <w:tc>
          <w:tcPr>
            <w:tcW w:w="2012" w:type="pct"/>
            <w:tcBorders>
              <w:top w:val="nil"/>
              <w:left w:val="nil"/>
              <w:bottom w:val="single" w:sz="4" w:space="0" w:color="00788E"/>
              <w:right w:val="single" w:sz="4" w:space="0" w:color="00788E"/>
            </w:tcBorders>
            <w:shd w:val="clear" w:color="auto" w:fill="auto"/>
            <w:vAlign w:val="center"/>
            <w:hideMark/>
          </w:tcPr>
          <w:p w14:paraId="08053E6A" w14:textId="77777777" w:rsidR="006D7E0F" w:rsidRPr="00C728F7" w:rsidRDefault="006D7E0F" w:rsidP="006D7E0F">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Método o métodos que serán utilizados.</w:t>
            </w:r>
          </w:p>
        </w:tc>
        <w:tc>
          <w:tcPr>
            <w:tcW w:w="2816" w:type="pct"/>
            <w:tcBorders>
              <w:top w:val="nil"/>
              <w:left w:val="nil"/>
              <w:bottom w:val="single" w:sz="4" w:space="0" w:color="00788E"/>
              <w:right w:val="single" w:sz="8" w:space="0" w:color="00788E"/>
            </w:tcBorders>
            <w:shd w:val="clear" w:color="auto" w:fill="auto"/>
            <w:vAlign w:val="bottom"/>
            <w:hideMark/>
          </w:tcPr>
          <w:p w14:paraId="4C382786" w14:textId="77777777" w:rsidR="006D7E0F" w:rsidRPr="00C728F7" w:rsidRDefault="006D7E0F" w:rsidP="006D7E0F">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Método de Elección abierta a militancia, mediante este método se eligen las candidaturas mediante un sistema de votación abierto en donde todas las personas militantes de cierta demarcación electoral, en este caso en particular, el estado de Jalisco, pueden emitir su voto de manera única, libre, directa y secreta para la elección de la candidatura al estado de Jalisco.</w:t>
            </w:r>
            <w:r w:rsidRPr="00C728F7">
              <w:rPr>
                <w:rFonts w:ascii="Lucida Sans Unicode" w:eastAsia="Times New Roman" w:hAnsi="Lucida Sans Unicode" w:cs="Lucida Sans Unicode"/>
                <w:color w:val="000000"/>
                <w:sz w:val="20"/>
                <w:szCs w:val="20"/>
                <w:lang w:eastAsia="es-MX"/>
              </w:rPr>
              <w:br/>
              <w:t>La candidatura electa será aquella que resulte con la mayoría simple de los votos válidos computados en la totalidad de la elección.</w:t>
            </w:r>
          </w:p>
        </w:tc>
      </w:tr>
      <w:tr w:rsidR="006D7E0F" w:rsidRPr="00C728F7" w14:paraId="30A72CE5" w14:textId="77777777" w:rsidTr="001360EE">
        <w:trPr>
          <w:trHeight w:val="510"/>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3DEB44E5" w14:textId="77777777" w:rsidR="006D7E0F" w:rsidRPr="00C728F7" w:rsidRDefault="006D7E0F" w:rsidP="006D7E0F">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lastRenderedPageBreak/>
              <w:t>c)</w:t>
            </w:r>
          </w:p>
        </w:tc>
        <w:tc>
          <w:tcPr>
            <w:tcW w:w="2012" w:type="pct"/>
            <w:tcBorders>
              <w:top w:val="nil"/>
              <w:left w:val="nil"/>
              <w:bottom w:val="single" w:sz="4" w:space="0" w:color="00788E"/>
              <w:right w:val="single" w:sz="4" w:space="0" w:color="00788E"/>
            </w:tcBorders>
            <w:shd w:val="clear" w:color="auto" w:fill="auto"/>
            <w:vAlign w:val="center"/>
            <w:hideMark/>
          </w:tcPr>
          <w:p w14:paraId="05BEE6C0" w14:textId="77777777" w:rsidR="006D7E0F" w:rsidRPr="00C728F7" w:rsidRDefault="006D7E0F" w:rsidP="006D7E0F">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para la expedición de la convocatoria.</w:t>
            </w:r>
          </w:p>
        </w:tc>
        <w:tc>
          <w:tcPr>
            <w:tcW w:w="2816" w:type="pct"/>
            <w:tcBorders>
              <w:top w:val="nil"/>
              <w:left w:val="nil"/>
              <w:bottom w:val="single" w:sz="4" w:space="0" w:color="00788E"/>
              <w:right w:val="single" w:sz="8" w:space="0" w:color="00788E"/>
            </w:tcBorders>
            <w:shd w:val="clear" w:color="auto" w:fill="auto"/>
            <w:vAlign w:val="center"/>
            <w:hideMark/>
          </w:tcPr>
          <w:p w14:paraId="07A71A43" w14:textId="61F41C45" w:rsidR="006D7E0F" w:rsidRPr="00C728F7" w:rsidRDefault="00C728F7" w:rsidP="006D7E0F">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No señala</w:t>
            </w:r>
          </w:p>
        </w:tc>
      </w:tr>
      <w:tr w:rsidR="006D7E0F" w:rsidRPr="00C728F7" w14:paraId="152EA004" w14:textId="77777777" w:rsidTr="001360EE">
        <w:trPr>
          <w:trHeight w:val="5355"/>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18721BA5" w14:textId="77777777" w:rsidR="006D7E0F" w:rsidRPr="00C728F7" w:rsidRDefault="006D7E0F" w:rsidP="006D7E0F">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d)</w:t>
            </w:r>
          </w:p>
        </w:tc>
        <w:tc>
          <w:tcPr>
            <w:tcW w:w="2012" w:type="pct"/>
            <w:tcBorders>
              <w:top w:val="nil"/>
              <w:left w:val="nil"/>
              <w:bottom w:val="single" w:sz="4" w:space="0" w:color="00788E"/>
              <w:right w:val="single" w:sz="4" w:space="0" w:color="00788E"/>
            </w:tcBorders>
            <w:shd w:val="clear" w:color="auto" w:fill="auto"/>
            <w:vAlign w:val="center"/>
            <w:hideMark/>
          </w:tcPr>
          <w:p w14:paraId="6C9B433C" w14:textId="77777777" w:rsidR="006D7E0F" w:rsidRPr="00C728F7" w:rsidRDefault="006D7E0F" w:rsidP="006D7E0F">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Plazos que comprenderá cada fase del proceso interno.</w:t>
            </w:r>
          </w:p>
        </w:tc>
        <w:tc>
          <w:tcPr>
            <w:tcW w:w="2816" w:type="pct"/>
            <w:tcBorders>
              <w:top w:val="nil"/>
              <w:left w:val="nil"/>
              <w:bottom w:val="single" w:sz="4" w:space="0" w:color="00788E"/>
              <w:right w:val="single" w:sz="8" w:space="0" w:color="00788E"/>
            </w:tcBorders>
            <w:shd w:val="clear" w:color="auto" w:fill="auto"/>
            <w:vAlign w:val="center"/>
            <w:hideMark/>
          </w:tcPr>
          <w:p w14:paraId="1B6F3AC7" w14:textId="29201EE0" w:rsidR="006D7E0F" w:rsidRPr="00C728F7" w:rsidRDefault="006D7E0F" w:rsidP="006D7E0F">
            <w:pPr>
              <w:spacing w:after="24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 xml:space="preserve">a) Fecha de inicio del proceso interno: Quedó señalada en </w:t>
            </w:r>
            <w:r w:rsidR="00245088" w:rsidRPr="00C728F7">
              <w:rPr>
                <w:rFonts w:ascii="Lucida Sans Unicode" w:eastAsia="Times New Roman" w:hAnsi="Lucida Sans Unicode" w:cs="Lucida Sans Unicode"/>
                <w:color w:val="000000"/>
                <w:sz w:val="20"/>
                <w:szCs w:val="20"/>
                <w:lang w:eastAsia="es-MX"/>
              </w:rPr>
              <w:t>el inicio</w:t>
            </w:r>
            <w:r w:rsidRPr="00C728F7">
              <w:rPr>
                <w:rFonts w:ascii="Lucida Sans Unicode" w:eastAsia="Times New Roman" w:hAnsi="Lucida Sans Unicode" w:cs="Lucida Sans Unicode"/>
                <w:color w:val="000000"/>
                <w:sz w:val="20"/>
                <w:szCs w:val="20"/>
                <w:lang w:eastAsia="es-MX"/>
              </w:rPr>
              <w:t xml:space="preserve"> a) del presente cuadro. </w:t>
            </w:r>
            <w:r w:rsidRPr="00C728F7">
              <w:rPr>
                <w:rFonts w:ascii="Lucida Sans Unicode" w:eastAsia="Times New Roman" w:hAnsi="Lucida Sans Unicode" w:cs="Lucida Sans Unicode"/>
                <w:color w:val="000000"/>
                <w:sz w:val="20"/>
                <w:szCs w:val="20"/>
                <w:lang w:eastAsia="es-MX"/>
              </w:rPr>
              <w:br/>
              <w:t>b) Periodo de registro de precandidatos: 24 de octubre al 4 de noviembre 2023.</w:t>
            </w:r>
            <w:r w:rsidRPr="00C728F7">
              <w:rPr>
                <w:rFonts w:ascii="Lucida Sans Unicode" w:eastAsia="Times New Roman" w:hAnsi="Lucida Sans Unicode" w:cs="Lucida Sans Unicode"/>
                <w:color w:val="000000"/>
                <w:sz w:val="20"/>
                <w:szCs w:val="20"/>
                <w:lang w:eastAsia="es-MX"/>
              </w:rPr>
              <w:br/>
              <w:t>c) Emisión del Consejo de Elecciones, respecto de la procedencia de los registros de precandidaturas: A más tardar un día después del cierre de recepción de solicitudes.</w:t>
            </w:r>
            <w:r w:rsidRPr="00C728F7">
              <w:rPr>
                <w:rFonts w:ascii="Lucida Sans Unicode" w:eastAsia="Times New Roman" w:hAnsi="Lucida Sans Unicode" w:cs="Lucida Sans Unicode"/>
                <w:color w:val="000000"/>
                <w:sz w:val="20"/>
                <w:szCs w:val="20"/>
                <w:lang w:eastAsia="es-MX"/>
              </w:rPr>
              <w:br/>
              <w:t>d) Periodo de precampaña: 5 de noviembre 2023 al 3 de enero 2024.</w:t>
            </w:r>
            <w:r w:rsidRPr="00C728F7">
              <w:rPr>
                <w:rFonts w:ascii="Lucida Sans Unicode" w:eastAsia="Times New Roman" w:hAnsi="Lucida Sans Unicode" w:cs="Lucida Sans Unicode"/>
                <w:color w:val="000000"/>
                <w:sz w:val="20"/>
                <w:szCs w:val="20"/>
                <w:lang w:eastAsia="es-MX"/>
              </w:rPr>
              <w:br/>
              <w:t>e) Celebración de Asamblea para la selección de la candidatura: 8 de enero 2024.</w:t>
            </w:r>
            <w:r w:rsidRPr="00C728F7">
              <w:rPr>
                <w:rFonts w:ascii="Lucida Sans Unicode" w:eastAsia="Times New Roman" w:hAnsi="Lucida Sans Unicode" w:cs="Lucida Sans Unicode"/>
                <w:color w:val="000000"/>
                <w:sz w:val="20"/>
                <w:szCs w:val="20"/>
                <w:lang w:eastAsia="es-MX"/>
              </w:rPr>
              <w:br/>
              <w:t>f) Entrega de firmas de apoyo: 25 de noviembre de 2023, 16 de diciembre de 2023 y 04 de enero de 2024.</w:t>
            </w:r>
            <w:r w:rsidRPr="00C728F7">
              <w:rPr>
                <w:rFonts w:ascii="Lucida Sans Unicode" w:eastAsia="Times New Roman" w:hAnsi="Lucida Sans Unicode" w:cs="Lucida Sans Unicode"/>
                <w:color w:val="000000"/>
                <w:sz w:val="20"/>
                <w:szCs w:val="20"/>
                <w:lang w:eastAsia="es-MX"/>
              </w:rPr>
              <w:br/>
              <w:t>g) Entrega de dictamen sobre las firmas válidas: Máximo 5 días.</w:t>
            </w:r>
            <w:r w:rsidRPr="00C728F7">
              <w:rPr>
                <w:rFonts w:ascii="Lucida Sans Unicode" w:eastAsia="Times New Roman" w:hAnsi="Lucida Sans Unicode" w:cs="Lucida Sans Unicode"/>
                <w:color w:val="000000"/>
                <w:sz w:val="20"/>
                <w:szCs w:val="20"/>
                <w:lang w:eastAsia="es-MX"/>
              </w:rPr>
              <w:br/>
              <w:t>h) Publicación de los resultados de la elección: A más tardar el 10 de enero de 2024.</w:t>
            </w:r>
            <w:r w:rsidRPr="00C728F7">
              <w:rPr>
                <w:rFonts w:ascii="Lucida Sans Unicode" w:eastAsia="Times New Roman" w:hAnsi="Lucida Sans Unicode" w:cs="Lucida Sans Unicode"/>
                <w:color w:val="000000"/>
                <w:sz w:val="20"/>
                <w:szCs w:val="20"/>
                <w:lang w:eastAsia="es-MX"/>
              </w:rPr>
              <w:br/>
              <w:t>i) Aprobación del Acuerdo que califica y declara la validez del procedimiento interno: A más tardar 5 días después de la publicación de los resultados de la elección.</w:t>
            </w:r>
          </w:p>
        </w:tc>
      </w:tr>
      <w:tr w:rsidR="006D7E0F" w:rsidRPr="00C728F7" w14:paraId="56AB041E" w14:textId="77777777" w:rsidTr="001360EE">
        <w:trPr>
          <w:trHeight w:val="1530"/>
        </w:trPr>
        <w:tc>
          <w:tcPr>
            <w:tcW w:w="173" w:type="pct"/>
            <w:tcBorders>
              <w:top w:val="nil"/>
              <w:left w:val="single" w:sz="8" w:space="0" w:color="00788E"/>
              <w:bottom w:val="single" w:sz="4" w:space="0" w:color="00788E"/>
              <w:right w:val="single" w:sz="4" w:space="0" w:color="00788E"/>
            </w:tcBorders>
            <w:shd w:val="clear" w:color="auto" w:fill="auto"/>
            <w:noWrap/>
            <w:vAlign w:val="center"/>
            <w:hideMark/>
          </w:tcPr>
          <w:p w14:paraId="38BD6403" w14:textId="77777777" w:rsidR="006D7E0F" w:rsidRPr="00C728F7" w:rsidRDefault="006D7E0F" w:rsidP="006D7E0F">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e)</w:t>
            </w:r>
          </w:p>
        </w:tc>
        <w:tc>
          <w:tcPr>
            <w:tcW w:w="2012" w:type="pct"/>
            <w:tcBorders>
              <w:top w:val="nil"/>
              <w:left w:val="nil"/>
              <w:bottom w:val="single" w:sz="4" w:space="0" w:color="00788E"/>
              <w:right w:val="single" w:sz="4" w:space="0" w:color="00788E"/>
            </w:tcBorders>
            <w:shd w:val="clear" w:color="auto" w:fill="auto"/>
            <w:vAlign w:val="center"/>
            <w:hideMark/>
          </w:tcPr>
          <w:p w14:paraId="54B2A786" w14:textId="77777777" w:rsidR="006D7E0F" w:rsidRPr="00C728F7" w:rsidRDefault="006D7E0F" w:rsidP="006D7E0F">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Órganos de dirección responsables de su conducción y vigilancia.</w:t>
            </w:r>
          </w:p>
        </w:tc>
        <w:tc>
          <w:tcPr>
            <w:tcW w:w="2816" w:type="pct"/>
            <w:tcBorders>
              <w:top w:val="nil"/>
              <w:left w:val="nil"/>
              <w:bottom w:val="single" w:sz="4" w:space="0" w:color="00788E"/>
              <w:right w:val="single" w:sz="8" w:space="0" w:color="00788E"/>
            </w:tcBorders>
            <w:shd w:val="clear" w:color="auto" w:fill="auto"/>
            <w:vAlign w:val="center"/>
            <w:hideMark/>
          </w:tcPr>
          <w:p w14:paraId="64D190C0" w14:textId="60E32787" w:rsidR="006D7E0F" w:rsidRPr="00C728F7" w:rsidRDefault="00C728F7" w:rsidP="00752FEE">
            <w:pPr>
              <w:spacing w:after="0" w:line="240" w:lineRule="auto"/>
              <w:jc w:val="both"/>
              <w:rPr>
                <w:rFonts w:ascii="Lucida Sans Unicode" w:eastAsia="Times New Roman" w:hAnsi="Lucida Sans Unicode" w:cs="Lucida Sans Unicode"/>
                <w:color w:val="000000"/>
                <w:sz w:val="20"/>
                <w:szCs w:val="20"/>
                <w:highlight w:val="yellow"/>
                <w:lang w:eastAsia="es-MX"/>
              </w:rPr>
            </w:pPr>
            <w:r w:rsidRPr="00C728F7">
              <w:rPr>
                <w:rFonts w:ascii="Lucida Sans Unicode" w:eastAsia="Times New Roman" w:hAnsi="Lucida Sans Unicode" w:cs="Lucida Sans Unicode"/>
                <w:color w:val="000000" w:themeColor="text1"/>
                <w:sz w:val="20"/>
                <w:szCs w:val="20"/>
                <w:lang w:eastAsia="es-MX"/>
              </w:rPr>
              <w:t>No señala</w:t>
            </w:r>
          </w:p>
        </w:tc>
      </w:tr>
      <w:tr w:rsidR="006D7E0F" w:rsidRPr="00C728F7" w14:paraId="26D10CF4" w14:textId="77777777" w:rsidTr="001360EE">
        <w:trPr>
          <w:trHeight w:val="1545"/>
        </w:trPr>
        <w:tc>
          <w:tcPr>
            <w:tcW w:w="173" w:type="pct"/>
            <w:tcBorders>
              <w:top w:val="nil"/>
              <w:left w:val="single" w:sz="8" w:space="0" w:color="00788E"/>
              <w:bottom w:val="single" w:sz="8" w:space="0" w:color="00788E"/>
              <w:right w:val="single" w:sz="4" w:space="0" w:color="00788E"/>
            </w:tcBorders>
            <w:shd w:val="clear" w:color="auto" w:fill="auto"/>
            <w:noWrap/>
            <w:vAlign w:val="center"/>
            <w:hideMark/>
          </w:tcPr>
          <w:p w14:paraId="79C9E217" w14:textId="77777777" w:rsidR="006D7E0F" w:rsidRPr="00C728F7" w:rsidRDefault="006D7E0F" w:rsidP="006D7E0F">
            <w:pPr>
              <w:spacing w:after="0" w:line="240" w:lineRule="auto"/>
              <w:rPr>
                <w:rFonts w:ascii="Lucida Sans Unicode" w:eastAsia="Times New Roman" w:hAnsi="Lucida Sans Unicode" w:cs="Lucida Sans Unicode"/>
                <w:b/>
                <w:bCs/>
                <w:color w:val="000000"/>
                <w:sz w:val="20"/>
                <w:szCs w:val="20"/>
                <w:lang w:eastAsia="es-MX"/>
              </w:rPr>
            </w:pPr>
            <w:r w:rsidRPr="00C728F7">
              <w:rPr>
                <w:rFonts w:ascii="Lucida Sans Unicode" w:eastAsia="Times New Roman" w:hAnsi="Lucida Sans Unicode" w:cs="Lucida Sans Unicode"/>
                <w:b/>
                <w:bCs/>
                <w:color w:val="000000"/>
                <w:sz w:val="20"/>
                <w:szCs w:val="20"/>
                <w:lang w:eastAsia="es-MX"/>
              </w:rPr>
              <w:t>f)</w:t>
            </w:r>
          </w:p>
        </w:tc>
        <w:tc>
          <w:tcPr>
            <w:tcW w:w="2012" w:type="pct"/>
            <w:tcBorders>
              <w:top w:val="nil"/>
              <w:left w:val="nil"/>
              <w:bottom w:val="single" w:sz="8" w:space="0" w:color="00788E"/>
              <w:right w:val="single" w:sz="4" w:space="0" w:color="00788E"/>
            </w:tcBorders>
            <w:shd w:val="clear" w:color="auto" w:fill="auto"/>
            <w:vAlign w:val="center"/>
            <w:hideMark/>
          </w:tcPr>
          <w:p w14:paraId="50F37B79" w14:textId="77777777" w:rsidR="006D7E0F" w:rsidRPr="00C728F7" w:rsidRDefault="006D7E0F" w:rsidP="006D7E0F">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Fecha de celebración de la asamblea electoral estatal, distrital, municipal o, en su caso, de realización de la jornada comicial interna, observado lo dispuesto por las fracciones I, II y II del artículo 229, párrafo 2 del CEEJ.</w:t>
            </w:r>
          </w:p>
        </w:tc>
        <w:tc>
          <w:tcPr>
            <w:tcW w:w="2816" w:type="pct"/>
            <w:tcBorders>
              <w:top w:val="nil"/>
              <w:left w:val="nil"/>
              <w:bottom w:val="single" w:sz="8" w:space="0" w:color="00788E"/>
              <w:right w:val="single" w:sz="8" w:space="0" w:color="00788E"/>
            </w:tcBorders>
            <w:shd w:val="clear" w:color="auto" w:fill="auto"/>
            <w:vAlign w:val="center"/>
            <w:hideMark/>
          </w:tcPr>
          <w:p w14:paraId="27D4B92F" w14:textId="77777777" w:rsidR="006D7E0F" w:rsidRPr="00C728F7" w:rsidRDefault="006D7E0F" w:rsidP="006D7E0F">
            <w:pPr>
              <w:spacing w:after="0" w:line="240" w:lineRule="auto"/>
              <w:rPr>
                <w:rFonts w:ascii="Lucida Sans Unicode" w:eastAsia="Times New Roman" w:hAnsi="Lucida Sans Unicode" w:cs="Lucida Sans Unicode"/>
                <w:color w:val="000000"/>
                <w:sz w:val="20"/>
                <w:szCs w:val="20"/>
                <w:lang w:eastAsia="es-MX"/>
              </w:rPr>
            </w:pPr>
            <w:r w:rsidRPr="00C728F7">
              <w:rPr>
                <w:rFonts w:ascii="Lucida Sans Unicode" w:eastAsia="Times New Roman" w:hAnsi="Lucida Sans Unicode" w:cs="Lucida Sans Unicode"/>
                <w:color w:val="000000"/>
                <w:sz w:val="20"/>
                <w:szCs w:val="20"/>
                <w:lang w:eastAsia="es-MX"/>
              </w:rPr>
              <w:t>08 de enero de 2024.</w:t>
            </w:r>
          </w:p>
        </w:tc>
      </w:tr>
    </w:tbl>
    <w:p w14:paraId="5126F580" w14:textId="77777777" w:rsidR="001A5141" w:rsidRPr="00C728F7" w:rsidRDefault="001A5141" w:rsidP="00941594">
      <w:pPr>
        <w:jc w:val="both"/>
        <w:rPr>
          <w:rFonts w:ascii="Lucida Sans Unicode" w:eastAsia="Lucida Sans Unicode" w:hAnsi="Lucida Sans Unicode" w:cs="Lucida Sans Unicode"/>
          <w:color w:val="000000" w:themeColor="text1"/>
          <w:sz w:val="20"/>
          <w:szCs w:val="20"/>
          <w:lang w:val="es"/>
        </w:rPr>
      </w:pPr>
    </w:p>
    <w:p w14:paraId="49C0BF4A" w14:textId="77777777" w:rsidR="009B0AA7" w:rsidRPr="00C728F7" w:rsidRDefault="00ED0B24" w:rsidP="009B0AA7">
      <w:pPr>
        <w:jc w:val="both"/>
        <w:rPr>
          <w:rFonts w:ascii="Lucida Sans Unicode" w:hAnsi="Lucida Sans Unicode" w:cs="Lucida Sans Unicode"/>
          <w:sz w:val="20"/>
          <w:szCs w:val="20"/>
        </w:rPr>
      </w:pPr>
      <w:r w:rsidRPr="00C728F7">
        <w:rPr>
          <w:rFonts w:ascii="Lucida Sans Unicode" w:hAnsi="Lucida Sans Unicode" w:cs="Lucida Sans Unicode"/>
          <w:sz w:val="20"/>
          <w:szCs w:val="20"/>
        </w:rPr>
        <w:t>Posterior al análisis de la información que el partido político local</w:t>
      </w:r>
      <w:r w:rsidRPr="00C728F7">
        <w:rPr>
          <w:rFonts w:ascii="Lucida Sans Unicode" w:hAnsi="Lucida Sans Unicode" w:cs="Lucida Sans Unicode"/>
          <w:b/>
          <w:bCs/>
          <w:sz w:val="20"/>
          <w:szCs w:val="20"/>
        </w:rPr>
        <w:t xml:space="preserve"> FUTURO</w:t>
      </w:r>
      <w:r w:rsidRPr="00C728F7">
        <w:rPr>
          <w:rFonts w:ascii="Lucida Sans Unicode" w:hAnsi="Lucida Sans Unicode" w:cs="Lucida Sans Unicode"/>
          <w:sz w:val="20"/>
          <w:szCs w:val="20"/>
        </w:rPr>
        <w:t xml:space="preserve"> comunicó a este Instituto Electoral, se advierte que omitió</w:t>
      </w:r>
      <w:r w:rsidRPr="00C728F7">
        <w:rPr>
          <w:rFonts w:ascii="Lucida Sans Unicode" w:hAnsi="Lucida Sans Unicode" w:cs="Lucida Sans Unicode"/>
          <w:b/>
          <w:bCs/>
          <w:sz w:val="20"/>
          <w:szCs w:val="20"/>
        </w:rPr>
        <w:t xml:space="preserve"> </w:t>
      </w:r>
      <w:r w:rsidRPr="00C728F7">
        <w:rPr>
          <w:rFonts w:ascii="Lucida Sans Unicode" w:hAnsi="Lucida Sans Unicode" w:cs="Lucida Sans Unicode"/>
          <w:sz w:val="20"/>
          <w:szCs w:val="20"/>
        </w:rPr>
        <w:t xml:space="preserve">comunicar </w:t>
      </w:r>
      <w:r w:rsidR="009B0AA7" w:rsidRPr="00C728F7">
        <w:rPr>
          <w:rFonts w:ascii="Lucida Sans Unicode" w:hAnsi="Lucida Sans Unicode" w:cs="Lucida Sans Unicode"/>
          <w:sz w:val="20"/>
          <w:szCs w:val="20"/>
        </w:rPr>
        <w:t>las fechas y plazos que se especifican a continuación:</w:t>
      </w:r>
    </w:p>
    <w:p w14:paraId="4B5A9F15" w14:textId="77777777" w:rsidR="00ED0B24" w:rsidRPr="00C728F7" w:rsidRDefault="00ED0B24" w:rsidP="00ED0B24">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1. La fecha de inicio del proceso interno;</w:t>
      </w:r>
    </w:p>
    <w:p w14:paraId="6E95B67A" w14:textId="77777777" w:rsidR="00ED0B24" w:rsidRPr="00C728F7" w:rsidRDefault="00ED0B24" w:rsidP="00ED0B24">
      <w:pPr>
        <w:spacing w:after="0"/>
        <w:jc w:val="both"/>
        <w:rPr>
          <w:rFonts w:ascii="Lucida Sans Unicode" w:hAnsi="Lucida Sans Unicode" w:cs="Lucida Sans Unicode"/>
          <w:sz w:val="20"/>
          <w:szCs w:val="20"/>
        </w:rPr>
      </w:pPr>
      <w:r w:rsidRPr="00C728F7">
        <w:rPr>
          <w:rFonts w:ascii="Lucida Sans Unicode" w:hAnsi="Lucida Sans Unicode" w:cs="Lucida Sans Unicode"/>
          <w:sz w:val="20"/>
          <w:szCs w:val="20"/>
        </w:rPr>
        <w:t>2. La fecha para la expedición de la convocatoria correspondiente; y</w:t>
      </w:r>
    </w:p>
    <w:p w14:paraId="00865BF6" w14:textId="77777777" w:rsidR="00ED0B24" w:rsidRPr="00C728F7" w:rsidRDefault="00ED0B24" w:rsidP="00ED0B24">
      <w:pPr>
        <w:rPr>
          <w:rFonts w:ascii="Lucida Sans Unicode" w:hAnsi="Lucida Sans Unicode" w:cs="Lucida Sans Unicode"/>
          <w:b/>
          <w:bCs/>
          <w:sz w:val="20"/>
          <w:szCs w:val="20"/>
        </w:rPr>
      </w:pPr>
      <w:r w:rsidRPr="00C728F7">
        <w:rPr>
          <w:rFonts w:ascii="Lucida Sans Unicode" w:hAnsi="Lucida Sans Unicode" w:cs="Lucida Sans Unicode"/>
          <w:sz w:val="20"/>
          <w:szCs w:val="20"/>
        </w:rPr>
        <w:t>3. Los órganos de dirección responsables de su conducción y vigilancia.</w:t>
      </w:r>
    </w:p>
    <w:p w14:paraId="0D5202BB" w14:textId="17FA3505" w:rsidR="00ED0B24" w:rsidRPr="00C728F7" w:rsidRDefault="00ED0B24" w:rsidP="00941594">
      <w:pPr>
        <w:jc w:val="both"/>
        <w:rPr>
          <w:rFonts w:ascii="Lucida Sans Unicode" w:hAnsi="Lucida Sans Unicode" w:cs="Lucida Sans Unicode"/>
          <w:sz w:val="20"/>
          <w:szCs w:val="20"/>
        </w:rPr>
      </w:pPr>
      <w:r w:rsidRPr="00C728F7">
        <w:rPr>
          <w:rFonts w:ascii="Lucida Sans Unicode" w:hAnsi="Lucida Sans Unicode" w:cs="Lucida Sans Unicode"/>
          <w:sz w:val="20"/>
          <w:szCs w:val="20"/>
        </w:rPr>
        <w:t xml:space="preserve">Por tal motivo, mediante oficio número </w:t>
      </w:r>
      <w:r w:rsidR="00884D15" w:rsidRPr="00C728F7">
        <w:rPr>
          <w:rFonts w:ascii="Lucida Sans Unicode" w:hAnsi="Lucida Sans Unicode" w:cs="Lucida Sans Unicode"/>
          <w:sz w:val="20"/>
          <w:szCs w:val="20"/>
        </w:rPr>
        <w:t>2320</w:t>
      </w:r>
      <w:r w:rsidRPr="00C728F7">
        <w:rPr>
          <w:rFonts w:ascii="Lucida Sans Unicode" w:hAnsi="Lucida Sans Unicode" w:cs="Lucida Sans Unicode"/>
          <w:sz w:val="20"/>
          <w:szCs w:val="20"/>
        </w:rPr>
        <w:t>/2023 de la Secretaría Ejecutiva de este Instituto Electoral, se requirió a la representación del partido político en cuestión para que remitiera o comunicara</w:t>
      </w:r>
      <w:r w:rsidRPr="00C728F7">
        <w:rPr>
          <w:rFonts w:ascii="Lucida Sans Unicode" w:hAnsi="Lucida Sans Unicode" w:cs="Lucida Sans Unicode"/>
          <w:b/>
          <w:bCs/>
          <w:sz w:val="20"/>
          <w:szCs w:val="20"/>
        </w:rPr>
        <w:t xml:space="preserve"> </w:t>
      </w:r>
      <w:r w:rsidRPr="00C728F7">
        <w:rPr>
          <w:rFonts w:ascii="Lucida Sans Unicode" w:hAnsi="Lucida Sans Unicode" w:cs="Lucida Sans Unicode"/>
          <w:sz w:val="20"/>
          <w:szCs w:val="20"/>
        </w:rPr>
        <w:t>la información faltante enlistada en el párrafo que antecede</w:t>
      </w:r>
      <w:r w:rsidR="001360EE">
        <w:rPr>
          <w:rFonts w:ascii="Lucida Sans Unicode" w:hAnsi="Lucida Sans Unicode" w:cs="Lucida Sans Unicode"/>
          <w:sz w:val="20"/>
          <w:szCs w:val="20"/>
        </w:rPr>
        <w:t>.</w:t>
      </w:r>
    </w:p>
    <w:p w14:paraId="4FA2E3F5" w14:textId="4ECAEEBB" w:rsidR="00C234F4" w:rsidRPr="00C728F7" w:rsidRDefault="0005220A" w:rsidP="00941594">
      <w:pPr>
        <w:jc w:val="both"/>
        <w:rPr>
          <w:rFonts w:ascii="Lucida Sans Unicode" w:hAnsi="Lucida Sans Unicode" w:cs="Lucida Sans Unicode"/>
          <w:sz w:val="20"/>
          <w:szCs w:val="20"/>
        </w:rPr>
      </w:pPr>
      <w:r w:rsidRPr="00C728F7">
        <w:rPr>
          <w:rFonts w:ascii="Lucida Sans Unicode" w:hAnsi="Lucida Sans Unicode" w:cs="Lucida Sans Unicode"/>
          <w:sz w:val="20"/>
          <w:szCs w:val="20"/>
        </w:rPr>
        <w:t>En ese sentido y en cumplimiento a lo establecido por el artículo 229, párrafo 2 del Código Electoral del Estado de J</w:t>
      </w:r>
      <w:r w:rsidR="00637C5C" w:rsidRPr="00C728F7">
        <w:rPr>
          <w:rFonts w:ascii="Lucida Sans Unicode" w:hAnsi="Lucida Sans Unicode" w:cs="Lucida Sans Unicode"/>
          <w:sz w:val="20"/>
          <w:szCs w:val="20"/>
        </w:rPr>
        <w:t>alisco</w:t>
      </w:r>
      <w:r w:rsidR="005F12E2" w:rsidRPr="00C728F7">
        <w:rPr>
          <w:rFonts w:ascii="Lucida Sans Unicode" w:hAnsi="Lucida Sans Unicode" w:cs="Lucida Sans Unicode"/>
          <w:sz w:val="20"/>
          <w:szCs w:val="20"/>
        </w:rPr>
        <w:t xml:space="preserve">; y 4, párrafo </w:t>
      </w:r>
      <w:r w:rsidR="007957E7" w:rsidRPr="00C728F7">
        <w:rPr>
          <w:rFonts w:ascii="Lucida Sans Unicode" w:hAnsi="Lucida Sans Unicode" w:cs="Lucida Sans Unicode"/>
          <w:sz w:val="20"/>
          <w:szCs w:val="20"/>
        </w:rPr>
        <w:t>2</w:t>
      </w:r>
      <w:r w:rsidR="005F12E2" w:rsidRPr="00C728F7">
        <w:rPr>
          <w:rFonts w:ascii="Lucida Sans Unicode" w:hAnsi="Lucida Sans Unicode" w:cs="Lucida Sans Unicode"/>
          <w:sz w:val="20"/>
          <w:szCs w:val="20"/>
        </w:rPr>
        <w:t xml:space="preserve"> del Reglamento de los procesos internos de selección de candidatos y precampañas del Instituto Electoral y de Participación Ciudadana del Estado de Jalisco;</w:t>
      </w:r>
      <w:r w:rsidR="00637C5C" w:rsidRPr="00C728F7">
        <w:rPr>
          <w:rFonts w:ascii="Lucida Sans Unicode" w:hAnsi="Lucida Sans Unicode" w:cs="Lucida Sans Unicode"/>
          <w:sz w:val="20"/>
          <w:szCs w:val="20"/>
        </w:rPr>
        <w:t xml:space="preserve"> se rinde el presente informe a los integrantes de este órgano superior de dirección.</w:t>
      </w:r>
    </w:p>
    <w:p w14:paraId="58E74DF6" w14:textId="77777777" w:rsidR="00CC2B4B" w:rsidRPr="00C728F7" w:rsidRDefault="00CC2B4B" w:rsidP="00941594">
      <w:pPr>
        <w:jc w:val="both"/>
        <w:rPr>
          <w:rFonts w:ascii="Lucida Sans Unicode" w:hAnsi="Lucida Sans Unicode" w:cs="Lucida Sans Unicode"/>
          <w:sz w:val="20"/>
          <w:szCs w:val="20"/>
        </w:rPr>
      </w:pPr>
    </w:p>
    <w:p w14:paraId="2C62551B" w14:textId="1B459904" w:rsidR="00637C5C" w:rsidRPr="00C728F7" w:rsidRDefault="0032649F" w:rsidP="00637C5C">
      <w:pPr>
        <w:jc w:val="center"/>
        <w:rPr>
          <w:rFonts w:ascii="Lucida Sans Unicode" w:hAnsi="Lucida Sans Unicode" w:cs="Lucida Sans Unicode"/>
          <w:b/>
          <w:bCs/>
          <w:sz w:val="20"/>
          <w:szCs w:val="20"/>
        </w:rPr>
      </w:pPr>
      <w:r w:rsidRPr="00C728F7">
        <w:rPr>
          <w:rFonts w:ascii="Lucida Sans Unicode" w:hAnsi="Lucida Sans Unicode" w:cs="Lucida Sans Unicode"/>
          <w:b/>
          <w:bCs/>
          <w:sz w:val="20"/>
          <w:szCs w:val="20"/>
        </w:rPr>
        <w:t>Guadalajara, Jalisco</w:t>
      </w:r>
      <w:r w:rsidRPr="00B56D1F">
        <w:rPr>
          <w:rFonts w:ascii="Lucida Sans Unicode" w:hAnsi="Lucida Sans Unicode" w:cs="Lucida Sans Unicode"/>
          <w:b/>
          <w:bCs/>
          <w:sz w:val="20"/>
          <w:szCs w:val="20"/>
        </w:rPr>
        <w:t xml:space="preserve">; a </w:t>
      </w:r>
      <w:r w:rsidR="00E247BE" w:rsidRPr="00B56D1F">
        <w:rPr>
          <w:rFonts w:ascii="Lucida Sans Unicode" w:hAnsi="Lucida Sans Unicode" w:cs="Lucida Sans Unicode"/>
          <w:b/>
          <w:bCs/>
          <w:sz w:val="20"/>
          <w:szCs w:val="20"/>
        </w:rPr>
        <w:t>2</w:t>
      </w:r>
      <w:r w:rsidR="001E7214" w:rsidRPr="00B56D1F">
        <w:rPr>
          <w:rFonts w:ascii="Lucida Sans Unicode" w:hAnsi="Lucida Sans Unicode" w:cs="Lucida Sans Unicode"/>
          <w:b/>
          <w:bCs/>
          <w:sz w:val="20"/>
          <w:szCs w:val="20"/>
        </w:rPr>
        <w:t>5</w:t>
      </w:r>
      <w:r w:rsidRPr="00C728F7">
        <w:rPr>
          <w:rFonts w:ascii="Lucida Sans Unicode" w:hAnsi="Lucida Sans Unicode" w:cs="Lucida Sans Unicode"/>
          <w:b/>
          <w:bCs/>
          <w:sz w:val="20"/>
          <w:szCs w:val="20"/>
        </w:rPr>
        <w:t xml:space="preserve"> de octubre de 2023</w:t>
      </w:r>
    </w:p>
    <w:p w14:paraId="005B7457" w14:textId="77777777" w:rsidR="0032649F" w:rsidRPr="00C728F7" w:rsidRDefault="0032649F" w:rsidP="00637C5C">
      <w:pPr>
        <w:jc w:val="center"/>
        <w:rPr>
          <w:rFonts w:ascii="Lucida Sans Unicode" w:hAnsi="Lucida Sans Unicode" w:cs="Lucida Sans Unicode"/>
          <w:sz w:val="20"/>
          <w:szCs w:val="20"/>
        </w:rPr>
      </w:pPr>
    </w:p>
    <w:p w14:paraId="6637DF95" w14:textId="77777777" w:rsidR="00CC2B4B" w:rsidRPr="00C728F7" w:rsidRDefault="00CC2B4B" w:rsidP="00637C5C">
      <w:pPr>
        <w:jc w:val="center"/>
        <w:rPr>
          <w:rFonts w:ascii="Lucida Sans Unicode" w:hAnsi="Lucida Sans Unicode" w:cs="Lucida Sans Unicode"/>
          <w:sz w:val="20"/>
          <w:szCs w:val="20"/>
        </w:rPr>
      </w:pPr>
    </w:p>
    <w:p w14:paraId="25CB9E02" w14:textId="77777777" w:rsidR="00CC2B4B" w:rsidRPr="00C728F7" w:rsidRDefault="00CC2B4B" w:rsidP="00CC2B4B">
      <w:pPr>
        <w:pStyle w:val="paragraph"/>
        <w:spacing w:before="0" w:beforeAutospacing="0" w:after="0" w:afterAutospacing="0"/>
        <w:jc w:val="center"/>
        <w:textAlignment w:val="baseline"/>
        <w:rPr>
          <w:rFonts w:ascii="Lucida Sans Unicode" w:hAnsi="Lucida Sans Unicode" w:cs="Lucida Sans Unicode"/>
          <w:sz w:val="20"/>
          <w:szCs w:val="20"/>
        </w:rPr>
      </w:pPr>
      <w:r w:rsidRPr="00C728F7">
        <w:rPr>
          <w:rStyle w:val="normaltextrun"/>
          <w:rFonts w:ascii="Lucida Sans Unicode" w:hAnsi="Lucida Sans Unicode" w:cs="Lucida Sans Unicode"/>
          <w:b/>
          <w:bCs/>
          <w:sz w:val="20"/>
          <w:szCs w:val="20"/>
        </w:rPr>
        <w:t>MTRO. CHRISTIAN FLORES GARZA</w:t>
      </w:r>
      <w:r w:rsidRPr="00C728F7">
        <w:rPr>
          <w:rStyle w:val="eop"/>
          <w:rFonts w:ascii="Lucida Sans Unicode" w:hAnsi="Lucida Sans Unicode" w:cs="Lucida Sans Unicode"/>
          <w:sz w:val="20"/>
          <w:szCs w:val="20"/>
        </w:rPr>
        <w:t> </w:t>
      </w:r>
    </w:p>
    <w:p w14:paraId="0F798680" w14:textId="77777777" w:rsidR="00CC2B4B" w:rsidRPr="00C728F7" w:rsidRDefault="00CC2B4B" w:rsidP="00CC2B4B">
      <w:pPr>
        <w:pStyle w:val="paragraph"/>
        <w:spacing w:before="0" w:beforeAutospacing="0" w:after="0" w:afterAutospacing="0"/>
        <w:jc w:val="center"/>
        <w:textAlignment w:val="baseline"/>
        <w:rPr>
          <w:rFonts w:ascii="Lucida Sans Unicode" w:hAnsi="Lucida Sans Unicode" w:cs="Lucida Sans Unicode"/>
          <w:sz w:val="20"/>
          <w:szCs w:val="20"/>
        </w:rPr>
      </w:pPr>
      <w:r w:rsidRPr="00C728F7">
        <w:rPr>
          <w:rStyle w:val="normaltextrun"/>
          <w:rFonts w:ascii="Lucida Sans Unicode" w:hAnsi="Lucida Sans Unicode" w:cs="Lucida Sans Unicode"/>
          <w:b/>
          <w:bCs/>
          <w:sz w:val="20"/>
          <w:szCs w:val="20"/>
        </w:rPr>
        <w:t>EL SECRETARIO EJECUTIVO</w:t>
      </w:r>
      <w:r w:rsidRPr="00C728F7">
        <w:rPr>
          <w:rStyle w:val="eop"/>
          <w:rFonts w:ascii="Lucida Sans Unicode" w:hAnsi="Lucida Sans Unicode" w:cs="Lucida Sans Unicode"/>
          <w:sz w:val="20"/>
          <w:szCs w:val="20"/>
        </w:rPr>
        <w:t> </w:t>
      </w:r>
    </w:p>
    <w:p w14:paraId="1F316590" w14:textId="77777777" w:rsidR="0032649F" w:rsidRPr="00C728F7" w:rsidRDefault="0032649F" w:rsidP="00637C5C">
      <w:pPr>
        <w:jc w:val="center"/>
        <w:rPr>
          <w:rFonts w:ascii="Lucida Sans Unicode" w:hAnsi="Lucida Sans Unicode" w:cs="Lucida Sans Unicode"/>
          <w:sz w:val="20"/>
          <w:szCs w:val="20"/>
        </w:rPr>
      </w:pPr>
    </w:p>
    <w:tbl>
      <w:tblPr>
        <w:tblStyle w:val="Tablaconcuadrcula"/>
        <w:tblpPr w:leftFromText="141" w:rightFromText="141" w:vertAnchor="text" w:horzAnchor="margin" w:tblpXSpec="right" w:tblpY="246"/>
        <w:tblOverlap w:val="neve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8"/>
        <w:gridCol w:w="728"/>
        <w:gridCol w:w="728"/>
      </w:tblGrid>
      <w:tr w:rsidR="00A76CB3" w:rsidRPr="00B56D1F" w14:paraId="3A9A62FD" w14:textId="77777777" w:rsidTr="00A76CB3">
        <w:trPr>
          <w:trHeight w:val="208"/>
        </w:trPr>
        <w:tc>
          <w:tcPr>
            <w:tcW w:w="660" w:type="dxa"/>
            <w:vAlign w:val="center"/>
          </w:tcPr>
          <w:p w14:paraId="7C7D4B92" w14:textId="77777777" w:rsidR="00A76CB3" w:rsidRPr="00B56D1F" w:rsidRDefault="00A76CB3">
            <w:pPr>
              <w:pStyle w:val="NormalArial11pt"/>
              <w:spacing w:after="0"/>
              <w:rPr>
                <w:rFonts w:ascii="Lucida Sans Unicode" w:hAnsi="Lucida Sans Unicode" w:cs="Lucida Sans Unicode"/>
                <w:i/>
                <w:sz w:val="14"/>
                <w:szCs w:val="14"/>
              </w:rPr>
            </w:pPr>
            <w:r w:rsidRPr="00B56D1F">
              <w:rPr>
                <w:rFonts w:ascii="Lucida Sans Unicode" w:hAnsi="Lucida Sans Unicode" w:cs="Lucida Sans Unicode"/>
                <w:i/>
                <w:sz w:val="14"/>
                <w:szCs w:val="14"/>
              </w:rPr>
              <w:t>MFBB</w:t>
            </w:r>
          </w:p>
        </w:tc>
        <w:tc>
          <w:tcPr>
            <w:tcW w:w="728" w:type="dxa"/>
            <w:vAlign w:val="center"/>
          </w:tcPr>
          <w:p w14:paraId="6DC90AA9" w14:textId="77777777" w:rsidR="00A76CB3" w:rsidRPr="00B56D1F" w:rsidRDefault="00A76CB3">
            <w:pPr>
              <w:pStyle w:val="NormalArial11pt"/>
              <w:spacing w:after="0"/>
              <w:rPr>
                <w:rFonts w:ascii="Lucida Sans Unicode" w:hAnsi="Lucida Sans Unicode" w:cs="Lucida Sans Unicode"/>
                <w:i/>
                <w:sz w:val="14"/>
                <w:szCs w:val="14"/>
              </w:rPr>
            </w:pPr>
            <w:r w:rsidRPr="00B56D1F">
              <w:rPr>
                <w:rFonts w:ascii="Lucida Sans Unicode" w:hAnsi="Lucida Sans Unicode" w:cs="Lucida Sans Unicode"/>
                <w:i/>
                <w:sz w:val="14"/>
                <w:szCs w:val="14"/>
              </w:rPr>
              <w:t>MCGC</w:t>
            </w:r>
          </w:p>
        </w:tc>
        <w:tc>
          <w:tcPr>
            <w:tcW w:w="728" w:type="dxa"/>
          </w:tcPr>
          <w:p w14:paraId="54AAE184" w14:textId="77777777" w:rsidR="00A76CB3" w:rsidRPr="00B56D1F" w:rsidRDefault="00A76CB3">
            <w:pPr>
              <w:pStyle w:val="NormalArial11pt"/>
              <w:spacing w:after="0"/>
              <w:rPr>
                <w:rFonts w:ascii="Lucida Sans Unicode" w:hAnsi="Lucida Sans Unicode" w:cs="Lucida Sans Unicode"/>
                <w:i/>
                <w:sz w:val="14"/>
                <w:szCs w:val="14"/>
              </w:rPr>
            </w:pPr>
            <w:r w:rsidRPr="00B56D1F">
              <w:rPr>
                <w:rFonts w:ascii="Lucida Sans Unicode" w:hAnsi="Lucida Sans Unicode" w:cs="Lucida Sans Unicode"/>
                <w:i/>
                <w:sz w:val="14"/>
                <w:szCs w:val="14"/>
              </w:rPr>
              <w:t>MGGM</w:t>
            </w:r>
          </w:p>
        </w:tc>
      </w:tr>
      <w:tr w:rsidR="00A76CB3" w:rsidRPr="00B56D1F" w14:paraId="4E8E7C17" w14:textId="77777777" w:rsidTr="00A76CB3">
        <w:trPr>
          <w:trHeight w:val="225"/>
        </w:trPr>
        <w:tc>
          <w:tcPr>
            <w:tcW w:w="660" w:type="dxa"/>
            <w:vAlign w:val="center"/>
          </w:tcPr>
          <w:p w14:paraId="4FD45C2D" w14:textId="77777777" w:rsidR="00A76CB3" w:rsidRPr="00B56D1F" w:rsidRDefault="00A76CB3">
            <w:pPr>
              <w:pStyle w:val="NormalArial11pt"/>
              <w:spacing w:after="0"/>
              <w:rPr>
                <w:rFonts w:ascii="Lucida Sans Unicode" w:hAnsi="Lucida Sans Unicode" w:cs="Lucida Sans Unicode"/>
                <w:i/>
                <w:sz w:val="14"/>
                <w:szCs w:val="14"/>
              </w:rPr>
            </w:pPr>
            <w:r w:rsidRPr="00B56D1F">
              <w:rPr>
                <w:rFonts w:ascii="Lucida Sans Unicode" w:hAnsi="Lucida Sans Unicode" w:cs="Lucida Sans Unicode"/>
                <w:i/>
                <w:sz w:val="14"/>
                <w:szCs w:val="14"/>
              </w:rPr>
              <w:t>Elaboró</w:t>
            </w:r>
          </w:p>
        </w:tc>
        <w:tc>
          <w:tcPr>
            <w:tcW w:w="728" w:type="dxa"/>
            <w:vAlign w:val="center"/>
          </w:tcPr>
          <w:p w14:paraId="20E10324" w14:textId="77777777" w:rsidR="00A76CB3" w:rsidRPr="00B56D1F" w:rsidRDefault="00A76CB3">
            <w:pPr>
              <w:pStyle w:val="NormalArial11pt"/>
              <w:spacing w:after="0"/>
              <w:rPr>
                <w:rFonts w:ascii="Lucida Sans Unicode" w:hAnsi="Lucida Sans Unicode" w:cs="Lucida Sans Unicode"/>
                <w:i/>
                <w:sz w:val="14"/>
                <w:szCs w:val="14"/>
              </w:rPr>
            </w:pPr>
            <w:r w:rsidRPr="00B56D1F">
              <w:rPr>
                <w:rFonts w:ascii="Lucida Sans Unicode" w:hAnsi="Lucida Sans Unicode" w:cs="Lucida Sans Unicode"/>
                <w:i/>
                <w:sz w:val="14"/>
                <w:szCs w:val="14"/>
              </w:rPr>
              <w:t>Revisó</w:t>
            </w:r>
          </w:p>
        </w:tc>
        <w:tc>
          <w:tcPr>
            <w:tcW w:w="728" w:type="dxa"/>
          </w:tcPr>
          <w:p w14:paraId="734238EB" w14:textId="77777777" w:rsidR="00A76CB3" w:rsidRPr="00B56D1F" w:rsidRDefault="00A76CB3">
            <w:pPr>
              <w:pStyle w:val="NormalArial11pt"/>
              <w:spacing w:after="0"/>
              <w:rPr>
                <w:rFonts w:ascii="Lucida Sans Unicode" w:hAnsi="Lucida Sans Unicode" w:cs="Lucida Sans Unicode"/>
                <w:i/>
                <w:sz w:val="14"/>
                <w:szCs w:val="14"/>
              </w:rPr>
            </w:pPr>
            <w:proofErr w:type="spellStart"/>
            <w:r w:rsidRPr="00B56D1F">
              <w:rPr>
                <w:rFonts w:ascii="Lucida Sans Unicode" w:hAnsi="Lucida Sans Unicode" w:cs="Lucida Sans Unicode"/>
                <w:i/>
                <w:sz w:val="14"/>
                <w:szCs w:val="14"/>
              </w:rPr>
              <w:t>VoBo</w:t>
            </w:r>
            <w:proofErr w:type="spellEnd"/>
          </w:p>
        </w:tc>
      </w:tr>
    </w:tbl>
    <w:p w14:paraId="7F79BE0F" w14:textId="77777777" w:rsidR="00A76CB3" w:rsidRPr="00C728F7" w:rsidRDefault="00A76CB3" w:rsidP="00637C5C">
      <w:pPr>
        <w:jc w:val="center"/>
        <w:rPr>
          <w:rFonts w:ascii="Lucida Sans Unicode" w:hAnsi="Lucida Sans Unicode" w:cs="Lucida Sans Unicode"/>
          <w:sz w:val="20"/>
          <w:szCs w:val="20"/>
        </w:rPr>
      </w:pPr>
    </w:p>
    <w:sectPr w:rsidR="00A76CB3" w:rsidRPr="00C728F7" w:rsidSect="00A57E7C">
      <w:headerReference w:type="even" r:id="rId11"/>
      <w:headerReference w:type="default" r:id="rId12"/>
      <w:footerReference w:type="default" r:id="rId13"/>
      <w:pgSz w:w="12240" w:h="15840" w:code="1"/>
      <w:pgMar w:top="2347" w:right="1327" w:bottom="1582" w:left="1276"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16847" w14:textId="77777777" w:rsidR="005D1971" w:rsidRDefault="005D1971" w:rsidP="00E03D2E">
      <w:pPr>
        <w:spacing w:after="0" w:line="240" w:lineRule="auto"/>
      </w:pPr>
      <w:r>
        <w:separator/>
      </w:r>
    </w:p>
  </w:endnote>
  <w:endnote w:type="continuationSeparator" w:id="0">
    <w:p w14:paraId="48DE2889" w14:textId="77777777" w:rsidR="005D1971" w:rsidRDefault="005D1971" w:rsidP="00E03D2E">
      <w:pPr>
        <w:spacing w:after="0" w:line="240" w:lineRule="auto"/>
      </w:pPr>
      <w:r>
        <w:continuationSeparator/>
      </w:r>
    </w:p>
  </w:endnote>
  <w:endnote w:type="continuationNotice" w:id="1">
    <w:p w14:paraId="7DFE8790" w14:textId="77777777" w:rsidR="005D1971" w:rsidRDefault="005D19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9508D" w14:textId="77777777" w:rsidR="00A57E7C" w:rsidRPr="008640D7" w:rsidRDefault="00A57E7C" w:rsidP="00A57E7C">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62467D5" w14:textId="1D0D53CA" w:rsidR="000D146F" w:rsidRPr="00A57E7C" w:rsidRDefault="000D146F" w:rsidP="00663D41">
    <w:pPr>
      <w:tabs>
        <w:tab w:val="center" w:pos="4252"/>
        <w:tab w:val="right" w:pos="8504"/>
      </w:tabs>
      <w:suppressAutoHyphens/>
      <w:spacing w:after="0" w:line="240" w:lineRule="auto"/>
      <w:jc w:val="right"/>
      <w:rPr>
        <w:rFonts w:ascii="Lucida Sans Unicode" w:hAnsi="Lucida Sans Unicode" w:cs="Lucida Sans Unicode"/>
        <w:sz w:val="16"/>
      </w:rPr>
    </w:pPr>
    <w:r w:rsidRPr="00A57E7C">
      <w:rPr>
        <w:rFonts w:ascii="Lucida Sans Unicode" w:hAnsi="Lucida Sans Unicode" w:cs="Lucida Sans Unicode"/>
        <w:sz w:val="16"/>
        <w:szCs w:val="16"/>
      </w:rPr>
      <w:t xml:space="preserve">Página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PAGE </w:instrText>
    </w:r>
    <w:r w:rsidRPr="00A57E7C">
      <w:rPr>
        <w:rFonts w:ascii="Lucida Sans Unicode" w:hAnsi="Lucida Sans Unicode" w:cs="Lucida Sans Unicode"/>
        <w:sz w:val="16"/>
        <w:szCs w:val="16"/>
      </w:rPr>
      <w:fldChar w:fldCharType="separate"/>
    </w:r>
    <w:r w:rsidR="00717AA0">
      <w:rPr>
        <w:rFonts w:ascii="Lucida Sans Unicode" w:hAnsi="Lucida Sans Unicode" w:cs="Lucida Sans Unicode"/>
        <w:noProof/>
        <w:sz w:val="16"/>
        <w:szCs w:val="16"/>
      </w:rPr>
      <w:t>17</w:t>
    </w:r>
    <w:r w:rsidRPr="00A57E7C">
      <w:rPr>
        <w:rFonts w:ascii="Lucida Sans Unicode" w:hAnsi="Lucida Sans Unicode" w:cs="Lucida Sans Unicode"/>
        <w:sz w:val="16"/>
        <w:szCs w:val="16"/>
      </w:rPr>
      <w:fldChar w:fldCharType="end"/>
    </w:r>
    <w:r w:rsidRPr="00A57E7C">
      <w:rPr>
        <w:rFonts w:ascii="Lucida Sans Unicode" w:hAnsi="Lucida Sans Unicode" w:cs="Lucida Sans Unicode"/>
        <w:sz w:val="16"/>
        <w:szCs w:val="16"/>
      </w:rPr>
      <w:t xml:space="preserve"> de </w:t>
    </w:r>
    <w:r w:rsidRPr="00A57E7C">
      <w:rPr>
        <w:rFonts w:ascii="Lucida Sans Unicode" w:hAnsi="Lucida Sans Unicode" w:cs="Lucida Sans Unicode"/>
        <w:sz w:val="16"/>
        <w:szCs w:val="16"/>
      </w:rPr>
      <w:fldChar w:fldCharType="begin"/>
    </w:r>
    <w:r w:rsidRPr="00A57E7C">
      <w:rPr>
        <w:rFonts w:ascii="Lucida Sans Unicode" w:hAnsi="Lucida Sans Unicode" w:cs="Lucida Sans Unicode"/>
        <w:sz w:val="16"/>
        <w:szCs w:val="16"/>
      </w:rPr>
      <w:instrText xml:space="preserve"> NUMPAGES </w:instrText>
    </w:r>
    <w:r w:rsidRPr="00A57E7C">
      <w:rPr>
        <w:rFonts w:ascii="Lucida Sans Unicode" w:hAnsi="Lucida Sans Unicode" w:cs="Lucida Sans Unicode"/>
        <w:sz w:val="16"/>
        <w:szCs w:val="16"/>
      </w:rPr>
      <w:fldChar w:fldCharType="separate"/>
    </w:r>
    <w:r w:rsidR="00717AA0">
      <w:rPr>
        <w:rFonts w:ascii="Lucida Sans Unicode" w:hAnsi="Lucida Sans Unicode" w:cs="Lucida Sans Unicode"/>
        <w:noProof/>
        <w:sz w:val="16"/>
        <w:szCs w:val="16"/>
      </w:rPr>
      <w:t>17</w:t>
    </w:r>
    <w:r w:rsidRPr="00A57E7C">
      <w:rPr>
        <w:rFonts w:ascii="Lucida Sans Unicode" w:hAnsi="Lucida Sans Unicode" w:cs="Lucida Sans Unicod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7E250" w14:textId="77777777" w:rsidR="005D1971" w:rsidRDefault="005D1971" w:rsidP="00E03D2E">
      <w:pPr>
        <w:spacing w:after="0" w:line="240" w:lineRule="auto"/>
      </w:pPr>
      <w:r>
        <w:separator/>
      </w:r>
    </w:p>
  </w:footnote>
  <w:footnote w:type="continuationSeparator" w:id="0">
    <w:p w14:paraId="52456158" w14:textId="77777777" w:rsidR="005D1971" w:rsidRDefault="005D1971" w:rsidP="00E03D2E">
      <w:pPr>
        <w:spacing w:after="0" w:line="240" w:lineRule="auto"/>
      </w:pPr>
      <w:r>
        <w:continuationSeparator/>
      </w:r>
    </w:p>
  </w:footnote>
  <w:footnote w:type="continuationNotice" w:id="1">
    <w:p w14:paraId="0132A332" w14:textId="77777777" w:rsidR="005D1971" w:rsidRDefault="005D19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AD0C" w14:textId="1AF56585" w:rsidR="000D146F" w:rsidRDefault="00941594">
    <w:pPr>
      <w:pStyle w:val="Encabezado"/>
    </w:pPr>
    <w:r>
      <w:rPr>
        <w:noProof/>
        <w:lang w:val="es-MX" w:eastAsia="es-MX"/>
      </w:rPr>
      <mc:AlternateContent>
        <mc:Choice Requires="wps">
          <w:drawing>
            <wp:anchor distT="0" distB="0" distL="114300" distR="114300" simplePos="0" relativeHeight="251658241" behindDoc="1" locked="0" layoutInCell="0" allowOverlap="1" wp14:anchorId="74A79D8D" wp14:editId="1E508EA7">
              <wp:simplePos x="0" y="0"/>
              <wp:positionH relativeFrom="margin">
                <wp:align>center</wp:align>
              </wp:positionH>
              <wp:positionV relativeFrom="margin">
                <wp:align>center</wp:align>
              </wp:positionV>
              <wp:extent cx="6593840" cy="1318260"/>
              <wp:effectExtent l="0" t="1885950" r="0" b="1882140"/>
              <wp:wrapNone/>
              <wp:docPr id="1967551910" name="Text Box 1967551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2C06598" w14:textId="77777777" w:rsidR="00941594" w:rsidRDefault="00941594" w:rsidP="00941594">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4A79D8D" id="_x0000_t202" coordsize="21600,21600" o:spt="202" path="m,l,21600r21600,l21600,xe">
              <v:stroke joinstyle="miter"/>
              <v:path gradientshapeok="t" o:connecttype="rect"/>
            </v:shapetype>
            <v:shape id="Text Box 1967551910" o:spid="_x0000_s1026" type="#_x0000_t202" style="position:absolute;margin-left:0;margin-top:0;width:519.2pt;height:103.8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HW9AEAAMU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" o:allowincell="f" filled="f" stroked="f">
              <v:stroke joinstyle="round"/>
              <o:lock v:ext="edit" shapetype="t"/>
              <v:textbox style="mso-fit-shape-to-text:t">
                <w:txbxContent>
                  <w:p w14:paraId="32C06598" w14:textId="77777777" w:rsidR="00941594" w:rsidRDefault="00941594" w:rsidP="00941594">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000D146F">
      <w:rPr>
        <w:noProof/>
        <w:lang w:val="es-MX" w:eastAsia="es-MX"/>
      </w:rPr>
      <mc:AlternateContent>
        <mc:Choice Requires="wps">
          <w:drawing>
            <wp:anchor distT="0" distB="0" distL="114300" distR="114300" simplePos="0" relativeHeight="251658240" behindDoc="1" locked="0" layoutInCell="0" allowOverlap="1" wp14:anchorId="6CD8159A" wp14:editId="0F2A3AF1">
              <wp:simplePos x="0" y="0"/>
              <wp:positionH relativeFrom="margin">
                <wp:align>center</wp:align>
              </wp:positionH>
              <wp:positionV relativeFrom="margin">
                <wp:align>center</wp:align>
              </wp:positionV>
              <wp:extent cx="6593840" cy="1318260"/>
              <wp:effectExtent l="0" t="1885950" r="0" b="18821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93840" cy="13182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6D7FE8" w14:textId="77777777" w:rsidR="000D146F" w:rsidRDefault="000D146F"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CD8159A" id="Text Box 1" o:spid="_x0000_s1027" type="#_x0000_t202" style="position:absolute;margin-left:0;margin-top:0;width:519.2pt;height:103.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" o:allowincell="f" filled="f" stroked="f">
              <v:stroke joinstyle="round"/>
              <o:lock v:ext="edit" shapetype="t"/>
              <v:textbox style="mso-fit-shape-to-text:t">
                <w:txbxContent>
                  <w:p w14:paraId="5B6D7FE8" w14:textId="77777777" w:rsidR="000D146F" w:rsidRDefault="000D146F" w:rsidP="00A53C0A">
                    <w:pPr>
                      <w:jc w:val="center"/>
                      <w:rPr>
                        <w:rFonts w:ascii="Arial" w:hAnsi="Arial" w:cs="Arial"/>
                        <w:color w:val="C0C0C0"/>
                        <w:sz w:val="2"/>
                        <w:szCs w:val="2"/>
                        <w14:textFill>
                          <w14:solidFill>
                            <w14:srgbClr w14:val="C0C0C0">
                              <w14:alpha w14:val="50000"/>
                            </w14:srgbClr>
                          </w14:solidFill>
                        </w14:textFill>
                      </w:rPr>
                    </w:pPr>
                    <w:r>
                      <w:rPr>
                        <w:rFonts w:ascii="Arial" w:hAnsi="Arial" w:cs="Arial"/>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tblGrid>
    <w:tr w:rsidR="000D146F" w14:paraId="31881DC4" w14:textId="77777777" w:rsidTr="00BB7690">
      <w:tc>
        <w:tcPr>
          <w:tcW w:w="4452" w:type="dxa"/>
        </w:tcPr>
        <w:p w14:paraId="566E5174" w14:textId="499E4437" w:rsidR="000D146F" w:rsidRDefault="000D146F" w:rsidP="00E64955">
          <w:pPr>
            <w:pStyle w:val="Encabezado"/>
            <w:rPr>
              <w:rFonts w:ascii="Trebuchet MS" w:hAnsi="Trebuchet MS"/>
              <w:lang w:val="es-MX"/>
            </w:rPr>
          </w:pPr>
          <w:r>
            <w:rPr>
              <w:noProof/>
              <w:lang w:val="es-MX" w:eastAsia="es-MX"/>
            </w:rPr>
            <w:drawing>
              <wp:inline distT="0" distB="0" distL="0" distR="0" wp14:anchorId="3610BC63" wp14:editId="7740ABBB">
                <wp:extent cx="1797710" cy="964096"/>
                <wp:effectExtent l="0" t="0" r="5715" b="1270"/>
                <wp:docPr id="1185723245" name="Picture 118572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r>
  </w:tbl>
  <w:p w14:paraId="07186C27" w14:textId="53445FE7" w:rsidR="000D146F" w:rsidRDefault="00717AA0" w:rsidP="000D146F">
    <w:pPr>
      <w:pStyle w:val="Encabezado"/>
      <w:tabs>
        <w:tab w:val="clear" w:pos="4419"/>
        <w:tab w:val="clear" w:pos="8838"/>
        <w:tab w:val="left" w:pos="1095"/>
      </w:tabs>
      <w:rPr>
        <w:rFonts w:ascii="Trebuchet MS" w:hAnsi="Trebuchet MS"/>
        <w:lang w:val="es-MX"/>
      </w:rPr>
    </w:pPr>
    <w:r w:rsidRPr="00436CAD">
      <w:rPr>
        <w:noProof/>
        <w:lang w:val="es-MX" w:eastAsia="es-MX"/>
      </w:rPr>
      <mc:AlternateContent>
        <mc:Choice Requires="wps">
          <w:drawing>
            <wp:anchor distT="0" distB="0" distL="114300" distR="114300" simplePos="0" relativeHeight="251666433" behindDoc="0" locked="0" layoutInCell="1" allowOverlap="1" wp14:anchorId="5960F787" wp14:editId="1C8EA1D5">
              <wp:simplePos x="0" y="0"/>
              <wp:positionH relativeFrom="margin">
                <wp:align>right</wp:align>
              </wp:positionH>
              <wp:positionV relativeFrom="paragraph">
                <wp:posOffset>-829310</wp:posOffset>
              </wp:positionV>
              <wp:extent cx="2631610" cy="895350"/>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95350"/>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05AC30A" w14:textId="77777777" w:rsidR="00717AA0" w:rsidRPr="00436CAD" w:rsidRDefault="00717AA0" w:rsidP="00717AA0">
                          <w:pPr>
                            <w:jc w:val="both"/>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Informe de la Secretaría Ejecutiva</w:t>
                          </w:r>
                          <w:r w:rsidRPr="00436CAD">
                            <w:rPr>
                              <w:rFonts w:ascii="Lucida Sans Unicode" w:hAnsi="Lucida Sans Unicode" w:cs="Lucida Sans Unicode"/>
                              <w:b/>
                              <w:bCs/>
                              <w:color w:val="FFFFFF"/>
                              <w:sz w:val="20"/>
                              <w:szCs w:val="20"/>
                            </w:rPr>
                            <w:t xml:space="preserve"> del Instituto Electoral y de Participación Ciudadana del Estado de Jalisco</w:t>
                          </w:r>
                        </w:p>
                        <w:p w14:paraId="54F91F50" w14:textId="77777777" w:rsidR="00717AA0" w:rsidRDefault="00717AA0" w:rsidP="00717A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0F787" id="Redondear rectángulo de esquina diagonal 5" o:spid="_x0000_s1028" style="position:absolute;margin-left:156pt;margin-top:-65.3pt;width:207.2pt;height:70.5pt;z-index:25166643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895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" adj="-11796480,,5400" path="m175927,l2631610,r,l2631610,719423v,97162,-78765,175927,-175927,175927l,895350r,l,175927c,78765,78765,,175927,xe" fillcolor="#00778e" stroked="f" strokeweight="1pt">
              <v:stroke joinstyle="miter"/>
              <v:formulas/>
              <v:path arrowok="t" o:connecttype="custom" o:connectlocs="175927,0;2631610,0;2631610,0;2631610,719423;2455683,895350;0,895350;0,895350;0,175927;175927,0" o:connectangles="0,0,0,0,0,0,0,0,0" textboxrect="0,0,2631610,895350"/>
              <v:textbox>
                <w:txbxContent>
                  <w:p w14:paraId="205AC30A" w14:textId="77777777" w:rsidR="00717AA0" w:rsidRPr="00436CAD" w:rsidRDefault="00717AA0" w:rsidP="00717AA0">
                    <w:pPr>
                      <w:jc w:val="both"/>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Informe de la Secretaría Ejecutiva</w:t>
                    </w:r>
                    <w:r w:rsidRPr="00436CAD">
                      <w:rPr>
                        <w:rFonts w:ascii="Lucida Sans Unicode" w:hAnsi="Lucida Sans Unicode" w:cs="Lucida Sans Unicode"/>
                        <w:b/>
                        <w:bCs/>
                        <w:color w:val="FFFFFF"/>
                        <w:sz w:val="20"/>
                        <w:szCs w:val="20"/>
                      </w:rPr>
                      <w:t xml:space="preserve"> del Instituto Electoral y de Participación Ciudadana del Estado de Jalisco</w:t>
                    </w:r>
                  </w:p>
                  <w:p w14:paraId="54F91F50" w14:textId="77777777" w:rsidR="00717AA0" w:rsidRDefault="00717AA0" w:rsidP="00717AA0">
                    <w:pPr>
                      <w:jc w:val="center"/>
                    </w:pPr>
                  </w:p>
                </w:txbxContent>
              </v:textbox>
              <w10:wrap anchorx="margin"/>
            </v:shape>
          </w:pict>
        </mc:Fallback>
      </mc:AlternateContent>
    </w:r>
    <w:r w:rsidR="000D146F">
      <w:rPr>
        <w:rFonts w:ascii="Trebuchet MS" w:hAnsi="Trebuchet MS"/>
        <w:lang w:val="es-MX"/>
      </w:rPr>
      <w:tab/>
    </w:r>
  </w:p>
  <w:p w14:paraId="61164379" w14:textId="77777777" w:rsidR="000D146F" w:rsidRDefault="000D146F" w:rsidP="00E64955">
    <w:pPr>
      <w:pStyle w:val="Encabezado"/>
      <w:jc w:val="right"/>
      <w:rPr>
        <w:rFonts w:ascii="Trebuchet MS" w:hAnsi="Trebuchet MS"/>
        <w:b/>
        <w:sz w:val="24"/>
        <w:szCs w:val="24"/>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85A"/>
    <w:multiLevelType w:val="hybridMultilevel"/>
    <w:tmpl w:val="FE023BAA"/>
    <w:lvl w:ilvl="0" w:tplc="6606627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6823D2"/>
    <w:multiLevelType w:val="hybridMultilevel"/>
    <w:tmpl w:val="C59EEC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A658CA"/>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F5329"/>
    <w:multiLevelType w:val="hybridMultilevel"/>
    <w:tmpl w:val="F3E2B6FC"/>
    <w:lvl w:ilvl="0" w:tplc="9A66E854">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5030062"/>
    <w:multiLevelType w:val="hybridMultilevel"/>
    <w:tmpl w:val="3F6C6BAC"/>
    <w:lvl w:ilvl="0" w:tplc="055AD1AC">
      <w:start w:val="1"/>
      <w:numFmt w:val="decimal"/>
      <w:lvlText w:val="%1."/>
      <w:lvlJc w:val="left"/>
      <w:pPr>
        <w:ind w:left="331" w:hanging="360"/>
      </w:pPr>
      <w:rPr>
        <w:rFonts w:hint="default"/>
      </w:rPr>
    </w:lvl>
    <w:lvl w:ilvl="1" w:tplc="080A0019" w:tentative="1">
      <w:start w:val="1"/>
      <w:numFmt w:val="lowerLetter"/>
      <w:lvlText w:val="%2."/>
      <w:lvlJc w:val="left"/>
      <w:pPr>
        <w:ind w:left="1051" w:hanging="360"/>
      </w:pPr>
    </w:lvl>
    <w:lvl w:ilvl="2" w:tplc="080A001B" w:tentative="1">
      <w:start w:val="1"/>
      <w:numFmt w:val="lowerRoman"/>
      <w:lvlText w:val="%3."/>
      <w:lvlJc w:val="right"/>
      <w:pPr>
        <w:ind w:left="1771" w:hanging="180"/>
      </w:pPr>
    </w:lvl>
    <w:lvl w:ilvl="3" w:tplc="080A000F" w:tentative="1">
      <w:start w:val="1"/>
      <w:numFmt w:val="decimal"/>
      <w:lvlText w:val="%4."/>
      <w:lvlJc w:val="left"/>
      <w:pPr>
        <w:ind w:left="2491" w:hanging="360"/>
      </w:pPr>
    </w:lvl>
    <w:lvl w:ilvl="4" w:tplc="080A0019" w:tentative="1">
      <w:start w:val="1"/>
      <w:numFmt w:val="lowerLetter"/>
      <w:lvlText w:val="%5."/>
      <w:lvlJc w:val="left"/>
      <w:pPr>
        <w:ind w:left="3211" w:hanging="360"/>
      </w:pPr>
    </w:lvl>
    <w:lvl w:ilvl="5" w:tplc="080A001B" w:tentative="1">
      <w:start w:val="1"/>
      <w:numFmt w:val="lowerRoman"/>
      <w:lvlText w:val="%6."/>
      <w:lvlJc w:val="right"/>
      <w:pPr>
        <w:ind w:left="3931" w:hanging="180"/>
      </w:pPr>
    </w:lvl>
    <w:lvl w:ilvl="6" w:tplc="080A000F" w:tentative="1">
      <w:start w:val="1"/>
      <w:numFmt w:val="decimal"/>
      <w:lvlText w:val="%7."/>
      <w:lvlJc w:val="left"/>
      <w:pPr>
        <w:ind w:left="4651" w:hanging="360"/>
      </w:pPr>
    </w:lvl>
    <w:lvl w:ilvl="7" w:tplc="080A0019" w:tentative="1">
      <w:start w:val="1"/>
      <w:numFmt w:val="lowerLetter"/>
      <w:lvlText w:val="%8."/>
      <w:lvlJc w:val="left"/>
      <w:pPr>
        <w:ind w:left="5371" w:hanging="360"/>
      </w:pPr>
    </w:lvl>
    <w:lvl w:ilvl="8" w:tplc="080A001B" w:tentative="1">
      <w:start w:val="1"/>
      <w:numFmt w:val="lowerRoman"/>
      <w:lvlText w:val="%9."/>
      <w:lvlJc w:val="right"/>
      <w:pPr>
        <w:ind w:left="6091" w:hanging="180"/>
      </w:pPr>
    </w:lvl>
  </w:abstractNum>
  <w:abstractNum w:abstractNumId="5" w15:restartNumberingAfterBreak="0">
    <w:nsid w:val="1BB05825"/>
    <w:multiLevelType w:val="hybridMultilevel"/>
    <w:tmpl w:val="030ADE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DB55C37"/>
    <w:multiLevelType w:val="hybridMultilevel"/>
    <w:tmpl w:val="D41842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4F7B7D"/>
    <w:multiLevelType w:val="hybridMultilevel"/>
    <w:tmpl w:val="83F86A8C"/>
    <w:lvl w:ilvl="0" w:tplc="6F487E6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634D58"/>
    <w:multiLevelType w:val="hybridMultilevel"/>
    <w:tmpl w:val="DF72BC9C"/>
    <w:lvl w:ilvl="0" w:tplc="5B38D3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6D32428"/>
    <w:multiLevelType w:val="hybridMultilevel"/>
    <w:tmpl w:val="45D674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78F5274"/>
    <w:multiLevelType w:val="hybridMultilevel"/>
    <w:tmpl w:val="00564D66"/>
    <w:lvl w:ilvl="0" w:tplc="AFCCC59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EEE1E22"/>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EAD4085"/>
    <w:multiLevelType w:val="hybridMultilevel"/>
    <w:tmpl w:val="80466A7C"/>
    <w:lvl w:ilvl="0" w:tplc="98EE5C3A">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3ECE1D9D"/>
    <w:multiLevelType w:val="hybridMultilevel"/>
    <w:tmpl w:val="741255B6"/>
    <w:lvl w:ilvl="0" w:tplc="4F6E90A2">
      <w:start w:val="1"/>
      <w:numFmt w:val="upperRoman"/>
      <w:lvlText w:val="%1."/>
      <w:lvlJc w:val="left"/>
      <w:pPr>
        <w:ind w:left="502" w:hanging="360"/>
      </w:pPr>
      <w:rPr>
        <w:b/>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4F7867AF"/>
    <w:multiLevelType w:val="hybridMultilevel"/>
    <w:tmpl w:val="28DC0B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265FF7"/>
    <w:multiLevelType w:val="hybridMultilevel"/>
    <w:tmpl w:val="3294AE26"/>
    <w:lvl w:ilvl="0" w:tplc="BADAD3F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BC36B6"/>
    <w:multiLevelType w:val="hybridMultilevel"/>
    <w:tmpl w:val="327ABC3C"/>
    <w:lvl w:ilvl="0" w:tplc="6C8CB08A">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94505E8"/>
    <w:multiLevelType w:val="hybridMultilevel"/>
    <w:tmpl w:val="479C96B4"/>
    <w:lvl w:ilvl="0" w:tplc="FE72ED2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763132"/>
    <w:multiLevelType w:val="hybridMultilevel"/>
    <w:tmpl w:val="BAF83216"/>
    <w:lvl w:ilvl="0" w:tplc="D666843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9" w15:restartNumberingAfterBreak="0">
    <w:nsid w:val="5EC31FC3"/>
    <w:multiLevelType w:val="hybridMultilevel"/>
    <w:tmpl w:val="8DFA412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A675039"/>
    <w:multiLevelType w:val="hybridMultilevel"/>
    <w:tmpl w:val="B7222B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5FE7030"/>
    <w:multiLevelType w:val="hybridMultilevel"/>
    <w:tmpl w:val="5846E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6921930"/>
    <w:multiLevelType w:val="hybridMultilevel"/>
    <w:tmpl w:val="8DFA3998"/>
    <w:lvl w:ilvl="0" w:tplc="DE7CBAC0">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6C41551"/>
    <w:multiLevelType w:val="hybridMultilevel"/>
    <w:tmpl w:val="12DCF5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C977093"/>
    <w:multiLevelType w:val="hybridMultilevel"/>
    <w:tmpl w:val="10FE5B9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CF16751"/>
    <w:multiLevelType w:val="hybridMultilevel"/>
    <w:tmpl w:val="B96E2C70"/>
    <w:lvl w:ilvl="0" w:tplc="5454B14A">
      <w:start w:val="1"/>
      <w:numFmt w:val="decimal"/>
      <w:lvlText w:val="%1."/>
      <w:lvlJc w:val="left"/>
      <w:pPr>
        <w:ind w:left="720" w:hanging="360"/>
      </w:pPr>
    </w:lvl>
    <w:lvl w:ilvl="1" w:tplc="E1622C12">
      <w:start w:val="1"/>
      <w:numFmt w:val="lowerLetter"/>
      <w:lvlText w:val="%2."/>
      <w:lvlJc w:val="left"/>
      <w:pPr>
        <w:ind w:left="1440" w:hanging="360"/>
      </w:pPr>
    </w:lvl>
    <w:lvl w:ilvl="2" w:tplc="0D084A94">
      <w:start w:val="1"/>
      <w:numFmt w:val="lowerRoman"/>
      <w:lvlText w:val="%3."/>
      <w:lvlJc w:val="right"/>
      <w:pPr>
        <w:ind w:left="2160" w:hanging="180"/>
      </w:pPr>
    </w:lvl>
    <w:lvl w:ilvl="3" w:tplc="83920E80">
      <w:start w:val="1"/>
      <w:numFmt w:val="decimal"/>
      <w:lvlText w:val="%4."/>
      <w:lvlJc w:val="left"/>
      <w:pPr>
        <w:ind w:left="2880" w:hanging="360"/>
      </w:pPr>
    </w:lvl>
    <w:lvl w:ilvl="4" w:tplc="B6C09CEA">
      <w:start w:val="1"/>
      <w:numFmt w:val="lowerLetter"/>
      <w:lvlText w:val="%5."/>
      <w:lvlJc w:val="left"/>
      <w:pPr>
        <w:ind w:left="3600" w:hanging="360"/>
      </w:pPr>
    </w:lvl>
    <w:lvl w:ilvl="5" w:tplc="5134AD2E">
      <w:start w:val="1"/>
      <w:numFmt w:val="lowerRoman"/>
      <w:lvlText w:val="%6."/>
      <w:lvlJc w:val="right"/>
      <w:pPr>
        <w:ind w:left="4320" w:hanging="180"/>
      </w:pPr>
    </w:lvl>
    <w:lvl w:ilvl="6" w:tplc="44A82F9C">
      <w:start w:val="1"/>
      <w:numFmt w:val="decimal"/>
      <w:lvlText w:val="%7."/>
      <w:lvlJc w:val="left"/>
      <w:pPr>
        <w:ind w:left="5040" w:hanging="360"/>
      </w:pPr>
    </w:lvl>
    <w:lvl w:ilvl="7" w:tplc="F39EA020">
      <w:start w:val="1"/>
      <w:numFmt w:val="lowerLetter"/>
      <w:lvlText w:val="%8."/>
      <w:lvlJc w:val="left"/>
      <w:pPr>
        <w:ind w:left="5760" w:hanging="360"/>
      </w:pPr>
    </w:lvl>
    <w:lvl w:ilvl="8" w:tplc="76CE3EC4">
      <w:start w:val="1"/>
      <w:numFmt w:val="lowerRoman"/>
      <w:lvlText w:val="%9."/>
      <w:lvlJc w:val="right"/>
      <w:pPr>
        <w:ind w:left="6480" w:hanging="180"/>
      </w:pPr>
    </w:lvl>
  </w:abstractNum>
  <w:num w:numId="1" w16cid:durableId="316763842">
    <w:abstractNumId w:val="25"/>
  </w:num>
  <w:num w:numId="2" w16cid:durableId="433326100">
    <w:abstractNumId w:val="22"/>
  </w:num>
  <w:num w:numId="3" w16cid:durableId="479814151">
    <w:abstractNumId w:val="18"/>
  </w:num>
  <w:num w:numId="4" w16cid:durableId="1261109448">
    <w:abstractNumId w:val="16"/>
  </w:num>
  <w:num w:numId="5" w16cid:durableId="909730610">
    <w:abstractNumId w:val="0"/>
  </w:num>
  <w:num w:numId="6" w16cid:durableId="1171063091">
    <w:abstractNumId w:val="8"/>
  </w:num>
  <w:num w:numId="7" w16cid:durableId="82773300">
    <w:abstractNumId w:val="15"/>
  </w:num>
  <w:num w:numId="8" w16cid:durableId="1487742599">
    <w:abstractNumId w:val="10"/>
  </w:num>
  <w:num w:numId="9" w16cid:durableId="275799677">
    <w:abstractNumId w:val="1"/>
  </w:num>
  <w:num w:numId="10" w16cid:durableId="2040354047">
    <w:abstractNumId w:val="9"/>
  </w:num>
  <w:num w:numId="11" w16cid:durableId="1401637769">
    <w:abstractNumId w:val="11"/>
  </w:num>
  <w:num w:numId="12" w16cid:durableId="1237787032">
    <w:abstractNumId w:val="14"/>
  </w:num>
  <w:num w:numId="13" w16cid:durableId="1228342568">
    <w:abstractNumId w:val="2"/>
  </w:num>
  <w:num w:numId="14" w16cid:durableId="1817986132">
    <w:abstractNumId w:val="5"/>
  </w:num>
  <w:num w:numId="15" w16cid:durableId="1273588496">
    <w:abstractNumId w:val="4"/>
  </w:num>
  <w:num w:numId="16" w16cid:durableId="1760251299">
    <w:abstractNumId w:val="7"/>
  </w:num>
  <w:num w:numId="17" w16cid:durableId="702294054">
    <w:abstractNumId w:val="17"/>
  </w:num>
  <w:num w:numId="18" w16cid:durableId="883368122">
    <w:abstractNumId w:val="3"/>
  </w:num>
  <w:num w:numId="19" w16cid:durableId="190345044">
    <w:abstractNumId w:val="13"/>
    <w:lvlOverride w:ilvl="0">
      <w:startOverride w:val="1"/>
    </w:lvlOverride>
    <w:lvlOverride w:ilvl="1"/>
    <w:lvlOverride w:ilvl="2"/>
    <w:lvlOverride w:ilvl="3"/>
    <w:lvlOverride w:ilvl="4"/>
    <w:lvlOverride w:ilvl="5"/>
    <w:lvlOverride w:ilvl="6"/>
    <w:lvlOverride w:ilvl="7"/>
    <w:lvlOverride w:ilvl="8"/>
  </w:num>
  <w:num w:numId="20" w16cid:durableId="903371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04085933">
    <w:abstractNumId w:val="13"/>
  </w:num>
  <w:num w:numId="22" w16cid:durableId="799810814">
    <w:abstractNumId w:val="21"/>
  </w:num>
  <w:num w:numId="23" w16cid:durableId="600768629">
    <w:abstractNumId w:val="24"/>
  </w:num>
  <w:num w:numId="24" w16cid:durableId="323358972">
    <w:abstractNumId w:val="6"/>
  </w:num>
  <w:num w:numId="25" w16cid:durableId="1079131522">
    <w:abstractNumId w:val="19"/>
  </w:num>
  <w:num w:numId="26" w16cid:durableId="813838591">
    <w:abstractNumId w:val="20"/>
  </w:num>
  <w:num w:numId="27" w16cid:durableId="15548551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D2E"/>
    <w:rsid w:val="0000060E"/>
    <w:rsid w:val="00000EEF"/>
    <w:rsid w:val="00002C0D"/>
    <w:rsid w:val="000035B6"/>
    <w:rsid w:val="00003F30"/>
    <w:rsid w:val="000050E5"/>
    <w:rsid w:val="00005CEC"/>
    <w:rsid w:val="000103DA"/>
    <w:rsid w:val="0001386F"/>
    <w:rsid w:val="00017C64"/>
    <w:rsid w:val="00021A8B"/>
    <w:rsid w:val="000236DC"/>
    <w:rsid w:val="00024153"/>
    <w:rsid w:val="00024F3C"/>
    <w:rsid w:val="00025D34"/>
    <w:rsid w:val="00032D46"/>
    <w:rsid w:val="00032E1D"/>
    <w:rsid w:val="00036755"/>
    <w:rsid w:val="00037EB5"/>
    <w:rsid w:val="00043394"/>
    <w:rsid w:val="00045B0B"/>
    <w:rsid w:val="0004671B"/>
    <w:rsid w:val="00047DEC"/>
    <w:rsid w:val="000513F0"/>
    <w:rsid w:val="0005189D"/>
    <w:rsid w:val="00051FA4"/>
    <w:rsid w:val="0005203E"/>
    <w:rsid w:val="0005220A"/>
    <w:rsid w:val="00052F92"/>
    <w:rsid w:val="00057448"/>
    <w:rsid w:val="000600E6"/>
    <w:rsid w:val="00061031"/>
    <w:rsid w:val="0006118F"/>
    <w:rsid w:val="000628EC"/>
    <w:rsid w:val="00062DFF"/>
    <w:rsid w:val="00065505"/>
    <w:rsid w:val="00065D77"/>
    <w:rsid w:val="00066B26"/>
    <w:rsid w:val="00067B40"/>
    <w:rsid w:val="00067D89"/>
    <w:rsid w:val="000703D2"/>
    <w:rsid w:val="00073E04"/>
    <w:rsid w:val="0007430F"/>
    <w:rsid w:val="00074F35"/>
    <w:rsid w:val="000757E3"/>
    <w:rsid w:val="00080B34"/>
    <w:rsid w:val="00080E79"/>
    <w:rsid w:val="00083034"/>
    <w:rsid w:val="00084303"/>
    <w:rsid w:val="000843C2"/>
    <w:rsid w:val="000867F1"/>
    <w:rsid w:val="000870C5"/>
    <w:rsid w:val="00088E60"/>
    <w:rsid w:val="0009037F"/>
    <w:rsid w:val="00094601"/>
    <w:rsid w:val="0009603E"/>
    <w:rsid w:val="00096E52"/>
    <w:rsid w:val="000979FA"/>
    <w:rsid w:val="000A0EF6"/>
    <w:rsid w:val="000A18AE"/>
    <w:rsid w:val="000A1AC7"/>
    <w:rsid w:val="000A2D59"/>
    <w:rsid w:val="000B048E"/>
    <w:rsid w:val="000B0BFA"/>
    <w:rsid w:val="000B1BDF"/>
    <w:rsid w:val="000B2F8A"/>
    <w:rsid w:val="000B347D"/>
    <w:rsid w:val="000B3713"/>
    <w:rsid w:val="000B409C"/>
    <w:rsid w:val="000B4348"/>
    <w:rsid w:val="000B5792"/>
    <w:rsid w:val="000C0B5B"/>
    <w:rsid w:val="000C1B40"/>
    <w:rsid w:val="000C53F3"/>
    <w:rsid w:val="000D146F"/>
    <w:rsid w:val="000D182A"/>
    <w:rsid w:val="000D1F90"/>
    <w:rsid w:val="000D26FD"/>
    <w:rsid w:val="000D3481"/>
    <w:rsid w:val="000D3953"/>
    <w:rsid w:val="000D66C4"/>
    <w:rsid w:val="000D6A85"/>
    <w:rsid w:val="000D6A88"/>
    <w:rsid w:val="000D6E51"/>
    <w:rsid w:val="000E1887"/>
    <w:rsid w:val="000E1924"/>
    <w:rsid w:val="000E2146"/>
    <w:rsid w:val="000E29B9"/>
    <w:rsid w:val="000E2B3B"/>
    <w:rsid w:val="000E5793"/>
    <w:rsid w:val="000E6951"/>
    <w:rsid w:val="000E6976"/>
    <w:rsid w:val="000F3649"/>
    <w:rsid w:val="000F502C"/>
    <w:rsid w:val="000F5046"/>
    <w:rsid w:val="000F6641"/>
    <w:rsid w:val="000F6725"/>
    <w:rsid w:val="000F6C4F"/>
    <w:rsid w:val="00104B69"/>
    <w:rsid w:val="00107D47"/>
    <w:rsid w:val="00110E8D"/>
    <w:rsid w:val="00113A5D"/>
    <w:rsid w:val="0011533E"/>
    <w:rsid w:val="001218DE"/>
    <w:rsid w:val="001218FE"/>
    <w:rsid w:val="00125162"/>
    <w:rsid w:val="00126E75"/>
    <w:rsid w:val="001272FB"/>
    <w:rsid w:val="00127DE6"/>
    <w:rsid w:val="001320F3"/>
    <w:rsid w:val="00133BCD"/>
    <w:rsid w:val="001360EE"/>
    <w:rsid w:val="0014097A"/>
    <w:rsid w:val="001426F1"/>
    <w:rsid w:val="00142F8A"/>
    <w:rsid w:val="001433D5"/>
    <w:rsid w:val="00143987"/>
    <w:rsid w:val="001478CB"/>
    <w:rsid w:val="00150D65"/>
    <w:rsid w:val="001522B2"/>
    <w:rsid w:val="001536CF"/>
    <w:rsid w:val="00154904"/>
    <w:rsid w:val="001571C7"/>
    <w:rsid w:val="00157CE7"/>
    <w:rsid w:val="001618FF"/>
    <w:rsid w:val="00165F70"/>
    <w:rsid w:val="00172B01"/>
    <w:rsid w:val="001767B8"/>
    <w:rsid w:val="00176841"/>
    <w:rsid w:val="001776EF"/>
    <w:rsid w:val="0017798E"/>
    <w:rsid w:val="00180318"/>
    <w:rsid w:val="00181625"/>
    <w:rsid w:val="00181DA4"/>
    <w:rsid w:val="00184A46"/>
    <w:rsid w:val="00184FA3"/>
    <w:rsid w:val="001853F3"/>
    <w:rsid w:val="00186217"/>
    <w:rsid w:val="0018785F"/>
    <w:rsid w:val="00187AE8"/>
    <w:rsid w:val="00193749"/>
    <w:rsid w:val="00196687"/>
    <w:rsid w:val="00197599"/>
    <w:rsid w:val="001A1190"/>
    <w:rsid w:val="001A5141"/>
    <w:rsid w:val="001A550F"/>
    <w:rsid w:val="001A5771"/>
    <w:rsid w:val="001A6203"/>
    <w:rsid w:val="001A6A07"/>
    <w:rsid w:val="001B0268"/>
    <w:rsid w:val="001B0E55"/>
    <w:rsid w:val="001B22BB"/>
    <w:rsid w:val="001B4871"/>
    <w:rsid w:val="001B53D9"/>
    <w:rsid w:val="001B6A3A"/>
    <w:rsid w:val="001C0007"/>
    <w:rsid w:val="001C0C29"/>
    <w:rsid w:val="001C12F9"/>
    <w:rsid w:val="001C165D"/>
    <w:rsid w:val="001C225B"/>
    <w:rsid w:val="001C2D82"/>
    <w:rsid w:val="001C3A30"/>
    <w:rsid w:val="001C4B35"/>
    <w:rsid w:val="001C7DF8"/>
    <w:rsid w:val="001D1032"/>
    <w:rsid w:val="001D3A2E"/>
    <w:rsid w:val="001D42CC"/>
    <w:rsid w:val="001D763C"/>
    <w:rsid w:val="001E21AF"/>
    <w:rsid w:val="001E279F"/>
    <w:rsid w:val="001E2D29"/>
    <w:rsid w:val="001E4F79"/>
    <w:rsid w:val="001E7214"/>
    <w:rsid w:val="001E7F74"/>
    <w:rsid w:val="001F1D86"/>
    <w:rsid w:val="001F4BAC"/>
    <w:rsid w:val="001F5711"/>
    <w:rsid w:val="001F5CA1"/>
    <w:rsid w:val="001F6BAD"/>
    <w:rsid w:val="001F6FB6"/>
    <w:rsid w:val="00200C04"/>
    <w:rsid w:val="00201CF6"/>
    <w:rsid w:val="0020410B"/>
    <w:rsid w:val="00205A63"/>
    <w:rsid w:val="0020628A"/>
    <w:rsid w:val="00206411"/>
    <w:rsid w:val="00210589"/>
    <w:rsid w:val="002106C9"/>
    <w:rsid w:val="00211388"/>
    <w:rsid w:val="0021144A"/>
    <w:rsid w:val="0021146A"/>
    <w:rsid w:val="00214432"/>
    <w:rsid w:val="00214527"/>
    <w:rsid w:val="0021498E"/>
    <w:rsid w:val="0021634E"/>
    <w:rsid w:val="002163DC"/>
    <w:rsid w:val="00220171"/>
    <w:rsid w:val="00221A03"/>
    <w:rsid w:val="00221AB1"/>
    <w:rsid w:val="00221BCD"/>
    <w:rsid w:val="00222064"/>
    <w:rsid w:val="00225258"/>
    <w:rsid w:val="002302C3"/>
    <w:rsid w:val="00230887"/>
    <w:rsid w:val="00232AAA"/>
    <w:rsid w:val="002367F5"/>
    <w:rsid w:val="00242EA4"/>
    <w:rsid w:val="00244FBF"/>
    <w:rsid w:val="00245088"/>
    <w:rsid w:val="002459A5"/>
    <w:rsid w:val="002463C1"/>
    <w:rsid w:val="00250628"/>
    <w:rsid w:val="00250D21"/>
    <w:rsid w:val="00252335"/>
    <w:rsid w:val="00253581"/>
    <w:rsid w:val="00253F45"/>
    <w:rsid w:val="00254D10"/>
    <w:rsid w:val="00255C64"/>
    <w:rsid w:val="0025640A"/>
    <w:rsid w:val="00261201"/>
    <w:rsid w:val="00262657"/>
    <w:rsid w:val="00263E7E"/>
    <w:rsid w:val="002643DA"/>
    <w:rsid w:val="002646B0"/>
    <w:rsid w:val="00265E77"/>
    <w:rsid w:val="00266A5E"/>
    <w:rsid w:val="002670E3"/>
    <w:rsid w:val="00271008"/>
    <w:rsid w:val="00271269"/>
    <w:rsid w:val="002713AA"/>
    <w:rsid w:val="00271B5A"/>
    <w:rsid w:val="002742B0"/>
    <w:rsid w:val="0027484B"/>
    <w:rsid w:val="00276715"/>
    <w:rsid w:val="002779C0"/>
    <w:rsid w:val="0028092F"/>
    <w:rsid w:val="00283D77"/>
    <w:rsid w:val="00284B8E"/>
    <w:rsid w:val="00285883"/>
    <w:rsid w:val="00286145"/>
    <w:rsid w:val="002941B5"/>
    <w:rsid w:val="002947C7"/>
    <w:rsid w:val="00295AFD"/>
    <w:rsid w:val="00296240"/>
    <w:rsid w:val="00296CF7"/>
    <w:rsid w:val="00297D4C"/>
    <w:rsid w:val="002A03F3"/>
    <w:rsid w:val="002A64A6"/>
    <w:rsid w:val="002A72A9"/>
    <w:rsid w:val="002A7B69"/>
    <w:rsid w:val="002A7FB1"/>
    <w:rsid w:val="002B0009"/>
    <w:rsid w:val="002B0519"/>
    <w:rsid w:val="002B0AD0"/>
    <w:rsid w:val="002B43FD"/>
    <w:rsid w:val="002B695B"/>
    <w:rsid w:val="002C08AC"/>
    <w:rsid w:val="002C1AF6"/>
    <w:rsid w:val="002C29E7"/>
    <w:rsid w:val="002C46DA"/>
    <w:rsid w:val="002C4E13"/>
    <w:rsid w:val="002C66DB"/>
    <w:rsid w:val="002C7F72"/>
    <w:rsid w:val="002D0751"/>
    <w:rsid w:val="002D07F6"/>
    <w:rsid w:val="002D1573"/>
    <w:rsid w:val="002D3C21"/>
    <w:rsid w:val="002D4F1D"/>
    <w:rsid w:val="002D5122"/>
    <w:rsid w:val="002D62A1"/>
    <w:rsid w:val="002D6F66"/>
    <w:rsid w:val="002D7291"/>
    <w:rsid w:val="002E23D8"/>
    <w:rsid w:val="002E338F"/>
    <w:rsid w:val="002E4013"/>
    <w:rsid w:val="002E5958"/>
    <w:rsid w:val="002E6AEE"/>
    <w:rsid w:val="002E6FE7"/>
    <w:rsid w:val="002F07F4"/>
    <w:rsid w:val="002F260B"/>
    <w:rsid w:val="002F2721"/>
    <w:rsid w:val="0030025C"/>
    <w:rsid w:val="00300BC3"/>
    <w:rsid w:val="003012A4"/>
    <w:rsid w:val="00302C26"/>
    <w:rsid w:val="0030415F"/>
    <w:rsid w:val="00304EA0"/>
    <w:rsid w:val="00305A3B"/>
    <w:rsid w:val="003077E9"/>
    <w:rsid w:val="00307EE5"/>
    <w:rsid w:val="00310B83"/>
    <w:rsid w:val="00312D97"/>
    <w:rsid w:val="003144B7"/>
    <w:rsid w:val="00315831"/>
    <w:rsid w:val="0031762E"/>
    <w:rsid w:val="00317850"/>
    <w:rsid w:val="00324ADF"/>
    <w:rsid w:val="00325A30"/>
    <w:rsid w:val="0032649F"/>
    <w:rsid w:val="00327900"/>
    <w:rsid w:val="00333918"/>
    <w:rsid w:val="00334794"/>
    <w:rsid w:val="00334816"/>
    <w:rsid w:val="00335614"/>
    <w:rsid w:val="003371AE"/>
    <w:rsid w:val="00340A45"/>
    <w:rsid w:val="00340EBD"/>
    <w:rsid w:val="003412FA"/>
    <w:rsid w:val="0034296E"/>
    <w:rsid w:val="003439E9"/>
    <w:rsid w:val="00344197"/>
    <w:rsid w:val="00344E78"/>
    <w:rsid w:val="0034603F"/>
    <w:rsid w:val="00347641"/>
    <w:rsid w:val="003501D7"/>
    <w:rsid w:val="003518E6"/>
    <w:rsid w:val="003524BB"/>
    <w:rsid w:val="00352A32"/>
    <w:rsid w:val="00353242"/>
    <w:rsid w:val="0035490C"/>
    <w:rsid w:val="0035510F"/>
    <w:rsid w:val="00355200"/>
    <w:rsid w:val="00356065"/>
    <w:rsid w:val="00356745"/>
    <w:rsid w:val="00357ED7"/>
    <w:rsid w:val="0036067B"/>
    <w:rsid w:val="00370509"/>
    <w:rsid w:val="003707FB"/>
    <w:rsid w:val="00371511"/>
    <w:rsid w:val="00372074"/>
    <w:rsid w:val="00372290"/>
    <w:rsid w:val="003733D8"/>
    <w:rsid w:val="003765F1"/>
    <w:rsid w:val="00376614"/>
    <w:rsid w:val="00377203"/>
    <w:rsid w:val="00377EE7"/>
    <w:rsid w:val="00377F7A"/>
    <w:rsid w:val="00380AA5"/>
    <w:rsid w:val="00381850"/>
    <w:rsid w:val="00381E4B"/>
    <w:rsid w:val="003828F2"/>
    <w:rsid w:val="003834A6"/>
    <w:rsid w:val="00384979"/>
    <w:rsid w:val="00384C49"/>
    <w:rsid w:val="00385CFF"/>
    <w:rsid w:val="00386C2C"/>
    <w:rsid w:val="00386C96"/>
    <w:rsid w:val="00387C20"/>
    <w:rsid w:val="003900D9"/>
    <w:rsid w:val="00391DF6"/>
    <w:rsid w:val="00395532"/>
    <w:rsid w:val="0039637C"/>
    <w:rsid w:val="003A035F"/>
    <w:rsid w:val="003A1C72"/>
    <w:rsid w:val="003A1E9E"/>
    <w:rsid w:val="003A37D4"/>
    <w:rsid w:val="003A396B"/>
    <w:rsid w:val="003A4A5D"/>
    <w:rsid w:val="003A57BB"/>
    <w:rsid w:val="003A6133"/>
    <w:rsid w:val="003A63FC"/>
    <w:rsid w:val="003A656D"/>
    <w:rsid w:val="003A7269"/>
    <w:rsid w:val="003A73C5"/>
    <w:rsid w:val="003B0C5B"/>
    <w:rsid w:val="003B23E3"/>
    <w:rsid w:val="003B3537"/>
    <w:rsid w:val="003B3A33"/>
    <w:rsid w:val="003B416B"/>
    <w:rsid w:val="003B4E51"/>
    <w:rsid w:val="003B7C8E"/>
    <w:rsid w:val="003B7CDD"/>
    <w:rsid w:val="003C0564"/>
    <w:rsid w:val="003C0C02"/>
    <w:rsid w:val="003C0E8C"/>
    <w:rsid w:val="003C1785"/>
    <w:rsid w:val="003C5395"/>
    <w:rsid w:val="003C6C2C"/>
    <w:rsid w:val="003C7377"/>
    <w:rsid w:val="003D09A7"/>
    <w:rsid w:val="003D25EE"/>
    <w:rsid w:val="003D5B28"/>
    <w:rsid w:val="003D7D5E"/>
    <w:rsid w:val="003E039D"/>
    <w:rsid w:val="003E0B5F"/>
    <w:rsid w:val="003E3652"/>
    <w:rsid w:val="003E449F"/>
    <w:rsid w:val="003E6C15"/>
    <w:rsid w:val="003E7329"/>
    <w:rsid w:val="003F07BF"/>
    <w:rsid w:val="003F19E3"/>
    <w:rsid w:val="003F1A69"/>
    <w:rsid w:val="003F2B0B"/>
    <w:rsid w:val="003F2B47"/>
    <w:rsid w:val="003F7346"/>
    <w:rsid w:val="00401A1D"/>
    <w:rsid w:val="004026AB"/>
    <w:rsid w:val="00402CC8"/>
    <w:rsid w:val="004040FC"/>
    <w:rsid w:val="00405AA7"/>
    <w:rsid w:val="00406D8E"/>
    <w:rsid w:val="004103E6"/>
    <w:rsid w:val="00413B60"/>
    <w:rsid w:val="00416DEC"/>
    <w:rsid w:val="00417949"/>
    <w:rsid w:val="00420278"/>
    <w:rsid w:val="00421ADC"/>
    <w:rsid w:val="004222DF"/>
    <w:rsid w:val="00422943"/>
    <w:rsid w:val="00425231"/>
    <w:rsid w:val="00425848"/>
    <w:rsid w:val="00425D6B"/>
    <w:rsid w:val="0042649E"/>
    <w:rsid w:val="004279AA"/>
    <w:rsid w:val="00430189"/>
    <w:rsid w:val="004313D7"/>
    <w:rsid w:val="004316C9"/>
    <w:rsid w:val="00433048"/>
    <w:rsid w:val="00433FF9"/>
    <w:rsid w:val="00440BA6"/>
    <w:rsid w:val="00440C21"/>
    <w:rsid w:val="00441591"/>
    <w:rsid w:val="00442DD8"/>
    <w:rsid w:val="00444774"/>
    <w:rsid w:val="00444894"/>
    <w:rsid w:val="004469DE"/>
    <w:rsid w:val="00447EE4"/>
    <w:rsid w:val="00447FE7"/>
    <w:rsid w:val="00452211"/>
    <w:rsid w:val="00452849"/>
    <w:rsid w:val="0045385B"/>
    <w:rsid w:val="00454283"/>
    <w:rsid w:val="00457488"/>
    <w:rsid w:val="00457A09"/>
    <w:rsid w:val="00461023"/>
    <w:rsid w:val="00462D15"/>
    <w:rsid w:val="004642F4"/>
    <w:rsid w:val="004674D7"/>
    <w:rsid w:val="00470C88"/>
    <w:rsid w:val="00472EE7"/>
    <w:rsid w:val="00475FB2"/>
    <w:rsid w:val="00476B3F"/>
    <w:rsid w:val="00476C77"/>
    <w:rsid w:val="004773EB"/>
    <w:rsid w:val="00483155"/>
    <w:rsid w:val="00484A68"/>
    <w:rsid w:val="00486133"/>
    <w:rsid w:val="00486E63"/>
    <w:rsid w:val="00493833"/>
    <w:rsid w:val="0049501D"/>
    <w:rsid w:val="00495D31"/>
    <w:rsid w:val="00497161"/>
    <w:rsid w:val="004A0D87"/>
    <w:rsid w:val="004A20EF"/>
    <w:rsid w:val="004A4028"/>
    <w:rsid w:val="004A511C"/>
    <w:rsid w:val="004A5918"/>
    <w:rsid w:val="004A6D66"/>
    <w:rsid w:val="004A71EC"/>
    <w:rsid w:val="004A7BA1"/>
    <w:rsid w:val="004A7BD4"/>
    <w:rsid w:val="004A7E95"/>
    <w:rsid w:val="004A7EDE"/>
    <w:rsid w:val="004B3321"/>
    <w:rsid w:val="004B369F"/>
    <w:rsid w:val="004B3C3D"/>
    <w:rsid w:val="004B4183"/>
    <w:rsid w:val="004B59DC"/>
    <w:rsid w:val="004B6065"/>
    <w:rsid w:val="004B7617"/>
    <w:rsid w:val="004C1C26"/>
    <w:rsid w:val="004C26A4"/>
    <w:rsid w:val="004C4B5F"/>
    <w:rsid w:val="004C56C8"/>
    <w:rsid w:val="004C72F3"/>
    <w:rsid w:val="004D1794"/>
    <w:rsid w:val="004D18F5"/>
    <w:rsid w:val="004D2004"/>
    <w:rsid w:val="004D2F79"/>
    <w:rsid w:val="004D4BB1"/>
    <w:rsid w:val="004D50C7"/>
    <w:rsid w:val="004DA30F"/>
    <w:rsid w:val="004E4AA4"/>
    <w:rsid w:val="004E4BBF"/>
    <w:rsid w:val="004E541D"/>
    <w:rsid w:val="004E6EC2"/>
    <w:rsid w:val="004E72EC"/>
    <w:rsid w:val="004F0ECB"/>
    <w:rsid w:val="004F2CA6"/>
    <w:rsid w:val="004F7779"/>
    <w:rsid w:val="004F7EA5"/>
    <w:rsid w:val="00500664"/>
    <w:rsid w:val="00502EE7"/>
    <w:rsid w:val="00505E98"/>
    <w:rsid w:val="005065A5"/>
    <w:rsid w:val="00511BD9"/>
    <w:rsid w:val="00511CE2"/>
    <w:rsid w:val="00513B4C"/>
    <w:rsid w:val="00514DC2"/>
    <w:rsid w:val="00517EC8"/>
    <w:rsid w:val="00521EBC"/>
    <w:rsid w:val="005246CC"/>
    <w:rsid w:val="005248E2"/>
    <w:rsid w:val="00526633"/>
    <w:rsid w:val="00532667"/>
    <w:rsid w:val="005355D8"/>
    <w:rsid w:val="00536FBC"/>
    <w:rsid w:val="00541C3F"/>
    <w:rsid w:val="00542838"/>
    <w:rsid w:val="005442AE"/>
    <w:rsid w:val="0054519A"/>
    <w:rsid w:val="0054711F"/>
    <w:rsid w:val="00547528"/>
    <w:rsid w:val="0055044D"/>
    <w:rsid w:val="00550DBB"/>
    <w:rsid w:val="00551404"/>
    <w:rsid w:val="005516BB"/>
    <w:rsid w:val="005516F1"/>
    <w:rsid w:val="00552050"/>
    <w:rsid w:val="0055257C"/>
    <w:rsid w:val="00552DC7"/>
    <w:rsid w:val="005539CE"/>
    <w:rsid w:val="00554CDB"/>
    <w:rsid w:val="005553B4"/>
    <w:rsid w:val="005555F7"/>
    <w:rsid w:val="0055714A"/>
    <w:rsid w:val="005652E2"/>
    <w:rsid w:val="005663FB"/>
    <w:rsid w:val="005671C3"/>
    <w:rsid w:val="005679BF"/>
    <w:rsid w:val="00567FB4"/>
    <w:rsid w:val="005701DE"/>
    <w:rsid w:val="0057102C"/>
    <w:rsid w:val="00571100"/>
    <w:rsid w:val="00571A58"/>
    <w:rsid w:val="005726D9"/>
    <w:rsid w:val="00572BE5"/>
    <w:rsid w:val="0057306B"/>
    <w:rsid w:val="005732A2"/>
    <w:rsid w:val="00573E9F"/>
    <w:rsid w:val="005740D2"/>
    <w:rsid w:val="00575C5B"/>
    <w:rsid w:val="005764B1"/>
    <w:rsid w:val="005766EB"/>
    <w:rsid w:val="005768D4"/>
    <w:rsid w:val="0057745E"/>
    <w:rsid w:val="0057759F"/>
    <w:rsid w:val="005806BD"/>
    <w:rsid w:val="00581DCD"/>
    <w:rsid w:val="0058370B"/>
    <w:rsid w:val="00585D0A"/>
    <w:rsid w:val="005863F9"/>
    <w:rsid w:val="00586B9C"/>
    <w:rsid w:val="00586D9C"/>
    <w:rsid w:val="00587356"/>
    <w:rsid w:val="005904C1"/>
    <w:rsid w:val="005958EF"/>
    <w:rsid w:val="005A0BD6"/>
    <w:rsid w:val="005A0DA1"/>
    <w:rsid w:val="005A14F7"/>
    <w:rsid w:val="005A5A48"/>
    <w:rsid w:val="005B3AF7"/>
    <w:rsid w:val="005B4C83"/>
    <w:rsid w:val="005B58DF"/>
    <w:rsid w:val="005C2449"/>
    <w:rsid w:val="005C52B6"/>
    <w:rsid w:val="005C649D"/>
    <w:rsid w:val="005C7611"/>
    <w:rsid w:val="005D0172"/>
    <w:rsid w:val="005D01D7"/>
    <w:rsid w:val="005D1971"/>
    <w:rsid w:val="005D276C"/>
    <w:rsid w:val="005D35B5"/>
    <w:rsid w:val="005D633C"/>
    <w:rsid w:val="005D726D"/>
    <w:rsid w:val="005E0A5F"/>
    <w:rsid w:val="005E1732"/>
    <w:rsid w:val="005E48C0"/>
    <w:rsid w:val="005F12E2"/>
    <w:rsid w:val="005F1D33"/>
    <w:rsid w:val="005F2F61"/>
    <w:rsid w:val="005F4DF7"/>
    <w:rsid w:val="005F4FCB"/>
    <w:rsid w:val="00602643"/>
    <w:rsid w:val="006032D1"/>
    <w:rsid w:val="00605A37"/>
    <w:rsid w:val="006068A2"/>
    <w:rsid w:val="006073FD"/>
    <w:rsid w:val="00610F63"/>
    <w:rsid w:val="00613AA1"/>
    <w:rsid w:val="00614377"/>
    <w:rsid w:val="00615531"/>
    <w:rsid w:val="00615747"/>
    <w:rsid w:val="006157A0"/>
    <w:rsid w:val="00616064"/>
    <w:rsid w:val="00616E36"/>
    <w:rsid w:val="0062379A"/>
    <w:rsid w:val="00624193"/>
    <w:rsid w:val="0062635A"/>
    <w:rsid w:val="00626E5C"/>
    <w:rsid w:val="00627659"/>
    <w:rsid w:val="00630461"/>
    <w:rsid w:val="00632C9E"/>
    <w:rsid w:val="00637C5C"/>
    <w:rsid w:val="006406BC"/>
    <w:rsid w:val="006435CE"/>
    <w:rsid w:val="00644436"/>
    <w:rsid w:val="0064444D"/>
    <w:rsid w:val="006444CD"/>
    <w:rsid w:val="00645CA1"/>
    <w:rsid w:val="00645DC5"/>
    <w:rsid w:val="0064652E"/>
    <w:rsid w:val="006467A2"/>
    <w:rsid w:val="00650742"/>
    <w:rsid w:val="00650B2F"/>
    <w:rsid w:val="00651DF8"/>
    <w:rsid w:val="006533B5"/>
    <w:rsid w:val="006534B2"/>
    <w:rsid w:val="006544B4"/>
    <w:rsid w:val="006622E7"/>
    <w:rsid w:val="00663708"/>
    <w:rsid w:val="00663D41"/>
    <w:rsid w:val="00664B50"/>
    <w:rsid w:val="006658EA"/>
    <w:rsid w:val="006659A5"/>
    <w:rsid w:val="00666CAA"/>
    <w:rsid w:val="006674F2"/>
    <w:rsid w:val="00670426"/>
    <w:rsid w:val="0067074A"/>
    <w:rsid w:val="0067337B"/>
    <w:rsid w:val="006741DB"/>
    <w:rsid w:val="006743BC"/>
    <w:rsid w:val="006757C1"/>
    <w:rsid w:val="00675A20"/>
    <w:rsid w:val="00677BDF"/>
    <w:rsid w:val="00681271"/>
    <w:rsid w:val="00682029"/>
    <w:rsid w:val="00683336"/>
    <w:rsid w:val="00683CA9"/>
    <w:rsid w:val="00684A6E"/>
    <w:rsid w:val="00686259"/>
    <w:rsid w:val="00686E47"/>
    <w:rsid w:val="00687C81"/>
    <w:rsid w:val="00687E9A"/>
    <w:rsid w:val="0069063E"/>
    <w:rsid w:val="00693193"/>
    <w:rsid w:val="00693DD2"/>
    <w:rsid w:val="00695B9B"/>
    <w:rsid w:val="0069682B"/>
    <w:rsid w:val="00697860"/>
    <w:rsid w:val="006A0110"/>
    <w:rsid w:val="006A1B42"/>
    <w:rsid w:val="006A3D08"/>
    <w:rsid w:val="006A3D38"/>
    <w:rsid w:val="006A4C54"/>
    <w:rsid w:val="006A6C73"/>
    <w:rsid w:val="006A702F"/>
    <w:rsid w:val="006B01C2"/>
    <w:rsid w:val="006B0439"/>
    <w:rsid w:val="006B09EF"/>
    <w:rsid w:val="006B3097"/>
    <w:rsid w:val="006B4902"/>
    <w:rsid w:val="006B6E8C"/>
    <w:rsid w:val="006B74E5"/>
    <w:rsid w:val="006C0828"/>
    <w:rsid w:val="006C1DED"/>
    <w:rsid w:val="006C6382"/>
    <w:rsid w:val="006C6F65"/>
    <w:rsid w:val="006C79D8"/>
    <w:rsid w:val="006C7D92"/>
    <w:rsid w:val="006C7E78"/>
    <w:rsid w:val="006D0E65"/>
    <w:rsid w:val="006D0E9A"/>
    <w:rsid w:val="006D585E"/>
    <w:rsid w:val="006D685C"/>
    <w:rsid w:val="006D6B82"/>
    <w:rsid w:val="006D7E0F"/>
    <w:rsid w:val="006E1D3E"/>
    <w:rsid w:val="006E2BA6"/>
    <w:rsid w:val="006E3358"/>
    <w:rsid w:val="006E3BC6"/>
    <w:rsid w:val="006E4483"/>
    <w:rsid w:val="006E4DF2"/>
    <w:rsid w:val="006E5DA5"/>
    <w:rsid w:val="006F3731"/>
    <w:rsid w:val="006F3E80"/>
    <w:rsid w:val="00702409"/>
    <w:rsid w:val="007055CC"/>
    <w:rsid w:val="00705BFD"/>
    <w:rsid w:val="00706441"/>
    <w:rsid w:val="0071196B"/>
    <w:rsid w:val="00711BB9"/>
    <w:rsid w:val="007128DE"/>
    <w:rsid w:val="007133B5"/>
    <w:rsid w:val="00714673"/>
    <w:rsid w:val="007159DA"/>
    <w:rsid w:val="0071699A"/>
    <w:rsid w:val="007173DA"/>
    <w:rsid w:val="00717AA0"/>
    <w:rsid w:val="00717E79"/>
    <w:rsid w:val="0072031F"/>
    <w:rsid w:val="00721032"/>
    <w:rsid w:val="0072243A"/>
    <w:rsid w:val="007234A3"/>
    <w:rsid w:val="00724955"/>
    <w:rsid w:val="00724ADF"/>
    <w:rsid w:val="00727AD6"/>
    <w:rsid w:val="00731C7C"/>
    <w:rsid w:val="00732813"/>
    <w:rsid w:val="00733DD2"/>
    <w:rsid w:val="007341C9"/>
    <w:rsid w:val="00735D3C"/>
    <w:rsid w:val="00735FFC"/>
    <w:rsid w:val="007379FF"/>
    <w:rsid w:val="007403EB"/>
    <w:rsid w:val="00740ADC"/>
    <w:rsid w:val="007415D1"/>
    <w:rsid w:val="007423C6"/>
    <w:rsid w:val="00744577"/>
    <w:rsid w:val="007445A8"/>
    <w:rsid w:val="007471EA"/>
    <w:rsid w:val="00750E91"/>
    <w:rsid w:val="007523EC"/>
    <w:rsid w:val="00752557"/>
    <w:rsid w:val="00752844"/>
    <w:rsid w:val="00752FEE"/>
    <w:rsid w:val="00754B0B"/>
    <w:rsid w:val="007562E1"/>
    <w:rsid w:val="00756824"/>
    <w:rsid w:val="00760D83"/>
    <w:rsid w:val="00761F89"/>
    <w:rsid w:val="00763608"/>
    <w:rsid w:val="007659CE"/>
    <w:rsid w:val="00765AD3"/>
    <w:rsid w:val="00766344"/>
    <w:rsid w:val="007667BF"/>
    <w:rsid w:val="007700DB"/>
    <w:rsid w:val="0077087D"/>
    <w:rsid w:val="007715CE"/>
    <w:rsid w:val="007744C5"/>
    <w:rsid w:val="007750E7"/>
    <w:rsid w:val="00775CC5"/>
    <w:rsid w:val="00776006"/>
    <w:rsid w:val="00780227"/>
    <w:rsid w:val="00780BF2"/>
    <w:rsid w:val="0078184A"/>
    <w:rsid w:val="0078278A"/>
    <w:rsid w:val="00785A2E"/>
    <w:rsid w:val="0078638C"/>
    <w:rsid w:val="007871FA"/>
    <w:rsid w:val="00790CBE"/>
    <w:rsid w:val="00791403"/>
    <w:rsid w:val="007919AE"/>
    <w:rsid w:val="0079448C"/>
    <w:rsid w:val="007957E7"/>
    <w:rsid w:val="007A03EA"/>
    <w:rsid w:val="007A16A7"/>
    <w:rsid w:val="007A16C6"/>
    <w:rsid w:val="007A21A2"/>
    <w:rsid w:val="007A24F0"/>
    <w:rsid w:val="007A2EF3"/>
    <w:rsid w:val="007A3540"/>
    <w:rsid w:val="007A4632"/>
    <w:rsid w:val="007A4B01"/>
    <w:rsid w:val="007A7D07"/>
    <w:rsid w:val="007B162E"/>
    <w:rsid w:val="007B3BC5"/>
    <w:rsid w:val="007B595D"/>
    <w:rsid w:val="007B5B26"/>
    <w:rsid w:val="007B6729"/>
    <w:rsid w:val="007B6DF6"/>
    <w:rsid w:val="007B7D07"/>
    <w:rsid w:val="007C431E"/>
    <w:rsid w:val="007C5A96"/>
    <w:rsid w:val="007C6E31"/>
    <w:rsid w:val="007D0CB8"/>
    <w:rsid w:val="007D3678"/>
    <w:rsid w:val="007D74C6"/>
    <w:rsid w:val="007E264E"/>
    <w:rsid w:val="007E41B5"/>
    <w:rsid w:val="007F068B"/>
    <w:rsid w:val="007F0B6A"/>
    <w:rsid w:val="007F349B"/>
    <w:rsid w:val="007F3DB9"/>
    <w:rsid w:val="007F3EF3"/>
    <w:rsid w:val="007F4B86"/>
    <w:rsid w:val="007F5C16"/>
    <w:rsid w:val="007F6488"/>
    <w:rsid w:val="007F6888"/>
    <w:rsid w:val="007F6B74"/>
    <w:rsid w:val="008004C0"/>
    <w:rsid w:val="008012D2"/>
    <w:rsid w:val="008019DE"/>
    <w:rsid w:val="008028B8"/>
    <w:rsid w:val="00803B33"/>
    <w:rsid w:val="00805363"/>
    <w:rsid w:val="00805E6F"/>
    <w:rsid w:val="00807007"/>
    <w:rsid w:val="00810086"/>
    <w:rsid w:val="00811A89"/>
    <w:rsid w:val="0081242C"/>
    <w:rsid w:val="00813954"/>
    <w:rsid w:val="00813D1D"/>
    <w:rsid w:val="00814FEE"/>
    <w:rsid w:val="00816843"/>
    <w:rsid w:val="00816882"/>
    <w:rsid w:val="00820983"/>
    <w:rsid w:val="00821C4B"/>
    <w:rsid w:val="00821EEE"/>
    <w:rsid w:val="00822AF7"/>
    <w:rsid w:val="0082699F"/>
    <w:rsid w:val="00826F8E"/>
    <w:rsid w:val="00842220"/>
    <w:rsid w:val="00847F83"/>
    <w:rsid w:val="0085070F"/>
    <w:rsid w:val="00851044"/>
    <w:rsid w:val="00855075"/>
    <w:rsid w:val="00856334"/>
    <w:rsid w:val="00857904"/>
    <w:rsid w:val="00860822"/>
    <w:rsid w:val="00863796"/>
    <w:rsid w:val="00863DD3"/>
    <w:rsid w:val="008649F4"/>
    <w:rsid w:val="00867023"/>
    <w:rsid w:val="0086715D"/>
    <w:rsid w:val="00870D1D"/>
    <w:rsid w:val="008710C4"/>
    <w:rsid w:val="00872B09"/>
    <w:rsid w:val="00873135"/>
    <w:rsid w:val="008732E8"/>
    <w:rsid w:val="008756F0"/>
    <w:rsid w:val="00875C85"/>
    <w:rsid w:val="00877073"/>
    <w:rsid w:val="0087DB24"/>
    <w:rsid w:val="00880033"/>
    <w:rsid w:val="00884D15"/>
    <w:rsid w:val="00887119"/>
    <w:rsid w:val="00890D0E"/>
    <w:rsid w:val="00893A74"/>
    <w:rsid w:val="008950AD"/>
    <w:rsid w:val="00895B79"/>
    <w:rsid w:val="00895FA5"/>
    <w:rsid w:val="00897CE8"/>
    <w:rsid w:val="008A015D"/>
    <w:rsid w:val="008A06F5"/>
    <w:rsid w:val="008A4CA6"/>
    <w:rsid w:val="008A515C"/>
    <w:rsid w:val="008A6486"/>
    <w:rsid w:val="008A73E0"/>
    <w:rsid w:val="008A7488"/>
    <w:rsid w:val="008B4915"/>
    <w:rsid w:val="008B674F"/>
    <w:rsid w:val="008B6BC0"/>
    <w:rsid w:val="008B7D32"/>
    <w:rsid w:val="008C521C"/>
    <w:rsid w:val="008D1888"/>
    <w:rsid w:val="008D1CA1"/>
    <w:rsid w:val="008D44A7"/>
    <w:rsid w:val="008D4C69"/>
    <w:rsid w:val="008D52BA"/>
    <w:rsid w:val="008D5EE5"/>
    <w:rsid w:val="008D6994"/>
    <w:rsid w:val="008D7AF7"/>
    <w:rsid w:val="008E2739"/>
    <w:rsid w:val="008E435E"/>
    <w:rsid w:val="008E4A33"/>
    <w:rsid w:val="008E7D51"/>
    <w:rsid w:val="008F4305"/>
    <w:rsid w:val="008F499A"/>
    <w:rsid w:val="008F61E1"/>
    <w:rsid w:val="008F6417"/>
    <w:rsid w:val="008F7A13"/>
    <w:rsid w:val="008F7D58"/>
    <w:rsid w:val="008F7D89"/>
    <w:rsid w:val="00903237"/>
    <w:rsid w:val="00903A45"/>
    <w:rsid w:val="00906002"/>
    <w:rsid w:val="00906540"/>
    <w:rsid w:val="0090665D"/>
    <w:rsid w:val="00906A68"/>
    <w:rsid w:val="00906C1C"/>
    <w:rsid w:val="00907163"/>
    <w:rsid w:val="00912AD8"/>
    <w:rsid w:val="00913610"/>
    <w:rsid w:val="00913C0D"/>
    <w:rsid w:val="00920B1F"/>
    <w:rsid w:val="009237A8"/>
    <w:rsid w:val="00924556"/>
    <w:rsid w:val="0093029C"/>
    <w:rsid w:val="009316AE"/>
    <w:rsid w:val="00931D67"/>
    <w:rsid w:val="00934602"/>
    <w:rsid w:val="00934C7A"/>
    <w:rsid w:val="00934DB4"/>
    <w:rsid w:val="00935CC4"/>
    <w:rsid w:val="00940BD4"/>
    <w:rsid w:val="0094139F"/>
    <w:rsid w:val="00941594"/>
    <w:rsid w:val="00942460"/>
    <w:rsid w:val="00942EB5"/>
    <w:rsid w:val="00945B8A"/>
    <w:rsid w:val="0094757A"/>
    <w:rsid w:val="0095290D"/>
    <w:rsid w:val="00953721"/>
    <w:rsid w:val="00955C92"/>
    <w:rsid w:val="00962992"/>
    <w:rsid w:val="009642F1"/>
    <w:rsid w:val="00964312"/>
    <w:rsid w:val="00966897"/>
    <w:rsid w:val="009668B4"/>
    <w:rsid w:val="00967060"/>
    <w:rsid w:val="00967E48"/>
    <w:rsid w:val="00971828"/>
    <w:rsid w:val="00973125"/>
    <w:rsid w:val="00973675"/>
    <w:rsid w:val="009758A5"/>
    <w:rsid w:val="00977217"/>
    <w:rsid w:val="009819B2"/>
    <w:rsid w:val="00983DD4"/>
    <w:rsid w:val="009847FB"/>
    <w:rsid w:val="00985E7F"/>
    <w:rsid w:val="00986526"/>
    <w:rsid w:val="00990134"/>
    <w:rsid w:val="009904C7"/>
    <w:rsid w:val="00990A46"/>
    <w:rsid w:val="0099338B"/>
    <w:rsid w:val="00993615"/>
    <w:rsid w:val="00995443"/>
    <w:rsid w:val="00997B1F"/>
    <w:rsid w:val="009A4DA1"/>
    <w:rsid w:val="009B0A72"/>
    <w:rsid w:val="009B0AA7"/>
    <w:rsid w:val="009B195C"/>
    <w:rsid w:val="009B4803"/>
    <w:rsid w:val="009B5603"/>
    <w:rsid w:val="009B5A3B"/>
    <w:rsid w:val="009B5C2D"/>
    <w:rsid w:val="009B5F59"/>
    <w:rsid w:val="009B6FBC"/>
    <w:rsid w:val="009C11C9"/>
    <w:rsid w:val="009C2BF6"/>
    <w:rsid w:val="009C309C"/>
    <w:rsid w:val="009C35F7"/>
    <w:rsid w:val="009C4009"/>
    <w:rsid w:val="009C5701"/>
    <w:rsid w:val="009D2D6B"/>
    <w:rsid w:val="009D5027"/>
    <w:rsid w:val="009D520B"/>
    <w:rsid w:val="009D55F3"/>
    <w:rsid w:val="009D65C6"/>
    <w:rsid w:val="009D782F"/>
    <w:rsid w:val="009DF90B"/>
    <w:rsid w:val="009E15DD"/>
    <w:rsid w:val="009E31F7"/>
    <w:rsid w:val="009E42AA"/>
    <w:rsid w:val="009E4676"/>
    <w:rsid w:val="009E5421"/>
    <w:rsid w:val="009E57E1"/>
    <w:rsid w:val="009E6043"/>
    <w:rsid w:val="009E646D"/>
    <w:rsid w:val="009E6497"/>
    <w:rsid w:val="009E68CF"/>
    <w:rsid w:val="009F0643"/>
    <w:rsid w:val="009F1756"/>
    <w:rsid w:val="009F1C5F"/>
    <w:rsid w:val="009F3014"/>
    <w:rsid w:val="009F4C26"/>
    <w:rsid w:val="009F60F7"/>
    <w:rsid w:val="00A01719"/>
    <w:rsid w:val="00A0254E"/>
    <w:rsid w:val="00A03280"/>
    <w:rsid w:val="00A05C51"/>
    <w:rsid w:val="00A07A65"/>
    <w:rsid w:val="00A12415"/>
    <w:rsid w:val="00A12A3B"/>
    <w:rsid w:val="00A130CE"/>
    <w:rsid w:val="00A13A2D"/>
    <w:rsid w:val="00A140C3"/>
    <w:rsid w:val="00A15F62"/>
    <w:rsid w:val="00A17697"/>
    <w:rsid w:val="00A20EF6"/>
    <w:rsid w:val="00A2107A"/>
    <w:rsid w:val="00A22571"/>
    <w:rsid w:val="00A2309A"/>
    <w:rsid w:val="00A2376B"/>
    <w:rsid w:val="00A23C23"/>
    <w:rsid w:val="00A25C62"/>
    <w:rsid w:val="00A26B37"/>
    <w:rsid w:val="00A378FC"/>
    <w:rsid w:val="00A379C6"/>
    <w:rsid w:val="00A438D3"/>
    <w:rsid w:val="00A44B83"/>
    <w:rsid w:val="00A46683"/>
    <w:rsid w:val="00A46E14"/>
    <w:rsid w:val="00A5100C"/>
    <w:rsid w:val="00A518A3"/>
    <w:rsid w:val="00A53C0A"/>
    <w:rsid w:val="00A53F51"/>
    <w:rsid w:val="00A57306"/>
    <w:rsid w:val="00A574FA"/>
    <w:rsid w:val="00A57E7C"/>
    <w:rsid w:val="00A6061C"/>
    <w:rsid w:val="00A60936"/>
    <w:rsid w:val="00A60FA2"/>
    <w:rsid w:val="00A612B4"/>
    <w:rsid w:val="00A61325"/>
    <w:rsid w:val="00A6282A"/>
    <w:rsid w:val="00A62DEA"/>
    <w:rsid w:val="00A645E4"/>
    <w:rsid w:val="00A65DF7"/>
    <w:rsid w:val="00A6689D"/>
    <w:rsid w:val="00A67205"/>
    <w:rsid w:val="00A74B83"/>
    <w:rsid w:val="00A76CB3"/>
    <w:rsid w:val="00A77770"/>
    <w:rsid w:val="00A8149C"/>
    <w:rsid w:val="00A827CB"/>
    <w:rsid w:val="00A86183"/>
    <w:rsid w:val="00A91031"/>
    <w:rsid w:val="00A91312"/>
    <w:rsid w:val="00A918E4"/>
    <w:rsid w:val="00A919E5"/>
    <w:rsid w:val="00A92CD3"/>
    <w:rsid w:val="00A9403E"/>
    <w:rsid w:val="00A941FA"/>
    <w:rsid w:val="00A94342"/>
    <w:rsid w:val="00A979D1"/>
    <w:rsid w:val="00AA13CF"/>
    <w:rsid w:val="00AA739F"/>
    <w:rsid w:val="00AB1666"/>
    <w:rsid w:val="00AB28FA"/>
    <w:rsid w:val="00AB2F67"/>
    <w:rsid w:val="00AB5C96"/>
    <w:rsid w:val="00AB67EB"/>
    <w:rsid w:val="00AC08C2"/>
    <w:rsid w:val="00AC3DD6"/>
    <w:rsid w:val="00AC44C6"/>
    <w:rsid w:val="00AC5492"/>
    <w:rsid w:val="00AD1853"/>
    <w:rsid w:val="00AD29FE"/>
    <w:rsid w:val="00AD3607"/>
    <w:rsid w:val="00AD3788"/>
    <w:rsid w:val="00AD3CC0"/>
    <w:rsid w:val="00AD497E"/>
    <w:rsid w:val="00AD4A1C"/>
    <w:rsid w:val="00AD68F5"/>
    <w:rsid w:val="00AD74D6"/>
    <w:rsid w:val="00AE1211"/>
    <w:rsid w:val="00AE47A2"/>
    <w:rsid w:val="00AE651E"/>
    <w:rsid w:val="00AE78D6"/>
    <w:rsid w:val="00AF0858"/>
    <w:rsid w:val="00AF0A3B"/>
    <w:rsid w:val="00AF1225"/>
    <w:rsid w:val="00AF14A6"/>
    <w:rsid w:val="00AF3CE3"/>
    <w:rsid w:val="00AF7D90"/>
    <w:rsid w:val="00B02CF9"/>
    <w:rsid w:val="00B045DB"/>
    <w:rsid w:val="00B04D48"/>
    <w:rsid w:val="00B066DB"/>
    <w:rsid w:val="00B06EAC"/>
    <w:rsid w:val="00B06F32"/>
    <w:rsid w:val="00B07D64"/>
    <w:rsid w:val="00B10286"/>
    <w:rsid w:val="00B12178"/>
    <w:rsid w:val="00B121B9"/>
    <w:rsid w:val="00B1276C"/>
    <w:rsid w:val="00B12B30"/>
    <w:rsid w:val="00B1347E"/>
    <w:rsid w:val="00B13F67"/>
    <w:rsid w:val="00B13F89"/>
    <w:rsid w:val="00B17276"/>
    <w:rsid w:val="00B258BC"/>
    <w:rsid w:val="00B267EE"/>
    <w:rsid w:val="00B3082D"/>
    <w:rsid w:val="00B32250"/>
    <w:rsid w:val="00B326B6"/>
    <w:rsid w:val="00B3270A"/>
    <w:rsid w:val="00B32714"/>
    <w:rsid w:val="00B32CE1"/>
    <w:rsid w:val="00B35529"/>
    <w:rsid w:val="00B36F20"/>
    <w:rsid w:val="00B415D0"/>
    <w:rsid w:val="00B42A6E"/>
    <w:rsid w:val="00B43A2F"/>
    <w:rsid w:val="00B44BF8"/>
    <w:rsid w:val="00B458F7"/>
    <w:rsid w:val="00B46631"/>
    <w:rsid w:val="00B46869"/>
    <w:rsid w:val="00B47B59"/>
    <w:rsid w:val="00B47FC6"/>
    <w:rsid w:val="00B5044B"/>
    <w:rsid w:val="00B50B73"/>
    <w:rsid w:val="00B50E82"/>
    <w:rsid w:val="00B51158"/>
    <w:rsid w:val="00B546BB"/>
    <w:rsid w:val="00B56D1F"/>
    <w:rsid w:val="00B6151A"/>
    <w:rsid w:val="00B63805"/>
    <w:rsid w:val="00B6419F"/>
    <w:rsid w:val="00B66311"/>
    <w:rsid w:val="00B663EC"/>
    <w:rsid w:val="00B67AB8"/>
    <w:rsid w:val="00B67D41"/>
    <w:rsid w:val="00B731C2"/>
    <w:rsid w:val="00B743DE"/>
    <w:rsid w:val="00B756F4"/>
    <w:rsid w:val="00B75F36"/>
    <w:rsid w:val="00B81197"/>
    <w:rsid w:val="00B8167A"/>
    <w:rsid w:val="00B819FF"/>
    <w:rsid w:val="00B81D3C"/>
    <w:rsid w:val="00B825A2"/>
    <w:rsid w:val="00B835A0"/>
    <w:rsid w:val="00B83DF1"/>
    <w:rsid w:val="00B8423B"/>
    <w:rsid w:val="00B84C24"/>
    <w:rsid w:val="00B85770"/>
    <w:rsid w:val="00B85A07"/>
    <w:rsid w:val="00B90816"/>
    <w:rsid w:val="00B90A8C"/>
    <w:rsid w:val="00B92A03"/>
    <w:rsid w:val="00B94470"/>
    <w:rsid w:val="00B957A5"/>
    <w:rsid w:val="00B957BA"/>
    <w:rsid w:val="00B96108"/>
    <w:rsid w:val="00B971DE"/>
    <w:rsid w:val="00BA0446"/>
    <w:rsid w:val="00BA128C"/>
    <w:rsid w:val="00BA1942"/>
    <w:rsid w:val="00BA4E71"/>
    <w:rsid w:val="00BA56A4"/>
    <w:rsid w:val="00BA5CDA"/>
    <w:rsid w:val="00BA5E6E"/>
    <w:rsid w:val="00BA7796"/>
    <w:rsid w:val="00BB0D37"/>
    <w:rsid w:val="00BB1697"/>
    <w:rsid w:val="00BB16B3"/>
    <w:rsid w:val="00BB1783"/>
    <w:rsid w:val="00BB363E"/>
    <w:rsid w:val="00BB518B"/>
    <w:rsid w:val="00BB6845"/>
    <w:rsid w:val="00BB7690"/>
    <w:rsid w:val="00BB796F"/>
    <w:rsid w:val="00BC0171"/>
    <w:rsid w:val="00BC3F3A"/>
    <w:rsid w:val="00BC5681"/>
    <w:rsid w:val="00BC5AB2"/>
    <w:rsid w:val="00BC7077"/>
    <w:rsid w:val="00BC759F"/>
    <w:rsid w:val="00BD0C18"/>
    <w:rsid w:val="00BD36CD"/>
    <w:rsid w:val="00BD4DA0"/>
    <w:rsid w:val="00BD5E56"/>
    <w:rsid w:val="00BE07BB"/>
    <w:rsid w:val="00BE160C"/>
    <w:rsid w:val="00BE25CC"/>
    <w:rsid w:val="00BE3D07"/>
    <w:rsid w:val="00BE4AE2"/>
    <w:rsid w:val="00BE4F49"/>
    <w:rsid w:val="00BE7840"/>
    <w:rsid w:val="00BF02C1"/>
    <w:rsid w:val="00BF0B6C"/>
    <w:rsid w:val="00BF4717"/>
    <w:rsid w:val="00C01BED"/>
    <w:rsid w:val="00C02E3C"/>
    <w:rsid w:val="00C0441F"/>
    <w:rsid w:val="00C057B6"/>
    <w:rsid w:val="00C06E20"/>
    <w:rsid w:val="00C13891"/>
    <w:rsid w:val="00C168E1"/>
    <w:rsid w:val="00C21575"/>
    <w:rsid w:val="00C218CB"/>
    <w:rsid w:val="00C22BAD"/>
    <w:rsid w:val="00C234F4"/>
    <w:rsid w:val="00C25899"/>
    <w:rsid w:val="00C30210"/>
    <w:rsid w:val="00C30339"/>
    <w:rsid w:val="00C30CA9"/>
    <w:rsid w:val="00C3573A"/>
    <w:rsid w:val="00C37B99"/>
    <w:rsid w:val="00C44205"/>
    <w:rsid w:val="00C44816"/>
    <w:rsid w:val="00C470CE"/>
    <w:rsid w:val="00C5156D"/>
    <w:rsid w:val="00C52128"/>
    <w:rsid w:val="00C54FEE"/>
    <w:rsid w:val="00C55646"/>
    <w:rsid w:val="00C55ABF"/>
    <w:rsid w:val="00C56E5A"/>
    <w:rsid w:val="00C615AF"/>
    <w:rsid w:val="00C61FD2"/>
    <w:rsid w:val="00C62715"/>
    <w:rsid w:val="00C639A5"/>
    <w:rsid w:val="00C64070"/>
    <w:rsid w:val="00C728F7"/>
    <w:rsid w:val="00C745A2"/>
    <w:rsid w:val="00C74BD2"/>
    <w:rsid w:val="00C76F48"/>
    <w:rsid w:val="00C812F9"/>
    <w:rsid w:val="00C81EAA"/>
    <w:rsid w:val="00C823C2"/>
    <w:rsid w:val="00C842ED"/>
    <w:rsid w:val="00C84F16"/>
    <w:rsid w:val="00C85C2A"/>
    <w:rsid w:val="00C85E0F"/>
    <w:rsid w:val="00C863CE"/>
    <w:rsid w:val="00C86C28"/>
    <w:rsid w:val="00C90306"/>
    <w:rsid w:val="00C9090C"/>
    <w:rsid w:val="00C90F0D"/>
    <w:rsid w:val="00C92512"/>
    <w:rsid w:val="00C92A33"/>
    <w:rsid w:val="00C94A95"/>
    <w:rsid w:val="00C965C6"/>
    <w:rsid w:val="00C966CA"/>
    <w:rsid w:val="00CA1C07"/>
    <w:rsid w:val="00CA2738"/>
    <w:rsid w:val="00CA49B0"/>
    <w:rsid w:val="00CA4D06"/>
    <w:rsid w:val="00CA6BB4"/>
    <w:rsid w:val="00CA7629"/>
    <w:rsid w:val="00CB037E"/>
    <w:rsid w:val="00CB07A1"/>
    <w:rsid w:val="00CB390D"/>
    <w:rsid w:val="00CB4228"/>
    <w:rsid w:val="00CB624B"/>
    <w:rsid w:val="00CB6B51"/>
    <w:rsid w:val="00CC1560"/>
    <w:rsid w:val="00CC2B4B"/>
    <w:rsid w:val="00CC3ED6"/>
    <w:rsid w:val="00CC663A"/>
    <w:rsid w:val="00CC7147"/>
    <w:rsid w:val="00CC71DA"/>
    <w:rsid w:val="00CD20FF"/>
    <w:rsid w:val="00CD21C4"/>
    <w:rsid w:val="00CD3974"/>
    <w:rsid w:val="00CD487B"/>
    <w:rsid w:val="00CD5564"/>
    <w:rsid w:val="00CD5912"/>
    <w:rsid w:val="00CD6083"/>
    <w:rsid w:val="00CD7086"/>
    <w:rsid w:val="00CE05BC"/>
    <w:rsid w:val="00CE1ACE"/>
    <w:rsid w:val="00CE757E"/>
    <w:rsid w:val="00CE75AD"/>
    <w:rsid w:val="00CF2C71"/>
    <w:rsid w:val="00CF3926"/>
    <w:rsid w:val="00CF4DF3"/>
    <w:rsid w:val="00CF5550"/>
    <w:rsid w:val="00CF6F25"/>
    <w:rsid w:val="00CF77B3"/>
    <w:rsid w:val="00D00BC1"/>
    <w:rsid w:val="00D069E3"/>
    <w:rsid w:val="00D104D1"/>
    <w:rsid w:val="00D11068"/>
    <w:rsid w:val="00D11C7E"/>
    <w:rsid w:val="00D11ED2"/>
    <w:rsid w:val="00D120A7"/>
    <w:rsid w:val="00D12665"/>
    <w:rsid w:val="00D14117"/>
    <w:rsid w:val="00D16AD2"/>
    <w:rsid w:val="00D20C54"/>
    <w:rsid w:val="00D225E0"/>
    <w:rsid w:val="00D239E7"/>
    <w:rsid w:val="00D24685"/>
    <w:rsid w:val="00D25035"/>
    <w:rsid w:val="00D27DF3"/>
    <w:rsid w:val="00D30C44"/>
    <w:rsid w:val="00D30DAC"/>
    <w:rsid w:val="00D31E04"/>
    <w:rsid w:val="00D31F54"/>
    <w:rsid w:val="00D325C3"/>
    <w:rsid w:val="00D340B6"/>
    <w:rsid w:val="00D358DC"/>
    <w:rsid w:val="00D36C7A"/>
    <w:rsid w:val="00D36F8C"/>
    <w:rsid w:val="00D3729B"/>
    <w:rsid w:val="00D374F8"/>
    <w:rsid w:val="00D37E71"/>
    <w:rsid w:val="00D41576"/>
    <w:rsid w:val="00D4204F"/>
    <w:rsid w:val="00D42408"/>
    <w:rsid w:val="00D45493"/>
    <w:rsid w:val="00D50806"/>
    <w:rsid w:val="00D524FE"/>
    <w:rsid w:val="00D52EFF"/>
    <w:rsid w:val="00D544B9"/>
    <w:rsid w:val="00D55DF0"/>
    <w:rsid w:val="00D564E4"/>
    <w:rsid w:val="00D56702"/>
    <w:rsid w:val="00D5710C"/>
    <w:rsid w:val="00D60F05"/>
    <w:rsid w:val="00D62A63"/>
    <w:rsid w:val="00D63433"/>
    <w:rsid w:val="00D636BB"/>
    <w:rsid w:val="00D6725B"/>
    <w:rsid w:val="00D7082A"/>
    <w:rsid w:val="00D73901"/>
    <w:rsid w:val="00D73E2F"/>
    <w:rsid w:val="00D73F76"/>
    <w:rsid w:val="00D7566A"/>
    <w:rsid w:val="00D77D06"/>
    <w:rsid w:val="00D80B22"/>
    <w:rsid w:val="00D810A5"/>
    <w:rsid w:val="00D81C15"/>
    <w:rsid w:val="00D82DC7"/>
    <w:rsid w:val="00D83379"/>
    <w:rsid w:val="00D90DD3"/>
    <w:rsid w:val="00D92B18"/>
    <w:rsid w:val="00D96BD8"/>
    <w:rsid w:val="00DA12AB"/>
    <w:rsid w:val="00DA5800"/>
    <w:rsid w:val="00DA5BC3"/>
    <w:rsid w:val="00DA6C02"/>
    <w:rsid w:val="00DB0D22"/>
    <w:rsid w:val="00DB12C3"/>
    <w:rsid w:val="00DB156A"/>
    <w:rsid w:val="00DB4C47"/>
    <w:rsid w:val="00DB4E78"/>
    <w:rsid w:val="00DB67FC"/>
    <w:rsid w:val="00DC0881"/>
    <w:rsid w:val="00DC6A47"/>
    <w:rsid w:val="00DC704C"/>
    <w:rsid w:val="00DC7696"/>
    <w:rsid w:val="00DD0770"/>
    <w:rsid w:val="00DD10C2"/>
    <w:rsid w:val="00DD1BD4"/>
    <w:rsid w:val="00DD1CFC"/>
    <w:rsid w:val="00DD37C7"/>
    <w:rsid w:val="00DD6A5C"/>
    <w:rsid w:val="00DD70FD"/>
    <w:rsid w:val="00DE156C"/>
    <w:rsid w:val="00DE19B8"/>
    <w:rsid w:val="00DE1A53"/>
    <w:rsid w:val="00DE3046"/>
    <w:rsid w:val="00DE315C"/>
    <w:rsid w:val="00DE3FED"/>
    <w:rsid w:val="00DE463F"/>
    <w:rsid w:val="00DE666D"/>
    <w:rsid w:val="00DE6C36"/>
    <w:rsid w:val="00DE7D6B"/>
    <w:rsid w:val="00DF0708"/>
    <w:rsid w:val="00DF1DE0"/>
    <w:rsid w:val="00DF229C"/>
    <w:rsid w:val="00DF2368"/>
    <w:rsid w:val="00DF259B"/>
    <w:rsid w:val="00DF539E"/>
    <w:rsid w:val="00DF5A59"/>
    <w:rsid w:val="00DF5CD4"/>
    <w:rsid w:val="00DF6F59"/>
    <w:rsid w:val="00E0016C"/>
    <w:rsid w:val="00E00DBD"/>
    <w:rsid w:val="00E03D2E"/>
    <w:rsid w:val="00E04CEC"/>
    <w:rsid w:val="00E04D20"/>
    <w:rsid w:val="00E11DFF"/>
    <w:rsid w:val="00E11EF5"/>
    <w:rsid w:val="00E12A71"/>
    <w:rsid w:val="00E13513"/>
    <w:rsid w:val="00E13635"/>
    <w:rsid w:val="00E13732"/>
    <w:rsid w:val="00E13FCE"/>
    <w:rsid w:val="00E162F7"/>
    <w:rsid w:val="00E17C70"/>
    <w:rsid w:val="00E20F8B"/>
    <w:rsid w:val="00E211F4"/>
    <w:rsid w:val="00E2369C"/>
    <w:rsid w:val="00E2451F"/>
    <w:rsid w:val="00E247BE"/>
    <w:rsid w:val="00E2510B"/>
    <w:rsid w:val="00E25E61"/>
    <w:rsid w:val="00E31858"/>
    <w:rsid w:val="00E3358D"/>
    <w:rsid w:val="00E34170"/>
    <w:rsid w:val="00E350B9"/>
    <w:rsid w:val="00E41222"/>
    <w:rsid w:val="00E43B41"/>
    <w:rsid w:val="00E4403B"/>
    <w:rsid w:val="00E45A75"/>
    <w:rsid w:val="00E5003D"/>
    <w:rsid w:val="00E53218"/>
    <w:rsid w:val="00E55661"/>
    <w:rsid w:val="00E5626A"/>
    <w:rsid w:val="00E577AA"/>
    <w:rsid w:val="00E60164"/>
    <w:rsid w:val="00E60563"/>
    <w:rsid w:val="00E613B5"/>
    <w:rsid w:val="00E62600"/>
    <w:rsid w:val="00E64955"/>
    <w:rsid w:val="00E65343"/>
    <w:rsid w:val="00E654A2"/>
    <w:rsid w:val="00E70857"/>
    <w:rsid w:val="00E72E1A"/>
    <w:rsid w:val="00E73589"/>
    <w:rsid w:val="00E74C07"/>
    <w:rsid w:val="00E76450"/>
    <w:rsid w:val="00E76A31"/>
    <w:rsid w:val="00E776FE"/>
    <w:rsid w:val="00E778AF"/>
    <w:rsid w:val="00E8013D"/>
    <w:rsid w:val="00E8014B"/>
    <w:rsid w:val="00E805CA"/>
    <w:rsid w:val="00E83CE3"/>
    <w:rsid w:val="00E85444"/>
    <w:rsid w:val="00E8604A"/>
    <w:rsid w:val="00E86D91"/>
    <w:rsid w:val="00E90251"/>
    <w:rsid w:val="00E90A11"/>
    <w:rsid w:val="00E922AF"/>
    <w:rsid w:val="00E92D51"/>
    <w:rsid w:val="00E950C2"/>
    <w:rsid w:val="00E9530E"/>
    <w:rsid w:val="00E95ADB"/>
    <w:rsid w:val="00E969F9"/>
    <w:rsid w:val="00E96A67"/>
    <w:rsid w:val="00E96F4A"/>
    <w:rsid w:val="00E97D31"/>
    <w:rsid w:val="00E97E36"/>
    <w:rsid w:val="00E97F49"/>
    <w:rsid w:val="00EA026A"/>
    <w:rsid w:val="00EA027C"/>
    <w:rsid w:val="00EA2244"/>
    <w:rsid w:val="00EA5050"/>
    <w:rsid w:val="00EB1DBC"/>
    <w:rsid w:val="00EB3F6E"/>
    <w:rsid w:val="00EB5F93"/>
    <w:rsid w:val="00EB6E76"/>
    <w:rsid w:val="00EB7DAF"/>
    <w:rsid w:val="00EC10EB"/>
    <w:rsid w:val="00EC26A3"/>
    <w:rsid w:val="00EC3629"/>
    <w:rsid w:val="00EC3F72"/>
    <w:rsid w:val="00EC4445"/>
    <w:rsid w:val="00EC774D"/>
    <w:rsid w:val="00ED0969"/>
    <w:rsid w:val="00ED0B24"/>
    <w:rsid w:val="00ED1077"/>
    <w:rsid w:val="00ED3F0E"/>
    <w:rsid w:val="00ED6A1E"/>
    <w:rsid w:val="00ED7A4E"/>
    <w:rsid w:val="00ED7E7E"/>
    <w:rsid w:val="00EE1E94"/>
    <w:rsid w:val="00EE2F12"/>
    <w:rsid w:val="00EE4D2F"/>
    <w:rsid w:val="00EE7AC6"/>
    <w:rsid w:val="00EF191D"/>
    <w:rsid w:val="00EF19A7"/>
    <w:rsid w:val="00EF230D"/>
    <w:rsid w:val="00EF2573"/>
    <w:rsid w:val="00EF28A9"/>
    <w:rsid w:val="00EF4D03"/>
    <w:rsid w:val="00F00B89"/>
    <w:rsid w:val="00F0588A"/>
    <w:rsid w:val="00F108B3"/>
    <w:rsid w:val="00F11F5A"/>
    <w:rsid w:val="00F127E1"/>
    <w:rsid w:val="00F129ED"/>
    <w:rsid w:val="00F12B31"/>
    <w:rsid w:val="00F12F82"/>
    <w:rsid w:val="00F1396D"/>
    <w:rsid w:val="00F14C83"/>
    <w:rsid w:val="00F14D92"/>
    <w:rsid w:val="00F26B39"/>
    <w:rsid w:val="00F27416"/>
    <w:rsid w:val="00F27AF1"/>
    <w:rsid w:val="00F27ED6"/>
    <w:rsid w:val="00F27F7F"/>
    <w:rsid w:val="00F30316"/>
    <w:rsid w:val="00F31A40"/>
    <w:rsid w:val="00F3214D"/>
    <w:rsid w:val="00F325B0"/>
    <w:rsid w:val="00F32AB1"/>
    <w:rsid w:val="00F340DF"/>
    <w:rsid w:val="00F35E2B"/>
    <w:rsid w:val="00F41C9B"/>
    <w:rsid w:val="00F42615"/>
    <w:rsid w:val="00F4284F"/>
    <w:rsid w:val="00F42B3F"/>
    <w:rsid w:val="00F43D57"/>
    <w:rsid w:val="00F459D0"/>
    <w:rsid w:val="00F4691F"/>
    <w:rsid w:val="00F50BAE"/>
    <w:rsid w:val="00F50CA5"/>
    <w:rsid w:val="00F5147C"/>
    <w:rsid w:val="00F51BD0"/>
    <w:rsid w:val="00F52854"/>
    <w:rsid w:val="00F54139"/>
    <w:rsid w:val="00F548B7"/>
    <w:rsid w:val="00F56578"/>
    <w:rsid w:val="00F56916"/>
    <w:rsid w:val="00F6435C"/>
    <w:rsid w:val="00F66361"/>
    <w:rsid w:val="00F6653D"/>
    <w:rsid w:val="00F67182"/>
    <w:rsid w:val="00F67E6D"/>
    <w:rsid w:val="00F70BE1"/>
    <w:rsid w:val="00F7147A"/>
    <w:rsid w:val="00F73273"/>
    <w:rsid w:val="00F76221"/>
    <w:rsid w:val="00F80ACF"/>
    <w:rsid w:val="00F81C60"/>
    <w:rsid w:val="00F83400"/>
    <w:rsid w:val="00F84B82"/>
    <w:rsid w:val="00F84DE7"/>
    <w:rsid w:val="00F8601A"/>
    <w:rsid w:val="00F86130"/>
    <w:rsid w:val="00F8620D"/>
    <w:rsid w:val="00F86EE4"/>
    <w:rsid w:val="00F90A47"/>
    <w:rsid w:val="00F91770"/>
    <w:rsid w:val="00F92BA0"/>
    <w:rsid w:val="00F93564"/>
    <w:rsid w:val="00F935F5"/>
    <w:rsid w:val="00F95B08"/>
    <w:rsid w:val="00FA1C0D"/>
    <w:rsid w:val="00FA26B8"/>
    <w:rsid w:val="00FA38D5"/>
    <w:rsid w:val="00FA3E57"/>
    <w:rsid w:val="00FA4668"/>
    <w:rsid w:val="00FA4BE0"/>
    <w:rsid w:val="00FA6E07"/>
    <w:rsid w:val="00FB13F3"/>
    <w:rsid w:val="00FB3455"/>
    <w:rsid w:val="00FB5587"/>
    <w:rsid w:val="00FB6382"/>
    <w:rsid w:val="00FC209B"/>
    <w:rsid w:val="00FD24F7"/>
    <w:rsid w:val="00FD4998"/>
    <w:rsid w:val="00FD5134"/>
    <w:rsid w:val="00FD6E1E"/>
    <w:rsid w:val="00FE3372"/>
    <w:rsid w:val="00FE468F"/>
    <w:rsid w:val="00FE46D5"/>
    <w:rsid w:val="00FE5319"/>
    <w:rsid w:val="00FF1ED0"/>
    <w:rsid w:val="00FF2630"/>
    <w:rsid w:val="00FF2DB5"/>
    <w:rsid w:val="00FF3076"/>
    <w:rsid w:val="00FF3CFB"/>
    <w:rsid w:val="00FF5401"/>
    <w:rsid w:val="00FF5DDE"/>
    <w:rsid w:val="00FF6AA7"/>
    <w:rsid w:val="00FF7D30"/>
    <w:rsid w:val="01028315"/>
    <w:rsid w:val="01153BCB"/>
    <w:rsid w:val="01532188"/>
    <w:rsid w:val="015D3F3D"/>
    <w:rsid w:val="01C21F3E"/>
    <w:rsid w:val="01F9DFC9"/>
    <w:rsid w:val="026195C9"/>
    <w:rsid w:val="026F5970"/>
    <w:rsid w:val="02868A04"/>
    <w:rsid w:val="02E4150C"/>
    <w:rsid w:val="02F6749E"/>
    <w:rsid w:val="03079E79"/>
    <w:rsid w:val="0311D17D"/>
    <w:rsid w:val="0315B9AB"/>
    <w:rsid w:val="0372D54F"/>
    <w:rsid w:val="03828C43"/>
    <w:rsid w:val="0395B02A"/>
    <w:rsid w:val="03DDF999"/>
    <w:rsid w:val="03FCFC17"/>
    <w:rsid w:val="04B673BF"/>
    <w:rsid w:val="04E95750"/>
    <w:rsid w:val="050CA5BF"/>
    <w:rsid w:val="050EEDB1"/>
    <w:rsid w:val="0531808B"/>
    <w:rsid w:val="0548816B"/>
    <w:rsid w:val="0598280D"/>
    <w:rsid w:val="05BAB5DE"/>
    <w:rsid w:val="063182DA"/>
    <w:rsid w:val="06CD50EC"/>
    <w:rsid w:val="06E36D7B"/>
    <w:rsid w:val="0732D148"/>
    <w:rsid w:val="07E9E397"/>
    <w:rsid w:val="07FDAC74"/>
    <w:rsid w:val="0820F812"/>
    <w:rsid w:val="08355BE6"/>
    <w:rsid w:val="08D6B482"/>
    <w:rsid w:val="08E32781"/>
    <w:rsid w:val="0928CD7D"/>
    <w:rsid w:val="09E2215A"/>
    <w:rsid w:val="09E25ED4"/>
    <w:rsid w:val="09F5C9DF"/>
    <w:rsid w:val="0A03111E"/>
    <w:rsid w:val="0A094746"/>
    <w:rsid w:val="0A3820A5"/>
    <w:rsid w:val="0A78B71F"/>
    <w:rsid w:val="0B021892"/>
    <w:rsid w:val="0B68E451"/>
    <w:rsid w:val="0B6FC644"/>
    <w:rsid w:val="0B8CB138"/>
    <w:rsid w:val="0C7963E1"/>
    <w:rsid w:val="0C822119"/>
    <w:rsid w:val="0C9CD8D8"/>
    <w:rsid w:val="0CB271F0"/>
    <w:rsid w:val="0CB814B5"/>
    <w:rsid w:val="0CC94AFF"/>
    <w:rsid w:val="0CDE035F"/>
    <w:rsid w:val="0D3C9270"/>
    <w:rsid w:val="0D40E808"/>
    <w:rsid w:val="0DB057E1"/>
    <w:rsid w:val="0E187C33"/>
    <w:rsid w:val="0E47A4C4"/>
    <w:rsid w:val="0E6907FF"/>
    <w:rsid w:val="0EA34C10"/>
    <w:rsid w:val="0ED862D1"/>
    <w:rsid w:val="0F29CEB4"/>
    <w:rsid w:val="0F7A06DA"/>
    <w:rsid w:val="0F7CBE93"/>
    <w:rsid w:val="0F913C9F"/>
    <w:rsid w:val="0F9CA64B"/>
    <w:rsid w:val="0FA65153"/>
    <w:rsid w:val="0FFDD182"/>
    <w:rsid w:val="100EA76F"/>
    <w:rsid w:val="10598DDE"/>
    <w:rsid w:val="107888CA"/>
    <w:rsid w:val="1100B19E"/>
    <w:rsid w:val="11014BDA"/>
    <w:rsid w:val="112EA4DD"/>
    <w:rsid w:val="11524804"/>
    <w:rsid w:val="117255B4"/>
    <w:rsid w:val="11AA77D0"/>
    <w:rsid w:val="11D83658"/>
    <w:rsid w:val="11E3058B"/>
    <w:rsid w:val="11F55E3F"/>
    <w:rsid w:val="12100393"/>
    <w:rsid w:val="12BABF96"/>
    <w:rsid w:val="131D9E88"/>
    <w:rsid w:val="13214037"/>
    <w:rsid w:val="132DC26D"/>
    <w:rsid w:val="137495BB"/>
    <w:rsid w:val="139BFD00"/>
    <w:rsid w:val="139C9590"/>
    <w:rsid w:val="13DFD787"/>
    <w:rsid w:val="145F9362"/>
    <w:rsid w:val="146838E9"/>
    <w:rsid w:val="14795C57"/>
    <w:rsid w:val="14F401BF"/>
    <w:rsid w:val="155C4D04"/>
    <w:rsid w:val="1561327E"/>
    <w:rsid w:val="1565BF37"/>
    <w:rsid w:val="15A82289"/>
    <w:rsid w:val="15BD2510"/>
    <w:rsid w:val="15DA2143"/>
    <w:rsid w:val="15E1061C"/>
    <w:rsid w:val="161D3524"/>
    <w:rsid w:val="1628AC20"/>
    <w:rsid w:val="165B5D2A"/>
    <w:rsid w:val="16B1D159"/>
    <w:rsid w:val="16BE1778"/>
    <w:rsid w:val="16C8CF62"/>
    <w:rsid w:val="174FC851"/>
    <w:rsid w:val="175639C7"/>
    <w:rsid w:val="1758F571"/>
    <w:rsid w:val="17691302"/>
    <w:rsid w:val="1773108B"/>
    <w:rsid w:val="177A4C6C"/>
    <w:rsid w:val="1780A978"/>
    <w:rsid w:val="17FC0436"/>
    <w:rsid w:val="1851D6C1"/>
    <w:rsid w:val="188392A1"/>
    <w:rsid w:val="18909D14"/>
    <w:rsid w:val="189A2DA7"/>
    <w:rsid w:val="18F4C5D2"/>
    <w:rsid w:val="18FC627D"/>
    <w:rsid w:val="1905D800"/>
    <w:rsid w:val="19181CC3"/>
    <w:rsid w:val="1A21A3BD"/>
    <w:rsid w:val="1A3A2085"/>
    <w:rsid w:val="1A45D036"/>
    <w:rsid w:val="1A909633"/>
    <w:rsid w:val="1B172718"/>
    <w:rsid w:val="1B60444E"/>
    <w:rsid w:val="1B63E6D4"/>
    <w:rsid w:val="1B7496C2"/>
    <w:rsid w:val="1C303A6A"/>
    <w:rsid w:val="1C6EED95"/>
    <w:rsid w:val="1C7BF642"/>
    <w:rsid w:val="1CFFB735"/>
    <w:rsid w:val="1D3F1B50"/>
    <w:rsid w:val="1D5AA3C0"/>
    <w:rsid w:val="1D6F6BC4"/>
    <w:rsid w:val="1D740B09"/>
    <w:rsid w:val="1D82FC51"/>
    <w:rsid w:val="1E0A75F5"/>
    <w:rsid w:val="1E24554D"/>
    <w:rsid w:val="1E9B8796"/>
    <w:rsid w:val="1F51D301"/>
    <w:rsid w:val="20087DE0"/>
    <w:rsid w:val="201ED713"/>
    <w:rsid w:val="20430775"/>
    <w:rsid w:val="206714F7"/>
    <w:rsid w:val="206FB1A8"/>
    <w:rsid w:val="20C94625"/>
    <w:rsid w:val="210609F3"/>
    <w:rsid w:val="2142582B"/>
    <w:rsid w:val="21683C99"/>
    <w:rsid w:val="2178519C"/>
    <w:rsid w:val="2186DAD5"/>
    <w:rsid w:val="2192D0BD"/>
    <w:rsid w:val="228131DA"/>
    <w:rsid w:val="22F895DB"/>
    <w:rsid w:val="231CCABE"/>
    <w:rsid w:val="23B64C07"/>
    <w:rsid w:val="23DAA16D"/>
    <w:rsid w:val="23DE1367"/>
    <w:rsid w:val="23EB7478"/>
    <w:rsid w:val="23F4362B"/>
    <w:rsid w:val="24427953"/>
    <w:rsid w:val="246CBF7F"/>
    <w:rsid w:val="2496AC2E"/>
    <w:rsid w:val="24A5CF07"/>
    <w:rsid w:val="24E0F985"/>
    <w:rsid w:val="2538B79D"/>
    <w:rsid w:val="254A9F1C"/>
    <w:rsid w:val="25521C68"/>
    <w:rsid w:val="25539683"/>
    <w:rsid w:val="256673F7"/>
    <w:rsid w:val="25708710"/>
    <w:rsid w:val="263E5777"/>
    <w:rsid w:val="26A05531"/>
    <w:rsid w:val="26D77ED1"/>
    <w:rsid w:val="26E4F7CD"/>
    <w:rsid w:val="27A20DBC"/>
    <w:rsid w:val="27CB2955"/>
    <w:rsid w:val="27F96721"/>
    <w:rsid w:val="2861B693"/>
    <w:rsid w:val="2889BD2A"/>
    <w:rsid w:val="28E8071E"/>
    <w:rsid w:val="28ECC296"/>
    <w:rsid w:val="291C93B5"/>
    <w:rsid w:val="293CA313"/>
    <w:rsid w:val="2A6D2A5B"/>
    <w:rsid w:val="2AB030DD"/>
    <w:rsid w:val="2ABB9970"/>
    <w:rsid w:val="2AFBF557"/>
    <w:rsid w:val="2B11C89A"/>
    <w:rsid w:val="2B13C15E"/>
    <w:rsid w:val="2B2252CD"/>
    <w:rsid w:val="2B815493"/>
    <w:rsid w:val="2C20D0DB"/>
    <w:rsid w:val="2C3E1518"/>
    <w:rsid w:val="2C597779"/>
    <w:rsid w:val="2C72A506"/>
    <w:rsid w:val="2C99E39E"/>
    <w:rsid w:val="2C9AA3DA"/>
    <w:rsid w:val="2CE01313"/>
    <w:rsid w:val="2CFFAC6C"/>
    <w:rsid w:val="2D492707"/>
    <w:rsid w:val="2D5D2E4D"/>
    <w:rsid w:val="2D74B970"/>
    <w:rsid w:val="2DE37FCB"/>
    <w:rsid w:val="2DF97ED0"/>
    <w:rsid w:val="2EF10581"/>
    <w:rsid w:val="2F21738C"/>
    <w:rsid w:val="2F910AE5"/>
    <w:rsid w:val="2F97F799"/>
    <w:rsid w:val="2FBD127E"/>
    <w:rsid w:val="3010FE3D"/>
    <w:rsid w:val="3030B0DE"/>
    <w:rsid w:val="30A96E43"/>
    <w:rsid w:val="310C846F"/>
    <w:rsid w:val="3116FDC5"/>
    <w:rsid w:val="311C0CEF"/>
    <w:rsid w:val="3128EAB2"/>
    <w:rsid w:val="31478E13"/>
    <w:rsid w:val="315E533E"/>
    <w:rsid w:val="318114B6"/>
    <w:rsid w:val="31C3AB67"/>
    <w:rsid w:val="31F469ED"/>
    <w:rsid w:val="31F9379A"/>
    <w:rsid w:val="323410AD"/>
    <w:rsid w:val="323F1846"/>
    <w:rsid w:val="32534611"/>
    <w:rsid w:val="327A7C7F"/>
    <w:rsid w:val="32ABD836"/>
    <w:rsid w:val="32E5994A"/>
    <w:rsid w:val="331458B2"/>
    <w:rsid w:val="33216475"/>
    <w:rsid w:val="3330C357"/>
    <w:rsid w:val="33489EFF"/>
    <w:rsid w:val="339362FA"/>
    <w:rsid w:val="343295A5"/>
    <w:rsid w:val="344B72D1"/>
    <w:rsid w:val="3490BABC"/>
    <w:rsid w:val="349810CA"/>
    <w:rsid w:val="34B2D69C"/>
    <w:rsid w:val="35221756"/>
    <w:rsid w:val="3560ED27"/>
    <w:rsid w:val="3568BEDD"/>
    <w:rsid w:val="356BFE49"/>
    <w:rsid w:val="35DB6EA8"/>
    <w:rsid w:val="36053A6D"/>
    <w:rsid w:val="3618C1B1"/>
    <w:rsid w:val="36520014"/>
    <w:rsid w:val="368DC32B"/>
    <w:rsid w:val="36F5587D"/>
    <w:rsid w:val="36F96182"/>
    <w:rsid w:val="37568A61"/>
    <w:rsid w:val="3757D8D2"/>
    <w:rsid w:val="375AE763"/>
    <w:rsid w:val="37738DF5"/>
    <w:rsid w:val="37771822"/>
    <w:rsid w:val="3778E84C"/>
    <w:rsid w:val="37E7B5FD"/>
    <w:rsid w:val="3816A069"/>
    <w:rsid w:val="381C1022"/>
    <w:rsid w:val="384FDBB7"/>
    <w:rsid w:val="385FD79B"/>
    <w:rsid w:val="38664D42"/>
    <w:rsid w:val="389954D4"/>
    <w:rsid w:val="38A09FD4"/>
    <w:rsid w:val="38C8C4A4"/>
    <w:rsid w:val="38CFFCDE"/>
    <w:rsid w:val="38E9BE03"/>
    <w:rsid w:val="390F3736"/>
    <w:rsid w:val="395BB257"/>
    <w:rsid w:val="39642BDF"/>
    <w:rsid w:val="39777C95"/>
    <w:rsid w:val="398E14C7"/>
    <w:rsid w:val="39C6206A"/>
    <w:rsid w:val="39D2F684"/>
    <w:rsid w:val="3A99271B"/>
    <w:rsid w:val="3AA531BC"/>
    <w:rsid w:val="3AA965D3"/>
    <w:rsid w:val="3AE7ADEC"/>
    <w:rsid w:val="3B094DF8"/>
    <w:rsid w:val="3B540878"/>
    <w:rsid w:val="3B8AC50C"/>
    <w:rsid w:val="3C0286FA"/>
    <w:rsid w:val="3C9C5C25"/>
    <w:rsid w:val="3D6EAD44"/>
    <w:rsid w:val="3DDD81C7"/>
    <w:rsid w:val="3DF44D9A"/>
    <w:rsid w:val="3EBE5A7A"/>
    <w:rsid w:val="3EC76E54"/>
    <w:rsid w:val="3ED54B5B"/>
    <w:rsid w:val="3EDEE809"/>
    <w:rsid w:val="3EFA28FB"/>
    <w:rsid w:val="3F0349FB"/>
    <w:rsid w:val="3F136695"/>
    <w:rsid w:val="3F3D6FAD"/>
    <w:rsid w:val="3F5E05DD"/>
    <w:rsid w:val="3F9B45FD"/>
    <w:rsid w:val="3FA7F044"/>
    <w:rsid w:val="3FE9BD0E"/>
    <w:rsid w:val="3FF9DD44"/>
    <w:rsid w:val="404D556B"/>
    <w:rsid w:val="40991C89"/>
    <w:rsid w:val="40A293D6"/>
    <w:rsid w:val="40ABB2F9"/>
    <w:rsid w:val="40DEF6F2"/>
    <w:rsid w:val="40E3BBA5"/>
    <w:rsid w:val="41143EA1"/>
    <w:rsid w:val="4114A25E"/>
    <w:rsid w:val="4130D8A0"/>
    <w:rsid w:val="4141200B"/>
    <w:rsid w:val="414AA273"/>
    <w:rsid w:val="418FFD6C"/>
    <w:rsid w:val="41F17F76"/>
    <w:rsid w:val="42B21198"/>
    <w:rsid w:val="42C6D7DD"/>
    <w:rsid w:val="42E672D4"/>
    <w:rsid w:val="4326FBCA"/>
    <w:rsid w:val="43273672"/>
    <w:rsid w:val="4367C952"/>
    <w:rsid w:val="43A3664F"/>
    <w:rsid w:val="43F47082"/>
    <w:rsid w:val="444181B9"/>
    <w:rsid w:val="447EB2F4"/>
    <w:rsid w:val="448B1DB4"/>
    <w:rsid w:val="44E65162"/>
    <w:rsid w:val="4520339D"/>
    <w:rsid w:val="45797A32"/>
    <w:rsid w:val="4662308C"/>
    <w:rsid w:val="46A47941"/>
    <w:rsid w:val="46EDFD5B"/>
    <w:rsid w:val="46FDC63A"/>
    <w:rsid w:val="4760F1B4"/>
    <w:rsid w:val="4790B0C2"/>
    <w:rsid w:val="47930E77"/>
    <w:rsid w:val="480FFBD6"/>
    <w:rsid w:val="489D400D"/>
    <w:rsid w:val="48A7F64F"/>
    <w:rsid w:val="48C7E1A5"/>
    <w:rsid w:val="49A9F604"/>
    <w:rsid w:val="49AC9F68"/>
    <w:rsid w:val="49C24AB3"/>
    <w:rsid w:val="49CF6F25"/>
    <w:rsid w:val="4A1E1382"/>
    <w:rsid w:val="4A310AA2"/>
    <w:rsid w:val="4A7DD5BD"/>
    <w:rsid w:val="4AC8557F"/>
    <w:rsid w:val="4ACB156B"/>
    <w:rsid w:val="4ADB3A38"/>
    <w:rsid w:val="4AF445F9"/>
    <w:rsid w:val="4B3C2A7B"/>
    <w:rsid w:val="4B5AC6CF"/>
    <w:rsid w:val="4B5E2BEC"/>
    <w:rsid w:val="4B76880E"/>
    <w:rsid w:val="4BB95D83"/>
    <w:rsid w:val="4BBB1D22"/>
    <w:rsid w:val="4BD3232D"/>
    <w:rsid w:val="4BFB3B79"/>
    <w:rsid w:val="4C1F049F"/>
    <w:rsid w:val="4C1FF11C"/>
    <w:rsid w:val="4C85561D"/>
    <w:rsid w:val="4CB329F3"/>
    <w:rsid w:val="4CC5A750"/>
    <w:rsid w:val="4D955235"/>
    <w:rsid w:val="4D9B52C8"/>
    <w:rsid w:val="4DAC03DF"/>
    <w:rsid w:val="4DD85D2C"/>
    <w:rsid w:val="4DE7129F"/>
    <w:rsid w:val="4E6BFDFD"/>
    <w:rsid w:val="4E6C92E4"/>
    <w:rsid w:val="4E80DBA0"/>
    <w:rsid w:val="4E852A90"/>
    <w:rsid w:val="4E972FA8"/>
    <w:rsid w:val="4E9BDDA4"/>
    <w:rsid w:val="4EE74BC7"/>
    <w:rsid w:val="4EE80CD9"/>
    <w:rsid w:val="4F2F696F"/>
    <w:rsid w:val="4F34249F"/>
    <w:rsid w:val="4F91D800"/>
    <w:rsid w:val="4FB32AA5"/>
    <w:rsid w:val="4FBEF845"/>
    <w:rsid w:val="5007CE5E"/>
    <w:rsid w:val="5019E064"/>
    <w:rsid w:val="5066B3EB"/>
    <w:rsid w:val="50A3A0E9"/>
    <w:rsid w:val="50A5D372"/>
    <w:rsid w:val="50B678D3"/>
    <w:rsid w:val="515F6BD7"/>
    <w:rsid w:val="51C4C250"/>
    <w:rsid w:val="51D2A79E"/>
    <w:rsid w:val="51EED2B8"/>
    <w:rsid w:val="52435ED3"/>
    <w:rsid w:val="52752DE2"/>
    <w:rsid w:val="52E4C8E2"/>
    <w:rsid w:val="52EB26EA"/>
    <w:rsid w:val="52F77841"/>
    <w:rsid w:val="53048424"/>
    <w:rsid w:val="532A9583"/>
    <w:rsid w:val="532F2255"/>
    <w:rsid w:val="536E2B43"/>
    <w:rsid w:val="538EB211"/>
    <w:rsid w:val="53C525BC"/>
    <w:rsid w:val="53FBA680"/>
    <w:rsid w:val="541EB3BD"/>
    <w:rsid w:val="5424F42A"/>
    <w:rsid w:val="5452DF1A"/>
    <w:rsid w:val="549348A2"/>
    <w:rsid w:val="549ADF76"/>
    <w:rsid w:val="54CB6A80"/>
    <w:rsid w:val="54DC05FD"/>
    <w:rsid w:val="54EB1845"/>
    <w:rsid w:val="551A8514"/>
    <w:rsid w:val="552503B6"/>
    <w:rsid w:val="55D2292D"/>
    <w:rsid w:val="55E71368"/>
    <w:rsid w:val="55FB1EF8"/>
    <w:rsid w:val="560DF833"/>
    <w:rsid w:val="561BFFE5"/>
    <w:rsid w:val="566E347E"/>
    <w:rsid w:val="56F40506"/>
    <w:rsid w:val="571395D7"/>
    <w:rsid w:val="573E4B66"/>
    <w:rsid w:val="574246A3"/>
    <w:rsid w:val="5749B2E2"/>
    <w:rsid w:val="57AEC212"/>
    <w:rsid w:val="5812E043"/>
    <w:rsid w:val="58747D0B"/>
    <w:rsid w:val="588945BC"/>
    <w:rsid w:val="5897D4F8"/>
    <w:rsid w:val="58C4B9E9"/>
    <w:rsid w:val="5909C9EF"/>
    <w:rsid w:val="591CC14D"/>
    <w:rsid w:val="592A5696"/>
    <w:rsid w:val="59315D7E"/>
    <w:rsid w:val="594A9273"/>
    <w:rsid w:val="596FF1DD"/>
    <w:rsid w:val="59AEB0A4"/>
    <w:rsid w:val="59C561B6"/>
    <w:rsid w:val="59D1C862"/>
    <w:rsid w:val="59F54875"/>
    <w:rsid w:val="5A67F8E9"/>
    <w:rsid w:val="5A9ED490"/>
    <w:rsid w:val="5AD25370"/>
    <w:rsid w:val="5AF55D7B"/>
    <w:rsid w:val="5B1ABE3C"/>
    <w:rsid w:val="5B1C0AE4"/>
    <w:rsid w:val="5B7D2FF1"/>
    <w:rsid w:val="5BC6910B"/>
    <w:rsid w:val="5C748E97"/>
    <w:rsid w:val="5C8F667D"/>
    <w:rsid w:val="5D6E7E8E"/>
    <w:rsid w:val="5D75CE70"/>
    <w:rsid w:val="5D9842E3"/>
    <w:rsid w:val="5DB7C4EE"/>
    <w:rsid w:val="5DB82CC0"/>
    <w:rsid w:val="5DFC0B59"/>
    <w:rsid w:val="5E4DFD3F"/>
    <w:rsid w:val="5E8D04CB"/>
    <w:rsid w:val="5E909A9D"/>
    <w:rsid w:val="5EDE89F6"/>
    <w:rsid w:val="5F0B966B"/>
    <w:rsid w:val="5F3BFD9E"/>
    <w:rsid w:val="5FAEB398"/>
    <w:rsid w:val="6018B457"/>
    <w:rsid w:val="6039F23C"/>
    <w:rsid w:val="60EF65B0"/>
    <w:rsid w:val="60F0BD59"/>
    <w:rsid w:val="61408212"/>
    <w:rsid w:val="615247BD"/>
    <w:rsid w:val="616076A6"/>
    <w:rsid w:val="617D8D06"/>
    <w:rsid w:val="6196DDB1"/>
    <w:rsid w:val="61AFB98B"/>
    <w:rsid w:val="61C2F2FB"/>
    <w:rsid w:val="62346CC9"/>
    <w:rsid w:val="6248E736"/>
    <w:rsid w:val="626F6AF1"/>
    <w:rsid w:val="6286D998"/>
    <w:rsid w:val="63D561EB"/>
    <w:rsid w:val="648B4566"/>
    <w:rsid w:val="64DB0824"/>
    <w:rsid w:val="64EDFAAD"/>
    <w:rsid w:val="655F235D"/>
    <w:rsid w:val="65DF6736"/>
    <w:rsid w:val="66017C98"/>
    <w:rsid w:val="662E497D"/>
    <w:rsid w:val="66373A5F"/>
    <w:rsid w:val="6650FE29"/>
    <w:rsid w:val="66881215"/>
    <w:rsid w:val="66F43D9C"/>
    <w:rsid w:val="67090833"/>
    <w:rsid w:val="6734ABFF"/>
    <w:rsid w:val="67A64D57"/>
    <w:rsid w:val="67D08DFF"/>
    <w:rsid w:val="68E4D3B8"/>
    <w:rsid w:val="68E86162"/>
    <w:rsid w:val="6A2C5323"/>
    <w:rsid w:val="6B6C9E76"/>
    <w:rsid w:val="6B7D3F94"/>
    <w:rsid w:val="6B8E96C0"/>
    <w:rsid w:val="6BA79E94"/>
    <w:rsid w:val="6BE9B7E2"/>
    <w:rsid w:val="6C55C536"/>
    <w:rsid w:val="6C9DFB10"/>
    <w:rsid w:val="6CFF4CE7"/>
    <w:rsid w:val="6D9C24CA"/>
    <w:rsid w:val="6DAB99E5"/>
    <w:rsid w:val="6E3F13DB"/>
    <w:rsid w:val="6E6EE675"/>
    <w:rsid w:val="6E8AE26C"/>
    <w:rsid w:val="6E8EF8D0"/>
    <w:rsid w:val="6EC692C6"/>
    <w:rsid w:val="6EE1D679"/>
    <w:rsid w:val="6F428FD4"/>
    <w:rsid w:val="6F4ABE2D"/>
    <w:rsid w:val="6F50441A"/>
    <w:rsid w:val="6F5E37CC"/>
    <w:rsid w:val="6FAB008D"/>
    <w:rsid w:val="6FC333CB"/>
    <w:rsid w:val="6FE11678"/>
    <w:rsid w:val="6FEE03A0"/>
    <w:rsid w:val="707C6669"/>
    <w:rsid w:val="70D87AA0"/>
    <w:rsid w:val="70DDAA5B"/>
    <w:rsid w:val="70DDC454"/>
    <w:rsid w:val="70EE339E"/>
    <w:rsid w:val="711FF2D7"/>
    <w:rsid w:val="7163A441"/>
    <w:rsid w:val="71B8F39D"/>
    <w:rsid w:val="71BCF2D4"/>
    <w:rsid w:val="71D2FB73"/>
    <w:rsid w:val="71D9D735"/>
    <w:rsid w:val="724A053E"/>
    <w:rsid w:val="725D14B4"/>
    <w:rsid w:val="72C19FCD"/>
    <w:rsid w:val="72E72401"/>
    <w:rsid w:val="7315F1B9"/>
    <w:rsid w:val="736A0C4B"/>
    <w:rsid w:val="73AA1599"/>
    <w:rsid w:val="73BD03C4"/>
    <w:rsid w:val="73DCF84C"/>
    <w:rsid w:val="73F932A4"/>
    <w:rsid w:val="7433A4B2"/>
    <w:rsid w:val="74428593"/>
    <w:rsid w:val="74A876F0"/>
    <w:rsid w:val="74F0ACFD"/>
    <w:rsid w:val="7534851D"/>
    <w:rsid w:val="75486CDD"/>
    <w:rsid w:val="7554959E"/>
    <w:rsid w:val="75CCFABF"/>
    <w:rsid w:val="76452717"/>
    <w:rsid w:val="76A66C96"/>
    <w:rsid w:val="76BB859A"/>
    <w:rsid w:val="76D65D80"/>
    <w:rsid w:val="76D8D15F"/>
    <w:rsid w:val="76DE143E"/>
    <w:rsid w:val="777862EC"/>
    <w:rsid w:val="77AD1AE2"/>
    <w:rsid w:val="77ECE5F0"/>
    <w:rsid w:val="785C9291"/>
    <w:rsid w:val="78C9AB3A"/>
    <w:rsid w:val="79384D70"/>
    <w:rsid w:val="79F0A25C"/>
    <w:rsid w:val="7A3CF195"/>
    <w:rsid w:val="7A8F94E5"/>
    <w:rsid w:val="7B4AD2C7"/>
    <w:rsid w:val="7B5E6212"/>
    <w:rsid w:val="7B99E185"/>
    <w:rsid w:val="7BD15B0E"/>
    <w:rsid w:val="7C9B403E"/>
    <w:rsid w:val="7CE46A2A"/>
    <w:rsid w:val="7CF95709"/>
    <w:rsid w:val="7D5865A3"/>
    <w:rsid w:val="7D6962BE"/>
    <w:rsid w:val="7E13B146"/>
    <w:rsid w:val="7E342D55"/>
    <w:rsid w:val="7E37FFF1"/>
    <w:rsid w:val="7E933E28"/>
    <w:rsid w:val="7E9A6177"/>
    <w:rsid w:val="7E9FAC2C"/>
    <w:rsid w:val="7EC04642"/>
    <w:rsid w:val="7EC23F06"/>
    <w:rsid w:val="7EDB6763"/>
    <w:rsid w:val="7F1F3D1C"/>
    <w:rsid w:val="7F2FD23B"/>
    <w:rsid w:val="7FB9878F"/>
    <w:rsid w:val="7FF3298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69B90"/>
  <w15:docId w15:val="{977FD5F3-1FC2-4417-A200-F461AAD3F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lp1"/>
    <w:basedOn w:val="Normal"/>
    <w:link w:val="PrrafodelistaCar"/>
    <w:uiPriority w:val="34"/>
    <w:qFormat/>
    <w:rsid w:val="00E03D2E"/>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character" w:styleId="Textoennegrita">
    <w:name w:val="Strong"/>
    <w:basedOn w:val="Fuentedeprrafopredeter"/>
    <w:uiPriority w:val="22"/>
    <w:qFormat/>
    <w:rsid w:val="00B971DE"/>
    <w:rPr>
      <w:b/>
      <w:bC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3BC6"/>
    <w:pPr>
      <w:spacing w:after="0" w:line="240" w:lineRule="auto"/>
      <w:jc w:val="both"/>
    </w:pPr>
    <w:rPr>
      <w:rFonts w:asciiTheme="minorHAnsi" w:eastAsiaTheme="minorHAnsi" w:hAnsiTheme="minorHAnsi"/>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locked/>
    <w:rsid w:val="006E3BC6"/>
    <w:rPr>
      <w:rFonts w:ascii="Calibri" w:eastAsia="Calibri" w:hAnsi="Calibri" w:cs="Times New Roman"/>
    </w:rPr>
  </w:style>
  <w:style w:type="paragraph" w:styleId="Textoindependiente3">
    <w:name w:val="Body Text 3"/>
    <w:basedOn w:val="Normal"/>
    <w:link w:val="Textoindependiente3Car"/>
    <w:uiPriority w:val="99"/>
    <w:unhideWhenUsed/>
    <w:rsid w:val="000F3649"/>
    <w:pPr>
      <w:spacing w:after="120" w:line="240" w:lineRule="auto"/>
    </w:pPr>
    <w:rPr>
      <w:rFonts w:ascii="Times New Roman" w:eastAsia="Times New Roman" w:hAnsi="Times New Roman"/>
      <w:sz w:val="16"/>
      <w:szCs w:val="16"/>
      <w:lang w:val="es-ES_tradnl" w:eastAsia="es-ES"/>
    </w:rPr>
  </w:style>
  <w:style w:type="character" w:customStyle="1" w:styleId="Textoindependiente3Car">
    <w:name w:val="Texto independiente 3 Car"/>
    <w:basedOn w:val="Fuentedeprrafopredeter"/>
    <w:link w:val="Textoindependiente3"/>
    <w:uiPriority w:val="99"/>
    <w:rsid w:val="000F3649"/>
    <w:rPr>
      <w:rFonts w:ascii="Times New Roman" w:eastAsia="Times New Roman" w:hAnsi="Times New Roman" w:cs="Times New Roman"/>
      <w:sz w:val="16"/>
      <w:szCs w:val="16"/>
      <w:lang w:val="es-ES_tradnl" w:eastAsia="es-ES"/>
    </w:rPr>
  </w:style>
  <w:style w:type="paragraph" w:styleId="Textosinformato">
    <w:name w:val="Plain Text"/>
    <w:basedOn w:val="Normal"/>
    <w:link w:val="TextosinformatoCar"/>
    <w:unhideWhenUsed/>
    <w:rsid w:val="000F3649"/>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0F3649"/>
    <w:rPr>
      <w:rFonts w:ascii="Courier New" w:eastAsia="Times New Roman" w:hAnsi="Courier New" w:cs="Times New Roman"/>
      <w:sz w:val="20"/>
      <w:szCs w:val="20"/>
      <w:lang w:val="x-none" w:eastAsia="es-ES"/>
    </w:rPr>
  </w:style>
  <w:style w:type="paragraph" w:styleId="NormalWeb">
    <w:name w:val="Normal (Web)"/>
    <w:aliases w:val="Normal (Web) Car1,Normal (Web) Car Car,Normal (Web) Car1 Car Car,Normal (Web) Car Car Car Car,Normal (Web) Car Car Car Car Car Car,Normal (Web) Car Car Car Car Car Car Car Car Car Car,Car Car Car Car,Car Car Car,Car Car,Car,Car Car Ca,1"/>
    <w:link w:val="NormalWebCar"/>
    <w:uiPriority w:val="99"/>
    <w:qFormat/>
    <w:rsid w:val="000F3649"/>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NormalWebCar">
    <w:name w:val="Normal (Web) Car"/>
    <w:aliases w:val="Normal (Web) Car1 Car,Normal (Web) Car Car Car,Normal (Web) Car1 Car Car Car,Normal (Web) Car Car Car Car Car,Normal (Web) Car Car Car Car Car Car Car,Normal (Web) Car Car Car Car Car Car Car Car Car Car Car,Car Car Car Car Car,Car Car1"/>
    <w:link w:val="NormalWeb"/>
    <w:uiPriority w:val="99"/>
    <w:locked/>
    <w:rsid w:val="000F3649"/>
    <w:rPr>
      <w:rFonts w:ascii="Times New Roman" w:eastAsia="Arial Unicode MS" w:hAnsi="Times New Roman" w:cs="Arial Unicode MS"/>
      <w:color w:val="000000"/>
      <w:sz w:val="24"/>
      <w:szCs w:val="24"/>
      <w:u w:color="000000"/>
      <w:bdr w:val="nil"/>
      <w:lang w:val="es-ES_tradnl" w:eastAsia="es-MX"/>
    </w:rPr>
  </w:style>
  <w:style w:type="paragraph" w:customStyle="1" w:styleId="temp">
    <w:name w:val="temp"/>
    <w:basedOn w:val="Normal"/>
    <w:rsid w:val="00F86130"/>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bold">
    <w:name w:val="bold"/>
    <w:basedOn w:val="Fuentedeprrafopredeter"/>
    <w:rsid w:val="00F86130"/>
  </w:style>
  <w:style w:type="character" w:customStyle="1" w:styleId="ng-star-inserted">
    <w:name w:val="ng-star-inserted"/>
    <w:basedOn w:val="Fuentedeprrafopredeter"/>
    <w:rsid w:val="00F86130"/>
  </w:style>
  <w:style w:type="character" w:styleId="Refdecomentario">
    <w:name w:val="annotation reference"/>
    <w:basedOn w:val="Fuentedeprrafopredeter"/>
    <w:uiPriority w:val="99"/>
    <w:semiHidden/>
    <w:unhideWhenUsed/>
    <w:rsid w:val="00FA6E07"/>
    <w:rPr>
      <w:sz w:val="16"/>
      <w:szCs w:val="16"/>
    </w:rPr>
  </w:style>
  <w:style w:type="paragraph" w:styleId="Textocomentario">
    <w:name w:val="annotation text"/>
    <w:basedOn w:val="Normal"/>
    <w:link w:val="TextocomentarioCar"/>
    <w:uiPriority w:val="99"/>
    <w:unhideWhenUsed/>
    <w:rsid w:val="00FA6E07"/>
    <w:pPr>
      <w:spacing w:line="240" w:lineRule="auto"/>
    </w:pPr>
    <w:rPr>
      <w:sz w:val="20"/>
      <w:szCs w:val="20"/>
    </w:rPr>
  </w:style>
  <w:style w:type="character" w:customStyle="1" w:styleId="TextocomentarioCar">
    <w:name w:val="Texto comentario Car"/>
    <w:basedOn w:val="Fuentedeprrafopredeter"/>
    <w:link w:val="Textocomentario"/>
    <w:uiPriority w:val="99"/>
    <w:rsid w:val="00FA6E0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FA6E07"/>
    <w:rPr>
      <w:b/>
      <w:bCs/>
    </w:rPr>
  </w:style>
  <w:style w:type="character" w:customStyle="1" w:styleId="AsuntodelcomentarioCar">
    <w:name w:val="Asunto del comentario Car"/>
    <w:basedOn w:val="TextocomentarioCar"/>
    <w:link w:val="Asuntodelcomentario"/>
    <w:uiPriority w:val="99"/>
    <w:semiHidden/>
    <w:rsid w:val="00FA6E07"/>
    <w:rPr>
      <w:rFonts w:ascii="Calibri" w:eastAsia="Calibri" w:hAnsi="Calibri" w:cs="Times New Roman"/>
      <w:b/>
      <w:bCs/>
      <w:sz w:val="20"/>
      <w:szCs w:val="20"/>
    </w:rPr>
  </w:style>
  <w:style w:type="paragraph" w:styleId="Revisin">
    <w:name w:val="Revision"/>
    <w:hidden/>
    <w:uiPriority w:val="99"/>
    <w:semiHidden/>
    <w:rsid w:val="00FE46D5"/>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semiHidden/>
    <w:unhideWhenUsed/>
    <w:rsid w:val="005679BF"/>
    <w:pPr>
      <w:spacing w:after="120"/>
    </w:pPr>
  </w:style>
  <w:style w:type="character" w:customStyle="1" w:styleId="TextoindependienteCar">
    <w:name w:val="Texto independiente Car"/>
    <w:basedOn w:val="Fuentedeprrafopredeter"/>
    <w:link w:val="Textoindependiente"/>
    <w:uiPriority w:val="99"/>
    <w:semiHidden/>
    <w:rsid w:val="005679BF"/>
    <w:rPr>
      <w:rFonts w:ascii="Calibri" w:eastAsia="Calibri" w:hAnsi="Calibri" w:cs="Times New Roman"/>
    </w:rPr>
  </w:style>
  <w:style w:type="table" w:styleId="Tablaconcuadrcula1clara">
    <w:name w:val="Grid Table 1 Light"/>
    <w:basedOn w:val="Tablanormal"/>
    <w:uiPriority w:val="46"/>
    <w:rsid w:val="009D55F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Fuentedeprrafopredeter"/>
    <w:rsid w:val="005A5A48"/>
  </w:style>
  <w:style w:type="character" w:customStyle="1" w:styleId="eop">
    <w:name w:val="eop"/>
    <w:basedOn w:val="Fuentedeprrafopredeter"/>
    <w:rsid w:val="005A5A48"/>
  </w:style>
  <w:style w:type="paragraph" w:customStyle="1" w:styleId="paragraph">
    <w:name w:val="paragraph"/>
    <w:basedOn w:val="Normal"/>
    <w:rsid w:val="00813954"/>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2-nfasis3">
    <w:name w:val="Grid Table 2 Accent 3"/>
    <w:basedOn w:val="Tablanormal"/>
    <w:uiPriority w:val="47"/>
    <w:rsid w:val="004A7E95"/>
    <w:pPr>
      <w:spacing w:after="0" w:line="240" w:lineRule="auto"/>
    </w:pPr>
    <w:rPr>
      <w:kern w:val="2"/>
      <w:sz w:val="24"/>
      <w:szCs w:val="24"/>
      <w14:ligatures w14:val="standardContextual"/>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concuadrcula2-nfasis5">
    <w:name w:val="Grid Table 2 Accent 5"/>
    <w:basedOn w:val="Tablanormal"/>
    <w:uiPriority w:val="47"/>
    <w:rsid w:val="00067D8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NormalArial11pt">
    <w:name w:val="Normal + Arial + 11 pt"/>
    <w:basedOn w:val="Textoindependiente"/>
    <w:rsid w:val="00A76CB3"/>
    <w:pPr>
      <w:spacing w:line="240" w:lineRule="auto"/>
    </w:pPr>
    <w:rPr>
      <w:rFonts w:asciiTheme="minorHAnsi" w:eastAsiaTheme="minorHAnsi" w:hAnsiTheme="minorHAnsi" w:cstheme="minorBidi"/>
      <w:kern w:val="2"/>
      <w:sz w:val="24"/>
      <w:szCs w:val="24"/>
      <w:lang w:val="es-ES"/>
      <w14:ligatures w14:val="standardContextual"/>
    </w:rPr>
  </w:style>
  <w:style w:type="character" w:customStyle="1" w:styleId="font81">
    <w:name w:val="font81"/>
    <w:basedOn w:val="Fuentedeprrafopredeter"/>
    <w:rsid w:val="00521EBC"/>
    <w:rPr>
      <w:rFonts w:ascii="Lucida Sans Unicode" w:hAnsi="Lucida Sans Unicode" w:cs="Lucida Sans Unicode" w:hint="default"/>
      <w:b/>
      <w:bCs/>
      <w:i w:val="0"/>
      <w:iCs w:val="0"/>
      <w:strike w:val="0"/>
      <w:dstrike w:val="0"/>
      <w:color w:val="000000"/>
      <w:sz w:val="20"/>
      <w:szCs w:val="20"/>
      <w:u w:val="none"/>
      <w:effect w:val="none"/>
    </w:rPr>
  </w:style>
  <w:style w:type="character" w:customStyle="1" w:styleId="font351">
    <w:name w:val="font351"/>
    <w:basedOn w:val="Fuentedeprrafopredeter"/>
    <w:rsid w:val="00E13513"/>
    <w:rPr>
      <w:rFonts w:ascii="Lucida Sans Unicode" w:hAnsi="Lucida Sans Unicode" w:cs="Lucida Sans Unicode" w:hint="default"/>
      <w:b w:val="0"/>
      <w:bCs w:val="0"/>
      <w:i w:val="0"/>
      <w:iCs w:val="0"/>
      <w:strike w:val="0"/>
      <w:dstrike w:val="0"/>
      <w:color w:val="000000"/>
      <w:sz w:val="20"/>
      <w:szCs w:val="20"/>
      <w:u w:val="none"/>
      <w:effect w:val="none"/>
    </w:rPr>
  </w:style>
  <w:style w:type="character" w:customStyle="1" w:styleId="font361">
    <w:name w:val="font361"/>
    <w:basedOn w:val="Fuentedeprrafopredeter"/>
    <w:rsid w:val="00E13513"/>
    <w:rPr>
      <w:rFonts w:ascii="Lucida Sans Unicode" w:hAnsi="Lucida Sans Unicode" w:cs="Lucida Sans Unicode" w:hint="default"/>
      <w:b w:val="0"/>
      <w:bCs w:val="0"/>
      <w:i w:val="0"/>
      <w:iCs w:val="0"/>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0419">
      <w:bodyDiv w:val="1"/>
      <w:marLeft w:val="0"/>
      <w:marRight w:val="0"/>
      <w:marTop w:val="0"/>
      <w:marBottom w:val="0"/>
      <w:divBdr>
        <w:top w:val="none" w:sz="0" w:space="0" w:color="auto"/>
        <w:left w:val="none" w:sz="0" w:space="0" w:color="auto"/>
        <w:bottom w:val="none" w:sz="0" w:space="0" w:color="auto"/>
        <w:right w:val="none" w:sz="0" w:space="0" w:color="auto"/>
      </w:divBdr>
    </w:div>
    <w:div w:id="176889549">
      <w:bodyDiv w:val="1"/>
      <w:marLeft w:val="0"/>
      <w:marRight w:val="0"/>
      <w:marTop w:val="0"/>
      <w:marBottom w:val="0"/>
      <w:divBdr>
        <w:top w:val="none" w:sz="0" w:space="0" w:color="auto"/>
        <w:left w:val="none" w:sz="0" w:space="0" w:color="auto"/>
        <w:bottom w:val="none" w:sz="0" w:space="0" w:color="auto"/>
        <w:right w:val="none" w:sz="0" w:space="0" w:color="auto"/>
      </w:divBdr>
      <w:divsChild>
        <w:div w:id="145168891">
          <w:marLeft w:val="0"/>
          <w:marRight w:val="0"/>
          <w:marTop w:val="0"/>
          <w:marBottom w:val="0"/>
          <w:divBdr>
            <w:top w:val="none" w:sz="0" w:space="0" w:color="auto"/>
            <w:left w:val="none" w:sz="0" w:space="0" w:color="auto"/>
            <w:bottom w:val="none" w:sz="0" w:space="0" w:color="auto"/>
            <w:right w:val="none" w:sz="0" w:space="0" w:color="auto"/>
          </w:divBdr>
          <w:divsChild>
            <w:div w:id="379288074">
              <w:marLeft w:val="0"/>
              <w:marRight w:val="0"/>
              <w:marTop w:val="0"/>
              <w:marBottom w:val="0"/>
              <w:divBdr>
                <w:top w:val="none" w:sz="0" w:space="0" w:color="auto"/>
                <w:left w:val="none" w:sz="0" w:space="0" w:color="auto"/>
                <w:bottom w:val="none" w:sz="0" w:space="0" w:color="auto"/>
                <w:right w:val="none" w:sz="0" w:space="0" w:color="auto"/>
              </w:divBdr>
            </w:div>
          </w:divsChild>
        </w:div>
        <w:div w:id="555550596">
          <w:marLeft w:val="0"/>
          <w:marRight w:val="0"/>
          <w:marTop w:val="0"/>
          <w:marBottom w:val="0"/>
          <w:divBdr>
            <w:top w:val="none" w:sz="0" w:space="0" w:color="auto"/>
            <w:left w:val="none" w:sz="0" w:space="0" w:color="auto"/>
            <w:bottom w:val="none" w:sz="0" w:space="0" w:color="auto"/>
            <w:right w:val="none" w:sz="0" w:space="0" w:color="auto"/>
          </w:divBdr>
          <w:divsChild>
            <w:div w:id="328870499">
              <w:marLeft w:val="0"/>
              <w:marRight w:val="0"/>
              <w:marTop w:val="0"/>
              <w:marBottom w:val="0"/>
              <w:divBdr>
                <w:top w:val="none" w:sz="0" w:space="0" w:color="auto"/>
                <w:left w:val="none" w:sz="0" w:space="0" w:color="auto"/>
                <w:bottom w:val="none" w:sz="0" w:space="0" w:color="auto"/>
                <w:right w:val="none" w:sz="0" w:space="0" w:color="auto"/>
              </w:divBdr>
            </w:div>
          </w:divsChild>
        </w:div>
        <w:div w:id="820117605">
          <w:marLeft w:val="0"/>
          <w:marRight w:val="0"/>
          <w:marTop w:val="0"/>
          <w:marBottom w:val="0"/>
          <w:divBdr>
            <w:top w:val="none" w:sz="0" w:space="0" w:color="auto"/>
            <w:left w:val="none" w:sz="0" w:space="0" w:color="auto"/>
            <w:bottom w:val="none" w:sz="0" w:space="0" w:color="auto"/>
            <w:right w:val="none" w:sz="0" w:space="0" w:color="auto"/>
          </w:divBdr>
          <w:divsChild>
            <w:div w:id="352538547">
              <w:marLeft w:val="0"/>
              <w:marRight w:val="0"/>
              <w:marTop w:val="0"/>
              <w:marBottom w:val="0"/>
              <w:divBdr>
                <w:top w:val="none" w:sz="0" w:space="0" w:color="auto"/>
                <w:left w:val="none" w:sz="0" w:space="0" w:color="auto"/>
                <w:bottom w:val="none" w:sz="0" w:space="0" w:color="auto"/>
                <w:right w:val="none" w:sz="0" w:space="0" w:color="auto"/>
              </w:divBdr>
            </w:div>
          </w:divsChild>
        </w:div>
        <w:div w:id="1113789825">
          <w:marLeft w:val="0"/>
          <w:marRight w:val="0"/>
          <w:marTop w:val="0"/>
          <w:marBottom w:val="0"/>
          <w:divBdr>
            <w:top w:val="none" w:sz="0" w:space="0" w:color="auto"/>
            <w:left w:val="none" w:sz="0" w:space="0" w:color="auto"/>
            <w:bottom w:val="none" w:sz="0" w:space="0" w:color="auto"/>
            <w:right w:val="none" w:sz="0" w:space="0" w:color="auto"/>
          </w:divBdr>
          <w:divsChild>
            <w:div w:id="1138111099">
              <w:marLeft w:val="0"/>
              <w:marRight w:val="0"/>
              <w:marTop w:val="0"/>
              <w:marBottom w:val="0"/>
              <w:divBdr>
                <w:top w:val="none" w:sz="0" w:space="0" w:color="auto"/>
                <w:left w:val="none" w:sz="0" w:space="0" w:color="auto"/>
                <w:bottom w:val="none" w:sz="0" w:space="0" w:color="auto"/>
                <w:right w:val="none" w:sz="0" w:space="0" w:color="auto"/>
              </w:divBdr>
            </w:div>
          </w:divsChild>
        </w:div>
        <w:div w:id="1139229174">
          <w:marLeft w:val="0"/>
          <w:marRight w:val="0"/>
          <w:marTop w:val="0"/>
          <w:marBottom w:val="0"/>
          <w:divBdr>
            <w:top w:val="none" w:sz="0" w:space="0" w:color="auto"/>
            <w:left w:val="none" w:sz="0" w:space="0" w:color="auto"/>
            <w:bottom w:val="none" w:sz="0" w:space="0" w:color="auto"/>
            <w:right w:val="none" w:sz="0" w:space="0" w:color="auto"/>
          </w:divBdr>
          <w:divsChild>
            <w:div w:id="1446577888">
              <w:marLeft w:val="0"/>
              <w:marRight w:val="0"/>
              <w:marTop w:val="0"/>
              <w:marBottom w:val="0"/>
              <w:divBdr>
                <w:top w:val="none" w:sz="0" w:space="0" w:color="auto"/>
                <w:left w:val="none" w:sz="0" w:space="0" w:color="auto"/>
                <w:bottom w:val="none" w:sz="0" w:space="0" w:color="auto"/>
                <w:right w:val="none" w:sz="0" w:space="0" w:color="auto"/>
              </w:divBdr>
            </w:div>
          </w:divsChild>
        </w:div>
        <w:div w:id="1538466735">
          <w:marLeft w:val="0"/>
          <w:marRight w:val="0"/>
          <w:marTop w:val="0"/>
          <w:marBottom w:val="0"/>
          <w:divBdr>
            <w:top w:val="none" w:sz="0" w:space="0" w:color="auto"/>
            <w:left w:val="none" w:sz="0" w:space="0" w:color="auto"/>
            <w:bottom w:val="none" w:sz="0" w:space="0" w:color="auto"/>
            <w:right w:val="none" w:sz="0" w:space="0" w:color="auto"/>
          </w:divBdr>
          <w:divsChild>
            <w:div w:id="530723782">
              <w:marLeft w:val="0"/>
              <w:marRight w:val="0"/>
              <w:marTop w:val="0"/>
              <w:marBottom w:val="0"/>
              <w:divBdr>
                <w:top w:val="none" w:sz="0" w:space="0" w:color="auto"/>
                <w:left w:val="none" w:sz="0" w:space="0" w:color="auto"/>
                <w:bottom w:val="none" w:sz="0" w:space="0" w:color="auto"/>
                <w:right w:val="none" w:sz="0" w:space="0" w:color="auto"/>
              </w:divBdr>
            </w:div>
          </w:divsChild>
        </w:div>
        <w:div w:id="1550191664">
          <w:marLeft w:val="0"/>
          <w:marRight w:val="0"/>
          <w:marTop w:val="0"/>
          <w:marBottom w:val="0"/>
          <w:divBdr>
            <w:top w:val="none" w:sz="0" w:space="0" w:color="auto"/>
            <w:left w:val="none" w:sz="0" w:space="0" w:color="auto"/>
            <w:bottom w:val="none" w:sz="0" w:space="0" w:color="auto"/>
            <w:right w:val="none" w:sz="0" w:space="0" w:color="auto"/>
          </w:divBdr>
          <w:divsChild>
            <w:div w:id="311106724">
              <w:marLeft w:val="0"/>
              <w:marRight w:val="0"/>
              <w:marTop w:val="0"/>
              <w:marBottom w:val="0"/>
              <w:divBdr>
                <w:top w:val="none" w:sz="0" w:space="0" w:color="auto"/>
                <w:left w:val="none" w:sz="0" w:space="0" w:color="auto"/>
                <w:bottom w:val="none" w:sz="0" w:space="0" w:color="auto"/>
                <w:right w:val="none" w:sz="0" w:space="0" w:color="auto"/>
              </w:divBdr>
            </w:div>
          </w:divsChild>
        </w:div>
        <w:div w:id="1664120484">
          <w:marLeft w:val="0"/>
          <w:marRight w:val="0"/>
          <w:marTop w:val="0"/>
          <w:marBottom w:val="0"/>
          <w:divBdr>
            <w:top w:val="none" w:sz="0" w:space="0" w:color="auto"/>
            <w:left w:val="none" w:sz="0" w:space="0" w:color="auto"/>
            <w:bottom w:val="none" w:sz="0" w:space="0" w:color="auto"/>
            <w:right w:val="none" w:sz="0" w:space="0" w:color="auto"/>
          </w:divBdr>
          <w:divsChild>
            <w:div w:id="2024428849">
              <w:marLeft w:val="0"/>
              <w:marRight w:val="0"/>
              <w:marTop w:val="0"/>
              <w:marBottom w:val="0"/>
              <w:divBdr>
                <w:top w:val="none" w:sz="0" w:space="0" w:color="auto"/>
                <w:left w:val="none" w:sz="0" w:space="0" w:color="auto"/>
                <w:bottom w:val="none" w:sz="0" w:space="0" w:color="auto"/>
                <w:right w:val="none" w:sz="0" w:space="0" w:color="auto"/>
              </w:divBdr>
            </w:div>
          </w:divsChild>
        </w:div>
        <w:div w:id="1694454660">
          <w:marLeft w:val="0"/>
          <w:marRight w:val="0"/>
          <w:marTop w:val="0"/>
          <w:marBottom w:val="0"/>
          <w:divBdr>
            <w:top w:val="none" w:sz="0" w:space="0" w:color="auto"/>
            <w:left w:val="none" w:sz="0" w:space="0" w:color="auto"/>
            <w:bottom w:val="none" w:sz="0" w:space="0" w:color="auto"/>
            <w:right w:val="none" w:sz="0" w:space="0" w:color="auto"/>
          </w:divBdr>
          <w:divsChild>
            <w:div w:id="514659035">
              <w:marLeft w:val="0"/>
              <w:marRight w:val="0"/>
              <w:marTop w:val="0"/>
              <w:marBottom w:val="0"/>
              <w:divBdr>
                <w:top w:val="none" w:sz="0" w:space="0" w:color="auto"/>
                <w:left w:val="none" w:sz="0" w:space="0" w:color="auto"/>
                <w:bottom w:val="none" w:sz="0" w:space="0" w:color="auto"/>
                <w:right w:val="none" w:sz="0" w:space="0" w:color="auto"/>
              </w:divBdr>
            </w:div>
          </w:divsChild>
        </w:div>
        <w:div w:id="2017147710">
          <w:marLeft w:val="0"/>
          <w:marRight w:val="0"/>
          <w:marTop w:val="0"/>
          <w:marBottom w:val="0"/>
          <w:divBdr>
            <w:top w:val="none" w:sz="0" w:space="0" w:color="auto"/>
            <w:left w:val="none" w:sz="0" w:space="0" w:color="auto"/>
            <w:bottom w:val="none" w:sz="0" w:space="0" w:color="auto"/>
            <w:right w:val="none" w:sz="0" w:space="0" w:color="auto"/>
          </w:divBdr>
          <w:divsChild>
            <w:div w:id="4073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54902">
      <w:bodyDiv w:val="1"/>
      <w:marLeft w:val="0"/>
      <w:marRight w:val="0"/>
      <w:marTop w:val="0"/>
      <w:marBottom w:val="0"/>
      <w:divBdr>
        <w:top w:val="none" w:sz="0" w:space="0" w:color="auto"/>
        <w:left w:val="none" w:sz="0" w:space="0" w:color="auto"/>
        <w:bottom w:val="none" w:sz="0" w:space="0" w:color="auto"/>
        <w:right w:val="none" w:sz="0" w:space="0" w:color="auto"/>
      </w:divBdr>
      <w:divsChild>
        <w:div w:id="191768250">
          <w:marLeft w:val="0"/>
          <w:marRight w:val="0"/>
          <w:marTop w:val="0"/>
          <w:marBottom w:val="0"/>
          <w:divBdr>
            <w:top w:val="none" w:sz="0" w:space="0" w:color="auto"/>
            <w:left w:val="none" w:sz="0" w:space="0" w:color="auto"/>
            <w:bottom w:val="none" w:sz="0" w:space="0" w:color="auto"/>
            <w:right w:val="none" w:sz="0" w:space="0" w:color="auto"/>
          </w:divBdr>
        </w:div>
        <w:div w:id="1185290993">
          <w:marLeft w:val="0"/>
          <w:marRight w:val="0"/>
          <w:marTop w:val="0"/>
          <w:marBottom w:val="0"/>
          <w:divBdr>
            <w:top w:val="none" w:sz="0" w:space="0" w:color="auto"/>
            <w:left w:val="none" w:sz="0" w:space="0" w:color="auto"/>
            <w:bottom w:val="none" w:sz="0" w:space="0" w:color="auto"/>
            <w:right w:val="none" w:sz="0" w:space="0" w:color="auto"/>
          </w:divBdr>
        </w:div>
      </w:divsChild>
    </w:div>
    <w:div w:id="266498627">
      <w:bodyDiv w:val="1"/>
      <w:marLeft w:val="0"/>
      <w:marRight w:val="0"/>
      <w:marTop w:val="0"/>
      <w:marBottom w:val="0"/>
      <w:divBdr>
        <w:top w:val="none" w:sz="0" w:space="0" w:color="auto"/>
        <w:left w:val="none" w:sz="0" w:space="0" w:color="auto"/>
        <w:bottom w:val="none" w:sz="0" w:space="0" w:color="auto"/>
        <w:right w:val="none" w:sz="0" w:space="0" w:color="auto"/>
      </w:divBdr>
    </w:div>
    <w:div w:id="272907443">
      <w:bodyDiv w:val="1"/>
      <w:marLeft w:val="0"/>
      <w:marRight w:val="0"/>
      <w:marTop w:val="0"/>
      <w:marBottom w:val="0"/>
      <w:divBdr>
        <w:top w:val="none" w:sz="0" w:space="0" w:color="auto"/>
        <w:left w:val="none" w:sz="0" w:space="0" w:color="auto"/>
        <w:bottom w:val="none" w:sz="0" w:space="0" w:color="auto"/>
        <w:right w:val="none" w:sz="0" w:space="0" w:color="auto"/>
      </w:divBdr>
    </w:div>
    <w:div w:id="428088390">
      <w:bodyDiv w:val="1"/>
      <w:marLeft w:val="0"/>
      <w:marRight w:val="0"/>
      <w:marTop w:val="0"/>
      <w:marBottom w:val="0"/>
      <w:divBdr>
        <w:top w:val="none" w:sz="0" w:space="0" w:color="auto"/>
        <w:left w:val="none" w:sz="0" w:space="0" w:color="auto"/>
        <w:bottom w:val="none" w:sz="0" w:space="0" w:color="auto"/>
        <w:right w:val="none" w:sz="0" w:space="0" w:color="auto"/>
      </w:divBdr>
    </w:div>
    <w:div w:id="472866546">
      <w:bodyDiv w:val="1"/>
      <w:marLeft w:val="0"/>
      <w:marRight w:val="0"/>
      <w:marTop w:val="0"/>
      <w:marBottom w:val="0"/>
      <w:divBdr>
        <w:top w:val="none" w:sz="0" w:space="0" w:color="auto"/>
        <w:left w:val="none" w:sz="0" w:space="0" w:color="auto"/>
        <w:bottom w:val="none" w:sz="0" w:space="0" w:color="auto"/>
        <w:right w:val="none" w:sz="0" w:space="0" w:color="auto"/>
      </w:divBdr>
    </w:div>
    <w:div w:id="587613924">
      <w:bodyDiv w:val="1"/>
      <w:marLeft w:val="0"/>
      <w:marRight w:val="0"/>
      <w:marTop w:val="0"/>
      <w:marBottom w:val="0"/>
      <w:divBdr>
        <w:top w:val="none" w:sz="0" w:space="0" w:color="auto"/>
        <w:left w:val="none" w:sz="0" w:space="0" w:color="auto"/>
        <w:bottom w:val="none" w:sz="0" w:space="0" w:color="auto"/>
        <w:right w:val="none" w:sz="0" w:space="0" w:color="auto"/>
      </w:divBdr>
    </w:div>
    <w:div w:id="686255057">
      <w:bodyDiv w:val="1"/>
      <w:marLeft w:val="0"/>
      <w:marRight w:val="0"/>
      <w:marTop w:val="0"/>
      <w:marBottom w:val="0"/>
      <w:divBdr>
        <w:top w:val="none" w:sz="0" w:space="0" w:color="auto"/>
        <w:left w:val="none" w:sz="0" w:space="0" w:color="auto"/>
        <w:bottom w:val="none" w:sz="0" w:space="0" w:color="auto"/>
        <w:right w:val="none" w:sz="0" w:space="0" w:color="auto"/>
      </w:divBdr>
    </w:div>
    <w:div w:id="830684618">
      <w:bodyDiv w:val="1"/>
      <w:marLeft w:val="0"/>
      <w:marRight w:val="0"/>
      <w:marTop w:val="0"/>
      <w:marBottom w:val="0"/>
      <w:divBdr>
        <w:top w:val="none" w:sz="0" w:space="0" w:color="auto"/>
        <w:left w:val="none" w:sz="0" w:space="0" w:color="auto"/>
        <w:bottom w:val="none" w:sz="0" w:space="0" w:color="auto"/>
        <w:right w:val="none" w:sz="0" w:space="0" w:color="auto"/>
      </w:divBdr>
    </w:div>
    <w:div w:id="836455006">
      <w:bodyDiv w:val="1"/>
      <w:marLeft w:val="0"/>
      <w:marRight w:val="0"/>
      <w:marTop w:val="0"/>
      <w:marBottom w:val="0"/>
      <w:divBdr>
        <w:top w:val="none" w:sz="0" w:space="0" w:color="auto"/>
        <w:left w:val="none" w:sz="0" w:space="0" w:color="auto"/>
        <w:bottom w:val="none" w:sz="0" w:space="0" w:color="auto"/>
        <w:right w:val="none" w:sz="0" w:space="0" w:color="auto"/>
      </w:divBdr>
    </w:div>
    <w:div w:id="840657415">
      <w:bodyDiv w:val="1"/>
      <w:marLeft w:val="0"/>
      <w:marRight w:val="0"/>
      <w:marTop w:val="0"/>
      <w:marBottom w:val="0"/>
      <w:divBdr>
        <w:top w:val="none" w:sz="0" w:space="0" w:color="auto"/>
        <w:left w:val="none" w:sz="0" w:space="0" w:color="auto"/>
        <w:bottom w:val="none" w:sz="0" w:space="0" w:color="auto"/>
        <w:right w:val="none" w:sz="0" w:space="0" w:color="auto"/>
      </w:divBdr>
    </w:div>
    <w:div w:id="877011241">
      <w:bodyDiv w:val="1"/>
      <w:marLeft w:val="0"/>
      <w:marRight w:val="0"/>
      <w:marTop w:val="0"/>
      <w:marBottom w:val="0"/>
      <w:divBdr>
        <w:top w:val="none" w:sz="0" w:space="0" w:color="auto"/>
        <w:left w:val="none" w:sz="0" w:space="0" w:color="auto"/>
        <w:bottom w:val="none" w:sz="0" w:space="0" w:color="auto"/>
        <w:right w:val="none" w:sz="0" w:space="0" w:color="auto"/>
      </w:divBdr>
    </w:div>
    <w:div w:id="954944910">
      <w:bodyDiv w:val="1"/>
      <w:marLeft w:val="0"/>
      <w:marRight w:val="0"/>
      <w:marTop w:val="0"/>
      <w:marBottom w:val="0"/>
      <w:divBdr>
        <w:top w:val="none" w:sz="0" w:space="0" w:color="auto"/>
        <w:left w:val="none" w:sz="0" w:space="0" w:color="auto"/>
        <w:bottom w:val="none" w:sz="0" w:space="0" w:color="auto"/>
        <w:right w:val="none" w:sz="0" w:space="0" w:color="auto"/>
      </w:divBdr>
    </w:div>
    <w:div w:id="966736584">
      <w:bodyDiv w:val="1"/>
      <w:marLeft w:val="0"/>
      <w:marRight w:val="0"/>
      <w:marTop w:val="0"/>
      <w:marBottom w:val="0"/>
      <w:divBdr>
        <w:top w:val="none" w:sz="0" w:space="0" w:color="auto"/>
        <w:left w:val="none" w:sz="0" w:space="0" w:color="auto"/>
        <w:bottom w:val="none" w:sz="0" w:space="0" w:color="auto"/>
        <w:right w:val="none" w:sz="0" w:space="0" w:color="auto"/>
      </w:divBdr>
      <w:divsChild>
        <w:div w:id="3750234">
          <w:marLeft w:val="0"/>
          <w:marRight w:val="0"/>
          <w:marTop w:val="0"/>
          <w:marBottom w:val="0"/>
          <w:divBdr>
            <w:top w:val="none" w:sz="0" w:space="0" w:color="auto"/>
            <w:left w:val="none" w:sz="0" w:space="0" w:color="auto"/>
            <w:bottom w:val="none" w:sz="0" w:space="0" w:color="auto"/>
            <w:right w:val="none" w:sz="0" w:space="0" w:color="auto"/>
          </w:divBdr>
          <w:divsChild>
            <w:div w:id="1954900763">
              <w:marLeft w:val="0"/>
              <w:marRight w:val="0"/>
              <w:marTop w:val="0"/>
              <w:marBottom w:val="0"/>
              <w:divBdr>
                <w:top w:val="none" w:sz="0" w:space="0" w:color="auto"/>
                <w:left w:val="none" w:sz="0" w:space="0" w:color="auto"/>
                <w:bottom w:val="none" w:sz="0" w:space="0" w:color="auto"/>
                <w:right w:val="none" w:sz="0" w:space="0" w:color="auto"/>
              </w:divBdr>
            </w:div>
          </w:divsChild>
        </w:div>
        <w:div w:id="4676201">
          <w:marLeft w:val="0"/>
          <w:marRight w:val="0"/>
          <w:marTop w:val="0"/>
          <w:marBottom w:val="0"/>
          <w:divBdr>
            <w:top w:val="none" w:sz="0" w:space="0" w:color="auto"/>
            <w:left w:val="none" w:sz="0" w:space="0" w:color="auto"/>
            <w:bottom w:val="none" w:sz="0" w:space="0" w:color="auto"/>
            <w:right w:val="none" w:sz="0" w:space="0" w:color="auto"/>
          </w:divBdr>
          <w:divsChild>
            <w:div w:id="927468628">
              <w:marLeft w:val="0"/>
              <w:marRight w:val="0"/>
              <w:marTop w:val="0"/>
              <w:marBottom w:val="0"/>
              <w:divBdr>
                <w:top w:val="none" w:sz="0" w:space="0" w:color="auto"/>
                <w:left w:val="none" w:sz="0" w:space="0" w:color="auto"/>
                <w:bottom w:val="none" w:sz="0" w:space="0" w:color="auto"/>
                <w:right w:val="none" w:sz="0" w:space="0" w:color="auto"/>
              </w:divBdr>
            </w:div>
          </w:divsChild>
        </w:div>
        <w:div w:id="5596677">
          <w:marLeft w:val="0"/>
          <w:marRight w:val="0"/>
          <w:marTop w:val="0"/>
          <w:marBottom w:val="0"/>
          <w:divBdr>
            <w:top w:val="none" w:sz="0" w:space="0" w:color="auto"/>
            <w:left w:val="none" w:sz="0" w:space="0" w:color="auto"/>
            <w:bottom w:val="none" w:sz="0" w:space="0" w:color="auto"/>
            <w:right w:val="none" w:sz="0" w:space="0" w:color="auto"/>
          </w:divBdr>
          <w:divsChild>
            <w:div w:id="585501573">
              <w:marLeft w:val="0"/>
              <w:marRight w:val="0"/>
              <w:marTop w:val="0"/>
              <w:marBottom w:val="0"/>
              <w:divBdr>
                <w:top w:val="none" w:sz="0" w:space="0" w:color="auto"/>
                <w:left w:val="none" w:sz="0" w:space="0" w:color="auto"/>
                <w:bottom w:val="none" w:sz="0" w:space="0" w:color="auto"/>
                <w:right w:val="none" w:sz="0" w:space="0" w:color="auto"/>
              </w:divBdr>
            </w:div>
          </w:divsChild>
        </w:div>
        <w:div w:id="12072657">
          <w:marLeft w:val="0"/>
          <w:marRight w:val="0"/>
          <w:marTop w:val="0"/>
          <w:marBottom w:val="0"/>
          <w:divBdr>
            <w:top w:val="none" w:sz="0" w:space="0" w:color="auto"/>
            <w:left w:val="none" w:sz="0" w:space="0" w:color="auto"/>
            <w:bottom w:val="none" w:sz="0" w:space="0" w:color="auto"/>
            <w:right w:val="none" w:sz="0" w:space="0" w:color="auto"/>
          </w:divBdr>
          <w:divsChild>
            <w:div w:id="1233001244">
              <w:marLeft w:val="0"/>
              <w:marRight w:val="0"/>
              <w:marTop w:val="0"/>
              <w:marBottom w:val="0"/>
              <w:divBdr>
                <w:top w:val="none" w:sz="0" w:space="0" w:color="auto"/>
                <w:left w:val="none" w:sz="0" w:space="0" w:color="auto"/>
                <w:bottom w:val="none" w:sz="0" w:space="0" w:color="auto"/>
                <w:right w:val="none" w:sz="0" w:space="0" w:color="auto"/>
              </w:divBdr>
            </w:div>
          </w:divsChild>
        </w:div>
        <w:div w:id="18358256">
          <w:marLeft w:val="0"/>
          <w:marRight w:val="0"/>
          <w:marTop w:val="0"/>
          <w:marBottom w:val="0"/>
          <w:divBdr>
            <w:top w:val="none" w:sz="0" w:space="0" w:color="auto"/>
            <w:left w:val="none" w:sz="0" w:space="0" w:color="auto"/>
            <w:bottom w:val="none" w:sz="0" w:space="0" w:color="auto"/>
            <w:right w:val="none" w:sz="0" w:space="0" w:color="auto"/>
          </w:divBdr>
          <w:divsChild>
            <w:div w:id="1698383286">
              <w:marLeft w:val="0"/>
              <w:marRight w:val="0"/>
              <w:marTop w:val="0"/>
              <w:marBottom w:val="0"/>
              <w:divBdr>
                <w:top w:val="none" w:sz="0" w:space="0" w:color="auto"/>
                <w:left w:val="none" w:sz="0" w:space="0" w:color="auto"/>
                <w:bottom w:val="none" w:sz="0" w:space="0" w:color="auto"/>
                <w:right w:val="none" w:sz="0" w:space="0" w:color="auto"/>
              </w:divBdr>
            </w:div>
          </w:divsChild>
        </w:div>
        <w:div w:id="27998333">
          <w:marLeft w:val="0"/>
          <w:marRight w:val="0"/>
          <w:marTop w:val="0"/>
          <w:marBottom w:val="0"/>
          <w:divBdr>
            <w:top w:val="none" w:sz="0" w:space="0" w:color="auto"/>
            <w:left w:val="none" w:sz="0" w:space="0" w:color="auto"/>
            <w:bottom w:val="none" w:sz="0" w:space="0" w:color="auto"/>
            <w:right w:val="none" w:sz="0" w:space="0" w:color="auto"/>
          </w:divBdr>
          <w:divsChild>
            <w:div w:id="1705206517">
              <w:marLeft w:val="0"/>
              <w:marRight w:val="0"/>
              <w:marTop w:val="0"/>
              <w:marBottom w:val="0"/>
              <w:divBdr>
                <w:top w:val="none" w:sz="0" w:space="0" w:color="auto"/>
                <w:left w:val="none" w:sz="0" w:space="0" w:color="auto"/>
                <w:bottom w:val="none" w:sz="0" w:space="0" w:color="auto"/>
                <w:right w:val="none" w:sz="0" w:space="0" w:color="auto"/>
              </w:divBdr>
            </w:div>
          </w:divsChild>
        </w:div>
        <w:div w:id="32047646">
          <w:marLeft w:val="0"/>
          <w:marRight w:val="0"/>
          <w:marTop w:val="0"/>
          <w:marBottom w:val="0"/>
          <w:divBdr>
            <w:top w:val="none" w:sz="0" w:space="0" w:color="auto"/>
            <w:left w:val="none" w:sz="0" w:space="0" w:color="auto"/>
            <w:bottom w:val="none" w:sz="0" w:space="0" w:color="auto"/>
            <w:right w:val="none" w:sz="0" w:space="0" w:color="auto"/>
          </w:divBdr>
          <w:divsChild>
            <w:div w:id="442503686">
              <w:marLeft w:val="0"/>
              <w:marRight w:val="0"/>
              <w:marTop w:val="0"/>
              <w:marBottom w:val="0"/>
              <w:divBdr>
                <w:top w:val="none" w:sz="0" w:space="0" w:color="auto"/>
                <w:left w:val="none" w:sz="0" w:space="0" w:color="auto"/>
                <w:bottom w:val="none" w:sz="0" w:space="0" w:color="auto"/>
                <w:right w:val="none" w:sz="0" w:space="0" w:color="auto"/>
              </w:divBdr>
            </w:div>
          </w:divsChild>
        </w:div>
        <w:div w:id="36321751">
          <w:marLeft w:val="0"/>
          <w:marRight w:val="0"/>
          <w:marTop w:val="0"/>
          <w:marBottom w:val="0"/>
          <w:divBdr>
            <w:top w:val="none" w:sz="0" w:space="0" w:color="auto"/>
            <w:left w:val="none" w:sz="0" w:space="0" w:color="auto"/>
            <w:bottom w:val="none" w:sz="0" w:space="0" w:color="auto"/>
            <w:right w:val="none" w:sz="0" w:space="0" w:color="auto"/>
          </w:divBdr>
          <w:divsChild>
            <w:div w:id="958293209">
              <w:marLeft w:val="0"/>
              <w:marRight w:val="0"/>
              <w:marTop w:val="0"/>
              <w:marBottom w:val="0"/>
              <w:divBdr>
                <w:top w:val="none" w:sz="0" w:space="0" w:color="auto"/>
                <w:left w:val="none" w:sz="0" w:space="0" w:color="auto"/>
                <w:bottom w:val="none" w:sz="0" w:space="0" w:color="auto"/>
                <w:right w:val="none" w:sz="0" w:space="0" w:color="auto"/>
              </w:divBdr>
            </w:div>
          </w:divsChild>
        </w:div>
        <w:div w:id="50884614">
          <w:marLeft w:val="0"/>
          <w:marRight w:val="0"/>
          <w:marTop w:val="0"/>
          <w:marBottom w:val="0"/>
          <w:divBdr>
            <w:top w:val="none" w:sz="0" w:space="0" w:color="auto"/>
            <w:left w:val="none" w:sz="0" w:space="0" w:color="auto"/>
            <w:bottom w:val="none" w:sz="0" w:space="0" w:color="auto"/>
            <w:right w:val="none" w:sz="0" w:space="0" w:color="auto"/>
          </w:divBdr>
          <w:divsChild>
            <w:div w:id="750203194">
              <w:marLeft w:val="0"/>
              <w:marRight w:val="0"/>
              <w:marTop w:val="0"/>
              <w:marBottom w:val="0"/>
              <w:divBdr>
                <w:top w:val="none" w:sz="0" w:space="0" w:color="auto"/>
                <w:left w:val="none" w:sz="0" w:space="0" w:color="auto"/>
                <w:bottom w:val="none" w:sz="0" w:space="0" w:color="auto"/>
                <w:right w:val="none" w:sz="0" w:space="0" w:color="auto"/>
              </w:divBdr>
            </w:div>
          </w:divsChild>
        </w:div>
        <w:div w:id="53168373">
          <w:marLeft w:val="0"/>
          <w:marRight w:val="0"/>
          <w:marTop w:val="0"/>
          <w:marBottom w:val="0"/>
          <w:divBdr>
            <w:top w:val="none" w:sz="0" w:space="0" w:color="auto"/>
            <w:left w:val="none" w:sz="0" w:space="0" w:color="auto"/>
            <w:bottom w:val="none" w:sz="0" w:space="0" w:color="auto"/>
            <w:right w:val="none" w:sz="0" w:space="0" w:color="auto"/>
          </w:divBdr>
          <w:divsChild>
            <w:div w:id="1967470296">
              <w:marLeft w:val="0"/>
              <w:marRight w:val="0"/>
              <w:marTop w:val="0"/>
              <w:marBottom w:val="0"/>
              <w:divBdr>
                <w:top w:val="none" w:sz="0" w:space="0" w:color="auto"/>
                <w:left w:val="none" w:sz="0" w:space="0" w:color="auto"/>
                <w:bottom w:val="none" w:sz="0" w:space="0" w:color="auto"/>
                <w:right w:val="none" w:sz="0" w:space="0" w:color="auto"/>
              </w:divBdr>
            </w:div>
          </w:divsChild>
        </w:div>
        <w:div w:id="57897341">
          <w:marLeft w:val="0"/>
          <w:marRight w:val="0"/>
          <w:marTop w:val="0"/>
          <w:marBottom w:val="0"/>
          <w:divBdr>
            <w:top w:val="none" w:sz="0" w:space="0" w:color="auto"/>
            <w:left w:val="none" w:sz="0" w:space="0" w:color="auto"/>
            <w:bottom w:val="none" w:sz="0" w:space="0" w:color="auto"/>
            <w:right w:val="none" w:sz="0" w:space="0" w:color="auto"/>
          </w:divBdr>
          <w:divsChild>
            <w:div w:id="389766240">
              <w:marLeft w:val="0"/>
              <w:marRight w:val="0"/>
              <w:marTop w:val="0"/>
              <w:marBottom w:val="0"/>
              <w:divBdr>
                <w:top w:val="none" w:sz="0" w:space="0" w:color="auto"/>
                <w:left w:val="none" w:sz="0" w:space="0" w:color="auto"/>
                <w:bottom w:val="none" w:sz="0" w:space="0" w:color="auto"/>
                <w:right w:val="none" w:sz="0" w:space="0" w:color="auto"/>
              </w:divBdr>
            </w:div>
          </w:divsChild>
        </w:div>
        <w:div w:id="66653985">
          <w:marLeft w:val="0"/>
          <w:marRight w:val="0"/>
          <w:marTop w:val="0"/>
          <w:marBottom w:val="0"/>
          <w:divBdr>
            <w:top w:val="none" w:sz="0" w:space="0" w:color="auto"/>
            <w:left w:val="none" w:sz="0" w:space="0" w:color="auto"/>
            <w:bottom w:val="none" w:sz="0" w:space="0" w:color="auto"/>
            <w:right w:val="none" w:sz="0" w:space="0" w:color="auto"/>
          </w:divBdr>
          <w:divsChild>
            <w:div w:id="2127771468">
              <w:marLeft w:val="0"/>
              <w:marRight w:val="0"/>
              <w:marTop w:val="0"/>
              <w:marBottom w:val="0"/>
              <w:divBdr>
                <w:top w:val="none" w:sz="0" w:space="0" w:color="auto"/>
                <w:left w:val="none" w:sz="0" w:space="0" w:color="auto"/>
                <w:bottom w:val="none" w:sz="0" w:space="0" w:color="auto"/>
                <w:right w:val="none" w:sz="0" w:space="0" w:color="auto"/>
              </w:divBdr>
            </w:div>
          </w:divsChild>
        </w:div>
        <w:div w:id="70196578">
          <w:marLeft w:val="0"/>
          <w:marRight w:val="0"/>
          <w:marTop w:val="0"/>
          <w:marBottom w:val="0"/>
          <w:divBdr>
            <w:top w:val="none" w:sz="0" w:space="0" w:color="auto"/>
            <w:left w:val="none" w:sz="0" w:space="0" w:color="auto"/>
            <w:bottom w:val="none" w:sz="0" w:space="0" w:color="auto"/>
            <w:right w:val="none" w:sz="0" w:space="0" w:color="auto"/>
          </w:divBdr>
          <w:divsChild>
            <w:div w:id="1288392820">
              <w:marLeft w:val="0"/>
              <w:marRight w:val="0"/>
              <w:marTop w:val="0"/>
              <w:marBottom w:val="0"/>
              <w:divBdr>
                <w:top w:val="none" w:sz="0" w:space="0" w:color="auto"/>
                <w:left w:val="none" w:sz="0" w:space="0" w:color="auto"/>
                <w:bottom w:val="none" w:sz="0" w:space="0" w:color="auto"/>
                <w:right w:val="none" w:sz="0" w:space="0" w:color="auto"/>
              </w:divBdr>
            </w:div>
          </w:divsChild>
        </w:div>
        <w:div w:id="74515313">
          <w:marLeft w:val="0"/>
          <w:marRight w:val="0"/>
          <w:marTop w:val="0"/>
          <w:marBottom w:val="0"/>
          <w:divBdr>
            <w:top w:val="none" w:sz="0" w:space="0" w:color="auto"/>
            <w:left w:val="none" w:sz="0" w:space="0" w:color="auto"/>
            <w:bottom w:val="none" w:sz="0" w:space="0" w:color="auto"/>
            <w:right w:val="none" w:sz="0" w:space="0" w:color="auto"/>
          </w:divBdr>
          <w:divsChild>
            <w:div w:id="1109593209">
              <w:marLeft w:val="0"/>
              <w:marRight w:val="0"/>
              <w:marTop w:val="0"/>
              <w:marBottom w:val="0"/>
              <w:divBdr>
                <w:top w:val="none" w:sz="0" w:space="0" w:color="auto"/>
                <w:left w:val="none" w:sz="0" w:space="0" w:color="auto"/>
                <w:bottom w:val="none" w:sz="0" w:space="0" w:color="auto"/>
                <w:right w:val="none" w:sz="0" w:space="0" w:color="auto"/>
              </w:divBdr>
            </w:div>
          </w:divsChild>
        </w:div>
        <w:div w:id="77479913">
          <w:marLeft w:val="0"/>
          <w:marRight w:val="0"/>
          <w:marTop w:val="0"/>
          <w:marBottom w:val="0"/>
          <w:divBdr>
            <w:top w:val="none" w:sz="0" w:space="0" w:color="auto"/>
            <w:left w:val="none" w:sz="0" w:space="0" w:color="auto"/>
            <w:bottom w:val="none" w:sz="0" w:space="0" w:color="auto"/>
            <w:right w:val="none" w:sz="0" w:space="0" w:color="auto"/>
          </w:divBdr>
          <w:divsChild>
            <w:div w:id="2091459303">
              <w:marLeft w:val="0"/>
              <w:marRight w:val="0"/>
              <w:marTop w:val="0"/>
              <w:marBottom w:val="0"/>
              <w:divBdr>
                <w:top w:val="none" w:sz="0" w:space="0" w:color="auto"/>
                <w:left w:val="none" w:sz="0" w:space="0" w:color="auto"/>
                <w:bottom w:val="none" w:sz="0" w:space="0" w:color="auto"/>
                <w:right w:val="none" w:sz="0" w:space="0" w:color="auto"/>
              </w:divBdr>
            </w:div>
          </w:divsChild>
        </w:div>
        <w:div w:id="78255652">
          <w:marLeft w:val="0"/>
          <w:marRight w:val="0"/>
          <w:marTop w:val="0"/>
          <w:marBottom w:val="0"/>
          <w:divBdr>
            <w:top w:val="none" w:sz="0" w:space="0" w:color="auto"/>
            <w:left w:val="none" w:sz="0" w:space="0" w:color="auto"/>
            <w:bottom w:val="none" w:sz="0" w:space="0" w:color="auto"/>
            <w:right w:val="none" w:sz="0" w:space="0" w:color="auto"/>
          </w:divBdr>
          <w:divsChild>
            <w:div w:id="736056893">
              <w:marLeft w:val="0"/>
              <w:marRight w:val="0"/>
              <w:marTop w:val="0"/>
              <w:marBottom w:val="0"/>
              <w:divBdr>
                <w:top w:val="none" w:sz="0" w:space="0" w:color="auto"/>
                <w:left w:val="none" w:sz="0" w:space="0" w:color="auto"/>
                <w:bottom w:val="none" w:sz="0" w:space="0" w:color="auto"/>
                <w:right w:val="none" w:sz="0" w:space="0" w:color="auto"/>
              </w:divBdr>
            </w:div>
          </w:divsChild>
        </w:div>
        <w:div w:id="80182823">
          <w:marLeft w:val="0"/>
          <w:marRight w:val="0"/>
          <w:marTop w:val="0"/>
          <w:marBottom w:val="0"/>
          <w:divBdr>
            <w:top w:val="none" w:sz="0" w:space="0" w:color="auto"/>
            <w:left w:val="none" w:sz="0" w:space="0" w:color="auto"/>
            <w:bottom w:val="none" w:sz="0" w:space="0" w:color="auto"/>
            <w:right w:val="none" w:sz="0" w:space="0" w:color="auto"/>
          </w:divBdr>
          <w:divsChild>
            <w:div w:id="1171291185">
              <w:marLeft w:val="0"/>
              <w:marRight w:val="0"/>
              <w:marTop w:val="0"/>
              <w:marBottom w:val="0"/>
              <w:divBdr>
                <w:top w:val="none" w:sz="0" w:space="0" w:color="auto"/>
                <w:left w:val="none" w:sz="0" w:space="0" w:color="auto"/>
                <w:bottom w:val="none" w:sz="0" w:space="0" w:color="auto"/>
                <w:right w:val="none" w:sz="0" w:space="0" w:color="auto"/>
              </w:divBdr>
            </w:div>
          </w:divsChild>
        </w:div>
        <w:div w:id="85536211">
          <w:marLeft w:val="0"/>
          <w:marRight w:val="0"/>
          <w:marTop w:val="0"/>
          <w:marBottom w:val="0"/>
          <w:divBdr>
            <w:top w:val="none" w:sz="0" w:space="0" w:color="auto"/>
            <w:left w:val="none" w:sz="0" w:space="0" w:color="auto"/>
            <w:bottom w:val="none" w:sz="0" w:space="0" w:color="auto"/>
            <w:right w:val="none" w:sz="0" w:space="0" w:color="auto"/>
          </w:divBdr>
          <w:divsChild>
            <w:div w:id="1345782064">
              <w:marLeft w:val="0"/>
              <w:marRight w:val="0"/>
              <w:marTop w:val="0"/>
              <w:marBottom w:val="0"/>
              <w:divBdr>
                <w:top w:val="none" w:sz="0" w:space="0" w:color="auto"/>
                <w:left w:val="none" w:sz="0" w:space="0" w:color="auto"/>
                <w:bottom w:val="none" w:sz="0" w:space="0" w:color="auto"/>
                <w:right w:val="none" w:sz="0" w:space="0" w:color="auto"/>
              </w:divBdr>
            </w:div>
          </w:divsChild>
        </w:div>
        <w:div w:id="92941884">
          <w:marLeft w:val="0"/>
          <w:marRight w:val="0"/>
          <w:marTop w:val="0"/>
          <w:marBottom w:val="0"/>
          <w:divBdr>
            <w:top w:val="none" w:sz="0" w:space="0" w:color="auto"/>
            <w:left w:val="none" w:sz="0" w:space="0" w:color="auto"/>
            <w:bottom w:val="none" w:sz="0" w:space="0" w:color="auto"/>
            <w:right w:val="none" w:sz="0" w:space="0" w:color="auto"/>
          </w:divBdr>
          <w:divsChild>
            <w:div w:id="608585810">
              <w:marLeft w:val="0"/>
              <w:marRight w:val="0"/>
              <w:marTop w:val="0"/>
              <w:marBottom w:val="0"/>
              <w:divBdr>
                <w:top w:val="none" w:sz="0" w:space="0" w:color="auto"/>
                <w:left w:val="none" w:sz="0" w:space="0" w:color="auto"/>
                <w:bottom w:val="none" w:sz="0" w:space="0" w:color="auto"/>
                <w:right w:val="none" w:sz="0" w:space="0" w:color="auto"/>
              </w:divBdr>
            </w:div>
          </w:divsChild>
        </w:div>
        <w:div w:id="95487365">
          <w:marLeft w:val="0"/>
          <w:marRight w:val="0"/>
          <w:marTop w:val="0"/>
          <w:marBottom w:val="0"/>
          <w:divBdr>
            <w:top w:val="none" w:sz="0" w:space="0" w:color="auto"/>
            <w:left w:val="none" w:sz="0" w:space="0" w:color="auto"/>
            <w:bottom w:val="none" w:sz="0" w:space="0" w:color="auto"/>
            <w:right w:val="none" w:sz="0" w:space="0" w:color="auto"/>
          </w:divBdr>
          <w:divsChild>
            <w:div w:id="288359521">
              <w:marLeft w:val="0"/>
              <w:marRight w:val="0"/>
              <w:marTop w:val="0"/>
              <w:marBottom w:val="0"/>
              <w:divBdr>
                <w:top w:val="none" w:sz="0" w:space="0" w:color="auto"/>
                <w:left w:val="none" w:sz="0" w:space="0" w:color="auto"/>
                <w:bottom w:val="none" w:sz="0" w:space="0" w:color="auto"/>
                <w:right w:val="none" w:sz="0" w:space="0" w:color="auto"/>
              </w:divBdr>
            </w:div>
          </w:divsChild>
        </w:div>
        <w:div w:id="101537432">
          <w:marLeft w:val="0"/>
          <w:marRight w:val="0"/>
          <w:marTop w:val="0"/>
          <w:marBottom w:val="0"/>
          <w:divBdr>
            <w:top w:val="none" w:sz="0" w:space="0" w:color="auto"/>
            <w:left w:val="none" w:sz="0" w:space="0" w:color="auto"/>
            <w:bottom w:val="none" w:sz="0" w:space="0" w:color="auto"/>
            <w:right w:val="none" w:sz="0" w:space="0" w:color="auto"/>
          </w:divBdr>
          <w:divsChild>
            <w:div w:id="415438059">
              <w:marLeft w:val="0"/>
              <w:marRight w:val="0"/>
              <w:marTop w:val="0"/>
              <w:marBottom w:val="0"/>
              <w:divBdr>
                <w:top w:val="none" w:sz="0" w:space="0" w:color="auto"/>
                <w:left w:val="none" w:sz="0" w:space="0" w:color="auto"/>
                <w:bottom w:val="none" w:sz="0" w:space="0" w:color="auto"/>
                <w:right w:val="none" w:sz="0" w:space="0" w:color="auto"/>
              </w:divBdr>
            </w:div>
          </w:divsChild>
        </w:div>
        <w:div w:id="102771586">
          <w:marLeft w:val="0"/>
          <w:marRight w:val="0"/>
          <w:marTop w:val="0"/>
          <w:marBottom w:val="0"/>
          <w:divBdr>
            <w:top w:val="none" w:sz="0" w:space="0" w:color="auto"/>
            <w:left w:val="none" w:sz="0" w:space="0" w:color="auto"/>
            <w:bottom w:val="none" w:sz="0" w:space="0" w:color="auto"/>
            <w:right w:val="none" w:sz="0" w:space="0" w:color="auto"/>
          </w:divBdr>
          <w:divsChild>
            <w:div w:id="868222977">
              <w:marLeft w:val="0"/>
              <w:marRight w:val="0"/>
              <w:marTop w:val="0"/>
              <w:marBottom w:val="0"/>
              <w:divBdr>
                <w:top w:val="none" w:sz="0" w:space="0" w:color="auto"/>
                <w:left w:val="none" w:sz="0" w:space="0" w:color="auto"/>
                <w:bottom w:val="none" w:sz="0" w:space="0" w:color="auto"/>
                <w:right w:val="none" w:sz="0" w:space="0" w:color="auto"/>
              </w:divBdr>
            </w:div>
          </w:divsChild>
        </w:div>
        <w:div w:id="103695486">
          <w:marLeft w:val="0"/>
          <w:marRight w:val="0"/>
          <w:marTop w:val="0"/>
          <w:marBottom w:val="0"/>
          <w:divBdr>
            <w:top w:val="none" w:sz="0" w:space="0" w:color="auto"/>
            <w:left w:val="none" w:sz="0" w:space="0" w:color="auto"/>
            <w:bottom w:val="none" w:sz="0" w:space="0" w:color="auto"/>
            <w:right w:val="none" w:sz="0" w:space="0" w:color="auto"/>
          </w:divBdr>
          <w:divsChild>
            <w:div w:id="1553732743">
              <w:marLeft w:val="0"/>
              <w:marRight w:val="0"/>
              <w:marTop w:val="0"/>
              <w:marBottom w:val="0"/>
              <w:divBdr>
                <w:top w:val="none" w:sz="0" w:space="0" w:color="auto"/>
                <w:left w:val="none" w:sz="0" w:space="0" w:color="auto"/>
                <w:bottom w:val="none" w:sz="0" w:space="0" w:color="auto"/>
                <w:right w:val="none" w:sz="0" w:space="0" w:color="auto"/>
              </w:divBdr>
            </w:div>
          </w:divsChild>
        </w:div>
        <w:div w:id="110824751">
          <w:marLeft w:val="0"/>
          <w:marRight w:val="0"/>
          <w:marTop w:val="0"/>
          <w:marBottom w:val="0"/>
          <w:divBdr>
            <w:top w:val="none" w:sz="0" w:space="0" w:color="auto"/>
            <w:left w:val="none" w:sz="0" w:space="0" w:color="auto"/>
            <w:bottom w:val="none" w:sz="0" w:space="0" w:color="auto"/>
            <w:right w:val="none" w:sz="0" w:space="0" w:color="auto"/>
          </w:divBdr>
          <w:divsChild>
            <w:div w:id="460195297">
              <w:marLeft w:val="0"/>
              <w:marRight w:val="0"/>
              <w:marTop w:val="0"/>
              <w:marBottom w:val="0"/>
              <w:divBdr>
                <w:top w:val="none" w:sz="0" w:space="0" w:color="auto"/>
                <w:left w:val="none" w:sz="0" w:space="0" w:color="auto"/>
                <w:bottom w:val="none" w:sz="0" w:space="0" w:color="auto"/>
                <w:right w:val="none" w:sz="0" w:space="0" w:color="auto"/>
              </w:divBdr>
            </w:div>
          </w:divsChild>
        </w:div>
        <w:div w:id="112753031">
          <w:marLeft w:val="0"/>
          <w:marRight w:val="0"/>
          <w:marTop w:val="0"/>
          <w:marBottom w:val="0"/>
          <w:divBdr>
            <w:top w:val="none" w:sz="0" w:space="0" w:color="auto"/>
            <w:left w:val="none" w:sz="0" w:space="0" w:color="auto"/>
            <w:bottom w:val="none" w:sz="0" w:space="0" w:color="auto"/>
            <w:right w:val="none" w:sz="0" w:space="0" w:color="auto"/>
          </w:divBdr>
          <w:divsChild>
            <w:div w:id="1214200149">
              <w:marLeft w:val="0"/>
              <w:marRight w:val="0"/>
              <w:marTop w:val="0"/>
              <w:marBottom w:val="0"/>
              <w:divBdr>
                <w:top w:val="none" w:sz="0" w:space="0" w:color="auto"/>
                <w:left w:val="none" w:sz="0" w:space="0" w:color="auto"/>
                <w:bottom w:val="none" w:sz="0" w:space="0" w:color="auto"/>
                <w:right w:val="none" w:sz="0" w:space="0" w:color="auto"/>
              </w:divBdr>
            </w:div>
          </w:divsChild>
        </w:div>
        <w:div w:id="123281750">
          <w:marLeft w:val="0"/>
          <w:marRight w:val="0"/>
          <w:marTop w:val="0"/>
          <w:marBottom w:val="0"/>
          <w:divBdr>
            <w:top w:val="none" w:sz="0" w:space="0" w:color="auto"/>
            <w:left w:val="none" w:sz="0" w:space="0" w:color="auto"/>
            <w:bottom w:val="none" w:sz="0" w:space="0" w:color="auto"/>
            <w:right w:val="none" w:sz="0" w:space="0" w:color="auto"/>
          </w:divBdr>
          <w:divsChild>
            <w:div w:id="829638274">
              <w:marLeft w:val="0"/>
              <w:marRight w:val="0"/>
              <w:marTop w:val="0"/>
              <w:marBottom w:val="0"/>
              <w:divBdr>
                <w:top w:val="none" w:sz="0" w:space="0" w:color="auto"/>
                <w:left w:val="none" w:sz="0" w:space="0" w:color="auto"/>
                <w:bottom w:val="none" w:sz="0" w:space="0" w:color="auto"/>
                <w:right w:val="none" w:sz="0" w:space="0" w:color="auto"/>
              </w:divBdr>
            </w:div>
          </w:divsChild>
        </w:div>
        <w:div w:id="128791314">
          <w:marLeft w:val="0"/>
          <w:marRight w:val="0"/>
          <w:marTop w:val="0"/>
          <w:marBottom w:val="0"/>
          <w:divBdr>
            <w:top w:val="none" w:sz="0" w:space="0" w:color="auto"/>
            <w:left w:val="none" w:sz="0" w:space="0" w:color="auto"/>
            <w:bottom w:val="none" w:sz="0" w:space="0" w:color="auto"/>
            <w:right w:val="none" w:sz="0" w:space="0" w:color="auto"/>
          </w:divBdr>
          <w:divsChild>
            <w:div w:id="1127548528">
              <w:marLeft w:val="0"/>
              <w:marRight w:val="0"/>
              <w:marTop w:val="0"/>
              <w:marBottom w:val="0"/>
              <w:divBdr>
                <w:top w:val="none" w:sz="0" w:space="0" w:color="auto"/>
                <w:left w:val="none" w:sz="0" w:space="0" w:color="auto"/>
                <w:bottom w:val="none" w:sz="0" w:space="0" w:color="auto"/>
                <w:right w:val="none" w:sz="0" w:space="0" w:color="auto"/>
              </w:divBdr>
            </w:div>
          </w:divsChild>
        </w:div>
        <w:div w:id="134379368">
          <w:marLeft w:val="0"/>
          <w:marRight w:val="0"/>
          <w:marTop w:val="0"/>
          <w:marBottom w:val="0"/>
          <w:divBdr>
            <w:top w:val="none" w:sz="0" w:space="0" w:color="auto"/>
            <w:left w:val="none" w:sz="0" w:space="0" w:color="auto"/>
            <w:bottom w:val="none" w:sz="0" w:space="0" w:color="auto"/>
            <w:right w:val="none" w:sz="0" w:space="0" w:color="auto"/>
          </w:divBdr>
          <w:divsChild>
            <w:div w:id="395786668">
              <w:marLeft w:val="0"/>
              <w:marRight w:val="0"/>
              <w:marTop w:val="0"/>
              <w:marBottom w:val="0"/>
              <w:divBdr>
                <w:top w:val="none" w:sz="0" w:space="0" w:color="auto"/>
                <w:left w:val="none" w:sz="0" w:space="0" w:color="auto"/>
                <w:bottom w:val="none" w:sz="0" w:space="0" w:color="auto"/>
                <w:right w:val="none" w:sz="0" w:space="0" w:color="auto"/>
              </w:divBdr>
            </w:div>
          </w:divsChild>
        </w:div>
        <w:div w:id="135686819">
          <w:marLeft w:val="0"/>
          <w:marRight w:val="0"/>
          <w:marTop w:val="0"/>
          <w:marBottom w:val="0"/>
          <w:divBdr>
            <w:top w:val="none" w:sz="0" w:space="0" w:color="auto"/>
            <w:left w:val="none" w:sz="0" w:space="0" w:color="auto"/>
            <w:bottom w:val="none" w:sz="0" w:space="0" w:color="auto"/>
            <w:right w:val="none" w:sz="0" w:space="0" w:color="auto"/>
          </w:divBdr>
          <w:divsChild>
            <w:div w:id="473451565">
              <w:marLeft w:val="0"/>
              <w:marRight w:val="0"/>
              <w:marTop w:val="0"/>
              <w:marBottom w:val="0"/>
              <w:divBdr>
                <w:top w:val="none" w:sz="0" w:space="0" w:color="auto"/>
                <w:left w:val="none" w:sz="0" w:space="0" w:color="auto"/>
                <w:bottom w:val="none" w:sz="0" w:space="0" w:color="auto"/>
                <w:right w:val="none" w:sz="0" w:space="0" w:color="auto"/>
              </w:divBdr>
            </w:div>
          </w:divsChild>
        </w:div>
        <w:div w:id="142281422">
          <w:marLeft w:val="0"/>
          <w:marRight w:val="0"/>
          <w:marTop w:val="0"/>
          <w:marBottom w:val="0"/>
          <w:divBdr>
            <w:top w:val="none" w:sz="0" w:space="0" w:color="auto"/>
            <w:left w:val="none" w:sz="0" w:space="0" w:color="auto"/>
            <w:bottom w:val="none" w:sz="0" w:space="0" w:color="auto"/>
            <w:right w:val="none" w:sz="0" w:space="0" w:color="auto"/>
          </w:divBdr>
          <w:divsChild>
            <w:div w:id="1428425966">
              <w:marLeft w:val="0"/>
              <w:marRight w:val="0"/>
              <w:marTop w:val="0"/>
              <w:marBottom w:val="0"/>
              <w:divBdr>
                <w:top w:val="none" w:sz="0" w:space="0" w:color="auto"/>
                <w:left w:val="none" w:sz="0" w:space="0" w:color="auto"/>
                <w:bottom w:val="none" w:sz="0" w:space="0" w:color="auto"/>
                <w:right w:val="none" w:sz="0" w:space="0" w:color="auto"/>
              </w:divBdr>
            </w:div>
          </w:divsChild>
        </w:div>
        <w:div w:id="147020563">
          <w:marLeft w:val="0"/>
          <w:marRight w:val="0"/>
          <w:marTop w:val="0"/>
          <w:marBottom w:val="0"/>
          <w:divBdr>
            <w:top w:val="none" w:sz="0" w:space="0" w:color="auto"/>
            <w:left w:val="none" w:sz="0" w:space="0" w:color="auto"/>
            <w:bottom w:val="none" w:sz="0" w:space="0" w:color="auto"/>
            <w:right w:val="none" w:sz="0" w:space="0" w:color="auto"/>
          </w:divBdr>
          <w:divsChild>
            <w:div w:id="387654305">
              <w:marLeft w:val="0"/>
              <w:marRight w:val="0"/>
              <w:marTop w:val="0"/>
              <w:marBottom w:val="0"/>
              <w:divBdr>
                <w:top w:val="none" w:sz="0" w:space="0" w:color="auto"/>
                <w:left w:val="none" w:sz="0" w:space="0" w:color="auto"/>
                <w:bottom w:val="none" w:sz="0" w:space="0" w:color="auto"/>
                <w:right w:val="none" w:sz="0" w:space="0" w:color="auto"/>
              </w:divBdr>
            </w:div>
          </w:divsChild>
        </w:div>
        <w:div w:id="154807863">
          <w:marLeft w:val="0"/>
          <w:marRight w:val="0"/>
          <w:marTop w:val="0"/>
          <w:marBottom w:val="0"/>
          <w:divBdr>
            <w:top w:val="none" w:sz="0" w:space="0" w:color="auto"/>
            <w:left w:val="none" w:sz="0" w:space="0" w:color="auto"/>
            <w:bottom w:val="none" w:sz="0" w:space="0" w:color="auto"/>
            <w:right w:val="none" w:sz="0" w:space="0" w:color="auto"/>
          </w:divBdr>
          <w:divsChild>
            <w:div w:id="1149710243">
              <w:marLeft w:val="0"/>
              <w:marRight w:val="0"/>
              <w:marTop w:val="0"/>
              <w:marBottom w:val="0"/>
              <w:divBdr>
                <w:top w:val="none" w:sz="0" w:space="0" w:color="auto"/>
                <w:left w:val="none" w:sz="0" w:space="0" w:color="auto"/>
                <w:bottom w:val="none" w:sz="0" w:space="0" w:color="auto"/>
                <w:right w:val="none" w:sz="0" w:space="0" w:color="auto"/>
              </w:divBdr>
            </w:div>
          </w:divsChild>
        </w:div>
        <w:div w:id="156925584">
          <w:marLeft w:val="0"/>
          <w:marRight w:val="0"/>
          <w:marTop w:val="0"/>
          <w:marBottom w:val="0"/>
          <w:divBdr>
            <w:top w:val="none" w:sz="0" w:space="0" w:color="auto"/>
            <w:left w:val="none" w:sz="0" w:space="0" w:color="auto"/>
            <w:bottom w:val="none" w:sz="0" w:space="0" w:color="auto"/>
            <w:right w:val="none" w:sz="0" w:space="0" w:color="auto"/>
          </w:divBdr>
          <w:divsChild>
            <w:div w:id="386757257">
              <w:marLeft w:val="0"/>
              <w:marRight w:val="0"/>
              <w:marTop w:val="0"/>
              <w:marBottom w:val="0"/>
              <w:divBdr>
                <w:top w:val="none" w:sz="0" w:space="0" w:color="auto"/>
                <w:left w:val="none" w:sz="0" w:space="0" w:color="auto"/>
                <w:bottom w:val="none" w:sz="0" w:space="0" w:color="auto"/>
                <w:right w:val="none" w:sz="0" w:space="0" w:color="auto"/>
              </w:divBdr>
            </w:div>
          </w:divsChild>
        </w:div>
        <w:div w:id="160585900">
          <w:marLeft w:val="0"/>
          <w:marRight w:val="0"/>
          <w:marTop w:val="0"/>
          <w:marBottom w:val="0"/>
          <w:divBdr>
            <w:top w:val="none" w:sz="0" w:space="0" w:color="auto"/>
            <w:left w:val="none" w:sz="0" w:space="0" w:color="auto"/>
            <w:bottom w:val="none" w:sz="0" w:space="0" w:color="auto"/>
            <w:right w:val="none" w:sz="0" w:space="0" w:color="auto"/>
          </w:divBdr>
          <w:divsChild>
            <w:div w:id="2137674971">
              <w:marLeft w:val="0"/>
              <w:marRight w:val="0"/>
              <w:marTop w:val="0"/>
              <w:marBottom w:val="0"/>
              <w:divBdr>
                <w:top w:val="none" w:sz="0" w:space="0" w:color="auto"/>
                <w:left w:val="none" w:sz="0" w:space="0" w:color="auto"/>
                <w:bottom w:val="none" w:sz="0" w:space="0" w:color="auto"/>
                <w:right w:val="none" w:sz="0" w:space="0" w:color="auto"/>
              </w:divBdr>
            </w:div>
          </w:divsChild>
        </w:div>
        <w:div w:id="163084937">
          <w:marLeft w:val="0"/>
          <w:marRight w:val="0"/>
          <w:marTop w:val="0"/>
          <w:marBottom w:val="0"/>
          <w:divBdr>
            <w:top w:val="none" w:sz="0" w:space="0" w:color="auto"/>
            <w:left w:val="none" w:sz="0" w:space="0" w:color="auto"/>
            <w:bottom w:val="none" w:sz="0" w:space="0" w:color="auto"/>
            <w:right w:val="none" w:sz="0" w:space="0" w:color="auto"/>
          </w:divBdr>
          <w:divsChild>
            <w:div w:id="454762862">
              <w:marLeft w:val="0"/>
              <w:marRight w:val="0"/>
              <w:marTop w:val="0"/>
              <w:marBottom w:val="0"/>
              <w:divBdr>
                <w:top w:val="none" w:sz="0" w:space="0" w:color="auto"/>
                <w:left w:val="none" w:sz="0" w:space="0" w:color="auto"/>
                <w:bottom w:val="none" w:sz="0" w:space="0" w:color="auto"/>
                <w:right w:val="none" w:sz="0" w:space="0" w:color="auto"/>
              </w:divBdr>
            </w:div>
          </w:divsChild>
        </w:div>
        <w:div w:id="169292965">
          <w:marLeft w:val="0"/>
          <w:marRight w:val="0"/>
          <w:marTop w:val="0"/>
          <w:marBottom w:val="0"/>
          <w:divBdr>
            <w:top w:val="none" w:sz="0" w:space="0" w:color="auto"/>
            <w:left w:val="none" w:sz="0" w:space="0" w:color="auto"/>
            <w:bottom w:val="none" w:sz="0" w:space="0" w:color="auto"/>
            <w:right w:val="none" w:sz="0" w:space="0" w:color="auto"/>
          </w:divBdr>
          <w:divsChild>
            <w:div w:id="1599755927">
              <w:marLeft w:val="0"/>
              <w:marRight w:val="0"/>
              <w:marTop w:val="0"/>
              <w:marBottom w:val="0"/>
              <w:divBdr>
                <w:top w:val="none" w:sz="0" w:space="0" w:color="auto"/>
                <w:left w:val="none" w:sz="0" w:space="0" w:color="auto"/>
                <w:bottom w:val="none" w:sz="0" w:space="0" w:color="auto"/>
                <w:right w:val="none" w:sz="0" w:space="0" w:color="auto"/>
              </w:divBdr>
            </w:div>
          </w:divsChild>
        </w:div>
        <w:div w:id="169295422">
          <w:marLeft w:val="0"/>
          <w:marRight w:val="0"/>
          <w:marTop w:val="0"/>
          <w:marBottom w:val="0"/>
          <w:divBdr>
            <w:top w:val="none" w:sz="0" w:space="0" w:color="auto"/>
            <w:left w:val="none" w:sz="0" w:space="0" w:color="auto"/>
            <w:bottom w:val="none" w:sz="0" w:space="0" w:color="auto"/>
            <w:right w:val="none" w:sz="0" w:space="0" w:color="auto"/>
          </w:divBdr>
          <w:divsChild>
            <w:div w:id="1346663462">
              <w:marLeft w:val="0"/>
              <w:marRight w:val="0"/>
              <w:marTop w:val="0"/>
              <w:marBottom w:val="0"/>
              <w:divBdr>
                <w:top w:val="none" w:sz="0" w:space="0" w:color="auto"/>
                <w:left w:val="none" w:sz="0" w:space="0" w:color="auto"/>
                <w:bottom w:val="none" w:sz="0" w:space="0" w:color="auto"/>
                <w:right w:val="none" w:sz="0" w:space="0" w:color="auto"/>
              </w:divBdr>
            </w:div>
          </w:divsChild>
        </w:div>
        <w:div w:id="181629173">
          <w:marLeft w:val="0"/>
          <w:marRight w:val="0"/>
          <w:marTop w:val="0"/>
          <w:marBottom w:val="0"/>
          <w:divBdr>
            <w:top w:val="none" w:sz="0" w:space="0" w:color="auto"/>
            <w:left w:val="none" w:sz="0" w:space="0" w:color="auto"/>
            <w:bottom w:val="none" w:sz="0" w:space="0" w:color="auto"/>
            <w:right w:val="none" w:sz="0" w:space="0" w:color="auto"/>
          </w:divBdr>
          <w:divsChild>
            <w:div w:id="1492941699">
              <w:marLeft w:val="0"/>
              <w:marRight w:val="0"/>
              <w:marTop w:val="0"/>
              <w:marBottom w:val="0"/>
              <w:divBdr>
                <w:top w:val="none" w:sz="0" w:space="0" w:color="auto"/>
                <w:left w:val="none" w:sz="0" w:space="0" w:color="auto"/>
                <w:bottom w:val="none" w:sz="0" w:space="0" w:color="auto"/>
                <w:right w:val="none" w:sz="0" w:space="0" w:color="auto"/>
              </w:divBdr>
            </w:div>
          </w:divsChild>
        </w:div>
        <w:div w:id="187183036">
          <w:marLeft w:val="0"/>
          <w:marRight w:val="0"/>
          <w:marTop w:val="0"/>
          <w:marBottom w:val="0"/>
          <w:divBdr>
            <w:top w:val="none" w:sz="0" w:space="0" w:color="auto"/>
            <w:left w:val="none" w:sz="0" w:space="0" w:color="auto"/>
            <w:bottom w:val="none" w:sz="0" w:space="0" w:color="auto"/>
            <w:right w:val="none" w:sz="0" w:space="0" w:color="auto"/>
          </w:divBdr>
          <w:divsChild>
            <w:div w:id="2131512526">
              <w:marLeft w:val="0"/>
              <w:marRight w:val="0"/>
              <w:marTop w:val="0"/>
              <w:marBottom w:val="0"/>
              <w:divBdr>
                <w:top w:val="none" w:sz="0" w:space="0" w:color="auto"/>
                <w:left w:val="none" w:sz="0" w:space="0" w:color="auto"/>
                <w:bottom w:val="none" w:sz="0" w:space="0" w:color="auto"/>
                <w:right w:val="none" w:sz="0" w:space="0" w:color="auto"/>
              </w:divBdr>
            </w:div>
          </w:divsChild>
        </w:div>
        <w:div w:id="197623508">
          <w:marLeft w:val="0"/>
          <w:marRight w:val="0"/>
          <w:marTop w:val="0"/>
          <w:marBottom w:val="0"/>
          <w:divBdr>
            <w:top w:val="none" w:sz="0" w:space="0" w:color="auto"/>
            <w:left w:val="none" w:sz="0" w:space="0" w:color="auto"/>
            <w:bottom w:val="none" w:sz="0" w:space="0" w:color="auto"/>
            <w:right w:val="none" w:sz="0" w:space="0" w:color="auto"/>
          </w:divBdr>
          <w:divsChild>
            <w:div w:id="2034181520">
              <w:marLeft w:val="0"/>
              <w:marRight w:val="0"/>
              <w:marTop w:val="0"/>
              <w:marBottom w:val="0"/>
              <w:divBdr>
                <w:top w:val="none" w:sz="0" w:space="0" w:color="auto"/>
                <w:left w:val="none" w:sz="0" w:space="0" w:color="auto"/>
                <w:bottom w:val="none" w:sz="0" w:space="0" w:color="auto"/>
                <w:right w:val="none" w:sz="0" w:space="0" w:color="auto"/>
              </w:divBdr>
            </w:div>
          </w:divsChild>
        </w:div>
        <w:div w:id="220408594">
          <w:marLeft w:val="0"/>
          <w:marRight w:val="0"/>
          <w:marTop w:val="0"/>
          <w:marBottom w:val="0"/>
          <w:divBdr>
            <w:top w:val="none" w:sz="0" w:space="0" w:color="auto"/>
            <w:left w:val="none" w:sz="0" w:space="0" w:color="auto"/>
            <w:bottom w:val="none" w:sz="0" w:space="0" w:color="auto"/>
            <w:right w:val="none" w:sz="0" w:space="0" w:color="auto"/>
          </w:divBdr>
          <w:divsChild>
            <w:div w:id="1407262666">
              <w:marLeft w:val="0"/>
              <w:marRight w:val="0"/>
              <w:marTop w:val="0"/>
              <w:marBottom w:val="0"/>
              <w:divBdr>
                <w:top w:val="none" w:sz="0" w:space="0" w:color="auto"/>
                <w:left w:val="none" w:sz="0" w:space="0" w:color="auto"/>
                <w:bottom w:val="none" w:sz="0" w:space="0" w:color="auto"/>
                <w:right w:val="none" w:sz="0" w:space="0" w:color="auto"/>
              </w:divBdr>
            </w:div>
          </w:divsChild>
        </w:div>
        <w:div w:id="225653086">
          <w:marLeft w:val="0"/>
          <w:marRight w:val="0"/>
          <w:marTop w:val="0"/>
          <w:marBottom w:val="0"/>
          <w:divBdr>
            <w:top w:val="none" w:sz="0" w:space="0" w:color="auto"/>
            <w:left w:val="none" w:sz="0" w:space="0" w:color="auto"/>
            <w:bottom w:val="none" w:sz="0" w:space="0" w:color="auto"/>
            <w:right w:val="none" w:sz="0" w:space="0" w:color="auto"/>
          </w:divBdr>
          <w:divsChild>
            <w:div w:id="1586919279">
              <w:marLeft w:val="0"/>
              <w:marRight w:val="0"/>
              <w:marTop w:val="0"/>
              <w:marBottom w:val="0"/>
              <w:divBdr>
                <w:top w:val="none" w:sz="0" w:space="0" w:color="auto"/>
                <w:left w:val="none" w:sz="0" w:space="0" w:color="auto"/>
                <w:bottom w:val="none" w:sz="0" w:space="0" w:color="auto"/>
                <w:right w:val="none" w:sz="0" w:space="0" w:color="auto"/>
              </w:divBdr>
            </w:div>
          </w:divsChild>
        </w:div>
        <w:div w:id="227226755">
          <w:marLeft w:val="0"/>
          <w:marRight w:val="0"/>
          <w:marTop w:val="0"/>
          <w:marBottom w:val="0"/>
          <w:divBdr>
            <w:top w:val="none" w:sz="0" w:space="0" w:color="auto"/>
            <w:left w:val="none" w:sz="0" w:space="0" w:color="auto"/>
            <w:bottom w:val="none" w:sz="0" w:space="0" w:color="auto"/>
            <w:right w:val="none" w:sz="0" w:space="0" w:color="auto"/>
          </w:divBdr>
          <w:divsChild>
            <w:div w:id="1407724527">
              <w:marLeft w:val="0"/>
              <w:marRight w:val="0"/>
              <w:marTop w:val="0"/>
              <w:marBottom w:val="0"/>
              <w:divBdr>
                <w:top w:val="none" w:sz="0" w:space="0" w:color="auto"/>
                <w:left w:val="none" w:sz="0" w:space="0" w:color="auto"/>
                <w:bottom w:val="none" w:sz="0" w:space="0" w:color="auto"/>
                <w:right w:val="none" w:sz="0" w:space="0" w:color="auto"/>
              </w:divBdr>
            </w:div>
          </w:divsChild>
        </w:div>
        <w:div w:id="242297670">
          <w:marLeft w:val="0"/>
          <w:marRight w:val="0"/>
          <w:marTop w:val="0"/>
          <w:marBottom w:val="0"/>
          <w:divBdr>
            <w:top w:val="none" w:sz="0" w:space="0" w:color="auto"/>
            <w:left w:val="none" w:sz="0" w:space="0" w:color="auto"/>
            <w:bottom w:val="none" w:sz="0" w:space="0" w:color="auto"/>
            <w:right w:val="none" w:sz="0" w:space="0" w:color="auto"/>
          </w:divBdr>
          <w:divsChild>
            <w:div w:id="174349262">
              <w:marLeft w:val="0"/>
              <w:marRight w:val="0"/>
              <w:marTop w:val="0"/>
              <w:marBottom w:val="0"/>
              <w:divBdr>
                <w:top w:val="none" w:sz="0" w:space="0" w:color="auto"/>
                <w:left w:val="none" w:sz="0" w:space="0" w:color="auto"/>
                <w:bottom w:val="none" w:sz="0" w:space="0" w:color="auto"/>
                <w:right w:val="none" w:sz="0" w:space="0" w:color="auto"/>
              </w:divBdr>
            </w:div>
          </w:divsChild>
        </w:div>
        <w:div w:id="242496198">
          <w:marLeft w:val="0"/>
          <w:marRight w:val="0"/>
          <w:marTop w:val="0"/>
          <w:marBottom w:val="0"/>
          <w:divBdr>
            <w:top w:val="none" w:sz="0" w:space="0" w:color="auto"/>
            <w:left w:val="none" w:sz="0" w:space="0" w:color="auto"/>
            <w:bottom w:val="none" w:sz="0" w:space="0" w:color="auto"/>
            <w:right w:val="none" w:sz="0" w:space="0" w:color="auto"/>
          </w:divBdr>
          <w:divsChild>
            <w:div w:id="1551261373">
              <w:marLeft w:val="0"/>
              <w:marRight w:val="0"/>
              <w:marTop w:val="0"/>
              <w:marBottom w:val="0"/>
              <w:divBdr>
                <w:top w:val="none" w:sz="0" w:space="0" w:color="auto"/>
                <w:left w:val="none" w:sz="0" w:space="0" w:color="auto"/>
                <w:bottom w:val="none" w:sz="0" w:space="0" w:color="auto"/>
                <w:right w:val="none" w:sz="0" w:space="0" w:color="auto"/>
              </w:divBdr>
            </w:div>
          </w:divsChild>
        </w:div>
        <w:div w:id="250698134">
          <w:marLeft w:val="0"/>
          <w:marRight w:val="0"/>
          <w:marTop w:val="0"/>
          <w:marBottom w:val="0"/>
          <w:divBdr>
            <w:top w:val="none" w:sz="0" w:space="0" w:color="auto"/>
            <w:left w:val="none" w:sz="0" w:space="0" w:color="auto"/>
            <w:bottom w:val="none" w:sz="0" w:space="0" w:color="auto"/>
            <w:right w:val="none" w:sz="0" w:space="0" w:color="auto"/>
          </w:divBdr>
          <w:divsChild>
            <w:div w:id="883953769">
              <w:marLeft w:val="0"/>
              <w:marRight w:val="0"/>
              <w:marTop w:val="0"/>
              <w:marBottom w:val="0"/>
              <w:divBdr>
                <w:top w:val="none" w:sz="0" w:space="0" w:color="auto"/>
                <w:left w:val="none" w:sz="0" w:space="0" w:color="auto"/>
                <w:bottom w:val="none" w:sz="0" w:space="0" w:color="auto"/>
                <w:right w:val="none" w:sz="0" w:space="0" w:color="auto"/>
              </w:divBdr>
            </w:div>
          </w:divsChild>
        </w:div>
        <w:div w:id="266734458">
          <w:marLeft w:val="0"/>
          <w:marRight w:val="0"/>
          <w:marTop w:val="0"/>
          <w:marBottom w:val="0"/>
          <w:divBdr>
            <w:top w:val="none" w:sz="0" w:space="0" w:color="auto"/>
            <w:left w:val="none" w:sz="0" w:space="0" w:color="auto"/>
            <w:bottom w:val="none" w:sz="0" w:space="0" w:color="auto"/>
            <w:right w:val="none" w:sz="0" w:space="0" w:color="auto"/>
          </w:divBdr>
          <w:divsChild>
            <w:div w:id="456606251">
              <w:marLeft w:val="0"/>
              <w:marRight w:val="0"/>
              <w:marTop w:val="0"/>
              <w:marBottom w:val="0"/>
              <w:divBdr>
                <w:top w:val="none" w:sz="0" w:space="0" w:color="auto"/>
                <w:left w:val="none" w:sz="0" w:space="0" w:color="auto"/>
                <w:bottom w:val="none" w:sz="0" w:space="0" w:color="auto"/>
                <w:right w:val="none" w:sz="0" w:space="0" w:color="auto"/>
              </w:divBdr>
            </w:div>
          </w:divsChild>
        </w:div>
        <w:div w:id="277639988">
          <w:marLeft w:val="0"/>
          <w:marRight w:val="0"/>
          <w:marTop w:val="0"/>
          <w:marBottom w:val="0"/>
          <w:divBdr>
            <w:top w:val="none" w:sz="0" w:space="0" w:color="auto"/>
            <w:left w:val="none" w:sz="0" w:space="0" w:color="auto"/>
            <w:bottom w:val="none" w:sz="0" w:space="0" w:color="auto"/>
            <w:right w:val="none" w:sz="0" w:space="0" w:color="auto"/>
          </w:divBdr>
          <w:divsChild>
            <w:div w:id="986321661">
              <w:marLeft w:val="0"/>
              <w:marRight w:val="0"/>
              <w:marTop w:val="0"/>
              <w:marBottom w:val="0"/>
              <w:divBdr>
                <w:top w:val="none" w:sz="0" w:space="0" w:color="auto"/>
                <w:left w:val="none" w:sz="0" w:space="0" w:color="auto"/>
                <w:bottom w:val="none" w:sz="0" w:space="0" w:color="auto"/>
                <w:right w:val="none" w:sz="0" w:space="0" w:color="auto"/>
              </w:divBdr>
            </w:div>
          </w:divsChild>
        </w:div>
        <w:div w:id="286589005">
          <w:marLeft w:val="0"/>
          <w:marRight w:val="0"/>
          <w:marTop w:val="0"/>
          <w:marBottom w:val="0"/>
          <w:divBdr>
            <w:top w:val="none" w:sz="0" w:space="0" w:color="auto"/>
            <w:left w:val="none" w:sz="0" w:space="0" w:color="auto"/>
            <w:bottom w:val="none" w:sz="0" w:space="0" w:color="auto"/>
            <w:right w:val="none" w:sz="0" w:space="0" w:color="auto"/>
          </w:divBdr>
          <w:divsChild>
            <w:div w:id="1673946626">
              <w:marLeft w:val="0"/>
              <w:marRight w:val="0"/>
              <w:marTop w:val="0"/>
              <w:marBottom w:val="0"/>
              <w:divBdr>
                <w:top w:val="none" w:sz="0" w:space="0" w:color="auto"/>
                <w:left w:val="none" w:sz="0" w:space="0" w:color="auto"/>
                <w:bottom w:val="none" w:sz="0" w:space="0" w:color="auto"/>
                <w:right w:val="none" w:sz="0" w:space="0" w:color="auto"/>
              </w:divBdr>
            </w:div>
          </w:divsChild>
        </w:div>
        <w:div w:id="287441205">
          <w:marLeft w:val="0"/>
          <w:marRight w:val="0"/>
          <w:marTop w:val="0"/>
          <w:marBottom w:val="0"/>
          <w:divBdr>
            <w:top w:val="none" w:sz="0" w:space="0" w:color="auto"/>
            <w:left w:val="none" w:sz="0" w:space="0" w:color="auto"/>
            <w:bottom w:val="none" w:sz="0" w:space="0" w:color="auto"/>
            <w:right w:val="none" w:sz="0" w:space="0" w:color="auto"/>
          </w:divBdr>
          <w:divsChild>
            <w:div w:id="512305452">
              <w:marLeft w:val="0"/>
              <w:marRight w:val="0"/>
              <w:marTop w:val="0"/>
              <w:marBottom w:val="0"/>
              <w:divBdr>
                <w:top w:val="none" w:sz="0" w:space="0" w:color="auto"/>
                <w:left w:val="none" w:sz="0" w:space="0" w:color="auto"/>
                <w:bottom w:val="none" w:sz="0" w:space="0" w:color="auto"/>
                <w:right w:val="none" w:sz="0" w:space="0" w:color="auto"/>
              </w:divBdr>
            </w:div>
          </w:divsChild>
        </w:div>
        <w:div w:id="288362040">
          <w:marLeft w:val="0"/>
          <w:marRight w:val="0"/>
          <w:marTop w:val="0"/>
          <w:marBottom w:val="0"/>
          <w:divBdr>
            <w:top w:val="none" w:sz="0" w:space="0" w:color="auto"/>
            <w:left w:val="none" w:sz="0" w:space="0" w:color="auto"/>
            <w:bottom w:val="none" w:sz="0" w:space="0" w:color="auto"/>
            <w:right w:val="none" w:sz="0" w:space="0" w:color="auto"/>
          </w:divBdr>
          <w:divsChild>
            <w:div w:id="1345980967">
              <w:marLeft w:val="0"/>
              <w:marRight w:val="0"/>
              <w:marTop w:val="0"/>
              <w:marBottom w:val="0"/>
              <w:divBdr>
                <w:top w:val="none" w:sz="0" w:space="0" w:color="auto"/>
                <w:left w:val="none" w:sz="0" w:space="0" w:color="auto"/>
                <w:bottom w:val="none" w:sz="0" w:space="0" w:color="auto"/>
                <w:right w:val="none" w:sz="0" w:space="0" w:color="auto"/>
              </w:divBdr>
            </w:div>
          </w:divsChild>
        </w:div>
        <w:div w:id="288897232">
          <w:marLeft w:val="0"/>
          <w:marRight w:val="0"/>
          <w:marTop w:val="0"/>
          <w:marBottom w:val="0"/>
          <w:divBdr>
            <w:top w:val="none" w:sz="0" w:space="0" w:color="auto"/>
            <w:left w:val="none" w:sz="0" w:space="0" w:color="auto"/>
            <w:bottom w:val="none" w:sz="0" w:space="0" w:color="auto"/>
            <w:right w:val="none" w:sz="0" w:space="0" w:color="auto"/>
          </w:divBdr>
          <w:divsChild>
            <w:div w:id="1737629041">
              <w:marLeft w:val="0"/>
              <w:marRight w:val="0"/>
              <w:marTop w:val="0"/>
              <w:marBottom w:val="0"/>
              <w:divBdr>
                <w:top w:val="none" w:sz="0" w:space="0" w:color="auto"/>
                <w:left w:val="none" w:sz="0" w:space="0" w:color="auto"/>
                <w:bottom w:val="none" w:sz="0" w:space="0" w:color="auto"/>
                <w:right w:val="none" w:sz="0" w:space="0" w:color="auto"/>
              </w:divBdr>
            </w:div>
          </w:divsChild>
        </w:div>
        <w:div w:id="290132457">
          <w:marLeft w:val="0"/>
          <w:marRight w:val="0"/>
          <w:marTop w:val="0"/>
          <w:marBottom w:val="0"/>
          <w:divBdr>
            <w:top w:val="none" w:sz="0" w:space="0" w:color="auto"/>
            <w:left w:val="none" w:sz="0" w:space="0" w:color="auto"/>
            <w:bottom w:val="none" w:sz="0" w:space="0" w:color="auto"/>
            <w:right w:val="none" w:sz="0" w:space="0" w:color="auto"/>
          </w:divBdr>
          <w:divsChild>
            <w:div w:id="2046248738">
              <w:marLeft w:val="0"/>
              <w:marRight w:val="0"/>
              <w:marTop w:val="0"/>
              <w:marBottom w:val="0"/>
              <w:divBdr>
                <w:top w:val="none" w:sz="0" w:space="0" w:color="auto"/>
                <w:left w:val="none" w:sz="0" w:space="0" w:color="auto"/>
                <w:bottom w:val="none" w:sz="0" w:space="0" w:color="auto"/>
                <w:right w:val="none" w:sz="0" w:space="0" w:color="auto"/>
              </w:divBdr>
            </w:div>
          </w:divsChild>
        </w:div>
        <w:div w:id="290673805">
          <w:marLeft w:val="0"/>
          <w:marRight w:val="0"/>
          <w:marTop w:val="0"/>
          <w:marBottom w:val="0"/>
          <w:divBdr>
            <w:top w:val="none" w:sz="0" w:space="0" w:color="auto"/>
            <w:left w:val="none" w:sz="0" w:space="0" w:color="auto"/>
            <w:bottom w:val="none" w:sz="0" w:space="0" w:color="auto"/>
            <w:right w:val="none" w:sz="0" w:space="0" w:color="auto"/>
          </w:divBdr>
          <w:divsChild>
            <w:div w:id="249386230">
              <w:marLeft w:val="0"/>
              <w:marRight w:val="0"/>
              <w:marTop w:val="0"/>
              <w:marBottom w:val="0"/>
              <w:divBdr>
                <w:top w:val="none" w:sz="0" w:space="0" w:color="auto"/>
                <w:left w:val="none" w:sz="0" w:space="0" w:color="auto"/>
                <w:bottom w:val="none" w:sz="0" w:space="0" w:color="auto"/>
                <w:right w:val="none" w:sz="0" w:space="0" w:color="auto"/>
              </w:divBdr>
            </w:div>
          </w:divsChild>
        </w:div>
        <w:div w:id="305011929">
          <w:marLeft w:val="0"/>
          <w:marRight w:val="0"/>
          <w:marTop w:val="0"/>
          <w:marBottom w:val="0"/>
          <w:divBdr>
            <w:top w:val="none" w:sz="0" w:space="0" w:color="auto"/>
            <w:left w:val="none" w:sz="0" w:space="0" w:color="auto"/>
            <w:bottom w:val="none" w:sz="0" w:space="0" w:color="auto"/>
            <w:right w:val="none" w:sz="0" w:space="0" w:color="auto"/>
          </w:divBdr>
          <w:divsChild>
            <w:div w:id="573782220">
              <w:marLeft w:val="0"/>
              <w:marRight w:val="0"/>
              <w:marTop w:val="0"/>
              <w:marBottom w:val="0"/>
              <w:divBdr>
                <w:top w:val="none" w:sz="0" w:space="0" w:color="auto"/>
                <w:left w:val="none" w:sz="0" w:space="0" w:color="auto"/>
                <w:bottom w:val="none" w:sz="0" w:space="0" w:color="auto"/>
                <w:right w:val="none" w:sz="0" w:space="0" w:color="auto"/>
              </w:divBdr>
            </w:div>
          </w:divsChild>
        </w:div>
        <w:div w:id="309136855">
          <w:marLeft w:val="0"/>
          <w:marRight w:val="0"/>
          <w:marTop w:val="0"/>
          <w:marBottom w:val="0"/>
          <w:divBdr>
            <w:top w:val="none" w:sz="0" w:space="0" w:color="auto"/>
            <w:left w:val="none" w:sz="0" w:space="0" w:color="auto"/>
            <w:bottom w:val="none" w:sz="0" w:space="0" w:color="auto"/>
            <w:right w:val="none" w:sz="0" w:space="0" w:color="auto"/>
          </w:divBdr>
          <w:divsChild>
            <w:div w:id="1241872700">
              <w:marLeft w:val="0"/>
              <w:marRight w:val="0"/>
              <w:marTop w:val="0"/>
              <w:marBottom w:val="0"/>
              <w:divBdr>
                <w:top w:val="none" w:sz="0" w:space="0" w:color="auto"/>
                <w:left w:val="none" w:sz="0" w:space="0" w:color="auto"/>
                <w:bottom w:val="none" w:sz="0" w:space="0" w:color="auto"/>
                <w:right w:val="none" w:sz="0" w:space="0" w:color="auto"/>
              </w:divBdr>
            </w:div>
          </w:divsChild>
        </w:div>
        <w:div w:id="318118728">
          <w:marLeft w:val="0"/>
          <w:marRight w:val="0"/>
          <w:marTop w:val="0"/>
          <w:marBottom w:val="0"/>
          <w:divBdr>
            <w:top w:val="none" w:sz="0" w:space="0" w:color="auto"/>
            <w:left w:val="none" w:sz="0" w:space="0" w:color="auto"/>
            <w:bottom w:val="none" w:sz="0" w:space="0" w:color="auto"/>
            <w:right w:val="none" w:sz="0" w:space="0" w:color="auto"/>
          </w:divBdr>
          <w:divsChild>
            <w:div w:id="454641923">
              <w:marLeft w:val="0"/>
              <w:marRight w:val="0"/>
              <w:marTop w:val="0"/>
              <w:marBottom w:val="0"/>
              <w:divBdr>
                <w:top w:val="none" w:sz="0" w:space="0" w:color="auto"/>
                <w:left w:val="none" w:sz="0" w:space="0" w:color="auto"/>
                <w:bottom w:val="none" w:sz="0" w:space="0" w:color="auto"/>
                <w:right w:val="none" w:sz="0" w:space="0" w:color="auto"/>
              </w:divBdr>
            </w:div>
          </w:divsChild>
        </w:div>
        <w:div w:id="318533828">
          <w:marLeft w:val="0"/>
          <w:marRight w:val="0"/>
          <w:marTop w:val="0"/>
          <w:marBottom w:val="0"/>
          <w:divBdr>
            <w:top w:val="none" w:sz="0" w:space="0" w:color="auto"/>
            <w:left w:val="none" w:sz="0" w:space="0" w:color="auto"/>
            <w:bottom w:val="none" w:sz="0" w:space="0" w:color="auto"/>
            <w:right w:val="none" w:sz="0" w:space="0" w:color="auto"/>
          </w:divBdr>
          <w:divsChild>
            <w:div w:id="478497264">
              <w:marLeft w:val="0"/>
              <w:marRight w:val="0"/>
              <w:marTop w:val="0"/>
              <w:marBottom w:val="0"/>
              <w:divBdr>
                <w:top w:val="none" w:sz="0" w:space="0" w:color="auto"/>
                <w:left w:val="none" w:sz="0" w:space="0" w:color="auto"/>
                <w:bottom w:val="none" w:sz="0" w:space="0" w:color="auto"/>
                <w:right w:val="none" w:sz="0" w:space="0" w:color="auto"/>
              </w:divBdr>
            </w:div>
          </w:divsChild>
        </w:div>
        <w:div w:id="320695207">
          <w:marLeft w:val="0"/>
          <w:marRight w:val="0"/>
          <w:marTop w:val="0"/>
          <w:marBottom w:val="0"/>
          <w:divBdr>
            <w:top w:val="none" w:sz="0" w:space="0" w:color="auto"/>
            <w:left w:val="none" w:sz="0" w:space="0" w:color="auto"/>
            <w:bottom w:val="none" w:sz="0" w:space="0" w:color="auto"/>
            <w:right w:val="none" w:sz="0" w:space="0" w:color="auto"/>
          </w:divBdr>
          <w:divsChild>
            <w:div w:id="1065031081">
              <w:marLeft w:val="0"/>
              <w:marRight w:val="0"/>
              <w:marTop w:val="0"/>
              <w:marBottom w:val="0"/>
              <w:divBdr>
                <w:top w:val="none" w:sz="0" w:space="0" w:color="auto"/>
                <w:left w:val="none" w:sz="0" w:space="0" w:color="auto"/>
                <w:bottom w:val="none" w:sz="0" w:space="0" w:color="auto"/>
                <w:right w:val="none" w:sz="0" w:space="0" w:color="auto"/>
              </w:divBdr>
            </w:div>
          </w:divsChild>
        </w:div>
        <w:div w:id="324087248">
          <w:marLeft w:val="0"/>
          <w:marRight w:val="0"/>
          <w:marTop w:val="0"/>
          <w:marBottom w:val="0"/>
          <w:divBdr>
            <w:top w:val="none" w:sz="0" w:space="0" w:color="auto"/>
            <w:left w:val="none" w:sz="0" w:space="0" w:color="auto"/>
            <w:bottom w:val="none" w:sz="0" w:space="0" w:color="auto"/>
            <w:right w:val="none" w:sz="0" w:space="0" w:color="auto"/>
          </w:divBdr>
          <w:divsChild>
            <w:div w:id="695544031">
              <w:marLeft w:val="0"/>
              <w:marRight w:val="0"/>
              <w:marTop w:val="0"/>
              <w:marBottom w:val="0"/>
              <w:divBdr>
                <w:top w:val="none" w:sz="0" w:space="0" w:color="auto"/>
                <w:left w:val="none" w:sz="0" w:space="0" w:color="auto"/>
                <w:bottom w:val="none" w:sz="0" w:space="0" w:color="auto"/>
                <w:right w:val="none" w:sz="0" w:space="0" w:color="auto"/>
              </w:divBdr>
            </w:div>
          </w:divsChild>
        </w:div>
        <w:div w:id="327710197">
          <w:marLeft w:val="0"/>
          <w:marRight w:val="0"/>
          <w:marTop w:val="0"/>
          <w:marBottom w:val="0"/>
          <w:divBdr>
            <w:top w:val="none" w:sz="0" w:space="0" w:color="auto"/>
            <w:left w:val="none" w:sz="0" w:space="0" w:color="auto"/>
            <w:bottom w:val="none" w:sz="0" w:space="0" w:color="auto"/>
            <w:right w:val="none" w:sz="0" w:space="0" w:color="auto"/>
          </w:divBdr>
          <w:divsChild>
            <w:div w:id="909387035">
              <w:marLeft w:val="0"/>
              <w:marRight w:val="0"/>
              <w:marTop w:val="0"/>
              <w:marBottom w:val="0"/>
              <w:divBdr>
                <w:top w:val="none" w:sz="0" w:space="0" w:color="auto"/>
                <w:left w:val="none" w:sz="0" w:space="0" w:color="auto"/>
                <w:bottom w:val="none" w:sz="0" w:space="0" w:color="auto"/>
                <w:right w:val="none" w:sz="0" w:space="0" w:color="auto"/>
              </w:divBdr>
            </w:div>
          </w:divsChild>
        </w:div>
        <w:div w:id="338898398">
          <w:marLeft w:val="0"/>
          <w:marRight w:val="0"/>
          <w:marTop w:val="0"/>
          <w:marBottom w:val="0"/>
          <w:divBdr>
            <w:top w:val="none" w:sz="0" w:space="0" w:color="auto"/>
            <w:left w:val="none" w:sz="0" w:space="0" w:color="auto"/>
            <w:bottom w:val="none" w:sz="0" w:space="0" w:color="auto"/>
            <w:right w:val="none" w:sz="0" w:space="0" w:color="auto"/>
          </w:divBdr>
          <w:divsChild>
            <w:div w:id="2118210563">
              <w:marLeft w:val="0"/>
              <w:marRight w:val="0"/>
              <w:marTop w:val="0"/>
              <w:marBottom w:val="0"/>
              <w:divBdr>
                <w:top w:val="none" w:sz="0" w:space="0" w:color="auto"/>
                <w:left w:val="none" w:sz="0" w:space="0" w:color="auto"/>
                <w:bottom w:val="none" w:sz="0" w:space="0" w:color="auto"/>
                <w:right w:val="none" w:sz="0" w:space="0" w:color="auto"/>
              </w:divBdr>
            </w:div>
          </w:divsChild>
        </w:div>
        <w:div w:id="341082108">
          <w:marLeft w:val="0"/>
          <w:marRight w:val="0"/>
          <w:marTop w:val="0"/>
          <w:marBottom w:val="0"/>
          <w:divBdr>
            <w:top w:val="none" w:sz="0" w:space="0" w:color="auto"/>
            <w:left w:val="none" w:sz="0" w:space="0" w:color="auto"/>
            <w:bottom w:val="none" w:sz="0" w:space="0" w:color="auto"/>
            <w:right w:val="none" w:sz="0" w:space="0" w:color="auto"/>
          </w:divBdr>
          <w:divsChild>
            <w:div w:id="803084574">
              <w:marLeft w:val="0"/>
              <w:marRight w:val="0"/>
              <w:marTop w:val="0"/>
              <w:marBottom w:val="0"/>
              <w:divBdr>
                <w:top w:val="none" w:sz="0" w:space="0" w:color="auto"/>
                <w:left w:val="none" w:sz="0" w:space="0" w:color="auto"/>
                <w:bottom w:val="none" w:sz="0" w:space="0" w:color="auto"/>
                <w:right w:val="none" w:sz="0" w:space="0" w:color="auto"/>
              </w:divBdr>
            </w:div>
          </w:divsChild>
        </w:div>
        <w:div w:id="352414956">
          <w:marLeft w:val="0"/>
          <w:marRight w:val="0"/>
          <w:marTop w:val="0"/>
          <w:marBottom w:val="0"/>
          <w:divBdr>
            <w:top w:val="none" w:sz="0" w:space="0" w:color="auto"/>
            <w:left w:val="none" w:sz="0" w:space="0" w:color="auto"/>
            <w:bottom w:val="none" w:sz="0" w:space="0" w:color="auto"/>
            <w:right w:val="none" w:sz="0" w:space="0" w:color="auto"/>
          </w:divBdr>
          <w:divsChild>
            <w:div w:id="1278754791">
              <w:marLeft w:val="0"/>
              <w:marRight w:val="0"/>
              <w:marTop w:val="0"/>
              <w:marBottom w:val="0"/>
              <w:divBdr>
                <w:top w:val="none" w:sz="0" w:space="0" w:color="auto"/>
                <w:left w:val="none" w:sz="0" w:space="0" w:color="auto"/>
                <w:bottom w:val="none" w:sz="0" w:space="0" w:color="auto"/>
                <w:right w:val="none" w:sz="0" w:space="0" w:color="auto"/>
              </w:divBdr>
            </w:div>
          </w:divsChild>
        </w:div>
        <w:div w:id="357700169">
          <w:marLeft w:val="0"/>
          <w:marRight w:val="0"/>
          <w:marTop w:val="0"/>
          <w:marBottom w:val="0"/>
          <w:divBdr>
            <w:top w:val="none" w:sz="0" w:space="0" w:color="auto"/>
            <w:left w:val="none" w:sz="0" w:space="0" w:color="auto"/>
            <w:bottom w:val="none" w:sz="0" w:space="0" w:color="auto"/>
            <w:right w:val="none" w:sz="0" w:space="0" w:color="auto"/>
          </w:divBdr>
          <w:divsChild>
            <w:div w:id="1580869255">
              <w:marLeft w:val="0"/>
              <w:marRight w:val="0"/>
              <w:marTop w:val="0"/>
              <w:marBottom w:val="0"/>
              <w:divBdr>
                <w:top w:val="none" w:sz="0" w:space="0" w:color="auto"/>
                <w:left w:val="none" w:sz="0" w:space="0" w:color="auto"/>
                <w:bottom w:val="none" w:sz="0" w:space="0" w:color="auto"/>
                <w:right w:val="none" w:sz="0" w:space="0" w:color="auto"/>
              </w:divBdr>
            </w:div>
          </w:divsChild>
        </w:div>
        <w:div w:id="393550673">
          <w:marLeft w:val="0"/>
          <w:marRight w:val="0"/>
          <w:marTop w:val="0"/>
          <w:marBottom w:val="0"/>
          <w:divBdr>
            <w:top w:val="none" w:sz="0" w:space="0" w:color="auto"/>
            <w:left w:val="none" w:sz="0" w:space="0" w:color="auto"/>
            <w:bottom w:val="none" w:sz="0" w:space="0" w:color="auto"/>
            <w:right w:val="none" w:sz="0" w:space="0" w:color="auto"/>
          </w:divBdr>
          <w:divsChild>
            <w:div w:id="61491082">
              <w:marLeft w:val="0"/>
              <w:marRight w:val="0"/>
              <w:marTop w:val="0"/>
              <w:marBottom w:val="0"/>
              <w:divBdr>
                <w:top w:val="none" w:sz="0" w:space="0" w:color="auto"/>
                <w:left w:val="none" w:sz="0" w:space="0" w:color="auto"/>
                <w:bottom w:val="none" w:sz="0" w:space="0" w:color="auto"/>
                <w:right w:val="none" w:sz="0" w:space="0" w:color="auto"/>
              </w:divBdr>
            </w:div>
          </w:divsChild>
        </w:div>
        <w:div w:id="395249125">
          <w:marLeft w:val="0"/>
          <w:marRight w:val="0"/>
          <w:marTop w:val="0"/>
          <w:marBottom w:val="0"/>
          <w:divBdr>
            <w:top w:val="none" w:sz="0" w:space="0" w:color="auto"/>
            <w:left w:val="none" w:sz="0" w:space="0" w:color="auto"/>
            <w:bottom w:val="none" w:sz="0" w:space="0" w:color="auto"/>
            <w:right w:val="none" w:sz="0" w:space="0" w:color="auto"/>
          </w:divBdr>
          <w:divsChild>
            <w:div w:id="993604322">
              <w:marLeft w:val="0"/>
              <w:marRight w:val="0"/>
              <w:marTop w:val="0"/>
              <w:marBottom w:val="0"/>
              <w:divBdr>
                <w:top w:val="none" w:sz="0" w:space="0" w:color="auto"/>
                <w:left w:val="none" w:sz="0" w:space="0" w:color="auto"/>
                <w:bottom w:val="none" w:sz="0" w:space="0" w:color="auto"/>
                <w:right w:val="none" w:sz="0" w:space="0" w:color="auto"/>
              </w:divBdr>
            </w:div>
          </w:divsChild>
        </w:div>
        <w:div w:id="407507099">
          <w:marLeft w:val="0"/>
          <w:marRight w:val="0"/>
          <w:marTop w:val="0"/>
          <w:marBottom w:val="0"/>
          <w:divBdr>
            <w:top w:val="none" w:sz="0" w:space="0" w:color="auto"/>
            <w:left w:val="none" w:sz="0" w:space="0" w:color="auto"/>
            <w:bottom w:val="none" w:sz="0" w:space="0" w:color="auto"/>
            <w:right w:val="none" w:sz="0" w:space="0" w:color="auto"/>
          </w:divBdr>
          <w:divsChild>
            <w:div w:id="2115323689">
              <w:marLeft w:val="0"/>
              <w:marRight w:val="0"/>
              <w:marTop w:val="0"/>
              <w:marBottom w:val="0"/>
              <w:divBdr>
                <w:top w:val="none" w:sz="0" w:space="0" w:color="auto"/>
                <w:left w:val="none" w:sz="0" w:space="0" w:color="auto"/>
                <w:bottom w:val="none" w:sz="0" w:space="0" w:color="auto"/>
                <w:right w:val="none" w:sz="0" w:space="0" w:color="auto"/>
              </w:divBdr>
            </w:div>
          </w:divsChild>
        </w:div>
        <w:div w:id="408423153">
          <w:marLeft w:val="0"/>
          <w:marRight w:val="0"/>
          <w:marTop w:val="0"/>
          <w:marBottom w:val="0"/>
          <w:divBdr>
            <w:top w:val="none" w:sz="0" w:space="0" w:color="auto"/>
            <w:left w:val="none" w:sz="0" w:space="0" w:color="auto"/>
            <w:bottom w:val="none" w:sz="0" w:space="0" w:color="auto"/>
            <w:right w:val="none" w:sz="0" w:space="0" w:color="auto"/>
          </w:divBdr>
          <w:divsChild>
            <w:div w:id="1330252604">
              <w:marLeft w:val="0"/>
              <w:marRight w:val="0"/>
              <w:marTop w:val="0"/>
              <w:marBottom w:val="0"/>
              <w:divBdr>
                <w:top w:val="none" w:sz="0" w:space="0" w:color="auto"/>
                <w:left w:val="none" w:sz="0" w:space="0" w:color="auto"/>
                <w:bottom w:val="none" w:sz="0" w:space="0" w:color="auto"/>
                <w:right w:val="none" w:sz="0" w:space="0" w:color="auto"/>
              </w:divBdr>
            </w:div>
          </w:divsChild>
        </w:div>
        <w:div w:id="408967904">
          <w:marLeft w:val="0"/>
          <w:marRight w:val="0"/>
          <w:marTop w:val="0"/>
          <w:marBottom w:val="0"/>
          <w:divBdr>
            <w:top w:val="none" w:sz="0" w:space="0" w:color="auto"/>
            <w:left w:val="none" w:sz="0" w:space="0" w:color="auto"/>
            <w:bottom w:val="none" w:sz="0" w:space="0" w:color="auto"/>
            <w:right w:val="none" w:sz="0" w:space="0" w:color="auto"/>
          </w:divBdr>
          <w:divsChild>
            <w:div w:id="1857498169">
              <w:marLeft w:val="0"/>
              <w:marRight w:val="0"/>
              <w:marTop w:val="0"/>
              <w:marBottom w:val="0"/>
              <w:divBdr>
                <w:top w:val="none" w:sz="0" w:space="0" w:color="auto"/>
                <w:left w:val="none" w:sz="0" w:space="0" w:color="auto"/>
                <w:bottom w:val="none" w:sz="0" w:space="0" w:color="auto"/>
                <w:right w:val="none" w:sz="0" w:space="0" w:color="auto"/>
              </w:divBdr>
            </w:div>
          </w:divsChild>
        </w:div>
        <w:div w:id="418405529">
          <w:marLeft w:val="0"/>
          <w:marRight w:val="0"/>
          <w:marTop w:val="0"/>
          <w:marBottom w:val="0"/>
          <w:divBdr>
            <w:top w:val="none" w:sz="0" w:space="0" w:color="auto"/>
            <w:left w:val="none" w:sz="0" w:space="0" w:color="auto"/>
            <w:bottom w:val="none" w:sz="0" w:space="0" w:color="auto"/>
            <w:right w:val="none" w:sz="0" w:space="0" w:color="auto"/>
          </w:divBdr>
          <w:divsChild>
            <w:div w:id="206642769">
              <w:marLeft w:val="0"/>
              <w:marRight w:val="0"/>
              <w:marTop w:val="0"/>
              <w:marBottom w:val="0"/>
              <w:divBdr>
                <w:top w:val="none" w:sz="0" w:space="0" w:color="auto"/>
                <w:left w:val="none" w:sz="0" w:space="0" w:color="auto"/>
                <w:bottom w:val="none" w:sz="0" w:space="0" w:color="auto"/>
                <w:right w:val="none" w:sz="0" w:space="0" w:color="auto"/>
              </w:divBdr>
            </w:div>
          </w:divsChild>
        </w:div>
        <w:div w:id="421074667">
          <w:marLeft w:val="0"/>
          <w:marRight w:val="0"/>
          <w:marTop w:val="0"/>
          <w:marBottom w:val="0"/>
          <w:divBdr>
            <w:top w:val="none" w:sz="0" w:space="0" w:color="auto"/>
            <w:left w:val="none" w:sz="0" w:space="0" w:color="auto"/>
            <w:bottom w:val="none" w:sz="0" w:space="0" w:color="auto"/>
            <w:right w:val="none" w:sz="0" w:space="0" w:color="auto"/>
          </w:divBdr>
          <w:divsChild>
            <w:div w:id="796266701">
              <w:marLeft w:val="0"/>
              <w:marRight w:val="0"/>
              <w:marTop w:val="0"/>
              <w:marBottom w:val="0"/>
              <w:divBdr>
                <w:top w:val="none" w:sz="0" w:space="0" w:color="auto"/>
                <w:left w:val="none" w:sz="0" w:space="0" w:color="auto"/>
                <w:bottom w:val="none" w:sz="0" w:space="0" w:color="auto"/>
                <w:right w:val="none" w:sz="0" w:space="0" w:color="auto"/>
              </w:divBdr>
            </w:div>
          </w:divsChild>
        </w:div>
        <w:div w:id="425879598">
          <w:marLeft w:val="0"/>
          <w:marRight w:val="0"/>
          <w:marTop w:val="0"/>
          <w:marBottom w:val="0"/>
          <w:divBdr>
            <w:top w:val="none" w:sz="0" w:space="0" w:color="auto"/>
            <w:left w:val="none" w:sz="0" w:space="0" w:color="auto"/>
            <w:bottom w:val="none" w:sz="0" w:space="0" w:color="auto"/>
            <w:right w:val="none" w:sz="0" w:space="0" w:color="auto"/>
          </w:divBdr>
          <w:divsChild>
            <w:div w:id="1803769299">
              <w:marLeft w:val="0"/>
              <w:marRight w:val="0"/>
              <w:marTop w:val="0"/>
              <w:marBottom w:val="0"/>
              <w:divBdr>
                <w:top w:val="none" w:sz="0" w:space="0" w:color="auto"/>
                <w:left w:val="none" w:sz="0" w:space="0" w:color="auto"/>
                <w:bottom w:val="none" w:sz="0" w:space="0" w:color="auto"/>
                <w:right w:val="none" w:sz="0" w:space="0" w:color="auto"/>
              </w:divBdr>
            </w:div>
          </w:divsChild>
        </w:div>
        <w:div w:id="426540922">
          <w:marLeft w:val="0"/>
          <w:marRight w:val="0"/>
          <w:marTop w:val="0"/>
          <w:marBottom w:val="0"/>
          <w:divBdr>
            <w:top w:val="none" w:sz="0" w:space="0" w:color="auto"/>
            <w:left w:val="none" w:sz="0" w:space="0" w:color="auto"/>
            <w:bottom w:val="none" w:sz="0" w:space="0" w:color="auto"/>
            <w:right w:val="none" w:sz="0" w:space="0" w:color="auto"/>
          </w:divBdr>
          <w:divsChild>
            <w:div w:id="790128371">
              <w:marLeft w:val="0"/>
              <w:marRight w:val="0"/>
              <w:marTop w:val="0"/>
              <w:marBottom w:val="0"/>
              <w:divBdr>
                <w:top w:val="none" w:sz="0" w:space="0" w:color="auto"/>
                <w:left w:val="none" w:sz="0" w:space="0" w:color="auto"/>
                <w:bottom w:val="none" w:sz="0" w:space="0" w:color="auto"/>
                <w:right w:val="none" w:sz="0" w:space="0" w:color="auto"/>
              </w:divBdr>
            </w:div>
          </w:divsChild>
        </w:div>
        <w:div w:id="430781967">
          <w:marLeft w:val="0"/>
          <w:marRight w:val="0"/>
          <w:marTop w:val="0"/>
          <w:marBottom w:val="0"/>
          <w:divBdr>
            <w:top w:val="none" w:sz="0" w:space="0" w:color="auto"/>
            <w:left w:val="none" w:sz="0" w:space="0" w:color="auto"/>
            <w:bottom w:val="none" w:sz="0" w:space="0" w:color="auto"/>
            <w:right w:val="none" w:sz="0" w:space="0" w:color="auto"/>
          </w:divBdr>
          <w:divsChild>
            <w:div w:id="120928971">
              <w:marLeft w:val="0"/>
              <w:marRight w:val="0"/>
              <w:marTop w:val="0"/>
              <w:marBottom w:val="0"/>
              <w:divBdr>
                <w:top w:val="none" w:sz="0" w:space="0" w:color="auto"/>
                <w:left w:val="none" w:sz="0" w:space="0" w:color="auto"/>
                <w:bottom w:val="none" w:sz="0" w:space="0" w:color="auto"/>
                <w:right w:val="none" w:sz="0" w:space="0" w:color="auto"/>
              </w:divBdr>
            </w:div>
          </w:divsChild>
        </w:div>
        <w:div w:id="435294997">
          <w:marLeft w:val="0"/>
          <w:marRight w:val="0"/>
          <w:marTop w:val="0"/>
          <w:marBottom w:val="0"/>
          <w:divBdr>
            <w:top w:val="none" w:sz="0" w:space="0" w:color="auto"/>
            <w:left w:val="none" w:sz="0" w:space="0" w:color="auto"/>
            <w:bottom w:val="none" w:sz="0" w:space="0" w:color="auto"/>
            <w:right w:val="none" w:sz="0" w:space="0" w:color="auto"/>
          </w:divBdr>
          <w:divsChild>
            <w:div w:id="734082329">
              <w:marLeft w:val="0"/>
              <w:marRight w:val="0"/>
              <w:marTop w:val="0"/>
              <w:marBottom w:val="0"/>
              <w:divBdr>
                <w:top w:val="none" w:sz="0" w:space="0" w:color="auto"/>
                <w:left w:val="none" w:sz="0" w:space="0" w:color="auto"/>
                <w:bottom w:val="none" w:sz="0" w:space="0" w:color="auto"/>
                <w:right w:val="none" w:sz="0" w:space="0" w:color="auto"/>
              </w:divBdr>
            </w:div>
          </w:divsChild>
        </w:div>
        <w:div w:id="443034749">
          <w:marLeft w:val="0"/>
          <w:marRight w:val="0"/>
          <w:marTop w:val="0"/>
          <w:marBottom w:val="0"/>
          <w:divBdr>
            <w:top w:val="none" w:sz="0" w:space="0" w:color="auto"/>
            <w:left w:val="none" w:sz="0" w:space="0" w:color="auto"/>
            <w:bottom w:val="none" w:sz="0" w:space="0" w:color="auto"/>
            <w:right w:val="none" w:sz="0" w:space="0" w:color="auto"/>
          </w:divBdr>
          <w:divsChild>
            <w:div w:id="925261474">
              <w:marLeft w:val="0"/>
              <w:marRight w:val="0"/>
              <w:marTop w:val="0"/>
              <w:marBottom w:val="0"/>
              <w:divBdr>
                <w:top w:val="none" w:sz="0" w:space="0" w:color="auto"/>
                <w:left w:val="none" w:sz="0" w:space="0" w:color="auto"/>
                <w:bottom w:val="none" w:sz="0" w:space="0" w:color="auto"/>
                <w:right w:val="none" w:sz="0" w:space="0" w:color="auto"/>
              </w:divBdr>
            </w:div>
          </w:divsChild>
        </w:div>
        <w:div w:id="450515565">
          <w:marLeft w:val="0"/>
          <w:marRight w:val="0"/>
          <w:marTop w:val="0"/>
          <w:marBottom w:val="0"/>
          <w:divBdr>
            <w:top w:val="none" w:sz="0" w:space="0" w:color="auto"/>
            <w:left w:val="none" w:sz="0" w:space="0" w:color="auto"/>
            <w:bottom w:val="none" w:sz="0" w:space="0" w:color="auto"/>
            <w:right w:val="none" w:sz="0" w:space="0" w:color="auto"/>
          </w:divBdr>
          <w:divsChild>
            <w:div w:id="665209111">
              <w:marLeft w:val="0"/>
              <w:marRight w:val="0"/>
              <w:marTop w:val="0"/>
              <w:marBottom w:val="0"/>
              <w:divBdr>
                <w:top w:val="none" w:sz="0" w:space="0" w:color="auto"/>
                <w:left w:val="none" w:sz="0" w:space="0" w:color="auto"/>
                <w:bottom w:val="none" w:sz="0" w:space="0" w:color="auto"/>
                <w:right w:val="none" w:sz="0" w:space="0" w:color="auto"/>
              </w:divBdr>
            </w:div>
          </w:divsChild>
        </w:div>
        <w:div w:id="451753796">
          <w:marLeft w:val="0"/>
          <w:marRight w:val="0"/>
          <w:marTop w:val="0"/>
          <w:marBottom w:val="0"/>
          <w:divBdr>
            <w:top w:val="none" w:sz="0" w:space="0" w:color="auto"/>
            <w:left w:val="none" w:sz="0" w:space="0" w:color="auto"/>
            <w:bottom w:val="none" w:sz="0" w:space="0" w:color="auto"/>
            <w:right w:val="none" w:sz="0" w:space="0" w:color="auto"/>
          </w:divBdr>
          <w:divsChild>
            <w:div w:id="2030448370">
              <w:marLeft w:val="0"/>
              <w:marRight w:val="0"/>
              <w:marTop w:val="0"/>
              <w:marBottom w:val="0"/>
              <w:divBdr>
                <w:top w:val="none" w:sz="0" w:space="0" w:color="auto"/>
                <w:left w:val="none" w:sz="0" w:space="0" w:color="auto"/>
                <w:bottom w:val="none" w:sz="0" w:space="0" w:color="auto"/>
                <w:right w:val="none" w:sz="0" w:space="0" w:color="auto"/>
              </w:divBdr>
            </w:div>
          </w:divsChild>
        </w:div>
        <w:div w:id="453528179">
          <w:marLeft w:val="0"/>
          <w:marRight w:val="0"/>
          <w:marTop w:val="0"/>
          <w:marBottom w:val="0"/>
          <w:divBdr>
            <w:top w:val="none" w:sz="0" w:space="0" w:color="auto"/>
            <w:left w:val="none" w:sz="0" w:space="0" w:color="auto"/>
            <w:bottom w:val="none" w:sz="0" w:space="0" w:color="auto"/>
            <w:right w:val="none" w:sz="0" w:space="0" w:color="auto"/>
          </w:divBdr>
          <w:divsChild>
            <w:div w:id="1624968801">
              <w:marLeft w:val="0"/>
              <w:marRight w:val="0"/>
              <w:marTop w:val="0"/>
              <w:marBottom w:val="0"/>
              <w:divBdr>
                <w:top w:val="none" w:sz="0" w:space="0" w:color="auto"/>
                <w:left w:val="none" w:sz="0" w:space="0" w:color="auto"/>
                <w:bottom w:val="none" w:sz="0" w:space="0" w:color="auto"/>
                <w:right w:val="none" w:sz="0" w:space="0" w:color="auto"/>
              </w:divBdr>
            </w:div>
          </w:divsChild>
        </w:div>
        <w:div w:id="461851018">
          <w:marLeft w:val="0"/>
          <w:marRight w:val="0"/>
          <w:marTop w:val="0"/>
          <w:marBottom w:val="0"/>
          <w:divBdr>
            <w:top w:val="none" w:sz="0" w:space="0" w:color="auto"/>
            <w:left w:val="none" w:sz="0" w:space="0" w:color="auto"/>
            <w:bottom w:val="none" w:sz="0" w:space="0" w:color="auto"/>
            <w:right w:val="none" w:sz="0" w:space="0" w:color="auto"/>
          </w:divBdr>
          <w:divsChild>
            <w:div w:id="1727683441">
              <w:marLeft w:val="0"/>
              <w:marRight w:val="0"/>
              <w:marTop w:val="0"/>
              <w:marBottom w:val="0"/>
              <w:divBdr>
                <w:top w:val="none" w:sz="0" w:space="0" w:color="auto"/>
                <w:left w:val="none" w:sz="0" w:space="0" w:color="auto"/>
                <w:bottom w:val="none" w:sz="0" w:space="0" w:color="auto"/>
                <w:right w:val="none" w:sz="0" w:space="0" w:color="auto"/>
              </w:divBdr>
            </w:div>
          </w:divsChild>
        </w:div>
        <w:div w:id="475807036">
          <w:marLeft w:val="0"/>
          <w:marRight w:val="0"/>
          <w:marTop w:val="0"/>
          <w:marBottom w:val="0"/>
          <w:divBdr>
            <w:top w:val="none" w:sz="0" w:space="0" w:color="auto"/>
            <w:left w:val="none" w:sz="0" w:space="0" w:color="auto"/>
            <w:bottom w:val="none" w:sz="0" w:space="0" w:color="auto"/>
            <w:right w:val="none" w:sz="0" w:space="0" w:color="auto"/>
          </w:divBdr>
          <w:divsChild>
            <w:div w:id="331376164">
              <w:marLeft w:val="0"/>
              <w:marRight w:val="0"/>
              <w:marTop w:val="0"/>
              <w:marBottom w:val="0"/>
              <w:divBdr>
                <w:top w:val="none" w:sz="0" w:space="0" w:color="auto"/>
                <w:left w:val="none" w:sz="0" w:space="0" w:color="auto"/>
                <w:bottom w:val="none" w:sz="0" w:space="0" w:color="auto"/>
                <w:right w:val="none" w:sz="0" w:space="0" w:color="auto"/>
              </w:divBdr>
            </w:div>
          </w:divsChild>
        </w:div>
        <w:div w:id="482744647">
          <w:marLeft w:val="0"/>
          <w:marRight w:val="0"/>
          <w:marTop w:val="0"/>
          <w:marBottom w:val="0"/>
          <w:divBdr>
            <w:top w:val="none" w:sz="0" w:space="0" w:color="auto"/>
            <w:left w:val="none" w:sz="0" w:space="0" w:color="auto"/>
            <w:bottom w:val="none" w:sz="0" w:space="0" w:color="auto"/>
            <w:right w:val="none" w:sz="0" w:space="0" w:color="auto"/>
          </w:divBdr>
          <w:divsChild>
            <w:div w:id="1279333908">
              <w:marLeft w:val="0"/>
              <w:marRight w:val="0"/>
              <w:marTop w:val="0"/>
              <w:marBottom w:val="0"/>
              <w:divBdr>
                <w:top w:val="none" w:sz="0" w:space="0" w:color="auto"/>
                <w:left w:val="none" w:sz="0" w:space="0" w:color="auto"/>
                <w:bottom w:val="none" w:sz="0" w:space="0" w:color="auto"/>
                <w:right w:val="none" w:sz="0" w:space="0" w:color="auto"/>
              </w:divBdr>
            </w:div>
          </w:divsChild>
        </w:div>
        <w:div w:id="485785588">
          <w:marLeft w:val="0"/>
          <w:marRight w:val="0"/>
          <w:marTop w:val="0"/>
          <w:marBottom w:val="0"/>
          <w:divBdr>
            <w:top w:val="none" w:sz="0" w:space="0" w:color="auto"/>
            <w:left w:val="none" w:sz="0" w:space="0" w:color="auto"/>
            <w:bottom w:val="none" w:sz="0" w:space="0" w:color="auto"/>
            <w:right w:val="none" w:sz="0" w:space="0" w:color="auto"/>
          </w:divBdr>
          <w:divsChild>
            <w:div w:id="1833135653">
              <w:marLeft w:val="0"/>
              <w:marRight w:val="0"/>
              <w:marTop w:val="0"/>
              <w:marBottom w:val="0"/>
              <w:divBdr>
                <w:top w:val="none" w:sz="0" w:space="0" w:color="auto"/>
                <w:left w:val="none" w:sz="0" w:space="0" w:color="auto"/>
                <w:bottom w:val="none" w:sz="0" w:space="0" w:color="auto"/>
                <w:right w:val="none" w:sz="0" w:space="0" w:color="auto"/>
              </w:divBdr>
            </w:div>
          </w:divsChild>
        </w:div>
        <w:div w:id="495414167">
          <w:marLeft w:val="0"/>
          <w:marRight w:val="0"/>
          <w:marTop w:val="0"/>
          <w:marBottom w:val="0"/>
          <w:divBdr>
            <w:top w:val="none" w:sz="0" w:space="0" w:color="auto"/>
            <w:left w:val="none" w:sz="0" w:space="0" w:color="auto"/>
            <w:bottom w:val="none" w:sz="0" w:space="0" w:color="auto"/>
            <w:right w:val="none" w:sz="0" w:space="0" w:color="auto"/>
          </w:divBdr>
          <w:divsChild>
            <w:div w:id="605698590">
              <w:marLeft w:val="0"/>
              <w:marRight w:val="0"/>
              <w:marTop w:val="0"/>
              <w:marBottom w:val="0"/>
              <w:divBdr>
                <w:top w:val="none" w:sz="0" w:space="0" w:color="auto"/>
                <w:left w:val="none" w:sz="0" w:space="0" w:color="auto"/>
                <w:bottom w:val="none" w:sz="0" w:space="0" w:color="auto"/>
                <w:right w:val="none" w:sz="0" w:space="0" w:color="auto"/>
              </w:divBdr>
            </w:div>
          </w:divsChild>
        </w:div>
        <w:div w:id="507839279">
          <w:marLeft w:val="0"/>
          <w:marRight w:val="0"/>
          <w:marTop w:val="0"/>
          <w:marBottom w:val="0"/>
          <w:divBdr>
            <w:top w:val="none" w:sz="0" w:space="0" w:color="auto"/>
            <w:left w:val="none" w:sz="0" w:space="0" w:color="auto"/>
            <w:bottom w:val="none" w:sz="0" w:space="0" w:color="auto"/>
            <w:right w:val="none" w:sz="0" w:space="0" w:color="auto"/>
          </w:divBdr>
          <w:divsChild>
            <w:div w:id="685863988">
              <w:marLeft w:val="0"/>
              <w:marRight w:val="0"/>
              <w:marTop w:val="0"/>
              <w:marBottom w:val="0"/>
              <w:divBdr>
                <w:top w:val="none" w:sz="0" w:space="0" w:color="auto"/>
                <w:left w:val="none" w:sz="0" w:space="0" w:color="auto"/>
                <w:bottom w:val="none" w:sz="0" w:space="0" w:color="auto"/>
                <w:right w:val="none" w:sz="0" w:space="0" w:color="auto"/>
              </w:divBdr>
            </w:div>
          </w:divsChild>
        </w:div>
        <w:div w:id="533084122">
          <w:marLeft w:val="0"/>
          <w:marRight w:val="0"/>
          <w:marTop w:val="0"/>
          <w:marBottom w:val="0"/>
          <w:divBdr>
            <w:top w:val="none" w:sz="0" w:space="0" w:color="auto"/>
            <w:left w:val="none" w:sz="0" w:space="0" w:color="auto"/>
            <w:bottom w:val="none" w:sz="0" w:space="0" w:color="auto"/>
            <w:right w:val="none" w:sz="0" w:space="0" w:color="auto"/>
          </w:divBdr>
          <w:divsChild>
            <w:div w:id="2115786892">
              <w:marLeft w:val="0"/>
              <w:marRight w:val="0"/>
              <w:marTop w:val="0"/>
              <w:marBottom w:val="0"/>
              <w:divBdr>
                <w:top w:val="none" w:sz="0" w:space="0" w:color="auto"/>
                <w:left w:val="none" w:sz="0" w:space="0" w:color="auto"/>
                <w:bottom w:val="none" w:sz="0" w:space="0" w:color="auto"/>
                <w:right w:val="none" w:sz="0" w:space="0" w:color="auto"/>
              </w:divBdr>
            </w:div>
          </w:divsChild>
        </w:div>
        <w:div w:id="537354848">
          <w:marLeft w:val="0"/>
          <w:marRight w:val="0"/>
          <w:marTop w:val="0"/>
          <w:marBottom w:val="0"/>
          <w:divBdr>
            <w:top w:val="none" w:sz="0" w:space="0" w:color="auto"/>
            <w:left w:val="none" w:sz="0" w:space="0" w:color="auto"/>
            <w:bottom w:val="none" w:sz="0" w:space="0" w:color="auto"/>
            <w:right w:val="none" w:sz="0" w:space="0" w:color="auto"/>
          </w:divBdr>
          <w:divsChild>
            <w:div w:id="2121486145">
              <w:marLeft w:val="0"/>
              <w:marRight w:val="0"/>
              <w:marTop w:val="0"/>
              <w:marBottom w:val="0"/>
              <w:divBdr>
                <w:top w:val="none" w:sz="0" w:space="0" w:color="auto"/>
                <w:left w:val="none" w:sz="0" w:space="0" w:color="auto"/>
                <w:bottom w:val="none" w:sz="0" w:space="0" w:color="auto"/>
                <w:right w:val="none" w:sz="0" w:space="0" w:color="auto"/>
              </w:divBdr>
            </w:div>
          </w:divsChild>
        </w:div>
        <w:div w:id="541866857">
          <w:marLeft w:val="0"/>
          <w:marRight w:val="0"/>
          <w:marTop w:val="0"/>
          <w:marBottom w:val="0"/>
          <w:divBdr>
            <w:top w:val="none" w:sz="0" w:space="0" w:color="auto"/>
            <w:left w:val="none" w:sz="0" w:space="0" w:color="auto"/>
            <w:bottom w:val="none" w:sz="0" w:space="0" w:color="auto"/>
            <w:right w:val="none" w:sz="0" w:space="0" w:color="auto"/>
          </w:divBdr>
          <w:divsChild>
            <w:div w:id="1326934885">
              <w:marLeft w:val="0"/>
              <w:marRight w:val="0"/>
              <w:marTop w:val="0"/>
              <w:marBottom w:val="0"/>
              <w:divBdr>
                <w:top w:val="none" w:sz="0" w:space="0" w:color="auto"/>
                <w:left w:val="none" w:sz="0" w:space="0" w:color="auto"/>
                <w:bottom w:val="none" w:sz="0" w:space="0" w:color="auto"/>
                <w:right w:val="none" w:sz="0" w:space="0" w:color="auto"/>
              </w:divBdr>
            </w:div>
          </w:divsChild>
        </w:div>
        <w:div w:id="546189621">
          <w:marLeft w:val="0"/>
          <w:marRight w:val="0"/>
          <w:marTop w:val="0"/>
          <w:marBottom w:val="0"/>
          <w:divBdr>
            <w:top w:val="none" w:sz="0" w:space="0" w:color="auto"/>
            <w:left w:val="none" w:sz="0" w:space="0" w:color="auto"/>
            <w:bottom w:val="none" w:sz="0" w:space="0" w:color="auto"/>
            <w:right w:val="none" w:sz="0" w:space="0" w:color="auto"/>
          </w:divBdr>
          <w:divsChild>
            <w:div w:id="1202592854">
              <w:marLeft w:val="0"/>
              <w:marRight w:val="0"/>
              <w:marTop w:val="0"/>
              <w:marBottom w:val="0"/>
              <w:divBdr>
                <w:top w:val="none" w:sz="0" w:space="0" w:color="auto"/>
                <w:left w:val="none" w:sz="0" w:space="0" w:color="auto"/>
                <w:bottom w:val="none" w:sz="0" w:space="0" w:color="auto"/>
                <w:right w:val="none" w:sz="0" w:space="0" w:color="auto"/>
              </w:divBdr>
            </w:div>
          </w:divsChild>
        </w:div>
        <w:div w:id="546839698">
          <w:marLeft w:val="0"/>
          <w:marRight w:val="0"/>
          <w:marTop w:val="0"/>
          <w:marBottom w:val="0"/>
          <w:divBdr>
            <w:top w:val="none" w:sz="0" w:space="0" w:color="auto"/>
            <w:left w:val="none" w:sz="0" w:space="0" w:color="auto"/>
            <w:bottom w:val="none" w:sz="0" w:space="0" w:color="auto"/>
            <w:right w:val="none" w:sz="0" w:space="0" w:color="auto"/>
          </w:divBdr>
          <w:divsChild>
            <w:div w:id="966814665">
              <w:marLeft w:val="0"/>
              <w:marRight w:val="0"/>
              <w:marTop w:val="0"/>
              <w:marBottom w:val="0"/>
              <w:divBdr>
                <w:top w:val="none" w:sz="0" w:space="0" w:color="auto"/>
                <w:left w:val="none" w:sz="0" w:space="0" w:color="auto"/>
                <w:bottom w:val="none" w:sz="0" w:space="0" w:color="auto"/>
                <w:right w:val="none" w:sz="0" w:space="0" w:color="auto"/>
              </w:divBdr>
            </w:div>
          </w:divsChild>
        </w:div>
        <w:div w:id="547185052">
          <w:marLeft w:val="0"/>
          <w:marRight w:val="0"/>
          <w:marTop w:val="0"/>
          <w:marBottom w:val="0"/>
          <w:divBdr>
            <w:top w:val="none" w:sz="0" w:space="0" w:color="auto"/>
            <w:left w:val="none" w:sz="0" w:space="0" w:color="auto"/>
            <w:bottom w:val="none" w:sz="0" w:space="0" w:color="auto"/>
            <w:right w:val="none" w:sz="0" w:space="0" w:color="auto"/>
          </w:divBdr>
          <w:divsChild>
            <w:div w:id="1781952958">
              <w:marLeft w:val="0"/>
              <w:marRight w:val="0"/>
              <w:marTop w:val="0"/>
              <w:marBottom w:val="0"/>
              <w:divBdr>
                <w:top w:val="none" w:sz="0" w:space="0" w:color="auto"/>
                <w:left w:val="none" w:sz="0" w:space="0" w:color="auto"/>
                <w:bottom w:val="none" w:sz="0" w:space="0" w:color="auto"/>
                <w:right w:val="none" w:sz="0" w:space="0" w:color="auto"/>
              </w:divBdr>
            </w:div>
          </w:divsChild>
        </w:div>
        <w:div w:id="549726654">
          <w:marLeft w:val="0"/>
          <w:marRight w:val="0"/>
          <w:marTop w:val="0"/>
          <w:marBottom w:val="0"/>
          <w:divBdr>
            <w:top w:val="none" w:sz="0" w:space="0" w:color="auto"/>
            <w:left w:val="none" w:sz="0" w:space="0" w:color="auto"/>
            <w:bottom w:val="none" w:sz="0" w:space="0" w:color="auto"/>
            <w:right w:val="none" w:sz="0" w:space="0" w:color="auto"/>
          </w:divBdr>
          <w:divsChild>
            <w:div w:id="1430616747">
              <w:marLeft w:val="0"/>
              <w:marRight w:val="0"/>
              <w:marTop w:val="0"/>
              <w:marBottom w:val="0"/>
              <w:divBdr>
                <w:top w:val="none" w:sz="0" w:space="0" w:color="auto"/>
                <w:left w:val="none" w:sz="0" w:space="0" w:color="auto"/>
                <w:bottom w:val="none" w:sz="0" w:space="0" w:color="auto"/>
                <w:right w:val="none" w:sz="0" w:space="0" w:color="auto"/>
              </w:divBdr>
            </w:div>
          </w:divsChild>
        </w:div>
        <w:div w:id="562642814">
          <w:marLeft w:val="0"/>
          <w:marRight w:val="0"/>
          <w:marTop w:val="0"/>
          <w:marBottom w:val="0"/>
          <w:divBdr>
            <w:top w:val="none" w:sz="0" w:space="0" w:color="auto"/>
            <w:left w:val="none" w:sz="0" w:space="0" w:color="auto"/>
            <w:bottom w:val="none" w:sz="0" w:space="0" w:color="auto"/>
            <w:right w:val="none" w:sz="0" w:space="0" w:color="auto"/>
          </w:divBdr>
          <w:divsChild>
            <w:div w:id="1505244491">
              <w:marLeft w:val="0"/>
              <w:marRight w:val="0"/>
              <w:marTop w:val="0"/>
              <w:marBottom w:val="0"/>
              <w:divBdr>
                <w:top w:val="none" w:sz="0" w:space="0" w:color="auto"/>
                <w:left w:val="none" w:sz="0" w:space="0" w:color="auto"/>
                <w:bottom w:val="none" w:sz="0" w:space="0" w:color="auto"/>
                <w:right w:val="none" w:sz="0" w:space="0" w:color="auto"/>
              </w:divBdr>
            </w:div>
          </w:divsChild>
        </w:div>
        <w:div w:id="565998208">
          <w:marLeft w:val="0"/>
          <w:marRight w:val="0"/>
          <w:marTop w:val="0"/>
          <w:marBottom w:val="0"/>
          <w:divBdr>
            <w:top w:val="none" w:sz="0" w:space="0" w:color="auto"/>
            <w:left w:val="none" w:sz="0" w:space="0" w:color="auto"/>
            <w:bottom w:val="none" w:sz="0" w:space="0" w:color="auto"/>
            <w:right w:val="none" w:sz="0" w:space="0" w:color="auto"/>
          </w:divBdr>
          <w:divsChild>
            <w:div w:id="959578556">
              <w:marLeft w:val="0"/>
              <w:marRight w:val="0"/>
              <w:marTop w:val="0"/>
              <w:marBottom w:val="0"/>
              <w:divBdr>
                <w:top w:val="none" w:sz="0" w:space="0" w:color="auto"/>
                <w:left w:val="none" w:sz="0" w:space="0" w:color="auto"/>
                <w:bottom w:val="none" w:sz="0" w:space="0" w:color="auto"/>
                <w:right w:val="none" w:sz="0" w:space="0" w:color="auto"/>
              </w:divBdr>
            </w:div>
          </w:divsChild>
        </w:div>
        <w:div w:id="577447612">
          <w:marLeft w:val="0"/>
          <w:marRight w:val="0"/>
          <w:marTop w:val="0"/>
          <w:marBottom w:val="0"/>
          <w:divBdr>
            <w:top w:val="none" w:sz="0" w:space="0" w:color="auto"/>
            <w:left w:val="none" w:sz="0" w:space="0" w:color="auto"/>
            <w:bottom w:val="none" w:sz="0" w:space="0" w:color="auto"/>
            <w:right w:val="none" w:sz="0" w:space="0" w:color="auto"/>
          </w:divBdr>
          <w:divsChild>
            <w:div w:id="731386171">
              <w:marLeft w:val="0"/>
              <w:marRight w:val="0"/>
              <w:marTop w:val="0"/>
              <w:marBottom w:val="0"/>
              <w:divBdr>
                <w:top w:val="none" w:sz="0" w:space="0" w:color="auto"/>
                <w:left w:val="none" w:sz="0" w:space="0" w:color="auto"/>
                <w:bottom w:val="none" w:sz="0" w:space="0" w:color="auto"/>
                <w:right w:val="none" w:sz="0" w:space="0" w:color="auto"/>
              </w:divBdr>
            </w:div>
          </w:divsChild>
        </w:div>
        <w:div w:id="588465487">
          <w:marLeft w:val="0"/>
          <w:marRight w:val="0"/>
          <w:marTop w:val="0"/>
          <w:marBottom w:val="0"/>
          <w:divBdr>
            <w:top w:val="none" w:sz="0" w:space="0" w:color="auto"/>
            <w:left w:val="none" w:sz="0" w:space="0" w:color="auto"/>
            <w:bottom w:val="none" w:sz="0" w:space="0" w:color="auto"/>
            <w:right w:val="none" w:sz="0" w:space="0" w:color="auto"/>
          </w:divBdr>
          <w:divsChild>
            <w:div w:id="924416296">
              <w:marLeft w:val="0"/>
              <w:marRight w:val="0"/>
              <w:marTop w:val="0"/>
              <w:marBottom w:val="0"/>
              <w:divBdr>
                <w:top w:val="none" w:sz="0" w:space="0" w:color="auto"/>
                <w:left w:val="none" w:sz="0" w:space="0" w:color="auto"/>
                <w:bottom w:val="none" w:sz="0" w:space="0" w:color="auto"/>
                <w:right w:val="none" w:sz="0" w:space="0" w:color="auto"/>
              </w:divBdr>
            </w:div>
          </w:divsChild>
        </w:div>
        <w:div w:id="589046983">
          <w:marLeft w:val="0"/>
          <w:marRight w:val="0"/>
          <w:marTop w:val="0"/>
          <w:marBottom w:val="0"/>
          <w:divBdr>
            <w:top w:val="none" w:sz="0" w:space="0" w:color="auto"/>
            <w:left w:val="none" w:sz="0" w:space="0" w:color="auto"/>
            <w:bottom w:val="none" w:sz="0" w:space="0" w:color="auto"/>
            <w:right w:val="none" w:sz="0" w:space="0" w:color="auto"/>
          </w:divBdr>
          <w:divsChild>
            <w:div w:id="1000087548">
              <w:marLeft w:val="0"/>
              <w:marRight w:val="0"/>
              <w:marTop w:val="0"/>
              <w:marBottom w:val="0"/>
              <w:divBdr>
                <w:top w:val="none" w:sz="0" w:space="0" w:color="auto"/>
                <w:left w:val="none" w:sz="0" w:space="0" w:color="auto"/>
                <w:bottom w:val="none" w:sz="0" w:space="0" w:color="auto"/>
                <w:right w:val="none" w:sz="0" w:space="0" w:color="auto"/>
              </w:divBdr>
            </w:div>
          </w:divsChild>
        </w:div>
        <w:div w:id="596518010">
          <w:marLeft w:val="0"/>
          <w:marRight w:val="0"/>
          <w:marTop w:val="0"/>
          <w:marBottom w:val="0"/>
          <w:divBdr>
            <w:top w:val="none" w:sz="0" w:space="0" w:color="auto"/>
            <w:left w:val="none" w:sz="0" w:space="0" w:color="auto"/>
            <w:bottom w:val="none" w:sz="0" w:space="0" w:color="auto"/>
            <w:right w:val="none" w:sz="0" w:space="0" w:color="auto"/>
          </w:divBdr>
          <w:divsChild>
            <w:div w:id="1428310752">
              <w:marLeft w:val="0"/>
              <w:marRight w:val="0"/>
              <w:marTop w:val="0"/>
              <w:marBottom w:val="0"/>
              <w:divBdr>
                <w:top w:val="none" w:sz="0" w:space="0" w:color="auto"/>
                <w:left w:val="none" w:sz="0" w:space="0" w:color="auto"/>
                <w:bottom w:val="none" w:sz="0" w:space="0" w:color="auto"/>
                <w:right w:val="none" w:sz="0" w:space="0" w:color="auto"/>
              </w:divBdr>
            </w:div>
          </w:divsChild>
        </w:div>
        <w:div w:id="598485633">
          <w:marLeft w:val="0"/>
          <w:marRight w:val="0"/>
          <w:marTop w:val="0"/>
          <w:marBottom w:val="0"/>
          <w:divBdr>
            <w:top w:val="none" w:sz="0" w:space="0" w:color="auto"/>
            <w:left w:val="none" w:sz="0" w:space="0" w:color="auto"/>
            <w:bottom w:val="none" w:sz="0" w:space="0" w:color="auto"/>
            <w:right w:val="none" w:sz="0" w:space="0" w:color="auto"/>
          </w:divBdr>
          <w:divsChild>
            <w:div w:id="1306279738">
              <w:marLeft w:val="0"/>
              <w:marRight w:val="0"/>
              <w:marTop w:val="0"/>
              <w:marBottom w:val="0"/>
              <w:divBdr>
                <w:top w:val="none" w:sz="0" w:space="0" w:color="auto"/>
                <w:left w:val="none" w:sz="0" w:space="0" w:color="auto"/>
                <w:bottom w:val="none" w:sz="0" w:space="0" w:color="auto"/>
                <w:right w:val="none" w:sz="0" w:space="0" w:color="auto"/>
              </w:divBdr>
            </w:div>
          </w:divsChild>
        </w:div>
        <w:div w:id="603610174">
          <w:marLeft w:val="0"/>
          <w:marRight w:val="0"/>
          <w:marTop w:val="0"/>
          <w:marBottom w:val="0"/>
          <w:divBdr>
            <w:top w:val="none" w:sz="0" w:space="0" w:color="auto"/>
            <w:left w:val="none" w:sz="0" w:space="0" w:color="auto"/>
            <w:bottom w:val="none" w:sz="0" w:space="0" w:color="auto"/>
            <w:right w:val="none" w:sz="0" w:space="0" w:color="auto"/>
          </w:divBdr>
          <w:divsChild>
            <w:div w:id="269944880">
              <w:marLeft w:val="0"/>
              <w:marRight w:val="0"/>
              <w:marTop w:val="0"/>
              <w:marBottom w:val="0"/>
              <w:divBdr>
                <w:top w:val="none" w:sz="0" w:space="0" w:color="auto"/>
                <w:left w:val="none" w:sz="0" w:space="0" w:color="auto"/>
                <w:bottom w:val="none" w:sz="0" w:space="0" w:color="auto"/>
                <w:right w:val="none" w:sz="0" w:space="0" w:color="auto"/>
              </w:divBdr>
            </w:div>
          </w:divsChild>
        </w:div>
        <w:div w:id="614824801">
          <w:marLeft w:val="0"/>
          <w:marRight w:val="0"/>
          <w:marTop w:val="0"/>
          <w:marBottom w:val="0"/>
          <w:divBdr>
            <w:top w:val="none" w:sz="0" w:space="0" w:color="auto"/>
            <w:left w:val="none" w:sz="0" w:space="0" w:color="auto"/>
            <w:bottom w:val="none" w:sz="0" w:space="0" w:color="auto"/>
            <w:right w:val="none" w:sz="0" w:space="0" w:color="auto"/>
          </w:divBdr>
          <w:divsChild>
            <w:div w:id="613636283">
              <w:marLeft w:val="0"/>
              <w:marRight w:val="0"/>
              <w:marTop w:val="0"/>
              <w:marBottom w:val="0"/>
              <w:divBdr>
                <w:top w:val="none" w:sz="0" w:space="0" w:color="auto"/>
                <w:left w:val="none" w:sz="0" w:space="0" w:color="auto"/>
                <w:bottom w:val="none" w:sz="0" w:space="0" w:color="auto"/>
                <w:right w:val="none" w:sz="0" w:space="0" w:color="auto"/>
              </w:divBdr>
            </w:div>
          </w:divsChild>
        </w:div>
        <w:div w:id="617218988">
          <w:marLeft w:val="0"/>
          <w:marRight w:val="0"/>
          <w:marTop w:val="0"/>
          <w:marBottom w:val="0"/>
          <w:divBdr>
            <w:top w:val="none" w:sz="0" w:space="0" w:color="auto"/>
            <w:left w:val="none" w:sz="0" w:space="0" w:color="auto"/>
            <w:bottom w:val="none" w:sz="0" w:space="0" w:color="auto"/>
            <w:right w:val="none" w:sz="0" w:space="0" w:color="auto"/>
          </w:divBdr>
          <w:divsChild>
            <w:div w:id="460149059">
              <w:marLeft w:val="0"/>
              <w:marRight w:val="0"/>
              <w:marTop w:val="0"/>
              <w:marBottom w:val="0"/>
              <w:divBdr>
                <w:top w:val="none" w:sz="0" w:space="0" w:color="auto"/>
                <w:left w:val="none" w:sz="0" w:space="0" w:color="auto"/>
                <w:bottom w:val="none" w:sz="0" w:space="0" w:color="auto"/>
                <w:right w:val="none" w:sz="0" w:space="0" w:color="auto"/>
              </w:divBdr>
            </w:div>
          </w:divsChild>
        </w:div>
        <w:div w:id="637296213">
          <w:marLeft w:val="0"/>
          <w:marRight w:val="0"/>
          <w:marTop w:val="0"/>
          <w:marBottom w:val="0"/>
          <w:divBdr>
            <w:top w:val="none" w:sz="0" w:space="0" w:color="auto"/>
            <w:left w:val="none" w:sz="0" w:space="0" w:color="auto"/>
            <w:bottom w:val="none" w:sz="0" w:space="0" w:color="auto"/>
            <w:right w:val="none" w:sz="0" w:space="0" w:color="auto"/>
          </w:divBdr>
          <w:divsChild>
            <w:div w:id="1047290941">
              <w:marLeft w:val="0"/>
              <w:marRight w:val="0"/>
              <w:marTop w:val="0"/>
              <w:marBottom w:val="0"/>
              <w:divBdr>
                <w:top w:val="none" w:sz="0" w:space="0" w:color="auto"/>
                <w:left w:val="none" w:sz="0" w:space="0" w:color="auto"/>
                <w:bottom w:val="none" w:sz="0" w:space="0" w:color="auto"/>
                <w:right w:val="none" w:sz="0" w:space="0" w:color="auto"/>
              </w:divBdr>
            </w:div>
          </w:divsChild>
        </w:div>
        <w:div w:id="660428364">
          <w:marLeft w:val="0"/>
          <w:marRight w:val="0"/>
          <w:marTop w:val="0"/>
          <w:marBottom w:val="0"/>
          <w:divBdr>
            <w:top w:val="none" w:sz="0" w:space="0" w:color="auto"/>
            <w:left w:val="none" w:sz="0" w:space="0" w:color="auto"/>
            <w:bottom w:val="none" w:sz="0" w:space="0" w:color="auto"/>
            <w:right w:val="none" w:sz="0" w:space="0" w:color="auto"/>
          </w:divBdr>
          <w:divsChild>
            <w:div w:id="1344943222">
              <w:marLeft w:val="0"/>
              <w:marRight w:val="0"/>
              <w:marTop w:val="0"/>
              <w:marBottom w:val="0"/>
              <w:divBdr>
                <w:top w:val="none" w:sz="0" w:space="0" w:color="auto"/>
                <w:left w:val="none" w:sz="0" w:space="0" w:color="auto"/>
                <w:bottom w:val="none" w:sz="0" w:space="0" w:color="auto"/>
                <w:right w:val="none" w:sz="0" w:space="0" w:color="auto"/>
              </w:divBdr>
            </w:div>
          </w:divsChild>
        </w:div>
        <w:div w:id="662900738">
          <w:marLeft w:val="0"/>
          <w:marRight w:val="0"/>
          <w:marTop w:val="0"/>
          <w:marBottom w:val="0"/>
          <w:divBdr>
            <w:top w:val="none" w:sz="0" w:space="0" w:color="auto"/>
            <w:left w:val="none" w:sz="0" w:space="0" w:color="auto"/>
            <w:bottom w:val="none" w:sz="0" w:space="0" w:color="auto"/>
            <w:right w:val="none" w:sz="0" w:space="0" w:color="auto"/>
          </w:divBdr>
          <w:divsChild>
            <w:div w:id="1176964581">
              <w:marLeft w:val="0"/>
              <w:marRight w:val="0"/>
              <w:marTop w:val="0"/>
              <w:marBottom w:val="0"/>
              <w:divBdr>
                <w:top w:val="none" w:sz="0" w:space="0" w:color="auto"/>
                <w:left w:val="none" w:sz="0" w:space="0" w:color="auto"/>
                <w:bottom w:val="none" w:sz="0" w:space="0" w:color="auto"/>
                <w:right w:val="none" w:sz="0" w:space="0" w:color="auto"/>
              </w:divBdr>
            </w:div>
          </w:divsChild>
        </w:div>
        <w:div w:id="666664754">
          <w:marLeft w:val="0"/>
          <w:marRight w:val="0"/>
          <w:marTop w:val="0"/>
          <w:marBottom w:val="0"/>
          <w:divBdr>
            <w:top w:val="none" w:sz="0" w:space="0" w:color="auto"/>
            <w:left w:val="none" w:sz="0" w:space="0" w:color="auto"/>
            <w:bottom w:val="none" w:sz="0" w:space="0" w:color="auto"/>
            <w:right w:val="none" w:sz="0" w:space="0" w:color="auto"/>
          </w:divBdr>
          <w:divsChild>
            <w:div w:id="1377312768">
              <w:marLeft w:val="0"/>
              <w:marRight w:val="0"/>
              <w:marTop w:val="0"/>
              <w:marBottom w:val="0"/>
              <w:divBdr>
                <w:top w:val="none" w:sz="0" w:space="0" w:color="auto"/>
                <w:left w:val="none" w:sz="0" w:space="0" w:color="auto"/>
                <w:bottom w:val="none" w:sz="0" w:space="0" w:color="auto"/>
                <w:right w:val="none" w:sz="0" w:space="0" w:color="auto"/>
              </w:divBdr>
            </w:div>
          </w:divsChild>
        </w:div>
        <w:div w:id="669139925">
          <w:marLeft w:val="0"/>
          <w:marRight w:val="0"/>
          <w:marTop w:val="0"/>
          <w:marBottom w:val="0"/>
          <w:divBdr>
            <w:top w:val="none" w:sz="0" w:space="0" w:color="auto"/>
            <w:left w:val="none" w:sz="0" w:space="0" w:color="auto"/>
            <w:bottom w:val="none" w:sz="0" w:space="0" w:color="auto"/>
            <w:right w:val="none" w:sz="0" w:space="0" w:color="auto"/>
          </w:divBdr>
          <w:divsChild>
            <w:div w:id="436557120">
              <w:marLeft w:val="0"/>
              <w:marRight w:val="0"/>
              <w:marTop w:val="0"/>
              <w:marBottom w:val="0"/>
              <w:divBdr>
                <w:top w:val="none" w:sz="0" w:space="0" w:color="auto"/>
                <w:left w:val="none" w:sz="0" w:space="0" w:color="auto"/>
                <w:bottom w:val="none" w:sz="0" w:space="0" w:color="auto"/>
                <w:right w:val="none" w:sz="0" w:space="0" w:color="auto"/>
              </w:divBdr>
            </w:div>
          </w:divsChild>
        </w:div>
        <w:div w:id="671295937">
          <w:marLeft w:val="0"/>
          <w:marRight w:val="0"/>
          <w:marTop w:val="0"/>
          <w:marBottom w:val="0"/>
          <w:divBdr>
            <w:top w:val="none" w:sz="0" w:space="0" w:color="auto"/>
            <w:left w:val="none" w:sz="0" w:space="0" w:color="auto"/>
            <w:bottom w:val="none" w:sz="0" w:space="0" w:color="auto"/>
            <w:right w:val="none" w:sz="0" w:space="0" w:color="auto"/>
          </w:divBdr>
          <w:divsChild>
            <w:div w:id="1947272000">
              <w:marLeft w:val="0"/>
              <w:marRight w:val="0"/>
              <w:marTop w:val="0"/>
              <w:marBottom w:val="0"/>
              <w:divBdr>
                <w:top w:val="none" w:sz="0" w:space="0" w:color="auto"/>
                <w:left w:val="none" w:sz="0" w:space="0" w:color="auto"/>
                <w:bottom w:val="none" w:sz="0" w:space="0" w:color="auto"/>
                <w:right w:val="none" w:sz="0" w:space="0" w:color="auto"/>
              </w:divBdr>
            </w:div>
          </w:divsChild>
        </w:div>
        <w:div w:id="676545745">
          <w:marLeft w:val="0"/>
          <w:marRight w:val="0"/>
          <w:marTop w:val="0"/>
          <w:marBottom w:val="0"/>
          <w:divBdr>
            <w:top w:val="none" w:sz="0" w:space="0" w:color="auto"/>
            <w:left w:val="none" w:sz="0" w:space="0" w:color="auto"/>
            <w:bottom w:val="none" w:sz="0" w:space="0" w:color="auto"/>
            <w:right w:val="none" w:sz="0" w:space="0" w:color="auto"/>
          </w:divBdr>
          <w:divsChild>
            <w:div w:id="1259946126">
              <w:marLeft w:val="0"/>
              <w:marRight w:val="0"/>
              <w:marTop w:val="0"/>
              <w:marBottom w:val="0"/>
              <w:divBdr>
                <w:top w:val="none" w:sz="0" w:space="0" w:color="auto"/>
                <w:left w:val="none" w:sz="0" w:space="0" w:color="auto"/>
                <w:bottom w:val="none" w:sz="0" w:space="0" w:color="auto"/>
                <w:right w:val="none" w:sz="0" w:space="0" w:color="auto"/>
              </w:divBdr>
            </w:div>
          </w:divsChild>
        </w:div>
        <w:div w:id="677998322">
          <w:marLeft w:val="0"/>
          <w:marRight w:val="0"/>
          <w:marTop w:val="0"/>
          <w:marBottom w:val="0"/>
          <w:divBdr>
            <w:top w:val="none" w:sz="0" w:space="0" w:color="auto"/>
            <w:left w:val="none" w:sz="0" w:space="0" w:color="auto"/>
            <w:bottom w:val="none" w:sz="0" w:space="0" w:color="auto"/>
            <w:right w:val="none" w:sz="0" w:space="0" w:color="auto"/>
          </w:divBdr>
          <w:divsChild>
            <w:div w:id="38020850">
              <w:marLeft w:val="0"/>
              <w:marRight w:val="0"/>
              <w:marTop w:val="0"/>
              <w:marBottom w:val="0"/>
              <w:divBdr>
                <w:top w:val="none" w:sz="0" w:space="0" w:color="auto"/>
                <w:left w:val="none" w:sz="0" w:space="0" w:color="auto"/>
                <w:bottom w:val="none" w:sz="0" w:space="0" w:color="auto"/>
                <w:right w:val="none" w:sz="0" w:space="0" w:color="auto"/>
              </w:divBdr>
            </w:div>
          </w:divsChild>
        </w:div>
        <w:div w:id="696931316">
          <w:marLeft w:val="0"/>
          <w:marRight w:val="0"/>
          <w:marTop w:val="0"/>
          <w:marBottom w:val="0"/>
          <w:divBdr>
            <w:top w:val="none" w:sz="0" w:space="0" w:color="auto"/>
            <w:left w:val="none" w:sz="0" w:space="0" w:color="auto"/>
            <w:bottom w:val="none" w:sz="0" w:space="0" w:color="auto"/>
            <w:right w:val="none" w:sz="0" w:space="0" w:color="auto"/>
          </w:divBdr>
          <w:divsChild>
            <w:div w:id="1354653193">
              <w:marLeft w:val="0"/>
              <w:marRight w:val="0"/>
              <w:marTop w:val="0"/>
              <w:marBottom w:val="0"/>
              <w:divBdr>
                <w:top w:val="none" w:sz="0" w:space="0" w:color="auto"/>
                <w:left w:val="none" w:sz="0" w:space="0" w:color="auto"/>
                <w:bottom w:val="none" w:sz="0" w:space="0" w:color="auto"/>
                <w:right w:val="none" w:sz="0" w:space="0" w:color="auto"/>
              </w:divBdr>
            </w:div>
          </w:divsChild>
        </w:div>
        <w:div w:id="697704625">
          <w:marLeft w:val="0"/>
          <w:marRight w:val="0"/>
          <w:marTop w:val="0"/>
          <w:marBottom w:val="0"/>
          <w:divBdr>
            <w:top w:val="none" w:sz="0" w:space="0" w:color="auto"/>
            <w:left w:val="none" w:sz="0" w:space="0" w:color="auto"/>
            <w:bottom w:val="none" w:sz="0" w:space="0" w:color="auto"/>
            <w:right w:val="none" w:sz="0" w:space="0" w:color="auto"/>
          </w:divBdr>
          <w:divsChild>
            <w:div w:id="764888093">
              <w:marLeft w:val="0"/>
              <w:marRight w:val="0"/>
              <w:marTop w:val="0"/>
              <w:marBottom w:val="0"/>
              <w:divBdr>
                <w:top w:val="none" w:sz="0" w:space="0" w:color="auto"/>
                <w:left w:val="none" w:sz="0" w:space="0" w:color="auto"/>
                <w:bottom w:val="none" w:sz="0" w:space="0" w:color="auto"/>
                <w:right w:val="none" w:sz="0" w:space="0" w:color="auto"/>
              </w:divBdr>
            </w:div>
          </w:divsChild>
        </w:div>
        <w:div w:id="710769639">
          <w:marLeft w:val="0"/>
          <w:marRight w:val="0"/>
          <w:marTop w:val="0"/>
          <w:marBottom w:val="0"/>
          <w:divBdr>
            <w:top w:val="none" w:sz="0" w:space="0" w:color="auto"/>
            <w:left w:val="none" w:sz="0" w:space="0" w:color="auto"/>
            <w:bottom w:val="none" w:sz="0" w:space="0" w:color="auto"/>
            <w:right w:val="none" w:sz="0" w:space="0" w:color="auto"/>
          </w:divBdr>
          <w:divsChild>
            <w:div w:id="1138307063">
              <w:marLeft w:val="0"/>
              <w:marRight w:val="0"/>
              <w:marTop w:val="0"/>
              <w:marBottom w:val="0"/>
              <w:divBdr>
                <w:top w:val="none" w:sz="0" w:space="0" w:color="auto"/>
                <w:left w:val="none" w:sz="0" w:space="0" w:color="auto"/>
                <w:bottom w:val="none" w:sz="0" w:space="0" w:color="auto"/>
                <w:right w:val="none" w:sz="0" w:space="0" w:color="auto"/>
              </w:divBdr>
            </w:div>
          </w:divsChild>
        </w:div>
        <w:div w:id="730466771">
          <w:marLeft w:val="0"/>
          <w:marRight w:val="0"/>
          <w:marTop w:val="0"/>
          <w:marBottom w:val="0"/>
          <w:divBdr>
            <w:top w:val="none" w:sz="0" w:space="0" w:color="auto"/>
            <w:left w:val="none" w:sz="0" w:space="0" w:color="auto"/>
            <w:bottom w:val="none" w:sz="0" w:space="0" w:color="auto"/>
            <w:right w:val="none" w:sz="0" w:space="0" w:color="auto"/>
          </w:divBdr>
          <w:divsChild>
            <w:div w:id="382868756">
              <w:marLeft w:val="0"/>
              <w:marRight w:val="0"/>
              <w:marTop w:val="0"/>
              <w:marBottom w:val="0"/>
              <w:divBdr>
                <w:top w:val="none" w:sz="0" w:space="0" w:color="auto"/>
                <w:left w:val="none" w:sz="0" w:space="0" w:color="auto"/>
                <w:bottom w:val="none" w:sz="0" w:space="0" w:color="auto"/>
                <w:right w:val="none" w:sz="0" w:space="0" w:color="auto"/>
              </w:divBdr>
            </w:div>
          </w:divsChild>
        </w:div>
        <w:div w:id="732118885">
          <w:marLeft w:val="0"/>
          <w:marRight w:val="0"/>
          <w:marTop w:val="0"/>
          <w:marBottom w:val="0"/>
          <w:divBdr>
            <w:top w:val="none" w:sz="0" w:space="0" w:color="auto"/>
            <w:left w:val="none" w:sz="0" w:space="0" w:color="auto"/>
            <w:bottom w:val="none" w:sz="0" w:space="0" w:color="auto"/>
            <w:right w:val="none" w:sz="0" w:space="0" w:color="auto"/>
          </w:divBdr>
          <w:divsChild>
            <w:div w:id="685446360">
              <w:marLeft w:val="0"/>
              <w:marRight w:val="0"/>
              <w:marTop w:val="0"/>
              <w:marBottom w:val="0"/>
              <w:divBdr>
                <w:top w:val="none" w:sz="0" w:space="0" w:color="auto"/>
                <w:left w:val="none" w:sz="0" w:space="0" w:color="auto"/>
                <w:bottom w:val="none" w:sz="0" w:space="0" w:color="auto"/>
                <w:right w:val="none" w:sz="0" w:space="0" w:color="auto"/>
              </w:divBdr>
            </w:div>
          </w:divsChild>
        </w:div>
        <w:div w:id="737628512">
          <w:marLeft w:val="0"/>
          <w:marRight w:val="0"/>
          <w:marTop w:val="0"/>
          <w:marBottom w:val="0"/>
          <w:divBdr>
            <w:top w:val="none" w:sz="0" w:space="0" w:color="auto"/>
            <w:left w:val="none" w:sz="0" w:space="0" w:color="auto"/>
            <w:bottom w:val="none" w:sz="0" w:space="0" w:color="auto"/>
            <w:right w:val="none" w:sz="0" w:space="0" w:color="auto"/>
          </w:divBdr>
          <w:divsChild>
            <w:div w:id="1300573375">
              <w:marLeft w:val="0"/>
              <w:marRight w:val="0"/>
              <w:marTop w:val="0"/>
              <w:marBottom w:val="0"/>
              <w:divBdr>
                <w:top w:val="none" w:sz="0" w:space="0" w:color="auto"/>
                <w:left w:val="none" w:sz="0" w:space="0" w:color="auto"/>
                <w:bottom w:val="none" w:sz="0" w:space="0" w:color="auto"/>
                <w:right w:val="none" w:sz="0" w:space="0" w:color="auto"/>
              </w:divBdr>
            </w:div>
          </w:divsChild>
        </w:div>
        <w:div w:id="746726490">
          <w:marLeft w:val="0"/>
          <w:marRight w:val="0"/>
          <w:marTop w:val="0"/>
          <w:marBottom w:val="0"/>
          <w:divBdr>
            <w:top w:val="none" w:sz="0" w:space="0" w:color="auto"/>
            <w:left w:val="none" w:sz="0" w:space="0" w:color="auto"/>
            <w:bottom w:val="none" w:sz="0" w:space="0" w:color="auto"/>
            <w:right w:val="none" w:sz="0" w:space="0" w:color="auto"/>
          </w:divBdr>
          <w:divsChild>
            <w:div w:id="1534414668">
              <w:marLeft w:val="0"/>
              <w:marRight w:val="0"/>
              <w:marTop w:val="0"/>
              <w:marBottom w:val="0"/>
              <w:divBdr>
                <w:top w:val="none" w:sz="0" w:space="0" w:color="auto"/>
                <w:left w:val="none" w:sz="0" w:space="0" w:color="auto"/>
                <w:bottom w:val="none" w:sz="0" w:space="0" w:color="auto"/>
                <w:right w:val="none" w:sz="0" w:space="0" w:color="auto"/>
              </w:divBdr>
            </w:div>
          </w:divsChild>
        </w:div>
        <w:div w:id="747457247">
          <w:marLeft w:val="0"/>
          <w:marRight w:val="0"/>
          <w:marTop w:val="0"/>
          <w:marBottom w:val="0"/>
          <w:divBdr>
            <w:top w:val="none" w:sz="0" w:space="0" w:color="auto"/>
            <w:left w:val="none" w:sz="0" w:space="0" w:color="auto"/>
            <w:bottom w:val="none" w:sz="0" w:space="0" w:color="auto"/>
            <w:right w:val="none" w:sz="0" w:space="0" w:color="auto"/>
          </w:divBdr>
          <w:divsChild>
            <w:div w:id="555510162">
              <w:marLeft w:val="0"/>
              <w:marRight w:val="0"/>
              <w:marTop w:val="0"/>
              <w:marBottom w:val="0"/>
              <w:divBdr>
                <w:top w:val="none" w:sz="0" w:space="0" w:color="auto"/>
                <w:left w:val="none" w:sz="0" w:space="0" w:color="auto"/>
                <w:bottom w:val="none" w:sz="0" w:space="0" w:color="auto"/>
                <w:right w:val="none" w:sz="0" w:space="0" w:color="auto"/>
              </w:divBdr>
            </w:div>
          </w:divsChild>
        </w:div>
        <w:div w:id="751200737">
          <w:marLeft w:val="0"/>
          <w:marRight w:val="0"/>
          <w:marTop w:val="0"/>
          <w:marBottom w:val="0"/>
          <w:divBdr>
            <w:top w:val="none" w:sz="0" w:space="0" w:color="auto"/>
            <w:left w:val="none" w:sz="0" w:space="0" w:color="auto"/>
            <w:bottom w:val="none" w:sz="0" w:space="0" w:color="auto"/>
            <w:right w:val="none" w:sz="0" w:space="0" w:color="auto"/>
          </w:divBdr>
          <w:divsChild>
            <w:div w:id="1770005044">
              <w:marLeft w:val="0"/>
              <w:marRight w:val="0"/>
              <w:marTop w:val="0"/>
              <w:marBottom w:val="0"/>
              <w:divBdr>
                <w:top w:val="none" w:sz="0" w:space="0" w:color="auto"/>
                <w:left w:val="none" w:sz="0" w:space="0" w:color="auto"/>
                <w:bottom w:val="none" w:sz="0" w:space="0" w:color="auto"/>
                <w:right w:val="none" w:sz="0" w:space="0" w:color="auto"/>
              </w:divBdr>
            </w:div>
          </w:divsChild>
        </w:div>
        <w:div w:id="755444464">
          <w:marLeft w:val="0"/>
          <w:marRight w:val="0"/>
          <w:marTop w:val="0"/>
          <w:marBottom w:val="0"/>
          <w:divBdr>
            <w:top w:val="none" w:sz="0" w:space="0" w:color="auto"/>
            <w:left w:val="none" w:sz="0" w:space="0" w:color="auto"/>
            <w:bottom w:val="none" w:sz="0" w:space="0" w:color="auto"/>
            <w:right w:val="none" w:sz="0" w:space="0" w:color="auto"/>
          </w:divBdr>
          <w:divsChild>
            <w:div w:id="405808835">
              <w:marLeft w:val="0"/>
              <w:marRight w:val="0"/>
              <w:marTop w:val="0"/>
              <w:marBottom w:val="0"/>
              <w:divBdr>
                <w:top w:val="none" w:sz="0" w:space="0" w:color="auto"/>
                <w:left w:val="none" w:sz="0" w:space="0" w:color="auto"/>
                <w:bottom w:val="none" w:sz="0" w:space="0" w:color="auto"/>
                <w:right w:val="none" w:sz="0" w:space="0" w:color="auto"/>
              </w:divBdr>
            </w:div>
          </w:divsChild>
        </w:div>
        <w:div w:id="761293457">
          <w:marLeft w:val="0"/>
          <w:marRight w:val="0"/>
          <w:marTop w:val="0"/>
          <w:marBottom w:val="0"/>
          <w:divBdr>
            <w:top w:val="none" w:sz="0" w:space="0" w:color="auto"/>
            <w:left w:val="none" w:sz="0" w:space="0" w:color="auto"/>
            <w:bottom w:val="none" w:sz="0" w:space="0" w:color="auto"/>
            <w:right w:val="none" w:sz="0" w:space="0" w:color="auto"/>
          </w:divBdr>
          <w:divsChild>
            <w:div w:id="391081389">
              <w:marLeft w:val="0"/>
              <w:marRight w:val="0"/>
              <w:marTop w:val="0"/>
              <w:marBottom w:val="0"/>
              <w:divBdr>
                <w:top w:val="none" w:sz="0" w:space="0" w:color="auto"/>
                <w:left w:val="none" w:sz="0" w:space="0" w:color="auto"/>
                <w:bottom w:val="none" w:sz="0" w:space="0" w:color="auto"/>
                <w:right w:val="none" w:sz="0" w:space="0" w:color="auto"/>
              </w:divBdr>
            </w:div>
          </w:divsChild>
        </w:div>
        <w:div w:id="762607730">
          <w:marLeft w:val="0"/>
          <w:marRight w:val="0"/>
          <w:marTop w:val="0"/>
          <w:marBottom w:val="0"/>
          <w:divBdr>
            <w:top w:val="none" w:sz="0" w:space="0" w:color="auto"/>
            <w:left w:val="none" w:sz="0" w:space="0" w:color="auto"/>
            <w:bottom w:val="none" w:sz="0" w:space="0" w:color="auto"/>
            <w:right w:val="none" w:sz="0" w:space="0" w:color="auto"/>
          </w:divBdr>
          <w:divsChild>
            <w:div w:id="1904411359">
              <w:marLeft w:val="0"/>
              <w:marRight w:val="0"/>
              <w:marTop w:val="0"/>
              <w:marBottom w:val="0"/>
              <w:divBdr>
                <w:top w:val="none" w:sz="0" w:space="0" w:color="auto"/>
                <w:left w:val="none" w:sz="0" w:space="0" w:color="auto"/>
                <w:bottom w:val="none" w:sz="0" w:space="0" w:color="auto"/>
                <w:right w:val="none" w:sz="0" w:space="0" w:color="auto"/>
              </w:divBdr>
            </w:div>
          </w:divsChild>
        </w:div>
        <w:div w:id="765539082">
          <w:marLeft w:val="0"/>
          <w:marRight w:val="0"/>
          <w:marTop w:val="0"/>
          <w:marBottom w:val="0"/>
          <w:divBdr>
            <w:top w:val="none" w:sz="0" w:space="0" w:color="auto"/>
            <w:left w:val="none" w:sz="0" w:space="0" w:color="auto"/>
            <w:bottom w:val="none" w:sz="0" w:space="0" w:color="auto"/>
            <w:right w:val="none" w:sz="0" w:space="0" w:color="auto"/>
          </w:divBdr>
          <w:divsChild>
            <w:div w:id="1765226464">
              <w:marLeft w:val="0"/>
              <w:marRight w:val="0"/>
              <w:marTop w:val="0"/>
              <w:marBottom w:val="0"/>
              <w:divBdr>
                <w:top w:val="none" w:sz="0" w:space="0" w:color="auto"/>
                <w:left w:val="none" w:sz="0" w:space="0" w:color="auto"/>
                <w:bottom w:val="none" w:sz="0" w:space="0" w:color="auto"/>
                <w:right w:val="none" w:sz="0" w:space="0" w:color="auto"/>
              </w:divBdr>
            </w:div>
          </w:divsChild>
        </w:div>
        <w:div w:id="768814805">
          <w:marLeft w:val="0"/>
          <w:marRight w:val="0"/>
          <w:marTop w:val="0"/>
          <w:marBottom w:val="0"/>
          <w:divBdr>
            <w:top w:val="none" w:sz="0" w:space="0" w:color="auto"/>
            <w:left w:val="none" w:sz="0" w:space="0" w:color="auto"/>
            <w:bottom w:val="none" w:sz="0" w:space="0" w:color="auto"/>
            <w:right w:val="none" w:sz="0" w:space="0" w:color="auto"/>
          </w:divBdr>
          <w:divsChild>
            <w:div w:id="1771658835">
              <w:marLeft w:val="0"/>
              <w:marRight w:val="0"/>
              <w:marTop w:val="0"/>
              <w:marBottom w:val="0"/>
              <w:divBdr>
                <w:top w:val="none" w:sz="0" w:space="0" w:color="auto"/>
                <w:left w:val="none" w:sz="0" w:space="0" w:color="auto"/>
                <w:bottom w:val="none" w:sz="0" w:space="0" w:color="auto"/>
                <w:right w:val="none" w:sz="0" w:space="0" w:color="auto"/>
              </w:divBdr>
            </w:div>
          </w:divsChild>
        </w:div>
        <w:div w:id="786314258">
          <w:marLeft w:val="0"/>
          <w:marRight w:val="0"/>
          <w:marTop w:val="0"/>
          <w:marBottom w:val="0"/>
          <w:divBdr>
            <w:top w:val="none" w:sz="0" w:space="0" w:color="auto"/>
            <w:left w:val="none" w:sz="0" w:space="0" w:color="auto"/>
            <w:bottom w:val="none" w:sz="0" w:space="0" w:color="auto"/>
            <w:right w:val="none" w:sz="0" w:space="0" w:color="auto"/>
          </w:divBdr>
          <w:divsChild>
            <w:div w:id="2000037842">
              <w:marLeft w:val="0"/>
              <w:marRight w:val="0"/>
              <w:marTop w:val="0"/>
              <w:marBottom w:val="0"/>
              <w:divBdr>
                <w:top w:val="none" w:sz="0" w:space="0" w:color="auto"/>
                <w:left w:val="none" w:sz="0" w:space="0" w:color="auto"/>
                <w:bottom w:val="none" w:sz="0" w:space="0" w:color="auto"/>
                <w:right w:val="none" w:sz="0" w:space="0" w:color="auto"/>
              </w:divBdr>
            </w:div>
          </w:divsChild>
        </w:div>
        <w:div w:id="789010024">
          <w:marLeft w:val="0"/>
          <w:marRight w:val="0"/>
          <w:marTop w:val="0"/>
          <w:marBottom w:val="0"/>
          <w:divBdr>
            <w:top w:val="none" w:sz="0" w:space="0" w:color="auto"/>
            <w:left w:val="none" w:sz="0" w:space="0" w:color="auto"/>
            <w:bottom w:val="none" w:sz="0" w:space="0" w:color="auto"/>
            <w:right w:val="none" w:sz="0" w:space="0" w:color="auto"/>
          </w:divBdr>
          <w:divsChild>
            <w:div w:id="420181625">
              <w:marLeft w:val="0"/>
              <w:marRight w:val="0"/>
              <w:marTop w:val="0"/>
              <w:marBottom w:val="0"/>
              <w:divBdr>
                <w:top w:val="none" w:sz="0" w:space="0" w:color="auto"/>
                <w:left w:val="none" w:sz="0" w:space="0" w:color="auto"/>
                <w:bottom w:val="none" w:sz="0" w:space="0" w:color="auto"/>
                <w:right w:val="none" w:sz="0" w:space="0" w:color="auto"/>
              </w:divBdr>
            </w:div>
          </w:divsChild>
        </w:div>
        <w:div w:id="802625279">
          <w:marLeft w:val="0"/>
          <w:marRight w:val="0"/>
          <w:marTop w:val="0"/>
          <w:marBottom w:val="0"/>
          <w:divBdr>
            <w:top w:val="none" w:sz="0" w:space="0" w:color="auto"/>
            <w:left w:val="none" w:sz="0" w:space="0" w:color="auto"/>
            <w:bottom w:val="none" w:sz="0" w:space="0" w:color="auto"/>
            <w:right w:val="none" w:sz="0" w:space="0" w:color="auto"/>
          </w:divBdr>
          <w:divsChild>
            <w:div w:id="116223378">
              <w:marLeft w:val="0"/>
              <w:marRight w:val="0"/>
              <w:marTop w:val="0"/>
              <w:marBottom w:val="0"/>
              <w:divBdr>
                <w:top w:val="none" w:sz="0" w:space="0" w:color="auto"/>
                <w:left w:val="none" w:sz="0" w:space="0" w:color="auto"/>
                <w:bottom w:val="none" w:sz="0" w:space="0" w:color="auto"/>
                <w:right w:val="none" w:sz="0" w:space="0" w:color="auto"/>
              </w:divBdr>
            </w:div>
          </w:divsChild>
        </w:div>
        <w:div w:id="806436588">
          <w:marLeft w:val="0"/>
          <w:marRight w:val="0"/>
          <w:marTop w:val="0"/>
          <w:marBottom w:val="0"/>
          <w:divBdr>
            <w:top w:val="none" w:sz="0" w:space="0" w:color="auto"/>
            <w:left w:val="none" w:sz="0" w:space="0" w:color="auto"/>
            <w:bottom w:val="none" w:sz="0" w:space="0" w:color="auto"/>
            <w:right w:val="none" w:sz="0" w:space="0" w:color="auto"/>
          </w:divBdr>
          <w:divsChild>
            <w:div w:id="920137672">
              <w:marLeft w:val="0"/>
              <w:marRight w:val="0"/>
              <w:marTop w:val="0"/>
              <w:marBottom w:val="0"/>
              <w:divBdr>
                <w:top w:val="none" w:sz="0" w:space="0" w:color="auto"/>
                <w:left w:val="none" w:sz="0" w:space="0" w:color="auto"/>
                <w:bottom w:val="none" w:sz="0" w:space="0" w:color="auto"/>
                <w:right w:val="none" w:sz="0" w:space="0" w:color="auto"/>
              </w:divBdr>
            </w:div>
          </w:divsChild>
        </w:div>
        <w:div w:id="827551936">
          <w:marLeft w:val="0"/>
          <w:marRight w:val="0"/>
          <w:marTop w:val="0"/>
          <w:marBottom w:val="0"/>
          <w:divBdr>
            <w:top w:val="none" w:sz="0" w:space="0" w:color="auto"/>
            <w:left w:val="none" w:sz="0" w:space="0" w:color="auto"/>
            <w:bottom w:val="none" w:sz="0" w:space="0" w:color="auto"/>
            <w:right w:val="none" w:sz="0" w:space="0" w:color="auto"/>
          </w:divBdr>
          <w:divsChild>
            <w:div w:id="1189955697">
              <w:marLeft w:val="0"/>
              <w:marRight w:val="0"/>
              <w:marTop w:val="0"/>
              <w:marBottom w:val="0"/>
              <w:divBdr>
                <w:top w:val="none" w:sz="0" w:space="0" w:color="auto"/>
                <w:left w:val="none" w:sz="0" w:space="0" w:color="auto"/>
                <w:bottom w:val="none" w:sz="0" w:space="0" w:color="auto"/>
                <w:right w:val="none" w:sz="0" w:space="0" w:color="auto"/>
              </w:divBdr>
            </w:div>
          </w:divsChild>
        </w:div>
        <w:div w:id="828013533">
          <w:marLeft w:val="0"/>
          <w:marRight w:val="0"/>
          <w:marTop w:val="0"/>
          <w:marBottom w:val="0"/>
          <w:divBdr>
            <w:top w:val="none" w:sz="0" w:space="0" w:color="auto"/>
            <w:left w:val="none" w:sz="0" w:space="0" w:color="auto"/>
            <w:bottom w:val="none" w:sz="0" w:space="0" w:color="auto"/>
            <w:right w:val="none" w:sz="0" w:space="0" w:color="auto"/>
          </w:divBdr>
          <w:divsChild>
            <w:div w:id="465506987">
              <w:marLeft w:val="0"/>
              <w:marRight w:val="0"/>
              <w:marTop w:val="0"/>
              <w:marBottom w:val="0"/>
              <w:divBdr>
                <w:top w:val="none" w:sz="0" w:space="0" w:color="auto"/>
                <w:left w:val="none" w:sz="0" w:space="0" w:color="auto"/>
                <w:bottom w:val="none" w:sz="0" w:space="0" w:color="auto"/>
                <w:right w:val="none" w:sz="0" w:space="0" w:color="auto"/>
              </w:divBdr>
            </w:div>
          </w:divsChild>
        </w:div>
        <w:div w:id="832794309">
          <w:marLeft w:val="0"/>
          <w:marRight w:val="0"/>
          <w:marTop w:val="0"/>
          <w:marBottom w:val="0"/>
          <w:divBdr>
            <w:top w:val="none" w:sz="0" w:space="0" w:color="auto"/>
            <w:left w:val="none" w:sz="0" w:space="0" w:color="auto"/>
            <w:bottom w:val="none" w:sz="0" w:space="0" w:color="auto"/>
            <w:right w:val="none" w:sz="0" w:space="0" w:color="auto"/>
          </w:divBdr>
          <w:divsChild>
            <w:div w:id="93403008">
              <w:marLeft w:val="0"/>
              <w:marRight w:val="0"/>
              <w:marTop w:val="0"/>
              <w:marBottom w:val="0"/>
              <w:divBdr>
                <w:top w:val="none" w:sz="0" w:space="0" w:color="auto"/>
                <w:left w:val="none" w:sz="0" w:space="0" w:color="auto"/>
                <w:bottom w:val="none" w:sz="0" w:space="0" w:color="auto"/>
                <w:right w:val="none" w:sz="0" w:space="0" w:color="auto"/>
              </w:divBdr>
            </w:div>
          </w:divsChild>
        </w:div>
        <w:div w:id="833421316">
          <w:marLeft w:val="0"/>
          <w:marRight w:val="0"/>
          <w:marTop w:val="0"/>
          <w:marBottom w:val="0"/>
          <w:divBdr>
            <w:top w:val="none" w:sz="0" w:space="0" w:color="auto"/>
            <w:left w:val="none" w:sz="0" w:space="0" w:color="auto"/>
            <w:bottom w:val="none" w:sz="0" w:space="0" w:color="auto"/>
            <w:right w:val="none" w:sz="0" w:space="0" w:color="auto"/>
          </w:divBdr>
          <w:divsChild>
            <w:div w:id="664094236">
              <w:marLeft w:val="0"/>
              <w:marRight w:val="0"/>
              <w:marTop w:val="0"/>
              <w:marBottom w:val="0"/>
              <w:divBdr>
                <w:top w:val="none" w:sz="0" w:space="0" w:color="auto"/>
                <w:left w:val="none" w:sz="0" w:space="0" w:color="auto"/>
                <w:bottom w:val="none" w:sz="0" w:space="0" w:color="auto"/>
                <w:right w:val="none" w:sz="0" w:space="0" w:color="auto"/>
              </w:divBdr>
            </w:div>
          </w:divsChild>
        </w:div>
        <w:div w:id="839270186">
          <w:marLeft w:val="0"/>
          <w:marRight w:val="0"/>
          <w:marTop w:val="0"/>
          <w:marBottom w:val="0"/>
          <w:divBdr>
            <w:top w:val="none" w:sz="0" w:space="0" w:color="auto"/>
            <w:left w:val="none" w:sz="0" w:space="0" w:color="auto"/>
            <w:bottom w:val="none" w:sz="0" w:space="0" w:color="auto"/>
            <w:right w:val="none" w:sz="0" w:space="0" w:color="auto"/>
          </w:divBdr>
          <w:divsChild>
            <w:div w:id="2035762926">
              <w:marLeft w:val="0"/>
              <w:marRight w:val="0"/>
              <w:marTop w:val="0"/>
              <w:marBottom w:val="0"/>
              <w:divBdr>
                <w:top w:val="none" w:sz="0" w:space="0" w:color="auto"/>
                <w:left w:val="none" w:sz="0" w:space="0" w:color="auto"/>
                <w:bottom w:val="none" w:sz="0" w:space="0" w:color="auto"/>
                <w:right w:val="none" w:sz="0" w:space="0" w:color="auto"/>
              </w:divBdr>
            </w:div>
          </w:divsChild>
        </w:div>
        <w:div w:id="848107668">
          <w:marLeft w:val="0"/>
          <w:marRight w:val="0"/>
          <w:marTop w:val="0"/>
          <w:marBottom w:val="0"/>
          <w:divBdr>
            <w:top w:val="none" w:sz="0" w:space="0" w:color="auto"/>
            <w:left w:val="none" w:sz="0" w:space="0" w:color="auto"/>
            <w:bottom w:val="none" w:sz="0" w:space="0" w:color="auto"/>
            <w:right w:val="none" w:sz="0" w:space="0" w:color="auto"/>
          </w:divBdr>
          <w:divsChild>
            <w:div w:id="2099130226">
              <w:marLeft w:val="0"/>
              <w:marRight w:val="0"/>
              <w:marTop w:val="0"/>
              <w:marBottom w:val="0"/>
              <w:divBdr>
                <w:top w:val="none" w:sz="0" w:space="0" w:color="auto"/>
                <w:left w:val="none" w:sz="0" w:space="0" w:color="auto"/>
                <w:bottom w:val="none" w:sz="0" w:space="0" w:color="auto"/>
                <w:right w:val="none" w:sz="0" w:space="0" w:color="auto"/>
              </w:divBdr>
            </w:div>
          </w:divsChild>
        </w:div>
        <w:div w:id="857088950">
          <w:marLeft w:val="0"/>
          <w:marRight w:val="0"/>
          <w:marTop w:val="0"/>
          <w:marBottom w:val="0"/>
          <w:divBdr>
            <w:top w:val="none" w:sz="0" w:space="0" w:color="auto"/>
            <w:left w:val="none" w:sz="0" w:space="0" w:color="auto"/>
            <w:bottom w:val="none" w:sz="0" w:space="0" w:color="auto"/>
            <w:right w:val="none" w:sz="0" w:space="0" w:color="auto"/>
          </w:divBdr>
          <w:divsChild>
            <w:div w:id="1329868391">
              <w:marLeft w:val="0"/>
              <w:marRight w:val="0"/>
              <w:marTop w:val="0"/>
              <w:marBottom w:val="0"/>
              <w:divBdr>
                <w:top w:val="none" w:sz="0" w:space="0" w:color="auto"/>
                <w:left w:val="none" w:sz="0" w:space="0" w:color="auto"/>
                <w:bottom w:val="none" w:sz="0" w:space="0" w:color="auto"/>
                <w:right w:val="none" w:sz="0" w:space="0" w:color="auto"/>
              </w:divBdr>
            </w:div>
          </w:divsChild>
        </w:div>
        <w:div w:id="864439066">
          <w:marLeft w:val="0"/>
          <w:marRight w:val="0"/>
          <w:marTop w:val="0"/>
          <w:marBottom w:val="0"/>
          <w:divBdr>
            <w:top w:val="none" w:sz="0" w:space="0" w:color="auto"/>
            <w:left w:val="none" w:sz="0" w:space="0" w:color="auto"/>
            <w:bottom w:val="none" w:sz="0" w:space="0" w:color="auto"/>
            <w:right w:val="none" w:sz="0" w:space="0" w:color="auto"/>
          </w:divBdr>
          <w:divsChild>
            <w:div w:id="299308261">
              <w:marLeft w:val="0"/>
              <w:marRight w:val="0"/>
              <w:marTop w:val="0"/>
              <w:marBottom w:val="0"/>
              <w:divBdr>
                <w:top w:val="none" w:sz="0" w:space="0" w:color="auto"/>
                <w:left w:val="none" w:sz="0" w:space="0" w:color="auto"/>
                <w:bottom w:val="none" w:sz="0" w:space="0" w:color="auto"/>
                <w:right w:val="none" w:sz="0" w:space="0" w:color="auto"/>
              </w:divBdr>
            </w:div>
          </w:divsChild>
        </w:div>
        <w:div w:id="869100805">
          <w:marLeft w:val="0"/>
          <w:marRight w:val="0"/>
          <w:marTop w:val="0"/>
          <w:marBottom w:val="0"/>
          <w:divBdr>
            <w:top w:val="none" w:sz="0" w:space="0" w:color="auto"/>
            <w:left w:val="none" w:sz="0" w:space="0" w:color="auto"/>
            <w:bottom w:val="none" w:sz="0" w:space="0" w:color="auto"/>
            <w:right w:val="none" w:sz="0" w:space="0" w:color="auto"/>
          </w:divBdr>
          <w:divsChild>
            <w:div w:id="769818014">
              <w:marLeft w:val="0"/>
              <w:marRight w:val="0"/>
              <w:marTop w:val="0"/>
              <w:marBottom w:val="0"/>
              <w:divBdr>
                <w:top w:val="none" w:sz="0" w:space="0" w:color="auto"/>
                <w:left w:val="none" w:sz="0" w:space="0" w:color="auto"/>
                <w:bottom w:val="none" w:sz="0" w:space="0" w:color="auto"/>
                <w:right w:val="none" w:sz="0" w:space="0" w:color="auto"/>
              </w:divBdr>
            </w:div>
          </w:divsChild>
        </w:div>
        <w:div w:id="876888032">
          <w:marLeft w:val="0"/>
          <w:marRight w:val="0"/>
          <w:marTop w:val="0"/>
          <w:marBottom w:val="0"/>
          <w:divBdr>
            <w:top w:val="none" w:sz="0" w:space="0" w:color="auto"/>
            <w:left w:val="none" w:sz="0" w:space="0" w:color="auto"/>
            <w:bottom w:val="none" w:sz="0" w:space="0" w:color="auto"/>
            <w:right w:val="none" w:sz="0" w:space="0" w:color="auto"/>
          </w:divBdr>
          <w:divsChild>
            <w:div w:id="1980182362">
              <w:marLeft w:val="0"/>
              <w:marRight w:val="0"/>
              <w:marTop w:val="0"/>
              <w:marBottom w:val="0"/>
              <w:divBdr>
                <w:top w:val="none" w:sz="0" w:space="0" w:color="auto"/>
                <w:left w:val="none" w:sz="0" w:space="0" w:color="auto"/>
                <w:bottom w:val="none" w:sz="0" w:space="0" w:color="auto"/>
                <w:right w:val="none" w:sz="0" w:space="0" w:color="auto"/>
              </w:divBdr>
            </w:div>
          </w:divsChild>
        </w:div>
        <w:div w:id="876939913">
          <w:marLeft w:val="0"/>
          <w:marRight w:val="0"/>
          <w:marTop w:val="0"/>
          <w:marBottom w:val="0"/>
          <w:divBdr>
            <w:top w:val="none" w:sz="0" w:space="0" w:color="auto"/>
            <w:left w:val="none" w:sz="0" w:space="0" w:color="auto"/>
            <w:bottom w:val="none" w:sz="0" w:space="0" w:color="auto"/>
            <w:right w:val="none" w:sz="0" w:space="0" w:color="auto"/>
          </w:divBdr>
          <w:divsChild>
            <w:div w:id="1826048700">
              <w:marLeft w:val="0"/>
              <w:marRight w:val="0"/>
              <w:marTop w:val="0"/>
              <w:marBottom w:val="0"/>
              <w:divBdr>
                <w:top w:val="none" w:sz="0" w:space="0" w:color="auto"/>
                <w:left w:val="none" w:sz="0" w:space="0" w:color="auto"/>
                <w:bottom w:val="none" w:sz="0" w:space="0" w:color="auto"/>
                <w:right w:val="none" w:sz="0" w:space="0" w:color="auto"/>
              </w:divBdr>
            </w:div>
          </w:divsChild>
        </w:div>
        <w:div w:id="881402834">
          <w:marLeft w:val="0"/>
          <w:marRight w:val="0"/>
          <w:marTop w:val="0"/>
          <w:marBottom w:val="0"/>
          <w:divBdr>
            <w:top w:val="none" w:sz="0" w:space="0" w:color="auto"/>
            <w:left w:val="none" w:sz="0" w:space="0" w:color="auto"/>
            <w:bottom w:val="none" w:sz="0" w:space="0" w:color="auto"/>
            <w:right w:val="none" w:sz="0" w:space="0" w:color="auto"/>
          </w:divBdr>
          <w:divsChild>
            <w:div w:id="892617867">
              <w:marLeft w:val="0"/>
              <w:marRight w:val="0"/>
              <w:marTop w:val="0"/>
              <w:marBottom w:val="0"/>
              <w:divBdr>
                <w:top w:val="none" w:sz="0" w:space="0" w:color="auto"/>
                <w:left w:val="none" w:sz="0" w:space="0" w:color="auto"/>
                <w:bottom w:val="none" w:sz="0" w:space="0" w:color="auto"/>
                <w:right w:val="none" w:sz="0" w:space="0" w:color="auto"/>
              </w:divBdr>
            </w:div>
          </w:divsChild>
        </w:div>
        <w:div w:id="885070793">
          <w:marLeft w:val="0"/>
          <w:marRight w:val="0"/>
          <w:marTop w:val="0"/>
          <w:marBottom w:val="0"/>
          <w:divBdr>
            <w:top w:val="none" w:sz="0" w:space="0" w:color="auto"/>
            <w:left w:val="none" w:sz="0" w:space="0" w:color="auto"/>
            <w:bottom w:val="none" w:sz="0" w:space="0" w:color="auto"/>
            <w:right w:val="none" w:sz="0" w:space="0" w:color="auto"/>
          </w:divBdr>
          <w:divsChild>
            <w:div w:id="1022442275">
              <w:marLeft w:val="0"/>
              <w:marRight w:val="0"/>
              <w:marTop w:val="0"/>
              <w:marBottom w:val="0"/>
              <w:divBdr>
                <w:top w:val="none" w:sz="0" w:space="0" w:color="auto"/>
                <w:left w:val="none" w:sz="0" w:space="0" w:color="auto"/>
                <w:bottom w:val="none" w:sz="0" w:space="0" w:color="auto"/>
                <w:right w:val="none" w:sz="0" w:space="0" w:color="auto"/>
              </w:divBdr>
            </w:div>
          </w:divsChild>
        </w:div>
        <w:div w:id="888417758">
          <w:marLeft w:val="0"/>
          <w:marRight w:val="0"/>
          <w:marTop w:val="0"/>
          <w:marBottom w:val="0"/>
          <w:divBdr>
            <w:top w:val="none" w:sz="0" w:space="0" w:color="auto"/>
            <w:left w:val="none" w:sz="0" w:space="0" w:color="auto"/>
            <w:bottom w:val="none" w:sz="0" w:space="0" w:color="auto"/>
            <w:right w:val="none" w:sz="0" w:space="0" w:color="auto"/>
          </w:divBdr>
          <w:divsChild>
            <w:div w:id="1376931663">
              <w:marLeft w:val="0"/>
              <w:marRight w:val="0"/>
              <w:marTop w:val="0"/>
              <w:marBottom w:val="0"/>
              <w:divBdr>
                <w:top w:val="none" w:sz="0" w:space="0" w:color="auto"/>
                <w:left w:val="none" w:sz="0" w:space="0" w:color="auto"/>
                <w:bottom w:val="none" w:sz="0" w:space="0" w:color="auto"/>
                <w:right w:val="none" w:sz="0" w:space="0" w:color="auto"/>
              </w:divBdr>
            </w:div>
          </w:divsChild>
        </w:div>
        <w:div w:id="895820890">
          <w:marLeft w:val="0"/>
          <w:marRight w:val="0"/>
          <w:marTop w:val="0"/>
          <w:marBottom w:val="0"/>
          <w:divBdr>
            <w:top w:val="none" w:sz="0" w:space="0" w:color="auto"/>
            <w:left w:val="none" w:sz="0" w:space="0" w:color="auto"/>
            <w:bottom w:val="none" w:sz="0" w:space="0" w:color="auto"/>
            <w:right w:val="none" w:sz="0" w:space="0" w:color="auto"/>
          </w:divBdr>
          <w:divsChild>
            <w:div w:id="344984805">
              <w:marLeft w:val="0"/>
              <w:marRight w:val="0"/>
              <w:marTop w:val="0"/>
              <w:marBottom w:val="0"/>
              <w:divBdr>
                <w:top w:val="none" w:sz="0" w:space="0" w:color="auto"/>
                <w:left w:val="none" w:sz="0" w:space="0" w:color="auto"/>
                <w:bottom w:val="none" w:sz="0" w:space="0" w:color="auto"/>
                <w:right w:val="none" w:sz="0" w:space="0" w:color="auto"/>
              </w:divBdr>
            </w:div>
          </w:divsChild>
        </w:div>
        <w:div w:id="903374142">
          <w:marLeft w:val="0"/>
          <w:marRight w:val="0"/>
          <w:marTop w:val="0"/>
          <w:marBottom w:val="0"/>
          <w:divBdr>
            <w:top w:val="none" w:sz="0" w:space="0" w:color="auto"/>
            <w:left w:val="none" w:sz="0" w:space="0" w:color="auto"/>
            <w:bottom w:val="none" w:sz="0" w:space="0" w:color="auto"/>
            <w:right w:val="none" w:sz="0" w:space="0" w:color="auto"/>
          </w:divBdr>
          <w:divsChild>
            <w:div w:id="1119108352">
              <w:marLeft w:val="0"/>
              <w:marRight w:val="0"/>
              <w:marTop w:val="0"/>
              <w:marBottom w:val="0"/>
              <w:divBdr>
                <w:top w:val="none" w:sz="0" w:space="0" w:color="auto"/>
                <w:left w:val="none" w:sz="0" w:space="0" w:color="auto"/>
                <w:bottom w:val="none" w:sz="0" w:space="0" w:color="auto"/>
                <w:right w:val="none" w:sz="0" w:space="0" w:color="auto"/>
              </w:divBdr>
            </w:div>
          </w:divsChild>
        </w:div>
        <w:div w:id="909658050">
          <w:marLeft w:val="0"/>
          <w:marRight w:val="0"/>
          <w:marTop w:val="0"/>
          <w:marBottom w:val="0"/>
          <w:divBdr>
            <w:top w:val="none" w:sz="0" w:space="0" w:color="auto"/>
            <w:left w:val="none" w:sz="0" w:space="0" w:color="auto"/>
            <w:bottom w:val="none" w:sz="0" w:space="0" w:color="auto"/>
            <w:right w:val="none" w:sz="0" w:space="0" w:color="auto"/>
          </w:divBdr>
          <w:divsChild>
            <w:div w:id="1010718507">
              <w:marLeft w:val="0"/>
              <w:marRight w:val="0"/>
              <w:marTop w:val="0"/>
              <w:marBottom w:val="0"/>
              <w:divBdr>
                <w:top w:val="none" w:sz="0" w:space="0" w:color="auto"/>
                <w:left w:val="none" w:sz="0" w:space="0" w:color="auto"/>
                <w:bottom w:val="none" w:sz="0" w:space="0" w:color="auto"/>
                <w:right w:val="none" w:sz="0" w:space="0" w:color="auto"/>
              </w:divBdr>
            </w:div>
          </w:divsChild>
        </w:div>
        <w:div w:id="914969039">
          <w:marLeft w:val="0"/>
          <w:marRight w:val="0"/>
          <w:marTop w:val="0"/>
          <w:marBottom w:val="0"/>
          <w:divBdr>
            <w:top w:val="none" w:sz="0" w:space="0" w:color="auto"/>
            <w:left w:val="none" w:sz="0" w:space="0" w:color="auto"/>
            <w:bottom w:val="none" w:sz="0" w:space="0" w:color="auto"/>
            <w:right w:val="none" w:sz="0" w:space="0" w:color="auto"/>
          </w:divBdr>
          <w:divsChild>
            <w:div w:id="127672824">
              <w:marLeft w:val="0"/>
              <w:marRight w:val="0"/>
              <w:marTop w:val="0"/>
              <w:marBottom w:val="0"/>
              <w:divBdr>
                <w:top w:val="none" w:sz="0" w:space="0" w:color="auto"/>
                <w:left w:val="none" w:sz="0" w:space="0" w:color="auto"/>
                <w:bottom w:val="none" w:sz="0" w:space="0" w:color="auto"/>
                <w:right w:val="none" w:sz="0" w:space="0" w:color="auto"/>
              </w:divBdr>
            </w:div>
          </w:divsChild>
        </w:div>
        <w:div w:id="921568359">
          <w:marLeft w:val="0"/>
          <w:marRight w:val="0"/>
          <w:marTop w:val="0"/>
          <w:marBottom w:val="0"/>
          <w:divBdr>
            <w:top w:val="none" w:sz="0" w:space="0" w:color="auto"/>
            <w:left w:val="none" w:sz="0" w:space="0" w:color="auto"/>
            <w:bottom w:val="none" w:sz="0" w:space="0" w:color="auto"/>
            <w:right w:val="none" w:sz="0" w:space="0" w:color="auto"/>
          </w:divBdr>
          <w:divsChild>
            <w:div w:id="1538350962">
              <w:marLeft w:val="0"/>
              <w:marRight w:val="0"/>
              <w:marTop w:val="0"/>
              <w:marBottom w:val="0"/>
              <w:divBdr>
                <w:top w:val="none" w:sz="0" w:space="0" w:color="auto"/>
                <w:left w:val="none" w:sz="0" w:space="0" w:color="auto"/>
                <w:bottom w:val="none" w:sz="0" w:space="0" w:color="auto"/>
                <w:right w:val="none" w:sz="0" w:space="0" w:color="auto"/>
              </w:divBdr>
            </w:div>
          </w:divsChild>
        </w:div>
        <w:div w:id="933366715">
          <w:marLeft w:val="0"/>
          <w:marRight w:val="0"/>
          <w:marTop w:val="0"/>
          <w:marBottom w:val="0"/>
          <w:divBdr>
            <w:top w:val="none" w:sz="0" w:space="0" w:color="auto"/>
            <w:left w:val="none" w:sz="0" w:space="0" w:color="auto"/>
            <w:bottom w:val="none" w:sz="0" w:space="0" w:color="auto"/>
            <w:right w:val="none" w:sz="0" w:space="0" w:color="auto"/>
          </w:divBdr>
          <w:divsChild>
            <w:div w:id="817770003">
              <w:marLeft w:val="0"/>
              <w:marRight w:val="0"/>
              <w:marTop w:val="0"/>
              <w:marBottom w:val="0"/>
              <w:divBdr>
                <w:top w:val="none" w:sz="0" w:space="0" w:color="auto"/>
                <w:left w:val="none" w:sz="0" w:space="0" w:color="auto"/>
                <w:bottom w:val="none" w:sz="0" w:space="0" w:color="auto"/>
                <w:right w:val="none" w:sz="0" w:space="0" w:color="auto"/>
              </w:divBdr>
            </w:div>
          </w:divsChild>
        </w:div>
        <w:div w:id="937563736">
          <w:marLeft w:val="0"/>
          <w:marRight w:val="0"/>
          <w:marTop w:val="0"/>
          <w:marBottom w:val="0"/>
          <w:divBdr>
            <w:top w:val="none" w:sz="0" w:space="0" w:color="auto"/>
            <w:left w:val="none" w:sz="0" w:space="0" w:color="auto"/>
            <w:bottom w:val="none" w:sz="0" w:space="0" w:color="auto"/>
            <w:right w:val="none" w:sz="0" w:space="0" w:color="auto"/>
          </w:divBdr>
          <w:divsChild>
            <w:div w:id="796414913">
              <w:marLeft w:val="0"/>
              <w:marRight w:val="0"/>
              <w:marTop w:val="0"/>
              <w:marBottom w:val="0"/>
              <w:divBdr>
                <w:top w:val="none" w:sz="0" w:space="0" w:color="auto"/>
                <w:left w:val="none" w:sz="0" w:space="0" w:color="auto"/>
                <w:bottom w:val="none" w:sz="0" w:space="0" w:color="auto"/>
                <w:right w:val="none" w:sz="0" w:space="0" w:color="auto"/>
              </w:divBdr>
            </w:div>
          </w:divsChild>
        </w:div>
        <w:div w:id="967901841">
          <w:marLeft w:val="0"/>
          <w:marRight w:val="0"/>
          <w:marTop w:val="0"/>
          <w:marBottom w:val="0"/>
          <w:divBdr>
            <w:top w:val="none" w:sz="0" w:space="0" w:color="auto"/>
            <w:left w:val="none" w:sz="0" w:space="0" w:color="auto"/>
            <w:bottom w:val="none" w:sz="0" w:space="0" w:color="auto"/>
            <w:right w:val="none" w:sz="0" w:space="0" w:color="auto"/>
          </w:divBdr>
          <w:divsChild>
            <w:div w:id="1700276352">
              <w:marLeft w:val="0"/>
              <w:marRight w:val="0"/>
              <w:marTop w:val="0"/>
              <w:marBottom w:val="0"/>
              <w:divBdr>
                <w:top w:val="none" w:sz="0" w:space="0" w:color="auto"/>
                <w:left w:val="none" w:sz="0" w:space="0" w:color="auto"/>
                <w:bottom w:val="none" w:sz="0" w:space="0" w:color="auto"/>
                <w:right w:val="none" w:sz="0" w:space="0" w:color="auto"/>
              </w:divBdr>
            </w:div>
          </w:divsChild>
        </w:div>
        <w:div w:id="977302851">
          <w:marLeft w:val="0"/>
          <w:marRight w:val="0"/>
          <w:marTop w:val="0"/>
          <w:marBottom w:val="0"/>
          <w:divBdr>
            <w:top w:val="none" w:sz="0" w:space="0" w:color="auto"/>
            <w:left w:val="none" w:sz="0" w:space="0" w:color="auto"/>
            <w:bottom w:val="none" w:sz="0" w:space="0" w:color="auto"/>
            <w:right w:val="none" w:sz="0" w:space="0" w:color="auto"/>
          </w:divBdr>
          <w:divsChild>
            <w:div w:id="1559391331">
              <w:marLeft w:val="0"/>
              <w:marRight w:val="0"/>
              <w:marTop w:val="0"/>
              <w:marBottom w:val="0"/>
              <w:divBdr>
                <w:top w:val="none" w:sz="0" w:space="0" w:color="auto"/>
                <w:left w:val="none" w:sz="0" w:space="0" w:color="auto"/>
                <w:bottom w:val="none" w:sz="0" w:space="0" w:color="auto"/>
                <w:right w:val="none" w:sz="0" w:space="0" w:color="auto"/>
              </w:divBdr>
            </w:div>
          </w:divsChild>
        </w:div>
        <w:div w:id="979652951">
          <w:marLeft w:val="0"/>
          <w:marRight w:val="0"/>
          <w:marTop w:val="0"/>
          <w:marBottom w:val="0"/>
          <w:divBdr>
            <w:top w:val="none" w:sz="0" w:space="0" w:color="auto"/>
            <w:left w:val="none" w:sz="0" w:space="0" w:color="auto"/>
            <w:bottom w:val="none" w:sz="0" w:space="0" w:color="auto"/>
            <w:right w:val="none" w:sz="0" w:space="0" w:color="auto"/>
          </w:divBdr>
          <w:divsChild>
            <w:div w:id="1297103210">
              <w:marLeft w:val="0"/>
              <w:marRight w:val="0"/>
              <w:marTop w:val="0"/>
              <w:marBottom w:val="0"/>
              <w:divBdr>
                <w:top w:val="none" w:sz="0" w:space="0" w:color="auto"/>
                <w:left w:val="none" w:sz="0" w:space="0" w:color="auto"/>
                <w:bottom w:val="none" w:sz="0" w:space="0" w:color="auto"/>
                <w:right w:val="none" w:sz="0" w:space="0" w:color="auto"/>
              </w:divBdr>
            </w:div>
          </w:divsChild>
        </w:div>
        <w:div w:id="991760068">
          <w:marLeft w:val="0"/>
          <w:marRight w:val="0"/>
          <w:marTop w:val="0"/>
          <w:marBottom w:val="0"/>
          <w:divBdr>
            <w:top w:val="none" w:sz="0" w:space="0" w:color="auto"/>
            <w:left w:val="none" w:sz="0" w:space="0" w:color="auto"/>
            <w:bottom w:val="none" w:sz="0" w:space="0" w:color="auto"/>
            <w:right w:val="none" w:sz="0" w:space="0" w:color="auto"/>
          </w:divBdr>
          <w:divsChild>
            <w:div w:id="281890459">
              <w:marLeft w:val="0"/>
              <w:marRight w:val="0"/>
              <w:marTop w:val="0"/>
              <w:marBottom w:val="0"/>
              <w:divBdr>
                <w:top w:val="none" w:sz="0" w:space="0" w:color="auto"/>
                <w:left w:val="none" w:sz="0" w:space="0" w:color="auto"/>
                <w:bottom w:val="none" w:sz="0" w:space="0" w:color="auto"/>
                <w:right w:val="none" w:sz="0" w:space="0" w:color="auto"/>
              </w:divBdr>
            </w:div>
          </w:divsChild>
        </w:div>
        <w:div w:id="993216190">
          <w:marLeft w:val="0"/>
          <w:marRight w:val="0"/>
          <w:marTop w:val="0"/>
          <w:marBottom w:val="0"/>
          <w:divBdr>
            <w:top w:val="none" w:sz="0" w:space="0" w:color="auto"/>
            <w:left w:val="none" w:sz="0" w:space="0" w:color="auto"/>
            <w:bottom w:val="none" w:sz="0" w:space="0" w:color="auto"/>
            <w:right w:val="none" w:sz="0" w:space="0" w:color="auto"/>
          </w:divBdr>
          <w:divsChild>
            <w:div w:id="413477475">
              <w:marLeft w:val="0"/>
              <w:marRight w:val="0"/>
              <w:marTop w:val="0"/>
              <w:marBottom w:val="0"/>
              <w:divBdr>
                <w:top w:val="none" w:sz="0" w:space="0" w:color="auto"/>
                <w:left w:val="none" w:sz="0" w:space="0" w:color="auto"/>
                <w:bottom w:val="none" w:sz="0" w:space="0" w:color="auto"/>
                <w:right w:val="none" w:sz="0" w:space="0" w:color="auto"/>
              </w:divBdr>
            </w:div>
          </w:divsChild>
        </w:div>
        <w:div w:id="1002664777">
          <w:marLeft w:val="0"/>
          <w:marRight w:val="0"/>
          <w:marTop w:val="0"/>
          <w:marBottom w:val="0"/>
          <w:divBdr>
            <w:top w:val="none" w:sz="0" w:space="0" w:color="auto"/>
            <w:left w:val="none" w:sz="0" w:space="0" w:color="auto"/>
            <w:bottom w:val="none" w:sz="0" w:space="0" w:color="auto"/>
            <w:right w:val="none" w:sz="0" w:space="0" w:color="auto"/>
          </w:divBdr>
          <w:divsChild>
            <w:div w:id="143737485">
              <w:marLeft w:val="0"/>
              <w:marRight w:val="0"/>
              <w:marTop w:val="0"/>
              <w:marBottom w:val="0"/>
              <w:divBdr>
                <w:top w:val="none" w:sz="0" w:space="0" w:color="auto"/>
                <w:left w:val="none" w:sz="0" w:space="0" w:color="auto"/>
                <w:bottom w:val="none" w:sz="0" w:space="0" w:color="auto"/>
                <w:right w:val="none" w:sz="0" w:space="0" w:color="auto"/>
              </w:divBdr>
            </w:div>
          </w:divsChild>
        </w:div>
        <w:div w:id="1004433431">
          <w:marLeft w:val="0"/>
          <w:marRight w:val="0"/>
          <w:marTop w:val="0"/>
          <w:marBottom w:val="0"/>
          <w:divBdr>
            <w:top w:val="none" w:sz="0" w:space="0" w:color="auto"/>
            <w:left w:val="none" w:sz="0" w:space="0" w:color="auto"/>
            <w:bottom w:val="none" w:sz="0" w:space="0" w:color="auto"/>
            <w:right w:val="none" w:sz="0" w:space="0" w:color="auto"/>
          </w:divBdr>
          <w:divsChild>
            <w:div w:id="1981109432">
              <w:marLeft w:val="0"/>
              <w:marRight w:val="0"/>
              <w:marTop w:val="0"/>
              <w:marBottom w:val="0"/>
              <w:divBdr>
                <w:top w:val="none" w:sz="0" w:space="0" w:color="auto"/>
                <w:left w:val="none" w:sz="0" w:space="0" w:color="auto"/>
                <w:bottom w:val="none" w:sz="0" w:space="0" w:color="auto"/>
                <w:right w:val="none" w:sz="0" w:space="0" w:color="auto"/>
              </w:divBdr>
            </w:div>
          </w:divsChild>
        </w:div>
        <w:div w:id="1004548274">
          <w:marLeft w:val="0"/>
          <w:marRight w:val="0"/>
          <w:marTop w:val="0"/>
          <w:marBottom w:val="0"/>
          <w:divBdr>
            <w:top w:val="none" w:sz="0" w:space="0" w:color="auto"/>
            <w:left w:val="none" w:sz="0" w:space="0" w:color="auto"/>
            <w:bottom w:val="none" w:sz="0" w:space="0" w:color="auto"/>
            <w:right w:val="none" w:sz="0" w:space="0" w:color="auto"/>
          </w:divBdr>
          <w:divsChild>
            <w:div w:id="25182387">
              <w:marLeft w:val="0"/>
              <w:marRight w:val="0"/>
              <w:marTop w:val="0"/>
              <w:marBottom w:val="0"/>
              <w:divBdr>
                <w:top w:val="none" w:sz="0" w:space="0" w:color="auto"/>
                <w:left w:val="none" w:sz="0" w:space="0" w:color="auto"/>
                <w:bottom w:val="none" w:sz="0" w:space="0" w:color="auto"/>
                <w:right w:val="none" w:sz="0" w:space="0" w:color="auto"/>
              </w:divBdr>
            </w:div>
          </w:divsChild>
        </w:div>
        <w:div w:id="1007026580">
          <w:marLeft w:val="0"/>
          <w:marRight w:val="0"/>
          <w:marTop w:val="0"/>
          <w:marBottom w:val="0"/>
          <w:divBdr>
            <w:top w:val="none" w:sz="0" w:space="0" w:color="auto"/>
            <w:left w:val="none" w:sz="0" w:space="0" w:color="auto"/>
            <w:bottom w:val="none" w:sz="0" w:space="0" w:color="auto"/>
            <w:right w:val="none" w:sz="0" w:space="0" w:color="auto"/>
          </w:divBdr>
          <w:divsChild>
            <w:div w:id="2021202190">
              <w:marLeft w:val="0"/>
              <w:marRight w:val="0"/>
              <w:marTop w:val="0"/>
              <w:marBottom w:val="0"/>
              <w:divBdr>
                <w:top w:val="none" w:sz="0" w:space="0" w:color="auto"/>
                <w:left w:val="none" w:sz="0" w:space="0" w:color="auto"/>
                <w:bottom w:val="none" w:sz="0" w:space="0" w:color="auto"/>
                <w:right w:val="none" w:sz="0" w:space="0" w:color="auto"/>
              </w:divBdr>
            </w:div>
          </w:divsChild>
        </w:div>
        <w:div w:id="1007056940">
          <w:marLeft w:val="0"/>
          <w:marRight w:val="0"/>
          <w:marTop w:val="0"/>
          <w:marBottom w:val="0"/>
          <w:divBdr>
            <w:top w:val="none" w:sz="0" w:space="0" w:color="auto"/>
            <w:left w:val="none" w:sz="0" w:space="0" w:color="auto"/>
            <w:bottom w:val="none" w:sz="0" w:space="0" w:color="auto"/>
            <w:right w:val="none" w:sz="0" w:space="0" w:color="auto"/>
          </w:divBdr>
          <w:divsChild>
            <w:div w:id="1854421161">
              <w:marLeft w:val="0"/>
              <w:marRight w:val="0"/>
              <w:marTop w:val="0"/>
              <w:marBottom w:val="0"/>
              <w:divBdr>
                <w:top w:val="none" w:sz="0" w:space="0" w:color="auto"/>
                <w:left w:val="none" w:sz="0" w:space="0" w:color="auto"/>
                <w:bottom w:val="none" w:sz="0" w:space="0" w:color="auto"/>
                <w:right w:val="none" w:sz="0" w:space="0" w:color="auto"/>
              </w:divBdr>
            </w:div>
          </w:divsChild>
        </w:div>
        <w:div w:id="1011491389">
          <w:marLeft w:val="0"/>
          <w:marRight w:val="0"/>
          <w:marTop w:val="0"/>
          <w:marBottom w:val="0"/>
          <w:divBdr>
            <w:top w:val="none" w:sz="0" w:space="0" w:color="auto"/>
            <w:left w:val="none" w:sz="0" w:space="0" w:color="auto"/>
            <w:bottom w:val="none" w:sz="0" w:space="0" w:color="auto"/>
            <w:right w:val="none" w:sz="0" w:space="0" w:color="auto"/>
          </w:divBdr>
          <w:divsChild>
            <w:div w:id="2139717612">
              <w:marLeft w:val="0"/>
              <w:marRight w:val="0"/>
              <w:marTop w:val="0"/>
              <w:marBottom w:val="0"/>
              <w:divBdr>
                <w:top w:val="none" w:sz="0" w:space="0" w:color="auto"/>
                <w:left w:val="none" w:sz="0" w:space="0" w:color="auto"/>
                <w:bottom w:val="none" w:sz="0" w:space="0" w:color="auto"/>
                <w:right w:val="none" w:sz="0" w:space="0" w:color="auto"/>
              </w:divBdr>
            </w:div>
          </w:divsChild>
        </w:div>
        <w:div w:id="1018777475">
          <w:marLeft w:val="0"/>
          <w:marRight w:val="0"/>
          <w:marTop w:val="0"/>
          <w:marBottom w:val="0"/>
          <w:divBdr>
            <w:top w:val="none" w:sz="0" w:space="0" w:color="auto"/>
            <w:left w:val="none" w:sz="0" w:space="0" w:color="auto"/>
            <w:bottom w:val="none" w:sz="0" w:space="0" w:color="auto"/>
            <w:right w:val="none" w:sz="0" w:space="0" w:color="auto"/>
          </w:divBdr>
          <w:divsChild>
            <w:div w:id="929198319">
              <w:marLeft w:val="0"/>
              <w:marRight w:val="0"/>
              <w:marTop w:val="0"/>
              <w:marBottom w:val="0"/>
              <w:divBdr>
                <w:top w:val="none" w:sz="0" w:space="0" w:color="auto"/>
                <w:left w:val="none" w:sz="0" w:space="0" w:color="auto"/>
                <w:bottom w:val="none" w:sz="0" w:space="0" w:color="auto"/>
                <w:right w:val="none" w:sz="0" w:space="0" w:color="auto"/>
              </w:divBdr>
            </w:div>
          </w:divsChild>
        </w:div>
        <w:div w:id="1022977665">
          <w:marLeft w:val="0"/>
          <w:marRight w:val="0"/>
          <w:marTop w:val="0"/>
          <w:marBottom w:val="0"/>
          <w:divBdr>
            <w:top w:val="none" w:sz="0" w:space="0" w:color="auto"/>
            <w:left w:val="none" w:sz="0" w:space="0" w:color="auto"/>
            <w:bottom w:val="none" w:sz="0" w:space="0" w:color="auto"/>
            <w:right w:val="none" w:sz="0" w:space="0" w:color="auto"/>
          </w:divBdr>
          <w:divsChild>
            <w:div w:id="420221057">
              <w:marLeft w:val="0"/>
              <w:marRight w:val="0"/>
              <w:marTop w:val="0"/>
              <w:marBottom w:val="0"/>
              <w:divBdr>
                <w:top w:val="none" w:sz="0" w:space="0" w:color="auto"/>
                <w:left w:val="none" w:sz="0" w:space="0" w:color="auto"/>
                <w:bottom w:val="none" w:sz="0" w:space="0" w:color="auto"/>
                <w:right w:val="none" w:sz="0" w:space="0" w:color="auto"/>
              </w:divBdr>
            </w:div>
          </w:divsChild>
        </w:div>
        <w:div w:id="1026326138">
          <w:marLeft w:val="0"/>
          <w:marRight w:val="0"/>
          <w:marTop w:val="0"/>
          <w:marBottom w:val="0"/>
          <w:divBdr>
            <w:top w:val="none" w:sz="0" w:space="0" w:color="auto"/>
            <w:left w:val="none" w:sz="0" w:space="0" w:color="auto"/>
            <w:bottom w:val="none" w:sz="0" w:space="0" w:color="auto"/>
            <w:right w:val="none" w:sz="0" w:space="0" w:color="auto"/>
          </w:divBdr>
          <w:divsChild>
            <w:div w:id="523249682">
              <w:marLeft w:val="0"/>
              <w:marRight w:val="0"/>
              <w:marTop w:val="0"/>
              <w:marBottom w:val="0"/>
              <w:divBdr>
                <w:top w:val="none" w:sz="0" w:space="0" w:color="auto"/>
                <w:left w:val="none" w:sz="0" w:space="0" w:color="auto"/>
                <w:bottom w:val="none" w:sz="0" w:space="0" w:color="auto"/>
                <w:right w:val="none" w:sz="0" w:space="0" w:color="auto"/>
              </w:divBdr>
            </w:div>
          </w:divsChild>
        </w:div>
        <w:div w:id="1031370962">
          <w:marLeft w:val="0"/>
          <w:marRight w:val="0"/>
          <w:marTop w:val="0"/>
          <w:marBottom w:val="0"/>
          <w:divBdr>
            <w:top w:val="none" w:sz="0" w:space="0" w:color="auto"/>
            <w:left w:val="none" w:sz="0" w:space="0" w:color="auto"/>
            <w:bottom w:val="none" w:sz="0" w:space="0" w:color="auto"/>
            <w:right w:val="none" w:sz="0" w:space="0" w:color="auto"/>
          </w:divBdr>
          <w:divsChild>
            <w:div w:id="777408346">
              <w:marLeft w:val="0"/>
              <w:marRight w:val="0"/>
              <w:marTop w:val="0"/>
              <w:marBottom w:val="0"/>
              <w:divBdr>
                <w:top w:val="none" w:sz="0" w:space="0" w:color="auto"/>
                <w:left w:val="none" w:sz="0" w:space="0" w:color="auto"/>
                <w:bottom w:val="none" w:sz="0" w:space="0" w:color="auto"/>
                <w:right w:val="none" w:sz="0" w:space="0" w:color="auto"/>
              </w:divBdr>
            </w:div>
          </w:divsChild>
        </w:div>
        <w:div w:id="1032455493">
          <w:marLeft w:val="0"/>
          <w:marRight w:val="0"/>
          <w:marTop w:val="0"/>
          <w:marBottom w:val="0"/>
          <w:divBdr>
            <w:top w:val="none" w:sz="0" w:space="0" w:color="auto"/>
            <w:left w:val="none" w:sz="0" w:space="0" w:color="auto"/>
            <w:bottom w:val="none" w:sz="0" w:space="0" w:color="auto"/>
            <w:right w:val="none" w:sz="0" w:space="0" w:color="auto"/>
          </w:divBdr>
          <w:divsChild>
            <w:div w:id="1431049409">
              <w:marLeft w:val="0"/>
              <w:marRight w:val="0"/>
              <w:marTop w:val="0"/>
              <w:marBottom w:val="0"/>
              <w:divBdr>
                <w:top w:val="none" w:sz="0" w:space="0" w:color="auto"/>
                <w:left w:val="none" w:sz="0" w:space="0" w:color="auto"/>
                <w:bottom w:val="none" w:sz="0" w:space="0" w:color="auto"/>
                <w:right w:val="none" w:sz="0" w:space="0" w:color="auto"/>
              </w:divBdr>
            </w:div>
          </w:divsChild>
        </w:div>
        <w:div w:id="1035350785">
          <w:marLeft w:val="0"/>
          <w:marRight w:val="0"/>
          <w:marTop w:val="0"/>
          <w:marBottom w:val="0"/>
          <w:divBdr>
            <w:top w:val="none" w:sz="0" w:space="0" w:color="auto"/>
            <w:left w:val="none" w:sz="0" w:space="0" w:color="auto"/>
            <w:bottom w:val="none" w:sz="0" w:space="0" w:color="auto"/>
            <w:right w:val="none" w:sz="0" w:space="0" w:color="auto"/>
          </w:divBdr>
          <w:divsChild>
            <w:div w:id="973490580">
              <w:marLeft w:val="0"/>
              <w:marRight w:val="0"/>
              <w:marTop w:val="0"/>
              <w:marBottom w:val="0"/>
              <w:divBdr>
                <w:top w:val="none" w:sz="0" w:space="0" w:color="auto"/>
                <w:left w:val="none" w:sz="0" w:space="0" w:color="auto"/>
                <w:bottom w:val="none" w:sz="0" w:space="0" w:color="auto"/>
                <w:right w:val="none" w:sz="0" w:space="0" w:color="auto"/>
              </w:divBdr>
            </w:div>
          </w:divsChild>
        </w:div>
        <w:div w:id="1043408325">
          <w:marLeft w:val="0"/>
          <w:marRight w:val="0"/>
          <w:marTop w:val="0"/>
          <w:marBottom w:val="0"/>
          <w:divBdr>
            <w:top w:val="none" w:sz="0" w:space="0" w:color="auto"/>
            <w:left w:val="none" w:sz="0" w:space="0" w:color="auto"/>
            <w:bottom w:val="none" w:sz="0" w:space="0" w:color="auto"/>
            <w:right w:val="none" w:sz="0" w:space="0" w:color="auto"/>
          </w:divBdr>
          <w:divsChild>
            <w:div w:id="1314070131">
              <w:marLeft w:val="0"/>
              <w:marRight w:val="0"/>
              <w:marTop w:val="0"/>
              <w:marBottom w:val="0"/>
              <w:divBdr>
                <w:top w:val="none" w:sz="0" w:space="0" w:color="auto"/>
                <w:left w:val="none" w:sz="0" w:space="0" w:color="auto"/>
                <w:bottom w:val="none" w:sz="0" w:space="0" w:color="auto"/>
                <w:right w:val="none" w:sz="0" w:space="0" w:color="auto"/>
              </w:divBdr>
            </w:div>
          </w:divsChild>
        </w:div>
        <w:div w:id="1047217414">
          <w:marLeft w:val="0"/>
          <w:marRight w:val="0"/>
          <w:marTop w:val="0"/>
          <w:marBottom w:val="0"/>
          <w:divBdr>
            <w:top w:val="none" w:sz="0" w:space="0" w:color="auto"/>
            <w:left w:val="none" w:sz="0" w:space="0" w:color="auto"/>
            <w:bottom w:val="none" w:sz="0" w:space="0" w:color="auto"/>
            <w:right w:val="none" w:sz="0" w:space="0" w:color="auto"/>
          </w:divBdr>
          <w:divsChild>
            <w:div w:id="710224540">
              <w:marLeft w:val="0"/>
              <w:marRight w:val="0"/>
              <w:marTop w:val="0"/>
              <w:marBottom w:val="0"/>
              <w:divBdr>
                <w:top w:val="none" w:sz="0" w:space="0" w:color="auto"/>
                <w:left w:val="none" w:sz="0" w:space="0" w:color="auto"/>
                <w:bottom w:val="none" w:sz="0" w:space="0" w:color="auto"/>
                <w:right w:val="none" w:sz="0" w:space="0" w:color="auto"/>
              </w:divBdr>
            </w:div>
          </w:divsChild>
        </w:div>
        <w:div w:id="1055548384">
          <w:marLeft w:val="0"/>
          <w:marRight w:val="0"/>
          <w:marTop w:val="0"/>
          <w:marBottom w:val="0"/>
          <w:divBdr>
            <w:top w:val="none" w:sz="0" w:space="0" w:color="auto"/>
            <w:left w:val="none" w:sz="0" w:space="0" w:color="auto"/>
            <w:bottom w:val="none" w:sz="0" w:space="0" w:color="auto"/>
            <w:right w:val="none" w:sz="0" w:space="0" w:color="auto"/>
          </w:divBdr>
          <w:divsChild>
            <w:div w:id="1835484850">
              <w:marLeft w:val="0"/>
              <w:marRight w:val="0"/>
              <w:marTop w:val="0"/>
              <w:marBottom w:val="0"/>
              <w:divBdr>
                <w:top w:val="none" w:sz="0" w:space="0" w:color="auto"/>
                <w:left w:val="none" w:sz="0" w:space="0" w:color="auto"/>
                <w:bottom w:val="none" w:sz="0" w:space="0" w:color="auto"/>
                <w:right w:val="none" w:sz="0" w:space="0" w:color="auto"/>
              </w:divBdr>
            </w:div>
          </w:divsChild>
        </w:div>
        <w:div w:id="1055936156">
          <w:marLeft w:val="0"/>
          <w:marRight w:val="0"/>
          <w:marTop w:val="0"/>
          <w:marBottom w:val="0"/>
          <w:divBdr>
            <w:top w:val="none" w:sz="0" w:space="0" w:color="auto"/>
            <w:left w:val="none" w:sz="0" w:space="0" w:color="auto"/>
            <w:bottom w:val="none" w:sz="0" w:space="0" w:color="auto"/>
            <w:right w:val="none" w:sz="0" w:space="0" w:color="auto"/>
          </w:divBdr>
          <w:divsChild>
            <w:div w:id="970863588">
              <w:marLeft w:val="0"/>
              <w:marRight w:val="0"/>
              <w:marTop w:val="0"/>
              <w:marBottom w:val="0"/>
              <w:divBdr>
                <w:top w:val="none" w:sz="0" w:space="0" w:color="auto"/>
                <w:left w:val="none" w:sz="0" w:space="0" w:color="auto"/>
                <w:bottom w:val="none" w:sz="0" w:space="0" w:color="auto"/>
                <w:right w:val="none" w:sz="0" w:space="0" w:color="auto"/>
              </w:divBdr>
            </w:div>
          </w:divsChild>
        </w:div>
        <w:div w:id="1061756190">
          <w:marLeft w:val="0"/>
          <w:marRight w:val="0"/>
          <w:marTop w:val="0"/>
          <w:marBottom w:val="0"/>
          <w:divBdr>
            <w:top w:val="none" w:sz="0" w:space="0" w:color="auto"/>
            <w:left w:val="none" w:sz="0" w:space="0" w:color="auto"/>
            <w:bottom w:val="none" w:sz="0" w:space="0" w:color="auto"/>
            <w:right w:val="none" w:sz="0" w:space="0" w:color="auto"/>
          </w:divBdr>
          <w:divsChild>
            <w:div w:id="1277903274">
              <w:marLeft w:val="0"/>
              <w:marRight w:val="0"/>
              <w:marTop w:val="0"/>
              <w:marBottom w:val="0"/>
              <w:divBdr>
                <w:top w:val="none" w:sz="0" w:space="0" w:color="auto"/>
                <w:left w:val="none" w:sz="0" w:space="0" w:color="auto"/>
                <w:bottom w:val="none" w:sz="0" w:space="0" w:color="auto"/>
                <w:right w:val="none" w:sz="0" w:space="0" w:color="auto"/>
              </w:divBdr>
            </w:div>
          </w:divsChild>
        </w:div>
        <w:div w:id="1070154955">
          <w:marLeft w:val="0"/>
          <w:marRight w:val="0"/>
          <w:marTop w:val="0"/>
          <w:marBottom w:val="0"/>
          <w:divBdr>
            <w:top w:val="none" w:sz="0" w:space="0" w:color="auto"/>
            <w:left w:val="none" w:sz="0" w:space="0" w:color="auto"/>
            <w:bottom w:val="none" w:sz="0" w:space="0" w:color="auto"/>
            <w:right w:val="none" w:sz="0" w:space="0" w:color="auto"/>
          </w:divBdr>
          <w:divsChild>
            <w:div w:id="1629553549">
              <w:marLeft w:val="0"/>
              <w:marRight w:val="0"/>
              <w:marTop w:val="0"/>
              <w:marBottom w:val="0"/>
              <w:divBdr>
                <w:top w:val="none" w:sz="0" w:space="0" w:color="auto"/>
                <w:left w:val="none" w:sz="0" w:space="0" w:color="auto"/>
                <w:bottom w:val="none" w:sz="0" w:space="0" w:color="auto"/>
                <w:right w:val="none" w:sz="0" w:space="0" w:color="auto"/>
              </w:divBdr>
            </w:div>
          </w:divsChild>
        </w:div>
        <w:div w:id="1073622671">
          <w:marLeft w:val="0"/>
          <w:marRight w:val="0"/>
          <w:marTop w:val="0"/>
          <w:marBottom w:val="0"/>
          <w:divBdr>
            <w:top w:val="none" w:sz="0" w:space="0" w:color="auto"/>
            <w:left w:val="none" w:sz="0" w:space="0" w:color="auto"/>
            <w:bottom w:val="none" w:sz="0" w:space="0" w:color="auto"/>
            <w:right w:val="none" w:sz="0" w:space="0" w:color="auto"/>
          </w:divBdr>
          <w:divsChild>
            <w:div w:id="949092617">
              <w:marLeft w:val="0"/>
              <w:marRight w:val="0"/>
              <w:marTop w:val="0"/>
              <w:marBottom w:val="0"/>
              <w:divBdr>
                <w:top w:val="none" w:sz="0" w:space="0" w:color="auto"/>
                <w:left w:val="none" w:sz="0" w:space="0" w:color="auto"/>
                <w:bottom w:val="none" w:sz="0" w:space="0" w:color="auto"/>
                <w:right w:val="none" w:sz="0" w:space="0" w:color="auto"/>
              </w:divBdr>
            </w:div>
          </w:divsChild>
        </w:div>
        <w:div w:id="1080375109">
          <w:marLeft w:val="0"/>
          <w:marRight w:val="0"/>
          <w:marTop w:val="0"/>
          <w:marBottom w:val="0"/>
          <w:divBdr>
            <w:top w:val="none" w:sz="0" w:space="0" w:color="auto"/>
            <w:left w:val="none" w:sz="0" w:space="0" w:color="auto"/>
            <w:bottom w:val="none" w:sz="0" w:space="0" w:color="auto"/>
            <w:right w:val="none" w:sz="0" w:space="0" w:color="auto"/>
          </w:divBdr>
          <w:divsChild>
            <w:div w:id="1444960057">
              <w:marLeft w:val="0"/>
              <w:marRight w:val="0"/>
              <w:marTop w:val="0"/>
              <w:marBottom w:val="0"/>
              <w:divBdr>
                <w:top w:val="none" w:sz="0" w:space="0" w:color="auto"/>
                <w:left w:val="none" w:sz="0" w:space="0" w:color="auto"/>
                <w:bottom w:val="none" w:sz="0" w:space="0" w:color="auto"/>
                <w:right w:val="none" w:sz="0" w:space="0" w:color="auto"/>
              </w:divBdr>
            </w:div>
          </w:divsChild>
        </w:div>
        <w:div w:id="1081104971">
          <w:marLeft w:val="0"/>
          <w:marRight w:val="0"/>
          <w:marTop w:val="0"/>
          <w:marBottom w:val="0"/>
          <w:divBdr>
            <w:top w:val="none" w:sz="0" w:space="0" w:color="auto"/>
            <w:left w:val="none" w:sz="0" w:space="0" w:color="auto"/>
            <w:bottom w:val="none" w:sz="0" w:space="0" w:color="auto"/>
            <w:right w:val="none" w:sz="0" w:space="0" w:color="auto"/>
          </w:divBdr>
          <w:divsChild>
            <w:div w:id="1675722382">
              <w:marLeft w:val="0"/>
              <w:marRight w:val="0"/>
              <w:marTop w:val="0"/>
              <w:marBottom w:val="0"/>
              <w:divBdr>
                <w:top w:val="none" w:sz="0" w:space="0" w:color="auto"/>
                <w:left w:val="none" w:sz="0" w:space="0" w:color="auto"/>
                <w:bottom w:val="none" w:sz="0" w:space="0" w:color="auto"/>
                <w:right w:val="none" w:sz="0" w:space="0" w:color="auto"/>
              </w:divBdr>
            </w:div>
          </w:divsChild>
        </w:div>
        <w:div w:id="1084688300">
          <w:marLeft w:val="0"/>
          <w:marRight w:val="0"/>
          <w:marTop w:val="0"/>
          <w:marBottom w:val="0"/>
          <w:divBdr>
            <w:top w:val="none" w:sz="0" w:space="0" w:color="auto"/>
            <w:left w:val="none" w:sz="0" w:space="0" w:color="auto"/>
            <w:bottom w:val="none" w:sz="0" w:space="0" w:color="auto"/>
            <w:right w:val="none" w:sz="0" w:space="0" w:color="auto"/>
          </w:divBdr>
          <w:divsChild>
            <w:div w:id="1845434238">
              <w:marLeft w:val="0"/>
              <w:marRight w:val="0"/>
              <w:marTop w:val="0"/>
              <w:marBottom w:val="0"/>
              <w:divBdr>
                <w:top w:val="none" w:sz="0" w:space="0" w:color="auto"/>
                <w:left w:val="none" w:sz="0" w:space="0" w:color="auto"/>
                <w:bottom w:val="none" w:sz="0" w:space="0" w:color="auto"/>
                <w:right w:val="none" w:sz="0" w:space="0" w:color="auto"/>
              </w:divBdr>
            </w:div>
          </w:divsChild>
        </w:div>
        <w:div w:id="1084954907">
          <w:marLeft w:val="0"/>
          <w:marRight w:val="0"/>
          <w:marTop w:val="0"/>
          <w:marBottom w:val="0"/>
          <w:divBdr>
            <w:top w:val="none" w:sz="0" w:space="0" w:color="auto"/>
            <w:left w:val="none" w:sz="0" w:space="0" w:color="auto"/>
            <w:bottom w:val="none" w:sz="0" w:space="0" w:color="auto"/>
            <w:right w:val="none" w:sz="0" w:space="0" w:color="auto"/>
          </w:divBdr>
          <w:divsChild>
            <w:div w:id="935478812">
              <w:marLeft w:val="0"/>
              <w:marRight w:val="0"/>
              <w:marTop w:val="0"/>
              <w:marBottom w:val="0"/>
              <w:divBdr>
                <w:top w:val="none" w:sz="0" w:space="0" w:color="auto"/>
                <w:left w:val="none" w:sz="0" w:space="0" w:color="auto"/>
                <w:bottom w:val="none" w:sz="0" w:space="0" w:color="auto"/>
                <w:right w:val="none" w:sz="0" w:space="0" w:color="auto"/>
              </w:divBdr>
            </w:div>
          </w:divsChild>
        </w:div>
        <w:div w:id="1085569518">
          <w:marLeft w:val="0"/>
          <w:marRight w:val="0"/>
          <w:marTop w:val="0"/>
          <w:marBottom w:val="0"/>
          <w:divBdr>
            <w:top w:val="none" w:sz="0" w:space="0" w:color="auto"/>
            <w:left w:val="none" w:sz="0" w:space="0" w:color="auto"/>
            <w:bottom w:val="none" w:sz="0" w:space="0" w:color="auto"/>
            <w:right w:val="none" w:sz="0" w:space="0" w:color="auto"/>
          </w:divBdr>
          <w:divsChild>
            <w:div w:id="1119763345">
              <w:marLeft w:val="0"/>
              <w:marRight w:val="0"/>
              <w:marTop w:val="0"/>
              <w:marBottom w:val="0"/>
              <w:divBdr>
                <w:top w:val="none" w:sz="0" w:space="0" w:color="auto"/>
                <w:left w:val="none" w:sz="0" w:space="0" w:color="auto"/>
                <w:bottom w:val="none" w:sz="0" w:space="0" w:color="auto"/>
                <w:right w:val="none" w:sz="0" w:space="0" w:color="auto"/>
              </w:divBdr>
            </w:div>
          </w:divsChild>
        </w:div>
        <w:div w:id="1104350393">
          <w:marLeft w:val="0"/>
          <w:marRight w:val="0"/>
          <w:marTop w:val="0"/>
          <w:marBottom w:val="0"/>
          <w:divBdr>
            <w:top w:val="none" w:sz="0" w:space="0" w:color="auto"/>
            <w:left w:val="none" w:sz="0" w:space="0" w:color="auto"/>
            <w:bottom w:val="none" w:sz="0" w:space="0" w:color="auto"/>
            <w:right w:val="none" w:sz="0" w:space="0" w:color="auto"/>
          </w:divBdr>
          <w:divsChild>
            <w:div w:id="497574814">
              <w:marLeft w:val="0"/>
              <w:marRight w:val="0"/>
              <w:marTop w:val="0"/>
              <w:marBottom w:val="0"/>
              <w:divBdr>
                <w:top w:val="none" w:sz="0" w:space="0" w:color="auto"/>
                <w:left w:val="none" w:sz="0" w:space="0" w:color="auto"/>
                <w:bottom w:val="none" w:sz="0" w:space="0" w:color="auto"/>
                <w:right w:val="none" w:sz="0" w:space="0" w:color="auto"/>
              </w:divBdr>
            </w:div>
          </w:divsChild>
        </w:div>
        <w:div w:id="1104767239">
          <w:marLeft w:val="0"/>
          <w:marRight w:val="0"/>
          <w:marTop w:val="0"/>
          <w:marBottom w:val="0"/>
          <w:divBdr>
            <w:top w:val="none" w:sz="0" w:space="0" w:color="auto"/>
            <w:left w:val="none" w:sz="0" w:space="0" w:color="auto"/>
            <w:bottom w:val="none" w:sz="0" w:space="0" w:color="auto"/>
            <w:right w:val="none" w:sz="0" w:space="0" w:color="auto"/>
          </w:divBdr>
          <w:divsChild>
            <w:div w:id="529341620">
              <w:marLeft w:val="0"/>
              <w:marRight w:val="0"/>
              <w:marTop w:val="0"/>
              <w:marBottom w:val="0"/>
              <w:divBdr>
                <w:top w:val="none" w:sz="0" w:space="0" w:color="auto"/>
                <w:left w:val="none" w:sz="0" w:space="0" w:color="auto"/>
                <w:bottom w:val="none" w:sz="0" w:space="0" w:color="auto"/>
                <w:right w:val="none" w:sz="0" w:space="0" w:color="auto"/>
              </w:divBdr>
            </w:div>
          </w:divsChild>
        </w:div>
        <w:div w:id="1125536845">
          <w:marLeft w:val="0"/>
          <w:marRight w:val="0"/>
          <w:marTop w:val="0"/>
          <w:marBottom w:val="0"/>
          <w:divBdr>
            <w:top w:val="none" w:sz="0" w:space="0" w:color="auto"/>
            <w:left w:val="none" w:sz="0" w:space="0" w:color="auto"/>
            <w:bottom w:val="none" w:sz="0" w:space="0" w:color="auto"/>
            <w:right w:val="none" w:sz="0" w:space="0" w:color="auto"/>
          </w:divBdr>
          <w:divsChild>
            <w:div w:id="805120485">
              <w:marLeft w:val="0"/>
              <w:marRight w:val="0"/>
              <w:marTop w:val="0"/>
              <w:marBottom w:val="0"/>
              <w:divBdr>
                <w:top w:val="none" w:sz="0" w:space="0" w:color="auto"/>
                <w:left w:val="none" w:sz="0" w:space="0" w:color="auto"/>
                <w:bottom w:val="none" w:sz="0" w:space="0" w:color="auto"/>
                <w:right w:val="none" w:sz="0" w:space="0" w:color="auto"/>
              </w:divBdr>
            </w:div>
          </w:divsChild>
        </w:div>
        <w:div w:id="1148323308">
          <w:marLeft w:val="0"/>
          <w:marRight w:val="0"/>
          <w:marTop w:val="0"/>
          <w:marBottom w:val="0"/>
          <w:divBdr>
            <w:top w:val="none" w:sz="0" w:space="0" w:color="auto"/>
            <w:left w:val="none" w:sz="0" w:space="0" w:color="auto"/>
            <w:bottom w:val="none" w:sz="0" w:space="0" w:color="auto"/>
            <w:right w:val="none" w:sz="0" w:space="0" w:color="auto"/>
          </w:divBdr>
          <w:divsChild>
            <w:div w:id="1070467164">
              <w:marLeft w:val="0"/>
              <w:marRight w:val="0"/>
              <w:marTop w:val="0"/>
              <w:marBottom w:val="0"/>
              <w:divBdr>
                <w:top w:val="none" w:sz="0" w:space="0" w:color="auto"/>
                <w:left w:val="none" w:sz="0" w:space="0" w:color="auto"/>
                <w:bottom w:val="none" w:sz="0" w:space="0" w:color="auto"/>
                <w:right w:val="none" w:sz="0" w:space="0" w:color="auto"/>
              </w:divBdr>
            </w:div>
          </w:divsChild>
        </w:div>
        <w:div w:id="1159922150">
          <w:marLeft w:val="0"/>
          <w:marRight w:val="0"/>
          <w:marTop w:val="0"/>
          <w:marBottom w:val="0"/>
          <w:divBdr>
            <w:top w:val="none" w:sz="0" w:space="0" w:color="auto"/>
            <w:left w:val="none" w:sz="0" w:space="0" w:color="auto"/>
            <w:bottom w:val="none" w:sz="0" w:space="0" w:color="auto"/>
            <w:right w:val="none" w:sz="0" w:space="0" w:color="auto"/>
          </w:divBdr>
          <w:divsChild>
            <w:div w:id="343018992">
              <w:marLeft w:val="0"/>
              <w:marRight w:val="0"/>
              <w:marTop w:val="0"/>
              <w:marBottom w:val="0"/>
              <w:divBdr>
                <w:top w:val="none" w:sz="0" w:space="0" w:color="auto"/>
                <w:left w:val="none" w:sz="0" w:space="0" w:color="auto"/>
                <w:bottom w:val="none" w:sz="0" w:space="0" w:color="auto"/>
                <w:right w:val="none" w:sz="0" w:space="0" w:color="auto"/>
              </w:divBdr>
            </w:div>
          </w:divsChild>
        </w:div>
        <w:div w:id="1164006742">
          <w:marLeft w:val="0"/>
          <w:marRight w:val="0"/>
          <w:marTop w:val="0"/>
          <w:marBottom w:val="0"/>
          <w:divBdr>
            <w:top w:val="none" w:sz="0" w:space="0" w:color="auto"/>
            <w:left w:val="none" w:sz="0" w:space="0" w:color="auto"/>
            <w:bottom w:val="none" w:sz="0" w:space="0" w:color="auto"/>
            <w:right w:val="none" w:sz="0" w:space="0" w:color="auto"/>
          </w:divBdr>
          <w:divsChild>
            <w:div w:id="1186408212">
              <w:marLeft w:val="0"/>
              <w:marRight w:val="0"/>
              <w:marTop w:val="0"/>
              <w:marBottom w:val="0"/>
              <w:divBdr>
                <w:top w:val="none" w:sz="0" w:space="0" w:color="auto"/>
                <w:left w:val="none" w:sz="0" w:space="0" w:color="auto"/>
                <w:bottom w:val="none" w:sz="0" w:space="0" w:color="auto"/>
                <w:right w:val="none" w:sz="0" w:space="0" w:color="auto"/>
              </w:divBdr>
            </w:div>
          </w:divsChild>
        </w:div>
        <w:div w:id="1170095398">
          <w:marLeft w:val="0"/>
          <w:marRight w:val="0"/>
          <w:marTop w:val="0"/>
          <w:marBottom w:val="0"/>
          <w:divBdr>
            <w:top w:val="none" w:sz="0" w:space="0" w:color="auto"/>
            <w:left w:val="none" w:sz="0" w:space="0" w:color="auto"/>
            <w:bottom w:val="none" w:sz="0" w:space="0" w:color="auto"/>
            <w:right w:val="none" w:sz="0" w:space="0" w:color="auto"/>
          </w:divBdr>
          <w:divsChild>
            <w:div w:id="450436320">
              <w:marLeft w:val="0"/>
              <w:marRight w:val="0"/>
              <w:marTop w:val="0"/>
              <w:marBottom w:val="0"/>
              <w:divBdr>
                <w:top w:val="none" w:sz="0" w:space="0" w:color="auto"/>
                <w:left w:val="none" w:sz="0" w:space="0" w:color="auto"/>
                <w:bottom w:val="none" w:sz="0" w:space="0" w:color="auto"/>
                <w:right w:val="none" w:sz="0" w:space="0" w:color="auto"/>
              </w:divBdr>
            </w:div>
          </w:divsChild>
        </w:div>
        <w:div w:id="1171722233">
          <w:marLeft w:val="0"/>
          <w:marRight w:val="0"/>
          <w:marTop w:val="0"/>
          <w:marBottom w:val="0"/>
          <w:divBdr>
            <w:top w:val="none" w:sz="0" w:space="0" w:color="auto"/>
            <w:left w:val="none" w:sz="0" w:space="0" w:color="auto"/>
            <w:bottom w:val="none" w:sz="0" w:space="0" w:color="auto"/>
            <w:right w:val="none" w:sz="0" w:space="0" w:color="auto"/>
          </w:divBdr>
          <w:divsChild>
            <w:div w:id="1239749565">
              <w:marLeft w:val="0"/>
              <w:marRight w:val="0"/>
              <w:marTop w:val="0"/>
              <w:marBottom w:val="0"/>
              <w:divBdr>
                <w:top w:val="none" w:sz="0" w:space="0" w:color="auto"/>
                <w:left w:val="none" w:sz="0" w:space="0" w:color="auto"/>
                <w:bottom w:val="none" w:sz="0" w:space="0" w:color="auto"/>
                <w:right w:val="none" w:sz="0" w:space="0" w:color="auto"/>
              </w:divBdr>
            </w:div>
          </w:divsChild>
        </w:div>
        <w:div w:id="1180924255">
          <w:marLeft w:val="0"/>
          <w:marRight w:val="0"/>
          <w:marTop w:val="0"/>
          <w:marBottom w:val="0"/>
          <w:divBdr>
            <w:top w:val="none" w:sz="0" w:space="0" w:color="auto"/>
            <w:left w:val="none" w:sz="0" w:space="0" w:color="auto"/>
            <w:bottom w:val="none" w:sz="0" w:space="0" w:color="auto"/>
            <w:right w:val="none" w:sz="0" w:space="0" w:color="auto"/>
          </w:divBdr>
          <w:divsChild>
            <w:div w:id="723527471">
              <w:marLeft w:val="0"/>
              <w:marRight w:val="0"/>
              <w:marTop w:val="0"/>
              <w:marBottom w:val="0"/>
              <w:divBdr>
                <w:top w:val="none" w:sz="0" w:space="0" w:color="auto"/>
                <w:left w:val="none" w:sz="0" w:space="0" w:color="auto"/>
                <w:bottom w:val="none" w:sz="0" w:space="0" w:color="auto"/>
                <w:right w:val="none" w:sz="0" w:space="0" w:color="auto"/>
              </w:divBdr>
            </w:div>
          </w:divsChild>
        </w:div>
        <w:div w:id="1190997528">
          <w:marLeft w:val="0"/>
          <w:marRight w:val="0"/>
          <w:marTop w:val="0"/>
          <w:marBottom w:val="0"/>
          <w:divBdr>
            <w:top w:val="none" w:sz="0" w:space="0" w:color="auto"/>
            <w:left w:val="none" w:sz="0" w:space="0" w:color="auto"/>
            <w:bottom w:val="none" w:sz="0" w:space="0" w:color="auto"/>
            <w:right w:val="none" w:sz="0" w:space="0" w:color="auto"/>
          </w:divBdr>
          <w:divsChild>
            <w:div w:id="1505514457">
              <w:marLeft w:val="0"/>
              <w:marRight w:val="0"/>
              <w:marTop w:val="0"/>
              <w:marBottom w:val="0"/>
              <w:divBdr>
                <w:top w:val="none" w:sz="0" w:space="0" w:color="auto"/>
                <w:left w:val="none" w:sz="0" w:space="0" w:color="auto"/>
                <w:bottom w:val="none" w:sz="0" w:space="0" w:color="auto"/>
                <w:right w:val="none" w:sz="0" w:space="0" w:color="auto"/>
              </w:divBdr>
            </w:div>
          </w:divsChild>
        </w:div>
        <w:div w:id="1198205402">
          <w:marLeft w:val="0"/>
          <w:marRight w:val="0"/>
          <w:marTop w:val="0"/>
          <w:marBottom w:val="0"/>
          <w:divBdr>
            <w:top w:val="none" w:sz="0" w:space="0" w:color="auto"/>
            <w:left w:val="none" w:sz="0" w:space="0" w:color="auto"/>
            <w:bottom w:val="none" w:sz="0" w:space="0" w:color="auto"/>
            <w:right w:val="none" w:sz="0" w:space="0" w:color="auto"/>
          </w:divBdr>
          <w:divsChild>
            <w:div w:id="269119784">
              <w:marLeft w:val="0"/>
              <w:marRight w:val="0"/>
              <w:marTop w:val="0"/>
              <w:marBottom w:val="0"/>
              <w:divBdr>
                <w:top w:val="none" w:sz="0" w:space="0" w:color="auto"/>
                <w:left w:val="none" w:sz="0" w:space="0" w:color="auto"/>
                <w:bottom w:val="none" w:sz="0" w:space="0" w:color="auto"/>
                <w:right w:val="none" w:sz="0" w:space="0" w:color="auto"/>
              </w:divBdr>
            </w:div>
          </w:divsChild>
        </w:div>
        <w:div w:id="1199440396">
          <w:marLeft w:val="0"/>
          <w:marRight w:val="0"/>
          <w:marTop w:val="0"/>
          <w:marBottom w:val="0"/>
          <w:divBdr>
            <w:top w:val="none" w:sz="0" w:space="0" w:color="auto"/>
            <w:left w:val="none" w:sz="0" w:space="0" w:color="auto"/>
            <w:bottom w:val="none" w:sz="0" w:space="0" w:color="auto"/>
            <w:right w:val="none" w:sz="0" w:space="0" w:color="auto"/>
          </w:divBdr>
          <w:divsChild>
            <w:div w:id="1036782815">
              <w:marLeft w:val="0"/>
              <w:marRight w:val="0"/>
              <w:marTop w:val="0"/>
              <w:marBottom w:val="0"/>
              <w:divBdr>
                <w:top w:val="none" w:sz="0" w:space="0" w:color="auto"/>
                <w:left w:val="none" w:sz="0" w:space="0" w:color="auto"/>
                <w:bottom w:val="none" w:sz="0" w:space="0" w:color="auto"/>
                <w:right w:val="none" w:sz="0" w:space="0" w:color="auto"/>
              </w:divBdr>
            </w:div>
          </w:divsChild>
        </w:div>
        <w:div w:id="1199582699">
          <w:marLeft w:val="0"/>
          <w:marRight w:val="0"/>
          <w:marTop w:val="0"/>
          <w:marBottom w:val="0"/>
          <w:divBdr>
            <w:top w:val="none" w:sz="0" w:space="0" w:color="auto"/>
            <w:left w:val="none" w:sz="0" w:space="0" w:color="auto"/>
            <w:bottom w:val="none" w:sz="0" w:space="0" w:color="auto"/>
            <w:right w:val="none" w:sz="0" w:space="0" w:color="auto"/>
          </w:divBdr>
          <w:divsChild>
            <w:div w:id="1610698876">
              <w:marLeft w:val="0"/>
              <w:marRight w:val="0"/>
              <w:marTop w:val="0"/>
              <w:marBottom w:val="0"/>
              <w:divBdr>
                <w:top w:val="none" w:sz="0" w:space="0" w:color="auto"/>
                <w:left w:val="none" w:sz="0" w:space="0" w:color="auto"/>
                <w:bottom w:val="none" w:sz="0" w:space="0" w:color="auto"/>
                <w:right w:val="none" w:sz="0" w:space="0" w:color="auto"/>
              </w:divBdr>
            </w:div>
          </w:divsChild>
        </w:div>
        <w:div w:id="1205364598">
          <w:marLeft w:val="0"/>
          <w:marRight w:val="0"/>
          <w:marTop w:val="0"/>
          <w:marBottom w:val="0"/>
          <w:divBdr>
            <w:top w:val="none" w:sz="0" w:space="0" w:color="auto"/>
            <w:left w:val="none" w:sz="0" w:space="0" w:color="auto"/>
            <w:bottom w:val="none" w:sz="0" w:space="0" w:color="auto"/>
            <w:right w:val="none" w:sz="0" w:space="0" w:color="auto"/>
          </w:divBdr>
          <w:divsChild>
            <w:div w:id="861432941">
              <w:marLeft w:val="0"/>
              <w:marRight w:val="0"/>
              <w:marTop w:val="0"/>
              <w:marBottom w:val="0"/>
              <w:divBdr>
                <w:top w:val="none" w:sz="0" w:space="0" w:color="auto"/>
                <w:left w:val="none" w:sz="0" w:space="0" w:color="auto"/>
                <w:bottom w:val="none" w:sz="0" w:space="0" w:color="auto"/>
                <w:right w:val="none" w:sz="0" w:space="0" w:color="auto"/>
              </w:divBdr>
            </w:div>
          </w:divsChild>
        </w:div>
        <w:div w:id="1205558216">
          <w:marLeft w:val="0"/>
          <w:marRight w:val="0"/>
          <w:marTop w:val="0"/>
          <w:marBottom w:val="0"/>
          <w:divBdr>
            <w:top w:val="none" w:sz="0" w:space="0" w:color="auto"/>
            <w:left w:val="none" w:sz="0" w:space="0" w:color="auto"/>
            <w:bottom w:val="none" w:sz="0" w:space="0" w:color="auto"/>
            <w:right w:val="none" w:sz="0" w:space="0" w:color="auto"/>
          </w:divBdr>
          <w:divsChild>
            <w:div w:id="1447580740">
              <w:marLeft w:val="0"/>
              <w:marRight w:val="0"/>
              <w:marTop w:val="0"/>
              <w:marBottom w:val="0"/>
              <w:divBdr>
                <w:top w:val="none" w:sz="0" w:space="0" w:color="auto"/>
                <w:left w:val="none" w:sz="0" w:space="0" w:color="auto"/>
                <w:bottom w:val="none" w:sz="0" w:space="0" w:color="auto"/>
                <w:right w:val="none" w:sz="0" w:space="0" w:color="auto"/>
              </w:divBdr>
            </w:div>
          </w:divsChild>
        </w:div>
        <w:div w:id="1209226594">
          <w:marLeft w:val="0"/>
          <w:marRight w:val="0"/>
          <w:marTop w:val="0"/>
          <w:marBottom w:val="0"/>
          <w:divBdr>
            <w:top w:val="none" w:sz="0" w:space="0" w:color="auto"/>
            <w:left w:val="none" w:sz="0" w:space="0" w:color="auto"/>
            <w:bottom w:val="none" w:sz="0" w:space="0" w:color="auto"/>
            <w:right w:val="none" w:sz="0" w:space="0" w:color="auto"/>
          </w:divBdr>
          <w:divsChild>
            <w:div w:id="561599582">
              <w:marLeft w:val="0"/>
              <w:marRight w:val="0"/>
              <w:marTop w:val="0"/>
              <w:marBottom w:val="0"/>
              <w:divBdr>
                <w:top w:val="none" w:sz="0" w:space="0" w:color="auto"/>
                <w:left w:val="none" w:sz="0" w:space="0" w:color="auto"/>
                <w:bottom w:val="none" w:sz="0" w:space="0" w:color="auto"/>
                <w:right w:val="none" w:sz="0" w:space="0" w:color="auto"/>
              </w:divBdr>
            </w:div>
          </w:divsChild>
        </w:div>
        <w:div w:id="1215434558">
          <w:marLeft w:val="0"/>
          <w:marRight w:val="0"/>
          <w:marTop w:val="0"/>
          <w:marBottom w:val="0"/>
          <w:divBdr>
            <w:top w:val="none" w:sz="0" w:space="0" w:color="auto"/>
            <w:left w:val="none" w:sz="0" w:space="0" w:color="auto"/>
            <w:bottom w:val="none" w:sz="0" w:space="0" w:color="auto"/>
            <w:right w:val="none" w:sz="0" w:space="0" w:color="auto"/>
          </w:divBdr>
          <w:divsChild>
            <w:div w:id="478109091">
              <w:marLeft w:val="0"/>
              <w:marRight w:val="0"/>
              <w:marTop w:val="0"/>
              <w:marBottom w:val="0"/>
              <w:divBdr>
                <w:top w:val="none" w:sz="0" w:space="0" w:color="auto"/>
                <w:left w:val="none" w:sz="0" w:space="0" w:color="auto"/>
                <w:bottom w:val="none" w:sz="0" w:space="0" w:color="auto"/>
                <w:right w:val="none" w:sz="0" w:space="0" w:color="auto"/>
              </w:divBdr>
            </w:div>
          </w:divsChild>
        </w:div>
        <w:div w:id="1218201605">
          <w:marLeft w:val="0"/>
          <w:marRight w:val="0"/>
          <w:marTop w:val="0"/>
          <w:marBottom w:val="0"/>
          <w:divBdr>
            <w:top w:val="none" w:sz="0" w:space="0" w:color="auto"/>
            <w:left w:val="none" w:sz="0" w:space="0" w:color="auto"/>
            <w:bottom w:val="none" w:sz="0" w:space="0" w:color="auto"/>
            <w:right w:val="none" w:sz="0" w:space="0" w:color="auto"/>
          </w:divBdr>
          <w:divsChild>
            <w:div w:id="60755697">
              <w:marLeft w:val="0"/>
              <w:marRight w:val="0"/>
              <w:marTop w:val="0"/>
              <w:marBottom w:val="0"/>
              <w:divBdr>
                <w:top w:val="none" w:sz="0" w:space="0" w:color="auto"/>
                <w:left w:val="none" w:sz="0" w:space="0" w:color="auto"/>
                <w:bottom w:val="none" w:sz="0" w:space="0" w:color="auto"/>
                <w:right w:val="none" w:sz="0" w:space="0" w:color="auto"/>
              </w:divBdr>
            </w:div>
          </w:divsChild>
        </w:div>
        <w:div w:id="1218318588">
          <w:marLeft w:val="0"/>
          <w:marRight w:val="0"/>
          <w:marTop w:val="0"/>
          <w:marBottom w:val="0"/>
          <w:divBdr>
            <w:top w:val="none" w:sz="0" w:space="0" w:color="auto"/>
            <w:left w:val="none" w:sz="0" w:space="0" w:color="auto"/>
            <w:bottom w:val="none" w:sz="0" w:space="0" w:color="auto"/>
            <w:right w:val="none" w:sz="0" w:space="0" w:color="auto"/>
          </w:divBdr>
          <w:divsChild>
            <w:div w:id="1958022177">
              <w:marLeft w:val="0"/>
              <w:marRight w:val="0"/>
              <w:marTop w:val="0"/>
              <w:marBottom w:val="0"/>
              <w:divBdr>
                <w:top w:val="none" w:sz="0" w:space="0" w:color="auto"/>
                <w:left w:val="none" w:sz="0" w:space="0" w:color="auto"/>
                <w:bottom w:val="none" w:sz="0" w:space="0" w:color="auto"/>
                <w:right w:val="none" w:sz="0" w:space="0" w:color="auto"/>
              </w:divBdr>
            </w:div>
          </w:divsChild>
        </w:div>
        <w:div w:id="1220676830">
          <w:marLeft w:val="0"/>
          <w:marRight w:val="0"/>
          <w:marTop w:val="0"/>
          <w:marBottom w:val="0"/>
          <w:divBdr>
            <w:top w:val="none" w:sz="0" w:space="0" w:color="auto"/>
            <w:left w:val="none" w:sz="0" w:space="0" w:color="auto"/>
            <w:bottom w:val="none" w:sz="0" w:space="0" w:color="auto"/>
            <w:right w:val="none" w:sz="0" w:space="0" w:color="auto"/>
          </w:divBdr>
          <w:divsChild>
            <w:div w:id="1233851565">
              <w:marLeft w:val="0"/>
              <w:marRight w:val="0"/>
              <w:marTop w:val="0"/>
              <w:marBottom w:val="0"/>
              <w:divBdr>
                <w:top w:val="none" w:sz="0" w:space="0" w:color="auto"/>
                <w:left w:val="none" w:sz="0" w:space="0" w:color="auto"/>
                <w:bottom w:val="none" w:sz="0" w:space="0" w:color="auto"/>
                <w:right w:val="none" w:sz="0" w:space="0" w:color="auto"/>
              </w:divBdr>
            </w:div>
          </w:divsChild>
        </w:div>
        <w:div w:id="1221942780">
          <w:marLeft w:val="0"/>
          <w:marRight w:val="0"/>
          <w:marTop w:val="0"/>
          <w:marBottom w:val="0"/>
          <w:divBdr>
            <w:top w:val="none" w:sz="0" w:space="0" w:color="auto"/>
            <w:left w:val="none" w:sz="0" w:space="0" w:color="auto"/>
            <w:bottom w:val="none" w:sz="0" w:space="0" w:color="auto"/>
            <w:right w:val="none" w:sz="0" w:space="0" w:color="auto"/>
          </w:divBdr>
          <w:divsChild>
            <w:div w:id="901329438">
              <w:marLeft w:val="0"/>
              <w:marRight w:val="0"/>
              <w:marTop w:val="0"/>
              <w:marBottom w:val="0"/>
              <w:divBdr>
                <w:top w:val="none" w:sz="0" w:space="0" w:color="auto"/>
                <w:left w:val="none" w:sz="0" w:space="0" w:color="auto"/>
                <w:bottom w:val="none" w:sz="0" w:space="0" w:color="auto"/>
                <w:right w:val="none" w:sz="0" w:space="0" w:color="auto"/>
              </w:divBdr>
            </w:div>
          </w:divsChild>
        </w:div>
        <w:div w:id="1228154205">
          <w:marLeft w:val="0"/>
          <w:marRight w:val="0"/>
          <w:marTop w:val="0"/>
          <w:marBottom w:val="0"/>
          <w:divBdr>
            <w:top w:val="none" w:sz="0" w:space="0" w:color="auto"/>
            <w:left w:val="none" w:sz="0" w:space="0" w:color="auto"/>
            <w:bottom w:val="none" w:sz="0" w:space="0" w:color="auto"/>
            <w:right w:val="none" w:sz="0" w:space="0" w:color="auto"/>
          </w:divBdr>
          <w:divsChild>
            <w:div w:id="1704355405">
              <w:marLeft w:val="0"/>
              <w:marRight w:val="0"/>
              <w:marTop w:val="0"/>
              <w:marBottom w:val="0"/>
              <w:divBdr>
                <w:top w:val="none" w:sz="0" w:space="0" w:color="auto"/>
                <w:left w:val="none" w:sz="0" w:space="0" w:color="auto"/>
                <w:bottom w:val="none" w:sz="0" w:space="0" w:color="auto"/>
                <w:right w:val="none" w:sz="0" w:space="0" w:color="auto"/>
              </w:divBdr>
            </w:div>
          </w:divsChild>
        </w:div>
        <w:div w:id="1228882093">
          <w:marLeft w:val="0"/>
          <w:marRight w:val="0"/>
          <w:marTop w:val="0"/>
          <w:marBottom w:val="0"/>
          <w:divBdr>
            <w:top w:val="none" w:sz="0" w:space="0" w:color="auto"/>
            <w:left w:val="none" w:sz="0" w:space="0" w:color="auto"/>
            <w:bottom w:val="none" w:sz="0" w:space="0" w:color="auto"/>
            <w:right w:val="none" w:sz="0" w:space="0" w:color="auto"/>
          </w:divBdr>
          <w:divsChild>
            <w:div w:id="22484989">
              <w:marLeft w:val="0"/>
              <w:marRight w:val="0"/>
              <w:marTop w:val="0"/>
              <w:marBottom w:val="0"/>
              <w:divBdr>
                <w:top w:val="none" w:sz="0" w:space="0" w:color="auto"/>
                <w:left w:val="none" w:sz="0" w:space="0" w:color="auto"/>
                <w:bottom w:val="none" w:sz="0" w:space="0" w:color="auto"/>
                <w:right w:val="none" w:sz="0" w:space="0" w:color="auto"/>
              </w:divBdr>
            </w:div>
          </w:divsChild>
        </w:div>
        <w:div w:id="1240483338">
          <w:marLeft w:val="0"/>
          <w:marRight w:val="0"/>
          <w:marTop w:val="0"/>
          <w:marBottom w:val="0"/>
          <w:divBdr>
            <w:top w:val="none" w:sz="0" w:space="0" w:color="auto"/>
            <w:left w:val="none" w:sz="0" w:space="0" w:color="auto"/>
            <w:bottom w:val="none" w:sz="0" w:space="0" w:color="auto"/>
            <w:right w:val="none" w:sz="0" w:space="0" w:color="auto"/>
          </w:divBdr>
          <w:divsChild>
            <w:div w:id="1542935723">
              <w:marLeft w:val="0"/>
              <w:marRight w:val="0"/>
              <w:marTop w:val="0"/>
              <w:marBottom w:val="0"/>
              <w:divBdr>
                <w:top w:val="none" w:sz="0" w:space="0" w:color="auto"/>
                <w:left w:val="none" w:sz="0" w:space="0" w:color="auto"/>
                <w:bottom w:val="none" w:sz="0" w:space="0" w:color="auto"/>
                <w:right w:val="none" w:sz="0" w:space="0" w:color="auto"/>
              </w:divBdr>
            </w:div>
          </w:divsChild>
        </w:div>
        <w:div w:id="1248272113">
          <w:marLeft w:val="0"/>
          <w:marRight w:val="0"/>
          <w:marTop w:val="0"/>
          <w:marBottom w:val="0"/>
          <w:divBdr>
            <w:top w:val="none" w:sz="0" w:space="0" w:color="auto"/>
            <w:left w:val="none" w:sz="0" w:space="0" w:color="auto"/>
            <w:bottom w:val="none" w:sz="0" w:space="0" w:color="auto"/>
            <w:right w:val="none" w:sz="0" w:space="0" w:color="auto"/>
          </w:divBdr>
          <w:divsChild>
            <w:div w:id="885990751">
              <w:marLeft w:val="0"/>
              <w:marRight w:val="0"/>
              <w:marTop w:val="0"/>
              <w:marBottom w:val="0"/>
              <w:divBdr>
                <w:top w:val="none" w:sz="0" w:space="0" w:color="auto"/>
                <w:left w:val="none" w:sz="0" w:space="0" w:color="auto"/>
                <w:bottom w:val="none" w:sz="0" w:space="0" w:color="auto"/>
                <w:right w:val="none" w:sz="0" w:space="0" w:color="auto"/>
              </w:divBdr>
            </w:div>
          </w:divsChild>
        </w:div>
        <w:div w:id="1250386973">
          <w:marLeft w:val="0"/>
          <w:marRight w:val="0"/>
          <w:marTop w:val="0"/>
          <w:marBottom w:val="0"/>
          <w:divBdr>
            <w:top w:val="none" w:sz="0" w:space="0" w:color="auto"/>
            <w:left w:val="none" w:sz="0" w:space="0" w:color="auto"/>
            <w:bottom w:val="none" w:sz="0" w:space="0" w:color="auto"/>
            <w:right w:val="none" w:sz="0" w:space="0" w:color="auto"/>
          </w:divBdr>
          <w:divsChild>
            <w:div w:id="1304189049">
              <w:marLeft w:val="0"/>
              <w:marRight w:val="0"/>
              <w:marTop w:val="0"/>
              <w:marBottom w:val="0"/>
              <w:divBdr>
                <w:top w:val="none" w:sz="0" w:space="0" w:color="auto"/>
                <w:left w:val="none" w:sz="0" w:space="0" w:color="auto"/>
                <w:bottom w:val="none" w:sz="0" w:space="0" w:color="auto"/>
                <w:right w:val="none" w:sz="0" w:space="0" w:color="auto"/>
              </w:divBdr>
            </w:div>
          </w:divsChild>
        </w:div>
        <w:div w:id="1260672489">
          <w:marLeft w:val="0"/>
          <w:marRight w:val="0"/>
          <w:marTop w:val="0"/>
          <w:marBottom w:val="0"/>
          <w:divBdr>
            <w:top w:val="none" w:sz="0" w:space="0" w:color="auto"/>
            <w:left w:val="none" w:sz="0" w:space="0" w:color="auto"/>
            <w:bottom w:val="none" w:sz="0" w:space="0" w:color="auto"/>
            <w:right w:val="none" w:sz="0" w:space="0" w:color="auto"/>
          </w:divBdr>
          <w:divsChild>
            <w:div w:id="1095172161">
              <w:marLeft w:val="0"/>
              <w:marRight w:val="0"/>
              <w:marTop w:val="0"/>
              <w:marBottom w:val="0"/>
              <w:divBdr>
                <w:top w:val="none" w:sz="0" w:space="0" w:color="auto"/>
                <w:left w:val="none" w:sz="0" w:space="0" w:color="auto"/>
                <w:bottom w:val="none" w:sz="0" w:space="0" w:color="auto"/>
                <w:right w:val="none" w:sz="0" w:space="0" w:color="auto"/>
              </w:divBdr>
            </w:div>
          </w:divsChild>
        </w:div>
        <w:div w:id="1261793059">
          <w:marLeft w:val="0"/>
          <w:marRight w:val="0"/>
          <w:marTop w:val="0"/>
          <w:marBottom w:val="0"/>
          <w:divBdr>
            <w:top w:val="none" w:sz="0" w:space="0" w:color="auto"/>
            <w:left w:val="none" w:sz="0" w:space="0" w:color="auto"/>
            <w:bottom w:val="none" w:sz="0" w:space="0" w:color="auto"/>
            <w:right w:val="none" w:sz="0" w:space="0" w:color="auto"/>
          </w:divBdr>
          <w:divsChild>
            <w:div w:id="1310091303">
              <w:marLeft w:val="0"/>
              <w:marRight w:val="0"/>
              <w:marTop w:val="0"/>
              <w:marBottom w:val="0"/>
              <w:divBdr>
                <w:top w:val="none" w:sz="0" w:space="0" w:color="auto"/>
                <w:left w:val="none" w:sz="0" w:space="0" w:color="auto"/>
                <w:bottom w:val="none" w:sz="0" w:space="0" w:color="auto"/>
                <w:right w:val="none" w:sz="0" w:space="0" w:color="auto"/>
              </w:divBdr>
            </w:div>
          </w:divsChild>
        </w:div>
        <w:div w:id="1263339488">
          <w:marLeft w:val="0"/>
          <w:marRight w:val="0"/>
          <w:marTop w:val="0"/>
          <w:marBottom w:val="0"/>
          <w:divBdr>
            <w:top w:val="none" w:sz="0" w:space="0" w:color="auto"/>
            <w:left w:val="none" w:sz="0" w:space="0" w:color="auto"/>
            <w:bottom w:val="none" w:sz="0" w:space="0" w:color="auto"/>
            <w:right w:val="none" w:sz="0" w:space="0" w:color="auto"/>
          </w:divBdr>
          <w:divsChild>
            <w:div w:id="1395354710">
              <w:marLeft w:val="0"/>
              <w:marRight w:val="0"/>
              <w:marTop w:val="0"/>
              <w:marBottom w:val="0"/>
              <w:divBdr>
                <w:top w:val="none" w:sz="0" w:space="0" w:color="auto"/>
                <w:left w:val="none" w:sz="0" w:space="0" w:color="auto"/>
                <w:bottom w:val="none" w:sz="0" w:space="0" w:color="auto"/>
                <w:right w:val="none" w:sz="0" w:space="0" w:color="auto"/>
              </w:divBdr>
            </w:div>
          </w:divsChild>
        </w:div>
        <w:div w:id="1296328273">
          <w:marLeft w:val="0"/>
          <w:marRight w:val="0"/>
          <w:marTop w:val="0"/>
          <w:marBottom w:val="0"/>
          <w:divBdr>
            <w:top w:val="none" w:sz="0" w:space="0" w:color="auto"/>
            <w:left w:val="none" w:sz="0" w:space="0" w:color="auto"/>
            <w:bottom w:val="none" w:sz="0" w:space="0" w:color="auto"/>
            <w:right w:val="none" w:sz="0" w:space="0" w:color="auto"/>
          </w:divBdr>
          <w:divsChild>
            <w:div w:id="1984656961">
              <w:marLeft w:val="0"/>
              <w:marRight w:val="0"/>
              <w:marTop w:val="0"/>
              <w:marBottom w:val="0"/>
              <w:divBdr>
                <w:top w:val="none" w:sz="0" w:space="0" w:color="auto"/>
                <w:left w:val="none" w:sz="0" w:space="0" w:color="auto"/>
                <w:bottom w:val="none" w:sz="0" w:space="0" w:color="auto"/>
                <w:right w:val="none" w:sz="0" w:space="0" w:color="auto"/>
              </w:divBdr>
            </w:div>
          </w:divsChild>
        </w:div>
        <w:div w:id="1301763028">
          <w:marLeft w:val="0"/>
          <w:marRight w:val="0"/>
          <w:marTop w:val="0"/>
          <w:marBottom w:val="0"/>
          <w:divBdr>
            <w:top w:val="none" w:sz="0" w:space="0" w:color="auto"/>
            <w:left w:val="none" w:sz="0" w:space="0" w:color="auto"/>
            <w:bottom w:val="none" w:sz="0" w:space="0" w:color="auto"/>
            <w:right w:val="none" w:sz="0" w:space="0" w:color="auto"/>
          </w:divBdr>
          <w:divsChild>
            <w:div w:id="1894468068">
              <w:marLeft w:val="0"/>
              <w:marRight w:val="0"/>
              <w:marTop w:val="0"/>
              <w:marBottom w:val="0"/>
              <w:divBdr>
                <w:top w:val="none" w:sz="0" w:space="0" w:color="auto"/>
                <w:left w:val="none" w:sz="0" w:space="0" w:color="auto"/>
                <w:bottom w:val="none" w:sz="0" w:space="0" w:color="auto"/>
                <w:right w:val="none" w:sz="0" w:space="0" w:color="auto"/>
              </w:divBdr>
            </w:div>
          </w:divsChild>
        </w:div>
        <w:div w:id="1306738279">
          <w:marLeft w:val="0"/>
          <w:marRight w:val="0"/>
          <w:marTop w:val="0"/>
          <w:marBottom w:val="0"/>
          <w:divBdr>
            <w:top w:val="none" w:sz="0" w:space="0" w:color="auto"/>
            <w:left w:val="none" w:sz="0" w:space="0" w:color="auto"/>
            <w:bottom w:val="none" w:sz="0" w:space="0" w:color="auto"/>
            <w:right w:val="none" w:sz="0" w:space="0" w:color="auto"/>
          </w:divBdr>
          <w:divsChild>
            <w:div w:id="56828866">
              <w:marLeft w:val="0"/>
              <w:marRight w:val="0"/>
              <w:marTop w:val="0"/>
              <w:marBottom w:val="0"/>
              <w:divBdr>
                <w:top w:val="none" w:sz="0" w:space="0" w:color="auto"/>
                <w:left w:val="none" w:sz="0" w:space="0" w:color="auto"/>
                <w:bottom w:val="none" w:sz="0" w:space="0" w:color="auto"/>
                <w:right w:val="none" w:sz="0" w:space="0" w:color="auto"/>
              </w:divBdr>
            </w:div>
          </w:divsChild>
        </w:div>
        <w:div w:id="1312368455">
          <w:marLeft w:val="0"/>
          <w:marRight w:val="0"/>
          <w:marTop w:val="0"/>
          <w:marBottom w:val="0"/>
          <w:divBdr>
            <w:top w:val="none" w:sz="0" w:space="0" w:color="auto"/>
            <w:left w:val="none" w:sz="0" w:space="0" w:color="auto"/>
            <w:bottom w:val="none" w:sz="0" w:space="0" w:color="auto"/>
            <w:right w:val="none" w:sz="0" w:space="0" w:color="auto"/>
          </w:divBdr>
          <w:divsChild>
            <w:div w:id="421267315">
              <w:marLeft w:val="0"/>
              <w:marRight w:val="0"/>
              <w:marTop w:val="0"/>
              <w:marBottom w:val="0"/>
              <w:divBdr>
                <w:top w:val="none" w:sz="0" w:space="0" w:color="auto"/>
                <w:left w:val="none" w:sz="0" w:space="0" w:color="auto"/>
                <w:bottom w:val="none" w:sz="0" w:space="0" w:color="auto"/>
                <w:right w:val="none" w:sz="0" w:space="0" w:color="auto"/>
              </w:divBdr>
            </w:div>
          </w:divsChild>
        </w:div>
        <w:div w:id="1314286797">
          <w:marLeft w:val="0"/>
          <w:marRight w:val="0"/>
          <w:marTop w:val="0"/>
          <w:marBottom w:val="0"/>
          <w:divBdr>
            <w:top w:val="none" w:sz="0" w:space="0" w:color="auto"/>
            <w:left w:val="none" w:sz="0" w:space="0" w:color="auto"/>
            <w:bottom w:val="none" w:sz="0" w:space="0" w:color="auto"/>
            <w:right w:val="none" w:sz="0" w:space="0" w:color="auto"/>
          </w:divBdr>
          <w:divsChild>
            <w:div w:id="850291394">
              <w:marLeft w:val="0"/>
              <w:marRight w:val="0"/>
              <w:marTop w:val="0"/>
              <w:marBottom w:val="0"/>
              <w:divBdr>
                <w:top w:val="none" w:sz="0" w:space="0" w:color="auto"/>
                <w:left w:val="none" w:sz="0" w:space="0" w:color="auto"/>
                <w:bottom w:val="none" w:sz="0" w:space="0" w:color="auto"/>
                <w:right w:val="none" w:sz="0" w:space="0" w:color="auto"/>
              </w:divBdr>
            </w:div>
          </w:divsChild>
        </w:div>
        <w:div w:id="1314486118">
          <w:marLeft w:val="0"/>
          <w:marRight w:val="0"/>
          <w:marTop w:val="0"/>
          <w:marBottom w:val="0"/>
          <w:divBdr>
            <w:top w:val="none" w:sz="0" w:space="0" w:color="auto"/>
            <w:left w:val="none" w:sz="0" w:space="0" w:color="auto"/>
            <w:bottom w:val="none" w:sz="0" w:space="0" w:color="auto"/>
            <w:right w:val="none" w:sz="0" w:space="0" w:color="auto"/>
          </w:divBdr>
          <w:divsChild>
            <w:div w:id="1353071011">
              <w:marLeft w:val="0"/>
              <w:marRight w:val="0"/>
              <w:marTop w:val="0"/>
              <w:marBottom w:val="0"/>
              <w:divBdr>
                <w:top w:val="none" w:sz="0" w:space="0" w:color="auto"/>
                <w:left w:val="none" w:sz="0" w:space="0" w:color="auto"/>
                <w:bottom w:val="none" w:sz="0" w:space="0" w:color="auto"/>
                <w:right w:val="none" w:sz="0" w:space="0" w:color="auto"/>
              </w:divBdr>
            </w:div>
          </w:divsChild>
        </w:div>
        <w:div w:id="1325936909">
          <w:marLeft w:val="0"/>
          <w:marRight w:val="0"/>
          <w:marTop w:val="0"/>
          <w:marBottom w:val="0"/>
          <w:divBdr>
            <w:top w:val="none" w:sz="0" w:space="0" w:color="auto"/>
            <w:left w:val="none" w:sz="0" w:space="0" w:color="auto"/>
            <w:bottom w:val="none" w:sz="0" w:space="0" w:color="auto"/>
            <w:right w:val="none" w:sz="0" w:space="0" w:color="auto"/>
          </w:divBdr>
          <w:divsChild>
            <w:div w:id="251353580">
              <w:marLeft w:val="0"/>
              <w:marRight w:val="0"/>
              <w:marTop w:val="0"/>
              <w:marBottom w:val="0"/>
              <w:divBdr>
                <w:top w:val="none" w:sz="0" w:space="0" w:color="auto"/>
                <w:left w:val="none" w:sz="0" w:space="0" w:color="auto"/>
                <w:bottom w:val="none" w:sz="0" w:space="0" w:color="auto"/>
                <w:right w:val="none" w:sz="0" w:space="0" w:color="auto"/>
              </w:divBdr>
            </w:div>
          </w:divsChild>
        </w:div>
        <w:div w:id="1326711027">
          <w:marLeft w:val="0"/>
          <w:marRight w:val="0"/>
          <w:marTop w:val="0"/>
          <w:marBottom w:val="0"/>
          <w:divBdr>
            <w:top w:val="none" w:sz="0" w:space="0" w:color="auto"/>
            <w:left w:val="none" w:sz="0" w:space="0" w:color="auto"/>
            <w:bottom w:val="none" w:sz="0" w:space="0" w:color="auto"/>
            <w:right w:val="none" w:sz="0" w:space="0" w:color="auto"/>
          </w:divBdr>
          <w:divsChild>
            <w:div w:id="1280914898">
              <w:marLeft w:val="0"/>
              <w:marRight w:val="0"/>
              <w:marTop w:val="0"/>
              <w:marBottom w:val="0"/>
              <w:divBdr>
                <w:top w:val="none" w:sz="0" w:space="0" w:color="auto"/>
                <w:left w:val="none" w:sz="0" w:space="0" w:color="auto"/>
                <w:bottom w:val="none" w:sz="0" w:space="0" w:color="auto"/>
                <w:right w:val="none" w:sz="0" w:space="0" w:color="auto"/>
              </w:divBdr>
            </w:div>
          </w:divsChild>
        </w:div>
        <w:div w:id="1327900218">
          <w:marLeft w:val="0"/>
          <w:marRight w:val="0"/>
          <w:marTop w:val="0"/>
          <w:marBottom w:val="0"/>
          <w:divBdr>
            <w:top w:val="none" w:sz="0" w:space="0" w:color="auto"/>
            <w:left w:val="none" w:sz="0" w:space="0" w:color="auto"/>
            <w:bottom w:val="none" w:sz="0" w:space="0" w:color="auto"/>
            <w:right w:val="none" w:sz="0" w:space="0" w:color="auto"/>
          </w:divBdr>
          <w:divsChild>
            <w:div w:id="63139112">
              <w:marLeft w:val="0"/>
              <w:marRight w:val="0"/>
              <w:marTop w:val="0"/>
              <w:marBottom w:val="0"/>
              <w:divBdr>
                <w:top w:val="none" w:sz="0" w:space="0" w:color="auto"/>
                <w:left w:val="none" w:sz="0" w:space="0" w:color="auto"/>
                <w:bottom w:val="none" w:sz="0" w:space="0" w:color="auto"/>
                <w:right w:val="none" w:sz="0" w:space="0" w:color="auto"/>
              </w:divBdr>
            </w:div>
          </w:divsChild>
        </w:div>
        <w:div w:id="1327900568">
          <w:marLeft w:val="0"/>
          <w:marRight w:val="0"/>
          <w:marTop w:val="0"/>
          <w:marBottom w:val="0"/>
          <w:divBdr>
            <w:top w:val="none" w:sz="0" w:space="0" w:color="auto"/>
            <w:left w:val="none" w:sz="0" w:space="0" w:color="auto"/>
            <w:bottom w:val="none" w:sz="0" w:space="0" w:color="auto"/>
            <w:right w:val="none" w:sz="0" w:space="0" w:color="auto"/>
          </w:divBdr>
          <w:divsChild>
            <w:div w:id="49622391">
              <w:marLeft w:val="0"/>
              <w:marRight w:val="0"/>
              <w:marTop w:val="0"/>
              <w:marBottom w:val="0"/>
              <w:divBdr>
                <w:top w:val="none" w:sz="0" w:space="0" w:color="auto"/>
                <w:left w:val="none" w:sz="0" w:space="0" w:color="auto"/>
                <w:bottom w:val="none" w:sz="0" w:space="0" w:color="auto"/>
                <w:right w:val="none" w:sz="0" w:space="0" w:color="auto"/>
              </w:divBdr>
            </w:div>
          </w:divsChild>
        </w:div>
        <w:div w:id="1329401035">
          <w:marLeft w:val="0"/>
          <w:marRight w:val="0"/>
          <w:marTop w:val="0"/>
          <w:marBottom w:val="0"/>
          <w:divBdr>
            <w:top w:val="none" w:sz="0" w:space="0" w:color="auto"/>
            <w:left w:val="none" w:sz="0" w:space="0" w:color="auto"/>
            <w:bottom w:val="none" w:sz="0" w:space="0" w:color="auto"/>
            <w:right w:val="none" w:sz="0" w:space="0" w:color="auto"/>
          </w:divBdr>
          <w:divsChild>
            <w:div w:id="967274766">
              <w:marLeft w:val="0"/>
              <w:marRight w:val="0"/>
              <w:marTop w:val="0"/>
              <w:marBottom w:val="0"/>
              <w:divBdr>
                <w:top w:val="none" w:sz="0" w:space="0" w:color="auto"/>
                <w:left w:val="none" w:sz="0" w:space="0" w:color="auto"/>
                <w:bottom w:val="none" w:sz="0" w:space="0" w:color="auto"/>
                <w:right w:val="none" w:sz="0" w:space="0" w:color="auto"/>
              </w:divBdr>
            </w:div>
          </w:divsChild>
        </w:div>
        <w:div w:id="1332224113">
          <w:marLeft w:val="0"/>
          <w:marRight w:val="0"/>
          <w:marTop w:val="0"/>
          <w:marBottom w:val="0"/>
          <w:divBdr>
            <w:top w:val="none" w:sz="0" w:space="0" w:color="auto"/>
            <w:left w:val="none" w:sz="0" w:space="0" w:color="auto"/>
            <w:bottom w:val="none" w:sz="0" w:space="0" w:color="auto"/>
            <w:right w:val="none" w:sz="0" w:space="0" w:color="auto"/>
          </w:divBdr>
          <w:divsChild>
            <w:div w:id="740643734">
              <w:marLeft w:val="0"/>
              <w:marRight w:val="0"/>
              <w:marTop w:val="0"/>
              <w:marBottom w:val="0"/>
              <w:divBdr>
                <w:top w:val="none" w:sz="0" w:space="0" w:color="auto"/>
                <w:left w:val="none" w:sz="0" w:space="0" w:color="auto"/>
                <w:bottom w:val="none" w:sz="0" w:space="0" w:color="auto"/>
                <w:right w:val="none" w:sz="0" w:space="0" w:color="auto"/>
              </w:divBdr>
            </w:div>
          </w:divsChild>
        </w:div>
        <w:div w:id="1340547208">
          <w:marLeft w:val="0"/>
          <w:marRight w:val="0"/>
          <w:marTop w:val="0"/>
          <w:marBottom w:val="0"/>
          <w:divBdr>
            <w:top w:val="none" w:sz="0" w:space="0" w:color="auto"/>
            <w:left w:val="none" w:sz="0" w:space="0" w:color="auto"/>
            <w:bottom w:val="none" w:sz="0" w:space="0" w:color="auto"/>
            <w:right w:val="none" w:sz="0" w:space="0" w:color="auto"/>
          </w:divBdr>
          <w:divsChild>
            <w:div w:id="477068802">
              <w:marLeft w:val="0"/>
              <w:marRight w:val="0"/>
              <w:marTop w:val="0"/>
              <w:marBottom w:val="0"/>
              <w:divBdr>
                <w:top w:val="none" w:sz="0" w:space="0" w:color="auto"/>
                <w:left w:val="none" w:sz="0" w:space="0" w:color="auto"/>
                <w:bottom w:val="none" w:sz="0" w:space="0" w:color="auto"/>
                <w:right w:val="none" w:sz="0" w:space="0" w:color="auto"/>
              </w:divBdr>
            </w:div>
          </w:divsChild>
        </w:div>
        <w:div w:id="1347096725">
          <w:marLeft w:val="0"/>
          <w:marRight w:val="0"/>
          <w:marTop w:val="0"/>
          <w:marBottom w:val="0"/>
          <w:divBdr>
            <w:top w:val="none" w:sz="0" w:space="0" w:color="auto"/>
            <w:left w:val="none" w:sz="0" w:space="0" w:color="auto"/>
            <w:bottom w:val="none" w:sz="0" w:space="0" w:color="auto"/>
            <w:right w:val="none" w:sz="0" w:space="0" w:color="auto"/>
          </w:divBdr>
          <w:divsChild>
            <w:div w:id="475341455">
              <w:marLeft w:val="0"/>
              <w:marRight w:val="0"/>
              <w:marTop w:val="0"/>
              <w:marBottom w:val="0"/>
              <w:divBdr>
                <w:top w:val="none" w:sz="0" w:space="0" w:color="auto"/>
                <w:left w:val="none" w:sz="0" w:space="0" w:color="auto"/>
                <w:bottom w:val="none" w:sz="0" w:space="0" w:color="auto"/>
                <w:right w:val="none" w:sz="0" w:space="0" w:color="auto"/>
              </w:divBdr>
            </w:div>
          </w:divsChild>
        </w:div>
        <w:div w:id="1348022747">
          <w:marLeft w:val="0"/>
          <w:marRight w:val="0"/>
          <w:marTop w:val="0"/>
          <w:marBottom w:val="0"/>
          <w:divBdr>
            <w:top w:val="none" w:sz="0" w:space="0" w:color="auto"/>
            <w:left w:val="none" w:sz="0" w:space="0" w:color="auto"/>
            <w:bottom w:val="none" w:sz="0" w:space="0" w:color="auto"/>
            <w:right w:val="none" w:sz="0" w:space="0" w:color="auto"/>
          </w:divBdr>
          <w:divsChild>
            <w:div w:id="237980159">
              <w:marLeft w:val="0"/>
              <w:marRight w:val="0"/>
              <w:marTop w:val="0"/>
              <w:marBottom w:val="0"/>
              <w:divBdr>
                <w:top w:val="none" w:sz="0" w:space="0" w:color="auto"/>
                <w:left w:val="none" w:sz="0" w:space="0" w:color="auto"/>
                <w:bottom w:val="none" w:sz="0" w:space="0" w:color="auto"/>
                <w:right w:val="none" w:sz="0" w:space="0" w:color="auto"/>
              </w:divBdr>
            </w:div>
          </w:divsChild>
        </w:div>
        <w:div w:id="1350909541">
          <w:marLeft w:val="0"/>
          <w:marRight w:val="0"/>
          <w:marTop w:val="0"/>
          <w:marBottom w:val="0"/>
          <w:divBdr>
            <w:top w:val="none" w:sz="0" w:space="0" w:color="auto"/>
            <w:left w:val="none" w:sz="0" w:space="0" w:color="auto"/>
            <w:bottom w:val="none" w:sz="0" w:space="0" w:color="auto"/>
            <w:right w:val="none" w:sz="0" w:space="0" w:color="auto"/>
          </w:divBdr>
          <w:divsChild>
            <w:div w:id="1014301308">
              <w:marLeft w:val="0"/>
              <w:marRight w:val="0"/>
              <w:marTop w:val="0"/>
              <w:marBottom w:val="0"/>
              <w:divBdr>
                <w:top w:val="none" w:sz="0" w:space="0" w:color="auto"/>
                <w:left w:val="none" w:sz="0" w:space="0" w:color="auto"/>
                <w:bottom w:val="none" w:sz="0" w:space="0" w:color="auto"/>
                <w:right w:val="none" w:sz="0" w:space="0" w:color="auto"/>
              </w:divBdr>
            </w:div>
          </w:divsChild>
        </w:div>
        <w:div w:id="1354308608">
          <w:marLeft w:val="0"/>
          <w:marRight w:val="0"/>
          <w:marTop w:val="0"/>
          <w:marBottom w:val="0"/>
          <w:divBdr>
            <w:top w:val="none" w:sz="0" w:space="0" w:color="auto"/>
            <w:left w:val="none" w:sz="0" w:space="0" w:color="auto"/>
            <w:bottom w:val="none" w:sz="0" w:space="0" w:color="auto"/>
            <w:right w:val="none" w:sz="0" w:space="0" w:color="auto"/>
          </w:divBdr>
          <w:divsChild>
            <w:div w:id="764497377">
              <w:marLeft w:val="0"/>
              <w:marRight w:val="0"/>
              <w:marTop w:val="0"/>
              <w:marBottom w:val="0"/>
              <w:divBdr>
                <w:top w:val="none" w:sz="0" w:space="0" w:color="auto"/>
                <w:left w:val="none" w:sz="0" w:space="0" w:color="auto"/>
                <w:bottom w:val="none" w:sz="0" w:space="0" w:color="auto"/>
                <w:right w:val="none" w:sz="0" w:space="0" w:color="auto"/>
              </w:divBdr>
            </w:div>
          </w:divsChild>
        </w:div>
        <w:div w:id="1377202065">
          <w:marLeft w:val="0"/>
          <w:marRight w:val="0"/>
          <w:marTop w:val="0"/>
          <w:marBottom w:val="0"/>
          <w:divBdr>
            <w:top w:val="none" w:sz="0" w:space="0" w:color="auto"/>
            <w:left w:val="none" w:sz="0" w:space="0" w:color="auto"/>
            <w:bottom w:val="none" w:sz="0" w:space="0" w:color="auto"/>
            <w:right w:val="none" w:sz="0" w:space="0" w:color="auto"/>
          </w:divBdr>
          <w:divsChild>
            <w:div w:id="2046758014">
              <w:marLeft w:val="0"/>
              <w:marRight w:val="0"/>
              <w:marTop w:val="0"/>
              <w:marBottom w:val="0"/>
              <w:divBdr>
                <w:top w:val="none" w:sz="0" w:space="0" w:color="auto"/>
                <w:left w:val="none" w:sz="0" w:space="0" w:color="auto"/>
                <w:bottom w:val="none" w:sz="0" w:space="0" w:color="auto"/>
                <w:right w:val="none" w:sz="0" w:space="0" w:color="auto"/>
              </w:divBdr>
            </w:div>
          </w:divsChild>
        </w:div>
        <w:div w:id="1392923916">
          <w:marLeft w:val="0"/>
          <w:marRight w:val="0"/>
          <w:marTop w:val="0"/>
          <w:marBottom w:val="0"/>
          <w:divBdr>
            <w:top w:val="none" w:sz="0" w:space="0" w:color="auto"/>
            <w:left w:val="none" w:sz="0" w:space="0" w:color="auto"/>
            <w:bottom w:val="none" w:sz="0" w:space="0" w:color="auto"/>
            <w:right w:val="none" w:sz="0" w:space="0" w:color="auto"/>
          </w:divBdr>
          <w:divsChild>
            <w:div w:id="1449158895">
              <w:marLeft w:val="0"/>
              <w:marRight w:val="0"/>
              <w:marTop w:val="0"/>
              <w:marBottom w:val="0"/>
              <w:divBdr>
                <w:top w:val="none" w:sz="0" w:space="0" w:color="auto"/>
                <w:left w:val="none" w:sz="0" w:space="0" w:color="auto"/>
                <w:bottom w:val="none" w:sz="0" w:space="0" w:color="auto"/>
                <w:right w:val="none" w:sz="0" w:space="0" w:color="auto"/>
              </w:divBdr>
            </w:div>
          </w:divsChild>
        </w:div>
        <w:div w:id="1395154051">
          <w:marLeft w:val="0"/>
          <w:marRight w:val="0"/>
          <w:marTop w:val="0"/>
          <w:marBottom w:val="0"/>
          <w:divBdr>
            <w:top w:val="none" w:sz="0" w:space="0" w:color="auto"/>
            <w:left w:val="none" w:sz="0" w:space="0" w:color="auto"/>
            <w:bottom w:val="none" w:sz="0" w:space="0" w:color="auto"/>
            <w:right w:val="none" w:sz="0" w:space="0" w:color="auto"/>
          </w:divBdr>
          <w:divsChild>
            <w:div w:id="1917859259">
              <w:marLeft w:val="0"/>
              <w:marRight w:val="0"/>
              <w:marTop w:val="0"/>
              <w:marBottom w:val="0"/>
              <w:divBdr>
                <w:top w:val="none" w:sz="0" w:space="0" w:color="auto"/>
                <w:left w:val="none" w:sz="0" w:space="0" w:color="auto"/>
                <w:bottom w:val="none" w:sz="0" w:space="0" w:color="auto"/>
                <w:right w:val="none" w:sz="0" w:space="0" w:color="auto"/>
              </w:divBdr>
            </w:div>
          </w:divsChild>
        </w:div>
        <w:div w:id="1403943156">
          <w:marLeft w:val="0"/>
          <w:marRight w:val="0"/>
          <w:marTop w:val="0"/>
          <w:marBottom w:val="0"/>
          <w:divBdr>
            <w:top w:val="none" w:sz="0" w:space="0" w:color="auto"/>
            <w:left w:val="none" w:sz="0" w:space="0" w:color="auto"/>
            <w:bottom w:val="none" w:sz="0" w:space="0" w:color="auto"/>
            <w:right w:val="none" w:sz="0" w:space="0" w:color="auto"/>
          </w:divBdr>
          <w:divsChild>
            <w:div w:id="1096174199">
              <w:marLeft w:val="0"/>
              <w:marRight w:val="0"/>
              <w:marTop w:val="0"/>
              <w:marBottom w:val="0"/>
              <w:divBdr>
                <w:top w:val="none" w:sz="0" w:space="0" w:color="auto"/>
                <w:left w:val="none" w:sz="0" w:space="0" w:color="auto"/>
                <w:bottom w:val="none" w:sz="0" w:space="0" w:color="auto"/>
                <w:right w:val="none" w:sz="0" w:space="0" w:color="auto"/>
              </w:divBdr>
            </w:div>
          </w:divsChild>
        </w:div>
        <w:div w:id="1408960033">
          <w:marLeft w:val="0"/>
          <w:marRight w:val="0"/>
          <w:marTop w:val="0"/>
          <w:marBottom w:val="0"/>
          <w:divBdr>
            <w:top w:val="none" w:sz="0" w:space="0" w:color="auto"/>
            <w:left w:val="none" w:sz="0" w:space="0" w:color="auto"/>
            <w:bottom w:val="none" w:sz="0" w:space="0" w:color="auto"/>
            <w:right w:val="none" w:sz="0" w:space="0" w:color="auto"/>
          </w:divBdr>
          <w:divsChild>
            <w:div w:id="1897619355">
              <w:marLeft w:val="0"/>
              <w:marRight w:val="0"/>
              <w:marTop w:val="0"/>
              <w:marBottom w:val="0"/>
              <w:divBdr>
                <w:top w:val="none" w:sz="0" w:space="0" w:color="auto"/>
                <w:left w:val="none" w:sz="0" w:space="0" w:color="auto"/>
                <w:bottom w:val="none" w:sz="0" w:space="0" w:color="auto"/>
                <w:right w:val="none" w:sz="0" w:space="0" w:color="auto"/>
              </w:divBdr>
            </w:div>
          </w:divsChild>
        </w:div>
        <w:div w:id="1409308233">
          <w:marLeft w:val="0"/>
          <w:marRight w:val="0"/>
          <w:marTop w:val="0"/>
          <w:marBottom w:val="0"/>
          <w:divBdr>
            <w:top w:val="none" w:sz="0" w:space="0" w:color="auto"/>
            <w:left w:val="none" w:sz="0" w:space="0" w:color="auto"/>
            <w:bottom w:val="none" w:sz="0" w:space="0" w:color="auto"/>
            <w:right w:val="none" w:sz="0" w:space="0" w:color="auto"/>
          </w:divBdr>
          <w:divsChild>
            <w:div w:id="869417260">
              <w:marLeft w:val="0"/>
              <w:marRight w:val="0"/>
              <w:marTop w:val="0"/>
              <w:marBottom w:val="0"/>
              <w:divBdr>
                <w:top w:val="none" w:sz="0" w:space="0" w:color="auto"/>
                <w:left w:val="none" w:sz="0" w:space="0" w:color="auto"/>
                <w:bottom w:val="none" w:sz="0" w:space="0" w:color="auto"/>
                <w:right w:val="none" w:sz="0" w:space="0" w:color="auto"/>
              </w:divBdr>
            </w:div>
          </w:divsChild>
        </w:div>
        <w:div w:id="1411273187">
          <w:marLeft w:val="0"/>
          <w:marRight w:val="0"/>
          <w:marTop w:val="0"/>
          <w:marBottom w:val="0"/>
          <w:divBdr>
            <w:top w:val="none" w:sz="0" w:space="0" w:color="auto"/>
            <w:left w:val="none" w:sz="0" w:space="0" w:color="auto"/>
            <w:bottom w:val="none" w:sz="0" w:space="0" w:color="auto"/>
            <w:right w:val="none" w:sz="0" w:space="0" w:color="auto"/>
          </w:divBdr>
          <w:divsChild>
            <w:div w:id="1309356861">
              <w:marLeft w:val="0"/>
              <w:marRight w:val="0"/>
              <w:marTop w:val="0"/>
              <w:marBottom w:val="0"/>
              <w:divBdr>
                <w:top w:val="none" w:sz="0" w:space="0" w:color="auto"/>
                <w:left w:val="none" w:sz="0" w:space="0" w:color="auto"/>
                <w:bottom w:val="none" w:sz="0" w:space="0" w:color="auto"/>
                <w:right w:val="none" w:sz="0" w:space="0" w:color="auto"/>
              </w:divBdr>
            </w:div>
          </w:divsChild>
        </w:div>
        <w:div w:id="1413890383">
          <w:marLeft w:val="0"/>
          <w:marRight w:val="0"/>
          <w:marTop w:val="0"/>
          <w:marBottom w:val="0"/>
          <w:divBdr>
            <w:top w:val="none" w:sz="0" w:space="0" w:color="auto"/>
            <w:left w:val="none" w:sz="0" w:space="0" w:color="auto"/>
            <w:bottom w:val="none" w:sz="0" w:space="0" w:color="auto"/>
            <w:right w:val="none" w:sz="0" w:space="0" w:color="auto"/>
          </w:divBdr>
          <w:divsChild>
            <w:div w:id="2115441410">
              <w:marLeft w:val="0"/>
              <w:marRight w:val="0"/>
              <w:marTop w:val="0"/>
              <w:marBottom w:val="0"/>
              <w:divBdr>
                <w:top w:val="none" w:sz="0" w:space="0" w:color="auto"/>
                <w:left w:val="none" w:sz="0" w:space="0" w:color="auto"/>
                <w:bottom w:val="none" w:sz="0" w:space="0" w:color="auto"/>
                <w:right w:val="none" w:sz="0" w:space="0" w:color="auto"/>
              </w:divBdr>
            </w:div>
          </w:divsChild>
        </w:div>
        <w:div w:id="1415710729">
          <w:marLeft w:val="0"/>
          <w:marRight w:val="0"/>
          <w:marTop w:val="0"/>
          <w:marBottom w:val="0"/>
          <w:divBdr>
            <w:top w:val="none" w:sz="0" w:space="0" w:color="auto"/>
            <w:left w:val="none" w:sz="0" w:space="0" w:color="auto"/>
            <w:bottom w:val="none" w:sz="0" w:space="0" w:color="auto"/>
            <w:right w:val="none" w:sz="0" w:space="0" w:color="auto"/>
          </w:divBdr>
          <w:divsChild>
            <w:div w:id="691346579">
              <w:marLeft w:val="0"/>
              <w:marRight w:val="0"/>
              <w:marTop w:val="0"/>
              <w:marBottom w:val="0"/>
              <w:divBdr>
                <w:top w:val="none" w:sz="0" w:space="0" w:color="auto"/>
                <w:left w:val="none" w:sz="0" w:space="0" w:color="auto"/>
                <w:bottom w:val="none" w:sz="0" w:space="0" w:color="auto"/>
                <w:right w:val="none" w:sz="0" w:space="0" w:color="auto"/>
              </w:divBdr>
            </w:div>
          </w:divsChild>
        </w:div>
        <w:div w:id="1416436565">
          <w:marLeft w:val="0"/>
          <w:marRight w:val="0"/>
          <w:marTop w:val="0"/>
          <w:marBottom w:val="0"/>
          <w:divBdr>
            <w:top w:val="none" w:sz="0" w:space="0" w:color="auto"/>
            <w:left w:val="none" w:sz="0" w:space="0" w:color="auto"/>
            <w:bottom w:val="none" w:sz="0" w:space="0" w:color="auto"/>
            <w:right w:val="none" w:sz="0" w:space="0" w:color="auto"/>
          </w:divBdr>
          <w:divsChild>
            <w:div w:id="1932161691">
              <w:marLeft w:val="0"/>
              <w:marRight w:val="0"/>
              <w:marTop w:val="0"/>
              <w:marBottom w:val="0"/>
              <w:divBdr>
                <w:top w:val="none" w:sz="0" w:space="0" w:color="auto"/>
                <w:left w:val="none" w:sz="0" w:space="0" w:color="auto"/>
                <w:bottom w:val="none" w:sz="0" w:space="0" w:color="auto"/>
                <w:right w:val="none" w:sz="0" w:space="0" w:color="auto"/>
              </w:divBdr>
            </w:div>
          </w:divsChild>
        </w:div>
        <w:div w:id="1419251010">
          <w:marLeft w:val="0"/>
          <w:marRight w:val="0"/>
          <w:marTop w:val="0"/>
          <w:marBottom w:val="0"/>
          <w:divBdr>
            <w:top w:val="none" w:sz="0" w:space="0" w:color="auto"/>
            <w:left w:val="none" w:sz="0" w:space="0" w:color="auto"/>
            <w:bottom w:val="none" w:sz="0" w:space="0" w:color="auto"/>
            <w:right w:val="none" w:sz="0" w:space="0" w:color="auto"/>
          </w:divBdr>
          <w:divsChild>
            <w:div w:id="65689682">
              <w:marLeft w:val="0"/>
              <w:marRight w:val="0"/>
              <w:marTop w:val="0"/>
              <w:marBottom w:val="0"/>
              <w:divBdr>
                <w:top w:val="none" w:sz="0" w:space="0" w:color="auto"/>
                <w:left w:val="none" w:sz="0" w:space="0" w:color="auto"/>
                <w:bottom w:val="none" w:sz="0" w:space="0" w:color="auto"/>
                <w:right w:val="none" w:sz="0" w:space="0" w:color="auto"/>
              </w:divBdr>
            </w:div>
          </w:divsChild>
        </w:div>
        <w:div w:id="1419256630">
          <w:marLeft w:val="0"/>
          <w:marRight w:val="0"/>
          <w:marTop w:val="0"/>
          <w:marBottom w:val="0"/>
          <w:divBdr>
            <w:top w:val="none" w:sz="0" w:space="0" w:color="auto"/>
            <w:left w:val="none" w:sz="0" w:space="0" w:color="auto"/>
            <w:bottom w:val="none" w:sz="0" w:space="0" w:color="auto"/>
            <w:right w:val="none" w:sz="0" w:space="0" w:color="auto"/>
          </w:divBdr>
          <w:divsChild>
            <w:div w:id="1304047148">
              <w:marLeft w:val="0"/>
              <w:marRight w:val="0"/>
              <w:marTop w:val="0"/>
              <w:marBottom w:val="0"/>
              <w:divBdr>
                <w:top w:val="none" w:sz="0" w:space="0" w:color="auto"/>
                <w:left w:val="none" w:sz="0" w:space="0" w:color="auto"/>
                <w:bottom w:val="none" w:sz="0" w:space="0" w:color="auto"/>
                <w:right w:val="none" w:sz="0" w:space="0" w:color="auto"/>
              </w:divBdr>
            </w:div>
          </w:divsChild>
        </w:div>
        <w:div w:id="1420982089">
          <w:marLeft w:val="0"/>
          <w:marRight w:val="0"/>
          <w:marTop w:val="0"/>
          <w:marBottom w:val="0"/>
          <w:divBdr>
            <w:top w:val="none" w:sz="0" w:space="0" w:color="auto"/>
            <w:left w:val="none" w:sz="0" w:space="0" w:color="auto"/>
            <w:bottom w:val="none" w:sz="0" w:space="0" w:color="auto"/>
            <w:right w:val="none" w:sz="0" w:space="0" w:color="auto"/>
          </w:divBdr>
          <w:divsChild>
            <w:div w:id="223296675">
              <w:marLeft w:val="0"/>
              <w:marRight w:val="0"/>
              <w:marTop w:val="0"/>
              <w:marBottom w:val="0"/>
              <w:divBdr>
                <w:top w:val="none" w:sz="0" w:space="0" w:color="auto"/>
                <w:left w:val="none" w:sz="0" w:space="0" w:color="auto"/>
                <w:bottom w:val="none" w:sz="0" w:space="0" w:color="auto"/>
                <w:right w:val="none" w:sz="0" w:space="0" w:color="auto"/>
              </w:divBdr>
            </w:div>
          </w:divsChild>
        </w:div>
        <w:div w:id="1429808776">
          <w:marLeft w:val="0"/>
          <w:marRight w:val="0"/>
          <w:marTop w:val="0"/>
          <w:marBottom w:val="0"/>
          <w:divBdr>
            <w:top w:val="none" w:sz="0" w:space="0" w:color="auto"/>
            <w:left w:val="none" w:sz="0" w:space="0" w:color="auto"/>
            <w:bottom w:val="none" w:sz="0" w:space="0" w:color="auto"/>
            <w:right w:val="none" w:sz="0" w:space="0" w:color="auto"/>
          </w:divBdr>
          <w:divsChild>
            <w:div w:id="681201775">
              <w:marLeft w:val="0"/>
              <w:marRight w:val="0"/>
              <w:marTop w:val="0"/>
              <w:marBottom w:val="0"/>
              <w:divBdr>
                <w:top w:val="none" w:sz="0" w:space="0" w:color="auto"/>
                <w:left w:val="none" w:sz="0" w:space="0" w:color="auto"/>
                <w:bottom w:val="none" w:sz="0" w:space="0" w:color="auto"/>
                <w:right w:val="none" w:sz="0" w:space="0" w:color="auto"/>
              </w:divBdr>
            </w:div>
          </w:divsChild>
        </w:div>
        <w:div w:id="1445073127">
          <w:marLeft w:val="0"/>
          <w:marRight w:val="0"/>
          <w:marTop w:val="0"/>
          <w:marBottom w:val="0"/>
          <w:divBdr>
            <w:top w:val="none" w:sz="0" w:space="0" w:color="auto"/>
            <w:left w:val="none" w:sz="0" w:space="0" w:color="auto"/>
            <w:bottom w:val="none" w:sz="0" w:space="0" w:color="auto"/>
            <w:right w:val="none" w:sz="0" w:space="0" w:color="auto"/>
          </w:divBdr>
          <w:divsChild>
            <w:div w:id="1697461921">
              <w:marLeft w:val="0"/>
              <w:marRight w:val="0"/>
              <w:marTop w:val="0"/>
              <w:marBottom w:val="0"/>
              <w:divBdr>
                <w:top w:val="none" w:sz="0" w:space="0" w:color="auto"/>
                <w:left w:val="none" w:sz="0" w:space="0" w:color="auto"/>
                <w:bottom w:val="none" w:sz="0" w:space="0" w:color="auto"/>
                <w:right w:val="none" w:sz="0" w:space="0" w:color="auto"/>
              </w:divBdr>
            </w:div>
          </w:divsChild>
        </w:div>
        <w:div w:id="1446652236">
          <w:marLeft w:val="0"/>
          <w:marRight w:val="0"/>
          <w:marTop w:val="0"/>
          <w:marBottom w:val="0"/>
          <w:divBdr>
            <w:top w:val="none" w:sz="0" w:space="0" w:color="auto"/>
            <w:left w:val="none" w:sz="0" w:space="0" w:color="auto"/>
            <w:bottom w:val="none" w:sz="0" w:space="0" w:color="auto"/>
            <w:right w:val="none" w:sz="0" w:space="0" w:color="auto"/>
          </w:divBdr>
          <w:divsChild>
            <w:div w:id="1006594444">
              <w:marLeft w:val="0"/>
              <w:marRight w:val="0"/>
              <w:marTop w:val="0"/>
              <w:marBottom w:val="0"/>
              <w:divBdr>
                <w:top w:val="none" w:sz="0" w:space="0" w:color="auto"/>
                <w:left w:val="none" w:sz="0" w:space="0" w:color="auto"/>
                <w:bottom w:val="none" w:sz="0" w:space="0" w:color="auto"/>
                <w:right w:val="none" w:sz="0" w:space="0" w:color="auto"/>
              </w:divBdr>
            </w:div>
          </w:divsChild>
        </w:div>
        <w:div w:id="1446999081">
          <w:marLeft w:val="0"/>
          <w:marRight w:val="0"/>
          <w:marTop w:val="0"/>
          <w:marBottom w:val="0"/>
          <w:divBdr>
            <w:top w:val="none" w:sz="0" w:space="0" w:color="auto"/>
            <w:left w:val="none" w:sz="0" w:space="0" w:color="auto"/>
            <w:bottom w:val="none" w:sz="0" w:space="0" w:color="auto"/>
            <w:right w:val="none" w:sz="0" w:space="0" w:color="auto"/>
          </w:divBdr>
          <w:divsChild>
            <w:div w:id="488865226">
              <w:marLeft w:val="0"/>
              <w:marRight w:val="0"/>
              <w:marTop w:val="0"/>
              <w:marBottom w:val="0"/>
              <w:divBdr>
                <w:top w:val="none" w:sz="0" w:space="0" w:color="auto"/>
                <w:left w:val="none" w:sz="0" w:space="0" w:color="auto"/>
                <w:bottom w:val="none" w:sz="0" w:space="0" w:color="auto"/>
                <w:right w:val="none" w:sz="0" w:space="0" w:color="auto"/>
              </w:divBdr>
            </w:div>
          </w:divsChild>
        </w:div>
        <w:div w:id="1466771710">
          <w:marLeft w:val="0"/>
          <w:marRight w:val="0"/>
          <w:marTop w:val="0"/>
          <w:marBottom w:val="0"/>
          <w:divBdr>
            <w:top w:val="none" w:sz="0" w:space="0" w:color="auto"/>
            <w:left w:val="none" w:sz="0" w:space="0" w:color="auto"/>
            <w:bottom w:val="none" w:sz="0" w:space="0" w:color="auto"/>
            <w:right w:val="none" w:sz="0" w:space="0" w:color="auto"/>
          </w:divBdr>
          <w:divsChild>
            <w:div w:id="640959121">
              <w:marLeft w:val="0"/>
              <w:marRight w:val="0"/>
              <w:marTop w:val="0"/>
              <w:marBottom w:val="0"/>
              <w:divBdr>
                <w:top w:val="none" w:sz="0" w:space="0" w:color="auto"/>
                <w:left w:val="none" w:sz="0" w:space="0" w:color="auto"/>
                <w:bottom w:val="none" w:sz="0" w:space="0" w:color="auto"/>
                <w:right w:val="none" w:sz="0" w:space="0" w:color="auto"/>
              </w:divBdr>
            </w:div>
          </w:divsChild>
        </w:div>
        <w:div w:id="1468354252">
          <w:marLeft w:val="0"/>
          <w:marRight w:val="0"/>
          <w:marTop w:val="0"/>
          <w:marBottom w:val="0"/>
          <w:divBdr>
            <w:top w:val="none" w:sz="0" w:space="0" w:color="auto"/>
            <w:left w:val="none" w:sz="0" w:space="0" w:color="auto"/>
            <w:bottom w:val="none" w:sz="0" w:space="0" w:color="auto"/>
            <w:right w:val="none" w:sz="0" w:space="0" w:color="auto"/>
          </w:divBdr>
          <w:divsChild>
            <w:div w:id="1848014735">
              <w:marLeft w:val="0"/>
              <w:marRight w:val="0"/>
              <w:marTop w:val="0"/>
              <w:marBottom w:val="0"/>
              <w:divBdr>
                <w:top w:val="none" w:sz="0" w:space="0" w:color="auto"/>
                <w:left w:val="none" w:sz="0" w:space="0" w:color="auto"/>
                <w:bottom w:val="none" w:sz="0" w:space="0" w:color="auto"/>
                <w:right w:val="none" w:sz="0" w:space="0" w:color="auto"/>
              </w:divBdr>
            </w:div>
          </w:divsChild>
        </w:div>
        <w:div w:id="1473446279">
          <w:marLeft w:val="0"/>
          <w:marRight w:val="0"/>
          <w:marTop w:val="0"/>
          <w:marBottom w:val="0"/>
          <w:divBdr>
            <w:top w:val="none" w:sz="0" w:space="0" w:color="auto"/>
            <w:left w:val="none" w:sz="0" w:space="0" w:color="auto"/>
            <w:bottom w:val="none" w:sz="0" w:space="0" w:color="auto"/>
            <w:right w:val="none" w:sz="0" w:space="0" w:color="auto"/>
          </w:divBdr>
          <w:divsChild>
            <w:div w:id="714934021">
              <w:marLeft w:val="0"/>
              <w:marRight w:val="0"/>
              <w:marTop w:val="0"/>
              <w:marBottom w:val="0"/>
              <w:divBdr>
                <w:top w:val="none" w:sz="0" w:space="0" w:color="auto"/>
                <w:left w:val="none" w:sz="0" w:space="0" w:color="auto"/>
                <w:bottom w:val="none" w:sz="0" w:space="0" w:color="auto"/>
                <w:right w:val="none" w:sz="0" w:space="0" w:color="auto"/>
              </w:divBdr>
            </w:div>
          </w:divsChild>
        </w:div>
        <w:div w:id="1478763975">
          <w:marLeft w:val="0"/>
          <w:marRight w:val="0"/>
          <w:marTop w:val="0"/>
          <w:marBottom w:val="0"/>
          <w:divBdr>
            <w:top w:val="none" w:sz="0" w:space="0" w:color="auto"/>
            <w:left w:val="none" w:sz="0" w:space="0" w:color="auto"/>
            <w:bottom w:val="none" w:sz="0" w:space="0" w:color="auto"/>
            <w:right w:val="none" w:sz="0" w:space="0" w:color="auto"/>
          </w:divBdr>
          <w:divsChild>
            <w:div w:id="2105883017">
              <w:marLeft w:val="0"/>
              <w:marRight w:val="0"/>
              <w:marTop w:val="0"/>
              <w:marBottom w:val="0"/>
              <w:divBdr>
                <w:top w:val="none" w:sz="0" w:space="0" w:color="auto"/>
                <w:left w:val="none" w:sz="0" w:space="0" w:color="auto"/>
                <w:bottom w:val="none" w:sz="0" w:space="0" w:color="auto"/>
                <w:right w:val="none" w:sz="0" w:space="0" w:color="auto"/>
              </w:divBdr>
            </w:div>
          </w:divsChild>
        </w:div>
        <w:div w:id="1506550224">
          <w:marLeft w:val="0"/>
          <w:marRight w:val="0"/>
          <w:marTop w:val="0"/>
          <w:marBottom w:val="0"/>
          <w:divBdr>
            <w:top w:val="none" w:sz="0" w:space="0" w:color="auto"/>
            <w:left w:val="none" w:sz="0" w:space="0" w:color="auto"/>
            <w:bottom w:val="none" w:sz="0" w:space="0" w:color="auto"/>
            <w:right w:val="none" w:sz="0" w:space="0" w:color="auto"/>
          </w:divBdr>
          <w:divsChild>
            <w:div w:id="1124235495">
              <w:marLeft w:val="0"/>
              <w:marRight w:val="0"/>
              <w:marTop w:val="0"/>
              <w:marBottom w:val="0"/>
              <w:divBdr>
                <w:top w:val="none" w:sz="0" w:space="0" w:color="auto"/>
                <w:left w:val="none" w:sz="0" w:space="0" w:color="auto"/>
                <w:bottom w:val="none" w:sz="0" w:space="0" w:color="auto"/>
                <w:right w:val="none" w:sz="0" w:space="0" w:color="auto"/>
              </w:divBdr>
            </w:div>
          </w:divsChild>
        </w:div>
        <w:div w:id="1511870975">
          <w:marLeft w:val="0"/>
          <w:marRight w:val="0"/>
          <w:marTop w:val="0"/>
          <w:marBottom w:val="0"/>
          <w:divBdr>
            <w:top w:val="none" w:sz="0" w:space="0" w:color="auto"/>
            <w:left w:val="none" w:sz="0" w:space="0" w:color="auto"/>
            <w:bottom w:val="none" w:sz="0" w:space="0" w:color="auto"/>
            <w:right w:val="none" w:sz="0" w:space="0" w:color="auto"/>
          </w:divBdr>
          <w:divsChild>
            <w:div w:id="1206262014">
              <w:marLeft w:val="0"/>
              <w:marRight w:val="0"/>
              <w:marTop w:val="0"/>
              <w:marBottom w:val="0"/>
              <w:divBdr>
                <w:top w:val="none" w:sz="0" w:space="0" w:color="auto"/>
                <w:left w:val="none" w:sz="0" w:space="0" w:color="auto"/>
                <w:bottom w:val="none" w:sz="0" w:space="0" w:color="auto"/>
                <w:right w:val="none" w:sz="0" w:space="0" w:color="auto"/>
              </w:divBdr>
            </w:div>
          </w:divsChild>
        </w:div>
        <w:div w:id="1527791151">
          <w:marLeft w:val="0"/>
          <w:marRight w:val="0"/>
          <w:marTop w:val="0"/>
          <w:marBottom w:val="0"/>
          <w:divBdr>
            <w:top w:val="none" w:sz="0" w:space="0" w:color="auto"/>
            <w:left w:val="none" w:sz="0" w:space="0" w:color="auto"/>
            <w:bottom w:val="none" w:sz="0" w:space="0" w:color="auto"/>
            <w:right w:val="none" w:sz="0" w:space="0" w:color="auto"/>
          </w:divBdr>
          <w:divsChild>
            <w:div w:id="100073878">
              <w:marLeft w:val="0"/>
              <w:marRight w:val="0"/>
              <w:marTop w:val="0"/>
              <w:marBottom w:val="0"/>
              <w:divBdr>
                <w:top w:val="none" w:sz="0" w:space="0" w:color="auto"/>
                <w:left w:val="none" w:sz="0" w:space="0" w:color="auto"/>
                <w:bottom w:val="none" w:sz="0" w:space="0" w:color="auto"/>
                <w:right w:val="none" w:sz="0" w:space="0" w:color="auto"/>
              </w:divBdr>
            </w:div>
          </w:divsChild>
        </w:div>
        <w:div w:id="1530222633">
          <w:marLeft w:val="0"/>
          <w:marRight w:val="0"/>
          <w:marTop w:val="0"/>
          <w:marBottom w:val="0"/>
          <w:divBdr>
            <w:top w:val="none" w:sz="0" w:space="0" w:color="auto"/>
            <w:left w:val="none" w:sz="0" w:space="0" w:color="auto"/>
            <w:bottom w:val="none" w:sz="0" w:space="0" w:color="auto"/>
            <w:right w:val="none" w:sz="0" w:space="0" w:color="auto"/>
          </w:divBdr>
          <w:divsChild>
            <w:div w:id="2056150825">
              <w:marLeft w:val="0"/>
              <w:marRight w:val="0"/>
              <w:marTop w:val="0"/>
              <w:marBottom w:val="0"/>
              <w:divBdr>
                <w:top w:val="none" w:sz="0" w:space="0" w:color="auto"/>
                <w:left w:val="none" w:sz="0" w:space="0" w:color="auto"/>
                <w:bottom w:val="none" w:sz="0" w:space="0" w:color="auto"/>
                <w:right w:val="none" w:sz="0" w:space="0" w:color="auto"/>
              </w:divBdr>
            </w:div>
          </w:divsChild>
        </w:div>
        <w:div w:id="1534853285">
          <w:marLeft w:val="0"/>
          <w:marRight w:val="0"/>
          <w:marTop w:val="0"/>
          <w:marBottom w:val="0"/>
          <w:divBdr>
            <w:top w:val="none" w:sz="0" w:space="0" w:color="auto"/>
            <w:left w:val="none" w:sz="0" w:space="0" w:color="auto"/>
            <w:bottom w:val="none" w:sz="0" w:space="0" w:color="auto"/>
            <w:right w:val="none" w:sz="0" w:space="0" w:color="auto"/>
          </w:divBdr>
          <w:divsChild>
            <w:div w:id="1567490364">
              <w:marLeft w:val="0"/>
              <w:marRight w:val="0"/>
              <w:marTop w:val="0"/>
              <w:marBottom w:val="0"/>
              <w:divBdr>
                <w:top w:val="none" w:sz="0" w:space="0" w:color="auto"/>
                <w:left w:val="none" w:sz="0" w:space="0" w:color="auto"/>
                <w:bottom w:val="none" w:sz="0" w:space="0" w:color="auto"/>
                <w:right w:val="none" w:sz="0" w:space="0" w:color="auto"/>
              </w:divBdr>
            </w:div>
          </w:divsChild>
        </w:div>
        <w:div w:id="1538011021">
          <w:marLeft w:val="0"/>
          <w:marRight w:val="0"/>
          <w:marTop w:val="0"/>
          <w:marBottom w:val="0"/>
          <w:divBdr>
            <w:top w:val="none" w:sz="0" w:space="0" w:color="auto"/>
            <w:left w:val="none" w:sz="0" w:space="0" w:color="auto"/>
            <w:bottom w:val="none" w:sz="0" w:space="0" w:color="auto"/>
            <w:right w:val="none" w:sz="0" w:space="0" w:color="auto"/>
          </w:divBdr>
          <w:divsChild>
            <w:div w:id="1993176989">
              <w:marLeft w:val="0"/>
              <w:marRight w:val="0"/>
              <w:marTop w:val="0"/>
              <w:marBottom w:val="0"/>
              <w:divBdr>
                <w:top w:val="none" w:sz="0" w:space="0" w:color="auto"/>
                <w:left w:val="none" w:sz="0" w:space="0" w:color="auto"/>
                <w:bottom w:val="none" w:sz="0" w:space="0" w:color="auto"/>
                <w:right w:val="none" w:sz="0" w:space="0" w:color="auto"/>
              </w:divBdr>
            </w:div>
          </w:divsChild>
        </w:div>
        <w:div w:id="1541431599">
          <w:marLeft w:val="0"/>
          <w:marRight w:val="0"/>
          <w:marTop w:val="0"/>
          <w:marBottom w:val="0"/>
          <w:divBdr>
            <w:top w:val="none" w:sz="0" w:space="0" w:color="auto"/>
            <w:left w:val="none" w:sz="0" w:space="0" w:color="auto"/>
            <w:bottom w:val="none" w:sz="0" w:space="0" w:color="auto"/>
            <w:right w:val="none" w:sz="0" w:space="0" w:color="auto"/>
          </w:divBdr>
          <w:divsChild>
            <w:div w:id="1767069664">
              <w:marLeft w:val="0"/>
              <w:marRight w:val="0"/>
              <w:marTop w:val="0"/>
              <w:marBottom w:val="0"/>
              <w:divBdr>
                <w:top w:val="none" w:sz="0" w:space="0" w:color="auto"/>
                <w:left w:val="none" w:sz="0" w:space="0" w:color="auto"/>
                <w:bottom w:val="none" w:sz="0" w:space="0" w:color="auto"/>
                <w:right w:val="none" w:sz="0" w:space="0" w:color="auto"/>
              </w:divBdr>
            </w:div>
          </w:divsChild>
        </w:div>
        <w:div w:id="1564676265">
          <w:marLeft w:val="0"/>
          <w:marRight w:val="0"/>
          <w:marTop w:val="0"/>
          <w:marBottom w:val="0"/>
          <w:divBdr>
            <w:top w:val="none" w:sz="0" w:space="0" w:color="auto"/>
            <w:left w:val="none" w:sz="0" w:space="0" w:color="auto"/>
            <w:bottom w:val="none" w:sz="0" w:space="0" w:color="auto"/>
            <w:right w:val="none" w:sz="0" w:space="0" w:color="auto"/>
          </w:divBdr>
          <w:divsChild>
            <w:div w:id="1453354594">
              <w:marLeft w:val="0"/>
              <w:marRight w:val="0"/>
              <w:marTop w:val="0"/>
              <w:marBottom w:val="0"/>
              <w:divBdr>
                <w:top w:val="none" w:sz="0" w:space="0" w:color="auto"/>
                <w:left w:val="none" w:sz="0" w:space="0" w:color="auto"/>
                <w:bottom w:val="none" w:sz="0" w:space="0" w:color="auto"/>
                <w:right w:val="none" w:sz="0" w:space="0" w:color="auto"/>
              </w:divBdr>
            </w:div>
          </w:divsChild>
        </w:div>
        <w:div w:id="1566721887">
          <w:marLeft w:val="0"/>
          <w:marRight w:val="0"/>
          <w:marTop w:val="0"/>
          <w:marBottom w:val="0"/>
          <w:divBdr>
            <w:top w:val="none" w:sz="0" w:space="0" w:color="auto"/>
            <w:left w:val="none" w:sz="0" w:space="0" w:color="auto"/>
            <w:bottom w:val="none" w:sz="0" w:space="0" w:color="auto"/>
            <w:right w:val="none" w:sz="0" w:space="0" w:color="auto"/>
          </w:divBdr>
          <w:divsChild>
            <w:div w:id="1200438258">
              <w:marLeft w:val="0"/>
              <w:marRight w:val="0"/>
              <w:marTop w:val="0"/>
              <w:marBottom w:val="0"/>
              <w:divBdr>
                <w:top w:val="none" w:sz="0" w:space="0" w:color="auto"/>
                <w:left w:val="none" w:sz="0" w:space="0" w:color="auto"/>
                <w:bottom w:val="none" w:sz="0" w:space="0" w:color="auto"/>
                <w:right w:val="none" w:sz="0" w:space="0" w:color="auto"/>
              </w:divBdr>
            </w:div>
          </w:divsChild>
        </w:div>
        <w:div w:id="1573345951">
          <w:marLeft w:val="0"/>
          <w:marRight w:val="0"/>
          <w:marTop w:val="0"/>
          <w:marBottom w:val="0"/>
          <w:divBdr>
            <w:top w:val="none" w:sz="0" w:space="0" w:color="auto"/>
            <w:left w:val="none" w:sz="0" w:space="0" w:color="auto"/>
            <w:bottom w:val="none" w:sz="0" w:space="0" w:color="auto"/>
            <w:right w:val="none" w:sz="0" w:space="0" w:color="auto"/>
          </w:divBdr>
          <w:divsChild>
            <w:div w:id="1593857639">
              <w:marLeft w:val="0"/>
              <w:marRight w:val="0"/>
              <w:marTop w:val="0"/>
              <w:marBottom w:val="0"/>
              <w:divBdr>
                <w:top w:val="none" w:sz="0" w:space="0" w:color="auto"/>
                <w:left w:val="none" w:sz="0" w:space="0" w:color="auto"/>
                <w:bottom w:val="none" w:sz="0" w:space="0" w:color="auto"/>
                <w:right w:val="none" w:sz="0" w:space="0" w:color="auto"/>
              </w:divBdr>
            </w:div>
          </w:divsChild>
        </w:div>
        <w:div w:id="1574775903">
          <w:marLeft w:val="0"/>
          <w:marRight w:val="0"/>
          <w:marTop w:val="0"/>
          <w:marBottom w:val="0"/>
          <w:divBdr>
            <w:top w:val="none" w:sz="0" w:space="0" w:color="auto"/>
            <w:left w:val="none" w:sz="0" w:space="0" w:color="auto"/>
            <w:bottom w:val="none" w:sz="0" w:space="0" w:color="auto"/>
            <w:right w:val="none" w:sz="0" w:space="0" w:color="auto"/>
          </w:divBdr>
          <w:divsChild>
            <w:div w:id="1435975840">
              <w:marLeft w:val="0"/>
              <w:marRight w:val="0"/>
              <w:marTop w:val="0"/>
              <w:marBottom w:val="0"/>
              <w:divBdr>
                <w:top w:val="none" w:sz="0" w:space="0" w:color="auto"/>
                <w:left w:val="none" w:sz="0" w:space="0" w:color="auto"/>
                <w:bottom w:val="none" w:sz="0" w:space="0" w:color="auto"/>
                <w:right w:val="none" w:sz="0" w:space="0" w:color="auto"/>
              </w:divBdr>
            </w:div>
          </w:divsChild>
        </w:div>
        <w:div w:id="1575897633">
          <w:marLeft w:val="0"/>
          <w:marRight w:val="0"/>
          <w:marTop w:val="0"/>
          <w:marBottom w:val="0"/>
          <w:divBdr>
            <w:top w:val="none" w:sz="0" w:space="0" w:color="auto"/>
            <w:left w:val="none" w:sz="0" w:space="0" w:color="auto"/>
            <w:bottom w:val="none" w:sz="0" w:space="0" w:color="auto"/>
            <w:right w:val="none" w:sz="0" w:space="0" w:color="auto"/>
          </w:divBdr>
          <w:divsChild>
            <w:div w:id="1533759900">
              <w:marLeft w:val="0"/>
              <w:marRight w:val="0"/>
              <w:marTop w:val="0"/>
              <w:marBottom w:val="0"/>
              <w:divBdr>
                <w:top w:val="none" w:sz="0" w:space="0" w:color="auto"/>
                <w:left w:val="none" w:sz="0" w:space="0" w:color="auto"/>
                <w:bottom w:val="none" w:sz="0" w:space="0" w:color="auto"/>
                <w:right w:val="none" w:sz="0" w:space="0" w:color="auto"/>
              </w:divBdr>
            </w:div>
          </w:divsChild>
        </w:div>
        <w:div w:id="1585799982">
          <w:marLeft w:val="0"/>
          <w:marRight w:val="0"/>
          <w:marTop w:val="0"/>
          <w:marBottom w:val="0"/>
          <w:divBdr>
            <w:top w:val="none" w:sz="0" w:space="0" w:color="auto"/>
            <w:left w:val="none" w:sz="0" w:space="0" w:color="auto"/>
            <w:bottom w:val="none" w:sz="0" w:space="0" w:color="auto"/>
            <w:right w:val="none" w:sz="0" w:space="0" w:color="auto"/>
          </w:divBdr>
          <w:divsChild>
            <w:div w:id="1198469079">
              <w:marLeft w:val="0"/>
              <w:marRight w:val="0"/>
              <w:marTop w:val="0"/>
              <w:marBottom w:val="0"/>
              <w:divBdr>
                <w:top w:val="none" w:sz="0" w:space="0" w:color="auto"/>
                <w:left w:val="none" w:sz="0" w:space="0" w:color="auto"/>
                <w:bottom w:val="none" w:sz="0" w:space="0" w:color="auto"/>
                <w:right w:val="none" w:sz="0" w:space="0" w:color="auto"/>
              </w:divBdr>
            </w:div>
          </w:divsChild>
        </w:div>
        <w:div w:id="1590307750">
          <w:marLeft w:val="0"/>
          <w:marRight w:val="0"/>
          <w:marTop w:val="0"/>
          <w:marBottom w:val="0"/>
          <w:divBdr>
            <w:top w:val="none" w:sz="0" w:space="0" w:color="auto"/>
            <w:left w:val="none" w:sz="0" w:space="0" w:color="auto"/>
            <w:bottom w:val="none" w:sz="0" w:space="0" w:color="auto"/>
            <w:right w:val="none" w:sz="0" w:space="0" w:color="auto"/>
          </w:divBdr>
          <w:divsChild>
            <w:div w:id="841314257">
              <w:marLeft w:val="0"/>
              <w:marRight w:val="0"/>
              <w:marTop w:val="0"/>
              <w:marBottom w:val="0"/>
              <w:divBdr>
                <w:top w:val="none" w:sz="0" w:space="0" w:color="auto"/>
                <w:left w:val="none" w:sz="0" w:space="0" w:color="auto"/>
                <w:bottom w:val="none" w:sz="0" w:space="0" w:color="auto"/>
                <w:right w:val="none" w:sz="0" w:space="0" w:color="auto"/>
              </w:divBdr>
            </w:div>
          </w:divsChild>
        </w:div>
        <w:div w:id="1600403951">
          <w:marLeft w:val="0"/>
          <w:marRight w:val="0"/>
          <w:marTop w:val="0"/>
          <w:marBottom w:val="0"/>
          <w:divBdr>
            <w:top w:val="none" w:sz="0" w:space="0" w:color="auto"/>
            <w:left w:val="none" w:sz="0" w:space="0" w:color="auto"/>
            <w:bottom w:val="none" w:sz="0" w:space="0" w:color="auto"/>
            <w:right w:val="none" w:sz="0" w:space="0" w:color="auto"/>
          </w:divBdr>
          <w:divsChild>
            <w:div w:id="1600483105">
              <w:marLeft w:val="0"/>
              <w:marRight w:val="0"/>
              <w:marTop w:val="0"/>
              <w:marBottom w:val="0"/>
              <w:divBdr>
                <w:top w:val="none" w:sz="0" w:space="0" w:color="auto"/>
                <w:left w:val="none" w:sz="0" w:space="0" w:color="auto"/>
                <w:bottom w:val="none" w:sz="0" w:space="0" w:color="auto"/>
                <w:right w:val="none" w:sz="0" w:space="0" w:color="auto"/>
              </w:divBdr>
            </w:div>
          </w:divsChild>
        </w:div>
        <w:div w:id="1606378988">
          <w:marLeft w:val="0"/>
          <w:marRight w:val="0"/>
          <w:marTop w:val="0"/>
          <w:marBottom w:val="0"/>
          <w:divBdr>
            <w:top w:val="none" w:sz="0" w:space="0" w:color="auto"/>
            <w:left w:val="none" w:sz="0" w:space="0" w:color="auto"/>
            <w:bottom w:val="none" w:sz="0" w:space="0" w:color="auto"/>
            <w:right w:val="none" w:sz="0" w:space="0" w:color="auto"/>
          </w:divBdr>
          <w:divsChild>
            <w:div w:id="1730884681">
              <w:marLeft w:val="0"/>
              <w:marRight w:val="0"/>
              <w:marTop w:val="0"/>
              <w:marBottom w:val="0"/>
              <w:divBdr>
                <w:top w:val="none" w:sz="0" w:space="0" w:color="auto"/>
                <w:left w:val="none" w:sz="0" w:space="0" w:color="auto"/>
                <w:bottom w:val="none" w:sz="0" w:space="0" w:color="auto"/>
                <w:right w:val="none" w:sz="0" w:space="0" w:color="auto"/>
              </w:divBdr>
            </w:div>
          </w:divsChild>
        </w:div>
        <w:div w:id="1613245464">
          <w:marLeft w:val="0"/>
          <w:marRight w:val="0"/>
          <w:marTop w:val="0"/>
          <w:marBottom w:val="0"/>
          <w:divBdr>
            <w:top w:val="none" w:sz="0" w:space="0" w:color="auto"/>
            <w:left w:val="none" w:sz="0" w:space="0" w:color="auto"/>
            <w:bottom w:val="none" w:sz="0" w:space="0" w:color="auto"/>
            <w:right w:val="none" w:sz="0" w:space="0" w:color="auto"/>
          </w:divBdr>
          <w:divsChild>
            <w:div w:id="914313664">
              <w:marLeft w:val="0"/>
              <w:marRight w:val="0"/>
              <w:marTop w:val="0"/>
              <w:marBottom w:val="0"/>
              <w:divBdr>
                <w:top w:val="none" w:sz="0" w:space="0" w:color="auto"/>
                <w:left w:val="none" w:sz="0" w:space="0" w:color="auto"/>
                <w:bottom w:val="none" w:sz="0" w:space="0" w:color="auto"/>
                <w:right w:val="none" w:sz="0" w:space="0" w:color="auto"/>
              </w:divBdr>
            </w:div>
          </w:divsChild>
        </w:div>
        <w:div w:id="1627395234">
          <w:marLeft w:val="0"/>
          <w:marRight w:val="0"/>
          <w:marTop w:val="0"/>
          <w:marBottom w:val="0"/>
          <w:divBdr>
            <w:top w:val="none" w:sz="0" w:space="0" w:color="auto"/>
            <w:left w:val="none" w:sz="0" w:space="0" w:color="auto"/>
            <w:bottom w:val="none" w:sz="0" w:space="0" w:color="auto"/>
            <w:right w:val="none" w:sz="0" w:space="0" w:color="auto"/>
          </w:divBdr>
          <w:divsChild>
            <w:div w:id="1983075046">
              <w:marLeft w:val="0"/>
              <w:marRight w:val="0"/>
              <w:marTop w:val="0"/>
              <w:marBottom w:val="0"/>
              <w:divBdr>
                <w:top w:val="none" w:sz="0" w:space="0" w:color="auto"/>
                <w:left w:val="none" w:sz="0" w:space="0" w:color="auto"/>
                <w:bottom w:val="none" w:sz="0" w:space="0" w:color="auto"/>
                <w:right w:val="none" w:sz="0" w:space="0" w:color="auto"/>
              </w:divBdr>
            </w:div>
          </w:divsChild>
        </w:div>
        <w:div w:id="1637099755">
          <w:marLeft w:val="0"/>
          <w:marRight w:val="0"/>
          <w:marTop w:val="0"/>
          <w:marBottom w:val="0"/>
          <w:divBdr>
            <w:top w:val="none" w:sz="0" w:space="0" w:color="auto"/>
            <w:left w:val="none" w:sz="0" w:space="0" w:color="auto"/>
            <w:bottom w:val="none" w:sz="0" w:space="0" w:color="auto"/>
            <w:right w:val="none" w:sz="0" w:space="0" w:color="auto"/>
          </w:divBdr>
          <w:divsChild>
            <w:div w:id="1439182490">
              <w:marLeft w:val="0"/>
              <w:marRight w:val="0"/>
              <w:marTop w:val="0"/>
              <w:marBottom w:val="0"/>
              <w:divBdr>
                <w:top w:val="none" w:sz="0" w:space="0" w:color="auto"/>
                <w:left w:val="none" w:sz="0" w:space="0" w:color="auto"/>
                <w:bottom w:val="none" w:sz="0" w:space="0" w:color="auto"/>
                <w:right w:val="none" w:sz="0" w:space="0" w:color="auto"/>
              </w:divBdr>
            </w:div>
          </w:divsChild>
        </w:div>
        <w:div w:id="1638801670">
          <w:marLeft w:val="0"/>
          <w:marRight w:val="0"/>
          <w:marTop w:val="0"/>
          <w:marBottom w:val="0"/>
          <w:divBdr>
            <w:top w:val="none" w:sz="0" w:space="0" w:color="auto"/>
            <w:left w:val="none" w:sz="0" w:space="0" w:color="auto"/>
            <w:bottom w:val="none" w:sz="0" w:space="0" w:color="auto"/>
            <w:right w:val="none" w:sz="0" w:space="0" w:color="auto"/>
          </w:divBdr>
          <w:divsChild>
            <w:div w:id="1926332231">
              <w:marLeft w:val="0"/>
              <w:marRight w:val="0"/>
              <w:marTop w:val="0"/>
              <w:marBottom w:val="0"/>
              <w:divBdr>
                <w:top w:val="none" w:sz="0" w:space="0" w:color="auto"/>
                <w:left w:val="none" w:sz="0" w:space="0" w:color="auto"/>
                <w:bottom w:val="none" w:sz="0" w:space="0" w:color="auto"/>
                <w:right w:val="none" w:sz="0" w:space="0" w:color="auto"/>
              </w:divBdr>
            </w:div>
          </w:divsChild>
        </w:div>
        <w:div w:id="1645039200">
          <w:marLeft w:val="0"/>
          <w:marRight w:val="0"/>
          <w:marTop w:val="0"/>
          <w:marBottom w:val="0"/>
          <w:divBdr>
            <w:top w:val="none" w:sz="0" w:space="0" w:color="auto"/>
            <w:left w:val="none" w:sz="0" w:space="0" w:color="auto"/>
            <w:bottom w:val="none" w:sz="0" w:space="0" w:color="auto"/>
            <w:right w:val="none" w:sz="0" w:space="0" w:color="auto"/>
          </w:divBdr>
          <w:divsChild>
            <w:div w:id="881552481">
              <w:marLeft w:val="0"/>
              <w:marRight w:val="0"/>
              <w:marTop w:val="0"/>
              <w:marBottom w:val="0"/>
              <w:divBdr>
                <w:top w:val="none" w:sz="0" w:space="0" w:color="auto"/>
                <w:left w:val="none" w:sz="0" w:space="0" w:color="auto"/>
                <w:bottom w:val="none" w:sz="0" w:space="0" w:color="auto"/>
                <w:right w:val="none" w:sz="0" w:space="0" w:color="auto"/>
              </w:divBdr>
            </w:div>
          </w:divsChild>
        </w:div>
        <w:div w:id="1645353654">
          <w:marLeft w:val="0"/>
          <w:marRight w:val="0"/>
          <w:marTop w:val="0"/>
          <w:marBottom w:val="0"/>
          <w:divBdr>
            <w:top w:val="none" w:sz="0" w:space="0" w:color="auto"/>
            <w:left w:val="none" w:sz="0" w:space="0" w:color="auto"/>
            <w:bottom w:val="none" w:sz="0" w:space="0" w:color="auto"/>
            <w:right w:val="none" w:sz="0" w:space="0" w:color="auto"/>
          </w:divBdr>
          <w:divsChild>
            <w:div w:id="1298337265">
              <w:marLeft w:val="0"/>
              <w:marRight w:val="0"/>
              <w:marTop w:val="0"/>
              <w:marBottom w:val="0"/>
              <w:divBdr>
                <w:top w:val="none" w:sz="0" w:space="0" w:color="auto"/>
                <w:left w:val="none" w:sz="0" w:space="0" w:color="auto"/>
                <w:bottom w:val="none" w:sz="0" w:space="0" w:color="auto"/>
                <w:right w:val="none" w:sz="0" w:space="0" w:color="auto"/>
              </w:divBdr>
            </w:div>
          </w:divsChild>
        </w:div>
        <w:div w:id="1698501244">
          <w:marLeft w:val="0"/>
          <w:marRight w:val="0"/>
          <w:marTop w:val="0"/>
          <w:marBottom w:val="0"/>
          <w:divBdr>
            <w:top w:val="none" w:sz="0" w:space="0" w:color="auto"/>
            <w:left w:val="none" w:sz="0" w:space="0" w:color="auto"/>
            <w:bottom w:val="none" w:sz="0" w:space="0" w:color="auto"/>
            <w:right w:val="none" w:sz="0" w:space="0" w:color="auto"/>
          </w:divBdr>
          <w:divsChild>
            <w:div w:id="2142765996">
              <w:marLeft w:val="0"/>
              <w:marRight w:val="0"/>
              <w:marTop w:val="0"/>
              <w:marBottom w:val="0"/>
              <w:divBdr>
                <w:top w:val="none" w:sz="0" w:space="0" w:color="auto"/>
                <w:left w:val="none" w:sz="0" w:space="0" w:color="auto"/>
                <w:bottom w:val="none" w:sz="0" w:space="0" w:color="auto"/>
                <w:right w:val="none" w:sz="0" w:space="0" w:color="auto"/>
              </w:divBdr>
            </w:div>
          </w:divsChild>
        </w:div>
        <w:div w:id="1711030143">
          <w:marLeft w:val="0"/>
          <w:marRight w:val="0"/>
          <w:marTop w:val="0"/>
          <w:marBottom w:val="0"/>
          <w:divBdr>
            <w:top w:val="none" w:sz="0" w:space="0" w:color="auto"/>
            <w:left w:val="none" w:sz="0" w:space="0" w:color="auto"/>
            <w:bottom w:val="none" w:sz="0" w:space="0" w:color="auto"/>
            <w:right w:val="none" w:sz="0" w:space="0" w:color="auto"/>
          </w:divBdr>
          <w:divsChild>
            <w:div w:id="1306617135">
              <w:marLeft w:val="0"/>
              <w:marRight w:val="0"/>
              <w:marTop w:val="0"/>
              <w:marBottom w:val="0"/>
              <w:divBdr>
                <w:top w:val="none" w:sz="0" w:space="0" w:color="auto"/>
                <w:left w:val="none" w:sz="0" w:space="0" w:color="auto"/>
                <w:bottom w:val="none" w:sz="0" w:space="0" w:color="auto"/>
                <w:right w:val="none" w:sz="0" w:space="0" w:color="auto"/>
              </w:divBdr>
            </w:div>
          </w:divsChild>
        </w:div>
        <w:div w:id="1718432692">
          <w:marLeft w:val="0"/>
          <w:marRight w:val="0"/>
          <w:marTop w:val="0"/>
          <w:marBottom w:val="0"/>
          <w:divBdr>
            <w:top w:val="none" w:sz="0" w:space="0" w:color="auto"/>
            <w:left w:val="none" w:sz="0" w:space="0" w:color="auto"/>
            <w:bottom w:val="none" w:sz="0" w:space="0" w:color="auto"/>
            <w:right w:val="none" w:sz="0" w:space="0" w:color="auto"/>
          </w:divBdr>
          <w:divsChild>
            <w:div w:id="1785686480">
              <w:marLeft w:val="0"/>
              <w:marRight w:val="0"/>
              <w:marTop w:val="0"/>
              <w:marBottom w:val="0"/>
              <w:divBdr>
                <w:top w:val="none" w:sz="0" w:space="0" w:color="auto"/>
                <w:left w:val="none" w:sz="0" w:space="0" w:color="auto"/>
                <w:bottom w:val="none" w:sz="0" w:space="0" w:color="auto"/>
                <w:right w:val="none" w:sz="0" w:space="0" w:color="auto"/>
              </w:divBdr>
            </w:div>
          </w:divsChild>
        </w:div>
        <w:div w:id="1732385350">
          <w:marLeft w:val="0"/>
          <w:marRight w:val="0"/>
          <w:marTop w:val="0"/>
          <w:marBottom w:val="0"/>
          <w:divBdr>
            <w:top w:val="none" w:sz="0" w:space="0" w:color="auto"/>
            <w:left w:val="none" w:sz="0" w:space="0" w:color="auto"/>
            <w:bottom w:val="none" w:sz="0" w:space="0" w:color="auto"/>
            <w:right w:val="none" w:sz="0" w:space="0" w:color="auto"/>
          </w:divBdr>
          <w:divsChild>
            <w:div w:id="258871183">
              <w:marLeft w:val="0"/>
              <w:marRight w:val="0"/>
              <w:marTop w:val="0"/>
              <w:marBottom w:val="0"/>
              <w:divBdr>
                <w:top w:val="none" w:sz="0" w:space="0" w:color="auto"/>
                <w:left w:val="none" w:sz="0" w:space="0" w:color="auto"/>
                <w:bottom w:val="none" w:sz="0" w:space="0" w:color="auto"/>
                <w:right w:val="none" w:sz="0" w:space="0" w:color="auto"/>
              </w:divBdr>
            </w:div>
          </w:divsChild>
        </w:div>
        <w:div w:id="1737898155">
          <w:marLeft w:val="0"/>
          <w:marRight w:val="0"/>
          <w:marTop w:val="0"/>
          <w:marBottom w:val="0"/>
          <w:divBdr>
            <w:top w:val="none" w:sz="0" w:space="0" w:color="auto"/>
            <w:left w:val="none" w:sz="0" w:space="0" w:color="auto"/>
            <w:bottom w:val="none" w:sz="0" w:space="0" w:color="auto"/>
            <w:right w:val="none" w:sz="0" w:space="0" w:color="auto"/>
          </w:divBdr>
          <w:divsChild>
            <w:div w:id="2110928485">
              <w:marLeft w:val="0"/>
              <w:marRight w:val="0"/>
              <w:marTop w:val="0"/>
              <w:marBottom w:val="0"/>
              <w:divBdr>
                <w:top w:val="none" w:sz="0" w:space="0" w:color="auto"/>
                <w:left w:val="none" w:sz="0" w:space="0" w:color="auto"/>
                <w:bottom w:val="none" w:sz="0" w:space="0" w:color="auto"/>
                <w:right w:val="none" w:sz="0" w:space="0" w:color="auto"/>
              </w:divBdr>
            </w:div>
          </w:divsChild>
        </w:div>
        <w:div w:id="1738936516">
          <w:marLeft w:val="0"/>
          <w:marRight w:val="0"/>
          <w:marTop w:val="0"/>
          <w:marBottom w:val="0"/>
          <w:divBdr>
            <w:top w:val="none" w:sz="0" w:space="0" w:color="auto"/>
            <w:left w:val="none" w:sz="0" w:space="0" w:color="auto"/>
            <w:bottom w:val="none" w:sz="0" w:space="0" w:color="auto"/>
            <w:right w:val="none" w:sz="0" w:space="0" w:color="auto"/>
          </w:divBdr>
          <w:divsChild>
            <w:div w:id="1090931319">
              <w:marLeft w:val="0"/>
              <w:marRight w:val="0"/>
              <w:marTop w:val="0"/>
              <w:marBottom w:val="0"/>
              <w:divBdr>
                <w:top w:val="none" w:sz="0" w:space="0" w:color="auto"/>
                <w:left w:val="none" w:sz="0" w:space="0" w:color="auto"/>
                <w:bottom w:val="none" w:sz="0" w:space="0" w:color="auto"/>
                <w:right w:val="none" w:sz="0" w:space="0" w:color="auto"/>
              </w:divBdr>
            </w:div>
          </w:divsChild>
        </w:div>
        <w:div w:id="1750076638">
          <w:marLeft w:val="0"/>
          <w:marRight w:val="0"/>
          <w:marTop w:val="0"/>
          <w:marBottom w:val="0"/>
          <w:divBdr>
            <w:top w:val="none" w:sz="0" w:space="0" w:color="auto"/>
            <w:left w:val="none" w:sz="0" w:space="0" w:color="auto"/>
            <w:bottom w:val="none" w:sz="0" w:space="0" w:color="auto"/>
            <w:right w:val="none" w:sz="0" w:space="0" w:color="auto"/>
          </w:divBdr>
          <w:divsChild>
            <w:div w:id="64492324">
              <w:marLeft w:val="0"/>
              <w:marRight w:val="0"/>
              <w:marTop w:val="0"/>
              <w:marBottom w:val="0"/>
              <w:divBdr>
                <w:top w:val="none" w:sz="0" w:space="0" w:color="auto"/>
                <w:left w:val="none" w:sz="0" w:space="0" w:color="auto"/>
                <w:bottom w:val="none" w:sz="0" w:space="0" w:color="auto"/>
                <w:right w:val="none" w:sz="0" w:space="0" w:color="auto"/>
              </w:divBdr>
            </w:div>
          </w:divsChild>
        </w:div>
        <w:div w:id="1787189290">
          <w:marLeft w:val="0"/>
          <w:marRight w:val="0"/>
          <w:marTop w:val="0"/>
          <w:marBottom w:val="0"/>
          <w:divBdr>
            <w:top w:val="none" w:sz="0" w:space="0" w:color="auto"/>
            <w:left w:val="none" w:sz="0" w:space="0" w:color="auto"/>
            <w:bottom w:val="none" w:sz="0" w:space="0" w:color="auto"/>
            <w:right w:val="none" w:sz="0" w:space="0" w:color="auto"/>
          </w:divBdr>
          <w:divsChild>
            <w:div w:id="1919244944">
              <w:marLeft w:val="0"/>
              <w:marRight w:val="0"/>
              <w:marTop w:val="0"/>
              <w:marBottom w:val="0"/>
              <w:divBdr>
                <w:top w:val="none" w:sz="0" w:space="0" w:color="auto"/>
                <w:left w:val="none" w:sz="0" w:space="0" w:color="auto"/>
                <w:bottom w:val="none" w:sz="0" w:space="0" w:color="auto"/>
                <w:right w:val="none" w:sz="0" w:space="0" w:color="auto"/>
              </w:divBdr>
            </w:div>
          </w:divsChild>
        </w:div>
        <w:div w:id="1787967432">
          <w:marLeft w:val="0"/>
          <w:marRight w:val="0"/>
          <w:marTop w:val="0"/>
          <w:marBottom w:val="0"/>
          <w:divBdr>
            <w:top w:val="none" w:sz="0" w:space="0" w:color="auto"/>
            <w:left w:val="none" w:sz="0" w:space="0" w:color="auto"/>
            <w:bottom w:val="none" w:sz="0" w:space="0" w:color="auto"/>
            <w:right w:val="none" w:sz="0" w:space="0" w:color="auto"/>
          </w:divBdr>
          <w:divsChild>
            <w:div w:id="618731317">
              <w:marLeft w:val="0"/>
              <w:marRight w:val="0"/>
              <w:marTop w:val="0"/>
              <w:marBottom w:val="0"/>
              <w:divBdr>
                <w:top w:val="none" w:sz="0" w:space="0" w:color="auto"/>
                <w:left w:val="none" w:sz="0" w:space="0" w:color="auto"/>
                <w:bottom w:val="none" w:sz="0" w:space="0" w:color="auto"/>
                <w:right w:val="none" w:sz="0" w:space="0" w:color="auto"/>
              </w:divBdr>
            </w:div>
          </w:divsChild>
        </w:div>
        <w:div w:id="1797213524">
          <w:marLeft w:val="0"/>
          <w:marRight w:val="0"/>
          <w:marTop w:val="0"/>
          <w:marBottom w:val="0"/>
          <w:divBdr>
            <w:top w:val="none" w:sz="0" w:space="0" w:color="auto"/>
            <w:left w:val="none" w:sz="0" w:space="0" w:color="auto"/>
            <w:bottom w:val="none" w:sz="0" w:space="0" w:color="auto"/>
            <w:right w:val="none" w:sz="0" w:space="0" w:color="auto"/>
          </w:divBdr>
          <w:divsChild>
            <w:div w:id="39091802">
              <w:marLeft w:val="0"/>
              <w:marRight w:val="0"/>
              <w:marTop w:val="0"/>
              <w:marBottom w:val="0"/>
              <w:divBdr>
                <w:top w:val="none" w:sz="0" w:space="0" w:color="auto"/>
                <w:left w:val="none" w:sz="0" w:space="0" w:color="auto"/>
                <w:bottom w:val="none" w:sz="0" w:space="0" w:color="auto"/>
                <w:right w:val="none" w:sz="0" w:space="0" w:color="auto"/>
              </w:divBdr>
            </w:div>
          </w:divsChild>
        </w:div>
        <w:div w:id="1800032195">
          <w:marLeft w:val="0"/>
          <w:marRight w:val="0"/>
          <w:marTop w:val="0"/>
          <w:marBottom w:val="0"/>
          <w:divBdr>
            <w:top w:val="none" w:sz="0" w:space="0" w:color="auto"/>
            <w:left w:val="none" w:sz="0" w:space="0" w:color="auto"/>
            <w:bottom w:val="none" w:sz="0" w:space="0" w:color="auto"/>
            <w:right w:val="none" w:sz="0" w:space="0" w:color="auto"/>
          </w:divBdr>
          <w:divsChild>
            <w:div w:id="784152436">
              <w:marLeft w:val="0"/>
              <w:marRight w:val="0"/>
              <w:marTop w:val="0"/>
              <w:marBottom w:val="0"/>
              <w:divBdr>
                <w:top w:val="none" w:sz="0" w:space="0" w:color="auto"/>
                <w:left w:val="none" w:sz="0" w:space="0" w:color="auto"/>
                <w:bottom w:val="none" w:sz="0" w:space="0" w:color="auto"/>
                <w:right w:val="none" w:sz="0" w:space="0" w:color="auto"/>
              </w:divBdr>
            </w:div>
          </w:divsChild>
        </w:div>
        <w:div w:id="1810777684">
          <w:marLeft w:val="0"/>
          <w:marRight w:val="0"/>
          <w:marTop w:val="0"/>
          <w:marBottom w:val="0"/>
          <w:divBdr>
            <w:top w:val="none" w:sz="0" w:space="0" w:color="auto"/>
            <w:left w:val="none" w:sz="0" w:space="0" w:color="auto"/>
            <w:bottom w:val="none" w:sz="0" w:space="0" w:color="auto"/>
            <w:right w:val="none" w:sz="0" w:space="0" w:color="auto"/>
          </w:divBdr>
          <w:divsChild>
            <w:div w:id="1303268634">
              <w:marLeft w:val="0"/>
              <w:marRight w:val="0"/>
              <w:marTop w:val="0"/>
              <w:marBottom w:val="0"/>
              <w:divBdr>
                <w:top w:val="none" w:sz="0" w:space="0" w:color="auto"/>
                <w:left w:val="none" w:sz="0" w:space="0" w:color="auto"/>
                <w:bottom w:val="none" w:sz="0" w:space="0" w:color="auto"/>
                <w:right w:val="none" w:sz="0" w:space="0" w:color="auto"/>
              </w:divBdr>
            </w:div>
          </w:divsChild>
        </w:div>
        <w:div w:id="1816407827">
          <w:marLeft w:val="0"/>
          <w:marRight w:val="0"/>
          <w:marTop w:val="0"/>
          <w:marBottom w:val="0"/>
          <w:divBdr>
            <w:top w:val="none" w:sz="0" w:space="0" w:color="auto"/>
            <w:left w:val="none" w:sz="0" w:space="0" w:color="auto"/>
            <w:bottom w:val="none" w:sz="0" w:space="0" w:color="auto"/>
            <w:right w:val="none" w:sz="0" w:space="0" w:color="auto"/>
          </w:divBdr>
          <w:divsChild>
            <w:div w:id="264119615">
              <w:marLeft w:val="0"/>
              <w:marRight w:val="0"/>
              <w:marTop w:val="0"/>
              <w:marBottom w:val="0"/>
              <w:divBdr>
                <w:top w:val="none" w:sz="0" w:space="0" w:color="auto"/>
                <w:left w:val="none" w:sz="0" w:space="0" w:color="auto"/>
                <w:bottom w:val="none" w:sz="0" w:space="0" w:color="auto"/>
                <w:right w:val="none" w:sz="0" w:space="0" w:color="auto"/>
              </w:divBdr>
            </w:div>
          </w:divsChild>
        </w:div>
        <w:div w:id="1825245517">
          <w:marLeft w:val="0"/>
          <w:marRight w:val="0"/>
          <w:marTop w:val="0"/>
          <w:marBottom w:val="0"/>
          <w:divBdr>
            <w:top w:val="none" w:sz="0" w:space="0" w:color="auto"/>
            <w:left w:val="none" w:sz="0" w:space="0" w:color="auto"/>
            <w:bottom w:val="none" w:sz="0" w:space="0" w:color="auto"/>
            <w:right w:val="none" w:sz="0" w:space="0" w:color="auto"/>
          </w:divBdr>
          <w:divsChild>
            <w:div w:id="1023870412">
              <w:marLeft w:val="0"/>
              <w:marRight w:val="0"/>
              <w:marTop w:val="0"/>
              <w:marBottom w:val="0"/>
              <w:divBdr>
                <w:top w:val="none" w:sz="0" w:space="0" w:color="auto"/>
                <w:left w:val="none" w:sz="0" w:space="0" w:color="auto"/>
                <w:bottom w:val="none" w:sz="0" w:space="0" w:color="auto"/>
                <w:right w:val="none" w:sz="0" w:space="0" w:color="auto"/>
              </w:divBdr>
            </w:div>
          </w:divsChild>
        </w:div>
        <w:div w:id="1832912026">
          <w:marLeft w:val="0"/>
          <w:marRight w:val="0"/>
          <w:marTop w:val="0"/>
          <w:marBottom w:val="0"/>
          <w:divBdr>
            <w:top w:val="none" w:sz="0" w:space="0" w:color="auto"/>
            <w:left w:val="none" w:sz="0" w:space="0" w:color="auto"/>
            <w:bottom w:val="none" w:sz="0" w:space="0" w:color="auto"/>
            <w:right w:val="none" w:sz="0" w:space="0" w:color="auto"/>
          </w:divBdr>
          <w:divsChild>
            <w:div w:id="723986531">
              <w:marLeft w:val="0"/>
              <w:marRight w:val="0"/>
              <w:marTop w:val="0"/>
              <w:marBottom w:val="0"/>
              <w:divBdr>
                <w:top w:val="none" w:sz="0" w:space="0" w:color="auto"/>
                <w:left w:val="none" w:sz="0" w:space="0" w:color="auto"/>
                <w:bottom w:val="none" w:sz="0" w:space="0" w:color="auto"/>
                <w:right w:val="none" w:sz="0" w:space="0" w:color="auto"/>
              </w:divBdr>
            </w:div>
          </w:divsChild>
        </w:div>
        <w:div w:id="1835145321">
          <w:marLeft w:val="0"/>
          <w:marRight w:val="0"/>
          <w:marTop w:val="0"/>
          <w:marBottom w:val="0"/>
          <w:divBdr>
            <w:top w:val="none" w:sz="0" w:space="0" w:color="auto"/>
            <w:left w:val="none" w:sz="0" w:space="0" w:color="auto"/>
            <w:bottom w:val="none" w:sz="0" w:space="0" w:color="auto"/>
            <w:right w:val="none" w:sz="0" w:space="0" w:color="auto"/>
          </w:divBdr>
          <w:divsChild>
            <w:div w:id="395670679">
              <w:marLeft w:val="0"/>
              <w:marRight w:val="0"/>
              <w:marTop w:val="0"/>
              <w:marBottom w:val="0"/>
              <w:divBdr>
                <w:top w:val="none" w:sz="0" w:space="0" w:color="auto"/>
                <w:left w:val="none" w:sz="0" w:space="0" w:color="auto"/>
                <w:bottom w:val="none" w:sz="0" w:space="0" w:color="auto"/>
                <w:right w:val="none" w:sz="0" w:space="0" w:color="auto"/>
              </w:divBdr>
            </w:div>
          </w:divsChild>
        </w:div>
        <w:div w:id="1837718894">
          <w:marLeft w:val="0"/>
          <w:marRight w:val="0"/>
          <w:marTop w:val="0"/>
          <w:marBottom w:val="0"/>
          <w:divBdr>
            <w:top w:val="none" w:sz="0" w:space="0" w:color="auto"/>
            <w:left w:val="none" w:sz="0" w:space="0" w:color="auto"/>
            <w:bottom w:val="none" w:sz="0" w:space="0" w:color="auto"/>
            <w:right w:val="none" w:sz="0" w:space="0" w:color="auto"/>
          </w:divBdr>
          <w:divsChild>
            <w:div w:id="646519943">
              <w:marLeft w:val="0"/>
              <w:marRight w:val="0"/>
              <w:marTop w:val="0"/>
              <w:marBottom w:val="0"/>
              <w:divBdr>
                <w:top w:val="none" w:sz="0" w:space="0" w:color="auto"/>
                <w:left w:val="none" w:sz="0" w:space="0" w:color="auto"/>
                <w:bottom w:val="none" w:sz="0" w:space="0" w:color="auto"/>
                <w:right w:val="none" w:sz="0" w:space="0" w:color="auto"/>
              </w:divBdr>
            </w:div>
          </w:divsChild>
        </w:div>
        <w:div w:id="1854611628">
          <w:marLeft w:val="0"/>
          <w:marRight w:val="0"/>
          <w:marTop w:val="0"/>
          <w:marBottom w:val="0"/>
          <w:divBdr>
            <w:top w:val="none" w:sz="0" w:space="0" w:color="auto"/>
            <w:left w:val="none" w:sz="0" w:space="0" w:color="auto"/>
            <w:bottom w:val="none" w:sz="0" w:space="0" w:color="auto"/>
            <w:right w:val="none" w:sz="0" w:space="0" w:color="auto"/>
          </w:divBdr>
          <w:divsChild>
            <w:div w:id="975916601">
              <w:marLeft w:val="0"/>
              <w:marRight w:val="0"/>
              <w:marTop w:val="0"/>
              <w:marBottom w:val="0"/>
              <w:divBdr>
                <w:top w:val="none" w:sz="0" w:space="0" w:color="auto"/>
                <w:left w:val="none" w:sz="0" w:space="0" w:color="auto"/>
                <w:bottom w:val="none" w:sz="0" w:space="0" w:color="auto"/>
                <w:right w:val="none" w:sz="0" w:space="0" w:color="auto"/>
              </w:divBdr>
            </w:div>
          </w:divsChild>
        </w:div>
        <w:div w:id="1855345368">
          <w:marLeft w:val="0"/>
          <w:marRight w:val="0"/>
          <w:marTop w:val="0"/>
          <w:marBottom w:val="0"/>
          <w:divBdr>
            <w:top w:val="none" w:sz="0" w:space="0" w:color="auto"/>
            <w:left w:val="none" w:sz="0" w:space="0" w:color="auto"/>
            <w:bottom w:val="none" w:sz="0" w:space="0" w:color="auto"/>
            <w:right w:val="none" w:sz="0" w:space="0" w:color="auto"/>
          </w:divBdr>
          <w:divsChild>
            <w:div w:id="102921794">
              <w:marLeft w:val="0"/>
              <w:marRight w:val="0"/>
              <w:marTop w:val="0"/>
              <w:marBottom w:val="0"/>
              <w:divBdr>
                <w:top w:val="none" w:sz="0" w:space="0" w:color="auto"/>
                <w:left w:val="none" w:sz="0" w:space="0" w:color="auto"/>
                <w:bottom w:val="none" w:sz="0" w:space="0" w:color="auto"/>
                <w:right w:val="none" w:sz="0" w:space="0" w:color="auto"/>
              </w:divBdr>
            </w:div>
          </w:divsChild>
        </w:div>
        <w:div w:id="1857306313">
          <w:marLeft w:val="0"/>
          <w:marRight w:val="0"/>
          <w:marTop w:val="0"/>
          <w:marBottom w:val="0"/>
          <w:divBdr>
            <w:top w:val="none" w:sz="0" w:space="0" w:color="auto"/>
            <w:left w:val="none" w:sz="0" w:space="0" w:color="auto"/>
            <w:bottom w:val="none" w:sz="0" w:space="0" w:color="auto"/>
            <w:right w:val="none" w:sz="0" w:space="0" w:color="auto"/>
          </w:divBdr>
          <w:divsChild>
            <w:div w:id="1915779790">
              <w:marLeft w:val="0"/>
              <w:marRight w:val="0"/>
              <w:marTop w:val="0"/>
              <w:marBottom w:val="0"/>
              <w:divBdr>
                <w:top w:val="none" w:sz="0" w:space="0" w:color="auto"/>
                <w:left w:val="none" w:sz="0" w:space="0" w:color="auto"/>
                <w:bottom w:val="none" w:sz="0" w:space="0" w:color="auto"/>
                <w:right w:val="none" w:sz="0" w:space="0" w:color="auto"/>
              </w:divBdr>
            </w:div>
          </w:divsChild>
        </w:div>
        <w:div w:id="1858888162">
          <w:marLeft w:val="0"/>
          <w:marRight w:val="0"/>
          <w:marTop w:val="0"/>
          <w:marBottom w:val="0"/>
          <w:divBdr>
            <w:top w:val="none" w:sz="0" w:space="0" w:color="auto"/>
            <w:left w:val="none" w:sz="0" w:space="0" w:color="auto"/>
            <w:bottom w:val="none" w:sz="0" w:space="0" w:color="auto"/>
            <w:right w:val="none" w:sz="0" w:space="0" w:color="auto"/>
          </w:divBdr>
          <w:divsChild>
            <w:div w:id="381289558">
              <w:marLeft w:val="0"/>
              <w:marRight w:val="0"/>
              <w:marTop w:val="0"/>
              <w:marBottom w:val="0"/>
              <w:divBdr>
                <w:top w:val="none" w:sz="0" w:space="0" w:color="auto"/>
                <w:left w:val="none" w:sz="0" w:space="0" w:color="auto"/>
                <w:bottom w:val="none" w:sz="0" w:space="0" w:color="auto"/>
                <w:right w:val="none" w:sz="0" w:space="0" w:color="auto"/>
              </w:divBdr>
            </w:div>
          </w:divsChild>
        </w:div>
        <w:div w:id="1873223070">
          <w:marLeft w:val="0"/>
          <w:marRight w:val="0"/>
          <w:marTop w:val="0"/>
          <w:marBottom w:val="0"/>
          <w:divBdr>
            <w:top w:val="none" w:sz="0" w:space="0" w:color="auto"/>
            <w:left w:val="none" w:sz="0" w:space="0" w:color="auto"/>
            <w:bottom w:val="none" w:sz="0" w:space="0" w:color="auto"/>
            <w:right w:val="none" w:sz="0" w:space="0" w:color="auto"/>
          </w:divBdr>
          <w:divsChild>
            <w:div w:id="382143038">
              <w:marLeft w:val="0"/>
              <w:marRight w:val="0"/>
              <w:marTop w:val="0"/>
              <w:marBottom w:val="0"/>
              <w:divBdr>
                <w:top w:val="none" w:sz="0" w:space="0" w:color="auto"/>
                <w:left w:val="none" w:sz="0" w:space="0" w:color="auto"/>
                <w:bottom w:val="none" w:sz="0" w:space="0" w:color="auto"/>
                <w:right w:val="none" w:sz="0" w:space="0" w:color="auto"/>
              </w:divBdr>
            </w:div>
          </w:divsChild>
        </w:div>
        <w:div w:id="1883665588">
          <w:marLeft w:val="0"/>
          <w:marRight w:val="0"/>
          <w:marTop w:val="0"/>
          <w:marBottom w:val="0"/>
          <w:divBdr>
            <w:top w:val="none" w:sz="0" w:space="0" w:color="auto"/>
            <w:left w:val="none" w:sz="0" w:space="0" w:color="auto"/>
            <w:bottom w:val="none" w:sz="0" w:space="0" w:color="auto"/>
            <w:right w:val="none" w:sz="0" w:space="0" w:color="auto"/>
          </w:divBdr>
          <w:divsChild>
            <w:div w:id="1958681334">
              <w:marLeft w:val="0"/>
              <w:marRight w:val="0"/>
              <w:marTop w:val="0"/>
              <w:marBottom w:val="0"/>
              <w:divBdr>
                <w:top w:val="none" w:sz="0" w:space="0" w:color="auto"/>
                <w:left w:val="none" w:sz="0" w:space="0" w:color="auto"/>
                <w:bottom w:val="none" w:sz="0" w:space="0" w:color="auto"/>
                <w:right w:val="none" w:sz="0" w:space="0" w:color="auto"/>
              </w:divBdr>
            </w:div>
          </w:divsChild>
        </w:div>
        <w:div w:id="1892115361">
          <w:marLeft w:val="0"/>
          <w:marRight w:val="0"/>
          <w:marTop w:val="0"/>
          <w:marBottom w:val="0"/>
          <w:divBdr>
            <w:top w:val="none" w:sz="0" w:space="0" w:color="auto"/>
            <w:left w:val="none" w:sz="0" w:space="0" w:color="auto"/>
            <w:bottom w:val="none" w:sz="0" w:space="0" w:color="auto"/>
            <w:right w:val="none" w:sz="0" w:space="0" w:color="auto"/>
          </w:divBdr>
          <w:divsChild>
            <w:div w:id="902178364">
              <w:marLeft w:val="0"/>
              <w:marRight w:val="0"/>
              <w:marTop w:val="0"/>
              <w:marBottom w:val="0"/>
              <w:divBdr>
                <w:top w:val="none" w:sz="0" w:space="0" w:color="auto"/>
                <w:left w:val="none" w:sz="0" w:space="0" w:color="auto"/>
                <w:bottom w:val="none" w:sz="0" w:space="0" w:color="auto"/>
                <w:right w:val="none" w:sz="0" w:space="0" w:color="auto"/>
              </w:divBdr>
            </w:div>
          </w:divsChild>
        </w:div>
        <w:div w:id="1894149506">
          <w:marLeft w:val="0"/>
          <w:marRight w:val="0"/>
          <w:marTop w:val="0"/>
          <w:marBottom w:val="0"/>
          <w:divBdr>
            <w:top w:val="none" w:sz="0" w:space="0" w:color="auto"/>
            <w:left w:val="none" w:sz="0" w:space="0" w:color="auto"/>
            <w:bottom w:val="none" w:sz="0" w:space="0" w:color="auto"/>
            <w:right w:val="none" w:sz="0" w:space="0" w:color="auto"/>
          </w:divBdr>
          <w:divsChild>
            <w:div w:id="422577032">
              <w:marLeft w:val="0"/>
              <w:marRight w:val="0"/>
              <w:marTop w:val="0"/>
              <w:marBottom w:val="0"/>
              <w:divBdr>
                <w:top w:val="none" w:sz="0" w:space="0" w:color="auto"/>
                <w:left w:val="none" w:sz="0" w:space="0" w:color="auto"/>
                <w:bottom w:val="none" w:sz="0" w:space="0" w:color="auto"/>
                <w:right w:val="none" w:sz="0" w:space="0" w:color="auto"/>
              </w:divBdr>
            </w:div>
          </w:divsChild>
        </w:div>
        <w:div w:id="1895771015">
          <w:marLeft w:val="0"/>
          <w:marRight w:val="0"/>
          <w:marTop w:val="0"/>
          <w:marBottom w:val="0"/>
          <w:divBdr>
            <w:top w:val="none" w:sz="0" w:space="0" w:color="auto"/>
            <w:left w:val="none" w:sz="0" w:space="0" w:color="auto"/>
            <w:bottom w:val="none" w:sz="0" w:space="0" w:color="auto"/>
            <w:right w:val="none" w:sz="0" w:space="0" w:color="auto"/>
          </w:divBdr>
          <w:divsChild>
            <w:div w:id="681787202">
              <w:marLeft w:val="0"/>
              <w:marRight w:val="0"/>
              <w:marTop w:val="0"/>
              <w:marBottom w:val="0"/>
              <w:divBdr>
                <w:top w:val="none" w:sz="0" w:space="0" w:color="auto"/>
                <w:left w:val="none" w:sz="0" w:space="0" w:color="auto"/>
                <w:bottom w:val="none" w:sz="0" w:space="0" w:color="auto"/>
                <w:right w:val="none" w:sz="0" w:space="0" w:color="auto"/>
              </w:divBdr>
            </w:div>
          </w:divsChild>
        </w:div>
        <w:div w:id="1905481476">
          <w:marLeft w:val="0"/>
          <w:marRight w:val="0"/>
          <w:marTop w:val="0"/>
          <w:marBottom w:val="0"/>
          <w:divBdr>
            <w:top w:val="none" w:sz="0" w:space="0" w:color="auto"/>
            <w:left w:val="none" w:sz="0" w:space="0" w:color="auto"/>
            <w:bottom w:val="none" w:sz="0" w:space="0" w:color="auto"/>
            <w:right w:val="none" w:sz="0" w:space="0" w:color="auto"/>
          </w:divBdr>
          <w:divsChild>
            <w:div w:id="692808284">
              <w:marLeft w:val="0"/>
              <w:marRight w:val="0"/>
              <w:marTop w:val="0"/>
              <w:marBottom w:val="0"/>
              <w:divBdr>
                <w:top w:val="none" w:sz="0" w:space="0" w:color="auto"/>
                <w:left w:val="none" w:sz="0" w:space="0" w:color="auto"/>
                <w:bottom w:val="none" w:sz="0" w:space="0" w:color="auto"/>
                <w:right w:val="none" w:sz="0" w:space="0" w:color="auto"/>
              </w:divBdr>
            </w:div>
          </w:divsChild>
        </w:div>
        <w:div w:id="1919290757">
          <w:marLeft w:val="0"/>
          <w:marRight w:val="0"/>
          <w:marTop w:val="0"/>
          <w:marBottom w:val="0"/>
          <w:divBdr>
            <w:top w:val="none" w:sz="0" w:space="0" w:color="auto"/>
            <w:left w:val="none" w:sz="0" w:space="0" w:color="auto"/>
            <w:bottom w:val="none" w:sz="0" w:space="0" w:color="auto"/>
            <w:right w:val="none" w:sz="0" w:space="0" w:color="auto"/>
          </w:divBdr>
          <w:divsChild>
            <w:div w:id="1885603063">
              <w:marLeft w:val="0"/>
              <w:marRight w:val="0"/>
              <w:marTop w:val="0"/>
              <w:marBottom w:val="0"/>
              <w:divBdr>
                <w:top w:val="none" w:sz="0" w:space="0" w:color="auto"/>
                <w:left w:val="none" w:sz="0" w:space="0" w:color="auto"/>
                <w:bottom w:val="none" w:sz="0" w:space="0" w:color="auto"/>
                <w:right w:val="none" w:sz="0" w:space="0" w:color="auto"/>
              </w:divBdr>
            </w:div>
          </w:divsChild>
        </w:div>
        <w:div w:id="1936673664">
          <w:marLeft w:val="0"/>
          <w:marRight w:val="0"/>
          <w:marTop w:val="0"/>
          <w:marBottom w:val="0"/>
          <w:divBdr>
            <w:top w:val="none" w:sz="0" w:space="0" w:color="auto"/>
            <w:left w:val="none" w:sz="0" w:space="0" w:color="auto"/>
            <w:bottom w:val="none" w:sz="0" w:space="0" w:color="auto"/>
            <w:right w:val="none" w:sz="0" w:space="0" w:color="auto"/>
          </w:divBdr>
          <w:divsChild>
            <w:div w:id="647632156">
              <w:marLeft w:val="0"/>
              <w:marRight w:val="0"/>
              <w:marTop w:val="0"/>
              <w:marBottom w:val="0"/>
              <w:divBdr>
                <w:top w:val="none" w:sz="0" w:space="0" w:color="auto"/>
                <w:left w:val="none" w:sz="0" w:space="0" w:color="auto"/>
                <w:bottom w:val="none" w:sz="0" w:space="0" w:color="auto"/>
                <w:right w:val="none" w:sz="0" w:space="0" w:color="auto"/>
              </w:divBdr>
            </w:div>
          </w:divsChild>
        </w:div>
        <w:div w:id="1947274445">
          <w:marLeft w:val="0"/>
          <w:marRight w:val="0"/>
          <w:marTop w:val="0"/>
          <w:marBottom w:val="0"/>
          <w:divBdr>
            <w:top w:val="none" w:sz="0" w:space="0" w:color="auto"/>
            <w:left w:val="none" w:sz="0" w:space="0" w:color="auto"/>
            <w:bottom w:val="none" w:sz="0" w:space="0" w:color="auto"/>
            <w:right w:val="none" w:sz="0" w:space="0" w:color="auto"/>
          </w:divBdr>
          <w:divsChild>
            <w:div w:id="1636989430">
              <w:marLeft w:val="0"/>
              <w:marRight w:val="0"/>
              <w:marTop w:val="0"/>
              <w:marBottom w:val="0"/>
              <w:divBdr>
                <w:top w:val="none" w:sz="0" w:space="0" w:color="auto"/>
                <w:left w:val="none" w:sz="0" w:space="0" w:color="auto"/>
                <w:bottom w:val="none" w:sz="0" w:space="0" w:color="auto"/>
                <w:right w:val="none" w:sz="0" w:space="0" w:color="auto"/>
              </w:divBdr>
            </w:div>
          </w:divsChild>
        </w:div>
        <w:div w:id="1950505247">
          <w:marLeft w:val="0"/>
          <w:marRight w:val="0"/>
          <w:marTop w:val="0"/>
          <w:marBottom w:val="0"/>
          <w:divBdr>
            <w:top w:val="none" w:sz="0" w:space="0" w:color="auto"/>
            <w:left w:val="none" w:sz="0" w:space="0" w:color="auto"/>
            <w:bottom w:val="none" w:sz="0" w:space="0" w:color="auto"/>
            <w:right w:val="none" w:sz="0" w:space="0" w:color="auto"/>
          </w:divBdr>
          <w:divsChild>
            <w:div w:id="280460086">
              <w:marLeft w:val="0"/>
              <w:marRight w:val="0"/>
              <w:marTop w:val="0"/>
              <w:marBottom w:val="0"/>
              <w:divBdr>
                <w:top w:val="none" w:sz="0" w:space="0" w:color="auto"/>
                <w:left w:val="none" w:sz="0" w:space="0" w:color="auto"/>
                <w:bottom w:val="none" w:sz="0" w:space="0" w:color="auto"/>
                <w:right w:val="none" w:sz="0" w:space="0" w:color="auto"/>
              </w:divBdr>
            </w:div>
          </w:divsChild>
        </w:div>
        <w:div w:id="1956521399">
          <w:marLeft w:val="0"/>
          <w:marRight w:val="0"/>
          <w:marTop w:val="0"/>
          <w:marBottom w:val="0"/>
          <w:divBdr>
            <w:top w:val="none" w:sz="0" w:space="0" w:color="auto"/>
            <w:left w:val="none" w:sz="0" w:space="0" w:color="auto"/>
            <w:bottom w:val="none" w:sz="0" w:space="0" w:color="auto"/>
            <w:right w:val="none" w:sz="0" w:space="0" w:color="auto"/>
          </w:divBdr>
          <w:divsChild>
            <w:div w:id="220210155">
              <w:marLeft w:val="0"/>
              <w:marRight w:val="0"/>
              <w:marTop w:val="0"/>
              <w:marBottom w:val="0"/>
              <w:divBdr>
                <w:top w:val="none" w:sz="0" w:space="0" w:color="auto"/>
                <w:left w:val="none" w:sz="0" w:space="0" w:color="auto"/>
                <w:bottom w:val="none" w:sz="0" w:space="0" w:color="auto"/>
                <w:right w:val="none" w:sz="0" w:space="0" w:color="auto"/>
              </w:divBdr>
            </w:div>
          </w:divsChild>
        </w:div>
        <w:div w:id="1964458941">
          <w:marLeft w:val="0"/>
          <w:marRight w:val="0"/>
          <w:marTop w:val="0"/>
          <w:marBottom w:val="0"/>
          <w:divBdr>
            <w:top w:val="none" w:sz="0" w:space="0" w:color="auto"/>
            <w:left w:val="none" w:sz="0" w:space="0" w:color="auto"/>
            <w:bottom w:val="none" w:sz="0" w:space="0" w:color="auto"/>
            <w:right w:val="none" w:sz="0" w:space="0" w:color="auto"/>
          </w:divBdr>
          <w:divsChild>
            <w:div w:id="961351290">
              <w:marLeft w:val="0"/>
              <w:marRight w:val="0"/>
              <w:marTop w:val="0"/>
              <w:marBottom w:val="0"/>
              <w:divBdr>
                <w:top w:val="none" w:sz="0" w:space="0" w:color="auto"/>
                <w:left w:val="none" w:sz="0" w:space="0" w:color="auto"/>
                <w:bottom w:val="none" w:sz="0" w:space="0" w:color="auto"/>
                <w:right w:val="none" w:sz="0" w:space="0" w:color="auto"/>
              </w:divBdr>
            </w:div>
          </w:divsChild>
        </w:div>
        <w:div w:id="1974868041">
          <w:marLeft w:val="0"/>
          <w:marRight w:val="0"/>
          <w:marTop w:val="0"/>
          <w:marBottom w:val="0"/>
          <w:divBdr>
            <w:top w:val="none" w:sz="0" w:space="0" w:color="auto"/>
            <w:left w:val="none" w:sz="0" w:space="0" w:color="auto"/>
            <w:bottom w:val="none" w:sz="0" w:space="0" w:color="auto"/>
            <w:right w:val="none" w:sz="0" w:space="0" w:color="auto"/>
          </w:divBdr>
          <w:divsChild>
            <w:div w:id="2051998666">
              <w:marLeft w:val="0"/>
              <w:marRight w:val="0"/>
              <w:marTop w:val="0"/>
              <w:marBottom w:val="0"/>
              <w:divBdr>
                <w:top w:val="none" w:sz="0" w:space="0" w:color="auto"/>
                <w:left w:val="none" w:sz="0" w:space="0" w:color="auto"/>
                <w:bottom w:val="none" w:sz="0" w:space="0" w:color="auto"/>
                <w:right w:val="none" w:sz="0" w:space="0" w:color="auto"/>
              </w:divBdr>
            </w:div>
          </w:divsChild>
        </w:div>
        <w:div w:id="1975476284">
          <w:marLeft w:val="0"/>
          <w:marRight w:val="0"/>
          <w:marTop w:val="0"/>
          <w:marBottom w:val="0"/>
          <w:divBdr>
            <w:top w:val="none" w:sz="0" w:space="0" w:color="auto"/>
            <w:left w:val="none" w:sz="0" w:space="0" w:color="auto"/>
            <w:bottom w:val="none" w:sz="0" w:space="0" w:color="auto"/>
            <w:right w:val="none" w:sz="0" w:space="0" w:color="auto"/>
          </w:divBdr>
          <w:divsChild>
            <w:div w:id="1014915946">
              <w:marLeft w:val="0"/>
              <w:marRight w:val="0"/>
              <w:marTop w:val="0"/>
              <w:marBottom w:val="0"/>
              <w:divBdr>
                <w:top w:val="none" w:sz="0" w:space="0" w:color="auto"/>
                <w:left w:val="none" w:sz="0" w:space="0" w:color="auto"/>
                <w:bottom w:val="none" w:sz="0" w:space="0" w:color="auto"/>
                <w:right w:val="none" w:sz="0" w:space="0" w:color="auto"/>
              </w:divBdr>
            </w:div>
          </w:divsChild>
        </w:div>
        <w:div w:id="1988165714">
          <w:marLeft w:val="0"/>
          <w:marRight w:val="0"/>
          <w:marTop w:val="0"/>
          <w:marBottom w:val="0"/>
          <w:divBdr>
            <w:top w:val="none" w:sz="0" w:space="0" w:color="auto"/>
            <w:left w:val="none" w:sz="0" w:space="0" w:color="auto"/>
            <w:bottom w:val="none" w:sz="0" w:space="0" w:color="auto"/>
            <w:right w:val="none" w:sz="0" w:space="0" w:color="auto"/>
          </w:divBdr>
          <w:divsChild>
            <w:div w:id="1478231487">
              <w:marLeft w:val="0"/>
              <w:marRight w:val="0"/>
              <w:marTop w:val="0"/>
              <w:marBottom w:val="0"/>
              <w:divBdr>
                <w:top w:val="none" w:sz="0" w:space="0" w:color="auto"/>
                <w:left w:val="none" w:sz="0" w:space="0" w:color="auto"/>
                <w:bottom w:val="none" w:sz="0" w:space="0" w:color="auto"/>
                <w:right w:val="none" w:sz="0" w:space="0" w:color="auto"/>
              </w:divBdr>
            </w:div>
          </w:divsChild>
        </w:div>
        <w:div w:id="1989508506">
          <w:marLeft w:val="0"/>
          <w:marRight w:val="0"/>
          <w:marTop w:val="0"/>
          <w:marBottom w:val="0"/>
          <w:divBdr>
            <w:top w:val="none" w:sz="0" w:space="0" w:color="auto"/>
            <w:left w:val="none" w:sz="0" w:space="0" w:color="auto"/>
            <w:bottom w:val="none" w:sz="0" w:space="0" w:color="auto"/>
            <w:right w:val="none" w:sz="0" w:space="0" w:color="auto"/>
          </w:divBdr>
          <w:divsChild>
            <w:div w:id="18748063">
              <w:marLeft w:val="0"/>
              <w:marRight w:val="0"/>
              <w:marTop w:val="0"/>
              <w:marBottom w:val="0"/>
              <w:divBdr>
                <w:top w:val="none" w:sz="0" w:space="0" w:color="auto"/>
                <w:left w:val="none" w:sz="0" w:space="0" w:color="auto"/>
                <w:bottom w:val="none" w:sz="0" w:space="0" w:color="auto"/>
                <w:right w:val="none" w:sz="0" w:space="0" w:color="auto"/>
              </w:divBdr>
            </w:div>
          </w:divsChild>
        </w:div>
        <w:div w:id="1994988839">
          <w:marLeft w:val="0"/>
          <w:marRight w:val="0"/>
          <w:marTop w:val="0"/>
          <w:marBottom w:val="0"/>
          <w:divBdr>
            <w:top w:val="none" w:sz="0" w:space="0" w:color="auto"/>
            <w:left w:val="none" w:sz="0" w:space="0" w:color="auto"/>
            <w:bottom w:val="none" w:sz="0" w:space="0" w:color="auto"/>
            <w:right w:val="none" w:sz="0" w:space="0" w:color="auto"/>
          </w:divBdr>
          <w:divsChild>
            <w:div w:id="1129392904">
              <w:marLeft w:val="0"/>
              <w:marRight w:val="0"/>
              <w:marTop w:val="0"/>
              <w:marBottom w:val="0"/>
              <w:divBdr>
                <w:top w:val="none" w:sz="0" w:space="0" w:color="auto"/>
                <w:left w:val="none" w:sz="0" w:space="0" w:color="auto"/>
                <w:bottom w:val="none" w:sz="0" w:space="0" w:color="auto"/>
                <w:right w:val="none" w:sz="0" w:space="0" w:color="auto"/>
              </w:divBdr>
            </w:div>
          </w:divsChild>
        </w:div>
        <w:div w:id="2003117841">
          <w:marLeft w:val="0"/>
          <w:marRight w:val="0"/>
          <w:marTop w:val="0"/>
          <w:marBottom w:val="0"/>
          <w:divBdr>
            <w:top w:val="none" w:sz="0" w:space="0" w:color="auto"/>
            <w:left w:val="none" w:sz="0" w:space="0" w:color="auto"/>
            <w:bottom w:val="none" w:sz="0" w:space="0" w:color="auto"/>
            <w:right w:val="none" w:sz="0" w:space="0" w:color="auto"/>
          </w:divBdr>
          <w:divsChild>
            <w:div w:id="1612283045">
              <w:marLeft w:val="0"/>
              <w:marRight w:val="0"/>
              <w:marTop w:val="0"/>
              <w:marBottom w:val="0"/>
              <w:divBdr>
                <w:top w:val="none" w:sz="0" w:space="0" w:color="auto"/>
                <w:left w:val="none" w:sz="0" w:space="0" w:color="auto"/>
                <w:bottom w:val="none" w:sz="0" w:space="0" w:color="auto"/>
                <w:right w:val="none" w:sz="0" w:space="0" w:color="auto"/>
              </w:divBdr>
            </w:div>
          </w:divsChild>
        </w:div>
        <w:div w:id="2005010278">
          <w:marLeft w:val="0"/>
          <w:marRight w:val="0"/>
          <w:marTop w:val="0"/>
          <w:marBottom w:val="0"/>
          <w:divBdr>
            <w:top w:val="none" w:sz="0" w:space="0" w:color="auto"/>
            <w:left w:val="none" w:sz="0" w:space="0" w:color="auto"/>
            <w:bottom w:val="none" w:sz="0" w:space="0" w:color="auto"/>
            <w:right w:val="none" w:sz="0" w:space="0" w:color="auto"/>
          </w:divBdr>
          <w:divsChild>
            <w:div w:id="968128460">
              <w:marLeft w:val="0"/>
              <w:marRight w:val="0"/>
              <w:marTop w:val="0"/>
              <w:marBottom w:val="0"/>
              <w:divBdr>
                <w:top w:val="none" w:sz="0" w:space="0" w:color="auto"/>
                <w:left w:val="none" w:sz="0" w:space="0" w:color="auto"/>
                <w:bottom w:val="none" w:sz="0" w:space="0" w:color="auto"/>
                <w:right w:val="none" w:sz="0" w:space="0" w:color="auto"/>
              </w:divBdr>
            </w:div>
          </w:divsChild>
        </w:div>
        <w:div w:id="2005623856">
          <w:marLeft w:val="0"/>
          <w:marRight w:val="0"/>
          <w:marTop w:val="0"/>
          <w:marBottom w:val="0"/>
          <w:divBdr>
            <w:top w:val="none" w:sz="0" w:space="0" w:color="auto"/>
            <w:left w:val="none" w:sz="0" w:space="0" w:color="auto"/>
            <w:bottom w:val="none" w:sz="0" w:space="0" w:color="auto"/>
            <w:right w:val="none" w:sz="0" w:space="0" w:color="auto"/>
          </w:divBdr>
          <w:divsChild>
            <w:div w:id="1234924218">
              <w:marLeft w:val="0"/>
              <w:marRight w:val="0"/>
              <w:marTop w:val="0"/>
              <w:marBottom w:val="0"/>
              <w:divBdr>
                <w:top w:val="none" w:sz="0" w:space="0" w:color="auto"/>
                <w:left w:val="none" w:sz="0" w:space="0" w:color="auto"/>
                <w:bottom w:val="none" w:sz="0" w:space="0" w:color="auto"/>
                <w:right w:val="none" w:sz="0" w:space="0" w:color="auto"/>
              </w:divBdr>
            </w:div>
          </w:divsChild>
        </w:div>
        <w:div w:id="2005930551">
          <w:marLeft w:val="0"/>
          <w:marRight w:val="0"/>
          <w:marTop w:val="0"/>
          <w:marBottom w:val="0"/>
          <w:divBdr>
            <w:top w:val="none" w:sz="0" w:space="0" w:color="auto"/>
            <w:left w:val="none" w:sz="0" w:space="0" w:color="auto"/>
            <w:bottom w:val="none" w:sz="0" w:space="0" w:color="auto"/>
            <w:right w:val="none" w:sz="0" w:space="0" w:color="auto"/>
          </w:divBdr>
          <w:divsChild>
            <w:div w:id="99300319">
              <w:marLeft w:val="0"/>
              <w:marRight w:val="0"/>
              <w:marTop w:val="0"/>
              <w:marBottom w:val="0"/>
              <w:divBdr>
                <w:top w:val="none" w:sz="0" w:space="0" w:color="auto"/>
                <w:left w:val="none" w:sz="0" w:space="0" w:color="auto"/>
                <w:bottom w:val="none" w:sz="0" w:space="0" w:color="auto"/>
                <w:right w:val="none" w:sz="0" w:space="0" w:color="auto"/>
              </w:divBdr>
            </w:div>
          </w:divsChild>
        </w:div>
        <w:div w:id="2014990312">
          <w:marLeft w:val="0"/>
          <w:marRight w:val="0"/>
          <w:marTop w:val="0"/>
          <w:marBottom w:val="0"/>
          <w:divBdr>
            <w:top w:val="none" w:sz="0" w:space="0" w:color="auto"/>
            <w:left w:val="none" w:sz="0" w:space="0" w:color="auto"/>
            <w:bottom w:val="none" w:sz="0" w:space="0" w:color="auto"/>
            <w:right w:val="none" w:sz="0" w:space="0" w:color="auto"/>
          </w:divBdr>
          <w:divsChild>
            <w:div w:id="1141269804">
              <w:marLeft w:val="0"/>
              <w:marRight w:val="0"/>
              <w:marTop w:val="0"/>
              <w:marBottom w:val="0"/>
              <w:divBdr>
                <w:top w:val="none" w:sz="0" w:space="0" w:color="auto"/>
                <w:left w:val="none" w:sz="0" w:space="0" w:color="auto"/>
                <w:bottom w:val="none" w:sz="0" w:space="0" w:color="auto"/>
                <w:right w:val="none" w:sz="0" w:space="0" w:color="auto"/>
              </w:divBdr>
            </w:div>
          </w:divsChild>
        </w:div>
        <w:div w:id="2018077312">
          <w:marLeft w:val="0"/>
          <w:marRight w:val="0"/>
          <w:marTop w:val="0"/>
          <w:marBottom w:val="0"/>
          <w:divBdr>
            <w:top w:val="none" w:sz="0" w:space="0" w:color="auto"/>
            <w:left w:val="none" w:sz="0" w:space="0" w:color="auto"/>
            <w:bottom w:val="none" w:sz="0" w:space="0" w:color="auto"/>
            <w:right w:val="none" w:sz="0" w:space="0" w:color="auto"/>
          </w:divBdr>
          <w:divsChild>
            <w:div w:id="244538508">
              <w:marLeft w:val="0"/>
              <w:marRight w:val="0"/>
              <w:marTop w:val="0"/>
              <w:marBottom w:val="0"/>
              <w:divBdr>
                <w:top w:val="none" w:sz="0" w:space="0" w:color="auto"/>
                <w:left w:val="none" w:sz="0" w:space="0" w:color="auto"/>
                <w:bottom w:val="none" w:sz="0" w:space="0" w:color="auto"/>
                <w:right w:val="none" w:sz="0" w:space="0" w:color="auto"/>
              </w:divBdr>
            </w:div>
          </w:divsChild>
        </w:div>
        <w:div w:id="2019695632">
          <w:marLeft w:val="0"/>
          <w:marRight w:val="0"/>
          <w:marTop w:val="0"/>
          <w:marBottom w:val="0"/>
          <w:divBdr>
            <w:top w:val="none" w:sz="0" w:space="0" w:color="auto"/>
            <w:left w:val="none" w:sz="0" w:space="0" w:color="auto"/>
            <w:bottom w:val="none" w:sz="0" w:space="0" w:color="auto"/>
            <w:right w:val="none" w:sz="0" w:space="0" w:color="auto"/>
          </w:divBdr>
          <w:divsChild>
            <w:div w:id="1211264441">
              <w:marLeft w:val="0"/>
              <w:marRight w:val="0"/>
              <w:marTop w:val="0"/>
              <w:marBottom w:val="0"/>
              <w:divBdr>
                <w:top w:val="none" w:sz="0" w:space="0" w:color="auto"/>
                <w:left w:val="none" w:sz="0" w:space="0" w:color="auto"/>
                <w:bottom w:val="none" w:sz="0" w:space="0" w:color="auto"/>
                <w:right w:val="none" w:sz="0" w:space="0" w:color="auto"/>
              </w:divBdr>
            </w:div>
          </w:divsChild>
        </w:div>
        <w:div w:id="2025670829">
          <w:marLeft w:val="0"/>
          <w:marRight w:val="0"/>
          <w:marTop w:val="0"/>
          <w:marBottom w:val="0"/>
          <w:divBdr>
            <w:top w:val="none" w:sz="0" w:space="0" w:color="auto"/>
            <w:left w:val="none" w:sz="0" w:space="0" w:color="auto"/>
            <w:bottom w:val="none" w:sz="0" w:space="0" w:color="auto"/>
            <w:right w:val="none" w:sz="0" w:space="0" w:color="auto"/>
          </w:divBdr>
          <w:divsChild>
            <w:div w:id="359088015">
              <w:marLeft w:val="0"/>
              <w:marRight w:val="0"/>
              <w:marTop w:val="0"/>
              <w:marBottom w:val="0"/>
              <w:divBdr>
                <w:top w:val="none" w:sz="0" w:space="0" w:color="auto"/>
                <w:left w:val="none" w:sz="0" w:space="0" w:color="auto"/>
                <w:bottom w:val="none" w:sz="0" w:space="0" w:color="auto"/>
                <w:right w:val="none" w:sz="0" w:space="0" w:color="auto"/>
              </w:divBdr>
            </w:div>
          </w:divsChild>
        </w:div>
        <w:div w:id="2026400330">
          <w:marLeft w:val="0"/>
          <w:marRight w:val="0"/>
          <w:marTop w:val="0"/>
          <w:marBottom w:val="0"/>
          <w:divBdr>
            <w:top w:val="none" w:sz="0" w:space="0" w:color="auto"/>
            <w:left w:val="none" w:sz="0" w:space="0" w:color="auto"/>
            <w:bottom w:val="none" w:sz="0" w:space="0" w:color="auto"/>
            <w:right w:val="none" w:sz="0" w:space="0" w:color="auto"/>
          </w:divBdr>
          <w:divsChild>
            <w:div w:id="363675642">
              <w:marLeft w:val="0"/>
              <w:marRight w:val="0"/>
              <w:marTop w:val="0"/>
              <w:marBottom w:val="0"/>
              <w:divBdr>
                <w:top w:val="none" w:sz="0" w:space="0" w:color="auto"/>
                <w:left w:val="none" w:sz="0" w:space="0" w:color="auto"/>
                <w:bottom w:val="none" w:sz="0" w:space="0" w:color="auto"/>
                <w:right w:val="none" w:sz="0" w:space="0" w:color="auto"/>
              </w:divBdr>
            </w:div>
          </w:divsChild>
        </w:div>
        <w:div w:id="2027294257">
          <w:marLeft w:val="0"/>
          <w:marRight w:val="0"/>
          <w:marTop w:val="0"/>
          <w:marBottom w:val="0"/>
          <w:divBdr>
            <w:top w:val="none" w:sz="0" w:space="0" w:color="auto"/>
            <w:left w:val="none" w:sz="0" w:space="0" w:color="auto"/>
            <w:bottom w:val="none" w:sz="0" w:space="0" w:color="auto"/>
            <w:right w:val="none" w:sz="0" w:space="0" w:color="auto"/>
          </w:divBdr>
          <w:divsChild>
            <w:div w:id="42406363">
              <w:marLeft w:val="0"/>
              <w:marRight w:val="0"/>
              <w:marTop w:val="0"/>
              <w:marBottom w:val="0"/>
              <w:divBdr>
                <w:top w:val="none" w:sz="0" w:space="0" w:color="auto"/>
                <w:left w:val="none" w:sz="0" w:space="0" w:color="auto"/>
                <w:bottom w:val="none" w:sz="0" w:space="0" w:color="auto"/>
                <w:right w:val="none" w:sz="0" w:space="0" w:color="auto"/>
              </w:divBdr>
            </w:div>
          </w:divsChild>
        </w:div>
        <w:div w:id="2027755811">
          <w:marLeft w:val="0"/>
          <w:marRight w:val="0"/>
          <w:marTop w:val="0"/>
          <w:marBottom w:val="0"/>
          <w:divBdr>
            <w:top w:val="none" w:sz="0" w:space="0" w:color="auto"/>
            <w:left w:val="none" w:sz="0" w:space="0" w:color="auto"/>
            <w:bottom w:val="none" w:sz="0" w:space="0" w:color="auto"/>
            <w:right w:val="none" w:sz="0" w:space="0" w:color="auto"/>
          </w:divBdr>
          <w:divsChild>
            <w:div w:id="1070426132">
              <w:marLeft w:val="0"/>
              <w:marRight w:val="0"/>
              <w:marTop w:val="0"/>
              <w:marBottom w:val="0"/>
              <w:divBdr>
                <w:top w:val="none" w:sz="0" w:space="0" w:color="auto"/>
                <w:left w:val="none" w:sz="0" w:space="0" w:color="auto"/>
                <w:bottom w:val="none" w:sz="0" w:space="0" w:color="auto"/>
                <w:right w:val="none" w:sz="0" w:space="0" w:color="auto"/>
              </w:divBdr>
            </w:div>
          </w:divsChild>
        </w:div>
        <w:div w:id="2045206369">
          <w:marLeft w:val="0"/>
          <w:marRight w:val="0"/>
          <w:marTop w:val="0"/>
          <w:marBottom w:val="0"/>
          <w:divBdr>
            <w:top w:val="none" w:sz="0" w:space="0" w:color="auto"/>
            <w:left w:val="none" w:sz="0" w:space="0" w:color="auto"/>
            <w:bottom w:val="none" w:sz="0" w:space="0" w:color="auto"/>
            <w:right w:val="none" w:sz="0" w:space="0" w:color="auto"/>
          </w:divBdr>
          <w:divsChild>
            <w:div w:id="206188143">
              <w:marLeft w:val="0"/>
              <w:marRight w:val="0"/>
              <w:marTop w:val="0"/>
              <w:marBottom w:val="0"/>
              <w:divBdr>
                <w:top w:val="none" w:sz="0" w:space="0" w:color="auto"/>
                <w:left w:val="none" w:sz="0" w:space="0" w:color="auto"/>
                <w:bottom w:val="none" w:sz="0" w:space="0" w:color="auto"/>
                <w:right w:val="none" w:sz="0" w:space="0" w:color="auto"/>
              </w:divBdr>
            </w:div>
          </w:divsChild>
        </w:div>
        <w:div w:id="2056738485">
          <w:marLeft w:val="0"/>
          <w:marRight w:val="0"/>
          <w:marTop w:val="0"/>
          <w:marBottom w:val="0"/>
          <w:divBdr>
            <w:top w:val="none" w:sz="0" w:space="0" w:color="auto"/>
            <w:left w:val="none" w:sz="0" w:space="0" w:color="auto"/>
            <w:bottom w:val="none" w:sz="0" w:space="0" w:color="auto"/>
            <w:right w:val="none" w:sz="0" w:space="0" w:color="auto"/>
          </w:divBdr>
          <w:divsChild>
            <w:div w:id="1686205501">
              <w:marLeft w:val="0"/>
              <w:marRight w:val="0"/>
              <w:marTop w:val="0"/>
              <w:marBottom w:val="0"/>
              <w:divBdr>
                <w:top w:val="none" w:sz="0" w:space="0" w:color="auto"/>
                <w:left w:val="none" w:sz="0" w:space="0" w:color="auto"/>
                <w:bottom w:val="none" w:sz="0" w:space="0" w:color="auto"/>
                <w:right w:val="none" w:sz="0" w:space="0" w:color="auto"/>
              </w:divBdr>
            </w:div>
          </w:divsChild>
        </w:div>
        <w:div w:id="2060862186">
          <w:marLeft w:val="0"/>
          <w:marRight w:val="0"/>
          <w:marTop w:val="0"/>
          <w:marBottom w:val="0"/>
          <w:divBdr>
            <w:top w:val="none" w:sz="0" w:space="0" w:color="auto"/>
            <w:left w:val="none" w:sz="0" w:space="0" w:color="auto"/>
            <w:bottom w:val="none" w:sz="0" w:space="0" w:color="auto"/>
            <w:right w:val="none" w:sz="0" w:space="0" w:color="auto"/>
          </w:divBdr>
          <w:divsChild>
            <w:div w:id="1497918168">
              <w:marLeft w:val="0"/>
              <w:marRight w:val="0"/>
              <w:marTop w:val="0"/>
              <w:marBottom w:val="0"/>
              <w:divBdr>
                <w:top w:val="none" w:sz="0" w:space="0" w:color="auto"/>
                <w:left w:val="none" w:sz="0" w:space="0" w:color="auto"/>
                <w:bottom w:val="none" w:sz="0" w:space="0" w:color="auto"/>
                <w:right w:val="none" w:sz="0" w:space="0" w:color="auto"/>
              </w:divBdr>
            </w:div>
          </w:divsChild>
        </w:div>
        <w:div w:id="2064060759">
          <w:marLeft w:val="0"/>
          <w:marRight w:val="0"/>
          <w:marTop w:val="0"/>
          <w:marBottom w:val="0"/>
          <w:divBdr>
            <w:top w:val="none" w:sz="0" w:space="0" w:color="auto"/>
            <w:left w:val="none" w:sz="0" w:space="0" w:color="auto"/>
            <w:bottom w:val="none" w:sz="0" w:space="0" w:color="auto"/>
            <w:right w:val="none" w:sz="0" w:space="0" w:color="auto"/>
          </w:divBdr>
          <w:divsChild>
            <w:div w:id="568343156">
              <w:marLeft w:val="0"/>
              <w:marRight w:val="0"/>
              <w:marTop w:val="0"/>
              <w:marBottom w:val="0"/>
              <w:divBdr>
                <w:top w:val="none" w:sz="0" w:space="0" w:color="auto"/>
                <w:left w:val="none" w:sz="0" w:space="0" w:color="auto"/>
                <w:bottom w:val="none" w:sz="0" w:space="0" w:color="auto"/>
                <w:right w:val="none" w:sz="0" w:space="0" w:color="auto"/>
              </w:divBdr>
            </w:div>
          </w:divsChild>
        </w:div>
        <w:div w:id="2067681801">
          <w:marLeft w:val="0"/>
          <w:marRight w:val="0"/>
          <w:marTop w:val="0"/>
          <w:marBottom w:val="0"/>
          <w:divBdr>
            <w:top w:val="none" w:sz="0" w:space="0" w:color="auto"/>
            <w:left w:val="none" w:sz="0" w:space="0" w:color="auto"/>
            <w:bottom w:val="none" w:sz="0" w:space="0" w:color="auto"/>
            <w:right w:val="none" w:sz="0" w:space="0" w:color="auto"/>
          </w:divBdr>
          <w:divsChild>
            <w:div w:id="1694303189">
              <w:marLeft w:val="0"/>
              <w:marRight w:val="0"/>
              <w:marTop w:val="0"/>
              <w:marBottom w:val="0"/>
              <w:divBdr>
                <w:top w:val="none" w:sz="0" w:space="0" w:color="auto"/>
                <w:left w:val="none" w:sz="0" w:space="0" w:color="auto"/>
                <w:bottom w:val="none" w:sz="0" w:space="0" w:color="auto"/>
                <w:right w:val="none" w:sz="0" w:space="0" w:color="auto"/>
              </w:divBdr>
            </w:div>
          </w:divsChild>
        </w:div>
        <w:div w:id="2068993082">
          <w:marLeft w:val="0"/>
          <w:marRight w:val="0"/>
          <w:marTop w:val="0"/>
          <w:marBottom w:val="0"/>
          <w:divBdr>
            <w:top w:val="none" w:sz="0" w:space="0" w:color="auto"/>
            <w:left w:val="none" w:sz="0" w:space="0" w:color="auto"/>
            <w:bottom w:val="none" w:sz="0" w:space="0" w:color="auto"/>
            <w:right w:val="none" w:sz="0" w:space="0" w:color="auto"/>
          </w:divBdr>
          <w:divsChild>
            <w:div w:id="475414482">
              <w:marLeft w:val="0"/>
              <w:marRight w:val="0"/>
              <w:marTop w:val="0"/>
              <w:marBottom w:val="0"/>
              <w:divBdr>
                <w:top w:val="none" w:sz="0" w:space="0" w:color="auto"/>
                <w:left w:val="none" w:sz="0" w:space="0" w:color="auto"/>
                <w:bottom w:val="none" w:sz="0" w:space="0" w:color="auto"/>
                <w:right w:val="none" w:sz="0" w:space="0" w:color="auto"/>
              </w:divBdr>
            </w:div>
          </w:divsChild>
        </w:div>
        <w:div w:id="2071659203">
          <w:marLeft w:val="0"/>
          <w:marRight w:val="0"/>
          <w:marTop w:val="0"/>
          <w:marBottom w:val="0"/>
          <w:divBdr>
            <w:top w:val="none" w:sz="0" w:space="0" w:color="auto"/>
            <w:left w:val="none" w:sz="0" w:space="0" w:color="auto"/>
            <w:bottom w:val="none" w:sz="0" w:space="0" w:color="auto"/>
            <w:right w:val="none" w:sz="0" w:space="0" w:color="auto"/>
          </w:divBdr>
          <w:divsChild>
            <w:div w:id="1705709612">
              <w:marLeft w:val="0"/>
              <w:marRight w:val="0"/>
              <w:marTop w:val="0"/>
              <w:marBottom w:val="0"/>
              <w:divBdr>
                <w:top w:val="none" w:sz="0" w:space="0" w:color="auto"/>
                <w:left w:val="none" w:sz="0" w:space="0" w:color="auto"/>
                <w:bottom w:val="none" w:sz="0" w:space="0" w:color="auto"/>
                <w:right w:val="none" w:sz="0" w:space="0" w:color="auto"/>
              </w:divBdr>
            </w:div>
          </w:divsChild>
        </w:div>
        <w:div w:id="2075657983">
          <w:marLeft w:val="0"/>
          <w:marRight w:val="0"/>
          <w:marTop w:val="0"/>
          <w:marBottom w:val="0"/>
          <w:divBdr>
            <w:top w:val="none" w:sz="0" w:space="0" w:color="auto"/>
            <w:left w:val="none" w:sz="0" w:space="0" w:color="auto"/>
            <w:bottom w:val="none" w:sz="0" w:space="0" w:color="auto"/>
            <w:right w:val="none" w:sz="0" w:space="0" w:color="auto"/>
          </w:divBdr>
          <w:divsChild>
            <w:div w:id="114300606">
              <w:marLeft w:val="0"/>
              <w:marRight w:val="0"/>
              <w:marTop w:val="0"/>
              <w:marBottom w:val="0"/>
              <w:divBdr>
                <w:top w:val="none" w:sz="0" w:space="0" w:color="auto"/>
                <w:left w:val="none" w:sz="0" w:space="0" w:color="auto"/>
                <w:bottom w:val="none" w:sz="0" w:space="0" w:color="auto"/>
                <w:right w:val="none" w:sz="0" w:space="0" w:color="auto"/>
              </w:divBdr>
            </w:div>
          </w:divsChild>
        </w:div>
        <w:div w:id="2081712762">
          <w:marLeft w:val="0"/>
          <w:marRight w:val="0"/>
          <w:marTop w:val="0"/>
          <w:marBottom w:val="0"/>
          <w:divBdr>
            <w:top w:val="none" w:sz="0" w:space="0" w:color="auto"/>
            <w:left w:val="none" w:sz="0" w:space="0" w:color="auto"/>
            <w:bottom w:val="none" w:sz="0" w:space="0" w:color="auto"/>
            <w:right w:val="none" w:sz="0" w:space="0" w:color="auto"/>
          </w:divBdr>
          <w:divsChild>
            <w:div w:id="554854284">
              <w:marLeft w:val="0"/>
              <w:marRight w:val="0"/>
              <w:marTop w:val="0"/>
              <w:marBottom w:val="0"/>
              <w:divBdr>
                <w:top w:val="none" w:sz="0" w:space="0" w:color="auto"/>
                <w:left w:val="none" w:sz="0" w:space="0" w:color="auto"/>
                <w:bottom w:val="none" w:sz="0" w:space="0" w:color="auto"/>
                <w:right w:val="none" w:sz="0" w:space="0" w:color="auto"/>
              </w:divBdr>
            </w:div>
          </w:divsChild>
        </w:div>
        <w:div w:id="2092311341">
          <w:marLeft w:val="0"/>
          <w:marRight w:val="0"/>
          <w:marTop w:val="0"/>
          <w:marBottom w:val="0"/>
          <w:divBdr>
            <w:top w:val="none" w:sz="0" w:space="0" w:color="auto"/>
            <w:left w:val="none" w:sz="0" w:space="0" w:color="auto"/>
            <w:bottom w:val="none" w:sz="0" w:space="0" w:color="auto"/>
            <w:right w:val="none" w:sz="0" w:space="0" w:color="auto"/>
          </w:divBdr>
          <w:divsChild>
            <w:div w:id="2146309732">
              <w:marLeft w:val="0"/>
              <w:marRight w:val="0"/>
              <w:marTop w:val="0"/>
              <w:marBottom w:val="0"/>
              <w:divBdr>
                <w:top w:val="none" w:sz="0" w:space="0" w:color="auto"/>
                <w:left w:val="none" w:sz="0" w:space="0" w:color="auto"/>
                <w:bottom w:val="none" w:sz="0" w:space="0" w:color="auto"/>
                <w:right w:val="none" w:sz="0" w:space="0" w:color="auto"/>
              </w:divBdr>
            </w:div>
          </w:divsChild>
        </w:div>
        <w:div w:id="2101876175">
          <w:marLeft w:val="0"/>
          <w:marRight w:val="0"/>
          <w:marTop w:val="0"/>
          <w:marBottom w:val="0"/>
          <w:divBdr>
            <w:top w:val="none" w:sz="0" w:space="0" w:color="auto"/>
            <w:left w:val="none" w:sz="0" w:space="0" w:color="auto"/>
            <w:bottom w:val="none" w:sz="0" w:space="0" w:color="auto"/>
            <w:right w:val="none" w:sz="0" w:space="0" w:color="auto"/>
          </w:divBdr>
          <w:divsChild>
            <w:div w:id="765421328">
              <w:marLeft w:val="0"/>
              <w:marRight w:val="0"/>
              <w:marTop w:val="0"/>
              <w:marBottom w:val="0"/>
              <w:divBdr>
                <w:top w:val="none" w:sz="0" w:space="0" w:color="auto"/>
                <w:left w:val="none" w:sz="0" w:space="0" w:color="auto"/>
                <w:bottom w:val="none" w:sz="0" w:space="0" w:color="auto"/>
                <w:right w:val="none" w:sz="0" w:space="0" w:color="auto"/>
              </w:divBdr>
            </w:div>
          </w:divsChild>
        </w:div>
        <w:div w:id="2102601013">
          <w:marLeft w:val="0"/>
          <w:marRight w:val="0"/>
          <w:marTop w:val="0"/>
          <w:marBottom w:val="0"/>
          <w:divBdr>
            <w:top w:val="none" w:sz="0" w:space="0" w:color="auto"/>
            <w:left w:val="none" w:sz="0" w:space="0" w:color="auto"/>
            <w:bottom w:val="none" w:sz="0" w:space="0" w:color="auto"/>
            <w:right w:val="none" w:sz="0" w:space="0" w:color="auto"/>
          </w:divBdr>
          <w:divsChild>
            <w:div w:id="1182276106">
              <w:marLeft w:val="0"/>
              <w:marRight w:val="0"/>
              <w:marTop w:val="0"/>
              <w:marBottom w:val="0"/>
              <w:divBdr>
                <w:top w:val="none" w:sz="0" w:space="0" w:color="auto"/>
                <w:left w:val="none" w:sz="0" w:space="0" w:color="auto"/>
                <w:bottom w:val="none" w:sz="0" w:space="0" w:color="auto"/>
                <w:right w:val="none" w:sz="0" w:space="0" w:color="auto"/>
              </w:divBdr>
            </w:div>
          </w:divsChild>
        </w:div>
        <w:div w:id="2104645349">
          <w:marLeft w:val="0"/>
          <w:marRight w:val="0"/>
          <w:marTop w:val="0"/>
          <w:marBottom w:val="0"/>
          <w:divBdr>
            <w:top w:val="none" w:sz="0" w:space="0" w:color="auto"/>
            <w:left w:val="none" w:sz="0" w:space="0" w:color="auto"/>
            <w:bottom w:val="none" w:sz="0" w:space="0" w:color="auto"/>
            <w:right w:val="none" w:sz="0" w:space="0" w:color="auto"/>
          </w:divBdr>
          <w:divsChild>
            <w:div w:id="178102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23005">
      <w:bodyDiv w:val="1"/>
      <w:marLeft w:val="0"/>
      <w:marRight w:val="0"/>
      <w:marTop w:val="0"/>
      <w:marBottom w:val="0"/>
      <w:divBdr>
        <w:top w:val="none" w:sz="0" w:space="0" w:color="auto"/>
        <w:left w:val="none" w:sz="0" w:space="0" w:color="auto"/>
        <w:bottom w:val="none" w:sz="0" w:space="0" w:color="auto"/>
        <w:right w:val="none" w:sz="0" w:space="0" w:color="auto"/>
      </w:divBdr>
    </w:div>
    <w:div w:id="1116873223">
      <w:bodyDiv w:val="1"/>
      <w:marLeft w:val="0"/>
      <w:marRight w:val="0"/>
      <w:marTop w:val="0"/>
      <w:marBottom w:val="0"/>
      <w:divBdr>
        <w:top w:val="none" w:sz="0" w:space="0" w:color="auto"/>
        <w:left w:val="none" w:sz="0" w:space="0" w:color="auto"/>
        <w:bottom w:val="none" w:sz="0" w:space="0" w:color="auto"/>
        <w:right w:val="none" w:sz="0" w:space="0" w:color="auto"/>
      </w:divBdr>
      <w:divsChild>
        <w:div w:id="32385244">
          <w:marLeft w:val="0"/>
          <w:marRight w:val="0"/>
          <w:marTop w:val="0"/>
          <w:marBottom w:val="0"/>
          <w:divBdr>
            <w:top w:val="none" w:sz="0" w:space="0" w:color="auto"/>
            <w:left w:val="none" w:sz="0" w:space="0" w:color="auto"/>
            <w:bottom w:val="none" w:sz="0" w:space="0" w:color="auto"/>
            <w:right w:val="none" w:sz="0" w:space="0" w:color="auto"/>
          </w:divBdr>
        </w:div>
        <w:div w:id="163327672">
          <w:marLeft w:val="0"/>
          <w:marRight w:val="0"/>
          <w:marTop w:val="0"/>
          <w:marBottom w:val="0"/>
          <w:divBdr>
            <w:top w:val="none" w:sz="0" w:space="0" w:color="auto"/>
            <w:left w:val="none" w:sz="0" w:space="0" w:color="auto"/>
            <w:bottom w:val="none" w:sz="0" w:space="0" w:color="auto"/>
            <w:right w:val="none" w:sz="0" w:space="0" w:color="auto"/>
          </w:divBdr>
        </w:div>
        <w:div w:id="1372219592">
          <w:marLeft w:val="0"/>
          <w:marRight w:val="0"/>
          <w:marTop w:val="0"/>
          <w:marBottom w:val="0"/>
          <w:divBdr>
            <w:top w:val="none" w:sz="0" w:space="0" w:color="auto"/>
            <w:left w:val="none" w:sz="0" w:space="0" w:color="auto"/>
            <w:bottom w:val="none" w:sz="0" w:space="0" w:color="auto"/>
            <w:right w:val="none" w:sz="0" w:space="0" w:color="auto"/>
          </w:divBdr>
        </w:div>
        <w:div w:id="1488550266">
          <w:marLeft w:val="0"/>
          <w:marRight w:val="0"/>
          <w:marTop w:val="0"/>
          <w:marBottom w:val="0"/>
          <w:divBdr>
            <w:top w:val="none" w:sz="0" w:space="0" w:color="auto"/>
            <w:left w:val="none" w:sz="0" w:space="0" w:color="auto"/>
            <w:bottom w:val="none" w:sz="0" w:space="0" w:color="auto"/>
            <w:right w:val="none" w:sz="0" w:space="0" w:color="auto"/>
          </w:divBdr>
        </w:div>
        <w:div w:id="1578517834">
          <w:marLeft w:val="0"/>
          <w:marRight w:val="0"/>
          <w:marTop w:val="0"/>
          <w:marBottom w:val="0"/>
          <w:divBdr>
            <w:top w:val="none" w:sz="0" w:space="0" w:color="auto"/>
            <w:left w:val="none" w:sz="0" w:space="0" w:color="auto"/>
            <w:bottom w:val="none" w:sz="0" w:space="0" w:color="auto"/>
            <w:right w:val="none" w:sz="0" w:space="0" w:color="auto"/>
          </w:divBdr>
        </w:div>
        <w:div w:id="1645086183">
          <w:marLeft w:val="0"/>
          <w:marRight w:val="0"/>
          <w:marTop w:val="0"/>
          <w:marBottom w:val="0"/>
          <w:divBdr>
            <w:top w:val="none" w:sz="0" w:space="0" w:color="auto"/>
            <w:left w:val="none" w:sz="0" w:space="0" w:color="auto"/>
            <w:bottom w:val="none" w:sz="0" w:space="0" w:color="auto"/>
            <w:right w:val="none" w:sz="0" w:space="0" w:color="auto"/>
          </w:divBdr>
        </w:div>
        <w:div w:id="1797141339">
          <w:marLeft w:val="0"/>
          <w:marRight w:val="0"/>
          <w:marTop w:val="0"/>
          <w:marBottom w:val="0"/>
          <w:divBdr>
            <w:top w:val="none" w:sz="0" w:space="0" w:color="auto"/>
            <w:left w:val="none" w:sz="0" w:space="0" w:color="auto"/>
            <w:bottom w:val="none" w:sz="0" w:space="0" w:color="auto"/>
            <w:right w:val="none" w:sz="0" w:space="0" w:color="auto"/>
          </w:divBdr>
        </w:div>
      </w:divsChild>
    </w:div>
    <w:div w:id="1154955999">
      <w:bodyDiv w:val="1"/>
      <w:marLeft w:val="0"/>
      <w:marRight w:val="0"/>
      <w:marTop w:val="0"/>
      <w:marBottom w:val="0"/>
      <w:divBdr>
        <w:top w:val="none" w:sz="0" w:space="0" w:color="auto"/>
        <w:left w:val="none" w:sz="0" w:space="0" w:color="auto"/>
        <w:bottom w:val="none" w:sz="0" w:space="0" w:color="auto"/>
        <w:right w:val="none" w:sz="0" w:space="0" w:color="auto"/>
      </w:divBdr>
    </w:div>
    <w:div w:id="1170631971">
      <w:bodyDiv w:val="1"/>
      <w:marLeft w:val="0"/>
      <w:marRight w:val="0"/>
      <w:marTop w:val="0"/>
      <w:marBottom w:val="0"/>
      <w:divBdr>
        <w:top w:val="none" w:sz="0" w:space="0" w:color="auto"/>
        <w:left w:val="none" w:sz="0" w:space="0" w:color="auto"/>
        <w:bottom w:val="none" w:sz="0" w:space="0" w:color="auto"/>
        <w:right w:val="none" w:sz="0" w:space="0" w:color="auto"/>
      </w:divBdr>
    </w:div>
    <w:div w:id="1252351175">
      <w:bodyDiv w:val="1"/>
      <w:marLeft w:val="0"/>
      <w:marRight w:val="0"/>
      <w:marTop w:val="0"/>
      <w:marBottom w:val="0"/>
      <w:divBdr>
        <w:top w:val="none" w:sz="0" w:space="0" w:color="auto"/>
        <w:left w:val="none" w:sz="0" w:space="0" w:color="auto"/>
        <w:bottom w:val="none" w:sz="0" w:space="0" w:color="auto"/>
        <w:right w:val="none" w:sz="0" w:space="0" w:color="auto"/>
      </w:divBdr>
    </w:div>
    <w:div w:id="1254700986">
      <w:bodyDiv w:val="1"/>
      <w:marLeft w:val="0"/>
      <w:marRight w:val="0"/>
      <w:marTop w:val="0"/>
      <w:marBottom w:val="0"/>
      <w:divBdr>
        <w:top w:val="none" w:sz="0" w:space="0" w:color="auto"/>
        <w:left w:val="none" w:sz="0" w:space="0" w:color="auto"/>
        <w:bottom w:val="none" w:sz="0" w:space="0" w:color="auto"/>
        <w:right w:val="none" w:sz="0" w:space="0" w:color="auto"/>
      </w:divBdr>
    </w:div>
    <w:div w:id="1347907276">
      <w:bodyDiv w:val="1"/>
      <w:marLeft w:val="0"/>
      <w:marRight w:val="0"/>
      <w:marTop w:val="0"/>
      <w:marBottom w:val="0"/>
      <w:divBdr>
        <w:top w:val="none" w:sz="0" w:space="0" w:color="auto"/>
        <w:left w:val="none" w:sz="0" w:space="0" w:color="auto"/>
        <w:bottom w:val="none" w:sz="0" w:space="0" w:color="auto"/>
        <w:right w:val="none" w:sz="0" w:space="0" w:color="auto"/>
      </w:divBdr>
    </w:div>
    <w:div w:id="1535145255">
      <w:bodyDiv w:val="1"/>
      <w:marLeft w:val="0"/>
      <w:marRight w:val="0"/>
      <w:marTop w:val="0"/>
      <w:marBottom w:val="0"/>
      <w:divBdr>
        <w:top w:val="none" w:sz="0" w:space="0" w:color="auto"/>
        <w:left w:val="none" w:sz="0" w:space="0" w:color="auto"/>
        <w:bottom w:val="none" w:sz="0" w:space="0" w:color="auto"/>
        <w:right w:val="none" w:sz="0" w:space="0" w:color="auto"/>
      </w:divBdr>
    </w:div>
    <w:div w:id="1552501511">
      <w:bodyDiv w:val="1"/>
      <w:marLeft w:val="0"/>
      <w:marRight w:val="0"/>
      <w:marTop w:val="0"/>
      <w:marBottom w:val="0"/>
      <w:divBdr>
        <w:top w:val="none" w:sz="0" w:space="0" w:color="auto"/>
        <w:left w:val="none" w:sz="0" w:space="0" w:color="auto"/>
        <w:bottom w:val="none" w:sz="0" w:space="0" w:color="auto"/>
        <w:right w:val="none" w:sz="0" w:space="0" w:color="auto"/>
      </w:divBdr>
    </w:div>
    <w:div w:id="1557861644">
      <w:bodyDiv w:val="1"/>
      <w:marLeft w:val="0"/>
      <w:marRight w:val="0"/>
      <w:marTop w:val="0"/>
      <w:marBottom w:val="0"/>
      <w:divBdr>
        <w:top w:val="none" w:sz="0" w:space="0" w:color="auto"/>
        <w:left w:val="none" w:sz="0" w:space="0" w:color="auto"/>
        <w:bottom w:val="none" w:sz="0" w:space="0" w:color="auto"/>
        <w:right w:val="none" w:sz="0" w:space="0" w:color="auto"/>
      </w:divBdr>
    </w:div>
    <w:div w:id="1601138265">
      <w:bodyDiv w:val="1"/>
      <w:marLeft w:val="0"/>
      <w:marRight w:val="0"/>
      <w:marTop w:val="0"/>
      <w:marBottom w:val="0"/>
      <w:divBdr>
        <w:top w:val="none" w:sz="0" w:space="0" w:color="auto"/>
        <w:left w:val="none" w:sz="0" w:space="0" w:color="auto"/>
        <w:bottom w:val="none" w:sz="0" w:space="0" w:color="auto"/>
        <w:right w:val="none" w:sz="0" w:space="0" w:color="auto"/>
      </w:divBdr>
    </w:div>
    <w:div w:id="1659268935">
      <w:bodyDiv w:val="1"/>
      <w:marLeft w:val="0"/>
      <w:marRight w:val="0"/>
      <w:marTop w:val="0"/>
      <w:marBottom w:val="0"/>
      <w:divBdr>
        <w:top w:val="none" w:sz="0" w:space="0" w:color="auto"/>
        <w:left w:val="none" w:sz="0" w:space="0" w:color="auto"/>
        <w:bottom w:val="none" w:sz="0" w:space="0" w:color="auto"/>
        <w:right w:val="none" w:sz="0" w:space="0" w:color="auto"/>
      </w:divBdr>
    </w:div>
    <w:div w:id="1743944539">
      <w:bodyDiv w:val="1"/>
      <w:marLeft w:val="0"/>
      <w:marRight w:val="0"/>
      <w:marTop w:val="0"/>
      <w:marBottom w:val="0"/>
      <w:divBdr>
        <w:top w:val="none" w:sz="0" w:space="0" w:color="auto"/>
        <w:left w:val="none" w:sz="0" w:space="0" w:color="auto"/>
        <w:bottom w:val="none" w:sz="0" w:space="0" w:color="auto"/>
        <w:right w:val="none" w:sz="0" w:space="0" w:color="auto"/>
      </w:divBdr>
    </w:div>
    <w:div w:id="1893270110">
      <w:bodyDiv w:val="1"/>
      <w:marLeft w:val="0"/>
      <w:marRight w:val="0"/>
      <w:marTop w:val="0"/>
      <w:marBottom w:val="0"/>
      <w:divBdr>
        <w:top w:val="none" w:sz="0" w:space="0" w:color="auto"/>
        <w:left w:val="none" w:sz="0" w:space="0" w:color="auto"/>
        <w:bottom w:val="none" w:sz="0" w:space="0" w:color="auto"/>
        <w:right w:val="none" w:sz="0" w:space="0" w:color="auto"/>
      </w:divBdr>
    </w:div>
    <w:div w:id="1930699343">
      <w:bodyDiv w:val="1"/>
      <w:marLeft w:val="0"/>
      <w:marRight w:val="0"/>
      <w:marTop w:val="0"/>
      <w:marBottom w:val="0"/>
      <w:divBdr>
        <w:top w:val="none" w:sz="0" w:space="0" w:color="auto"/>
        <w:left w:val="none" w:sz="0" w:space="0" w:color="auto"/>
        <w:bottom w:val="none" w:sz="0" w:space="0" w:color="auto"/>
        <w:right w:val="none" w:sz="0" w:space="0" w:color="auto"/>
      </w:divBdr>
    </w:div>
    <w:div w:id="2023697811">
      <w:bodyDiv w:val="1"/>
      <w:marLeft w:val="0"/>
      <w:marRight w:val="0"/>
      <w:marTop w:val="0"/>
      <w:marBottom w:val="0"/>
      <w:divBdr>
        <w:top w:val="none" w:sz="0" w:space="0" w:color="auto"/>
        <w:left w:val="none" w:sz="0" w:space="0" w:color="auto"/>
        <w:bottom w:val="none" w:sz="0" w:space="0" w:color="auto"/>
        <w:right w:val="none" w:sz="0" w:space="0" w:color="auto"/>
      </w:divBdr>
    </w:div>
    <w:div w:id="2054428039">
      <w:bodyDiv w:val="1"/>
      <w:marLeft w:val="0"/>
      <w:marRight w:val="0"/>
      <w:marTop w:val="0"/>
      <w:marBottom w:val="0"/>
      <w:divBdr>
        <w:top w:val="none" w:sz="0" w:space="0" w:color="auto"/>
        <w:left w:val="none" w:sz="0" w:space="0" w:color="auto"/>
        <w:bottom w:val="none" w:sz="0" w:space="0" w:color="auto"/>
        <w:right w:val="none" w:sz="0" w:space="0" w:color="auto"/>
      </w:divBdr>
    </w:div>
    <w:div w:id="211840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1add34a7-1e8a-4bd8-91e4-5d0fe5dff5b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67B0B7FB83B694D94EBA4AFD05F5B6B" ma:contentTypeVersion="13" ma:contentTypeDescription="Crear nuevo documento." ma:contentTypeScope="" ma:versionID="471621b885ada90334e9b5be7e793929">
  <xsd:schema xmlns:xsd="http://www.w3.org/2001/XMLSchema" xmlns:xs="http://www.w3.org/2001/XMLSchema" xmlns:p="http://schemas.microsoft.com/office/2006/metadata/properties" xmlns:ns3="1add34a7-1e8a-4bd8-91e4-5d0fe5dff5b0" xmlns:ns4="09bcfeed-73e1-47d3-8e24-0db2026edcec" targetNamespace="http://schemas.microsoft.com/office/2006/metadata/properties" ma:root="true" ma:fieldsID="7318ca5f3872a17493deb256e1302858" ns3:_="" ns4:_="">
    <xsd:import namespace="1add34a7-1e8a-4bd8-91e4-5d0fe5dff5b0"/>
    <xsd:import namespace="09bcfeed-73e1-47d3-8e24-0db2026edce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dd34a7-1e8a-4bd8-91e4-5d0fe5dff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bcfeed-73e1-47d3-8e24-0db2026edcec"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682728-A6F5-434F-B708-1DB8C6A04F2C}">
  <ds:schemaRefs>
    <ds:schemaRef ds:uri="http://schemas.microsoft.com/sharepoint/v3/contenttype/forms"/>
  </ds:schemaRefs>
</ds:datastoreItem>
</file>

<file path=customXml/itemProps2.xml><?xml version="1.0" encoding="utf-8"?>
<ds:datastoreItem xmlns:ds="http://schemas.openxmlformats.org/officeDocument/2006/customXml" ds:itemID="{DD4DCD89-0B09-4691-B75B-BEA13CA1E788}">
  <ds:schemaRefs>
    <ds:schemaRef ds:uri="http://schemas.openxmlformats.org/officeDocument/2006/bibliography"/>
  </ds:schemaRefs>
</ds:datastoreItem>
</file>

<file path=customXml/itemProps3.xml><?xml version="1.0" encoding="utf-8"?>
<ds:datastoreItem xmlns:ds="http://schemas.openxmlformats.org/officeDocument/2006/customXml" ds:itemID="{414D55E5-2524-4442-B871-2F7DC8F71F3D}">
  <ds:schemaRefs>
    <ds:schemaRef ds:uri="http://schemas.microsoft.com/office/2006/metadata/properties"/>
    <ds:schemaRef ds:uri="http://schemas.microsoft.com/office/infopath/2007/PartnerControls"/>
    <ds:schemaRef ds:uri="1add34a7-1e8a-4bd8-91e4-5d0fe5dff5b0"/>
  </ds:schemaRefs>
</ds:datastoreItem>
</file>

<file path=customXml/itemProps4.xml><?xml version="1.0" encoding="utf-8"?>
<ds:datastoreItem xmlns:ds="http://schemas.openxmlformats.org/officeDocument/2006/customXml" ds:itemID="{5AA34BB6-AC39-4062-8A6D-5C962FAEEC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dd34a7-1e8a-4bd8-91e4-5d0fe5dff5b0"/>
    <ds:schemaRef ds:uri="09bcfeed-73e1-47d3-8e24-0db2026ed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3824</Words>
  <Characters>21032</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Chacon</dc:creator>
  <cp:keywords/>
  <cp:lastModifiedBy>Luis Alfonso Campos Guzman</cp:lastModifiedBy>
  <cp:revision>6</cp:revision>
  <cp:lastPrinted>2023-10-24T02:24:00Z</cp:lastPrinted>
  <dcterms:created xsi:type="dcterms:W3CDTF">2023-10-26T17:29:00Z</dcterms:created>
  <dcterms:modified xsi:type="dcterms:W3CDTF">2023-10-26T22:01:00Z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0x010100467B0B7FB83B694D94EBA4AFD05F5B6B</vt:lpwstr>
  </property>
</Properties>
</file>