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04409" w14:textId="7A41F46D" w:rsidR="00FD0AED" w:rsidRPr="0071739D" w:rsidRDefault="00FD0AED" w:rsidP="00A30D9A">
      <w:pPr>
        <w:spacing w:after="0" w:line="276" w:lineRule="auto"/>
        <w:jc w:val="both"/>
        <w:rPr>
          <w:rFonts w:ascii="Lucida Sans Unicode" w:hAnsi="Lucida Sans Unicode" w:cs="Lucida Sans Unicode"/>
          <w:b/>
          <w:bCs/>
          <w:sz w:val="20"/>
          <w:szCs w:val="20"/>
        </w:rPr>
      </w:pPr>
      <w:r w:rsidRPr="0071739D">
        <w:rPr>
          <w:rFonts w:ascii="Lucida Sans Unicode" w:hAnsi="Lucida Sans Unicode" w:cs="Lucida Sans Unicode"/>
          <w:b/>
          <w:sz w:val="20"/>
          <w:szCs w:val="20"/>
        </w:rPr>
        <w:t xml:space="preserve">ACUERDO DEL CONSEJO GENERAL DEL INSTITUTO ELECTORAL Y DE PARTICIPACIÓN CIUDADANA DEL ESTADO DE JALISCO, QUE APRUEBA EL TEXTO DE LA </w:t>
      </w:r>
      <w:r w:rsidRPr="0071739D">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Pr="0071739D">
        <w:rPr>
          <w:rFonts w:ascii="Lucida Sans Unicode" w:hAnsi="Lucida Sans Unicode" w:cs="Lucida Sans Unicode"/>
          <w:b/>
          <w:bCs/>
          <w:color w:val="000000"/>
          <w:sz w:val="20"/>
          <w:szCs w:val="20"/>
          <w:lang w:val="es-419"/>
        </w:rPr>
        <w:t xml:space="preserve">LA GUBERNATURA, </w:t>
      </w:r>
      <w:r w:rsidRPr="0071739D">
        <w:rPr>
          <w:rFonts w:ascii="Lucida Sans Unicode" w:hAnsi="Lucida Sans Unicode" w:cs="Lucida Sans Unicode"/>
          <w:b/>
          <w:bCs/>
          <w:color w:val="000000"/>
          <w:sz w:val="20"/>
          <w:szCs w:val="20"/>
        </w:rPr>
        <w:t xml:space="preserve">DIPUTACIONES POR EL PRINCIPIO DE MAYORÍA </w:t>
      </w:r>
      <w:r w:rsidRPr="0071739D">
        <w:rPr>
          <w:rFonts w:ascii="Lucida Sans Unicode" w:hAnsi="Lucida Sans Unicode" w:cs="Lucida Sans Unicode"/>
          <w:b/>
          <w:bCs/>
          <w:sz w:val="20"/>
          <w:szCs w:val="20"/>
        </w:rPr>
        <w:t xml:space="preserve">RELATIVA </w:t>
      </w:r>
      <w:r w:rsidR="0038420D" w:rsidRPr="0071739D">
        <w:rPr>
          <w:rFonts w:ascii="Lucida Sans Unicode" w:hAnsi="Lucida Sans Unicode" w:cs="Lucida Sans Unicode"/>
          <w:b/>
          <w:bCs/>
          <w:sz w:val="20"/>
          <w:szCs w:val="20"/>
        </w:rPr>
        <w:t>Y</w:t>
      </w:r>
      <w:r w:rsidRPr="0071739D">
        <w:rPr>
          <w:rFonts w:ascii="Lucida Sans Unicode" w:hAnsi="Lucida Sans Unicode" w:cs="Lucida Sans Unicode"/>
          <w:b/>
          <w:bCs/>
          <w:sz w:val="20"/>
          <w:szCs w:val="20"/>
        </w:rPr>
        <w:t xml:space="preserve"> MUNÍCIPES, EN EL PROCESO ELECTORAL </w:t>
      </w:r>
      <w:r w:rsidRPr="0071739D">
        <w:rPr>
          <w:rFonts w:ascii="Lucida Sans Unicode" w:hAnsi="Lucida Sans Unicode" w:cs="Lucida Sans Unicode"/>
          <w:b/>
          <w:bCs/>
          <w:sz w:val="20"/>
          <w:szCs w:val="20"/>
          <w:lang w:val="es-419"/>
        </w:rPr>
        <w:t xml:space="preserve">LOCAL </w:t>
      </w:r>
      <w:r w:rsidRPr="0071739D">
        <w:rPr>
          <w:rFonts w:ascii="Lucida Sans Unicode" w:hAnsi="Lucida Sans Unicode" w:cs="Lucida Sans Unicode"/>
          <w:b/>
          <w:bCs/>
          <w:sz w:val="20"/>
          <w:szCs w:val="20"/>
        </w:rPr>
        <w:t>CONCURRENTE 202</w:t>
      </w:r>
      <w:r w:rsidRPr="0071739D">
        <w:rPr>
          <w:rFonts w:ascii="Lucida Sans Unicode" w:hAnsi="Lucida Sans Unicode" w:cs="Lucida Sans Unicode"/>
          <w:b/>
          <w:bCs/>
          <w:sz w:val="20"/>
          <w:szCs w:val="20"/>
          <w:lang w:val="es-419"/>
        </w:rPr>
        <w:t>3</w:t>
      </w:r>
      <w:r w:rsidRPr="0071739D">
        <w:rPr>
          <w:rFonts w:ascii="Lucida Sans Unicode" w:hAnsi="Lucida Sans Unicode" w:cs="Lucida Sans Unicode"/>
          <w:b/>
          <w:bCs/>
          <w:sz w:val="20"/>
          <w:szCs w:val="20"/>
        </w:rPr>
        <w:t>-202</w:t>
      </w:r>
      <w:r w:rsidRPr="0071739D">
        <w:rPr>
          <w:rFonts w:ascii="Lucida Sans Unicode" w:hAnsi="Lucida Sans Unicode" w:cs="Lucida Sans Unicode"/>
          <w:b/>
          <w:bCs/>
          <w:sz w:val="20"/>
          <w:szCs w:val="20"/>
          <w:lang w:val="es-419"/>
        </w:rPr>
        <w:t>4</w:t>
      </w:r>
      <w:r w:rsidRPr="0071739D">
        <w:rPr>
          <w:rFonts w:ascii="Lucida Sans Unicode" w:hAnsi="Lucida Sans Unicode" w:cs="Lucida Sans Unicode"/>
          <w:b/>
          <w:bCs/>
          <w:sz w:val="20"/>
          <w:szCs w:val="20"/>
        </w:rPr>
        <w:t>; ASI COMO LOS FORMATOS EN QUE DEBERÁ PRESENTARSE LA MANIFESTACIÓN DE INTENCIÓN</w:t>
      </w:r>
    </w:p>
    <w:p w14:paraId="465EEED3" w14:textId="77777777" w:rsidR="00FD0AED" w:rsidRPr="0071739D" w:rsidRDefault="00FD0AED" w:rsidP="00A30D9A">
      <w:pPr>
        <w:spacing w:after="0" w:line="276" w:lineRule="auto"/>
        <w:jc w:val="both"/>
        <w:rPr>
          <w:rFonts w:ascii="Lucida Sans Unicode" w:hAnsi="Lucida Sans Unicode" w:cs="Lucida Sans Unicode"/>
          <w:b/>
          <w:bCs/>
          <w:sz w:val="20"/>
          <w:szCs w:val="20"/>
          <w:lang w:val="es-419"/>
        </w:rPr>
      </w:pPr>
    </w:p>
    <w:p w14:paraId="7F304898" w14:textId="77777777" w:rsidR="00FD0AED" w:rsidRPr="0071739D" w:rsidRDefault="00FD0AED" w:rsidP="00A30D9A">
      <w:pPr>
        <w:spacing w:after="0" w:line="276" w:lineRule="auto"/>
        <w:jc w:val="center"/>
        <w:rPr>
          <w:rFonts w:ascii="Lucida Sans Unicode" w:hAnsi="Lucida Sans Unicode" w:cs="Lucida Sans Unicode"/>
          <w:b/>
          <w:sz w:val="20"/>
          <w:szCs w:val="20"/>
          <w:lang w:val="it-IT"/>
        </w:rPr>
      </w:pPr>
      <w:r w:rsidRPr="0071739D">
        <w:rPr>
          <w:rFonts w:ascii="Lucida Sans Unicode" w:hAnsi="Lucida Sans Unicode" w:cs="Lucida Sans Unicode"/>
          <w:b/>
          <w:sz w:val="20"/>
          <w:szCs w:val="20"/>
          <w:lang w:val="it-IT"/>
        </w:rPr>
        <w:t>A N T E C E D E N T E S</w:t>
      </w:r>
    </w:p>
    <w:p w14:paraId="7A5DE407" w14:textId="77777777" w:rsidR="00FD0AED" w:rsidRPr="0071739D" w:rsidRDefault="00FD0AED" w:rsidP="00A30D9A">
      <w:pPr>
        <w:spacing w:after="0" w:line="276" w:lineRule="auto"/>
        <w:jc w:val="center"/>
        <w:rPr>
          <w:rFonts w:ascii="Lucida Sans Unicode" w:hAnsi="Lucida Sans Unicode" w:cs="Lucida Sans Unicode"/>
          <w:b/>
          <w:sz w:val="20"/>
          <w:szCs w:val="20"/>
          <w:lang w:val="it-IT"/>
        </w:rPr>
      </w:pPr>
    </w:p>
    <w:p w14:paraId="7AC2430D" w14:textId="77777777" w:rsidR="009824F4" w:rsidRPr="0071739D" w:rsidRDefault="009824F4" w:rsidP="00A30D9A">
      <w:pPr>
        <w:pStyle w:val="Texto"/>
        <w:spacing w:after="0" w:line="276" w:lineRule="auto"/>
        <w:ind w:firstLine="0"/>
        <w:rPr>
          <w:rFonts w:ascii="Lucida Sans Unicode" w:hAnsi="Lucida Sans Unicode" w:cs="Lucida Sans Unicode"/>
          <w:b/>
          <w:bCs/>
          <w:sz w:val="20"/>
          <w:szCs w:val="20"/>
          <w:lang w:val="es-419" w:eastAsia="en-US"/>
        </w:rPr>
      </w:pPr>
      <w:r w:rsidRPr="0071739D">
        <w:rPr>
          <w:rFonts w:ascii="Lucida Sans Unicode" w:hAnsi="Lucida Sans Unicode" w:cs="Lucida Sans Unicode"/>
          <w:b/>
          <w:bCs/>
          <w:sz w:val="20"/>
          <w:szCs w:val="20"/>
          <w:lang w:val="es-419" w:eastAsia="en-US"/>
        </w:rPr>
        <w:t>CORRESPONDIENTE AL AÑO DOS MIL VEINTIDÓS </w:t>
      </w:r>
    </w:p>
    <w:p w14:paraId="7B2C9280" w14:textId="77777777" w:rsidR="009824F4" w:rsidRPr="0071739D" w:rsidRDefault="009824F4" w:rsidP="00A30D9A">
      <w:pPr>
        <w:pStyle w:val="Texto"/>
        <w:spacing w:after="0" w:line="276" w:lineRule="auto"/>
        <w:ind w:firstLine="0"/>
        <w:rPr>
          <w:rFonts w:ascii="Lucida Sans Unicode" w:hAnsi="Lucida Sans Unicode" w:cs="Lucida Sans Unicode"/>
          <w:b/>
          <w:bCs/>
          <w:sz w:val="20"/>
          <w:szCs w:val="20"/>
          <w:lang w:val="es-419" w:eastAsia="en-US"/>
        </w:rPr>
      </w:pPr>
    </w:p>
    <w:p w14:paraId="09934FFF" w14:textId="7DED055D" w:rsidR="009824F4" w:rsidRPr="0071739D" w:rsidRDefault="009824F4" w:rsidP="00A30D9A">
      <w:pPr>
        <w:pStyle w:val="Texto"/>
        <w:spacing w:after="0" w:line="276" w:lineRule="auto"/>
        <w:ind w:firstLine="0"/>
        <w:rPr>
          <w:rFonts w:ascii="Lucida Sans Unicode" w:hAnsi="Lucida Sans Unicode" w:cs="Lucida Sans Unicode"/>
          <w:bCs/>
          <w:sz w:val="20"/>
          <w:szCs w:val="20"/>
          <w:lang w:val="es-419" w:eastAsia="en-US"/>
        </w:rPr>
      </w:pPr>
      <w:r w:rsidRPr="0071739D">
        <w:rPr>
          <w:rFonts w:ascii="Lucida Sans Unicode" w:hAnsi="Lucida Sans Unicode" w:cs="Lucida Sans Unicode"/>
          <w:b/>
          <w:bCs/>
          <w:sz w:val="20"/>
          <w:szCs w:val="20"/>
          <w:lang w:eastAsia="en-US"/>
        </w:rPr>
        <w:t>1.</w:t>
      </w:r>
      <w:r w:rsidRPr="0071739D">
        <w:rPr>
          <w:rFonts w:ascii="Lucida Sans Unicode" w:hAnsi="Lucida Sans Unicode" w:cs="Lucida Sans Unicode"/>
          <w:b/>
          <w:bCs/>
          <w:sz w:val="20"/>
          <w:szCs w:val="20"/>
          <w:lang w:val="es-419" w:eastAsia="en-US"/>
        </w:rPr>
        <w:t xml:space="preserve"> MODIFICACIONES A LOS ARTÍCULOS 4 Y 267 DEL REGLAMENTO DE ELECCIONES DEL INSTITUTO NACIONAL ELECTORAL.</w:t>
      </w:r>
      <w:r w:rsidRPr="0071739D">
        <w:rPr>
          <w:rFonts w:ascii="Lucida Sans Unicode" w:hAnsi="Lucida Sans Unicode" w:cs="Lucida Sans Unicode"/>
          <w:bCs/>
          <w:sz w:val="20"/>
          <w:szCs w:val="20"/>
          <w:lang w:val="es-419" w:eastAsia="en-US"/>
        </w:rPr>
        <w:t xml:space="preserve"> El </w:t>
      </w:r>
      <w:r w:rsidRPr="0071739D">
        <w:rPr>
          <w:rFonts w:ascii="Lucida Sans Unicode" w:hAnsi="Lucida Sans Unicode" w:cs="Lucida Sans Unicode"/>
          <w:bCs/>
          <w:sz w:val="20"/>
          <w:szCs w:val="20"/>
          <w:lang w:eastAsia="en-US"/>
        </w:rPr>
        <w:t xml:space="preserve">siete </w:t>
      </w:r>
      <w:r w:rsidRPr="0071739D">
        <w:rPr>
          <w:rFonts w:ascii="Lucida Sans Unicode" w:hAnsi="Lucida Sans Unicode" w:cs="Lucida Sans Unicode"/>
          <w:bCs/>
          <w:sz w:val="20"/>
          <w:szCs w:val="20"/>
          <w:lang w:val="es-419" w:eastAsia="en-US"/>
        </w:rPr>
        <w:t xml:space="preserve">de septiembre, el Consejo General </w:t>
      </w:r>
      <w:r w:rsidRPr="0071739D">
        <w:rPr>
          <w:rFonts w:ascii="Lucida Sans Unicode" w:hAnsi="Lucida Sans Unicode" w:cs="Lucida Sans Unicode"/>
          <w:bCs/>
          <w:sz w:val="20"/>
          <w:szCs w:val="20"/>
          <w:lang w:eastAsia="en-US"/>
        </w:rPr>
        <w:t>d</w:t>
      </w:r>
      <w:r w:rsidRPr="0071739D">
        <w:rPr>
          <w:rFonts w:ascii="Lucida Sans Unicode" w:hAnsi="Lucida Sans Unicode" w:cs="Lucida Sans Unicode"/>
          <w:bCs/>
          <w:sz w:val="20"/>
          <w:szCs w:val="20"/>
          <w:lang w:val="es-419" w:eastAsia="en-US"/>
        </w:rPr>
        <w:t>el Instituto Nacional Electoral, aprobó el</w:t>
      </w:r>
      <w:r w:rsidRPr="0071739D">
        <w:rPr>
          <w:rFonts w:ascii="Lucida Sans Unicode" w:hAnsi="Lucida Sans Unicode" w:cs="Lucida Sans Unicode"/>
          <w:bCs/>
          <w:sz w:val="20"/>
          <w:szCs w:val="20"/>
          <w:lang w:eastAsia="en-US"/>
        </w:rPr>
        <w:t xml:space="preserve"> </w:t>
      </w:r>
      <w:r w:rsidRPr="0071739D">
        <w:rPr>
          <w:rFonts w:ascii="Lucida Sans Unicode" w:hAnsi="Lucida Sans Unicode" w:cs="Lucida Sans Unicode"/>
          <w:bCs/>
          <w:sz w:val="20"/>
          <w:szCs w:val="20"/>
          <w:lang w:val="es-419" w:eastAsia="en-US"/>
        </w:rPr>
        <w:t>acuerdo INE/CG616/202</w:t>
      </w:r>
      <w:r w:rsidRPr="0071739D">
        <w:rPr>
          <w:rFonts w:ascii="Lucida Sans Unicode" w:hAnsi="Lucida Sans Unicode" w:cs="Lucida Sans Unicode"/>
          <w:bCs/>
          <w:sz w:val="20"/>
          <w:szCs w:val="20"/>
          <w:lang w:eastAsia="en-US"/>
        </w:rPr>
        <w:t>2</w:t>
      </w:r>
      <w:r w:rsidRPr="0071739D">
        <w:rPr>
          <w:rFonts w:ascii="Lucida Sans Unicode" w:hAnsi="Lucida Sans Unicode" w:cs="Lucida Sans Unicode"/>
          <w:bCs/>
          <w:sz w:val="20"/>
          <w:szCs w:val="20"/>
          <w:lang w:val="es-419" w:eastAsia="en-US"/>
        </w:rPr>
        <w:t xml:space="preserve"> por el que se aprueban las modificaciones al Reglamento de Elecciones</w:t>
      </w:r>
      <w:r w:rsidRPr="0071739D">
        <w:rPr>
          <w:rFonts w:ascii="Lucida Sans Unicode" w:hAnsi="Lucida Sans Unicode" w:cs="Lucida Sans Unicode"/>
          <w:bCs/>
          <w:sz w:val="20"/>
          <w:szCs w:val="20"/>
          <w:lang w:eastAsia="en-US"/>
        </w:rPr>
        <w:t xml:space="preserve"> </w:t>
      </w:r>
      <w:r w:rsidRPr="0071739D">
        <w:rPr>
          <w:rFonts w:ascii="Lucida Sans Unicode" w:hAnsi="Lucida Sans Unicode" w:cs="Lucida Sans Unicode"/>
          <w:bCs/>
          <w:sz w:val="20"/>
          <w:szCs w:val="20"/>
          <w:lang w:val="es-419" w:eastAsia="en-US"/>
        </w:rPr>
        <w:t>del Instituto Nacional Electoral, para incorporar la obligatoriedad de la</w:t>
      </w:r>
      <w:r w:rsidRPr="0071739D">
        <w:rPr>
          <w:rFonts w:ascii="Lucida Sans Unicode" w:hAnsi="Lucida Sans Unicode" w:cs="Lucida Sans Unicode"/>
          <w:bCs/>
          <w:sz w:val="20"/>
          <w:szCs w:val="20"/>
          <w:lang w:eastAsia="en-US"/>
        </w:rPr>
        <w:t xml:space="preserve"> </w:t>
      </w:r>
      <w:r w:rsidRPr="0071739D">
        <w:rPr>
          <w:rFonts w:ascii="Lucida Sans Unicode" w:hAnsi="Lucida Sans Unicode" w:cs="Lucida Sans Unicode"/>
          <w:bCs/>
          <w:sz w:val="20"/>
          <w:szCs w:val="20"/>
          <w:lang w:val="es-419" w:eastAsia="en-US"/>
        </w:rPr>
        <w:t>publicación de información curricular y de identidad de las candidaturas en las</w:t>
      </w:r>
      <w:r w:rsidRPr="0071739D">
        <w:rPr>
          <w:rFonts w:ascii="Lucida Sans Unicode" w:hAnsi="Lucida Sans Unicode" w:cs="Lucida Sans Unicode"/>
          <w:bCs/>
          <w:sz w:val="20"/>
          <w:szCs w:val="20"/>
          <w:lang w:eastAsia="en-US"/>
        </w:rPr>
        <w:t xml:space="preserve"> </w:t>
      </w:r>
      <w:r w:rsidRPr="0071739D">
        <w:rPr>
          <w:rFonts w:ascii="Lucida Sans Unicode" w:hAnsi="Lucida Sans Unicode" w:cs="Lucida Sans Unicode"/>
          <w:bCs/>
          <w:sz w:val="20"/>
          <w:szCs w:val="20"/>
          <w:lang w:val="es-419" w:eastAsia="en-US"/>
        </w:rPr>
        <w:t>elecciones federales y locales, así como la aprobación de los lineamientos para el</w:t>
      </w:r>
      <w:r w:rsidRPr="0071739D">
        <w:rPr>
          <w:rFonts w:ascii="Lucida Sans Unicode" w:hAnsi="Lucida Sans Unicode" w:cs="Lucida Sans Unicode"/>
          <w:bCs/>
          <w:sz w:val="20"/>
          <w:szCs w:val="20"/>
          <w:lang w:eastAsia="en-US"/>
        </w:rPr>
        <w:t xml:space="preserve"> </w:t>
      </w:r>
      <w:r w:rsidRPr="0071739D">
        <w:rPr>
          <w:rFonts w:ascii="Lucida Sans Unicode" w:hAnsi="Lucida Sans Unicode" w:cs="Lucida Sans Unicode"/>
          <w:bCs/>
          <w:sz w:val="20"/>
          <w:szCs w:val="20"/>
          <w:lang w:val="es-419" w:eastAsia="en-US"/>
        </w:rPr>
        <w:t xml:space="preserve">uso del Sistema </w:t>
      </w:r>
      <w:r w:rsidR="00A30D9A" w:rsidRPr="0071739D">
        <w:rPr>
          <w:rFonts w:ascii="Lucida Sans Unicode" w:hAnsi="Lucida Sans Unicode" w:cs="Lucida Sans Unicode"/>
          <w:bCs/>
          <w:sz w:val="20"/>
          <w:szCs w:val="20"/>
          <w:lang w:val="es-419" w:eastAsia="en-US"/>
        </w:rPr>
        <w:t>“</w:t>
      </w:r>
      <w:r w:rsidRPr="0071739D">
        <w:rPr>
          <w:rFonts w:ascii="Lucida Sans Unicode" w:hAnsi="Lucida Sans Unicode" w:cs="Lucida Sans Unicode"/>
          <w:bCs/>
          <w:sz w:val="20"/>
          <w:szCs w:val="20"/>
          <w:lang w:val="es-419" w:eastAsia="en-US"/>
        </w:rPr>
        <w:t>Candidatas y Candidatos Conóceles</w:t>
      </w:r>
      <w:r w:rsidR="00A30D9A" w:rsidRPr="0071739D">
        <w:rPr>
          <w:rFonts w:ascii="Lucida Sans Unicode" w:hAnsi="Lucida Sans Unicode" w:cs="Lucida Sans Unicode"/>
          <w:bCs/>
          <w:sz w:val="20"/>
          <w:szCs w:val="20"/>
          <w:lang w:val="es-419" w:eastAsia="en-US"/>
        </w:rPr>
        <w:t>”</w:t>
      </w:r>
      <w:r w:rsidRPr="0071739D">
        <w:rPr>
          <w:rFonts w:ascii="Lucida Sans Unicode" w:hAnsi="Lucida Sans Unicode" w:cs="Lucida Sans Unicode"/>
          <w:bCs/>
          <w:sz w:val="20"/>
          <w:szCs w:val="20"/>
          <w:lang w:val="es-419" w:eastAsia="en-US"/>
        </w:rPr>
        <w:t xml:space="preserve"> para los procesos electorales federales y locales</w:t>
      </w:r>
      <w:r w:rsidRPr="0071739D">
        <w:rPr>
          <w:rFonts w:ascii="Lucida Sans Unicode" w:hAnsi="Lucida Sans Unicode" w:cs="Lucida Sans Unicode"/>
          <w:bCs/>
          <w:sz w:val="20"/>
          <w:szCs w:val="20"/>
          <w:lang w:eastAsia="en-US"/>
        </w:rPr>
        <w:t>;</w:t>
      </w:r>
      <w:r w:rsidRPr="0071739D">
        <w:rPr>
          <w:rFonts w:ascii="Lucida Sans Unicode" w:hAnsi="Lucida Sans Unicode" w:cs="Lucida Sans Unicode"/>
          <w:bCs/>
          <w:sz w:val="20"/>
          <w:szCs w:val="20"/>
          <w:lang w:val="es-419" w:eastAsia="en-US"/>
        </w:rPr>
        <w:t xml:space="preserve"> mediante el cual agrega el anexo 24.2 “Lineamientos para el uso del sistema denominado Candidatas y Candidatos, Conóceles para los procesos electorales locales”.</w:t>
      </w:r>
      <w:r w:rsidRPr="0071739D">
        <w:rPr>
          <w:rFonts w:ascii="Lucida Sans Unicode" w:hAnsi="Lucida Sans Unicode" w:cs="Lucida Sans Unicode"/>
          <w:bCs/>
          <w:sz w:val="20"/>
          <w:szCs w:val="20"/>
          <w:lang w:eastAsia="en-US"/>
        </w:rPr>
        <w:t xml:space="preserve"> Acuerdo que fue publicado en el Diario Oficial de la Federación en fecha 17 de octubre</w:t>
      </w:r>
      <w:r w:rsidR="00A30D9A" w:rsidRPr="0071739D">
        <w:rPr>
          <w:rStyle w:val="Refdenotaalpie"/>
          <w:rFonts w:ascii="Lucida Sans Unicode" w:hAnsi="Lucida Sans Unicode" w:cs="Lucida Sans Unicode"/>
          <w:bCs/>
          <w:sz w:val="20"/>
          <w:szCs w:val="20"/>
          <w:lang w:eastAsia="en-US"/>
        </w:rPr>
        <w:footnoteReference w:id="1"/>
      </w:r>
      <w:r w:rsidRPr="0071739D">
        <w:rPr>
          <w:rFonts w:ascii="Lucida Sans Unicode" w:hAnsi="Lucida Sans Unicode" w:cs="Lucida Sans Unicode"/>
          <w:bCs/>
          <w:sz w:val="20"/>
          <w:szCs w:val="20"/>
          <w:lang w:eastAsia="en-US"/>
        </w:rPr>
        <w:t>.</w:t>
      </w:r>
      <w:r w:rsidRPr="0071739D">
        <w:rPr>
          <w:rFonts w:ascii="Lucida Sans Unicode" w:hAnsi="Lucida Sans Unicode" w:cs="Lucida Sans Unicode"/>
          <w:bCs/>
          <w:sz w:val="20"/>
          <w:szCs w:val="20"/>
          <w:lang w:val="es-419" w:eastAsia="en-US"/>
        </w:rPr>
        <w:t>  </w:t>
      </w:r>
    </w:p>
    <w:p w14:paraId="12C2AE55" w14:textId="77777777" w:rsidR="009824F4" w:rsidRPr="0071739D" w:rsidRDefault="009824F4" w:rsidP="00A30D9A">
      <w:pPr>
        <w:pStyle w:val="Texto"/>
        <w:spacing w:after="0" w:line="276" w:lineRule="auto"/>
        <w:ind w:firstLine="0"/>
        <w:rPr>
          <w:rFonts w:ascii="Lucida Sans Unicode" w:hAnsi="Lucida Sans Unicode" w:cs="Lucida Sans Unicode"/>
          <w:bCs/>
          <w:sz w:val="20"/>
          <w:szCs w:val="20"/>
          <w:lang w:val="es-419" w:eastAsia="en-US"/>
        </w:rPr>
      </w:pPr>
    </w:p>
    <w:p w14:paraId="7F01E7A3" w14:textId="6CFB70F5" w:rsidR="00FD0AED" w:rsidRPr="0071739D" w:rsidRDefault="00FD0AED" w:rsidP="00A30D9A">
      <w:pPr>
        <w:spacing w:after="0" w:line="276" w:lineRule="auto"/>
        <w:jc w:val="both"/>
        <w:rPr>
          <w:rFonts w:ascii="Lucida Sans Unicode" w:hAnsi="Lucida Sans Unicode" w:cs="Lucida Sans Unicode"/>
          <w:b/>
          <w:bCs/>
          <w:sz w:val="20"/>
          <w:szCs w:val="20"/>
        </w:rPr>
      </w:pPr>
      <w:r w:rsidRPr="0071739D">
        <w:rPr>
          <w:rFonts w:ascii="Lucida Sans Unicode" w:hAnsi="Lucida Sans Unicode" w:cs="Lucida Sans Unicode"/>
          <w:b/>
          <w:bCs/>
          <w:sz w:val="20"/>
          <w:szCs w:val="20"/>
        </w:rPr>
        <w:t>CORRESPONDIENTES AL AÑO DOS MIL VEI</w:t>
      </w:r>
      <w:r w:rsidRPr="0071739D">
        <w:rPr>
          <w:rFonts w:ascii="Lucida Sans Unicode" w:hAnsi="Lucida Sans Unicode" w:cs="Lucida Sans Unicode"/>
          <w:b/>
          <w:bCs/>
          <w:sz w:val="20"/>
          <w:szCs w:val="20"/>
          <w:lang w:val="es-419"/>
        </w:rPr>
        <w:t>NTITRÉS</w:t>
      </w:r>
    </w:p>
    <w:p w14:paraId="0720453D" w14:textId="77777777" w:rsidR="00FD0AED" w:rsidRPr="0071739D" w:rsidRDefault="00FD0AED" w:rsidP="00A30D9A">
      <w:pPr>
        <w:spacing w:after="0" w:line="276" w:lineRule="auto"/>
        <w:jc w:val="both"/>
        <w:rPr>
          <w:rFonts w:ascii="Lucida Sans Unicode" w:hAnsi="Lucida Sans Unicode" w:cs="Lucida Sans Unicode"/>
          <w:b/>
          <w:bCs/>
          <w:sz w:val="20"/>
          <w:szCs w:val="20"/>
        </w:rPr>
      </w:pPr>
    </w:p>
    <w:p w14:paraId="6795E097" w14:textId="0DD38DB5" w:rsidR="006B62BB" w:rsidRDefault="009824F4" w:rsidP="00A30D9A">
      <w:pPr>
        <w:pStyle w:val="Texto"/>
        <w:spacing w:after="0" w:line="276" w:lineRule="auto"/>
        <w:ind w:firstLine="0"/>
        <w:rPr>
          <w:rFonts w:ascii="Lucida Sans Unicode" w:hAnsi="Lucida Sans Unicode" w:cs="Lucida Sans Unicode"/>
          <w:bCs/>
          <w:sz w:val="20"/>
          <w:szCs w:val="20"/>
          <w:lang w:val="es-419" w:eastAsia="en-US"/>
        </w:rPr>
      </w:pPr>
      <w:r w:rsidRPr="0071739D">
        <w:rPr>
          <w:rFonts w:ascii="Lucida Sans Unicode" w:hAnsi="Lucida Sans Unicode" w:cs="Lucida Sans Unicode"/>
          <w:b/>
          <w:bCs/>
          <w:sz w:val="20"/>
          <w:szCs w:val="20"/>
        </w:rPr>
        <w:t>2</w:t>
      </w:r>
      <w:r w:rsidR="00FD0AED" w:rsidRPr="0071739D">
        <w:rPr>
          <w:rFonts w:ascii="Lucida Sans Unicode" w:hAnsi="Lucida Sans Unicode" w:cs="Lucida Sans Unicode"/>
          <w:bCs/>
          <w:sz w:val="20"/>
          <w:szCs w:val="20"/>
          <w:lang w:val="es-419" w:eastAsia="en-US"/>
        </w:rPr>
        <w:t>.</w:t>
      </w:r>
      <w:r w:rsidR="006B62BB" w:rsidRPr="0071739D">
        <w:rPr>
          <w:rFonts w:ascii="Lucida Sans Unicode" w:hAnsi="Lucida Sans Unicode" w:cs="Lucida Sans Unicode"/>
          <w:bCs/>
          <w:sz w:val="20"/>
          <w:szCs w:val="20"/>
          <w:lang w:val="es-419" w:eastAsia="en-US"/>
        </w:rPr>
        <w:t xml:space="preserve"> </w:t>
      </w:r>
      <w:r w:rsidR="006B62BB" w:rsidRPr="0071739D">
        <w:rPr>
          <w:rFonts w:ascii="Lucida Sans Unicode" w:hAnsi="Lucida Sans Unicode" w:cs="Lucida Sans Unicode"/>
          <w:b/>
          <w:sz w:val="20"/>
          <w:szCs w:val="20"/>
          <w:lang w:val="es-419" w:eastAsia="en-US"/>
        </w:rPr>
        <w:t>REFORMA AL CÓDIGO ELECTORAL DEL ESTADO DE JALISCO.</w:t>
      </w:r>
      <w:r w:rsidR="006B62BB" w:rsidRPr="0071739D">
        <w:rPr>
          <w:rFonts w:ascii="Lucida Sans Unicode" w:hAnsi="Lucida Sans Unicode" w:cs="Lucida Sans Unicode"/>
          <w:bCs/>
          <w:sz w:val="20"/>
          <w:szCs w:val="20"/>
          <w:lang w:val="es-419" w:eastAsia="en-US"/>
        </w:rPr>
        <w:t xml:space="preserve"> El veinte de mayo, mediante decreto número 29185/LXIII/23</w:t>
      </w:r>
      <w:r w:rsidR="00C35FC0" w:rsidRPr="0071739D">
        <w:rPr>
          <w:rStyle w:val="Refdenotaalpie"/>
          <w:rFonts w:ascii="Lucida Sans Unicode" w:hAnsi="Lucida Sans Unicode" w:cs="Lucida Sans Unicode"/>
          <w:bCs/>
          <w:sz w:val="20"/>
          <w:szCs w:val="20"/>
          <w:lang w:val="es-419" w:eastAsia="en-US"/>
        </w:rPr>
        <w:footnoteReference w:id="2"/>
      </w:r>
      <w:r w:rsidR="006B62BB" w:rsidRPr="0071739D">
        <w:rPr>
          <w:rFonts w:ascii="Lucida Sans Unicode" w:hAnsi="Lucida Sans Unicode" w:cs="Lucida Sans Unicode"/>
          <w:bCs/>
          <w:sz w:val="20"/>
          <w:szCs w:val="20"/>
          <w:lang w:val="es-419" w:eastAsia="en-US"/>
        </w:rPr>
        <w:t xml:space="preserve"> publicado en el Periódico Oficial “El Estado de Jalisco”, se reformaron diversos artículos del Código Electoral del Estado de Jalisco.</w:t>
      </w:r>
    </w:p>
    <w:p w14:paraId="2A107223" w14:textId="77777777" w:rsidR="00451D0F" w:rsidRPr="0071739D" w:rsidRDefault="00451D0F" w:rsidP="00A30D9A">
      <w:pPr>
        <w:pStyle w:val="Texto"/>
        <w:spacing w:after="0" w:line="276" w:lineRule="auto"/>
        <w:ind w:firstLine="0"/>
        <w:rPr>
          <w:rFonts w:ascii="Lucida Sans Unicode" w:hAnsi="Lucida Sans Unicode" w:cs="Lucida Sans Unicode"/>
          <w:bCs/>
          <w:sz w:val="20"/>
          <w:szCs w:val="20"/>
          <w:lang w:val="es-419" w:eastAsia="en-US"/>
        </w:rPr>
      </w:pPr>
    </w:p>
    <w:p w14:paraId="587E15F4" w14:textId="39C0D945" w:rsidR="006B62BB" w:rsidRPr="0071739D" w:rsidRDefault="009824F4" w:rsidP="00A30D9A">
      <w:pPr>
        <w:pStyle w:val="Texto"/>
        <w:spacing w:after="0" w:line="276" w:lineRule="auto"/>
        <w:ind w:firstLine="0"/>
        <w:rPr>
          <w:rFonts w:ascii="Lucida Sans Unicode" w:hAnsi="Lucida Sans Unicode" w:cs="Lucida Sans Unicode"/>
          <w:bCs/>
          <w:sz w:val="20"/>
          <w:szCs w:val="20"/>
          <w:lang w:val="es-419" w:eastAsia="en-US"/>
        </w:rPr>
      </w:pPr>
      <w:r w:rsidRPr="0071739D">
        <w:rPr>
          <w:rFonts w:ascii="Lucida Sans Unicode" w:hAnsi="Lucida Sans Unicode" w:cs="Lucida Sans Unicode"/>
          <w:b/>
          <w:sz w:val="20"/>
          <w:szCs w:val="20"/>
          <w:lang w:val="es-419" w:eastAsia="en-US"/>
        </w:rPr>
        <w:lastRenderedPageBreak/>
        <w:t>3</w:t>
      </w:r>
      <w:r w:rsidR="006B62BB" w:rsidRPr="0071739D">
        <w:rPr>
          <w:rFonts w:ascii="Lucida Sans Unicode" w:hAnsi="Lucida Sans Unicode" w:cs="Lucida Sans Unicode"/>
          <w:b/>
          <w:sz w:val="20"/>
          <w:szCs w:val="20"/>
          <w:lang w:val="es-419" w:eastAsia="en-US"/>
        </w:rPr>
        <w:t>. RESOLUCIÓN POR LA QUE SE APRUEBA EJERCER LA FACULTAD DE ATRACCIÓN PARA DETERMINAR FECHAS HOMOLOGADAS PARA LA CONCLUSIÓN DEL PERIODO DE PRECAMPAÑAS, ASÍ COMO PARA RECABAR APOYO DE LA CIUDADANÍA DE LAS PERSONAS ASPIRANTES A CANDIDATUR</w:t>
      </w:r>
      <w:r w:rsidR="002C15BB" w:rsidRPr="0071739D">
        <w:rPr>
          <w:rFonts w:ascii="Lucida Sans Unicode" w:hAnsi="Lucida Sans Unicode" w:cs="Lucida Sans Unicode"/>
          <w:b/>
          <w:sz w:val="20"/>
          <w:szCs w:val="20"/>
          <w:lang w:val="es-419" w:eastAsia="en-US"/>
        </w:rPr>
        <w:t>A</w:t>
      </w:r>
      <w:r w:rsidR="006B62BB" w:rsidRPr="0071739D">
        <w:rPr>
          <w:rFonts w:ascii="Lucida Sans Unicode" w:hAnsi="Lucida Sans Unicode" w:cs="Lucida Sans Unicode"/>
          <w:b/>
          <w:sz w:val="20"/>
          <w:szCs w:val="20"/>
          <w:lang w:val="es-419" w:eastAsia="en-US"/>
        </w:rPr>
        <w:t>S INDEPENDIENTES.</w:t>
      </w:r>
      <w:r w:rsidR="006B62BB" w:rsidRPr="0071739D">
        <w:rPr>
          <w:rFonts w:ascii="Lucida Sans Unicode" w:hAnsi="Lucida Sans Unicode" w:cs="Lucida Sans Unicode"/>
          <w:bCs/>
          <w:sz w:val="20"/>
          <w:szCs w:val="20"/>
          <w:lang w:val="es-419" w:eastAsia="en-US"/>
        </w:rPr>
        <w:t xml:space="preserve"> El veinte de julio, en sesión extraordinaria, el Consejo General del Instituto Nacional Electoral emitió </w:t>
      </w:r>
      <w:r w:rsidR="00C35FC0" w:rsidRPr="0071739D">
        <w:rPr>
          <w:rFonts w:ascii="Lucida Sans Unicode" w:hAnsi="Lucida Sans Unicode" w:cs="Lucida Sans Unicode"/>
          <w:bCs/>
          <w:sz w:val="20"/>
          <w:szCs w:val="20"/>
          <w:lang w:val="es-419" w:eastAsia="en-US"/>
        </w:rPr>
        <w:t>e</w:t>
      </w:r>
      <w:r w:rsidR="006B62BB" w:rsidRPr="0071739D">
        <w:rPr>
          <w:rFonts w:ascii="Lucida Sans Unicode" w:hAnsi="Lucida Sans Unicode" w:cs="Lucida Sans Unicode"/>
          <w:bCs/>
          <w:sz w:val="20"/>
          <w:szCs w:val="20"/>
          <w:lang w:val="es-419" w:eastAsia="en-US"/>
        </w:rPr>
        <w:t>l</w:t>
      </w:r>
      <w:r w:rsidR="00CC2D4A" w:rsidRPr="0071739D">
        <w:rPr>
          <w:rFonts w:ascii="Lucida Sans Unicode" w:hAnsi="Lucida Sans Unicode" w:cs="Lucida Sans Unicode"/>
          <w:bCs/>
          <w:sz w:val="20"/>
          <w:szCs w:val="20"/>
          <w:lang w:val="es-419" w:eastAsia="en-US"/>
        </w:rPr>
        <w:t xml:space="preserve"> </w:t>
      </w:r>
      <w:r w:rsidR="00C35FC0" w:rsidRPr="0071739D">
        <w:rPr>
          <w:rFonts w:ascii="Lucida Sans Unicode" w:hAnsi="Lucida Sans Unicode" w:cs="Lucida Sans Unicode"/>
          <w:bCs/>
          <w:sz w:val="20"/>
          <w:szCs w:val="20"/>
          <w:lang w:val="es-419" w:eastAsia="en-US"/>
        </w:rPr>
        <w:t xml:space="preserve">acuerdo </w:t>
      </w:r>
      <w:r w:rsidR="006B62BB" w:rsidRPr="0071739D">
        <w:rPr>
          <w:rFonts w:ascii="Lucida Sans Unicode" w:hAnsi="Lucida Sans Unicode" w:cs="Lucida Sans Unicode"/>
          <w:bCs/>
          <w:sz w:val="20"/>
          <w:szCs w:val="20"/>
          <w:lang w:val="es-419" w:eastAsia="en-US"/>
        </w:rPr>
        <w:t>INE/CG439/2023</w:t>
      </w:r>
      <w:r w:rsidR="00C35FC0" w:rsidRPr="0071739D">
        <w:rPr>
          <w:rStyle w:val="Refdenotaalpie"/>
          <w:rFonts w:ascii="Lucida Sans Unicode" w:hAnsi="Lucida Sans Unicode" w:cs="Lucida Sans Unicode"/>
          <w:bCs/>
          <w:sz w:val="20"/>
          <w:szCs w:val="20"/>
          <w:lang w:val="es-419" w:eastAsia="en-US"/>
        </w:rPr>
        <w:footnoteReference w:id="3"/>
      </w:r>
      <w:r w:rsidR="006B62BB" w:rsidRPr="0071739D">
        <w:rPr>
          <w:rFonts w:ascii="Lucida Sans Unicode" w:hAnsi="Lucida Sans Unicode" w:cs="Lucida Sans Unicode"/>
          <w:bCs/>
          <w:sz w:val="20"/>
          <w:szCs w:val="20"/>
          <w:lang w:val="es-419" w:eastAsia="en-US"/>
        </w:rPr>
        <w:t xml:space="preserve">, mediante el cual </w:t>
      </w:r>
      <w:r w:rsidR="00C35FC0" w:rsidRPr="0071739D">
        <w:rPr>
          <w:rFonts w:ascii="Lucida Sans Unicode" w:hAnsi="Lucida Sans Unicode" w:cs="Lucida Sans Unicode"/>
          <w:bCs/>
          <w:sz w:val="20"/>
          <w:szCs w:val="20"/>
          <w:lang w:val="es-419" w:eastAsia="en-US"/>
        </w:rPr>
        <w:t xml:space="preserve">resolvió </w:t>
      </w:r>
      <w:r w:rsidR="00CC2D4A" w:rsidRPr="0071739D">
        <w:rPr>
          <w:rFonts w:ascii="Lucida Sans Unicode" w:hAnsi="Lucida Sans Unicode" w:cs="Lucida Sans Unicode"/>
          <w:bCs/>
          <w:sz w:val="20"/>
          <w:szCs w:val="20"/>
          <w:lang w:val="es-419" w:eastAsia="en-US"/>
        </w:rPr>
        <w:t>aprobar ejercer</w:t>
      </w:r>
      <w:r w:rsidR="006B62BB" w:rsidRPr="0071739D">
        <w:rPr>
          <w:rFonts w:ascii="Lucida Sans Unicode" w:hAnsi="Lucida Sans Unicode" w:cs="Lucida Sans Unicode"/>
          <w:bCs/>
          <w:sz w:val="20"/>
          <w:szCs w:val="20"/>
          <w:lang w:val="es-419" w:eastAsia="en-US"/>
        </w:rPr>
        <w:t xml:space="preserve"> la facultad de atracción para determinar fechas homologadas para la conclusión del periodo de precampañas, así como para recabar apoyo de la ciudadanía de las personas aspirantes a candidaturas independientes, en los </w:t>
      </w:r>
      <w:r w:rsidR="00072F21" w:rsidRPr="0071739D">
        <w:rPr>
          <w:rFonts w:ascii="Lucida Sans Unicode" w:hAnsi="Lucida Sans Unicode" w:cs="Lucida Sans Unicode"/>
          <w:bCs/>
          <w:sz w:val="20"/>
          <w:szCs w:val="20"/>
          <w:lang w:val="es-419" w:eastAsia="en-US"/>
        </w:rPr>
        <w:t>p</w:t>
      </w:r>
      <w:r w:rsidR="006B62BB" w:rsidRPr="0071739D">
        <w:rPr>
          <w:rFonts w:ascii="Lucida Sans Unicode" w:hAnsi="Lucida Sans Unicode" w:cs="Lucida Sans Unicode"/>
          <w:bCs/>
          <w:sz w:val="20"/>
          <w:szCs w:val="20"/>
          <w:lang w:val="es-419" w:eastAsia="en-US"/>
        </w:rPr>
        <w:t xml:space="preserve">rocesos </w:t>
      </w:r>
      <w:r w:rsidR="00072F21" w:rsidRPr="0071739D">
        <w:rPr>
          <w:rFonts w:ascii="Lucida Sans Unicode" w:hAnsi="Lucida Sans Unicode" w:cs="Lucida Sans Unicode"/>
          <w:bCs/>
          <w:sz w:val="20"/>
          <w:szCs w:val="20"/>
          <w:lang w:val="es-419" w:eastAsia="en-US"/>
        </w:rPr>
        <w:t>e</w:t>
      </w:r>
      <w:r w:rsidR="006B62BB" w:rsidRPr="0071739D">
        <w:rPr>
          <w:rFonts w:ascii="Lucida Sans Unicode" w:hAnsi="Lucida Sans Unicode" w:cs="Lucida Sans Unicode"/>
          <w:bCs/>
          <w:sz w:val="20"/>
          <w:szCs w:val="20"/>
          <w:lang w:val="es-419" w:eastAsia="en-US"/>
        </w:rPr>
        <w:t xml:space="preserve">lectorales </w:t>
      </w:r>
      <w:r w:rsidR="00072F21" w:rsidRPr="0071739D">
        <w:rPr>
          <w:rFonts w:ascii="Lucida Sans Unicode" w:hAnsi="Lucida Sans Unicode" w:cs="Lucida Sans Unicode"/>
          <w:bCs/>
          <w:sz w:val="20"/>
          <w:szCs w:val="20"/>
          <w:lang w:val="es-419" w:eastAsia="en-US"/>
        </w:rPr>
        <w:t>l</w:t>
      </w:r>
      <w:r w:rsidR="006B62BB" w:rsidRPr="0071739D">
        <w:rPr>
          <w:rFonts w:ascii="Lucida Sans Unicode" w:hAnsi="Lucida Sans Unicode" w:cs="Lucida Sans Unicode"/>
          <w:bCs/>
          <w:sz w:val="20"/>
          <w:szCs w:val="20"/>
          <w:lang w:val="es-419" w:eastAsia="en-US"/>
        </w:rPr>
        <w:t xml:space="preserve">ocales </w:t>
      </w:r>
      <w:r w:rsidR="00072F21" w:rsidRPr="0071739D">
        <w:rPr>
          <w:rFonts w:ascii="Lucida Sans Unicode" w:hAnsi="Lucida Sans Unicode" w:cs="Lucida Sans Unicode"/>
          <w:bCs/>
          <w:sz w:val="20"/>
          <w:szCs w:val="20"/>
          <w:lang w:val="es-419" w:eastAsia="en-US"/>
        </w:rPr>
        <w:t>c</w:t>
      </w:r>
      <w:r w:rsidR="006B62BB" w:rsidRPr="0071739D">
        <w:rPr>
          <w:rFonts w:ascii="Lucida Sans Unicode" w:hAnsi="Lucida Sans Unicode" w:cs="Lucida Sans Unicode"/>
          <w:bCs/>
          <w:sz w:val="20"/>
          <w:szCs w:val="20"/>
          <w:lang w:val="es-419" w:eastAsia="en-US"/>
        </w:rPr>
        <w:t>oncurrentes con el Proceso Electoral Federal 2023-2024.</w:t>
      </w:r>
    </w:p>
    <w:p w14:paraId="781D0E79" w14:textId="77777777" w:rsidR="006B62BB" w:rsidRPr="0071739D" w:rsidRDefault="006B62BB" w:rsidP="00A30D9A">
      <w:pPr>
        <w:pStyle w:val="Texto"/>
        <w:spacing w:after="0" w:line="276" w:lineRule="auto"/>
        <w:ind w:firstLine="0"/>
        <w:rPr>
          <w:rFonts w:ascii="Lucida Sans Unicode" w:hAnsi="Lucida Sans Unicode" w:cs="Lucida Sans Unicode"/>
          <w:bCs/>
          <w:sz w:val="20"/>
          <w:szCs w:val="20"/>
          <w:lang w:val="es-419" w:eastAsia="en-US"/>
        </w:rPr>
      </w:pPr>
    </w:p>
    <w:p w14:paraId="0DC13A30" w14:textId="551DA50F" w:rsidR="006B62BB" w:rsidRPr="0071739D" w:rsidRDefault="009824F4" w:rsidP="00A30D9A">
      <w:pPr>
        <w:spacing w:after="0" w:line="276" w:lineRule="auto"/>
        <w:jc w:val="both"/>
        <w:rPr>
          <w:rFonts w:ascii="Lucida Sans Unicode" w:hAnsi="Lucida Sans Unicode" w:cs="Lucida Sans Unicode"/>
          <w:bCs/>
          <w:sz w:val="20"/>
          <w:szCs w:val="20"/>
          <w:lang w:val="es-419"/>
        </w:rPr>
      </w:pPr>
      <w:r w:rsidRPr="0071739D">
        <w:rPr>
          <w:rFonts w:ascii="Lucida Sans Unicode" w:hAnsi="Lucida Sans Unicode" w:cs="Lucida Sans Unicode"/>
          <w:b/>
          <w:sz w:val="20"/>
          <w:szCs w:val="20"/>
          <w:lang w:val="es-419"/>
        </w:rPr>
        <w:t>4</w:t>
      </w:r>
      <w:r w:rsidR="006B62BB" w:rsidRPr="0071739D">
        <w:rPr>
          <w:rFonts w:ascii="Lucida Sans Unicode" w:hAnsi="Lucida Sans Unicode" w:cs="Lucida Sans Unicode"/>
          <w:b/>
          <w:sz w:val="20"/>
          <w:szCs w:val="20"/>
          <w:lang w:val="es-419"/>
        </w:rPr>
        <w:t>. APROBACIÓN DEL PLAN INTEGRAL Y CALENDARIOS DE COORDINACIÓN DE LOS PROCESOS ELECTORALES LOCALES CONCURRENTES CON EL FEDERAL 2023-2024.</w:t>
      </w:r>
      <w:r w:rsidR="006B62BB" w:rsidRPr="0071739D">
        <w:rPr>
          <w:rFonts w:ascii="Lucida Sans Unicode" w:hAnsi="Lucida Sans Unicode" w:cs="Lucida Sans Unicode"/>
          <w:bCs/>
          <w:sz w:val="20"/>
          <w:szCs w:val="20"/>
          <w:lang w:val="es-419"/>
        </w:rPr>
        <w:t xml:space="preserve"> En la misma sesión señalada en el punto anterior, el Consejo General del Instituto Nacional Electoral </w:t>
      </w:r>
      <w:proofErr w:type="spellStart"/>
      <w:r w:rsidR="00072F21" w:rsidRPr="0071739D">
        <w:rPr>
          <w:rFonts w:ascii="Lucida Sans Unicode" w:hAnsi="Lucida Sans Unicode" w:cs="Lucida Sans Unicode"/>
          <w:bCs/>
          <w:sz w:val="20"/>
          <w:szCs w:val="20"/>
          <w:lang w:val="es-419"/>
        </w:rPr>
        <w:t>emiti</w:t>
      </w:r>
      <w:r w:rsidR="00072F21" w:rsidRPr="0071739D">
        <w:rPr>
          <w:rFonts w:ascii="Lucida Sans Unicode" w:hAnsi="Lucida Sans Unicode" w:cs="Lucida Sans Unicode"/>
          <w:bCs/>
          <w:sz w:val="20"/>
          <w:szCs w:val="20"/>
        </w:rPr>
        <w:t>ó</w:t>
      </w:r>
      <w:proofErr w:type="spellEnd"/>
      <w:r w:rsidR="00072F21" w:rsidRPr="0071739D">
        <w:rPr>
          <w:rFonts w:ascii="Lucida Sans Unicode" w:hAnsi="Lucida Sans Unicode" w:cs="Lucida Sans Unicode"/>
          <w:bCs/>
          <w:sz w:val="20"/>
          <w:szCs w:val="20"/>
          <w:lang w:val="es-419"/>
        </w:rPr>
        <w:t xml:space="preserve"> </w:t>
      </w:r>
      <w:r w:rsidR="006B62BB" w:rsidRPr="0071739D">
        <w:rPr>
          <w:rFonts w:ascii="Lucida Sans Unicode" w:hAnsi="Lucida Sans Unicode" w:cs="Lucida Sans Unicode"/>
          <w:bCs/>
          <w:sz w:val="20"/>
          <w:szCs w:val="20"/>
          <w:lang w:val="es-419"/>
        </w:rPr>
        <w:t>el acuerdo identificado con la clave INE/CG446/2023</w:t>
      </w:r>
      <w:r w:rsidR="00C35FC0" w:rsidRPr="0071739D">
        <w:rPr>
          <w:rStyle w:val="Refdenotaalpie"/>
          <w:rFonts w:ascii="Lucida Sans Unicode" w:hAnsi="Lucida Sans Unicode" w:cs="Lucida Sans Unicode"/>
          <w:bCs/>
          <w:sz w:val="20"/>
          <w:szCs w:val="20"/>
          <w:lang w:val="es-419"/>
        </w:rPr>
        <w:footnoteReference w:id="4"/>
      </w:r>
      <w:r w:rsidR="006B62BB" w:rsidRPr="0071739D">
        <w:rPr>
          <w:rFonts w:ascii="Lucida Sans Unicode" w:hAnsi="Lucida Sans Unicode" w:cs="Lucida Sans Unicode"/>
          <w:bCs/>
          <w:sz w:val="20"/>
          <w:szCs w:val="20"/>
          <w:lang w:val="es-419"/>
        </w:rPr>
        <w:t xml:space="preserve">, por </w:t>
      </w:r>
      <w:r w:rsidR="00072F21" w:rsidRPr="0071739D">
        <w:rPr>
          <w:rFonts w:ascii="Lucida Sans Unicode" w:hAnsi="Lucida Sans Unicode" w:cs="Lucida Sans Unicode"/>
          <w:bCs/>
          <w:sz w:val="20"/>
          <w:szCs w:val="20"/>
          <w:lang w:val="es-419"/>
        </w:rPr>
        <w:t>el cual se aprobó</w:t>
      </w:r>
      <w:r w:rsidR="006B62BB" w:rsidRPr="0071739D">
        <w:rPr>
          <w:rFonts w:ascii="Lucida Sans Unicode" w:hAnsi="Lucida Sans Unicode" w:cs="Lucida Sans Unicode"/>
          <w:bCs/>
          <w:sz w:val="20"/>
          <w:szCs w:val="20"/>
          <w:lang w:val="es-419"/>
        </w:rPr>
        <w:t xml:space="preserve"> el Plan Integral y </w:t>
      </w:r>
      <w:r w:rsidR="00072F21" w:rsidRPr="0071739D">
        <w:rPr>
          <w:rFonts w:ascii="Lucida Sans Unicode" w:hAnsi="Lucida Sans Unicode" w:cs="Lucida Sans Unicode"/>
          <w:bCs/>
          <w:sz w:val="20"/>
          <w:szCs w:val="20"/>
          <w:lang w:val="es-419"/>
        </w:rPr>
        <w:t>c</w:t>
      </w:r>
      <w:r w:rsidR="006B62BB" w:rsidRPr="0071739D">
        <w:rPr>
          <w:rFonts w:ascii="Lucida Sans Unicode" w:hAnsi="Lucida Sans Unicode" w:cs="Lucida Sans Unicode"/>
          <w:bCs/>
          <w:sz w:val="20"/>
          <w:szCs w:val="20"/>
          <w:lang w:val="es-419"/>
        </w:rPr>
        <w:t xml:space="preserve">alendarios de </w:t>
      </w:r>
      <w:r w:rsidR="00072F21" w:rsidRPr="0071739D">
        <w:rPr>
          <w:rFonts w:ascii="Lucida Sans Unicode" w:hAnsi="Lucida Sans Unicode" w:cs="Lucida Sans Unicode"/>
          <w:bCs/>
          <w:sz w:val="20"/>
          <w:szCs w:val="20"/>
          <w:lang w:val="es-419"/>
        </w:rPr>
        <w:t>c</w:t>
      </w:r>
      <w:r w:rsidR="006B62BB" w:rsidRPr="0071739D">
        <w:rPr>
          <w:rFonts w:ascii="Lucida Sans Unicode" w:hAnsi="Lucida Sans Unicode" w:cs="Lucida Sans Unicode"/>
          <w:bCs/>
          <w:sz w:val="20"/>
          <w:szCs w:val="20"/>
          <w:lang w:val="es-419"/>
        </w:rPr>
        <w:t xml:space="preserve">oordinación de los </w:t>
      </w:r>
      <w:r w:rsidR="00072F21" w:rsidRPr="0071739D">
        <w:rPr>
          <w:rFonts w:ascii="Lucida Sans Unicode" w:hAnsi="Lucida Sans Unicode" w:cs="Lucida Sans Unicode"/>
          <w:bCs/>
          <w:sz w:val="20"/>
          <w:szCs w:val="20"/>
          <w:lang w:val="es-419"/>
        </w:rPr>
        <w:t>p</w:t>
      </w:r>
      <w:r w:rsidR="006B62BB" w:rsidRPr="0071739D">
        <w:rPr>
          <w:rFonts w:ascii="Lucida Sans Unicode" w:hAnsi="Lucida Sans Unicode" w:cs="Lucida Sans Unicode"/>
          <w:bCs/>
          <w:sz w:val="20"/>
          <w:szCs w:val="20"/>
          <w:lang w:val="es-419"/>
        </w:rPr>
        <w:t xml:space="preserve">rocesos </w:t>
      </w:r>
      <w:r w:rsidR="00072F21" w:rsidRPr="0071739D">
        <w:rPr>
          <w:rFonts w:ascii="Lucida Sans Unicode" w:hAnsi="Lucida Sans Unicode" w:cs="Lucida Sans Unicode"/>
          <w:bCs/>
          <w:sz w:val="20"/>
          <w:szCs w:val="20"/>
          <w:lang w:val="es-419"/>
        </w:rPr>
        <w:t>e</w:t>
      </w:r>
      <w:r w:rsidR="006B62BB" w:rsidRPr="0071739D">
        <w:rPr>
          <w:rFonts w:ascii="Lucida Sans Unicode" w:hAnsi="Lucida Sans Unicode" w:cs="Lucida Sans Unicode"/>
          <w:bCs/>
          <w:sz w:val="20"/>
          <w:szCs w:val="20"/>
          <w:lang w:val="es-419"/>
        </w:rPr>
        <w:t xml:space="preserve">lectorales </w:t>
      </w:r>
      <w:r w:rsidR="00072F21" w:rsidRPr="0071739D">
        <w:rPr>
          <w:rFonts w:ascii="Lucida Sans Unicode" w:hAnsi="Lucida Sans Unicode" w:cs="Lucida Sans Unicode"/>
          <w:bCs/>
          <w:sz w:val="20"/>
          <w:szCs w:val="20"/>
          <w:lang w:val="es-419"/>
        </w:rPr>
        <w:t>l</w:t>
      </w:r>
      <w:r w:rsidR="006B62BB" w:rsidRPr="0071739D">
        <w:rPr>
          <w:rFonts w:ascii="Lucida Sans Unicode" w:hAnsi="Lucida Sans Unicode" w:cs="Lucida Sans Unicode"/>
          <w:bCs/>
          <w:sz w:val="20"/>
          <w:szCs w:val="20"/>
          <w:lang w:val="es-419"/>
        </w:rPr>
        <w:t>ocales concurrentes con el Federal 2023-2024.</w:t>
      </w:r>
    </w:p>
    <w:p w14:paraId="70B417C9" w14:textId="77777777" w:rsidR="00F31ECC" w:rsidRPr="0071739D" w:rsidRDefault="00F31ECC" w:rsidP="00A30D9A">
      <w:pPr>
        <w:spacing w:after="0" w:line="276" w:lineRule="auto"/>
        <w:jc w:val="both"/>
        <w:rPr>
          <w:rFonts w:ascii="Lucida Sans Unicode" w:hAnsi="Lucida Sans Unicode" w:cs="Lucida Sans Unicode"/>
          <w:bCs/>
          <w:sz w:val="20"/>
          <w:szCs w:val="20"/>
          <w:lang w:val="es-419"/>
        </w:rPr>
      </w:pPr>
    </w:p>
    <w:p w14:paraId="3228FF7F" w14:textId="1E28CC81" w:rsidR="00F31ECC" w:rsidRPr="0071739D" w:rsidRDefault="009824F4" w:rsidP="00A30D9A">
      <w:pPr>
        <w:pStyle w:val="Texto"/>
        <w:spacing w:after="0" w:line="276" w:lineRule="auto"/>
        <w:ind w:firstLine="0"/>
        <w:rPr>
          <w:rFonts w:ascii="Lucida Sans Unicode" w:hAnsi="Lucida Sans Unicode" w:cs="Lucida Sans Unicode"/>
          <w:bCs/>
          <w:sz w:val="20"/>
          <w:szCs w:val="20"/>
          <w:lang w:val="es-419" w:eastAsia="en-US"/>
        </w:rPr>
      </w:pPr>
      <w:r w:rsidRPr="0071739D">
        <w:rPr>
          <w:rFonts w:ascii="Lucida Sans Unicode" w:hAnsi="Lucida Sans Unicode" w:cs="Lucida Sans Unicode"/>
          <w:b/>
          <w:sz w:val="20"/>
          <w:szCs w:val="20"/>
          <w:lang w:val="es-419" w:eastAsia="en-US"/>
        </w:rPr>
        <w:t>5</w:t>
      </w:r>
      <w:r w:rsidR="00F31ECC" w:rsidRPr="0071739D">
        <w:rPr>
          <w:rFonts w:ascii="Lucida Sans Unicode" w:hAnsi="Lucida Sans Unicode" w:cs="Lucida Sans Unicode"/>
          <w:b/>
          <w:sz w:val="20"/>
          <w:szCs w:val="20"/>
          <w:lang w:val="es-419" w:eastAsia="en-US"/>
        </w:rPr>
        <w:t xml:space="preserve">. DETERMINACIÓN DEL MONTO DEL FINANCIAMIENTO PÚBLICO LOCAL QUE CORRESPONDE A LAS CANDIDATURAS INDEPENDIENTES PARA GASTOS DE CAMPAÑA DURANTE EL PROCESO ELECTORAL LOCAL 2023-2024. </w:t>
      </w:r>
      <w:r w:rsidR="00F31ECC" w:rsidRPr="0071739D">
        <w:rPr>
          <w:rFonts w:ascii="Lucida Sans Unicode" w:hAnsi="Lucida Sans Unicode" w:cs="Lucida Sans Unicode"/>
          <w:bCs/>
          <w:sz w:val="20"/>
          <w:szCs w:val="20"/>
          <w:lang w:val="es-419" w:eastAsia="en-US"/>
        </w:rPr>
        <w:t xml:space="preserve">El ocho de agosto, </w:t>
      </w:r>
      <w:r w:rsidR="00C35FC0" w:rsidRPr="0071739D">
        <w:rPr>
          <w:rFonts w:ascii="Lucida Sans Unicode" w:hAnsi="Lucida Sans Unicode" w:cs="Lucida Sans Unicode"/>
          <w:bCs/>
          <w:sz w:val="20"/>
          <w:szCs w:val="20"/>
          <w:lang w:val="es-419" w:eastAsia="en-US"/>
        </w:rPr>
        <w:t xml:space="preserve">en la décima sesión extraordinaria, </w:t>
      </w:r>
      <w:r w:rsidR="00F31ECC" w:rsidRPr="0071739D">
        <w:rPr>
          <w:rFonts w:ascii="Lucida Sans Unicode" w:hAnsi="Lucida Sans Unicode" w:cs="Lucida Sans Unicode"/>
          <w:bCs/>
          <w:sz w:val="20"/>
          <w:szCs w:val="20"/>
          <w:lang w:val="es-419" w:eastAsia="en-US"/>
        </w:rPr>
        <w:t>el Consejo General del Instituto Electoral y de Participación Ciudadana aprobó el acuerdo IEPC-ACG-044/2023 mediante el cual se determin</w:t>
      </w:r>
      <w:r w:rsidR="00072F21" w:rsidRPr="0071739D">
        <w:rPr>
          <w:rFonts w:ascii="Lucida Sans Unicode" w:hAnsi="Lucida Sans Unicode" w:cs="Lucida Sans Unicode"/>
          <w:bCs/>
          <w:sz w:val="20"/>
          <w:szCs w:val="20"/>
          <w:lang w:val="es-419" w:eastAsia="en-US"/>
        </w:rPr>
        <w:t>ó</w:t>
      </w:r>
      <w:r w:rsidR="00F31ECC" w:rsidRPr="0071739D">
        <w:rPr>
          <w:rFonts w:ascii="Lucida Sans Unicode" w:hAnsi="Lucida Sans Unicode" w:cs="Lucida Sans Unicode"/>
          <w:bCs/>
          <w:sz w:val="20"/>
          <w:szCs w:val="20"/>
          <w:lang w:val="es-419" w:eastAsia="en-US"/>
        </w:rPr>
        <w:t xml:space="preserve"> el monto del </w:t>
      </w:r>
      <w:r w:rsidR="00CC2D4A" w:rsidRPr="0071739D">
        <w:rPr>
          <w:rFonts w:ascii="Lucida Sans Unicode" w:hAnsi="Lucida Sans Unicode" w:cs="Lucida Sans Unicode"/>
          <w:bCs/>
          <w:sz w:val="20"/>
          <w:szCs w:val="20"/>
          <w:lang w:val="es-419" w:eastAsia="en-US"/>
        </w:rPr>
        <w:t>financiamiento</w:t>
      </w:r>
      <w:r w:rsidR="00F31ECC" w:rsidRPr="0071739D">
        <w:rPr>
          <w:rFonts w:ascii="Lucida Sans Unicode" w:hAnsi="Lucida Sans Unicode" w:cs="Lucida Sans Unicode"/>
          <w:bCs/>
          <w:sz w:val="20"/>
          <w:szCs w:val="20"/>
          <w:lang w:val="es-419" w:eastAsia="en-US"/>
        </w:rPr>
        <w:t xml:space="preserve"> público local que corresponde a los partidos políticos, para el ejercicio fiscal dos mil veinticuatro, así como para gastos de campaña para candidaturas independientes para el </w:t>
      </w:r>
      <w:r w:rsidR="00072F21" w:rsidRPr="0071739D">
        <w:rPr>
          <w:rFonts w:ascii="Lucida Sans Unicode" w:hAnsi="Lucida Sans Unicode" w:cs="Lucida Sans Unicode"/>
          <w:bCs/>
          <w:sz w:val="20"/>
          <w:szCs w:val="20"/>
          <w:lang w:val="es-419" w:eastAsia="en-US"/>
        </w:rPr>
        <w:t>P</w:t>
      </w:r>
      <w:r w:rsidR="00F31ECC" w:rsidRPr="0071739D">
        <w:rPr>
          <w:rFonts w:ascii="Lucida Sans Unicode" w:hAnsi="Lucida Sans Unicode" w:cs="Lucida Sans Unicode"/>
          <w:bCs/>
          <w:sz w:val="20"/>
          <w:szCs w:val="20"/>
          <w:lang w:val="es-419" w:eastAsia="en-US"/>
        </w:rPr>
        <w:t xml:space="preserve">roceso </w:t>
      </w:r>
      <w:r w:rsidR="00072F21" w:rsidRPr="0071739D">
        <w:rPr>
          <w:rFonts w:ascii="Lucida Sans Unicode" w:hAnsi="Lucida Sans Unicode" w:cs="Lucida Sans Unicode"/>
          <w:bCs/>
          <w:sz w:val="20"/>
          <w:szCs w:val="20"/>
          <w:lang w:val="es-419" w:eastAsia="en-US"/>
        </w:rPr>
        <w:t>E</w:t>
      </w:r>
      <w:r w:rsidR="00F31ECC" w:rsidRPr="0071739D">
        <w:rPr>
          <w:rFonts w:ascii="Lucida Sans Unicode" w:hAnsi="Lucida Sans Unicode" w:cs="Lucida Sans Unicode"/>
          <w:bCs/>
          <w:sz w:val="20"/>
          <w:szCs w:val="20"/>
          <w:lang w:val="es-419" w:eastAsia="en-US"/>
        </w:rPr>
        <w:t xml:space="preserve">lectoral </w:t>
      </w:r>
      <w:r w:rsidR="00072F21" w:rsidRPr="0071739D">
        <w:rPr>
          <w:rFonts w:ascii="Lucida Sans Unicode" w:hAnsi="Lucida Sans Unicode" w:cs="Lucida Sans Unicode"/>
          <w:bCs/>
          <w:sz w:val="20"/>
          <w:szCs w:val="20"/>
          <w:lang w:val="es-419" w:eastAsia="en-US"/>
        </w:rPr>
        <w:t>L</w:t>
      </w:r>
      <w:r w:rsidR="00F31ECC" w:rsidRPr="0071739D">
        <w:rPr>
          <w:rFonts w:ascii="Lucida Sans Unicode" w:hAnsi="Lucida Sans Unicode" w:cs="Lucida Sans Unicode"/>
          <w:bCs/>
          <w:sz w:val="20"/>
          <w:szCs w:val="20"/>
          <w:lang w:val="es-419" w:eastAsia="en-US"/>
        </w:rPr>
        <w:t>ocal 2023-2024.</w:t>
      </w:r>
    </w:p>
    <w:p w14:paraId="3AD0FB14" w14:textId="77777777" w:rsidR="009824F4" w:rsidRPr="0071739D" w:rsidRDefault="009824F4" w:rsidP="00A30D9A">
      <w:pPr>
        <w:pStyle w:val="Texto"/>
        <w:spacing w:after="0" w:line="276" w:lineRule="auto"/>
        <w:ind w:firstLine="0"/>
        <w:rPr>
          <w:rFonts w:ascii="Lucida Sans Unicode" w:hAnsi="Lucida Sans Unicode" w:cs="Lucida Sans Unicode"/>
          <w:bCs/>
          <w:sz w:val="20"/>
          <w:szCs w:val="20"/>
          <w:lang w:val="es-419" w:eastAsia="en-US"/>
        </w:rPr>
      </w:pPr>
    </w:p>
    <w:p w14:paraId="283FAFF7" w14:textId="61FAF27A" w:rsidR="00C1610D" w:rsidRPr="0071739D" w:rsidRDefault="009824F4" w:rsidP="0085061D">
      <w:pPr>
        <w:spacing w:after="0" w:line="240" w:lineRule="auto"/>
        <w:jc w:val="both"/>
        <w:rPr>
          <w:rFonts w:ascii="Lucida Sans Unicode" w:eastAsiaTheme="minorEastAsia" w:hAnsi="Lucida Sans Unicode" w:cs="Lucida Sans Unicode"/>
          <w:bCs/>
          <w:sz w:val="20"/>
          <w:szCs w:val="20"/>
          <w:lang w:val="es-419" w:eastAsia="es-MX"/>
        </w:rPr>
      </w:pPr>
      <w:r w:rsidRPr="0071739D">
        <w:rPr>
          <w:rFonts w:ascii="Lucida Sans Unicode" w:hAnsi="Lucida Sans Unicode" w:cs="Lucida Sans Unicode"/>
          <w:b/>
          <w:sz w:val="20"/>
          <w:szCs w:val="20"/>
        </w:rPr>
        <w:t>6</w:t>
      </w:r>
      <w:r w:rsidR="006B62BB" w:rsidRPr="0071739D">
        <w:rPr>
          <w:rFonts w:ascii="Lucida Sans Unicode" w:hAnsi="Lucida Sans Unicode" w:cs="Lucida Sans Unicode"/>
          <w:b/>
          <w:sz w:val="20"/>
          <w:szCs w:val="20"/>
        </w:rPr>
        <w:t xml:space="preserve">. APROBACIÓN DE LOS </w:t>
      </w:r>
      <w:r w:rsidR="006B62BB" w:rsidRPr="0071739D">
        <w:rPr>
          <w:rFonts w:ascii="Lucida Sans Unicode" w:hAnsi="Lucida Sans Unicode" w:cs="Lucida Sans Unicode"/>
          <w:b/>
          <w:sz w:val="20"/>
          <w:szCs w:val="20"/>
          <w:lang w:val="es-419"/>
        </w:rPr>
        <w:t xml:space="preserve">LINEAMIENTOS PARA LA VERIFICACIÓN DEL CUMPLIMIENTO DEL PORCENTAJE DE APOYO </w:t>
      </w:r>
      <w:r w:rsidR="008207C1" w:rsidRPr="0071739D">
        <w:rPr>
          <w:rFonts w:ascii="Lucida Sans Unicode" w:hAnsi="Lucida Sans Unicode" w:cs="Lucida Sans Unicode"/>
          <w:b/>
          <w:sz w:val="20"/>
          <w:szCs w:val="20"/>
          <w:lang w:val="es-419"/>
        </w:rPr>
        <w:t>DE</w:t>
      </w:r>
      <w:r w:rsidR="006B62BB" w:rsidRPr="0071739D">
        <w:rPr>
          <w:rFonts w:ascii="Lucida Sans Unicode" w:hAnsi="Lucida Sans Unicode" w:cs="Lucida Sans Unicode"/>
          <w:b/>
          <w:sz w:val="20"/>
          <w:szCs w:val="20"/>
          <w:lang w:val="es-419"/>
        </w:rPr>
        <w:t xml:space="preserve"> LA CIUDADANÍA INSCRITA EN LA LISTA NOMINAL DE ELECTORES QUE SE REQUIERE PARA EL REGISTRO DE LAS CANDIDATURAS INDEPENDIENTES EN EL </w:t>
      </w:r>
      <w:r w:rsidR="006B62BB" w:rsidRPr="0071739D">
        <w:rPr>
          <w:rFonts w:ascii="Lucida Sans Unicode" w:hAnsi="Lucida Sans Unicode" w:cs="Lucida Sans Unicode"/>
          <w:b/>
          <w:sz w:val="20"/>
          <w:szCs w:val="20"/>
          <w:lang w:val="es-419"/>
        </w:rPr>
        <w:lastRenderedPageBreak/>
        <w:t>PROCESO ELECTORAL LOCAL 2023-2024, MEDIANTE EL USO DE LA APLICACIÓN MÓVIL “APOYO CIUDADANO-INE</w:t>
      </w:r>
      <w:r w:rsidR="006B62BB" w:rsidRPr="0071739D">
        <w:rPr>
          <w:rFonts w:ascii="Lucida Sans Unicode" w:eastAsiaTheme="minorEastAsia" w:hAnsi="Lucida Sans Unicode" w:cs="Lucida Sans Unicode"/>
          <w:b/>
          <w:sz w:val="20"/>
          <w:szCs w:val="20"/>
          <w:lang w:val="es-419" w:eastAsia="es-MX"/>
        </w:rPr>
        <w:t>”</w:t>
      </w:r>
      <w:r w:rsidR="006B62BB" w:rsidRPr="0071739D">
        <w:rPr>
          <w:rFonts w:ascii="Lucida Sans Unicode" w:hAnsi="Lucida Sans Unicode" w:cs="Lucida Sans Unicode"/>
          <w:b/>
          <w:sz w:val="20"/>
          <w:szCs w:val="20"/>
        </w:rPr>
        <w:t>.</w:t>
      </w:r>
      <w:r w:rsidR="006B62BB" w:rsidRPr="0071739D">
        <w:rPr>
          <w:rFonts w:ascii="Lucida Sans Unicode" w:hAnsi="Lucida Sans Unicode" w:cs="Lucida Sans Unicode"/>
          <w:bCs/>
          <w:sz w:val="20"/>
          <w:szCs w:val="20"/>
        </w:rPr>
        <w:t xml:space="preserve"> </w:t>
      </w:r>
      <w:r w:rsidR="008207C1" w:rsidRPr="0071739D">
        <w:rPr>
          <w:rFonts w:ascii="Lucida Sans Unicode" w:hAnsi="Lucida Sans Unicode" w:cs="Lucida Sans Unicode"/>
          <w:bCs/>
          <w:sz w:val="20"/>
          <w:szCs w:val="20"/>
          <w:lang w:val="es-419"/>
        </w:rPr>
        <w:t>El</w:t>
      </w:r>
      <w:r w:rsidR="00FD0AED" w:rsidRPr="0071739D">
        <w:rPr>
          <w:rFonts w:ascii="Lucida Sans Unicode" w:hAnsi="Lucida Sans Unicode" w:cs="Lucida Sans Unicode"/>
          <w:bCs/>
          <w:sz w:val="20"/>
          <w:szCs w:val="20"/>
          <w:lang w:val="es-419"/>
        </w:rPr>
        <w:t xml:space="preserve"> 25 de agosto,</w:t>
      </w:r>
      <w:r w:rsidR="008207C1" w:rsidRPr="0071739D">
        <w:rPr>
          <w:rFonts w:ascii="Lucida Sans Unicode" w:hAnsi="Lucida Sans Unicode" w:cs="Lucida Sans Unicode"/>
          <w:bCs/>
          <w:sz w:val="20"/>
          <w:szCs w:val="20"/>
          <w:lang w:val="es-419"/>
        </w:rPr>
        <w:t xml:space="preserve"> en sesión ordinaria,</w:t>
      </w:r>
      <w:r w:rsidR="00FD0AED" w:rsidRPr="0071739D">
        <w:rPr>
          <w:rFonts w:ascii="Lucida Sans Unicode" w:hAnsi="Lucida Sans Unicode" w:cs="Lucida Sans Unicode"/>
          <w:bCs/>
          <w:sz w:val="20"/>
          <w:szCs w:val="20"/>
          <w:lang w:val="es-419"/>
        </w:rPr>
        <w:t xml:space="preserve"> el Consejo General del Instituto Nacional Electoral, </w:t>
      </w:r>
      <w:r w:rsidR="008207C1" w:rsidRPr="0071739D">
        <w:rPr>
          <w:rFonts w:ascii="Lucida Sans Unicode" w:hAnsi="Lucida Sans Unicode" w:cs="Lucida Sans Unicode"/>
          <w:bCs/>
          <w:sz w:val="20"/>
          <w:szCs w:val="20"/>
          <w:lang w:val="es-419"/>
        </w:rPr>
        <w:t xml:space="preserve">emitió </w:t>
      </w:r>
      <w:r w:rsidR="00FD0AED" w:rsidRPr="0071739D">
        <w:rPr>
          <w:rFonts w:ascii="Lucida Sans Unicode" w:hAnsi="Lucida Sans Unicode" w:cs="Lucida Sans Unicode"/>
          <w:bCs/>
          <w:sz w:val="20"/>
          <w:szCs w:val="20"/>
          <w:lang w:val="es-419"/>
        </w:rPr>
        <w:t>el acuerdo INE</w:t>
      </w:r>
      <w:r w:rsidR="00072F21" w:rsidRPr="0071739D">
        <w:rPr>
          <w:rFonts w:ascii="Lucida Sans Unicode" w:hAnsi="Lucida Sans Unicode" w:cs="Lucida Sans Unicode"/>
          <w:bCs/>
          <w:sz w:val="20"/>
          <w:szCs w:val="20"/>
          <w:lang w:val="es-419"/>
        </w:rPr>
        <w:t>/</w:t>
      </w:r>
      <w:r w:rsidR="00FD0AED" w:rsidRPr="0071739D">
        <w:rPr>
          <w:rFonts w:ascii="Lucida Sans Unicode" w:hAnsi="Lucida Sans Unicode" w:cs="Lucida Sans Unicode"/>
          <w:bCs/>
          <w:sz w:val="20"/>
          <w:szCs w:val="20"/>
          <w:lang w:val="es-419"/>
        </w:rPr>
        <w:t>CG494/2023</w:t>
      </w:r>
      <w:r w:rsidR="009B7547" w:rsidRPr="0071739D">
        <w:rPr>
          <w:rStyle w:val="Refdenotaalpie"/>
          <w:rFonts w:ascii="Lucida Sans Unicode" w:hAnsi="Lucida Sans Unicode" w:cs="Lucida Sans Unicode"/>
          <w:bCs/>
          <w:sz w:val="20"/>
          <w:szCs w:val="20"/>
          <w:lang w:val="es-419"/>
        </w:rPr>
        <w:footnoteReference w:id="5"/>
      </w:r>
      <w:r w:rsidR="00FD0AED" w:rsidRPr="0071739D">
        <w:rPr>
          <w:rFonts w:ascii="Lucida Sans Unicode" w:hAnsi="Lucida Sans Unicode" w:cs="Lucida Sans Unicode"/>
          <w:bCs/>
          <w:sz w:val="20"/>
          <w:szCs w:val="20"/>
          <w:lang w:val="es-419"/>
        </w:rPr>
        <w:t xml:space="preserve">, </w:t>
      </w:r>
      <w:r w:rsidR="008207C1" w:rsidRPr="0071739D">
        <w:rPr>
          <w:rFonts w:ascii="Lucida Sans Unicode" w:hAnsi="Lucida Sans Unicode" w:cs="Lucida Sans Unicode"/>
          <w:bCs/>
          <w:sz w:val="20"/>
          <w:szCs w:val="20"/>
          <w:lang w:val="es-419"/>
        </w:rPr>
        <w:t>por el que se</w:t>
      </w:r>
      <w:r w:rsidR="0038420D" w:rsidRPr="0071739D">
        <w:rPr>
          <w:rFonts w:ascii="Lucida Sans Unicode" w:hAnsi="Lucida Sans Unicode" w:cs="Lucida Sans Unicode"/>
          <w:bCs/>
          <w:sz w:val="20"/>
          <w:szCs w:val="20"/>
          <w:lang w:val="es-419"/>
        </w:rPr>
        <w:t xml:space="preserve"> </w:t>
      </w:r>
      <w:r w:rsidR="00FD0AED" w:rsidRPr="0071739D">
        <w:rPr>
          <w:rFonts w:ascii="Lucida Sans Unicode" w:hAnsi="Lucida Sans Unicode" w:cs="Lucida Sans Unicode"/>
          <w:bCs/>
          <w:sz w:val="20"/>
          <w:szCs w:val="20"/>
          <w:lang w:val="es-419"/>
        </w:rPr>
        <w:t>aprob</w:t>
      </w:r>
      <w:r w:rsidR="008207C1" w:rsidRPr="0071739D">
        <w:rPr>
          <w:rFonts w:ascii="Lucida Sans Unicode" w:hAnsi="Lucida Sans Unicode" w:cs="Lucida Sans Unicode"/>
          <w:bCs/>
          <w:sz w:val="20"/>
          <w:szCs w:val="20"/>
          <w:lang w:val="es-419"/>
        </w:rPr>
        <w:t>aron</w:t>
      </w:r>
      <w:r w:rsidR="00FD0AED" w:rsidRPr="0071739D">
        <w:rPr>
          <w:rFonts w:ascii="Lucida Sans Unicode" w:hAnsi="Lucida Sans Unicode" w:cs="Lucida Sans Unicode"/>
          <w:bCs/>
          <w:sz w:val="20"/>
          <w:szCs w:val="20"/>
          <w:lang w:val="es-419"/>
        </w:rPr>
        <w:t xml:space="preserve"> los “Lineamientos para la verificación del cumplimiento del porcentaje de apoyo </w:t>
      </w:r>
      <w:r w:rsidR="008207C1" w:rsidRPr="0071739D">
        <w:rPr>
          <w:rFonts w:ascii="Lucida Sans Unicode" w:hAnsi="Lucida Sans Unicode" w:cs="Lucida Sans Unicode"/>
          <w:bCs/>
          <w:sz w:val="20"/>
          <w:szCs w:val="20"/>
          <w:lang w:val="es-419"/>
        </w:rPr>
        <w:t>de</w:t>
      </w:r>
      <w:r w:rsidR="00FD0AED" w:rsidRPr="0071739D">
        <w:rPr>
          <w:rFonts w:ascii="Lucida Sans Unicode" w:hAnsi="Lucida Sans Unicode" w:cs="Lucida Sans Unicode"/>
          <w:bCs/>
          <w:sz w:val="20"/>
          <w:szCs w:val="20"/>
          <w:lang w:val="es-419"/>
        </w:rPr>
        <w:t xml:space="preserve"> la ciudadanía inscrita en la lista nominal de electores que se requiere para el registro de las candidaturas independientes en el Proceso Electoral Local 2023-2024, mediante el uso de la aplicación móvil “Apoyo Ciudadano-INE</w:t>
      </w:r>
      <w:r w:rsidR="00FD0AED" w:rsidRPr="0071739D">
        <w:rPr>
          <w:rFonts w:ascii="Lucida Sans Unicode" w:eastAsiaTheme="minorEastAsia" w:hAnsi="Lucida Sans Unicode" w:cs="Lucida Sans Unicode"/>
          <w:bCs/>
          <w:sz w:val="20"/>
          <w:szCs w:val="20"/>
          <w:lang w:val="es-419" w:eastAsia="es-MX"/>
        </w:rPr>
        <w:t>”</w:t>
      </w:r>
      <w:r w:rsidR="00FD0AED" w:rsidRPr="0071739D">
        <w:rPr>
          <w:rFonts w:ascii="Lucida Sans Unicode" w:eastAsiaTheme="minorEastAsia" w:hAnsi="Lucida Sans Unicode" w:cs="Lucida Sans Unicode"/>
          <w:bCs/>
          <w:sz w:val="20"/>
          <w:szCs w:val="20"/>
          <w:lang w:eastAsia="es-MX"/>
        </w:rPr>
        <w:t>.</w:t>
      </w:r>
      <w:r w:rsidR="00FD0AED" w:rsidRPr="0071739D">
        <w:rPr>
          <w:rFonts w:ascii="Lucida Sans Unicode" w:eastAsiaTheme="minorEastAsia" w:hAnsi="Lucida Sans Unicode" w:cs="Lucida Sans Unicode"/>
          <w:bCs/>
          <w:sz w:val="20"/>
          <w:szCs w:val="20"/>
          <w:lang w:val="es-419" w:eastAsia="es-MX"/>
        </w:rPr>
        <w:t xml:space="preserve"> Es el caso que en el segundo punto de acuerdo se instruy</w:t>
      </w:r>
      <w:r w:rsidR="008207C1" w:rsidRPr="0071739D">
        <w:rPr>
          <w:rFonts w:ascii="Lucida Sans Unicode" w:eastAsiaTheme="minorEastAsia" w:hAnsi="Lucida Sans Unicode" w:cs="Lucida Sans Unicode"/>
          <w:bCs/>
          <w:sz w:val="20"/>
          <w:szCs w:val="20"/>
          <w:lang w:val="es-419" w:eastAsia="es-MX"/>
        </w:rPr>
        <w:t>ó</w:t>
      </w:r>
      <w:r w:rsidR="00FD0AED" w:rsidRPr="0071739D">
        <w:rPr>
          <w:rFonts w:ascii="Lucida Sans Unicode" w:eastAsiaTheme="minorEastAsia" w:hAnsi="Lucida Sans Unicode" w:cs="Lucida Sans Unicode"/>
          <w:bCs/>
          <w:sz w:val="20"/>
          <w:szCs w:val="20"/>
          <w:lang w:val="es-419" w:eastAsia="es-MX"/>
        </w:rPr>
        <w:t xml:space="preserve"> a los </w:t>
      </w:r>
      <w:r w:rsidR="008207C1" w:rsidRPr="0071739D">
        <w:rPr>
          <w:rFonts w:ascii="Lucida Sans Unicode" w:eastAsiaTheme="minorEastAsia" w:hAnsi="Lucida Sans Unicode" w:cs="Lucida Sans Unicode"/>
          <w:bCs/>
          <w:sz w:val="20"/>
          <w:szCs w:val="20"/>
          <w:lang w:val="es-419" w:eastAsia="es-MX"/>
        </w:rPr>
        <w:t>o</w:t>
      </w:r>
      <w:r w:rsidR="00FD0AED" w:rsidRPr="0071739D">
        <w:rPr>
          <w:rFonts w:ascii="Lucida Sans Unicode" w:eastAsiaTheme="minorEastAsia" w:hAnsi="Lucida Sans Unicode" w:cs="Lucida Sans Unicode"/>
          <w:bCs/>
          <w:sz w:val="20"/>
          <w:szCs w:val="20"/>
          <w:lang w:val="es-419" w:eastAsia="es-MX"/>
        </w:rPr>
        <w:t xml:space="preserve">rganismos </w:t>
      </w:r>
      <w:r w:rsidR="008207C1" w:rsidRPr="0071739D">
        <w:rPr>
          <w:rFonts w:ascii="Lucida Sans Unicode" w:eastAsiaTheme="minorEastAsia" w:hAnsi="Lucida Sans Unicode" w:cs="Lucida Sans Unicode"/>
          <w:bCs/>
          <w:sz w:val="20"/>
          <w:szCs w:val="20"/>
          <w:lang w:val="es-419" w:eastAsia="es-MX"/>
        </w:rPr>
        <w:t>p</w:t>
      </w:r>
      <w:r w:rsidR="00FD0AED" w:rsidRPr="0071739D">
        <w:rPr>
          <w:rFonts w:ascii="Lucida Sans Unicode" w:eastAsiaTheme="minorEastAsia" w:hAnsi="Lucida Sans Unicode" w:cs="Lucida Sans Unicode"/>
          <w:bCs/>
          <w:sz w:val="20"/>
          <w:szCs w:val="20"/>
          <w:lang w:val="es-419" w:eastAsia="es-MX"/>
        </w:rPr>
        <w:t xml:space="preserve">úblicos </w:t>
      </w:r>
      <w:r w:rsidR="008207C1" w:rsidRPr="0071739D">
        <w:rPr>
          <w:rFonts w:ascii="Lucida Sans Unicode" w:eastAsiaTheme="minorEastAsia" w:hAnsi="Lucida Sans Unicode" w:cs="Lucida Sans Unicode"/>
          <w:bCs/>
          <w:sz w:val="20"/>
          <w:szCs w:val="20"/>
          <w:lang w:val="es-419" w:eastAsia="es-MX"/>
        </w:rPr>
        <w:t>l</w:t>
      </w:r>
      <w:r w:rsidR="00FD0AED" w:rsidRPr="0071739D">
        <w:rPr>
          <w:rFonts w:ascii="Lucida Sans Unicode" w:eastAsiaTheme="minorEastAsia" w:hAnsi="Lucida Sans Unicode" w:cs="Lucida Sans Unicode"/>
          <w:bCs/>
          <w:sz w:val="20"/>
          <w:szCs w:val="20"/>
          <w:lang w:val="es-419" w:eastAsia="es-MX"/>
        </w:rPr>
        <w:t xml:space="preserve">ocales para que en los </w:t>
      </w:r>
      <w:r w:rsidR="008207C1" w:rsidRPr="0071739D">
        <w:rPr>
          <w:rFonts w:ascii="Lucida Sans Unicode" w:eastAsiaTheme="minorEastAsia" w:hAnsi="Lucida Sans Unicode" w:cs="Lucida Sans Unicode"/>
          <w:bCs/>
          <w:sz w:val="20"/>
          <w:szCs w:val="20"/>
          <w:lang w:val="es-419" w:eastAsia="es-MX"/>
        </w:rPr>
        <w:t>p</w:t>
      </w:r>
      <w:r w:rsidR="00FD0AED" w:rsidRPr="0071739D">
        <w:rPr>
          <w:rFonts w:ascii="Lucida Sans Unicode" w:eastAsiaTheme="minorEastAsia" w:hAnsi="Lucida Sans Unicode" w:cs="Lucida Sans Unicode"/>
          <w:bCs/>
          <w:sz w:val="20"/>
          <w:szCs w:val="20"/>
          <w:lang w:val="es-419" w:eastAsia="es-MX"/>
        </w:rPr>
        <w:t xml:space="preserve">rocesos </w:t>
      </w:r>
      <w:r w:rsidR="008207C1" w:rsidRPr="0071739D">
        <w:rPr>
          <w:rFonts w:ascii="Lucida Sans Unicode" w:eastAsiaTheme="minorEastAsia" w:hAnsi="Lucida Sans Unicode" w:cs="Lucida Sans Unicode"/>
          <w:bCs/>
          <w:sz w:val="20"/>
          <w:szCs w:val="20"/>
          <w:lang w:val="es-419" w:eastAsia="es-MX"/>
        </w:rPr>
        <w:t>e</w:t>
      </w:r>
      <w:r w:rsidR="00FD0AED" w:rsidRPr="0071739D">
        <w:rPr>
          <w:rFonts w:ascii="Lucida Sans Unicode" w:eastAsiaTheme="minorEastAsia" w:hAnsi="Lucida Sans Unicode" w:cs="Lucida Sans Unicode"/>
          <w:bCs/>
          <w:sz w:val="20"/>
          <w:szCs w:val="20"/>
          <w:lang w:val="es-419" w:eastAsia="es-MX"/>
        </w:rPr>
        <w:t xml:space="preserve">lectorales </w:t>
      </w:r>
      <w:r w:rsidR="008207C1" w:rsidRPr="0071739D">
        <w:rPr>
          <w:rFonts w:ascii="Lucida Sans Unicode" w:eastAsiaTheme="minorEastAsia" w:hAnsi="Lucida Sans Unicode" w:cs="Lucida Sans Unicode"/>
          <w:bCs/>
          <w:sz w:val="20"/>
          <w:szCs w:val="20"/>
          <w:lang w:val="es-419" w:eastAsia="es-MX"/>
        </w:rPr>
        <w:t>l</w:t>
      </w:r>
      <w:r w:rsidR="00FD0AED" w:rsidRPr="0071739D">
        <w:rPr>
          <w:rFonts w:ascii="Lucida Sans Unicode" w:eastAsiaTheme="minorEastAsia" w:hAnsi="Lucida Sans Unicode" w:cs="Lucida Sans Unicode"/>
          <w:bCs/>
          <w:sz w:val="20"/>
          <w:szCs w:val="20"/>
          <w:lang w:val="es-419" w:eastAsia="es-MX"/>
        </w:rPr>
        <w:t xml:space="preserve">ocales en el registro de </w:t>
      </w:r>
      <w:r w:rsidR="008207C1" w:rsidRPr="0071739D">
        <w:rPr>
          <w:rFonts w:ascii="Lucida Sans Unicode" w:eastAsiaTheme="minorEastAsia" w:hAnsi="Lucida Sans Unicode" w:cs="Lucida Sans Unicode"/>
          <w:bCs/>
          <w:sz w:val="20"/>
          <w:szCs w:val="20"/>
          <w:lang w:val="es-419" w:eastAsia="es-MX"/>
        </w:rPr>
        <w:t>c</w:t>
      </w:r>
      <w:r w:rsidR="00FD0AED" w:rsidRPr="0071739D">
        <w:rPr>
          <w:rFonts w:ascii="Lucida Sans Unicode" w:eastAsiaTheme="minorEastAsia" w:hAnsi="Lucida Sans Unicode" w:cs="Lucida Sans Unicode"/>
          <w:bCs/>
          <w:sz w:val="20"/>
          <w:szCs w:val="20"/>
          <w:lang w:val="es-419" w:eastAsia="es-MX"/>
        </w:rPr>
        <w:t xml:space="preserve">andidaturas </w:t>
      </w:r>
      <w:r w:rsidR="008207C1" w:rsidRPr="0071739D">
        <w:rPr>
          <w:rFonts w:ascii="Lucida Sans Unicode" w:eastAsiaTheme="minorEastAsia" w:hAnsi="Lucida Sans Unicode" w:cs="Lucida Sans Unicode"/>
          <w:bCs/>
          <w:sz w:val="20"/>
          <w:szCs w:val="20"/>
          <w:lang w:val="es-419" w:eastAsia="es-MX"/>
        </w:rPr>
        <w:t>i</w:t>
      </w:r>
      <w:r w:rsidR="00FD0AED" w:rsidRPr="0071739D">
        <w:rPr>
          <w:rFonts w:ascii="Lucida Sans Unicode" w:eastAsiaTheme="minorEastAsia" w:hAnsi="Lucida Sans Unicode" w:cs="Lucida Sans Unicode"/>
          <w:bCs/>
          <w:sz w:val="20"/>
          <w:szCs w:val="20"/>
          <w:lang w:val="es-419" w:eastAsia="es-MX"/>
        </w:rPr>
        <w:t>ndependientes utilicen la herramienta tecnológica implementada por el Instituto Nacional Electoral (</w:t>
      </w:r>
      <w:r w:rsidR="00FD0AED" w:rsidRPr="0071739D">
        <w:rPr>
          <w:rFonts w:ascii="Lucida Sans Unicode" w:hAnsi="Lucida Sans Unicode" w:cs="Lucida Sans Unicode"/>
          <w:bCs/>
          <w:sz w:val="20"/>
          <w:szCs w:val="20"/>
          <w:lang w:val="es-419"/>
        </w:rPr>
        <w:t>aplicación móvil</w:t>
      </w:r>
      <w:r w:rsidR="00FD0AED" w:rsidRPr="0071739D">
        <w:rPr>
          <w:rFonts w:ascii="Lucida Sans Unicode" w:eastAsiaTheme="minorEastAsia" w:hAnsi="Lucida Sans Unicode" w:cs="Lucida Sans Unicode"/>
          <w:bCs/>
          <w:sz w:val="20"/>
          <w:szCs w:val="20"/>
          <w:lang w:val="es-419" w:eastAsia="es-MX"/>
        </w:rPr>
        <w:t>).</w:t>
      </w:r>
    </w:p>
    <w:p w14:paraId="47CF5024" w14:textId="77777777" w:rsidR="009959B7" w:rsidRPr="0071739D" w:rsidRDefault="009959B7" w:rsidP="0085061D">
      <w:pPr>
        <w:spacing w:after="0" w:line="240" w:lineRule="auto"/>
        <w:jc w:val="both"/>
        <w:rPr>
          <w:rFonts w:ascii="Lucida Sans Unicode" w:hAnsi="Lucida Sans Unicode" w:cs="Lucida Sans Unicode"/>
          <w:sz w:val="20"/>
          <w:szCs w:val="20"/>
          <w:lang w:val="es-ES_tradnl"/>
        </w:rPr>
      </w:pPr>
    </w:p>
    <w:p w14:paraId="4EDAAADA" w14:textId="7335202A" w:rsidR="002B5639" w:rsidRPr="0071739D" w:rsidRDefault="00C30BDB" w:rsidP="0085061D">
      <w:pPr>
        <w:spacing w:after="0" w:line="240"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b/>
          <w:bCs/>
          <w:sz w:val="20"/>
          <w:szCs w:val="20"/>
          <w:lang w:val="es-ES_tradnl"/>
        </w:rPr>
        <w:t>7</w:t>
      </w:r>
      <w:r w:rsidR="00C1610D" w:rsidRPr="0071739D">
        <w:rPr>
          <w:rFonts w:ascii="Lucida Sans Unicode" w:hAnsi="Lucida Sans Unicode" w:cs="Lucida Sans Unicode"/>
          <w:b/>
          <w:bCs/>
          <w:sz w:val="20"/>
          <w:szCs w:val="20"/>
          <w:lang w:val="es-ES_tradnl"/>
        </w:rPr>
        <w:t xml:space="preserve">. </w:t>
      </w:r>
      <w:r w:rsidR="00F31ECC" w:rsidRPr="0071739D">
        <w:rPr>
          <w:rFonts w:ascii="Lucida Sans Unicode" w:hAnsi="Lucida Sans Unicode" w:cs="Lucida Sans Unicode"/>
          <w:b/>
          <w:bCs/>
          <w:sz w:val="20"/>
          <w:szCs w:val="20"/>
          <w:lang w:val="es-ES_tradnl"/>
        </w:rPr>
        <w:t xml:space="preserve">APROBACIÓN DE LA PROPUESTA DE MODELOS DE DISTRIBUCIÓN DE LOS PROMOCIONALES DE CANDIDATURAS INDEPENDIENTES PARA </w:t>
      </w:r>
      <w:r w:rsidR="00733406" w:rsidRPr="0071739D">
        <w:rPr>
          <w:rFonts w:ascii="Lucida Sans Unicode" w:hAnsi="Lucida Sans Unicode" w:cs="Lucida Sans Unicode"/>
          <w:b/>
          <w:bCs/>
          <w:sz w:val="20"/>
          <w:szCs w:val="20"/>
          <w:lang w:val="es-ES_tradnl"/>
        </w:rPr>
        <w:t>EL PERIODO</w:t>
      </w:r>
      <w:r w:rsidR="00F31ECC" w:rsidRPr="0071739D">
        <w:rPr>
          <w:rFonts w:ascii="Lucida Sans Unicode" w:hAnsi="Lucida Sans Unicode" w:cs="Lucida Sans Unicode"/>
          <w:b/>
          <w:bCs/>
          <w:sz w:val="20"/>
          <w:szCs w:val="20"/>
          <w:lang w:val="es-ES_tradnl"/>
        </w:rPr>
        <w:t xml:space="preserve"> DE CAMPAÑA EN EL PROCESO ELECTORAL LOCAL CONCURRENTE 2023-2024. </w:t>
      </w:r>
      <w:r w:rsidR="00733406" w:rsidRPr="0071739D">
        <w:rPr>
          <w:rFonts w:ascii="Lucida Sans Unicode" w:hAnsi="Lucida Sans Unicode" w:cs="Lucida Sans Unicode"/>
          <w:sz w:val="20"/>
          <w:szCs w:val="20"/>
          <w:lang w:val="es-ES_tradnl"/>
        </w:rPr>
        <w:t>E</w:t>
      </w:r>
      <w:r w:rsidR="00F31ECC" w:rsidRPr="0071739D">
        <w:rPr>
          <w:rFonts w:ascii="Lucida Sans Unicode" w:hAnsi="Lucida Sans Unicode" w:cs="Lucida Sans Unicode"/>
          <w:sz w:val="20"/>
          <w:szCs w:val="20"/>
          <w:lang w:val="es-ES_tradnl"/>
        </w:rPr>
        <w:t xml:space="preserve">l ocho de septiembre, el Consejo General de este Instituto aprobó </w:t>
      </w:r>
      <w:r w:rsidR="000648B0" w:rsidRPr="0071739D">
        <w:rPr>
          <w:rFonts w:ascii="Lucida Sans Unicode" w:hAnsi="Lucida Sans Unicode" w:cs="Lucida Sans Unicode"/>
          <w:sz w:val="20"/>
          <w:szCs w:val="20"/>
          <w:lang w:val="es-ES_tradnl"/>
        </w:rPr>
        <w:t xml:space="preserve">el </w:t>
      </w:r>
      <w:r w:rsidR="00F31ECC" w:rsidRPr="0071739D">
        <w:rPr>
          <w:rFonts w:ascii="Lucida Sans Unicode" w:hAnsi="Lucida Sans Unicode" w:cs="Lucida Sans Unicode"/>
          <w:sz w:val="20"/>
          <w:szCs w:val="20"/>
          <w:lang w:val="es-ES_tradnl"/>
        </w:rPr>
        <w:t xml:space="preserve">acuerdo IEPC-ACG-055/2023 mediante el </w:t>
      </w:r>
      <w:r w:rsidR="000648B0" w:rsidRPr="0071739D">
        <w:rPr>
          <w:rFonts w:ascii="Lucida Sans Unicode" w:hAnsi="Lucida Sans Unicode" w:cs="Lucida Sans Unicode"/>
          <w:sz w:val="20"/>
          <w:szCs w:val="20"/>
          <w:lang w:val="es-ES_tradnl"/>
        </w:rPr>
        <w:t xml:space="preserve">cual se </w:t>
      </w:r>
      <w:r w:rsidR="00F31ECC" w:rsidRPr="0071739D">
        <w:rPr>
          <w:rFonts w:ascii="Lucida Sans Unicode" w:hAnsi="Lucida Sans Unicode" w:cs="Lucida Sans Unicode"/>
          <w:sz w:val="20"/>
          <w:szCs w:val="20"/>
          <w:lang w:val="es-ES_tradnl"/>
        </w:rPr>
        <w:t>propone los modelos de distribución de los promocionales de partidos políticos y, en su caso, de candidaturas independientes, para los periodos de precampaña, intercampaña y campaña en el Proceso Electoral Local Concurrente 2023-2024, así como los proyectos de esquemas de corrimiento de horarios vertical, mismos que fueron notificados al Instituto Nacional Electoral.</w:t>
      </w:r>
    </w:p>
    <w:p w14:paraId="58B705A4" w14:textId="77777777" w:rsidR="002B5639" w:rsidRPr="0071739D" w:rsidRDefault="002B5639" w:rsidP="002B5639">
      <w:pPr>
        <w:spacing w:after="0" w:line="276" w:lineRule="auto"/>
        <w:jc w:val="both"/>
        <w:rPr>
          <w:rFonts w:ascii="Lucida Sans Unicode" w:hAnsi="Lucida Sans Unicode" w:cs="Lucida Sans Unicode"/>
          <w:sz w:val="20"/>
          <w:szCs w:val="20"/>
          <w:lang w:val="es-ES_tradnl"/>
        </w:rPr>
      </w:pPr>
    </w:p>
    <w:p w14:paraId="2B0F5BB6" w14:textId="337749C4" w:rsidR="002B5639" w:rsidRPr="0071739D" w:rsidRDefault="00C30BDB" w:rsidP="002B5639">
      <w:p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b/>
          <w:bCs/>
          <w:sz w:val="20"/>
          <w:szCs w:val="20"/>
        </w:rPr>
        <w:t>8</w:t>
      </w:r>
      <w:r w:rsidR="002B5639" w:rsidRPr="0071739D">
        <w:rPr>
          <w:rFonts w:ascii="Lucida Sans Unicode" w:hAnsi="Lucida Sans Unicode" w:cs="Lucida Sans Unicode"/>
          <w:b/>
          <w:bCs/>
          <w:sz w:val="20"/>
          <w:szCs w:val="20"/>
        </w:rPr>
        <w:t xml:space="preserve">. </w:t>
      </w:r>
      <w:r w:rsidR="002B5639" w:rsidRPr="0071739D">
        <w:rPr>
          <w:rFonts w:ascii="Lucida Sans Unicode" w:hAnsi="Lucida Sans Unicode" w:cs="Lucida Sans Unicode"/>
          <w:b/>
          <w:sz w:val="20"/>
          <w:szCs w:val="20"/>
        </w:rPr>
        <w:t xml:space="preserve">AUTORIZACIÓN PARA INICIAR LOS TRÁMITES Y LA OBTENCIÓN DE LOS DOCUMENTOS REQUERIDOS PARA ACOMPAÑAR LA MANIFESTACIÓN DE INTENCIÓN DE LA CIUDADANÍA QUE PRETENDA POSTULAR UNA CANDIDATURA INDEPENDIENTE DURANTE EL PROCESO ELECTORAL </w:t>
      </w:r>
      <w:r w:rsidR="002B5639" w:rsidRPr="0071739D">
        <w:rPr>
          <w:rFonts w:ascii="Lucida Sans Unicode" w:hAnsi="Lucida Sans Unicode" w:cs="Lucida Sans Unicode"/>
          <w:b/>
          <w:sz w:val="20"/>
          <w:szCs w:val="20"/>
          <w:lang w:val="es-419"/>
        </w:rPr>
        <w:t xml:space="preserve">LOCAL </w:t>
      </w:r>
      <w:r w:rsidR="002B5639" w:rsidRPr="0071739D">
        <w:rPr>
          <w:rFonts w:ascii="Lucida Sans Unicode" w:hAnsi="Lucida Sans Unicode" w:cs="Lucida Sans Unicode"/>
          <w:b/>
          <w:sz w:val="20"/>
          <w:szCs w:val="20"/>
        </w:rPr>
        <w:t>CONCURRENTE 202</w:t>
      </w:r>
      <w:r w:rsidR="002B5639" w:rsidRPr="0071739D">
        <w:rPr>
          <w:rFonts w:ascii="Lucida Sans Unicode" w:hAnsi="Lucida Sans Unicode" w:cs="Lucida Sans Unicode"/>
          <w:b/>
          <w:sz w:val="20"/>
          <w:szCs w:val="20"/>
          <w:lang w:val="es-419"/>
        </w:rPr>
        <w:t>3</w:t>
      </w:r>
      <w:r w:rsidR="002B5639" w:rsidRPr="0071739D">
        <w:rPr>
          <w:rFonts w:ascii="Lucida Sans Unicode" w:hAnsi="Lucida Sans Unicode" w:cs="Lucida Sans Unicode"/>
          <w:b/>
          <w:sz w:val="20"/>
          <w:szCs w:val="20"/>
        </w:rPr>
        <w:t>-202</w:t>
      </w:r>
      <w:r w:rsidR="002B5639" w:rsidRPr="0071739D">
        <w:rPr>
          <w:rFonts w:ascii="Lucida Sans Unicode" w:hAnsi="Lucida Sans Unicode" w:cs="Lucida Sans Unicode"/>
          <w:b/>
          <w:sz w:val="20"/>
          <w:szCs w:val="20"/>
          <w:lang w:val="es-419"/>
        </w:rPr>
        <w:t>4</w:t>
      </w:r>
      <w:r w:rsidR="002B5639" w:rsidRPr="0071739D">
        <w:rPr>
          <w:rFonts w:ascii="Lucida Sans Unicode" w:hAnsi="Lucida Sans Unicode" w:cs="Lucida Sans Unicode"/>
          <w:b/>
          <w:sz w:val="20"/>
          <w:szCs w:val="20"/>
        </w:rPr>
        <w:t xml:space="preserve"> Y APROBACIÓN DEL MODELO ÚNICO DE ESTATUTOS DE LA ASOCIACIÓN CIVIL QUE DEBERÁ CONSTITUIRSE. </w:t>
      </w:r>
      <w:r w:rsidR="002B5639" w:rsidRPr="0071739D">
        <w:rPr>
          <w:rFonts w:ascii="Lucida Sans Unicode" w:eastAsiaTheme="minorEastAsia" w:hAnsi="Lucida Sans Unicode" w:cs="Lucida Sans Unicode"/>
          <w:bCs/>
          <w:sz w:val="20"/>
          <w:szCs w:val="20"/>
          <w:lang w:eastAsia="es-MX"/>
        </w:rPr>
        <w:t xml:space="preserve">El </w:t>
      </w:r>
      <w:r w:rsidR="002B5639" w:rsidRPr="0071739D">
        <w:rPr>
          <w:rFonts w:ascii="Lucida Sans Unicode" w:eastAsiaTheme="minorEastAsia" w:hAnsi="Lucida Sans Unicode" w:cs="Lucida Sans Unicode"/>
          <w:bCs/>
          <w:sz w:val="20"/>
          <w:szCs w:val="20"/>
          <w:lang w:val="es-419" w:eastAsia="es-MX"/>
        </w:rPr>
        <w:t>ocho</w:t>
      </w:r>
      <w:r w:rsidR="002B5639" w:rsidRPr="0071739D">
        <w:rPr>
          <w:rFonts w:ascii="Lucida Sans Unicode" w:eastAsiaTheme="minorEastAsia" w:hAnsi="Lucida Sans Unicode" w:cs="Lucida Sans Unicode"/>
          <w:bCs/>
          <w:sz w:val="20"/>
          <w:szCs w:val="20"/>
          <w:lang w:eastAsia="es-MX"/>
        </w:rPr>
        <w:t xml:space="preserve"> de </w:t>
      </w:r>
      <w:r w:rsidR="002B5639" w:rsidRPr="0071739D">
        <w:rPr>
          <w:rFonts w:ascii="Lucida Sans Unicode" w:eastAsiaTheme="minorEastAsia" w:hAnsi="Lucida Sans Unicode" w:cs="Lucida Sans Unicode"/>
          <w:bCs/>
          <w:sz w:val="20"/>
          <w:szCs w:val="20"/>
          <w:lang w:val="es-419" w:eastAsia="es-MX"/>
        </w:rPr>
        <w:t>septiembre</w:t>
      </w:r>
      <w:r w:rsidR="002B5639" w:rsidRPr="0071739D">
        <w:rPr>
          <w:rFonts w:ascii="Lucida Sans Unicode" w:eastAsiaTheme="minorEastAsia" w:hAnsi="Lucida Sans Unicode" w:cs="Lucida Sans Unicode"/>
          <w:bCs/>
          <w:sz w:val="20"/>
          <w:szCs w:val="20"/>
          <w:lang w:eastAsia="es-MX"/>
        </w:rPr>
        <w:t>, el Consejo General de este Instituto mediante acuerdo IEPC-ACG-0</w:t>
      </w:r>
      <w:r w:rsidR="002B5639" w:rsidRPr="0071739D">
        <w:rPr>
          <w:rFonts w:ascii="Lucida Sans Unicode" w:eastAsiaTheme="minorEastAsia" w:hAnsi="Lucida Sans Unicode" w:cs="Lucida Sans Unicode"/>
          <w:bCs/>
          <w:sz w:val="20"/>
          <w:szCs w:val="20"/>
          <w:lang w:val="es-419" w:eastAsia="es-MX"/>
        </w:rPr>
        <w:t>56</w:t>
      </w:r>
      <w:r w:rsidR="002B5639" w:rsidRPr="0071739D">
        <w:rPr>
          <w:rFonts w:ascii="Lucida Sans Unicode" w:eastAsiaTheme="minorEastAsia" w:hAnsi="Lucida Sans Unicode" w:cs="Lucida Sans Unicode"/>
          <w:bCs/>
          <w:sz w:val="20"/>
          <w:szCs w:val="20"/>
          <w:lang w:eastAsia="es-MX"/>
        </w:rPr>
        <w:t>/202</w:t>
      </w:r>
      <w:r w:rsidR="002B5639" w:rsidRPr="0071739D">
        <w:rPr>
          <w:rFonts w:ascii="Lucida Sans Unicode" w:eastAsiaTheme="minorEastAsia" w:hAnsi="Lucida Sans Unicode" w:cs="Lucida Sans Unicode"/>
          <w:bCs/>
          <w:sz w:val="20"/>
          <w:szCs w:val="20"/>
          <w:lang w:val="es-419" w:eastAsia="es-MX"/>
        </w:rPr>
        <w:t>3</w:t>
      </w:r>
      <w:r w:rsidR="002B5639" w:rsidRPr="0071739D">
        <w:rPr>
          <w:rFonts w:ascii="Lucida Sans Unicode" w:eastAsiaTheme="minorEastAsia" w:hAnsi="Lucida Sans Unicode" w:cs="Lucida Sans Unicode"/>
          <w:bCs/>
          <w:sz w:val="20"/>
          <w:szCs w:val="20"/>
          <w:lang w:eastAsia="es-MX"/>
        </w:rPr>
        <w:t>,</w:t>
      </w:r>
      <w:r w:rsidR="002B5639" w:rsidRPr="0071739D">
        <w:rPr>
          <w:rFonts w:ascii="Lucida Sans Unicode" w:hAnsi="Lucida Sans Unicode" w:cs="Lucida Sans Unicode"/>
          <w:bCs/>
          <w:sz w:val="20"/>
          <w:szCs w:val="20"/>
        </w:rPr>
        <w:t xml:space="preserve"> autorizó </w:t>
      </w:r>
      <w:r w:rsidR="002B5639" w:rsidRPr="0071739D">
        <w:rPr>
          <w:rFonts w:ascii="Lucida Sans Unicode" w:hAnsi="Lucida Sans Unicode" w:cs="Lucida Sans Unicode"/>
          <w:iCs/>
          <w:sz w:val="20"/>
          <w:szCs w:val="20"/>
        </w:rPr>
        <w:t xml:space="preserve">a </w:t>
      </w:r>
      <w:r w:rsidR="002B5639" w:rsidRPr="0071739D">
        <w:rPr>
          <w:rFonts w:ascii="Lucida Sans Unicode" w:hAnsi="Lucida Sans Unicode" w:cs="Lucida Sans Unicode"/>
          <w:sz w:val="20"/>
          <w:szCs w:val="20"/>
        </w:rPr>
        <w:t xml:space="preserve">la ciudadanía que pretende postular una candidatura independiente, durante el Proceso Electoral </w:t>
      </w:r>
      <w:r w:rsidR="002B5639" w:rsidRPr="0071739D">
        <w:rPr>
          <w:rFonts w:ascii="Lucida Sans Unicode" w:hAnsi="Lucida Sans Unicode" w:cs="Lucida Sans Unicode"/>
          <w:sz w:val="20"/>
          <w:szCs w:val="20"/>
          <w:lang w:val="es-419"/>
        </w:rPr>
        <w:t xml:space="preserve">Local </w:t>
      </w:r>
      <w:r w:rsidR="002B5639" w:rsidRPr="0071739D">
        <w:rPr>
          <w:rFonts w:ascii="Lucida Sans Unicode" w:hAnsi="Lucida Sans Unicode" w:cs="Lucida Sans Unicode"/>
          <w:sz w:val="20"/>
          <w:szCs w:val="20"/>
        </w:rPr>
        <w:t>Concurrente 202</w:t>
      </w:r>
      <w:r w:rsidR="002B5639" w:rsidRPr="0071739D">
        <w:rPr>
          <w:rFonts w:ascii="Lucida Sans Unicode" w:hAnsi="Lucida Sans Unicode" w:cs="Lucida Sans Unicode"/>
          <w:sz w:val="20"/>
          <w:szCs w:val="20"/>
          <w:lang w:val="es-419"/>
        </w:rPr>
        <w:t>3</w:t>
      </w:r>
      <w:r w:rsidR="002B5639" w:rsidRPr="0071739D">
        <w:rPr>
          <w:rFonts w:ascii="Lucida Sans Unicode" w:hAnsi="Lucida Sans Unicode" w:cs="Lucida Sans Unicode"/>
          <w:sz w:val="20"/>
          <w:szCs w:val="20"/>
        </w:rPr>
        <w:t>-202</w:t>
      </w:r>
      <w:r w:rsidR="002B5639" w:rsidRPr="0071739D">
        <w:rPr>
          <w:rFonts w:ascii="Lucida Sans Unicode" w:hAnsi="Lucida Sans Unicode" w:cs="Lucida Sans Unicode"/>
          <w:sz w:val="20"/>
          <w:szCs w:val="20"/>
          <w:lang w:val="es-419"/>
        </w:rPr>
        <w:t>4</w:t>
      </w:r>
      <w:r w:rsidR="002B5639" w:rsidRPr="0071739D">
        <w:rPr>
          <w:rFonts w:ascii="Lucida Sans Unicode" w:hAnsi="Lucida Sans Unicode" w:cs="Lucida Sans Unicode"/>
          <w:sz w:val="20"/>
          <w:szCs w:val="20"/>
        </w:rPr>
        <w:t xml:space="preserve">, </w:t>
      </w:r>
      <w:r w:rsidR="00F10F0A" w:rsidRPr="0071739D">
        <w:rPr>
          <w:rFonts w:ascii="Lucida Sans Unicode" w:hAnsi="Lucida Sans Unicode" w:cs="Lucida Sans Unicode"/>
          <w:sz w:val="20"/>
          <w:szCs w:val="20"/>
          <w:lang w:val="es-ES_tradnl"/>
        </w:rPr>
        <w:t>comenzará</w:t>
      </w:r>
      <w:r w:rsidR="002B5639" w:rsidRPr="0071739D">
        <w:rPr>
          <w:rFonts w:ascii="Lucida Sans Unicode" w:hAnsi="Lucida Sans Unicode" w:cs="Lucida Sans Unicode"/>
          <w:sz w:val="20"/>
          <w:szCs w:val="20"/>
          <w:lang w:val="es-ES_tradnl"/>
        </w:rPr>
        <w:t xml:space="preserve"> con los trámites y la obtención de los documentos requeridos para acompañar su manifestación de intención, que le </w:t>
      </w:r>
      <w:r w:rsidRPr="0071739D">
        <w:rPr>
          <w:rFonts w:ascii="Lucida Sans Unicode" w:hAnsi="Lucida Sans Unicode" w:cs="Lucida Sans Unicode"/>
          <w:sz w:val="20"/>
          <w:szCs w:val="20"/>
          <w:lang w:val="es-ES_tradnl"/>
        </w:rPr>
        <w:t>permita</w:t>
      </w:r>
      <w:r w:rsidR="002B5639" w:rsidRPr="0071739D">
        <w:rPr>
          <w:rFonts w:ascii="Lucida Sans Unicode" w:hAnsi="Lucida Sans Unicode" w:cs="Lucida Sans Unicode"/>
          <w:sz w:val="20"/>
          <w:szCs w:val="20"/>
          <w:lang w:val="es-ES_tradnl"/>
        </w:rPr>
        <w:t xml:space="preserve"> acreditar la creación de la persona moral constituida en asociación civil, la acreditación del alta ante el Sistema de Administración Tributaria y la acreditación de la cuenta bancaria </w:t>
      </w:r>
      <w:proofErr w:type="spellStart"/>
      <w:r w:rsidR="002B5639" w:rsidRPr="0071739D">
        <w:rPr>
          <w:rFonts w:ascii="Lucida Sans Unicode" w:hAnsi="Lucida Sans Unicode" w:cs="Lucida Sans Unicode"/>
          <w:sz w:val="20"/>
          <w:szCs w:val="20"/>
          <w:lang w:val="es-ES_tradnl"/>
        </w:rPr>
        <w:t>aperturada</w:t>
      </w:r>
      <w:proofErr w:type="spellEnd"/>
      <w:r w:rsidR="002B5639" w:rsidRPr="0071739D">
        <w:rPr>
          <w:rFonts w:ascii="Lucida Sans Unicode" w:hAnsi="Lucida Sans Unicode" w:cs="Lucida Sans Unicode"/>
          <w:sz w:val="20"/>
          <w:szCs w:val="20"/>
          <w:lang w:val="es-ES_tradnl"/>
        </w:rPr>
        <w:t xml:space="preserve"> a nombre de la persona jurídica para recibir el financiamiento público y privado </w:t>
      </w:r>
      <w:r w:rsidR="002B5639" w:rsidRPr="0071739D">
        <w:rPr>
          <w:rFonts w:ascii="Lucida Sans Unicode" w:hAnsi="Lucida Sans Unicode" w:cs="Lucida Sans Unicode"/>
          <w:sz w:val="20"/>
          <w:szCs w:val="20"/>
          <w:lang w:val="es-ES_tradnl"/>
        </w:rPr>
        <w:lastRenderedPageBreak/>
        <w:t xml:space="preserve">correspondiente; asimismo, se aprobó el modelo único de </w:t>
      </w:r>
      <w:r w:rsidRPr="0071739D">
        <w:rPr>
          <w:rFonts w:ascii="Lucida Sans Unicode" w:hAnsi="Lucida Sans Unicode" w:cs="Lucida Sans Unicode"/>
          <w:sz w:val="20"/>
          <w:szCs w:val="20"/>
          <w:lang w:val="es-ES_tradnl"/>
        </w:rPr>
        <w:t>estatutos</w:t>
      </w:r>
      <w:r w:rsidR="002B5639" w:rsidRPr="0071739D">
        <w:rPr>
          <w:rFonts w:ascii="Lucida Sans Unicode" w:hAnsi="Lucida Sans Unicode" w:cs="Lucida Sans Unicode"/>
          <w:sz w:val="20"/>
          <w:szCs w:val="20"/>
          <w:lang w:val="es-ES_tradnl"/>
        </w:rPr>
        <w:t xml:space="preserve"> de la asociación civil que deben constituir quienes pretendan postular una candidatura independiente.</w:t>
      </w:r>
    </w:p>
    <w:p w14:paraId="6D12E9BF" w14:textId="77777777" w:rsidR="00C30BDB" w:rsidRPr="0071739D" w:rsidRDefault="00C30BDB" w:rsidP="002B5639">
      <w:pPr>
        <w:spacing w:after="0" w:line="276" w:lineRule="auto"/>
        <w:jc w:val="both"/>
        <w:rPr>
          <w:rFonts w:ascii="Lucida Sans Unicode" w:hAnsi="Lucida Sans Unicode" w:cs="Lucida Sans Unicode"/>
          <w:sz w:val="20"/>
          <w:szCs w:val="20"/>
          <w:lang w:val="es-ES_tradnl"/>
        </w:rPr>
      </w:pPr>
    </w:p>
    <w:p w14:paraId="687BB14B" w14:textId="296A778B" w:rsidR="00C627A2" w:rsidRPr="0071739D" w:rsidRDefault="009959B7" w:rsidP="00A30D9A">
      <w:pPr>
        <w:pStyle w:val="Sinespaciado"/>
        <w:spacing w:line="276" w:lineRule="auto"/>
        <w:jc w:val="both"/>
        <w:rPr>
          <w:rFonts w:ascii="Lucida Sans Unicode" w:hAnsi="Lucida Sans Unicode" w:cs="Lucida Sans Unicode"/>
          <w:sz w:val="20"/>
          <w:szCs w:val="20"/>
        </w:rPr>
      </w:pPr>
      <w:r w:rsidRPr="0071739D">
        <w:rPr>
          <w:rFonts w:ascii="Lucida Sans Unicode" w:hAnsi="Lucida Sans Unicode" w:cs="Lucida Sans Unicode"/>
          <w:b/>
          <w:bCs/>
          <w:kern w:val="18"/>
          <w:sz w:val="20"/>
          <w:szCs w:val="20"/>
          <w:lang w:val="es-ES_tradnl"/>
        </w:rPr>
        <w:t>9</w:t>
      </w:r>
      <w:r w:rsidR="00FD0AED" w:rsidRPr="0071739D">
        <w:rPr>
          <w:rFonts w:ascii="Lucida Sans Unicode" w:hAnsi="Lucida Sans Unicode" w:cs="Lucida Sans Unicode"/>
          <w:b/>
          <w:bCs/>
          <w:kern w:val="18"/>
          <w:sz w:val="20"/>
          <w:szCs w:val="20"/>
          <w:lang w:val="es-ES_tradnl"/>
        </w:rPr>
        <w:t xml:space="preserve">. </w:t>
      </w:r>
      <w:r w:rsidR="00825B7B" w:rsidRPr="0071739D">
        <w:rPr>
          <w:rFonts w:ascii="Lucida Sans Unicode" w:hAnsi="Lucida Sans Unicode" w:cs="Lucida Sans Unicode"/>
          <w:b/>
          <w:bCs/>
          <w:kern w:val="18"/>
          <w:sz w:val="20"/>
          <w:szCs w:val="20"/>
          <w:lang w:val="es-ES_tradnl"/>
        </w:rPr>
        <w:t xml:space="preserve">APROBACIÓN DE LOS </w:t>
      </w:r>
      <w:r w:rsidR="00FD0AED" w:rsidRPr="0071739D">
        <w:rPr>
          <w:rFonts w:ascii="Lucida Sans Unicode" w:hAnsi="Lucida Sans Unicode" w:cs="Lucida Sans Unicode"/>
          <w:b/>
          <w:bCs/>
          <w:kern w:val="18"/>
          <w:sz w:val="20"/>
          <w:szCs w:val="20"/>
          <w:lang w:val="es-ES_tradnl"/>
        </w:rPr>
        <w:t xml:space="preserve">LINEAMIENTOS </w:t>
      </w:r>
      <w:r w:rsidR="00FD0AED" w:rsidRPr="0071739D">
        <w:rPr>
          <w:rFonts w:ascii="Lucida Sans Unicode" w:eastAsia="Trebuchet MS" w:hAnsi="Lucida Sans Unicode" w:cs="Lucida Sans Unicode"/>
          <w:b/>
          <w:color w:val="000000"/>
          <w:sz w:val="20"/>
          <w:szCs w:val="20"/>
        </w:rPr>
        <w:t xml:space="preserve">PARA GARANTIZAR EL PRINCIPIO DE PARIDAD DE GÉNERO, ASÍ COMO LA IMPLEMENTACIÓN DE </w:t>
      </w:r>
      <w:r w:rsidR="00FD0AED" w:rsidRPr="0071739D">
        <w:rPr>
          <w:rFonts w:ascii="Lucida Sans Unicode" w:eastAsia="Trebuchet MS" w:hAnsi="Lucida Sans Unicode" w:cs="Lucida Sans Unicode"/>
          <w:b/>
          <w:color w:val="000000"/>
          <w:sz w:val="20"/>
          <w:szCs w:val="20"/>
          <w:lang w:val="es-419"/>
        </w:rPr>
        <w:t>DISPOSICIONES EN FAVOR DE GRUPOS EN SITUACIÓN DE VULNERABILIDAD, EN LA POSTULACIÓN DE CANDIDATURAS A DIPUTACIONES Y MUNÍCIPES EN EL PROCESO ELECTORAL CONCURRENTE 2023-2024, EN EL ESTADO DE JALISCO.</w:t>
      </w:r>
      <w:r w:rsidR="00FD0AED" w:rsidRPr="0071739D">
        <w:rPr>
          <w:rFonts w:ascii="Lucida Sans Unicode" w:eastAsia="Trebuchet MS" w:hAnsi="Lucida Sans Unicode" w:cs="Lucida Sans Unicode"/>
          <w:b/>
          <w:color w:val="000000"/>
          <w:sz w:val="20"/>
          <w:szCs w:val="20"/>
        </w:rPr>
        <w:t xml:space="preserve"> </w:t>
      </w:r>
      <w:r w:rsidR="00FD0AED" w:rsidRPr="0071739D">
        <w:rPr>
          <w:rFonts w:ascii="Lucida Sans Unicode" w:hAnsi="Lucida Sans Unicode" w:cs="Lucida Sans Unicode"/>
          <w:b/>
          <w:bCs/>
          <w:kern w:val="18"/>
          <w:sz w:val="20"/>
          <w:szCs w:val="20"/>
          <w:lang w:val="es-ES_tradnl"/>
        </w:rPr>
        <w:t xml:space="preserve"> </w:t>
      </w:r>
      <w:r w:rsidR="00FD0AED" w:rsidRPr="0071739D">
        <w:rPr>
          <w:rFonts w:ascii="Lucida Sans Unicode" w:hAnsi="Lucida Sans Unicode" w:cs="Lucida Sans Unicode"/>
          <w:bCs/>
          <w:kern w:val="18"/>
          <w:sz w:val="20"/>
          <w:szCs w:val="20"/>
          <w:lang w:val="es-ES_tradnl"/>
        </w:rPr>
        <w:t xml:space="preserve">El </w:t>
      </w:r>
      <w:r w:rsidR="00FD0AED" w:rsidRPr="0071739D">
        <w:rPr>
          <w:rFonts w:ascii="Lucida Sans Unicode" w:hAnsi="Lucida Sans Unicode" w:cs="Lucida Sans Unicode"/>
          <w:bCs/>
          <w:kern w:val="18"/>
          <w:sz w:val="20"/>
          <w:szCs w:val="20"/>
          <w:lang w:val="es-419"/>
        </w:rPr>
        <w:t>ocho de septiembre</w:t>
      </w:r>
      <w:r w:rsidR="00FD0AED" w:rsidRPr="0071739D">
        <w:rPr>
          <w:rFonts w:ascii="Lucida Sans Unicode" w:hAnsi="Lucida Sans Unicode" w:cs="Lucida Sans Unicode"/>
          <w:bCs/>
          <w:kern w:val="18"/>
          <w:sz w:val="20"/>
          <w:szCs w:val="20"/>
          <w:lang w:val="es-ES_tradnl"/>
        </w:rPr>
        <w:t>, el Consejo General de este Instituto, mediante acuerdo IEPC-ACG-0</w:t>
      </w:r>
      <w:r w:rsidR="00FD0AED" w:rsidRPr="0071739D">
        <w:rPr>
          <w:rFonts w:ascii="Lucida Sans Unicode" w:hAnsi="Lucida Sans Unicode" w:cs="Lucida Sans Unicode"/>
          <w:bCs/>
          <w:kern w:val="18"/>
          <w:sz w:val="20"/>
          <w:szCs w:val="20"/>
          <w:lang w:val="es-419"/>
        </w:rPr>
        <w:t>57</w:t>
      </w:r>
      <w:r w:rsidR="00FD0AED" w:rsidRPr="0071739D">
        <w:rPr>
          <w:rFonts w:ascii="Lucida Sans Unicode" w:hAnsi="Lucida Sans Unicode" w:cs="Lucida Sans Unicode"/>
          <w:bCs/>
          <w:kern w:val="18"/>
          <w:sz w:val="20"/>
          <w:szCs w:val="20"/>
          <w:lang w:val="es-ES_tradnl"/>
        </w:rPr>
        <w:t>/202</w:t>
      </w:r>
      <w:r w:rsidR="00FD0AED" w:rsidRPr="0071739D">
        <w:rPr>
          <w:rFonts w:ascii="Lucida Sans Unicode" w:hAnsi="Lucida Sans Unicode" w:cs="Lucida Sans Unicode"/>
          <w:bCs/>
          <w:kern w:val="18"/>
          <w:sz w:val="20"/>
          <w:szCs w:val="20"/>
          <w:lang w:val="es-419"/>
        </w:rPr>
        <w:t>3</w:t>
      </w:r>
      <w:r w:rsidR="00FD0AED" w:rsidRPr="0071739D">
        <w:rPr>
          <w:rFonts w:ascii="Lucida Sans Unicode" w:hAnsi="Lucida Sans Unicode" w:cs="Lucida Sans Unicode"/>
          <w:bCs/>
          <w:kern w:val="18"/>
          <w:sz w:val="20"/>
          <w:szCs w:val="20"/>
          <w:lang w:val="es-ES_tradnl"/>
        </w:rPr>
        <w:t xml:space="preserve">, aprobó los </w:t>
      </w:r>
      <w:r w:rsidR="00481564" w:rsidRPr="0071739D">
        <w:rPr>
          <w:rFonts w:ascii="Lucida Sans Unicode" w:hAnsi="Lucida Sans Unicode" w:cs="Lucida Sans Unicode"/>
          <w:sz w:val="20"/>
          <w:szCs w:val="20"/>
        </w:rPr>
        <w:t>L</w:t>
      </w:r>
      <w:r w:rsidR="00FD0AED" w:rsidRPr="0071739D">
        <w:rPr>
          <w:rFonts w:ascii="Lucida Sans Unicode" w:hAnsi="Lucida Sans Unicode" w:cs="Lucida Sans Unicode"/>
          <w:sz w:val="20"/>
          <w:szCs w:val="20"/>
        </w:rPr>
        <w:t>ineamientos</w:t>
      </w:r>
      <w:r w:rsidR="00481564" w:rsidRPr="0071739D">
        <w:rPr>
          <w:rFonts w:ascii="Lucida Sans Unicode" w:hAnsi="Lucida Sans Unicode" w:cs="Lucida Sans Unicode"/>
          <w:sz w:val="20"/>
          <w:szCs w:val="20"/>
        </w:rPr>
        <w:t xml:space="preserve"> para garantizar el principio de paridad de género, así como la implementación de disposiciones en favor de grupos en situación de </w:t>
      </w:r>
      <w:r w:rsidR="009967B0" w:rsidRPr="0071739D">
        <w:rPr>
          <w:rFonts w:ascii="Lucida Sans Unicode" w:hAnsi="Lucida Sans Unicode" w:cs="Lucida Sans Unicode"/>
          <w:sz w:val="20"/>
          <w:szCs w:val="20"/>
        </w:rPr>
        <w:t>vulnerabilidad</w:t>
      </w:r>
      <w:r w:rsidR="00481564" w:rsidRPr="0071739D">
        <w:rPr>
          <w:rFonts w:ascii="Lucida Sans Unicode" w:hAnsi="Lucida Sans Unicode" w:cs="Lucida Sans Unicode"/>
          <w:sz w:val="20"/>
          <w:szCs w:val="20"/>
        </w:rPr>
        <w:t>, en la postulación de candidaturas a diputaciones y munícipes en el Proceso Electoral Concurrente 2023-2024;</w:t>
      </w:r>
      <w:r w:rsidR="00C627A2" w:rsidRPr="0071739D">
        <w:rPr>
          <w:rFonts w:ascii="Lucida Sans Unicode" w:hAnsi="Lucida Sans Unicode" w:cs="Lucida Sans Unicode"/>
          <w:sz w:val="20"/>
          <w:szCs w:val="20"/>
        </w:rPr>
        <w:t xml:space="preserve">, en los que se determinó, entre otras cosas, las disposiciones de paridad de género y a favor de grupos en situación de vulnerabilidad y/o históricamente discriminados, que habrán de observar las candidaturas independientes para el registro de sus candidaturas durante el Proceso Electoral </w:t>
      </w:r>
      <w:r w:rsidR="00C627A2" w:rsidRPr="0071739D">
        <w:rPr>
          <w:rFonts w:ascii="Lucida Sans Unicode" w:hAnsi="Lucida Sans Unicode" w:cs="Lucida Sans Unicode"/>
          <w:sz w:val="20"/>
          <w:szCs w:val="20"/>
          <w:lang w:val="es-419"/>
        </w:rPr>
        <w:t xml:space="preserve">Local </w:t>
      </w:r>
      <w:r w:rsidR="00C627A2" w:rsidRPr="0071739D">
        <w:rPr>
          <w:rFonts w:ascii="Lucida Sans Unicode" w:hAnsi="Lucida Sans Unicode" w:cs="Lucida Sans Unicode"/>
          <w:sz w:val="20"/>
          <w:szCs w:val="20"/>
        </w:rPr>
        <w:t>Concurrente 202</w:t>
      </w:r>
      <w:r w:rsidR="00C627A2" w:rsidRPr="0071739D">
        <w:rPr>
          <w:rFonts w:ascii="Lucida Sans Unicode" w:hAnsi="Lucida Sans Unicode" w:cs="Lucida Sans Unicode"/>
          <w:sz w:val="20"/>
          <w:szCs w:val="20"/>
          <w:lang w:val="es-419"/>
        </w:rPr>
        <w:t>3</w:t>
      </w:r>
      <w:r w:rsidR="00C627A2" w:rsidRPr="0071739D">
        <w:rPr>
          <w:rFonts w:ascii="Lucida Sans Unicode" w:hAnsi="Lucida Sans Unicode" w:cs="Lucida Sans Unicode"/>
          <w:sz w:val="20"/>
          <w:szCs w:val="20"/>
        </w:rPr>
        <w:t>-202</w:t>
      </w:r>
      <w:r w:rsidR="00C627A2" w:rsidRPr="0071739D">
        <w:rPr>
          <w:rFonts w:ascii="Lucida Sans Unicode" w:hAnsi="Lucida Sans Unicode" w:cs="Lucida Sans Unicode"/>
          <w:sz w:val="20"/>
          <w:szCs w:val="20"/>
          <w:lang w:val="es-419"/>
        </w:rPr>
        <w:t>4</w:t>
      </w:r>
      <w:r w:rsidR="00C627A2" w:rsidRPr="0071739D">
        <w:rPr>
          <w:rFonts w:ascii="Lucida Sans Unicode" w:hAnsi="Lucida Sans Unicode" w:cs="Lucida Sans Unicode"/>
          <w:bCs/>
          <w:sz w:val="20"/>
          <w:szCs w:val="20"/>
        </w:rPr>
        <w:t>.</w:t>
      </w:r>
    </w:p>
    <w:p w14:paraId="2313C913" w14:textId="6C4D7C5C" w:rsidR="00FD0AED" w:rsidRPr="0071739D" w:rsidRDefault="00FD0AED" w:rsidP="00A30D9A">
      <w:pPr>
        <w:spacing w:after="0" w:line="276" w:lineRule="auto"/>
        <w:jc w:val="both"/>
        <w:rPr>
          <w:rFonts w:ascii="Lucida Sans Unicode" w:hAnsi="Lucida Sans Unicode" w:cs="Lucida Sans Unicode"/>
          <w:bCs/>
          <w:kern w:val="18"/>
          <w:sz w:val="20"/>
          <w:szCs w:val="20"/>
          <w:lang w:val="es-419"/>
        </w:rPr>
      </w:pPr>
    </w:p>
    <w:p w14:paraId="11713E84" w14:textId="77777777" w:rsidR="00783618" w:rsidRDefault="00FB7F37" w:rsidP="00A30D9A">
      <w:pPr>
        <w:pStyle w:val="Sinespaciado"/>
        <w:spacing w:line="276" w:lineRule="auto"/>
        <w:jc w:val="both"/>
        <w:rPr>
          <w:rFonts w:ascii="Lucida Sans Unicode" w:hAnsi="Lucida Sans Unicode" w:cs="Lucida Sans Unicode"/>
          <w:bCs/>
          <w:sz w:val="20"/>
          <w:szCs w:val="20"/>
        </w:rPr>
      </w:pPr>
      <w:r w:rsidRPr="0071739D">
        <w:rPr>
          <w:rFonts w:ascii="Lucida Sans Unicode" w:hAnsi="Lucida Sans Unicode" w:cs="Lucida Sans Unicode"/>
          <w:b/>
          <w:sz w:val="20"/>
          <w:szCs w:val="20"/>
          <w:lang w:val="es-419"/>
        </w:rPr>
        <w:t>1</w:t>
      </w:r>
      <w:r w:rsidR="009959B7" w:rsidRPr="0071739D">
        <w:rPr>
          <w:rFonts w:ascii="Lucida Sans Unicode" w:hAnsi="Lucida Sans Unicode" w:cs="Lucida Sans Unicode"/>
          <w:b/>
          <w:sz w:val="20"/>
          <w:szCs w:val="20"/>
          <w:lang w:val="es-419"/>
        </w:rPr>
        <w:t>0</w:t>
      </w:r>
      <w:r w:rsidR="00FD0AED" w:rsidRPr="0071739D">
        <w:rPr>
          <w:rFonts w:ascii="Lucida Sans Unicode" w:hAnsi="Lucida Sans Unicode" w:cs="Lucida Sans Unicode"/>
          <w:b/>
          <w:sz w:val="20"/>
          <w:szCs w:val="20"/>
        </w:rPr>
        <w:t xml:space="preserve">. </w:t>
      </w:r>
      <w:r w:rsidR="00A768A7" w:rsidRPr="0071739D">
        <w:rPr>
          <w:rFonts w:ascii="Lucida Sans Unicode" w:hAnsi="Lucida Sans Unicode" w:cs="Lucida Sans Unicode"/>
          <w:b/>
          <w:sz w:val="20"/>
          <w:szCs w:val="20"/>
        </w:rPr>
        <w:t>RECEPCIÓN DE LA INFORMACIÓN SOBRE EL NÚMERO DE PERSONAS CIUDADANAS QUE INTEGRAN EL LISTADO NOMINAL EN JALISCO</w:t>
      </w:r>
      <w:r w:rsidR="00FD0AED" w:rsidRPr="0071739D">
        <w:rPr>
          <w:rFonts w:ascii="Lucida Sans Unicode" w:hAnsi="Lucida Sans Unicode" w:cs="Lucida Sans Unicode"/>
          <w:b/>
          <w:sz w:val="20"/>
          <w:szCs w:val="20"/>
        </w:rPr>
        <w:t>.</w:t>
      </w:r>
      <w:r w:rsidR="00FD0AED" w:rsidRPr="0071739D">
        <w:rPr>
          <w:rFonts w:ascii="Lucida Sans Unicode" w:hAnsi="Lucida Sans Unicode" w:cs="Lucida Sans Unicode"/>
          <w:bCs/>
          <w:sz w:val="20"/>
          <w:szCs w:val="20"/>
        </w:rPr>
        <w:t xml:space="preserve"> El </w:t>
      </w:r>
      <w:r w:rsidR="00FD0AED" w:rsidRPr="0071739D">
        <w:rPr>
          <w:rFonts w:ascii="Lucida Sans Unicode" w:hAnsi="Lucida Sans Unicode" w:cs="Lucida Sans Unicode"/>
          <w:bCs/>
          <w:sz w:val="20"/>
          <w:szCs w:val="20"/>
          <w:lang w:val="es-419"/>
        </w:rPr>
        <w:t xml:space="preserve">siete y catorce </w:t>
      </w:r>
      <w:r w:rsidR="00FD0AED" w:rsidRPr="0071739D">
        <w:rPr>
          <w:rFonts w:ascii="Lucida Sans Unicode" w:hAnsi="Lucida Sans Unicode" w:cs="Lucida Sans Unicode"/>
          <w:bCs/>
          <w:sz w:val="20"/>
          <w:szCs w:val="20"/>
        </w:rPr>
        <w:t xml:space="preserve">de </w:t>
      </w:r>
      <w:r w:rsidR="00FD0AED" w:rsidRPr="0071739D">
        <w:rPr>
          <w:rFonts w:ascii="Lucida Sans Unicode" w:hAnsi="Lucida Sans Unicode" w:cs="Lucida Sans Unicode"/>
          <w:bCs/>
          <w:sz w:val="20"/>
          <w:szCs w:val="20"/>
          <w:lang w:val="es-419"/>
        </w:rPr>
        <w:t>septiembre</w:t>
      </w:r>
      <w:r w:rsidR="00FD0AED" w:rsidRPr="0071739D">
        <w:rPr>
          <w:rFonts w:ascii="Lucida Sans Unicode" w:hAnsi="Lucida Sans Unicode" w:cs="Lucida Sans Unicode"/>
          <w:bCs/>
          <w:sz w:val="20"/>
          <w:szCs w:val="20"/>
        </w:rPr>
        <w:t>,</w:t>
      </w:r>
      <w:r w:rsidR="00FD0AED" w:rsidRPr="0071739D">
        <w:rPr>
          <w:rFonts w:ascii="Lucida Sans Unicode" w:hAnsi="Lucida Sans Unicode" w:cs="Lucida Sans Unicode"/>
          <w:bCs/>
          <w:sz w:val="20"/>
          <w:szCs w:val="20"/>
          <w:lang w:val="es-419"/>
        </w:rPr>
        <w:t xml:space="preserve"> la Dirección  Ejecutiva del Registro Federal de Electores</w:t>
      </w:r>
      <w:r w:rsidR="00481564" w:rsidRPr="0071739D">
        <w:rPr>
          <w:rFonts w:ascii="Lucida Sans Unicode" w:hAnsi="Lucida Sans Unicode" w:cs="Lucida Sans Unicode"/>
          <w:bCs/>
          <w:sz w:val="20"/>
          <w:szCs w:val="20"/>
          <w:lang w:val="es-419"/>
        </w:rPr>
        <w:t xml:space="preserve"> del Instituto Nacional Electoral</w:t>
      </w:r>
      <w:r w:rsidR="00FD0AED" w:rsidRPr="0071739D">
        <w:rPr>
          <w:rFonts w:ascii="Lucida Sans Unicode" w:hAnsi="Lucida Sans Unicode" w:cs="Lucida Sans Unicode"/>
          <w:bCs/>
          <w:sz w:val="20"/>
          <w:szCs w:val="20"/>
          <w:lang w:val="es-419"/>
        </w:rPr>
        <w:t xml:space="preserve">, mediante nota INE/DERFE/STN/SPMR/272/2023 y </w:t>
      </w:r>
      <w:r w:rsidR="00FD0AED" w:rsidRPr="0071739D">
        <w:rPr>
          <w:rFonts w:ascii="Lucida Sans Unicode" w:hAnsi="Lucida Sans Unicode" w:cs="Lucida Sans Unicode"/>
          <w:sz w:val="20"/>
          <w:szCs w:val="20"/>
          <w:lang w:val="es-419"/>
        </w:rPr>
        <w:t>folio SIVOPLE</w:t>
      </w:r>
      <w:r w:rsidR="00481564" w:rsidRPr="0071739D">
        <w:rPr>
          <w:rFonts w:ascii="Lucida Sans Unicode" w:hAnsi="Lucida Sans Unicode" w:cs="Lucida Sans Unicode"/>
          <w:sz w:val="20"/>
          <w:szCs w:val="20"/>
        </w:rPr>
        <w:t xml:space="preserve"> </w:t>
      </w:r>
      <w:r w:rsidR="00FD0AED" w:rsidRPr="0071739D">
        <w:rPr>
          <w:rFonts w:ascii="Lucida Sans Unicode" w:hAnsi="Lucida Sans Unicode" w:cs="Lucida Sans Unicode"/>
          <w:sz w:val="20"/>
          <w:szCs w:val="20"/>
          <w:lang w:val="es-419"/>
        </w:rPr>
        <w:t>OFICIO/JAL/</w:t>
      </w:r>
      <w:r w:rsidR="00FD0AED" w:rsidRPr="0071739D">
        <w:rPr>
          <w:rFonts w:ascii="Lucida Sans Unicode" w:hAnsi="Lucida Sans Unicode" w:cs="Lucida Sans Unicode"/>
          <w:sz w:val="20"/>
          <w:szCs w:val="20"/>
        </w:rPr>
        <w:t>202</w:t>
      </w:r>
      <w:r w:rsidR="00FD0AED" w:rsidRPr="0071739D">
        <w:rPr>
          <w:rFonts w:ascii="Lucida Sans Unicode" w:hAnsi="Lucida Sans Unicode" w:cs="Lucida Sans Unicode"/>
          <w:sz w:val="20"/>
          <w:szCs w:val="20"/>
          <w:lang w:val="es-419"/>
        </w:rPr>
        <w:t>3/79</w:t>
      </w:r>
      <w:r w:rsidR="00FD0AED" w:rsidRPr="0071739D">
        <w:rPr>
          <w:rFonts w:ascii="Lucida Sans Unicode" w:hAnsi="Lucida Sans Unicode" w:cs="Lucida Sans Unicode"/>
          <w:bCs/>
          <w:sz w:val="20"/>
          <w:szCs w:val="20"/>
        </w:rPr>
        <w:t>, registrados en la Oficialía de Partes de este organismo electoral con los folios números  01285 y 01319</w:t>
      </w:r>
      <w:r w:rsidR="00FD0AED" w:rsidRPr="0071739D">
        <w:rPr>
          <w:rFonts w:ascii="Lucida Sans Unicode" w:hAnsi="Lucida Sans Unicode" w:cs="Lucida Sans Unicode"/>
          <w:bCs/>
          <w:sz w:val="20"/>
          <w:szCs w:val="20"/>
          <w:lang w:val="es-419"/>
        </w:rPr>
        <w:t xml:space="preserve">, </w:t>
      </w:r>
      <w:r w:rsidR="00A768A7" w:rsidRPr="0071739D">
        <w:rPr>
          <w:rFonts w:ascii="Lucida Sans Unicode" w:hAnsi="Lucida Sans Unicode" w:cs="Lucida Sans Unicode"/>
          <w:bCs/>
          <w:sz w:val="20"/>
          <w:szCs w:val="20"/>
          <w:lang w:val="es-419"/>
        </w:rPr>
        <w:t xml:space="preserve">recibidos a través de </w:t>
      </w:r>
      <w:r w:rsidR="00A768A7" w:rsidRPr="0071739D">
        <w:rPr>
          <w:rFonts w:ascii="Lucida Sans Unicode" w:hAnsi="Lucida Sans Unicode" w:cs="Lucida Sans Unicode"/>
          <w:bCs/>
          <w:sz w:val="20"/>
          <w:szCs w:val="20"/>
        </w:rPr>
        <w:t xml:space="preserve">la </w:t>
      </w:r>
      <w:r w:rsidR="00A768A7" w:rsidRPr="0071739D">
        <w:rPr>
          <w:rFonts w:ascii="Lucida Sans Unicode" w:hAnsi="Lucida Sans Unicode" w:cs="Lucida Sans Unicode"/>
          <w:bCs/>
          <w:sz w:val="20"/>
          <w:szCs w:val="20"/>
          <w:lang w:val="es-419"/>
        </w:rPr>
        <w:t>Unidad Técnica de Vinculación con los Organismos Públicos Locales del Instituto Nacional Electoral</w:t>
      </w:r>
      <w:r w:rsidR="00A768A7" w:rsidRPr="0071739D">
        <w:rPr>
          <w:rFonts w:ascii="Lucida Sans Unicode" w:hAnsi="Lucida Sans Unicode" w:cs="Lucida Sans Unicode"/>
          <w:bCs/>
          <w:sz w:val="20"/>
          <w:szCs w:val="20"/>
        </w:rPr>
        <w:t>, remit</w:t>
      </w:r>
      <w:r w:rsidR="009B7547" w:rsidRPr="0071739D">
        <w:rPr>
          <w:rFonts w:ascii="Lucida Sans Unicode" w:hAnsi="Lucida Sans Unicode" w:cs="Lucida Sans Unicode"/>
          <w:bCs/>
          <w:sz w:val="20"/>
          <w:szCs w:val="20"/>
        </w:rPr>
        <w:t>ió</w:t>
      </w:r>
      <w:r w:rsidR="00A768A7" w:rsidRPr="0071739D">
        <w:rPr>
          <w:rFonts w:ascii="Lucida Sans Unicode" w:hAnsi="Lucida Sans Unicode" w:cs="Lucida Sans Unicode"/>
          <w:bCs/>
          <w:sz w:val="20"/>
          <w:szCs w:val="20"/>
        </w:rPr>
        <w:t xml:space="preserve"> </w:t>
      </w:r>
      <w:r w:rsidR="00FD0AED" w:rsidRPr="0071739D">
        <w:rPr>
          <w:rFonts w:ascii="Lucida Sans Unicode" w:hAnsi="Lucida Sans Unicode" w:cs="Lucida Sans Unicode"/>
          <w:bCs/>
          <w:sz w:val="20"/>
          <w:szCs w:val="20"/>
        </w:rPr>
        <w:t>la información requerida para realizar el cálculo</w:t>
      </w:r>
      <w:r w:rsidR="00A768A7" w:rsidRPr="0071739D">
        <w:rPr>
          <w:rFonts w:ascii="Lucida Sans Unicode" w:hAnsi="Lucida Sans Unicode" w:cs="Lucida Sans Unicode"/>
          <w:bCs/>
          <w:sz w:val="20"/>
          <w:szCs w:val="20"/>
        </w:rPr>
        <w:t xml:space="preserve"> sobre el</w:t>
      </w:r>
      <w:r w:rsidR="00FD0AED" w:rsidRPr="0071739D">
        <w:rPr>
          <w:rFonts w:ascii="Lucida Sans Unicode" w:hAnsi="Lucida Sans Unicode" w:cs="Lucida Sans Unicode"/>
          <w:bCs/>
          <w:sz w:val="20"/>
          <w:szCs w:val="20"/>
        </w:rPr>
        <w:t xml:space="preserve"> porcentaje de apoyo ciudadano que deben reunir las personas aspirantes a ocupar una candidatura independiente.</w:t>
      </w:r>
    </w:p>
    <w:p w14:paraId="60ACCBE7" w14:textId="4A3C96C7" w:rsidR="00FD0AED" w:rsidRPr="0071739D" w:rsidRDefault="00FD0AED" w:rsidP="00A30D9A">
      <w:pPr>
        <w:pStyle w:val="Sinespaciado"/>
        <w:spacing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 xml:space="preserve"> </w:t>
      </w:r>
    </w:p>
    <w:p w14:paraId="3B6122C7" w14:textId="41ACFE3D" w:rsidR="009959B7" w:rsidRPr="0071739D" w:rsidRDefault="009F497D" w:rsidP="009959B7">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1</w:t>
      </w:r>
      <w:r w:rsidR="009959B7" w:rsidRPr="0071739D">
        <w:rPr>
          <w:rFonts w:ascii="Lucida Sans Unicode" w:hAnsi="Lucida Sans Unicode" w:cs="Lucida Sans Unicode"/>
          <w:b/>
          <w:bCs/>
          <w:sz w:val="20"/>
          <w:szCs w:val="20"/>
        </w:rPr>
        <w:t>1. APROBACIÓN DEL CALENDARIO INTEGRAL DEL PROCESO ELECTORAL</w:t>
      </w:r>
      <w:r w:rsidR="009959B7" w:rsidRPr="0071739D">
        <w:rPr>
          <w:rFonts w:ascii="Lucida Sans Unicode" w:hAnsi="Lucida Sans Unicode" w:cs="Lucida Sans Unicode"/>
          <w:b/>
          <w:bCs/>
          <w:sz w:val="20"/>
          <w:szCs w:val="20"/>
          <w:lang w:val="es-419"/>
        </w:rPr>
        <w:t xml:space="preserve"> LOCAL</w:t>
      </w:r>
      <w:r w:rsidR="009959B7" w:rsidRPr="0071739D">
        <w:rPr>
          <w:rFonts w:ascii="Lucida Sans Unicode" w:hAnsi="Lucida Sans Unicode" w:cs="Lucida Sans Unicode"/>
          <w:b/>
          <w:bCs/>
          <w:sz w:val="20"/>
          <w:szCs w:val="20"/>
        </w:rPr>
        <w:t xml:space="preserve"> CONCURRENTE 202</w:t>
      </w:r>
      <w:r w:rsidR="009959B7" w:rsidRPr="0071739D">
        <w:rPr>
          <w:rFonts w:ascii="Lucida Sans Unicode" w:hAnsi="Lucida Sans Unicode" w:cs="Lucida Sans Unicode"/>
          <w:b/>
          <w:bCs/>
          <w:sz w:val="20"/>
          <w:szCs w:val="20"/>
          <w:lang w:val="es-419"/>
        </w:rPr>
        <w:t>3</w:t>
      </w:r>
      <w:r w:rsidR="009959B7" w:rsidRPr="0071739D">
        <w:rPr>
          <w:rFonts w:ascii="Lucida Sans Unicode" w:hAnsi="Lucida Sans Unicode" w:cs="Lucida Sans Unicode"/>
          <w:b/>
          <w:bCs/>
          <w:sz w:val="20"/>
          <w:szCs w:val="20"/>
        </w:rPr>
        <w:t>-202</w:t>
      </w:r>
      <w:r w:rsidR="009959B7" w:rsidRPr="0071739D">
        <w:rPr>
          <w:rFonts w:ascii="Lucida Sans Unicode" w:hAnsi="Lucida Sans Unicode" w:cs="Lucida Sans Unicode"/>
          <w:b/>
          <w:bCs/>
          <w:sz w:val="20"/>
          <w:szCs w:val="20"/>
          <w:lang w:val="es-419"/>
        </w:rPr>
        <w:t>4</w:t>
      </w:r>
      <w:r w:rsidR="009959B7" w:rsidRPr="0071739D">
        <w:rPr>
          <w:rFonts w:ascii="Lucida Sans Unicode" w:hAnsi="Lucida Sans Unicode" w:cs="Lucida Sans Unicode"/>
          <w:b/>
          <w:bCs/>
          <w:sz w:val="20"/>
          <w:szCs w:val="20"/>
        </w:rPr>
        <w:t xml:space="preserve">. </w:t>
      </w:r>
      <w:r w:rsidR="009959B7" w:rsidRPr="0071739D">
        <w:rPr>
          <w:rFonts w:ascii="Lucida Sans Unicode" w:hAnsi="Lucida Sans Unicode" w:cs="Lucida Sans Unicode"/>
          <w:bCs/>
          <w:sz w:val="20"/>
          <w:szCs w:val="20"/>
        </w:rPr>
        <w:t>El</w:t>
      </w:r>
      <w:r w:rsidR="009959B7" w:rsidRPr="0071739D">
        <w:rPr>
          <w:rFonts w:ascii="Lucida Sans Unicode" w:hAnsi="Lucida Sans Unicode" w:cs="Lucida Sans Unicode"/>
          <w:bCs/>
          <w:sz w:val="20"/>
          <w:szCs w:val="20"/>
          <w:lang w:val="es-419"/>
        </w:rPr>
        <w:t xml:space="preserve"> dieciocho</w:t>
      </w:r>
      <w:r w:rsidR="009959B7" w:rsidRPr="0071739D">
        <w:rPr>
          <w:rFonts w:ascii="Lucida Sans Unicode" w:hAnsi="Lucida Sans Unicode" w:cs="Lucida Sans Unicode"/>
          <w:bCs/>
          <w:sz w:val="20"/>
          <w:szCs w:val="20"/>
        </w:rPr>
        <w:t xml:space="preserve"> de </w:t>
      </w:r>
      <w:r w:rsidR="009959B7" w:rsidRPr="0071739D">
        <w:rPr>
          <w:rFonts w:ascii="Lucida Sans Unicode" w:hAnsi="Lucida Sans Unicode" w:cs="Lucida Sans Unicode"/>
          <w:bCs/>
          <w:sz w:val="20"/>
          <w:szCs w:val="20"/>
          <w:lang w:val="es-419"/>
        </w:rPr>
        <w:t>septiembre</w:t>
      </w:r>
      <w:r w:rsidR="009959B7" w:rsidRPr="0071739D">
        <w:rPr>
          <w:rFonts w:ascii="Lucida Sans Unicode" w:hAnsi="Lucida Sans Unicode" w:cs="Lucida Sans Unicode"/>
          <w:bCs/>
          <w:sz w:val="20"/>
          <w:szCs w:val="20"/>
        </w:rPr>
        <w:t xml:space="preserve">, el Consejo General de este Instituto, emitió </w:t>
      </w:r>
      <w:r w:rsidR="00CC2D4A" w:rsidRPr="0071739D">
        <w:rPr>
          <w:rFonts w:ascii="Lucida Sans Unicode" w:hAnsi="Lucida Sans Unicode" w:cs="Lucida Sans Unicode"/>
          <w:bCs/>
          <w:sz w:val="20"/>
          <w:szCs w:val="20"/>
        </w:rPr>
        <w:t>el acuerdo</w:t>
      </w:r>
      <w:r w:rsidR="009959B7" w:rsidRPr="0071739D">
        <w:rPr>
          <w:rFonts w:ascii="Lucida Sans Unicode" w:hAnsi="Lucida Sans Unicode" w:cs="Lucida Sans Unicode"/>
          <w:bCs/>
          <w:sz w:val="20"/>
          <w:szCs w:val="20"/>
        </w:rPr>
        <w:t xml:space="preserve"> IEPC-ACG-060/2023,</w:t>
      </w:r>
      <w:r w:rsidR="009959B7" w:rsidRPr="0071739D">
        <w:rPr>
          <w:rFonts w:ascii="Lucida Sans Unicode" w:hAnsi="Lucida Sans Unicode" w:cs="Lucida Sans Unicode"/>
          <w:bCs/>
          <w:sz w:val="20"/>
          <w:szCs w:val="20"/>
          <w:lang w:val="es-419"/>
        </w:rPr>
        <w:t xml:space="preserve"> mediante el cual se </w:t>
      </w:r>
      <w:r w:rsidR="009959B7" w:rsidRPr="0071739D">
        <w:rPr>
          <w:rFonts w:ascii="Lucida Sans Unicode" w:hAnsi="Lucida Sans Unicode" w:cs="Lucida Sans Unicode"/>
          <w:bCs/>
          <w:sz w:val="20"/>
          <w:szCs w:val="20"/>
        </w:rPr>
        <w:t xml:space="preserve">aprobó el </w:t>
      </w:r>
      <w:r w:rsidR="009959B7" w:rsidRPr="0071739D">
        <w:rPr>
          <w:rFonts w:ascii="Lucida Sans Unicode" w:hAnsi="Lucida Sans Unicode" w:cs="Lucida Sans Unicode"/>
          <w:sz w:val="20"/>
          <w:szCs w:val="20"/>
        </w:rPr>
        <w:t xml:space="preserve">Calendario Integral para el Proceso Electoral </w:t>
      </w:r>
      <w:r w:rsidR="009959B7" w:rsidRPr="0071739D">
        <w:rPr>
          <w:rFonts w:ascii="Lucida Sans Unicode" w:hAnsi="Lucida Sans Unicode" w:cs="Lucida Sans Unicode"/>
          <w:sz w:val="20"/>
          <w:szCs w:val="20"/>
          <w:lang w:val="es-419"/>
        </w:rPr>
        <w:t xml:space="preserve">Local </w:t>
      </w:r>
      <w:r w:rsidR="009959B7" w:rsidRPr="0071739D">
        <w:rPr>
          <w:rFonts w:ascii="Lucida Sans Unicode" w:hAnsi="Lucida Sans Unicode" w:cs="Lucida Sans Unicode"/>
          <w:sz w:val="20"/>
          <w:szCs w:val="20"/>
        </w:rPr>
        <w:t>Concurrente 202</w:t>
      </w:r>
      <w:r w:rsidR="009959B7" w:rsidRPr="0071739D">
        <w:rPr>
          <w:rFonts w:ascii="Lucida Sans Unicode" w:hAnsi="Lucida Sans Unicode" w:cs="Lucida Sans Unicode"/>
          <w:sz w:val="20"/>
          <w:szCs w:val="20"/>
          <w:lang w:val="es-419"/>
        </w:rPr>
        <w:t>3</w:t>
      </w:r>
      <w:r w:rsidR="009959B7" w:rsidRPr="0071739D">
        <w:rPr>
          <w:rFonts w:ascii="Lucida Sans Unicode" w:hAnsi="Lucida Sans Unicode" w:cs="Lucida Sans Unicode"/>
          <w:sz w:val="20"/>
          <w:szCs w:val="20"/>
        </w:rPr>
        <w:t>-202</w:t>
      </w:r>
      <w:r w:rsidR="009959B7" w:rsidRPr="0071739D">
        <w:rPr>
          <w:rFonts w:ascii="Lucida Sans Unicode" w:hAnsi="Lucida Sans Unicode" w:cs="Lucida Sans Unicode"/>
          <w:sz w:val="20"/>
          <w:szCs w:val="20"/>
          <w:lang w:val="es-419"/>
        </w:rPr>
        <w:t>4</w:t>
      </w:r>
      <w:r w:rsidR="009959B7" w:rsidRPr="0071739D">
        <w:rPr>
          <w:rFonts w:ascii="Lucida Sans Unicode" w:hAnsi="Lucida Sans Unicode" w:cs="Lucida Sans Unicode"/>
          <w:sz w:val="20"/>
          <w:szCs w:val="20"/>
        </w:rPr>
        <w:t>.</w:t>
      </w:r>
    </w:p>
    <w:p w14:paraId="187FEF5B" w14:textId="77777777" w:rsidR="009959B7" w:rsidRDefault="009959B7" w:rsidP="009959B7">
      <w:pPr>
        <w:spacing w:after="0" w:line="276" w:lineRule="auto"/>
        <w:jc w:val="both"/>
        <w:rPr>
          <w:rFonts w:ascii="Lucida Sans Unicode" w:hAnsi="Lucida Sans Unicode" w:cs="Lucida Sans Unicode"/>
          <w:bCs/>
          <w:sz w:val="20"/>
          <w:szCs w:val="20"/>
        </w:rPr>
      </w:pPr>
    </w:p>
    <w:p w14:paraId="0763CA75" w14:textId="77777777" w:rsidR="00451D0F" w:rsidRPr="0071739D" w:rsidRDefault="00451D0F" w:rsidP="009959B7">
      <w:pPr>
        <w:spacing w:after="0" w:line="276" w:lineRule="auto"/>
        <w:jc w:val="both"/>
        <w:rPr>
          <w:rFonts w:ascii="Lucida Sans Unicode" w:hAnsi="Lucida Sans Unicode" w:cs="Lucida Sans Unicode"/>
          <w:bCs/>
          <w:sz w:val="20"/>
          <w:szCs w:val="20"/>
        </w:rPr>
      </w:pPr>
    </w:p>
    <w:p w14:paraId="7094611A" w14:textId="77777777" w:rsidR="00FD0AED" w:rsidRPr="0071739D" w:rsidRDefault="00FD0AED" w:rsidP="00A30D9A">
      <w:pPr>
        <w:spacing w:after="0" w:line="276" w:lineRule="auto"/>
        <w:jc w:val="center"/>
        <w:rPr>
          <w:rFonts w:ascii="Lucida Sans Unicode" w:hAnsi="Lucida Sans Unicode" w:cs="Lucida Sans Unicode"/>
          <w:b/>
          <w:sz w:val="20"/>
          <w:szCs w:val="20"/>
          <w:lang w:val="it-IT"/>
        </w:rPr>
      </w:pPr>
      <w:r w:rsidRPr="0071739D">
        <w:rPr>
          <w:rFonts w:ascii="Lucida Sans Unicode" w:hAnsi="Lucida Sans Unicode" w:cs="Lucida Sans Unicode"/>
          <w:b/>
          <w:sz w:val="20"/>
          <w:szCs w:val="20"/>
          <w:lang w:val="it-IT"/>
        </w:rPr>
        <w:lastRenderedPageBreak/>
        <w:t>C O N S I D E R A N D O</w:t>
      </w:r>
    </w:p>
    <w:p w14:paraId="075E0C79" w14:textId="77777777" w:rsidR="00FD0AED" w:rsidRPr="0071739D" w:rsidRDefault="00FD0AED" w:rsidP="00A30D9A">
      <w:pPr>
        <w:spacing w:after="0" w:line="276" w:lineRule="auto"/>
        <w:jc w:val="both"/>
        <w:rPr>
          <w:rFonts w:ascii="Lucida Sans Unicode" w:hAnsi="Lucida Sans Unicode" w:cs="Lucida Sans Unicode"/>
          <w:b/>
          <w:sz w:val="20"/>
          <w:szCs w:val="20"/>
          <w:lang w:val="it-IT"/>
        </w:rPr>
      </w:pPr>
    </w:p>
    <w:p w14:paraId="3E113255" w14:textId="3FF62689" w:rsidR="00FD0AED" w:rsidRPr="0071739D" w:rsidRDefault="00FD0AED" w:rsidP="00A30D9A">
      <w:pPr>
        <w:spacing w:after="0" w:line="276" w:lineRule="auto"/>
        <w:jc w:val="both"/>
        <w:rPr>
          <w:rFonts w:ascii="Lucida Sans Unicode" w:eastAsia="Calibri" w:hAnsi="Lucida Sans Unicode" w:cs="Lucida Sans Unicode"/>
          <w:sz w:val="20"/>
          <w:szCs w:val="20"/>
          <w:lang w:eastAsia="ar-SA"/>
        </w:rPr>
      </w:pPr>
      <w:r w:rsidRPr="0071739D">
        <w:rPr>
          <w:rFonts w:ascii="Lucida Sans Unicode" w:eastAsia="Calibri" w:hAnsi="Lucida Sans Unicode" w:cs="Lucida Sans Unicode"/>
          <w:b/>
          <w:sz w:val="20"/>
          <w:szCs w:val="20"/>
          <w:lang w:eastAsia="ar-SA"/>
        </w:rPr>
        <w:t xml:space="preserve">I. DEL INSTITUTO ELECTORAL Y DE PARTICIPACIÓN CIUDADANA DEL ESTADO DE JALISCO. </w:t>
      </w:r>
      <w:r w:rsidR="00481564" w:rsidRPr="0071739D">
        <w:rPr>
          <w:rFonts w:ascii="Lucida Sans Unicode" w:eastAsia="Calibri" w:hAnsi="Lucida Sans Unicode" w:cs="Lucida Sans Unicode"/>
          <w:sz w:val="20"/>
          <w:szCs w:val="20"/>
          <w:lang w:eastAsia="ar-SA"/>
        </w:rPr>
        <w:t>E</w:t>
      </w:r>
      <w:r w:rsidRPr="0071739D">
        <w:rPr>
          <w:rFonts w:ascii="Lucida Sans Unicode" w:eastAsia="Calibri"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34C4BF72" w14:textId="77777777" w:rsidR="00FD0AED" w:rsidRPr="0071739D" w:rsidRDefault="00FD0AED" w:rsidP="00A30D9A">
      <w:pPr>
        <w:spacing w:after="0" w:line="276" w:lineRule="auto"/>
        <w:jc w:val="both"/>
        <w:rPr>
          <w:rFonts w:ascii="Lucida Sans Unicode" w:eastAsia="Calibri" w:hAnsi="Lucida Sans Unicode" w:cs="Lucida Sans Unicode"/>
          <w:sz w:val="20"/>
          <w:szCs w:val="20"/>
          <w:lang w:eastAsia="ar-SA"/>
        </w:rPr>
      </w:pPr>
    </w:p>
    <w:p w14:paraId="7AF146B6" w14:textId="7443702E" w:rsidR="00FD0AED" w:rsidRPr="0071739D" w:rsidRDefault="00FD0AED" w:rsidP="00A30D9A">
      <w:pPr>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b/>
          <w:bCs/>
          <w:sz w:val="20"/>
          <w:szCs w:val="20"/>
        </w:rPr>
        <w:t>II.</w:t>
      </w:r>
      <w:r w:rsidRPr="0071739D">
        <w:rPr>
          <w:rFonts w:ascii="Lucida Sans Unicode" w:hAnsi="Lucida Sans Unicode" w:cs="Lucida Sans Unicode"/>
          <w:bCs/>
          <w:sz w:val="20"/>
          <w:szCs w:val="20"/>
        </w:rPr>
        <w:t xml:space="preserve"> </w:t>
      </w:r>
      <w:r w:rsidRPr="0071739D">
        <w:rPr>
          <w:rFonts w:ascii="Lucida Sans Unicode" w:hAnsi="Lucida Sans Unicode" w:cs="Lucida Sans Unicode"/>
          <w:b/>
          <w:bCs/>
          <w:sz w:val="20"/>
          <w:szCs w:val="20"/>
        </w:rPr>
        <w:t xml:space="preserve">DEL CONSEJO GENERAL. </w:t>
      </w:r>
      <w:r w:rsidR="00481564" w:rsidRPr="0071739D">
        <w:rPr>
          <w:rFonts w:ascii="Lucida Sans Unicode" w:hAnsi="Lucida Sans Unicode" w:cs="Lucida Sans Unicode"/>
          <w:sz w:val="20"/>
          <w:szCs w:val="20"/>
        </w:rPr>
        <w:t>E</w:t>
      </w:r>
      <w:r w:rsidRPr="0071739D">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00C30BDB" w:rsidRPr="0071739D">
        <w:rPr>
          <w:rFonts w:ascii="Lucida Sans Unicode" w:hAnsi="Lucida Sans Unicode" w:cs="Lucida Sans Unicode"/>
          <w:bCs/>
          <w:sz w:val="20"/>
          <w:szCs w:val="20"/>
          <w:lang w:val="es-ES_tradnl"/>
        </w:rPr>
        <w:t>atribuciones</w:t>
      </w:r>
      <w:r w:rsidRPr="0071739D">
        <w:rPr>
          <w:rFonts w:ascii="Lucida Sans Unicode" w:hAnsi="Lucida Sans Unicode" w:cs="Lucida Sans Unicode"/>
          <w:bCs/>
          <w:sz w:val="20"/>
          <w:szCs w:val="20"/>
          <w:lang w:val="es-ES_tradnl"/>
        </w:rPr>
        <w:t xml:space="preserve"> se encuentran: emitir la convocatoria </w:t>
      </w:r>
      <w:r w:rsidRPr="0071739D">
        <w:rPr>
          <w:rFonts w:ascii="Lucida Sans Unicode" w:hAnsi="Lucida Sans Unicode" w:cs="Lucida Sans Unicode"/>
          <w:sz w:val="20"/>
          <w:szCs w:val="20"/>
          <w:lang w:val="es-ES_tradnl"/>
        </w:rPr>
        <w:t xml:space="preserve">dirigida </w:t>
      </w:r>
      <w:r w:rsidR="008E797B" w:rsidRPr="0071739D">
        <w:rPr>
          <w:rFonts w:ascii="Lucida Sans Unicode" w:hAnsi="Lucida Sans Unicode" w:cs="Lucida Sans Unicode"/>
          <w:sz w:val="20"/>
          <w:szCs w:val="20"/>
          <w:lang w:val="es-ES_tradnl"/>
        </w:rPr>
        <w:t>a la ciudadanía jaliscienses interesada</w:t>
      </w:r>
      <w:r w:rsidRPr="0071739D">
        <w:rPr>
          <w:rFonts w:ascii="Lucida Sans Unicode" w:hAnsi="Lucida Sans Unicode" w:cs="Lucida Sans Unicode"/>
          <w:sz w:val="20"/>
          <w:szCs w:val="20"/>
          <w:lang w:val="es-ES_tradnl"/>
        </w:rPr>
        <w:t xml:space="preserve"> en postularse para</w:t>
      </w:r>
      <w:r w:rsidR="004A1039" w:rsidRPr="0071739D">
        <w:rPr>
          <w:rFonts w:ascii="Lucida Sans Unicode" w:hAnsi="Lucida Sans Unicode" w:cs="Lucida Sans Unicode"/>
          <w:sz w:val="20"/>
          <w:szCs w:val="20"/>
          <w:lang w:val="es-ES_tradnl"/>
        </w:rPr>
        <w:t xml:space="preserve"> contender durante el Proceso Electoral Concurrente 2023-2024 a través de la figura de</w:t>
      </w:r>
      <w:r w:rsidRPr="0071739D">
        <w:rPr>
          <w:rFonts w:ascii="Lucida Sans Unicode" w:hAnsi="Lucida Sans Unicode" w:cs="Lucida Sans Unicode"/>
          <w:sz w:val="20"/>
          <w:szCs w:val="20"/>
          <w:lang w:val="es-ES_tradnl"/>
        </w:rPr>
        <w:t xml:space="preserve"> las candidaturas independientes, señalando los cargos de elección popular a los que pueden aspirar, los requisitos que deben cumplir, la documentación comprobatoria requerida, los plazos para recabar el apoyo ciudadano correspondiente, los topes de gastos que pueden erogar y los formatos para ello</w:t>
      </w:r>
      <w:r w:rsidRPr="0071739D">
        <w:rPr>
          <w:rFonts w:ascii="Lucida Sans Unicode" w:hAnsi="Lucida Sans Unicode" w:cs="Lucida Sans Unicode"/>
          <w:bCs/>
          <w:sz w:val="20"/>
          <w:szCs w:val="20"/>
          <w:lang w:val="es-ES_tradnl"/>
        </w:rPr>
        <w:t>, de conformidad con lo dispuesto por los artículos</w:t>
      </w:r>
      <w:r w:rsidRPr="0071739D">
        <w:rPr>
          <w:rFonts w:ascii="Lucida Sans Unicode" w:hAnsi="Lucida Sans Unicode" w:cs="Lucida Sans Unicode"/>
          <w:sz w:val="20"/>
          <w:szCs w:val="20"/>
        </w:rPr>
        <w:t xml:space="preserve"> 12, Bases I y IV de la Constitución Política local; 120, 134, párrafo 1, fracci</w:t>
      </w:r>
      <w:r w:rsidR="000806DF" w:rsidRPr="0071739D">
        <w:rPr>
          <w:rFonts w:ascii="Lucida Sans Unicode" w:hAnsi="Lucida Sans Unicode" w:cs="Lucida Sans Unicode"/>
          <w:sz w:val="20"/>
          <w:szCs w:val="20"/>
        </w:rPr>
        <w:t>ones LI y</w:t>
      </w:r>
      <w:r w:rsidRPr="0071739D">
        <w:rPr>
          <w:rFonts w:ascii="Lucida Sans Unicode" w:hAnsi="Lucida Sans Unicode" w:cs="Lucida Sans Unicode"/>
          <w:sz w:val="20"/>
          <w:szCs w:val="20"/>
        </w:rPr>
        <w:t xml:space="preserve"> L</w:t>
      </w:r>
      <w:r w:rsidR="004A1039" w:rsidRPr="0071739D">
        <w:rPr>
          <w:rFonts w:ascii="Lucida Sans Unicode" w:hAnsi="Lucida Sans Unicode" w:cs="Lucida Sans Unicode"/>
          <w:sz w:val="20"/>
          <w:szCs w:val="20"/>
        </w:rPr>
        <w:t>I</w:t>
      </w:r>
      <w:r w:rsidRPr="0071739D">
        <w:rPr>
          <w:rFonts w:ascii="Lucida Sans Unicode" w:hAnsi="Lucida Sans Unicode" w:cs="Lucida Sans Unicode"/>
          <w:sz w:val="20"/>
          <w:szCs w:val="20"/>
        </w:rPr>
        <w:t>I y 692, párrafo 1 del Código Electoral del Estado de Jalisco.</w:t>
      </w:r>
    </w:p>
    <w:p w14:paraId="1532AD34" w14:textId="77777777" w:rsidR="00FD0AED" w:rsidRPr="0071739D" w:rsidRDefault="00FD0AED" w:rsidP="00A30D9A">
      <w:pPr>
        <w:spacing w:after="0" w:line="276" w:lineRule="auto"/>
        <w:jc w:val="both"/>
        <w:rPr>
          <w:rFonts w:ascii="Lucida Sans Unicode" w:hAnsi="Lucida Sans Unicode" w:cs="Lucida Sans Unicode"/>
          <w:sz w:val="20"/>
          <w:szCs w:val="20"/>
        </w:rPr>
      </w:pPr>
    </w:p>
    <w:p w14:paraId="542B6BBF" w14:textId="697CD48B" w:rsidR="00FD0AED" w:rsidRPr="0071739D" w:rsidRDefault="00FD0AED" w:rsidP="00A30D9A">
      <w:pPr>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b/>
          <w:bCs/>
          <w:kern w:val="2"/>
          <w:sz w:val="20"/>
          <w:szCs w:val="20"/>
          <w:lang w:eastAsia="ar-SA"/>
        </w:rPr>
        <w:t xml:space="preserve">III. </w:t>
      </w:r>
      <w:r w:rsidRPr="0071739D">
        <w:rPr>
          <w:rFonts w:ascii="Lucida Sans Unicode" w:hAnsi="Lucida Sans Unicode" w:cs="Lucida Sans Unicode"/>
          <w:b/>
          <w:sz w:val="20"/>
          <w:szCs w:val="20"/>
        </w:rPr>
        <w:t xml:space="preserve">DE LA CELEBRACIÓN DE ELECCIONES DEL ESTADO DE JALISCO. </w:t>
      </w:r>
      <w:r w:rsidR="000806DF" w:rsidRPr="0071739D">
        <w:rPr>
          <w:rFonts w:ascii="Lucida Sans Unicode" w:hAnsi="Lucida Sans Unicode" w:cs="Lucida Sans Unicode"/>
          <w:sz w:val="20"/>
          <w:szCs w:val="20"/>
        </w:rPr>
        <w:t>E</w:t>
      </w:r>
      <w:r w:rsidRPr="0071739D">
        <w:rPr>
          <w:rFonts w:ascii="Lucida Sans Unicode" w:hAnsi="Lucida Sans Unicode" w:cs="Lucida Sans Unicode"/>
          <w:sz w:val="20"/>
          <w:szCs w:val="20"/>
        </w:rPr>
        <w:t>n el estado de Jalisco, se celebrarán elecciones ordinarias el primer domingo de junio del año que corresponda, para elegir los cargos de</w:t>
      </w:r>
      <w:r w:rsidR="004A1039" w:rsidRPr="0071739D">
        <w:rPr>
          <w:rFonts w:ascii="Lucida Sans Unicode" w:hAnsi="Lucida Sans Unicode" w:cs="Lucida Sans Unicode"/>
          <w:sz w:val="20"/>
          <w:szCs w:val="20"/>
        </w:rPr>
        <w:t xml:space="preserve"> gubernatura del estado,</w:t>
      </w:r>
      <w:r w:rsidRPr="0071739D">
        <w:rPr>
          <w:rFonts w:ascii="Lucida Sans Unicode" w:hAnsi="Lucida Sans Unicode" w:cs="Lucida Sans Unicode"/>
          <w:sz w:val="20"/>
          <w:szCs w:val="20"/>
        </w:rPr>
        <w:t xml:space="preserve"> diputaciones por ambos principios y munícipes, con la periodicidad siguiente:</w:t>
      </w:r>
    </w:p>
    <w:p w14:paraId="20D15FA5" w14:textId="77777777" w:rsidR="00FD0AED" w:rsidRPr="0071739D" w:rsidRDefault="00FD0AED" w:rsidP="00A30D9A">
      <w:pPr>
        <w:spacing w:after="0" w:line="276" w:lineRule="auto"/>
        <w:jc w:val="both"/>
        <w:rPr>
          <w:rFonts w:ascii="Lucida Sans Unicode" w:hAnsi="Lucida Sans Unicode" w:cs="Lucida Sans Unicode"/>
          <w:sz w:val="20"/>
          <w:szCs w:val="20"/>
        </w:rPr>
      </w:pPr>
    </w:p>
    <w:p w14:paraId="1B4F0DF1" w14:textId="7412A1B0" w:rsidR="00FD0AED" w:rsidRPr="0071739D" w:rsidRDefault="00FD0AED" w:rsidP="00A30D9A">
      <w:pPr>
        <w:pStyle w:val="Prrafodelista"/>
        <w:numPr>
          <w:ilvl w:val="0"/>
          <w:numId w:val="35"/>
        </w:numPr>
        <w:tabs>
          <w:tab w:val="left" w:pos="851"/>
        </w:tabs>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sz w:val="20"/>
          <w:szCs w:val="20"/>
        </w:rPr>
        <w:t>Para diputaciones por ambos principios, cada tres años;</w:t>
      </w:r>
    </w:p>
    <w:p w14:paraId="42D69797" w14:textId="3F95FD75" w:rsidR="00FD0AED" w:rsidRPr="0071739D" w:rsidRDefault="00FD0AED" w:rsidP="00A30D9A">
      <w:pPr>
        <w:pStyle w:val="Prrafodelista"/>
        <w:numPr>
          <w:ilvl w:val="0"/>
          <w:numId w:val="35"/>
        </w:numPr>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sz w:val="20"/>
          <w:szCs w:val="20"/>
        </w:rPr>
        <w:t>Para</w:t>
      </w:r>
      <w:r w:rsidR="00C3313D" w:rsidRPr="0071739D">
        <w:rPr>
          <w:rFonts w:ascii="Lucida Sans Unicode" w:hAnsi="Lucida Sans Unicode" w:cs="Lucida Sans Unicode"/>
          <w:sz w:val="20"/>
          <w:szCs w:val="20"/>
        </w:rPr>
        <w:t xml:space="preserve"> la</w:t>
      </w:r>
      <w:r w:rsidRPr="0071739D">
        <w:rPr>
          <w:rFonts w:ascii="Lucida Sans Unicode" w:hAnsi="Lucida Sans Unicode" w:cs="Lucida Sans Unicode"/>
          <w:sz w:val="20"/>
          <w:szCs w:val="20"/>
        </w:rPr>
        <w:t xml:space="preserve"> gubernatura, cada seis años; y</w:t>
      </w:r>
    </w:p>
    <w:p w14:paraId="3D8248CF" w14:textId="0C4DE66B" w:rsidR="00FD0AED" w:rsidRPr="0071739D" w:rsidRDefault="00FD0AED" w:rsidP="00A30D9A">
      <w:pPr>
        <w:pStyle w:val="Prrafodelista"/>
        <w:numPr>
          <w:ilvl w:val="0"/>
          <w:numId w:val="35"/>
        </w:numPr>
        <w:spacing w:after="0" w:line="276" w:lineRule="auto"/>
        <w:jc w:val="both"/>
        <w:rPr>
          <w:rFonts w:ascii="Lucida Sans Unicode" w:hAnsi="Lucida Sans Unicode" w:cs="Lucida Sans Unicode"/>
          <w:sz w:val="20"/>
          <w:szCs w:val="20"/>
          <w:lang w:val="es-419"/>
        </w:rPr>
      </w:pPr>
      <w:r w:rsidRPr="0071739D">
        <w:rPr>
          <w:rFonts w:ascii="Lucida Sans Unicode" w:hAnsi="Lucida Sans Unicode" w:cs="Lucida Sans Unicode"/>
          <w:sz w:val="20"/>
          <w:szCs w:val="20"/>
        </w:rPr>
        <w:t>Para munícipes, cada tres años.</w:t>
      </w:r>
    </w:p>
    <w:p w14:paraId="4A2FF594" w14:textId="77777777" w:rsidR="00FD0AED" w:rsidRPr="0071739D" w:rsidRDefault="00FD0AED" w:rsidP="00A30D9A">
      <w:pPr>
        <w:spacing w:after="0" w:line="276" w:lineRule="auto"/>
        <w:ind w:left="567"/>
        <w:jc w:val="both"/>
        <w:rPr>
          <w:rFonts w:ascii="Lucida Sans Unicode" w:hAnsi="Lucida Sans Unicode" w:cs="Lucida Sans Unicode"/>
          <w:sz w:val="20"/>
          <w:szCs w:val="20"/>
          <w:lang w:val="es-419"/>
        </w:rPr>
      </w:pPr>
    </w:p>
    <w:p w14:paraId="60EC1B48" w14:textId="20931DAE" w:rsidR="00C3313D" w:rsidRPr="0071739D" w:rsidRDefault="00C3313D" w:rsidP="00A30D9A">
      <w:p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 xml:space="preserve">Por lo que tomando en consideración que en el año dos mil veintiuno, se realizaron elecciones ordinarias en nuestra entidad, para elegir treinta y ocho diputaciones por ambos principios que conforman la Sexagésima Tercera Legislatura del Congreso del Estado; así como a los integrantes de los ciento veinticinco ayuntamientos que </w:t>
      </w:r>
      <w:r w:rsidR="002E73BD" w:rsidRPr="0071739D">
        <w:rPr>
          <w:rFonts w:ascii="Lucida Sans Unicode" w:hAnsi="Lucida Sans Unicode" w:cs="Lucida Sans Unicode"/>
          <w:sz w:val="20"/>
          <w:szCs w:val="20"/>
          <w:lang w:val="es-419" w:eastAsia="es-ES"/>
        </w:rPr>
        <w:t>conforman</w:t>
      </w:r>
      <w:r w:rsidRPr="0071739D">
        <w:rPr>
          <w:rFonts w:ascii="Lucida Sans Unicode" w:hAnsi="Lucida Sans Unicode" w:cs="Lucida Sans Unicode"/>
          <w:sz w:val="20"/>
          <w:szCs w:val="20"/>
          <w:lang w:val="es-419" w:eastAsia="es-ES"/>
        </w:rPr>
        <w:t xml:space="preserve"> el territorio del estado de Jalisco; es por eso, que durante el año dos mil veinticuatro, se deberán de realizar elecciones ordinarias en nuestra entidad para elegir </w:t>
      </w:r>
      <w:r w:rsidR="002E73BD" w:rsidRPr="0071739D">
        <w:rPr>
          <w:rFonts w:ascii="Lucida Sans Unicode" w:hAnsi="Lucida Sans Unicode" w:cs="Lucida Sans Unicode"/>
          <w:sz w:val="20"/>
          <w:szCs w:val="20"/>
          <w:lang w:val="es-419" w:eastAsia="es-ES"/>
        </w:rPr>
        <w:t xml:space="preserve">a la persona titular de </w:t>
      </w:r>
      <w:r w:rsidRPr="0071739D">
        <w:rPr>
          <w:rFonts w:ascii="Lucida Sans Unicode" w:hAnsi="Lucida Sans Unicode" w:cs="Lucida Sans Unicode"/>
          <w:sz w:val="20"/>
          <w:szCs w:val="20"/>
          <w:lang w:val="es-419" w:eastAsia="es-ES"/>
        </w:rPr>
        <w:t>la gubernatura del estado, treinta y ocho diputaciones por ambos principios, así como las personas titulares de los ciento veinticinco municipios que conforman el territorio estatal; proceso electoral que de conformidad con  los artículos 30, 31, párrafo 1; 134, párrafo 1, fracción XXXIV; y 137, párrafo 1, fracción XVII</w:t>
      </w:r>
      <w:r w:rsidRPr="0071739D">
        <w:rPr>
          <w:rFonts w:ascii="Lucida Sans Unicode" w:hAnsi="Lucida Sans Unicode" w:cs="Lucida Sans Unicode"/>
          <w:sz w:val="20"/>
          <w:szCs w:val="20"/>
        </w:rPr>
        <w:t>; y 214, párrafo 1, del Código Electoral del Estado de Jalisco</w:t>
      </w:r>
      <w:r w:rsidRPr="0071739D">
        <w:rPr>
          <w:rFonts w:ascii="Lucida Sans Unicode" w:hAnsi="Lucida Sans Unicode" w:cs="Lucida Sans Unicode"/>
          <w:sz w:val="20"/>
          <w:szCs w:val="20"/>
          <w:lang w:val="es-419" w:eastAsia="es-ES"/>
        </w:rPr>
        <w:t>; dará inicio con la publicación de la convocatoria correspondiente que apruebe este Consejo General de este organismo electoral, a propuesta de la consejera presidenta.</w:t>
      </w:r>
    </w:p>
    <w:p w14:paraId="1F1C1534" w14:textId="77777777" w:rsidR="00FD0AED" w:rsidRPr="0071739D" w:rsidRDefault="00FD0AED" w:rsidP="00A30D9A">
      <w:pPr>
        <w:pStyle w:val="Sinespaciado"/>
        <w:spacing w:line="276" w:lineRule="auto"/>
        <w:jc w:val="both"/>
        <w:rPr>
          <w:rFonts w:ascii="Lucida Sans Unicode" w:hAnsi="Lucida Sans Unicode" w:cs="Lucida Sans Unicode"/>
          <w:sz w:val="20"/>
          <w:szCs w:val="20"/>
        </w:rPr>
      </w:pPr>
    </w:p>
    <w:p w14:paraId="3AF52CDD" w14:textId="46E65E5F" w:rsidR="00C3313D" w:rsidRPr="0071739D" w:rsidRDefault="00C3313D" w:rsidP="00A30D9A">
      <w:p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b/>
          <w:sz w:val="20"/>
          <w:szCs w:val="20"/>
          <w:lang w:val="es-419" w:eastAsia="es-ES"/>
        </w:rPr>
        <w:t xml:space="preserve">IV. DEL PROCESO ELECTORAL </w:t>
      </w:r>
      <w:r w:rsidR="002E73BD" w:rsidRPr="0071739D">
        <w:rPr>
          <w:rFonts w:ascii="Lucida Sans Unicode" w:hAnsi="Lucida Sans Unicode" w:cs="Lucida Sans Unicode"/>
          <w:b/>
          <w:sz w:val="20"/>
          <w:szCs w:val="20"/>
          <w:lang w:val="es-419" w:eastAsia="es-ES"/>
        </w:rPr>
        <w:t xml:space="preserve">LOCAL </w:t>
      </w:r>
      <w:r w:rsidRPr="0071739D">
        <w:rPr>
          <w:rFonts w:ascii="Lucida Sans Unicode" w:hAnsi="Lucida Sans Unicode" w:cs="Lucida Sans Unicode"/>
          <w:b/>
          <w:sz w:val="20"/>
          <w:szCs w:val="20"/>
          <w:lang w:val="es-419" w:eastAsia="es-ES"/>
        </w:rPr>
        <w:t>CONCURRENTE 2023-2024.</w:t>
      </w:r>
      <w:r w:rsidRPr="0071739D">
        <w:rPr>
          <w:rFonts w:ascii="Lucida Sans Unicode" w:hAnsi="Lucida Sans Unicode" w:cs="Lucida Sans Unicode"/>
          <w:sz w:val="20"/>
          <w:szCs w:val="20"/>
          <w:lang w:val="es-419" w:eastAsia="es-ES"/>
        </w:rPr>
        <w:t xml:space="preserve"> </w:t>
      </w:r>
      <w:r w:rsidR="000806DF" w:rsidRPr="0071739D">
        <w:rPr>
          <w:rFonts w:ascii="Lucida Sans Unicode" w:hAnsi="Lucida Sans Unicode" w:cs="Lucida Sans Unicode"/>
          <w:sz w:val="20"/>
          <w:szCs w:val="20"/>
          <w:lang w:val="es-419" w:eastAsia="es-ES"/>
        </w:rPr>
        <w:t>T</w:t>
      </w:r>
      <w:r w:rsidRPr="0071739D">
        <w:rPr>
          <w:rFonts w:ascii="Lucida Sans Unicode" w:hAnsi="Lucida Sans Unicode" w:cs="Lucida Sans Unicode"/>
          <w:sz w:val="20"/>
          <w:szCs w:val="20"/>
          <w:lang w:val="es-419" w:eastAsia="es-ES"/>
        </w:rPr>
        <w:t xml:space="preserve">al como se estableció en el antecedente </w:t>
      </w:r>
      <w:r w:rsidR="009824F4" w:rsidRPr="0071739D">
        <w:rPr>
          <w:rFonts w:ascii="Lucida Sans Unicode" w:hAnsi="Lucida Sans Unicode" w:cs="Lucida Sans Unicode"/>
          <w:sz w:val="20"/>
          <w:szCs w:val="20"/>
          <w:lang w:val="es-419" w:eastAsia="es-ES"/>
        </w:rPr>
        <w:t>2</w:t>
      </w:r>
      <w:r w:rsidRPr="0071739D">
        <w:rPr>
          <w:rFonts w:ascii="Lucida Sans Unicode" w:hAnsi="Lucida Sans Unicode" w:cs="Lucida Sans Unicode"/>
          <w:sz w:val="20"/>
          <w:szCs w:val="20"/>
          <w:lang w:val="es-419" w:eastAsia="es-ES"/>
        </w:rPr>
        <w:t xml:space="preserve"> de este acuerdo, el veinte de mayo de dos mil veintitrés, se publicó en el Periódico Oficial “El Estado de Jalisco” el decreto número 29185/LXIII/23, mediante el cual el Congreso del Estado, modificó, entre otros, el artículo 214 del Código Electoral del Estado de Jalisco,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aquél en que se celebren las elecciones.</w:t>
      </w:r>
    </w:p>
    <w:p w14:paraId="6AC6EBE1" w14:textId="77777777" w:rsidR="00C3313D" w:rsidRPr="0071739D" w:rsidRDefault="00C3313D" w:rsidP="00A30D9A">
      <w:pPr>
        <w:spacing w:after="0" w:line="276" w:lineRule="auto"/>
        <w:jc w:val="both"/>
        <w:rPr>
          <w:rFonts w:ascii="Lucida Sans Unicode" w:hAnsi="Lucida Sans Unicode" w:cs="Lucida Sans Unicode"/>
          <w:sz w:val="20"/>
          <w:szCs w:val="20"/>
          <w:lang w:val="es-419" w:eastAsia="es-ES"/>
        </w:rPr>
      </w:pPr>
    </w:p>
    <w:p w14:paraId="6C540F85" w14:textId="0EBF4B44" w:rsidR="00C3313D" w:rsidRPr="0071739D" w:rsidRDefault="002E73BD" w:rsidP="00A30D9A">
      <w:pPr>
        <w:suppressAutoHyphens/>
        <w:autoSpaceDE w:val="0"/>
        <w:autoSpaceDN w:val="0"/>
        <w:adjustRightInd w:val="0"/>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Así mismo,</w:t>
      </w:r>
      <w:r w:rsidR="00C3313D" w:rsidRPr="0071739D">
        <w:rPr>
          <w:rFonts w:ascii="Lucida Sans Unicode" w:hAnsi="Lucida Sans Unicode" w:cs="Lucida Sans Unicode"/>
          <w:sz w:val="20"/>
          <w:szCs w:val="20"/>
          <w:lang w:val="es-419" w:eastAsia="es-ES"/>
        </w:rPr>
        <w:t xml:space="preserve"> el párrafo 2 del artículo 214 del Código Electoral faculta a este Instituto a realizar actos tendientes a la preparación del proceso electoral previo a la emisión de la convocatoria correspondiente.</w:t>
      </w:r>
    </w:p>
    <w:p w14:paraId="6FE45A06" w14:textId="77777777" w:rsidR="00C3313D" w:rsidRPr="0071739D" w:rsidRDefault="00C3313D" w:rsidP="00A30D9A">
      <w:pPr>
        <w:suppressAutoHyphens/>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265E89FF" w14:textId="77777777" w:rsidR="00C3313D" w:rsidRPr="0071739D" w:rsidRDefault="00C3313D" w:rsidP="00A30D9A">
      <w:pPr>
        <w:suppressAutoHyphens/>
        <w:autoSpaceDE w:val="0"/>
        <w:autoSpaceDN w:val="0"/>
        <w:adjustRightInd w:val="0"/>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lastRenderedPageBreak/>
        <w:t>Ahora bien, el Código Electoral del Estado de Jalisco, en su artículo 212, señala como etapas del proceso electoral, las siguientes:</w:t>
      </w:r>
    </w:p>
    <w:p w14:paraId="13E0D22F" w14:textId="77777777" w:rsidR="00C3313D" w:rsidRPr="0071739D" w:rsidRDefault="00C3313D" w:rsidP="00A30D9A">
      <w:pPr>
        <w:suppressAutoHyphens/>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32EC00AF" w14:textId="54CB86F4" w:rsidR="00C3313D" w:rsidRPr="0071739D" w:rsidRDefault="00C3313D" w:rsidP="00A30D9A">
      <w:pPr>
        <w:pStyle w:val="Prrafodelista"/>
        <w:numPr>
          <w:ilvl w:val="0"/>
          <w:numId w:val="39"/>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Preparación de la elección.</w:t>
      </w:r>
    </w:p>
    <w:p w14:paraId="22E3087A" w14:textId="1F0530A5" w:rsidR="00C3313D" w:rsidRPr="0071739D" w:rsidRDefault="00C3313D" w:rsidP="00A30D9A">
      <w:pPr>
        <w:pStyle w:val="Prrafodelista"/>
        <w:numPr>
          <w:ilvl w:val="0"/>
          <w:numId w:val="39"/>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Presentación de las solicitudes de registro de candidatos.</w:t>
      </w:r>
    </w:p>
    <w:p w14:paraId="7AC8EE0F" w14:textId="2527FE9D" w:rsidR="00C3313D" w:rsidRPr="0071739D" w:rsidRDefault="00C3313D" w:rsidP="00A30D9A">
      <w:pPr>
        <w:pStyle w:val="Prrafodelista"/>
        <w:numPr>
          <w:ilvl w:val="0"/>
          <w:numId w:val="39"/>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Otorgamiento del registro de candidatos y aprobación de sustituciones.</w:t>
      </w:r>
    </w:p>
    <w:p w14:paraId="0961A911" w14:textId="0A5F8A41" w:rsidR="00C3313D" w:rsidRPr="0071739D" w:rsidRDefault="00C3313D" w:rsidP="00A30D9A">
      <w:pPr>
        <w:pStyle w:val="Prrafodelista"/>
        <w:numPr>
          <w:ilvl w:val="0"/>
          <w:numId w:val="39"/>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Campañas electorales.</w:t>
      </w:r>
    </w:p>
    <w:p w14:paraId="029FAF25" w14:textId="0E47A274" w:rsidR="00C3313D" w:rsidRPr="0071739D" w:rsidRDefault="00C3313D" w:rsidP="00A30D9A">
      <w:pPr>
        <w:pStyle w:val="Prrafodelista"/>
        <w:numPr>
          <w:ilvl w:val="0"/>
          <w:numId w:val="39"/>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Ubicación de las casillas electorales e integración de las mesas directivas de casilla, así como la publicación de ambos datos.</w:t>
      </w:r>
    </w:p>
    <w:p w14:paraId="430EDA3C" w14:textId="6D2FF083" w:rsidR="00C3313D" w:rsidRPr="0071739D" w:rsidRDefault="00C3313D" w:rsidP="00A30D9A">
      <w:pPr>
        <w:pStyle w:val="Prrafodelista"/>
        <w:numPr>
          <w:ilvl w:val="0"/>
          <w:numId w:val="39"/>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Acreditamiento de representantes de partidos políticos y coaliciones, ante mesas directivas de casilla.</w:t>
      </w:r>
    </w:p>
    <w:p w14:paraId="2BD707B1" w14:textId="632AD084" w:rsidR="00C3313D" w:rsidRPr="0071739D" w:rsidRDefault="00C3313D" w:rsidP="00A30D9A">
      <w:pPr>
        <w:pStyle w:val="Prrafodelista"/>
        <w:numPr>
          <w:ilvl w:val="0"/>
          <w:numId w:val="39"/>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Elaboración y entrega de la documentación y material electoral.</w:t>
      </w:r>
    </w:p>
    <w:p w14:paraId="734EDE40" w14:textId="7C8E4CC3" w:rsidR="00C3313D" w:rsidRPr="0071739D" w:rsidRDefault="00C3313D" w:rsidP="00A30D9A">
      <w:pPr>
        <w:pStyle w:val="Prrafodelista"/>
        <w:numPr>
          <w:ilvl w:val="0"/>
          <w:numId w:val="39"/>
        </w:numPr>
        <w:tabs>
          <w:tab w:val="left" w:pos="360"/>
          <w:tab w:val="left" w:pos="540"/>
        </w:tabs>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Jornada electoral.</w:t>
      </w:r>
    </w:p>
    <w:p w14:paraId="33B12BFF" w14:textId="7A23DBDB" w:rsidR="00C3313D" w:rsidRPr="0071739D" w:rsidRDefault="00C3313D" w:rsidP="00A30D9A">
      <w:pPr>
        <w:pStyle w:val="Prrafodelista"/>
        <w:numPr>
          <w:ilvl w:val="0"/>
          <w:numId w:val="39"/>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Resultados electorales.</w:t>
      </w:r>
    </w:p>
    <w:p w14:paraId="2EF19B19" w14:textId="4CB66D0C" w:rsidR="00C3313D" w:rsidRPr="0071739D" w:rsidRDefault="00C3313D" w:rsidP="00A30D9A">
      <w:pPr>
        <w:pStyle w:val="Prrafodelista"/>
        <w:numPr>
          <w:ilvl w:val="0"/>
          <w:numId w:val="39"/>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Calificación de las elecciones; y</w:t>
      </w:r>
    </w:p>
    <w:p w14:paraId="05D7D02C" w14:textId="0D825561" w:rsidR="00C3313D" w:rsidRPr="0071739D" w:rsidRDefault="00C3313D" w:rsidP="00A30D9A">
      <w:pPr>
        <w:pStyle w:val="Prrafodelista"/>
        <w:numPr>
          <w:ilvl w:val="0"/>
          <w:numId w:val="39"/>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 xml:space="preserve">Expedición de constancias de mayoría y asignación de representación proporcional.   </w:t>
      </w:r>
    </w:p>
    <w:p w14:paraId="5C0EB2FB" w14:textId="77777777" w:rsidR="00C3313D" w:rsidRPr="0071739D" w:rsidRDefault="00C3313D" w:rsidP="00A30D9A">
      <w:pPr>
        <w:pStyle w:val="Sinespaciado"/>
        <w:spacing w:line="276" w:lineRule="auto"/>
        <w:jc w:val="both"/>
        <w:rPr>
          <w:rFonts w:ascii="Lucida Sans Unicode" w:hAnsi="Lucida Sans Unicode" w:cs="Lucida Sans Unicode"/>
          <w:sz w:val="20"/>
          <w:szCs w:val="20"/>
        </w:rPr>
      </w:pPr>
    </w:p>
    <w:p w14:paraId="7A8AFDEE" w14:textId="0EBE6C77" w:rsidR="00AA1FA7" w:rsidRPr="0071739D" w:rsidRDefault="00FD0AED" w:rsidP="00A30D9A">
      <w:p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b/>
          <w:sz w:val="20"/>
          <w:szCs w:val="20"/>
        </w:rPr>
        <w:t xml:space="preserve">V. </w:t>
      </w:r>
      <w:r w:rsidRPr="0071739D">
        <w:rPr>
          <w:rFonts w:ascii="Lucida Sans Unicode" w:hAnsi="Lucida Sans Unicode" w:cs="Lucida Sans Unicode"/>
          <w:b/>
          <w:bCs/>
          <w:kern w:val="18"/>
          <w:sz w:val="20"/>
          <w:szCs w:val="20"/>
        </w:rPr>
        <w:t>DE LAS CANDIDATURAS INDEPENDIENTES</w:t>
      </w:r>
      <w:r w:rsidRPr="0071739D">
        <w:rPr>
          <w:rFonts w:ascii="Lucida Sans Unicode" w:hAnsi="Lucida Sans Unicode" w:cs="Lucida Sans Unicode"/>
          <w:b/>
          <w:sz w:val="20"/>
          <w:szCs w:val="20"/>
        </w:rPr>
        <w:t>.</w:t>
      </w:r>
      <w:r w:rsidRPr="0071739D">
        <w:rPr>
          <w:rFonts w:ascii="Lucida Sans Unicode" w:hAnsi="Lucida Sans Unicode" w:cs="Lucida Sans Unicode"/>
          <w:sz w:val="20"/>
          <w:szCs w:val="20"/>
        </w:rPr>
        <w:t xml:space="preserve"> </w:t>
      </w:r>
      <w:r w:rsidR="00AA1FA7" w:rsidRPr="0071739D">
        <w:rPr>
          <w:rFonts w:ascii="Lucida Sans Unicode" w:hAnsi="Lucida Sans Unicode" w:cs="Lucida Sans Unicode"/>
          <w:sz w:val="20"/>
          <w:szCs w:val="20"/>
          <w:lang w:val="es-419" w:eastAsia="es-ES"/>
        </w:rPr>
        <w:t>La ciudadan</w:t>
      </w:r>
      <w:r w:rsidR="00C30BDB" w:rsidRPr="0071739D">
        <w:rPr>
          <w:rFonts w:ascii="Lucida Sans Unicode" w:hAnsi="Lucida Sans Unicode" w:cs="Lucida Sans Unicode"/>
          <w:sz w:val="20"/>
          <w:szCs w:val="20"/>
          <w:lang w:val="es-419" w:eastAsia="es-ES"/>
        </w:rPr>
        <w:t>ía</w:t>
      </w:r>
      <w:r w:rsidR="00AA1FA7" w:rsidRPr="0071739D">
        <w:rPr>
          <w:rFonts w:ascii="Lucida Sans Unicode" w:hAnsi="Lucida Sans Unicode" w:cs="Lucida Sans Unicode"/>
          <w:sz w:val="20"/>
          <w:szCs w:val="20"/>
          <w:lang w:val="es-419" w:eastAsia="es-ES"/>
        </w:rPr>
        <w:t xml:space="preserve"> jalisciense, tienen el derecho de poder ser votad</w:t>
      </w:r>
      <w:r w:rsidR="00074FF3" w:rsidRPr="0071739D">
        <w:rPr>
          <w:rFonts w:ascii="Lucida Sans Unicode" w:hAnsi="Lucida Sans Unicode" w:cs="Lucida Sans Unicode"/>
          <w:sz w:val="20"/>
          <w:szCs w:val="20"/>
          <w:lang w:val="es-419" w:eastAsia="es-ES"/>
        </w:rPr>
        <w:t>a</w:t>
      </w:r>
      <w:r w:rsidR="00AA1FA7" w:rsidRPr="0071739D">
        <w:rPr>
          <w:rFonts w:ascii="Lucida Sans Unicode" w:hAnsi="Lucida Sans Unicode" w:cs="Lucida Sans Unicode"/>
          <w:sz w:val="20"/>
          <w:szCs w:val="20"/>
          <w:lang w:val="es-419" w:eastAsia="es-ES"/>
        </w:rPr>
        <w:t xml:space="preserve">s en condiciones de paridad de género para todos los cargos de elección popular, siempre que reúnan los requisitos que determine la Carta Magna, la Constitución </w:t>
      </w:r>
      <w:r w:rsidR="00074FF3" w:rsidRPr="0071739D">
        <w:rPr>
          <w:rFonts w:ascii="Lucida Sans Unicode" w:hAnsi="Lucida Sans Unicode" w:cs="Lucida Sans Unicode"/>
          <w:sz w:val="20"/>
          <w:szCs w:val="20"/>
          <w:lang w:val="es-419" w:eastAsia="es-ES"/>
        </w:rPr>
        <w:t>l</w:t>
      </w:r>
      <w:r w:rsidR="00AA1FA7" w:rsidRPr="0071739D">
        <w:rPr>
          <w:rFonts w:ascii="Lucida Sans Unicode" w:hAnsi="Lucida Sans Unicode" w:cs="Lucida Sans Unicode"/>
          <w:sz w:val="20"/>
          <w:szCs w:val="20"/>
          <w:lang w:val="es-419" w:eastAsia="es-ES"/>
        </w:rPr>
        <w:t>ocal y sus respectivas leyes reglamentarias, y no estar comprendidos en alguna de las causas de inelegibilidad establecidas por las mismas, para así solicitar su registro a una candidatura independiente, para la cual se requiere el apoyo de cuando menos el uno por ciento de las personas ciudadanas inscritas en la lista nominal de electores de la demarcación territorial correspondiente, en las condiciones y términos que determine la ley; además el derecho de las personas ciudadanas de solicitar su registro para una candidatura a un cargo de elección popular de manera independiente a los partidos políticos, se sujetará a los requisitos, condiciones y términos establecidos en el Código Electoral del Estado de Jalisco.</w:t>
      </w:r>
    </w:p>
    <w:p w14:paraId="413C867A" w14:textId="77777777" w:rsidR="00AA1FA7" w:rsidRPr="0071739D" w:rsidRDefault="00AA1FA7" w:rsidP="00A30D9A">
      <w:pPr>
        <w:spacing w:after="0" w:line="276" w:lineRule="auto"/>
        <w:ind w:left="360"/>
        <w:jc w:val="both"/>
        <w:rPr>
          <w:rFonts w:ascii="Lucida Sans Unicode" w:hAnsi="Lucida Sans Unicode" w:cs="Lucida Sans Unicode"/>
          <w:sz w:val="20"/>
          <w:szCs w:val="20"/>
          <w:lang w:val="es-419" w:eastAsia="es-ES"/>
        </w:rPr>
      </w:pPr>
    </w:p>
    <w:p w14:paraId="523B0EE3" w14:textId="3D6C6BD9" w:rsidR="00FD0AED" w:rsidRPr="0071739D" w:rsidRDefault="00AA1FA7" w:rsidP="00A30D9A">
      <w:pPr>
        <w:pStyle w:val="Sinespaciado"/>
        <w:spacing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Las personas ciudadanas que cumplan con los requisitos, condiciones y términos tendrán derecho de participar y, en su caso, a ser registrad</w:t>
      </w:r>
      <w:r w:rsidR="00074FF3" w:rsidRPr="0071739D">
        <w:rPr>
          <w:rFonts w:ascii="Lucida Sans Unicode" w:hAnsi="Lucida Sans Unicode" w:cs="Lucida Sans Unicode"/>
          <w:sz w:val="20"/>
          <w:szCs w:val="20"/>
          <w:lang w:val="es-419" w:eastAsia="es-ES"/>
        </w:rPr>
        <w:t>a</w:t>
      </w:r>
      <w:r w:rsidRPr="0071739D">
        <w:rPr>
          <w:rFonts w:ascii="Lucida Sans Unicode" w:hAnsi="Lucida Sans Unicode" w:cs="Lucida Sans Unicode"/>
          <w:sz w:val="20"/>
          <w:szCs w:val="20"/>
          <w:lang w:val="es-419" w:eastAsia="es-ES"/>
        </w:rPr>
        <w:t xml:space="preserve">s como candidatas o candidatos </w:t>
      </w:r>
      <w:r w:rsidRPr="0071739D">
        <w:rPr>
          <w:rFonts w:ascii="Lucida Sans Unicode" w:hAnsi="Lucida Sans Unicode" w:cs="Lucida Sans Unicode"/>
          <w:sz w:val="20"/>
          <w:szCs w:val="20"/>
          <w:lang w:val="es-419" w:eastAsia="es-ES"/>
        </w:rPr>
        <w:lastRenderedPageBreak/>
        <w:t>independientes para ocupar los cargos a la gubernatura del estado, diputaciones por el principio de mayoría relativa</w:t>
      </w:r>
      <w:r w:rsidR="00074FF3" w:rsidRPr="0071739D">
        <w:rPr>
          <w:rFonts w:ascii="Lucida Sans Unicode" w:hAnsi="Lucida Sans Unicode" w:cs="Lucida Sans Unicode"/>
          <w:sz w:val="20"/>
          <w:szCs w:val="20"/>
          <w:lang w:val="es-419" w:eastAsia="es-ES"/>
        </w:rPr>
        <w:t>,</w:t>
      </w:r>
      <w:r w:rsidRPr="0071739D">
        <w:rPr>
          <w:rFonts w:ascii="Lucida Sans Unicode" w:hAnsi="Lucida Sans Unicode" w:cs="Lucida Sans Unicode"/>
          <w:sz w:val="20"/>
          <w:szCs w:val="20"/>
          <w:lang w:val="es-419" w:eastAsia="es-ES"/>
        </w:rPr>
        <w:t xml:space="preserve"> </w:t>
      </w:r>
      <w:r w:rsidR="00074FF3" w:rsidRPr="0071739D">
        <w:rPr>
          <w:rFonts w:ascii="Lucida Sans Unicode" w:hAnsi="Lucida Sans Unicode" w:cs="Lucida Sans Unicode"/>
          <w:sz w:val="20"/>
          <w:szCs w:val="20"/>
          <w:lang w:val="es-419" w:eastAsia="es-ES"/>
        </w:rPr>
        <w:t xml:space="preserve">sin que </w:t>
      </w:r>
      <w:r w:rsidRPr="0071739D">
        <w:rPr>
          <w:rFonts w:ascii="Lucida Sans Unicode" w:hAnsi="Lucida Sans Unicode" w:cs="Lucida Sans Unicode"/>
          <w:sz w:val="20"/>
          <w:szCs w:val="20"/>
          <w:lang w:val="es-419" w:eastAsia="es-ES"/>
        </w:rPr>
        <w:t xml:space="preserve"> en ningún caso</w:t>
      </w:r>
      <w:r w:rsidR="00074FF3" w:rsidRPr="0071739D">
        <w:rPr>
          <w:rFonts w:ascii="Lucida Sans Unicode" w:hAnsi="Lucida Sans Unicode" w:cs="Lucida Sans Unicode"/>
          <w:sz w:val="20"/>
          <w:szCs w:val="20"/>
          <w:lang w:val="es-419" w:eastAsia="es-ES"/>
        </w:rPr>
        <w:t xml:space="preserve"> proceda</w:t>
      </w:r>
      <w:r w:rsidRPr="0071739D">
        <w:rPr>
          <w:rFonts w:ascii="Lucida Sans Unicode" w:hAnsi="Lucida Sans Unicode" w:cs="Lucida Sans Unicode"/>
          <w:sz w:val="20"/>
          <w:szCs w:val="20"/>
          <w:lang w:val="es-419" w:eastAsia="es-ES"/>
        </w:rPr>
        <w:t xml:space="preserve"> su registro por el principio de representación proporcional; y para el caso de munícipes, solo mediante planillas completas, bajo las reglas establecidas para los partidos políticos.  </w:t>
      </w:r>
    </w:p>
    <w:p w14:paraId="6514F2CC" w14:textId="77777777" w:rsidR="00AA1FA7" w:rsidRPr="0071739D" w:rsidRDefault="00AA1FA7" w:rsidP="00A30D9A">
      <w:pPr>
        <w:pStyle w:val="Sinespaciado"/>
        <w:spacing w:line="276" w:lineRule="auto"/>
        <w:jc w:val="both"/>
        <w:rPr>
          <w:rFonts w:ascii="Lucida Sans Unicode" w:hAnsi="Lucida Sans Unicode" w:cs="Lucida Sans Unicode"/>
          <w:sz w:val="20"/>
          <w:szCs w:val="20"/>
          <w:lang w:val="es-ES_tradnl"/>
        </w:rPr>
      </w:pPr>
    </w:p>
    <w:p w14:paraId="5899FC43" w14:textId="2A09D367" w:rsidR="00FD0AED" w:rsidRPr="0071739D" w:rsidRDefault="00AA1FA7" w:rsidP="00A30D9A">
      <w:p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D</w:t>
      </w:r>
      <w:r w:rsidR="00FD0AED" w:rsidRPr="0071739D">
        <w:rPr>
          <w:rFonts w:ascii="Lucida Sans Unicode" w:hAnsi="Lucida Sans Unicode" w:cs="Lucida Sans Unicode"/>
          <w:sz w:val="20"/>
          <w:szCs w:val="20"/>
          <w:lang w:val="es-ES_tradnl"/>
        </w:rPr>
        <w:t>e conformidad con los artículos 17, 18</w:t>
      </w:r>
      <w:r w:rsidR="00FD0AED" w:rsidRPr="0071739D">
        <w:rPr>
          <w:rFonts w:ascii="Lucida Sans Unicode" w:hAnsi="Lucida Sans Unicode" w:cs="Lucida Sans Unicode"/>
          <w:sz w:val="20"/>
          <w:szCs w:val="20"/>
          <w:lang w:val="es-419"/>
        </w:rPr>
        <w:t>, 21 37, 38,</w:t>
      </w:r>
      <w:r w:rsidR="00FD0AED" w:rsidRPr="0071739D">
        <w:rPr>
          <w:rFonts w:ascii="Lucida Sans Unicode" w:hAnsi="Lucida Sans Unicode" w:cs="Lucida Sans Unicode"/>
          <w:sz w:val="20"/>
          <w:szCs w:val="20"/>
          <w:lang w:val="es-ES_tradnl"/>
        </w:rPr>
        <w:t xml:space="preserve"> 73</w:t>
      </w:r>
      <w:r w:rsidR="00FD0AED" w:rsidRPr="0071739D">
        <w:rPr>
          <w:rFonts w:ascii="Lucida Sans Unicode" w:hAnsi="Lucida Sans Unicode" w:cs="Lucida Sans Unicode"/>
          <w:sz w:val="20"/>
          <w:szCs w:val="20"/>
          <w:lang w:val="es-419"/>
        </w:rPr>
        <w:t xml:space="preserve"> y 74</w:t>
      </w:r>
      <w:r w:rsidR="00FD0AED" w:rsidRPr="0071739D">
        <w:rPr>
          <w:rFonts w:ascii="Lucida Sans Unicode" w:hAnsi="Lucida Sans Unicode" w:cs="Lucida Sans Unicode"/>
          <w:sz w:val="20"/>
          <w:szCs w:val="20"/>
          <w:lang w:val="es-ES_tradnl"/>
        </w:rPr>
        <w:t xml:space="preserve"> de la Constitución Política del Estado de Jalisco; y </w:t>
      </w:r>
      <w:r w:rsidR="00FD0AED" w:rsidRPr="0071739D">
        <w:rPr>
          <w:rFonts w:ascii="Lucida Sans Unicode" w:hAnsi="Lucida Sans Unicode" w:cs="Lucida Sans Unicode"/>
          <w:sz w:val="20"/>
          <w:szCs w:val="20"/>
          <w:lang w:val="es-419"/>
        </w:rPr>
        <w:t xml:space="preserve">686, </w:t>
      </w:r>
      <w:r w:rsidR="00FD0AED" w:rsidRPr="0071739D">
        <w:rPr>
          <w:rFonts w:ascii="Lucida Sans Unicode" w:hAnsi="Lucida Sans Unicode" w:cs="Lucida Sans Unicode"/>
          <w:sz w:val="20"/>
          <w:szCs w:val="20"/>
          <w:lang w:val="es-ES_tradnl"/>
        </w:rPr>
        <w:t xml:space="preserve">687, 688 y 689 del Código Electoral del Estado de Jalisco, </w:t>
      </w:r>
      <w:r w:rsidR="000806DF" w:rsidRPr="0071739D">
        <w:rPr>
          <w:rFonts w:ascii="Lucida Sans Unicode" w:hAnsi="Lucida Sans Unicode" w:cs="Lucida Sans Unicode"/>
          <w:sz w:val="20"/>
          <w:szCs w:val="20"/>
          <w:lang w:val="es-ES_tradnl"/>
        </w:rPr>
        <w:t>la ciudadanía</w:t>
      </w:r>
      <w:r w:rsidR="00FD0AED" w:rsidRPr="0071739D">
        <w:rPr>
          <w:rFonts w:ascii="Lucida Sans Unicode" w:hAnsi="Lucida Sans Unicode" w:cs="Lucida Sans Unicode"/>
          <w:sz w:val="20"/>
          <w:szCs w:val="20"/>
          <w:lang w:val="es-ES_tradnl"/>
        </w:rPr>
        <w:t xml:space="preserve"> que cumpla con los requisitos, condiciones y términos que establece la </w:t>
      </w:r>
      <w:r w:rsidR="000806DF" w:rsidRPr="0071739D">
        <w:rPr>
          <w:rFonts w:ascii="Lucida Sans Unicode" w:hAnsi="Lucida Sans Unicode" w:cs="Lucida Sans Unicode"/>
          <w:sz w:val="20"/>
          <w:szCs w:val="20"/>
          <w:lang w:val="es-ES_tradnl"/>
        </w:rPr>
        <w:t>C</w:t>
      </w:r>
      <w:r w:rsidR="00FD0AED" w:rsidRPr="0071739D">
        <w:rPr>
          <w:rFonts w:ascii="Lucida Sans Unicode" w:hAnsi="Lucida Sans Unicode" w:cs="Lucida Sans Unicode"/>
          <w:sz w:val="20"/>
          <w:szCs w:val="20"/>
          <w:lang w:val="es-ES_tradnl"/>
        </w:rPr>
        <w:t xml:space="preserve">onstitución local y el </w:t>
      </w:r>
      <w:r w:rsidR="000806DF" w:rsidRPr="0071739D">
        <w:rPr>
          <w:rFonts w:ascii="Lucida Sans Unicode" w:hAnsi="Lucida Sans Unicode" w:cs="Lucida Sans Unicode"/>
          <w:sz w:val="20"/>
          <w:szCs w:val="20"/>
          <w:lang w:val="es-ES_tradnl"/>
        </w:rPr>
        <w:t>C</w:t>
      </w:r>
      <w:r w:rsidR="00FD0AED" w:rsidRPr="0071739D">
        <w:rPr>
          <w:rFonts w:ascii="Lucida Sans Unicode" w:hAnsi="Lucida Sans Unicode" w:cs="Lucida Sans Unicode"/>
          <w:sz w:val="20"/>
          <w:szCs w:val="20"/>
          <w:lang w:val="es-ES_tradnl"/>
        </w:rPr>
        <w:t xml:space="preserve">ódigo </w:t>
      </w:r>
      <w:r w:rsidR="000806DF" w:rsidRPr="0071739D">
        <w:rPr>
          <w:rFonts w:ascii="Lucida Sans Unicode" w:hAnsi="Lucida Sans Unicode" w:cs="Lucida Sans Unicode"/>
          <w:sz w:val="20"/>
          <w:szCs w:val="20"/>
          <w:lang w:val="es-ES_tradnl"/>
        </w:rPr>
        <w:t>E</w:t>
      </w:r>
      <w:r w:rsidR="00FD0AED" w:rsidRPr="0071739D">
        <w:rPr>
          <w:rFonts w:ascii="Lucida Sans Unicode" w:hAnsi="Lucida Sans Unicode" w:cs="Lucida Sans Unicode"/>
          <w:sz w:val="20"/>
          <w:szCs w:val="20"/>
          <w:lang w:val="es-ES_tradnl"/>
        </w:rPr>
        <w:t>lectoral local, tendrán derecho a participar</w:t>
      </w:r>
      <w:r w:rsidR="0076260E" w:rsidRPr="0071739D">
        <w:rPr>
          <w:rFonts w:ascii="Lucida Sans Unicode" w:hAnsi="Lucida Sans Unicode" w:cs="Lucida Sans Unicode"/>
          <w:sz w:val="20"/>
          <w:szCs w:val="20"/>
          <w:lang w:val="es-ES_tradnl"/>
        </w:rPr>
        <w:t>.</w:t>
      </w:r>
    </w:p>
    <w:p w14:paraId="3D5AF05F" w14:textId="77777777" w:rsidR="0076260E" w:rsidRPr="0071739D" w:rsidRDefault="0076260E" w:rsidP="00A30D9A">
      <w:pPr>
        <w:spacing w:after="0" w:line="276" w:lineRule="auto"/>
        <w:jc w:val="both"/>
        <w:rPr>
          <w:rFonts w:ascii="Lucida Sans Unicode" w:hAnsi="Lucida Sans Unicode" w:cs="Lucida Sans Unicode"/>
          <w:sz w:val="20"/>
          <w:szCs w:val="20"/>
          <w:lang w:val="es-ES_tradnl"/>
        </w:rPr>
      </w:pPr>
    </w:p>
    <w:p w14:paraId="266F7BB8" w14:textId="55FFE65E" w:rsidR="00FD0AED" w:rsidRPr="0071739D" w:rsidRDefault="00FD0AED" w:rsidP="00A30D9A">
      <w:pPr>
        <w:spacing w:after="0" w:line="276" w:lineRule="auto"/>
        <w:ind w:right="-93"/>
        <w:jc w:val="both"/>
        <w:rPr>
          <w:rFonts w:ascii="Lucida Sans Unicode" w:eastAsia="Calibri" w:hAnsi="Lucida Sans Unicode" w:cs="Lucida Sans Unicode"/>
          <w:sz w:val="20"/>
          <w:szCs w:val="20"/>
          <w:lang w:val="es-419"/>
        </w:rPr>
      </w:pPr>
      <w:r w:rsidRPr="0071739D">
        <w:rPr>
          <w:rFonts w:ascii="Lucida Sans Unicode" w:hAnsi="Lucida Sans Unicode" w:cs="Lucida Sans Unicode"/>
          <w:sz w:val="20"/>
          <w:szCs w:val="20"/>
          <w:lang w:val="es-419"/>
        </w:rPr>
        <w:t xml:space="preserve">Dentro de estos </w:t>
      </w:r>
      <w:r w:rsidRPr="0071739D">
        <w:rPr>
          <w:rFonts w:ascii="Lucida Sans Unicode" w:hAnsi="Lucida Sans Unicode" w:cs="Lucida Sans Unicode"/>
          <w:sz w:val="20"/>
          <w:szCs w:val="20"/>
          <w:lang w:val="es-ES_tradnl"/>
        </w:rPr>
        <w:t>requisitos</w:t>
      </w:r>
      <w:r w:rsidR="00074FF3" w:rsidRPr="0071739D">
        <w:rPr>
          <w:rFonts w:ascii="Lucida Sans Unicode" w:hAnsi="Lucida Sans Unicode" w:cs="Lucida Sans Unicode"/>
          <w:sz w:val="20"/>
          <w:szCs w:val="20"/>
          <w:lang w:val="es-ES_tradnl"/>
        </w:rPr>
        <w:t>,</w:t>
      </w:r>
      <w:r w:rsidRPr="0071739D">
        <w:rPr>
          <w:rFonts w:ascii="Lucida Sans Unicode" w:hAnsi="Lucida Sans Unicode" w:cs="Lucida Sans Unicode"/>
          <w:sz w:val="20"/>
          <w:szCs w:val="20"/>
          <w:lang w:val="es-419"/>
        </w:rPr>
        <w:t xml:space="preserve"> est</w:t>
      </w:r>
      <w:r w:rsidR="00074FF3" w:rsidRPr="0071739D">
        <w:rPr>
          <w:rFonts w:ascii="Lucida Sans Unicode" w:hAnsi="Lucida Sans Unicode" w:cs="Lucida Sans Unicode"/>
          <w:sz w:val="20"/>
          <w:szCs w:val="20"/>
          <w:lang w:val="es-419"/>
        </w:rPr>
        <w:t>á</w:t>
      </w:r>
      <w:r w:rsidRPr="0071739D">
        <w:rPr>
          <w:rFonts w:ascii="Lucida Sans Unicode" w:hAnsi="Lucida Sans Unicode" w:cs="Lucida Sans Unicode"/>
          <w:sz w:val="20"/>
          <w:szCs w:val="20"/>
          <w:lang w:val="es-419"/>
        </w:rPr>
        <w:t>n</w:t>
      </w:r>
      <w:r w:rsidRPr="0071739D">
        <w:rPr>
          <w:rFonts w:ascii="Lucida Sans Unicode" w:hAnsi="Lucida Sans Unicode" w:cs="Lucida Sans Unicode"/>
          <w:sz w:val="20"/>
          <w:szCs w:val="20"/>
          <w:lang w:val="es-ES_tradnl"/>
        </w:rPr>
        <w:t xml:space="preserve"> </w:t>
      </w:r>
      <w:r w:rsidRPr="0071739D">
        <w:rPr>
          <w:rFonts w:ascii="Lucida Sans Unicode" w:eastAsia="Calibri" w:hAnsi="Lucida Sans Unicode" w:cs="Lucida Sans Unicode"/>
          <w:sz w:val="20"/>
          <w:szCs w:val="20"/>
        </w:rPr>
        <w:t>los establecidos en los artículos 8, 10, 11 y demás relativos de</w:t>
      </w:r>
      <w:r w:rsidRPr="0071739D">
        <w:rPr>
          <w:rFonts w:ascii="Lucida Sans Unicode" w:eastAsia="Calibri" w:hAnsi="Lucida Sans Unicode" w:cs="Lucida Sans Unicode"/>
          <w:sz w:val="20"/>
          <w:szCs w:val="20"/>
          <w:lang w:val="es-419"/>
        </w:rPr>
        <w:t>l</w:t>
      </w:r>
      <w:r w:rsidRPr="0071739D">
        <w:rPr>
          <w:rFonts w:ascii="Lucida Sans Unicode" w:eastAsia="Calibri" w:hAnsi="Lucida Sans Unicode" w:cs="Lucida Sans Unicode"/>
          <w:sz w:val="20"/>
          <w:szCs w:val="20"/>
        </w:rPr>
        <w:t xml:space="preserve"> Código</w:t>
      </w:r>
      <w:r w:rsidRPr="0071739D">
        <w:rPr>
          <w:rFonts w:ascii="Lucida Sans Unicode" w:eastAsia="Calibri" w:hAnsi="Lucida Sans Unicode" w:cs="Lucida Sans Unicode"/>
          <w:sz w:val="20"/>
          <w:szCs w:val="20"/>
          <w:lang w:val="es-419"/>
        </w:rPr>
        <w:t xml:space="preserve"> Electoral de la entidad</w:t>
      </w:r>
      <w:r w:rsidRPr="0071739D">
        <w:rPr>
          <w:rFonts w:ascii="Lucida Sans Unicode" w:eastAsia="Calibri" w:hAnsi="Lucida Sans Unicode" w:cs="Lucida Sans Unicode"/>
          <w:sz w:val="20"/>
          <w:szCs w:val="20"/>
        </w:rPr>
        <w:t>, según la elección de que se trate</w:t>
      </w:r>
      <w:r w:rsidRPr="0071739D">
        <w:rPr>
          <w:rFonts w:ascii="Lucida Sans Unicode" w:eastAsia="Calibri" w:hAnsi="Lucida Sans Unicode" w:cs="Lucida Sans Unicode"/>
          <w:sz w:val="20"/>
          <w:szCs w:val="20"/>
          <w:lang w:val="es-419"/>
        </w:rPr>
        <w:t>.</w:t>
      </w:r>
    </w:p>
    <w:p w14:paraId="1DEA1278" w14:textId="77777777" w:rsidR="00FD0AED" w:rsidRPr="0071739D" w:rsidRDefault="00FD0AED" w:rsidP="00A30D9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b/>
          <w:sz w:val="20"/>
          <w:szCs w:val="20"/>
          <w:lang w:val="es-419"/>
        </w:rPr>
      </w:pPr>
    </w:p>
    <w:p w14:paraId="746B958E" w14:textId="388F95E3" w:rsidR="00074FF3" w:rsidRPr="0071739D" w:rsidRDefault="00FD0AED" w:rsidP="00A30D9A">
      <w:p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b/>
          <w:sz w:val="20"/>
          <w:szCs w:val="20"/>
        </w:rPr>
        <w:t>V</w:t>
      </w:r>
      <w:r w:rsidR="00C3313D" w:rsidRPr="0071739D">
        <w:rPr>
          <w:rFonts w:ascii="Lucida Sans Unicode" w:hAnsi="Lucida Sans Unicode" w:cs="Lucida Sans Unicode"/>
          <w:b/>
          <w:sz w:val="20"/>
          <w:szCs w:val="20"/>
        </w:rPr>
        <w:t>I</w:t>
      </w:r>
      <w:r w:rsidRPr="0071739D">
        <w:rPr>
          <w:rFonts w:ascii="Lucida Sans Unicode" w:hAnsi="Lucida Sans Unicode" w:cs="Lucida Sans Unicode"/>
          <w:b/>
          <w:sz w:val="20"/>
          <w:szCs w:val="20"/>
        </w:rPr>
        <w:t xml:space="preserve">. </w:t>
      </w:r>
      <w:r w:rsidR="0076260E" w:rsidRPr="0071739D">
        <w:rPr>
          <w:rFonts w:ascii="Lucida Sans Unicode" w:hAnsi="Lucida Sans Unicode" w:cs="Lucida Sans Unicode"/>
          <w:b/>
          <w:bCs/>
          <w:sz w:val="20"/>
          <w:szCs w:val="20"/>
          <w:lang w:val="es-419" w:eastAsia="es-ES"/>
        </w:rPr>
        <w:t>DEL PROCESO DE SELECCIÓN DE CANDIDATURAS INDEPENDIENTES.</w:t>
      </w:r>
      <w:r w:rsidR="0076260E" w:rsidRPr="0071739D">
        <w:rPr>
          <w:rFonts w:ascii="Lucida Sans Unicode" w:hAnsi="Lucida Sans Unicode" w:cs="Lucida Sans Unicode"/>
          <w:sz w:val="20"/>
          <w:szCs w:val="20"/>
          <w:lang w:val="es-419" w:eastAsia="es-ES"/>
        </w:rPr>
        <w:t xml:space="preserve"> </w:t>
      </w:r>
      <w:r w:rsidR="00074FF3" w:rsidRPr="0071739D">
        <w:rPr>
          <w:rFonts w:ascii="Lucida Sans Unicode" w:hAnsi="Lucida Sans Unicode" w:cs="Lucida Sans Unicode"/>
          <w:sz w:val="20"/>
          <w:szCs w:val="20"/>
          <w:lang w:val="es-419" w:eastAsia="es-ES"/>
        </w:rPr>
        <w:t>De conformidad con el artículo 691 del Código Electoral del Estado de Jalisco, e</w:t>
      </w:r>
      <w:r w:rsidR="0076260E" w:rsidRPr="0071739D">
        <w:rPr>
          <w:rFonts w:ascii="Lucida Sans Unicode" w:hAnsi="Lucida Sans Unicode" w:cs="Lucida Sans Unicode"/>
          <w:sz w:val="20"/>
          <w:szCs w:val="20"/>
          <w:lang w:val="es-419" w:eastAsia="es-ES"/>
        </w:rPr>
        <w:t xml:space="preserve">l proceso de selección de las personas </w:t>
      </w:r>
      <w:r w:rsidR="00074FF3" w:rsidRPr="0071739D">
        <w:rPr>
          <w:rFonts w:ascii="Lucida Sans Unicode" w:hAnsi="Lucida Sans Unicode" w:cs="Lucida Sans Unicode"/>
          <w:sz w:val="20"/>
          <w:szCs w:val="20"/>
          <w:lang w:val="es-419" w:eastAsia="es-ES"/>
        </w:rPr>
        <w:t xml:space="preserve">interesadas en postularse </w:t>
      </w:r>
      <w:r w:rsidR="0076260E" w:rsidRPr="0071739D">
        <w:rPr>
          <w:rFonts w:ascii="Lucida Sans Unicode" w:hAnsi="Lucida Sans Unicode" w:cs="Lucida Sans Unicode"/>
          <w:sz w:val="20"/>
          <w:szCs w:val="20"/>
          <w:lang w:val="es-419" w:eastAsia="es-ES"/>
        </w:rPr>
        <w:t xml:space="preserve">a una candidatura </w:t>
      </w:r>
      <w:r w:rsidR="0085061D" w:rsidRPr="0071739D">
        <w:rPr>
          <w:rFonts w:ascii="Lucida Sans Unicode" w:hAnsi="Lucida Sans Unicode" w:cs="Lucida Sans Unicode"/>
          <w:sz w:val="20"/>
          <w:szCs w:val="20"/>
          <w:lang w:val="es-419" w:eastAsia="es-ES"/>
        </w:rPr>
        <w:t>independiente</w:t>
      </w:r>
      <w:r w:rsidR="0076260E" w:rsidRPr="0071739D">
        <w:rPr>
          <w:rFonts w:ascii="Lucida Sans Unicode" w:hAnsi="Lucida Sans Unicode" w:cs="Lucida Sans Unicode"/>
          <w:sz w:val="20"/>
          <w:szCs w:val="20"/>
          <w:lang w:val="es-419" w:eastAsia="es-ES"/>
        </w:rPr>
        <w:t xml:space="preserve"> comprende las etapas </w:t>
      </w:r>
      <w:r w:rsidR="00074FF3" w:rsidRPr="0071739D">
        <w:rPr>
          <w:rFonts w:ascii="Lucida Sans Unicode" w:hAnsi="Lucida Sans Unicode" w:cs="Lucida Sans Unicode"/>
          <w:sz w:val="20"/>
          <w:szCs w:val="20"/>
          <w:lang w:val="es-419" w:eastAsia="es-ES"/>
        </w:rPr>
        <w:t>siguientes:</w:t>
      </w:r>
    </w:p>
    <w:p w14:paraId="564012A3" w14:textId="77777777" w:rsidR="00074FF3" w:rsidRPr="0071739D" w:rsidRDefault="00074FF3" w:rsidP="00A30D9A">
      <w:pPr>
        <w:spacing w:after="0" w:line="276" w:lineRule="auto"/>
        <w:jc w:val="both"/>
        <w:rPr>
          <w:rFonts w:ascii="Lucida Sans Unicode" w:hAnsi="Lucida Sans Unicode" w:cs="Lucida Sans Unicode"/>
          <w:sz w:val="20"/>
          <w:szCs w:val="20"/>
          <w:lang w:val="es-419" w:eastAsia="es-ES"/>
        </w:rPr>
      </w:pPr>
    </w:p>
    <w:p w14:paraId="2BB90ADF" w14:textId="62ED221F" w:rsidR="00074FF3" w:rsidRPr="0071739D" w:rsidRDefault="00074FF3" w:rsidP="00074FF3">
      <w:pPr>
        <w:pStyle w:val="Prrafodelista"/>
        <w:numPr>
          <w:ilvl w:val="0"/>
          <w:numId w:val="46"/>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E</w:t>
      </w:r>
      <w:r w:rsidR="0076260E" w:rsidRPr="0071739D">
        <w:rPr>
          <w:rFonts w:ascii="Lucida Sans Unicode" w:hAnsi="Lucida Sans Unicode" w:cs="Lucida Sans Unicode"/>
          <w:sz w:val="20"/>
          <w:szCs w:val="20"/>
          <w:lang w:val="es-419" w:eastAsia="es-ES"/>
        </w:rPr>
        <w:t xml:space="preserve">misión de la convocatoria; </w:t>
      </w:r>
    </w:p>
    <w:p w14:paraId="06F920B3" w14:textId="3E42F5E0" w:rsidR="00074FF3" w:rsidRPr="0071739D" w:rsidRDefault="00074FF3" w:rsidP="00074FF3">
      <w:pPr>
        <w:pStyle w:val="Prrafodelista"/>
        <w:numPr>
          <w:ilvl w:val="0"/>
          <w:numId w:val="46"/>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L</w:t>
      </w:r>
      <w:r w:rsidR="0076260E" w:rsidRPr="0071739D">
        <w:rPr>
          <w:rFonts w:ascii="Lucida Sans Unicode" w:hAnsi="Lucida Sans Unicode" w:cs="Lucida Sans Unicode"/>
          <w:sz w:val="20"/>
          <w:szCs w:val="20"/>
          <w:lang w:val="es-419" w:eastAsia="es-ES"/>
        </w:rPr>
        <w:t xml:space="preserve">os actos previos al registro de las candidaturas; </w:t>
      </w:r>
    </w:p>
    <w:p w14:paraId="0376A7D5" w14:textId="789E0A4D" w:rsidR="00074FF3" w:rsidRPr="0071739D" w:rsidRDefault="00074FF3" w:rsidP="00074FF3">
      <w:pPr>
        <w:pStyle w:val="Prrafodelista"/>
        <w:numPr>
          <w:ilvl w:val="0"/>
          <w:numId w:val="46"/>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O</w:t>
      </w:r>
      <w:r w:rsidR="0076260E" w:rsidRPr="0071739D">
        <w:rPr>
          <w:rFonts w:ascii="Lucida Sans Unicode" w:hAnsi="Lucida Sans Unicode" w:cs="Lucida Sans Unicode"/>
          <w:sz w:val="20"/>
          <w:szCs w:val="20"/>
          <w:lang w:val="es-419" w:eastAsia="es-ES"/>
        </w:rPr>
        <w:t xml:space="preserve">btención del apoyo ciudadano; y, </w:t>
      </w:r>
    </w:p>
    <w:p w14:paraId="723BBA72" w14:textId="1967A111" w:rsidR="0076260E" w:rsidRPr="0071739D" w:rsidRDefault="00074FF3" w:rsidP="00074FF3">
      <w:pPr>
        <w:pStyle w:val="Prrafodelista"/>
        <w:numPr>
          <w:ilvl w:val="0"/>
          <w:numId w:val="46"/>
        </w:num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E</w:t>
      </w:r>
      <w:r w:rsidR="0076260E" w:rsidRPr="0071739D">
        <w:rPr>
          <w:rFonts w:ascii="Lucida Sans Unicode" w:hAnsi="Lucida Sans Unicode" w:cs="Lucida Sans Unicode"/>
          <w:sz w:val="20"/>
          <w:szCs w:val="20"/>
          <w:lang w:val="es-419" w:eastAsia="es-ES"/>
        </w:rPr>
        <w:t>l registro de las candidaturas independientes que resulten</w:t>
      </w:r>
      <w:r w:rsidR="0085061D" w:rsidRPr="0071739D">
        <w:rPr>
          <w:rFonts w:ascii="Lucida Sans Unicode" w:hAnsi="Lucida Sans Unicode" w:cs="Lucida Sans Unicode"/>
          <w:sz w:val="20"/>
          <w:szCs w:val="20"/>
          <w:lang w:val="es-419" w:eastAsia="es-ES"/>
        </w:rPr>
        <w:t>.</w:t>
      </w:r>
    </w:p>
    <w:p w14:paraId="3FC1B0EF" w14:textId="786C9E52" w:rsidR="00AA1FA7" w:rsidRPr="0071739D" w:rsidRDefault="00AA1FA7" w:rsidP="00A30D9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lang w:val="es-419"/>
        </w:rPr>
      </w:pPr>
    </w:p>
    <w:p w14:paraId="3517900C" w14:textId="5BBE6626" w:rsidR="00AA1FA7" w:rsidRPr="0071739D" w:rsidRDefault="00AA1FA7" w:rsidP="00A30D9A">
      <w:p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b/>
          <w:sz w:val="20"/>
          <w:szCs w:val="20"/>
          <w:lang w:val="es-419" w:eastAsia="es-ES"/>
        </w:rPr>
        <w:t>VII. DE LA HOMOLOGACIÓN PARA LA CONCLUSIÓN DEL PERIODO DE PRECAMPAÑAS, ASÍ COMO PARA RECABAR APOYO DE LA CIUDADANÍA DE LAS PERSONAS ASPIRANTES A CANDIDATURAS INDEPENDIENTES.</w:t>
      </w:r>
      <w:r w:rsidRPr="0071739D">
        <w:rPr>
          <w:rFonts w:ascii="Lucida Sans Unicode" w:hAnsi="Lucida Sans Unicode" w:cs="Lucida Sans Unicode"/>
          <w:sz w:val="20"/>
          <w:szCs w:val="20"/>
          <w:lang w:val="es-419" w:eastAsia="es-ES"/>
        </w:rPr>
        <w:t xml:space="preserve"> </w:t>
      </w:r>
      <w:r w:rsidR="00FB7F37" w:rsidRPr="0071739D">
        <w:rPr>
          <w:rFonts w:ascii="Lucida Sans Unicode" w:hAnsi="Lucida Sans Unicode" w:cs="Lucida Sans Unicode"/>
          <w:sz w:val="20"/>
          <w:szCs w:val="20"/>
          <w:lang w:val="es-419" w:eastAsia="es-ES"/>
        </w:rPr>
        <w:t xml:space="preserve">Tal como se mencionó en el punto </w:t>
      </w:r>
      <w:r w:rsidR="000806DF" w:rsidRPr="0071739D">
        <w:rPr>
          <w:rFonts w:ascii="Lucida Sans Unicode" w:hAnsi="Lucida Sans Unicode" w:cs="Lucida Sans Unicode"/>
          <w:sz w:val="20"/>
          <w:szCs w:val="20"/>
          <w:lang w:val="es-419" w:eastAsia="es-ES"/>
        </w:rPr>
        <w:t>3</w:t>
      </w:r>
      <w:r w:rsidR="00FB7F37" w:rsidRPr="0071739D">
        <w:rPr>
          <w:rFonts w:ascii="Lucida Sans Unicode" w:hAnsi="Lucida Sans Unicode" w:cs="Lucida Sans Unicode"/>
          <w:sz w:val="20"/>
          <w:szCs w:val="20"/>
          <w:lang w:val="es-419" w:eastAsia="es-ES"/>
        </w:rPr>
        <w:t xml:space="preserve"> de antecedentes</w:t>
      </w:r>
      <w:r w:rsidRPr="0071739D">
        <w:rPr>
          <w:rFonts w:ascii="Lucida Sans Unicode" w:hAnsi="Lucida Sans Unicode" w:cs="Lucida Sans Unicode"/>
          <w:sz w:val="20"/>
          <w:szCs w:val="20"/>
          <w:lang w:val="es-419" w:eastAsia="es-ES"/>
        </w:rPr>
        <w:t xml:space="preserve">, el Consejo General del Instituto Nacional Electoral, en ejercicio de la facultad de atracción, determinó homologar las fechas para la conclusión del periodo de precampañas y del periodo para recabar apoyo de la ciudadanía para las personas aspirantes a candidaturas independientes, durante los procesos electorales locales 2023-2024, en las 32 entidades federativas. </w:t>
      </w:r>
    </w:p>
    <w:p w14:paraId="63FDEC88" w14:textId="77777777" w:rsidR="00AA1FA7" w:rsidRPr="0071739D" w:rsidRDefault="00AA1FA7" w:rsidP="00A30D9A">
      <w:pPr>
        <w:spacing w:after="0" w:line="276" w:lineRule="auto"/>
        <w:jc w:val="both"/>
        <w:rPr>
          <w:rFonts w:ascii="Lucida Sans Unicode" w:hAnsi="Lucida Sans Unicode" w:cs="Lucida Sans Unicode"/>
          <w:sz w:val="20"/>
          <w:szCs w:val="20"/>
          <w:lang w:val="es-419" w:eastAsia="es-ES"/>
        </w:rPr>
      </w:pPr>
    </w:p>
    <w:p w14:paraId="1F6804E2" w14:textId="77777777" w:rsidR="00AA1FA7" w:rsidRPr="0071739D" w:rsidRDefault="00AA1FA7" w:rsidP="00A30D9A">
      <w:p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lastRenderedPageBreak/>
        <w:t xml:space="preserve">Así, para el caso del Proceso Electoral Local Concurrente 2023-2024,  que tendrá verificativo en el estado de Jalisco, para elegir al titular del Poder Ejecutivo, treinta y ocho diputaciones (veinte mediante el principio de mayoría relativa y dieciocho por el sistema de representación proporcional), y a ciento veinticinco ayuntamientos; se determinó una fecha de término para la conclusión del periodo de precampañas y del periodo para recabar apoyo de la ciudadanía para las personas aspirantes a candidaturas independientes, siendo esta el </w:t>
      </w:r>
      <w:r w:rsidRPr="0071739D">
        <w:rPr>
          <w:rFonts w:ascii="Lucida Sans Unicode" w:hAnsi="Lucida Sans Unicode" w:cs="Lucida Sans Unicode"/>
          <w:b/>
          <w:bCs/>
          <w:sz w:val="20"/>
          <w:szCs w:val="20"/>
          <w:lang w:val="es-419" w:eastAsia="es-ES"/>
        </w:rPr>
        <w:t>tres de enero de dos mil veinticuatro</w:t>
      </w:r>
      <w:r w:rsidRPr="0071739D">
        <w:rPr>
          <w:rFonts w:ascii="Lucida Sans Unicode" w:hAnsi="Lucida Sans Unicode" w:cs="Lucida Sans Unicode"/>
          <w:sz w:val="20"/>
          <w:szCs w:val="20"/>
          <w:lang w:val="es-419" w:eastAsia="es-ES"/>
        </w:rPr>
        <w:t xml:space="preserve">, de acuerdo al resolutivo PRIMERO del acuerdo identificado con la clave INE/CG439/2023.    </w:t>
      </w:r>
    </w:p>
    <w:p w14:paraId="74902605" w14:textId="77777777" w:rsidR="00AA1FA7" w:rsidRPr="0071739D" w:rsidRDefault="00AA1FA7" w:rsidP="00A30D9A">
      <w:pPr>
        <w:spacing w:after="0" w:line="276" w:lineRule="auto"/>
        <w:jc w:val="both"/>
        <w:rPr>
          <w:rFonts w:ascii="Lucida Sans Unicode" w:hAnsi="Lucida Sans Unicode" w:cs="Lucida Sans Unicode"/>
          <w:sz w:val="20"/>
          <w:szCs w:val="20"/>
          <w:lang w:val="es-419" w:eastAsia="es-ES"/>
        </w:rPr>
      </w:pPr>
    </w:p>
    <w:p w14:paraId="590F7870" w14:textId="77777777" w:rsidR="00AA1FA7" w:rsidRPr="0071739D" w:rsidRDefault="00AA1FA7" w:rsidP="00A30D9A">
      <w:p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 xml:space="preserve">Ahora bien, en el considerando 16 del acuerdo identificado con la clave INE/CG446/2023, el Consejo General del Instituto Nacional Electoral, estableció que con base en las disposiciones establecidas en la legislación electoral de esta entidad federativa y de acuerdo con las determinaciones adoptadas por este organismo electoral, el Proceso Electoral Local Concurrente 2023-2024 en el estado de Jalisco, iniciará a más tardar el 1° de noviembre de dos mil veintitrés. </w:t>
      </w:r>
    </w:p>
    <w:p w14:paraId="418C4CCF" w14:textId="77777777" w:rsidR="00AA1FA7" w:rsidRPr="0071739D" w:rsidRDefault="00AA1FA7" w:rsidP="00A30D9A">
      <w:pPr>
        <w:spacing w:after="0" w:line="276" w:lineRule="auto"/>
        <w:jc w:val="both"/>
        <w:rPr>
          <w:rFonts w:ascii="Lucida Sans Unicode" w:hAnsi="Lucida Sans Unicode" w:cs="Lucida Sans Unicode"/>
          <w:sz w:val="20"/>
          <w:szCs w:val="20"/>
          <w:lang w:val="es-419" w:eastAsia="es-ES"/>
        </w:rPr>
      </w:pPr>
    </w:p>
    <w:p w14:paraId="3E6B7F29" w14:textId="4C37D5D3" w:rsidR="00AA1FA7" w:rsidRPr="0071739D" w:rsidRDefault="00AA1FA7" w:rsidP="00A30D9A">
      <w:pPr>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 xml:space="preserve">En la página 23 del Plan Integral y Calendarios de Coordinación, documento anexo al acuerdo referido en el párrafo anterior, se establece que el inicio del plazo para recabar el apoyo de la ciudadanía para las personas aspirantes a una candidatura independiente para la </w:t>
      </w:r>
      <w:r w:rsidR="00CC2D4A" w:rsidRPr="0071739D">
        <w:rPr>
          <w:rFonts w:ascii="Lucida Sans Unicode" w:hAnsi="Lucida Sans Unicode" w:cs="Lucida Sans Unicode"/>
          <w:sz w:val="20"/>
          <w:szCs w:val="20"/>
          <w:lang w:val="es-419" w:eastAsia="es-ES"/>
        </w:rPr>
        <w:t>gubernatura,</w:t>
      </w:r>
      <w:r w:rsidRPr="0071739D">
        <w:rPr>
          <w:rFonts w:ascii="Lucida Sans Unicode" w:hAnsi="Lucida Sans Unicode" w:cs="Lucida Sans Unicode"/>
          <w:sz w:val="20"/>
          <w:szCs w:val="20"/>
          <w:lang w:val="es-419" w:eastAsia="es-ES"/>
        </w:rPr>
        <w:t xml:space="preserve"> es el </w:t>
      </w:r>
      <w:r w:rsidRPr="0071739D">
        <w:rPr>
          <w:rFonts w:ascii="Lucida Sans Unicode" w:hAnsi="Lucida Sans Unicode" w:cs="Lucida Sans Unicode"/>
          <w:b/>
          <w:bCs/>
          <w:sz w:val="20"/>
          <w:szCs w:val="20"/>
          <w:lang w:val="es-419" w:eastAsia="es-ES"/>
        </w:rPr>
        <w:t>cinco de noviembre de dos mil veintitrés</w:t>
      </w:r>
      <w:r w:rsidRPr="0071739D">
        <w:rPr>
          <w:rFonts w:ascii="Lucida Sans Unicode" w:hAnsi="Lucida Sans Unicode" w:cs="Lucida Sans Unicode"/>
          <w:sz w:val="20"/>
          <w:szCs w:val="20"/>
          <w:lang w:val="es-419" w:eastAsia="es-ES"/>
        </w:rPr>
        <w:t xml:space="preserve">, mientras que, para diputaciones y ayuntamientos, es el </w:t>
      </w:r>
      <w:r w:rsidRPr="0071739D">
        <w:rPr>
          <w:rFonts w:ascii="Lucida Sans Unicode" w:hAnsi="Lucida Sans Unicode" w:cs="Lucida Sans Unicode"/>
          <w:b/>
          <w:bCs/>
          <w:sz w:val="20"/>
          <w:szCs w:val="20"/>
          <w:lang w:val="es-419" w:eastAsia="es-ES"/>
        </w:rPr>
        <w:t>veinticinco del mismo mes y año</w:t>
      </w:r>
      <w:r w:rsidRPr="0071739D">
        <w:rPr>
          <w:rFonts w:ascii="Lucida Sans Unicode" w:hAnsi="Lucida Sans Unicode" w:cs="Lucida Sans Unicode"/>
          <w:sz w:val="20"/>
          <w:szCs w:val="20"/>
          <w:lang w:val="es-419" w:eastAsia="es-ES"/>
        </w:rPr>
        <w:t xml:space="preserve">; terminando dicho plazo el tres de enero de dos mil veinticuatro.   </w:t>
      </w:r>
    </w:p>
    <w:p w14:paraId="582EACE4" w14:textId="77777777" w:rsidR="00C30BDB" w:rsidRPr="0071739D" w:rsidRDefault="00C30BDB" w:rsidP="000A2D1C">
      <w:pPr>
        <w:pStyle w:val="pf0"/>
        <w:jc w:val="both"/>
        <w:rPr>
          <w:rFonts w:ascii="Lucida Sans Unicode" w:eastAsiaTheme="minorHAnsi" w:hAnsi="Lucida Sans Unicode" w:cs="Lucida Sans Unicode"/>
          <w:sz w:val="20"/>
          <w:szCs w:val="20"/>
          <w:lang w:val="es-419" w:eastAsia="es-ES"/>
        </w:rPr>
      </w:pPr>
      <w:r w:rsidRPr="0071739D">
        <w:rPr>
          <w:rFonts w:ascii="Lucida Sans Unicode" w:eastAsiaTheme="minorHAnsi" w:hAnsi="Lucida Sans Unicode" w:cs="Lucida Sans Unicode"/>
          <w:sz w:val="20"/>
          <w:szCs w:val="20"/>
          <w:lang w:val="es-419" w:eastAsia="es-ES"/>
        </w:rPr>
        <w:t xml:space="preserve">Con base en lo anterior, la homogeneización de plazos y fechas acordada por el Consejo General del Instituto Nacional Electoral obedece, además, a la prosecución de otros fines trascendentes directamente vinculados con la certeza y equidad en materia electoral, que son: la simplicidad de los procesos comiciales y su integridad, en congruencia con la tarea preponderante del propio Instituto Nacional Electoral de vigilar y acompañar a los organismos públicos locales para el adecuado desarrollo de los comicios locales, conforme al esquema de competencias que la Constitución Federal establece. </w:t>
      </w:r>
    </w:p>
    <w:p w14:paraId="11AB81DF" w14:textId="77777777" w:rsidR="00C30BDB" w:rsidRPr="0071739D" w:rsidRDefault="00C30BDB" w:rsidP="000A2D1C">
      <w:pPr>
        <w:pStyle w:val="pf0"/>
        <w:jc w:val="both"/>
        <w:rPr>
          <w:rFonts w:ascii="Lucida Sans Unicode" w:eastAsiaTheme="minorHAnsi" w:hAnsi="Lucida Sans Unicode" w:cs="Lucida Sans Unicode"/>
          <w:sz w:val="20"/>
          <w:szCs w:val="20"/>
          <w:lang w:val="es-419" w:eastAsia="es-ES"/>
        </w:rPr>
      </w:pPr>
      <w:r w:rsidRPr="0071739D">
        <w:rPr>
          <w:rFonts w:ascii="Lucida Sans Unicode" w:eastAsiaTheme="minorHAnsi" w:hAnsi="Lucida Sans Unicode" w:cs="Lucida Sans Unicode"/>
          <w:sz w:val="20"/>
          <w:szCs w:val="20"/>
          <w:lang w:val="es-419" w:eastAsia="es-ES"/>
        </w:rPr>
        <w:t>Acorde con lo anterior, el párrafo 2 del artículo 31 del Código Electoral del Estado de Jalisco dispone que el Instituto Electoral tiene facultades para ampliar o modificar los plazos y términos del proceso electoral establecidos en el Código, textualmente lo siguiente:</w:t>
      </w:r>
    </w:p>
    <w:p w14:paraId="7BA1EFB8" w14:textId="77777777" w:rsidR="00C30BDB" w:rsidRPr="0071739D" w:rsidRDefault="00C30BDB" w:rsidP="0085061D">
      <w:pPr>
        <w:pStyle w:val="pf0"/>
        <w:jc w:val="both"/>
        <w:rPr>
          <w:rFonts w:ascii="Lucida Sans Unicode" w:hAnsi="Lucida Sans Unicode" w:cs="Lucida Sans Unicode"/>
          <w:sz w:val="20"/>
          <w:szCs w:val="20"/>
        </w:rPr>
      </w:pPr>
      <w:r w:rsidRPr="0071739D">
        <w:rPr>
          <w:rStyle w:val="cf11"/>
          <w:rFonts w:ascii="Lucida Sans Unicode" w:hAnsi="Lucida Sans Unicode" w:cs="Lucida Sans Unicode"/>
          <w:sz w:val="20"/>
          <w:szCs w:val="20"/>
        </w:rPr>
        <w:lastRenderedPageBreak/>
        <w:t>“2. El Instituto Electoral en el caso de elecciones ordinarias, tendrá facultades para ampliar o modificar los plazos y términos del proceso electoral establecidos en este Código, cuando a su juicio exista imposibilidad material para realizar dentro de los mismos los actos para los cuales se prevén, o bien, así resulte conveniente para un mejor y debido cumplimiento de las diversas etapas del proceso electoral.”</w:t>
      </w:r>
    </w:p>
    <w:p w14:paraId="0E767064" w14:textId="77777777" w:rsidR="00C30BDB" w:rsidRPr="0071739D" w:rsidRDefault="00C30BDB" w:rsidP="0085061D">
      <w:pPr>
        <w:pStyle w:val="pf0"/>
        <w:jc w:val="both"/>
        <w:rPr>
          <w:rFonts w:ascii="Lucida Sans Unicode" w:hAnsi="Lucida Sans Unicode" w:cs="Lucida Sans Unicode"/>
          <w:sz w:val="20"/>
          <w:szCs w:val="20"/>
        </w:rPr>
      </w:pPr>
      <w:r w:rsidRPr="0071739D">
        <w:rPr>
          <w:rStyle w:val="cf01"/>
          <w:rFonts w:ascii="Lucida Sans Unicode" w:hAnsi="Lucida Sans Unicode" w:cs="Lucida Sans Unicode"/>
          <w:sz w:val="20"/>
          <w:szCs w:val="20"/>
        </w:rPr>
        <w:t>De igual manera, en lo que concierne a los plazos para la obtención del apoyo ciudadano, la legislación comicial local dispone dentro del párrafo 3, del artículo 694 lo siguiente:</w:t>
      </w:r>
    </w:p>
    <w:p w14:paraId="70C25A42" w14:textId="083FA1EB" w:rsidR="00C30BDB" w:rsidRPr="0071739D" w:rsidRDefault="00C30BDB" w:rsidP="0085061D">
      <w:pPr>
        <w:pStyle w:val="pf0"/>
        <w:jc w:val="both"/>
        <w:rPr>
          <w:rFonts w:ascii="Lucida Sans Unicode" w:hAnsi="Lucida Sans Unicode" w:cs="Lucida Sans Unicode"/>
          <w:sz w:val="20"/>
          <w:szCs w:val="20"/>
        </w:rPr>
      </w:pPr>
      <w:r w:rsidRPr="0071739D">
        <w:rPr>
          <w:rStyle w:val="cf11"/>
          <w:rFonts w:ascii="Lucida Sans Unicode" w:hAnsi="Lucida Sans Unicode" w:cs="Lucida Sans Unicode"/>
          <w:sz w:val="20"/>
          <w:szCs w:val="20"/>
        </w:rPr>
        <w:t xml:space="preserve">“3. El Consejo General podrá realizar ajustes a los plazos establecidos en este artículo a fin de garantizar los plazos de registro y que </w:t>
      </w:r>
      <w:r w:rsidR="00BD65BE" w:rsidRPr="0071739D">
        <w:rPr>
          <w:rStyle w:val="cf11"/>
          <w:rFonts w:ascii="Lucida Sans Unicode" w:hAnsi="Lucida Sans Unicode" w:cs="Lucida Sans Unicode"/>
          <w:sz w:val="20"/>
          <w:szCs w:val="20"/>
        </w:rPr>
        <w:t>la duración de los actos tendentes a recabar el apoyo ciudadano se ciña</w:t>
      </w:r>
      <w:r w:rsidRPr="0071739D">
        <w:rPr>
          <w:rStyle w:val="cf11"/>
          <w:rFonts w:ascii="Lucida Sans Unicode" w:hAnsi="Lucida Sans Unicode" w:cs="Lucida Sans Unicode"/>
          <w:sz w:val="20"/>
          <w:szCs w:val="20"/>
        </w:rPr>
        <w:t xml:space="preserve"> a lo establecido en las fracciones anteriores. Cualquier ajuste que el Consejo General realice deberá ser difundido ampliamente.”</w:t>
      </w:r>
    </w:p>
    <w:p w14:paraId="6B0D7D13" w14:textId="77777777" w:rsidR="00C30BDB" w:rsidRPr="0071739D" w:rsidRDefault="00C30BDB" w:rsidP="0085061D">
      <w:pPr>
        <w:pStyle w:val="pf0"/>
        <w:jc w:val="both"/>
        <w:rPr>
          <w:rFonts w:ascii="Lucida Sans Unicode" w:hAnsi="Lucida Sans Unicode" w:cs="Lucida Sans Unicode"/>
          <w:sz w:val="20"/>
          <w:szCs w:val="20"/>
        </w:rPr>
      </w:pPr>
      <w:r w:rsidRPr="0071739D">
        <w:rPr>
          <w:rStyle w:val="cf01"/>
          <w:rFonts w:ascii="Lucida Sans Unicode" w:hAnsi="Lucida Sans Unicode" w:cs="Lucida Sans Unicode"/>
          <w:sz w:val="20"/>
          <w:szCs w:val="20"/>
        </w:rPr>
        <w:t>De lo anterior, se advierte la evidente intención del legislador local, en la lógica de lo regulado a nivel federal, de permitir a este Instituto, realizar los ajustes correspondientes a los plazos previstos en la normativa estatal a fin de dotar de operatividad a cada una de las etapas del proceso electoral y con ello garantizar el adecuado desarrollo de las elecciones.</w:t>
      </w:r>
    </w:p>
    <w:p w14:paraId="6DF174B7" w14:textId="0A06B63A" w:rsidR="00AA1FA7" w:rsidRPr="0071739D" w:rsidRDefault="00AA1FA7" w:rsidP="00A30D9A">
      <w:pPr>
        <w:spacing w:after="0" w:line="276" w:lineRule="auto"/>
        <w:jc w:val="both"/>
        <w:rPr>
          <w:rFonts w:ascii="Lucida Sans Unicode" w:hAnsi="Lucida Sans Unicode" w:cs="Lucida Sans Unicode"/>
          <w:sz w:val="20"/>
          <w:szCs w:val="20"/>
          <w:lang w:val="es-419"/>
        </w:rPr>
      </w:pPr>
      <w:r w:rsidRPr="0071739D">
        <w:rPr>
          <w:rFonts w:ascii="Lucida Sans Unicode" w:hAnsi="Lucida Sans Unicode" w:cs="Lucida Sans Unicode"/>
          <w:sz w:val="20"/>
          <w:szCs w:val="20"/>
          <w:lang w:val="es-419" w:eastAsia="es-ES"/>
        </w:rPr>
        <w:t xml:space="preserve">En consecuencia, </w:t>
      </w:r>
      <w:r w:rsidRPr="0071739D">
        <w:rPr>
          <w:rFonts w:ascii="Lucida Sans Unicode" w:hAnsi="Lucida Sans Unicode" w:cs="Lucida Sans Unicode"/>
          <w:sz w:val="20"/>
          <w:szCs w:val="20"/>
          <w:lang w:val="es-419"/>
        </w:rPr>
        <w:t xml:space="preserve">las actividades que comprenden las etapas para la selección de candidaturas </w:t>
      </w:r>
      <w:r w:rsidR="00C30BDB" w:rsidRPr="0071739D">
        <w:rPr>
          <w:rFonts w:ascii="Lucida Sans Unicode" w:hAnsi="Lucida Sans Unicode" w:cs="Lucida Sans Unicode"/>
          <w:sz w:val="20"/>
          <w:szCs w:val="20"/>
          <w:lang w:val="es-419"/>
        </w:rPr>
        <w:t>independientes</w:t>
      </w:r>
      <w:r w:rsidRPr="0071739D">
        <w:rPr>
          <w:rFonts w:ascii="Lucida Sans Unicode" w:hAnsi="Lucida Sans Unicode" w:cs="Lucida Sans Unicode"/>
          <w:sz w:val="20"/>
          <w:szCs w:val="20"/>
          <w:lang w:val="es-419"/>
        </w:rPr>
        <w:t xml:space="preserve"> se sintetizan en la tabla siguiente:</w:t>
      </w:r>
    </w:p>
    <w:p w14:paraId="631781FF" w14:textId="77777777" w:rsidR="00AA1FA7" w:rsidRPr="0071739D" w:rsidRDefault="00AA1FA7" w:rsidP="00A30D9A">
      <w:pPr>
        <w:spacing w:after="0" w:line="276" w:lineRule="auto"/>
        <w:jc w:val="both"/>
        <w:rPr>
          <w:rFonts w:ascii="Lucida Sans Unicode" w:hAnsi="Lucida Sans Unicode" w:cs="Lucida Sans Unicode"/>
          <w:sz w:val="20"/>
          <w:szCs w:val="20"/>
          <w:lang w:val="es-419"/>
        </w:rPr>
      </w:pPr>
    </w:p>
    <w:tbl>
      <w:tblPr>
        <w:tblW w:w="8724" w:type="dxa"/>
        <w:jc w:val="center"/>
        <w:tblCellMar>
          <w:left w:w="70" w:type="dxa"/>
          <w:right w:w="70" w:type="dxa"/>
        </w:tblCellMar>
        <w:tblLook w:val="04A0" w:firstRow="1" w:lastRow="0" w:firstColumn="1" w:lastColumn="0" w:noHBand="0" w:noVBand="1"/>
      </w:tblPr>
      <w:tblGrid>
        <w:gridCol w:w="6881"/>
        <w:gridCol w:w="1843"/>
      </w:tblGrid>
      <w:tr w:rsidR="00AA1FA7" w:rsidRPr="0071739D" w14:paraId="0AC1C92C" w14:textId="77777777" w:rsidTr="00451D0F">
        <w:trPr>
          <w:trHeight w:val="470"/>
          <w:jc w:val="center"/>
        </w:trPr>
        <w:tc>
          <w:tcPr>
            <w:tcW w:w="6881" w:type="dxa"/>
            <w:tcBorders>
              <w:top w:val="single" w:sz="8" w:space="0" w:color="auto"/>
              <w:left w:val="single" w:sz="8" w:space="0" w:color="auto"/>
              <w:bottom w:val="single" w:sz="8" w:space="0" w:color="auto"/>
              <w:right w:val="single" w:sz="4" w:space="0" w:color="auto"/>
            </w:tcBorders>
            <w:shd w:val="clear" w:color="auto" w:fill="006666"/>
            <w:vAlign w:val="center"/>
            <w:hideMark/>
          </w:tcPr>
          <w:p w14:paraId="17E2F4AC" w14:textId="77777777" w:rsidR="00AA1FA7" w:rsidRPr="0071739D" w:rsidRDefault="00AA1FA7" w:rsidP="00A30D9A">
            <w:pPr>
              <w:spacing w:after="0" w:line="276" w:lineRule="auto"/>
              <w:jc w:val="center"/>
              <w:rPr>
                <w:rFonts w:ascii="Lucida Sans Unicode" w:eastAsia="Times New Roman" w:hAnsi="Lucida Sans Unicode" w:cs="Lucida Sans Unicode"/>
                <w:b/>
                <w:bCs/>
                <w:color w:val="000000"/>
                <w:sz w:val="20"/>
                <w:szCs w:val="20"/>
                <w:lang w:val="es-ES" w:eastAsia="es-ES"/>
              </w:rPr>
            </w:pPr>
            <w:r w:rsidRPr="0071739D">
              <w:rPr>
                <w:rFonts w:ascii="Lucida Sans Unicode" w:eastAsia="Times New Roman" w:hAnsi="Lucida Sans Unicode" w:cs="Lucida Sans Unicode"/>
                <w:b/>
                <w:bCs/>
                <w:color w:val="FFFFFF"/>
                <w:sz w:val="20"/>
                <w:szCs w:val="20"/>
                <w:lang w:val="es-ES" w:eastAsia="es-ES"/>
              </w:rPr>
              <w:t>ACTIVIDAD</w:t>
            </w:r>
          </w:p>
        </w:tc>
        <w:tc>
          <w:tcPr>
            <w:tcW w:w="1843" w:type="dxa"/>
            <w:tcBorders>
              <w:top w:val="single" w:sz="8" w:space="0" w:color="auto"/>
              <w:left w:val="nil"/>
              <w:bottom w:val="single" w:sz="8" w:space="0" w:color="auto"/>
              <w:right w:val="single" w:sz="8" w:space="0" w:color="auto"/>
            </w:tcBorders>
            <w:shd w:val="clear" w:color="auto" w:fill="006666"/>
            <w:vAlign w:val="center"/>
            <w:hideMark/>
          </w:tcPr>
          <w:p w14:paraId="78D12693" w14:textId="77777777" w:rsidR="00AA1FA7" w:rsidRPr="0071739D" w:rsidRDefault="00AA1FA7" w:rsidP="00A30D9A">
            <w:pPr>
              <w:spacing w:after="0" w:line="276" w:lineRule="auto"/>
              <w:jc w:val="center"/>
              <w:rPr>
                <w:rFonts w:ascii="Lucida Sans Unicode" w:eastAsia="Times New Roman" w:hAnsi="Lucida Sans Unicode" w:cs="Lucida Sans Unicode"/>
                <w:b/>
                <w:bCs/>
                <w:color w:val="000000"/>
                <w:sz w:val="20"/>
                <w:szCs w:val="20"/>
                <w:lang w:val="es-ES" w:eastAsia="es-ES"/>
              </w:rPr>
            </w:pPr>
            <w:r w:rsidRPr="0071739D">
              <w:rPr>
                <w:rFonts w:ascii="Lucida Sans Unicode" w:eastAsia="Times New Roman" w:hAnsi="Lucida Sans Unicode" w:cs="Lucida Sans Unicode"/>
                <w:b/>
                <w:bCs/>
                <w:color w:val="FFFFFF"/>
                <w:sz w:val="20"/>
                <w:szCs w:val="20"/>
                <w:lang w:val="es-ES" w:eastAsia="es-ES"/>
              </w:rPr>
              <w:t>PERIODO/FECHA</w:t>
            </w:r>
          </w:p>
        </w:tc>
      </w:tr>
      <w:tr w:rsidR="00AA1FA7" w:rsidRPr="0071739D" w14:paraId="2CC77DA6" w14:textId="77777777" w:rsidTr="00451D0F">
        <w:trPr>
          <w:trHeight w:val="675"/>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2565B831" w14:textId="2750C21F" w:rsidR="00AA1FA7" w:rsidRPr="0071739D" w:rsidRDefault="00AA1FA7"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Recepción de escrito de intención y documentación anexa de las y los ciudadanos que aspiren a la candidatura independiente para Gubernatura</w:t>
            </w:r>
          </w:p>
        </w:tc>
        <w:tc>
          <w:tcPr>
            <w:tcW w:w="1843" w:type="dxa"/>
            <w:tcBorders>
              <w:top w:val="nil"/>
              <w:left w:val="nil"/>
              <w:bottom w:val="single" w:sz="4" w:space="0" w:color="auto"/>
              <w:right w:val="single" w:sz="8" w:space="0" w:color="auto"/>
            </w:tcBorders>
            <w:shd w:val="clear" w:color="auto" w:fill="auto"/>
            <w:vAlign w:val="center"/>
            <w:hideMark/>
          </w:tcPr>
          <w:p w14:paraId="4A57FE66" w14:textId="77777777" w:rsidR="00AA1FA7" w:rsidRPr="0071739D" w:rsidRDefault="00AA1FA7" w:rsidP="007C0127">
            <w:pPr>
              <w:spacing w:after="0" w:line="276" w:lineRule="auto"/>
              <w:jc w:val="center"/>
              <w:rPr>
                <w:rFonts w:ascii="Lucida Sans Unicode" w:eastAsia="Times New Roman" w:hAnsi="Lucida Sans Unicode" w:cs="Lucida Sans Unicode"/>
                <w:sz w:val="20"/>
                <w:szCs w:val="20"/>
                <w:lang w:val="es-ES" w:eastAsia="es-ES"/>
              </w:rPr>
            </w:pPr>
            <w:r w:rsidRPr="0071739D">
              <w:rPr>
                <w:rFonts w:ascii="Lucida Sans Unicode" w:eastAsia="Times New Roman" w:hAnsi="Lucida Sans Unicode" w:cs="Lucida Sans Unicode"/>
                <w:sz w:val="20"/>
                <w:szCs w:val="20"/>
                <w:lang w:val="es-ES" w:eastAsia="es-ES"/>
              </w:rPr>
              <w:t>16/oct/2023 al 22/ oct/2023</w:t>
            </w:r>
          </w:p>
        </w:tc>
      </w:tr>
      <w:tr w:rsidR="00AA1FA7" w:rsidRPr="0071739D" w14:paraId="4256F864"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7C2C2709" w14:textId="77777777" w:rsidR="00AA1FA7" w:rsidRPr="0071739D" w:rsidRDefault="00AA1FA7"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Resolución sobre procedencia de manifestación de intención de las y los aspirantes a candidaturas independientes para Gubernatura</w:t>
            </w:r>
          </w:p>
        </w:tc>
        <w:tc>
          <w:tcPr>
            <w:tcW w:w="1843" w:type="dxa"/>
            <w:tcBorders>
              <w:top w:val="nil"/>
              <w:left w:val="nil"/>
              <w:bottom w:val="single" w:sz="4" w:space="0" w:color="auto"/>
              <w:right w:val="single" w:sz="8" w:space="0" w:color="auto"/>
            </w:tcBorders>
            <w:shd w:val="clear" w:color="auto" w:fill="auto"/>
            <w:vAlign w:val="center"/>
            <w:hideMark/>
          </w:tcPr>
          <w:p w14:paraId="44E28D63" w14:textId="77777777" w:rsidR="00AA1FA7" w:rsidRPr="0071739D" w:rsidRDefault="00AA1FA7" w:rsidP="007C0127">
            <w:pPr>
              <w:spacing w:after="0" w:line="276" w:lineRule="auto"/>
              <w:jc w:val="center"/>
              <w:rPr>
                <w:rFonts w:ascii="Lucida Sans Unicode" w:eastAsia="Times New Roman" w:hAnsi="Lucida Sans Unicode" w:cs="Lucida Sans Unicode"/>
                <w:sz w:val="20"/>
                <w:szCs w:val="20"/>
                <w:lang w:val="es-ES" w:eastAsia="es-ES"/>
              </w:rPr>
            </w:pPr>
            <w:r w:rsidRPr="0071739D">
              <w:rPr>
                <w:rFonts w:ascii="Lucida Sans Unicode" w:eastAsia="Times New Roman" w:hAnsi="Lucida Sans Unicode" w:cs="Lucida Sans Unicode"/>
                <w:sz w:val="20"/>
                <w:szCs w:val="20"/>
                <w:lang w:val="es-ES" w:eastAsia="es-ES"/>
              </w:rPr>
              <w:t>23/oct/2023 al 02/ nov/2023</w:t>
            </w:r>
          </w:p>
        </w:tc>
      </w:tr>
      <w:tr w:rsidR="00AA1FA7" w:rsidRPr="0071739D" w14:paraId="3F8BE1CD" w14:textId="77777777" w:rsidTr="00451D0F">
        <w:trPr>
          <w:trHeight w:val="675"/>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1D83DD9C" w14:textId="77777777" w:rsidR="00AA1FA7" w:rsidRPr="0071739D" w:rsidRDefault="00AA1FA7"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Recepción de escrito de intención y documentación anexa de las y los ciudadanos que aspiren a la candidatura independiente para munícipes y diputaciones</w:t>
            </w:r>
          </w:p>
        </w:tc>
        <w:tc>
          <w:tcPr>
            <w:tcW w:w="1843" w:type="dxa"/>
            <w:tcBorders>
              <w:top w:val="nil"/>
              <w:left w:val="nil"/>
              <w:bottom w:val="single" w:sz="4" w:space="0" w:color="auto"/>
              <w:right w:val="single" w:sz="8" w:space="0" w:color="auto"/>
            </w:tcBorders>
            <w:shd w:val="clear" w:color="auto" w:fill="auto"/>
            <w:vAlign w:val="center"/>
            <w:hideMark/>
          </w:tcPr>
          <w:p w14:paraId="66D975DF" w14:textId="77777777" w:rsidR="00AA1FA7" w:rsidRPr="0071739D" w:rsidRDefault="00AA1FA7" w:rsidP="007C0127">
            <w:pPr>
              <w:spacing w:after="0" w:line="276" w:lineRule="auto"/>
              <w:jc w:val="center"/>
              <w:rPr>
                <w:rFonts w:ascii="Lucida Sans Unicode" w:eastAsia="Times New Roman" w:hAnsi="Lucida Sans Unicode" w:cs="Lucida Sans Unicode"/>
                <w:sz w:val="20"/>
                <w:szCs w:val="20"/>
                <w:lang w:val="es-ES" w:eastAsia="es-ES"/>
              </w:rPr>
            </w:pPr>
            <w:r w:rsidRPr="0071739D">
              <w:rPr>
                <w:rFonts w:ascii="Lucida Sans Unicode" w:eastAsia="Times New Roman" w:hAnsi="Lucida Sans Unicode" w:cs="Lucida Sans Unicode"/>
                <w:sz w:val="20"/>
                <w:szCs w:val="20"/>
                <w:lang w:val="es-ES" w:eastAsia="es-ES"/>
              </w:rPr>
              <w:t>01/nov/2023 al 08/nov/2023</w:t>
            </w:r>
          </w:p>
        </w:tc>
      </w:tr>
      <w:tr w:rsidR="00AA1FA7" w:rsidRPr="0071739D" w14:paraId="5F5944A3"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74623DA0" w14:textId="77777777" w:rsidR="00AA1FA7" w:rsidRPr="0071739D" w:rsidRDefault="00AA1FA7"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Plazo para obtener el apoyo de la ciudadanía de las candidaturas independientes para Gubernatura</w:t>
            </w:r>
          </w:p>
        </w:tc>
        <w:tc>
          <w:tcPr>
            <w:tcW w:w="1843" w:type="dxa"/>
            <w:tcBorders>
              <w:top w:val="nil"/>
              <w:left w:val="nil"/>
              <w:bottom w:val="single" w:sz="4" w:space="0" w:color="auto"/>
              <w:right w:val="single" w:sz="8" w:space="0" w:color="auto"/>
            </w:tcBorders>
            <w:shd w:val="clear" w:color="auto" w:fill="auto"/>
            <w:vAlign w:val="center"/>
            <w:hideMark/>
          </w:tcPr>
          <w:p w14:paraId="77E32041" w14:textId="77777777" w:rsidR="00AA1FA7" w:rsidRPr="0071739D" w:rsidRDefault="00AA1FA7" w:rsidP="007C0127">
            <w:pPr>
              <w:spacing w:after="0" w:line="276" w:lineRule="auto"/>
              <w:jc w:val="center"/>
              <w:rPr>
                <w:rFonts w:ascii="Lucida Sans Unicode" w:eastAsia="Times New Roman" w:hAnsi="Lucida Sans Unicode" w:cs="Lucida Sans Unicode"/>
                <w:sz w:val="20"/>
                <w:szCs w:val="20"/>
                <w:lang w:val="es-ES" w:eastAsia="es-ES"/>
              </w:rPr>
            </w:pPr>
            <w:r w:rsidRPr="0071739D">
              <w:rPr>
                <w:rFonts w:ascii="Lucida Sans Unicode" w:eastAsia="Times New Roman" w:hAnsi="Lucida Sans Unicode" w:cs="Lucida Sans Unicode"/>
                <w:sz w:val="20"/>
                <w:szCs w:val="20"/>
                <w:lang w:val="es-ES" w:eastAsia="es-ES"/>
              </w:rPr>
              <w:t>05/nov/2023 al 03/ene/2024</w:t>
            </w:r>
          </w:p>
        </w:tc>
      </w:tr>
      <w:tr w:rsidR="00AA1FA7" w:rsidRPr="0071739D" w14:paraId="3D977E98" w14:textId="77777777" w:rsidTr="00451D0F">
        <w:trPr>
          <w:trHeight w:val="675"/>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7EAB181F" w14:textId="77777777" w:rsidR="00AA1FA7" w:rsidRPr="0071739D" w:rsidRDefault="00AA1FA7"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lastRenderedPageBreak/>
              <w:t>Resolución sobre procedencia de manifestación de intención de las y los aspirantes a candidaturas independientes para munícipes y diputaciones</w:t>
            </w:r>
          </w:p>
        </w:tc>
        <w:tc>
          <w:tcPr>
            <w:tcW w:w="1843" w:type="dxa"/>
            <w:tcBorders>
              <w:top w:val="nil"/>
              <w:left w:val="nil"/>
              <w:bottom w:val="single" w:sz="4" w:space="0" w:color="auto"/>
              <w:right w:val="single" w:sz="8" w:space="0" w:color="auto"/>
            </w:tcBorders>
            <w:shd w:val="clear" w:color="auto" w:fill="auto"/>
            <w:vAlign w:val="center"/>
            <w:hideMark/>
          </w:tcPr>
          <w:p w14:paraId="04C96795" w14:textId="77777777" w:rsidR="00AA1FA7" w:rsidRPr="0071739D" w:rsidRDefault="00AA1FA7" w:rsidP="007C0127">
            <w:pPr>
              <w:spacing w:after="0" w:line="276" w:lineRule="auto"/>
              <w:jc w:val="center"/>
              <w:rPr>
                <w:rFonts w:ascii="Lucida Sans Unicode" w:eastAsia="Times New Roman" w:hAnsi="Lucida Sans Unicode" w:cs="Lucida Sans Unicode"/>
                <w:sz w:val="20"/>
                <w:szCs w:val="20"/>
                <w:lang w:val="es-ES" w:eastAsia="es-ES"/>
              </w:rPr>
            </w:pPr>
            <w:r w:rsidRPr="0071739D">
              <w:rPr>
                <w:rFonts w:ascii="Lucida Sans Unicode" w:eastAsia="Times New Roman" w:hAnsi="Lucida Sans Unicode" w:cs="Lucida Sans Unicode"/>
                <w:sz w:val="20"/>
                <w:szCs w:val="20"/>
                <w:lang w:val="es-ES" w:eastAsia="es-ES"/>
              </w:rPr>
              <w:t>13/nov/2023 al 20/ nov/2023</w:t>
            </w:r>
          </w:p>
        </w:tc>
      </w:tr>
      <w:tr w:rsidR="00AA1FA7" w:rsidRPr="0071739D" w14:paraId="251EB126"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77E06149" w14:textId="77777777" w:rsidR="00AA1FA7" w:rsidRPr="0071739D" w:rsidRDefault="00AA1FA7"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Plazo para obtener el apoyo de la ciudadanía de las candidaturas independientes para munícipes y diputaciones</w:t>
            </w:r>
          </w:p>
        </w:tc>
        <w:tc>
          <w:tcPr>
            <w:tcW w:w="1843" w:type="dxa"/>
            <w:tcBorders>
              <w:top w:val="nil"/>
              <w:left w:val="nil"/>
              <w:bottom w:val="single" w:sz="4" w:space="0" w:color="auto"/>
              <w:right w:val="single" w:sz="8" w:space="0" w:color="auto"/>
            </w:tcBorders>
            <w:shd w:val="clear" w:color="auto" w:fill="auto"/>
            <w:vAlign w:val="center"/>
            <w:hideMark/>
          </w:tcPr>
          <w:p w14:paraId="76012614" w14:textId="77777777" w:rsidR="00AA1FA7" w:rsidRPr="0071739D" w:rsidRDefault="00AA1FA7" w:rsidP="007C0127">
            <w:pPr>
              <w:spacing w:after="0" w:line="276" w:lineRule="auto"/>
              <w:jc w:val="center"/>
              <w:rPr>
                <w:rFonts w:ascii="Lucida Sans Unicode" w:eastAsia="Times New Roman" w:hAnsi="Lucida Sans Unicode" w:cs="Lucida Sans Unicode"/>
                <w:sz w:val="20"/>
                <w:szCs w:val="20"/>
                <w:lang w:val="es-ES" w:eastAsia="es-ES"/>
              </w:rPr>
            </w:pPr>
            <w:r w:rsidRPr="0071739D">
              <w:rPr>
                <w:rFonts w:ascii="Lucida Sans Unicode" w:eastAsia="Times New Roman" w:hAnsi="Lucida Sans Unicode" w:cs="Lucida Sans Unicode"/>
                <w:sz w:val="20"/>
                <w:szCs w:val="20"/>
                <w:lang w:val="es-ES" w:eastAsia="es-ES"/>
              </w:rPr>
              <w:t>25/nov/2023 al 03/ene/2024</w:t>
            </w:r>
          </w:p>
        </w:tc>
      </w:tr>
      <w:tr w:rsidR="00AA1FA7" w:rsidRPr="0071739D" w14:paraId="29CCFC31"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257EB73A" w14:textId="77777777" w:rsidR="00AA1FA7" w:rsidRPr="0071739D" w:rsidRDefault="00AA1FA7"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Fin de los actos tendentes a recabar el apoyo ciudadano de las y los aspirantes a candidaturas independientes de diputaciones y munícipes.</w:t>
            </w:r>
          </w:p>
        </w:tc>
        <w:tc>
          <w:tcPr>
            <w:tcW w:w="1843" w:type="dxa"/>
            <w:tcBorders>
              <w:top w:val="nil"/>
              <w:left w:val="nil"/>
              <w:bottom w:val="single" w:sz="4" w:space="0" w:color="auto"/>
              <w:right w:val="single" w:sz="8" w:space="0" w:color="auto"/>
            </w:tcBorders>
            <w:shd w:val="clear" w:color="auto" w:fill="auto"/>
            <w:vAlign w:val="center"/>
            <w:hideMark/>
          </w:tcPr>
          <w:p w14:paraId="0947FD4C" w14:textId="77777777" w:rsidR="00AA1FA7" w:rsidRPr="0071739D" w:rsidRDefault="00AA1FA7" w:rsidP="007C0127">
            <w:pPr>
              <w:spacing w:after="0" w:line="276" w:lineRule="auto"/>
              <w:jc w:val="center"/>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3 de enero de 2024</w:t>
            </w:r>
          </w:p>
        </w:tc>
      </w:tr>
      <w:tr w:rsidR="00AA1FA7" w:rsidRPr="0071739D" w14:paraId="3DE1217D" w14:textId="77777777" w:rsidTr="00451D0F">
        <w:trPr>
          <w:trHeight w:val="900"/>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37F3A464" w14:textId="77777777" w:rsidR="00AA1FA7" w:rsidRPr="0071739D" w:rsidRDefault="00AA1FA7"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Límite para que las y los aspirantes a candidaturas independientes a gubernatura, diputaciones y munícipes entreguen las firmas de apoyo en los formatos oficiales establecidos por el Instituto, en original a la Secretaría Ejecutiva.</w:t>
            </w:r>
          </w:p>
        </w:tc>
        <w:tc>
          <w:tcPr>
            <w:tcW w:w="1843" w:type="dxa"/>
            <w:tcBorders>
              <w:top w:val="nil"/>
              <w:left w:val="nil"/>
              <w:bottom w:val="single" w:sz="4" w:space="0" w:color="auto"/>
              <w:right w:val="single" w:sz="8" w:space="0" w:color="auto"/>
            </w:tcBorders>
            <w:shd w:val="clear" w:color="auto" w:fill="auto"/>
            <w:vAlign w:val="center"/>
            <w:hideMark/>
          </w:tcPr>
          <w:p w14:paraId="18F659D6" w14:textId="77777777" w:rsidR="00AA1FA7" w:rsidRPr="0071739D" w:rsidRDefault="00AA1FA7" w:rsidP="007C0127">
            <w:pPr>
              <w:spacing w:after="0" w:line="276" w:lineRule="auto"/>
              <w:jc w:val="center"/>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3 de enero de 2024</w:t>
            </w:r>
          </w:p>
        </w:tc>
      </w:tr>
      <w:tr w:rsidR="00AA1FA7" w:rsidRPr="0071739D" w14:paraId="6420E25D"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00CE7B7A" w14:textId="793FF421" w:rsidR="00AA1FA7" w:rsidRPr="0071739D" w:rsidRDefault="00C30BDB"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Plazo para otorgar las constancias de porcentaje a favor de la o el aspirante a la candidatura independiente para Gubernatura</w:t>
            </w:r>
            <w:r w:rsidRPr="0071739D" w:rsidDel="00C30BDB">
              <w:rPr>
                <w:rFonts w:ascii="Lucida Sans Unicode" w:eastAsia="Times New Roman" w:hAnsi="Lucida Sans Unicode" w:cs="Lucida Sans Unicode"/>
                <w:color w:val="000000"/>
                <w:sz w:val="20"/>
                <w:szCs w:val="20"/>
                <w:lang w:val="es-ES" w:eastAsia="es-ES"/>
              </w:rPr>
              <w:t xml:space="preserve"> </w:t>
            </w:r>
          </w:p>
        </w:tc>
        <w:tc>
          <w:tcPr>
            <w:tcW w:w="1843" w:type="dxa"/>
            <w:tcBorders>
              <w:top w:val="nil"/>
              <w:left w:val="nil"/>
              <w:bottom w:val="single" w:sz="4" w:space="0" w:color="auto"/>
              <w:right w:val="single" w:sz="8" w:space="0" w:color="auto"/>
            </w:tcBorders>
            <w:shd w:val="clear" w:color="auto" w:fill="auto"/>
            <w:vAlign w:val="center"/>
            <w:hideMark/>
          </w:tcPr>
          <w:p w14:paraId="0C639A3E" w14:textId="7F805F26" w:rsidR="00AA1FA7" w:rsidRPr="0071739D" w:rsidRDefault="00C30BDB" w:rsidP="007C0127">
            <w:pPr>
              <w:spacing w:after="0" w:line="276" w:lineRule="auto"/>
              <w:jc w:val="center"/>
              <w:rPr>
                <w:rFonts w:ascii="Lucida Sans Unicode" w:eastAsia="Times New Roman" w:hAnsi="Lucida Sans Unicode" w:cs="Lucida Sans Unicode"/>
                <w:sz w:val="20"/>
                <w:szCs w:val="20"/>
                <w:lang w:val="es-ES" w:eastAsia="es-ES"/>
              </w:rPr>
            </w:pPr>
            <w:r w:rsidRPr="0071739D">
              <w:rPr>
                <w:rFonts w:ascii="Lucida Sans Unicode" w:eastAsia="Times New Roman" w:hAnsi="Lucida Sans Unicode" w:cs="Lucida Sans Unicode"/>
                <w:sz w:val="20"/>
                <w:szCs w:val="20"/>
                <w:lang w:val="es-ES" w:eastAsia="es-ES"/>
              </w:rPr>
              <w:t>19/ene/2024 al 1/feb/2024</w:t>
            </w:r>
          </w:p>
        </w:tc>
      </w:tr>
      <w:tr w:rsidR="00C30BDB" w:rsidRPr="0071739D" w14:paraId="156BFBB9"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vAlign w:val="center"/>
          </w:tcPr>
          <w:p w14:paraId="60F8D890" w14:textId="0FC1782C" w:rsidR="00C30BDB" w:rsidRPr="0071739D" w:rsidRDefault="00C30BDB"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Plazo para otorgar las constancias de porcentaje a favor de la o el aspirante a la candidatura independiente para Ayuntamientos</w:t>
            </w:r>
          </w:p>
        </w:tc>
        <w:tc>
          <w:tcPr>
            <w:tcW w:w="1843" w:type="dxa"/>
            <w:tcBorders>
              <w:top w:val="nil"/>
              <w:left w:val="nil"/>
              <w:bottom w:val="single" w:sz="4" w:space="0" w:color="auto"/>
              <w:right w:val="single" w:sz="8" w:space="0" w:color="auto"/>
            </w:tcBorders>
            <w:shd w:val="clear" w:color="auto" w:fill="auto"/>
            <w:vAlign w:val="center"/>
          </w:tcPr>
          <w:p w14:paraId="4598E3E7" w14:textId="616752C1" w:rsidR="00C30BDB" w:rsidRPr="0071739D" w:rsidRDefault="00C30BDB" w:rsidP="007C0127">
            <w:pPr>
              <w:spacing w:after="0" w:line="276" w:lineRule="auto"/>
              <w:jc w:val="center"/>
              <w:rPr>
                <w:rFonts w:ascii="Lucida Sans Unicode" w:eastAsia="Times New Roman" w:hAnsi="Lucida Sans Unicode" w:cs="Lucida Sans Unicode"/>
                <w:sz w:val="20"/>
                <w:szCs w:val="20"/>
                <w:lang w:val="es-ES" w:eastAsia="es-ES"/>
              </w:rPr>
            </w:pPr>
            <w:r w:rsidRPr="0071739D">
              <w:rPr>
                <w:rFonts w:ascii="Lucida Sans Unicode" w:eastAsia="Times New Roman" w:hAnsi="Lucida Sans Unicode" w:cs="Lucida Sans Unicode"/>
                <w:sz w:val="20"/>
                <w:szCs w:val="20"/>
                <w:lang w:val="es-ES" w:eastAsia="es-ES"/>
              </w:rPr>
              <w:t>19/ene/2024 al 17/feb/2024</w:t>
            </w:r>
          </w:p>
        </w:tc>
      </w:tr>
      <w:tr w:rsidR="00AA1FA7" w:rsidRPr="0071739D" w14:paraId="3990F87B"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6C8E03CB" w14:textId="77777777" w:rsidR="00AA1FA7" w:rsidRPr="0071739D" w:rsidRDefault="00AA1FA7"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Plazo para otorgar las constancias de porcentaje a favor de la o el aspirante a la candidatura independiente para Diputaciones</w:t>
            </w:r>
          </w:p>
        </w:tc>
        <w:tc>
          <w:tcPr>
            <w:tcW w:w="1843" w:type="dxa"/>
            <w:tcBorders>
              <w:top w:val="nil"/>
              <w:left w:val="nil"/>
              <w:bottom w:val="single" w:sz="4" w:space="0" w:color="auto"/>
              <w:right w:val="single" w:sz="8" w:space="0" w:color="auto"/>
            </w:tcBorders>
            <w:shd w:val="clear" w:color="auto" w:fill="auto"/>
            <w:vAlign w:val="center"/>
            <w:hideMark/>
          </w:tcPr>
          <w:p w14:paraId="1F346EF2" w14:textId="77777777" w:rsidR="00AA1FA7" w:rsidRPr="0071739D" w:rsidRDefault="00AA1FA7" w:rsidP="007C0127">
            <w:pPr>
              <w:spacing w:after="0" w:line="276" w:lineRule="auto"/>
              <w:jc w:val="center"/>
              <w:rPr>
                <w:rFonts w:ascii="Lucida Sans Unicode" w:eastAsia="Times New Roman" w:hAnsi="Lucida Sans Unicode" w:cs="Lucida Sans Unicode"/>
                <w:sz w:val="20"/>
                <w:szCs w:val="20"/>
                <w:lang w:val="es-ES" w:eastAsia="es-ES"/>
              </w:rPr>
            </w:pPr>
            <w:r w:rsidRPr="0071739D">
              <w:rPr>
                <w:rFonts w:ascii="Lucida Sans Unicode" w:eastAsia="Times New Roman" w:hAnsi="Lucida Sans Unicode" w:cs="Lucida Sans Unicode"/>
                <w:sz w:val="20"/>
                <w:szCs w:val="20"/>
                <w:lang w:val="es-ES" w:eastAsia="es-ES"/>
              </w:rPr>
              <w:t>19/ene/2024 al 17/feb/2024</w:t>
            </w:r>
          </w:p>
        </w:tc>
      </w:tr>
      <w:tr w:rsidR="00AA1FA7" w:rsidRPr="0071739D" w14:paraId="71025C8F"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099953DD" w14:textId="77777777" w:rsidR="00AA1FA7" w:rsidRPr="0071739D" w:rsidRDefault="00AA1FA7"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Solicitudes de registro de las candidaturas a gubernatura, tanto de partidos políticos como de independientes.</w:t>
            </w:r>
          </w:p>
        </w:tc>
        <w:tc>
          <w:tcPr>
            <w:tcW w:w="1843" w:type="dxa"/>
            <w:tcBorders>
              <w:top w:val="nil"/>
              <w:left w:val="nil"/>
              <w:bottom w:val="single" w:sz="4" w:space="0" w:color="auto"/>
              <w:right w:val="single" w:sz="8" w:space="0" w:color="auto"/>
            </w:tcBorders>
            <w:shd w:val="clear" w:color="auto" w:fill="auto"/>
            <w:vAlign w:val="center"/>
            <w:hideMark/>
          </w:tcPr>
          <w:p w14:paraId="5A32FC35" w14:textId="77777777" w:rsidR="00AA1FA7" w:rsidRPr="0071739D" w:rsidRDefault="00AA1FA7" w:rsidP="007C0127">
            <w:pPr>
              <w:spacing w:after="0" w:line="276" w:lineRule="auto"/>
              <w:jc w:val="center"/>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05/feb/2024 al 11/feb/2024</w:t>
            </w:r>
          </w:p>
        </w:tc>
      </w:tr>
      <w:tr w:rsidR="00785062" w:rsidRPr="0071739D" w14:paraId="38D16DBF"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02A5DBF4" w14:textId="4932F07A" w:rsidR="00785062" w:rsidRPr="0071739D" w:rsidRDefault="00785062"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Solicitudes de registro de las candidaturas a diputaciones, tanto de partidos políticos como de independientes.</w:t>
            </w:r>
          </w:p>
        </w:tc>
        <w:tc>
          <w:tcPr>
            <w:tcW w:w="1843" w:type="dxa"/>
            <w:tcBorders>
              <w:top w:val="nil"/>
              <w:left w:val="nil"/>
              <w:bottom w:val="single" w:sz="4" w:space="0" w:color="auto"/>
              <w:right w:val="single" w:sz="8" w:space="0" w:color="auto"/>
            </w:tcBorders>
            <w:shd w:val="clear" w:color="auto" w:fill="auto"/>
            <w:vAlign w:val="center"/>
            <w:hideMark/>
          </w:tcPr>
          <w:p w14:paraId="2FF3D8D0" w14:textId="36411BBA" w:rsidR="00785062" w:rsidRPr="0071739D" w:rsidRDefault="00785062" w:rsidP="007C0127">
            <w:pPr>
              <w:spacing w:after="0" w:line="276" w:lineRule="auto"/>
              <w:jc w:val="center"/>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12/feb/2024 al 25/feb/2024</w:t>
            </w:r>
          </w:p>
        </w:tc>
      </w:tr>
      <w:tr w:rsidR="00785062" w:rsidRPr="0071739D" w14:paraId="5945A8AB"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556BFC1F" w14:textId="3074B2CB" w:rsidR="00785062" w:rsidRPr="0071739D" w:rsidRDefault="00785062"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Solicitudes de registro de candidaturas a munícipes, tanto de partidos políticos como de independientes.</w:t>
            </w:r>
          </w:p>
        </w:tc>
        <w:tc>
          <w:tcPr>
            <w:tcW w:w="1843" w:type="dxa"/>
            <w:tcBorders>
              <w:top w:val="nil"/>
              <w:left w:val="nil"/>
              <w:bottom w:val="single" w:sz="4" w:space="0" w:color="auto"/>
              <w:right w:val="single" w:sz="8" w:space="0" w:color="auto"/>
            </w:tcBorders>
            <w:shd w:val="clear" w:color="auto" w:fill="auto"/>
            <w:vAlign w:val="center"/>
            <w:hideMark/>
          </w:tcPr>
          <w:p w14:paraId="2AB412E5" w14:textId="65DB6DE8" w:rsidR="00785062" w:rsidRPr="0071739D" w:rsidRDefault="00785062" w:rsidP="007C0127">
            <w:pPr>
              <w:spacing w:after="0" w:line="276" w:lineRule="auto"/>
              <w:jc w:val="center"/>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12/feb/2024 al 03/mar/2024</w:t>
            </w:r>
          </w:p>
        </w:tc>
      </w:tr>
      <w:tr w:rsidR="00785062" w:rsidRPr="0071739D" w14:paraId="7F60534C"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vAlign w:val="center"/>
            <w:hideMark/>
          </w:tcPr>
          <w:p w14:paraId="60647AEA" w14:textId="6ACA87B6" w:rsidR="00785062" w:rsidRPr="0071739D" w:rsidRDefault="00785062"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Captura de la totalidad de la información de los</w:t>
            </w:r>
            <w:r w:rsidRPr="0071739D">
              <w:rPr>
                <w:rFonts w:ascii="Lucida Sans Unicode" w:eastAsia="Times New Roman" w:hAnsi="Lucida Sans Unicode" w:cs="Lucida Sans Unicode"/>
                <w:color w:val="000000"/>
                <w:sz w:val="20"/>
                <w:szCs w:val="20"/>
                <w:lang w:val="es-ES" w:eastAsia="es-ES"/>
              </w:rPr>
              <w:br/>
              <w:t>cuestionarios curriculares y de identidad de las candidaturas a gubernatura en el Sistema: "Candidatas y Candidatos Conóceles"</w:t>
            </w:r>
          </w:p>
        </w:tc>
        <w:tc>
          <w:tcPr>
            <w:tcW w:w="1843" w:type="dxa"/>
            <w:tcBorders>
              <w:top w:val="nil"/>
              <w:left w:val="nil"/>
              <w:bottom w:val="single" w:sz="4" w:space="0" w:color="auto"/>
              <w:right w:val="single" w:sz="8" w:space="0" w:color="auto"/>
            </w:tcBorders>
            <w:shd w:val="clear" w:color="auto" w:fill="auto"/>
            <w:vAlign w:val="center"/>
            <w:hideMark/>
          </w:tcPr>
          <w:p w14:paraId="09CC5833" w14:textId="093DFA71" w:rsidR="00785062" w:rsidRPr="0071739D" w:rsidRDefault="00785062" w:rsidP="007C0127">
            <w:pPr>
              <w:spacing w:after="0" w:line="276" w:lineRule="auto"/>
              <w:jc w:val="center"/>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25 de febrero de 2024</w:t>
            </w:r>
          </w:p>
        </w:tc>
      </w:tr>
      <w:tr w:rsidR="00785062" w:rsidRPr="0071739D" w14:paraId="1F861C49" w14:textId="77777777" w:rsidTr="00451D0F">
        <w:trPr>
          <w:trHeight w:val="450"/>
          <w:jc w:val="center"/>
        </w:trPr>
        <w:tc>
          <w:tcPr>
            <w:tcW w:w="6881" w:type="dxa"/>
            <w:tcBorders>
              <w:top w:val="nil"/>
              <w:left w:val="single" w:sz="8" w:space="0" w:color="auto"/>
              <w:bottom w:val="single" w:sz="4" w:space="0" w:color="auto"/>
              <w:right w:val="single" w:sz="4" w:space="0" w:color="auto"/>
            </w:tcBorders>
            <w:shd w:val="clear" w:color="auto" w:fill="auto"/>
            <w:hideMark/>
          </w:tcPr>
          <w:p w14:paraId="2D688259" w14:textId="63B935E3" w:rsidR="00785062" w:rsidRPr="0071739D" w:rsidRDefault="00785062"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Inicio de la Campaña Electoral de las candidaturas a gubernatura</w:t>
            </w:r>
          </w:p>
        </w:tc>
        <w:tc>
          <w:tcPr>
            <w:tcW w:w="1843" w:type="dxa"/>
            <w:tcBorders>
              <w:top w:val="nil"/>
              <w:left w:val="nil"/>
              <w:bottom w:val="single" w:sz="4" w:space="0" w:color="auto"/>
              <w:right w:val="single" w:sz="8" w:space="0" w:color="auto"/>
            </w:tcBorders>
            <w:shd w:val="clear" w:color="FFFFFF" w:fill="FFFFFF"/>
            <w:hideMark/>
          </w:tcPr>
          <w:p w14:paraId="1D5D4E00" w14:textId="05427221" w:rsidR="00785062" w:rsidRPr="0071739D" w:rsidRDefault="00785062" w:rsidP="007C0127">
            <w:pPr>
              <w:spacing w:after="0" w:line="276" w:lineRule="auto"/>
              <w:jc w:val="center"/>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1/mar/2024</w:t>
            </w:r>
          </w:p>
        </w:tc>
      </w:tr>
      <w:tr w:rsidR="00785062" w:rsidRPr="0071739D" w14:paraId="6E935DE0" w14:textId="77777777" w:rsidTr="00451D0F">
        <w:trPr>
          <w:trHeight w:val="450"/>
          <w:jc w:val="center"/>
        </w:trPr>
        <w:tc>
          <w:tcPr>
            <w:tcW w:w="6881" w:type="dxa"/>
            <w:tcBorders>
              <w:top w:val="nil"/>
              <w:left w:val="single" w:sz="8" w:space="0" w:color="auto"/>
              <w:bottom w:val="nil"/>
              <w:right w:val="single" w:sz="4" w:space="0" w:color="auto"/>
            </w:tcBorders>
            <w:shd w:val="clear" w:color="auto" w:fill="auto"/>
            <w:vAlign w:val="center"/>
            <w:hideMark/>
          </w:tcPr>
          <w:p w14:paraId="76F7DE87" w14:textId="4E1B85BA" w:rsidR="00785062" w:rsidRPr="0071739D" w:rsidRDefault="00785062"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Captura de la totalidad de la información de los</w:t>
            </w:r>
            <w:r w:rsidRPr="0071739D">
              <w:rPr>
                <w:rFonts w:ascii="Lucida Sans Unicode" w:eastAsia="Times New Roman" w:hAnsi="Lucida Sans Unicode" w:cs="Lucida Sans Unicode"/>
                <w:color w:val="000000"/>
                <w:sz w:val="20"/>
                <w:szCs w:val="20"/>
                <w:lang w:val="es-ES" w:eastAsia="es-ES"/>
              </w:rPr>
              <w:br/>
              <w:t>cuestionarios curriculares y de identidad de las candidaturas a diputaciones locales y las presidencias municipales de los ayuntamientos en el Sistema: "Candidatas y Candidatos Conóceles"</w:t>
            </w:r>
          </w:p>
        </w:tc>
        <w:tc>
          <w:tcPr>
            <w:tcW w:w="1843" w:type="dxa"/>
            <w:tcBorders>
              <w:top w:val="nil"/>
              <w:left w:val="nil"/>
              <w:bottom w:val="nil"/>
              <w:right w:val="single" w:sz="8" w:space="0" w:color="auto"/>
            </w:tcBorders>
            <w:shd w:val="clear" w:color="auto" w:fill="auto"/>
            <w:vAlign w:val="center"/>
            <w:hideMark/>
          </w:tcPr>
          <w:p w14:paraId="1E20E239" w14:textId="657D608E" w:rsidR="00785062" w:rsidRPr="0071739D" w:rsidRDefault="00785062" w:rsidP="007C0127">
            <w:pPr>
              <w:spacing w:after="0" w:line="276" w:lineRule="auto"/>
              <w:jc w:val="center"/>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26/mar/2024</w:t>
            </w:r>
          </w:p>
        </w:tc>
      </w:tr>
      <w:tr w:rsidR="00785062" w:rsidRPr="0071739D" w14:paraId="795D3BAB" w14:textId="77777777" w:rsidTr="00451D0F">
        <w:trPr>
          <w:trHeight w:val="675"/>
          <w:jc w:val="center"/>
        </w:trPr>
        <w:tc>
          <w:tcPr>
            <w:tcW w:w="6881" w:type="dxa"/>
            <w:tcBorders>
              <w:top w:val="nil"/>
              <w:left w:val="single" w:sz="8" w:space="0" w:color="auto"/>
              <w:bottom w:val="single" w:sz="8" w:space="0" w:color="auto"/>
              <w:right w:val="single" w:sz="4" w:space="0" w:color="auto"/>
            </w:tcBorders>
            <w:shd w:val="clear" w:color="auto" w:fill="auto"/>
            <w:vAlign w:val="center"/>
            <w:hideMark/>
          </w:tcPr>
          <w:p w14:paraId="26854AEB" w14:textId="68856F93" w:rsidR="00785062" w:rsidRPr="0071739D" w:rsidRDefault="00785062" w:rsidP="007C0127">
            <w:pPr>
              <w:spacing w:after="0" w:line="276" w:lineRule="auto"/>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lastRenderedPageBreak/>
              <w:t>Inicio de campaña electoral de las candidaturas a munícipes y diputaciones</w:t>
            </w:r>
          </w:p>
        </w:tc>
        <w:tc>
          <w:tcPr>
            <w:tcW w:w="1843" w:type="dxa"/>
            <w:tcBorders>
              <w:top w:val="nil"/>
              <w:left w:val="nil"/>
              <w:bottom w:val="single" w:sz="8" w:space="0" w:color="auto"/>
              <w:right w:val="single" w:sz="8" w:space="0" w:color="auto"/>
            </w:tcBorders>
            <w:shd w:val="clear" w:color="auto" w:fill="auto"/>
            <w:vAlign w:val="center"/>
            <w:hideMark/>
          </w:tcPr>
          <w:p w14:paraId="6297EC9D" w14:textId="0D798B2D" w:rsidR="00785062" w:rsidRPr="0071739D" w:rsidRDefault="00785062" w:rsidP="007C0127">
            <w:pPr>
              <w:spacing w:after="0" w:line="276" w:lineRule="auto"/>
              <w:jc w:val="center"/>
              <w:rPr>
                <w:rFonts w:ascii="Lucida Sans Unicode" w:eastAsia="Times New Roman" w:hAnsi="Lucida Sans Unicode" w:cs="Lucida Sans Unicode"/>
                <w:color w:val="000000"/>
                <w:sz w:val="20"/>
                <w:szCs w:val="20"/>
                <w:lang w:val="es-ES" w:eastAsia="es-ES"/>
              </w:rPr>
            </w:pPr>
            <w:r w:rsidRPr="0071739D">
              <w:rPr>
                <w:rFonts w:ascii="Lucida Sans Unicode" w:eastAsia="Times New Roman" w:hAnsi="Lucida Sans Unicode" w:cs="Lucida Sans Unicode"/>
                <w:color w:val="000000"/>
                <w:sz w:val="20"/>
                <w:szCs w:val="20"/>
                <w:lang w:val="es-ES" w:eastAsia="es-ES"/>
              </w:rPr>
              <w:t>31/mar/2024</w:t>
            </w:r>
          </w:p>
        </w:tc>
      </w:tr>
    </w:tbl>
    <w:p w14:paraId="250D8E16" w14:textId="77777777" w:rsidR="00AA1FA7" w:rsidRPr="0071739D" w:rsidRDefault="00AA1FA7" w:rsidP="007C0127">
      <w:pPr>
        <w:spacing w:after="0" w:line="276" w:lineRule="auto"/>
        <w:jc w:val="both"/>
        <w:rPr>
          <w:rFonts w:ascii="Lucida Sans Unicode" w:hAnsi="Lucida Sans Unicode" w:cs="Lucida Sans Unicode"/>
          <w:sz w:val="20"/>
          <w:szCs w:val="20"/>
          <w:lang w:val="es-419" w:eastAsia="es-ES"/>
        </w:rPr>
      </w:pPr>
    </w:p>
    <w:p w14:paraId="61DC2C17" w14:textId="53C2710C" w:rsidR="00FD0AED" w:rsidRPr="0071739D" w:rsidRDefault="00FD0AED" w:rsidP="007C0127">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lang w:val="es-419"/>
        </w:rPr>
      </w:pPr>
      <w:r w:rsidRPr="0071739D">
        <w:rPr>
          <w:rFonts w:ascii="Lucida Sans Unicode" w:hAnsi="Lucida Sans Unicode" w:cs="Lucida Sans Unicode"/>
          <w:b/>
          <w:sz w:val="20"/>
          <w:szCs w:val="20"/>
        </w:rPr>
        <w:t>VI</w:t>
      </w:r>
      <w:r w:rsidR="00C3313D" w:rsidRPr="0071739D">
        <w:rPr>
          <w:rFonts w:ascii="Lucida Sans Unicode" w:hAnsi="Lucida Sans Unicode" w:cs="Lucida Sans Unicode"/>
          <w:b/>
          <w:sz w:val="20"/>
          <w:szCs w:val="20"/>
        </w:rPr>
        <w:t>I</w:t>
      </w:r>
      <w:r w:rsidR="009D2464" w:rsidRPr="0071739D">
        <w:rPr>
          <w:rFonts w:ascii="Lucida Sans Unicode" w:hAnsi="Lucida Sans Unicode" w:cs="Lucida Sans Unicode"/>
          <w:b/>
          <w:sz w:val="20"/>
          <w:szCs w:val="20"/>
        </w:rPr>
        <w:t>I</w:t>
      </w:r>
      <w:r w:rsidRPr="0071739D">
        <w:rPr>
          <w:rFonts w:ascii="Lucida Sans Unicode" w:hAnsi="Lucida Sans Unicode" w:cs="Lucida Sans Unicode"/>
          <w:b/>
          <w:sz w:val="20"/>
          <w:szCs w:val="20"/>
        </w:rPr>
        <w:t>. DE LA MANIFESTACIÓN DE INTENCIÓN PARA LA POSTULACIÓN DE CANDIDATURAS INDEPENDIENTES.</w:t>
      </w:r>
      <w:r w:rsidRPr="0071739D">
        <w:rPr>
          <w:rFonts w:ascii="Lucida Sans Unicode" w:hAnsi="Lucida Sans Unicode" w:cs="Lucida Sans Unicode"/>
          <w:sz w:val="20"/>
          <w:szCs w:val="20"/>
        </w:rPr>
        <w:t xml:space="preserve"> </w:t>
      </w:r>
      <w:r w:rsidR="004002BB" w:rsidRPr="0071739D">
        <w:rPr>
          <w:rFonts w:ascii="Lucida Sans Unicode" w:hAnsi="Lucida Sans Unicode" w:cs="Lucida Sans Unicode"/>
          <w:sz w:val="20"/>
          <w:szCs w:val="20"/>
        </w:rPr>
        <w:t>Tal y</w:t>
      </w:r>
      <w:r w:rsidRPr="0071739D">
        <w:rPr>
          <w:rFonts w:ascii="Lucida Sans Unicode" w:hAnsi="Lucida Sans Unicode" w:cs="Lucida Sans Unicode"/>
          <w:sz w:val="20"/>
          <w:szCs w:val="20"/>
        </w:rPr>
        <w:t xml:space="preserve"> como se estableció en el antecedente </w:t>
      </w:r>
      <w:r w:rsidR="009824F4" w:rsidRPr="0071739D">
        <w:rPr>
          <w:rFonts w:ascii="Lucida Sans Unicode" w:hAnsi="Lucida Sans Unicode" w:cs="Lucida Sans Unicode"/>
          <w:sz w:val="20"/>
          <w:szCs w:val="20"/>
        </w:rPr>
        <w:t>9</w:t>
      </w:r>
      <w:r w:rsidRPr="0071739D">
        <w:rPr>
          <w:rFonts w:ascii="Lucida Sans Unicode" w:hAnsi="Lucida Sans Unicode" w:cs="Lucida Sans Unicode"/>
          <w:sz w:val="20"/>
          <w:szCs w:val="20"/>
        </w:rPr>
        <w:t xml:space="preserve"> de este acuerdo, el Consejo General aprobó el Calendario Integral del Proceso</w:t>
      </w:r>
      <w:r w:rsidRPr="0071739D">
        <w:rPr>
          <w:rFonts w:ascii="Lucida Sans Unicode" w:hAnsi="Lucida Sans Unicode" w:cs="Lucida Sans Unicode"/>
          <w:sz w:val="20"/>
          <w:szCs w:val="20"/>
          <w:lang w:val="es-419"/>
        </w:rPr>
        <w:t xml:space="preserve"> </w:t>
      </w:r>
      <w:r w:rsidRPr="0071739D">
        <w:rPr>
          <w:rFonts w:ascii="Lucida Sans Unicode" w:hAnsi="Lucida Sans Unicode" w:cs="Lucida Sans Unicode"/>
          <w:sz w:val="20"/>
          <w:szCs w:val="20"/>
        </w:rPr>
        <w:t xml:space="preserve">Electoral </w:t>
      </w:r>
      <w:r w:rsidRPr="0071739D">
        <w:rPr>
          <w:rFonts w:ascii="Lucida Sans Unicode" w:hAnsi="Lucida Sans Unicode" w:cs="Lucida Sans Unicode"/>
          <w:sz w:val="20"/>
          <w:szCs w:val="20"/>
          <w:lang w:val="es-419"/>
        </w:rPr>
        <w:t xml:space="preserve">Local </w:t>
      </w:r>
      <w:r w:rsidRPr="0071739D">
        <w:rPr>
          <w:rFonts w:ascii="Lucida Sans Unicode" w:hAnsi="Lucida Sans Unicode" w:cs="Lucida Sans Unicode"/>
          <w:sz w:val="20"/>
          <w:szCs w:val="20"/>
        </w:rPr>
        <w:t>Concurrente 202</w:t>
      </w:r>
      <w:r w:rsidRPr="0071739D">
        <w:rPr>
          <w:rFonts w:ascii="Lucida Sans Unicode" w:hAnsi="Lucida Sans Unicode" w:cs="Lucida Sans Unicode"/>
          <w:sz w:val="20"/>
          <w:szCs w:val="20"/>
          <w:lang w:val="es-419"/>
        </w:rPr>
        <w:t>3</w:t>
      </w:r>
      <w:r w:rsidRPr="0071739D">
        <w:rPr>
          <w:rFonts w:ascii="Lucida Sans Unicode" w:hAnsi="Lucida Sans Unicode" w:cs="Lucida Sans Unicode"/>
          <w:sz w:val="20"/>
          <w:szCs w:val="20"/>
        </w:rPr>
        <w:t>-202</w:t>
      </w:r>
      <w:r w:rsidRPr="0071739D">
        <w:rPr>
          <w:rFonts w:ascii="Lucida Sans Unicode" w:hAnsi="Lucida Sans Unicode" w:cs="Lucida Sans Unicode"/>
          <w:sz w:val="20"/>
          <w:szCs w:val="20"/>
          <w:lang w:val="es-419"/>
        </w:rPr>
        <w:t>4</w:t>
      </w:r>
      <w:r w:rsidRPr="0071739D">
        <w:rPr>
          <w:rFonts w:ascii="Lucida Sans Unicode" w:hAnsi="Lucida Sans Unicode" w:cs="Lucida Sans Unicode"/>
          <w:sz w:val="20"/>
          <w:szCs w:val="20"/>
        </w:rPr>
        <w:t xml:space="preserve">, en el cual se estableció que la ciudadanía que pretenda postular su candidatura independiente a un cargo de elección popular, deberá hacerlo del conocimiento del Instituto </w:t>
      </w:r>
      <w:r w:rsidRPr="0071739D">
        <w:rPr>
          <w:rFonts w:ascii="Lucida Sans Unicode" w:hAnsi="Lucida Sans Unicode" w:cs="Lucida Sans Unicode"/>
          <w:sz w:val="20"/>
          <w:szCs w:val="20"/>
          <w:lang w:val="es-419"/>
        </w:rPr>
        <w:t>en los plazos siguientes:</w:t>
      </w:r>
    </w:p>
    <w:p w14:paraId="569461E5" w14:textId="77777777" w:rsidR="00FD0AED" w:rsidRPr="0071739D" w:rsidRDefault="00FD0AED" w:rsidP="007C0127">
      <w:pPr>
        <w:pStyle w:val="Sinespaciado"/>
        <w:spacing w:line="276" w:lineRule="auto"/>
        <w:jc w:val="both"/>
        <w:rPr>
          <w:rFonts w:ascii="Lucida Sans Unicode" w:hAnsi="Lucida Sans Unicode" w:cs="Lucida Sans Unicode"/>
          <w:sz w:val="20"/>
          <w:szCs w:val="20"/>
          <w:lang w:val="es-419"/>
        </w:rPr>
      </w:pPr>
    </w:p>
    <w:tbl>
      <w:tblPr>
        <w:tblStyle w:val="Tablanormal1"/>
        <w:tblW w:w="8946" w:type="dxa"/>
        <w:jc w:val="center"/>
        <w:tblLook w:val="04A0" w:firstRow="1" w:lastRow="0" w:firstColumn="1" w:lastColumn="0" w:noHBand="0" w:noVBand="1"/>
      </w:tblPr>
      <w:tblGrid>
        <w:gridCol w:w="6880"/>
        <w:gridCol w:w="2066"/>
      </w:tblGrid>
      <w:tr w:rsidR="00FD0AED" w:rsidRPr="0071739D" w14:paraId="23EF2A21" w14:textId="77777777" w:rsidTr="00FD0AED">
        <w:trPr>
          <w:cnfStyle w:val="100000000000" w:firstRow="1" w:lastRow="0" w:firstColumn="0" w:lastColumn="0" w:oddVBand="0" w:evenVBand="0" w:oddHBand="0" w:evenHBand="0" w:firstRowFirstColumn="0" w:firstRowLastColumn="0" w:lastRowFirstColumn="0" w:lastRowLastColumn="0"/>
          <w:trHeight w:val="885"/>
          <w:jc w:val="center"/>
        </w:trPr>
        <w:tc>
          <w:tcPr>
            <w:cnfStyle w:val="001000000000" w:firstRow="0" w:lastRow="0" w:firstColumn="1" w:lastColumn="0" w:oddVBand="0" w:evenVBand="0" w:oddHBand="0" w:evenHBand="0" w:firstRowFirstColumn="0" w:firstRowLastColumn="0" w:lastRowFirstColumn="0" w:lastRowLastColumn="0"/>
            <w:tcW w:w="6880" w:type="dxa"/>
            <w:hideMark/>
          </w:tcPr>
          <w:p w14:paraId="157C6B7B" w14:textId="77777777" w:rsidR="00FD0AED" w:rsidRPr="0071739D" w:rsidRDefault="00FD0AED" w:rsidP="007C0127">
            <w:pPr>
              <w:spacing w:line="276" w:lineRule="auto"/>
              <w:jc w:val="center"/>
              <w:rPr>
                <w:rFonts w:ascii="Lucida Sans Unicode" w:hAnsi="Lucida Sans Unicode" w:cs="Lucida Sans Unicode"/>
                <w:b w:val="0"/>
                <w:bCs w:val="0"/>
                <w:color w:val="000000"/>
                <w:sz w:val="20"/>
                <w:szCs w:val="20"/>
              </w:rPr>
            </w:pPr>
            <w:r w:rsidRPr="0071739D">
              <w:rPr>
                <w:rFonts w:ascii="Lucida Sans Unicode" w:hAnsi="Lucida Sans Unicode" w:cs="Lucida Sans Unicode"/>
                <w:b w:val="0"/>
                <w:bCs w:val="0"/>
                <w:color w:val="000000"/>
                <w:sz w:val="20"/>
                <w:szCs w:val="20"/>
              </w:rPr>
              <w:t xml:space="preserve">Recepción de escrito de intención y documentación anexa de la ciudadanía que aspiren a la candidatura independiente para </w:t>
            </w:r>
            <w:r w:rsidRPr="0071739D">
              <w:rPr>
                <w:rFonts w:ascii="Lucida Sans Unicode" w:hAnsi="Lucida Sans Unicode" w:cs="Lucida Sans Unicode"/>
                <w:color w:val="000000"/>
                <w:sz w:val="20"/>
                <w:szCs w:val="20"/>
              </w:rPr>
              <w:t>Gubernatura</w:t>
            </w:r>
          </w:p>
        </w:tc>
        <w:tc>
          <w:tcPr>
            <w:tcW w:w="2066" w:type="dxa"/>
            <w:vAlign w:val="center"/>
            <w:hideMark/>
          </w:tcPr>
          <w:p w14:paraId="613406A1" w14:textId="77777777" w:rsidR="00FD0AED" w:rsidRPr="0071739D" w:rsidRDefault="00FD0AED" w:rsidP="007C0127">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color w:val="000000"/>
                <w:sz w:val="20"/>
                <w:szCs w:val="20"/>
              </w:rPr>
            </w:pPr>
            <w:r w:rsidRPr="0071739D">
              <w:rPr>
                <w:rFonts w:ascii="Lucida Sans Unicode" w:hAnsi="Lucida Sans Unicode" w:cs="Lucida Sans Unicode"/>
                <w:color w:val="000000"/>
                <w:sz w:val="20"/>
                <w:szCs w:val="20"/>
              </w:rPr>
              <w:t>16/Oct/2023 al 22/ Oct/2023</w:t>
            </w:r>
          </w:p>
        </w:tc>
      </w:tr>
      <w:tr w:rsidR="00FD0AED" w:rsidRPr="0071739D" w14:paraId="5DBE2A1B" w14:textId="77777777" w:rsidTr="00FD0AED">
        <w:trPr>
          <w:cnfStyle w:val="000000100000" w:firstRow="0" w:lastRow="0" w:firstColumn="0" w:lastColumn="0" w:oddVBand="0" w:evenVBand="0" w:oddHBand="1" w:evenHBand="0" w:firstRowFirstColumn="0" w:firstRowLastColumn="0" w:lastRowFirstColumn="0" w:lastRowLastColumn="0"/>
          <w:trHeight w:val="690"/>
          <w:jc w:val="center"/>
        </w:trPr>
        <w:tc>
          <w:tcPr>
            <w:cnfStyle w:val="001000000000" w:firstRow="0" w:lastRow="0" w:firstColumn="1" w:lastColumn="0" w:oddVBand="0" w:evenVBand="0" w:oddHBand="0" w:evenHBand="0" w:firstRowFirstColumn="0" w:firstRowLastColumn="0" w:lastRowFirstColumn="0" w:lastRowLastColumn="0"/>
            <w:tcW w:w="6880" w:type="dxa"/>
            <w:hideMark/>
          </w:tcPr>
          <w:p w14:paraId="292FED16" w14:textId="77777777" w:rsidR="00FD0AED" w:rsidRPr="0071739D" w:rsidRDefault="00FD0AED" w:rsidP="00657066">
            <w:pPr>
              <w:spacing w:line="276" w:lineRule="auto"/>
              <w:jc w:val="center"/>
              <w:rPr>
                <w:rFonts w:ascii="Lucida Sans Unicode" w:hAnsi="Lucida Sans Unicode" w:cs="Lucida Sans Unicode"/>
                <w:b w:val="0"/>
                <w:bCs w:val="0"/>
                <w:color w:val="000000"/>
                <w:sz w:val="20"/>
                <w:szCs w:val="20"/>
              </w:rPr>
            </w:pPr>
            <w:r w:rsidRPr="0071739D">
              <w:rPr>
                <w:rFonts w:ascii="Lucida Sans Unicode" w:hAnsi="Lucida Sans Unicode" w:cs="Lucida Sans Unicode"/>
                <w:b w:val="0"/>
                <w:bCs w:val="0"/>
                <w:color w:val="000000"/>
                <w:sz w:val="20"/>
                <w:szCs w:val="20"/>
              </w:rPr>
              <w:t xml:space="preserve">Recepción de escrito de intención y documentación anexa de la ciudadanía que aspiren a la candidatura independiente para </w:t>
            </w:r>
            <w:r w:rsidRPr="0071739D">
              <w:rPr>
                <w:rFonts w:ascii="Lucida Sans Unicode" w:hAnsi="Lucida Sans Unicode" w:cs="Lucida Sans Unicode"/>
                <w:color w:val="000000"/>
                <w:sz w:val="20"/>
                <w:szCs w:val="20"/>
              </w:rPr>
              <w:t>munícipes y diputaciones</w:t>
            </w:r>
          </w:p>
        </w:tc>
        <w:tc>
          <w:tcPr>
            <w:tcW w:w="2066" w:type="dxa"/>
            <w:vAlign w:val="center"/>
            <w:hideMark/>
          </w:tcPr>
          <w:p w14:paraId="2EA72834" w14:textId="77777777" w:rsidR="00FD0AED" w:rsidRPr="0071739D" w:rsidRDefault="00FD0AED" w:rsidP="00657066">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b/>
                <w:bCs/>
                <w:color w:val="000000"/>
                <w:sz w:val="20"/>
                <w:szCs w:val="20"/>
              </w:rPr>
            </w:pPr>
            <w:r w:rsidRPr="0071739D">
              <w:rPr>
                <w:rFonts w:ascii="Lucida Sans Unicode" w:hAnsi="Lucida Sans Unicode" w:cs="Lucida Sans Unicode"/>
                <w:b/>
                <w:bCs/>
                <w:color w:val="000000"/>
                <w:sz w:val="20"/>
                <w:szCs w:val="20"/>
              </w:rPr>
              <w:t>01/nov/2023 al 08/nov/2023</w:t>
            </w:r>
          </w:p>
        </w:tc>
      </w:tr>
    </w:tbl>
    <w:p w14:paraId="63623821" w14:textId="77777777" w:rsidR="00FD0AED" w:rsidRPr="0071739D" w:rsidRDefault="00FD0AED" w:rsidP="00657066">
      <w:pPr>
        <w:pStyle w:val="Sinespaciado"/>
        <w:spacing w:line="276" w:lineRule="auto"/>
        <w:jc w:val="both"/>
        <w:rPr>
          <w:rFonts w:ascii="Lucida Sans Unicode" w:hAnsi="Lucida Sans Unicode" w:cs="Lucida Sans Unicode"/>
          <w:sz w:val="20"/>
          <w:szCs w:val="20"/>
          <w:lang w:val="es-419"/>
        </w:rPr>
      </w:pPr>
    </w:p>
    <w:p w14:paraId="4A104086" w14:textId="77E61579" w:rsidR="00FD0AED" w:rsidRPr="0071739D" w:rsidRDefault="009D2464" w:rsidP="00657066">
      <w:pPr>
        <w:pStyle w:val="Sinespaciado"/>
        <w:spacing w:line="276" w:lineRule="auto"/>
        <w:jc w:val="both"/>
        <w:rPr>
          <w:rFonts w:ascii="Lucida Sans Unicode" w:hAnsi="Lucida Sans Unicode" w:cs="Lucida Sans Unicode"/>
          <w:sz w:val="20"/>
          <w:szCs w:val="20"/>
        </w:rPr>
      </w:pPr>
      <w:r w:rsidRPr="0071739D">
        <w:rPr>
          <w:rFonts w:ascii="Lucida Sans Unicode" w:hAnsi="Lucida Sans Unicode" w:cs="Lucida Sans Unicode"/>
          <w:sz w:val="20"/>
          <w:szCs w:val="20"/>
          <w:lang w:val="es-419"/>
        </w:rPr>
        <w:t>Además, el escrito de intención deberá presentarse ante el Instituto Electoral y de Participación Ciudadana del Estado de Jalisco, e</w:t>
      </w:r>
      <w:r w:rsidR="00FD0AED" w:rsidRPr="0071739D">
        <w:rPr>
          <w:rFonts w:ascii="Lucida Sans Unicode" w:hAnsi="Lucida Sans Unicode" w:cs="Lucida Sans Unicode"/>
          <w:sz w:val="20"/>
          <w:szCs w:val="20"/>
        </w:rPr>
        <w:t xml:space="preserve">n el formato que para ello se determine, el cual estará a disposición de las y los interesados en la página oficial de internet de este </w:t>
      </w:r>
      <w:r w:rsidRPr="0071739D">
        <w:rPr>
          <w:rFonts w:ascii="Lucida Sans Unicode" w:hAnsi="Lucida Sans Unicode" w:cs="Lucida Sans Unicode"/>
          <w:sz w:val="20"/>
          <w:szCs w:val="20"/>
        </w:rPr>
        <w:t>Instituto</w:t>
      </w:r>
      <w:r w:rsidR="00FD0AED" w:rsidRPr="0071739D">
        <w:rPr>
          <w:rFonts w:ascii="Lucida Sans Unicode" w:hAnsi="Lucida Sans Unicode" w:cs="Lucida Sans Unicode"/>
          <w:sz w:val="20"/>
          <w:szCs w:val="20"/>
        </w:rPr>
        <w:t xml:space="preserve">; lo anterior, de conformidad con lo señalado por los artículos 693, párrafos 1 y 2 del </w:t>
      </w:r>
      <w:r w:rsidR="00F4344F" w:rsidRPr="0071739D">
        <w:rPr>
          <w:rFonts w:ascii="Lucida Sans Unicode" w:hAnsi="Lucida Sans Unicode" w:cs="Lucida Sans Unicode"/>
          <w:sz w:val="20"/>
          <w:szCs w:val="20"/>
        </w:rPr>
        <w:t>C</w:t>
      </w:r>
      <w:r w:rsidR="00FD0AED" w:rsidRPr="0071739D">
        <w:rPr>
          <w:rFonts w:ascii="Lucida Sans Unicode" w:hAnsi="Lucida Sans Unicode" w:cs="Lucida Sans Unicode"/>
          <w:sz w:val="20"/>
          <w:szCs w:val="20"/>
        </w:rPr>
        <w:t xml:space="preserve">ódigo </w:t>
      </w:r>
      <w:r w:rsidR="00F4344F" w:rsidRPr="0071739D">
        <w:rPr>
          <w:rFonts w:ascii="Lucida Sans Unicode" w:hAnsi="Lucida Sans Unicode" w:cs="Lucida Sans Unicode"/>
          <w:sz w:val="20"/>
          <w:szCs w:val="20"/>
        </w:rPr>
        <w:t>E</w:t>
      </w:r>
      <w:r w:rsidR="00FD0AED" w:rsidRPr="0071739D">
        <w:rPr>
          <w:rFonts w:ascii="Lucida Sans Unicode" w:hAnsi="Lucida Sans Unicode" w:cs="Lucida Sans Unicode"/>
          <w:sz w:val="20"/>
          <w:szCs w:val="20"/>
        </w:rPr>
        <w:t>lectoral de la entidad.</w:t>
      </w:r>
    </w:p>
    <w:p w14:paraId="6C883C27" w14:textId="77777777" w:rsidR="00FD0AED" w:rsidRPr="0071739D" w:rsidRDefault="00FD0AED" w:rsidP="0065706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1789E74" w14:textId="6F20D86F" w:rsidR="00FD0AED" w:rsidRPr="0071739D" w:rsidRDefault="00FD0AED" w:rsidP="0065706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sz w:val="20"/>
          <w:szCs w:val="20"/>
        </w:rPr>
        <w:t xml:space="preserve">Con base en lo anterior, </w:t>
      </w:r>
      <w:r w:rsidR="009D2464" w:rsidRPr="0071739D">
        <w:rPr>
          <w:rFonts w:ascii="Lucida Sans Unicode" w:hAnsi="Lucida Sans Unicode" w:cs="Lucida Sans Unicode"/>
          <w:sz w:val="20"/>
          <w:szCs w:val="20"/>
        </w:rPr>
        <w:t xml:space="preserve">como </w:t>
      </w:r>
      <w:r w:rsidR="009D2464" w:rsidRPr="0071739D">
        <w:rPr>
          <w:rFonts w:ascii="Lucida Sans Unicode" w:hAnsi="Lucida Sans Unicode" w:cs="Lucida Sans Unicode"/>
          <w:b/>
          <w:bCs/>
          <w:sz w:val="20"/>
          <w:szCs w:val="20"/>
        </w:rPr>
        <w:t>ANEXO</w:t>
      </w:r>
      <w:r w:rsidR="00566B12" w:rsidRPr="0071739D">
        <w:rPr>
          <w:rFonts w:ascii="Lucida Sans Unicode" w:hAnsi="Lucida Sans Unicode" w:cs="Lucida Sans Unicode"/>
          <w:b/>
          <w:bCs/>
          <w:sz w:val="20"/>
          <w:szCs w:val="20"/>
        </w:rPr>
        <w:t>S</w:t>
      </w:r>
      <w:r w:rsidR="009D2464" w:rsidRPr="0071739D">
        <w:rPr>
          <w:rFonts w:ascii="Lucida Sans Unicode" w:hAnsi="Lucida Sans Unicode" w:cs="Lucida Sans Unicode"/>
          <w:b/>
          <w:bCs/>
          <w:sz w:val="20"/>
          <w:szCs w:val="20"/>
        </w:rPr>
        <w:t xml:space="preserve"> I</w:t>
      </w:r>
      <w:r w:rsidR="00566B12" w:rsidRPr="0071739D">
        <w:rPr>
          <w:rFonts w:ascii="Lucida Sans Unicode" w:hAnsi="Lucida Sans Unicode" w:cs="Lucida Sans Unicode"/>
          <w:b/>
          <w:bCs/>
          <w:sz w:val="20"/>
          <w:szCs w:val="20"/>
        </w:rPr>
        <w:t>, II y III</w:t>
      </w:r>
      <w:r w:rsidR="009D2464" w:rsidRPr="0071739D">
        <w:rPr>
          <w:rFonts w:ascii="Lucida Sans Unicode" w:hAnsi="Lucida Sans Unicode" w:cs="Lucida Sans Unicode"/>
          <w:sz w:val="20"/>
          <w:szCs w:val="20"/>
        </w:rPr>
        <w:t xml:space="preserve">  se adjuntan al presente acuerdo</w:t>
      </w:r>
      <w:r w:rsidRPr="0071739D">
        <w:rPr>
          <w:rFonts w:ascii="Lucida Sans Unicode" w:hAnsi="Lucida Sans Unicode" w:cs="Lucida Sans Unicode"/>
          <w:sz w:val="20"/>
          <w:szCs w:val="20"/>
        </w:rPr>
        <w:t xml:space="preserve"> </w:t>
      </w:r>
      <w:r w:rsidR="00566B12" w:rsidRPr="0071739D">
        <w:rPr>
          <w:rFonts w:ascii="Lucida Sans Unicode" w:hAnsi="Lucida Sans Unicode" w:cs="Lucida Sans Unicode"/>
          <w:sz w:val="20"/>
          <w:szCs w:val="20"/>
        </w:rPr>
        <w:t xml:space="preserve">y forman parte integral del mismo, </w:t>
      </w:r>
      <w:r w:rsidRPr="0071739D">
        <w:rPr>
          <w:rFonts w:ascii="Lucida Sans Unicode" w:hAnsi="Lucida Sans Unicode" w:cs="Lucida Sans Unicode"/>
          <w:sz w:val="20"/>
          <w:szCs w:val="20"/>
        </w:rPr>
        <w:t>los formatos de</w:t>
      </w:r>
      <w:r w:rsidR="009D2464" w:rsidRPr="0071739D">
        <w:rPr>
          <w:rFonts w:ascii="Lucida Sans Unicode" w:hAnsi="Lucida Sans Unicode" w:cs="Lucida Sans Unicode"/>
          <w:sz w:val="20"/>
          <w:szCs w:val="20"/>
        </w:rPr>
        <w:t xml:space="preserve"> escritos de</w:t>
      </w:r>
      <w:r w:rsidRPr="0071739D">
        <w:rPr>
          <w:rFonts w:ascii="Lucida Sans Unicode" w:hAnsi="Lucida Sans Unicode" w:cs="Lucida Sans Unicode"/>
          <w:sz w:val="20"/>
          <w:szCs w:val="20"/>
        </w:rPr>
        <w:t xml:space="preserve"> intención mediante los cuales la ciudadanía interesada en postular su candidatura independiente a un cargo de elección popular deberá presentar, acompañando y acreditando los requisitos señalados en la respectiva convocatoria.</w:t>
      </w:r>
    </w:p>
    <w:p w14:paraId="4B638C66" w14:textId="77777777" w:rsidR="00FD0AED" w:rsidRPr="0071739D" w:rsidRDefault="00FD0AED" w:rsidP="0065706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50E111A" w14:textId="50D2C389" w:rsidR="00FD0AED" w:rsidRPr="0071739D" w:rsidRDefault="00FD0AED" w:rsidP="00657066">
      <w:pPr>
        <w:spacing w:after="0" w:line="276" w:lineRule="auto"/>
        <w:jc w:val="both"/>
        <w:rPr>
          <w:rFonts w:ascii="Lucida Sans Unicode" w:eastAsia="Calibri" w:hAnsi="Lucida Sans Unicode" w:cs="Lucida Sans Unicode"/>
          <w:sz w:val="20"/>
          <w:szCs w:val="20"/>
          <w:lang w:val="es-ES_tradnl"/>
        </w:rPr>
      </w:pPr>
      <w:r w:rsidRPr="0071739D">
        <w:rPr>
          <w:rFonts w:ascii="Lucida Sans Unicode" w:hAnsi="Lucida Sans Unicode" w:cs="Lucida Sans Unicode"/>
          <w:sz w:val="20"/>
          <w:szCs w:val="20"/>
          <w:lang w:val="es-ES_tradnl"/>
        </w:rPr>
        <w:t>Cabe señalar, que u</w:t>
      </w:r>
      <w:r w:rsidRPr="0071739D">
        <w:rPr>
          <w:rFonts w:ascii="Lucida Sans Unicode" w:eastAsia="Calibri" w:hAnsi="Lucida Sans Unicode" w:cs="Lucida Sans Unicode"/>
          <w:sz w:val="20"/>
          <w:szCs w:val="20"/>
          <w:lang w:val="es-ES_tradnl"/>
        </w:rPr>
        <w:t xml:space="preserve">na vez hecha la </w:t>
      </w:r>
      <w:r w:rsidRPr="0071739D">
        <w:rPr>
          <w:rFonts w:ascii="Lucida Sans Unicode" w:hAnsi="Lucida Sans Unicode" w:cs="Lucida Sans Unicode"/>
          <w:sz w:val="20"/>
          <w:szCs w:val="20"/>
          <w:lang w:val="es-ES_tradnl"/>
        </w:rPr>
        <w:t xml:space="preserve">manifestación mencionada y recibida </w:t>
      </w:r>
      <w:r w:rsidRPr="0071739D">
        <w:rPr>
          <w:rFonts w:ascii="Lucida Sans Unicode" w:eastAsia="Calibri" w:hAnsi="Lucida Sans Unicode" w:cs="Lucida Sans Unicode"/>
          <w:sz w:val="20"/>
          <w:szCs w:val="20"/>
          <w:lang w:val="es-ES_tradnl"/>
        </w:rPr>
        <w:t>la constancia respectiva, l</w:t>
      </w:r>
      <w:r w:rsidRPr="0071739D">
        <w:rPr>
          <w:rFonts w:ascii="Lucida Sans Unicode" w:hAnsi="Lucida Sans Unicode" w:cs="Lucida Sans Unicode"/>
          <w:sz w:val="20"/>
          <w:szCs w:val="20"/>
          <w:lang w:val="es-ES_tradnl"/>
        </w:rPr>
        <w:t>as y los</w:t>
      </w:r>
      <w:r w:rsidRPr="0071739D">
        <w:rPr>
          <w:rFonts w:ascii="Lucida Sans Unicode" w:eastAsia="Calibri" w:hAnsi="Lucida Sans Unicode" w:cs="Lucida Sans Unicode"/>
          <w:sz w:val="20"/>
          <w:szCs w:val="20"/>
          <w:lang w:val="es-ES_tradnl"/>
        </w:rPr>
        <w:t xml:space="preserve"> ciudadanos adqui</w:t>
      </w:r>
      <w:r w:rsidRPr="0071739D">
        <w:rPr>
          <w:rFonts w:ascii="Lucida Sans Unicode" w:hAnsi="Lucida Sans Unicode" w:cs="Lucida Sans Unicode"/>
          <w:sz w:val="20"/>
          <w:szCs w:val="20"/>
          <w:lang w:val="es-ES_tradnl"/>
        </w:rPr>
        <w:t xml:space="preserve">eren </w:t>
      </w:r>
      <w:r w:rsidRPr="0071739D">
        <w:rPr>
          <w:rFonts w:ascii="Lucida Sans Unicode" w:eastAsia="Calibri" w:hAnsi="Lucida Sans Unicode" w:cs="Lucida Sans Unicode"/>
          <w:sz w:val="20"/>
          <w:szCs w:val="20"/>
          <w:lang w:val="es-ES_tradnl"/>
        </w:rPr>
        <w:t>la calidad de aspirante</w:t>
      </w:r>
      <w:r w:rsidRPr="0071739D">
        <w:rPr>
          <w:rFonts w:ascii="Lucida Sans Unicode" w:hAnsi="Lucida Sans Unicode" w:cs="Lucida Sans Unicode"/>
          <w:sz w:val="20"/>
          <w:szCs w:val="20"/>
          <w:lang w:val="es-ES_tradnl"/>
        </w:rPr>
        <w:t xml:space="preserve">, por lo que </w:t>
      </w:r>
      <w:r w:rsidRPr="0071739D">
        <w:rPr>
          <w:rFonts w:ascii="Lucida Sans Unicode" w:eastAsia="Calibri" w:hAnsi="Lucida Sans Unicode" w:cs="Lucida Sans Unicode"/>
          <w:sz w:val="20"/>
          <w:szCs w:val="20"/>
          <w:lang w:val="es-ES_tradnl"/>
        </w:rPr>
        <w:t xml:space="preserve">no podrán ser postulados como </w:t>
      </w:r>
      <w:r w:rsidRPr="0071739D">
        <w:rPr>
          <w:rFonts w:ascii="Lucida Sans Unicode" w:hAnsi="Lucida Sans Unicode" w:cs="Lucida Sans Unicode"/>
          <w:sz w:val="20"/>
          <w:szCs w:val="20"/>
          <w:lang w:val="es-ES_tradnl"/>
        </w:rPr>
        <w:t xml:space="preserve">candidatas o </w:t>
      </w:r>
      <w:r w:rsidRPr="0071739D">
        <w:rPr>
          <w:rFonts w:ascii="Lucida Sans Unicode" w:eastAsia="Calibri" w:hAnsi="Lucida Sans Unicode" w:cs="Lucida Sans Unicode"/>
          <w:sz w:val="20"/>
          <w:szCs w:val="20"/>
          <w:lang w:val="es-ES_tradnl"/>
        </w:rPr>
        <w:t xml:space="preserve">candidatos por algún partido político o coalición en el mismo proceso electoral, independientemente de que obtengan o no su registro como </w:t>
      </w:r>
      <w:r w:rsidR="00657066" w:rsidRPr="0071739D">
        <w:rPr>
          <w:rFonts w:ascii="Lucida Sans Unicode" w:eastAsia="Calibri" w:hAnsi="Lucida Sans Unicode" w:cs="Lucida Sans Unicode"/>
          <w:sz w:val="20"/>
          <w:szCs w:val="20"/>
          <w:lang w:val="es-ES_tradnl"/>
        </w:rPr>
        <w:t xml:space="preserve">candidata o </w:t>
      </w:r>
      <w:r w:rsidRPr="0071739D">
        <w:rPr>
          <w:rFonts w:ascii="Lucida Sans Unicode" w:eastAsia="Calibri" w:hAnsi="Lucida Sans Unicode" w:cs="Lucida Sans Unicode"/>
          <w:sz w:val="20"/>
          <w:szCs w:val="20"/>
          <w:lang w:val="es-ES_tradnl"/>
        </w:rPr>
        <w:lastRenderedPageBreak/>
        <w:t>candidato independiente</w:t>
      </w:r>
      <w:r w:rsidRPr="0071739D">
        <w:rPr>
          <w:rFonts w:ascii="Lucida Sans Unicode" w:hAnsi="Lucida Sans Unicode" w:cs="Lucida Sans Unicode"/>
          <w:sz w:val="20"/>
          <w:szCs w:val="20"/>
          <w:lang w:val="es-ES_tradnl"/>
        </w:rPr>
        <w:t>, conforme a lo dispuesto en el artículo 693, párrafo 3 del código de la materia</w:t>
      </w:r>
      <w:r w:rsidRPr="0071739D">
        <w:rPr>
          <w:rFonts w:ascii="Lucida Sans Unicode" w:eastAsia="Calibri" w:hAnsi="Lucida Sans Unicode" w:cs="Lucida Sans Unicode"/>
          <w:sz w:val="20"/>
          <w:szCs w:val="20"/>
          <w:lang w:val="es-ES_tradnl"/>
        </w:rPr>
        <w:t>.</w:t>
      </w:r>
    </w:p>
    <w:p w14:paraId="47B2E970" w14:textId="77777777" w:rsidR="00FD0AED" w:rsidRPr="0071739D" w:rsidRDefault="00FD0AED" w:rsidP="00657066">
      <w:pPr>
        <w:spacing w:after="0" w:line="276" w:lineRule="auto"/>
        <w:jc w:val="both"/>
        <w:rPr>
          <w:rFonts w:ascii="Lucida Sans Unicode" w:eastAsia="Calibri" w:hAnsi="Lucida Sans Unicode" w:cs="Lucida Sans Unicode"/>
          <w:sz w:val="20"/>
          <w:szCs w:val="20"/>
          <w:lang w:val="es-ES_tradnl"/>
        </w:rPr>
      </w:pPr>
    </w:p>
    <w:p w14:paraId="341BF952" w14:textId="40A42CEC" w:rsidR="00FD0AED" w:rsidRPr="0071739D" w:rsidRDefault="00C3313D" w:rsidP="00657066">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
          <w:bCs/>
          <w:kern w:val="18"/>
          <w:sz w:val="20"/>
          <w:szCs w:val="20"/>
        </w:rPr>
        <w:t>IX</w:t>
      </w:r>
      <w:r w:rsidR="00FD0AED" w:rsidRPr="0071739D">
        <w:rPr>
          <w:rFonts w:ascii="Lucida Sans Unicode" w:hAnsi="Lucida Sans Unicode" w:cs="Lucida Sans Unicode"/>
          <w:b/>
          <w:bCs/>
          <w:kern w:val="18"/>
          <w:sz w:val="20"/>
          <w:szCs w:val="20"/>
        </w:rPr>
        <w:t xml:space="preserve">. </w:t>
      </w:r>
      <w:r w:rsidR="00FD0AED" w:rsidRPr="0071739D">
        <w:rPr>
          <w:rFonts w:ascii="Lucida Sans Unicode" w:hAnsi="Lucida Sans Unicode" w:cs="Lucida Sans Unicode"/>
          <w:b/>
          <w:bCs/>
          <w:sz w:val="20"/>
          <w:szCs w:val="20"/>
        </w:rPr>
        <w:t>DE LA CALIDAD DE ASPIRANTE Y LOS ACTOS TENDENTES A RECABAR EL APOYO CIUDADANO.</w:t>
      </w:r>
      <w:r w:rsidR="00FD0AED" w:rsidRPr="0071739D">
        <w:rPr>
          <w:rFonts w:ascii="Lucida Sans Unicode" w:hAnsi="Lucida Sans Unicode" w:cs="Lucida Sans Unicode"/>
          <w:bCs/>
          <w:sz w:val="20"/>
          <w:szCs w:val="20"/>
        </w:rPr>
        <w:t xml:space="preserve"> </w:t>
      </w:r>
      <w:r w:rsidR="0094764A" w:rsidRPr="0071739D">
        <w:rPr>
          <w:rFonts w:ascii="Lucida Sans Unicode" w:hAnsi="Lucida Sans Unicode" w:cs="Lucida Sans Unicode"/>
          <w:bCs/>
          <w:sz w:val="20"/>
          <w:szCs w:val="20"/>
        </w:rPr>
        <w:t xml:space="preserve">Presentada </w:t>
      </w:r>
      <w:r w:rsidR="00FD0AED" w:rsidRPr="0071739D">
        <w:rPr>
          <w:rFonts w:ascii="Lucida Sans Unicode" w:hAnsi="Lucida Sans Unicode" w:cs="Lucida Sans Unicode"/>
          <w:bCs/>
          <w:sz w:val="20"/>
          <w:szCs w:val="20"/>
        </w:rPr>
        <w:t xml:space="preserve">la manifestación de intención y recibida la constancia </w:t>
      </w:r>
      <w:r w:rsidR="0094764A" w:rsidRPr="0071739D">
        <w:rPr>
          <w:rFonts w:ascii="Lucida Sans Unicode" w:hAnsi="Lucida Sans Unicode" w:cs="Lucida Sans Unicode"/>
          <w:bCs/>
          <w:sz w:val="20"/>
          <w:szCs w:val="20"/>
        </w:rPr>
        <w:t xml:space="preserve">de aspirante </w:t>
      </w:r>
      <w:r w:rsidR="00FD0AED" w:rsidRPr="0071739D">
        <w:rPr>
          <w:rFonts w:ascii="Lucida Sans Unicode" w:hAnsi="Lucida Sans Unicode" w:cs="Lucida Sans Unicode"/>
          <w:bCs/>
          <w:sz w:val="20"/>
          <w:szCs w:val="20"/>
        </w:rPr>
        <w:t xml:space="preserve">respectiva, de conformidad con lo establecido por el artículo 693, párrafo 3 del </w:t>
      </w:r>
      <w:r w:rsidR="0094764A" w:rsidRPr="0071739D">
        <w:rPr>
          <w:rFonts w:ascii="Lucida Sans Unicode" w:hAnsi="Lucida Sans Unicode" w:cs="Lucida Sans Unicode"/>
          <w:bCs/>
          <w:sz w:val="20"/>
          <w:szCs w:val="20"/>
        </w:rPr>
        <w:t>C</w:t>
      </w:r>
      <w:r w:rsidR="00FD0AED" w:rsidRPr="0071739D">
        <w:rPr>
          <w:rFonts w:ascii="Lucida Sans Unicode" w:hAnsi="Lucida Sans Unicode" w:cs="Lucida Sans Unicode"/>
          <w:bCs/>
          <w:sz w:val="20"/>
          <w:szCs w:val="20"/>
        </w:rPr>
        <w:t xml:space="preserve">ódigo </w:t>
      </w:r>
      <w:r w:rsidR="0094764A" w:rsidRPr="0071739D">
        <w:rPr>
          <w:rFonts w:ascii="Lucida Sans Unicode" w:hAnsi="Lucida Sans Unicode" w:cs="Lucida Sans Unicode"/>
          <w:bCs/>
          <w:sz w:val="20"/>
          <w:szCs w:val="20"/>
        </w:rPr>
        <w:t>E</w:t>
      </w:r>
      <w:r w:rsidR="00FD0AED" w:rsidRPr="0071739D">
        <w:rPr>
          <w:rFonts w:ascii="Lucida Sans Unicode" w:hAnsi="Lucida Sans Unicode" w:cs="Lucida Sans Unicode"/>
          <w:bCs/>
          <w:sz w:val="20"/>
          <w:szCs w:val="20"/>
        </w:rPr>
        <w:t xml:space="preserve">lectoral </w:t>
      </w:r>
      <w:r w:rsidR="0094764A" w:rsidRPr="0071739D">
        <w:rPr>
          <w:rFonts w:ascii="Lucida Sans Unicode" w:hAnsi="Lucida Sans Unicode" w:cs="Lucida Sans Unicode"/>
          <w:bCs/>
          <w:sz w:val="20"/>
          <w:szCs w:val="20"/>
        </w:rPr>
        <w:t>L</w:t>
      </w:r>
      <w:r w:rsidR="00FD0AED" w:rsidRPr="0071739D">
        <w:rPr>
          <w:rFonts w:ascii="Lucida Sans Unicode" w:hAnsi="Lucida Sans Unicode" w:cs="Lucida Sans Unicode"/>
          <w:bCs/>
          <w:sz w:val="20"/>
          <w:szCs w:val="20"/>
        </w:rPr>
        <w:t>ocal, las personas ciudadanas adquirirán la calidad de aspirantes.</w:t>
      </w:r>
    </w:p>
    <w:p w14:paraId="30389D46" w14:textId="77777777" w:rsidR="00FD0AED" w:rsidRPr="0071739D" w:rsidRDefault="00FD0AED" w:rsidP="00657066">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 xml:space="preserve"> </w:t>
      </w:r>
    </w:p>
    <w:p w14:paraId="06F66225" w14:textId="77777777" w:rsidR="00FD0AED" w:rsidRPr="0071739D" w:rsidRDefault="00FD0AED" w:rsidP="00657066">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A partir de entonces, las personas aspirantes podrán realizar actos tendentes a recabar el porcentaje de apoyo requerido por medios distintos a la radio y la televisión, siempre que los mismos no constituyan actos anticipados de campaña; tal y como lo establece, el artículo 694, párrafo 1 del Código Electoral del Estado de Jalisco.</w:t>
      </w:r>
    </w:p>
    <w:p w14:paraId="351FE582" w14:textId="77777777" w:rsidR="00FD0AED" w:rsidRPr="0071739D" w:rsidRDefault="00FD0AED" w:rsidP="00657066">
      <w:pPr>
        <w:spacing w:after="0" w:line="276" w:lineRule="auto"/>
        <w:jc w:val="both"/>
        <w:rPr>
          <w:rFonts w:ascii="Lucida Sans Unicode" w:hAnsi="Lucida Sans Unicode" w:cs="Lucida Sans Unicode"/>
          <w:bCs/>
          <w:sz w:val="20"/>
          <w:szCs w:val="20"/>
        </w:rPr>
      </w:pPr>
    </w:p>
    <w:p w14:paraId="23B46B51" w14:textId="1D6B7DF5" w:rsidR="00FD0AED" w:rsidRPr="0071739D" w:rsidRDefault="00FD0AED" w:rsidP="00657066">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 xml:space="preserve">Por su parte, conforme </w:t>
      </w:r>
      <w:r w:rsidR="0094764A" w:rsidRPr="0071739D">
        <w:rPr>
          <w:rFonts w:ascii="Lucida Sans Unicode" w:hAnsi="Lucida Sans Unicode" w:cs="Lucida Sans Unicode"/>
          <w:bCs/>
          <w:sz w:val="20"/>
          <w:szCs w:val="20"/>
        </w:rPr>
        <w:t>a lo establecido en e</w:t>
      </w:r>
      <w:r w:rsidRPr="0071739D">
        <w:rPr>
          <w:rFonts w:ascii="Lucida Sans Unicode" w:hAnsi="Lucida Sans Unicode" w:cs="Lucida Sans Unicode"/>
          <w:bCs/>
          <w:sz w:val="20"/>
          <w:szCs w:val="20"/>
        </w:rPr>
        <w:t xml:space="preserve">l artículo 695, párrafo 1 del Código Electoral Local, por actos tendentes a recabar el apoyo ciudadano se entiende al conjunto de reuniones públicas, asambleas, marchas, y todas aquellas actividades dirigidas a la ciudadanía en general, que realizan las personas aspirantes con el objeto de obtener el apoyo ciudadano para satisfacer el requisito establecido en la normatividad electoral. </w:t>
      </w:r>
    </w:p>
    <w:p w14:paraId="5B85DA04" w14:textId="77777777" w:rsidR="00FD0AED" w:rsidRPr="0071739D" w:rsidRDefault="00FD0AED" w:rsidP="00657066">
      <w:pPr>
        <w:spacing w:after="0" w:line="276" w:lineRule="auto"/>
        <w:jc w:val="both"/>
        <w:rPr>
          <w:rFonts w:ascii="Lucida Sans Unicode" w:hAnsi="Lucida Sans Unicode" w:cs="Lucida Sans Unicode"/>
          <w:bCs/>
          <w:sz w:val="20"/>
          <w:szCs w:val="20"/>
        </w:rPr>
      </w:pPr>
    </w:p>
    <w:p w14:paraId="3909B241" w14:textId="69F99BE8" w:rsidR="00FD0AED" w:rsidRPr="0071739D" w:rsidRDefault="00FD0AED" w:rsidP="00657066">
      <w:pPr>
        <w:spacing w:after="0" w:line="276" w:lineRule="auto"/>
        <w:jc w:val="both"/>
        <w:rPr>
          <w:rFonts w:ascii="Lucida Sans Unicode" w:hAnsi="Lucida Sans Unicode" w:cs="Lucida Sans Unicode"/>
          <w:sz w:val="20"/>
          <w:szCs w:val="20"/>
          <w:lang w:val="es-419"/>
        </w:rPr>
      </w:pPr>
      <w:r w:rsidRPr="0071739D">
        <w:rPr>
          <w:rFonts w:ascii="Lucida Sans Unicode" w:hAnsi="Lucida Sans Unicode" w:cs="Lucida Sans Unicode"/>
          <w:bCs/>
          <w:sz w:val="20"/>
          <w:szCs w:val="20"/>
        </w:rPr>
        <w:t xml:space="preserve">En ese sentido, en términos del artículo 694, párrafo 2 del </w:t>
      </w:r>
      <w:r w:rsidR="0094764A" w:rsidRPr="0071739D">
        <w:rPr>
          <w:rFonts w:ascii="Lucida Sans Unicode" w:hAnsi="Lucida Sans Unicode" w:cs="Lucida Sans Unicode"/>
          <w:bCs/>
          <w:sz w:val="20"/>
          <w:szCs w:val="20"/>
        </w:rPr>
        <w:t>mismo ordenamiento legal</w:t>
      </w:r>
      <w:r w:rsidRPr="0071739D">
        <w:rPr>
          <w:rFonts w:ascii="Lucida Sans Unicode" w:hAnsi="Lucida Sans Unicode" w:cs="Lucida Sans Unicode"/>
          <w:bCs/>
          <w:sz w:val="20"/>
          <w:szCs w:val="20"/>
        </w:rPr>
        <w:t xml:space="preserve">, </w:t>
      </w:r>
      <w:r w:rsidRPr="0071739D">
        <w:rPr>
          <w:rFonts w:ascii="Lucida Sans Unicode" w:hAnsi="Lucida Sans Unicode" w:cs="Lucida Sans Unicode"/>
          <w:bCs/>
          <w:sz w:val="20"/>
          <w:szCs w:val="20"/>
          <w:lang w:val="es-ES_tradnl"/>
        </w:rPr>
        <w:t>los actos tendentes a recabar el apoyo ciudadano durarán el mismo tiempo que las precampañas de los partidos políticos</w:t>
      </w:r>
      <w:r w:rsidRPr="0071739D">
        <w:rPr>
          <w:rFonts w:ascii="Lucida Sans Unicode" w:hAnsi="Lucida Sans Unicode" w:cs="Lucida Sans Unicode"/>
          <w:bCs/>
          <w:sz w:val="20"/>
          <w:szCs w:val="20"/>
        </w:rPr>
        <w:t xml:space="preserve">, por lo que las personas aspirantes a candidaturas independientes </w:t>
      </w:r>
      <w:r w:rsidRPr="0071739D">
        <w:rPr>
          <w:rFonts w:ascii="Lucida Sans Unicode" w:hAnsi="Lucida Sans Unicode" w:cs="Lucida Sans Unicode"/>
          <w:sz w:val="20"/>
          <w:szCs w:val="20"/>
          <w:lang w:val="es-ES_tradnl"/>
        </w:rPr>
        <w:t xml:space="preserve">para </w:t>
      </w:r>
      <w:r w:rsidR="0094764A" w:rsidRPr="0071739D">
        <w:rPr>
          <w:rFonts w:ascii="Lucida Sans Unicode" w:hAnsi="Lucida Sans Unicode" w:cs="Lucida Sans Unicode"/>
          <w:sz w:val="20"/>
          <w:szCs w:val="20"/>
          <w:lang w:val="es-419"/>
        </w:rPr>
        <w:t>la gubernatura del estado contarán con sesenta días, y quienes aspiren a las</w:t>
      </w:r>
      <w:r w:rsidR="0094764A" w:rsidRPr="0071739D">
        <w:rPr>
          <w:rFonts w:ascii="Lucida Sans Unicode" w:hAnsi="Lucida Sans Unicode" w:cs="Lucida Sans Unicode"/>
          <w:sz w:val="20"/>
          <w:szCs w:val="20"/>
          <w:lang w:val="es-ES_tradnl"/>
        </w:rPr>
        <w:t xml:space="preserve"> </w:t>
      </w:r>
      <w:r w:rsidRPr="0071739D">
        <w:rPr>
          <w:rFonts w:ascii="Lucida Sans Unicode" w:hAnsi="Lucida Sans Unicode" w:cs="Lucida Sans Unicode"/>
          <w:sz w:val="20"/>
          <w:szCs w:val="20"/>
          <w:lang w:val="es-ES_tradnl"/>
        </w:rPr>
        <w:t>diputaciones locales por el principio de mayoría relativa</w:t>
      </w:r>
      <w:r w:rsidR="00472BEB" w:rsidRPr="0071739D">
        <w:rPr>
          <w:rFonts w:ascii="Lucida Sans Unicode" w:hAnsi="Lucida Sans Unicode" w:cs="Lucida Sans Unicode"/>
          <w:sz w:val="20"/>
          <w:szCs w:val="20"/>
          <w:lang w:val="es-ES_tradnl"/>
        </w:rPr>
        <w:t xml:space="preserve"> y </w:t>
      </w:r>
      <w:r w:rsidRPr="0071739D">
        <w:rPr>
          <w:rFonts w:ascii="Lucida Sans Unicode" w:hAnsi="Lucida Sans Unicode" w:cs="Lucida Sans Unicode"/>
          <w:sz w:val="20"/>
          <w:szCs w:val="20"/>
          <w:lang w:val="es-ES_tradnl"/>
        </w:rPr>
        <w:t xml:space="preserve"> munícipes, contarán con cuarenta días</w:t>
      </w:r>
      <w:r w:rsidRPr="0071739D">
        <w:rPr>
          <w:rFonts w:ascii="Lucida Sans Unicode" w:hAnsi="Lucida Sans Unicode" w:cs="Lucida Sans Unicode"/>
          <w:sz w:val="20"/>
          <w:szCs w:val="20"/>
          <w:lang w:val="es-419"/>
        </w:rPr>
        <w:t>.</w:t>
      </w:r>
    </w:p>
    <w:p w14:paraId="4408498B" w14:textId="77777777" w:rsidR="00FD0AED" w:rsidRPr="0071739D" w:rsidRDefault="00FD0AED" w:rsidP="00657066">
      <w:pPr>
        <w:spacing w:after="0" w:line="276" w:lineRule="auto"/>
        <w:jc w:val="both"/>
        <w:rPr>
          <w:rFonts w:ascii="Lucida Sans Unicode" w:hAnsi="Lucida Sans Unicode" w:cs="Lucida Sans Unicode"/>
          <w:bCs/>
          <w:sz w:val="20"/>
          <w:szCs w:val="20"/>
        </w:rPr>
      </w:pPr>
    </w:p>
    <w:p w14:paraId="0CFA42D9" w14:textId="755C1E84" w:rsidR="00FD0AED" w:rsidRPr="0071739D" w:rsidRDefault="00FD0AED" w:rsidP="00657066">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 xml:space="preserve">Cabe hacer mención que, al adquirir la calidad de aspirante, las personas ciudadanas, deberán insertar en su propaganda la leyenda “aspirante a candidatura independiente”, dependiendo del caso, tal y como lo señala el artículo 704, fracción V del Código Electoral del Estado de Jalisco. </w:t>
      </w:r>
    </w:p>
    <w:p w14:paraId="77E34124" w14:textId="77777777" w:rsidR="00FD0AED" w:rsidRPr="0071739D" w:rsidRDefault="00FD0AED" w:rsidP="00657066">
      <w:pPr>
        <w:spacing w:after="0" w:line="276" w:lineRule="auto"/>
        <w:jc w:val="both"/>
        <w:rPr>
          <w:rFonts w:ascii="Lucida Sans Unicode" w:hAnsi="Lucida Sans Unicode" w:cs="Lucida Sans Unicode"/>
          <w:b/>
          <w:bCs/>
          <w:sz w:val="20"/>
          <w:szCs w:val="20"/>
        </w:rPr>
      </w:pPr>
    </w:p>
    <w:p w14:paraId="2CE21FAC" w14:textId="5BD2BA81" w:rsidR="00F553AD" w:rsidRPr="0071739D" w:rsidRDefault="00FD0AED" w:rsidP="00657066">
      <w:pPr>
        <w:spacing w:after="0" w:line="276" w:lineRule="auto"/>
        <w:jc w:val="both"/>
        <w:rPr>
          <w:rFonts w:ascii="Lucida Sans Unicode" w:hAnsi="Lucida Sans Unicode" w:cs="Lucida Sans Unicode"/>
          <w:b/>
          <w:sz w:val="20"/>
          <w:szCs w:val="20"/>
          <w:lang w:val="es-419"/>
        </w:rPr>
      </w:pPr>
      <w:r w:rsidRPr="0071739D">
        <w:rPr>
          <w:rFonts w:ascii="Lucida Sans Unicode" w:hAnsi="Lucida Sans Unicode" w:cs="Lucida Sans Unicode"/>
          <w:b/>
          <w:bCs/>
          <w:sz w:val="20"/>
          <w:szCs w:val="20"/>
        </w:rPr>
        <w:t>X. DE</w:t>
      </w:r>
      <w:r w:rsidR="00F553AD" w:rsidRPr="0071739D">
        <w:rPr>
          <w:rFonts w:ascii="Lucida Sans Unicode" w:hAnsi="Lucida Sans Unicode" w:cs="Lucida Sans Unicode"/>
          <w:b/>
          <w:bCs/>
          <w:sz w:val="20"/>
          <w:szCs w:val="20"/>
        </w:rPr>
        <w:t xml:space="preserve">L </w:t>
      </w:r>
      <w:r w:rsidRPr="0071739D">
        <w:rPr>
          <w:rFonts w:ascii="Lucida Sans Unicode" w:hAnsi="Lucida Sans Unicode" w:cs="Lucida Sans Unicode"/>
          <w:b/>
          <w:bCs/>
          <w:sz w:val="20"/>
          <w:szCs w:val="20"/>
        </w:rPr>
        <w:t>APOYO CIUDADANO.</w:t>
      </w:r>
      <w:r w:rsidRPr="0071739D">
        <w:rPr>
          <w:rFonts w:ascii="Lucida Sans Unicode" w:hAnsi="Lucida Sans Unicode" w:cs="Lucida Sans Unicode"/>
          <w:bCs/>
          <w:sz w:val="20"/>
          <w:szCs w:val="20"/>
        </w:rPr>
        <w:t xml:space="preserve"> </w:t>
      </w:r>
      <w:r w:rsidR="00237B34" w:rsidRPr="0071739D">
        <w:rPr>
          <w:rFonts w:ascii="Lucida Sans Unicode" w:hAnsi="Lucida Sans Unicode" w:cs="Lucida Sans Unicode"/>
          <w:bCs/>
          <w:sz w:val="20"/>
          <w:szCs w:val="20"/>
        </w:rPr>
        <w:t>El</w:t>
      </w:r>
      <w:r w:rsidR="00F553AD" w:rsidRPr="0071739D">
        <w:rPr>
          <w:rFonts w:ascii="Lucida Sans Unicode" w:hAnsi="Lucida Sans Unicode" w:cs="Lucida Sans Unicode"/>
          <w:bCs/>
          <w:sz w:val="20"/>
          <w:szCs w:val="20"/>
        </w:rPr>
        <w:t xml:space="preserve"> artículo 696, párrafos </w:t>
      </w:r>
      <w:r w:rsidR="00F553AD" w:rsidRPr="0071739D">
        <w:rPr>
          <w:rFonts w:ascii="Lucida Sans Unicode" w:hAnsi="Lucida Sans Unicode" w:cs="Lucida Sans Unicode"/>
          <w:bCs/>
          <w:sz w:val="20"/>
          <w:szCs w:val="20"/>
          <w:lang w:val="es-419"/>
        </w:rPr>
        <w:t xml:space="preserve">1, </w:t>
      </w:r>
      <w:r w:rsidR="00F553AD" w:rsidRPr="0071739D">
        <w:rPr>
          <w:rFonts w:ascii="Lucida Sans Unicode" w:hAnsi="Lucida Sans Unicode" w:cs="Lucida Sans Unicode"/>
          <w:bCs/>
          <w:sz w:val="20"/>
          <w:szCs w:val="20"/>
        </w:rPr>
        <w:t>2 y 3 del Código Electoral del Estado de Jalisco</w:t>
      </w:r>
      <w:r w:rsidR="00F553AD" w:rsidRPr="0071739D">
        <w:rPr>
          <w:rFonts w:ascii="Lucida Sans Unicode" w:hAnsi="Lucida Sans Unicode" w:cs="Lucida Sans Unicode"/>
          <w:bCs/>
          <w:sz w:val="20"/>
          <w:szCs w:val="20"/>
          <w:lang w:val="es-ES_tradnl"/>
        </w:rPr>
        <w:t xml:space="preserve">, </w:t>
      </w:r>
      <w:r w:rsidR="00237B34" w:rsidRPr="0071739D">
        <w:rPr>
          <w:rFonts w:ascii="Lucida Sans Unicode" w:hAnsi="Lucida Sans Unicode" w:cs="Lucida Sans Unicode"/>
          <w:bCs/>
          <w:sz w:val="20"/>
          <w:szCs w:val="20"/>
          <w:lang w:val="es-ES_tradnl"/>
        </w:rPr>
        <w:t xml:space="preserve"> establece que </w:t>
      </w:r>
      <w:r w:rsidR="00F553AD" w:rsidRPr="0071739D">
        <w:rPr>
          <w:rFonts w:ascii="Lucida Sans Unicode" w:hAnsi="Lucida Sans Unicode" w:cs="Lucida Sans Unicode"/>
          <w:bCs/>
          <w:sz w:val="20"/>
          <w:szCs w:val="20"/>
          <w:lang w:val="es-ES_tradnl"/>
        </w:rPr>
        <w:t xml:space="preserve">para la candidatura a la gubernatura del estado, la cédula de </w:t>
      </w:r>
      <w:r w:rsidR="00F553AD" w:rsidRPr="0071739D">
        <w:rPr>
          <w:rFonts w:ascii="Lucida Sans Unicode" w:hAnsi="Lucida Sans Unicode" w:cs="Lucida Sans Unicode"/>
          <w:bCs/>
          <w:sz w:val="20"/>
          <w:szCs w:val="20"/>
          <w:lang w:val="es-ES_tradnl"/>
        </w:rPr>
        <w:lastRenderedPageBreak/>
        <w:t>respaldo deberá contener cuando menos la firma de una cantidad de personas ciudadanas equivalente al uno por ciento de la lista nominal de electores con corte al 31 de agosto del año previo al de la elección.</w:t>
      </w:r>
      <w:r w:rsidR="00F553AD" w:rsidRPr="0071739D">
        <w:rPr>
          <w:rFonts w:ascii="Lucida Sans Unicode" w:hAnsi="Lucida Sans Unicode" w:cs="Lucida Sans Unicode"/>
          <w:b/>
          <w:sz w:val="20"/>
          <w:szCs w:val="20"/>
          <w:highlight w:val="yellow"/>
          <w:lang w:val="es-419"/>
        </w:rPr>
        <w:t xml:space="preserve"> </w:t>
      </w:r>
    </w:p>
    <w:p w14:paraId="5E966506" w14:textId="77777777" w:rsidR="00F553AD" w:rsidRPr="0071739D" w:rsidRDefault="00F553AD" w:rsidP="00657066">
      <w:pPr>
        <w:spacing w:after="0" w:line="276" w:lineRule="auto"/>
        <w:jc w:val="both"/>
        <w:rPr>
          <w:rFonts w:ascii="Lucida Sans Unicode" w:hAnsi="Lucida Sans Unicode" w:cs="Lucida Sans Unicode"/>
          <w:bCs/>
          <w:sz w:val="20"/>
          <w:szCs w:val="20"/>
        </w:rPr>
      </w:pPr>
    </w:p>
    <w:p w14:paraId="6446F8C3" w14:textId="3E49CF2A" w:rsidR="00FD0AED" w:rsidRPr="0071739D" w:rsidRDefault="00F553AD" w:rsidP="00657066">
      <w:pPr>
        <w:spacing w:after="0" w:line="276" w:lineRule="auto"/>
        <w:jc w:val="both"/>
        <w:rPr>
          <w:rFonts w:ascii="Lucida Sans Unicode" w:hAnsi="Lucida Sans Unicode" w:cs="Lucida Sans Unicode"/>
          <w:b/>
          <w:sz w:val="20"/>
          <w:szCs w:val="20"/>
          <w:lang w:val="es-419"/>
        </w:rPr>
      </w:pPr>
      <w:r w:rsidRPr="0071739D">
        <w:rPr>
          <w:rFonts w:ascii="Lucida Sans Unicode" w:hAnsi="Lucida Sans Unicode" w:cs="Lucida Sans Unicode"/>
          <w:bCs/>
          <w:sz w:val="20"/>
          <w:szCs w:val="20"/>
        </w:rPr>
        <w:t xml:space="preserve">Por su parte, para </w:t>
      </w:r>
      <w:r w:rsidR="00FD0AED" w:rsidRPr="0071739D">
        <w:rPr>
          <w:rFonts w:ascii="Lucida Sans Unicode" w:hAnsi="Lucida Sans Unicode" w:cs="Lucida Sans Unicode"/>
          <w:sz w:val="20"/>
          <w:szCs w:val="20"/>
          <w:lang w:val="es-ES_tradnl"/>
        </w:rPr>
        <w:t>las fórmulas de diputaciones de mayoría relativa, la cédula de respaldo deberá contener cuando menos la firma de una cantidad de personas ciudadanas equivalente al uno por ciento de la lista nominal de electores correspondiente al distrito electoral en cuestión, con corte al treinta y uno de agosto del año previo al de la elección.</w:t>
      </w:r>
      <w:r w:rsidR="00FD0AED" w:rsidRPr="0071739D">
        <w:rPr>
          <w:rFonts w:ascii="Lucida Sans Unicode" w:hAnsi="Lucida Sans Unicode" w:cs="Lucida Sans Unicode"/>
          <w:sz w:val="20"/>
          <w:szCs w:val="20"/>
          <w:lang w:val="es-419"/>
        </w:rPr>
        <w:t xml:space="preserve"> </w:t>
      </w:r>
    </w:p>
    <w:p w14:paraId="736D4B9D" w14:textId="309D521B" w:rsidR="00FD0AED" w:rsidRPr="0071739D" w:rsidRDefault="00237B34" w:rsidP="00657066">
      <w:p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Mientras que</w:t>
      </w:r>
      <w:r w:rsidR="00FD0AED" w:rsidRPr="0071739D">
        <w:rPr>
          <w:rFonts w:ascii="Lucida Sans Unicode" w:hAnsi="Lucida Sans Unicode" w:cs="Lucida Sans Unicode"/>
          <w:sz w:val="20"/>
          <w:szCs w:val="20"/>
          <w:lang w:val="es-ES_tradnl"/>
        </w:rPr>
        <w:t>, para las planillas de munícipes, la cédula de respaldo deberá contener cuando menos la firma de una cantidad de personas ciudadanas equivalente al uno por ciento de la lista nominal de electores correspondiente al municipio en cuestión, con corte al treinta y uno de agosto del año previo al de la elección.</w:t>
      </w:r>
    </w:p>
    <w:p w14:paraId="42FAC08B" w14:textId="77777777" w:rsidR="00FD0AED" w:rsidRPr="0071739D" w:rsidRDefault="00FD0AED" w:rsidP="00657066">
      <w:pPr>
        <w:spacing w:after="0" w:line="276" w:lineRule="auto"/>
        <w:jc w:val="both"/>
        <w:rPr>
          <w:rFonts w:ascii="Lucida Sans Unicode" w:hAnsi="Lucida Sans Unicode" w:cs="Lucida Sans Unicode"/>
          <w:sz w:val="20"/>
          <w:szCs w:val="20"/>
          <w:lang w:val="es-ES_tradnl"/>
        </w:rPr>
      </w:pPr>
    </w:p>
    <w:p w14:paraId="45F47058" w14:textId="05F99562" w:rsidR="008022B0" w:rsidRPr="0071739D" w:rsidRDefault="00F553AD" w:rsidP="00657066">
      <w:pPr>
        <w:spacing w:after="0" w:line="276" w:lineRule="auto"/>
        <w:jc w:val="both"/>
        <w:rPr>
          <w:rFonts w:ascii="Lucida Sans Unicode" w:hAnsi="Lucida Sans Unicode" w:cs="Lucida Sans Unicode"/>
          <w:b/>
          <w:sz w:val="20"/>
          <w:szCs w:val="20"/>
          <w:lang w:val="es-ES_tradnl"/>
        </w:rPr>
      </w:pPr>
      <w:r w:rsidRPr="0071739D">
        <w:rPr>
          <w:rFonts w:ascii="Lucida Sans Unicode" w:hAnsi="Lucida Sans Unicode" w:cs="Lucida Sans Unicode"/>
          <w:sz w:val="20"/>
          <w:szCs w:val="20"/>
          <w:lang w:val="es-ES_tradnl"/>
        </w:rPr>
        <w:t xml:space="preserve">En ese sentido, y tal como se establece en el punto de antecedente </w:t>
      </w:r>
      <w:r w:rsidR="00FB7F37" w:rsidRPr="0071739D">
        <w:rPr>
          <w:rFonts w:ascii="Lucida Sans Unicode" w:hAnsi="Lucida Sans Unicode" w:cs="Lucida Sans Unicode"/>
          <w:sz w:val="20"/>
          <w:szCs w:val="20"/>
          <w:lang w:val="es-ES_tradnl"/>
        </w:rPr>
        <w:t>1</w:t>
      </w:r>
      <w:r w:rsidR="003C7156" w:rsidRPr="0071739D">
        <w:rPr>
          <w:rFonts w:ascii="Lucida Sans Unicode" w:hAnsi="Lucida Sans Unicode" w:cs="Lucida Sans Unicode"/>
          <w:sz w:val="20"/>
          <w:szCs w:val="20"/>
          <w:lang w:val="es-ES_tradnl"/>
        </w:rPr>
        <w:t>0</w:t>
      </w:r>
      <w:r w:rsidRPr="0071739D">
        <w:rPr>
          <w:rFonts w:ascii="Lucida Sans Unicode" w:hAnsi="Lucida Sans Unicode" w:cs="Lucida Sans Unicode"/>
          <w:sz w:val="20"/>
          <w:szCs w:val="20"/>
          <w:lang w:val="es-ES_tradnl"/>
        </w:rPr>
        <w:t>, mediante nota INE/DERFE/STN/SPMR/272/2023 y folio SIVOPLE</w:t>
      </w:r>
      <w:r w:rsidR="00237B34" w:rsidRPr="0071739D">
        <w:rPr>
          <w:rFonts w:ascii="Lucida Sans Unicode" w:hAnsi="Lucida Sans Unicode" w:cs="Lucida Sans Unicode"/>
          <w:sz w:val="20"/>
          <w:szCs w:val="20"/>
          <w:lang w:val="es-ES_tradnl"/>
        </w:rPr>
        <w:t xml:space="preserve"> </w:t>
      </w:r>
      <w:r w:rsidRPr="0071739D">
        <w:rPr>
          <w:rFonts w:ascii="Lucida Sans Unicode" w:hAnsi="Lucida Sans Unicode" w:cs="Lucida Sans Unicode"/>
          <w:sz w:val="20"/>
          <w:szCs w:val="20"/>
          <w:lang w:val="es-ES_tradnl"/>
        </w:rPr>
        <w:t>OFICIO/JAL/2023/79, registrados en la Oficialía de Partes de este organismo electoral con los folios números  01285 y 01319, recibidos a través de la Unidad Técnica de Vinculación con los Organismos Públicos Locales del Instituto Nacional Electoral,</w:t>
      </w:r>
      <w:r w:rsidR="00237B34" w:rsidRPr="0071739D">
        <w:rPr>
          <w:rFonts w:ascii="Lucida Sans Unicode" w:hAnsi="Lucida Sans Unicode" w:cs="Lucida Sans Unicode"/>
          <w:sz w:val="20"/>
          <w:szCs w:val="20"/>
          <w:lang w:val="es-ES_tradnl"/>
        </w:rPr>
        <w:t xml:space="preserve"> la Dirección Ejecutiva del Registro Federal de Electores </w:t>
      </w:r>
      <w:r w:rsidRPr="0071739D">
        <w:rPr>
          <w:rFonts w:ascii="Lucida Sans Unicode" w:hAnsi="Lucida Sans Unicode" w:cs="Lucida Sans Unicode"/>
          <w:sz w:val="20"/>
          <w:szCs w:val="20"/>
          <w:lang w:val="es-ES_tradnl"/>
        </w:rPr>
        <w:t xml:space="preserve"> remitió </w:t>
      </w:r>
      <w:r w:rsidR="00237B34" w:rsidRPr="0071739D">
        <w:rPr>
          <w:rFonts w:ascii="Lucida Sans Unicode" w:hAnsi="Lucida Sans Unicode" w:cs="Lucida Sans Unicode"/>
          <w:sz w:val="20"/>
          <w:szCs w:val="20"/>
          <w:lang w:val="es-ES_tradnl"/>
        </w:rPr>
        <w:t xml:space="preserve">a este Instituto </w:t>
      </w:r>
      <w:r w:rsidRPr="0071739D">
        <w:rPr>
          <w:rFonts w:ascii="Lucida Sans Unicode" w:hAnsi="Lucida Sans Unicode" w:cs="Lucida Sans Unicode"/>
          <w:sz w:val="20"/>
          <w:szCs w:val="20"/>
          <w:lang w:val="es-ES_tradnl"/>
        </w:rPr>
        <w:t xml:space="preserve">la información sobre el listado nominal correspondiente al estado, distritos y municipios de Jalisco, con fecha de corte al treinta y uno de agosto del año en curso, datos sobre los cuales se realizan los cálculos </w:t>
      </w:r>
      <w:r w:rsidR="008022B0" w:rsidRPr="0071739D">
        <w:rPr>
          <w:rFonts w:ascii="Lucida Sans Unicode" w:hAnsi="Lucida Sans Unicode" w:cs="Lucida Sans Unicode"/>
          <w:sz w:val="20"/>
          <w:szCs w:val="20"/>
          <w:lang w:val="es-ES_tradnl"/>
        </w:rPr>
        <w:t xml:space="preserve">sobre </w:t>
      </w:r>
      <w:r w:rsidR="00FD0AED" w:rsidRPr="0071739D">
        <w:rPr>
          <w:rFonts w:ascii="Lucida Sans Unicode" w:hAnsi="Lucida Sans Unicode" w:cs="Lucida Sans Unicode"/>
          <w:bCs/>
          <w:sz w:val="20"/>
          <w:szCs w:val="20"/>
          <w:lang w:val="es-ES_tradnl"/>
        </w:rPr>
        <w:t>la cantidad de personas ciudadanas equivalente a uno por ciento</w:t>
      </w:r>
      <w:r w:rsidR="005E70E2" w:rsidRPr="0071739D">
        <w:rPr>
          <w:rFonts w:ascii="Lucida Sans Unicode" w:hAnsi="Lucida Sans Unicode" w:cs="Lucida Sans Unicode"/>
          <w:bCs/>
          <w:sz w:val="20"/>
          <w:szCs w:val="20"/>
          <w:lang w:val="es-ES_tradnl"/>
        </w:rPr>
        <w:t xml:space="preserve"> de la lista nominal de electores para el estado de Jalisco, los veinte distritos uninominales electorales y ciento veinticinco municipios</w:t>
      </w:r>
      <w:r w:rsidR="008022B0" w:rsidRPr="0071739D">
        <w:rPr>
          <w:rFonts w:ascii="Lucida Sans Unicode" w:hAnsi="Lucida Sans Unicode" w:cs="Lucida Sans Unicode"/>
          <w:bCs/>
          <w:sz w:val="20"/>
          <w:szCs w:val="20"/>
          <w:lang w:val="es-ES_tradnl"/>
        </w:rPr>
        <w:t xml:space="preserve">, mismos que se adjuntan al presente acuerdo </w:t>
      </w:r>
      <w:r w:rsidR="00566B12" w:rsidRPr="0071739D">
        <w:rPr>
          <w:rFonts w:ascii="Lucida Sans Unicode" w:hAnsi="Lucida Sans Unicode" w:cs="Lucida Sans Unicode"/>
          <w:bCs/>
          <w:sz w:val="20"/>
          <w:szCs w:val="20"/>
          <w:lang w:val="es-ES_tradnl"/>
        </w:rPr>
        <w:t xml:space="preserve">y que forman parte integral del mismo, </w:t>
      </w:r>
      <w:r w:rsidR="008022B0" w:rsidRPr="0071739D">
        <w:rPr>
          <w:rFonts w:ascii="Lucida Sans Unicode" w:hAnsi="Lucida Sans Unicode" w:cs="Lucida Sans Unicode"/>
          <w:bCs/>
          <w:sz w:val="20"/>
          <w:szCs w:val="20"/>
          <w:lang w:val="es-ES_tradnl"/>
        </w:rPr>
        <w:t xml:space="preserve">como </w:t>
      </w:r>
      <w:r w:rsidR="008022B0" w:rsidRPr="0071739D">
        <w:rPr>
          <w:rFonts w:ascii="Lucida Sans Unicode" w:hAnsi="Lucida Sans Unicode" w:cs="Lucida Sans Unicode"/>
          <w:b/>
          <w:sz w:val="20"/>
          <w:szCs w:val="20"/>
          <w:lang w:val="es-ES_tradnl"/>
        </w:rPr>
        <w:t>ANEXO</w:t>
      </w:r>
      <w:r w:rsidR="00923378" w:rsidRPr="0071739D">
        <w:rPr>
          <w:rFonts w:ascii="Lucida Sans Unicode" w:hAnsi="Lucida Sans Unicode" w:cs="Lucida Sans Unicode"/>
          <w:b/>
          <w:sz w:val="20"/>
          <w:szCs w:val="20"/>
          <w:lang w:val="es-ES_tradnl"/>
        </w:rPr>
        <w:t>S</w:t>
      </w:r>
      <w:r w:rsidR="008022B0" w:rsidRPr="0071739D">
        <w:rPr>
          <w:rFonts w:ascii="Lucida Sans Unicode" w:hAnsi="Lucida Sans Unicode" w:cs="Lucida Sans Unicode"/>
          <w:b/>
          <w:sz w:val="20"/>
          <w:szCs w:val="20"/>
          <w:lang w:val="es-ES_tradnl"/>
        </w:rPr>
        <w:t xml:space="preserve"> I</w:t>
      </w:r>
      <w:r w:rsidR="00566B12" w:rsidRPr="0071739D">
        <w:rPr>
          <w:rFonts w:ascii="Lucida Sans Unicode" w:hAnsi="Lucida Sans Unicode" w:cs="Lucida Sans Unicode"/>
          <w:b/>
          <w:sz w:val="20"/>
          <w:szCs w:val="20"/>
          <w:lang w:val="es-ES_tradnl"/>
        </w:rPr>
        <w:t>V</w:t>
      </w:r>
      <w:r w:rsidR="00923378" w:rsidRPr="0071739D">
        <w:rPr>
          <w:rFonts w:ascii="Lucida Sans Unicode" w:hAnsi="Lucida Sans Unicode" w:cs="Lucida Sans Unicode"/>
          <w:b/>
          <w:sz w:val="20"/>
          <w:szCs w:val="20"/>
          <w:lang w:val="es-ES_tradnl"/>
        </w:rPr>
        <w:t>, V Y VI</w:t>
      </w:r>
      <w:r w:rsidR="008022B0" w:rsidRPr="0071739D">
        <w:rPr>
          <w:rFonts w:ascii="Lucida Sans Unicode" w:hAnsi="Lucida Sans Unicode" w:cs="Lucida Sans Unicode"/>
          <w:b/>
          <w:sz w:val="20"/>
          <w:szCs w:val="20"/>
          <w:lang w:val="es-ES_tradnl"/>
        </w:rPr>
        <w:t>.</w:t>
      </w:r>
    </w:p>
    <w:p w14:paraId="41D5AB6D" w14:textId="77777777" w:rsidR="008022B0" w:rsidRPr="0071739D" w:rsidRDefault="008022B0" w:rsidP="00657066">
      <w:pPr>
        <w:spacing w:after="0" w:line="276" w:lineRule="auto"/>
        <w:jc w:val="both"/>
        <w:rPr>
          <w:rFonts w:ascii="Lucida Sans Unicode" w:hAnsi="Lucida Sans Unicode" w:cs="Lucida Sans Unicode"/>
          <w:b/>
          <w:sz w:val="20"/>
          <w:szCs w:val="20"/>
          <w:lang w:val="es-ES_tradnl"/>
        </w:rPr>
      </w:pPr>
    </w:p>
    <w:p w14:paraId="28B96DBD" w14:textId="58437929" w:rsidR="00FD0AED" w:rsidRPr="0071739D" w:rsidRDefault="008022B0" w:rsidP="00657066">
      <w:pPr>
        <w:spacing w:after="0" w:line="276" w:lineRule="auto"/>
        <w:jc w:val="both"/>
        <w:rPr>
          <w:rFonts w:ascii="Lucida Sans Unicode" w:hAnsi="Lucida Sans Unicode" w:cs="Lucida Sans Unicode"/>
          <w:bCs/>
          <w:sz w:val="20"/>
          <w:szCs w:val="20"/>
          <w:lang w:val="es-ES_tradnl"/>
        </w:rPr>
      </w:pPr>
      <w:r w:rsidRPr="0071739D">
        <w:rPr>
          <w:rFonts w:ascii="Lucida Sans Unicode" w:hAnsi="Lucida Sans Unicode" w:cs="Lucida Sans Unicode"/>
          <w:bCs/>
          <w:sz w:val="20"/>
          <w:szCs w:val="20"/>
          <w:lang w:val="es-ES_tradnl"/>
        </w:rPr>
        <w:t xml:space="preserve">El número mínimo de personas ciudadanas que deberán otorgar el apoyo ciudadano a los aspirantes a una candidatura </w:t>
      </w:r>
      <w:r w:rsidR="003C7156" w:rsidRPr="0071739D">
        <w:rPr>
          <w:rFonts w:ascii="Lucida Sans Unicode" w:hAnsi="Lucida Sans Unicode" w:cs="Lucida Sans Unicode"/>
          <w:bCs/>
          <w:sz w:val="20"/>
          <w:szCs w:val="20"/>
          <w:lang w:val="es-ES_tradnl"/>
        </w:rPr>
        <w:t>independiente</w:t>
      </w:r>
      <w:r w:rsidRPr="0071739D">
        <w:rPr>
          <w:rFonts w:ascii="Lucida Sans Unicode" w:hAnsi="Lucida Sans Unicode" w:cs="Lucida Sans Unicode"/>
          <w:bCs/>
          <w:sz w:val="20"/>
          <w:szCs w:val="20"/>
          <w:lang w:val="es-ES_tradnl"/>
        </w:rPr>
        <w:t xml:space="preserve"> se pondrá a disposición </w:t>
      </w:r>
      <w:r w:rsidR="00FD0AED" w:rsidRPr="0071739D">
        <w:rPr>
          <w:rFonts w:ascii="Lucida Sans Unicode" w:hAnsi="Lucida Sans Unicode" w:cs="Lucida Sans Unicode"/>
          <w:bCs/>
          <w:sz w:val="20"/>
          <w:szCs w:val="20"/>
          <w:lang w:val="es-ES_tradnl"/>
        </w:rPr>
        <w:t>de la ciudadanía en la página de internet de este Instituto</w:t>
      </w:r>
      <w:r w:rsidRPr="0071739D">
        <w:rPr>
          <w:rFonts w:ascii="Lucida Sans Unicode" w:hAnsi="Lucida Sans Unicode" w:cs="Lucida Sans Unicode"/>
          <w:bCs/>
          <w:sz w:val="20"/>
          <w:szCs w:val="20"/>
          <w:lang w:val="es-ES_tradnl"/>
        </w:rPr>
        <w:t>.</w:t>
      </w:r>
    </w:p>
    <w:p w14:paraId="19178994" w14:textId="77777777" w:rsidR="009959B7" w:rsidRPr="0071739D" w:rsidRDefault="009959B7" w:rsidP="00657066">
      <w:pPr>
        <w:spacing w:after="0" w:line="276" w:lineRule="auto"/>
        <w:jc w:val="both"/>
        <w:rPr>
          <w:rFonts w:ascii="Lucida Sans Unicode" w:hAnsi="Lucida Sans Unicode" w:cs="Lucida Sans Unicode"/>
          <w:bCs/>
          <w:sz w:val="20"/>
          <w:szCs w:val="20"/>
          <w:lang w:val="es-ES_tradnl"/>
        </w:rPr>
      </w:pPr>
    </w:p>
    <w:p w14:paraId="22F212FC" w14:textId="040F0F0B" w:rsidR="00FD0AED" w:rsidRPr="0071739D" w:rsidRDefault="00FD0AED" w:rsidP="00657066">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
          <w:bCs/>
          <w:sz w:val="20"/>
          <w:szCs w:val="20"/>
        </w:rPr>
        <w:t>X</w:t>
      </w:r>
      <w:r w:rsidR="00C3313D" w:rsidRPr="0071739D">
        <w:rPr>
          <w:rFonts w:ascii="Lucida Sans Unicode" w:hAnsi="Lucida Sans Unicode" w:cs="Lucida Sans Unicode"/>
          <w:b/>
          <w:bCs/>
          <w:sz w:val="20"/>
          <w:szCs w:val="20"/>
        </w:rPr>
        <w:t>I</w:t>
      </w:r>
      <w:r w:rsidRPr="0071739D">
        <w:rPr>
          <w:rFonts w:ascii="Lucida Sans Unicode" w:hAnsi="Lucida Sans Unicode" w:cs="Lucida Sans Unicode"/>
          <w:b/>
          <w:bCs/>
          <w:sz w:val="20"/>
          <w:szCs w:val="20"/>
        </w:rPr>
        <w:t>. DE LOS TOPES DE GASTOS DE ACTOS TENDENTES A RECABAR EL APOYO CIUDADANO</w:t>
      </w:r>
      <w:r w:rsidRPr="0071739D">
        <w:rPr>
          <w:rFonts w:ascii="Lucida Sans Unicode" w:hAnsi="Lucida Sans Unicode" w:cs="Lucida Sans Unicode"/>
          <w:bCs/>
          <w:sz w:val="20"/>
          <w:szCs w:val="20"/>
        </w:rPr>
        <w:t>.</w:t>
      </w:r>
      <w:r w:rsidRPr="0071739D">
        <w:rPr>
          <w:rFonts w:ascii="Lucida Sans Unicode" w:hAnsi="Lucida Sans Unicode" w:cs="Lucida Sans Unicode"/>
          <w:b/>
          <w:bCs/>
          <w:sz w:val="20"/>
          <w:szCs w:val="20"/>
        </w:rPr>
        <w:t xml:space="preserve"> </w:t>
      </w:r>
      <w:r w:rsidR="00237B34" w:rsidRPr="0071739D">
        <w:rPr>
          <w:rFonts w:ascii="Lucida Sans Unicode" w:hAnsi="Lucida Sans Unicode" w:cs="Lucida Sans Unicode"/>
          <w:bCs/>
          <w:sz w:val="20"/>
          <w:szCs w:val="20"/>
        </w:rPr>
        <w:t>L</w:t>
      </w:r>
      <w:r w:rsidRPr="0071739D">
        <w:rPr>
          <w:rFonts w:ascii="Lucida Sans Unicode" w:hAnsi="Lucida Sans Unicode" w:cs="Lucida Sans Unicode"/>
          <w:bCs/>
          <w:sz w:val="20"/>
          <w:szCs w:val="20"/>
        </w:rPr>
        <w:t xml:space="preserve">os actos tendentes a recabar el apoyo ciudadano se financiarán con recursos privados de origen lícito, en los términos del </w:t>
      </w:r>
      <w:r w:rsidR="00237B34" w:rsidRPr="0071739D">
        <w:rPr>
          <w:rFonts w:ascii="Lucida Sans Unicode" w:hAnsi="Lucida Sans Unicode" w:cs="Lucida Sans Unicode"/>
          <w:bCs/>
          <w:sz w:val="20"/>
          <w:szCs w:val="20"/>
        </w:rPr>
        <w:t>C</w:t>
      </w:r>
      <w:r w:rsidRPr="0071739D">
        <w:rPr>
          <w:rFonts w:ascii="Lucida Sans Unicode" w:hAnsi="Lucida Sans Unicode" w:cs="Lucida Sans Unicode"/>
          <w:bCs/>
          <w:sz w:val="20"/>
          <w:szCs w:val="20"/>
        </w:rPr>
        <w:t xml:space="preserve">ódigo de la materia y demás legislación aplicable; y </w:t>
      </w:r>
      <w:r w:rsidRPr="0071739D">
        <w:rPr>
          <w:rFonts w:ascii="Lucida Sans Unicode" w:hAnsi="Lucida Sans Unicode" w:cs="Lucida Sans Unicode"/>
          <w:bCs/>
          <w:sz w:val="20"/>
          <w:szCs w:val="20"/>
        </w:rPr>
        <w:lastRenderedPageBreak/>
        <w:t>estarán sujetos al tope de gastos que determine el Consejo General por el tipo de elección para la que pretenda ser postulada o postulado, conforme a</w:t>
      </w:r>
      <w:r w:rsidRPr="0071739D">
        <w:rPr>
          <w:rFonts w:ascii="Lucida Sans Unicode" w:hAnsi="Lucida Sans Unicode" w:cs="Lucida Sans Unicode"/>
          <w:bCs/>
          <w:sz w:val="20"/>
          <w:szCs w:val="20"/>
          <w:lang w:val="es-419"/>
        </w:rPr>
        <w:t xml:space="preserve"> los plazos establecidos </w:t>
      </w:r>
      <w:r w:rsidR="008022B0" w:rsidRPr="0071739D">
        <w:rPr>
          <w:rFonts w:ascii="Lucida Sans Unicode" w:hAnsi="Lucida Sans Unicode" w:cs="Lucida Sans Unicode"/>
          <w:bCs/>
          <w:sz w:val="20"/>
          <w:szCs w:val="20"/>
          <w:lang w:val="es-419"/>
        </w:rPr>
        <w:t>para tal efecto</w:t>
      </w:r>
      <w:r w:rsidRPr="0071739D">
        <w:rPr>
          <w:rFonts w:ascii="Lucida Sans Unicode" w:hAnsi="Lucida Sans Unicode" w:cs="Lucida Sans Unicode"/>
          <w:bCs/>
          <w:sz w:val="20"/>
          <w:szCs w:val="20"/>
          <w:lang w:val="es-419"/>
        </w:rPr>
        <w:t>,</w:t>
      </w:r>
      <w:r w:rsidRPr="0071739D">
        <w:rPr>
          <w:rFonts w:ascii="Lucida Sans Unicode" w:hAnsi="Lucida Sans Unicode" w:cs="Lucida Sans Unicode"/>
          <w:bCs/>
          <w:sz w:val="20"/>
          <w:szCs w:val="20"/>
        </w:rPr>
        <w:t xml:space="preserve"> </w:t>
      </w:r>
      <w:r w:rsidR="008022B0" w:rsidRPr="0071739D">
        <w:rPr>
          <w:rFonts w:ascii="Lucida Sans Unicode" w:hAnsi="Lucida Sans Unicode" w:cs="Lucida Sans Unicode"/>
          <w:bCs/>
          <w:sz w:val="20"/>
          <w:szCs w:val="20"/>
        </w:rPr>
        <w:t xml:space="preserve">de conformidad con lo dispuesto por </w:t>
      </w:r>
      <w:r w:rsidRPr="0071739D">
        <w:rPr>
          <w:rFonts w:ascii="Lucida Sans Unicode" w:hAnsi="Lucida Sans Unicode" w:cs="Lucida Sans Unicode"/>
          <w:bCs/>
          <w:sz w:val="20"/>
          <w:szCs w:val="20"/>
        </w:rPr>
        <w:t>el artículo 699, párrafo 1</w:t>
      </w:r>
      <w:r w:rsidRPr="0071739D">
        <w:rPr>
          <w:rFonts w:ascii="Lucida Sans Unicode" w:hAnsi="Lucida Sans Unicode" w:cs="Lucida Sans Unicode"/>
          <w:bCs/>
          <w:sz w:val="20"/>
          <w:szCs w:val="20"/>
          <w:lang w:val="es-419"/>
        </w:rPr>
        <w:t xml:space="preserve"> y 2</w:t>
      </w:r>
      <w:r w:rsidRPr="0071739D">
        <w:rPr>
          <w:rFonts w:ascii="Lucida Sans Unicode" w:hAnsi="Lucida Sans Unicode" w:cs="Lucida Sans Unicode"/>
          <w:bCs/>
          <w:sz w:val="20"/>
          <w:szCs w:val="20"/>
        </w:rPr>
        <w:t xml:space="preserve"> del Código Electoral del Estado de Jalisco.</w:t>
      </w:r>
    </w:p>
    <w:p w14:paraId="3BCF230A" w14:textId="77777777" w:rsidR="00FD0AED" w:rsidRPr="0071739D" w:rsidRDefault="00FD0AED" w:rsidP="00657066">
      <w:pPr>
        <w:spacing w:after="0" w:line="276" w:lineRule="auto"/>
        <w:jc w:val="both"/>
        <w:rPr>
          <w:rFonts w:ascii="Lucida Sans Unicode" w:hAnsi="Lucida Sans Unicode" w:cs="Lucida Sans Unicode"/>
          <w:bCs/>
          <w:sz w:val="20"/>
          <w:szCs w:val="20"/>
          <w:lang w:val="es-419"/>
        </w:rPr>
      </w:pPr>
    </w:p>
    <w:p w14:paraId="14801A24" w14:textId="50C0DE27" w:rsidR="00FD0AED" w:rsidRPr="0071739D" w:rsidRDefault="00FD0AED" w:rsidP="00657066">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 xml:space="preserve">Por otra parte, las y los aspirantes que rebasen el tope de gastos relativos a los actos tendentes a recabar el apoyo ciudadano, perderán el derecho a ser registrados como candidata o candidato independiente o, en su caso, si ya está hecho el registro, se cancelará el mismo, </w:t>
      </w:r>
      <w:r w:rsidR="00692D6C" w:rsidRPr="0071739D">
        <w:rPr>
          <w:rFonts w:ascii="Lucida Sans Unicode" w:hAnsi="Lucida Sans Unicode" w:cs="Lucida Sans Unicode"/>
          <w:bCs/>
          <w:sz w:val="20"/>
          <w:szCs w:val="20"/>
        </w:rPr>
        <w:t xml:space="preserve">lo anterior </w:t>
      </w:r>
      <w:r w:rsidRPr="0071739D">
        <w:rPr>
          <w:rFonts w:ascii="Lucida Sans Unicode" w:hAnsi="Lucida Sans Unicode" w:cs="Lucida Sans Unicode"/>
          <w:bCs/>
          <w:sz w:val="20"/>
          <w:szCs w:val="20"/>
        </w:rPr>
        <w:t xml:space="preserve">con fundamento en el artículo 700 del </w:t>
      </w:r>
      <w:r w:rsidR="00237B34" w:rsidRPr="0071739D">
        <w:rPr>
          <w:rFonts w:ascii="Lucida Sans Unicode" w:hAnsi="Lucida Sans Unicode" w:cs="Lucida Sans Unicode"/>
          <w:bCs/>
          <w:sz w:val="20"/>
          <w:szCs w:val="20"/>
        </w:rPr>
        <w:t>C</w:t>
      </w:r>
      <w:r w:rsidRPr="0071739D">
        <w:rPr>
          <w:rFonts w:ascii="Lucida Sans Unicode" w:hAnsi="Lucida Sans Unicode" w:cs="Lucida Sans Unicode"/>
          <w:bCs/>
          <w:sz w:val="20"/>
          <w:szCs w:val="20"/>
        </w:rPr>
        <w:t>ódigo comicial del estado.</w:t>
      </w:r>
    </w:p>
    <w:p w14:paraId="117792F3" w14:textId="77777777" w:rsidR="00FD0AED" w:rsidRPr="0071739D" w:rsidRDefault="00FD0AED" w:rsidP="00657066">
      <w:pPr>
        <w:spacing w:after="0" w:line="276" w:lineRule="auto"/>
        <w:jc w:val="both"/>
        <w:rPr>
          <w:rFonts w:ascii="Lucida Sans Unicode" w:hAnsi="Lucida Sans Unicode" w:cs="Lucida Sans Unicode"/>
          <w:bCs/>
          <w:sz w:val="20"/>
          <w:szCs w:val="20"/>
        </w:rPr>
      </w:pPr>
    </w:p>
    <w:p w14:paraId="334D2CC6" w14:textId="2B273896" w:rsidR="00FD0AED" w:rsidRPr="0071739D" w:rsidRDefault="00FD0AED" w:rsidP="00657066">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
          <w:bCs/>
          <w:sz w:val="20"/>
          <w:szCs w:val="20"/>
        </w:rPr>
        <w:t>XI</w:t>
      </w:r>
      <w:r w:rsidR="00C3313D" w:rsidRPr="0071739D">
        <w:rPr>
          <w:rFonts w:ascii="Lucida Sans Unicode" w:hAnsi="Lucida Sans Unicode" w:cs="Lucida Sans Unicode"/>
          <w:b/>
          <w:bCs/>
          <w:sz w:val="20"/>
          <w:szCs w:val="20"/>
        </w:rPr>
        <w:t>I</w:t>
      </w:r>
      <w:r w:rsidRPr="0071739D">
        <w:rPr>
          <w:rFonts w:ascii="Lucida Sans Unicode" w:hAnsi="Lucida Sans Unicode" w:cs="Lucida Sans Unicode"/>
          <w:b/>
          <w:bCs/>
          <w:sz w:val="20"/>
          <w:szCs w:val="20"/>
        </w:rPr>
        <w:t>. DE LOS INFORMES FINANCIEROS DE INGRESOS Y EGRESOS DE LOS ACTOS TENDENTES A RECABAR EL APOYO CIUDADANO.</w:t>
      </w:r>
      <w:r w:rsidRPr="0071739D">
        <w:rPr>
          <w:rFonts w:ascii="Lucida Sans Unicode" w:hAnsi="Lucida Sans Unicode" w:cs="Lucida Sans Unicode"/>
          <w:bCs/>
          <w:sz w:val="20"/>
          <w:szCs w:val="20"/>
        </w:rPr>
        <w:t xml:space="preserve"> </w:t>
      </w:r>
      <w:r w:rsidR="008022B0" w:rsidRPr="0071739D">
        <w:rPr>
          <w:rFonts w:ascii="Lucida Sans Unicode" w:hAnsi="Lucida Sans Unicode" w:cs="Lucida Sans Unicode"/>
          <w:bCs/>
          <w:sz w:val="20"/>
          <w:szCs w:val="20"/>
        </w:rPr>
        <w:t>E</w:t>
      </w:r>
      <w:r w:rsidRPr="0071739D">
        <w:rPr>
          <w:rFonts w:ascii="Lucida Sans Unicode" w:hAnsi="Lucida Sans Unicode" w:cs="Lucida Sans Unicode"/>
          <w:bCs/>
          <w:sz w:val="20"/>
          <w:szCs w:val="20"/>
        </w:rPr>
        <w:t xml:space="preserve">l Consejo General del Instituto Nacional Electoral, a propuesta de su Unidad de Fiscalización, determinará los requisitos que las personas aspirantes deben cubrir al presentar su informe de ingresos y egresos de actos tendentes a recabar el apoyo de la ciudadanía; por lo que, aquellas personas aspirantes que no entreguen el citado informe, dentro de los treinta días siguientes a la conclusión del periodo para recabar dicho apoyo, le será negado el registro a </w:t>
      </w:r>
      <w:r w:rsidR="00692D6C" w:rsidRPr="0071739D">
        <w:rPr>
          <w:rFonts w:ascii="Lucida Sans Unicode" w:hAnsi="Lucida Sans Unicode" w:cs="Lucida Sans Unicode"/>
          <w:bCs/>
          <w:sz w:val="20"/>
          <w:szCs w:val="20"/>
        </w:rPr>
        <w:t xml:space="preserve">la </w:t>
      </w:r>
      <w:r w:rsidRPr="0071739D">
        <w:rPr>
          <w:rFonts w:ascii="Lucida Sans Unicode" w:hAnsi="Lucida Sans Unicode" w:cs="Lucida Sans Unicode"/>
          <w:bCs/>
          <w:sz w:val="20"/>
          <w:szCs w:val="20"/>
        </w:rPr>
        <w:t xml:space="preserve">candidatura independiente. Incluso, las personas aspirantes </w:t>
      </w:r>
      <w:r w:rsidR="00451D0F" w:rsidRPr="0071739D">
        <w:rPr>
          <w:rFonts w:ascii="Lucida Sans Unicode" w:hAnsi="Lucida Sans Unicode" w:cs="Lucida Sans Unicode"/>
          <w:bCs/>
          <w:sz w:val="20"/>
          <w:szCs w:val="20"/>
        </w:rPr>
        <w:t>que,</w:t>
      </w:r>
      <w:r w:rsidRPr="0071739D">
        <w:rPr>
          <w:rFonts w:ascii="Lucida Sans Unicode" w:hAnsi="Lucida Sans Unicode" w:cs="Lucida Sans Unicode"/>
          <w:bCs/>
          <w:sz w:val="20"/>
          <w:szCs w:val="20"/>
        </w:rPr>
        <w:t xml:space="preserve"> sin haber obtenido el registro a la candidatura independiente, no entreguen los informes antes señalados, serán sancionados en los términos de la </w:t>
      </w:r>
      <w:r w:rsidR="009959B7" w:rsidRPr="0071739D">
        <w:rPr>
          <w:rFonts w:ascii="Lucida Sans Unicode" w:hAnsi="Lucida Sans Unicode" w:cs="Lucida Sans Unicode"/>
          <w:bCs/>
          <w:sz w:val="20"/>
          <w:szCs w:val="20"/>
        </w:rPr>
        <w:t>legislación electoral</w:t>
      </w:r>
      <w:r w:rsidRPr="0071739D">
        <w:rPr>
          <w:rFonts w:ascii="Lucida Sans Unicode" w:hAnsi="Lucida Sans Unicode" w:cs="Lucida Sans Unicode"/>
          <w:bCs/>
          <w:sz w:val="20"/>
          <w:szCs w:val="20"/>
        </w:rPr>
        <w:t>, de conformidad con los artículos 702, párrafo 1 y 703 del Código Electoral del Estado de Jalisco.</w:t>
      </w:r>
    </w:p>
    <w:p w14:paraId="32BB801F" w14:textId="77777777" w:rsidR="00FD0AED" w:rsidRPr="0071739D" w:rsidRDefault="00FD0AED" w:rsidP="00657066">
      <w:pPr>
        <w:spacing w:after="0" w:line="276" w:lineRule="auto"/>
        <w:jc w:val="both"/>
        <w:rPr>
          <w:rFonts w:ascii="Lucida Sans Unicode" w:hAnsi="Lucida Sans Unicode" w:cs="Lucida Sans Unicode"/>
          <w:bCs/>
          <w:sz w:val="20"/>
          <w:szCs w:val="20"/>
        </w:rPr>
      </w:pPr>
    </w:p>
    <w:p w14:paraId="5E2EF715" w14:textId="0242801A" w:rsidR="00FD0AED" w:rsidRPr="0071739D" w:rsidRDefault="00FD0AED" w:rsidP="00657066">
      <w:pPr>
        <w:spacing w:after="0" w:line="276" w:lineRule="auto"/>
        <w:jc w:val="both"/>
        <w:rPr>
          <w:rFonts w:ascii="Lucida Sans Unicode" w:hAnsi="Lucida Sans Unicode" w:cs="Lucida Sans Unicode"/>
          <w:bCs/>
          <w:sz w:val="20"/>
          <w:szCs w:val="20"/>
        </w:rPr>
      </w:pPr>
      <w:r w:rsidRPr="00A10CB1">
        <w:rPr>
          <w:rFonts w:ascii="Lucida Sans Unicode" w:hAnsi="Lucida Sans Unicode" w:cs="Lucida Sans Unicode"/>
          <w:b/>
          <w:bCs/>
          <w:sz w:val="20"/>
          <w:szCs w:val="20"/>
        </w:rPr>
        <w:t>XI</w:t>
      </w:r>
      <w:r w:rsidR="00C3313D" w:rsidRPr="00A10CB1">
        <w:rPr>
          <w:rFonts w:ascii="Lucida Sans Unicode" w:hAnsi="Lucida Sans Unicode" w:cs="Lucida Sans Unicode"/>
          <w:b/>
          <w:bCs/>
          <w:sz w:val="20"/>
          <w:szCs w:val="20"/>
        </w:rPr>
        <w:t>I</w:t>
      </w:r>
      <w:r w:rsidRPr="00A10CB1">
        <w:rPr>
          <w:rFonts w:ascii="Lucida Sans Unicode" w:hAnsi="Lucida Sans Unicode" w:cs="Lucida Sans Unicode"/>
          <w:b/>
          <w:bCs/>
          <w:sz w:val="20"/>
          <w:szCs w:val="20"/>
        </w:rPr>
        <w:t xml:space="preserve">I. </w:t>
      </w:r>
      <w:r w:rsidR="002C69C8" w:rsidRPr="00A10CB1">
        <w:rPr>
          <w:rFonts w:ascii="Lucida Sans Unicode" w:hAnsi="Lucida Sans Unicode" w:cs="Lucida Sans Unicode"/>
          <w:b/>
          <w:bCs/>
          <w:sz w:val="20"/>
          <w:szCs w:val="20"/>
        </w:rPr>
        <w:t>DE LAS PROHIBICIONES A LAS PERSONAS ASPIRANTES</w:t>
      </w:r>
      <w:r w:rsidRPr="00A10CB1">
        <w:rPr>
          <w:rFonts w:ascii="Lucida Sans Unicode" w:hAnsi="Lucida Sans Unicode" w:cs="Lucida Sans Unicode"/>
          <w:b/>
          <w:bCs/>
          <w:sz w:val="20"/>
          <w:szCs w:val="20"/>
        </w:rPr>
        <w:t xml:space="preserve">. </w:t>
      </w:r>
      <w:r w:rsidR="00237B34" w:rsidRPr="00A10CB1">
        <w:rPr>
          <w:rFonts w:ascii="Lucida Sans Unicode" w:hAnsi="Lucida Sans Unicode" w:cs="Lucida Sans Unicode"/>
          <w:bCs/>
          <w:sz w:val="20"/>
          <w:szCs w:val="20"/>
        </w:rPr>
        <w:t>E</w:t>
      </w:r>
      <w:r w:rsidRPr="00A10CB1">
        <w:rPr>
          <w:rFonts w:ascii="Lucida Sans Unicode" w:hAnsi="Lucida Sans Unicode" w:cs="Lucida Sans Unicode"/>
          <w:bCs/>
          <w:sz w:val="20"/>
          <w:szCs w:val="20"/>
        </w:rPr>
        <w:t>l artículo 697 del Código Electoral del Estado de Jalisco, establece que las personas aspirantes no podrán realizar actos anticipados de campaña por ningún medio y que les está prohibido en todo tiempo, la contratación de propaganda o cualquier otra forma de promoción personal en radio y televisión, con el apercibimiento de que la violación a tales disposiciones se sancionará con la negativa de registro a candidaturas independientes o, en su caso, con l</w:t>
      </w:r>
      <w:r w:rsidR="00B70592" w:rsidRPr="00A10CB1">
        <w:rPr>
          <w:rFonts w:ascii="Lucida Sans Unicode" w:hAnsi="Lucida Sans Unicode" w:cs="Lucida Sans Unicode"/>
          <w:bCs/>
          <w:sz w:val="20"/>
          <w:szCs w:val="20"/>
        </w:rPr>
        <w:t xml:space="preserve">a cancelación de dicho registro, así también </w:t>
      </w:r>
      <w:r w:rsidR="00EA6B19" w:rsidRPr="00A10CB1">
        <w:rPr>
          <w:rFonts w:ascii="Lucida Sans Unicode" w:hAnsi="Lucida Sans Unicode" w:cs="Lucida Sans Unicode"/>
          <w:bCs/>
          <w:sz w:val="20"/>
          <w:szCs w:val="20"/>
        </w:rPr>
        <w:t xml:space="preserve">queda </w:t>
      </w:r>
      <w:r w:rsidR="00B70592" w:rsidRPr="00A10CB1">
        <w:rPr>
          <w:rFonts w:ascii="Lucida Sans Unicode" w:hAnsi="Lucida Sans Unicode" w:cs="Lucida Sans Unicode"/>
          <w:bCs/>
          <w:sz w:val="20"/>
          <w:szCs w:val="20"/>
        </w:rPr>
        <w:t>prohibido durante la etapa de obtención del apoyo ciudadano el otorgamiento de artículos promocionales</w:t>
      </w:r>
      <w:r w:rsidR="009757B5" w:rsidRPr="00A10CB1">
        <w:rPr>
          <w:rFonts w:ascii="Lucida Sans Unicode" w:hAnsi="Lucida Sans Unicode" w:cs="Lucida Sans Unicode"/>
          <w:bCs/>
          <w:sz w:val="20"/>
          <w:szCs w:val="20"/>
        </w:rPr>
        <w:t xml:space="preserve"> utilitarios</w:t>
      </w:r>
      <w:r w:rsidR="00B70592" w:rsidRPr="00A10CB1">
        <w:rPr>
          <w:rFonts w:ascii="Lucida Sans Unicode" w:hAnsi="Lucida Sans Unicode" w:cs="Lucida Sans Unicode"/>
          <w:bCs/>
          <w:sz w:val="20"/>
          <w:szCs w:val="20"/>
        </w:rPr>
        <w:t>.</w:t>
      </w:r>
    </w:p>
    <w:p w14:paraId="4AC9C7F4" w14:textId="77777777" w:rsidR="00FD0AED" w:rsidRPr="0071739D" w:rsidRDefault="00FD0AED" w:rsidP="00657066">
      <w:pPr>
        <w:spacing w:after="0" w:line="276" w:lineRule="auto"/>
        <w:jc w:val="both"/>
        <w:rPr>
          <w:rFonts w:ascii="Lucida Sans Unicode" w:hAnsi="Lucida Sans Unicode" w:cs="Lucida Sans Unicode"/>
          <w:bCs/>
          <w:sz w:val="20"/>
          <w:szCs w:val="20"/>
        </w:rPr>
      </w:pPr>
    </w:p>
    <w:p w14:paraId="3A08C7FD" w14:textId="393D83F5" w:rsidR="00FD0AED" w:rsidRPr="0071739D" w:rsidRDefault="00FD0AED" w:rsidP="00657066">
      <w:pPr>
        <w:pStyle w:val="Sinespaciado"/>
        <w:spacing w:line="276" w:lineRule="auto"/>
        <w:jc w:val="both"/>
        <w:rPr>
          <w:rFonts w:ascii="Lucida Sans Unicode" w:hAnsi="Lucida Sans Unicode" w:cs="Lucida Sans Unicode"/>
          <w:bCs/>
          <w:sz w:val="20"/>
          <w:szCs w:val="20"/>
        </w:rPr>
      </w:pPr>
      <w:r w:rsidRPr="0071739D">
        <w:rPr>
          <w:rFonts w:ascii="Lucida Sans Unicode" w:hAnsi="Lucida Sans Unicode" w:cs="Lucida Sans Unicode"/>
          <w:b/>
          <w:sz w:val="20"/>
          <w:szCs w:val="20"/>
        </w:rPr>
        <w:t>XI</w:t>
      </w:r>
      <w:r w:rsidR="00C3313D" w:rsidRPr="0071739D">
        <w:rPr>
          <w:rFonts w:ascii="Lucida Sans Unicode" w:hAnsi="Lucida Sans Unicode" w:cs="Lucida Sans Unicode"/>
          <w:b/>
          <w:sz w:val="20"/>
          <w:szCs w:val="20"/>
        </w:rPr>
        <w:t>V</w:t>
      </w:r>
      <w:r w:rsidRPr="0071739D">
        <w:rPr>
          <w:rFonts w:ascii="Lucida Sans Unicode" w:hAnsi="Lucida Sans Unicode" w:cs="Lucida Sans Unicode"/>
          <w:b/>
          <w:sz w:val="20"/>
          <w:szCs w:val="20"/>
        </w:rPr>
        <w:t xml:space="preserve">. </w:t>
      </w:r>
      <w:r w:rsidR="008022B0" w:rsidRPr="0071739D">
        <w:rPr>
          <w:rFonts w:ascii="Lucida Sans Unicode" w:hAnsi="Lucida Sans Unicode" w:cs="Lucida Sans Unicode"/>
          <w:b/>
          <w:sz w:val="20"/>
          <w:szCs w:val="20"/>
        </w:rPr>
        <w:t>DEL USO DE LA APLICACIÓN MÓVIL</w:t>
      </w:r>
      <w:r w:rsidRPr="0071739D">
        <w:rPr>
          <w:rFonts w:ascii="Lucida Sans Unicode" w:hAnsi="Lucida Sans Unicode" w:cs="Lucida Sans Unicode"/>
          <w:b/>
          <w:sz w:val="20"/>
          <w:szCs w:val="20"/>
        </w:rPr>
        <w:t>.</w:t>
      </w:r>
      <w:r w:rsidRPr="0071739D">
        <w:rPr>
          <w:rFonts w:ascii="Lucida Sans Unicode" w:hAnsi="Lucida Sans Unicode" w:cs="Lucida Sans Unicode"/>
          <w:sz w:val="20"/>
          <w:szCs w:val="20"/>
        </w:rPr>
        <w:t xml:space="preserve"> </w:t>
      </w:r>
      <w:r w:rsidR="00237B34" w:rsidRPr="0071739D">
        <w:rPr>
          <w:rFonts w:ascii="Lucida Sans Unicode" w:hAnsi="Lucida Sans Unicode" w:cs="Lucida Sans Unicode"/>
          <w:sz w:val="20"/>
          <w:szCs w:val="20"/>
        </w:rPr>
        <w:t>E</w:t>
      </w:r>
      <w:r w:rsidRPr="0071739D">
        <w:rPr>
          <w:rFonts w:ascii="Lucida Sans Unicode" w:hAnsi="Lucida Sans Unicode" w:cs="Lucida Sans Unicode"/>
          <w:sz w:val="20"/>
          <w:szCs w:val="20"/>
        </w:rPr>
        <w:t xml:space="preserve">l artículo 290, párrafo 1 del Reglamento de Elecciones del Instituto Nacional Electoral, establece que el procedimiento técnico–jurídico </w:t>
      </w:r>
      <w:r w:rsidRPr="0071739D">
        <w:rPr>
          <w:rFonts w:ascii="Lucida Sans Unicode" w:hAnsi="Lucida Sans Unicode" w:cs="Lucida Sans Unicode"/>
          <w:sz w:val="20"/>
          <w:szCs w:val="20"/>
        </w:rPr>
        <w:lastRenderedPageBreak/>
        <w:t>para verificar que se haya reunido el porcentaje de apoyo ciudadano requerido, según el tipo de elección, será el que se establezca en los lineamientos aprobados para tal efecto, en el que se priorizará la utilización de medidas tecnológicas avanzadas. Lo anterior, a efecto de dotar de certeza el proceso de verificación.</w:t>
      </w:r>
    </w:p>
    <w:p w14:paraId="7DED0169" w14:textId="77777777" w:rsidR="00FD0AED" w:rsidRPr="0071739D" w:rsidRDefault="00FD0AED" w:rsidP="00657066">
      <w:pPr>
        <w:pStyle w:val="Sinespaciado"/>
        <w:spacing w:line="276" w:lineRule="auto"/>
        <w:jc w:val="both"/>
        <w:rPr>
          <w:rFonts w:ascii="Lucida Sans Unicode" w:hAnsi="Lucida Sans Unicode" w:cs="Lucida Sans Unicode"/>
          <w:sz w:val="20"/>
          <w:szCs w:val="20"/>
        </w:rPr>
      </w:pPr>
    </w:p>
    <w:p w14:paraId="06D05C85" w14:textId="2D4CA747" w:rsidR="00DB591A" w:rsidRPr="0071739D" w:rsidRDefault="00FD0AED" w:rsidP="00657066">
      <w:pPr>
        <w:pStyle w:val="Sinespaciado"/>
        <w:spacing w:line="276" w:lineRule="auto"/>
        <w:jc w:val="both"/>
        <w:rPr>
          <w:rFonts w:ascii="Lucida Sans Unicode" w:hAnsi="Lucida Sans Unicode" w:cs="Lucida Sans Unicode"/>
          <w:sz w:val="20"/>
          <w:szCs w:val="20"/>
        </w:rPr>
      </w:pPr>
      <w:r w:rsidRPr="0071739D">
        <w:rPr>
          <w:rFonts w:ascii="Lucida Sans Unicode" w:hAnsi="Lucida Sans Unicode" w:cs="Lucida Sans Unicode"/>
          <w:sz w:val="20"/>
          <w:szCs w:val="20"/>
        </w:rPr>
        <w:t xml:space="preserve">En ese sentido, el Instituto Nacional Electoral desarrolló </w:t>
      </w:r>
      <w:r w:rsidR="00DB591A" w:rsidRPr="0071739D">
        <w:rPr>
          <w:rFonts w:ascii="Lucida Sans Unicode" w:hAnsi="Lucida Sans Unicode" w:cs="Lucida Sans Unicode"/>
          <w:sz w:val="20"/>
          <w:szCs w:val="20"/>
        </w:rPr>
        <w:t xml:space="preserve">el Sistema de Captación de Datos para Procesos de Participación Ciudadana y Actores Políticos, el cual es un sistema informático entre cuyos componentes se encuentra el Portal Web, la </w:t>
      </w:r>
      <w:r w:rsidRPr="0071739D">
        <w:rPr>
          <w:rFonts w:ascii="Lucida Sans Unicode" w:hAnsi="Lucida Sans Unicode" w:cs="Lucida Sans Unicode"/>
          <w:sz w:val="20"/>
          <w:szCs w:val="20"/>
        </w:rPr>
        <w:t>aplicación móvil</w:t>
      </w:r>
      <w:r w:rsidR="00DB591A" w:rsidRPr="0071739D">
        <w:rPr>
          <w:rFonts w:ascii="Lucida Sans Unicode" w:hAnsi="Lucida Sans Unicode" w:cs="Lucida Sans Unicode"/>
          <w:sz w:val="20"/>
          <w:szCs w:val="20"/>
        </w:rPr>
        <w:t xml:space="preserve"> “Apoyo Ciudadano-INE” y una Plataforma de Gestión de la información que permite el procesamiento de datos e </w:t>
      </w:r>
      <w:r w:rsidR="003B14F8" w:rsidRPr="0071739D">
        <w:rPr>
          <w:rFonts w:ascii="Lucida Sans Unicode" w:hAnsi="Lucida Sans Unicode" w:cs="Lucida Sans Unicode"/>
          <w:sz w:val="20"/>
          <w:szCs w:val="20"/>
        </w:rPr>
        <w:t>i</w:t>
      </w:r>
      <w:r w:rsidR="00DB591A" w:rsidRPr="0071739D">
        <w:rPr>
          <w:rFonts w:ascii="Lucida Sans Unicode" w:hAnsi="Lucida Sans Unicode" w:cs="Lucida Sans Unicode"/>
          <w:sz w:val="20"/>
          <w:szCs w:val="20"/>
        </w:rPr>
        <w:t xml:space="preserve">mágenes captados mediante la Aplicación Móvil, así como la verificación de situación registral. </w:t>
      </w:r>
    </w:p>
    <w:p w14:paraId="1E64A273" w14:textId="77777777" w:rsidR="00DB591A" w:rsidRPr="0071739D" w:rsidRDefault="00DB591A" w:rsidP="00657066">
      <w:pPr>
        <w:pStyle w:val="Sinespaciado"/>
        <w:spacing w:line="276" w:lineRule="auto"/>
        <w:jc w:val="both"/>
        <w:rPr>
          <w:rFonts w:ascii="Lucida Sans Unicode" w:hAnsi="Lucida Sans Unicode" w:cs="Lucida Sans Unicode"/>
          <w:sz w:val="20"/>
          <w:szCs w:val="20"/>
        </w:rPr>
      </w:pPr>
    </w:p>
    <w:p w14:paraId="085C0472" w14:textId="1A26F6D5" w:rsidR="00FD0AED" w:rsidRPr="0071739D" w:rsidRDefault="00DB591A" w:rsidP="00657066">
      <w:pPr>
        <w:pStyle w:val="Sinespaciado"/>
        <w:spacing w:line="276" w:lineRule="auto"/>
        <w:jc w:val="both"/>
        <w:rPr>
          <w:rFonts w:ascii="Lucida Sans Unicode" w:hAnsi="Lucida Sans Unicode" w:cs="Lucida Sans Unicode"/>
          <w:sz w:val="20"/>
          <w:szCs w:val="20"/>
        </w:rPr>
      </w:pPr>
      <w:r w:rsidRPr="0071739D">
        <w:rPr>
          <w:rFonts w:ascii="Lucida Sans Unicode" w:hAnsi="Lucida Sans Unicode" w:cs="Lucida Sans Unicode"/>
          <w:sz w:val="20"/>
          <w:szCs w:val="20"/>
        </w:rPr>
        <w:t>El uso de la Aplicación Móvil</w:t>
      </w:r>
      <w:r w:rsidR="00FD0AED" w:rsidRPr="0071739D">
        <w:rPr>
          <w:rFonts w:ascii="Lucida Sans Unicode" w:hAnsi="Lucida Sans Unicode" w:cs="Lucida Sans Unicode"/>
          <w:sz w:val="20"/>
          <w:szCs w:val="20"/>
        </w:rPr>
        <w:t xml:space="preserve"> permitirá a las personas aspirantes a candidaturas independientes recabar la información de las personas que respalden su candidatura, sin la utilización de papel para la elaboración de cédulas de respaldo o para fotocopiar la credencial para votar. La herramienta facilitará el conocimiento, a la brevedad, de la situación registral en lista nominal de dichas personas, generará reportes para verificar el número de apoyos ciudadanos recibidos por las personas aspirantes, otorgará a la autoridad certeza sobre la autenticidad del apoyo ciudadano presentado por cada persona aspirante, evitará el error humano en el procedimiento de captura de información, garantizará la protección de datos personales y reducirá los tiempos para la verificación del porcentaje de apoyo ciudadano.</w:t>
      </w:r>
    </w:p>
    <w:p w14:paraId="4D234116" w14:textId="77777777" w:rsidR="00FD0AED" w:rsidRPr="0071739D" w:rsidRDefault="00FD0AED" w:rsidP="00657066">
      <w:pPr>
        <w:pStyle w:val="Sinespaciado"/>
        <w:spacing w:line="276" w:lineRule="auto"/>
        <w:jc w:val="both"/>
        <w:rPr>
          <w:rFonts w:ascii="Lucida Sans Unicode" w:hAnsi="Lucida Sans Unicode" w:cs="Lucida Sans Unicode"/>
          <w:b/>
          <w:sz w:val="20"/>
          <w:szCs w:val="20"/>
        </w:rPr>
      </w:pPr>
    </w:p>
    <w:p w14:paraId="4E8F2F3E" w14:textId="6637BAEC" w:rsidR="00654F5E" w:rsidRPr="0071739D" w:rsidRDefault="00692D6C" w:rsidP="00657066">
      <w:pPr>
        <w:spacing w:after="0" w:line="276" w:lineRule="auto"/>
        <w:jc w:val="both"/>
        <w:rPr>
          <w:rFonts w:ascii="Lucida Sans Unicode" w:eastAsiaTheme="minorEastAsia" w:hAnsi="Lucida Sans Unicode" w:cs="Lucida Sans Unicode"/>
          <w:bCs/>
          <w:sz w:val="20"/>
          <w:szCs w:val="20"/>
          <w:lang w:val="es-419" w:eastAsia="es-MX"/>
        </w:rPr>
      </w:pPr>
      <w:r w:rsidRPr="0071739D">
        <w:rPr>
          <w:rFonts w:ascii="Lucida Sans Unicode" w:hAnsi="Lucida Sans Unicode" w:cs="Lucida Sans Unicode"/>
          <w:sz w:val="20"/>
          <w:szCs w:val="20"/>
        </w:rPr>
        <w:t>T</w:t>
      </w:r>
      <w:r w:rsidR="00FD0AED" w:rsidRPr="0071739D">
        <w:rPr>
          <w:rFonts w:ascii="Lucida Sans Unicode" w:hAnsi="Lucida Sans Unicode" w:cs="Lucida Sans Unicode"/>
          <w:sz w:val="20"/>
          <w:szCs w:val="20"/>
        </w:rPr>
        <w:t xml:space="preserve">al como se estableció en el punto </w:t>
      </w:r>
      <w:r w:rsidR="009824F4" w:rsidRPr="0071739D">
        <w:rPr>
          <w:rFonts w:ascii="Lucida Sans Unicode" w:hAnsi="Lucida Sans Unicode" w:cs="Lucida Sans Unicode"/>
          <w:sz w:val="20"/>
          <w:szCs w:val="20"/>
        </w:rPr>
        <w:t>6</w:t>
      </w:r>
      <w:r w:rsidR="00FD0AED" w:rsidRPr="0071739D">
        <w:rPr>
          <w:rFonts w:ascii="Lucida Sans Unicode" w:hAnsi="Lucida Sans Unicode" w:cs="Lucida Sans Unicode"/>
          <w:sz w:val="20"/>
          <w:szCs w:val="20"/>
        </w:rPr>
        <w:t xml:space="preserve"> de antecedentes de este acuerdo, </w:t>
      </w:r>
      <w:r w:rsidR="00B73E4F" w:rsidRPr="0071739D">
        <w:rPr>
          <w:rFonts w:ascii="Lucida Sans Unicode" w:hAnsi="Lucida Sans Unicode" w:cs="Lucida Sans Unicode"/>
          <w:bCs/>
          <w:sz w:val="20"/>
          <w:szCs w:val="20"/>
          <w:lang w:val="es-419"/>
        </w:rPr>
        <w:t xml:space="preserve">el Consejo General del Instituto Nacional Electoral, </w:t>
      </w:r>
      <w:r w:rsidR="00654F5E" w:rsidRPr="0071739D">
        <w:rPr>
          <w:rFonts w:ascii="Lucida Sans Unicode" w:hAnsi="Lucida Sans Unicode" w:cs="Lucida Sans Unicode"/>
          <w:bCs/>
          <w:sz w:val="20"/>
          <w:szCs w:val="20"/>
          <w:lang w:val="es-419"/>
        </w:rPr>
        <w:t>mediante</w:t>
      </w:r>
      <w:r w:rsidR="00B73E4F" w:rsidRPr="0071739D">
        <w:rPr>
          <w:rFonts w:ascii="Lucida Sans Unicode" w:hAnsi="Lucida Sans Unicode" w:cs="Lucida Sans Unicode"/>
          <w:bCs/>
          <w:sz w:val="20"/>
          <w:szCs w:val="20"/>
          <w:lang w:val="es-419"/>
        </w:rPr>
        <w:t xml:space="preserve"> el acuerdo INE</w:t>
      </w:r>
      <w:r w:rsidR="00174B44" w:rsidRPr="0071739D">
        <w:rPr>
          <w:rFonts w:ascii="Lucida Sans Unicode" w:hAnsi="Lucida Sans Unicode" w:cs="Lucida Sans Unicode"/>
          <w:bCs/>
          <w:sz w:val="20"/>
          <w:szCs w:val="20"/>
          <w:lang w:val="es-419"/>
        </w:rPr>
        <w:t>-</w:t>
      </w:r>
      <w:r w:rsidR="00B73E4F" w:rsidRPr="0071739D">
        <w:rPr>
          <w:rFonts w:ascii="Lucida Sans Unicode" w:hAnsi="Lucida Sans Unicode" w:cs="Lucida Sans Unicode"/>
          <w:bCs/>
          <w:sz w:val="20"/>
          <w:szCs w:val="20"/>
          <w:lang w:val="es-419"/>
        </w:rPr>
        <w:t xml:space="preserve">CG494/2023, aprobó los “Lineamientos para la verificación del cumplimiento del porcentaje de apoyo </w:t>
      </w:r>
      <w:r w:rsidR="00756E18" w:rsidRPr="0071739D">
        <w:rPr>
          <w:rFonts w:ascii="Lucida Sans Unicode" w:hAnsi="Lucida Sans Unicode" w:cs="Lucida Sans Unicode"/>
          <w:bCs/>
          <w:sz w:val="20"/>
          <w:szCs w:val="20"/>
          <w:lang w:val="es-419"/>
        </w:rPr>
        <w:t>de</w:t>
      </w:r>
      <w:r w:rsidR="00B73E4F" w:rsidRPr="0071739D">
        <w:rPr>
          <w:rFonts w:ascii="Lucida Sans Unicode" w:hAnsi="Lucida Sans Unicode" w:cs="Lucida Sans Unicode"/>
          <w:bCs/>
          <w:sz w:val="20"/>
          <w:szCs w:val="20"/>
          <w:lang w:val="es-419"/>
        </w:rPr>
        <w:t xml:space="preserve"> la ciudadanía inscrita en la lista nominal de electores que se requiere para el registro de las candidaturas independientes en el Proceso Electoral Local 2023-2024, mediante el uso de la aplicación móvil “Apoyo Ciudadano-INE</w:t>
      </w:r>
      <w:r w:rsidR="00B73E4F" w:rsidRPr="0071739D">
        <w:rPr>
          <w:rFonts w:ascii="Lucida Sans Unicode" w:eastAsiaTheme="minorEastAsia" w:hAnsi="Lucida Sans Unicode" w:cs="Lucida Sans Unicode"/>
          <w:bCs/>
          <w:sz w:val="20"/>
          <w:szCs w:val="20"/>
          <w:lang w:val="es-419" w:eastAsia="es-MX"/>
        </w:rPr>
        <w:t>”</w:t>
      </w:r>
      <w:r w:rsidR="00654F5E" w:rsidRPr="0071739D">
        <w:rPr>
          <w:rFonts w:ascii="Lucida Sans Unicode" w:eastAsiaTheme="minorEastAsia" w:hAnsi="Lucida Sans Unicode" w:cs="Lucida Sans Unicode"/>
          <w:bCs/>
          <w:sz w:val="20"/>
          <w:szCs w:val="20"/>
          <w:lang w:eastAsia="es-MX"/>
        </w:rPr>
        <w:t>;</w:t>
      </w:r>
      <w:r w:rsidR="00B73E4F" w:rsidRPr="0071739D">
        <w:rPr>
          <w:rFonts w:ascii="Lucida Sans Unicode" w:eastAsiaTheme="minorEastAsia" w:hAnsi="Lucida Sans Unicode" w:cs="Lucida Sans Unicode"/>
          <w:bCs/>
          <w:sz w:val="20"/>
          <w:szCs w:val="20"/>
          <w:lang w:val="es-419" w:eastAsia="es-MX"/>
        </w:rPr>
        <w:t xml:space="preserve"> </w:t>
      </w:r>
      <w:r w:rsidR="00654F5E" w:rsidRPr="0071739D">
        <w:rPr>
          <w:rFonts w:ascii="Lucida Sans Unicode" w:eastAsiaTheme="minorEastAsia" w:hAnsi="Lucida Sans Unicode" w:cs="Lucida Sans Unicode"/>
          <w:bCs/>
          <w:sz w:val="20"/>
          <w:szCs w:val="20"/>
          <w:lang w:val="es-419" w:eastAsia="es-MX"/>
        </w:rPr>
        <w:t>con este</w:t>
      </w:r>
      <w:r w:rsidR="00B73E4F" w:rsidRPr="0071739D">
        <w:rPr>
          <w:rFonts w:ascii="Lucida Sans Unicode" w:eastAsiaTheme="minorEastAsia" w:hAnsi="Lucida Sans Unicode" w:cs="Lucida Sans Unicode"/>
          <w:bCs/>
          <w:sz w:val="20"/>
          <w:szCs w:val="20"/>
          <w:lang w:val="es-419" w:eastAsia="es-MX"/>
        </w:rPr>
        <w:t xml:space="preserve"> acuerdo</w:t>
      </w:r>
      <w:r w:rsidR="00654F5E" w:rsidRPr="0071739D">
        <w:rPr>
          <w:rFonts w:ascii="Lucida Sans Unicode" w:eastAsiaTheme="minorEastAsia" w:hAnsi="Lucida Sans Unicode" w:cs="Lucida Sans Unicode"/>
          <w:bCs/>
          <w:sz w:val="20"/>
          <w:szCs w:val="20"/>
          <w:lang w:val="es-419" w:eastAsia="es-MX"/>
        </w:rPr>
        <w:t>,</w:t>
      </w:r>
      <w:r w:rsidR="00B73E4F" w:rsidRPr="0071739D">
        <w:rPr>
          <w:rFonts w:ascii="Lucida Sans Unicode" w:eastAsiaTheme="minorEastAsia" w:hAnsi="Lucida Sans Unicode" w:cs="Lucida Sans Unicode"/>
          <w:bCs/>
          <w:sz w:val="20"/>
          <w:szCs w:val="20"/>
          <w:lang w:val="es-419" w:eastAsia="es-MX"/>
        </w:rPr>
        <w:t xml:space="preserve"> se instruye a los Organismos Públicos Locales para que en los Procesos Electorales Locales utilicen la herramienta tecnológica </w:t>
      </w:r>
      <w:r w:rsidR="00654F5E" w:rsidRPr="0071739D">
        <w:rPr>
          <w:rFonts w:ascii="Lucida Sans Unicode" w:eastAsiaTheme="minorEastAsia" w:hAnsi="Lucida Sans Unicode" w:cs="Lucida Sans Unicode"/>
          <w:bCs/>
          <w:sz w:val="20"/>
          <w:szCs w:val="20"/>
          <w:lang w:val="es-419" w:eastAsia="es-MX"/>
        </w:rPr>
        <w:t>en el registro de Candidaturas Independientes.</w:t>
      </w:r>
    </w:p>
    <w:p w14:paraId="6BF6D9C4" w14:textId="77777777" w:rsidR="00FD0AED" w:rsidRPr="0071739D" w:rsidRDefault="00FD0AED" w:rsidP="00657066">
      <w:pPr>
        <w:spacing w:after="0" w:line="276" w:lineRule="auto"/>
        <w:jc w:val="both"/>
        <w:rPr>
          <w:rFonts w:ascii="Lucida Sans Unicode" w:hAnsi="Lucida Sans Unicode" w:cs="Lucida Sans Unicode"/>
          <w:bCs/>
          <w:sz w:val="20"/>
          <w:szCs w:val="20"/>
        </w:rPr>
      </w:pPr>
    </w:p>
    <w:p w14:paraId="780D1768" w14:textId="1F22A47A" w:rsidR="00FD0AED" w:rsidRPr="0071739D" w:rsidRDefault="00FD0AED" w:rsidP="00657066">
      <w:pPr>
        <w:pStyle w:val="Sinespaciado"/>
        <w:spacing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b/>
          <w:bCs/>
          <w:sz w:val="20"/>
          <w:szCs w:val="20"/>
        </w:rPr>
        <w:lastRenderedPageBreak/>
        <w:t>XV</w:t>
      </w:r>
      <w:r w:rsidR="007A3FD0" w:rsidRPr="0071739D">
        <w:rPr>
          <w:rFonts w:ascii="Lucida Sans Unicode" w:hAnsi="Lucida Sans Unicode" w:cs="Lucida Sans Unicode"/>
          <w:b/>
          <w:bCs/>
          <w:sz w:val="20"/>
          <w:szCs w:val="20"/>
        </w:rPr>
        <w:t>.</w:t>
      </w:r>
      <w:r w:rsidRPr="0071739D">
        <w:rPr>
          <w:rFonts w:ascii="Lucida Sans Unicode" w:hAnsi="Lucida Sans Unicode" w:cs="Lucida Sans Unicode"/>
          <w:b/>
          <w:bCs/>
          <w:sz w:val="20"/>
          <w:szCs w:val="20"/>
        </w:rPr>
        <w:t xml:space="preserve"> DE LA VERIFICACIÓN DEL APOYO CIUDADANO.</w:t>
      </w:r>
      <w:r w:rsidRPr="0071739D">
        <w:rPr>
          <w:rFonts w:ascii="Lucida Sans Unicode" w:hAnsi="Lucida Sans Unicode" w:cs="Lucida Sans Unicode"/>
          <w:bCs/>
          <w:sz w:val="20"/>
          <w:szCs w:val="20"/>
        </w:rPr>
        <w:t xml:space="preserve"> </w:t>
      </w:r>
      <w:r w:rsidR="00566B12" w:rsidRPr="0071739D">
        <w:rPr>
          <w:rFonts w:ascii="Lucida Sans Unicode" w:hAnsi="Lucida Sans Unicode" w:cs="Lucida Sans Unicode"/>
          <w:bCs/>
          <w:sz w:val="20"/>
          <w:szCs w:val="20"/>
        </w:rPr>
        <w:t>L</w:t>
      </w:r>
      <w:r w:rsidRPr="0071739D">
        <w:rPr>
          <w:rFonts w:ascii="Lucida Sans Unicode" w:hAnsi="Lucida Sans Unicode" w:cs="Lucida Sans Unicode"/>
          <w:bCs/>
          <w:sz w:val="20"/>
          <w:szCs w:val="20"/>
        </w:rPr>
        <w:t>a</w:t>
      </w:r>
      <w:r w:rsidRPr="0071739D">
        <w:rPr>
          <w:rFonts w:ascii="Lucida Sans Unicode" w:hAnsi="Lucida Sans Unicode" w:cs="Lucida Sans Unicode"/>
          <w:bCs/>
          <w:sz w:val="20"/>
          <w:szCs w:val="20"/>
          <w:lang w:val="es-ES_tradnl"/>
        </w:rPr>
        <w:t xml:space="preserve"> Secretar</w:t>
      </w:r>
      <w:r w:rsidR="00692D6C" w:rsidRPr="0071739D">
        <w:rPr>
          <w:rFonts w:ascii="Lucida Sans Unicode" w:hAnsi="Lucida Sans Unicode" w:cs="Lucida Sans Unicode"/>
          <w:bCs/>
          <w:sz w:val="20"/>
          <w:szCs w:val="20"/>
          <w:lang w:val="es-ES_tradnl"/>
        </w:rPr>
        <w:t>í</w:t>
      </w:r>
      <w:r w:rsidRPr="0071739D">
        <w:rPr>
          <w:rFonts w:ascii="Lucida Sans Unicode" w:hAnsi="Lucida Sans Unicode" w:cs="Lucida Sans Unicode"/>
          <w:bCs/>
          <w:sz w:val="20"/>
          <w:szCs w:val="20"/>
          <w:lang w:val="es-ES_tradnl"/>
        </w:rPr>
        <w:t>a Ejecutiva del Instituto,</w:t>
      </w:r>
      <w:r w:rsidRPr="0071739D">
        <w:rPr>
          <w:rFonts w:ascii="Lucida Sans Unicode" w:hAnsi="Lucida Sans Unicode" w:cs="Lucida Sans Unicode"/>
          <w:bCs/>
          <w:sz w:val="20"/>
          <w:szCs w:val="20"/>
        </w:rPr>
        <w:t xml:space="preserve"> una vez que se cumplan los requisitos establecidos en el </w:t>
      </w:r>
      <w:r w:rsidR="00566B12" w:rsidRPr="0071739D">
        <w:rPr>
          <w:rFonts w:ascii="Lucida Sans Unicode" w:hAnsi="Lucida Sans Unicode" w:cs="Lucida Sans Unicode"/>
          <w:bCs/>
          <w:sz w:val="20"/>
          <w:szCs w:val="20"/>
        </w:rPr>
        <w:t>C</w:t>
      </w:r>
      <w:r w:rsidRPr="0071739D">
        <w:rPr>
          <w:rFonts w:ascii="Lucida Sans Unicode" w:hAnsi="Lucida Sans Unicode" w:cs="Lucida Sans Unicode"/>
          <w:bCs/>
          <w:sz w:val="20"/>
          <w:szCs w:val="20"/>
        </w:rPr>
        <w:t xml:space="preserve">ódigo </w:t>
      </w:r>
      <w:r w:rsidR="00566B12" w:rsidRPr="0071739D">
        <w:rPr>
          <w:rFonts w:ascii="Lucida Sans Unicode" w:hAnsi="Lucida Sans Unicode" w:cs="Lucida Sans Unicode"/>
          <w:bCs/>
          <w:sz w:val="20"/>
          <w:szCs w:val="20"/>
        </w:rPr>
        <w:t>E</w:t>
      </w:r>
      <w:r w:rsidRPr="0071739D">
        <w:rPr>
          <w:rFonts w:ascii="Lucida Sans Unicode" w:hAnsi="Lucida Sans Unicode" w:cs="Lucida Sans Unicode"/>
          <w:bCs/>
          <w:sz w:val="20"/>
          <w:szCs w:val="20"/>
        </w:rPr>
        <w:t>lectoral</w:t>
      </w:r>
      <w:r w:rsidR="00566B12" w:rsidRPr="0071739D">
        <w:rPr>
          <w:rFonts w:ascii="Lucida Sans Unicode" w:hAnsi="Lucida Sans Unicode" w:cs="Lucida Sans Unicode"/>
          <w:bCs/>
          <w:sz w:val="20"/>
          <w:szCs w:val="20"/>
        </w:rPr>
        <w:t xml:space="preserve"> del Estado de Jalisco</w:t>
      </w:r>
      <w:r w:rsidRPr="0071739D">
        <w:rPr>
          <w:rFonts w:ascii="Lucida Sans Unicode" w:hAnsi="Lucida Sans Unicode" w:cs="Lucida Sans Unicode"/>
          <w:bCs/>
          <w:sz w:val="20"/>
          <w:szCs w:val="20"/>
        </w:rPr>
        <w:t xml:space="preserve">, </w:t>
      </w:r>
      <w:r w:rsidRPr="0071739D">
        <w:rPr>
          <w:rFonts w:ascii="Lucida Sans Unicode" w:hAnsi="Lucida Sans Unicode" w:cs="Lucida Sans Unicode"/>
          <w:bCs/>
          <w:sz w:val="20"/>
          <w:szCs w:val="20"/>
          <w:lang w:val="es-ES_tradnl"/>
        </w:rPr>
        <w:t xml:space="preserve">solicitará apoyo a </w:t>
      </w:r>
      <w:r w:rsidRPr="0071739D">
        <w:rPr>
          <w:rFonts w:ascii="Lucida Sans Unicode" w:hAnsi="Lucida Sans Unicode" w:cs="Lucida Sans Unicode"/>
          <w:sz w:val="20"/>
          <w:szCs w:val="20"/>
          <w:lang w:val="es-ES_tradnl"/>
        </w:rPr>
        <w:t xml:space="preserve">la Dirección Ejecutiva del Registro Federal de Electores del Instituto Nacional Electoral, para verificar que se haya reunido el porcentaje de apoyo ciudadano que corresponda según la elección de que se trate, constatando que las personas ciudadanas aparecen en el padrón electoral, </w:t>
      </w:r>
      <w:r w:rsidR="00566B12" w:rsidRPr="0071739D">
        <w:rPr>
          <w:rFonts w:ascii="Lucida Sans Unicode" w:hAnsi="Lucida Sans Unicode" w:cs="Lucida Sans Unicode"/>
          <w:sz w:val="20"/>
          <w:szCs w:val="20"/>
          <w:lang w:val="es-ES_tradnl"/>
        </w:rPr>
        <w:t xml:space="preserve">de conformidad con lo establecido en el </w:t>
      </w:r>
      <w:r w:rsidRPr="0071739D">
        <w:rPr>
          <w:rFonts w:ascii="Lucida Sans Unicode" w:hAnsi="Lucida Sans Unicode" w:cs="Lucida Sans Unicode"/>
          <w:bCs/>
          <w:sz w:val="20"/>
          <w:szCs w:val="20"/>
        </w:rPr>
        <w:t xml:space="preserve">artículo 710, párrafo 1 </w:t>
      </w:r>
      <w:r w:rsidR="00566B12" w:rsidRPr="0071739D">
        <w:rPr>
          <w:rFonts w:ascii="Lucida Sans Unicode" w:hAnsi="Lucida Sans Unicode" w:cs="Lucida Sans Unicode"/>
          <w:bCs/>
          <w:sz w:val="20"/>
          <w:szCs w:val="20"/>
        </w:rPr>
        <w:t xml:space="preserve">del </w:t>
      </w:r>
      <w:r w:rsidR="00756E18" w:rsidRPr="0071739D">
        <w:rPr>
          <w:rFonts w:ascii="Lucida Sans Unicode" w:hAnsi="Lucida Sans Unicode" w:cs="Lucida Sans Unicode"/>
          <w:bCs/>
          <w:sz w:val="20"/>
          <w:szCs w:val="20"/>
        </w:rPr>
        <w:t>C</w:t>
      </w:r>
      <w:r w:rsidR="00566B12" w:rsidRPr="0071739D">
        <w:rPr>
          <w:rFonts w:ascii="Lucida Sans Unicode" w:hAnsi="Lucida Sans Unicode" w:cs="Lucida Sans Unicode"/>
          <w:bCs/>
          <w:sz w:val="20"/>
          <w:szCs w:val="20"/>
        </w:rPr>
        <w:t xml:space="preserve">ódigo comicial del estado y </w:t>
      </w:r>
      <w:r w:rsidR="00566B12" w:rsidRPr="0071739D">
        <w:rPr>
          <w:rFonts w:ascii="Lucida Sans Unicode" w:hAnsi="Lucida Sans Unicode" w:cs="Lucida Sans Unicode"/>
          <w:bCs/>
          <w:sz w:val="20"/>
          <w:szCs w:val="20"/>
          <w:lang w:val="es-419"/>
        </w:rPr>
        <w:t>los Lineamientos</w:t>
      </w:r>
      <w:r w:rsidR="00756E18" w:rsidRPr="0071739D">
        <w:rPr>
          <w:rFonts w:ascii="Lucida Sans Unicode" w:hAnsi="Lucida Sans Unicode" w:cs="Lucida Sans Unicode"/>
          <w:bCs/>
          <w:sz w:val="20"/>
          <w:szCs w:val="20"/>
          <w:lang w:val="es-419"/>
        </w:rPr>
        <w:t xml:space="preserve"> antes referidos</w:t>
      </w:r>
      <w:r w:rsidRPr="0071739D">
        <w:rPr>
          <w:rFonts w:ascii="Lucida Sans Unicode" w:hAnsi="Lucida Sans Unicode" w:cs="Lucida Sans Unicode"/>
          <w:bCs/>
          <w:sz w:val="20"/>
          <w:szCs w:val="20"/>
        </w:rPr>
        <w:t>.</w:t>
      </w:r>
    </w:p>
    <w:p w14:paraId="2947DD81" w14:textId="77777777" w:rsidR="00FD0AED" w:rsidRPr="0071739D" w:rsidRDefault="00FD0AED" w:rsidP="00657066">
      <w:pPr>
        <w:pStyle w:val="Sinespaciado"/>
        <w:spacing w:line="276" w:lineRule="auto"/>
        <w:jc w:val="both"/>
        <w:rPr>
          <w:rFonts w:ascii="Lucida Sans Unicode" w:hAnsi="Lucida Sans Unicode" w:cs="Lucida Sans Unicode"/>
          <w:bCs/>
          <w:sz w:val="20"/>
          <w:szCs w:val="20"/>
        </w:rPr>
      </w:pPr>
    </w:p>
    <w:p w14:paraId="1F63AE92" w14:textId="0F0C8E13" w:rsidR="00FD0AED" w:rsidRPr="0071739D" w:rsidRDefault="00756E18" w:rsidP="00657066">
      <w:pPr>
        <w:pStyle w:val="Sinespaciado"/>
        <w:spacing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Por otra parte y de</w:t>
      </w:r>
      <w:r w:rsidR="00566B12" w:rsidRPr="0071739D">
        <w:rPr>
          <w:rFonts w:ascii="Lucida Sans Unicode" w:hAnsi="Lucida Sans Unicode" w:cs="Lucida Sans Unicode"/>
          <w:bCs/>
          <w:sz w:val="20"/>
          <w:szCs w:val="20"/>
        </w:rPr>
        <w:t xml:space="preserve"> conformidad con lo establecido en el artículo 711 del Código Electoral del Estado de Jalisco, </w:t>
      </w:r>
      <w:r w:rsidR="00FD0AED" w:rsidRPr="0071739D">
        <w:rPr>
          <w:rFonts w:ascii="Lucida Sans Unicode" w:hAnsi="Lucida Sans Unicode" w:cs="Lucida Sans Unicode"/>
          <w:b/>
          <w:sz w:val="20"/>
          <w:szCs w:val="20"/>
        </w:rPr>
        <w:t>si la solicitud de registro para candidaturas independientes no reúne el porcentaje requerido se tendrá por no presentada</w:t>
      </w:r>
      <w:r w:rsidR="00FD0AED" w:rsidRPr="0071739D">
        <w:rPr>
          <w:rFonts w:ascii="Lucida Sans Unicode" w:hAnsi="Lucida Sans Unicode" w:cs="Lucida Sans Unicode"/>
          <w:bCs/>
          <w:sz w:val="20"/>
          <w:szCs w:val="20"/>
        </w:rPr>
        <w:t>.</w:t>
      </w:r>
    </w:p>
    <w:p w14:paraId="4E2CCC8A" w14:textId="77777777" w:rsidR="00FD0AED" w:rsidRPr="0071739D" w:rsidRDefault="00FD0AED" w:rsidP="00657066">
      <w:pPr>
        <w:pStyle w:val="Sinespaciado"/>
        <w:spacing w:line="276" w:lineRule="auto"/>
        <w:jc w:val="both"/>
        <w:rPr>
          <w:rFonts w:ascii="Lucida Sans Unicode" w:hAnsi="Lucida Sans Unicode" w:cs="Lucida Sans Unicode"/>
          <w:b/>
          <w:sz w:val="20"/>
          <w:szCs w:val="20"/>
        </w:rPr>
      </w:pPr>
    </w:p>
    <w:p w14:paraId="27AF9823" w14:textId="76E72FB5" w:rsidR="00FD0AED" w:rsidRPr="0071739D" w:rsidRDefault="00FD0AED" w:rsidP="00657066">
      <w:pPr>
        <w:spacing w:after="0" w:line="276" w:lineRule="auto"/>
        <w:jc w:val="both"/>
        <w:rPr>
          <w:rFonts w:ascii="Lucida Sans Unicode" w:hAnsi="Lucida Sans Unicode" w:cs="Lucida Sans Unicode"/>
          <w:bCs/>
          <w:kern w:val="18"/>
          <w:sz w:val="20"/>
          <w:szCs w:val="20"/>
          <w:lang w:val="es-419"/>
        </w:rPr>
      </w:pPr>
      <w:r w:rsidRPr="0071739D">
        <w:rPr>
          <w:rFonts w:ascii="Lucida Sans Unicode" w:hAnsi="Lucida Sans Unicode" w:cs="Lucida Sans Unicode"/>
          <w:b/>
          <w:sz w:val="20"/>
          <w:szCs w:val="20"/>
        </w:rPr>
        <w:t xml:space="preserve">XVI. </w:t>
      </w:r>
      <w:r w:rsidRPr="0071739D">
        <w:rPr>
          <w:rFonts w:ascii="Lucida Sans Unicode" w:eastAsia="Trebuchet MS" w:hAnsi="Lucida Sans Unicode" w:cs="Lucida Sans Unicode"/>
          <w:b/>
          <w:color w:val="000000"/>
          <w:sz w:val="20"/>
          <w:szCs w:val="20"/>
        </w:rPr>
        <w:t xml:space="preserve">DE </w:t>
      </w:r>
      <w:r w:rsidR="00816EB1" w:rsidRPr="0071739D">
        <w:rPr>
          <w:rFonts w:ascii="Lucida Sans Unicode" w:eastAsia="Trebuchet MS" w:hAnsi="Lucida Sans Unicode" w:cs="Lucida Sans Unicode"/>
          <w:b/>
          <w:color w:val="000000"/>
          <w:sz w:val="20"/>
          <w:szCs w:val="20"/>
        </w:rPr>
        <w:t xml:space="preserve">LA </w:t>
      </w:r>
      <w:r w:rsidRPr="0071739D">
        <w:rPr>
          <w:rFonts w:ascii="Lucida Sans Unicode" w:eastAsia="Trebuchet MS" w:hAnsi="Lucida Sans Unicode" w:cs="Lucida Sans Unicode"/>
          <w:b/>
          <w:color w:val="000000"/>
          <w:sz w:val="20"/>
          <w:szCs w:val="20"/>
        </w:rPr>
        <w:t>PARIDAD DE GÉNERO</w:t>
      </w:r>
      <w:r w:rsidR="00816EB1" w:rsidRPr="0071739D">
        <w:rPr>
          <w:rFonts w:ascii="Lucida Sans Unicode" w:eastAsia="Trebuchet MS" w:hAnsi="Lucida Sans Unicode" w:cs="Lucida Sans Unicode"/>
          <w:b/>
          <w:color w:val="000000"/>
          <w:sz w:val="20"/>
          <w:szCs w:val="20"/>
        </w:rPr>
        <w:t xml:space="preserve"> Y </w:t>
      </w:r>
      <w:r w:rsidRPr="0071739D">
        <w:rPr>
          <w:rFonts w:ascii="Lucida Sans Unicode" w:eastAsia="Trebuchet MS" w:hAnsi="Lucida Sans Unicode" w:cs="Lucida Sans Unicode"/>
          <w:b/>
          <w:color w:val="000000"/>
          <w:sz w:val="20"/>
          <w:szCs w:val="20"/>
          <w:lang w:val="es-419"/>
        </w:rPr>
        <w:t>LA IMPLEMENTACIÓN DE DISPOSICIONES EN FAVOR DE GRUPOS EN SITUACIÓN DE VULNERABILIDAD</w:t>
      </w:r>
      <w:r w:rsidRPr="0071739D">
        <w:rPr>
          <w:rFonts w:ascii="Lucida Sans Unicode" w:hAnsi="Lucida Sans Unicode" w:cs="Lucida Sans Unicode"/>
          <w:b/>
          <w:sz w:val="20"/>
          <w:szCs w:val="20"/>
        </w:rPr>
        <w:t xml:space="preserve">. </w:t>
      </w:r>
      <w:r w:rsidR="00756E18" w:rsidRPr="0071739D">
        <w:rPr>
          <w:rFonts w:ascii="Lucida Sans Unicode" w:hAnsi="Lucida Sans Unicode" w:cs="Lucida Sans Unicode"/>
          <w:sz w:val="20"/>
          <w:szCs w:val="20"/>
        </w:rPr>
        <w:t>C</w:t>
      </w:r>
      <w:r w:rsidRPr="0071739D">
        <w:rPr>
          <w:rFonts w:ascii="Lucida Sans Unicode" w:hAnsi="Lucida Sans Unicode" w:cs="Lucida Sans Unicode"/>
          <w:sz w:val="20"/>
          <w:szCs w:val="20"/>
        </w:rPr>
        <w:t xml:space="preserve">omo se estableció en </w:t>
      </w:r>
      <w:r w:rsidR="003C7156" w:rsidRPr="0071739D">
        <w:rPr>
          <w:rFonts w:ascii="Lucida Sans Unicode" w:hAnsi="Lucida Sans Unicode" w:cs="Lucida Sans Unicode"/>
          <w:sz w:val="20"/>
          <w:szCs w:val="20"/>
        </w:rPr>
        <w:t>el antecedente</w:t>
      </w:r>
      <w:r w:rsidRPr="0071739D">
        <w:rPr>
          <w:rFonts w:ascii="Lucida Sans Unicode" w:hAnsi="Lucida Sans Unicode" w:cs="Lucida Sans Unicode"/>
          <w:sz w:val="20"/>
          <w:szCs w:val="20"/>
          <w:lang w:val="es-419"/>
        </w:rPr>
        <w:t xml:space="preserve"> </w:t>
      </w:r>
      <w:r w:rsidR="003C7156" w:rsidRPr="0071739D">
        <w:rPr>
          <w:rFonts w:ascii="Lucida Sans Unicode" w:hAnsi="Lucida Sans Unicode" w:cs="Lucida Sans Unicode"/>
          <w:sz w:val="20"/>
          <w:szCs w:val="20"/>
          <w:lang w:val="es-419"/>
        </w:rPr>
        <w:t xml:space="preserve">9 </w:t>
      </w:r>
      <w:r w:rsidRPr="0071739D">
        <w:rPr>
          <w:rFonts w:ascii="Lucida Sans Unicode" w:hAnsi="Lucida Sans Unicode" w:cs="Lucida Sans Unicode"/>
          <w:sz w:val="20"/>
          <w:szCs w:val="20"/>
        </w:rPr>
        <w:t xml:space="preserve">de este acuerdo, </w:t>
      </w:r>
      <w:r w:rsidRPr="0071739D">
        <w:rPr>
          <w:rFonts w:ascii="Lucida Sans Unicode" w:hAnsi="Lucida Sans Unicode" w:cs="Lucida Sans Unicode"/>
          <w:bCs/>
          <w:kern w:val="18"/>
          <w:sz w:val="20"/>
          <w:szCs w:val="20"/>
          <w:lang w:val="es-ES_tradnl"/>
        </w:rPr>
        <w:t xml:space="preserve">el Consejo General de este Instituto, aprobó los </w:t>
      </w:r>
      <w:r w:rsidRPr="0071739D">
        <w:rPr>
          <w:rFonts w:ascii="Lucida Sans Unicode" w:hAnsi="Lucida Sans Unicode" w:cs="Lucida Sans Unicode"/>
          <w:sz w:val="20"/>
          <w:szCs w:val="20"/>
        </w:rPr>
        <w:t>“L</w:t>
      </w:r>
      <w:r w:rsidRPr="0071739D">
        <w:rPr>
          <w:rFonts w:ascii="Lucida Sans Unicode" w:eastAsia="Trebuchet MS" w:hAnsi="Lucida Sans Unicode" w:cs="Lucida Sans Unicode"/>
          <w:color w:val="000000"/>
          <w:sz w:val="20"/>
          <w:szCs w:val="20"/>
        </w:rPr>
        <w:t xml:space="preserve">ineamientos para garantizar el principio de paridad de género, así como, la implementación de </w:t>
      </w:r>
      <w:r w:rsidRPr="0071739D">
        <w:rPr>
          <w:rFonts w:ascii="Lucida Sans Unicode" w:hAnsi="Lucida Sans Unicode" w:cs="Lucida Sans Unicode"/>
          <w:bCs/>
          <w:kern w:val="18"/>
          <w:sz w:val="20"/>
          <w:szCs w:val="20"/>
          <w:lang w:val="es-419"/>
        </w:rPr>
        <w:t xml:space="preserve">disposiciones en favor de grupos en situación de vulnerabilidad, en la </w:t>
      </w:r>
      <w:r w:rsidR="00756E18" w:rsidRPr="0071739D">
        <w:rPr>
          <w:rFonts w:ascii="Lucida Sans Unicode" w:hAnsi="Lucida Sans Unicode" w:cs="Lucida Sans Unicode"/>
          <w:bCs/>
          <w:kern w:val="18"/>
          <w:sz w:val="20"/>
          <w:szCs w:val="20"/>
          <w:lang w:val="es-419"/>
        </w:rPr>
        <w:t>p</w:t>
      </w:r>
      <w:r w:rsidRPr="0071739D">
        <w:rPr>
          <w:rFonts w:ascii="Lucida Sans Unicode" w:hAnsi="Lucida Sans Unicode" w:cs="Lucida Sans Unicode"/>
          <w:bCs/>
          <w:kern w:val="18"/>
          <w:sz w:val="20"/>
          <w:szCs w:val="20"/>
          <w:lang w:val="es-419"/>
        </w:rPr>
        <w:t xml:space="preserve">ostulación de </w:t>
      </w:r>
      <w:r w:rsidR="00756E18" w:rsidRPr="0071739D">
        <w:rPr>
          <w:rFonts w:ascii="Lucida Sans Unicode" w:hAnsi="Lucida Sans Unicode" w:cs="Lucida Sans Unicode"/>
          <w:bCs/>
          <w:kern w:val="18"/>
          <w:sz w:val="20"/>
          <w:szCs w:val="20"/>
          <w:lang w:val="es-419"/>
        </w:rPr>
        <w:t>c</w:t>
      </w:r>
      <w:r w:rsidRPr="0071739D">
        <w:rPr>
          <w:rFonts w:ascii="Lucida Sans Unicode" w:hAnsi="Lucida Sans Unicode" w:cs="Lucida Sans Unicode"/>
          <w:bCs/>
          <w:kern w:val="18"/>
          <w:sz w:val="20"/>
          <w:szCs w:val="20"/>
          <w:lang w:val="es-419"/>
        </w:rPr>
        <w:t xml:space="preserve">andidaturas a </w:t>
      </w:r>
      <w:r w:rsidR="00756E18" w:rsidRPr="0071739D">
        <w:rPr>
          <w:rFonts w:ascii="Lucida Sans Unicode" w:hAnsi="Lucida Sans Unicode" w:cs="Lucida Sans Unicode"/>
          <w:bCs/>
          <w:kern w:val="18"/>
          <w:sz w:val="20"/>
          <w:szCs w:val="20"/>
          <w:lang w:val="es-419"/>
        </w:rPr>
        <w:t>d</w:t>
      </w:r>
      <w:r w:rsidRPr="0071739D">
        <w:rPr>
          <w:rFonts w:ascii="Lucida Sans Unicode" w:hAnsi="Lucida Sans Unicode" w:cs="Lucida Sans Unicode"/>
          <w:bCs/>
          <w:kern w:val="18"/>
          <w:sz w:val="20"/>
          <w:szCs w:val="20"/>
          <w:lang w:val="es-419"/>
        </w:rPr>
        <w:t xml:space="preserve">iputaciones y </w:t>
      </w:r>
      <w:r w:rsidR="00756E18" w:rsidRPr="0071739D">
        <w:rPr>
          <w:rFonts w:ascii="Lucida Sans Unicode" w:hAnsi="Lucida Sans Unicode" w:cs="Lucida Sans Unicode"/>
          <w:bCs/>
          <w:kern w:val="18"/>
          <w:sz w:val="20"/>
          <w:szCs w:val="20"/>
          <w:lang w:val="es-419"/>
        </w:rPr>
        <w:t>m</w:t>
      </w:r>
      <w:r w:rsidRPr="0071739D">
        <w:rPr>
          <w:rFonts w:ascii="Lucida Sans Unicode" w:hAnsi="Lucida Sans Unicode" w:cs="Lucida Sans Unicode"/>
          <w:bCs/>
          <w:kern w:val="18"/>
          <w:sz w:val="20"/>
          <w:szCs w:val="20"/>
          <w:lang w:val="es-419"/>
        </w:rPr>
        <w:t>unícipes en el Proceso Electoral Local Concurrente 2023-2024, en el estado de Jalisco.”</w:t>
      </w:r>
    </w:p>
    <w:p w14:paraId="166C2D91" w14:textId="77777777" w:rsidR="00FD0AED" w:rsidRPr="0071739D" w:rsidRDefault="00FD0AED" w:rsidP="00657066">
      <w:pPr>
        <w:pStyle w:val="Sinespaciado"/>
        <w:spacing w:line="276" w:lineRule="auto"/>
        <w:jc w:val="both"/>
        <w:rPr>
          <w:rFonts w:ascii="Lucida Sans Unicode" w:hAnsi="Lucida Sans Unicode" w:cs="Lucida Sans Unicode"/>
          <w:b/>
          <w:sz w:val="20"/>
          <w:szCs w:val="20"/>
        </w:rPr>
      </w:pPr>
    </w:p>
    <w:p w14:paraId="4F1CC5A7" w14:textId="708C3EF0" w:rsidR="00FD0AED" w:rsidRPr="0071739D" w:rsidRDefault="00FD0AED" w:rsidP="00657066">
      <w:pPr>
        <w:pStyle w:val="Sinespaciado"/>
        <w:spacing w:line="276" w:lineRule="auto"/>
        <w:jc w:val="both"/>
        <w:rPr>
          <w:rFonts w:ascii="Lucida Sans Unicode" w:hAnsi="Lucida Sans Unicode" w:cs="Lucida Sans Unicode"/>
          <w:sz w:val="20"/>
          <w:szCs w:val="20"/>
          <w:lang w:val="es-419"/>
        </w:rPr>
      </w:pPr>
      <w:r w:rsidRPr="0071739D">
        <w:rPr>
          <w:rFonts w:ascii="Lucida Sans Unicode" w:hAnsi="Lucida Sans Unicode" w:cs="Lucida Sans Unicode"/>
          <w:sz w:val="20"/>
          <w:szCs w:val="20"/>
        </w:rPr>
        <w:t xml:space="preserve">Por tanto, </w:t>
      </w:r>
      <w:r w:rsidRPr="0071739D">
        <w:rPr>
          <w:rFonts w:ascii="Lucida Sans Unicode" w:hAnsi="Lucida Sans Unicode" w:cs="Lucida Sans Unicode"/>
          <w:sz w:val="20"/>
          <w:szCs w:val="20"/>
          <w:lang w:val="es-ES_tradnl"/>
        </w:rPr>
        <w:t xml:space="preserve">el registro de las fórmulas para candidaturas independientes a diputaciones locales por el principio de mayoría relativa, así como de </w:t>
      </w:r>
      <w:r w:rsidR="00DD09F8" w:rsidRPr="0071739D">
        <w:rPr>
          <w:rFonts w:ascii="Lucida Sans Unicode" w:hAnsi="Lucida Sans Unicode" w:cs="Lucida Sans Unicode"/>
          <w:sz w:val="20"/>
          <w:szCs w:val="20"/>
          <w:lang w:val="es-ES_tradnl"/>
        </w:rPr>
        <w:t>la integración de las planilla</w:t>
      </w:r>
      <w:r w:rsidRPr="0071739D">
        <w:rPr>
          <w:rFonts w:ascii="Lucida Sans Unicode" w:hAnsi="Lucida Sans Unicode" w:cs="Lucida Sans Unicode"/>
          <w:sz w:val="20"/>
          <w:szCs w:val="20"/>
          <w:lang w:val="es-ES_tradnl"/>
        </w:rPr>
        <w:t>s para candidaturas independientes a munícipes, estarán sujetas a las reglas establecidas en dichos lineamientos.</w:t>
      </w:r>
    </w:p>
    <w:p w14:paraId="1DD7776E" w14:textId="77777777" w:rsidR="00FD0AED" w:rsidRPr="0071739D" w:rsidRDefault="00FD0AED" w:rsidP="00657066">
      <w:pPr>
        <w:pStyle w:val="Sinespaciado"/>
        <w:spacing w:line="276" w:lineRule="auto"/>
        <w:jc w:val="both"/>
        <w:rPr>
          <w:rFonts w:ascii="Lucida Sans Unicode" w:hAnsi="Lucida Sans Unicode" w:cs="Lucida Sans Unicode"/>
          <w:sz w:val="20"/>
          <w:szCs w:val="20"/>
        </w:rPr>
      </w:pPr>
    </w:p>
    <w:p w14:paraId="6E0D6FAE" w14:textId="573112A5" w:rsidR="00FD0AED" w:rsidRPr="0071739D" w:rsidRDefault="00FD0AED" w:rsidP="00657066">
      <w:pPr>
        <w:pStyle w:val="Sinespaciado"/>
        <w:spacing w:line="276" w:lineRule="auto"/>
        <w:jc w:val="both"/>
        <w:rPr>
          <w:rFonts w:ascii="Lucida Sans Unicode" w:hAnsi="Lucida Sans Unicode" w:cs="Lucida Sans Unicode"/>
          <w:bCs/>
          <w:sz w:val="20"/>
          <w:szCs w:val="20"/>
        </w:rPr>
      </w:pPr>
      <w:r w:rsidRPr="0071739D">
        <w:rPr>
          <w:rFonts w:ascii="Lucida Sans Unicode" w:hAnsi="Lucida Sans Unicode" w:cs="Lucida Sans Unicode"/>
          <w:b/>
          <w:bCs/>
          <w:sz w:val="20"/>
          <w:szCs w:val="20"/>
        </w:rPr>
        <w:t>XV</w:t>
      </w:r>
      <w:r w:rsidR="00C3313D" w:rsidRPr="0071739D">
        <w:rPr>
          <w:rFonts w:ascii="Lucida Sans Unicode" w:hAnsi="Lucida Sans Unicode" w:cs="Lucida Sans Unicode"/>
          <w:b/>
          <w:bCs/>
          <w:sz w:val="20"/>
          <w:szCs w:val="20"/>
        </w:rPr>
        <w:t>I</w:t>
      </w:r>
      <w:r w:rsidRPr="0071739D">
        <w:rPr>
          <w:rFonts w:ascii="Lucida Sans Unicode" w:hAnsi="Lucida Sans Unicode" w:cs="Lucida Sans Unicode"/>
          <w:b/>
          <w:bCs/>
          <w:sz w:val="20"/>
          <w:szCs w:val="20"/>
        </w:rPr>
        <w:t>I. DEL PLAZO PARA EL REGISTRO DE CANDIDATURAS INDEPENDIENTES</w:t>
      </w:r>
      <w:r w:rsidRPr="0071739D">
        <w:rPr>
          <w:rFonts w:ascii="Lucida Sans Unicode" w:hAnsi="Lucida Sans Unicode" w:cs="Lucida Sans Unicode"/>
          <w:bCs/>
          <w:sz w:val="20"/>
          <w:szCs w:val="20"/>
        </w:rPr>
        <w:t xml:space="preserve">. </w:t>
      </w:r>
      <w:r w:rsidR="00756E18" w:rsidRPr="0071739D">
        <w:rPr>
          <w:rFonts w:ascii="Lucida Sans Unicode" w:hAnsi="Lucida Sans Unicode" w:cs="Lucida Sans Unicode"/>
          <w:bCs/>
          <w:sz w:val="20"/>
          <w:szCs w:val="20"/>
        </w:rPr>
        <w:t>L</w:t>
      </w:r>
      <w:r w:rsidRPr="0071739D">
        <w:rPr>
          <w:rFonts w:ascii="Lucida Sans Unicode" w:hAnsi="Lucida Sans Unicode" w:cs="Lucida Sans Unicode"/>
          <w:sz w:val="20"/>
          <w:szCs w:val="20"/>
          <w:lang w:val="es-ES_tradnl"/>
        </w:rPr>
        <w:t xml:space="preserve">os plazos para el registro de las candidaturas independientes serán los </w:t>
      </w:r>
      <w:r w:rsidRPr="0071739D">
        <w:rPr>
          <w:rFonts w:ascii="Lucida Sans Unicode" w:hAnsi="Lucida Sans Unicode" w:cs="Lucida Sans Unicode"/>
          <w:sz w:val="20"/>
          <w:szCs w:val="20"/>
          <w:lang w:val="es-419"/>
        </w:rPr>
        <w:t xml:space="preserve">señalados en el Calendario </w:t>
      </w:r>
      <w:r w:rsidRPr="0071739D">
        <w:rPr>
          <w:rFonts w:ascii="Lucida Sans Unicode" w:hAnsi="Lucida Sans Unicode" w:cs="Lucida Sans Unicode"/>
          <w:bCs/>
          <w:sz w:val="20"/>
          <w:szCs w:val="20"/>
        </w:rPr>
        <w:t>Integral para el Proceso Electoral</w:t>
      </w:r>
      <w:r w:rsidRPr="0071739D">
        <w:rPr>
          <w:rFonts w:ascii="Lucida Sans Unicode" w:hAnsi="Lucida Sans Unicode" w:cs="Lucida Sans Unicode"/>
          <w:bCs/>
          <w:sz w:val="20"/>
          <w:szCs w:val="20"/>
          <w:lang w:val="es-419"/>
        </w:rPr>
        <w:t xml:space="preserve"> Local</w:t>
      </w:r>
      <w:r w:rsidRPr="0071739D">
        <w:rPr>
          <w:rFonts w:ascii="Lucida Sans Unicode" w:hAnsi="Lucida Sans Unicode" w:cs="Lucida Sans Unicode"/>
          <w:bCs/>
          <w:sz w:val="20"/>
          <w:szCs w:val="20"/>
        </w:rPr>
        <w:t xml:space="preserve"> Concurrente 202</w:t>
      </w:r>
      <w:r w:rsidRPr="0071739D">
        <w:rPr>
          <w:rFonts w:ascii="Lucida Sans Unicode" w:hAnsi="Lucida Sans Unicode" w:cs="Lucida Sans Unicode"/>
          <w:bCs/>
          <w:sz w:val="20"/>
          <w:szCs w:val="20"/>
          <w:lang w:val="es-419"/>
        </w:rPr>
        <w:t>3</w:t>
      </w:r>
      <w:r w:rsidRPr="0071739D">
        <w:rPr>
          <w:rFonts w:ascii="Lucida Sans Unicode" w:hAnsi="Lucida Sans Unicode" w:cs="Lucida Sans Unicode"/>
          <w:bCs/>
          <w:sz w:val="20"/>
          <w:szCs w:val="20"/>
        </w:rPr>
        <w:t>-202</w:t>
      </w:r>
      <w:r w:rsidRPr="0071739D">
        <w:rPr>
          <w:rFonts w:ascii="Lucida Sans Unicode" w:hAnsi="Lucida Sans Unicode" w:cs="Lucida Sans Unicode"/>
          <w:bCs/>
          <w:sz w:val="20"/>
          <w:szCs w:val="20"/>
          <w:lang w:val="es-419"/>
        </w:rPr>
        <w:t>4</w:t>
      </w:r>
      <w:r w:rsidRPr="0071739D">
        <w:rPr>
          <w:rFonts w:ascii="Lucida Sans Unicode" w:hAnsi="Lucida Sans Unicode" w:cs="Lucida Sans Unicode"/>
          <w:sz w:val="20"/>
          <w:szCs w:val="20"/>
          <w:lang w:val="es-ES_tradnl"/>
        </w:rPr>
        <w:t>.</w:t>
      </w:r>
    </w:p>
    <w:p w14:paraId="1482534F" w14:textId="77777777" w:rsidR="00FD0AED" w:rsidRPr="0071739D" w:rsidRDefault="00FD0AED" w:rsidP="00657066">
      <w:pPr>
        <w:spacing w:after="0" w:line="276" w:lineRule="auto"/>
        <w:jc w:val="both"/>
        <w:rPr>
          <w:rFonts w:ascii="Lucida Sans Unicode" w:hAnsi="Lucida Sans Unicode" w:cs="Lucida Sans Unicode"/>
          <w:b/>
          <w:bCs/>
          <w:sz w:val="20"/>
          <w:szCs w:val="20"/>
        </w:rPr>
      </w:pPr>
    </w:p>
    <w:p w14:paraId="66C2C328" w14:textId="10A53430" w:rsidR="00FD0AED" w:rsidRPr="0071739D" w:rsidRDefault="00FD0AED" w:rsidP="00657066">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 xml:space="preserve">Cabe se señalar que como se refirió, en el antecedente </w:t>
      </w:r>
      <w:r w:rsidR="00756E18" w:rsidRPr="0071739D">
        <w:rPr>
          <w:rFonts w:ascii="Lucida Sans Unicode" w:hAnsi="Lucida Sans Unicode" w:cs="Lucida Sans Unicode"/>
          <w:bCs/>
          <w:sz w:val="20"/>
          <w:szCs w:val="20"/>
        </w:rPr>
        <w:t>10</w:t>
      </w:r>
      <w:r w:rsidRPr="0071739D">
        <w:rPr>
          <w:rFonts w:ascii="Lucida Sans Unicode" w:hAnsi="Lucida Sans Unicode" w:cs="Lucida Sans Unicode"/>
          <w:bCs/>
          <w:sz w:val="20"/>
          <w:szCs w:val="20"/>
        </w:rPr>
        <w:t xml:space="preserve"> de este acuerdo, el </w:t>
      </w:r>
      <w:r w:rsidRPr="0071739D">
        <w:rPr>
          <w:rFonts w:ascii="Lucida Sans Unicode" w:hAnsi="Lucida Sans Unicode" w:cs="Lucida Sans Unicode"/>
          <w:bCs/>
          <w:sz w:val="20"/>
          <w:szCs w:val="20"/>
          <w:lang w:val="es-419"/>
        </w:rPr>
        <w:t>dieciocho</w:t>
      </w:r>
      <w:r w:rsidRPr="0071739D">
        <w:rPr>
          <w:rFonts w:ascii="Lucida Sans Unicode" w:hAnsi="Lucida Sans Unicode" w:cs="Lucida Sans Unicode"/>
          <w:bCs/>
          <w:sz w:val="20"/>
          <w:szCs w:val="20"/>
        </w:rPr>
        <w:t xml:space="preserve"> de </w:t>
      </w:r>
      <w:r w:rsidRPr="0071739D">
        <w:rPr>
          <w:rFonts w:ascii="Lucida Sans Unicode" w:hAnsi="Lucida Sans Unicode" w:cs="Lucida Sans Unicode"/>
          <w:bCs/>
          <w:sz w:val="20"/>
          <w:szCs w:val="20"/>
          <w:lang w:val="es-419"/>
        </w:rPr>
        <w:t>septiembre</w:t>
      </w:r>
      <w:r w:rsidRPr="0071739D">
        <w:rPr>
          <w:rFonts w:ascii="Lucida Sans Unicode" w:hAnsi="Lucida Sans Unicode" w:cs="Lucida Sans Unicode"/>
          <w:bCs/>
          <w:sz w:val="20"/>
          <w:szCs w:val="20"/>
        </w:rPr>
        <w:t xml:space="preserve"> de dos mil ve</w:t>
      </w:r>
      <w:proofErr w:type="spellStart"/>
      <w:r w:rsidRPr="0071739D">
        <w:rPr>
          <w:rFonts w:ascii="Lucida Sans Unicode" w:hAnsi="Lucida Sans Unicode" w:cs="Lucida Sans Unicode"/>
          <w:bCs/>
          <w:sz w:val="20"/>
          <w:szCs w:val="20"/>
          <w:lang w:val="es-419"/>
        </w:rPr>
        <w:t>intitrés</w:t>
      </w:r>
      <w:proofErr w:type="spellEnd"/>
      <w:r w:rsidRPr="0071739D">
        <w:rPr>
          <w:rFonts w:ascii="Lucida Sans Unicode" w:hAnsi="Lucida Sans Unicode" w:cs="Lucida Sans Unicode"/>
          <w:bCs/>
          <w:sz w:val="20"/>
          <w:szCs w:val="20"/>
        </w:rPr>
        <w:t>, este Consejo General mediante acuerdo IEPC-ACG-060/2023, aprobó el Calendario Integral para el Proceso Electoral</w:t>
      </w:r>
      <w:r w:rsidRPr="0071739D">
        <w:rPr>
          <w:rFonts w:ascii="Lucida Sans Unicode" w:hAnsi="Lucida Sans Unicode" w:cs="Lucida Sans Unicode"/>
          <w:bCs/>
          <w:sz w:val="20"/>
          <w:szCs w:val="20"/>
          <w:lang w:val="es-419"/>
        </w:rPr>
        <w:t xml:space="preserve"> Local</w:t>
      </w:r>
      <w:r w:rsidRPr="0071739D">
        <w:rPr>
          <w:rFonts w:ascii="Lucida Sans Unicode" w:hAnsi="Lucida Sans Unicode" w:cs="Lucida Sans Unicode"/>
          <w:bCs/>
          <w:sz w:val="20"/>
          <w:szCs w:val="20"/>
        </w:rPr>
        <w:t xml:space="preserve"> Concurrente 202</w:t>
      </w:r>
      <w:r w:rsidRPr="0071739D">
        <w:rPr>
          <w:rFonts w:ascii="Lucida Sans Unicode" w:hAnsi="Lucida Sans Unicode" w:cs="Lucida Sans Unicode"/>
          <w:bCs/>
          <w:sz w:val="20"/>
          <w:szCs w:val="20"/>
          <w:lang w:val="es-419"/>
        </w:rPr>
        <w:t>3</w:t>
      </w:r>
      <w:r w:rsidRPr="0071739D">
        <w:rPr>
          <w:rFonts w:ascii="Lucida Sans Unicode" w:hAnsi="Lucida Sans Unicode" w:cs="Lucida Sans Unicode"/>
          <w:bCs/>
          <w:sz w:val="20"/>
          <w:szCs w:val="20"/>
        </w:rPr>
        <w:t>-202</w:t>
      </w:r>
      <w:r w:rsidRPr="0071739D">
        <w:rPr>
          <w:rFonts w:ascii="Lucida Sans Unicode" w:hAnsi="Lucida Sans Unicode" w:cs="Lucida Sans Unicode"/>
          <w:bCs/>
          <w:sz w:val="20"/>
          <w:szCs w:val="20"/>
          <w:lang w:val="es-419"/>
        </w:rPr>
        <w:t>4</w:t>
      </w:r>
      <w:r w:rsidRPr="0071739D">
        <w:rPr>
          <w:rFonts w:ascii="Lucida Sans Unicode" w:hAnsi="Lucida Sans Unicode" w:cs="Lucida Sans Unicode"/>
          <w:bCs/>
          <w:sz w:val="20"/>
          <w:szCs w:val="20"/>
        </w:rPr>
        <w:t>, en el cual determinó que los plazos para el registro de candidaturas son los siguientes:</w:t>
      </w:r>
    </w:p>
    <w:p w14:paraId="58C5BDFB" w14:textId="77777777" w:rsidR="00FD0AED" w:rsidRPr="0071739D" w:rsidRDefault="00FD0AED" w:rsidP="00657066">
      <w:pPr>
        <w:spacing w:after="0" w:line="276" w:lineRule="auto"/>
        <w:jc w:val="both"/>
        <w:rPr>
          <w:rFonts w:ascii="Lucida Sans Unicode" w:hAnsi="Lucida Sans Unicode" w:cs="Lucida Sans Unicode"/>
          <w:bCs/>
          <w:sz w:val="20"/>
          <w:szCs w:val="20"/>
        </w:rPr>
      </w:pPr>
    </w:p>
    <w:tbl>
      <w:tblPr>
        <w:tblStyle w:val="Tablanormal1"/>
        <w:tblW w:w="0" w:type="auto"/>
        <w:jc w:val="center"/>
        <w:tblLook w:val="04A0" w:firstRow="1" w:lastRow="0" w:firstColumn="1" w:lastColumn="0" w:noHBand="0" w:noVBand="1"/>
      </w:tblPr>
      <w:tblGrid>
        <w:gridCol w:w="5682"/>
        <w:gridCol w:w="3146"/>
      </w:tblGrid>
      <w:tr w:rsidR="00FD0AED" w:rsidRPr="0071739D" w14:paraId="0579F800" w14:textId="77777777" w:rsidTr="00FD0AE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351627F7" w14:textId="7B43F684" w:rsidR="00FD0AED" w:rsidRPr="0071739D" w:rsidRDefault="00DD09F8" w:rsidP="00657066">
            <w:pPr>
              <w:spacing w:line="276" w:lineRule="auto"/>
              <w:jc w:val="both"/>
              <w:rPr>
                <w:rFonts w:ascii="Lucida Sans Unicode" w:hAnsi="Lucida Sans Unicode" w:cs="Lucida Sans Unicode"/>
                <w:b w:val="0"/>
                <w:bCs w:val="0"/>
                <w:sz w:val="20"/>
                <w:szCs w:val="20"/>
              </w:rPr>
            </w:pPr>
            <w:r w:rsidRPr="0071739D">
              <w:rPr>
                <w:rFonts w:ascii="Lucida Sans Unicode" w:hAnsi="Lucida Sans Unicode" w:cs="Lucida Sans Unicode"/>
                <w:b w:val="0"/>
                <w:bCs w:val="0"/>
                <w:sz w:val="20"/>
                <w:szCs w:val="20"/>
              </w:rPr>
              <w:t>Recepción de s</w:t>
            </w:r>
            <w:r w:rsidR="00FD0AED" w:rsidRPr="0071739D">
              <w:rPr>
                <w:rFonts w:ascii="Lucida Sans Unicode" w:hAnsi="Lucida Sans Unicode" w:cs="Lucida Sans Unicode"/>
                <w:b w:val="0"/>
                <w:bCs w:val="0"/>
                <w:sz w:val="20"/>
                <w:szCs w:val="20"/>
              </w:rPr>
              <w:t>olicitudes de registro de candidaturas a</w:t>
            </w:r>
            <w:r w:rsidR="00FD0AED" w:rsidRPr="0071739D">
              <w:rPr>
                <w:rFonts w:ascii="Lucida Sans Unicode" w:hAnsi="Lucida Sans Unicode" w:cs="Lucida Sans Unicode"/>
                <w:b w:val="0"/>
                <w:bCs w:val="0"/>
                <w:sz w:val="20"/>
                <w:szCs w:val="20"/>
                <w:lang w:val="es-419"/>
              </w:rPr>
              <w:t xml:space="preserve"> la </w:t>
            </w:r>
            <w:r w:rsidR="00FD0AED" w:rsidRPr="0071739D">
              <w:rPr>
                <w:rFonts w:ascii="Lucida Sans Unicode" w:hAnsi="Lucida Sans Unicode" w:cs="Lucida Sans Unicode"/>
                <w:sz w:val="20"/>
                <w:szCs w:val="20"/>
                <w:lang w:val="es-419"/>
              </w:rPr>
              <w:t>gubernatura</w:t>
            </w:r>
            <w:r w:rsidR="00FD0AED" w:rsidRPr="0071739D">
              <w:rPr>
                <w:rFonts w:ascii="Lucida Sans Unicode" w:hAnsi="Lucida Sans Unicode" w:cs="Lucida Sans Unicode"/>
                <w:b w:val="0"/>
                <w:bCs w:val="0"/>
                <w:sz w:val="20"/>
                <w:szCs w:val="20"/>
                <w:lang w:val="es-419"/>
              </w:rPr>
              <w:t xml:space="preserve">, </w:t>
            </w:r>
            <w:r w:rsidR="00FD0AED" w:rsidRPr="0071739D">
              <w:rPr>
                <w:rFonts w:ascii="Lucida Sans Unicode" w:hAnsi="Lucida Sans Unicode" w:cs="Lucida Sans Unicode"/>
                <w:b w:val="0"/>
                <w:bCs w:val="0"/>
                <w:sz w:val="20"/>
                <w:szCs w:val="20"/>
              </w:rPr>
              <w:t>tanto de partidos políticos como independientes.</w:t>
            </w:r>
          </w:p>
        </w:tc>
        <w:tc>
          <w:tcPr>
            <w:tcW w:w="3200" w:type="dxa"/>
            <w:vAlign w:val="center"/>
          </w:tcPr>
          <w:p w14:paraId="2E080A25" w14:textId="77777777" w:rsidR="00FD0AED" w:rsidRPr="0071739D" w:rsidRDefault="00FD0AED" w:rsidP="00657066">
            <w:pPr>
              <w:spacing w:line="276" w:lineRule="auto"/>
              <w:jc w:val="center"/>
              <w:cnfStyle w:val="100000000000" w:firstRow="1" w:lastRow="0" w:firstColumn="0" w:lastColumn="0" w:oddVBand="0" w:evenVBand="0" w:oddHBand="0" w:evenHBand="0" w:firstRowFirstColumn="0" w:firstRowLastColumn="0" w:lastRowFirstColumn="0" w:lastRowLastColumn="0"/>
              <w:rPr>
                <w:rFonts w:ascii="Lucida Sans Unicode" w:hAnsi="Lucida Sans Unicode" w:cs="Lucida Sans Unicode"/>
                <w:bCs w:val="0"/>
                <w:sz w:val="20"/>
                <w:szCs w:val="20"/>
                <w:lang w:val="es-419"/>
              </w:rPr>
            </w:pPr>
            <w:r w:rsidRPr="0071739D">
              <w:rPr>
                <w:rFonts w:ascii="Lucida Sans Unicode" w:hAnsi="Lucida Sans Unicode" w:cs="Lucida Sans Unicode"/>
                <w:sz w:val="20"/>
                <w:szCs w:val="20"/>
                <w:lang w:val="es-419"/>
              </w:rPr>
              <w:t xml:space="preserve"> 5 al 11 de febrero de 2024</w:t>
            </w:r>
          </w:p>
        </w:tc>
      </w:tr>
      <w:tr w:rsidR="00FD0AED" w:rsidRPr="0071739D" w14:paraId="36B69934" w14:textId="77777777" w:rsidTr="00FD0AE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332BC136" w14:textId="240EA424" w:rsidR="00FD0AED" w:rsidRPr="0071739D" w:rsidRDefault="00DD09F8" w:rsidP="00174B44">
            <w:pPr>
              <w:spacing w:line="276" w:lineRule="auto"/>
              <w:jc w:val="both"/>
              <w:rPr>
                <w:rFonts w:ascii="Lucida Sans Unicode" w:hAnsi="Lucida Sans Unicode" w:cs="Lucida Sans Unicode"/>
                <w:b w:val="0"/>
                <w:bCs w:val="0"/>
                <w:sz w:val="20"/>
                <w:szCs w:val="20"/>
              </w:rPr>
            </w:pPr>
            <w:r w:rsidRPr="0071739D">
              <w:rPr>
                <w:rFonts w:ascii="Lucida Sans Unicode" w:hAnsi="Lucida Sans Unicode" w:cs="Lucida Sans Unicode"/>
                <w:b w:val="0"/>
                <w:bCs w:val="0"/>
                <w:sz w:val="20"/>
                <w:szCs w:val="20"/>
              </w:rPr>
              <w:t>Recepción de s</w:t>
            </w:r>
            <w:r w:rsidR="00FD0AED" w:rsidRPr="0071739D">
              <w:rPr>
                <w:rFonts w:ascii="Lucida Sans Unicode" w:hAnsi="Lucida Sans Unicode" w:cs="Lucida Sans Unicode"/>
                <w:b w:val="0"/>
                <w:bCs w:val="0"/>
                <w:sz w:val="20"/>
                <w:szCs w:val="20"/>
              </w:rPr>
              <w:t xml:space="preserve">olicitudes de registro de candidaturas a </w:t>
            </w:r>
            <w:r w:rsidR="00FD0AED" w:rsidRPr="0071739D">
              <w:rPr>
                <w:rFonts w:ascii="Lucida Sans Unicode" w:hAnsi="Lucida Sans Unicode" w:cs="Lucida Sans Unicode"/>
                <w:sz w:val="20"/>
                <w:szCs w:val="20"/>
              </w:rPr>
              <w:t>diputaciones</w:t>
            </w:r>
            <w:r w:rsidR="00FD0AED" w:rsidRPr="0071739D">
              <w:rPr>
                <w:rFonts w:ascii="Lucida Sans Unicode" w:hAnsi="Lucida Sans Unicode" w:cs="Lucida Sans Unicode"/>
                <w:b w:val="0"/>
                <w:bCs w:val="0"/>
                <w:sz w:val="20"/>
                <w:szCs w:val="20"/>
              </w:rPr>
              <w:t>, tanto de partidos políticos como independientes.</w:t>
            </w:r>
          </w:p>
        </w:tc>
        <w:tc>
          <w:tcPr>
            <w:tcW w:w="3200" w:type="dxa"/>
            <w:vAlign w:val="center"/>
          </w:tcPr>
          <w:p w14:paraId="06C7B6A5" w14:textId="77777777" w:rsidR="00FD0AED" w:rsidRPr="0071739D" w:rsidRDefault="00FD0AED" w:rsidP="00174B44">
            <w:pPr>
              <w:spacing w:line="276" w:lineRule="auto"/>
              <w:jc w:val="center"/>
              <w:cnfStyle w:val="000000100000" w:firstRow="0" w:lastRow="0" w:firstColumn="0" w:lastColumn="0" w:oddVBand="0" w:evenVBand="0" w:oddHBand="1" w:evenHBand="0" w:firstRowFirstColumn="0" w:firstRowLastColumn="0" w:lastRowFirstColumn="0" w:lastRowLastColumn="0"/>
              <w:rPr>
                <w:rFonts w:ascii="Lucida Sans Unicode" w:hAnsi="Lucida Sans Unicode" w:cs="Lucida Sans Unicode"/>
                <w:b/>
                <w:sz w:val="20"/>
                <w:szCs w:val="20"/>
              </w:rPr>
            </w:pPr>
            <w:r w:rsidRPr="0071739D">
              <w:rPr>
                <w:rFonts w:ascii="Lucida Sans Unicode" w:hAnsi="Lucida Sans Unicode" w:cs="Lucida Sans Unicode"/>
                <w:b/>
                <w:sz w:val="20"/>
                <w:szCs w:val="20"/>
                <w:lang w:val="es-419"/>
              </w:rPr>
              <w:t>12</w:t>
            </w:r>
            <w:r w:rsidRPr="0071739D">
              <w:rPr>
                <w:rFonts w:ascii="Lucida Sans Unicode" w:hAnsi="Lucida Sans Unicode" w:cs="Lucida Sans Unicode"/>
                <w:b/>
                <w:sz w:val="20"/>
                <w:szCs w:val="20"/>
              </w:rPr>
              <w:t xml:space="preserve"> al </w:t>
            </w:r>
            <w:r w:rsidRPr="0071739D">
              <w:rPr>
                <w:rFonts w:ascii="Lucida Sans Unicode" w:hAnsi="Lucida Sans Unicode" w:cs="Lucida Sans Unicode"/>
                <w:b/>
                <w:sz w:val="20"/>
                <w:szCs w:val="20"/>
                <w:lang w:val="es-419"/>
              </w:rPr>
              <w:t>25</w:t>
            </w:r>
            <w:r w:rsidRPr="0071739D">
              <w:rPr>
                <w:rFonts w:ascii="Lucida Sans Unicode" w:hAnsi="Lucida Sans Unicode" w:cs="Lucida Sans Unicode"/>
                <w:b/>
                <w:sz w:val="20"/>
                <w:szCs w:val="20"/>
              </w:rPr>
              <w:t xml:space="preserve"> de </w:t>
            </w:r>
            <w:r w:rsidRPr="0071739D">
              <w:rPr>
                <w:rFonts w:ascii="Lucida Sans Unicode" w:hAnsi="Lucida Sans Unicode" w:cs="Lucida Sans Unicode"/>
                <w:b/>
                <w:sz w:val="20"/>
                <w:szCs w:val="20"/>
                <w:lang w:val="es-419"/>
              </w:rPr>
              <w:t xml:space="preserve">febrero </w:t>
            </w:r>
            <w:r w:rsidRPr="0071739D">
              <w:rPr>
                <w:rFonts w:ascii="Lucida Sans Unicode" w:hAnsi="Lucida Sans Unicode" w:cs="Lucida Sans Unicode"/>
                <w:b/>
                <w:sz w:val="20"/>
                <w:szCs w:val="20"/>
              </w:rPr>
              <w:t>de 202</w:t>
            </w:r>
            <w:r w:rsidRPr="0071739D">
              <w:rPr>
                <w:rFonts w:ascii="Lucida Sans Unicode" w:hAnsi="Lucida Sans Unicode" w:cs="Lucida Sans Unicode"/>
                <w:b/>
                <w:sz w:val="20"/>
                <w:szCs w:val="20"/>
                <w:lang w:val="es-419"/>
              </w:rPr>
              <w:t>4</w:t>
            </w:r>
          </w:p>
        </w:tc>
      </w:tr>
      <w:tr w:rsidR="00FD0AED" w:rsidRPr="0071739D" w14:paraId="2BEEF9F3" w14:textId="77777777" w:rsidTr="00FD0AED">
        <w:trPr>
          <w:jc w:val="center"/>
        </w:trPr>
        <w:tc>
          <w:tcPr>
            <w:cnfStyle w:val="001000000000" w:firstRow="0" w:lastRow="0" w:firstColumn="1" w:lastColumn="0" w:oddVBand="0" w:evenVBand="0" w:oddHBand="0" w:evenHBand="0" w:firstRowFirstColumn="0" w:firstRowLastColumn="0" w:lastRowFirstColumn="0" w:lastRowLastColumn="0"/>
            <w:tcW w:w="5778" w:type="dxa"/>
            <w:vAlign w:val="center"/>
          </w:tcPr>
          <w:p w14:paraId="162041C0" w14:textId="71A8FFE9" w:rsidR="00FD0AED" w:rsidRPr="0071739D" w:rsidRDefault="00DD09F8" w:rsidP="00174B44">
            <w:pPr>
              <w:spacing w:line="276" w:lineRule="auto"/>
              <w:jc w:val="both"/>
              <w:rPr>
                <w:rFonts w:ascii="Lucida Sans Unicode" w:hAnsi="Lucida Sans Unicode" w:cs="Lucida Sans Unicode"/>
                <w:b w:val="0"/>
                <w:bCs w:val="0"/>
                <w:sz w:val="20"/>
                <w:szCs w:val="20"/>
              </w:rPr>
            </w:pPr>
            <w:r w:rsidRPr="0071739D">
              <w:rPr>
                <w:rFonts w:ascii="Lucida Sans Unicode" w:hAnsi="Lucida Sans Unicode" w:cs="Lucida Sans Unicode"/>
                <w:b w:val="0"/>
                <w:bCs w:val="0"/>
                <w:sz w:val="20"/>
                <w:szCs w:val="20"/>
              </w:rPr>
              <w:t>Recepción de s</w:t>
            </w:r>
            <w:r w:rsidR="00FD0AED" w:rsidRPr="0071739D">
              <w:rPr>
                <w:rFonts w:ascii="Lucida Sans Unicode" w:hAnsi="Lucida Sans Unicode" w:cs="Lucida Sans Unicode"/>
                <w:b w:val="0"/>
                <w:bCs w:val="0"/>
                <w:sz w:val="20"/>
                <w:szCs w:val="20"/>
              </w:rPr>
              <w:t xml:space="preserve">olicitudes de registro de las candidaturas a </w:t>
            </w:r>
            <w:r w:rsidR="00FD0AED" w:rsidRPr="0071739D">
              <w:rPr>
                <w:rFonts w:ascii="Lucida Sans Unicode" w:hAnsi="Lucida Sans Unicode" w:cs="Lucida Sans Unicode"/>
                <w:sz w:val="20"/>
                <w:szCs w:val="20"/>
              </w:rPr>
              <w:t>munícipes</w:t>
            </w:r>
            <w:r w:rsidR="00FD0AED" w:rsidRPr="0071739D">
              <w:rPr>
                <w:rFonts w:ascii="Lucida Sans Unicode" w:hAnsi="Lucida Sans Unicode" w:cs="Lucida Sans Unicode"/>
                <w:b w:val="0"/>
                <w:bCs w:val="0"/>
                <w:sz w:val="20"/>
                <w:szCs w:val="20"/>
              </w:rPr>
              <w:t>, tanto de partidos políticos como independientes.</w:t>
            </w:r>
          </w:p>
        </w:tc>
        <w:tc>
          <w:tcPr>
            <w:tcW w:w="3200" w:type="dxa"/>
            <w:vAlign w:val="center"/>
          </w:tcPr>
          <w:p w14:paraId="50B43200" w14:textId="77777777" w:rsidR="00FD0AED" w:rsidRPr="0071739D" w:rsidRDefault="00FD0AED" w:rsidP="00174B44">
            <w:pPr>
              <w:spacing w:line="276" w:lineRule="auto"/>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b/>
                <w:sz w:val="20"/>
                <w:szCs w:val="20"/>
                <w:lang w:val="es-419"/>
              </w:rPr>
            </w:pPr>
            <w:r w:rsidRPr="0071739D">
              <w:rPr>
                <w:rFonts w:ascii="Lucida Sans Unicode" w:hAnsi="Lucida Sans Unicode" w:cs="Lucida Sans Unicode"/>
                <w:b/>
                <w:sz w:val="20"/>
                <w:szCs w:val="20"/>
                <w:lang w:val="es-419"/>
              </w:rPr>
              <w:t xml:space="preserve">12 de febrero </w:t>
            </w:r>
            <w:r w:rsidRPr="0071739D">
              <w:rPr>
                <w:rFonts w:ascii="Lucida Sans Unicode" w:hAnsi="Lucida Sans Unicode" w:cs="Lucida Sans Unicode"/>
                <w:b/>
                <w:sz w:val="20"/>
                <w:szCs w:val="20"/>
              </w:rPr>
              <w:t xml:space="preserve">al </w:t>
            </w:r>
            <w:r w:rsidRPr="0071739D">
              <w:rPr>
                <w:rFonts w:ascii="Lucida Sans Unicode" w:hAnsi="Lucida Sans Unicode" w:cs="Lucida Sans Unicode"/>
                <w:b/>
                <w:sz w:val="20"/>
                <w:szCs w:val="20"/>
                <w:lang w:val="es-419"/>
              </w:rPr>
              <w:t>03</w:t>
            </w:r>
            <w:r w:rsidRPr="0071739D">
              <w:rPr>
                <w:rFonts w:ascii="Lucida Sans Unicode" w:hAnsi="Lucida Sans Unicode" w:cs="Lucida Sans Unicode"/>
                <w:b/>
                <w:sz w:val="20"/>
                <w:szCs w:val="20"/>
              </w:rPr>
              <w:t xml:space="preserve"> de marzo de 202</w:t>
            </w:r>
            <w:r w:rsidRPr="0071739D">
              <w:rPr>
                <w:rFonts w:ascii="Lucida Sans Unicode" w:hAnsi="Lucida Sans Unicode" w:cs="Lucida Sans Unicode"/>
                <w:b/>
                <w:sz w:val="20"/>
                <w:szCs w:val="20"/>
                <w:lang w:val="es-419"/>
              </w:rPr>
              <w:t>4</w:t>
            </w:r>
          </w:p>
        </w:tc>
      </w:tr>
    </w:tbl>
    <w:p w14:paraId="09F7B1DA" w14:textId="77777777" w:rsidR="00FD0AED" w:rsidRPr="0071739D" w:rsidRDefault="00FD0AED" w:rsidP="00174B44">
      <w:pPr>
        <w:spacing w:after="0" w:line="276" w:lineRule="auto"/>
        <w:jc w:val="both"/>
        <w:rPr>
          <w:rFonts w:ascii="Lucida Sans Unicode" w:hAnsi="Lucida Sans Unicode" w:cs="Lucida Sans Unicode"/>
          <w:bCs/>
          <w:sz w:val="20"/>
          <w:szCs w:val="20"/>
        </w:rPr>
      </w:pPr>
    </w:p>
    <w:p w14:paraId="7E6EB21D" w14:textId="3AEB4437" w:rsidR="00FD0AED" w:rsidRPr="0071739D" w:rsidRDefault="00FD0AED" w:rsidP="00174B44">
      <w:pPr>
        <w:spacing w:after="0" w:line="276" w:lineRule="auto"/>
        <w:jc w:val="both"/>
        <w:rPr>
          <w:rFonts w:ascii="Lucida Sans Unicode" w:hAnsi="Lucida Sans Unicode" w:cs="Lucida Sans Unicode"/>
          <w:bCs/>
          <w:sz w:val="20"/>
          <w:szCs w:val="20"/>
          <w:lang w:val="es-419"/>
        </w:rPr>
      </w:pPr>
      <w:r w:rsidRPr="0071739D">
        <w:rPr>
          <w:rFonts w:ascii="Lucida Sans Unicode" w:hAnsi="Lucida Sans Unicode" w:cs="Lucida Sans Unicode"/>
          <w:bCs/>
          <w:sz w:val="20"/>
          <w:szCs w:val="20"/>
        </w:rPr>
        <w:t>Las solicitudes de registro de candidaturas deberán presentarse en los formatos autorizados por el Consejo General debidamente requisitadas y ante la Secretar</w:t>
      </w:r>
      <w:r w:rsidR="00DD09F8" w:rsidRPr="0071739D">
        <w:rPr>
          <w:rFonts w:ascii="Lucida Sans Unicode" w:hAnsi="Lucida Sans Unicode" w:cs="Lucida Sans Unicode"/>
          <w:bCs/>
          <w:sz w:val="20"/>
          <w:szCs w:val="20"/>
        </w:rPr>
        <w:t>í</w:t>
      </w:r>
      <w:r w:rsidRPr="0071739D">
        <w:rPr>
          <w:rFonts w:ascii="Lucida Sans Unicode" w:hAnsi="Lucida Sans Unicode" w:cs="Lucida Sans Unicode"/>
          <w:bCs/>
          <w:sz w:val="20"/>
          <w:szCs w:val="20"/>
        </w:rPr>
        <w:t xml:space="preserve">a Ejecutiva del Instituto, </w:t>
      </w:r>
      <w:r w:rsidR="00A03D50" w:rsidRPr="0071739D">
        <w:rPr>
          <w:rFonts w:ascii="Lucida Sans Unicode" w:hAnsi="Lucida Sans Unicode" w:cs="Lucida Sans Unicode"/>
          <w:bCs/>
          <w:sz w:val="20"/>
          <w:szCs w:val="20"/>
        </w:rPr>
        <w:t>conforme lo establecido en</w:t>
      </w:r>
      <w:r w:rsidRPr="0071739D">
        <w:rPr>
          <w:rFonts w:ascii="Lucida Sans Unicode" w:hAnsi="Lucida Sans Unicode" w:cs="Lucida Sans Unicode"/>
          <w:bCs/>
          <w:sz w:val="20"/>
          <w:szCs w:val="20"/>
        </w:rPr>
        <w:t xml:space="preserve"> el artículo 239 del </w:t>
      </w:r>
      <w:r w:rsidR="00756E18" w:rsidRPr="0071739D">
        <w:rPr>
          <w:rFonts w:ascii="Lucida Sans Unicode" w:hAnsi="Lucida Sans Unicode" w:cs="Lucida Sans Unicode"/>
          <w:bCs/>
          <w:sz w:val="20"/>
          <w:szCs w:val="20"/>
        </w:rPr>
        <w:t>C</w:t>
      </w:r>
      <w:r w:rsidRPr="0071739D">
        <w:rPr>
          <w:rFonts w:ascii="Lucida Sans Unicode" w:hAnsi="Lucida Sans Unicode" w:cs="Lucida Sans Unicode"/>
          <w:bCs/>
          <w:sz w:val="20"/>
          <w:szCs w:val="20"/>
        </w:rPr>
        <w:t xml:space="preserve">ódigo </w:t>
      </w:r>
      <w:r w:rsidR="00756E18" w:rsidRPr="0071739D">
        <w:rPr>
          <w:rFonts w:ascii="Lucida Sans Unicode" w:hAnsi="Lucida Sans Unicode" w:cs="Lucida Sans Unicode"/>
          <w:bCs/>
          <w:sz w:val="20"/>
          <w:szCs w:val="20"/>
        </w:rPr>
        <w:t>E</w:t>
      </w:r>
      <w:r w:rsidRPr="0071739D">
        <w:rPr>
          <w:rFonts w:ascii="Lucida Sans Unicode" w:hAnsi="Lucida Sans Unicode" w:cs="Lucida Sans Unicode"/>
          <w:bCs/>
          <w:sz w:val="20"/>
          <w:szCs w:val="20"/>
        </w:rPr>
        <w:t>lectoral</w:t>
      </w:r>
      <w:r w:rsidR="00DD09F8" w:rsidRPr="0071739D">
        <w:rPr>
          <w:rFonts w:ascii="Lucida Sans Unicode" w:hAnsi="Lucida Sans Unicode" w:cs="Lucida Sans Unicode"/>
          <w:bCs/>
          <w:sz w:val="20"/>
          <w:szCs w:val="20"/>
        </w:rPr>
        <w:t xml:space="preserve"> local</w:t>
      </w:r>
      <w:r w:rsidRPr="0071739D">
        <w:rPr>
          <w:rFonts w:ascii="Lucida Sans Unicode" w:hAnsi="Lucida Sans Unicode" w:cs="Lucida Sans Unicode"/>
          <w:bCs/>
          <w:sz w:val="20"/>
          <w:szCs w:val="20"/>
          <w:lang w:val="es-419"/>
        </w:rPr>
        <w:t>, en la modalidad que al efecto apruebe el Consejo General.</w:t>
      </w:r>
    </w:p>
    <w:p w14:paraId="77B3EC08" w14:textId="77777777" w:rsidR="00FD0AED" w:rsidRPr="0071739D" w:rsidRDefault="00FD0AED" w:rsidP="00174B44">
      <w:pPr>
        <w:spacing w:after="0" w:line="276" w:lineRule="auto"/>
        <w:jc w:val="both"/>
        <w:rPr>
          <w:rFonts w:ascii="Lucida Sans Unicode" w:hAnsi="Lucida Sans Unicode" w:cs="Lucida Sans Unicode"/>
          <w:bCs/>
          <w:sz w:val="20"/>
          <w:szCs w:val="20"/>
        </w:rPr>
      </w:pPr>
    </w:p>
    <w:p w14:paraId="4C72E584" w14:textId="6EA4BD22" w:rsidR="00FD0AED" w:rsidRPr="0071739D" w:rsidRDefault="00FD0AED" w:rsidP="00174B44">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 xml:space="preserve">Por lo anterior, de conformidad con el artículo 707, párrafo 2 del </w:t>
      </w:r>
      <w:r w:rsidR="00DD09F8" w:rsidRPr="0071739D">
        <w:rPr>
          <w:rFonts w:ascii="Lucida Sans Unicode" w:hAnsi="Lucida Sans Unicode" w:cs="Lucida Sans Unicode"/>
          <w:bCs/>
          <w:sz w:val="20"/>
          <w:szCs w:val="20"/>
        </w:rPr>
        <w:t>Código Electoral del Estado de Jalisco</w:t>
      </w:r>
      <w:r w:rsidRPr="0071739D">
        <w:rPr>
          <w:rFonts w:ascii="Lucida Sans Unicode" w:hAnsi="Lucida Sans Unicode" w:cs="Lucida Sans Unicode"/>
          <w:bCs/>
          <w:sz w:val="20"/>
          <w:szCs w:val="20"/>
        </w:rPr>
        <w:t>, este Instituto dar</w:t>
      </w:r>
      <w:r w:rsidR="008D5407" w:rsidRPr="0071739D">
        <w:rPr>
          <w:rFonts w:ascii="Lucida Sans Unicode" w:hAnsi="Lucida Sans Unicode" w:cs="Lucida Sans Unicode"/>
          <w:bCs/>
          <w:sz w:val="20"/>
          <w:szCs w:val="20"/>
        </w:rPr>
        <w:t>á</w:t>
      </w:r>
      <w:r w:rsidRPr="0071739D">
        <w:rPr>
          <w:rFonts w:ascii="Lucida Sans Unicode" w:hAnsi="Lucida Sans Unicode" w:cs="Lucida Sans Unicode"/>
          <w:bCs/>
          <w:sz w:val="20"/>
          <w:szCs w:val="20"/>
        </w:rPr>
        <w:t xml:space="preserve"> amplia difusión a la apertura del registro de las candidaturas independientes y a los plazos referidos anteriormente. </w:t>
      </w:r>
    </w:p>
    <w:p w14:paraId="6EDBE778" w14:textId="77777777" w:rsidR="00FD0AED" w:rsidRPr="0071739D" w:rsidRDefault="00FD0AED" w:rsidP="00174B44">
      <w:pPr>
        <w:spacing w:after="0" w:line="276" w:lineRule="auto"/>
        <w:jc w:val="both"/>
        <w:rPr>
          <w:rFonts w:ascii="Lucida Sans Unicode" w:hAnsi="Lucida Sans Unicode" w:cs="Lucida Sans Unicode"/>
          <w:bCs/>
          <w:sz w:val="20"/>
          <w:szCs w:val="20"/>
        </w:rPr>
      </w:pPr>
    </w:p>
    <w:p w14:paraId="054BE3BA" w14:textId="0E4F9EB4" w:rsidR="00FD0AED" w:rsidRPr="0071739D" w:rsidRDefault="00FD0AED" w:rsidP="00174B44">
      <w:pPr>
        <w:spacing w:after="0" w:line="276" w:lineRule="auto"/>
        <w:jc w:val="both"/>
        <w:rPr>
          <w:rFonts w:ascii="Lucida Sans Unicode" w:hAnsi="Lucida Sans Unicode" w:cs="Lucida Sans Unicode"/>
          <w:bCs/>
          <w:sz w:val="20"/>
          <w:szCs w:val="20"/>
          <w:lang w:val="es-ES_tradnl"/>
        </w:rPr>
      </w:pPr>
      <w:r w:rsidRPr="0071739D">
        <w:rPr>
          <w:rFonts w:ascii="Lucida Sans Unicode" w:hAnsi="Lucida Sans Unicode" w:cs="Lucida Sans Unicode"/>
          <w:b/>
          <w:bCs/>
          <w:sz w:val="20"/>
          <w:szCs w:val="20"/>
        </w:rPr>
        <w:t>X</w:t>
      </w:r>
      <w:r w:rsidR="008022B0" w:rsidRPr="0071739D">
        <w:rPr>
          <w:rFonts w:ascii="Lucida Sans Unicode" w:hAnsi="Lucida Sans Unicode" w:cs="Lucida Sans Unicode"/>
          <w:b/>
          <w:bCs/>
          <w:sz w:val="20"/>
          <w:szCs w:val="20"/>
        </w:rPr>
        <w:t>V</w:t>
      </w:r>
      <w:r w:rsidRPr="0071739D">
        <w:rPr>
          <w:rFonts w:ascii="Lucida Sans Unicode" w:hAnsi="Lucida Sans Unicode" w:cs="Lucida Sans Unicode"/>
          <w:b/>
          <w:bCs/>
          <w:sz w:val="20"/>
          <w:szCs w:val="20"/>
        </w:rPr>
        <w:t>I</w:t>
      </w:r>
      <w:r w:rsidR="008022B0" w:rsidRPr="0071739D">
        <w:rPr>
          <w:rFonts w:ascii="Lucida Sans Unicode" w:hAnsi="Lucida Sans Unicode" w:cs="Lucida Sans Unicode"/>
          <w:b/>
          <w:bCs/>
          <w:sz w:val="20"/>
          <w:szCs w:val="20"/>
        </w:rPr>
        <w:t>II</w:t>
      </w:r>
      <w:r w:rsidRPr="0071739D">
        <w:rPr>
          <w:rFonts w:ascii="Lucida Sans Unicode" w:hAnsi="Lucida Sans Unicode" w:cs="Lucida Sans Unicode"/>
          <w:b/>
          <w:bCs/>
          <w:sz w:val="20"/>
          <w:szCs w:val="20"/>
        </w:rPr>
        <w:t xml:space="preserve">. DE LA SOLICITUD DE REGISTRO DE CANDIDATURAS INDEPENDIENTES. </w:t>
      </w:r>
      <w:r w:rsidRPr="0071739D">
        <w:rPr>
          <w:rFonts w:ascii="Lucida Sans Unicode" w:hAnsi="Lucida Sans Unicode" w:cs="Lucida Sans Unicode"/>
          <w:bCs/>
          <w:sz w:val="20"/>
          <w:szCs w:val="20"/>
          <w:lang w:val="es-ES_tradnl"/>
        </w:rPr>
        <w:t xml:space="preserve">Las personas ciudadanas que aspiren a participar en candidaturas independientes a un cargo de elección popular deberán presentar su solicitud </w:t>
      </w:r>
      <w:r w:rsidRPr="0071739D">
        <w:rPr>
          <w:rFonts w:ascii="Lucida Sans Unicode" w:hAnsi="Lucida Sans Unicode" w:cs="Lucida Sans Unicode"/>
          <w:bCs/>
          <w:sz w:val="20"/>
          <w:szCs w:val="20"/>
          <w:lang w:val="es-419"/>
        </w:rPr>
        <w:t>en la modalidad que apruebe el Consejo General</w:t>
      </w:r>
      <w:r w:rsidRPr="0071739D">
        <w:rPr>
          <w:rFonts w:ascii="Lucida Sans Unicode" w:hAnsi="Lucida Sans Unicode" w:cs="Lucida Sans Unicode"/>
          <w:bCs/>
          <w:sz w:val="20"/>
          <w:szCs w:val="20"/>
          <w:lang w:val="es-ES_tradnl"/>
        </w:rPr>
        <w:t xml:space="preserve">, la cual deberá contener además de aquellos documentos que acrediten el cumplimento de los requisitos señalados </w:t>
      </w:r>
      <w:r w:rsidR="00DD09F8" w:rsidRPr="0071739D">
        <w:rPr>
          <w:rFonts w:ascii="Lucida Sans Unicode" w:hAnsi="Lucida Sans Unicode" w:cs="Lucida Sans Unicode"/>
          <w:bCs/>
          <w:sz w:val="20"/>
          <w:szCs w:val="20"/>
          <w:lang w:val="es-ES_tradnl"/>
        </w:rPr>
        <w:t>en</w:t>
      </w:r>
      <w:r w:rsidRPr="0071739D">
        <w:rPr>
          <w:rFonts w:ascii="Lucida Sans Unicode" w:hAnsi="Lucida Sans Unicode" w:cs="Lucida Sans Unicode"/>
          <w:bCs/>
          <w:sz w:val="20"/>
          <w:szCs w:val="20"/>
          <w:lang w:val="es-ES_tradnl"/>
        </w:rPr>
        <w:t xml:space="preserve"> los artículos 21</w:t>
      </w:r>
      <w:r w:rsidRPr="0071739D">
        <w:rPr>
          <w:rFonts w:ascii="Lucida Sans Unicode" w:hAnsi="Lucida Sans Unicode" w:cs="Lucida Sans Unicode"/>
          <w:bCs/>
          <w:sz w:val="20"/>
          <w:szCs w:val="20"/>
          <w:lang w:val="es-419"/>
        </w:rPr>
        <w:t>, 37</w:t>
      </w:r>
      <w:r w:rsidRPr="0071739D">
        <w:rPr>
          <w:rFonts w:ascii="Lucida Sans Unicode" w:hAnsi="Lucida Sans Unicode" w:cs="Lucida Sans Unicode"/>
          <w:bCs/>
          <w:sz w:val="20"/>
          <w:szCs w:val="20"/>
          <w:lang w:val="es-ES_tradnl"/>
        </w:rPr>
        <w:t xml:space="preserve"> y 74 de la Constitución Política del Estado de Jalisco</w:t>
      </w:r>
      <w:r w:rsidR="00DD09F8" w:rsidRPr="0071739D">
        <w:rPr>
          <w:rFonts w:ascii="Lucida Sans Unicode" w:hAnsi="Lucida Sans Unicode" w:cs="Lucida Sans Unicode"/>
          <w:bCs/>
          <w:sz w:val="20"/>
          <w:szCs w:val="20"/>
          <w:lang w:val="es-ES_tradnl"/>
        </w:rPr>
        <w:t xml:space="preserve">; </w:t>
      </w:r>
      <w:r w:rsidRPr="0071739D">
        <w:rPr>
          <w:rFonts w:ascii="Lucida Sans Unicode" w:hAnsi="Lucida Sans Unicode" w:cs="Lucida Sans Unicode"/>
          <w:bCs/>
          <w:sz w:val="20"/>
          <w:szCs w:val="20"/>
          <w:lang w:val="es-ES_tradnl"/>
        </w:rPr>
        <w:t>8</w:t>
      </w:r>
      <w:r w:rsidRPr="0071739D">
        <w:rPr>
          <w:rFonts w:ascii="Lucida Sans Unicode" w:hAnsi="Lucida Sans Unicode" w:cs="Lucida Sans Unicode"/>
          <w:bCs/>
          <w:sz w:val="20"/>
          <w:szCs w:val="20"/>
          <w:lang w:val="es-419"/>
        </w:rPr>
        <w:t>, 10</w:t>
      </w:r>
      <w:r w:rsidRPr="0071739D">
        <w:rPr>
          <w:rFonts w:ascii="Lucida Sans Unicode" w:hAnsi="Lucida Sans Unicode" w:cs="Lucida Sans Unicode"/>
          <w:bCs/>
          <w:sz w:val="20"/>
          <w:szCs w:val="20"/>
          <w:lang w:val="es-ES_tradnl"/>
        </w:rPr>
        <w:t xml:space="preserve"> y 11 del </w:t>
      </w:r>
      <w:r w:rsidR="00756E18" w:rsidRPr="0071739D">
        <w:rPr>
          <w:rFonts w:ascii="Lucida Sans Unicode" w:hAnsi="Lucida Sans Unicode" w:cs="Lucida Sans Unicode"/>
          <w:bCs/>
          <w:sz w:val="20"/>
          <w:szCs w:val="20"/>
          <w:lang w:val="es-ES_tradnl"/>
        </w:rPr>
        <w:t>C</w:t>
      </w:r>
      <w:r w:rsidRPr="0071739D">
        <w:rPr>
          <w:rFonts w:ascii="Lucida Sans Unicode" w:hAnsi="Lucida Sans Unicode" w:cs="Lucida Sans Unicode"/>
          <w:bCs/>
          <w:sz w:val="20"/>
          <w:szCs w:val="20"/>
          <w:lang w:val="es-ES_tradnl"/>
        </w:rPr>
        <w:t>ódigo comicial local</w:t>
      </w:r>
      <w:r w:rsidR="008D5407" w:rsidRPr="0071739D">
        <w:rPr>
          <w:rFonts w:ascii="Lucida Sans Unicode" w:hAnsi="Lucida Sans Unicode" w:cs="Lucida Sans Unicode"/>
          <w:bCs/>
          <w:sz w:val="20"/>
          <w:szCs w:val="20"/>
          <w:lang w:val="es-ES_tradnl"/>
        </w:rPr>
        <w:t>,</w:t>
      </w:r>
      <w:r w:rsidRPr="0071739D">
        <w:rPr>
          <w:rFonts w:ascii="Lucida Sans Unicode" w:hAnsi="Lucida Sans Unicode" w:cs="Lucida Sans Unicode"/>
          <w:bCs/>
          <w:sz w:val="20"/>
          <w:szCs w:val="20"/>
          <w:lang w:val="es-ES_tradnl"/>
        </w:rPr>
        <w:t xml:space="preserve"> lo siguiente:</w:t>
      </w:r>
    </w:p>
    <w:p w14:paraId="4B6C173C" w14:textId="77777777" w:rsidR="00FD0AED" w:rsidRPr="0071739D" w:rsidRDefault="00FD0AED" w:rsidP="00174B44">
      <w:pPr>
        <w:spacing w:after="0" w:line="276" w:lineRule="auto"/>
        <w:jc w:val="both"/>
        <w:rPr>
          <w:rFonts w:ascii="Lucida Sans Unicode" w:hAnsi="Lucida Sans Unicode" w:cs="Lucida Sans Unicode"/>
          <w:sz w:val="20"/>
          <w:szCs w:val="20"/>
          <w:lang w:val="es-419"/>
        </w:rPr>
      </w:pPr>
    </w:p>
    <w:p w14:paraId="0CC42946" w14:textId="77777777" w:rsidR="00FD0AED" w:rsidRPr="0071739D" w:rsidRDefault="00FD0AED" w:rsidP="00174B44">
      <w:pPr>
        <w:spacing w:after="0" w:line="276" w:lineRule="auto"/>
        <w:ind w:left="426" w:hanging="426"/>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a)</w:t>
      </w:r>
      <w:r w:rsidRPr="0071739D">
        <w:rPr>
          <w:rFonts w:ascii="Lucida Sans Unicode" w:hAnsi="Lucida Sans Unicode" w:cs="Lucida Sans Unicode"/>
          <w:sz w:val="20"/>
          <w:szCs w:val="20"/>
          <w:lang w:val="es-ES_tradnl"/>
        </w:rPr>
        <w:tab/>
        <w:t>Apellido paterno, apellido materno, nombre completo y firma o, en su caso, huella dactilar.</w:t>
      </w:r>
    </w:p>
    <w:p w14:paraId="5C70190D" w14:textId="77777777" w:rsidR="00FD0AED" w:rsidRPr="0071739D" w:rsidRDefault="00FD0AED" w:rsidP="00174B44">
      <w:pPr>
        <w:spacing w:after="0" w:line="276" w:lineRule="auto"/>
        <w:ind w:left="426" w:hanging="426"/>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b)</w:t>
      </w:r>
      <w:r w:rsidRPr="0071739D">
        <w:rPr>
          <w:rFonts w:ascii="Lucida Sans Unicode" w:hAnsi="Lucida Sans Unicode" w:cs="Lucida Sans Unicode"/>
          <w:sz w:val="20"/>
          <w:szCs w:val="20"/>
          <w:lang w:val="es-ES_tradnl"/>
        </w:rPr>
        <w:tab/>
        <w:t>Lugar y fecha de nacimiento.</w:t>
      </w:r>
    </w:p>
    <w:p w14:paraId="537DF185" w14:textId="77777777" w:rsidR="00FD0AED" w:rsidRPr="0071739D" w:rsidRDefault="00FD0AED" w:rsidP="00174B44">
      <w:pPr>
        <w:spacing w:after="0" w:line="276" w:lineRule="auto"/>
        <w:ind w:left="426" w:hanging="426"/>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c)</w:t>
      </w:r>
      <w:r w:rsidRPr="0071739D">
        <w:rPr>
          <w:rFonts w:ascii="Lucida Sans Unicode" w:hAnsi="Lucida Sans Unicode" w:cs="Lucida Sans Unicode"/>
          <w:sz w:val="20"/>
          <w:szCs w:val="20"/>
          <w:lang w:val="es-ES_tradnl"/>
        </w:rPr>
        <w:tab/>
        <w:t>Domicilio y tiempo de residencia en el mismo.</w:t>
      </w:r>
    </w:p>
    <w:p w14:paraId="21A76771" w14:textId="77777777" w:rsidR="00FD0AED" w:rsidRPr="0071739D" w:rsidRDefault="00FD0AED" w:rsidP="00174B44">
      <w:pPr>
        <w:spacing w:after="0" w:line="276" w:lineRule="auto"/>
        <w:ind w:left="426" w:hanging="426"/>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d)</w:t>
      </w:r>
      <w:r w:rsidRPr="0071739D">
        <w:rPr>
          <w:rFonts w:ascii="Lucida Sans Unicode" w:hAnsi="Lucida Sans Unicode" w:cs="Lucida Sans Unicode"/>
          <w:sz w:val="20"/>
          <w:szCs w:val="20"/>
          <w:lang w:val="es-ES_tradnl"/>
        </w:rPr>
        <w:tab/>
        <w:t>Ocupación.</w:t>
      </w:r>
    </w:p>
    <w:p w14:paraId="2E3811A6" w14:textId="77777777" w:rsidR="00FD0AED" w:rsidRPr="0071739D" w:rsidRDefault="00FD0AED" w:rsidP="00174B44">
      <w:pPr>
        <w:spacing w:after="0" w:line="276" w:lineRule="auto"/>
        <w:ind w:left="426" w:hanging="426"/>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e)</w:t>
      </w:r>
      <w:r w:rsidRPr="0071739D">
        <w:rPr>
          <w:rFonts w:ascii="Lucida Sans Unicode" w:hAnsi="Lucida Sans Unicode" w:cs="Lucida Sans Unicode"/>
          <w:sz w:val="20"/>
          <w:szCs w:val="20"/>
          <w:lang w:val="es-ES_tradnl"/>
        </w:rPr>
        <w:tab/>
        <w:t>Clave de la credencial para votar.</w:t>
      </w:r>
    </w:p>
    <w:p w14:paraId="3809DE9A" w14:textId="77777777" w:rsidR="00FD0AED" w:rsidRPr="0071739D" w:rsidRDefault="00FD0AED" w:rsidP="00174B44">
      <w:pPr>
        <w:spacing w:after="0" w:line="276" w:lineRule="auto"/>
        <w:ind w:left="426" w:hanging="426"/>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lastRenderedPageBreak/>
        <w:t>f)</w:t>
      </w:r>
      <w:r w:rsidRPr="0071739D">
        <w:rPr>
          <w:rFonts w:ascii="Lucida Sans Unicode" w:hAnsi="Lucida Sans Unicode" w:cs="Lucida Sans Unicode"/>
          <w:sz w:val="20"/>
          <w:szCs w:val="20"/>
          <w:lang w:val="es-ES_tradnl"/>
        </w:rPr>
        <w:tab/>
        <w:t>Cargo para el que se pretenda postular.</w:t>
      </w:r>
    </w:p>
    <w:p w14:paraId="6DAD96DB" w14:textId="72917F25" w:rsidR="00FD0AED" w:rsidRPr="0071739D" w:rsidRDefault="00FD0AED" w:rsidP="00174B44">
      <w:pPr>
        <w:spacing w:after="0" w:line="276" w:lineRule="auto"/>
        <w:ind w:left="426" w:hanging="426"/>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 xml:space="preserve">g) </w:t>
      </w:r>
      <w:r w:rsidR="00A03D50" w:rsidRPr="0071739D">
        <w:rPr>
          <w:rFonts w:ascii="Lucida Sans Unicode" w:hAnsi="Lucida Sans Unicode" w:cs="Lucida Sans Unicode"/>
          <w:sz w:val="20"/>
          <w:szCs w:val="20"/>
          <w:lang w:val="es-ES_tradnl"/>
        </w:rPr>
        <w:t xml:space="preserve">   </w:t>
      </w:r>
      <w:r w:rsidRPr="0071739D">
        <w:rPr>
          <w:rFonts w:ascii="Lucida Sans Unicode" w:hAnsi="Lucida Sans Unicode" w:cs="Lucida Sans Unicode"/>
          <w:sz w:val="20"/>
          <w:szCs w:val="20"/>
          <w:lang w:val="es-ES_tradnl"/>
        </w:rPr>
        <w:t>Designación del representante legal y domicilio para oír y recibir notificaciones.</w:t>
      </w:r>
    </w:p>
    <w:p w14:paraId="37813264" w14:textId="77777777" w:rsidR="00FD0AED" w:rsidRPr="0071739D" w:rsidRDefault="00FD0AED" w:rsidP="00174B44">
      <w:pPr>
        <w:spacing w:after="0" w:line="276" w:lineRule="auto"/>
        <w:ind w:left="426" w:hanging="426"/>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h)</w:t>
      </w:r>
      <w:r w:rsidRPr="0071739D">
        <w:rPr>
          <w:rFonts w:ascii="Lucida Sans Unicode" w:hAnsi="Lucida Sans Unicode" w:cs="Lucida Sans Unicode"/>
          <w:sz w:val="20"/>
          <w:szCs w:val="20"/>
          <w:lang w:val="es-ES_tradnl"/>
        </w:rPr>
        <w:tab/>
        <w:t xml:space="preserve">Designación de la persona encargada del manejo de los recursos financieros y de la rendición de informes correspondientes. </w:t>
      </w:r>
    </w:p>
    <w:p w14:paraId="7276F048" w14:textId="77777777" w:rsidR="00FD0AED" w:rsidRPr="0071739D" w:rsidRDefault="00FD0AED" w:rsidP="00174B44">
      <w:pPr>
        <w:spacing w:after="0" w:line="276" w:lineRule="auto"/>
        <w:jc w:val="both"/>
        <w:rPr>
          <w:rFonts w:ascii="Lucida Sans Unicode" w:hAnsi="Lucida Sans Unicode" w:cs="Lucida Sans Unicode"/>
          <w:sz w:val="20"/>
          <w:szCs w:val="20"/>
          <w:lang w:val="es-ES_tradnl"/>
        </w:rPr>
      </w:pPr>
    </w:p>
    <w:p w14:paraId="57ECDEB5" w14:textId="77777777" w:rsidR="00FD0AED" w:rsidRPr="0071739D" w:rsidRDefault="00FD0AED" w:rsidP="00174B44">
      <w:p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Por otro lado, a la solicitud, deberá acompañarse la siguiente documentación:</w:t>
      </w:r>
    </w:p>
    <w:p w14:paraId="3528BCF7" w14:textId="77777777" w:rsidR="00FD0AED" w:rsidRPr="0071739D" w:rsidRDefault="00FD0AED" w:rsidP="00174B44">
      <w:pPr>
        <w:spacing w:after="0" w:line="276" w:lineRule="auto"/>
        <w:jc w:val="both"/>
        <w:rPr>
          <w:rFonts w:ascii="Lucida Sans Unicode" w:hAnsi="Lucida Sans Unicode" w:cs="Lucida Sans Unicode"/>
          <w:sz w:val="20"/>
          <w:szCs w:val="20"/>
          <w:lang w:val="es-ES_tradnl"/>
        </w:rPr>
      </w:pPr>
    </w:p>
    <w:p w14:paraId="76E62931" w14:textId="1C145DF8" w:rsidR="00FD0AED" w:rsidRPr="0071739D" w:rsidRDefault="00FD0AED" w:rsidP="00174B44">
      <w:pPr>
        <w:pStyle w:val="Prrafodelista"/>
        <w:numPr>
          <w:ilvl w:val="0"/>
          <w:numId w:val="37"/>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 xml:space="preserve">Formato en el que manifieste su voluntad de ser candidata o candidato independiente, a que se refiere el </w:t>
      </w:r>
      <w:r w:rsidR="00A03D50" w:rsidRPr="0071739D">
        <w:rPr>
          <w:rFonts w:ascii="Lucida Sans Unicode" w:hAnsi="Lucida Sans Unicode" w:cs="Lucida Sans Unicode"/>
          <w:sz w:val="20"/>
          <w:szCs w:val="20"/>
          <w:lang w:val="es-ES_tradnl"/>
        </w:rPr>
        <w:t>Código Electoral del Estado de Jalisco;</w:t>
      </w:r>
    </w:p>
    <w:p w14:paraId="76C7385B" w14:textId="3E5832A8" w:rsidR="00FD0AED" w:rsidRPr="0071739D" w:rsidRDefault="00FD0AED" w:rsidP="00174B44">
      <w:pPr>
        <w:pStyle w:val="Prrafodelista"/>
        <w:numPr>
          <w:ilvl w:val="0"/>
          <w:numId w:val="37"/>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Copias certificadas del acta de nacimiento y del anverso y reverso de la credencial para votar vigente</w:t>
      </w:r>
      <w:r w:rsidR="00A03D50" w:rsidRPr="0071739D">
        <w:rPr>
          <w:rFonts w:ascii="Lucida Sans Unicode" w:hAnsi="Lucida Sans Unicode" w:cs="Lucida Sans Unicode"/>
          <w:sz w:val="20"/>
          <w:szCs w:val="20"/>
          <w:lang w:val="es-ES_tradnl"/>
        </w:rPr>
        <w:t>;</w:t>
      </w:r>
    </w:p>
    <w:p w14:paraId="53C9E921" w14:textId="6917034A" w:rsidR="00FD0AED" w:rsidRPr="0071739D" w:rsidRDefault="00FD0AED" w:rsidP="00174B44">
      <w:pPr>
        <w:pStyle w:val="Prrafodelista"/>
        <w:numPr>
          <w:ilvl w:val="0"/>
          <w:numId w:val="37"/>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 xml:space="preserve">La plataforma electoral que contenga las principales propuestas que la o </w:t>
      </w:r>
      <w:r w:rsidR="00CC2D4A" w:rsidRPr="0071739D">
        <w:rPr>
          <w:rFonts w:ascii="Lucida Sans Unicode" w:hAnsi="Lucida Sans Unicode" w:cs="Lucida Sans Unicode"/>
          <w:sz w:val="20"/>
          <w:szCs w:val="20"/>
          <w:lang w:val="es-ES_tradnl"/>
        </w:rPr>
        <w:t>el candidato</w:t>
      </w:r>
      <w:r w:rsidRPr="0071739D">
        <w:rPr>
          <w:rFonts w:ascii="Lucida Sans Unicode" w:hAnsi="Lucida Sans Unicode" w:cs="Lucida Sans Unicode"/>
          <w:sz w:val="20"/>
          <w:szCs w:val="20"/>
          <w:lang w:val="es-ES_tradnl"/>
        </w:rPr>
        <w:t xml:space="preserve"> independiente sostendrá en la campaña electoral;</w:t>
      </w:r>
    </w:p>
    <w:p w14:paraId="04016A63" w14:textId="3C2492FB" w:rsidR="00FD0AED" w:rsidRPr="0071739D" w:rsidRDefault="00FD0AED" w:rsidP="00174B44">
      <w:pPr>
        <w:pStyle w:val="Prrafodelista"/>
        <w:numPr>
          <w:ilvl w:val="0"/>
          <w:numId w:val="37"/>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 xml:space="preserve">Los datos de identificación de la cuenta bancaria </w:t>
      </w:r>
      <w:proofErr w:type="spellStart"/>
      <w:r w:rsidRPr="0071739D">
        <w:rPr>
          <w:rFonts w:ascii="Lucida Sans Unicode" w:hAnsi="Lucida Sans Unicode" w:cs="Lucida Sans Unicode"/>
          <w:sz w:val="20"/>
          <w:szCs w:val="20"/>
          <w:lang w:val="es-ES_tradnl"/>
        </w:rPr>
        <w:t>aperturada</w:t>
      </w:r>
      <w:proofErr w:type="spellEnd"/>
      <w:r w:rsidRPr="0071739D">
        <w:rPr>
          <w:rFonts w:ascii="Lucida Sans Unicode" w:hAnsi="Lucida Sans Unicode" w:cs="Lucida Sans Unicode"/>
          <w:sz w:val="20"/>
          <w:szCs w:val="20"/>
          <w:lang w:val="es-ES_tradnl"/>
        </w:rPr>
        <w:t xml:space="preserve"> para el manejo de los recursos de la candidatura independiente, en los términos del Código Electoral del Estado de Jalisco</w:t>
      </w:r>
      <w:r w:rsidR="00DE4F86" w:rsidRPr="0071739D">
        <w:rPr>
          <w:rFonts w:ascii="Lucida Sans Unicode" w:hAnsi="Lucida Sans Unicode" w:cs="Lucida Sans Unicode"/>
          <w:sz w:val="20"/>
          <w:szCs w:val="20"/>
          <w:lang w:val="es-ES_tradnl"/>
        </w:rPr>
        <w:t>;</w:t>
      </w:r>
    </w:p>
    <w:p w14:paraId="455B11CF" w14:textId="14A217A8" w:rsidR="00FD0AED" w:rsidRPr="0071739D" w:rsidRDefault="00FD0AED" w:rsidP="00174B44">
      <w:pPr>
        <w:pStyle w:val="Prrafodelista"/>
        <w:numPr>
          <w:ilvl w:val="0"/>
          <w:numId w:val="37"/>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Copia del informe de gastos de los actos tendentes a obtener el apoyo ciudadano, presentada ante el Instituto Nacional Electoral</w:t>
      </w:r>
      <w:r w:rsidR="00DE4F86" w:rsidRPr="0071739D">
        <w:rPr>
          <w:rFonts w:ascii="Lucida Sans Unicode" w:hAnsi="Lucida Sans Unicode" w:cs="Lucida Sans Unicode"/>
          <w:sz w:val="20"/>
          <w:szCs w:val="20"/>
          <w:lang w:val="es-ES_tradnl"/>
        </w:rPr>
        <w:t>; y</w:t>
      </w:r>
    </w:p>
    <w:p w14:paraId="51C714BB" w14:textId="50B71197" w:rsidR="00FD0AED" w:rsidRPr="0071739D" w:rsidRDefault="00FD0AED" w:rsidP="00174B44">
      <w:pPr>
        <w:pStyle w:val="Prrafodelista"/>
        <w:numPr>
          <w:ilvl w:val="0"/>
          <w:numId w:val="37"/>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Manifestación por escrito, bajo protesta de decir verdad, de:</w:t>
      </w:r>
    </w:p>
    <w:p w14:paraId="5D731E4D" w14:textId="4B96E147" w:rsidR="00FD0AED" w:rsidRPr="0071739D" w:rsidRDefault="00FD0AED" w:rsidP="00174B44">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No haber aceptado recursos de procedencia ilícita para la obtención del apoyo ciudadano.</w:t>
      </w:r>
    </w:p>
    <w:p w14:paraId="245E5E0B" w14:textId="764D2F2A" w:rsidR="00FD0AED" w:rsidRPr="0071739D" w:rsidRDefault="00FD0AED" w:rsidP="00174B44">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No aceptar recursos de procedencia ilícita para campañas.</w:t>
      </w:r>
    </w:p>
    <w:p w14:paraId="534A9F51" w14:textId="0A175E50" w:rsidR="00FD0AED" w:rsidRPr="0071739D" w:rsidRDefault="00FD0AED" w:rsidP="00174B44">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No haber sido presidente del comité ejecutivo nacional, estatal, municipal, dirigente, militante, afiliado, candidato, precandidato o su equivalente de un partido político, cuando menos los tres años anteriores a la fecha de la elección, conforme a lo establecido en el código de la materia.</w:t>
      </w:r>
    </w:p>
    <w:p w14:paraId="70CEBFAA" w14:textId="3D89E6E0" w:rsidR="00FD0AED" w:rsidRPr="0071739D" w:rsidRDefault="00FD0AED" w:rsidP="00174B44">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Estar al corriente de la obligación de presentar declaración patrimonial, en caso de ser servidor público;</w:t>
      </w:r>
    </w:p>
    <w:p w14:paraId="469BC369" w14:textId="6E6AE19C" w:rsidR="00FD0AED" w:rsidRPr="0071739D" w:rsidRDefault="00FD0AED" w:rsidP="00174B44">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rPr>
        <w:t>No tener sentencia condenatoria que haya causado estado, por el delito de violencia política contra las mujeres por razón de género, así como, no ser deudor alimentario declarado judicialmente moroso o, en caso de serlo demostrar que ha pagado en su totalidad los adeudos alimenticios;</w:t>
      </w:r>
      <w:r w:rsidRPr="0071739D">
        <w:rPr>
          <w:rFonts w:ascii="Lucida Sans Unicode" w:hAnsi="Lucida Sans Unicode" w:cs="Lucida Sans Unicode"/>
          <w:sz w:val="20"/>
          <w:szCs w:val="20"/>
          <w:lang w:val="es-ES_tradnl"/>
        </w:rPr>
        <w:t xml:space="preserve"> y</w:t>
      </w:r>
    </w:p>
    <w:p w14:paraId="60A4674A" w14:textId="4398A6E0" w:rsidR="00FD0AED" w:rsidRPr="0071739D" w:rsidRDefault="00FD0AED" w:rsidP="00174B44">
      <w:pPr>
        <w:pStyle w:val="Prrafodelista"/>
        <w:numPr>
          <w:ilvl w:val="0"/>
          <w:numId w:val="45"/>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lastRenderedPageBreak/>
        <w:t>No tener ningún otro impedimento de tipo legal para contender como candidata o candidato independiente.</w:t>
      </w:r>
    </w:p>
    <w:p w14:paraId="1E1B5B0D" w14:textId="77777777" w:rsidR="00FD0AED" w:rsidRPr="0071739D" w:rsidRDefault="00FD0AED" w:rsidP="00174B44">
      <w:pPr>
        <w:spacing w:after="0" w:line="276" w:lineRule="auto"/>
        <w:jc w:val="both"/>
        <w:rPr>
          <w:rFonts w:ascii="Lucida Sans Unicode" w:hAnsi="Lucida Sans Unicode" w:cs="Lucida Sans Unicode"/>
          <w:bCs/>
          <w:sz w:val="20"/>
          <w:szCs w:val="20"/>
          <w:lang w:val="es-ES_tradnl"/>
        </w:rPr>
      </w:pPr>
    </w:p>
    <w:p w14:paraId="1A80BB0C" w14:textId="1F75AF7C" w:rsidR="00FD0AED" w:rsidRPr="0071739D" w:rsidRDefault="00FD0AED" w:rsidP="00174B44">
      <w:pPr>
        <w:spacing w:after="0" w:line="276" w:lineRule="auto"/>
        <w:jc w:val="both"/>
        <w:rPr>
          <w:rFonts w:ascii="Lucida Sans Unicode" w:hAnsi="Lucida Sans Unicode" w:cs="Lucida Sans Unicode"/>
          <w:bCs/>
          <w:sz w:val="20"/>
          <w:szCs w:val="20"/>
          <w:lang w:val="es-ES_tradnl"/>
        </w:rPr>
      </w:pPr>
      <w:r w:rsidRPr="0071739D">
        <w:rPr>
          <w:rFonts w:ascii="Lucida Sans Unicode" w:hAnsi="Lucida Sans Unicode" w:cs="Lucida Sans Unicode"/>
          <w:bCs/>
          <w:sz w:val="20"/>
          <w:szCs w:val="20"/>
          <w:lang w:val="es-ES_tradnl"/>
        </w:rPr>
        <w:t xml:space="preserve">Por lo que, de conformidad con el artículo 708 del Código Electoral del Estado de Jalisco, una vez recibida una solicitud de registro de candidatura independiente por la Secretaría </w:t>
      </w:r>
      <w:r w:rsidR="00DE4F86" w:rsidRPr="0071739D">
        <w:rPr>
          <w:rFonts w:ascii="Lucida Sans Unicode" w:hAnsi="Lucida Sans Unicode" w:cs="Lucida Sans Unicode"/>
          <w:bCs/>
          <w:sz w:val="20"/>
          <w:szCs w:val="20"/>
          <w:lang w:val="es-ES_tradnl"/>
        </w:rPr>
        <w:t>E</w:t>
      </w:r>
      <w:r w:rsidRPr="0071739D">
        <w:rPr>
          <w:rFonts w:ascii="Lucida Sans Unicode" w:hAnsi="Lucida Sans Unicode" w:cs="Lucida Sans Unicode"/>
          <w:bCs/>
          <w:sz w:val="20"/>
          <w:szCs w:val="20"/>
          <w:lang w:val="es-ES_tradnl"/>
        </w:rPr>
        <w:t>jecutiva del Instituto, se verificará dentro de los tres días siguientes, que se cumplió con todos los requisitos señalados, con excepción de lo relativo al apoyo ciudadano.</w:t>
      </w:r>
    </w:p>
    <w:p w14:paraId="57946D1C" w14:textId="77777777" w:rsidR="00FD0AED" w:rsidRPr="0071739D" w:rsidRDefault="00FD0AED" w:rsidP="00174B44">
      <w:pPr>
        <w:spacing w:after="0" w:line="276" w:lineRule="auto"/>
        <w:jc w:val="both"/>
        <w:rPr>
          <w:rFonts w:ascii="Lucida Sans Unicode" w:hAnsi="Lucida Sans Unicode" w:cs="Lucida Sans Unicode"/>
          <w:bCs/>
          <w:sz w:val="20"/>
          <w:szCs w:val="20"/>
          <w:lang w:val="es-ES_tradnl"/>
        </w:rPr>
      </w:pPr>
    </w:p>
    <w:p w14:paraId="742ABC63" w14:textId="6CFE2037" w:rsidR="00FD0AED" w:rsidRPr="0071739D" w:rsidRDefault="00FD0AED" w:rsidP="00174B44">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En consecuencia, si de la verificación realizada por la Secretar</w:t>
      </w:r>
      <w:r w:rsidR="00DE4F86" w:rsidRPr="0071739D">
        <w:rPr>
          <w:rFonts w:ascii="Lucida Sans Unicode" w:hAnsi="Lucida Sans Unicode" w:cs="Lucida Sans Unicode"/>
          <w:bCs/>
          <w:sz w:val="20"/>
          <w:szCs w:val="20"/>
        </w:rPr>
        <w:t>í</w:t>
      </w:r>
      <w:r w:rsidRPr="0071739D">
        <w:rPr>
          <w:rFonts w:ascii="Lucida Sans Unicode" w:hAnsi="Lucida Sans Unicode" w:cs="Lucida Sans Unicode"/>
          <w:bCs/>
          <w:sz w:val="20"/>
          <w:szCs w:val="20"/>
        </w:rPr>
        <w:t xml:space="preserve">a Ejecutiva se advierte que se omitió el cumplimiento de uno o varios requisitos, lo notificará de inmediato a la persona solicitante o a su representante, para que dentro de las cuarenta y ocho horas siguientes, subsane el o los requisitos omitidos, siempre y cuando esto pueda realizarse dentro de los plazos señalados en la normatividad electoral de la entidad; apercibiendo a la persona solicitante que, de no subsanar los requisitos omitidos o si se advierte que la solicitud se realizó en forma extemporánea, se tendrá por no presentada. Esto, en términos del artículo 709 del </w:t>
      </w:r>
      <w:r w:rsidR="00756E18" w:rsidRPr="0071739D">
        <w:rPr>
          <w:rFonts w:ascii="Lucida Sans Unicode" w:hAnsi="Lucida Sans Unicode" w:cs="Lucida Sans Unicode"/>
          <w:bCs/>
          <w:sz w:val="20"/>
          <w:szCs w:val="20"/>
        </w:rPr>
        <w:t>C</w:t>
      </w:r>
      <w:r w:rsidRPr="0071739D">
        <w:rPr>
          <w:rFonts w:ascii="Lucida Sans Unicode" w:hAnsi="Lucida Sans Unicode" w:cs="Lucida Sans Unicode"/>
          <w:bCs/>
          <w:sz w:val="20"/>
          <w:szCs w:val="20"/>
        </w:rPr>
        <w:t xml:space="preserve">ódigo </w:t>
      </w:r>
      <w:r w:rsidR="00756E18" w:rsidRPr="0071739D">
        <w:rPr>
          <w:rFonts w:ascii="Lucida Sans Unicode" w:hAnsi="Lucida Sans Unicode" w:cs="Lucida Sans Unicode"/>
          <w:bCs/>
          <w:sz w:val="20"/>
          <w:szCs w:val="20"/>
        </w:rPr>
        <w:t>E</w:t>
      </w:r>
      <w:r w:rsidRPr="0071739D">
        <w:rPr>
          <w:rFonts w:ascii="Lucida Sans Unicode" w:hAnsi="Lucida Sans Unicode" w:cs="Lucida Sans Unicode"/>
          <w:bCs/>
          <w:sz w:val="20"/>
          <w:szCs w:val="20"/>
        </w:rPr>
        <w:t xml:space="preserve">lectoral local. </w:t>
      </w:r>
    </w:p>
    <w:p w14:paraId="268A0D6A" w14:textId="77777777" w:rsidR="00FD0AED" w:rsidRPr="0071739D" w:rsidRDefault="00FD0AED" w:rsidP="00174B44">
      <w:pPr>
        <w:spacing w:after="0" w:line="276" w:lineRule="auto"/>
        <w:jc w:val="both"/>
        <w:rPr>
          <w:rFonts w:ascii="Lucida Sans Unicode" w:hAnsi="Lucida Sans Unicode" w:cs="Lucida Sans Unicode"/>
          <w:bCs/>
          <w:sz w:val="20"/>
          <w:szCs w:val="20"/>
        </w:rPr>
      </w:pPr>
    </w:p>
    <w:p w14:paraId="19316145" w14:textId="513109F9" w:rsidR="00FD0AED" w:rsidRDefault="00DE4F86" w:rsidP="00174B44">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sz w:val="20"/>
          <w:szCs w:val="20"/>
        </w:rPr>
        <w:t xml:space="preserve">Además, </w:t>
      </w:r>
      <w:r w:rsidR="00FD0AED" w:rsidRPr="0071739D">
        <w:rPr>
          <w:rFonts w:ascii="Lucida Sans Unicode" w:hAnsi="Lucida Sans Unicode" w:cs="Lucida Sans Unicode"/>
          <w:bCs/>
          <w:sz w:val="20"/>
          <w:szCs w:val="20"/>
          <w:lang w:val="es-ES_tradnl"/>
        </w:rPr>
        <w:t>ninguna persona podrá registrarse como candidata</w:t>
      </w:r>
      <w:r w:rsidRPr="0071739D">
        <w:rPr>
          <w:rFonts w:ascii="Lucida Sans Unicode" w:hAnsi="Lucida Sans Unicode" w:cs="Lucida Sans Unicode"/>
          <w:bCs/>
          <w:sz w:val="20"/>
          <w:szCs w:val="20"/>
          <w:lang w:val="es-ES_tradnl"/>
        </w:rPr>
        <w:t xml:space="preserve"> o candidato</w:t>
      </w:r>
      <w:r w:rsidR="00FD0AED" w:rsidRPr="0071739D">
        <w:rPr>
          <w:rFonts w:ascii="Lucida Sans Unicode" w:hAnsi="Lucida Sans Unicode" w:cs="Lucida Sans Unicode"/>
          <w:bCs/>
          <w:sz w:val="20"/>
          <w:szCs w:val="20"/>
          <w:lang w:val="es-ES_tradnl"/>
        </w:rPr>
        <w:t xml:space="preserve"> a distintos cargos de elección popular </w:t>
      </w:r>
      <w:r w:rsidRPr="0071739D">
        <w:rPr>
          <w:rFonts w:ascii="Lucida Sans Unicode" w:hAnsi="Lucida Sans Unicode" w:cs="Lucida Sans Unicode"/>
          <w:bCs/>
          <w:sz w:val="20"/>
          <w:szCs w:val="20"/>
          <w:lang w:val="es-ES_tradnl"/>
        </w:rPr>
        <w:t>para</w:t>
      </w:r>
      <w:r w:rsidR="00FD0AED" w:rsidRPr="0071739D">
        <w:rPr>
          <w:rFonts w:ascii="Lucida Sans Unicode" w:hAnsi="Lucida Sans Unicode" w:cs="Lucida Sans Unicode"/>
          <w:bCs/>
          <w:sz w:val="20"/>
          <w:szCs w:val="20"/>
          <w:lang w:val="es-ES_tradnl"/>
        </w:rPr>
        <w:t xml:space="preserve"> el mismo proceso electoral</w:t>
      </w:r>
      <w:r w:rsidRPr="0071739D">
        <w:rPr>
          <w:rFonts w:ascii="Lucida Sans Unicode" w:hAnsi="Lucida Sans Unicode" w:cs="Lucida Sans Unicode"/>
          <w:bCs/>
          <w:sz w:val="20"/>
          <w:szCs w:val="20"/>
          <w:lang w:val="es-ES_tradnl"/>
        </w:rPr>
        <w:t xml:space="preserve"> y</w:t>
      </w:r>
      <w:r w:rsidR="00FD0AED" w:rsidRPr="0071739D">
        <w:rPr>
          <w:rFonts w:ascii="Lucida Sans Unicode" w:hAnsi="Lucida Sans Unicode" w:cs="Lucida Sans Unicode"/>
          <w:bCs/>
          <w:sz w:val="20"/>
          <w:szCs w:val="20"/>
          <w:lang w:val="es-ES_tradnl"/>
        </w:rPr>
        <w:t xml:space="preserve"> tampoco podrá ser candidata </w:t>
      </w:r>
      <w:r w:rsidRPr="0071739D">
        <w:rPr>
          <w:rFonts w:ascii="Lucida Sans Unicode" w:hAnsi="Lucida Sans Unicode" w:cs="Lucida Sans Unicode"/>
          <w:bCs/>
          <w:sz w:val="20"/>
          <w:szCs w:val="20"/>
          <w:lang w:val="es-ES_tradnl"/>
        </w:rPr>
        <w:t xml:space="preserve">o candidato </w:t>
      </w:r>
      <w:r w:rsidR="00FD0AED" w:rsidRPr="0071739D">
        <w:rPr>
          <w:rFonts w:ascii="Lucida Sans Unicode" w:hAnsi="Lucida Sans Unicode" w:cs="Lucida Sans Unicode"/>
          <w:bCs/>
          <w:sz w:val="20"/>
          <w:szCs w:val="20"/>
          <w:lang w:val="es-ES_tradnl"/>
        </w:rPr>
        <w:t>para un cargo federal de elección popular y simultáneamente para otro de los estados o municipios. En este supuesto, si el registro para el cargo de la elección federal ya estuviere hecho, se procederá a la cancelación automática del registro estatal</w:t>
      </w:r>
      <w:r w:rsidR="00FD0AED" w:rsidRPr="0071739D">
        <w:rPr>
          <w:rFonts w:ascii="Lucida Sans Unicode" w:hAnsi="Lucida Sans Unicode" w:cs="Lucida Sans Unicode"/>
          <w:bCs/>
          <w:sz w:val="20"/>
          <w:szCs w:val="20"/>
        </w:rPr>
        <w:t>, asimismo las c</w:t>
      </w:r>
      <w:proofErr w:type="spellStart"/>
      <w:r w:rsidR="00FD0AED" w:rsidRPr="0071739D">
        <w:rPr>
          <w:rFonts w:ascii="Lucida Sans Unicode" w:hAnsi="Lucida Sans Unicode" w:cs="Lucida Sans Unicode"/>
          <w:bCs/>
          <w:sz w:val="20"/>
          <w:szCs w:val="20"/>
          <w:lang w:val="es-ES_tradnl"/>
        </w:rPr>
        <w:t>andidaturas</w:t>
      </w:r>
      <w:proofErr w:type="spellEnd"/>
      <w:r w:rsidR="00FD0AED" w:rsidRPr="0071739D">
        <w:rPr>
          <w:rFonts w:ascii="Lucida Sans Unicode" w:hAnsi="Lucida Sans Unicode" w:cs="Lucida Sans Unicode"/>
          <w:bCs/>
          <w:sz w:val="20"/>
          <w:szCs w:val="20"/>
          <w:lang w:val="es-ES_tradnl"/>
        </w:rPr>
        <w:t xml:space="preserve"> independientes que hayan sido registradas no podrán ser postuladas como candidaturas por un partido político o coalición en el mismo proceso electoral, ni viceversa; lo anterior, </w:t>
      </w:r>
      <w:r w:rsidR="00FD0AED" w:rsidRPr="0071739D">
        <w:rPr>
          <w:rFonts w:ascii="Lucida Sans Unicode" w:hAnsi="Lucida Sans Unicode" w:cs="Lucida Sans Unicode"/>
          <w:bCs/>
          <w:sz w:val="20"/>
          <w:szCs w:val="20"/>
        </w:rPr>
        <w:t>con base en el artículo 712 del Código Electoral del Estado de Jalisco.</w:t>
      </w:r>
    </w:p>
    <w:p w14:paraId="24A2480C" w14:textId="77777777" w:rsidR="009F497D" w:rsidRPr="0071739D" w:rsidRDefault="009F497D" w:rsidP="00174B44">
      <w:pPr>
        <w:spacing w:after="0" w:line="276" w:lineRule="auto"/>
        <w:jc w:val="both"/>
        <w:rPr>
          <w:rFonts w:ascii="Lucida Sans Unicode" w:hAnsi="Lucida Sans Unicode" w:cs="Lucida Sans Unicode"/>
          <w:bCs/>
          <w:sz w:val="20"/>
          <w:szCs w:val="20"/>
        </w:rPr>
      </w:pPr>
    </w:p>
    <w:p w14:paraId="5A83A48B" w14:textId="71AF5DAF" w:rsidR="00FD0AED" w:rsidRPr="0071739D" w:rsidRDefault="00FD0AED" w:rsidP="00174B44">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
          <w:bCs/>
          <w:sz w:val="20"/>
          <w:szCs w:val="20"/>
        </w:rPr>
        <w:t>X</w:t>
      </w:r>
      <w:r w:rsidR="007A3FD0" w:rsidRPr="0071739D">
        <w:rPr>
          <w:rFonts w:ascii="Lucida Sans Unicode" w:hAnsi="Lucida Sans Unicode" w:cs="Lucida Sans Unicode"/>
          <w:b/>
          <w:bCs/>
          <w:sz w:val="20"/>
          <w:szCs w:val="20"/>
        </w:rPr>
        <w:t>I</w:t>
      </w:r>
      <w:r w:rsidRPr="0071739D">
        <w:rPr>
          <w:rFonts w:ascii="Lucida Sans Unicode" w:hAnsi="Lucida Sans Unicode" w:cs="Lucida Sans Unicode"/>
          <w:b/>
          <w:bCs/>
          <w:sz w:val="20"/>
          <w:szCs w:val="20"/>
        </w:rPr>
        <w:t>X. DE LOS REQUISITOS PARA</w:t>
      </w:r>
      <w:r w:rsidR="009824F4" w:rsidRPr="0071739D">
        <w:rPr>
          <w:rFonts w:ascii="Lucida Sans Unicode" w:hAnsi="Lucida Sans Unicode" w:cs="Lucida Sans Unicode"/>
          <w:b/>
          <w:bCs/>
          <w:sz w:val="20"/>
          <w:szCs w:val="20"/>
        </w:rPr>
        <w:t xml:space="preserve"> REGISTRARSE COMO CANDIDATA O CANDIDATO INDEPENDIENTE PARA</w:t>
      </w:r>
      <w:r w:rsidRPr="0071739D">
        <w:rPr>
          <w:rFonts w:ascii="Lucida Sans Unicode" w:hAnsi="Lucida Sans Unicode" w:cs="Lucida Sans Unicode"/>
          <w:b/>
          <w:bCs/>
          <w:sz w:val="20"/>
          <w:szCs w:val="20"/>
        </w:rPr>
        <w:t xml:space="preserve"> EL CARGO </w:t>
      </w:r>
      <w:r w:rsidR="00923378" w:rsidRPr="0071739D">
        <w:rPr>
          <w:rFonts w:ascii="Lucida Sans Unicode" w:hAnsi="Lucida Sans Unicode" w:cs="Lucida Sans Unicode"/>
          <w:b/>
          <w:bCs/>
          <w:sz w:val="20"/>
          <w:szCs w:val="20"/>
        </w:rPr>
        <w:t xml:space="preserve">A LA </w:t>
      </w:r>
      <w:r w:rsidRPr="0071739D">
        <w:rPr>
          <w:rFonts w:ascii="Lucida Sans Unicode" w:hAnsi="Lucida Sans Unicode" w:cs="Lucida Sans Unicode"/>
          <w:b/>
          <w:bCs/>
          <w:sz w:val="20"/>
          <w:szCs w:val="20"/>
        </w:rPr>
        <w:t>GUBERNATURA</w:t>
      </w:r>
      <w:r w:rsidR="00923378" w:rsidRPr="0071739D">
        <w:rPr>
          <w:rFonts w:ascii="Lucida Sans Unicode" w:hAnsi="Lucida Sans Unicode" w:cs="Lucida Sans Unicode"/>
          <w:b/>
          <w:bCs/>
          <w:sz w:val="20"/>
          <w:szCs w:val="20"/>
        </w:rPr>
        <w:t>, DIPUTACIONES POR EL PRINCIPIO DE MAYORÍA RELATIVA Y/</w:t>
      </w:r>
      <w:r w:rsidRPr="0071739D">
        <w:rPr>
          <w:rFonts w:ascii="Lucida Sans Unicode" w:hAnsi="Lucida Sans Unicode" w:cs="Lucida Sans Unicode"/>
          <w:b/>
          <w:bCs/>
          <w:sz w:val="20"/>
          <w:szCs w:val="20"/>
        </w:rPr>
        <w:t>O MUNÍCIPES.</w:t>
      </w:r>
      <w:r w:rsidRPr="0071739D">
        <w:rPr>
          <w:rFonts w:ascii="Lucida Sans Unicode" w:hAnsi="Lucida Sans Unicode" w:cs="Lucida Sans Unicode"/>
          <w:bCs/>
          <w:sz w:val="20"/>
          <w:szCs w:val="20"/>
        </w:rPr>
        <w:t xml:space="preserve"> </w:t>
      </w:r>
      <w:r w:rsidR="00756E18" w:rsidRPr="0071739D">
        <w:rPr>
          <w:rFonts w:ascii="Lucida Sans Unicode" w:hAnsi="Lucida Sans Unicode" w:cs="Lucida Sans Unicode"/>
          <w:bCs/>
          <w:sz w:val="20"/>
          <w:szCs w:val="20"/>
        </w:rPr>
        <w:t>Las</w:t>
      </w:r>
      <w:r w:rsidRPr="0071739D">
        <w:rPr>
          <w:rFonts w:ascii="Lucida Sans Unicode" w:hAnsi="Lucida Sans Unicode" w:cs="Lucida Sans Unicode"/>
          <w:bCs/>
          <w:sz w:val="20"/>
          <w:szCs w:val="20"/>
        </w:rPr>
        <w:t xml:space="preserve"> personas ciudadanas que aspiren a participar en las candidaturas independientes en las elecciones locales de que se trate, deberán satisfacer, los requisitos señalados por los artículos 21</w:t>
      </w:r>
      <w:r w:rsidRPr="0071739D">
        <w:rPr>
          <w:rFonts w:ascii="Lucida Sans Unicode" w:hAnsi="Lucida Sans Unicode" w:cs="Lucida Sans Unicode"/>
          <w:bCs/>
          <w:sz w:val="20"/>
          <w:szCs w:val="20"/>
          <w:lang w:val="es-419"/>
        </w:rPr>
        <w:t>, 37</w:t>
      </w:r>
      <w:r w:rsidRPr="0071739D">
        <w:rPr>
          <w:rFonts w:ascii="Lucida Sans Unicode" w:hAnsi="Lucida Sans Unicode" w:cs="Lucida Sans Unicode"/>
          <w:bCs/>
          <w:sz w:val="20"/>
          <w:szCs w:val="20"/>
        </w:rPr>
        <w:t xml:space="preserve"> y 74 de la Constitución Política del Estado de Jalisco, lo establecido en los artículo</w:t>
      </w:r>
      <w:r w:rsidR="004D1BF6" w:rsidRPr="0071739D">
        <w:rPr>
          <w:rFonts w:ascii="Lucida Sans Unicode" w:hAnsi="Lucida Sans Unicode" w:cs="Lucida Sans Unicode"/>
          <w:bCs/>
          <w:sz w:val="20"/>
          <w:szCs w:val="20"/>
        </w:rPr>
        <w:t>s</w:t>
      </w:r>
      <w:r w:rsidRPr="0071739D">
        <w:rPr>
          <w:rFonts w:ascii="Lucida Sans Unicode" w:hAnsi="Lucida Sans Unicode" w:cs="Lucida Sans Unicode"/>
          <w:bCs/>
          <w:sz w:val="20"/>
          <w:szCs w:val="20"/>
        </w:rPr>
        <w:t xml:space="preserve"> 8</w:t>
      </w:r>
      <w:r w:rsidRPr="0071739D">
        <w:rPr>
          <w:rFonts w:ascii="Lucida Sans Unicode" w:hAnsi="Lucida Sans Unicode" w:cs="Lucida Sans Unicode"/>
          <w:bCs/>
          <w:sz w:val="20"/>
          <w:szCs w:val="20"/>
          <w:lang w:val="es-419"/>
        </w:rPr>
        <w:t>, 10</w:t>
      </w:r>
      <w:r w:rsidRPr="0071739D">
        <w:rPr>
          <w:rFonts w:ascii="Lucida Sans Unicode" w:hAnsi="Lucida Sans Unicode" w:cs="Lucida Sans Unicode"/>
          <w:bCs/>
          <w:sz w:val="20"/>
          <w:szCs w:val="20"/>
        </w:rPr>
        <w:t xml:space="preserve"> y 11 del </w:t>
      </w:r>
      <w:r w:rsidR="0051549B" w:rsidRPr="0071739D">
        <w:rPr>
          <w:rFonts w:ascii="Lucida Sans Unicode" w:hAnsi="Lucida Sans Unicode" w:cs="Lucida Sans Unicode"/>
          <w:bCs/>
          <w:sz w:val="20"/>
          <w:szCs w:val="20"/>
        </w:rPr>
        <w:t>C</w:t>
      </w:r>
      <w:r w:rsidRPr="0071739D">
        <w:rPr>
          <w:rFonts w:ascii="Lucida Sans Unicode" w:hAnsi="Lucida Sans Unicode" w:cs="Lucida Sans Unicode"/>
          <w:bCs/>
          <w:sz w:val="20"/>
          <w:szCs w:val="20"/>
        </w:rPr>
        <w:t>ódigo comicial local; lo anterior, conforme al artículo 706, párrafo 1 del Código Electoral del Estado de Jalisco.</w:t>
      </w:r>
    </w:p>
    <w:p w14:paraId="074C3D52" w14:textId="77777777" w:rsidR="00FD0AED" w:rsidRPr="0071739D" w:rsidRDefault="00FD0AED" w:rsidP="00174B44">
      <w:pPr>
        <w:spacing w:after="0" w:line="276" w:lineRule="auto"/>
        <w:jc w:val="both"/>
        <w:rPr>
          <w:rFonts w:ascii="Lucida Sans Unicode" w:hAnsi="Lucida Sans Unicode" w:cs="Lucida Sans Unicode"/>
          <w:bCs/>
          <w:sz w:val="20"/>
          <w:szCs w:val="20"/>
          <w:lang w:val="es-ES_tradnl"/>
        </w:rPr>
      </w:pPr>
    </w:p>
    <w:p w14:paraId="12D91795" w14:textId="10FD16B3" w:rsidR="00FD0AED" w:rsidRPr="0071739D" w:rsidRDefault="00FD0AED" w:rsidP="00174B44">
      <w:p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bCs/>
          <w:sz w:val="20"/>
          <w:szCs w:val="20"/>
          <w:lang w:val="es-ES_tradnl"/>
        </w:rPr>
        <w:t>Ahora bien, p</w:t>
      </w:r>
      <w:r w:rsidRPr="0071739D">
        <w:rPr>
          <w:rFonts w:ascii="Lucida Sans Unicode" w:hAnsi="Lucida Sans Unicode" w:cs="Lucida Sans Unicode"/>
          <w:sz w:val="20"/>
          <w:szCs w:val="20"/>
          <w:lang w:val="es-ES_tradnl"/>
        </w:rPr>
        <w:t xml:space="preserve">ara los efectos de la integración del Congreso del Estado, en términos de los artículos 17 y 18 de la Constitución </w:t>
      </w:r>
      <w:r w:rsidR="008E0DEB" w:rsidRPr="0071739D">
        <w:rPr>
          <w:rFonts w:ascii="Lucida Sans Unicode" w:hAnsi="Lucida Sans Unicode" w:cs="Lucida Sans Unicode"/>
          <w:sz w:val="20"/>
          <w:szCs w:val="20"/>
          <w:lang w:val="es-ES_tradnl"/>
        </w:rPr>
        <w:t>e</w:t>
      </w:r>
      <w:r w:rsidRPr="0071739D">
        <w:rPr>
          <w:rFonts w:ascii="Lucida Sans Unicode" w:hAnsi="Lucida Sans Unicode" w:cs="Lucida Sans Unicode"/>
          <w:sz w:val="20"/>
          <w:szCs w:val="20"/>
          <w:lang w:val="es-ES_tradnl"/>
        </w:rPr>
        <w:t>statal, las personas candidatas independientes para el cargo de diputaciones por el principio de mayoría relativa, deberán registrar la fórmula correspondiente de propietario y suplente.</w:t>
      </w:r>
    </w:p>
    <w:p w14:paraId="2D6A69B9" w14:textId="77777777" w:rsidR="00FD0AED" w:rsidRPr="0071739D" w:rsidRDefault="00FD0AED" w:rsidP="00174B44">
      <w:p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 xml:space="preserve"> </w:t>
      </w:r>
    </w:p>
    <w:p w14:paraId="6666B9B1" w14:textId="72331D3F" w:rsidR="00FD0AED" w:rsidRPr="0071739D" w:rsidRDefault="00FD0AED" w:rsidP="00174B44">
      <w:p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 xml:space="preserve">Por otro lado, para munícipes </w:t>
      </w:r>
      <w:r w:rsidRPr="0071739D">
        <w:rPr>
          <w:rFonts w:ascii="Lucida Sans Unicode" w:hAnsi="Lucida Sans Unicode" w:cs="Lucida Sans Unicode"/>
          <w:sz w:val="20"/>
          <w:szCs w:val="20"/>
        </w:rPr>
        <w:t xml:space="preserve">deberán registrar una planilla de personas candidatas bajo las </w:t>
      </w:r>
      <w:r w:rsidR="004D1BF6" w:rsidRPr="0071739D">
        <w:rPr>
          <w:rFonts w:ascii="Lucida Sans Unicode" w:hAnsi="Lucida Sans Unicode" w:cs="Lucida Sans Unicode"/>
          <w:sz w:val="20"/>
          <w:szCs w:val="20"/>
        </w:rPr>
        <w:t xml:space="preserve">mismas </w:t>
      </w:r>
      <w:r w:rsidRPr="0071739D">
        <w:rPr>
          <w:rFonts w:ascii="Lucida Sans Unicode" w:hAnsi="Lucida Sans Unicode" w:cs="Lucida Sans Unicode"/>
          <w:sz w:val="20"/>
          <w:szCs w:val="20"/>
        </w:rPr>
        <w:t>reglas establecidas para los partidos políticos.</w:t>
      </w:r>
      <w:r w:rsidRPr="0071739D">
        <w:rPr>
          <w:rFonts w:ascii="Lucida Sans Unicode" w:hAnsi="Lucida Sans Unicode" w:cs="Lucida Sans Unicode"/>
          <w:sz w:val="20"/>
          <w:szCs w:val="20"/>
          <w:lang w:val="es-ES_tradnl"/>
        </w:rPr>
        <w:t xml:space="preserve">  </w:t>
      </w:r>
    </w:p>
    <w:p w14:paraId="0DEEB330" w14:textId="77777777" w:rsidR="00FD0AED" w:rsidRPr="0071739D" w:rsidRDefault="00FD0AED" w:rsidP="00174B44">
      <w:pPr>
        <w:spacing w:after="0" w:line="276" w:lineRule="auto"/>
        <w:jc w:val="both"/>
        <w:rPr>
          <w:rFonts w:ascii="Lucida Sans Unicode" w:hAnsi="Lucida Sans Unicode" w:cs="Lucida Sans Unicode"/>
          <w:bCs/>
          <w:sz w:val="20"/>
          <w:szCs w:val="20"/>
          <w:lang w:val="es-419"/>
        </w:rPr>
      </w:pPr>
    </w:p>
    <w:p w14:paraId="195D03E5" w14:textId="77777777" w:rsidR="00FD0AED" w:rsidRPr="0071739D" w:rsidRDefault="00FD0AED" w:rsidP="00174B44">
      <w:p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Asimismo, las personas candidatas independientes que hayan participado en una elección ordinaria que haya sido anulada, tendrán derecho a participar en las elecciones extraordinarias correspondientes, siempre que no sean los causantes de la anulación.</w:t>
      </w:r>
    </w:p>
    <w:p w14:paraId="206B184C" w14:textId="77777777" w:rsidR="00FD0AED" w:rsidRPr="0071739D" w:rsidRDefault="00FD0AED" w:rsidP="00174B44">
      <w:pPr>
        <w:spacing w:after="0" w:line="276" w:lineRule="auto"/>
        <w:jc w:val="both"/>
        <w:rPr>
          <w:rFonts w:ascii="Lucida Sans Unicode" w:hAnsi="Lucida Sans Unicode" w:cs="Lucida Sans Unicode"/>
          <w:sz w:val="20"/>
          <w:szCs w:val="20"/>
          <w:lang w:val="es-ES_tradnl"/>
        </w:rPr>
      </w:pPr>
    </w:p>
    <w:p w14:paraId="478FE69D" w14:textId="77777777" w:rsidR="00FD0AED" w:rsidRPr="0071739D" w:rsidRDefault="00FD0AED" w:rsidP="00174B44">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Lo anterior, con base en lo señalado por los artículos 688, 689 y 690 del Código Electoral del Estado de Jalisco.</w:t>
      </w:r>
    </w:p>
    <w:p w14:paraId="5881D6C6" w14:textId="77777777" w:rsidR="00FD0AED" w:rsidRPr="0071739D" w:rsidRDefault="00FD0AED" w:rsidP="00174B44">
      <w:pPr>
        <w:pStyle w:val="Default"/>
        <w:spacing w:line="276" w:lineRule="auto"/>
        <w:jc w:val="both"/>
        <w:rPr>
          <w:rFonts w:ascii="Lucida Sans Unicode" w:hAnsi="Lucida Sans Unicode" w:cs="Lucida Sans Unicode"/>
          <w:bCs/>
          <w:sz w:val="20"/>
          <w:szCs w:val="20"/>
        </w:rPr>
      </w:pPr>
    </w:p>
    <w:p w14:paraId="08194366" w14:textId="118FC57C" w:rsidR="00FD0AED" w:rsidRPr="0071739D" w:rsidRDefault="00FD0AED" w:rsidP="00174B44">
      <w:pPr>
        <w:spacing w:after="0" w:line="276" w:lineRule="auto"/>
        <w:jc w:val="both"/>
        <w:rPr>
          <w:rFonts w:ascii="Lucida Sans Unicode" w:hAnsi="Lucida Sans Unicode" w:cs="Lucida Sans Unicode"/>
          <w:b/>
          <w:bCs/>
          <w:sz w:val="20"/>
          <w:szCs w:val="20"/>
        </w:rPr>
      </w:pPr>
      <w:r w:rsidRPr="0071739D">
        <w:rPr>
          <w:rFonts w:ascii="Lucida Sans Unicode" w:hAnsi="Lucida Sans Unicode" w:cs="Lucida Sans Unicode"/>
          <w:b/>
          <w:bCs/>
          <w:sz w:val="20"/>
          <w:szCs w:val="20"/>
        </w:rPr>
        <w:t xml:space="preserve">XX. DE LAS PRERROGATIVAS </w:t>
      </w:r>
      <w:r w:rsidR="00A04B57" w:rsidRPr="0071739D">
        <w:rPr>
          <w:rFonts w:ascii="Lucida Sans Unicode" w:hAnsi="Lucida Sans Unicode" w:cs="Lucida Sans Unicode"/>
          <w:b/>
          <w:bCs/>
          <w:sz w:val="20"/>
          <w:szCs w:val="20"/>
        </w:rPr>
        <w:t xml:space="preserve">Y OBLIGACIONES </w:t>
      </w:r>
      <w:r w:rsidRPr="0071739D">
        <w:rPr>
          <w:rFonts w:ascii="Lucida Sans Unicode" w:hAnsi="Lucida Sans Unicode" w:cs="Lucida Sans Unicode"/>
          <w:b/>
          <w:bCs/>
          <w:sz w:val="20"/>
          <w:szCs w:val="20"/>
        </w:rPr>
        <w:t>DE LAS CANDIDATURAS INDEPENDIENTES.</w:t>
      </w:r>
      <w:r w:rsidR="007A3FD0" w:rsidRPr="0071739D">
        <w:rPr>
          <w:rFonts w:ascii="Lucida Sans Unicode" w:hAnsi="Lucida Sans Unicode" w:cs="Lucida Sans Unicode"/>
          <w:b/>
          <w:bCs/>
          <w:sz w:val="20"/>
          <w:szCs w:val="20"/>
        </w:rPr>
        <w:t xml:space="preserve"> </w:t>
      </w:r>
      <w:r w:rsidR="00A04B57" w:rsidRPr="0071739D">
        <w:rPr>
          <w:rFonts w:ascii="Lucida Sans Unicode" w:hAnsi="Lucida Sans Unicode" w:cs="Lucida Sans Unicode"/>
          <w:bCs/>
          <w:sz w:val="20"/>
          <w:szCs w:val="20"/>
        </w:rPr>
        <w:t>De conformidad con lo establecido en el</w:t>
      </w:r>
      <w:r w:rsidRPr="0071739D">
        <w:rPr>
          <w:rFonts w:ascii="Lucida Sans Unicode" w:hAnsi="Lucida Sans Unicode" w:cs="Lucida Sans Unicode"/>
          <w:bCs/>
          <w:sz w:val="20"/>
          <w:szCs w:val="20"/>
        </w:rPr>
        <w:t xml:space="preserve"> artículo 718 </w:t>
      </w:r>
      <w:r w:rsidR="004D1BF6" w:rsidRPr="0071739D">
        <w:rPr>
          <w:rFonts w:ascii="Lucida Sans Unicode" w:hAnsi="Lucida Sans Unicode" w:cs="Lucida Sans Unicode"/>
          <w:bCs/>
          <w:sz w:val="20"/>
          <w:szCs w:val="20"/>
        </w:rPr>
        <w:t>del Código Electoral del E</w:t>
      </w:r>
      <w:r w:rsidRPr="0071739D">
        <w:rPr>
          <w:rFonts w:ascii="Lucida Sans Unicode" w:hAnsi="Lucida Sans Unicode" w:cs="Lucida Sans Unicode"/>
          <w:bCs/>
          <w:sz w:val="20"/>
          <w:szCs w:val="20"/>
        </w:rPr>
        <w:t xml:space="preserve">stado de Jalisco, son </w:t>
      </w:r>
      <w:r w:rsidRPr="0071739D">
        <w:rPr>
          <w:rFonts w:ascii="Lucida Sans Unicode" w:hAnsi="Lucida Sans Unicode" w:cs="Lucida Sans Unicode"/>
          <w:bCs/>
          <w:sz w:val="20"/>
          <w:szCs w:val="20"/>
          <w:lang w:val="es-ES_tradnl"/>
        </w:rPr>
        <w:t>prerrogativas y derechos de las personas candidatas independientes registradas</w:t>
      </w:r>
      <w:r w:rsidR="008E0DEB" w:rsidRPr="0071739D">
        <w:rPr>
          <w:rFonts w:ascii="Lucida Sans Unicode" w:hAnsi="Lucida Sans Unicode" w:cs="Lucida Sans Unicode"/>
          <w:bCs/>
          <w:sz w:val="20"/>
          <w:szCs w:val="20"/>
          <w:lang w:val="es-ES_tradnl"/>
        </w:rPr>
        <w:t>,</w:t>
      </w:r>
      <w:r w:rsidRPr="0071739D">
        <w:rPr>
          <w:rFonts w:ascii="Lucida Sans Unicode" w:hAnsi="Lucida Sans Unicode" w:cs="Lucida Sans Unicode"/>
          <w:bCs/>
          <w:sz w:val="20"/>
          <w:szCs w:val="20"/>
          <w:lang w:val="es-ES_tradnl"/>
        </w:rPr>
        <w:t xml:space="preserve"> l</w:t>
      </w:r>
      <w:r w:rsidR="00A04B57" w:rsidRPr="0071739D">
        <w:rPr>
          <w:rFonts w:ascii="Lucida Sans Unicode" w:hAnsi="Lucida Sans Unicode" w:cs="Lucida Sans Unicode"/>
          <w:bCs/>
          <w:sz w:val="20"/>
          <w:szCs w:val="20"/>
          <w:lang w:val="es-ES_tradnl"/>
        </w:rPr>
        <w:t>a</w:t>
      </w:r>
      <w:r w:rsidRPr="0071739D">
        <w:rPr>
          <w:rFonts w:ascii="Lucida Sans Unicode" w:hAnsi="Lucida Sans Unicode" w:cs="Lucida Sans Unicode"/>
          <w:bCs/>
          <w:sz w:val="20"/>
          <w:szCs w:val="20"/>
          <w:lang w:val="es-ES_tradnl"/>
        </w:rPr>
        <w:t>s siguientes:</w:t>
      </w:r>
    </w:p>
    <w:p w14:paraId="4C3B4EE2" w14:textId="77777777" w:rsidR="00FD0AED" w:rsidRPr="0071739D" w:rsidRDefault="00FD0AED" w:rsidP="00174B44">
      <w:pPr>
        <w:spacing w:after="0" w:line="276" w:lineRule="auto"/>
        <w:jc w:val="both"/>
        <w:rPr>
          <w:rFonts w:ascii="Lucida Sans Unicode" w:hAnsi="Lucida Sans Unicode" w:cs="Lucida Sans Unicode"/>
          <w:bCs/>
          <w:sz w:val="20"/>
          <w:szCs w:val="20"/>
          <w:lang w:val="es-ES_tradnl"/>
        </w:rPr>
      </w:pPr>
    </w:p>
    <w:p w14:paraId="1A4E2219" w14:textId="57788CB0" w:rsidR="00FD0AED" w:rsidRPr="0071739D" w:rsidRDefault="00FD0AED" w:rsidP="00174B44">
      <w:pPr>
        <w:pStyle w:val="Prrafodelista"/>
        <w:numPr>
          <w:ilvl w:val="0"/>
          <w:numId w:val="40"/>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Participar en la campaña electoral correspondiente y en la elección al cargo para el que hayan sido registrados</w:t>
      </w:r>
      <w:r w:rsidR="004D1BF6" w:rsidRPr="0071739D">
        <w:rPr>
          <w:rFonts w:ascii="Lucida Sans Unicode" w:hAnsi="Lucida Sans Unicode" w:cs="Lucida Sans Unicode"/>
          <w:sz w:val="20"/>
          <w:szCs w:val="20"/>
          <w:lang w:val="es-ES_tradnl"/>
        </w:rPr>
        <w:t>;</w:t>
      </w:r>
    </w:p>
    <w:p w14:paraId="1934B0B0" w14:textId="739A95B1" w:rsidR="00FD0AED" w:rsidRPr="0071739D" w:rsidRDefault="00FD0AED" w:rsidP="00174B44">
      <w:pPr>
        <w:pStyle w:val="Prrafodelista"/>
        <w:numPr>
          <w:ilvl w:val="0"/>
          <w:numId w:val="40"/>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Tener acceso a los tiempos de radio y televisión, en su conjunto como si se tratara de un partido político de nuevo registro, pero en forma proporcional al tipo de elección de que se trate, en los términos de la Ley General de Partidos Políticos, únicamente en la etapa de las campañas electorales</w:t>
      </w:r>
      <w:r w:rsidR="004D1BF6" w:rsidRPr="0071739D">
        <w:rPr>
          <w:rFonts w:ascii="Lucida Sans Unicode" w:hAnsi="Lucida Sans Unicode" w:cs="Lucida Sans Unicode"/>
          <w:sz w:val="20"/>
          <w:szCs w:val="20"/>
          <w:lang w:val="es-ES_tradnl"/>
        </w:rPr>
        <w:t>;</w:t>
      </w:r>
    </w:p>
    <w:p w14:paraId="474BF5B6" w14:textId="639839AE" w:rsidR="00FD0AED" w:rsidRPr="0071739D" w:rsidRDefault="00FD0AED" w:rsidP="00174B44">
      <w:pPr>
        <w:pStyle w:val="Prrafodelista"/>
        <w:numPr>
          <w:ilvl w:val="0"/>
          <w:numId w:val="40"/>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Obtener financiamiento público y privado, en los términos del código electoral local</w:t>
      </w:r>
      <w:r w:rsidR="004D1BF6" w:rsidRPr="0071739D">
        <w:rPr>
          <w:rFonts w:ascii="Lucida Sans Unicode" w:hAnsi="Lucida Sans Unicode" w:cs="Lucida Sans Unicode"/>
          <w:sz w:val="20"/>
          <w:szCs w:val="20"/>
          <w:lang w:val="es-ES_tradnl"/>
        </w:rPr>
        <w:t>;</w:t>
      </w:r>
    </w:p>
    <w:p w14:paraId="47C91E54" w14:textId="41DA8866" w:rsidR="00FD0AED" w:rsidRPr="0071739D" w:rsidRDefault="00FD0AED" w:rsidP="00174B44">
      <w:pPr>
        <w:pStyle w:val="Prrafodelista"/>
        <w:numPr>
          <w:ilvl w:val="0"/>
          <w:numId w:val="40"/>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Realizar actos de campaña y difundir propaganda electoral en los términos de</w:t>
      </w:r>
      <w:r w:rsidR="008E0DEB" w:rsidRPr="0071739D">
        <w:rPr>
          <w:rFonts w:ascii="Lucida Sans Unicode" w:hAnsi="Lucida Sans Unicode" w:cs="Lucida Sans Unicode"/>
          <w:sz w:val="20"/>
          <w:szCs w:val="20"/>
          <w:lang w:val="es-ES_tradnl"/>
        </w:rPr>
        <w:t>l</w:t>
      </w:r>
      <w:r w:rsidRPr="0071739D">
        <w:rPr>
          <w:rFonts w:ascii="Lucida Sans Unicode" w:hAnsi="Lucida Sans Unicode" w:cs="Lucida Sans Unicode"/>
          <w:sz w:val="20"/>
          <w:szCs w:val="20"/>
          <w:lang w:val="es-ES_tradnl"/>
        </w:rPr>
        <w:t xml:space="preserve"> código de la materia</w:t>
      </w:r>
      <w:r w:rsidR="004D1BF6" w:rsidRPr="0071739D">
        <w:rPr>
          <w:rFonts w:ascii="Lucida Sans Unicode" w:hAnsi="Lucida Sans Unicode" w:cs="Lucida Sans Unicode"/>
          <w:sz w:val="20"/>
          <w:szCs w:val="20"/>
          <w:lang w:val="es-ES_tradnl"/>
        </w:rPr>
        <w:t>;</w:t>
      </w:r>
    </w:p>
    <w:p w14:paraId="764B589B" w14:textId="40D7CBB4" w:rsidR="00FD0AED" w:rsidRPr="0071739D" w:rsidRDefault="00FD0AED" w:rsidP="00174B44">
      <w:pPr>
        <w:pStyle w:val="Prrafodelista"/>
        <w:numPr>
          <w:ilvl w:val="0"/>
          <w:numId w:val="40"/>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Replicar y aclarar la información que generen los medios de comunicación, cuando consideren que se deforma su imagen o que se difundan hechos falsos o sin sustento alguno</w:t>
      </w:r>
      <w:r w:rsidR="004D1BF6" w:rsidRPr="0071739D">
        <w:rPr>
          <w:rFonts w:ascii="Lucida Sans Unicode" w:hAnsi="Lucida Sans Unicode" w:cs="Lucida Sans Unicode"/>
          <w:sz w:val="20"/>
          <w:szCs w:val="20"/>
          <w:lang w:val="es-ES_tradnl"/>
        </w:rPr>
        <w:t>;</w:t>
      </w:r>
    </w:p>
    <w:p w14:paraId="7CEF4C68" w14:textId="77AF7610" w:rsidR="00FD0AED" w:rsidRPr="0071739D" w:rsidRDefault="00FD0AED" w:rsidP="00174B44">
      <w:pPr>
        <w:pStyle w:val="Prrafodelista"/>
        <w:numPr>
          <w:ilvl w:val="0"/>
          <w:numId w:val="40"/>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lastRenderedPageBreak/>
        <w:t>Designar representantes ante los órganos del Consejo General, en los términos dispuestos por e</w:t>
      </w:r>
      <w:r w:rsidR="008E0DEB" w:rsidRPr="0071739D">
        <w:rPr>
          <w:rFonts w:ascii="Lucida Sans Unicode" w:hAnsi="Lucida Sans Unicode" w:cs="Lucida Sans Unicode"/>
          <w:sz w:val="20"/>
          <w:szCs w:val="20"/>
          <w:lang w:val="es-ES_tradnl"/>
        </w:rPr>
        <w:t>l</w:t>
      </w:r>
      <w:r w:rsidRPr="0071739D">
        <w:rPr>
          <w:rFonts w:ascii="Lucida Sans Unicode" w:hAnsi="Lucida Sans Unicode" w:cs="Lucida Sans Unicode"/>
          <w:sz w:val="20"/>
          <w:szCs w:val="20"/>
          <w:lang w:val="es-ES_tradnl"/>
        </w:rPr>
        <w:t xml:space="preserve"> Código Electoral del Estado de Jalisco</w:t>
      </w:r>
      <w:r w:rsidR="004D1BF6" w:rsidRPr="0071739D">
        <w:rPr>
          <w:rFonts w:ascii="Lucida Sans Unicode" w:hAnsi="Lucida Sans Unicode" w:cs="Lucida Sans Unicode"/>
          <w:sz w:val="20"/>
          <w:szCs w:val="20"/>
          <w:lang w:val="es-ES_tradnl"/>
        </w:rPr>
        <w:t>;</w:t>
      </w:r>
    </w:p>
    <w:p w14:paraId="2B40F065" w14:textId="0ADB899A" w:rsidR="00FD0AED" w:rsidRPr="0071739D" w:rsidRDefault="00FD0AED" w:rsidP="00174B44">
      <w:pPr>
        <w:pStyle w:val="Prrafodelista"/>
        <w:numPr>
          <w:ilvl w:val="0"/>
          <w:numId w:val="40"/>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Solicitar a los órganos electorales copia de la documentación electoral, a través de sus representantes acreditados</w:t>
      </w:r>
      <w:r w:rsidR="004D1BF6" w:rsidRPr="0071739D">
        <w:rPr>
          <w:rFonts w:ascii="Lucida Sans Unicode" w:hAnsi="Lucida Sans Unicode" w:cs="Lucida Sans Unicode"/>
          <w:sz w:val="20"/>
          <w:szCs w:val="20"/>
          <w:lang w:val="es-ES_tradnl"/>
        </w:rPr>
        <w:t>;</w:t>
      </w:r>
    </w:p>
    <w:p w14:paraId="0F8A8C7E" w14:textId="4197AE12" w:rsidR="00FD0AED" w:rsidRPr="0071739D" w:rsidRDefault="00FD0AED" w:rsidP="00174B44">
      <w:pPr>
        <w:pStyle w:val="Prrafodelista"/>
        <w:numPr>
          <w:ilvl w:val="0"/>
          <w:numId w:val="40"/>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Las demás que les otorgue e</w:t>
      </w:r>
      <w:r w:rsidR="008E0DEB" w:rsidRPr="0071739D">
        <w:rPr>
          <w:rFonts w:ascii="Lucida Sans Unicode" w:hAnsi="Lucida Sans Unicode" w:cs="Lucida Sans Unicode"/>
          <w:sz w:val="20"/>
          <w:szCs w:val="20"/>
          <w:lang w:val="es-ES_tradnl"/>
        </w:rPr>
        <w:t>l</w:t>
      </w:r>
      <w:r w:rsidRPr="0071739D">
        <w:rPr>
          <w:rFonts w:ascii="Lucida Sans Unicode" w:hAnsi="Lucida Sans Unicode" w:cs="Lucida Sans Unicode"/>
          <w:sz w:val="20"/>
          <w:szCs w:val="20"/>
          <w:lang w:val="es-ES_tradnl"/>
        </w:rPr>
        <w:t xml:space="preserve"> código local de la materia y los demás ordenamientos aplicables.</w:t>
      </w:r>
    </w:p>
    <w:p w14:paraId="513C8A6D" w14:textId="77777777" w:rsidR="00FD0AED" w:rsidRPr="0071739D" w:rsidRDefault="00FD0AED" w:rsidP="00174B44">
      <w:pPr>
        <w:spacing w:after="0" w:line="276" w:lineRule="auto"/>
        <w:jc w:val="both"/>
        <w:rPr>
          <w:rFonts w:ascii="Lucida Sans Unicode" w:hAnsi="Lucida Sans Unicode" w:cs="Lucida Sans Unicode"/>
          <w:sz w:val="20"/>
          <w:szCs w:val="20"/>
          <w:lang w:val="es-ES_tradnl"/>
        </w:rPr>
      </w:pPr>
    </w:p>
    <w:p w14:paraId="1A974A79" w14:textId="64E544B1" w:rsidR="00FD0AED" w:rsidRPr="0071739D" w:rsidRDefault="00FD0AED" w:rsidP="00174B44">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 xml:space="preserve">Por su parte, </w:t>
      </w:r>
      <w:r w:rsidR="008E0DEB" w:rsidRPr="0071739D">
        <w:rPr>
          <w:rFonts w:ascii="Lucida Sans Unicode" w:hAnsi="Lucida Sans Unicode" w:cs="Lucida Sans Unicode"/>
          <w:bCs/>
          <w:sz w:val="20"/>
          <w:szCs w:val="20"/>
        </w:rPr>
        <w:t xml:space="preserve">en </w:t>
      </w:r>
      <w:r w:rsidRPr="0071739D">
        <w:rPr>
          <w:rFonts w:ascii="Lucida Sans Unicode" w:hAnsi="Lucida Sans Unicode" w:cs="Lucida Sans Unicode"/>
          <w:bCs/>
          <w:sz w:val="20"/>
          <w:szCs w:val="20"/>
        </w:rPr>
        <w:t xml:space="preserve">el artículo 719 </w:t>
      </w:r>
      <w:r w:rsidR="00A04B57" w:rsidRPr="0071739D">
        <w:rPr>
          <w:rFonts w:ascii="Lucida Sans Unicode" w:hAnsi="Lucida Sans Unicode" w:cs="Lucida Sans Unicode"/>
          <w:bCs/>
          <w:sz w:val="20"/>
          <w:szCs w:val="20"/>
        </w:rPr>
        <w:t>del mismo ordenamiento legal, se establecen</w:t>
      </w:r>
      <w:r w:rsidRPr="0071739D">
        <w:rPr>
          <w:rFonts w:ascii="Lucida Sans Unicode" w:hAnsi="Lucida Sans Unicode" w:cs="Lucida Sans Unicode"/>
          <w:bCs/>
          <w:sz w:val="20"/>
          <w:szCs w:val="20"/>
        </w:rPr>
        <w:t xml:space="preserve"> las obligaciones de las candidaturas independientes registradas</w:t>
      </w:r>
      <w:r w:rsidR="008E0DEB" w:rsidRPr="0071739D">
        <w:rPr>
          <w:rFonts w:ascii="Lucida Sans Unicode" w:hAnsi="Lucida Sans Unicode" w:cs="Lucida Sans Unicode"/>
          <w:bCs/>
          <w:sz w:val="20"/>
          <w:szCs w:val="20"/>
        </w:rPr>
        <w:t>,</w:t>
      </w:r>
      <w:r w:rsidR="00A04B57" w:rsidRPr="0071739D">
        <w:rPr>
          <w:rFonts w:ascii="Lucida Sans Unicode" w:hAnsi="Lucida Sans Unicode" w:cs="Lucida Sans Unicode"/>
          <w:bCs/>
          <w:sz w:val="20"/>
          <w:szCs w:val="20"/>
        </w:rPr>
        <w:t xml:space="preserve"> las cuales son:</w:t>
      </w:r>
    </w:p>
    <w:p w14:paraId="568061FA" w14:textId="77777777" w:rsidR="00A04B57" w:rsidRPr="0071739D" w:rsidRDefault="00A04B57" w:rsidP="00174B44">
      <w:pPr>
        <w:spacing w:after="0" w:line="276" w:lineRule="auto"/>
        <w:jc w:val="both"/>
        <w:rPr>
          <w:rFonts w:ascii="Lucida Sans Unicode" w:hAnsi="Lucida Sans Unicode" w:cs="Lucida Sans Unicode"/>
          <w:bCs/>
          <w:sz w:val="20"/>
          <w:szCs w:val="20"/>
        </w:rPr>
      </w:pPr>
    </w:p>
    <w:p w14:paraId="5792B0C2" w14:textId="04A3C72C"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 xml:space="preserve">Conducirse con respeto irrestricto a lo dispuesto en la Constitución Política de los Estados Unidos Mexicanos, a la Constitución Estatal, a las leyes generales de la materia, </w:t>
      </w:r>
      <w:r w:rsidR="003C7156" w:rsidRPr="0071739D">
        <w:rPr>
          <w:rFonts w:ascii="Lucida Sans Unicode" w:hAnsi="Lucida Sans Unicode" w:cs="Lucida Sans Unicode"/>
          <w:sz w:val="20"/>
          <w:szCs w:val="20"/>
          <w:lang w:val="es-ES_tradnl"/>
        </w:rPr>
        <w:t>al Código</w:t>
      </w:r>
      <w:r w:rsidRPr="0071739D">
        <w:rPr>
          <w:rFonts w:ascii="Lucida Sans Unicode" w:hAnsi="Lucida Sans Unicode" w:cs="Lucida Sans Unicode"/>
          <w:sz w:val="20"/>
          <w:szCs w:val="20"/>
          <w:lang w:val="es-ES_tradnl"/>
        </w:rPr>
        <w:t xml:space="preserve"> y a sus reglamentos y lineamientos;</w:t>
      </w:r>
    </w:p>
    <w:p w14:paraId="12A2A824" w14:textId="242EB381"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Respetar y acatar los acuerdos que emita el Consejo General;</w:t>
      </w:r>
    </w:p>
    <w:p w14:paraId="317B4851" w14:textId="0BFCF614"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Respetar y acatar los topes de gastos de campaña en los términos de la Ley General y el Código;</w:t>
      </w:r>
    </w:p>
    <w:p w14:paraId="3E30D8F0" w14:textId="02790F19"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Proporcionar al Instituto Nacional Electoral o al Instituto Electoral la información y documentación que éstos le soliciten, en los términos de las leyes aplicables y del Código;</w:t>
      </w:r>
    </w:p>
    <w:p w14:paraId="445F9D36" w14:textId="1CE89200"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Ejercer las prerrogativas y aplicar el financiamiento exclusivamente para los gastos de campaña;</w:t>
      </w:r>
    </w:p>
    <w:p w14:paraId="741407D9" w14:textId="2135D155"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Rechazar toda clase de apoyo económico, político o propagandístico proveniente de extranjeros o de ministros de culto de cualquier religión, así como de las asociaciones y organizaciones religiosas e iglesias. Tampoco podrán aceptar aportaciones o donativos, en dinero o en especie, por sí o por interpósita persona y bajo ninguna circunstancia de:</w:t>
      </w:r>
    </w:p>
    <w:p w14:paraId="62177C91" w14:textId="6E44C307" w:rsidR="00A04B57" w:rsidRPr="0071739D" w:rsidRDefault="00A04B57" w:rsidP="00174B44">
      <w:pPr>
        <w:pStyle w:val="Prrafodelista"/>
        <w:numPr>
          <w:ilvl w:val="0"/>
          <w:numId w:val="42"/>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Los poderes Ejecutivo, Legislativo y Judicial de la Federación y de las Entidades federativas, y los ayuntamientos, salvo en el caso del financiamiento público establecido en la Constitución Política de los Estados Unidos Mexicanos y este Código;</w:t>
      </w:r>
    </w:p>
    <w:p w14:paraId="7A483B3B" w14:textId="5EFAD535" w:rsidR="00A04B57" w:rsidRPr="0071739D" w:rsidRDefault="00A04B57" w:rsidP="00174B44">
      <w:pPr>
        <w:pStyle w:val="Prrafodelista"/>
        <w:numPr>
          <w:ilvl w:val="0"/>
          <w:numId w:val="42"/>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Las dependencias, entidades u organismos de la Administración Pública Federal, estatal o municipal, centralizada o paraestatal, y los órganos de gobierno del Distrito Federal;</w:t>
      </w:r>
    </w:p>
    <w:p w14:paraId="09CB1DD5" w14:textId="57D24139" w:rsidR="00A04B57" w:rsidRPr="0071739D" w:rsidRDefault="00A04B57" w:rsidP="00174B44">
      <w:pPr>
        <w:pStyle w:val="Prrafodelista"/>
        <w:numPr>
          <w:ilvl w:val="0"/>
          <w:numId w:val="42"/>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lastRenderedPageBreak/>
        <w:t>Los organismos autónomos federales, estatales y del Distrito Federal;</w:t>
      </w:r>
    </w:p>
    <w:p w14:paraId="6212EA38" w14:textId="381D01EC" w:rsidR="00A04B57" w:rsidRPr="0071739D" w:rsidRDefault="00A04B57" w:rsidP="00174B44">
      <w:pPr>
        <w:pStyle w:val="Prrafodelista"/>
        <w:numPr>
          <w:ilvl w:val="0"/>
          <w:numId w:val="42"/>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Los partidos políticos, personas físicas o jurídicas extranjeras;</w:t>
      </w:r>
    </w:p>
    <w:p w14:paraId="2A63D12A" w14:textId="4BDF88E2" w:rsidR="00A04B57" w:rsidRPr="0071739D" w:rsidRDefault="00A04B57" w:rsidP="00174B44">
      <w:pPr>
        <w:pStyle w:val="Prrafodelista"/>
        <w:numPr>
          <w:ilvl w:val="0"/>
          <w:numId w:val="42"/>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Los organismos internacionales de cualquier naturaleza;</w:t>
      </w:r>
    </w:p>
    <w:p w14:paraId="2FF5C8DA" w14:textId="5993313F" w:rsidR="00A04B57" w:rsidRPr="0071739D" w:rsidRDefault="00A04B57" w:rsidP="00174B44">
      <w:pPr>
        <w:pStyle w:val="Prrafodelista"/>
        <w:numPr>
          <w:ilvl w:val="0"/>
          <w:numId w:val="42"/>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Las personas jurídicas; y</w:t>
      </w:r>
    </w:p>
    <w:p w14:paraId="0F39F7FD" w14:textId="7ED53458" w:rsidR="00A04B57" w:rsidRPr="0071739D" w:rsidRDefault="00A04B57" w:rsidP="00174B44">
      <w:pPr>
        <w:pStyle w:val="Prrafodelista"/>
        <w:numPr>
          <w:ilvl w:val="0"/>
          <w:numId w:val="42"/>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Las personas que vivan o trabajen en el extranjero.</w:t>
      </w:r>
    </w:p>
    <w:p w14:paraId="3DEB70E4" w14:textId="77777777" w:rsidR="00A04B57" w:rsidRPr="0071739D" w:rsidRDefault="00A04B57" w:rsidP="00174B44">
      <w:pPr>
        <w:spacing w:after="0" w:line="276" w:lineRule="auto"/>
        <w:jc w:val="both"/>
        <w:rPr>
          <w:rFonts w:ascii="Lucida Sans Unicode" w:hAnsi="Lucida Sans Unicode" w:cs="Lucida Sans Unicode"/>
          <w:sz w:val="20"/>
          <w:szCs w:val="20"/>
          <w:lang w:val="es-ES_tradnl"/>
        </w:rPr>
      </w:pPr>
    </w:p>
    <w:p w14:paraId="0C56AC5B" w14:textId="5B2FD817"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 xml:space="preserve">Depositar únicamente en la cuenta bancaria </w:t>
      </w:r>
      <w:proofErr w:type="spellStart"/>
      <w:r w:rsidRPr="0071739D">
        <w:rPr>
          <w:rFonts w:ascii="Lucida Sans Unicode" w:hAnsi="Lucida Sans Unicode" w:cs="Lucida Sans Unicode"/>
          <w:sz w:val="20"/>
          <w:szCs w:val="20"/>
          <w:lang w:val="es-ES_tradnl"/>
        </w:rPr>
        <w:t>aperturada</w:t>
      </w:r>
      <w:proofErr w:type="spellEnd"/>
      <w:r w:rsidRPr="0071739D">
        <w:rPr>
          <w:rFonts w:ascii="Lucida Sans Unicode" w:hAnsi="Lucida Sans Unicode" w:cs="Lucida Sans Unicode"/>
          <w:sz w:val="20"/>
          <w:szCs w:val="20"/>
          <w:lang w:val="es-ES_tradnl"/>
        </w:rPr>
        <w:t xml:space="preserve"> sus aportaciones y realizar todos los egresos de los actos de campaña con dicha cuenta;</w:t>
      </w:r>
    </w:p>
    <w:p w14:paraId="5B57BC45" w14:textId="4549A7B9"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Abstenerse de utilizar símbolos religiosos, así como expresiones, alusiones o fundamentaciones de carácter religioso en su propaganda;</w:t>
      </w:r>
    </w:p>
    <w:p w14:paraId="28F6F916" w14:textId="35B4468D"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Abstenerse de proferir ofensas, difamación, calumnia o cualquier expresión que denigre a otros candidatos, partidos políticos, personas, instituciones públicas o privadas;</w:t>
      </w:r>
    </w:p>
    <w:p w14:paraId="1C85EC35" w14:textId="60036563"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Insertar en su propaganda de manera visible la leyenda: “Candidato Independiente”;</w:t>
      </w:r>
    </w:p>
    <w:p w14:paraId="5DFA8E38" w14:textId="7D5582D1"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Abstenerse de utilizar en su propaganda política o electoral, emblemas y colores utilizados por partidos políticos nacionales o estatales o  por otros candidatos independientes;</w:t>
      </w:r>
    </w:p>
    <w:p w14:paraId="53157823" w14:textId="548895CB"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Abstenerse de realizar actos que generen presión o coacción a los electores;</w:t>
      </w:r>
    </w:p>
    <w:p w14:paraId="3F337830" w14:textId="16E76EFB"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Abstenerse de recibir aportaciones y donaciones en efectivo, así como metales y piedras preciosas por cualquier persona física o moral;</w:t>
      </w:r>
    </w:p>
    <w:p w14:paraId="10EEB8E2" w14:textId="47994BAE"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Presentar, en los mismos términos en que lo hagan los partidos políticos, los informes de campaña sobre el origen y monto de todos sus ingresos, así como su aplicación y empleo;</w:t>
      </w:r>
    </w:p>
    <w:p w14:paraId="3794D086" w14:textId="5EF92A66"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sz w:val="20"/>
          <w:szCs w:val="20"/>
        </w:rPr>
        <w:t xml:space="preserve">Ser responsable solidario, junto con el encargado de la administración de sus recursos financieros, dentro de los procedimientos de fiscalización de los recursos correspondientes; </w:t>
      </w:r>
    </w:p>
    <w:p w14:paraId="07A22AB8" w14:textId="17DC833E"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sz w:val="20"/>
          <w:szCs w:val="20"/>
        </w:rPr>
        <w:t xml:space="preserve">Abstenerse de ejercer violencia política contra las mujeres en razón de género o de recurrir a expresiones que degraden, denigren o discriminen a otras personas aspirantes, precandidatas, candidatas, partidos políticos, personas, instituciones públicas o privadas; y </w:t>
      </w:r>
    </w:p>
    <w:p w14:paraId="034DA29E" w14:textId="7944DD8A" w:rsidR="00A04B57" w:rsidRPr="0071739D" w:rsidRDefault="00A04B57" w:rsidP="00174B44">
      <w:pPr>
        <w:pStyle w:val="Prrafodelista"/>
        <w:numPr>
          <w:ilvl w:val="0"/>
          <w:numId w:val="41"/>
        </w:numPr>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sz w:val="20"/>
          <w:szCs w:val="20"/>
        </w:rPr>
        <w:t>Las demás que establezcan e</w:t>
      </w:r>
      <w:r w:rsidR="003F709A" w:rsidRPr="0071739D">
        <w:rPr>
          <w:rFonts w:ascii="Lucida Sans Unicode" w:hAnsi="Lucida Sans Unicode" w:cs="Lucida Sans Unicode"/>
          <w:sz w:val="20"/>
          <w:szCs w:val="20"/>
        </w:rPr>
        <w:t>l</w:t>
      </w:r>
      <w:r w:rsidRPr="0071739D">
        <w:rPr>
          <w:rFonts w:ascii="Lucida Sans Unicode" w:hAnsi="Lucida Sans Unicode" w:cs="Lucida Sans Unicode"/>
          <w:sz w:val="20"/>
          <w:szCs w:val="20"/>
        </w:rPr>
        <w:t xml:space="preserve"> código y los demás ordenamientos.</w:t>
      </w:r>
    </w:p>
    <w:p w14:paraId="164C1327" w14:textId="77777777" w:rsidR="00A04B57" w:rsidRPr="0071739D" w:rsidRDefault="00A04B57" w:rsidP="00174B44">
      <w:pPr>
        <w:pStyle w:val="Prrafodelista"/>
        <w:spacing w:after="0" w:line="276" w:lineRule="auto"/>
        <w:jc w:val="both"/>
        <w:rPr>
          <w:rFonts w:ascii="Lucida Sans Unicode" w:hAnsi="Lucida Sans Unicode" w:cs="Lucida Sans Unicode"/>
          <w:sz w:val="20"/>
          <w:szCs w:val="20"/>
        </w:rPr>
      </w:pPr>
    </w:p>
    <w:p w14:paraId="20C0F198" w14:textId="63AA31DA" w:rsidR="00E9780A" w:rsidRPr="0071739D" w:rsidRDefault="00FD0AED" w:rsidP="00174B44">
      <w:pPr>
        <w:spacing w:after="0" w:line="276" w:lineRule="auto"/>
        <w:jc w:val="both"/>
        <w:rPr>
          <w:rFonts w:ascii="Lucida Sans Unicode" w:hAnsi="Lucida Sans Unicode" w:cs="Lucida Sans Unicode"/>
          <w:bCs/>
          <w:sz w:val="20"/>
          <w:szCs w:val="20"/>
          <w:lang w:val="es-ES_tradnl"/>
        </w:rPr>
      </w:pPr>
      <w:r w:rsidRPr="0071739D">
        <w:rPr>
          <w:rFonts w:ascii="Lucida Sans Unicode" w:hAnsi="Lucida Sans Unicode" w:cs="Lucida Sans Unicode"/>
          <w:b/>
          <w:bCs/>
          <w:sz w:val="20"/>
          <w:szCs w:val="20"/>
        </w:rPr>
        <w:lastRenderedPageBreak/>
        <w:t>XX</w:t>
      </w:r>
      <w:r w:rsidR="00DE4F86" w:rsidRPr="0071739D">
        <w:rPr>
          <w:rFonts w:ascii="Lucida Sans Unicode" w:hAnsi="Lucida Sans Unicode" w:cs="Lucida Sans Unicode"/>
          <w:b/>
          <w:bCs/>
          <w:sz w:val="20"/>
          <w:szCs w:val="20"/>
        </w:rPr>
        <w:t>I</w:t>
      </w:r>
      <w:r w:rsidRPr="0071739D">
        <w:rPr>
          <w:rFonts w:ascii="Lucida Sans Unicode" w:hAnsi="Lucida Sans Unicode" w:cs="Lucida Sans Unicode"/>
          <w:b/>
          <w:bCs/>
          <w:sz w:val="20"/>
          <w:szCs w:val="20"/>
        </w:rPr>
        <w:t>. DEL FINANCIAMIENTO PÚBLICO PARA CANDIDAT</w:t>
      </w:r>
      <w:r w:rsidR="00723381" w:rsidRPr="0071739D">
        <w:rPr>
          <w:rFonts w:ascii="Lucida Sans Unicode" w:hAnsi="Lucida Sans Unicode" w:cs="Lucida Sans Unicode"/>
          <w:b/>
          <w:bCs/>
          <w:sz w:val="20"/>
          <w:szCs w:val="20"/>
        </w:rPr>
        <w:t>URAS</w:t>
      </w:r>
      <w:r w:rsidRPr="0071739D">
        <w:rPr>
          <w:rFonts w:ascii="Lucida Sans Unicode" w:hAnsi="Lucida Sans Unicode" w:cs="Lucida Sans Unicode"/>
          <w:b/>
          <w:bCs/>
          <w:sz w:val="20"/>
          <w:szCs w:val="20"/>
        </w:rPr>
        <w:t xml:space="preserve"> INDEPENDIENTES</w:t>
      </w:r>
      <w:r w:rsidR="00816EB1" w:rsidRPr="0071739D">
        <w:rPr>
          <w:rFonts w:ascii="Lucida Sans Unicode" w:hAnsi="Lucida Sans Unicode" w:cs="Lucida Sans Unicode"/>
          <w:b/>
          <w:bCs/>
          <w:sz w:val="20"/>
          <w:szCs w:val="20"/>
        </w:rPr>
        <w:t xml:space="preserve"> DURANTE EL PERIODO DE CAMPAÑA</w:t>
      </w:r>
      <w:r w:rsidRPr="0071739D">
        <w:rPr>
          <w:rFonts w:ascii="Lucida Sans Unicode" w:hAnsi="Lucida Sans Unicode" w:cs="Lucida Sans Unicode"/>
          <w:b/>
          <w:bCs/>
          <w:sz w:val="20"/>
          <w:szCs w:val="20"/>
        </w:rPr>
        <w:t>.</w:t>
      </w:r>
      <w:r w:rsidRPr="0071739D">
        <w:rPr>
          <w:rFonts w:ascii="Lucida Sans Unicode" w:hAnsi="Lucida Sans Unicode" w:cs="Lucida Sans Unicode"/>
          <w:bCs/>
          <w:sz w:val="20"/>
          <w:szCs w:val="20"/>
        </w:rPr>
        <w:t xml:space="preserve"> </w:t>
      </w:r>
      <w:r w:rsidR="0051549B" w:rsidRPr="0071739D">
        <w:rPr>
          <w:rFonts w:ascii="Lucida Sans Unicode" w:hAnsi="Lucida Sans Unicode" w:cs="Lucida Sans Unicode"/>
          <w:bCs/>
          <w:sz w:val="20"/>
          <w:szCs w:val="20"/>
          <w:lang w:val="es-419"/>
        </w:rPr>
        <w:t>El</w:t>
      </w:r>
      <w:r w:rsidR="00E9780A" w:rsidRPr="0071739D">
        <w:rPr>
          <w:rFonts w:ascii="Lucida Sans Unicode" w:hAnsi="Lucida Sans Unicode" w:cs="Lucida Sans Unicode"/>
          <w:bCs/>
          <w:sz w:val="20"/>
          <w:szCs w:val="20"/>
        </w:rPr>
        <w:t xml:space="preserve"> artículo 732 del Código Electoral del Estado de Jalisco, señala que </w:t>
      </w:r>
      <w:r w:rsidR="00E9780A" w:rsidRPr="0071739D">
        <w:rPr>
          <w:rFonts w:ascii="Lucida Sans Unicode" w:hAnsi="Lucida Sans Unicode" w:cs="Lucida Sans Unicode"/>
          <w:bCs/>
          <w:sz w:val="20"/>
          <w:szCs w:val="20"/>
          <w:lang w:val="es-ES_tradnl"/>
        </w:rPr>
        <w:t>las candidatas y los candidatos independientes tendrán derecho a recibir financiamiento público para sus gastos de campaña y para los efectos de la distribución del financiamiento público y prerrogativas a que tienen derecho, en su conjunto, serán considerados como un partido político de nuevo registro.</w:t>
      </w:r>
    </w:p>
    <w:p w14:paraId="1D6671CA" w14:textId="77777777" w:rsidR="00E9780A" w:rsidRPr="0071739D" w:rsidRDefault="00E9780A" w:rsidP="00174B44">
      <w:pPr>
        <w:spacing w:after="0" w:line="276" w:lineRule="auto"/>
        <w:jc w:val="both"/>
        <w:rPr>
          <w:rFonts w:ascii="Lucida Sans Unicode" w:hAnsi="Lucida Sans Unicode" w:cs="Lucida Sans Unicode"/>
          <w:bCs/>
          <w:sz w:val="20"/>
          <w:szCs w:val="20"/>
          <w:lang w:val="es-ES_tradnl"/>
        </w:rPr>
      </w:pPr>
    </w:p>
    <w:p w14:paraId="104D40CA" w14:textId="5E2EA2DB" w:rsidR="007A3FD0" w:rsidRPr="0071739D" w:rsidRDefault="00E9780A" w:rsidP="00174B44">
      <w:pPr>
        <w:spacing w:after="0" w:line="276" w:lineRule="auto"/>
        <w:jc w:val="both"/>
        <w:rPr>
          <w:rFonts w:ascii="Lucida Sans Unicode" w:hAnsi="Lucida Sans Unicode" w:cs="Lucida Sans Unicode"/>
          <w:bCs/>
          <w:sz w:val="20"/>
          <w:szCs w:val="20"/>
          <w:lang w:val="es-419"/>
        </w:rPr>
      </w:pPr>
      <w:r w:rsidRPr="0071739D">
        <w:rPr>
          <w:rFonts w:ascii="Lucida Sans Unicode" w:hAnsi="Lucida Sans Unicode" w:cs="Lucida Sans Unicode"/>
          <w:bCs/>
          <w:sz w:val="20"/>
          <w:szCs w:val="20"/>
        </w:rPr>
        <w:t>En ese sentido, t</w:t>
      </w:r>
      <w:r w:rsidR="007A3FD0" w:rsidRPr="0071739D">
        <w:rPr>
          <w:rFonts w:ascii="Lucida Sans Unicode" w:hAnsi="Lucida Sans Unicode" w:cs="Lucida Sans Unicode"/>
          <w:bCs/>
          <w:sz w:val="20"/>
          <w:szCs w:val="20"/>
        </w:rPr>
        <w:t xml:space="preserve">al y como quedó establecido en el punto de antecedente </w:t>
      </w:r>
      <w:r w:rsidR="009824F4" w:rsidRPr="0071739D">
        <w:rPr>
          <w:rFonts w:ascii="Lucida Sans Unicode" w:hAnsi="Lucida Sans Unicode" w:cs="Lucida Sans Unicode"/>
          <w:bCs/>
          <w:sz w:val="20"/>
          <w:szCs w:val="20"/>
        </w:rPr>
        <w:t>5</w:t>
      </w:r>
      <w:r w:rsidR="007A3FD0" w:rsidRPr="0071739D">
        <w:rPr>
          <w:rFonts w:ascii="Lucida Sans Unicode" w:hAnsi="Lucida Sans Unicode" w:cs="Lucida Sans Unicode"/>
          <w:bCs/>
          <w:sz w:val="20"/>
          <w:szCs w:val="20"/>
        </w:rPr>
        <w:t xml:space="preserve"> del presente acuerdo, e</w:t>
      </w:r>
      <w:r w:rsidR="007A3FD0" w:rsidRPr="0071739D">
        <w:rPr>
          <w:rFonts w:ascii="Lucida Sans Unicode" w:hAnsi="Lucida Sans Unicode" w:cs="Lucida Sans Unicode"/>
          <w:bCs/>
          <w:sz w:val="20"/>
          <w:szCs w:val="20"/>
          <w:lang w:val="es-419"/>
        </w:rPr>
        <w:t>l ocho de agosto, el Consejo General del Instituto Electoral y de Participación Ciudadana aprobó el acuerdo IEPC-ACG-044/2023 mediante el cual se determin</w:t>
      </w:r>
      <w:r w:rsidRPr="0071739D">
        <w:rPr>
          <w:rFonts w:ascii="Lucida Sans Unicode" w:hAnsi="Lucida Sans Unicode" w:cs="Lucida Sans Unicode"/>
          <w:bCs/>
          <w:sz w:val="20"/>
          <w:szCs w:val="20"/>
          <w:lang w:val="es-419"/>
        </w:rPr>
        <w:t>ó</w:t>
      </w:r>
      <w:r w:rsidR="00723381" w:rsidRPr="0071739D">
        <w:rPr>
          <w:rFonts w:ascii="Lucida Sans Unicode" w:hAnsi="Lucida Sans Unicode" w:cs="Lucida Sans Unicode"/>
          <w:bCs/>
          <w:sz w:val="20"/>
          <w:szCs w:val="20"/>
          <w:lang w:val="es-419"/>
        </w:rPr>
        <w:t>, entre otras cosas,</w:t>
      </w:r>
      <w:r w:rsidR="007A3FD0" w:rsidRPr="0071739D">
        <w:rPr>
          <w:rFonts w:ascii="Lucida Sans Unicode" w:hAnsi="Lucida Sans Unicode" w:cs="Lucida Sans Unicode"/>
          <w:bCs/>
          <w:sz w:val="20"/>
          <w:szCs w:val="20"/>
          <w:lang w:val="es-419"/>
        </w:rPr>
        <w:t xml:space="preserve"> el monto del </w:t>
      </w:r>
      <w:r w:rsidR="00E2524B" w:rsidRPr="0071739D">
        <w:rPr>
          <w:rFonts w:ascii="Lucida Sans Unicode" w:hAnsi="Lucida Sans Unicode" w:cs="Lucida Sans Unicode"/>
          <w:bCs/>
          <w:sz w:val="20"/>
          <w:szCs w:val="20"/>
          <w:lang w:val="es-419"/>
        </w:rPr>
        <w:t>financiamiento</w:t>
      </w:r>
      <w:r w:rsidR="007A3FD0" w:rsidRPr="0071739D">
        <w:rPr>
          <w:rFonts w:ascii="Lucida Sans Unicode" w:hAnsi="Lucida Sans Unicode" w:cs="Lucida Sans Unicode"/>
          <w:bCs/>
          <w:sz w:val="20"/>
          <w:szCs w:val="20"/>
          <w:lang w:val="es-419"/>
        </w:rPr>
        <w:t xml:space="preserve"> público para candidaturas independientes por concepto de gastos de campaña para el Proceso Electoral Concurrente 2023-2024. </w:t>
      </w:r>
    </w:p>
    <w:p w14:paraId="0CC1B451" w14:textId="77777777" w:rsidR="00FD0AED" w:rsidRPr="0071739D" w:rsidRDefault="00FD0AED" w:rsidP="00174B44">
      <w:pPr>
        <w:spacing w:after="0" w:line="276" w:lineRule="auto"/>
        <w:jc w:val="both"/>
        <w:rPr>
          <w:rFonts w:ascii="Lucida Sans Unicode" w:hAnsi="Lucida Sans Unicode" w:cs="Lucida Sans Unicode"/>
          <w:b/>
          <w:bCs/>
          <w:sz w:val="20"/>
          <w:szCs w:val="20"/>
        </w:rPr>
      </w:pPr>
    </w:p>
    <w:p w14:paraId="7E2F4FF4" w14:textId="6572CBE3" w:rsidR="00FD0AED" w:rsidRPr="0071739D" w:rsidRDefault="00FD0AED" w:rsidP="00174B44">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
          <w:bCs/>
          <w:sz w:val="20"/>
          <w:szCs w:val="20"/>
        </w:rPr>
        <w:t>XX</w:t>
      </w:r>
      <w:r w:rsidR="00DE4F86" w:rsidRPr="0071739D">
        <w:rPr>
          <w:rFonts w:ascii="Lucida Sans Unicode" w:hAnsi="Lucida Sans Unicode" w:cs="Lucida Sans Unicode"/>
          <w:b/>
          <w:bCs/>
          <w:sz w:val="20"/>
          <w:szCs w:val="20"/>
        </w:rPr>
        <w:t>II</w:t>
      </w:r>
      <w:r w:rsidRPr="0071739D">
        <w:rPr>
          <w:rFonts w:ascii="Lucida Sans Unicode" w:hAnsi="Lucida Sans Unicode" w:cs="Lucida Sans Unicode"/>
          <w:b/>
          <w:bCs/>
          <w:sz w:val="20"/>
          <w:szCs w:val="20"/>
        </w:rPr>
        <w:t>. DEL ACCESO A LAS PRERROGATIVAS EN RADIO Y TELEVISIÓN</w:t>
      </w:r>
      <w:r w:rsidR="00723381" w:rsidRPr="0071739D">
        <w:rPr>
          <w:rFonts w:ascii="Lucida Sans Unicode" w:hAnsi="Lucida Sans Unicode" w:cs="Lucida Sans Unicode"/>
          <w:b/>
          <w:bCs/>
          <w:sz w:val="20"/>
          <w:szCs w:val="20"/>
        </w:rPr>
        <w:t xml:space="preserve"> PARA CANDIDATURAS INDEPENDIENTES</w:t>
      </w:r>
      <w:r w:rsidR="00816EB1" w:rsidRPr="0071739D">
        <w:rPr>
          <w:rFonts w:ascii="Lucida Sans Unicode" w:hAnsi="Lucida Sans Unicode" w:cs="Lucida Sans Unicode"/>
          <w:b/>
          <w:bCs/>
          <w:sz w:val="20"/>
          <w:szCs w:val="20"/>
        </w:rPr>
        <w:t xml:space="preserve"> DURANTE EL PERIODO DE CAMPAÑA</w:t>
      </w:r>
      <w:r w:rsidRPr="0071739D">
        <w:rPr>
          <w:rFonts w:ascii="Lucida Sans Unicode" w:hAnsi="Lucida Sans Unicode" w:cs="Lucida Sans Unicode"/>
          <w:b/>
          <w:bCs/>
          <w:sz w:val="20"/>
          <w:szCs w:val="20"/>
        </w:rPr>
        <w:t xml:space="preserve">. </w:t>
      </w:r>
      <w:r w:rsidR="00723381" w:rsidRPr="0071739D">
        <w:rPr>
          <w:rFonts w:ascii="Lucida Sans Unicode" w:hAnsi="Lucida Sans Unicode" w:cs="Lucida Sans Unicode"/>
          <w:bCs/>
          <w:sz w:val="20"/>
          <w:szCs w:val="20"/>
        </w:rPr>
        <w:t>E</w:t>
      </w:r>
      <w:r w:rsidRPr="0071739D">
        <w:rPr>
          <w:rFonts w:ascii="Lucida Sans Unicode" w:hAnsi="Lucida Sans Unicode" w:cs="Lucida Sans Unicode"/>
          <w:bCs/>
          <w:sz w:val="20"/>
          <w:szCs w:val="20"/>
          <w:lang w:val="es-ES_tradnl"/>
        </w:rPr>
        <w:t xml:space="preserve">l acceso a la radio y televisión de las personas candidatas independientes se rige por lo dispuesto en el artículo 41 de la Constitución Política de los Estados Unidos Mexicanos; por lo que, con fundamento en </w:t>
      </w:r>
      <w:r w:rsidRPr="0071739D">
        <w:rPr>
          <w:rFonts w:ascii="Lucida Sans Unicode" w:hAnsi="Lucida Sans Unicode" w:cs="Lucida Sans Unicode"/>
          <w:bCs/>
          <w:sz w:val="20"/>
          <w:szCs w:val="20"/>
        </w:rPr>
        <w:t xml:space="preserve">el artículo 412 de la Ley General de Instituciones y Procedimientos Electorales, </w:t>
      </w:r>
      <w:r w:rsidRPr="0071739D">
        <w:rPr>
          <w:rFonts w:ascii="Lucida Sans Unicode" w:hAnsi="Lucida Sans Unicode" w:cs="Lucida Sans Unicode"/>
          <w:bCs/>
          <w:sz w:val="20"/>
          <w:szCs w:val="20"/>
          <w:lang w:val="es-ES_tradnl"/>
        </w:rPr>
        <w:t>e</w:t>
      </w:r>
      <w:r w:rsidRPr="0071739D">
        <w:rPr>
          <w:rFonts w:ascii="Lucida Sans Unicode" w:hAnsi="Lucida Sans Unicode" w:cs="Lucida Sans Unicode"/>
          <w:bCs/>
          <w:sz w:val="20"/>
          <w:szCs w:val="20"/>
        </w:rPr>
        <w:t>l conjunto de personas candidatas independientes, según el tipo de elección, accederán a la radio y la televisión, como si se tratara de un partido de nuevo registro, únicamente en el porcentaje que se distribuye en forma igualitaria a los partidos políticos y sólo tendrán acceso a radio y televisión en el periodo de campaña electoral.</w:t>
      </w:r>
    </w:p>
    <w:p w14:paraId="42707D35" w14:textId="77777777" w:rsidR="0051549B" w:rsidRPr="0071739D" w:rsidRDefault="0051549B" w:rsidP="00174B44">
      <w:pPr>
        <w:spacing w:after="0" w:line="276" w:lineRule="auto"/>
        <w:jc w:val="both"/>
        <w:rPr>
          <w:rFonts w:ascii="Lucida Sans Unicode" w:hAnsi="Lucida Sans Unicode" w:cs="Lucida Sans Unicode"/>
          <w:bCs/>
          <w:sz w:val="20"/>
          <w:szCs w:val="20"/>
        </w:rPr>
      </w:pPr>
    </w:p>
    <w:p w14:paraId="5775071D" w14:textId="134761FF" w:rsidR="00723381" w:rsidRPr="0071739D" w:rsidRDefault="00723381" w:rsidP="00174B44">
      <w:pPr>
        <w:spacing w:after="0" w:line="276" w:lineRule="auto"/>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 xml:space="preserve">En ese sentido, tal como quedó establecido en el punto </w:t>
      </w:r>
      <w:r w:rsidR="0051549B" w:rsidRPr="0071739D">
        <w:rPr>
          <w:rFonts w:ascii="Lucida Sans Unicode" w:hAnsi="Lucida Sans Unicode" w:cs="Lucida Sans Unicode"/>
          <w:sz w:val="20"/>
          <w:szCs w:val="20"/>
          <w:lang w:val="es-ES_tradnl"/>
        </w:rPr>
        <w:t>7</w:t>
      </w:r>
      <w:r w:rsidRPr="0071739D">
        <w:rPr>
          <w:rFonts w:ascii="Lucida Sans Unicode" w:hAnsi="Lucida Sans Unicode" w:cs="Lucida Sans Unicode"/>
          <w:sz w:val="20"/>
          <w:szCs w:val="20"/>
          <w:lang w:val="es-ES_tradnl"/>
        </w:rPr>
        <w:t xml:space="preserve"> de antecedentes, el Consejo General de este Instituto aprobó mediante acuerdo IEPC-ACG-055/2023 el acuerdo mediante el que propone los modelos de distribución de los promocionales, en su caso, de candidaturas independientes, para el periodo de campaña en el Proceso Electoral Local Concurrente 2023-2024, así como los proyectos de esquemas de corrimiento de horarios vertical, mismos que fueron notificados al Instituto Nacional Electoral. </w:t>
      </w:r>
    </w:p>
    <w:p w14:paraId="781B3D3F" w14:textId="77777777" w:rsidR="00FD0AED" w:rsidRPr="0071739D" w:rsidRDefault="00FD0AED" w:rsidP="00174B44">
      <w:pPr>
        <w:spacing w:after="0" w:line="276" w:lineRule="auto"/>
        <w:jc w:val="both"/>
        <w:rPr>
          <w:rFonts w:ascii="Lucida Sans Unicode" w:hAnsi="Lucida Sans Unicode" w:cs="Lucida Sans Unicode"/>
          <w:b/>
          <w:bCs/>
          <w:sz w:val="20"/>
          <w:szCs w:val="20"/>
        </w:rPr>
      </w:pPr>
    </w:p>
    <w:p w14:paraId="0056EA55" w14:textId="73C9AE50" w:rsidR="009824F4" w:rsidRPr="0071739D" w:rsidRDefault="00FD0AED" w:rsidP="00174B44">
      <w:pPr>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b/>
          <w:bCs/>
          <w:sz w:val="20"/>
          <w:szCs w:val="20"/>
        </w:rPr>
        <w:t>XX</w:t>
      </w:r>
      <w:r w:rsidR="00DE4F86" w:rsidRPr="0071739D">
        <w:rPr>
          <w:rFonts w:ascii="Lucida Sans Unicode" w:hAnsi="Lucida Sans Unicode" w:cs="Lucida Sans Unicode"/>
          <w:b/>
          <w:bCs/>
          <w:sz w:val="20"/>
          <w:szCs w:val="20"/>
        </w:rPr>
        <w:t>I</w:t>
      </w:r>
      <w:r w:rsidR="007A3FD0" w:rsidRPr="0071739D">
        <w:rPr>
          <w:rFonts w:ascii="Lucida Sans Unicode" w:hAnsi="Lucida Sans Unicode" w:cs="Lucida Sans Unicode"/>
          <w:b/>
          <w:bCs/>
          <w:sz w:val="20"/>
          <w:szCs w:val="20"/>
        </w:rPr>
        <w:t>II</w:t>
      </w:r>
      <w:r w:rsidRPr="0071739D">
        <w:rPr>
          <w:rFonts w:ascii="Lucida Sans Unicode" w:hAnsi="Lucida Sans Unicode" w:cs="Lucida Sans Unicode"/>
          <w:b/>
          <w:bCs/>
          <w:sz w:val="20"/>
          <w:szCs w:val="20"/>
        </w:rPr>
        <w:t xml:space="preserve">. </w:t>
      </w:r>
      <w:r w:rsidR="00AE2252" w:rsidRPr="0071739D">
        <w:rPr>
          <w:rFonts w:ascii="Lucida Sans Unicode" w:hAnsi="Lucida Sans Unicode" w:cs="Lucida Sans Unicode"/>
          <w:b/>
          <w:bCs/>
          <w:sz w:val="20"/>
          <w:szCs w:val="20"/>
        </w:rPr>
        <w:t xml:space="preserve">DE LA CAPTURA DE LA INFORMACIÓN CURRICULAR Y DE IDENTIDAD DE LAS PERSONAS CANDIDATAS INDEPENDIENTES EN EL SISTEMA “CANDIDATAS, CANDIDATOS, CONÓCELES”. </w:t>
      </w:r>
      <w:r w:rsidR="00AE2252" w:rsidRPr="0071739D">
        <w:rPr>
          <w:rFonts w:ascii="Lucida Sans Unicode" w:hAnsi="Lucida Sans Unicode" w:cs="Lucida Sans Unicode"/>
          <w:sz w:val="20"/>
          <w:szCs w:val="20"/>
        </w:rPr>
        <w:t xml:space="preserve">Como quedó señalado en el punto de antecedente 1, las </w:t>
      </w:r>
      <w:r w:rsidR="00E2524B" w:rsidRPr="0071739D">
        <w:rPr>
          <w:rFonts w:ascii="Lucida Sans Unicode" w:hAnsi="Lucida Sans Unicode" w:cs="Lucida Sans Unicode"/>
          <w:sz w:val="20"/>
          <w:szCs w:val="20"/>
        </w:rPr>
        <w:t>candidaturas</w:t>
      </w:r>
      <w:r w:rsidR="00AE2252" w:rsidRPr="0071739D">
        <w:rPr>
          <w:rFonts w:ascii="Lucida Sans Unicode" w:hAnsi="Lucida Sans Unicode" w:cs="Lucida Sans Unicode"/>
          <w:sz w:val="20"/>
          <w:szCs w:val="20"/>
        </w:rPr>
        <w:t xml:space="preserve"> independientes </w:t>
      </w:r>
      <w:r w:rsidR="00AE2252" w:rsidRPr="0071739D">
        <w:rPr>
          <w:rFonts w:ascii="Lucida Sans Unicode" w:hAnsi="Lucida Sans Unicode" w:cs="Lucida Sans Unicode"/>
          <w:sz w:val="20"/>
          <w:szCs w:val="20"/>
        </w:rPr>
        <w:lastRenderedPageBreak/>
        <w:t xml:space="preserve">registradas por el Consejo General de este Instituto, deberán capturar su información curricular y de identidad en el Sistema que para tal efecto habilite este Instituto, de conformidad con lo establecido en los Lineamientos para el uso del Sistema “Candidatas, Candidatos, Conóceles” para procesos electorales locales, aprobado por el Instituto Nacional Electoral.  </w:t>
      </w:r>
    </w:p>
    <w:p w14:paraId="3CF555E2" w14:textId="77777777" w:rsidR="009824F4" w:rsidRPr="0071739D" w:rsidRDefault="009824F4" w:rsidP="00174B44">
      <w:pPr>
        <w:spacing w:after="0" w:line="276" w:lineRule="auto"/>
        <w:jc w:val="both"/>
        <w:rPr>
          <w:rFonts w:ascii="Lucida Sans Unicode" w:hAnsi="Lucida Sans Unicode" w:cs="Lucida Sans Unicode"/>
          <w:b/>
          <w:bCs/>
          <w:sz w:val="20"/>
          <w:szCs w:val="20"/>
        </w:rPr>
      </w:pPr>
    </w:p>
    <w:p w14:paraId="48099299" w14:textId="5346DA69" w:rsidR="00FD0AED" w:rsidRPr="0071739D" w:rsidRDefault="00AE2252" w:rsidP="00174B44">
      <w:pPr>
        <w:spacing w:after="0" w:line="276" w:lineRule="auto"/>
        <w:jc w:val="both"/>
        <w:rPr>
          <w:rFonts w:ascii="Lucida Sans Unicode" w:hAnsi="Lucida Sans Unicode" w:cs="Lucida Sans Unicode"/>
          <w:bCs/>
          <w:sz w:val="20"/>
          <w:szCs w:val="20"/>
          <w:lang w:val="es-ES_tradnl"/>
        </w:rPr>
      </w:pPr>
      <w:r w:rsidRPr="0071739D">
        <w:rPr>
          <w:rFonts w:ascii="Lucida Sans Unicode" w:hAnsi="Lucida Sans Unicode" w:cs="Lucida Sans Unicode"/>
          <w:b/>
          <w:bCs/>
          <w:sz w:val="20"/>
          <w:szCs w:val="20"/>
        </w:rPr>
        <w:t xml:space="preserve">XXIV. </w:t>
      </w:r>
      <w:r w:rsidR="00FD0AED" w:rsidRPr="0071739D">
        <w:rPr>
          <w:rFonts w:ascii="Lucida Sans Unicode" w:hAnsi="Lucida Sans Unicode" w:cs="Lucida Sans Unicode"/>
          <w:b/>
          <w:bCs/>
          <w:sz w:val="20"/>
          <w:szCs w:val="20"/>
        </w:rPr>
        <w:t xml:space="preserve">DE LA PROPAGANDA ELECTORAL Y LA IDENTIFICACIÓN DE LAS PERSONAS CANDIDATAS INDEPENDIENTES. </w:t>
      </w:r>
      <w:r w:rsidR="00923378" w:rsidRPr="0071739D">
        <w:rPr>
          <w:rFonts w:ascii="Lucida Sans Unicode" w:hAnsi="Lucida Sans Unicode" w:cs="Lucida Sans Unicode"/>
          <w:bCs/>
          <w:sz w:val="20"/>
          <w:szCs w:val="20"/>
        </w:rPr>
        <w:t>L</w:t>
      </w:r>
      <w:r w:rsidR="00FD0AED" w:rsidRPr="0071739D">
        <w:rPr>
          <w:rFonts w:ascii="Lucida Sans Unicode" w:hAnsi="Lucida Sans Unicode" w:cs="Lucida Sans Unicode"/>
          <w:bCs/>
          <w:sz w:val="20"/>
          <w:szCs w:val="20"/>
          <w:lang w:val="es-ES_tradnl"/>
        </w:rPr>
        <w:t xml:space="preserve">a propaganda electoral de las candidaturas independientes deberá tener el emblema y color o colores que los caractericen y diferencien de los partidos políticos y de otras candidaturas independientes, así como tener visible la leyenda: “candidatura independiente”; asimismo, figurarán en la misma boleta que el Instituto Nacional Electoral apruebe para las personas candidatas de los partidos políticos o coaliciones, según la elección en la que participen, de conformidad con </w:t>
      </w:r>
      <w:r w:rsidR="00E2524B" w:rsidRPr="0071739D">
        <w:rPr>
          <w:rFonts w:ascii="Lucida Sans Unicode" w:hAnsi="Lucida Sans Unicode" w:cs="Lucida Sans Unicode"/>
          <w:bCs/>
          <w:sz w:val="20"/>
          <w:szCs w:val="20"/>
          <w:lang w:val="es-ES_tradnl"/>
        </w:rPr>
        <w:t xml:space="preserve">lo que establecen los artículos 424 y 432 de la </w:t>
      </w:r>
      <w:r w:rsidR="00FD0AED" w:rsidRPr="0071739D">
        <w:rPr>
          <w:rFonts w:ascii="Lucida Sans Unicode" w:hAnsi="Lucida Sans Unicode" w:cs="Lucida Sans Unicode"/>
          <w:bCs/>
          <w:sz w:val="20"/>
          <w:szCs w:val="20"/>
          <w:lang w:val="es-ES_tradnl"/>
        </w:rPr>
        <w:t>Ley General de Instituciones y Procedimientos Electorales</w:t>
      </w:r>
      <w:r w:rsidR="00923378" w:rsidRPr="0071739D">
        <w:rPr>
          <w:rFonts w:ascii="Lucida Sans Unicode" w:hAnsi="Lucida Sans Unicode" w:cs="Lucida Sans Unicode"/>
          <w:bCs/>
          <w:sz w:val="20"/>
          <w:szCs w:val="20"/>
          <w:lang w:val="es-ES_tradnl"/>
        </w:rPr>
        <w:t xml:space="preserve">, </w:t>
      </w:r>
      <w:r w:rsidR="00E2524B" w:rsidRPr="0071739D">
        <w:rPr>
          <w:rFonts w:ascii="Lucida Sans Unicode" w:hAnsi="Lucida Sans Unicode" w:cs="Lucida Sans Unicode"/>
          <w:bCs/>
          <w:sz w:val="20"/>
          <w:szCs w:val="20"/>
          <w:lang w:val="es-ES_tradnl"/>
        </w:rPr>
        <w:t xml:space="preserve">en concordancia </w:t>
      </w:r>
      <w:r w:rsidR="00923378" w:rsidRPr="0071739D">
        <w:rPr>
          <w:rFonts w:ascii="Lucida Sans Unicode" w:hAnsi="Lucida Sans Unicode" w:cs="Lucida Sans Unicode"/>
          <w:bCs/>
          <w:sz w:val="20"/>
          <w:szCs w:val="20"/>
          <w:lang w:val="es-ES_tradnl"/>
        </w:rPr>
        <w:t>a lo</w:t>
      </w:r>
      <w:r w:rsidR="00FD0AED" w:rsidRPr="0071739D">
        <w:rPr>
          <w:rFonts w:ascii="Lucida Sans Unicode" w:hAnsi="Lucida Sans Unicode" w:cs="Lucida Sans Unicode"/>
          <w:bCs/>
          <w:sz w:val="20"/>
          <w:szCs w:val="20"/>
          <w:lang w:val="es-ES_tradnl"/>
        </w:rPr>
        <w:t xml:space="preserve"> </w:t>
      </w:r>
      <w:r w:rsidR="00E2524B" w:rsidRPr="0071739D">
        <w:rPr>
          <w:rFonts w:ascii="Lucida Sans Unicode" w:hAnsi="Lucida Sans Unicode" w:cs="Lucida Sans Unicode"/>
          <w:bCs/>
          <w:sz w:val="20"/>
          <w:szCs w:val="20"/>
          <w:lang w:val="es-ES_tradnl"/>
        </w:rPr>
        <w:t>señalado</w:t>
      </w:r>
      <w:r w:rsidR="00FD0AED" w:rsidRPr="0071739D">
        <w:rPr>
          <w:rFonts w:ascii="Lucida Sans Unicode" w:hAnsi="Lucida Sans Unicode" w:cs="Lucida Sans Unicode"/>
          <w:bCs/>
          <w:sz w:val="20"/>
          <w:szCs w:val="20"/>
          <w:lang w:val="es-ES_tradnl"/>
        </w:rPr>
        <w:t xml:space="preserve"> </w:t>
      </w:r>
      <w:r w:rsidR="00923378" w:rsidRPr="0071739D">
        <w:rPr>
          <w:rFonts w:ascii="Lucida Sans Unicode" w:hAnsi="Lucida Sans Unicode" w:cs="Lucida Sans Unicode"/>
          <w:bCs/>
          <w:sz w:val="20"/>
          <w:szCs w:val="20"/>
          <w:lang w:val="es-ES_tradnl"/>
        </w:rPr>
        <w:t>en</w:t>
      </w:r>
      <w:r w:rsidR="00FD0AED" w:rsidRPr="0071739D">
        <w:rPr>
          <w:rFonts w:ascii="Lucida Sans Unicode" w:hAnsi="Lucida Sans Unicode" w:cs="Lucida Sans Unicode"/>
          <w:bCs/>
          <w:sz w:val="20"/>
          <w:szCs w:val="20"/>
          <w:lang w:val="es-ES_tradnl"/>
        </w:rPr>
        <w:t xml:space="preserve"> los artículos 738 y 740 del Código Electoral del Estado de Jalisco. </w:t>
      </w:r>
    </w:p>
    <w:p w14:paraId="3249C309" w14:textId="77777777" w:rsidR="00FD0AED" w:rsidRPr="0071739D" w:rsidRDefault="00FD0AED" w:rsidP="00174B44">
      <w:pPr>
        <w:spacing w:after="0" w:line="276" w:lineRule="auto"/>
        <w:jc w:val="both"/>
        <w:rPr>
          <w:rFonts w:ascii="Lucida Sans Unicode" w:hAnsi="Lucida Sans Unicode" w:cs="Lucida Sans Unicode"/>
          <w:bCs/>
          <w:sz w:val="20"/>
          <w:szCs w:val="20"/>
        </w:rPr>
      </w:pPr>
    </w:p>
    <w:p w14:paraId="52CC06BC" w14:textId="42B1B5A7" w:rsidR="00FD0AED" w:rsidRPr="0071739D" w:rsidRDefault="00FD0AED" w:rsidP="00174B44">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 xml:space="preserve">Que conforme a lo señalado por los artículos 293 del </w:t>
      </w:r>
      <w:r w:rsidR="003F709A" w:rsidRPr="0071739D">
        <w:rPr>
          <w:rFonts w:ascii="Lucida Sans Unicode" w:hAnsi="Lucida Sans Unicode" w:cs="Lucida Sans Unicode"/>
          <w:bCs/>
          <w:sz w:val="20"/>
          <w:szCs w:val="20"/>
        </w:rPr>
        <w:t>C</w:t>
      </w:r>
      <w:r w:rsidRPr="0071739D">
        <w:rPr>
          <w:rFonts w:ascii="Lucida Sans Unicode" w:hAnsi="Lucida Sans Unicode" w:cs="Lucida Sans Unicode"/>
          <w:bCs/>
          <w:sz w:val="20"/>
          <w:szCs w:val="20"/>
        </w:rPr>
        <w:t xml:space="preserve">ódigo </w:t>
      </w:r>
      <w:r w:rsidR="003F709A" w:rsidRPr="0071739D">
        <w:rPr>
          <w:rFonts w:ascii="Lucida Sans Unicode" w:hAnsi="Lucida Sans Unicode" w:cs="Lucida Sans Unicode"/>
          <w:bCs/>
          <w:sz w:val="20"/>
          <w:szCs w:val="20"/>
        </w:rPr>
        <w:t>E</w:t>
      </w:r>
      <w:r w:rsidRPr="0071739D">
        <w:rPr>
          <w:rFonts w:ascii="Lucida Sans Unicode" w:hAnsi="Lucida Sans Unicode" w:cs="Lucida Sans Unicode"/>
          <w:bCs/>
          <w:sz w:val="20"/>
          <w:szCs w:val="20"/>
        </w:rPr>
        <w:t>lectoral local y 241, párrafo 1, inciso b) en relación con el artículo 267, párrafo 1 de la Ley General de Instituciones y Procedimientos Electorales, no habrá modificación alguna a las boletas electorales en caso de cancelación del registro, sustitución de uno o más candidatas o candidatos, si éstas ya estuvieran impresas.</w:t>
      </w:r>
    </w:p>
    <w:p w14:paraId="782B4BA9" w14:textId="77777777" w:rsidR="00FD0AED" w:rsidRPr="0071739D" w:rsidRDefault="00FD0AED" w:rsidP="00174B44">
      <w:pPr>
        <w:spacing w:after="0" w:line="276" w:lineRule="auto"/>
        <w:jc w:val="both"/>
        <w:rPr>
          <w:rFonts w:ascii="Lucida Sans Unicode" w:hAnsi="Lucida Sans Unicode" w:cs="Lucida Sans Unicode"/>
          <w:bCs/>
          <w:sz w:val="20"/>
          <w:szCs w:val="20"/>
        </w:rPr>
      </w:pPr>
    </w:p>
    <w:p w14:paraId="30028BC8" w14:textId="1578F96A" w:rsidR="00FD0AED" w:rsidRPr="0071739D" w:rsidRDefault="007A3FD0" w:rsidP="00174B44">
      <w:pPr>
        <w:spacing w:after="0" w:line="276" w:lineRule="auto"/>
        <w:jc w:val="both"/>
        <w:rPr>
          <w:rFonts w:ascii="Lucida Sans Unicode" w:hAnsi="Lucida Sans Unicode" w:cs="Lucida Sans Unicode"/>
          <w:color w:val="FF0000"/>
          <w:sz w:val="20"/>
          <w:szCs w:val="20"/>
          <w:lang w:val="es-ES_tradnl"/>
        </w:rPr>
      </w:pPr>
      <w:r w:rsidRPr="0071739D">
        <w:rPr>
          <w:rFonts w:ascii="Lucida Sans Unicode" w:hAnsi="Lucida Sans Unicode" w:cs="Lucida Sans Unicode"/>
          <w:b/>
          <w:bCs/>
          <w:sz w:val="20"/>
          <w:szCs w:val="20"/>
        </w:rPr>
        <w:t xml:space="preserve">XXV. </w:t>
      </w:r>
      <w:r w:rsidR="00FD0AED" w:rsidRPr="0071739D">
        <w:rPr>
          <w:rFonts w:ascii="Lucida Sans Unicode" w:hAnsi="Lucida Sans Unicode" w:cs="Lucida Sans Unicode"/>
          <w:b/>
          <w:bCs/>
          <w:sz w:val="20"/>
          <w:szCs w:val="20"/>
        </w:rPr>
        <w:t xml:space="preserve">DE LA APROBACIÓN DE LA CONVOCATORIA. </w:t>
      </w:r>
      <w:r w:rsidR="003F709A" w:rsidRPr="0071739D">
        <w:rPr>
          <w:rFonts w:ascii="Lucida Sans Unicode" w:hAnsi="Lucida Sans Unicode" w:cs="Lucida Sans Unicode"/>
          <w:bCs/>
          <w:sz w:val="20"/>
          <w:szCs w:val="20"/>
        </w:rPr>
        <w:t>C</w:t>
      </w:r>
      <w:r w:rsidR="00FD0AED" w:rsidRPr="0071739D">
        <w:rPr>
          <w:rFonts w:ascii="Lucida Sans Unicode" w:hAnsi="Lucida Sans Unicode" w:cs="Lucida Sans Unicode"/>
          <w:bCs/>
          <w:sz w:val="20"/>
          <w:szCs w:val="20"/>
        </w:rPr>
        <w:t>on base en las consideraciones anteriormente señaladas y en virtud de que es facultad de este Consejo General emitir la</w:t>
      </w:r>
      <w:r w:rsidR="00FD0AED" w:rsidRPr="0071739D">
        <w:rPr>
          <w:rFonts w:ascii="Lucida Sans Unicode" w:hAnsi="Lucida Sans Unicode" w:cs="Lucida Sans Unicode"/>
          <w:b/>
          <w:sz w:val="20"/>
          <w:szCs w:val="20"/>
        </w:rPr>
        <w:t xml:space="preserve"> </w:t>
      </w:r>
      <w:r w:rsidR="00FD0AED" w:rsidRPr="0071739D">
        <w:rPr>
          <w:rFonts w:ascii="Lucida Sans Unicode" w:hAnsi="Lucida Sans Unicode" w:cs="Lucida Sans Unicode"/>
          <w:sz w:val="20"/>
          <w:szCs w:val="20"/>
        </w:rPr>
        <w:t xml:space="preserve">convocatoria dirigida a las personas ciudadanas jaliscienses interesadas en postularse </w:t>
      </w:r>
      <w:r w:rsidR="00923378" w:rsidRPr="0071739D">
        <w:rPr>
          <w:rFonts w:ascii="Lucida Sans Unicode" w:hAnsi="Lucida Sans Unicode" w:cs="Lucida Sans Unicode"/>
          <w:sz w:val="20"/>
          <w:szCs w:val="20"/>
        </w:rPr>
        <w:t xml:space="preserve">como candidata o candidato </w:t>
      </w:r>
      <w:r w:rsidR="00FD0AED" w:rsidRPr="0071739D">
        <w:rPr>
          <w:rFonts w:ascii="Lucida Sans Unicode" w:hAnsi="Lucida Sans Unicode" w:cs="Lucida Sans Unicode"/>
          <w:sz w:val="20"/>
          <w:szCs w:val="20"/>
        </w:rPr>
        <w:t>independiente</w:t>
      </w:r>
      <w:r w:rsidR="00923378" w:rsidRPr="0071739D">
        <w:rPr>
          <w:rFonts w:ascii="Lucida Sans Unicode" w:hAnsi="Lucida Sans Unicode" w:cs="Lucida Sans Unicode"/>
          <w:sz w:val="20"/>
          <w:szCs w:val="20"/>
        </w:rPr>
        <w:t xml:space="preserve"> para la elección a la gubernatura estatal, diputaciones por el principio de mayoría relativa y munícipes</w:t>
      </w:r>
      <w:r w:rsidR="00FD0AED" w:rsidRPr="0071739D">
        <w:rPr>
          <w:rFonts w:ascii="Lucida Sans Unicode" w:hAnsi="Lucida Sans Unicode" w:cs="Lucida Sans Unicode"/>
          <w:sz w:val="20"/>
          <w:szCs w:val="20"/>
        </w:rPr>
        <w:t xml:space="preserve">, para el Proceso Electoral </w:t>
      </w:r>
      <w:r w:rsidR="00FD0AED" w:rsidRPr="0071739D">
        <w:rPr>
          <w:rFonts w:ascii="Lucida Sans Unicode" w:hAnsi="Lucida Sans Unicode" w:cs="Lucida Sans Unicode"/>
          <w:sz w:val="20"/>
          <w:szCs w:val="20"/>
          <w:lang w:val="es-419"/>
        </w:rPr>
        <w:t xml:space="preserve">Local </w:t>
      </w:r>
      <w:r w:rsidR="00FD0AED" w:rsidRPr="0071739D">
        <w:rPr>
          <w:rFonts w:ascii="Lucida Sans Unicode" w:hAnsi="Lucida Sans Unicode" w:cs="Lucida Sans Unicode"/>
          <w:sz w:val="20"/>
          <w:szCs w:val="20"/>
        </w:rPr>
        <w:t>Concurrente 202</w:t>
      </w:r>
      <w:r w:rsidR="00FD0AED" w:rsidRPr="0071739D">
        <w:rPr>
          <w:rFonts w:ascii="Lucida Sans Unicode" w:hAnsi="Lucida Sans Unicode" w:cs="Lucida Sans Unicode"/>
          <w:sz w:val="20"/>
          <w:szCs w:val="20"/>
          <w:lang w:val="es-419"/>
        </w:rPr>
        <w:t>3</w:t>
      </w:r>
      <w:r w:rsidR="00FD0AED" w:rsidRPr="0071739D">
        <w:rPr>
          <w:rFonts w:ascii="Lucida Sans Unicode" w:hAnsi="Lucida Sans Unicode" w:cs="Lucida Sans Unicode"/>
          <w:sz w:val="20"/>
          <w:szCs w:val="20"/>
        </w:rPr>
        <w:t>-202</w:t>
      </w:r>
      <w:r w:rsidR="00FD0AED" w:rsidRPr="0071739D">
        <w:rPr>
          <w:rFonts w:ascii="Lucida Sans Unicode" w:hAnsi="Lucida Sans Unicode" w:cs="Lucida Sans Unicode"/>
          <w:sz w:val="20"/>
          <w:szCs w:val="20"/>
          <w:lang w:val="es-419"/>
        </w:rPr>
        <w:t>4</w:t>
      </w:r>
      <w:r w:rsidR="00FD0AED" w:rsidRPr="0071739D">
        <w:rPr>
          <w:rFonts w:ascii="Lucida Sans Unicode" w:hAnsi="Lucida Sans Unicode" w:cs="Lucida Sans Unicode"/>
          <w:bCs/>
          <w:sz w:val="20"/>
          <w:szCs w:val="20"/>
        </w:rPr>
        <w:t>,</w:t>
      </w:r>
      <w:r w:rsidR="003F709A" w:rsidRPr="0071739D">
        <w:rPr>
          <w:rFonts w:ascii="Lucida Sans Unicode" w:hAnsi="Lucida Sans Unicode" w:cs="Lucida Sans Unicode"/>
          <w:bCs/>
          <w:sz w:val="20"/>
          <w:szCs w:val="20"/>
        </w:rPr>
        <w:t xml:space="preserve"> la misma se propone</w:t>
      </w:r>
      <w:r w:rsidR="00FD0AED" w:rsidRPr="0071739D">
        <w:rPr>
          <w:rFonts w:ascii="Lucida Sans Unicode" w:hAnsi="Lucida Sans Unicode" w:cs="Lucida Sans Unicode"/>
          <w:bCs/>
          <w:sz w:val="20"/>
          <w:szCs w:val="20"/>
        </w:rPr>
        <w:t xml:space="preserve"> en términos del </w:t>
      </w:r>
      <w:r w:rsidR="00A112F8" w:rsidRPr="0071739D">
        <w:rPr>
          <w:rFonts w:ascii="Lucida Sans Unicode" w:hAnsi="Lucida Sans Unicode" w:cs="Lucida Sans Unicode"/>
          <w:b/>
          <w:sz w:val="20"/>
          <w:szCs w:val="20"/>
        </w:rPr>
        <w:t>ANEXO VII</w:t>
      </w:r>
      <w:r w:rsidR="00FD0AED" w:rsidRPr="0071739D">
        <w:rPr>
          <w:rFonts w:ascii="Lucida Sans Unicode" w:hAnsi="Lucida Sans Unicode" w:cs="Lucida Sans Unicode"/>
          <w:b/>
          <w:bCs/>
          <w:sz w:val="20"/>
          <w:szCs w:val="20"/>
        </w:rPr>
        <w:t xml:space="preserve"> </w:t>
      </w:r>
      <w:r w:rsidR="00FD0AED" w:rsidRPr="0071739D">
        <w:rPr>
          <w:rFonts w:ascii="Lucida Sans Unicode" w:hAnsi="Lucida Sans Unicode" w:cs="Lucida Sans Unicode"/>
          <w:bCs/>
          <w:sz w:val="20"/>
          <w:szCs w:val="20"/>
        </w:rPr>
        <w:t xml:space="preserve">que se acompaña al presente acuerdo. </w:t>
      </w:r>
    </w:p>
    <w:p w14:paraId="6CB93505" w14:textId="77777777" w:rsidR="00FD0AED" w:rsidRPr="0071739D" w:rsidRDefault="00FD0AED" w:rsidP="00174B44">
      <w:pPr>
        <w:spacing w:after="0" w:line="276" w:lineRule="auto"/>
        <w:jc w:val="both"/>
        <w:rPr>
          <w:rFonts w:ascii="Lucida Sans Unicode" w:hAnsi="Lucida Sans Unicode" w:cs="Lucida Sans Unicode"/>
          <w:b/>
          <w:bCs/>
          <w:sz w:val="20"/>
          <w:szCs w:val="20"/>
        </w:rPr>
      </w:pPr>
    </w:p>
    <w:p w14:paraId="2E0CA690" w14:textId="29FAE05F" w:rsidR="004B367D" w:rsidRPr="0071739D" w:rsidRDefault="004B367D" w:rsidP="004B367D">
      <w:pPr>
        <w:spacing w:after="0" w:line="276" w:lineRule="auto"/>
        <w:jc w:val="both"/>
        <w:rPr>
          <w:rFonts w:ascii="Lucida Sans Unicode" w:hAnsi="Lucida Sans Unicode" w:cs="Lucida Sans Unicode"/>
          <w:bCs/>
          <w:sz w:val="20"/>
          <w:szCs w:val="20"/>
        </w:rPr>
      </w:pPr>
      <w:r w:rsidRPr="0071739D">
        <w:rPr>
          <w:rFonts w:ascii="Lucida Sans Unicode" w:hAnsi="Lucida Sans Unicode" w:cs="Lucida Sans Unicode"/>
          <w:bCs/>
          <w:sz w:val="20"/>
          <w:szCs w:val="20"/>
        </w:rPr>
        <w:t xml:space="preserve">Una vez aprobada la convocatoria propuesta, deberá difundirse la misma en el Periódico Oficial “El Estado de Jalisco”, en por lo menos un diario de los de mayor circulación en el </w:t>
      </w:r>
      <w:r w:rsidRPr="0071739D">
        <w:rPr>
          <w:rFonts w:ascii="Lucida Sans Unicode" w:hAnsi="Lucida Sans Unicode" w:cs="Lucida Sans Unicode"/>
          <w:bCs/>
          <w:sz w:val="20"/>
          <w:szCs w:val="20"/>
        </w:rPr>
        <w:lastRenderedPageBreak/>
        <w:t xml:space="preserve">estado de Jalisco y en el portal oficial de internet de este Instituto, de conformidad con lo dispuesto en el artículo 692, párrafo 2 del Código Electoral del Estado de Jalisco. </w:t>
      </w:r>
    </w:p>
    <w:p w14:paraId="6C07FA04" w14:textId="77777777" w:rsidR="004B367D" w:rsidRPr="0071739D" w:rsidRDefault="004B367D" w:rsidP="00174B44">
      <w:pPr>
        <w:spacing w:after="0" w:line="276" w:lineRule="auto"/>
        <w:jc w:val="both"/>
        <w:rPr>
          <w:rFonts w:ascii="Lucida Sans Unicode" w:hAnsi="Lucida Sans Unicode" w:cs="Lucida Sans Unicode"/>
          <w:b/>
          <w:bCs/>
          <w:sz w:val="20"/>
          <w:szCs w:val="20"/>
        </w:rPr>
      </w:pPr>
    </w:p>
    <w:p w14:paraId="665BF031" w14:textId="5D051818" w:rsidR="00923378" w:rsidRPr="0071739D" w:rsidRDefault="00923378" w:rsidP="00174B44">
      <w:pPr>
        <w:spacing w:after="0" w:line="276" w:lineRule="auto"/>
        <w:jc w:val="both"/>
        <w:rPr>
          <w:rFonts w:ascii="Lucida Sans Unicode" w:eastAsia="Trebuchet MS" w:hAnsi="Lucida Sans Unicode" w:cs="Lucida Sans Unicode"/>
          <w:sz w:val="20"/>
          <w:szCs w:val="20"/>
          <w:lang w:val="es-419"/>
        </w:rPr>
      </w:pPr>
      <w:r w:rsidRPr="0071739D">
        <w:rPr>
          <w:rFonts w:ascii="Lucida Sans Unicode" w:hAnsi="Lucida Sans Unicode" w:cs="Lucida Sans Unicode"/>
          <w:b/>
          <w:sz w:val="20"/>
          <w:szCs w:val="20"/>
        </w:rPr>
        <w:t>XXV</w:t>
      </w:r>
      <w:r w:rsidR="00AE2252" w:rsidRPr="0071739D">
        <w:rPr>
          <w:rFonts w:ascii="Lucida Sans Unicode" w:hAnsi="Lucida Sans Unicode" w:cs="Lucida Sans Unicode"/>
          <w:b/>
          <w:sz w:val="20"/>
          <w:szCs w:val="20"/>
        </w:rPr>
        <w:t>I</w:t>
      </w:r>
      <w:r w:rsidRPr="0071739D">
        <w:rPr>
          <w:rFonts w:ascii="Lucida Sans Unicode" w:hAnsi="Lucida Sans Unicode" w:cs="Lucida Sans Unicode"/>
          <w:b/>
          <w:sz w:val="20"/>
          <w:szCs w:val="20"/>
        </w:rPr>
        <w:t>. DE LA NOTIFICACIÓN DEL ACUERDO Y SU PUBLICACIÓN</w:t>
      </w:r>
      <w:r w:rsidRPr="0071739D">
        <w:rPr>
          <w:rFonts w:ascii="Lucida Sans Unicode" w:hAnsi="Lucida Sans Unicode" w:cs="Lucida Sans Unicode"/>
          <w:bCs/>
          <w:sz w:val="20"/>
          <w:szCs w:val="20"/>
        </w:rPr>
        <w:t xml:space="preserve">. </w:t>
      </w:r>
      <w:r w:rsidRPr="0071739D">
        <w:rPr>
          <w:rFonts w:ascii="Lucida Sans Unicode" w:eastAsia="Trebuchet MS" w:hAnsi="Lucida Sans Unicode" w:cs="Lucida Sans Unicode"/>
          <w:sz w:val="20"/>
          <w:szCs w:val="20"/>
          <w:lang w:val="es-419"/>
        </w:rPr>
        <w:t>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701A7F3C" w14:textId="77777777" w:rsidR="00923378" w:rsidRPr="0071739D" w:rsidRDefault="00923378" w:rsidP="00174B44">
      <w:pPr>
        <w:autoSpaceDE w:val="0"/>
        <w:autoSpaceDN w:val="0"/>
        <w:adjustRightInd w:val="0"/>
        <w:spacing w:after="0" w:line="276" w:lineRule="auto"/>
        <w:jc w:val="both"/>
        <w:rPr>
          <w:rFonts w:ascii="Lucida Sans Unicode" w:hAnsi="Lucida Sans Unicode" w:cs="Lucida Sans Unicode"/>
          <w:sz w:val="20"/>
          <w:szCs w:val="20"/>
          <w:lang w:val="es-419" w:eastAsia="es-ES"/>
        </w:rPr>
      </w:pPr>
    </w:p>
    <w:p w14:paraId="43900F2B" w14:textId="77777777" w:rsidR="00923378" w:rsidRPr="0071739D" w:rsidRDefault="00923378" w:rsidP="00174B44">
      <w:pPr>
        <w:autoSpaceDE w:val="0"/>
        <w:autoSpaceDN w:val="0"/>
        <w:adjustRightInd w:val="0"/>
        <w:spacing w:after="0" w:line="276" w:lineRule="auto"/>
        <w:jc w:val="both"/>
        <w:rPr>
          <w:rFonts w:ascii="Lucida Sans Unicode" w:hAnsi="Lucida Sans Unicode" w:cs="Lucida Sans Unicode"/>
          <w:sz w:val="20"/>
          <w:szCs w:val="20"/>
          <w:lang w:val="es-419" w:eastAsia="es-ES"/>
        </w:rPr>
      </w:pPr>
      <w:r w:rsidRPr="0071739D">
        <w:rPr>
          <w:rFonts w:ascii="Lucida Sans Unicode" w:hAnsi="Lucida Sans Unicode" w:cs="Lucida Sans Unicode"/>
          <w:sz w:val="20"/>
          <w:szCs w:val="20"/>
          <w:lang w:val="es-419" w:eastAsia="es-ES"/>
        </w:rPr>
        <w:t>Por lo anteriormente expuesto, se proponen los siguientes puntos de</w:t>
      </w:r>
    </w:p>
    <w:p w14:paraId="77E2BDC5" w14:textId="77777777" w:rsidR="00FD0AED" w:rsidRPr="0071739D" w:rsidRDefault="00FD0AED" w:rsidP="00174B44">
      <w:pPr>
        <w:spacing w:after="0" w:line="276" w:lineRule="auto"/>
        <w:jc w:val="center"/>
        <w:rPr>
          <w:rFonts w:ascii="Lucida Sans Unicode" w:hAnsi="Lucida Sans Unicode" w:cs="Lucida Sans Unicode"/>
          <w:b/>
          <w:sz w:val="20"/>
          <w:szCs w:val="20"/>
        </w:rPr>
      </w:pPr>
    </w:p>
    <w:p w14:paraId="4EE4FB9C" w14:textId="77777777" w:rsidR="00FD0AED" w:rsidRPr="0071739D" w:rsidRDefault="00FD0AED" w:rsidP="00174B44">
      <w:pPr>
        <w:spacing w:after="0" w:line="276" w:lineRule="auto"/>
        <w:jc w:val="center"/>
        <w:rPr>
          <w:rFonts w:ascii="Lucida Sans Unicode" w:hAnsi="Lucida Sans Unicode" w:cs="Lucida Sans Unicode"/>
          <w:b/>
          <w:sz w:val="20"/>
          <w:szCs w:val="20"/>
          <w:lang w:val="pt-BR"/>
        </w:rPr>
      </w:pPr>
      <w:r w:rsidRPr="0071739D">
        <w:rPr>
          <w:rFonts w:ascii="Lucida Sans Unicode" w:hAnsi="Lucida Sans Unicode" w:cs="Lucida Sans Unicode"/>
          <w:b/>
          <w:sz w:val="20"/>
          <w:szCs w:val="20"/>
          <w:lang w:val="pt-BR"/>
        </w:rPr>
        <w:t>A C U E R D O</w:t>
      </w:r>
    </w:p>
    <w:p w14:paraId="41958190" w14:textId="77777777" w:rsidR="00FD0AED" w:rsidRPr="0071739D" w:rsidRDefault="00FD0AED" w:rsidP="00174B44">
      <w:pPr>
        <w:spacing w:after="0" w:line="276" w:lineRule="auto"/>
        <w:jc w:val="center"/>
        <w:rPr>
          <w:rFonts w:ascii="Lucida Sans Unicode" w:hAnsi="Lucida Sans Unicode" w:cs="Lucida Sans Unicode"/>
          <w:b/>
          <w:sz w:val="20"/>
          <w:szCs w:val="20"/>
          <w:lang w:val="pt-BR"/>
        </w:rPr>
      </w:pPr>
    </w:p>
    <w:p w14:paraId="3111E2A2" w14:textId="1F465807" w:rsidR="00FD0AED" w:rsidRPr="0071739D" w:rsidRDefault="00FD0AED" w:rsidP="00174B44">
      <w:pPr>
        <w:spacing w:after="0" w:line="276" w:lineRule="auto"/>
        <w:jc w:val="both"/>
        <w:rPr>
          <w:rFonts w:ascii="Lucida Sans Unicode" w:hAnsi="Lucida Sans Unicode" w:cs="Lucida Sans Unicode"/>
          <w:bCs/>
          <w:color w:val="000000"/>
          <w:sz w:val="20"/>
          <w:szCs w:val="20"/>
        </w:rPr>
      </w:pPr>
      <w:r w:rsidRPr="0071739D">
        <w:rPr>
          <w:rFonts w:ascii="Lucida Sans Unicode" w:hAnsi="Lucida Sans Unicode" w:cs="Lucida Sans Unicode"/>
          <w:b/>
          <w:iCs/>
          <w:sz w:val="20"/>
          <w:szCs w:val="20"/>
          <w:lang w:val="pt-BR"/>
        </w:rPr>
        <w:t>PRIMERO.</w:t>
      </w:r>
      <w:r w:rsidRPr="0071739D">
        <w:rPr>
          <w:rFonts w:ascii="Lucida Sans Unicode" w:hAnsi="Lucida Sans Unicode" w:cs="Lucida Sans Unicode"/>
          <w:iCs/>
          <w:sz w:val="20"/>
          <w:szCs w:val="20"/>
          <w:lang w:val="pt-BR"/>
        </w:rPr>
        <w:t xml:space="preserve"> </w:t>
      </w:r>
      <w:r w:rsidRPr="0071739D">
        <w:rPr>
          <w:rFonts w:ascii="Lucida Sans Unicode" w:hAnsi="Lucida Sans Unicode" w:cs="Lucida Sans Unicode"/>
          <w:iCs/>
          <w:sz w:val="20"/>
          <w:szCs w:val="20"/>
        </w:rPr>
        <w:t>Se</w:t>
      </w:r>
      <w:r w:rsidRPr="0071739D">
        <w:rPr>
          <w:rFonts w:ascii="Lucida Sans Unicode" w:hAnsi="Lucida Sans Unicode" w:cs="Lucida Sans Unicode"/>
          <w:sz w:val="20"/>
          <w:szCs w:val="20"/>
        </w:rPr>
        <w:t xml:space="preserve"> aprueba el texto de la c</w:t>
      </w:r>
      <w:r w:rsidRPr="0071739D">
        <w:rPr>
          <w:rFonts w:ascii="Lucida Sans Unicode" w:hAnsi="Lucida Sans Unicode" w:cs="Lucida Sans Unicode"/>
          <w:bCs/>
          <w:color w:val="000000"/>
          <w:sz w:val="20"/>
          <w:szCs w:val="20"/>
        </w:rPr>
        <w:t>onvocatoria a las personas ciudadanas interesadas en postularse en candidaturas independientes a los cargos de</w:t>
      </w:r>
      <w:r w:rsidRPr="0071739D">
        <w:rPr>
          <w:rFonts w:ascii="Lucida Sans Unicode" w:hAnsi="Lucida Sans Unicode" w:cs="Lucida Sans Unicode"/>
          <w:bCs/>
          <w:color w:val="000000"/>
          <w:sz w:val="20"/>
          <w:szCs w:val="20"/>
          <w:lang w:val="es-419"/>
        </w:rPr>
        <w:t xml:space="preserve"> la gubernatura del estado,</w:t>
      </w:r>
      <w:r w:rsidRPr="0071739D">
        <w:rPr>
          <w:rFonts w:ascii="Lucida Sans Unicode" w:hAnsi="Lucida Sans Unicode" w:cs="Lucida Sans Unicode"/>
          <w:bCs/>
          <w:color w:val="000000"/>
          <w:sz w:val="20"/>
          <w:szCs w:val="20"/>
        </w:rPr>
        <w:t xml:space="preserve"> diputaciones locales por el principio de mayoría </w:t>
      </w:r>
      <w:r w:rsidRPr="0071739D">
        <w:rPr>
          <w:rFonts w:ascii="Lucida Sans Unicode" w:hAnsi="Lucida Sans Unicode" w:cs="Lucida Sans Unicode"/>
          <w:bCs/>
          <w:sz w:val="20"/>
          <w:szCs w:val="20"/>
        </w:rPr>
        <w:t xml:space="preserve">relativa </w:t>
      </w:r>
      <w:r w:rsidR="00D26221" w:rsidRPr="0071739D">
        <w:rPr>
          <w:rFonts w:ascii="Lucida Sans Unicode" w:hAnsi="Lucida Sans Unicode" w:cs="Lucida Sans Unicode"/>
          <w:bCs/>
          <w:sz w:val="20"/>
          <w:szCs w:val="20"/>
        </w:rPr>
        <w:t>y</w:t>
      </w:r>
      <w:r w:rsidRPr="0071739D">
        <w:rPr>
          <w:rFonts w:ascii="Lucida Sans Unicode" w:hAnsi="Lucida Sans Unicode" w:cs="Lucida Sans Unicode"/>
          <w:bCs/>
          <w:sz w:val="20"/>
          <w:szCs w:val="20"/>
        </w:rPr>
        <w:t xml:space="preserve"> munícipes</w:t>
      </w:r>
      <w:r w:rsidR="005E70E2" w:rsidRPr="0071739D">
        <w:rPr>
          <w:rFonts w:ascii="Lucida Sans Unicode" w:hAnsi="Lucida Sans Unicode" w:cs="Lucida Sans Unicode"/>
          <w:bCs/>
          <w:sz w:val="20"/>
          <w:szCs w:val="20"/>
        </w:rPr>
        <w:t>, en</w:t>
      </w:r>
      <w:r w:rsidRPr="0071739D">
        <w:rPr>
          <w:rFonts w:ascii="Lucida Sans Unicode" w:hAnsi="Lucida Sans Unicode" w:cs="Lucida Sans Unicode"/>
          <w:bCs/>
          <w:sz w:val="20"/>
          <w:szCs w:val="20"/>
        </w:rPr>
        <w:t xml:space="preserve"> el Proceso Electoral </w:t>
      </w:r>
      <w:r w:rsidRPr="0071739D">
        <w:rPr>
          <w:rFonts w:ascii="Lucida Sans Unicode" w:hAnsi="Lucida Sans Unicode" w:cs="Lucida Sans Unicode"/>
          <w:bCs/>
          <w:sz w:val="20"/>
          <w:szCs w:val="20"/>
          <w:lang w:val="es-419"/>
        </w:rPr>
        <w:t xml:space="preserve">Local </w:t>
      </w:r>
      <w:r w:rsidRPr="0071739D">
        <w:rPr>
          <w:rFonts w:ascii="Lucida Sans Unicode" w:hAnsi="Lucida Sans Unicode" w:cs="Lucida Sans Unicode"/>
          <w:bCs/>
          <w:sz w:val="20"/>
          <w:szCs w:val="20"/>
        </w:rPr>
        <w:t>Concurrente 202</w:t>
      </w:r>
      <w:r w:rsidRPr="0071739D">
        <w:rPr>
          <w:rFonts w:ascii="Lucida Sans Unicode" w:hAnsi="Lucida Sans Unicode" w:cs="Lucida Sans Unicode"/>
          <w:bCs/>
          <w:sz w:val="20"/>
          <w:szCs w:val="20"/>
          <w:lang w:val="es-419"/>
        </w:rPr>
        <w:t>3</w:t>
      </w:r>
      <w:r w:rsidRPr="0071739D">
        <w:rPr>
          <w:rFonts w:ascii="Lucida Sans Unicode" w:hAnsi="Lucida Sans Unicode" w:cs="Lucida Sans Unicode"/>
          <w:bCs/>
          <w:sz w:val="20"/>
          <w:szCs w:val="20"/>
        </w:rPr>
        <w:t>-202</w:t>
      </w:r>
      <w:r w:rsidRPr="0071739D">
        <w:rPr>
          <w:rFonts w:ascii="Lucida Sans Unicode" w:hAnsi="Lucida Sans Unicode" w:cs="Lucida Sans Unicode"/>
          <w:bCs/>
          <w:sz w:val="20"/>
          <w:szCs w:val="20"/>
          <w:lang w:val="es-419"/>
        </w:rPr>
        <w:t>4</w:t>
      </w:r>
      <w:r w:rsidRPr="0071739D">
        <w:rPr>
          <w:rFonts w:ascii="Lucida Sans Unicode" w:hAnsi="Lucida Sans Unicode" w:cs="Lucida Sans Unicode"/>
          <w:bCs/>
          <w:sz w:val="20"/>
          <w:szCs w:val="20"/>
        </w:rPr>
        <w:t xml:space="preserve">, así como los formatos en que deberá </w:t>
      </w:r>
      <w:r w:rsidRPr="0071739D">
        <w:rPr>
          <w:rFonts w:ascii="Lucida Sans Unicode" w:hAnsi="Lucida Sans Unicode" w:cs="Lucida Sans Unicode"/>
          <w:bCs/>
          <w:color w:val="000000"/>
          <w:sz w:val="20"/>
          <w:szCs w:val="20"/>
        </w:rPr>
        <w:t>presentarse la manifestación de intención</w:t>
      </w:r>
      <w:r w:rsidR="003F709A" w:rsidRPr="0071739D">
        <w:rPr>
          <w:rFonts w:ascii="Lucida Sans Unicode" w:hAnsi="Lucida Sans Unicode" w:cs="Lucida Sans Unicode"/>
          <w:bCs/>
          <w:color w:val="000000"/>
          <w:sz w:val="20"/>
          <w:szCs w:val="20"/>
        </w:rPr>
        <w:t xml:space="preserve"> correspondiente</w:t>
      </w:r>
      <w:r w:rsidRPr="0071739D">
        <w:rPr>
          <w:rFonts w:ascii="Lucida Sans Unicode" w:hAnsi="Lucida Sans Unicode" w:cs="Lucida Sans Unicode"/>
          <w:bCs/>
          <w:color w:val="000000"/>
          <w:sz w:val="20"/>
          <w:szCs w:val="20"/>
        </w:rPr>
        <w:t>.</w:t>
      </w:r>
    </w:p>
    <w:p w14:paraId="16303440" w14:textId="77777777" w:rsidR="00FD0AED" w:rsidRPr="0071739D" w:rsidRDefault="00FD0AED" w:rsidP="00174B44">
      <w:pPr>
        <w:spacing w:after="0" w:line="276" w:lineRule="auto"/>
        <w:jc w:val="both"/>
        <w:rPr>
          <w:rFonts w:ascii="Lucida Sans Unicode" w:hAnsi="Lucida Sans Unicode" w:cs="Lucida Sans Unicode"/>
          <w:b/>
          <w:sz w:val="20"/>
          <w:szCs w:val="20"/>
        </w:rPr>
      </w:pPr>
    </w:p>
    <w:p w14:paraId="52513518" w14:textId="33623C06" w:rsidR="00FD0AED" w:rsidRPr="0071739D" w:rsidRDefault="00FD0AED" w:rsidP="00174B44">
      <w:pPr>
        <w:spacing w:after="0" w:line="276" w:lineRule="auto"/>
        <w:ind w:right="-93"/>
        <w:jc w:val="both"/>
        <w:rPr>
          <w:rFonts w:ascii="Lucida Sans Unicode" w:hAnsi="Lucida Sans Unicode" w:cs="Lucida Sans Unicode"/>
          <w:sz w:val="20"/>
          <w:szCs w:val="20"/>
          <w:lang w:val="es-ES_tradnl"/>
        </w:rPr>
      </w:pPr>
      <w:r w:rsidRPr="0071739D">
        <w:rPr>
          <w:rFonts w:ascii="Lucida Sans Unicode" w:hAnsi="Lucida Sans Unicode" w:cs="Lucida Sans Unicode"/>
          <w:b/>
          <w:sz w:val="20"/>
          <w:szCs w:val="20"/>
          <w:lang w:val="es-ES_tradnl"/>
        </w:rPr>
        <w:t xml:space="preserve">SEGUNDO. </w:t>
      </w:r>
      <w:r w:rsidRPr="0071739D">
        <w:rPr>
          <w:rFonts w:ascii="Lucida Sans Unicode" w:hAnsi="Lucida Sans Unicode" w:cs="Lucida Sans Unicode"/>
          <w:sz w:val="20"/>
          <w:szCs w:val="20"/>
          <w:lang w:val="es-ES_tradnl"/>
        </w:rPr>
        <w:t xml:space="preserve">Publíquese la convocatoria, así como </w:t>
      </w:r>
      <w:r w:rsidRPr="0071739D">
        <w:rPr>
          <w:rFonts w:ascii="Lucida Sans Unicode" w:hAnsi="Lucida Sans Unicode" w:cs="Lucida Sans Unicode"/>
          <w:bCs/>
          <w:sz w:val="20"/>
          <w:szCs w:val="20"/>
        </w:rPr>
        <w:t>los formatos en que deberá presentarse la manifestación de intención</w:t>
      </w:r>
      <w:r w:rsidRPr="0071739D">
        <w:rPr>
          <w:rFonts w:ascii="Lucida Sans Unicode" w:hAnsi="Lucida Sans Unicode" w:cs="Lucida Sans Unicode"/>
          <w:sz w:val="20"/>
          <w:szCs w:val="20"/>
          <w:lang w:val="es-ES_tradnl"/>
        </w:rPr>
        <w:t xml:space="preserve">, </w:t>
      </w:r>
      <w:r w:rsidR="005E70E2" w:rsidRPr="0071739D">
        <w:rPr>
          <w:rFonts w:ascii="Lucida Sans Unicode" w:hAnsi="Lucida Sans Unicode" w:cs="Lucida Sans Unicode"/>
          <w:sz w:val="20"/>
          <w:szCs w:val="20"/>
          <w:lang w:val="es-ES_tradnl"/>
        </w:rPr>
        <w:t xml:space="preserve">identificados como </w:t>
      </w:r>
      <w:r w:rsidR="005E70E2" w:rsidRPr="0071739D">
        <w:rPr>
          <w:rFonts w:ascii="Lucida Sans Unicode" w:hAnsi="Lucida Sans Unicode" w:cs="Lucida Sans Unicode"/>
          <w:b/>
          <w:bCs/>
          <w:sz w:val="20"/>
          <w:szCs w:val="20"/>
          <w:lang w:val="es-ES_tradnl"/>
        </w:rPr>
        <w:t>ANEXOS I, II, III</w:t>
      </w:r>
      <w:r w:rsidR="005E70E2" w:rsidRPr="0071739D">
        <w:rPr>
          <w:rFonts w:ascii="Lucida Sans Unicode" w:hAnsi="Lucida Sans Unicode" w:cs="Lucida Sans Unicode"/>
          <w:sz w:val="20"/>
          <w:szCs w:val="20"/>
          <w:lang w:val="es-ES_tradnl"/>
        </w:rPr>
        <w:t xml:space="preserve"> y </w:t>
      </w:r>
      <w:r w:rsidR="005E70E2" w:rsidRPr="0071739D">
        <w:rPr>
          <w:rFonts w:ascii="Lucida Sans Unicode" w:hAnsi="Lucida Sans Unicode" w:cs="Lucida Sans Unicode"/>
          <w:b/>
          <w:bCs/>
          <w:sz w:val="20"/>
          <w:szCs w:val="20"/>
          <w:lang w:val="es-ES_tradnl"/>
        </w:rPr>
        <w:t>VII,</w:t>
      </w:r>
      <w:r w:rsidR="005E70E2" w:rsidRPr="0071739D">
        <w:rPr>
          <w:rFonts w:ascii="Lucida Sans Unicode" w:hAnsi="Lucida Sans Unicode" w:cs="Lucida Sans Unicode"/>
          <w:sz w:val="20"/>
          <w:szCs w:val="20"/>
          <w:lang w:val="es-ES_tradnl"/>
        </w:rPr>
        <w:t xml:space="preserve"> </w:t>
      </w:r>
      <w:r w:rsidRPr="0071739D">
        <w:rPr>
          <w:rFonts w:ascii="Lucida Sans Unicode" w:hAnsi="Lucida Sans Unicode" w:cs="Lucida Sans Unicode"/>
          <w:sz w:val="20"/>
          <w:szCs w:val="20"/>
          <w:lang w:val="es-ES_tradnl"/>
        </w:rPr>
        <w:t xml:space="preserve">en el Periódico Oficial “El Estado de Jalisco”, en por lo menos un diario de los de mayor circulación en el estado de Jalisco y </w:t>
      </w:r>
      <w:r w:rsidRPr="0071739D">
        <w:rPr>
          <w:rFonts w:ascii="Lucida Sans Unicode" w:hAnsi="Lucida Sans Unicode" w:cs="Lucida Sans Unicode"/>
          <w:sz w:val="20"/>
          <w:szCs w:val="20"/>
        </w:rPr>
        <w:t>en el portal oficial de internet de este Instituto</w:t>
      </w:r>
      <w:r w:rsidRPr="0071739D">
        <w:rPr>
          <w:rFonts w:ascii="Lucida Sans Unicode" w:hAnsi="Lucida Sans Unicode" w:cs="Lucida Sans Unicode"/>
          <w:sz w:val="20"/>
          <w:szCs w:val="20"/>
          <w:lang w:val="es-ES_tradnl"/>
        </w:rPr>
        <w:t>; asimismo, deberá darse la más amplia difusión a la ciudadanía jalisciense.</w:t>
      </w:r>
    </w:p>
    <w:p w14:paraId="106EBC41" w14:textId="77777777" w:rsidR="00FD0AED" w:rsidRPr="0071739D" w:rsidRDefault="00FD0AED" w:rsidP="00174B44">
      <w:pPr>
        <w:spacing w:after="0" w:line="276" w:lineRule="auto"/>
        <w:ind w:right="-93"/>
        <w:jc w:val="both"/>
        <w:rPr>
          <w:rFonts w:ascii="Lucida Sans Unicode" w:hAnsi="Lucida Sans Unicode" w:cs="Lucida Sans Unicode"/>
          <w:sz w:val="20"/>
          <w:szCs w:val="20"/>
          <w:lang w:val="es-ES_tradnl"/>
        </w:rPr>
      </w:pPr>
      <w:r w:rsidRPr="0071739D">
        <w:rPr>
          <w:rFonts w:ascii="Lucida Sans Unicode" w:hAnsi="Lucida Sans Unicode" w:cs="Lucida Sans Unicode"/>
          <w:sz w:val="20"/>
          <w:szCs w:val="20"/>
          <w:lang w:val="es-ES_tradnl"/>
        </w:rPr>
        <w:t xml:space="preserve"> </w:t>
      </w:r>
    </w:p>
    <w:p w14:paraId="56B163B6" w14:textId="5030CF8A" w:rsidR="005E70E2" w:rsidRPr="0071739D" w:rsidRDefault="00FD0AED" w:rsidP="00174B44">
      <w:pPr>
        <w:spacing w:after="0" w:line="276" w:lineRule="auto"/>
        <w:jc w:val="both"/>
        <w:rPr>
          <w:rFonts w:ascii="Lucida Sans Unicode" w:hAnsi="Lucida Sans Unicode" w:cs="Lucida Sans Unicode"/>
          <w:b/>
          <w:sz w:val="20"/>
          <w:szCs w:val="20"/>
        </w:rPr>
      </w:pPr>
      <w:r w:rsidRPr="0071739D">
        <w:rPr>
          <w:rFonts w:ascii="Lucida Sans Unicode" w:hAnsi="Lucida Sans Unicode" w:cs="Lucida Sans Unicode"/>
          <w:b/>
          <w:sz w:val="20"/>
          <w:szCs w:val="20"/>
        </w:rPr>
        <w:t xml:space="preserve">TERCERO. </w:t>
      </w:r>
      <w:r w:rsidR="005E70E2" w:rsidRPr="0071739D">
        <w:rPr>
          <w:rFonts w:ascii="Lucida Sans Unicode" w:hAnsi="Lucida Sans Unicode" w:cs="Lucida Sans Unicode"/>
          <w:bCs/>
          <w:sz w:val="20"/>
          <w:szCs w:val="20"/>
        </w:rPr>
        <w:t>Publ</w:t>
      </w:r>
      <w:r w:rsidR="00D963EA" w:rsidRPr="0071739D">
        <w:rPr>
          <w:rFonts w:ascii="Lucida Sans Unicode" w:hAnsi="Lucida Sans Unicode" w:cs="Lucida Sans Unicode"/>
          <w:bCs/>
          <w:sz w:val="20"/>
          <w:szCs w:val="20"/>
        </w:rPr>
        <w:t>í</w:t>
      </w:r>
      <w:r w:rsidR="005E70E2" w:rsidRPr="0071739D">
        <w:rPr>
          <w:rFonts w:ascii="Lucida Sans Unicode" w:hAnsi="Lucida Sans Unicode" w:cs="Lucida Sans Unicode"/>
          <w:bCs/>
          <w:sz w:val="20"/>
          <w:szCs w:val="20"/>
        </w:rPr>
        <w:t>quese en el portal oficial de internet de este Instituto</w:t>
      </w:r>
      <w:r w:rsidR="005E70E2" w:rsidRPr="0071739D">
        <w:rPr>
          <w:rFonts w:ascii="Lucida Sans Unicode" w:hAnsi="Lucida Sans Unicode" w:cs="Lucida Sans Unicode"/>
          <w:b/>
          <w:sz w:val="20"/>
          <w:szCs w:val="20"/>
        </w:rPr>
        <w:t xml:space="preserve"> </w:t>
      </w:r>
      <w:r w:rsidR="005E70E2" w:rsidRPr="0071739D">
        <w:rPr>
          <w:rFonts w:ascii="Lucida Sans Unicode" w:hAnsi="Lucida Sans Unicode" w:cs="Lucida Sans Unicode"/>
          <w:sz w:val="20"/>
          <w:szCs w:val="20"/>
          <w:lang w:val="es-ES_tradnl"/>
        </w:rPr>
        <w:t xml:space="preserve">los cálculos sobre </w:t>
      </w:r>
      <w:r w:rsidR="005E70E2" w:rsidRPr="0071739D">
        <w:rPr>
          <w:rFonts w:ascii="Lucida Sans Unicode" w:hAnsi="Lucida Sans Unicode" w:cs="Lucida Sans Unicode"/>
          <w:bCs/>
          <w:sz w:val="20"/>
          <w:szCs w:val="20"/>
          <w:lang w:val="es-ES_tradnl"/>
        </w:rPr>
        <w:t>la cantidad de personas ciudadanas equivalente a uno por ciento de la lista nominal de electores para el estado de Jalisco</w:t>
      </w:r>
      <w:r w:rsidR="00E2524B" w:rsidRPr="0071739D">
        <w:rPr>
          <w:rFonts w:ascii="Lucida Sans Unicode" w:hAnsi="Lucida Sans Unicode" w:cs="Lucida Sans Unicode"/>
          <w:bCs/>
          <w:sz w:val="20"/>
          <w:szCs w:val="20"/>
          <w:lang w:val="es-ES_tradnl"/>
        </w:rPr>
        <w:t xml:space="preserve"> para la gubernatura</w:t>
      </w:r>
      <w:r w:rsidR="005E70E2" w:rsidRPr="0071739D">
        <w:rPr>
          <w:rFonts w:ascii="Lucida Sans Unicode" w:hAnsi="Lucida Sans Unicode" w:cs="Lucida Sans Unicode"/>
          <w:bCs/>
          <w:sz w:val="20"/>
          <w:szCs w:val="20"/>
          <w:lang w:val="es-ES_tradnl"/>
        </w:rPr>
        <w:t xml:space="preserve">, los veinte distritos uninominales electorales y ciento veinticinco municipios, correspondientes a los </w:t>
      </w:r>
      <w:r w:rsidR="005E70E2" w:rsidRPr="0071739D">
        <w:rPr>
          <w:rFonts w:ascii="Lucida Sans Unicode" w:hAnsi="Lucida Sans Unicode" w:cs="Lucida Sans Unicode"/>
          <w:b/>
          <w:sz w:val="20"/>
          <w:szCs w:val="20"/>
          <w:lang w:val="es-ES_tradnl"/>
        </w:rPr>
        <w:t>ANEXOS IV, V</w:t>
      </w:r>
      <w:r w:rsidR="005E70E2" w:rsidRPr="0071739D">
        <w:rPr>
          <w:rFonts w:ascii="Lucida Sans Unicode" w:hAnsi="Lucida Sans Unicode" w:cs="Lucida Sans Unicode"/>
          <w:bCs/>
          <w:sz w:val="20"/>
          <w:szCs w:val="20"/>
          <w:lang w:val="es-ES_tradnl"/>
        </w:rPr>
        <w:t xml:space="preserve"> y </w:t>
      </w:r>
      <w:r w:rsidR="005E70E2" w:rsidRPr="0071739D">
        <w:rPr>
          <w:rFonts w:ascii="Lucida Sans Unicode" w:hAnsi="Lucida Sans Unicode" w:cs="Lucida Sans Unicode"/>
          <w:b/>
          <w:sz w:val="20"/>
          <w:szCs w:val="20"/>
          <w:lang w:val="es-ES_tradnl"/>
        </w:rPr>
        <w:t>VI</w:t>
      </w:r>
      <w:r w:rsidR="005E70E2" w:rsidRPr="0071739D">
        <w:rPr>
          <w:rFonts w:ascii="Lucida Sans Unicode" w:hAnsi="Lucida Sans Unicode" w:cs="Lucida Sans Unicode"/>
          <w:bCs/>
          <w:sz w:val="20"/>
          <w:szCs w:val="20"/>
          <w:lang w:val="es-ES_tradnl"/>
        </w:rPr>
        <w:t xml:space="preserve"> de conformidad con lo establecido en el considerando X del presente acuerdo. </w:t>
      </w:r>
    </w:p>
    <w:p w14:paraId="525A9F90" w14:textId="77777777" w:rsidR="005E70E2" w:rsidRPr="0071739D" w:rsidRDefault="005E70E2" w:rsidP="00174B44">
      <w:pPr>
        <w:spacing w:after="0" w:line="276" w:lineRule="auto"/>
        <w:jc w:val="both"/>
        <w:rPr>
          <w:rFonts w:ascii="Lucida Sans Unicode" w:hAnsi="Lucida Sans Unicode" w:cs="Lucida Sans Unicode"/>
          <w:b/>
          <w:sz w:val="20"/>
          <w:szCs w:val="20"/>
        </w:rPr>
      </w:pPr>
    </w:p>
    <w:p w14:paraId="0338B7A0" w14:textId="1C892706" w:rsidR="00FD0AED" w:rsidRPr="0071739D" w:rsidRDefault="005E70E2" w:rsidP="00174B44">
      <w:pPr>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b/>
          <w:sz w:val="20"/>
          <w:szCs w:val="20"/>
        </w:rPr>
        <w:lastRenderedPageBreak/>
        <w:t xml:space="preserve">CUARTO. </w:t>
      </w:r>
      <w:r w:rsidR="00FD0AED" w:rsidRPr="0071739D">
        <w:rPr>
          <w:rFonts w:ascii="Lucida Sans Unicode" w:hAnsi="Lucida Sans Unicode" w:cs="Lucida Sans Unicode"/>
          <w:sz w:val="20"/>
          <w:szCs w:val="20"/>
        </w:rPr>
        <w:t>Hágase del conocimiento e</w:t>
      </w:r>
      <w:r w:rsidR="00D963EA" w:rsidRPr="0071739D">
        <w:rPr>
          <w:rFonts w:ascii="Lucida Sans Unicode" w:hAnsi="Lucida Sans Unicode" w:cs="Lucida Sans Unicode"/>
          <w:sz w:val="20"/>
          <w:szCs w:val="20"/>
        </w:rPr>
        <w:t>l</w:t>
      </w:r>
      <w:r w:rsidR="00FD0AED" w:rsidRPr="0071739D">
        <w:rPr>
          <w:rFonts w:ascii="Lucida Sans Unicode" w:hAnsi="Lucida Sans Unicode" w:cs="Lucida Sans Unicode"/>
          <w:sz w:val="20"/>
          <w:szCs w:val="20"/>
        </w:rPr>
        <w:t xml:space="preserve"> acuerdo al Instituto Nacional Electoral, a través del Sistema de Vinculación con los Organismos Públicos Locales Electorales, para los efectos correspondientes.</w:t>
      </w:r>
    </w:p>
    <w:p w14:paraId="31E91678" w14:textId="77777777" w:rsidR="00FD0AED" w:rsidRPr="0071739D" w:rsidRDefault="00FD0AED" w:rsidP="00174B44">
      <w:pPr>
        <w:spacing w:after="0" w:line="276" w:lineRule="auto"/>
        <w:jc w:val="both"/>
        <w:rPr>
          <w:rFonts w:ascii="Lucida Sans Unicode" w:hAnsi="Lucida Sans Unicode" w:cs="Lucida Sans Unicode"/>
          <w:sz w:val="20"/>
          <w:szCs w:val="20"/>
        </w:rPr>
      </w:pPr>
    </w:p>
    <w:p w14:paraId="560FCCEA" w14:textId="54AADC55" w:rsidR="00FD0AED" w:rsidRPr="0071739D" w:rsidRDefault="005E70E2" w:rsidP="00174B44">
      <w:pPr>
        <w:autoSpaceDE w:val="0"/>
        <w:autoSpaceDN w:val="0"/>
        <w:adjustRightInd w:val="0"/>
        <w:spacing w:after="0" w:line="276" w:lineRule="auto"/>
        <w:jc w:val="both"/>
        <w:rPr>
          <w:rFonts w:ascii="Lucida Sans Unicode" w:hAnsi="Lucida Sans Unicode" w:cs="Lucida Sans Unicode"/>
          <w:sz w:val="20"/>
          <w:szCs w:val="20"/>
        </w:rPr>
      </w:pPr>
      <w:r w:rsidRPr="0071739D">
        <w:rPr>
          <w:rFonts w:ascii="Lucida Sans Unicode" w:hAnsi="Lucida Sans Unicode" w:cs="Lucida Sans Unicode"/>
          <w:b/>
          <w:bCs/>
          <w:sz w:val="20"/>
          <w:szCs w:val="20"/>
        </w:rPr>
        <w:t>QUINTO.</w:t>
      </w:r>
      <w:r w:rsidRPr="0071739D">
        <w:rPr>
          <w:rFonts w:ascii="Lucida Sans Unicode" w:hAnsi="Lucida Sans Unicode" w:cs="Lucida Sans Unicode"/>
          <w:sz w:val="20"/>
          <w:szCs w:val="20"/>
        </w:rPr>
        <w:t xml:space="preserve"> </w:t>
      </w:r>
      <w:r w:rsidR="00FD0AED" w:rsidRPr="0071739D">
        <w:rPr>
          <w:rFonts w:ascii="Lucida Sans Unicode" w:hAnsi="Lucida Sans Unicode" w:cs="Lucida Sans Unicode"/>
          <w:sz w:val="20"/>
          <w:szCs w:val="20"/>
        </w:rPr>
        <w:t>Notifíquese a los partidos políticos registrados y acreditados, mediante el correo electrónico registrado en este Instituto y publíquese en el Periódico Oficial “El Estado de Jalisco”, así como en la página oficial de internet de este Instituto, incluyendo sus respectivos anexos.</w:t>
      </w:r>
    </w:p>
    <w:p w14:paraId="37351D40" w14:textId="77777777" w:rsidR="00FD0AED" w:rsidRPr="0071739D" w:rsidRDefault="00FD0AED" w:rsidP="00174B44">
      <w:pPr>
        <w:autoSpaceDE w:val="0"/>
        <w:autoSpaceDN w:val="0"/>
        <w:adjustRightInd w:val="0"/>
        <w:spacing w:after="0" w:line="276" w:lineRule="auto"/>
        <w:jc w:val="both"/>
        <w:rPr>
          <w:rFonts w:ascii="Lucida Sans Unicode" w:hAnsi="Lucida Sans Unicode" w:cs="Lucida Sans Unicode"/>
          <w:sz w:val="20"/>
          <w:szCs w:val="20"/>
        </w:rPr>
      </w:pPr>
    </w:p>
    <w:p w14:paraId="0BAFFDD7" w14:textId="035BB23C" w:rsidR="00FD0AED" w:rsidRPr="0071739D" w:rsidRDefault="00FD0AED" w:rsidP="00174B44">
      <w:pPr>
        <w:pStyle w:val="Sinespaciado"/>
        <w:spacing w:line="276" w:lineRule="auto"/>
        <w:jc w:val="center"/>
        <w:rPr>
          <w:rFonts w:ascii="Lucida Sans Unicode" w:hAnsi="Lucida Sans Unicode" w:cs="Lucida Sans Unicode"/>
          <w:b/>
          <w:bCs/>
          <w:kern w:val="18"/>
          <w:sz w:val="20"/>
          <w:szCs w:val="20"/>
          <w:lang w:val="es-MX"/>
        </w:rPr>
      </w:pPr>
      <w:r w:rsidRPr="0071739D">
        <w:rPr>
          <w:rFonts w:ascii="Lucida Sans Unicode" w:hAnsi="Lucida Sans Unicode" w:cs="Lucida Sans Unicode"/>
          <w:b/>
          <w:bCs/>
          <w:kern w:val="18"/>
          <w:sz w:val="20"/>
          <w:szCs w:val="20"/>
          <w:lang w:val="es-MX"/>
        </w:rPr>
        <w:t xml:space="preserve">Guadalajara, Jalisco; a </w:t>
      </w:r>
      <w:r w:rsidR="00AF464E" w:rsidRPr="0071739D">
        <w:rPr>
          <w:rFonts w:ascii="Lucida Sans Unicode" w:hAnsi="Lucida Sans Unicode" w:cs="Lucida Sans Unicode"/>
          <w:b/>
          <w:bCs/>
          <w:kern w:val="18"/>
          <w:sz w:val="20"/>
          <w:szCs w:val="20"/>
          <w:lang w:val="es-419"/>
        </w:rPr>
        <w:t>30</w:t>
      </w:r>
      <w:r w:rsidRPr="0071739D">
        <w:rPr>
          <w:rFonts w:ascii="Lucida Sans Unicode" w:hAnsi="Lucida Sans Unicode" w:cs="Lucida Sans Unicode"/>
          <w:b/>
          <w:bCs/>
          <w:kern w:val="18"/>
          <w:sz w:val="20"/>
          <w:szCs w:val="20"/>
          <w:lang w:val="es-MX"/>
        </w:rPr>
        <w:t xml:space="preserve"> de </w:t>
      </w:r>
      <w:r w:rsidRPr="0071739D">
        <w:rPr>
          <w:rFonts w:ascii="Lucida Sans Unicode" w:hAnsi="Lucida Sans Unicode" w:cs="Lucida Sans Unicode"/>
          <w:b/>
          <w:bCs/>
          <w:kern w:val="18"/>
          <w:sz w:val="20"/>
          <w:szCs w:val="20"/>
          <w:lang w:val="es-419"/>
        </w:rPr>
        <w:t>septiembre</w:t>
      </w:r>
      <w:r w:rsidRPr="0071739D">
        <w:rPr>
          <w:rFonts w:ascii="Lucida Sans Unicode" w:hAnsi="Lucida Sans Unicode" w:cs="Lucida Sans Unicode"/>
          <w:b/>
          <w:bCs/>
          <w:kern w:val="18"/>
          <w:sz w:val="20"/>
          <w:szCs w:val="20"/>
          <w:lang w:val="es-MX"/>
        </w:rPr>
        <w:t xml:space="preserve"> de 202</w:t>
      </w:r>
      <w:r w:rsidR="00D26221" w:rsidRPr="0071739D">
        <w:rPr>
          <w:rFonts w:ascii="Lucida Sans Unicode" w:hAnsi="Lucida Sans Unicode" w:cs="Lucida Sans Unicode"/>
          <w:b/>
          <w:bCs/>
          <w:kern w:val="18"/>
          <w:sz w:val="20"/>
          <w:szCs w:val="20"/>
          <w:lang w:val="es-MX"/>
        </w:rPr>
        <w:t>3</w:t>
      </w:r>
    </w:p>
    <w:p w14:paraId="79A9CF8F" w14:textId="77777777" w:rsidR="00FD0AED" w:rsidRPr="0071739D" w:rsidRDefault="00FD0AED" w:rsidP="00174B44">
      <w:pPr>
        <w:pStyle w:val="Sinespaciado"/>
        <w:spacing w:line="276" w:lineRule="auto"/>
        <w:jc w:val="center"/>
        <w:rPr>
          <w:rFonts w:ascii="Lucida Sans Unicode" w:hAnsi="Lucida Sans Unicode" w:cs="Lucida Sans Unicode"/>
          <w:b/>
          <w:bCs/>
          <w:kern w:val="18"/>
          <w:sz w:val="20"/>
          <w:szCs w:val="20"/>
          <w:lang w:val="es-MX"/>
        </w:rPr>
      </w:pPr>
    </w:p>
    <w:p w14:paraId="028C9278" w14:textId="77777777" w:rsidR="00FD0AED" w:rsidRPr="0071739D" w:rsidRDefault="00FD0AED" w:rsidP="00174B44">
      <w:pPr>
        <w:pStyle w:val="Sinespaciado"/>
        <w:spacing w:line="276" w:lineRule="auto"/>
        <w:jc w:val="center"/>
        <w:rPr>
          <w:rFonts w:ascii="Lucida Sans Unicode" w:hAnsi="Lucida Sans Unicode" w:cs="Lucida Sans Unicode"/>
          <w:b/>
          <w:bCs/>
          <w:kern w:val="18"/>
          <w:sz w:val="20"/>
          <w:szCs w:val="20"/>
          <w:lang w:val="es-MX"/>
        </w:rPr>
      </w:pPr>
    </w:p>
    <w:tbl>
      <w:tblPr>
        <w:tblW w:w="11551"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1329"/>
        <w:gridCol w:w="222"/>
      </w:tblGrid>
      <w:tr w:rsidR="00FD0AED" w:rsidRPr="0071739D" w14:paraId="44D86B28" w14:textId="77777777" w:rsidTr="0071739D">
        <w:tc>
          <w:tcPr>
            <w:tcW w:w="11329"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81"/>
              <w:gridCol w:w="222"/>
            </w:tblGrid>
            <w:tr w:rsidR="00FD0AED" w:rsidRPr="0071739D" w14:paraId="12A94497" w14:textId="77777777" w:rsidTr="00F4344F">
              <w:tc>
                <w:tcPr>
                  <w:tcW w:w="5070" w:type="dxa"/>
                  <w:shd w:val="clear" w:color="auto" w:fill="auto"/>
                </w:tcPr>
                <w:tbl>
                  <w:tblPr>
                    <w:tblW w:w="1065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FD0AED" w:rsidRPr="0071739D" w14:paraId="19C96F80" w14:textId="77777777" w:rsidTr="00F4344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FD0AED" w:rsidRPr="0071739D" w14:paraId="3DAB101D" w14:textId="77777777" w:rsidTr="004D64E5">
                          <w:trPr>
                            <w:trHeight w:val="720"/>
                          </w:trPr>
                          <w:tc>
                            <w:tcPr>
                              <w:tcW w:w="5070" w:type="dxa"/>
                              <w:shd w:val="clear" w:color="auto" w:fill="auto"/>
                            </w:tcPr>
                            <w:p w14:paraId="65DBC043" w14:textId="77777777" w:rsidR="00FD0AED" w:rsidRPr="0071739D" w:rsidRDefault="00FD0AED" w:rsidP="00174B44">
                              <w:pPr>
                                <w:pStyle w:val="Sinespaciado"/>
                                <w:spacing w:line="276" w:lineRule="auto"/>
                                <w:jc w:val="center"/>
                                <w:rPr>
                                  <w:rFonts w:ascii="Lucida Sans Unicode" w:hAnsi="Lucida Sans Unicode" w:cs="Lucida Sans Unicode"/>
                                  <w:b/>
                                  <w:bCs/>
                                  <w:kern w:val="18"/>
                                  <w:sz w:val="20"/>
                                  <w:szCs w:val="20"/>
                                  <w:lang w:val="es-MX" w:eastAsia="es-ES"/>
                                </w:rPr>
                              </w:pPr>
                            </w:p>
                            <w:p w14:paraId="3A6BACCC" w14:textId="56561598" w:rsidR="00FD0AED" w:rsidRPr="0071739D" w:rsidRDefault="004D64E5" w:rsidP="00174B44">
                              <w:pPr>
                                <w:pStyle w:val="Sinespaciado"/>
                                <w:spacing w:line="276" w:lineRule="auto"/>
                                <w:jc w:val="center"/>
                                <w:rPr>
                                  <w:rFonts w:ascii="Lucida Sans Unicode" w:hAnsi="Lucida Sans Unicode" w:cs="Lucida Sans Unicode"/>
                                  <w:b/>
                                  <w:bCs/>
                                  <w:kern w:val="18"/>
                                  <w:sz w:val="20"/>
                                  <w:szCs w:val="20"/>
                                  <w:lang w:val="it-IT" w:eastAsia="es-ES"/>
                                </w:rPr>
                              </w:pPr>
                              <w:r w:rsidRPr="0071739D">
                                <w:rPr>
                                  <w:rFonts w:ascii="Lucida Sans Unicode" w:hAnsi="Lucida Sans Unicode" w:cs="Lucida Sans Unicode"/>
                                  <w:b/>
                                  <w:bCs/>
                                  <w:kern w:val="18"/>
                                  <w:sz w:val="20"/>
                                  <w:szCs w:val="20"/>
                                  <w:lang w:val="it-IT" w:eastAsia="es-ES"/>
                                </w:rPr>
                                <w:t>Paula Ramirez Höhne</w:t>
                              </w:r>
                            </w:p>
                            <w:p w14:paraId="4FD0F283" w14:textId="3CE85CF2" w:rsidR="00FD0AED" w:rsidRPr="0071739D" w:rsidRDefault="0084358D" w:rsidP="00174B44">
                              <w:pPr>
                                <w:pStyle w:val="Sinespaciado"/>
                                <w:spacing w:line="276" w:lineRule="auto"/>
                                <w:jc w:val="center"/>
                                <w:rPr>
                                  <w:rFonts w:ascii="Lucida Sans Unicode" w:hAnsi="Lucida Sans Unicode" w:cs="Lucida Sans Unicode"/>
                                  <w:b/>
                                  <w:bCs/>
                                  <w:kern w:val="18"/>
                                  <w:sz w:val="20"/>
                                  <w:szCs w:val="20"/>
                                  <w:lang w:val="it-IT" w:eastAsia="es-ES"/>
                                </w:rPr>
                              </w:pPr>
                              <w:r w:rsidRPr="0071739D">
                                <w:rPr>
                                  <w:rFonts w:ascii="Lucida Sans Unicode" w:hAnsi="Lucida Sans Unicode" w:cs="Lucida Sans Unicode"/>
                                  <w:b/>
                                  <w:bCs/>
                                  <w:kern w:val="18"/>
                                  <w:sz w:val="20"/>
                                  <w:szCs w:val="20"/>
                                  <w:lang w:val="it-IT" w:eastAsia="es-ES"/>
                                </w:rPr>
                                <w:t>La c</w:t>
                              </w:r>
                              <w:r w:rsidR="00FD0AED" w:rsidRPr="0071739D">
                                <w:rPr>
                                  <w:rFonts w:ascii="Lucida Sans Unicode" w:hAnsi="Lucida Sans Unicode" w:cs="Lucida Sans Unicode"/>
                                  <w:b/>
                                  <w:bCs/>
                                  <w:kern w:val="18"/>
                                  <w:sz w:val="20"/>
                                  <w:szCs w:val="20"/>
                                  <w:lang w:val="it-IT" w:eastAsia="es-ES"/>
                                </w:rPr>
                                <w:t>onsejera presidenta</w:t>
                              </w:r>
                            </w:p>
                          </w:tc>
                          <w:tc>
                            <w:tcPr>
                              <w:tcW w:w="5137" w:type="dxa"/>
                              <w:shd w:val="clear" w:color="auto" w:fill="auto"/>
                            </w:tcPr>
                            <w:p w14:paraId="1DF474B7" w14:textId="77777777" w:rsidR="00FD0AED" w:rsidRPr="00783618" w:rsidRDefault="00FD0AED" w:rsidP="00174B44">
                              <w:pPr>
                                <w:pStyle w:val="Sinespaciado"/>
                                <w:spacing w:line="276" w:lineRule="auto"/>
                                <w:jc w:val="center"/>
                                <w:rPr>
                                  <w:rFonts w:ascii="Lucida Sans Unicode" w:hAnsi="Lucida Sans Unicode" w:cs="Lucida Sans Unicode"/>
                                  <w:b/>
                                  <w:bCs/>
                                  <w:kern w:val="18"/>
                                  <w:sz w:val="20"/>
                                  <w:szCs w:val="20"/>
                                  <w:lang w:val="es-MX" w:eastAsia="es-ES"/>
                                </w:rPr>
                              </w:pPr>
                            </w:p>
                            <w:p w14:paraId="462E6440" w14:textId="77777777" w:rsidR="00FD0AED" w:rsidRPr="0071739D" w:rsidRDefault="00FD0AED" w:rsidP="00174B44">
                              <w:pPr>
                                <w:pStyle w:val="Sinespaciado"/>
                                <w:spacing w:line="276" w:lineRule="auto"/>
                                <w:jc w:val="center"/>
                                <w:rPr>
                                  <w:rFonts w:ascii="Lucida Sans Unicode" w:hAnsi="Lucida Sans Unicode" w:cs="Lucida Sans Unicode"/>
                                  <w:b/>
                                  <w:bCs/>
                                  <w:kern w:val="18"/>
                                  <w:sz w:val="20"/>
                                  <w:szCs w:val="20"/>
                                  <w:lang w:eastAsia="es-ES"/>
                                </w:rPr>
                              </w:pPr>
                              <w:r w:rsidRPr="0071739D">
                                <w:rPr>
                                  <w:rFonts w:ascii="Lucida Sans Unicode" w:hAnsi="Lucida Sans Unicode" w:cs="Lucida Sans Unicode"/>
                                  <w:b/>
                                  <w:bCs/>
                                  <w:kern w:val="18"/>
                                  <w:sz w:val="20"/>
                                  <w:szCs w:val="20"/>
                                  <w:lang w:eastAsia="es-ES"/>
                                </w:rPr>
                                <w:t xml:space="preserve">Christian Flores Garza </w:t>
                              </w:r>
                            </w:p>
                            <w:p w14:paraId="7CC8C7EF" w14:textId="3BC5CBB1" w:rsidR="00FD0AED" w:rsidRPr="0071739D" w:rsidRDefault="0084358D" w:rsidP="00174B44">
                              <w:pPr>
                                <w:pStyle w:val="Sinespaciado"/>
                                <w:spacing w:line="276" w:lineRule="auto"/>
                                <w:jc w:val="center"/>
                                <w:rPr>
                                  <w:rFonts w:ascii="Lucida Sans Unicode" w:hAnsi="Lucida Sans Unicode" w:cs="Lucida Sans Unicode"/>
                                  <w:b/>
                                  <w:bCs/>
                                  <w:kern w:val="18"/>
                                  <w:sz w:val="20"/>
                                  <w:szCs w:val="20"/>
                                  <w:lang w:eastAsia="es-ES"/>
                                </w:rPr>
                              </w:pPr>
                              <w:r w:rsidRPr="0071739D">
                                <w:rPr>
                                  <w:rFonts w:ascii="Lucida Sans Unicode" w:hAnsi="Lucida Sans Unicode" w:cs="Lucida Sans Unicode"/>
                                  <w:b/>
                                  <w:bCs/>
                                  <w:kern w:val="18"/>
                                  <w:sz w:val="20"/>
                                  <w:szCs w:val="20"/>
                                  <w:lang w:eastAsia="es-ES"/>
                                </w:rPr>
                                <w:t>El s</w:t>
                              </w:r>
                              <w:r w:rsidR="00FD0AED" w:rsidRPr="0071739D">
                                <w:rPr>
                                  <w:rFonts w:ascii="Lucida Sans Unicode" w:hAnsi="Lucida Sans Unicode" w:cs="Lucida Sans Unicode"/>
                                  <w:b/>
                                  <w:bCs/>
                                  <w:kern w:val="18"/>
                                  <w:sz w:val="20"/>
                                  <w:szCs w:val="20"/>
                                  <w:lang w:eastAsia="es-ES"/>
                                </w:rPr>
                                <w:t>ecretario ejecutivo</w:t>
                              </w:r>
                            </w:p>
                          </w:tc>
                        </w:tr>
                      </w:tbl>
                      <w:p w14:paraId="6695FEC7" w14:textId="77777777" w:rsidR="00FD0AED" w:rsidRPr="0071739D" w:rsidRDefault="00FD0AED" w:rsidP="00174B44">
                        <w:pPr>
                          <w:pStyle w:val="Sinespaciado"/>
                          <w:spacing w:line="276" w:lineRule="auto"/>
                          <w:jc w:val="center"/>
                          <w:rPr>
                            <w:rFonts w:ascii="Lucida Sans Unicode" w:hAnsi="Lucida Sans Unicode" w:cs="Lucida Sans Unicode"/>
                            <w:b/>
                            <w:bCs/>
                            <w:kern w:val="18"/>
                            <w:sz w:val="20"/>
                            <w:szCs w:val="20"/>
                            <w:highlight w:val="yellow"/>
                            <w:lang w:eastAsia="es-ES"/>
                          </w:rPr>
                        </w:pPr>
                      </w:p>
                    </w:tc>
                    <w:tc>
                      <w:tcPr>
                        <w:tcW w:w="222" w:type="dxa"/>
                        <w:shd w:val="clear" w:color="auto" w:fill="auto"/>
                      </w:tcPr>
                      <w:p w14:paraId="235BF4C2" w14:textId="77777777" w:rsidR="00FD0AED" w:rsidRPr="0071739D" w:rsidRDefault="00FD0AED" w:rsidP="00174B44">
                        <w:pPr>
                          <w:pStyle w:val="Sinespaciado"/>
                          <w:spacing w:line="276" w:lineRule="auto"/>
                          <w:jc w:val="center"/>
                          <w:rPr>
                            <w:rFonts w:ascii="Lucida Sans Unicode" w:hAnsi="Lucida Sans Unicode" w:cs="Lucida Sans Unicode"/>
                            <w:b/>
                            <w:bCs/>
                            <w:kern w:val="18"/>
                            <w:sz w:val="20"/>
                            <w:szCs w:val="20"/>
                            <w:highlight w:val="yellow"/>
                            <w:lang w:eastAsia="es-ES"/>
                          </w:rPr>
                        </w:pPr>
                      </w:p>
                    </w:tc>
                  </w:tr>
                </w:tbl>
                <w:p w14:paraId="5FC73DBE" w14:textId="77777777" w:rsidR="00FD0AED" w:rsidRPr="0071739D" w:rsidRDefault="00FD0AED" w:rsidP="00174B44">
                  <w:pPr>
                    <w:pStyle w:val="Sinespaciado"/>
                    <w:spacing w:line="276" w:lineRule="auto"/>
                    <w:jc w:val="center"/>
                    <w:rPr>
                      <w:rFonts w:ascii="Lucida Sans Unicode" w:hAnsi="Lucida Sans Unicode" w:cs="Lucida Sans Unicode"/>
                      <w:b/>
                      <w:bCs/>
                      <w:kern w:val="18"/>
                      <w:sz w:val="20"/>
                      <w:szCs w:val="20"/>
                      <w:lang w:eastAsia="es-ES"/>
                    </w:rPr>
                  </w:pPr>
                </w:p>
              </w:tc>
              <w:tc>
                <w:tcPr>
                  <w:tcW w:w="5137" w:type="dxa"/>
                  <w:shd w:val="clear" w:color="auto" w:fill="auto"/>
                </w:tcPr>
                <w:p w14:paraId="40B59F33" w14:textId="77777777" w:rsidR="00FD0AED" w:rsidRPr="0071739D" w:rsidRDefault="00FD0AED" w:rsidP="00174B44">
                  <w:pPr>
                    <w:pStyle w:val="Sinespaciado"/>
                    <w:spacing w:line="276" w:lineRule="auto"/>
                    <w:jc w:val="center"/>
                    <w:rPr>
                      <w:rFonts w:ascii="Lucida Sans Unicode" w:hAnsi="Lucida Sans Unicode" w:cs="Lucida Sans Unicode"/>
                      <w:b/>
                      <w:bCs/>
                      <w:kern w:val="18"/>
                      <w:sz w:val="20"/>
                      <w:szCs w:val="20"/>
                      <w:lang w:eastAsia="es-ES"/>
                    </w:rPr>
                  </w:pPr>
                </w:p>
              </w:tc>
            </w:tr>
          </w:tbl>
          <w:p w14:paraId="02B91F43" w14:textId="77777777" w:rsidR="00FD0AED" w:rsidRPr="0071739D" w:rsidRDefault="00FD0AED" w:rsidP="00174B44">
            <w:pPr>
              <w:pStyle w:val="Sinespaciado"/>
              <w:spacing w:line="276" w:lineRule="auto"/>
              <w:jc w:val="center"/>
              <w:rPr>
                <w:rFonts w:ascii="Lucida Sans Unicode" w:hAnsi="Lucida Sans Unicode" w:cs="Lucida Sans Unicode"/>
                <w:b/>
                <w:bCs/>
                <w:kern w:val="18"/>
                <w:sz w:val="20"/>
                <w:szCs w:val="20"/>
                <w:lang w:eastAsia="es-ES"/>
              </w:rPr>
            </w:pPr>
          </w:p>
        </w:tc>
        <w:tc>
          <w:tcPr>
            <w:tcW w:w="222" w:type="dxa"/>
            <w:shd w:val="clear" w:color="auto" w:fill="auto"/>
          </w:tcPr>
          <w:p w14:paraId="12F10EFB" w14:textId="77777777" w:rsidR="00FD0AED" w:rsidRPr="0071739D" w:rsidRDefault="00FD0AED" w:rsidP="00174B44">
            <w:pPr>
              <w:pStyle w:val="Sinespaciado"/>
              <w:spacing w:line="276" w:lineRule="auto"/>
              <w:jc w:val="center"/>
              <w:rPr>
                <w:rFonts w:ascii="Lucida Sans Unicode" w:hAnsi="Lucida Sans Unicode" w:cs="Lucida Sans Unicode"/>
                <w:b/>
                <w:bCs/>
                <w:kern w:val="18"/>
                <w:sz w:val="20"/>
                <w:szCs w:val="20"/>
                <w:lang w:eastAsia="es-ES"/>
              </w:rPr>
            </w:pPr>
          </w:p>
        </w:tc>
      </w:tr>
    </w:tbl>
    <w:tbl>
      <w:tblPr>
        <w:tblpPr w:leftFromText="141" w:rightFromText="141" w:vertAnchor="text" w:horzAnchor="margin" w:tblpY="806"/>
        <w:tblW w:w="2115" w:type="dxa"/>
        <w:tblCellMar>
          <w:left w:w="0" w:type="dxa"/>
          <w:right w:w="0" w:type="dxa"/>
        </w:tblCellMar>
        <w:tblLook w:val="04A0" w:firstRow="1" w:lastRow="0" w:firstColumn="1" w:lastColumn="0" w:noHBand="0" w:noVBand="1"/>
      </w:tblPr>
      <w:tblGrid>
        <w:gridCol w:w="605"/>
        <w:gridCol w:w="755"/>
        <w:gridCol w:w="755"/>
      </w:tblGrid>
      <w:tr w:rsidR="0071739D" w:rsidRPr="00783618" w14:paraId="5B32F173" w14:textId="77777777" w:rsidTr="00475F3E">
        <w:trPr>
          <w:trHeight w:val="247"/>
        </w:trPr>
        <w:tc>
          <w:tcPr>
            <w:tcW w:w="6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259418" w14:textId="77777777" w:rsidR="0071739D" w:rsidRPr="00783618" w:rsidRDefault="0071739D" w:rsidP="00475F3E">
            <w:pPr>
              <w:spacing w:after="0" w:line="240" w:lineRule="auto"/>
              <w:jc w:val="center"/>
              <w:rPr>
                <w:rFonts w:ascii="Lucida Sans Unicode" w:hAnsi="Lucida Sans Unicode" w:cs="Lucida Sans Unicode"/>
                <w:sz w:val="10"/>
                <w:szCs w:val="10"/>
                <w:lang w:val="es-419"/>
              </w:rPr>
            </w:pPr>
            <w:r w:rsidRPr="00783618">
              <w:rPr>
                <w:rFonts w:ascii="Lucida Sans Unicode" w:hAnsi="Lucida Sans Unicode" w:cs="Lucida Sans Unicode"/>
                <w:sz w:val="10"/>
                <w:szCs w:val="10"/>
                <w:lang w:val="es-419"/>
              </w:rPr>
              <w:t>MGGM</w:t>
            </w:r>
          </w:p>
          <w:p w14:paraId="1AAF5E59" w14:textId="77777777" w:rsidR="0071739D" w:rsidRPr="00783618" w:rsidRDefault="0071739D" w:rsidP="00475F3E">
            <w:pPr>
              <w:spacing w:after="0" w:line="240" w:lineRule="auto"/>
              <w:jc w:val="center"/>
              <w:rPr>
                <w:rFonts w:ascii="Lucida Sans Unicode" w:hAnsi="Lucida Sans Unicode" w:cs="Lucida Sans Unicode"/>
                <w:sz w:val="10"/>
                <w:szCs w:val="10"/>
              </w:rPr>
            </w:pPr>
            <w:proofErr w:type="spellStart"/>
            <w:r w:rsidRPr="00783618">
              <w:rPr>
                <w:rFonts w:ascii="Lucida Sans Unicode" w:hAnsi="Lucida Sans Unicode" w:cs="Lucida Sans Unicode"/>
                <w:sz w:val="10"/>
                <w:szCs w:val="10"/>
              </w:rPr>
              <w:t>VoBo</w:t>
            </w:r>
            <w:proofErr w:type="spellEnd"/>
          </w:p>
        </w:tc>
        <w:tc>
          <w:tcPr>
            <w:tcW w:w="7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C33919" w14:textId="77777777" w:rsidR="0071739D" w:rsidRPr="00783618" w:rsidRDefault="0071739D" w:rsidP="00475F3E">
            <w:pPr>
              <w:spacing w:after="0" w:line="240" w:lineRule="auto"/>
              <w:jc w:val="center"/>
              <w:rPr>
                <w:rFonts w:ascii="Lucida Sans Unicode" w:hAnsi="Lucida Sans Unicode" w:cs="Lucida Sans Unicode"/>
                <w:sz w:val="10"/>
                <w:szCs w:val="10"/>
                <w:lang w:val="es-419"/>
              </w:rPr>
            </w:pPr>
            <w:r w:rsidRPr="00783618">
              <w:rPr>
                <w:rFonts w:ascii="Lucida Sans Unicode" w:hAnsi="Lucida Sans Unicode" w:cs="Lucida Sans Unicode"/>
                <w:sz w:val="10"/>
                <w:szCs w:val="10"/>
                <w:lang w:val="es-419"/>
              </w:rPr>
              <w:t>GAR</w:t>
            </w:r>
          </w:p>
          <w:p w14:paraId="607259D5" w14:textId="77777777" w:rsidR="0071739D" w:rsidRPr="00783618" w:rsidRDefault="0071739D" w:rsidP="00475F3E">
            <w:pPr>
              <w:spacing w:after="0" w:line="240" w:lineRule="auto"/>
              <w:jc w:val="center"/>
              <w:rPr>
                <w:rFonts w:ascii="Lucida Sans Unicode" w:hAnsi="Lucida Sans Unicode" w:cs="Lucida Sans Unicode"/>
                <w:sz w:val="10"/>
                <w:szCs w:val="10"/>
              </w:rPr>
            </w:pPr>
            <w:r w:rsidRPr="00783618">
              <w:rPr>
                <w:rFonts w:ascii="Lucida Sans Unicode" w:hAnsi="Lucida Sans Unicode" w:cs="Lucida Sans Unicode"/>
                <w:sz w:val="10"/>
                <w:szCs w:val="10"/>
              </w:rPr>
              <w:t>Elaboró</w:t>
            </w:r>
          </w:p>
        </w:tc>
        <w:tc>
          <w:tcPr>
            <w:tcW w:w="755" w:type="dxa"/>
            <w:tcBorders>
              <w:top w:val="single" w:sz="8" w:space="0" w:color="auto"/>
              <w:left w:val="nil"/>
              <w:bottom w:val="single" w:sz="8" w:space="0" w:color="auto"/>
              <w:right w:val="single" w:sz="8" w:space="0" w:color="auto"/>
            </w:tcBorders>
          </w:tcPr>
          <w:p w14:paraId="1DED33D9" w14:textId="77777777" w:rsidR="0071739D" w:rsidRPr="00783618" w:rsidRDefault="0071739D" w:rsidP="00475F3E">
            <w:pPr>
              <w:spacing w:after="0" w:line="240" w:lineRule="auto"/>
              <w:jc w:val="center"/>
              <w:rPr>
                <w:rFonts w:ascii="Lucida Sans Unicode" w:hAnsi="Lucida Sans Unicode" w:cs="Lucida Sans Unicode"/>
                <w:sz w:val="10"/>
                <w:szCs w:val="10"/>
                <w:lang w:val="es-419"/>
              </w:rPr>
            </w:pPr>
            <w:r w:rsidRPr="00783618">
              <w:rPr>
                <w:rFonts w:ascii="Lucida Sans Unicode" w:hAnsi="Lucida Sans Unicode" w:cs="Lucida Sans Unicode"/>
                <w:sz w:val="10"/>
                <w:szCs w:val="10"/>
                <w:lang w:val="es-419"/>
              </w:rPr>
              <w:t>MFBB</w:t>
            </w:r>
          </w:p>
          <w:p w14:paraId="2FEABBCA" w14:textId="77777777" w:rsidR="0071739D" w:rsidRPr="00783618" w:rsidRDefault="0071739D" w:rsidP="00475F3E">
            <w:pPr>
              <w:spacing w:after="0" w:line="240" w:lineRule="auto"/>
              <w:jc w:val="center"/>
              <w:rPr>
                <w:rFonts w:ascii="Lucida Sans Unicode" w:hAnsi="Lucida Sans Unicode" w:cs="Lucida Sans Unicode"/>
                <w:sz w:val="10"/>
                <w:szCs w:val="10"/>
                <w:lang w:val="es-419"/>
              </w:rPr>
            </w:pPr>
            <w:r w:rsidRPr="00783618">
              <w:rPr>
                <w:rFonts w:ascii="Lucida Sans Unicode" w:hAnsi="Lucida Sans Unicode" w:cs="Lucida Sans Unicode"/>
                <w:sz w:val="10"/>
                <w:szCs w:val="10"/>
                <w:lang w:val="es-419"/>
              </w:rPr>
              <w:t>Revisó</w:t>
            </w:r>
          </w:p>
        </w:tc>
      </w:tr>
    </w:tbl>
    <w:p w14:paraId="79F970B2" w14:textId="77777777" w:rsidR="00FD0AED" w:rsidRPr="0071739D" w:rsidRDefault="00FD0AED" w:rsidP="00923378">
      <w:pPr>
        <w:spacing w:after="0" w:line="240" w:lineRule="auto"/>
        <w:jc w:val="both"/>
        <w:rPr>
          <w:rFonts w:ascii="Lucida Sans Unicode" w:hAnsi="Lucida Sans Unicode" w:cs="Lucida Sans Unicode"/>
          <w:sz w:val="20"/>
          <w:szCs w:val="20"/>
        </w:rPr>
      </w:pPr>
    </w:p>
    <w:p w14:paraId="743F2B5E" w14:textId="77777777" w:rsidR="0071739D" w:rsidRPr="0071739D" w:rsidRDefault="0071739D" w:rsidP="00923378">
      <w:pPr>
        <w:spacing w:after="0" w:line="240" w:lineRule="auto"/>
        <w:jc w:val="both"/>
        <w:rPr>
          <w:rFonts w:ascii="Lucida Sans Unicode" w:hAnsi="Lucida Sans Unicode" w:cs="Lucida Sans Unicode"/>
          <w:sz w:val="20"/>
          <w:szCs w:val="20"/>
        </w:rPr>
      </w:pPr>
    </w:p>
    <w:p w14:paraId="366FB2A7" w14:textId="77777777" w:rsidR="0071739D" w:rsidRPr="0071739D" w:rsidRDefault="0071739D" w:rsidP="00923378">
      <w:pPr>
        <w:spacing w:after="0" w:line="240" w:lineRule="auto"/>
        <w:jc w:val="both"/>
        <w:rPr>
          <w:rFonts w:ascii="Lucida Sans Unicode" w:hAnsi="Lucida Sans Unicode" w:cs="Lucida Sans Unicode"/>
          <w:sz w:val="20"/>
          <w:szCs w:val="20"/>
        </w:rPr>
      </w:pPr>
    </w:p>
    <w:p w14:paraId="38081D21" w14:textId="77777777" w:rsidR="0071739D" w:rsidRPr="0071739D" w:rsidRDefault="0071739D" w:rsidP="00923378">
      <w:pPr>
        <w:spacing w:after="0" w:line="240" w:lineRule="auto"/>
        <w:jc w:val="both"/>
        <w:rPr>
          <w:rFonts w:ascii="Lucida Sans Unicode" w:hAnsi="Lucida Sans Unicode" w:cs="Lucida Sans Unicode"/>
          <w:sz w:val="20"/>
          <w:szCs w:val="20"/>
        </w:rPr>
      </w:pPr>
    </w:p>
    <w:p w14:paraId="2A524671" w14:textId="77777777" w:rsidR="0071739D" w:rsidRPr="0071739D" w:rsidRDefault="0071739D" w:rsidP="00923378">
      <w:pPr>
        <w:spacing w:after="0" w:line="240" w:lineRule="auto"/>
        <w:jc w:val="both"/>
        <w:rPr>
          <w:rFonts w:ascii="Lucida Sans Unicode" w:hAnsi="Lucida Sans Unicode" w:cs="Lucida Sans Unicode"/>
          <w:sz w:val="20"/>
          <w:szCs w:val="20"/>
        </w:rPr>
      </w:pPr>
    </w:p>
    <w:p w14:paraId="6A5612E6" w14:textId="77777777" w:rsidR="0071739D" w:rsidRPr="0071739D" w:rsidRDefault="0071739D" w:rsidP="0071739D">
      <w:pPr>
        <w:suppressAutoHyphens/>
        <w:spacing w:after="0" w:line="276" w:lineRule="auto"/>
        <w:jc w:val="both"/>
        <w:rPr>
          <w:rFonts w:ascii="Lucida Sans Unicode" w:eastAsia="Times New Roman" w:hAnsi="Lucida Sans Unicode" w:cs="Lucida Sans Unicode"/>
          <w:sz w:val="20"/>
          <w:szCs w:val="20"/>
          <w:lang w:eastAsia="ar-SA"/>
        </w:rPr>
      </w:pPr>
    </w:p>
    <w:p w14:paraId="0A164666" w14:textId="77777777" w:rsidR="0071739D" w:rsidRPr="009F497D" w:rsidRDefault="0071739D" w:rsidP="0071739D">
      <w:pPr>
        <w:suppressAutoHyphens/>
        <w:spacing w:after="0" w:line="276" w:lineRule="auto"/>
        <w:jc w:val="both"/>
        <w:rPr>
          <w:rFonts w:ascii="Lucida Sans Unicode" w:eastAsia="Lucida Sans Unicode" w:hAnsi="Lucida Sans Unicode" w:cs="Lucida Sans Unicode"/>
          <w:sz w:val="14"/>
          <w:szCs w:val="14"/>
          <w:lang w:eastAsia="ar-SA"/>
        </w:rPr>
      </w:pPr>
      <w:r w:rsidRPr="009F497D">
        <w:rPr>
          <w:rFonts w:ascii="Lucida Sans Unicode" w:eastAsia="Times New Roman"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9F497D">
        <w:rPr>
          <w:rFonts w:ascii="Lucida Sans Unicode" w:eastAsia="Times New Roman" w:hAnsi="Lucida Sans Unicode" w:cs="Lucida Sans Unicode"/>
          <w:b/>
          <w:bCs/>
          <w:sz w:val="14"/>
          <w:szCs w:val="14"/>
          <w:lang w:eastAsia="ar-SA"/>
        </w:rPr>
        <w:t>quinta sesión ordinaria</w:t>
      </w:r>
      <w:r w:rsidRPr="009F497D">
        <w:rPr>
          <w:rFonts w:ascii="Lucida Sans Unicode" w:eastAsia="Times New Roman" w:hAnsi="Lucida Sans Unicode" w:cs="Lucida Sans Unicode"/>
          <w:sz w:val="14"/>
          <w:szCs w:val="14"/>
          <w:lang w:eastAsia="ar-SA"/>
        </w:rPr>
        <w:t xml:space="preserve"> del Consejo General, celebrada el </w:t>
      </w:r>
      <w:r w:rsidRPr="009F497D">
        <w:rPr>
          <w:rFonts w:ascii="Lucida Sans Unicode" w:eastAsia="Times New Roman" w:hAnsi="Lucida Sans Unicode" w:cs="Lucida Sans Unicode"/>
          <w:b/>
          <w:bCs/>
          <w:sz w:val="14"/>
          <w:szCs w:val="14"/>
          <w:lang w:eastAsia="ar-SA"/>
        </w:rPr>
        <w:t>treinta de septiembre de dos mil veintitrés</w:t>
      </w:r>
      <w:r w:rsidRPr="009F497D">
        <w:rPr>
          <w:rFonts w:ascii="Lucida Sans Unicode" w:eastAsia="Times New Roman" w:hAnsi="Lucida Sans Unicode" w:cs="Lucida Sans Unicode"/>
          <w:sz w:val="14"/>
          <w:szCs w:val="14"/>
          <w:lang w:eastAsia="ar-SA"/>
        </w:rPr>
        <w:t xml:space="preserve">, y fue aprobado por </w:t>
      </w:r>
      <w:r w:rsidRPr="009F497D">
        <w:rPr>
          <w:rFonts w:ascii="Lucida Sans Unicode" w:eastAsia="Lucida Sans Unicode" w:hAnsi="Lucida Sans Unicode" w:cs="Lucida Sans Unicode"/>
          <w:sz w:val="14"/>
          <w:szCs w:val="14"/>
          <w:lang w:eastAsia="ar-SA"/>
        </w:rPr>
        <w:t>votación unánime de las personas consejeras electorales Zoad Jeanine García González</w:t>
      </w:r>
      <w:r w:rsidRPr="009F497D">
        <w:rPr>
          <w:rFonts w:ascii="Lucida Sans Unicode" w:eastAsia="Trebuchet MS" w:hAnsi="Lucida Sans Unicode" w:cs="Lucida Sans Unicode"/>
          <w:sz w:val="14"/>
          <w:szCs w:val="14"/>
          <w:lang w:eastAsia="ar-SA"/>
        </w:rPr>
        <w:t>,</w:t>
      </w:r>
      <w:r w:rsidRPr="009F497D">
        <w:rPr>
          <w:rFonts w:ascii="Lucida Sans Unicode" w:eastAsia="Lucida Sans Unicode" w:hAnsi="Lucida Sans Unicode" w:cs="Lucida Sans Unicode"/>
          <w:sz w:val="14"/>
          <w:szCs w:val="14"/>
          <w:lang w:eastAsia="ar-SA"/>
        </w:rPr>
        <w:t xml:space="preserve"> Miguel Godínez Terríquez, Moisés Pérez Vega, Brenda Judith Serafín Morfín, Claudia Alejandra Vargas Bautista y la consejera presidenta Paula Ramírez Höhne. </w:t>
      </w:r>
    </w:p>
    <w:p w14:paraId="13977CAB" w14:textId="77777777" w:rsidR="0071739D" w:rsidRPr="009F497D" w:rsidRDefault="0071739D" w:rsidP="0071739D">
      <w:pPr>
        <w:suppressAutoHyphens/>
        <w:spacing w:after="0" w:line="276" w:lineRule="auto"/>
        <w:jc w:val="both"/>
        <w:rPr>
          <w:rFonts w:ascii="Lucida Sans Unicode" w:eastAsia="Lucida Sans Unicode" w:hAnsi="Lucida Sans Unicode" w:cs="Lucida Sans Unicode"/>
          <w:sz w:val="14"/>
          <w:szCs w:val="14"/>
          <w:lang w:eastAsia="ar-SA"/>
        </w:rPr>
      </w:pPr>
    </w:p>
    <w:p w14:paraId="359655C8" w14:textId="77777777" w:rsidR="0071739D" w:rsidRPr="009F497D" w:rsidRDefault="0071739D" w:rsidP="0071739D">
      <w:pPr>
        <w:suppressAutoHyphens/>
        <w:spacing w:after="0" w:line="276" w:lineRule="auto"/>
        <w:jc w:val="both"/>
        <w:rPr>
          <w:rFonts w:ascii="Lucida Sans Unicode" w:eastAsia="Lucida Sans Unicode" w:hAnsi="Lucida Sans Unicode" w:cs="Lucida Sans Unicode"/>
          <w:sz w:val="14"/>
          <w:szCs w:val="14"/>
          <w:lang w:eastAsia="ar-SA"/>
        </w:rPr>
      </w:pPr>
    </w:p>
    <w:p w14:paraId="6365B332" w14:textId="77777777" w:rsidR="0071739D" w:rsidRPr="009F497D" w:rsidRDefault="0071739D" w:rsidP="0071739D">
      <w:pPr>
        <w:suppressAutoHyphens/>
        <w:spacing w:after="0" w:line="276" w:lineRule="auto"/>
        <w:jc w:val="both"/>
        <w:rPr>
          <w:rFonts w:ascii="Lucida Sans Unicode" w:eastAsia="Lucida Sans Unicode" w:hAnsi="Lucida Sans Unicode" w:cs="Lucida Sans Unicode"/>
          <w:sz w:val="14"/>
          <w:szCs w:val="14"/>
          <w:lang w:eastAsia="ar-SA"/>
        </w:rPr>
      </w:pPr>
    </w:p>
    <w:p w14:paraId="4F986153" w14:textId="77777777" w:rsidR="0071739D" w:rsidRPr="009F497D" w:rsidRDefault="0071739D" w:rsidP="0071739D">
      <w:pPr>
        <w:spacing w:after="0"/>
        <w:jc w:val="center"/>
        <w:rPr>
          <w:rFonts w:ascii="Lucida Sans Unicode" w:eastAsia="Trebuchet MS" w:hAnsi="Lucida Sans Unicode" w:cs="Lucida Sans Unicode"/>
          <w:kern w:val="2"/>
          <w:sz w:val="14"/>
          <w:szCs w:val="14"/>
          <w14:ligatures w14:val="standardContextual"/>
        </w:rPr>
      </w:pPr>
      <w:r w:rsidRPr="009F497D">
        <w:rPr>
          <w:rFonts w:ascii="Lucida Sans Unicode" w:eastAsia="Trebuchet MS" w:hAnsi="Lucida Sans Unicode" w:cs="Lucida Sans Unicode"/>
          <w:kern w:val="2"/>
          <w:sz w:val="14"/>
          <w:szCs w:val="14"/>
          <w14:ligatures w14:val="standardContextual"/>
        </w:rPr>
        <w:t>Mtro. Christian Flores Garza</w:t>
      </w:r>
    </w:p>
    <w:p w14:paraId="23DA9707" w14:textId="77777777" w:rsidR="0071739D" w:rsidRPr="009F497D" w:rsidRDefault="0071739D" w:rsidP="0071739D">
      <w:pPr>
        <w:spacing w:after="0"/>
        <w:jc w:val="center"/>
        <w:rPr>
          <w:rFonts w:ascii="Lucida Sans Unicode" w:eastAsia="Times New Roman" w:hAnsi="Lucida Sans Unicode" w:cs="Lucida Sans Unicode"/>
          <w:sz w:val="14"/>
          <w:szCs w:val="14"/>
          <w:lang w:eastAsia="es-ES"/>
        </w:rPr>
      </w:pPr>
      <w:r w:rsidRPr="009F497D">
        <w:rPr>
          <w:rFonts w:ascii="Lucida Sans Unicode" w:eastAsia="Trebuchet MS" w:hAnsi="Lucida Sans Unicode" w:cs="Lucida Sans Unicode"/>
          <w:kern w:val="2"/>
          <w:sz w:val="14"/>
          <w:szCs w:val="14"/>
          <w14:ligatures w14:val="standardContextual"/>
        </w:rPr>
        <w:t>El secretario ejecutivo</w:t>
      </w:r>
    </w:p>
    <w:p w14:paraId="5DF202FD" w14:textId="77777777" w:rsidR="001149A1" w:rsidRPr="009F497D" w:rsidRDefault="001149A1" w:rsidP="0071739D">
      <w:pPr>
        <w:spacing w:after="0" w:line="240" w:lineRule="auto"/>
        <w:rPr>
          <w:rFonts w:ascii="Lucida Sans Unicode" w:hAnsi="Lucida Sans Unicode" w:cs="Lucida Sans Unicode"/>
          <w:sz w:val="14"/>
          <w:szCs w:val="14"/>
        </w:rPr>
      </w:pPr>
    </w:p>
    <w:sectPr w:rsidR="001149A1" w:rsidRPr="009F497D" w:rsidSect="00451D0F">
      <w:headerReference w:type="default" r:id="rId8"/>
      <w:footerReference w:type="even" r:id="rId9"/>
      <w:footerReference w:type="default" r:id="rId10"/>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C0D1E" w14:textId="77777777" w:rsidR="00102252" w:rsidRDefault="00102252" w:rsidP="001149A1">
      <w:pPr>
        <w:spacing w:after="0" w:line="240" w:lineRule="auto"/>
      </w:pPr>
      <w:r>
        <w:separator/>
      </w:r>
    </w:p>
  </w:endnote>
  <w:endnote w:type="continuationSeparator" w:id="0">
    <w:p w14:paraId="4B9EB80A" w14:textId="77777777" w:rsidR="00102252" w:rsidRDefault="00102252"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F4344F" w:rsidRDefault="00F4344F"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F4344F" w:rsidRDefault="00F4344F"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F4344F" w:rsidRPr="008640D7" w:rsidRDefault="00F4344F"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F4344F" w:rsidRPr="008640D7" w:rsidRDefault="00F4344F"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9F497D">
      <w:rPr>
        <w:rFonts w:ascii="Arial" w:eastAsia="Calibri" w:hAnsi="Arial" w:cs="Arial"/>
        <w:bCs/>
        <w:noProof/>
        <w:sz w:val="16"/>
        <w:szCs w:val="16"/>
      </w:rPr>
      <w:t>28</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9F497D">
      <w:rPr>
        <w:rFonts w:ascii="Arial" w:eastAsia="Calibri" w:hAnsi="Arial" w:cs="Arial"/>
        <w:bCs/>
        <w:noProof/>
        <w:sz w:val="16"/>
        <w:szCs w:val="16"/>
      </w:rPr>
      <w:t>28</w:t>
    </w:r>
    <w:r w:rsidRPr="008640D7">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A5F11" w14:textId="77777777" w:rsidR="00102252" w:rsidRDefault="00102252" w:rsidP="001149A1">
      <w:pPr>
        <w:spacing w:after="0" w:line="240" w:lineRule="auto"/>
      </w:pPr>
      <w:r>
        <w:separator/>
      </w:r>
    </w:p>
  </w:footnote>
  <w:footnote w:type="continuationSeparator" w:id="0">
    <w:p w14:paraId="335D377F" w14:textId="77777777" w:rsidR="00102252" w:rsidRDefault="00102252" w:rsidP="001149A1">
      <w:pPr>
        <w:spacing w:after="0" w:line="240" w:lineRule="auto"/>
      </w:pPr>
      <w:r>
        <w:continuationSeparator/>
      </w:r>
    </w:p>
  </w:footnote>
  <w:footnote w:id="1">
    <w:p w14:paraId="6905E3EF" w14:textId="06F46F5D" w:rsidR="00A30D9A" w:rsidRPr="00A30D9A" w:rsidRDefault="00A30D9A">
      <w:pPr>
        <w:pStyle w:val="Textonotapie"/>
        <w:rPr>
          <w:rFonts w:ascii="Lucida Sans Unicode" w:hAnsi="Lucida Sans Unicode" w:cs="Lucida Sans Unicode"/>
          <w:sz w:val="16"/>
          <w:szCs w:val="16"/>
          <w:lang w:val="es-MX"/>
        </w:rPr>
      </w:pPr>
      <w:r w:rsidRPr="00A30D9A">
        <w:rPr>
          <w:rStyle w:val="Refdenotaalpie"/>
          <w:rFonts w:ascii="Lucida Sans Unicode" w:hAnsi="Lucida Sans Unicode" w:cs="Lucida Sans Unicode"/>
          <w:sz w:val="16"/>
          <w:szCs w:val="16"/>
        </w:rPr>
        <w:footnoteRef/>
      </w:r>
      <w:r w:rsidRPr="00A30D9A">
        <w:rPr>
          <w:rFonts w:ascii="Lucida Sans Unicode" w:hAnsi="Lucida Sans Unicode" w:cs="Lucida Sans Unicode"/>
          <w:sz w:val="16"/>
          <w:szCs w:val="16"/>
        </w:rPr>
        <w:t xml:space="preserve"> </w:t>
      </w:r>
      <w:r>
        <w:rPr>
          <w:rFonts w:ascii="Lucida Sans Unicode" w:hAnsi="Lucida Sans Unicode" w:cs="Lucida Sans Unicode"/>
          <w:sz w:val="16"/>
          <w:szCs w:val="16"/>
        </w:rPr>
        <w:t xml:space="preserve">Consultable en el enlace: </w:t>
      </w:r>
      <w:r w:rsidRPr="00A30D9A">
        <w:rPr>
          <w:rFonts w:ascii="Lucida Sans Unicode" w:hAnsi="Lucida Sans Unicode" w:cs="Lucida Sans Unicode"/>
          <w:sz w:val="16"/>
          <w:szCs w:val="16"/>
        </w:rPr>
        <w:t>https://www.dof.gob.mx/nota_detalle.php?codigo=5668553&amp;fecha=17/10/2022#gsc.tab=0</w:t>
      </w:r>
    </w:p>
  </w:footnote>
  <w:footnote w:id="2">
    <w:p w14:paraId="07F00664" w14:textId="09144B53" w:rsidR="00C35FC0" w:rsidRPr="00C35FC0" w:rsidRDefault="00C35FC0" w:rsidP="00C35FC0">
      <w:pPr>
        <w:pStyle w:val="Textonotapie"/>
        <w:jc w:val="both"/>
        <w:rPr>
          <w:rFonts w:ascii="Lucida Sans Unicode" w:hAnsi="Lucida Sans Unicode" w:cs="Lucida Sans Unicode"/>
          <w:sz w:val="16"/>
          <w:szCs w:val="16"/>
          <w:lang w:val="es-MX"/>
        </w:rPr>
      </w:pPr>
      <w:r w:rsidRPr="00C35FC0">
        <w:rPr>
          <w:rStyle w:val="Refdenotaalpie"/>
          <w:rFonts w:ascii="Lucida Sans Unicode" w:hAnsi="Lucida Sans Unicode" w:cs="Lucida Sans Unicode"/>
          <w:sz w:val="16"/>
          <w:szCs w:val="16"/>
        </w:rPr>
        <w:footnoteRef/>
      </w:r>
      <w:r w:rsidRPr="00C35FC0">
        <w:rPr>
          <w:rFonts w:ascii="Lucida Sans Unicode" w:hAnsi="Lucida Sans Unicode" w:cs="Lucida Sans Unicode"/>
          <w:sz w:val="16"/>
          <w:szCs w:val="16"/>
        </w:rPr>
        <w:t xml:space="preserve"> Consultable en el enlace: https://apiperiodico.jalisco.gob.mx/newspaper/import/05-20-23-vi.pdf</w:t>
      </w:r>
    </w:p>
  </w:footnote>
  <w:footnote w:id="3">
    <w:p w14:paraId="20DF1746" w14:textId="79C81830" w:rsidR="00C35FC0" w:rsidRPr="00C35FC0" w:rsidRDefault="00C35FC0" w:rsidP="00C35FC0">
      <w:pPr>
        <w:pStyle w:val="Textonotapie"/>
        <w:rPr>
          <w:rFonts w:ascii="Lucida Sans Unicode" w:hAnsi="Lucida Sans Unicode" w:cs="Lucida Sans Unicode"/>
          <w:sz w:val="16"/>
          <w:szCs w:val="16"/>
          <w:lang w:val="es-MX"/>
        </w:rPr>
      </w:pPr>
      <w:r w:rsidRPr="00C35FC0">
        <w:rPr>
          <w:rStyle w:val="Refdenotaalpie"/>
          <w:rFonts w:ascii="Lucida Sans Unicode" w:hAnsi="Lucida Sans Unicode" w:cs="Lucida Sans Unicode"/>
          <w:sz w:val="16"/>
          <w:szCs w:val="16"/>
        </w:rPr>
        <w:footnoteRef/>
      </w:r>
      <w:r w:rsidRPr="00C35FC0">
        <w:rPr>
          <w:rFonts w:ascii="Lucida Sans Unicode" w:hAnsi="Lucida Sans Unicode" w:cs="Lucida Sans Unicode"/>
          <w:sz w:val="16"/>
          <w:szCs w:val="16"/>
        </w:rPr>
        <w:t xml:space="preserve"> Consultable en el enlace: https://repositoriodocumental.ine.mx/xmlui/bitstream/handle/123456789/152564/CGex202307-20-rp-17.pdf</w:t>
      </w:r>
    </w:p>
  </w:footnote>
  <w:footnote w:id="4">
    <w:p w14:paraId="5D86E628" w14:textId="686E2600" w:rsidR="00C35FC0" w:rsidRPr="00C35FC0" w:rsidRDefault="00C35FC0" w:rsidP="00C35FC0">
      <w:pPr>
        <w:pStyle w:val="Textonotapie"/>
        <w:rPr>
          <w:lang w:val="es-MX"/>
        </w:rPr>
      </w:pPr>
      <w:r>
        <w:rPr>
          <w:rStyle w:val="Refdenotaalpie"/>
        </w:rPr>
        <w:footnoteRef/>
      </w:r>
      <w:r>
        <w:t xml:space="preserve"> </w:t>
      </w:r>
      <w:r>
        <w:rPr>
          <w:lang w:val="es-MX"/>
        </w:rPr>
        <w:t xml:space="preserve">Consultable en el enlace:  </w:t>
      </w:r>
      <w:r w:rsidRPr="00C35FC0">
        <w:rPr>
          <w:rFonts w:ascii="Lucida Sans Unicode" w:hAnsi="Lucida Sans Unicode" w:cs="Lucida Sans Unicode"/>
          <w:sz w:val="16"/>
          <w:szCs w:val="16"/>
          <w:lang w:val="es-MX"/>
        </w:rPr>
        <w:t>https://repositoriodocumental.ine.mx/xmlui/bitstream/handle/123456789/152565/CGex202307-20-ap-25.pdf</w:t>
      </w:r>
    </w:p>
  </w:footnote>
  <w:footnote w:id="5">
    <w:p w14:paraId="4CD79575" w14:textId="3D373AD6" w:rsidR="009B7547" w:rsidRPr="009B7547" w:rsidRDefault="009B7547" w:rsidP="009B7547">
      <w:pPr>
        <w:pStyle w:val="Textonotapie"/>
        <w:rPr>
          <w:rFonts w:ascii="Lucida Sans Unicode" w:hAnsi="Lucida Sans Unicode" w:cs="Lucida Sans Unicode"/>
          <w:sz w:val="16"/>
          <w:szCs w:val="16"/>
          <w:lang w:val="es-MX"/>
        </w:rPr>
      </w:pPr>
      <w:r w:rsidRPr="009B7547">
        <w:rPr>
          <w:rStyle w:val="Refdenotaalpie"/>
          <w:rFonts w:ascii="Lucida Sans Unicode" w:hAnsi="Lucida Sans Unicode" w:cs="Lucida Sans Unicode"/>
          <w:sz w:val="16"/>
          <w:szCs w:val="16"/>
        </w:rPr>
        <w:footnoteRef/>
      </w:r>
      <w:r w:rsidRPr="009B7547">
        <w:rPr>
          <w:rFonts w:ascii="Lucida Sans Unicode" w:hAnsi="Lucida Sans Unicode" w:cs="Lucida Sans Unicode"/>
          <w:sz w:val="16"/>
          <w:szCs w:val="16"/>
        </w:rPr>
        <w:t xml:space="preserve"> </w:t>
      </w:r>
      <w:r w:rsidRPr="009B7547">
        <w:rPr>
          <w:rFonts w:ascii="Lucida Sans Unicode" w:hAnsi="Lucida Sans Unicode" w:cs="Lucida Sans Unicode"/>
          <w:sz w:val="16"/>
          <w:szCs w:val="16"/>
          <w:lang w:val="es-MX"/>
        </w:rPr>
        <w:t>Consultable en el enlace: https://repositoriodocumental.ine.mx/xmlui/bitstream/handle/123456789/152943/CGor202308-25-ap-4.pdf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3EB54EBD" w:rsidR="00F4344F" w:rsidRPr="008B5414" w:rsidRDefault="00451D0F"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6B39CBB1"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w:t>
                          </w:r>
                          <w:r w:rsidR="0071739D">
                            <w:rPr>
                              <w:rFonts w:ascii="Lucida Sans Unicode" w:hAnsi="Lucida Sans Unicode" w:cs="Lucida Sans Unicode"/>
                              <w:b/>
                              <w:bCs/>
                              <w:color w:val="FFFFFF" w:themeColor="background1"/>
                              <w:lang w:val="es-ES"/>
                            </w:rPr>
                            <w:t>DO DEL CONSEJO GENERAL</w:t>
                          </w:r>
                          <w:r w:rsidR="0071739D">
                            <w:rPr>
                              <w:rFonts w:ascii="Lucida Sans Unicode" w:hAnsi="Lucida Sans Unicode" w:cs="Lucida Sans Unicode"/>
                              <w:b/>
                              <w:bCs/>
                              <w:color w:val="FFFFFF" w:themeColor="background1"/>
                              <w:lang w:val="es-ES"/>
                            </w:rPr>
                            <w:br/>
                            <w:t>IEPC-ACG-064</w:t>
                          </w:r>
                          <w:r w:rsidR="00BB7189">
                            <w:rPr>
                              <w:rFonts w:ascii="Lucida Sans Unicode" w:hAnsi="Lucida Sans Unicode" w:cs="Lucida Sans Unicode"/>
                              <w:b/>
                              <w:bCs/>
                              <w:color w:val="FFFFFF" w:themeColor="background1"/>
                              <w:lang w:val="es-ES"/>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07E14776" w14:textId="6B39CBB1" w:rsidR="00F4344F" w:rsidRPr="008640D7" w:rsidRDefault="00F4344F"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w:t>
                    </w:r>
                    <w:r w:rsidR="0071739D">
                      <w:rPr>
                        <w:rFonts w:ascii="Lucida Sans Unicode" w:hAnsi="Lucida Sans Unicode" w:cs="Lucida Sans Unicode"/>
                        <w:b/>
                        <w:bCs/>
                        <w:color w:val="FFFFFF" w:themeColor="background1"/>
                        <w:lang w:val="es-ES"/>
                      </w:rPr>
                      <w:t>DO DEL CONSEJO GENERAL</w:t>
                    </w:r>
                    <w:r w:rsidR="0071739D">
                      <w:rPr>
                        <w:rFonts w:ascii="Lucida Sans Unicode" w:hAnsi="Lucida Sans Unicode" w:cs="Lucida Sans Unicode"/>
                        <w:b/>
                        <w:bCs/>
                        <w:color w:val="FFFFFF" w:themeColor="background1"/>
                        <w:lang w:val="es-ES"/>
                      </w:rPr>
                      <w:br/>
                      <w:t>IEPC-ACG-064</w:t>
                    </w:r>
                    <w:r w:rsidR="00BB7189">
                      <w:rPr>
                        <w:rFonts w:ascii="Lucida Sans Unicode" w:hAnsi="Lucida Sans Unicode" w:cs="Lucida Sans Unicode"/>
                        <w:b/>
                        <w:bCs/>
                        <w:color w:val="FFFFFF" w:themeColor="background1"/>
                        <w:lang w:val="es-ES"/>
                      </w:rPr>
                      <w:t>/2023</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13514" id="Redondear rectángulo de esquina diagonal 5" o:spid="_x0000_s1026" style="position:absolute;margin-left:156pt;margin-top:2.75pt;width:207.2pt;height:58.65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F4344F">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6B2"/>
    <w:multiLevelType w:val="hybridMultilevel"/>
    <w:tmpl w:val="D42C14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6631BC"/>
    <w:multiLevelType w:val="hybridMultilevel"/>
    <w:tmpl w:val="53CE76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4E74F57"/>
    <w:multiLevelType w:val="hybridMultilevel"/>
    <w:tmpl w:val="8D881366"/>
    <w:lvl w:ilvl="0" w:tplc="80BAFED4">
      <w:start w:val="4"/>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1F217E"/>
    <w:multiLevelType w:val="hybridMultilevel"/>
    <w:tmpl w:val="0D8859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C537B45"/>
    <w:multiLevelType w:val="hybridMultilevel"/>
    <w:tmpl w:val="BB52E44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3A7219F"/>
    <w:multiLevelType w:val="hybridMultilevel"/>
    <w:tmpl w:val="2B76DC82"/>
    <w:lvl w:ilvl="0" w:tplc="8132E6B4">
      <w:start w:val="1"/>
      <w:numFmt w:val="lowerLetter"/>
      <w:lvlText w:val="%1)"/>
      <w:lvlJc w:val="left"/>
      <w:pPr>
        <w:ind w:left="720" w:hanging="360"/>
      </w:pPr>
      <w:rPr>
        <w:rFonts w:cs="Calibri-Bold"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5BF00AC"/>
    <w:multiLevelType w:val="hybridMultilevel"/>
    <w:tmpl w:val="E6A84F5E"/>
    <w:lvl w:ilvl="0" w:tplc="EADC8424">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9" w15:restartNumberingAfterBreak="0">
    <w:nsid w:val="174F7724"/>
    <w:multiLevelType w:val="hybridMultilevel"/>
    <w:tmpl w:val="55E46B7C"/>
    <w:lvl w:ilvl="0" w:tplc="D91699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4B217A"/>
    <w:multiLevelType w:val="hybridMultilevel"/>
    <w:tmpl w:val="04E293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E8221C"/>
    <w:multiLevelType w:val="hybridMultilevel"/>
    <w:tmpl w:val="780279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C2E75"/>
    <w:multiLevelType w:val="hybridMultilevel"/>
    <w:tmpl w:val="FC0E62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10876B3"/>
    <w:multiLevelType w:val="hybridMultilevel"/>
    <w:tmpl w:val="BC34B290"/>
    <w:lvl w:ilvl="0" w:tplc="1538519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3E94DCE"/>
    <w:multiLevelType w:val="hybridMultilevel"/>
    <w:tmpl w:val="18805EB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63865F0"/>
    <w:multiLevelType w:val="hybridMultilevel"/>
    <w:tmpl w:val="E5686A1A"/>
    <w:lvl w:ilvl="0" w:tplc="08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73B2E91"/>
    <w:multiLevelType w:val="hybridMultilevel"/>
    <w:tmpl w:val="75C214BE"/>
    <w:lvl w:ilvl="0" w:tplc="875E934C">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9" w15:restartNumberingAfterBreak="0">
    <w:nsid w:val="2CEE6F75"/>
    <w:multiLevelType w:val="hybridMultilevel"/>
    <w:tmpl w:val="9D94CD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284B45"/>
    <w:multiLevelType w:val="hybridMultilevel"/>
    <w:tmpl w:val="9BFA53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7702F2"/>
    <w:multiLevelType w:val="hybridMultilevel"/>
    <w:tmpl w:val="82405720"/>
    <w:lvl w:ilvl="0" w:tplc="44E2FC16">
      <w:start w:val="1"/>
      <w:numFmt w:val="decimal"/>
      <w:lvlText w:val="%1."/>
      <w:lvlJc w:val="left"/>
      <w:pPr>
        <w:ind w:left="502" w:hanging="360"/>
      </w:pPr>
      <w:rPr>
        <w:rFonts w:hint="default"/>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2" w15:restartNumberingAfterBreak="0">
    <w:nsid w:val="317F1EB4"/>
    <w:multiLevelType w:val="hybridMultilevel"/>
    <w:tmpl w:val="DE4466E2"/>
    <w:lvl w:ilvl="0" w:tplc="F13E69B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965C1F"/>
    <w:multiLevelType w:val="hybridMultilevel"/>
    <w:tmpl w:val="3B7690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B1D0B06"/>
    <w:multiLevelType w:val="hybridMultilevel"/>
    <w:tmpl w:val="AF7CD792"/>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3C204876"/>
    <w:multiLevelType w:val="hybridMultilevel"/>
    <w:tmpl w:val="F18C27CE"/>
    <w:lvl w:ilvl="0" w:tplc="080A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3F903E7C"/>
    <w:multiLevelType w:val="hybridMultilevel"/>
    <w:tmpl w:val="447EEE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0177BD2"/>
    <w:multiLevelType w:val="hybridMultilevel"/>
    <w:tmpl w:val="9D6850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77B6F81"/>
    <w:multiLevelType w:val="hybridMultilevel"/>
    <w:tmpl w:val="A8BA909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0C42E6B"/>
    <w:multiLevelType w:val="hybridMultilevel"/>
    <w:tmpl w:val="88F0E0CE"/>
    <w:lvl w:ilvl="0" w:tplc="FBEE8AB6">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550277B6"/>
    <w:multiLevelType w:val="hybridMultilevel"/>
    <w:tmpl w:val="BB32F68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61F3C43"/>
    <w:multiLevelType w:val="hybridMultilevel"/>
    <w:tmpl w:val="3BD4BFBE"/>
    <w:lvl w:ilvl="0" w:tplc="78ACFFC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3" w15:restartNumberingAfterBreak="0">
    <w:nsid w:val="58DD5F7C"/>
    <w:multiLevelType w:val="hybridMultilevel"/>
    <w:tmpl w:val="E25A42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406588"/>
    <w:multiLevelType w:val="hybridMultilevel"/>
    <w:tmpl w:val="4BFA285A"/>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B92320D"/>
    <w:multiLevelType w:val="hybridMultilevel"/>
    <w:tmpl w:val="CDB891E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6" w15:restartNumberingAfterBreak="0">
    <w:nsid w:val="5E3E2858"/>
    <w:multiLevelType w:val="hybridMultilevel"/>
    <w:tmpl w:val="23421F82"/>
    <w:lvl w:ilvl="0" w:tplc="E1A4FC0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629F3320"/>
    <w:multiLevelType w:val="hybridMultilevel"/>
    <w:tmpl w:val="A1B0544E"/>
    <w:lvl w:ilvl="0" w:tplc="30AA70B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662033C6"/>
    <w:multiLevelType w:val="hybridMultilevel"/>
    <w:tmpl w:val="EA5A2F5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81D6985"/>
    <w:multiLevelType w:val="hybridMultilevel"/>
    <w:tmpl w:val="BD2853F4"/>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18539C9"/>
    <w:multiLevelType w:val="hybridMultilevel"/>
    <w:tmpl w:val="48EC111A"/>
    <w:lvl w:ilvl="0" w:tplc="080A0011">
      <w:start w:val="1"/>
      <w:numFmt w:val="decimal"/>
      <w:lvlText w:val="%1)"/>
      <w:lvlJc w:val="left"/>
      <w:pPr>
        <w:ind w:left="997" w:hanging="360"/>
      </w:pPr>
    </w:lvl>
    <w:lvl w:ilvl="1" w:tplc="080A0019" w:tentative="1">
      <w:start w:val="1"/>
      <w:numFmt w:val="lowerLetter"/>
      <w:lvlText w:val="%2."/>
      <w:lvlJc w:val="left"/>
      <w:pPr>
        <w:ind w:left="1717" w:hanging="360"/>
      </w:pPr>
    </w:lvl>
    <w:lvl w:ilvl="2" w:tplc="080A001B" w:tentative="1">
      <w:start w:val="1"/>
      <w:numFmt w:val="lowerRoman"/>
      <w:lvlText w:val="%3."/>
      <w:lvlJc w:val="right"/>
      <w:pPr>
        <w:ind w:left="2437" w:hanging="180"/>
      </w:pPr>
    </w:lvl>
    <w:lvl w:ilvl="3" w:tplc="080A000F" w:tentative="1">
      <w:start w:val="1"/>
      <w:numFmt w:val="decimal"/>
      <w:lvlText w:val="%4."/>
      <w:lvlJc w:val="left"/>
      <w:pPr>
        <w:ind w:left="3157" w:hanging="360"/>
      </w:pPr>
    </w:lvl>
    <w:lvl w:ilvl="4" w:tplc="080A0019" w:tentative="1">
      <w:start w:val="1"/>
      <w:numFmt w:val="lowerLetter"/>
      <w:lvlText w:val="%5."/>
      <w:lvlJc w:val="left"/>
      <w:pPr>
        <w:ind w:left="3877" w:hanging="360"/>
      </w:pPr>
    </w:lvl>
    <w:lvl w:ilvl="5" w:tplc="080A001B" w:tentative="1">
      <w:start w:val="1"/>
      <w:numFmt w:val="lowerRoman"/>
      <w:lvlText w:val="%6."/>
      <w:lvlJc w:val="right"/>
      <w:pPr>
        <w:ind w:left="4597" w:hanging="180"/>
      </w:pPr>
    </w:lvl>
    <w:lvl w:ilvl="6" w:tplc="080A000F" w:tentative="1">
      <w:start w:val="1"/>
      <w:numFmt w:val="decimal"/>
      <w:lvlText w:val="%7."/>
      <w:lvlJc w:val="left"/>
      <w:pPr>
        <w:ind w:left="5317" w:hanging="360"/>
      </w:pPr>
    </w:lvl>
    <w:lvl w:ilvl="7" w:tplc="080A0019" w:tentative="1">
      <w:start w:val="1"/>
      <w:numFmt w:val="lowerLetter"/>
      <w:lvlText w:val="%8."/>
      <w:lvlJc w:val="left"/>
      <w:pPr>
        <w:ind w:left="6037" w:hanging="360"/>
      </w:pPr>
    </w:lvl>
    <w:lvl w:ilvl="8" w:tplc="080A001B" w:tentative="1">
      <w:start w:val="1"/>
      <w:numFmt w:val="lowerRoman"/>
      <w:lvlText w:val="%9."/>
      <w:lvlJc w:val="right"/>
      <w:pPr>
        <w:ind w:left="6757" w:hanging="180"/>
      </w:pPr>
    </w:lvl>
  </w:abstractNum>
  <w:abstractNum w:abstractNumId="41" w15:restartNumberingAfterBreak="0">
    <w:nsid w:val="72A270E7"/>
    <w:multiLevelType w:val="hybridMultilevel"/>
    <w:tmpl w:val="77C2E39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4292021"/>
    <w:multiLevelType w:val="hybridMultilevel"/>
    <w:tmpl w:val="44420BBA"/>
    <w:lvl w:ilvl="0" w:tplc="8654E718">
      <w:start w:val="1"/>
      <w:numFmt w:val="decimal"/>
      <w:lvlText w:val="%1."/>
      <w:lvlJc w:val="left"/>
      <w:pPr>
        <w:ind w:left="720" w:hanging="360"/>
      </w:pPr>
      <w:rPr>
        <w:rFonts w:ascii="Arial" w:hAnsi="Arial"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8831DF2"/>
    <w:multiLevelType w:val="hybridMultilevel"/>
    <w:tmpl w:val="2D8A620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5" w15:restartNumberingAfterBreak="0">
    <w:nsid w:val="7D672B6F"/>
    <w:multiLevelType w:val="hybridMultilevel"/>
    <w:tmpl w:val="0BF0551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16cid:durableId="1597712606">
    <w:abstractNumId w:val="13"/>
  </w:num>
  <w:num w:numId="2" w16cid:durableId="1108282225">
    <w:abstractNumId w:val="5"/>
  </w:num>
  <w:num w:numId="3" w16cid:durableId="651254216">
    <w:abstractNumId w:val="24"/>
  </w:num>
  <w:num w:numId="4" w16cid:durableId="1564835003">
    <w:abstractNumId w:val="9"/>
  </w:num>
  <w:num w:numId="5" w16cid:durableId="1933010856">
    <w:abstractNumId w:val="4"/>
  </w:num>
  <w:num w:numId="6" w16cid:durableId="1117024272">
    <w:abstractNumId w:val="35"/>
  </w:num>
  <w:num w:numId="7" w16cid:durableId="1752506472">
    <w:abstractNumId w:val="32"/>
  </w:num>
  <w:num w:numId="8" w16cid:durableId="1066801367">
    <w:abstractNumId w:val="30"/>
  </w:num>
  <w:num w:numId="9" w16cid:durableId="1275018462">
    <w:abstractNumId w:val="6"/>
  </w:num>
  <w:num w:numId="10" w16cid:durableId="1891187461">
    <w:abstractNumId w:val="7"/>
  </w:num>
  <w:num w:numId="11" w16cid:durableId="804276553">
    <w:abstractNumId w:val="45"/>
  </w:num>
  <w:num w:numId="12" w16cid:durableId="1788618562">
    <w:abstractNumId w:val="0"/>
  </w:num>
  <w:num w:numId="13" w16cid:durableId="1138496740">
    <w:abstractNumId w:val="41"/>
  </w:num>
  <w:num w:numId="14" w16cid:durableId="1477797186">
    <w:abstractNumId w:val="1"/>
  </w:num>
  <w:num w:numId="15" w16cid:durableId="132211519">
    <w:abstractNumId w:val="22"/>
  </w:num>
  <w:num w:numId="16" w16cid:durableId="521435048">
    <w:abstractNumId w:val="40"/>
  </w:num>
  <w:num w:numId="17" w16cid:durableId="1841891301">
    <w:abstractNumId w:val="16"/>
  </w:num>
  <w:num w:numId="18" w16cid:durableId="1027294380">
    <w:abstractNumId w:val="42"/>
  </w:num>
  <w:num w:numId="19" w16cid:durableId="399180197">
    <w:abstractNumId w:val="29"/>
  </w:num>
  <w:num w:numId="20" w16cid:durableId="419254741">
    <w:abstractNumId w:val="27"/>
  </w:num>
  <w:num w:numId="21" w16cid:durableId="722868298">
    <w:abstractNumId w:val="34"/>
  </w:num>
  <w:num w:numId="22" w16cid:durableId="1831824622">
    <w:abstractNumId w:val="19"/>
  </w:num>
  <w:num w:numId="23" w16cid:durableId="621619553">
    <w:abstractNumId w:val="20"/>
  </w:num>
  <w:num w:numId="24" w16cid:durableId="1624072454">
    <w:abstractNumId w:val="3"/>
  </w:num>
  <w:num w:numId="25" w16cid:durableId="1319117574">
    <w:abstractNumId w:val="31"/>
  </w:num>
  <w:num w:numId="26" w16cid:durableId="1675574469">
    <w:abstractNumId w:val="38"/>
  </w:num>
  <w:num w:numId="27" w16cid:durableId="1388214636">
    <w:abstractNumId w:val="36"/>
  </w:num>
  <w:num w:numId="28" w16cid:durableId="266081734">
    <w:abstractNumId w:val="23"/>
  </w:num>
  <w:num w:numId="29" w16cid:durableId="2056393828">
    <w:abstractNumId w:val="21"/>
  </w:num>
  <w:num w:numId="30" w16cid:durableId="346371064">
    <w:abstractNumId w:val="14"/>
  </w:num>
  <w:num w:numId="31" w16cid:durableId="944655181">
    <w:abstractNumId w:val="37"/>
  </w:num>
  <w:num w:numId="32" w16cid:durableId="1333992681">
    <w:abstractNumId w:val="12"/>
  </w:num>
  <w:num w:numId="33" w16cid:durableId="1662928888">
    <w:abstractNumId w:val="28"/>
  </w:num>
  <w:num w:numId="34" w16cid:durableId="885798069">
    <w:abstractNumId w:val="2"/>
  </w:num>
  <w:num w:numId="35" w16cid:durableId="403454160">
    <w:abstractNumId w:val="18"/>
  </w:num>
  <w:num w:numId="36" w16cid:durableId="840974228">
    <w:abstractNumId w:val="17"/>
  </w:num>
  <w:num w:numId="37" w16cid:durableId="1972125844">
    <w:abstractNumId w:val="11"/>
  </w:num>
  <w:num w:numId="38" w16cid:durableId="229005886">
    <w:abstractNumId w:val="25"/>
  </w:num>
  <w:num w:numId="39" w16cid:durableId="458114884">
    <w:abstractNumId w:val="44"/>
  </w:num>
  <w:num w:numId="40" w16cid:durableId="2063288462">
    <w:abstractNumId w:val="10"/>
  </w:num>
  <w:num w:numId="41" w16cid:durableId="417485993">
    <w:abstractNumId w:val="33"/>
  </w:num>
  <w:num w:numId="42" w16cid:durableId="1838570187">
    <w:abstractNumId w:val="43"/>
  </w:num>
  <w:num w:numId="43" w16cid:durableId="313727316">
    <w:abstractNumId w:val="15"/>
  </w:num>
  <w:num w:numId="44" w16cid:durableId="633682092">
    <w:abstractNumId w:val="39"/>
  </w:num>
  <w:num w:numId="45" w16cid:durableId="2096708150">
    <w:abstractNumId w:val="26"/>
  </w:num>
  <w:num w:numId="46" w16cid:durableId="13812016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es-419" w:vendorID="64" w:dllVersion="6" w:nlCheck="1" w:checkStyle="1"/>
  <w:activeWritingStyle w:appName="MSWord" w:lang="es-MX" w:vendorID="64" w:dllVersion="6" w:nlCheck="1" w:checkStyle="1"/>
  <w:activeWritingStyle w:appName="MSWord" w:lang="es-MX" w:vendorID="64" w:dllVersion="0" w:nlCheck="1" w:checkStyle="0"/>
  <w:activeWritingStyle w:appName="MSWord" w:lang="es-419"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ES_tradnl"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17E73"/>
    <w:rsid w:val="00030A4D"/>
    <w:rsid w:val="000342E7"/>
    <w:rsid w:val="000375DA"/>
    <w:rsid w:val="000648B0"/>
    <w:rsid w:val="00072F21"/>
    <w:rsid w:val="000733E1"/>
    <w:rsid w:val="00074FF3"/>
    <w:rsid w:val="00077353"/>
    <w:rsid w:val="000806DF"/>
    <w:rsid w:val="000A2D1C"/>
    <w:rsid w:val="000E31FC"/>
    <w:rsid w:val="000E5090"/>
    <w:rsid w:val="000F3AC1"/>
    <w:rsid w:val="000F5F23"/>
    <w:rsid w:val="00100F99"/>
    <w:rsid w:val="00102252"/>
    <w:rsid w:val="001149A1"/>
    <w:rsid w:val="00117367"/>
    <w:rsid w:val="00153455"/>
    <w:rsid w:val="00174B44"/>
    <w:rsid w:val="001871C1"/>
    <w:rsid w:val="001B72B1"/>
    <w:rsid w:val="001C3339"/>
    <w:rsid w:val="001D42B8"/>
    <w:rsid w:val="002241F4"/>
    <w:rsid w:val="0023329D"/>
    <w:rsid w:val="00237B34"/>
    <w:rsid w:val="00254F03"/>
    <w:rsid w:val="00290EFC"/>
    <w:rsid w:val="002A5836"/>
    <w:rsid w:val="002A7235"/>
    <w:rsid w:val="002B34F5"/>
    <w:rsid w:val="002B5639"/>
    <w:rsid w:val="002C15BB"/>
    <w:rsid w:val="002C69C8"/>
    <w:rsid w:val="002D263B"/>
    <w:rsid w:val="002E116B"/>
    <w:rsid w:val="002E73BD"/>
    <w:rsid w:val="002F005E"/>
    <w:rsid w:val="00305566"/>
    <w:rsid w:val="003056A1"/>
    <w:rsid w:val="0031394A"/>
    <w:rsid w:val="00361611"/>
    <w:rsid w:val="003625C7"/>
    <w:rsid w:val="0038420D"/>
    <w:rsid w:val="00391004"/>
    <w:rsid w:val="003A11DB"/>
    <w:rsid w:val="003B14F8"/>
    <w:rsid w:val="003B18C0"/>
    <w:rsid w:val="003C7156"/>
    <w:rsid w:val="003D34BB"/>
    <w:rsid w:val="003E2AC8"/>
    <w:rsid w:val="003E6084"/>
    <w:rsid w:val="003E6D00"/>
    <w:rsid w:val="003F1B37"/>
    <w:rsid w:val="003F1FAC"/>
    <w:rsid w:val="003F709A"/>
    <w:rsid w:val="004002BB"/>
    <w:rsid w:val="00451D0F"/>
    <w:rsid w:val="00457E6B"/>
    <w:rsid w:val="00472BEB"/>
    <w:rsid w:val="004753BB"/>
    <w:rsid w:val="00477C11"/>
    <w:rsid w:val="00481564"/>
    <w:rsid w:val="00481814"/>
    <w:rsid w:val="004822A8"/>
    <w:rsid w:val="00490E4C"/>
    <w:rsid w:val="004977E4"/>
    <w:rsid w:val="004A1039"/>
    <w:rsid w:val="004B367D"/>
    <w:rsid w:val="004D077C"/>
    <w:rsid w:val="004D1BF6"/>
    <w:rsid w:val="004D64E5"/>
    <w:rsid w:val="004D6B47"/>
    <w:rsid w:val="004E485A"/>
    <w:rsid w:val="004E6055"/>
    <w:rsid w:val="00502E0B"/>
    <w:rsid w:val="00503A72"/>
    <w:rsid w:val="0051549B"/>
    <w:rsid w:val="00532E1B"/>
    <w:rsid w:val="00545267"/>
    <w:rsid w:val="00566B12"/>
    <w:rsid w:val="005818B9"/>
    <w:rsid w:val="005A21C8"/>
    <w:rsid w:val="005C6AF7"/>
    <w:rsid w:val="005E70E2"/>
    <w:rsid w:val="005F0D83"/>
    <w:rsid w:val="00627A61"/>
    <w:rsid w:val="00642D45"/>
    <w:rsid w:val="00654F5E"/>
    <w:rsid w:val="00657066"/>
    <w:rsid w:val="006608C8"/>
    <w:rsid w:val="00667CB9"/>
    <w:rsid w:val="00687044"/>
    <w:rsid w:val="00692D6C"/>
    <w:rsid w:val="006A254D"/>
    <w:rsid w:val="006B62BB"/>
    <w:rsid w:val="006B6A9C"/>
    <w:rsid w:val="006D483A"/>
    <w:rsid w:val="006D5A53"/>
    <w:rsid w:val="006E5388"/>
    <w:rsid w:val="006F7890"/>
    <w:rsid w:val="00707183"/>
    <w:rsid w:val="0071739D"/>
    <w:rsid w:val="00723381"/>
    <w:rsid w:val="0072639B"/>
    <w:rsid w:val="00733406"/>
    <w:rsid w:val="00740575"/>
    <w:rsid w:val="00744791"/>
    <w:rsid w:val="00756CAE"/>
    <w:rsid w:val="00756E18"/>
    <w:rsid w:val="007601A4"/>
    <w:rsid w:val="0076260E"/>
    <w:rsid w:val="007801BA"/>
    <w:rsid w:val="00783618"/>
    <w:rsid w:val="00785062"/>
    <w:rsid w:val="007A3FD0"/>
    <w:rsid w:val="007B0349"/>
    <w:rsid w:val="007C0127"/>
    <w:rsid w:val="007D484E"/>
    <w:rsid w:val="007D70DF"/>
    <w:rsid w:val="007F6730"/>
    <w:rsid w:val="008022B0"/>
    <w:rsid w:val="008049B6"/>
    <w:rsid w:val="008120E9"/>
    <w:rsid w:val="00813AF5"/>
    <w:rsid w:val="00816C39"/>
    <w:rsid w:val="00816EB1"/>
    <w:rsid w:val="00816FFE"/>
    <w:rsid w:val="008207C1"/>
    <w:rsid w:val="00825B7B"/>
    <w:rsid w:val="00835BCD"/>
    <w:rsid w:val="0084358D"/>
    <w:rsid w:val="0085061D"/>
    <w:rsid w:val="008640D7"/>
    <w:rsid w:val="00866173"/>
    <w:rsid w:val="008B5414"/>
    <w:rsid w:val="008D5407"/>
    <w:rsid w:val="008E0DEB"/>
    <w:rsid w:val="008E797B"/>
    <w:rsid w:val="008F664E"/>
    <w:rsid w:val="00911E55"/>
    <w:rsid w:val="00923378"/>
    <w:rsid w:val="0094764A"/>
    <w:rsid w:val="00966382"/>
    <w:rsid w:val="009753E7"/>
    <w:rsid w:val="009757B5"/>
    <w:rsid w:val="009807AC"/>
    <w:rsid w:val="00981B35"/>
    <w:rsid w:val="009824F4"/>
    <w:rsid w:val="009959B7"/>
    <w:rsid w:val="009967B0"/>
    <w:rsid w:val="009A0F92"/>
    <w:rsid w:val="009B7547"/>
    <w:rsid w:val="009D0373"/>
    <w:rsid w:val="009D2464"/>
    <w:rsid w:val="009E0233"/>
    <w:rsid w:val="009E628E"/>
    <w:rsid w:val="009F497D"/>
    <w:rsid w:val="00A03D50"/>
    <w:rsid w:val="00A04B57"/>
    <w:rsid w:val="00A10CB1"/>
    <w:rsid w:val="00A112F8"/>
    <w:rsid w:val="00A176BD"/>
    <w:rsid w:val="00A25CAC"/>
    <w:rsid w:val="00A30D9A"/>
    <w:rsid w:val="00A554DA"/>
    <w:rsid w:val="00A65004"/>
    <w:rsid w:val="00A65F7A"/>
    <w:rsid w:val="00A768A7"/>
    <w:rsid w:val="00A83EF5"/>
    <w:rsid w:val="00A84736"/>
    <w:rsid w:val="00A91FB3"/>
    <w:rsid w:val="00A9497D"/>
    <w:rsid w:val="00AA1FA7"/>
    <w:rsid w:val="00AA3DA6"/>
    <w:rsid w:val="00AB5095"/>
    <w:rsid w:val="00AC202E"/>
    <w:rsid w:val="00AD5892"/>
    <w:rsid w:val="00AE0D05"/>
    <w:rsid w:val="00AE2252"/>
    <w:rsid w:val="00AF054F"/>
    <w:rsid w:val="00AF464E"/>
    <w:rsid w:val="00B01F64"/>
    <w:rsid w:val="00B177AD"/>
    <w:rsid w:val="00B20BAC"/>
    <w:rsid w:val="00B34F8F"/>
    <w:rsid w:val="00B438DE"/>
    <w:rsid w:val="00B53C9B"/>
    <w:rsid w:val="00B53F58"/>
    <w:rsid w:val="00B66199"/>
    <w:rsid w:val="00B70592"/>
    <w:rsid w:val="00B706D7"/>
    <w:rsid w:val="00B73E4F"/>
    <w:rsid w:val="00B75F36"/>
    <w:rsid w:val="00B84281"/>
    <w:rsid w:val="00B87AB6"/>
    <w:rsid w:val="00BB7189"/>
    <w:rsid w:val="00BC1A46"/>
    <w:rsid w:val="00BC381E"/>
    <w:rsid w:val="00BD3833"/>
    <w:rsid w:val="00BD5798"/>
    <w:rsid w:val="00BD65BE"/>
    <w:rsid w:val="00BE31E9"/>
    <w:rsid w:val="00C1610D"/>
    <w:rsid w:val="00C20FD7"/>
    <w:rsid w:val="00C30BDB"/>
    <w:rsid w:val="00C3313D"/>
    <w:rsid w:val="00C35FC0"/>
    <w:rsid w:val="00C42405"/>
    <w:rsid w:val="00C45FBC"/>
    <w:rsid w:val="00C627A2"/>
    <w:rsid w:val="00C929B3"/>
    <w:rsid w:val="00CA2B33"/>
    <w:rsid w:val="00CA420B"/>
    <w:rsid w:val="00CA4532"/>
    <w:rsid w:val="00CA73CE"/>
    <w:rsid w:val="00CB6C6F"/>
    <w:rsid w:val="00CC2D4A"/>
    <w:rsid w:val="00CE70E4"/>
    <w:rsid w:val="00D06B9A"/>
    <w:rsid w:val="00D26221"/>
    <w:rsid w:val="00D43580"/>
    <w:rsid w:val="00D56320"/>
    <w:rsid w:val="00D83218"/>
    <w:rsid w:val="00D872DA"/>
    <w:rsid w:val="00D909C2"/>
    <w:rsid w:val="00D963EA"/>
    <w:rsid w:val="00D96E56"/>
    <w:rsid w:val="00DB591A"/>
    <w:rsid w:val="00DD09F8"/>
    <w:rsid w:val="00DE4A0C"/>
    <w:rsid w:val="00DE4F86"/>
    <w:rsid w:val="00DF7623"/>
    <w:rsid w:val="00E1318E"/>
    <w:rsid w:val="00E221BA"/>
    <w:rsid w:val="00E2524B"/>
    <w:rsid w:val="00E41BBF"/>
    <w:rsid w:val="00E44085"/>
    <w:rsid w:val="00E47FCE"/>
    <w:rsid w:val="00E62AF7"/>
    <w:rsid w:val="00E667F2"/>
    <w:rsid w:val="00E848A4"/>
    <w:rsid w:val="00E863BD"/>
    <w:rsid w:val="00E90600"/>
    <w:rsid w:val="00E9780A"/>
    <w:rsid w:val="00EA6B19"/>
    <w:rsid w:val="00EE155D"/>
    <w:rsid w:val="00EE37DC"/>
    <w:rsid w:val="00EF6375"/>
    <w:rsid w:val="00EF7902"/>
    <w:rsid w:val="00F10F0A"/>
    <w:rsid w:val="00F21DAA"/>
    <w:rsid w:val="00F31ECC"/>
    <w:rsid w:val="00F40DFD"/>
    <w:rsid w:val="00F4344F"/>
    <w:rsid w:val="00F553AD"/>
    <w:rsid w:val="00F9126D"/>
    <w:rsid w:val="00F96C1B"/>
    <w:rsid w:val="00F97BBF"/>
    <w:rsid w:val="00FA76AA"/>
    <w:rsid w:val="00FB7F37"/>
    <w:rsid w:val="00FD0AED"/>
    <w:rsid w:val="00FE1965"/>
    <w:rsid w:val="00FE679C"/>
    <w:rsid w:val="00FF3DE4"/>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basedOn w:val="Normal"/>
    <w:link w:val="TextoCar"/>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09554-A941-41F8-AE10-11B2EBC7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27</Pages>
  <Words>8784</Words>
  <Characters>48316</Characters>
  <Application>Microsoft Office Word</Application>
  <DocSecurity>0</DocSecurity>
  <Lines>402</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12</cp:revision>
  <cp:lastPrinted>2023-10-03T23:06:00Z</cp:lastPrinted>
  <dcterms:created xsi:type="dcterms:W3CDTF">2023-10-01T00:49:00Z</dcterms:created>
  <dcterms:modified xsi:type="dcterms:W3CDTF">2023-10-03T23:06:00Z</dcterms:modified>
</cp:coreProperties>
</file>