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41A2" w14:textId="6B1D4555" w:rsidR="006D1AA8" w:rsidRPr="00BA7B20" w:rsidRDefault="00B75F68" w:rsidP="00892A81">
      <w:pPr>
        <w:pStyle w:val="Texto"/>
        <w:spacing w:after="0" w:line="276" w:lineRule="auto"/>
        <w:ind w:firstLine="0"/>
        <w:rPr>
          <w:b/>
          <w:sz w:val="24"/>
          <w:szCs w:val="24"/>
        </w:rPr>
      </w:pPr>
      <w:r w:rsidRPr="00892A81">
        <w:rPr>
          <w:b/>
          <w:sz w:val="24"/>
          <w:szCs w:val="24"/>
          <w:lang w:val="es-419"/>
        </w:rPr>
        <w:t xml:space="preserve">ACUERDO DEL </w:t>
      </w:r>
      <w:r w:rsidR="00EE2F45">
        <w:rPr>
          <w:b/>
          <w:sz w:val="24"/>
          <w:szCs w:val="24"/>
          <w:lang w:val="es-419"/>
        </w:rPr>
        <w:t xml:space="preserve">CONSEJO GENERAL DEL </w:t>
      </w:r>
      <w:r w:rsidRPr="00892A81">
        <w:rPr>
          <w:b/>
          <w:sz w:val="24"/>
          <w:szCs w:val="24"/>
          <w:lang w:val="es-419"/>
        </w:rPr>
        <w:t>INSTITUTO ELECTORAL Y DE PARTICIPACIÓN CIUDADANA</w:t>
      </w:r>
      <w:r w:rsidR="00892A81">
        <w:rPr>
          <w:b/>
          <w:sz w:val="24"/>
          <w:szCs w:val="24"/>
          <w:lang w:val="es-419"/>
        </w:rPr>
        <w:t xml:space="preserve"> DEL ESTADO DE JALISCO</w:t>
      </w:r>
      <w:r w:rsidR="00DC6CDB">
        <w:rPr>
          <w:b/>
          <w:sz w:val="24"/>
          <w:szCs w:val="24"/>
          <w:lang w:val="es-419"/>
        </w:rPr>
        <w:t>,</w:t>
      </w:r>
      <w:r w:rsidRPr="00892A81">
        <w:rPr>
          <w:b/>
          <w:sz w:val="24"/>
          <w:szCs w:val="24"/>
          <w:lang w:val="es-419"/>
        </w:rPr>
        <w:t xml:space="preserve"> MEDIANTE EL CUAL </w:t>
      </w:r>
      <w:r w:rsidR="006D1AA8" w:rsidRPr="00892A81">
        <w:rPr>
          <w:b/>
          <w:sz w:val="24"/>
          <w:szCs w:val="24"/>
          <w:lang w:val="es-419"/>
        </w:rPr>
        <w:t xml:space="preserve">SE </w:t>
      </w:r>
      <w:r w:rsidR="002E559C" w:rsidRPr="00BA7B20">
        <w:rPr>
          <w:b/>
          <w:sz w:val="24"/>
          <w:szCs w:val="24"/>
          <w:lang w:val="es-419"/>
        </w:rPr>
        <w:t>ADICIONA</w:t>
      </w:r>
      <w:r w:rsidR="004D1F6A">
        <w:rPr>
          <w:b/>
          <w:sz w:val="24"/>
          <w:szCs w:val="24"/>
          <w:lang w:val="es-419"/>
        </w:rPr>
        <w:t xml:space="preserve"> UN PÁRRAFO 10 AL</w:t>
      </w:r>
      <w:r w:rsidR="006D1AA8" w:rsidRPr="00BA7B20">
        <w:rPr>
          <w:b/>
          <w:sz w:val="24"/>
          <w:szCs w:val="24"/>
          <w:lang w:val="es-419"/>
        </w:rPr>
        <w:t xml:space="preserve"> ARTÍCULO 13 DEL </w:t>
      </w:r>
      <w:r w:rsidRPr="00BA7B20">
        <w:rPr>
          <w:b/>
          <w:sz w:val="24"/>
          <w:szCs w:val="24"/>
        </w:rPr>
        <w:t xml:space="preserve">REGLAMENTO </w:t>
      </w:r>
      <w:r w:rsidR="006D1AA8" w:rsidRPr="00BA7B20">
        <w:rPr>
          <w:b/>
          <w:sz w:val="24"/>
          <w:szCs w:val="24"/>
        </w:rPr>
        <w:t xml:space="preserve">DE AGRUPACIONES POLÍTICAS </w:t>
      </w:r>
      <w:r w:rsidR="00892A81" w:rsidRPr="00BA7B20">
        <w:rPr>
          <w:b/>
          <w:sz w:val="24"/>
          <w:szCs w:val="24"/>
        </w:rPr>
        <w:t>D</w:t>
      </w:r>
      <w:r w:rsidR="006D1AA8" w:rsidRPr="00BA7B20">
        <w:rPr>
          <w:b/>
          <w:sz w:val="24"/>
          <w:szCs w:val="24"/>
        </w:rPr>
        <w:t>E</w:t>
      </w:r>
      <w:r w:rsidR="00892A81" w:rsidRPr="00BA7B20">
        <w:rPr>
          <w:b/>
          <w:sz w:val="24"/>
          <w:szCs w:val="24"/>
        </w:rPr>
        <w:t xml:space="preserve"> ESTE INSTITUTO</w:t>
      </w:r>
      <w:r w:rsidR="006D1AA8" w:rsidRPr="00BA7B20">
        <w:rPr>
          <w:b/>
          <w:sz w:val="24"/>
          <w:szCs w:val="24"/>
          <w:lang w:val="es-419"/>
        </w:rPr>
        <w:t>.</w:t>
      </w:r>
    </w:p>
    <w:p w14:paraId="1F329763" w14:textId="77777777" w:rsidR="006D1AA8" w:rsidRDefault="006D1AA8" w:rsidP="00892A81">
      <w:pPr>
        <w:pStyle w:val="Texto"/>
        <w:spacing w:after="0" w:line="276" w:lineRule="auto"/>
        <w:ind w:firstLine="0"/>
        <w:rPr>
          <w:sz w:val="24"/>
          <w:szCs w:val="24"/>
        </w:rPr>
      </w:pPr>
    </w:p>
    <w:p w14:paraId="2C569AD3" w14:textId="77777777" w:rsidR="000A51D7" w:rsidRPr="00BA7B20" w:rsidRDefault="000A51D7" w:rsidP="00892A81">
      <w:pPr>
        <w:pStyle w:val="Texto"/>
        <w:spacing w:after="0" w:line="276" w:lineRule="auto"/>
        <w:ind w:firstLine="0"/>
        <w:rPr>
          <w:sz w:val="24"/>
          <w:szCs w:val="24"/>
        </w:rPr>
      </w:pPr>
    </w:p>
    <w:p w14:paraId="775900C5" w14:textId="77777777" w:rsidR="00B75F68" w:rsidRPr="00BA7B20" w:rsidRDefault="00B75F68" w:rsidP="00892A81">
      <w:pPr>
        <w:pStyle w:val="Texto"/>
        <w:spacing w:after="0" w:line="276" w:lineRule="auto"/>
        <w:ind w:firstLine="0"/>
        <w:jc w:val="center"/>
        <w:rPr>
          <w:b/>
          <w:sz w:val="24"/>
          <w:szCs w:val="24"/>
          <w:lang w:val="it-IT"/>
        </w:rPr>
      </w:pPr>
      <w:r w:rsidRPr="00BA7B20">
        <w:rPr>
          <w:b/>
          <w:sz w:val="24"/>
          <w:szCs w:val="24"/>
          <w:lang w:val="it-IT"/>
        </w:rPr>
        <w:t>A N T E C E D E N T E S</w:t>
      </w:r>
    </w:p>
    <w:p w14:paraId="16707E01" w14:textId="77777777" w:rsidR="00B75F68" w:rsidRPr="00BA7B20" w:rsidRDefault="00B75F68" w:rsidP="00892A81">
      <w:pPr>
        <w:pStyle w:val="Texto"/>
        <w:spacing w:after="0" w:line="276" w:lineRule="auto"/>
        <w:ind w:firstLine="0"/>
        <w:rPr>
          <w:b/>
          <w:sz w:val="24"/>
          <w:szCs w:val="24"/>
          <w:lang w:val="es-419"/>
        </w:rPr>
      </w:pPr>
    </w:p>
    <w:p w14:paraId="749EA05C" w14:textId="7AE7CB26" w:rsidR="00B75F68" w:rsidRPr="00BA7B20" w:rsidRDefault="00B75F68" w:rsidP="00892A81">
      <w:pPr>
        <w:pStyle w:val="Texto"/>
        <w:spacing w:after="0" w:line="276" w:lineRule="auto"/>
        <w:ind w:firstLine="0"/>
        <w:rPr>
          <w:b/>
          <w:sz w:val="24"/>
          <w:szCs w:val="24"/>
          <w:lang w:val="es-419"/>
        </w:rPr>
      </w:pPr>
      <w:r w:rsidRPr="00BA7B20">
        <w:rPr>
          <w:b/>
          <w:sz w:val="24"/>
          <w:szCs w:val="24"/>
          <w:lang w:val="es-419"/>
        </w:rPr>
        <w:t>CORRESPONDIENTE AL AÑO DOS MIL VEINTIDÓS</w:t>
      </w:r>
    </w:p>
    <w:p w14:paraId="7E35741F" w14:textId="77777777" w:rsidR="00A14E84" w:rsidRPr="00BA7B20" w:rsidRDefault="00A14E84" w:rsidP="00892A81">
      <w:pPr>
        <w:pStyle w:val="Texto"/>
        <w:spacing w:after="0" w:line="276" w:lineRule="auto"/>
        <w:ind w:firstLine="0"/>
        <w:rPr>
          <w:b/>
          <w:sz w:val="24"/>
          <w:szCs w:val="24"/>
          <w:lang w:val="es-419"/>
        </w:rPr>
      </w:pPr>
    </w:p>
    <w:p w14:paraId="7AB7ACFD" w14:textId="40FB0BD2" w:rsidR="00B75F68" w:rsidRPr="00BA7B20" w:rsidRDefault="006D1AA8" w:rsidP="00892A81">
      <w:pPr>
        <w:pStyle w:val="Texto"/>
        <w:spacing w:after="0" w:line="276" w:lineRule="auto"/>
        <w:ind w:firstLine="0"/>
        <w:rPr>
          <w:sz w:val="24"/>
          <w:szCs w:val="24"/>
          <w:lang w:val="es-419"/>
        </w:rPr>
      </w:pPr>
      <w:r w:rsidRPr="00BA7B20">
        <w:rPr>
          <w:b/>
          <w:sz w:val="24"/>
          <w:szCs w:val="24"/>
          <w:lang w:val="es-419"/>
        </w:rPr>
        <w:t>1</w:t>
      </w:r>
      <w:r w:rsidR="00B75F68" w:rsidRPr="00BA7B20">
        <w:rPr>
          <w:b/>
          <w:sz w:val="24"/>
          <w:szCs w:val="24"/>
          <w:lang w:val="es-419"/>
        </w:rPr>
        <w:t xml:space="preserve">. DEL REGLAMENTO DE AGRUPACIONES POLÍTICAS DE ESTE ORGANISMO ELECTORAL Y SUS ANEXOS. </w:t>
      </w:r>
      <w:r w:rsidR="00B75F68" w:rsidRPr="00BA7B20">
        <w:rPr>
          <w:sz w:val="24"/>
          <w:szCs w:val="24"/>
          <w:lang w:val="es-419"/>
        </w:rPr>
        <w:t xml:space="preserve">El </w:t>
      </w:r>
      <w:r w:rsidR="00EE2F45" w:rsidRPr="00BA7B20">
        <w:rPr>
          <w:sz w:val="24"/>
          <w:szCs w:val="24"/>
          <w:lang w:val="es-419"/>
        </w:rPr>
        <w:t xml:space="preserve">veintiocho de abril, este </w:t>
      </w:r>
      <w:r w:rsidR="00B75F68" w:rsidRPr="00BA7B20">
        <w:rPr>
          <w:sz w:val="24"/>
          <w:szCs w:val="24"/>
          <w:lang w:val="es-419"/>
        </w:rPr>
        <w:t>Consejo General, mediante acuerdo IEPC-ACG-025/2022</w:t>
      </w:r>
      <w:r w:rsidR="00B75F68" w:rsidRPr="00BA7B20">
        <w:rPr>
          <w:sz w:val="24"/>
          <w:szCs w:val="24"/>
          <w:vertAlign w:val="superscript"/>
          <w:lang w:val="es-419"/>
        </w:rPr>
        <w:footnoteReference w:id="1"/>
      </w:r>
      <w:r w:rsidR="00B75F68" w:rsidRPr="00BA7B20">
        <w:rPr>
          <w:sz w:val="24"/>
          <w:szCs w:val="24"/>
          <w:lang w:val="es-419"/>
        </w:rPr>
        <w:t xml:space="preserve">, aprobó el Reglamento de Agrupaciones Políticas de este </w:t>
      </w:r>
      <w:r w:rsidR="00EE2F45" w:rsidRPr="00BA7B20">
        <w:rPr>
          <w:sz w:val="24"/>
          <w:szCs w:val="24"/>
          <w:lang w:val="es-419"/>
        </w:rPr>
        <w:t>o</w:t>
      </w:r>
      <w:r w:rsidR="00B75F68" w:rsidRPr="00BA7B20">
        <w:rPr>
          <w:sz w:val="24"/>
          <w:szCs w:val="24"/>
          <w:lang w:val="es-419"/>
        </w:rPr>
        <w:t xml:space="preserve">rganismo </w:t>
      </w:r>
      <w:r w:rsidR="00EE2F45" w:rsidRPr="00BA7B20">
        <w:rPr>
          <w:sz w:val="24"/>
          <w:szCs w:val="24"/>
          <w:lang w:val="es-419"/>
        </w:rPr>
        <w:t>e</w:t>
      </w:r>
      <w:r w:rsidR="00B75F68" w:rsidRPr="00BA7B20">
        <w:rPr>
          <w:sz w:val="24"/>
          <w:szCs w:val="24"/>
          <w:lang w:val="es-419"/>
        </w:rPr>
        <w:t>lectoral</w:t>
      </w:r>
      <w:r w:rsidR="00EE2F45" w:rsidRPr="00BA7B20">
        <w:rPr>
          <w:sz w:val="24"/>
          <w:szCs w:val="24"/>
          <w:lang w:val="es-419"/>
        </w:rPr>
        <w:t>,</w:t>
      </w:r>
      <w:r w:rsidR="00B75F68" w:rsidRPr="00BA7B20">
        <w:rPr>
          <w:sz w:val="24"/>
          <w:szCs w:val="24"/>
          <w:lang w:val="es-419"/>
        </w:rPr>
        <w:t xml:space="preserve"> y abrogó el Reglamento de Agrupaciones Políticas del Instituto Electoral y de Participación Ciudadana del Estado de Jalisco, reformado en fecha veintiuno de diciembre de dos mil dieciséis mediante acuerdo IEPC-ACG-063/2016.</w:t>
      </w:r>
    </w:p>
    <w:p w14:paraId="0AD1F7AD" w14:textId="77777777" w:rsidR="00B75F68" w:rsidRPr="00BA7B20" w:rsidRDefault="00B75F68" w:rsidP="00892A81">
      <w:pPr>
        <w:pStyle w:val="Texto"/>
        <w:spacing w:after="0" w:line="276" w:lineRule="auto"/>
        <w:ind w:firstLine="0"/>
        <w:rPr>
          <w:b/>
          <w:sz w:val="24"/>
          <w:szCs w:val="24"/>
          <w:lang w:val="es-419"/>
        </w:rPr>
      </w:pPr>
    </w:p>
    <w:p w14:paraId="34174C90" w14:textId="77777777" w:rsidR="00B75F68" w:rsidRPr="00BA7B20" w:rsidRDefault="00B75F68" w:rsidP="00892A81">
      <w:pPr>
        <w:pStyle w:val="Texto"/>
        <w:spacing w:after="0" w:line="276" w:lineRule="auto"/>
        <w:ind w:firstLine="0"/>
        <w:rPr>
          <w:b/>
          <w:sz w:val="24"/>
          <w:szCs w:val="24"/>
          <w:lang w:val="es-419"/>
        </w:rPr>
      </w:pPr>
      <w:r w:rsidRPr="00BA7B20">
        <w:rPr>
          <w:b/>
          <w:sz w:val="24"/>
          <w:szCs w:val="24"/>
          <w:lang w:val="es-419"/>
        </w:rPr>
        <w:t xml:space="preserve">CORRESPONDIENTE AL AÑO DOS MIL VEINTITRÉS </w:t>
      </w:r>
    </w:p>
    <w:p w14:paraId="07292E28" w14:textId="77777777" w:rsidR="006D1AA8" w:rsidRPr="00BA7B20" w:rsidRDefault="006D1AA8" w:rsidP="00892A81">
      <w:pPr>
        <w:pStyle w:val="Texto"/>
        <w:spacing w:after="0" w:line="276" w:lineRule="auto"/>
        <w:ind w:firstLine="0"/>
        <w:rPr>
          <w:b/>
          <w:sz w:val="24"/>
          <w:szCs w:val="24"/>
          <w:lang w:val="es-419"/>
        </w:rPr>
      </w:pPr>
    </w:p>
    <w:p w14:paraId="7CE10A4C" w14:textId="7A013DCB" w:rsidR="00B75F68" w:rsidRPr="00BA7B20" w:rsidRDefault="00892A81" w:rsidP="00892A81">
      <w:pPr>
        <w:pStyle w:val="Titulo1"/>
        <w:pBdr>
          <w:bottom w:val="none" w:sz="0" w:space="0" w:color="auto"/>
        </w:pBdr>
        <w:spacing w:before="0" w:line="276" w:lineRule="auto"/>
        <w:rPr>
          <w:rFonts w:ascii="Arial" w:hAnsi="Arial"/>
          <w:b w:val="0"/>
          <w:bCs/>
          <w:sz w:val="24"/>
          <w:szCs w:val="24"/>
          <w:lang w:val="es-419" w:eastAsia="es-ES"/>
        </w:rPr>
      </w:pPr>
      <w:r w:rsidRPr="00BA7B20">
        <w:rPr>
          <w:rFonts w:ascii="Arial" w:hAnsi="Arial"/>
          <w:sz w:val="24"/>
          <w:szCs w:val="24"/>
          <w:lang w:val="es-419" w:eastAsia="es-ES"/>
        </w:rPr>
        <w:t>2</w:t>
      </w:r>
      <w:r w:rsidR="00B75F68" w:rsidRPr="00BA7B20">
        <w:rPr>
          <w:rFonts w:ascii="Arial" w:hAnsi="Arial"/>
          <w:sz w:val="24"/>
          <w:szCs w:val="24"/>
          <w:lang w:val="es-419" w:eastAsia="es-ES"/>
        </w:rPr>
        <w:t>. D</w:t>
      </w:r>
      <w:r w:rsidR="006D1AA8" w:rsidRPr="00BA7B20">
        <w:rPr>
          <w:rFonts w:ascii="Arial" w:hAnsi="Arial"/>
          <w:sz w:val="24"/>
          <w:szCs w:val="24"/>
          <w:lang w:val="es-419" w:eastAsia="es-ES"/>
        </w:rPr>
        <w:t>EL REGLAMENTO SOBRE MODIFICACIONES A LOS DOCUMENTOS BÁSICOS, REGISTRO, DESIGNACIÓN, SUSTITUCIÓN O RENOVACIÓN DE INTEGRANTES DE ÓRGANOS DIRECTIVOS DE L</w:t>
      </w:r>
      <w:r w:rsidR="00DC6CDB" w:rsidRPr="00BA7B20">
        <w:rPr>
          <w:rFonts w:ascii="Arial" w:hAnsi="Arial"/>
          <w:sz w:val="24"/>
          <w:szCs w:val="24"/>
          <w:lang w:val="es-419" w:eastAsia="es-ES"/>
        </w:rPr>
        <w:t>A</w:t>
      </w:r>
      <w:r w:rsidR="006D1AA8" w:rsidRPr="00BA7B20">
        <w:rPr>
          <w:rFonts w:ascii="Arial" w:hAnsi="Arial"/>
          <w:sz w:val="24"/>
          <w:szCs w:val="24"/>
          <w:lang w:val="es-419" w:eastAsia="es-ES"/>
        </w:rPr>
        <w:t xml:space="preserve">S AGRUPACIONES POLÍTICAS Y PARTIDOS POLÍTICOS LOCALES; ASÍ COMO RESPECTO AL REGISTRO DE LA NORMATIVIDAD INTERNA DE ÉSTOS ÚLTIMOS. </w:t>
      </w:r>
      <w:r w:rsidR="006D1AA8" w:rsidRPr="00BA7B20">
        <w:rPr>
          <w:rFonts w:ascii="Arial" w:hAnsi="Arial"/>
          <w:b w:val="0"/>
          <w:bCs/>
          <w:sz w:val="24"/>
          <w:szCs w:val="24"/>
          <w:lang w:val="es-419" w:eastAsia="es-ES"/>
        </w:rPr>
        <w:t>En esta fecha, e</w:t>
      </w:r>
      <w:r w:rsidR="00EE2F45" w:rsidRPr="00BA7B20">
        <w:rPr>
          <w:rFonts w:ascii="Arial" w:hAnsi="Arial"/>
          <w:b w:val="0"/>
          <w:bCs/>
          <w:sz w:val="24"/>
          <w:szCs w:val="24"/>
          <w:lang w:val="es-419" w:eastAsia="es-ES"/>
        </w:rPr>
        <w:t xml:space="preserve">ste órgano colegiado </w:t>
      </w:r>
      <w:r w:rsidR="006D1AA8" w:rsidRPr="00BA7B20">
        <w:rPr>
          <w:rFonts w:ascii="Arial" w:hAnsi="Arial"/>
          <w:b w:val="0"/>
          <w:bCs/>
          <w:sz w:val="24"/>
          <w:szCs w:val="24"/>
          <w:lang w:val="es-419" w:eastAsia="es-ES"/>
        </w:rPr>
        <w:t xml:space="preserve">aprobó la creación </w:t>
      </w:r>
      <w:r w:rsidR="00A14E84" w:rsidRPr="00BA7B20">
        <w:rPr>
          <w:rFonts w:ascii="Arial" w:hAnsi="Arial"/>
          <w:b w:val="0"/>
          <w:bCs/>
          <w:sz w:val="24"/>
          <w:szCs w:val="24"/>
          <w:lang w:val="es-419" w:eastAsia="es-ES"/>
        </w:rPr>
        <w:t xml:space="preserve">del referido Reglamento, </w:t>
      </w:r>
      <w:r w:rsidRPr="00BA7B20">
        <w:rPr>
          <w:rFonts w:ascii="Arial" w:hAnsi="Arial"/>
          <w:b w:val="0"/>
          <w:bCs/>
          <w:sz w:val="24"/>
          <w:szCs w:val="24"/>
          <w:lang w:val="es-419" w:eastAsia="es-ES"/>
        </w:rPr>
        <w:t xml:space="preserve">con la finalidad de dotar de certeza </w:t>
      </w:r>
      <w:r w:rsidRPr="00BA7B20">
        <w:rPr>
          <w:rFonts w:ascii="Arial" w:hAnsi="Arial"/>
          <w:b w:val="0"/>
          <w:sz w:val="24"/>
          <w:szCs w:val="24"/>
          <w:lang w:val="es-419" w:eastAsia="es-ES"/>
        </w:rPr>
        <w:t xml:space="preserve">a las </w:t>
      </w:r>
      <w:r w:rsidR="003A22C2" w:rsidRPr="00BA7B20">
        <w:rPr>
          <w:rFonts w:ascii="Arial" w:hAnsi="Arial"/>
          <w:b w:val="0"/>
          <w:sz w:val="24"/>
          <w:szCs w:val="24"/>
          <w:lang w:val="es-419" w:eastAsia="es-ES"/>
        </w:rPr>
        <w:t>a</w:t>
      </w:r>
      <w:r w:rsidRPr="00BA7B20">
        <w:rPr>
          <w:rFonts w:ascii="Arial" w:hAnsi="Arial"/>
          <w:b w:val="0"/>
          <w:sz w:val="24"/>
          <w:szCs w:val="24"/>
          <w:lang w:val="es-419" w:eastAsia="es-ES"/>
        </w:rPr>
        <w:t xml:space="preserve">grupaciones </w:t>
      </w:r>
      <w:r w:rsidR="003A22C2" w:rsidRPr="00BA7B20">
        <w:rPr>
          <w:rFonts w:ascii="Arial" w:hAnsi="Arial"/>
          <w:b w:val="0"/>
          <w:sz w:val="24"/>
          <w:szCs w:val="24"/>
          <w:lang w:val="es-419" w:eastAsia="es-ES"/>
        </w:rPr>
        <w:t>p</w:t>
      </w:r>
      <w:r w:rsidRPr="00BA7B20">
        <w:rPr>
          <w:rFonts w:ascii="Arial" w:hAnsi="Arial"/>
          <w:b w:val="0"/>
          <w:sz w:val="24"/>
          <w:szCs w:val="24"/>
          <w:lang w:val="es-419" w:eastAsia="es-ES"/>
        </w:rPr>
        <w:t xml:space="preserve">olíticas </w:t>
      </w:r>
      <w:r w:rsidR="003A22C2" w:rsidRPr="00BA7B20">
        <w:rPr>
          <w:rFonts w:ascii="Arial" w:hAnsi="Arial"/>
          <w:b w:val="0"/>
          <w:sz w:val="24"/>
          <w:szCs w:val="24"/>
          <w:lang w:val="es-419" w:eastAsia="es-ES"/>
        </w:rPr>
        <w:t>e</w:t>
      </w:r>
      <w:r w:rsidR="00DC6CDB" w:rsidRPr="00BA7B20">
        <w:rPr>
          <w:rFonts w:ascii="Arial" w:hAnsi="Arial"/>
          <w:b w:val="0"/>
          <w:sz w:val="24"/>
          <w:szCs w:val="24"/>
          <w:lang w:val="es-419" w:eastAsia="es-ES"/>
        </w:rPr>
        <w:t xml:space="preserve">statales </w:t>
      </w:r>
      <w:r w:rsidRPr="00BA7B20">
        <w:rPr>
          <w:rFonts w:ascii="Arial" w:hAnsi="Arial"/>
          <w:b w:val="0"/>
          <w:sz w:val="24"/>
          <w:szCs w:val="24"/>
          <w:lang w:val="es-419" w:eastAsia="es-ES"/>
        </w:rPr>
        <w:t xml:space="preserve">y a los </w:t>
      </w:r>
      <w:r w:rsidR="00EE2F45" w:rsidRPr="00BA7B20">
        <w:rPr>
          <w:rFonts w:ascii="Arial" w:hAnsi="Arial"/>
          <w:b w:val="0"/>
          <w:sz w:val="24"/>
          <w:szCs w:val="24"/>
          <w:lang w:val="es-419" w:eastAsia="es-ES"/>
        </w:rPr>
        <w:t>p</w:t>
      </w:r>
      <w:r w:rsidRPr="00BA7B20">
        <w:rPr>
          <w:rFonts w:ascii="Arial" w:hAnsi="Arial"/>
          <w:b w:val="0"/>
          <w:sz w:val="24"/>
          <w:szCs w:val="24"/>
          <w:lang w:val="es-419" w:eastAsia="es-ES"/>
        </w:rPr>
        <w:t xml:space="preserve">artidos </w:t>
      </w:r>
      <w:r w:rsidR="00EE2F45" w:rsidRPr="00BA7B20">
        <w:rPr>
          <w:rFonts w:ascii="Arial" w:hAnsi="Arial"/>
          <w:b w:val="0"/>
          <w:sz w:val="24"/>
          <w:szCs w:val="24"/>
          <w:lang w:val="es-419" w:eastAsia="es-ES"/>
        </w:rPr>
        <w:t>p</w:t>
      </w:r>
      <w:r w:rsidRPr="00BA7B20">
        <w:rPr>
          <w:rFonts w:ascii="Arial" w:hAnsi="Arial"/>
          <w:b w:val="0"/>
          <w:sz w:val="24"/>
          <w:szCs w:val="24"/>
          <w:lang w:val="es-419" w:eastAsia="es-ES"/>
        </w:rPr>
        <w:t xml:space="preserve">olíticos </w:t>
      </w:r>
      <w:r w:rsidR="00EE2F45" w:rsidRPr="00BA7B20">
        <w:rPr>
          <w:rFonts w:ascii="Arial" w:hAnsi="Arial"/>
          <w:b w:val="0"/>
          <w:sz w:val="24"/>
          <w:szCs w:val="24"/>
          <w:lang w:val="es-419" w:eastAsia="es-ES"/>
        </w:rPr>
        <w:t>l</w:t>
      </w:r>
      <w:r w:rsidRPr="00BA7B20">
        <w:rPr>
          <w:rFonts w:ascii="Arial" w:hAnsi="Arial"/>
          <w:b w:val="0"/>
          <w:sz w:val="24"/>
          <w:szCs w:val="24"/>
          <w:lang w:val="es-419" w:eastAsia="es-ES"/>
        </w:rPr>
        <w:t>ocales en la aplicación del marco legal vigente.</w:t>
      </w:r>
    </w:p>
    <w:p w14:paraId="497AF594" w14:textId="77777777" w:rsidR="00711AC7" w:rsidRPr="00BA7B20" w:rsidRDefault="00711AC7" w:rsidP="00892A81">
      <w:pPr>
        <w:pStyle w:val="Texto"/>
        <w:spacing w:after="0" w:line="276" w:lineRule="auto"/>
        <w:ind w:firstLine="0"/>
        <w:rPr>
          <w:sz w:val="24"/>
          <w:szCs w:val="24"/>
          <w:lang w:val="es-419"/>
        </w:rPr>
      </w:pPr>
    </w:p>
    <w:p w14:paraId="39AA2447" w14:textId="77777777" w:rsidR="00B75F68" w:rsidRPr="00BA7B20" w:rsidRDefault="00B75F68" w:rsidP="00892A81">
      <w:pPr>
        <w:spacing w:after="0" w:line="276" w:lineRule="auto"/>
        <w:jc w:val="center"/>
        <w:rPr>
          <w:rFonts w:ascii="Arial" w:hAnsi="Arial" w:cs="Arial"/>
          <w:b/>
          <w:sz w:val="24"/>
          <w:szCs w:val="24"/>
          <w:lang w:val="it-IT" w:eastAsia="es-ES"/>
        </w:rPr>
      </w:pPr>
      <w:r w:rsidRPr="00BA7B20">
        <w:rPr>
          <w:rFonts w:ascii="Arial" w:hAnsi="Arial" w:cs="Arial"/>
          <w:b/>
          <w:sz w:val="24"/>
          <w:szCs w:val="24"/>
          <w:lang w:val="it-IT" w:eastAsia="es-ES"/>
        </w:rPr>
        <w:t>C O N S I D E R A N D O</w:t>
      </w:r>
    </w:p>
    <w:p w14:paraId="4F3E86C4" w14:textId="77777777" w:rsidR="00B75F68" w:rsidRPr="00BA7B20" w:rsidRDefault="00B75F68" w:rsidP="00892A81">
      <w:pPr>
        <w:spacing w:after="0" w:line="276" w:lineRule="auto"/>
        <w:jc w:val="center"/>
        <w:rPr>
          <w:rFonts w:ascii="Arial" w:hAnsi="Arial" w:cs="Arial"/>
          <w:b/>
          <w:sz w:val="24"/>
          <w:szCs w:val="24"/>
          <w:lang w:val="it-IT" w:eastAsia="es-ES"/>
        </w:rPr>
      </w:pPr>
    </w:p>
    <w:p w14:paraId="2CC4F847" w14:textId="77777777" w:rsidR="00B75F68" w:rsidRPr="00BA7B20" w:rsidRDefault="00B75F68" w:rsidP="00892A81">
      <w:pPr>
        <w:spacing w:after="0" w:line="276" w:lineRule="auto"/>
        <w:jc w:val="both"/>
        <w:rPr>
          <w:rFonts w:ascii="Arial" w:hAnsi="Arial" w:cs="Arial"/>
          <w:sz w:val="24"/>
          <w:szCs w:val="24"/>
          <w:lang w:val="es-419" w:eastAsia="es-ES"/>
        </w:rPr>
      </w:pPr>
      <w:r w:rsidRPr="00BA7B20">
        <w:rPr>
          <w:rFonts w:ascii="Arial" w:hAnsi="Arial" w:cs="Arial"/>
          <w:b/>
          <w:sz w:val="24"/>
          <w:szCs w:val="24"/>
          <w:lang w:val="es-419" w:eastAsia="es-ES"/>
        </w:rPr>
        <w:t xml:space="preserve">I. DEL INSTITUTO ELECTORAL Y DE PARTICIPACIÓN CIUDADANA DEL ESTADO DE JALISCO. </w:t>
      </w:r>
      <w:r w:rsidRPr="00BA7B20">
        <w:rPr>
          <w:rFonts w:ascii="Arial" w:hAnsi="Arial" w:cs="Arial"/>
          <w:sz w:val="24"/>
          <w:szCs w:val="24"/>
          <w:lang w:val="es-419" w:eastAsia="es-ES"/>
        </w:rPr>
        <w:t xml:space="preserve">Es un organismo público local electoral, de carácter permanente, autónomo en su funcionamiento, independiente en sus decisiones, </w:t>
      </w:r>
      <w:r w:rsidRPr="00BA7B20">
        <w:rPr>
          <w:rFonts w:ascii="Arial" w:hAnsi="Arial" w:cs="Arial"/>
          <w:sz w:val="24"/>
          <w:szCs w:val="24"/>
          <w:lang w:val="es-419" w:eastAsia="es-ES"/>
        </w:rPr>
        <w:lastRenderedPageBreak/>
        <w:t>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B7584ED" w14:textId="77777777" w:rsidR="00B75F68" w:rsidRPr="00BA7B20" w:rsidRDefault="00B75F68" w:rsidP="00892A81">
      <w:pPr>
        <w:spacing w:after="0" w:line="276" w:lineRule="auto"/>
        <w:jc w:val="both"/>
        <w:rPr>
          <w:rFonts w:ascii="Arial" w:hAnsi="Arial" w:cs="Arial"/>
          <w:sz w:val="24"/>
          <w:szCs w:val="24"/>
          <w:lang w:val="es-419" w:eastAsia="es-ES"/>
        </w:rPr>
      </w:pPr>
    </w:p>
    <w:p w14:paraId="0679365E" w14:textId="77777777" w:rsidR="00B75F68" w:rsidRPr="00BA7B20" w:rsidRDefault="00B75F68" w:rsidP="00892A81">
      <w:pPr>
        <w:spacing w:after="0" w:line="276" w:lineRule="auto"/>
        <w:jc w:val="both"/>
        <w:rPr>
          <w:rFonts w:ascii="Arial" w:hAnsi="Arial" w:cs="Arial"/>
          <w:sz w:val="24"/>
          <w:szCs w:val="24"/>
          <w:lang w:val="es-419" w:eastAsia="es-ES"/>
        </w:rPr>
      </w:pPr>
      <w:r w:rsidRPr="00BA7B20">
        <w:rPr>
          <w:rFonts w:ascii="Arial" w:hAnsi="Arial" w:cs="Arial"/>
          <w:b/>
          <w:sz w:val="24"/>
          <w:szCs w:val="24"/>
          <w:lang w:val="es-419" w:eastAsia="es-ES"/>
        </w:rPr>
        <w:t xml:space="preserve">II. DEL CONSEJO GENERAL. </w:t>
      </w:r>
      <w:r w:rsidRPr="00BA7B20">
        <w:rPr>
          <w:rFonts w:ascii="Arial" w:hAnsi="Arial" w:cs="Arial"/>
          <w:sz w:val="24"/>
          <w:szCs w:val="24"/>
          <w:lang w:val="es-419"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120 y 134, párrafo 1, fracciones VIII y LII del Código Electoral del Estado de Jalisco.</w:t>
      </w:r>
    </w:p>
    <w:p w14:paraId="5A4539E9" w14:textId="77777777" w:rsidR="00B75F68" w:rsidRPr="00BA7B20" w:rsidRDefault="00B75F68" w:rsidP="00892A81">
      <w:pPr>
        <w:pStyle w:val="Sinespaciado"/>
        <w:spacing w:line="276" w:lineRule="auto"/>
        <w:jc w:val="both"/>
        <w:rPr>
          <w:rFonts w:ascii="Arial" w:hAnsi="Arial" w:cs="Arial"/>
          <w:lang w:val="es-419" w:eastAsia="es-ES"/>
        </w:rPr>
      </w:pPr>
    </w:p>
    <w:p w14:paraId="2CCB7969" w14:textId="1225AB00" w:rsidR="00B75F68" w:rsidRPr="00BA7B20" w:rsidRDefault="00434CE3" w:rsidP="00892A81">
      <w:pPr>
        <w:spacing w:after="0" w:line="276" w:lineRule="auto"/>
        <w:jc w:val="both"/>
        <w:rPr>
          <w:rFonts w:ascii="Arial" w:hAnsi="Arial" w:cs="Arial"/>
          <w:sz w:val="24"/>
          <w:szCs w:val="24"/>
          <w:lang w:val="es-419" w:eastAsia="es-ES"/>
        </w:rPr>
      </w:pPr>
      <w:r w:rsidRPr="00BA7B20">
        <w:rPr>
          <w:rFonts w:ascii="Arial" w:hAnsi="Arial" w:cs="Arial"/>
          <w:b/>
          <w:sz w:val="24"/>
          <w:szCs w:val="24"/>
          <w:lang w:val="es-419" w:eastAsia="es-ES"/>
        </w:rPr>
        <w:t>III</w:t>
      </w:r>
      <w:r w:rsidR="00B75F68" w:rsidRPr="00BA7B20">
        <w:rPr>
          <w:rFonts w:ascii="Arial" w:hAnsi="Arial" w:cs="Arial"/>
          <w:b/>
          <w:sz w:val="24"/>
          <w:szCs w:val="24"/>
          <w:lang w:val="es-419" w:eastAsia="es-ES"/>
        </w:rPr>
        <w:t xml:space="preserve">. DE LAS AGRUPACIONES POLÍTICAS. </w:t>
      </w:r>
      <w:r w:rsidR="00B75F68" w:rsidRPr="00BA7B20">
        <w:rPr>
          <w:rFonts w:ascii="Arial" w:hAnsi="Arial" w:cs="Arial"/>
          <w:sz w:val="24"/>
          <w:szCs w:val="24"/>
          <w:lang w:val="es-419" w:eastAsia="es-ES"/>
        </w:rPr>
        <w:t>El Código Electoral del Estado de Jalisco, en su artículo 57, párrafo 1,</w:t>
      </w:r>
      <w:r w:rsidR="001D5A94" w:rsidRPr="00BA7B20">
        <w:rPr>
          <w:rFonts w:ascii="Arial" w:hAnsi="Arial" w:cs="Arial"/>
          <w:sz w:val="24"/>
          <w:szCs w:val="24"/>
          <w:lang w:val="es-419" w:eastAsia="es-ES"/>
        </w:rPr>
        <w:t xml:space="preserve"> fracción II,</w:t>
      </w:r>
      <w:r w:rsidR="00B75F68" w:rsidRPr="00BA7B20">
        <w:rPr>
          <w:rFonts w:ascii="Arial" w:hAnsi="Arial" w:cs="Arial"/>
          <w:sz w:val="24"/>
          <w:szCs w:val="24"/>
          <w:lang w:val="es-419" w:eastAsia="es-ES"/>
        </w:rPr>
        <w:t xml:space="preserve"> establece que tienen carácter </w:t>
      </w:r>
      <w:r w:rsidR="003E75BF" w:rsidRPr="00BA7B20">
        <w:rPr>
          <w:rFonts w:ascii="Arial" w:hAnsi="Arial" w:cs="Arial"/>
          <w:sz w:val="24"/>
          <w:szCs w:val="24"/>
          <w:lang w:val="es-419" w:eastAsia="es-ES"/>
        </w:rPr>
        <w:t xml:space="preserve">de </w:t>
      </w:r>
      <w:r w:rsidR="00342C43" w:rsidRPr="00BA7B20">
        <w:rPr>
          <w:rFonts w:ascii="Arial" w:hAnsi="Arial" w:cs="Arial"/>
          <w:sz w:val="24"/>
          <w:szCs w:val="24"/>
          <w:lang w:val="es-419" w:eastAsia="es-ES"/>
        </w:rPr>
        <w:t>a</w:t>
      </w:r>
      <w:r w:rsidR="00F7109A" w:rsidRPr="00BA7B20">
        <w:rPr>
          <w:rFonts w:ascii="Arial" w:hAnsi="Arial" w:cs="Arial"/>
          <w:sz w:val="24"/>
          <w:szCs w:val="24"/>
          <w:lang w:val="es-419" w:eastAsia="es-ES"/>
        </w:rPr>
        <w:t>grupaciones</w:t>
      </w:r>
      <w:r w:rsidR="001D5A94" w:rsidRPr="00BA7B20">
        <w:rPr>
          <w:rFonts w:ascii="Arial" w:hAnsi="Arial" w:cs="Arial"/>
          <w:sz w:val="24"/>
          <w:szCs w:val="24"/>
          <w:lang w:val="es-419" w:eastAsia="es-ES"/>
        </w:rPr>
        <w:t xml:space="preserve"> políticas</w:t>
      </w:r>
      <w:r w:rsidR="00F7109A" w:rsidRPr="00BA7B20">
        <w:rPr>
          <w:rFonts w:ascii="Arial" w:hAnsi="Arial" w:cs="Arial"/>
          <w:sz w:val="24"/>
          <w:szCs w:val="24"/>
          <w:lang w:val="es-419" w:eastAsia="es-ES"/>
        </w:rPr>
        <w:t xml:space="preserve"> </w:t>
      </w:r>
      <w:r w:rsidR="00342C43" w:rsidRPr="00BA7B20">
        <w:rPr>
          <w:rFonts w:ascii="Arial" w:hAnsi="Arial" w:cs="Arial"/>
          <w:sz w:val="24"/>
          <w:szCs w:val="24"/>
          <w:lang w:val="es-419" w:eastAsia="es-ES"/>
        </w:rPr>
        <w:t>e</w:t>
      </w:r>
      <w:r w:rsidR="00B75F68" w:rsidRPr="00BA7B20">
        <w:rPr>
          <w:rFonts w:ascii="Arial" w:hAnsi="Arial" w:cs="Arial"/>
          <w:sz w:val="24"/>
          <w:szCs w:val="24"/>
          <w:lang w:val="es-419" w:eastAsia="es-ES"/>
        </w:rPr>
        <w:t>statales</w:t>
      </w:r>
      <w:r w:rsidR="00DC6CDB" w:rsidRPr="00BA7B20">
        <w:rPr>
          <w:rFonts w:ascii="Arial" w:hAnsi="Arial" w:cs="Arial"/>
          <w:sz w:val="24"/>
          <w:szCs w:val="24"/>
          <w:lang w:val="es-419" w:eastAsia="es-ES"/>
        </w:rPr>
        <w:t>,</w:t>
      </w:r>
      <w:r w:rsidR="00B75F68" w:rsidRPr="00BA7B20">
        <w:rPr>
          <w:rFonts w:ascii="Arial" w:hAnsi="Arial" w:cs="Arial"/>
          <w:sz w:val="24"/>
          <w:szCs w:val="24"/>
          <w:lang w:val="es-419" w:eastAsia="es-ES"/>
        </w:rPr>
        <w:t xml:space="preserve"> </w:t>
      </w:r>
      <w:r w:rsidR="00F7109A" w:rsidRPr="00BA7B20">
        <w:rPr>
          <w:rFonts w:ascii="Arial" w:hAnsi="Arial" w:cs="Arial"/>
          <w:sz w:val="24"/>
          <w:szCs w:val="24"/>
          <w:lang w:val="es-419" w:eastAsia="es-ES"/>
        </w:rPr>
        <w:t>l</w:t>
      </w:r>
      <w:r w:rsidR="00B75F68" w:rsidRPr="00BA7B20">
        <w:rPr>
          <w:rFonts w:ascii="Arial" w:hAnsi="Arial" w:cs="Arial"/>
          <w:sz w:val="24"/>
          <w:szCs w:val="24"/>
          <w:lang w:val="es-419" w:eastAsia="es-ES"/>
        </w:rPr>
        <w:t>as constituidas y registradas ante el Instituto Electoral en los términos de la Constitución Política del Estado</w:t>
      </w:r>
      <w:r w:rsidR="003E75BF" w:rsidRPr="00BA7B20">
        <w:rPr>
          <w:rFonts w:ascii="Arial" w:hAnsi="Arial" w:cs="Arial"/>
          <w:sz w:val="24"/>
          <w:szCs w:val="24"/>
          <w:lang w:val="es-419" w:eastAsia="es-ES"/>
        </w:rPr>
        <w:t xml:space="preserve"> y </w:t>
      </w:r>
      <w:r w:rsidR="00B75F68" w:rsidRPr="00BA7B20">
        <w:rPr>
          <w:rFonts w:ascii="Arial" w:hAnsi="Arial" w:cs="Arial"/>
          <w:sz w:val="24"/>
          <w:szCs w:val="24"/>
          <w:lang w:val="es-419" w:eastAsia="es-ES"/>
        </w:rPr>
        <w:t>las leyes aplicables</w:t>
      </w:r>
      <w:r w:rsidR="003E75BF" w:rsidRPr="00BA7B20">
        <w:rPr>
          <w:rFonts w:ascii="Arial" w:hAnsi="Arial" w:cs="Arial"/>
          <w:sz w:val="24"/>
          <w:szCs w:val="24"/>
          <w:lang w:val="es-419" w:eastAsia="es-ES"/>
        </w:rPr>
        <w:t>.</w:t>
      </w:r>
      <w:r w:rsidR="00B75F68" w:rsidRPr="00BA7B20">
        <w:rPr>
          <w:rFonts w:ascii="Arial" w:hAnsi="Arial" w:cs="Arial"/>
          <w:sz w:val="24"/>
          <w:szCs w:val="24"/>
          <w:lang w:val="es-419" w:eastAsia="es-ES"/>
        </w:rPr>
        <w:t xml:space="preserve"> </w:t>
      </w:r>
    </w:p>
    <w:p w14:paraId="14FD7BDA" w14:textId="77777777" w:rsidR="00B75F68" w:rsidRPr="00BA7B20" w:rsidRDefault="00B75F68" w:rsidP="00892A81">
      <w:pPr>
        <w:spacing w:after="0" w:line="276" w:lineRule="auto"/>
        <w:jc w:val="both"/>
        <w:rPr>
          <w:rFonts w:ascii="Arial" w:hAnsi="Arial" w:cs="Arial"/>
          <w:sz w:val="24"/>
          <w:szCs w:val="24"/>
          <w:lang w:val="es-419" w:eastAsia="es-ES"/>
        </w:rPr>
      </w:pPr>
    </w:p>
    <w:p w14:paraId="5B851157" w14:textId="20CC4707" w:rsidR="00B75F68" w:rsidRPr="00BA7B20" w:rsidRDefault="00B75F68" w:rsidP="00892A81">
      <w:pPr>
        <w:spacing w:after="0" w:line="276" w:lineRule="auto"/>
        <w:jc w:val="both"/>
        <w:rPr>
          <w:rFonts w:ascii="Arial" w:hAnsi="Arial" w:cs="Arial"/>
          <w:sz w:val="24"/>
          <w:szCs w:val="24"/>
          <w:lang w:val="es-419" w:eastAsia="es-ES"/>
        </w:rPr>
      </w:pPr>
      <w:r w:rsidRPr="00BA7B20">
        <w:rPr>
          <w:rFonts w:ascii="Arial" w:hAnsi="Arial" w:cs="Arial"/>
          <w:sz w:val="24"/>
          <w:szCs w:val="24"/>
          <w:lang w:val="es-419" w:eastAsia="es-ES"/>
        </w:rPr>
        <w:t xml:space="preserve">De conformidad a lo dispuesto por </w:t>
      </w:r>
      <w:r w:rsidR="00291F8C" w:rsidRPr="00BA7B20">
        <w:rPr>
          <w:rFonts w:ascii="Arial" w:hAnsi="Arial" w:cs="Arial"/>
          <w:sz w:val="24"/>
          <w:szCs w:val="24"/>
          <w:lang w:val="es-419" w:eastAsia="es-ES"/>
        </w:rPr>
        <w:t>e</w:t>
      </w:r>
      <w:r w:rsidRPr="00BA7B20">
        <w:rPr>
          <w:rFonts w:ascii="Arial" w:hAnsi="Arial" w:cs="Arial"/>
          <w:sz w:val="24"/>
          <w:szCs w:val="24"/>
          <w:lang w:val="es-419" w:eastAsia="es-ES"/>
        </w:rPr>
        <w:t xml:space="preserve">l artículo </w:t>
      </w:r>
      <w:r w:rsidR="00291F8C" w:rsidRPr="00BA7B20">
        <w:rPr>
          <w:rFonts w:ascii="Arial" w:hAnsi="Arial" w:cs="Arial"/>
          <w:sz w:val="24"/>
          <w:szCs w:val="24"/>
          <w:lang w:val="es-419" w:eastAsia="es-ES"/>
        </w:rPr>
        <w:t>61</w:t>
      </w:r>
      <w:r w:rsidRPr="00BA7B20">
        <w:rPr>
          <w:rFonts w:ascii="Arial" w:hAnsi="Arial" w:cs="Arial"/>
          <w:sz w:val="24"/>
          <w:szCs w:val="24"/>
          <w:lang w:val="es-419" w:eastAsia="es-ES"/>
        </w:rPr>
        <w:t xml:space="preserve"> del </w:t>
      </w:r>
      <w:r w:rsidR="003E75BF" w:rsidRPr="00BA7B20">
        <w:rPr>
          <w:rFonts w:ascii="Arial" w:hAnsi="Arial" w:cs="Arial"/>
          <w:sz w:val="24"/>
          <w:szCs w:val="24"/>
          <w:lang w:val="es-419" w:eastAsia="es-ES"/>
        </w:rPr>
        <w:t>c</w:t>
      </w:r>
      <w:r w:rsidRPr="00BA7B20">
        <w:rPr>
          <w:rFonts w:ascii="Arial" w:hAnsi="Arial" w:cs="Arial"/>
          <w:sz w:val="24"/>
          <w:szCs w:val="24"/>
          <w:lang w:val="es-419" w:eastAsia="es-ES"/>
        </w:rPr>
        <w:t xml:space="preserve">ódigo </w:t>
      </w:r>
      <w:r w:rsidR="003E75BF" w:rsidRPr="00BA7B20">
        <w:rPr>
          <w:rFonts w:ascii="Arial" w:hAnsi="Arial" w:cs="Arial"/>
          <w:sz w:val="24"/>
          <w:szCs w:val="24"/>
          <w:lang w:val="es-419" w:eastAsia="es-ES"/>
        </w:rPr>
        <w:t>comicial</w:t>
      </w:r>
      <w:r w:rsidRPr="00BA7B20">
        <w:rPr>
          <w:rFonts w:ascii="Arial" w:hAnsi="Arial" w:cs="Arial"/>
          <w:sz w:val="24"/>
          <w:szCs w:val="24"/>
          <w:lang w:val="es-419" w:eastAsia="es-ES"/>
        </w:rPr>
        <w:t>, las agrupaciones políticas estatales son formas de asociación ciudadana que coadyuvan al desarrollo de la vida democrática y de la cultura política, así como a la creación de una opinión pública mejor informada y tienen las mismas prohibiciones que los partidos políticos.</w:t>
      </w:r>
    </w:p>
    <w:p w14:paraId="1AF72AD2" w14:textId="77777777" w:rsidR="00B75F68" w:rsidRPr="00BA7B20" w:rsidRDefault="00B75F68" w:rsidP="00892A81">
      <w:pPr>
        <w:spacing w:after="0" w:line="276" w:lineRule="auto"/>
        <w:jc w:val="both"/>
        <w:rPr>
          <w:rFonts w:ascii="Arial" w:hAnsi="Arial" w:cs="Arial"/>
          <w:sz w:val="24"/>
          <w:szCs w:val="24"/>
          <w:lang w:val="es-419" w:eastAsia="es-ES"/>
        </w:rPr>
      </w:pPr>
    </w:p>
    <w:p w14:paraId="17328991" w14:textId="59F2A821" w:rsidR="00B75F68" w:rsidRPr="00BA7B20" w:rsidRDefault="003E75BF" w:rsidP="00892A81">
      <w:pPr>
        <w:spacing w:after="0" w:line="276" w:lineRule="auto"/>
        <w:jc w:val="both"/>
        <w:rPr>
          <w:rFonts w:ascii="Arial" w:hAnsi="Arial" w:cs="Arial"/>
          <w:sz w:val="24"/>
          <w:szCs w:val="24"/>
          <w:lang w:val="es-419" w:eastAsia="es-ES"/>
        </w:rPr>
      </w:pPr>
      <w:r w:rsidRPr="00BA7B20">
        <w:rPr>
          <w:rFonts w:ascii="Arial" w:hAnsi="Arial" w:cs="Arial"/>
          <w:sz w:val="24"/>
          <w:szCs w:val="24"/>
          <w:lang w:val="es-419" w:eastAsia="es-ES"/>
        </w:rPr>
        <w:lastRenderedPageBreak/>
        <w:t>Por su parte, e</w:t>
      </w:r>
      <w:r w:rsidR="00B75F68" w:rsidRPr="00BA7B20">
        <w:rPr>
          <w:rFonts w:ascii="Arial" w:hAnsi="Arial" w:cs="Arial"/>
          <w:sz w:val="24"/>
          <w:szCs w:val="24"/>
          <w:lang w:val="es-419" w:eastAsia="es-ES"/>
        </w:rPr>
        <w:t xml:space="preserve">l </w:t>
      </w:r>
      <w:r w:rsidRPr="00BA7B20">
        <w:rPr>
          <w:rFonts w:ascii="Arial" w:hAnsi="Arial" w:cs="Arial"/>
          <w:sz w:val="24"/>
          <w:szCs w:val="24"/>
          <w:lang w:val="es-419" w:eastAsia="es-ES"/>
        </w:rPr>
        <w:t>a</w:t>
      </w:r>
      <w:r w:rsidR="00B75F68" w:rsidRPr="00BA7B20">
        <w:rPr>
          <w:rFonts w:ascii="Arial" w:hAnsi="Arial" w:cs="Arial"/>
          <w:sz w:val="24"/>
          <w:szCs w:val="24"/>
          <w:lang w:val="es-419" w:eastAsia="es-ES"/>
        </w:rPr>
        <w:t>rtículo 63</w:t>
      </w:r>
      <w:r w:rsidR="00291F8C" w:rsidRPr="00BA7B20">
        <w:rPr>
          <w:rFonts w:ascii="Arial" w:hAnsi="Arial" w:cs="Arial"/>
          <w:sz w:val="24"/>
          <w:szCs w:val="24"/>
          <w:lang w:val="es-419" w:eastAsia="es-ES"/>
        </w:rPr>
        <w:t xml:space="preserve"> </w:t>
      </w:r>
      <w:r w:rsidR="00B75F68" w:rsidRPr="00BA7B20">
        <w:rPr>
          <w:rFonts w:ascii="Arial" w:hAnsi="Arial" w:cs="Arial"/>
          <w:sz w:val="24"/>
          <w:szCs w:val="24"/>
          <w:lang w:val="es-419" w:eastAsia="es-ES"/>
        </w:rPr>
        <w:t>de</w:t>
      </w:r>
      <w:r w:rsidRPr="00BA7B20">
        <w:rPr>
          <w:rFonts w:ascii="Arial" w:hAnsi="Arial" w:cs="Arial"/>
          <w:sz w:val="24"/>
          <w:szCs w:val="24"/>
          <w:lang w:val="es-419" w:eastAsia="es-ES"/>
        </w:rPr>
        <w:t>l referido código</w:t>
      </w:r>
      <w:r w:rsidR="00B75F68" w:rsidRPr="00BA7B20">
        <w:rPr>
          <w:rFonts w:ascii="Arial" w:hAnsi="Arial" w:cs="Arial"/>
          <w:sz w:val="24"/>
          <w:szCs w:val="24"/>
          <w:lang w:val="es-419" w:eastAsia="es-ES"/>
        </w:rPr>
        <w:t xml:space="preserve"> dispone los requisitos que deberá</w:t>
      </w:r>
      <w:r w:rsidR="00291F8C" w:rsidRPr="00BA7B20">
        <w:rPr>
          <w:rFonts w:ascii="Arial" w:hAnsi="Arial" w:cs="Arial"/>
          <w:sz w:val="24"/>
          <w:szCs w:val="24"/>
          <w:lang w:val="es-419" w:eastAsia="es-ES"/>
        </w:rPr>
        <w:t>n</w:t>
      </w:r>
      <w:r w:rsidR="00B75F68" w:rsidRPr="00BA7B20">
        <w:rPr>
          <w:rFonts w:ascii="Arial" w:hAnsi="Arial" w:cs="Arial"/>
          <w:sz w:val="24"/>
          <w:szCs w:val="24"/>
          <w:lang w:val="es-419" w:eastAsia="es-ES"/>
        </w:rPr>
        <w:t xml:space="preserve"> de acreditar quien</w:t>
      </w:r>
      <w:r w:rsidR="00434CE3" w:rsidRPr="00BA7B20">
        <w:rPr>
          <w:rFonts w:ascii="Arial" w:hAnsi="Arial" w:cs="Arial"/>
          <w:sz w:val="24"/>
          <w:szCs w:val="24"/>
          <w:lang w:val="es-419" w:eastAsia="es-ES"/>
        </w:rPr>
        <w:t>es</w:t>
      </w:r>
      <w:r w:rsidR="00B75F68" w:rsidRPr="00BA7B20">
        <w:rPr>
          <w:rFonts w:ascii="Arial" w:hAnsi="Arial" w:cs="Arial"/>
          <w:sz w:val="24"/>
          <w:szCs w:val="24"/>
          <w:lang w:val="es-419" w:eastAsia="es-ES"/>
        </w:rPr>
        <w:t xml:space="preserve"> solicite</w:t>
      </w:r>
      <w:r w:rsidR="00434CE3" w:rsidRPr="00BA7B20">
        <w:rPr>
          <w:rFonts w:ascii="Arial" w:hAnsi="Arial" w:cs="Arial"/>
          <w:sz w:val="24"/>
          <w:szCs w:val="24"/>
          <w:lang w:val="es-419" w:eastAsia="es-ES"/>
        </w:rPr>
        <w:t>n</w:t>
      </w:r>
      <w:r w:rsidR="00B75F68" w:rsidRPr="00BA7B20">
        <w:rPr>
          <w:rFonts w:ascii="Arial" w:hAnsi="Arial" w:cs="Arial"/>
          <w:sz w:val="24"/>
          <w:szCs w:val="24"/>
          <w:lang w:val="es-419" w:eastAsia="es-ES"/>
        </w:rPr>
        <w:t xml:space="preserve"> obtener el registro como </w:t>
      </w:r>
      <w:r w:rsidR="00DC6CDB" w:rsidRPr="00BA7B20">
        <w:rPr>
          <w:rFonts w:ascii="Arial" w:hAnsi="Arial" w:cs="Arial"/>
          <w:sz w:val="24"/>
          <w:szCs w:val="24"/>
          <w:lang w:val="es-419" w:eastAsia="es-ES"/>
        </w:rPr>
        <w:t>A</w:t>
      </w:r>
      <w:r w:rsidR="00B75F68" w:rsidRPr="00BA7B20">
        <w:rPr>
          <w:rFonts w:ascii="Arial" w:hAnsi="Arial" w:cs="Arial"/>
          <w:sz w:val="24"/>
          <w:szCs w:val="24"/>
          <w:lang w:val="es-419" w:eastAsia="es-ES"/>
        </w:rPr>
        <w:t xml:space="preserve">grupación </w:t>
      </w:r>
      <w:r w:rsidR="00DC6CDB" w:rsidRPr="00BA7B20">
        <w:rPr>
          <w:rFonts w:ascii="Arial" w:hAnsi="Arial" w:cs="Arial"/>
          <w:sz w:val="24"/>
          <w:szCs w:val="24"/>
          <w:lang w:val="es-419" w:eastAsia="es-ES"/>
        </w:rPr>
        <w:t>P</w:t>
      </w:r>
      <w:r w:rsidR="00B75F68" w:rsidRPr="00BA7B20">
        <w:rPr>
          <w:rFonts w:ascii="Arial" w:hAnsi="Arial" w:cs="Arial"/>
          <w:sz w:val="24"/>
          <w:szCs w:val="24"/>
          <w:lang w:val="es-419" w:eastAsia="es-ES"/>
        </w:rPr>
        <w:t xml:space="preserve">olítica </w:t>
      </w:r>
      <w:r w:rsidR="00DC6CDB" w:rsidRPr="00BA7B20">
        <w:rPr>
          <w:rFonts w:ascii="Arial" w:hAnsi="Arial" w:cs="Arial"/>
          <w:sz w:val="24"/>
          <w:szCs w:val="24"/>
          <w:lang w:val="es-419" w:eastAsia="es-ES"/>
        </w:rPr>
        <w:t>E</w:t>
      </w:r>
      <w:r w:rsidR="00B75F68" w:rsidRPr="00BA7B20">
        <w:rPr>
          <w:rFonts w:ascii="Arial" w:hAnsi="Arial" w:cs="Arial"/>
          <w:sz w:val="24"/>
          <w:szCs w:val="24"/>
          <w:lang w:val="es-419" w:eastAsia="es-ES"/>
        </w:rPr>
        <w:t>statal, siendo entre otros, contar con documentos básicos, así como una denominación distinta a cualquier otra agrupación o partido</w:t>
      </w:r>
      <w:r w:rsidR="00434CE3" w:rsidRPr="00BA7B20">
        <w:rPr>
          <w:rFonts w:ascii="Arial" w:hAnsi="Arial" w:cs="Arial"/>
          <w:sz w:val="24"/>
          <w:szCs w:val="24"/>
          <w:lang w:val="es-419" w:eastAsia="es-ES"/>
        </w:rPr>
        <w:t>;</w:t>
      </w:r>
      <w:r w:rsidR="00B75F68" w:rsidRPr="00BA7B20">
        <w:rPr>
          <w:rFonts w:ascii="Arial" w:hAnsi="Arial" w:cs="Arial"/>
          <w:sz w:val="24"/>
          <w:szCs w:val="24"/>
          <w:lang w:val="es-419" w:eastAsia="es-ES"/>
        </w:rPr>
        <w:t xml:space="preserve"> sin embargo, ante la falta de certeza y lo escueto en la regulación de dicha figura jurídica, se emitió el Reglamento citado en </w:t>
      </w:r>
      <w:r w:rsidR="00892A81" w:rsidRPr="00BA7B20">
        <w:rPr>
          <w:rFonts w:ascii="Arial" w:hAnsi="Arial" w:cs="Arial"/>
          <w:sz w:val="24"/>
          <w:szCs w:val="24"/>
          <w:lang w:val="es-419" w:eastAsia="es-ES"/>
        </w:rPr>
        <w:t>e</w:t>
      </w:r>
      <w:r w:rsidR="00B75F68" w:rsidRPr="00BA7B20">
        <w:rPr>
          <w:rFonts w:ascii="Arial" w:hAnsi="Arial" w:cs="Arial"/>
          <w:sz w:val="24"/>
          <w:szCs w:val="24"/>
          <w:lang w:val="es-419" w:eastAsia="es-ES"/>
        </w:rPr>
        <w:t xml:space="preserve">l punto </w:t>
      </w:r>
      <w:r w:rsidR="00434CE3" w:rsidRPr="00BA7B20">
        <w:rPr>
          <w:rFonts w:ascii="Arial" w:hAnsi="Arial" w:cs="Arial"/>
          <w:sz w:val="24"/>
          <w:szCs w:val="24"/>
          <w:lang w:val="es-419" w:eastAsia="es-ES"/>
        </w:rPr>
        <w:t xml:space="preserve">1 </w:t>
      </w:r>
      <w:r w:rsidR="00B75F68" w:rsidRPr="00BA7B20">
        <w:rPr>
          <w:rFonts w:ascii="Arial" w:hAnsi="Arial" w:cs="Arial"/>
          <w:sz w:val="24"/>
          <w:szCs w:val="24"/>
          <w:lang w:val="es-419" w:eastAsia="es-ES"/>
        </w:rPr>
        <w:t>del capítulo de antecedentes del presente acuerdo.</w:t>
      </w:r>
    </w:p>
    <w:p w14:paraId="1A53A0AE" w14:textId="77777777" w:rsidR="00B75F68" w:rsidRPr="00BA7B20" w:rsidRDefault="00B75F68" w:rsidP="00892A81">
      <w:pPr>
        <w:spacing w:after="0" w:line="276" w:lineRule="auto"/>
        <w:jc w:val="both"/>
        <w:rPr>
          <w:rFonts w:ascii="Arial" w:hAnsi="Arial" w:cs="Arial"/>
          <w:b/>
          <w:sz w:val="24"/>
          <w:szCs w:val="24"/>
          <w:lang w:val="es-419" w:eastAsia="es-ES"/>
        </w:rPr>
      </w:pPr>
    </w:p>
    <w:p w14:paraId="4447EDEA" w14:textId="5DF97FF8" w:rsidR="00434CE3" w:rsidRPr="00BA7B20" w:rsidRDefault="00B75F68" w:rsidP="00892A81">
      <w:pPr>
        <w:spacing w:after="0" w:line="276" w:lineRule="auto"/>
        <w:jc w:val="both"/>
        <w:rPr>
          <w:rFonts w:ascii="Arial" w:hAnsi="Arial" w:cs="Arial"/>
          <w:sz w:val="24"/>
          <w:szCs w:val="24"/>
          <w:lang w:val="es-419" w:eastAsia="es-ES"/>
        </w:rPr>
      </w:pPr>
      <w:r w:rsidRPr="00BA7B20">
        <w:rPr>
          <w:rFonts w:ascii="Arial" w:hAnsi="Arial" w:cs="Arial"/>
          <w:b/>
          <w:sz w:val="24"/>
          <w:szCs w:val="24"/>
          <w:lang w:val="es-419" w:eastAsia="es-ES"/>
        </w:rPr>
        <w:t>I</w:t>
      </w:r>
      <w:r w:rsidR="00434CE3" w:rsidRPr="00BA7B20">
        <w:rPr>
          <w:rFonts w:ascii="Arial" w:hAnsi="Arial" w:cs="Arial"/>
          <w:b/>
          <w:sz w:val="24"/>
          <w:szCs w:val="24"/>
          <w:lang w:val="es-419" w:eastAsia="es-ES"/>
        </w:rPr>
        <w:t>V</w:t>
      </w:r>
      <w:r w:rsidRPr="00BA7B20">
        <w:rPr>
          <w:rFonts w:ascii="Arial" w:hAnsi="Arial" w:cs="Arial"/>
          <w:b/>
          <w:sz w:val="24"/>
          <w:szCs w:val="24"/>
          <w:lang w:val="es-419" w:eastAsia="es-ES"/>
        </w:rPr>
        <w:t xml:space="preserve">. DE LA EMISIÓN DEL REGLAMENTO </w:t>
      </w:r>
      <w:r w:rsidR="00434CE3" w:rsidRPr="00BA7B20">
        <w:rPr>
          <w:rFonts w:ascii="Arial" w:hAnsi="Arial" w:cs="Arial"/>
          <w:b/>
          <w:sz w:val="24"/>
          <w:szCs w:val="24"/>
          <w:lang w:val="es-419" w:eastAsia="es-ES"/>
        </w:rPr>
        <w:t>SOBRE MODIFICACIONES A LOS DOCUMENTOS BÁSICOS, REGISTRO, DESIGNACIÓN, SUSTITUCIÓN O RENOVACIÓN DE INTEGRANTES DE ÓRGANOS DIRECTIVOS DE L</w:t>
      </w:r>
      <w:r w:rsidR="00DC6CDB" w:rsidRPr="00BA7B20">
        <w:rPr>
          <w:rFonts w:ascii="Arial" w:hAnsi="Arial" w:cs="Arial"/>
          <w:b/>
          <w:sz w:val="24"/>
          <w:szCs w:val="24"/>
          <w:lang w:val="es-419" w:eastAsia="es-ES"/>
        </w:rPr>
        <w:t>A</w:t>
      </w:r>
      <w:r w:rsidR="00434CE3" w:rsidRPr="00BA7B20">
        <w:rPr>
          <w:rFonts w:ascii="Arial" w:hAnsi="Arial" w:cs="Arial"/>
          <w:b/>
          <w:sz w:val="24"/>
          <w:szCs w:val="24"/>
          <w:lang w:val="es-419" w:eastAsia="es-ES"/>
        </w:rPr>
        <w:t>S AGRUPACIONES POLÍTICAS Y PARTIDOS POLÍTICOS LOCALES; ASÍ COMO RESPECTO AL REGISTRO DE LA NORMATIVIDAD INTERNA DE ÉSTOS ÚLTIMOS</w:t>
      </w:r>
      <w:r w:rsidR="00DC6CDB" w:rsidRPr="00BA7B20">
        <w:rPr>
          <w:rFonts w:ascii="Arial" w:hAnsi="Arial" w:cs="Arial"/>
          <w:b/>
          <w:sz w:val="24"/>
          <w:szCs w:val="24"/>
          <w:lang w:val="es-419" w:eastAsia="es-ES"/>
        </w:rPr>
        <w:t>.</w:t>
      </w:r>
      <w:r w:rsidRPr="00BA7B20">
        <w:rPr>
          <w:rFonts w:ascii="Arial" w:hAnsi="Arial" w:cs="Arial"/>
          <w:b/>
          <w:sz w:val="24"/>
          <w:szCs w:val="24"/>
          <w:lang w:val="es-419" w:eastAsia="es-ES"/>
        </w:rPr>
        <w:t xml:space="preserve"> </w:t>
      </w:r>
      <w:r w:rsidR="00DC6CDB" w:rsidRPr="00BA7B20">
        <w:rPr>
          <w:rFonts w:ascii="Arial" w:hAnsi="Arial" w:cs="Arial"/>
          <w:bCs/>
          <w:sz w:val="24"/>
          <w:szCs w:val="24"/>
          <w:lang w:val="es-419" w:eastAsia="es-ES"/>
        </w:rPr>
        <w:t>T</w:t>
      </w:r>
      <w:r w:rsidR="00434CE3" w:rsidRPr="00BA7B20">
        <w:rPr>
          <w:rFonts w:ascii="Arial" w:hAnsi="Arial" w:cs="Arial"/>
          <w:bCs/>
          <w:sz w:val="24"/>
          <w:szCs w:val="24"/>
          <w:lang w:val="es-419" w:eastAsia="es-ES"/>
        </w:rPr>
        <w:t>al y como se refi</w:t>
      </w:r>
      <w:r w:rsidR="009F035E" w:rsidRPr="00BA7B20">
        <w:rPr>
          <w:rFonts w:ascii="Arial" w:hAnsi="Arial" w:cs="Arial"/>
          <w:bCs/>
          <w:sz w:val="24"/>
          <w:szCs w:val="24"/>
          <w:lang w:val="es-419" w:eastAsia="es-ES"/>
        </w:rPr>
        <w:t>e</w:t>
      </w:r>
      <w:r w:rsidR="00434CE3" w:rsidRPr="00BA7B20">
        <w:rPr>
          <w:rFonts w:ascii="Arial" w:hAnsi="Arial" w:cs="Arial"/>
          <w:bCs/>
          <w:sz w:val="24"/>
          <w:szCs w:val="24"/>
          <w:lang w:val="es-419" w:eastAsia="es-ES"/>
        </w:rPr>
        <w:t>r</w:t>
      </w:r>
      <w:r w:rsidR="009F035E" w:rsidRPr="00BA7B20">
        <w:rPr>
          <w:rFonts w:ascii="Arial" w:hAnsi="Arial" w:cs="Arial"/>
          <w:bCs/>
          <w:sz w:val="24"/>
          <w:szCs w:val="24"/>
          <w:lang w:val="es-419" w:eastAsia="es-ES"/>
        </w:rPr>
        <w:t>e</w:t>
      </w:r>
      <w:r w:rsidR="00434CE3" w:rsidRPr="00BA7B20">
        <w:rPr>
          <w:rFonts w:ascii="Arial" w:hAnsi="Arial" w:cs="Arial"/>
          <w:bCs/>
          <w:sz w:val="24"/>
          <w:szCs w:val="24"/>
          <w:lang w:val="es-419" w:eastAsia="es-ES"/>
        </w:rPr>
        <w:t xml:space="preserve"> en el punto </w:t>
      </w:r>
      <w:r w:rsidR="00892A81" w:rsidRPr="00BA7B20">
        <w:rPr>
          <w:rFonts w:ascii="Arial" w:hAnsi="Arial" w:cs="Arial"/>
          <w:bCs/>
          <w:sz w:val="24"/>
          <w:szCs w:val="24"/>
          <w:lang w:val="es-419" w:eastAsia="es-ES"/>
        </w:rPr>
        <w:t>2</w:t>
      </w:r>
      <w:r w:rsidR="00434CE3" w:rsidRPr="00BA7B20">
        <w:rPr>
          <w:rFonts w:ascii="Arial" w:hAnsi="Arial" w:cs="Arial"/>
          <w:bCs/>
          <w:sz w:val="24"/>
          <w:szCs w:val="24"/>
          <w:lang w:val="es-419" w:eastAsia="es-ES"/>
        </w:rPr>
        <w:t xml:space="preserve"> del capítulo de antecedentes del presente acuerdo, </w:t>
      </w:r>
      <w:r w:rsidR="006D5B83" w:rsidRPr="00BA7B20">
        <w:rPr>
          <w:rFonts w:ascii="Arial" w:hAnsi="Arial" w:cs="Arial"/>
          <w:bCs/>
          <w:sz w:val="24"/>
          <w:szCs w:val="24"/>
          <w:lang w:val="es-419" w:eastAsia="es-ES"/>
        </w:rPr>
        <w:t xml:space="preserve">en esta fecha se aprobó el </w:t>
      </w:r>
      <w:r w:rsidR="006D5B83" w:rsidRPr="00BA7B20">
        <w:rPr>
          <w:rFonts w:ascii="Arial" w:hAnsi="Arial" w:cs="Arial"/>
          <w:bCs/>
          <w:i/>
          <w:iCs/>
          <w:sz w:val="24"/>
          <w:szCs w:val="24"/>
          <w:lang w:val="es-419" w:eastAsia="es-ES"/>
        </w:rPr>
        <w:t xml:space="preserve">Reglamento sobre modificaciones a los documentos básicos, registro, designación, sustitución o renovación de integrantes de órganos directivos de los agrupaciones políticas y partidos políticos locales; así como respecto al registro de la normatividad interna de éstos últimos; </w:t>
      </w:r>
      <w:r w:rsidR="006D5B83" w:rsidRPr="00BA7B20">
        <w:rPr>
          <w:rFonts w:ascii="Arial" w:hAnsi="Arial" w:cs="Arial"/>
          <w:bCs/>
          <w:sz w:val="24"/>
          <w:szCs w:val="24"/>
          <w:lang w:val="es-419" w:eastAsia="es-ES"/>
        </w:rPr>
        <w:t>lo anterior c</w:t>
      </w:r>
      <w:r w:rsidRPr="00BA7B20">
        <w:rPr>
          <w:rFonts w:ascii="Arial" w:hAnsi="Arial" w:cs="Arial"/>
          <w:bCs/>
          <w:sz w:val="24"/>
          <w:szCs w:val="24"/>
          <w:lang w:val="es-419" w:eastAsia="es-ES"/>
        </w:rPr>
        <w:t xml:space="preserve">on la finalidad de dotar de certeza </w:t>
      </w:r>
      <w:r w:rsidR="00434CE3" w:rsidRPr="00BA7B20">
        <w:rPr>
          <w:rFonts w:ascii="Arial" w:hAnsi="Arial" w:cs="Arial"/>
          <w:bCs/>
          <w:sz w:val="24"/>
          <w:szCs w:val="24"/>
          <w:lang w:val="es-419" w:eastAsia="es-ES"/>
        </w:rPr>
        <w:t xml:space="preserve">a las </w:t>
      </w:r>
      <w:r w:rsidR="00DC6CDB" w:rsidRPr="00BA7B20">
        <w:rPr>
          <w:rFonts w:ascii="Arial" w:hAnsi="Arial" w:cs="Arial"/>
          <w:bCs/>
          <w:sz w:val="24"/>
          <w:szCs w:val="24"/>
          <w:lang w:val="es-419" w:eastAsia="es-ES"/>
        </w:rPr>
        <w:t>a</w:t>
      </w:r>
      <w:r w:rsidR="00434CE3" w:rsidRPr="00BA7B20">
        <w:rPr>
          <w:rFonts w:ascii="Arial" w:hAnsi="Arial" w:cs="Arial"/>
          <w:bCs/>
          <w:sz w:val="24"/>
          <w:szCs w:val="24"/>
          <w:lang w:val="es-419" w:eastAsia="es-ES"/>
        </w:rPr>
        <w:t xml:space="preserve">grupaciones </w:t>
      </w:r>
      <w:r w:rsidR="00DC6CDB" w:rsidRPr="00BA7B20">
        <w:rPr>
          <w:rFonts w:ascii="Arial" w:hAnsi="Arial" w:cs="Arial"/>
          <w:bCs/>
          <w:sz w:val="24"/>
          <w:szCs w:val="24"/>
          <w:lang w:val="es-419" w:eastAsia="es-ES"/>
        </w:rPr>
        <w:t>p</w:t>
      </w:r>
      <w:r w:rsidR="00434CE3" w:rsidRPr="00BA7B20">
        <w:rPr>
          <w:rFonts w:ascii="Arial" w:hAnsi="Arial" w:cs="Arial"/>
          <w:bCs/>
          <w:sz w:val="24"/>
          <w:szCs w:val="24"/>
          <w:lang w:val="es-419" w:eastAsia="es-ES"/>
        </w:rPr>
        <w:t xml:space="preserve">olíticas y a los </w:t>
      </w:r>
      <w:r w:rsidR="00DC6CDB" w:rsidRPr="00BA7B20">
        <w:rPr>
          <w:rFonts w:ascii="Arial" w:hAnsi="Arial" w:cs="Arial"/>
          <w:bCs/>
          <w:sz w:val="24"/>
          <w:szCs w:val="24"/>
          <w:lang w:val="es-419" w:eastAsia="es-ES"/>
        </w:rPr>
        <w:t>p</w:t>
      </w:r>
      <w:r w:rsidR="00434CE3" w:rsidRPr="00BA7B20">
        <w:rPr>
          <w:rFonts w:ascii="Arial" w:hAnsi="Arial" w:cs="Arial"/>
          <w:bCs/>
          <w:sz w:val="24"/>
          <w:szCs w:val="24"/>
          <w:lang w:val="es-419" w:eastAsia="es-ES"/>
        </w:rPr>
        <w:t xml:space="preserve">artidos </w:t>
      </w:r>
      <w:r w:rsidR="00DC6CDB" w:rsidRPr="00BA7B20">
        <w:rPr>
          <w:rFonts w:ascii="Arial" w:hAnsi="Arial" w:cs="Arial"/>
          <w:bCs/>
          <w:sz w:val="24"/>
          <w:szCs w:val="24"/>
          <w:lang w:val="es-419" w:eastAsia="es-ES"/>
        </w:rPr>
        <w:t>p</w:t>
      </w:r>
      <w:r w:rsidR="00434CE3" w:rsidRPr="00BA7B20">
        <w:rPr>
          <w:rFonts w:ascii="Arial" w:hAnsi="Arial" w:cs="Arial"/>
          <w:bCs/>
          <w:sz w:val="24"/>
          <w:szCs w:val="24"/>
          <w:lang w:val="es-419" w:eastAsia="es-ES"/>
        </w:rPr>
        <w:t xml:space="preserve">olíticos </w:t>
      </w:r>
      <w:r w:rsidR="00DC6CDB" w:rsidRPr="00BA7B20">
        <w:rPr>
          <w:rFonts w:ascii="Arial" w:hAnsi="Arial" w:cs="Arial"/>
          <w:bCs/>
          <w:sz w:val="24"/>
          <w:szCs w:val="24"/>
          <w:lang w:val="es-419" w:eastAsia="es-ES"/>
        </w:rPr>
        <w:t>l</w:t>
      </w:r>
      <w:r w:rsidR="00434CE3" w:rsidRPr="00BA7B20">
        <w:rPr>
          <w:rFonts w:ascii="Arial" w:hAnsi="Arial" w:cs="Arial"/>
          <w:bCs/>
          <w:sz w:val="24"/>
          <w:szCs w:val="24"/>
          <w:lang w:val="es-419" w:eastAsia="es-ES"/>
        </w:rPr>
        <w:t>ocales</w:t>
      </w:r>
      <w:r w:rsidR="00DC6CDB" w:rsidRPr="00BA7B20">
        <w:rPr>
          <w:rFonts w:ascii="Arial" w:hAnsi="Arial" w:cs="Arial"/>
          <w:bCs/>
          <w:sz w:val="24"/>
          <w:szCs w:val="24"/>
          <w:lang w:val="es-419" w:eastAsia="es-ES"/>
        </w:rPr>
        <w:t>,</w:t>
      </w:r>
      <w:r w:rsidR="00434CE3" w:rsidRPr="00BA7B20">
        <w:rPr>
          <w:rFonts w:ascii="Arial" w:hAnsi="Arial" w:cs="Arial"/>
          <w:sz w:val="24"/>
          <w:szCs w:val="24"/>
          <w:lang w:val="es-419" w:eastAsia="es-ES"/>
        </w:rPr>
        <w:t xml:space="preserve"> </w:t>
      </w:r>
      <w:r w:rsidRPr="00BA7B20">
        <w:rPr>
          <w:rFonts w:ascii="Arial" w:hAnsi="Arial" w:cs="Arial"/>
          <w:sz w:val="24"/>
          <w:szCs w:val="24"/>
          <w:lang w:val="es-419" w:eastAsia="es-ES"/>
        </w:rPr>
        <w:t>en la aplicación de</w:t>
      </w:r>
      <w:r w:rsidR="00434CE3" w:rsidRPr="00BA7B20">
        <w:rPr>
          <w:rFonts w:ascii="Arial" w:hAnsi="Arial" w:cs="Arial"/>
          <w:sz w:val="24"/>
          <w:szCs w:val="24"/>
          <w:lang w:val="es-419" w:eastAsia="es-ES"/>
        </w:rPr>
        <w:t>l marco legal</w:t>
      </w:r>
      <w:r w:rsidRPr="00BA7B20">
        <w:rPr>
          <w:rFonts w:ascii="Arial" w:hAnsi="Arial" w:cs="Arial"/>
          <w:sz w:val="24"/>
          <w:szCs w:val="24"/>
          <w:lang w:val="es-419" w:eastAsia="es-ES"/>
        </w:rPr>
        <w:t xml:space="preserve"> vigente</w:t>
      </w:r>
      <w:r w:rsidR="00434CE3" w:rsidRPr="00BA7B20">
        <w:rPr>
          <w:rFonts w:ascii="Arial" w:hAnsi="Arial" w:cs="Arial"/>
          <w:sz w:val="24"/>
          <w:szCs w:val="24"/>
          <w:lang w:val="es-419" w:eastAsia="es-ES"/>
        </w:rPr>
        <w:t>,</w:t>
      </w:r>
      <w:r w:rsidRPr="00BA7B20">
        <w:rPr>
          <w:rFonts w:ascii="Arial" w:hAnsi="Arial" w:cs="Arial"/>
          <w:sz w:val="24"/>
          <w:szCs w:val="24"/>
          <w:lang w:val="es-419" w:eastAsia="es-ES"/>
        </w:rPr>
        <w:t xml:space="preserve"> detallando y clarificando </w:t>
      </w:r>
      <w:r w:rsidR="00434CE3" w:rsidRPr="00BA7B20">
        <w:rPr>
          <w:rFonts w:ascii="Arial" w:hAnsi="Arial" w:cs="Arial"/>
          <w:sz w:val="24"/>
          <w:szCs w:val="24"/>
          <w:lang w:val="es-419" w:eastAsia="es-ES"/>
        </w:rPr>
        <w:t>diversas situaciones</w:t>
      </w:r>
      <w:r w:rsidR="00DC6CDB" w:rsidRPr="00BA7B20">
        <w:rPr>
          <w:rFonts w:ascii="Arial" w:hAnsi="Arial" w:cs="Arial"/>
          <w:sz w:val="24"/>
          <w:szCs w:val="24"/>
          <w:lang w:val="es-419" w:eastAsia="es-ES"/>
        </w:rPr>
        <w:t>,</w:t>
      </w:r>
      <w:r w:rsidR="006D5B83" w:rsidRPr="00BA7B20">
        <w:rPr>
          <w:rFonts w:ascii="Arial" w:hAnsi="Arial" w:cs="Arial"/>
          <w:sz w:val="24"/>
          <w:szCs w:val="24"/>
          <w:lang w:val="es-419" w:eastAsia="es-ES"/>
        </w:rPr>
        <w:t xml:space="preserve"> tales como</w:t>
      </w:r>
      <w:r w:rsidR="00434CE3" w:rsidRPr="00BA7B20">
        <w:rPr>
          <w:rFonts w:ascii="Arial" w:hAnsi="Arial" w:cs="Arial"/>
          <w:sz w:val="24"/>
          <w:szCs w:val="24"/>
          <w:lang w:val="es-419" w:eastAsia="es-ES"/>
        </w:rPr>
        <w:t>: modificación de documentos básicos, integración de los órganos directivos de reciente registro, cambios de los integrantes de sus órganos directivos, así como los reglamentos que emitan estos últimos.</w:t>
      </w:r>
    </w:p>
    <w:p w14:paraId="3D718EE9" w14:textId="77777777" w:rsidR="00434CE3" w:rsidRPr="00BA7B20" w:rsidRDefault="00434CE3" w:rsidP="00892A81">
      <w:pPr>
        <w:spacing w:after="0" w:line="276" w:lineRule="auto"/>
        <w:jc w:val="both"/>
        <w:rPr>
          <w:rFonts w:ascii="Arial" w:hAnsi="Arial" w:cs="Arial"/>
          <w:sz w:val="24"/>
          <w:szCs w:val="24"/>
          <w:lang w:val="es-419" w:eastAsia="es-ES"/>
        </w:rPr>
      </w:pPr>
    </w:p>
    <w:p w14:paraId="46F06F70" w14:textId="236C8EC5" w:rsidR="00434CE3" w:rsidRPr="00BA7B20" w:rsidRDefault="00434CE3" w:rsidP="00892A81">
      <w:pPr>
        <w:pStyle w:val="Texto"/>
        <w:spacing w:after="0" w:line="276" w:lineRule="auto"/>
        <w:ind w:firstLine="0"/>
        <w:rPr>
          <w:bCs/>
          <w:sz w:val="24"/>
          <w:szCs w:val="24"/>
          <w:lang w:val="es-419"/>
        </w:rPr>
      </w:pPr>
      <w:r w:rsidRPr="00BA7B20">
        <w:rPr>
          <w:b/>
          <w:sz w:val="24"/>
          <w:szCs w:val="24"/>
          <w:lang w:val="es-419"/>
        </w:rPr>
        <w:t xml:space="preserve">V. DE LA </w:t>
      </w:r>
      <w:r w:rsidR="00814303" w:rsidRPr="00BA7B20">
        <w:rPr>
          <w:b/>
          <w:sz w:val="24"/>
          <w:szCs w:val="24"/>
          <w:lang w:val="es-419"/>
        </w:rPr>
        <w:t>ADICIÓN</w:t>
      </w:r>
      <w:r w:rsidRPr="00BA7B20">
        <w:rPr>
          <w:b/>
          <w:sz w:val="24"/>
          <w:szCs w:val="24"/>
          <w:lang w:val="es-419"/>
        </w:rPr>
        <w:t xml:space="preserve"> AL ARTÍCULO 13 DEL REGLAMENTO</w:t>
      </w:r>
      <w:r w:rsidRPr="00BA7B20">
        <w:rPr>
          <w:b/>
          <w:sz w:val="24"/>
          <w:szCs w:val="24"/>
        </w:rPr>
        <w:t xml:space="preserve"> DE AGRUPACIONES POLÍTICAS DEL INSTITUTO </w:t>
      </w:r>
      <w:r w:rsidRPr="00BA7B20">
        <w:rPr>
          <w:b/>
          <w:sz w:val="24"/>
          <w:szCs w:val="24"/>
          <w:lang w:val="es-419"/>
        </w:rPr>
        <w:t>ELECTORAL Y DE PARTICIPACIÓN CIUDADANA DEL ESTADO DE JALISCO.</w:t>
      </w:r>
      <w:r w:rsidR="006D5B83" w:rsidRPr="00BA7B20">
        <w:rPr>
          <w:b/>
          <w:sz w:val="24"/>
          <w:szCs w:val="24"/>
          <w:lang w:val="es-419"/>
        </w:rPr>
        <w:t xml:space="preserve"> </w:t>
      </w:r>
      <w:r w:rsidR="00DA2DA4" w:rsidRPr="00BA7B20">
        <w:rPr>
          <w:bCs/>
          <w:sz w:val="24"/>
          <w:szCs w:val="24"/>
          <w:lang w:val="es-419"/>
        </w:rPr>
        <w:t>T</w:t>
      </w:r>
      <w:r w:rsidR="006D5B83" w:rsidRPr="00BA7B20">
        <w:rPr>
          <w:bCs/>
          <w:sz w:val="24"/>
          <w:szCs w:val="24"/>
          <w:lang w:val="es-419"/>
        </w:rPr>
        <w:t>al y como se establec</w:t>
      </w:r>
      <w:r w:rsidR="009F035E" w:rsidRPr="00BA7B20">
        <w:rPr>
          <w:bCs/>
          <w:sz w:val="24"/>
          <w:szCs w:val="24"/>
          <w:lang w:val="es-419"/>
        </w:rPr>
        <w:t>e</w:t>
      </w:r>
      <w:r w:rsidR="006D5B83" w:rsidRPr="00BA7B20">
        <w:rPr>
          <w:bCs/>
          <w:sz w:val="24"/>
          <w:szCs w:val="24"/>
          <w:lang w:val="es-419"/>
        </w:rPr>
        <w:t xml:space="preserve"> en el considerando anterior, con la emisión del</w:t>
      </w:r>
      <w:r w:rsidR="006D5B83" w:rsidRPr="00BA7B20">
        <w:rPr>
          <w:b/>
          <w:sz w:val="24"/>
          <w:szCs w:val="24"/>
          <w:lang w:val="es-419"/>
        </w:rPr>
        <w:t xml:space="preserve"> </w:t>
      </w:r>
      <w:r w:rsidR="006D5B83" w:rsidRPr="00BA7B20">
        <w:rPr>
          <w:bCs/>
          <w:i/>
          <w:iCs/>
          <w:sz w:val="24"/>
          <w:szCs w:val="24"/>
          <w:lang w:val="es-419"/>
        </w:rPr>
        <w:t xml:space="preserve">Reglamento sobre modificaciones a los documentos básicos, registro, designación, sustitución o renovación de integrantes de órganos directivos de los agrupaciones políticas y partidos políticos locales; así como respecto al registro de la normatividad interna de éstos últimos, </w:t>
      </w:r>
      <w:r w:rsidR="006D5B83" w:rsidRPr="00BA7B20">
        <w:rPr>
          <w:bCs/>
          <w:sz w:val="24"/>
          <w:szCs w:val="24"/>
          <w:lang w:val="es-419"/>
        </w:rPr>
        <w:t xml:space="preserve">se hace necesario </w:t>
      </w:r>
      <w:r w:rsidR="00814303" w:rsidRPr="00BA7B20">
        <w:rPr>
          <w:b/>
          <w:sz w:val="24"/>
          <w:szCs w:val="24"/>
          <w:lang w:val="es-419"/>
        </w:rPr>
        <w:t>adicionar</w:t>
      </w:r>
      <w:r w:rsidR="006D5B83" w:rsidRPr="00BA7B20">
        <w:rPr>
          <w:b/>
          <w:sz w:val="24"/>
          <w:szCs w:val="24"/>
          <w:lang w:val="es-419"/>
        </w:rPr>
        <w:t xml:space="preserve"> </w:t>
      </w:r>
      <w:r w:rsidR="00003881">
        <w:rPr>
          <w:b/>
          <w:sz w:val="24"/>
          <w:szCs w:val="24"/>
          <w:lang w:val="es-419"/>
        </w:rPr>
        <w:t>un párrafo 10 al</w:t>
      </w:r>
      <w:r w:rsidR="006D5B83" w:rsidRPr="00BA7B20">
        <w:rPr>
          <w:b/>
          <w:sz w:val="24"/>
          <w:szCs w:val="24"/>
          <w:lang w:val="es-419"/>
        </w:rPr>
        <w:t xml:space="preserve"> artículo 13</w:t>
      </w:r>
      <w:r w:rsidR="006D5B83" w:rsidRPr="00BA7B20">
        <w:rPr>
          <w:bCs/>
          <w:sz w:val="24"/>
          <w:szCs w:val="24"/>
          <w:lang w:val="es-419"/>
        </w:rPr>
        <w:t xml:space="preserve"> del </w:t>
      </w:r>
      <w:r w:rsidR="006D5B83" w:rsidRPr="00BA7B20">
        <w:rPr>
          <w:bCs/>
          <w:i/>
          <w:iCs/>
          <w:sz w:val="24"/>
          <w:szCs w:val="24"/>
          <w:lang w:val="es-419"/>
        </w:rPr>
        <w:t xml:space="preserve">Reglamento </w:t>
      </w:r>
      <w:r w:rsidR="006D5B83" w:rsidRPr="00BA7B20">
        <w:rPr>
          <w:bCs/>
          <w:i/>
          <w:iCs/>
          <w:sz w:val="24"/>
          <w:szCs w:val="24"/>
        </w:rPr>
        <w:t xml:space="preserve">de Agrupaciones Políticas del Instituto </w:t>
      </w:r>
      <w:r w:rsidR="006D5B83" w:rsidRPr="00BA7B20">
        <w:rPr>
          <w:bCs/>
          <w:i/>
          <w:iCs/>
          <w:sz w:val="24"/>
          <w:szCs w:val="24"/>
          <w:lang w:val="es-419"/>
        </w:rPr>
        <w:t xml:space="preserve">Electoral y de Participación Ciudadana del Estado de Jalisco, </w:t>
      </w:r>
      <w:r w:rsidR="006D5B83" w:rsidRPr="00BA7B20">
        <w:rPr>
          <w:bCs/>
          <w:sz w:val="24"/>
          <w:szCs w:val="24"/>
          <w:lang w:val="es-419"/>
        </w:rPr>
        <w:t xml:space="preserve">lo anterior para armonizar las disposiciones que rigen a las </w:t>
      </w:r>
      <w:r w:rsidR="00DA2DA4" w:rsidRPr="00BA7B20">
        <w:rPr>
          <w:bCs/>
          <w:sz w:val="24"/>
          <w:szCs w:val="24"/>
          <w:lang w:val="es-419"/>
        </w:rPr>
        <w:t>a</w:t>
      </w:r>
      <w:r w:rsidR="006D5B83" w:rsidRPr="00BA7B20">
        <w:rPr>
          <w:bCs/>
          <w:sz w:val="24"/>
          <w:szCs w:val="24"/>
          <w:lang w:val="es-419"/>
        </w:rPr>
        <w:t xml:space="preserve">grupaciones </w:t>
      </w:r>
      <w:r w:rsidR="00DA2DA4" w:rsidRPr="00BA7B20">
        <w:rPr>
          <w:bCs/>
          <w:sz w:val="24"/>
          <w:szCs w:val="24"/>
          <w:lang w:val="es-419"/>
        </w:rPr>
        <w:t>p</w:t>
      </w:r>
      <w:r w:rsidR="006D5B83" w:rsidRPr="00BA7B20">
        <w:rPr>
          <w:bCs/>
          <w:sz w:val="24"/>
          <w:szCs w:val="24"/>
          <w:lang w:val="es-419"/>
        </w:rPr>
        <w:t xml:space="preserve">olíticas </w:t>
      </w:r>
      <w:r w:rsidR="00DA2DA4" w:rsidRPr="00BA7B20">
        <w:rPr>
          <w:bCs/>
          <w:sz w:val="24"/>
          <w:szCs w:val="24"/>
          <w:lang w:val="es-419"/>
        </w:rPr>
        <w:t>e</w:t>
      </w:r>
      <w:r w:rsidR="006D5B83" w:rsidRPr="00BA7B20">
        <w:rPr>
          <w:bCs/>
          <w:sz w:val="24"/>
          <w:szCs w:val="24"/>
          <w:lang w:val="es-419"/>
        </w:rPr>
        <w:t>statales.</w:t>
      </w:r>
    </w:p>
    <w:p w14:paraId="4E3B0285" w14:textId="77777777" w:rsidR="006D5B83" w:rsidRPr="00BA7B20" w:rsidRDefault="006D5B83" w:rsidP="00892A81">
      <w:pPr>
        <w:pStyle w:val="Texto"/>
        <w:spacing w:after="0" w:line="276" w:lineRule="auto"/>
        <w:ind w:firstLine="0"/>
        <w:rPr>
          <w:bCs/>
          <w:sz w:val="24"/>
          <w:szCs w:val="24"/>
          <w:lang w:val="es-419"/>
        </w:rPr>
      </w:pPr>
    </w:p>
    <w:p w14:paraId="4D85B532" w14:textId="50CA6CD7" w:rsidR="006D5B83" w:rsidRPr="00BA7B20" w:rsidRDefault="006D5B83" w:rsidP="00892A81">
      <w:pPr>
        <w:pStyle w:val="Texto"/>
        <w:spacing w:after="0" w:line="276" w:lineRule="auto"/>
        <w:ind w:firstLine="0"/>
        <w:rPr>
          <w:bCs/>
          <w:sz w:val="24"/>
          <w:szCs w:val="24"/>
          <w:lang w:val="es-419"/>
        </w:rPr>
      </w:pPr>
      <w:r w:rsidRPr="00BA7B20">
        <w:rPr>
          <w:bCs/>
          <w:sz w:val="24"/>
          <w:szCs w:val="24"/>
          <w:lang w:val="es-419"/>
        </w:rPr>
        <w:lastRenderedPageBreak/>
        <w:t xml:space="preserve">Por lo anterior, se propone </w:t>
      </w:r>
      <w:r w:rsidR="009F035E" w:rsidRPr="00BA7B20">
        <w:rPr>
          <w:bCs/>
          <w:sz w:val="24"/>
          <w:szCs w:val="24"/>
          <w:lang w:val="es-419"/>
        </w:rPr>
        <w:t>adicionar</w:t>
      </w:r>
      <w:r w:rsidRPr="00BA7B20">
        <w:rPr>
          <w:bCs/>
          <w:sz w:val="24"/>
          <w:szCs w:val="24"/>
          <w:lang w:val="es-419"/>
        </w:rPr>
        <w:t xml:space="preserve"> un párrafo </w:t>
      </w:r>
      <w:r w:rsidR="00DA2DA4" w:rsidRPr="00BA7B20">
        <w:rPr>
          <w:bCs/>
          <w:sz w:val="24"/>
          <w:szCs w:val="24"/>
          <w:lang w:val="es-419"/>
        </w:rPr>
        <w:t>10</w:t>
      </w:r>
      <w:r w:rsidR="001D5A94" w:rsidRPr="00BA7B20">
        <w:rPr>
          <w:bCs/>
          <w:sz w:val="24"/>
          <w:szCs w:val="24"/>
          <w:lang w:val="es-419"/>
        </w:rPr>
        <w:t>,</w:t>
      </w:r>
      <w:r w:rsidRPr="00BA7B20">
        <w:rPr>
          <w:bCs/>
          <w:sz w:val="24"/>
          <w:szCs w:val="24"/>
          <w:lang w:val="es-419"/>
        </w:rPr>
        <w:t xml:space="preserve"> al artículo 13 del Reglamento </w:t>
      </w:r>
      <w:r w:rsidRPr="00BA7B20">
        <w:rPr>
          <w:bCs/>
          <w:sz w:val="24"/>
          <w:szCs w:val="24"/>
        </w:rPr>
        <w:t xml:space="preserve">de Agrupaciones Políticas del Instituto </w:t>
      </w:r>
      <w:r w:rsidRPr="00BA7B20">
        <w:rPr>
          <w:bCs/>
          <w:sz w:val="24"/>
          <w:szCs w:val="24"/>
          <w:lang w:val="es-419"/>
        </w:rPr>
        <w:t>Electoral y de Participación Ciudadana del Estado de Jalisco</w:t>
      </w:r>
      <w:r w:rsidRPr="00BA7B20">
        <w:rPr>
          <w:bCs/>
          <w:i/>
          <w:iCs/>
          <w:sz w:val="24"/>
          <w:szCs w:val="24"/>
          <w:lang w:val="es-419"/>
        </w:rPr>
        <w:t xml:space="preserve">, </w:t>
      </w:r>
      <w:r w:rsidRPr="00BA7B20">
        <w:rPr>
          <w:bCs/>
          <w:sz w:val="24"/>
          <w:szCs w:val="24"/>
          <w:lang w:val="es-419"/>
        </w:rPr>
        <w:t>para quedar de la siguiente manera:</w:t>
      </w:r>
    </w:p>
    <w:p w14:paraId="4DC6EC74" w14:textId="77777777" w:rsidR="006D5B83" w:rsidRPr="00BA7B20" w:rsidRDefault="006D5B83" w:rsidP="00892A81">
      <w:pPr>
        <w:pStyle w:val="Texto"/>
        <w:spacing w:after="0" w:line="276" w:lineRule="auto"/>
        <w:ind w:firstLine="0"/>
        <w:rPr>
          <w:bCs/>
          <w:sz w:val="24"/>
          <w:szCs w:val="24"/>
          <w:lang w:val="es-419"/>
        </w:rPr>
      </w:pPr>
    </w:p>
    <w:p w14:paraId="513842E9" w14:textId="77777777" w:rsidR="006D5B83" w:rsidRPr="00BA7B20" w:rsidRDefault="006D5B83" w:rsidP="00892A81">
      <w:pPr>
        <w:pStyle w:val="Texto"/>
        <w:spacing w:after="0" w:line="276" w:lineRule="auto"/>
        <w:ind w:left="708" w:firstLine="0"/>
        <w:rPr>
          <w:b/>
          <w:i/>
          <w:iCs/>
          <w:sz w:val="24"/>
          <w:szCs w:val="24"/>
          <w:lang w:val="es-419"/>
        </w:rPr>
      </w:pPr>
      <w:r w:rsidRPr="00BA7B20">
        <w:rPr>
          <w:b/>
          <w:i/>
          <w:iCs/>
          <w:sz w:val="24"/>
          <w:szCs w:val="24"/>
          <w:lang w:val="es-419"/>
        </w:rPr>
        <w:t>Artículo 13</w:t>
      </w:r>
    </w:p>
    <w:p w14:paraId="766BCC44" w14:textId="77777777" w:rsidR="006D5B83" w:rsidRPr="00BA7B20" w:rsidRDefault="006D5B83" w:rsidP="00892A81">
      <w:pPr>
        <w:pStyle w:val="Texto"/>
        <w:spacing w:after="0" w:line="276" w:lineRule="auto"/>
        <w:ind w:left="708" w:firstLine="0"/>
        <w:rPr>
          <w:bCs/>
          <w:i/>
          <w:iCs/>
          <w:sz w:val="24"/>
          <w:szCs w:val="24"/>
          <w:lang w:val="es-419"/>
        </w:rPr>
      </w:pPr>
    </w:p>
    <w:p w14:paraId="208854ED" w14:textId="77777777" w:rsidR="006D5B83" w:rsidRPr="00BA7B20" w:rsidRDefault="006D5B83" w:rsidP="00892A81">
      <w:pPr>
        <w:pStyle w:val="Texto"/>
        <w:spacing w:after="0" w:line="276" w:lineRule="auto"/>
        <w:ind w:left="708" w:firstLine="0"/>
        <w:rPr>
          <w:b/>
          <w:i/>
          <w:iCs/>
          <w:sz w:val="24"/>
          <w:szCs w:val="24"/>
          <w:lang w:val="es-419"/>
        </w:rPr>
      </w:pPr>
      <w:r w:rsidRPr="00BA7B20">
        <w:rPr>
          <w:b/>
          <w:i/>
          <w:iCs/>
          <w:sz w:val="24"/>
          <w:szCs w:val="24"/>
          <w:lang w:val="es-419"/>
        </w:rPr>
        <w:t>9. (...)</w:t>
      </w:r>
    </w:p>
    <w:p w14:paraId="292EC444" w14:textId="77777777" w:rsidR="006D5B83" w:rsidRPr="00BA7B20" w:rsidRDefault="006D5B83" w:rsidP="00892A81">
      <w:pPr>
        <w:pStyle w:val="Texto"/>
        <w:spacing w:after="0" w:line="276" w:lineRule="auto"/>
        <w:ind w:left="708" w:firstLine="0"/>
        <w:rPr>
          <w:bCs/>
          <w:i/>
          <w:iCs/>
          <w:sz w:val="24"/>
          <w:szCs w:val="24"/>
          <w:lang w:val="es-419"/>
        </w:rPr>
      </w:pPr>
    </w:p>
    <w:p w14:paraId="022C3914" w14:textId="6D2E20EB" w:rsidR="006D5B83" w:rsidRPr="00BA7B20" w:rsidRDefault="006D5B83" w:rsidP="00892A81">
      <w:pPr>
        <w:pStyle w:val="Texto"/>
        <w:spacing w:after="0" w:line="276" w:lineRule="auto"/>
        <w:ind w:left="708" w:firstLine="0"/>
        <w:rPr>
          <w:b/>
          <w:i/>
          <w:iCs/>
          <w:sz w:val="24"/>
          <w:szCs w:val="24"/>
          <w:u w:val="single"/>
          <w:lang w:val="es-419"/>
        </w:rPr>
      </w:pPr>
      <w:r w:rsidRPr="00BA7B20">
        <w:rPr>
          <w:b/>
          <w:i/>
          <w:iCs/>
          <w:sz w:val="24"/>
          <w:szCs w:val="24"/>
          <w:u w:val="single"/>
          <w:lang w:val="es-419"/>
        </w:rPr>
        <w:t>10. A efecto de que la Comisión pueda proceder a la actualización del expediente señalad</w:t>
      </w:r>
      <w:r w:rsidR="00DA2DA4" w:rsidRPr="00BA7B20">
        <w:rPr>
          <w:b/>
          <w:i/>
          <w:iCs/>
          <w:sz w:val="24"/>
          <w:szCs w:val="24"/>
          <w:u w:val="single"/>
          <w:lang w:val="es-419"/>
        </w:rPr>
        <w:t>o</w:t>
      </w:r>
      <w:r w:rsidRPr="00BA7B20">
        <w:rPr>
          <w:b/>
          <w:i/>
          <w:iCs/>
          <w:sz w:val="24"/>
          <w:szCs w:val="24"/>
          <w:u w:val="single"/>
          <w:lang w:val="es-419"/>
        </w:rPr>
        <w:t xml:space="preserve"> en el párrafo anterior, incluyendo la comunicación sobre integrantes de los órganos directivos de las </w:t>
      </w:r>
      <w:r w:rsidR="00DA2DA4" w:rsidRPr="00BA7B20">
        <w:rPr>
          <w:b/>
          <w:i/>
          <w:iCs/>
          <w:sz w:val="24"/>
          <w:szCs w:val="24"/>
          <w:u w:val="single"/>
          <w:lang w:val="es-419"/>
        </w:rPr>
        <w:t>a</w:t>
      </w:r>
      <w:r w:rsidRPr="00BA7B20">
        <w:rPr>
          <w:b/>
          <w:i/>
          <w:iCs/>
          <w:sz w:val="24"/>
          <w:szCs w:val="24"/>
          <w:u w:val="single"/>
          <w:lang w:val="es-419"/>
        </w:rPr>
        <w:t xml:space="preserve">grupaciones </w:t>
      </w:r>
      <w:r w:rsidR="00DA2DA4" w:rsidRPr="00BA7B20">
        <w:rPr>
          <w:b/>
          <w:i/>
          <w:iCs/>
          <w:sz w:val="24"/>
          <w:szCs w:val="24"/>
          <w:u w:val="single"/>
          <w:lang w:val="es-419"/>
        </w:rPr>
        <w:t>p</w:t>
      </w:r>
      <w:r w:rsidRPr="00BA7B20">
        <w:rPr>
          <w:b/>
          <w:i/>
          <w:iCs/>
          <w:sz w:val="24"/>
          <w:szCs w:val="24"/>
          <w:u w:val="single"/>
          <w:lang w:val="es-419"/>
        </w:rPr>
        <w:t>olíticas de reciente registro, deberá de agotarse primero el procedimiento y demás disposiciones prevista</w:t>
      </w:r>
      <w:r w:rsidR="00DA2DA4" w:rsidRPr="00BA7B20">
        <w:rPr>
          <w:b/>
          <w:i/>
          <w:iCs/>
          <w:sz w:val="24"/>
          <w:szCs w:val="24"/>
          <w:u w:val="single"/>
          <w:lang w:val="es-419"/>
        </w:rPr>
        <w:t>s</w:t>
      </w:r>
      <w:r w:rsidRPr="00BA7B20">
        <w:rPr>
          <w:b/>
          <w:i/>
          <w:iCs/>
          <w:sz w:val="24"/>
          <w:szCs w:val="24"/>
          <w:u w:val="single"/>
          <w:lang w:val="es-419"/>
        </w:rPr>
        <w:t xml:space="preserve"> por el Reglamento sobre modificaciones a los documentos básicos, registro, designación, sustitución o renovación de integrantes de los órganos directivos de las </w:t>
      </w:r>
      <w:r w:rsidR="00DA2DA4" w:rsidRPr="00BA7B20">
        <w:rPr>
          <w:b/>
          <w:i/>
          <w:iCs/>
          <w:sz w:val="24"/>
          <w:szCs w:val="24"/>
          <w:u w:val="single"/>
          <w:lang w:val="es-419"/>
        </w:rPr>
        <w:t>a</w:t>
      </w:r>
      <w:r w:rsidRPr="00BA7B20">
        <w:rPr>
          <w:b/>
          <w:i/>
          <w:iCs/>
          <w:sz w:val="24"/>
          <w:szCs w:val="24"/>
          <w:u w:val="single"/>
          <w:lang w:val="es-419"/>
        </w:rPr>
        <w:t xml:space="preserve">grupaciones </w:t>
      </w:r>
      <w:r w:rsidR="00DA2DA4" w:rsidRPr="00BA7B20">
        <w:rPr>
          <w:b/>
          <w:i/>
          <w:iCs/>
          <w:sz w:val="24"/>
          <w:szCs w:val="24"/>
          <w:u w:val="single"/>
          <w:lang w:val="es-419"/>
        </w:rPr>
        <w:t>p</w:t>
      </w:r>
      <w:r w:rsidRPr="00BA7B20">
        <w:rPr>
          <w:b/>
          <w:i/>
          <w:iCs/>
          <w:sz w:val="24"/>
          <w:szCs w:val="24"/>
          <w:u w:val="single"/>
          <w:lang w:val="es-419"/>
        </w:rPr>
        <w:t xml:space="preserve">olíticas y </w:t>
      </w:r>
      <w:r w:rsidR="00DA2DA4" w:rsidRPr="00BA7B20">
        <w:rPr>
          <w:b/>
          <w:i/>
          <w:iCs/>
          <w:sz w:val="24"/>
          <w:szCs w:val="24"/>
          <w:u w:val="single"/>
          <w:lang w:val="es-419"/>
        </w:rPr>
        <w:t>p</w:t>
      </w:r>
      <w:r w:rsidRPr="00BA7B20">
        <w:rPr>
          <w:b/>
          <w:i/>
          <w:iCs/>
          <w:sz w:val="24"/>
          <w:szCs w:val="24"/>
          <w:u w:val="single"/>
          <w:lang w:val="es-419"/>
        </w:rPr>
        <w:t xml:space="preserve">artidos </w:t>
      </w:r>
      <w:r w:rsidR="00DA2DA4" w:rsidRPr="00BA7B20">
        <w:rPr>
          <w:b/>
          <w:i/>
          <w:iCs/>
          <w:sz w:val="24"/>
          <w:szCs w:val="24"/>
          <w:u w:val="single"/>
          <w:lang w:val="es-419"/>
        </w:rPr>
        <w:t>p</w:t>
      </w:r>
      <w:r w:rsidRPr="00BA7B20">
        <w:rPr>
          <w:b/>
          <w:i/>
          <w:iCs/>
          <w:sz w:val="24"/>
          <w:szCs w:val="24"/>
          <w:u w:val="single"/>
          <w:lang w:val="es-419"/>
        </w:rPr>
        <w:t xml:space="preserve">olíticos </w:t>
      </w:r>
      <w:r w:rsidR="00DA2DA4" w:rsidRPr="00BA7B20">
        <w:rPr>
          <w:b/>
          <w:i/>
          <w:iCs/>
          <w:sz w:val="24"/>
          <w:szCs w:val="24"/>
          <w:u w:val="single"/>
          <w:lang w:val="es-419"/>
        </w:rPr>
        <w:t>l</w:t>
      </w:r>
      <w:r w:rsidRPr="00BA7B20">
        <w:rPr>
          <w:b/>
          <w:i/>
          <w:iCs/>
          <w:sz w:val="24"/>
          <w:szCs w:val="24"/>
          <w:u w:val="single"/>
          <w:lang w:val="es-419"/>
        </w:rPr>
        <w:t>ocales; así como respecto al registro de la normatividad interna de éstos últimos ante el Instituto Electoral y de Participación Ciudadana del Estado de Jalisco.</w:t>
      </w:r>
    </w:p>
    <w:p w14:paraId="17C1CA01" w14:textId="77777777" w:rsidR="00711AC7" w:rsidRPr="00BA7B20" w:rsidRDefault="00711AC7" w:rsidP="00892A81">
      <w:pPr>
        <w:pStyle w:val="Texto"/>
        <w:spacing w:after="0" w:line="276" w:lineRule="auto"/>
        <w:ind w:left="708" w:firstLine="0"/>
        <w:rPr>
          <w:b/>
          <w:sz w:val="24"/>
          <w:szCs w:val="24"/>
          <w:u w:val="single"/>
          <w:lang w:val="es-419"/>
        </w:rPr>
      </w:pPr>
    </w:p>
    <w:p w14:paraId="12B46657" w14:textId="77777777" w:rsidR="00892A81" w:rsidRPr="00BA7B20" w:rsidRDefault="00892A81" w:rsidP="00892A81">
      <w:pPr>
        <w:spacing w:after="0" w:line="276" w:lineRule="auto"/>
        <w:jc w:val="both"/>
        <w:rPr>
          <w:rFonts w:ascii="Arial" w:eastAsia="Times New Roman" w:hAnsi="Arial" w:cs="Arial"/>
          <w:kern w:val="18"/>
          <w:sz w:val="24"/>
          <w:szCs w:val="24"/>
          <w:lang w:eastAsia="es-ES"/>
        </w:rPr>
      </w:pPr>
      <w:r w:rsidRPr="00BA7B20">
        <w:rPr>
          <w:rFonts w:ascii="Arial" w:eastAsia="Times New Roman" w:hAnsi="Arial" w:cs="Arial"/>
          <w:kern w:val="18"/>
          <w:sz w:val="24"/>
          <w:szCs w:val="24"/>
          <w:lang w:eastAsia="es-E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DC6CE3B" w14:textId="77777777" w:rsidR="00892A81" w:rsidRPr="00BA7B20" w:rsidRDefault="00892A81" w:rsidP="00892A81">
      <w:pPr>
        <w:spacing w:after="0" w:line="276" w:lineRule="auto"/>
        <w:jc w:val="both"/>
        <w:rPr>
          <w:rFonts w:ascii="Arial" w:eastAsia="Times New Roman" w:hAnsi="Arial" w:cs="Arial"/>
          <w:kern w:val="18"/>
          <w:sz w:val="24"/>
          <w:szCs w:val="24"/>
          <w:lang w:eastAsia="es-ES"/>
        </w:rPr>
      </w:pPr>
    </w:p>
    <w:p w14:paraId="3EE270DF" w14:textId="3F6A6D9E" w:rsidR="00892A81" w:rsidRPr="00BA7B20" w:rsidRDefault="00892A81" w:rsidP="00892A81">
      <w:pPr>
        <w:spacing w:after="0" w:line="276" w:lineRule="auto"/>
        <w:jc w:val="both"/>
        <w:rPr>
          <w:rFonts w:ascii="Arial" w:eastAsia="Times New Roman" w:hAnsi="Arial" w:cs="Arial"/>
          <w:kern w:val="18"/>
          <w:sz w:val="24"/>
          <w:szCs w:val="24"/>
          <w:lang w:eastAsia="es-ES"/>
        </w:rPr>
      </w:pPr>
      <w:r w:rsidRPr="00BA7B20">
        <w:rPr>
          <w:rFonts w:ascii="Arial" w:eastAsia="Times New Roman" w:hAnsi="Arial" w:cs="Arial"/>
          <w:kern w:val="18"/>
          <w:sz w:val="24"/>
          <w:szCs w:val="24"/>
          <w:lang w:eastAsia="es-ES"/>
        </w:rPr>
        <w:t>Por lo anteriormente expuesto y con fundamento en el artículo 134, párrafo 1, fracciones VIII y LII del Código Electoral del Estado de Jalisco, se proponen los siguientes puntos de</w:t>
      </w:r>
    </w:p>
    <w:p w14:paraId="3AF8F334" w14:textId="77777777" w:rsidR="00711AC7" w:rsidRPr="00BA7B20" w:rsidRDefault="00711AC7" w:rsidP="00892A81">
      <w:pPr>
        <w:spacing w:after="0" w:line="276" w:lineRule="auto"/>
        <w:jc w:val="both"/>
        <w:rPr>
          <w:rFonts w:ascii="Arial" w:eastAsia="Times New Roman" w:hAnsi="Arial" w:cs="Arial"/>
          <w:kern w:val="18"/>
          <w:sz w:val="24"/>
          <w:szCs w:val="24"/>
          <w:lang w:eastAsia="es-ES"/>
        </w:rPr>
      </w:pPr>
    </w:p>
    <w:p w14:paraId="07B99E15" w14:textId="77777777" w:rsidR="00B75F68" w:rsidRPr="00BA7B20" w:rsidRDefault="00B75F68" w:rsidP="00892A81">
      <w:pPr>
        <w:spacing w:after="0" w:line="276" w:lineRule="auto"/>
        <w:jc w:val="center"/>
        <w:rPr>
          <w:rFonts w:ascii="Arial" w:hAnsi="Arial" w:cs="Arial"/>
          <w:b/>
          <w:sz w:val="24"/>
          <w:szCs w:val="24"/>
          <w:lang w:val="es-419" w:eastAsia="es-ES"/>
        </w:rPr>
      </w:pPr>
      <w:r w:rsidRPr="00BA7B20">
        <w:rPr>
          <w:rFonts w:ascii="Arial" w:hAnsi="Arial" w:cs="Arial"/>
          <w:b/>
          <w:sz w:val="24"/>
          <w:szCs w:val="24"/>
          <w:lang w:val="es-419" w:eastAsia="es-ES"/>
        </w:rPr>
        <w:t>A C U E R D O</w:t>
      </w:r>
    </w:p>
    <w:p w14:paraId="1F2B9550" w14:textId="77777777" w:rsidR="001D5A94" w:rsidRPr="00BA7B20" w:rsidRDefault="001D5A94" w:rsidP="00892A81">
      <w:pPr>
        <w:spacing w:after="0" w:line="276" w:lineRule="auto"/>
        <w:jc w:val="both"/>
        <w:rPr>
          <w:rFonts w:ascii="Arial" w:hAnsi="Arial" w:cs="Arial"/>
          <w:b/>
          <w:sz w:val="24"/>
          <w:szCs w:val="24"/>
          <w:lang w:val="es-419" w:eastAsia="es-ES"/>
        </w:rPr>
      </w:pPr>
    </w:p>
    <w:p w14:paraId="43C27F21" w14:textId="3B8541C9" w:rsidR="00B75F68" w:rsidRPr="00BA7B20" w:rsidRDefault="00B75F68" w:rsidP="00892A81">
      <w:pPr>
        <w:spacing w:after="0" w:line="276" w:lineRule="auto"/>
        <w:jc w:val="both"/>
        <w:rPr>
          <w:rFonts w:ascii="Arial" w:hAnsi="Arial" w:cs="Arial"/>
          <w:sz w:val="24"/>
          <w:szCs w:val="24"/>
          <w:lang w:val="es-419" w:eastAsia="es-ES"/>
        </w:rPr>
      </w:pPr>
      <w:r w:rsidRPr="00BA7B20">
        <w:rPr>
          <w:rFonts w:ascii="Arial" w:hAnsi="Arial" w:cs="Arial"/>
          <w:b/>
          <w:sz w:val="24"/>
          <w:szCs w:val="24"/>
          <w:lang w:val="es-419" w:eastAsia="es-ES"/>
        </w:rPr>
        <w:t>P</w:t>
      </w:r>
      <w:r w:rsidR="00892A81" w:rsidRPr="00BA7B20">
        <w:rPr>
          <w:rFonts w:ascii="Arial" w:hAnsi="Arial" w:cs="Arial"/>
          <w:b/>
          <w:sz w:val="24"/>
          <w:szCs w:val="24"/>
          <w:lang w:val="es-419" w:eastAsia="es-ES"/>
        </w:rPr>
        <w:t>RIMERO</w:t>
      </w:r>
      <w:r w:rsidRPr="00BA7B20">
        <w:rPr>
          <w:rFonts w:ascii="Arial" w:hAnsi="Arial" w:cs="Arial"/>
          <w:b/>
          <w:sz w:val="24"/>
          <w:szCs w:val="24"/>
          <w:lang w:val="es-419" w:eastAsia="es-ES"/>
        </w:rPr>
        <w:t>.</w:t>
      </w:r>
      <w:r w:rsidRPr="00BA7B20">
        <w:rPr>
          <w:rFonts w:ascii="Arial" w:hAnsi="Arial" w:cs="Arial"/>
          <w:sz w:val="24"/>
          <w:szCs w:val="24"/>
          <w:lang w:val="es-419" w:eastAsia="es-ES"/>
        </w:rPr>
        <w:t xml:space="preserve"> </w:t>
      </w:r>
      <w:r w:rsidRPr="00BA7B20">
        <w:rPr>
          <w:rFonts w:ascii="Arial" w:eastAsia="Times New Roman" w:hAnsi="Arial" w:cs="Arial"/>
          <w:kern w:val="18"/>
          <w:sz w:val="24"/>
          <w:szCs w:val="24"/>
          <w:lang w:eastAsia="es-ES"/>
        </w:rPr>
        <w:t xml:space="preserve">Se aprueba </w:t>
      </w:r>
      <w:r w:rsidR="00814303" w:rsidRPr="00BA7B20">
        <w:rPr>
          <w:rFonts w:ascii="Arial" w:eastAsia="Times New Roman" w:hAnsi="Arial" w:cs="Arial"/>
          <w:kern w:val="18"/>
          <w:sz w:val="24"/>
          <w:szCs w:val="24"/>
          <w:lang w:eastAsia="es-ES"/>
        </w:rPr>
        <w:t>adicionar</w:t>
      </w:r>
      <w:r w:rsidR="00432883">
        <w:rPr>
          <w:rFonts w:ascii="Arial" w:eastAsia="Times New Roman" w:hAnsi="Arial" w:cs="Arial"/>
          <w:kern w:val="18"/>
          <w:sz w:val="24"/>
          <w:szCs w:val="24"/>
          <w:lang w:eastAsia="es-ES"/>
        </w:rPr>
        <w:t xml:space="preserve"> un párrafo 10</w:t>
      </w:r>
      <w:r w:rsidR="00892A81" w:rsidRPr="00BA7B20">
        <w:rPr>
          <w:rFonts w:ascii="Arial" w:eastAsia="Times New Roman" w:hAnsi="Arial" w:cs="Arial"/>
          <w:kern w:val="18"/>
          <w:sz w:val="24"/>
          <w:szCs w:val="24"/>
          <w:lang w:eastAsia="es-ES"/>
        </w:rPr>
        <w:t xml:space="preserve"> </w:t>
      </w:r>
      <w:r w:rsidR="00432883">
        <w:rPr>
          <w:rFonts w:ascii="Arial" w:eastAsia="Times New Roman" w:hAnsi="Arial" w:cs="Arial"/>
          <w:kern w:val="18"/>
          <w:sz w:val="24"/>
          <w:szCs w:val="24"/>
          <w:lang w:eastAsia="es-ES"/>
        </w:rPr>
        <w:t>a</w:t>
      </w:r>
      <w:r w:rsidR="00892A81" w:rsidRPr="00BA7B20">
        <w:rPr>
          <w:rFonts w:ascii="Arial" w:eastAsia="Times New Roman" w:hAnsi="Arial" w:cs="Arial"/>
          <w:kern w:val="18"/>
          <w:sz w:val="24"/>
          <w:szCs w:val="24"/>
          <w:lang w:eastAsia="es-ES"/>
        </w:rPr>
        <w:t xml:space="preserve">l artículo 13 del Reglamento de Agrupaciones Políticas del Instituto Electoral y de Participación Ciudadana del Estado de Jalisco, </w:t>
      </w:r>
      <w:r w:rsidRPr="00BA7B20">
        <w:rPr>
          <w:rFonts w:ascii="Arial" w:hAnsi="Arial" w:cs="Arial"/>
          <w:sz w:val="24"/>
          <w:szCs w:val="24"/>
          <w:lang w:val="es-419" w:eastAsia="es-ES"/>
        </w:rPr>
        <w:t>en términos de</w:t>
      </w:r>
      <w:r w:rsidR="00892A81" w:rsidRPr="00BA7B20">
        <w:rPr>
          <w:rFonts w:ascii="Arial" w:hAnsi="Arial" w:cs="Arial"/>
          <w:sz w:val="24"/>
          <w:szCs w:val="24"/>
          <w:lang w:val="es-419" w:eastAsia="es-ES"/>
        </w:rPr>
        <w:t>l</w:t>
      </w:r>
      <w:r w:rsidRPr="00BA7B20">
        <w:rPr>
          <w:rFonts w:ascii="Arial" w:hAnsi="Arial" w:cs="Arial"/>
          <w:sz w:val="24"/>
          <w:szCs w:val="24"/>
          <w:lang w:val="es-419" w:eastAsia="es-ES"/>
        </w:rPr>
        <w:t xml:space="preserve"> considerando V del presente acuerdo. </w:t>
      </w:r>
    </w:p>
    <w:p w14:paraId="56C1CA02" w14:textId="77777777" w:rsidR="002A5399" w:rsidRPr="00BA7B20" w:rsidRDefault="002A5399" w:rsidP="00892A81">
      <w:pPr>
        <w:spacing w:after="0" w:line="276" w:lineRule="auto"/>
        <w:jc w:val="both"/>
        <w:rPr>
          <w:rFonts w:ascii="Arial" w:eastAsia="Times New Roman" w:hAnsi="Arial" w:cs="Arial"/>
          <w:kern w:val="18"/>
          <w:sz w:val="24"/>
          <w:szCs w:val="24"/>
          <w:lang w:eastAsia="es-ES"/>
        </w:rPr>
      </w:pPr>
    </w:p>
    <w:p w14:paraId="5AFB53AB" w14:textId="072C33DB" w:rsidR="00892A81" w:rsidRPr="00BA7B20" w:rsidRDefault="00892A81" w:rsidP="00892A81">
      <w:pPr>
        <w:spacing w:after="0" w:line="276" w:lineRule="auto"/>
        <w:jc w:val="both"/>
        <w:rPr>
          <w:rFonts w:ascii="Arial" w:eastAsia="Times New Roman" w:hAnsi="Arial" w:cs="Arial"/>
          <w:kern w:val="18"/>
          <w:sz w:val="24"/>
          <w:szCs w:val="24"/>
          <w:lang w:eastAsia="es-ES"/>
        </w:rPr>
      </w:pPr>
      <w:r w:rsidRPr="00BA7B20">
        <w:rPr>
          <w:rFonts w:ascii="Arial" w:eastAsia="Times New Roman" w:hAnsi="Arial" w:cs="Arial"/>
          <w:b/>
          <w:bCs/>
          <w:kern w:val="18"/>
          <w:sz w:val="24"/>
          <w:szCs w:val="24"/>
          <w:lang w:eastAsia="es-ES"/>
        </w:rPr>
        <w:t>SEGUNDO.</w:t>
      </w:r>
      <w:r w:rsidRPr="00BA7B20">
        <w:rPr>
          <w:rFonts w:ascii="Arial" w:eastAsia="Times New Roman" w:hAnsi="Arial" w:cs="Arial"/>
          <w:kern w:val="18"/>
          <w:sz w:val="24"/>
          <w:szCs w:val="24"/>
          <w:lang w:eastAsia="es-ES"/>
        </w:rPr>
        <w:t xml:space="preserve"> La presente </w:t>
      </w:r>
      <w:r w:rsidR="00814303" w:rsidRPr="00BA7B20">
        <w:rPr>
          <w:rFonts w:ascii="Arial" w:eastAsia="Times New Roman" w:hAnsi="Arial" w:cs="Arial"/>
          <w:kern w:val="18"/>
          <w:sz w:val="24"/>
          <w:szCs w:val="24"/>
          <w:lang w:eastAsia="es-ES"/>
        </w:rPr>
        <w:t>adición</w:t>
      </w:r>
      <w:r w:rsidRPr="00BA7B20">
        <w:rPr>
          <w:rFonts w:ascii="Arial" w:eastAsia="Times New Roman" w:hAnsi="Arial" w:cs="Arial"/>
          <w:kern w:val="18"/>
          <w:sz w:val="24"/>
          <w:szCs w:val="24"/>
          <w:lang w:eastAsia="es-ES"/>
        </w:rPr>
        <w:t xml:space="preserve"> entrará en vigor al día siguiente de su </w:t>
      </w:r>
      <w:r w:rsidR="00DA2DA4" w:rsidRPr="00BA7B20">
        <w:rPr>
          <w:rFonts w:ascii="Arial" w:eastAsia="Times New Roman" w:hAnsi="Arial" w:cs="Arial"/>
          <w:kern w:val="18"/>
          <w:sz w:val="24"/>
          <w:szCs w:val="24"/>
          <w:lang w:eastAsia="es-ES"/>
        </w:rPr>
        <w:t>publicación en el peri</w:t>
      </w:r>
      <w:r w:rsidR="00342C43" w:rsidRPr="00BA7B20">
        <w:rPr>
          <w:rFonts w:ascii="Arial" w:eastAsia="Times New Roman" w:hAnsi="Arial" w:cs="Arial"/>
          <w:kern w:val="18"/>
          <w:sz w:val="24"/>
          <w:szCs w:val="24"/>
          <w:lang w:eastAsia="es-ES"/>
        </w:rPr>
        <w:t>ó</w:t>
      </w:r>
      <w:r w:rsidR="00DA2DA4" w:rsidRPr="00BA7B20">
        <w:rPr>
          <w:rFonts w:ascii="Arial" w:eastAsia="Times New Roman" w:hAnsi="Arial" w:cs="Arial"/>
          <w:kern w:val="18"/>
          <w:sz w:val="24"/>
          <w:szCs w:val="24"/>
          <w:lang w:eastAsia="es-ES"/>
        </w:rPr>
        <w:t>dico oficial “El Estado de Jalisco”</w:t>
      </w:r>
      <w:r w:rsidRPr="00BA7B20">
        <w:rPr>
          <w:rFonts w:ascii="Arial" w:eastAsia="Times New Roman" w:hAnsi="Arial" w:cs="Arial"/>
          <w:kern w:val="18"/>
          <w:sz w:val="24"/>
          <w:szCs w:val="24"/>
          <w:lang w:eastAsia="es-ES"/>
        </w:rPr>
        <w:t>.</w:t>
      </w:r>
    </w:p>
    <w:p w14:paraId="3055E5C2" w14:textId="77777777" w:rsidR="00892A81" w:rsidRPr="00BA7B20" w:rsidRDefault="00892A81" w:rsidP="00892A81">
      <w:pPr>
        <w:spacing w:after="0" w:line="276" w:lineRule="auto"/>
        <w:jc w:val="both"/>
        <w:rPr>
          <w:rFonts w:ascii="Arial" w:eastAsia="Times New Roman" w:hAnsi="Arial" w:cs="Arial"/>
          <w:kern w:val="18"/>
          <w:sz w:val="24"/>
          <w:szCs w:val="24"/>
          <w:lang w:eastAsia="es-ES"/>
        </w:rPr>
      </w:pPr>
    </w:p>
    <w:p w14:paraId="636F930E" w14:textId="55381435" w:rsidR="002A5399" w:rsidRPr="00BA7B20" w:rsidRDefault="00892A81" w:rsidP="00892A81">
      <w:pPr>
        <w:spacing w:after="0" w:line="276" w:lineRule="auto"/>
        <w:jc w:val="both"/>
        <w:rPr>
          <w:rFonts w:ascii="Arial" w:eastAsia="Times New Roman" w:hAnsi="Arial" w:cs="Arial"/>
          <w:kern w:val="18"/>
          <w:sz w:val="24"/>
          <w:szCs w:val="24"/>
          <w:lang w:eastAsia="es-ES"/>
        </w:rPr>
      </w:pPr>
      <w:r w:rsidRPr="00BA7B20">
        <w:rPr>
          <w:rFonts w:ascii="Arial" w:eastAsia="Times New Roman" w:hAnsi="Arial" w:cs="Arial"/>
          <w:b/>
          <w:sz w:val="24"/>
          <w:szCs w:val="24"/>
          <w:lang w:val="es-ES" w:eastAsia="es-ES"/>
        </w:rPr>
        <w:t>TERCERO</w:t>
      </w:r>
      <w:r w:rsidR="002A5399" w:rsidRPr="00BA7B20">
        <w:rPr>
          <w:rFonts w:ascii="Arial" w:eastAsia="Times New Roman" w:hAnsi="Arial" w:cs="Arial"/>
          <w:b/>
          <w:sz w:val="24"/>
          <w:szCs w:val="24"/>
          <w:lang w:eastAsia="es-ES"/>
        </w:rPr>
        <w:t>.</w:t>
      </w:r>
      <w:r w:rsidR="002A5399" w:rsidRPr="00BA7B20">
        <w:rPr>
          <w:rFonts w:ascii="Arial" w:eastAsia="Times New Roman" w:hAnsi="Arial" w:cs="Arial"/>
          <w:sz w:val="24"/>
          <w:szCs w:val="24"/>
          <w:lang w:eastAsia="es-ES"/>
        </w:rPr>
        <w:t xml:space="preserve"> </w:t>
      </w:r>
      <w:r w:rsidR="002A5399" w:rsidRPr="00BA7B20">
        <w:rPr>
          <w:rFonts w:ascii="Arial" w:hAnsi="Arial" w:cs="Arial"/>
          <w:sz w:val="24"/>
          <w:szCs w:val="24"/>
        </w:rPr>
        <w:t xml:space="preserve">Hágase del conocimiento este acuerdo al Instituto Nacional Electoral, a través </w:t>
      </w:r>
      <w:r w:rsidR="002A5399" w:rsidRPr="00BA7B20">
        <w:rPr>
          <w:rFonts w:ascii="Arial" w:eastAsia="Trebuchet MS" w:hAnsi="Arial" w:cs="Arial"/>
          <w:sz w:val="24"/>
          <w:szCs w:val="24"/>
        </w:rPr>
        <w:t>del Sistema de Vinculación con los Organismos Públicos Locales Electorales</w:t>
      </w:r>
      <w:r w:rsidR="002A5399" w:rsidRPr="00BA7B20">
        <w:rPr>
          <w:rFonts w:ascii="Arial" w:hAnsi="Arial" w:cs="Arial"/>
          <w:sz w:val="24"/>
          <w:szCs w:val="24"/>
        </w:rPr>
        <w:t>, para los efectos correspondientes.</w:t>
      </w:r>
    </w:p>
    <w:p w14:paraId="4A69623E" w14:textId="77777777" w:rsidR="002A5399" w:rsidRPr="00BA7B20" w:rsidRDefault="002A5399" w:rsidP="00892A81">
      <w:pPr>
        <w:spacing w:after="0" w:line="276" w:lineRule="auto"/>
        <w:jc w:val="both"/>
        <w:rPr>
          <w:rFonts w:ascii="Arial" w:eastAsia="Times New Roman" w:hAnsi="Arial" w:cs="Arial"/>
          <w:b/>
          <w:sz w:val="24"/>
          <w:szCs w:val="24"/>
          <w:lang w:eastAsia="es-ES"/>
        </w:rPr>
      </w:pPr>
    </w:p>
    <w:p w14:paraId="47EABC6A" w14:textId="46B9F857" w:rsidR="002A5399" w:rsidRPr="00BA7B20" w:rsidRDefault="00892A81" w:rsidP="00892A81">
      <w:pPr>
        <w:pStyle w:val="Textoindependiente"/>
        <w:shd w:val="clear" w:color="auto" w:fill="FFFFFF"/>
        <w:spacing w:line="276" w:lineRule="auto"/>
        <w:rPr>
          <w:rFonts w:cs="Arial"/>
          <w:b w:val="0"/>
          <w:sz w:val="24"/>
          <w:szCs w:val="24"/>
        </w:rPr>
      </w:pPr>
      <w:r w:rsidRPr="00BA7B20">
        <w:rPr>
          <w:rFonts w:cs="Arial"/>
          <w:bCs/>
          <w:sz w:val="24"/>
          <w:szCs w:val="24"/>
          <w:lang w:val="es-MX"/>
        </w:rPr>
        <w:t>CUARTO</w:t>
      </w:r>
      <w:r w:rsidR="002A5399" w:rsidRPr="00BA7B20">
        <w:rPr>
          <w:rFonts w:cs="Arial"/>
          <w:bCs/>
          <w:sz w:val="24"/>
          <w:szCs w:val="24"/>
        </w:rPr>
        <w:t xml:space="preserve">. </w:t>
      </w:r>
      <w:r w:rsidR="002A5399" w:rsidRPr="00BA7B20">
        <w:rPr>
          <w:rFonts w:cs="Arial"/>
          <w:b w:val="0"/>
          <w:sz w:val="24"/>
          <w:szCs w:val="24"/>
        </w:rPr>
        <w:t>Notifíquese mediante correo electrónico a los partidos políticos registrados y acreditados ante este organismo electoral, y publíquese en el periódico oficial “El Estado de Jalisco”, así como en la página oficial de internet de este Instituto.</w:t>
      </w:r>
    </w:p>
    <w:p w14:paraId="134B0AD3" w14:textId="77777777" w:rsidR="002A5399" w:rsidRPr="00BA7B20" w:rsidRDefault="002A5399" w:rsidP="00892A81">
      <w:pPr>
        <w:spacing w:after="0" w:line="276" w:lineRule="auto"/>
        <w:jc w:val="both"/>
        <w:rPr>
          <w:rFonts w:ascii="Arial" w:eastAsia="Times New Roman" w:hAnsi="Arial" w:cs="Arial"/>
          <w:b/>
          <w:sz w:val="24"/>
          <w:szCs w:val="24"/>
          <w:lang w:eastAsia="es-ES"/>
        </w:rPr>
      </w:pPr>
    </w:p>
    <w:p w14:paraId="0F627626" w14:textId="7F562927" w:rsidR="002A5399" w:rsidRPr="00BA7B20" w:rsidRDefault="002A5399" w:rsidP="00892A81">
      <w:pPr>
        <w:spacing w:after="0" w:line="276" w:lineRule="auto"/>
        <w:jc w:val="center"/>
        <w:rPr>
          <w:rFonts w:ascii="Arial" w:eastAsia="Times New Roman" w:hAnsi="Arial" w:cs="Arial"/>
          <w:b/>
          <w:bCs/>
          <w:kern w:val="18"/>
          <w:sz w:val="24"/>
          <w:szCs w:val="24"/>
          <w:lang w:eastAsia="es-ES"/>
        </w:rPr>
      </w:pPr>
      <w:r w:rsidRPr="00BA7B20">
        <w:rPr>
          <w:rFonts w:ascii="Arial" w:eastAsia="Times New Roman" w:hAnsi="Arial" w:cs="Arial"/>
          <w:b/>
          <w:bCs/>
          <w:kern w:val="18"/>
          <w:sz w:val="24"/>
          <w:szCs w:val="24"/>
          <w:lang w:eastAsia="es-ES"/>
        </w:rPr>
        <w:t>Guadalajara, Jalisco; 2</w:t>
      </w:r>
      <w:r w:rsidR="00892A81" w:rsidRPr="00BA7B20">
        <w:rPr>
          <w:rFonts w:ascii="Arial" w:eastAsia="Times New Roman" w:hAnsi="Arial" w:cs="Arial"/>
          <w:b/>
          <w:bCs/>
          <w:kern w:val="18"/>
          <w:sz w:val="24"/>
          <w:szCs w:val="24"/>
          <w:lang w:eastAsia="es-ES"/>
        </w:rPr>
        <w:t>6</w:t>
      </w:r>
      <w:r w:rsidRPr="00BA7B20">
        <w:rPr>
          <w:rFonts w:ascii="Arial" w:eastAsia="Times New Roman" w:hAnsi="Arial" w:cs="Arial"/>
          <w:b/>
          <w:bCs/>
          <w:kern w:val="18"/>
          <w:sz w:val="24"/>
          <w:szCs w:val="24"/>
          <w:lang w:eastAsia="es-ES"/>
        </w:rPr>
        <w:t xml:space="preserve"> de julio de 2023</w:t>
      </w:r>
    </w:p>
    <w:tbl>
      <w:tblPr>
        <w:tblW w:w="9356" w:type="dxa"/>
        <w:jc w:val="center"/>
        <w:tblLook w:val="04A0" w:firstRow="1" w:lastRow="0" w:firstColumn="1" w:lastColumn="0" w:noHBand="0" w:noVBand="1"/>
      </w:tblPr>
      <w:tblGrid>
        <w:gridCol w:w="4994"/>
        <w:gridCol w:w="4362"/>
      </w:tblGrid>
      <w:tr w:rsidR="002A5399" w:rsidRPr="00BA7B20" w14:paraId="3A695B6D" w14:textId="77777777" w:rsidTr="00FE4300">
        <w:trPr>
          <w:trHeight w:val="1807"/>
          <w:jc w:val="center"/>
        </w:trPr>
        <w:tc>
          <w:tcPr>
            <w:tcW w:w="4994" w:type="dxa"/>
            <w:shd w:val="clear" w:color="auto" w:fill="auto"/>
          </w:tcPr>
          <w:p w14:paraId="267C3862" w14:textId="77777777" w:rsidR="002A5399" w:rsidRPr="00BA7B20" w:rsidRDefault="002A5399" w:rsidP="00892A81">
            <w:pPr>
              <w:pStyle w:val="Sinespaciado"/>
              <w:spacing w:line="276" w:lineRule="auto"/>
              <w:jc w:val="center"/>
              <w:rPr>
                <w:rFonts w:ascii="Arial" w:hAnsi="Arial" w:cs="Arial"/>
                <w:b/>
                <w:bCs/>
                <w:kern w:val="18"/>
              </w:rPr>
            </w:pPr>
          </w:p>
          <w:p w14:paraId="068BC9C4" w14:textId="77777777" w:rsidR="002A5399" w:rsidRPr="00BA7B20" w:rsidRDefault="002A5399" w:rsidP="00892A81">
            <w:pPr>
              <w:pStyle w:val="Sinespaciado"/>
              <w:spacing w:line="276" w:lineRule="auto"/>
              <w:jc w:val="center"/>
              <w:rPr>
                <w:rFonts w:ascii="Arial" w:hAnsi="Arial" w:cs="Arial"/>
                <w:b/>
                <w:bCs/>
                <w:kern w:val="18"/>
              </w:rPr>
            </w:pPr>
          </w:p>
          <w:p w14:paraId="3BC82697" w14:textId="77777777" w:rsidR="002A5399" w:rsidRPr="00BA7B20" w:rsidRDefault="002A5399" w:rsidP="00892A81">
            <w:pPr>
              <w:pStyle w:val="Sinespaciado"/>
              <w:spacing w:line="276" w:lineRule="auto"/>
              <w:jc w:val="center"/>
              <w:rPr>
                <w:rFonts w:ascii="Arial" w:hAnsi="Arial" w:cs="Arial"/>
                <w:b/>
                <w:bCs/>
                <w:kern w:val="18"/>
              </w:rPr>
            </w:pPr>
          </w:p>
          <w:p w14:paraId="087D4627" w14:textId="77777777" w:rsidR="002A5399" w:rsidRPr="00BA7B20" w:rsidRDefault="002A5399" w:rsidP="00892A81">
            <w:pPr>
              <w:pStyle w:val="Sinespaciado"/>
              <w:spacing w:line="276" w:lineRule="auto"/>
              <w:jc w:val="center"/>
              <w:rPr>
                <w:rFonts w:ascii="Arial" w:hAnsi="Arial" w:cs="Arial"/>
                <w:b/>
                <w:bCs/>
                <w:kern w:val="18"/>
              </w:rPr>
            </w:pPr>
          </w:p>
          <w:p w14:paraId="48F8EABC" w14:textId="77777777" w:rsidR="002A5399" w:rsidRPr="00BA7B20" w:rsidRDefault="002A5399" w:rsidP="00892A81">
            <w:pPr>
              <w:pStyle w:val="Sinespaciado"/>
              <w:spacing w:line="276" w:lineRule="auto"/>
              <w:jc w:val="center"/>
              <w:rPr>
                <w:rFonts w:ascii="Arial" w:hAnsi="Arial" w:cs="Arial"/>
                <w:b/>
                <w:bCs/>
                <w:kern w:val="18"/>
              </w:rPr>
            </w:pPr>
            <w:r w:rsidRPr="00BA7B20">
              <w:rPr>
                <w:rFonts w:ascii="Arial" w:hAnsi="Arial" w:cs="Arial"/>
                <w:b/>
                <w:bCs/>
                <w:kern w:val="18"/>
              </w:rPr>
              <w:t>Mtra. Paula Ramírez Höhne</w:t>
            </w:r>
          </w:p>
          <w:p w14:paraId="1051FA5A" w14:textId="77777777" w:rsidR="002A5399" w:rsidRPr="00BA7B20" w:rsidRDefault="002A5399" w:rsidP="00892A81">
            <w:pPr>
              <w:pStyle w:val="Sinespaciado"/>
              <w:spacing w:line="276" w:lineRule="auto"/>
              <w:jc w:val="center"/>
              <w:rPr>
                <w:rFonts w:ascii="Arial" w:hAnsi="Arial" w:cs="Arial"/>
                <w:b/>
                <w:bCs/>
                <w:kern w:val="18"/>
              </w:rPr>
            </w:pPr>
            <w:r w:rsidRPr="00BA7B20">
              <w:rPr>
                <w:rFonts w:ascii="Arial" w:hAnsi="Arial" w:cs="Arial"/>
                <w:b/>
                <w:bCs/>
                <w:kern w:val="18"/>
              </w:rPr>
              <w:t>La Consejera presidenta</w:t>
            </w:r>
          </w:p>
        </w:tc>
        <w:tc>
          <w:tcPr>
            <w:tcW w:w="4362" w:type="dxa"/>
            <w:shd w:val="clear" w:color="auto" w:fill="auto"/>
          </w:tcPr>
          <w:p w14:paraId="33FE102F" w14:textId="77777777" w:rsidR="002A5399" w:rsidRPr="00BA7B20" w:rsidRDefault="002A5399" w:rsidP="00892A81">
            <w:pPr>
              <w:pStyle w:val="Sinespaciado"/>
              <w:spacing w:line="276" w:lineRule="auto"/>
              <w:jc w:val="center"/>
              <w:rPr>
                <w:rFonts w:ascii="Arial" w:hAnsi="Arial" w:cs="Arial"/>
                <w:b/>
                <w:bCs/>
                <w:kern w:val="18"/>
              </w:rPr>
            </w:pPr>
          </w:p>
          <w:p w14:paraId="34BFAB79" w14:textId="77777777" w:rsidR="002A5399" w:rsidRPr="00BA7B20" w:rsidRDefault="002A5399" w:rsidP="00892A81">
            <w:pPr>
              <w:pStyle w:val="Sinespaciado"/>
              <w:spacing w:line="276" w:lineRule="auto"/>
              <w:jc w:val="center"/>
              <w:rPr>
                <w:rFonts w:ascii="Arial" w:hAnsi="Arial" w:cs="Arial"/>
                <w:b/>
                <w:bCs/>
                <w:kern w:val="18"/>
              </w:rPr>
            </w:pPr>
          </w:p>
          <w:p w14:paraId="382216FA" w14:textId="77777777" w:rsidR="002A5399" w:rsidRPr="00BA7B20" w:rsidRDefault="002A5399" w:rsidP="00892A81">
            <w:pPr>
              <w:pStyle w:val="Sinespaciado"/>
              <w:spacing w:line="276" w:lineRule="auto"/>
              <w:jc w:val="center"/>
              <w:rPr>
                <w:rFonts w:ascii="Arial" w:hAnsi="Arial" w:cs="Arial"/>
                <w:b/>
                <w:bCs/>
                <w:kern w:val="18"/>
              </w:rPr>
            </w:pPr>
          </w:p>
          <w:p w14:paraId="0ED83C61" w14:textId="77777777" w:rsidR="002A5399" w:rsidRPr="00BA7B20" w:rsidRDefault="002A5399" w:rsidP="00892A81">
            <w:pPr>
              <w:pStyle w:val="Sinespaciado"/>
              <w:spacing w:line="276" w:lineRule="auto"/>
              <w:jc w:val="center"/>
              <w:rPr>
                <w:rFonts w:ascii="Arial" w:hAnsi="Arial" w:cs="Arial"/>
                <w:b/>
                <w:bCs/>
                <w:kern w:val="18"/>
              </w:rPr>
            </w:pPr>
          </w:p>
          <w:p w14:paraId="18911AA0" w14:textId="77777777" w:rsidR="002A5399" w:rsidRPr="00BA7B20" w:rsidRDefault="002A5399" w:rsidP="00892A81">
            <w:pPr>
              <w:pStyle w:val="Sinespaciado"/>
              <w:spacing w:line="276" w:lineRule="auto"/>
              <w:jc w:val="center"/>
              <w:rPr>
                <w:rFonts w:ascii="Arial" w:hAnsi="Arial" w:cs="Arial"/>
                <w:b/>
                <w:bCs/>
                <w:kern w:val="18"/>
              </w:rPr>
            </w:pPr>
            <w:r w:rsidRPr="00BA7B20">
              <w:rPr>
                <w:rFonts w:ascii="Arial" w:hAnsi="Arial" w:cs="Arial"/>
                <w:b/>
                <w:bCs/>
                <w:kern w:val="18"/>
              </w:rPr>
              <w:t>Mtro. Christian Flores Garza</w:t>
            </w:r>
          </w:p>
          <w:p w14:paraId="11B7273F" w14:textId="77777777" w:rsidR="002A5399" w:rsidRPr="00BA7B20" w:rsidRDefault="002A5399" w:rsidP="00892A81">
            <w:pPr>
              <w:pStyle w:val="Sinespaciado"/>
              <w:spacing w:line="276" w:lineRule="auto"/>
              <w:jc w:val="center"/>
              <w:rPr>
                <w:rFonts w:ascii="Arial" w:hAnsi="Arial" w:cs="Arial"/>
                <w:b/>
                <w:bCs/>
                <w:color w:val="000000" w:themeColor="text1"/>
                <w:kern w:val="18"/>
              </w:rPr>
            </w:pPr>
            <w:r w:rsidRPr="00BA7B20">
              <w:rPr>
                <w:rFonts w:ascii="Arial" w:hAnsi="Arial" w:cs="Arial"/>
                <w:b/>
                <w:bCs/>
                <w:kern w:val="18"/>
              </w:rPr>
              <w:t>El Secretario ejecutivo</w:t>
            </w:r>
          </w:p>
        </w:tc>
      </w:tr>
    </w:tbl>
    <w:p w14:paraId="5ACAE157" w14:textId="77777777" w:rsidR="002A5399" w:rsidRPr="00BA7B20" w:rsidRDefault="002A5399" w:rsidP="00892A81">
      <w:pPr>
        <w:spacing w:after="0" w:line="276" w:lineRule="auto"/>
        <w:jc w:val="center"/>
        <w:rPr>
          <w:rFonts w:ascii="Arial" w:eastAsia="Times New Roman" w:hAnsi="Arial" w:cs="Arial"/>
          <w:kern w:val="18"/>
          <w:sz w:val="24"/>
          <w:szCs w:val="24"/>
          <w:lang w:eastAsia="es-ES"/>
        </w:rPr>
      </w:pPr>
    </w:p>
    <w:p w14:paraId="011BA7C9" w14:textId="77777777" w:rsidR="006D01F0" w:rsidRPr="00BA7B20" w:rsidRDefault="006D01F0" w:rsidP="00892A81">
      <w:pPr>
        <w:spacing w:after="0" w:line="276" w:lineRule="auto"/>
        <w:jc w:val="center"/>
        <w:rPr>
          <w:rFonts w:ascii="Arial" w:eastAsia="Times New Roman" w:hAnsi="Arial" w:cs="Arial"/>
          <w:kern w:val="18"/>
          <w:sz w:val="24"/>
          <w:szCs w:val="24"/>
          <w:lang w:eastAsia="es-ES"/>
        </w:rPr>
      </w:pPr>
    </w:p>
    <w:tbl>
      <w:tblPr>
        <w:tblW w:w="7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
      </w:tblGrid>
      <w:tr w:rsidR="002A5399" w:rsidRPr="00711AC7" w14:paraId="718CE206" w14:textId="77777777" w:rsidTr="00FE4300">
        <w:trPr>
          <w:trHeight w:val="247"/>
        </w:trPr>
        <w:tc>
          <w:tcPr>
            <w:tcW w:w="756" w:type="dxa"/>
            <w:tcMar>
              <w:top w:w="0" w:type="dxa"/>
              <w:left w:w="108" w:type="dxa"/>
              <w:bottom w:w="0" w:type="dxa"/>
              <w:right w:w="108" w:type="dxa"/>
            </w:tcMar>
            <w:hideMark/>
          </w:tcPr>
          <w:p w14:paraId="44320F6B" w14:textId="77777777" w:rsidR="002A5399" w:rsidRPr="00BA7B20" w:rsidRDefault="002A5399" w:rsidP="00892A81">
            <w:pPr>
              <w:spacing w:after="0" w:line="276" w:lineRule="auto"/>
              <w:jc w:val="center"/>
              <w:rPr>
                <w:rFonts w:ascii="Arial" w:hAnsi="Arial" w:cs="Arial"/>
                <w:sz w:val="14"/>
                <w:szCs w:val="14"/>
              </w:rPr>
            </w:pPr>
            <w:r w:rsidRPr="00BA7B20">
              <w:rPr>
                <w:rFonts w:ascii="Arial" w:hAnsi="Arial" w:cs="Arial"/>
                <w:sz w:val="14"/>
                <w:szCs w:val="14"/>
              </w:rPr>
              <w:t>CMT</w:t>
            </w:r>
          </w:p>
          <w:p w14:paraId="4F8662E6" w14:textId="77777777" w:rsidR="002A5399" w:rsidRPr="00711AC7" w:rsidRDefault="002A5399" w:rsidP="00892A81">
            <w:pPr>
              <w:spacing w:after="0" w:line="276" w:lineRule="auto"/>
              <w:jc w:val="center"/>
              <w:rPr>
                <w:rFonts w:ascii="Arial" w:hAnsi="Arial" w:cs="Arial"/>
                <w:sz w:val="14"/>
                <w:szCs w:val="14"/>
              </w:rPr>
            </w:pPr>
            <w:r w:rsidRPr="00BA7B20">
              <w:rPr>
                <w:rFonts w:ascii="Arial" w:hAnsi="Arial" w:cs="Arial"/>
                <w:sz w:val="14"/>
                <w:szCs w:val="14"/>
              </w:rPr>
              <w:t>Elaboró</w:t>
            </w:r>
          </w:p>
        </w:tc>
      </w:tr>
    </w:tbl>
    <w:p w14:paraId="64DFA473" w14:textId="77777777" w:rsidR="000A51D7" w:rsidRDefault="000A51D7" w:rsidP="000A51D7">
      <w:pPr>
        <w:spacing w:line="256" w:lineRule="auto"/>
        <w:jc w:val="both"/>
        <w:rPr>
          <w:rFonts w:ascii="Arial" w:eastAsia="Trebuchet MS" w:hAnsi="Arial" w:cs="Arial"/>
          <w:sz w:val="16"/>
          <w:szCs w:val="16"/>
        </w:rPr>
      </w:pPr>
    </w:p>
    <w:p w14:paraId="1C81EE88" w14:textId="77777777" w:rsidR="000A51D7" w:rsidRDefault="000A51D7" w:rsidP="000A51D7">
      <w:pPr>
        <w:spacing w:line="256" w:lineRule="auto"/>
        <w:jc w:val="both"/>
        <w:rPr>
          <w:rFonts w:ascii="Arial" w:eastAsia="Trebuchet MS" w:hAnsi="Arial" w:cs="Arial"/>
          <w:sz w:val="16"/>
          <w:szCs w:val="16"/>
        </w:rPr>
      </w:pPr>
    </w:p>
    <w:p w14:paraId="6A65CDB0" w14:textId="3E5C929B" w:rsidR="000A51D7" w:rsidRPr="000A51D7" w:rsidRDefault="000A51D7" w:rsidP="000A51D7">
      <w:pPr>
        <w:spacing w:line="256" w:lineRule="auto"/>
        <w:jc w:val="both"/>
        <w:rPr>
          <w:rFonts w:ascii="Arial" w:eastAsia="Trebuchet MS" w:hAnsi="Arial" w:cs="Arial"/>
          <w:sz w:val="16"/>
          <w:szCs w:val="16"/>
        </w:rPr>
      </w:pPr>
      <w:r w:rsidRPr="000A51D7">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0A51D7">
        <w:rPr>
          <w:rFonts w:ascii="Arial" w:eastAsia="Trebuchet MS" w:hAnsi="Arial" w:cs="Arial"/>
          <w:b/>
          <w:bCs/>
          <w:sz w:val="16"/>
          <w:szCs w:val="16"/>
        </w:rPr>
        <w:t>c</w:t>
      </w:r>
      <w:r>
        <w:rPr>
          <w:rFonts w:ascii="Arial" w:eastAsia="Trebuchet MS" w:hAnsi="Arial" w:cs="Arial"/>
          <w:b/>
          <w:bCs/>
          <w:sz w:val="16"/>
          <w:szCs w:val="16"/>
        </w:rPr>
        <w:t>uarta</w:t>
      </w:r>
      <w:r w:rsidRPr="000A51D7">
        <w:rPr>
          <w:rFonts w:ascii="Arial" w:eastAsia="Trebuchet MS" w:hAnsi="Arial" w:cs="Arial"/>
          <w:b/>
          <w:bCs/>
          <w:sz w:val="16"/>
          <w:szCs w:val="16"/>
        </w:rPr>
        <w:t xml:space="preserve"> sesión ordinaria</w:t>
      </w:r>
      <w:r w:rsidRPr="000A51D7">
        <w:rPr>
          <w:rFonts w:ascii="Arial" w:eastAsia="Trebuchet MS" w:hAnsi="Arial" w:cs="Arial"/>
          <w:sz w:val="16"/>
          <w:szCs w:val="16"/>
        </w:rPr>
        <w:t xml:space="preserve"> del Consejo General, celebrada el veinti</w:t>
      </w:r>
      <w:r>
        <w:rPr>
          <w:rFonts w:ascii="Arial" w:eastAsia="Trebuchet MS" w:hAnsi="Arial" w:cs="Arial"/>
          <w:sz w:val="16"/>
          <w:szCs w:val="16"/>
        </w:rPr>
        <w:t>séis</w:t>
      </w:r>
      <w:r w:rsidRPr="000A51D7">
        <w:rPr>
          <w:rFonts w:ascii="Arial" w:eastAsia="Trebuchet MS" w:hAnsi="Arial" w:cs="Arial"/>
          <w:sz w:val="16"/>
          <w:szCs w:val="16"/>
        </w:rPr>
        <w:t xml:space="preserve"> de </w:t>
      </w:r>
      <w:r>
        <w:rPr>
          <w:rFonts w:ascii="Arial" w:eastAsia="Trebuchet MS" w:hAnsi="Arial" w:cs="Arial"/>
          <w:sz w:val="16"/>
          <w:szCs w:val="16"/>
        </w:rPr>
        <w:t>julio</w:t>
      </w:r>
      <w:r w:rsidRPr="000A51D7">
        <w:rPr>
          <w:rFonts w:ascii="Arial" w:eastAsia="Trebuchet MS" w:hAnsi="Arial" w:cs="Arial"/>
          <w:sz w:val="16"/>
          <w:szCs w:val="16"/>
        </w:rPr>
        <w:t xml:space="preserve">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5E90BF70" w14:textId="77777777" w:rsidR="000A51D7" w:rsidRDefault="000A51D7" w:rsidP="000A51D7">
      <w:pPr>
        <w:spacing w:line="256" w:lineRule="auto"/>
        <w:jc w:val="both"/>
        <w:rPr>
          <w:rFonts w:ascii="Arial" w:eastAsia="Trebuchet MS" w:hAnsi="Arial" w:cs="Arial"/>
          <w:sz w:val="16"/>
          <w:szCs w:val="16"/>
        </w:rPr>
      </w:pPr>
      <w:r w:rsidRPr="000A51D7">
        <w:rPr>
          <w:rFonts w:ascii="Arial" w:eastAsia="Trebuchet MS" w:hAnsi="Arial" w:cs="Arial"/>
          <w:sz w:val="16"/>
          <w:szCs w:val="16"/>
        </w:rPr>
        <w:t xml:space="preserve"> </w:t>
      </w:r>
    </w:p>
    <w:p w14:paraId="0F566134" w14:textId="77777777" w:rsidR="000A51D7" w:rsidRPr="000A51D7" w:rsidRDefault="000A51D7" w:rsidP="000A51D7">
      <w:pPr>
        <w:spacing w:line="256" w:lineRule="auto"/>
        <w:jc w:val="both"/>
        <w:rPr>
          <w:rFonts w:ascii="Arial" w:eastAsia="Trebuchet MS" w:hAnsi="Arial" w:cs="Arial"/>
          <w:sz w:val="16"/>
          <w:szCs w:val="16"/>
        </w:rPr>
      </w:pPr>
    </w:p>
    <w:p w14:paraId="720D181B" w14:textId="77777777" w:rsidR="000A51D7" w:rsidRPr="000A51D7" w:rsidRDefault="000A51D7" w:rsidP="000A51D7">
      <w:pPr>
        <w:spacing w:after="0" w:line="256" w:lineRule="auto"/>
        <w:jc w:val="center"/>
        <w:rPr>
          <w:rFonts w:ascii="Arial" w:eastAsia="Trebuchet MS" w:hAnsi="Arial" w:cs="Arial"/>
          <w:sz w:val="16"/>
          <w:szCs w:val="16"/>
        </w:rPr>
      </w:pPr>
      <w:r w:rsidRPr="000A51D7">
        <w:rPr>
          <w:rFonts w:ascii="Arial" w:eastAsia="Trebuchet MS" w:hAnsi="Arial" w:cs="Arial"/>
          <w:sz w:val="16"/>
          <w:szCs w:val="16"/>
        </w:rPr>
        <w:t>Mtro. Christian Flores Garza</w:t>
      </w:r>
    </w:p>
    <w:p w14:paraId="7B62BDA4" w14:textId="77777777" w:rsidR="000A51D7" w:rsidRPr="000A51D7" w:rsidRDefault="000A51D7" w:rsidP="000A51D7">
      <w:pPr>
        <w:spacing w:after="0" w:line="256" w:lineRule="auto"/>
        <w:jc w:val="center"/>
        <w:rPr>
          <w:rFonts w:ascii="Times New Roman" w:eastAsia="Times New Roman" w:hAnsi="Times New Roman" w:cs="Times New Roman"/>
          <w:sz w:val="24"/>
          <w:szCs w:val="24"/>
          <w:lang w:val="es-ES" w:eastAsia="ar-SA"/>
        </w:rPr>
      </w:pPr>
      <w:r w:rsidRPr="000A51D7">
        <w:rPr>
          <w:rFonts w:ascii="Arial" w:eastAsia="Trebuchet MS" w:hAnsi="Arial" w:cs="Arial"/>
          <w:sz w:val="16"/>
          <w:szCs w:val="16"/>
        </w:rPr>
        <w:t>El secretario ejecutivo</w:t>
      </w:r>
    </w:p>
    <w:p w14:paraId="44C80387" w14:textId="77777777" w:rsidR="002A5399" w:rsidRPr="00892A81" w:rsidRDefault="002A5399" w:rsidP="00892A81">
      <w:pPr>
        <w:spacing w:after="0" w:line="276" w:lineRule="auto"/>
        <w:rPr>
          <w:rFonts w:ascii="Arial" w:hAnsi="Arial" w:cs="Arial"/>
          <w:sz w:val="24"/>
          <w:szCs w:val="24"/>
        </w:rPr>
      </w:pPr>
    </w:p>
    <w:sectPr w:rsidR="002A5399" w:rsidRPr="00892A81" w:rsidSect="001D5A94">
      <w:headerReference w:type="default" r:id="rId7"/>
      <w:footerReference w:type="default" r:id="rId8"/>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E45" w14:textId="77777777" w:rsidR="00D81F68" w:rsidRDefault="00D81F68" w:rsidP="002A5399">
      <w:pPr>
        <w:spacing w:after="0" w:line="240" w:lineRule="auto"/>
      </w:pPr>
      <w:r>
        <w:separator/>
      </w:r>
    </w:p>
  </w:endnote>
  <w:endnote w:type="continuationSeparator" w:id="0">
    <w:p w14:paraId="7C3864B5" w14:textId="77777777" w:rsidR="00D81F68" w:rsidRDefault="00D81F68" w:rsidP="002A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0791" w14:textId="77777777" w:rsidR="00237B0B" w:rsidRPr="00956314" w:rsidRDefault="007F2A0B" w:rsidP="00237B0B">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03881">
      <w:rPr>
        <w:rFonts w:ascii="Trebuchet MS" w:eastAsia="Times New Roman" w:hAnsi="Trebuchet MS" w:cs="Tahoma"/>
        <w:bCs/>
        <w:color w:val="A6A6A6"/>
        <w:sz w:val="16"/>
        <w:szCs w:val="16"/>
        <w:lang w:val="es-ES" w:eastAsia="ar-SA"/>
      </w:rPr>
      <w:pict w14:anchorId="6E0BCCCA">
        <v:rect id="_x0000_i1026"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5A5203F1" w14:textId="77777777" w:rsidR="00237B0B" w:rsidRDefault="007F2A0B"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Pr>
        <w:rFonts w:ascii="Trebuchet MS" w:eastAsia="Calibri" w:hAnsi="Trebuchet MS" w:cs="Arial"/>
        <w:noProof/>
        <w:sz w:val="16"/>
        <w:szCs w:val="16"/>
      </w:rPr>
      <w:t>25</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Pr>
        <w:rFonts w:ascii="Trebuchet MS" w:eastAsia="Calibri" w:hAnsi="Trebuchet MS" w:cs="Arial"/>
        <w:noProof/>
        <w:sz w:val="16"/>
        <w:szCs w:val="16"/>
      </w:rPr>
      <w:t>25</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2E80" w14:textId="77777777" w:rsidR="00D81F68" w:rsidRDefault="00D81F68" w:rsidP="002A5399">
      <w:pPr>
        <w:spacing w:after="0" w:line="240" w:lineRule="auto"/>
      </w:pPr>
      <w:r>
        <w:separator/>
      </w:r>
    </w:p>
  </w:footnote>
  <w:footnote w:type="continuationSeparator" w:id="0">
    <w:p w14:paraId="7780A834" w14:textId="77777777" w:rsidR="00D81F68" w:rsidRDefault="00D81F68" w:rsidP="002A5399">
      <w:pPr>
        <w:spacing w:after="0" w:line="240" w:lineRule="auto"/>
      </w:pPr>
      <w:r>
        <w:continuationSeparator/>
      </w:r>
    </w:p>
  </w:footnote>
  <w:footnote w:id="1">
    <w:p w14:paraId="0448A26D" w14:textId="77777777" w:rsidR="00B75F68" w:rsidRDefault="00B75F68" w:rsidP="00B75F68">
      <w:pPr>
        <w:pStyle w:val="Textonotapie"/>
        <w:jc w:val="both"/>
        <w:rPr>
          <w:rFonts w:ascii="Arial" w:hAnsi="Arial" w:cs="Arial"/>
          <w:sz w:val="16"/>
          <w:szCs w:val="16"/>
          <w:lang w:val="es-419"/>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w:t>
      </w:r>
      <w:r>
        <w:rPr>
          <w:rFonts w:ascii="Arial" w:hAnsi="Arial" w:cs="Arial"/>
          <w:sz w:val="16"/>
          <w:szCs w:val="16"/>
        </w:rPr>
        <w:t xml:space="preserve">al “El Estado de Jalisco”, el </w:t>
      </w:r>
      <w:r>
        <w:rPr>
          <w:rFonts w:ascii="Arial" w:hAnsi="Arial" w:cs="Arial"/>
          <w:sz w:val="16"/>
          <w:szCs w:val="16"/>
          <w:lang w:val="es-419"/>
        </w:rPr>
        <w:t>05</w:t>
      </w:r>
      <w:r w:rsidRPr="00E54C19">
        <w:rPr>
          <w:rFonts w:ascii="Arial" w:hAnsi="Arial" w:cs="Arial"/>
          <w:sz w:val="16"/>
          <w:szCs w:val="16"/>
        </w:rPr>
        <w:t xml:space="preserve"> de </w:t>
      </w:r>
      <w:r>
        <w:rPr>
          <w:rFonts w:ascii="Arial" w:hAnsi="Arial" w:cs="Arial"/>
          <w:sz w:val="16"/>
          <w:szCs w:val="16"/>
          <w:lang w:val="es-419"/>
        </w:rPr>
        <w:t>mayo</w:t>
      </w:r>
      <w:r>
        <w:rPr>
          <w:rFonts w:ascii="Arial" w:hAnsi="Arial" w:cs="Arial"/>
          <w:sz w:val="16"/>
          <w:szCs w:val="16"/>
        </w:rPr>
        <w:t xml:space="preserve"> de 202</w:t>
      </w:r>
      <w:r>
        <w:rPr>
          <w:rFonts w:ascii="Arial" w:hAnsi="Arial" w:cs="Arial"/>
          <w:sz w:val="16"/>
          <w:szCs w:val="16"/>
          <w:lang w:val="es-419"/>
        </w:rPr>
        <w:t>2</w:t>
      </w:r>
      <w:r w:rsidRPr="00E54C19">
        <w:rPr>
          <w:rFonts w:ascii="Arial" w:hAnsi="Arial" w:cs="Arial"/>
          <w:sz w:val="16"/>
          <w:szCs w:val="16"/>
        </w:rPr>
        <w:t>, consultable en el enlace siguiente: https://periodicooficial.jalisco.gob.mx/sites/periodic</w:t>
      </w:r>
      <w:r>
        <w:rPr>
          <w:rFonts w:ascii="Arial" w:hAnsi="Arial" w:cs="Arial"/>
          <w:sz w:val="16"/>
          <w:szCs w:val="16"/>
        </w:rPr>
        <w:t>ooficial.jalisco.gob.mx/files/0</w:t>
      </w:r>
      <w:r>
        <w:rPr>
          <w:rFonts w:ascii="Arial" w:hAnsi="Arial" w:cs="Arial"/>
          <w:sz w:val="16"/>
          <w:szCs w:val="16"/>
          <w:lang w:val="es-419"/>
        </w:rPr>
        <w:t>5</w:t>
      </w:r>
      <w:r>
        <w:rPr>
          <w:rFonts w:ascii="Arial" w:hAnsi="Arial" w:cs="Arial"/>
          <w:sz w:val="16"/>
          <w:szCs w:val="16"/>
        </w:rPr>
        <w:t>-</w:t>
      </w:r>
      <w:r>
        <w:rPr>
          <w:rFonts w:ascii="Arial" w:hAnsi="Arial" w:cs="Arial"/>
          <w:sz w:val="16"/>
          <w:szCs w:val="16"/>
          <w:lang w:val="es-419"/>
        </w:rPr>
        <w:t>05</w:t>
      </w:r>
      <w:r>
        <w:rPr>
          <w:rFonts w:ascii="Arial" w:hAnsi="Arial" w:cs="Arial"/>
          <w:sz w:val="16"/>
          <w:szCs w:val="16"/>
        </w:rPr>
        <w:t>-2</w:t>
      </w:r>
      <w:r>
        <w:rPr>
          <w:rFonts w:ascii="Arial" w:hAnsi="Arial" w:cs="Arial"/>
          <w:sz w:val="16"/>
          <w:szCs w:val="16"/>
          <w:lang w:val="es-419"/>
        </w:rPr>
        <w:t>2</w:t>
      </w:r>
      <w:r w:rsidRPr="00E54C19">
        <w:rPr>
          <w:rFonts w:ascii="Arial" w:hAnsi="Arial" w:cs="Arial"/>
          <w:sz w:val="16"/>
          <w:szCs w:val="16"/>
        </w:rPr>
        <w:t>-iv-low.pdf</w:t>
      </w:r>
    </w:p>
    <w:p w14:paraId="718BE252" w14:textId="77777777" w:rsidR="00B75F68" w:rsidRPr="00B51D8D" w:rsidRDefault="00B75F68" w:rsidP="00B75F68">
      <w:pPr>
        <w:pStyle w:val="Textonotapie"/>
        <w:jc w:val="both"/>
        <w:rPr>
          <w:rFonts w:ascii="Arial" w:hAnsi="Arial" w:cs="Arial"/>
          <w:sz w:val="16"/>
          <w:szCs w:val="16"/>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B0B" w14:paraId="4DC76290" w14:textId="77777777" w:rsidTr="00D6164F">
      <w:tc>
        <w:tcPr>
          <w:tcW w:w="4414" w:type="dxa"/>
        </w:tcPr>
        <w:p w14:paraId="55BC5299" w14:textId="77777777" w:rsidR="00237B0B" w:rsidRDefault="007F2A0B">
          <w:pPr>
            <w:pStyle w:val="Encabezado"/>
          </w:pPr>
          <w:r w:rsidRPr="00956314">
            <w:rPr>
              <w:rFonts w:ascii="Trebuchet MS" w:eastAsia="Times New Roman" w:hAnsi="Trebuchet MS" w:cs="Arial"/>
              <w:b/>
              <w:noProof/>
              <w:sz w:val="26"/>
              <w:szCs w:val="26"/>
              <w:lang w:val="es-ES" w:eastAsia="es-ES"/>
            </w:rPr>
            <w:drawing>
              <wp:inline distT="0" distB="0" distL="0" distR="0" wp14:anchorId="73D787BF" wp14:editId="2E7FAE90">
                <wp:extent cx="1391285" cy="779145"/>
                <wp:effectExtent l="0" t="0" r="0" b="1905"/>
                <wp:docPr id="2089616784" name="Imagen 208961678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34B9A31B" w14:textId="77777777" w:rsidR="00D6164F" w:rsidRDefault="00003881" w:rsidP="00237B0B">
          <w:pPr>
            <w:pStyle w:val="Encabezado"/>
            <w:jc w:val="right"/>
            <w:rPr>
              <w:rFonts w:ascii="Arial" w:hAnsi="Arial" w:cs="Arial"/>
              <w:b/>
              <w:noProof/>
              <w:sz w:val="24"/>
              <w:lang w:eastAsia="es-MX"/>
            </w:rPr>
          </w:pPr>
        </w:p>
        <w:p w14:paraId="50B30F62" w14:textId="77777777" w:rsidR="00D6164F" w:rsidRDefault="00003881" w:rsidP="00237B0B">
          <w:pPr>
            <w:pStyle w:val="Encabezado"/>
            <w:jc w:val="right"/>
            <w:rPr>
              <w:rFonts w:ascii="Arial" w:hAnsi="Arial" w:cs="Arial"/>
              <w:b/>
              <w:noProof/>
              <w:sz w:val="24"/>
              <w:lang w:eastAsia="es-MX"/>
            </w:rPr>
          </w:pPr>
        </w:p>
        <w:p w14:paraId="3876AC2C" w14:textId="77777777" w:rsidR="006C69DB" w:rsidRDefault="006C69DB" w:rsidP="00237B0B">
          <w:pPr>
            <w:pStyle w:val="Encabezado"/>
            <w:jc w:val="right"/>
            <w:rPr>
              <w:rFonts w:ascii="Arial" w:hAnsi="Arial" w:cs="Arial"/>
              <w:b/>
              <w:noProof/>
              <w:sz w:val="24"/>
              <w:lang w:eastAsia="es-MX"/>
            </w:rPr>
          </w:pPr>
        </w:p>
        <w:p w14:paraId="1AC6C258" w14:textId="77777777" w:rsidR="006C69DB" w:rsidRDefault="006C69DB" w:rsidP="00237B0B">
          <w:pPr>
            <w:pStyle w:val="Encabezado"/>
            <w:jc w:val="right"/>
            <w:rPr>
              <w:rFonts w:ascii="Arial" w:hAnsi="Arial" w:cs="Arial"/>
              <w:b/>
              <w:noProof/>
              <w:sz w:val="24"/>
              <w:lang w:eastAsia="es-MX"/>
            </w:rPr>
          </w:pPr>
        </w:p>
        <w:p w14:paraId="006214DF" w14:textId="3746324B" w:rsidR="00237B0B" w:rsidRPr="00956314" w:rsidRDefault="007F2A0B" w:rsidP="00237B0B">
          <w:pPr>
            <w:pStyle w:val="Encabezado"/>
            <w:jc w:val="right"/>
            <w:rPr>
              <w:rFonts w:ascii="Arial" w:hAnsi="Arial" w:cs="Arial"/>
              <w:b/>
            </w:rPr>
          </w:pPr>
          <w:r>
            <w:rPr>
              <w:rFonts w:ascii="Arial" w:hAnsi="Arial" w:cs="Arial"/>
              <w:b/>
              <w:noProof/>
              <w:sz w:val="24"/>
              <w:lang w:eastAsia="es-MX"/>
            </w:rPr>
            <w:t>IEPC-ACG-</w:t>
          </w:r>
          <w:r w:rsidR="006C69DB">
            <w:rPr>
              <w:rFonts w:ascii="Arial" w:hAnsi="Arial" w:cs="Arial"/>
              <w:b/>
              <w:noProof/>
              <w:sz w:val="24"/>
              <w:lang w:eastAsia="es-MX"/>
            </w:rPr>
            <w:t>035</w:t>
          </w:r>
          <w:r>
            <w:rPr>
              <w:rFonts w:ascii="Arial" w:hAnsi="Arial" w:cs="Arial"/>
              <w:b/>
              <w:noProof/>
              <w:sz w:val="24"/>
              <w:lang w:eastAsia="es-MX"/>
            </w:rPr>
            <w:t>/2023</w:t>
          </w:r>
        </w:p>
      </w:tc>
    </w:tr>
  </w:tbl>
  <w:p w14:paraId="751D06F4" w14:textId="3E9EDAEC" w:rsidR="00A133BB" w:rsidRDefault="00003881" w:rsidP="006D1AA8">
    <w:pPr>
      <w:pStyle w:val="Ttulo1"/>
      <w:tabs>
        <w:tab w:val="left" w:pos="538"/>
        <w:tab w:val="right" w:pos="3910"/>
        <w:tab w:val="left" w:pos="6480"/>
      </w:tabs>
      <w:rPr>
        <w:rFonts w:ascii="Arial" w:hAnsi="Arial" w:cs="Arial"/>
        <w:noProof/>
        <w:lang w:val="es-MX"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35"/>
      </v:shape>
    </w:pict>
  </w:numPicBullet>
  <w:abstractNum w:abstractNumId="0" w15:restartNumberingAfterBreak="0">
    <w:nsid w:val="039C1D61"/>
    <w:multiLevelType w:val="hybridMultilevel"/>
    <w:tmpl w:val="B4D27776"/>
    <w:lvl w:ilvl="0" w:tplc="0C0A0001">
      <w:start w:val="1"/>
      <w:numFmt w:val="bullet"/>
      <w:lvlText w:val=""/>
      <w:lvlJc w:val="left"/>
      <w:pPr>
        <w:ind w:left="1728" w:hanging="360"/>
      </w:pPr>
      <w:rPr>
        <w:rFonts w:ascii="Symbol" w:hAnsi="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1" w15:restartNumberingAfterBreak="0">
    <w:nsid w:val="05BA5F21"/>
    <w:multiLevelType w:val="hybridMultilevel"/>
    <w:tmpl w:val="5A4809F6"/>
    <w:lvl w:ilvl="0" w:tplc="6E0E78F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 w15:restartNumberingAfterBreak="0">
    <w:nsid w:val="0DD12C74"/>
    <w:multiLevelType w:val="hybridMultilevel"/>
    <w:tmpl w:val="55B6913E"/>
    <w:lvl w:ilvl="0" w:tplc="0C0A0019">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12C255DA"/>
    <w:multiLevelType w:val="hybridMultilevel"/>
    <w:tmpl w:val="12A479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CD5918"/>
    <w:multiLevelType w:val="hybridMultilevel"/>
    <w:tmpl w:val="EF566598"/>
    <w:lvl w:ilvl="0" w:tplc="0F1640F6">
      <w:start w:val="1"/>
      <w:numFmt w:val="decimal"/>
      <w:lvlText w:val="%1."/>
      <w:lvlJc w:val="left"/>
      <w:pPr>
        <w:ind w:left="432" w:hanging="360"/>
      </w:pPr>
      <w:rPr>
        <w:rFonts w:ascii="Arial" w:eastAsia="Times New Roman" w:hAnsi="Arial" w:cs="Arial"/>
        <w:i w:val="0"/>
        <w:iCs w:val="0"/>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5" w15:restartNumberingAfterBreak="0">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752A5"/>
    <w:multiLevelType w:val="hybridMultilevel"/>
    <w:tmpl w:val="671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FD2538"/>
    <w:multiLevelType w:val="hybridMultilevel"/>
    <w:tmpl w:val="21AE83D6"/>
    <w:lvl w:ilvl="0" w:tplc="0C0A0019">
      <w:start w:val="1"/>
      <w:numFmt w:val="lowerLetter"/>
      <w:lvlText w:val="%1."/>
      <w:lvlJc w:val="left"/>
      <w:pPr>
        <w:ind w:left="1368" w:hanging="360"/>
      </w:pPr>
      <w:rPr>
        <w:rFonts w:hint="default"/>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8" w15:restartNumberingAfterBreak="0">
    <w:nsid w:val="4F070D8A"/>
    <w:multiLevelType w:val="hybridMultilevel"/>
    <w:tmpl w:val="DB4A43DC"/>
    <w:lvl w:ilvl="0" w:tplc="0C0A0001">
      <w:start w:val="1"/>
      <w:numFmt w:val="bullet"/>
      <w:lvlText w:val=""/>
      <w:lvlJc w:val="left"/>
      <w:pPr>
        <w:ind w:left="1728" w:hanging="360"/>
      </w:pPr>
      <w:rPr>
        <w:rFonts w:ascii="Symbol" w:hAnsi="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9" w15:restartNumberingAfterBreak="0">
    <w:nsid w:val="505B6AFC"/>
    <w:multiLevelType w:val="hybridMultilevel"/>
    <w:tmpl w:val="816201A2"/>
    <w:lvl w:ilvl="0" w:tplc="0C0A0019">
      <w:start w:val="1"/>
      <w:numFmt w:val="lowerLetter"/>
      <w:lvlText w:val="%1."/>
      <w:lvlJc w:val="left"/>
      <w:pPr>
        <w:ind w:left="1368" w:hanging="360"/>
      </w:pPr>
      <w:rPr>
        <w:rFonts w:hint="default"/>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10" w15:restartNumberingAfterBreak="0">
    <w:nsid w:val="525D0CA7"/>
    <w:multiLevelType w:val="hybridMultilevel"/>
    <w:tmpl w:val="EB1895A2"/>
    <w:lvl w:ilvl="0" w:tplc="0C0A0019">
      <w:start w:val="1"/>
      <w:numFmt w:val="lowerLetter"/>
      <w:lvlText w:val="%1."/>
      <w:lvlJc w:val="left"/>
      <w:pPr>
        <w:ind w:left="1368" w:hanging="360"/>
      </w:pPr>
      <w:rPr>
        <w:rFonts w:hint="default"/>
        <w:color w:val="auto"/>
        <w:u w:val="none"/>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11" w15:restartNumberingAfterBreak="0">
    <w:nsid w:val="59027766"/>
    <w:multiLevelType w:val="hybridMultilevel"/>
    <w:tmpl w:val="513CCF7A"/>
    <w:lvl w:ilvl="0" w:tplc="B7D0155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2" w15:restartNumberingAfterBreak="0">
    <w:nsid w:val="5CE34825"/>
    <w:multiLevelType w:val="hybridMultilevel"/>
    <w:tmpl w:val="421C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350A7C"/>
    <w:multiLevelType w:val="hybridMultilevel"/>
    <w:tmpl w:val="BB9615AC"/>
    <w:lvl w:ilvl="0" w:tplc="0C0A0001">
      <w:start w:val="1"/>
      <w:numFmt w:val="bullet"/>
      <w:lvlText w:val=""/>
      <w:lvlJc w:val="left"/>
      <w:pPr>
        <w:ind w:left="1728" w:hanging="360"/>
      </w:pPr>
      <w:rPr>
        <w:rFonts w:ascii="Symbol" w:hAnsi="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14" w15:restartNumberingAfterBreak="0">
    <w:nsid w:val="68FA79FD"/>
    <w:multiLevelType w:val="hybridMultilevel"/>
    <w:tmpl w:val="E75C4AB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DD84A1F"/>
    <w:multiLevelType w:val="hybridMultilevel"/>
    <w:tmpl w:val="0F9AD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4A1033"/>
    <w:multiLevelType w:val="hybridMultilevel"/>
    <w:tmpl w:val="0D6C24E6"/>
    <w:lvl w:ilvl="0" w:tplc="0C0A0019">
      <w:start w:val="1"/>
      <w:numFmt w:val="lowerLetter"/>
      <w:lvlText w:val="%1."/>
      <w:lvlJc w:val="left"/>
      <w:pPr>
        <w:ind w:left="1368" w:hanging="360"/>
      </w:pPr>
      <w:rPr>
        <w:rFonts w:hint="default"/>
        <w:color w:val="auto"/>
        <w:u w:val="none"/>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17" w15:restartNumberingAfterBreak="0">
    <w:nsid w:val="70AF2F37"/>
    <w:multiLevelType w:val="hybridMultilevel"/>
    <w:tmpl w:val="A538C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F663670"/>
    <w:multiLevelType w:val="hybridMultilevel"/>
    <w:tmpl w:val="1F8A67D8"/>
    <w:lvl w:ilvl="0" w:tplc="D73E1364">
      <w:start w:val="1"/>
      <w:numFmt w:val="decimal"/>
      <w:lvlText w:val="%1."/>
      <w:lvlJc w:val="left"/>
      <w:pPr>
        <w:ind w:left="843" w:hanging="555"/>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16cid:durableId="1935091519">
    <w:abstractNumId w:val="11"/>
  </w:num>
  <w:num w:numId="2" w16cid:durableId="1496455651">
    <w:abstractNumId w:val="1"/>
  </w:num>
  <w:num w:numId="3" w16cid:durableId="1311598395">
    <w:abstractNumId w:val="18"/>
  </w:num>
  <w:num w:numId="4" w16cid:durableId="571283403">
    <w:abstractNumId w:val="4"/>
  </w:num>
  <w:num w:numId="5" w16cid:durableId="1998916694">
    <w:abstractNumId w:val="3"/>
  </w:num>
  <w:num w:numId="6" w16cid:durableId="1753503333">
    <w:abstractNumId w:val="14"/>
  </w:num>
  <w:num w:numId="7" w16cid:durableId="377776689">
    <w:abstractNumId w:val="5"/>
  </w:num>
  <w:num w:numId="8" w16cid:durableId="634216725">
    <w:abstractNumId w:val="12"/>
  </w:num>
  <w:num w:numId="9" w16cid:durableId="527764383">
    <w:abstractNumId w:val="17"/>
  </w:num>
  <w:num w:numId="10" w16cid:durableId="1602839009">
    <w:abstractNumId w:val="7"/>
  </w:num>
  <w:num w:numId="11" w16cid:durableId="1019165850">
    <w:abstractNumId w:val="13"/>
  </w:num>
  <w:num w:numId="12" w16cid:durableId="766072839">
    <w:abstractNumId w:val="8"/>
  </w:num>
  <w:num w:numId="13" w16cid:durableId="1226649109">
    <w:abstractNumId w:val="0"/>
  </w:num>
  <w:num w:numId="14" w16cid:durableId="311301872">
    <w:abstractNumId w:val="9"/>
  </w:num>
  <w:num w:numId="15" w16cid:durableId="840050936">
    <w:abstractNumId w:val="10"/>
  </w:num>
  <w:num w:numId="16" w16cid:durableId="2047674240">
    <w:abstractNumId w:val="16"/>
  </w:num>
  <w:num w:numId="17" w16cid:durableId="1520392475">
    <w:abstractNumId w:val="6"/>
  </w:num>
  <w:num w:numId="18" w16cid:durableId="499077780">
    <w:abstractNumId w:val="15"/>
  </w:num>
  <w:num w:numId="19" w16cid:durableId="74830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99"/>
    <w:rsid w:val="00003881"/>
    <w:rsid w:val="00045E26"/>
    <w:rsid w:val="000A51D7"/>
    <w:rsid w:val="001B1330"/>
    <w:rsid w:val="001D5A94"/>
    <w:rsid w:val="00291F8C"/>
    <w:rsid w:val="002A5399"/>
    <w:rsid w:val="002A758A"/>
    <w:rsid w:val="002E559C"/>
    <w:rsid w:val="00342C43"/>
    <w:rsid w:val="003A22C2"/>
    <w:rsid w:val="003E75BF"/>
    <w:rsid w:val="003F61EC"/>
    <w:rsid w:val="00432883"/>
    <w:rsid w:val="00434CE3"/>
    <w:rsid w:val="0044303D"/>
    <w:rsid w:val="004D1F6A"/>
    <w:rsid w:val="0058142F"/>
    <w:rsid w:val="006C69DB"/>
    <w:rsid w:val="006D01F0"/>
    <w:rsid w:val="006D1AA8"/>
    <w:rsid w:val="006D5B83"/>
    <w:rsid w:val="00711AC7"/>
    <w:rsid w:val="007F2A0B"/>
    <w:rsid w:val="00814303"/>
    <w:rsid w:val="00892A81"/>
    <w:rsid w:val="009F035E"/>
    <w:rsid w:val="00A14E84"/>
    <w:rsid w:val="00B51960"/>
    <w:rsid w:val="00B74CC4"/>
    <w:rsid w:val="00B75F68"/>
    <w:rsid w:val="00BA7B20"/>
    <w:rsid w:val="00BF3AAE"/>
    <w:rsid w:val="00D21980"/>
    <w:rsid w:val="00D81F68"/>
    <w:rsid w:val="00DA2DA4"/>
    <w:rsid w:val="00DC6CDB"/>
    <w:rsid w:val="00E607A6"/>
    <w:rsid w:val="00EE2F45"/>
    <w:rsid w:val="00F71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6884C84E"/>
  <w15:chartTrackingRefBased/>
  <w15:docId w15:val="{8492D0B2-2760-4101-B2D0-7D36FE26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99"/>
    <w:rPr>
      <w:kern w:val="0"/>
      <w14:ligatures w14:val="none"/>
    </w:rPr>
  </w:style>
  <w:style w:type="paragraph" w:styleId="Ttulo1">
    <w:name w:val="heading 1"/>
    <w:basedOn w:val="Normal"/>
    <w:next w:val="Normal"/>
    <w:link w:val="Ttulo1Car"/>
    <w:qFormat/>
    <w:rsid w:val="002A5399"/>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399"/>
    <w:rPr>
      <w:rFonts w:ascii="Courier" w:eastAsia="Times New Roman" w:hAnsi="Courier" w:cs="Times New Roman"/>
      <w:kern w:val="0"/>
      <w:sz w:val="28"/>
      <w:szCs w:val="24"/>
      <w:lang w:val="es-ES" w:eastAsia="es-ES"/>
      <w14:ligatures w14:val="none"/>
    </w:rPr>
  </w:style>
  <w:style w:type="paragraph" w:styleId="Encabezado">
    <w:name w:val="header"/>
    <w:basedOn w:val="Normal"/>
    <w:link w:val="EncabezadoCar"/>
    <w:uiPriority w:val="99"/>
    <w:unhideWhenUsed/>
    <w:rsid w:val="002A53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5399"/>
    <w:rPr>
      <w:kern w:val="0"/>
      <w14:ligatures w14:val="none"/>
    </w:rPr>
  </w:style>
  <w:style w:type="table" w:styleId="Tablaconcuadrcula">
    <w:name w:val="Table Grid"/>
    <w:basedOn w:val="Tablanormal"/>
    <w:uiPriority w:val="59"/>
    <w:rsid w:val="002A53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5399"/>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2A5399"/>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2A5399"/>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A5399"/>
    <w:pPr>
      <w:spacing w:after="0" w:line="240" w:lineRule="auto"/>
    </w:pPr>
    <w:rPr>
      <w:sz w:val="20"/>
      <w:szCs w:val="20"/>
    </w:rPr>
  </w:style>
  <w:style w:type="character" w:customStyle="1" w:styleId="TextonotapieCar">
    <w:name w:val="Texto nota pie Car"/>
    <w:basedOn w:val="Fuentedeprrafopredeter"/>
    <w:link w:val="Textonotapie"/>
    <w:uiPriority w:val="99"/>
    <w:rsid w:val="002A5399"/>
    <w:rPr>
      <w:kern w:val="0"/>
      <w:sz w:val="20"/>
      <w:szCs w:val="20"/>
      <w14:ligatures w14:val="none"/>
    </w:rPr>
  </w:style>
  <w:style w:type="character" w:styleId="Refdenotaalpie">
    <w:name w:val="footnote reference"/>
    <w:basedOn w:val="Fuentedeprrafopredeter"/>
    <w:uiPriority w:val="99"/>
    <w:unhideWhenUsed/>
    <w:rsid w:val="002A5399"/>
    <w:rPr>
      <w:vertAlign w:val="superscript"/>
    </w:rPr>
  </w:style>
  <w:style w:type="paragraph" w:styleId="Revisin">
    <w:name w:val="Revision"/>
    <w:hidden/>
    <w:uiPriority w:val="99"/>
    <w:semiHidden/>
    <w:rsid w:val="002A5399"/>
    <w:pPr>
      <w:spacing w:after="0" w:line="240" w:lineRule="auto"/>
    </w:pPr>
    <w:rPr>
      <w:kern w:val="0"/>
      <w14:ligatures w14:val="none"/>
    </w:rPr>
  </w:style>
  <w:style w:type="paragraph" w:styleId="Textodeglobo">
    <w:name w:val="Balloon Text"/>
    <w:basedOn w:val="Normal"/>
    <w:link w:val="TextodegloboCar"/>
    <w:uiPriority w:val="99"/>
    <w:semiHidden/>
    <w:unhideWhenUsed/>
    <w:rsid w:val="002A53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399"/>
    <w:rPr>
      <w:rFonts w:ascii="Tahoma" w:hAnsi="Tahoma" w:cs="Tahoma"/>
      <w:kern w:val="0"/>
      <w:sz w:val="16"/>
      <w:szCs w:val="16"/>
      <w14:ligatures w14:val="none"/>
    </w:rPr>
  </w:style>
  <w:style w:type="paragraph" w:customStyle="1" w:styleId="Default">
    <w:name w:val="Default"/>
    <w:rsid w:val="002A5399"/>
    <w:pPr>
      <w:autoSpaceDE w:val="0"/>
      <w:autoSpaceDN w:val="0"/>
      <w:adjustRightInd w:val="0"/>
      <w:spacing w:after="0" w:line="240" w:lineRule="auto"/>
    </w:pPr>
    <w:rPr>
      <w:rFonts w:ascii="Arial" w:eastAsia="Times New Roman" w:hAnsi="Arial" w:cs="Arial"/>
      <w:color w:val="000000"/>
      <w:kern w:val="0"/>
      <w:sz w:val="24"/>
      <w:szCs w:val="24"/>
      <w:lang w:val="es-ES"/>
      <w14:ligatures w14:val="none"/>
    </w:rPr>
  </w:style>
  <w:style w:type="paragraph" w:styleId="Piedepgina">
    <w:name w:val="footer"/>
    <w:basedOn w:val="Normal"/>
    <w:link w:val="PiedepginaCar"/>
    <w:uiPriority w:val="99"/>
    <w:unhideWhenUsed/>
    <w:rsid w:val="002A53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5399"/>
    <w:rPr>
      <w:kern w:val="0"/>
      <w14:ligatures w14:val="none"/>
    </w:rPr>
  </w:style>
  <w:style w:type="paragraph" w:customStyle="1" w:styleId="Texto">
    <w:name w:val="Texto"/>
    <w:aliases w:val="independiente,independiente Car Car Car"/>
    <w:basedOn w:val="Normal"/>
    <w:link w:val="TextoCar"/>
    <w:qFormat/>
    <w:rsid w:val="002A53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A5399"/>
    <w:rPr>
      <w:rFonts w:ascii="Arial" w:eastAsia="Times New Roman" w:hAnsi="Arial" w:cs="Arial"/>
      <w:kern w:val="0"/>
      <w:sz w:val="18"/>
      <w:szCs w:val="20"/>
      <w:lang w:val="es-ES" w:eastAsia="es-ES"/>
      <w14:ligatures w14:val="none"/>
    </w:rPr>
  </w:style>
  <w:style w:type="table" w:styleId="Tablaconcuadrcula1clara">
    <w:name w:val="Grid Table 1 Light"/>
    <w:basedOn w:val="Tablanormal"/>
    <w:uiPriority w:val="46"/>
    <w:rsid w:val="002A53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A5399"/>
    <w:rPr>
      <w:sz w:val="16"/>
      <w:szCs w:val="16"/>
    </w:rPr>
  </w:style>
  <w:style w:type="paragraph" w:styleId="Textocomentario">
    <w:name w:val="annotation text"/>
    <w:basedOn w:val="Normal"/>
    <w:link w:val="TextocomentarioCar"/>
    <w:uiPriority w:val="99"/>
    <w:unhideWhenUsed/>
    <w:rsid w:val="002A5399"/>
    <w:pPr>
      <w:spacing w:line="240" w:lineRule="auto"/>
    </w:pPr>
    <w:rPr>
      <w:sz w:val="20"/>
      <w:szCs w:val="20"/>
    </w:rPr>
  </w:style>
  <w:style w:type="character" w:customStyle="1" w:styleId="TextocomentarioCar">
    <w:name w:val="Texto comentario Car"/>
    <w:basedOn w:val="Fuentedeprrafopredeter"/>
    <w:link w:val="Textocomentario"/>
    <w:uiPriority w:val="99"/>
    <w:rsid w:val="002A539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A5399"/>
    <w:rPr>
      <w:b/>
      <w:bCs/>
    </w:rPr>
  </w:style>
  <w:style w:type="character" w:customStyle="1" w:styleId="AsuntodelcomentarioCar">
    <w:name w:val="Asunto del comentario Car"/>
    <w:basedOn w:val="TextocomentarioCar"/>
    <w:link w:val="Asuntodelcomentario"/>
    <w:uiPriority w:val="99"/>
    <w:semiHidden/>
    <w:rsid w:val="002A5399"/>
    <w:rPr>
      <w:b/>
      <w:bCs/>
      <w:kern w:val="0"/>
      <w:sz w:val="20"/>
      <w:szCs w:val="20"/>
      <w14:ligatures w14:val="none"/>
    </w:rPr>
  </w:style>
  <w:style w:type="paragraph" w:customStyle="1" w:styleId="pf0">
    <w:name w:val="pf0"/>
    <w:basedOn w:val="Normal"/>
    <w:rsid w:val="002A53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A5399"/>
    <w:rPr>
      <w:rFonts w:ascii="Segoe UI" w:hAnsi="Segoe UI" w:cs="Segoe UI" w:hint="default"/>
      <w:sz w:val="18"/>
      <w:szCs w:val="18"/>
    </w:rPr>
  </w:style>
  <w:style w:type="paragraph" w:styleId="Textoindependiente">
    <w:name w:val="Body Text"/>
    <w:basedOn w:val="Normal"/>
    <w:link w:val="TextoindependienteCar"/>
    <w:rsid w:val="002A5399"/>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2A5399"/>
    <w:rPr>
      <w:rFonts w:ascii="Arial" w:eastAsia="Times New Roman" w:hAnsi="Arial" w:cs="Times New Roman"/>
      <w:b/>
      <w:kern w:val="18"/>
      <w:sz w:val="28"/>
      <w:szCs w:val="20"/>
      <w:lang w:val="x-none" w:eastAsia="es-ES"/>
      <w14:ligatures w14:val="none"/>
    </w:rPr>
  </w:style>
  <w:style w:type="paragraph" w:customStyle="1" w:styleId="Titulo1">
    <w:name w:val="Titulo 1"/>
    <w:basedOn w:val="Texto"/>
    <w:rsid w:val="00B75F6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styleId="Hipervnculo">
    <w:name w:val="Hyperlink"/>
    <w:basedOn w:val="Fuentedeprrafopredeter"/>
    <w:uiPriority w:val="99"/>
    <w:rsid w:val="00B75F68"/>
    <w:rPr>
      <w:color w:val="0563C1" w:themeColor="hyperlink"/>
      <w:u w:val="single"/>
    </w:rPr>
  </w:style>
  <w:style w:type="paragraph" w:customStyle="1" w:styleId="texto0">
    <w:name w:val="texto"/>
    <w:basedOn w:val="Normal"/>
    <w:rsid w:val="006D5B83"/>
    <w:pPr>
      <w:spacing w:after="0" w:line="240" w:lineRule="auto"/>
    </w:pPr>
    <w:rPr>
      <w:rFonts w:ascii="Calibri" w:hAnsi="Calibri" w:cs="Calibri"/>
      <w:lang w:eastAsia="es-MX"/>
    </w:rPr>
  </w:style>
  <w:style w:type="character" w:customStyle="1" w:styleId="contentpasted4">
    <w:name w:val="contentpasted4"/>
    <w:basedOn w:val="Fuentedeprrafopredeter"/>
    <w:rsid w:val="006D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9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1517</Words>
  <Characters>8348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Ricardo Escobar Cibrian</cp:lastModifiedBy>
  <cp:revision>7</cp:revision>
  <cp:lastPrinted>2023-07-24T21:00:00Z</cp:lastPrinted>
  <dcterms:created xsi:type="dcterms:W3CDTF">2023-07-27T17:25:00Z</dcterms:created>
  <dcterms:modified xsi:type="dcterms:W3CDTF">2023-07-31T18:49:00Z</dcterms:modified>
</cp:coreProperties>
</file>