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1BA4" w14:textId="351B0D47" w:rsidR="00937684" w:rsidRPr="002E6435" w:rsidRDefault="00912E44" w:rsidP="002E6435">
      <w:pPr>
        <w:spacing w:line="276" w:lineRule="auto"/>
        <w:jc w:val="both"/>
        <w:rPr>
          <w:rFonts w:ascii="Arial" w:hAnsi="Arial" w:cs="Arial"/>
        </w:rPr>
      </w:pPr>
      <w:r w:rsidRPr="002E6435">
        <w:rPr>
          <w:rFonts w:ascii="Arial" w:hAnsi="Arial" w:cs="Arial"/>
          <w:b/>
        </w:rPr>
        <w:t>ACTA DE LA</w:t>
      </w:r>
      <w:r w:rsidR="00DA3EC7">
        <w:rPr>
          <w:rFonts w:ascii="Arial" w:hAnsi="Arial" w:cs="Arial"/>
          <w:b/>
        </w:rPr>
        <w:t xml:space="preserve"> SEPTIMA</w:t>
      </w:r>
      <w:r w:rsidRPr="002E6435">
        <w:rPr>
          <w:rFonts w:ascii="Arial" w:hAnsi="Arial" w:cs="Arial"/>
          <w:b/>
        </w:rPr>
        <w:t xml:space="preserve"> SESIÓN </w:t>
      </w:r>
      <w:r w:rsidR="00267536" w:rsidRPr="002E6435">
        <w:rPr>
          <w:rFonts w:ascii="Arial" w:hAnsi="Arial" w:cs="Arial"/>
          <w:b/>
        </w:rPr>
        <w:t>EXTRA</w:t>
      </w:r>
      <w:r w:rsidRPr="002E6435">
        <w:rPr>
          <w:rFonts w:ascii="Arial" w:hAnsi="Arial" w:cs="Arial"/>
          <w:b/>
        </w:rPr>
        <w:t>ORDINARIA DEL CO</w:t>
      </w:r>
      <w:r w:rsidR="00A01980" w:rsidRPr="002E6435">
        <w:rPr>
          <w:rFonts w:ascii="Arial" w:hAnsi="Arial" w:cs="Arial"/>
          <w:b/>
        </w:rPr>
        <w:t xml:space="preserve">NSEJO GENERAL </w:t>
      </w:r>
      <w:r w:rsidR="00CE6132" w:rsidRPr="002E6435">
        <w:rPr>
          <w:rFonts w:ascii="Arial" w:hAnsi="Arial" w:cs="Arial"/>
          <w:b/>
        </w:rPr>
        <w:t>DEL INSTITUTO ELECTORAL Y DE PARTICIPACIÓN CIUDADANA DEL</w:t>
      </w:r>
      <w:r w:rsidR="00B03197" w:rsidRPr="002E6435">
        <w:rPr>
          <w:rFonts w:ascii="Arial" w:hAnsi="Arial" w:cs="Arial"/>
          <w:b/>
        </w:rPr>
        <w:t xml:space="preserve"> </w:t>
      </w:r>
      <w:r w:rsidR="00543FA6" w:rsidRPr="002E6435">
        <w:rPr>
          <w:rFonts w:ascii="Arial" w:hAnsi="Arial" w:cs="Arial"/>
          <w:b/>
        </w:rPr>
        <w:t>ESTADO</w:t>
      </w:r>
      <w:r w:rsidR="00CE6132" w:rsidRPr="002E6435">
        <w:rPr>
          <w:rFonts w:ascii="Arial" w:hAnsi="Arial" w:cs="Arial"/>
          <w:b/>
        </w:rPr>
        <w:t xml:space="preserve"> DE JALISCO</w:t>
      </w:r>
      <w:r w:rsidRPr="002E6435">
        <w:rPr>
          <w:rFonts w:ascii="Arial" w:hAnsi="Arial" w:cs="Arial"/>
          <w:b/>
        </w:rPr>
        <w:t>, CELEBRADA EL</w:t>
      </w:r>
      <w:r w:rsidR="00B03197" w:rsidRPr="002E6435">
        <w:rPr>
          <w:rFonts w:ascii="Arial" w:hAnsi="Arial" w:cs="Arial"/>
          <w:b/>
        </w:rPr>
        <w:t xml:space="preserve"> </w:t>
      </w:r>
      <w:r w:rsidR="00DA3EC7">
        <w:rPr>
          <w:rFonts w:ascii="Arial" w:hAnsi="Arial" w:cs="Arial"/>
          <w:b/>
        </w:rPr>
        <w:t>21</w:t>
      </w:r>
      <w:r w:rsidR="00343D38" w:rsidRPr="002E6435">
        <w:rPr>
          <w:rFonts w:ascii="Arial" w:hAnsi="Arial" w:cs="Arial"/>
          <w:b/>
        </w:rPr>
        <w:t xml:space="preserve"> </w:t>
      </w:r>
      <w:r w:rsidRPr="002E6435">
        <w:rPr>
          <w:rFonts w:ascii="Arial" w:hAnsi="Arial" w:cs="Arial"/>
          <w:b/>
        </w:rPr>
        <w:t xml:space="preserve">DE </w:t>
      </w:r>
      <w:r w:rsidR="00DA3EC7">
        <w:rPr>
          <w:rFonts w:ascii="Arial" w:hAnsi="Arial" w:cs="Arial"/>
          <w:b/>
        </w:rPr>
        <w:t>JUNIO</w:t>
      </w:r>
      <w:r w:rsidRPr="002E6435">
        <w:rPr>
          <w:rFonts w:ascii="Arial" w:hAnsi="Arial" w:cs="Arial"/>
          <w:b/>
        </w:rPr>
        <w:t xml:space="preserve"> DE</w:t>
      </w:r>
      <w:r w:rsidR="00343D38" w:rsidRPr="002E6435">
        <w:rPr>
          <w:rFonts w:ascii="Arial" w:hAnsi="Arial" w:cs="Arial"/>
          <w:b/>
        </w:rPr>
        <w:t xml:space="preserve"> </w:t>
      </w:r>
      <w:r w:rsidR="00937684" w:rsidRPr="002E6435">
        <w:rPr>
          <w:rFonts w:ascii="Arial" w:hAnsi="Arial" w:cs="Arial"/>
          <w:b/>
        </w:rPr>
        <w:t>2023</w:t>
      </w:r>
      <w:r w:rsidRPr="002E6435">
        <w:rPr>
          <w:rFonts w:ascii="Arial" w:hAnsi="Arial" w:cs="Arial"/>
          <w:b/>
        </w:rPr>
        <w:t>.</w:t>
      </w:r>
      <w:r w:rsidR="00B03197" w:rsidRPr="002E6435">
        <w:rPr>
          <w:rFonts w:ascii="Arial" w:hAnsi="Arial" w:cs="Arial"/>
          <w:b/>
        </w:rPr>
        <w:t xml:space="preserve"> </w:t>
      </w:r>
    </w:p>
    <w:p w14:paraId="004790E0" w14:textId="77777777" w:rsidR="00937684" w:rsidRPr="002E6435" w:rsidRDefault="00937684" w:rsidP="002E6435">
      <w:pPr>
        <w:spacing w:line="276" w:lineRule="auto"/>
        <w:jc w:val="both"/>
        <w:rPr>
          <w:rFonts w:ascii="Arial" w:hAnsi="Arial" w:cs="Arial"/>
        </w:rPr>
      </w:pPr>
    </w:p>
    <w:p w14:paraId="58ED05D7" w14:textId="140A856C" w:rsidR="00937684" w:rsidRPr="002E6435" w:rsidRDefault="00CF60B2" w:rsidP="002E6435">
      <w:pPr>
        <w:spacing w:line="276" w:lineRule="auto"/>
        <w:jc w:val="both"/>
        <w:rPr>
          <w:rFonts w:ascii="Arial" w:hAnsi="Arial" w:cs="Arial"/>
        </w:rPr>
      </w:pPr>
      <w:r w:rsidRPr="0BD8B637">
        <w:rPr>
          <w:rFonts w:ascii="Arial" w:hAnsi="Arial" w:cs="Arial"/>
        </w:rPr>
        <w:t xml:space="preserve">A las </w:t>
      </w:r>
      <w:r w:rsidR="00740EAB" w:rsidRPr="0BD8B637">
        <w:rPr>
          <w:rFonts w:ascii="Arial" w:hAnsi="Arial" w:cs="Arial"/>
        </w:rPr>
        <w:t xml:space="preserve">nueve </w:t>
      </w:r>
      <w:r w:rsidR="0602ED2B" w:rsidRPr="0BD8B637">
        <w:rPr>
          <w:rFonts w:ascii="Arial" w:hAnsi="Arial" w:cs="Arial"/>
        </w:rPr>
        <w:t xml:space="preserve">horas </w:t>
      </w:r>
      <w:r w:rsidR="00DA3EC7" w:rsidRPr="0BD8B637">
        <w:rPr>
          <w:rFonts w:ascii="Arial" w:hAnsi="Arial" w:cs="Arial"/>
        </w:rPr>
        <w:t xml:space="preserve">con treinta y un </w:t>
      </w:r>
      <w:r w:rsidR="4C6AAAE3" w:rsidRPr="0BD8B637">
        <w:rPr>
          <w:rFonts w:ascii="Arial" w:hAnsi="Arial" w:cs="Arial"/>
        </w:rPr>
        <w:t>minuto del</w:t>
      </w:r>
      <w:r w:rsidR="00B03197" w:rsidRPr="0BD8B637">
        <w:rPr>
          <w:rFonts w:ascii="Arial" w:hAnsi="Arial" w:cs="Arial"/>
        </w:rPr>
        <w:t xml:space="preserve"> </w:t>
      </w:r>
      <w:r w:rsidR="00DA3EC7" w:rsidRPr="0BD8B637">
        <w:rPr>
          <w:rFonts w:ascii="Arial" w:hAnsi="Arial" w:cs="Arial"/>
        </w:rPr>
        <w:t>21</w:t>
      </w:r>
      <w:r w:rsidR="00937684" w:rsidRPr="0BD8B637">
        <w:rPr>
          <w:rFonts w:ascii="Arial" w:hAnsi="Arial" w:cs="Arial"/>
        </w:rPr>
        <w:t xml:space="preserve"> </w:t>
      </w:r>
      <w:r w:rsidR="0030567D" w:rsidRPr="0BD8B637">
        <w:rPr>
          <w:rFonts w:ascii="Arial" w:hAnsi="Arial" w:cs="Arial"/>
        </w:rPr>
        <w:t xml:space="preserve">de </w:t>
      </w:r>
      <w:r w:rsidR="00DA3EC7" w:rsidRPr="0BD8B637">
        <w:rPr>
          <w:rFonts w:ascii="Arial" w:hAnsi="Arial" w:cs="Arial"/>
        </w:rPr>
        <w:t>junio</w:t>
      </w:r>
      <w:r w:rsidR="0030567D" w:rsidRPr="0BD8B637">
        <w:rPr>
          <w:rFonts w:ascii="Arial" w:hAnsi="Arial" w:cs="Arial"/>
        </w:rPr>
        <w:t xml:space="preserve"> </w:t>
      </w:r>
      <w:r w:rsidRPr="0BD8B637">
        <w:rPr>
          <w:rFonts w:ascii="Arial" w:hAnsi="Arial" w:cs="Arial"/>
        </w:rPr>
        <w:t>de</w:t>
      </w:r>
      <w:r w:rsidR="00343D38" w:rsidRPr="0BD8B637">
        <w:rPr>
          <w:rFonts w:ascii="Arial" w:hAnsi="Arial" w:cs="Arial"/>
        </w:rPr>
        <w:t xml:space="preserve"> </w:t>
      </w:r>
      <w:r w:rsidR="00937684" w:rsidRPr="0BD8B637">
        <w:rPr>
          <w:rFonts w:ascii="Arial" w:hAnsi="Arial" w:cs="Arial"/>
        </w:rPr>
        <w:t>2023</w:t>
      </w:r>
      <w:r w:rsidRPr="0BD8B637">
        <w:rPr>
          <w:rFonts w:ascii="Arial" w:hAnsi="Arial" w:cs="Arial"/>
        </w:rPr>
        <w:t xml:space="preserve">, a través del programa de </w:t>
      </w:r>
      <w:r w:rsidR="002D24D9" w:rsidRPr="0BD8B637">
        <w:rPr>
          <w:rFonts w:ascii="Arial" w:hAnsi="Arial" w:cs="Arial"/>
        </w:rPr>
        <w:t>videollamadas</w:t>
      </w:r>
      <w:r w:rsidRPr="0BD8B637">
        <w:rPr>
          <w:rFonts w:ascii="Arial" w:hAnsi="Arial" w:cs="Arial"/>
        </w:rPr>
        <w:t xml:space="preserve"> ZOOM Video y, </w:t>
      </w:r>
      <w:r w:rsidR="00C9779E" w:rsidRPr="0BD8B637">
        <w:rPr>
          <w:rFonts w:ascii="Arial" w:hAnsi="Arial" w:cs="Arial"/>
        </w:rPr>
        <w:t xml:space="preserve">previa </w:t>
      </w:r>
      <w:r w:rsidR="001B2F68" w:rsidRPr="0BD8B637">
        <w:rPr>
          <w:rFonts w:ascii="Arial" w:hAnsi="Arial" w:cs="Arial"/>
        </w:rPr>
        <w:t>convocatoria</w:t>
      </w:r>
      <w:r w:rsidRPr="0BD8B637">
        <w:rPr>
          <w:rFonts w:ascii="Arial" w:hAnsi="Arial" w:cs="Arial"/>
        </w:rPr>
        <w:t xml:space="preserve">, se reunieron </w:t>
      </w:r>
      <w:r w:rsidR="00C9779E" w:rsidRPr="0BD8B637">
        <w:rPr>
          <w:rFonts w:ascii="Arial" w:hAnsi="Arial" w:cs="Arial"/>
        </w:rPr>
        <w:t xml:space="preserve">mediante videoconferencia, </w:t>
      </w:r>
      <w:r w:rsidRPr="0BD8B637">
        <w:rPr>
          <w:rFonts w:ascii="Arial" w:hAnsi="Arial" w:cs="Arial"/>
        </w:rPr>
        <w:t xml:space="preserve">las </w:t>
      </w:r>
      <w:r w:rsidR="00A01980" w:rsidRPr="0BD8B637">
        <w:rPr>
          <w:rFonts w:ascii="Arial" w:hAnsi="Arial" w:cs="Arial"/>
        </w:rPr>
        <w:t xml:space="preserve">personas </w:t>
      </w:r>
      <w:r w:rsidRPr="0BD8B637">
        <w:rPr>
          <w:rFonts w:ascii="Arial" w:hAnsi="Arial" w:cs="Arial"/>
        </w:rPr>
        <w:t>integrantes del Co</w:t>
      </w:r>
      <w:r w:rsidR="00A01980" w:rsidRPr="0BD8B637">
        <w:rPr>
          <w:rFonts w:ascii="Arial" w:hAnsi="Arial" w:cs="Arial"/>
        </w:rPr>
        <w:t xml:space="preserve">nsejo General </w:t>
      </w:r>
      <w:r w:rsidRPr="0BD8B637">
        <w:rPr>
          <w:rFonts w:ascii="Arial" w:hAnsi="Arial" w:cs="Arial"/>
        </w:rPr>
        <w:t>del Instituto Electoral y de Participación Ciudadana del</w:t>
      </w:r>
      <w:r w:rsidR="00B03197" w:rsidRPr="0BD8B637">
        <w:rPr>
          <w:rFonts w:ascii="Arial" w:hAnsi="Arial" w:cs="Arial"/>
        </w:rPr>
        <w:t xml:space="preserve"> </w:t>
      </w:r>
      <w:r w:rsidR="00740EAB" w:rsidRPr="0BD8B637">
        <w:rPr>
          <w:rFonts w:ascii="Arial" w:hAnsi="Arial" w:cs="Arial"/>
        </w:rPr>
        <w:t>E</w:t>
      </w:r>
      <w:r w:rsidR="00543FA6" w:rsidRPr="0BD8B637">
        <w:rPr>
          <w:rFonts w:ascii="Arial" w:hAnsi="Arial" w:cs="Arial"/>
        </w:rPr>
        <w:t>stado</w:t>
      </w:r>
      <w:r w:rsidRPr="0BD8B637">
        <w:rPr>
          <w:rFonts w:ascii="Arial" w:hAnsi="Arial" w:cs="Arial"/>
        </w:rPr>
        <w:t xml:space="preserve"> de Jalisco, </w:t>
      </w:r>
      <w:r w:rsidR="006F0693" w:rsidRPr="0BD8B637">
        <w:rPr>
          <w:rFonts w:ascii="Arial" w:hAnsi="Arial" w:cs="Arial"/>
        </w:rPr>
        <w:t xml:space="preserve">con la finalidad de </w:t>
      </w:r>
      <w:r w:rsidRPr="0BD8B637">
        <w:rPr>
          <w:rFonts w:ascii="Arial" w:hAnsi="Arial" w:cs="Arial"/>
        </w:rPr>
        <w:t xml:space="preserve">celebrar la </w:t>
      </w:r>
      <w:r w:rsidR="00DA3EC7" w:rsidRPr="0BD8B637">
        <w:rPr>
          <w:rFonts w:ascii="Arial" w:hAnsi="Arial" w:cs="Arial"/>
          <w:b/>
          <w:bCs/>
        </w:rPr>
        <w:t>séptima</w:t>
      </w:r>
      <w:r w:rsidRPr="0BD8B637">
        <w:rPr>
          <w:rFonts w:ascii="Arial" w:hAnsi="Arial" w:cs="Arial"/>
          <w:b/>
          <w:bCs/>
        </w:rPr>
        <w:t xml:space="preserve"> sesión </w:t>
      </w:r>
      <w:r w:rsidR="00267536" w:rsidRPr="0BD8B637">
        <w:rPr>
          <w:rFonts w:ascii="Arial" w:hAnsi="Arial" w:cs="Arial"/>
          <w:b/>
          <w:bCs/>
        </w:rPr>
        <w:t>extra</w:t>
      </w:r>
      <w:r w:rsidRPr="0BD8B637">
        <w:rPr>
          <w:rFonts w:ascii="Arial" w:hAnsi="Arial" w:cs="Arial"/>
          <w:b/>
          <w:bCs/>
        </w:rPr>
        <w:t>ordinaria</w:t>
      </w:r>
      <w:r w:rsidRPr="0BD8B637">
        <w:rPr>
          <w:rFonts w:ascii="Arial" w:hAnsi="Arial" w:cs="Arial"/>
        </w:rPr>
        <w:t xml:space="preserve">, de acuerdo </w:t>
      </w:r>
      <w:r w:rsidR="00162364" w:rsidRPr="0BD8B637">
        <w:rPr>
          <w:rFonts w:ascii="Arial" w:hAnsi="Arial" w:cs="Arial"/>
        </w:rPr>
        <w:t>con</w:t>
      </w:r>
      <w:r w:rsidRPr="0BD8B637">
        <w:rPr>
          <w:rFonts w:ascii="Arial" w:hAnsi="Arial" w:cs="Arial"/>
        </w:rPr>
        <w:t xml:space="preserve"> </w:t>
      </w:r>
      <w:r w:rsidR="00162364" w:rsidRPr="0BD8B637">
        <w:rPr>
          <w:rFonts w:ascii="Arial" w:hAnsi="Arial" w:cs="Arial"/>
        </w:rPr>
        <w:t xml:space="preserve">el </w:t>
      </w:r>
      <w:r w:rsidRPr="0BD8B637">
        <w:rPr>
          <w:rFonts w:ascii="Arial" w:hAnsi="Arial" w:cs="Arial"/>
        </w:rPr>
        <w:t>siguiente</w:t>
      </w:r>
      <w:r w:rsidR="00937684" w:rsidRPr="0BD8B637">
        <w:rPr>
          <w:rFonts w:ascii="Arial" w:hAnsi="Arial" w:cs="Arial"/>
        </w:rPr>
        <w:t>:</w:t>
      </w:r>
      <w:r w:rsidR="00B03197" w:rsidRPr="0BD8B637">
        <w:rPr>
          <w:rFonts w:ascii="Arial" w:hAnsi="Arial" w:cs="Arial"/>
        </w:rPr>
        <w:t xml:space="preserve"> </w:t>
      </w:r>
    </w:p>
    <w:p w14:paraId="345ED568" w14:textId="77777777" w:rsidR="00937684" w:rsidRPr="002E6435" w:rsidRDefault="00937684" w:rsidP="002E6435">
      <w:pPr>
        <w:spacing w:line="276" w:lineRule="auto"/>
        <w:jc w:val="both"/>
        <w:rPr>
          <w:rFonts w:ascii="Arial" w:hAnsi="Arial" w:cs="Arial"/>
        </w:rPr>
      </w:pPr>
    </w:p>
    <w:p w14:paraId="38A3A134" w14:textId="2DC34830" w:rsidR="00937684" w:rsidRPr="002E6435" w:rsidRDefault="00C9779E" w:rsidP="002E6435">
      <w:pPr>
        <w:spacing w:line="276" w:lineRule="auto"/>
        <w:jc w:val="center"/>
        <w:rPr>
          <w:rFonts w:ascii="Arial" w:hAnsi="Arial" w:cs="Arial"/>
          <w:b/>
        </w:rPr>
      </w:pPr>
      <w:r w:rsidRPr="002E6435">
        <w:rPr>
          <w:rFonts w:ascii="Arial" w:hAnsi="Arial" w:cs="Arial"/>
          <w:b/>
        </w:rPr>
        <w:t>Orden del día</w:t>
      </w:r>
    </w:p>
    <w:p w14:paraId="26480017" w14:textId="77777777" w:rsidR="00A01980" w:rsidRPr="002E6435" w:rsidRDefault="00A01980" w:rsidP="002E6435">
      <w:pPr>
        <w:spacing w:line="276" w:lineRule="auto"/>
        <w:jc w:val="center"/>
        <w:rPr>
          <w:rFonts w:ascii="Arial" w:hAnsi="Arial" w:cs="Arial"/>
          <w:b/>
        </w:rPr>
      </w:pPr>
    </w:p>
    <w:p w14:paraId="03A76513" w14:textId="234379AD" w:rsidR="00DA3EC7" w:rsidRPr="005D3B59" w:rsidRDefault="00DA3EC7" w:rsidP="005D3B59">
      <w:pPr>
        <w:pStyle w:val="Prrafodelista"/>
        <w:numPr>
          <w:ilvl w:val="0"/>
          <w:numId w:val="42"/>
        </w:numPr>
        <w:spacing w:line="276" w:lineRule="auto"/>
        <w:jc w:val="both"/>
        <w:rPr>
          <w:rFonts w:ascii="Arial" w:hAnsi="Arial" w:cs="Arial"/>
          <w:bCs/>
        </w:rPr>
      </w:pPr>
      <w:r w:rsidRPr="005D3B59">
        <w:rPr>
          <w:rFonts w:ascii="Arial" w:hAnsi="Arial" w:cs="Arial"/>
          <w:bCs/>
        </w:rPr>
        <w:t xml:space="preserve">Lista de asistencia y declaración de </w:t>
      </w:r>
      <w:r w:rsidR="00830C30">
        <w:rPr>
          <w:rFonts w:ascii="Arial" w:hAnsi="Arial" w:cs="Arial"/>
          <w:bCs/>
        </w:rPr>
        <w:t>quorum</w:t>
      </w:r>
      <w:r w:rsidRPr="005D3B59">
        <w:rPr>
          <w:rFonts w:ascii="Arial" w:hAnsi="Arial" w:cs="Arial"/>
          <w:bCs/>
        </w:rPr>
        <w:t xml:space="preserve"> legal.</w:t>
      </w:r>
    </w:p>
    <w:p w14:paraId="47DD4073" w14:textId="77777777" w:rsidR="00DA3EC7" w:rsidRPr="00DA3EC7" w:rsidRDefault="00DA3EC7" w:rsidP="00DA3EC7">
      <w:pPr>
        <w:pStyle w:val="Prrafodelista"/>
        <w:spacing w:line="276" w:lineRule="auto"/>
        <w:ind w:left="720"/>
        <w:jc w:val="both"/>
        <w:rPr>
          <w:rFonts w:ascii="Arial" w:hAnsi="Arial" w:cs="Arial"/>
          <w:bCs/>
        </w:rPr>
      </w:pPr>
    </w:p>
    <w:p w14:paraId="0DFE5E9C" w14:textId="2373DD77" w:rsidR="00DA3EC7" w:rsidRPr="00DA3EC7" w:rsidRDefault="00DA3EC7" w:rsidP="00DA3EC7">
      <w:pPr>
        <w:pStyle w:val="Prrafodelista"/>
        <w:numPr>
          <w:ilvl w:val="0"/>
          <w:numId w:val="42"/>
        </w:numPr>
        <w:spacing w:line="276" w:lineRule="auto"/>
        <w:jc w:val="both"/>
        <w:rPr>
          <w:rFonts w:ascii="Arial" w:hAnsi="Arial" w:cs="Arial"/>
          <w:bCs/>
        </w:rPr>
      </w:pPr>
      <w:r w:rsidRPr="00DA3EC7">
        <w:rPr>
          <w:rFonts w:ascii="Arial" w:hAnsi="Arial" w:cs="Arial"/>
          <w:bCs/>
        </w:rPr>
        <w:t>Aprobación del orden del día.</w:t>
      </w:r>
    </w:p>
    <w:p w14:paraId="7280508C" w14:textId="77777777" w:rsidR="00DA3EC7" w:rsidRPr="00DA3EC7" w:rsidRDefault="00DA3EC7" w:rsidP="00DA3EC7">
      <w:pPr>
        <w:pStyle w:val="Prrafodelista"/>
        <w:spacing w:line="276" w:lineRule="auto"/>
        <w:ind w:left="720"/>
        <w:jc w:val="both"/>
        <w:rPr>
          <w:rFonts w:ascii="Arial" w:hAnsi="Arial" w:cs="Arial"/>
          <w:bCs/>
        </w:rPr>
      </w:pPr>
    </w:p>
    <w:p w14:paraId="3F9F0ECF" w14:textId="737D3AC7" w:rsidR="00DA3EC7" w:rsidRPr="00DA3EC7" w:rsidRDefault="00DA3EC7" w:rsidP="0BD8B637">
      <w:pPr>
        <w:pStyle w:val="Prrafodelista"/>
        <w:numPr>
          <w:ilvl w:val="0"/>
          <w:numId w:val="42"/>
        </w:numPr>
        <w:spacing w:line="276" w:lineRule="auto"/>
        <w:jc w:val="both"/>
        <w:rPr>
          <w:rFonts w:ascii="Arial" w:hAnsi="Arial" w:cs="Arial"/>
        </w:rPr>
      </w:pPr>
      <w:r w:rsidRPr="0BD8B637">
        <w:rPr>
          <w:rFonts w:ascii="Arial" w:hAnsi="Arial" w:cs="Arial"/>
        </w:rPr>
        <w:t xml:space="preserve">Proyecto de acuerdo del Consejo </w:t>
      </w:r>
      <w:r w:rsidR="00B439CA">
        <w:rPr>
          <w:rFonts w:ascii="Arial" w:hAnsi="Arial" w:cs="Arial"/>
        </w:rPr>
        <w:t>General</w:t>
      </w:r>
      <w:r w:rsidRPr="0BD8B637">
        <w:rPr>
          <w:rFonts w:ascii="Arial" w:hAnsi="Arial" w:cs="Arial"/>
        </w:rPr>
        <w:t xml:space="preserve"> del Instituto Electoral y de Participación Ciudadana del Estado de Jalisco, mediante el cual se aprueba la creación del Reglamento de Quejas y Denuncias en Materia de Violencia Política contra las Mujeres en Razón de Género.</w:t>
      </w:r>
    </w:p>
    <w:p w14:paraId="5407F018" w14:textId="77777777" w:rsidR="00DA3EC7" w:rsidRPr="00DA3EC7" w:rsidRDefault="00DA3EC7" w:rsidP="00DA3EC7">
      <w:pPr>
        <w:pStyle w:val="Prrafodelista"/>
        <w:spacing w:line="276" w:lineRule="auto"/>
        <w:ind w:left="720"/>
        <w:jc w:val="both"/>
        <w:rPr>
          <w:rFonts w:ascii="Arial" w:hAnsi="Arial" w:cs="Arial"/>
          <w:bCs/>
        </w:rPr>
      </w:pPr>
    </w:p>
    <w:p w14:paraId="4F929AD7" w14:textId="454B137B" w:rsidR="00DA3EC7" w:rsidRPr="00DA3EC7" w:rsidRDefault="00DA3EC7" w:rsidP="00DA3EC7">
      <w:pPr>
        <w:pStyle w:val="Prrafodelista"/>
        <w:numPr>
          <w:ilvl w:val="0"/>
          <w:numId w:val="42"/>
        </w:numPr>
        <w:spacing w:line="276" w:lineRule="auto"/>
        <w:jc w:val="both"/>
        <w:rPr>
          <w:rFonts w:ascii="Arial" w:hAnsi="Arial" w:cs="Arial"/>
          <w:bCs/>
        </w:rPr>
      </w:pPr>
      <w:r w:rsidRPr="00DA3EC7">
        <w:rPr>
          <w:rFonts w:ascii="Arial" w:hAnsi="Arial" w:cs="Arial"/>
          <w:bCs/>
        </w:rPr>
        <w:t>Proyecto de acuerdo del Consejo General del Instituto Electoral y de Participación Ciudadana del Estado de Jalisco, que modifica y deroga diversos artículos del Reglamento de Quejas y Denuncias de este organismo electoral.</w:t>
      </w:r>
    </w:p>
    <w:p w14:paraId="464B06F1" w14:textId="77777777" w:rsidR="00DA3EC7" w:rsidRPr="00DA3EC7" w:rsidRDefault="00DA3EC7" w:rsidP="00DA3EC7">
      <w:pPr>
        <w:pStyle w:val="Prrafodelista"/>
        <w:spacing w:line="276" w:lineRule="auto"/>
        <w:ind w:left="720"/>
        <w:jc w:val="both"/>
        <w:rPr>
          <w:rFonts w:ascii="Arial" w:hAnsi="Arial" w:cs="Arial"/>
          <w:bCs/>
        </w:rPr>
      </w:pPr>
    </w:p>
    <w:p w14:paraId="4756276A" w14:textId="6C37351A" w:rsidR="00DA3EC7" w:rsidRPr="00DA3EC7" w:rsidRDefault="00DA3EC7" w:rsidP="00DA3EC7">
      <w:pPr>
        <w:pStyle w:val="Prrafodelista"/>
        <w:numPr>
          <w:ilvl w:val="0"/>
          <w:numId w:val="42"/>
        </w:numPr>
        <w:spacing w:line="276" w:lineRule="auto"/>
        <w:jc w:val="both"/>
        <w:rPr>
          <w:rFonts w:ascii="Arial" w:hAnsi="Arial" w:cs="Arial"/>
          <w:bCs/>
        </w:rPr>
      </w:pPr>
      <w:r w:rsidRPr="00DA3EC7">
        <w:rPr>
          <w:rFonts w:ascii="Arial" w:hAnsi="Arial" w:cs="Arial"/>
          <w:bCs/>
        </w:rPr>
        <w:t>Proyecto de acuerdo del Consejo General del Instituto Electoral y de Participación Ciudadana del Estado de Jalisco, que aprueba el Protocolo del Instituto Electoral y de Participación Ciudadana del Estado de Jalisco para la Atención a las Víctimas y la Elaboración del Análisis de Riesgo en los casos de Violencia Política Contra las Mujeres en Razón de Género.</w:t>
      </w:r>
    </w:p>
    <w:p w14:paraId="4F32DB82" w14:textId="77777777" w:rsidR="00DA3EC7" w:rsidRPr="00DA3EC7" w:rsidRDefault="00DA3EC7" w:rsidP="00DA3EC7">
      <w:pPr>
        <w:pStyle w:val="Prrafodelista"/>
        <w:spacing w:line="276" w:lineRule="auto"/>
        <w:ind w:left="720"/>
        <w:jc w:val="both"/>
        <w:rPr>
          <w:rFonts w:ascii="Arial" w:hAnsi="Arial" w:cs="Arial"/>
          <w:bCs/>
        </w:rPr>
      </w:pPr>
    </w:p>
    <w:p w14:paraId="6D1BE76F" w14:textId="1CFD1FAF" w:rsidR="00DA3EC7" w:rsidRPr="00DA3EC7" w:rsidRDefault="00DA3EC7" w:rsidP="00DA3EC7">
      <w:pPr>
        <w:pStyle w:val="Prrafodelista"/>
        <w:numPr>
          <w:ilvl w:val="0"/>
          <w:numId w:val="42"/>
        </w:numPr>
        <w:spacing w:line="276" w:lineRule="auto"/>
        <w:jc w:val="both"/>
        <w:rPr>
          <w:rFonts w:ascii="Arial" w:hAnsi="Arial" w:cs="Arial"/>
          <w:bCs/>
        </w:rPr>
      </w:pPr>
      <w:r w:rsidRPr="00DA3EC7">
        <w:rPr>
          <w:rFonts w:ascii="Arial" w:hAnsi="Arial" w:cs="Arial"/>
          <w:bCs/>
        </w:rPr>
        <w:t xml:space="preserve">Proyecto de resolución del Consejo General del Instituto Electoral y de Participación Ciudadana del Estado de Jalisco, respecto de la denuncia presentada por el partido político Morena, en contra en Mónica Paola Magaña Mendoza, Laura Gabriela Cárdenas Rodríguez, </w:t>
      </w:r>
      <w:r w:rsidRPr="00DA3EC7">
        <w:rPr>
          <w:rFonts w:ascii="Arial" w:hAnsi="Arial" w:cs="Arial"/>
          <w:bCs/>
        </w:rPr>
        <w:lastRenderedPageBreak/>
        <w:t>Alberto Esquer Gutiérrez y el partido político Movimiento Ciudadano, dentro del Procedimiento Sancionador Ordinario identificado con el número de expediente PSO-QUEJA-001/2022.</w:t>
      </w:r>
    </w:p>
    <w:p w14:paraId="628A8C07" w14:textId="77777777" w:rsidR="00DA3EC7" w:rsidRPr="00DA3EC7" w:rsidRDefault="00DA3EC7" w:rsidP="00DA3EC7">
      <w:pPr>
        <w:pStyle w:val="Prrafodelista"/>
        <w:spacing w:line="276" w:lineRule="auto"/>
        <w:ind w:left="720"/>
        <w:jc w:val="both"/>
        <w:rPr>
          <w:rFonts w:ascii="Arial" w:hAnsi="Arial" w:cs="Arial"/>
          <w:bCs/>
        </w:rPr>
      </w:pPr>
    </w:p>
    <w:p w14:paraId="275774B6" w14:textId="35B52C28" w:rsidR="00C208CA" w:rsidRPr="00DA3EC7" w:rsidRDefault="00DA3EC7" w:rsidP="00DA3EC7">
      <w:pPr>
        <w:pStyle w:val="Prrafodelista"/>
        <w:numPr>
          <w:ilvl w:val="0"/>
          <w:numId w:val="42"/>
        </w:numPr>
        <w:spacing w:line="276" w:lineRule="auto"/>
        <w:jc w:val="both"/>
        <w:rPr>
          <w:rFonts w:ascii="Arial" w:hAnsi="Arial" w:cs="Arial"/>
          <w:bCs/>
        </w:rPr>
      </w:pPr>
      <w:r w:rsidRPr="00DA3EC7">
        <w:rPr>
          <w:rFonts w:ascii="Arial" w:hAnsi="Arial" w:cs="Arial"/>
          <w:bCs/>
        </w:rPr>
        <w:t>Proyecto de resolución del Consejo General del Instituto Electoral y de Participación Ciudadana del Estado de Jalisco, respecto de la denuncia presentada por la ciudadana Ana Teresa Rodríguez Yerena, contra Mónica Paola Magaña Mendoza, Laura Gabriela Cárdenas Rodríguez y el partido político Movimiento Ciudadano, dentro del Procedimiento Sancionador Ordinario identificado con el número de expediente PSO-QUEJA-002/2022 y Acumulados PSO-QUEJA-003/2022.</w:t>
      </w:r>
    </w:p>
    <w:p w14:paraId="58F97FBD" w14:textId="77777777" w:rsidR="00DA3EC7" w:rsidRDefault="00DA3EC7" w:rsidP="002E6435">
      <w:pPr>
        <w:spacing w:line="276" w:lineRule="auto"/>
        <w:jc w:val="center"/>
        <w:rPr>
          <w:rFonts w:ascii="Arial" w:hAnsi="Arial" w:cs="Arial"/>
          <w:b/>
        </w:rPr>
      </w:pPr>
    </w:p>
    <w:p w14:paraId="2CB5F397" w14:textId="01D4BA3E" w:rsidR="00937684" w:rsidRPr="002E6435" w:rsidRDefault="00937684" w:rsidP="002E6435">
      <w:pPr>
        <w:spacing w:line="276" w:lineRule="auto"/>
        <w:jc w:val="center"/>
        <w:rPr>
          <w:rFonts w:ascii="Arial" w:hAnsi="Arial" w:cs="Arial"/>
          <w:b/>
        </w:rPr>
      </w:pPr>
      <w:r w:rsidRPr="002E6435">
        <w:rPr>
          <w:rFonts w:ascii="Arial" w:hAnsi="Arial" w:cs="Arial"/>
          <w:b/>
        </w:rPr>
        <w:t xml:space="preserve">Desarrollo de la </w:t>
      </w:r>
      <w:r w:rsidR="00B03197" w:rsidRPr="002E6435">
        <w:rPr>
          <w:rFonts w:ascii="Arial" w:hAnsi="Arial" w:cs="Arial"/>
          <w:b/>
        </w:rPr>
        <w:t>sesión</w:t>
      </w:r>
    </w:p>
    <w:p w14:paraId="754D33A5" w14:textId="77777777" w:rsidR="00937684" w:rsidRPr="002E6435" w:rsidRDefault="00937684" w:rsidP="002E6435">
      <w:pPr>
        <w:spacing w:line="276" w:lineRule="auto"/>
        <w:jc w:val="both"/>
        <w:rPr>
          <w:rFonts w:ascii="Arial" w:hAnsi="Arial" w:cs="Arial"/>
          <w:b/>
        </w:rPr>
      </w:pPr>
    </w:p>
    <w:p w14:paraId="7770870F" w14:textId="7D454C95" w:rsidR="00740EAB" w:rsidRPr="002E6435" w:rsidRDefault="002F2592"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5D3B59" w:rsidRPr="005D3B59">
        <w:rPr>
          <w:rFonts w:ascii="Arial" w:hAnsi="Arial" w:cs="Arial"/>
          <w:bCs/>
          <w:lang w:eastAsia="es-MX"/>
        </w:rPr>
        <w:t>M</w:t>
      </w:r>
      <w:r w:rsidR="00CB6730" w:rsidRPr="005D3B59">
        <w:rPr>
          <w:rFonts w:ascii="Arial" w:hAnsi="Arial" w:cs="Arial"/>
          <w:bCs/>
          <w:lang w:eastAsia="es-MX"/>
        </w:rPr>
        <w:t xml:space="preserve">uy </w:t>
      </w:r>
      <w:r w:rsidR="00CB6730" w:rsidRPr="005D3B59">
        <w:rPr>
          <w:rFonts w:ascii="Arial" w:hAnsi="Arial" w:cs="Arial"/>
          <w:lang w:eastAsia="es-MX"/>
        </w:rPr>
        <w:t>b</w:t>
      </w:r>
      <w:r w:rsidR="00937684" w:rsidRPr="005D3B59">
        <w:rPr>
          <w:rFonts w:ascii="Arial" w:hAnsi="Arial" w:cs="Arial"/>
          <w:lang w:eastAsia="es-MX"/>
        </w:rPr>
        <w:t>uenos días c</w:t>
      </w:r>
      <w:r w:rsidR="00937684" w:rsidRPr="002E6435">
        <w:rPr>
          <w:rFonts w:ascii="Arial" w:hAnsi="Arial" w:cs="Arial"/>
          <w:lang w:eastAsia="es-MX"/>
        </w:rPr>
        <w:t>onsejeras y consejeros electorales y representantes de los partidos políticos</w:t>
      </w:r>
      <w:r w:rsidR="00740EAB" w:rsidRPr="002E6435">
        <w:rPr>
          <w:rFonts w:ascii="Arial" w:hAnsi="Arial" w:cs="Arial"/>
          <w:lang w:eastAsia="es-MX"/>
        </w:rPr>
        <w:t>,</w:t>
      </w:r>
      <w:r w:rsidR="00937684" w:rsidRPr="002E6435">
        <w:rPr>
          <w:rFonts w:ascii="Arial" w:hAnsi="Arial" w:cs="Arial"/>
          <w:lang w:eastAsia="es-MX"/>
        </w:rPr>
        <w:t xml:space="preserve"> siendo las nueve horas </w:t>
      </w:r>
      <w:r w:rsidR="00DA3EC7">
        <w:rPr>
          <w:rFonts w:ascii="Arial" w:hAnsi="Arial" w:cs="Arial"/>
          <w:lang w:eastAsia="es-MX"/>
        </w:rPr>
        <w:t>con treinta un minuto</w:t>
      </w:r>
      <w:r w:rsidR="00937684" w:rsidRPr="002E6435">
        <w:rPr>
          <w:rFonts w:ascii="Arial" w:hAnsi="Arial" w:cs="Arial"/>
          <w:lang w:eastAsia="es-MX"/>
        </w:rPr>
        <w:t xml:space="preserve"> de </w:t>
      </w:r>
      <w:r w:rsidR="00B56A1A">
        <w:rPr>
          <w:rFonts w:ascii="Arial" w:hAnsi="Arial" w:cs="Arial"/>
          <w:lang w:eastAsia="es-MX"/>
        </w:rPr>
        <w:t>é</w:t>
      </w:r>
      <w:r w:rsidR="00937684" w:rsidRPr="002E6435">
        <w:rPr>
          <w:rFonts w:ascii="Arial" w:hAnsi="Arial" w:cs="Arial"/>
          <w:lang w:eastAsia="es-MX"/>
        </w:rPr>
        <w:t xml:space="preserve">ste </w:t>
      </w:r>
      <w:r w:rsidR="00DA3EC7">
        <w:rPr>
          <w:rFonts w:ascii="Arial" w:hAnsi="Arial" w:cs="Arial"/>
          <w:lang w:eastAsia="es-MX"/>
        </w:rPr>
        <w:t>21</w:t>
      </w:r>
      <w:r w:rsidR="00945462" w:rsidRPr="002E6435">
        <w:rPr>
          <w:rFonts w:ascii="Arial" w:hAnsi="Arial" w:cs="Arial"/>
          <w:lang w:eastAsia="es-MX"/>
        </w:rPr>
        <w:t xml:space="preserve"> </w:t>
      </w:r>
      <w:r w:rsidR="00937684" w:rsidRPr="002E6435">
        <w:rPr>
          <w:rFonts w:ascii="Arial" w:hAnsi="Arial" w:cs="Arial"/>
          <w:lang w:eastAsia="es-MX"/>
        </w:rPr>
        <w:t>de</w:t>
      </w:r>
      <w:r w:rsidR="00DA3EC7">
        <w:rPr>
          <w:rFonts w:ascii="Arial" w:hAnsi="Arial" w:cs="Arial"/>
          <w:lang w:eastAsia="es-MX"/>
        </w:rPr>
        <w:t xml:space="preserve"> junio</w:t>
      </w:r>
      <w:r w:rsidR="00937684" w:rsidRPr="002E6435">
        <w:rPr>
          <w:rFonts w:ascii="Arial" w:hAnsi="Arial" w:cs="Arial"/>
          <w:lang w:eastAsia="es-MX"/>
        </w:rPr>
        <w:t xml:space="preserve"> de </w:t>
      </w:r>
      <w:r w:rsidR="00945462" w:rsidRPr="002E6435">
        <w:rPr>
          <w:rFonts w:ascii="Arial" w:hAnsi="Arial" w:cs="Arial"/>
          <w:lang w:eastAsia="es-MX"/>
        </w:rPr>
        <w:t>2023</w:t>
      </w:r>
      <w:r w:rsidR="00740EAB" w:rsidRPr="002E6435">
        <w:rPr>
          <w:rFonts w:ascii="Arial" w:hAnsi="Arial" w:cs="Arial"/>
          <w:lang w:eastAsia="es-MX"/>
        </w:rPr>
        <w:t>,</w:t>
      </w:r>
      <w:r w:rsidR="00945462" w:rsidRPr="002E6435">
        <w:rPr>
          <w:rFonts w:ascii="Arial" w:hAnsi="Arial" w:cs="Arial"/>
          <w:lang w:eastAsia="es-MX"/>
        </w:rPr>
        <w:t xml:space="preserve"> </w:t>
      </w:r>
      <w:r w:rsidR="00937684" w:rsidRPr="002E6435">
        <w:rPr>
          <w:rFonts w:ascii="Arial" w:hAnsi="Arial" w:cs="Arial"/>
          <w:lang w:eastAsia="es-MX"/>
        </w:rPr>
        <w:t>iniciamos la</w:t>
      </w:r>
      <w:r w:rsidR="00B03197" w:rsidRPr="002E6435">
        <w:rPr>
          <w:rFonts w:ascii="Arial" w:hAnsi="Arial" w:cs="Arial"/>
          <w:lang w:eastAsia="es-MX"/>
        </w:rPr>
        <w:t xml:space="preserve"> </w:t>
      </w:r>
      <w:r w:rsidR="00937684" w:rsidRPr="002E6435">
        <w:rPr>
          <w:rFonts w:ascii="Arial" w:hAnsi="Arial" w:cs="Arial"/>
          <w:lang w:eastAsia="es-MX"/>
        </w:rPr>
        <w:t xml:space="preserve">sesión </w:t>
      </w:r>
      <w:r w:rsidR="00CB6730" w:rsidRPr="002E6435">
        <w:rPr>
          <w:rFonts w:ascii="Arial" w:hAnsi="Arial" w:cs="Arial"/>
          <w:lang w:eastAsia="es-MX"/>
        </w:rPr>
        <w:t>extra</w:t>
      </w:r>
      <w:r w:rsidR="00937684" w:rsidRPr="002E6435">
        <w:rPr>
          <w:rFonts w:ascii="Arial" w:hAnsi="Arial" w:cs="Arial"/>
          <w:lang w:eastAsia="es-MX"/>
        </w:rPr>
        <w:t>ordinaria a la que fuimos convocad</w:t>
      </w:r>
      <w:r w:rsidR="00DE74F0">
        <w:rPr>
          <w:rFonts w:ascii="Arial" w:hAnsi="Arial" w:cs="Arial"/>
          <w:lang w:eastAsia="es-MX"/>
        </w:rPr>
        <w:t>a</w:t>
      </w:r>
      <w:r w:rsidR="00937684" w:rsidRPr="002E6435">
        <w:rPr>
          <w:rFonts w:ascii="Arial" w:hAnsi="Arial" w:cs="Arial"/>
          <w:lang w:eastAsia="es-MX"/>
        </w:rPr>
        <w:t>s y convocad</w:t>
      </w:r>
      <w:r w:rsidR="00DE74F0">
        <w:rPr>
          <w:rFonts w:ascii="Arial" w:hAnsi="Arial" w:cs="Arial"/>
          <w:lang w:eastAsia="es-MX"/>
        </w:rPr>
        <w:t>o</w:t>
      </w:r>
      <w:r w:rsidR="00937684" w:rsidRPr="002E6435">
        <w:rPr>
          <w:rFonts w:ascii="Arial" w:hAnsi="Arial" w:cs="Arial"/>
          <w:lang w:eastAsia="es-MX"/>
        </w:rPr>
        <w:t>s</w:t>
      </w:r>
      <w:r w:rsidR="00740EAB" w:rsidRPr="002E6435">
        <w:rPr>
          <w:rFonts w:ascii="Arial" w:hAnsi="Arial" w:cs="Arial"/>
          <w:lang w:eastAsia="es-MX"/>
        </w:rPr>
        <w:t>.</w:t>
      </w:r>
    </w:p>
    <w:p w14:paraId="45347B38" w14:textId="77777777" w:rsidR="00740EAB" w:rsidRPr="002E6435" w:rsidRDefault="00740EAB" w:rsidP="002E6435">
      <w:pPr>
        <w:spacing w:line="276" w:lineRule="auto"/>
        <w:jc w:val="both"/>
        <w:rPr>
          <w:rFonts w:ascii="Arial" w:hAnsi="Arial" w:cs="Arial"/>
          <w:lang w:eastAsia="es-MX"/>
        </w:rPr>
      </w:pPr>
    </w:p>
    <w:p w14:paraId="3D29714D" w14:textId="7B869EF1" w:rsidR="00945462" w:rsidRPr="002E6435" w:rsidRDefault="00DE74F0" w:rsidP="002E6435">
      <w:pPr>
        <w:spacing w:line="276" w:lineRule="auto"/>
        <w:jc w:val="both"/>
        <w:rPr>
          <w:rFonts w:ascii="Arial" w:hAnsi="Arial" w:cs="Arial"/>
          <w:lang w:eastAsia="es-MX"/>
        </w:rPr>
      </w:pPr>
      <w:r>
        <w:rPr>
          <w:rFonts w:ascii="Arial" w:hAnsi="Arial" w:cs="Arial"/>
          <w:lang w:eastAsia="es-MX"/>
        </w:rPr>
        <w:t>Para lo cual l</w:t>
      </w:r>
      <w:r w:rsidR="00937684" w:rsidRPr="002E6435">
        <w:rPr>
          <w:rFonts w:ascii="Arial" w:hAnsi="Arial" w:cs="Arial"/>
          <w:lang w:eastAsia="es-MX"/>
        </w:rPr>
        <w:t>e pido</w:t>
      </w:r>
      <w:r>
        <w:rPr>
          <w:rFonts w:ascii="Arial" w:hAnsi="Arial" w:cs="Arial"/>
          <w:lang w:eastAsia="es-MX"/>
        </w:rPr>
        <w:t xml:space="preserve"> </w:t>
      </w:r>
      <w:r w:rsidR="00937684" w:rsidRPr="002E6435">
        <w:rPr>
          <w:rFonts w:ascii="Arial" w:hAnsi="Arial" w:cs="Arial"/>
          <w:lang w:eastAsia="es-MX"/>
        </w:rPr>
        <w:t>al secretario de</w:t>
      </w:r>
      <w:r w:rsidR="00CB6730" w:rsidRPr="002E6435">
        <w:rPr>
          <w:rFonts w:ascii="Arial" w:hAnsi="Arial" w:cs="Arial"/>
          <w:lang w:eastAsia="es-MX"/>
        </w:rPr>
        <w:t>l</w:t>
      </w:r>
      <w:r w:rsidR="00937684" w:rsidRPr="002E6435">
        <w:rPr>
          <w:rFonts w:ascii="Arial" w:hAnsi="Arial" w:cs="Arial"/>
          <w:lang w:eastAsia="es-MX"/>
        </w:rPr>
        <w:t xml:space="preserve"> </w:t>
      </w:r>
      <w:r w:rsidR="00740EAB" w:rsidRPr="002E6435">
        <w:rPr>
          <w:rFonts w:ascii="Arial" w:hAnsi="Arial" w:cs="Arial"/>
          <w:lang w:eastAsia="es-MX"/>
        </w:rPr>
        <w:t>C</w:t>
      </w:r>
      <w:r w:rsidR="00937684" w:rsidRPr="002E6435">
        <w:rPr>
          <w:rFonts w:ascii="Arial" w:hAnsi="Arial" w:cs="Arial"/>
          <w:lang w:eastAsia="es-MX"/>
        </w:rPr>
        <w:t>onsejo</w:t>
      </w:r>
      <w:r w:rsidR="00740EAB" w:rsidRPr="002E6435">
        <w:rPr>
          <w:rFonts w:ascii="Arial" w:hAnsi="Arial" w:cs="Arial"/>
          <w:lang w:eastAsia="es-MX"/>
        </w:rPr>
        <w:t>,</w:t>
      </w:r>
      <w:r w:rsidR="00937684" w:rsidRPr="002E6435">
        <w:rPr>
          <w:rFonts w:ascii="Arial" w:hAnsi="Arial" w:cs="Arial"/>
          <w:lang w:eastAsia="es-MX"/>
        </w:rPr>
        <w:t xml:space="preserve"> verifique si hay </w:t>
      </w:r>
      <w:r w:rsidR="00830C30">
        <w:rPr>
          <w:rFonts w:ascii="Arial" w:hAnsi="Arial" w:cs="Arial"/>
          <w:lang w:eastAsia="es-MX"/>
        </w:rPr>
        <w:t>quorum</w:t>
      </w:r>
      <w:r w:rsidR="00945462" w:rsidRPr="002E6435">
        <w:rPr>
          <w:rFonts w:ascii="Arial" w:hAnsi="Arial" w:cs="Arial"/>
          <w:lang w:eastAsia="es-MX"/>
        </w:rPr>
        <w:t>.</w:t>
      </w:r>
      <w:r w:rsidR="00937684" w:rsidRPr="002E6435">
        <w:rPr>
          <w:rFonts w:ascii="Arial" w:hAnsi="Arial" w:cs="Arial"/>
          <w:lang w:eastAsia="es-MX"/>
        </w:rPr>
        <w:t xml:space="preserve"> </w:t>
      </w:r>
    </w:p>
    <w:p w14:paraId="7D29BED2" w14:textId="77777777" w:rsidR="00945462" w:rsidRPr="002E6435" w:rsidRDefault="00945462" w:rsidP="002E6435">
      <w:pPr>
        <w:spacing w:line="276" w:lineRule="auto"/>
        <w:jc w:val="both"/>
        <w:rPr>
          <w:rFonts w:ascii="Arial" w:hAnsi="Arial" w:cs="Arial"/>
          <w:lang w:eastAsia="es-MX"/>
        </w:rPr>
      </w:pPr>
    </w:p>
    <w:p w14:paraId="0BE0502A" w14:textId="3AC1E55A" w:rsidR="00EF3730" w:rsidRPr="002E6435" w:rsidRDefault="00945462"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mucho gusto</w:t>
      </w:r>
      <w:r w:rsidR="001F5C98">
        <w:rPr>
          <w:rFonts w:ascii="Arial" w:hAnsi="Arial" w:cs="Arial"/>
          <w:lang w:eastAsia="es-MX"/>
        </w:rPr>
        <w:t>,</w:t>
      </w:r>
      <w:r w:rsidR="000F34FC">
        <w:rPr>
          <w:rFonts w:ascii="Arial" w:hAnsi="Arial" w:cs="Arial"/>
          <w:lang w:eastAsia="es-MX"/>
        </w:rPr>
        <w:t xml:space="preserve"> consejera</w:t>
      </w:r>
      <w:r w:rsidR="00937684" w:rsidRPr="002E6435">
        <w:rPr>
          <w:rFonts w:ascii="Arial" w:hAnsi="Arial" w:cs="Arial"/>
          <w:lang w:eastAsia="es-MX"/>
        </w:rPr>
        <w:t xml:space="preserve"> presidenta</w:t>
      </w:r>
      <w:r w:rsidR="00740EAB" w:rsidRPr="002E6435">
        <w:rPr>
          <w:rFonts w:ascii="Arial" w:hAnsi="Arial" w:cs="Arial"/>
          <w:lang w:eastAsia="es-MX"/>
        </w:rPr>
        <w:t>.</w:t>
      </w:r>
      <w:r w:rsidR="00937684" w:rsidRPr="002E6435">
        <w:rPr>
          <w:rFonts w:ascii="Arial" w:hAnsi="Arial" w:cs="Arial"/>
          <w:lang w:eastAsia="es-MX"/>
        </w:rPr>
        <w:t xml:space="preserve"> </w:t>
      </w:r>
    </w:p>
    <w:p w14:paraId="64562CE9" w14:textId="77777777" w:rsidR="00EF3730" w:rsidRPr="002E6435" w:rsidRDefault="00EF3730" w:rsidP="002E6435">
      <w:pPr>
        <w:spacing w:line="276" w:lineRule="auto"/>
        <w:jc w:val="both"/>
        <w:rPr>
          <w:rFonts w:ascii="Arial" w:hAnsi="Arial" w:cs="Arial"/>
          <w:lang w:eastAsia="es-MX"/>
        </w:rPr>
      </w:pPr>
    </w:p>
    <w:p w14:paraId="072E3F8E" w14:textId="3770255D" w:rsidR="00740EAB" w:rsidRPr="002E6435" w:rsidRDefault="00740EAB" w:rsidP="002E6435">
      <w:pPr>
        <w:spacing w:line="276" w:lineRule="auto"/>
        <w:jc w:val="both"/>
        <w:rPr>
          <w:rFonts w:ascii="Arial" w:hAnsi="Arial" w:cs="Arial"/>
          <w:lang w:eastAsia="es-MX"/>
        </w:rPr>
      </w:pPr>
      <w:r w:rsidRPr="002E6435">
        <w:rPr>
          <w:rFonts w:ascii="Arial" w:hAnsi="Arial" w:cs="Arial"/>
          <w:lang w:eastAsia="es-MX"/>
        </w:rPr>
        <w:t>B</w:t>
      </w:r>
      <w:r w:rsidR="00937684" w:rsidRPr="002E6435">
        <w:rPr>
          <w:rFonts w:ascii="Arial" w:hAnsi="Arial" w:cs="Arial"/>
          <w:lang w:eastAsia="es-MX"/>
        </w:rPr>
        <w:t>uenos días a todas y todos</w:t>
      </w:r>
      <w:r w:rsidRPr="002E6435">
        <w:rPr>
          <w:rFonts w:ascii="Arial" w:hAnsi="Arial" w:cs="Arial"/>
          <w:lang w:eastAsia="es-MX"/>
        </w:rPr>
        <w:t>.</w:t>
      </w:r>
    </w:p>
    <w:p w14:paraId="4AC69A1F" w14:textId="77777777" w:rsidR="00740EAB" w:rsidRPr="002E6435" w:rsidRDefault="00740EAB" w:rsidP="002E6435">
      <w:pPr>
        <w:spacing w:line="276" w:lineRule="auto"/>
        <w:jc w:val="both"/>
        <w:rPr>
          <w:rFonts w:ascii="Arial" w:hAnsi="Arial" w:cs="Arial"/>
          <w:lang w:eastAsia="es-MX"/>
        </w:rPr>
      </w:pPr>
    </w:p>
    <w:p w14:paraId="50C27D80" w14:textId="4A507037" w:rsidR="00740EAB" w:rsidRPr="002E6435" w:rsidRDefault="00740EAB" w:rsidP="002E6435">
      <w:pPr>
        <w:spacing w:line="276" w:lineRule="auto"/>
        <w:jc w:val="both"/>
        <w:rPr>
          <w:rFonts w:ascii="Arial" w:hAnsi="Arial" w:cs="Arial"/>
          <w:lang w:eastAsia="es-MX"/>
        </w:rPr>
      </w:pPr>
      <w:r w:rsidRPr="5A3A91A8">
        <w:rPr>
          <w:rFonts w:ascii="Arial" w:hAnsi="Arial" w:cs="Arial"/>
          <w:lang w:eastAsia="es-MX"/>
        </w:rPr>
        <w:t>M</w:t>
      </w:r>
      <w:r w:rsidR="00937684" w:rsidRPr="5A3A91A8">
        <w:rPr>
          <w:rFonts w:ascii="Arial" w:hAnsi="Arial" w:cs="Arial"/>
          <w:lang w:eastAsia="es-MX"/>
        </w:rPr>
        <w:t>e permito informar que se encuentran presentes</w:t>
      </w:r>
      <w:r w:rsidR="00480E1A" w:rsidRPr="5A3A91A8">
        <w:rPr>
          <w:rFonts w:ascii="Arial" w:hAnsi="Arial" w:cs="Arial"/>
          <w:lang w:eastAsia="es-MX"/>
        </w:rPr>
        <w:t>,</w:t>
      </w:r>
      <w:r w:rsidR="00937684" w:rsidRPr="5A3A91A8">
        <w:rPr>
          <w:rFonts w:ascii="Arial" w:hAnsi="Arial" w:cs="Arial"/>
          <w:lang w:eastAsia="es-MX"/>
        </w:rPr>
        <w:t xml:space="preserve"> usted</w:t>
      </w:r>
      <w:r w:rsidR="000F34FC">
        <w:rPr>
          <w:rFonts w:ascii="Arial" w:hAnsi="Arial" w:cs="Arial"/>
          <w:lang w:eastAsia="es-MX"/>
        </w:rPr>
        <w:t>,</w:t>
      </w:r>
      <w:r w:rsidR="00937684" w:rsidRPr="5A3A91A8">
        <w:rPr>
          <w:rFonts w:ascii="Arial" w:hAnsi="Arial" w:cs="Arial"/>
          <w:lang w:eastAsia="es-MX"/>
        </w:rPr>
        <w:t xml:space="preserve"> </w:t>
      </w:r>
      <w:r w:rsidR="00937684" w:rsidRPr="000F34FC">
        <w:rPr>
          <w:rFonts w:ascii="Arial" w:hAnsi="Arial" w:cs="Arial"/>
          <w:b/>
          <w:bCs/>
          <w:lang w:eastAsia="es-MX"/>
        </w:rPr>
        <w:t>Paula Ramírez</w:t>
      </w:r>
      <w:r w:rsidR="002F2592" w:rsidRPr="000F34FC">
        <w:rPr>
          <w:rFonts w:ascii="Arial" w:hAnsi="Arial" w:cs="Arial"/>
          <w:b/>
          <w:bCs/>
          <w:lang w:eastAsia="es-MX"/>
        </w:rPr>
        <w:t xml:space="preserve"> Höhne</w:t>
      </w:r>
      <w:r w:rsidR="000F34FC">
        <w:rPr>
          <w:rFonts w:ascii="Arial" w:hAnsi="Arial" w:cs="Arial"/>
          <w:lang w:eastAsia="es-MX"/>
        </w:rPr>
        <w:t>;</w:t>
      </w:r>
      <w:r w:rsidR="00CC0239" w:rsidRPr="5A3A91A8">
        <w:rPr>
          <w:rFonts w:ascii="Arial" w:hAnsi="Arial" w:cs="Arial"/>
          <w:lang w:eastAsia="es-MX"/>
        </w:rPr>
        <w:t xml:space="preserve"> se encuentra con nosotros</w:t>
      </w:r>
      <w:r w:rsidR="00937684" w:rsidRPr="5A3A91A8">
        <w:rPr>
          <w:rFonts w:ascii="Arial" w:hAnsi="Arial" w:cs="Arial"/>
          <w:lang w:eastAsia="es-MX"/>
        </w:rPr>
        <w:t xml:space="preserve"> la </w:t>
      </w:r>
      <w:r w:rsidR="000F34FC">
        <w:rPr>
          <w:rFonts w:ascii="Arial" w:hAnsi="Arial" w:cs="Arial"/>
          <w:lang w:eastAsia="es-MX"/>
        </w:rPr>
        <w:t>consejera</w:t>
      </w:r>
      <w:r w:rsidR="00937684" w:rsidRPr="5A3A91A8">
        <w:rPr>
          <w:rFonts w:ascii="Arial" w:hAnsi="Arial" w:cs="Arial"/>
          <w:lang w:eastAsia="es-MX"/>
        </w:rPr>
        <w:t xml:space="preserve"> </w:t>
      </w:r>
      <w:r w:rsidR="00937684" w:rsidRPr="000F34FC">
        <w:rPr>
          <w:rFonts w:ascii="Arial" w:hAnsi="Arial" w:cs="Arial"/>
          <w:b/>
          <w:bCs/>
          <w:lang w:eastAsia="es-MX"/>
        </w:rPr>
        <w:t>Silvia Guadalupe Bustos Vá</w:t>
      </w:r>
      <w:r w:rsidRPr="000F34FC">
        <w:rPr>
          <w:rFonts w:ascii="Arial" w:hAnsi="Arial" w:cs="Arial"/>
          <w:b/>
          <w:bCs/>
          <w:lang w:eastAsia="es-MX"/>
        </w:rPr>
        <w:t>s</w:t>
      </w:r>
      <w:r w:rsidR="00937684" w:rsidRPr="000F34FC">
        <w:rPr>
          <w:rFonts w:ascii="Arial" w:hAnsi="Arial" w:cs="Arial"/>
          <w:b/>
          <w:bCs/>
          <w:lang w:eastAsia="es-MX"/>
        </w:rPr>
        <w:t>quez</w:t>
      </w:r>
      <w:r w:rsidR="000F34FC">
        <w:rPr>
          <w:rFonts w:ascii="Arial" w:hAnsi="Arial" w:cs="Arial"/>
          <w:lang w:eastAsia="es-MX"/>
        </w:rPr>
        <w:t>; la consejera</w:t>
      </w:r>
      <w:r w:rsidR="00937684" w:rsidRPr="5A3A91A8">
        <w:rPr>
          <w:rFonts w:ascii="Arial" w:hAnsi="Arial" w:cs="Arial"/>
          <w:lang w:eastAsia="es-MX"/>
        </w:rPr>
        <w:t xml:space="preserve"> </w:t>
      </w:r>
      <w:bookmarkStart w:id="0" w:name="_Int_mWZrNzGd"/>
      <w:r w:rsidR="002F2592" w:rsidRPr="000F34FC">
        <w:rPr>
          <w:rFonts w:ascii="Arial" w:hAnsi="Arial" w:cs="Arial"/>
          <w:b/>
          <w:bCs/>
          <w:lang w:eastAsia="es-MX"/>
        </w:rPr>
        <w:t>Zoad</w:t>
      </w:r>
      <w:bookmarkEnd w:id="0"/>
      <w:r w:rsidR="00937684" w:rsidRPr="000F34FC">
        <w:rPr>
          <w:rFonts w:ascii="Arial" w:hAnsi="Arial" w:cs="Arial"/>
          <w:b/>
          <w:bCs/>
          <w:lang w:eastAsia="es-MX"/>
        </w:rPr>
        <w:t xml:space="preserve"> </w:t>
      </w:r>
      <w:r w:rsidR="002F2592" w:rsidRPr="000F34FC">
        <w:rPr>
          <w:rFonts w:ascii="Arial" w:hAnsi="Arial" w:cs="Arial"/>
          <w:b/>
          <w:bCs/>
          <w:lang w:eastAsia="es-MX"/>
        </w:rPr>
        <w:t>Jeanine</w:t>
      </w:r>
      <w:r w:rsidR="00937684" w:rsidRPr="000F34FC">
        <w:rPr>
          <w:rFonts w:ascii="Arial" w:hAnsi="Arial" w:cs="Arial"/>
          <w:b/>
          <w:bCs/>
          <w:lang w:eastAsia="es-MX"/>
        </w:rPr>
        <w:t xml:space="preserve"> García González</w:t>
      </w:r>
      <w:r w:rsidR="000F34FC">
        <w:rPr>
          <w:rFonts w:ascii="Arial" w:hAnsi="Arial" w:cs="Arial"/>
          <w:lang w:eastAsia="es-MX"/>
        </w:rPr>
        <w:t>;</w:t>
      </w:r>
      <w:r w:rsidR="00937684" w:rsidRPr="5A3A91A8">
        <w:rPr>
          <w:rFonts w:ascii="Arial" w:hAnsi="Arial" w:cs="Arial"/>
          <w:lang w:eastAsia="es-MX"/>
        </w:rPr>
        <w:t xml:space="preserve"> el </w:t>
      </w:r>
      <w:r w:rsidR="000F34FC">
        <w:rPr>
          <w:rFonts w:ascii="Arial" w:hAnsi="Arial" w:cs="Arial"/>
          <w:lang w:eastAsia="es-MX"/>
        </w:rPr>
        <w:t>consejero</w:t>
      </w:r>
      <w:r w:rsidR="00937684" w:rsidRPr="5A3A91A8">
        <w:rPr>
          <w:rFonts w:ascii="Arial" w:hAnsi="Arial" w:cs="Arial"/>
          <w:lang w:eastAsia="es-MX"/>
        </w:rPr>
        <w:t xml:space="preserve"> </w:t>
      </w:r>
      <w:r w:rsidR="00937684" w:rsidRPr="000F34FC">
        <w:rPr>
          <w:rFonts w:ascii="Arial" w:hAnsi="Arial" w:cs="Arial"/>
          <w:b/>
          <w:bCs/>
          <w:lang w:eastAsia="es-MX"/>
        </w:rPr>
        <w:t xml:space="preserve">Miguel </w:t>
      </w:r>
      <w:r w:rsidR="002F2592" w:rsidRPr="000F34FC">
        <w:rPr>
          <w:rFonts w:ascii="Arial" w:hAnsi="Arial" w:cs="Arial"/>
          <w:b/>
          <w:bCs/>
          <w:lang w:eastAsia="es-MX"/>
        </w:rPr>
        <w:t>G</w:t>
      </w:r>
      <w:r w:rsidR="00937684" w:rsidRPr="000F34FC">
        <w:rPr>
          <w:rFonts w:ascii="Arial" w:hAnsi="Arial" w:cs="Arial"/>
          <w:b/>
          <w:bCs/>
          <w:lang w:eastAsia="es-MX"/>
        </w:rPr>
        <w:t>odín</w:t>
      </w:r>
      <w:r w:rsidR="002F2592" w:rsidRPr="000F34FC">
        <w:rPr>
          <w:rFonts w:ascii="Arial" w:hAnsi="Arial" w:cs="Arial"/>
          <w:b/>
          <w:bCs/>
          <w:lang w:eastAsia="es-MX"/>
        </w:rPr>
        <w:t>ez</w:t>
      </w:r>
      <w:r w:rsidR="00937684" w:rsidRPr="000F34FC">
        <w:rPr>
          <w:rFonts w:ascii="Arial" w:hAnsi="Arial" w:cs="Arial"/>
          <w:b/>
          <w:bCs/>
          <w:lang w:eastAsia="es-MX"/>
        </w:rPr>
        <w:t xml:space="preserve"> </w:t>
      </w:r>
      <w:bookmarkStart w:id="1" w:name="_Int_UDcFXXwH"/>
      <w:r w:rsidR="002F2592" w:rsidRPr="000F34FC">
        <w:rPr>
          <w:rFonts w:ascii="Arial" w:hAnsi="Arial" w:cs="Arial"/>
          <w:b/>
          <w:bCs/>
          <w:lang w:eastAsia="es-MX"/>
        </w:rPr>
        <w:t>Terr</w:t>
      </w:r>
      <w:r w:rsidR="006B2281" w:rsidRPr="000F34FC">
        <w:rPr>
          <w:rFonts w:ascii="Arial" w:hAnsi="Arial" w:cs="Arial"/>
          <w:b/>
          <w:bCs/>
          <w:lang w:eastAsia="es-MX"/>
        </w:rPr>
        <w:t>í</w:t>
      </w:r>
      <w:r w:rsidR="002F2592" w:rsidRPr="000F34FC">
        <w:rPr>
          <w:rFonts w:ascii="Arial" w:hAnsi="Arial" w:cs="Arial"/>
          <w:b/>
          <w:bCs/>
          <w:lang w:eastAsia="es-MX"/>
        </w:rPr>
        <w:t>quez</w:t>
      </w:r>
      <w:bookmarkEnd w:id="1"/>
      <w:r w:rsidR="000F34FC">
        <w:rPr>
          <w:rFonts w:ascii="Arial" w:hAnsi="Arial" w:cs="Arial"/>
          <w:lang w:eastAsia="es-MX"/>
        </w:rPr>
        <w:t>;</w:t>
      </w:r>
      <w:r w:rsidR="00937684" w:rsidRPr="5A3A91A8">
        <w:rPr>
          <w:rFonts w:ascii="Arial" w:hAnsi="Arial" w:cs="Arial"/>
          <w:lang w:eastAsia="es-MX"/>
        </w:rPr>
        <w:t xml:space="preserve"> el</w:t>
      </w:r>
      <w:r w:rsidR="000F34FC">
        <w:rPr>
          <w:rFonts w:ascii="Arial" w:hAnsi="Arial" w:cs="Arial"/>
          <w:lang w:eastAsia="es-MX"/>
        </w:rPr>
        <w:t xml:space="preserve"> consejero </w:t>
      </w:r>
      <w:r w:rsidR="00937684" w:rsidRPr="000F34FC">
        <w:rPr>
          <w:rFonts w:ascii="Arial" w:hAnsi="Arial" w:cs="Arial"/>
          <w:b/>
          <w:bCs/>
          <w:lang w:eastAsia="es-MX"/>
        </w:rPr>
        <w:t>Moisés Pérez Vega</w:t>
      </w:r>
      <w:r w:rsidR="000F34FC">
        <w:rPr>
          <w:rFonts w:ascii="Arial" w:hAnsi="Arial" w:cs="Arial"/>
          <w:lang w:eastAsia="es-MX"/>
        </w:rPr>
        <w:t>;</w:t>
      </w:r>
      <w:r w:rsidR="00937684" w:rsidRPr="5A3A91A8">
        <w:rPr>
          <w:rFonts w:ascii="Arial" w:hAnsi="Arial" w:cs="Arial"/>
          <w:lang w:eastAsia="es-MX"/>
        </w:rPr>
        <w:t xml:space="preserve"> la</w:t>
      </w:r>
      <w:r w:rsidR="000F34FC">
        <w:rPr>
          <w:rFonts w:ascii="Arial" w:hAnsi="Arial" w:cs="Arial"/>
          <w:lang w:eastAsia="es-MX"/>
        </w:rPr>
        <w:t xml:space="preserve"> consejera</w:t>
      </w:r>
      <w:r w:rsidR="00937684" w:rsidRPr="5A3A91A8">
        <w:rPr>
          <w:rFonts w:ascii="Arial" w:hAnsi="Arial" w:cs="Arial"/>
          <w:lang w:eastAsia="es-MX"/>
        </w:rPr>
        <w:t xml:space="preserve"> </w:t>
      </w:r>
      <w:r w:rsidR="00937684" w:rsidRPr="000F34FC">
        <w:rPr>
          <w:rFonts w:ascii="Arial" w:hAnsi="Arial" w:cs="Arial"/>
          <w:b/>
          <w:bCs/>
          <w:lang w:eastAsia="es-MX"/>
        </w:rPr>
        <w:t>Brenda Judith Serafín Morfín</w:t>
      </w:r>
      <w:r w:rsidR="000F34FC">
        <w:rPr>
          <w:rFonts w:ascii="Arial" w:hAnsi="Arial" w:cs="Arial"/>
          <w:lang w:eastAsia="es-MX"/>
        </w:rPr>
        <w:t>;</w:t>
      </w:r>
      <w:r w:rsidR="00937684" w:rsidRPr="5A3A91A8">
        <w:rPr>
          <w:rFonts w:ascii="Arial" w:hAnsi="Arial" w:cs="Arial"/>
          <w:lang w:eastAsia="es-MX"/>
        </w:rPr>
        <w:t xml:space="preserve"> l</w:t>
      </w:r>
      <w:r w:rsidR="000F34FC">
        <w:rPr>
          <w:rFonts w:ascii="Arial" w:hAnsi="Arial" w:cs="Arial"/>
          <w:lang w:eastAsia="es-MX"/>
        </w:rPr>
        <w:t>a consejera</w:t>
      </w:r>
      <w:r w:rsidR="00937684" w:rsidRPr="5A3A91A8">
        <w:rPr>
          <w:rFonts w:ascii="Arial" w:hAnsi="Arial" w:cs="Arial"/>
          <w:lang w:eastAsia="es-MX"/>
        </w:rPr>
        <w:t xml:space="preserve"> </w:t>
      </w:r>
      <w:r w:rsidR="00937684" w:rsidRPr="000F34FC">
        <w:rPr>
          <w:rFonts w:ascii="Arial" w:hAnsi="Arial" w:cs="Arial"/>
          <w:b/>
          <w:bCs/>
          <w:lang w:eastAsia="es-MX"/>
        </w:rPr>
        <w:t>Claudia Alejandra Vargas Bautista</w:t>
      </w:r>
      <w:r w:rsidRPr="005D3B59">
        <w:rPr>
          <w:rFonts w:ascii="Arial" w:hAnsi="Arial" w:cs="Arial"/>
          <w:lang w:eastAsia="es-MX"/>
        </w:rPr>
        <w:t>.</w:t>
      </w:r>
    </w:p>
    <w:p w14:paraId="555C7C67" w14:textId="77777777" w:rsidR="000F34FC" w:rsidRDefault="000F34FC" w:rsidP="00CB5306">
      <w:pPr>
        <w:spacing w:line="276" w:lineRule="auto"/>
        <w:jc w:val="both"/>
        <w:rPr>
          <w:rFonts w:ascii="Arial" w:hAnsi="Arial" w:cs="Arial"/>
          <w:lang w:eastAsia="es-MX"/>
        </w:rPr>
      </w:pPr>
    </w:p>
    <w:p w14:paraId="5D3F7154" w14:textId="77777777" w:rsidR="00F61660" w:rsidRDefault="000F34FC" w:rsidP="00CB5306">
      <w:pPr>
        <w:spacing w:line="276" w:lineRule="auto"/>
        <w:jc w:val="both"/>
        <w:rPr>
          <w:rFonts w:ascii="Arial" w:hAnsi="Arial" w:cs="Arial"/>
          <w:lang w:eastAsia="es-MX"/>
        </w:rPr>
      </w:pPr>
      <w:r>
        <w:rPr>
          <w:rFonts w:ascii="Arial" w:hAnsi="Arial" w:cs="Arial"/>
          <w:lang w:eastAsia="es-MX"/>
        </w:rPr>
        <w:t>D</w:t>
      </w:r>
      <w:r w:rsidR="006525C7" w:rsidRPr="002E6435">
        <w:rPr>
          <w:rFonts w:ascii="Arial" w:hAnsi="Arial" w:cs="Arial"/>
          <w:lang w:eastAsia="es-MX"/>
        </w:rPr>
        <w:t>e los consejeros representantes de los partidos políticos</w:t>
      </w:r>
      <w:r w:rsidR="004D233C" w:rsidRPr="002E6435">
        <w:rPr>
          <w:rFonts w:ascii="Arial" w:hAnsi="Arial" w:cs="Arial"/>
          <w:lang w:eastAsia="es-MX"/>
        </w:rPr>
        <w:t>,</w:t>
      </w:r>
      <w:r>
        <w:rPr>
          <w:rFonts w:ascii="Arial" w:hAnsi="Arial" w:cs="Arial"/>
          <w:lang w:eastAsia="es-MX"/>
        </w:rPr>
        <w:t xml:space="preserve"> nos acompañan</w:t>
      </w:r>
      <w:r w:rsidR="00937684" w:rsidRPr="002E6435">
        <w:rPr>
          <w:rFonts w:ascii="Arial" w:hAnsi="Arial" w:cs="Arial"/>
          <w:lang w:eastAsia="es-MX"/>
        </w:rPr>
        <w:t xml:space="preserve"> el representante</w:t>
      </w:r>
      <w:r w:rsidR="006525C7" w:rsidRPr="002E6435">
        <w:rPr>
          <w:rFonts w:ascii="Arial" w:hAnsi="Arial" w:cs="Arial"/>
          <w:lang w:eastAsia="es-MX"/>
        </w:rPr>
        <w:t xml:space="preserve"> del Partido Acción </w:t>
      </w:r>
      <w:r w:rsidR="004D6D70" w:rsidRPr="002E6435">
        <w:rPr>
          <w:rFonts w:ascii="Arial" w:hAnsi="Arial" w:cs="Arial"/>
          <w:lang w:eastAsia="es-MX"/>
        </w:rPr>
        <w:t xml:space="preserve">Nacional, </w:t>
      </w:r>
      <w:r w:rsidR="004D6D70" w:rsidRPr="000F34FC">
        <w:rPr>
          <w:rFonts w:ascii="Arial" w:hAnsi="Arial" w:cs="Arial"/>
          <w:b/>
          <w:bCs/>
          <w:lang w:eastAsia="es-MX"/>
        </w:rPr>
        <w:t>José</w:t>
      </w:r>
      <w:r w:rsidR="00937684" w:rsidRPr="000F34FC">
        <w:rPr>
          <w:rFonts w:ascii="Arial" w:hAnsi="Arial" w:cs="Arial"/>
          <w:b/>
          <w:bCs/>
          <w:lang w:eastAsia="es-MX"/>
        </w:rPr>
        <w:t xml:space="preserve"> Antonio de la Torre Bravo</w:t>
      </w:r>
      <w:r w:rsidR="00D82E4A" w:rsidRPr="002E6435">
        <w:rPr>
          <w:rFonts w:ascii="Arial" w:hAnsi="Arial" w:cs="Arial"/>
          <w:lang w:eastAsia="es-MX"/>
        </w:rPr>
        <w:t>;</w:t>
      </w:r>
      <w:r w:rsidR="00937684" w:rsidRPr="002E6435">
        <w:rPr>
          <w:rFonts w:ascii="Arial" w:hAnsi="Arial" w:cs="Arial"/>
          <w:lang w:eastAsia="es-MX"/>
        </w:rPr>
        <w:t xml:space="preserve"> </w:t>
      </w:r>
      <w:r w:rsidR="002F2592" w:rsidRPr="002E6435">
        <w:rPr>
          <w:rFonts w:ascii="Arial" w:hAnsi="Arial" w:cs="Arial"/>
          <w:lang w:eastAsia="es-MX"/>
        </w:rPr>
        <w:t>e</w:t>
      </w:r>
      <w:r w:rsidR="00937684" w:rsidRPr="002E6435">
        <w:rPr>
          <w:rFonts w:ascii="Arial" w:hAnsi="Arial" w:cs="Arial"/>
          <w:lang w:eastAsia="es-MX"/>
        </w:rPr>
        <w:t>l</w:t>
      </w:r>
      <w:r>
        <w:rPr>
          <w:rFonts w:ascii="Arial" w:hAnsi="Arial" w:cs="Arial"/>
          <w:lang w:eastAsia="es-MX"/>
        </w:rPr>
        <w:t xml:space="preserve"> </w:t>
      </w:r>
      <w:r w:rsidR="00937684" w:rsidRPr="002E6435">
        <w:rPr>
          <w:rFonts w:ascii="Arial" w:hAnsi="Arial" w:cs="Arial"/>
          <w:lang w:eastAsia="es-MX"/>
        </w:rPr>
        <w:t>representante</w:t>
      </w:r>
      <w:r w:rsidR="00F81057" w:rsidRPr="002E6435">
        <w:rPr>
          <w:rFonts w:ascii="Arial" w:hAnsi="Arial" w:cs="Arial"/>
          <w:lang w:eastAsia="es-MX"/>
        </w:rPr>
        <w:t xml:space="preserve"> del PRI,</w:t>
      </w:r>
      <w:r w:rsidR="00937684" w:rsidRPr="002E6435">
        <w:rPr>
          <w:rFonts w:ascii="Arial" w:hAnsi="Arial" w:cs="Arial"/>
          <w:lang w:eastAsia="es-MX"/>
        </w:rPr>
        <w:t xml:space="preserve"> </w:t>
      </w:r>
      <w:r w:rsidR="00F81057" w:rsidRPr="000F34FC">
        <w:rPr>
          <w:rFonts w:ascii="Arial" w:hAnsi="Arial" w:cs="Arial"/>
          <w:b/>
          <w:bCs/>
          <w:lang w:eastAsia="es-MX"/>
        </w:rPr>
        <w:t xml:space="preserve">Héctor Manlio Martel </w:t>
      </w:r>
      <w:r w:rsidR="001024EE" w:rsidRPr="000F34FC">
        <w:rPr>
          <w:rFonts w:ascii="Arial" w:hAnsi="Arial" w:cs="Arial"/>
          <w:b/>
          <w:bCs/>
          <w:lang w:eastAsia="es-MX"/>
        </w:rPr>
        <w:t>Gámez</w:t>
      </w:r>
      <w:r w:rsidR="001024EE" w:rsidRPr="002E6435">
        <w:rPr>
          <w:rFonts w:ascii="Arial" w:hAnsi="Arial" w:cs="Arial"/>
          <w:lang w:eastAsia="es-MX"/>
        </w:rPr>
        <w:t>; el</w:t>
      </w:r>
      <w:r w:rsidR="00937684" w:rsidRPr="002E6435">
        <w:rPr>
          <w:rFonts w:ascii="Arial" w:hAnsi="Arial" w:cs="Arial"/>
          <w:lang w:eastAsia="es-MX"/>
        </w:rPr>
        <w:t xml:space="preserve"> representante</w:t>
      </w:r>
      <w:r w:rsidR="00F81057" w:rsidRPr="002E6435">
        <w:rPr>
          <w:rFonts w:ascii="Arial" w:hAnsi="Arial" w:cs="Arial"/>
          <w:lang w:eastAsia="es-MX"/>
        </w:rPr>
        <w:t xml:space="preserve"> </w:t>
      </w:r>
      <w:r w:rsidR="00CB5306">
        <w:rPr>
          <w:rFonts w:ascii="Arial" w:hAnsi="Arial" w:cs="Arial"/>
          <w:lang w:eastAsia="es-MX"/>
        </w:rPr>
        <w:t xml:space="preserve">del PRD, </w:t>
      </w:r>
    </w:p>
    <w:p w14:paraId="1A2E6FF4" w14:textId="77777777" w:rsidR="00F61660" w:rsidRDefault="00F61660" w:rsidP="00CB5306">
      <w:pPr>
        <w:spacing w:line="276" w:lineRule="auto"/>
        <w:jc w:val="both"/>
        <w:rPr>
          <w:rFonts w:ascii="Arial" w:hAnsi="Arial" w:cs="Arial"/>
          <w:lang w:eastAsia="es-MX"/>
        </w:rPr>
      </w:pPr>
    </w:p>
    <w:p w14:paraId="0560C0E6" w14:textId="65EB97E1" w:rsidR="00F81057" w:rsidRPr="002E6435" w:rsidRDefault="00CB5306" w:rsidP="00CB5306">
      <w:pPr>
        <w:spacing w:line="276" w:lineRule="auto"/>
        <w:jc w:val="both"/>
        <w:rPr>
          <w:rFonts w:ascii="Arial" w:hAnsi="Arial" w:cs="Arial"/>
          <w:lang w:eastAsia="es-MX"/>
        </w:rPr>
      </w:pPr>
      <w:r w:rsidRPr="000F34FC">
        <w:rPr>
          <w:rFonts w:ascii="Arial" w:hAnsi="Arial" w:cs="Arial"/>
          <w:b/>
          <w:bCs/>
          <w:lang w:eastAsia="es-MX"/>
        </w:rPr>
        <w:lastRenderedPageBreak/>
        <w:t>Jorge Arturo Villa Hernández</w:t>
      </w:r>
      <w:r>
        <w:rPr>
          <w:rFonts w:ascii="Arial" w:hAnsi="Arial" w:cs="Arial"/>
          <w:lang w:eastAsia="es-MX"/>
        </w:rPr>
        <w:t>; el</w:t>
      </w:r>
      <w:r w:rsidR="003B51D6">
        <w:rPr>
          <w:rFonts w:ascii="Arial" w:hAnsi="Arial" w:cs="Arial"/>
          <w:lang w:eastAsia="es-MX"/>
        </w:rPr>
        <w:t xml:space="preserve"> </w:t>
      </w:r>
      <w:r>
        <w:rPr>
          <w:rFonts w:ascii="Arial" w:hAnsi="Arial" w:cs="Arial"/>
          <w:lang w:eastAsia="es-MX"/>
        </w:rPr>
        <w:t xml:space="preserve">representante </w:t>
      </w:r>
      <w:r w:rsidR="00F81057" w:rsidRPr="002E6435">
        <w:rPr>
          <w:rFonts w:ascii="Arial" w:hAnsi="Arial" w:cs="Arial"/>
          <w:lang w:eastAsia="es-MX"/>
        </w:rPr>
        <w:t xml:space="preserve">del </w:t>
      </w:r>
      <w:r w:rsidR="000F34FC">
        <w:rPr>
          <w:rFonts w:ascii="Arial" w:hAnsi="Arial" w:cs="Arial"/>
          <w:lang w:eastAsia="es-MX"/>
        </w:rPr>
        <w:t>PT</w:t>
      </w:r>
      <w:r w:rsidR="00F81057" w:rsidRPr="002E6435">
        <w:rPr>
          <w:rFonts w:ascii="Arial" w:hAnsi="Arial" w:cs="Arial"/>
          <w:lang w:eastAsia="es-MX"/>
        </w:rPr>
        <w:t>,</w:t>
      </w:r>
      <w:r w:rsidR="00937684" w:rsidRPr="002E6435">
        <w:rPr>
          <w:rFonts w:ascii="Arial" w:hAnsi="Arial" w:cs="Arial"/>
          <w:lang w:eastAsia="es-MX"/>
        </w:rPr>
        <w:t xml:space="preserve"> </w:t>
      </w:r>
      <w:r w:rsidR="00937684" w:rsidRPr="000F34FC">
        <w:rPr>
          <w:rFonts w:ascii="Arial" w:hAnsi="Arial" w:cs="Arial"/>
          <w:b/>
          <w:bCs/>
          <w:lang w:eastAsia="es-MX"/>
        </w:rPr>
        <w:t>Abel</w:t>
      </w:r>
      <w:r w:rsidR="004E5781" w:rsidRPr="000F34FC">
        <w:rPr>
          <w:rFonts w:ascii="Arial" w:hAnsi="Arial" w:cs="Arial"/>
          <w:b/>
          <w:bCs/>
          <w:lang w:eastAsia="es-MX"/>
        </w:rPr>
        <w:t xml:space="preserve"> </w:t>
      </w:r>
      <w:r w:rsidR="00937684" w:rsidRPr="000F34FC">
        <w:rPr>
          <w:rFonts w:ascii="Arial" w:hAnsi="Arial" w:cs="Arial"/>
          <w:b/>
          <w:bCs/>
          <w:lang w:eastAsia="es-MX"/>
        </w:rPr>
        <w:t>Gutiérrez</w:t>
      </w:r>
      <w:r w:rsidR="004E5781" w:rsidRPr="000F34FC">
        <w:rPr>
          <w:rFonts w:ascii="Arial" w:hAnsi="Arial" w:cs="Arial"/>
          <w:b/>
          <w:bCs/>
          <w:lang w:eastAsia="es-MX"/>
        </w:rPr>
        <w:t xml:space="preserve"> </w:t>
      </w:r>
      <w:r w:rsidR="00937684" w:rsidRPr="000F34FC">
        <w:rPr>
          <w:rFonts w:ascii="Arial" w:hAnsi="Arial" w:cs="Arial"/>
          <w:b/>
          <w:bCs/>
          <w:lang w:eastAsia="es-MX"/>
        </w:rPr>
        <w:t>López</w:t>
      </w:r>
      <w:r w:rsidR="00D82E4A" w:rsidRPr="002E6435">
        <w:rPr>
          <w:rFonts w:ascii="Arial" w:hAnsi="Arial" w:cs="Arial"/>
          <w:lang w:eastAsia="es-MX"/>
        </w:rPr>
        <w:t>;</w:t>
      </w:r>
      <w:r>
        <w:rPr>
          <w:rFonts w:ascii="Arial" w:hAnsi="Arial" w:cs="Arial"/>
          <w:lang w:eastAsia="es-MX"/>
        </w:rPr>
        <w:t xml:space="preserve"> el</w:t>
      </w:r>
      <w:r w:rsidR="000F34FC">
        <w:rPr>
          <w:rFonts w:ascii="Arial" w:hAnsi="Arial" w:cs="Arial"/>
          <w:lang w:eastAsia="es-MX"/>
        </w:rPr>
        <w:t xml:space="preserve"> </w:t>
      </w:r>
      <w:r>
        <w:rPr>
          <w:rFonts w:ascii="Arial" w:hAnsi="Arial" w:cs="Arial"/>
          <w:lang w:eastAsia="es-MX"/>
        </w:rPr>
        <w:t xml:space="preserve">representante de Hagamos, </w:t>
      </w:r>
      <w:r w:rsidRPr="003B51D6">
        <w:rPr>
          <w:rFonts w:ascii="Arial" w:hAnsi="Arial" w:cs="Arial"/>
          <w:b/>
          <w:bCs/>
          <w:lang w:eastAsia="es-MX"/>
        </w:rPr>
        <w:t>Diego Alberto Hernández Vázquez</w:t>
      </w:r>
      <w:r>
        <w:rPr>
          <w:rFonts w:ascii="Arial" w:hAnsi="Arial" w:cs="Arial"/>
          <w:lang w:eastAsia="es-MX"/>
        </w:rPr>
        <w:t>;</w:t>
      </w:r>
      <w:r w:rsidR="002F2592" w:rsidRPr="002E6435">
        <w:rPr>
          <w:rFonts w:ascii="Arial" w:hAnsi="Arial" w:cs="Arial"/>
          <w:lang w:eastAsia="es-MX"/>
        </w:rPr>
        <w:t xml:space="preserve"> </w:t>
      </w:r>
      <w:r w:rsidR="004D6D70" w:rsidRPr="002E6435">
        <w:rPr>
          <w:rFonts w:ascii="Arial" w:hAnsi="Arial" w:cs="Arial"/>
          <w:lang w:eastAsia="es-MX"/>
        </w:rPr>
        <w:t>el representante de</w:t>
      </w:r>
      <w:r w:rsidR="003B51D6">
        <w:rPr>
          <w:rFonts w:ascii="Arial" w:hAnsi="Arial" w:cs="Arial"/>
          <w:lang w:eastAsia="es-MX"/>
        </w:rPr>
        <w:t xml:space="preserve"> </w:t>
      </w:r>
      <w:r>
        <w:rPr>
          <w:rFonts w:ascii="Arial" w:hAnsi="Arial" w:cs="Arial"/>
          <w:lang w:eastAsia="es-MX"/>
        </w:rPr>
        <w:t>Futuro,</w:t>
      </w:r>
      <w:r w:rsidRPr="00CB5306">
        <w:t xml:space="preserve"> </w:t>
      </w:r>
      <w:r w:rsidRPr="003B51D6">
        <w:rPr>
          <w:rFonts w:ascii="Arial" w:hAnsi="Arial" w:cs="Arial"/>
          <w:b/>
          <w:bCs/>
          <w:lang w:eastAsia="es-MX"/>
        </w:rPr>
        <w:t>Mario Alberto Silva Jiménez</w:t>
      </w:r>
      <w:r w:rsidR="00D82E4A" w:rsidRPr="002E6435">
        <w:rPr>
          <w:rFonts w:ascii="Arial" w:hAnsi="Arial" w:cs="Arial"/>
          <w:lang w:eastAsia="es-MX"/>
        </w:rPr>
        <w:t>;</w:t>
      </w:r>
      <w:r w:rsidR="004D6D70" w:rsidRPr="002E6435">
        <w:rPr>
          <w:rFonts w:ascii="Arial" w:hAnsi="Arial" w:cs="Arial"/>
          <w:lang w:eastAsia="es-MX"/>
        </w:rPr>
        <w:t xml:space="preserve"> y el de la voz </w:t>
      </w:r>
      <w:r w:rsidR="004D6D70" w:rsidRPr="003B51D6">
        <w:rPr>
          <w:rFonts w:ascii="Arial" w:hAnsi="Arial" w:cs="Arial"/>
          <w:b/>
          <w:bCs/>
          <w:lang w:eastAsia="es-MX"/>
        </w:rPr>
        <w:t>Cristian Flores Garza</w:t>
      </w:r>
      <w:r w:rsidR="004D6D70" w:rsidRPr="002E6435">
        <w:rPr>
          <w:rFonts w:ascii="Arial" w:hAnsi="Arial" w:cs="Arial"/>
          <w:lang w:eastAsia="es-MX"/>
        </w:rPr>
        <w:t>,</w:t>
      </w:r>
      <w:r w:rsidR="003B51D6">
        <w:rPr>
          <w:rFonts w:ascii="Arial" w:hAnsi="Arial" w:cs="Arial"/>
          <w:lang w:eastAsia="es-MX"/>
        </w:rPr>
        <w:t xml:space="preserve"> secretario de este órgano colegiado; por lo tanto, </w:t>
      </w:r>
      <w:r w:rsidR="00F81057" w:rsidRPr="002E6435">
        <w:rPr>
          <w:rFonts w:ascii="Arial" w:hAnsi="Arial" w:cs="Arial"/>
          <w:lang w:eastAsia="es-MX"/>
        </w:rPr>
        <w:t>hay</w:t>
      </w:r>
      <w:r w:rsidR="004D6D70" w:rsidRPr="002E6435">
        <w:rPr>
          <w:rFonts w:ascii="Arial" w:hAnsi="Arial" w:cs="Arial"/>
          <w:lang w:eastAsia="es-MX"/>
        </w:rPr>
        <w:t xml:space="preserve"> </w:t>
      </w:r>
      <w:r w:rsidR="00830C30">
        <w:rPr>
          <w:rFonts w:ascii="Arial" w:hAnsi="Arial" w:cs="Arial"/>
          <w:lang w:eastAsia="es-MX"/>
        </w:rPr>
        <w:t>quorum</w:t>
      </w:r>
      <w:r w:rsidR="003B51D6">
        <w:rPr>
          <w:rFonts w:ascii="Arial" w:hAnsi="Arial" w:cs="Arial"/>
          <w:lang w:eastAsia="es-MX"/>
        </w:rPr>
        <w:t xml:space="preserve"> consejera</w:t>
      </w:r>
      <w:r w:rsidR="00F81057" w:rsidRPr="002E6435">
        <w:rPr>
          <w:rFonts w:ascii="Arial" w:hAnsi="Arial" w:cs="Arial"/>
          <w:lang w:eastAsia="es-MX"/>
        </w:rPr>
        <w:t xml:space="preserve"> presidenta</w:t>
      </w:r>
      <w:r w:rsidR="004D6D70" w:rsidRPr="002E6435">
        <w:rPr>
          <w:rFonts w:ascii="Arial" w:hAnsi="Arial" w:cs="Arial"/>
          <w:lang w:eastAsia="es-MX"/>
        </w:rPr>
        <w:t>.</w:t>
      </w:r>
    </w:p>
    <w:p w14:paraId="7CED2E42" w14:textId="77777777" w:rsidR="002F2592" w:rsidRPr="002E6435" w:rsidRDefault="002F2592" w:rsidP="002E6435">
      <w:pPr>
        <w:spacing w:line="276" w:lineRule="auto"/>
        <w:jc w:val="both"/>
        <w:rPr>
          <w:rFonts w:ascii="Arial" w:hAnsi="Arial" w:cs="Arial"/>
          <w:lang w:eastAsia="es-MX"/>
        </w:rPr>
      </w:pPr>
    </w:p>
    <w:p w14:paraId="14C35940" w14:textId="1B04346E" w:rsidR="00172025"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4D6D70" w:rsidRPr="002E6435">
        <w:rPr>
          <w:rFonts w:ascii="Arial" w:hAnsi="Arial" w:cs="Arial"/>
          <w:lang w:eastAsia="es-MX"/>
        </w:rPr>
        <w:t>G</w:t>
      </w:r>
      <w:r w:rsidR="00937684" w:rsidRPr="002E6435">
        <w:rPr>
          <w:rFonts w:ascii="Arial" w:hAnsi="Arial" w:cs="Arial"/>
          <w:lang w:eastAsia="es-MX"/>
        </w:rPr>
        <w:t>racias secretario</w:t>
      </w:r>
      <w:r w:rsidR="00740EAB" w:rsidRPr="002E6435">
        <w:rPr>
          <w:rFonts w:ascii="Arial" w:hAnsi="Arial" w:cs="Arial"/>
          <w:lang w:eastAsia="es-MX"/>
        </w:rPr>
        <w:t>,</w:t>
      </w:r>
      <w:r w:rsidR="00937684" w:rsidRPr="002E6435">
        <w:rPr>
          <w:rFonts w:ascii="Arial" w:hAnsi="Arial" w:cs="Arial"/>
          <w:lang w:eastAsia="es-MX"/>
        </w:rPr>
        <w:t xml:space="preserve"> </w:t>
      </w:r>
      <w:r w:rsidR="004D6D70" w:rsidRPr="002E6435">
        <w:rPr>
          <w:rFonts w:ascii="Arial" w:hAnsi="Arial" w:cs="Arial"/>
          <w:lang w:eastAsia="es-MX"/>
        </w:rPr>
        <w:t>se declara</w:t>
      </w:r>
      <w:r w:rsidR="00937684" w:rsidRPr="002E6435">
        <w:rPr>
          <w:rFonts w:ascii="Arial" w:hAnsi="Arial" w:cs="Arial"/>
          <w:lang w:eastAsia="es-MX"/>
        </w:rPr>
        <w:t xml:space="preserve"> entonces</w:t>
      </w:r>
      <w:r w:rsidR="003B51D6">
        <w:rPr>
          <w:rFonts w:ascii="Arial" w:hAnsi="Arial" w:cs="Arial"/>
          <w:lang w:eastAsia="es-MX"/>
        </w:rPr>
        <w:t>,</w:t>
      </w:r>
      <w:r w:rsidR="00937684" w:rsidRPr="002E6435">
        <w:rPr>
          <w:rFonts w:ascii="Arial" w:hAnsi="Arial" w:cs="Arial"/>
          <w:lang w:eastAsia="es-MX"/>
        </w:rPr>
        <w:t xml:space="preserve"> formalmente instalad</w:t>
      </w:r>
      <w:r w:rsidR="003B51D6">
        <w:rPr>
          <w:rFonts w:ascii="Arial" w:hAnsi="Arial" w:cs="Arial"/>
          <w:lang w:eastAsia="es-MX"/>
        </w:rPr>
        <w:t>a</w:t>
      </w:r>
      <w:r w:rsidR="004D6D70" w:rsidRPr="002E6435">
        <w:rPr>
          <w:rFonts w:ascii="Arial" w:hAnsi="Arial" w:cs="Arial"/>
          <w:lang w:eastAsia="es-MX"/>
        </w:rPr>
        <w:t xml:space="preserve"> </w:t>
      </w:r>
      <w:r w:rsidR="003B51D6">
        <w:rPr>
          <w:rFonts w:ascii="Arial" w:hAnsi="Arial" w:cs="Arial"/>
          <w:lang w:eastAsia="es-MX"/>
        </w:rPr>
        <w:t>esta sesión extraordinaria</w:t>
      </w:r>
      <w:r w:rsidR="00740EAB" w:rsidRPr="002E6435">
        <w:rPr>
          <w:rFonts w:ascii="Arial" w:hAnsi="Arial" w:cs="Arial"/>
          <w:lang w:eastAsia="es-MX"/>
        </w:rPr>
        <w:t>,</w:t>
      </w:r>
      <w:r w:rsidR="00937684" w:rsidRPr="002E6435">
        <w:rPr>
          <w:rFonts w:ascii="Arial" w:hAnsi="Arial" w:cs="Arial"/>
          <w:lang w:eastAsia="es-MX"/>
        </w:rPr>
        <w:t xml:space="preserve"> por</w:t>
      </w:r>
      <w:r w:rsidR="002F2592" w:rsidRPr="002E6435">
        <w:rPr>
          <w:rFonts w:ascii="Arial" w:hAnsi="Arial" w:cs="Arial"/>
          <w:lang w:eastAsia="es-MX"/>
        </w:rPr>
        <w:t xml:space="preserve"> </w:t>
      </w:r>
      <w:r w:rsidR="00937684" w:rsidRPr="002E6435">
        <w:rPr>
          <w:rFonts w:ascii="Arial" w:hAnsi="Arial" w:cs="Arial"/>
          <w:lang w:eastAsia="es-MX"/>
        </w:rPr>
        <w:t>favor</w:t>
      </w:r>
      <w:r w:rsidR="00740EAB" w:rsidRPr="002E6435">
        <w:rPr>
          <w:rFonts w:ascii="Arial" w:hAnsi="Arial" w:cs="Arial"/>
          <w:lang w:eastAsia="es-MX"/>
        </w:rPr>
        <w:t>,</w:t>
      </w:r>
      <w:r w:rsidR="00937684" w:rsidRPr="002E6435">
        <w:rPr>
          <w:rFonts w:ascii="Arial" w:hAnsi="Arial" w:cs="Arial"/>
          <w:lang w:eastAsia="es-MX"/>
        </w:rPr>
        <w:t xml:space="preserve"> continú</w:t>
      </w:r>
      <w:r w:rsidR="00740EAB" w:rsidRPr="002E6435">
        <w:rPr>
          <w:rFonts w:ascii="Arial" w:hAnsi="Arial" w:cs="Arial"/>
          <w:lang w:eastAsia="es-MX"/>
        </w:rPr>
        <w:t>e</w:t>
      </w:r>
      <w:r w:rsidR="00937684" w:rsidRPr="002E6435">
        <w:rPr>
          <w:rFonts w:ascii="Arial" w:hAnsi="Arial" w:cs="Arial"/>
          <w:lang w:eastAsia="es-MX"/>
        </w:rPr>
        <w:t xml:space="preserve"> con la sesión</w:t>
      </w:r>
      <w:r w:rsidRPr="002E6435">
        <w:rPr>
          <w:rFonts w:ascii="Arial" w:hAnsi="Arial" w:cs="Arial"/>
          <w:lang w:eastAsia="es-MX"/>
        </w:rPr>
        <w:t>.</w:t>
      </w:r>
      <w:r w:rsidR="00937684" w:rsidRPr="002E6435">
        <w:rPr>
          <w:rFonts w:ascii="Arial" w:hAnsi="Arial" w:cs="Arial"/>
          <w:lang w:eastAsia="es-MX"/>
        </w:rPr>
        <w:t xml:space="preserve"> </w:t>
      </w:r>
    </w:p>
    <w:p w14:paraId="3B8917A9" w14:textId="77777777" w:rsidR="00740EAB" w:rsidRPr="002E6435" w:rsidRDefault="00740EAB" w:rsidP="002E6435">
      <w:pPr>
        <w:spacing w:line="276" w:lineRule="auto"/>
        <w:jc w:val="both"/>
        <w:rPr>
          <w:rFonts w:ascii="Arial" w:hAnsi="Arial" w:cs="Arial"/>
          <w:b/>
          <w:color w:val="000000" w:themeColor="text1"/>
          <w:lang w:val="es-ES_tradnl"/>
        </w:rPr>
      </w:pPr>
    </w:p>
    <w:p w14:paraId="14B27659" w14:textId="61E2D812"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w:t>
      </w:r>
      <w:r w:rsidR="001F5C98">
        <w:rPr>
          <w:rFonts w:ascii="Arial" w:hAnsi="Arial" w:cs="Arial"/>
          <w:lang w:eastAsia="es-MX"/>
        </w:rPr>
        <w:t>,</w:t>
      </w:r>
      <w:r w:rsidR="00937684" w:rsidRPr="002E6435">
        <w:rPr>
          <w:rFonts w:ascii="Arial" w:hAnsi="Arial" w:cs="Arial"/>
          <w:lang w:eastAsia="es-MX"/>
        </w:rPr>
        <w:t xml:space="preserve"> president</w:t>
      </w:r>
      <w:r w:rsidR="00740EAB" w:rsidRPr="002E6435">
        <w:rPr>
          <w:rFonts w:ascii="Arial" w:hAnsi="Arial" w:cs="Arial"/>
          <w:lang w:eastAsia="es-MX"/>
        </w:rPr>
        <w:t>a.</w:t>
      </w:r>
    </w:p>
    <w:p w14:paraId="5C33C1DF" w14:textId="77777777" w:rsidR="00740EAB" w:rsidRPr="002E6435" w:rsidRDefault="00740EAB" w:rsidP="002E6435">
      <w:pPr>
        <w:spacing w:line="276" w:lineRule="auto"/>
        <w:jc w:val="both"/>
        <w:rPr>
          <w:rFonts w:ascii="Arial" w:hAnsi="Arial" w:cs="Arial"/>
          <w:lang w:eastAsia="es-MX"/>
        </w:rPr>
      </w:pPr>
    </w:p>
    <w:p w14:paraId="76468805" w14:textId="77E793F4" w:rsidR="00172025" w:rsidRPr="002E6435" w:rsidRDefault="00740EAB" w:rsidP="002E6435">
      <w:pPr>
        <w:spacing w:line="276" w:lineRule="auto"/>
        <w:jc w:val="both"/>
        <w:rPr>
          <w:rFonts w:ascii="Arial" w:hAnsi="Arial" w:cs="Arial"/>
          <w:lang w:eastAsia="es-MX"/>
        </w:rPr>
      </w:pPr>
      <w:r w:rsidRPr="002E6435">
        <w:rPr>
          <w:rFonts w:ascii="Arial" w:hAnsi="Arial" w:cs="Arial"/>
          <w:lang w:eastAsia="es-MX"/>
        </w:rPr>
        <w:t>E</w:t>
      </w:r>
      <w:r w:rsidR="00937684" w:rsidRPr="002E6435">
        <w:rPr>
          <w:rFonts w:ascii="Arial" w:hAnsi="Arial" w:cs="Arial"/>
          <w:lang w:eastAsia="es-MX"/>
        </w:rPr>
        <w:t>l siguiente asunto</w:t>
      </w:r>
      <w:r w:rsidRPr="002E6435">
        <w:rPr>
          <w:rFonts w:ascii="Arial" w:hAnsi="Arial" w:cs="Arial"/>
          <w:lang w:eastAsia="es-MX"/>
        </w:rPr>
        <w:t>,</w:t>
      </w:r>
      <w:r w:rsidR="00937684" w:rsidRPr="002E6435">
        <w:rPr>
          <w:rFonts w:ascii="Arial" w:hAnsi="Arial" w:cs="Arial"/>
          <w:lang w:eastAsia="es-MX"/>
        </w:rPr>
        <w:t xml:space="preserve"> es la </w:t>
      </w:r>
      <w:r w:rsidR="001F5C98">
        <w:rPr>
          <w:rFonts w:ascii="Arial" w:hAnsi="Arial" w:cs="Arial"/>
          <w:i/>
          <w:iCs/>
          <w:lang w:eastAsia="es-MX"/>
        </w:rPr>
        <w:t>a</w:t>
      </w:r>
      <w:r w:rsidR="00937684" w:rsidRPr="002E6435">
        <w:rPr>
          <w:rFonts w:ascii="Arial" w:hAnsi="Arial" w:cs="Arial"/>
          <w:i/>
          <w:iCs/>
          <w:lang w:eastAsia="es-MX"/>
        </w:rPr>
        <w:t>probación del orden del</w:t>
      </w:r>
      <w:r w:rsidR="002F2592" w:rsidRPr="002E6435">
        <w:rPr>
          <w:rFonts w:ascii="Arial" w:hAnsi="Arial" w:cs="Arial"/>
          <w:i/>
          <w:iCs/>
          <w:lang w:eastAsia="es-MX"/>
        </w:rPr>
        <w:t xml:space="preserve"> </w:t>
      </w:r>
      <w:r w:rsidR="00937684" w:rsidRPr="002E6435">
        <w:rPr>
          <w:rFonts w:ascii="Arial" w:hAnsi="Arial" w:cs="Arial"/>
          <w:i/>
          <w:iCs/>
          <w:lang w:eastAsia="es-MX"/>
        </w:rPr>
        <w:t>día</w:t>
      </w:r>
      <w:r w:rsidR="00172025" w:rsidRPr="002E6435">
        <w:rPr>
          <w:rFonts w:ascii="Arial" w:hAnsi="Arial" w:cs="Arial"/>
          <w:lang w:eastAsia="es-MX"/>
        </w:rPr>
        <w:t>.</w:t>
      </w:r>
      <w:r w:rsidR="00937684" w:rsidRPr="002E6435">
        <w:rPr>
          <w:rFonts w:ascii="Arial" w:hAnsi="Arial" w:cs="Arial"/>
          <w:lang w:eastAsia="es-MX"/>
        </w:rPr>
        <w:t xml:space="preserve"> </w:t>
      </w:r>
    </w:p>
    <w:p w14:paraId="796E0B6A" w14:textId="77777777" w:rsidR="00172025" w:rsidRPr="002E6435" w:rsidRDefault="00172025" w:rsidP="002E6435">
      <w:pPr>
        <w:spacing w:line="276" w:lineRule="auto"/>
        <w:jc w:val="both"/>
        <w:rPr>
          <w:rFonts w:ascii="Arial" w:hAnsi="Arial" w:cs="Arial"/>
          <w:b/>
        </w:rPr>
      </w:pPr>
    </w:p>
    <w:p w14:paraId="122885D0" w14:textId="7DE72D0B"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Pr="002E6435">
        <w:rPr>
          <w:rFonts w:ascii="Arial" w:hAnsi="Arial" w:cs="Arial"/>
          <w:lang w:eastAsia="es-MX"/>
        </w:rPr>
        <w:t>S</w:t>
      </w:r>
      <w:r w:rsidR="00937684" w:rsidRPr="002E6435">
        <w:rPr>
          <w:rFonts w:ascii="Arial" w:hAnsi="Arial" w:cs="Arial"/>
          <w:lang w:eastAsia="es-MX"/>
        </w:rPr>
        <w:t>eñoras y señores consejeros y representantes</w:t>
      </w:r>
      <w:r w:rsidR="00F14F9D" w:rsidRPr="002E6435">
        <w:rPr>
          <w:rFonts w:ascii="Arial" w:hAnsi="Arial" w:cs="Arial"/>
          <w:lang w:eastAsia="es-MX"/>
        </w:rPr>
        <w:t>,</w:t>
      </w:r>
      <w:r w:rsidR="00937684" w:rsidRPr="002E6435">
        <w:rPr>
          <w:rFonts w:ascii="Arial" w:hAnsi="Arial" w:cs="Arial"/>
          <w:lang w:eastAsia="es-MX"/>
        </w:rPr>
        <w:t xml:space="preserve"> está a su consideración el orden del día</w:t>
      </w:r>
      <w:r w:rsidR="00740EAB" w:rsidRPr="002E6435">
        <w:rPr>
          <w:rFonts w:ascii="Arial" w:hAnsi="Arial" w:cs="Arial"/>
          <w:lang w:eastAsia="es-MX"/>
        </w:rPr>
        <w:t>.</w:t>
      </w:r>
    </w:p>
    <w:p w14:paraId="671C1EA5" w14:textId="77777777" w:rsidR="00740EAB" w:rsidRPr="002E6435" w:rsidRDefault="00740EAB" w:rsidP="002E6435">
      <w:pPr>
        <w:spacing w:line="276" w:lineRule="auto"/>
        <w:jc w:val="both"/>
        <w:rPr>
          <w:rFonts w:ascii="Arial" w:hAnsi="Arial" w:cs="Arial"/>
          <w:lang w:eastAsia="es-MX"/>
        </w:rPr>
      </w:pPr>
    </w:p>
    <w:p w14:paraId="1539DA43" w14:textId="0A23E7A9" w:rsidR="00172025" w:rsidRPr="002E6435" w:rsidRDefault="004D6D70" w:rsidP="002E6435">
      <w:pPr>
        <w:spacing w:line="276" w:lineRule="auto"/>
        <w:jc w:val="both"/>
        <w:rPr>
          <w:rFonts w:ascii="Arial" w:hAnsi="Arial" w:cs="Arial"/>
          <w:lang w:eastAsia="es-MX"/>
        </w:rPr>
      </w:pPr>
      <w:r w:rsidRPr="002E6435">
        <w:rPr>
          <w:rFonts w:ascii="Arial" w:hAnsi="Arial" w:cs="Arial"/>
          <w:lang w:eastAsia="es-MX"/>
        </w:rPr>
        <w:t xml:space="preserve">De no </w:t>
      </w:r>
      <w:r w:rsidR="003B51D6">
        <w:rPr>
          <w:rFonts w:ascii="Arial" w:hAnsi="Arial" w:cs="Arial"/>
          <w:lang w:eastAsia="es-MX"/>
        </w:rPr>
        <w:t>haber</w:t>
      </w:r>
      <w:r w:rsidR="00CB5306">
        <w:rPr>
          <w:rFonts w:ascii="Arial" w:hAnsi="Arial" w:cs="Arial"/>
          <w:lang w:eastAsia="es-MX"/>
        </w:rPr>
        <w:t xml:space="preserve"> interés en intervenir en este punto.</w:t>
      </w:r>
      <w:r w:rsidR="00937684" w:rsidRPr="002E6435">
        <w:rPr>
          <w:rFonts w:ascii="Arial" w:hAnsi="Arial" w:cs="Arial"/>
          <w:lang w:eastAsia="es-MX"/>
        </w:rPr>
        <w:t xml:space="preserve"> </w:t>
      </w:r>
      <w:r w:rsidR="00CB5306">
        <w:rPr>
          <w:rFonts w:ascii="Arial" w:hAnsi="Arial" w:cs="Arial"/>
          <w:lang w:eastAsia="es-MX"/>
        </w:rPr>
        <w:t>Señor</w:t>
      </w:r>
      <w:r w:rsidR="00937684" w:rsidRPr="002E6435">
        <w:rPr>
          <w:rFonts w:ascii="Arial" w:hAnsi="Arial" w:cs="Arial"/>
          <w:lang w:eastAsia="es-MX"/>
        </w:rPr>
        <w:t xml:space="preserve"> secretario le solicito</w:t>
      </w:r>
      <w:r w:rsidR="00740EAB" w:rsidRPr="002E6435">
        <w:rPr>
          <w:rFonts w:ascii="Arial" w:hAnsi="Arial" w:cs="Arial"/>
          <w:lang w:eastAsia="es-MX"/>
        </w:rPr>
        <w:t>,</w:t>
      </w:r>
      <w:r w:rsidR="00937684" w:rsidRPr="002E6435">
        <w:rPr>
          <w:rFonts w:ascii="Arial" w:hAnsi="Arial" w:cs="Arial"/>
          <w:lang w:eastAsia="es-MX"/>
        </w:rPr>
        <w:t xml:space="preserve"> por favor</w:t>
      </w:r>
      <w:r w:rsidR="00740EAB" w:rsidRPr="002E6435">
        <w:rPr>
          <w:rFonts w:ascii="Arial" w:hAnsi="Arial" w:cs="Arial"/>
          <w:lang w:eastAsia="es-MX"/>
        </w:rPr>
        <w:t>,</w:t>
      </w:r>
      <w:r w:rsidR="00937684" w:rsidRPr="002E6435">
        <w:rPr>
          <w:rFonts w:ascii="Arial" w:hAnsi="Arial" w:cs="Arial"/>
          <w:lang w:eastAsia="es-MX"/>
        </w:rPr>
        <w:t xml:space="preserve"> consulte en votación económica si se aprueba el orden del día</w:t>
      </w:r>
      <w:r w:rsidR="00172025" w:rsidRPr="002E6435">
        <w:rPr>
          <w:rFonts w:ascii="Arial" w:hAnsi="Arial" w:cs="Arial"/>
          <w:lang w:eastAsia="es-MX"/>
        </w:rPr>
        <w:t>.</w:t>
      </w:r>
      <w:r w:rsidR="00937684" w:rsidRPr="002E6435">
        <w:rPr>
          <w:rFonts w:ascii="Arial" w:hAnsi="Arial" w:cs="Arial"/>
          <w:lang w:eastAsia="es-MX"/>
        </w:rPr>
        <w:t xml:space="preserve"> </w:t>
      </w:r>
    </w:p>
    <w:p w14:paraId="5A846375" w14:textId="77777777" w:rsidR="00172025" w:rsidRPr="002E6435" w:rsidRDefault="00172025" w:rsidP="002E6435">
      <w:pPr>
        <w:spacing w:line="276" w:lineRule="auto"/>
        <w:jc w:val="both"/>
        <w:rPr>
          <w:rFonts w:ascii="Arial" w:hAnsi="Arial" w:cs="Arial"/>
          <w:lang w:eastAsia="es-MX"/>
        </w:rPr>
      </w:pPr>
    </w:p>
    <w:p w14:paraId="58B02C49" w14:textId="564E56BF"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w:t>
      </w:r>
      <w:r w:rsidR="003B51D6">
        <w:rPr>
          <w:rFonts w:ascii="Arial" w:hAnsi="Arial" w:cs="Arial"/>
          <w:lang w:eastAsia="es-MX"/>
        </w:rPr>
        <w:t xml:space="preserve"> mucho</w:t>
      </w:r>
      <w:r w:rsidR="00937684" w:rsidRPr="002E6435">
        <w:rPr>
          <w:rFonts w:ascii="Arial" w:hAnsi="Arial" w:cs="Arial"/>
          <w:lang w:eastAsia="es-MX"/>
        </w:rPr>
        <w:t xml:space="preserve"> gusto</w:t>
      </w:r>
      <w:r w:rsidR="001F5C98">
        <w:rPr>
          <w:rFonts w:ascii="Arial" w:hAnsi="Arial" w:cs="Arial"/>
          <w:lang w:eastAsia="es-MX"/>
        </w:rPr>
        <w:t>,</w:t>
      </w:r>
      <w:r w:rsidR="002F2592" w:rsidRPr="002E6435">
        <w:rPr>
          <w:rFonts w:ascii="Arial" w:hAnsi="Arial" w:cs="Arial"/>
          <w:lang w:eastAsia="es-MX"/>
        </w:rPr>
        <w:t xml:space="preserve"> </w:t>
      </w:r>
      <w:r w:rsidR="00937684" w:rsidRPr="002E6435">
        <w:rPr>
          <w:rFonts w:ascii="Arial" w:hAnsi="Arial" w:cs="Arial"/>
          <w:lang w:eastAsia="es-MX"/>
        </w:rPr>
        <w:t>presidenta</w:t>
      </w:r>
      <w:r w:rsidR="00740EAB" w:rsidRPr="002E6435">
        <w:rPr>
          <w:rFonts w:ascii="Arial" w:hAnsi="Arial" w:cs="Arial"/>
          <w:lang w:eastAsia="es-MX"/>
        </w:rPr>
        <w:t>.</w:t>
      </w:r>
    </w:p>
    <w:p w14:paraId="0183C95B" w14:textId="77777777" w:rsidR="00740EAB" w:rsidRPr="002E6435" w:rsidRDefault="00740EAB" w:rsidP="002E6435">
      <w:pPr>
        <w:spacing w:line="276" w:lineRule="auto"/>
        <w:jc w:val="both"/>
        <w:rPr>
          <w:rFonts w:ascii="Arial" w:hAnsi="Arial" w:cs="Arial"/>
          <w:lang w:eastAsia="es-MX"/>
        </w:rPr>
      </w:pPr>
    </w:p>
    <w:p w14:paraId="7B7A0393" w14:textId="31C8CF51" w:rsidR="003135ED" w:rsidRPr="002E6435" w:rsidRDefault="00740EAB" w:rsidP="002E6435">
      <w:pPr>
        <w:spacing w:line="276" w:lineRule="auto"/>
        <w:jc w:val="both"/>
        <w:rPr>
          <w:rFonts w:ascii="Arial" w:hAnsi="Arial" w:cs="Arial"/>
          <w:lang w:eastAsia="es-MX"/>
        </w:rPr>
      </w:pPr>
      <w:r w:rsidRPr="002E6435">
        <w:rPr>
          <w:rFonts w:ascii="Arial" w:hAnsi="Arial" w:cs="Arial"/>
          <w:lang w:eastAsia="es-MX"/>
        </w:rPr>
        <w:t>C</w:t>
      </w:r>
      <w:r w:rsidR="00937684" w:rsidRPr="002E6435">
        <w:rPr>
          <w:rFonts w:ascii="Arial" w:hAnsi="Arial" w:cs="Arial"/>
          <w:lang w:eastAsia="es-MX"/>
        </w:rPr>
        <w:t>onsejeras y consejeros electorales</w:t>
      </w:r>
      <w:r w:rsidRPr="002E6435">
        <w:rPr>
          <w:rFonts w:ascii="Arial" w:hAnsi="Arial" w:cs="Arial"/>
          <w:lang w:eastAsia="es-MX"/>
        </w:rPr>
        <w:t>,</w:t>
      </w:r>
      <w:r w:rsidR="00937684" w:rsidRPr="002E6435">
        <w:rPr>
          <w:rFonts w:ascii="Arial" w:hAnsi="Arial" w:cs="Arial"/>
          <w:lang w:eastAsia="es-MX"/>
        </w:rPr>
        <w:t xml:space="preserve"> en votación económica</w:t>
      </w:r>
      <w:r w:rsidRPr="002E6435">
        <w:rPr>
          <w:rFonts w:ascii="Arial" w:hAnsi="Arial" w:cs="Arial"/>
          <w:lang w:eastAsia="es-MX"/>
        </w:rPr>
        <w:t>,</w:t>
      </w:r>
      <w:r w:rsidR="00937684" w:rsidRPr="002E6435">
        <w:rPr>
          <w:rFonts w:ascii="Arial" w:hAnsi="Arial" w:cs="Arial"/>
          <w:lang w:eastAsia="es-MX"/>
        </w:rPr>
        <w:t xml:space="preserve"> les consulto si es de aprobarse el orden del día</w:t>
      </w:r>
      <w:r w:rsidRPr="002E6435">
        <w:rPr>
          <w:rFonts w:ascii="Arial" w:hAnsi="Arial" w:cs="Arial"/>
          <w:lang w:eastAsia="es-MX"/>
        </w:rPr>
        <w:t xml:space="preserve"> en</w:t>
      </w:r>
      <w:r w:rsidR="00937684" w:rsidRPr="002E6435">
        <w:rPr>
          <w:rFonts w:ascii="Arial" w:hAnsi="Arial" w:cs="Arial"/>
          <w:lang w:eastAsia="es-MX"/>
        </w:rPr>
        <w:t xml:space="preserve"> los términos propuestos</w:t>
      </w:r>
      <w:r w:rsidRPr="002E6435">
        <w:rPr>
          <w:rFonts w:ascii="Arial" w:hAnsi="Arial" w:cs="Arial"/>
          <w:lang w:eastAsia="es-MX"/>
        </w:rPr>
        <w:t>,</w:t>
      </w:r>
      <w:r w:rsidR="00937684" w:rsidRPr="002E6435">
        <w:rPr>
          <w:rFonts w:ascii="Arial" w:hAnsi="Arial" w:cs="Arial"/>
          <w:lang w:eastAsia="es-MX"/>
        </w:rPr>
        <w:t xml:space="preserve"> los que estén por la afirmativa</w:t>
      </w:r>
      <w:r w:rsidR="00D82E4A" w:rsidRPr="002E6435">
        <w:rPr>
          <w:rFonts w:ascii="Arial" w:hAnsi="Arial" w:cs="Arial"/>
          <w:lang w:eastAsia="es-MX"/>
        </w:rPr>
        <w:t>,</w:t>
      </w:r>
      <w:r w:rsidR="00937684" w:rsidRPr="002E6435">
        <w:rPr>
          <w:rFonts w:ascii="Arial" w:hAnsi="Arial" w:cs="Arial"/>
          <w:lang w:eastAsia="es-MX"/>
        </w:rPr>
        <w:t xml:space="preserve"> sírvanse manifestarlo levantando la mano</w:t>
      </w:r>
      <w:r w:rsidR="00172025" w:rsidRPr="002E6435">
        <w:rPr>
          <w:rFonts w:ascii="Arial" w:hAnsi="Arial" w:cs="Arial"/>
          <w:lang w:eastAsia="es-MX"/>
        </w:rPr>
        <w:t>.</w:t>
      </w:r>
    </w:p>
    <w:p w14:paraId="2B9F2572" w14:textId="4775563B" w:rsidR="00172025" w:rsidRPr="002E6435" w:rsidRDefault="00172025" w:rsidP="002E6435">
      <w:pPr>
        <w:spacing w:line="276" w:lineRule="auto"/>
        <w:jc w:val="both"/>
        <w:rPr>
          <w:rFonts w:ascii="Arial" w:hAnsi="Arial" w:cs="Arial"/>
          <w:lang w:eastAsia="es-MX"/>
        </w:rPr>
      </w:pPr>
      <w:r w:rsidRPr="002E6435">
        <w:rPr>
          <w:rFonts w:ascii="Arial" w:hAnsi="Arial" w:cs="Arial"/>
          <w:lang w:eastAsia="es-MX"/>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172025" w:rsidRPr="002E6435" w14:paraId="73934F35" w14:textId="77777777" w:rsidTr="0BD8B637">
        <w:trPr>
          <w:trHeight w:val="283"/>
          <w:jc w:val="center"/>
        </w:trPr>
        <w:tc>
          <w:tcPr>
            <w:tcW w:w="2649" w:type="pct"/>
            <w:tcBorders>
              <w:top w:val="nil"/>
              <w:left w:val="nil"/>
            </w:tcBorders>
            <w:vAlign w:val="center"/>
          </w:tcPr>
          <w:p w14:paraId="45A96015" w14:textId="77777777" w:rsidR="00172025" w:rsidRPr="002E6435" w:rsidRDefault="00172025" w:rsidP="002E6435">
            <w:pPr>
              <w:spacing w:line="276" w:lineRule="auto"/>
              <w:jc w:val="both"/>
              <w:rPr>
                <w:rFonts w:ascii="Arial" w:eastAsia="Times New Roman" w:hAnsi="Arial" w:cs="Arial"/>
                <w:lang w:eastAsia="es-MX"/>
              </w:rPr>
            </w:pPr>
            <w:bookmarkStart w:id="2" w:name="_Hlk131435312"/>
          </w:p>
        </w:tc>
        <w:tc>
          <w:tcPr>
            <w:tcW w:w="721" w:type="pct"/>
            <w:vAlign w:val="center"/>
          </w:tcPr>
          <w:p w14:paraId="0DD7DBE0"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 favor</w:t>
            </w:r>
          </w:p>
        </w:tc>
        <w:tc>
          <w:tcPr>
            <w:tcW w:w="745" w:type="pct"/>
            <w:vAlign w:val="center"/>
          </w:tcPr>
          <w:p w14:paraId="2D1AD67A"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En contra</w:t>
            </w:r>
          </w:p>
        </w:tc>
        <w:tc>
          <w:tcPr>
            <w:tcW w:w="885" w:type="pct"/>
            <w:vAlign w:val="center"/>
          </w:tcPr>
          <w:p w14:paraId="79A2BF56"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Abstención</w:t>
            </w:r>
          </w:p>
        </w:tc>
      </w:tr>
      <w:tr w:rsidR="00172025" w:rsidRPr="002E6435" w14:paraId="603E128F" w14:textId="77777777" w:rsidTr="0BD8B637">
        <w:trPr>
          <w:trHeight w:val="283"/>
          <w:jc w:val="center"/>
        </w:trPr>
        <w:tc>
          <w:tcPr>
            <w:tcW w:w="2649" w:type="pct"/>
            <w:vAlign w:val="center"/>
          </w:tcPr>
          <w:p w14:paraId="7552A5F4"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hAnsi="Arial" w:cs="Arial"/>
              </w:rPr>
              <w:t>Mtra. Paula Ramírez Höhne</w:t>
            </w:r>
          </w:p>
        </w:tc>
        <w:tc>
          <w:tcPr>
            <w:tcW w:w="721" w:type="pct"/>
            <w:vAlign w:val="center"/>
          </w:tcPr>
          <w:p w14:paraId="7EB56BA9" w14:textId="77777777" w:rsidR="00172025" w:rsidRPr="002E6435" w:rsidRDefault="00172025"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10F03380"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9F467C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2A926631" w14:textId="77777777" w:rsidTr="0BD8B637">
        <w:trPr>
          <w:trHeight w:val="283"/>
          <w:jc w:val="center"/>
        </w:trPr>
        <w:tc>
          <w:tcPr>
            <w:tcW w:w="2649" w:type="pct"/>
            <w:vAlign w:val="center"/>
          </w:tcPr>
          <w:p w14:paraId="485AECE9" w14:textId="77777777" w:rsidR="00172025" w:rsidRPr="002E6435" w:rsidRDefault="00172025" w:rsidP="002E6435">
            <w:pPr>
              <w:spacing w:line="276" w:lineRule="auto"/>
              <w:jc w:val="both"/>
              <w:rPr>
                <w:rFonts w:ascii="Arial" w:hAnsi="Arial" w:cs="Arial"/>
              </w:rPr>
            </w:pPr>
            <w:r w:rsidRPr="002E6435">
              <w:rPr>
                <w:rFonts w:ascii="Arial" w:hAnsi="Arial" w:cs="Arial"/>
              </w:rPr>
              <w:t>Mtra. Silvia Guadalupe Bustos Vásquez</w:t>
            </w:r>
          </w:p>
        </w:tc>
        <w:tc>
          <w:tcPr>
            <w:tcW w:w="721" w:type="pct"/>
            <w:vAlign w:val="center"/>
          </w:tcPr>
          <w:p w14:paraId="633F953D" w14:textId="77777777" w:rsidR="00172025" w:rsidRPr="002E6435" w:rsidRDefault="00172025"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194D22E6"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3F408DF2"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7903D867" w14:textId="77777777" w:rsidTr="0BD8B637">
        <w:trPr>
          <w:trHeight w:val="283"/>
          <w:jc w:val="center"/>
        </w:trPr>
        <w:tc>
          <w:tcPr>
            <w:tcW w:w="2649" w:type="pct"/>
            <w:vAlign w:val="center"/>
          </w:tcPr>
          <w:p w14:paraId="4D672125" w14:textId="77777777" w:rsidR="00172025" w:rsidRPr="002E6435" w:rsidRDefault="00172025" w:rsidP="002E6435">
            <w:pPr>
              <w:spacing w:line="276" w:lineRule="auto"/>
              <w:jc w:val="both"/>
              <w:rPr>
                <w:rFonts w:ascii="Arial" w:hAnsi="Arial" w:cs="Arial"/>
              </w:rPr>
            </w:pPr>
            <w:r w:rsidRPr="002E6435">
              <w:rPr>
                <w:rFonts w:ascii="Arial" w:hAnsi="Arial" w:cs="Arial"/>
              </w:rPr>
              <w:t>Lic. Zoad Jeanine García González</w:t>
            </w:r>
          </w:p>
        </w:tc>
        <w:tc>
          <w:tcPr>
            <w:tcW w:w="721" w:type="pct"/>
            <w:vAlign w:val="center"/>
          </w:tcPr>
          <w:p w14:paraId="086F5CE4" w14:textId="77777777" w:rsidR="00172025" w:rsidRPr="002E6435" w:rsidRDefault="00172025"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334B3F24"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8C2174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43380277" w14:textId="77777777" w:rsidTr="0BD8B637">
        <w:trPr>
          <w:trHeight w:val="283"/>
          <w:jc w:val="center"/>
        </w:trPr>
        <w:tc>
          <w:tcPr>
            <w:tcW w:w="2649" w:type="pct"/>
            <w:vAlign w:val="center"/>
          </w:tcPr>
          <w:p w14:paraId="2391F0EA"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hAnsi="Arial" w:cs="Arial"/>
              </w:rPr>
              <w:t>Mtro. Miguel Godínez Terríquez</w:t>
            </w:r>
          </w:p>
        </w:tc>
        <w:tc>
          <w:tcPr>
            <w:tcW w:w="721" w:type="pct"/>
            <w:vAlign w:val="center"/>
          </w:tcPr>
          <w:p w14:paraId="30D40079" w14:textId="77777777" w:rsidR="00172025" w:rsidRPr="002E6435" w:rsidRDefault="00172025"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5022F607"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8453CBD"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36CBC610" w14:textId="77777777" w:rsidTr="0BD8B637">
        <w:trPr>
          <w:trHeight w:val="283"/>
          <w:jc w:val="center"/>
        </w:trPr>
        <w:tc>
          <w:tcPr>
            <w:tcW w:w="2649" w:type="pct"/>
            <w:vAlign w:val="center"/>
          </w:tcPr>
          <w:p w14:paraId="56C366F8" w14:textId="77777777" w:rsidR="00172025" w:rsidRPr="002E6435" w:rsidRDefault="00172025" w:rsidP="002E6435">
            <w:pPr>
              <w:spacing w:line="276" w:lineRule="auto"/>
              <w:jc w:val="both"/>
              <w:rPr>
                <w:rFonts w:ascii="Arial" w:hAnsi="Arial" w:cs="Arial"/>
              </w:rPr>
            </w:pPr>
            <w:r w:rsidRPr="002E6435">
              <w:rPr>
                <w:rFonts w:ascii="Arial" w:hAnsi="Arial" w:cs="Arial"/>
              </w:rPr>
              <w:t>Dr. Moisés Pérez Vega</w:t>
            </w:r>
          </w:p>
        </w:tc>
        <w:tc>
          <w:tcPr>
            <w:tcW w:w="721" w:type="pct"/>
            <w:vAlign w:val="center"/>
          </w:tcPr>
          <w:p w14:paraId="21522CD6" w14:textId="77777777" w:rsidR="00172025" w:rsidRPr="002E6435" w:rsidRDefault="00172025"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688EC111"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4791934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7926F53A" w14:textId="77777777" w:rsidTr="0BD8B637">
        <w:trPr>
          <w:trHeight w:val="283"/>
          <w:jc w:val="center"/>
        </w:trPr>
        <w:tc>
          <w:tcPr>
            <w:tcW w:w="2649" w:type="pct"/>
            <w:vAlign w:val="center"/>
          </w:tcPr>
          <w:p w14:paraId="427A214A" w14:textId="77777777" w:rsidR="00172025" w:rsidRPr="002E6435" w:rsidRDefault="00172025" w:rsidP="002E6435">
            <w:pPr>
              <w:spacing w:line="276" w:lineRule="auto"/>
              <w:jc w:val="both"/>
              <w:rPr>
                <w:rFonts w:ascii="Arial" w:hAnsi="Arial" w:cs="Arial"/>
              </w:rPr>
            </w:pPr>
            <w:r w:rsidRPr="002E6435">
              <w:rPr>
                <w:rFonts w:ascii="Arial" w:hAnsi="Arial" w:cs="Arial"/>
              </w:rPr>
              <w:t>Lic. Brenda Judith Serafín Morfín</w:t>
            </w:r>
          </w:p>
        </w:tc>
        <w:tc>
          <w:tcPr>
            <w:tcW w:w="721" w:type="pct"/>
            <w:vAlign w:val="center"/>
          </w:tcPr>
          <w:p w14:paraId="625BE6AD" w14:textId="77777777" w:rsidR="00172025" w:rsidRPr="002E6435" w:rsidRDefault="00172025"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7AAD7008"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AAFE667"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43A2E017" w14:textId="77777777" w:rsidTr="0BD8B637">
        <w:trPr>
          <w:trHeight w:val="283"/>
          <w:jc w:val="center"/>
        </w:trPr>
        <w:tc>
          <w:tcPr>
            <w:tcW w:w="2649" w:type="pct"/>
            <w:vAlign w:val="center"/>
          </w:tcPr>
          <w:p w14:paraId="669A9CEB"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Mtra. Claudia Alejandra Vargas Bautista</w:t>
            </w:r>
          </w:p>
        </w:tc>
        <w:tc>
          <w:tcPr>
            <w:tcW w:w="721" w:type="pct"/>
            <w:vAlign w:val="center"/>
          </w:tcPr>
          <w:p w14:paraId="5482BE1C" w14:textId="77777777" w:rsidR="00172025" w:rsidRPr="002E6435" w:rsidRDefault="00172025"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36C410BD"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1AC2F0F6" w14:textId="77777777" w:rsidR="00172025" w:rsidRPr="002E6435" w:rsidRDefault="00172025" w:rsidP="002E6435">
            <w:pPr>
              <w:spacing w:line="276" w:lineRule="auto"/>
              <w:jc w:val="both"/>
              <w:rPr>
                <w:rFonts w:ascii="Arial" w:eastAsia="Times New Roman" w:hAnsi="Arial" w:cs="Arial"/>
                <w:lang w:eastAsia="es-MX"/>
              </w:rPr>
            </w:pPr>
          </w:p>
        </w:tc>
      </w:tr>
      <w:tr w:rsidR="00172025" w:rsidRPr="002E6435" w14:paraId="5A0A18F5" w14:textId="77777777" w:rsidTr="0BD8B637">
        <w:trPr>
          <w:trHeight w:val="283"/>
          <w:jc w:val="center"/>
        </w:trPr>
        <w:tc>
          <w:tcPr>
            <w:tcW w:w="2649" w:type="pct"/>
            <w:vAlign w:val="center"/>
          </w:tcPr>
          <w:p w14:paraId="5A7B9A36" w14:textId="77777777" w:rsidR="00172025" w:rsidRPr="002E6435" w:rsidRDefault="00172025"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Total</w:t>
            </w:r>
          </w:p>
        </w:tc>
        <w:tc>
          <w:tcPr>
            <w:tcW w:w="721" w:type="pct"/>
            <w:vAlign w:val="center"/>
          </w:tcPr>
          <w:p w14:paraId="52D7EAE0" w14:textId="77777777" w:rsidR="00172025" w:rsidRPr="002E6435" w:rsidRDefault="00172025" w:rsidP="002E6435">
            <w:pPr>
              <w:spacing w:line="276" w:lineRule="auto"/>
              <w:jc w:val="center"/>
              <w:rPr>
                <w:rFonts w:ascii="Arial" w:eastAsia="Times New Roman" w:hAnsi="Arial" w:cs="Arial"/>
                <w:lang w:eastAsia="es-MX"/>
              </w:rPr>
            </w:pPr>
            <w:r w:rsidRPr="002E6435">
              <w:rPr>
                <w:rFonts w:ascii="Arial" w:eastAsia="Times New Roman" w:hAnsi="Arial" w:cs="Arial"/>
                <w:lang w:eastAsia="es-MX"/>
              </w:rPr>
              <w:t>7</w:t>
            </w:r>
          </w:p>
        </w:tc>
        <w:tc>
          <w:tcPr>
            <w:tcW w:w="745" w:type="pct"/>
            <w:vAlign w:val="center"/>
          </w:tcPr>
          <w:p w14:paraId="405A645F" w14:textId="77777777" w:rsidR="00172025" w:rsidRPr="002E6435" w:rsidRDefault="00172025" w:rsidP="002E6435">
            <w:pPr>
              <w:spacing w:line="276" w:lineRule="auto"/>
              <w:jc w:val="both"/>
              <w:rPr>
                <w:rFonts w:ascii="Arial" w:eastAsia="Times New Roman" w:hAnsi="Arial" w:cs="Arial"/>
                <w:lang w:eastAsia="es-MX"/>
              </w:rPr>
            </w:pPr>
          </w:p>
        </w:tc>
        <w:tc>
          <w:tcPr>
            <w:tcW w:w="885" w:type="pct"/>
            <w:vAlign w:val="center"/>
          </w:tcPr>
          <w:p w14:paraId="66C977E9" w14:textId="77777777" w:rsidR="00172025" w:rsidRPr="002E6435" w:rsidRDefault="00172025" w:rsidP="002E6435">
            <w:pPr>
              <w:spacing w:line="276" w:lineRule="auto"/>
              <w:jc w:val="both"/>
              <w:rPr>
                <w:rFonts w:ascii="Arial" w:eastAsia="Times New Roman" w:hAnsi="Arial" w:cs="Arial"/>
                <w:lang w:eastAsia="es-MX"/>
              </w:rPr>
            </w:pPr>
          </w:p>
        </w:tc>
      </w:tr>
      <w:bookmarkEnd w:id="2"/>
    </w:tbl>
    <w:p w14:paraId="3D768927" w14:textId="77777777" w:rsidR="00172025" w:rsidRPr="002E6435" w:rsidRDefault="00172025" w:rsidP="002E6435">
      <w:pPr>
        <w:spacing w:line="276" w:lineRule="auto"/>
        <w:jc w:val="both"/>
        <w:rPr>
          <w:rFonts w:ascii="Arial" w:hAnsi="Arial" w:cs="Arial"/>
          <w:lang w:eastAsia="es-MX"/>
        </w:rPr>
      </w:pPr>
    </w:p>
    <w:p w14:paraId="48C9091E" w14:textId="179ED489" w:rsidR="00172025" w:rsidRPr="002E6435" w:rsidRDefault="00172025" w:rsidP="002E6435">
      <w:pPr>
        <w:spacing w:line="276" w:lineRule="auto"/>
        <w:jc w:val="both"/>
        <w:rPr>
          <w:rFonts w:ascii="Arial" w:hAnsi="Arial" w:cs="Arial"/>
          <w:lang w:eastAsia="es-MX"/>
        </w:rPr>
      </w:pPr>
      <w:r w:rsidRPr="002E6435">
        <w:rPr>
          <w:rFonts w:ascii="Arial" w:hAnsi="Arial" w:cs="Arial"/>
          <w:lang w:eastAsia="es-MX"/>
        </w:rPr>
        <w:t>C</w:t>
      </w:r>
      <w:r w:rsidR="00937684" w:rsidRPr="002E6435">
        <w:rPr>
          <w:rFonts w:ascii="Arial" w:hAnsi="Arial" w:cs="Arial"/>
          <w:lang w:eastAsia="es-MX"/>
        </w:rPr>
        <w:t>onsejera presidenta</w:t>
      </w:r>
      <w:r w:rsidR="00740EAB" w:rsidRPr="002E6435">
        <w:rPr>
          <w:rFonts w:ascii="Arial" w:hAnsi="Arial" w:cs="Arial"/>
          <w:lang w:eastAsia="es-MX"/>
        </w:rPr>
        <w:t>,</w:t>
      </w:r>
      <w:r w:rsidR="00937684" w:rsidRPr="002E6435">
        <w:rPr>
          <w:rFonts w:ascii="Arial" w:hAnsi="Arial" w:cs="Arial"/>
          <w:lang w:eastAsia="es-MX"/>
        </w:rPr>
        <w:t xml:space="preserve"> se aprueba el orden del día por unanimidad</w:t>
      </w:r>
      <w:r w:rsidR="003B51D6">
        <w:rPr>
          <w:rFonts w:ascii="Arial" w:hAnsi="Arial" w:cs="Arial"/>
          <w:lang w:eastAsia="es-MX"/>
        </w:rPr>
        <w:t xml:space="preserve"> de votos</w:t>
      </w:r>
      <w:r w:rsidR="00CB5306">
        <w:rPr>
          <w:rFonts w:ascii="Arial" w:hAnsi="Arial" w:cs="Arial"/>
          <w:lang w:eastAsia="es-MX"/>
        </w:rPr>
        <w:t>.</w:t>
      </w:r>
    </w:p>
    <w:p w14:paraId="1032B21F" w14:textId="5D3BC6B4" w:rsidR="00172025"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lastRenderedPageBreak/>
        <w:t>Consejera presidenta, Paula Ramírez Höhne</w:t>
      </w:r>
      <w:r w:rsidRPr="002E6435">
        <w:rPr>
          <w:rFonts w:ascii="Arial" w:hAnsi="Arial" w:cs="Arial"/>
          <w:bCs/>
          <w:lang w:eastAsia="es-MX"/>
        </w:rPr>
        <w:t xml:space="preserve">: </w:t>
      </w:r>
      <w:r w:rsidR="0008363C" w:rsidRPr="002E6435">
        <w:rPr>
          <w:rFonts w:ascii="Arial" w:hAnsi="Arial" w:cs="Arial"/>
          <w:lang w:eastAsia="es-MX"/>
        </w:rPr>
        <w:t>G</w:t>
      </w:r>
      <w:r w:rsidR="00937684" w:rsidRPr="002E6435">
        <w:rPr>
          <w:rFonts w:ascii="Arial" w:hAnsi="Arial" w:cs="Arial"/>
          <w:lang w:eastAsia="es-MX"/>
        </w:rPr>
        <w:t>racias secretario</w:t>
      </w:r>
      <w:r w:rsidR="00740EAB" w:rsidRPr="002E6435">
        <w:rPr>
          <w:rFonts w:ascii="Arial" w:hAnsi="Arial" w:cs="Arial"/>
          <w:lang w:eastAsia="es-MX"/>
        </w:rPr>
        <w:t>,</w:t>
      </w:r>
      <w:r w:rsidR="003B51D6">
        <w:rPr>
          <w:rFonts w:ascii="Arial" w:hAnsi="Arial" w:cs="Arial"/>
          <w:lang w:eastAsia="es-MX"/>
        </w:rPr>
        <w:t xml:space="preserve"> por favor,</w:t>
      </w:r>
      <w:r w:rsidR="0008363C" w:rsidRPr="002E6435">
        <w:rPr>
          <w:rFonts w:ascii="Arial" w:hAnsi="Arial" w:cs="Arial"/>
          <w:lang w:eastAsia="es-MX"/>
        </w:rPr>
        <w:t xml:space="preserve"> continue con la sesión.</w:t>
      </w:r>
    </w:p>
    <w:p w14:paraId="7598AB85" w14:textId="77777777" w:rsidR="00172025" w:rsidRPr="002E6435" w:rsidRDefault="00172025" w:rsidP="002E6435">
      <w:pPr>
        <w:spacing w:line="276" w:lineRule="auto"/>
        <w:jc w:val="both"/>
        <w:rPr>
          <w:rFonts w:ascii="Arial" w:hAnsi="Arial" w:cs="Arial"/>
          <w:lang w:eastAsia="es-MX"/>
        </w:rPr>
      </w:pPr>
    </w:p>
    <w:p w14:paraId="382EAED9" w14:textId="08285B4F" w:rsidR="00740EAB" w:rsidRPr="002E6435"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w:t>
      </w:r>
      <w:r w:rsidR="001F5C98">
        <w:rPr>
          <w:rFonts w:ascii="Arial" w:hAnsi="Arial" w:cs="Arial"/>
          <w:lang w:eastAsia="es-MX"/>
        </w:rPr>
        <w:t>,</w:t>
      </w:r>
      <w:r w:rsidR="00937684" w:rsidRPr="002E6435">
        <w:rPr>
          <w:rFonts w:ascii="Arial" w:hAnsi="Arial" w:cs="Arial"/>
          <w:lang w:eastAsia="es-MX"/>
        </w:rPr>
        <w:t xml:space="preserve"> presidenta</w:t>
      </w:r>
      <w:r w:rsidR="00740EAB" w:rsidRPr="002E6435">
        <w:rPr>
          <w:rFonts w:ascii="Arial" w:hAnsi="Arial" w:cs="Arial"/>
          <w:lang w:eastAsia="es-MX"/>
        </w:rPr>
        <w:t xml:space="preserve">. </w:t>
      </w:r>
    </w:p>
    <w:p w14:paraId="194E17B5" w14:textId="77777777" w:rsidR="00740EAB" w:rsidRPr="002E6435" w:rsidRDefault="00740EAB" w:rsidP="002E6435">
      <w:pPr>
        <w:spacing w:line="276" w:lineRule="auto"/>
        <w:jc w:val="both"/>
        <w:rPr>
          <w:rFonts w:ascii="Arial" w:hAnsi="Arial" w:cs="Arial"/>
          <w:lang w:eastAsia="es-MX"/>
        </w:rPr>
      </w:pPr>
    </w:p>
    <w:p w14:paraId="3CED7B58" w14:textId="5A0AFD3A" w:rsidR="00172025" w:rsidRPr="002E6435" w:rsidRDefault="00740EAB" w:rsidP="002E6435">
      <w:pPr>
        <w:spacing w:line="276" w:lineRule="auto"/>
        <w:jc w:val="both"/>
        <w:rPr>
          <w:rFonts w:ascii="Arial" w:hAnsi="Arial" w:cs="Arial"/>
          <w:lang w:eastAsia="es-MX"/>
        </w:rPr>
      </w:pPr>
      <w:r w:rsidRPr="002E6435">
        <w:rPr>
          <w:rFonts w:ascii="Arial" w:hAnsi="Arial" w:cs="Arial"/>
          <w:lang w:eastAsia="es-MX"/>
        </w:rPr>
        <w:t>A</w:t>
      </w:r>
      <w:r w:rsidR="00937684" w:rsidRPr="002E6435">
        <w:rPr>
          <w:rFonts w:ascii="Arial" w:hAnsi="Arial" w:cs="Arial"/>
          <w:lang w:eastAsia="es-MX"/>
        </w:rPr>
        <w:t>ntes de continuar y con fundamento en el artículo</w:t>
      </w:r>
      <w:r w:rsidR="00172025" w:rsidRPr="002E6435">
        <w:rPr>
          <w:rFonts w:ascii="Arial" w:hAnsi="Arial" w:cs="Arial"/>
          <w:lang w:eastAsia="es-MX"/>
        </w:rPr>
        <w:t xml:space="preserve"> 24</w:t>
      </w:r>
      <w:r w:rsidR="00937684" w:rsidRPr="002E6435">
        <w:rPr>
          <w:rFonts w:ascii="Arial" w:hAnsi="Arial" w:cs="Arial"/>
          <w:lang w:eastAsia="es-MX"/>
        </w:rPr>
        <w:t xml:space="preserve"> del </w:t>
      </w:r>
      <w:r w:rsidRPr="002E6435">
        <w:rPr>
          <w:rFonts w:ascii="Arial" w:hAnsi="Arial" w:cs="Arial"/>
          <w:lang w:eastAsia="es-MX"/>
        </w:rPr>
        <w:t>R</w:t>
      </w:r>
      <w:r w:rsidR="00937684" w:rsidRPr="002E6435">
        <w:rPr>
          <w:rFonts w:ascii="Arial" w:hAnsi="Arial" w:cs="Arial"/>
          <w:lang w:eastAsia="es-MX"/>
        </w:rPr>
        <w:t xml:space="preserve">eglamento de </w:t>
      </w:r>
      <w:r w:rsidRPr="002E6435">
        <w:rPr>
          <w:rFonts w:ascii="Arial" w:hAnsi="Arial" w:cs="Arial"/>
          <w:lang w:eastAsia="es-MX"/>
        </w:rPr>
        <w:t>S</w:t>
      </w:r>
      <w:r w:rsidR="00937684" w:rsidRPr="002E6435">
        <w:rPr>
          <w:rFonts w:ascii="Arial" w:hAnsi="Arial" w:cs="Arial"/>
          <w:lang w:eastAsia="es-MX"/>
        </w:rPr>
        <w:t xml:space="preserve">esiones de este </w:t>
      </w:r>
      <w:r w:rsidRPr="002E6435">
        <w:rPr>
          <w:rFonts w:ascii="Arial" w:hAnsi="Arial" w:cs="Arial"/>
          <w:lang w:eastAsia="es-MX"/>
        </w:rPr>
        <w:t>C</w:t>
      </w:r>
      <w:r w:rsidR="00937684" w:rsidRPr="002E6435">
        <w:rPr>
          <w:rFonts w:ascii="Arial" w:hAnsi="Arial" w:cs="Arial"/>
          <w:lang w:eastAsia="es-MX"/>
        </w:rPr>
        <w:t xml:space="preserve">onsejo </w:t>
      </w:r>
      <w:r w:rsidRPr="002E6435">
        <w:rPr>
          <w:rFonts w:ascii="Arial" w:hAnsi="Arial" w:cs="Arial"/>
          <w:lang w:eastAsia="es-MX"/>
        </w:rPr>
        <w:t>G</w:t>
      </w:r>
      <w:r w:rsidR="00937684" w:rsidRPr="002E6435">
        <w:rPr>
          <w:rFonts w:ascii="Arial" w:hAnsi="Arial" w:cs="Arial"/>
          <w:lang w:eastAsia="es-MX"/>
        </w:rPr>
        <w:t>eneral</w:t>
      </w:r>
      <w:r w:rsidRPr="002E6435">
        <w:rPr>
          <w:rFonts w:ascii="Arial" w:hAnsi="Arial" w:cs="Arial"/>
          <w:lang w:eastAsia="es-MX"/>
        </w:rPr>
        <w:t>, m</w:t>
      </w:r>
      <w:r w:rsidR="00937684" w:rsidRPr="002E6435">
        <w:rPr>
          <w:rFonts w:ascii="Arial" w:hAnsi="Arial" w:cs="Arial"/>
          <w:lang w:eastAsia="es-MX"/>
        </w:rPr>
        <w:t>e permito solicitar la dispensa de la lectura de los documentos relacionados con los asuntos listados en el orden del día</w:t>
      </w:r>
      <w:r w:rsidRPr="002E6435">
        <w:rPr>
          <w:rFonts w:ascii="Arial" w:hAnsi="Arial" w:cs="Arial"/>
          <w:lang w:eastAsia="es-MX"/>
        </w:rPr>
        <w:t>,</w:t>
      </w:r>
      <w:r w:rsidR="00937684" w:rsidRPr="002E6435">
        <w:rPr>
          <w:rFonts w:ascii="Arial" w:hAnsi="Arial" w:cs="Arial"/>
          <w:lang w:eastAsia="es-MX"/>
        </w:rPr>
        <w:t xml:space="preserve"> realizando únicamente la lectura de los encabezados y puntos</w:t>
      </w:r>
      <w:r w:rsidR="00B03197" w:rsidRPr="002E6435">
        <w:rPr>
          <w:rFonts w:ascii="Arial" w:hAnsi="Arial" w:cs="Arial"/>
          <w:lang w:eastAsia="es-MX"/>
        </w:rPr>
        <w:t xml:space="preserve"> </w:t>
      </w:r>
      <w:r w:rsidR="00937684" w:rsidRPr="002E6435">
        <w:rPr>
          <w:rFonts w:ascii="Arial" w:hAnsi="Arial" w:cs="Arial"/>
          <w:lang w:eastAsia="es-MX"/>
        </w:rPr>
        <w:t>de acuerdo</w:t>
      </w:r>
      <w:r w:rsidR="00CB5306">
        <w:rPr>
          <w:rFonts w:ascii="Arial" w:hAnsi="Arial" w:cs="Arial"/>
          <w:lang w:eastAsia="es-MX"/>
        </w:rPr>
        <w:t xml:space="preserve"> y resolución.</w:t>
      </w:r>
    </w:p>
    <w:p w14:paraId="3CFA1460" w14:textId="77777777" w:rsidR="00172025" w:rsidRPr="002E6435" w:rsidRDefault="00172025" w:rsidP="002E6435">
      <w:pPr>
        <w:spacing w:line="276" w:lineRule="auto"/>
        <w:jc w:val="both"/>
        <w:rPr>
          <w:rFonts w:ascii="Arial" w:hAnsi="Arial" w:cs="Arial"/>
          <w:lang w:eastAsia="es-MX"/>
        </w:rPr>
      </w:pPr>
    </w:p>
    <w:p w14:paraId="430908CA" w14:textId="74885324" w:rsidR="0008363C" w:rsidRPr="002E6435" w:rsidRDefault="00172025" w:rsidP="002E6435">
      <w:pPr>
        <w:spacing w:line="276" w:lineRule="auto"/>
        <w:jc w:val="both"/>
        <w:rPr>
          <w:rFonts w:ascii="Arial" w:hAnsi="Arial" w:cs="Arial"/>
          <w:bCs/>
          <w:lang w:eastAsia="es-MX"/>
        </w:rPr>
      </w:pPr>
      <w:r w:rsidRPr="002E6435">
        <w:rPr>
          <w:rFonts w:ascii="Arial" w:hAnsi="Arial" w:cs="Arial"/>
          <w:b/>
          <w:color w:val="000000" w:themeColor="text1"/>
          <w:lang w:val="es-ES_tradnl"/>
        </w:rPr>
        <w:t xml:space="preserve">Consejera presidenta, Paula Ramírez </w:t>
      </w:r>
      <w:r w:rsidR="00D5679D" w:rsidRPr="002E6435">
        <w:rPr>
          <w:rFonts w:ascii="Arial" w:hAnsi="Arial" w:cs="Arial"/>
          <w:b/>
          <w:color w:val="000000" w:themeColor="text1"/>
          <w:lang w:val="es-ES_tradnl"/>
        </w:rPr>
        <w:t>Höhne</w:t>
      </w:r>
      <w:r w:rsidR="00D5679D" w:rsidRPr="002E6435">
        <w:rPr>
          <w:rFonts w:ascii="Arial" w:hAnsi="Arial" w:cs="Arial"/>
          <w:bCs/>
          <w:lang w:eastAsia="es-MX"/>
        </w:rPr>
        <w:t>:</w:t>
      </w:r>
      <w:r w:rsidR="00D5679D">
        <w:rPr>
          <w:rFonts w:ascii="Arial" w:hAnsi="Arial" w:cs="Arial"/>
          <w:bCs/>
          <w:lang w:eastAsia="es-MX"/>
        </w:rPr>
        <w:t xml:space="preserve"> Gracias</w:t>
      </w:r>
      <w:r w:rsidR="001F5C98">
        <w:rPr>
          <w:rFonts w:ascii="Arial" w:hAnsi="Arial" w:cs="Arial"/>
          <w:bCs/>
          <w:lang w:eastAsia="es-MX"/>
        </w:rPr>
        <w:t>,</w:t>
      </w:r>
      <w:r w:rsidR="0008363C" w:rsidRPr="002E6435">
        <w:rPr>
          <w:rFonts w:ascii="Arial" w:hAnsi="Arial" w:cs="Arial"/>
          <w:bCs/>
          <w:lang w:eastAsia="es-MX"/>
        </w:rPr>
        <w:t xml:space="preserve"> secretario.</w:t>
      </w:r>
    </w:p>
    <w:p w14:paraId="260DFF3C" w14:textId="77777777" w:rsidR="0008363C" w:rsidRPr="002E6435" w:rsidRDefault="0008363C" w:rsidP="002E6435">
      <w:pPr>
        <w:spacing w:line="276" w:lineRule="auto"/>
        <w:jc w:val="both"/>
        <w:rPr>
          <w:rFonts w:ascii="Arial" w:hAnsi="Arial" w:cs="Arial"/>
          <w:bCs/>
          <w:lang w:eastAsia="es-MX"/>
        </w:rPr>
      </w:pPr>
    </w:p>
    <w:p w14:paraId="7B2A270F" w14:textId="39F436EC" w:rsidR="006B6DF0" w:rsidRPr="002E6435" w:rsidRDefault="00172025" w:rsidP="002E6435">
      <w:pPr>
        <w:spacing w:line="276" w:lineRule="auto"/>
        <w:jc w:val="both"/>
        <w:rPr>
          <w:rFonts w:ascii="Arial" w:hAnsi="Arial" w:cs="Arial"/>
          <w:lang w:eastAsia="es-MX"/>
        </w:rPr>
      </w:pPr>
      <w:r w:rsidRPr="002E6435">
        <w:rPr>
          <w:rFonts w:ascii="Arial" w:hAnsi="Arial" w:cs="Arial"/>
          <w:lang w:eastAsia="es-MX"/>
        </w:rPr>
        <w:t>S</w:t>
      </w:r>
      <w:r w:rsidR="00937684" w:rsidRPr="002E6435">
        <w:rPr>
          <w:rFonts w:ascii="Arial" w:hAnsi="Arial" w:cs="Arial"/>
          <w:lang w:eastAsia="es-MX"/>
        </w:rPr>
        <w:t>eñoras y señores consejeros y representantes</w:t>
      </w:r>
      <w:r w:rsidR="00F14F9D" w:rsidRPr="002E6435">
        <w:rPr>
          <w:rFonts w:ascii="Arial" w:hAnsi="Arial" w:cs="Arial"/>
          <w:lang w:eastAsia="es-MX"/>
        </w:rPr>
        <w:t>,</w:t>
      </w:r>
      <w:r w:rsidR="00937684" w:rsidRPr="002E6435">
        <w:rPr>
          <w:rFonts w:ascii="Arial" w:hAnsi="Arial" w:cs="Arial"/>
          <w:lang w:eastAsia="es-MX"/>
        </w:rPr>
        <w:t xml:space="preserve"> está </w:t>
      </w:r>
      <w:r w:rsidR="00740EAB" w:rsidRPr="002E6435">
        <w:rPr>
          <w:rFonts w:ascii="Arial" w:hAnsi="Arial" w:cs="Arial"/>
          <w:lang w:eastAsia="es-MX"/>
        </w:rPr>
        <w:t xml:space="preserve">a </w:t>
      </w:r>
      <w:r w:rsidR="00937684" w:rsidRPr="002E6435">
        <w:rPr>
          <w:rFonts w:ascii="Arial" w:hAnsi="Arial" w:cs="Arial"/>
          <w:lang w:eastAsia="es-MX"/>
        </w:rPr>
        <w:t>su consideración la</w:t>
      </w:r>
      <w:r w:rsidRPr="002E6435">
        <w:rPr>
          <w:rFonts w:ascii="Arial" w:hAnsi="Arial" w:cs="Arial"/>
          <w:lang w:eastAsia="es-MX"/>
        </w:rPr>
        <w:t xml:space="preserve"> </w:t>
      </w:r>
      <w:r w:rsidR="00937684" w:rsidRPr="002E6435">
        <w:rPr>
          <w:rFonts w:ascii="Arial" w:hAnsi="Arial" w:cs="Arial"/>
          <w:lang w:eastAsia="es-MX"/>
        </w:rPr>
        <w:t>dispensa</w:t>
      </w:r>
      <w:r w:rsidR="0008363C" w:rsidRPr="002E6435">
        <w:rPr>
          <w:rFonts w:ascii="Arial" w:hAnsi="Arial" w:cs="Arial"/>
          <w:lang w:eastAsia="es-MX"/>
        </w:rPr>
        <w:t xml:space="preserve"> formulada</w:t>
      </w:r>
      <w:r w:rsidR="006B6DF0" w:rsidRPr="002E6435">
        <w:rPr>
          <w:rFonts w:ascii="Arial" w:hAnsi="Arial" w:cs="Arial"/>
          <w:lang w:eastAsia="es-MX"/>
        </w:rPr>
        <w:t>.</w:t>
      </w:r>
      <w:r w:rsidR="00937684" w:rsidRPr="002E6435">
        <w:rPr>
          <w:rFonts w:ascii="Arial" w:hAnsi="Arial" w:cs="Arial"/>
          <w:lang w:eastAsia="es-MX"/>
        </w:rPr>
        <w:t xml:space="preserve"> </w:t>
      </w:r>
    </w:p>
    <w:p w14:paraId="1E915E8E" w14:textId="77777777" w:rsidR="006B6DF0" w:rsidRPr="002E6435" w:rsidRDefault="006B6DF0" w:rsidP="002E6435">
      <w:pPr>
        <w:spacing w:line="276" w:lineRule="auto"/>
        <w:jc w:val="both"/>
        <w:rPr>
          <w:rFonts w:ascii="Arial" w:hAnsi="Arial" w:cs="Arial"/>
          <w:lang w:eastAsia="es-MX"/>
        </w:rPr>
      </w:pPr>
    </w:p>
    <w:p w14:paraId="2FC3B566" w14:textId="4E423146" w:rsidR="00172025" w:rsidRPr="002E6435" w:rsidRDefault="006B6DF0" w:rsidP="002E6435">
      <w:pPr>
        <w:spacing w:line="276" w:lineRule="auto"/>
        <w:jc w:val="both"/>
        <w:rPr>
          <w:rFonts w:ascii="Arial" w:hAnsi="Arial" w:cs="Arial"/>
          <w:lang w:eastAsia="es-MX"/>
        </w:rPr>
      </w:pPr>
      <w:r w:rsidRPr="10AB38D0">
        <w:rPr>
          <w:rFonts w:ascii="Arial" w:hAnsi="Arial" w:cs="Arial"/>
          <w:lang w:eastAsia="es-MX"/>
        </w:rPr>
        <w:t xml:space="preserve">De no haber </w:t>
      </w:r>
      <w:r w:rsidR="00D5679D">
        <w:rPr>
          <w:rFonts w:ascii="Arial" w:hAnsi="Arial" w:cs="Arial"/>
          <w:lang w:eastAsia="es-MX"/>
        </w:rPr>
        <w:t>ningún comentario al respecto, que no lo veo</w:t>
      </w:r>
      <w:r w:rsidR="451D5AC9" w:rsidRPr="10AB38D0">
        <w:rPr>
          <w:rFonts w:ascii="Arial" w:hAnsi="Arial" w:cs="Arial"/>
          <w:lang w:eastAsia="es-MX"/>
        </w:rPr>
        <w:t>.</w:t>
      </w:r>
      <w:r w:rsidRPr="10AB38D0">
        <w:rPr>
          <w:rFonts w:ascii="Arial" w:hAnsi="Arial" w:cs="Arial"/>
          <w:lang w:eastAsia="es-MX"/>
        </w:rPr>
        <w:t xml:space="preserve"> </w:t>
      </w:r>
      <w:r w:rsidR="36F5C3DB" w:rsidRPr="10AB38D0">
        <w:rPr>
          <w:rFonts w:ascii="Arial" w:hAnsi="Arial" w:cs="Arial"/>
          <w:lang w:eastAsia="es-MX"/>
        </w:rPr>
        <w:t>S</w:t>
      </w:r>
      <w:r w:rsidRPr="10AB38D0">
        <w:rPr>
          <w:rFonts w:ascii="Arial" w:hAnsi="Arial" w:cs="Arial"/>
          <w:lang w:eastAsia="es-MX"/>
        </w:rPr>
        <w:t>eñor secretario</w:t>
      </w:r>
      <w:r w:rsidR="00D82E4A" w:rsidRPr="10AB38D0">
        <w:rPr>
          <w:rFonts w:ascii="Arial" w:hAnsi="Arial" w:cs="Arial"/>
          <w:lang w:eastAsia="es-MX"/>
        </w:rPr>
        <w:t>,</w:t>
      </w:r>
      <w:r w:rsidRPr="10AB38D0">
        <w:rPr>
          <w:rFonts w:ascii="Arial" w:hAnsi="Arial" w:cs="Arial"/>
          <w:lang w:eastAsia="es-MX"/>
        </w:rPr>
        <w:t xml:space="preserve"> </w:t>
      </w:r>
      <w:r w:rsidR="00D5679D">
        <w:rPr>
          <w:rFonts w:ascii="Arial" w:hAnsi="Arial" w:cs="Arial"/>
          <w:lang w:eastAsia="es-MX"/>
        </w:rPr>
        <w:t xml:space="preserve">por favor, </w:t>
      </w:r>
      <w:r w:rsidRPr="10AB38D0">
        <w:rPr>
          <w:rFonts w:ascii="Arial" w:hAnsi="Arial" w:cs="Arial"/>
          <w:lang w:eastAsia="es-MX"/>
        </w:rPr>
        <w:t>consulte</w:t>
      </w:r>
      <w:r w:rsidR="00D5679D">
        <w:rPr>
          <w:rFonts w:ascii="Arial" w:hAnsi="Arial" w:cs="Arial"/>
          <w:lang w:eastAsia="es-MX"/>
        </w:rPr>
        <w:t xml:space="preserve"> nuevamente</w:t>
      </w:r>
      <w:r w:rsidRPr="10AB38D0">
        <w:rPr>
          <w:rFonts w:ascii="Arial" w:hAnsi="Arial" w:cs="Arial"/>
          <w:lang w:eastAsia="es-MX"/>
        </w:rPr>
        <w:t xml:space="preserve"> en votación económica</w:t>
      </w:r>
      <w:r w:rsidR="00D5679D">
        <w:rPr>
          <w:rFonts w:ascii="Arial" w:hAnsi="Arial" w:cs="Arial"/>
          <w:lang w:eastAsia="es-MX"/>
        </w:rPr>
        <w:t>, si se aprueba</w:t>
      </w:r>
      <w:r w:rsidRPr="10AB38D0">
        <w:rPr>
          <w:rFonts w:ascii="Arial" w:hAnsi="Arial" w:cs="Arial"/>
          <w:lang w:eastAsia="es-MX"/>
        </w:rPr>
        <w:t xml:space="preserve"> la dispensa por usted mismo</w:t>
      </w:r>
      <w:r w:rsidR="00D5679D">
        <w:rPr>
          <w:rFonts w:ascii="Arial" w:hAnsi="Arial" w:cs="Arial"/>
          <w:lang w:eastAsia="es-MX"/>
        </w:rPr>
        <w:t xml:space="preserve"> formulada</w:t>
      </w:r>
      <w:r w:rsidRPr="10AB38D0">
        <w:rPr>
          <w:rFonts w:ascii="Arial" w:hAnsi="Arial" w:cs="Arial"/>
          <w:lang w:eastAsia="es-MX"/>
        </w:rPr>
        <w:t>.</w:t>
      </w:r>
    </w:p>
    <w:p w14:paraId="41803652" w14:textId="77777777" w:rsidR="006B6DF0" w:rsidRPr="002E6435" w:rsidRDefault="006B6DF0" w:rsidP="002E6435">
      <w:pPr>
        <w:spacing w:line="276" w:lineRule="auto"/>
        <w:jc w:val="both"/>
        <w:rPr>
          <w:rFonts w:ascii="Arial" w:hAnsi="Arial" w:cs="Arial"/>
          <w:lang w:eastAsia="es-MX"/>
        </w:rPr>
      </w:pPr>
    </w:p>
    <w:p w14:paraId="7E4791AD" w14:textId="115735CF" w:rsidR="00740EAB" w:rsidRDefault="00172025"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w:t>
      </w:r>
      <w:r w:rsidR="001F5C98">
        <w:rPr>
          <w:rFonts w:ascii="Arial" w:hAnsi="Arial" w:cs="Arial"/>
          <w:lang w:eastAsia="es-MX"/>
        </w:rPr>
        <w:t>,</w:t>
      </w:r>
      <w:r w:rsidR="00937684" w:rsidRPr="002E6435">
        <w:rPr>
          <w:rFonts w:ascii="Arial" w:hAnsi="Arial" w:cs="Arial"/>
          <w:lang w:eastAsia="es-MX"/>
        </w:rPr>
        <w:t xml:space="preserve"> presidenta</w:t>
      </w:r>
      <w:r w:rsidR="00740EAB" w:rsidRPr="002E6435">
        <w:rPr>
          <w:rFonts w:ascii="Arial" w:hAnsi="Arial" w:cs="Arial"/>
          <w:lang w:eastAsia="es-MX"/>
        </w:rPr>
        <w:t>.</w:t>
      </w:r>
    </w:p>
    <w:p w14:paraId="105D3634" w14:textId="77777777" w:rsidR="001024EE" w:rsidRDefault="001024EE" w:rsidP="002E6435">
      <w:pPr>
        <w:spacing w:line="276" w:lineRule="auto"/>
        <w:jc w:val="both"/>
        <w:rPr>
          <w:rFonts w:ascii="Arial" w:hAnsi="Arial" w:cs="Arial"/>
          <w:lang w:eastAsia="es-MX"/>
        </w:rPr>
      </w:pPr>
    </w:p>
    <w:p w14:paraId="39DC0685" w14:textId="0B5E6624" w:rsidR="001024EE" w:rsidRPr="002E6435" w:rsidRDefault="001024EE" w:rsidP="002E6435">
      <w:pPr>
        <w:spacing w:line="276" w:lineRule="auto"/>
        <w:jc w:val="both"/>
        <w:rPr>
          <w:rFonts w:ascii="Arial" w:hAnsi="Arial" w:cs="Arial"/>
          <w:lang w:eastAsia="es-MX"/>
        </w:rPr>
      </w:pPr>
      <w:r w:rsidRPr="5A3A91A8">
        <w:rPr>
          <w:rFonts w:ascii="Arial" w:hAnsi="Arial" w:cs="Arial"/>
          <w:lang w:eastAsia="es-MX"/>
        </w:rPr>
        <w:t>Antes de continuar, doy cuenta a este colegiado, que</w:t>
      </w:r>
      <w:r w:rsidR="6AFE3567" w:rsidRPr="5A3A91A8">
        <w:rPr>
          <w:rFonts w:ascii="Arial" w:hAnsi="Arial" w:cs="Arial"/>
          <w:lang w:eastAsia="es-MX"/>
        </w:rPr>
        <w:t xml:space="preserve"> </w:t>
      </w:r>
      <w:r w:rsidR="00D5679D">
        <w:rPr>
          <w:rFonts w:ascii="Arial" w:hAnsi="Arial" w:cs="Arial"/>
          <w:lang w:eastAsia="es-MX"/>
        </w:rPr>
        <w:t>ingresó</w:t>
      </w:r>
      <w:r w:rsidRPr="5A3A91A8">
        <w:rPr>
          <w:rFonts w:ascii="Arial" w:hAnsi="Arial" w:cs="Arial"/>
          <w:lang w:eastAsia="es-MX"/>
        </w:rPr>
        <w:t xml:space="preserve"> a la sesión el</w:t>
      </w:r>
      <w:r w:rsidR="00D5679D">
        <w:rPr>
          <w:rFonts w:ascii="Arial" w:hAnsi="Arial" w:cs="Arial"/>
          <w:lang w:eastAsia="es-MX"/>
        </w:rPr>
        <w:t xml:space="preserve"> representante del Partido Verde Ecologista de México, </w:t>
      </w:r>
      <w:r w:rsidRPr="005D3B59">
        <w:rPr>
          <w:rFonts w:ascii="Arial" w:hAnsi="Arial" w:cs="Arial"/>
          <w:b/>
          <w:bCs/>
        </w:rPr>
        <w:t>J</w:t>
      </w:r>
      <w:r w:rsidRPr="001F5C98">
        <w:rPr>
          <w:rFonts w:ascii="Arial" w:hAnsi="Arial" w:cs="Arial"/>
          <w:b/>
          <w:bCs/>
          <w:lang w:eastAsia="es-MX"/>
        </w:rPr>
        <w:t>a</w:t>
      </w:r>
      <w:r w:rsidRPr="00D5679D">
        <w:rPr>
          <w:rFonts w:ascii="Arial" w:hAnsi="Arial" w:cs="Arial"/>
          <w:b/>
          <w:bCs/>
          <w:lang w:eastAsia="es-MX"/>
        </w:rPr>
        <w:t>vier García Mendoza</w:t>
      </w:r>
      <w:r w:rsidR="00D5679D">
        <w:rPr>
          <w:rFonts w:ascii="Arial" w:hAnsi="Arial" w:cs="Arial"/>
          <w:lang w:eastAsia="es-MX"/>
        </w:rPr>
        <w:t>.</w:t>
      </w:r>
      <w:r w:rsidRPr="5A3A91A8">
        <w:rPr>
          <w:rFonts w:ascii="Arial" w:hAnsi="Arial" w:cs="Arial"/>
          <w:lang w:eastAsia="es-MX"/>
        </w:rPr>
        <w:t xml:space="preserve"> </w:t>
      </w:r>
    </w:p>
    <w:p w14:paraId="6A0EFCEF" w14:textId="77777777" w:rsidR="00740EAB" w:rsidRPr="002E6435" w:rsidRDefault="00740EAB" w:rsidP="002E6435">
      <w:pPr>
        <w:spacing w:line="276" w:lineRule="auto"/>
        <w:jc w:val="both"/>
        <w:rPr>
          <w:rFonts w:ascii="Arial" w:hAnsi="Arial" w:cs="Arial"/>
          <w:lang w:eastAsia="es-MX"/>
        </w:rPr>
      </w:pPr>
    </w:p>
    <w:p w14:paraId="7A61A863" w14:textId="67D64B6B" w:rsidR="00A567F2" w:rsidRDefault="00D5679D" w:rsidP="002E6435">
      <w:pPr>
        <w:spacing w:line="276" w:lineRule="auto"/>
        <w:jc w:val="both"/>
        <w:rPr>
          <w:rFonts w:ascii="Arial" w:hAnsi="Arial" w:cs="Arial"/>
          <w:lang w:eastAsia="es-MX"/>
        </w:rPr>
      </w:pPr>
      <w:r>
        <w:rPr>
          <w:rFonts w:ascii="Arial" w:hAnsi="Arial" w:cs="Arial"/>
          <w:lang w:eastAsia="es-MX"/>
        </w:rPr>
        <w:t>Procedo hacer la consulta, c</w:t>
      </w:r>
      <w:r w:rsidR="00937684" w:rsidRPr="002E6435">
        <w:rPr>
          <w:rFonts w:ascii="Arial" w:hAnsi="Arial" w:cs="Arial"/>
          <w:lang w:eastAsia="es-MX"/>
        </w:rPr>
        <w:t>onsejeras y consejeros electorales</w:t>
      </w:r>
      <w:r w:rsidR="00740EAB" w:rsidRPr="002E6435">
        <w:rPr>
          <w:rFonts w:ascii="Arial" w:hAnsi="Arial" w:cs="Arial"/>
          <w:lang w:eastAsia="es-MX"/>
        </w:rPr>
        <w:t>,</w:t>
      </w:r>
      <w:r w:rsidR="00937684" w:rsidRPr="002E6435">
        <w:rPr>
          <w:rFonts w:ascii="Arial" w:hAnsi="Arial" w:cs="Arial"/>
          <w:lang w:eastAsia="es-MX"/>
        </w:rPr>
        <w:t xml:space="preserve"> en votación económica</w:t>
      </w:r>
      <w:r w:rsidR="00740EAB" w:rsidRPr="002E6435">
        <w:rPr>
          <w:rFonts w:ascii="Arial" w:hAnsi="Arial" w:cs="Arial"/>
          <w:lang w:eastAsia="es-MX"/>
        </w:rPr>
        <w:t>,</w:t>
      </w:r>
      <w:r w:rsidR="00937684" w:rsidRPr="002E6435">
        <w:rPr>
          <w:rFonts w:ascii="Arial" w:hAnsi="Arial" w:cs="Arial"/>
          <w:lang w:eastAsia="es-MX"/>
        </w:rPr>
        <w:t xml:space="preserve"> se consulta </w:t>
      </w:r>
      <w:r w:rsidR="00A567F2" w:rsidRPr="002E6435">
        <w:rPr>
          <w:rFonts w:ascii="Arial" w:hAnsi="Arial" w:cs="Arial"/>
          <w:lang w:eastAsia="es-MX"/>
        </w:rPr>
        <w:t>s</w:t>
      </w:r>
      <w:r w:rsidR="00937684" w:rsidRPr="002E6435">
        <w:rPr>
          <w:rFonts w:ascii="Arial" w:hAnsi="Arial" w:cs="Arial"/>
          <w:lang w:eastAsia="es-MX"/>
        </w:rPr>
        <w:t xml:space="preserve">i </w:t>
      </w:r>
      <w:r w:rsidR="001F5C98">
        <w:rPr>
          <w:rFonts w:ascii="Arial" w:hAnsi="Arial" w:cs="Arial"/>
          <w:lang w:eastAsia="es-MX"/>
        </w:rPr>
        <w:t>s</w:t>
      </w:r>
      <w:r w:rsidR="00937684" w:rsidRPr="002E6435">
        <w:rPr>
          <w:rFonts w:ascii="Arial" w:hAnsi="Arial" w:cs="Arial"/>
          <w:lang w:eastAsia="es-MX"/>
        </w:rPr>
        <w:t>e</w:t>
      </w:r>
      <w:r w:rsidR="00172025" w:rsidRPr="002E6435">
        <w:rPr>
          <w:rFonts w:ascii="Arial" w:hAnsi="Arial" w:cs="Arial"/>
          <w:lang w:eastAsia="es-MX"/>
        </w:rPr>
        <w:t xml:space="preserve"> </w:t>
      </w:r>
      <w:r w:rsidR="003135ED" w:rsidRPr="002E6435">
        <w:rPr>
          <w:rFonts w:ascii="Arial" w:hAnsi="Arial" w:cs="Arial"/>
          <w:lang w:eastAsia="es-MX"/>
        </w:rPr>
        <w:t>a</w:t>
      </w:r>
      <w:r w:rsidR="00937684" w:rsidRPr="002E6435">
        <w:rPr>
          <w:rFonts w:ascii="Arial" w:hAnsi="Arial" w:cs="Arial"/>
          <w:lang w:eastAsia="es-MX"/>
        </w:rPr>
        <w:t>pr</w:t>
      </w:r>
      <w:r w:rsidR="001F5C98">
        <w:rPr>
          <w:rFonts w:ascii="Arial" w:hAnsi="Arial" w:cs="Arial"/>
          <w:lang w:eastAsia="es-MX"/>
        </w:rPr>
        <w:t>ue</w:t>
      </w:r>
      <w:r w:rsidR="00937684" w:rsidRPr="002E6435">
        <w:rPr>
          <w:rFonts w:ascii="Arial" w:hAnsi="Arial" w:cs="Arial"/>
          <w:lang w:eastAsia="es-MX"/>
        </w:rPr>
        <w:t>ba la solicitud e</w:t>
      </w:r>
      <w:r w:rsidR="003135ED" w:rsidRPr="002E6435">
        <w:rPr>
          <w:rFonts w:ascii="Arial" w:hAnsi="Arial" w:cs="Arial"/>
          <w:lang w:eastAsia="es-MX"/>
        </w:rPr>
        <w:t>n</w:t>
      </w:r>
      <w:r w:rsidR="00937684" w:rsidRPr="002E6435">
        <w:rPr>
          <w:rFonts w:ascii="Arial" w:hAnsi="Arial" w:cs="Arial"/>
          <w:lang w:eastAsia="es-MX"/>
        </w:rPr>
        <w:t xml:space="preserve"> los términos planteados</w:t>
      </w:r>
      <w:r w:rsidR="003135ED" w:rsidRPr="002E6435">
        <w:rPr>
          <w:rFonts w:ascii="Arial" w:hAnsi="Arial" w:cs="Arial"/>
          <w:lang w:eastAsia="es-MX"/>
        </w:rPr>
        <w:t>,</w:t>
      </w:r>
      <w:r w:rsidR="00937684" w:rsidRPr="002E6435">
        <w:rPr>
          <w:rFonts w:ascii="Arial" w:hAnsi="Arial" w:cs="Arial"/>
          <w:lang w:eastAsia="es-MX"/>
        </w:rPr>
        <w:t xml:space="preserve"> los que estén por la afirmativa </w:t>
      </w:r>
      <w:r w:rsidR="006B2281" w:rsidRPr="002E6435">
        <w:rPr>
          <w:rFonts w:ascii="Arial" w:hAnsi="Arial" w:cs="Arial"/>
          <w:lang w:eastAsia="es-MX"/>
        </w:rPr>
        <w:t>sírvanse</w:t>
      </w:r>
      <w:r w:rsidR="00937684" w:rsidRPr="002E6435">
        <w:rPr>
          <w:rFonts w:ascii="Arial" w:hAnsi="Arial" w:cs="Arial"/>
          <w:lang w:eastAsia="es-MX"/>
        </w:rPr>
        <w:t xml:space="preserve"> manifestarlo levantando la mano</w:t>
      </w:r>
      <w:bookmarkStart w:id="3" w:name="_Hlk135227397"/>
      <w:r w:rsidR="00A567F2" w:rsidRPr="002E6435">
        <w:rPr>
          <w:rFonts w:ascii="Arial" w:hAnsi="Arial" w:cs="Arial"/>
          <w:lang w:eastAsia="es-MX"/>
        </w:rPr>
        <w:t>.</w:t>
      </w:r>
      <w:r w:rsidR="00937684" w:rsidRPr="002E6435">
        <w:rPr>
          <w:rFonts w:ascii="Arial" w:hAnsi="Arial" w:cs="Arial"/>
          <w:lang w:eastAsia="es-MX"/>
        </w:rPr>
        <w:t xml:space="preserve"> </w:t>
      </w:r>
    </w:p>
    <w:p w14:paraId="4ADBBFDC" w14:textId="77777777" w:rsidR="00D82E4A" w:rsidRPr="002E6435" w:rsidRDefault="00D82E4A" w:rsidP="002E6435">
      <w:pPr>
        <w:spacing w:line="276" w:lineRule="auto"/>
        <w:jc w:val="both"/>
        <w:rPr>
          <w:rFonts w:ascii="Arial" w:hAnsi="Arial" w:cs="Arial"/>
          <w:lang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A567F2" w:rsidRPr="002E6435" w14:paraId="60004289" w14:textId="77777777" w:rsidTr="00A573C1">
        <w:trPr>
          <w:trHeight w:val="283"/>
          <w:jc w:val="center"/>
        </w:trPr>
        <w:tc>
          <w:tcPr>
            <w:tcW w:w="2649" w:type="pct"/>
            <w:tcBorders>
              <w:top w:val="nil"/>
              <w:left w:val="nil"/>
            </w:tcBorders>
            <w:vAlign w:val="center"/>
          </w:tcPr>
          <w:p w14:paraId="282238FF" w14:textId="77777777" w:rsidR="00A567F2" w:rsidRPr="002E6435" w:rsidRDefault="00A567F2" w:rsidP="002E6435">
            <w:pPr>
              <w:spacing w:line="276" w:lineRule="auto"/>
              <w:jc w:val="both"/>
              <w:rPr>
                <w:rFonts w:ascii="Arial" w:eastAsia="Times New Roman" w:hAnsi="Arial" w:cs="Arial"/>
                <w:lang w:eastAsia="es-MX"/>
              </w:rPr>
            </w:pPr>
          </w:p>
        </w:tc>
        <w:tc>
          <w:tcPr>
            <w:tcW w:w="721" w:type="pct"/>
            <w:vAlign w:val="center"/>
          </w:tcPr>
          <w:p w14:paraId="43F16734"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 favor</w:t>
            </w:r>
          </w:p>
        </w:tc>
        <w:tc>
          <w:tcPr>
            <w:tcW w:w="745" w:type="pct"/>
            <w:vAlign w:val="center"/>
          </w:tcPr>
          <w:p w14:paraId="1F110431"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En contra</w:t>
            </w:r>
          </w:p>
        </w:tc>
        <w:tc>
          <w:tcPr>
            <w:tcW w:w="885" w:type="pct"/>
            <w:vAlign w:val="center"/>
          </w:tcPr>
          <w:p w14:paraId="6ADA9E85"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Abstención</w:t>
            </w:r>
          </w:p>
        </w:tc>
      </w:tr>
      <w:tr w:rsidR="00A567F2" w:rsidRPr="002E6435" w14:paraId="59E3FDF5" w14:textId="77777777" w:rsidTr="00A573C1">
        <w:trPr>
          <w:trHeight w:val="283"/>
          <w:jc w:val="center"/>
        </w:trPr>
        <w:tc>
          <w:tcPr>
            <w:tcW w:w="2649" w:type="pct"/>
            <w:vAlign w:val="center"/>
          </w:tcPr>
          <w:p w14:paraId="0505631B"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hAnsi="Arial" w:cs="Arial"/>
              </w:rPr>
              <w:t>Mtra. Paula Ramírez Höhne</w:t>
            </w:r>
          </w:p>
        </w:tc>
        <w:tc>
          <w:tcPr>
            <w:tcW w:w="721" w:type="pct"/>
            <w:vAlign w:val="center"/>
          </w:tcPr>
          <w:p w14:paraId="3AB7B469" w14:textId="77777777" w:rsidR="00A567F2" w:rsidRPr="002E6435" w:rsidRDefault="00A567F2"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3491036D"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3A3D39ED"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32B08F64" w14:textId="77777777" w:rsidTr="00A573C1">
        <w:trPr>
          <w:trHeight w:val="283"/>
          <w:jc w:val="center"/>
        </w:trPr>
        <w:tc>
          <w:tcPr>
            <w:tcW w:w="2649" w:type="pct"/>
            <w:vAlign w:val="center"/>
          </w:tcPr>
          <w:p w14:paraId="1A927713" w14:textId="77777777" w:rsidR="00A567F2" w:rsidRPr="002E6435" w:rsidRDefault="00A567F2" w:rsidP="002E6435">
            <w:pPr>
              <w:spacing w:line="276" w:lineRule="auto"/>
              <w:jc w:val="both"/>
              <w:rPr>
                <w:rFonts w:ascii="Arial" w:hAnsi="Arial" w:cs="Arial"/>
              </w:rPr>
            </w:pPr>
            <w:r w:rsidRPr="002E6435">
              <w:rPr>
                <w:rFonts w:ascii="Arial" w:hAnsi="Arial" w:cs="Arial"/>
              </w:rPr>
              <w:t>Mtra. Silvia Guadalupe Bustos Vásquez</w:t>
            </w:r>
          </w:p>
        </w:tc>
        <w:tc>
          <w:tcPr>
            <w:tcW w:w="721" w:type="pct"/>
            <w:vAlign w:val="center"/>
          </w:tcPr>
          <w:p w14:paraId="7FEEC9EC" w14:textId="77777777" w:rsidR="00A567F2" w:rsidRPr="002E6435" w:rsidRDefault="00A567F2"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06C56184"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5D3AC551"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277F858E" w14:textId="77777777" w:rsidTr="00A573C1">
        <w:trPr>
          <w:trHeight w:val="283"/>
          <w:jc w:val="center"/>
        </w:trPr>
        <w:tc>
          <w:tcPr>
            <w:tcW w:w="2649" w:type="pct"/>
            <w:vAlign w:val="center"/>
          </w:tcPr>
          <w:p w14:paraId="3A79B670" w14:textId="77777777" w:rsidR="00A567F2" w:rsidRPr="002E6435" w:rsidRDefault="00A567F2" w:rsidP="002E6435">
            <w:pPr>
              <w:spacing w:line="276" w:lineRule="auto"/>
              <w:jc w:val="both"/>
              <w:rPr>
                <w:rFonts w:ascii="Arial" w:hAnsi="Arial" w:cs="Arial"/>
              </w:rPr>
            </w:pPr>
            <w:r w:rsidRPr="002E6435">
              <w:rPr>
                <w:rFonts w:ascii="Arial" w:hAnsi="Arial" w:cs="Arial"/>
              </w:rPr>
              <w:t>Lic. Zoad Jeanine García González</w:t>
            </w:r>
          </w:p>
        </w:tc>
        <w:tc>
          <w:tcPr>
            <w:tcW w:w="721" w:type="pct"/>
            <w:vAlign w:val="center"/>
          </w:tcPr>
          <w:p w14:paraId="6A58A89F" w14:textId="77777777" w:rsidR="00A567F2" w:rsidRPr="002E6435" w:rsidRDefault="00A567F2"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6649D5F8"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39A26EC0"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1E7A67D2" w14:textId="77777777" w:rsidTr="00A573C1">
        <w:trPr>
          <w:trHeight w:val="283"/>
          <w:jc w:val="center"/>
        </w:trPr>
        <w:tc>
          <w:tcPr>
            <w:tcW w:w="2649" w:type="pct"/>
            <w:vAlign w:val="center"/>
          </w:tcPr>
          <w:p w14:paraId="62336F34"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hAnsi="Arial" w:cs="Arial"/>
              </w:rPr>
              <w:t>Mtro. Miguel Godínez Terríquez</w:t>
            </w:r>
          </w:p>
        </w:tc>
        <w:tc>
          <w:tcPr>
            <w:tcW w:w="721" w:type="pct"/>
            <w:vAlign w:val="center"/>
          </w:tcPr>
          <w:p w14:paraId="6A3DF6D4" w14:textId="77777777" w:rsidR="00A567F2" w:rsidRPr="002E6435" w:rsidRDefault="00A567F2"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66331428"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50992702"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28B19375" w14:textId="77777777" w:rsidTr="00A573C1">
        <w:trPr>
          <w:trHeight w:val="283"/>
          <w:jc w:val="center"/>
        </w:trPr>
        <w:tc>
          <w:tcPr>
            <w:tcW w:w="2649" w:type="pct"/>
            <w:vAlign w:val="center"/>
          </w:tcPr>
          <w:p w14:paraId="58EDB2F0" w14:textId="77777777" w:rsidR="00A567F2" w:rsidRPr="002E6435" w:rsidRDefault="00A567F2" w:rsidP="002E6435">
            <w:pPr>
              <w:spacing w:line="276" w:lineRule="auto"/>
              <w:jc w:val="both"/>
              <w:rPr>
                <w:rFonts w:ascii="Arial" w:hAnsi="Arial" w:cs="Arial"/>
              </w:rPr>
            </w:pPr>
            <w:r w:rsidRPr="002E6435">
              <w:rPr>
                <w:rFonts w:ascii="Arial" w:hAnsi="Arial" w:cs="Arial"/>
              </w:rPr>
              <w:t>Dr. Moisés Pérez Vega</w:t>
            </w:r>
          </w:p>
        </w:tc>
        <w:tc>
          <w:tcPr>
            <w:tcW w:w="721" w:type="pct"/>
            <w:vAlign w:val="center"/>
          </w:tcPr>
          <w:p w14:paraId="31F67E40" w14:textId="77777777" w:rsidR="00A567F2" w:rsidRPr="002E6435" w:rsidRDefault="00A567F2"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585627A7"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7C3C19AA"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0E867C81" w14:textId="77777777" w:rsidTr="00A573C1">
        <w:trPr>
          <w:trHeight w:val="283"/>
          <w:jc w:val="center"/>
        </w:trPr>
        <w:tc>
          <w:tcPr>
            <w:tcW w:w="2649" w:type="pct"/>
            <w:vAlign w:val="center"/>
          </w:tcPr>
          <w:p w14:paraId="3F72BD5B" w14:textId="77777777" w:rsidR="00A567F2" w:rsidRPr="002E6435" w:rsidRDefault="00A567F2" w:rsidP="002E6435">
            <w:pPr>
              <w:spacing w:line="276" w:lineRule="auto"/>
              <w:jc w:val="both"/>
              <w:rPr>
                <w:rFonts w:ascii="Arial" w:hAnsi="Arial" w:cs="Arial"/>
              </w:rPr>
            </w:pPr>
            <w:r w:rsidRPr="002E6435">
              <w:rPr>
                <w:rFonts w:ascii="Arial" w:hAnsi="Arial" w:cs="Arial"/>
              </w:rPr>
              <w:t>Lic. Brenda Judith Serafín Morfín</w:t>
            </w:r>
          </w:p>
        </w:tc>
        <w:tc>
          <w:tcPr>
            <w:tcW w:w="721" w:type="pct"/>
            <w:vAlign w:val="center"/>
          </w:tcPr>
          <w:p w14:paraId="2FD71B56" w14:textId="77777777" w:rsidR="00A567F2" w:rsidRPr="002E6435" w:rsidRDefault="00A567F2"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6A406C76"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448DC9E0"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281F1895" w14:textId="77777777" w:rsidTr="00A573C1">
        <w:trPr>
          <w:trHeight w:val="283"/>
          <w:jc w:val="center"/>
        </w:trPr>
        <w:tc>
          <w:tcPr>
            <w:tcW w:w="2649" w:type="pct"/>
            <w:vAlign w:val="center"/>
          </w:tcPr>
          <w:p w14:paraId="58632A71"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t>Mtra. Claudia Alejandra Vargas Bautista</w:t>
            </w:r>
          </w:p>
        </w:tc>
        <w:tc>
          <w:tcPr>
            <w:tcW w:w="721" w:type="pct"/>
            <w:vAlign w:val="center"/>
          </w:tcPr>
          <w:p w14:paraId="6F601920" w14:textId="77777777" w:rsidR="00A567F2" w:rsidRPr="002E6435" w:rsidRDefault="00A567F2" w:rsidP="002E6435">
            <w:pPr>
              <w:numPr>
                <w:ilvl w:val="0"/>
                <w:numId w:val="39"/>
              </w:numPr>
              <w:suppressAutoHyphens w:val="0"/>
              <w:spacing w:line="276" w:lineRule="auto"/>
              <w:contextualSpacing/>
              <w:jc w:val="both"/>
              <w:rPr>
                <w:rFonts w:ascii="Arial" w:eastAsia="Times New Roman" w:hAnsi="Arial" w:cs="Arial"/>
                <w:lang w:eastAsia="es-MX"/>
              </w:rPr>
            </w:pPr>
          </w:p>
        </w:tc>
        <w:tc>
          <w:tcPr>
            <w:tcW w:w="745" w:type="pct"/>
            <w:vAlign w:val="center"/>
          </w:tcPr>
          <w:p w14:paraId="54B0C5ED"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1CA6051E" w14:textId="77777777" w:rsidR="00A567F2" w:rsidRPr="002E6435" w:rsidRDefault="00A567F2" w:rsidP="002E6435">
            <w:pPr>
              <w:spacing w:line="276" w:lineRule="auto"/>
              <w:jc w:val="both"/>
              <w:rPr>
                <w:rFonts w:ascii="Arial" w:eastAsia="Times New Roman" w:hAnsi="Arial" w:cs="Arial"/>
                <w:lang w:eastAsia="es-MX"/>
              </w:rPr>
            </w:pPr>
          </w:p>
        </w:tc>
      </w:tr>
      <w:tr w:rsidR="00A567F2" w:rsidRPr="002E6435" w14:paraId="7CD88B66" w14:textId="77777777" w:rsidTr="00A573C1">
        <w:trPr>
          <w:trHeight w:val="283"/>
          <w:jc w:val="center"/>
        </w:trPr>
        <w:tc>
          <w:tcPr>
            <w:tcW w:w="2649" w:type="pct"/>
            <w:vAlign w:val="center"/>
          </w:tcPr>
          <w:p w14:paraId="4BFEC6F2" w14:textId="77777777" w:rsidR="00A567F2" w:rsidRPr="002E6435" w:rsidRDefault="00A567F2" w:rsidP="002E6435">
            <w:pPr>
              <w:spacing w:line="276" w:lineRule="auto"/>
              <w:jc w:val="both"/>
              <w:rPr>
                <w:rFonts w:ascii="Arial" w:eastAsia="Times New Roman" w:hAnsi="Arial" w:cs="Arial"/>
                <w:lang w:eastAsia="es-MX"/>
              </w:rPr>
            </w:pPr>
            <w:r w:rsidRPr="002E6435">
              <w:rPr>
                <w:rFonts w:ascii="Arial" w:eastAsia="Times New Roman" w:hAnsi="Arial" w:cs="Arial"/>
                <w:lang w:eastAsia="es-MX"/>
              </w:rPr>
              <w:lastRenderedPageBreak/>
              <w:t>Total</w:t>
            </w:r>
          </w:p>
        </w:tc>
        <w:tc>
          <w:tcPr>
            <w:tcW w:w="721" w:type="pct"/>
            <w:vAlign w:val="center"/>
          </w:tcPr>
          <w:p w14:paraId="0823224F" w14:textId="77777777" w:rsidR="00A567F2" w:rsidRPr="002E6435" w:rsidRDefault="00A567F2" w:rsidP="002E6435">
            <w:pPr>
              <w:spacing w:line="276" w:lineRule="auto"/>
              <w:jc w:val="center"/>
              <w:rPr>
                <w:rFonts w:ascii="Arial" w:eastAsia="Times New Roman" w:hAnsi="Arial" w:cs="Arial"/>
                <w:lang w:eastAsia="es-MX"/>
              </w:rPr>
            </w:pPr>
            <w:r w:rsidRPr="002E6435">
              <w:rPr>
                <w:rFonts w:ascii="Arial" w:eastAsia="Times New Roman" w:hAnsi="Arial" w:cs="Arial"/>
                <w:lang w:eastAsia="es-MX"/>
              </w:rPr>
              <w:t>7</w:t>
            </w:r>
          </w:p>
        </w:tc>
        <w:tc>
          <w:tcPr>
            <w:tcW w:w="745" w:type="pct"/>
            <w:vAlign w:val="center"/>
          </w:tcPr>
          <w:p w14:paraId="46E7F5DC" w14:textId="77777777" w:rsidR="00A567F2" w:rsidRPr="002E6435" w:rsidRDefault="00A567F2" w:rsidP="002E6435">
            <w:pPr>
              <w:spacing w:line="276" w:lineRule="auto"/>
              <w:jc w:val="both"/>
              <w:rPr>
                <w:rFonts w:ascii="Arial" w:eastAsia="Times New Roman" w:hAnsi="Arial" w:cs="Arial"/>
                <w:lang w:eastAsia="es-MX"/>
              </w:rPr>
            </w:pPr>
          </w:p>
        </w:tc>
        <w:tc>
          <w:tcPr>
            <w:tcW w:w="885" w:type="pct"/>
            <w:vAlign w:val="center"/>
          </w:tcPr>
          <w:p w14:paraId="4BCFC580" w14:textId="77777777" w:rsidR="00A567F2" w:rsidRPr="002E6435" w:rsidRDefault="00A567F2" w:rsidP="002E6435">
            <w:pPr>
              <w:spacing w:line="276" w:lineRule="auto"/>
              <w:jc w:val="both"/>
              <w:rPr>
                <w:rFonts w:ascii="Arial" w:eastAsia="Times New Roman" w:hAnsi="Arial" w:cs="Arial"/>
                <w:lang w:eastAsia="es-MX"/>
              </w:rPr>
            </w:pPr>
          </w:p>
        </w:tc>
      </w:tr>
    </w:tbl>
    <w:p w14:paraId="556D491E" w14:textId="77777777" w:rsidR="00A567F2" w:rsidRPr="002E6435" w:rsidRDefault="00A567F2" w:rsidP="002E6435">
      <w:pPr>
        <w:spacing w:line="276" w:lineRule="auto"/>
        <w:jc w:val="both"/>
        <w:rPr>
          <w:rFonts w:ascii="Arial" w:hAnsi="Arial" w:cs="Arial"/>
          <w:lang w:eastAsia="es-MX"/>
        </w:rPr>
      </w:pPr>
    </w:p>
    <w:p w14:paraId="18ACB792" w14:textId="6B5C3176" w:rsidR="00A567F2" w:rsidRPr="002E6435" w:rsidRDefault="00A567F2" w:rsidP="002E6435">
      <w:pPr>
        <w:spacing w:line="276" w:lineRule="auto"/>
        <w:jc w:val="both"/>
        <w:rPr>
          <w:rFonts w:ascii="Arial" w:hAnsi="Arial" w:cs="Arial"/>
          <w:lang w:eastAsia="es-MX"/>
        </w:rPr>
      </w:pPr>
      <w:r w:rsidRPr="002E6435">
        <w:rPr>
          <w:rFonts w:ascii="Arial" w:hAnsi="Arial" w:cs="Arial"/>
          <w:lang w:eastAsia="es-MX"/>
        </w:rPr>
        <w:t>C</w:t>
      </w:r>
      <w:r w:rsidR="00937684" w:rsidRPr="002E6435">
        <w:rPr>
          <w:rFonts w:ascii="Arial" w:hAnsi="Arial" w:cs="Arial"/>
          <w:lang w:eastAsia="es-MX"/>
        </w:rPr>
        <w:t>onsejera presidenta</w:t>
      </w:r>
      <w:r w:rsidR="003135ED" w:rsidRPr="002E6435">
        <w:rPr>
          <w:rFonts w:ascii="Arial" w:hAnsi="Arial" w:cs="Arial"/>
          <w:lang w:eastAsia="es-MX"/>
        </w:rPr>
        <w:t>,</w:t>
      </w:r>
      <w:r w:rsidR="00937684" w:rsidRPr="002E6435">
        <w:rPr>
          <w:rFonts w:ascii="Arial" w:hAnsi="Arial" w:cs="Arial"/>
          <w:lang w:eastAsia="es-MX"/>
        </w:rPr>
        <w:t xml:space="preserve"> se aprueba la dispensa</w:t>
      </w:r>
      <w:r w:rsidR="006B6DF0" w:rsidRPr="002E6435">
        <w:rPr>
          <w:rFonts w:ascii="Arial" w:hAnsi="Arial" w:cs="Arial"/>
          <w:lang w:eastAsia="es-MX"/>
        </w:rPr>
        <w:t xml:space="preserve"> de la lectura de los documentos</w:t>
      </w:r>
      <w:r w:rsidR="00D82E4A" w:rsidRPr="002E6435">
        <w:rPr>
          <w:rFonts w:ascii="Arial" w:hAnsi="Arial" w:cs="Arial"/>
          <w:lang w:eastAsia="es-MX"/>
        </w:rPr>
        <w:t>,</w:t>
      </w:r>
      <w:r w:rsidR="00937684" w:rsidRPr="002E6435">
        <w:rPr>
          <w:rFonts w:ascii="Arial" w:hAnsi="Arial" w:cs="Arial"/>
          <w:lang w:eastAsia="es-MX"/>
        </w:rPr>
        <w:t xml:space="preserve"> por unanimidad</w:t>
      </w:r>
      <w:r w:rsidRPr="002E6435">
        <w:rPr>
          <w:rFonts w:ascii="Arial" w:hAnsi="Arial" w:cs="Arial"/>
          <w:lang w:eastAsia="es-MX"/>
        </w:rPr>
        <w:t xml:space="preserve">. </w:t>
      </w:r>
    </w:p>
    <w:bookmarkEnd w:id="3"/>
    <w:p w14:paraId="0575E016" w14:textId="77777777" w:rsidR="00A567F2" w:rsidRPr="002E6435" w:rsidRDefault="00A567F2" w:rsidP="002E6435">
      <w:pPr>
        <w:spacing w:line="276" w:lineRule="auto"/>
        <w:jc w:val="both"/>
        <w:rPr>
          <w:rFonts w:ascii="Arial" w:hAnsi="Arial" w:cs="Arial"/>
          <w:lang w:eastAsia="es-MX"/>
        </w:rPr>
      </w:pPr>
    </w:p>
    <w:p w14:paraId="6AB01503" w14:textId="6DFA14B7" w:rsidR="00A567F2" w:rsidRPr="002E6435" w:rsidRDefault="00A567F2" w:rsidP="002E6435">
      <w:pPr>
        <w:spacing w:line="276" w:lineRule="auto"/>
        <w:jc w:val="both"/>
        <w:rPr>
          <w:rFonts w:ascii="Arial" w:hAnsi="Arial" w:cs="Arial"/>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D5679D">
        <w:rPr>
          <w:rFonts w:ascii="Arial" w:hAnsi="Arial" w:cs="Arial"/>
          <w:bCs/>
          <w:lang w:eastAsia="es-MX"/>
        </w:rPr>
        <w:t xml:space="preserve">Muchísimas </w:t>
      </w:r>
      <w:r w:rsidR="00D5679D">
        <w:rPr>
          <w:rFonts w:ascii="Arial" w:hAnsi="Arial" w:cs="Arial"/>
          <w:lang w:eastAsia="es-MX"/>
        </w:rPr>
        <w:t>g</w:t>
      </w:r>
      <w:r w:rsidR="00937684" w:rsidRPr="002E6435">
        <w:rPr>
          <w:rFonts w:ascii="Arial" w:hAnsi="Arial" w:cs="Arial"/>
          <w:lang w:eastAsia="es-MX"/>
        </w:rPr>
        <w:t>racias</w:t>
      </w:r>
      <w:r w:rsidR="001F5C98">
        <w:rPr>
          <w:rFonts w:ascii="Arial" w:hAnsi="Arial" w:cs="Arial"/>
          <w:lang w:eastAsia="es-MX"/>
        </w:rPr>
        <w:t>,</w:t>
      </w:r>
      <w:r w:rsidR="00D5679D">
        <w:rPr>
          <w:rFonts w:ascii="Arial" w:hAnsi="Arial" w:cs="Arial"/>
          <w:lang w:eastAsia="es-MX"/>
        </w:rPr>
        <w:t xml:space="preserve"> señor</w:t>
      </w:r>
      <w:r w:rsidR="00937684" w:rsidRPr="002E6435">
        <w:rPr>
          <w:rFonts w:ascii="Arial" w:hAnsi="Arial" w:cs="Arial"/>
          <w:lang w:eastAsia="es-MX"/>
        </w:rPr>
        <w:t xml:space="preserve"> secretario</w:t>
      </w:r>
      <w:r w:rsidR="003135ED" w:rsidRPr="002E6435">
        <w:rPr>
          <w:rFonts w:ascii="Arial" w:hAnsi="Arial" w:cs="Arial"/>
          <w:lang w:eastAsia="es-MX"/>
        </w:rPr>
        <w:t>,</w:t>
      </w:r>
      <w:r w:rsidR="00937684" w:rsidRPr="002E6435">
        <w:rPr>
          <w:rFonts w:ascii="Arial" w:hAnsi="Arial" w:cs="Arial"/>
          <w:lang w:eastAsia="es-MX"/>
        </w:rPr>
        <w:t xml:space="preserve"> </w:t>
      </w:r>
      <w:r w:rsidR="00D5679D">
        <w:rPr>
          <w:rFonts w:ascii="Arial" w:hAnsi="Arial" w:cs="Arial"/>
          <w:lang w:eastAsia="es-MX"/>
        </w:rPr>
        <w:t>contin</w:t>
      </w:r>
      <w:r w:rsidR="00AF39CA">
        <w:rPr>
          <w:rFonts w:ascii="Arial" w:hAnsi="Arial" w:cs="Arial"/>
          <w:lang w:eastAsia="es-MX"/>
        </w:rPr>
        <w:t>ú</w:t>
      </w:r>
      <w:r w:rsidR="00D5679D">
        <w:rPr>
          <w:rFonts w:ascii="Arial" w:hAnsi="Arial" w:cs="Arial"/>
          <w:lang w:eastAsia="es-MX"/>
        </w:rPr>
        <w:t>e con la sesión</w:t>
      </w:r>
      <w:r w:rsidRPr="002E6435">
        <w:rPr>
          <w:rFonts w:ascii="Arial" w:hAnsi="Arial" w:cs="Arial"/>
          <w:lang w:eastAsia="es-MX"/>
        </w:rPr>
        <w:t>.</w:t>
      </w:r>
      <w:r w:rsidR="00937684" w:rsidRPr="002E6435">
        <w:rPr>
          <w:rFonts w:ascii="Arial" w:hAnsi="Arial" w:cs="Arial"/>
          <w:lang w:eastAsia="es-MX"/>
        </w:rPr>
        <w:t xml:space="preserve"> </w:t>
      </w:r>
    </w:p>
    <w:p w14:paraId="5864A5BE" w14:textId="77777777" w:rsidR="00A567F2" w:rsidRPr="002E6435" w:rsidRDefault="00A567F2" w:rsidP="002E6435">
      <w:pPr>
        <w:spacing w:line="276" w:lineRule="auto"/>
        <w:jc w:val="both"/>
        <w:rPr>
          <w:rFonts w:ascii="Arial" w:hAnsi="Arial" w:cs="Arial"/>
          <w:lang w:eastAsia="es-MX"/>
        </w:rPr>
      </w:pPr>
    </w:p>
    <w:p w14:paraId="4B70C38B" w14:textId="550C8B61" w:rsidR="003135ED" w:rsidRPr="002E6435" w:rsidRDefault="00A567F2"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w:t>
      </w:r>
      <w:r w:rsidR="001F5C98">
        <w:rPr>
          <w:rFonts w:ascii="Arial" w:hAnsi="Arial" w:cs="Arial"/>
          <w:lang w:eastAsia="es-MX"/>
        </w:rPr>
        <w:t>,</w:t>
      </w:r>
      <w:r w:rsidR="00937684" w:rsidRPr="002E6435">
        <w:rPr>
          <w:rFonts w:ascii="Arial" w:hAnsi="Arial" w:cs="Arial"/>
          <w:lang w:eastAsia="es-MX"/>
        </w:rPr>
        <w:t xml:space="preserve"> president</w:t>
      </w:r>
      <w:r w:rsidR="003135ED" w:rsidRPr="002E6435">
        <w:rPr>
          <w:rFonts w:ascii="Arial" w:hAnsi="Arial" w:cs="Arial"/>
          <w:lang w:eastAsia="es-MX"/>
        </w:rPr>
        <w:t xml:space="preserve">a. </w:t>
      </w:r>
    </w:p>
    <w:p w14:paraId="6D681465" w14:textId="77777777" w:rsidR="003135ED" w:rsidRPr="002E6435" w:rsidRDefault="003135ED" w:rsidP="002E6435">
      <w:pPr>
        <w:spacing w:line="276" w:lineRule="auto"/>
        <w:jc w:val="both"/>
        <w:rPr>
          <w:rFonts w:ascii="Arial" w:hAnsi="Arial" w:cs="Arial"/>
          <w:lang w:eastAsia="es-MX"/>
        </w:rPr>
      </w:pPr>
    </w:p>
    <w:p w14:paraId="56374526" w14:textId="3D2E833B" w:rsidR="008E70C4" w:rsidRPr="002E6435" w:rsidRDefault="00AF39CA" w:rsidP="002E6435">
      <w:pPr>
        <w:spacing w:line="276" w:lineRule="auto"/>
        <w:jc w:val="both"/>
        <w:rPr>
          <w:rFonts w:ascii="Arial" w:hAnsi="Arial" w:cs="Arial"/>
          <w:lang w:eastAsia="es-MX"/>
        </w:rPr>
      </w:pPr>
      <w:r>
        <w:rPr>
          <w:rFonts w:ascii="Arial" w:hAnsi="Arial" w:cs="Arial"/>
          <w:lang w:eastAsia="es-MX"/>
        </w:rPr>
        <w:t>E</w:t>
      </w:r>
      <w:r w:rsidR="008E70C4" w:rsidRPr="002E6435">
        <w:rPr>
          <w:rFonts w:ascii="Arial" w:hAnsi="Arial" w:cs="Arial"/>
          <w:lang w:eastAsia="es-MX"/>
        </w:rPr>
        <w:t>l siguiente</w:t>
      </w:r>
      <w:r>
        <w:rPr>
          <w:rFonts w:ascii="Arial" w:hAnsi="Arial" w:cs="Arial"/>
          <w:lang w:eastAsia="es-MX"/>
        </w:rPr>
        <w:t xml:space="preserve"> asunto</w:t>
      </w:r>
      <w:r w:rsidR="008E70C4" w:rsidRPr="002E6435">
        <w:rPr>
          <w:rFonts w:ascii="Arial" w:hAnsi="Arial" w:cs="Arial"/>
          <w:lang w:eastAsia="es-MX"/>
        </w:rPr>
        <w:t xml:space="preserve"> del orden del día, corresponde a</w:t>
      </w:r>
      <w:r w:rsidR="001024EE">
        <w:rPr>
          <w:rFonts w:ascii="Arial" w:hAnsi="Arial" w:cs="Arial"/>
          <w:lang w:eastAsia="es-MX"/>
        </w:rPr>
        <w:t>l</w:t>
      </w:r>
      <w:r w:rsidR="008E70C4" w:rsidRPr="002E6435">
        <w:rPr>
          <w:rFonts w:ascii="Arial" w:hAnsi="Arial" w:cs="Arial"/>
          <w:lang w:eastAsia="es-MX"/>
        </w:rPr>
        <w:t xml:space="preserve"> </w:t>
      </w:r>
      <w:r w:rsidR="001F5C98">
        <w:rPr>
          <w:rFonts w:ascii="Arial" w:hAnsi="Arial" w:cs="Arial"/>
          <w:i/>
          <w:iCs/>
          <w:lang w:eastAsia="es-MX"/>
        </w:rPr>
        <w:t>p</w:t>
      </w:r>
      <w:r w:rsidR="001024EE" w:rsidRPr="001024EE">
        <w:rPr>
          <w:rFonts w:ascii="Arial" w:hAnsi="Arial" w:cs="Arial"/>
          <w:i/>
          <w:iCs/>
          <w:lang w:eastAsia="es-MX"/>
        </w:rPr>
        <w:t>royecto de acuerdo del Consejo General del Instituto Electoral y de Participación Ciudadana del Estado de Jalisco, mediante el cual se aprueba la creación del Reglamento de Quejas y Denuncias en Materia de Violencia Política contra las Mujeres en Razón de Género</w:t>
      </w:r>
      <w:r w:rsidR="001024EE">
        <w:rPr>
          <w:rFonts w:ascii="Arial" w:hAnsi="Arial" w:cs="Arial"/>
          <w:i/>
          <w:iCs/>
          <w:lang w:eastAsia="es-MX"/>
        </w:rPr>
        <w:t>.</w:t>
      </w:r>
    </w:p>
    <w:p w14:paraId="2A7E6743" w14:textId="77777777" w:rsidR="008E70C4" w:rsidRPr="002E6435" w:rsidRDefault="008E70C4" w:rsidP="002E6435">
      <w:pPr>
        <w:spacing w:line="276" w:lineRule="auto"/>
        <w:jc w:val="both"/>
        <w:rPr>
          <w:rFonts w:ascii="Arial" w:hAnsi="Arial" w:cs="Arial"/>
          <w:lang w:eastAsia="es-MX"/>
        </w:rPr>
      </w:pPr>
    </w:p>
    <w:p w14:paraId="36473F29" w14:textId="3FADCC17" w:rsidR="001024EE" w:rsidRDefault="00A567F2" w:rsidP="002E6435">
      <w:pPr>
        <w:spacing w:line="276" w:lineRule="auto"/>
        <w:jc w:val="both"/>
        <w:rPr>
          <w:rFonts w:ascii="Arial" w:hAnsi="Arial" w:cs="Arial"/>
          <w:bCs/>
          <w:lang w:eastAsia="es-MX"/>
        </w:rPr>
      </w:pPr>
      <w:r w:rsidRPr="002E6435">
        <w:rPr>
          <w:rFonts w:ascii="Arial" w:hAnsi="Arial" w:cs="Arial"/>
          <w:b/>
          <w:color w:val="000000" w:themeColor="text1"/>
          <w:lang w:val="es-ES_tradnl"/>
        </w:rPr>
        <w:t>Consejera presidenta, Paula Ramírez Höhne</w:t>
      </w:r>
      <w:r w:rsidRPr="002E6435">
        <w:rPr>
          <w:rFonts w:ascii="Arial" w:hAnsi="Arial" w:cs="Arial"/>
          <w:bCs/>
          <w:lang w:eastAsia="es-MX"/>
        </w:rPr>
        <w:t xml:space="preserve">: </w:t>
      </w:r>
      <w:r w:rsidR="001024EE">
        <w:rPr>
          <w:rFonts w:ascii="Arial" w:hAnsi="Arial" w:cs="Arial"/>
          <w:bCs/>
          <w:lang w:eastAsia="es-MX"/>
        </w:rPr>
        <w:t>Gracias</w:t>
      </w:r>
      <w:r w:rsidR="001F5C98">
        <w:rPr>
          <w:rFonts w:ascii="Arial" w:hAnsi="Arial" w:cs="Arial"/>
          <w:bCs/>
          <w:lang w:eastAsia="es-MX"/>
        </w:rPr>
        <w:t>,</w:t>
      </w:r>
      <w:r w:rsidR="001024EE">
        <w:rPr>
          <w:rFonts w:ascii="Arial" w:hAnsi="Arial" w:cs="Arial"/>
          <w:bCs/>
          <w:lang w:eastAsia="es-MX"/>
        </w:rPr>
        <w:t xml:space="preserve"> secretario</w:t>
      </w:r>
      <w:r w:rsidR="001F5C98">
        <w:rPr>
          <w:rFonts w:ascii="Arial" w:hAnsi="Arial" w:cs="Arial"/>
          <w:bCs/>
          <w:lang w:eastAsia="es-MX"/>
        </w:rPr>
        <w:t>, p</w:t>
      </w:r>
      <w:r w:rsidR="001024EE">
        <w:rPr>
          <w:rFonts w:ascii="Arial" w:hAnsi="Arial" w:cs="Arial"/>
          <w:bCs/>
          <w:lang w:eastAsia="es-MX"/>
        </w:rPr>
        <w:t>or favor</w:t>
      </w:r>
      <w:r w:rsidR="00AF39CA">
        <w:rPr>
          <w:rFonts w:ascii="Arial" w:hAnsi="Arial" w:cs="Arial"/>
          <w:bCs/>
          <w:lang w:eastAsia="es-MX"/>
        </w:rPr>
        <w:t>,</w:t>
      </w:r>
      <w:r w:rsidR="001024EE">
        <w:rPr>
          <w:rFonts w:ascii="Arial" w:hAnsi="Arial" w:cs="Arial"/>
          <w:bCs/>
          <w:lang w:eastAsia="es-MX"/>
        </w:rPr>
        <w:t xml:space="preserve"> d</w:t>
      </w:r>
      <w:r w:rsidR="001F5C98">
        <w:rPr>
          <w:rFonts w:ascii="Arial" w:hAnsi="Arial" w:cs="Arial"/>
          <w:bCs/>
          <w:lang w:eastAsia="es-MX"/>
        </w:rPr>
        <w:t>é</w:t>
      </w:r>
      <w:r w:rsidR="001024EE">
        <w:rPr>
          <w:rFonts w:ascii="Arial" w:hAnsi="Arial" w:cs="Arial"/>
          <w:bCs/>
          <w:lang w:eastAsia="es-MX"/>
        </w:rPr>
        <w:t xml:space="preserve"> lectura a los puntos de acuerdo. </w:t>
      </w:r>
    </w:p>
    <w:p w14:paraId="2AB2F34B" w14:textId="77777777" w:rsidR="008E70C4" w:rsidRPr="002E6435" w:rsidRDefault="008E70C4" w:rsidP="002E6435">
      <w:pPr>
        <w:spacing w:line="276" w:lineRule="auto"/>
        <w:jc w:val="both"/>
        <w:rPr>
          <w:rFonts w:ascii="Arial" w:hAnsi="Arial" w:cs="Arial"/>
          <w:lang w:eastAsia="es-MX"/>
        </w:rPr>
      </w:pPr>
    </w:p>
    <w:p w14:paraId="25FC269E" w14:textId="035D983D" w:rsidR="003135ED" w:rsidRDefault="00A567F2" w:rsidP="002E6435">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C</w:t>
      </w:r>
      <w:r w:rsidR="00937684" w:rsidRPr="002E6435">
        <w:rPr>
          <w:rFonts w:ascii="Arial" w:hAnsi="Arial" w:cs="Arial"/>
          <w:lang w:eastAsia="es-MX"/>
        </w:rPr>
        <w:t>on gusto</w:t>
      </w:r>
      <w:r w:rsidR="001F5C98">
        <w:rPr>
          <w:rFonts w:ascii="Arial" w:hAnsi="Arial" w:cs="Arial"/>
          <w:lang w:eastAsia="es-MX"/>
        </w:rPr>
        <w:t>,</w:t>
      </w:r>
      <w:r w:rsidR="00937684" w:rsidRPr="002E6435">
        <w:rPr>
          <w:rFonts w:ascii="Arial" w:hAnsi="Arial" w:cs="Arial"/>
          <w:lang w:eastAsia="es-MX"/>
        </w:rPr>
        <w:t xml:space="preserve"> presidenta</w:t>
      </w:r>
      <w:r w:rsidR="003135ED" w:rsidRPr="002E6435">
        <w:rPr>
          <w:rFonts w:ascii="Arial" w:hAnsi="Arial" w:cs="Arial"/>
          <w:lang w:eastAsia="es-MX"/>
        </w:rPr>
        <w:t>.</w:t>
      </w:r>
    </w:p>
    <w:p w14:paraId="0B21ED84" w14:textId="77777777" w:rsidR="00AF39CA" w:rsidRDefault="00AF39CA" w:rsidP="002E6435">
      <w:pPr>
        <w:spacing w:line="276" w:lineRule="auto"/>
        <w:jc w:val="both"/>
        <w:rPr>
          <w:rFonts w:ascii="Arial" w:hAnsi="Arial" w:cs="Arial"/>
          <w:lang w:eastAsia="es-MX"/>
        </w:rPr>
      </w:pPr>
    </w:p>
    <w:p w14:paraId="6E0A05C9" w14:textId="1ABE21C3" w:rsidR="00046AAB" w:rsidRDefault="00046AAB" w:rsidP="002E6435">
      <w:pPr>
        <w:spacing w:line="276" w:lineRule="auto"/>
        <w:jc w:val="both"/>
        <w:rPr>
          <w:rFonts w:ascii="Arial" w:hAnsi="Arial" w:cs="Arial"/>
          <w:lang w:eastAsia="es-MX"/>
        </w:rPr>
      </w:pPr>
      <w:r>
        <w:rPr>
          <w:rFonts w:ascii="Arial" w:hAnsi="Arial" w:cs="Arial"/>
          <w:lang w:eastAsia="es-MX"/>
        </w:rPr>
        <w:t xml:space="preserve">Los puntos de acuerdo son los siguiente: </w:t>
      </w:r>
    </w:p>
    <w:p w14:paraId="47A623BE" w14:textId="77777777" w:rsidR="00AF39CA" w:rsidRDefault="00AF39CA" w:rsidP="00AF39CA">
      <w:pPr>
        <w:spacing w:line="276" w:lineRule="auto"/>
        <w:jc w:val="both"/>
        <w:rPr>
          <w:rFonts w:ascii="Arial" w:hAnsi="Arial" w:cs="Arial"/>
          <w:lang w:eastAsia="es-MX"/>
        </w:rPr>
      </w:pPr>
    </w:p>
    <w:p w14:paraId="60E192EB" w14:textId="14F58AE1" w:rsidR="003135ED" w:rsidRPr="00AF39CA" w:rsidRDefault="00AF39CA" w:rsidP="00AF39CA">
      <w:pPr>
        <w:spacing w:line="276" w:lineRule="auto"/>
        <w:jc w:val="both"/>
        <w:rPr>
          <w:rFonts w:ascii="Arial" w:hAnsi="Arial" w:cs="Arial"/>
          <w:lang w:eastAsia="es-MX"/>
        </w:rPr>
      </w:pPr>
      <w:r>
        <w:rPr>
          <w:rFonts w:ascii="Arial" w:hAnsi="Arial" w:cs="Arial"/>
          <w:lang w:eastAsia="es-MX"/>
        </w:rPr>
        <w:t>Primero</w:t>
      </w:r>
      <w:r w:rsidR="00846ACE">
        <w:rPr>
          <w:rFonts w:ascii="Arial" w:hAnsi="Arial" w:cs="Arial"/>
          <w:lang w:eastAsia="es-MX"/>
        </w:rPr>
        <w:t>.</w:t>
      </w:r>
      <w:r>
        <w:rPr>
          <w:rFonts w:ascii="Arial" w:hAnsi="Arial" w:cs="Arial"/>
          <w:lang w:eastAsia="es-MX"/>
        </w:rPr>
        <w:t xml:space="preserve"> </w:t>
      </w:r>
      <w:r w:rsidR="00046AAB" w:rsidRPr="00AF39CA">
        <w:rPr>
          <w:rFonts w:ascii="Arial" w:hAnsi="Arial" w:cs="Arial"/>
          <w:lang w:eastAsia="es-MX"/>
        </w:rPr>
        <w:t xml:space="preserve">Se acuerda la creación del </w:t>
      </w:r>
      <w:r w:rsidR="00B01D6C">
        <w:rPr>
          <w:rFonts w:ascii="Arial" w:hAnsi="Arial" w:cs="Arial"/>
          <w:lang w:eastAsia="es-MX"/>
        </w:rPr>
        <w:t>R</w:t>
      </w:r>
      <w:r w:rsidR="00046AAB" w:rsidRPr="00AF39CA">
        <w:rPr>
          <w:rFonts w:ascii="Arial" w:hAnsi="Arial" w:cs="Arial"/>
          <w:lang w:eastAsia="es-MX"/>
        </w:rPr>
        <w:t xml:space="preserve">eglamento de </w:t>
      </w:r>
      <w:r w:rsidR="001F5C98">
        <w:rPr>
          <w:rFonts w:ascii="Arial" w:hAnsi="Arial" w:cs="Arial"/>
          <w:lang w:eastAsia="es-MX"/>
        </w:rPr>
        <w:t>Q</w:t>
      </w:r>
      <w:r w:rsidR="00046AAB" w:rsidRPr="00AF39CA">
        <w:rPr>
          <w:rFonts w:ascii="Arial" w:hAnsi="Arial" w:cs="Arial"/>
          <w:lang w:eastAsia="es-MX"/>
        </w:rPr>
        <w:t xml:space="preserve">uejas y </w:t>
      </w:r>
      <w:r w:rsidR="001F5C98">
        <w:rPr>
          <w:rFonts w:ascii="Arial" w:hAnsi="Arial" w:cs="Arial"/>
          <w:lang w:eastAsia="es-MX"/>
        </w:rPr>
        <w:t>D</w:t>
      </w:r>
      <w:r w:rsidR="00046AAB" w:rsidRPr="00AF39CA">
        <w:rPr>
          <w:rFonts w:ascii="Arial" w:hAnsi="Arial" w:cs="Arial"/>
          <w:lang w:eastAsia="es-MX"/>
        </w:rPr>
        <w:t xml:space="preserve">enuncias en </w:t>
      </w:r>
      <w:r w:rsidR="001F5C98">
        <w:rPr>
          <w:rFonts w:ascii="Arial" w:hAnsi="Arial" w:cs="Arial"/>
          <w:lang w:eastAsia="es-MX"/>
        </w:rPr>
        <w:t>M</w:t>
      </w:r>
      <w:r w:rsidR="00046AAB" w:rsidRPr="00AF39CA">
        <w:rPr>
          <w:rFonts w:ascii="Arial" w:hAnsi="Arial" w:cs="Arial"/>
          <w:lang w:eastAsia="es-MX"/>
        </w:rPr>
        <w:t xml:space="preserve">ateria de </w:t>
      </w:r>
      <w:r w:rsidR="001F5C98">
        <w:rPr>
          <w:rFonts w:ascii="Arial" w:hAnsi="Arial" w:cs="Arial"/>
          <w:lang w:eastAsia="es-MX"/>
        </w:rPr>
        <w:t>V</w:t>
      </w:r>
      <w:r w:rsidR="00046AAB" w:rsidRPr="00AF39CA">
        <w:rPr>
          <w:rFonts w:ascii="Arial" w:hAnsi="Arial" w:cs="Arial"/>
          <w:lang w:eastAsia="es-MX"/>
        </w:rPr>
        <w:t xml:space="preserve">iolencia </w:t>
      </w:r>
      <w:r w:rsidR="001F5C98">
        <w:rPr>
          <w:rFonts w:ascii="Arial" w:hAnsi="Arial" w:cs="Arial"/>
          <w:lang w:eastAsia="es-MX"/>
        </w:rPr>
        <w:t>P</w:t>
      </w:r>
      <w:r w:rsidR="00046AAB" w:rsidRPr="00AF39CA">
        <w:rPr>
          <w:rFonts w:ascii="Arial" w:hAnsi="Arial" w:cs="Arial"/>
          <w:lang w:eastAsia="es-MX"/>
        </w:rPr>
        <w:t xml:space="preserve">olítica contra las </w:t>
      </w:r>
      <w:r w:rsidR="001F5C98">
        <w:rPr>
          <w:rFonts w:ascii="Arial" w:hAnsi="Arial" w:cs="Arial"/>
          <w:lang w:eastAsia="es-MX"/>
        </w:rPr>
        <w:t>M</w:t>
      </w:r>
      <w:r w:rsidR="00046AAB" w:rsidRPr="00AF39CA">
        <w:rPr>
          <w:rFonts w:ascii="Arial" w:hAnsi="Arial" w:cs="Arial"/>
          <w:lang w:eastAsia="es-MX"/>
        </w:rPr>
        <w:t xml:space="preserve">ujeres en </w:t>
      </w:r>
      <w:r w:rsidR="001F5C98">
        <w:rPr>
          <w:rFonts w:ascii="Arial" w:hAnsi="Arial" w:cs="Arial"/>
          <w:lang w:eastAsia="es-MX"/>
        </w:rPr>
        <w:t>R</w:t>
      </w:r>
      <w:r w:rsidR="00046AAB" w:rsidRPr="00AF39CA">
        <w:rPr>
          <w:rFonts w:ascii="Arial" w:hAnsi="Arial" w:cs="Arial"/>
          <w:lang w:eastAsia="es-MX"/>
        </w:rPr>
        <w:t xml:space="preserve">azón de </w:t>
      </w:r>
      <w:r w:rsidR="001F5C98">
        <w:rPr>
          <w:rFonts w:ascii="Arial" w:hAnsi="Arial" w:cs="Arial"/>
          <w:lang w:eastAsia="es-MX"/>
        </w:rPr>
        <w:t>G</w:t>
      </w:r>
      <w:r w:rsidR="00046AAB" w:rsidRPr="00AF39CA">
        <w:rPr>
          <w:rFonts w:ascii="Arial" w:hAnsi="Arial" w:cs="Arial"/>
          <w:lang w:eastAsia="es-MX"/>
        </w:rPr>
        <w:t>énero</w:t>
      </w:r>
      <w:r>
        <w:rPr>
          <w:rFonts w:ascii="Arial" w:hAnsi="Arial" w:cs="Arial"/>
          <w:lang w:eastAsia="es-MX"/>
        </w:rPr>
        <w:t>,</w:t>
      </w:r>
      <w:r w:rsidR="00046AAB" w:rsidRPr="00AF39CA">
        <w:rPr>
          <w:rFonts w:ascii="Arial" w:hAnsi="Arial" w:cs="Arial"/>
          <w:lang w:eastAsia="es-MX"/>
        </w:rPr>
        <w:t xml:space="preserve"> en términos del considerando </w:t>
      </w:r>
      <w:r w:rsidR="001F5C98">
        <w:rPr>
          <w:rFonts w:ascii="Arial" w:hAnsi="Arial" w:cs="Arial"/>
          <w:lang w:eastAsia="es-MX"/>
        </w:rPr>
        <w:t>V,</w:t>
      </w:r>
      <w:r w:rsidR="00046AAB" w:rsidRPr="00AF39CA">
        <w:rPr>
          <w:rFonts w:ascii="Arial" w:hAnsi="Arial" w:cs="Arial"/>
          <w:lang w:eastAsia="es-MX"/>
        </w:rPr>
        <w:t xml:space="preserve"> de este acuerdo</w:t>
      </w:r>
      <w:r w:rsidR="00846ACE">
        <w:rPr>
          <w:rFonts w:ascii="Arial" w:hAnsi="Arial" w:cs="Arial"/>
          <w:lang w:eastAsia="es-MX"/>
        </w:rPr>
        <w:t>,</w:t>
      </w:r>
      <w:r w:rsidR="00046AAB" w:rsidRPr="00AF39CA">
        <w:rPr>
          <w:rFonts w:ascii="Arial" w:hAnsi="Arial" w:cs="Arial"/>
          <w:lang w:eastAsia="es-MX"/>
        </w:rPr>
        <w:t xml:space="preserve"> </w:t>
      </w:r>
      <w:r>
        <w:rPr>
          <w:rFonts w:ascii="Arial" w:hAnsi="Arial" w:cs="Arial"/>
          <w:lang w:eastAsia="es-MX"/>
        </w:rPr>
        <w:t>a</w:t>
      </w:r>
      <w:r w:rsidR="00046AAB" w:rsidRPr="00AF39CA">
        <w:rPr>
          <w:rFonts w:ascii="Arial" w:hAnsi="Arial" w:cs="Arial"/>
          <w:lang w:eastAsia="es-MX"/>
        </w:rPr>
        <w:t>sí como del anexo que se acompañ</w:t>
      </w:r>
      <w:r w:rsidR="00846ACE">
        <w:rPr>
          <w:rFonts w:ascii="Arial" w:hAnsi="Arial" w:cs="Arial"/>
          <w:lang w:eastAsia="es-MX"/>
        </w:rPr>
        <w:t>a</w:t>
      </w:r>
      <w:r w:rsidR="00046AAB" w:rsidRPr="00AF39CA">
        <w:rPr>
          <w:rFonts w:ascii="Arial" w:hAnsi="Arial" w:cs="Arial"/>
          <w:lang w:eastAsia="es-MX"/>
        </w:rPr>
        <w:t xml:space="preserve"> y que forma parte integral del mismo.</w:t>
      </w:r>
    </w:p>
    <w:p w14:paraId="42A5B312" w14:textId="77777777" w:rsidR="00846ACE" w:rsidRDefault="00846ACE" w:rsidP="00AF39CA">
      <w:pPr>
        <w:spacing w:line="276" w:lineRule="auto"/>
        <w:jc w:val="both"/>
        <w:rPr>
          <w:rFonts w:ascii="Arial" w:hAnsi="Arial" w:cs="Arial"/>
          <w:lang w:eastAsia="es-MX"/>
        </w:rPr>
      </w:pPr>
    </w:p>
    <w:p w14:paraId="28AB25D2" w14:textId="2ADD8F3D" w:rsidR="00046AAB" w:rsidRDefault="00AF39CA" w:rsidP="00AF39CA">
      <w:pPr>
        <w:spacing w:line="276" w:lineRule="auto"/>
        <w:jc w:val="both"/>
        <w:rPr>
          <w:rFonts w:ascii="Arial" w:hAnsi="Arial" w:cs="Arial"/>
          <w:lang w:eastAsia="es-MX"/>
        </w:rPr>
      </w:pPr>
      <w:r>
        <w:rPr>
          <w:rFonts w:ascii="Arial" w:hAnsi="Arial" w:cs="Arial"/>
          <w:lang w:eastAsia="es-MX"/>
        </w:rPr>
        <w:t>Segundo</w:t>
      </w:r>
      <w:r w:rsidR="00846ACE">
        <w:rPr>
          <w:rFonts w:ascii="Arial" w:hAnsi="Arial" w:cs="Arial"/>
          <w:lang w:eastAsia="es-MX"/>
        </w:rPr>
        <w:t>.</w:t>
      </w:r>
      <w:r>
        <w:rPr>
          <w:rFonts w:ascii="Arial" w:hAnsi="Arial" w:cs="Arial"/>
          <w:lang w:eastAsia="es-MX"/>
        </w:rPr>
        <w:t xml:space="preserve"> Hágase</w:t>
      </w:r>
      <w:r w:rsidR="00046AAB" w:rsidRPr="00AF39CA">
        <w:rPr>
          <w:rFonts w:ascii="Arial" w:hAnsi="Arial" w:cs="Arial"/>
          <w:lang w:eastAsia="es-MX"/>
        </w:rPr>
        <w:t xml:space="preserve"> del conocimiento de </w:t>
      </w:r>
      <w:r>
        <w:rPr>
          <w:rFonts w:ascii="Arial" w:hAnsi="Arial" w:cs="Arial"/>
          <w:lang w:eastAsia="es-MX"/>
        </w:rPr>
        <w:t>este</w:t>
      </w:r>
      <w:r w:rsidR="00046AAB" w:rsidRPr="00AF39CA">
        <w:rPr>
          <w:rFonts w:ascii="Arial" w:hAnsi="Arial" w:cs="Arial"/>
          <w:lang w:eastAsia="es-MX"/>
        </w:rPr>
        <w:t xml:space="preserve"> acuerdo al Instituto Nacional Electoral a través del Sistema de Vinculación con los Organismos Públicos</w:t>
      </w:r>
      <w:r>
        <w:rPr>
          <w:rFonts w:ascii="Arial" w:hAnsi="Arial" w:cs="Arial"/>
          <w:lang w:eastAsia="es-MX"/>
        </w:rPr>
        <w:t xml:space="preserve"> Locales</w:t>
      </w:r>
      <w:r w:rsidR="00046AAB" w:rsidRPr="00AF39CA">
        <w:rPr>
          <w:rFonts w:ascii="Arial" w:hAnsi="Arial" w:cs="Arial"/>
          <w:lang w:eastAsia="es-MX"/>
        </w:rPr>
        <w:t xml:space="preserve"> Electorales para los efectos correspondientes.</w:t>
      </w:r>
    </w:p>
    <w:p w14:paraId="487D19D1" w14:textId="77777777" w:rsidR="00AF39CA" w:rsidRPr="00AF39CA" w:rsidRDefault="00AF39CA" w:rsidP="00AF39CA">
      <w:pPr>
        <w:spacing w:line="276" w:lineRule="auto"/>
        <w:jc w:val="both"/>
        <w:rPr>
          <w:rFonts w:ascii="Arial" w:hAnsi="Arial" w:cs="Arial"/>
          <w:lang w:eastAsia="es-MX"/>
        </w:rPr>
      </w:pPr>
    </w:p>
    <w:p w14:paraId="56791223" w14:textId="14356B27" w:rsidR="00046AAB" w:rsidRPr="00AF39CA" w:rsidRDefault="00AF39CA" w:rsidP="00AF39CA">
      <w:pPr>
        <w:spacing w:line="276" w:lineRule="auto"/>
        <w:jc w:val="both"/>
        <w:rPr>
          <w:rFonts w:ascii="Arial" w:hAnsi="Arial" w:cs="Arial"/>
          <w:lang w:eastAsia="es-MX"/>
        </w:rPr>
      </w:pPr>
      <w:r>
        <w:rPr>
          <w:rFonts w:ascii="Arial" w:hAnsi="Arial" w:cs="Arial"/>
          <w:lang w:eastAsia="es-MX"/>
        </w:rPr>
        <w:t>Tercero</w:t>
      </w:r>
      <w:r w:rsidR="00846ACE">
        <w:rPr>
          <w:rFonts w:ascii="Arial" w:hAnsi="Arial" w:cs="Arial"/>
          <w:lang w:eastAsia="es-MX"/>
        </w:rPr>
        <w:t>.</w:t>
      </w:r>
      <w:r w:rsidRPr="00AF39CA">
        <w:rPr>
          <w:rFonts w:ascii="Arial" w:hAnsi="Arial" w:cs="Arial"/>
          <w:lang w:eastAsia="es-MX"/>
        </w:rPr>
        <w:t xml:space="preserve"> Notifí</w:t>
      </w:r>
      <w:r>
        <w:rPr>
          <w:rFonts w:ascii="Arial" w:hAnsi="Arial" w:cs="Arial"/>
          <w:lang w:eastAsia="es-MX"/>
        </w:rPr>
        <w:t xml:space="preserve">quese </w:t>
      </w:r>
      <w:r w:rsidR="00046AAB" w:rsidRPr="00AF39CA">
        <w:rPr>
          <w:rFonts w:ascii="Arial" w:hAnsi="Arial" w:cs="Arial"/>
          <w:lang w:eastAsia="es-MX"/>
        </w:rPr>
        <w:t xml:space="preserve">el contenido de este acuerdo a los partidos políticos registrados y acreditados ante este Organismo Electoral mediante el correo electrónico registrado </w:t>
      </w:r>
      <w:r w:rsidR="00D82A35" w:rsidRPr="00AF39CA">
        <w:rPr>
          <w:rFonts w:ascii="Arial" w:hAnsi="Arial" w:cs="Arial"/>
          <w:lang w:eastAsia="es-MX"/>
        </w:rPr>
        <w:t xml:space="preserve">ante este Instituto y publíquese en el Periódico Oficial </w:t>
      </w:r>
      <w:r w:rsidR="00846ACE">
        <w:rPr>
          <w:rFonts w:ascii="Arial" w:hAnsi="Arial" w:cs="Arial"/>
          <w:lang w:eastAsia="es-MX"/>
        </w:rPr>
        <w:t>E</w:t>
      </w:r>
      <w:r w:rsidR="00D82A35" w:rsidRPr="00AF39CA">
        <w:rPr>
          <w:rFonts w:ascii="Arial" w:hAnsi="Arial" w:cs="Arial"/>
          <w:lang w:eastAsia="es-MX"/>
        </w:rPr>
        <w:t>l Estado de Jalisco; así como en la página oficial de internet de est</w:t>
      </w:r>
      <w:r>
        <w:rPr>
          <w:rFonts w:ascii="Arial" w:hAnsi="Arial" w:cs="Arial"/>
          <w:lang w:eastAsia="es-MX"/>
        </w:rPr>
        <w:t>e</w:t>
      </w:r>
      <w:r w:rsidR="00D82A35" w:rsidRPr="00AF39CA">
        <w:rPr>
          <w:rFonts w:ascii="Arial" w:hAnsi="Arial" w:cs="Arial"/>
          <w:lang w:eastAsia="es-MX"/>
        </w:rPr>
        <w:t xml:space="preserve"> Instituto</w:t>
      </w:r>
      <w:r w:rsidR="08715B10" w:rsidRPr="00AF39CA">
        <w:rPr>
          <w:rFonts w:ascii="Arial" w:hAnsi="Arial" w:cs="Arial"/>
          <w:lang w:eastAsia="es-MX"/>
        </w:rPr>
        <w:t>.</w:t>
      </w:r>
    </w:p>
    <w:p w14:paraId="43D9E0C7" w14:textId="77777777" w:rsidR="00D82A35" w:rsidRDefault="00D82A35" w:rsidP="002E6435">
      <w:pPr>
        <w:spacing w:line="276" w:lineRule="auto"/>
        <w:jc w:val="both"/>
        <w:rPr>
          <w:rFonts w:ascii="Arial" w:hAnsi="Arial" w:cs="Arial"/>
          <w:lang w:eastAsia="es-MX"/>
        </w:rPr>
      </w:pPr>
    </w:p>
    <w:p w14:paraId="733DAE27" w14:textId="77777777" w:rsidR="00F61660" w:rsidRDefault="00F61660" w:rsidP="002E6435">
      <w:pPr>
        <w:spacing w:line="276" w:lineRule="auto"/>
        <w:jc w:val="both"/>
        <w:rPr>
          <w:rFonts w:ascii="Arial" w:hAnsi="Arial" w:cs="Arial"/>
          <w:b/>
          <w:bCs/>
          <w:lang w:eastAsia="es-MX"/>
        </w:rPr>
      </w:pPr>
    </w:p>
    <w:p w14:paraId="65C5C5D7" w14:textId="0289959F" w:rsidR="00D82A35" w:rsidRDefault="00D82A35" w:rsidP="002E6435">
      <w:pPr>
        <w:spacing w:line="276" w:lineRule="auto"/>
        <w:jc w:val="both"/>
        <w:rPr>
          <w:rFonts w:ascii="Arial" w:hAnsi="Arial" w:cs="Arial"/>
          <w:lang w:eastAsia="es-MX"/>
        </w:rPr>
      </w:pPr>
      <w:r w:rsidRPr="00D82A35">
        <w:rPr>
          <w:rFonts w:ascii="Arial" w:hAnsi="Arial" w:cs="Arial"/>
          <w:b/>
          <w:bCs/>
          <w:lang w:eastAsia="es-MX"/>
        </w:rPr>
        <w:lastRenderedPageBreak/>
        <w:t>Consejera presidenta, Paula Ramírez Höhne</w:t>
      </w:r>
      <w:r w:rsidRPr="005D3B59">
        <w:rPr>
          <w:rFonts w:ascii="Arial" w:hAnsi="Arial" w:cs="Arial"/>
          <w:lang w:eastAsia="es-MX"/>
        </w:rPr>
        <w:t xml:space="preserve">: </w:t>
      </w:r>
      <w:r w:rsidR="00AF39CA" w:rsidRPr="00AF39CA">
        <w:rPr>
          <w:rFonts w:ascii="Arial" w:hAnsi="Arial" w:cs="Arial"/>
          <w:lang w:eastAsia="es-MX"/>
        </w:rPr>
        <w:t>Muchas</w:t>
      </w:r>
      <w:r w:rsidR="00AF39CA">
        <w:rPr>
          <w:rFonts w:ascii="Arial" w:hAnsi="Arial" w:cs="Arial"/>
          <w:b/>
          <w:bCs/>
          <w:lang w:eastAsia="es-MX"/>
        </w:rPr>
        <w:t xml:space="preserve"> </w:t>
      </w:r>
      <w:r w:rsidR="00AF39CA">
        <w:rPr>
          <w:rFonts w:ascii="Arial" w:hAnsi="Arial" w:cs="Arial"/>
          <w:lang w:eastAsia="es-MX"/>
        </w:rPr>
        <w:t>g</w:t>
      </w:r>
      <w:r w:rsidRPr="00D82A35">
        <w:rPr>
          <w:rFonts w:ascii="Arial" w:hAnsi="Arial" w:cs="Arial"/>
          <w:lang w:eastAsia="es-MX"/>
        </w:rPr>
        <w:t>racias</w:t>
      </w:r>
      <w:r w:rsidR="00AF39CA">
        <w:rPr>
          <w:rFonts w:ascii="Arial" w:hAnsi="Arial" w:cs="Arial"/>
          <w:lang w:eastAsia="es-MX"/>
        </w:rPr>
        <w:t>, señor</w:t>
      </w:r>
      <w:r w:rsidRPr="00D82A35">
        <w:rPr>
          <w:rFonts w:ascii="Arial" w:hAnsi="Arial" w:cs="Arial"/>
          <w:lang w:eastAsia="es-MX"/>
        </w:rPr>
        <w:t xml:space="preserve"> secretario.</w:t>
      </w:r>
    </w:p>
    <w:p w14:paraId="0B948708" w14:textId="29F0815E" w:rsidR="00D82A35" w:rsidRDefault="00D82A35" w:rsidP="002E6435">
      <w:pPr>
        <w:spacing w:line="276" w:lineRule="auto"/>
        <w:jc w:val="both"/>
        <w:rPr>
          <w:rFonts w:ascii="Arial" w:hAnsi="Arial" w:cs="Arial"/>
          <w:lang w:eastAsia="es-MX"/>
        </w:rPr>
      </w:pPr>
      <w:r>
        <w:rPr>
          <w:rFonts w:ascii="Arial" w:hAnsi="Arial" w:cs="Arial"/>
          <w:lang w:eastAsia="es-MX"/>
        </w:rPr>
        <w:t>Antes de someter a consideración este proyecto de reglamento</w:t>
      </w:r>
      <w:r w:rsidR="00B01D6C">
        <w:rPr>
          <w:rFonts w:ascii="Arial" w:hAnsi="Arial" w:cs="Arial"/>
          <w:lang w:eastAsia="es-MX"/>
        </w:rPr>
        <w:t>, q</w:t>
      </w:r>
      <w:r w:rsidRPr="5A3A91A8">
        <w:rPr>
          <w:rFonts w:ascii="Arial" w:hAnsi="Arial" w:cs="Arial"/>
          <w:lang w:eastAsia="es-MX"/>
        </w:rPr>
        <w:t xml:space="preserve">uisiera, hacer del conocimiento </w:t>
      </w:r>
      <w:r w:rsidR="00B01D6C">
        <w:rPr>
          <w:rFonts w:ascii="Arial" w:hAnsi="Arial" w:cs="Arial"/>
          <w:lang w:eastAsia="es-MX"/>
        </w:rPr>
        <w:t>de</w:t>
      </w:r>
      <w:r w:rsidRPr="5A3A91A8">
        <w:rPr>
          <w:rFonts w:ascii="Arial" w:hAnsi="Arial" w:cs="Arial"/>
          <w:lang w:eastAsia="es-MX"/>
        </w:rPr>
        <w:t xml:space="preserve"> todas y todos ustedes y </w:t>
      </w:r>
      <w:r w:rsidR="00B01D6C">
        <w:rPr>
          <w:rFonts w:ascii="Arial" w:hAnsi="Arial" w:cs="Arial"/>
          <w:lang w:eastAsia="es-MX"/>
        </w:rPr>
        <w:t>de</w:t>
      </w:r>
      <w:r w:rsidRPr="5A3A91A8">
        <w:rPr>
          <w:rFonts w:ascii="Arial" w:hAnsi="Arial" w:cs="Arial"/>
          <w:lang w:eastAsia="es-MX"/>
        </w:rPr>
        <w:t xml:space="preserve"> la opinión pública en general, qu</w:t>
      </w:r>
      <w:r w:rsidR="00846ACE">
        <w:rPr>
          <w:rFonts w:ascii="Arial" w:hAnsi="Arial" w:cs="Arial"/>
          <w:lang w:eastAsia="es-MX"/>
        </w:rPr>
        <w:t>e</w:t>
      </w:r>
      <w:r w:rsidRPr="5A3A91A8">
        <w:rPr>
          <w:rFonts w:ascii="Arial" w:hAnsi="Arial" w:cs="Arial"/>
          <w:lang w:eastAsia="es-MX"/>
        </w:rPr>
        <w:t xml:space="preserve"> previo a esta sesión</w:t>
      </w:r>
      <w:r w:rsidR="00B01D6C">
        <w:rPr>
          <w:rFonts w:ascii="Arial" w:hAnsi="Arial" w:cs="Arial"/>
          <w:lang w:eastAsia="es-MX"/>
        </w:rPr>
        <w:t>, el día</w:t>
      </w:r>
      <w:r w:rsidRPr="5A3A91A8">
        <w:rPr>
          <w:rFonts w:ascii="Arial" w:hAnsi="Arial" w:cs="Arial"/>
          <w:lang w:eastAsia="es-MX"/>
        </w:rPr>
        <w:t xml:space="preserve"> </w:t>
      </w:r>
      <w:r w:rsidR="1D5A1FF3" w:rsidRPr="5A3A91A8">
        <w:rPr>
          <w:rFonts w:ascii="Arial" w:hAnsi="Arial" w:cs="Arial"/>
          <w:lang w:eastAsia="es-MX"/>
        </w:rPr>
        <w:t>en</w:t>
      </w:r>
      <w:r w:rsidRPr="5A3A91A8">
        <w:rPr>
          <w:rFonts w:ascii="Arial" w:hAnsi="Arial" w:cs="Arial"/>
          <w:lang w:eastAsia="es-MX"/>
        </w:rPr>
        <w:t xml:space="preserve"> que fue convocada </w:t>
      </w:r>
      <w:r w:rsidR="00B01D6C">
        <w:rPr>
          <w:rFonts w:ascii="Arial" w:hAnsi="Arial" w:cs="Arial"/>
          <w:lang w:eastAsia="es-MX"/>
        </w:rPr>
        <w:t xml:space="preserve">por </w:t>
      </w:r>
      <w:r w:rsidR="34EAE159" w:rsidRPr="5A3A91A8">
        <w:rPr>
          <w:rFonts w:ascii="Arial" w:hAnsi="Arial" w:cs="Arial"/>
          <w:lang w:eastAsia="es-MX"/>
        </w:rPr>
        <w:t>l</w:t>
      </w:r>
      <w:r w:rsidR="00B01D6C">
        <w:rPr>
          <w:rFonts w:ascii="Arial" w:hAnsi="Arial" w:cs="Arial"/>
          <w:lang w:eastAsia="es-MX"/>
        </w:rPr>
        <w:t>a vía del</w:t>
      </w:r>
      <w:r w:rsidR="34EAE159" w:rsidRPr="5A3A91A8">
        <w:rPr>
          <w:rFonts w:ascii="Arial" w:hAnsi="Arial" w:cs="Arial"/>
          <w:lang w:eastAsia="es-MX"/>
        </w:rPr>
        <w:t xml:space="preserve"> </w:t>
      </w:r>
      <w:r w:rsidR="00B01D6C">
        <w:rPr>
          <w:rFonts w:ascii="Arial" w:hAnsi="Arial" w:cs="Arial"/>
          <w:lang w:eastAsia="es-MX"/>
        </w:rPr>
        <w:t>s</w:t>
      </w:r>
      <w:r w:rsidR="34EAE159" w:rsidRPr="5A3A91A8">
        <w:rPr>
          <w:rFonts w:ascii="Arial" w:hAnsi="Arial" w:cs="Arial"/>
          <w:lang w:eastAsia="es-MX"/>
        </w:rPr>
        <w:t>istema</w:t>
      </w:r>
      <w:r w:rsidRPr="5A3A91A8">
        <w:rPr>
          <w:rFonts w:ascii="Arial" w:hAnsi="Arial" w:cs="Arial"/>
          <w:lang w:eastAsia="es-MX"/>
        </w:rPr>
        <w:t xml:space="preserve"> </w:t>
      </w:r>
      <w:r w:rsidR="00B01D6C">
        <w:rPr>
          <w:rFonts w:ascii="Arial" w:hAnsi="Arial" w:cs="Arial"/>
          <w:lang w:eastAsia="es-MX"/>
        </w:rPr>
        <w:t>o</w:t>
      </w:r>
      <w:r w:rsidRPr="5A3A91A8">
        <w:rPr>
          <w:rFonts w:ascii="Arial" w:hAnsi="Arial" w:cs="Arial"/>
          <w:lang w:eastAsia="es-MX"/>
        </w:rPr>
        <w:t>ficial que tenemos para ese propósito</w:t>
      </w:r>
      <w:r w:rsidR="00846ACE">
        <w:rPr>
          <w:rFonts w:ascii="Arial" w:hAnsi="Arial" w:cs="Arial"/>
          <w:lang w:eastAsia="es-MX"/>
        </w:rPr>
        <w:t>, e</w:t>
      </w:r>
      <w:r>
        <w:rPr>
          <w:rFonts w:ascii="Arial" w:hAnsi="Arial" w:cs="Arial"/>
          <w:lang w:eastAsia="es-MX"/>
        </w:rPr>
        <w:t>l secretario ejecutivo envió por correo electrónico a todas las representaciones de los partidos políticos</w:t>
      </w:r>
      <w:r w:rsidR="00B01D6C">
        <w:rPr>
          <w:rFonts w:ascii="Arial" w:hAnsi="Arial" w:cs="Arial"/>
          <w:lang w:eastAsia="es-MX"/>
        </w:rPr>
        <w:t>,</w:t>
      </w:r>
      <w:r>
        <w:rPr>
          <w:rFonts w:ascii="Arial" w:hAnsi="Arial" w:cs="Arial"/>
          <w:lang w:eastAsia="es-MX"/>
        </w:rPr>
        <w:t xml:space="preserve"> una relación de observaciones que se formularon</w:t>
      </w:r>
      <w:r w:rsidR="00B01D6C">
        <w:rPr>
          <w:rFonts w:ascii="Arial" w:hAnsi="Arial" w:cs="Arial"/>
          <w:lang w:eastAsia="es-MX"/>
        </w:rPr>
        <w:t>, ya desde</w:t>
      </w:r>
      <w:r w:rsidR="00D63DC1">
        <w:rPr>
          <w:rFonts w:ascii="Arial" w:hAnsi="Arial" w:cs="Arial"/>
          <w:lang w:eastAsia="es-MX"/>
        </w:rPr>
        <w:t xml:space="preserve"> hace</w:t>
      </w:r>
      <w:r w:rsidR="00B01D6C">
        <w:rPr>
          <w:rFonts w:ascii="Arial" w:hAnsi="Arial" w:cs="Arial"/>
          <w:lang w:eastAsia="es-MX"/>
        </w:rPr>
        <w:t xml:space="preserve"> un par de sesiones </w:t>
      </w:r>
      <w:r w:rsidR="00D40C56">
        <w:rPr>
          <w:rFonts w:ascii="Arial" w:hAnsi="Arial" w:cs="Arial"/>
          <w:lang w:eastAsia="es-MX"/>
        </w:rPr>
        <w:t>atrás, al propio</w:t>
      </w:r>
      <w:r>
        <w:rPr>
          <w:rFonts w:ascii="Arial" w:hAnsi="Arial" w:cs="Arial"/>
          <w:lang w:eastAsia="es-MX"/>
        </w:rPr>
        <w:t xml:space="preserve"> reglamento</w:t>
      </w:r>
      <w:r w:rsidR="00846ACE">
        <w:rPr>
          <w:rFonts w:ascii="Arial" w:hAnsi="Arial" w:cs="Arial"/>
          <w:lang w:eastAsia="es-MX"/>
        </w:rPr>
        <w:t>,</w:t>
      </w:r>
      <w:r>
        <w:rPr>
          <w:rFonts w:ascii="Arial" w:hAnsi="Arial" w:cs="Arial"/>
          <w:lang w:eastAsia="es-MX"/>
        </w:rPr>
        <w:t xml:space="preserve"> por parte de las y los consejeros con derecho a voz de este</w:t>
      </w:r>
      <w:r w:rsidR="00D40C56">
        <w:rPr>
          <w:rFonts w:ascii="Arial" w:hAnsi="Arial" w:cs="Arial"/>
          <w:lang w:eastAsia="es-MX"/>
        </w:rPr>
        <w:t xml:space="preserve"> </w:t>
      </w:r>
      <w:r>
        <w:rPr>
          <w:rFonts w:ascii="Arial" w:hAnsi="Arial" w:cs="Arial"/>
          <w:lang w:eastAsia="es-MX"/>
        </w:rPr>
        <w:t>colegiado.</w:t>
      </w:r>
    </w:p>
    <w:p w14:paraId="4FB6C503" w14:textId="77777777" w:rsidR="00897255" w:rsidRDefault="00897255" w:rsidP="002E6435">
      <w:pPr>
        <w:spacing w:line="276" w:lineRule="auto"/>
        <w:jc w:val="both"/>
        <w:rPr>
          <w:rFonts w:ascii="Arial" w:hAnsi="Arial" w:cs="Arial"/>
          <w:lang w:eastAsia="es-MX"/>
        </w:rPr>
      </w:pPr>
    </w:p>
    <w:p w14:paraId="15447A8B" w14:textId="0A9FCE91" w:rsidR="00D812C7" w:rsidRDefault="00897255" w:rsidP="002E6435">
      <w:pPr>
        <w:spacing w:line="276" w:lineRule="auto"/>
        <w:jc w:val="both"/>
        <w:rPr>
          <w:rFonts w:ascii="Arial" w:hAnsi="Arial" w:cs="Arial"/>
          <w:lang w:eastAsia="es-MX"/>
        </w:rPr>
      </w:pPr>
      <w:r>
        <w:rPr>
          <w:rFonts w:ascii="Arial" w:hAnsi="Arial" w:cs="Arial"/>
          <w:lang w:eastAsia="es-MX"/>
        </w:rPr>
        <w:t>Ustedes recordar</w:t>
      </w:r>
      <w:r w:rsidR="00846ACE">
        <w:rPr>
          <w:rFonts w:ascii="Arial" w:hAnsi="Arial" w:cs="Arial"/>
          <w:lang w:eastAsia="es-MX"/>
        </w:rPr>
        <w:t>á</w:t>
      </w:r>
      <w:r>
        <w:rPr>
          <w:rFonts w:ascii="Arial" w:hAnsi="Arial" w:cs="Arial"/>
          <w:lang w:eastAsia="es-MX"/>
        </w:rPr>
        <w:t xml:space="preserve">n que </w:t>
      </w:r>
      <w:r w:rsidR="00D40C56">
        <w:rPr>
          <w:rFonts w:ascii="Arial" w:hAnsi="Arial" w:cs="Arial"/>
          <w:lang w:eastAsia="es-MX"/>
        </w:rPr>
        <w:t>determinamos</w:t>
      </w:r>
      <w:r>
        <w:rPr>
          <w:rFonts w:ascii="Arial" w:hAnsi="Arial" w:cs="Arial"/>
          <w:lang w:eastAsia="es-MX"/>
        </w:rPr>
        <w:t xml:space="preserve"> retirar este punto del orden del día en una sesión anterior y deliberar de manera más profunda </w:t>
      </w:r>
      <w:r w:rsidR="00D40C56">
        <w:rPr>
          <w:rFonts w:ascii="Arial" w:hAnsi="Arial" w:cs="Arial"/>
          <w:lang w:eastAsia="es-MX"/>
        </w:rPr>
        <w:t>estas</w:t>
      </w:r>
      <w:r>
        <w:rPr>
          <w:rFonts w:ascii="Arial" w:hAnsi="Arial" w:cs="Arial"/>
          <w:lang w:eastAsia="es-MX"/>
        </w:rPr>
        <w:t xml:space="preserve"> observaciones </w:t>
      </w:r>
      <w:r w:rsidR="00D40C56">
        <w:rPr>
          <w:rFonts w:ascii="Arial" w:hAnsi="Arial" w:cs="Arial"/>
          <w:lang w:eastAsia="es-MX"/>
        </w:rPr>
        <w:t xml:space="preserve">que se habían formulado; este trabajo ya lo hicimos, todas </w:t>
      </w:r>
      <w:r w:rsidR="00D63DC1">
        <w:rPr>
          <w:rFonts w:ascii="Arial" w:hAnsi="Arial" w:cs="Arial"/>
          <w:lang w:eastAsia="es-MX"/>
        </w:rPr>
        <w:t>las y</w:t>
      </w:r>
      <w:r w:rsidR="00D40C56">
        <w:rPr>
          <w:rFonts w:ascii="Arial" w:hAnsi="Arial" w:cs="Arial"/>
          <w:lang w:eastAsia="es-MX"/>
        </w:rPr>
        <w:t xml:space="preserve"> los consejeros nos reunimos y pudimos revisar cada una de estas propuestas, </w:t>
      </w:r>
      <w:r>
        <w:rPr>
          <w:rFonts w:ascii="Arial" w:hAnsi="Arial" w:cs="Arial"/>
          <w:lang w:eastAsia="es-MX"/>
        </w:rPr>
        <w:t>que ya concitan e</w:t>
      </w:r>
      <w:r w:rsidR="00D40C56">
        <w:rPr>
          <w:rFonts w:ascii="Arial" w:hAnsi="Arial" w:cs="Arial"/>
          <w:lang w:eastAsia="es-MX"/>
        </w:rPr>
        <w:t>l</w:t>
      </w:r>
      <w:r>
        <w:rPr>
          <w:rFonts w:ascii="Arial" w:hAnsi="Arial" w:cs="Arial"/>
          <w:lang w:eastAsia="es-MX"/>
        </w:rPr>
        <w:t xml:space="preserve"> consenso de todas y todos los consejeros y consejeras que tenemos derecho a voto en este colegiado. </w:t>
      </w:r>
    </w:p>
    <w:p w14:paraId="5FA237B3" w14:textId="77777777" w:rsidR="00D36DFF" w:rsidRDefault="00D36DFF" w:rsidP="002E6435">
      <w:pPr>
        <w:spacing w:line="276" w:lineRule="auto"/>
        <w:jc w:val="both"/>
        <w:rPr>
          <w:rFonts w:ascii="Arial" w:hAnsi="Arial" w:cs="Arial"/>
          <w:lang w:eastAsia="es-MX"/>
        </w:rPr>
      </w:pPr>
    </w:p>
    <w:p w14:paraId="436A6455" w14:textId="037754A8" w:rsidR="00D812C7" w:rsidRDefault="00D40C56" w:rsidP="002E6435">
      <w:pPr>
        <w:spacing w:line="276" w:lineRule="auto"/>
        <w:jc w:val="both"/>
        <w:rPr>
          <w:rFonts w:ascii="Arial" w:hAnsi="Arial" w:cs="Arial"/>
          <w:lang w:eastAsia="es-MX"/>
        </w:rPr>
      </w:pPr>
      <w:r>
        <w:rPr>
          <w:rFonts w:ascii="Arial" w:hAnsi="Arial" w:cs="Arial"/>
          <w:lang w:eastAsia="es-MX"/>
        </w:rPr>
        <w:t>Es p</w:t>
      </w:r>
      <w:r w:rsidR="00897255" w:rsidRPr="5A3A91A8">
        <w:rPr>
          <w:rFonts w:ascii="Arial" w:hAnsi="Arial" w:cs="Arial"/>
          <w:lang w:eastAsia="es-MX"/>
        </w:rPr>
        <w:t>or ello</w:t>
      </w:r>
      <w:r>
        <w:rPr>
          <w:rFonts w:ascii="Arial" w:hAnsi="Arial" w:cs="Arial"/>
          <w:lang w:eastAsia="es-MX"/>
        </w:rPr>
        <w:t xml:space="preserve"> qu</w:t>
      </w:r>
      <w:r w:rsidR="00846ACE">
        <w:rPr>
          <w:rFonts w:ascii="Arial" w:hAnsi="Arial" w:cs="Arial"/>
          <w:lang w:eastAsia="es-MX"/>
        </w:rPr>
        <w:t>e</w:t>
      </w:r>
      <w:r w:rsidR="00897255" w:rsidRPr="5A3A91A8">
        <w:rPr>
          <w:rFonts w:ascii="Arial" w:hAnsi="Arial" w:cs="Arial"/>
          <w:lang w:eastAsia="es-MX"/>
        </w:rPr>
        <w:t>, voy a propone</w:t>
      </w:r>
      <w:r>
        <w:rPr>
          <w:rFonts w:ascii="Arial" w:hAnsi="Arial" w:cs="Arial"/>
          <w:lang w:eastAsia="es-MX"/>
        </w:rPr>
        <w:t>r</w:t>
      </w:r>
      <w:r w:rsidR="00897255" w:rsidRPr="5A3A91A8">
        <w:rPr>
          <w:rFonts w:ascii="Arial" w:hAnsi="Arial" w:cs="Arial"/>
          <w:lang w:eastAsia="es-MX"/>
        </w:rPr>
        <w:t xml:space="preserve"> esta mañana</w:t>
      </w:r>
      <w:r>
        <w:rPr>
          <w:rFonts w:ascii="Arial" w:hAnsi="Arial" w:cs="Arial"/>
          <w:lang w:eastAsia="es-MX"/>
        </w:rPr>
        <w:t xml:space="preserve"> que</w:t>
      </w:r>
      <w:r w:rsidR="00846ACE">
        <w:rPr>
          <w:rFonts w:ascii="Arial" w:hAnsi="Arial" w:cs="Arial"/>
          <w:lang w:eastAsia="es-MX"/>
        </w:rPr>
        <w:t>,</w:t>
      </w:r>
      <w:r w:rsidR="00897255" w:rsidRPr="5A3A91A8">
        <w:rPr>
          <w:rFonts w:ascii="Arial" w:hAnsi="Arial" w:cs="Arial"/>
          <w:lang w:eastAsia="es-MX"/>
        </w:rPr>
        <w:t xml:space="preserve"> para</w:t>
      </w:r>
      <w:r>
        <w:rPr>
          <w:rFonts w:ascii="Arial" w:hAnsi="Arial" w:cs="Arial"/>
          <w:lang w:eastAsia="es-MX"/>
        </w:rPr>
        <w:t xml:space="preserve"> que podamos</w:t>
      </w:r>
      <w:r w:rsidR="00897255" w:rsidRPr="5A3A91A8">
        <w:rPr>
          <w:rFonts w:ascii="Arial" w:hAnsi="Arial" w:cs="Arial"/>
          <w:lang w:eastAsia="es-MX"/>
        </w:rPr>
        <w:t xml:space="preserve"> dar</w:t>
      </w:r>
      <w:r>
        <w:rPr>
          <w:rFonts w:ascii="Arial" w:hAnsi="Arial" w:cs="Arial"/>
          <w:lang w:eastAsia="es-MX"/>
        </w:rPr>
        <w:t>le</w:t>
      </w:r>
      <w:r w:rsidR="00897255" w:rsidRPr="5A3A91A8">
        <w:rPr>
          <w:rFonts w:ascii="Arial" w:hAnsi="Arial" w:cs="Arial"/>
          <w:lang w:eastAsia="es-MX"/>
        </w:rPr>
        <w:t xml:space="preserve"> puntual seguimiento </w:t>
      </w:r>
      <w:r w:rsidR="00D812C7" w:rsidRPr="5A3A91A8">
        <w:rPr>
          <w:rFonts w:ascii="Arial" w:hAnsi="Arial" w:cs="Arial"/>
          <w:lang w:eastAsia="es-MX"/>
        </w:rPr>
        <w:t xml:space="preserve">a estas observaciones, le pediré al secretario </w:t>
      </w:r>
      <w:r>
        <w:rPr>
          <w:rFonts w:ascii="Arial" w:hAnsi="Arial" w:cs="Arial"/>
          <w:lang w:eastAsia="es-MX"/>
        </w:rPr>
        <w:t xml:space="preserve">ejecutivo </w:t>
      </w:r>
      <w:r w:rsidR="00D812C7" w:rsidRPr="5A3A91A8">
        <w:rPr>
          <w:rFonts w:ascii="Arial" w:hAnsi="Arial" w:cs="Arial"/>
          <w:lang w:eastAsia="es-MX"/>
        </w:rPr>
        <w:t>que d</w:t>
      </w:r>
      <w:r w:rsidR="00D63DC1">
        <w:rPr>
          <w:rFonts w:ascii="Arial" w:hAnsi="Arial" w:cs="Arial"/>
          <w:lang w:eastAsia="es-MX"/>
        </w:rPr>
        <w:t>é</w:t>
      </w:r>
      <w:r w:rsidR="00D812C7" w:rsidRPr="5A3A91A8">
        <w:rPr>
          <w:rFonts w:ascii="Arial" w:hAnsi="Arial" w:cs="Arial"/>
          <w:lang w:eastAsia="es-MX"/>
        </w:rPr>
        <w:t xml:space="preserve"> lectura a cada una de ellas en cuanto</w:t>
      </w:r>
      <w:r w:rsidR="00D63DC1">
        <w:rPr>
          <w:rFonts w:ascii="Arial" w:hAnsi="Arial" w:cs="Arial"/>
          <w:lang w:eastAsia="es-MX"/>
        </w:rPr>
        <w:t xml:space="preserve"> a</w:t>
      </w:r>
      <w:r w:rsidR="00D812C7" w:rsidRPr="5A3A91A8">
        <w:rPr>
          <w:rFonts w:ascii="Arial" w:hAnsi="Arial" w:cs="Arial"/>
          <w:lang w:eastAsia="es-MX"/>
        </w:rPr>
        <w:t xml:space="preserve"> </w:t>
      </w:r>
      <w:r w:rsidR="005D3B59" w:rsidRPr="5A3A91A8">
        <w:rPr>
          <w:rFonts w:ascii="Arial" w:hAnsi="Arial" w:cs="Arial"/>
          <w:lang w:eastAsia="es-MX"/>
        </w:rPr>
        <w:t>cómo</w:t>
      </w:r>
      <w:r w:rsidR="00D812C7" w:rsidRPr="5A3A91A8">
        <w:rPr>
          <w:rFonts w:ascii="Arial" w:hAnsi="Arial" w:cs="Arial"/>
          <w:lang w:eastAsia="es-MX"/>
        </w:rPr>
        <w:t xml:space="preserve"> se encontraba la propuesta inicial y </w:t>
      </w:r>
      <w:r w:rsidR="00D63DC1">
        <w:rPr>
          <w:rFonts w:ascii="Arial" w:hAnsi="Arial" w:cs="Arial"/>
          <w:lang w:eastAsia="es-MX"/>
        </w:rPr>
        <w:t>qu</w:t>
      </w:r>
      <w:r w:rsidR="00846ACE">
        <w:rPr>
          <w:rFonts w:ascii="Arial" w:hAnsi="Arial" w:cs="Arial"/>
          <w:lang w:eastAsia="es-MX"/>
        </w:rPr>
        <w:t>é</w:t>
      </w:r>
      <w:r w:rsidR="00D63DC1">
        <w:rPr>
          <w:rFonts w:ascii="Arial" w:hAnsi="Arial" w:cs="Arial"/>
          <w:lang w:eastAsia="es-MX"/>
        </w:rPr>
        <w:t xml:space="preserve"> es lo que se propone que diga ahora, para que todos los partidos tengan la posibilidad, más allá de que ya conocen esta información, desde </w:t>
      </w:r>
      <w:r w:rsidR="00846ACE">
        <w:rPr>
          <w:rFonts w:ascii="Arial" w:hAnsi="Arial" w:cs="Arial"/>
          <w:lang w:eastAsia="es-MX"/>
        </w:rPr>
        <w:t xml:space="preserve">hace </w:t>
      </w:r>
      <w:r w:rsidR="00D63DC1">
        <w:rPr>
          <w:rFonts w:ascii="Arial" w:hAnsi="Arial" w:cs="Arial"/>
          <w:lang w:eastAsia="es-MX"/>
        </w:rPr>
        <w:t xml:space="preserve">varios días atrás, puedan pronunciarse si tienen algún comentario al respecto.  </w:t>
      </w:r>
      <w:r w:rsidR="00D812C7" w:rsidRPr="5A3A91A8">
        <w:rPr>
          <w:rFonts w:ascii="Arial" w:hAnsi="Arial" w:cs="Arial"/>
          <w:lang w:eastAsia="es-MX"/>
        </w:rPr>
        <w:t xml:space="preserve"> </w:t>
      </w:r>
    </w:p>
    <w:p w14:paraId="5878AAF8" w14:textId="77777777" w:rsidR="00D812C7" w:rsidRDefault="00D812C7" w:rsidP="002E6435">
      <w:pPr>
        <w:spacing w:line="276" w:lineRule="auto"/>
        <w:jc w:val="both"/>
        <w:rPr>
          <w:rFonts w:ascii="Arial" w:hAnsi="Arial" w:cs="Arial"/>
          <w:lang w:eastAsia="es-MX"/>
        </w:rPr>
      </w:pPr>
    </w:p>
    <w:p w14:paraId="12344032" w14:textId="351A206B" w:rsidR="00D812C7" w:rsidRDefault="00D63DC1" w:rsidP="002E6435">
      <w:pPr>
        <w:spacing w:line="276" w:lineRule="auto"/>
        <w:jc w:val="both"/>
        <w:rPr>
          <w:rFonts w:ascii="Arial" w:hAnsi="Arial" w:cs="Arial"/>
          <w:lang w:eastAsia="es-MX"/>
        </w:rPr>
      </w:pPr>
      <w:r>
        <w:rPr>
          <w:rFonts w:ascii="Arial" w:hAnsi="Arial" w:cs="Arial"/>
          <w:lang w:eastAsia="es-MX"/>
        </w:rPr>
        <w:t>Q</w:t>
      </w:r>
      <w:r w:rsidR="00D812C7" w:rsidRPr="5A3A91A8">
        <w:rPr>
          <w:rFonts w:ascii="Arial" w:hAnsi="Arial" w:cs="Arial"/>
          <w:lang w:eastAsia="es-MX"/>
        </w:rPr>
        <w:t xml:space="preserve">uiero </w:t>
      </w:r>
      <w:r w:rsidR="738FC68A" w:rsidRPr="5A3A91A8">
        <w:rPr>
          <w:rFonts w:ascii="Arial" w:hAnsi="Arial" w:cs="Arial"/>
          <w:lang w:eastAsia="es-MX"/>
        </w:rPr>
        <w:t>pedi</w:t>
      </w:r>
      <w:r>
        <w:rPr>
          <w:rFonts w:ascii="Arial" w:hAnsi="Arial" w:cs="Arial"/>
          <w:lang w:eastAsia="es-MX"/>
        </w:rPr>
        <w:t>rles su</w:t>
      </w:r>
      <w:r w:rsidR="00D812C7" w:rsidRPr="5A3A91A8">
        <w:rPr>
          <w:rFonts w:ascii="Arial" w:hAnsi="Arial" w:cs="Arial"/>
          <w:lang w:eastAsia="es-MX"/>
        </w:rPr>
        <w:t xml:space="preserve"> paciencia</w:t>
      </w:r>
      <w:r w:rsidR="00846ACE">
        <w:rPr>
          <w:rFonts w:ascii="Arial" w:hAnsi="Arial" w:cs="Arial"/>
          <w:lang w:eastAsia="es-MX"/>
        </w:rPr>
        <w:t>,</w:t>
      </w:r>
      <w:r>
        <w:rPr>
          <w:rFonts w:ascii="Arial" w:hAnsi="Arial" w:cs="Arial"/>
          <w:lang w:eastAsia="es-MX"/>
        </w:rPr>
        <w:t xml:space="preserve"> porque se trata de varias modificaciones</w:t>
      </w:r>
      <w:r w:rsidR="00D812C7" w:rsidRPr="5A3A91A8">
        <w:rPr>
          <w:rFonts w:ascii="Arial" w:hAnsi="Arial" w:cs="Arial"/>
          <w:lang w:eastAsia="es-MX"/>
        </w:rPr>
        <w:t xml:space="preserve">. </w:t>
      </w:r>
      <w:r w:rsidR="006319E2">
        <w:rPr>
          <w:rFonts w:ascii="Arial" w:hAnsi="Arial" w:cs="Arial"/>
          <w:lang w:eastAsia="es-MX"/>
        </w:rPr>
        <w:t>Para lo cual</w:t>
      </w:r>
      <w:r w:rsidR="00D812C7" w:rsidRPr="5A3A91A8">
        <w:rPr>
          <w:rFonts w:ascii="Arial" w:hAnsi="Arial" w:cs="Arial"/>
          <w:lang w:eastAsia="es-MX"/>
        </w:rPr>
        <w:t>,</w:t>
      </w:r>
      <w:r w:rsidR="006319E2">
        <w:rPr>
          <w:rFonts w:ascii="Arial" w:hAnsi="Arial" w:cs="Arial"/>
          <w:lang w:eastAsia="es-MX"/>
        </w:rPr>
        <w:t xml:space="preserve"> insisto,</w:t>
      </w:r>
      <w:r w:rsidR="00D812C7" w:rsidRPr="5A3A91A8">
        <w:rPr>
          <w:rFonts w:ascii="Arial" w:hAnsi="Arial" w:cs="Arial"/>
          <w:lang w:eastAsia="es-MX"/>
        </w:rPr>
        <w:t xml:space="preserve"> le doy</w:t>
      </w:r>
      <w:r w:rsidR="006319E2">
        <w:rPr>
          <w:rFonts w:ascii="Arial" w:hAnsi="Arial" w:cs="Arial"/>
          <w:lang w:eastAsia="es-MX"/>
        </w:rPr>
        <w:t xml:space="preserve"> ahora</w:t>
      </w:r>
      <w:r w:rsidR="00D812C7" w:rsidRPr="5A3A91A8">
        <w:rPr>
          <w:rFonts w:ascii="Arial" w:hAnsi="Arial" w:cs="Arial"/>
          <w:lang w:eastAsia="es-MX"/>
        </w:rPr>
        <w:t xml:space="preserve"> la palabra al señor </w:t>
      </w:r>
      <w:r w:rsidR="004372BE" w:rsidRPr="5A3A91A8">
        <w:rPr>
          <w:rFonts w:ascii="Arial" w:hAnsi="Arial" w:cs="Arial"/>
          <w:lang w:eastAsia="es-MX"/>
        </w:rPr>
        <w:t>secretario ejecutivo</w:t>
      </w:r>
      <w:r w:rsidR="006319E2">
        <w:rPr>
          <w:rFonts w:ascii="Arial" w:hAnsi="Arial" w:cs="Arial"/>
          <w:lang w:eastAsia="es-MX"/>
        </w:rPr>
        <w:t>,</w:t>
      </w:r>
      <w:r w:rsidR="004372BE" w:rsidRPr="5A3A91A8">
        <w:rPr>
          <w:rFonts w:ascii="Arial" w:hAnsi="Arial" w:cs="Arial"/>
          <w:lang w:eastAsia="es-MX"/>
        </w:rPr>
        <w:t xml:space="preserve"> </w:t>
      </w:r>
      <w:r w:rsidR="006319E2">
        <w:rPr>
          <w:rFonts w:ascii="Arial" w:hAnsi="Arial" w:cs="Arial"/>
          <w:lang w:eastAsia="es-MX"/>
        </w:rPr>
        <w:t>que nos rinda</w:t>
      </w:r>
      <w:r w:rsidR="004372BE" w:rsidRPr="5A3A91A8">
        <w:rPr>
          <w:rFonts w:ascii="Arial" w:hAnsi="Arial" w:cs="Arial"/>
          <w:lang w:eastAsia="es-MX"/>
        </w:rPr>
        <w:t xml:space="preserve"> cuenta</w:t>
      </w:r>
      <w:r w:rsidR="006319E2">
        <w:rPr>
          <w:rFonts w:ascii="Arial" w:hAnsi="Arial" w:cs="Arial"/>
          <w:lang w:eastAsia="es-MX"/>
        </w:rPr>
        <w:t xml:space="preserve"> o nos dé</w:t>
      </w:r>
      <w:r w:rsidR="004372BE" w:rsidRPr="5A3A91A8">
        <w:rPr>
          <w:rFonts w:ascii="Arial" w:hAnsi="Arial" w:cs="Arial"/>
          <w:lang w:eastAsia="es-MX"/>
        </w:rPr>
        <w:t xml:space="preserve"> lectura de estas propuestas de modificación al reglamento</w:t>
      </w:r>
      <w:r w:rsidR="79F65CEE" w:rsidRPr="5A3A91A8">
        <w:rPr>
          <w:rFonts w:ascii="Arial" w:hAnsi="Arial" w:cs="Arial"/>
          <w:lang w:eastAsia="es-MX"/>
        </w:rPr>
        <w:t xml:space="preserve"> </w:t>
      </w:r>
      <w:r w:rsidR="006319E2">
        <w:rPr>
          <w:rFonts w:ascii="Arial" w:hAnsi="Arial" w:cs="Arial"/>
          <w:lang w:eastAsia="es-MX"/>
        </w:rPr>
        <w:t>para atender</w:t>
      </w:r>
      <w:r w:rsidR="004372BE" w:rsidRPr="5A3A91A8">
        <w:rPr>
          <w:rFonts w:ascii="Arial" w:hAnsi="Arial" w:cs="Arial"/>
          <w:lang w:eastAsia="es-MX"/>
        </w:rPr>
        <w:t xml:space="preserve"> los casos de violencia política contra las mujeres en razón de género. </w:t>
      </w:r>
    </w:p>
    <w:p w14:paraId="17EABA95" w14:textId="77777777" w:rsidR="00897255" w:rsidRDefault="00897255" w:rsidP="002E6435">
      <w:pPr>
        <w:spacing w:line="276" w:lineRule="auto"/>
        <w:jc w:val="both"/>
        <w:rPr>
          <w:rFonts w:ascii="Arial" w:hAnsi="Arial" w:cs="Arial"/>
          <w:lang w:eastAsia="es-MX"/>
        </w:rPr>
      </w:pPr>
    </w:p>
    <w:p w14:paraId="04968930" w14:textId="691D7D07" w:rsidR="00897255" w:rsidRDefault="004372BE" w:rsidP="002E6435">
      <w:pPr>
        <w:spacing w:line="276" w:lineRule="auto"/>
        <w:jc w:val="both"/>
        <w:rPr>
          <w:rFonts w:ascii="Arial" w:hAnsi="Arial" w:cs="Arial"/>
          <w:lang w:eastAsia="es-MX"/>
        </w:rPr>
      </w:pPr>
      <w:r>
        <w:rPr>
          <w:rFonts w:ascii="Arial" w:hAnsi="Arial" w:cs="Arial"/>
          <w:lang w:eastAsia="es-MX"/>
        </w:rPr>
        <w:t xml:space="preserve">Señor secretario, adelante, por favor.  </w:t>
      </w:r>
    </w:p>
    <w:p w14:paraId="5ADFF8EF" w14:textId="77777777" w:rsidR="00897255" w:rsidRDefault="00897255" w:rsidP="002E6435">
      <w:pPr>
        <w:spacing w:line="276" w:lineRule="auto"/>
        <w:jc w:val="both"/>
        <w:rPr>
          <w:rFonts w:ascii="Arial" w:hAnsi="Arial" w:cs="Arial"/>
          <w:lang w:eastAsia="es-MX"/>
        </w:rPr>
      </w:pPr>
    </w:p>
    <w:p w14:paraId="5406D96C" w14:textId="15CEBA66" w:rsidR="004372BE" w:rsidRPr="004372BE" w:rsidRDefault="004372BE" w:rsidP="5A3A91A8">
      <w:pPr>
        <w:spacing w:line="276" w:lineRule="auto"/>
        <w:jc w:val="both"/>
        <w:rPr>
          <w:rFonts w:ascii="Arial" w:hAnsi="Arial" w:cs="Arial"/>
          <w:lang w:eastAsia="es-MX"/>
        </w:rPr>
      </w:pPr>
      <w:r w:rsidRPr="5A3A91A8">
        <w:rPr>
          <w:rFonts w:ascii="Arial" w:hAnsi="Arial" w:cs="Arial"/>
          <w:b/>
          <w:bCs/>
          <w:lang w:eastAsia="es-MX"/>
        </w:rPr>
        <w:t>Secretario ejecutivo, Christian Flores Garza</w:t>
      </w:r>
      <w:r w:rsidRPr="005D3B59">
        <w:rPr>
          <w:rFonts w:ascii="Arial" w:hAnsi="Arial" w:cs="Arial"/>
          <w:lang w:eastAsia="es-MX"/>
        </w:rPr>
        <w:t xml:space="preserve">: </w:t>
      </w:r>
      <w:r w:rsidRPr="5A3A91A8">
        <w:rPr>
          <w:rFonts w:ascii="Arial" w:hAnsi="Arial" w:cs="Arial"/>
          <w:lang w:eastAsia="es-MX"/>
        </w:rPr>
        <w:t>Con gusto</w:t>
      </w:r>
      <w:r w:rsidR="00846ACE">
        <w:rPr>
          <w:rFonts w:ascii="Arial" w:hAnsi="Arial" w:cs="Arial"/>
          <w:lang w:eastAsia="es-MX"/>
        </w:rPr>
        <w:t>,</w:t>
      </w:r>
      <w:r w:rsidRPr="5A3A91A8">
        <w:rPr>
          <w:rFonts w:ascii="Arial" w:hAnsi="Arial" w:cs="Arial"/>
          <w:lang w:eastAsia="es-MX"/>
        </w:rPr>
        <w:t xml:space="preserve"> presidenta. </w:t>
      </w:r>
    </w:p>
    <w:p w14:paraId="35AC2C5D" w14:textId="77777777" w:rsidR="004372BE" w:rsidRDefault="004372BE" w:rsidP="002E6435">
      <w:pPr>
        <w:spacing w:line="276" w:lineRule="auto"/>
        <w:jc w:val="both"/>
        <w:rPr>
          <w:rFonts w:ascii="Arial" w:hAnsi="Arial" w:cs="Arial"/>
          <w:lang w:eastAsia="es-MX"/>
        </w:rPr>
      </w:pPr>
    </w:p>
    <w:p w14:paraId="01DC22C0" w14:textId="36D1AA1B" w:rsidR="004372BE" w:rsidRDefault="004372BE" w:rsidP="002E6435">
      <w:pPr>
        <w:spacing w:line="276" w:lineRule="auto"/>
        <w:jc w:val="both"/>
        <w:rPr>
          <w:rFonts w:ascii="Arial" w:hAnsi="Arial" w:cs="Arial"/>
          <w:lang w:eastAsia="es-MX"/>
        </w:rPr>
      </w:pPr>
      <w:r>
        <w:rPr>
          <w:rFonts w:ascii="Arial" w:hAnsi="Arial" w:cs="Arial"/>
          <w:lang w:eastAsia="es-MX"/>
        </w:rPr>
        <w:t>Antes de dar lectura y acatar su instrucción. Me permito informar a este colegiado que se incorpor</w:t>
      </w:r>
      <w:r w:rsidR="006319E2">
        <w:rPr>
          <w:rFonts w:ascii="Arial" w:hAnsi="Arial" w:cs="Arial"/>
          <w:lang w:eastAsia="es-MX"/>
        </w:rPr>
        <w:t>aron a la reunión</w:t>
      </w:r>
      <w:r>
        <w:rPr>
          <w:rFonts w:ascii="Arial" w:hAnsi="Arial" w:cs="Arial"/>
          <w:lang w:eastAsia="es-MX"/>
        </w:rPr>
        <w:t xml:space="preserve"> el represente de Movimiento Ciudadano, </w:t>
      </w:r>
      <w:r w:rsidRPr="004372BE">
        <w:rPr>
          <w:rFonts w:ascii="Arial" w:hAnsi="Arial" w:cs="Arial"/>
          <w:lang w:eastAsia="es-MX"/>
        </w:rPr>
        <w:t>Ricardo Ramírez Aguilera</w:t>
      </w:r>
      <w:r>
        <w:rPr>
          <w:rFonts w:ascii="Arial" w:hAnsi="Arial" w:cs="Arial"/>
          <w:lang w:eastAsia="es-MX"/>
        </w:rPr>
        <w:t xml:space="preserve">; y el representante de Morena, </w:t>
      </w:r>
      <w:r w:rsidRPr="004372BE">
        <w:rPr>
          <w:rFonts w:ascii="Arial" w:hAnsi="Arial" w:cs="Arial"/>
          <w:lang w:eastAsia="es-MX"/>
        </w:rPr>
        <w:t>Jaime Hernández Ortiz</w:t>
      </w:r>
      <w:r>
        <w:rPr>
          <w:rFonts w:ascii="Arial" w:hAnsi="Arial" w:cs="Arial"/>
          <w:lang w:eastAsia="es-MX"/>
        </w:rPr>
        <w:t>.</w:t>
      </w:r>
    </w:p>
    <w:p w14:paraId="66C8108B" w14:textId="7246CEB2" w:rsidR="004372BE" w:rsidRDefault="004372BE" w:rsidP="002E6435">
      <w:pPr>
        <w:spacing w:line="276" w:lineRule="auto"/>
        <w:jc w:val="both"/>
        <w:rPr>
          <w:rFonts w:ascii="Arial" w:hAnsi="Arial" w:cs="Arial"/>
          <w:lang w:eastAsia="es-MX"/>
        </w:rPr>
      </w:pPr>
    </w:p>
    <w:p w14:paraId="02DE6B3C" w14:textId="77777777" w:rsidR="00F61660" w:rsidRDefault="00F61660" w:rsidP="002E6435">
      <w:pPr>
        <w:spacing w:line="276" w:lineRule="auto"/>
        <w:jc w:val="both"/>
        <w:rPr>
          <w:rFonts w:ascii="Arial" w:hAnsi="Arial" w:cs="Arial"/>
          <w:lang w:eastAsia="es-MX"/>
        </w:rPr>
      </w:pPr>
    </w:p>
    <w:p w14:paraId="16E18E8B" w14:textId="5BAFD07E" w:rsidR="004372BE" w:rsidRDefault="00846ACE" w:rsidP="002E6435">
      <w:pPr>
        <w:spacing w:line="276" w:lineRule="auto"/>
        <w:jc w:val="both"/>
        <w:rPr>
          <w:rFonts w:ascii="Arial" w:hAnsi="Arial" w:cs="Arial"/>
          <w:lang w:eastAsia="es-MX"/>
        </w:rPr>
      </w:pPr>
      <w:r>
        <w:rPr>
          <w:rFonts w:ascii="Arial" w:hAnsi="Arial" w:cs="Arial"/>
          <w:lang w:eastAsia="es-MX"/>
        </w:rPr>
        <w:lastRenderedPageBreak/>
        <w:t>Bien, c</w:t>
      </w:r>
      <w:r w:rsidR="004372BE" w:rsidRPr="5A3A91A8">
        <w:rPr>
          <w:rFonts w:ascii="Arial" w:hAnsi="Arial" w:cs="Arial"/>
          <w:lang w:eastAsia="es-MX"/>
        </w:rPr>
        <w:t xml:space="preserve">omienzo </w:t>
      </w:r>
      <w:r w:rsidR="006319E2">
        <w:rPr>
          <w:rFonts w:ascii="Arial" w:hAnsi="Arial" w:cs="Arial"/>
          <w:lang w:eastAsia="es-MX"/>
        </w:rPr>
        <w:t xml:space="preserve">con la lectura de </w:t>
      </w:r>
      <w:r w:rsidR="004372BE" w:rsidRPr="5A3A91A8">
        <w:rPr>
          <w:rFonts w:ascii="Arial" w:hAnsi="Arial" w:cs="Arial"/>
          <w:lang w:eastAsia="es-MX"/>
        </w:rPr>
        <w:t xml:space="preserve">la tabla. </w:t>
      </w:r>
    </w:p>
    <w:p w14:paraId="5FFD08F0" w14:textId="7733E947" w:rsidR="5A3A91A8" w:rsidRDefault="5A3A91A8" w:rsidP="5A3A91A8">
      <w:pPr>
        <w:spacing w:line="276" w:lineRule="auto"/>
        <w:jc w:val="both"/>
        <w:rPr>
          <w:rFonts w:ascii="Arial" w:hAnsi="Arial" w:cs="Arial"/>
          <w:lang w:eastAsia="es-MX"/>
        </w:rPr>
      </w:pPr>
    </w:p>
    <w:p w14:paraId="25FBD30B" w14:textId="1B48156C" w:rsidR="00B83DEF" w:rsidRDefault="004372BE" w:rsidP="5A3A91A8">
      <w:pPr>
        <w:spacing w:line="276" w:lineRule="auto"/>
        <w:jc w:val="both"/>
        <w:rPr>
          <w:rFonts w:ascii="Arial" w:hAnsi="Arial" w:cs="Arial"/>
          <w:lang w:eastAsia="es-MX"/>
        </w:rPr>
      </w:pPr>
      <w:r w:rsidRPr="5A3A91A8">
        <w:rPr>
          <w:rFonts w:ascii="Arial" w:hAnsi="Arial" w:cs="Arial"/>
          <w:lang w:eastAsia="es-MX"/>
        </w:rPr>
        <w:t xml:space="preserve">El artículo </w:t>
      </w:r>
      <w:r w:rsidR="7FCA038A" w:rsidRPr="5A3A91A8">
        <w:rPr>
          <w:rFonts w:ascii="Arial" w:hAnsi="Arial" w:cs="Arial"/>
          <w:lang w:eastAsia="es-MX"/>
        </w:rPr>
        <w:t>7</w:t>
      </w:r>
      <w:r w:rsidR="00E94ABA">
        <w:rPr>
          <w:rFonts w:ascii="Arial" w:hAnsi="Arial" w:cs="Arial"/>
          <w:lang w:eastAsia="es-MX"/>
        </w:rPr>
        <w:t xml:space="preserve"> dice,</w:t>
      </w:r>
      <w:r w:rsidRPr="5A3A91A8">
        <w:rPr>
          <w:rFonts w:ascii="Arial" w:hAnsi="Arial" w:cs="Arial"/>
          <w:lang w:eastAsia="es-MX"/>
        </w:rPr>
        <w:t xml:space="preserve"> versión circulada</w:t>
      </w:r>
      <w:r w:rsidR="4B11FBEA" w:rsidRPr="5A3A91A8">
        <w:rPr>
          <w:rFonts w:ascii="Arial" w:hAnsi="Arial" w:cs="Arial"/>
          <w:lang w:eastAsia="es-MX"/>
        </w:rPr>
        <w:t>:</w:t>
      </w:r>
      <w:r w:rsidR="00E94ABA">
        <w:rPr>
          <w:rFonts w:ascii="Arial" w:hAnsi="Arial" w:cs="Arial"/>
          <w:lang w:eastAsia="es-MX"/>
        </w:rPr>
        <w:t xml:space="preserve"> Có</w:t>
      </w:r>
      <w:r w:rsidR="00B83DEF" w:rsidRPr="5A3A91A8">
        <w:rPr>
          <w:rFonts w:ascii="Arial" w:hAnsi="Arial" w:cs="Arial"/>
          <w:lang w:eastAsia="es-MX"/>
        </w:rPr>
        <w:t>mput</w:t>
      </w:r>
      <w:r w:rsidR="00E94ABA">
        <w:rPr>
          <w:rFonts w:ascii="Arial" w:hAnsi="Arial" w:cs="Arial"/>
          <w:lang w:eastAsia="es-MX"/>
        </w:rPr>
        <w:t>o</w:t>
      </w:r>
      <w:r w:rsidR="00B83DEF" w:rsidRPr="5A3A91A8">
        <w:rPr>
          <w:rFonts w:ascii="Arial" w:hAnsi="Arial" w:cs="Arial"/>
          <w:lang w:eastAsia="es-MX"/>
        </w:rPr>
        <w:t xml:space="preserve"> de los plazos</w:t>
      </w:r>
      <w:r w:rsidR="00E94ABA">
        <w:rPr>
          <w:rFonts w:ascii="Arial" w:hAnsi="Arial" w:cs="Arial"/>
          <w:lang w:eastAsia="es-MX"/>
        </w:rPr>
        <w:t>.</w:t>
      </w:r>
      <w:r w:rsidR="00B83DEF" w:rsidRPr="5A3A91A8">
        <w:rPr>
          <w:rFonts w:ascii="Arial" w:hAnsi="Arial" w:cs="Arial"/>
          <w:lang w:eastAsia="es-MX"/>
        </w:rPr>
        <w:t xml:space="preserve"> </w:t>
      </w:r>
    </w:p>
    <w:p w14:paraId="2EA07169" w14:textId="6FDF5325" w:rsidR="00B83DEF" w:rsidRDefault="00B83DEF" w:rsidP="5A3A91A8">
      <w:pPr>
        <w:spacing w:line="276" w:lineRule="auto"/>
        <w:jc w:val="both"/>
        <w:rPr>
          <w:rFonts w:ascii="Arial" w:hAnsi="Arial" w:cs="Arial"/>
          <w:lang w:eastAsia="es-MX"/>
        </w:rPr>
      </w:pPr>
    </w:p>
    <w:p w14:paraId="36BD1F1C" w14:textId="13B35A45" w:rsidR="00B83DEF" w:rsidRPr="005D3B59" w:rsidRDefault="00B83DEF" w:rsidP="5A3A91A8">
      <w:pPr>
        <w:pStyle w:val="Prrafodelista"/>
        <w:numPr>
          <w:ilvl w:val="0"/>
          <w:numId w:val="46"/>
        </w:numPr>
        <w:spacing w:line="276" w:lineRule="auto"/>
        <w:jc w:val="both"/>
        <w:rPr>
          <w:rFonts w:ascii="Arial" w:hAnsi="Arial" w:cs="Arial"/>
          <w:i/>
          <w:iCs/>
          <w:lang w:eastAsia="es-MX"/>
        </w:rPr>
      </w:pPr>
      <w:r w:rsidRPr="5A3A91A8">
        <w:rPr>
          <w:rFonts w:ascii="Arial" w:hAnsi="Arial" w:cs="Arial"/>
          <w:lang w:eastAsia="es-MX"/>
        </w:rPr>
        <w:t xml:space="preserve"> </w:t>
      </w:r>
      <w:r w:rsidR="2A646E83" w:rsidRPr="005D3B59">
        <w:rPr>
          <w:rFonts w:ascii="Arial" w:hAnsi="Arial" w:cs="Arial"/>
          <w:i/>
          <w:iCs/>
          <w:lang w:eastAsia="es-MX"/>
        </w:rPr>
        <w:t>E</w:t>
      </w:r>
      <w:r w:rsidRPr="005D3B59">
        <w:rPr>
          <w:rFonts w:ascii="Arial" w:hAnsi="Arial" w:cs="Arial"/>
          <w:i/>
          <w:iCs/>
          <w:lang w:eastAsia="es-MX"/>
        </w:rPr>
        <w:t xml:space="preserve">n el </w:t>
      </w:r>
      <w:r w:rsidR="6F492D3A" w:rsidRPr="005D3B59">
        <w:rPr>
          <w:rFonts w:ascii="Arial" w:hAnsi="Arial" w:cs="Arial"/>
          <w:i/>
          <w:iCs/>
          <w:lang w:eastAsia="es-MX"/>
        </w:rPr>
        <w:t>cómputo</w:t>
      </w:r>
      <w:r w:rsidRPr="005D3B59">
        <w:rPr>
          <w:rFonts w:ascii="Arial" w:hAnsi="Arial" w:cs="Arial"/>
          <w:i/>
          <w:iCs/>
          <w:lang w:eastAsia="es-MX"/>
        </w:rPr>
        <w:t xml:space="preserve"> de los plazos estará lo siguiente:</w:t>
      </w:r>
    </w:p>
    <w:p w14:paraId="2A924EC8" w14:textId="77777777" w:rsidR="00E94ABA" w:rsidRPr="005D3B59" w:rsidRDefault="00E94ABA" w:rsidP="00E94ABA">
      <w:pPr>
        <w:pStyle w:val="Prrafodelista"/>
        <w:spacing w:line="276" w:lineRule="auto"/>
        <w:ind w:left="720"/>
        <w:jc w:val="both"/>
        <w:rPr>
          <w:rFonts w:ascii="Arial" w:hAnsi="Arial" w:cs="Arial"/>
          <w:i/>
          <w:iCs/>
          <w:lang w:eastAsia="es-MX"/>
        </w:rPr>
      </w:pPr>
    </w:p>
    <w:p w14:paraId="0A83165E" w14:textId="0568C95C" w:rsidR="004372BE" w:rsidRDefault="30CB04E7" w:rsidP="5A3A91A8">
      <w:pPr>
        <w:pStyle w:val="Prrafodelista"/>
        <w:numPr>
          <w:ilvl w:val="0"/>
          <w:numId w:val="15"/>
        </w:numPr>
        <w:spacing w:line="276" w:lineRule="auto"/>
        <w:jc w:val="both"/>
        <w:rPr>
          <w:rFonts w:ascii="Arial" w:hAnsi="Arial" w:cs="Arial"/>
          <w:lang w:eastAsia="es-MX"/>
        </w:rPr>
      </w:pPr>
      <w:r w:rsidRPr="005D3B59">
        <w:rPr>
          <w:rFonts w:ascii="Arial" w:hAnsi="Arial" w:cs="Arial"/>
          <w:i/>
          <w:iCs/>
          <w:lang w:eastAsia="es-MX"/>
        </w:rPr>
        <w:t>S</w:t>
      </w:r>
      <w:r w:rsidR="00B83DEF" w:rsidRPr="005D3B59">
        <w:rPr>
          <w:rFonts w:ascii="Arial" w:hAnsi="Arial" w:cs="Arial"/>
          <w:i/>
          <w:iCs/>
          <w:lang w:eastAsia="es-MX"/>
        </w:rPr>
        <w:t>i la emisión de un acto procesal entraña</w:t>
      </w:r>
      <w:r w:rsidR="00E94ABA" w:rsidRPr="005D3B59">
        <w:rPr>
          <w:rFonts w:ascii="Arial" w:hAnsi="Arial" w:cs="Arial"/>
          <w:i/>
          <w:iCs/>
          <w:lang w:eastAsia="es-MX"/>
        </w:rPr>
        <w:t xml:space="preserve"> </w:t>
      </w:r>
      <w:r w:rsidR="00B83DEF" w:rsidRPr="005D3B59">
        <w:rPr>
          <w:rFonts w:ascii="Arial" w:hAnsi="Arial" w:cs="Arial"/>
          <w:i/>
          <w:iCs/>
          <w:lang w:eastAsia="es-MX"/>
        </w:rPr>
        <w:t>su cumplimiento en un plazo señalado en días</w:t>
      </w:r>
      <w:r w:rsidR="00846ACE" w:rsidRPr="005D3B59">
        <w:rPr>
          <w:rFonts w:ascii="Arial" w:hAnsi="Arial" w:cs="Arial"/>
          <w:i/>
          <w:iCs/>
          <w:lang w:eastAsia="es-MX"/>
        </w:rPr>
        <w:t>,</w:t>
      </w:r>
      <w:r w:rsidR="00B83DEF" w:rsidRPr="005D3B59">
        <w:rPr>
          <w:rFonts w:ascii="Arial" w:hAnsi="Arial" w:cs="Arial"/>
          <w:i/>
          <w:iCs/>
          <w:lang w:eastAsia="es-MX"/>
        </w:rPr>
        <w:t xml:space="preserve"> la notificación de</w:t>
      </w:r>
      <w:r w:rsidR="00E94ABA" w:rsidRPr="005D3B59">
        <w:rPr>
          <w:rFonts w:ascii="Arial" w:hAnsi="Arial" w:cs="Arial"/>
          <w:i/>
          <w:iCs/>
          <w:lang w:eastAsia="es-MX"/>
        </w:rPr>
        <w:t xml:space="preserve"> los</w:t>
      </w:r>
      <w:r w:rsidR="00B83DEF" w:rsidRPr="005D3B59">
        <w:rPr>
          <w:rFonts w:ascii="Arial" w:hAnsi="Arial" w:cs="Arial"/>
          <w:i/>
          <w:iCs/>
          <w:lang w:eastAsia="es-MX"/>
        </w:rPr>
        <w:t xml:space="preserve"> </w:t>
      </w:r>
      <w:r w:rsidR="00E94ABA" w:rsidRPr="005D3B59">
        <w:rPr>
          <w:rFonts w:ascii="Arial" w:hAnsi="Arial" w:cs="Arial"/>
          <w:i/>
          <w:iCs/>
          <w:lang w:eastAsia="es-MX"/>
        </w:rPr>
        <w:t>mismos</w:t>
      </w:r>
      <w:r w:rsidR="00B83DEF" w:rsidRPr="005D3B59">
        <w:rPr>
          <w:rFonts w:ascii="Arial" w:hAnsi="Arial" w:cs="Arial"/>
          <w:i/>
          <w:iCs/>
          <w:lang w:eastAsia="es-MX"/>
        </w:rPr>
        <w:t>, comenzar</w:t>
      </w:r>
      <w:r w:rsidR="00E94ABA" w:rsidRPr="005D3B59">
        <w:rPr>
          <w:rFonts w:ascii="Arial" w:hAnsi="Arial" w:cs="Arial"/>
          <w:i/>
          <w:iCs/>
          <w:lang w:eastAsia="es-MX"/>
        </w:rPr>
        <w:t>á</w:t>
      </w:r>
      <w:r w:rsidR="00B83DEF" w:rsidRPr="005D3B59">
        <w:rPr>
          <w:rFonts w:ascii="Arial" w:hAnsi="Arial" w:cs="Arial"/>
          <w:i/>
          <w:iCs/>
          <w:lang w:eastAsia="es-MX"/>
        </w:rPr>
        <w:t xml:space="preserve">n a surtir efectos el mismo día de su realización y se </w:t>
      </w:r>
      <w:r w:rsidR="00E94ABA" w:rsidRPr="005D3B59">
        <w:rPr>
          <w:rFonts w:ascii="Arial" w:hAnsi="Arial" w:cs="Arial"/>
          <w:i/>
          <w:iCs/>
          <w:lang w:eastAsia="es-MX"/>
        </w:rPr>
        <w:t>computarán</w:t>
      </w:r>
      <w:r w:rsidR="00B83DEF" w:rsidRPr="005D3B59">
        <w:rPr>
          <w:rFonts w:ascii="Arial" w:hAnsi="Arial" w:cs="Arial"/>
          <w:i/>
          <w:iCs/>
          <w:lang w:eastAsia="es-MX"/>
        </w:rPr>
        <w:t xml:space="preserve"> a partir del día siguiente. </w:t>
      </w:r>
    </w:p>
    <w:p w14:paraId="2EA79F56" w14:textId="77777777" w:rsidR="00E94ABA" w:rsidRDefault="00E94ABA" w:rsidP="00E94ABA">
      <w:pPr>
        <w:spacing w:line="276" w:lineRule="auto"/>
        <w:jc w:val="both"/>
        <w:rPr>
          <w:rFonts w:ascii="Arial" w:hAnsi="Arial" w:cs="Arial"/>
          <w:lang w:eastAsia="es-MX"/>
        </w:rPr>
      </w:pPr>
    </w:p>
    <w:p w14:paraId="7C1D14B2" w14:textId="58C9BD92" w:rsidR="27588D0F" w:rsidRDefault="00E94ABA" w:rsidP="5A3A91A8">
      <w:pPr>
        <w:spacing w:line="276" w:lineRule="auto"/>
        <w:jc w:val="both"/>
        <w:rPr>
          <w:rFonts w:ascii="Arial" w:hAnsi="Arial" w:cs="Arial"/>
          <w:lang w:eastAsia="es-MX"/>
        </w:rPr>
      </w:pPr>
      <w:r>
        <w:rPr>
          <w:rFonts w:ascii="Arial" w:hAnsi="Arial" w:cs="Arial"/>
          <w:lang w:eastAsia="es-MX"/>
        </w:rPr>
        <w:t>Debe decir</w:t>
      </w:r>
      <w:r w:rsidR="001357F0">
        <w:rPr>
          <w:rFonts w:ascii="Arial" w:hAnsi="Arial" w:cs="Arial"/>
          <w:lang w:eastAsia="es-MX"/>
        </w:rPr>
        <w:t>:</w:t>
      </w:r>
    </w:p>
    <w:p w14:paraId="0ADC07E4" w14:textId="391F6F52" w:rsidR="5A3A91A8" w:rsidRDefault="5A3A91A8" w:rsidP="5A3A91A8">
      <w:pPr>
        <w:spacing w:line="276" w:lineRule="auto"/>
        <w:jc w:val="both"/>
        <w:rPr>
          <w:rFonts w:ascii="Arial" w:hAnsi="Arial" w:cs="Arial"/>
          <w:lang w:eastAsia="es-MX"/>
        </w:rPr>
      </w:pPr>
    </w:p>
    <w:p w14:paraId="2ED37109" w14:textId="376A8EE0" w:rsidR="00091A70" w:rsidRDefault="004E1888" w:rsidP="5A3A91A8">
      <w:pPr>
        <w:spacing w:line="276" w:lineRule="auto"/>
        <w:jc w:val="both"/>
        <w:rPr>
          <w:rFonts w:ascii="Arial" w:hAnsi="Arial" w:cs="Arial"/>
          <w:lang w:eastAsia="es-MX"/>
        </w:rPr>
      </w:pPr>
      <w:r w:rsidRPr="5A3A91A8">
        <w:rPr>
          <w:rFonts w:ascii="Arial" w:hAnsi="Arial" w:cs="Arial"/>
          <w:lang w:eastAsia="es-MX"/>
        </w:rPr>
        <w:t>Artículo</w:t>
      </w:r>
      <w:r w:rsidR="00B83DEF" w:rsidRPr="5A3A91A8">
        <w:rPr>
          <w:rFonts w:ascii="Arial" w:hAnsi="Arial" w:cs="Arial"/>
          <w:lang w:eastAsia="es-MX"/>
        </w:rPr>
        <w:t xml:space="preserve"> </w:t>
      </w:r>
      <w:r w:rsidR="3C12CBA7" w:rsidRPr="5A3A91A8">
        <w:rPr>
          <w:rFonts w:ascii="Arial" w:hAnsi="Arial" w:cs="Arial"/>
          <w:lang w:eastAsia="es-MX"/>
        </w:rPr>
        <w:t>7, cómputo</w:t>
      </w:r>
      <w:r w:rsidR="00B83DEF" w:rsidRPr="5A3A91A8">
        <w:rPr>
          <w:rFonts w:ascii="Arial" w:hAnsi="Arial" w:cs="Arial"/>
          <w:lang w:eastAsia="es-MX"/>
        </w:rPr>
        <w:t xml:space="preserve"> de los plazos</w:t>
      </w:r>
      <w:r w:rsidR="00E94ABA">
        <w:rPr>
          <w:rFonts w:ascii="Arial" w:hAnsi="Arial" w:cs="Arial"/>
          <w:lang w:eastAsia="es-MX"/>
        </w:rPr>
        <w:t>.</w:t>
      </w:r>
    </w:p>
    <w:p w14:paraId="7E6FA4BB" w14:textId="77777777" w:rsidR="00E94ABA" w:rsidRDefault="00E94ABA" w:rsidP="5A3A91A8">
      <w:pPr>
        <w:spacing w:line="276" w:lineRule="auto"/>
        <w:jc w:val="both"/>
        <w:rPr>
          <w:rFonts w:ascii="Arial" w:hAnsi="Arial" w:cs="Arial"/>
          <w:lang w:eastAsia="es-MX"/>
        </w:rPr>
      </w:pPr>
    </w:p>
    <w:p w14:paraId="7FBFC2EE" w14:textId="4A7A6609" w:rsidR="00E94ABA" w:rsidRDefault="6E4FBB42" w:rsidP="00E94ABA">
      <w:pPr>
        <w:pStyle w:val="Prrafodelista"/>
        <w:numPr>
          <w:ilvl w:val="0"/>
          <w:numId w:val="47"/>
        </w:numPr>
        <w:spacing w:line="276" w:lineRule="auto"/>
        <w:jc w:val="both"/>
        <w:rPr>
          <w:rFonts w:ascii="Arial" w:hAnsi="Arial" w:cs="Arial"/>
          <w:lang w:eastAsia="es-MX"/>
        </w:rPr>
      </w:pPr>
      <w:r w:rsidRPr="00E94ABA">
        <w:rPr>
          <w:rFonts w:ascii="Arial" w:hAnsi="Arial" w:cs="Arial"/>
          <w:lang w:eastAsia="es-MX"/>
        </w:rPr>
        <w:t>E</w:t>
      </w:r>
      <w:r w:rsidR="00B83DEF" w:rsidRPr="00E94ABA">
        <w:rPr>
          <w:rFonts w:ascii="Arial" w:hAnsi="Arial" w:cs="Arial"/>
          <w:lang w:eastAsia="es-MX"/>
        </w:rPr>
        <w:t xml:space="preserve">n el </w:t>
      </w:r>
      <w:r w:rsidR="3F56C25A" w:rsidRPr="00E94ABA">
        <w:rPr>
          <w:rFonts w:ascii="Arial" w:hAnsi="Arial" w:cs="Arial"/>
          <w:lang w:eastAsia="es-MX"/>
        </w:rPr>
        <w:t>cómputo</w:t>
      </w:r>
      <w:r w:rsidR="00B83DEF" w:rsidRPr="00E94ABA">
        <w:rPr>
          <w:rFonts w:ascii="Arial" w:hAnsi="Arial" w:cs="Arial"/>
          <w:lang w:eastAsia="es-MX"/>
        </w:rPr>
        <w:t xml:space="preserve"> de los plazos</w:t>
      </w:r>
      <w:r w:rsidR="00E94ABA">
        <w:rPr>
          <w:rFonts w:ascii="Arial" w:hAnsi="Arial" w:cs="Arial"/>
          <w:lang w:eastAsia="es-MX"/>
        </w:rPr>
        <w:t xml:space="preserve"> se</w:t>
      </w:r>
      <w:r w:rsidR="00B83DEF" w:rsidRPr="00E94ABA">
        <w:rPr>
          <w:rFonts w:ascii="Arial" w:hAnsi="Arial" w:cs="Arial"/>
          <w:lang w:eastAsia="es-MX"/>
        </w:rPr>
        <w:t xml:space="preserve"> estará</w:t>
      </w:r>
      <w:r w:rsidR="00E94ABA">
        <w:rPr>
          <w:rFonts w:ascii="Arial" w:hAnsi="Arial" w:cs="Arial"/>
          <w:lang w:eastAsia="es-MX"/>
        </w:rPr>
        <w:t xml:space="preserve"> a</w:t>
      </w:r>
      <w:r w:rsidR="00B83DEF" w:rsidRPr="00E94ABA">
        <w:rPr>
          <w:rFonts w:ascii="Arial" w:hAnsi="Arial" w:cs="Arial"/>
          <w:lang w:eastAsia="es-MX"/>
        </w:rPr>
        <w:t xml:space="preserve"> lo siguiente:</w:t>
      </w:r>
    </w:p>
    <w:p w14:paraId="6EB3D2DD" w14:textId="60AD9F29" w:rsidR="00091A70" w:rsidRPr="00E94ABA" w:rsidRDefault="00B83DEF" w:rsidP="00E94ABA">
      <w:pPr>
        <w:pStyle w:val="Prrafodelista"/>
        <w:spacing w:line="276" w:lineRule="auto"/>
        <w:ind w:left="720"/>
        <w:jc w:val="both"/>
        <w:rPr>
          <w:rFonts w:ascii="Arial" w:hAnsi="Arial" w:cs="Arial"/>
          <w:lang w:eastAsia="es-MX"/>
        </w:rPr>
      </w:pPr>
      <w:r w:rsidRPr="00E94ABA">
        <w:rPr>
          <w:rFonts w:ascii="Arial" w:hAnsi="Arial" w:cs="Arial"/>
          <w:lang w:eastAsia="es-MX"/>
        </w:rPr>
        <w:t xml:space="preserve"> </w:t>
      </w:r>
    </w:p>
    <w:p w14:paraId="3DDC5E4E" w14:textId="0DF7FB86" w:rsidR="00091A70" w:rsidRPr="00E94ABA" w:rsidRDefault="001357F0" w:rsidP="00E94ABA">
      <w:pPr>
        <w:pStyle w:val="Prrafodelista"/>
        <w:numPr>
          <w:ilvl w:val="0"/>
          <w:numId w:val="50"/>
        </w:numPr>
        <w:spacing w:line="276" w:lineRule="auto"/>
        <w:jc w:val="both"/>
        <w:rPr>
          <w:rFonts w:ascii="Arial" w:hAnsi="Arial" w:cs="Arial"/>
          <w:lang w:eastAsia="es-MX"/>
        </w:rPr>
      </w:pPr>
      <w:r>
        <w:rPr>
          <w:rFonts w:ascii="Arial" w:hAnsi="Arial" w:cs="Arial"/>
          <w:lang w:eastAsia="es-MX"/>
        </w:rPr>
        <w:t>S</w:t>
      </w:r>
      <w:r w:rsidR="00846ACE">
        <w:rPr>
          <w:rFonts w:ascii="Arial" w:hAnsi="Arial" w:cs="Arial"/>
          <w:lang w:eastAsia="es-MX"/>
        </w:rPr>
        <w:t>i</w:t>
      </w:r>
      <w:r w:rsidR="00B83DEF" w:rsidRPr="00E94ABA">
        <w:rPr>
          <w:rFonts w:ascii="Arial" w:hAnsi="Arial" w:cs="Arial"/>
          <w:lang w:eastAsia="es-MX"/>
        </w:rPr>
        <w:t xml:space="preserve"> la emisión de un acto procesal entraña su cumplimiento en un plazo señalado en días</w:t>
      </w:r>
      <w:r w:rsidR="00E94ABA">
        <w:rPr>
          <w:rFonts w:ascii="Arial" w:hAnsi="Arial" w:cs="Arial"/>
          <w:lang w:eastAsia="es-MX"/>
        </w:rPr>
        <w:t>,</w:t>
      </w:r>
      <w:r w:rsidR="00B83DEF" w:rsidRPr="00E94ABA">
        <w:rPr>
          <w:rFonts w:ascii="Arial" w:hAnsi="Arial" w:cs="Arial"/>
          <w:lang w:eastAsia="es-MX"/>
        </w:rPr>
        <w:t xml:space="preserve"> la notificación de </w:t>
      </w:r>
      <w:r w:rsidR="00E94ABA">
        <w:rPr>
          <w:rFonts w:ascii="Arial" w:hAnsi="Arial" w:cs="Arial"/>
          <w:lang w:eastAsia="es-MX"/>
        </w:rPr>
        <w:t>los mismos</w:t>
      </w:r>
      <w:r>
        <w:rPr>
          <w:rFonts w:ascii="Arial" w:hAnsi="Arial" w:cs="Arial"/>
          <w:lang w:eastAsia="es-MX"/>
        </w:rPr>
        <w:t>,</w:t>
      </w:r>
      <w:r w:rsidR="00B83DEF" w:rsidRPr="00E94ABA">
        <w:rPr>
          <w:rFonts w:ascii="Arial" w:hAnsi="Arial" w:cs="Arial"/>
          <w:lang w:eastAsia="es-MX"/>
        </w:rPr>
        <w:t xml:space="preserve"> comenzar</w:t>
      </w:r>
      <w:r w:rsidR="00E94ABA">
        <w:rPr>
          <w:rFonts w:ascii="Arial" w:hAnsi="Arial" w:cs="Arial"/>
          <w:lang w:eastAsia="es-MX"/>
        </w:rPr>
        <w:t>án</w:t>
      </w:r>
      <w:r w:rsidR="00B83DEF" w:rsidRPr="00E94ABA">
        <w:rPr>
          <w:rFonts w:ascii="Arial" w:hAnsi="Arial" w:cs="Arial"/>
          <w:lang w:eastAsia="es-MX"/>
        </w:rPr>
        <w:t xml:space="preserve"> a surtir efectos al día siguiente en que fueron realizadas.</w:t>
      </w:r>
    </w:p>
    <w:p w14:paraId="471FA79E" w14:textId="77777777" w:rsidR="00091A70" w:rsidRDefault="00091A70" w:rsidP="002E6435">
      <w:pPr>
        <w:spacing w:line="276" w:lineRule="auto"/>
        <w:jc w:val="both"/>
        <w:rPr>
          <w:rFonts w:ascii="Arial" w:hAnsi="Arial" w:cs="Arial"/>
          <w:lang w:eastAsia="es-MX"/>
        </w:rPr>
      </w:pPr>
    </w:p>
    <w:p w14:paraId="59E91349" w14:textId="77777777" w:rsidR="005D3B59" w:rsidRDefault="00B83DEF" w:rsidP="5A3A91A8">
      <w:pPr>
        <w:spacing w:line="276" w:lineRule="auto"/>
        <w:jc w:val="both"/>
        <w:rPr>
          <w:rFonts w:ascii="Arial" w:hAnsi="Arial" w:cs="Arial"/>
          <w:lang w:eastAsia="es-MX"/>
        </w:rPr>
      </w:pPr>
      <w:r w:rsidRPr="5A3A91A8">
        <w:rPr>
          <w:rFonts w:ascii="Arial" w:hAnsi="Arial" w:cs="Arial"/>
          <w:lang w:eastAsia="es-MX"/>
        </w:rPr>
        <w:t>El mismo artículo</w:t>
      </w:r>
      <w:r w:rsidR="5B0B5757" w:rsidRPr="5A3A91A8">
        <w:rPr>
          <w:rFonts w:ascii="Arial" w:hAnsi="Arial" w:cs="Arial"/>
          <w:lang w:eastAsia="es-MX"/>
        </w:rPr>
        <w:t xml:space="preserve">, </w:t>
      </w:r>
      <w:r w:rsidR="001357F0">
        <w:rPr>
          <w:rFonts w:ascii="Arial" w:hAnsi="Arial" w:cs="Arial"/>
          <w:lang w:eastAsia="es-MX"/>
        </w:rPr>
        <w:t>en la fracción II</w:t>
      </w:r>
      <w:r w:rsidR="00846ACE">
        <w:rPr>
          <w:rFonts w:ascii="Arial" w:hAnsi="Arial" w:cs="Arial"/>
          <w:lang w:eastAsia="es-MX"/>
        </w:rPr>
        <w:t>.</w:t>
      </w:r>
      <w:r w:rsidRPr="5A3A91A8">
        <w:rPr>
          <w:rFonts w:ascii="Arial" w:hAnsi="Arial" w:cs="Arial"/>
          <w:lang w:eastAsia="es-MX"/>
        </w:rPr>
        <w:t xml:space="preserve"> </w:t>
      </w:r>
    </w:p>
    <w:p w14:paraId="56F7D798" w14:textId="77777777" w:rsidR="005D3B59" w:rsidRDefault="005D3B59" w:rsidP="5A3A91A8">
      <w:pPr>
        <w:spacing w:line="276" w:lineRule="auto"/>
        <w:jc w:val="both"/>
        <w:rPr>
          <w:rFonts w:ascii="Arial" w:hAnsi="Arial" w:cs="Arial"/>
          <w:lang w:eastAsia="es-MX"/>
        </w:rPr>
      </w:pPr>
    </w:p>
    <w:p w14:paraId="04095670" w14:textId="4D1278C8" w:rsidR="004372BE" w:rsidRDefault="2FE70237" w:rsidP="5A3A91A8">
      <w:pPr>
        <w:spacing w:line="276" w:lineRule="auto"/>
        <w:jc w:val="both"/>
        <w:rPr>
          <w:rFonts w:ascii="Arial" w:hAnsi="Arial" w:cs="Arial"/>
          <w:lang w:eastAsia="es-MX"/>
        </w:rPr>
      </w:pPr>
      <w:r w:rsidRPr="005D3B59">
        <w:rPr>
          <w:rFonts w:ascii="Arial" w:hAnsi="Arial" w:cs="Arial"/>
          <w:i/>
          <w:iCs/>
          <w:lang w:eastAsia="es-MX"/>
        </w:rPr>
        <w:t>S</w:t>
      </w:r>
      <w:r w:rsidR="00B83DEF" w:rsidRPr="005D3B59">
        <w:rPr>
          <w:rFonts w:ascii="Arial" w:hAnsi="Arial" w:cs="Arial"/>
          <w:i/>
          <w:iCs/>
          <w:lang w:eastAsia="es-MX"/>
        </w:rPr>
        <w:t xml:space="preserve">i la emisión de un acto procesal durante la tramitación </w:t>
      </w:r>
      <w:r w:rsidR="00091A70" w:rsidRPr="005D3B59">
        <w:rPr>
          <w:rFonts w:ascii="Arial" w:hAnsi="Arial" w:cs="Arial"/>
          <w:i/>
          <w:iCs/>
          <w:lang w:eastAsia="es-MX"/>
        </w:rPr>
        <w:t>de los procedimientos objeto de este reglamento</w:t>
      </w:r>
      <w:r w:rsidR="00846ACE" w:rsidRPr="005D3B59">
        <w:rPr>
          <w:rFonts w:ascii="Arial" w:hAnsi="Arial" w:cs="Arial"/>
          <w:i/>
          <w:iCs/>
          <w:lang w:eastAsia="es-MX"/>
        </w:rPr>
        <w:t>,</w:t>
      </w:r>
      <w:r w:rsidR="00091A70" w:rsidRPr="005D3B59">
        <w:rPr>
          <w:rFonts w:ascii="Arial" w:hAnsi="Arial" w:cs="Arial"/>
          <w:i/>
          <w:iCs/>
          <w:lang w:eastAsia="es-MX"/>
        </w:rPr>
        <w:t xml:space="preserve"> entraña su cumplimiento en un plazo en horas</w:t>
      </w:r>
      <w:r w:rsidR="001357F0" w:rsidRPr="005D3B59">
        <w:rPr>
          <w:rFonts w:ascii="Arial" w:hAnsi="Arial" w:cs="Arial"/>
          <w:i/>
          <w:iCs/>
          <w:lang w:eastAsia="es-MX"/>
        </w:rPr>
        <w:t>,</w:t>
      </w:r>
      <w:r w:rsidR="00091A70" w:rsidRPr="005D3B59">
        <w:rPr>
          <w:rFonts w:ascii="Arial" w:hAnsi="Arial" w:cs="Arial"/>
          <w:i/>
          <w:iCs/>
          <w:lang w:eastAsia="es-MX"/>
        </w:rPr>
        <w:t xml:space="preserve"> las notificaciones de</w:t>
      </w:r>
      <w:r w:rsidR="001357F0" w:rsidRPr="005D3B59">
        <w:rPr>
          <w:rFonts w:ascii="Arial" w:hAnsi="Arial" w:cs="Arial"/>
          <w:i/>
          <w:iCs/>
          <w:lang w:eastAsia="es-MX"/>
        </w:rPr>
        <w:t xml:space="preserve"> los mismos</w:t>
      </w:r>
      <w:r w:rsidR="00091A70" w:rsidRPr="005D3B59">
        <w:rPr>
          <w:rFonts w:ascii="Arial" w:hAnsi="Arial" w:cs="Arial"/>
          <w:i/>
          <w:iCs/>
          <w:lang w:eastAsia="es-MX"/>
        </w:rPr>
        <w:t xml:space="preserve"> comenzar</w:t>
      </w:r>
      <w:r w:rsidR="001357F0" w:rsidRPr="005D3B59">
        <w:rPr>
          <w:rFonts w:ascii="Arial" w:hAnsi="Arial" w:cs="Arial"/>
          <w:i/>
          <w:iCs/>
          <w:lang w:eastAsia="es-MX"/>
        </w:rPr>
        <w:t>á</w:t>
      </w:r>
      <w:r w:rsidR="00091A70" w:rsidRPr="005D3B59">
        <w:rPr>
          <w:rFonts w:ascii="Arial" w:hAnsi="Arial" w:cs="Arial"/>
          <w:i/>
          <w:iCs/>
          <w:lang w:eastAsia="es-MX"/>
        </w:rPr>
        <w:t>n a surtir efecto</w:t>
      </w:r>
      <w:r w:rsidR="001357F0" w:rsidRPr="005D3B59">
        <w:rPr>
          <w:rFonts w:ascii="Arial" w:hAnsi="Arial" w:cs="Arial"/>
          <w:i/>
          <w:iCs/>
          <w:lang w:eastAsia="es-MX"/>
        </w:rPr>
        <w:t>s</w:t>
      </w:r>
      <w:r w:rsidR="00091A70" w:rsidRPr="005D3B59">
        <w:rPr>
          <w:rFonts w:ascii="Arial" w:hAnsi="Arial" w:cs="Arial"/>
          <w:i/>
          <w:iCs/>
          <w:lang w:eastAsia="es-MX"/>
        </w:rPr>
        <w:t xml:space="preserve"> al momento de su notificación.</w:t>
      </w:r>
      <w:r w:rsidR="00091A70" w:rsidRPr="5A3A91A8">
        <w:rPr>
          <w:rFonts w:ascii="Arial" w:hAnsi="Arial" w:cs="Arial"/>
          <w:lang w:eastAsia="es-MX"/>
        </w:rPr>
        <w:t xml:space="preserve"> </w:t>
      </w:r>
    </w:p>
    <w:p w14:paraId="577E1411" w14:textId="31FF428B" w:rsidR="004372BE" w:rsidRDefault="004372BE" w:rsidP="5A3A91A8">
      <w:pPr>
        <w:spacing w:line="276" w:lineRule="auto"/>
        <w:jc w:val="both"/>
        <w:rPr>
          <w:rFonts w:ascii="Arial" w:hAnsi="Arial" w:cs="Arial"/>
          <w:lang w:eastAsia="es-MX"/>
        </w:rPr>
      </w:pPr>
    </w:p>
    <w:p w14:paraId="569C96A1" w14:textId="77777777" w:rsidR="005D3B59" w:rsidRDefault="001357F0" w:rsidP="5A3A91A8">
      <w:pPr>
        <w:pStyle w:val="Prrafodelista"/>
        <w:numPr>
          <w:ilvl w:val="0"/>
          <w:numId w:val="15"/>
        </w:numPr>
        <w:spacing w:line="276" w:lineRule="auto"/>
        <w:jc w:val="both"/>
        <w:rPr>
          <w:rFonts w:ascii="Arial" w:hAnsi="Arial" w:cs="Arial"/>
          <w:lang w:eastAsia="es-MX"/>
        </w:rPr>
      </w:pPr>
      <w:r>
        <w:rPr>
          <w:rFonts w:ascii="Arial" w:hAnsi="Arial" w:cs="Arial"/>
          <w:lang w:eastAsia="es-MX"/>
        </w:rPr>
        <w:t>Debe decir, en la fracción II</w:t>
      </w:r>
      <w:r w:rsidR="00846ACE">
        <w:rPr>
          <w:rFonts w:ascii="Arial" w:hAnsi="Arial" w:cs="Arial"/>
          <w:lang w:eastAsia="es-MX"/>
        </w:rPr>
        <w:t>.</w:t>
      </w:r>
    </w:p>
    <w:p w14:paraId="7A37417A" w14:textId="77777777" w:rsidR="005D3B59" w:rsidRDefault="005D3B59" w:rsidP="005D3B59">
      <w:pPr>
        <w:pStyle w:val="Prrafodelista"/>
        <w:spacing w:line="276" w:lineRule="auto"/>
        <w:ind w:left="720"/>
        <w:jc w:val="both"/>
        <w:rPr>
          <w:rFonts w:ascii="Arial" w:hAnsi="Arial" w:cs="Arial"/>
          <w:lang w:eastAsia="es-MX"/>
        </w:rPr>
      </w:pPr>
    </w:p>
    <w:p w14:paraId="79A5AE66" w14:textId="504B7794" w:rsidR="004372BE" w:rsidRDefault="1E80AC9F" w:rsidP="005D3B59">
      <w:pPr>
        <w:pStyle w:val="Prrafodelista"/>
        <w:spacing w:line="276" w:lineRule="auto"/>
        <w:ind w:left="720"/>
        <w:jc w:val="both"/>
        <w:rPr>
          <w:rFonts w:ascii="Arial" w:hAnsi="Arial" w:cs="Arial"/>
          <w:lang w:eastAsia="es-MX"/>
        </w:rPr>
      </w:pPr>
      <w:r w:rsidRPr="5A3A91A8">
        <w:rPr>
          <w:rFonts w:ascii="Arial" w:hAnsi="Arial" w:cs="Arial"/>
          <w:lang w:eastAsia="es-MX"/>
        </w:rPr>
        <w:t>S</w:t>
      </w:r>
      <w:r w:rsidR="00091A70" w:rsidRPr="5A3A91A8">
        <w:rPr>
          <w:rFonts w:ascii="Arial" w:hAnsi="Arial" w:cs="Arial"/>
          <w:lang w:eastAsia="es-MX"/>
        </w:rPr>
        <w:t>i la emisión de un acto procesal durante la tramitación de los procedimientos objeto de este reglamento</w:t>
      </w:r>
      <w:r w:rsidR="00846ACE">
        <w:rPr>
          <w:rFonts w:ascii="Arial" w:hAnsi="Arial" w:cs="Arial"/>
          <w:lang w:eastAsia="es-MX"/>
        </w:rPr>
        <w:t>,</w:t>
      </w:r>
      <w:r w:rsidR="00091A70" w:rsidRPr="5A3A91A8">
        <w:rPr>
          <w:rFonts w:ascii="Arial" w:hAnsi="Arial" w:cs="Arial"/>
          <w:lang w:eastAsia="es-MX"/>
        </w:rPr>
        <w:t xml:space="preserve"> entraña su cumplimiento en un plazo en horas</w:t>
      </w:r>
      <w:r w:rsidR="001357F0">
        <w:rPr>
          <w:rFonts w:ascii="Arial" w:hAnsi="Arial" w:cs="Arial"/>
          <w:lang w:eastAsia="es-MX"/>
        </w:rPr>
        <w:t>,</w:t>
      </w:r>
      <w:r w:rsidR="00091A70" w:rsidRPr="5A3A91A8">
        <w:rPr>
          <w:rFonts w:ascii="Arial" w:hAnsi="Arial" w:cs="Arial"/>
          <w:lang w:eastAsia="es-MX"/>
        </w:rPr>
        <w:t xml:space="preserve"> las notificaciones de </w:t>
      </w:r>
      <w:r w:rsidR="001357F0">
        <w:rPr>
          <w:rFonts w:ascii="Arial" w:hAnsi="Arial" w:cs="Arial"/>
          <w:lang w:eastAsia="es-MX"/>
        </w:rPr>
        <w:t>los mismos,</w:t>
      </w:r>
      <w:r w:rsidR="00091A70" w:rsidRPr="5A3A91A8">
        <w:rPr>
          <w:rFonts w:ascii="Arial" w:hAnsi="Arial" w:cs="Arial"/>
          <w:lang w:eastAsia="es-MX"/>
        </w:rPr>
        <w:t xml:space="preserve"> comenzar</w:t>
      </w:r>
      <w:r w:rsidR="001357F0">
        <w:rPr>
          <w:rFonts w:ascii="Arial" w:hAnsi="Arial" w:cs="Arial"/>
          <w:lang w:eastAsia="es-MX"/>
        </w:rPr>
        <w:t>á</w:t>
      </w:r>
      <w:r w:rsidR="00091A70" w:rsidRPr="5A3A91A8">
        <w:rPr>
          <w:rFonts w:ascii="Arial" w:hAnsi="Arial" w:cs="Arial"/>
          <w:lang w:eastAsia="es-MX"/>
        </w:rPr>
        <w:t xml:space="preserve">n a surtir efectos al día siguiente en que fueron realizadas. </w:t>
      </w:r>
    </w:p>
    <w:p w14:paraId="49DB2F84" w14:textId="77777777" w:rsidR="001357F0" w:rsidRDefault="001357F0" w:rsidP="001357F0">
      <w:pPr>
        <w:spacing w:line="276" w:lineRule="auto"/>
        <w:jc w:val="both"/>
        <w:rPr>
          <w:rFonts w:ascii="Arial" w:hAnsi="Arial" w:cs="Arial"/>
          <w:lang w:eastAsia="es-MX"/>
        </w:rPr>
      </w:pPr>
    </w:p>
    <w:p w14:paraId="028DC057" w14:textId="77777777" w:rsidR="005D3B59" w:rsidRDefault="001357F0" w:rsidP="5A3A91A8">
      <w:pPr>
        <w:spacing w:line="276" w:lineRule="auto"/>
        <w:jc w:val="both"/>
        <w:rPr>
          <w:rFonts w:ascii="Arial" w:hAnsi="Arial" w:cs="Arial"/>
          <w:lang w:eastAsia="es-MX"/>
        </w:rPr>
      </w:pPr>
      <w:r>
        <w:rPr>
          <w:rFonts w:ascii="Arial" w:hAnsi="Arial" w:cs="Arial"/>
          <w:lang w:eastAsia="es-MX"/>
        </w:rPr>
        <w:t>En el mismo artículo, en la fracción IV, dice:</w:t>
      </w:r>
      <w:r w:rsidR="00846ACE">
        <w:rPr>
          <w:rFonts w:ascii="Arial" w:hAnsi="Arial" w:cs="Arial"/>
          <w:lang w:eastAsia="es-MX"/>
        </w:rPr>
        <w:t xml:space="preserve"> </w:t>
      </w:r>
    </w:p>
    <w:p w14:paraId="2C1090FD" w14:textId="77777777" w:rsidR="005D3B59" w:rsidRDefault="005D3B59" w:rsidP="5A3A91A8">
      <w:pPr>
        <w:spacing w:line="276" w:lineRule="auto"/>
        <w:jc w:val="both"/>
        <w:rPr>
          <w:rFonts w:ascii="Arial" w:hAnsi="Arial" w:cs="Arial"/>
          <w:lang w:eastAsia="es-MX"/>
        </w:rPr>
      </w:pPr>
    </w:p>
    <w:p w14:paraId="77666201" w14:textId="77777777" w:rsidR="00F61660" w:rsidRDefault="00F61660" w:rsidP="5A3A91A8">
      <w:pPr>
        <w:spacing w:line="276" w:lineRule="auto"/>
        <w:jc w:val="both"/>
        <w:rPr>
          <w:rFonts w:ascii="Arial" w:hAnsi="Arial" w:cs="Arial"/>
          <w:i/>
          <w:iCs/>
          <w:lang w:eastAsia="es-MX"/>
        </w:rPr>
      </w:pPr>
    </w:p>
    <w:p w14:paraId="54155D91" w14:textId="29C4A122" w:rsidR="00091A70" w:rsidRDefault="35D85E29" w:rsidP="5A3A91A8">
      <w:pPr>
        <w:spacing w:line="276" w:lineRule="auto"/>
        <w:jc w:val="both"/>
        <w:rPr>
          <w:rFonts w:ascii="Arial" w:hAnsi="Arial" w:cs="Arial"/>
          <w:lang w:eastAsia="es-MX"/>
        </w:rPr>
      </w:pPr>
      <w:r w:rsidRPr="005D3B59">
        <w:rPr>
          <w:rFonts w:ascii="Arial" w:hAnsi="Arial" w:cs="Arial"/>
          <w:i/>
          <w:iCs/>
          <w:lang w:eastAsia="es-MX"/>
        </w:rPr>
        <w:lastRenderedPageBreak/>
        <w:t>P</w:t>
      </w:r>
      <w:r w:rsidR="00091A70" w:rsidRPr="005D3B59">
        <w:rPr>
          <w:rFonts w:ascii="Arial" w:hAnsi="Arial" w:cs="Arial"/>
          <w:i/>
          <w:iCs/>
          <w:lang w:eastAsia="es-MX"/>
        </w:rPr>
        <w:t xml:space="preserve">ara </w:t>
      </w:r>
      <w:r w:rsidR="001357F0" w:rsidRPr="005D3B59">
        <w:rPr>
          <w:rFonts w:ascii="Arial" w:hAnsi="Arial" w:cs="Arial"/>
          <w:i/>
          <w:iCs/>
          <w:lang w:eastAsia="es-MX"/>
        </w:rPr>
        <w:t xml:space="preserve">los </w:t>
      </w:r>
      <w:r w:rsidR="00091A70" w:rsidRPr="005D3B59">
        <w:rPr>
          <w:rFonts w:ascii="Arial" w:hAnsi="Arial" w:cs="Arial"/>
          <w:i/>
          <w:iCs/>
          <w:lang w:eastAsia="es-MX"/>
        </w:rPr>
        <w:t>efectos de la tramitación y sustanciación del procedimiento que regule el presente reglamento; así como, aquellas que deriven del dictado de medidas cautelares y de protección</w:t>
      </w:r>
      <w:r w:rsidR="001357F0" w:rsidRPr="005D3B59">
        <w:rPr>
          <w:rFonts w:ascii="Arial" w:hAnsi="Arial" w:cs="Arial"/>
          <w:i/>
          <w:iCs/>
          <w:lang w:eastAsia="es-MX"/>
        </w:rPr>
        <w:t>,</w:t>
      </w:r>
      <w:r w:rsidR="00091A70" w:rsidRPr="005D3B59">
        <w:rPr>
          <w:rFonts w:ascii="Arial" w:hAnsi="Arial" w:cs="Arial"/>
          <w:i/>
          <w:iCs/>
          <w:lang w:eastAsia="es-MX"/>
        </w:rPr>
        <w:t xml:space="preserve"> se contar</w:t>
      </w:r>
      <w:r w:rsidR="001357F0" w:rsidRPr="005D3B59">
        <w:rPr>
          <w:rFonts w:ascii="Arial" w:hAnsi="Arial" w:cs="Arial"/>
          <w:i/>
          <w:iCs/>
          <w:lang w:eastAsia="es-MX"/>
        </w:rPr>
        <w:t>á</w:t>
      </w:r>
      <w:r w:rsidR="00091A70" w:rsidRPr="005D3B59">
        <w:rPr>
          <w:rFonts w:ascii="Arial" w:hAnsi="Arial" w:cs="Arial"/>
          <w:i/>
          <w:iCs/>
          <w:lang w:eastAsia="es-MX"/>
        </w:rPr>
        <w:t>n como días y horas hábiles</w:t>
      </w:r>
      <w:r w:rsidR="001357F0" w:rsidRPr="005D3B59">
        <w:rPr>
          <w:rFonts w:ascii="Arial" w:hAnsi="Arial" w:cs="Arial"/>
          <w:i/>
          <w:iCs/>
          <w:lang w:eastAsia="es-MX"/>
        </w:rPr>
        <w:t>,</w:t>
      </w:r>
      <w:r w:rsidR="00091A70" w:rsidRPr="005D3B59">
        <w:rPr>
          <w:rFonts w:ascii="Arial" w:hAnsi="Arial" w:cs="Arial"/>
          <w:i/>
          <w:iCs/>
          <w:lang w:eastAsia="es-MX"/>
        </w:rPr>
        <w:t xml:space="preserve"> todos a excepción de los sábados y domingos</w:t>
      </w:r>
      <w:r w:rsidR="002F01E5" w:rsidRPr="005D3B59">
        <w:rPr>
          <w:rFonts w:ascii="Arial" w:hAnsi="Arial" w:cs="Arial"/>
          <w:i/>
          <w:iCs/>
          <w:lang w:eastAsia="es-MX"/>
        </w:rPr>
        <w:t xml:space="preserve">, y, los inhábiles en términos de ley. No obstante, la autoridad instructora en el supuesto que se requiera salvaguardar la integridad de la </w:t>
      </w:r>
      <w:r w:rsidR="37236231" w:rsidRPr="005D3B59">
        <w:rPr>
          <w:rFonts w:ascii="Arial" w:hAnsi="Arial" w:cs="Arial"/>
          <w:i/>
          <w:iCs/>
          <w:lang w:eastAsia="es-MX"/>
        </w:rPr>
        <w:t>víctima</w:t>
      </w:r>
      <w:r w:rsidR="001357F0" w:rsidRPr="005D3B59">
        <w:rPr>
          <w:rFonts w:ascii="Arial" w:hAnsi="Arial" w:cs="Arial"/>
          <w:i/>
          <w:iCs/>
          <w:lang w:eastAsia="es-MX"/>
        </w:rPr>
        <w:t>,</w:t>
      </w:r>
      <w:r w:rsidR="10A30A46" w:rsidRPr="005D3B59">
        <w:rPr>
          <w:rFonts w:ascii="Arial" w:hAnsi="Arial" w:cs="Arial"/>
          <w:i/>
          <w:iCs/>
          <w:lang w:eastAsia="es-MX"/>
        </w:rPr>
        <w:t xml:space="preserve"> </w:t>
      </w:r>
      <w:r w:rsidR="002F01E5" w:rsidRPr="005D3B59">
        <w:rPr>
          <w:rFonts w:ascii="Arial" w:hAnsi="Arial" w:cs="Arial"/>
          <w:i/>
          <w:iCs/>
          <w:lang w:eastAsia="es-MX"/>
        </w:rPr>
        <w:t>excepcionalmente</w:t>
      </w:r>
      <w:r w:rsidR="001357F0" w:rsidRPr="005D3B59">
        <w:rPr>
          <w:rFonts w:ascii="Arial" w:hAnsi="Arial" w:cs="Arial"/>
          <w:i/>
          <w:iCs/>
          <w:lang w:eastAsia="es-MX"/>
        </w:rPr>
        <w:t>,</w:t>
      </w:r>
      <w:r w:rsidR="002F01E5" w:rsidRPr="005D3B59">
        <w:rPr>
          <w:rFonts w:ascii="Arial" w:hAnsi="Arial" w:cs="Arial"/>
          <w:i/>
          <w:iCs/>
          <w:lang w:eastAsia="es-MX"/>
        </w:rPr>
        <w:t xml:space="preserve"> podrá considerar como hábiles todos los días y horas</w:t>
      </w:r>
      <w:r w:rsidR="002F01E5" w:rsidRPr="5A3A91A8">
        <w:rPr>
          <w:rFonts w:ascii="Arial" w:hAnsi="Arial" w:cs="Arial"/>
          <w:lang w:eastAsia="es-MX"/>
        </w:rPr>
        <w:t xml:space="preserve">. </w:t>
      </w:r>
    </w:p>
    <w:p w14:paraId="3898334A" w14:textId="77777777" w:rsidR="001357F0" w:rsidRDefault="001357F0" w:rsidP="5A3A91A8">
      <w:pPr>
        <w:spacing w:line="276" w:lineRule="auto"/>
        <w:jc w:val="both"/>
        <w:rPr>
          <w:rFonts w:ascii="Arial" w:hAnsi="Arial" w:cs="Arial"/>
          <w:lang w:eastAsia="es-MX"/>
        </w:rPr>
      </w:pPr>
    </w:p>
    <w:p w14:paraId="45AD2326" w14:textId="77777777" w:rsidR="005D3B59" w:rsidRDefault="001357F0" w:rsidP="002E6435">
      <w:pPr>
        <w:spacing w:line="276" w:lineRule="auto"/>
        <w:jc w:val="both"/>
        <w:rPr>
          <w:rFonts w:ascii="Arial" w:hAnsi="Arial" w:cs="Arial"/>
          <w:lang w:eastAsia="es-MX"/>
        </w:rPr>
      </w:pPr>
      <w:r>
        <w:rPr>
          <w:rFonts w:ascii="Arial" w:hAnsi="Arial" w:cs="Arial"/>
          <w:lang w:eastAsia="es-MX"/>
        </w:rPr>
        <w:t>Debe decir</w:t>
      </w:r>
      <w:r w:rsidR="00232269">
        <w:rPr>
          <w:rFonts w:ascii="Arial" w:hAnsi="Arial" w:cs="Arial"/>
          <w:lang w:eastAsia="es-MX"/>
        </w:rPr>
        <w:t>, en esa fracción IV:</w:t>
      </w:r>
      <w:r w:rsidR="00846ACE">
        <w:rPr>
          <w:rFonts w:ascii="Arial" w:hAnsi="Arial" w:cs="Arial"/>
          <w:lang w:eastAsia="es-MX"/>
        </w:rPr>
        <w:t xml:space="preserve"> </w:t>
      </w:r>
    </w:p>
    <w:p w14:paraId="5925A4C3" w14:textId="77777777" w:rsidR="005D3B59" w:rsidRDefault="005D3B59" w:rsidP="002E6435">
      <w:pPr>
        <w:spacing w:line="276" w:lineRule="auto"/>
        <w:jc w:val="both"/>
        <w:rPr>
          <w:rFonts w:ascii="Arial" w:hAnsi="Arial" w:cs="Arial"/>
          <w:lang w:eastAsia="es-MX"/>
        </w:rPr>
      </w:pPr>
    </w:p>
    <w:p w14:paraId="158E1ED8" w14:textId="1E2A55AE" w:rsidR="00091A70" w:rsidRDefault="6FE5E320" w:rsidP="002E6435">
      <w:pPr>
        <w:spacing w:line="276" w:lineRule="auto"/>
        <w:jc w:val="both"/>
        <w:rPr>
          <w:rFonts w:ascii="Arial" w:hAnsi="Arial" w:cs="Arial"/>
          <w:lang w:eastAsia="es-MX"/>
        </w:rPr>
      </w:pPr>
      <w:r w:rsidRPr="5A3A91A8">
        <w:rPr>
          <w:rFonts w:ascii="Arial" w:hAnsi="Arial" w:cs="Arial"/>
          <w:lang w:eastAsia="es-MX"/>
        </w:rPr>
        <w:t>P</w:t>
      </w:r>
      <w:r w:rsidR="002F01E5" w:rsidRPr="5A3A91A8">
        <w:rPr>
          <w:rFonts w:ascii="Arial" w:hAnsi="Arial" w:cs="Arial"/>
          <w:lang w:eastAsia="es-MX"/>
        </w:rPr>
        <w:t>ara efectos de la tramitación y sustanciación del procedimiento que regule el presente r</w:t>
      </w:r>
      <w:r w:rsidR="3A5D00A5" w:rsidRPr="5A3A91A8">
        <w:rPr>
          <w:rFonts w:ascii="Arial" w:hAnsi="Arial" w:cs="Arial"/>
          <w:lang w:eastAsia="es-MX"/>
        </w:rPr>
        <w:t>eglamento</w:t>
      </w:r>
      <w:r w:rsidR="00232269">
        <w:rPr>
          <w:rFonts w:ascii="Arial" w:hAnsi="Arial" w:cs="Arial"/>
          <w:lang w:eastAsia="es-MX"/>
        </w:rPr>
        <w:t>;</w:t>
      </w:r>
      <w:r w:rsidR="0C7ADCC9" w:rsidRPr="5A3A91A8">
        <w:rPr>
          <w:rFonts w:ascii="Arial" w:hAnsi="Arial" w:cs="Arial"/>
          <w:lang w:eastAsia="es-MX"/>
        </w:rPr>
        <w:t xml:space="preserve"> </w:t>
      </w:r>
      <w:r w:rsidR="00232269">
        <w:rPr>
          <w:rFonts w:ascii="Arial" w:hAnsi="Arial" w:cs="Arial"/>
          <w:lang w:eastAsia="es-MX"/>
        </w:rPr>
        <w:t>a</w:t>
      </w:r>
      <w:r w:rsidR="002F01E5" w:rsidRPr="5A3A91A8">
        <w:rPr>
          <w:rFonts w:ascii="Arial" w:hAnsi="Arial" w:cs="Arial"/>
          <w:lang w:eastAsia="es-MX"/>
        </w:rPr>
        <w:t>sí como</w:t>
      </w:r>
      <w:r w:rsidR="1EA5021E" w:rsidRPr="5A3A91A8">
        <w:rPr>
          <w:rFonts w:ascii="Arial" w:hAnsi="Arial" w:cs="Arial"/>
          <w:lang w:eastAsia="es-MX"/>
        </w:rPr>
        <w:t>,</w:t>
      </w:r>
      <w:r w:rsidR="002F01E5" w:rsidRPr="5A3A91A8">
        <w:rPr>
          <w:rFonts w:ascii="Arial" w:hAnsi="Arial" w:cs="Arial"/>
          <w:lang w:eastAsia="es-MX"/>
        </w:rPr>
        <w:t xml:space="preserve"> aquellas que deriven del dictado de medidas cautelares y de protección</w:t>
      </w:r>
      <w:r w:rsidR="00232269">
        <w:rPr>
          <w:rFonts w:ascii="Arial" w:hAnsi="Arial" w:cs="Arial"/>
          <w:lang w:eastAsia="es-MX"/>
        </w:rPr>
        <w:t>,</w:t>
      </w:r>
      <w:r w:rsidR="002F01E5" w:rsidRPr="5A3A91A8">
        <w:rPr>
          <w:rFonts w:ascii="Arial" w:hAnsi="Arial" w:cs="Arial"/>
          <w:lang w:eastAsia="es-MX"/>
        </w:rPr>
        <w:t xml:space="preserve"> se contar</w:t>
      </w:r>
      <w:r w:rsidR="00232269">
        <w:rPr>
          <w:rFonts w:ascii="Arial" w:hAnsi="Arial" w:cs="Arial"/>
          <w:lang w:eastAsia="es-MX"/>
        </w:rPr>
        <w:t>á</w:t>
      </w:r>
      <w:r w:rsidR="002F01E5" w:rsidRPr="5A3A91A8">
        <w:rPr>
          <w:rFonts w:ascii="Arial" w:hAnsi="Arial" w:cs="Arial"/>
          <w:lang w:eastAsia="es-MX"/>
        </w:rPr>
        <w:t>n como días y horas hábiles todos</w:t>
      </w:r>
      <w:r w:rsidR="00232269">
        <w:rPr>
          <w:rFonts w:ascii="Arial" w:hAnsi="Arial" w:cs="Arial"/>
          <w:lang w:eastAsia="es-MX"/>
        </w:rPr>
        <w:t>,</w:t>
      </w:r>
      <w:r w:rsidR="002F01E5" w:rsidRPr="5A3A91A8">
        <w:rPr>
          <w:rFonts w:ascii="Arial" w:hAnsi="Arial" w:cs="Arial"/>
          <w:lang w:eastAsia="es-MX"/>
        </w:rPr>
        <w:t xml:space="preserve"> a excepción de sábados y domingos</w:t>
      </w:r>
      <w:r w:rsidR="00232269">
        <w:rPr>
          <w:rFonts w:ascii="Arial" w:hAnsi="Arial" w:cs="Arial"/>
          <w:lang w:eastAsia="es-MX"/>
        </w:rPr>
        <w:t>,</w:t>
      </w:r>
      <w:r w:rsidR="002F01E5" w:rsidRPr="5A3A91A8">
        <w:rPr>
          <w:rFonts w:ascii="Arial" w:hAnsi="Arial" w:cs="Arial"/>
          <w:lang w:eastAsia="es-MX"/>
        </w:rPr>
        <w:t xml:space="preserve"> y los inhábiles en términos de ley. No obstante, la autoridad instructora en el supuesto que se requiera salvaguardar la integridad de la víctima</w:t>
      </w:r>
      <w:r w:rsidR="00232269">
        <w:rPr>
          <w:rFonts w:ascii="Arial" w:hAnsi="Arial" w:cs="Arial"/>
          <w:lang w:eastAsia="es-MX"/>
        </w:rPr>
        <w:t>,</w:t>
      </w:r>
      <w:r w:rsidR="002F01E5" w:rsidRPr="5A3A91A8">
        <w:rPr>
          <w:rFonts w:ascii="Arial" w:hAnsi="Arial" w:cs="Arial"/>
          <w:lang w:eastAsia="es-MX"/>
        </w:rPr>
        <w:t xml:space="preserve"> excepcionalmente</w:t>
      </w:r>
      <w:r w:rsidR="00232269">
        <w:rPr>
          <w:rFonts w:ascii="Arial" w:hAnsi="Arial" w:cs="Arial"/>
          <w:lang w:eastAsia="es-MX"/>
        </w:rPr>
        <w:t>,</w:t>
      </w:r>
      <w:r w:rsidR="002F01E5" w:rsidRPr="5A3A91A8">
        <w:rPr>
          <w:rFonts w:ascii="Arial" w:hAnsi="Arial" w:cs="Arial"/>
          <w:lang w:eastAsia="es-MX"/>
        </w:rPr>
        <w:t xml:space="preserve"> podrá considerar como hábiles todos los días y horas. </w:t>
      </w:r>
    </w:p>
    <w:p w14:paraId="69D11079" w14:textId="47DF5065" w:rsidR="5A3A91A8" w:rsidRDefault="5A3A91A8" w:rsidP="5A3A91A8">
      <w:pPr>
        <w:spacing w:line="276" w:lineRule="auto"/>
        <w:jc w:val="both"/>
        <w:rPr>
          <w:rFonts w:ascii="Arial" w:hAnsi="Arial" w:cs="Arial"/>
          <w:lang w:eastAsia="es-MX"/>
        </w:rPr>
      </w:pPr>
    </w:p>
    <w:p w14:paraId="60C80453" w14:textId="77777777" w:rsidR="005D3B59" w:rsidRDefault="00232269" w:rsidP="5A3A91A8">
      <w:pPr>
        <w:spacing w:line="276" w:lineRule="auto"/>
        <w:jc w:val="both"/>
        <w:rPr>
          <w:rFonts w:ascii="Arial" w:hAnsi="Arial" w:cs="Arial"/>
          <w:lang w:eastAsia="es-MX"/>
        </w:rPr>
      </w:pPr>
      <w:r>
        <w:rPr>
          <w:rFonts w:ascii="Arial" w:hAnsi="Arial" w:cs="Arial"/>
          <w:lang w:eastAsia="es-MX"/>
        </w:rPr>
        <w:t>En el mismo artículo, en la p</w:t>
      </w:r>
      <w:r w:rsidR="6B0F1174" w:rsidRPr="5A3A91A8">
        <w:rPr>
          <w:rFonts w:ascii="Arial" w:hAnsi="Arial" w:cs="Arial"/>
          <w:lang w:eastAsia="es-MX"/>
        </w:rPr>
        <w:t>ágina 13</w:t>
      </w:r>
      <w:r>
        <w:rPr>
          <w:rFonts w:ascii="Arial" w:hAnsi="Arial" w:cs="Arial"/>
          <w:lang w:eastAsia="es-MX"/>
        </w:rPr>
        <w:t>, punto primero</w:t>
      </w:r>
      <w:r w:rsidR="00262A0D" w:rsidRPr="5A3A91A8">
        <w:rPr>
          <w:rFonts w:ascii="Arial" w:hAnsi="Arial" w:cs="Arial"/>
          <w:lang w:eastAsia="es-MX"/>
        </w:rPr>
        <w:t>:</w:t>
      </w:r>
      <w:r w:rsidR="006F2134">
        <w:rPr>
          <w:rFonts w:ascii="Arial" w:hAnsi="Arial" w:cs="Arial"/>
          <w:lang w:eastAsia="es-MX"/>
        </w:rPr>
        <w:t xml:space="preserve"> </w:t>
      </w:r>
    </w:p>
    <w:p w14:paraId="5A0935FE" w14:textId="77777777" w:rsidR="005D3B59" w:rsidRDefault="005D3B59" w:rsidP="5A3A91A8">
      <w:pPr>
        <w:spacing w:line="276" w:lineRule="auto"/>
        <w:jc w:val="both"/>
        <w:rPr>
          <w:rFonts w:ascii="Arial" w:hAnsi="Arial" w:cs="Arial"/>
          <w:lang w:eastAsia="es-MX"/>
        </w:rPr>
      </w:pPr>
    </w:p>
    <w:p w14:paraId="1B129445" w14:textId="745ACA20" w:rsidR="004264B3" w:rsidRDefault="776A61BA" w:rsidP="5A3A91A8">
      <w:pPr>
        <w:spacing w:line="276" w:lineRule="auto"/>
        <w:jc w:val="both"/>
        <w:rPr>
          <w:rFonts w:ascii="Arial" w:hAnsi="Arial" w:cs="Arial"/>
          <w:lang w:eastAsia="es-MX"/>
        </w:rPr>
      </w:pPr>
      <w:r w:rsidRPr="005D3B59">
        <w:rPr>
          <w:rFonts w:ascii="Arial" w:hAnsi="Arial" w:cs="Arial"/>
          <w:i/>
          <w:iCs/>
          <w:lang w:eastAsia="es-MX"/>
        </w:rPr>
        <w:t xml:space="preserve">Las notificaciones se harán a más tardar dentro de los tres días hábiles siguientes a aquél en que se dicten los acuerdos o resoluciones que las motiven, y surtirán efectos el día que se practiquen. Salvo las que </w:t>
      </w:r>
      <w:r w:rsidR="00232269" w:rsidRPr="005D3B59">
        <w:rPr>
          <w:rFonts w:ascii="Arial" w:hAnsi="Arial" w:cs="Arial"/>
          <w:i/>
          <w:iCs/>
          <w:lang w:eastAsia="es-MX"/>
        </w:rPr>
        <w:t>deban</w:t>
      </w:r>
      <w:r w:rsidRPr="005D3B59">
        <w:rPr>
          <w:rFonts w:ascii="Arial" w:hAnsi="Arial" w:cs="Arial"/>
          <w:i/>
          <w:iCs/>
          <w:lang w:eastAsia="es-MX"/>
        </w:rPr>
        <w:t xml:space="preserve"> practicarse en menor tiempo conforme a este Reglamento, o bien, cuando así se determine. La determinación que modifique los plazos de notificación deberá estar debidamente fundada y motivada</w:t>
      </w:r>
      <w:r w:rsidRPr="5A3A91A8">
        <w:rPr>
          <w:rFonts w:ascii="Arial" w:hAnsi="Arial" w:cs="Arial"/>
          <w:lang w:eastAsia="es-MX"/>
        </w:rPr>
        <w:t>.</w:t>
      </w:r>
    </w:p>
    <w:p w14:paraId="631472D1" w14:textId="5F0ACBC5" w:rsidR="5A3A91A8" w:rsidRDefault="5A3A91A8" w:rsidP="5A3A91A8">
      <w:pPr>
        <w:spacing w:line="276" w:lineRule="auto"/>
        <w:jc w:val="both"/>
        <w:rPr>
          <w:rFonts w:ascii="Arial" w:hAnsi="Arial" w:cs="Arial"/>
          <w:lang w:eastAsia="es-MX"/>
        </w:rPr>
      </w:pPr>
    </w:p>
    <w:p w14:paraId="17062269" w14:textId="77777777" w:rsidR="005D3B59" w:rsidRDefault="00232269" w:rsidP="005D3B59">
      <w:pPr>
        <w:spacing w:line="276" w:lineRule="auto"/>
        <w:jc w:val="both"/>
        <w:rPr>
          <w:rFonts w:ascii="Arial" w:hAnsi="Arial" w:cs="Arial"/>
          <w:lang w:eastAsia="es-MX"/>
        </w:rPr>
      </w:pPr>
      <w:r>
        <w:rPr>
          <w:rFonts w:ascii="Arial" w:hAnsi="Arial" w:cs="Arial"/>
          <w:lang w:eastAsia="es-MX"/>
        </w:rPr>
        <w:t>Debe decir</w:t>
      </w:r>
      <w:r w:rsidR="776A61BA" w:rsidRPr="5A3A91A8">
        <w:rPr>
          <w:rFonts w:ascii="Arial" w:hAnsi="Arial" w:cs="Arial"/>
          <w:lang w:eastAsia="es-MX"/>
        </w:rPr>
        <w:t>:</w:t>
      </w:r>
      <w:r w:rsidR="006F2134">
        <w:rPr>
          <w:rFonts w:ascii="Arial" w:hAnsi="Arial" w:cs="Arial"/>
          <w:lang w:eastAsia="es-MX"/>
        </w:rPr>
        <w:t xml:space="preserve"> </w:t>
      </w:r>
    </w:p>
    <w:p w14:paraId="2A3EB800" w14:textId="77777777" w:rsidR="005D3B59" w:rsidRDefault="005D3B59" w:rsidP="005D3B59">
      <w:pPr>
        <w:spacing w:line="276" w:lineRule="auto"/>
        <w:jc w:val="both"/>
        <w:rPr>
          <w:rFonts w:ascii="Arial" w:hAnsi="Arial" w:cs="Arial"/>
          <w:lang w:eastAsia="es-MX"/>
        </w:rPr>
      </w:pPr>
    </w:p>
    <w:p w14:paraId="4AABCA31" w14:textId="6162E6D7" w:rsidR="004264B3" w:rsidRDefault="776A61BA" w:rsidP="005D3B59">
      <w:pPr>
        <w:spacing w:line="276" w:lineRule="auto"/>
        <w:jc w:val="both"/>
        <w:rPr>
          <w:rFonts w:ascii="Arial" w:hAnsi="Arial" w:cs="Arial"/>
          <w:lang w:eastAsia="es-MX"/>
        </w:rPr>
      </w:pPr>
      <w:r w:rsidRPr="5A3A91A8">
        <w:rPr>
          <w:rFonts w:ascii="Arial" w:hAnsi="Arial" w:cs="Arial"/>
          <w:lang w:eastAsia="es-MX"/>
        </w:rPr>
        <w:t>Las notificaciones se harán a más tardar dentro de los tres días hábiles siguientes a aquél en que se dicten los acuerdos o resoluciones que las motiven, y surtirán efectos al día siguiente en que fueron realizadas.</w:t>
      </w:r>
    </w:p>
    <w:p w14:paraId="267D30F9" w14:textId="7C4EFA70" w:rsidR="5A3A91A8" w:rsidRDefault="5A3A91A8" w:rsidP="5A3A91A8">
      <w:pPr>
        <w:spacing w:line="276" w:lineRule="auto"/>
        <w:jc w:val="both"/>
        <w:rPr>
          <w:rFonts w:ascii="Arial" w:hAnsi="Arial" w:cs="Arial"/>
          <w:lang w:eastAsia="es-MX"/>
        </w:rPr>
      </w:pPr>
    </w:p>
    <w:p w14:paraId="12EE92CA" w14:textId="675202EC" w:rsidR="005D3B59" w:rsidRDefault="00232269" w:rsidP="5A3A91A8">
      <w:pPr>
        <w:spacing w:line="276" w:lineRule="auto"/>
        <w:jc w:val="both"/>
        <w:rPr>
          <w:rFonts w:ascii="Arial" w:hAnsi="Arial" w:cs="Arial"/>
          <w:lang w:eastAsia="es-MX"/>
        </w:rPr>
      </w:pPr>
      <w:r>
        <w:rPr>
          <w:rFonts w:ascii="Arial" w:hAnsi="Arial" w:cs="Arial"/>
          <w:lang w:eastAsia="es-MX"/>
        </w:rPr>
        <w:t>En el punto tres, de la p</w:t>
      </w:r>
      <w:r w:rsidR="1E704C6C" w:rsidRPr="5A3A91A8">
        <w:rPr>
          <w:rFonts w:ascii="Arial" w:hAnsi="Arial" w:cs="Arial"/>
          <w:lang w:eastAsia="es-MX"/>
        </w:rPr>
        <w:t>á</w:t>
      </w:r>
      <w:r w:rsidR="278D186D" w:rsidRPr="5A3A91A8">
        <w:rPr>
          <w:rFonts w:ascii="Arial" w:hAnsi="Arial" w:cs="Arial"/>
          <w:lang w:eastAsia="es-MX"/>
        </w:rPr>
        <w:t>gina 14</w:t>
      </w:r>
      <w:r w:rsidR="005D3B59">
        <w:rPr>
          <w:rFonts w:ascii="Arial" w:hAnsi="Arial" w:cs="Arial"/>
          <w:lang w:eastAsia="es-MX"/>
        </w:rPr>
        <w:t>,</w:t>
      </w:r>
      <w:r>
        <w:rPr>
          <w:rFonts w:ascii="Arial" w:hAnsi="Arial" w:cs="Arial"/>
          <w:lang w:eastAsia="es-MX"/>
        </w:rPr>
        <w:t xml:space="preserve"> del mismo artículo: </w:t>
      </w:r>
    </w:p>
    <w:p w14:paraId="46BD4EB7" w14:textId="77777777" w:rsidR="005D3B59" w:rsidRDefault="005D3B59" w:rsidP="5A3A91A8">
      <w:pPr>
        <w:spacing w:line="276" w:lineRule="auto"/>
        <w:jc w:val="both"/>
        <w:rPr>
          <w:rFonts w:ascii="Arial" w:hAnsi="Arial" w:cs="Arial"/>
          <w:lang w:eastAsia="es-MX"/>
        </w:rPr>
      </w:pPr>
    </w:p>
    <w:p w14:paraId="52F1B2F6" w14:textId="77777777" w:rsidR="00F61660" w:rsidRDefault="00F61660" w:rsidP="5A3A91A8">
      <w:pPr>
        <w:spacing w:line="276" w:lineRule="auto"/>
        <w:jc w:val="both"/>
        <w:rPr>
          <w:rFonts w:ascii="Arial" w:hAnsi="Arial" w:cs="Arial"/>
          <w:i/>
          <w:iCs/>
          <w:lang w:eastAsia="es-MX"/>
        </w:rPr>
      </w:pPr>
    </w:p>
    <w:p w14:paraId="36E2F23D" w14:textId="2DCAAA3D" w:rsidR="004372BE" w:rsidRDefault="7A96905F" w:rsidP="5A3A91A8">
      <w:pPr>
        <w:spacing w:line="276" w:lineRule="auto"/>
        <w:jc w:val="both"/>
        <w:rPr>
          <w:rFonts w:ascii="Arial" w:hAnsi="Arial" w:cs="Arial"/>
          <w:lang w:eastAsia="es-MX"/>
        </w:rPr>
      </w:pPr>
      <w:r w:rsidRPr="005D3B59">
        <w:rPr>
          <w:rFonts w:ascii="Arial" w:hAnsi="Arial" w:cs="Arial"/>
          <w:i/>
          <w:iCs/>
          <w:lang w:eastAsia="es-MX"/>
        </w:rPr>
        <w:lastRenderedPageBreak/>
        <w:t>L</w:t>
      </w:r>
      <w:r w:rsidR="00262A0D" w:rsidRPr="005D3B59">
        <w:rPr>
          <w:rFonts w:ascii="Arial" w:hAnsi="Arial" w:cs="Arial"/>
          <w:i/>
          <w:iCs/>
          <w:lang w:eastAsia="es-MX"/>
        </w:rPr>
        <w:t>as notificaciones podrán hacerse de forma personal</w:t>
      </w:r>
      <w:r w:rsidR="006F2134" w:rsidRPr="005D3B59">
        <w:rPr>
          <w:rFonts w:ascii="Arial" w:hAnsi="Arial" w:cs="Arial"/>
          <w:i/>
          <w:iCs/>
          <w:lang w:eastAsia="es-MX"/>
        </w:rPr>
        <w:t>,</w:t>
      </w:r>
      <w:r w:rsidR="00262A0D" w:rsidRPr="005D3B59">
        <w:rPr>
          <w:rFonts w:ascii="Arial" w:hAnsi="Arial" w:cs="Arial"/>
          <w:i/>
          <w:iCs/>
          <w:lang w:eastAsia="es-MX"/>
        </w:rPr>
        <w:t xml:space="preserve"> por c</w:t>
      </w:r>
      <w:r w:rsidR="00232269" w:rsidRPr="005D3B59">
        <w:rPr>
          <w:rFonts w:ascii="Arial" w:hAnsi="Arial" w:cs="Arial"/>
          <w:i/>
          <w:iCs/>
          <w:lang w:eastAsia="es-MX"/>
        </w:rPr>
        <w:t>é</w:t>
      </w:r>
      <w:r w:rsidR="00262A0D" w:rsidRPr="005D3B59">
        <w:rPr>
          <w:rFonts w:ascii="Arial" w:hAnsi="Arial" w:cs="Arial"/>
          <w:i/>
          <w:iCs/>
          <w:lang w:eastAsia="es-MX"/>
        </w:rPr>
        <w:t xml:space="preserve">dula, </w:t>
      </w:r>
      <w:r w:rsidR="00232269" w:rsidRPr="005D3B59">
        <w:rPr>
          <w:rFonts w:ascii="Arial" w:hAnsi="Arial" w:cs="Arial"/>
          <w:i/>
          <w:iCs/>
          <w:lang w:eastAsia="es-MX"/>
        </w:rPr>
        <w:t xml:space="preserve">por </w:t>
      </w:r>
      <w:r w:rsidR="00262A0D" w:rsidRPr="005D3B59">
        <w:rPr>
          <w:rFonts w:ascii="Arial" w:hAnsi="Arial" w:cs="Arial"/>
          <w:i/>
          <w:iCs/>
          <w:lang w:eastAsia="es-MX"/>
        </w:rPr>
        <w:t>oficio o por correo electrónico</w:t>
      </w:r>
      <w:r w:rsidR="00232269" w:rsidRPr="005D3B59">
        <w:rPr>
          <w:rFonts w:ascii="Arial" w:hAnsi="Arial" w:cs="Arial"/>
          <w:i/>
          <w:iCs/>
          <w:lang w:eastAsia="es-MX"/>
        </w:rPr>
        <w:t>,</w:t>
      </w:r>
      <w:r w:rsidR="00262A0D" w:rsidRPr="005D3B59">
        <w:rPr>
          <w:rFonts w:ascii="Arial" w:hAnsi="Arial" w:cs="Arial"/>
          <w:i/>
          <w:iCs/>
          <w:lang w:eastAsia="es-MX"/>
        </w:rPr>
        <w:t xml:space="preserve"> </w:t>
      </w:r>
      <w:r w:rsidR="004264B3" w:rsidRPr="005D3B59">
        <w:rPr>
          <w:rFonts w:ascii="Arial" w:hAnsi="Arial" w:cs="Arial"/>
          <w:i/>
          <w:iCs/>
          <w:lang w:eastAsia="es-MX"/>
        </w:rPr>
        <w:t>de acuerdo con lo dispuesto en el artículo 16</w:t>
      </w:r>
      <w:r w:rsidR="00232269" w:rsidRPr="005D3B59">
        <w:rPr>
          <w:rFonts w:ascii="Arial" w:hAnsi="Arial" w:cs="Arial"/>
          <w:i/>
          <w:iCs/>
          <w:lang w:eastAsia="es-MX"/>
        </w:rPr>
        <w:t>,</w:t>
      </w:r>
      <w:r w:rsidR="004264B3" w:rsidRPr="005D3B59">
        <w:rPr>
          <w:rFonts w:ascii="Arial" w:hAnsi="Arial" w:cs="Arial"/>
          <w:i/>
          <w:iCs/>
          <w:lang w:eastAsia="es-MX"/>
        </w:rPr>
        <w:t xml:space="preserve"> párrafo </w:t>
      </w:r>
      <w:r w:rsidR="02368984" w:rsidRPr="005D3B59">
        <w:rPr>
          <w:rFonts w:ascii="Arial" w:hAnsi="Arial" w:cs="Arial"/>
          <w:i/>
          <w:iCs/>
          <w:lang w:eastAsia="es-MX"/>
        </w:rPr>
        <w:t>1</w:t>
      </w:r>
      <w:r w:rsidR="004264B3" w:rsidRPr="005D3B59">
        <w:rPr>
          <w:rFonts w:ascii="Arial" w:hAnsi="Arial" w:cs="Arial"/>
          <w:i/>
          <w:iCs/>
          <w:lang w:eastAsia="es-MX"/>
        </w:rPr>
        <w:t>, inciso a</w:t>
      </w:r>
      <w:r w:rsidR="2FF89AE6" w:rsidRPr="005D3B59">
        <w:rPr>
          <w:rFonts w:ascii="Arial" w:hAnsi="Arial" w:cs="Arial"/>
          <w:i/>
          <w:iCs/>
          <w:lang w:eastAsia="es-MX"/>
        </w:rPr>
        <w:t>),</w:t>
      </w:r>
      <w:r w:rsidR="004264B3" w:rsidRPr="005D3B59">
        <w:rPr>
          <w:rFonts w:ascii="Arial" w:hAnsi="Arial" w:cs="Arial"/>
          <w:i/>
          <w:iCs/>
          <w:lang w:eastAsia="es-MX"/>
        </w:rPr>
        <w:t xml:space="preserve"> de</w:t>
      </w:r>
      <w:r w:rsidR="005D3B59" w:rsidRPr="005D3B59">
        <w:rPr>
          <w:rFonts w:ascii="Arial" w:hAnsi="Arial" w:cs="Arial"/>
          <w:i/>
          <w:iCs/>
          <w:lang w:eastAsia="es-MX"/>
        </w:rPr>
        <w:t>l</w:t>
      </w:r>
      <w:r w:rsidR="004264B3" w:rsidRPr="005D3B59">
        <w:rPr>
          <w:rFonts w:ascii="Arial" w:hAnsi="Arial" w:cs="Arial"/>
          <w:i/>
          <w:iCs/>
          <w:lang w:eastAsia="es-MX"/>
        </w:rPr>
        <w:t xml:space="preserve"> presente reglamento</w:t>
      </w:r>
      <w:r w:rsidR="4DA00852" w:rsidRPr="5A3A91A8">
        <w:rPr>
          <w:rFonts w:ascii="Arial" w:hAnsi="Arial" w:cs="Arial"/>
          <w:lang w:eastAsia="es-MX"/>
        </w:rPr>
        <w:t>.</w:t>
      </w:r>
    </w:p>
    <w:p w14:paraId="0EDC6F61" w14:textId="4B807EE9" w:rsidR="004372BE" w:rsidRDefault="004372BE" w:rsidP="5A3A91A8">
      <w:pPr>
        <w:spacing w:line="276" w:lineRule="auto"/>
        <w:jc w:val="both"/>
        <w:rPr>
          <w:rFonts w:ascii="Arial" w:hAnsi="Arial" w:cs="Arial"/>
          <w:lang w:eastAsia="es-MX"/>
        </w:rPr>
      </w:pPr>
    </w:p>
    <w:p w14:paraId="7E16CE92" w14:textId="77777777" w:rsidR="005D3B59" w:rsidRDefault="00232269" w:rsidP="5A3A91A8">
      <w:pPr>
        <w:spacing w:line="276" w:lineRule="auto"/>
        <w:jc w:val="both"/>
        <w:rPr>
          <w:rFonts w:ascii="Arial" w:hAnsi="Arial" w:cs="Arial"/>
          <w:lang w:eastAsia="es-MX"/>
        </w:rPr>
      </w:pPr>
      <w:r>
        <w:rPr>
          <w:rFonts w:ascii="Arial" w:hAnsi="Arial" w:cs="Arial"/>
          <w:lang w:eastAsia="es-MX"/>
        </w:rPr>
        <w:t>Debe decir, en el mismo artículo, punto tres:</w:t>
      </w:r>
      <w:r w:rsidR="006F2134">
        <w:rPr>
          <w:rFonts w:ascii="Arial" w:hAnsi="Arial" w:cs="Arial"/>
          <w:lang w:eastAsia="es-MX"/>
        </w:rPr>
        <w:t xml:space="preserve"> </w:t>
      </w:r>
    </w:p>
    <w:p w14:paraId="6B980F99" w14:textId="4BFFB0CC" w:rsidR="00232269" w:rsidRDefault="1B003052" w:rsidP="5A3A91A8">
      <w:pPr>
        <w:spacing w:line="276" w:lineRule="auto"/>
        <w:jc w:val="both"/>
        <w:rPr>
          <w:rFonts w:ascii="Arial" w:hAnsi="Arial" w:cs="Arial"/>
          <w:lang w:eastAsia="es-MX"/>
        </w:rPr>
      </w:pPr>
      <w:r w:rsidRPr="5A3A91A8">
        <w:rPr>
          <w:rFonts w:ascii="Arial" w:hAnsi="Arial" w:cs="Arial"/>
          <w:lang w:eastAsia="es-MX"/>
        </w:rPr>
        <w:t>L</w:t>
      </w:r>
      <w:r w:rsidR="004264B3" w:rsidRPr="5A3A91A8">
        <w:rPr>
          <w:rFonts w:ascii="Arial" w:hAnsi="Arial" w:cs="Arial"/>
          <w:lang w:eastAsia="es-MX"/>
        </w:rPr>
        <w:t>as notificaciones podrán hacerse de forma personal</w:t>
      </w:r>
      <w:r w:rsidR="006F2134">
        <w:rPr>
          <w:rFonts w:ascii="Arial" w:hAnsi="Arial" w:cs="Arial"/>
          <w:lang w:eastAsia="es-MX"/>
        </w:rPr>
        <w:t>,</w:t>
      </w:r>
      <w:r w:rsidR="004264B3" w:rsidRPr="5A3A91A8">
        <w:rPr>
          <w:rFonts w:ascii="Arial" w:hAnsi="Arial" w:cs="Arial"/>
          <w:lang w:eastAsia="es-MX"/>
        </w:rPr>
        <w:t xml:space="preserve"> por </w:t>
      </w:r>
      <w:r w:rsidR="00232269" w:rsidRPr="5A3A91A8">
        <w:rPr>
          <w:rFonts w:ascii="Arial" w:hAnsi="Arial" w:cs="Arial"/>
          <w:lang w:eastAsia="es-MX"/>
        </w:rPr>
        <w:t xml:space="preserve">estrados, </w:t>
      </w:r>
      <w:r w:rsidR="00232269">
        <w:rPr>
          <w:rFonts w:ascii="Arial" w:hAnsi="Arial" w:cs="Arial"/>
          <w:lang w:eastAsia="es-MX"/>
        </w:rPr>
        <w:t xml:space="preserve">por </w:t>
      </w:r>
      <w:r w:rsidR="004264B3" w:rsidRPr="5A3A91A8">
        <w:rPr>
          <w:rFonts w:ascii="Arial" w:hAnsi="Arial" w:cs="Arial"/>
          <w:lang w:eastAsia="es-MX"/>
        </w:rPr>
        <w:t>oficio o por correo electrónico</w:t>
      </w:r>
      <w:r w:rsidR="006F2134">
        <w:rPr>
          <w:rFonts w:ascii="Arial" w:hAnsi="Arial" w:cs="Arial"/>
          <w:lang w:eastAsia="es-MX"/>
        </w:rPr>
        <w:t>,</w:t>
      </w:r>
      <w:r w:rsidR="004264B3" w:rsidRPr="5A3A91A8">
        <w:rPr>
          <w:rFonts w:ascii="Arial" w:hAnsi="Arial" w:cs="Arial"/>
          <w:lang w:eastAsia="es-MX"/>
        </w:rPr>
        <w:t xml:space="preserve"> de acuerdo con lo dispuesto en el artículo 16</w:t>
      </w:r>
      <w:r w:rsidR="7D017523" w:rsidRPr="5A3A91A8">
        <w:rPr>
          <w:rFonts w:ascii="Arial" w:hAnsi="Arial" w:cs="Arial"/>
          <w:lang w:eastAsia="es-MX"/>
        </w:rPr>
        <w:t>,</w:t>
      </w:r>
      <w:r w:rsidR="004264B3" w:rsidRPr="5A3A91A8">
        <w:rPr>
          <w:rFonts w:ascii="Arial" w:hAnsi="Arial" w:cs="Arial"/>
          <w:lang w:eastAsia="es-MX"/>
        </w:rPr>
        <w:t xml:space="preserve"> párrafo </w:t>
      </w:r>
      <w:r w:rsidR="0126FCF2" w:rsidRPr="5A3A91A8">
        <w:rPr>
          <w:rFonts w:ascii="Arial" w:hAnsi="Arial" w:cs="Arial"/>
          <w:lang w:eastAsia="es-MX"/>
        </w:rPr>
        <w:t>1</w:t>
      </w:r>
      <w:r w:rsidR="004264B3" w:rsidRPr="5A3A91A8">
        <w:rPr>
          <w:rFonts w:ascii="Arial" w:hAnsi="Arial" w:cs="Arial"/>
          <w:lang w:eastAsia="es-MX"/>
        </w:rPr>
        <w:t>, inciso a</w:t>
      </w:r>
      <w:r w:rsidR="744A0C2B" w:rsidRPr="5A3A91A8">
        <w:rPr>
          <w:rFonts w:ascii="Arial" w:hAnsi="Arial" w:cs="Arial"/>
          <w:lang w:eastAsia="es-MX"/>
        </w:rPr>
        <w:t>)</w:t>
      </w:r>
      <w:r w:rsidR="486127B9" w:rsidRPr="5A3A91A8">
        <w:rPr>
          <w:rFonts w:ascii="Arial" w:hAnsi="Arial" w:cs="Arial"/>
          <w:lang w:eastAsia="es-MX"/>
        </w:rPr>
        <w:t>,</w:t>
      </w:r>
      <w:r w:rsidR="004264B3" w:rsidRPr="5A3A91A8">
        <w:rPr>
          <w:rFonts w:ascii="Arial" w:hAnsi="Arial" w:cs="Arial"/>
          <w:lang w:eastAsia="es-MX"/>
        </w:rPr>
        <w:t xml:space="preserve"> de</w:t>
      </w:r>
      <w:r w:rsidR="53B40796" w:rsidRPr="5A3A91A8">
        <w:rPr>
          <w:rFonts w:ascii="Arial" w:hAnsi="Arial" w:cs="Arial"/>
          <w:lang w:eastAsia="es-MX"/>
        </w:rPr>
        <w:t>l</w:t>
      </w:r>
      <w:r w:rsidR="004264B3" w:rsidRPr="5A3A91A8">
        <w:rPr>
          <w:rFonts w:ascii="Arial" w:hAnsi="Arial" w:cs="Arial"/>
          <w:lang w:eastAsia="es-MX"/>
        </w:rPr>
        <w:t xml:space="preserve"> presente reglamento.  </w:t>
      </w:r>
    </w:p>
    <w:p w14:paraId="4A9FBCAD" w14:textId="1CEDD884" w:rsidR="004372BE" w:rsidRDefault="004264B3" w:rsidP="5A3A91A8">
      <w:pPr>
        <w:spacing w:line="276" w:lineRule="auto"/>
        <w:jc w:val="both"/>
        <w:rPr>
          <w:rFonts w:ascii="Arial" w:hAnsi="Arial" w:cs="Arial"/>
          <w:lang w:eastAsia="es-MX"/>
        </w:rPr>
      </w:pPr>
      <w:r w:rsidRPr="5A3A91A8">
        <w:rPr>
          <w:rFonts w:ascii="Arial" w:hAnsi="Arial" w:cs="Arial"/>
          <w:lang w:eastAsia="es-MX"/>
        </w:rPr>
        <w:t xml:space="preserve"> </w:t>
      </w:r>
    </w:p>
    <w:p w14:paraId="5C11B843" w14:textId="77777777" w:rsidR="005D3B59" w:rsidRDefault="00232269" w:rsidP="002E6435">
      <w:pPr>
        <w:spacing w:line="276" w:lineRule="auto"/>
        <w:jc w:val="both"/>
        <w:rPr>
          <w:rFonts w:ascii="Arial" w:hAnsi="Arial" w:cs="Arial"/>
          <w:lang w:eastAsia="es-MX"/>
        </w:rPr>
      </w:pPr>
      <w:r>
        <w:rPr>
          <w:rFonts w:ascii="Arial" w:hAnsi="Arial" w:cs="Arial"/>
          <w:lang w:eastAsia="es-MX"/>
        </w:rPr>
        <w:t>En el mismo artículo, en la página 14, punto cuatro, dice:</w:t>
      </w:r>
      <w:r w:rsidR="006F2134">
        <w:rPr>
          <w:rFonts w:ascii="Arial" w:hAnsi="Arial" w:cs="Arial"/>
          <w:lang w:eastAsia="es-MX"/>
        </w:rPr>
        <w:t xml:space="preserve"> </w:t>
      </w:r>
    </w:p>
    <w:p w14:paraId="02147ED3" w14:textId="77777777" w:rsidR="005D3B59" w:rsidRDefault="005D3B59" w:rsidP="002E6435">
      <w:pPr>
        <w:spacing w:line="276" w:lineRule="auto"/>
        <w:jc w:val="both"/>
        <w:rPr>
          <w:rFonts w:ascii="Arial" w:hAnsi="Arial" w:cs="Arial"/>
          <w:lang w:eastAsia="es-MX"/>
        </w:rPr>
      </w:pPr>
    </w:p>
    <w:p w14:paraId="4A182EA0" w14:textId="2ED6D0C9" w:rsidR="00F4417D" w:rsidRDefault="6F23D2C4" w:rsidP="002E6435">
      <w:pPr>
        <w:spacing w:line="276" w:lineRule="auto"/>
        <w:jc w:val="both"/>
        <w:rPr>
          <w:rFonts w:ascii="Arial" w:hAnsi="Arial" w:cs="Arial"/>
          <w:lang w:eastAsia="es-MX"/>
        </w:rPr>
      </w:pPr>
      <w:r w:rsidRPr="005D3B59">
        <w:rPr>
          <w:rFonts w:ascii="Arial" w:hAnsi="Arial" w:cs="Arial"/>
          <w:i/>
          <w:iCs/>
          <w:lang w:eastAsia="es-MX"/>
        </w:rPr>
        <w:t>P</w:t>
      </w:r>
      <w:r w:rsidR="004264B3" w:rsidRPr="005D3B59">
        <w:rPr>
          <w:rFonts w:ascii="Arial" w:hAnsi="Arial" w:cs="Arial"/>
          <w:i/>
          <w:iCs/>
          <w:lang w:eastAsia="es-MX"/>
        </w:rPr>
        <w:t>ara efectos</w:t>
      </w:r>
      <w:r w:rsidR="00232269" w:rsidRPr="005D3B59">
        <w:rPr>
          <w:rFonts w:ascii="Arial" w:hAnsi="Arial" w:cs="Arial"/>
          <w:i/>
          <w:iCs/>
          <w:lang w:eastAsia="es-MX"/>
        </w:rPr>
        <w:t>,</w:t>
      </w:r>
      <w:r w:rsidR="004264B3" w:rsidRPr="005D3B59">
        <w:rPr>
          <w:rFonts w:ascii="Arial" w:hAnsi="Arial" w:cs="Arial"/>
          <w:i/>
          <w:iCs/>
          <w:lang w:eastAsia="es-MX"/>
        </w:rPr>
        <w:t xml:space="preserve"> en las notificaciones dentro de los procedimientos que regul</w:t>
      </w:r>
      <w:r w:rsidR="006F2134" w:rsidRPr="005D3B59">
        <w:rPr>
          <w:rFonts w:ascii="Arial" w:hAnsi="Arial" w:cs="Arial"/>
          <w:i/>
          <w:iCs/>
          <w:lang w:eastAsia="es-MX"/>
        </w:rPr>
        <w:t>a</w:t>
      </w:r>
      <w:r w:rsidR="004264B3" w:rsidRPr="005D3B59">
        <w:rPr>
          <w:rFonts w:ascii="Arial" w:hAnsi="Arial" w:cs="Arial"/>
          <w:i/>
          <w:iCs/>
          <w:lang w:eastAsia="es-MX"/>
        </w:rPr>
        <w:t xml:space="preserve"> este reglamento</w:t>
      </w:r>
      <w:r w:rsidR="002205BE" w:rsidRPr="005D3B59">
        <w:rPr>
          <w:rFonts w:ascii="Arial" w:hAnsi="Arial" w:cs="Arial"/>
          <w:i/>
          <w:iCs/>
          <w:lang w:eastAsia="es-MX"/>
        </w:rPr>
        <w:t>,</w:t>
      </w:r>
      <w:r w:rsidR="004264B3" w:rsidRPr="005D3B59">
        <w:rPr>
          <w:rFonts w:ascii="Arial" w:hAnsi="Arial" w:cs="Arial"/>
          <w:i/>
          <w:iCs/>
          <w:lang w:eastAsia="es-MX"/>
        </w:rPr>
        <w:t xml:space="preserve"> se contar</w:t>
      </w:r>
      <w:r w:rsidR="002205BE" w:rsidRPr="005D3B59">
        <w:rPr>
          <w:rFonts w:ascii="Arial" w:hAnsi="Arial" w:cs="Arial"/>
          <w:i/>
          <w:iCs/>
          <w:lang w:eastAsia="es-MX"/>
        </w:rPr>
        <w:t>á</w:t>
      </w:r>
      <w:r w:rsidR="004264B3" w:rsidRPr="005D3B59">
        <w:rPr>
          <w:rFonts w:ascii="Arial" w:hAnsi="Arial" w:cs="Arial"/>
          <w:i/>
          <w:iCs/>
          <w:lang w:eastAsia="es-MX"/>
        </w:rPr>
        <w:t>n como días y horas hábiles todos</w:t>
      </w:r>
      <w:r w:rsidR="002205BE" w:rsidRPr="005D3B59">
        <w:rPr>
          <w:rFonts w:ascii="Arial" w:hAnsi="Arial" w:cs="Arial"/>
          <w:i/>
          <w:iCs/>
          <w:lang w:eastAsia="es-MX"/>
        </w:rPr>
        <w:t>,</w:t>
      </w:r>
      <w:r w:rsidR="004264B3" w:rsidRPr="005D3B59">
        <w:rPr>
          <w:rFonts w:ascii="Arial" w:hAnsi="Arial" w:cs="Arial"/>
          <w:i/>
          <w:iCs/>
          <w:lang w:eastAsia="es-MX"/>
        </w:rPr>
        <w:t xml:space="preserve"> a excepción de sábados, domingos y los inhábiles en </w:t>
      </w:r>
      <w:r w:rsidR="00F4417D" w:rsidRPr="005D3B59">
        <w:rPr>
          <w:rFonts w:ascii="Arial" w:hAnsi="Arial" w:cs="Arial"/>
          <w:i/>
          <w:iCs/>
          <w:lang w:eastAsia="es-MX"/>
        </w:rPr>
        <w:t>términos</w:t>
      </w:r>
      <w:r w:rsidR="004264B3" w:rsidRPr="005D3B59">
        <w:rPr>
          <w:rFonts w:ascii="Arial" w:hAnsi="Arial" w:cs="Arial"/>
          <w:i/>
          <w:iCs/>
          <w:lang w:eastAsia="es-MX"/>
        </w:rPr>
        <w:t xml:space="preserve"> d</w:t>
      </w:r>
      <w:r w:rsidR="00F4417D" w:rsidRPr="005D3B59">
        <w:rPr>
          <w:rFonts w:ascii="Arial" w:hAnsi="Arial" w:cs="Arial"/>
          <w:i/>
          <w:iCs/>
          <w:lang w:eastAsia="es-MX"/>
        </w:rPr>
        <w:t>e</w:t>
      </w:r>
      <w:r w:rsidR="004264B3" w:rsidRPr="005D3B59">
        <w:rPr>
          <w:rFonts w:ascii="Arial" w:hAnsi="Arial" w:cs="Arial"/>
          <w:i/>
          <w:iCs/>
          <w:lang w:eastAsia="es-MX"/>
        </w:rPr>
        <w:t xml:space="preserve"> ley</w:t>
      </w:r>
      <w:r w:rsidR="006F2134" w:rsidRPr="005D3B59">
        <w:rPr>
          <w:rFonts w:ascii="Arial" w:hAnsi="Arial" w:cs="Arial"/>
          <w:i/>
          <w:iCs/>
          <w:lang w:eastAsia="es-MX"/>
        </w:rPr>
        <w:t>.</w:t>
      </w:r>
      <w:r w:rsidR="004264B3" w:rsidRPr="005D3B59">
        <w:rPr>
          <w:rFonts w:ascii="Arial" w:hAnsi="Arial" w:cs="Arial"/>
          <w:i/>
          <w:iCs/>
          <w:lang w:eastAsia="es-MX"/>
        </w:rPr>
        <w:t xml:space="preserve"> </w:t>
      </w:r>
      <w:r w:rsidR="006F2134" w:rsidRPr="005D3B59">
        <w:rPr>
          <w:rFonts w:ascii="Arial" w:hAnsi="Arial" w:cs="Arial"/>
          <w:i/>
          <w:iCs/>
          <w:lang w:eastAsia="es-MX"/>
        </w:rPr>
        <w:t>L</w:t>
      </w:r>
      <w:r w:rsidR="004264B3" w:rsidRPr="005D3B59">
        <w:rPr>
          <w:rFonts w:ascii="Arial" w:hAnsi="Arial" w:cs="Arial"/>
          <w:i/>
          <w:iCs/>
          <w:lang w:eastAsia="es-MX"/>
        </w:rPr>
        <w:t>o anterior</w:t>
      </w:r>
      <w:r w:rsidR="006F2134" w:rsidRPr="005D3B59">
        <w:rPr>
          <w:rFonts w:ascii="Arial" w:hAnsi="Arial" w:cs="Arial"/>
          <w:i/>
          <w:iCs/>
          <w:lang w:eastAsia="es-MX"/>
        </w:rPr>
        <w:t>,</w:t>
      </w:r>
      <w:r w:rsidR="004264B3" w:rsidRPr="005D3B59">
        <w:rPr>
          <w:rFonts w:ascii="Arial" w:hAnsi="Arial" w:cs="Arial"/>
          <w:i/>
          <w:iCs/>
          <w:lang w:eastAsia="es-MX"/>
        </w:rPr>
        <w:t xml:space="preserve"> con la salvedad </w:t>
      </w:r>
      <w:r w:rsidR="002205BE" w:rsidRPr="005D3B59">
        <w:rPr>
          <w:rFonts w:ascii="Arial" w:hAnsi="Arial" w:cs="Arial"/>
          <w:i/>
          <w:iCs/>
          <w:lang w:eastAsia="es-MX"/>
        </w:rPr>
        <w:t xml:space="preserve">de </w:t>
      </w:r>
      <w:r w:rsidR="004264B3" w:rsidRPr="005D3B59">
        <w:rPr>
          <w:rFonts w:ascii="Arial" w:hAnsi="Arial" w:cs="Arial"/>
          <w:i/>
          <w:iCs/>
          <w:lang w:eastAsia="es-MX"/>
        </w:rPr>
        <w:t xml:space="preserve">que la </w:t>
      </w:r>
      <w:r w:rsidR="006F2134" w:rsidRPr="005D3B59">
        <w:rPr>
          <w:rFonts w:ascii="Arial" w:hAnsi="Arial" w:cs="Arial"/>
          <w:i/>
          <w:iCs/>
          <w:lang w:eastAsia="es-MX"/>
        </w:rPr>
        <w:t>C</w:t>
      </w:r>
      <w:r w:rsidR="004264B3" w:rsidRPr="005D3B59">
        <w:rPr>
          <w:rFonts w:ascii="Arial" w:hAnsi="Arial" w:cs="Arial"/>
          <w:i/>
          <w:iCs/>
          <w:lang w:eastAsia="es-MX"/>
        </w:rPr>
        <w:t xml:space="preserve">omisión podrá habilitar días y </w:t>
      </w:r>
      <w:r w:rsidR="00F4417D" w:rsidRPr="005D3B59">
        <w:rPr>
          <w:rFonts w:ascii="Arial" w:hAnsi="Arial" w:cs="Arial"/>
          <w:i/>
          <w:iCs/>
          <w:lang w:eastAsia="es-MX"/>
        </w:rPr>
        <w:t>horas</w:t>
      </w:r>
      <w:r w:rsidR="004264B3" w:rsidRPr="005D3B59">
        <w:rPr>
          <w:rFonts w:ascii="Arial" w:hAnsi="Arial" w:cs="Arial"/>
          <w:i/>
          <w:iCs/>
          <w:lang w:eastAsia="es-MX"/>
        </w:rPr>
        <w:t xml:space="preserve"> para llevar a cabo </w:t>
      </w:r>
      <w:r w:rsidR="002205BE" w:rsidRPr="005D3B59">
        <w:rPr>
          <w:rFonts w:ascii="Arial" w:hAnsi="Arial" w:cs="Arial"/>
          <w:i/>
          <w:iCs/>
          <w:lang w:eastAsia="es-MX"/>
        </w:rPr>
        <w:t>alguna</w:t>
      </w:r>
      <w:r w:rsidR="004264B3" w:rsidRPr="005D3B59">
        <w:rPr>
          <w:rFonts w:ascii="Arial" w:hAnsi="Arial" w:cs="Arial"/>
          <w:i/>
          <w:iCs/>
          <w:lang w:eastAsia="es-MX"/>
        </w:rPr>
        <w:t xml:space="preserve"> notificación en los casos que estime pertinente</w:t>
      </w:r>
      <w:r w:rsidR="006F2134" w:rsidRPr="005D3B59">
        <w:rPr>
          <w:rFonts w:ascii="Arial" w:hAnsi="Arial" w:cs="Arial"/>
          <w:i/>
          <w:iCs/>
          <w:lang w:eastAsia="es-MX"/>
        </w:rPr>
        <w:t>s</w:t>
      </w:r>
      <w:r w:rsidR="004264B3" w:rsidRPr="005D3B59">
        <w:rPr>
          <w:rFonts w:ascii="Arial" w:hAnsi="Arial" w:cs="Arial"/>
          <w:i/>
          <w:iCs/>
          <w:lang w:eastAsia="es-MX"/>
        </w:rPr>
        <w:t xml:space="preserve">. Durante los procesos electorales todos los días y horas son </w:t>
      </w:r>
      <w:r w:rsidR="00F4417D" w:rsidRPr="005D3B59">
        <w:rPr>
          <w:rFonts w:ascii="Arial" w:hAnsi="Arial" w:cs="Arial"/>
          <w:i/>
          <w:iCs/>
          <w:lang w:eastAsia="es-MX"/>
        </w:rPr>
        <w:t>hábiles</w:t>
      </w:r>
      <w:r w:rsidR="006F2134" w:rsidRPr="005D3B59">
        <w:rPr>
          <w:rFonts w:ascii="Arial" w:hAnsi="Arial" w:cs="Arial"/>
          <w:i/>
          <w:iCs/>
          <w:lang w:eastAsia="es-MX"/>
        </w:rPr>
        <w:t>,</w:t>
      </w:r>
      <w:r w:rsidR="004264B3" w:rsidRPr="005D3B59">
        <w:rPr>
          <w:rFonts w:ascii="Arial" w:hAnsi="Arial" w:cs="Arial"/>
          <w:i/>
          <w:iCs/>
          <w:lang w:eastAsia="es-MX"/>
        </w:rPr>
        <w:t xml:space="preserve"> de conformidad con el art</w:t>
      </w:r>
      <w:r w:rsidR="1072500F" w:rsidRPr="005D3B59">
        <w:rPr>
          <w:rFonts w:ascii="Arial" w:hAnsi="Arial" w:cs="Arial"/>
          <w:i/>
          <w:iCs/>
          <w:lang w:eastAsia="es-MX"/>
        </w:rPr>
        <w:t>í</w:t>
      </w:r>
      <w:r w:rsidR="004264B3" w:rsidRPr="005D3B59">
        <w:rPr>
          <w:rFonts w:ascii="Arial" w:hAnsi="Arial" w:cs="Arial"/>
          <w:i/>
          <w:iCs/>
          <w:lang w:eastAsia="es-MX"/>
        </w:rPr>
        <w:t>culo 505</w:t>
      </w:r>
      <w:r w:rsidR="454ADF2E" w:rsidRPr="005D3B59">
        <w:rPr>
          <w:rFonts w:ascii="Arial" w:hAnsi="Arial" w:cs="Arial"/>
          <w:i/>
          <w:iCs/>
          <w:lang w:eastAsia="es-MX"/>
        </w:rPr>
        <w:t>,</w:t>
      </w:r>
      <w:r w:rsidR="004264B3" w:rsidRPr="005D3B59">
        <w:rPr>
          <w:rFonts w:ascii="Arial" w:hAnsi="Arial" w:cs="Arial"/>
          <w:i/>
          <w:iCs/>
          <w:lang w:eastAsia="es-MX"/>
        </w:rPr>
        <w:t xml:space="preserve"> </w:t>
      </w:r>
      <w:r w:rsidR="00F4417D" w:rsidRPr="005D3B59">
        <w:rPr>
          <w:rFonts w:ascii="Arial" w:hAnsi="Arial" w:cs="Arial"/>
          <w:i/>
          <w:iCs/>
          <w:lang w:eastAsia="es-MX"/>
        </w:rPr>
        <w:t>párrafo</w:t>
      </w:r>
      <w:r w:rsidR="004264B3" w:rsidRPr="005D3B59">
        <w:rPr>
          <w:rFonts w:ascii="Arial" w:hAnsi="Arial" w:cs="Arial"/>
          <w:i/>
          <w:iCs/>
          <w:lang w:eastAsia="es-MX"/>
        </w:rPr>
        <w:t xml:space="preserve"> </w:t>
      </w:r>
      <w:r w:rsidR="0164073A" w:rsidRPr="005D3B59">
        <w:rPr>
          <w:rFonts w:ascii="Arial" w:hAnsi="Arial" w:cs="Arial"/>
          <w:i/>
          <w:iCs/>
          <w:lang w:eastAsia="es-MX"/>
        </w:rPr>
        <w:t>2</w:t>
      </w:r>
      <w:r w:rsidR="006F2134" w:rsidRPr="005D3B59">
        <w:rPr>
          <w:rFonts w:ascii="Arial" w:hAnsi="Arial" w:cs="Arial"/>
          <w:i/>
          <w:iCs/>
          <w:lang w:eastAsia="es-MX"/>
        </w:rPr>
        <w:t>,</w:t>
      </w:r>
      <w:r w:rsidR="00F4417D" w:rsidRPr="005D3B59">
        <w:rPr>
          <w:rFonts w:ascii="Arial" w:hAnsi="Arial" w:cs="Arial"/>
          <w:i/>
          <w:iCs/>
          <w:lang w:eastAsia="es-MX"/>
        </w:rPr>
        <w:t xml:space="preserve"> </w:t>
      </w:r>
      <w:r w:rsidR="6BD41C3C" w:rsidRPr="005D3B59">
        <w:rPr>
          <w:rFonts w:ascii="Arial" w:hAnsi="Arial" w:cs="Arial"/>
          <w:i/>
          <w:iCs/>
          <w:lang w:eastAsia="es-MX"/>
        </w:rPr>
        <w:t xml:space="preserve">del </w:t>
      </w:r>
      <w:r w:rsidR="006F2134" w:rsidRPr="005D3B59">
        <w:rPr>
          <w:rFonts w:ascii="Arial" w:hAnsi="Arial" w:cs="Arial"/>
          <w:i/>
          <w:iCs/>
          <w:lang w:eastAsia="es-MX"/>
        </w:rPr>
        <w:t>C</w:t>
      </w:r>
      <w:r w:rsidR="6BD41C3C" w:rsidRPr="005D3B59">
        <w:rPr>
          <w:rFonts w:ascii="Arial" w:hAnsi="Arial" w:cs="Arial"/>
          <w:i/>
          <w:iCs/>
          <w:lang w:eastAsia="es-MX"/>
        </w:rPr>
        <w:t>ódigo</w:t>
      </w:r>
      <w:r w:rsidR="6BD41C3C" w:rsidRPr="5A3A91A8">
        <w:rPr>
          <w:rFonts w:ascii="Arial" w:hAnsi="Arial" w:cs="Arial"/>
          <w:lang w:eastAsia="es-MX"/>
        </w:rPr>
        <w:t xml:space="preserve">. </w:t>
      </w:r>
    </w:p>
    <w:p w14:paraId="4F0584AE" w14:textId="3182F990" w:rsidR="5A3A91A8" w:rsidRDefault="5A3A91A8" w:rsidP="5A3A91A8">
      <w:pPr>
        <w:spacing w:line="276" w:lineRule="auto"/>
        <w:jc w:val="both"/>
        <w:rPr>
          <w:rFonts w:ascii="Arial" w:hAnsi="Arial" w:cs="Arial"/>
          <w:lang w:eastAsia="es-MX"/>
        </w:rPr>
      </w:pPr>
    </w:p>
    <w:p w14:paraId="298C1EF3" w14:textId="423D78B1" w:rsidR="301EA990" w:rsidRDefault="002205BE" w:rsidP="5A3A91A8">
      <w:pPr>
        <w:spacing w:line="276" w:lineRule="auto"/>
        <w:jc w:val="both"/>
        <w:rPr>
          <w:rFonts w:ascii="Arial" w:hAnsi="Arial" w:cs="Arial"/>
          <w:lang w:eastAsia="es-MX"/>
        </w:rPr>
      </w:pPr>
      <w:r>
        <w:rPr>
          <w:rFonts w:ascii="Arial" w:hAnsi="Arial" w:cs="Arial"/>
          <w:lang w:eastAsia="es-MX"/>
        </w:rPr>
        <w:t>Debe decir, en el punto 4</w:t>
      </w:r>
      <w:r w:rsidR="301EA990" w:rsidRPr="5A3A91A8">
        <w:rPr>
          <w:rFonts w:ascii="Arial" w:hAnsi="Arial" w:cs="Arial"/>
          <w:lang w:eastAsia="es-MX"/>
        </w:rPr>
        <w:t>:</w:t>
      </w:r>
    </w:p>
    <w:p w14:paraId="69BEFFF7" w14:textId="68C4B46F" w:rsidR="301EA990" w:rsidRDefault="301EA990" w:rsidP="5A3A91A8">
      <w:pPr>
        <w:spacing w:line="276" w:lineRule="auto"/>
        <w:jc w:val="both"/>
        <w:rPr>
          <w:rFonts w:ascii="Arial" w:hAnsi="Arial" w:cs="Arial"/>
          <w:lang w:eastAsia="es-MX"/>
        </w:rPr>
      </w:pPr>
      <w:r w:rsidRPr="5A3A91A8">
        <w:rPr>
          <w:rFonts w:ascii="Arial" w:hAnsi="Arial" w:cs="Arial"/>
          <w:lang w:eastAsia="es-MX"/>
        </w:rPr>
        <w:t xml:space="preserve"> </w:t>
      </w:r>
    </w:p>
    <w:p w14:paraId="4629099B" w14:textId="5EBF3E7B" w:rsidR="004264B3" w:rsidRDefault="742994B3" w:rsidP="002E6435">
      <w:pPr>
        <w:spacing w:line="276" w:lineRule="auto"/>
        <w:jc w:val="both"/>
        <w:rPr>
          <w:rFonts w:ascii="Arial" w:hAnsi="Arial" w:cs="Arial"/>
          <w:lang w:eastAsia="es-MX"/>
        </w:rPr>
      </w:pPr>
      <w:r w:rsidRPr="5A3A91A8">
        <w:rPr>
          <w:rFonts w:ascii="Arial" w:hAnsi="Arial" w:cs="Arial"/>
          <w:lang w:eastAsia="es-MX"/>
        </w:rPr>
        <w:t>P</w:t>
      </w:r>
      <w:r w:rsidR="00F4417D" w:rsidRPr="5A3A91A8">
        <w:rPr>
          <w:rFonts w:ascii="Arial" w:hAnsi="Arial" w:cs="Arial"/>
          <w:lang w:eastAsia="es-MX"/>
        </w:rPr>
        <w:t>ara efectos</w:t>
      </w:r>
      <w:r w:rsidR="002205BE">
        <w:rPr>
          <w:rFonts w:ascii="Arial" w:hAnsi="Arial" w:cs="Arial"/>
          <w:lang w:eastAsia="es-MX"/>
        </w:rPr>
        <w:t>,</w:t>
      </w:r>
      <w:r w:rsidR="00F4417D" w:rsidRPr="5A3A91A8">
        <w:rPr>
          <w:rFonts w:ascii="Arial" w:hAnsi="Arial" w:cs="Arial"/>
          <w:lang w:eastAsia="es-MX"/>
        </w:rPr>
        <w:t xml:space="preserve"> en las notificaciones dentro de los procedimientos que regul</w:t>
      </w:r>
      <w:r w:rsidR="006F2134">
        <w:rPr>
          <w:rFonts w:ascii="Arial" w:hAnsi="Arial" w:cs="Arial"/>
          <w:lang w:eastAsia="es-MX"/>
        </w:rPr>
        <w:t>a</w:t>
      </w:r>
      <w:r w:rsidR="00F4417D" w:rsidRPr="5A3A91A8">
        <w:rPr>
          <w:rFonts w:ascii="Arial" w:hAnsi="Arial" w:cs="Arial"/>
          <w:lang w:eastAsia="es-MX"/>
        </w:rPr>
        <w:t xml:space="preserve"> este reglamento se contar</w:t>
      </w:r>
      <w:r w:rsidR="006F2134">
        <w:rPr>
          <w:rFonts w:ascii="Arial" w:hAnsi="Arial" w:cs="Arial"/>
          <w:lang w:eastAsia="es-MX"/>
        </w:rPr>
        <w:t>á</w:t>
      </w:r>
      <w:r w:rsidR="00F4417D" w:rsidRPr="5A3A91A8">
        <w:rPr>
          <w:rFonts w:ascii="Arial" w:hAnsi="Arial" w:cs="Arial"/>
          <w:lang w:eastAsia="es-MX"/>
        </w:rPr>
        <w:t>n como días y horas hábiles todos</w:t>
      </w:r>
      <w:r w:rsidR="002205BE">
        <w:rPr>
          <w:rFonts w:ascii="Arial" w:hAnsi="Arial" w:cs="Arial"/>
          <w:lang w:eastAsia="es-MX"/>
        </w:rPr>
        <w:t>,</w:t>
      </w:r>
      <w:r w:rsidR="00F4417D" w:rsidRPr="5A3A91A8">
        <w:rPr>
          <w:rFonts w:ascii="Arial" w:hAnsi="Arial" w:cs="Arial"/>
          <w:lang w:eastAsia="es-MX"/>
        </w:rPr>
        <w:t xml:space="preserve"> a excepción de</w:t>
      </w:r>
      <w:r w:rsidR="002205BE">
        <w:rPr>
          <w:rFonts w:ascii="Arial" w:hAnsi="Arial" w:cs="Arial"/>
          <w:lang w:eastAsia="es-MX"/>
        </w:rPr>
        <w:t xml:space="preserve"> los</w:t>
      </w:r>
      <w:r w:rsidR="00F4417D" w:rsidRPr="5A3A91A8">
        <w:rPr>
          <w:rFonts w:ascii="Arial" w:hAnsi="Arial" w:cs="Arial"/>
          <w:lang w:eastAsia="es-MX"/>
        </w:rPr>
        <w:t xml:space="preserve"> sábados, domingos y los inhábiles en términos de ley</w:t>
      </w:r>
      <w:r w:rsidR="005D0FDC">
        <w:rPr>
          <w:rFonts w:ascii="Arial" w:hAnsi="Arial" w:cs="Arial"/>
          <w:lang w:eastAsia="es-MX"/>
        </w:rPr>
        <w:t>.</w:t>
      </w:r>
      <w:r w:rsidR="00F4417D" w:rsidRPr="5A3A91A8">
        <w:rPr>
          <w:rFonts w:ascii="Arial" w:hAnsi="Arial" w:cs="Arial"/>
          <w:lang w:eastAsia="es-MX"/>
        </w:rPr>
        <w:t xml:space="preserve"> </w:t>
      </w:r>
      <w:r w:rsidR="005D0FDC">
        <w:rPr>
          <w:rFonts w:ascii="Arial" w:hAnsi="Arial" w:cs="Arial"/>
          <w:lang w:eastAsia="es-MX"/>
        </w:rPr>
        <w:t>L</w:t>
      </w:r>
      <w:r w:rsidR="00F4417D" w:rsidRPr="5A3A91A8">
        <w:rPr>
          <w:rFonts w:ascii="Arial" w:hAnsi="Arial" w:cs="Arial"/>
          <w:lang w:eastAsia="es-MX"/>
        </w:rPr>
        <w:t>o anterior</w:t>
      </w:r>
      <w:r w:rsidR="002205BE">
        <w:rPr>
          <w:rFonts w:ascii="Arial" w:hAnsi="Arial" w:cs="Arial"/>
          <w:lang w:eastAsia="es-MX"/>
        </w:rPr>
        <w:t>,</w:t>
      </w:r>
      <w:r w:rsidR="00F4417D" w:rsidRPr="5A3A91A8">
        <w:rPr>
          <w:rFonts w:ascii="Arial" w:hAnsi="Arial" w:cs="Arial"/>
          <w:lang w:eastAsia="es-MX"/>
        </w:rPr>
        <w:t xml:space="preserve"> con la salvedad</w:t>
      </w:r>
      <w:r w:rsidR="002205BE">
        <w:rPr>
          <w:rFonts w:ascii="Arial" w:hAnsi="Arial" w:cs="Arial"/>
          <w:lang w:eastAsia="es-MX"/>
        </w:rPr>
        <w:t xml:space="preserve"> de</w:t>
      </w:r>
      <w:r w:rsidR="00F4417D" w:rsidRPr="5A3A91A8">
        <w:rPr>
          <w:rFonts w:ascii="Arial" w:hAnsi="Arial" w:cs="Arial"/>
          <w:lang w:eastAsia="es-MX"/>
        </w:rPr>
        <w:t xml:space="preserve"> que</w:t>
      </w:r>
      <w:r w:rsidR="005D0FDC">
        <w:rPr>
          <w:rFonts w:ascii="Arial" w:hAnsi="Arial" w:cs="Arial"/>
          <w:lang w:eastAsia="es-MX"/>
        </w:rPr>
        <w:t>,</w:t>
      </w:r>
      <w:r w:rsidR="00F4417D" w:rsidRPr="5A3A91A8">
        <w:rPr>
          <w:rFonts w:ascii="Arial" w:hAnsi="Arial" w:cs="Arial"/>
          <w:lang w:eastAsia="es-MX"/>
        </w:rPr>
        <w:t xml:space="preserve"> la </w:t>
      </w:r>
      <w:r w:rsidR="002205BE">
        <w:rPr>
          <w:rFonts w:ascii="Arial" w:hAnsi="Arial" w:cs="Arial"/>
          <w:lang w:eastAsia="es-MX"/>
        </w:rPr>
        <w:t>S</w:t>
      </w:r>
      <w:r w:rsidR="00F4417D" w:rsidRPr="5A3A91A8">
        <w:rPr>
          <w:rFonts w:ascii="Arial" w:hAnsi="Arial" w:cs="Arial"/>
          <w:lang w:eastAsia="es-MX"/>
        </w:rPr>
        <w:t xml:space="preserve">ecretaría </w:t>
      </w:r>
      <w:r w:rsidR="002205BE">
        <w:rPr>
          <w:rFonts w:ascii="Arial" w:hAnsi="Arial" w:cs="Arial"/>
          <w:lang w:eastAsia="es-MX"/>
        </w:rPr>
        <w:t>E</w:t>
      </w:r>
      <w:r w:rsidR="00F4417D" w:rsidRPr="5A3A91A8">
        <w:rPr>
          <w:rFonts w:ascii="Arial" w:hAnsi="Arial" w:cs="Arial"/>
          <w:lang w:eastAsia="es-MX"/>
        </w:rPr>
        <w:t>jecutiva</w:t>
      </w:r>
      <w:r w:rsidR="002205BE">
        <w:rPr>
          <w:rFonts w:ascii="Arial" w:hAnsi="Arial" w:cs="Arial"/>
          <w:lang w:eastAsia="es-MX"/>
        </w:rPr>
        <w:t>,</w:t>
      </w:r>
      <w:r w:rsidR="00F4417D" w:rsidRPr="5A3A91A8">
        <w:rPr>
          <w:rFonts w:ascii="Arial" w:hAnsi="Arial" w:cs="Arial"/>
          <w:lang w:eastAsia="es-MX"/>
        </w:rPr>
        <w:t xml:space="preserve"> excepcionalmente</w:t>
      </w:r>
      <w:r w:rsidR="002205BE">
        <w:rPr>
          <w:rFonts w:ascii="Arial" w:hAnsi="Arial" w:cs="Arial"/>
          <w:lang w:eastAsia="es-MX"/>
        </w:rPr>
        <w:t>,</w:t>
      </w:r>
      <w:r w:rsidR="00F4417D" w:rsidRPr="5A3A91A8">
        <w:rPr>
          <w:rFonts w:ascii="Arial" w:hAnsi="Arial" w:cs="Arial"/>
          <w:lang w:eastAsia="es-MX"/>
        </w:rPr>
        <w:t xml:space="preserve"> podrá habilitar </w:t>
      </w:r>
      <w:r w:rsidR="002205BE">
        <w:rPr>
          <w:rFonts w:ascii="Arial" w:hAnsi="Arial" w:cs="Arial"/>
          <w:lang w:eastAsia="es-MX"/>
        </w:rPr>
        <w:t xml:space="preserve">días </w:t>
      </w:r>
      <w:r w:rsidR="00F4417D" w:rsidRPr="5A3A91A8">
        <w:rPr>
          <w:rFonts w:ascii="Arial" w:hAnsi="Arial" w:cs="Arial"/>
          <w:lang w:eastAsia="es-MX"/>
        </w:rPr>
        <w:t xml:space="preserve">y horas para </w:t>
      </w:r>
      <w:r w:rsidR="002205BE">
        <w:rPr>
          <w:rFonts w:ascii="Arial" w:hAnsi="Arial" w:cs="Arial"/>
          <w:lang w:eastAsia="es-MX"/>
        </w:rPr>
        <w:t>llevar a cabo</w:t>
      </w:r>
      <w:r w:rsidR="00F4417D" w:rsidRPr="5A3A91A8">
        <w:rPr>
          <w:rFonts w:ascii="Arial" w:hAnsi="Arial" w:cs="Arial"/>
          <w:lang w:eastAsia="es-MX"/>
        </w:rPr>
        <w:t xml:space="preserve"> alguna notificación en los casos que estime pertinentes. Durante los procesos electorales todos los días y horas son hábiles</w:t>
      </w:r>
      <w:r w:rsidR="002205BE">
        <w:rPr>
          <w:rFonts w:ascii="Arial" w:hAnsi="Arial" w:cs="Arial"/>
          <w:lang w:eastAsia="es-MX"/>
        </w:rPr>
        <w:t>,</w:t>
      </w:r>
      <w:r w:rsidR="00F4417D" w:rsidRPr="5A3A91A8">
        <w:rPr>
          <w:rFonts w:ascii="Arial" w:hAnsi="Arial" w:cs="Arial"/>
          <w:lang w:eastAsia="es-MX"/>
        </w:rPr>
        <w:t xml:space="preserve"> de conformidad con el art</w:t>
      </w:r>
      <w:r w:rsidR="005D0FDC">
        <w:rPr>
          <w:rFonts w:ascii="Arial" w:hAnsi="Arial" w:cs="Arial"/>
          <w:lang w:eastAsia="es-MX"/>
        </w:rPr>
        <w:t>í</w:t>
      </w:r>
      <w:r w:rsidR="00F4417D" w:rsidRPr="5A3A91A8">
        <w:rPr>
          <w:rFonts w:ascii="Arial" w:hAnsi="Arial" w:cs="Arial"/>
          <w:lang w:eastAsia="es-MX"/>
        </w:rPr>
        <w:t>culo 505</w:t>
      </w:r>
      <w:r w:rsidR="002205BE">
        <w:rPr>
          <w:rFonts w:ascii="Arial" w:hAnsi="Arial" w:cs="Arial"/>
          <w:lang w:eastAsia="es-MX"/>
        </w:rPr>
        <w:t>,</w:t>
      </w:r>
      <w:r w:rsidR="00F4417D" w:rsidRPr="5A3A91A8">
        <w:rPr>
          <w:rFonts w:ascii="Arial" w:hAnsi="Arial" w:cs="Arial"/>
          <w:lang w:eastAsia="es-MX"/>
        </w:rPr>
        <w:t xml:space="preserve"> párrafo </w:t>
      </w:r>
      <w:r w:rsidR="005D0FDC">
        <w:rPr>
          <w:rFonts w:ascii="Arial" w:hAnsi="Arial" w:cs="Arial"/>
          <w:lang w:eastAsia="es-MX"/>
        </w:rPr>
        <w:t>2,</w:t>
      </w:r>
      <w:r w:rsidR="00F4417D" w:rsidRPr="5A3A91A8">
        <w:rPr>
          <w:rFonts w:ascii="Arial" w:hAnsi="Arial" w:cs="Arial"/>
          <w:lang w:eastAsia="es-MX"/>
        </w:rPr>
        <w:t xml:space="preserve"> </w:t>
      </w:r>
      <w:r w:rsidR="002205BE">
        <w:rPr>
          <w:rFonts w:ascii="Arial" w:hAnsi="Arial" w:cs="Arial"/>
          <w:lang w:eastAsia="es-MX"/>
        </w:rPr>
        <w:t>del Código</w:t>
      </w:r>
      <w:r w:rsidR="00F4417D" w:rsidRPr="5A3A91A8">
        <w:rPr>
          <w:rFonts w:ascii="Arial" w:hAnsi="Arial" w:cs="Arial"/>
          <w:lang w:eastAsia="es-MX"/>
        </w:rPr>
        <w:t xml:space="preserve">. </w:t>
      </w:r>
    </w:p>
    <w:p w14:paraId="65488CC2" w14:textId="77777777" w:rsidR="005A6E95" w:rsidRDefault="005A6E95" w:rsidP="002E6435">
      <w:pPr>
        <w:spacing w:line="276" w:lineRule="auto"/>
        <w:jc w:val="both"/>
        <w:rPr>
          <w:rFonts w:ascii="Arial" w:hAnsi="Arial" w:cs="Arial"/>
          <w:lang w:eastAsia="es-MX"/>
        </w:rPr>
      </w:pPr>
    </w:p>
    <w:p w14:paraId="4EE1E3BB" w14:textId="77777777" w:rsidR="005D3B59" w:rsidRDefault="002205BE" w:rsidP="002E6435">
      <w:pPr>
        <w:spacing w:line="276" w:lineRule="auto"/>
        <w:jc w:val="both"/>
        <w:rPr>
          <w:rFonts w:ascii="Arial" w:hAnsi="Arial" w:cs="Arial"/>
          <w:lang w:eastAsia="es-MX"/>
        </w:rPr>
      </w:pPr>
      <w:r>
        <w:rPr>
          <w:rFonts w:ascii="Arial" w:hAnsi="Arial" w:cs="Arial"/>
          <w:lang w:eastAsia="es-MX"/>
        </w:rPr>
        <w:t>El mismo artículo, misma p</w:t>
      </w:r>
      <w:r w:rsidR="5D9963BF" w:rsidRPr="5A3A91A8">
        <w:rPr>
          <w:rFonts w:ascii="Arial" w:hAnsi="Arial" w:cs="Arial"/>
          <w:lang w:eastAsia="es-MX"/>
        </w:rPr>
        <w:t>á</w:t>
      </w:r>
      <w:r w:rsidR="00F4417D" w:rsidRPr="5A3A91A8">
        <w:rPr>
          <w:rFonts w:ascii="Arial" w:hAnsi="Arial" w:cs="Arial"/>
          <w:lang w:eastAsia="es-MX"/>
        </w:rPr>
        <w:t>gina 14</w:t>
      </w:r>
      <w:r w:rsidR="6EC38EC1" w:rsidRPr="5A3A91A8">
        <w:rPr>
          <w:rFonts w:ascii="Arial" w:hAnsi="Arial" w:cs="Arial"/>
          <w:lang w:eastAsia="es-MX"/>
        </w:rPr>
        <w:t>,</w:t>
      </w:r>
      <w:r>
        <w:rPr>
          <w:rFonts w:ascii="Arial" w:hAnsi="Arial" w:cs="Arial"/>
          <w:lang w:eastAsia="es-MX"/>
        </w:rPr>
        <w:t xml:space="preserve"> punto seis:</w:t>
      </w:r>
      <w:r w:rsidR="005D0FDC">
        <w:rPr>
          <w:rFonts w:ascii="Arial" w:hAnsi="Arial" w:cs="Arial"/>
          <w:lang w:eastAsia="es-MX"/>
        </w:rPr>
        <w:t xml:space="preserve"> </w:t>
      </w:r>
    </w:p>
    <w:p w14:paraId="19522FA6" w14:textId="77777777" w:rsidR="005D3B59" w:rsidRDefault="005D3B59" w:rsidP="002E6435">
      <w:pPr>
        <w:spacing w:line="276" w:lineRule="auto"/>
        <w:jc w:val="both"/>
        <w:rPr>
          <w:rFonts w:ascii="Arial" w:hAnsi="Arial" w:cs="Arial"/>
          <w:lang w:eastAsia="es-MX"/>
        </w:rPr>
      </w:pPr>
    </w:p>
    <w:p w14:paraId="23FB1743" w14:textId="4AEA4B29" w:rsidR="005A6E95" w:rsidRDefault="6EC38EC1" w:rsidP="002E6435">
      <w:pPr>
        <w:spacing w:line="276" w:lineRule="auto"/>
        <w:jc w:val="both"/>
        <w:rPr>
          <w:rFonts w:ascii="Arial" w:hAnsi="Arial" w:cs="Arial"/>
          <w:lang w:eastAsia="es-MX"/>
        </w:rPr>
      </w:pPr>
      <w:r w:rsidRPr="005D3B59">
        <w:rPr>
          <w:rFonts w:ascii="Arial" w:hAnsi="Arial" w:cs="Arial"/>
          <w:i/>
          <w:iCs/>
          <w:lang w:eastAsia="es-MX"/>
        </w:rPr>
        <w:t>I</w:t>
      </w:r>
      <w:r w:rsidR="00F4417D" w:rsidRPr="005D3B59">
        <w:rPr>
          <w:rFonts w:ascii="Arial" w:hAnsi="Arial" w:cs="Arial"/>
          <w:i/>
          <w:iCs/>
          <w:lang w:eastAsia="es-MX"/>
        </w:rPr>
        <w:t>ndependientemente que las notificaciones se hagan por escrito</w:t>
      </w:r>
      <w:r w:rsidR="005D0FDC" w:rsidRPr="005D3B59">
        <w:rPr>
          <w:rFonts w:ascii="Arial" w:hAnsi="Arial" w:cs="Arial"/>
          <w:i/>
          <w:iCs/>
          <w:lang w:eastAsia="es-MX"/>
        </w:rPr>
        <w:t>,</w:t>
      </w:r>
      <w:r w:rsidR="00F4417D" w:rsidRPr="005D3B59">
        <w:rPr>
          <w:rFonts w:ascii="Arial" w:hAnsi="Arial" w:cs="Arial"/>
          <w:i/>
          <w:iCs/>
          <w:lang w:eastAsia="es-MX"/>
        </w:rPr>
        <w:t xml:space="preserve"> en </w:t>
      </w:r>
      <w:r w:rsidR="002205BE" w:rsidRPr="005D3B59">
        <w:rPr>
          <w:rFonts w:ascii="Arial" w:hAnsi="Arial" w:cs="Arial"/>
          <w:i/>
          <w:iCs/>
          <w:lang w:eastAsia="es-MX"/>
        </w:rPr>
        <w:t>c</w:t>
      </w:r>
      <w:r w:rsidR="00F4417D" w:rsidRPr="005D3B59">
        <w:rPr>
          <w:rFonts w:ascii="Arial" w:hAnsi="Arial" w:cs="Arial"/>
          <w:i/>
          <w:iCs/>
          <w:lang w:eastAsia="es-MX"/>
        </w:rPr>
        <w:t xml:space="preserve">asos </w:t>
      </w:r>
      <w:r w:rsidR="002205BE" w:rsidRPr="005D3B59">
        <w:rPr>
          <w:rFonts w:ascii="Arial" w:hAnsi="Arial" w:cs="Arial"/>
          <w:i/>
          <w:iCs/>
          <w:lang w:eastAsia="es-MX"/>
        </w:rPr>
        <w:t>u</w:t>
      </w:r>
      <w:r w:rsidR="00F4417D" w:rsidRPr="005D3B59">
        <w:rPr>
          <w:rFonts w:ascii="Arial" w:hAnsi="Arial" w:cs="Arial"/>
          <w:i/>
          <w:iCs/>
          <w:lang w:eastAsia="es-MX"/>
        </w:rPr>
        <w:t>rgentes</w:t>
      </w:r>
      <w:r w:rsidR="002205BE" w:rsidRPr="005D3B59">
        <w:rPr>
          <w:rFonts w:ascii="Arial" w:hAnsi="Arial" w:cs="Arial"/>
          <w:i/>
          <w:iCs/>
          <w:lang w:eastAsia="es-MX"/>
        </w:rPr>
        <w:t>,</w:t>
      </w:r>
      <w:r w:rsidR="00F4417D" w:rsidRPr="005D3B59">
        <w:rPr>
          <w:rFonts w:ascii="Arial" w:hAnsi="Arial" w:cs="Arial"/>
          <w:i/>
          <w:iCs/>
          <w:lang w:eastAsia="es-MX"/>
        </w:rPr>
        <w:t xml:space="preserve"> las mismas podrán ser comunicadas adicionalmente vía correo electrónico </w:t>
      </w:r>
      <w:r w:rsidR="005A6E95" w:rsidRPr="005D3B59">
        <w:rPr>
          <w:rFonts w:ascii="Arial" w:hAnsi="Arial" w:cs="Arial"/>
          <w:i/>
          <w:iCs/>
          <w:lang w:eastAsia="es-MX"/>
        </w:rPr>
        <w:t>certificado o telegrama</w:t>
      </w:r>
      <w:r w:rsidR="002205BE" w:rsidRPr="005D3B59">
        <w:rPr>
          <w:rFonts w:ascii="Arial" w:hAnsi="Arial" w:cs="Arial"/>
          <w:i/>
          <w:iCs/>
          <w:lang w:eastAsia="es-MX"/>
        </w:rPr>
        <w:t>,</w:t>
      </w:r>
      <w:r w:rsidR="005A6E95" w:rsidRPr="005D3B59">
        <w:rPr>
          <w:rFonts w:ascii="Arial" w:hAnsi="Arial" w:cs="Arial"/>
          <w:i/>
          <w:iCs/>
          <w:lang w:eastAsia="es-MX"/>
        </w:rPr>
        <w:t xml:space="preserve"> según se requiera para la eficacia del acto, resolución a notificar</w:t>
      </w:r>
      <w:r w:rsidR="002205BE" w:rsidRPr="005D3B59">
        <w:rPr>
          <w:rFonts w:ascii="Arial" w:hAnsi="Arial" w:cs="Arial"/>
          <w:i/>
          <w:iCs/>
          <w:lang w:eastAsia="es-MX"/>
        </w:rPr>
        <w:t>;</w:t>
      </w:r>
      <w:r w:rsidR="005A6E95" w:rsidRPr="005D3B59">
        <w:rPr>
          <w:rFonts w:ascii="Arial" w:hAnsi="Arial" w:cs="Arial"/>
          <w:i/>
          <w:iCs/>
          <w:lang w:eastAsia="es-MX"/>
        </w:rPr>
        <w:t xml:space="preserve"> también podrá hacerse por medio electrónico</w:t>
      </w:r>
      <w:r w:rsidR="002205BE" w:rsidRPr="005D3B59">
        <w:rPr>
          <w:rFonts w:ascii="Arial" w:hAnsi="Arial" w:cs="Arial"/>
          <w:i/>
          <w:iCs/>
          <w:lang w:eastAsia="es-MX"/>
        </w:rPr>
        <w:t>,</w:t>
      </w:r>
      <w:r w:rsidR="005A6E95" w:rsidRPr="005D3B59">
        <w:rPr>
          <w:rFonts w:ascii="Arial" w:hAnsi="Arial" w:cs="Arial"/>
          <w:i/>
          <w:iCs/>
          <w:lang w:eastAsia="es-MX"/>
        </w:rPr>
        <w:t xml:space="preserve"> conforme a lo establecido en el art</w:t>
      </w:r>
      <w:r w:rsidR="792F56A2" w:rsidRPr="005D3B59">
        <w:rPr>
          <w:rFonts w:ascii="Arial" w:hAnsi="Arial" w:cs="Arial"/>
          <w:i/>
          <w:iCs/>
          <w:lang w:eastAsia="es-MX"/>
        </w:rPr>
        <w:t>í</w:t>
      </w:r>
      <w:r w:rsidR="005A6E95" w:rsidRPr="005D3B59">
        <w:rPr>
          <w:rFonts w:ascii="Arial" w:hAnsi="Arial" w:cs="Arial"/>
          <w:i/>
          <w:iCs/>
          <w:lang w:eastAsia="es-MX"/>
        </w:rPr>
        <w:t>culo 16 de este ordenamiento</w:t>
      </w:r>
      <w:r w:rsidR="005A6E95" w:rsidRPr="5A3A91A8">
        <w:rPr>
          <w:rFonts w:ascii="Arial" w:hAnsi="Arial" w:cs="Arial"/>
          <w:lang w:eastAsia="es-MX"/>
        </w:rPr>
        <w:t>.</w:t>
      </w:r>
    </w:p>
    <w:p w14:paraId="1DE74138" w14:textId="77777777" w:rsidR="005A6E95" w:rsidRDefault="005A6E95" w:rsidP="002E6435">
      <w:pPr>
        <w:spacing w:line="276" w:lineRule="auto"/>
        <w:jc w:val="both"/>
        <w:rPr>
          <w:rFonts w:ascii="Arial" w:hAnsi="Arial" w:cs="Arial"/>
          <w:lang w:eastAsia="es-MX"/>
        </w:rPr>
      </w:pPr>
    </w:p>
    <w:p w14:paraId="2E890E0A" w14:textId="77777777" w:rsidR="005D3B59" w:rsidRDefault="002205BE" w:rsidP="002E6435">
      <w:pPr>
        <w:spacing w:line="276" w:lineRule="auto"/>
        <w:jc w:val="both"/>
        <w:rPr>
          <w:rFonts w:ascii="Arial" w:hAnsi="Arial" w:cs="Arial"/>
          <w:lang w:eastAsia="es-MX"/>
        </w:rPr>
      </w:pPr>
      <w:r>
        <w:rPr>
          <w:rFonts w:ascii="Arial" w:hAnsi="Arial" w:cs="Arial"/>
          <w:lang w:eastAsia="es-MX"/>
        </w:rPr>
        <w:t>En el mismo punto 6</w:t>
      </w:r>
      <w:r w:rsidR="005D0FDC">
        <w:rPr>
          <w:rFonts w:ascii="Arial" w:hAnsi="Arial" w:cs="Arial"/>
          <w:lang w:eastAsia="es-MX"/>
        </w:rPr>
        <w:t>, debe decir</w:t>
      </w:r>
      <w:r>
        <w:rPr>
          <w:rFonts w:ascii="Arial" w:hAnsi="Arial" w:cs="Arial"/>
          <w:lang w:eastAsia="es-MX"/>
        </w:rPr>
        <w:t>:</w:t>
      </w:r>
      <w:r w:rsidR="25BD80D4" w:rsidRPr="5A3A91A8">
        <w:rPr>
          <w:rFonts w:ascii="Arial" w:hAnsi="Arial" w:cs="Arial"/>
          <w:lang w:eastAsia="es-MX"/>
        </w:rPr>
        <w:t xml:space="preserve"> </w:t>
      </w:r>
    </w:p>
    <w:p w14:paraId="3AB13B50" w14:textId="77777777" w:rsidR="005D3B59" w:rsidRDefault="005D3B59" w:rsidP="002E6435">
      <w:pPr>
        <w:spacing w:line="276" w:lineRule="auto"/>
        <w:jc w:val="both"/>
        <w:rPr>
          <w:rFonts w:ascii="Arial" w:hAnsi="Arial" w:cs="Arial"/>
          <w:lang w:eastAsia="es-MX"/>
        </w:rPr>
      </w:pPr>
    </w:p>
    <w:p w14:paraId="38D85A30" w14:textId="5AEC6A27" w:rsidR="00F4417D" w:rsidRDefault="25BD80D4" w:rsidP="002E6435">
      <w:pPr>
        <w:spacing w:line="276" w:lineRule="auto"/>
        <w:jc w:val="both"/>
        <w:rPr>
          <w:rFonts w:ascii="Arial" w:hAnsi="Arial" w:cs="Arial"/>
          <w:lang w:eastAsia="es-MX"/>
        </w:rPr>
      </w:pPr>
      <w:r w:rsidRPr="5A3A91A8">
        <w:rPr>
          <w:rFonts w:ascii="Arial" w:hAnsi="Arial" w:cs="Arial"/>
          <w:lang w:eastAsia="es-MX"/>
        </w:rPr>
        <w:t>I</w:t>
      </w:r>
      <w:r w:rsidR="005A6E95" w:rsidRPr="5A3A91A8">
        <w:rPr>
          <w:rFonts w:ascii="Arial" w:hAnsi="Arial" w:cs="Arial"/>
          <w:lang w:eastAsia="es-MX"/>
        </w:rPr>
        <w:t>ndependientemente que las notificaciones se hagan por escrito</w:t>
      </w:r>
      <w:r w:rsidR="005D0FDC">
        <w:rPr>
          <w:rFonts w:ascii="Arial" w:hAnsi="Arial" w:cs="Arial"/>
          <w:lang w:eastAsia="es-MX"/>
        </w:rPr>
        <w:t>,</w:t>
      </w:r>
      <w:r w:rsidR="005A6E95" w:rsidRPr="5A3A91A8">
        <w:rPr>
          <w:rFonts w:ascii="Arial" w:hAnsi="Arial" w:cs="Arial"/>
          <w:lang w:eastAsia="es-MX"/>
        </w:rPr>
        <w:t xml:space="preserve"> en </w:t>
      </w:r>
      <w:r w:rsidR="001C22FB">
        <w:rPr>
          <w:rFonts w:ascii="Arial" w:hAnsi="Arial" w:cs="Arial"/>
          <w:lang w:eastAsia="es-MX"/>
        </w:rPr>
        <w:t>c</w:t>
      </w:r>
      <w:r w:rsidR="005A6E95" w:rsidRPr="5A3A91A8">
        <w:rPr>
          <w:rFonts w:ascii="Arial" w:hAnsi="Arial" w:cs="Arial"/>
          <w:lang w:eastAsia="es-MX"/>
        </w:rPr>
        <w:t>asos urgente</w:t>
      </w:r>
      <w:r w:rsidR="001C22FB">
        <w:rPr>
          <w:rFonts w:ascii="Arial" w:hAnsi="Arial" w:cs="Arial"/>
          <w:lang w:eastAsia="es-MX"/>
        </w:rPr>
        <w:t>s,</w:t>
      </w:r>
      <w:r w:rsidR="005A6E95" w:rsidRPr="5A3A91A8">
        <w:rPr>
          <w:rFonts w:ascii="Arial" w:hAnsi="Arial" w:cs="Arial"/>
          <w:lang w:eastAsia="es-MX"/>
        </w:rPr>
        <w:t xml:space="preserve"> las mismas podrán ser comunicadas</w:t>
      </w:r>
      <w:r w:rsidR="001C22FB">
        <w:rPr>
          <w:rFonts w:ascii="Arial" w:hAnsi="Arial" w:cs="Arial"/>
          <w:lang w:eastAsia="es-MX"/>
        </w:rPr>
        <w:t>,</w:t>
      </w:r>
      <w:r w:rsidR="005A6E95" w:rsidRPr="5A3A91A8">
        <w:rPr>
          <w:rFonts w:ascii="Arial" w:hAnsi="Arial" w:cs="Arial"/>
          <w:lang w:eastAsia="es-MX"/>
        </w:rPr>
        <w:t xml:space="preserve"> adicionalmente</w:t>
      </w:r>
      <w:r w:rsidR="001C22FB">
        <w:rPr>
          <w:rFonts w:ascii="Arial" w:hAnsi="Arial" w:cs="Arial"/>
          <w:lang w:eastAsia="es-MX"/>
        </w:rPr>
        <w:t>,</w:t>
      </w:r>
      <w:r w:rsidR="005A6E95" w:rsidRPr="5A3A91A8">
        <w:rPr>
          <w:rFonts w:ascii="Arial" w:hAnsi="Arial" w:cs="Arial"/>
          <w:lang w:eastAsia="es-MX"/>
        </w:rPr>
        <w:t xml:space="preserve"> vía correo electrónico certificado</w:t>
      </w:r>
      <w:r w:rsidR="001C22FB">
        <w:rPr>
          <w:rFonts w:ascii="Arial" w:hAnsi="Arial" w:cs="Arial"/>
          <w:lang w:eastAsia="es-MX"/>
        </w:rPr>
        <w:t>,</w:t>
      </w:r>
      <w:r w:rsidR="005A6E95" w:rsidRPr="5A3A91A8">
        <w:rPr>
          <w:rFonts w:ascii="Arial" w:hAnsi="Arial" w:cs="Arial"/>
          <w:lang w:eastAsia="es-MX"/>
        </w:rPr>
        <w:t xml:space="preserve"> según se requiera para la eficacia del acto o resolución a notificar</w:t>
      </w:r>
      <w:r w:rsidR="001C22FB">
        <w:rPr>
          <w:rFonts w:ascii="Arial" w:hAnsi="Arial" w:cs="Arial"/>
          <w:lang w:eastAsia="es-MX"/>
        </w:rPr>
        <w:t>,</w:t>
      </w:r>
      <w:r w:rsidR="005A6E95" w:rsidRPr="5A3A91A8">
        <w:rPr>
          <w:rFonts w:ascii="Arial" w:hAnsi="Arial" w:cs="Arial"/>
          <w:lang w:eastAsia="es-MX"/>
        </w:rPr>
        <w:t xml:space="preserve"> conforme a lo establecido en el </w:t>
      </w:r>
      <w:r w:rsidR="2C0D7413" w:rsidRPr="5A3A91A8">
        <w:rPr>
          <w:rFonts w:ascii="Arial" w:hAnsi="Arial" w:cs="Arial"/>
          <w:lang w:eastAsia="es-MX"/>
        </w:rPr>
        <w:t>artículo</w:t>
      </w:r>
      <w:r w:rsidR="005A6E95" w:rsidRPr="5A3A91A8">
        <w:rPr>
          <w:rFonts w:ascii="Arial" w:hAnsi="Arial" w:cs="Arial"/>
          <w:lang w:eastAsia="es-MX"/>
        </w:rPr>
        <w:t xml:space="preserve"> 16 de este ordenamiento.</w:t>
      </w:r>
    </w:p>
    <w:p w14:paraId="4088CBA6" w14:textId="77777777" w:rsidR="005D3B59" w:rsidRDefault="001C22FB" w:rsidP="005D3B59">
      <w:pPr>
        <w:spacing w:line="276" w:lineRule="auto"/>
        <w:jc w:val="both"/>
        <w:rPr>
          <w:rFonts w:ascii="Arial" w:hAnsi="Arial" w:cs="Arial"/>
          <w:lang w:eastAsia="es-MX"/>
        </w:rPr>
      </w:pPr>
      <w:r w:rsidRPr="005D3B59">
        <w:rPr>
          <w:rFonts w:ascii="Arial" w:hAnsi="Arial" w:cs="Arial"/>
          <w:lang w:eastAsia="es-MX"/>
        </w:rPr>
        <w:t>En el a</w:t>
      </w:r>
      <w:r w:rsidR="004E1888" w:rsidRPr="005D3B59">
        <w:rPr>
          <w:rFonts w:ascii="Arial" w:hAnsi="Arial" w:cs="Arial"/>
          <w:lang w:eastAsia="es-MX"/>
        </w:rPr>
        <w:t>rtículo</w:t>
      </w:r>
      <w:r w:rsidR="2D6873F3" w:rsidRPr="005D3B59">
        <w:rPr>
          <w:rFonts w:ascii="Arial" w:hAnsi="Arial" w:cs="Arial"/>
          <w:lang w:eastAsia="es-MX"/>
        </w:rPr>
        <w:t xml:space="preserve"> 13,</w:t>
      </w:r>
      <w:r w:rsidR="005A6E95" w:rsidRPr="005D3B59">
        <w:rPr>
          <w:rFonts w:ascii="Arial" w:hAnsi="Arial" w:cs="Arial"/>
          <w:lang w:eastAsia="es-MX"/>
        </w:rPr>
        <w:t xml:space="preserve"> </w:t>
      </w:r>
      <w:r w:rsidRPr="005D3B59">
        <w:rPr>
          <w:rFonts w:ascii="Arial" w:hAnsi="Arial" w:cs="Arial"/>
          <w:lang w:eastAsia="es-MX"/>
        </w:rPr>
        <w:t xml:space="preserve">de la misma </w:t>
      </w:r>
      <w:r w:rsidR="005A6E95" w:rsidRPr="005D3B59">
        <w:rPr>
          <w:rFonts w:ascii="Arial" w:hAnsi="Arial" w:cs="Arial"/>
          <w:lang w:eastAsia="es-MX"/>
        </w:rPr>
        <w:t>página 14</w:t>
      </w:r>
      <w:r w:rsidR="0CBAE68C" w:rsidRPr="005D3B59">
        <w:rPr>
          <w:rFonts w:ascii="Arial" w:hAnsi="Arial" w:cs="Arial"/>
          <w:lang w:eastAsia="es-MX"/>
        </w:rPr>
        <w:t>,</w:t>
      </w:r>
      <w:r w:rsidRPr="005D3B59">
        <w:rPr>
          <w:rFonts w:ascii="Arial" w:hAnsi="Arial" w:cs="Arial"/>
          <w:lang w:eastAsia="es-MX"/>
        </w:rPr>
        <w:t xml:space="preserve"> en el punto uno, dice:</w:t>
      </w:r>
      <w:r w:rsidR="0CBAE68C" w:rsidRPr="005D3B59">
        <w:rPr>
          <w:rFonts w:ascii="Arial" w:hAnsi="Arial" w:cs="Arial"/>
          <w:lang w:eastAsia="es-MX"/>
        </w:rPr>
        <w:t xml:space="preserve"> </w:t>
      </w:r>
    </w:p>
    <w:p w14:paraId="3180D3E8" w14:textId="77777777" w:rsidR="005D3B59" w:rsidRDefault="005D3B59" w:rsidP="005D3B59">
      <w:pPr>
        <w:spacing w:line="276" w:lineRule="auto"/>
        <w:jc w:val="both"/>
        <w:rPr>
          <w:rFonts w:ascii="Arial" w:hAnsi="Arial" w:cs="Arial"/>
          <w:lang w:eastAsia="es-MX"/>
        </w:rPr>
      </w:pPr>
    </w:p>
    <w:p w14:paraId="54C9F89E" w14:textId="5AF9856F" w:rsidR="00636925" w:rsidRPr="005D3B59" w:rsidRDefault="0CBAE68C" w:rsidP="005D3B59">
      <w:pPr>
        <w:spacing w:line="276" w:lineRule="auto"/>
        <w:jc w:val="both"/>
        <w:rPr>
          <w:rFonts w:ascii="Arial" w:hAnsi="Arial" w:cs="Arial"/>
          <w:lang w:eastAsia="es-MX"/>
        </w:rPr>
      </w:pPr>
      <w:r w:rsidRPr="005D3B59">
        <w:rPr>
          <w:rFonts w:ascii="Arial" w:hAnsi="Arial" w:cs="Arial"/>
          <w:i/>
          <w:iCs/>
          <w:lang w:eastAsia="es-MX"/>
        </w:rPr>
        <w:t>L</w:t>
      </w:r>
      <w:r w:rsidR="005A6E95" w:rsidRPr="005D3B59">
        <w:rPr>
          <w:rFonts w:ascii="Arial" w:hAnsi="Arial" w:cs="Arial"/>
          <w:i/>
          <w:iCs/>
          <w:lang w:eastAsia="es-MX"/>
        </w:rPr>
        <w:t>as notificaciones serán personales</w:t>
      </w:r>
      <w:r w:rsidR="662AF4E2" w:rsidRPr="005D3B59">
        <w:rPr>
          <w:rFonts w:ascii="Arial" w:hAnsi="Arial" w:cs="Arial"/>
          <w:i/>
          <w:iCs/>
          <w:lang w:eastAsia="es-MX"/>
        </w:rPr>
        <w:t xml:space="preserve">, </w:t>
      </w:r>
      <w:r w:rsidR="005A6E95" w:rsidRPr="005D3B59">
        <w:rPr>
          <w:rFonts w:ascii="Arial" w:hAnsi="Arial" w:cs="Arial"/>
          <w:i/>
          <w:iCs/>
          <w:lang w:eastAsia="es-MX"/>
        </w:rPr>
        <w:t>cuando así se determine, pero en todo caso</w:t>
      </w:r>
      <w:r w:rsidR="001C22FB" w:rsidRPr="005D3B59">
        <w:rPr>
          <w:rFonts w:ascii="Arial" w:hAnsi="Arial" w:cs="Arial"/>
          <w:i/>
          <w:iCs/>
          <w:lang w:eastAsia="es-MX"/>
        </w:rPr>
        <w:t>,</w:t>
      </w:r>
      <w:r w:rsidR="005A6E95" w:rsidRPr="005D3B59">
        <w:rPr>
          <w:rFonts w:ascii="Arial" w:hAnsi="Arial" w:cs="Arial"/>
          <w:i/>
          <w:iCs/>
          <w:lang w:eastAsia="es-MX"/>
        </w:rPr>
        <w:t xml:space="preserve"> lo serán los siguientes</w:t>
      </w:r>
      <w:r w:rsidR="3D61CF60" w:rsidRPr="005D3B59">
        <w:rPr>
          <w:rFonts w:ascii="Arial" w:hAnsi="Arial" w:cs="Arial"/>
          <w:i/>
          <w:iCs/>
          <w:lang w:eastAsia="es-MX"/>
        </w:rPr>
        <w:t>: l</w:t>
      </w:r>
      <w:r w:rsidR="005A6E95" w:rsidRPr="005D3B59">
        <w:rPr>
          <w:rFonts w:ascii="Arial" w:hAnsi="Arial" w:cs="Arial"/>
          <w:i/>
          <w:iCs/>
          <w:lang w:eastAsia="es-MX"/>
        </w:rPr>
        <w:t xml:space="preserve">a primera notificación que se realice </w:t>
      </w:r>
      <w:r w:rsidR="001C22FB" w:rsidRPr="005D3B59">
        <w:rPr>
          <w:rFonts w:ascii="Arial" w:hAnsi="Arial" w:cs="Arial"/>
          <w:i/>
          <w:iCs/>
          <w:lang w:eastAsia="es-MX"/>
        </w:rPr>
        <w:t>alguna</w:t>
      </w:r>
      <w:r w:rsidR="005A6E95" w:rsidRPr="005D3B59">
        <w:rPr>
          <w:rFonts w:ascii="Arial" w:hAnsi="Arial" w:cs="Arial"/>
          <w:i/>
          <w:iCs/>
          <w:lang w:eastAsia="es-MX"/>
        </w:rPr>
        <w:t xml:space="preserve"> de las partes, las relativas </w:t>
      </w:r>
      <w:r w:rsidR="00636925" w:rsidRPr="005D3B59">
        <w:rPr>
          <w:rFonts w:ascii="Arial" w:hAnsi="Arial" w:cs="Arial"/>
          <w:i/>
          <w:iCs/>
          <w:lang w:eastAsia="es-MX"/>
        </w:rPr>
        <w:t>a vistas para alegatos e inclusión de nuevas pruebas</w:t>
      </w:r>
      <w:r w:rsidR="00636925" w:rsidRPr="005D3B59">
        <w:rPr>
          <w:rFonts w:ascii="Arial" w:hAnsi="Arial" w:cs="Arial"/>
          <w:lang w:eastAsia="es-MX"/>
        </w:rPr>
        <w:t xml:space="preserve">. </w:t>
      </w:r>
    </w:p>
    <w:p w14:paraId="12F42CF3" w14:textId="77777777" w:rsidR="001C22FB" w:rsidRDefault="001C22FB" w:rsidP="5A3A91A8">
      <w:pPr>
        <w:spacing w:line="276" w:lineRule="auto"/>
        <w:jc w:val="both"/>
        <w:rPr>
          <w:rFonts w:ascii="Arial" w:hAnsi="Arial" w:cs="Arial"/>
          <w:lang w:eastAsia="es-MX"/>
        </w:rPr>
      </w:pPr>
    </w:p>
    <w:p w14:paraId="23806663" w14:textId="364E4A4B" w:rsidR="001C22FB" w:rsidRDefault="001C22FB" w:rsidP="5A3A91A8">
      <w:pPr>
        <w:spacing w:line="276" w:lineRule="auto"/>
        <w:jc w:val="both"/>
        <w:rPr>
          <w:rFonts w:ascii="Arial" w:hAnsi="Arial" w:cs="Arial"/>
          <w:lang w:eastAsia="es-MX"/>
        </w:rPr>
      </w:pPr>
      <w:r>
        <w:rPr>
          <w:rFonts w:ascii="Arial" w:hAnsi="Arial" w:cs="Arial"/>
          <w:lang w:eastAsia="es-MX"/>
        </w:rPr>
        <w:t>Y</w:t>
      </w:r>
      <w:r w:rsidR="005D3B59">
        <w:rPr>
          <w:rFonts w:ascii="Arial" w:hAnsi="Arial" w:cs="Arial"/>
          <w:lang w:eastAsia="es-MX"/>
        </w:rPr>
        <w:t>,</w:t>
      </w:r>
      <w:r>
        <w:rPr>
          <w:rFonts w:ascii="Arial" w:hAnsi="Arial" w:cs="Arial"/>
          <w:lang w:eastAsia="es-MX"/>
        </w:rPr>
        <w:t xml:space="preserve"> debe decir:</w:t>
      </w:r>
    </w:p>
    <w:p w14:paraId="32AFEDAB" w14:textId="7607C794" w:rsidR="00636925" w:rsidRDefault="51C66221" w:rsidP="5A3A91A8">
      <w:pPr>
        <w:spacing w:line="276" w:lineRule="auto"/>
        <w:jc w:val="both"/>
        <w:rPr>
          <w:rFonts w:ascii="Arial" w:hAnsi="Arial" w:cs="Arial"/>
          <w:lang w:eastAsia="es-MX"/>
        </w:rPr>
      </w:pPr>
      <w:r w:rsidRPr="5A3A91A8">
        <w:rPr>
          <w:rFonts w:ascii="Arial" w:hAnsi="Arial" w:cs="Arial"/>
          <w:lang w:eastAsia="es-MX"/>
        </w:rPr>
        <w:t xml:space="preserve"> </w:t>
      </w:r>
    </w:p>
    <w:p w14:paraId="370B2311" w14:textId="2DA8571D" w:rsidR="00636925" w:rsidRDefault="08D21123" w:rsidP="5A3A91A8">
      <w:pPr>
        <w:pStyle w:val="Prrafodelista"/>
        <w:numPr>
          <w:ilvl w:val="0"/>
          <w:numId w:val="10"/>
        </w:numPr>
        <w:spacing w:line="276" w:lineRule="auto"/>
        <w:jc w:val="both"/>
        <w:rPr>
          <w:rFonts w:ascii="Arial" w:hAnsi="Arial" w:cs="Arial"/>
          <w:lang w:eastAsia="es-MX"/>
        </w:rPr>
      </w:pPr>
      <w:r w:rsidRPr="5A3A91A8">
        <w:rPr>
          <w:rFonts w:ascii="Arial" w:hAnsi="Arial" w:cs="Arial"/>
          <w:lang w:eastAsia="es-MX"/>
        </w:rPr>
        <w:t>L</w:t>
      </w:r>
      <w:r w:rsidR="00636925" w:rsidRPr="5A3A91A8">
        <w:rPr>
          <w:rFonts w:ascii="Arial" w:hAnsi="Arial" w:cs="Arial"/>
          <w:lang w:eastAsia="es-MX"/>
        </w:rPr>
        <w:t>as notificaciones serán personales cuando así se determine, pero en todo caso</w:t>
      </w:r>
      <w:r w:rsidR="001C22FB">
        <w:rPr>
          <w:rFonts w:ascii="Arial" w:hAnsi="Arial" w:cs="Arial"/>
          <w:lang w:eastAsia="es-MX"/>
        </w:rPr>
        <w:t>,</w:t>
      </w:r>
      <w:r w:rsidR="00636925" w:rsidRPr="5A3A91A8">
        <w:rPr>
          <w:rFonts w:ascii="Arial" w:hAnsi="Arial" w:cs="Arial"/>
          <w:lang w:eastAsia="es-MX"/>
        </w:rPr>
        <w:t xml:space="preserve"> será</w:t>
      </w:r>
      <w:r w:rsidR="001C22FB">
        <w:rPr>
          <w:rFonts w:ascii="Arial" w:hAnsi="Arial" w:cs="Arial"/>
          <w:lang w:eastAsia="es-MX"/>
        </w:rPr>
        <w:t>n</w:t>
      </w:r>
      <w:r w:rsidR="00636925" w:rsidRPr="5A3A91A8">
        <w:rPr>
          <w:rFonts w:ascii="Arial" w:hAnsi="Arial" w:cs="Arial"/>
          <w:lang w:eastAsia="es-MX"/>
        </w:rPr>
        <w:t xml:space="preserve"> las siguiente</w:t>
      </w:r>
      <w:r w:rsidR="001C22FB">
        <w:rPr>
          <w:rFonts w:ascii="Arial" w:hAnsi="Arial" w:cs="Arial"/>
          <w:lang w:eastAsia="es-MX"/>
        </w:rPr>
        <w:t>s:</w:t>
      </w:r>
      <w:r w:rsidR="00636925" w:rsidRPr="5A3A91A8">
        <w:rPr>
          <w:rFonts w:ascii="Arial" w:hAnsi="Arial" w:cs="Arial"/>
          <w:lang w:eastAsia="es-MX"/>
        </w:rPr>
        <w:t xml:space="preserve"> la primera notificación que se realice </w:t>
      </w:r>
      <w:r w:rsidR="005D0FDC">
        <w:rPr>
          <w:rFonts w:ascii="Arial" w:hAnsi="Arial" w:cs="Arial"/>
          <w:lang w:eastAsia="es-MX"/>
        </w:rPr>
        <w:t>a</w:t>
      </w:r>
      <w:r w:rsidR="00636925" w:rsidRPr="5A3A91A8">
        <w:rPr>
          <w:rFonts w:ascii="Arial" w:hAnsi="Arial" w:cs="Arial"/>
          <w:lang w:eastAsia="es-MX"/>
        </w:rPr>
        <w:t xml:space="preserve"> alguna de las partes</w:t>
      </w:r>
      <w:r w:rsidR="001C22FB">
        <w:rPr>
          <w:rFonts w:ascii="Arial" w:hAnsi="Arial" w:cs="Arial"/>
          <w:lang w:eastAsia="es-MX"/>
        </w:rPr>
        <w:t>,</w:t>
      </w:r>
      <w:r w:rsidR="00636925" w:rsidRPr="5A3A91A8">
        <w:rPr>
          <w:rFonts w:ascii="Arial" w:hAnsi="Arial" w:cs="Arial"/>
          <w:lang w:eastAsia="es-MX"/>
        </w:rPr>
        <w:t xml:space="preserve"> las que entrañ</w:t>
      </w:r>
      <w:r w:rsidR="001C22FB">
        <w:rPr>
          <w:rFonts w:ascii="Arial" w:hAnsi="Arial" w:cs="Arial"/>
          <w:lang w:eastAsia="es-MX"/>
        </w:rPr>
        <w:t>e</w:t>
      </w:r>
      <w:r w:rsidR="00636925" w:rsidRPr="5A3A91A8">
        <w:rPr>
          <w:rFonts w:ascii="Arial" w:hAnsi="Arial" w:cs="Arial"/>
          <w:lang w:eastAsia="es-MX"/>
        </w:rPr>
        <w:t>n una citación</w:t>
      </w:r>
      <w:r w:rsidR="001C22FB">
        <w:rPr>
          <w:rFonts w:ascii="Arial" w:hAnsi="Arial" w:cs="Arial"/>
          <w:lang w:eastAsia="es-MX"/>
        </w:rPr>
        <w:t>;</w:t>
      </w:r>
      <w:r w:rsidR="00636925" w:rsidRPr="5A3A91A8">
        <w:rPr>
          <w:rFonts w:ascii="Arial" w:hAnsi="Arial" w:cs="Arial"/>
          <w:lang w:eastAsia="es-MX"/>
        </w:rPr>
        <w:t xml:space="preserve"> así como las notificaciones de resolución que ponga fin al procedimiento. </w:t>
      </w:r>
    </w:p>
    <w:p w14:paraId="61C1272C" w14:textId="77777777" w:rsidR="00636925" w:rsidRDefault="00636925" w:rsidP="002E6435">
      <w:pPr>
        <w:spacing w:line="276" w:lineRule="auto"/>
        <w:jc w:val="both"/>
        <w:rPr>
          <w:rFonts w:ascii="Arial" w:hAnsi="Arial" w:cs="Arial"/>
          <w:lang w:eastAsia="es-MX"/>
        </w:rPr>
      </w:pPr>
    </w:p>
    <w:p w14:paraId="0A33DAC9" w14:textId="77777777" w:rsidR="00C261EB" w:rsidRDefault="001C22FB" w:rsidP="5A3A91A8">
      <w:pPr>
        <w:spacing w:line="276" w:lineRule="auto"/>
        <w:jc w:val="both"/>
        <w:rPr>
          <w:rFonts w:ascii="Arial" w:hAnsi="Arial" w:cs="Arial"/>
          <w:lang w:eastAsia="es-MX"/>
        </w:rPr>
      </w:pPr>
      <w:r>
        <w:rPr>
          <w:rFonts w:ascii="Arial" w:hAnsi="Arial" w:cs="Arial"/>
          <w:lang w:eastAsia="es-MX"/>
        </w:rPr>
        <w:t>En el mismo artículo, p</w:t>
      </w:r>
      <w:r w:rsidR="004E1888" w:rsidRPr="5A3A91A8">
        <w:rPr>
          <w:rFonts w:ascii="Arial" w:hAnsi="Arial" w:cs="Arial"/>
          <w:lang w:eastAsia="es-MX"/>
        </w:rPr>
        <w:t>ágina</w:t>
      </w:r>
      <w:r w:rsidR="00636925" w:rsidRPr="5A3A91A8">
        <w:rPr>
          <w:rFonts w:ascii="Arial" w:hAnsi="Arial" w:cs="Arial"/>
          <w:lang w:eastAsia="es-MX"/>
        </w:rPr>
        <w:t xml:space="preserve"> </w:t>
      </w:r>
      <w:r w:rsidR="123589A4" w:rsidRPr="5A3A91A8">
        <w:rPr>
          <w:rFonts w:ascii="Arial" w:hAnsi="Arial" w:cs="Arial"/>
          <w:lang w:eastAsia="es-MX"/>
        </w:rPr>
        <w:t>14,</w:t>
      </w:r>
      <w:r w:rsidR="00636925" w:rsidRPr="5A3A91A8">
        <w:rPr>
          <w:rFonts w:ascii="Arial" w:hAnsi="Arial" w:cs="Arial"/>
          <w:lang w:eastAsia="es-MX"/>
        </w:rPr>
        <w:t xml:space="preserve"> </w:t>
      </w:r>
      <w:r w:rsidR="1CB441F9" w:rsidRPr="5A3A91A8">
        <w:rPr>
          <w:rFonts w:ascii="Arial" w:hAnsi="Arial" w:cs="Arial"/>
          <w:lang w:eastAsia="es-MX"/>
        </w:rPr>
        <w:t>fracción</w:t>
      </w:r>
      <w:r>
        <w:rPr>
          <w:rFonts w:ascii="Arial" w:hAnsi="Arial" w:cs="Arial"/>
          <w:lang w:eastAsia="es-MX"/>
        </w:rPr>
        <w:t xml:space="preserve"> </w:t>
      </w:r>
      <w:r w:rsidR="005D0FDC">
        <w:rPr>
          <w:rFonts w:ascii="Arial" w:hAnsi="Arial" w:cs="Arial"/>
          <w:lang w:eastAsia="es-MX"/>
        </w:rPr>
        <w:t>I</w:t>
      </w:r>
      <w:r>
        <w:rPr>
          <w:rFonts w:ascii="Arial" w:hAnsi="Arial" w:cs="Arial"/>
          <w:lang w:eastAsia="es-MX"/>
        </w:rPr>
        <w:t>, dice</w:t>
      </w:r>
      <w:r w:rsidR="1CB441F9" w:rsidRPr="5A3A91A8">
        <w:rPr>
          <w:rFonts w:ascii="Arial" w:hAnsi="Arial" w:cs="Arial"/>
          <w:lang w:eastAsia="es-MX"/>
        </w:rPr>
        <w:t xml:space="preserve">: </w:t>
      </w:r>
    </w:p>
    <w:p w14:paraId="48B868D2" w14:textId="77777777" w:rsidR="00C261EB" w:rsidRDefault="00C261EB" w:rsidP="5A3A91A8">
      <w:pPr>
        <w:spacing w:line="276" w:lineRule="auto"/>
        <w:jc w:val="both"/>
        <w:rPr>
          <w:rFonts w:ascii="Arial" w:hAnsi="Arial" w:cs="Arial"/>
          <w:lang w:eastAsia="es-MX"/>
        </w:rPr>
      </w:pPr>
    </w:p>
    <w:p w14:paraId="055AFBBC" w14:textId="025D19EE" w:rsidR="00636925" w:rsidRDefault="244CBD01" w:rsidP="5A3A91A8">
      <w:pPr>
        <w:spacing w:line="276" w:lineRule="auto"/>
        <w:jc w:val="both"/>
        <w:rPr>
          <w:rFonts w:ascii="Arial" w:hAnsi="Arial" w:cs="Arial"/>
          <w:lang w:eastAsia="es-MX"/>
        </w:rPr>
      </w:pPr>
      <w:r w:rsidRPr="00C261EB">
        <w:rPr>
          <w:rFonts w:ascii="Arial" w:hAnsi="Arial" w:cs="Arial"/>
          <w:i/>
          <w:iCs/>
          <w:lang w:eastAsia="es-MX"/>
        </w:rPr>
        <w:t>L</w:t>
      </w:r>
      <w:r w:rsidR="00636925" w:rsidRPr="00C261EB">
        <w:rPr>
          <w:rFonts w:ascii="Arial" w:hAnsi="Arial" w:cs="Arial"/>
          <w:i/>
          <w:iCs/>
          <w:lang w:eastAsia="es-MX"/>
        </w:rPr>
        <w:t xml:space="preserve">a diligencia se </w:t>
      </w:r>
      <w:r w:rsidR="00111ADD" w:rsidRPr="00C261EB">
        <w:rPr>
          <w:rFonts w:ascii="Arial" w:hAnsi="Arial" w:cs="Arial"/>
          <w:i/>
          <w:iCs/>
          <w:lang w:eastAsia="es-MX"/>
        </w:rPr>
        <w:t>entenderá</w:t>
      </w:r>
      <w:r w:rsidR="00636925" w:rsidRPr="00C261EB">
        <w:rPr>
          <w:rFonts w:ascii="Arial" w:hAnsi="Arial" w:cs="Arial"/>
          <w:i/>
          <w:iCs/>
          <w:lang w:eastAsia="es-MX"/>
        </w:rPr>
        <w:t xml:space="preserve"> directamente con la persona interesada o con quien </w:t>
      </w:r>
      <w:r w:rsidR="005D0FDC" w:rsidRPr="00C261EB">
        <w:rPr>
          <w:rFonts w:ascii="Arial" w:hAnsi="Arial" w:cs="Arial"/>
          <w:i/>
          <w:iCs/>
          <w:lang w:eastAsia="es-MX"/>
        </w:rPr>
        <w:t>é</w:t>
      </w:r>
      <w:r w:rsidR="00636925" w:rsidRPr="00C261EB">
        <w:rPr>
          <w:rFonts w:ascii="Arial" w:hAnsi="Arial" w:cs="Arial"/>
          <w:i/>
          <w:iCs/>
          <w:lang w:eastAsia="es-MX"/>
        </w:rPr>
        <w:t>sta designe previamente para tal efecto</w:t>
      </w:r>
      <w:r w:rsidR="005D0FDC" w:rsidRPr="00C261EB">
        <w:rPr>
          <w:rFonts w:ascii="Arial" w:hAnsi="Arial" w:cs="Arial"/>
          <w:i/>
          <w:iCs/>
          <w:lang w:eastAsia="es-MX"/>
        </w:rPr>
        <w:t>.</w:t>
      </w:r>
      <w:r w:rsidR="00636925" w:rsidRPr="00C261EB">
        <w:rPr>
          <w:rFonts w:ascii="Arial" w:hAnsi="Arial" w:cs="Arial"/>
          <w:i/>
          <w:iCs/>
          <w:lang w:eastAsia="es-MX"/>
        </w:rPr>
        <w:t xml:space="preserve"> </w:t>
      </w:r>
      <w:r w:rsidR="005D0FDC" w:rsidRPr="00C261EB">
        <w:rPr>
          <w:rFonts w:ascii="Arial" w:hAnsi="Arial" w:cs="Arial"/>
          <w:i/>
          <w:iCs/>
          <w:lang w:eastAsia="es-MX"/>
        </w:rPr>
        <w:t>S</w:t>
      </w:r>
      <w:r w:rsidR="00636925" w:rsidRPr="00C261EB">
        <w:rPr>
          <w:rFonts w:ascii="Arial" w:hAnsi="Arial" w:cs="Arial"/>
          <w:i/>
          <w:iCs/>
          <w:lang w:eastAsia="es-MX"/>
        </w:rPr>
        <w:t xml:space="preserve">e </w:t>
      </w:r>
      <w:r w:rsidR="408DFE05" w:rsidRPr="00C261EB">
        <w:rPr>
          <w:rFonts w:ascii="Arial" w:hAnsi="Arial" w:cs="Arial"/>
          <w:i/>
          <w:iCs/>
          <w:lang w:eastAsia="es-MX"/>
        </w:rPr>
        <w:t>practicarán</w:t>
      </w:r>
      <w:r w:rsidR="00636925" w:rsidRPr="00C261EB">
        <w:rPr>
          <w:rFonts w:ascii="Arial" w:hAnsi="Arial" w:cs="Arial"/>
          <w:i/>
          <w:iCs/>
          <w:lang w:eastAsia="es-MX"/>
        </w:rPr>
        <w:t xml:space="preserve"> en el domicilio de </w:t>
      </w:r>
      <w:r w:rsidR="00740130" w:rsidRPr="00C261EB">
        <w:rPr>
          <w:rFonts w:ascii="Arial" w:hAnsi="Arial" w:cs="Arial"/>
          <w:i/>
          <w:iCs/>
          <w:lang w:eastAsia="es-MX"/>
        </w:rPr>
        <w:t>la</w:t>
      </w:r>
      <w:r w:rsidR="00636925" w:rsidRPr="00C261EB">
        <w:rPr>
          <w:rFonts w:ascii="Arial" w:hAnsi="Arial" w:cs="Arial"/>
          <w:i/>
          <w:iCs/>
          <w:lang w:eastAsia="es-MX"/>
        </w:rPr>
        <w:t xml:space="preserve"> persona interesada</w:t>
      </w:r>
      <w:r w:rsidR="001C22FB" w:rsidRPr="00C261EB">
        <w:rPr>
          <w:rFonts w:ascii="Arial" w:hAnsi="Arial" w:cs="Arial"/>
          <w:i/>
          <w:iCs/>
          <w:lang w:eastAsia="es-MX"/>
        </w:rPr>
        <w:t>,</w:t>
      </w:r>
      <w:r w:rsidR="00636925" w:rsidRPr="00C261EB">
        <w:rPr>
          <w:rFonts w:ascii="Arial" w:hAnsi="Arial" w:cs="Arial"/>
          <w:i/>
          <w:iCs/>
          <w:lang w:eastAsia="es-MX"/>
        </w:rPr>
        <w:t xml:space="preserve"> en el señalado por las partes </w:t>
      </w:r>
      <w:r w:rsidR="00111ADD" w:rsidRPr="00C261EB">
        <w:rPr>
          <w:rFonts w:ascii="Arial" w:hAnsi="Arial" w:cs="Arial"/>
          <w:i/>
          <w:iCs/>
          <w:lang w:eastAsia="es-MX"/>
        </w:rPr>
        <w:t>para oír y recibir notificaciones o en algún lugar donde trabaje</w:t>
      </w:r>
      <w:r w:rsidR="3D774FBB" w:rsidRPr="5A3A91A8">
        <w:rPr>
          <w:rFonts w:ascii="Arial" w:hAnsi="Arial" w:cs="Arial"/>
          <w:lang w:eastAsia="es-MX"/>
        </w:rPr>
        <w:t xml:space="preserve">. </w:t>
      </w:r>
    </w:p>
    <w:p w14:paraId="447A149D" w14:textId="469274E0" w:rsidR="00636925" w:rsidRDefault="00636925" w:rsidP="5A3A91A8">
      <w:pPr>
        <w:spacing w:line="276" w:lineRule="auto"/>
        <w:jc w:val="both"/>
        <w:rPr>
          <w:rFonts w:ascii="Arial" w:hAnsi="Arial" w:cs="Arial"/>
          <w:lang w:eastAsia="es-MX"/>
        </w:rPr>
      </w:pPr>
    </w:p>
    <w:p w14:paraId="62F2548E" w14:textId="45C300A7" w:rsidR="00636925" w:rsidRDefault="001C22FB" w:rsidP="5A3A91A8">
      <w:pPr>
        <w:spacing w:line="276" w:lineRule="auto"/>
        <w:jc w:val="both"/>
        <w:rPr>
          <w:rFonts w:ascii="Arial" w:hAnsi="Arial" w:cs="Arial"/>
          <w:lang w:eastAsia="es-MX"/>
        </w:rPr>
      </w:pPr>
      <w:r>
        <w:rPr>
          <w:rFonts w:ascii="Arial" w:hAnsi="Arial" w:cs="Arial"/>
          <w:lang w:eastAsia="es-MX"/>
        </w:rPr>
        <w:t>En ese mismo punto</w:t>
      </w:r>
      <w:r w:rsidR="005D0FDC">
        <w:rPr>
          <w:rFonts w:ascii="Arial" w:hAnsi="Arial" w:cs="Arial"/>
          <w:lang w:eastAsia="es-MX"/>
        </w:rPr>
        <w:t>,</w:t>
      </w:r>
      <w:r>
        <w:rPr>
          <w:rFonts w:ascii="Arial" w:hAnsi="Arial" w:cs="Arial"/>
          <w:lang w:eastAsia="es-MX"/>
        </w:rPr>
        <w:t xml:space="preserve"> debe decir:</w:t>
      </w:r>
    </w:p>
    <w:p w14:paraId="24720479" w14:textId="77777777" w:rsidR="001C22FB" w:rsidRDefault="001C22FB" w:rsidP="5A3A91A8">
      <w:pPr>
        <w:spacing w:line="276" w:lineRule="auto"/>
        <w:jc w:val="both"/>
        <w:rPr>
          <w:rFonts w:ascii="Arial" w:hAnsi="Arial" w:cs="Arial"/>
          <w:lang w:eastAsia="es-MX"/>
        </w:rPr>
      </w:pPr>
    </w:p>
    <w:p w14:paraId="48AE6E3A" w14:textId="1D972737" w:rsidR="00636925" w:rsidRDefault="00C261EB" w:rsidP="002E6435">
      <w:pPr>
        <w:spacing w:line="276" w:lineRule="auto"/>
        <w:jc w:val="both"/>
        <w:rPr>
          <w:rFonts w:ascii="Arial" w:hAnsi="Arial" w:cs="Arial"/>
          <w:lang w:eastAsia="es-MX"/>
        </w:rPr>
      </w:pPr>
      <w:r>
        <w:rPr>
          <w:rFonts w:ascii="Arial" w:hAnsi="Arial" w:cs="Arial"/>
          <w:lang w:eastAsia="es-MX"/>
        </w:rPr>
        <w:t>I</w:t>
      </w:r>
      <w:r w:rsidR="534F6548" w:rsidRPr="5A3A91A8">
        <w:rPr>
          <w:rFonts w:ascii="Arial" w:hAnsi="Arial" w:cs="Arial"/>
          <w:lang w:eastAsia="es-MX"/>
        </w:rPr>
        <w:t>. La</w:t>
      </w:r>
      <w:r w:rsidR="00111ADD" w:rsidRPr="5A3A91A8">
        <w:rPr>
          <w:rFonts w:ascii="Arial" w:hAnsi="Arial" w:cs="Arial"/>
          <w:lang w:eastAsia="es-MX"/>
        </w:rPr>
        <w:t xml:space="preserve"> diligencia se entenderá directamente con la persona interesada o con qu</w:t>
      </w:r>
      <w:r w:rsidR="001C22FB">
        <w:rPr>
          <w:rFonts w:ascii="Arial" w:hAnsi="Arial" w:cs="Arial"/>
          <w:lang w:eastAsia="es-MX"/>
        </w:rPr>
        <w:t>ien</w:t>
      </w:r>
      <w:r w:rsidR="00111ADD" w:rsidRPr="5A3A91A8">
        <w:rPr>
          <w:rFonts w:ascii="Arial" w:hAnsi="Arial" w:cs="Arial"/>
          <w:lang w:eastAsia="es-MX"/>
        </w:rPr>
        <w:t xml:space="preserve"> </w:t>
      </w:r>
      <w:r w:rsidR="005D0FDC">
        <w:rPr>
          <w:rFonts w:ascii="Arial" w:hAnsi="Arial" w:cs="Arial"/>
          <w:lang w:eastAsia="es-MX"/>
        </w:rPr>
        <w:t>é</w:t>
      </w:r>
      <w:r w:rsidR="00111ADD" w:rsidRPr="5A3A91A8">
        <w:rPr>
          <w:rFonts w:ascii="Arial" w:hAnsi="Arial" w:cs="Arial"/>
          <w:lang w:eastAsia="es-MX"/>
        </w:rPr>
        <w:t>sta designe previamente para tal efecto</w:t>
      </w:r>
      <w:r w:rsidR="005D0FDC">
        <w:rPr>
          <w:rFonts w:ascii="Arial" w:hAnsi="Arial" w:cs="Arial"/>
          <w:lang w:eastAsia="es-MX"/>
        </w:rPr>
        <w:t>.</w:t>
      </w:r>
      <w:r w:rsidR="00111ADD" w:rsidRPr="5A3A91A8">
        <w:rPr>
          <w:rFonts w:ascii="Arial" w:hAnsi="Arial" w:cs="Arial"/>
          <w:lang w:eastAsia="es-MX"/>
        </w:rPr>
        <w:t xml:space="preserve"> </w:t>
      </w:r>
      <w:r w:rsidR="005D0FDC">
        <w:rPr>
          <w:rFonts w:ascii="Arial" w:hAnsi="Arial" w:cs="Arial"/>
          <w:lang w:eastAsia="es-MX"/>
        </w:rPr>
        <w:t>S</w:t>
      </w:r>
      <w:r w:rsidR="00111ADD" w:rsidRPr="5A3A91A8">
        <w:rPr>
          <w:rFonts w:ascii="Arial" w:hAnsi="Arial" w:cs="Arial"/>
          <w:lang w:eastAsia="es-MX"/>
        </w:rPr>
        <w:t xml:space="preserve">e </w:t>
      </w:r>
      <w:r w:rsidR="40A61CC1" w:rsidRPr="5A3A91A8">
        <w:rPr>
          <w:rFonts w:ascii="Arial" w:hAnsi="Arial" w:cs="Arial"/>
          <w:lang w:eastAsia="es-MX"/>
        </w:rPr>
        <w:t>practicarán</w:t>
      </w:r>
      <w:r w:rsidR="00111ADD" w:rsidRPr="5A3A91A8">
        <w:rPr>
          <w:rFonts w:ascii="Arial" w:hAnsi="Arial" w:cs="Arial"/>
          <w:lang w:eastAsia="es-MX"/>
        </w:rPr>
        <w:t xml:space="preserve"> en el domicilio de la persona interesada</w:t>
      </w:r>
      <w:r w:rsidR="001C22FB">
        <w:rPr>
          <w:rFonts w:ascii="Arial" w:hAnsi="Arial" w:cs="Arial"/>
          <w:lang w:eastAsia="es-MX"/>
        </w:rPr>
        <w:t>,</w:t>
      </w:r>
      <w:r w:rsidR="00111ADD" w:rsidRPr="5A3A91A8">
        <w:rPr>
          <w:rFonts w:ascii="Arial" w:hAnsi="Arial" w:cs="Arial"/>
          <w:lang w:eastAsia="es-MX"/>
        </w:rPr>
        <w:t xml:space="preserve"> en el señalado por las partes para oír </w:t>
      </w:r>
      <w:r w:rsidR="004175DD">
        <w:rPr>
          <w:rFonts w:ascii="Arial" w:hAnsi="Arial" w:cs="Arial"/>
          <w:lang w:eastAsia="es-MX"/>
        </w:rPr>
        <w:t>y</w:t>
      </w:r>
      <w:r w:rsidR="00111ADD" w:rsidRPr="5A3A91A8">
        <w:rPr>
          <w:rFonts w:ascii="Arial" w:hAnsi="Arial" w:cs="Arial"/>
          <w:lang w:eastAsia="es-MX"/>
        </w:rPr>
        <w:t xml:space="preserve"> recibir notificaciones. </w:t>
      </w:r>
    </w:p>
    <w:p w14:paraId="04EA7D9F" w14:textId="1AC92431" w:rsidR="00111ADD" w:rsidRDefault="00111ADD" w:rsidP="5A3A91A8">
      <w:pPr>
        <w:spacing w:line="276" w:lineRule="auto"/>
        <w:jc w:val="both"/>
        <w:rPr>
          <w:rFonts w:ascii="Arial" w:hAnsi="Arial" w:cs="Arial"/>
          <w:lang w:eastAsia="es-MX"/>
        </w:rPr>
      </w:pPr>
    </w:p>
    <w:p w14:paraId="7A3D8312" w14:textId="77777777" w:rsidR="00C261EB" w:rsidRDefault="004175DD" w:rsidP="5A3A91A8">
      <w:pPr>
        <w:spacing w:line="276" w:lineRule="auto"/>
        <w:jc w:val="both"/>
        <w:rPr>
          <w:rFonts w:ascii="Arial" w:hAnsi="Arial" w:cs="Arial"/>
          <w:lang w:eastAsia="es-MX"/>
        </w:rPr>
      </w:pPr>
      <w:r>
        <w:rPr>
          <w:rFonts w:ascii="Arial" w:hAnsi="Arial" w:cs="Arial"/>
          <w:lang w:eastAsia="es-MX"/>
        </w:rPr>
        <w:t>Mismo artículo, p</w:t>
      </w:r>
      <w:r w:rsidR="24D4EAA8" w:rsidRPr="5A3A91A8">
        <w:rPr>
          <w:rFonts w:ascii="Arial" w:hAnsi="Arial" w:cs="Arial"/>
          <w:lang w:eastAsia="es-MX"/>
        </w:rPr>
        <w:t>ágina 15, fracción</w:t>
      </w:r>
      <w:r>
        <w:rPr>
          <w:rFonts w:ascii="Arial" w:hAnsi="Arial" w:cs="Arial"/>
          <w:lang w:eastAsia="es-MX"/>
        </w:rPr>
        <w:t xml:space="preserve"> IV, dice</w:t>
      </w:r>
      <w:r w:rsidR="24D4EAA8" w:rsidRPr="5A3A91A8">
        <w:rPr>
          <w:rFonts w:ascii="Arial" w:hAnsi="Arial" w:cs="Arial"/>
          <w:lang w:eastAsia="es-MX"/>
        </w:rPr>
        <w:t>:</w:t>
      </w:r>
      <w:r w:rsidR="005D0FDC">
        <w:rPr>
          <w:rFonts w:ascii="Arial" w:hAnsi="Arial" w:cs="Arial"/>
          <w:lang w:eastAsia="es-MX"/>
        </w:rPr>
        <w:t xml:space="preserve"> </w:t>
      </w:r>
    </w:p>
    <w:p w14:paraId="61E7B6D3" w14:textId="77777777" w:rsidR="00C261EB" w:rsidRDefault="00C261EB" w:rsidP="5A3A91A8">
      <w:pPr>
        <w:spacing w:line="276" w:lineRule="auto"/>
        <w:jc w:val="both"/>
        <w:rPr>
          <w:rFonts w:ascii="Arial" w:hAnsi="Arial" w:cs="Arial"/>
          <w:lang w:eastAsia="es-MX"/>
        </w:rPr>
      </w:pPr>
    </w:p>
    <w:p w14:paraId="3C8853E6" w14:textId="77777777" w:rsidR="00F61660" w:rsidRDefault="19FE0C5C" w:rsidP="5A3A91A8">
      <w:pPr>
        <w:spacing w:line="276" w:lineRule="auto"/>
        <w:jc w:val="both"/>
        <w:rPr>
          <w:rFonts w:ascii="Arial" w:hAnsi="Arial" w:cs="Arial"/>
          <w:i/>
          <w:iCs/>
          <w:lang w:eastAsia="es-MX"/>
        </w:rPr>
      </w:pPr>
      <w:r w:rsidRPr="00C261EB">
        <w:rPr>
          <w:rFonts w:ascii="Arial" w:hAnsi="Arial" w:cs="Arial"/>
          <w:i/>
          <w:iCs/>
          <w:lang w:eastAsia="es-MX"/>
        </w:rPr>
        <w:t>Q</w:t>
      </w:r>
      <w:r w:rsidR="00111ADD" w:rsidRPr="00C261EB">
        <w:rPr>
          <w:rFonts w:ascii="Arial" w:hAnsi="Arial" w:cs="Arial"/>
          <w:i/>
          <w:iCs/>
          <w:lang w:eastAsia="es-MX"/>
        </w:rPr>
        <w:t>uien notifique se constituirá el día y la hora fijados en el citatorio y si la persona interesada</w:t>
      </w:r>
      <w:r w:rsidR="00740130" w:rsidRPr="00C261EB">
        <w:rPr>
          <w:rFonts w:ascii="Arial" w:hAnsi="Arial" w:cs="Arial"/>
          <w:i/>
          <w:iCs/>
          <w:lang w:eastAsia="es-MX"/>
        </w:rPr>
        <w:t>,</w:t>
      </w:r>
      <w:r w:rsidR="00111ADD" w:rsidRPr="00C261EB">
        <w:rPr>
          <w:rFonts w:ascii="Arial" w:hAnsi="Arial" w:cs="Arial"/>
          <w:i/>
          <w:iCs/>
          <w:lang w:eastAsia="es-MX"/>
        </w:rPr>
        <w:t xml:space="preserve"> o en su caso</w:t>
      </w:r>
      <w:r w:rsidR="00740130" w:rsidRPr="00C261EB">
        <w:rPr>
          <w:rFonts w:ascii="Arial" w:hAnsi="Arial" w:cs="Arial"/>
          <w:i/>
          <w:iCs/>
          <w:lang w:eastAsia="es-MX"/>
        </w:rPr>
        <w:t>,</w:t>
      </w:r>
      <w:r w:rsidR="00111ADD" w:rsidRPr="00C261EB">
        <w:rPr>
          <w:rFonts w:ascii="Arial" w:hAnsi="Arial" w:cs="Arial"/>
          <w:i/>
          <w:iCs/>
          <w:lang w:eastAsia="es-MX"/>
        </w:rPr>
        <w:t xml:space="preserve"> las personas autorizadas</w:t>
      </w:r>
      <w:r w:rsidR="004175DD" w:rsidRPr="00C261EB">
        <w:rPr>
          <w:rFonts w:ascii="Arial" w:hAnsi="Arial" w:cs="Arial"/>
          <w:i/>
          <w:iCs/>
          <w:lang w:eastAsia="es-MX"/>
        </w:rPr>
        <w:t>,</w:t>
      </w:r>
      <w:r w:rsidR="00111ADD" w:rsidRPr="00C261EB">
        <w:rPr>
          <w:rFonts w:ascii="Arial" w:hAnsi="Arial" w:cs="Arial"/>
          <w:i/>
          <w:iCs/>
          <w:lang w:eastAsia="es-MX"/>
        </w:rPr>
        <w:t xml:space="preserve"> no</w:t>
      </w:r>
      <w:r w:rsidR="00740130" w:rsidRPr="00C261EB">
        <w:rPr>
          <w:rFonts w:ascii="Arial" w:hAnsi="Arial" w:cs="Arial"/>
          <w:i/>
          <w:iCs/>
          <w:lang w:eastAsia="es-MX"/>
        </w:rPr>
        <w:t xml:space="preserve"> se</w:t>
      </w:r>
      <w:r w:rsidR="00111ADD" w:rsidRPr="00C261EB">
        <w:rPr>
          <w:rFonts w:ascii="Arial" w:hAnsi="Arial" w:cs="Arial"/>
          <w:i/>
          <w:iCs/>
          <w:lang w:eastAsia="es-MX"/>
        </w:rPr>
        <w:t xml:space="preserve"> encuentra</w:t>
      </w:r>
      <w:r w:rsidR="004175DD" w:rsidRPr="00C261EB">
        <w:rPr>
          <w:rFonts w:ascii="Arial" w:hAnsi="Arial" w:cs="Arial"/>
          <w:i/>
          <w:iCs/>
          <w:lang w:eastAsia="es-MX"/>
        </w:rPr>
        <w:t>n,</w:t>
      </w:r>
      <w:r w:rsidR="00111ADD" w:rsidRPr="00C261EB">
        <w:rPr>
          <w:rFonts w:ascii="Arial" w:hAnsi="Arial" w:cs="Arial"/>
          <w:i/>
          <w:iCs/>
          <w:lang w:eastAsia="es-MX"/>
        </w:rPr>
        <w:t xml:space="preserve"> la notificación se </w:t>
      </w:r>
      <w:r w:rsidR="00F94BCD" w:rsidRPr="00C261EB">
        <w:rPr>
          <w:rFonts w:ascii="Arial" w:hAnsi="Arial" w:cs="Arial"/>
          <w:i/>
          <w:iCs/>
          <w:lang w:eastAsia="es-MX"/>
        </w:rPr>
        <w:t>entenderá</w:t>
      </w:r>
      <w:r w:rsidR="00111ADD" w:rsidRPr="00C261EB">
        <w:rPr>
          <w:rFonts w:ascii="Arial" w:hAnsi="Arial" w:cs="Arial"/>
          <w:i/>
          <w:iCs/>
          <w:lang w:eastAsia="es-MX"/>
        </w:rPr>
        <w:t xml:space="preserve"> </w:t>
      </w:r>
      <w:r w:rsidR="004175DD" w:rsidRPr="00C261EB">
        <w:rPr>
          <w:rFonts w:ascii="Arial" w:hAnsi="Arial" w:cs="Arial"/>
          <w:i/>
          <w:iCs/>
          <w:lang w:eastAsia="es-MX"/>
        </w:rPr>
        <w:t>con</w:t>
      </w:r>
      <w:r w:rsidR="00111ADD" w:rsidRPr="00C261EB">
        <w:rPr>
          <w:rFonts w:ascii="Arial" w:hAnsi="Arial" w:cs="Arial"/>
          <w:i/>
          <w:iCs/>
          <w:lang w:eastAsia="es-MX"/>
        </w:rPr>
        <w:t xml:space="preserve"> cualquier persona mayor de edad que se </w:t>
      </w:r>
      <w:r w:rsidR="00F94BCD" w:rsidRPr="00C261EB">
        <w:rPr>
          <w:rFonts w:ascii="Arial" w:hAnsi="Arial" w:cs="Arial"/>
          <w:i/>
          <w:iCs/>
          <w:lang w:eastAsia="es-MX"/>
        </w:rPr>
        <w:t>encuentre</w:t>
      </w:r>
      <w:r w:rsidR="00111ADD" w:rsidRPr="00C261EB">
        <w:rPr>
          <w:rFonts w:ascii="Arial" w:hAnsi="Arial" w:cs="Arial"/>
          <w:i/>
          <w:iCs/>
          <w:lang w:eastAsia="es-MX"/>
        </w:rPr>
        <w:t xml:space="preserve"> en el domicilio</w:t>
      </w:r>
      <w:r w:rsidR="004175DD" w:rsidRPr="00C261EB">
        <w:rPr>
          <w:rFonts w:ascii="Arial" w:hAnsi="Arial" w:cs="Arial"/>
          <w:i/>
          <w:iCs/>
          <w:lang w:eastAsia="es-MX"/>
        </w:rPr>
        <w:t>,</w:t>
      </w:r>
      <w:r w:rsidR="00111ADD" w:rsidRPr="00C261EB">
        <w:rPr>
          <w:rFonts w:ascii="Arial" w:hAnsi="Arial" w:cs="Arial"/>
          <w:i/>
          <w:iCs/>
          <w:lang w:eastAsia="es-MX"/>
        </w:rPr>
        <w:t xml:space="preserve"> asentándose dicha circunstancia en la razón correspondiente</w:t>
      </w:r>
      <w:r w:rsidR="005D0FDC" w:rsidRPr="00C261EB">
        <w:rPr>
          <w:rFonts w:ascii="Arial" w:hAnsi="Arial" w:cs="Arial"/>
          <w:i/>
          <w:iCs/>
          <w:lang w:eastAsia="es-MX"/>
        </w:rPr>
        <w:t>,</w:t>
      </w:r>
      <w:r w:rsidR="00111ADD" w:rsidRPr="00C261EB">
        <w:rPr>
          <w:rFonts w:ascii="Arial" w:hAnsi="Arial" w:cs="Arial"/>
          <w:i/>
          <w:iCs/>
          <w:lang w:eastAsia="es-MX"/>
        </w:rPr>
        <w:t xml:space="preserve"> en la que </w:t>
      </w:r>
    </w:p>
    <w:p w14:paraId="1A9FAC7F" w14:textId="77777777" w:rsidR="00F61660" w:rsidRDefault="00F61660" w:rsidP="5A3A91A8">
      <w:pPr>
        <w:spacing w:line="276" w:lineRule="auto"/>
        <w:jc w:val="both"/>
        <w:rPr>
          <w:rFonts w:ascii="Arial" w:hAnsi="Arial" w:cs="Arial"/>
          <w:i/>
          <w:iCs/>
          <w:lang w:eastAsia="es-MX"/>
        </w:rPr>
      </w:pPr>
    </w:p>
    <w:p w14:paraId="6A73B147" w14:textId="55077851" w:rsidR="00111ADD" w:rsidRDefault="00111ADD" w:rsidP="5A3A91A8">
      <w:pPr>
        <w:spacing w:line="276" w:lineRule="auto"/>
        <w:jc w:val="both"/>
        <w:rPr>
          <w:rFonts w:ascii="Arial" w:hAnsi="Arial" w:cs="Arial"/>
          <w:lang w:eastAsia="es-MX"/>
        </w:rPr>
      </w:pPr>
      <w:r w:rsidRPr="00C261EB">
        <w:rPr>
          <w:rFonts w:ascii="Arial" w:hAnsi="Arial" w:cs="Arial"/>
          <w:i/>
          <w:iCs/>
          <w:lang w:eastAsia="es-MX"/>
        </w:rPr>
        <w:t xml:space="preserve">se incluirá el nombre de la persona con </w:t>
      </w:r>
      <w:r w:rsidR="005D0FDC" w:rsidRPr="00C261EB">
        <w:rPr>
          <w:rFonts w:ascii="Arial" w:hAnsi="Arial" w:cs="Arial"/>
          <w:i/>
          <w:iCs/>
          <w:lang w:eastAsia="es-MX"/>
        </w:rPr>
        <w:t xml:space="preserve">la </w:t>
      </w:r>
      <w:r w:rsidRPr="00C261EB">
        <w:rPr>
          <w:rFonts w:ascii="Arial" w:hAnsi="Arial" w:cs="Arial"/>
          <w:i/>
          <w:iCs/>
          <w:lang w:eastAsia="es-MX"/>
        </w:rPr>
        <w:t xml:space="preserve">que se </w:t>
      </w:r>
      <w:r w:rsidR="00F94BCD" w:rsidRPr="00C261EB">
        <w:rPr>
          <w:rFonts w:ascii="Arial" w:hAnsi="Arial" w:cs="Arial"/>
          <w:i/>
          <w:iCs/>
          <w:lang w:eastAsia="es-MX"/>
        </w:rPr>
        <w:t>practicó</w:t>
      </w:r>
      <w:r w:rsidRPr="00C261EB">
        <w:rPr>
          <w:rFonts w:ascii="Arial" w:hAnsi="Arial" w:cs="Arial"/>
          <w:i/>
          <w:iCs/>
          <w:lang w:eastAsia="es-MX"/>
        </w:rPr>
        <w:t xml:space="preserve"> la </w:t>
      </w:r>
      <w:r w:rsidR="00F94BCD" w:rsidRPr="00C261EB">
        <w:rPr>
          <w:rFonts w:ascii="Arial" w:hAnsi="Arial" w:cs="Arial"/>
          <w:i/>
          <w:iCs/>
          <w:lang w:eastAsia="es-MX"/>
        </w:rPr>
        <w:t>notificación</w:t>
      </w:r>
      <w:r w:rsidRPr="00C261EB">
        <w:rPr>
          <w:rFonts w:ascii="Arial" w:hAnsi="Arial" w:cs="Arial"/>
          <w:i/>
          <w:iCs/>
          <w:lang w:eastAsia="es-MX"/>
        </w:rPr>
        <w:t xml:space="preserve"> y la entrega del documento </w:t>
      </w:r>
      <w:r w:rsidR="00F94BCD" w:rsidRPr="00C261EB">
        <w:rPr>
          <w:rFonts w:ascii="Arial" w:hAnsi="Arial" w:cs="Arial"/>
          <w:i/>
          <w:iCs/>
          <w:lang w:eastAsia="es-MX"/>
        </w:rPr>
        <w:t>que se notifica</w:t>
      </w:r>
      <w:r w:rsidR="004175DD" w:rsidRPr="00C261EB">
        <w:rPr>
          <w:rFonts w:ascii="Arial" w:hAnsi="Arial" w:cs="Arial"/>
          <w:i/>
          <w:iCs/>
          <w:lang w:eastAsia="es-MX"/>
        </w:rPr>
        <w:t>,</w:t>
      </w:r>
      <w:r w:rsidR="00F94BCD" w:rsidRPr="00C261EB">
        <w:rPr>
          <w:rFonts w:ascii="Arial" w:hAnsi="Arial" w:cs="Arial"/>
          <w:i/>
          <w:iCs/>
          <w:lang w:eastAsia="es-MX"/>
        </w:rPr>
        <w:t xml:space="preserve"> indicando su relación con la persona interesada o en su caso</w:t>
      </w:r>
      <w:r w:rsidR="004175DD" w:rsidRPr="00C261EB">
        <w:rPr>
          <w:rFonts w:ascii="Arial" w:hAnsi="Arial" w:cs="Arial"/>
          <w:i/>
          <w:iCs/>
          <w:lang w:eastAsia="es-MX"/>
        </w:rPr>
        <w:t>,</w:t>
      </w:r>
      <w:r w:rsidR="00F94BCD" w:rsidRPr="00C261EB">
        <w:rPr>
          <w:rFonts w:ascii="Arial" w:hAnsi="Arial" w:cs="Arial"/>
          <w:i/>
          <w:iCs/>
          <w:lang w:eastAsia="es-MX"/>
        </w:rPr>
        <w:t xml:space="preserve"> </w:t>
      </w:r>
      <w:proofErr w:type="gramStart"/>
      <w:r w:rsidR="00F94BCD" w:rsidRPr="00C261EB">
        <w:rPr>
          <w:rFonts w:ascii="Arial" w:hAnsi="Arial" w:cs="Arial"/>
          <w:i/>
          <w:iCs/>
          <w:lang w:eastAsia="es-MX"/>
        </w:rPr>
        <w:t>que  se</w:t>
      </w:r>
      <w:proofErr w:type="gramEnd"/>
      <w:r w:rsidR="00F94BCD" w:rsidRPr="00C261EB">
        <w:rPr>
          <w:rFonts w:ascii="Arial" w:hAnsi="Arial" w:cs="Arial"/>
          <w:i/>
          <w:iCs/>
          <w:lang w:eastAsia="es-MX"/>
        </w:rPr>
        <w:t xml:space="preserve"> negó a proporcionarla</w:t>
      </w:r>
      <w:r w:rsidR="00F94BCD" w:rsidRPr="5A3A91A8">
        <w:rPr>
          <w:rFonts w:ascii="Arial" w:hAnsi="Arial" w:cs="Arial"/>
          <w:lang w:eastAsia="es-MX"/>
        </w:rPr>
        <w:t xml:space="preserve">. </w:t>
      </w:r>
    </w:p>
    <w:p w14:paraId="62406516" w14:textId="35F9A17A" w:rsidR="00111ADD" w:rsidRDefault="00111ADD" w:rsidP="5A3A91A8">
      <w:pPr>
        <w:spacing w:line="276" w:lineRule="auto"/>
        <w:jc w:val="both"/>
        <w:rPr>
          <w:rFonts w:ascii="Arial" w:hAnsi="Arial" w:cs="Arial"/>
          <w:lang w:eastAsia="es-MX"/>
        </w:rPr>
      </w:pPr>
    </w:p>
    <w:p w14:paraId="51E6E8F7" w14:textId="77777777" w:rsidR="00C261EB" w:rsidRDefault="00740130" w:rsidP="5A3A91A8">
      <w:pPr>
        <w:spacing w:line="276" w:lineRule="auto"/>
        <w:jc w:val="both"/>
        <w:rPr>
          <w:rFonts w:ascii="Arial" w:hAnsi="Arial" w:cs="Arial"/>
          <w:lang w:eastAsia="es-MX"/>
        </w:rPr>
      </w:pPr>
      <w:r>
        <w:rPr>
          <w:rFonts w:ascii="Arial" w:hAnsi="Arial" w:cs="Arial"/>
          <w:lang w:eastAsia="es-MX"/>
        </w:rPr>
        <w:t>Debe decir</w:t>
      </w:r>
      <w:r w:rsidR="005D0FDC">
        <w:rPr>
          <w:rFonts w:ascii="Arial" w:hAnsi="Arial" w:cs="Arial"/>
          <w:lang w:eastAsia="es-MX"/>
        </w:rPr>
        <w:t>,</w:t>
      </w:r>
      <w:r>
        <w:rPr>
          <w:rFonts w:ascii="Arial" w:hAnsi="Arial" w:cs="Arial"/>
          <w:lang w:eastAsia="es-MX"/>
        </w:rPr>
        <w:t xml:space="preserve"> en esa misma fracción IV</w:t>
      </w:r>
      <w:r w:rsidR="005D0FDC">
        <w:rPr>
          <w:rFonts w:ascii="Arial" w:hAnsi="Arial" w:cs="Arial"/>
          <w:lang w:eastAsia="es-MX"/>
        </w:rPr>
        <w:t xml:space="preserve">: </w:t>
      </w:r>
    </w:p>
    <w:p w14:paraId="2A562982" w14:textId="22843395" w:rsidR="00111ADD" w:rsidRDefault="2525AA1D" w:rsidP="5A3A91A8">
      <w:pPr>
        <w:spacing w:line="276" w:lineRule="auto"/>
        <w:jc w:val="both"/>
        <w:rPr>
          <w:rFonts w:ascii="Arial" w:hAnsi="Arial" w:cs="Arial"/>
          <w:lang w:eastAsia="es-MX"/>
        </w:rPr>
      </w:pPr>
      <w:r w:rsidRPr="5A3A91A8">
        <w:rPr>
          <w:rFonts w:ascii="Arial" w:hAnsi="Arial" w:cs="Arial"/>
          <w:lang w:eastAsia="es-MX"/>
        </w:rPr>
        <w:t>Q</w:t>
      </w:r>
      <w:r w:rsidR="00F94BCD" w:rsidRPr="5A3A91A8">
        <w:rPr>
          <w:rFonts w:ascii="Arial" w:hAnsi="Arial" w:cs="Arial"/>
          <w:lang w:eastAsia="es-MX"/>
        </w:rPr>
        <w:t>uien notifique</w:t>
      </w:r>
      <w:r w:rsidR="00740130">
        <w:rPr>
          <w:rFonts w:ascii="Arial" w:hAnsi="Arial" w:cs="Arial"/>
          <w:lang w:eastAsia="es-MX"/>
        </w:rPr>
        <w:t>,</w:t>
      </w:r>
      <w:r w:rsidR="00F94BCD" w:rsidRPr="5A3A91A8">
        <w:rPr>
          <w:rFonts w:ascii="Arial" w:hAnsi="Arial" w:cs="Arial"/>
          <w:lang w:eastAsia="es-MX"/>
        </w:rPr>
        <w:t xml:space="preserve"> se constituirá el día y </w:t>
      </w:r>
      <w:r w:rsidR="00740130">
        <w:rPr>
          <w:rFonts w:ascii="Arial" w:hAnsi="Arial" w:cs="Arial"/>
          <w:lang w:eastAsia="es-MX"/>
        </w:rPr>
        <w:t xml:space="preserve">la </w:t>
      </w:r>
      <w:r w:rsidR="00F94BCD" w:rsidRPr="5A3A91A8">
        <w:rPr>
          <w:rFonts w:ascii="Arial" w:hAnsi="Arial" w:cs="Arial"/>
          <w:lang w:eastAsia="es-MX"/>
        </w:rPr>
        <w:t>hora fijados en el citatorio y si la persona interesada no se encuentra</w:t>
      </w:r>
      <w:r w:rsidR="00740130">
        <w:rPr>
          <w:rFonts w:ascii="Arial" w:hAnsi="Arial" w:cs="Arial"/>
          <w:lang w:eastAsia="es-MX"/>
        </w:rPr>
        <w:t>,</w:t>
      </w:r>
      <w:r w:rsidR="00F94BCD" w:rsidRPr="5A3A91A8">
        <w:rPr>
          <w:rFonts w:ascii="Arial" w:hAnsi="Arial" w:cs="Arial"/>
          <w:lang w:eastAsia="es-MX"/>
        </w:rPr>
        <w:t xml:space="preserve"> se hará la notificación por estrados. </w:t>
      </w:r>
    </w:p>
    <w:p w14:paraId="1D51A252" w14:textId="77777777" w:rsidR="00F94BCD" w:rsidRDefault="00F94BCD" w:rsidP="002E6435">
      <w:pPr>
        <w:spacing w:line="276" w:lineRule="auto"/>
        <w:jc w:val="both"/>
        <w:rPr>
          <w:rFonts w:ascii="Arial" w:hAnsi="Arial" w:cs="Arial"/>
          <w:lang w:eastAsia="es-MX"/>
        </w:rPr>
      </w:pPr>
    </w:p>
    <w:p w14:paraId="78309D5E" w14:textId="77777777" w:rsidR="00C261EB" w:rsidRDefault="00740130" w:rsidP="5A3A91A8">
      <w:pPr>
        <w:spacing w:line="276" w:lineRule="auto"/>
        <w:jc w:val="both"/>
        <w:rPr>
          <w:rFonts w:ascii="Arial" w:hAnsi="Arial" w:cs="Arial"/>
          <w:lang w:eastAsia="es-MX"/>
        </w:rPr>
      </w:pPr>
      <w:r>
        <w:rPr>
          <w:rFonts w:ascii="Arial" w:hAnsi="Arial" w:cs="Arial"/>
          <w:lang w:eastAsia="es-MX"/>
        </w:rPr>
        <w:t xml:space="preserve">Mismo artículo, pagina 15, fracción </w:t>
      </w:r>
      <w:r w:rsidR="006E640E">
        <w:rPr>
          <w:rFonts w:ascii="Arial" w:hAnsi="Arial" w:cs="Arial"/>
          <w:lang w:eastAsia="es-MX"/>
        </w:rPr>
        <w:t>V</w:t>
      </w:r>
      <w:r>
        <w:rPr>
          <w:rFonts w:ascii="Arial" w:hAnsi="Arial" w:cs="Arial"/>
          <w:lang w:eastAsia="es-MX"/>
        </w:rPr>
        <w:t xml:space="preserve">, dice: </w:t>
      </w:r>
    </w:p>
    <w:p w14:paraId="5B3BB49E" w14:textId="77777777" w:rsidR="00C261EB" w:rsidRDefault="00C261EB" w:rsidP="5A3A91A8">
      <w:pPr>
        <w:spacing w:line="276" w:lineRule="auto"/>
        <w:jc w:val="both"/>
        <w:rPr>
          <w:rFonts w:ascii="Arial" w:hAnsi="Arial" w:cs="Arial"/>
          <w:lang w:eastAsia="es-MX"/>
        </w:rPr>
      </w:pPr>
    </w:p>
    <w:p w14:paraId="0DF9E988" w14:textId="7C120AF8" w:rsidR="00F94BCD" w:rsidRDefault="5A6637E7" w:rsidP="5A3A91A8">
      <w:pPr>
        <w:spacing w:line="276" w:lineRule="auto"/>
        <w:jc w:val="both"/>
        <w:rPr>
          <w:rFonts w:ascii="Arial" w:hAnsi="Arial" w:cs="Arial"/>
          <w:lang w:eastAsia="es-MX"/>
        </w:rPr>
      </w:pPr>
      <w:r w:rsidRPr="00C261EB">
        <w:rPr>
          <w:rFonts w:ascii="Arial" w:hAnsi="Arial" w:cs="Arial"/>
          <w:i/>
          <w:iCs/>
          <w:lang w:eastAsia="es-MX"/>
        </w:rPr>
        <w:t>S</w:t>
      </w:r>
      <w:r w:rsidR="00F94BCD" w:rsidRPr="00C261EB">
        <w:rPr>
          <w:rFonts w:ascii="Arial" w:hAnsi="Arial" w:cs="Arial"/>
          <w:i/>
          <w:iCs/>
          <w:lang w:eastAsia="es-MX"/>
        </w:rPr>
        <w:t>i a quien se busca</w:t>
      </w:r>
      <w:r w:rsidR="00740130" w:rsidRPr="00C261EB">
        <w:rPr>
          <w:rFonts w:ascii="Arial" w:hAnsi="Arial" w:cs="Arial"/>
          <w:i/>
          <w:iCs/>
          <w:lang w:eastAsia="es-MX"/>
        </w:rPr>
        <w:t>,</w:t>
      </w:r>
      <w:r w:rsidR="00F94BCD" w:rsidRPr="00C261EB">
        <w:rPr>
          <w:rFonts w:ascii="Arial" w:hAnsi="Arial" w:cs="Arial"/>
          <w:i/>
          <w:iCs/>
          <w:lang w:eastAsia="es-MX"/>
        </w:rPr>
        <w:t xml:space="preserve"> se niega a recibir notificación o las personas que se encuentre</w:t>
      </w:r>
      <w:r w:rsidR="00740130" w:rsidRPr="00C261EB">
        <w:rPr>
          <w:rFonts w:ascii="Arial" w:hAnsi="Arial" w:cs="Arial"/>
          <w:i/>
          <w:iCs/>
          <w:lang w:eastAsia="es-MX"/>
        </w:rPr>
        <w:t>n</w:t>
      </w:r>
      <w:r w:rsidR="00F94BCD" w:rsidRPr="00C261EB">
        <w:rPr>
          <w:rFonts w:ascii="Arial" w:hAnsi="Arial" w:cs="Arial"/>
          <w:i/>
          <w:iCs/>
          <w:lang w:eastAsia="es-MX"/>
        </w:rPr>
        <w:t xml:space="preserve"> en el domicilio se rehúsan a recibirla o no se encuentra nadie</w:t>
      </w:r>
      <w:r w:rsidR="00740130" w:rsidRPr="00C261EB">
        <w:rPr>
          <w:rFonts w:ascii="Arial" w:hAnsi="Arial" w:cs="Arial"/>
          <w:i/>
          <w:iCs/>
          <w:lang w:eastAsia="es-MX"/>
        </w:rPr>
        <w:t xml:space="preserve"> en el lugar,</w:t>
      </w:r>
      <w:r w:rsidR="00F94BCD" w:rsidRPr="00C261EB">
        <w:rPr>
          <w:rFonts w:ascii="Arial" w:hAnsi="Arial" w:cs="Arial"/>
          <w:i/>
          <w:iCs/>
          <w:lang w:eastAsia="es-MX"/>
        </w:rPr>
        <w:t xml:space="preserve"> en la puerta de entrada del domicilio</w:t>
      </w:r>
      <w:r w:rsidR="00740130" w:rsidRPr="00C261EB">
        <w:rPr>
          <w:rFonts w:ascii="Arial" w:hAnsi="Arial" w:cs="Arial"/>
          <w:i/>
          <w:iCs/>
          <w:lang w:eastAsia="es-MX"/>
        </w:rPr>
        <w:t>,</w:t>
      </w:r>
      <w:r w:rsidR="00F94BCD" w:rsidRPr="00C261EB">
        <w:rPr>
          <w:rFonts w:ascii="Arial" w:hAnsi="Arial" w:cs="Arial"/>
          <w:i/>
          <w:iCs/>
          <w:lang w:eastAsia="es-MX"/>
        </w:rPr>
        <w:t xml:space="preserve"> se fijar</w:t>
      </w:r>
      <w:r w:rsidR="00740130" w:rsidRPr="00C261EB">
        <w:rPr>
          <w:rFonts w:ascii="Arial" w:hAnsi="Arial" w:cs="Arial"/>
          <w:i/>
          <w:iCs/>
          <w:lang w:eastAsia="es-MX"/>
        </w:rPr>
        <w:t>á</w:t>
      </w:r>
      <w:r w:rsidR="00F94BCD" w:rsidRPr="00C261EB">
        <w:rPr>
          <w:rFonts w:ascii="Arial" w:hAnsi="Arial" w:cs="Arial"/>
          <w:i/>
          <w:iCs/>
          <w:lang w:eastAsia="es-MX"/>
        </w:rPr>
        <w:t xml:space="preserve"> original de la c</w:t>
      </w:r>
      <w:r w:rsidR="00740130" w:rsidRPr="00C261EB">
        <w:rPr>
          <w:rFonts w:ascii="Arial" w:hAnsi="Arial" w:cs="Arial"/>
          <w:i/>
          <w:iCs/>
          <w:lang w:eastAsia="es-MX"/>
        </w:rPr>
        <w:t>é</w:t>
      </w:r>
      <w:r w:rsidR="00F94BCD" w:rsidRPr="00C261EB">
        <w:rPr>
          <w:rFonts w:ascii="Arial" w:hAnsi="Arial" w:cs="Arial"/>
          <w:i/>
          <w:iCs/>
          <w:lang w:eastAsia="es-MX"/>
        </w:rPr>
        <w:t>dula y copia del documento a notifica</w:t>
      </w:r>
      <w:r w:rsidR="00740130" w:rsidRPr="00C261EB">
        <w:rPr>
          <w:rFonts w:ascii="Arial" w:hAnsi="Arial" w:cs="Arial"/>
          <w:i/>
          <w:iCs/>
          <w:lang w:eastAsia="es-MX"/>
        </w:rPr>
        <w:t>r</w:t>
      </w:r>
      <w:r w:rsidR="006E640E" w:rsidRPr="00C261EB">
        <w:rPr>
          <w:rFonts w:ascii="Arial" w:hAnsi="Arial" w:cs="Arial"/>
          <w:i/>
          <w:iCs/>
          <w:lang w:eastAsia="es-MX"/>
        </w:rPr>
        <w:t>.</w:t>
      </w:r>
      <w:r w:rsidR="00F94BCD" w:rsidRPr="00C261EB">
        <w:rPr>
          <w:rFonts w:ascii="Arial" w:hAnsi="Arial" w:cs="Arial"/>
          <w:i/>
          <w:iCs/>
          <w:lang w:eastAsia="es-MX"/>
        </w:rPr>
        <w:t xml:space="preserve"> </w:t>
      </w:r>
      <w:r w:rsidR="006E640E" w:rsidRPr="00C261EB">
        <w:rPr>
          <w:rFonts w:ascii="Arial" w:hAnsi="Arial" w:cs="Arial"/>
          <w:i/>
          <w:iCs/>
          <w:lang w:eastAsia="es-MX"/>
        </w:rPr>
        <w:t>E</w:t>
      </w:r>
      <w:r w:rsidR="00F94BCD" w:rsidRPr="00C261EB">
        <w:rPr>
          <w:rFonts w:ascii="Arial" w:hAnsi="Arial" w:cs="Arial"/>
          <w:i/>
          <w:iCs/>
          <w:lang w:eastAsia="es-MX"/>
        </w:rPr>
        <w:t>n autos se asentar</w:t>
      </w:r>
      <w:r w:rsidR="00740130" w:rsidRPr="00C261EB">
        <w:rPr>
          <w:rFonts w:ascii="Arial" w:hAnsi="Arial" w:cs="Arial"/>
          <w:i/>
          <w:iCs/>
          <w:lang w:eastAsia="es-MX"/>
        </w:rPr>
        <w:t>á</w:t>
      </w:r>
      <w:r w:rsidR="00F94BCD" w:rsidRPr="00C261EB">
        <w:rPr>
          <w:rFonts w:ascii="Arial" w:hAnsi="Arial" w:cs="Arial"/>
          <w:i/>
          <w:iCs/>
          <w:lang w:eastAsia="es-MX"/>
        </w:rPr>
        <w:t xml:space="preserve"> razón de todo lo anterior</w:t>
      </w:r>
      <w:r w:rsidR="00F94BCD" w:rsidRPr="5A3A91A8">
        <w:rPr>
          <w:rFonts w:ascii="Arial" w:hAnsi="Arial" w:cs="Arial"/>
          <w:lang w:eastAsia="es-MX"/>
        </w:rPr>
        <w:t xml:space="preserve">. </w:t>
      </w:r>
    </w:p>
    <w:p w14:paraId="2FC9592F" w14:textId="0434525C" w:rsidR="00F94BCD" w:rsidRDefault="00F94BCD" w:rsidP="5A3A91A8">
      <w:pPr>
        <w:spacing w:line="276" w:lineRule="auto"/>
        <w:jc w:val="both"/>
        <w:rPr>
          <w:rFonts w:ascii="Arial" w:hAnsi="Arial" w:cs="Arial"/>
          <w:lang w:eastAsia="es-MX"/>
        </w:rPr>
      </w:pPr>
    </w:p>
    <w:p w14:paraId="7A4A7E99" w14:textId="62FE6BED" w:rsidR="00F94BCD" w:rsidRDefault="00740130" w:rsidP="5A3A91A8">
      <w:pPr>
        <w:spacing w:line="276" w:lineRule="auto"/>
        <w:jc w:val="both"/>
        <w:rPr>
          <w:rFonts w:ascii="Arial" w:hAnsi="Arial" w:cs="Arial"/>
          <w:lang w:eastAsia="es-MX"/>
        </w:rPr>
      </w:pPr>
      <w:r>
        <w:rPr>
          <w:rFonts w:ascii="Arial" w:hAnsi="Arial" w:cs="Arial"/>
          <w:lang w:eastAsia="es-MX"/>
        </w:rPr>
        <w:t xml:space="preserve">Debe decir, misma fracción </w:t>
      </w:r>
      <w:r w:rsidR="006E640E">
        <w:rPr>
          <w:rFonts w:ascii="Arial" w:hAnsi="Arial" w:cs="Arial"/>
          <w:lang w:eastAsia="es-MX"/>
        </w:rPr>
        <w:t>V</w:t>
      </w:r>
      <w:r>
        <w:rPr>
          <w:rFonts w:ascii="Arial" w:hAnsi="Arial" w:cs="Arial"/>
          <w:lang w:eastAsia="es-MX"/>
        </w:rPr>
        <w:t xml:space="preserve">: </w:t>
      </w:r>
      <w:r w:rsidR="4B20999B" w:rsidRPr="5A3A91A8">
        <w:rPr>
          <w:rFonts w:ascii="Arial" w:hAnsi="Arial" w:cs="Arial"/>
          <w:lang w:eastAsia="es-MX"/>
        </w:rPr>
        <w:t xml:space="preserve"> </w:t>
      </w:r>
    </w:p>
    <w:p w14:paraId="49EC4B9A" w14:textId="3F782D1C" w:rsidR="00F94BCD" w:rsidRDefault="00F94BCD" w:rsidP="5A3A91A8">
      <w:pPr>
        <w:spacing w:line="276" w:lineRule="auto"/>
        <w:jc w:val="both"/>
        <w:rPr>
          <w:rFonts w:ascii="Arial" w:hAnsi="Arial" w:cs="Arial"/>
          <w:lang w:eastAsia="es-MX"/>
        </w:rPr>
      </w:pPr>
    </w:p>
    <w:p w14:paraId="2A5C5A74" w14:textId="557F5C41" w:rsidR="00F94BCD" w:rsidRDefault="131F50B4" w:rsidP="5A3A91A8">
      <w:pPr>
        <w:spacing w:line="276" w:lineRule="auto"/>
        <w:jc w:val="both"/>
        <w:rPr>
          <w:rFonts w:ascii="Arial" w:hAnsi="Arial" w:cs="Arial"/>
          <w:lang w:eastAsia="es-MX"/>
        </w:rPr>
      </w:pPr>
      <w:r w:rsidRPr="5A3A91A8">
        <w:rPr>
          <w:rFonts w:ascii="Arial" w:hAnsi="Arial" w:cs="Arial"/>
          <w:lang w:eastAsia="es-MX"/>
        </w:rPr>
        <w:t>S</w:t>
      </w:r>
      <w:r w:rsidR="00F94BCD" w:rsidRPr="5A3A91A8">
        <w:rPr>
          <w:rFonts w:ascii="Arial" w:hAnsi="Arial" w:cs="Arial"/>
          <w:lang w:eastAsia="es-MX"/>
        </w:rPr>
        <w:t xml:space="preserve">i el destinatario se niega a recibir la notificación o las personas que se encuentran en el domicilio se rehúsan a recibir el citatorio o no se encuentra nadie </w:t>
      </w:r>
      <w:r w:rsidR="00033BC8" w:rsidRPr="5A3A91A8">
        <w:rPr>
          <w:rFonts w:ascii="Arial" w:hAnsi="Arial" w:cs="Arial"/>
          <w:lang w:eastAsia="es-MX"/>
        </w:rPr>
        <w:t>en el lugar</w:t>
      </w:r>
      <w:r w:rsidR="00740130">
        <w:rPr>
          <w:rFonts w:ascii="Arial" w:hAnsi="Arial" w:cs="Arial"/>
          <w:lang w:eastAsia="es-MX"/>
        </w:rPr>
        <w:t>,</w:t>
      </w:r>
      <w:r w:rsidR="00033BC8" w:rsidRPr="5A3A91A8">
        <w:rPr>
          <w:rFonts w:ascii="Arial" w:hAnsi="Arial" w:cs="Arial"/>
          <w:lang w:eastAsia="es-MX"/>
        </w:rPr>
        <w:t xml:space="preserve"> la c</w:t>
      </w:r>
      <w:r w:rsidR="00740130">
        <w:rPr>
          <w:rFonts w:ascii="Arial" w:hAnsi="Arial" w:cs="Arial"/>
          <w:lang w:eastAsia="es-MX"/>
        </w:rPr>
        <w:t>é</w:t>
      </w:r>
      <w:r w:rsidR="00033BC8" w:rsidRPr="5A3A91A8">
        <w:rPr>
          <w:rFonts w:ascii="Arial" w:hAnsi="Arial" w:cs="Arial"/>
          <w:lang w:eastAsia="es-MX"/>
        </w:rPr>
        <w:t>dula de citación se fijar</w:t>
      </w:r>
      <w:r w:rsidR="00740130">
        <w:rPr>
          <w:rFonts w:ascii="Arial" w:hAnsi="Arial" w:cs="Arial"/>
          <w:lang w:eastAsia="es-MX"/>
        </w:rPr>
        <w:t>á</w:t>
      </w:r>
      <w:r w:rsidR="00033BC8" w:rsidRPr="5A3A91A8">
        <w:rPr>
          <w:rFonts w:ascii="Arial" w:hAnsi="Arial" w:cs="Arial"/>
          <w:lang w:eastAsia="es-MX"/>
        </w:rPr>
        <w:t xml:space="preserve"> en la puerta de entrada</w:t>
      </w:r>
      <w:r w:rsidR="00740130">
        <w:rPr>
          <w:rFonts w:ascii="Arial" w:hAnsi="Arial" w:cs="Arial"/>
          <w:lang w:eastAsia="es-MX"/>
        </w:rPr>
        <w:t>,</w:t>
      </w:r>
      <w:r w:rsidR="00033BC8" w:rsidRPr="5A3A91A8">
        <w:rPr>
          <w:rFonts w:ascii="Arial" w:hAnsi="Arial" w:cs="Arial"/>
          <w:lang w:eastAsia="es-MX"/>
        </w:rPr>
        <w:t xml:space="preserve"> procediendo a realizar la notificación por estados</w:t>
      </w:r>
      <w:r w:rsidR="00740130">
        <w:rPr>
          <w:rFonts w:ascii="Arial" w:hAnsi="Arial" w:cs="Arial"/>
          <w:lang w:eastAsia="es-MX"/>
        </w:rPr>
        <w:t>,</w:t>
      </w:r>
      <w:r w:rsidR="00033BC8" w:rsidRPr="5A3A91A8">
        <w:rPr>
          <w:rFonts w:ascii="Arial" w:hAnsi="Arial" w:cs="Arial"/>
          <w:lang w:eastAsia="es-MX"/>
        </w:rPr>
        <w:t xml:space="preserve"> asentando la razón de ello en actuaciones.  </w:t>
      </w:r>
    </w:p>
    <w:p w14:paraId="6A3101EA" w14:textId="12F40908" w:rsidR="004264B3" w:rsidRDefault="00636925" w:rsidP="002E6435">
      <w:pPr>
        <w:spacing w:line="276" w:lineRule="auto"/>
        <w:jc w:val="both"/>
        <w:rPr>
          <w:rFonts w:ascii="Arial" w:hAnsi="Arial" w:cs="Arial"/>
          <w:lang w:eastAsia="es-MX"/>
        </w:rPr>
      </w:pPr>
      <w:r>
        <w:rPr>
          <w:rFonts w:ascii="Arial" w:hAnsi="Arial" w:cs="Arial"/>
          <w:lang w:eastAsia="es-MX"/>
        </w:rPr>
        <w:t xml:space="preserve"> </w:t>
      </w:r>
    </w:p>
    <w:p w14:paraId="67683AF7" w14:textId="77777777" w:rsidR="00C261EB" w:rsidRDefault="00740130" w:rsidP="00740130">
      <w:pPr>
        <w:spacing w:line="276" w:lineRule="auto"/>
        <w:jc w:val="both"/>
        <w:rPr>
          <w:rFonts w:ascii="Arial" w:hAnsi="Arial" w:cs="Arial"/>
          <w:lang w:eastAsia="es-MX"/>
        </w:rPr>
      </w:pPr>
      <w:r>
        <w:rPr>
          <w:rFonts w:ascii="Arial" w:hAnsi="Arial" w:cs="Arial"/>
          <w:lang w:eastAsia="es-MX"/>
        </w:rPr>
        <w:t xml:space="preserve">En el artículo </w:t>
      </w:r>
      <w:r w:rsidR="00033BC8" w:rsidRPr="5A3A91A8">
        <w:rPr>
          <w:rFonts w:ascii="Arial" w:hAnsi="Arial" w:cs="Arial"/>
          <w:lang w:eastAsia="es-MX"/>
        </w:rPr>
        <w:t>14</w:t>
      </w:r>
      <w:r w:rsidR="40E2008C" w:rsidRPr="5A3A91A8">
        <w:rPr>
          <w:rFonts w:ascii="Arial" w:hAnsi="Arial" w:cs="Arial"/>
          <w:lang w:eastAsia="es-MX"/>
        </w:rPr>
        <w:t>,</w:t>
      </w:r>
      <w:r>
        <w:rPr>
          <w:rFonts w:ascii="Arial" w:hAnsi="Arial" w:cs="Arial"/>
          <w:lang w:eastAsia="es-MX"/>
        </w:rPr>
        <w:t xml:space="preserve"> que se encuentra en la página 16, dice:</w:t>
      </w:r>
      <w:r w:rsidR="006E640E">
        <w:rPr>
          <w:rFonts w:ascii="Arial" w:hAnsi="Arial" w:cs="Arial"/>
          <w:lang w:eastAsia="es-MX"/>
        </w:rPr>
        <w:t xml:space="preserve"> </w:t>
      </w:r>
    </w:p>
    <w:p w14:paraId="4F9B2458" w14:textId="77777777" w:rsidR="00C261EB" w:rsidRDefault="00C261EB" w:rsidP="00740130">
      <w:pPr>
        <w:spacing w:line="276" w:lineRule="auto"/>
        <w:jc w:val="both"/>
        <w:rPr>
          <w:rFonts w:ascii="Arial" w:hAnsi="Arial" w:cs="Arial"/>
          <w:lang w:eastAsia="es-MX"/>
        </w:rPr>
      </w:pPr>
    </w:p>
    <w:p w14:paraId="3A1E3979" w14:textId="0DCE284D" w:rsidR="004264B3" w:rsidRDefault="00740130" w:rsidP="00740130">
      <w:pPr>
        <w:spacing w:line="276" w:lineRule="auto"/>
        <w:jc w:val="both"/>
        <w:rPr>
          <w:rFonts w:ascii="Arial" w:hAnsi="Arial" w:cs="Arial"/>
          <w:lang w:eastAsia="es-MX"/>
        </w:rPr>
      </w:pPr>
      <w:r w:rsidRPr="00C261EB">
        <w:rPr>
          <w:rFonts w:ascii="Arial" w:hAnsi="Arial" w:cs="Arial"/>
          <w:i/>
          <w:iCs/>
          <w:lang w:eastAsia="es-MX"/>
        </w:rPr>
        <w:t>L</w:t>
      </w:r>
      <w:r w:rsidR="00033BC8" w:rsidRPr="00C261EB">
        <w:rPr>
          <w:rFonts w:ascii="Arial" w:hAnsi="Arial" w:cs="Arial"/>
          <w:i/>
          <w:iCs/>
          <w:lang w:eastAsia="es-MX"/>
        </w:rPr>
        <w:t xml:space="preserve">as notificaciones por cédula se </w:t>
      </w:r>
      <w:r w:rsidR="30D748F5" w:rsidRPr="00C261EB">
        <w:rPr>
          <w:rFonts w:ascii="Arial" w:hAnsi="Arial" w:cs="Arial"/>
          <w:i/>
          <w:iCs/>
          <w:lang w:eastAsia="es-MX"/>
        </w:rPr>
        <w:t>fijarán</w:t>
      </w:r>
      <w:r w:rsidR="00033BC8" w:rsidRPr="00C261EB">
        <w:rPr>
          <w:rFonts w:ascii="Arial" w:hAnsi="Arial" w:cs="Arial"/>
          <w:i/>
          <w:iCs/>
          <w:lang w:eastAsia="es-MX"/>
        </w:rPr>
        <w:t xml:space="preserve"> en los estrados del </w:t>
      </w:r>
      <w:r w:rsidR="00D81D99" w:rsidRPr="00C261EB">
        <w:rPr>
          <w:rFonts w:ascii="Arial" w:hAnsi="Arial" w:cs="Arial"/>
          <w:i/>
          <w:iCs/>
          <w:lang w:eastAsia="es-MX"/>
        </w:rPr>
        <w:t>I</w:t>
      </w:r>
      <w:r w:rsidR="00033BC8" w:rsidRPr="00C261EB">
        <w:rPr>
          <w:rFonts w:ascii="Arial" w:hAnsi="Arial" w:cs="Arial"/>
          <w:i/>
          <w:iCs/>
          <w:lang w:eastAsia="es-MX"/>
        </w:rPr>
        <w:t>nstituto</w:t>
      </w:r>
      <w:r w:rsidR="00D81D99" w:rsidRPr="00C261EB">
        <w:rPr>
          <w:rFonts w:ascii="Arial" w:hAnsi="Arial" w:cs="Arial"/>
          <w:i/>
          <w:iCs/>
          <w:lang w:eastAsia="es-MX"/>
        </w:rPr>
        <w:t xml:space="preserve"> o</w:t>
      </w:r>
      <w:r w:rsidR="00033BC8" w:rsidRPr="00C261EB">
        <w:rPr>
          <w:rFonts w:ascii="Arial" w:hAnsi="Arial" w:cs="Arial"/>
          <w:i/>
          <w:iCs/>
          <w:lang w:eastAsia="es-MX"/>
        </w:rPr>
        <w:t xml:space="preserve"> del órgano que emita la resolución o acuerdo. Las c</w:t>
      </w:r>
      <w:r w:rsidRPr="00C261EB">
        <w:rPr>
          <w:rFonts w:ascii="Arial" w:hAnsi="Arial" w:cs="Arial"/>
          <w:i/>
          <w:iCs/>
          <w:lang w:eastAsia="es-MX"/>
        </w:rPr>
        <w:t>é</w:t>
      </w:r>
      <w:r w:rsidR="00033BC8" w:rsidRPr="00C261EB">
        <w:rPr>
          <w:rFonts w:ascii="Arial" w:hAnsi="Arial" w:cs="Arial"/>
          <w:i/>
          <w:iCs/>
          <w:lang w:eastAsia="es-MX"/>
        </w:rPr>
        <w:t xml:space="preserve">dulas deberán contener por lo menos los requisitos establecidos en el párrafo </w:t>
      </w:r>
      <w:r w:rsidR="006E640E" w:rsidRPr="00C261EB">
        <w:rPr>
          <w:rFonts w:ascii="Arial" w:hAnsi="Arial" w:cs="Arial"/>
          <w:i/>
          <w:iCs/>
          <w:lang w:eastAsia="es-MX"/>
        </w:rPr>
        <w:t>3</w:t>
      </w:r>
      <w:r w:rsidR="00033BC8" w:rsidRPr="00C261EB">
        <w:rPr>
          <w:rFonts w:ascii="Arial" w:hAnsi="Arial" w:cs="Arial"/>
          <w:i/>
          <w:iCs/>
          <w:lang w:eastAsia="es-MX"/>
        </w:rPr>
        <w:t xml:space="preserve"> del </w:t>
      </w:r>
      <w:r w:rsidR="4F6F66FD" w:rsidRPr="00C261EB">
        <w:rPr>
          <w:rFonts w:ascii="Arial" w:hAnsi="Arial" w:cs="Arial"/>
          <w:i/>
          <w:iCs/>
          <w:lang w:eastAsia="es-MX"/>
        </w:rPr>
        <w:t>artículo</w:t>
      </w:r>
      <w:r w:rsidR="00033BC8" w:rsidRPr="00C261EB">
        <w:rPr>
          <w:rFonts w:ascii="Arial" w:hAnsi="Arial" w:cs="Arial"/>
          <w:i/>
          <w:iCs/>
          <w:lang w:eastAsia="es-MX"/>
        </w:rPr>
        <w:t xml:space="preserve"> anterior</w:t>
      </w:r>
      <w:r w:rsidR="223ED42F" w:rsidRPr="00C261EB">
        <w:rPr>
          <w:rFonts w:ascii="Arial" w:hAnsi="Arial" w:cs="Arial"/>
          <w:i/>
          <w:iCs/>
          <w:lang w:eastAsia="es-MX"/>
        </w:rPr>
        <w:t>,</w:t>
      </w:r>
      <w:r w:rsidR="00033BC8" w:rsidRPr="00C261EB">
        <w:rPr>
          <w:rFonts w:ascii="Arial" w:hAnsi="Arial" w:cs="Arial"/>
          <w:i/>
          <w:iCs/>
          <w:lang w:eastAsia="es-MX"/>
        </w:rPr>
        <w:t xml:space="preserve"> y los que así se requieran para su eficacia</w:t>
      </w:r>
      <w:r w:rsidR="29655CB7" w:rsidRPr="00740130">
        <w:rPr>
          <w:rFonts w:ascii="Arial" w:hAnsi="Arial" w:cs="Arial"/>
          <w:lang w:eastAsia="es-MX"/>
        </w:rPr>
        <w:t>.</w:t>
      </w:r>
    </w:p>
    <w:p w14:paraId="09A0858E" w14:textId="77777777" w:rsidR="00740130" w:rsidRPr="00740130" w:rsidRDefault="00740130" w:rsidP="00740130">
      <w:pPr>
        <w:spacing w:line="276" w:lineRule="auto"/>
        <w:jc w:val="both"/>
        <w:rPr>
          <w:rFonts w:ascii="Arial" w:hAnsi="Arial" w:cs="Arial"/>
          <w:lang w:eastAsia="es-MX"/>
        </w:rPr>
      </w:pPr>
    </w:p>
    <w:p w14:paraId="3C97B4C5" w14:textId="22FEB46C" w:rsidR="00D81D99" w:rsidRDefault="00D81D99" w:rsidP="5A3A91A8">
      <w:pPr>
        <w:spacing w:line="276" w:lineRule="auto"/>
        <w:jc w:val="both"/>
        <w:rPr>
          <w:rFonts w:ascii="Arial" w:hAnsi="Arial" w:cs="Arial"/>
          <w:lang w:eastAsia="es-MX"/>
        </w:rPr>
      </w:pPr>
      <w:r>
        <w:rPr>
          <w:rFonts w:ascii="Arial" w:hAnsi="Arial" w:cs="Arial"/>
          <w:lang w:eastAsia="es-MX"/>
        </w:rPr>
        <w:t>Debe decir:</w:t>
      </w:r>
    </w:p>
    <w:p w14:paraId="1D561C56" w14:textId="62DC683C" w:rsidR="004264B3" w:rsidRDefault="58FA7934" w:rsidP="5A3A91A8">
      <w:pPr>
        <w:spacing w:line="276" w:lineRule="auto"/>
        <w:jc w:val="both"/>
        <w:rPr>
          <w:rFonts w:ascii="Arial" w:hAnsi="Arial" w:cs="Arial"/>
          <w:lang w:eastAsia="es-MX"/>
        </w:rPr>
      </w:pPr>
      <w:r w:rsidRPr="5A3A91A8">
        <w:rPr>
          <w:rFonts w:ascii="Arial" w:hAnsi="Arial" w:cs="Arial"/>
          <w:lang w:eastAsia="es-MX"/>
        </w:rPr>
        <w:t xml:space="preserve"> </w:t>
      </w:r>
    </w:p>
    <w:p w14:paraId="6A4DCA8A" w14:textId="18C696F4" w:rsidR="004264B3" w:rsidRDefault="1158A8E8" w:rsidP="5A3A91A8">
      <w:pPr>
        <w:spacing w:line="276" w:lineRule="auto"/>
        <w:jc w:val="both"/>
        <w:rPr>
          <w:rFonts w:ascii="Arial" w:hAnsi="Arial" w:cs="Arial"/>
          <w:lang w:eastAsia="es-MX"/>
        </w:rPr>
      </w:pPr>
      <w:r w:rsidRPr="5A3A91A8">
        <w:rPr>
          <w:rFonts w:ascii="Arial" w:hAnsi="Arial" w:cs="Arial"/>
          <w:lang w:eastAsia="es-MX"/>
        </w:rPr>
        <w:t>L</w:t>
      </w:r>
      <w:r w:rsidR="00033BC8" w:rsidRPr="5A3A91A8">
        <w:rPr>
          <w:rFonts w:ascii="Arial" w:hAnsi="Arial" w:cs="Arial"/>
          <w:lang w:eastAsia="es-MX"/>
        </w:rPr>
        <w:t>a c</w:t>
      </w:r>
      <w:r w:rsidR="00D81D99">
        <w:rPr>
          <w:rFonts w:ascii="Arial" w:hAnsi="Arial" w:cs="Arial"/>
          <w:lang w:eastAsia="es-MX"/>
        </w:rPr>
        <w:t>é</w:t>
      </w:r>
      <w:r w:rsidR="00033BC8" w:rsidRPr="5A3A91A8">
        <w:rPr>
          <w:rFonts w:ascii="Arial" w:hAnsi="Arial" w:cs="Arial"/>
          <w:lang w:eastAsia="es-MX"/>
        </w:rPr>
        <w:t xml:space="preserve">dula de notificación se </w:t>
      </w:r>
      <w:r w:rsidR="0C3B74F7" w:rsidRPr="5A3A91A8">
        <w:rPr>
          <w:rFonts w:ascii="Arial" w:hAnsi="Arial" w:cs="Arial"/>
          <w:lang w:eastAsia="es-MX"/>
        </w:rPr>
        <w:t>fijará</w:t>
      </w:r>
      <w:r w:rsidR="00A113A1" w:rsidRPr="5A3A91A8">
        <w:rPr>
          <w:rFonts w:ascii="Arial" w:hAnsi="Arial" w:cs="Arial"/>
          <w:lang w:eastAsia="es-MX"/>
        </w:rPr>
        <w:t xml:space="preserve"> en</w:t>
      </w:r>
      <w:r w:rsidR="00033BC8" w:rsidRPr="5A3A91A8">
        <w:rPr>
          <w:rFonts w:ascii="Arial" w:hAnsi="Arial" w:cs="Arial"/>
          <w:lang w:eastAsia="es-MX"/>
        </w:rPr>
        <w:t xml:space="preserve"> los estrados del Instituto o del órgano que emita la resolución o acuerdo. Las c</w:t>
      </w:r>
      <w:r w:rsidR="00D81D99">
        <w:rPr>
          <w:rFonts w:ascii="Arial" w:hAnsi="Arial" w:cs="Arial"/>
          <w:lang w:eastAsia="es-MX"/>
        </w:rPr>
        <w:t>é</w:t>
      </w:r>
      <w:r w:rsidR="00033BC8" w:rsidRPr="5A3A91A8">
        <w:rPr>
          <w:rFonts w:ascii="Arial" w:hAnsi="Arial" w:cs="Arial"/>
          <w:lang w:eastAsia="es-MX"/>
        </w:rPr>
        <w:t>dulas deberán contener</w:t>
      </w:r>
      <w:r w:rsidR="00D81D99">
        <w:rPr>
          <w:rFonts w:ascii="Arial" w:hAnsi="Arial" w:cs="Arial"/>
          <w:lang w:eastAsia="es-MX"/>
        </w:rPr>
        <w:t>,</w:t>
      </w:r>
      <w:r w:rsidR="00033BC8" w:rsidRPr="5A3A91A8">
        <w:rPr>
          <w:rFonts w:ascii="Arial" w:hAnsi="Arial" w:cs="Arial"/>
          <w:lang w:eastAsia="es-MX"/>
        </w:rPr>
        <w:t xml:space="preserve"> por los menos</w:t>
      </w:r>
      <w:r w:rsidR="00D81D99">
        <w:rPr>
          <w:rFonts w:ascii="Arial" w:hAnsi="Arial" w:cs="Arial"/>
          <w:lang w:eastAsia="es-MX"/>
        </w:rPr>
        <w:t>,</w:t>
      </w:r>
      <w:r w:rsidR="00033BC8" w:rsidRPr="5A3A91A8">
        <w:rPr>
          <w:rFonts w:ascii="Arial" w:hAnsi="Arial" w:cs="Arial"/>
          <w:lang w:eastAsia="es-MX"/>
        </w:rPr>
        <w:t xml:space="preserve"> los requisitos </w:t>
      </w:r>
      <w:r w:rsidR="00A113A1" w:rsidRPr="5A3A91A8">
        <w:rPr>
          <w:rFonts w:ascii="Arial" w:hAnsi="Arial" w:cs="Arial"/>
          <w:lang w:eastAsia="es-MX"/>
        </w:rPr>
        <w:t xml:space="preserve">establecidos en el párrafo tercero del artículo </w:t>
      </w:r>
      <w:r w:rsidR="006E640E">
        <w:rPr>
          <w:rFonts w:ascii="Arial" w:hAnsi="Arial" w:cs="Arial"/>
          <w:lang w:eastAsia="es-MX"/>
        </w:rPr>
        <w:t>3 del artículo anterior,</w:t>
      </w:r>
      <w:r w:rsidR="00A113A1" w:rsidRPr="5A3A91A8">
        <w:rPr>
          <w:rFonts w:ascii="Arial" w:hAnsi="Arial" w:cs="Arial"/>
          <w:lang w:eastAsia="es-MX"/>
        </w:rPr>
        <w:t xml:space="preserve"> y los que así se requieran para su eficacia.</w:t>
      </w:r>
    </w:p>
    <w:p w14:paraId="0D8E30E3" w14:textId="77777777" w:rsidR="004264B3" w:rsidRDefault="004264B3" w:rsidP="002E6435">
      <w:pPr>
        <w:spacing w:line="276" w:lineRule="auto"/>
        <w:jc w:val="both"/>
        <w:rPr>
          <w:rFonts w:ascii="Arial" w:hAnsi="Arial" w:cs="Arial"/>
          <w:lang w:eastAsia="es-MX"/>
        </w:rPr>
      </w:pPr>
    </w:p>
    <w:p w14:paraId="49542D5F" w14:textId="77777777" w:rsidR="00F61660" w:rsidRDefault="00F61660" w:rsidP="5A3A91A8">
      <w:pPr>
        <w:spacing w:line="276" w:lineRule="auto"/>
        <w:jc w:val="both"/>
        <w:rPr>
          <w:rFonts w:ascii="Arial" w:hAnsi="Arial" w:cs="Arial"/>
          <w:lang w:eastAsia="es-MX"/>
        </w:rPr>
      </w:pPr>
    </w:p>
    <w:p w14:paraId="6F9EB017" w14:textId="7AA93B48" w:rsidR="00C261EB" w:rsidRDefault="00A113A1" w:rsidP="5A3A91A8">
      <w:pPr>
        <w:spacing w:line="276" w:lineRule="auto"/>
        <w:jc w:val="both"/>
        <w:rPr>
          <w:rFonts w:ascii="Arial" w:hAnsi="Arial" w:cs="Arial"/>
          <w:lang w:eastAsia="es-MX"/>
        </w:rPr>
      </w:pPr>
      <w:r w:rsidRPr="5A3A91A8">
        <w:rPr>
          <w:rFonts w:ascii="Arial" w:hAnsi="Arial" w:cs="Arial"/>
          <w:lang w:eastAsia="es-MX"/>
        </w:rPr>
        <w:t xml:space="preserve">El </w:t>
      </w:r>
      <w:r w:rsidR="004E1888" w:rsidRPr="5A3A91A8">
        <w:rPr>
          <w:rFonts w:ascii="Arial" w:hAnsi="Arial" w:cs="Arial"/>
          <w:lang w:eastAsia="es-MX"/>
        </w:rPr>
        <w:t>artículo</w:t>
      </w:r>
      <w:r w:rsidRPr="5A3A91A8">
        <w:rPr>
          <w:rFonts w:ascii="Arial" w:hAnsi="Arial" w:cs="Arial"/>
          <w:lang w:eastAsia="es-MX"/>
        </w:rPr>
        <w:t xml:space="preserve"> 16</w:t>
      </w:r>
      <w:r w:rsidR="6752EFCB" w:rsidRPr="5A3A91A8">
        <w:rPr>
          <w:rFonts w:ascii="Arial" w:hAnsi="Arial" w:cs="Arial"/>
          <w:lang w:eastAsia="es-MX"/>
        </w:rPr>
        <w:t>,</w:t>
      </w:r>
      <w:r w:rsidRPr="5A3A91A8">
        <w:rPr>
          <w:rFonts w:ascii="Arial" w:hAnsi="Arial" w:cs="Arial"/>
          <w:lang w:eastAsia="es-MX"/>
        </w:rPr>
        <w:t xml:space="preserve"> </w:t>
      </w:r>
      <w:r w:rsidR="00D81D99">
        <w:rPr>
          <w:rFonts w:ascii="Arial" w:hAnsi="Arial" w:cs="Arial"/>
          <w:lang w:eastAsia="es-MX"/>
        </w:rPr>
        <w:t xml:space="preserve">establecido en la </w:t>
      </w:r>
      <w:r w:rsidRPr="5A3A91A8">
        <w:rPr>
          <w:rFonts w:ascii="Arial" w:hAnsi="Arial" w:cs="Arial"/>
          <w:lang w:eastAsia="es-MX"/>
        </w:rPr>
        <w:t>página 17, párrafo I</w:t>
      </w:r>
      <w:r w:rsidR="00D81D99">
        <w:rPr>
          <w:rFonts w:ascii="Arial" w:hAnsi="Arial" w:cs="Arial"/>
          <w:lang w:eastAsia="es-MX"/>
        </w:rPr>
        <w:t>, inciso b), dice</w:t>
      </w:r>
      <w:r w:rsidR="51E4891D" w:rsidRPr="5A3A91A8">
        <w:rPr>
          <w:rFonts w:ascii="Arial" w:hAnsi="Arial" w:cs="Arial"/>
          <w:lang w:eastAsia="es-MX"/>
        </w:rPr>
        <w:t xml:space="preserve">: </w:t>
      </w:r>
    </w:p>
    <w:p w14:paraId="7CEEB55A" w14:textId="77777777" w:rsidR="00C261EB" w:rsidRDefault="00C261EB" w:rsidP="5A3A91A8">
      <w:pPr>
        <w:spacing w:line="276" w:lineRule="auto"/>
        <w:jc w:val="both"/>
        <w:rPr>
          <w:rFonts w:ascii="Arial" w:hAnsi="Arial" w:cs="Arial"/>
          <w:lang w:eastAsia="es-MX"/>
        </w:rPr>
      </w:pPr>
    </w:p>
    <w:p w14:paraId="7294DA3C" w14:textId="35D66508" w:rsidR="00A113A1" w:rsidRDefault="3D939A68" w:rsidP="5A3A91A8">
      <w:pPr>
        <w:spacing w:line="276" w:lineRule="auto"/>
        <w:jc w:val="both"/>
        <w:rPr>
          <w:rFonts w:ascii="Arial" w:hAnsi="Arial" w:cs="Arial"/>
          <w:lang w:eastAsia="es-MX"/>
        </w:rPr>
      </w:pPr>
      <w:r w:rsidRPr="00C261EB">
        <w:rPr>
          <w:rFonts w:ascii="Arial" w:hAnsi="Arial" w:cs="Arial"/>
          <w:i/>
          <w:iCs/>
          <w:lang w:eastAsia="es-MX"/>
        </w:rPr>
        <w:t>E</w:t>
      </w:r>
      <w:r w:rsidR="00A113A1" w:rsidRPr="00C261EB">
        <w:rPr>
          <w:rFonts w:ascii="Arial" w:hAnsi="Arial" w:cs="Arial"/>
          <w:i/>
          <w:iCs/>
          <w:lang w:eastAsia="es-MX"/>
        </w:rPr>
        <w:t xml:space="preserve">l correo institucional del que se notifique deberá emitir el acuse correspondiente con el que se compruebe </w:t>
      </w:r>
      <w:r w:rsidR="00D81D99" w:rsidRPr="00C261EB">
        <w:rPr>
          <w:rFonts w:ascii="Arial" w:hAnsi="Arial" w:cs="Arial"/>
          <w:i/>
          <w:iCs/>
          <w:lang w:eastAsia="es-MX"/>
        </w:rPr>
        <w:t>e</w:t>
      </w:r>
      <w:r w:rsidR="75484C21" w:rsidRPr="00C261EB">
        <w:rPr>
          <w:rFonts w:ascii="Arial" w:hAnsi="Arial" w:cs="Arial"/>
          <w:i/>
          <w:iCs/>
          <w:lang w:eastAsia="es-MX"/>
        </w:rPr>
        <w:t>l</w:t>
      </w:r>
      <w:r w:rsidR="00A113A1" w:rsidRPr="00C261EB">
        <w:rPr>
          <w:rFonts w:ascii="Arial" w:hAnsi="Arial" w:cs="Arial"/>
          <w:i/>
          <w:iCs/>
          <w:lang w:eastAsia="es-MX"/>
        </w:rPr>
        <w:t xml:space="preserve"> </w:t>
      </w:r>
      <w:r w:rsidR="00D81D99" w:rsidRPr="00C261EB">
        <w:rPr>
          <w:rFonts w:ascii="Arial" w:hAnsi="Arial" w:cs="Arial"/>
          <w:i/>
          <w:iCs/>
          <w:lang w:eastAsia="es-MX"/>
        </w:rPr>
        <w:t>envío</w:t>
      </w:r>
      <w:r w:rsidR="00A113A1" w:rsidRPr="00C261EB">
        <w:rPr>
          <w:rFonts w:ascii="Arial" w:hAnsi="Arial" w:cs="Arial"/>
          <w:i/>
          <w:iCs/>
          <w:lang w:eastAsia="es-MX"/>
        </w:rPr>
        <w:t xml:space="preserve"> de las comunicaciones oficiales realizadas por parte de la </w:t>
      </w:r>
      <w:r w:rsidR="00D81D99" w:rsidRPr="00C261EB">
        <w:rPr>
          <w:rFonts w:ascii="Arial" w:hAnsi="Arial" w:cs="Arial"/>
          <w:i/>
          <w:iCs/>
          <w:lang w:eastAsia="es-MX"/>
        </w:rPr>
        <w:t>S</w:t>
      </w:r>
      <w:r w:rsidR="00A113A1" w:rsidRPr="00C261EB">
        <w:rPr>
          <w:rFonts w:ascii="Arial" w:hAnsi="Arial" w:cs="Arial"/>
          <w:i/>
          <w:iCs/>
          <w:lang w:eastAsia="es-MX"/>
        </w:rPr>
        <w:t xml:space="preserve">ecretaría </w:t>
      </w:r>
      <w:r w:rsidR="00D81D99" w:rsidRPr="00C261EB">
        <w:rPr>
          <w:rFonts w:ascii="Arial" w:hAnsi="Arial" w:cs="Arial"/>
          <w:i/>
          <w:iCs/>
          <w:lang w:eastAsia="es-MX"/>
        </w:rPr>
        <w:t>E</w:t>
      </w:r>
      <w:r w:rsidR="00A113A1" w:rsidRPr="00C261EB">
        <w:rPr>
          <w:rFonts w:ascii="Arial" w:hAnsi="Arial" w:cs="Arial"/>
          <w:i/>
          <w:iCs/>
          <w:lang w:eastAsia="es-MX"/>
        </w:rPr>
        <w:t>jecutiva</w:t>
      </w:r>
      <w:r w:rsidR="00D81D99" w:rsidRPr="00C261EB">
        <w:rPr>
          <w:rFonts w:ascii="Arial" w:hAnsi="Arial" w:cs="Arial"/>
          <w:i/>
          <w:iCs/>
          <w:lang w:eastAsia="es-MX"/>
        </w:rPr>
        <w:t>,</w:t>
      </w:r>
      <w:r w:rsidR="00A113A1" w:rsidRPr="00C261EB">
        <w:rPr>
          <w:rFonts w:ascii="Arial" w:hAnsi="Arial" w:cs="Arial"/>
          <w:i/>
          <w:iCs/>
          <w:lang w:eastAsia="es-MX"/>
        </w:rPr>
        <w:t xml:space="preserve"> </w:t>
      </w:r>
      <w:r w:rsidR="00D81D99" w:rsidRPr="00C261EB">
        <w:rPr>
          <w:rFonts w:ascii="Arial" w:hAnsi="Arial" w:cs="Arial"/>
          <w:i/>
          <w:iCs/>
          <w:lang w:eastAsia="es-MX"/>
        </w:rPr>
        <w:t>c</w:t>
      </w:r>
      <w:r w:rsidR="00A113A1" w:rsidRPr="00C261EB">
        <w:rPr>
          <w:rFonts w:ascii="Arial" w:hAnsi="Arial" w:cs="Arial"/>
          <w:i/>
          <w:iCs/>
          <w:lang w:eastAsia="es-MX"/>
        </w:rPr>
        <w:t xml:space="preserve">on el auxilio de la </w:t>
      </w:r>
      <w:r w:rsidR="00D81D99" w:rsidRPr="00C261EB">
        <w:rPr>
          <w:rFonts w:ascii="Arial" w:hAnsi="Arial" w:cs="Arial"/>
          <w:i/>
          <w:iCs/>
          <w:lang w:eastAsia="es-MX"/>
        </w:rPr>
        <w:t>D</w:t>
      </w:r>
      <w:r w:rsidR="00A113A1" w:rsidRPr="00C261EB">
        <w:rPr>
          <w:rFonts w:ascii="Arial" w:hAnsi="Arial" w:cs="Arial"/>
          <w:i/>
          <w:iCs/>
          <w:lang w:eastAsia="es-MX"/>
        </w:rPr>
        <w:t xml:space="preserve">irección </w:t>
      </w:r>
      <w:r w:rsidR="00D81D99" w:rsidRPr="00C261EB">
        <w:rPr>
          <w:rFonts w:ascii="Arial" w:hAnsi="Arial" w:cs="Arial"/>
          <w:i/>
          <w:iCs/>
          <w:lang w:eastAsia="es-MX"/>
        </w:rPr>
        <w:t>J</w:t>
      </w:r>
      <w:r w:rsidR="00A113A1" w:rsidRPr="00C261EB">
        <w:rPr>
          <w:rFonts w:ascii="Arial" w:hAnsi="Arial" w:cs="Arial"/>
          <w:i/>
          <w:iCs/>
          <w:lang w:eastAsia="es-MX"/>
        </w:rPr>
        <w:t xml:space="preserve">urídica, así como registrar las actuaciones </w:t>
      </w:r>
      <w:r w:rsidR="00D81D99" w:rsidRPr="00C261EB">
        <w:rPr>
          <w:rFonts w:ascii="Arial" w:hAnsi="Arial" w:cs="Arial"/>
          <w:i/>
          <w:iCs/>
          <w:lang w:eastAsia="es-MX"/>
        </w:rPr>
        <w:t>que</w:t>
      </w:r>
      <w:r w:rsidR="00A113A1" w:rsidRPr="00C261EB">
        <w:rPr>
          <w:rFonts w:ascii="Arial" w:hAnsi="Arial" w:cs="Arial"/>
          <w:i/>
          <w:iCs/>
          <w:lang w:eastAsia="es-MX"/>
        </w:rPr>
        <w:t xml:space="preserve"> por esta vía se practiquen</w:t>
      </w:r>
      <w:r w:rsidR="00A113A1" w:rsidRPr="5A3A91A8">
        <w:rPr>
          <w:rFonts w:ascii="Arial" w:hAnsi="Arial" w:cs="Arial"/>
          <w:lang w:eastAsia="es-MX"/>
        </w:rPr>
        <w:t xml:space="preserve">. </w:t>
      </w:r>
    </w:p>
    <w:p w14:paraId="159069AE" w14:textId="0A6A8FCB" w:rsidR="00A113A1" w:rsidRDefault="087FB0D8" w:rsidP="5A3A91A8">
      <w:pPr>
        <w:spacing w:line="276" w:lineRule="auto"/>
        <w:jc w:val="both"/>
        <w:rPr>
          <w:rFonts w:ascii="Arial" w:hAnsi="Arial" w:cs="Arial"/>
          <w:lang w:eastAsia="es-MX"/>
        </w:rPr>
      </w:pPr>
      <w:r w:rsidRPr="5A3A91A8">
        <w:rPr>
          <w:rFonts w:ascii="Arial" w:hAnsi="Arial" w:cs="Arial"/>
          <w:lang w:eastAsia="es-MX"/>
        </w:rPr>
        <w:t xml:space="preserve"> </w:t>
      </w:r>
      <w:r w:rsidR="00D81D99">
        <w:rPr>
          <w:rFonts w:ascii="Arial" w:hAnsi="Arial" w:cs="Arial"/>
          <w:lang w:eastAsia="es-MX"/>
        </w:rPr>
        <w:t>En ese inciso b), debe decir:</w:t>
      </w:r>
    </w:p>
    <w:p w14:paraId="4A31CBF6" w14:textId="77777777" w:rsidR="00D81D99" w:rsidRDefault="00D81D99" w:rsidP="5A3A91A8">
      <w:pPr>
        <w:spacing w:line="276" w:lineRule="auto"/>
        <w:jc w:val="both"/>
        <w:rPr>
          <w:rFonts w:ascii="Arial" w:hAnsi="Arial" w:cs="Arial"/>
          <w:lang w:eastAsia="es-MX"/>
        </w:rPr>
      </w:pPr>
    </w:p>
    <w:p w14:paraId="3454C8B8" w14:textId="10423CF8" w:rsidR="00A113A1" w:rsidRDefault="45E7C27B" w:rsidP="002E6435">
      <w:pPr>
        <w:spacing w:line="276" w:lineRule="auto"/>
        <w:jc w:val="both"/>
        <w:rPr>
          <w:rFonts w:ascii="Arial" w:hAnsi="Arial" w:cs="Arial"/>
          <w:lang w:eastAsia="es-MX"/>
        </w:rPr>
      </w:pPr>
      <w:r w:rsidRPr="5A3A91A8">
        <w:rPr>
          <w:rFonts w:ascii="Arial" w:hAnsi="Arial" w:cs="Arial"/>
          <w:lang w:eastAsia="es-MX"/>
        </w:rPr>
        <w:t>E</w:t>
      </w:r>
      <w:r w:rsidR="00A113A1" w:rsidRPr="5A3A91A8">
        <w:rPr>
          <w:rFonts w:ascii="Arial" w:hAnsi="Arial" w:cs="Arial"/>
          <w:lang w:eastAsia="es-MX"/>
        </w:rPr>
        <w:t xml:space="preserve">l correo institucional del que se notifique deberá emitir la confirmación de que el mensaje fue recibido en el correo electrónico de la persona destinataria por parte de la </w:t>
      </w:r>
      <w:r w:rsidR="00D81D99">
        <w:rPr>
          <w:rFonts w:ascii="Arial" w:hAnsi="Arial" w:cs="Arial"/>
          <w:lang w:eastAsia="es-MX"/>
        </w:rPr>
        <w:t>S</w:t>
      </w:r>
      <w:r w:rsidR="00A113A1" w:rsidRPr="5A3A91A8">
        <w:rPr>
          <w:rFonts w:ascii="Arial" w:hAnsi="Arial" w:cs="Arial"/>
          <w:lang w:eastAsia="es-MX"/>
        </w:rPr>
        <w:t xml:space="preserve">ecretaria </w:t>
      </w:r>
      <w:r w:rsidR="00D81D99">
        <w:rPr>
          <w:rFonts w:ascii="Arial" w:hAnsi="Arial" w:cs="Arial"/>
          <w:lang w:eastAsia="es-MX"/>
        </w:rPr>
        <w:t>E</w:t>
      </w:r>
      <w:r w:rsidR="00A113A1" w:rsidRPr="5A3A91A8">
        <w:rPr>
          <w:rFonts w:ascii="Arial" w:hAnsi="Arial" w:cs="Arial"/>
          <w:lang w:eastAsia="es-MX"/>
        </w:rPr>
        <w:t>jecutiva</w:t>
      </w:r>
      <w:r w:rsidR="00D81D99">
        <w:rPr>
          <w:rFonts w:ascii="Arial" w:hAnsi="Arial" w:cs="Arial"/>
          <w:lang w:eastAsia="es-MX"/>
        </w:rPr>
        <w:t>,</w:t>
      </w:r>
      <w:r w:rsidR="00A113A1" w:rsidRPr="5A3A91A8">
        <w:rPr>
          <w:rFonts w:ascii="Arial" w:hAnsi="Arial" w:cs="Arial"/>
          <w:lang w:eastAsia="es-MX"/>
        </w:rPr>
        <w:t xml:space="preserve"> con el auxilio de la </w:t>
      </w:r>
      <w:r w:rsidR="00D81D99">
        <w:rPr>
          <w:rFonts w:ascii="Arial" w:hAnsi="Arial" w:cs="Arial"/>
          <w:lang w:eastAsia="es-MX"/>
        </w:rPr>
        <w:t>D</w:t>
      </w:r>
      <w:r w:rsidR="00A113A1" w:rsidRPr="5A3A91A8">
        <w:rPr>
          <w:rFonts w:ascii="Arial" w:hAnsi="Arial" w:cs="Arial"/>
          <w:lang w:eastAsia="es-MX"/>
        </w:rPr>
        <w:t xml:space="preserve">irección </w:t>
      </w:r>
      <w:r w:rsidR="00D81D99">
        <w:rPr>
          <w:rFonts w:ascii="Arial" w:hAnsi="Arial" w:cs="Arial"/>
          <w:lang w:eastAsia="es-MX"/>
        </w:rPr>
        <w:t>J</w:t>
      </w:r>
      <w:r w:rsidR="00A113A1" w:rsidRPr="5A3A91A8">
        <w:rPr>
          <w:rFonts w:ascii="Arial" w:hAnsi="Arial" w:cs="Arial"/>
          <w:lang w:eastAsia="es-MX"/>
        </w:rPr>
        <w:t>urídica</w:t>
      </w:r>
      <w:r w:rsidR="006E640E">
        <w:rPr>
          <w:rFonts w:ascii="Arial" w:hAnsi="Arial" w:cs="Arial"/>
          <w:lang w:eastAsia="es-MX"/>
        </w:rPr>
        <w:t>,</w:t>
      </w:r>
      <w:r w:rsidR="00D81D99">
        <w:rPr>
          <w:rFonts w:ascii="Arial" w:hAnsi="Arial" w:cs="Arial"/>
          <w:lang w:eastAsia="es-MX"/>
        </w:rPr>
        <w:t xml:space="preserve"> </w:t>
      </w:r>
      <w:r w:rsidR="00A113A1" w:rsidRPr="5A3A91A8">
        <w:rPr>
          <w:rFonts w:ascii="Arial" w:hAnsi="Arial" w:cs="Arial"/>
          <w:lang w:eastAsia="es-MX"/>
        </w:rPr>
        <w:t>así como registrar las actuaciones</w:t>
      </w:r>
      <w:r w:rsidR="003010E4">
        <w:rPr>
          <w:rFonts w:ascii="Arial" w:hAnsi="Arial" w:cs="Arial"/>
          <w:lang w:eastAsia="es-MX"/>
        </w:rPr>
        <w:t>,</w:t>
      </w:r>
      <w:r w:rsidR="00A113A1" w:rsidRPr="5A3A91A8">
        <w:rPr>
          <w:rFonts w:ascii="Arial" w:hAnsi="Arial" w:cs="Arial"/>
          <w:lang w:eastAsia="es-MX"/>
        </w:rPr>
        <w:t xml:space="preserve"> qu</w:t>
      </w:r>
      <w:r w:rsidR="006E640E">
        <w:rPr>
          <w:rFonts w:ascii="Arial" w:hAnsi="Arial" w:cs="Arial"/>
          <w:lang w:eastAsia="es-MX"/>
        </w:rPr>
        <w:t>e</w:t>
      </w:r>
      <w:r w:rsidR="00A113A1" w:rsidRPr="5A3A91A8">
        <w:rPr>
          <w:rFonts w:ascii="Arial" w:hAnsi="Arial" w:cs="Arial"/>
          <w:lang w:eastAsia="es-MX"/>
        </w:rPr>
        <w:t xml:space="preserve"> por esta vía se practiquen. </w:t>
      </w:r>
    </w:p>
    <w:p w14:paraId="57AA8E08" w14:textId="77777777" w:rsidR="00A113A1" w:rsidRDefault="00A113A1" w:rsidP="002E6435">
      <w:pPr>
        <w:spacing w:line="276" w:lineRule="auto"/>
        <w:jc w:val="both"/>
        <w:rPr>
          <w:rFonts w:ascii="Arial" w:hAnsi="Arial" w:cs="Arial"/>
          <w:lang w:eastAsia="es-MX"/>
        </w:rPr>
      </w:pPr>
    </w:p>
    <w:p w14:paraId="3D10373C" w14:textId="77777777" w:rsidR="00C261EB" w:rsidRDefault="003010E4" w:rsidP="5A3A91A8">
      <w:pPr>
        <w:spacing w:line="276" w:lineRule="auto"/>
        <w:jc w:val="both"/>
        <w:rPr>
          <w:rFonts w:ascii="Arial" w:hAnsi="Arial" w:cs="Arial"/>
          <w:lang w:eastAsia="es-MX"/>
        </w:rPr>
      </w:pPr>
      <w:r>
        <w:rPr>
          <w:rFonts w:ascii="Arial" w:hAnsi="Arial" w:cs="Arial"/>
          <w:lang w:eastAsia="es-MX"/>
        </w:rPr>
        <w:t>Mismo artículo, p</w:t>
      </w:r>
      <w:r w:rsidR="1ED0EF8C" w:rsidRPr="5A3A91A8">
        <w:rPr>
          <w:rFonts w:ascii="Arial" w:hAnsi="Arial" w:cs="Arial"/>
          <w:lang w:eastAsia="es-MX"/>
        </w:rPr>
        <w:t>á</w:t>
      </w:r>
      <w:r w:rsidR="00A113A1" w:rsidRPr="5A3A91A8">
        <w:rPr>
          <w:rFonts w:ascii="Arial" w:hAnsi="Arial" w:cs="Arial"/>
          <w:lang w:eastAsia="es-MX"/>
        </w:rPr>
        <w:t xml:space="preserve">gina 17, </w:t>
      </w:r>
      <w:r w:rsidR="009444B3" w:rsidRPr="5A3A91A8">
        <w:rPr>
          <w:rFonts w:ascii="Arial" w:hAnsi="Arial" w:cs="Arial"/>
          <w:lang w:eastAsia="es-MX"/>
        </w:rPr>
        <w:t>párrafo</w:t>
      </w:r>
      <w:r w:rsidR="00A113A1" w:rsidRPr="5A3A91A8">
        <w:rPr>
          <w:rFonts w:ascii="Arial" w:hAnsi="Arial" w:cs="Arial"/>
          <w:lang w:eastAsia="es-MX"/>
        </w:rPr>
        <w:t xml:space="preserve"> </w:t>
      </w:r>
      <w:r w:rsidR="39CF9595" w:rsidRPr="5A3A91A8">
        <w:rPr>
          <w:rFonts w:ascii="Arial" w:hAnsi="Arial" w:cs="Arial"/>
          <w:lang w:eastAsia="es-MX"/>
        </w:rPr>
        <w:t>3</w:t>
      </w:r>
      <w:r>
        <w:rPr>
          <w:rFonts w:ascii="Arial" w:hAnsi="Arial" w:cs="Arial"/>
          <w:lang w:eastAsia="es-MX"/>
        </w:rPr>
        <w:t xml:space="preserve">, inciso </w:t>
      </w:r>
      <w:r w:rsidR="006E640E">
        <w:rPr>
          <w:rFonts w:ascii="Arial" w:hAnsi="Arial" w:cs="Arial"/>
          <w:lang w:eastAsia="es-MX"/>
        </w:rPr>
        <w:t>d</w:t>
      </w:r>
      <w:r>
        <w:rPr>
          <w:rFonts w:ascii="Arial" w:hAnsi="Arial" w:cs="Arial"/>
          <w:lang w:eastAsia="es-MX"/>
        </w:rPr>
        <w:t>)</w:t>
      </w:r>
      <w:r w:rsidR="009444B3" w:rsidRPr="5A3A91A8">
        <w:rPr>
          <w:rFonts w:ascii="Arial" w:hAnsi="Arial" w:cs="Arial"/>
          <w:lang w:eastAsia="es-MX"/>
        </w:rPr>
        <w:t>;</w:t>
      </w:r>
      <w:r>
        <w:rPr>
          <w:rFonts w:ascii="Arial" w:hAnsi="Arial" w:cs="Arial"/>
          <w:lang w:eastAsia="es-MX"/>
        </w:rPr>
        <w:t xml:space="preserve"> dice:</w:t>
      </w:r>
      <w:r w:rsidR="00A113A1" w:rsidRPr="5A3A91A8">
        <w:rPr>
          <w:rFonts w:ascii="Arial" w:hAnsi="Arial" w:cs="Arial"/>
          <w:lang w:eastAsia="es-MX"/>
        </w:rPr>
        <w:t xml:space="preserve"> </w:t>
      </w:r>
    </w:p>
    <w:p w14:paraId="23268AF5" w14:textId="77777777" w:rsidR="00C261EB" w:rsidRDefault="00C261EB" w:rsidP="5A3A91A8">
      <w:pPr>
        <w:spacing w:line="276" w:lineRule="auto"/>
        <w:jc w:val="both"/>
        <w:rPr>
          <w:rFonts w:ascii="Arial" w:hAnsi="Arial" w:cs="Arial"/>
          <w:lang w:eastAsia="es-MX"/>
        </w:rPr>
      </w:pPr>
    </w:p>
    <w:p w14:paraId="27A144D1" w14:textId="3223D170" w:rsidR="004264B3" w:rsidRDefault="78F8FA5D" w:rsidP="5A3A91A8">
      <w:pPr>
        <w:spacing w:line="276" w:lineRule="auto"/>
        <w:jc w:val="both"/>
        <w:rPr>
          <w:rFonts w:ascii="Arial" w:hAnsi="Arial" w:cs="Arial"/>
          <w:lang w:eastAsia="es-MX"/>
        </w:rPr>
      </w:pPr>
      <w:r w:rsidRPr="00C261EB">
        <w:rPr>
          <w:rFonts w:ascii="Arial" w:hAnsi="Arial" w:cs="Arial"/>
          <w:i/>
          <w:iCs/>
          <w:lang w:eastAsia="es-MX"/>
        </w:rPr>
        <w:t>L</w:t>
      </w:r>
      <w:r w:rsidR="009444B3" w:rsidRPr="00C261EB">
        <w:rPr>
          <w:rFonts w:ascii="Arial" w:hAnsi="Arial" w:cs="Arial"/>
          <w:i/>
          <w:iCs/>
          <w:lang w:eastAsia="es-MX"/>
        </w:rPr>
        <w:t xml:space="preserve">as notificaciones electrónicas que realice la </w:t>
      </w:r>
      <w:r w:rsidR="003010E4" w:rsidRPr="00C261EB">
        <w:rPr>
          <w:rFonts w:ascii="Arial" w:hAnsi="Arial" w:cs="Arial"/>
          <w:i/>
          <w:iCs/>
          <w:lang w:eastAsia="es-MX"/>
        </w:rPr>
        <w:t>S</w:t>
      </w:r>
      <w:r w:rsidR="009444B3" w:rsidRPr="00C261EB">
        <w:rPr>
          <w:rFonts w:ascii="Arial" w:hAnsi="Arial" w:cs="Arial"/>
          <w:i/>
          <w:iCs/>
          <w:lang w:eastAsia="es-MX"/>
        </w:rPr>
        <w:t xml:space="preserve">ecretaria </w:t>
      </w:r>
      <w:r w:rsidR="003010E4" w:rsidRPr="00C261EB">
        <w:rPr>
          <w:rFonts w:ascii="Arial" w:hAnsi="Arial" w:cs="Arial"/>
          <w:i/>
          <w:iCs/>
          <w:lang w:eastAsia="es-MX"/>
        </w:rPr>
        <w:t>E</w:t>
      </w:r>
      <w:r w:rsidR="009444B3" w:rsidRPr="00C261EB">
        <w:rPr>
          <w:rFonts w:ascii="Arial" w:hAnsi="Arial" w:cs="Arial"/>
          <w:i/>
          <w:iCs/>
          <w:lang w:eastAsia="es-MX"/>
        </w:rPr>
        <w:t>jecutiva</w:t>
      </w:r>
      <w:r w:rsidR="006E640E" w:rsidRPr="00C261EB">
        <w:rPr>
          <w:rFonts w:ascii="Arial" w:hAnsi="Arial" w:cs="Arial"/>
          <w:i/>
          <w:iCs/>
          <w:lang w:eastAsia="es-MX"/>
        </w:rPr>
        <w:t>,</w:t>
      </w:r>
      <w:r w:rsidR="009444B3" w:rsidRPr="00C261EB">
        <w:rPr>
          <w:rFonts w:ascii="Arial" w:hAnsi="Arial" w:cs="Arial"/>
          <w:i/>
          <w:iCs/>
          <w:lang w:eastAsia="es-MX"/>
        </w:rPr>
        <w:t xml:space="preserve"> por conducto de la </w:t>
      </w:r>
      <w:r w:rsidR="003010E4" w:rsidRPr="00C261EB">
        <w:rPr>
          <w:rFonts w:ascii="Arial" w:hAnsi="Arial" w:cs="Arial"/>
          <w:i/>
          <w:iCs/>
          <w:lang w:eastAsia="es-MX"/>
        </w:rPr>
        <w:t>D</w:t>
      </w:r>
      <w:r w:rsidR="009444B3" w:rsidRPr="00C261EB">
        <w:rPr>
          <w:rFonts w:ascii="Arial" w:hAnsi="Arial" w:cs="Arial"/>
          <w:i/>
          <w:iCs/>
          <w:lang w:eastAsia="es-MX"/>
        </w:rPr>
        <w:t xml:space="preserve">irección </w:t>
      </w:r>
      <w:r w:rsidR="003010E4" w:rsidRPr="00C261EB">
        <w:rPr>
          <w:rFonts w:ascii="Arial" w:hAnsi="Arial" w:cs="Arial"/>
          <w:i/>
          <w:iCs/>
          <w:lang w:eastAsia="es-MX"/>
        </w:rPr>
        <w:t>J</w:t>
      </w:r>
      <w:r w:rsidR="009444B3" w:rsidRPr="00C261EB">
        <w:rPr>
          <w:rFonts w:ascii="Arial" w:hAnsi="Arial" w:cs="Arial"/>
          <w:i/>
          <w:iCs/>
          <w:lang w:eastAsia="es-MX"/>
        </w:rPr>
        <w:t>urídica</w:t>
      </w:r>
      <w:r w:rsidR="003010E4" w:rsidRPr="00C261EB">
        <w:rPr>
          <w:rFonts w:ascii="Arial" w:hAnsi="Arial" w:cs="Arial"/>
          <w:i/>
          <w:iCs/>
          <w:lang w:eastAsia="es-MX"/>
        </w:rPr>
        <w:t>,</w:t>
      </w:r>
      <w:r w:rsidR="009444B3" w:rsidRPr="00C261EB">
        <w:rPr>
          <w:rFonts w:ascii="Arial" w:hAnsi="Arial" w:cs="Arial"/>
          <w:i/>
          <w:iCs/>
          <w:lang w:eastAsia="es-MX"/>
        </w:rPr>
        <w:t xml:space="preserve"> surtirán efectos el día en que se practiquen</w:t>
      </w:r>
      <w:r w:rsidR="16E8D455" w:rsidRPr="5A3A91A8">
        <w:rPr>
          <w:rFonts w:ascii="Arial" w:hAnsi="Arial" w:cs="Arial"/>
          <w:lang w:eastAsia="es-MX"/>
        </w:rPr>
        <w:t>.</w:t>
      </w:r>
    </w:p>
    <w:p w14:paraId="1C81C572" w14:textId="0FCB1242" w:rsidR="004264B3" w:rsidRDefault="004264B3" w:rsidP="5A3A91A8">
      <w:pPr>
        <w:spacing w:line="276" w:lineRule="auto"/>
        <w:jc w:val="both"/>
        <w:rPr>
          <w:rFonts w:ascii="Arial" w:hAnsi="Arial" w:cs="Arial"/>
          <w:lang w:eastAsia="es-MX"/>
        </w:rPr>
      </w:pPr>
    </w:p>
    <w:p w14:paraId="2C63832F" w14:textId="1F9B3249" w:rsidR="004264B3" w:rsidRDefault="003010E4" w:rsidP="5A3A91A8">
      <w:pPr>
        <w:spacing w:line="276" w:lineRule="auto"/>
        <w:jc w:val="both"/>
        <w:rPr>
          <w:rFonts w:ascii="Arial" w:hAnsi="Arial" w:cs="Arial"/>
          <w:lang w:eastAsia="es-MX"/>
        </w:rPr>
      </w:pPr>
      <w:r>
        <w:rPr>
          <w:rFonts w:ascii="Arial" w:hAnsi="Arial" w:cs="Arial"/>
          <w:lang w:eastAsia="es-MX"/>
        </w:rPr>
        <w:t>Debe decir</w:t>
      </w:r>
      <w:r w:rsidR="16E8D455" w:rsidRPr="5A3A91A8">
        <w:rPr>
          <w:rFonts w:ascii="Arial" w:hAnsi="Arial" w:cs="Arial"/>
          <w:lang w:eastAsia="es-MX"/>
        </w:rPr>
        <w:t xml:space="preserve">: </w:t>
      </w:r>
    </w:p>
    <w:p w14:paraId="7701200B" w14:textId="38BC93BD" w:rsidR="004264B3" w:rsidRDefault="004264B3" w:rsidP="5A3A91A8">
      <w:pPr>
        <w:spacing w:line="276" w:lineRule="auto"/>
        <w:jc w:val="both"/>
        <w:rPr>
          <w:rFonts w:ascii="Arial" w:hAnsi="Arial" w:cs="Arial"/>
          <w:lang w:eastAsia="es-MX"/>
        </w:rPr>
      </w:pPr>
    </w:p>
    <w:p w14:paraId="76B60947" w14:textId="0BC7C242" w:rsidR="004264B3" w:rsidRDefault="78747AC6" w:rsidP="002E6435">
      <w:pPr>
        <w:spacing w:line="276" w:lineRule="auto"/>
        <w:jc w:val="both"/>
        <w:rPr>
          <w:rFonts w:ascii="Arial" w:hAnsi="Arial" w:cs="Arial"/>
          <w:lang w:eastAsia="es-MX"/>
        </w:rPr>
      </w:pPr>
      <w:r w:rsidRPr="5A3A91A8">
        <w:rPr>
          <w:rFonts w:ascii="Arial" w:hAnsi="Arial" w:cs="Arial"/>
          <w:lang w:eastAsia="es-MX"/>
        </w:rPr>
        <w:t>L</w:t>
      </w:r>
      <w:r w:rsidR="009444B3" w:rsidRPr="5A3A91A8">
        <w:rPr>
          <w:rFonts w:ascii="Arial" w:hAnsi="Arial" w:cs="Arial"/>
          <w:lang w:eastAsia="es-MX"/>
        </w:rPr>
        <w:t xml:space="preserve">as notificaciones electrónicas que realice </w:t>
      </w:r>
      <w:r w:rsidR="003010E4">
        <w:rPr>
          <w:rFonts w:ascii="Arial" w:hAnsi="Arial" w:cs="Arial"/>
          <w:lang w:eastAsia="es-MX"/>
        </w:rPr>
        <w:t>S</w:t>
      </w:r>
      <w:r w:rsidR="009444B3" w:rsidRPr="5A3A91A8">
        <w:rPr>
          <w:rFonts w:ascii="Arial" w:hAnsi="Arial" w:cs="Arial"/>
          <w:lang w:eastAsia="es-MX"/>
        </w:rPr>
        <w:t xml:space="preserve">ecretaría </w:t>
      </w:r>
      <w:r w:rsidR="003010E4">
        <w:rPr>
          <w:rFonts w:ascii="Arial" w:hAnsi="Arial" w:cs="Arial"/>
          <w:lang w:eastAsia="es-MX"/>
        </w:rPr>
        <w:t>E</w:t>
      </w:r>
      <w:r w:rsidR="009444B3" w:rsidRPr="5A3A91A8">
        <w:rPr>
          <w:rFonts w:ascii="Arial" w:hAnsi="Arial" w:cs="Arial"/>
          <w:lang w:eastAsia="es-MX"/>
        </w:rPr>
        <w:t>jecutiva</w:t>
      </w:r>
      <w:r w:rsidR="006E640E">
        <w:rPr>
          <w:rFonts w:ascii="Arial" w:hAnsi="Arial" w:cs="Arial"/>
          <w:lang w:eastAsia="es-MX"/>
        </w:rPr>
        <w:t>,</w:t>
      </w:r>
      <w:r w:rsidR="009444B3" w:rsidRPr="5A3A91A8">
        <w:rPr>
          <w:rFonts w:ascii="Arial" w:hAnsi="Arial" w:cs="Arial"/>
          <w:lang w:eastAsia="es-MX"/>
        </w:rPr>
        <w:t xml:space="preserve"> por conducto de la </w:t>
      </w:r>
      <w:r w:rsidR="003010E4">
        <w:rPr>
          <w:rFonts w:ascii="Arial" w:hAnsi="Arial" w:cs="Arial"/>
          <w:lang w:eastAsia="es-MX"/>
        </w:rPr>
        <w:t>D</w:t>
      </w:r>
      <w:r w:rsidR="009444B3" w:rsidRPr="5A3A91A8">
        <w:rPr>
          <w:rFonts w:ascii="Arial" w:hAnsi="Arial" w:cs="Arial"/>
          <w:lang w:eastAsia="es-MX"/>
        </w:rPr>
        <w:t xml:space="preserve">irección </w:t>
      </w:r>
      <w:r w:rsidR="003010E4">
        <w:rPr>
          <w:rFonts w:ascii="Arial" w:hAnsi="Arial" w:cs="Arial"/>
          <w:lang w:eastAsia="es-MX"/>
        </w:rPr>
        <w:t>J</w:t>
      </w:r>
      <w:r w:rsidR="009444B3" w:rsidRPr="5A3A91A8">
        <w:rPr>
          <w:rFonts w:ascii="Arial" w:hAnsi="Arial" w:cs="Arial"/>
          <w:lang w:eastAsia="es-MX"/>
        </w:rPr>
        <w:t>urídica</w:t>
      </w:r>
      <w:r w:rsidR="003010E4">
        <w:rPr>
          <w:rFonts w:ascii="Arial" w:hAnsi="Arial" w:cs="Arial"/>
          <w:lang w:eastAsia="es-MX"/>
        </w:rPr>
        <w:t>,</w:t>
      </w:r>
      <w:r w:rsidR="009444B3" w:rsidRPr="5A3A91A8">
        <w:rPr>
          <w:rFonts w:ascii="Arial" w:hAnsi="Arial" w:cs="Arial"/>
          <w:lang w:eastAsia="es-MX"/>
        </w:rPr>
        <w:t xml:space="preserve"> comenzar</w:t>
      </w:r>
      <w:r w:rsidR="003010E4">
        <w:rPr>
          <w:rFonts w:ascii="Arial" w:hAnsi="Arial" w:cs="Arial"/>
          <w:lang w:eastAsia="es-MX"/>
        </w:rPr>
        <w:t>á</w:t>
      </w:r>
      <w:r w:rsidR="009444B3" w:rsidRPr="5A3A91A8">
        <w:rPr>
          <w:rFonts w:ascii="Arial" w:hAnsi="Arial" w:cs="Arial"/>
          <w:lang w:eastAsia="es-MX"/>
        </w:rPr>
        <w:t xml:space="preserve">n a surtir efectos al día siguiente en que fueron realizadas. </w:t>
      </w:r>
    </w:p>
    <w:p w14:paraId="72F237C1" w14:textId="77777777" w:rsidR="003010E4" w:rsidRDefault="003010E4" w:rsidP="003010E4">
      <w:pPr>
        <w:spacing w:line="276" w:lineRule="auto"/>
        <w:jc w:val="both"/>
        <w:rPr>
          <w:rFonts w:ascii="Arial" w:hAnsi="Arial" w:cs="Arial"/>
          <w:lang w:eastAsia="es-MX"/>
        </w:rPr>
      </w:pPr>
    </w:p>
    <w:p w14:paraId="5903AD8A" w14:textId="77777777" w:rsidR="00C261EB" w:rsidRDefault="003010E4" w:rsidP="10AB38D0">
      <w:pPr>
        <w:spacing w:line="276" w:lineRule="auto"/>
        <w:jc w:val="both"/>
        <w:rPr>
          <w:rFonts w:ascii="Arial" w:hAnsi="Arial" w:cs="Arial"/>
          <w:lang w:eastAsia="es-MX"/>
        </w:rPr>
      </w:pPr>
      <w:r>
        <w:rPr>
          <w:rFonts w:ascii="Arial" w:hAnsi="Arial" w:cs="Arial"/>
          <w:lang w:eastAsia="es-MX"/>
        </w:rPr>
        <w:t>En el a</w:t>
      </w:r>
      <w:r w:rsidR="00A71397" w:rsidRPr="003010E4">
        <w:rPr>
          <w:rFonts w:ascii="Arial" w:hAnsi="Arial" w:cs="Arial"/>
          <w:lang w:eastAsia="es-MX"/>
        </w:rPr>
        <w:t>rtículo</w:t>
      </w:r>
      <w:r w:rsidR="009444B3" w:rsidRPr="003010E4">
        <w:rPr>
          <w:rFonts w:ascii="Arial" w:hAnsi="Arial" w:cs="Arial"/>
          <w:lang w:eastAsia="es-MX"/>
        </w:rPr>
        <w:t xml:space="preserve"> 17</w:t>
      </w:r>
      <w:r w:rsidR="3094EE91" w:rsidRPr="003010E4">
        <w:rPr>
          <w:rFonts w:ascii="Arial" w:hAnsi="Arial" w:cs="Arial"/>
          <w:lang w:eastAsia="es-MX"/>
        </w:rPr>
        <w:t xml:space="preserve">, </w:t>
      </w:r>
      <w:r w:rsidR="006E640E">
        <w:rPr>
          <w:rFonts w:ascii="Arial" w:hAnsi="Arial" w:cs="Arial"/>
          <w:lang w:eastAsia="es-MX"/>
        </w:rPr>
        <w:t xml:space="preserve">que se encuentra en la </w:t>
      </w:r>
      <w:r w:rsidR="3094EE91" w:rsidRPr="003010E4">
        <w:rPr>
          <w:rFonts w:ascii="Arial" w:hAnsi="Arial" w:cs="Arial"/>
          <w:lang w:eastAsia="es-MX"/>
        </w:rPr>
        <w:t>página</w:t>
      </w:r>
      <w:r w:rsidR="009444B3" w:rsidRPr="003010E4">
        <w:rPr>
          <w:rFonts w:ascii="Arial" w:hAnsi="Arial" w:cs="Arial"/>
          <w:lang w:eastAsia="es-MX"/>
        </w:rPr>
        <w:t xml:space="preserve"> 18</w:t>
      </w:r>
      <w:r w:rsidR="0A22D7EB" w:rsidRPr="003010E4">
        <w:rPr>
          <w:rFonts w:ascii="Arial" w:hAnsi="Arial" w:cs="Arial"/>
          <w:lang w:eastAsia="es-MX"/>
        </w:rPr>
        <w:t xml:space="preserve">, </w:t>
      </w:r>
      <w:r w:rsidR="009444B3" w:rsidRPr="003010E4">
        <w:rPr>
          <w:rFonts w:ascii="Arial" w:hAnsi="Arial" w:cs="Arial"/>
          <w:lang w:eastAsia="es-MX"/>
        </w:rPr>
        <w:t xml:space="preserve">párrafo </w:t>
      </w:r>
      <w:r w:rsidR="6C800C3D" w:rsidRPr="003010E4">
        <w:rPr>
          <w:rFonts w:ascii="Arial" w:hAnsi="Arial" w:cs="Arial"/>
          <w:lang w:eastAsia="es-MX"/>
        </w:rPr>
        <w:t xml:space="preserve">1, </w:t>
      </w:r>
      <w:r>
        <w:rPr>
          <w:rFonts w:ascii="Arial" w:hAnsi="Arial" w:cs="Arial"/>
          <w:lang w:eastAsia="es-MX"/>
        </w:rPr>
        <w:t>con el número 5</w:t>
      </w:r>
      <w:r w:rsidR="006E640E">
        <w:rPr>
          <w:rFonts w:ascii="Arial" w:hAnsi="Arial" w:cs="Arial"/>
          <w:lang w:eastAsia="es-MX"/>
        </w:rPr>
        <w:t>,</w:t>
      </w:r>
      <w:r>
        <w:rPr>
          <w:rFonts w:ascii="Arial" w:hAnsi="Arial" w:cs="Arial"/>
          <w:lang w:eastAsia="es-MX"/>
        </w:rPr>
        <w:t xml:space="preserve"> dice:</w:t>
      </w:r>
      <w:r w:rsidR="006E640E">
        <w:rPr>
          <w:rFonts w:ascii="Arial" w:hAnsi="Arial" w:cs="Arial"/>
          <w:lang w:eastAsia="es-MX"/>
        </w:rPr>
        <w:t xml:space="preserve"> </w:t>
      </w:r>
    </w:p>
    <w:p w14:paraId="1E9B7B68" w14:textId="77777777" w:rsidR="00C261EB" w:rsidRDefault="00C261EB" w:rsidP="10AB38D0">
      <w:pPr>
        <w:spacing w:line="276" w:lineRule="auto"/>
        <w:jc w:val="both"/>
        <w:rPr>
          <w:rFonts w:ascii="Arial" w:hAnsi="Arial" w:cs="Arial"/>
          <w:lang w:eastAsia="es-MX"/>
        </w:rPr>
      </w:pPr>
    </w:p>
    <w:p w14:paraId="610FA061" w14:textId="7D2564DD" w:rsidR="10AB38D0" w:rsidRDefault="48C7BD1C" w:rsidP="10AB38D0">
      <w:pPr>
        <w:spacing w:line="276" w:lineRule="auto"/>
        <w:jc w:val="both"/>
        <w:rPr>
          <w:rFonts w:ascii="Arial" w:hAnsi="Arial" w:cs="Arial"/>
          <w:lang w:eastAsia="es-MX"/>
        </w:rPr>
      </w:pPr>
      <w:r w:rsidRPr="00C261EB">
        <w:rPr>
          <w:rFonts w:ascii="Arial" w:hAnsi="Arial" w:cs="Arial"/>
          <w:i/>
          <w:iCs/>
          <w:lang w:eastAsia="es-MX"/>
        </w:rPr>
        <w:t>S</w:t>
      </w:r>
      <w:r w:rsidR="009444B3" w:rsidRPr="00C261EB">
        <w:rPr>
          <w:rFonts w:ascii="Arial" w:hAnsi="Arial" w:cs="Arial"/>
          <w:i/>
          <w:iCs/>
          <w:lang w:eastAsia="es-MX"/>
        </w:rPr>
        <w:t xml:space="preserve">i la conducta </w:t>
      </w:r>
      <w:r w:rsidR="006E640E" w:rsidRPr="00C261EB">
        <w:rPr>
          <w:rFonts w:ascii="Arial" w:hAnsi="Arial" w:cs="Arial"/>
          <w:i/>
          <w:iCs/>
          <w:lang w:eastAsia="es-MX"/>
        </w:rPr>
        <w:t>a</w:t>
      </w:r>
      <w:r w:rsidR="009444B3" w:rsidRPr="00C261EB">
        <w:rPr>
          <w:rFonts w:ascii="Arial" w:hAnsi="Arial" w:cs="Arial"/>
          <w:i/>
          <w:iCs/>
          <w:lang w:eastAsia="es-MX"/>
        </w:rPr>
        <w:t xml:space="preserve">sumida pudiese constituir algún delito, la </w:t>
      </w:r>
      <w:r w:rsidR="003010E4" w:rsidRPr="00C261EB">
        <w:rPr>
          <w:rFonts w:ascii="Arial" w:hAnsi="Arial" w:cs="Arial"/>
          <w:i/>
          <w:iCs/>
          <w:lang w:eastAsia="es-MX"/>
        </w:rPr>
        <w:t>S</w:t>
      </w:r>
      <w:r w:rsidR="009444B3" w:rsidRPr="00C261EB">
        <w:rPr>
          <w:rFonts w:ascii="Arial" w:hAnsi="Arial" w:cs="Arial"/>
          <w:i/>
          <w:iCs/>
          <w:lang w:eastAsia="es-MX"/>
        </w:rPr>
        <w:t xml:space="preserve">ecretaria </w:t>
      </w:r>
      <w:r w:rsidR="003010E4" w:rsidRPr="00C261EB">
        <w:rPr>
          <w:rFonts w:ascii="Arial" w:hAnsi="Arial" w:cs="Arial"/>
          <w:i/>
          <w:iCs/>
          <w:lang w:eastAsia="es-MX"/>
        </w:rPr>
        <w:t>E</w:t>
      </w:r>
      <w:r w:rsidR="009444B3" w:rsidRPr="00C261EB">
        <w:rPr>
          <w:rFonts w:ascii="Arial" w:hAnsi="Arial" w:cs="Arial"/>
          <w:i/>
          <w:iCs/>
          <w:lang w:eastAsia="es-MX"/>
        </w:rPr>
        <w:t>jecutiva</w:t>
      </w:r>
      <w:r w:rsidR="006E640E" w:rsidRPr="00C261EB">
        <w:rPr>
          <w:rFonts w:ascii="Arial" w:hAnsi="Arial" w:cs="Arial"/>
          <w:i/>
          <w:iCs/>
          <w:lang w:eastAsia="es-MX"/>
        </w:rPr>
        <w:t>,</w:t>
      </w:r>
      <w:r w:rsidR="009444B3" w:rsidRPr="00C261EB">
        <w:rPr>
          <w:rFonts w:ascii="Arial" w:hAnsi="Arial" w:cs="Arial"/>
          <w:i/>
          <w:iCs/>
          <w:lang w:eastAsia="es-MX"/>
        </w:rPr>
        <w:t xml:space="preserve"> por conducto de la </w:t>
      </w:r>
      <w:r w:rsidR="003010E4" w:rsidRPr="00C261EB">
        <w:rPr>
          <w:rFonts w:ascii="Arial" w:hAnsi="Arial" w:cs="Arial"/>
          <w:i/>
          <w:iCs/>
          <w:lang w:eastAsia="es-MX"/>
        </w:rPr>
        <w:t>D</w:t>
      </w:r>
      <w:r w:rsidR="009444B3" w:rsidRPr="00C261EB">
        <w:rPr>
          <w:rFonts w:ascii="Arial" w:hAnsi="Arial" w:cs="Arial"/>
          <w:i/>
          <w:iCs/>
          <w:lang w:eastAsia="es-MX"/>
        </w:rPr>
        <w:t xml:space="preserve">irección </w:t>
      </w:r>
      <w:r w:rsidR="003010E4" w:rsidRPr="00C261EB">
        <w:rPr>
          <w:rFonts w:ascii="Arial" w:hAnsi="Arial" w:cs="Arial"/>
          <w:i/>
          <w:iCs/>
          <w:lang w:eastAsia="es-MX"/>
        </w:rPr>
        <w:t>J</w:t>
      </w:r>
      <w:r w:rsidR="009444B3" w:rsidRPr="00C261EB">
        <w:rPr>
          <w:rFonts w:ascii="Arial" w:hAnsi="Arial" w:cs="Arial"/>
          <w:i/>
          <w:iCs/>
          <w:lang w:eastAsia="es-MX"/>
        </w:rPr>
        <w:t>urídica</w:t>
      </w:r>
      <w:r w:rsidR="006E640E" w:rsidRPr="00C261EB">
        <w:rPr>
          <w:rFonts w:ascii="Arial" w:hAnsi="Arial" w:cs="Arial"/>
          <w:i/>
          <w:iCs/>
          <w:lang w:eastAsia="es-MX"/>
        </w:rPr>
        <w:t>,</w:t>
      </w:r>
      <w:r w:rsidR="009444B3" w:rsidRPr="00C261EB">
        <w:rPr>
          <w:rFonts w:ascii="Arial" w:hAnsi="Arial" w:cs="Arial"/>
          <w:i/>
          <w:iCs/>
          <w:lang w:eastAsia="es-MX"/>
        </w:rPr>
        <w:t xml:space="preserve"> instrumentará el acta correspondiente</w:t>
      </w:r>
      <w:r w:rsidR="003010E4" w:rsidRPr="00C261EB">
        <w:rPr>
          <w:rFonts w:ascii="Arial" w:hAnsi="Arial" w:cs="Arial"/>
          <w:i/>
          <w:iCs/>
          <w:lang w:eastAsia="es-MX"/>
        </w:rPr>
        <w:t>,</w:t>
      </w:r>
      <w:r w:rsidR="009444B3" w:rsidRPr="00C261EB">
        <w:rPr>
          <w:rFonts w:ascii="Arial" w:hAnsi="Arial" w:cs="Arial"/>
          <w:i/>
          <w:iCs/>
          <w:lang w:eastAsia="es-MX"/>
        </w:rPr>
        <w:t xml:space="preserve"> m</w:t>
      </w:r>
      <w:r w:rsidR="10896E4F" w:rsidRPr="00C261EB">
        <w:rPr>
          <w:rFonts w:ascii="Arial" w:hAnsi="Arial" w:cs="Arial"/>
          <w:i/>
          <w:iCs/>
          <w:lang w:eastAsia="es-MX"/>
        </w:rPr>
        <w:t>ism</w:t>
      </w:r>
      <w:r w:rsidR="009444B3" w:rsidRPr="00C261EB">
        <w:rPr>
          <w:rFonts w:ascii="Arial" w:hAnsi="Arial" w:cs="Arial"/>
          <w:i/>
          <w:iCs/>
          <w:lang w:eastAsia="es-MX"/>
        </w:rPr>
        <w:t xml:space="preserve">a que se hará conocimiento </w:t>
      </w:r>
      <w:r w:rsidR="003010E4" w:rsidRPr="00C261EB">
        <w:rPr>
          <w:rFonts w:ascii="Arial" w:hAnsi="Arial" w:cs="Arial"/>
          <w:i/>
          <w:iCs/>
          <w:lang w:eastAsia="es-MX"/>
        </w:rPr>
        <w:t>de</w:t>
      </w:r>
      <w:r w:rsidR="009444B3" w:rsidRPr="00C261EB">
        <w:rPr>
          <w:rFonts w:ascii="Arial" w:hAnsi="Arial" w:cs="Arial"/>
          <w:i/>
          <w:iCs/>
          <w:lang w:eastAsia="es-MX"/>
        </w:rPr>
        <w:t xml:space="preserve"> la autoridad competente para que </w:t>
      </w:r>
      <w:r w:rsidR="177BE93A" w:rsidRPr="00C261EB">
        <w:rPr>
          <w:rFonts w:ascii="Arial" w:hAnsi="Arial" w:cs="Arial"/>
          <w:i/>
          <w:iCs/>
          <w:lang w:eastAsia="es-MX"/>
        </w:rPr>
        <w:t>proce</w:t>
      </w:r>
      <w:r w:rsidR="7185CE2C" w:rsidRPr="00C261EB">
        <w:rPr>
          <w:rFonts w:ascii="Arial" w:hAnsi="Arial" w:cs="Arial"/>
          <w:i/>
          <w:iCs/>
          <w:lang w:eastAsia="es-MX"/>
        </w:rPr>
        <w:t xml:space="preserve">da </w:t>
      </w:r>
      <w:r w:rsidR="009444B3" w:rsidRPr="00C261EB">
        <w:rPr>
          <w:rFonts w:ascii="Arial" w:hAnsi="Arial" w:cs="Arial"/>
          <w:i/>
          <w:iCs/>
          <w:lang w:eastAsia="es-MX"/>
        </w:rPr>
        <w:t>conforme a derecho</w:t>
      </w:r>
      <w:r w:rsidR="006E640E" w:rsidRPr="00C261EB">
        <w:rPr>
          <w:rFonts w:ascii="Arial" w:hAnsi="Arial" w:cs="Arial"/>
          <w:i/>
          <w:iCs/>
          <w:lang w:eastAsia="es-MX"/>
        </w:rPr>
        <w:t>.</w:t>
      </w:r>
      <w:r w:rsidR="009444B3" w:rsidRPr="00C261EB">
        <w:rPr>
          <w:rFonts w:ascii="Arial" w:hAnsi="Arial" w:cs="Arial"/>
          <w:i/>
          <w:iCs/>
          <w:lang w:eastAsia="es-MX"/>
        </w:rPr>
        <w:t xml:space="preserve"> </w:t>
      </w:r>
      <w:r w:rsidR="006E640E" w:rsidRPr="00C261EB">
        <w:rPr>
          <w:rFonts w:ascii="Arial" w:hAnsi="Arial" w:cs="Arial"/>
          <w:i/>
          <w:iCs/>
          <w:lang w:eastAsia="es-MX"/>
        </w:rPr>
        <w:t>L</w:t>
      </w:r>
      <w:r w:rsidR="009444B3" w:rsidRPr="00C261EB">
        <w:rPr>
          <w:rFonts w:ascii="Arial" w:hAnsi="Arial" w:cs="Arial"/>
          <w:i/>
          <w:iCs/>
          <w:lang w:eastAsia="es-MX"/>
        </w:rPr>
        <w:t>o anterior</w:t>
      </w:r>
      <w:r w:rsidR="003010E4" w:rsidRPr="00C261EB">
        <w:rPr>
          <w:rFonts w:ascii="Arial" w:hAnsi="Arial" w:cs="Arial"/>
          <w:i/>
          <w:iCs/>
          <w:lang w:eastAsia="es-MX"/>
        </w:rPr>
        <w:t>,</w:t>
      </w:r>
      <w:r w:rsidR="009444B3" w:rsidRPr="00C261EB">
        <w:rPr>
          <w:rFonts w:ascii="Arial" w:hAnsi="Arial" w:cs="Arial"/>
          <w:i/>
          <w:iCs/>
          <w:lang w:eastAsia="es-MX"/>
        </w:rPr>
        <w:t xml:space="preserve"> </w:t>
      </w:r>
      <w:r w:rsidR="00A71397" w:rsidRPr="00C261EB">
        <w:rPr>
          <w:rFonts w:ascii="Arial" w:hAnsi="Arial" w:cs="Arial"/>
          <w:i/>
          <w:iCs/>
          <w:lang w:eastAsia="es-MX"/>
        </w:rPr>
        <w:t>sin pe</w:t>
      </w:r>
      <w:r w:rsidR="006E640E" w:rsidRPr="00C261EB">
        <w:rPr>
          <w:rFonts w:ascii="Arial" w:hAnsi="Arial" w:cs="Arial"/>
          <w:i/>
          <w:iCs/>
          <w:lang w:eastAsia="es-MX"/>
        </w:rPr>
        <w:t>r</w:t>
      </w:r>
      <w:r w:rsidR="00A71397" w:rsidRPr="00C261EB">
        <w:rPr>
          <w:rFonts w:ascii="Arial" w:hAnsi="Arial" w:cs="Arial"/>
          <w:i/>
          <w:iCs/>
          <w:lang w:eastAsia="es-MX"/>
        </w:rPr>
        <w:t xml:space="preserve">juicio de la facultad del órgano resolutor de ordenar las vistas correspondientes al resolver quejas </w:t>
      </w:r>
      <w:r w:rsidR="006E640E" w:rsidRPr="00C261EB">
        <w:rPr>
          <w:rFonts w:ascii="Arial" w:hAnsi="Arial" w:cs="Arial"/>
          <w:i/>
          <w:iCs/>
          <w:lang w:eastAsia="es-MX"/>
        </w:rPr>
        <w:t>o</w:t>
      </w:r>
      <w:r w:rsidR="00A71397" w:rsidRPr="00C261EB">
        <w:rPr>
          <w:rFonts w:ascii="Arial" w:hAnsi="Arial" w:cs="Arial"/>
          <w:i/>
          <w:iCs/>
          <w:lang w:eastAsia="es-MX"/>
        </w:rPr>
        <w:t xml:space="preserve"> denuncias presentadas</w:t>
      </w:r>
      <w:r w:rsidR="00A71397" w:rsidRPr="5A3A91A8">
        <w:rPr>
          <w:rFonts w:ascii="Arial" w:hAnsi="Arial" w:cs="Arial"/>
          <w:lang w:eastAsia="es-MX"/>
        </w:rPr>
        <w:t xml:space="preserve">. </w:t>
      </w:r>
    </w:p>
    <w:p w14:paraId="18C515C4" w14:textId="04802A41" w:rsidR="10AB38D0" w:rsidRDefault="10AB38D0" w:rsidP="10AB38D0">
      <w:pPr>
        <w:spacing w:line="276" w:lineRule="auto"/>
        <w:jc w:val="both"/>
        <w:rPr>
          <w:rFonts w:ascii="Arial" w:hAnsi="Arial" w:cs="Arial"/>
          <w:lang w:eastAsia="es-MX"/>
        </w:rPr>
      </w:pPr>
    </w:p>
    <w:p w14:paraId="3EFD496C" w14:textId="1A5DCE10" w:rsidR="009444B3" w:rsidRDefault="003010E4" w:rsidP="5A3A91A8">
      <w:pPr>
        <w:spacing w:line="276" w:lineRule="auto"/>
        <w:jc w:val="both"/>
        <w:rPr>
          <w:rFonts w:ascii="Arial" w:hAnsi="Arial" w:cs="Arial"/>
          <w:lang w:eastAsia="es-MX"/>
        </w:rPr>
      </w:pPr>
      <w:r>
        <w:rPr>
          <w:rFonts w:ascii="Arial" w:hAnsi="Arial" w:cs="Arial"/>
          <w:lang w:eastAsia="es-MX"/>
        </w:rPr>
        <w:t xml:space="preserve">Debe decir: </w:t>
      </w:r>
    </w:p>
    <w:p w14:paraId="555CCC2A" w14:textId="77777777" w:rsidR="003010E4" w:rsidRDefault="003010E4" w:rsidP="5A3A91A8">
      <w:pPr>
        <w:spacing w:line="276" w:lineRule="auto"/>
        <w:jc w:val="both"/>
        <w:rPr>
          <w:rFonts w:ascii="Arial" w:hAnsi="Arial" w:cs="Arial"/>
          <w:lang w:eastAsia="es-MX"/>
        </w:rPr>
      </w:pPr>
    </w:p>
    <w:p w14:paraId="42F33379" w14:textId="77777777" w:rsidR="00F61660" w:rsidRDefault="281A2FB5" w:rsidP="5A3A91A8">
      <w:pPr>
        <w:spacing w:line="276" w:lineRule="auto"/>
        <w:jc w:val="both"/>
        <w:rPr>
          <w:rFonts w:ascii="Arial" w:hAnsi="Arial" w:cs="Arial"/>
          <w:lang w:eastAsia="es-MX"/>
        </w:rPr>
      </w:pPr>
      <w:r w:rsidRPr="5A3A91A8">
        <w:rPr>
          <w:rFonts w:ascii="Arial" w:hAnsi="Arial" w:cs="Arial"/>
          <w:lang w:eastAsia="es-MX"/>
        </w:rPr>
        <w:t>S</w:t>
      </w:r>
      <w:r w:rsidR="00A71397" w:rsidRPr="5A3A91A8">
        <w:rPr>
          <w:rFonts w:ascii="Arial" w:hAnsi="Arial" w:cs="Arial"/>
          <w:lang w:eastAsia="es-MX"/>
        </w:rPr>
        <w:t>i la conducta asumida pudiese constituir algún delito</w:t>
      </w:r>
      <w:r w:rsidR="003010E4">
        <w:rPr>
          <w:rFonts w:ascii="Arial" w:hAnsi="Arial" w:cs="Arial"/>
          <w:lang w:eastAsia="es-MX"/>
        </w:rPr>
        <w:t>,</w:t>
      </w:r>
      <w:r w:rsidR="00A71397" w:rsidRPr="5A3A91A8">
        <w:rPr>
          <w:rFonts w:ascii="Arial" w:hAnsi="Arial" w:cs="Arial"/>
          <w:lang w:eastAsia="es-MX"/>
        </w:rPr>
        <w:t xml:space="preserve"> la </w:t>
      </w:r>
      <w:proofErr w:type="gramStart"/>
      <w:r w:rsidR="003010E4">
        <w:rPr>
          <w:rFonts w:ascii="Arial" w:hAnsi="Arial" w:cs="Arial"/>
          <w:lang w:eastAsia="es-MX"/>
        </w:rPr>
        <w:t>S</w:t>
      </w:r>
      <w:r w:rsidR="00A71397" w:rsidRPr="5A3A91A8">
        <w:rPr>
          <w:rFonts w:ascii="Arial" w:hAnsi="Arial" w:cs="Arial"/>
          <w:lang w:eastAsia="es-MX"/>
        </w:rPr>
        <w:t xml:space="preserve">ecretaria </w:t>
      </w:r>
      <w:r w:rsidR="003010E4">
        <w:rPr>
          <w:rFonts w:ascii="Arial" w:hAnsi="Arial" w:cs="Arial"/>
          <w:lang w:eastAsia="es-MX"/>
        </w:rPr>
        <w:t>E</w:t>
      </w:r>
      <w:r w:rsidR="00A71397" w:rsidRPr="5A3A91A8">
        <w:rPr>
          <w:rFonts w:ascii="Arial" w:hAnsi="Arial" w:cs="Arial"/>
          <w:lang w:eastAsia="es-MX"/>
        </w:rPr>
        <w:t>jecutiva</w:t>
      </w:r>
      <w:proofErr w:type="gramEnd"/>
      <w:r w:rsidR="006E640E">
        <w:rPr>
          <w:rFonts w:ascii="Arial" w:hAnsi="Arial" w:cs="Arial"/>
          <w:lang w:eastAsia="es-MX"/>
        </w:rPr>
        <w:t>,</w:t>
      </w:r>
      <w:r w:rsidR="00A71397" w:rsidRPr="5A3A91A8">
        <w:rPr>
          <w:rFonts w:ascii="Arial" w:hAnsi="Arial" w:cs="Arial"/>
          <w:lang w:eastAsia="es-MX"/>
        </w:rPr>
        <w:t xml:space="preserve"> por conducto de la </w:t>
      </w:r>
      <w:r w:rsidR="003010E4">
        <w:rPr>
          <w:rFonts w:ascii="Arial" w:hAnsi="Arial" w:cs="Arial"/>
          <w:lang w:eastAsia="es-MX"/>
        </w:rPr>
        <w:t>D</w:t>
      </w:r>
      <w:r w:rsidR="00A71397" w:rsidRPr="5A3A91A8">
        <w:rPr>
          <w:rFonts w:ascii="Arial" w:hAnsi="Arial" w:cs="Arial"/>
          <w:lang w:eastAsia="es-MX"/>
        </w:rPr>
        <w:t xml:space="preserve">irección </w:t>
      </w:r>
      <w:r w:rsidR="003010E4">
        <w:rPr>
          <w:rFonts w:ascii="Arial" w:hAnsi="Arial" w:cs="Arial"/>
          <w:lang w:eastAsia="es-MX"/>
        </w:rPr>
        <w:t>J</w:t>
      </w:r>
      <w:r w:rsidR="00A71397" w:rsidRPr="5A3A91A8">
        <w:rPr>
          <w:rFonts w:ascii="Arial" w:hAnsi="Arial" w:cs="Arial"/>
          <w:lang w:eastAsia="es-MX"/>
        </w:rPr>
        <w:t>urídica, instrumentar</w:t>
      </w:r>
      <w:r w:rsidR="003010E4">
        <w:rPr>
          <w:rFonts w:ascii="Arial" w:hAnsi="Arial" w:cs="Arial"/>
          <w:lang w:eastAsia="es-MX"/>
        </w:rPr>
        <w:t>á</w:t>
      </w:r>
      <w:r w:rsidR="00A71397" w:rsidRPr="5A3A91A8">
        <w:rPr>
          <w:rFonts w:ascii="Arial" w:hAnsi="Arial" w:cs="Arial"/>
          <w:lang w:eastAsia="es-MX"/>
        </w:rPr>
        <w:t xml:space="preserve"> el acta correspondiente </w:t>
      </w:r>
    </w:p>
    <w:p w14:paraId="3970DBF9" w14:textId="77777777" w:rsidR="00F61660" w:rsidRDefault="00F61660" w:rsidP="5A3A91A8">
      <w:pPr>
        <w:spacing w:line="276" w:lineRule="auto"/>
        <w:jc w:val="both"/>
        <w:rPr>
          <w:rFonts w:ascii="Arial" w:hAnsi="Arial" w:cs="Arial"/>
          <w:lang w:eastAsia="es-MX"/>
        </w:rPr>
      </w:pPr>
    </w:p>
    <w:p w14:paraId="3FF0A85F" w14:textId="070A83D9" w:rsidR="009444B3" w:rsidRDefault="00A71397" w:rsidP="5A3A91A8">
      <w:pPr>
        <w:spacing w:line="276" w:lineRule="auto"/>
        <w:jc w:val="both"/>
        <w:rPr>
          <w:rFonts w:ascii="Arial" w:hAnsi="Arial" w:cs="Arial"/>
          <w:lang w:eastAsia="es-MX"/>
        </w:rPr>
      </w:pPr>
      <w:r w:rsidRPr="5A3A91A8">
        <w:rPr>
          <w:rFonts w:ascii="Arial" w:hAnsi="Arial" w:cs="Arial"/>
          <w:lang w:eastAsia="es-MX"/>
        </w:rPr>
        <w:t>circunstanciada</w:t>
      </w:r>
      <w:r w:rsidR="003010E4">
        <w:rPr>
          <w:rFonts w:ascii="Arial" w:hAnsi="Arial" w:cs="Arial"/>
          <w:lang w:eastAsia="es-MX"/>
        </w:rPr>
        <w:t>,</w:t>
      </w:r>
      <w:r w:rsidRPr="5A3A91A8">
        <w:rPr>
          <w:rFonts w:ascii="Arial" w:hAnsi="Arial" w:cs="Arial"/>
          <w:lang w:eastAsia="es-MX"/>
        </w:rPr>
        <w:t xml:space="preserve"> misma que se hará del conocimiento de la autoridad competente</w:t>
      </w:r>
      <w:r w:rsidR="003010E4">
        <w:rPr>
          <w:rFonts w:ascii="Arial" w:hAnsi="Arial" w:cs="Arial"/>
          <w:lang w:eastAsia="es-MX"/>
        </w:rPr>
        <w:t>,</w:t>
      </w:r>
      <w:r w:rsidRPr="5A3A91A8">
        <w:rPr>
          <w:rFonts w:ascii="Arial" w:hAnsi="Arial" w:cs="Arial"/>
          <w:lang w:eastAsia="es-MX"/>
        </w:rPr>
        <w:t xml:space="preserve"> para que proceda conforme a derecho</w:t>
      </w:r>
      <w:r w:rsidR="006E640E">
        <w:rPr>
          <w:rFonts w:ascii="Arial" w:hAnsi="Arial" w:cs="Arial"/>
          <w:lang w:eastAsia="es-MX"/>
        </w:rPr>
        <w:t>.</w:t>
      </w:r>
      <w:r w:rsidRPr="5A3A91A8">
        <w:rPr>
          <w:rFonts w:ascii="Arial" w:hAnsi="Arial" w:cs="Arial"/>
          <w:lang w:eastAsia="es-MX"/>
        </w:rPr>
        <w:t xml:space="preserve"> </w:t>
      </w:r>
      <w:r w:rsidR="006E640E">
        <w:rPr>
          <w:rFonts w:ascii="Arial" w:hAnsi="Arial" w:cs="Arial"/>
          <w:lang w:eastAsia="es-MX"/>
        </w:rPr>
        <w:t>L</w:t>
      </w:r>
      <w:r w:rsidRPr="5A3A91A8">
        <w:rPr>
          <w:rFonts w:ascii="Arial" w:hAnsi="Arial" w:cs="Arial"/>
          <w:lang w:eastAsia="es-MX"/>
        </w:rPr>
        <w:t>o anterior</w:t>
      </w:r>
      <w:r w:rsidR="003010E4">
        <w:rPr>
          <w:rFonts w:ascii="Arial" w:hAnsi="Arial" w:cs="Arial"/>
          <w:lang w:eastAsia="es-MX"/>
        </w:rPr>
        <w:t>,</w:t>
      </w:r>
      <w:r w:rsidRPr="5A3A91A8">
        <w:rPr>
          <w:rFonts w:ascii="Arial" w:hAnsi="Arial" w:cs="Arial"/>
          <w:lang w:eastAsia="es-MX"/>
        </w:rPr>
        <w:t xml:space="preserve"> sin pe</w:t>
      </w:r>
      <w:r w:rsidR="006E640E">
        <w:rPr>
          <w:rFonts w:ascii="Arial" w:hAnsi="Arial" w:cs="Arial"/>
          <w:lang w:eastAsia="es-MX"/>
        </w:rPr>
        <w:t>r</w:t>
      </w:r>
      <w:r w:rsidRPr="5A3A91A8">
        <w:rPr>
          <w:rFonts w:ascii="Arial" w:hAnsi="Arial" w:cs="Arial"/>
          <w:lang w:eastAsia="es-MX"/>
        </w:rPr>
        <w:t xml:space="preserve">juicio de la facultad del órgano resolutor de ordenar las vistas correspondientes al resolver las quejas o denuncias presentadas. </w:t>
      </w:r>
    </w:p>
    <w:p w14:paraId="4317CCA2" w14:textId="77777777" w:rsidR="004264B3" w:rsidRDefault="004264B3" w:rsidP="002E6435">
      <w:pPr>
        <w:spacing w:line="276" w:lineRule="auto"/>
        <w:jc w:val="both"/>
        <w:rPr>
          <w:rFonts w:ascii="Arial" w:hAnsi="Arial" w:cs="Arial"/>
          <w:lang w:eastAsia="es-MX"/>
        </w:rPr>
      </w:pPr>
    </w:p>
    <w:p w14:paraId="406BB2C0" w14:textId="77777777" w:rsidR="00C261EB" w:rsidRDefault="003010E4" w:rsidP="002E6435">
      <w:pPr>
        <w:spacing w:line="276" w:lineRule="auto"/>
        <w:jc w:val="both"/>
        <w:rPr>
          <w:rFonts w:ascii="Arial" w:hAnsi="Arial" w:cs="Arial"/>
          <w:lang w:eastAsia="es-MX"/>
        </w:rPr>
      </w:pPr>
      <w:r>
        <w:rPr>
          <w:rFonts w:ascii="Arial" w:hAnsi="Arial" w:cs="Arial"/>
          <w:lang w:eastAsia="es-MX"/>
        </w:rPr>
        <w:t>En el a</w:t>
      </w:r>
      <w:r w:rsidR="00A71397" w:rsidRPr="5A3A91A8">
        <w:rPr>
          <w:rFonts w:ascii="Arial" w:hAnsi="Arial" w:cs="Arial"/>
          <w:lang w:eastAsia="es-MX"/>
        </w:rPr>
        <w:t>rtículo 20,</w:t>
      </w:r>
      <w:r>
        <w:rPr>
          <w:rFonts w:ascii="Arial" w:hAnsi="Arial" w:cs="Arial"/>
          <w:lang w:eastAsia="es-MX"/>
        </w:rPr>
        <w:t xml:space="preserve"> que se encuentra en la</w:t>
      </w:r>
      <w:r w:rsidR="00A71397" w:rsidRPr="5A3A91A8">
        <w:rPr>
          <w:rFonts w:ascii="Arial" w:hAnsi="Arial" w:cs="Arial"/>
          <w:lang w:eastAsia="es-MX"/>
        </w:rPr>
        <w:t xml:space="preserve"> </w:t>
      </w:r>
      <w:r w:rsidR="0877C1D8" w:rsidRPr="5A3A91A8">
        <w:rPr>
          <w:rFonts w:ascii="Arial" w:hAnsi="Arial" w:cs="Arial"/>
          <w:lang w:eastAsia="es-MX"/>
        </w:rPr>
        <w:t>página 19</w:t>
      </w:r>
      <w:r>
        <w:rPr>
          <w:rFonts w:ascii="Arial" w:hAnsi="Arial" w:cs="Arial"/>
          <w:lang w:eastAsia="es-MX"/>
        </w:rPr>
        <w:t>; dice:</w:t>
      </w:r>
      <w:r w:rsidR="006E640E">
        <w:rPr>
          <w:rFonts w:ascii="Arial" w:hAnsi="Arial" w:cs="Arial"/>
          <w:lang w:eastAsia="es-MX"/>
        </w:rPr>
        <w:t xml:space="preserve"> </w:t>
      </w:r>
    </w:p>
    <w:p w14:paraId="09C9CF11" w14:textId="77777777" w:rsidR="00C261EB" w:rsidRDefault="00C261EB" w:rsidP="002E6435">
      <w:pPr>
        <w:spacing w:line="276" w:lineRule="auto"/>
        <w:jc w:val="both"/>
        <w:rPr>
          <w:rFonts w:ascii="Arial" w:hAnsi="Arial" w:cs="Arial"/>
          <w:lang w:eastAsia="es-MX"/>
        </w:rPr>
      </w:pPr>
    </w:p>
    <w:p w14:paraId="0C68388C" w14:textId="7EB53BF3" w:rsidR="0075283A" w:rsidRDefault="7FB62D8D" w:rsidP="002E6435">
      <w:pPr>
        <w:spacing w:line="276" w:lineRule="auto"/>
        <w:jc w:val="both"/>
        <w:rPr>
          <w:rFonts w:ascii="Arial" w:hAnsi="Arial" w:cs="Arial"/>
          <w:lang w:eastAsia="es-MX"/>
        </w:rPr>
      </w:pPr>
      <w:r w:rsidRPr="00C261EB">
        <w:rPr>
          <w:rFonts w:ascii="Arial" w:hAnsi="Arial" w:cs="Arial"/>
          <w:i/>
          <w:iCs/>
          <w:lang w:eastAsia="es-MX"/>
        </w:rPr>
        <w:t>De</w:t>
      </w:r>
      <w:r w:rsidR="00D15C5C" w:rsidRPr="00C261EB">
        <w:rPr>
          <w:rFonts w:ascii="Arial" w:hAnsi="Arial" w:cs="Arial"/>
          <w:i/>
          <w:iCs/>
          <w:lang w:eastAsia="es-MX"/>
        </w:rPr>
        <w:t xml:space="preserve"> manera alternativa</w:t>
      </w:r>
      <w:r w:rsidR="006E640E" w:rsidRPr="00C261EB">
        <w:rPr>
          <w:rFonts w:ascii="Arial" w:hAnsi="Arial" w:cs="Arial"/>
          <w:i/>
          <w:iCs/>
          <w:lang w:eastAsia="es-MX"/>
        </w:rPr>
        <w:t>,</w:t>
      </w:r>
      <w:r w:rsidR="00D15C5C" w:rsidRPr="00C261EB">
        <w:rPr>
          <w:rFonts w:ascii="Arial" w:hAnsi="Arial" w:cs="Arial"/>
          <w:i/>
          <w:iCs/>
          <w:lang w:eastAsia="es-MX"/>
        </w:rPr>
        <w:t xml:space="preserve"> </w:t>
      </w:r>
      <w:r w:rsidR="00741E2A" w:rsidRPr="00C261EB">
        <w:rPr>
          <w:rFonts w:ascii="Arial" w:hAnsi="Arial" w:cs="Arial"/>
          <w:i/>
          <w:iCs/>
          <w:lang w:eastAsia="es-MX"/>
        </w:rPr>
        <w:t xml:space="preserve">la queja o denuncia podrá presentarse de forma </w:t>
      </w:r>
      <w:r w:rsidR="00E7124E" w:rsidRPr="00C261EB">
        <w:rPr>
          <w:rFonts w:ascii="Arial" w:hAnsi="Arial" w:cs="Arial"/>
          <w:i/>
          <w:iCs/>
          <w:lang w:eastAsia="es-MX"/>
        </w:rPr>
        <w:t>oral o por medios de comunicación</w:t>
      </w:r>
      <w:r w:rsidR="00B80191" w:rsidRPr="00C261EB">
        <w:rPr>
          <w:rFonts w:ascii="Arial" w:hAnsi="Arial" w:cs="Arial"/>
          <w:i/>
          <w:iCs/>
          <w:lang w:eastAsia="es-MX"/>
        </w:rPr>
        <w:t xml:space="preserve"> </w:t>
      </w:r>
      <w:r w:rsidR="00E7124E" w:rsidRPr="00C261EB">
        <w:rPr>
          <w:rFonts w:ascii="Arial" w:hAnsi="Arial" w:cs="Arial"/>
          <w:i/>
          <w:iCs/>
          <w:lang w:eastAsia="es-MX"/>
        </w:rPr>
        <w:t>telefónica</w:t>
      </w:r>
      <w:r w:rsidR="003010E4" w:rsidRPr="00C261EB">
        <w:rPr>
          <w:rFonts w:ascii="Arial" w:hAnsi="Arial" w:cs="Arial"/>
          <w:i/>
          <w:iCs/>
          <w:lang w:eastAsia="es-MX"/>
        </w:rPr>
        <w:t>,</w:t>
      </w:r>
      <w:r w:rsidR="00E7124E" w:rsidRPr="00C261EB">
        <w:rPr>
          <w:rFonts w:ascii="Arial" w:hAnsi="Arial" w:cs="Arial"/>
          <w:i/>
          <w:iCs/>
          <w:lang w:eastAsia="es-MX"/>
        </w:rPr>
        <w:t xml:space="preserve"> </w:t>
      </w:r>
      <w:r w:rsidR="00B80191" w:rsidRPr="00C261EB">
        <w:rPr>
          <w:rFonts w:ascii="Arial" w:hAnsi="Arial" w:cs="Arial"/>
          <w:i/>
          <w:iCs/>
          <w:lang w:eastAsia="es-MX"/>
        </w:rPr>
        <w:t>en tal caso</w:t>
      </w:r>
      <w:r w:rsidR="003010E4" w:rsidRPr="00C261EB">
        <w:rPr>
          <w:rFonts w:ascii="Arial" w:hAnsi="Arial" w:cs="Arial"/>
          <w:i/>
          <w:iCs/>
          <w:lang w:eastAsia="es-MX"/>
        </w:rPr>
        <w:t>,</w:t>
      </w:r>
      <w:r w:rsidR="00B80191" w:rsidRPr="00C261EB">
        <w:rPr>
          <w:rFonts w:ascii="Arial" w:hAnsi="Arial" w:cs="Arial"/>
          <w:i/>
          <w:iCs/>
          <w:lang w:eastAsia="es-MX"/>
        </w:rPr>
        <w:t xml:space="preserve"> se procederá </w:t>
      </w:r>
      <w:r w:rsidR="00E72A58" w:rsidRPr="00C261EB">
        <w:rPr>
          <w:rFonts w:ascii="Arial" w:hAnsi="Arial" w:cs="Arial"/>
          <w:i/>
          <w:iCs/>
          <w:lang w:eastAsia="es-MX"/>
        </w:rPr>
        <w:t xml:space="preserve">en términos del inciso </w:t>
      </w:r>
      <w:r w:rsidR="4AA40D65" w:rsidRPr="00C261EB">
        <w:rPr>
          <w:rFonts w:ascii="Arial" w:hAnsi="Arial" w:cs="Arial"/>
          <w:i/>
          <w:iCs/>
          <w:lang w:eastAsia="es-MX"/>
        </w:rPr>
        <w:t>b)</w:t>
      </w:r>
      <w:r w:rsidR="003010E4" w:rsidRPr="00C261EB">
        <w:rPr>
          <w:rFonts w:ascii="Arial" w:hAnsi="Arial" w:cs="Arial"/>
          <w:i/>
          <w:iCs/>
          <w:lang w:eastAsia="es-MX"/>
        </w:rPr>
        <w:t xml:space="preserve"> del </w:t>
      </w:r>
      <w:r w:rsidR="00E72A58" w:rsidRPr="00C261EB">
        <w:rPr>
          <w:rFonts w:ascii="Arial" w:hAnsi="Arial" w:cs="Arial"/>
          <w:i/>
          <w:iCs/>
          <w:lang w:eastAsia="es-MX"/>
        </w:rPr>
        <w:t xml:space="preserve">párrafo </w:t>
      </w:r>
      <w:r w:rsidR="005F615F" w:rsidRPr="00C261EB">
        <w:rPr>
          <w:rFonts w:ascii="Arial" w:hAnsi="Arial" w:cs="Arial"/>
          <w:i/>
          <w:iCs/>
          <w:lang w:eastAsia="es-MX"/>
        </w:rPr>
        <w:t>1</w:t>
      </w:r>
      <w:r w:rsidR="00E72A58" w:rsidRPr="00C261EB">
        <w:rPr>
          <w:rFonts w:ascii="Arial" w:hAnsi="Arial" w:cs="Arial"/>
          <w:i/>
          <w:iCs/>
          <w:lang w:eastAsia="es-MX"/>
        </w:rPr>
        <w:t xml:space="preserve">, </w:t>
      </w:r>
      <w:r w:rsidR="0075283A" w:rsidRPr="00C261EB">
        <w:rPr>
          <w:rFonts w:ascii="Arial" w:hAnsi="Arial" w:cs="Arial"/>
          <w:i/>
          <w:iCs/>
          <w:lang w:eastAsia="es-MX"/>
        </w:rPr>
        <w:t>del siguiente artículo</w:t>
      </w:r>
      <w:r w:rsidR="0075283A" w:rsidRPr="5A3A91A8">
        <w:rPr>
          <w:rFonts w:ascii="Arial" w:hAnsi="Arial" w:cs="Arial"/>
          <w:lang w:eastAsia="es-MX"/>
        </w:rPr>
        <w:t>.</w:t>
      </w:r>
    </w:p>
    <w:p w14:paraId="33212360" w14:textId="77777777" w:rsidR="003010E4" w:rsidRDefault="003010E4" w:rsidP="002E6435">
      <w:pPr>
        <w:spacing w:line="276" w:lineRule="auto"/>
        <w:jc w:val="both"/>
        <w:rPr>
          <w:rFonts w:ascii="Arial" w:hAnsi="Arial" w:cs="Arial"/>
          <w:lang w:eastAsia="es-MX"/>
        </w:rPr>
      </w:pPr>
    </w:p>
    <w:p w14:paraId="658F90BB" w14:textId="77777777" w:rsidR="003010E4" w:rsidRDefault="003010E4" w:rsidP="5A3A91A8">
      <w:pPr>
        <w:spacing w:line="276" w:lineRule="auto"/>
        <w:jc w:val="both"/>
        <w:rPr>
          <w:rFonts w:ascii="Arial" w:hAnsi="Arial" w:cs="Arial"/>
          <w:lang w:eastAsia="es-MX"/>
        </w:rPr>
      </w:pPr>
      <w:r>
        <w:rPr>
          <w:rFonts w:ascii="Arial" w:hAnsi="Arial" w:cs="Arial"/>
          <w:lang w:eastAsia="es-MX"/>
        </w:rPr>
        <w:t>Debe decir:</w:t>
      </w:r>
    </w:p>
    <w:p w14:paraId="55765BE3" w14:textId="77777777" w:rsidR="003010E4" w:rsidRDefault="003010E4" w:rsidP="5A3A91A8">
      <w:pPr>
        <w:spacing w:line="276" w:lineRule="auto"/>
        <w:jc w:val="both"/>
        <w:rPr>
          <w:rFonts w:ascii="Arial" w:hAnsi="Arial" w:cs="Arial"/>
          <w:lang w:eastAsia="es-MX"/>
        </w:rPr>
      </w:pPr>
    </w:p>
    <w:p w14:paraId="5DC96E20" w14:textId="193F72C9" w:rsidR="00A71397" w:rsidRDefault="0075283A" w:rsidP="5A3A91A8">
      <w:pPr>
        <w:spacing w:line="276" w:lineRule="auto"/>
        <w:jc w:val="both"/>
        <w:rPr>
          <w:rFonts w:ascii="Arial" w:hAnsi="Arial" w:cs="Arial"/>
          <w:lang w:eastAsia="es-MX"/>
        </w:rPr>
      </w:pPr>
      <w:r w:rsidRPr="5A3A91A8">
        <w:rPr>
          <w:rFonts w:ascii="Arial" w:hAnsi="Arial" w:cs="Arial"/>
          <w:lang w:eastAsia="es-MX"/>
        </w:rPr>
        <w:t>De manera</w:t>
      </w:r>
      <w:r w:rsidR="00C532E6" w:rsidRPr="5A3A91A8">
        <w:rPr>
          <w:rFonts w:ascii="Arial" w:hAnsi="Arial" w:cs="Arial"/>
          <w:lang w:eastAsia="es-MX"/>
        </w:rPr>
        <w:t xml:space="preserve"> alternativa</w:t>
      </w:r>
      <w:r w:rsidR="005F615F">
        <w:rPr>
          <w:rFonts w:ascii="Arial" w:hAnsi="Arial" w:cs="Arial"/>
          <w:lang w:eastAsia="es-MX"/>
        </w:rPr>
        <w:t>,</w:t>
      </w:r>
      <w:r w:rsidR="00C532E6" w:rsidRPr="5A3A91A8">
        <w:rPr>
          <w:rFonts w:ascii="Arial" w:hAnsi="Arial" w:cs="Arial"/>
          <w:lang w:eastAsia="es-MX"/>
        </w:rPr>
        <w:t xml:space="preserve"> la queja o denuncia podrá presentarse de forma </w:t>
      </w:r>
      <w:r w:rsidR="00F71983" w:rsidRPr="5A3A91A8">
        <w:rPr>
          <w:rFonts w:ascii="Arial" w:hAnsi="Arial" w:cs="Arial"/>
          <w:lang w:eastAsia="es-MX"/>
        </w:rPr>
        <w:t>oral</w:t>
      </w:r>
      <w:r w:rsidR="00DB6325">
        <w:rPr>
          <w:rFonts w:ascii="Arial" w:hAnsi="Arial" w:cs="Arial"/>
          <w:lang w:eastAsia="es-MX"/>
        </w:rPr>
        <w:t xml:space="preserve"> o</w:t>
      </w:r>
      <w:r w:rsidR="00F71983" w:rsidRPr="5A3A91A8">
        <w:rPr>
          <w:rFonts w:ascii="Arial" w:hAnsi="Arial" w:cs="Arial"/>
          <w:lang w:eastAsia="es-MX"/>
        </w:rPr>
        <w:t xml:space="preserve"> mediante comunicación electrónica</w:t>
      </w:r>
      <w:r w:rsidR="00DB6325">
        <w:rPr>
          <w:rFonts w:ascii="Arial" w:hAnsi="Arial" w:cs="Arial"/>
          <w:lang w:eastAsia="es-MX"/>
        </w:rPr>
        <w:t>;</w:t>
      </w:r>
      <w:r w:rsidR="00F71983" w:rsidRPr="5A3A91A8">
        <w:rPr>
          <w:rFonts w:ascii="Arial" w:hAnsi="Arial" w:cs="Arial"/>
          <w:lang w:eastAsia="es-MX"/>
        </w:rPr>
        <w:t xml:space="preserve"> en este </w:t>
      </w:r>
      <w:r w:rsidR="00F23D86" w:rsidRPr="5A3A91A8">
        <w:rPr>
          <w:rFonts w:ascii="Arial" w:hAnsi="Arial" w:cs="Arial"/>
          <w:lang w:eastAsia="es-MX"/>
        </w:rPr>
        <w:t>último</w:t>
      </w:r>
      <w:r w:rsidR="00F71983" w:rsidRPr="5A3A91A8">
        <w:rPr>
          <w:rFonts w:ascii="Arial" w:hAnsi="Arial" w:cs="Arial"/>
          <w:lang w:eastAsia="es-MX"/>
        </w:rPr>
        <w:t xml:space="preserve"> caso</w:t>
      </w:r>
      <w:r w:rsidR="00DB6325">
        <w:rPr>
          <w:rFonts w:ascii="Arial" w:hAnsi="Arial" w:cs="Arial"/>
          <w:lang w:eastAsia="es-MX"/>
        </w:rPr>
        <w:t>,</w:t>
      </w:r>
      <w:r w:rsidR="00F71983" w:rsidRPr="5A3A91A8">
        <w:rPr>
          <w:rFonts w:ascii="Arial" w:hAnsi="Arial" w:cs="Arial"/>
          <w:lang w:eastAsia="es-MX"/>
        </w:rPr>
        <w:t xml:space="preserve"> </w:t>
      </w:r>
      <w:r w:rsidR="00234A22" w:rsidRPr="5A3A91A8">
        <w:rPr>
          <w:rFonts w:ascii="Arial" w:hAnsi="Arial" w:cs="Arial"/>
          <w:lang w:eastAsia="es-MX"/>
        </w:rPr>
        <w:t xml:space="preserve">la </w:t>
      </w:r>
      <w:r w:rsidR="005F615F">
        <w:rPr>
          <w:rFonts w:ascii="Arial" w:hAnsi="Arial" w:cs="Arial"/>
          <w:lang w:eastAsia="es-MX"/>
        </w:rPr>
        <w:t>ratificación</w:t>
      </w:r>
      <w:r w:rsidR="00234A22" w:rsidRPr="5A3A91A8">
        <w:rPr>
          <w:rFonts w:ascii="Arial" w:hAnsi="Arial" w:cs="Arial"/>
          <w:lang w:eastAsia="es-MX"/>
        </w:rPr>
        <w:t xml:space="preserve"> procederá en términos del inciso </w:t>
      </w:r>
      <w:r w:rsidR="18C493FF" w:rsidRPr="5A3A91A8">
        <w:rPr>
          <w:rFonts w:ascii="Arial" w:hAnsi="Arial" w:cs="Arial"/>
          <w:lang w:eastAsia="es-MX"/>
        </w:rPr>
        <w:t>b</w:t>
      </w:r>
      <w:r w:rsidR="00DB6325" w:rsidRPr="5A3A91A8">
        <w:rPr>
          <w:rFonts w:ascii="Arial" w:hAnsi="Arial" w:cs="Arial"/>
          <w:lang w:eastAsia="es-MX"/>
        </w:rPr>
        <w:t xml:space="preserve">), </w:t>
      </w:r>
      <w:r w:rsidR="00DB6325">
        <w:rPr>
          <w:rFonts w:ascii="Arial" w:hAnsi="Arial" w:cs="Arial"/>
          <w:lang w:eastAsia="es-MX"/>
        </w:rPr>
        <w:t xml:space="preserve">del </w:t>
      </w:r>
      <w:r w:rsidR="00F23D86" w:rsidRPr="5A3A91A8">
        <w:rPr>
          <w:rFonts w:ascii="Arial" w:hAnsi="Arial" w:cs="Arial"/>
          <w:lang w:eastAsia="es-MX"/>
        </w:rPr>
        <w:t>párrafo</w:t>
      </w:r>
      <w:r w:rsidR="00234A22" w:rsidRPr="5A3A91A8">
        <w:rPr>
          <w:rFonts w:ascii="Arial" w:hAnsi="Arial" w:cs="Arial"/>
          <w:lang w:eastAsia="es-MX"/>
        </w:rPr>
        <w:t xml:space="preserve"> </w:t>
      </w:r>
      <w:r w:rsidR="005F615F">
        <w:rPr>
          <w:rFonts w:ascii="Arial" w:hAnsi="Arial" w:cs="Arial"/>
          <w:lang w:eastAsia="es-MX"/>
        </w:rPr>
        <w:t>1</w:t>
      </w:r>
      <w:r w:rsidR="00234A22" w:rsidRPr="5A3A91A8">
        <w:rPr>
          <w:rFonts w:ascii="Arial" w:hAnsi="Arial" w:cs="Arial"/>
          <w:lang w:eastAsia="es-MX"/>
        </w:rPr>
        <w:t xml:space="preserve"> </w:t>
      </w:r>
      <w:r w:rsidR="00F23D86" w:rsidRPr="5A3A91A8">
        <w:rPr>
          <w:rFonts w:ascii="Arial" w:hAnsi="Arial" w:cs="Arial"/>
          <w:lang w:eastAsia="es-MX"/>
        </w:rPr>
        <w:t xml:space="preserve">del siguiente artículo. </w:t>
      </w:r>
      <w:r w:rsidRPr="5A3A91A8">
        <w:rPr>
          <w:rFonts w:ascii="Arial" w:hAnsi="Arial" w:cs="Arial"/>
          <w:lang w:eastAsia="es-MX"/>
        </w:rPr>
        <w:t xml:space="preserve"> </w:t>
      </w:r>
    </w:p>
    <w:p w14:paraId="488B205E" w14:textId="592ED4BB" w:rsidR="00A71397" w:rsidRDefault="00A71397" w:rsidP="5A3A91A8">
      <w:pPr>
        <w:spacing w:line="276" w:lineRule="auto"/>
        <w:jc w:val="both"/>
        <w:rPr>
          <w:rFonts w:ascii="Arial" w:hAnsi="Arial" w:cs="Arial"/>
          <w:lang w:eastAsia="es-MX"/>
        </w:rPr>
      </w:pPr>
      <w:r w:rsidRPr="5A3A91A8">
        <w:rPr>
          <w:rFonts w:ascii="Arial" w:hAnsi="Arial" w:cs="Arial"/>
          <w:lang w:eastAsia="es-MX"/>
        </w:rPr>
        <w:t xml:space="preserve"> </w:t>
      </w:r>
    </w:p>
    <w:p w14:paraId="54699EA5" w14:textId="77777777" w:rsidR="00C261EB" w:rsidRDefault="00223609" w:rsidP="002E6435">
      <w:pPr>
        <w:spacing w:line="276" w:lineRule="auto"/>
        <w:jc w:val="both"/>
        <w:rPr>
          <w:rFonts w:ascii="Arial" w:hAnsi="Arial" w:cs="Arial"/>
          <w:lang w:eastAsia="es-MX"/>
        </w:rPr>
      </w:pPr>
      <w:r w:rsidRPr="5A3A91A8">
        <w:rPr>
          <w:rFonts w:ascii="Arial" w:hAnsi="Arial" w:cs="Arial"/>
          <w:lang w:eastAsia="es-MX"/>
        </w:rPr>
        <w:t xml:space="preserve">El </w:t>
      </w:r>
      <w:r w:rsidR="004E1888" w:rsidRPr="5A3A91A8">
        <w:rPr>
          <w:rFonts w:ascii="Arial" w:hAnsi="Arial" w:cs="Arial"/>
          <w:lang w:eastAsia="es-MX"/>
        </w:rPr>
        <w:t>artículo</w:t>
      </w:r>
      <w:r w:rsidRPr="5A3A91A8">
        <w:rPr>
          <w:rFonts w:ascii="Arial" w:hAnsi="Arial" w:cs="Arial"/>
          <w:lang w:eastAsia="es-MX"/>
        </w:rPr>
        <w:t xml:space="preserve"> 21, </w:t>
      </w:r>
      <w:r w:rsidR="00DB6325">
        <w:rPr>
          <w:rFonts w:ascii="Arial" w:hAnsi="Arial" w:cs="Arial"/>
          <w:lang w:eastAsia="es-MX"/>
        </w:rPr>
        <w:t xml:space="preserve">con el </w:t>
      </w:r>
      <w:r w:rsidRPr="5A3A91A8">
        <w:rPr>
          <w:rFonts w:ascii="Arial" w:hAnsi="Arial" w:cs="Arial"/>
          <w:lang w:eastAsia="es-MX"/>
        </w:rPr>
        <w:t>párrafo</w:t>
      </w:r>
      <w:r w:rsidR="00DB6325">
        <w:rPr>
          <w:rFonts w:ascii="Arial" w:hAnsi="Arial" w:cs="Arial"/>
          <w:lang w:eastAsia="es-MX"/>
        </w:rPr>
        <w:t xml:space="preserve"> número</w:t>
      </w:r>
      <w:r w:rsidRPr="5A3A91A8">
        <w:rPr>
          <w:rFonts w:ascii="Arial" w:hAnsi="Arial" w:cs="Arial"/>
          <w:lang w:eastAsia="es-MX"/>
        </w:rPr>
        <w:t xml:space="preserve"> 1</w:t>
      </w:r>
      <w:r w:rsidR="00DB6325">
        <w:rPr>
          <w:rFonts w:ascii="Arial" w:hAnsi="Arial" w:cs="Arial"/>
          <w:lang w:eastAsia="es-MX"/>
        </w:rPr>
        <w:t>, inciso b)</w:t>
      </w:r>
      <w:r w:rsidRPr="5A3A91A8">
        <w:rPr>
          <w:rFonts w:ascii="Arial" w:hAnsi="Arial" w:cs="Arial"/>
          <w:lang w:eastAsia="es-MX"/>
        </w:rPr>
        <w:t>;</w:t>
      </w:r>
      <w:r w:rsidR="00DB6325">
        <w:rPr>
          <w:rFonts w:ascii="Arial" w:hAnsi="Arial" w:cs="Arial"/>
          <w:lang w:eastAsia="es-MX"/>
        </w:rPr>
        <w:t xml:space="preserve"> dice:</w:t>
      </w:r>
      <w:r w:rsidR="005F615F">
        <w:rPr>
          <w:rFonts w:ascii="Arial" w:hAnsi="Arial" w:cs="Arial"/>
          <w:lang w:eastAsia="es-MX"/>
        </w:rPr>
        <w:t xml:space="preserve"> </w:t>
      </w:r>
    </w:p>
    <w:p w14:paraId="302A68D4" w14:textId="77777777" w:rsidR="00C261EB" w:rsidRDefault="00C261EB" w:rsidP="002E6435">
      <w:pPr>
        <w:spacing w:line="276" w:lineRule="auto"/>
        <w:jc w:val="both"/>
        <w:rPr>
          <w:rFonts w:ascii="Arial" w:hAnsi="Arial" w:cs="Arial"/>
          <w:lang w:eastAsia="es-MX"/>
        </w:rPr>
      </w:pPr>
    </w:p>
    <w:p w14:paraId="3943748A" w14:textId="72F806D1" w:rsidR="00F23D86" w:rsidRDefault="7E812044" w:rsidP="002E6435">
      <w:pPr>
        <w:spacing w:line="276" w:lineRule="auto"/>
        <w:jc w:val="both"/>
        <w:rPr>
          <w:rFonts w:ascii="Arial" w:hAnsi="Arial" w:cs="Arial"/>
          <w:lang w:eastAsia="es-MX"/>
        </w:rPr>
      </w:pPr>
      <w:r w:rsidRPr="00C261EB">
        <w:rPr>
          <w:rFonts w:ascii="Arial" w:hAnsi="Arial" w:cs="Arial"/>
          <w:i/>
          <w:iCs/>
          <w:lang w:eastAsia="es-MX"/>
        </w:rPr>
        <w:t>L</w:t>
      </w:r>
      <w:r w:rsidR="00903CA8" w:rsidRPr="00C261EB">
        <w:rPr>
          <w:rFonts w:ascii="Arial" w:hAnsi="Arial" w:cs="Arial"/>
          <w:i/>
          <w:iCs/>
          <w:lang w:eastAsia="es-MX"/>
        </w:rPr>
        <w:t xml:space="preserve">a autoridad que tome conocimiento de la interposición </w:t>
      </w:r>
      <w:r w:rsidR="005C0AA3" w:rsidRPr="00C261EB">
        <w:rPr>
          <w:rFonts w:ascii="Arial" w:hAnsi="Arial" w:cs="Arial"/>
          <w:i/>
          <w:iCs/>
          <w:lang w:eastAsia="es-MX"/>
        </w:rPr>
        <w:t xml:space="preserve">de una queja o </w:t>
      </w:r>
      <w:r w:rsidR="000027A8" w:rsidRPr="00C261EB">
        <w:rPr>
          <w:rFonts w:ascii="Arial" w:hAnsi="Arial" w:cs="Arial"/>
          <w:i/>
          <w:iCs/>
          <w:lang w:eastAsia="es-MX"/>
        </w:rPr>
        <w:t>denuncia</w:t>
      </w:r>
      <w:r w:rsidR="00DB6325" w:rsidRPr="00C261EB">
        <w:rPr>
          <w:rFonts w:ascii="Arial" w:hAnsi="Arial" w:cs="Arial"/>
          <w:i/>
          <w:iCs/>
          <w:lang w:eastAsia="es-MX"/>
        </w:rPr>
        <w:t>, ya</w:t>
      </w:r>
      <w:r w:rsidR="005C0AA3" w:rsidRPr="00C261EB">
        <w:rPr>
          <w:rFonts w:ascii="Arial" w:hAnsi="Arial" w:cs="Arial"/>
          <w:i/>
          <w:iCs/>
          <w:lang w:eastAsia="es-MX"/>
        </w:rPr>
        <w:t xml:space="preserve"> sea e</w:t>
      </w:r>
      <w:r w:rsidR="005F615F" w:rsidRPr="00C261EB">
        <w:rPr>
          <w:rFonts w:ascii="Arial" w:hAnsi="Arial" w:cs="Arial"/>
          <w:i/>
          <w:iCs/>
          <w:lang w:eastAsia="es-MX"/>
        </w:rPr>
        <w:t>n</w:t>
      </w:r>
      <w:r w:rsidR="005C0AA3" w:rsidRPr="00C261EB">
        <w:rPr>
          <w:rFonts w:ascii="Arial" w:hAnsi="Arial" w:cs="Arial"/>
          <w:i/>
          <w:iCs/>
          <w:lang w:eastAsia="es-MX"/>
        </w:rPr>
        <w:t xml:space="preserve"> forma oral o por medios de comunicación </w:t>
      </w:r>
      <w:r w:rsidR="00E0246D" w:rsidRPr="00C261EB">
        <w:rPr>
          <w:rFonts w:ascii="Arial" w:hAnsi="Arial" w:cs="Arial"/>
          <w:i/>
          <w:iCs/>
          <w:lang w:eastAsia="es-MX"/>
        </w:rPr>
        <w:t>telefónica o electrónicos</w:t>
      </w:r>
      <w:r w:rsidR="00DB6325" w:rsidRPr="00C261EB">
        <w:rPr>
          <w:rFonts w:ascii="Arial" w:hAnsi="Arial" w:cs="Arial"/>
          <w:i/>
          <w:iCs/>
          <w:lang w:eastAsia="es-MX"/>
        </w:rPr>
        <w:t>,</w:t>
      </w:r>
      <w:r w:rsidR="00E0246D" w:rsidRPr="00C261EB">
        <w:rPr>
          <w:rFonts w:ascii="Arial" w:hAnsi="Arial" w:cs="Arial"/>
          <w:i/>
          <w:iCs/>
          <w:lang w:eastAsia="es-MX"/>
        </w:rPr>
        <w:t xml:space="preserve"> deberá hacerlo constar en acta</w:t>
      </w:r>
      <w:r w:rsidR="00DB6325" w:rsidRPr="00C261EB">
        <w:rPr>
          <w:rFonts w:ascii="Arial" w:hAnsi="Arial" w:cs="Arial"/>
          <w:i/>
          <w:iCs/>
          <w:lang w:eastAsia="es-MX"/>
        </w:rPr>
        <w:t>,</w:t>
      </w:r>
      <w:r w:rsidR="00E0246D" w:rsidRPr="00C261EB">
        <w:rPr>
          <w:rFonts w:ascii="Arial" w:hAnsi="Arial" w:cs="Arial"/>
          <w:i/>
          <w:iCs/>
          <w:lang w:eastAsia="es-MX"/>
        </w:rPr>
        <w:t xml:space="preserve"> para tal efecto</w:t>
      </w:r>
      <w:r w:rsidR="00DB6325" w:rsidRPr="00C261EB">
        <w:rPr>
          <w:rFonts w:ascii="Arial" w:hAnsi="Arial" w:cs="Arial"/>
          <w:i/>
          <w:iCs/>
          <w:lang w:eastAsia="es-MX"/>
        </w:rPr>
        <w:t>,</w:t>
      </w:r>
      <w:r w:rsidR="00E0246D" w:rsidRPr="00C261EB">
        <w:rPr>
          <w:rFonts w:ascii="Arial" w:hAnsi="Arial" w:cs="Arial"/>
          <w:i/>
          <w:iCs/>
          <w:lang w:eastAsia="es-MX"/>
        </w:rPr>
        <w:t xml:space="preserve"> </w:t>
      </w:r>
      <w:r w:rsidR="00CD290E" w:rsidRPr="00C261EB">
        <w:rPr>
          <w:rFonts w:ascii="Arial" w:hAnsi="Arial" w:cs="Arial"/>
          <w:i/>
          <w:iCs/>
          <w:lang w:eastAsia="es-MX"/>
        </w:rPr>
        <w:t>solicitar</w:t>
      </w:r>
      <w:r w:rsidR="00DB6325" w:rsidRPr="00C261EB">
        <w:rPr>
          <w:rFonts w:ascii="Arial" w:hAnsi="Arial" w:cs="Arial"/>
          <w:i/>
          <w:iCs/>
          <w:lang w:eastAsia="es-MX"/>
        </w:rPr>
        <w:t>á</w:t>
      </w:r>
      <w:r w:rsidR="00CD290E" w:rsidRPr="00C261EB">
        <w:rPr>
          <w:rFonts w:ascii="Arial" w:hAnsi="Arial" w:cs="Arial"/>
          <w:i/>
          <w:iCs/>
          <w:lang w:eastAsia="es-MX"/>
        </w:rPr>
        <w:t xml:space="preserve"> los medios de identificación y localización necesarios</w:t>
      </w:r>
      <w:r w:rsidR="00662E84" w:rsidRPr="00C261EB">
        <w:rPr>
          <w:rFonts w:ascii="Arial" w:hAnsi="Arial" w:cs="Arial"/>
          <w:i/>
          <w:iCs/>
          <w:lang w:eastAsia="es-MX"/>
        </w:rPr>
        <w:t xml:space="preserve">. </w:t>
      </w:r>
      <w:r w:rsidR="00DB6325" w:rsidRPr="00C261EB">
        <w:rPr>
          <w:rFonts w:ascii="Arial" w:hAnsi="Arial" w:cs="Arial"/>
          <w:i/>
          <w:iCs/>
          <w:lang w:eastAsia="es-MX"/>
        </w:rPr>
        <w:t>Hecho l</w:t>
      </w:r>
      <w:r w:rsidR="00662E84" w:rsidRPr="00C261EB">
        <w:rPr>
          <w:rFonts w:ascii="Arial" w:hAnsi="Arial" w:cs="Arial"/>
          <w:i/>
          <w:iCs/>
          <w:lang w:eastAsia="es-MX"/>
        </w:rPr>
        <w:t>o anterior</w:t>
      </w:r>
      <w:r w:rsidR="000027A8" w:rsidRPr="00C261EB">
        <w:rPr>
          <w:rFonts w:ascii="Arial" w:hAnsi="Arial" w:cs="Arial"/>
          <w:i/>
          <w:iCs/>
          <w:lang w:eastAsia="es-MX"/>
        </w:rPr>
        <w:t xml:space="preserve">, </w:t>
      </w:r>
      <w:r w:rsidR="00BA031A" w:rsidRPr="00C261EB">
        <w:rPr>
          <w:rFonts w:ascii="Arial" w:hAnsi="Arial" w:cs="Arial"/>
          <w:i/>
          <w:iCs/>
          <w:lang w:eastAsia="es-MX"/>
        </w:rPr>
        <w:t xml:space="preserve">deberá hacerlo del conocimiento inmediato a la </w:t>
      </w:r>
      <w:r w:rsidR="00DB6325" w:rsidRPr="00C261EB">
        <w:rPr>
          <w:rFonts w:ascii="Arial" w:hAnsi="Arial" w:cs="Arial"/>
          <w:i/>
          <w:iCs/>
          <w:lang w:eastAsia="es-MX"/>
        </w:rPr>
        <w:t>S</w:t>
      </w:r>
      <w:r w:rsidR="00BA031A" w:rsidRPr="00C261EB">
        <w:rPr>
          <w:rFonts w:ascii="Arial" w:hAnsi="Arial" w:cs="Arial"/>
          <w:i/>
          <w:iCs/>
          <w:lang w:eastAsia="es-MX"/>
        </w:rPr>
        <w:t xml:space="preserve">ecretaría </w:t>
      </w:r>
      <w:r w:rsidR="00DB6325" w:rsidRPr="00C261EB">
        <w:rPr>
          <w:rFonts w:ascii="Arial" w:hAnsi="Arial" w:cs="Arial"/>
          <w:i/>
          <w:iCs/>
          <w:lang w:eastAsia="es-MX"/>
        </w:rPr>
        <w:t>E</w:t>
      </w:r>
      <w:r w:rsidR="00BA031A" w:rsidRPr="00C261EB">
        <w:rPr>
          <w:rFonts w:ascii="Arial" w:hAnsi="Arial" w:cs="Arial"/>
          <w:i/>
          <w:iCs/>
          <w:lang w:eastAsia="es-MX"/>
        </w:rPr>
        <w:t>jecutiva</w:t>
      </w:r>
      <w:r w:rsidR="00DB6325" w:rsidRPr="00C261EB">
        <w:rPr>
          <w:rFonts w:ascii="Arial" w:hAnsi="Arial" w:cs="Arial"/>
          <w:i/>
          <w:iCs/>
          <w:lang w:eastAsia="es-MX"/>
        </w:rPr>
        <w:t>,</w:t>
      </w:r>
      <w:r w:rsidR="00BA031A" w:rsidRPr="00C261EB">
        <w:rPr>
          <w:rFonts w:ascii="Arial" w:hAnsi="Arial" w:cs="Arial"/>
          <w:i/>
          <w:iCs/>
          <w:lang w:eastAsia="es-MX"/>
        </w:rPr>
        <w:t xml:space="preserve"> </w:t>
      </w:r>
      <w:r w:rsidR="004B419C" w:rsidRPr="00C261EB">
        <w:rPr>
          <w:rFonts w:ascii="Arial" w:hAnsi="Arial" w:cs="Arial"/>
          <w:i/>
          <w:iCs/>
          <w:lang w:eastAsia="es-MX"/>
        </w:rPr>
        <w:t xml:space="preserve">para que esta proceda por medio de la </w:t>
      </w:r>
      <w:r w:rsidR="00DB6325" w:rsidRPr="00C261EB">
        <w:rPr>
          <w:rFonts w:ascii="Arial" w:hAnsi="Arial" w:cs="Arial"/>
          <w:i/>
          <w:iCs/>
          <w:lang w:eastAsia="es-MX"/>
        </w:rPr>
        <w:t>D</w:t>
      </w:r>
      <w:r w:rsidR="004B419C" w:rsidRPr="00C261EB">
        <w:rPr>
          <w:rFonts w:ascii="Arial" w:hAnsi="Arial" w:cs="Arial"/>
          <w:i/>
          <w:iCs/>
          <w:lang w:eastAsia="es-MX"/>
        </w:rPr>
        <w:t xml:space="preserve">irección </w:t>
      </w:r>
      <w:r w:rsidR="00DB6325" w:rsidRPr="00C261EB">
        <w:rPr>
          <w:rFonts w:ascii="Arial" w:hAnsi="Arial" w:cs="Arial"/>
          <w:i/>
          <w:iCs/>
          <w:lang w:eastAsia="es-MX"/>
        </w:rPr>
        <w:t>J</w:t>
      </w:r>
      <w:r w:rsidR="004B419C" w:rsidRPr="00C261EB">
        <w:rPr>
          <w:rFonts w:ascii="Arial" w:hAnsi="Arial" w:cs="Arial"/>
          <w:i/>
          <w:iCs/>
          <w:lang w:eastAsia="es-MX"/>
        </w:rPr>
        <w:t>urídica</w:t>
      </w:r>
      <w:r w:rsidR="00DB6325" w:rsidRPr="00C261EB">
        <w:rPr>
          <w:rFonts w:ascii="Arial" w:hAnsi="Arial" w:cs="Arial"/>
          <w:i/>
          <w:iCs/>
          <w:lang w:eastAsia="es-MX"/>
        </w:rPr>
        <w:t>,</w:t>
      </w:r>
      <w:r w:rsidR="004B419C" w:rsidRPr="00C261EB">
        <w:rPr>
          <w:rFonts w:ascii="Arial" w:hAnsi="Arial" w:cs="Arial"/>
          <w:i/>
          <w:iCs/>
          <w:lang w:eastAsia="es-MX"/>
        </w:rPr>
        <w:t xml:space="preserve"> </w:t>
      </w:r>
      <w:r w:rsidR="005F615F" w:rsidRPr="00C261EB">
        <w:rPr>
          <w:rFonts w:ascii="Arial" w:hAnsi="Arial" w:cs="Arial"/>
          <w:i/>
          <w:iCs/>
          <w:lang w:eastAsia="es-MX"/>
        </w:rPr>
        <w:t xml:space="preserve">a </w:t>
      </w:r>
      <w:r w:rsidR="004B419C" w:rsidRPr="00C261EB">
        <w:rPr>
          <w:rFonts w:ascii="Arial" w:hAnsi="Arial" w:cs="Arial"/>
          <w:i/>
          <w:iCs/>
          <w:lang w:eastAsia="es-MX"/>
        </w:rPr>
        <w:t xml:space="preserve">localizar </w:t>
      </w:r>
      <w:r w:rsidR="00E9216D" w:rsidRPr="00C261EB">
        <w:rPr>
          <w:rFonts w:ascii="Arial" w:hAnsi="Arial" w:cs="Arial"/>
          <w:i/>
          <w:iCs/>
          <w:lang w:eastAsia="es-MX"/>
        </w:rPr>
        <w:t xml:space="preserve">y prevenir a la persona quejosa o denunciante </w:t>
      </w:r>
      <w:r w:rsidR="001655ED" w:rsidRPr="00C261EB">
        <w:rPr>
          <w:rFonts w:ascii="Arial" w:hAnsi="Arial" w:cs="Arial"/>
          <w:i/>
          <w:iCs/>
          <w:lang w:eastAsia="es-MX"/>
        </w:rPr>
        <w:t>para que acuda a manifestar su consentimiento en</w:t>
      </w:r>
      <w:r w:rsidR="00DB6325" w:rsidRPr="00C261EB">
        <w:rPr>
          <w:rFonts w:ascii="Arial" w:hAnsi="Arial" w:cs="Arial"/>
          <w:i/>
          <w:iCs/>
          <w:lang w:eastAsia="es-MX"/>
        </w:rPr>
        <w:t xml:space="preserve"> un</w:t>
      </w:r>
      <w:r w:rsidR="001655ED" w:rsidRPr="00C261EB">
        <w:rPr>
          <w:rFonts w:ascii="Arial" w:hAnsi="Arial" w:cs="Arial"/>
          <w:i/>
          <w:iCs/>
          <w:lang w:eastAsia="es-MX"/>
        </w:rPr>
        <w:t xml:space="preserve"> plazo de tres días </w:t>
      </w:r>
      <w:r w:rsidR="00F90EA3" w:rsidRPr="00C261EB">
        <w:rPr>
          <w:rFonts w:ascii="Arial" w:hAnsi="Arial" w:cs="Arial"/>
          <w:i/>
          <w:iCs/>
          <w:lang w:eastAsia="es-MX"/>
        </w:rPr>
        <w:t>contados a partir de la notificación</w:t>
      </w:r>
      <w:r w:rsidR="00DB6325" w:rsidRPr="00C261EB">
        <w:rPr>
          <w:rFonts w:ascii="Arial" w:hAnsi="Arial" w:cs="Arial"/>
          <w:i/>
          <w:iCs/>
          <w:lang w:eastAsia="es-MX"/>
        </w:rPr>
        <w:t>,</w:t>
      </w:r>
      <w:r w:rsidR="00F90EA3" w:rsidRPr="00C261EB">
        <w:rPr>
          <w:rFonts w:ascii="Arial" w:hAnsi="Arial" w:cs="Arial"/>
          <w:i/>
          <w:iCs/>
          <w:lang w:eastAsia="es-MX"/>
        </w:rPr>
        <w:t xml:space="preserve"> </w:t>
      </w:r>
      <w:r w:rsidR="00DB6325" w:rsidRPr="00C261EB">
        <w:rPr>
          <w:rFonts w:ascii="Arial" w:hAnsi="Arial" w:cs="Arial"/>
          <w:i/>
          <w:iCs/>
          <w:lang w:eastAsia="es-MX"/>
        </w:rPr>
        <w:t>apercibido</w:t>
      </w:r>
      <w:r w:rsidR="00F90EA3" w:rsidRPr="00C261EB">
        <w:rPr>
          <w:rFonts w:ascii="Arial" w:hAnsi="Arial" w:cs="Arial"/>
          <w:i/>
          <w:iCs/>
          <w:lang w:eastAsia="es-MX"/>
        </w:rPr>
        <w:t xml:space="preserve"> </w:t>
      </w:r>
      <w:r w:rsidR="39F40AD7" w:rsidRPr="00C261EB">
        <w:rPr>
          <w:rFonts w:ascii="Arial" w:hAnsi="Arial" w:cs="Arial"/>
          <w:i/>
          <w:iCs/>
          <w:lang w:eastAsia="es-MX"/>
        </w:rPr>
        <w:t>que,</w:t>
      </w:r>
      <w:r w:rsidR="00F90EA3" w:rsidRPr="00C261EB">
        <w:rPr>
          <w:rFonts w:ascii="Arial" w:hAnsi="Arial" w:cs="Arial"/>
          <w:i/>
          <w:iCs/>
          <w:lang w:eastAsia="es-MX"/>
        </w:rPr>
        <w:t xml:space="preserve"> </w:t>
      </w:r>
      <w:r w:rsidR="00822DD7" w:rsidRPr="00C261EB">
        <w:rPr>
          <w:rFonts w:ascii="Arial" w:hAnsi="Arial" w:cs="Arial"/>
          <w:i/>
          <w:iCs/>
          <w:lang w:eastAsia="es-MX"/>
        </w:rPr>
        <w:t>de no hacerlo así</w:t>
      </w:r>
      <w:r w:rsidR="1899BF37" w:rsidRPr="00C261EB">
        <w:rPr>
          <w:rFonts w:ascii="Arial" w:hAnsi="Arial" w:cs="Arial"/>
          <w:i/>
          <w:iCs/>
          <w:lang w:eastAsia="es-MX"/>
        </w:rPr>
        <w:t xml:space="preserve">, </w:t>
      </w:r>
      <w:r w:rsidR="00822DD7" w:rsidRPr="00C261EB">
        <w:rPr>
          <w:rFonts w:ascii="Arial" w:hAnsi="Arial" w:cs="Arial"/>
          <w:i/>
          <w:iCs/>
          <w:lang w:eastAsia="es-MX"/>
        </w:rPr>
        <w:t xml:space="preserve">se </w:t>
      </w:r>
      <w:r w:rsidR="20240CAA" w:rsidRPr="00C261EB">
        <w:rPr>
          <w:rFonts w:ascii="Arial" w:hAnsi="Arial" w:cs="Arial"/>
          <w:i/>
          <w:iCs/>
          <w:lang w:eastAsia="es-MX"/>
        </w:rPr>
        <w:t>tendrá por no presentada</w:t>
      </w:r>
      <w:r w:rsidR="20240CAA" w:rsidRPr="5A3A91A8">
        <w:rPr>
          <w:rFonts w:ascii="Arial" w:hAnsi="Arial" w:cs="Arial"/>
          <w:lang w:eastAsia="es-MX"/>
        </w:rPr>
        <w:t xml:space="preserve">. </w:t>
      </w:r>
    </w:p>
    <w:p w14:paraId="5F7DC391" w14:textId="77777777" w:rsidR="00A113A1" w:rsidRDefault="00A113A1" w:rsidP="002E6435">
      <w:pPr>
        <w:spacing w:line="276" w:lineRule="auto"/>
        <w:jc w:val="both"/>
        <w:rPr>
          <w:rFonts w:ascii="Arial" w:hAnsi="Arial" w:cs="Arial"/>
          <w:lang w:eastAsia="es-MX"/>
        </w:rPr>
      </w:pPr>
    </w:p>
    <w:p w14:paraId="68D35352" w14:textId="5F84BC98" w:rsidR="00A113A1" w:rsidRDefault="00DB6325" w:rsidP="002E6435">
      <w:pPr>
        <w:spacing w:line="276" w:lineRule="auto"/>
        <w:jc w:val="both"/>
        <w:rPr>
          <w:rFonts w:ascii="Arial" w:hAnsi="Arial" w:cs="Arial"/>
          <w:lang w:eastAsia="es-MX"/>
        </w:rPr>
      </w:pPr>
      <w:r>
        <w:rPr>
          <w:rFonts w:ascii="Arial" w:hAnsi="Arial" w:cs="Arial"/>
          <w:lang w:eastAsia="es-MX"/>
        </w:rPr>
        <w:t>Debe decir</w:t>
      </w:r>
      <w:r w:rsidR="107DEEE9" w:rsidRPr="5A3A91A8">
        <w:rPr>
          <w:rFonts w:ascii="Arial" w:hAnsi="Arial" w:cs="Arial"/>
          <w:lang w:eastAsia="es-MX"/>
        </w:rPr>
        <w:t>:</w:t>
      </w:r>
    </w:p>
    <w:p w14:paraId="4236E166" w14:textId="5DA499E9" w:rsidR="5A3A91A8" w:rsidRDefault="5A3A91A8" w:rsidP="5A3A91A8">
      <w:pPr>
        <w:spacing w:line="276" w:lineRule="auto"/>
        <w:jc w:val="both"/>
        <w:rPr>
          <w:rFonts w:ascii="Arial" w:hAnsi="Arial" w:cs="Arial"/>
          <w:lang w:eastAsia="es-MX"/>
        </w:rPr>
      </w:pPr>
    </w:p>
    <w:p w14:paraId="3BE18C6C" w14:textId="77777777" w:rsidR="00F61660" w:rsidRDefault="107DEEE9" w:rsidP="5A3A91A8">
      <w:pPr>
        <w:spacing w:line="276" w:lineRule="auto"/>
        <w:jc w:val="both"/>
        <w:rPr>
          <w:rFonts w:ascii="Arial" w:hAnsi="Arial" w:cs="Arial"/>
          <w:lang w:eastAsia="es-MX"/>
        </w:rPr>
      </w:pPr>
      <w:r w:rsidRPr="10AB38D0">
        <w:rPr>
          <w:rFonts w:ascii="Arial" w:hAnsi="Arial" w:cs="Arial"/>
          <w:lang w:eastAsia="es-MX"/>
        </w:rPr>
        <w:t>La autoridad que tome conocimiento de la interposición de una queja o denuncia, ya sea en forma oral o por medios electrónicos, deberá hacerlo constar en acta, para tal efecto, solicitará los medios de identificación y localización necesarios. Hecho lo anterior, deberá hacerlo del conocimiento inmediato a la Secretaría Ejecutiva, para que ésta proceda, por medio de la Dirección Jurídica, a localizar y prevenir a la persona quejosa o denunciante</w:t>
      </w:r>
      <w:r w:rsidR="00DB6325">
        <w:rPr>
          <w:rFonts w:ascii="Arial" w:hAnsi="Arial" w:cs="Arial"/>
          <w:lang w:eastAsia="es-MX"/>
        </w:rPr>
        <w:t>,</w:t>
      </w:r>
      <w:r w:rsidRPr="10AB38D0">
        <w:rPr>
          <w:rFonts w:ascii="Arial" w:hAnsi="Arial" w:cs="Arial"/>
          <w:lang w:eastAsia="es-MX"/>
        </w:rPr>
        <w:t xml:space="preserve"> para que acuda a ratificar en un plazo </w:t>
      </w:r>
    </w:p>
    <w:p w14:paraId="4264848E" w14:textId="77777777" w:rsidR="00F61660" w:rsidRDefault="00F61660" w:rsidP="5A3A91A8">
      <w:pPr>
        <w:spacing w:line="276" w:lineRule="auto"/>
        <w:jc w:val="both"/>
        <w:rPr>
          <w:rFonts w:ascii="Arial" w:hAnsi="Arial" w:cs="Arial"/>
          <w:lang w:eastAsia="es-MX"/>
        </w:rPr>
      </w:pPr>
    </w:p>
    <w:p w14:paraId="311E8376" w14:textId="56D4F269" w:rsidR="107DEEE9" w:rsidRDefault="107DEEE9" w:rsidP="5A3A91A8">
      <w:pPr>
        <w:spacing w:line="276" w:lineRule="auto"/>
        <w:jc w:val="both"/>
        <w:rPr>
          <w:rFonts w:ascii="Arial" w:hAnsi="Arial" w:cs="Arial"/>
          <w:lang w:eastAsia="es-MX"/>
        </w:rPr>
      </w:pPr>
      <w:r w:rsidRPr="10AB38D0">
        <w:rPr>
          <w:rFonts w:ascii="Arial" w:hAnsi="Arial" w:cs="Arial"/>
          <w:lang w:eastAsia="es-MX"/>
        </w:rPr>
        <w:t>de tres días contados a partir de la notificación, apercibido que, de no hacerlo así, se tendrá por no presentada.</w:t>
      </w:r>
    </w:p>
    <w:p w14:paraId="710A2D5C" w14:textId="77777777" w:rsidR="00A113A1" w:rsidRDefault="00A113A1" w:rsidP="002E6435">
      <w:pPr>
        <w:spacing w:line="276" w:lineRule="auto"/>
        <w:jc w:val="both"/>
        <w:rPr>
          <w:rFonts w:ascii="Arial" w:hAnsi="Arial" w:cs="Arial"/>
          <w:lang w:eastAsia="es-MX"/>
        </w:rPr>
      </w:pPr>
    </w:p>
    <w:p w14:paraId="4DDFDFCA" w14:textId="77777777" w:rsidR="00C261EB" w:rsidRDefault="004E1888" w:rsidP="00897C74">
      <w:pPr>
        <w:spacing w:line="276" w:lineRule="auto"/>
        <w:jc w:val="both"/>
        <w:rPr>
          <w:rFonts w:ascii="Arial" w:hAnsi="Arial" w:cs="Arial"/>
          <w:lang w:eastAsia="es-MX"/>
        </w:rPr>
      </w:pPr>
      <w:r w:rsidRPr="5A3A91A8">
        <w:rPr>
          <w:rFonts w:ascii="Arial" w:hAnsi="Arial" w:cs="Arial"/>
          <w:lang w:eastAsia="es-MX"/>
        </w:rPr>
        <w:t>Página</w:t>
      </w:r>
      <w:r w:rsidR="586727A3" w:rsidRPr="5A3A91A8">
        <w:rPr>
          <w:rFonts w:ascii="Arial" w:hAnsi="Arial" w:cs="Arial"/>
          <w:lang w:eastAsia="es-MX"/>
        </w:rPr>
        <w:t xml:space="preserve"> 20, </w:t>
      </w:r>
      <w:r w:rsidR="00DB6325">
        <w:rPr>
          <w:rFonts w:ascii="Arial" w:hAnsi="Arial" w:cs="Arial"/>
          <w:lang w:eastAsia="es-MX"/>
        </w:rPr>
        <w:t xml:space="preserve">en el </w:t>
      </w:r>
      <w:r w:rsidR="00DB6325" w:rsidRPr="5A3A91A8">
        <w:rPr>
          <w:rFonts w:ascii="Arial" w:hAnsi="Arial" w:cs="Arial"/>
          <w:lang w:eastAsia="es-MX"/>
        </w:rPr>
        <w:t>artículo</w:t>
      </w:r>
      <w:r w:rsidR="586727A3" w:rsidRPr="5A3A91A8">
        <w:rPr>
          <w:rFonts w:ascii="Arial" w:hAnsi="Arial" w:cs="Arial"/>
          <w:lang w:eastAsia="es-MX"/>
        </w:rPr>
        <w:t xml:space="preserve"> 21,</w:t>
      </w:r>
      <w:r w:rsidR="005F615F">
        <w:rPr>
          <w:rFonts w:ascii="Arial" w:hAnsi="Arial" w:cs="Arial"/>
          <w:lang w:eastAsia="es-MX"/>
        </w:rPr>
        <w:t xml:space="preserve"> también,</w:t>
      </w:r>
      <w:r w:rsidR="586727A3" w:rsidRPr="5A3A91A8">
        <w:rPr>
          <w:rFonts w:ascii="Arial" w:hAnsi="Arial" w:cs="Arial"/>
          <w:lang w:eastAsia="es-MX"/>
        </w:rPr>
        <w:t xml:space="preserve"> </w:t>
      </w:r>
      <w:r w:rsidR="00DB6325">
        <w:rPr>
          <w:rFonts w:ascii="Arial" w:hAnsi="Arial" w:cs="Arial"/>
          <w:lang w:eastAsia="es-MX"/>
        </w:rPr>
        <w:t>último párrafo</w:t>
      </w:r>
      <w:r w:rsidR="005F615F">
        <w:rPr>
          <w:rFonts w:ascii="Arial" w:hAnsi="Arial" w:cs="Arial"/>
          <w:lang w:eastAsia="es-MX"/>
        </w:rPr>
        <w:t>,</w:t>
      </w:r>
      <w:r w:rsidR="00DB6325">
        <w:rPr>
          <w:rFonts w:ascii="Arial" w:hAnsi="Arial" w:cs="Arial"/>
          <w:lang w:eastAsia="es-MX"/>
        </w:rPr>
        <w:t xml:space="preserve"> con el inciso a), que se refiere a</w:t>
      </w:r>
      <w:r w:rsidR="586727A3" w:rsidRPr="5A3A91A8">
        <w:rPr>
          <w:rFonts w:ascii="Arial" w:hAnsi="Arial" w:cs="Arial"/>
          <w:lang w:eastAsia="es-MX"/>
        </w:rPr>
        <w:t xml:space="preserve"> </w:t>
      </w:r>
      <w:r w:rsidR="00DB6325">
        <w:rPr>
          <w:rFonts w:ascii="Arial" w:hAnsi="Arial" w:cs="Arial"/>
          <w:lang w:eastAsia="es-MX"/>
        </w:rPr>
        <w:t>c</w:t>
      </w:r>
      <w:r w:rsidR="586727A3" w:rsidRPr="5A3A91A8">
        <w:rPr>
          <w:rFonts w:ascii="Arial" w:hAnsi="Arial" w:cs="Arial"/>
          <w:lang w:eastAsia="es-MX"/>
        </w:rPr>
        <w:t xml:space="preserve">onsentimiento de la </w:t>
      </w:r>
      <w:r w:rsidR="00DB6325" w:rsidRPr="5A3A91A8">
        <w:rPr>
          <w:rFonts w:ascii="Arial" w:hAnsi="Arial" w:cs="Arial"/>
          <w:lang w:eastAsia="es-MX"/>
        </w:rPr>
        <w:t>víctima</w:t>
      </w:r>
      <w:r w:rsidR="005F615F">
        <w:rPr>
          <w:rFonts w:ascii="Arial" w:hAnsi="Arial" w:cs="Arial"/>
          <w:lang w:eastAsia="es-MX"/>
        </w:rPr>
        <w:t>,</w:t>
      </w:r>
      <w:r w:rsidR="00DB6325">
        <w:rPr>
          <w:rFonts w:ascii="Arial" w:hAnsi="Arial" w:cs="Arial"/>
          <w:lang w:eastAsia="es-MX"/>
        </w:rPr>
        <w:t xml:space="preserve"> dice:</w:t>
      </w:r>
      <w:r w:rsidR="586727A3" w:rsidRPr="5A3A91A8">
        <w:rPr>
          <w:rFonts w:ascii="Arial" w:hAnsi="Arial" w:cs="Arial"/>
          <w:lang w:eastAsia="es-MX"/>
        </w:rPr>
        <w:t xml:space="preserve"> </w:t>
      </w:r>
    </w:p>
    <w:p w14:paraId="2BCE8CE2" w14:textId="77777777" w:rsidR="00C261EB" w:rsidRDefault="00C261EB" w:rsidP="00897C74">
      <w:pPr>
        <w:spacing w:line="276" w:lineRule="auto"/>
        <w:jc w:val="both"/>
        <w:rPr>
          <w:rFonts w:ascii="Arial" w:hAnsi="Arial" w:cs="Arial"/>
          <w:lang w:eastAsia="es-MX"/>
        </w:rPr>
      </w:pPr>
    </w:p>
    <w:p w14:paraId="00114903" w14:textId="20991530" w:rsidR="586727A3" w:rsidRPr="00A71E26" w:rsidRDefault="586727A3" w:rsidP="00897C74">
      <w:pPr>
        <w:spacing w:line="276" w:lineRule="auto"/>
        <w:jc w:val="both"/>
        <w:rPr>
          <w:rFonts w:ascii="Arial" w:eastAsia="Arial" w:hAnsi="Arial" w:cs="Arial"/>
        </w:rPr>
      </w:pPr>
      <w:r w:rsidRPr="00C261EB">
        <w:rPr>
          <w:rFonts w:ascii="Arial" w:eastAsia="Arial" w:hAnsi="Arial" w:cs="Arial"/>
          <w:i/>
          <w:iCs/>
        </w:rPr>
        <w:t xml:space="preserve">La queja o denuncia podrá ser presentada por la víctima o víctimas, o por terceras personas, siempre que se cuente con el consentimiento de </w:t>
      </w:r>
      <w:r w:rsidR="00DB6325" w:rsidRPr="00C261EB">
        <w:rPr>
          <w:rFonts w:ascii="Arial" w:eastAsia="Arial" w:hAnsi="Arial" w:cs="Arial"/>
          <w:i/>
          <w:iCs/>
        </w:rPr>
        <w:t>las mismas</w:t>
      </w:r>
      <w:r w:rsidR="005F615F" w:rsidRPr="00C261EB">
        <w:rPr>
          <w:rFonts w:ascii="Arial" w:eastAsia="Arial" w:hAnsi="Arial" w:cs="Arial"/>
          <w:i/>
          <w:iCs/>
        </w:rPr>
        <w:t>.</w:t>
      </w:r>
      <w:r w:rsidRPr="00C261EB">
        <w:rPr>
          <w:rFonts w:ascii="Arial" w:eastAsia="Arial" w:hAnsi="Arial" w:cs="Arial"/>
          <w:i/>
          <w:iCs/>
        </w:rPr>
        <w:t xml:space="preserve"> </w:t>
      </w:r>
      <w:r w:rsidR="005F615F" w:rsidRPr="00C261EB">
        <w:rPr>
          <w:rFonts w:ascii="Arial" w:eastAsia="Arial" w:hAnsi="Arial" w:cs="Arial"/>
          <w:i/>
          <w:iCs/>
        </w:rPr>
        <w:t>E</w:t>
      </w:r>
      <w:r w:rsidRPr="00C261EB">
        <w:rPr>
          <w:rFonts w:ascii="Arial" w:eastAsia="Arial" w:hAnsi="Arial" w:cs="Arial"/>
          <w:i/>
          <w:iCs/>
        </w:rPr>
        <w:t>ste último supuesto podrá acreditarse mediante cualquier elemento que genere certeza a la autoridad instructora de la voluntad de la víctima de dar inicio al procedimiento, como poder notarial, carta poder simple firmada por dos personas testigos, comparecencia ante cualquier órgano del Instituto dotado de fe pública, llamada telefónica, correo electrónico, videollamada, entre otros</w:t>
      </w:r>
      <w:r w:rsidRPr="00A71E26">
        <w:rPr>
          <w:rFonts w:ascii="Arial" w:eastAsia="Arial" w:hAnsi="Arial" w:cs="Arial"/>
        </w:rPr>
        <w:t>.</w:t>
      </w:r>
    </w:p>
    <w:p w14:paraId="0B69C6A4" w14:textId="2A095295" w:rsidR="5A3A91A8" w:rsidRDefault="5A3A91A8" w:rsidP="5A3A91A8">
      <w:pPr>
        <w:rPr>
          <w:rFonts w:ascii="Arial" w:eastAsia="Arial" w:hAnsi="Arial" w:cs="Arial"/>
          <w:lang w:val="es-ES"/>
        </w:rPr>
      </w:pPr>
    </w:p>
    <w:p w14:paraId="1C3D014B" w14:textId="567E1350" w:rsidR="586727A3" w:rsidRDefault="00DB6325" w:rsidP="5A3A91A8">
      <w:pPr>
        <w:rPr>
          <w:rFonts w:ascii="Arial" w:eastAsia="Arial" w:hAnsi="Arial" w:cs="Arial"/>
          <w:lang w:val="es-ES"/>
        </w:rPr>
      </w:pPr>
      <w:r>
        <w:rPr>
          <w:rFonts w:ascii="Arial" w:eastAsia="Arial" w:hAnsi="Arial" w:cs="Arial"/>
          <w:lang w:val="es-ES"/>
        </w:rPr>
        <w:t>Debe decir</w:t>
      </w:r>
      <w:r w:rsidR="00A71E26">
        <w:rPr>
          <w:rFonts w:ascii="Arial" w:eastAsia="Arial" w:hAnsi="Arial" w:cs="Arial"/>
          <w:lang w:val="es-ES"/>
        </w:rPr>
        <w:t>:</w:t>
      </w:r>
    </w:p>
    <w:p w14:paraId="4C703EED" w14:textId="77777777" w:rsidR="00A71E26" w:rsidRDefault="00A71E26" w:rsidP="5A3A91A8">
      <w:pPr>
        <w:rPr>
          <w:rFonts w:ascii="Arial" w:eastAsia="Arial" w:hAnsi="Arial" w:cs="Arial"/>
          <w:lang w:val="es-ES"/>
        </w:rPr>
      </w:pPr>
    </w:p>
    <w:p w14:paraId="4EEA0F2D" w14:textId="3D7E8F9F" w:rsidR="00A71E26" w:rsidRDefault="00A71E26" w:rsidP="5A3A91A8">
      <w:pPr>
        <w:rPr>
          <w:rFonts w:ascii="Arial" w:eastAsia="Arial" w:hAnsi="Arial" w:cs="Arial"/>
          <w:lang w:val="es-ES"/>
        </w:rPr>
      </w:pPr>
      <w:r>
        <w:rPr>
          <w:rFonts w:ascii="Arial" w:eastAsia="Arial" w:hAnsi="Arial" w:cs="Arial"/>
          <w:lang w:val="es-ES"/>
        </w:rPr>
        <w:t>Se propone eliminar el párrafo 3 y sus incisos</w:t>
      </w:r>
      <w:r w:rsidR="00897C74">
        <w:rPr>
          <w:rFonts w:ascii="Arial" w:eastAsia="Arial" w:hAnsi="Arial" w:cs="Arial"/>
          <w:lang w:val="es-ES"/>
        </w:rPr>
        <w:t>.</w:t>
      </w:r>
    </w:p>
    <w:p w14:paraId="31107D35" w14:textId="76837CBA" w:rsidR="5A3A91A8" w:rsidRDefault="5A3A91A8" w:rsidP="5A3A91A8">
      <w:pPr>
        <w:spacing w:line="276" w:lineRule="auto"/>
        <w:jc w:val="both"/>
        <w:rPr>
          <w:rFonts w:ascii="Arial" w:eastAsia="Arial" w:hAnsi="Arial" w:cs="Arial"/>
          <w:lang w:eastAsia="es-MX"/>
        </w:rPr>
      </w:pPr>
    </w:p>
    <w:p w14:paraId="3F03EB6F" w14:textId="77777777" w:rsidR="00C261EB" w:rsidRDefault="00F6518E" w:rsidP="5A3A91A8">
      <w:pPr>
        <w:spacing w:line="276" w:lineRule="auto"/>
        <w:jc w:val="both"/>
        <w:rPr>
          <w:rFonts w:ascii="Arial" w:eastAsia="Arial" w:hAnsi="Arial" w:cs="Arial"/>
          <w:lang w:eastAsia="es-MX"/>
        </w:rPr>
      </w:pPr>
      <w:r>
        <w:rPr>
          <w:rFonts w:ascii="Arial" w:eastAsia="Arial" w:hAnsi="Arial" w:cs="Arial"/>
          <w:lang w:eastAsia="es-MX"/>
        </w:rPr>
        <w:t>En el a</w:t>
      </w:r>
      <w:r w:rsidR="00035C2A" w:rsidRPr="5A3A91A8">
        <w:rPr>
          <w:rFonts w:ascii="Arial" w:eastAsia="Arial" w:hAnsi="Arial" w:cs="Arial"/>
          <w:lang w:eastAsia="es-MX"/>
        </w:rPr>
        <w:t>rtículo</w:t>
      </w:r>
      <w:r w:rsidR="586727A3" w:rsidRPr="5A3A91A8">
        <w:rPr>
          <w:rFonts w:ascii="Arial" w:eastAsia="Arial" w:hAnsi="Arial" w:cs="Arial"/>
          <w:lang w:eastAsia="es-MX"/>
        </w:rPr>
        <w:t xml:space="preserve"> </w:t>
      </w:r>
      <w:r w:rsidR="005627BF" w:rsidRPr="5A3A91A8">
        <w:rPr>
          <w:rFonts w:ascii="Arial" w:eastAsia="Arial" w:hAnsi="Arial" w:cs="Arial"/>
          <w:lang w:eastAsia="es-MX"/>
        </w:rPr>
        <w:t>22,</w:t>
      </w:r>
      <w:r w:rsidR="005627BF">
        <w:rPr>
          <w:rFonts w:ascii="Arial" w:eastAsia="Arial" w:hAnsi="Arial" w:cs="Arial"/>
          <w:lang w:eastAsia="es-MX"/>
        </w:rPr>
        <w:t xml:space="preserve"> que</w:t>
      </w:r>
      <w:r w:rsidR="00A06F58">
        <w:rPr>
          <w:rFonts w:ascii="Arial" w:eastAsia="Arial" w:hAnsi="Arial" w:cs="Arial"/>
          <w:lang w:eastAsia="es-MX"/>
        </w:rPr>
        <w:t xml:space="preserve"> se encuentra en</w:t>
      </w:r>
      <w:r>
        <w:rPr>
          <w:rFonts w:ascii="Arial" w:eastAsia="Arial" w:hAnsi="Arial" w:cs="Arial"/>
          <w:lang w:eastAsia="es-MX"/>
        </w:rPr>
        <w:t xml:space="preserve"> la</w:t>
      </w:r>
      <w:r w:rsidR="586727A3" w:rsidRPr="5A3A91A8">
        <w:rPr>
          <w:rFonts w:ascii="Arial" w:eastAsia="Arial" w:hAnsi="Arial" w:cs="Arial"/>
          <w:lang w:eastAsia="es-MX"/>
        </w:rPr>
        <w:t xml:space="preserve"> </w:t>
      </w:r>
      <w:r w:rsidR="5B5A2FC4" w:rsidRPr="5A3A91A8">
        <w:rPr>
          <w:rFonts w:ascii="Arial" w:eastAsia="Arial" w:hAnsi="Arial" w:cs="Arial"/>
          <w:lang w:eastAsia="es-MX"/>
        </w:rPr>
        <w:t>página</w:t>
      </w:r>
      <w:r w:rsidR="586727A3" w:rsidRPr="5A3A91A8">
        <w:rPr>
          <w:rFonts w:ascii="Arial" w:eastAsia="Arial" w:hAnsi="Arial" w:cs="Arial"/>
          <w:lang w:eastAsia="es-MX"/>
        </w:rPr>
        <w:t xml:space="preserve"> 21,</w:t>
      </w:r>
      <w:r>
        <w:rPr>
          <w:rFonts w:ascii="Arial" w:eastAsia="Arial" w:hAnsi="Arial" w:cs="Arial"/>
          <w:lang w:eastAsia="es-MX"/>
        </w:rPr>
        <w:t xml:space="preserve"> con el </w:t>
      </w:r>
      <w:r w:rsidR="0B0ADD36" w:rsidRPr="5A3A91A8">
        <w:rPr>
          <w:rFonts w:ascii="Arial" w:eastAsia="Arial" w:hAnsi="Arial" w:cs="Arial"/>
          <w:lang w:eastAsia="es-MX"/>
        </w:rPr>
        <w:t>párrafo</w:t>
      </w:r>
      <w:r>
        <w:rPr>
          <w:rFonts w:ascii="Arial" w:eastAsia="Arial" w:hAnsi="Arial" w:cs="Arial"/>
          <w:lang w:eastAsia="es-MX"/>
        </w:rPr>
        <w:t xml:space="preserve"> número</w:t>
      </w:r>
      <w:r w:rsidR="586727A3" w:rsidRPr="5A3A91A8">
        <w:rPr>
          <w:rFonts w:ascii="Arial" w:eastAsia="Arial" w:hAnsi="Arial" w:cs="Arial"/>
          <w:lang w:eastAsia="es-MX"/>
        </w:rPr>
        <w:t xml:space="preserve"> 2</w:t>
      </w:r>
      <w:r w:rsidR="005F615F">
        <w:rPr>
          <w:rFonts w:ascii="Arial" w:eastAsia="Arial" w:hAnsi="Arial" w:cs="Arial"/>
          <w:lang w:eastAsia="es-MX"/>
        </w:rPr>
        <w:t>,</w:t>
      </w:r>
      <w:r>
        <w:rPr>
          <w:rFonts w:ascii="Arial" w:eastAsia="Arial" w:hAnsi="Arial" w:cs="Arial"/>
          <w:lang w:eastAsia="es-MX"/>
        </w:rPr>
        <w:t xml:space="preserve"> en el caso de desechamiento</w:t>
      </w:r>
      <w:r w:rsidR="005F615F">
        <w:rPr>
          <w:rFonts w:ascii="Arial" w:eastAsia="Arial" w:hAnsi="Arial" w:cs="Arial"/>
          <w:lang w:eastAsia="es-MX"/>
        </w:rPr>
        <w:t>,</w:t>
      </w:r>
      <w:r>
        <w:rPr>
          <w:rFonts w:ascii="Arial" w:eastAsia="Arial" w:hAnsi="Arial" w:cs="Arial"/>
          <w:lang w:eastAsia="es-MX"/>
        </w:rPr>
        <w:t xml:space="preserve"> dice</w:t>
      </w:r>
      <w:r w:rsidR="74149A4F" w:rsidRPr="5A3A91A8">
        <w:rPr>
          <w:rFonts w:ascii="Arial" w:eastAsia="Arial" w:hAnsi="Arial" w:cs="Arial"/>
          <w:lang w:eastAsia="es-MX"/>
        </w:rPr>
        <w:t xml:space="preserve">: </w:t>
      </w:r>
    </w:p>
    <w:p w14:paraId="067F060F" w14:textId="77777777" w:rsidR="00C261EB" w:rsidRDefault="00C261EB" w:rsidP="5A3A91A8">
      <w:pPr>
        <w:spacing w:line="276" w:lineRule="auto"/>
        <w:jc w:val="both"/>
        <w:rPr>
          <w:rFonts w:ascii="Arial" w:eastAsia="Arial" w:hAnsi="Arial" w:cs="Arial"/>
          <w:lang w:eastAsia="es-MX"/>
        </w:rPr>
      </w:pPr>
    </w:p>
    <w:p w14:paraId="5FF9826D" w14:textId="146BCC08" w:rsidR="74149A4F" w:rsidRDefault="74149A4F" w:rsidP="5A3A91A8">
      <w:pPr>
        <w:spacing w:line="276" w:lineRule="auto"/>
        <w:jc w:val="both"/>
        <w:rPr>
          <w:rFonts w:ascii="Arial" w:eastAsia="Arial" w:hAnsi="Arial" w:cs="Arial"/>
          <w:lang w:eastAsia="es-MX"/>
        </w:rPr>
      </w:pPr>
      <w:r w:rsidRPr="00C261EB">
        <w:rPr>
          <w:rFonts w:ascii="Arial" w:eastAsia="Arial" w:hAnsi="Arial" w:cs="Arial"/>
          <w:i/>
          <w:iCs/>
          <w:lang w:eastAsia="es-MX"/>
        </w:rPr>
        <w:t>En caso de desechamiento, la Secretaría Ejecutiva, a través de la Dirección Jurídica, notificará a la persona denunciante su resolución, por el medio más expedito de los previstos en este Reglamento, dentro del plazo de doce horas contadas a partir de la emisión del acuerdo correspondiente, haciendo constar los medios empleados para tal efecto. La notificación se informará al Tribunal Electoral del Estado de Jalisco, para su conocimiento</w:t>
      </w:r>
      <w:r w:rsidRPr="5A3A91A8">
        <w:rPr>
          <w:rFonts w:ascii="Arial" w:eastAsia="Arial" w:hAnsi="Arial" w:cs="Arial"/>
          <w:lang w:eastAsia="es-MX"/>
        </w:rPr>
        <w:t>.</w:t>
      </w:r>
    </w:p>
    <w:p w14:paraId="30A0FB7B" w14:textId="2260463A" w:rsidR="5A3A91A8" w:rsidRDefault="5A3A91A8" w:rsidP="5A3A91A8">
      <w:pPr>
        <w:spacing w:line="276" w:lineRule="auto"/>
        <w:jc w:val="both"/>
        <w:rPr>
          <w:rFonts w:ascii="Arial" w:hAnsi="Arial" w:cs="Arial"/>
          <w:lang w:eastAsia="es-MX"/>
        </w:rPr>
      </w:pPr>
    </w:p>
    <w:p w14:paraId="1DE448FE" w14:textId="692341E9" w:rsidR="74149A4F" w:rsidRDefault="00F6518E" w:rsidP="5A3A91A8">
      <w:pPr>
        <w:spacing w:line="276" w:lineRule="auto"/>
        <w:jc w:val="both"/>
        <w:rPr>
          <w:rFonts w:ascii="Arial" w:hAnsi="Arial" w:cs="Arial"/>
          <w:lang w:eastAsia="es-MX"/>
        </w:rPr>
      </w:pPr>
      <w:r>
        <w:rPr>
          <w:rFonts w:ascii="Arial" w:hAnsi="Arial" w:cs="Arial"/>
          <w:lang w:eastAsia="es-MX"/>
        </w:rPr>
        <w:t>Debe decir</w:t>
      </w:r>
      <w:r w:rsidR="00CF5345">
        <w:rPr>
          <w:rFonts w:ascii="Arial" w:hAnsi="Arial" w:cs="Arial"/>
          <w:lang w:eastAsia="es-MX"/>
        </w:rPr>
        <w:t>, ese mismo punto dos</w:t>
      </w:r>
      <w:r w:rsidR="74149A4F" w:rsidRPr="5A3A91A8">
        <w:rPr>
          <w:rFonts w:ascii="Arial" w:hAnsi="Arial" w:cs="Arial"/>
          <w:lang w:eastAsia="es-MX"/>
        </w:rPr>
        <w:t xml:space="preserve">: </w:t>
      </w:r>
    </w:p>
    <w:p w14:paraId="0B3C1B96" w14:textId="071BBDC7" w:rsidR="5A3A91A8" w:rsidRDefault="5A3A91A8" w:rsidP="5A3A91A8">
      <w:pPr>
        <w:spacing w:line="276" w:lineRule="auto"/>
        <w:jc w:val="both"/>
        <w:rPr>
          <w:rFonts w:ascii="Arial" w:hAnsi="Arial" w:cs="Arial"/>
          <w:lang w:eastAsia="es-MX"/>
        </w:rPr>
      </w:pPr>
    </w:p>
    <w:p w14:paraId="7BDB2931" w14:textId="70177536" w:rsidR="10AB38D0" w:rsidRDefault="74149A4F" w:rsidP="0BD8B637">
      <w:pPr>
        <w:spacing w:line="276" w:lineRule="auto"/>
        <w:jc w:val="both"/>
        <w:rPr>
          <w:rFonts w:ascii="Arial" w:hAnsi="Arial" w:cs="Arial"/>
          <w:lang w:eastAsia="es-MX"/>
        </w:rPr>
      </w:pPr>
      <w:r w:rsidRPr="5A3A91A8">
        <w:rPr>
          <w:rFonts w:ascii="Arial" w:hAnsi="Arial" w:cs="Arial"/>
          <w:lang w:eastAsia="es-MX"/>
        </w:rPr>
        <w:t>En caso de desechamiento, la Secretaría Ejecutiva, a través de la Dirección Jurídica, notificará a la persona denunciante su resolución, por el medio más expedito de los previstos en este Reglamento, dentro del plazo de doce horas contadas a partir de la emisión del acuerdo correspondiente, haciendo constar los medios empleados para tal efecto.</w:t>
      </w:r>
    </w:p>
    <w:p w14:paraId="714A6411" w14:textId="3B25FFC3" w:rsidR="10AB38D0" w:rsidRDefault="10AB38D0" w:rsidP="10AB38D0">
      <w:pPr>
        <w:spacing w:line="276" w:lineRule="auto"/>
        <w:jc w:val="both"/>
        <w:rPr>
          <w:rFonts w:ascii="Arial" w:hAnsi="Arial" w:cs="Arial"/>
          <w:lang w:eastAsia="es-MX"/>
        </w:rPr>
      </w:pPr>
    </w:p>
    <w:p w14:paraId="59055110" w14:textId="77777777" w:rsidR="00F61660" w:rsidRDefault="00F61660" w:rsidP="5A3A91A8">
      <w:pPr>
        <w:spacing w:line="276" w:lineRule="auto"/>
        <w:jc w:val="both"/>
        <w:rPr>
          <w:rFonts w:ascii="Arial" w:hAnsi="Arial" w:cs="Arial"/>
          <w:lang w:eastAsia="es-MX"/>
        </w:rPr>
      </w:pPr>
    </w:p>
    <w:p w14:paraId="00E80A77" w14:textId="253E1055" w:rsidR="00C261EB" w:rsidRDefault="00CF5345" w:rsidP="5A3A91A8">
      <w:pPr>
        <w:spacing w:line="276" w:lineRule="auto"/>
        <w:jc w:val="both"/>
        <w:rPr>
          <w:rFonts w:ascii="Arial" w:hAnsi="Arial" w:cs="Arial"/>
          <w:lang w:eastAsia="es-MX"/>
        </w:rPr>
      </w:pPr>
      <w:r>
        <w:rPr>
          <w:rFonts w:ascii="Arial" w:hAnsi="Arial" w:cs="Arial"/>
          <w:lang w:eastAsia="es-MX"/>
        </w:rPr>
        <w:t>Mismo artículo, último párrafo, con fracción número II</w:t>
      </w:r>
      <w:r w:rsidR="006B2531">
        <w:rPr>
          <w:rFonts w:ascii="Arial" w:hAnsi="Arial" w:cs="Arial"/>
          <w:lang w:eastAsia="es-MX"/>
        </w:rPr>
        <w:t>,</w:t>
      </w:r>
      <w:r>
        <w:rPr>
          <w:rFonts w:ascii="Arial" w:hAnsi="Arial" w:cs="Arial"/>
          <w:lang w:eastAsia="es-MX"/>
        </w:rPr>
        <w:t xml:space="preserve"> dice:</w:t>
      </w:r>
      <w:r w:rsidR="006B2531">
        <w:rPr>
          <w:rFonts w:ascii="Arial" w:hAnsi="Arial" w:cs="Arial"/>
          <w:lang w:eastAsia="es-MX"/>
        </w:rPr>
        <w:t xml:space="preserve"> </w:t>
      </w:r>
    </w:p>
    <w:p w14:paraId="645F8B0B" w14:textId="77777777" w:rsidR="00623E26" w:rsidRDefault="00623E26" w:rsidP="5A3A91A8">
      <w:pPr>
        <w:spacing w:line="276" w:lineRule="auto"/>
        <w:jc w:val="both"/>
        <w:rPr>
          <w:rFonts w:ascii="Arial" w:hAnsi="Arial" w:cs="Arial"/>
          <w:i/>
          <w:iCs/>
          <w:lang w:eastAsia="es-MX"/>
        </w:rPr>
      </w:pPr>
    </w:p>
    <w:p w14:paraId="0695BCDC" w14:textId="71690130" w:rsidR="0B7CE677" w:rsidRDefault="45F4691D" w:rsidP="5A3A91A8">
      <w:pPr>
        <w:spacing w:line="276" w:lineRule="auto"/>
        <w:jc w:val="both"/>
        <w:rPr>
          <w:rFonts w:ascii="Arial" w:hAnsi="Arial" w:cs="Arial"/>
          <w:lang w:eastAsia="es-MX"/>
        </w:rPr>
      </w:pPr>
      <w:r w:rsidRPr="00C261EB">
        <w:rPr>
          <w:rFonts w:ascii="Arial" w:hAnsi="Arial" w:cs="Arial"/>
          <w:i/>
          <w:iCs/>
          <w:lang w:eastAsia="es-MX"/>
        </w:rPr>
        <w:t>La persona denunciante presente escrito de desistimiento, siempre y cuando lo exhiba antes de remitir el expediente al Tribunal Electoral del Estado de Jalisco</w:t>
      </w:r>
      <w:r w:rsidR="00CF5345" w:rsidRPr="00C261EB">
        <w:rPr>
          <w:rFonts w:ascii="Arial" w:hAnsi="Arial" w:cs="Arial"/>
          <w:i/>
          <w:iCs/>
          <w:lang w:eastAsia="es-MX"/>
        </w:rPr>
        <w:t>,</w:t>
      </w:r>
      <w:r w:rsidRPr="00C261EB">
        <w:rPr>
          <w:rFonts w:ascii="Arial" w:hAnsi="Arial" w:cs="Arial"/>
          <w:i/>
          <w:iCs/>
          <w:lang w:eastAsia="es-MX"/>
        </w:rPr>
        <w:t xml:space="preserve"> para su resolución. En caso de desistimiento, la Secretaría Ejecutiva, a través de la Dirección Jurídica, notificará personalmente a la parte quejosa para que ratifique su escrito en un plazo de tres días, apercibida de que, en caso de no hacerlo, se le tendrá por no desistida y se continuará con el procedimiento</w:t>
      </w:r>
      <w:r w:rsidRPr="5A3A91A8">
        <w:rPr>
          <w:rFonts w:ascii="Arial" w:hAnsi="Arial" w:cs="Arial"/>
          <w:lang w:eastAsia="es-MX"/>
        </w:rPr>
        <w:t>.</w:t>
      </w:r>
    </w:p>
    <w:p w14:paraId="2360D172" w14:textId="5D6FCA8F" w:rsidR="5A3A91A8" w:rsidRDefault="5A3A91A8" w:rsidP="5A3A91A8">
      <w:pPr>
        <w:spacing w:line="276" w:lineRule="auto"/>
        <w:jc w:val="both"/>
        <w:rPr>
          <w:rFonts w:ascii="Arial" w:hAnsi="Arial" w:cs="Arial"/>
          <w:lang w:eastAsia="es-MX"/>
        </w:rPr>
      </w:pPr>
    </w:p>
    <w:p w14:paraId="47A5F06D" w14:textId="45A277C0" w:rsidR="45F4691D" w:rsidRDefault="00C92EF6" w:rsidP="5A3A91A8">
      <w:pPr>
        <w:spacing w:line="276" w:lineRule="auto"/>
        <w:jc w:val="both"/>
        <w:rPr>
          <w:rFonts w:ascii="Arial" w:hAnsi="Arial" w:cs="Arial"/>
          <w:lang w:eastAsia="es-MX"/>
        </w:rPr>
      </w:pPr>
      <w:r>
        <w:rPr>
          <w:rFonts w:ascii="Arial" w:hAnsi="Arial" w:cs="Arial"/>
          <w:lang w:eastAsia="es-MX"/>
        </w:rPr>
        <w:t>Debe decir</w:t>
      </w:r>
      <w:r w:rsidR="45F4691D" w:rsidRPr="5A3A91A8">
        <w:rPr>
          <w:rFonts w:ascii="Arial" w:hAnsi="Arial" w:cs="Arial"/>
          <w:lang w:eastAsia="es-MX"/>
        </w:rPr>
        <w:t xml:space="preserve">: </w:t>
      </w:r>
    </w:p>
    <w:p w14:paraId="29F0C752" w14:textId="52D01FF3" w:rsidR="5A3A91A8" w:rsidRDefault="5A3A91A8" w:rsidP="5A3A91A8">
      <w:pPr>
        <w:spacing w:line="276" w:lineRule="auto"/>
        <w:jc w:val="both"/>
        <w:rPr>
          <w:rFonts w:ascii="Arial" w:hAnsi="Arial" w:cs="Arial"/>
          <w:lang w:eastAsia="es-MX"/>
        </w:rPr>
      </w:pPr>
    </w:p>
    <w:p w14:paraId="7AC6C24E" w14:textId="37986801" w:rsidR="5A3A91A8" w:rsidRDefault="1484EC61" w:rsidP="5A3A91A8">
      <w:pPr>
        <w:spacing w:line="276" w:lineRule="auto"/>
        <w:jc w:val="both"/>
        <w:rPr>
          <w:rFonts w:ascii="Arial" w:hAnsi="Arial" w:cs="Arial"/>
          <w:lang w:eastAsia="es-MX"/>
        </w:rPr>
      </w:pPr>
      <w:r w:rsidRPr="5A3A91A8">
        <w:rPr>
          <w:rFonts w:ascii="Arial" w:hAnsi="Arial" w:cs="Arial"/>
          <w:lang w:eastAsia="es-MX"/>
        </w:rPr>
        <w:t>La persona denunciante que presente escrito de desistimiento, siempre y cuando lo exhiba antes de remitir el expediente al Tribunal Electoral del Estado de Jalisco para su resolución, será notificada personalmente para que ratifique su escrito en un plazo de tres días, apercibida de que, en caso de no hacerlo, se le tendrá por no desistida y se continuará con el procedimiento</w:t>
      </w:r>
    </w:p>
    <w:p w14:paraId="3DA5E156" w14:textId="01FFB90E" w:rsidR="5A3A91A8" w:rsidRDefault="5A3A91A8" w:rsidP="5A3A91A8">
      <w:pPr>
        <w:spacing w:line="276" w:lineRule="auto"/>
        <w:jc w:val="both"/>
        <w:rPr>
          <w:rFonts w:ascii="Arial" w:hAnsi="Arial" w:cs="Arial"/>
          <w:lang w:eastAsia="es-MX"/>
        </w:rPr>
      </w:pPr>
    </w:p>
    <w:p w14:paraId="6B553EF1" w14:textId="77777777" w:rsidR="00C261EB" w:rsidRDefault="00C92EF6" w:rsidP="00C261EB">
      <w:pPr>
        <w:spacing w:line="276" w:lineRule="auto"/>
        <w:jc w:val="both"/>
        <w:rPr>
          <w:rFonts w:ascii="Arial" w:hAnsi="Arial" w:cs="Arial"/>
          <w:lang w:eastAsia="es-MX"/>
        </w:rPr>
      </w:pPr>
      <w:r w:rsidRPr="00C261EB">
        <w:rPr>
          <w:rFonts w:ascii="Arial" w:hAnsi="Arial" w:cs="Arial"/>
          <w:lang w:eastAsia="es-MX"/>
        </w:rPr>
        <w:t>En el artículo</w:t>
      </w:r>
      <w:r w:rsidR="006B2531" w:rsidRPr="00C261EB">
        <w:rPr>
          <w:rFonts w:ascii="Arial" w:hAnsi="Arial" w:cs="Arial"/>
          <w:lang w:eastAsia="es-MX"/>
        </w:rPr>
        <w:t xml:space="preserve"> </w:t>
      </w:r>
      <w:r w:rsidR="77CDEA49" w:rsidRPr="00C261EB">
        <w:rPr>
          <w:rFonts w:ascii="Arial" w:hAnsi="Arial" w:cs="Arial"/>
          <w:lang w:eastAsia="es-MX"/>
        </w:rPr>
        <w:t>23,</w:t>
      </w:r>
      <w:r w:rsidRPr="00C261EB">
        <w:rPr>
          <w:rFonts w:ascii="Arial" w:hAnsi="Arial" w:cs="Arial"/>
          <w:lang w:eastAsia="es-MX"/>
        </w:rPr>
        <w:t xml:space="preserve"> se encuentra en la</w:t>
      </w:r>
      <w:r w:rsidR="77CDEA49" w:rsidRPr="00C261EB">
        <w:rPr>
          <w:rFonts w:ascii="Arial" w:hAnsi="Arial" w:cs="Arial"/>
          <w:lang w:eastAsia="es-MX"/>
        </w:rPr>
        <w:t xml:space="preserve"> página 22</w:t>
      </w:r>
      <w:r w:rsidR="006B2531" w:rsidRPr="00C261EB">
        <w:rPr>
          <w:rFonts w:ascii="Arial" w:hAnsi="Arial" w:cs="Arial"/>
          <w:lang w:eastAsia="es-MX"/>
        </w:rPr>
        <w:t>,</w:t>
      </w:r>
      <w:r w:rsidRPr="00C261EB">
        <w:rPr>
          <w:rFonts w:ascii="Arial" w:hAnsi="Arial" w:cs="Arial"/>
          <w:lang w:eastAsia="es-MX"/>
        </w:rPr>
        <w:t xml:space="preserve"> dice:</w:t>
      </w:r>
      <w:r w:rsidR="006B2531" w:rsidRPr="00C261EB">
        <w:rPr>
          <w:rFonts w:ascii="Arial" w:hAnsi="Arial" w:cs="Arial"/>
          <w:lang w:eastAsia="es-MX"/>
        </w:rPr>
        <w:t xml:space="preserve"> </w:t>
      </w:r>
    </w:p>
    <w:p w14:paraId="3CB2787B" w14:textId="77777777" w:rsidR="00C261EB" w:rsidRDefault="00C261EB" w:rsidP="00C261EB">
      <w:pPr>
        <w:spacing w:line="276" w:lineRule="auto"/>
        <w:jc w:val="both"/>
        <w:rPr>
          <w:rFonts w:ascii="Arial" w:hAnsi="Arial" w:cs="Arial"/>
          <w:lang w:eastAsia="es-MX"/>
        </w:rPr>
      </w:pPr>
    </w:p>
    <w:p w14:paraId="285307A4" w14:textId="405CA1A8" w:rsidR="77CDEA49" w:rsidRPr="00C261EB" w:rsidRDefault="77CDEA49" w:rsidP="00C261EB">
      <w:pPr>
        <w:spacing w:line="276" w:lineRule="auto"/>
        <w:jc w:val="both"/>
        <w:rPr>
          <w:rFonts w:ascii="Arial" w:hAnsi="Arial" w:cs="Arial"/>
          <w:lang w:eastAsia="es-MX"/>
        </w:rPr>
      </w:pPr>
      <w:r w:rsidRPr="00C261EB">
        <w:rPr>
          <w:rFonts w:ascii="Arial" w:hAnsi="Arial" w:cs="Arial"/>
          <w:i/>
          <w:iCs/>
          <w:lang w:eastAsia="es-MX"/>
        </w:rPr>
        <w:t>Cualquier persona podrá presentar quejas o denuncias por probables violaciones a la normatividad electoral en materia de violencia política en contra de las mujeres en razón de género ante los órganos centrales o desconcentrados del Instituto, por derecho propio o por conducto de sus representantes debidamente acreditados. Los agravios denunciados pueden ser directos, indirectos o a terceras personas</w:t>
      </w:r>
      <w:r w:rsidRPr="00C261EB">
        <w:rPr>
          <w:rFonts w:ascii="Arial" w:hAnsi="Arial" w:cs="Arial"/>
          <w:lang w:eastAsia="es-MX"/>
        </w:rPr>
        <w:t>.</w:t>
      </w:r>
    </w:p>
    <w:p w14:paraId="5295EFAF" w14:textId="7E88AE2D" w:rsidR="5A3A91A8" w:rsidRDefault="5A3A91A8" w:rsidP="5A3A91A8">
      <w:pPr>
        <w:spacing w:line="276" w:lineRule="auto"/>
        <w:jc w:val="both"/>
        <w:rPr>
          <w:rFonts w:ascii="Arial" w:hAnsi="Arial" w:cs="Arial"/>
          <w:lang w:eastAsia="es-MX"/>
        </w:rPr>
      </w:pPr>
    </w:p>
    <w:p w14:paraId="7BE38914" w14:textId="6C242E01" w:rsidR="77CDEA49" w:rsidRDefault="00C92EF6" w:rsidP="5A3A91A8">
      <w:pPr>
        <w:spacing w:line="276" w:lineRule="auto"/>
        <w:jc w:val="both"/>
        <w:rPr>
          <w:rFonts w:ascii="Arial" w:hAnsi="Arial" w:cs="Arial"/>
          <w:lang w:eastAsia="es-MX"/>
        </w:rPr>
      </w:pPr>
      <w:r>
        <w:rPr>
          <w:rFonts w:ascii="Arial" w:hAnsi="Arial" w:cs="Arial"/>
          <w:lang w:eastAsia="es-MX"/>
        </w:rPr>
        <w:t>Debe decir</w:t>
      </w:r>
      <w:r w:rsidR="77CDEA49" w:rsidRPr="5A3A91A8">
        <w:rPr>
          <w:rFonts w:ascii="Arial" w:hAnsi="Arial" w:cs="Arial"/>
          <w:lang w:eastAsia="es-MX"/>
        </w:rPr>
        <w:t>:</w:t>
      </w:r>
    </w:p>
    <w:p w14:paraId="38DC19A6" w14:textId="20B0A4E8" w:rsidR="5A3A91A8" w:rsidRDefault="5A3A91A8" w:rsidP="5A3A91A8">
      <w:pPr>
        <w:spacing w:line="276" w:lineRule="auto"/>
        <w:jc w:val="both"/>
        <w:rPr>
          <w:rFonts w:ascii="Arial" w:hAnsi="Arial" w:cs="Arial"/>
          <w:lang w:eastAsia="es-MX"/>
        </w:rPr>
      </w:pPr>
    </w:p>
    <w:p w14:paraId="6F2C862E" w14:textId="7D15083D" w:rsidR="77CDEA49" w:rsidRPr="005D3B59" w:rsidRDefault="77CDEA49" w:rsidP="005D3B59">
      <w:pPr>
        <w:spacing w:line="276" w:lineRule="auto"/>
        <w:jc w:val="both"/>
        <w:rPr>
          <w:rFonts w:ascii="Arial" w:hAnsi="Arial" w:cs="Arial"/>
          <w:lang w:eastAsia="es-MX"/>
        </w:rPr>
      </w:pPr>
      <w:r w:rsidRPr="005D3B59">
        <w:rPr>
          <w:rFonts w:ascii="Arial" w:hAnsi="Arial" w:cs="Arial"/>
          <w:lang w:eastAsia="es-MX"/>
        </w:rPr>
        <w:t>Cualquier persona podrá presentar quejas o denuncias por probables violaciones a la normatividad electoral en materia de violencia política en contra de las mujeres en razón de género ante los órganos centrales o desconcentrados del Instituto, por derecho propio o por conducto de sus representantes debidamente acreditados. Las conductas denunciadas pueden ser directas, indirectas o afectar a terceras personas. Cuando la materia de la denuncia la constituyan expresiones concretas dirigidas contra una persona específica, sólo la directamente afectada estará legitimada para denunciar los hechos que le perjudican.</w:t>
      </w:r>
    </w:p>
    <w:p w14:paraId="7B6CBE3D" w14:textId="213E5A53" w:rsidR="10AB38D0" w:rsidRDefault="10AB38D0" w:rsidP="10AB38D0">
      <w:pPr>
        <w:spacing w:line="276" w:lineRule="auto"/>
        <w:jc w:val="both"/>
        <w:rPr>
          <w:rFonts w:ascii="Arial" w:hAnsi="Arial" w:cs="Arial"/>
          <w:lang w:eastAsia="es-MX"/>
        </w:rPr>
      </w:pPr>
    </w:p>
    <w:p w14:paraId="75B280F0" w14:textId="77777777" w:rsidR="00F61660" w:rsidRDefault="00F61660" w:rsidP="00C261EB">
      <w:pPr>
        <w:spacing w:line="276" w:lineRule="auto"/>
        <w:jc w:val="both"/>
        <w:rPr>
          <w:rFonts w:ascii="Arial" w:hAnsi="Arial" w:cs="Arial"/>
          <w:lang w:eastAsia="es-MX"/>
        </w:rPr>
      </w:pPr>
    </w:p>
    <w:p w14:paraId="00782377" w14:textId="3C03B7E4" w:rsidR="00C261EB" w:rsidRDefault="00C92EF6" w:rsidP="00C261EB">
      <w:pPr>
        <w:spacing w:line="276" w:lineRule="auto"/>
        <w:jc w:val="both"/>
        <w:rPr>
          <w:rFonts w:ascii="Arial" w:hAnsi="Arial" w:cs="Arial"/>
          <w:lang w:eastAsia="es-MX"/>
        </w:rPr>
      </w:pPr>
      <w:r w:rsidRPr="00C261EB">
        <w:rPr>
          <w:rFonts w:ascii="Arial" w:hAnsi="Arial" w:cs="Arial"/>
          <w:lang w:eastAsia="es-MX"/>
        </w:rPr>
        <w:t>El a</w:t>
      </w:r>
      <w:r w:rsidR="00035C2A" w:rsidRPr="00C261EB">
        <w:rPr>
          <w:rFonts w:ascii="Arial" w:hAnsi="Arial" w:cs="Arial"/>
          <w:lang w:eastAsia="es-MX"/>
        </w:rPr>
        <w:t>rtículo</w:t>
      </w:r>
      <w:r w:rsidR="79B0B19A" w:rsidRPr="00C261EB">
        <w:rPr>
          <w:rFonts w:ascii="Arial" w:hAnsi="Arial" w:cs="Arial"/>
          <w:lang w:eastAsia="es-MX"/>
        </w:rPr>
        <w:t xml:space="preserve"> 30, página 24, </w:t>
      </w:r>
      <w:r w:rsidRPr="00C261EB">
        <w:rPr>
          <w:rFonts w:ascii="Arial" w:hAnsi="Arial" w:cs="Arial"/>
          <w:lang w:eastAsia="es-MX"/>
        </w:rPr>
        <w:t xml:space="preserve">en el </w:t>
      </w:r>
      <w:r w:rsidR="79B0B19A" w:rsidRPr="00C261EB">
        <w:rPr>
          <w:rFonts w:ascii="Arial" w:hAnsi="Arial" w:cs="Arial"/>
          <w:lang w:eastAsia="es-MX"/>
        </w:rPr>
        <w:t>párrafo</w:t>
      </w:r>
      <w:r w:rsidRPr="00C261EB">
        <w:rPr>
          <w:rFonts w:ascii="Arial" w:hAnsi="Arial" w:cs="Arial"/>
          <w:lang w:eastAsia="es-MX"/>
        </w:rPr>
        <w:t xml:space="preserve"> número</w:t>
      </w:r>
      <w:r w:rsidR="79B0B19A" w:rsidRPr="00C261EB">
        <w:rPr>
          <w:rFonts w:ascii="Arial" w:hAnsi="Arial" w:cs="Arial"/>
          <w:lang w:eastAsia="es-MX"/>
        </w:rPr>
        <w:t xml:space="preserve"> 1</w:t>
      </w:r>
      <w:r w:rsidR="006B2531" w:rsidRPr="00C261EB">
        <w:rPr>
          <w:rFonts w:ascii="Arial" w:hAnsi="Arial" w:cs="Arial"/>
          <w:lang w:eastAsia="es-MX"/>
        </w:rPr>
        <w:t>,</w:t>
      </w:r>
      <w:r w:rsidRPr="00C261EB">
        <w:rPr>
          <w:rFonts w:ascii="Arial" w:hAnsi="Arial" w:cs="Arial"/>
          <w:lang w:eastAsia="es-MX"/>
        </w:rPr>
        <w:t xml:space="preserve"> dice</w:t>
      </w:r>
      <w:r w:rsidR="79B0B19A" w:rsidRPr="00C261EB">
        <w:rPr>
          <w:rFonts w:ascii="Arial" w:hAnsi="Arial" w:cs="Arial"/>
          <w:lang w:eastAsia="es-MX"/>
        </w:rPr>
        <w:t xml:space="preserve">: </w:t>
      </w:r>
    </w:p>
    <w:p w14:paraId="2C2F2232" w14:textId="77777777" w:rsidR="00C261EB" w:rsidRDefault="00C261EB" w:rsidP="00C261EB">
      <w:pPr>
        <w:spacing w:line="276" w:lineRule="auto"/>
        <w:jc w:val="both"/>
        <w:rPr>
          <w:rFonts w:ascii="Arial" w:hAnsi="Arial" w:cs="Arial"/>
          <w:lang w:eastAsia="es-MX"/>
        </w:rPr>
      </w:pPr>
    </w:p>
    <w:p w14:paraId="592C3441" w14:textId="1BF54A46" w:rsidR="79B0B19A" w:rsidRPr="00C261EB" w:rsidRDefault="79B0B19A" w:rsidP="00C261EB">
      <w:pPr>
        <w:spacing w:line="276" w:lineRule="auto"/>
        <w:jc w:val="both"/>
        <w:rPr>
          <w:rFonts w:ascii="Arial" w:hAnsi="Arial" w:cs="Arial"/>
          <w:lang w:eastAsia="es-MX"/>
        </w:rPr>
      </w:pPr>
      <w:r w:rsidRPr="00C261EB">
        <w:rPr>
          <w:rFonts w:ascii="Arial" w:hAnsi="Arial" w:cs="Arial"/>
          <w:i/>
          <w:iCs/>
          <w:lang w:eastAsia="es-MX"/>
        </w:rPr>
        <w:t>Las pruebas deberán ofrecerse en el primer escrito que presenten las partes en el procedimiento y hasta antes de la celebración de la audiencia, expresando cuál es el hecho o hechos que se pretenden acreditar, así como las razones por las que se estima que demostrarán las afirmaciones vertidas</w:t>
      </w:r>
      <w:r w:rsidRPr="00C261EB">
        <w:rPr>
          <w:rFonts w:ascii="Arial" w:hAnsi="Arial" w:cs="Arial"/>
          <w:lang w:eastAsia="es-MX"/>
        </w:rPr>
        <w:t>.</w:t>
      </w:r>
    </w:p>
    <w:p w14:paraId="37CF8A08" w14:textId="0310518B" w:rsidR="5A3A91A8" w:rsidRDefault="5A3A91A8" w:rsidP="5A3A91A8">
      <w:pPr>
        <w:spacing w:line="276" w:lineRule="auto"/>
        <w:jc w:val="both"/>
        <w:rPr>
          <w:rFonts w:ascii="Arial" w:hAnsi="Arial" w:cs="Arial"/>
          <w:lang w:eastAsia="es-MX"/>
        </w:rPr>
      </w:pPr>
    </w:p>
    <w:p w14:paraId="060681E3" w14:textId="54C5FEAE" w:rsidR="79B0B19A" w:rsidRDefault="008E2565" w:rsidP="5A3A91A8">
      <w:pPr>
        <w:spacing w:line="276" w:lineRule="auto"/>
        <w:jc w:val="both"/>
        <w:rPr>
          <w:rFonts w:ascii="Arial" w:hAnsi="Arial" w:cs="Arial"/>
          <w:lang w:eastAsia="es-MX"/>
        </w:rPr>
      </w:pPr>
      <w:r>
        <w:rPr>
          <w:rFonts w:ascii="Arial" w:hAnsi="Arial" w:cs="Arial"/>
          <w:lang w:eastAsia="es-MX"/>
        </w:rPr>
        <w:t>Debe decir</w:t>
      </w:r>
      <w:r w:rsidR="79B0B19A" w:rsidRPr="5A3A91A8">
        <w:rPr>
          <w:rFonts w:ascii="Arial" w:hAnsi="Arial" w:cs="Arial"/>
          <w:lang w:eastAsia="es-MX"/>
        </w:rPr>
        <w:t xml:space="preserve">: </w:t>
      </w:r>
    </w:p>
    <w:p w14:paraId="1DF29986" w14:textId="339E96CF" w:rsidR="5A3A91A8" w:rsidRDefault="5A3A91A8" w:rsidP="5A3A91A8">
      <w:pPr>
        <w:spacing w:line="276" w:lineRule="auto"/>
        <w:jc w:val="both"/>
        <w:rPr>
          <w:rFonts w:ascii="Arial" w:hAnsi="Arial" w:cs="Arial"/>
          <w:lang w:eastAsia="es-MX"/>
        </w:rPr>
      </w:pPr>
    </w:p>
    <w:p w14:paraId="425E3312" w14:textId="4BADE3AE" w:rsidR="79B0B19A" w:rsidRPr="005D3B59" w:rsidRDefault="79B0B19A" w:rsidP="005D3B59">
      <w:pPr>
        <w:spacing w:line="276" w:lineRule="auto"/>
        <w:jc w:val="both"/>
        <w:rPr>
          <w:rFonts w:ascii="Arial" w:hAnsi="Arial" w:cs="Arial"/>
          <w:lang w:eastAsia="es-MX"/>
        </w:rPr>
      </w:pPr>
      <w:r w:rsidRPr="005D3B59">
        <w:rPr>
          <w:rFonts w:ascii="Arial" w:hAnsi="Arial" w:cs="Arial"/>
          <w:lang w:eastAsia="es-MX"/>
        </w:rPr>
        <w:t>Las pruebas deberán ofrecerse en el primer escrito que presenten las partes en el procedimiento y hasta antes de la admisión, expresando cuál es el hecho o hechos que se pretenden acreditar, así como las razones por las que se estima que demostrarán las afirmaciones vertidas.</w:t>
      </w:r>
    </w:p>
    <w:p w14:paraId="715B5574" w14:textId="0553242B" w:rsidR="5A3A91A8" w:rsidRDefault="5A3A91A8" w:rsidP="5A3A91A8">
      <w:pPr>
        <w:spacing w:line="276" w:lineRule="auto"/>
        <w:jc w:val="both"/>
        <w:rPr>
          <w:rFonts w:ascii="Arial" w:hAnsi="Arial" w:cs="Arial"/>
          <w:lang w:eastAsia="es-MX"/>
        </w:rPr>
      </w:pPr>
    </w:p>
    <w:p w14:paraId="4CAD4AE0" w14:textId="77777777" w:rsidR="00C261EB" w:rsidRDefault="008E2565" w:rsidP="5A3A91A8">
      <w:pPr>
        <w:spacing w:line="276" w:lineRule="auto"/>
        <w:jc w:val="both"/>
        <w:rPr>
          <w:rFonts w:ascii="Arial" w:hAnsi="Arial" w:cs="Arial"/>
          <w:lang w:eastAsia="es-MX"/>
        </w:rPr>
      </w:pPr>
      <w:r>
        <w:rPr>
          <w:rFonts w:ascii="Arial" w:hAnsi="Arial" w:cs="Arial"/>
          <w:lang w:eastAsia="es-MX"/>
        </w:rPr>
        <w:t>Mismo artículo 30, misma página 24, párrafo número 4</w:t>
      </w:r>
      <w:r w:rsidR="006B2531">
        <w:rPr>
          <w:rFonts w:ascii="Arial" w:hAnsi="Arial" w:cs="Arial"/>
          <w:lang w:eastAsia="es-MX"/>
        </w:rPr>
        <w:t>,</w:t>
      </w:r>
      <w:r>
        <w:rPr>
          <w:rFonts w:ascii="Arial" w:hAnsi="Arial" w:cs="Arial"/>
          <w:lang w:eastAsia="es-MX"/>
        </w:rPr>
        <w:t xml:space="preserve"> dice:</w:t>
      </w:r>
      <w:r w:rsidR="006B2531">
        <w:rPr>
          <w:rFonts w:ascii="Arial" w:hAnsi="Arial" w:cs="Arial"/>
          <w:lang w:eastAsia="es-MX"/>
        </w:rPr>
        <w:t xml:space="preserve"> </w:t>
      </w:r>
    </w:p>
    <w:p w14:paraId="36CBCC78" w14:textId="77777777" w:rsidR="00C261EB" w:rsidRDefault="00C261EB" w:rsidP="5A3A91A8">
      <w:pPr>
        <w:spacing w:line="276" w:lineRule="auto"/>
        <w:jc w:val="both"/>
        <w:rPr>
          <w:rFonts w:ascii="Arial" w:hAnsi="Arial" w:cs="Arial"/>
          <w:lang w:eastAsia="es-MX"/>
        </w:rPr>
      </w:pPr>
    </w:p>
    <w:p w14:paraId="02A0D3D2" w14:textId="2F1E41B7" w:rsidR="5A3A91A8" w:rsidRDefault="36A09515" w:rsidP="5A3A91A8">
      <w:pPr>
        <w:spacing w:line="276" w:lineRule="auto"/>
        <w:jc w:val="both"/>
        <w:rPr>
          <w:rFonts w:ascii="Arial" w:hAnsi="Arial" w:cs="Arial"/>
          <w:lang w:eastAsia="es-MX"/>
        </w:rPr>
      </w:pPr>
      <w:r w:rsidRPr="00C261EB">
        <w:rPr>
          <w:rFonts w:ascii="Arial" w:hAnsi="Arial" w:cs="Arial"/>
          <w:i/>
          <w:iCs/>
          <w:lang w:eastAsia="es-MX"/>
        </w:rPr>
        <w:t>Admitida una prueba superviniente, se dará vista a la parte quejosa o denunciada, según corresponda, para que en el plazo de cinco días manifieste lo que a su derecho convenga</w:t>
      </w:r>
      <w:r w:rsidRPr="5A3A91A8">
        <w:rPr>
          <w:rFonts w:ascii="Arial" w:hAnsi="Arial" w:cs="Arial"/>
          <w:lang w:eastAsia="es-MX"/>
        </w:rPr>
        <w:t>.</w:t>
      </w:r>
    </w:p>
    <w:p w14:paraId="7596B7A6" w14:textId="49D486EE" w:rsidR="5A3A91A8" w:rsidRDefault="5A3A91A8" w:rsidP="5A3A91A8">
      <w:pPr>
        <w:spacing w:line="276" w:lineRule="auto"/>
        <w:jc w:val="both"/>
        <w:rPr>
          <w:rFonts w:ascii="Arial" w:hAnsi="Arial" w:cs="Arial"/>
          <w:lang w:eastAsia="es-MX"/>
        </w:rPr>
      </w:pPr>
    </w:p>
    <w:p w14:paraId="4A14F372" w14:textId="3DB2765C" w:rsidR="36A09515" w:rsidRDefault="008E2565" w:rsidP="5A3A91A8">
      <w:pPr>
        <w:spacing w:line="276" w:lineRule="auto"/>
        <w:jc w:val="both"/>
        <w:rPr>
          <w:rFonts w:ascii="Arial" w:hAnsi="Arial" w:cs="Arial"/>
          <w:lang w:eastAsia="es-MX"/>
        </w:rPr>
      </w:pPr>
      <w:r>
        <w:rPr>
          <w:rFonts w:ascii="Arial" w:hAnsi="Arial" w:cs="Arial"/>
          <w:lang w:eastAsia="es-MX"/>
        </w:rPr>
        <w:t>Debe decir</w:t>
      </w:r>
      <w:r w:rsidR="36A09515" w:rsidRPr="5A3A91A8">
        <w:rPr>
          <w:rFonts w:ascii="Arial" w:hAnsi="Arial" w:cs="Arial"/>
          <w:lang w:eastAsia="es-MX"/>
        </w:rPr>
        <w:t>:</w:t>
      </w:r>
    </w:p>
    <w:p w14:paraId="75F0C92D" w14:textId="6C722035" w:rsidR="5A3A91A8" w:rsidRDefault="5A3A91A8" w:rsidP="5A3A91A8">
      <w:pPr>
        <w:spacing w:line="276" w:lineRule="auto"/>
        <w:jc w:val="both"/>
        <w:rPr>
          <w:rFonts w:ascii="Arial" w:hAnsi="Arial" w:cs="Arial"/>
          <w:lang w:eastAsia="es-MX"/>
        </w:rPr>
      </w:pPr>
    </w:p>
    <w:p w14:paraId="5604BD15" w14:textId="2A877D45" w:rsidR="5A3A91A8" w:rsidRDefault="21F79444" w:rsidP="5A3A91A8">
      <w:pPr>
        <w:spacing w:line="276" w:lineRule="auto"/>
        <w:jc w:val="both"/>
        <w:rPr>
          <w:rFonts w:ascii="Arial" w:hAnsi="Arial" w:cs="Arial"/>
          <w:lang w:eastAsia="es-MX"/>
        </w:rPr>
      </w:pPr>
      <w:r w:rsidRPr="5A3A91A8">
        <w:rPr>
          <w:rFonts w:ascii="Arial" w:hAnsi="Arial" w:cs="Arial"/>
          <w:lang w:eastAsia="es-MX"/>
        </w:rPr>
        <w:t>Admitida una prueba superv</w:t>
      </w:r>
      <w:r w:rsidR="006B2531">
        <w:rPr>
          <w:rFonts w:ascii="Arial" w:hAnsi="Arial" w:cs="Arial"/>
          <w:lang w:eastAsia="es-MX"/>
        </w:rPr>
        <w:t>e</w:t>
      </w:r>
      <w:r w:rsidRPr="5A3A91A8">
        <w:rPr>
          <w:rFonts w:ascii="Arial" w:hAnsi="Arial" w:cs="Arial"/>
          <w:lang w:eastAsia="es-MX"/>
        </w:rPr>
        <w:t>niente, se dará vista a la parte quejosa o denunciada, según corresponda, para que en el plazo de quince minutos manifieste lo que a su derecho convenga.</w:t>
      </w:r>
    </w:p>
    <w:p w14:paraId="547638B4" w14:textId="45DB4C78" w:rsidR="5A3A91A8" w:rsidRDefault="5A3A91A8" w:rsidP="5A3A91A8">
      <w:pPr>
        <w:spacing w:line="276" w:lineRule="auto"/>
        <w:jc w:val="both"/>
        <w:rPr>
          <w:rFonts w:ascii="Arial" w:hAnsi="Arial" w:cs="Arial"/>
          <w:lang w:eastAsia="es-MX"/>
        </w:rPr>
      </w:pPr>
    </w:p>
    <w:p w14:paraId="3507699B" w14:textId="77777777" w:rsidR="00C261EB" w:rsidRDefault="008E2565" w:rsidP="5A3A91A8">
      <w:pPr>
        <w:spacing w:line="276" w:lineRule="auto"/>
        <w:jc w:val="both"/>
        <w:rPr>
          <w:rFonts w:ascii="Arial" w:hAnsi="Arial" w:cs="Arial"/>
          <w:lang w:eastAsia="es-MX"/>
        </w:rPr>
      </w:pPr>
      <w:r>
        <w:rPr>
          <w:rFonts w:ascii="Arial" w:hAnsi="Arial" w:cs="Arial"/>
          <w:lang w:eastAsia="es-MX"/>
        </w:rPr>
        <w:t>En el mismo artículo</w:t>
      </w:r>
      <w:r w:rsidR="266BE180" w:rsidRPr="5A3A91A8">
        <w:rPr>
          <w:rFonts w:ascii="Arial" w:hAnsi="Arial" w:cs="Arial"/>
          <w:lang w:eastAsia="es-MX"/>
        </w:rPr>
        <w:t xml:space="preserve">, </w:t>
      </w:r>
      <w:r w:rsidR="6E2AD197" w:rsidRPr="5A3A91A8">
        <w:rPr>
          <w:rFonts w:ascii="Arial" w:hAnsi="Arial" w:cs="Arial"/>
          <w:lang w:eastAsia="es-MX"/>
        </w:rPr>
        <w:t>página</w:t>
      </w:r>
      <w:r w:rsidR="266BE180" w:rsidRPr="5A3A91A8">
        <w:rPr>
          <w:rFonts w:ascii="Arial" w:hAnsi="Arial" w:cs="Arial"/>
          <w:lang w:eastAsia="es-MX"/>
        </w:rPr>
        <w:t xml:space="preserve"> 25, </w:t>
      </w:r>
      <w:r w:rsidR="056A3FB7" w:rsidRPr="5A3A91A8">
        <w:rPr>
          <w:rFonts w:ascii="Arial" w:hAnsi="Arial" w:cs="Arial"/>
          <w:lang w:eastAsia="es-MX"/>
        </w:rPr>
        <w:t>párrafo</w:t>
      </w:r>
      <w:r w:rsidR="266BE180" w:rsidRPr="5A3A91A8">
        <w:rPr>
          <w:rFonts w:ascii="Arial" w:hAnsi="Arial" w:cs="Arial"/>
          <w:lang w:eastAsia="es-MX"/>
        </w:rPr>
        <w:t xml:space="preserve"> 11</w:t>
      </w:r>
      <w:r w:rsidR="006B2531">
        <w:rPr>
          <w:rFonts w:ascii="Arial" w:hAnsi="Arial" w:cs="Arial"/>
          <w:lang w:eastAsia="es-MX"/>
        </w:rPr>
        <w:t>,</w:t>
      </w:r>
      <w:r>
        <w:rPr>
          <w:rFonts w:ascii="Arial" w:hAnsi="Arial" w:cs="Arial"/>
          <w:lang w:eastAsia="es-MX"/>
        </w:rPr>
        <w:t xml:space="preserve"> dice</w:t>
      </w:r>
      <w:r w:rsidR="266BE180" w:rsidRPr="5A3A91A8">
        <w:rPr>
          <w:rFonts w:ascii="Arial" w:hAnsi="Arial" w:cs="Arial"/>
          <w:lang w:eastAsia="es-MX"/>
        </w:rPr>
        <w:t>:</w:t>
      </w:r>
      <w:r w:rsidR="006B2531">
        <w:rPr>
          <w:rFonts w:ascii="Arial" w:hAnsi="Arial" w:cs="Arial"/>
          <w:lang w:eastAsia="es-MX"/>
        </w:rPr>
        <w:t xml:space="preserve"> </w:t>
      </w:r>
    </w:p>
    <w:p w14:paraId="42DE4B1A" w14:textId="77777777" w:rsidR="00C261EB" w:rsidRDefault="00C261EB" w:rsidP="5A3A91A8">
      <w:pPr>
        <w:spacing w:line="276" w:lineRule="auto"/>
        <w:jc w:val="both"/>
        <w:rPr>
          <w:rFonts w:ascii="Arial" w:hAnsi="Arial" w:cs="Arial"/>
          <w:lang w:eastAsia="es-MX"/>
        </w:rPr>
      </w:pPr>
    </w:p>
    <w:p w14:paraId="0AC6263F" w14:textId="786B2E5B" w:rsidR="266BE180" w:rsidRPr="00C261EB" w:rsidRDefault="266BE180" w:rsidP="5A3A91A8">
      <w:pPr>
        <w:spacing w:line="276" w:lineRule="auto"/>
        <w:jc w:val="both"/>
        <w:rPr>
          <w:rFonts w:ascii="Arial" w:hAnsi="Arial" w:cs="Arial"/>
          <w:i/>
          <w:iCs/>
          <w:lang w:eastAsia="es-MX"/>
        </w:rPr>
      </w:pPr>
      <w:r w:rsidRPr="00C261EB">
        <w:rPr>
          <w:rFonts w:ascii="Arial" w:hAnsi="Arial" w:cs="Arial"/>
          <w:i/>
          <w:iCs/>
          <w:lang w:eastAsia="es-MX"/>
        </w:rPr>
        <w:t>Para el desahogo de la prueba pericial, se deberán seguir las reglas siguientes:</w:t>
      </w:r>
    </w:p>
    <w:p w14:paraId="3B2F7C95" w14:textId="77CE696B" w:rsidR="5A3A91A8" w:rsidRDefault="5A3A91A8" w:rsidP="5A3A91A8">
      <w:pPr>
        <w:spacing w:line="276" w:lineRule="auto"/>
        <w:jc w:val="both"/>
        <w:rPr>
          <w:rFonts w:ascii="Arial" w:hAnsi="Arial" w:cs="Arial"/>
          <w:lang w:eastAsia="es-MX"/>
        </w:rPr>
      </w:pPr>
    </w:p>
    <w:p w14:paraId="551D068F" w14:textId="0677E032" w:rsidR="1DD127F6" w:rsidRDefault="008E2565" w:rsidP="5A3A91A8">
      <w:pPr>
        <w:spacing w:line="276" w:lineRule="auto"/>
        <w:jc w:val="both"/>
        <w:rPr>
          <w:rFonts w:ascii="Arial" w:hAnsi="Arial" w:cs="Arial"/>
          <w:lang w:eastAsia="es-MX"/>
        </w:rPr>
      </w:pPr>
      <w:r>
        <w:rPr>
          <w:rFonts w:ascii="Arial" w:hAnsi="Arial" w:cs="Arial"/>
          <w:lang w:eastAsia="es-MX"/>
        </w:rPr>
        <w:t>Debe decir:</w:t>
      </w:r>
    </w:p>
    <w:p w14:paraId="75DF73EB" w14:textId="77777777" w:rsidR="008E2565" w:rsidRDefault="008E2565" w:rsidP="5A3A91A8">
      <w:pPr>
        <w:spacing w:line="276" w:lineRule="auto"/>
        <w:jc w:val="both"/>
        <w:rPr>
          <w:rFonts w:ascii="Arial" w:hAnsi="Arial" w:cs="Arial"/>
          <w:lang w:eastAsia="es-MX"/>
        </w:rPr>
      </w:pPr>
    </w:p>
    <w:p w14:paraId="6222E3A9" w14:textId="326680DE" w:rsidR="10AB38D0" w:rsidRDefault="008E2565" w:rsidP="10AB38D0">
      <w:pPr>
        <w:spacing w:line="276" w:lineRule="auto"/>
        <w:jc w:val="both"/>
        <w:rPr>
          <w:rFonts w:ascii="Arial" w:hAnsi="Arial" w:cs="Arial"/>
          <w:lang w:eastAsia="es-MX"/>
        </w:rPr>
      </w:pPr>
      <w:r>
        <w:rPr>
          <w:rFonts w:ascii="Arial" w:hAnsi="Arial" w:cs="Arial"/>
          <w:lang w:eastAsia="es-MX"/>
        </w:rPr>
        <w:t>Se propone s</w:t>
      </w:r>
      <w:r w:rsidR="1DD127F6" w:rsidRPr="0BD8B637">
        <w:rPr>
          <w:rFonts w:ascii="Arial" w:hAnsi="Arial" w:cs="Arial"/>
          <w:lang w:eastAsia="es-MX"/>
        </w:rPr>
        <w:t xml:space="preserve">uprimir, </w:t>
      </w:r>
      <w:r w:rsidR="378B3D66" w:rsidRPr="0BD8B637">
        <w:rPr>
          <w:rFonts w:ascii="Arial" w:hAnsi="Arial" w:cs="Arial"/>
          <w:lang w:eastAsia="es-MX"/>
        </w:rPr>
        <w:t>párrafo</w:t>
      </w:r>
      <w:r w:rsidR="1DD127F6" w:rsidRPr="0BD8B637">
        <w:rPr>
          <w:rFonts w:ascii="Arial" w:hAnsi="Arial" w:cs="Arial"/>
          <w:lang w:eastAsia="es-MX"/>
        </w:rPr>
        <w:t xml:space="preserve"> 10, 11 y 12 con sus párrafos</w:t>
      </w:r>
      <w:r>
        <w:rPr>
          <w:rFonts w:ascii="Arial" w:hAnsi="Arial" w:cs="Arial"/>
          <w:lang w:eastAsia="es-MX"/>
        </w:rPr>
        <w:t>,</w:t>
      </w:r>
      <w:r w:rsidR="1DD127F6" w:rsidRPr="0BD8B637">
        <w:rPr>
          <w:rFonts w:ascii="Arial" w:hAnsi="Arial" w:cs="Arial"/>
          <w:lang w:eastAsia="es-MX"/>
        </w:rPr>
        <w:t xml:space="preserve"> incisos y fracciones.</w:t>
      </w:r>
    </w:p>
    <w:p w14:paraId="5428C1ED" w14:textId="495C07F9" w:rsidR="10AB38D0" w:rsidRDefault="10AB38D0" w:rsidP="10AB38D0">
      <w:pPr>
        <w:spacing w:line="276" w:lineRule="auto"/>
        <w:jc w:val="both"/>
        <w:rPr>
          <w:rFonts w:ascii="Arial" w:hAnsi="Arial" w:cs="Arial"/>
          <w:lang w:eastAsia="es-MX"/>
        </w:rPr>
      </w:pPr>
    </w:p>
    <w:p w14:paraId="7C55ABE2" w14:textId="77777777" w:rsidR="00C261EB" w:rsidRDefault="008E2565" w:rsidP="00927241">
      <w:pPr>
        <w:spacing w:line="276" w:lineRule="auto"/>
        <w:jc w:val="both"/>
        <w:rPr>
          <w:rFonts w:ascii="Arial" w:hAnsi="Arial" w:cs="Arial"/>
          <w:lang w:eastAsia="es-MX"/>
        </w:rPr>
      </w:pPr>
      <w:r>
        <w:rPr>
          <w:rFonts w:ascii="Arial" w:hAnsi="Arial" w:cs="Arial"/>
          <w:lang w:eastAsia="es-MX"/>
        </w:rPr>
        <w:t>El artículo 22, en la página 26, con el párrafo número 2</w:t>
      </w:r>
      <w:r w:rsidR="006B2531">
        <w:rPr>
          <w:rFonts w:ascii="Arial" w:hAnsi="Arial" w:cs="Arial"/>
          <w:lang w:eastAsia="es-MX"/>
        </w:rPr>
        <w:t>,</w:t>
      </w:r>
      <w:r>
        <w:rPr>
          <w:rFonts w:ascii="Arial" w:hAnsi="Arial" w:cs="Arial"/>
          <w:lang w:eastAsia="es-MX"/>
        </w:rPr>
        <w:t xml:space="preserve"> dice:</w:t>
      </w:r>
      <w:r w:rsidR="006B2531">
        <w:rPr>
          <w:rFonts w:ascii="Arial" w:hAnsi="Arial" w:cs="Arial"/>
          <w:lang w:eastAsia="es-MX"/>
        </w:rPr>
        <w:t xml:space="preserve"> </w:t>
      </w:r>
    </w:p>
    <w:p w14:paraId="617EC323" w14:textId="77777777" w:rsidR="00C261EB" w:rsidRDefault="00C261EB" w:rsidP="00927241">
      <w:pPr>
        <w:spacing w:line="276" w:lineRule="auto"/>
        <w:jc w:val="both"/>
        <w:rPr>
          <w:rFonts w:ascii="Arial" w:hAnsi="Arial" w:cs="Arial"/>
          <w:lang w:eastAsia="es-MX"/>
        </w:rPr>
      </w:pPr>
    </w:p>
    <w:p w14:paraId="717E1159" w14:textId="77777777" w:rsidR="00F61660" w:rsidRDefault="00F61660" w:rsidP="00927241">
      <w:pPr>
        <w:spacing w:line="276" w:lineRule="auto"/>
        <w:jc w:val="both"/>
        <w:rPr>
          <w:rFonts w:ascii="Arial" w:hAnsi="Arial" w:cs="Arial"/>
          <w:i/>
          <w:iCs/>
          <w:lang w:eastAsia="es-MX"/>
        </w:rPr>
      </w:pPr>
    </w:p>
    <w:p w14:paraId="50F21174" w14:textId="5C097298" w:rsidR="0BD8B637" w:rsidRPr="00927241" w:rsidRDefault="0229992F" w:rsidP="00927241">
      <w:pPr>
        <w:spacing w:line="276" w:lineRule="auto"/>
        <w:jc w:val="both"/>
        <w:rPr>
          <w:rFonts w:ascii="Arial" w:hAnsi="Arial" w:cs="Arial"/>
          <w:lang w:eastAsia="es-MX"/>
        </w:rPr>
      </w:pPr>
      <w:r w:rsidRPr="00C261EB">
        <w:rPr>
          <w:rFonts w:ascii="Arial" w:hAnsi="Arial" w:cs="Arial"/>
          <w:i/>
          <w:iCs/>
          <w:lang w:eastAsia="es-MX"/>
        </w:rPr>
        <w:t>La Secretaría Ejecutiva, deberá admitir, prevenir o desechar la denuncia en un plazo no mayor a veinticuatro horas posteriores a su recepción, informando al Tribunal Electoral del Estado para su conocimiento</w:t>
      </w:r>
      <w:r w:rsidRPr="00927241">
        <w:rPr>
          <w:rFonts w:ascii="Arial" w:hAnsi="Arial" w:cs="Arial"/>
          <w:lang w:eastAsia="es-MX"/>
        </w:rPr>
        <w:t>.</w:t>
      </w:r>
    </w:p>
    <w:p w14:paraId="7B045288" w14:textId="77777777" w:rsidR="00D234AB" w:rsidRDefault="00D234AB" w:rsidP="10AB38D0">
      <w:pPr>
        <w:spacing w:line="276" w:lineRule="auto"/>
        <w:jc w:val="both"/>
        <w:rPr>
          <w:rFonts w:ascii="Arial" w:hAnsi="Arial" w:cs="Arial"/>
          <w:lang w:eastAsia="es-MX"/>
        </w:rPr>
      </w:pPr>
    </w:p>
    <w:p w14:paraId="29C9693E" w14:textId="7A3E90E8" w:rsidR="0229992F" w:rsidRDefault="00D234AB" w:rsidP="10AB38D0">
      <w:pPr>
        <w:spacing w:line="276" w:lineRule="auto"/>
        <w:jc w:val="both"/>
        <w:rPr>
          <w:rFonts w:ascii="Arial" w:hAnsi="Arial" w:cs="Arial"/>
          <w:lang w:eastAsia="es-MX"/>
        </w:rPr>
      </w:pPr>
      <w:r>
        <w:rPr>
          <w:rFonts w:ascii="Arial" w:hAnsi="Arial" w:cs="Arial"/>
          <w:lang w:eastAsia="es-MX"/>
        </w:rPr>
        <w:t>Debe decir:</w:t>
      </w:r>
    </w:p>
    <w:p w14:paraId="4CB075E0" w14:textId="7EDE3A67" w:rsidR="10AB38D0" w:rsidRDefault="10AB38D0" w:rsidP="10AB38D0">
      <w:pPr>
        <w:spacing w:line="276" w:lineRule="auto"/>
        <w:jc w:val="both"/>
        <w:rPr>
          <w:rFonts w:ascii="Arial" w:hAnsi="Arial" w:cs="Arial"/>
          <w:lang w:eastAsia="es-MX"/>
        </w:rPr>
      </w:pPr>
    </w:p>
    <w:p w14:paraId="595642CC" w14:textId="074F2579" w:rsidR="10AB38D0" w:rsidRDefault="0229992F" w:rsidP="10AB38D0">
      <w:pPr>
        <w:spacing w:line="276" w:lineRule="auto"/>
        <w:jc w:val="both"/>
        <w:rPr>
          <w:rFonts w:ascii="Arial" w:hAnsi="Arial" w:cs="Arial"/>
          <w:lang w:eastAsia="es-MX"/>
        </w:rPr>
      </w:pPr>
      <w:r w:rsidRPr="10AB38D0">
        <w:rPr>
          <w:rFonts w:ascii="Arial" w:hAnsi="Arial" w:cs="Arial"/>
          <w:lang w:eastAsia="es-MX"/>
        </w:rPr>
        <w:t>La Secretaría Ejecutiva, deberá admitir, prevenir o desechar la denuncia en un plazo no mayor a veinticuatro horas posteriores a su recepción, pudiendo ampliar el plazo hasta setenta y dos horas para la realización de diligencias de investigación.</w:t>
      </w:r>
    </w:p>
    <w:p w14:paraId="3ECAA248" w14:textId="731BCE66" w:rsidR="10AB38D0" w:rsidRDefault="10AB38D0" w:rsidP="10AB38D0">
      <w:pPr>
        <w:spacing w:line="276" w:lineRule="auto"/>
        <w:jc w:val="both"/>
        <w:rPr>
          <w:rFonts w:ascii="Arial" w:hAnsi="Arial" w:cs="Arial"/>
          <w:lang w:eastAsia="es-MX"/>
        </w:rPr>
      </w:pPr>
    </w:p>
    <w:p w14:paraId="40A3222C" w14:textId="77777777" w:rsidR="00C261EB" w:rsidRDefault="00D234AB" w:rsidP="00927241">
      <w:pPr>
        <w:spacing w:line="276" w:lineRule="auto"/>
        <w:jc w:val="both"/>
        <w:rPr>
          <w:rFonts w:ascii="Arial" w:hAnsi="Arial" w:cs="Arial"/>
          <w:lang w:eastAsia="es-MX"/>
        </w:rPr>
      </w:pPr>
      <w:r>
        <w:rPr>
          <w:rFonts w:ascii="Arial" w:hAnsi="Arial" w:cs="Arial"/>
          <w:lang w:eastAsia="es-MX"/>
        </w:rPr>
        <w:t>Mismo artículo, página 26, con el párrafo número 3</w:t>
      </w:r>
      <w:r w:rsidR="006B2531">
        <w:rPr>
          <w:rFonts w:ascii="Arial" w:hAnsi="Arial" w:cs="Arial"/>
          <w:lang w:eastAsia="es-MX"/>
        </w:rPr>
        <w:t>,</w:t>
      </w:r>
      <w:r>
        <w:rPr>
          <w:rFonts w:ascii="Arial" w:hAnsi="Arial" w:cs="Arial"/>
          <w:lang w:eastAsia="es-MX"/>
        </w:rPr>
        <w:t xml:space="preserve"> dice:</w:t>
      </w:r>
      <w:r w:rsidR="006B2531">
        <w:rPr>
          <w:rFonts w:ascii="Arial" w:hAnsi="Arial" w:cs="Arial"/>
          <w:lang w:eastAsia="es-MX"/>
        </w:rPr>
        <w:t xml:space="preserve"> </w:t>
      </w:r>
    </w:p>
    <w:p w14:paraId="5FF34930" w14:textId="77777777" w:rsidR="00C261EB" w:rsidRDefault="00C261EB" w:rsidP="00927241">
      <w:pPr>
        <w:spacing w:line="276" w:lineRule="auto"/>
        <w:jc w:val="both"/>
        <w:rPr>
          <w:rFonts w:ascii="Arial" w:hAnsi="Arial" w:cs="Arial"/>
          <w:lang w:eastAsia="es-MX"/>
        </w:rPr>
      </w:pPr>
    </w:p>
    <w:p w14:paraId="54F53332" w14:textId="4D62BCD6" w:rsidR="0229992F" w:rsidRPr="00927241" w:rsidRDefault="0229992F" w:rsidP="00927241">
      <w:pPr>
        <w:spacing w:line="276" w:lineRule="auto"/>
        <w:jc w:val="both"/>
        <w:rPr>
          <w:rFonts w:ascii="Arial" w:hAnsi="Arial" w:cs="Arial"/>
          <w:lang w:eastAsia="es-MX"/>
        </w:rPr>
      </w:pPr>
      <w:r w:rsidRPr="00C261EB">
        <w:rPr>
          <w:rFonts w:ascii="Arial" w:hAnsi="Arial" w:cs="Arial"/>
          <w:i/>
          <w:iCs/>
          <w:lang w:eastAsia="es-MX"/>
        </w:rPr>
        <w:t>La Secretaría Ejecutiva admitirá la denuncia dentro del plazo señalado en el párrafo anterior, siempre que satisfaga los requisitos previstos en el artículo 20 de este Reglamento, y luego de que cuente con las constancias y elementos mínimos para estar en condiciones de hacerlo</w:t>
      </w:r>
      <w:r w:rsidRPr="00927241">
        <w:rPr>
          <w:rFonts w:ascii="Arial" w:hAnsi="Arial" w:cs="Arial"/>
          <w:lang w:eastAsia="es-MX"/>
        </w:rPr>
        <w:t>.</w:t>
      </w:r>
    </w:p>
    <w:p w14:paraId="5AF57A56" w14:textId="65382234" w:rsidR="10AB38D0" w:rsidRDefault="10AB38D0" w:rsidP="10AB38D0">
      <w:pPr>
        <w:spacing w:line="276" w:lineRule="auto"/>
        <w:jc w:val="both"/>
        <w:rPr>
          <w:rFonts w:ascii="Arial" w:hAnsi="Arial" w:cs="Arial"/>
          <w:lang w:eastAsia="es-MX"/>
        </w:rPr>
      </w:pPr>
    </w:p>
    <w:p w14:paraId="41E0D63B" w14:textId="2CD5B83F" w:rsidR="0229992F" w:rsidRDefault="00D234AB" w:rsidP="10AB38D0">
      <w:pPr>
        <w:spacing w:line="276" w:lineRule="auto"/>
        <w:jc w:val="both"/>
        <w:rPr>
          <w:rFonts w:ascii="Arial" w:hAnsi="Arial" w:cs="Arial"/>
          <w:lang w:eastAsia="es-MX"/>
        </w:rPr>
      </w:pPr>
      <w:r>
        <w:rPr>
          <w:rFonts w:ascii="Arial" w:hAnsi="Arial" w:cs="Arial"/>
          <w:lang w:eastAsia="es-MX"/>
        </w:rPr>
        <w:t>Debe decir:</w:t>
      </w:r>
    </w:p>
    <w:p w14:paraId="160EB557" w14:textId="1B384969" w:rsidR="10AB38D0" w:rsidRDefault="10AB38D0" w:rsidP="10AB38D0">
      <w:pPr>
        <w:spacing w:line="276" w:lineRule="auto"/>
        <w:jc w:val="both"/>
        <w:rPr>
          <w:rFonts w:ascii="Arial" w:hAnsi="Arial" w:cs="Arial"/>
          <w:lang w:eastAsia="es-MX"/>
        </w:rPr>
      </w:pPr>
    </w:p>
    <w:p w14:paraId="20A6B73C" w14:textId="1E0A097A" w:rsidR="10AB38D0" w:rsidRDefault="71756734" w:rsidP="10AB38D0">
      <w:pPr>
        <w:spacing w:line="276" w:lineRule="auto"/>
        <w:jc w:val="both"/>
        <w:rPr>
          <w:rFonts w:ascii="Arial" w:hAnsi="Arial" w:cs="Arial"/>
          <w:lang w:eastAsia="es-MX"/>
        </w:rPr>
      </w:pPr>
      <w:r w:rsidRPr="10AB38D0">
        <w:rPr>
          <w:rFonts w:ascii="Arial" w:hAnsi="Arial" w:cs="Arial"/>
          <w:lang w:eastAsia="es-MX"/>
        </w:rPr>
        <w:t>La Secretaría Ejecutiva admitirá la denuncia dentro del plazo señalado en el párrafo anterior, siempre que se cumpla con la totalidad de diligencias necesarias.</w:t>
      </w:r>
    </w:p>
    <w:p w14:paraId="07196AC2" w14:textId="074CAC30" w:rsidR="10AB38D0" w:rsidRDefault="10AB38D0" w:rsidP="10AB38D0">
      <w:pPr>
        <w:spacing w:line="276" w:lineRule="auto"/>
        <w:jc w:val="both"/>
        <w:rPr>
          <w:rFonts w:ascii="Arial" w:hAnsi="Arial" w:cs="Arial"/>
          <w:lang w:eastAsia="es-MX"/>
        </w:rPr>
      </w:pPr>
    </w:p>
    <w:p w14:paraId="57A2662B" w14:textId="77777777" w:rsidR="00C261EB" w:rsidRDefault="00D234AB" w:rsidP="10AB38D0">
      <w:pPr>
        <w:spacing w:line="276" w:lineRule="auto"/>
        <w:jc w:val="both"/>
        <w:rPr>
          <w:rFonts w:ascii="Arial" w:hAnsi="Arial" w:cs="Arial"/>
          <w:lang w:eastAsia="es-MX"/>
        </w:rPr>
      </w:pPr>
      <w:r>
        <w:rPr>
          <w:rFonts w:ascii="Arial" w:hAnsi="Arial" w:cs="Arial"/>
          <w:lang w:eastAsia="es-MX"/>
        </w:rPr>
        <w:t>En el a</w:t>
      </w:r>
      <w:r w:rsidR="3AAF1925" w:rsidRPr="10AB38D0">
        <w:rPr>
          <w:rFonts w:ascii="Arial" w:hAnsi="Arial" w:cs="Arial"/>
          <w:lang w:eastAsia="es-MX"/>
        </w:rPr>
        <w:t>rtículo 33,</w:t>
      </w:r>
      <w:r>
        <w:rPr>
          <w:rFonts w:ascii="Arial" w:hAnsi="Arial" w:cs="Arial"/>
          <w:lang w:eastAsia="es-MX"/>
        </w:rPr>
        <w:t xml:space="preserve"> que est</w:t>
      </w:r>
      <w:r w:rsidR="00AB4FFD">
        <w:rPr>
          <w:rFonts w:ascii="Arial" w:hAnsi="Arial" w:cs="Arial"/>
          <w:lang w:eastAsia="es-MX"/>
        </w:rPr>
        <w:t>á</w:t>
      </w:r>
      <w:r>
        <w:rPr>
          <w:rFonts w:ascii="Arial" w:hAnsi="Arial" w:cs="Arial"/>
          <w:lang w:eastAsia="es-MX"/>
        </w:rPr>
        <w:t xml:space="preserve"> en la página 27</w:t>
      </w:r>
      <w:r w:rsidR="00AB4FFD">
        <w:rPr>
          <w:rFonts w:ascii="Arial" w:hAnsi="Arial" w:cs="Arial"/>
          <w:lang w:eastAsia="es-MX"/>
        </w:rPr>
        <w:t>,</w:t>
      </w:r>
      <w:r w:rsidR="3AAF1925" w:rsidRPr="10AB38D0">
        <w:rPr>
          <w:rFonts w:ascii="Arial" w:hAnsi="Arial" w:cs="Arial"/>
          <w:lang w:eastAsia="es-MX"/>
        </w:rPr>
        <w:t xml:space="preserve"> con el párrafo número 1, fracción</w:t>
      </w:r>
      <w:r>
        <w:rPr>
          <w:rFonts w:ascii="Arial" w:hAnsi="Arial" w:cs="Arial"/>
          <w:lang w:eastAsia="es-MX"/>
        </w:rPr>
        <w:t xml:space="preserve"> IV</w:t>
      </w:r>
      <w:r w:rsidR="00AB4FFD">
        <w:rPr>
          <w:rFonts w:ascii="Arial" w:hAnsi="Arial" w:cs="Arial"/>
          <w:lang w:eastAsia="es-MX"/>
        </w:rPr>
        <w:t>,</w:t>
      </w:r>
      <w:r>
        <w:rPr>
          <w:rFonts w:ascii="Arial" w:hAnsi="Arial" w:cs="Arial"/>
          <w:lang w:eastAsia="es-MX"/>
        </w:rPr>
        <w:t xml:space="preserve"> dice</w:t>
      </w:r>
      <w:r w:rsidR="3AAF1925" w:rsidRPr="10AB38D0">
        <w:rPr>
          <w:rFonts w:ascii="Arial" w:hAnsi="Arial" w:cs="Arial"/>
          <w:lang w:eastAsia="es-MX"/>
        </w:rPr>
        <w:t xml:space="preserve">: </w:t>
      </w:r>
    </w:p>
    <w:p w14:paraId="1C07560F" w14:textId="77777777" w:rsidR="00C261EB" w:rsidRDefault="00C261EB" w:rsidP="10AB38D0">
      <w:pPr>
        <w:spacing w:line="276" w:lineRule="auto"/>
        <w:jc w:val="both"/>
        <w:rPr>
          <w:rFonts w:ascii="Arial" w:hAnsi="Arial" w:cs="Arial"/>
          <w:lang w:eastAsia="es-MX"/>
        </w:rPr>
      </w:pPr>
    </w:p>
    <w:p w14:paraId="09BB79AA" w14:textId="0C36592A" w:rsidR="3AAF1925" w:rsidRDefault="5A010407" w:rsidP="10AB38D0">
      <w:pPr>
        <w:spacing w:line="276" w:lineRule="auto"/>
        <w:jc w:val="both"/>
        <w:rPr>
          <w:rFonts w:ascii="Arial" w:hAnsi="Arial" w:cs="Arial"/>
          <w:lang w:eastAsia="es-MX"/>
        </w:rPr>
      </w:pPr>
      <w:r w:rsidRPr="00C261EB">
        <w:rPr>
          <w:rFonts w:ascii="Arial" w:hAnsi="Arial" w:cs="Arial"/>
          <w:i/>
          <w:iCs/>
          <w:lang w:eastAsia="es-MX"/>
        </w:rPr>
        <w:t>Abierta la audiencia, se dará el uso de la voz a la parte denunciante a fin de que, en una intervención no mayor a treinta minutos, exponga sintéticamente el hecho que motivó la denuncia y haga una relación de las pruebas que lo corroboran. En caso de que el procedimiento se haya iniciado de oficio, la Secretaría Ejecutiva hará la exposición actuando como denunciante</w:t>
      </w:r>
      <w:r w:rsidR="00D234AB">
        <w:rPr>
          <w:rFonts w:ascii="Arial" w:hAnsi="Arial" w:cs="Arial"/>
          <w:lang w:eastAsia="es-MX"/>
        </w:rPr>
        <w:t>.</w:t>
      </w:r>
    </w:p>
    <w:p w14:paraId="11681B3E" w14:textId="22EB5126" w:rsidR="10AB38D0" w:rsidRDefault="10AB38D0" w:rsidP="10AB38D0">
      <w:pPr>
        <w:spacing w:line="276" w:lineRule="auto"/>
        <w:jc w:val="both"/>
        <w:rPr>
          <w:rFonts w:ascii="Arial" w:hAnsi="Arial" w:cs="Arial"/>
          <w:lang w:eastAsia="es-MX"/>
        </w:rPr>
      </w:pPr>
    </w:p>
    <w:p w14:paraId="2247EF27" w14:textId="25181234" w:rsidR="5A010407" w:rsidRDefault="00D234AB" w:rsidP="10AB38D0">
      <w:pPr>
        <w:spacing w:line="276" w:lineRule="auto"/>
        <w:jc w:val="both"/>
        <w:rPr>
          <w:rFonts w:ascii="Arial" w:hAnsi="Arial" w:cs="Arial"/>
          <w:lang w:eastAsia="es-MX"/>
        </w:rPr>
      </w:pPr>
      <w:r>
        <w:rPr>
          <w:rFonts w:ascii="Arial" w:hAnsi="Arial" w:cs="Arial"/>
          <w:lang w:eastAsia="es-MX"/>
        </w:rPr>
        <w:t>Debe decir</w:t>
      </w:r>
      <w:r w:rsidR="5A010407" w:rsidRPr="10AB38D0">
        <w:rPr>
          <w:rFonts w:ascii="Arial" w:hAnsi="Arial" w:cs="Arial"/>
          <w:lang w:eastAsia="es-MX"/>
        </w:rPr>
        <w:t>:</w:t>
      </w:r>
    </w:p>
    <w:p w14:paraId="72C48ACA" w14:textId="77777777" w:rsidR="00D234AB" w:rsidRDefault="00D234AB" w:rsidP="00D234AB">
      <w:pPr>
        <w:spacing w:line="276" w:lineRule="auto"/>
        <w:jc w:val="both"/>
        <w:rPr>
          <w:rFonts w:ascii="Arial" w:hAnsi="Arial" w:cs="Arial"/>
          <w:lang w:eastAsia="es-MX"/>
        </w:rPr>
      </w:pPr>
    </w:p>
    <w:p w14:paraId="3A410D9E" w14:textId="77777777" w:rsidR="00F61660" w:rsidRDefault="5A010407" w:rsidP="00927241">
      <w:pPr>
        <w:spacing w:line="276" w:lineRule="auto"/>
        <w:jc w:val="both"/>
        <w:rPr>
          <w:rFonts w:ascii="Arial" w:hAnsi="Arial" w:cs="Arial"/>
          <w:lang w:eastAsia="es-MX"/>
        </w:rPr>
      </w:pPr>
      <w:r w:rsidRPr="00927241">
        <w:rPr>
          <w:rFonts w:ascii="Arial" w:hAnsi="Arial" w:cs="Arial"/>
          <w:lang w:eastAsia="es-MX"/>
        </w:rPr>
        <w:t xml:space="preserve">Abierta la audiencia, se dará el uso de la voz a la parte denunciante a fin de que, en una intervención no mayor a quince minutos, exponga sintéticamente el hecho que motivó la denuncia y haga una relación de las pruebas que lo corroboran. En caso </w:t>
      </w:r>
    </w:p>
    <w:p w14:paraId="5961DDB8" w14:textId="77777777" w:rsidR="00F61660" w:rsidRDefault="00F61660" w:rsidP="00927241">
      <w:pPr>
        <w:spacing w:line="276" w:lineRule="auto"/>
        <w:jc w:val="both"/>
        <w:rPr>
          <w:rFonts w:ascii="Arial" w:hAnsi="Arial" w:cs="Arial"/>
          <w:lang w:eastAsia="es-MX"/>
        </w:rPr>
      </w:pPr>
    </w:p>
    <w:p w14:paraId="1CEC3744" w14:textId="6CB43BAA" w:rsidR="5A010407" w:rsidRPr="00927241" w:rsidRDefault="5A010407" w:rsidP="00927241">
      <w:pPr>
        <w:spacing w:line="276" w:lineRule="auto"/>
        <w:jc w:val="both"/>
        <w:rPr>
          <w:rFonts w:ascii="Arial" w:hAnsi="Arial" w:cs="Arial"/>
          <w:lang w:eastAsia="es-MX"/>
        </w:rPr>
      </w:pPr>
      <w:r w:rsidRPr="00927241">
        <w:rPr>
          <w:rFonts w:ascii="Arial" w:hAnsi="Arial" w:cs="Arial"/>
          <w:lang w:eastAsia="es-MX"/>
        </w:rPr>
        <w:t>de que el procedimiento se haya iniciado de oficio, la Secretaría Ejecutiva hará la exposición actuando como denunciante.</w:t>
      </w:r>
    </w:p>
    <w:p w14:paraId="4A041BBA" w14:textId="67C10437" w:rsidR="10AB38D0" w:rsidRDefault="10AB38D0" w:rsidP="10AB38D0">
      <w:pPr>
        <w:spacing w:line="276" w:lineRule="auto"/>
        <w:jc w:val="both"/>
        <w:rPr>
          <w:rFonts w:ascii="Arial" w:hAnsi="Arial" w:cs="Arial"/>
          <w:lang w:eastAsia="es-MX"/>
        </w:rPr>
      </w:pPr>
    </w:p>
    <w:p w14:paraId="12E997FC" w14:textId="3C921CD8" w:rsidR="5A010407" w:rsidRDefault="00774572" w:rsidP="10AB38D0">
      <w:pPr>
        <w:spacing w:line="276" w:lineRule="auto"/>
        <w:jc w:val="both"/>
        <w:rPr>
          <w:rFonts w:ascii="Arial" w:hAnsi="Arial" w:cs="Arial"/>
          <w:lang w:eastAsia="es-MX"/>
        </w:rPr>
      </w:pPr>
      <w:r>
        <w:rPr>
          <w:rFonts w:ascii="Arial" w:hAnsi="Arial" w:cs="Arial"/>
          <w:lang w:eastAsia="es-MX"/>
        </w:rPr>
        <w:t>En el</w:t>
      </w:r>
      <w:r w:rsidR="5A010407" w:rsidRPr="10AB38D0">
        <w:rPr>
          <w:rFonts w:ascii="Arial" w:hAnsi="Arial" w:cs="Arial"/>
          <w:lang w:eastAsia="es-MX"/>
        </w:rPr>
        <w:t xml:space="preserve"> </w:t>
      </w:r>
      <w:r>
        <w:rPr>
          <w:rFonts w:ascii="Arial" w:hAnsi="Arial" w:cs="Arial"/>
          <w:lang w:eastAsia="es-MX"/>
        </w:rPr>
        <w:t>a</w:t>
      </w:r>
      <w:r w:rsidR="5A010407" w:rsidRPr="10AB38D0">
        <w:rPr>
          <w:rFonts w:ascii="Arial" w:hAnsi="Arial" w:cs="Arial"/>
          <w:lang w:eastAsia="es-MX"/>
        </w:rPr>
        <w:t>rtículo 43,</w:t>
      </w:r>
      <w:r w:rsidR="46F57065" w:rsidRPr="10AB38D0">
        <w:rPr>
          <w:rFonts w:ascii="Arial" w:hAnsi="Arial" w:cs="Arial"/>
          <w:lang w:eastAsia="es-MX"/>
        </w:rPr>
        <w:t xml:space="preserve"> </w:t>
      </w:r>
      <w:r>
        <w:rPr>
          <w:rFonts w:ascii="Arial" w:hAnsi="Arial" w:cs="Arial"/>
          <w:lang w:eastAsia="es-MX"/>
        </w:rPr>
        <w:t xml:space="preserve">que se encuentra en la </w:t>
      </w:r>
      <w:r w:rsidR="46F57065" w:rsidRPr="10AB38D0">
        <w:rPr>
          <w:rFonts w:ascii="Arial" w:hAnsi="Arial" w:cs="Arial"/>
          <w:lang w:eastAsia="es-MX"/>
        </w:rPr>
        <w:t>página 33,</w:t>
      </w:r>
      <w:r w:rsidR="5A010407" w:rsidRPr="10AB38D0">
        <w:rPr>
          <w:rFonts w:ascii="Arial" w:hAnsi="Arial" w:cs="Arial"/>
          <w:lang w:eastAsia="es-MX"/>
        </w:rPr>
        <w:t xml:space="preserve"> con el párrafo número 2</w:t>
      </w:r>
      <w:r w:rsidR="00AB4FFD">
        <w:rPr>
          <w:rFonts w:ascii="Arial" w:hAnsi="Arial" w:cs="Arial"/>
          <w:lang w:eastAsia="es-MX"/>
        </w:rPr>
        <w:t>,</w:t>
      </w:r>
      <w:r>
        <w:rPr>
          <w:rFonts w:ascii="Arial" w:hAnsi="Arial" w:cs="Arial"/>
          <w:lang w:eastAsia="es-MX"/>
        </w:rPr>
        <w:t xml:space="preserve"> dice</w:t>
      </w:r>
      <w:r w:rsidR="5A010407" w:rsidRPr="10AB38D0">
        <w:rPr>
          <w:rFonts w:ascii="Arial" w:hAnsi="Arial" w:cs="Arial"/>
          <w:lang w:eastAsia="es-MX"/>
        </w:rPr>
        <w:t xml:space="preserve">: </w:t>
      </w:r>
    </w:p>
    <w:p w14:paraId="5FB896B4" w14:textId="41EAC42B" w:rsidR="10AB38D0" w:rsidRDefault="10AB38D0" w:rsidP="10AB38D0">
      <w:pPr>
        <w:spacing w:line="276" w:lineRule="auto"/>
        <w:jc w:val="both"/>
        <w:rPr>
          <w:rFonts w:ascii="Arial" w:hAnsi="Arial" w:cs="Arial"/>
          <w:lang w:eastAsia="es-MX"/>
        </w:rPr>
      </w:pPr>
    </w:p>
    <w:p w14:paraId="24BED6EF" w14:textId="4C694E0E" w:rsidR="5A010407" w:rsidRPr="00927241" w:rsidRDefault="5A010407" w:rsidP="00927241">
      <w:pPr>
        <w:spacing w:line="276" w:lineRule="auto"/>
        <w:jc w:val="both"/>
        <w:rPr>
          <w:rFonts w:ascii="Arial" w:hAnsi="Arial" w:cs="Arial"/>
          <w:lang w:eastAsia="es-MX"/>
        </w:rPr>
      </w:pPr>
      <w:r w:rsidRPr="00C261EB">
        <w:rPr>
          <w:rFonts w:ascii="Arial" w:hAnsi="Arial" w:cs="Arial"/>
          <w:i/>
          <w:iCs/>
          <w:lang w:eastAsia="es-MX"/>
        </w:rPr>
        <w:t>En caso de que se advierta la necesidad de dictar medidas de protección o que la persona denunciante así lo solicite, la Secretaría Ejecutiva, a través de la Dirección Jurídica, una vez realizadas las diligencias conducentes</w:t>
      </w:r>
      <w:r w:rsidR="00774572" w:rsidRPr="00C261EB">
        <w:rPr>
          <w:rFonts w:ascii="Arial" w:hAnsi="Arial" w:cs="Arial"/>
          <w:i/>
          <w:iCs/>
          <w:lang w:eastAsia="es-MX"/>
        </w:rPr>
        <w:t>,</w:t>
      </w:r>
      <w:r w:rsidRPr="00C261EB">
        <w:rPr>
          <w:rFonts w:ascii="Arial" w:hAnsi="Arial" w:cs="Arial"/>
          <w:i/>
          <w:iCs/>
          <w:lang w:eastAsia="es-MX"/>
        </w:rPr>
        <w:t xml:space="preserve"> dictará en un plazo no mayor a veinticuatro horas, el acuerdo respecto al otorgamiento de las medidas de protección que sean necesarias en favor de la víctima </w:t>
      </w:r>
      <w:r w:rsidR="0E2E8A20" w:rsidRPr="00C261EB">
        <w:rPr>
          <w:rFonts w:ascii="Arial" w:hAnsi="Arial" w:cs="Arial"/>
          <w:i/>
          <w:iCs/>
          <w:lang w:eastAsia="es-MX"/>
        </w:rPr>
        <w:t>directa</w:t>
      </w:r>
      <w:r w:rsidR="0E2E8A20" w:rsidRPr="00927241">
        <w:rPr>
          <w:rFonts w:ascii="Arial" w:hAnsi="Arial" w:cs="Arial"/>
          <w:lang w:eastAsia="es-MX"/>
        </w:rPr>
        <w:t>, (...)</w:t>
      </w:r>
    </w:p>
    <w:p w14:paraId="0CDACDCC" w14:textId="6217B335" w:rsidR="10AB38D0" w:rsidRDefault="10AB38D0" w:rsidP="10AB38D0">
      <w:pPr>
        <w:spacing w:line="276" w:lineRule="auto"/>
        <w:jc w:val="both"/>
        <w:rPr>
          <w:rFonts w:ascii="Arial" w:hAnsi="Arial" w:cs="Arial"/>
          <w:lang w:eastAsia="es-MX"/>
        </w:rPr>
      </w:pPr>
    </w:p>
    <w:p w14:paraId="24CC8434" w14:textId="58F94FD0" w:rsidR="5A010407" w:rsidRDefault="00774572" w:rsidP="10AB38D0">
      <w:pPr>
        <w:spacing w:line="276" w:lineRule="auto"/>
        <w:jc w:val="both"/>
        <w:rPr>
          <w:rFonts w:ascii="Arial" w:hAnsi="Arial" w:cs="Arial"/>
          <w:lang w:eastAsia="es-MX"/>
        </w:rPr>
      </w:pPr>
      <w:r>
        <w:rPr>
          <w:rFonts w:ascii="Arial" w:hAnsi="Arial" w:cs="Arial"/>
          <w:lang w:eastAsia="es-MX"/>
        </w:rPr>
        <w:t>Debe decir</w:t>
      </w:r>
      <w:r w:rsidR="5A010407" w:rsidRPr="10AB38D0">
        <w:rPr>
          <w:rFonts w:ascii="Arial" w:hAnsi="Arial" w:cs="Arial"/>
          <w:lang w:eastAsia="es-MX"/>
        </w:rPr>
        <w:t>:</w:t>
      </w:r>
    </w:p>
    <w:p w14:paraId="53097572" w14:textId="77777777" w:rsidR="00774572" w:rsidRDefault="00774572" w:rsidP="10AB38D0">
      <w:pPr>
        <w:spacing w:line="276" w:lineRule="auto"/>
        <w:jc w:val="both"/>
        <w:rPr>
          <w:rFonts w:ascii="Arial" w:hAnsi="Arial" w:cs="Arial"/>
          <w:lang w:eastAsia="es-MX"/>
        </w:rPr>
      </w:pPr>
    </w:p>
    <w:p w14:paraId="59E75F44" w14:textId="382DDCEC" w:rsidR="10AB38D0" w:rsidRDefault="3E5F79EC" w:rsidP="10AB38D0">
      <w:pPr>
        <w:spacing w:line="276" w:lineRule="auto"/>
        <w:jc w:val="both"/>
        <w:rPr>
          <w:rFonts w:ascii="Arial" w:hAnsi="Arial" w:cs="Arial"/>
          <w:lang w:eastAsia="es-MX"/>
        </w:rPr>
      </w:pPr>
      <w:r w:rsidRPr="10AB38D0">
        <w:rPr>
          <w:rFonts w:ascii="Arial" w:hAnsi="Arial" w:cs="Arial"/>
          <w:lang w:eastAsia="es-MX"/>
        </w:rPr>
        <w:t xml:space="preserve">En caso de que se advierte la necesidad de que la denunciante requiera medidas de protección, la </w:t>
      </w:r>
      <w:r w:rsidR="00774572">
        <w:rPr>
          <w:rFonts w:ascii="Arial" w:hAnsi="Arial" w:cs="Arial"/>
          <w:lang w:eastAsia="es-MX"/>
        </w:rPr>
        <w:t>S</w:t>
      </w:r>
      <w:r w:rsidRPr="10AB38D0">
        <w:rPr>
          <w:rFonts w:ascii="Arial" w:hAnsi="Arial" w:cs="Arial"/>
          <w:lang w:eastAsia="es-MX"/>
        </w:rPr>
        <w:t xml:space="preserve">ecretaria </w:t>
      </w:r>
      <w:r w:rsidR="00774572">
        <w:rPr>
          <w:rFonts w:ascii="Arial" w:hAnsi="Arial" w:cs="Arial"/>
          <w:lang w:eastAsia="es-MX"/>
        </w:rPr>
        <w:t>E</w:t>
      </w:r>
      <w:r w:rsidRPr="10AB38D0">
        <w:rPr>
          <w:rFonts w:ascii="Arial" w:hAnsi="Arial" w:cs="Arial"/>
          <w:lang w:eastAsia="es-MX"/>
        </w:rPr>
        <w:t>jecutiva solicitará las mismas a las autoridades competentes.</w:t>
      </w:r>
    </w:p>
    <w:p w14:paraId="2D5DC152" w14:textId="544F5F9C" w:rsidR="10AB38D0" w:rsidRDefault="10AB38D0" w:rsidP="10AB38D0">
      <w:pPr>
        <w:spacing w:line="276" w:lineRule="auto"/>
        <w:jc w:val="both"/>
        <w:rPr>
          <w:rFonts w:ascii="Arial" w:hAnsi="Arial" w:cs="Arial"/>
          <w:lang w:eastAsia="es-MX"/>
        </w:rPr>
      </w:pPr>
    </w:p>
    <w:p w14:paraId="0F7ECB1F" w14:textId="40660188" w:rsidR="3E5F79EC" w:rsidRDefault="00774572" w:rsidP="10AB38D0">
      <w:pPr>
        <w:spacing w:line="276" w:lineRule="auto"/>
        <w:jc w:val="both"/>
        <w:rPr>
          <w:rFonts w:ascii="Arial" w:hAnsi="Arial" w:cs="Arial"/>
          <w:lang w:eastAsia="es-MX"/>
        </w:rPr>
      </w:pPr>
      <w:r>
        <w:rPr>
          <w:rFonts w:ascii="Arial" w:hAnsi="Arial" w:cs="Arial"/>
          <w:lang w:eastAsia="es-MX"/>
        </w:rPr>
        <w:t>En el mismo a</w:t>
      </w:r>
      <w:r w:rsidR="3E5F79EC" w:rsidRPr="10AB38D0">
        <w:rPr>
          <w:rFonts w:ascii="Arial" w:hAnsi="Arial" w:cs="Arial"/>
          <w:lang w:eastAsia="es-MX"/>
        </w:rPr>
        <w:t xml:space="preserve">rtículo </w:t>
      </w:r>
      <w:r w:rsidRPr="10AB38D0">
        <w:rPr>
          <w:rFonts w:ascii="Arial" w:hAnsi="Arial" w:cs="Arial"/>
          <w:lang w:eastAsia="es-MX"/>
        </w:rPr>
        <w:t xml:space="preserve">43, </w:t>
      </w:r>
      <w:r>
        <w:rPr>
          <w:rFonts w:ascii="Arial" w:hAnsi="Arial" w:cs="Arial"/>
          <w:lang w:eastAsia="es-MX"/>
        </w:rPr>
        <w:t xml:space="preserve">misma </w:t>
      </w:r>
      <w:r w:rsidR="19FEE858" w:rsidRPr="10AB38D0">
        <w:rPr>
          <w:rFonts w:ascii="Arial" w:hAnsi="Arial" w:cs="Arial"/>
          <w:lang w:eastAsia="es-MX"/>
        </w:rPr>
        <w:t>página 33,</w:t>
      </w:r>
      <w:r>
        <w:rPr>
          <w:rFonts w:ascii="Arial" w:hAnsi="Arial" w:cs="Arial"/>
          <w:lang w:eastAsia="es-MX"/>
        </w:rPr>
        <w:t xml:space="preserve"> en el</w:t>
      </w:r>
      <w:r w:rsidR="3E5F79EC" w:rsidRPr="10AB38D0">
        <w:rPr>
          <w:rFonts w:ascii="Arial" w:hAnsi="Arial" w:cs="Arial"/>
          <w:lang w:eastAsia="es-MX"/>
        </w:rPr>
        <w:t xml:space="preserve"> párrafo</w:t>
      </w:r>
      <w:r>
        <w:rPr>
          <w:rFonts w:ascii="Arial" w:hAnsi="Arial" w:cs="Arial"/>
          <w:lang w:eastAsia="es-MX"/>
        </w:rPr>
        <w:t xml:space="preserve"> número</w:t>
      </w:r>
      <w:r w:rsidR="3E5F79EC" w:rsidRPr="10AB38D0">
        <w:rPr>
          <w:rFonts w:ascii="Arial" w:hAnsi="Arial" w:cs="Arial"/>
          <w:lang w:eastAsia="es-MX"/>
        </w:rPr>
        <w:t xml:space="preserve"> 2</w:t>
      </w:r>
      <w:r>
        <w:rPr>
          <w:rFonts w:ascii="Arial" w:hAnsi="Arial" w:cs="Arial"/>
          <w:lang w:eastAsia="es-MX"/>
        </w:rPr>
        <w:t xml:space="preserve">, </w:t>
      </w:r>
      <w:r w:rsidR="00AB4FFD">
        <w:rPr>
          <w:rFonts w:ascii="Arial" w:hAnsi="Arial" w:cs="Arial"/>
          <w:lang w:eastAsia="es-MX"/>
        </w:rPr>
        <w:t xml:space="preserve">en el </w:t>
      </w:r>
      <w:r>
        <w:rPr>
          <w:rFonts w:ascii="Arial" w:hAnsi="Arial" w:cs="Arial"/>
          <w:lang w:eastAsia="es-MX"/>
        </w:rPr>
        <w:t>punto 4</w:t>
      </w:r>
      <w:r w:rsidR="00AB4FFD">
        <w:rPr>
          <w:rFonts w:ascii="Arial" w:hAnsi="Arial" w:cs="Arial"/>
          <w:lang w:eastAsia="es-MX"/>
        </w:rPr>
        <w:t>,</w:t>
      </w:r>
      <w:r>
        <w:rPr>
          <w:rFonts w:ascii="Arial" w:hAnsi="Arial" w:cs="Arial"/>
          <w:lang w:eastAsia="es-MX"/>
        </w:rPr>
        <w:t xml:space="preserve"> dice</w:t>
      </w:r>
      <w:r w:rsidR="3E5F79EC" w:rsidRPr="10AB38D0">
        <w:rPr>
          <w:rFonts w:ascii="Arial" w:hAnsi="Arial" w:cs="Arial"/>
          <w:lang w:eastAsia="es-MX"/>
        </w:rPr>
        <w:t>:</w:t>
      </w:r>
    </w:p>
    <w:p w14:paraId="6DF0DB20" w14:textId="14DE9397" w:rsidR="10AB38D0" w:rsidRDefault="10AB38D0" w:rsidP="10AB38D0">
      <w:pPr>
        <w:spacing w:line="276" w:lineRule="auto"/>
        <w:jc w:val="both"/>
        <w:rPr>
          <w:rFonts w:ascii="Arial" w:hAnsi="Arial" w:cs="Arial"/>
          <w:lang w:eastAsia="es-MX"/>
        </w:rPr>
      </w:pPr>
    </w:p>
    <w:p w14:paraId="45A47E77" w14:textId="329848D4" w:rsidR="10AB38D0" w:rsidRDefault="1410EE62" w:rsidP="10AB38D0">
      <w:pPr>
        <w:spacing w:line="276" w:lineRule="auto"/>
        <w:jc w:val="both"/>
        <w:rPr>
          <w:rFonts w:ascii="Arial" w:hAnsi="Arial" w:cs="Arial"/>
          <w:lang w:eastAsia="es-MX"/>
        </w:rPr>
      </w:pPr>
      <w:r w:rsidRPr="00C261EB">
        <w:rPr>
          <w:rFonts w:ascii="Arial" w:hAnsi="Arial" w:cs="Arial"/>
          <w:i/>
          <w:iCs/>
          <w:lang w:eastAsia="es-MX"/>
        </w:rPr>
        <w:t>La Secretaría Ejecutiva, a través de la Dirección Jurídica, deberá dar seguimiento a las medidas de protección que emita, estableciendo la comunicación necesaria para llevarlas a cabo en coordinación con las instancias responsables de atenderlas e implementarlas. Para tal efecto, durante los primeros diez días posteriores a la implementación de medidas de protección, mantendrá contacto directo con la víctima de violencia, así como con las autoridades responsables para su implementación para efecto de darle el seguimiento personalizado</w:t>
      </w:r>
      <w:r w:rsidRPr="10AB38D0">
        <w:rPr>
          <w:rFonts w:ascii="Arial" w:hAnsi="Arial" w:cs="Arial"/>
          <w:lang w:eastAsia="es-MX"/>
        </w:rPr>
        <w:t>.</w:t>
      </w:r>
    </w:p>
    <w:p w14:paraId="60DD53CB" w14:textId="05D0E356" w:rsidR="10AB38D0" w:rsidRDefault="10AB38D0" w:rsidP="10AB38D0">
      <w:pPr>
        <w:spacing w:line="276" w:lineRule="auto"/>
        <w:jc w:val="both"/>
        <w:rPr>
          <w:rFonts w:ascii="Arial" w:hAnsi="Arial" w:cs="Arial"/>
          <w:lang w:eastAsia="es-MX"/>
        </w:rPr>
      </w:pPr>
    </w:p>
    <w:p w14:paraId="46960BED" w14:textId="172EA98F" w:rsidR="1410EE62" w:rsidRDefault="00774572" w:rsidP="10AB38D0">
      <w:pPr>
        <w:spacing w:line="276" w:lineRule="auto"/>
        <w:jc w:val="both"/>
        <w:rPr>
          <w:rFonts w:ascii="Arial" w:hAnsi="Arial" w:cs="Arial"/>
          <w:lang w:eastAsia="es-MX"/>
        </w:rPr>
      </w:pPr>
      <w:r>
        <w:rPr>
          <w:rFonts w:ascii="Arial" w:hAnsi="Arial" w:cs="Arial"/>
          <w:lang w:eastAsia="es-MX"/>
        </w:rPr>
        <w:t>Debe decir</w:t>
      </w:r>
      <w:r w:rsidR="1410EE62" w:rsidRPr="10AB38D0">
        <w:rPr>
          <w:rFonts w:ascii="Arial" w:hAnsi="Arial" w:cs="Arial"/>
          <w:lang w:eastAsia="es-MX"/>
        </w:rPr>
        <w:t>:</w:t>
      </w:r>
    </w:p>
    <w:p w14:paraId="5677E92E" w14:textId="1C9D14B4" w:rsidR="10AB38D0" w:rsidRDefault="10AB38D0" w:rsidP="10AB38D0">
      <w:pPr>
        <w:spacing w:line="276" w:lineRule="auto"/>
        <w:jc w:val="both"/>
        <w:rPr>
          <w:rFonts w:ascii="Arial" w:hAnsi="Arial" w:cs="Arial"/>
          <w:lang w:eastAsia="es-MX"/>
        </w:rPr>
      </w:pPr>
    </w:p>
    <w:p w14:paraId="5EFD3771" w14:textId="742BA3CB" w:rsidR="10AB38D0" w:rsidRDefault="59EA2C48" w:rsidP="10AB38D0">
      <w:pPr>
        <w:spacing w:line="276" w:lineRule="auto"/>
        <w:jc w:val="both"/>
        <w:rPr>
          <w:rFonts w:ascii="Arial" w:hAnsi="Arial" w:cs="Arial"/>
          <w:lang w:eastAsia="es-MX"/>
        </w:rPr>
      </w:pPr>
      <w:r w:rsidRPr="10AB38D0">
        <w:rPr>
          <w:rFonts w:ascii="Arial" w:hAnsi="Arial" w:cs="Arial"/>
          <w:lang w:eastAsia="es-MX"/>
        </w:rPr>
        <w:t>La Secretaría Ejecutiva, a través de la Dirección Jurídica, deberá dar seguimiento a las medidas de protección que solicite estableciendo la comunicación necesaria para llevarlas a cabo en coordinación con las instancias responsables de atenderlas e implementarlas. (...)</w:t>
      </w:r>
    </w:p>
    <w:p w14:paraId="32ED8801" w14:textId="2CA128BE" w:rsidR="10AB38D0" w:rsidRDefault="10AB38D0" w:rsidP="10AB38D0">
      <w:pPr>
        <w:spacing w:line="276" w:lineRule="auto"/>
        <w:jc w:val="both"/>
        <w:rPr>
          <w:rFonts w:ascii="Arial" w:hAnsi="Arial" w:cs="Arial"/>
          <w:lang w:eastAsia="es-MX"/>
        </w:rPr>
      </w:pPr>
    </w:p>
    <w:p w14:paraId="254CAEDC" w14:textId="3EA636EE" w:rsidR="523D3725" w:rsidRDefault="523D3725" w:rsidP="10AB38D0">
      <w:pPr>
        <w:spacing w:line="276" w:lineRule="auto"/>
        <w:jc w:val="both"/>
        <w:rPr>
          <w:rFonts w:ascii="Arial" w:hAnsi="Arial" w:cs="Arial"/>
          <w:lang w:eastAsia="es-MX"/>
        </w:rPr>
      </w:pPr>
      <w:r w:rsidRPr="10AB38D0">
        <w:rPr>
          <w:rFonts w:ascii="Arial" w:hAnsi="Arial" w:cs="Arial"/>
          <w:lang w:eastAsia="es-MX"/>
        </w:rPr>
        <w:t>Es cu</w:t>
      </w:r>
      <w:r w:rsidR="00AB4FFD">
        <w:rPr>
          <w:rFonts w:ascii="Arial" w:hAnsi="Arial" w:cs="Arial"/>
          <w:lang w:eastAsia="es-MX"/>
        </w:rPr>
        <w:t>a</w:t>
      </w:r>
      <w:r w:rsidRPr="10AB38D0">
        <w:rPr>
          <w:rFonts w:ascii="Arial" w:hAnsi="Arial" w:cs="Arial"/>
          <w:lang w:eastAsia="es-MX"/>
        </w:rPr>
        <w:t xml:space="preserve">nto, presidenta. </w:t>
      </w:r>
    </w:p>
    <w:p w14:paraId="67AB1FAC" w14:textId="77777777" w:rsidR="00C73FCA" w:rsidRDefault="00C73FCA" w:rsidP="0BD8B637">
      <w:pPr>
        <w:spacing w:line="276" w:lineRule="auto"/>
        <w:jc w:val="both"/>
        <w:rPr>
          <w:rFonts w:ascii="Arial" w:hAnsi="Arial" w:cs="Arial"/>
          <w:b/>
          <w:bCs/>
          <w:color w:val="000000" w:themeColor="text1"/>
          <w:lang w:val="es-ES"/>
        </w:rPr>
      </w:pPr>
    </w:p>
    <w:p w14:paraId="04516A65" w14:textId="60D75514" w:rsidR="523D3725" w:rsidRDefault="523D3725" w:rsidP="10AB38D0">
      <w:pPr>
        <w:spacing w:line="276" w:lineRule="auto"/>
        <w:jc w:val="both"/>
        <w:rPr>
          <w:rFonts w:ascii="Arial" w:hAnsi="Arial" w:cs="Arial"/>
          <w:color w:val="000000" w:themeColor="text1"/>
          <w:lang w:val="es-ES"/>
        </w:rPr>
      </w:pPr>
      <w:r w:rsidRPr="10AB38D0">
        <w:rPr>
          <w:rFonts w:ascii="Arial" w:hAnsi="Arial" w:cs="Arial"/>
          <w:b/>
          <w:bCs/>
          <w:color w:val="000000" w:themeColor="text1"/>
          <w:lang w:val="es-ES"/>
        </w:rPr>
        <w:t xml:space="preserve">Consejera presidenta, Paula Ramírez Höhne: </w:t>
      </w:r>
      <w:r w:rsidR="00774572" w:rsidRPr="00927241">
        <w:rPr>
          <w:rFonts w:ascii="Arial" w:hAnsi="Arial" w:cs="Arial"/>
          <w:color w:val="000000" w:themeColor="text1"/>
          <w:lang w:val="es-ES"/>
        </w:rPr>
        <w:t>Muchísimas</w:t>
      </w:r>
      <w:r w:rsidR="00774572">
        <w:rPr>
          <w:rFonts w:ascii="Arial" w:hAnsi="Arial" w:cs="Arial"/>
          <w:b/>
          <w:bCs/>
          <w:color w:val="000000" w:themeColor="text1"/>
          <w:lang w:val="es-ES"/>
        </w:rPr>
        <w:t xml:space="preserve"> </w:t>
      </w:r>
      <w:r w:rsidR="00774572">
        <w:rPr>
          <w:rFonts w:ascii="Arial" w:hAnsi="Arial" w:cs="Arial"/>
          <w:color w:val="000000" w:themeColor="text1"/>
          <w:lang w:val="es-ES"/>
        </w:rPr>
        <w:t>g</w:t>
      </w:r>
      <w:r w:rsidRPr="10AB38D0">
        <w:rPr>
          <w:rFonts w:ascii="Arial" w:hAnsi="Arial" w:cs="Arial"/>
          <w:color w:val="000000" w:themeColor="text1"/>
          <w:lang w:val="es-ES"/>
        </w:rPr>
        <w:t>racias</w:t>
      </w:r>
      <w:r w:rsidR="00AB4FFD">
        <w:rPr>
          <w:rFonts w:ascii="Arial" w:hAnsi="Arial" w:cs="Arial"/>
          <w:color w:val="000000" w:themeColor="text1"/>
          <w:lang w:val="es-ES"/>
        </w:rPr>
        <w:t>,</w:t>
      </w:r>
      <w:r w:rsidRPr="10AB38D0">
        <w:rPr>
          <w:rFonts w:ascii="Arial" w:hAnsi="Arial" w:cs="Arial"/>
          <w:color w:val="000000" w:themeColor="text1"/>
          <w:lang w:val="es-ES"/>
        </w:rPr>
        <w:t xml:space="preserve"> secretario, por esta </w:t>
      </w:r>
      <w:r w:rsidR="556965CA" w:rsidRPr="10AB38D0">
        <w:rPr>
          <w:rFonts w:ascii="Arial" w:hAnsi="Arial" w:cs="Arial"/>
          <w:color w:val="000000" w:themeColor="text1"/>
          <w:lang w:val="es-ES"/>
        </w:rPr>
        <w:t>literal lectura de las observaciones.</w:t>
      </w:r>
    </w:p>
    <w:p w14:paraId="4364252A" w14:textId="35EBD361" w:rsidR="10AB38D0" w:rsidRDefault="10AB38D0" w:rsidP="10AB38D0">
      <w:pPr>
        <w:spacing w:line="276" w:lineRule="auto"/>
        <w:jc w:val="both"/>
        <w:rPr>
          <w:rFonts w:ascii="Arial" w:hAnsi="Arial" w:cs="Arial"/>
          <w:color w:val="000000" w:themeColor="text1"/>
          <w:lang w:val="es-ES"/>
        </w:rPr>
      </w:pPr>
    </w:p>
    <w:p w14:paraId="71353D83" w14:textId="5DDA2AB9" w:rsidR="556965CA" w:rsidRDefault="556965CA" w:rsidP="10AB38D0">
      <w:pPr>
        <w:spacing w:line="276" w:lineRule="auto"/>
        <w:jc w:val="both"/>
        <w:rPr>
          <w:rFonts w:ascii="Arial" w:hAnsi="Arial" w:cs="Arial"/>
          <w:color w:val="000000" w:themeColor="text1"/>
          <w:lang w:val="es-ES"/>
        </w:rPr>
      </w:pPr>
      <w:r w:rsidRPr="10AB38D0">
        <w:rPr>
          <w:rFonts w:ascii="Arial" w:hAnsi="Arial" w:cs="Arial"/>
          <w:color w:val="000000" w:themeColor="text1"/>
          <w:lang w:val="es-ES"/>
        </w:rPr>
        <w:t>Gracias a todas y todos por su paciencia y escucha</w:t>
      </w:r>
      <w:r w:rsidR="00774572">
        <w:rPr>
          <w:rFonts w:ascii="Arial" w:hAnsi="Arial" w:cs="Arial"/>
          <w:color w:val="000000" w:themeColor="text1"/>
          <w:lang w:val="es-ES"/>
        </w:rPr>
        <w:t>; creímos que e</w:t>
      </w:r>
      <w:r w:rsidR="3546818D" w:rsidRPr="10AB38D0">
        <w:rPr>
          <w:rFonts w:ascii="Arial" w:hAnsi="Arial" w:cs="Arial"/>
          <w:color w:val="000000" w:themeColor="text1"/>
          <w:lang w:val="es-ES"/>
        </w:rPr>
        <w:t>ra importante dar</w:t>
      </w:r>
      <w:r w:rsidR="00AB4FFD">
        <w:rPr>
          <w:rFonts w:ascii="Arial" w:hAnsi="Arial" w:cs="Arial"/>
          <w:color w:val="000000" w:themeColor="text1"/>
          <w:lang w:val="es-ES"/>
        </w:rPr>
        <w:t>le</w:t>
      </w:r>
      <w:r w:rsidR="3546818D" w:rsidRPr="10AB38D0">
        <w:rPr>
          <w:rFonts w:ascii="Arial" w:hAnsi="Arial" w:cs="Arial"/>
          <w:color w:val="000000" w:themeColor="text1"/>
          <w:lang w:val="es-ES"/>
        </w:rPr>
        <w:t xml:space="preserve"> lectura puntual a todos</w:t>
      </w:r>
      <w:r w:rsidR="00774572">
        <w:rPr>
          <w:rFonts w:ascii="Arial" w:hAnsi="Arial" w:cs="Arial"/>
          <w:color w:val="000000" w:themeColor="text1"/>
          <w:lang w:val="es-ES"/>
        </w:rPr>
        <w:t>,</w:t>
      </w:r>
      <w:r w:rsidR="3546818D" w:rsidRPr="10AB38D0">
        <w:rPr>
          <w:rFonts w:ascii="Arial" w:hAnsi="Arial" w:cs="Arial"/>
          <w:color w:val="000000" w:themeColor="text1"/>
          <w:lang w:val="es-ES"/>
        </w:rPr>
        <w:t xml:space="preserve"> para máxima publicidad a est</w:t>
      </w:r>
      <w:r w:rsidR="20E1EECC" w:rsidRPr="10AB38D0">
        <w:rPr>
          <w:rFonts w:ascii="Arial" w:hAnsi="Arial" w:cs="Arial"/>
          <w:color w:val="000000" w:themeColor="text1"/>
          <w:lang w:val="es-ES"/>
        </w:rPr>
        <w:t xml:space="preserve">e tema que </w:t>
      </w:r>
      <w:r w:rsidR="00B31F84">
        <w:rPr>
          <w:rFonts w:ascii="Arial" w:hAnsi="Arial" w:cs="Arial"/>
          <w:color w:val="000000" w:themeColor="text1"/>
          <w:lang w:val="es-ES"/>
        </w:rPr>
        <w:t xml:space="preserve">ya </w:t>
      </w:r>
      <w:r w:rsidR="20E1EECC" w:rsidRPr="10AB38D0">
        <w:rPr>
          <w:rFonts w:ascii="Arial" w:hAnsi="Arial" w:cs="Arial"/>
          <w:color w:val="000000" w:themeColor="text1"/>
          <w:lang w:val="es-ES"/>
        </w:rPr>
        <w:t xml:space="preserve">ha sido discutido en este </w:t>
      </w:r>
      <w:r w:rsidR="00B31F84">
        <w:rPr>
          <w:rFonts w:ascii="Arial" w:hAnsi="Arial" w:cs="Arial"/>
          <w:color w:val="000000" w:themeColor="text1"/>
          <w:lang w:val="es-ES"/>
        </w:rPr>
        <w:t>P</w:t>
      </w:r>
      <w:r w:rsidR="2A74B3D5" w:rsidRPr="10AB38D0">
        <w:rPr>
          <w:rFonts w:ascii="Arial" w:hAnsi="Arial" w:cs="Arial"/>
          <w:color w:val="000000" w:themeColor="text1"/>
          <w:lang w:val="es-ES"/>
        </w:rPr>
        <w:t>leno</w:t>
      </w:r>
      <w:r w:rsidR="00B31F84">
        <w:rPr>
          <w:rFonts w:ascii="Arial" w:hAnsi="Arial" w:cs="Arial"/>
          <w:color w:val="000000" w:themeColor="text1"/>
          <w:lang w:val="es-ES"/>
        </w:rPr>
        <w:t>,</w:t>
      </w:r>
      <w:r w:rsidR="2A74B3D5" w:rsidRPr="10AB38D0">
        <w:rPr>
          <w:rFonts w:ascii="Arial" w:hAnsi="Arial" w:cs="Arial"/>
          <w:color w:val="000000" w:themeColor="text1"/>
          <w:lang w:val="es-ES"/>
        </w:rPr>
        <w:t xml:space="preserve"> </w:t>
      </w:r>
      <w:r w:rsidR="00CA4FA3">
        <w:rPr>
          <w:rFonts w:ascii="Arial" w:hAnsi="Arial" w:cs="Arial"/>
          <w:color w:val="000000" w:themeColor="text1"/>
          <w:lang w:val="es-ES"/>
        </w:rPr>
        <w:t>p</w:t>
      </w:r>
      <w:r w:rsidR="2A74B3D5" w:rsidRPr="10AB38D0">
        <w:rPr>
          <w:rFonts w:ascii="Arial" w:hAnsi="Arial" w:cs="Arial"/>
          <w:color w:val="000000" w:themeColor="text1"/>
          <w:lang w:val="es-ES"/>
        </w:rPr>
        <w:t>ero</w:t>
      </w:r>
      <w:r w:rsidR="00CA4FA3">
        <w:rPr>
          <w:rFonts w:ascii="Arial" w:hAnsi="Arial" w:cs="Arial"/>
          <w:color w:val="000000" w:themeColor="text1"/>
          <w:lang w:val="es-ES"/>
        </w:rPr>
        <w:t xml:space="preserve"> que</w:t>
      </w:r>
      <w:r w:rsidR="20E1EECC" w:rsidRPr="10AB38D0">
        <w:rPr>
          <w:rFonts w:ascii="Arial" w:hAnsi="Arial" w:cs="Arial"/>
          <w:color w:val="000000" w:themeColor="text1"/>
          <w:lang w:val="es-ES"/>
        </w:rPr>
        <w:t xml:space="preserve">, en este momento someto a consideración de todas y todos ustedes. </w:t>
      </w:r>
    </w:p>
    <w:p w14:paraId="5381C400" w14:textId="2C31A08B" w:rsidR="10AB38D0" w:rsidRDefault="10AB38D0" w:rsidP="10AB38D0">
      <w:pPr>
        <w:spacing w:line="276" w:lineRule="auto"/>
        <w:jc w:val="both"/>
        <w:rPr>
          <w:rFonts w:ascii="Arial" w:hAnsi="Arial" w:cs="Arial"/>
          <w:lang w:eastAsia="es-MX"/>
        </w:rPr>
      </w:pPr>
    </w:p>
    <w:p w14:paraId="71874104" w14:textId="444E4746" w:rsidR="32904BF0" w:rsidRDefault="32904BF0" w:rsidP="10AB38D0">
      <w:pPr>
        <w:spacing w:line="276" w:lineRule="auto"/>
        <w:jc w:val="both"/>
        <w:rPr>
          <w:rFonts w:ascii="Arial" w:hAnsi="Arial" w:cs="Arial"/>
          <w:lang w:eastAsia="es-MX"/>
        </w:rPr>
      </w:pPr>
      <w:r w:rsidRPr="10AB38D0">
        <w:rPr>
          <w:rFonts w:ascii="Arial" w:hAnsi="Arial" w:cs="Arial"/>
          <w:lang w:eastAsia="es-MX"/>
        </w:rPr>
        <w:t>¿Alguien desea hacer uso de la voz</w:t>
      </w:r>
      <w:r w:rsidR="00CA4FA3">
        <w:rPr>
          <w:rFonts w:ascii="Arial" w:hAnsi="Arial" w:cs="Arial"/>
          <w:lang w:eastAsia="es-MX"/>
        </w:rPr>
        <w:t>,</w:t>
      </w:r>
      <w:r w:rsidRPr="10AB38D0">
        <w:rPr>
          <w:rFonts w:ascii="Arial" w:hAnsi="Arial" w:cs="Arial"/>
          <w:lang w:eastAsia="es-MX"/>
        </w:rPr>
        <w:t xml:space="preserve"> en primera ronda?</w:t>
      </w:r>
    </w:p>
    <w:p w14:paraId="5013E8F8" w14:textId="06B71A00" w:rsidR="10AB38D0" w:rsidRDefault="10AB38D0" w:rsidP="10AB38D0">
      <w:pPr>
        <w:spacing w:line="276" w:lineRule="auto"/>
        <w:jc w:val="both"/>
        <w:rPr>
          <w:rFonts w:ascii="Arial" w:hAnsi="Arial" w:cs="Arial"/>
          <w:lang w:eastAsia="es-MX"/>
        </w:rPr>
      </w:pPr>
    </w:p>
    <w:p w14:paraId="33B0B18D" w14:textId="6E149285" w:rsidR="7C7D70AD" w:rsidRDefault="7C7D70AD" w:rsidP="10AB38D0">
      <w:pPr>
        <w:spacing w:line="276" w:lineRule="auto"/>
        <w:jc w:val="both"/>
        <w:rPr>
          <w:rFonts w:ascii="Arial" w:hAnsi="Arial" w:cs="Arial"/>
          <w:color w:val="000000" w:themeColor="text1"/>
          <w:lang w:eastAsia="es-MX"/>
        </w:rPr>
      </w:pPr>
      <w:r w:rsidRPr="10AB38D0">
        <w:rPr>
          <w:rFonts w:ascii="Arial" w:hAnsi="Arial" w:cs="Arial"/>
          <w:lang w:eastAsia="es-MX"/>
        </w:rPr>
        <w:t xml:space="preserve">La consejera, Zoad Jeanine </w:t>
      </w:r>
      <w:r w:rsidR="24924F93" w:rsidRPr="10AB38D0">
        <w:rPr>
          <w:rFonts w:ascii="Arial" w:hAnsi="Arial" w:cs="Arial"/>
          <w:color w:val="000000" w:themeColor="text1"/>
          <w:lang w:eastAsia="es-MX"/>
        </w:rPr>
        <w:t>García González, tiene la palabra</w:t>
      </w:r>
      <w:r w:rsidR="00B31F84">
        <w:rPr>
          <w:rFonts w:ascii="Arial" w:hAnsi="Arial" w:cs="Arial"/>
          <w:color w:val="000000" w:themeColor="text1"/>
          <w:lang w:eastAsia="es-MX"/>
        </w:rPr>
        <w:t>,</w:t>
      </w:r>
      <w:r w:rsidR="00CA4FA3">
        <w:rPr>
          <w:rFonts w:ascii="Arial" w:hAnsi="Arial" w:cs="Arial"/>
          <w:color w:val="000000" w:themeColor="text1"/>
          <w:lang w:eastAsia="es-MX"/>
        </w:rPr>
        <w:t xml:space="preserve"> consejera</w:t>
      </w:r>
      <w:r w:rsidR="24924F93" w:rsidRPr="10AB38D0">
        <w:rPr>
          <w:rFonts w:ascii="Arial" w:hAnsi="Arial" w:cs="Arial"/>
          <w:color w:val="000000" w:themeColor="text1"/>
          <w:lang w:eastAsia="es-MX"/>
        </w:rPr>
        <w:t xml:space="preserve">. </w:t>
      </w:r>
    </w:p>
    <w:p w14:paraId="771C8A57" w14:textId="35E846D2" w:rsidR="24924F93" w:rsidRDefault="00CA4FA3"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Discúlpe</w:t>
      </w:r>
      <w:r>
        <w:rPr>
          <w:rFonts w:ascii="Arial" w:hAnsi="Arial" w:cs="Arial"/>
          <w:color w:val="000000" w:themeColor="text1"/>
          <w:lang w:eastAsia="es-MX"/>
        </w:rPr>
        <w:t>me</w:t>
      </w:r>
      <w:r w:rsidR="24924F93" w:rsidRPr="10AB38D0">
        <w:rPr>
          <w:rFonts w:ascii="Arial" w:hAnsi="Arial" w:cs="Arial"/>
          <w:color w:val="000000" w:themeColor="text1"/>
          <w:lang w:eastAsia="es-MX"/>
        </w:rPr>
        <w:t xml:space="preserve"> consejera</w:t>
      </w:r>
      <w:r>
        <w:rPr>
          <w:rFonts w:ascii="Arial" w:hAnsi="Arial" w:cs="Arial"/>
          <w:color w:val="000000" w:themeColor="text1"/>
          <w:lang w:eastAsia="es-MX"/>
        </w:rPr>
        <w:t>,</w:t>
      </w:r>
      <w:r w:rsidR="24924F93" w:rsidRPr="10AB38D0">
        <w:rPr>
          <w:rFonts w:ascii="Arial" w:hAnsi="Arial" w:cs="Arial"/>
          <w:color w:val="000000" w:themeColor="text1"/>
          <w:lang w:eastAsia="es-MX"/>
        </w:rPr>
        <w:t xml:space="preserve"> no </w:t>
      </w:r>
      <w:r>
        <w:rPr>
          <w:rFonts w:ascii="Arial" w:hAnsi="Arial" w:cs="Arial"/>
          <w:color w:val="000000" w:themeColor="text1"/>
          <w:lang w:eastAsia="es-MX"/>
        </w:rPr>
        <w:t>la escuchamos</w:t>
      </w:r>
      <w:r w:rsidR="24924F93" w:rsidRPr="10AB38D0">
        <w:rPr>
          <w:rFonts w:ascii="Arial" w:hAnsi="Arial" w:cs="Arial"/>
          <w:color w:val="000000" w:themeColor="text1"/>
          <w:lang w:eastAsia="es-MX"/>
        </w:rPr>
        <w:t xml:space="preserve">.  </w:t>
      </w:r>
    </w:p>
    <w:p w14:paraId="797643BD" w14:textId="127A57F5" w:rsidR="10AB38D0" w:rsidRDefault="10AB38D0" w:rsidP="10AB38D0">
      <w:pPr>
        <w:spacing w:line="276" w:lineRule="auto"/>
        <w:jc w:val="both"/>
        <w:rPr>
          <w:rFonts w:ascii="Arial" w:hAnsi="Arial" w:cs="Arial"/>
          <w:color w:val="000000" w:themeColor="text1"/>
          <w:lang w:eastAsia="es-MX"/>
        </w:rPr>
      </w:pPr>
    </w:p>
    <w:p w14:paraId="7E038ED6" w14:textId="4031EA18" w:rsidR="24924F93" w:rsidRDefault="24924F93" w:rsidP="10AB38D0">
      <w:pPr>
        <w:spacing w:line="276" w:lineRule="auto"/>
        <w:jc w:val="both"/>
        <w:rPr>
          <w:rFonts w:ascii="Arial" w:hAnsi="Arial" w:cs="Arial"/>
          <w:color w:val="000000" w:themeColor="text1"/>
          <w:lang w:eastAsia="es-MX"/>
        </w:rPr>
      </w:pPr>
      <w:r w:rsidRPr="10AB38D0">
        <w:rPr>
          <w:rFonts w:ascii="Arial" w:hAnsi="Arial" w:cs="Arial"/>
          <w:b/>
          <w:bCs/>
          <w:color w:val="000000" w:themeColor="text1"/>
          <w:lang w:eastAsia="es-MX"/>
        </w:rPr>
        <w:t>Consejera</w:t>
      </w:r>
      <w:r w:rsidR="00B31F84">
        <w:rPr>
          <w:rFonts w:ascii="Arial" w:hAnsi="Arial" w:cs="Arial"/>
          <w:b/>
          <w:bCs/>
          <w:color w:val="000000" w:themeColor="text1"/>
          <w:lang w:eastAsia="es-MX"/>
        </w:rPr>
        <w:t xml:space="preserve"> electoral</w:t>
      </w:r>
      <w:r w:rsidRPr="10AB38D0">
        <w:rPr>
          <w:rFonts w:ascii="Arial" w:hAnsi="Arial" w:cs="Arial"/>
          <w:b/>
          <w:bCs/>
          <w:color w:val="000000" w:themeColor="text1"/>
          <w:lang w:eastAsia="es-MX"/>
        </w:rPr>
        <w:t>, Zoad Jeanine García González</w:t>
      </w:r>
      <w:r w:rsidRPr="005D3B59">
        <w:rPr>
          <w:rFonts w:ascii="Arial" w:hAnsi="Arial" w:cs="Arial"/>
          <w:color w:val="000000" w:themeColor="text1"/>
          <w:lang w:eastAsia="es-MX"/>
        </w:rPr>
        <w:t xml:space="preserve">: </w:t>
      </w:r>
      <w:r w:rsidRPr="10AB38D0">
        <w:rPr>
          <w:rFonts w:ascii="Arial" w:hAnsi="Arial" w:cs="Arial"/>
          <w:color w:val="000000" w:themeColor="text1"/>
          <w:lang w:eastAsia="es-MX"/>
        </w:rPr>
        <w:t>Pequeño detalle</w:t>
      </w:r>
      <w:r w:rsidR="00B31F84">
        <w:rPr>
          <w:rFonts w:ascii="Arial" w:hAnsi="Arial" w:cs="Arial"/>
          <w:color w:val="000000" w:themeColor="text1"/>
          <w:lang w:eastAsia="es-MX"/>
        </w:rPr>
        <w:t>. C</w:t>
      </w:r>
      <w:r w:rsidR="15931F50" w:rsidRPr="10AB38D0">
        <w:rPr>
          <w:rFonts w:ascii="Arial" w:hAnsi="Arial" w:cs="Arial"/>
          <w:color w:val="000000" w:themeColor="text1"/>
          <w:lang w:eastAsia="es-MX"/>
        </w:rPr>
        <w:t>on el micrófono apagado</w:t>
      </w:r>
      <w:r w:rsidR="00B31F84">
        <w:rPr>
          <w:rFonts w:ascii="Arial" w:hAnsi="Arial" w:cs="Arial"/>
          <w:color w:val="000000" w:themeColor="text1"/>
          <w:lang w:eastAsia="es-MX"/>
        </w:rPr>
        <w:t>, no creo</w:t>
      </w:r>
      <w:r w:rsidR="008E1909">
        <w:rPr>
          <w:rFonts w:ascii="Arial" w:hAnsi="Arial" w:cs="Arial"/>
          <w:color w:val="000000" w:themeColor="text1"/>
          <w:lang w:eastAsia="es-MX"/>
        </w:rPr>
        <w:t xml:space="preserve"> </w:t>
      </w:r>
      <w:r w:rsidR="15931F50" w:rsidRPr="10AB38D0">
        <w:rPr>
          <w:rFonts w:ascii="Arial" w:hAnsi="Arial" w:cs="Arial"/>
          <w:color w:val="000000" w:themeColor="text1"/>
          <w:lang w:eastAsia="es-MX"/>
        </w:rPr>
        <w:t xml:space="preserve">que fuera posible. </w:t>
      </w:r>
    </w:p>
    <w:p w14:paraId="10C38B15" w14:textId="6B3D365C" w:rsidR="10AB38D0" w:rsidRDefault="10AB38D0" w:rsidP="10AB38D0">
      <w:pPr>
        <w:spacing w:line="276" w:lineRule="auto"/>
        <w:jc w:val="both"/>
        <w:rPr>
          <w:rFonts w:ascii="Arial" w:hAnsi="Arial" w:cs="Arial"/>
          <w:color w:val="000000" w:themeColor="text1"/>
          <w:lang w:eastAsia="es-MX"/>
        </w:rPr>
      </w:pPr>
    </w:p>
    <w:p w14:paraId="01647DF9" w14:textId="55EE748F" w:rsidR="008E1909" w:rsidRDefault="15931F50"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Gracias</w:t>
      </w:r>
      <w:r w:rsidR="00C261EB">
        <w:rPr>
          <w:rFonts w:ascii="Arial" w:hAnsi="Arial" w:cs="Arial"/>
          <w:color w:val="000000" w:themeColor="text1"/>
          <w:lang w:eastAsia="es-MX"/>
        </w:rPr>
        <w:t>,</w:t>
      </w:r>
      <w:r w:rsidRPr="10AB38D0">
        <w:rPr>
          <w:rFonts w:ascii="Arial" w:hAnsi="Arial" w:cs="Arial"/>
          <w:color w:val="000000" w:themeColor="text1"/>
          <w:lang w:eastAsia="es-MX"/>
        </w:rPr>
        <w:t xml:space="preserve"> presidenta</w:t>
      </w:r>
      <w:r w:rsidR="008E1909">
        <w:rPr>
          <w:rFonts w:ascii="Arial" w:hAnsi="Arial" w:cs="Arial"/>
          <w:color w:val="000000" w:themeColor="text1"/>
          <w:lang w:eastAsia="es-MX"/>
        </w:rPr>
        <w:t>.</w:t>
      </w:r>
    </w:p>
    <w:p w14:paraId="0F46BE53" w14:textId="77777777" w:rsidR="008E1909" w:rsidRDefault="008E1909" w:rsidP="10AB38D0">
      <w:pPr>
        <w:spacing w:line="276" w:lineRule="auto"/>
        <w:jc w:val="both"/>
        <w:rPr>
          <w:rFonts w:ascii="Arial" w:hAnsi="Arial" w:cs="Arial"/>
          <w:color w:val="000000" w:themeColor="text1"/>
          <w:lang w:eastAsia="es-MX"/>
        </w:rPr>
      </w:pPr>
    </w:p>
    <w:p w14:paraId="3E9925DD" w14:textId="67259896" w:rsidR="15931F50" w:rsidRDefault="008E1909" w:rsidP="10AB38D0">
      <w:pPr>
        <w:spacing w:line="276" w:lineRule="auto"/>
        <w:jc w:val="both"/>
        <w:rPr>
          <w:rFonts w:ascii="Arial" w:hAnsi="Arial" w:cs="Arial"/>
          <w:color w:val="000000" w:themeColor="text1"/>
          <w:lang w:eastAsia="es-MX"/>
        </w:rPr>
      </w:pPr>
      <w:r>
        <w:rPr>
          <w:rFonts w:ascii="Arial" w:hAnsi="Arial" w:cs="Arial"/>
          <w:color w:val="000000" w:themeColor="text1"/>
          <w:lang w:eastAsia="es-MX"/>
        </w:rPr>
        <w:t>B</w:t>
      </w:r>
      <w:r w:rsidR="15931F50" w:rsidRPr="10AB38D0">
        <w:rPr>
          <w:rFonts w:ascii="Arial" w:hAnsi="Arial" w:cs="Arial"/>
          <w:color w:val="000000" w:themeColor="text1"/>
          <w:lang w:eastAsia="es-MX"/>
        </w:rPr>
        <w:t xml:space="preserve">uenos días a todas las personas que se encuentran en esta videoconferencia y a quienes siguen </w:t>
      </w:r>
      <w:r w:rsidR="3FD371C0" w:rsidRPr="10AB38D0">
        <w:rPr>
          <w:rFonts w:ascii="Arial" w:hAnsi="Arial" w:cs="Arial"/>
          <w:color w:val="000000" w:themeColor="text1"/>
          <w:lang w:eastAsia="es-MX"/>
        </w:rPr>
        <w:t xml:space="preserve">la sesión a través de las redes sociales de este Instituto. </w:t>
      </w:r>
    </w:p>
    <w:p w14:paraId="24F79D35" w14:textId="2AA0010A" w:rsidR="10AB38D0" w:rsidRDefault="10AB38D0" w:rsidP="10AB38D0">
      <w:pPr>
        <w:spacing w:line="276" w:lineRule="auto"/>
        <w:jc w:val="both"/>
        <w:rPr>
          <w:rFonts w:ascii="Arial" w:hAnsi="Arial" w:cs="Arial"/>
          <w:color w:val="000000" w:themeColor="text1"/>
          <w:lang w:eastAsia="es-MX"/>
        </w:rPr>
      </w:pPr>
    </w:p>
    <w:p w14:paraId="631A92FA" w14:textId="69A36E69" w:rsidR="008E1909" w:rsidRDefault="3FD371C0"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Como es de su conocimiento</w:t>
      </w:r>
      <w:r w:rsidR="00CA4FA3">
        <w:rPr>
          <w:rFonts w:ascii="Arial" w:hAnsi="Arial" w:cs="Arial"/>
          <w:color w:val="000000" w:themeColor="text1"/>
          <w:lang w:eastAsia="es-MX"/>
        </w:rPr>
        <w:t>,</w:t>
      </w:r>
      <w:r w:rsidRPr="10AB38D0">
        <w:rPr>
          <w:rFonts w:ascii="Arial" w:hAnsi="Arial" w:cs="Arial"/>
          <w:color w:val="000000" w:themeColor="text1"/>
          <w:lang w:eastAsia="es-MX"/>
        </w:rPr>
        <w:t xml:space="preserve"> en términos de lo mandatado </w:t>
      </w:r>
      <w:r w:rsidR="00CA4FA3">
        <w:rPr>
          <w:rFonts w:ascii="Arial" w:hAnsi="Arial" w:cs="Arial"/>
          <w:color w:val="000000" w:themeColor="text1"/>
          <w:lang w:eastAsia="es-MX"/>
        </w:rPr>
        <w:t>por</w:t>
      </w:r>
      <w:r w:rsidRPr="10AB38D0">
        <w:rPr>
          <w:rFonts w:ascii="Arial" w:hAnsi="Arial" w:cs="Arial"/>
          <w:color w:val="000000" w:themeColor="text1"/>
          <w:lang w:eastAsia="es-MX"/>
        </w:rPr>
        <w:t xml:space="preserve"> la Constitución Política de los Estados Unidos Mexicanos y l</w:t>
      </w:r>
      <w:r w:rsidR="1BEB7C9A" w:rsidRPr="10AB38D0">
        <w:rPr>
          <w:rFonts w:ascii="Arial" w:hAnsi="Arial" w:cs="Arial"/>
          <w:color w:val="000000" w:themeColor="text1"/>
          <w:lang w:eastAsia="es-MX"/>
        </w:rPr>
        <w:t xml:space="preserve">os </w:t>
      </w:r>
      <w:r w:rsidR="008E1909">
        <w:rPr>
          <w:rFonts w:ascii="Arial" w:hAnsi="Arial" w:cs="Arial"/>
          <w:color w:val="000000" w:themeColor="text1"/>
          <w:lang w:eastAsia="es-MX"/>
        </w:rPr>
        <w:t>t</w:t>
      </w:r>
      <w:r w:rsidR="1BEB7C9A" w:rsidRPr="10AB38D0">
        <w:rPr>
          <w:rFonts w:ascii="Arial" w:hAnsi="Arial" w:cs="Arial"/>
          <w:color w:val="000000" w:themeColor="text1"/>
          <w:lang w:eastAsia="es-MX"/>
        </w:rPr>
        <w:t xml:space="preserve">ratados </w:t>
      </w:r>
      <w:r w:rsidR="008E1909">
        <w:rPr>
          <w:rFonts w:ascii="Arial" w:hAnsi="Arial" w:cs="Arial"/>
          <w:color w:val="000000" w:themeColor="text1"/>
          <w:lang w:eastAsia="es-MX"/>
        </w:rPr>
        <w:t>i</w:t>
      </w:r>
      <w:r w:rsidR="1BEB7C9A" w:rsidRPr="10AB38D0">
        <w:rPr>
          <w:rFonts w:ascii="Arial" w:hAnsi="Arial" w:cs="Arial"/>
          <w:color w:val="000000" w:themeColor="text1"/>
          <w:lang w:eastAsia="es-MX"/>
        </w:rPr>
        <w:t xml:space="preserve">nternacionales de los que el </w:t>
      </w:r>
      <w:r w:rsidR="008E1909">
        <w:rPr>
          <w:rFonts w:ascii="Arial" w:hAnsi="Arial" w:cs="Arial"/>
          <w:color w:val="000000" w:themeColor="text1"/>
          <w:lang w:eastAsia="es-MX"/>
        </w:rPr>
        <w:t>E</w:t>
      </w:r>
      <w:r w:rsidR="1BEB7C9A" w:rsidRPr="10AB38D0">
        <w:rPr>
          <w:rFonts w:ascii="Arial" w:hAnsi="Arial" w:cs="Arial"/>
          <w:color w:val="000000" w:themeColor="text1"/>
          <w:lang w:eastAsia="es-MX"/>
        </w:rPr>
        <w:t>stado mexicano es parte</w:t>
      </w:r>
      <w:r w:rsidR="008E1909">
        <w:rPr>
          <w:rFonts w:ascii="Arial" w:hAnsi="Arial" w:cs="Arial"/>
          <w:color w:val="000000" w:themeColor="text1"/>
          <w:lang w:eastAsia="es-MX"/>
        </w:rPr>
        <w:t>, t</w:t>
      </w:r>
      <w:r w:rsidR="34007022" w:rsidRPr="10AB38D0">
        <w:rPr>
          <w:rFonts w:ascii="Arial" w:hAnsi="Arial" w:cs="Arial"/>
          <w:color w:val="000000" w:themeColor="text1"/>
          <w:lang w:eastAsia="es-MX"/>
        </w:rPr>
        <w:t>odas las</w:t>
      </w:r>
      <w:r w:rsidR="0DED803D" w:rsidRPr="10AB38D0">
        <w:rPr>
          <w:rFonts w:ascii="Arial" w:hAnsi="Arial" w:cs="Arial"/>
          <w:color w:val="000000" w:themeColor="text1"/>
          <w:lang w:eastAsia="es-MX"/>
        </w:rPr>
        <w:t xml:space="preserve"> </w:t>
      </w:r>
      <w:r w:rsidR="54ADFD89" w:rsidRPr="10AB38D0">
        <w:rPr>
          <w:rFonts w:ascii="Arial" w:hAnsi="Arial" w:cs="Arial"/>
          <w:color w:val="000000" w:themeColor="text1"/>
          <w:lang w:eastAsia="es-MX"/>
        </w:rPr>
        <w:t xml:space="preserve">autoridades tenemos la obligación de promover, respetar, proteger y garantizar </w:t>
      </w:r>
      <w:r w:rsidR="0C930778" w:rsidRPr="10AB38D0">
        <w:rPr>
          <w:rFonts w:ascii="Arial" w:hAnsi="Arial" w:cs="Arial"/>
          <w:color w:val="000000" w:themeColor="text1"/>
          <w:lang w:eastAsia="es-MX"/>
        </w:rPr>
        <w:t xml:space="preserve">los </w:t>
      </w:r>
      <w:r w:rsidR="009779D9">
        <w:rPr>
          <w:rFonts w:ascii="Arial" w:hAnsi="Arial" w:cs="Arial"/>
          <w:color w:val="000000" w:themeColor="text1"/>
          <w:lang w:eastAsia="es-MX"/>
        </w:rPr>
        <w:t>d</w:t>
      </w:r>
      <w:r w:rsidR="0C930778" w:rsidRPr="10AB38D0">
        <w:rPr>
          <w:rFonts w:ascii="Arial" w:hAnsi="Arial" w:cs="Arial"/>
          <w:color w:val="000000" w:themeColor="text1"/>
          <w:lang w:eastAsia="es-MX"/>
        </w:rPr>
        <w:t xml:space="preserve">erechos </w:t>
      </w:r>
      <w:r w:rsidR="009779D9">
        <w:rPr>
          <w:rFonts w:ascii="Arial" w:hAnsi="Arial" w:cs="Arial"/>
          <w:color w:val="000000" w:themeColor="text1"/>
          <w:lang w:eastAsia="es-MX"/>
        </w:rPr>
        <w:t>h</w:t>
      </w:r>
      <w:r w:rsidR="0C930778" w:rsidRPr="10AB38D0">
        <w:rPr>
          <w:rFonts w:ascii="Arial" w:hAnsi="Arial" w:cs="Arial"/>
          <w:color w:val="000000" w:themeColor="text1"/>
          <w:lang w:eastAsia="es-MX"/>
        </w:rPr>
        <w:t>umanos</w:t>
      </w:r>
      <w:r w:rsidR="008E1909">
        <w:rPr>
          <w:rFonts w:ascii="Arial" w:hAnsi="Arial" w:cs="Arial"/>
          <w:color w:val="000000" w:themeColor="text1"/>
          <w:lang w:eastAsia="es-MX"/>
        </w:rPr>
        <w:t>,</w:t>
      </w:r>
      <w:r w:rsidR="0C930778" w:rsidRPr="10AB38D0">
        <w:rPr>
          <w:rFonts w:ascii="Arial" w:hAnsi="Arial" w:cs="Arial"/>
          <w:color w:val="000000" w:themeColor="text1"/>
          <w:lang w:eastAsia="es-MX"/>
        </w:rPr>
        <w:t xml:space="preserve"> de conformidad con los principios de universalidad, interdependencia, indivisibilidad y </w:t>
      </w:r>
      <w:r w:rsidR="7EEE4FF9" w:rsidRPr="10AB38D0">
        <w:rPr>
          <w:rFonts w:ascii="Arial" w:hAnsi="Arial" w:cs="Arial"/>
          <w:color w:val="000000" w:themeColor="text1"/>
          <w:lang w:eastAsia="es-MX"/>
        </w:rPr>
        <w:t>progresividad</w:t>
      </w:r>
      <w:r w:rsidR="008E1909">
        <w:rPr>
          <w:rFonts w:ascii="Arial" w:hAnsi="Arial" w:cs="Arial"/>
          <w:color w:val="000000" w:themeColor="text1"/>
          <w:lang w:eastAsia="es-MX"/>
        </w:rPr>
        <w:t>.</w:t>
      </w:r>
      <w:r w:rsidR="7EEE4FF9" w:rsidRPr="10AB38D0">
        <w:rPr>
          <w:rFonts w:ascii="Arial" w:hAnsi="Arial" w:cs="Arial"/>
          <w:color w:val="000000" w:themeColor="text1"/>
          <w:lang w:eastAsia="es-MX"/>
        </w:rPr>
        <w:t xml:space="preserve"> </w:t>
      </w:r>
    </w:p>
    <w:p w14:paraId="5954E089" w14:textId="77777777" w:rsidR="008E1909" w:rsidRDefault="008E1909" w:rsidP="10AB38D0">
      <w:pPr>
        <w:spacing w:line="276" w:lineRule="auto"/>
        <w:jc w:val="both"/>
        <w:rPr>
          <w:rFonts w:ascii="Arial" w:hAnsi="Arial" w:cs="Arial"/>
          <w:color w:val="000000" w:themeColor="text1"/>
          <w:lang w:eastAsia="es-MX"/>
        </w:rPr>
      </w:pPr>
    </w:p>
    <w:p w14:paraId="7BF252ED" w14:textId="3DCFA89B" w:rsidR="34007022" w:rsidRDefault="008E1909" w:rsidP="10AB38D0">
      <w:pPr>
        <w:spacing w:line="276" w:lineRule="auto"/>
        <w:jc w:val="both"/>
        <w:rPr>
          <w:rFonts w:ascii="Arial" w:hAnsi="Arial" w:cs="Arial"/>
          <w:color w:val="000000" w:themeColor="text1"/>
          <w:lang w:eastAsia="es-MX"/>
        </w:rPr>
      </w:pPr>
      <w:r>
        <w:rPr>
          <w:rFonts w:ascii="Arial" w:hAnsi="Arial" w:cs="Arial"/>
          <w:color w:val="000000" w:themeColor="text1"/>
          <w:lang w:eastAsia="es-MX"/>
        </w:rPr>
        <w:t>E</w:t>
      </w:r>
      <w:r w:rsidR="7EEE4FF9" w:rsidRPr="10AB38D0">
        <w:rPr>
          <w:rFonts w:ascii="Arial" w:hAnsi="Arial" w:cs="Arial"/>
          <w:color w:val="000000" w:themeColor="text1"/>
          <w:lang w:eastAsia="es-MX"/>
        </w:rPr>
        <w:t>n tal virtud</w:t>
      </w:r>
      <w:r w:rsidR="00CA4FA3">
        <w:rPr>
          <w:rFonts w:ascii="Arial" w:hAnsi="Arial" w:cs="Arial"/>
          <w:color w:val="000000" w:themeColor="text1"/>
          <w:lang w:eastAsia="es-MX"/>
        </w:rPr>
        <w:t>,</w:t>
      </w:r>
      <w:r w:rsidR="7EEE4FF9" w:rsidRPr="10AB38D0">
        <w:rPr>
          <w:rFonts w:ascii="Arial" w:hAnsi="Arial" w:cs="Arial"/>
          <w:color w:val="000000" w:themeColor="text1"/>
          <w:lang w:eastAsia="es-MX"/>
        </w:rPr>
        <w:t xml:space="preserve"> el 14 de abril </w:t>
      </w:r>
      <w:r w:rsidR="51F7C7EC" w:rsidRPr="10AB38D0">
        <w:rPr>
          <w:rFonts w:ascii="Arial" w:hAnsi="Arial" w:cs="Arial"/>
          <w:color w:val="000000" w:themeColor="text1"/>
          <w:lang w:eastAsia="es-MX"/>
        </w:rPr>
        <w:t>de 2020</w:t>
      </w:r>
      <w:r>
        <w:rPr>
          <w:rFonts w:ascii="Arial" w:hAnsi="Arial" w:cs="Arial"/>
          <w:color w:val="000000" w:themeColor="text1"/>
          <w:lang w:eastAsia="es-MX"/>
        </w:rPr>
        <w:t>,</w:t>
      </w:r>
      <w:r w:rsidR="51F7C7EC" w:rsidRPr="10AB38D0">
        <w:rPr>
          <w:rFonts w:ascii="Arial" w:hAnsi="Arial" w:cs="Arial"/>
          <w:color w:val="000000" w:themeColor="text1"/>
          <w:lang w:eastAsia="es-MX"/>
        </w:rPr>
        <w:t xml:space="preserve"> entró en vigor la </w:t>
      </w:r>
      <w:r w:rsidR="00CA4FA3">
        <w:rPr>
          <w:rFonts w:ascii="Arial" w:hAnsi="Arial" w:cs="Arial"/>
          <w:color w:val="000000" w:themeColor="text1"/>
          <w:lang w:eastAsia="es-MX"/>
        </w:rPr>
        <w:t>r</w:t>
      </w:r>
      <w:r w:rsidR="51F7C7EC" w:rsidRPr="10AB38D0">
        <w:rPr>
          <w:rFonts w:ascii="Arial" w:hAnsi="Arial" w:cs="Arial"/>
          <w:color w:val="000000" w:themeColor="text1"/>
          <w:lang w:eastAsia="es-MX"/>
        </w:rPr>
        <w:t>eforma aprobada por la Cámara de Diputados y Diputadas del Co</w:t>
      </w:r>
      <w:r w:rsidR="0453B278" w:rsidRPr="10AB38D0">
        <w:rPr>
          <w:rFonts w:ascii="Arial" w:hAnsi="Arial" w:cs="Arial"/>
          <w:color w:val="000000" w:themeColor="text1"/>
          <w:lang w:eastAsia="es-MX"/>
        </w:rPr>
        <w:t xml:space="preserve">ngreso de la Unión, la cual modificó seis leyes generales y dos orgánicas. </w:t>
      </w:r>
    </w:p>
    <w:p w14:paraId="07692C2E" w14:textId="5A36406D" w:rsidR="10AB38D0" w:rsidRDefault="10AB38D0" w:rsidP="10AB38D0">
      <w:pPr>
        <w:spacing w:line="276" w:lineRule="auto"/>
        <w:jc w:val="both"/>
        <w:rPr>
          <w:rFonts w:ascii="Arial" w:hAnsi="Arial" w:cs="Arial"/>
          <w:color w:val="000000" w:themeColor="text1"/>
          <w:lang w:eastAsia="es-MX"/>
        </w:rPr>
      </w:pPr>
    </w:p>
    <w:p w14:paraId="0524D940" w14:textId="77777777" w:rsidR="008E1909" w:rsidRDefault="0453B278"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 xml:space="preserve">Dicha reforma, </w:t>
      </w:r>
      <w:r w:rsidR="17034382" w:rsidRPr="10AB38D0">
        <w:rPr>
          <w:rFonts w:ascii="Arial" w:hAnsi="Arial" w:cs="Arial"/>
          <w:color w:val="000000" w:themeColor="text1"/>
          <w:lang w:eastAsia="es-MX"/>
        </w:rPr>
        <w:t>dotó de atribuciones a diversas autoridades en el ámbito federal y en el ámbito local</w:t>
      </w:r>
      <w:r w:rsidR="008E1909">
        <w:rPr>
          <w:rFonts w:ascii="Arial" w:hAnsi="Arial" w:cs="Arial"/>
          <w:color w:val="000000" w:themeColor="text1"/>
          <w:lang w:eastAsia="es-MX"/>
        </w:rPr>
        <w:t>,</w:t>
      </w:r>
      <w:r w:rsidR="17034382" w:rsidRPr="10AB38D0">
        <w:rPr>
          <w:rFonts w:ascii="Arial" w:hAnsi="Arial" w:cs="Arial"/>
          <w:color w:val="000000" w:themeColor="text1"/>
          <w:lang w:eastAsia="es-MX"/>
        </w:rPr>
        <w:t xml:space="preserve"> para prevenir, </w:t>
      </w:r>
      <w:r w:rsidR="3ADCFF8E" w:rsidRPr="10AB38D0">
        <w:rPr>
          <w:rFonts w:ascii="Arial" w:hAnsi="Arial" w:cs="Arial"/>
          <w:color w:val="000000" w:themeColor="text1"/>
          <w:lang w:eastAsia="es-MX"/>
        </w:rPr>
        <w:t>atender, sancionar, resarcir y erradicar la violencia política contra las mujeres en razón de género, bu</w:t>
      </w:r>
      <w:r w:rsidR="414395F2" w:rsidRPr="10AB38D0">
        <w:rPr>
          <w:rFonts w:ascii="Arial" w:hAnsi="Arial" w:cs="Arial"/>
          <w:color w:val="000000" w:themeColor="text1"/>
          <w:lang w:eastAsia="es-MX"/>
        </w:rPr>
        <w:t>scando con ello garantizar la plena participación de las mujeres en los asuntos públicos de nuestro país</w:t>
      </w:r>
      <w:r w:rsidR="008E1909">
        <w:rPr>
          <w:rFonts w:ascii="Arial" w:hAnsi="Arial" w:cs="Arial"/>
          <w:color w:val="000000" w:themeColor="text1"/>
          <w:lang w:eastAsia="es-MX"/>
        </w:rPr>
        <w:t>,</w:t>
      </w:r>
      <w:r w:rsidR="414395F2" w:rsidRPr="10AB38D0">
        <w:rPr>
          <w:rFonts w:ascii="Arial" w:hAnsi="Arial" w:cs="Arial"/>
          <w:color w:val="000000" w:themeColor="text1"/>
          <w:lang w:eastAsia="es-MX"/>
        </w:rPr>
        <w:t xml:space="preserve"> </w:t>
      </w:r>
      <w:r w:rsidR="7FE87B23" w:rsidRPr="10AB38D0">
        <w:rPr>
          <w:rFonts w:ascii="Arial" w:hAnsi="Arial" w:cs="Arial"/>
          <w:color w:val="000000" w:themeColor="text1"/>
          <w:lang w:eastAsia="es-MX"/>
        </w:rPr>
        <w:t>en un ambiente libre de violencia política</w:t>
      </w:r>
      <w:r w:rsidR="008E1909">
        <w:rPr>
          <w:rFonts w:ascii="Arial" w:hAnsi="Arial" w:cs="Arial"/>
          <w:color w:val="000000" w:themeColor="text1"/>
          <w:lang w:eastAsia="es-MX"/>
        </w:rPr>
        <w:t>.</w:t>
      </w:r>
    </w:p>
    <w:p w14:paraId="1B417523" w14:textId="77777777" w:rsidR="008E1909" w:rsidRDefault="008E1909" w:rsidP="10AB38D0">
      <w:pPr>
        <w:spacing w:line="276" w:lineRule="auto"/>
        <w:jc w:val="both"/>
        <w:rPr>
          <w:rFonts w:ascii="Arial" w:hAnsi="Arial" w:cs="Arial"/>
          <w:color w:val="000000" w:themeColor="text1"/>
          <w:lang w:eastAsia="es-MX"/>
        </w:rPr>
      </w:pPr>
    </w:p>
    <w:p w14:paraId="008F9C1D" w14:textId="023883F8" w:rsidR="0453B278" w:rsidRDefault="008E1909" w:rsidP="10AB38D0">
      <w:pPr>
        <w:spacing w:line="276" w:lineRule="auto"/>
        <w:jc w:val="both"/>
        <w:rPr>
          <w:rFonts w:ascii="Arial" w:hAnsi="Arial" w:cs="Arial"/>
          <w:color w:val="000000" w:themeColor="text1"/>
          <w:lang w:eastAsia="es-MX"/>
        </w:rPr>
      </w:pPr>
      <w:r>
        <w:rPr>
          <w:rFonts w:ascii="Arial" w:hAnsi="Arial" w:cs="Arial"/>
          <w:color w:val="000000" w:themeColor="text1"/>
          <w:lang w:eastAsia="es-MX"/>
        </w:rPr>
        <w:t>C</w:t>
      </w:r>
      <w:r w:rsidR="7FE87B23" w:rsidRPr="10AB38D0">
        <w:rPr>
          <w:rFonts w:ascii="Arial" w:hAnsi="Arial" w:cs="Arial"/>
          <w:color w:val="000000" w:themeColor="text1"/>
          <w:lang w:eastAsia="es-MX"/>
        </w:rPr>
        <w:t>on estas modificaciones legales</w:t>
      </w:r>
      <w:r>
        <w:rPr>
          <w:rFonts w:ascii="Arial" w:hAnsi="Arial" w:cs="Arial"/>
          <w:color w:val="000000" w:themeColor="text1"/>
          <w:lang w:eastAsia="es-MX"/>
        </w:rPr>
        <w:t>,</w:t>
      </w:r>
      <w:r w:rsidR="7FE87B23" w:rsidRPr="10AB38D0">
        <w:rPr>
          <w:rFonts w:ascii="Arial" w:hAnsi="Arial" w:cs="Arial"/>
          <w:color w:val="000000" w:themeColor="text1"/>
          <w:lang w:eastAsia="es-MX"/>
        </w:rPr>
        <w:t xml:space="preserve"> se fortaleció el sistema de garantías </w:t>
      </w:r>
      <w:r w:rsidR="0B3041E4" w:rsidRPr="10AB38D0">
        <w:rPr>
          <w:rFonts w:ascii="Arial" w:hAnsi="Arial" w:cs="Arial"/>
          <w:color w:val="000000" w:themeColor="text1"/>
          <w:lang w:eastAsia="es-MX"/>
        </w:rPr>
        <w:t xml:space="preserve">y defensa de los derechos políticos-electorales de las mujeres y sus repercusiones en los </w:t>
      </w:r>
      <w:r w:rsidR="6A82B47C" w:rsidRPr="10AB38D0">
        <w:rPr>
          <w:rFonts w:ascii="Arial" w:hAnsi="Arial" w:cs="Arial"/>
          <w:color w:val="000000" w:themeColor="text1"/>
          <w:lang w:eastAsia="es-MX"/>
        </w:rPr>
        <w:t>ámbitos</w:t>
      </w:r>
      <w:r w:rsidR="0B3041E4" w:rsidRPr="10AB38D0">
        <w:rPr>
          <w:rFonts w:ascii="Arial" w:hAnsi="Arial" w:cs="Arial"/>
          <w:color w:val="000000" w:themeColor="text1"/>
          <w:lang w:eastAsia="es-MX"/>
        </w:rPr>
        <w:t xml:space="preserve"> adm</w:t>
      </w:r>
      <w:r w:rsidR="2FBB54FB" w:rsidRPr="10AB38D0">
        <w:rPr>
          <w:rFonts w:ascii="Arial" w:hAnsi="Arial" w:cs="Arial"/>
          <w:color w:val="000000" w:themeColor="text1"/>
          <w:lang w:eastAsia="es-MX"/>
        </w:rPr>
        <w:t>inistrativos</w:t>
      </w:r>
      <w:r w:rsidR="70E94AE0" w:rsidRPr="10AB38D0">
        <w:rPr>
          <w:rFonts w:ascii="Arial" w:hAnsi="Arial" w:cs="Arial"/>
          <w:color w:val="000000" w:themeColor="text1"/>
          <w:lang w:eastAsia="es-MX"/>
        </w:rPr>
        <w:t>, penales y electorales.</w:t>
      </w:r>
    </w:p>
    <w:p w14:paraId="003442D0" w14:textId="297C7BEA" w:rsidR="10AB38D0" w:rsidRDefault="10AB38D0" w:rsidP="10AB38D0">
      <w:pPr>
        <w:spacing w:line="276" w:lineRule="auto"/>
        <w:jc w:val="both"/>
        <w:rPr>
          <w:rFonts w:ascii="Arial" w:hAnsi="Arial" w:cs="Arial"/>
          <w:color w:val="000000" w:themeColor="text1"/>
          <w:lang w:eastAsia="es-MX"/>
        </w:rPr>
      </w:pPr>
    </w:p>
    <w:p w14:paraId="4CD6E2BE" w14:textId="14F4CCDD" w:rsidR="70E94AE0" w:rsidRDefault="70E94AE0"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Ahora bien, en cuanto al Estado de Jalisco</w:t>
      </w:r>
      <w:r w:rsidR="00CA4FA3">
        <w:rPr>
          <w:rFonts w:ascii="Arial" w:hAnsi="Arial" w:cs="Arial"/>
          <w:color w:val="000000" w:themeColor="text1"/>
          <w:lang w:eastAsia="es-MX"/>
        </w:rPr>
        <w:t xml:space="preserve">, el primero </w:t>
      </w:r>
      <w:r w:rsidRPr="10AB38D0">
        <w:rPr>
          <w:rFonts w:ascii="Arial" w:hAnsi="Arial" w:cs="Arial"/>
          <w:color w:val="000000" w:themeColor="text1"/>
          <w:lang w:eastAsia="es-MX"/>
        </w:rPr>
        <w:t>de julio de 2020</w:t>
      </w:r>
      <w:r w:rsidR="00CA4FA3">
        <w:rPr>
          <w:rFonts w:ascii="Arial" w:hAnsi="Arial" w:cs="Arial"/>
          <w:color w:val="000000" w:themeColor="text1"/>
          <w:lang w:eastAsia="es-MX"/>
        </w:rPr>
        <w:t>,</w:t>
      </w:r>
      <w:r w:rsidRPr="10AB38D0">
        <w:rPr>
          <w:rFonts w:ascii="Arial" w:hAnsi="Arial" w:cs="Arial"/>
          <w:color w:val="000000" w:themeColor="text1"/>
          <w:lang w:eastAsia="es-MX"/>
        </w:rPr>
        <w:t xml:space="preserve"> se </w:t>
      </w:r>
      <w:r w:rsidR="503BBD79" w:rsidRPr="10AB38D0">
        <w:rPr>
          <w:rFonts w:ascii="Arial" w:hAnsi="Arial" w:cs="Arial"/>
          <w:color w:val="000000" w:themeColor="text1"/>
          <w:lang w:eastAsia="es-MX"/>
        </w:rPr>
        <w:t>armoniz</w:t>
      </w:r>
      <w:r w:rsidR="00CA4FA3">
        <w:rPr>
          <w:rFonts w:ascii="Arial" w:hAnsi="Arial" w:cs="Arial"/>
          <w:color w:val="000000" w:themeColor="text1"/>
          <w:lang w:eastAsia="es-MX"/>
        </w:rPr>
        <w:t>ó</w:t>
      </w:r>
      <w:r w:rsidR="503BBD79" w:rsidRPr="10AB38D0">
        <w:rPr>
          <w:rFonts w:ascii="Arial" w:hAnsi="Arial" w:cs="Arial"/>
          <w:color w:val="000000" w:themeColor="text1"/>
          <w:lang w:eastAsia="es-MX"/>
        </w:rPr>
        <w:t xml:space="preserve"> la Constitución Política y diversas leyes secundarias</w:t>
      </w:r>
      <w:r w:rsidR="00CA4FA3">
        <w:rPr>
          <w:rFonts w:ascii="Arial" w:hAnsi="Arial" w:cs="Arial"/>
          <w:color w:val="000000" w:themeColor="text1"/>
          <w:lang w:eastAsia="es-MX"/>
        </w:rPr>
        <w:t>,</w:t>
      </w:r>
      <w:r w:rsidR="503BBD79" w:rsidRPr="10AB38D0">
        <w:rPr>
          <w:rFonts w:ascii="Arial" w:hAnsi="Arial" w:cs="Arial"/>
          <w:color w:val="000000" w:themeColor="text1"/>
          <w:lang w:eastAsia="es-MX"/>
        </w:rPr>
        <w:t xml:space="preserve"> entre ellas</w:t>
      </w:r>
      <w:r w:rsidR="00CA4FA3">
        <w:rPr>
          <w:rFonts w:ascii="Arial" w:hAnsi="Arial" w:cs="Arial"/>
          <w:color w:val="000000" w:themeColor="text1"/>
          <w:lang w:eastAsia="es-MX"/>
        </w:rPr>
        <w:t>,</w:t>
      </w:r>
      <w:r w:rsidR="503BBD79" w:rsidRPr="10AB38D0">
        <w:rPr>
          <w:rFonts w:ascii="Arial" w:hAnsi="Arial" w:cs="Arial"/>
          <w:color w:val="000000" w:themeColor="text1"/>
          <w:lang w:eastAsia="es-MX"/>
        </w:rPr>
        <w:t xml:space="preserve"> el </w:t>
      </w:r>
      <w:r w:rsidR="00CA4FA3">
        <w:rPr>
          <w:rFonts w:ascii="Arial" w:hAnsi="Arial" w:cs="Arial"/>
          <w:color w:val="000000" w:themeColor="text1"/>
          <w:lang w:eastAsia="es-MX"/>
        </w:rPr>
        <w:t>C</w:t>
      </w:r>
      <w:r w:rsidR="5B838439" w:rsidRPr="10AB38D0">
        <w:rPr>
          <w:rFonts w:ascii="Arial" w:hAnsi="Arial" w:cs="Arial"/>
          <w:color w:val="000000" w:themeColor="text1"/>
          <w:lang w:eastAsia="es-MX"/>
        </w:rPr>
        <w:t>ódigo</w:t>
      </w:r>
      <w:r w:rsidR="503BBD79" w:rsidRPr="10AB38D0">
        <w:rPr>
          <w:rFonts w:ascii="Arial" w:hAnsi="Arial" w:cs="Arial"/>
          <w:color w:val="000000" w:themeColor="text1"/>
          <w:lang w:eastAsia="es-MX"/>
        </w:rPr>
        <w:t xml:space="preserve"> </w:t>
      </w:r>
      <w:r w:rsidR="00CA4FA3">
        <w:rPr>
          <w:rFonts w:ascii="Arial" w:hAnsi="Arial" w:cs="Arial"/>
          <w:color w:val="000000" w:themeColor="text1"/>
          <w:lang w:eastAsia="es-MX"/>
        </w:rPr>
        <w:t>E</w:t>
      </w:r>
      <w:r w:rsidR="503BBD79" w:rsidRPr="10AB38D0">
        <w:rPr>
          <w:rFonts w:ascii="Arial" w:hAnsi="Arial" w:cs="Arial"/>
          <w:color w:val="000000" w:themeColor="text1"/>
          <w:lang w:eastAsia="es-MX"/>
        </w:rPr>
        <w:t>lectoral</w:t>
      </w:r>
      <w:r w:rsidR="2FBB54FB" w:rsidRPr="10AB38D0">
        <w:rPr>
          <w:rFonts w:ascii="Arial" w:hAnsi="Arial" w:cs="Arial"/>
          <w:color w:val="000000" w:themeColor="text1"/>
          <w:lang w:eastAsia="es-MX"/>
        </w:rPr>
        <w:t xml:space="preserve"> </w:t>
      </w:r>
      <w:r w:rsidR="64314128" w:rsidRPr="10AB38D0">
        <w:rPr>
          <w:rFonts w:ascii="Arial" w:hAnsi="Arial" w:cs="Arial"/>
          <w:color w:val="000000" w:themeColor="text1"/>
          <w:lang w:eastAsia="es-MX"/>
        </w:rPr>
        <w:t>del Estado de Jalisco</w:t>
      </w:r>
      <w:r w:rsidR="00CA4FA3">
        <w:rPr>
          <w:rFonts w:ascii="Arial" w:hAnsi="Arial" w:cs="Arial"/>
          <w:color w:val="000000" w:themeColor="text1"/>
          <w:lang w:eastAsia="es-MX"/>
        </w:rPr>
        <w:t>,</w:t>
      </w:r>
      <w:r w:rsidR="64314128" w:rsidRPr="10AB38D0">
        <w:rPr>
          <w:rFonts w:ascii="Arial" w:hAnsi="Arial" w:cs="Arial"/>
          <w:color w:val="000000" w:themeColor="text1"/>
          <w:lang w:eastAsia="es-MX"/>
        </w:rPr>
        <w:t xml:space="preserve"> en materia de violencia política contra las mujeres en razón de género.</w:t>
      </w:r>
    </w:p>
    <w:p w14:paraId="58B4527A" w14:textId="3BD68E5F" w:rsidR="10AB38D0" w:rsidRDefault="10AB38D0" w:rsidP="10AB38D0">
      <w:pPr>
        <w:spacing w:line="276" w:lineRule="auto"/>
        <w:jc w:val="both"/>
        <w:rPr>
          <w:rFonts w:ascii="Arial" w:hAnsi="Arial" w:cs="Arial"/>
          <w:color w:val="000000" w:themeColor="text1"/>
          <w:lang w:eastAsia="es-MX"/>
        </w:rPr>
      </w:pPr>
    </w:p>
    <w:p w14:paraId="7A97ABF3" w14:textId="19995A65" w:rsidR="64314128" w:rsidRDefault="64314128"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 xml:space="preserve">Cabe señalar que, dicha </w:t>
      </w:r>
      <w:r w:rsidR="32BA5EB7" w:rsidRPr="10AB38D0">
        <w:rPr>
          <w:rFonts w:ascii="Arial" w:hAnsi="Arial" w:cs="Arial"/>
          <w:color w:val="000000" w:themeColor="text1"/>
          <w:lang w:eastAsia="es-MX"/>
        </w:rPr>
        <w:t>reforma modificó diversos artículos del citado código</w:t>
      </w:r>
      <w:r w:rsidR="00CA4FA3">
        <w:rPr>
          <w:rFonts w:ascii="Arial" w:hAnsi="Arial" w:cs="Arial"/>
          <w:color w:val="000000" w:themeColor="text1"/>
          <w:lang w:eastAsia="es-MX"/>
        </w:rPr>
        <w:t>,</w:t>
      </w:r>
      <w:r w:rsidR="32BA5EB7" w:rsidRPr="10AB38D0">
        <w:rPr>
          <w:rFonts w:ascii="Arial" w:hAnsi="Arial" w:cs="Arial"/>
          <w:color w:val="000000" w:themeColor="text1"/>
          <w:lang w:eastAsia="es-MX"/>
        </w:rPr>
        <w:t xml:space="preserve"> en ellos</w:t>
      </w:r>
      <w:r w:rsidR="00CA4FA3">
        <w:rPr>
          <w:rFonts w:ascii="Arial" w:hAnsi="Arial" w:cs="Arial"/>
          <w:color w:val="000000" w:themeColor="text1"/>
          <w:lang w:eastAsia="es-MX"/>
        </w:rPr>
        <w:t>,</w:t>
      </w:r>
      <w:r w:rsidR="32BA5EB7" w:rsidRPr="10AB38D0">
        <w:rPr>
          <w:rFonts w:ascii="Arial" w:hAnsi="Arial" w:cs="Arial"/>
          <w:color w:val="000000" w:themeColor="text1"/>
          <w:lang w:eastAsia="es-MX"/>
        </w:rPr>
        <w:t xml:space="preserve"> se definió la violencia política </w:t>
      </w:r>
      <w:r w:rsidR="2CD7FA75" w:rsidRPr="10AB38D0">
        <w:rPr>
          <w:rFonts w:ascii="Arial" w:hAnsi="Arial" w:cs="Arial"/>
          <w:color w:val="000000" w:themeColor="text1"/>
          <w:lang w:eastAsia="es-MX"/>
        </w:rPr>
        <w:t>contra las mujeres en razón de género,</w:t>
      </w:r>
      <w:r w:rsidR="00CA4FA3">
        <w:rPr>
          <w:rFonts w:ascii="Arial" w:hAnsi="Arial" w:cs="Arial"/>
          <w:color w:val="000000" w:themeColor="text1"/>
          <w:lang w:eastAsia="es-MX"/>
        </w:rPr>
        <w:t xml:space="preserve"> se </w:t>
      </w:r>
      <w:r w:rsidR="2CD7FA75" w:rsidRPr="10AB38D0">
        <w:rPr>
          <w:rFonts w:ascii="Arial" w:hAnsi="Arial" w:cs="Arial"/>
          <w:color w:val="000000" w:themeColor="text1"/>
          <w:lang w:eastAsia="es-MX"/>
        </w:rPr>
        <w:t xml:space="preserve">establecieron las conductas con las que </w:t>
      </w:r>
      <w:r w:rsidR="6B7CDFA6" w:rsidRPr="10AB38D0">
        <w:rPr>
          <w:rFonts w:ascii="Arial" w:hAnsi="Arial" w:cs="Arial"/>
          <w:color w:val="000000" w:themeColor="text1"/>
          <w:lang w:eastAsia="es-MX"/>
        </w:rPr>
        <w:t xml:space="preserve">se </w:t>
      </w:r>
      <w:r w:rsidR="2CD7FA75" w:rsidRPr="10AB38D0">
        <w:rPr>
          <w:rFonts w:ascii="Arial" w:hAnsi="Arial" w:cs="Arial"/>
          <w:color w:val="000000" w:themeColor="text1"/>
          <w:lang w:eastAsia="es-MX"/>
        </w:rPr>
        <w:t>puede incurrir</w:t>
      </w:r>
      <w:r w:rsidR="193028DB" w:rsidRPr="10AB38D0">
        <w:rPr>
          <w:rFonts w:ascii="Arial" w:hAnsi="Arial" w:cs="Arial"/>
          <w:color w:val="000000" w:themeColor="text1"/>
          <w:lang w:eastAsia="es-MX"/>
        </w:rPr>
        <w:t xml:space="preserve"> en ese tipo de violencia</w:t>
      </w:r>
      <w:r w:rsidR="00CA4FA3">
        <w:rPr>
          <w:rFonts w:ascii="Arial" w:hAnsi="Arial" w:cs="Arial"/>
          <w:color w:val="000000" w:themeColor="text1"/>
          <w:lang w:eastAsia="es-MX"/>
        </w:rPr>
        <w:t>,</w:t>
      </w:r>
      <w:r w:rsidR="193028DB" w:rsidRPr="10AB38D0">
        <w:rPr>
          <w:rFonts w:ascii="Arial" w:hAnsi="Arial" w:cs="Arial"/>
          <w:color w:val="000000" w:themeColor="text1"/>
          <w:lang w:eastAsia="es-MX"/>
        </w:rPr>
        <w:t xml:space="preserve"> los sujetos y las sanciones que serían aplicables; as</w:t>
      </w:r>
      <w:r w:rsidR="030DA10D" w:rsidRPr="10AB38D0">
        <w:rPr>
          <w:rFonts w:ascii="Arial" w:hAnsi="Arial" w:cs="Arial"/>
          <w:color w:val="000000" w:themeColor="text1"/>
          <w:lang w:eastAsia="es-MX"/>
        </w:rPr>
        <w:t xml:space="preserve">í como, en específico el </w:t>
      </w:r>
      <w:r w:rsidR="44DEB4E3" w:rsidRPr="10AB38D0">
        <w:rPr>
          <w:rFonts w:ascii="Arial" w:hAnsi="Arial" w:cs="Arial"/>
          <w:color w:val="000000" w:themeColor="text1"/>
          <w:lang w:eastAsia="es-MX"/>
        </w:rPr>
        <w:t>a</w:t>
      </w:r>
      <w:r w:rsidR="030DA10D" w:rsidRPr="10AB38D0">
        <w:rPr>
          <w:rFonts w:ascii="Arial" w:hAnsi="Arial" w:cs="Arial"/>
          <w:color w:val="000000" w:themeColor="text1"/>
          <w:lang w:eastAsia="es-MX"/>
        </w:rPr>
        <w:t>rtículo 4</w:t>
      </w:r>
      <w:r w:rsidR="15BD3217" w:rsidRPr="10AB38D0">
        <w:rPr>
          <w:rFonts w:ascii="Arial" w:hAnsi="Arial" w:cs="Arial"/>
          <w:color w:val="000000" w:themeColor="text1"/>
          <w:lang w:eastAsia="es-MX"/>
        </w:rPr>
        <w:t>46, párrafo 3</w:t>
      </w:r>
      <w:r w:rsidR="008E1909">
        <w:rPr>
          <w:rFonts w:ascii="Arial" w:hAnsi="Arial" w:cs="Arial"/>
          <w:color w:val="000000" w:themeColor="text1"/>
          <w:lang w:eastAsia="es-MX"/>
        </w:rPr>
        <w:t>,</w:t>
      </w:r>
      <w:r w:rsidR="00CA4FA3">
        <w:rPr>
          <w:rFonts w:ascii="Arial" w:hAnsi="Arial" w:cs="Arial"/>
          <w:color w:val="000000" w:themeColor="text1"/>
          <w:lang w:eastAsia="es-MX"/>
        </w:rPr>
        <w:t xml:space="preserve"> en el que expresamente se señala que:</w:t>
      </w:r>
      <w:r w:rsidR="45060025" w:rsidRPr="10AB38D0">
        <w:rPr>
          <w:rFonts w:ascii="Arial" w:hAnsi="Arial" w:cs="Arial"/>
          <w:color w:val="000000" w:themeColor="text1"/>
          <w:lang w:eastAsia="es-MX"/>
        </w:rPr>
        <w:t xml:space="preserve"> </w:t>
      </w:r>
    </w:p>
    <w:p w14:paraId="2D38885F" w14:textId="03DED22D" w:rsidR="15BD3217" w:rsidRDefault="15BD3217"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 xml:space="preserve"> </w:t>
      </w:r>
    </w:p>
    <w:p w14:paraId="7A761DC7" w14:textId="049E84F7" w:rsidR="008E1909" w:rsidRDefault="15BD3217" w:rsidP="10AB38D0">
      <w:pPr>
        <w:spacing w:line="276" w:lineRule="auto"/>
        <w:jc w:val="both"/>
        <w:rPr>
          <w:rFonts w:ascii="Arial" w:hAnsi="Arial" w:cs="Arial"/>
          <w:i/>
          <w:iCs/>
          <w:color w:val="000000" w:themeColor="text1"/>
          <w:lang w:eastAsia="es-MX"/>
        </w:rPr>
      </w:pPr>
      <w:r w:rsidRPr="10AB38D0">
        <w:rPr>
          <w:rFonts w:ascii="Arial" w:hAnsi="Arial" w:cs="Arial"/>
          <w:i/>
          <w:iCs/>
          <w:color w:val="000000" w:themeColor="text1"/>
          <w:lang w:eastAsia="es-MX"/>
        </w:rPr>
        <w:t xml:space="preserve">Las </w:t>
      </w:r>
      <w:r w:rsidR="4B454B47" w:rsidRPr="10AB38D0">
        <w:rPr>
          <w:rFonts w:ascii="Arial" w:hAnsi="Arial" w:cs="Arial"/>
          <w:i/>
          <w:iCs/>
          <w:color w:val="000000" w:themeColor="text1"/>
          <w:lang w:eastAsia="es-MX"/>
        </w:rPr>
        <w:t xml:space="preserve">quejas o </w:t>
      </w:r>
      <w:r w:rsidRPr="10AB38D0">
        <w:rPr>
          <w:rFonts w:ascii="Arial" w:hAnsi="Arial" w:cs="Arial"/>
          <w:i/>
          <w:iCs/>
          <w:color w:val="000000" w:themeColor="text1"/>
          <w:lang w:eastAsia="es-MX"/>
        </w:rPr>
        <w:t xml:space="preserve">denuncias </w:t>
      </w:r>
      <w:r w:rsidR="7001DD21" w:rsidRPr="10AB38D0">
        <w:rPr>
          <w:rFonts w:ascii="Arial" w:hAnsi="Arial" w:cs="Arial"/>
          <w:i/>
          <w:iCs/>
          <w:color w:val="000000" w:themeColor="text1"/>
          <w:lang w:eastAsia="es-MX"/>
        </w:rPr>
        <w:t xml:space="preserve">por violencia política contra las mujeres en razón de </w:t>
      </w:r>
      <w:r w:rsidR="00623E26" w:rsidRPr="10AB38D0">
        <w:rPr>
          <w:rFonts w:ascii="Arial" w:hAnsi="Arial" w:cs="Arial"/>
          <w:i/>
          <w:iCs/>
          <w:color w:val="000000" w:themeColor="text1"/>
          <w:lang w:eastAsia="es-MX"/>
        </w:rPr>
        <w:t>género</w:t>
      </w:r>
      <w:r w:rsidR="7001DD21" w:rsidRPr="10AB38D0">
        <w:rPr>
          <w:rFonts w:ascii="Arial" w:hAnsi="Arial" w:cs="Arial"/>
          <w:i/>
          <w:iCs/>
          <w:color w:val="000000" w:themeColor="text1"/>
          <w:lang w:eastAsia="es-MX"/>
        </w:rPr>
        <w:t xml:space="preserve"> se substanciarán a través del </w:t>
      </w:r>
      <w:r w:rsidR="008E1909">
        <w:rPr>
          <w:rFonts w:ascii="Arial" w:hAnsi="Arial" w:cs="Arial"/>
          <w:i/>
          <w:iCs/>
          <w:color w:val="000000" w:themeColor="text1"/>
          <w:lang w:eastAsia="es-MX"/>
        </w:rPr>
        <w:t>P</w:t>
      </w:r>
      <w:r w:rsidR="51ABE1AB" w:rsidRPr="10AB38D0">
        <w:rPr>
          <w:rFonts w:ascii="Arial" w:hAnsi="Arial" w:cs="Arial"/>
          <w:i/>
          <w:iCs/>
          <w:color w:val="000000" w:themeColor="text1"/>
          <w:lang w:eastAsia="es-MX"/>
        </w:rPr>
        <w:t>roce</w:t>
      </w:r>
      <w:r w:rsidR="00CA4FA3">
        <w:rPr>
          <w:rFonts w:ascii="Arial" w:hAnsi="Arial" w:cs="Arial"/>
          <w:i/>
          <w:iCs/>
          <w:color w:val="000000" w:themeColor="text1"/>
          <w:lang w:eastAsia="es-MX"/>
        </w:rPr>
        <w:t>dimiento</w:t>
      </w:r>
      <w:r w:rsidR="51ABE1AB" w:rsidRPr="10AB38D0">
        <w:rPr>
          <w:rFonts w:ascii="Arial" w:hAnsi="Arial" w:cs="Arial"/>
          <w:i/>
          <w:iCs/>
          <w:color w:val="000000" w:themeColor="text1"/>
          <w:lang w:eastAsia="es-MX"/>
        </w:rPr>
        <w:t xml:space="preserve"> </w:t>
      </w:r>
      <w:r w:rsidR="008E1909">
        <w:rPr>
          <w:rFonts w:ascii="Arial" w:hAnsi="Arial" w:cs="Arial"/>
          <w:i/>
          <w:iCs/>
          <w:color w:val="000000" w:themeColor="text1"/>
          <w:lang w:eastAsia="es-MX"/>
        </w:rPr>
        <w:t>E</w:t>
      </w:r>
      <w:r w:rsidR="51ABE1AB" w:rsidRPr="10AB38D0">
        <w:rPr>
          <w:rFonts w:ascii="Arial" w:hAnsi="Arial" w:cs="Arial"/>
          <w:i/>
          <w:iCs/>
          <w:color w:val="000000" w:themeColor="text1"/>
          <w:lang w:eastAsia="es-MX"/>
        </w:rPr>
        <w:t xml:space="preserve">special </w:t>
      </w:r>
      <w:r w:rsidR="008E1909">
        <w:rPr>
          <w:rFonts w:ascii="Arial" w:hAnsi="Arial" w:cs="Arial"/>
          <w:i/>
          <w:iCs/>
          <w:color w:val="000000" w:themeColor="text1"/>
          <w:lang w:eastAsia="es-MX"/>
        </w:rPr>
        <w:t>S</w:t>
      </w:r>
      <w:r w:rsidR="51ABE1AB" w:rsidRPr="10AB38D0">
        <w:rPr>
          <w:rFonts w:ascii="Arial" w:hAnsi="Arial" w:cs="Arial"/>
          <w:i/>
          <w:iCs/>
          <w:color w:val="000000" w:themeColor="text1"/>
          <w:lang w:eastAsia="es-MX"/>
        </w:rPr>
        <w:t>ancionador</w:t>
      </w:r>
      <w:r w:rsidR="008E1909">
        <w:rPr>
          <w:rFonts w:ascii="Arial" w:hAnsi="Arial" w:cs="Arial"/>
          <w:i/>
          <w:iCs/>
          <w:color w:val="000000" w:themeColor="text1"/>
          <w:lang w:eastAsia="es-MX"/>
        </w:rPr>
        <w:t>.</w:t>
      </w:r>
      <w:r w:rsidR="51ABE1AB" w:rsidRPr="10AB38D0">
        <w:rPr>
          <w:rFonts w:ascii="Arial" w:hAnsi="Arial" w:cs="Arial"/>
          <w:i/>
          <w:iCs/>
          <w:color w:val="000000" w:themeColor="text1"/>
          <w:lang w:eastAsia="es-MX"/>
        </w:rPr>
        <w:t xml:space="preserve"> </w:t>
      </w:r>
    </w:p>
    <w:p w14:paraId="57651450" w14:textId="77777777" w:rsidR="008E1909" w:rsidRDefault="008E1909" w:rsidP="10AB38D0">
      <w:pPr>
        <w:spacing w:line="276" w:lineRule="auto"/>
        <w:jc w:val="both"/>
        <w:rPr>
          <w:rFonts w:ascii="Arial" w:hAnsi="Arial" w:cs="Arial"/>
          <w:i/>
          <w:iCs/>
          <w:color w:val="000000" w:themeColor="text1"/>
          <w:lang w:eastAsia="es-MX"/>
        </w:rPr>
      </w:pPr>
    </w:p>
    <w:p w14:paraId="4CB827FC" w14:textId="2944B29D" w:rsidR="15BD3217" w:rsidRPr="008E1909" w:rsidRDefault="008E1909" w:rsidP="10AB38D0">
      <w:pPr>
        <w:spacing w:line="276" w:lineRule="auto"/>
        <w:jc w:val="both"/>
        <w:rPr>
          <w:rFonts w:ascii="Arial" w:hAnsi="Arial" w:cs="Arial"/>
          <w:color w:val="000000" w:themeColor="text1"/>
          <w:lang w:eastAsia="es-MX"/>
        </w:rPr>
      </w:pPr>
      <w:r w:rsidRPr="005D3B59">
        <w:rPr>
          <w:rFonts w:ascii="Arial" w:hAnsi="Arial" w:cs="Arial"/>
          <w:color w:val="000000" w:themeColor="text1"/>
          <w:lang w:eastAsia="es-MX"/>
        </w:rPr>
        <w:t>C</w:t>
      </w:r>
      <w:r w:rsidR="51ABE1AB" w:rsidRPr="005D3B59">
        <w:rPr>
          <w:rFonts w:ascii="Arial" w:hAnsi="Arial" w:cs="Arial"/>
          <w:color w:val="000000" w:themeColor="text1"/>
          <w:lang w:eastAsia="es-MX"/>
        </w:rPr>
        <w:t xml:space="preserve">on el que, este Instituto adquiere </w:t>
      </w:r>
      <w:r w:rsidR="635A3ECF" w:rsidRPr="005D3B59">
        <w:rPr>
          <w:rFonts w:ascii="Arial" w:hAnsi="Arial" w:cs="Arial"/>
          <w:color w:val="000000" w:themeColor="text1"/>
          <w:lang w:eastAsia="es-MX"/>
        </w:rPr>
        <w:t xml:space="preserve">competencia para instruirlas </w:t>
      </w:r>
      <w:r w:rsidR="3513D866" w:rsidRPr="005D3B59">
        <w:rPr>
          <w:rFonts w:ascii="Arial" w:hAnsi="Arial" w:cs="Arial"/>
          <w:color w:val="000000" w:themeColor="text1"/>
          <w:lang w:eastAsia="es-MX"/>
        </w:rPr>
        <w:t>y</w:t>
      </w:r>
      <w:r>
        <w:rPr>
          <w:rFonts w:ascii="Arial" w:hAnsi="Arial" w:cs="Arial"/>
          <w:color w:val="000000" w:themeColor="text1"/>
          <w:lang w:eastAsia="es-MX"/>
        </w:rPr>
        <w:t>,</w:t>
      </w:r>
      <w:r w:rsidR="3513D866" w:rsidRPr="005D3B59">
        <w:rPr>
          <w:rFonts w:ascii="Arial" w:hAnsi="Arial" w:cs="Arial"/>
          <w:color w:val="000000" w:themeColor="text1"/>
          <w:lang w:eastAsia="es-MX"/>
        </w:rPr>
        <w:t xml:space="preserve"> en su caso</w:t>
      </w:r>
      <w:r>
        <w:rPr>
          <w:rFonts w:ascii="Arial" w:hAnsi="Arial" w:cs="Arial"/>
          <w:color w:val="000000" w:themeColor="text1"/>
          <w:lang w:eastAsia="es-MX"/>
        </w:rPr>
        <w:t>,</w:t>
      </w:r>
      <w:r w:rsidR="3513D866" w:rsidRPr="005D3B59">
        <w:rPr>
          <w:rFonts w:ascii="Arial" w:hAnsi="Arial" w:cs="Arial"/>
          <w:color w:val="000000" w:themeColor="text1"/>
          <w:lang w:eastAsia="es-MX"/>
        </w:rPr>
        <w:t xml:space="preserve"> otorgar medidas cautelares. </w:t>
      </w:r>
    </w:p>
    <w:p w14:paraId="798E5496" w14:textId="1D916ED2" w:rsidR="10AB38D0" w:rsidRDefault="10AB38D0" w:rsidP="10AB38D0">
      <w:pPr>
        <w:spacing w:line="276" w:lineRule="auto"/>
        <w:jc w:val="both"/>
        <w:rPr>
          <w:rFonts w:ascii="Arial" w:hAnsi="Arial" w:cs="Arial"/>
          <w:i/>
          <w:iCs/>
          <w:color w:val="000000" w:themeColor="text1"/>
          <w:lang w:eastAsia="es-MX"/>
        </w:rPr>
      </w:pPr>
    </w:p>
    <w:p w14:paraId="0836BD88" w14:textId="4B84F5D2" w:rsidR="3513D866" w:rsidRDefault="3513D866"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 xml:space="preserve">En virtud de lo anterior, se considera oportuno contar con un reglamento especializado que regule el </w:t>
      </w:r>
      <w:r w:rsidR="563E8F33" w:rsidRPr="10AB38D0">
        <w:rPr>
          <w:rFonts w:ascii="Arial" w:hAnsi="Arial" w:cs="Arial"/>
          <w:color w:val="000000" w:themeColor="text1"/>
          <w:lang w:eastAsia="es-MX"/>
        </w:rPr>
        <w:t>trámite</w:t>
      </w:r>
      <w:r w:rsidRPr="10AB38D0">
        <w:rPr>
          <w:rFonts w:ascii="Arial" w:hAnsi="Arial" w:cs="Arial"/>
          <w:color w:val="000000" w:themeColor="text1"/>
          <w:lang w:eastAsia="es-MX"/>
        </w:rPr>
        <w:t xml:space="preserve"> y la sustanciación de dichas quejas o den</w:t>
      </w:r>
      <w:r w:rsidR="4EDDCDA5" w:rsidRPr="10AB38D0">
        <w:rPr>
          <w:rFonts w:ascii="Arial" w:hAnsi="Arial" w:cs="Arial"/>
          <w:color w:val="000000" w:themeColor="text1"/>
          <w:lang w:eastAsia="es-MX"/>
        </w:rPr>
        <w:t>uncias</w:t>
      </w:r>
      <w:r w:rsidR="00CA4FA3">
        <w:rPr>
          <w:rFonts w:ascii="Arial" w:hAnsi="Arial" w:cs="Arial"/>
          <w:color w:val="000000" w:themeColor="text1"/>
          <w:lang w:eastAsia="es-MX"/>
        </w:rPr>
        <w:t>,</w:t>
      </w:r>
      <w:r w:rsidR="4EDDCDA5" w:rsidRPr="10AB38D0">
        <w:rPr>
          <w:rFonts w:ascii="Arial" w:hAnsi="Arial" w:cs="Arial"/>
          <w:color w:val="000000" w:themeColor="text1"/>
          <w:lang w:eastAsia="es-MX"/>
        </w:rPr>
        <w:t xml:space="preserve"> con el objeto de atender de manera apropiada, oportuna y con perspectiva de género a las mujeres</w:t>
      </w:r>
      <w:r w:rsidR="00CA4FA3">
        <w:rPr>
          <w:rFonts w:ascii="Arial" w:hAnsi="Arial" w:cs="Arial"/>
          <w:color w:val="000000" w:themeColor="text1"/>
          <w:lang w:eastAsia="es-MX"/>
        </w:rPr>
        <w:t>,</w:t>
      </w:r>
      <w:r w:rsidR="4EDDCDA5" w:rsidRPr="10AB38D0">
        <w:rPr>
          <w:rFonts w:ascii="Arial" w:hAnsi="Arial" w:cs="Arial"/>
          <w:color w:val="000000" w:themeColor="text1"/>
          <w:lang w:eastAsia="es-MX"/>
        </w:rPr>
        <w:t xml:space="preserve"> posibles </w:t>
      </w:r>
      <w:r w:rsidR="5ACB5248" w:rsidRPr="10AB38D0">
        <w:rPr>
          <w:rFonts w:ascii="Arial" w:hAnsi="Arial" w:cs="Arial"/>
          <w:color w:val="000000" w:themeColor="text1"/>
          <w:lang w:eastAsia="es-MX"/>
        </w:rPr>
        <w:t>víctimas</w:t>
      </w:r>
      <w:r w:rsidR="4EDDCDA5" w:rsidRPr="10AB38D0">
        <w:rPr>
          <w:rFonts w:ascii="Arial" w:hAnsi="Arial" w:cs="Arial"/>
          <w:color w:val="000000" w:themeColor="text1"/>
          <w:lang w:eastAsia="es-MX"/>
        </w:rPr>
        <w:t xml:space="preserve"> de esta vio</w:t>
      </w:r>
      <w:r w:rsidR="55446409" w:rsidRPr="10AB38D0">
        <w:rPr>
          <w:rFonts w:ascii="Arial" w:hAnsi="Arial" w:cs="Arial"/>
          <w:color w:val="000000" w:themeColor="text1"/>
          <w:lang w:eastAsia="es-MX"/>
        </w:rPr>
        <w:t xml:space="preserve">lencia que tanto lacera a quienes participan en la vida política en el </w:t>
      </w:r>
      <w:r w:rsidR="006A0D76">
        <w:rPr>
          <w:rFonts w:ascii="Arial" w:hAnsi="Arial" w:cs="Arial"/>
          <w:color w:val="000000" w:themeColor="text1"/>
          <w:lang w:eastAsia="es-MX"/>
        </w:rPr>
        <w:t>estado</w:t>
      </w:r>
      <w:r w:rsidR="008E1909">
        <w:rPr>
          <w:rFonts w:ascii="Arial" w:hAnsi="Arial" w:cs="Arial"/>
          <w:color w:val="000000" w:themeColor="text1"/>
          <w:lang w:eastAsia="es-MX"/>
        </w:rPr>
        <w:t>,</w:t>
      </w:r>
      <w:r w:rsidR="55446409" w:rsidRPr="10AB38D0">
        <w:rPr>
          <w:rFonts w:ascii="Arial" w:hAnsi="Arial" w:cs="Arial"/>
          <w:color w:val="000000" w:themeColor="text1"/>
          <w:lang w:eastAsia="es-MX"/>
        </w:rPr>
        <w:t xml:space="preserve"> </w:t>
      </w:r>
      <w:r w:rsidR="006A0D76">
        <w:rPr>
          <w:rFonts w:ascii="Arial" w:hAnsi="Arial" w:cs="Arial"/>
          <w:color w:val="000000" w:themeColor="text1"/>
          <w:lang w:eastAsia="es-MX"/>
        </w:rPr>
        <w:t>e</w:t>
      </w:r>
      <w:r w:rsidR="55446409" w:rsidRPr="10AB38D0">
        <w:rPr>
          <w:rFonts w:ascii="Arial" w:hAnsi="Arial" w:cs="Arial"/>
          <w:color w:val="000000" w:themeColor="text1"/>
          <w:lang w:eastAsia="es-MX"/>
        </w:rPr>
        <w:t xml:space="preserve">vitando </w:t>
      </w:r>
      <w:r w:rsidR="0E7CDE01" w:rsidRPr="10AB38D0">
        <w:rPr>
          <w:rFonts w:ascii="Arial" w:hAnsi="Arial" w:cs="Arial"/>
          <w:color w:val="000000" w:themeColor="text1"/>
          <w:lang w:eastAsia="es-MX"/>
        </w:rPr>
        <w:t>también</w:t>
      </w:r>
      <w:r w:rsidR="55446409" w:rsidRPr="10AB38D0">
        <w:rPr>
          <w:rFonts w:ascii="Arial" w:hAnsi="Arial" w:cs="Arial"/>
          <w:color w:val="000000" w:themeColor="text1"/>
          <w:lang w:eastAsia="es-MX"/>
        </w:rPr>
        <w:t xml:space="preserve"> la revictimizac</w:t>
      </w:r>
      <w:r w:rsidR="203243E1" w:rsidRPr="10AB38D0">
        <w:rPr>
          <w:rFonts w:ascii="Arial" w:hAnsi="Arial" w:cs="Arial"/>
          <w:color w:val="000000" w:themeColor="text1"/>
          <w:lang w:eastAsia="es-MX"/>
        </w:rPr>
        <w:t>ión.</w:t>
      </w:r>
    </w:p>
    <w:p w14:paraId="3F32954A" w14:textId="5BDF97F4" w:rsidR="10AB38D0" w:rsidRDefault="10AB38D0" w:rsidP="10AB38D0">
      <w:pPr>
        <w:spacing w:line="276" w:lineRule="auto"/>
        <w:jc w:val="both"/>
        <w:rPr>
          <w:rFonts w:ascii="Arial" w:hAnsi="Arial" w:cs="Arial"/>
          <w:color w:val="000000" w:themeColor="text1"/>
          <w:lang w:eastAsia="es-MX"/>
        </w:rPr>
      </w:pPr>
    </w:p>
    <w:p w14:paraId="50D8585F" w14:textId="14C23A65" w:rsidR="009779D9" w:rsidRDefault="203243E1"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Este reglamento, si bien no</w:t>
      </w:r>
      <w:r w:rsidR="006A0D76">
        <w:rPr>
          <w:rFonts w:ascii="Arial" w:hAnsi="Arial" w:cs="Arial"/>
          <w:color w:val="000000" w:themeColor="text1"/>
          <w:lang w:eastAsia="es-MX"/>
        </w:rPr>
        <w:t xml:space="preserve"> voy a</w:t>
      </w:r>
      <w:r w:rsidRPr="10AB38D0">
        <w:rPr>
          <w:rFonts w:ascii="Arial" w:hAnsi="Arial" w:cs="Arial"/>
          <w:color w:val="000000" w:themeColor="text1"/>
          <w:lang w:eastAsia="es-MX"/>
        </w:rPr>
        <w:t xml:space="preserve"> hablar de las reglas que contiene</w:t>
      </w:r>
      <w:r w:rsidR="10AEE17C" w:rsidRPr="10AB38D0">
        <w:rPr>
          <w:rFonts w:ascii="Arial" w:hAnsi="Arial" w:cs="Arial"/>
          <w:color w:val="000000" w:themeColor="text1"/>
          <w:lang w:eastAsia="es-MX"/>
        </w:rPr>
        <w:t xml:space="preserve">, </w:t>
      </w:r>
      <w:r w:rsidR="006A0D76">
        <w:rPr>
          <w:rFonts w:ascii="Arial" w:hAnsi="Arial" w:cs="Arial"/>
          <w:color w:val="000000" w:themeColor="text1"/>
          <w:lang w:eastAsia="es-MX"/>
        </w:rPr>
        <w:t>ya es conocido</w:t>
      </w:r>
      <w:r w:rsidR="10AEE17C" w:rsidRPr="10AB38D0">
        <w:rPr>
          <w:rFonts w:ascii="Arial" w:hAnsi="Arial" w:cs="Arial"/>
          <w:color w:val="000000" w:themeColor="text1"/>
          <w:lang w:eastAsia="es-MX"/>
        </w:rPr>
        <w:t xml:space="preserve"> por quienes </w:t>
      </w:r>
      <w:r w:rsidR="008E1909">
        <w:rPr>
          <w:rFonts w:ascii="Arial" w:hAnsi="Arial" w:cs="Arial"/>
          <w:color w:val="000000" w:themeColor="text1"/>
          <w:lang w:eastAsia="es-MX"/>
        </w:rPr>
        <w:t xml:space="preserve">aquí </w:t>
      </w:r>
      <w:r w:rsidR="10AEE17C" w:rsidRPr="10AB38D0">
        <w:rPr>
          <w:rFonts w:ascii="Arial" w:hAnsi="Arial" w:cs="Arial"/>
          <w:color w:val="000000" w:themeColor="text1"/>
          <w:lang w:eastAsia="es-MX"/>
        </w:rPr>
        <w:t>participamos en este Consejo</w:t>
      </w:r>
      <w:r w:rsidR="009779D9">
        <w:rPr>
          <w:rFonts w:ascii="Arial" w:hAnsi="Arial" w:cs="Arial"/>
          <w:color w:val="000000" w:themeColor="text1"/>
          <w:lang w:eastAsia="es-MX"/>
        </w:rPr>
        <w:t xml:space="preserve">, </w:t>
      </w:r>
      <w:r w:rsidR="00C261EB" w:rsidRPr="10AB38D0">
        <w:rPr>
          <w:rFonts w:ascii="Arial" w:hAnsi="Arial" w:cs="Arial"/>
          <w:color w:val="000000" w:themeColor="text1"/>
          <w:lang w:eastAsia="es-MX"/>
        </w:rPr>
        <w:t>pero</w:t>
      </w:r>
      <w:r w:rsidR="171577E0" w:rsidRPr="10AB38D0">
        <w:rPr>
          <w:rFonts w:ascii="Arial" w:hAnsi="Arial" w:cs="Arial"/>
          <w:color w:val="000000" w:themeColor="text1"/>
          <w:lang w:eastAsia="es-MX"/>
        </w:rPr>
        <w:t xml:space="preserve"> sí </w:t>
      </w:r>
      <w:r w:rsidR="006A0D76">
        <w:rPr>
          <w:rFonts w:ascii="Arial" w:hAnsi="Arial" w:cs="Arial"/>
          <w:color w:val="000000" w:themeColor="text1"/>
          <w:lang w:eastAsia="es-MX"/>
        </w:rPr>
        <w:t>destacar</w:t>
      </w:r>
      <w:r w:rsidR="171577E0" w:rsidRPr="10AB38D0">
        <w:rPr>
          <w:rFonts w:ascii="Arial" w:hAnsi="Arial" w:cs="Arial"/>
          <w:color w:val="000000" w:themeColor="text1"/>
          <w:lang w:eastAsia="es-MX"/>
        </w:rPr>
        <w:t xml:space="preserve"> algunos aspectos que</w:t>
      </w:r>
      <w:r w:rsidR="006A0D76">
        <w:rPr>
          <w:rFonts w:ascii="Arial" w:hAnsi="Arial" w:cs="Arial"/>
          <w:color w:val="000000" w:themeColor="text1"/>
          <w:lang w:eastAsia="es-MX"/>
        </w:rPr>
        <w:t xml:space="preserve"> me parece que</w:t>
      </w:r>
      <w:r w:rsidR="171577E0" w:rsidRPr="10AB38D0">
        <w:rPr>
          <w:rFonts w:ascii="Arial" w:hAnsi="Arial" w:cs="Arial"/>
          <w:color w:val="000000" w:themeColor="text1"/>
          <w:lang w:eastAsia="es-MX"/>
        </w:rPr>
        <w:t xml:space="preserve"> </w:t>
      </w:r>
      <w:r w:rsidR="006A0D76">
        <w:rPr>
          <w:rFonts w:ascii="Arial" w:hAnsi="Arial" w:cs="Arial"/>
          <w:color w:val="000000" w:themeColor="text1"/>
          <w:lang w:eastAsia="es-MX"/>
        </w:rPr>
        <w:t>son</w:t>
      </w:r>
      <w:r w:rsidR="171577E0" w:rsidRPr="10AB38D0">
        <w:rPr>
          <w:rFonts w:ascii="Arial" w:hAnsi="Arial" w:cs="Arial"/>
          <w:color w:val="000000" w:themeColor="text1"/>
          <w:lang w:eastAsia="es-MX"/>
        </w:rPr>
        <w:t xml:space="preserve"> relevantes. </w:t>
      </w:r>
    </w:p>
    <w:p w14:paraId="0C58BF86" w14:textId="77777777" w:rsidR="009779D9" w:rsidRDefault="009779D9" w:rsidP="10AB38D0">
      <w:pPr>
        <w:spacing w:line="276" w:lineRule="auto"/>
        <w:jc w:val="both"/>
        <w:rPr>
          <w:rFonts w:ascii="Arial" w:hAnsi="Arial" w:cs="Arial"/>
          <w:color w:val="000000" w:themeColor="text1"/>
          <w:lang w:eastAsia="es-MX"/>
        </w:rPr>
      </w:pPr>
    </w:p>
    <w:p w14:paraId="45DDDBDE" w14:textId="06006265" w:rsidR="009779D9" w:rsidRDefault="171577E0"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Este reglamento proporciona un marco normativo claro</w:t>
      </w:r>
      <w:r w:rsidR="70858636" w:rsidRPr="10AB38D0">
        <w:rPr>
          <w:rFonts w:ascii="Arial" w:hAnsi="Arial" w:cs="Arial"/>
          <w:color w:val="000000" w:themeColor="text1"/>
          <w:lang w:eastAsia="es-MX"/>
        </w:rPr>
        <w:t xml:space="preserve">, para proteger los derechos humanos de las mujeres en el ámbito político. </w:t>
      </w:r>
      <w:r w:rsidR="006A0D76">
        <w:rPr>
          <w:rFonts w:ascii="Arial" w:hAnsi="Arial" w:cs="Arial"/>
          <w:color w:val="000000" w:themeColor="text1"/>
          <w:lang w:eastAsia="es-MX"/>
        </w:rPr>
        <w:t>Esto</w:t>
      </w:r>
      <w:r w:rsidR="70858636" w:rsidRPr="10AB38D0">
        <w:rPr>
          <w:rFonts w:ascii="Arial" w:hAnsi="Arial" w:cs="Arial"/>
          <w:color w:val="000000" w:themeColor="text1"/>
          <w:lang w:eastAsia="es-MX"/>
        </w:rPr>
        <w:t xml:space="preserve"> incluye el derecho a la participación polí</w:t>
      </w:r>
      <w:r w:rsidR="0DF8ABDF" w:rsidRPr="10AB38D0">
        <w:rPr>
          <w:rFonts w:ascii="Arial" w:hAnsi="Arial" w:cs="Arial"/>
          <w:color w:val="000000" w:themeColor="text1"/>
          <w:lang w:eastAsia="es-MX"/>
        </w:rPr>
        <w:t>tica igualitaria y libre de violencia</w:t>
      </w:r>
      <w:r w:rsidR="009779D9">
        <w:rPr>
          <w:rFonts w:ascii="Arial" w:hAnsi="Arial" w:cs="Arial"/>
          <w:color w:val="000000" w:themeColor="text1"/>
          <w:lang w:eastAsia="es-MX"/>
        </w:rPr>
        <w:t>.</w:t>
      </w:r>
      <w:r w:rsidR="0DF8ABDF" w:rsidRPr="10AB38D0">
        <w:rPr>
          <w:rFonts w:ascii="Arial" w:hAnsi="Arial" w:cs="Arial"/>
          <w:color w:val="000000" w:themeColor="text1"/>
          <w:lang w:eastAsia="es-MX"/>
        </w:rPr>
        <w:t xml:space="preserve"> </w:t>
      </w:r>
    </w:p>
    <w:p w14:paraId="410511B3" w14:textId="77777777" w:rsidR="009779D9" w:rsidRDefault="009779D9" w:rsidP="10AB38D0">
      <w:pPr>
        <w:spacing w:line="276" w:lineRule="auto"/>
        <w:jc w:val="both"/>
        <w:rPr>
          <w:rFonts w:ascii="Arial" w:hAnsi="Arial" w:cs="Arial"/>
          <w:color w:val="000000" w:themeColor="text1"/>
          <w:lang w:eastAsia="es-MX"/>
        </w:rPr>
      </w:pPr>
    </w:p>
    <w:p w14:paraId="4CFCE84B" w14:textId="77777777" w:rsidR="00F61660" w:rsidRDefault="00F61660" w:rsidP="10AB38D0">
      <w:pPr>
        <w:spacing w:line="276" w:lineRule="auto"/>
        <w:jc w:val="both"/>
        <w:rPr>
          <w:rFonts w:ascii="Arial" w:hAnsi="Arial" w:cs="Arial"/>
          <w:color w:val="000000" w:themeColor="text1"/>
          <w:lang w:eastAsia="es-MX"/>
        </w:rPr>
      </w:pPr>
    </w:p>
    <w:p w14:paraId="48CC9863" w14:textId="77777777" w:rsidR="00F61660" w:rsidRDefault="00F61660" w:rsidP="10AB38D0">
      <w:pPr>
        <w:spacing w:line="276" w:lineRule="auto"/>
        <w:jc w:val="both"/>
        <w:rPr>
          <w:rFonts w:ascii="Arial" w:hAnsi="Arial" w:cs="Arial"/>
          <w:color w:val="000000" w:themeColor="text1"/>
          <w:lang w:eastAsia="es-MX"/>
        </w:rPr>
      </w:pPr>
    </w:p>
    <w:p w14:paraId="47141558" w14:textId="1D6863E2" w:rsidR="009779D9" w:rsidRDefault="009779D9" w:rsidP="10AB38D0">
      <w:pPr>
        <w:spacing w:line="276" w:lineRule="auto"/>
        <w:jc w:val="both"/>
        <w:rPr>
          <w:rFonts w:ascii="Arial" w:hAnsi="Arial" w:cs="Arial"/>
          <w:color w:val="000000" w:themeColor="text1"/>
          <w:lang w:eastAsia="es-MX"/>
        </w:rPr>
      </w:pPr>
      <w:r>
        <w:rPr>
          <w:rFonts w:ascii="Arial" w:hAnsi="Arial" w:cs="Arial"/>
          <w:color w:val="000000" w:themeColor="text1"/>
          <w:lang w:eastAsia="es-MX"/>
        </w:rPr>
        <w:t>E</w:t>
      </w:r>
      <w:r w:rsidR="006A0D76">
        <w:rPr>
          <w:rFonts w:ascii="Arial" w:hAnsi="Arial" w:cs="Arial"/>
          <w:color w:val="000000" w:themeColor="text1"/>
          <w:lang w:eastAsia="es-MX"/>
        </w:rPr>
        <w:t>ste reglamento</w:t>
      </w:r>
      <w:r w:rsidR="0DF8ABDF" w:rsidRPr="10AB38D0">
        <w:rPr>
          <w:rFonts w:ascii="Arial" w:hAnsi="Arial" w:cs="Arial"/>
          <w:color w:val="000000" w:themeColor="text1"/>
          <w:lang w:eastAsia="es-MX"/>
        </w:rPr>
        <w:t xml:space="preserve"> reconoce </w:t>
      </w:r>
      <w:r w:rsidR="3838FE4F" w:rsidRPr="10AB38D0">
        <w:rPr>
          <w:rFonts w:ascii="Arial" w:hAnsi="Arial" w:cs="Arial"/>
          <w:color w:val="000000" w:themeColor="text1"/>
          <w:lang w:eastAsia="es-MX"/>
        </w:rPr>
        <w:t>a la violencia política contra las mujeres</w:t>
      </w:r>
      <w:r>
        <w:rPr>
          <w:rFonts w:ascii="Arial" w:hAnsi="Arial" w:cs="Arial"/>
          <w:color w:val="000000" w:themeColor="text1"/>
          <w:lang w:eastAsia="es-MX"/>
        </w:rPr>
        <w:t>,</w:t>
      </w:r>
      <w:r w:rsidR="3838FE4F" w:rsidRPr="10AB38D0">
        <w:rPr>
          <w:rFonts w:ascii="Arial" w:hAnsi="Arial" w:cs="Arial"/>
          <w:color w:val="000000" w:themeColor="text1"/>
          <w:lang w:eastAsia="es-MX"/>
        </w:rPr>
        <w:t xml:space="preserve"> desde una dimensión de género</w:t>
      </w:r>
      <w:r>
        <w:rPr>
          <w:rFonts w:ascii="Arial" w:hAnsi="Arial" w:cs="Arial"/>
          <w:color w:val="000000" w:themeColor="text1"/>
          <w:lang w:eastAsia="es-MX"/>
        </w:rPr>
        <w:t xml:space="preserve"> que</w:t>
      </w:r>
      <w:r w:rsidR="3838FE4F" w:rsidRPr="10AB38D0">
        <w:rPr>
          <w:rFonts w:ascii="Arial" w:hAnsi="Arial" w:cs="Arial"/>
          <w:color w:val="000000" w:themeColor="text1"/>
          <w:lang w:eastAsia="es-MX"/>
        </w:rPr>
        <w:t xml:space="preserve"> no puede ser tratad</w:t>
      </w:r>
      <w:r w:rsidR="006A0D76">
        <w:rPr>
          <w:rFonts w:ascii="Arial" w:hAnsi="Arial" w:cs="Arial"/>
          <w:color w:val="000000" w:themeColor="text1"/>
          <w:lang w:eastAsia="es-MX"/>
        </w:rPr>
        <w:t>a</w:t>
      </w:r>
      <w:r w:rsidR="3838FE4F" w:rsidRPr="10AB38D0">
        <w:rPr>
          <w:rFonts w:ascii="Arial" w:hAnsi="Arial" w:cs="Arial"/>
          <w:color w:val="000000" w:themeColor="text1"/>
          <w:lang w:eastAsia="es-MX"/>
        </w:rPr>
        <w:t xml:space="preserve"> </w:t>
      </w:r>
      <w:r>
        <w:rPr>
          <w:rFonts w:ascii="Arial" w:hAnsi="Arial" w:cs="Arial"/>
          <w:color w:val="000000" w:themeColor="text1"/>
          <w:lang w:eastAsia="es-MX"/>
        </w:rPr>
        <w:t xml:space="preserve">simplemente </w:t>
      </w:r>
      <w:r w:rsidR="3838FE4F" w:rsidRPr="10AB38D0">
        <w:rPr>
          <w:rFonts w:ascii="Arial" w:hAnsi="Arial" w:cs="Arial"/>
          <w:color w:val="000000" w:themeColor="text1"/>
          <w:lang w:eastAsia="es-MX"/>
        </w:rPr>
        <w:t>como una forma de vio</w:t>
      </w:r>
      <w:r w:rsidR="11A90CA6" w:rsidRPr="10AB38D0">
        <w:rPr>
          <w:rFonts w:ascii="Arial" w:hAnsi="Arial" w:cs="Arial"/>
          <w:color w:val="000000" w:themeColor="text1"/>
          <w:lang w:eastAsia="es-MX"/>
        </w:rPr>
        <w:t>lencia política general.</w:t>
      </w:r>
      <w:r>
        <w:rPr>
          <w:rFonts w:ascii="Arial" w:hAnsi="Arial" w:cs="Arial"/>
          <w:color w:val="000000" w:themeColor="text1"/>
          <w:lang w:eastAsia="es-MX"/>
        </w:rPr>
        <w:t xml:space="preserve"> </w:t>
      </w:r>
      <w:r w:rsidR="11A90CA6" w:rsidRPr="10AB38D0">
        <w:rPr>
          <w:rFonts w:ascii="Arial" w:hAnsi="Arial" w:cs="Arial"/>
          <w:color w:val="000000" w:themeColor="text1"/>
          <w:lang w:eastAsia="es-MX"/>
        </w:rPr>
        <w:t>Esto</w:t>
      </w:r>
      <w:r>
        <w:rPr>
          <w:rFonts w:ascii="Arial" w:hAnsi="Arial" w:cs="Arial"/>
          <w:color w:val="000000" w:themeColor="text1"/>
          <w:lang w:eastAsia="es-MX"/>
        </w:rPr>
        <w:t>,</w:t>
      </w:r>
      <w:r w:rsidR="11A90CA6" w:rsidRPr="10AB38D0">
        <w:rPr>
          <w:rFonts w:ascii="Arial" w:hAnsi="Arial" w:cs="Arial"/>
          <w:color w:val="000000" w:themeColor="text1"/>
          <w:lang w:eastAsia="es-MX"/>
        </w:rPr>
        <w:t xml:space="preserve"> contribuye a visibilizar y abordar las causas subyacentes de esta violencia relacionadas con las desigualdades y discriminación de género</w:t>
      </w:r>
      <w:r w:rsidR="776215A2" w:rsidRPr="10AB38D0">
        <w:rPr>
          <w:rFonts w:ascii="Arial" w:hAnsi="Arial" w:cs="Arial"/>
          <w:color w:val="000000" w:themeColor="text1"/>
          <w:lang w:eastAsia="es-MX"/>
        </w:rPr>
        <w:t xml:space="preserve">. </w:t>
      </w:r>
    </w:p>
    <w:p w14:paraId="3F7B800D" w14:textId="77777777" w:rsidR="009779D9" w:rsidRDefault="009779D9" w:rsidP="10AB38D0">
      <w:pPr>
        <w:spacing w:line="276" w:lineRule="auto"/>
        <w:jc w:val="both"/>
        <w:rPr>
          <w:rFonts w:ascii="Arial" w:hAnsi="Arial" w:cs="Arial"/>
          <w:color w:val="000000" w:themeColor="text1"/>
          <w:lang w:eastAsia="es-MX"/>
        </w:rPr>
      </w:pPr>
    </w:p>
    <w:p w14:paraId="3482CE73" w14:textId="6F2BAFE9" w:rsidR="11A90CA6" w:rsidRDefault="006A0D76" w:rsidP="10AB38D0">
      <w:pPr>
        <w:spacing w:line="276" w:lineRule="auto"/>
        <w:jc w:val="both"/>
        <w:rPr>
          <w:rFonts w:ascii="Arial" w:hAnsi="Arial" w:cs="Arial"/>
          <w:color w:val="000000" w:themeColor="text1"/>
          <w:lang w:eastAsia="es-MX"/>
        </w:rPr>
      </w:pPr>
      <w:r>
        <w:rPr>
          <w:rFonts w:ascii="Arial" w:hAnsi="Arial" w:cs="Arial"/>
          <w:color w:val="000000" w:themeColor="text1"/>
          <w:lang w:eastAsia="es-MX"/>
        </w:rPr>
        <w:t>Este</w:t>
      </w:r>
      <w:r w:rsidR="776215A2" w:rsidRPr="10AB38D0">
        <w:rPr>
          <w:rFonts w:ascii="Arial" w:hAnsi="Arial" w:cs="Arial"/>
          <w:color w:val="000000" w:themeColor="text1"/>
          <w:lang w:eastAsia="es-MX"/>
        </w:rPr>
        <w:t xml:space="preserve"> reglamento</w:t>
      </w:r>
      <w:r w:rsidR="009779D9">
        <w:rPr>
          <w:rFonts w:ascii="Arial" w:hAnsi="Arial" w:cs="Arial"/>
          <w:color w:val="000000" w:themeColor="text1"/>
          <w:lang w:eastAsia="es-MX"/>
        </w:rPr>
        <w:t>,</w:t>
      </w:r>
      <w:r w:rsidR="776215A2" w:rsidRPr="10AB38D0">
        <w:rPr>
          <w:rFonts w:ascii="Arial" w:hAnsi="Arial" w:cs="Arial"/>
          <w:color w:val="000000" w:themeColor="text1"/>
          <w:lang w:eastAsia="es-MX"/>
        </w:rPr>
        <w:t xml:space="preserve"> establece </w:t>
      </w:r>
      <w:r w:rsidR="0EF2D709" w:rsidRPr="10AB38D0">
        <w:rPr>
          <w:rFonts w:ascii="Arial" w:hAnsi="Arial" w:cs="Arial"/>
          <w:color w:val="000000" w:themeColor="text1"/>
          <w:lang w:eastAsia="es-MX"/>
        </w:rPr>
        <w:t>procedimientos claros</w:t>
      </w:r>
      <w:r w:rsidR="776215A2" w:rsidRPr="10AB38D0">
        <w:rPr>
          <w:rFonts w:ascii="Arial" w:hAnsi="Arial" w:cs="Arial"/>
          <w:color w:val="000000" w:themeColor="text1"/>
          <w:lang w:eastAsia="es-MX"/>
        </w:rPr>
        <w:t xml:space="preserve"> y accesibles para presentar quejas y denuncias por violencia política contra las mujeres en </w:t>
      </w:r>
      <w:r w:rsidR="7385F9B1" w:rsidRPr="10AB38D0">
        <w:rPr>
          <w:rFonts w:ascii="Arial" w:hAnsi="Arial" w:cs="Arial"/>
          <w:color w:val="000000" w:themeColor="text1"/>
          <w:lang w:eastAsia="es-MX"/>
        </w:rPr>
        <w:t>razón</w:t>
      </w:r>
      <w:r w:rsidR="483259BC" w:rsidRPr="10AB38D0">
        <w:rPr>
          <w:rFonts w:ascii="Arial" w:hAnsi="Arial" w:cs="Arial"/>
          <w:color w:val="000000" w:themeColor="text1"/>
          <w:lang w:eastAsia="es-MX"/>
        </w:rPr>
        <w:t xml:space="preserve"> de género</w:t>
      </w:r>
      <w:r>
        <w:rPr>
          <w:rFonts w:ascii="Arial" w:hAnsi="Arial" w:cs="Arial"/>
          <w:color w:val="000000" w:themeColor="text1"/>
          <w:lang w:eastAsia="es-MX"/>
        </w:rPr>
        <w:t>;</w:t>
      </w:r>
      <w:r w:rsidR="483259BC" w:rsidRPr="10AB38D0">
        <w:rPr>
          <w:rFonts w:ascii="Arial" w:hAnsi="Arial" w:cs="Arial"/>
          <w:color w:val="000000" w:themeColor="text1"/>
          <w:lang w:eastAsia="es-MX"/>
        </w:rPr>
        <w:t xml:space="preserve"> </w:t>
      </w:r>
      <w:r>
        <w:rPr>
          <w:rFonts w:ascii="Arial" w:hAnsi="Arial" w:cs="Arial"/>
          <w:color w:val="000000" w:themeColor="text1"/>
          <w:lang w:eastAsia="es-MX"/>
        </w:rPr>
        <w:t>esto facilita</w:t>
      </w:r>
      <w:r w:rsidR="3AC9D7CE" w:rsidRPr="10AB38D0">
        <w:rPr>
          <w:rFonts w:ascii="Arial" w:hAnsi="Arial" w:cs="Arial"/>
          <w:color w:val="000000" w:themeColor="text1"/>
          <w:lang w:eastAsia="es-MX"/>
        </w:rPr>
        <w:t xml:space="preserve"> el acceso a la justicia y garantiza que las victimas tengan un medio adecuado para buscar protección y reparación. </w:t>
      </w:r>
    </w:p>
    <w:p w14:paraId="651E6651" w14:textId="6F0B0A6C" w:rsidR="10AB38D0" w:rsidRDefault="10AB38D0" w:rsidP="10AB38D0">
      <w:pPr>
        <w:spacing w:line="276" w:lineRule="auto"/>
        <w:jc w:val="both"/>
        <w:rPr>
          <w:rFonts w:ascii="Arial" w:hAnsi="Arial" w:cs="Arial"/>
          <w:color w:val="000000" w:themeColor="text1"/>
          <w:lang w:eastAsia="es-MX"/>
        </w:rPr>
      </w:pPr>
    </w:p>
    <w:p w14:paraId="7F9B3828" w14:textId="23FBDB78" w:rsidR="009779D9" w:rsidRDefault="006A0D76" w:rsidP="10AB38D0">
      <w:pPr>
        <w:spacing w:line="276" w:lineRule="auto"/>
        <w:jc w:val="both"/>
        <w:rPr>
          <w:rFonts w:ascii="Arial" w:hAnsi="Arial" w:cs="Arial"/>
          <w:color w:val="000000" w:themeColor="text1"/>
          <w:lang w:eastAsia="es-MX"/>
        </w:rPr>
      </w:pPr>
      <w:r>
        <w:rPr>
          <w:rFonts w:ascii="Arial" w:hAnsi="Arial" w:cs="Arial"/>
          <w:color w:val="000000" w:themeColor="text1"/>
          <w:lang w:eastAsia="es-MX"/>
        </w:rPr>
        <w:t>T</w:t>
      </w:r>
      <w:r w:rsidR="6F3F74CB" w:rsidRPr="10AB38D0">
        <w:rPr>
          <w:rFonts w:ascii="Arial" w:hAnsi="Arial" w:cs="Arial"/>
          <w:color w:val="000000" w:themeColor="text1"/>
          <w:lang w:eastAsia="es-MX"/>
        </w:rPr>
        <w:t>ambién</w:t>
      </w:r>
      <w:r w:rsidR="3AC9D7CE" w:rsidRPr="10AB38D0">
        <w:rPr>
          <w:rFonts w:ascii="Arial" w:hAnsi="Arial" w:cs="Arial"/>
          <w:color w:val="000000" w:themeColor="text1"/>
          <w:lang w:eastAsia="es-MX"/>
        </w:rPr>
        <w:t>, permite establecer mecanismos de coordinación entre diferentes instituciones y organismos responsables de prevenir y abordar la violencia política contra las mujeres</w:t>
      </w:r>
      <w:r w:rsidR="009779D9">
        <w:rPr>
          <w:rFonts w:ascii="Arial" w:hAnsi="Arial" w:cs="Arial"/>
          <w:color w:val="000000" w:themeColor="text1"/>
          <w:lang w:eastAsia="es-MX"/>
        </w:rPr>
        <w:t>.</w:t>
      </w:r>
      <w:r w:rsidR="20A1342D" w:rsidRPr="10AB38D0">
        <w:rPr>
          <w:rFonts w:ascii="Arial" w:hAnsi="Arial" w:cs="Arial"/>
          <w:color w:val="000000" w:themeColor="text1"/>
          <w:lang w:eastAsia="es-MX"/>
        </w:rPr>
        <w:t xml:space="preserve"> </w:t>
      </w:r>
      <w:r w:rsidR="009779D9">
        <w:rPr>
          <w:rFonts w:ascii="Arial" w:hAnsi="Arial" w:cs="Arial"/>
          <w:color w:val="000000" w:themeColor="text1"/>
          <w:lang w:eastAsia="es-MX"/>
        </w:rPr>
        <w:t>E</w:t>
      </w:r>
      <w:r w:rsidR="20A1342D" w:rsidRPr="10AB38D0">
        <w:rPr>
          <w:rFonts w:ascii="Arial" w:hAnsi="Arial" w:cs="Arial"/>
          <w:color w:val="000000" w:themeColor="text1"/>
          <w:lang w:eastAsia="es-MX"/>
        </w:rPr>
        <w:t>sto nos ayuda a garantizar una respuesta integra</w:t>
      </w:r>
      <w:r>
        <w:rPr>
          <w:rFonts w:ascii="Arial" w:hAnsi="Arial" w:cs="Arial"/>
          <w:color w:val="000000" w:themeColor="text1"/>
          <w:lang w:eastAsia="es-MX"/>
        </w:rPr>
        <w:t>l</w:t>
      </w:r>
      <w:r w:rsidR="20A1342D" w:rsidRPr="10AB38D0">
        <w:rPr>
          <w:rFonts w:ascii="Arial" w:hAnsi="Arial" w:cs="Arial"/>
          <w:color w:val="000000" w:themeColor="text1"/>
          <w:lang w:eastAsia="es-MX"/>
        </w:rPr>
        <w:t xml:space="preserve"> y coordinada a este problema. </w:t>
      </w:r>
    </w:p>
    <w:p w14:paraId="17267333" w14:textId="77777777" w:rsidR="009779D9" w:rsidRDefault="009779D9" w:rsidP="10AB38D0">
      <w:pPr>
        <w:spacing w:line="276" w:lineRule="auto"/>
        <w:jc w:val="both"/>
        <w:rPr>
          <w:rFonts w:ascii="Arial" w:hAnsi="Arial" w:cs="Arial"/>
          <w:color w:val="000000" w:themeColor="text1"/>
          <w:lang w:eastAsia="es-MX"/>
        </w:rPr>
      </w:pPr>
    </w:p>
    <w:p w14:paraId="39317D24" w14:textId="101F4232" w:rsidR="3AC9D7CE" w:rsidRDefault="006A0D76" w:rsidP="10AB38D0">
      <w:pPr>
        <w:spacing w:line="276" w:lineRule="auto"/>
        <w:jc w:val="both"/>
        <w:rPr>
          <w:rFonts w:ascii="Arial" w:hAnsi="Arial" w:cs="Arial"/>
          <w:color w:val="000000" w:themeColor="text1"/>
          <w:lang w:eastAsia="es-MX"/>
        </w:rPr>
      </w:pPr>
      <w:r>
        <w:rPr>
          <w:rFonts w:ascii="Arial" w:hAnsi="Arial" w:cs="Arial"/>
          <w:color w:val="000000" w:themeColor="text1"/>
          <w:lang w:eastAsia="es-MX"/>
        </w:rPr>
        <w:t>También</w:t>
      </w:r>
      <w:r w:rsidR="009779D9">
        <w:rPr>
          <w:rFonts w:ascii="Arial" w:hAnsi="Arial" w:cs="Arial"/>
          <w:color w:val="000000" w:themeColor="text1"/>
          <w:lang w:eastAsia="es-MX"/>
        </w:rPr>
        <w:t>,</w:t>
      </w:r>
      <w:r>
        <w:rPr>
          <w:rFonts w:ascii="Arial" w:hAnsi="Arial" w:cs="Arial"/>
          <w:color w:val="000000" w:themeColor="text1"/>
          <w:lang w:eastAsia="es-MX"/>
        </w:rPr>
        <w:t xml:space="preserve"> i</w:t>
      </w:r>
      <w:r w:rsidR="20A1342D" w:rsidRPr="10AB38D0">
        <w:rPr>
          <w:rFonts w:ascii="Arial" w:hAnsi="Arial" w:cs="Arial"/>
          <w:color w:val="000000" w:themeColor="text1"/>
          <w:lang w:eastAsia="es-MX"/>
        </w:rPr>
        <w:t>ncluye l</w:t>
      </w:r>
      <w:r w:rsidR="7FF3A6C5" w:rsidRPr="10AB38D0">
        <w:rPr>
          <w:rFonts w:ascii="Arial" w:hAnsi="Arial" w:cs="Arial"/>
          <w:color w:val="000000" w:themeColor="text1"/>
          <w:lang w:eastAsia="es-MX"/>
        </w:rPr>
        <w:t xml:space="preserve">a obligación de recopilar datos desagregados sobre casos de violencia </w:t>
      </w:r>
      <w:r w:rsidR="751BBF61" w:rsidRPr="10AB38D0">
        <w:rPr>
          <w:rFonts w:ascii="Arial" w:hAnsi="Arial" w:cs="Arial"/>
          <w:color w:val="000000" w:themeColor="text1"/>
          <w:lang w:eastAsia="es-MX"/>
        </w:rPr>
        <w:t>política</w:t>
      </w:r>
      <w:r w:rsidR="7FF3A6C5" w:rsidRPr="10AB38D0">
        <w:rPr>
          <w:rFonts w:ascii="Arial" w:hAnsi="Arial" w:cs="Arial"/>
          <w:color w:val="000000" w:themeColor="text1"/>
          <w:lang w:eastAsia="es-MX"/>
        </w:rPr>
        <w:t xml:space="preserve"> contra las mujeres</w:t>
      </w:r>
      <w:r>
        <w:rPr>
          <w:rFonts w:ascii="Arial" w:hAnsi="Arial" w:cs="Arial"/>
          <w:color w:val="000000" w:themeColor="text1"/>
          <w:lang w:eastAsia="es-MX"/>
        </w:rPr>
        <w:t>,</w:t>
      </w:r>
      <w:r w:rsidR="7FF3A6C5" w:rsidRPr="10AB38D0">
        <w:rPr>
          <w:rFonts w:ascii="Arial" w:hAnsi="Arial" w:cs="Arial"/>
          <w:color w:val="000000" w:themeColor="text1"/>
          <w:lang w:eastAsia="es-MX"/>
        </w:rPr>
        <w:t xml:space="preserve"> lo que nos proporciona información para comprender la </w:t>
      </w:r>
      <w:r w:rsidR="1BB40B9C" w:rsidRPr="10AB38D0">
        <w:rPr>
          <w:rFonts w:ascii="Arial" w:hAnsi="Arial" w:cs="Arial"/>
          <w:color w:val="000000" w:themeColor="text1"/>
          <w:lang w:eastAsia="es-MX"/>
        </w:rPr>
        <w:t>magnitud</w:t>
      </w:r>
      <w:r w:rsidR="7FF3A6C5" w:rsidRPr="10AB38D0">
        <w:rPr>
          <w:rFonts w:ascii="Arial" w:hAnsi="Arial" w:cs="Arial"/>
          <w:color w:val="000000" w:themeColor="text1"/>
          <w:lang w:eastAsia="es-MX"/>
        </w:rPr>
        <w:t xml:space="preserve"> del pro</w:t>
      </w:r>
      <w:r w:rsidR="71F5AA68" w:rsidRPr="10AB38D0">
        <w:rPr>
          <w:rFonts w:ascii="Arial" w:hAnsi="Arial" w:cs="Arial"/>
          <w:color w:val="000000" w:themeColor="text1"/>
          <w:lang w:eastAsia="es-MX"/>
        </w:rPr>
        <w:t>blema</w:t>
      </w:r>
      <w:r w:rsidR="009779D9">
        <w:rPr>
          <w:rFonts w:ascii="Arial" w:hAnsi="Arial" w:cs="Arial"/>
          <w:color w:val="000000" w:themeColor="text1"/>
          <w:lang w:eastAsia="es-MX"/>
        </w:rPr>
        <w:t>,</w:t>
      </w:r>
      <w:r w:rsidR="71F5AA68" w:rsidRPr="10AB38D0">
        <w:rPr>
          <w:rFonts w:ascii="Arial" w:hAnsi="Arial" w:cs="Arial"/>
          <w:color w:val="000000" w:themeColor="text1"/>
          <w:lang w:eastAsia="es-MX"/>
        </w:rPr>
        <w:t xml:space="preserve"> identificar patrones y tomar medi</w:t>
      </w:r>
      <w:r w:rsidR="009C2EB3">
        <w:rPr>
          <w:rFonts w:ascii="Arial" w:hAnsi="Arial" w:cs="Arial"/>
          <w:color w:val="000000" w:themeColor="text1"/>
          <w:lang w:eastAsia="es-MX"/>
        </w:rPr>
        <w:t>d</w:t>
      </w:r>
      <w:r w:rsidR="71F5AA68" w:rsidRPr="10AB38D0">
        <w:rPr>
          <w:rFonts w:ascii="Arial" w:hAnsi="Arial" w:cs="Arial"/>
          <w:color w:val="000000" w:themeColor="text1"/>
          <w:lang w:eastAsia="es-MX"/>
        </w:rPr>
        <w:t>as</w:t>
      </w:r>
      <w:r>
        <w:rPr>
          <w:rFonts w:ascii="Arial" w:hAnsi="Arial" w:cs="Arial"/>
          <w:color w:val="000000" w:themeColor="text1"/>
          <w:lang w:eastAsia="es-MX"/>
        </w:rPr>
        <w:t xml:space="preserve"> preventivas</w:t>
      </w:r>
      <w:r w:rsidR="71F5AA68" w:rsidRPr="10AB38D0">
        <w:rPr>
          <w:rFonts w:ascii="Arial" w:hAnsi="Arial" w:cs="Arial"/>
          <w:color w:val="000000" w:themeColor="text1"/>
          <w:lang w:eastAsia="es-MX"/>
        </w:rPr>
        <w:t xml:space="preserve"> más efectivas. </w:t>
      </w:r>
    </w:p>
    <w:p w14:paraId="2591C441" w14:textId="2C32D466" w:rsidR="10AB38D0" w:rsidRDefault="10AB38D0" w:rsidP="10AB38D0">
      <w:pPr>
        <w:spacing w:line="276" w:lineRule="auto"/>
        <w:jc w:val="both"/>
        <w:rPr>
          <w:rFonts w:ascii="Arial" w:hAnsi="Arial" w:cs="Arial"/>
          <w:color w:val="000000" w:themeColor="text1"/>
          <w:lang w:eastAsia="es-MX"/>
        </w:rPr>
      </w:pPr>
    </w:p>
    <w:p w14:paraId="1740BAB6" w14:textId="2393184F" w:rsidR="71F5AA68" w:rsidRDefault="71F5AA68"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Para concluir, un reglamento especifico en materia de quejas y denuncias por violencia política contra las mujeres en razón de género en Jalisco</w:t>
      </w:r>
      <w:r w:rsidR="006A0D76">
        <w:rPr>
          <w:rFonts w:ascii="Arial" w:hAnsi="Arial" w:cs="Arial"/>
          <w:color w:val="000000" w:themeColor="text1"/>
          <w:lang w:eastAsia="es-MX"/>
        </w:rPr>
        <w:t>,</w:t>
      </w:r>
      <w:r w:rsidRPr="10AB38D0">
        <w:rPr>
          <w:rFonts w:ascii="Arial" w:hAnsi="Arial" w:cs="Arial"/>
          <w:color w:val="000000" w:themeColor="text1"/>
          <w:lang w:eastAsia="es-MX"/>
        </w:rPr>
        <w:t xml:space="preserve"> es fundamental </w:t>
      </w:r>
      <w:r w:rsidR="7D3D7128" w:rsidRPr="10AB38D0">
        <w:rPr>
          <w:rFonts w:ascii="Arial" w:hAnsi="Arial" w:cs="Arial"/>
          <w:color w:val="000000" w:themeColor="text1"/>
          <w:lang w:eastAsia="es-MX"/>
        </w:rPr>
        <w:t xml:space="preserve">para proteger los derechos de las mujeres, prevenir la violencia y garantizar una respuesta adecuada, oportuna y justa </w:t>
      </w:r>
      <w:r w:rsidR="6F1A1E24" w:rsidRPr="10AB38D0">
        <w:rPr>
          <w:rFonts w:ascii="Arial" w:hAnsi="Arial" w:cs="Arial"/>
          <w:color w:val="000000" w:themeColor="text1"/>
          <w:lang w:eastAsia="es-MX"/>
        </w:rPr>
        <w:t>ante estos casos.</w:t>
      </w:r>
    </w:p>
    <w:p w14:paraId="278A0F20" w14:textId="376F3031" w:rsidR="10AB38D0" w:rsidRDefault="10AB38D0" w:rsidP="10AB38D0">
      <w:pPr>
        <w:spacing w:line="276" w:lineRule="auto"/>
        <w:jc w:val="both"/>
        <w:rPr>
          <w:rFonts w:ascii="Arial" w:hAnsi="Arial" w:cs="Arial"/>
          <w:color w:val="000000" w:themeColor="text1"/>
          <w:lang w:eastAsia="es-MX"/>
        </w:rPr>
      </w:pPr>
    </w:p>
    <w:p w14:paraId="543434CF" w14:textId="69BE52FE" w:rsidR="2C9AD3AA" w:rsidRDefault="2C9AD3AA"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Gracias presidenta</w:t>
      </w:r>
      <w:r w:rsidR="009779D9">
        <w:rPr>
          <w:rFonts w:ascii="Arial" w:hAnsi="Arial" w:cs="Arial"/>
          <w:color w:val="000000" w:themeColor="text1"/>
          <w:lang w:eastAsia="es-MX"/>
        </w:rPr>
        <w:t>,</w:t>
      </w:r>
      <w:r w:rsidRPr="10AB38D0">
        <w:rPr>
          <w:rFonts w:ascii="Arial" w:hAnsi="Arial" w:cs="Arial"/>
          <w:color w:val="000000" w:themeColor="text1"/>
          <w:lang w:eastAsia="es-MX"/>
        </w:rPr>
        <w:t xml:space="preserve"> </w:t>
      </w:r>
      <w:r w:rsidR="009C2EB3">
        <w:rPr>
          <w:rFonts w:ascii="Arial" w:hAnsi="Arial" w:cs="Arial"/>
          <w:color w:val="000000" w:themeColor="text1"/>
          <w:lang w:eastAsia="es-MX"/>
        </w:rPr>
        <w:t>e</w:t>
      </w:r>
      <w:r w:rsidRPr="10AB38D0">
        <w:rPr>
          <w:rFonts w:ascii="Arial" w:hAnsi="Arial" w:cs="Arial"/>
          <w:color w:val="000000" w:themeColor="text1"/>
          <w:lang w:eastAsia="es-MX"/>
        </w:rPr>
        <w:t>s cu</w:t>
      </w:r>
      <w:r w:rsidR="009779D9">
        <w:rPr>
          <w:rFonts w:ascii="Arial" w:hAnsi="Arial" w:cs="Arial"/>
          <w:color w:val="000000" w:themeColor="text1"/>
          <w:lang w:eastAsia="es-MX"/>
        </w:rPr>
        <w:t>a</w:t>
      </w:r>
      <w:r w:rsidRPr="10AB38D0">
        <w:rPr>
          <w:rFonts w:ascii="Arial" w:hAnsi="Arial" w:cs="Arial"/>
          <w:color w:val="000000" w:themeColor="text1"/>
          <w:lang w:eastAsia="es-MX"/>
        </w:rPr>
        <w:t xml:space="preserve">nto. </w:t>
      </w:r>
    </w:p>
    <w:p w14:paraId="18CB63CF" w14:textId="24269EDB" w:rsidR="10AB38D0" w:rsidRDefault="10AB38D0" w:rsidP="10AB38D0">
      <w:pPr>
        <w:spacing w:line="276" w:lineRule="auto"/>
        <w:jc w:val="both"/>
        <w:rPr>
          <w:rFonts w:ascii="Arial" w:hAnsi="Arial" w:cs="Arial"/>
          <w:color w:val="000000" w:themeColor="text1"/>
          <w:lang w:eastAsia="es-MX"/>
        </w:rPr>
      </w:pPr>
    </w:p>
    <w:p w14:paraId="75018055" w14:textId="48BB5557" w:rsidR="2C9AD3AA" w:rsidRDefault="2C9AD3AA" w:rsidP="10AB38D0">
      <w:pPr>
        <w:spacing w:line="276" w:lineRule="auto"/>
        <w:jc w:val="both"/>
        <w:rPr>
          <w:rFonts w:ascii="Arial" w:hAnsi="Arial" w:cs="Arial"/>
          <w:color w:val="000000" w:themeColor="text1"/>
          <w:lang w:val="es-ES"/>
        </w:rPr>
      </w:pPr>
      <w:r w:rsidRPr="10AB38D0">
        <w:rPr>
          <w:rFonts w:ascii="Arial" w:hAnsi="Arial" w:cs="Arial"/>
          <w:b/>
          <w:bCs/>
          <w:color w:val="000000" w:themeColor="text1"/>
          <w:lang w:val="es-ES"/>
        </w:rPr>
        <w:t>Consejera presidenta, Paula Ramírez Höhne</w:t>
      </w:r>
      <w:r w:rsidRPr="005D3B59">
        <w:rPr>
          <w:rFonts w:ascii="Arial" w:hAnsi="Arial" w:cs="Arial"/>
          <w:color w:val="000000" w:themeColor="text1"/>
          <w:lang w:val="es-ES"/>
        </w:rPr>
        <w:t xml:space="preserve">: </w:t>
      </w:r>
      <w:r w:rsidRPr="10AB38D0">
        <w:rPr>
          <w:rFonts w:ascii="Arial" w:hAnsi="Arial" w:cs="Arial"/>
          <w:color w:val="000000" w:themeColor="text1"/>
          <w:lang w:val="es-ES"/>
        </w:rPr>
        <w:t xml:space="preserve">Al contrario, gracias a usted consejera Zoad Jeanine García </w:t>
      </w:r>
      <w:r w:rsidR="00EDD1F0" w:rsidRPr="10AB38D0">
        <w:rPr>
          <w:rFonts w:ascii="Arial" w:hAnsi="Arial" w:cs="Arial"/>
          <w:color w:val="000000" w:themeColor="text1"/>
          <w:lang w:val="es-ES"/>
        </w:rPr>
        <w:t>González</w:t>
      </w:r>
      <w:r w:rsidR="009779D9">
        <w:rPr>
          <w:rFonts w:ascii="Arial" w:hAnsi="Arial" w:cs="Arial"/>
          <w:color w:val="000000" w:themeColor="text1"/>
          <w:lang w:val="es-ES"/>
        </w:rPr>
        <w:t>,</w:t>
      </w:r>
      <w:r w:rsidRPr="10AB38D0">
        <w:rPr>
          <w:rFonts w:ascii="Arial" w:hAnsi="Arial" w:cs="Arial"/>
          <w:color w:val="000000" w:themeColor="text1"/>
          <w:lang w:val="es-ES"/>
        </w:rPr>
        <w:t xml:space="preserve"> por la presentación de este punto. </w:t>
      </w:r>
    </w:p>
    <w:p w14:paraId="1DA20CF7" w14:textId="6447C4DB" w:rsidR="15931F50" w:rsidRDefault="15931F50"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 xml:space="preserve"> </w:t>
      </w:r>
      <w:r w:rsidR="24924F93" w:rsidRPr="10AB38D0">
        <w:rPr>
          <w:rFonts w:ascii="Arial" w:hAnsi="Arial" w:cs="Arial"/>
          <w:color w:val="000000" w:themeColor="text1"/>
          <w:lang w:eastAsia="es-MX"/>
        </w:rPr>
        <w:t xml:space="preserve"> </w:t>
      </w:r>
    </w:p>
    <w:p w14:paraId="5F6B4965" w14:textId="6BF35612" w:rsidR="6C893F2E" w:rsidRDefault="6C893F2E" w:rsidP="10AB38D0">
      <w:pPr>
        <w:spacing w:line="276" w:lineRule="auto"/>
        <w:jc w:val="both"/>
        <w:rPr>
          <w:rFonts w:ascii="Arial" w:hAnsi="Arial" w:cs="Arial"/>
          <w:color w:val="000000" w:themeColor="text1"/>
          <w:lang w:eastAsia="es-MX"/>
        </w:rPr>
      </w:pPr>
      <w:r w:rsidRPr="10AB38D0">
        <w:rPr>
          <w:rFonts w:ascii="Arial" w:hAnsi="Arial" w:cs="Arial"/>
          <w:color w:val="000000" w:themeColor="text1"/>
          <w:lang w:eastAsia="es-MX"/>
        </w:rPr>
        <w:t>¿Alguien más desea hacer el uso de la voz</w:t>
      </w:r>
      <w:r w:rsidR="009C2EB3">
        <w:rPr>
          <w:rFonts w:ascii="Arial" w:hAnsi="Arial" w:cs="Arial"/>
          <w:color w:val="000000" w:themeColor="text1"/>
          <w:lang w:eastAsia="es-MX"/>
        </w:rPr>
        <w:t>,</w:t>
      </w:r>
      <w:r w:rsidRPr="10AB38D0">
        <w:rPr>
          <w:rFonts w:ascii="Arial" w:hAnsi="Arial" w:cs="Arial"/>
          <w:color w:val="000000" w:themeColor="text1"/>
          <w:lang w:eastAsia="es-MX"/>
        </w:rPr>
        <w:t xml:space="preserve"> en primera ronda?</w:t>
      </w:r>
    </w:p>
    <w:p w14:paraId="518AE6EF" w14:textId="1EECBEA4" w:rsidR="10AB38D0" w:rsidRDefault="10AB38D0" w:rsidP="10AB38D0">
      <w:pPr>
        <w:spacing w:line="276" w:lineRule="auto"/>
        <w:jc w:val="both"/>
        <w:rPr>
          <w:rFonts w:ascii="Arial" w:hAnsi="Arial" w:cs="Arial"/>
          <w:lang w:eastAsia="es-MX"/>
        </w:rPr>
      </w:pPr>
    </w:p>
    <w:p w14:paraId="7DD15F31" w14:textId="4255A5ED" w:rsidR="6C893F2E" w:rsidRDefault="6C893F2E" w:rsidP="10AB38D0">
      <w:pPr>
        <w:spacing w:line="276" w:lineRule="auto"/>
        <w:jc w:val="both"/>
        <w:rPr>
          <w:rFonts w:ascii="Arial" w:hAnsi="Arial" w:cs="Arial"/>
          <w:lang w:eastAsia="es-MX"/>
        </w:rPr>
      </w:pPr>
      <w:r w:rsidRPr="10AB38D0">
        <w:rPr>
          <w:rFonts w:ascii="Arial" w:hAnsi="Arial" w:cs="Arial"/>
          <w:lang w:eastAsia="es-MX"/>
        </w:rPr>
        <w:t>En segunda ronda, ¿</w:t>
      </w:r>
      <w:r w:rsidR="009C2EB3" w:rsidRPr="10AB38D0">
        <w:rPr>
          <w:rFonts w:ascii="Arial" w:hAnsi="Arial" w:cs="Arial"/>
          <w:lang w:eastAsia="es-MX"/>
        </w:rPr>
        <w:t>Algu</w:t>
      </w:r>
      <w:r w:rsidR="009C2EB3">
        <w:rPr>
          <w:rFonts w:ascii="Arial" w:hAnsi="Arial" w:cs="Arial"/>
          <w:lang w:eastAsia="es-MX"/>
        </w:rPr>
        <w:t>i</w:t>
      </w:r>
      <w:r w:rsidR="009C2EB3" w:rsidRPr="10AB38D0">
        <w:rPr>
          <w:rFonts w:ascii="Arial" w:hAnsi="Arial" w:cs="Arial"/>
          <w:lang w:eastAsia="es-MX"/>
        </w:rPr>
        <w:t>en</w:t>
      </w:r>
      <w:r w:rsidRPr="10AB38D0">
        <w:rPr>
          <w:rFonts w:ascii="Arial" w:hAnsi="Arial" w:cs="Arial"/>
          <w:lang w:eastAsia="es-MX"/>
        </w:rPr>
        <w:t xml:space="preserve"> desea hacer uso de la voz?</w:t>
      </w:r>
    </w:p>
    <w:p w14:paraId="316FFE64" w14:textId="221405DF" w:rsidR="10AB38D0" w:rsidRDefault="10AB38D0" w:rsidP="10AB38D0">
      <w:pPr>
        <w:spacing w:line="276" w:lineRule="auto"/>
        <w:jc w:val="both"/>
        <w:rPr>
          <w:rFonts w:ascii="Arial" w:hAnsi="Arial" w:cs="Arial"/>
          <w:lang w:eastAsia="es-MX"/>
        </w:rPr>
      </w:pPr>
    </w:p>
    <w:p w14:paraId="2DB65402" w14:textId="77777777" w:rsidR="00F61660" w:rsidRDefault="00F61660" w:rsidP="10AB38D0">
      <w:pPr>
        <w:spacing w:line="276" w:lineRule="auto"/>
        <w:jc w:val="both"/>
        <w:rPr>
          <w:rFonts w:ascii="Arial" w:hAnsi="Arial" w:cs="Arial"/>
          <w:lang w:eastAsia="es-MX"/>
        </w:rPr>
      </w:pPr>
    </w:p>
    <w:p w14:paraId="0D54DE63" w14:textId="77777777" w:rsidR="00F61660" w:rsidRDefault="00F61660" w:rsidP="10AB38D0">
      <w:pPr>
        <w:spacing w:line="276" w:lineRule="auto"/>
        <w:jc w:val="both"/>
        <w:rPr>
          <w:rFonts w:ascii="Arial" w:hAnsi="Arial" w:cs="Arial"/>
          <w:lang w:eastAsia="es-MX"/>
        </w:rPr>
      </w:pPr>
    </w:p>
    <w:p w14:paraId="2BB81179" w14:textId="46C1A146" w:rsidR="6C893F2E" w:rsidRDefault="6C893F2E" w:rsidP="10AB38D0">
      <w:pPr>
        <w:spacing w:line="276" w:lineRule="auto"/>
        <w:jc w:val="both"/>
        <w:rPr>
          <w:rFonts w:ascii="Arial" w:hAnsi="Arial" w:cs="Arial"/>
          <w:lang w:eastAsia="es-MX"/>
        </w:rPr>
      </w:pPr>
      <w:r w:rsidRPr="10AB38D0">
        <w:rPr>
          <w:rFonts w:ascii="Arial" w:hAnsi="Arial" w:cs="Arial"/>
          <w:lang w:eastAsia="es-MX"/>
        </w:rPr>
        <w:t xml:space="preserve">Veo dos manos </w:t>
      </w:r>
      <w:r w:rsidR="00C261EB" w:rsidRPr="10AB38D0">
        <w:rPr>
          <w:rFonts w:ascii="Arial" w:hAnsi="Arial" w:cs="Arial"/>
          <w:lang w:eastAsia="es-MX"/>
        </w:rPr>
        <w:t>levantadas</w:t>
      </w:r>
      <w:r w:rsidR="00C261EB">
        <w:rPr>
          <w:rFonts w:ascii="Arial" w:hAnsi="Arial" w:cs="Arial"/>
          <w:lang w:eastAsia="es-MX"/>
        </w:rPr>
        <w:t xml:space="preserve">, </w:t>
      </w:r>
      <w:r w:rsidR="00C261EB" w:rsidRPr="10AB38D0">
        <w:rPr>
          <w:rFonts w:ascii="Arial" w:hAnsi="Arial" w:cs="Arial"/>
          <w:lang w:eastAsia="es-MX"/>
        </w:rPr>
        <w:t>supongo</w:t>
      </w:r>
      <w:r w:rsidRPr="10AB38D0">
        <w:rPr>
          <w:rFonts w:ascii="Arial" w:hAnsi="Arial" w:cs="Arial"/>
          <w:lang w:eastAsia="es-MX"/>
        </w:rPr>
        <w:t xml:space="preserve"> </w:t>
      </w:r>
      <w:r w:rsidR="00623E26" w:rsidRPr="10AB38D0">
        <w:rPr>
          <w:rFonts w:ascii="Arial" w:hAnsi="Arial" w:cs="Arial"/>
          <w:lang w:eastAsia="es-MX"/>
        </w:rPr>
        <w:t>que,</w:t>
      </w:r>
      <w:r w:rsidRPr="10AB38D0">
        <w:rPr>
          <w:rFonts w:ascii="Arial" w:hAnsi="Arial" w:cs="Arial"/>
          <w:lang w:eastAsia="es-MX"/>
        </w:rPr>
        <w:t xml:space="preserve"> en primera ronda</w:t>
      </w:r>
      <w:r w:rsidR="009779D9">
        <w:rPr>
          <w:rFonts w:ascii="Arial" w:hAnsi="Arial" w:cs="Arial"/>
          <w:lang w:eastAsia="es-MX"/>
        </w:rPr>
        <w:t>,</w:t>
      </w:r>
      <w:r w:rsidRPr="10AB38D0">
        <w:rPr>
          <w:rFonts w:ascii="Arial" w:hAnsi="Arial" w:cs="Arial"/>
          <w:lang w:eastAsia="es-MX"/>
        </w:rPr>
        <w:t xml:space="preserve"> </w:t>
      </w:r>
      <w:r w:rsidR="009C2EB3">
        <w:rPr>
          <w:rFonts w:ascii="Arial" w:hAnsi="Arial" w:cs="Arial"/>
          <w:lang w:eastAsia="es-MX"/>
        </w:rPr>
        <w:t>porque</w:t>
      </w:r>
      <w:r w:rsidRPr="10AB38D0">
        <w:rPr>
          <w:rFonts w:ascii="Arial" w:hAnsi="Arial" w:cs="Arial"/>
          <w:lang w:eastAsia="es-MX"/>
        </w:rPr>
        <w:t xml:space="preserve"> no </w:t>
      </w:r>
      <w:r w:rsidR="46AFE626" w:rsidRPr="10AB38D0">
        <w:rPr>
          <w:rFonts w:ascii="Arial" w:hAnsi="Arial" w:cs="Arial"/>
          <w:lang w:eastAsia="es-MX"/>
        </w:rPr>
        <w:t>habían</w:t>
      </w:r>
      <w:r w:rsidRPr="10AB38D0">
        <w:rPr>
          <w:rFonts w:ascii="Arial" w:hAnsi="Arial" w:cs="Arial"/>
          <w:lang w:eastAsia="es-MX"/>
        </w:rPr>
        <w:t xml:space="preserve"> tomado el uso de la voz. </w:t>
      </w:r>
    </w:p>
    <w:p w14:paraId="39154E3A" w14:textId="2A198EBF" w:rsidR="10AB38D0" w:rsidRDefault="10AB38D0" w:rsidP="10AB38D0">
      <w:pPr>
        <w:spacing w:line="276" w:lineRule="auto"/>
        <w:jc w:val="both"/>
        <w:rPr>
          <w:rFonts w:ascii="Arial" w:hAnsi="Arial" w:cs="Arial"/>
          <w:lang w:eastAsia="es-MX"/>
        </w:rPr>
      </w:pPr>
    </w:p>
    <w:p w14:paraId="6B07F26A" w14:textId="6C475C9F" w:rsidR="20B9CB19" w:rsidRDefault="20B9CB19" w:rsidP="10AB38D0">
      <w:pPr>
        <w:spacing w:line="276" w:lineRule="auto"/>
        <w:jc w:val="both"/>
        <w:rPr>
          <w:rFonts w:ascii="Arial" w:hAnsi="Arial" w:cs="Arial"/>
          <w:lang w:eastAsia="es-MX"/>
        </w:rPr>
      </w:pPr>
      <w:r w:rsidRPr="10AB38D0">
        <w:rPr>
          <w:rFonts w:ascii="Arial" w:hAnsi="Arial" w:cs="Arial"/>
          <w:lang w:eastAsia="es-MX"/>
        </w:rPr>
        <w:t>V</w:t>
      </w:r>
      <w:r w:rsidR="1E55E250" w:rsidRPr="10AB38D0">
        <w:rPr>
          <w:rFonts w:ascii="Arial" w:hAnsi="Arial" w:cs="Arial"/>
          <w:lang w:eastAsia="es-MX"/>
        </w:rPr>
        <w:t>oy a ceder la palabra</w:t>
      </w:r>
      <w:r w:rsidR="009C2EB3">
        <w:rPr>
          <w:rFonts w:ascii="Arial" w:hAnsi="Arial" w:cs="Arial"/>
          <w:lang w:eastAsia="es-MX"/>
        </w:rPr>
        <w:t>,</w:t>
      </w:r>
      <w:r w:rsidR="2F456D9D" w:rsidRPr="10AB38D0">
        <w:rPr>
          <w:rFonts w:ascii="Arial" w:hAnsi="Arial" w:cs="Arial"/>
          <w:lang w:eastAsia="es-MX"/>
        </w:rPr>
        <w:t xml:space="preserve"> </w:t>
      </w:r>
      <w:r w:rsidR="009C2EB3">
        <w:rPr>
          <w:rFonts w:ascii="Arial" w:hAnsi="Arial" w:cs="Arial"/>
          <w:lang w:eastAsia="es-MX"/>
        </w:rPr>
        <w:t>e</w:t>
      </w:r>
      <w:r w:rsidR="2F456D9D" w:rsidRPr="10AB38D0">
        <w:rPr>
          <w:rFonts w:ascii="Arial" w:hAnsi="Arial" w:cs="Arial"/>
          <w:lang w:eastAsia="es-MX"/>
        </w:rPr>
        <w:t xml:space="preserve">ntonces, al </w:t>
      </w:r>
      <w:r w:rsidR="009C2EB3">
        <w:rPr>
          <w:rFonts w:ascii="Arial" w:hAnsi="Arial" w:cs="Arial"/>
          <w:lang w:eastAsia="es-MX"/>
        </w:rPr>
        <w:t>señor</w:t>
      </w:r>
      <w:r w:rsidR="009C2EB3" w:rsidRPr="10AB38D0">
        <w:rPr>
          <w:rFonts w:ascii="Arial" w:hAnsi="Arial" w:cs="Arial"/>
          <w:lang w:eastAsia="es-MX"/>
        </w:rPr>
        <w:t xml:space="preserve"> </w:t>
      </w:r>
      <w:r w:rsidR="2F456D9D" w:rsidRPr="10AB38D0">
        <w:rPr>
          <w:rFonts w:ascii="Arial" w:hAnsi="Arial" w:cs="Arial"/>
          <w:lang w:eastAsia="es-MX"/>
        </w:rPr>
        <w:t>representante Diego Hernández del partido político Hagamos</w:t>
      </w:r>
      <w:r w:rsidR="1C2EF41D" w:rsidRPr="10AB38D0">
        <w:rPr>
          <w:rFonts w:ascii="Arial" w:hAnsi="Arial" w:cs="Arial"/>
          <w:lang w:eastAsia="es-MX"/>
        </w:rPr>
        <w:t xml:space="preserve"> </w:t>
      </w:r>
      <w:r w:rsidR="009C2EB3">
        <w:rPr>
          <w:rFonts w:ascii="Arial" w:hAnsi="Arial" w:cs="Arial"/>
          <w:lang w:eastAsia="es-MX"/>
        </w:rPr>
        <w:t>y</w:t>
      </w:r>
      <w:r w:rsidR="1C2EF41D" w:rsidRPr="10AB38D0">
        <w:rPr>
          <w:rFonts w:ascii="Arial" w:hAnsi="Arial" w:cs="Arial"/>
          <w:lang w:eastAsia="es-MX"/>
        </w:rPr>
        <w:t xml:space="preserve">, a continuación, a las personas </w:t>
      </w:r>
      <w:r w:rsidR="009C2EB3">
        <w:rPr>
          <w:rFonts w:ascii="Arial" w:hAnsi="Arial" w:cs="Arial"/>
          <w:lang w:eastAsia="es-MX"/>
        </w:rPr>
        <w:t>siguientes,</w:t>
      </w:r>
      <w:r w:rsidR="1C2EF41D" w:rsidRPr="10AB38D0">
        <w:rPr>
          <w:rFonts w:ascii="Arial" w:hAnsi="Arial" w:cs="Arial"/>
          <w:lang w:eastAsia="es-MX"/>
        </w:rPr>
        <w:t xml:space="preserve"> </w:t>
      </w:r>
      <w:r w:rsidR="009C2EB3">
        <w:rPr>
          <w:rFonts w:ascii="Arial" w:hAnsi="Arial" w:cs="Arial"/>
          <w:lang w:eastAsia="es-MX"/>
        </w:rPr>
        <w:t>que estoy tomando</w:t>
      </w:r>
      <w:r w:rsidR="7B8166B5" w:rsidRPr="10AB38D0">
        <w:rPr>
          <w:rFonts w:ascii="Arial" w:hAnsi="Arial" w:cs="Arial"/>
          <w:lang w:eastAsia="es-MX"/>
        </w:rPr>
        <w:t xml:space="preserve"> nota</w:t>
      </w:r>
      <w:r w:rsidR="009C2EB3">
        <w:rPr>
          <w:rFonts w:ascii="Arial" w:hAnsi="Arial" w:cs="Arial"/>
          <w:lang w:eastAsia="es-MX"/>
        </w:rPr>
        <w:t>,</w:t>
      </w:r>
      <w:r w:rsidR="7B8166B5" w:rsidRPr="10AB38D0">
        <w:rPr>
          <w:rFonts w:ascii="Arial" w:hAnsi="Arial" w:cs="Arial"/>
          <w:lang w:eastAsia="es-MX"/>
        </w:rPr>
        <w:t xml:space="preserve"> la consejera</w:t>
      </w:r>
      <w:r w:rsidR="2BA41D68" w:rsidRPr="10AB38D0">
        <w:rPr>
          <w:rFonts w:ascii="Arial" w:hAnsi="Arial" w:cs="Arial"/>
          <w:lang w:eastAsia="es-MX"/>
        </w:rPr>
        <w:t xml:space="preserve"> </w:t>
      </w:r>
      <w:r w:rsidR="009C2EB3">
        <w:rPr>
          <w:rFonts w:ascii="Arial" w:hAnsi="Arial" w:cs="Arial"/>
          <w:lang w:eastAsia="es-MX"/>
        </w:rPr>
        <w:t xml:space="preserve">y el señor representante de </w:t>
      </w:r>
      <w:r w:rsidR="2BA41D68" w:rsidRPr="10AB38D0">
        <w:rPr>
          <w:rFonts w:ascii="Arial" w:hAnsi="Arial" w:cs="Arial"/>
          <w:lang w:eastAsia="es-MX"/>
        </w:rPr>
        <w:t>Morena</w:t>
      </w:r>
      <w:r w:rsidR="009C2EB3">
        <w:rPr>
          <w:rFonts w:ascii="Arial" w:hAnsi="Arial" w:cs="Arial"/>
          <w:lang w:eastAsia="es-MX"/>
        </w:rPr>
        <w:t>, desde luego, claro que sí</w:t>
      </w:r>
      <w:r w:rsidR="51B70D4D" w:rsidRPr="10AB38D0">
        <w:rPr>
          <w:rFonts w:ascii="Arial" w:hAnsi="Arial" w:cs="Arial"/>
          <w:lang w:eastAsia="es-MX"/>
        </w:rPr>
        <w:t>.</w:t>
      </w:r>
      <w:r w:rsidR="009779D9">
        <w:rPr>
          <w:rFonts w:ascii="Arial" w:hAnsi="Arial" w:cs="Arial"/>
          <w:lang w:eastAsia="es-MX"/>
        </w:rPr>
        <w:t xml:space="preserve"> Gracias.</w:t>
      </w:r>
    </w:p>
    <w:p w14:paraId="166FB511" w14:textId="7AF46872" w:rsidR="10AB38D0" w:rsidRDefault="10AB38D0" w:rsidP="10AB38D0">
      <w:pPr>
        <w:spacing w:line="276" w:lineRule="auto"/>
        <w:jc w:val="both"/>
        <w:rPr>
          <w:rFonts w:ascii="Arial" w:hAnsi="Arial" w:cs="Arial"/>
          <w:lang w:eastAsia="es-MX"/>
        </w:rPr>
      </w:pPr>
    </w:p>
    <w:p w14:paraId="72BCC54C" w14:textId="56B69A08" w:rsidR="51B70D4D" w:rsidRDefault="51B70D4D" w:rsidP="10AB38D0">
      <w:pPr>
        <w:spacing w:line="276" w:lineRule="auto"/>
        <w:jc w:val="both"/>
        <w:rPr>
          <w:rFonts w:ascii="Arial" w:hAnsi="Arial" w:cs="Arial"/>
          <w:lang w:eastAsia="es-MX"/>
        </w:rPr>
      </w:pPr>
      <w:r w:rsidRPr="10AB38D0">
        <w:rPr>
          <w:rFonts w:ascii="Arial" w:hAnsi="Arial" w:cs="Arial"/>
          <w:lang w:eastAsia="es-MX"/>
        </w:rPr>
        <w:t xml:space="preserve">Adelante, representante Diego Hernández. </w:t>
      </w:r>
    </w:p>
    <w:p w14:paraId="020CA8F0" w14:textId="251A5EAB" w:rsidR="10AB38D0" w:rsidRDefault="10AB38D0" w:rsidP="10AB38D0">
      <w:pPr>
        <w:spacing w:line="276" w:lineRule="auto"/>
        <w:jc w:val="both"/>
        <w:rPr>
          <w:rFonts w:ascii="Arial" w:hAnsi="Arial" w:cs="Arial"/>
          <w:lang w:eastAsia="es-MX"/>
        </w:rPr>
      </w:pPr>
    </w:p>
    <w:p w14:paraId="14BF116D" w14:textId="3F2EC1C7" w:rsidR="009779D9" w:rsidRDefault="51B70D4D" w:rsidP="10AB38D0">
      <w:pPr>
        <w:spacing w:line="276" w:lineRule="auto"/>
        <w:jc w:val="both"/>
        <w:rPr>
          <w:rFonts w:ascii="Arial" w:hAnsi="Arial" w:cs="Arial"/>
          <w:lang w:eastAsia="es-MX"/>
        </w:rPr>
      </w:pPr>
      <w:r w:rsidRPr="10AB38D0">
        <w:rPr>
          <w:rFonts w:ascii="Arial" w:hAnsi="Arial" w:cs="Arial"/>
          <w:b/>
          <w:bCs/>
          <w:lang w:eastAsia="es-MX"/>
        </w:rPr>
        <w:t xml:space="preserve">Representante del partido Hagamos, Diego </w:t>
      </w:r>
      <w:r w:rsidR="009779D9">
        <w:rPr>
          <w:rFonts w:ascii="Arial" w:hAnsi="Arial" w:cs="Arial"/>
          <w:b/>
          <w:bCs/>
          <w:lang w:eastAsia="es-MX"/>
        </w:rPr>
        <w:t xml:space="preserve">Alberto </w:t>
      </w:r>
      <w:r w:rsidRPr="10AB38D0">
        <w:rPr>
          <w:rFonts w:ascii="Arial" w:hAnsi="Arial" w:cs="Arial"/>
          <w:b/>
          <w:bCs/>
          <w:lang w:eastAsia="es-MX"/>
        </w:rPr>
        <w:t>Hernández</w:t>
      </w:r>
      <w:r w:rsidR="009779D9">
        <w:rPr>
          <w:rFonts w:ascii="Arial" w:hAnsi="Arial" w:cs="Arial"/>
          <w:b/>
          <w:bCs/>
          <w:lang w:eastAsia="es-MX"/>
        </w:rPr>
        <w:t xml:space="preserve"> Vázquez</w:t>
      </w:r>
      <w:r w:rsidRPr="005D3B59">
        <w:rPr>
          <w:rFonts w:ascii="Arial" w:hAnsi="Arial" w:cs="Arial"/>
          <w:lang w:eastAsia="es-MX"/>
        </w:rPr>
        <w:t>:</w:t>
      </w:r>
      <w:r w:rsidRPr="10AB38D0">
        <w:rPr>
          <w:rFonts w:ascii="Arial" w:hAnsi="Arial" w:cs="Arial"/>
          <w:b/>
          <w:bCs/>
          <w:lang w:eastAsia="es-MX"/>
        </w:rPr>
        <w:t xml:space="preserve">  </w:t>
      </w:r>
      <w:r w:rsidRPr="10AB38D0">
        <w:rPr>
          <w:rFonts w:ascii="Arial" w:hAnsi="Arial" w:cs="Arial"/>
          <w:lang w:eastAsia="es-MX"/>
        </w:rPr>
        <w:t>Gracias</w:t>
      </w:r>
      <w:r w:rsidR="009779D9">
        <w:rPr>
          <w:rFonts w:ascii="Arial" w:hAnsi="Arial" w:cs="Arial"/>
          <w:lang w:eastAsia="es-MX"/>
        </w:rPr>
        <w:t>,</w:t>
      </w:r>
      <w:r w:rsidRPr="10AB38D0">
        <w:rPr>
          <w:rFonts w:ascii="Arial" w:hAnsi="Arial" w:cs="Arial"/>
          <w:lang w:eastAsia="es-MX"/>
        </w:rPr>
        <w:t xml:space="preserve"> presidenta. Buen día a todas y todos</w:t>
      </w:r>
      <w:r w:rsidR="009779D9">
        <w:rPr>
          <w:rFonts w:ascii="Arial" w:hAnsi="Arial" w:cs="Arial"/>
          <w:lang w:eastAsia="es-MX"/>
        </w:rPr>
        <w:t>.</w:t>
      </w:r>
      <w:r w:rsidRPr="10AB38D0">
        <w:rPr>
          <w:rFonts w:ascii="Arial" w:hAnsi="Arial" w:cs="Arial"/>
          <w:lang w:eastAsia="es-MX"/>
        </w:rPr>
        <w:t xml:space="preserve"> </w:t>
      </w:r>
    </w:p>
    <w:p w14:paraId="30F516D5" w14:textId="77777777" w:rsidR="009779D9" w:rsidRDefault="009779D9" w:rsidP="10AB38D0">
      <w:pPr>
        <w:spacing w:line="276" w:lineRule="auto"/>
        <w:jc w:val="both"/>
        <w:rPr>
          <w:rFonts w:ascii="Arial" w:hAnsi="Arial" w:cs="Arial"/>
          <w:lang w:eastAsia="es-MX"/>
        </w:rPr>
      </w:pPr>
    </w:p>
    <w:p w14:paraId="515DCC27" w14:textId="671506B7" w:rsidR="51B70D4D" w:rsidRDefault="009779D9" w:rsidP="10AB38D0">
      <w:pPr>
        <w:spacing w:line="276" w:lineRule="auto"/>
        <w:jc w:val="both"/>
        <w:rPr>
          <w:rFonts w:ascii="Arial" w:hAnsi="Arial" w:cs="Arial"/>
          <w:lang w:eastAsia="es-MX"/>
        </w:rPr>
      </w:pPr>
      <w:r>
        <w:rPr>
          <w:rFonts w:ascii="Arial" w:hAnsi="Arial" w:cs="Arial"/>
          <w:lang w:eastAsia="es-MX"/>
        </w:rPr>
        <w:t>L</w:t>
      </w:r>
      <w:r w:rsidR="51B70D4D" w:rsidRPr="10AB38D0">
        <w:rPr>
          <w:rFonts w:ascii="Arial" w:hAnsi="Arial" w:cs="Arial"/>
          <w:lang w:eastAsia="es-MX"/>
        </w:rPr>
        <w:t xml:space="preserve">a verdad, </w:t>
      </w:r>
      <w:r w:rsidR="009C2EB3">
        <w:rPr>
          <w:rFonts w:ascii="Arial" w:hAnsi="Arial" w:cs="Arial"/>
          <w:lang w:eastAsia="es-MX"/>
        </w:rPr>
        <w:t xml:space="preserve">yo vi </w:t>
      </w:r>
      <w:r w:rsidR="51B70D4D" w:rsidRPr="10AB38D0">
        <w:rPr>
          <w:rFonts w:ascii="Arial" w:hAnsi="Arial" w:cs="Arial"/>
          <w:lang w:eastAsia="es-MX"/>
        </w:rPr>
        <w:t>que antes</w:t>
      </w:r>
      <w:r w:rsidR="009C2EB3">
        <w:rPr>
          <w:rFonts w:ascii="Arial" w:hAnsi="Arial" w:cs="Arial"/>
          <w:lang w:eastAsia="es-MX"/>
        </w:rPr>
        <w:t xml:space="preserve"> había levantado la mano</w:t>
      </w:r>
      <w:r w:rsidR="51B70D4D" w:rsidRPr="10AB38D0">
        <w:rPr>
          <w:rFonts w:ascii="Arial" w:hAnsi="Arial" w:cs="Arial"/>
          <w:lang w:eastAsia="es-MX"/>
        </w:rPr>
        <w:t xml:space="preserve"> </w:t>
      </w:r>
      <w:r w:rsidR="3A9C44EF" w:rsidRPr="10AB38D0">
        <w:rPr>
          <w:rFonts w:ascii="Arial" w:hAnsi="Arial" w:cs="Arial"/>
          <w:lang w:eastAsia="es-MX"/>
        </w:rPr>
        <w:t xml:space="preserve">la </w:t>
      </w:r>
      <w:r w:rsidR="51B70D4D" w:rsidRPr="10AB38D0">
        <w:rPr>
          <w:rFonts w:ascii="Arial" w:hAnsi="Arial" w:cs="Arial"/>
          <w:lang w:eastAsia="es-MX"/>
        </w:rPr>
        <w:t>consejera</w:t>
      </w:r>
      <w:r w:rsidR="3EDC56B3" w:rsidRPr="10AB38D0">
        <w:rPr>
          <w:rFonts w:ascii="Arial" w:hAnsi="Arial" w:cs="Arial"/>
          <w:lang w:eastAsia="es-MX"/>
        </w:rPr>
        <w:t xml:space="preserve"> Silvia</w:t>
      </w:r>
      <w:r w:rsidR="009C2EB3">
        <w:rPr>
          <w:rFonts w:ascii="Arial" w:hAnsi="Arial" w:cs="Arial"/>
          <w:lang w:eastAsia="es-MX"/>
        </w:rPr>
        <w:t>,</w:t>
      </w:r>
      <w:r w:rsidR="3EDC56B3" w:rsidRPr="10AB38D0">
        <w:rPr>
          <w:rFonts w:ascii="Arial" w:hAnsi="Arial" w:cs="Arial"/>
          <w:lang w:eastAsia="es-MX"/>
        </w:rPr>
        <w:t xml:space="preserve"> cuando </w:t>
      </w:r>
      <w:r w:rsidR="009C2EB3">
        <w:rPr>
          <w:rFonts w:ascii="Arial" w:hAnsi="Arial" w:cs="Arial"/>
          <w:lang w:eastAsia="es-MX"/>
        </w:rPr>
        <w:t>la levantó</w:t>
      </w:r>
      <w:r w:rsidR="009C2EB3" w:rsidRPr="10AB38D0">
        <w:rPr>
          <w:rFonts w:ascii="Arial" w:hAnsi="Arial" w:cs="Arial"/>
          <w:lang w:eastAsia="es-MX"/>
        </w:rPr>
        <w:t xml:space="preserve"> </w:t>
      </w:r>
      <w:r w:rsidR="3EDC56B3" w:rsidRPr="10AB38D0">
        <w:rPr>
          <w:rFonts w:ascii="Arial" w:hAnsi="Arial" w:cs="Arial"/>
          <w:lang w:eastAsia="es-MX"/>
        </w:rPr>
        <w:t xml:space="preserve">la consejera </w:t>
      </w:r>
      <w:r w:rsidR="00C261EB" w:rsidRPr="10AB38D0">
        <w:rPr>
          <w:rFonts w:ascii="Arial" w:hAnsi="Arial" w:cs="Arial"/>
          <w:lang w:eastAsia="es-MX"/>
        </w:rPr>
        <w:t>Zoad</w:t>
      </w:r>
      <w:r w:rsidR="00C261EB">
        <w:rPr>
          <w:rFonts w:ascii="Arial" w:hAnsi="Arial" w:cs="Arial"/>
          <w:lang w:eastAsia="es-MX"/>
        </w:rPr>
        <w:t xml:space="preserve">, </w:t>
      </w:r>
      <w:r w:rsidR="00C261EB" w:rsidRPr="10AB38D0">
        <w:rPr>
          <w:rFonts w:ascii="Arial" w:hAnsi="Arial" w:cs="Arial"/>
          <w:lang w:eastAsia="es-MX"/>
        </w:rPr>
        <w:t>entonces</w:t>
      </w:r>
      <w:r w:rsidR="3EDC56B3" w:rsidRPr="10AB38D0">
        <w:rPr>
          <w:rFonts w:ascii="Arial" w:hAnsi="Arial" w:cs="Arial"/>
          <w:lang w:eastAsia="es-MX"/>
        </w:rPr>
        <w:t xml:space="preserve">, no sé si quiera tener su participación </w:t>
      </w:r>
      <w:r>
        <w:rPr>
          <w:rFonts w:ascii="Arial" w:hAnsi="Arial" w:cs="Arial"/>
          <w:lang w:eastAsia="es-MX"/>
        </w:rPr>
        <w:t xml:space="preserve">primero </w:t>
      </w:r>
      <w:r w:rsidR="3EDC56B3" w:rsidRPr="10AB38D0">
        <w:rPr>
          <w:rFonts w:ascii="Arial" w:hAnsi="Arial" w:cs="Arial"/>
          <w:lang w:eastAsia="es-MX"/>
        </w:rPr>
        <w:t>la consejera.</w:t>
      </w:r>
    </w:p>
    <w:p w14:paraId="7E9F9FB4" w14:textId="653AA1DF" w:rsidR="10AB38D0" w:rsidRDefault="10AB38D0" w:rsidP="10AB38D0">
      <w:pPr>
        <w:spacing w:line="276" w:lineRule="auto"/>
        <w:jc w:val="both"/>
        <w:rPr>
          <w:rFonts w:ascii="Arial" w:hAnsi="Arial" w:cs="Arial"/>
          <w:b/>
          <w:bCs/>
          <w:lang w:eastAsia="es-MX"/>
        </w:rPr>
      </w:pPr>
    </w:p>
    <w:p w14:paraId="09DF03F7" w14:textId="51F9FF95" w:rsidR="4171A3FD" w:rsidRDefault="4171A3FD" w:rsidP="10AB38D0">
      <w:pPr>
        <w:spacing w:line="276" w:lineRule="auto"/>
        <w:jc w:val="both"/>
        <w:rPr>
          <w:rFonts w:ascii="Arial" w:hAnsi="Arial" w:cs="Arial"/>
          <w:lang w:eastAsia="es-MX"/>
        </w:rPr>
      </w:pPr>
      <w:r w:rsidRPr="10AB38D0">
        <w:rPr>
          <w:rFonts w:ascii="Arial" w:hAnsi="Arial" w:cs="Arial"/>
          <w:b/>
          <w:bCs/>
          <w:color w:val="000000" w:themeColor="text1"/>
          <w:lang w:val="es-ES"/>
        </w:rPr>
        <w:t>Consejera presidenta, Paula Ramírez Höhne</w:t>
      </w:r>
      <w:r w:rsidRPr="10AB38D0">
        <w:rPr>
          <w:rFonts w:ascii="Arial" w:hAnsi="Arial" w:cs="Arial"/>
          <w:lang w:eastAsia="es-MX"/>
        </w:rPr>
        <w:t>: Si usted</w:t>
      </w:r>
      <w:r w:rsidR="009C2EB3">
        <w:rPr>
          <w:rFonts w:ascii="Arial" w:hAnsi="Arial" w:cs="Arial"/>
          <w:lang w:eastAsia="es-MX"/>
        </w:rPr>
        <w:t xml:space="preserve"> me</w:t>
      </w:r>
      <w:r w:rsidRPr="10AB38D0">
        <w:rPr>
          <w:rFonts w:ascii="Arial" w:hAnsi="Arial" w:cs="Arial"/>
          <w:lang w:eastAsia="es-MX"/>
        </w:rPr>
        <w:t xml:space="preserve"> lo </w:t>
      </w:r>
      <w:r w:rsidR="00C261EB" w:rsidRPr="10AB38D0">
        <w:rPr>
          <w:rFonts w:ascii="Arial" w:hAnsi="Arial" w:cs="Arial"/>
          <w:lang w:eastAsia="es-MX"/>
        </w:rPr>
        <w:t>permite</w:t>
      </w:r>
      <w:r w:rsidR="00C261EB">
        <w:rPr>
          <w:rFonts w:ascii="Arial" w:hAnsi="Arial" w:cs="Arial"/>
          <w:lang w:eastAsia="es-MX"/>
        </w:rPr>
        <w:t xml:space="preserve">, </w:t>
      </w:r>
      <w:r w:rsidR="00C261EB" w:rsidRPr="10AB38D0">
        <w:rPr>
          <w:rFonts w:ascii="Arial" w:hAnsi="Arial" w:cs="Arial"/>
          <w:lang w:eastAsia="es-MX"/>
        </w:rPr>
        <w:t>lo</w:t>
      </w:r>
      <w:r w:rsidRPr="10AB38D0">
        <w:rPr>
          <w:rFonts w:ascii="Arial" w:hAnsi="Arial" w:cs="Arial"/>
          <w:lang w:eastAsia="es-MX"/>
        </w:rPr>
        <w:t xml:space="preserve"> agradezco </w:t>
      </w:r>
      <w:r w:rsidR="009C2EB3">
        <w:rPr>
          <w:rFonts w:ascii="Arial" w:hAnsi="Arial" w:cs="Arial"/>
          <w:lang w:eastAsia="es-MX"/>
        </w:rPr>
        <w:t>much</w:t>
      </w:r>
      <w:r w:rsidR="00CB2195">
        <w:rPr>
          <w:rFonts w:ascii="Arial" w:hAnsi="Arial" w:cs="Arial"/>
          <w:lang w:eastAsia="es-MX"/>
        </w:rPr>
        <w:t>í</w:t>
      </w:r>
      <w:r w:rsidR="009C2EB3">
        <w:rPr>
          <w:rFonts w:ascii="Arial" w:hAnsi="Arial" w:cs="Arial"/>
          <w:lang w:eastAsia="es-MX"/>
        </w:rPr>
        <w:t>simo</w:t>
      </w:r>
      <w:r w:rsidRPr="10AB38D0">
        <w:rPr>
          <w:rFonts w:ascii="Arial" w:hAnsi="Arial" w:cs="Arial"/>
          <w:lang w:eastAsia="es-MX"/>
        </w:rPr>
        <w:t xml:space="preserve">. </w:t>
      </w:r>
    </w:p>
    <w:p w14:paraId="2DD90B00" w14:textId="50DDFDC1" w:rsidR="10AB38D0" w:rsidRDefault="10AB38D0" w:rsidP="10AB38D0">
      <w:pPr>
        <w:spacing w:line="276" w:lineRule="auto"/>
        <w:jc w:val="both"/>
        <w:rPr>
          <w:rFonts w:ascii="Arial" w:hAnsi="Arial" w:cs="Arial"/>
          <w:lang w:eastAsia="es-MX"/>
        </w:rPr>
      </w:pPr>
    </w:p>
    <w:p w14:paraId="3F16C881" w14:textId="734DAEC7" w:rsidR="4171A3FD" w:rsidRDefault="4171A3FD" w:rsidP="10AB38D0">
      <w:pPr>
        <w:spacing w:line="276" w:lineRule="auto"/>
        <w:jc w:val="both"/>
        <w:rPr>
          <w:rFonts w:ascii="Arial" w:hAnsi="Arial" w:cs="Arial"/>
          <w:lang w:eastAsia="es-MX"/>
        </w:rPr>
      </w:pPr>
      <w:r w:rsidRPr="10AB38D0">
        <w:rPr>
          <w:rFonts w:ascii="Arial" w:hAnsi="Arial" w:cs="Arial"/>
          <w:b/>
          <w:bCs/>
          <w:lang w:eastAsia="es-MX"/>
        </w:rPr>
        <w:t xml:space="preserve">Representante del partido Hagamos, Diego </w:t>
      </w:r>
      <w:r w:rsidR="00CB2195">
        <w:rPr>
          <w:rFonts w:ascii="Arial" w:hAnsi="Arial" w:cs="Arial"/>
          <w:b/>
          <w:bCs/>
          <w:lang w:eastAsia="es-MX"/>
        </w:rPr>
        <w:t xml:space="preserve">Alberto </w:t>
      </w:r>
      <w:r w:rsidRPr="10AB38D0">
        <w:rPr>
          <w:rFonts w:ascii="Arial" w:hAnsi="Arial" w:cs="Arial"/>
          <w:b/>
          <w:bCs/>
          <w:lang w:eastAsia="es-MX"/>
        </w:rPr>
        <w:t>Hernández</w:t>
      </w:r>
      <w:r w:rsidR="00CB2195">
        <w:rPr>
          <w:rFonts w:ascii="Arial" w:hAnsi="Arial" w:cs="Arial"/>
          <w:b/>
          <w:bCs/>
          <w:lang w:eastAsia="es-MX"/>
        </w:rPr>
        <w:t xml:space="preserve"> Vázquez</w:t>
      </w:r>
      <w:r w:rsidRPr="005D3B59">
        <w:rPr>
          <w:rFonts w:ascii="Arial" w:hAnsi="Arial" w:cs="Arial"/>
          <w:lang w:eastAsia="es-MX"/>
        </w:rPr>
        <w:t xml:space="preserve">: </w:t>
      </w:r>
      <w:r w:rsidRPr="10AB38D0">
        <w:rPr>
          <w:rFonts w:ascii="Arial" w:hAnsi="Arial" w:cs="Arial"/>
          <w:lang w:eastAsia="es-MX"/>
        </w:rPr>
        <w:t xml:space="preserve">Como usted diga, consejera. </w:t>
      </w:r>
    </w:p>
    <w:p w14:paraId="3E566CF1" w14:textId="619A3923" w:rsidR="10AB38D0" w:rsidRDefault="10AB38D0" w:rsidP="10AB38D0">
      <w:pPr>
        <w:spacing w:line="276" w:lineRule="auto"/>
        <w:jc w:val="both"/>
        <w:rPr>
          <w:rFonts w:ascii="Arial" w:hAnsi="Arial" w:cs="Arial"/>
          <w:lang w:eastAsia="es-MX"/>
        </w:rPr>
      </w:pPr>
    </w:p>
    <w:p w14:paraId="486CC3A4" w14:textId="7DFACD18" w:rsidR="4171A3FD" w:rsidRDefault="4171A3FD" w:rsidP="10AB38D0">
      <w:pPr>
        <w:spacing w:line="276" w:lineRule="auto"/>
        <w:jc w:val="both"/>
        <w:rPr>
          <w:rFonts w:ascii="Arial" w:hAnsi="Arial" w:cs="Arial"/>
          <w:lang w:eastAsia="es-MX"/>
        </w:rPr>
      </w:pPr>
      <w:r w:rsidRPr="0BD8B637">
        <w:rPr>
          <w:rFonts w:ascii="Arial" w:hAnsi="Arial" w:cs="Arial"/>
          <w:b/>
          <w:bCs/>
          <w:color w:val="000000" w:themeColor="text1"/>
          <w:lang w:val="es-ES"/>
        </w:rPr>
        <w:t>Consejera presidenta, Paula Ramírez Höhne</w:t>
      </w:r>
      <w:r w:rsidRPr="0BD8B637">
        <w:rPr>
          <w:rFonts w:ascii="Arial" w:hAnsi="Arial" w:cs="Arial"/>
          <w:lang w:eastAsia="es-MX"/>
        </w:rPr>
        <w:t>: No advertí, que había levantado la mano</w:t>
      </w:r>
      <w:r w:rsidR="00CB2195">
        <w:rPr>
          <w:rFonts w:ascii="Arial" w:hAnsi="Arial" w:cs="Arial"/>
          <w:lang w:eastAsia="es-MX"/>
        </w:rPr>
        <w:t>,</w:t>
      </w:r>
      <w:r w:rsidRPr="0BD8B637">
        <w:rPr>
          <w:rFonts w:ascii="Arial" w:hAnsi="Arial" w:cs="Arial"/>
          <w:lang w:eastAsia="es-MX"/>
        </w:rPr>
        <w:t xml:space="preserve"> </w:t>
      </w:r>
      <w:r w:rsidR="007864FF">
        <w:rPr>
          <w:rFonts w:ascii="Arial" w:hAnsi="Arial" w:cs="Arial"/>
          <w:lang w:eastAsia="es-MX"/>
        </w:rPr>
        <w:t>p</w:t>
      </w:r>
      <w:r w:rsidRPr="0BD8B637">
        <w:rPr>
          <w:rFonts w:ascii="Arial" w:hAnsi="Arial" w:cs="Arial"/>
          <w:lang w:eastAsia="es-MX"/>
        </w:rPr>
        <w:t xml:space="preserve">ero </w:t>
      </w:r>
      <w:r w:rsidR="1FE2EB80" w:rsidRPr="0BD8B637">
        <w:rPr>
          <w:rFonts w:ascii="Arial" w:hAnsi="Arial" w:cs="Arial"/>
          <w:lang w:eastAsia="es-MX"/>
        </w:rPr>
        <w:t>s</w:t>
      </w:r>
      <w:r w:rsidR="00CB2195">
        <w:rPr>
          <w:rFonts w:ascii="Arial" w:hAnsi="Arial" w:cs="Arial"/>
          <w:lang w:eastAsia="es-MX"/>
        </w:rPr>
        <w:t>i</w:t>
      </w:r>
      <w:r w:rsidR="1FE2EB80" w:rsidRPr="0BD8B637">
        <w:rPr>
          <w:rFonts w:ascii="Arial" w:hAnsi="Arial" w:cs="Arial"/>
          <w:lang w:eastAsia="es-MX"/>
        </w:rPr>
        <w:t xml:space="preserve"> así</w:t>
      </w:r>
      <w:r w:rsidRPr="0BD8B637">
        <w:rPr>
          <w:rFonts w:ascii="Arial" w:hAnsi="Arial" w:cs="Arial"/>
          <w:lang w:eastAsia="es-MX"/>
        </w:rPr>
        <w:t xml:space="preserve"> fue, le cedo la palabra</w:t>
      </w:r>
      <w:r w:rsidR="00CB2195">
        <w:rPr>
          <w:rFonts w:ascii="Arial" w:hAnsi="Arial" w:cs="Arial"/>
          <w:lang w:eastAsia="es-MX"/>
        </w:rPr>
        <w:t>, desde luego,</w:t>
      </w:r>
      <w:r w:rsidRPr="0BD8B637">
        <w:rPr>
          <w:rFonts w:ascii="Arial" w:hAnsi="Arial" w:cs="Arial"/>
          <w:lang w:eastAsia="es-MX"/>
        </w:rPr>
        <w:t xml:space="preserve"> a la consejera Silvia Guadalupe Busto</w:t>
      </w:r>
      <w:r w:rsidR="6808C604" w:rsidRPr="0BD8B637">
        <w:rPr>
          <w:rFonts w:ascii="Arial" w:hAnsi="Arial" w:cs="Arial"/>
          <w:lang w:eastAsia="es-MX"/>
        </w:rPr>
        <w:t>s Vásquez</w:t>
      </w:r>
      <w:r w:rsidR="007864FF">
        <w:rPr>
          <w:rFonts w:ascii="Arial" w:hAnsi="Arial" w:cs="Arial"/>
          <w:lang w:eastAsia="es-MX"/>
        </w:rPr>
        <w:t>,</w:t>
      </w:r>
      <w:r w:rsidR="6808C604" w:rsidRPr="0BD8B637">
        <w:rPr>
          <w:rFonts w:ascii="Arial" w:hAnsi="Arial" w:cs="Arial"/>
          <w:lang w:eastAsia="es-MX"/>
        </w:rPr>
        <w:t xml:space="preserve"> en primera ronda. </w:t>
      </w:r>
    </w:p>
    <w:p w14:paraId="2535C204" w14:textId="3716D5E1" w:rsidR="10AB38D0" w:rsidRDefault="10AB38D0" w:rsidP="10AB38D0">
      <w:pPr>
        <w:spacing w:line="276" w:lineRule="auto"/>
        <w:jc w:val="both"/>
        <w:rPr>
          <w:rFonts w:ascii="Arial" w:hAnsi="Arial" w:cs="Arial"/>
          <w:lang w:eastAsia="es-MX"/>
        </w:rPr>
      </w:pPr>
    </w:p>
    <w:p w14:paraId="0A993144" w14:textId="14C92BCD" w:rsidR="6808C604" w:rsidRDefault="007864FF" w:rsidP="10AB38D0">
      <w:pPr>
        <w:spacing w:line="276" w:lineRule="auto"/>
        <w:jc w:val="both"/>
        <w:rPr>
          <w:rFonts w:ascii="Arial" w:hAnsi="Arial" w:cs="Arial"/>
          <w:lang w:eastAsia="es-MX"/>
        </w:rPr>
      </w:pPr>
      <w:r>
        <w:rPr>
          <w:rFonts w:ascii="Arial" w:hAnsi="Arial" w:cs="Arial"/>
          <w:lang w:eastAsia="es-MX"/>
        </w:rPr>
        <w:t>C</w:t>
      </w:r>
      <w:r w:rsidR="6808C604" w:rsidRPr="10AB38D0">
        <w:rPr>
          <w:rFonts w:ascii="Arial" w:hAnsi="Arial" w:cs="Arial"/>
          <w:lang w:eastAsia="es-MX"/>
        </w:rPr>
        <w:t>onsejera</w:t>
      </w:r>
      <w:r>
        <w:rPr>
          <w:rFonts w:ascii="Arial" w:hAnsi="Arial" w:cs="Arial"/>
          <w:lang w:eastAsia="es-MX"/>
        </w:rPr>
        <w:t>,</w:t>
      </w:r>
      <w:r w:rsidR="6808C604" w:rsidRPr="10AB38D0">
        <w:rPr>
          <w:rFonts w:ascii="Arial" w:hAnsi="Arial" w:cs="Arial"/>
          <w:lang w:eastAsia="es-MX"/>
        </w:rPr>
        <w:t xml:space="preserve"> </w:t>
      </w:r>
      <w:r>
        <w:rPr>
          <w:rFonts w:ascii="Arial" w:hAnsi="Arial" w:cs="Arial"/>
          <w:lang w:eastAsia="es-MX"/>
        </w:rPr>
        <w:t>t</w:t>
      </w:r>
      <w:r w:rsidR="6808C604" w:rsidRPr="10AB38D0">
        <w:rPr>
          <w:rFonts w:ascii="Arial" w:hAnsi="Arial" w:cs="Arial"/>
          <w:lang w:eastAsia="es-MX"/>
        </w:rPr>
        <w:t>iene usted la voz.</w:t>
      </w:r>
    </w:p>
    <w:p w14:paraId="4FC79EA7" w14:textId="77777777" w:rsidR="009C2EB3" w:rsidRDefault="009C2EB3" w:rsidP="10AB38D0">
      <w:pPr>
        <w:spacing w:line="276" w:lineRule="auto"/>
        <w:jc w:val="both"/>
        <w:rPr>
          <w:rFonts w:ascii="Arial" w:hAnsi="Arial" w:cs="Arial"/>
          <w:lang w:eastAsia="es-MX"/>
        </w:rPr>
      </w:pPr>
    </w:p>
    <w:p w14:paraId="78BED16F" w14:textId="6D5BD8DC" w:rsidR="00CB2195" w:rsidRDefault="6808C604" w:rsidP="10AB38D0">
      <w:pPr>
        <w:spacing w:line="276" w:lineRule="auto"/>
        <w:jc w:val="both"/>
        <w:rPr>
          <w:rFonts w:ascii="Arial" w:hAnsi="Arial" w:cs="Arial"/>
          <w:lang w:eastAsia="es-MX"/>
        </w:rPr>
      </w:pPr>
      <w:r w:rsidRPr="00927241">
        <w:rPr>
          <w:rFonts w:ascii="Arial" w:hAnsi="Arial" w:cs="Arial"/>
          <w:b/>
          <w:bCs/>
          <w:lang w:eastAsia="es-MX"/>
        </w:rPr>
        <w:t>Consejera</w:t>
      </w:r>
      <w:r w:rsidR="00CB2195">
        <w:rPr>
          <w:rFonts w:ascii="Arial" w:hAnsi="Arial" w:cs="Arial"/>
          <w:b/>
          <w:bCs/>
          <w:lang w:eastAsia="es-MX"/>
        </w:rPr>
        <w:t xml:space="preserve"> electoral</w:t>
      </w:r>
      <w:r w:rsidRPr="00927241">
        <w:rPr>
          <w:rFonts w:ascii="Arial" w:hAnsi="Arial" w:cs="Arial"/>
          <w:b/>
          <w:bCs/>
          <w:lang w:eastAsia="es-MX"/>
        </w:rPr>
        <w:t>, Silvia Guadalupe Bustos Vásquez</w:t>
      </w:r>
      <w:r w:rsidRPr="005D3B59">
        <w:rPr>
          <w:rFonts w:ascii="Arial" w:hAnsi="Arial" w:cs="Arial"/>
          <w:lang w:eastAsia="es-MX"/>
        </w:rPr>
        <w:t>:</w:t>
      </w:r>
      <w:r w:rsidRPr="00CB2195">
        <w:rPr>
          <w:rFonts w:ascii="Arial" w:hAnsi="Arial" w:cs="Arial"/>
          <w:lang w:eastAsia="es-MX"/>
        </w:rPr>
        <w:t xml:space="preserve"> </w:t>
      </w:r>
      <w:r w:rsidRPr="10AB38D0">
        <w:rPr>
          <w:rFonts w:ascii="Arial" w:hAnsi="Arial" w:cs="Arial"/>
          <w:lang w:eastAsia="es-MX"/>
        </w:rPr>
        <w:t xml:space="preserve">Gracias. </w:t>
      </w:r>
      <w:r w:rsidRPr="0BD8B637">
        <w:rPr>
          <w:rFonts w:ascii="Arial" w:hAnsi="Arial" w:cs="Arial"/>
          <w:lang w:eastAsia="es-MX"/>
        </w:rPr>
        <w:t xml:space="preserve">Buenos días a todas y todos quienes nos siguen. </w:t>
      </w:r>
    </w:p>
    <w:p w14:paraId="6BE9682B" w14:textId="77777777" w:rsidR="00CB2195" w:rsidRDefault="00CB2195" w:rsidP="10AB38D0">
      <w:pPr>
        <w:spacing w:line="276" w:lineRule="auto"/>
        <w:jc w:val="both"/>
        <w:rPr>
          <w:rFonts w:ascii="Arial" w:hAnsi="Arial" w:cs="Arial"/>
          <w:lang w:eastAsia="es-MX"/>
        </w:rPr>
      </w:pPr>
    </w:p>
    <w:p w14:paraId="39EC0612" w14:textId="77777777" w:rsidR="00CB2195" w:rsidRDefault="6808C604" w:rsidP="10AB38D0">
      <w:pPr>
        <w:spacing w:line="276" w:lineRule="auto"/>
        <w:jc w:val="both"/>
        <w:rPr>
          <w:rFonts w:ascii="Arial" w:hAnsi="Arial" w:cs="Arial"/>
          <w:lang w:eastAsia="es-MX"/>
        </w:rPr>
      </w:pPr>
      <w:r w:rsidRPr="0BD8B637">
        <w:rPr>
          <w:rFonts w:ascii="Arial" w:hAnsi="Arial" w:cs="Arial"/>
          <w:lang w:eastAsia="es-MX"/>
        </w:rPr>
        <w:t>Soy Silvia</w:t>
      </w:r>
      <w:r w:rsidR="007864FF">
        <w:rPr>
          <w:rFonts w:ascii="Arial" w:hAnsi="Arial" w:cs="Arial"/>
          <w:lang w:eastAsia="es-MX"/>
        </w:rPr>
        <w:t xml:space="preserve"> </w:t>
      </w:r>
      <w:r w:rsidRPr="0BD8B637">
        <w:rPr>
          <w:rFonts w:ascii="Arial" w:hAnsi="Arial" w:cs="Arial"/>
          <w:lang w:eastAsia="es-MX"/>
        </w:rPr>
        <w:t>Bust</w:t>
      </w:r>
      <w:r w:rsidR="007864FF">
        <w:rPr>
          <w:rFonts w:ascii="Arial" w:hAnsi="Arial" w:cs="Arial"/>
          <w:lang w:eastAsia="es-MX"/>
        </w:rPr>
        <w:t>os,</w:t>
      </w:r>
      <w:r w:rsidRPr="0BD8B637">
        <w:rPr>
          <w:rFonts w:ascii="Arial" w:hAnsi="Arial" w:cs="Arial"/>
          <w:lang w:eastAsia="es-MX"/>
        </w:rPr>
        <w:t xml:space="preserve"> participo en mi calidad de consejera</w:t>
      </w:r>
      <w:r w:rsidR="00CB2195">
        <w:rPr>
          <w:rFonts w:ascii="Arial" w:hAnsi="Arial" w:cs="Arial"/>
          <w:lang w:eastAsia="es-MX"/>
        </w:rPr>
        <w:t>,</w:t>
      </w:r>
      <w:r w:rsidRPr="0BD8B637">
        <w:rPr>
          <w:rFonts w:ascii="Arial" w:hAnsi="Arial" w:cs="Arial"/>
          <w:lang w:eastAsia="es-MX"/>
        </w:rPr>
        <w:t xml:space="preserve"> pa</w:t>
      </w:r>
      <w:r w:rsidR="271C73E0" w:rsidRPr="0BD8B637">
        <w:rPr>
          <w:rFonts w:ascii="Arial" w:hAnsi="Arial" w:cs="Arial"/>
          <w:lang w:eastAsia="es-MX"/>
        </w:rPr>
        <w:t xml:space="preserve">ra aquellas personas que </w:t>
      </w:r>
      <w:r w:rsidR="0F92E2D8" w:rsidRPr="0BD8B637">
        <w:rPr>
          <w:rFonts w:ascii="Arial" w:hAnsi="Arial" w:cs="Arial"/>
          <w:lang w:eastAsia="es-MX"/>
        </w:rPr>
        <w:t>únicamente</w:t>
      </w:r>
      <w:r w:rsidR="271C73E0" w:rsidRPr="0BD8B637">
        <w:rPr>
          <w:rFonts w:ascii="Arial" w:hAnsi="Arial" w:cs="Arial"/>
          <w:lang w:eastAsia="es-MX"/>
        </w:rPr>
        <w:t xml:space="preserve"> tienen la oportunidad de escucharnos a </w:t>
      </w:r>
      <w:r w:rsidR="37C98E64" w:rsidRPr="0BD8B637">
        <w:rPr>
          <w:rFonts w:ascii="Arial" w:hAnsi="Arial" w:cs="Arial"/>
          <w:lang w:eastAsia="es-MX"/>
        </w:rPr>
        <w:t>través</w:t>
      </w:r>
      <w:r w:rsidR="271C73E0" w:rsidRPr="0BD8B637">
        <w:rPr>
          <w:rFonts w:ascii="Arial" w:hAnsi="Arial" w:cs="Arial"/>
          <w:lang w:eastAsia="es-MX"/>
        </w:rPr>
        <w:t xml:space="preserve"> de las redes sociales que se hace de esta transmisión. </w:t>
      </w:r>
    </w:p>
    <w:p w14:paraId="077B82BE" w14:textId="77777777" w:rsidR="00CB2195" w:rsidRDefault="00CB2195" w:rsidP="10AB38D0">
      <w:pPr>
        <w:spacing w:line="276" w:lineRule="auto"/>
        <w:jc w:val="both"/>
        <w:rPr>
          <w:rFonts w:ascii="Arial" w:hAnsi="Arial" w:cs="Arial"/>
          <w:lang w:eastAsia="es-MX"/>
        </w:rPr>
      </w:pPr>
    </w:p>
    <w:p w14:paraId="4DC2FF4A" w14:textId="77777777" w:rsidR="00F61660" w:rsidRDefault="00F61660" w:rsidP="10AB38D0">
      <w:pPr>
        <w:spacing w:line="276" w:lineRule="auto"/>
        <w:jc w:val="both"/>
        <w:rPr>
          <w:rFonts w:ascii="Arial" w:hAnsi="Arial" w:cs="Arial"/>
          <w:lang w:eastAsia="es-MX"/>
        </w:rPr>
      </w:pPr>
    </w:p>
    <w:p w14:paraId="78E5B8B4" w14:textId="0BE43B48" w:rsidR="00CB2195" w:rsidRDefault="271C73E0" w:rsidP="10AB38D0">
      <w:pPr>
        <w:spacing w:line="276" w:lineRule="auto"/>
        <w:jc w:val="both"/>
        <w:rPr>
          <w:rFonts w:ascii="Arial" w:hAnsi="Arial" w:cs="Arial"/>
          <w:lang w:eastAsia="es-MX"/>
        </w:rPr>
      </w:pPr>
      <w:r w:rsidRPr="0BD8B637">
        <w:rPr>
          <w:rFonts w:ascii="Arial" w:hAnsi="Arial" w:cs="Arial"/>
          <w:lang w:eastAsia="es-MX"/>
        </w:rPr>
        <w:t>Agradezco</w:t>
      </w:r>
      <w:r w:rsidR="5327317F" w:rsidRPr="0BD8B637">
        <w:rPr>
          <w:rFonts w:ascii="Arial" w:hAnsi="Arial" w:cs="Arial"/>
          <w:lang w:eastAsia="es-MX"/>
        </w:rPr>
        <w:t xml:space="preserve"> la concesión del uso de la palabra al representante Diego Hernández.</w:t>
      </w:r>
      <w:r w:rsidR="00CB2195">
        <w:rPr>
          <w:rFonts w:ascii="Arial" w:hAnsi="Arial" w:cs="Arial"/>
          <w:lang w:eastAsia="es-MX"/>
        </w:rPr>
        <w:t xml:space="preserve"> </w:t>
      </w:r>
      <w:r w:rsidR="007864FF">
        <w:rPr>
          <w:rFonts w:ascii="Arial" w:hAnsi="Arial" w:cs="Arial"/>
          <w:lang w:eastAsia="es-MX"/>
        </w:rPr>
        <w:t>Muchas g</w:t>
      </w:r>
      <w:r w:rsidR="5327317F" w:rsidRPr="10AB38D0">
        <w:rPr>
          <w:rFonts w:ascii="Arial" w:hAnsi="Arial" w:cs="Arial"/>
          <w:lang w:eastAsia="es-MX"/>
        </w:rPr>
        <w:t>racias,</w:t>
      </w:r>
      <w:r w:rsidR="00CB2195">
        <w:rPr>
          <w:rFonts w:ascii="Arial" w:hAnsi="Arial" w:cs="Arial"/>
          <w:lang w:eastAsia="es-MX"/>
        </w:rPr>
        <w:t xml:space="preserve"> y ya</w:t>
      </w:r>
      <w:r w:rsidR="007864FF">
        <w:rPr>
          <w:rFonts w:ascii="Arial" w:hAnsi="Arial" w:cs="Arial"/>
          <w:lang w:eastAsia="es-MX"/>
        </w:rPr>
        <w:t xml:space="preserve"> </w:t>
      </w:r>
      <w:r w:rsidR="5327317F" w:rsidRPr="10AB38D0">
        <w:rPr>
          <w:rFonts w:ascii="Arial" w:hAnsi="Arial" w:cs="Arial"/>
          <w:lang w:eastAsia="es-MX"/>
        </w:rPr>
        <w:t>había levantado la voz</w:t>
      </w:r>
      <w:r w:rsidR="00CB2195">
        <w:rPr>
          <w:rFonts w:ascii="Arial" w:hAnsi="Arial" w:cs="Arial"/>
          <w:lang w:eastAsia="es-MX"/>
        </w:rPr>
        <w:t>.</w:t>
      </w:r>
    </w:p>
    <w:p w14:paraId="6B142905" w14:textId="77777777" w:rsidR="00CB2195" w:rsidRDefault="00CB2195" w:rsidP="10AB38D0">
      <w:pPr>
        <w:spacing w:line="276" w:lineRule="auto"/>
        <w:jc w:val="both"/>
        <w:rPr>
          <w:rFonts w:ascii="Arial" w:hAnsi="Arial" w:cs="Arial"/>
          <w:lang w:eastAsia="es-MX"/>
        </w:rPr>
      </w:pPr>
    </w:p>
    <w:p w14:paraId="32210CDC" w14:textId="5E376AAE" w:rsidR="5327317F" w:rsidRDefault="00CB2195" w:rsidP="10AB38D0">
      <w:pPr>
        <w:spacing w:line="276" w:lineRule="auto"/>
        <w:jc w:val="both"/>
        <w:rPr>
          <w:rFonts w:ascii="Arial" w:hAnsi="Arial" w:cs="Arial"/>
          <w:lang w:eastAsia="es-MX"/>
        </w:rPr>
      </w:pPr>
      <w:r>
        <w:rPr>
          <w:rFonts w:ascii="Arial" w:hAnsi="Arial" w:cs="Arial"/>
          <w:lang w:eastAsia="es-MX"/>
        </w:rPr>
        <w:t>E</w:t>
      </w:r>
      <w:r w:rsidR="007864FF">
        <w:rPr>
          <w:rFonts w:ascii="Arial" w:hAnsi="Arial" w:cs="Arial"/>
          <w:lang w:eastAsia="es-MX"/>
        </w:rPr>
        <w:t>ra nada más</w:t>
      </w:r>
      <w:r w:rsidR="5327317F" w:rsidRPr="10AB38D0">
        <w:rPr>
          <w:rFonts w:ascii="Arial" w:hAnsi="Arial" w:cs="Arial"/>
          <w:lang w:eastAsia="es-MX"/>
        </w:rPr>
        <w:t xml:space="preserve"> para </w:t>
      </w:r>
      <w:r w:rsidR="4857874E" w:rsidRPr="10AB38D0">
        <w:rPr>
          <w:rFonts w:ascii="Arial" w:hAnsi="Arial" w:cs="Arial"/>
          <w:lang w:eastAsia="es-MX"/>
        </w:rPr>
        <w:t>sumarme a la</w:t>
      </w:r>
      <w:r w:rsidR="007864FF">
        <w:rPr>
          <w:rFonts w:ascii="Arial" w:hAnsi="Arial" w:cs="Arial"/>
          <w:lang w:eastAsia="es-MX"/>
        </w:rPr>
        <w:t>s</w:t>
      </w:r>
      <w:r w:rsidR="4857874E" w:rsidRPr="10AB38D0">
        <w:rPr>
          <w:rFonts w:ascii="Arial" w:hAnsi="Arial" w:cs="Arial"/>
          <w:lang w:eastAsia="es-MX"/>
        </w:rPr>
        <w:t xml:space="preserve"> palabra</w:t>
      </w:r>
      <w:r w:rsidR="007864FF">
        <w:rPr>
          <w:rFonts w:ascii="Arial" w:hAnsi="Arial" w:cs="Arial"/>
          <w:lang w:eastAsia="es-MX"/>
        </w:rPr>
        <w:t>s</w:t>
      </w:r>
      <w:r w:rsidR="4857874E" w:rsidRPr="10AB38D0">
        <w:rPr>
          <w:rFonts w:ascii="Arial" w:hAnsi="Arial" w:cs="Arial"/>
          <w:lang w:eastAsia="es-MX"/>
        </w:rPr>
        <w:t xml:space="preserve"> que</w:t>
      </w:r>
      <w:r w:rsidR="007864FF">
        <w:rPr>
          <w:rFonts w:ascii="Arial" w:hAnsi="Arial" w:cs="Arial"/>
          <w:lang w:eastAsia="es-MX"/>
        </w:rPr>
        <w:t xml:space="preserve"> ya</w:t>
      </w:r>
      <w:r>
        <w:rPr>
          <w:rFonts w:ascii="Arial" w:hAnsi="Arial" w:cs="Arial"/>
          <w:lang w:eastAsia="es-MX"/>
        </w:rPr>
        <w:t>,</w:t>
      </w:r>
      <w:r w:rsidR="4857874E" w:rsidRPr="10AB38D0">
        <w:rPr>
          <w:rFonts w:ascii="Arial" w:hAnsi="Arial" w:cs="Arial"/>
          <w:lang w:eastAsia="es-MX"/>
        </w:rPr>
        <w:t xml:space="preserve"> atinadamente</w:t>
      </w:r>
      <w:r>
        <w:rPr>
          <w:rFonts w:ascii="Arial" w:hAnsi="Arial" w:cs="Arial"/>
          <w:lang w:eastAsia="es-MX"/>
        </w:rPr>
        <w:t>,</w:t>
      </w:r>
      <w:r w:rsidR="4857874E" w:rsidRPr="10AB38D0">
        <w:rPr>
          <w:rFonts w:ascii="Arial" w:hAnsi="Arial" w:cs="Arial"/>
          <w:lang w:eastAsia="es-MX"/>
        </w:rPr>
        <w:t xml:space="preserve"> mencionó la consejera Jeanine y, para agregar que, he hecho </w:t>
      </w:r>
      <w:r w:rsidR="295CD817" w:rsidRPr="10AB38D0">
        <w:rPr>
          <w:rFonts w:ascii="Arial" w:hAnsi="Arial" w:cs="Arial"/>
          <w:lang w:eastAsia="es-MX"/>
        </w:rPr>
        <w:t>llegar algunas observaciones de forma</w:t>
      </w:r>
      <w:r w:rsidR="007864FF">
        <w:rPr>
          <w:rFonts w:ascii="Arial" w:hAnsi="Arial" w:cs="Arial"/>
          <w:lang w:eastAsia="es-MX"/>
        </w:rPr>
        <w:t>,</w:t>
      </w:r>
      <w:r w:rsidR="295CD817" w:rsidRPr="10AB38D0">
        <w:rPr>
          <w:rFonts w:ascii="Arial" w:hAnsi="Arial" w:cs="Arial"/>
          <w:lang w:eastAsia="es-MX"/>
        </w:rPr>
        <w:t xml:space="preserve"> nuevamente</w:t>
      </w:r>
      <w:r w:rsidR="007864FF">
        <w:rPr>
          <w:rFonts w:ascii="Arial" w:hAnsi="Arial" w:cs="Arial"/>
          <w:lang w:eastAsia="es-MX"/>
        </w:rPr>
        <w:t>,</w:t>
      </w:r>
      <w:r w:rsidR="295CD817" w:rsidRPr="10AB38D0">
        <w:rPr>
          <w:rFonts w:ascii="Arial" w:hAnsi="Arial" w:cs="Arial"/>
          <w:lang w:eastAsia="es-MX"/>
        </w:rPr>
        <w:t xml:space="preserve"> al reglamento que son </w:t>
      </w:r>
      <w:r w:rsidR="007864FF">
        <w:rPr>
          <w:rFonts w:ascii="Arial" w:hAnsi="Arial" w:cs="Arial"/>
          <w:lang w:eastAsia="es-MX"/>
        </w:rPr>
        <w:t>algunas</w:t>
      </w:r>
      <w:r w:rsidR="007864FF" w:rsidRPr="10AB38D0">
        <w:rPr>
          <w:rFonts w:ascii="Arial" w:hAnsi="Arial" w:cs="Arial"/>
          <w:lang w:eastAsia="es-MX"/>
        </w:rPr>
        <w:t xml:space="preserve"> </w:t>
      </w:r>
      <w:r w:rsidR="295CD817" w:rsidRPr="10AB38D0">
        <w:rPr>
          <w:rFonts w:ascii="Arial" w:hAnsi="Arial" w:cs="Arial"/>
          <w:lang w:eastAsia="es-MX"/>
        </w:rPr>
        <w:t>cuestiones</w:t>
      </w:r>
      <w:r>
        <w:rPr>
          <w:rFonts w:ascii="Arial" w:hAnsi="Arial" w:cs="Arial"/>
          <w:lang w:eastAsia="es-MX"/>
        </w:rPr>
        <w:t>,</w:t>
      </w:r>
      <w:r w:rsidR="295CD817" w:rsidRPr="10AB38D0">
        <w:rPr>
          <w:rFonts w:ascii="Arial" w:hAnsi="Arial" w:cs="Arial"/>
          <w:lang w:eastAsia="es-MX"/>
        </w:rPr>
        <w:t xml:space="preserve"> meramente forma</w:t>
      </w:r>
      <w:r>
        <w:rPr>
          <w:rFonts w:ascii="Arial" w:hAnsi="Arial" w:cs="Arial"/>
          <w:lang w:eastAsia="es-MX"/>
        </w:rPr>
        <w:t>,</w:t>
      </w:r>
      <w:r w:rsidR="295CD817" w:rsidRPr="10AB38D0">
        <w:rPr>
          <w:rFonts w:ascii="Arial" w:hAnsi="Arial" w:cs="Arial"/>
          <w:lang w:eastAsia="es-MX"/>
        </w:rPr>
        <w:t xml:space="preserve"> y omitir </w:t>
      </w:r>
      <w:r w:rsidR="007864FF">
        <w:rPr>
          <w:rFonts w:ascii="Arial" w:hAnsi="Arial" w:cs="Arial"/>
          <w:lang w:eastAsia="es-MX"/>
        </w:rPr>
        <w:t>alg</w:t>
      </w:r>
      <w:r w:rsidR="295CD817" w:rsidRPr="10AB38D0">
        <w:rPr>
          <w:rFonts w:ascii="Arial" w:hAnsi="Arial" w:cs="Arial"/>
          <w:lang w:eastAsia="es-MX"/>
        </w:rPr>
        <w:t>unas cuestiones</w:t>
      </w:r>
      <w:r w:rsidR="007864FF">
        <w:rPr>
          <w:rFonts w:ascii="Arial" w:hAnsi="Arial" w:cs="Arial"/>
          <w:lang w:eastAsia="es-MX"/>
        </w:rPr>
        <w:t xml:space="preserve"> que parece que se han ido, por ejemplo</w:t>
      </w:r>
      <w:r>
        <w:rPr>
          <w:rFonts w:ascii="Arial" w:hAnsi="Arial" w:cs="Arial"/>
          <w:lang w:eastAsia="es-MX"/>
        </w:rPr>
        <w:t>,</w:t>
      </w:r>
      <w:r w:rsidR="295CD817" w:rsidRPr="10AB38D0">
        <w:rPr>
          <w:rFonts w:ascii="Arial" w:hAnsi="Arial" w:cs="Arial"/>
          <w:lang w:eastAsia="es-MX"/>
        </w:rPr>
        <w:t xml:space="preserve"> la cuestión del tele</w:t>
      </w:r>
      <w:r w:rsidR="1F080C23" w:rsidRPr="10AB38D0">
        <w:rPr>
          <w:rFonts w:ascii="Arial" w:hAnsi="Arial" w:cs="Arial"/>
          <w:lang w:eastAsia="es-MX"/>
        </w:rPr>
        <w:t>grama</w:t>
      </w:r>
      <w:r w:rsidR="007864FF">
        <w:rPr>
          <w:rFonts w:ascii="Arial" w:hAnsi="Arial" w:cs="Arial"/>
          <w:lang w:eastAsia="es-MX"/>
        </w:rPr>
        <w:t>,</w:t>
      </w:r>
      <w:r w:rsidR="1F080C23" w:rsidRPr="10AB38D0">
        <w:rPr>
          <w:rFonts w:ascii="Arial" w:hAnsi="Arial" w:cs="Arial"/>
          <w:lang w:eastAsia="es-MX"/>
        </w:rPr>
        <w:t xml:space="preserve"> que</w:t>
      </w:r>
      <w:r w:rsidR="007864FF">
        <w:rPr>
          <w:rFonts w:ascii="Arial" w:hAnsi="Arial" w:cs="Arial"/>
          <w:lang w:eastAsia="es-MX"/>
        </w:rPr>
        <w:t xml:space="preserve"> me parece que ese ya había quedado</w:t>
      </w:r>
      <w:r w:rsidR="1F080C23" w:rsidRPr="10AB38D0">
        <w:rPr>
          <w:rFonts w:ascii="Arial" w:hAnsi="Arial" w:cs="Arial"/>
          <w:lang w:eastAsia="es-MX"/>
        </w:rPr>
        <w:t xml:space="preserve"> eliminado completamente</w:t>
      </w:r>
      <w:r w:rsidR="007864FF">
        <w:rPr>
          <w:rFonts w:ascii="Arial" w:hAnsi="Arial" w:cs="Arial"/>
          <w:lang w:eastAsia="es-MX"/>
        </w:rPr>
        <w:t>,</w:t>
      </w:r>
      <w:r w:rsidR="6C10281A" w:rsidRPr="10AB38D0">
        <w:rPr>
          <w:rFonts w:ascii="Arial" w:hAnsi="Arial" w:cs="Arial"/>
          <w:lang w:eastAsia="es-MX"/>
        </w:rPr>
        <w:t xml:space="preserve"> de contemplarlo como un medio como tal en el reglamento. </w:t>
      </w:r>
    </w:p>
    <w:p w14:paraId="0E30D713" w14:textId="26212AB4" w:rsidR="10AB38D0" w:rsidRDefault="10AB38D0" w:rsidP="10AB38D0">
      <w:pPr>
        <w:spacing w:line="276" w:lineRule="auto"/>
        <w:jc w:val="both"/>
        <w:rPr>
          <w:rFonts w:ascii="Arial" w:hAnsi="Arial" w:cs="Arial"/>
          <w:lang w:eastAsia="es-MX"/>
        </w:rPr>
      </w:pPr>
    </w:p>
    <w:p w14:paraId="7B4B0E3C" w14:textId="11517B77" w:rsidR="7168BCA0" w:rsidRDefault="7168BCA0" w:rsidP="10AB38D0">
      <w:pPr>
        <w:spacing w:line="276" w:lineRule="auto"/>
        <w:jc w:val="both"/>
        <w:rPr>
          <w:rFonts w:ascii="Arial" w:hAnsi="Arial" w:cs="Arial"/>
          <w:lang w:eastAsia="es-MX"/>
        </w:rPr>
      </w:pPr>
      <w:r w:rsidRPr="10AB38D0">
        <w:rPr>
          <w:rFonts w:ascii="Arial" w:hAnsi="Arial" w:cs="Arial"/>
          <w:lang w:eastAsia="es-MX"/>
        </w:rPr>
        <w:t>Y pedir</w:t>
      </w:r>
      <w:r w:rsidR="00CB2195">
        <w:rPr>
          <w:rFonts w:ascii="Arial" w:hAnsi="Arial" w:cs="Arial"/>
          <w:lang w:eastAsia="es-MX"/>
        </w:rPr>
        <w:t>,</w:t>
      </w:r>
      <w:r w:rsidRPr="10AB38D0">
        <w:rPr>
          <w:rFonts w:ascii="Arial" w:hAnsi="Arial" w:cs="Arial"/>
          <w:lang w:eastAsia="es-MX"/>
        </w:rPr>
        <w:t xml:space="preserve"> si fuera posible</w:t>
      </w:r>
      <w:r w:rsidR="007864FF">
        <w:rPr>
          <w:rFonts w:ascii="Arial" w:hAnsi="Arial" w:cs="Arial"/>
          <w:lang w:eastAsia="es-MX"/>
        </w:rPr>
        <w:t>,</w:t>
      </w:r>
      <w:r w:rsidRPr="10AB38D0">
        <w:rPr>
          <w:rFonts w:ascii="Arial" w:hAnsi="Arial" w:cs="Arial"/>
          <w:lang w:eastAsia="es-MX"/>
        </w:rPr>
        <w:t xml:space="preserve"> que una vez que queden impactadas estas observaciones</w:t>
      </w:r>
      <w:r w:rsidR="007864FF">
        <w:rPr>
          <w:rFonts w:ascii="Arial" w:hAnsi="Arial" w:cs="Arial"/>
          <w:lang w:eastAsia="es-MX"/>
        </w:rPr>
        <w:t xml:space="preserve"> y</w:t>
      </w:r>
      <w:r w:rsidRPr="10AB38D0">
        <w:rPr>
          <w:rFonts w:ascii="Arial" w:hAnsi="Arial" w:cs="Arial"/>
          <w:lang w:eastAsia="es-MX"/>
        </w:rPr>
        <w:t xml:space="preserve"> como tal va a quedar el documento que </w:t>
      </w:r>
      <w:r w:rsidR="2AD40505" w:rsidRPr="10AB38D0">
        <w:rPr>
          <w:rFonts w:ascii="Arial" w:hAnsi="Arial" w:cs="Arial"/>
          <w:lang w:eastAsia="es-MX"/>
        </w:rPr>
        <w:t xml:space="preserve">se </w:t>
      </w:r>
      <w:r w:rsidR="007864FF">
        <w:rPr>
          <w:rFonts w:ascii="Arial" w:hAnsi="Arial" w:cs="Arial"/>
          <w:lang w:eastAsia="es-MX"/>
        </w:rPr>
        <w:t>habrá de publicar</w:t>
      </w:r>
      <w:r w:rsidR="007864FF" w:rsidRPr="10AB38D0">
        <w:rPr>
          <w:rFonts w:ascii="Arial" w:hAnsi="Arial" w:cs="Arial"/>
          <w:lang w:eastAsia="es-MX"/>
        </w:rPr>
        <w:t xml:space="preserve"> </w:t>
      </w:r>
      <w:r w:rsidR="2AD40505" w:rsidRPr="10AB38D0">
        <w:rPr>
          <w:rFonts w:ascii="Arial" w:hAnsi="Arial" w:cs="Arial"/>
          <w:lang w:eastAsia="es-MX"/>
        </w:rPr>
        <w:t>y que usted presidenta habrá de firmar</w:t>
      </w:r>
      <w:r w:rsidR="00CB2195">
        <w:rPr>
          <w:rFonts w:ascii="Arial" w:hAnsi="Arial" w:cs="Arial"/>
          <w:lang w:eastAsia="es-MX"/>
        </w:rPr>
        <w:t>,</w:t>
      </w:r>
      <w:r w:rsidR="2AD40505" w:rsidRPr="10AB38D0">
        <w:rPr>
          <w:rFonts w:ascii="Arial" w:hAnsi="Arial" w:cs="Arial"/>
          <w:lang w:eastAsia="es-MX"/>
        </w:rPr>
        <w:t xml:space="preserve"> </w:t>
      </w:r>
      <w:r w:rsidR="00CB2195">
        <w:rPr>
          <w:rFonts w:ascii="Arial" w:hAnsi="Arial" w:cs="Arial"/>
          <w:lang w:eastAsia="es-MX"/>
        </w:rPr>
        <w:t>p</w:t>
      </w:r>
      <w:r w:rsidR="2AD40505" w:rsidRPr="10AB38D0">
        <w:rPr>
          <w:rFonts w:ascii="Arial" w:hAnsi="Arial" w:cs="Arial"/>
          <w:lang w:eastAsia="es-MX"/>
        </w:rPr>
        <w:t>udieran</w:t>
      </w:r>
      <w:r w:rsidR="00CB2195">
        <w:rPr>
          <w:rFonts w:ascii="Arial" w:hAnsi="Arial" w:cs="Arial"/>
          <w:lang w:eastAsia="es-MX"/>
        </w:rPr>
        <w:t>,</w:t>
      </w:r>
      <w:r w:rsidR="2AD40505" w:rsidRPr="10AB38D0">
        <w:rPr>
          <w:rFonts w:ascii="Arial" w:hAnsi="Arial" w:cs="Arial"/>
          <w:lang w:eastAsia="es-MX"/>
        </w:rPr>
        <w:t xml:space="preserve"> por </w:t>
      </w:r>
      <w:r w:rsidR="15F27080" w:rsidRPr="10AB38D0">
        <w:rPr>
          <w:rFonts w:ascii="Arial" w:hAnsi="Arial" w:cs="Arial"/>
          <w:lang w:eastAsia="es-MX"/>
        </w:rPr>
        <w:t>favor, volverlo</w:t>
      </w:r>
      <w:r w:rsidR="2AD40505" w:rsidRPr="10AB38D0">
        <w:rPr>
          <w:rFonts w:ascii="Arial" w:hAnsi="Arial" w:cs="Arial"/>
          <w:lang w:eastAsia="es-MX"/>
        </w:rPr>
        <w:t xml:space="preserve"> a circular a </w:t>
      </w:r>
      <w:r w:rsidR="0A26779E" w:rsidRPr="10AB38D0">
        <w:rPr>
          <w:rFonts w:ascii="Arial" w:hAnsi="Arial" w:cs="Arial"/>
          <w:lang w:eastAsia="es-MX"/>
        </w:rPr>
        <w:t xml:space="preserve">las consejerías para darle otra revisada y que no se vaya a ir con este tipo inconsistencias </w:t>
      </w:r>
      <w:r w:rsidR="574D8B4E" w:rsidRPr="10AB38D0">
        <w:rPr>
          <w:rFonts w:ascii="Arial" w:hAnsi="Arial" w:cs="Arial"/>
          <w:lang w:eastAsia="es-MX"/>
        </w:rPr>
        <w:t>que no perjudica en nada si las quitamos antes de publicarlas</w:t>
      </w:r>
      <w:r w:rsidR="007864FF">
        <w:rPr>
          <w:rFonts w:ascii="Arial" w:hAnsi="Arial" w:cs="Arial"/>
          <w:lang w:eastAsia="es-MX"/>
        </w:rPr>
        <w:t>,</w:t>
      </w:r>
      <w:r w:rsidR="574D8B4E" w:rsidRPr="10AB38D0">
        <w:rPr>
          <w:rFonts w:ascii="Arial" w:hAnsi="Arial" w:cs="Arial"/>
          <w:lang w:eastAsia="es-MX"/>
        </w:rPr>
        <w:t xml:space="preserve"> para que quede</w:t>
      </w:r>
      <w:r w:rsidR="007864FF">
        <w:rPr>
          <w:rFonts w:ascii="Arial" w:hAnsi="Arial" w:cs="Arial"/>
          <w:lang w:eastAsia="es-MX"/>
        </w:rPr>
        <w:t xml:space="preserve"> el documento</w:t>
      </w:r>
      <w:r w:rsidR="574D8B4E" w:rsidRPr="10AB38D0">
        <w:rPr>
          <w:rFonts w:ascii="Arial" w:hAnsi="Arial" w:cs="Arial"/>
          <w:lang w:eastAsia="es-MX"/>
        </w:rPr>
        <w:t xml:space="preserve"> impecable antes de poderlo subir, por favor. </w:t>
      </w:r>
    </w:p>
    <w:p w14:paraId="5E8FC423" w14:textId="750B2AF3" w:rsidR="10AB38D0" w:rsidRDefault="10AB38D0" w:rsidP="10AB38D0">
      <w:pPr>
        <w:spacing w:line="276" w:lineRule="auto"/>
        <w:jc w:val="both"/>
        <w:rPr>
          <w:rFonts w:ascii="Arial" w:hAnsi="Arial" w:cs="Arial"/>
          <w:lang w:eastAsia="es-MX"/>
        </w:rPr>
      </w:pPr>
    </w:p>
    <w:p w14:paraId="004B6075" w14:textId="6D8C29A2" w:rsidR="574D8B4E" w:rsidRDefault="007864FF" w:rsidP="10AB38D0">
      <w:pPr>
        <w:spacing w:line="276" w:lineRule="auto"/>
        <w:jc w:val="both"/>
        <w:rPr>
          <w:rFonts w:ascii="Arial" w:hAnsi="Arial" w:cs="Arial"/>
          <w:lang w:eastAsia="es-MX"/>
        </w:rPr>
      </w:pPr>
      <w:r>
        <w:rPr>
          <w:rFonts w:ascii="Arial" w:hAnsi="Arial" w:cs="Arial"/>
          <w:lang w:eastAsia="es-MX"/>
        </w:rPr>
        <w:t>Muchas g</w:t>
      </w:r>
      <w:r w:rsidR="574D8B4E" w:rsidRPr="10AB38D0">
        <w:rPr>
          <w:rFonts w:ascii="Arial" w:hAnsi="Arial" w:cs="Arial"/>
          <w:lang w:eastAsia="es-MX"/>
        </w:rPr>
        <w:t xml:space="preserve">racias. </w:t>
      </w:r>
    </w:p>
    <w:p w14:paraId="5BA47266" w14:textId="69CF41F2" w:rsidR="10AB38D0" w:rsidRDefault="10AB38D0" w:rsidP="10AB38D0">
      <w:pPr>
        <w:spacing w:line="276" w:lineRule="auto"/>
        <w:jc w:val="both"/>
        <w:rPr>
          <w:rFonts w:ascii="Arial" w:hAnsi="Arial" w:cs="Arial"/>
          <w:lang w:eastAsia="es-MX"/>
        </w:rPr>
      </w:pPr>
    </w:p>
    <w:p w14:paraId="08AD39CC" w14:textId="0F9DFE80" w:rsidR="1339E696" w:rsidRDefault="1339E696" w:rsidP="10AB38D0">
      <w:pPr>
        <w:spacing w:line="276" w:lineRule="auto"/>
        <w:jc w:val="both"/>
        <w:rPr>
          <w:rFonts w:ascii="Arial" w:hAnsi="Arial" w:cs="Arial"/>
          <w:lang w:eastAsia="es-MX"/>
        </w:rPr>
      </w:pPr>
      <w:r w:rsidRPr="10AB38D0">
        <w:rPr>
          <w:rFonts w:ascii="Arial" w:hAnsi="Arial" w:cs="Arial"/>
          <w:b/>
          <w:bCs/>
          <w:color w:val="000000" w:themeColor="text1"/>
          <w:lang w:val="es-ES"/>
        </w:rPr>
        <w:t>Consejera presidenta, Paula Ramírez Höhne</w:t>
      </w:r>
      <w:r w:rsidRPr="10AB38D0">
        <w:rPr>
          <w:rFonts w:ascii="Arial" w:hAnsi="Arial" w:cs="Arial"/>
          <w:lang w:eastAsia="es-MX"/>
        </w:rPr>
        <w:t>: Al contrario, consejera Silvia Guadalupe Bustos Vásquez</w:t>
      </w:r>
      <w:r w:rsidR="007864FF">
        <w:rPr>
          <w:rFonts w:ascii="Arial" w:hAnsi="Arial" w:cs="Arial"/>
          <w:lang w:eastAsia="es-MX"/>
        </w:rPr>
        <w:t>, gracias a usted.</w:t>
      </w:r>
    </w:p>
    <w:p w14:paraId="1F55774C" w14:textId="381B0DAE" w:rsidR="10AB38D0" w:rsidRDefault="10AB38D0" w:rsidP="10AB38D0">
      <w:pPr>
        <w:spacing w:line="276" w:lineRule="auto"/>
        <w:jc w:val="both"/>
        <w:rPr>
          <w:rFonts w:ascii="Arial" w:hAnsi="Arial" w:cs="Arial"/>
          <w:lang w:eastAsia="es-MX"/>
        </w:rPr>
      </w:pPr>
    </w:p>
    <w:p w14:paraId="32058CE4" w14:textId="4D10805D" w:rsidR="1CB3F5C1" w:rsidRDefault="1CB3F5C1" w:rsidP="10AB38D0">
      <w:pPr>
        <w:spacing w:line="276" w:lineRule="auto"/>
        <w:jc w:val="both"/>
        <w:rPr>
          <w:rFonts w:ascii="Arial" w:hAnsi="Arial" w:cs="Arial"/>
          <w:lang w:eastAsia="es-MX"/>
        </w:rPr>
      </w:pPr>
      <w:r w:rsidRPr="10AB38D0">
        <w:rPr>
          <w:rFonts w:ascii="Arial" w:hAnsi="Arial" w:cs="Arial"/>
          <w:lang w:eastAsia="es-MX"/>
        </w:rPr>
        <w:t>Ahora</w:t>
      </w:r>
      <w:r w:rsidR="007864FF">
        <w:rPr>
          <w:rFonts w:ascii="Arial" w:hAnsi="Arial" w:cs="Arial"/>
          <w:lang w:eastAsia="es-MX"/>
        </w:rPr>
        <w:t xml:space="preserve"> sí</w:t>
      </w:r>
      <w:r w:rsidRPr="10AB38D0">
        <w:rPr>
          <w:rFonts w:ascii="Arial" w:hAnsi="Arial" w:cs="Arial"/>
          <w:lang w:eastAsia="es-MX"/>
        </w:rPr>
        <w:t>, voy a ceder el uso de la voz al</w:t>
      </w:r>
      <w:r w:rsidR="007864FF">
        <w:rPr>
          <w:rFonts w:ascii="Arial" w:hAnsi="Arial" w:cs="Arial"/>
          <w:lang w:eastAsia="es-MX"/>
        </w:rPr>
        <w:t xml:space="preserve"> señor</w:t>
      </w:r>
      <w:r w:rsidRPr="10AB38D0">
        <w:rPr>
          <w:rFonts w:ascii="Arial" w:hAnsi="Arial" w:cs="Arial"/>
          <w:lang w:eastAsia="es-MX"/>
        </w:rPr>
        <w:t xml:space="preserve"> representante del partido político Hagamos, Diego Hernández. </w:t>
      </w:r>
    </w:p>
    <w:p w14:paraId="44FCC290" w14:textId="1023094C" w:rsidR="10AB38D0" w:rsidRDefault="10AB38D0" w:rsidP="10AB38D0">
      <w:pPr>
        <w:spacing w:line="276" w:lineRule="auto"/>
        <w:jc w:val="both"/>
        <w:rPr>
          <w:rFonts w:ascii="Arial" w:hAnsi="Arial" w:cs="Arial"/>
          <w:lang w:eastAsia="es-MX"/>
        </w:rPr>
      </w:pPr>
    </w:p>
    <w:p w14:paraId="61F0B2C3" w14:textId="5BC7B88D" w:rsidR="1CB3F5C1" w:rsidRDefault="1CB3F5C1" w:rsidP="10AB38D0">
      <w:pPr>
        <w:spacing w:line="276" w:lineRule="auto"/>
        <w:jc w:val="both"/>
        <w:rPr>
          <w:rFonts w:ascii="Arial" w:hAnsi="Arial" w:cs="Arial"/>
          <w:lang w:eastAsia="es-MX"/>
        </w:rPr>
      </w:pPr>
      <w:r w:rsidRPr="10AB38D0">
        <w:rPr>
          <w:rFonts w:ascii="Arial" w:hAnsi="Arial" w:cs="Arial"/>
          <w:lang w:eastAsia="es-MX"/>
        </w:rPr>
        <w:t xml:space="preserve">Adelante, representante. </w:t>
      </w:r>
    </w:p>
    <w:p w14:paraId="5ABE1AA6" w14:textId="77FD37B9" w:rsidR="10AB38D0" w:rsidRDefault="10AB38D0" w:rsidP="10AB38D0">
      <w:pPr>
        <w:spacing w:line="276" w:lineRule="auto"/>
        <w:jc w:val="both"/>
        <w:rPr>
          <w:rFonts w:ascii="Arial" w:hAnsi="Arial" w:cs="Arial"/>
          <w:lang w:eastAsia="es-MX"/>
        </w:rPr>
      </w:pPr>
    </w:p>
    <w:p w14:paraId="39141F4E" w14:textId="693528D2" w:rsidR="1CB3F5C1" w:rsidRDefault="1CB3F5C1" w:rsidP="10AB38D0">
      <w:pPr>
        <w:spacing w:line="276" w:lineRule="auto"/>
        <w:jc w:val="both"/>
        <w:rPr>
          <w:rFonts w:ascii="Arial" w:hAnsi="Arial" w:cs="Arial"/>
          <w:lang w:eastAsia="es-MX"/>
        </w:rPr>
      </w:pPr>
      <w:r w:rsidRPr="10AB38D0">
        <w:rPr>
          <w:rFonts w:ascii="Arial" w:hAnsi="Arial" w:cs="Arial"/>
          <w:b/>
          <w:bCs/>
          <w:lang w:eastAsia="es-MX"/>
        </w:rPr>
        <w:t xml:space="preserve">Representante del partido político Hagamos, Diego </w:t>
      </w:r>
      <w:r w:rsidR="00CB2195">
        <w:rPr>
          <w:rFonts w:ascii="Arial" w:hAnsi="Arial" w:cs="Arial"/>
          <w:b/>
          <w:bCs/>
          <w:lang w:eastAsia="es-MX"/>
        </w:rPr>
        <w:t xml:space="preserve">Alberto </w:t>
      </w:r>
      <w:r w:rsidRPr="10AB38D0">
        <w:rPr>
          <w:rFonts w:ascii="Arial" w:hAnsi="Arial" w:cs="Arial"/>
          <w:b/>
          <w:bCs/>
          <w:lang w:eastAsia="es-MX"/>
        </w:rPr>
        <w:t>Hernández</w:t>
      </w:r>
      <w:r w:rsidR="00CB2195">
        <w:rPr>
          <w:rFonts w:ascii="Arial" w:hAnsi="Arial" w:cs="Arial"/>
          <w:b/>
          <w:bCs/>
          <w:lang w:eastAsia="es-MX"/>
        </w:rPr>
        <w:t xml:space="preserve"> Vázquez</w:t>
      </w:r>
      <w:r w:rsidRPr="005D3B59">
        <w:rPr>
          <w:rFonts w:ascii="Arial" w:hAnsi="Arial" w:cs="Arial"/>
          <w:lang w:eastAsia="es-MX"/>
        </w:rPr>
        <w:t xml:space="preserve">: </w:t>
      </w:r>
      <w:r w:rsidR="007864FF" w:rsidRPr="00927241">
        <w:rPr>
          <w:rFonts w:ascii="Arial" w:hAnsi="Arial" w:cs="Arial"/>
          <w:lang w:eastAsia="es-MX"/>
        </w:rPr>
        <w:t>Muchas</w:t>
      </w:r>
      <w:r w:rsidR="007864FF">
        <w:rPr>
          <w:rFonts w:ascii="Arial" w:hAnsi="Arial" w:cs="Arial"/>
          <w:b/>
          <w:bCs/>
          <w:lang w:eastAsia="es-MX"/>
        </w:rPr>
        <w:t xml:space="preserve"> </w:t>
      </w:r>
      <w:r w:rsidR="007864FF">
        <w:rPr>
          <w:rFonts w:ascii="Arial" w:hAnsi="Arial" w:cs="Arial"/>
          <w:lang w:eastAsia="es-MX"/>
        </w:rPr>
        <w:t>g</w:t>
      </w:r>
      <w:r w:rsidRPr="10AB38D0">
        <w:rPr>
          <w:rFonts w:ascii="Arial" w:hAnsi="Arial" w:cs="Arial"/>
          <w:lang w:eastAsia="es-MX"/>
        </w:rPr>
        <w:t>racias</w:t>
      </w:r>
      <w:r w:rsidR="00CB2195">
        <w:rPr>
          <w:rFonts w:ascii="Arial" w:hAnsi="Arial" w:cs="Arial"/>
          <w:lang w:eastAsia="es-MX"/>
        </w:rPr>
        <w:t>,</w:t>
      </w:r>
      <w:r w:rsidRPr="10AB38D0">
        <w:rPr>
          <w:rFonts w:ascii="Arial" w:hAnsi="Arial" w:cs="Arial"/>
          <w:lang w:eastAsia="es-MX"/>
        </w:rPr>
        <w:t xml:space="preserve"> presidenta. </w:t>
      </w:r>
    </w:p>
    <w:p w14:paraId="229B6461" w14:textId="30BEB7AE" w:rsidR="10AB38D0" w:rsidRDefault="10AB38D0" w:rsidP="10AB38D0">
      <w:pPr>
        <w:spacing w:line="276" w:lineRule="auto"/>
        <w:jc w:val="both"/>
        <w:rPr>
          <w:rFonts w:ascii="Arial" w:hAnsi="Arial" w:cs="Arial"/>
          <w:lang w:eastAsia="es-MX"/>
        </w:rPr>
      </w:pPr>
    </w:p>
    <w:p w14:paraId="5CDCB923" w14:textId="77777777" w:rsidR="00CB2195" w:rsidRDefault="1CB3F5C1" w:rsidP="10AB38D0">
      <w:pPr>
        <w:spacing w:line="276" w:lineRule="auto"/>
        <w:jc w:val="both"/>
        <w:rPr>
          <w:rFonts w:ascii="Arial" w:hAnsi="Arial" w:cs="Arial"/>
          <w:lang w:eastAsia="es-MX"/>
        </w:rPr>
      </w:pPr>
      <w:r w:rsidRPr="10AB38D0">
        <w:rPr>
          <w:rFonts w:ascii="Arial" w:hAnsi="Arial" w:cs="Arial"/>
          <w:lang w:eastAsia="es-MX"/>
        </w:rPr>
        <w:t xml:space="preserve">Bueno, </w:t>
      </w:r>
      <w:r w:rsidR="00CB2195">
        <w:rPr>
          <w:rFonts w:ascii="Arial" w:hAnsi="Arial" w:cs="Arial"/>
          <w:lang w:eastAsia="es-MX"/>
        </w:rPr>
        <w:t xml:space="preserve">también </w:t>
      </w:r>
      <w:r w:rsidRPr="10AB38D0">
        <w:rPr>
          <w:rFonts w:ascii="Arial" w:hAnsi="Arial" w:cs="Arial"/>
          <w:lang w:eastAsia="es-MX"/>
        </w:rPr>
        <w:t>desde esta representación</w:t>
      </w:r>
      <w:r w:rsidR="00446B4A">
        <w:rPr>
          <w:rFonts w:ascii="Arial" w:hAnsi="Arial" w:cs="Arial"/>
          <w:lang w:eastAsia="es-MX"/>
        </w:rPr>
        <w:t>, obviamente,</w:t>
      </w:r>
      <w:r w:rsidRPr="10AB38D0">
        <w:rPr>
          <w:rFonts w:ascii="Arial" w:hAnsi="Arial" w:cs="Arial"/>
          <w:lang w:eastAsia="es-MX"/>
        </w:rPr>
        <w:t xml:space="preserve"> celebramos que exist</w:t>
      </w:r>
      <w:r w:rsidR="00446B4A">
        <w:rPr>
          <w:rFonts w:ascii="Arial" w:hAnsi="Arial" w:cs="Arial"/>
          <w:lang w:eastAsia="es-MX"/>
        </w:rPr>
        <w:t>a</w:t>
      </w:r>
      <w:r w:rsidRPr="10AB38D0">
        <w:rPr>
          <w:rFonts w:ascii="Arial" w:hAnsi="Arial" w:cs="Arial"/>
          <w:lang w:eastAsia="es-MX"/>
        </w:rPr>
        <w:t xml:space="preserve">n estas herramientas. </w:t>
      </w:r>
    </w:p>
    <w:p w14:paraId="087BC2E9" w14:textId="77777777" w:rsidR="00CB2195" w:rsidRDefault="00CB2195" w:rsidP="10AB38D0">
      <w:pPr>
        <w:spacing w:line="276" w:lineRule="auto"/>
        <w:jc w:val="both"/>
        <w:rPr>
          <w:rFonts w:ascii="Arial" w:hAnsi="Arial" w:cs="Arial"/>
          <w:lang w:eastAsia="es-MX"/>
        </w:rPr>
      </w:pPr>
    </w:p>
    <w:p w14:paraId="0E6A5276" w14:textId="7DFA487D" w:rsidR="00CB2195" w:rsidRDefault="00446B4A" w:rsidP="10AB38D0">
      <w:pPr>
        <w:spacing w:line="276" w:lineRule="auto"/>
        <w:jc w:val="both"/>
        <w:rPr>
          <w:rFonts w:ascii="Arial" w:hAnsi="Arial" w:cs="Arial"/>
          <w:lang w:eastAsia="es-MX"/>
        </w:rPr>
      </w:pPr>
      <w:r>
        <w:rPr>
          <w:rFonts w:ascii="Arial" w:hAnsi="Arial" w:cs="Arial"/>
          <w:lang w:eastAsia="es-MX"/>
        </w:rPr>
        <w:t>F</w:t>
      </w:r>
      <w:r w:rsidR="75BADC20" w:rsidRPr="10AB38D0">
        <w:rPr>
          <w:rFonts w:ascii="Arial" w:hAnsi="Arial" w:cs="Arial"/>
          <w:lang w:eastAsia="es-MX"/>
        </w:rPr>
        <w:t>elicitamos</w:t>
      </w:r>
      <w:r>
        <w:rPr>
          <w:rFonts w:ascii="Arial" w:hAnsi="Arial" w:cs="Arial"/>
          <w:lang w:eastAsia="es-MX"/>
        </w:rPr>
        <w:t>, por su puesto</w:t>
      </w:r>
      <w:r w:rsidR="00CB2195">
        <w:rPr>
          <w:rFonts w:ascii="Arial" w:hAnsi="Arial" w:cs="Arial"/>
          <w:lang w:eastAsia="es-MX"/>
        </w:rPr>
        <w:t>,</w:t>
      </w:r>
      <w:r w:rsidR="75BADC20" w:rsidRPr="10AB38D0">
        <w:rPr>
          <w:rFonts w:ascii="Arial" w:hAnsi="Arial" w:cs="Arial"/>
          <w:lang w:eastAsia="es-MX"/>
        </w:rPr>
        <w:t xml:space="preserve"> al Instituto por finalmente</w:t>
      </w:r>
      <w:r>
        <w:rPr>
          <w:rFonts w:ascii="Arial" w:hAnsi="Arial" w:cs="Arial"/>
          <w:lang w:eastAsia="es-MX"/>
        </w:rPr>
        <w:t xml:space="preserve">, espero que </w:t>
      </w:r>
      <w:r w:rsidR="75BADC20" w:rsidRPr="10AB38D0">
        <w:rPr>
          <w:rFonts w:ascii="Arial" w:hAnsi="Arial" w:cs="Arial"/>
          <w:lang w:eastAsia="es-MX"/>
        </w:rPr>
        <w:t xml:space="preserve">hoy sí se apruebe este reglamento. </w:t>
      </w:r>
    </w:p>
    <w:p w14:paraId="08B8416E" w14:textId="77777777" w:rsidR="00CB2195" w:rsidRDefault="00CB2195" w:rsidP="10AB38D0">
      <w:pPr>
        <w:spacing w:line="276" w:lineRule="auto"/>
        <w:jc w:val="both"/>
        <w:rPr>
          <w:rFonts w:ascii="Arial" w:hAnsi="Arial" w:cs="Arial"/>
          <w:lang w:eastAsia="es-MX"/>
        </w:rPr>
      </w:pPr>
    </w:p>
    <w:p w14:paraId="45EEF0D8" w14:textId="77777777" w:rsidR="00F61660" w:rsidRDefault="00F61660" w:rsidP="10AB38D0">
      <w:pPr>
        <w:spacing w:line="276" w:lineRule="auto"/>
        <w:jc w:val="both"/>
        <w:rPr>
          <w:rFonts w:ascii="Arial" w:hAnsi="Arial" w:cs="Arial"/>
          <w:lang w:eastAsia="es-MX"/>
        </w:rPr>
      </w:pPr>
    </w:p>
    <w:p w14:paraId="7A5521D0" w14:textId="4CC89452" w:rsidR="5BC6DA79" w:rsidRDefault="75BADC20" w:rsidP="10AB38D0">
      <w:pPr>
        <w:spacing w:line="276" w:lineRule="auto"/>
        <w:jc w:val="both"/>
        <w:rPr>
          <w:rFonts w:ascii="Arial" w:hAnsi="Arial" w:cs="Arial"/>
          <w:lang w:eastAsia="es-MX"/>
        </w:rPr>
      </w:pPr>
      <w:r w:rsidRPr="10AB38D0">
        <w:rPr>
          <w:rFonts w:ascii="Arial" w:hAnsi="Arial" w:cs="Arial"/>
          <w:lang w:eastAsia="es-MX"/>
        </w:rPr>
        <w:t>Consideramos que es importante conta</w:t>
      </w:r>
      <w:r w:rsidR="638F7D38" w:rsidRPr="10AB38D0">
        <w:rPr>
          <w:rFonts w:ascii="Arial" w:hAnsi="Arial" w:cs="Arial"/>
          <w:lang w:eastAsia="es-MX"/>
        </w:rPr>
        <w:t>r con un universo normativo que garantice el ejercicio de los derechos políticos de las mujeres</w:t>
      </w:r>
      <w:r w:rsidR="00446B4A">
        <w:rPr>
          <w:rFonts w:ascii="Arial" w:hAnsi="Arial" w:cs="Arial"/>
          <w:lang w:eastAsia="es-MX"/>
        </w:rPr>
        <w:t>; tenemos</w:t>
      </w:r>
      <w:r w:rsidR="638F7D38" w:rsidRPr="10AB38D0">
        <w:rPr>
          <w:rFonts w:ascii="Arial" w:hAnsi="Arial" w:cs="Arial"/>
          <w:lang w:eastAsia="es-MX"/>
        </w:rPr>
        <w:t xml:space="preserve"> estas herramientas y </w:t>
      </w:r>
      <w:r w:rsidR="7B203E9E" w:rsidRPr="10AB38D0">
        <w:rPr>
          <w:rFonts w:ascii="Arial" w:hAnsi="Arial" w:cs="Arial"/>
          <w:lang w:eastAsia="es-MX"/>
        </w:rPr>
        <w:t>también</w:t>
      </w:r>
      <w:r w:rsidR="638F7D38" w:rsidRPr="10AB38D0">
        <w:rPr>
          <w:rFonts w:ascii="Arial" w:hAnsi="Arial" w:cs="Arial"/>
          <w:lang w:eastAsia="es-MX"/>
        </w:rPr>
        <w:t xml:space="preserve"> las cuestiones constitucional</w:t>
      </w:r>
      <w:r w:rsidR="30CAFD7D" w:rsidRPr="10AB38D0">
        <w:rPr>
          <w:rFonts w:ascii="Arial" w:hAnsi="Arial" w:cs="Arial"/>
          <w:lang w:eastAsia="es-MX"/>
        </w:rPr>
        <w:t>es</w:t>
      </w:r>
      <w:r w:rsidR="0186D503" w:rsidRPr="10AB38D0">
        <w:rPr>
          <w:rFonts w:ascii="Arial" w:hAnsi="Arial" w:cs="Arial"/>
          <w:lang w:eastAsia="es-MX"/>
        </w:rPr>
        <w:t xml:space="preserve"> y</w:t>
      </w:r>
      <w:r w:rsidR="30CAFD7D" w:rsidRPr="10AB38D0">
        <w:rPr>
          <w:rFonts w:ascii="Arial" w:hAnsi="Arial" w:cs="Arial"/>
          <w:lang w:eastAsia="es-MX"/>
        </w:rPr>
        <w:t xml:space="preserve"> legales</w:t>
      </w:r>
      <w:r w:rsidR="00CB2195">
        <w:rPr>
          <w:rFonts w:ascii="Arial" w:hAnsi="Arial" w:cs="Arial"/>
          <w:lang w:eastAsia="es-MX"/>
        </w:rPr>
        <w:t xml:space="preserve"> y, </w:t>
      </w:r>
      <w:r w:rsidR="00623E26" w:rsidRPr="10AB38D0">
        <w:rPr>
          <w:rFonts w:ascii="Arial" w:hAnsi="Arial" w:cs="Arial"/>
          <w:lang w:eastAsia="es-MX"/>
        </w:rPr>
        <w:t>como</w:t>
      </w:r>
      <w:r w:rsidR="5BC6DA79" w:rsidRPr="10AB38D0">
        <w:rPr>
          <w:rFonts w:ascii="Arial" w:hAnsi="Arial" w:cs="Arial"/>
          <w:lang w:eastAsia="es-MX"/>
        </w:rPr>
        <w:t xml:space="preserve"> sabemos, el Congreso del Estado</w:t>
      </w:r>
      <w:r w:rsidR="00446B4A">
        <w:rPr>
          <w:rFonts w:ascii="Arial" w:hAnsi="Arial" w:cs="Arial"/>
          <w:lang w:eastAsia="es-MX"/>
        </w:rPr>
        <w:t>,</w:t>
      </w:r>
      <w:r w:rsidR="5BC6DA79" w:rsidRPr="10AB38D0">
        <w:rPr>
          <w:rFonts w:ascii="Arial" w:hAnsi="Arial" w:cs="Arial"/>
          <w:lang w:eastAsia="es-MX"/>
        </w:rPr>
        <w:t xml:space="preserve"> inclusive</w:t>
      </w:r>
      <w:r w:rsidR="00446B4A">
        <w:rPr>
          <w:rFonts w:ascii="Arial" w:hAnsi="Arial" w:cs="Arial"/>
          <w:lang w:eastAsia="es-MX"/>
        </w:rPr>
        <w:t>,</w:t>
      </w:r>
      <w:r w:rsidR="5BC6DA79" w:rsidRPr="10AB38D0">
        <w:rPr>
          <w:rFonts w:ascii="Arial" w:hAnsi="Arial" w:cs="Arial"/>
          <w:lang w:eastAsia="es-MX"/>
        </w:rPr>
        <w:t xml:space="preserve"> está discutiendo una iniciativa regresiva en materia de paridad</w:t>
      </w:r>
      <w:r w:rsidR="00446B4A">
        <w:rPr>
          <w:rFonts w:ascii="Arial" w:hAnsi="Arial" w:cs="Arial"/>
          <w:lang w:eastAsia="es-MX"/>
        </w:rPr>
        <w:t>,</w:t>
      </w:r>
      <w:r w:rsidR="5BC6DA79" w:rsidRPr="10AB38D0">
        <w:rPr>
          <w:rFonts w:ascii="Arial" w:hAnsi="Arial" w:cs="Arial"/>
          <w:lang w:eastAsia="es-MX"/>
        </w:rPr>
        <w:t xml:space="preserve"> </w:t>
      </w:r>
      <w:r w:rsidR="00446B4A">
        <w:rPr>
          <w:rFonts w:ascii="Arial" w:hAnsi="Arial" w:cs="Arial"/>
          <w:lang w:eastAsia="es-MX"/>
        </w:rPr>
        <w:t>toda</w:t>
      </w:r>
      <w:r w:rsidR="00446B4A" w:rsidRPr="10AB38D0">
        <w:rPr>
          <w:rFonts w:ascii="Arial" w:hAnsi="Arial" w:cs="Arial"/>
          <w:lang w:eastAsia="es-MX"/>
        </w:rPr>
        <w:t xml:space="preserve"> </w:t>
      </w:r>
      <w:r w:rsidR="5BC6DA79" w:rsidRPr="10AB38D0">
        <w:rPr>
          <w:rFonts w:ascii="Arial" w:hAnsi="Arial" w:cs="Arial"/>
          <w:lang w:eastAsia="es-MX"/>
        </w:rPr>
        <w:t>vez que pretenden eliminar lo</w:t>
      </w:r>
      <w:r w:rsidR="6D224241" w:rsidRPr="10AB38D0">
        <w:rPr>
          <w:rFonts w:ascii="Arial" w:hAnsi="Arial" w:cs="Arial"/>
          <w:lang w:eastAsia="es-MX"/>
        </w:rPr>
        <w:t>s bloques poblacionales</w:t>
      </w:r>
      <w:r w:rsidR="00446B4A">
        <w:rPr>
          <w:rFonts w:ascii="Arial" w:hAnsi="Arial" w:cs="Arial"/>
          <w:lang w:eastAsia="es-MX"/>
        </w:rPr>
        <w:t>,</w:t>
      </w:r>
      <w:r w:rsidR="6D224241" w:rsidRPr="10AB38D0">
        <w:rPr>
          <w:rFonts w:ascii="Arial" w:hAnsi="Arial" w:cs="Arial"/>
          <w:lang w:eastAsia="es-MX"/>
        </w:rPr>
        <w:t xml:space="preserve"> que era</w:t>
      </w:r>
      <w:r w:rsidR="00446B4A">
        <w:rPr>
          <w:rFonts w:ascii="Arial" w:hAnsi="Arial" w:cs="Arial"/>
          <w:lang w:eastAsia="es-MX"/>
        </w:rPr>
        <w:t xml:space="preserve"> ya</w:t>
      </w:r>
      <w:r w:rsidR="6D224241" w:rsidRPr="10AB38D0">
        <w:rPr>
          <w:rFonts w:ascii="Arial" w:hAnsi="Arial" w:cs="Arial"/>
          <w:lang w:eastAsia="es-MX"/>
        </w:rPr>
        <w:t xml:space="preserve"> un derecho adquirido por las mujeres</w:t>
      </w:r>
      <w:r w:rsidR="0B199A0C" w:rsidRPr="10AB38D0">
        <w:rPr>
          <w:rFonts w:ascii="Arial" w:hAnsi="Arial" w:cs="Arial"/>
          <w:lang w:eastAsia="es-MX"/>
        </w:rPr>
        <w:t xml:space="preserve"> </w:t>
      </w:r>
      <w:r w:rsidR="00446B4A">
        <w:rPr>
          <w:rFonts w:ascii="Arial" w:hAnsi="Arial" w:cs="Arial"/>
          <w:lang w:eastAsia="es-MX"/>
        </w:rPr>
        <w:t>y que</w:t>
      </w:r>
      <w:r w:rsidR="00CB2195">
        <w:rPr>
          <w:rFonts w:ascii="Arial" w:hAnsi="Arial" w:cs="Arial"/>
          <w:lang w:eastAsia="es-MX"/>
        </w:rPr>
        <w:t>,</w:t>
      </w:r>
      <w:r w:rsidR="00446B4A">
        <w:rPr>
          <w:rFonts w:ascii="Arial" w:hAnsi="Arial" w:cs="Arial"/>
          <w:lang w:eastAsia="es-MX"/>
        </w:rPr>
        <w:t xml:space="preserve"> bueno</w:t>
      </w:r>
      <w:r w:rsidR="6D224241" w:rsidRPr="10AB38D0">
        <w:rPr>
          <w:rFonts w:ascii="Arial" w:hAnsi="Arial" w:cs="Arial"/>
          <w:lang w:eastAsia="es-MX"/>
        </w:rPr>
        <w:t>,</w:t>
      </w:r>
      <w:r w:rsidR="00446B4A">
        <w:rPr>
          <w:rFonts w:ascii="Arial" w:hAnsi="Arial" w:cs="Arial"/>
          <w:lang w:eastAsia="es-MX"/>
        </w:rPr>
        <w:t xml:space="preserve"> el </w:t>
      </w:r>
      <w:r w:rsidR="00CB2195">
        <w:rPr>
          <w:rFonts w:ascii="Arial" w:hAnsi="Arial" w:cs="Arial"/>
          <w:lang w:eastAsia="es-MX"/>
        </w:rPr>
        <w:t>C</w:t>
      </w:r>
      <w:r w:rsidR="00446B4A">
        <w:rPr>
          <w:rFonts w:ascii="Arial" w:hAnsi="Arial" w:cs="Arial"/>
          <w:lang w:eastAsia="es-MX"/>
        </w:rPr>
        <w:t>ongreso,</w:t>
      </w:r>
      <w:r w:rsidR="6D224241" w:rsidRPr="10AB38D0">
        <w:rPr>
          <w:rFonts w:ascii="Arial" w:hAnsi="Arial" w:cs="Arial"/>
          <w:lang w:eastAsia="es-MX"/>
        </w:rPr>
        <w:t xml:space="preserve"> </w:t>
      </w:r>
      <w:r w:rsidR="00446B4A">
        <w:rPr>
          <w:rFonts w:ascii="Arial" w:hAnsi="Arial" w:cs="Arial"/>
          <w:lang w:eastAsia="es-MX"/>
        </w:rPr>
        <w:t>la</w:t>
      </w:r>
      <w:r w:rsidR="1F7E2CCD" w:rsidRPr="10AB38D0">
        <w:rPr>
          <w:rFonts w:ascii="Arial" w:hAnsi="Arial" w:cs="Arial"/>
          <w:lang w:eastAsia="es-MX"/>
        </w:rPr>
        <w:t xml:space="preserve"> mayoría</w:t>
      </w:r>
      <w:r w:rsidR="00446B4A">
        <w:rPr>
          <w:rFonts w:ascii="Arial" w:hAnsi="Arial" w:cs="Arial"/>
          <w:lang w:eastAsia="es-MX"/>
        </w:rPr>
        <w:t xml:space="preserve"> del </w:t>
      </w:r>
      <w:r w:rsidR="00CB2195">
        <w:rPr>
          <w:rFonts w:ascii="Arial" w:hAnsi="Arial" w:cs="Arial"/>
          <w:lang w:eastAsia="es-MX"/>
        </w:rPr>
        <w:t>C</w:t>
      </w:r>
      <w:r w:rsidR="00446B4A">
        <w:rPr>
          <w:rFonts w:ascii="Arial" w:hAnsi="Arial" w:cs="Arial"/>
          <w:lang w:eastAsia="es-MX"/>
        </w:rPr>
        <w:t>ongreso, quiero decir</w:t>
      </w:r>
      <w:r w:rsidR="00CB2195">
        <w:rPr>
          <w:rFonts w:ascii="Arial" w:hAnsi="Arial" w:cs="Arial"/>
          <w:lang w:eastAsia="es-MX"/>
        </w:rPr>
        <w:t>,</w:t>
      </w:r>
      <w:r w:rsidR="00446B4A">
        <w:rPr>
          <w:rFonts w:ascii="Arial" w:hAnsi="Arial" w:cs="Arial"/>
          <w:lang w:eastAsia="es-MX"/>
        </w:rPr>
        <w:t xml:space="preserve"> actualmente</w:t>
      </w:r>
      <w:r w:rsidR="1F7E2CCD" w:rsidRPr="10AB38D0">
        <w:rPr>
          <w:rFonts w:ascii="Arial" w:hAnsi="Arial" w:cs="Arial"/>
          <w:lang w:eastAsia="es-MX"/>
        </w:rPr>
        <w:t xml:space="preserve"> quiere eliminar. </w:t>
      </w:r>
      <w:r w:rsidR="3B67F60E" w:rsidRPr="10AB38D0">
        <w:rPr>
          <w:rFonts w:ascii="Arial" w:hAnsi="Arial" w:cs="Arial"/>
          <w:lang w:eastAsia="es-MX"/>
        </w:rPr>
        <w:t>Ahora, pretenden validar</w:t>
      </w:r>
      <w:r w:rsidR="00446B4A">
        <w:rPr>
          <w:rFonts w:ascii="Arial" w:hAnsi="Arial" w:cs="Arial"/>
          <w:lang w:eastAsia="es-MX"/>
        </w:rPr>
        <w:t xml:space="preserve"> este ejercicio, pretenden </w:t>
      </w:r>
      <w:r w:rsidR="3B67F60E" w:rsidRPr="10AB38D0">
        <w:rPr>
          <w:rFonts w:ascii="Arial" w:hAnsi="Arial" w:cs="Arial"/>
          <w:lang w:eastAsia="es-MX"/>
        </w:rPr>
        <w:t>legitimar</w:t>
      </w:r>
      <w:r w:rsidR="001F300A">
        <w:rPr>
          <w:rFonts w:ascii="Arial" w:hAnsi="Arial" w:cs="Arial"/>
          <w:lang w:eastAsia="es-MX"/>
        </w:rPr>
        <w:t>lo</w:t>
      </w:r>
      <w:r w:rsidR="3B67F60E" w:rsidRPr="10AB38D0">
        <w:rPr>
          <w:rFonts w:ascii="Arial" w:hAnsi="Arial" w:cs="Arial"/>
          <w:lang w:eastAsia="es-MX"/>
        </w:rPr>
        <w:t xml:space="preserve"> </w:t>
      </w:r>
      <w:r w:rsidR="00446B4A">
        <w:rPr>
          <w:rFonts w:ascii="Arial" w:hAnsi="Arial" w:cs="Arial"/>
          <w:lang w:eastAsia="es-MX"/>
        </w:rPr>
        <w:t>utilizando</w:t>
      </w:r>
      <w:r w:rsidR="3B67F60E" w:rsidRPr="10AB38D0">
        <w:rPr>
          <w:rFonts w:ascii="Arial" w:hAnsi="Arial" w:cs="Arial"/>
          <w:lang w:eastAsia="es-MX"/>
        </w:rPr>
        <w:t>.</w:t>
      </w:r>
    </w:p>
    <w:p w14:paraId="0E7D2728" w14:textId="40D8EFA2" w:rsidR="10AB38D0" w:rsidRDefault="10AB38D0" w:rsidP="10AB38D0">
      <w:pPr>
        <w:spacing w:line="276" w:lineRule="auto"/>
        <w:jc w:val="both"/>
        <w:rPr>
          <w:rFonts w:ascii="Arial" w:hAnsi="Arial" w:cs="Arial"/>
          <w:b/>
          <w:bCs/>
          <w:lang w:eastAsia="es-MX"/>
        </w:rPr>
      </w:pPr>
    </w:p>
    <w:p w14:paraId="2EBD8C0F" w14:textId="0F48878C" w:rsidR="0E45C8B1" w:rsidRDefault="3B67F60E" w:rsidP="10AB38D0">
      <w:pPr>
        <w:spacing w:line="276" w:lineRule="auto"/>
        <w:jc w:val="both"/>
        <w:rPr>
          <w:rFonts w:ascii="Arial" w:hAnsi="Arial" w:cs="Arial"/>
          <w:color w:val="000000" w:themeColor="text1"/>
          <w:lang w:val="es-ES"/>
        </w:rPr>
      </w:pPr>
      <w:r w:rsidRPr="10AB38D0">
        <w:rPr>
          <w:rFonts w:ascii="Arial" w:hAnsi="Arial" w:cs="Arial"/>
          <w:b/>
          <w:bCs/>
          <w:color w:val="000000" w:themeColor="text1"/>
          <w:lang w:val="es-ES"/>
        </w:rPr>
        <w:t>Consejera presidenta, Paula Ramírez Höhne</w:t>
      </w:r>
      <w:r w:rsidRPr="005D3B59">
        <w:rPr>
          <w:rFonts w:ascii="Arial" w:hAnsi="Arial" w:cs="Arial"/>
          <w:color w:val="000000" w:themeColor="text1"/>
          <w:lang w:val="es-ES"/>
        </w:rPr>
        <w:t xml:space="preserve">: </w:t>
      </w:r>
      <w:r w:rsidR="00446B4A" w:rsidRPr="005D3B59">
        <w:rPr>
          <w:rFonts w:ascii="Arial" w:hAnsi="Arial" w:cs="Arial"/>
          <w:color w:val="000000" w:themeColor="text1"/>
          <w:lang w:val="es-ES"/>
        </w:rPr>
        <w:t>Le voy a pedir</w:t>
      </w:r>
      <w:r w:rsidR="001F300A">
        <w:rPr>
          <w:rFonts w:ascii="Arial" w:hAnsi="Arial" w:cs="Arial"/>
          <w:color w:val="000000" w:themeColor="text1"/>
          <w:lang w:val="es-ES"/>
        </w:rPr>
        <w:t>,</w:t>
      </w:r>
      <w:r w:rsidR="00446B4A" w:rsidRPr="005D3B59">
        <w:rPr>
          <w:rFonts w:ascii="Arial" w:hAnsi="Arial" w:cs="Arial"/>
          <w:color w:val="000000" w:themeColor="text1"/>
          <w:lang w:val="es-ES"/>
        </w:rPr>
        <w:t xml:space="preserve"> señor </w:t>
      </w:r>
      <w:r w:rsidRPr="10AB38D0">
        <w:rPr>
          <w:rFonts w:ascii="Arial" w:hAnsi="Arial" w:cs="Arial"/>
          <w:color w:val="000000" w:themeColor="text1"/>
          <w:lang w:val="es-ES"/>
        </w:rPr>
        <w:t>representante</w:t>
      </w:r>
      <w:r w:rsidR="001F300A">
        <w:rPr>
          <w:rFonts w:ascii="Arial" w:hAnsi="Arial" w:cs="Arial"/>
          <w:color w:val="000000" w:themeColor="text1"/>
          <w:lang w:val="es-ES"/>
        </w:rPr>
        <w:t>,</w:t>
      </w:r>
      <w:r w:rsidRPr="10AB38D0">
        <w:rPr>
          <w:rFonts w:ascii="Arial" w:hAnsi="Arial" w:cs="Arial"/>
          <w:color w:val="000000" w:themeColor="text1"/>
          <w:lang w:val="es-ES"/>
        </w:rPr>
        <w:t xml:space="preserve"> </w:t>
      </w:r>
      <w:r w:rsidR="0E45C8B1" w:rsidRPr="10AB38D0">
        <w:rPr>
          <w:rFonts w:ascii="Arial" w:hAnsi="Arial" w:cs="Arial"/>
          <w:color w:val="000000" w:themeColor="text1"/>
          <w:lang w:val="es-ES"/>
        </w:rPr>
        <w:t>que se apegue al asunto que estamos discutiendo esta mañana</w:t>
      </w:r>
      <w:r w:rsidR="00446B4A">
        <w:rPr>
          <w:rFonts w:ascii="Arial" w:hAnsi="Arial" w:cs="Arial"/>
          <w:color w:val="000000" w:themeColor="text1"/>
          <w:lang w:val="es-ES"/>
        </w:rPr>
        <w:t>,</w:t>
      </w:r>
      <w:r w:rsidR="0E45C8B1" w:rsidRPr="10AB38D0">
        <w:rPr>
          <w:rFonts w:ascii="Arial" w:hAnsi="Arial" w:cs="Arial"/>
          <w:color w:val="000000" w:themeColor="text1"/>
          <w:lang w:val="es-ES"/>
        </w:rPr>
        <w:t xml:space="preserve"> </w:t>
      </w:r>
      <w:r w:rsidR="00446B4A">
        <w:rPr>
          <w:rFonts w:ascii="Arial" w:hAnsi="Arial" w:cs="Arial"/>
          <w:color w:val="000000" w:themeColor="text1"/>
          <w:lang w:val="es-ES"/>
        </w:rPr>
        <w:t>d</w:t>
      </w:r>
      <w:r w:rsidR="0E45C8B1" w:rsidRPr="10AB38D0">
        <w:rPr>
          <w:rFonts w:ascii="Arial" w:hAnsi="Arial" w:cs="Arial"/>
          <w:color w:val="000000" w:themeColor="text1"/>
          <w:lang w:val="es-ES"/>
        </w:rPr>
        <w:t xml:space="preserve">e acuerdo </w:t>
      </w:r>
      <w:r w:rsidR="00446B4A">
        <w:rPr>
          <w:rFonts w:ascii="Arial" w:hAnsi="Arial" w:cs="Arial"/>
          <w:color w:val="000000" w:themeColor="text1"/>
          <w:lang w:val="es-ES"/>
        </w:rPr>
        <w:t>a lo</w:t>
      </w:r>
      <w:r w:rsidR="0E45C8B1" w:rsidRPr="10AB38D0">
        <w:rPr>
          <w:rFonts w:ascii="Arial" w:hAnsi="Arial" w:cs="Arial"/>
          <w:color w:val="000000" w:themeColor="text1"/>
          <w:lang w:val="es-ES"/>
        </w:rPr>
        <w:t xml:space="preserve"> que establece el artículo 37 del reglamento</w:t>
      </w:r>
      <w:r w:rsidR="00CB2195">
        <w:rPr>
          <w:rFonts w:ascii="Arial" w:hAnsi="Arial" w:cs="Arial"/>
          <w:color w:val="000000" w:themeColor="text1"/>
          <w:lang w:val="es-ES"/>
        </w:rPr>
        <w:t>, p</w:t>
      </w:r>
      <w:r w:rsidR="0E45C8B1" w:rsidRPr="10AB38D0">
        <w:rPr>
          <w:rFonts w:ascii="Arial" w:hAnsi="Arial" w:cs="Arial"/>
          <w:color w:val="000000" w:themeColor="text1"/>
          <w:lang w:val="es-ES"/>
        </w:rPr>
        <w:t xml:space="preserve">or </w:t>
      </w:r>
      <w:r w:rsidR="00446B4A" w:rsidRPr="10AB38D0">
        <w:rPr>
          <w:rFonts w:ascii="Arial" w:hAnsi="Arial" w:cs="Arial"/>
          <w:color w:val="000000" w:themeColor="text1"/>
          <w:lang w:val="es-ES"/>
        </w:rPr>
        <w:t xml:space="preserve">favor, </w:t>
      </w:r>
      <w:r w:rsidR="00446B4A">
        <w:rPr>
          <w:rFonts w:ascii="Arial" w:hAnsi="Arial" w:cs="Arial"/>
          <w:color w:val="000000" w:themeColor="text1"/>
          <w:lang w:val="es-ES"/>
        </w:rPr>
        <w:t xml:space="preserve">muchas </w:t>
      </w:r>
      <w:r w:rsidR="0E45C8B1" w:rsidRPr="10AB38D0">
        <w:rPr>
          <w:rFonts w:ascii="Arial" w:hAnsi="Arial" w:cs="Arial"/>
          <w:color w:val="000000" w:themeColor="text1"/>
          <w:lang w:val="es-ES"/>
        </w:rPr>
        <w:t xml:space="preserve">gracias. </w:t>
      </w:r>
    </w:p>
    <w:p w14:paraId="4DD5D75B" w14:textId="77777777" w:rsidR="00446B4A" w:rsidRDefault="00446B4A" w:rsidP="10AB38D0">
      <w:pPr>
        <w:spacing w:line="276" w:lineRule="auto"/>
        <w:jc w:val="both"/>
        <w:rPr>
          <w:rFonts w:ascii="Arial" w:hAnsi="Arial" w:cs="Arial"/>
          <w:b/>
          <w:bCs/>
          <w:lang w:eastAsia="es-MX"/>
        </w:rPr>
      </w:pPr>
    </w:p>
    <w:p w14:paraId="232B3DBB" w14:textId="778BE169" w:rsidR="5BE2D569" w:rsidRDefault="0E45C8B1" w:rsidP="10AB38D0">
      <w:pPr>
        <w:spacing w:line="276" w:lineRule="auto"/>
        <w:jc w:val="both"/>
        <w:rPr>
          <w:rFonts w:ascii="Arial" w:hAnsi="Arial" w:cs="Arial"/>
          <w:lang w:eastAsia="es-MX"/>
        </w:rPr>
      </w:pPr>
      <w:r w:rsidRPr="10AB38D0">
        <w:rPr>
          <w:rFonts w:ascii="Arial" w:hAnsi="Arial" w:cs="Arial"/>
          <w:b/>
          <w:bCs/>
          <w:lang w:eastAsia="es-MX"/>
        </w:rPr>
        <w:t xml:space="preserve">Representante del partido político Hagamos, Diego </w:t>
      </w:r>
      <w:r w:rsidR="00CB2195">
        <w:rPr>
          <w:rFonts w:ascii="Arial" w:hAnsi="Arial" w:cs="Arial"/>
          <w:b/>
          <w:bCs/>
          <w:lang w:eastAsia="es-MX"/>
        </w:rPr>
        <w:t xml:space="preserve">Alberto </w:t>
      </w:r>
      <w:r w:rsidRPr="10AB38D0">
        <w:rPr>
          <w:rFonts w:ascii="Arial" w:hAnsi="Arial" w:cs="Arial"/>
          <w:b/>
          <w:bCs/>
          <w:lang w:eastAsia="es-MX"/>
        </w:rPr>
        <w:t>Hernández</w:t>
      </w:r>
      <w:r w:rsidR="00CB2195">
        <w:rPr>
          <w:rFonts w:ascii="Arial" w:hAnsi="Arial" w:cs="Arial"/>
          <w:b/>
          <w:bCs/>
          <w:lang w:eastAsia="es-MX"/>
        </w:rPr>
        <w:t xml:space="preserve"> Vázquez</w:t>
      </w:r>
      <w:r w:rsidRPr="005D3B59">
        <w:rPr>
          <w:rFonts w:ascii="Arial" w:hAnsi="Arial" w:cs="Arial"/>
          <w:lang w:eastAsia="es-MX"/>
        </w:rPr>
        <w:t>:</w:t>
      </w:r>
      <w:r w:rsidR="00446B4A" w:rsidRPr="00CB2195">
        <w:rPr>
          <w:rFonts w:ascii="Arial" w:hAnsi="Arial" w:cs="Arial"/>
          <w:lang w:eastAsia="es-MX"/>
        </w:rPr>
        <w:t xml:space="preserve"> </w:t>
      </w:r>
      <w:r w:rsidR="001F300A">
        <w:rPr>
          <w:rFonts w:ascii="Arial" w:hAnsi="Arial" w:cs="Arial"/>
          <w:lang w:eastAsia="es-MX"/>
        </w:rPr>
        <w:t>Sí, e</w:t>
      </w:r>
      <w:r w:rsidRPr="10AB38D0">
        <w:rPr>
          <w:rFonts w:ascii="Arial" w:hAnsi="Arial" w:cs="Arial"/>
          <w:lang w:eastAsia="es-MX"/>
        </w:rPr>
        <w:t>stoy hablando del universo normativo en materia que busca garantizar el ejercicio</w:t>
      </w:r>
      <w:r w:rsidR="00CB2195">
        <w:rPr>
          <w:rFonts w:ascii="Arial" w:hAnsi="Arial" w:cs="Arial"/>
          <w:lang w:eastAsia="es-MX"/>
        </w:rPr>
        <w:t>,</w:t>
      </w:r>
      <w:r w:rsidRPr="10AB38D0">
        <w:rPr>
          <w:rFonts w:ascii="Arial" w:hAnsi="Arial" w:cs="Arial"/>
          <w:lang w:eastAsia="es-MX"/>
        </w:rPr>
        <w:t xml:space="preserve"> </w:t>
      </w:r>
      <w:r w:rsidR="00CB2195">
        <w:rPr>
          <w:rFonts w:ascii="Arial" w:hAnsi="Arial" w:cs="Arial"/>
          <w:lang w:eastAsia="es-MX"/>
        </w:rPr>
        <w:t>d</w:t>
      </w:r>
      <w:r w:rsidR="00446B4A">
        <w:rPr>
          <w:rFonts w:ascii="Arial" w:hAnsi="Arial" w:cs="Arial"/>
          <w:lang w:eastAsia="es-MX"/>
        </w:rPr>
        <w:t>igo</w:t>
      </w:r>
      <w:r w:rsidR="00CB2195">
        <w:rPr>
          <w:rFonts w:ascii="Arial" w:hAnsi="Arial" w:cs="Arial"/>
          <w:lang w:eastAsia="es-MX"/>
        </w:rPr>
        <w:t>,</w:t>
      </w:r>
      <w:r w:rsidRPr="10AB38D0">
        <w:rPr>
          <w:rFonts w:ascii="Arial" w:hAnsi="Arial" w:cs="Arial"/>
          <w:lang w:eastAsia="es-MX"/>
        </w:rPr>
        <w:t xml:space="preserve"> los derechos políticos de las </w:t>
      </w:r>
      <w:r w:rsidR="5BE2D569" w:rsidRPr="10AB38D0">
        <w:rPr>
          <w:rFonts w:ascii="Arial" w:hAnsi="Arial" w:cs="Arial"/>
          <w:lang w:eastAsia="es-MX"/>
        </w:rPr>
        <w:t>mujeres</w:t>
      </w:r>
      <w:r w:rsidR="001F300A">
        <w:rPr>
          <w:rFonts w:ascii="Arial" w:hAnsi="Arial" w:cs="Arial"/>
          <w:lang w:eastAsia="es-MX"/>
        </w:rPr>
        <w:t xml:space="preserve">, </w:t>
      </w:r>
      <w:r w:rsidR="31A282F9" w:rsidRPr="10AB38D0">
        <w:rPr>
          <w:rFonts w:ascii="Arial" w:hAnsi="Arial" w:cs="Arial"/>
          <w:lang w:eastAsia="es-MX"/>
        </w:rPr>
        <w:t>usted me dice si es parte</w:t>
      </w:r>
      <w:r w:rsidR="00446B4A">
        <w:rPr>
          <w:rFonts w:ascii="Arial" w:hAnsi="Arial" w:cs="Arial"/>
          <w:lang w:eastAsia="es-MX"/>
        </w:rPr>
        <w:t xml:space="preserve"> o no</w:t>
      </w:r>
      <w:r w:rsidR="001F300A">
        <w:rPr>
          <w:rFonts w:ascii="Arial" w:hAnsi="Arial" w:cs="Arial"/>
          <w:lang w:eastAsia="es-MX"/>
        </w:rPr>
        <w:t>.</w:t>
      </w:r>
      <w:r w:rsidR="00446B4A">
        <w:rPr>
          <w:rFonts w:ascii="Arial" w:hAnsi="Arial" w:cs="Arial"/>
          <w:lang w:eastAsia="es-MX"/>
        </w:rPr>
        <w:t xml:space="preserve"> </w:t>
      </w:r>
      <w:r w:rsidR="001F300A">
        <w:rPr>
          <w:rFonts w:ascii="Arial" w:hAnsi="Arial" w:cs="Arial"/>
          <w:lang w:eastAsia="es-MX"/>
        </w:rPr>
        <w:t>T</w:t>
      </w:r>
      <w:r w:rsidR="00446B4A">
        <w:rPr>
          <w:rFonts w:ascii="Arial" w:hAnsi="Arial" w:cs="Arial"/>
          <w:lang w:eastAsia="es-MX"/>
        </w:rPr>
        <w:t>ambién me dice</w:t>
      </w:r>
      <w:r w:rsidR="31A282F9" w:rsidRPr="10AB38D0">
        <w:rPr>
          <w:rFonts w:ascii="Arial" w:hAnsi="Arial" w:cs="Arial"/>
          <w:lang w:eastAsia="es-MX"/>
        </w:rPr>
        <w:t xml:space="preserve"> </w:t>
      </w:r>
      <w:r w:rsidR="00CB2195">
        <w:rPr>
          <w:rFonts w:ascii="Arial" w:hAnsi="Arial" w:cs="Arial"/>
          <w:lang w:eastAsia="es-MX"/>
        </w:rPr>
        <w:t xml:space="preserve">si </w:t>
      </w:r>
      <w:r w:rsidR="31A282F9" w:rsidRPr="10AB38D0">
        <w:rPr>
          <w:rFonts w:ascii="Arial" w:hAnsi="Arial" w:cs="Arial"/>
          <w:lang w:eastAsia="es-MX"/>
        </w:rPr>
        <w:t>se ha medido igual en otras ocasiones cuando otras representaciones</w:t>
      </w:r>
      <w:r w:rsidR="1D3DF038" w:rsidRPr="10AB38D0">
        <w:rPr>
          <w:rFonts w:ascii="Arial" w:hAnsi="Arial" w:cs="Arial"/>
          <w:lang w:eastAsia="es-MX"/>
        </w:rPr>
        <w:t xml:space="preserve">, </w:t>
      </w:r>
      <w:r w:rsidR="711185A3" w:rsidRPr="10AB38D0">
        <w:rPr>
          <w:rFonts w:ascii="Arial" w:hAnsi="Arial" w:cs="Arial"/>
          <w:lang w:eastAsia="es-MX"/>
        </w:rPr>
        <w:t>también</w:t>
      </w:r>
      <w:r w:rsidR="1D3DF038" w:rsidRPr="10AB38D0">
        <w:rPr>
          <w:rFonts w:ascii="Arial" w:hAnsi="Arial" w:cs="Arial"/>
          <w:lang w:eastAsia="es-MX"/>
        </w:rPr>
        <w:t xml:space="preserve"> se desvían del punto y se les permite concluir</w:t>
      </w:r>
      <w:r w:rsidR="00CB2195">
        <w:rPr>
          <w:rFonts w:ascii="Arial" w:hAnsi="Arial" w:cs="Arial"/>
          <w:lang w:eastAsia="es-MX"/>
        </w:rPr>
        <w:t>,</w:t>
      </w:r>
      <w:r w:rsidR="1D3DF038" w:rsidRPr="10AB38D0">
        <w:rPr>
          <w:rFonts w:ascii="Arial" w:hAnsi="Arial" w:cs="Arial"/>
          <w:lang w:eastAsia="es-MX"/>
        </w:rPr>
        <w:t xml:space="preserve"> </w:t>
      </w:r>
      <w:r w:rsidR="00CB2195">
        <w:rPr>
          <w:rFonts w:ascii="Arial" w:hAnsi="Arial" w:cs="Arial"/>
          <w:lang w:eastAsia="es-MX"/>
        </w:rPr>
        <w:t>n</w:t>
      </w:r>
      <w:r w:rsidR="1D3DF038" w:rsidRPr="10AB38D0">
        <w:rPr>
          <w:rFonts w:ascii="Arial" w:hAnsi="Arial" w:cs="Arial"/>
          <w:lang w:eastAsia="es-MX"/>
        </w:rPr>
        <w:t>o sé, usted me dice</w:t>
      </w:r>
      <w:r w:rsidR="00446B4A">
        <w:rPr>
          <w:rFonts w:ascii="Arial" w:hAnsi="Arial" w:cs="Arial"/>
          <w:lang w:eastAsia="es-MX"/>
        </w:rPr>
        <w:t>,</w:t>
      </w:r>
      <w:r w:rsidR="1D3DF038" w:rsidRPr="10AB38D0">
        <w:rPr>
          <w:rFonts w:ascii="Arial" w:hAnsi="Arial" w:cs="Arial"/>
          <w:lang w:eastAsia="es-MX"/>
        </w:rPr>
        <w:t xml:space="preserve"> </w:t>
      </w:r>
      <w:r w:rsidR="00446B4A">
        <w:rPr>
          <w:rFonts w:ascii="Arial" w:hAnsi="Arial" w:cs="Arial"/>
          <w:lang w:eastAsia="es-MX"/>
        </w:rPr>
        <w:t xml:space="preserve">yo </w:t>
      </w:r>
      <w:r w:rsidR="0031253A">
        <w:rPr>
          <w:rFonts w:ascii="Arial" w:hAnsi="Arial" w:cs="Arial"/>
          <w:lang w:eastAsia="es-MX"/>
        </w:rPr>
        <w:t>respeto</w:t>
      </w:r>
      <w:r w:rsidR="001F300A">
        <w:rPr>
          <w:rFonts w:ascii="Arial" w:hAnsi="Arial" w:cs="Arial"/>
          <w:lang w:eastAsia="es-MX"/>
        </w:rPr>
        <w:t>..</w:t>
      </w:r>
      <w:r w:rsidR="1D3DF038" w:rsidRPr="10AB38D0">
        <w:rPr>
          <w:rFonts w:ascii="Arial" w:hAnsi="Arial" w:cs="Arial"/>
          <w:lang w:eastAsia="es-MX"/>
        </w:rPr>
        <w:t xml:space="preserve">. </w:t>
      </w:r>
    </w:p>
    <w:p w14:paraId="75328BF2" w14:textId="45FFCFA3" w:rsidR="10AB38D0" w:rsidRDefault="10AB38D0" w:rsidP="10AB38D0">
      <w:pPr>
        <w:spacing w:line="276" w:lineRule="auto"/>
        <w:jc w:val="both"/>
        <w:rPr>
          <w:rFonts w:ascii="Arial" w:hAnsi="Arial" w:cs="Arial"/>
          <w:b/>
          <w:bCs/>
          <w:color w:val="000000" w:themeColor="text1"/>
          <w:lang w:val="es-ES"/>
        </w:rPr>
      </w:pPr>
    </w:p>
    <w:p w14:paraId="1EE7510F" w14:textId="476F8248" w:rsidR="6333E344" w:rsidRDefault="3B354802" w:rsidP="10AB38D0">
      <w:pPr>
        <w:spacing w:line="276" w:lineRule="auto"/>
        <w:jc w:val="both"/>
        <w:rPr>
          <w:rFonts w:ascii="Arial" w:hAnsi="Arial" w:cs="Arial"/>
          <w:color w:val="000000" w:themeColor="text1"/>
          <w:lang w:val="es-ES"/>
        </w:rPr>
      </w:pPr>
      <w:r w:rsidRPr="10AB38D0">
        <w:rPr>
          <w:rFonts w:ascii="Arial" w:hAnsi="Arial" w:cs="Arial"/>
          <w:b/>
          <w:bCs/>
          <w:color w:val="000000" w:themeColor="text1"/>
          <w:lang w:val="es-ES"/>
        </w:rPr>
        <w:t>Consejera presidenta, Paula Ramírez Höhne</w:t>
      </w:r>
      <w:r w:rsidRPr="005D3B59">
        <w:rPr>
          <w:rFonts w:ascii="Arial" w:hAnsi="Arial" w:cs="Arial"/>
          <w:color w:val="000000" w:themeColor="text1"/>
          <w:lang w:val="es-ES"/>
        </w:rPr>
        <w:t>:</w:t>
      </w:r>
      <w:r w:rsidRPr="00CB2195">
        <w:rPr>
          <w:rFonts w:ascii="Arial" w:hAnsi="Arial" w:cs="Arial"/>
          <w:color w:val="000000" w:themeColor="text1"/>
          <w:lang w:val="es-ES"/>
        </w:rPr>
        <w:t xml:space="preserve"> </w:t>
      </w:r>
      <w:r w:rsidR="00446B4A">
        <w:rPr>
          <w:rFonts w:ascii="Arial" w:hAnsi="Arial" w:cs="Arial"/>
          <w:color w:val="000000" w:themeColor="text1"/>
          <w:lang w:val="es-ES"/>
        </w:rPr>
        <w:t>E</w:t>
      </w:r>
      <w:r w:rsidRPr="10AB38D0">
        <w:rPr>
          <w:rFonts w:ascii="Arial" w:hAnsi="Arial" w:cs="Arial"/>
          <w:color w:val="000000" w:themeColor="text1"/>
          <w:lang w:val="es-ES"/>
        </w:rPr>
        <w:t xml:space="preserve">stamos discutiendo el </w:t>
      </w:r>
      <w:r w:rsidR="00CB2195">
        <w:rPr>
          <w:rFonts w:ascii="Arial" w:hAnsi="Arial" w:cs="Arial"/>
          <w:color w:val="000000" w:themeColor="text1"/>
          <w:lang w:val="es-ES"/>
        </w:rPr>
        <w:t>R</w:t>
      </w:r>
      <w:r w:rsidRPr="10AB38D0">
        <w:rPr>
          <w:rFonts w:ascii="Arial" w:hAnsi="Arial" w:cs="Arial"/>
          <w:color w:val="000000" w:themeColor="text1"/>
          <w:lang w:val="es-ES"/>
        </w:rPr>
        <w:t xml:space="preserve">eglamento de quejas para atender casos de violencia política contra las mujeres en </w:t>
      </w:r>
      <w:r w:rsidR="389A288A" w:rsidRPr="10AB38D0">
        <w:rPr>
          <w:rFonts w:ascii="Arial" w:hAnsi="Arial" w:cs="Arial"/>
          <w:color w:val="000000" w:themeColor="text1"/>
          <w:lang w:val="es-ES"/>
        </w:rPr>
        <w:t>razón</w:t>
      </w:r>
      <w:r w:rsidRPr="10AB38D0">
        <w:rPr>
          <w:rFonts w:ascii="Arial" w:hAnsi="Arial" w:cs="Arial"/>
          <w:color w:val="000000" w:themeColor="text1"/>
          <w:lang w:val="es-ES"/>
        </w:rPr>
        <w:t xml:space="preserve"> de género</w:t>
      </w:r>
      <w:r w:rsidR="001F300A">
        <w:rPr>
          <w:rFonts w:ascii="Arial" w:hAnsi="Arial" w:cs="Arial"/>
          <w:color w:val="000000" w:themeColor="text1"/>
          <w:lang w:val="es-ES"/>
        </w:rPr>
        <w:t>, n</w:t>
      </w:r>
      <w:r w:rsidR="6333E344" w:rsidRPr="10AB38D0">
        <w:rPr>
          <w:rFonts w:ascii="Arial" w:hAnsi="Arial" w:cs="Arial"/>
          <w:color w:val="000000" w:themeColor="text1"/>
          <w:lang w:val="es-ES"/>
        </w:rPr>
        <w:t xml:space="preserve">o estamos </w:t>
      </w:r>
      <w:r w:rsidR="160E76F9" w:rsidRPr="10AB38D0">
        <w:rPr>
          <w:rFonts w:ascii="Arial" w:hAnsi="Arial" w:cs="Arial"/>
          <w:color w:val="000000" w:themeColor="text1"/>
          <w:lang w:val="es-ES"/>
        </w:rPr>
        <w:t>revisando ninguna iniciativa de ley, ni tampoco respecto al tema de la postulación de candidaturas en paridad</w:t>
      </w:r>
      <w:r w:rsidR="001F300A">
        <w:rPr>
          <w:rFonts w:ascii="Arial" w:hAnsi="Arial" w:cs="Arial"/>
          <w:color w:val="000000" w:themeColor="text1"/>
          <w:lang w:val="es-ES"/>
        </w:rPr>
        <w:t>,</w:t>
      </w:r>
      <w:r w:rsidR="160E76F9" w:rsidRPr="10AB38D0">
        <w:rPr>
          <w:rFonts w:ascii="Arial" w:hAnsi="Arial" w:cs="Arial"/>
          <w:color w:val="000000" w:themeColor="text1"/>
          <w:lang w:val="es-ES"/>
        </w:rPr>
        <w:t xml:space="preserve"> </w:t>
      </w:r>
      <w:r w:rsidR="001F300A">
        <w:rPr>
          <w:rFonts w:ascii="Arial" w:hAnsi="Arial" w:cs="Arial"/>
          <w:color w:val="000000" w:themeColor="text1"/>
          <w:lang w:val="es-ES"/>
        </w:rPr>
        <w:t>p</w:t>
      </w:r>
      <w:r w:rsidR="0031253A">
        <w:rPr>
          <w:rFonts w:ascii="Arial" w:hAnsi="Arial" w:cs="Arial"/>
          <w:color w:val="000000" w:themeColor="text1"/>
          <w:lang w:val="es-ES"/>
        </w:rPr>
        <w:t xml:space="preserve">or lo tanto, yo creo </w:t>
      </w:r>
      <w:r w:rsidR="00623E26">
        <w:rPr>
          <w:rFonts w:ascii="Arial" w:hAnsi="Arial" w:cs="Arial"/>
          <w:color w:val="000000" w:themeColor="text1"/>
          <w:lang w:val="es-ES"/>
        </w:rPr>
        <w:t>que,</w:t>
      </w:r>
      <w:r w:rsidR="0031253A">
        <w:rPr>
          <w:rFonts w:ascii="Arial" w:hAnsi="Arial" w:cs="Arial"/>
          <w:color w:val="000000" w:themeColor="text1"/>
          <w:lang w:val="es-ES"/>
        </w:rPr>
        <w:t xml:space="preserve"> si </w:t>
      </w:r>
      <w:r w:rsidR="160E76F9" w:rsidRPr="10AB38D0">
        <w:rPr>
          <w:rFonts w:ascii="Arial" w:hAnsi="Arial" w:cs="Arial"/>
          <w:color w:val="000000" w:themeColor="text1"/>
          <w:lang w:val="es-ES"/>
        </w:rPr>
        <w:t xml:space="preserve">se </w:t>
      </w:r>
      <w:r w:rsidR="2FFF05D6" w:rsidRPr="10AB38D0">
        <w:rPr>
          <w:rFonts w:ascii="Arial" w:hAnsi="Arial" w:cs="Arial"/>
          <w:color w:val="000000" w:themeColor="text1"/>
          <w:lang w:val="es-ES"/>
        </w:rPr>
        <w:t>está</w:t>
      </w:r>
      <w:r w:rsidR="160E76F9" w:rsidRPr="10AB38D0">
        <w:rPr>
          <w:rFonts w:ascii="Arial" w:hAnsi="Arial" w:cs="Arial"/>
          <w:color w:val="000000" w:themeColor="text1"/>
          <w:lang w:val="es-ES"/>
        </w:rPr>
        <w:t xml:space="preserve"> des</w:t>
      </w:r>
      <w:r w:rsidR="5F933630" w:rsidRPr="10AB38D0">
        <w:rPr>
          <w:rFonts w:ascii="Arial" w:hAnsi="Arial" w:cs="Arial"/>
          <w:color w:val="000000" w:themeColor="text1"/>
          <w:lang w:val="es-ES"/>
        </w:rPr>
        <w:t>viando del tema, representante.</w:t>
      </w:r>
    </w:p>
    <w:p w14:paraId="009A8271" w14:textId="5DF097C8" w:rsidR="10AB38D0" w:rsidRDefault="10AB38D0" w:rsidP="10AB38D0">
      <w:pPr>
        <w:spacing w:line="276" w:lineRule="auto"/>
        <w:jc w:val="both"/>
        <w:rPr>
          <w:rFonts w:ascii="Arial" w:hAnsi="Arial" w:cs="Arial"/>
          <w:color w:val="000000" w:themeColor="text1"/>
          <w:lang w:val="es-ES"/>
        </w:rPr>
      </w:pPr>
    </w:p>
    <w:p w14:paraId="650C1AD6" w14:textId="75309E3F" w:rsidR="5F933630" w:rsidRDefault="5F933630" w:rsidP="10AB38D0">
      <w:pPr>
        <w:spacing w:line="276" w:lineRule="auto"/>
        <w:jc w:val="both"/>
        <w:rPr>
          <w:rFonts w:ascii="Arial" w:hAnsi="Arial" w:cs="Arial"/>
          <w:lang w:eastAsia="es-MX"/>
        </w:rPr>
      </w:pPr>
      <w:r w:rsidRPr="10AB38D0">
        <w:rPr>
          <w:rFonts w:ascii="Arial" w:hAnsi="Arial" w:cs="Arial"/>
          <w:b/>
          <w:bCs/>
          <w:lang w:eastAsia="es-MX"/>
        </w:rPr>
        <w:t xml:space="preserve">Representante del partido político Hagamos, Diego </w:t>
      </w:r>
      <w:r w:rsidR="001F300A">
        <w:rPr>
          <w:rFonts w:ascii="Arial" w:hAnsi="Arial" w:cs="Arial"/>
          <w:b/>
          <w:bCs/>
          <w:lang w:eastAsia="es-MX"/>
        </w:rPr>
        <w:t xml:space="preserve">Alberto </w:t>
      </w:r>
      <w:r w:rsidRPr="10AB38D0">
        <w:rPr>
          <w:rFonts w:ascii="Arial" w:hAnsi="Arial" w:cs="Arial"/>
          <w:b/>
          <w:bCs/>
          <w:lang w:eastAsia="es-MX"/>
        </w:rPr>
        <w:t>Hernández</w:t>
      </w:r>
      <w:r w:rsidR="001F300A">
        <w:rPr>
          <w:rFonts w:ascii="Arial" w:hAnsi="Arial" w:cs="Arial"/>
          <w:b/>
          <w:bCs/>
          <w:lang w:eastAsia="es-MX"/>
        </w:rPr>
        <w:t xml:space="preserve"> Vázquez</w:t>
      </w:r>
      <w:r w:rsidRPr="005D3B59">
        <w:rPr>
          <w:rFonts w:ascii="Arial" w:hAnsi="Arial" w:cs="Arial"/>
          <w:lang w:eastAsia="es-MX"/>
        </w:rPr>
        <w:t xml:space="preserve">: </w:t>
      </w:r>
      <w:r w:rsidR="00623E26">
        <w:rPr>
          <w:rFonts w:ascii="Arial" w:hAnsi="Arial" w:cs="Arial"/>
          <w:lang w:eastAsia="es-MX"/>
        </w:rPr>
        <w:t xml:space="preserve">Mi </w:t>
      </w:r>
      <w:r w:rsidR="00623E26" w:rsidRPr="10AB38D0">
        <w:rPr>
          <w:rFonts w:ascii="Arial" w:hAnsi="Arial" w:cs="Arial"/>
          <w:lang w:eastAsia="es-MX"/>
        </w:rPr>
        <w:t>participación</w:t>
      </w:r>
      <w:r w:rsidRPr="10AB38D0">
        <w:rPr>
          <w:rFonts w:ascii="Arial" w:hAnsi="Arial" w:cs="Arial"/>
          <w:lang w:eastAsia="es-MX"/>
        </w:rPr>
        <w:t xml:space="preserve"> va en el sentido del análisis del universo normativo de</w:t>
      </w:r>
      <w:r w:rsidR="56766A2F" w:rsidRPr="10AB38D0">
        <w:rPr>
          <w:rFonts w:ascii="Arial" w:hAnsi="Arial" w:cs="Arial"/>
          <w:lang w:eastAsia="es-MX"/>
        </w:rPr>
        <w:t xml:space="preserve"> los derechos</w:t>
      </w:r>
      <w:r w:rsidR="0031253A">
        <w:rPr>
          <w:rFonts w:ascii="Arial" w:hAnsi="Arial" w:cs="Arial"/>
          <w:lang w:eastAsia="es-MX"/>
        </w:rPr>
        <w:t xml:space="preserve"> políticos</w:t>
      </w:r>
      <w:r w:rsidR="56766A2F" w:rsidRPr="10AB38D0">
        <w:rPr>
          <w:rFonts w:ascii="Arial" w:hAnsi="Arial" w:cs="Arial"/>
          <w:lang w:eastAsia="es-MX"/>
        </w:rPr>
        <w:t xml:space="preserve">. </w:t>
      </w:r>
    </w:p>
    <w:p w14:paraId="64EEA805" w14:textId="258B5959" w:rsidR="10AB38D0" w:rsidRDefault="10AB38D0" w:rsidP="10AB38D0">
      <w:pPr>
        <w:spacing w:line="276" w:lineRule="auto"/>
        <w:jc w:val="both"/>
        <w:rPr>
          <w:rFonts w:ascii="Arial" w:hAnsi="Arial" w:cs="Arial"/>
          <w:lang w:eastAsia="es-MX"/>
        </w:rPr>
      </w:pPr>
    </w:p>
    <w:p w14:paraId="24C78658" w14:textId="404E555C" w:rsidR="56766A2F" w:rsidRDefault="56766A2F" w:rsidP="10AB38D0">
      <w:pPr>
        <w:spacing w:line="276" w:lineRule="auto"/>
        <w:jc w:val="both"/>
        <w:rPr>
          <w:rFonts w:ascii="Arial" w:hAnsi="Arial" w:cs="Arial"/>
          <w:color w:val="000000" w:themeColor="text1"/>
          <w:lang w:val="es-ES"/>
        </w:rPr>
      </w:pPr>
      <w:r w:rsidRPr="10AB38D0">
        <w:rPr>
          <w:rFonts w:ascii="Arial" w:hAnsi="Arial" w:cs="Arial"/>
          <w:b/>
          <w:bCs/>
          <w:color w:val="000000" w:themeColor="text1"/>
          <w:lang w:val="es-ES"/>
        </w:rPr>
        <w:t>Consejera presidenta, Paula Ramírez Höhne</w:t>
      </w:r>
      <w:r w:rsidRPr="005D3B59">
        <w:rPr>
          <w:rFonts w:ascii="Arial" w:hAnsi="Arial" w:cs="Arial"/>
          <w:color w:val="000000" w:themeColor="text1"/>
          <w:lang w:val="es-ES"/>
        </w:rPr>
        <w:t xml:space="preserve">: </w:t>
      </w:r>
      <w:r w:rsidR="0031253A">
        <w:rPr>
          <w:rFonts w:ascii="Arial" w:hAnsi="Arial" w:cs="Arial"/>
          <w:color w:val="000000" w:themeColor="text1"/>
          <w:lang w:val="es-ES"/>
        </w:rPr>
        <w:t xml:space="preserve">Pero </w:t>
      </w:r>
      <w:r w:rsidRPr="10AB38D0">
        <w:rPr>
          <w:rFonts w:ascii="Arial" w:hAnsi="Arial" w:cs="Arial"/>
          <w:color w:val="000000" w:themeColor="text1"/>
          <w:lang w:val="es-ES"/>
        </w:rPr>
        <w:t>estamos analizando el reglamento especifico</w:t>
      </w:r>
      <w:r w:rsidR="0031253A">
        <w:rPr>
          <w:rFonts w:ascii="Arial" w:hAnsi="Arial" w:cs="Arial"/>
          <w:color w:val="000000" w:themeColor="text1"/>
          <w:lang w:val="es-ES"/>
        </w:rPr>
        <w:t>,</w:t>
      </w:r>
      <w:r w:rsidRPr="10AB38D0">
        <w:rPr>
          <w:rFonts w:ascii="Arial" w:hAnsi="Arial" w:cs="Arial"/>
          <w:color w:val="000000" w:themeColor="text1"/>
          <w:lang w:val="es-ES"/>
        </w:rPr>
        <w:t xml:space="preserve"> en materia de violencia política contra las mujeres. </w:t>
      </w:r>
    </w:p>
    <w:p w14:paraId="70A2B9D8" w14:textId="695A4A00" w:rsidR="10AB38D0" w:rsidRDefault="10AB38D0" w:rsidP="10AB38D0">
      <w:pPr>
        <w:spacing w:line="276" w:lineRule="auto"/>
        <w:jc w:val="both"/>
        <w:rPr>
          <w:rFonts w:ascii="Arial" w:hAnsi="Arial" w:cs="Arial"/>
          <w:color w:val="000000" w:themeColor="text1"/>
          <w:lang w:val="es-ES"/>
        </w:rPr>
      </w:pPr>
    </w:p>
    <w:p w14:paraId="371B2897" w14:textId="30CBD0EB" w:rsidR="56766A2F" w:rsidRDefault="56766A2F" w:rsidP="10AB38D0">
      <w:pPr>
        <w:spacing w:line="276" w:lineRule="auto"/>
        <w:jc w:val="both"/>
        <w:rPr>
          <w:rFonts w:ascii="Arial" w:hAnsi="Arial" w:cs="Arial"/>
          <w:color w:val="000000" w:themeColor="text1"/>
          <w:lang w:val="es-ES"/>
        </w:rPr>
      </w:pPr>
      <w:r w:rsidRPr="10AB38D0">
        <w:rPr>
          <w:rFonts w:ascii="Arial" w:hAnsi="Arial" w:cs="Arial"/>
          <w:color w:val="000000" w:themeColor="text1"/>
          <w:lang w:val="es-ES"/>
        </w:rPr>
        <w:t xml:space="preserve">Adelante, señor representante. </w:t>
      </w:r>
    </w:p>
    <w:p w14:paraId="6046AB3C" w14:textId="5AB97D45" w:rsidR="10AB38D0" w:rsidRDefault="10AB38D0" w:rsidP="10AB38D0">
      <w:pPr>
        <w:spacing w:line="276" w:lineRule="auto"/>
        <w:jc w:val="both"/>
        <w:rPr>
          <w:rFonts w:ascii="Arial" w:hAnsi="Arial" w:cs="Arial"/>
          <w:b/>
          <w:bCs/>
          <w:color w:val="000000" w:themeColor="text1"/>
          <w:lang w:val="es-ES"/>
        </w:rPr>
      </w:pPr>
    </w:p>
    <w:p w14:paraId="115E27D7" w14:textId="77777777" w:rsidR="00F61660" w:rsidRDefault="00F61660" w:rsidP="10AB38D0">
      <w:pPr>
        <w:spacing w:line="276" w:lineRule="auto"/>
        <w:jc w:val="both"/>
        <w:rPr>
          <w:rFonts w:ascii="Arial" w:hAnsi="Arial" w:cs="Arial"/>
          <w:b/>
          <w:bCs/>
          <w:lang w:eastAsia="es-MX"/>
        </w:rPr>
      </w:pPr>
    </w:p>
    <w:p w14:paraId="6378AA86" w14:textId="77777777" w:rsidR="00F61660" w:rsidRDefault="00F61660" w:rsidP="10AB38D0">
      <w:pPr>
        <w:spacing w:line="276" w:lineRule="auto"/>
        <w:jc w:val="both"/>
        <w:rPr>
          <w:rFonts w:ascii="Arial" w:hAnsi="Arial" w:cs="Arial"/>
          <w:b/>
          <w:bCs/>
          <w:lang w:eastAsia="es-MX"/>
        </w:rPr>
      </w:pPr>
    </w:p>
    <w:p w14:paraId="4D385C02" w14:textId="642B12AF" w:rsidR="001F300A" w:rsidRDefault="56766A2F" w:rsidP="10AB38D0">
      <w:pPr>
        <w:spacing w:line="276" w:lineRule="auto"/>
        <w:jc w:val="both"/>
        <w:rPr>
          <w:rFonts w:ascii="Arial" w:hAnsi="Arial" w:cs="Arial"/>
          <w:lang w:eastAsia="es-MX"/>
        </w:rPr>
      </w:pPr>
      <w:r w:rsidRPr="10AB38D0">
        <w:rPr>
          <w:rFonts w:ascii="Arial" w:hAnsi="Arial" w:cs="Arial"/>
          <w:b/>
          <w:bCs/>
          <w:lang w:eastAsia="es-MX"/>
        </w:rPr>
        <w:t xml:space="preserve">Representante del partido político Hagamos, Diego </w:t>
      </w:r>
      <w:r w:rsidR="001F300A">
        <w:rPr>
          <w:rFonts w:ascii="Arial" w:hAnsi="Arial" w:cs="Arial"/>
          <w:b/>
          <w:bCs/>
          <w:lang w:eastAsia="es-MX"/>
        </w:rPr>
        <w:t xml:space="preserve">Alberto </w:t>
      </w:r>
      <w:r w:rsidRPr="10AB38D0">
        <w:rPr>
          <w:rFonts w:ascii="Arial" w:hAnsi="Arial" w:cs="Arial"/>
          <w:b/>
          <w:bCs/>
          <w:lang w:eastAsia="es-MX"/>
        </w:rPr>
        <w:t>Hernández</w:t>
      </w:r>
      <w:r w:rsidR="001F300A">
        <w:rPr>
          <w:rFonts w:ascii="Arial" w:hAnsi="Arial" w:cs="Arial"/>
          <w:b/>
          <w:bCs/>
          <w:lang w:eastAsia="es-MX"/>
        </w:rPr>
        <w:t xml:space="preserve"> Vázquez</w:t>
      </w:r>
      <w:r w:rsidRPr="005D3B59">
        <w:rPr>
          <w:rFonts w:ascii="Arial" w:hAnsi="Arial" w:cs="Arial"/>
          <w:lang w:eastAsia="es-MX"/>
        </w:rPr>
        <w:t xml:space="preserve">: </w:t>
      </w:r>
      <w:r w:rsidR="0031253A">
        <w:rPr>
          <w:rFonts w:ascii="Arial" w:hAnsi="Arial" w:cs="Arial"/>
          <w:lang w:eastAsia="es-MX"/>
        </w:rPr>
        <w:t>No se preocupe presidenta.</w:t>
      </w:r>
      <w:r w:rsidR="001F300A">
        <w:rPr>
          <w:rFonts w:ascii="Arial" w:hAnsi="Arial" w:cs="Arial"/>
          <w:lang w:eastAsia="es-MX"/>
        </w:rPr>
        <w:t xml:space="preserve"> </w:t>
      </w:r>
      <w:r w:rsidRPr="10AB38D0">
        <w:rPr>
          <w:rFonts w:ascii="Arial" w:hAnsi="Arial" w:cs="Arial"/>
          <w:lang w:eastAsia="es-MX"/>
        </w:rPr>
        <w:t>Termin</w:t>
      </w:r>
      <w:r w:rsidR="001F300A">
        <w:rPr>
          <w:rFonts w:ascii="Arial" w:hAnsi="Arial" w:cs="Arial"/>
          <w:lang w:eastAsia="es-MX"/>
        </w:rPr>
        <w:t>o</w:t>
      </w:r>
      <w:r w:rsidRPr="10AB38D0">
        <w:rPr>
          <w:rFonts w:ascii="Arial" w:hAnsi="Arial" w:cs="Arial"/>
          <w:lang w:eastAsia="es-MX"/>
        </w:rPr>
        <w:t xml:space="preserve"> </w:t>
      </w:r>
      <w:r w:rsidR="0031253A">
        <w:rPr>
          <w:rFonts w:ascii="Arial" w:hAnsi="Arial" w:cs="Arial"/>
          <w:lang w:eastAsia="es-MX"/>
        </w:rPr>
        <w:t>mi</w:t>
      </w:r>
      <w:r w:rsidR="0031253A" w:rsidRPr="10AB38D0">
        <w:rPr>
          <w:rFonts w:ascii="Arial" w:hAnsi="Arial" w:cs="Arial"/>
          <w:lang w:eastAsia="es-MX"/>
        </w:rPr>
        <w:t xml:space="preserve"> </w:t>
      </w:r>
      <w:r w:rsidRPr="10AB38D0">
        <w:rPr>
          <w:rFonts w:ascii="Arial" w:hAnsi="Arial" w:cs="Arial"/>
          <w:lang w:eastAsia="es-MX"/>
        </w:rPr>
        <w:t>participación</w:t>
      </w:r>
      <w:r w:rsidR="0031253A">
        <w:rPr>
          <w:rFonts w:ascii="Arial" w:hAnsi="Arial" w:cs="Arial"/>
          <w:lang w:eastAsia="es-MX"/>
        </w:rPr>
        <w:t>.</w:t>
      </w:r>
      <w:r w:rsidRPr="10AB38D0">
        <w:rPr>
          <w:rFonts w:ascii="Arial" w:hAnsi="Arial" w:cs="Arial"/>
          <w:lang w:eastAsia="es-MX"/>
        </w:rPr>
        <w:t xml:space="preserve"> </w:t>
      </w:r>
    </w:p>
    <w:p w14:paraId="312DBC2A" w14:textId="77777777" w:rsidR="001F300A" w:rsidRDefault="001F300A" w:rsidP="10AB38D0">
      <w:pPr>
        <w:spacing w:line="276" w:lineRule="auto"/>
        <w:jc w:val="both"/>
        <w:rPr>
          <w:rFonts w:ascii="Arial" w:hAnsi="Arial" w:cs="Arial"/>
          <w:lang w:eastAsia="es-MX"/>
        </w:rPr>
      </w:pPr>
    </w:p>
    <w:p w14:paraId="0F4F35FD" w14:textId="45ADA94D" w:rsidR="56766A2F" w:rsidRDefault="56766A2F" w:rsidP="10AB38D0">
      <w:pPr>
        <w:spacing w:line="276" w:lineRule="auto"/>
        <w:jc w:val="both"/>
        <w:rPr>
          <w:rFonts w:ascii="Arial" w:hAnsi="Arial" w:cs="Arial"/>
          <w:lang w:eastAsia="es-MX"/>
        </w:rPr>
      </w:pPr>
      <w:r w:rsidRPr="10AB38D0">
        <w:rPr>
          <w:rFonts w:ascii="Arial" w:hAnsi="Arial" w:cs="Arial"/>
          <w:lang w:eastAsia="es-MX"/>
        </w:rPr>
        <w:t>Solamente espero que</w:t>
      </w:r>
      <w:r w:rsidR="001F300A">
        <w:rPr>
          <w:rFonts w:ascii="Arial" w:hAnsi="Arial" w:cs="Arial"/>
          <w:lang w:eastAsia="es-MX"/>
        </w:rPr>
        <w:t>,</w:t>
      </w:r>
      <w:r w:rsidRPr="10AB38D0">
        <w:rPr>
          <w:rFonts w:ascii="Arial" w:hAnsi="Arial" w:cs="Arial"/>
          <w:lang w:eastAsia="es-MX"/>
        </w:rPr>
        <w:t xml:space="preserve"> en las participaciones de otras representaciones</w:t>
      </w:r>
      <w:r w:rsidR="001F300A">
        <w:rPr>
          <w:rFonts w:ascii="Arial" w:hAnsi="Arial" w:cs="Arial"/>
          <w:lang w:eastAsia="es-MX"/>
        </w:rPr>
        <w:t>,</w:t>
      </w:r>
      <w:r w:rsidRPr="10AB38D0">
        <w:rPr>
          <w:rFonts w:ascii="Arial" w:hAnsi="Arial" w:cs="Arial"/>
          <w:lang w:eastAsia="es-MX"/>
        </w:rPr>
        <w:t xml:space="preserve"> se utilice el mismo criterio. Gracias</w:t>
      </w:r>
      <w:r w:rsidR="5A26CAF6" w:rsidRPr="10AB38D0">
        <w:rPr>
          <w:rFonts w:ascii="Arial" w:hAnsi="Arial" w:cs="Arial"/>
          <w:lang w:eastAsia="es-MX"/>
        </w:rPr>
        <w:t xml:space="preserve"> presidenta. </w:t>
      </w:r>
    </w:p>
    <w:p w14:paraId="738AAB20" w14:textId="16139D67" w:rsidR="10AB38D0" w:rsidRDefault="10AB38D0" w:rsidP="10AB38D0">
      <w:pPr>
        <w:spacing w:line="276" w:lineRule="auto"/>
        <w:jc w:val="both"/>
        <w:rPr>
          <w:rFonts w:ascii="Arial" w:hAnsi="Arial" w:cs="Arial"/>
          <w:b/>
          <w:bCs/>
          <w:lang w:eastAsia="es-MX"/>
        </w:rPr>
      </w:pPr>
    </w:p>
    <w:p w14:paraId="03B9F7F2" w14:textId="28DF0C19" w:rsidR="5A26CAF6" w:rsidRDefault="5A26CAF6" w:rsidP="10AB38D0">
      <w:pPr>
        <w:spacing w:line="276" w:lineRule="auto"/>
        <w:jc w:val="both"/>
        <w:rPr>
          <w:rFonts w:ascii="Arial" w:hAnsi="Arial" w:cs="Arial"/>
          <w:color w:val="000000" w:themeColor="text1"/>
          <w:lang w:val="es-ES"/>
        </w:rPr>
      </w:pPr>
      <w:r w:rsidRPr="10AB38D0">
        <w:rPr>
          <w:rFonts w:ascii="Arial" w:hAnsi="Arial" w:cs="Arial"/>
          <w:b/>
          <w:bCs/>
          <w:color w:val="000000" w:themeColor="text1"/>
          <w:lang w:val="es-ES"/>
        </w:rPr>
        <w:t>Consejera presidenta, Paula Ramírez Höhne</w:t>
      </w:r>
      <w:r w:rsidRPr="005D3B59">
        <w:rPr>
          <w:rFonts w:ascii="Arial" w:hAnsi="Arial" w:cs="Arial"/>
          <w:color w:val="000000" w:themeColor="text1"/>
          <w:lang w:val="es-ES"/>
        </w:rPr>
        <w:t xml:space="preserve">: </w:t>
      </w:r>
      <w:r w:rsidRPr="10AB38D0">
        <w:rPr>
          <w:rFonts w:ascii="Arial" w:hAnsi="Arial" w:cs="Arial"/>
          <w:color w:val="000000" w:themeColor="text1"/>
          <w:lang w:val="es-ES"/>
        </w:rPr>
        <w:t>Al contrario, gracias a usted señor representante.</w:t>
      </w:r>
    </w:p>
    <w:p w14:paraId="0E77FE4A" w14:textId="49D0A52C" w:rsidR="10AB38D0" w:rsidRDefault="10AB38D0" w:rsidP="10AB38D0">
      <w:pPr>
        <w:spacing w:line="276" w:lineRule="auto"/>
        <w:jc w:val="both"/>
        <w:rPr>
          <w:rFonts w:ascii="Arial" w:hAnsi="Arial" w:cs="Arial"/>
          <w:lang w:eastAsia="es-MX"/>
        </w:rPr>
      </w:pPr>
    </w:p>
    <w:p w14:paraId="50461B10" w14:textId="72B87A34" w:rsidR="699BF441" w:rsidRDefault="5A26CAF6" w:rsidP="10AB38D0">
      <w:pPr>
        <w:spacing w:line="276" w:lineRule="auto"/>
        <w:jc w:val="both"/>
        <w:rPr>
          <w:rFonts w:ascii="Arial" w:hAnsi="Arial" w:cs="Arial"/>
          <w:lang w:eastAsia="es-MX"/>
        </w:rPr>
      </w:pPr>
      <w:r w:rsidRPr="10AB38D0">
        <w:rPr>
          <w:rFonts w:ascii="Arial" w:hAnsi="Arial" w:cs="Arial"/>
          <w:lang w:eastAsia="es-MX"/>
        </w:rPr>
        <w:t>Tengo</w:t>
      </w:r>
      <w:r w:rsidR="0031253A">
        <w:rPr>
          <w:rFonts w:ascii="Arial" w:hAnsi="Arial" w:cs="Arial"/>
          <w:lang w:eastAsia="es-MX"/>
        </w:rPr>
        <w:t>, también</w:t>
      </w:r>
      <w:r w:rsidRPr="10AB38D0">
        <w:rPr>
          <w:rFonts w:ascii="Arial" w:hAnsi="Arial" w:cs="Arial"/>
          <w:lang w:eastAsia="es-MX"/>
        </w:rPr>
        <w:t xml:space="preserve"> anotado que desea hacer uso de la voz el señor representante Jaime </w:t>
      </w:r>
      <w:r w:rsidR="2E7A09E0" w:rsidRPr="10AB38D0">
        <w:rPr>
          <w:rFonts w:ascii="Arial" w:hAnsi="Arial" w:cs="Arial"/>
          <w:lang w:eastAsia="es-MX"/>
        </w:rPr>
        <w:t>Hernández</w:t>
      </w:r>
      <w:r w:rsidRPr="10AB38D0">
        <w:rPr>
          <w:rFonts w:ascii="Arial" w:hAnsi="Arial" w:cs="Arial"/>
          <w:lang w:eastAsia="es-MX"/>
        </w:rPr>
        <w:t xml:space="preserve"> Ortiz del partido político </w:t>
      </w:r>
      <w:r w:rsidR="00623E26" w:rsidRPr="10AB38D0">
        <w:rPr>
          <w:rFonts w:ascii="Arial" w:hAnsi="Arial" w:cs="Arial"/>
          <w:lang w:eastAsia="es-MX"/>
        </w:rPr>
        <w:t>Morena</w:t>
      </w:r>
      <w:r w:rsidR="00623E26">
        <w:rPr>
          <w:rFonts w:ascii="Arial" w:hAnsi="Arial" w:cs="Arial"/>
          <w:lang w:eastAsia="es-MX"/>
        </w:rPr>
        <w:t xml:space="preserve">, </w:t>
      </w:r>
      <w:r w:rsidR="00623E26" w:rsidRPr="10AB38D0">
        <w:rPr>
          <w:rFonts w:ascii="Arial" w:hAnsi="Arial" w:cs="Arial"/>
          <w:lang w:eastAsia="es-MX"/>
        </w:rPr>
        <w:t>a</w:t>
      </w:r>
      <w:r w:rsidR="699BF441" w:rsidRPr="10AB38D0">
        <w:rPr>
          <w:rFonts w:ascii="Arial" w:hAnsi="Arial" w:cs="Arial"/>
          <w:lang w:eastAsia="es-MX"/>
        </w:rPr>
        <w:t xml:space="preserve"> quien le cedo el uso de la voz. Adelante. </w:t>
      </w:r>
    </w:p>
    <w:p w14:paraId="28E05DC1" w14:textId="0D890DC8" w:rsidR="10AB38D0" w:rsidRDefault="10AB38D0" w:rsidP="10AB38D0">
      <w:pPr>
        <w:spacing w:line="276" w:lineRule="auto"/>
        <w:jc w:val="both"/>
        <w:rPr>
          <w:rFonts w:ascii="Arial" w:hAnsi="Arial" w:cs="Arial"/>
          <w:b/>
          <w:bCs/>
          <w:lang w:eastAsia="es-MX"/>
        </w:rPr>
      </w:pPr>
    </w:p>
    <w:p w14:paraId="6CDF55A2" w14:textId="6318E1E8" w:rsidR="790FA721" w:rsidRDefault="699BF441" w:rsidP="10AB38D0">
      <w:pPr>
        <w:spacing w:line="276" w:lineRule="auto"/>
        <w:jc w:val="both"/>
        <w:rPr>
          <w:rFonts w:ascii="Arial" w:hAnsi="Arial" w:cs="Arial"/>
          <w:lang w:eastAsia="es-MX"/>
        </w:rPr>
      </w:pPr>
      <w:r w:rsidRPr="10AB38D0">
        <w:rPr>
          <w:rFonts w:ascii="Arial" w:hAnsi="Arial" w:cs="Arial"/>
          <w:b/>
          <w:bCs/>
          <w:lang w:eastAsia="es-MX"/>
        </w:rPr>
        <w:t xml:space="preserve">Representante del partido político Morena, Jaime </w:t>
      </w:r>
      <w:r w:rsidR="4A45FCD9" w:rsidRPr="10AB38D0">
        <w:rPr>
          <w:rFonts w:ascii="Arial" w:hAnsi="Arial" w:cs="Arial"/>
          <w:b/>
          <w:bCs/>
          <w:lang w:eastAsia="es-MX"/>
        </w:rPr>
        <w:t>Hernández</w:t>
      </w:r>
      <w:r w:rsidRPr="10AB38D0">
        <w:rPr>
          <w:rFonts w:ascii="Arial" w:hAnsi="Arial" w:cs="Arial"/>
          <w:b/>
          <w:bCs/>
          <w:lang w:eastAsia="es-MX"/>
        </w:rPr>
        <w:t xml:space="preserve"> Ortiz</w:t>
      </w:r>
      <w:r w:rsidRPr="005D3B59">
        <w:rPr>
          <w:rFonts w:ascii="Arial" w:hAnsi="Arial" w:cs="Arial"/>
          <w:lang w:eastAsia="es-MX"/>
        </w:rPr>
        <w:t xml:space="preserve">: </w:t>
      </w:r>
      <w:r w:rsidR="009678DE">
        <w:rPr>
          <w:rFonts w:ascii="Arial" w:hAnsi="Arial" w:cs="Arial"/>
          <w:lang w:eastAsia="es-MX"/>
        </w:rPr>
        <w:t>Si, g</w:t>
      </w:r>
      <w:r w:rsidR="422A64BE" w:rsidRPr="10AB38D0">
        <w:rPr>
          <w:rFonts w:ascii="Arial" w:hAnsi="Arial" w:cs="Arial"/>
          <w:lang w:eastAsia="es-MX"/>
        </w:rPr>
        <w:t>racias,</w:t>
      </w:r>
      <w:r w:rsidR="422A64BE" w:rsidRPr="10AB38D0">
        <w:rPr>
          <w:rFonts w:ascii="Arial" w:hAnsi="Arial" w:cs="Arial"/>
          <w:b/>
          <w:bCs/>
          <w:lang w:eastAsia="es-MX"/>
        </w:rPr>
        <w:t xml:space="preserve"> </w:t>
      </w:r>
      <w:r w:rsidR="0031253A">
        <w:rPr>
          <w:rFonts w:ascii="Arial" w:hAnsi="Arial" w:cs="Arial"/>
          <w:lang w:eastAsia="es-MX"/>
        </w:rPr>
        <w:t>b</w:t>
      </w:r>
      <w:r w:rsidR="790FA721" w:rsidRPr="10AB38D0">
        <w:rPr>
          <w:rFonts w:ascii="Arial" w:hAnsi="Arial" w:cs="Arial"/>
          <w:lang w:eastAsia="es-MX"/>
        </w:rPr>
        <w:t xml:space="preserve">uenos días a todos. </w:t>
      </w:r>
      <w:r w:rsidR="0031253A">
        <w:rPr>
          <w:rFonts w:ascii="Arial" w:hAnsi="Arial" w:cs="Arial"/>
          <w:lang w:eastAsia="es-MX"/>
        </w:rPr>
        <w:t xml:space="preserve">Si me escucho, </w:t>
      </w:r>
      <w:r w:rsidR="00623E26">
        <w:rPr>
          <w:rFonts w:ascii="Arial" w:hAnsi="Arial" w:cs="Arial"/>
          <w:lang w:eastAsia="es-MX"/>
        </w:rPr>
        <w:t>¿verdad?</w:t>
      </w:r>
    </w:p>
    <w:p w14:paraId="158AC9AE" w14:textId="3014B64B" w:rsidR="10AB38D0" w:rsidRDefault="0031253A" w:rsidP="10AB38D0">
      <w:pPr>
        <w:spacing w:line="276" w:lineRule="auto"/>
        <w:jc w:val="both"/>
        <w:rPr>
          <w:rFonts w:ascii="Arial" w:hAnsi="Arial" w:cs="Arial"/>
          <w:lang w:eastAsia="es-MX"/>
        </w:rPr>
      </w:pPr>
      <w:r>
        <w:rPr>
          <w:rFonts w:ascii="Arial" w:hAnsi="Arial" w:cs="Arial"/>
          <w:lang w:eastAsia="es-MX"/>
        </w:rPr>
        <w:t xml:space="preserve"> </w:t>
      </w:r>
    </w:p>
    <w:p w14:paraId="253EE4B2" w14:textId="001F02C7" w:rsidR="001F300A" w:rsidRDefault="001F300A" w:rsidP="10AB38D0">
      <w:pPr>
        <w:spacing w:line="276" w:lineRule="auto"/>
        <w:jc w:val="both"/>
        <w:rPr>
          <w:rFonts w:ascii="Arial" w:hAnsi="Arial" w:cs="Arial"/>
          <w:lang w:eastAsia="es-MX"/>
        </w:rPr>
      </w:pPr>
      <w:r>
        <w:rPr>
          <w:rFonts w:ascii="Arial" w:hAnsi="Arial" w:cs="Arial"/>
          <w:lang w:eastAsia="es-MX"/>
        </w:rPr>
        <w:t>Gracias, miren q</w:t>
      </w:r>
      <w:r w:rsidR="0634AC6E" w:rsidRPr="10AB38D0">
        <w:rPr>
          <w:rFonts w:ascii="Arial" w:hAnsi="Arial" w:cs="Arial"/>
          <w:lang w:eastAsia="es-MX"/>
        </w:rPr>
        <w:t xml:space="preserve">uiero hacer dos planteamientos. </w:t>
      </w:r>
    </w:p>
    <w:p w14:paraId="5902C4F0" w14:textId="45CB279E" w:rsidR="0634AC6E" w:rsidRDefault="0634AC6E" w:rsidP="10AB38D0">
      <w:pPr>
        <w:spacing w:line="276" w:lineRule="auto"/>
        <w:jc w:val="both"/>
        <w:rPr>
          <w:rFonts w:ascii="Arial" w:hAnsi="Arial" w:cs="Arial"/>
          <w:lang w:eastAsia="es-MX"/>
        </w:rPr>
      </w:pPr>
      <w:r w:rsidRPr="10AB38D0">
        <w:rPr>
          <w:rFonts w:ascii="Arial" w:hAnsi="Arial" w:cs="Arial"/>
          <w:lang w:eastAsia="es-MX"/>
        </w:rPr>
        <w:t>Uno,</w:t>
      </w:r>
      <w:r w:rsidR="0031253A">
        <w:rPr>
          <w:rFonts w:ascii="Arial" w:hAnsi="Arial" w:cs="Arial"/>
          <w:lang w:eastAsia="es-MX"/>
        </w:rPr>
        <w:t xml:space="preserve"> hablar un poquito</w:t>
      </w:r>
      <w:r w:rsidRPr="10AB38D0">
        <w:rPr>
          <w:rFonts w:ascii="Arial" w:hAnsi="Arial" w:cs="Arial"/>
          <w:lang w:eastAsia="es-MX"/>
        </w:rPr>
        <w:t xml:space="preserve"> sobre el contexto </w:t>
      </w:r>
      <w:r w:rsidR="6BEDB56A" w:rsidRPr="10AB38D0">
        <w:rPr>
          <w:rFonts w:ascii="Arial" w:hAnsi="Arial" w:cs="Arial"/>
          <w:lang w:eastAsia="es-MX"/>
        </w:rPr>
        <w:t xml:space="preserve">en que se da este reglamento o que </w:t>
      </w:r>
      <w:r w:rsidR="0031253A">
        <w:rPr>
          <w:rFonts w:ascii="Arial" w:hAnsi="Arial" w:cs="Arial"/>
          <w:lang w:eastAsia="es-MX"/>
        </w:rPr>
        <w:t>se</w:t>
      </w:r>
      <w:r w:rsidR="6BEDB56A" w:rsidRPr="10AB38D0">
        <w:rPr>
          <w:rFonts w:ascii="Arial" w:hAnsi="Arial" w:cs="Arial"/>
          <w:lang w:eastAsia="es-MX"/>
        </w:rPr>
        <w:t xml:space="preserve"> prueba y segundo, hacer </w:t>
      </w:r>
      <w:r w:rsidR="009678DE">
        <w:rPr>
          <w:rFonts w:ascii="Arial" w:hAnsi="Arial" w:cs="Arial"/>
          <w:lang w:eastAsia="es-MX"/>
        </w:rPr>
        <w:t xml:space="preserve">ya </w:t>
      </w:r>
      <w:r w:rsidR="6BEDB56A" w:rsidRPr="10AB38D0">
        <w:rPr>
          <w:rFonts w:ascii="Arial" w:hAnsi="Arial" w:cs="Arial"/>
          <w:lang w:eastAsia="es-MX"/>
        </w:rPr>
        <w:t xml:space="preserve">observaciones directas al reglamento que ya en términos generales </w:t>
      </w:r>
      <w:r w:rsidR="037E76D1" w:rsidRPr="10AB38D0">
        <w:rPr>
          <w:rFonts w:ascii="Arial" w:hAnsi="Arial" w:cs="Arial"/>
          <w:lang w:eastAsia="es-MX"/>
        </w:rPr>
        <w:t xml:space="preserve">expuso el secretario ejecutivo. </w:t>
      </w:r>
    </w:p>
    <w:p w14:paraId="107B1663" w14:textId="260703F0" w:rsidR="10AB38D0" w:rsidRDefault="10AB38D0" w:rsidP="10AB38D0">
      <w:pPr>
        <w:spacing w:line="276" w:lineRule="auto"/>
        <w:jc w:val="both"/>
        <w:rPr>
          <w:rFonts w:ascii="Arial" w:hAnsi="Arial" w:cs="Arial"/>
          <w:lang w:eastAsia="es-MX"/>
        </w:rPr>
      </w:pPr>
    </w:p>
    <w:p w14:paraId="1EF13F7E" w14:textId="0B61E104" w:rsidR="001F300A" w:rsidRDefault="037E76D1" w:rsidP="10AB38D0">
      <w:pPr>
        <w:spacing w:line="276" w:lineRule="auto"/>
        <w:jc w:val="both"/>
        <w:rPr>
          <w:rFonts w:ascii="Arial" w:hAnsi="Arial" w:cs="Arial"/>
          <w:lang w:eastAsia="es-MX"/>
        </w:rPr>
      </w:pPr>
      <w:r w:rsidRPr="10AB38D0">
        <w:rPr>
          <w:rFonts w:ascii="Arial" w:hAnsi="Arial" w:cs="Arial"/>
          <w:lang w:eastAsia="es-MX"/>
        </w:rPr>
        <w:t>Bueno, en este</w:t>
      </w:r>
      <w:r w:rsidR="009678DE">
        <w:rPr>
          <w:rFonts w:ascii="Arial" w:hAnsi="Arial" w:cs="Arial"/>
          <w:lang w:eastAsia="es-MX"/>
        </w:rPr>
        <w:t>, en el</w:t>
      </w:r>
      <w:r w:rsidRPr="10AB38D0">
        <w:rPr>
          <w:rFonts w:ascii="Arial" w:hAnsi="Arial" w:cs="Arial"/>
          <w:lang w:eastAsia="es-MX"/>
        </w:rPr>
        <w:t xml:space="preserve"> primer punto, el planteamiento que quiero hacer es que este reglamento se aprueba en un contexto </w:t>
      </w:r>
      <w:r w:rsidR="75807A73" w:rsidRPr="10AB38D0">
        <w:rPr>
          <w:rFonts w:ascii="Arial" w:hAnsi="Arial" w:cs="Arial"/>
          <w:lang w:eastAsia="es-MX"/>
        </w:rPr>
        <w:t>en el cual</w:t>
      </w:r>
      <w:r w:rsidR="0031253A">
        <w:rPr>
          <w:rFonts w:ascii="Arial" w:hAnsi="Arial" w:cs="Arial"/>
          <w:lang w:eastAsia="es-MX"/>
        </w:rPr>
        <w:t>, por lo menos aquí en</w:t>
      </w:r>
      <w:r w:rsidR="75807A73" w:rsidRPr="10AB38D0">
        <w:rPr>
          <w:rFonts w:ascii="Arial" w:hAnsi="Arial" w:cs="Arial"/>
          <w:lang w:eastAsia="es-MX"/>
        </w:rPr>
        <w:t xml:space="preserve"> Jalisco </w:t>
      </w:r>
      <w:r w:rsidR="001F300A">
        <w:rPr>
          <w:rFonts w:ascii="Arial" w:hAnsi="Arial" w:cs="Arial"/>
          <w:lang w:eastAsia="es-MX"/>
        </w:rPr>
        <w:t xml:space="preserve">se ha </w:t>
      </w:r>
      <w:r w:rsidR="00623E26">
        <w:rPr>
          <w:rFonts w:ascii="Arial" w:hAnsi="Arial" w:cs="Arial"/>
          <w:lang w:eastAsia="es-MX"/>
        </w:rPr>
        <w:t xml:space="preserve">dado </w:t>
      </w:r>
      <w:r w:rsidR="00623E26" w:rsidRPr="10AB38D0">
        <w:rPr>
          <w:rFonts w:ascii="Arial" w:hAnsi="Arial" w:cs="Arial"/>
          <w:lang w:eastAsia="es-MX"/>
        </w:rPr>
        <w:t>un</w:t>
      </w:r>
      <w:r w:rsidR="54D2ED0C" w:rsidRPr="10AB38D0">
        <w:rPr>
          <w:rFonts w:ascii="Arial" w:hAnsi="Arial" w:cs="Arial"/>
          <w:lang w:eastAsia="es-MX"/>
        </w:rPr>
        <w:t xml:space="preserve"> incremento de violencia contra las mujeres de todo tipo, particularmente, </w:t>
      </w:r>
      <w:r w:rsidR="001F300A">
        <w:rPr>
          <w:rFonts w:ascii="Arial" w:hAnsi="Arial" w:cs="Arial"/>
          <w:lang w:eastAsia="es-MX"/>
        </w:rPr>
        <w:t xml:space="preserve">de </w:t>
      </w:r>
      <w:r w:rsidR="54D2ED0C" w:rsidRPr="10AB38D0">
        <w:rPr>
          <w:rFonts w:ascii="Arial" w:hAnsi="Arial" w:cs="Arial"/>
          <w:lang w:eastAsia="es-MX"/>
        </w:rPr>
        <w:t>violencia sexual, pero</w:t>
      </w:r>
      <w:r w:rsidR="0031253A">
        <w:rPr>
          <w:rFonts w:ascii="Arial" w:hAnsi="Arial" w:cs="Arial"/>
          <w:lang w:eastAsia="es-MX"/>
        </w:rPr>
        <w:t>,</w:t>
      </w:r>
      <w:r w:rsidR="54D2ED0C" w:rsidRPr="10AB38D0">
        <w:rPr>
          <w:rFonts w:ascii="Arial" w:hAnsi="Arial" w:cs="Arial"/>
          <w:lang w:eastAsia="es-MX"/>
        </w:rPr>
        <w:t xml:space="preserve"> sin duda alguna</w:t>
      </w:r>
      <w:r w:rsidR="0031253A">
        <w:rPr>
          <w:rFonts w:ascii="Arial" w:hAnsi="Arial" w:cs="Arial"/>
          <w:lang w:eastAsia="es-MX"/>
        </w:rPr>
        <w:t xml:space="preserve">, </w:t>
      </w:r>
      <w:r w:rsidR="00623E26">
        <w:rPr>
          <w:rFonts w:ascii="Arial" w:hAnsi="Arial" w:cs="Arial"/>
          <w:lang w:eastAsia="es-MX"/>
        </w:rPr>
        <w:t xml:space="preserve">esto </w:t>
      </w:r>
      <w:r w:rsidR="00623E26" w:rsidRPr="10AB38D0">
        <w:rPr>
          <w:rFonts w:ascii="Arial" w:hAnsi="Arial" w:cs="Arial"/>
          <w:lang w:eastAsia="es-MX"/>
        </w:rPr>
        <w:t>sabemos</w:t>
      </w:r>
      <w:r w:rsidR="601AB3CC" w:rsidRPr="10AB38D0">
        <w:rPr>
          <w:rFonts w:ascii="Arial" w:hAnsi="Arial" w:cs="Arial"/>
          <w:lang w:eastAsia="es-MX"/>
        </w:rPr>
        <w:t xml:space="preserve"> que está</w:t>
      </w:r>
      <w:r w:rsidR="0031253A">
        <w:rPr>
          <w:rFonts w:ascii="Arial" w:hAnsi="Arial" w:cs="Arial"/>
          <w:lang w:eastAsia="es-MX"/>
        </w:rPr>
        <w:t xml:space="preserve"> muy</w:t>
      </w:r>
      <w:r w:rsidR="601AB3CC" w:rsidRPr="10AB38D0">
        <w:rPr>
          <w:rFonts w:ascii="Arial" w:hAnsi="Arial" w:cs="Arial"/>
          <w:lang w:eastAsia="es-MX"/>
        </w:rPr>
        <w:t xml:space="preserve"> relacionado con la violencia política. Esto</w:t>
      </w:r>
      <w:r w:rsidR="0031253A">
        <w:rPr>
          <w:rFonts w:ascii="Arial" w:hAnsi="Arial" w:cs="Arial"/>
          <w:lang w:eastAsia="es-MX"/>
        </w:rPr>
        <w:t>, pues me</w:t>
      </w:r>
      <w:r w:rsidR="601AB3CC" w:rsidRPr="10AB38D0">
        <w:rPr>
          <w:rFonts w:ascii="Arial" w:hAnsi="Arial" w:cs="Arial"/>
          <w:lang w:eastAsia="es-MX"/>
        </w:rPr>
        <w:t xml:space="preserve"> lleva </w:t>
      </w:r>
      <w:r w:rsidR="001F300A">
        <w:rPr>
          <w:rFonts w:ascii="Arial" w:hAnsi="Arial" w:cs="Arial"/>
          <w:lang w:eastAsia="es-MX"/>
        </w:rPr>
        <w:t xml:space="preserve">a </w:t>
      </w:r>
      <w:r w:rsidR="601AB3CC" w:rsidRPr="10AB38D0">
        <w:rPr>
          <w:rFonts w:ascii="Arial" w:hAnsi="Arial" w:cs="Arial"/>
          <w:lang w:eastAsia="es-MX"/>
        </w:rPr>
        <w:t>también a señalar</w:t>
      </w:r>
      <w:r w:rsidR="009678DE">
        <w:rPr>
          <w:rFonts w:ascii="Arial" w:hAnsi="Arial" w:cs="Arial"/>
          <w:lang w:eastAsia="es-MX"/>
        </w:rPr>
        <w:t xml:space="preserve"> de</w:t>
      </w:r>
      <w:r w:rsidR="601AB3CC" w:rsidRPr="10AB38D0">
        <w:rPr>
          <w:rFonts w:ascii="Arial" w:hAnsi="Arial" w:cs="Arial"/>
          <w:lang w:eastAsia="es-MX"/>
        </w:rPr>
        <w:t xml:space="preserve"> que, este reglamento</w:t>
      </w:r>
      <w:r w:rsidR="0031253A">
        <w:rPr>
          <w:rFonts w:ascii="Arial" w:hAnsi="Arial" w:cs="Arial"/>
          <w:lang w:eastAsia="es-MX"/>
        </w:rPr>
        <w:t>, desde luego muy</w:t>
      </w:r>
      <w:r w:rsidR="601AB3CC" w:rsidRPr="10AB38D0">
        <w:rPr>
          <w:rFonts w:ascii="Arial" w:hAnsi="Arial" w:cs="Arial"/>
          <w:lang w:eastAsia="es-MX"/>
        </w:rPr>
        <w:t xml:space="preserve"> necesario</w:t>
      </w:r>
      <w:r w:rsidR="001F300A">
        <w:rPr>
          <w:rFonts w:ascii="Arial" w:hAnsi="Arial" w:cs="Arial"/>
          <w:lang w:eastAsia="es-MX"/>
        </w:rPr>
        <w:t>, a</w:t>
      </w:r>
      <w:r w:rsidR="45D3BCC9" w:rsidRPr="10AB38D0">
        <w:rPr>
          <w:rFonts w:ascii="Arial" w:hAnsi="Arial" w:cs="Arial"/>
          <w:lang w:eastAsia="es-MX"/>
        </w:rPr>
        <w:t xml:space="preserve">unque, lamentablemente </w:t>
      </w:r>
      <w:r w:rsidR="001F300A">
        <w:rPr>
          <w:rFonts w:ascii="Arial" w:hAnsi="Arial" w:cs="Arial"/>
          <w:lang w:eastAsia="es-MX"/>
        </w:rPr>
        <w:t xml:space="preserve">se </w:t>
      </w:r>
      <w:r w:rsidR="45D3BCC9" w:rsidRPr="10AB38D0">
        <w:rPr>
          <w:rFonts w:ascii="Arial" w:hAnsi="Arial" w:cs="Arial"/>
          <w:lang w:eastAsia="es-MX"/>
        </w:rPr>
        <w:t xml:space="preserve">sigue elaborando de forma </w:t>
      </w:r>
      <w:r w:rsidR="009678DE">
        <w:rPr>
          <w:rFonts w:ascii="Arial" w:hAnsi="Arial" w:cs="Arial"/>
          <w:lang w:eastAsia="es-MX"/>
        </w:rPr>
        <w:t xml:space="preserve">muy </w:t>
      </w:r>
      <w:r w:rsidR="45D3BCC9" w:rsidRPr="10AB38D0">
        <w:rPr>
          <w:rFonts w:ascii="Arial" w:hAnsi="Arial" w:cs="Arial"/>
          <w:lang w:eastAsia="es-MX"/>
        </w:rPr>
        <w:t xml:space="preserve">tardía </w:t>
      </w:r>
      <w:r w:rsidR="009678DE">
        <w:rPr>
          <w:rFonts w:ascii="Arial" w:hAnsi="Arial" w:cs="Arial"/>
          <w:lang w:eastAsia="es-MX"/>
        </w:rPr>
        <w:t xml:space="preserve">y, </w:t>
      </w:r>
      <w:r w:rsidR="45D3BCC9" w:rsidRPr="10AB38D0">
        <w:rPr>
          <w:rFonts w:ascii="Arial" w:hAnsi="Arial" w:cs="Arial"/>
          <w:lang w:eastAsia="es-MX"/>
        </w:rPr>
        <w:t xml:space="preserve">pero </w:t>
      </w:r>
      <w:r w:rsidR="0031253A">
        <w:rPr>
          <w:rFonts w:ascii="Arial" w:hAnsi="Arial" w:cs="Arial"/>
          <w:lang w:eastAsia="es-MX"/>
        </w:rPr>
        <w:t>finalmente,</w:t>
      </w:r>
      <w:r w:rsidR="45D3BCC9" w:rsidRPr="10AB38D0">
        <w:rPr>
          <w:rFonts w:ascii="Arial" w:hAnsi="Arial" w:cs="Arial"/>
          <w:lang w:eastAsia="es-MX"/>
        </w:rPr>
        <w:t xml:space="preserve"> más vale tarde que nunca</w:t>
      </w:r>
      <w:r w:rsidR="316F2A08" w:rsidRPr="10AB38D0">
        <w:rPr>
          <w:rFonts w:ascii="Arial" w:hAnsi="Arial" w:cs="Arial"/>
          <w:lang w:eastAsia="es-MX"/>
        </w:rPr>
        <w:t xml:space="preserve">. </w:t>
      </w:r>
    </w:p>
    <w:p w14:paraId="345FC9BF" w14:textId="77777777" w:rsidR="001F300A" w:rsidRDefault="001F300A" w:rsidP="10AB38D0">
      <w:pPr>
        <w:spacing w:line="276" w:lineRule="auto"/>
        <w:jc w:val="both"/>
        <w:rPr>
          <w:rFonts w:ascii="Arial" w:hAnsi="Arial" w:cs="Arial"/>
          <w:lang w:eastAsia="es-MX"/>
        </w:rPr>
      </w:pPr>
    </w:p>
    <w:p w14:paraId="2301E669" w14:textId="5C40FE60" w:rsidR="009678DE" w:rsidRDefault="316F2A08" w:rsidP="10AB38D0">
      <w:pPr>
        <w:spacing w:line="276" w:lineRule="auto"/>
        <w:jc w:val="both"/>
        <w:rPr>
          <w:rFonts w:ascii="Arial" w:hAnsi="Arial" w:cs="Arial"/>
          <w:lang w:eastAsia="es-MX"/>
        </w:rPr>
      </w:pPr>
      <w:r w:rsidRPr="10AB38D0">
        <w:rPr>
          <w:rFonts w:ascii="Arial" w:hAnsi="Arial" w:cs="Arial"/>
          <w:lang w:eastAsia="es-MX"/>
        </w:rPr>
        <w:t>Pero, en ese sentido</w:t>
      </w:r>
      <w:r w:rsidR="001F300A">
        <w:rPr>
          <w:rFonts w:ascii="Arial" w:hAnsi="Arial" w:cs="Arial"/>
          <w:lang w:eastAsia="es-MX"/>
        </w:rPr>
        <w:t>,</w:t>
      </w:r>
      <w:r w:rsidRPr="10AB38D0">
        <w:rPr>
          <w:rFonts w:ascii="Arial" w:hAnsi="Arial" w:cs="Arial"/>
          <w:lang w:eastAsia="es-MX"/>
        </w:rPr>
        <w:t xml:space="preserve"> </w:t>
      </w:r>
      <w:r w:rsidR="00623E26" w:rsidRPr="10AB38D0">
        <w:rPr>
          <w:rFonts w:ascii="Arial" w:hAnsi="Arial" w:cs="Arial"/>
          <w:lang w:eastAsia="es-MX"/>
        </w:rPr>
        <w:t>sa</w:t>
      </w:r>
      <w:r w:rsidR="00623E26">
        <w:rPr>
          <w:rFonts w:ascii="Arial" w:hAnsi="Arial" w:cs="Arial"/>
          <w:lang w:eastAsia="es-MX"/>
        </w:rPr>
        <w:t xml:space="preserve">biendo </w:t>
      </w:r>
      <w:r w:rsidR="00623E26" w:rsidRPr="10AB38D0">
        <w:rPr>
          <w:rFonts w:ascii="Arial" w:hAnsi="Arial" w:cs="Arial"/>
          <w:lang w:eastAsia="es-MX"/>
        </w:rPr>
        <w:t>también</w:t>
      </w:r>
      <w:r w:rsidRPr="10AB38D0">
        <w:rPr>
          <w:rFonts w:ascii="Arial" w:hAnsi="Arial" w:cs="Arial"/>
          <w:lang w:eastAsia="es-MX"/>
        </w:rPr>
        <w:t xml:space="preserve"> de</w:t>
      </w:r>
      <w:r w:rsidR="45D3BCC9" w:rsidRPr="10AB38D0">
        <w:rPr>
          <w:rFonts w:ascii="Arial" w:hAnsi="Arial" w:cs="Arial"/>
          <w:lang w:eastAsia="es-MX"/>
        </w:rPr>
        <w:t xml:space="preserve"> </w:t>
      </w:r>
      <w:r w:rsidR="5D647E2F" w:rsidRPr="10AB38D0">
        <w:rPr>
          <w:rFonts w:ascii="Arial" w:hAnsi="Arial" w:cs="Arial"/>
          <w:lang w:eastAsia="es-MX"/>
        </w:rPr>
        <w:t>que existe una herramienta a la cual se puedan acudir</w:t>
      </w:r>
      <w:r w:rsidR="009678DE">
        <w:rPr>
          <w:rFonts w:ascii="Arial" w:hAnsi="Arial" w:cs="Arial"/>
          <w:lang w:eastAsia="es-MX"/>
        </w:rPr>
        <w:t>,</w:t>
      </w:r>
      <w:r w:rsidR="5D647E2F" w:rsidRPr="10AB38D0">
        <w:rPr>
          <w:rFonts w:ascii="Arial" w:hAnsi="Arial" w:cs="Arial"/>
          <w:lang w:eastAsia="es-MX"/>
        </w:rPr>
        <w:t xml:space="preserve"> sobre todo las mujeres y grupos vulnerables</w:t>
      </w:r>
      <w:r w:rsidR="009678DE">
        <w:rPr>
          <w:rFonts w:ascii="Arial" w:hAnsi="Arial" w:cs="Arial"/>
          <w:lang w:eastAsia="es-MX"/>
        </w:rPr>
        <w:t>,</w:t>
      </w:r>
      <w:r w:rsidR="5D647E2F" w:rsidRPr="10AB38D0">
        <w:rPr>
          <w:rFonts w:ascii="Arial" w:hAnsi="Arial" w:cs="Arial"/>
          <w:lang w:eastAsia="es-MX"/>
        </w:rPr>
        <w:t xml:space="preserve"> para </w:t>
      </w:r>
      <w:r w:rsidR="6EF866AC" w:rsidRPr="10AB38D0">
        <w:rPr>
          <w:rFonts w:ascii="Arial" w:hAnsi="Arial" w:cs="Arial"/>
          <w:lang w:eastAsia="es-MX"/>
        </w:rPr>
        <w:t>defender e incrementar</w:t>
      </w:r>
      <w:r w:rsidR="009678DE">
        <w:rPr>
          <w:rFonts w:ascii="Arial" w:hAnsi="Arial" w:cs="Arial"/>
          <w:lang w:eastAsia="es-MX"/>
        </w:rPr>
        <w:t xml:space="preserve"> </w:t>
      </w:r>
      <w:r w:rsidR="6EF866AC" w:rsidRPr="10AB38D0">
        <w:rPr>
          <w:rFonts w:ascii="Arial" w:hAnsi="Arial" w:cs="Arial"/>
          <w:lang w:eastAsia="es-MX"/>
        </w:rPr>
        <w:t xml:space="preserve">sus derechos. </w:t>
      </w:r>
    </w:p>
    <w:p w14:paraId="7C2C73FD" w14:textId="77777777" w:rsidR="009678DE" w:rsidRDefault="009678DE" w:rsidP="10AB38D0">
      <w:pPr>
        <w:spacing w:line="276" w:lineRule="auto"/>
        <w:jc w:val="both"/>
        <w:rPr>
          <w:rFonts w:ascii="Arial" w:hAnsi="Arial" w:cs="Arial"/>
          <w:lang w:eastAsia="es-MX"/>
        </w:rPr>
      </w:pPr>
    </w:p>
    <w:p w14:paraId="7FB0AADA" w14:textId="77777777" w:rsidR="009245C7" w:rsidRDefault="6EF866AC" w:rsidP="10AB38D0">
      <w:pPr>
        <w:spacing w:line="276" w:lineRule="auto"/>
        <w:jc w:val="both"/>
        <w:rPr>
          <w:rFonts w:ascii="Arial" w:hAnsi="Arial" w:cs="Arial"/>
          <w:lang w:eastAsia="es-MX"/>
        </w:rPr>
      </w:pPr>
      <w:r w:rsidRPr="10AB38D0">
        <w:rPr>
          <w:rFonts w:ascii="Arial" w:hAnsi="Arial" w:cs="Arial"/>
          <w:lang w:eastAsia="es-MX"/>
        </w:rPr>
        <w:t>Por otra par</w:t>
      </w:r>
      <w:r w:rsidR="56D53A0A" w:rsidRPr="10AB38D0">
        <w:rPr>
          <w:rFonts w:ascii="Arial" w:hAnsi="Arial" w:cs="Arial"/>
          <w:lang w:eastAsia="es-MX"/>
        </w:rPr>
        <w:t>te, en este mismo contexto</w:t>
      </w:r>
      <w:r w:rsidR="00C35793">
        <w:rPr>
          <w:rFonts w:ascii="Arial" w:hAnsi="Arial" w:cs="Arial"/>
          <w:lang w:eastAsia="es-MX"/>
        </w:rPr>
        <w:t>, y hablo como contexto,</w:t>
      </w:r>
      <w:r w:rsidR="56D53A0A" w:rsidRPr="10AB38D0">
        <w:rPr>
          <w:rFonts w:ascii="Arial" w:hAnsi="Arial" w:cs="Arial"/>
          <w:lang w:eastAsia="es-MX"/>
        </w:rPr>
        <w:t xml:space="preserve"> </w:t>
      </w:r>
      <w:r w:rsidR="00C35793">
        <w:rPr>
          <w:rFonts w:ascii="Arial" w:hAnsi="Arial" w:cs="Arial"/>
          <w:lang w:eastAsia="es-MX"/>
        </w:rPr>
        <w:t>es</w:t>
      </w:r>
      <w:r w:rsidR="56D53A0A" w:rsidRPr="10AB38D0">
        <w:rPr>
          <w:rFonts w:ascii="Arial" w:hAnsi="Arial" w:cs="Arial"/>
          <w:lang w:eastAsia="es-MX"/>
        </w:rPr>
        <w:t xml:space="preserve"> lamentable que el Tribunal Electoral </w:t>
      </w:r>
      <w:proofErr w:type="gramStart"/>
      <w:r w:rsidR="56D53A0A" w:rsidRPr="10AB38D0">
        <w:rPr>
          <w:rFonts w:ascii="Arial" w:hAnsi="Arial" w:cs="Arial"/>
          <w:lang w:eastAsia="es-MX"/>
        </w:rPr>
        <w:t>regrese</w:t>
      </w:r>
      <w:proofErr w:type="gramEnd"/>
      <w:r w:rsidR="56D53A0A" w:rsidRPr="10AB38D0">
        <w:rPr>
          <w:rFonts w:ascii="Arial" w:hAnsi="Arial" w:cs="Arial"/>
          <w:lang w:eastAsia="es-MX"/>
        </w:rPr>
        <w:t xml:space="preserve"> al </w:t>
      </w:r>
      <w:r w:rsidR="1B71ECF6" w:rsidRPr="10AB38D0">
        <w:rPr>
          <w:rFonts w:ascii="Arial" w:hAnsi="Arial" w:cs="Arial"/>
          <w:lang w:eastAsia="es-MX"/>
        </w:rPr>
        <w:t>Instituto Electoral</w:t>
      </w:r>
      <w:r w:rsidR="00C35793">
        <w:rPr>
          <w:rFonts w:ascii="Arial" w:hAnsi="Arial" w:cs="Arial"/>
          <w:lang w:eastAsia="es-MX"/>
        </w:rPr>
        <w:t>,</w:t>
      </w:r>
      <w:r w:rsidR="1B71ECF6" w:rsidRPr="10AB38D0">
        <w:rPr>
          <w:rFonts w:ascii="Arial" w:hAnsi="Arial" w:cs="Arial"/>
          <w:lang w:eastAsia="es-MX"/>
        </w:rPr>
        <w:t xml:space="preserve"> dos casos</w:t>
      </w:r>
      <w:r w:rsidR="00C35793">
        <w:rPr>
          <w:rFonts w:ascii="Arial" w:hAnsi="Arial" w:cs="Arial"/>
          <w:lang w:eastAsia="es-MX"/>
        </w:rPr>
        <w:t>,</w:t>
      </w:r>
      <w:r w:rsidR="1B71ECF6" w:rsidRPr="10AB38D0">
        <w:rPr>
          <w:rFonts w:ascii="Arial" w:hAnsi="Arial" w:cs="Arial"/>
          <w:lang w:eastAsia="es-MX"/>
        </w:rPr>
        <w:t xml:space="preserve"> que según </w:t>
      </w:r>
      <w:r w:rsidR="009678DE">
        <w:rPr>
          <w:rFonts w:ascii="Arial" w:hAnsi="Arial" w:cs="Arial"/>
          <w:lang w:eastAsia="es-MX"/>
        </w:rPr>
        <w:t xml:space="preserve">vi en </w:t>
      </w:r>
    </w:p>
    <w:p w14:paraId="46F677AE" w14:textId="77777777" w:rsidR="009245C7" w:rsidRDefault="009245C7" w:rsidP="10AB38D0">
      <w:pPr>
        <w:spacing w:line="276" w:lineRule="auto"/>
        <w:jc w:val="both"/>
        <w:rPr>
          <w:rFonts w:ascii="Arial" w:hAnsi="Arial" w:cs="Arial"/>
          <w:lang w:eastAsia="es-MX"/>
        </w:rPr>
      </w:pPr>
    </w:p>
    <w:p w14:paraId="3B952E63" w14:textId="37976B27" w:rsidR="45D3BCC9" w:rsidRDefault="009678DE" w:rsidP="10AB38D0">
      <w:pPr>
        <w:spacing w:line="276" w:lineRule="auto"/>
        <w:jc w:val="both"/>
        <w:rPr>
          <w:rFonts w:ascii="Arial" w:hAnsi="Arial" w:cs="Arial"/>
          <w:lang w:eastAsia="es-MX"/>
        </w:rPr>
      </w:pPr>
      <w:r>
        <w:rPr>
          <w:rFonts w:ascii="Arial" w:hAnsi="Arial" w:cs="Arial"/>
          <w:lang w:eastAsia="es-MX"/>
        </w:rPr>
        <w:lastRenderedPageBreak/>
        <w:t xml:space="preserve">estrados, </w:t>
      </w:r>
      <w:r w:rsidR="1B71ECF6" w:rsidRPr="10AB38D0">
        <w:rPr>
          <w:rFonts w:ascii="Arial" w:hAnsi="Arial" w:cs="Arial"/>
          <w:lang w:eastAsia="es-MX"/>
        </w:rPr>
        <w:t xml:space="preserve">la semana pasada, </w:t>
      </w:r>
      <w:r>
        <w:rPr>
          <w:rFonts w:ascii="Arial" w:hAnsi="Arial" w:cs="Arial"/>
          <w:lang w:eastAsia="es-MX"/>
        </w:rPr>
        <w:t xml:space="preserve">pues </w:t>
      </w:r>
      <w:r w:rsidR="1B71ECF6" w:rsidRPr="10AB38D0">
        <w:rPr>
          <w:rFonts w:ascii="Arial" w:hAnsi="Arial" w:cs="Arial"/>
          <w:lang w:eastAsia="es-MX"/>
        </w:rPr>
        <w:t xml:space="preserve">revela </w:t>
      </w:r>
      <w:r>
        <w:rPr>
          <w:rFonts w:ascii="Arial" w:hAnsi="Arial" w:cs="Arial"/>
          <w:lang w:eastAsia="es-MX"/>
        </w:rPr>
        <w:t xml:space="preserve">de </w:t>
      </w:r>
      <w:r w:rsidR="1B71ECF6" w:rsidRPr="10AB38D0">
        <w:rPr>
          <w:rFonts w:ascii="Arial" w:hAnsi="Arial" w:cs="Arial"/>
          <w:lang w:eastAsia="es-MX"/>
        </w:rPr>
        <w:t>que</w:t>
      </w:r>
      <w:r w:rsidR="6C42310F" w:rsidRPr="10AB38D0">
        <w:rPr>
          <w:rFonts w:ascii="Arial" w:hAnsi="Arial" w:cs="Arial"/>
          <w:lang w:eastAsia="es-MX"/>
        </w:rPr>
        <w:t xml:space="preserve"> este Instituto sigue cometiendo fallas en la sustanciación de diversos casos</w:t>
      </w:r>
      <w:r>
        <w:rPr>
          <w:rFonts w:ascii="Arial" w:hAnsi="Arial" w:cs="Arial"/>
          <w:lang w:eastAsia="es-MX"/>
        </w:rPr>
        <w:t xml:space="preserve"> y es lamentable que..</w:t>
      </w:r>
      <w:r w:rsidR="6C42310F" w:rsidRPr="10AB38D0">
        <w:rPr>
          <w:rFonts w:ascii="Arial" w:hAnsi="Arial" w:cs="Arial"/>
          <w:lang w:eastAsia="es-MX"/>
        </w:rPr>
        <w:t xml:space="preserve">. </w:t>
      </w:r>
    </w:p>
    <w:p w14:paraId="1D4D92FC" w14:textId="4176F9ED" w:rsidR="10AB38D0" w:rsidRDefault="10AB38D0" w:rsidP="10AB38D0">
      <w:pPr>
        <w:spacing w:line="276" w:lineRule="auto"/>
        <w:jc w:val="both"/>
        <w:rPr>
          <w:rFonts w:ascii="Arial" w:hAnsi="Arial" w:cs="Arial"/>
          <w:lang w:eastAsia="es-MX"/>
        </w:rPr>
      </w:pPr>
    </w:p>
    <w:p w14:paraId="71E21A8F" w14:textId="430DD334" w:rsidR="6C42310F" w:rsidRDefault="6C42310F" w:rsidP="10AB38D0">
      <w:pPr>
        <w:spacing w:line="276" w:lineRule="auto"/>
        <w:jc w:val="both"/>
        <w:rPr>
          <w:rFonts w:ascii="Arial" w:hAnsi="Arial" w:cs="Arial"/>
          <w:color w:val="000000" w:themeColor="text1"/>
          <w:lang w:val="es-ES"/>
        </w:rPr>
      </w:pPr>
      <w:r w:rsidRPr="10AB38D0">
        <w:rPr>
          <w:rFonts w:ascii="Arial" w:hAnsi="Arial" w:cs="Arial"/>
          <w:b/>
          <w:bCs/>
          <w:lang w:eastAsia="es-MX"/>
        </w:rPr>
        <w:t xml:space="preserve">Consejera presidenta, </w:t>
      </w:r>
      <w:r w:rsidRPr="10AB38D0">
        <w:rPr>
          <w:rFonts w:ascii="Arial" w:hAnsi="Arial" w:cs="Arial"/>
          <w:b/>
          <w:bCs/>
          <w:color w:val="000000" w:themeColor="text1"/>
          <w:lang w:val="es-ES"/>
        </w:rPr>
        <w:t>Paula Ramírez Höhne</w:t>
      </w:r>
      <w:r w:rsidRPr="005D3B59">
        <w:rPr>
          <w:rFonts w:ascii="Arial" w:hAnsi="Arial" w:cs="Arial"/>
          <w:color w:val="000000" w:themeColor="text1"/>
          <w:lang w:val="es-ES"/>
        </w:rPr>
        <w:t>:</w:t>
      </w:r>
      <w:r w:rsidR="18BBB759" w:rsidRPr="005D3B59">
        <w:rPr>
          <w:rFonts w:ascii="Arial" w:hAnsi="Arial" w:cs="Arial"/>
          <w:color w:val="000000" w:themeColor="text1"/>
          <w:lang w:val="es-ES"/>
        </w:rPr>
        <w:t xml:space="preserve"> </w:t>
      </w:r>
      <w:r w:rsidR="00C35793">
        <w:rPr>
          <w:rFonts w:ascii="Arial" w:hAnsi="Arial" w:cs="Arial"/>
          <w:color w:val="000000" w:themeColor="text1"/>
          <w:lang w:val="es-ES"/>
        </w:rPr>
        <w:t>Otra vez me voy a permitir</w:t>
      </w:r>
      <w:r w:rsidR="18BBB759" w:rsidRPr="10AB38D0">
        <w:rPr>
          <w:rFonts w:ascii="Arial" w:hAnsi="Arial" w:cs="Arial"/>
          <w:color w:val="000000" w:themeColor="text1"/>
          <w:lang w:val="es-ES"/>
        </w:rPr>
        <w:t xml:space="preserve"> interrumpir</w:t>
      </w:r>
      <w:r w:rsidR="009678DE">
        <w:rPr>
          <w:rFonts w:ascii="Arial" w:hAnsi="Arial" w:cs="Arial"/>
          <w:color w:val="000000" w:themeColor="text1"/>
          <w:lang w:val="es-ES"/>
        </w:rPr>
        <w:t>lo</w:t>
      </w:r>
      <w:r w:rsidR="18BBB759" w:rsidRPr="10AB38D0">
        <w:rPr>
          <w:rFonts w:ascii="Arial" w:hAnsi="Arial" w:cs="Arial"/>
          <w:color w:val="000000" w:themeColor="text1"/>
          <w:lang w:val="es-ES"/>
        </w:rPr>
        <w:t xml:space="preserve"> </w:t>
      </w:r>
      <w:r w:rsidR="24037E19" w:rsidRPr="10AB38D0">
        <w:rPr>
          <w:rFonts w:ascii="Arial" w:hAnsi="Arial" w:cs="Arial"/>
          <w:color w:val="000000" w:themeColor="text1"/>
          <w:lang w:val="es-ES"/>
        </w:rPr>
        <w:t xml:space="preserve">señor representante. </w:t>
      </w:r>
    </w:p>
    <w:p w14:paraId="7BC9B4AC" w14:textId="5B596960" w:rsidR="10AB38D0" w:rsidRDefault="10AB38D0" w:rsidP="10AB38D0">
      <w:pPr>
        <w:spacing w:line="276" w:lineRule="auto"/>
        <w:jc w:val="both"/>
        <w:rPr>
          <w:rFonts w:ascii="Arial" w:hAnsi="Arial" w:cs="Arial"/>
          <w:b/>
          <w:bCs/>
          <w:color w:val="000000" w:themeColor="text1"/>
          <w:lang w:val="es-ES"/>
        </w:rPr>
      </w:pPr>
    </w:p>
    <w:p w14:paraId="78734FE3" w14:textId="1B58FC29" w:rsidR="24037E19" w:rsidRDefault="24037E19" w:rsidP="10AB38D0">
      <w:pPr>
        <w:spacing w:line="276" w:lineRule="auto"/>
        <w:jc w:val="both"/>
        <w:rPr>
          <w:rFonts w:ascii="Arial" w:hAnsi="Arial" w:cs="Arial"/>
          <w:color w:val="000000" w:themeColor="text1"/>
          <w:lang w:val="es-ES"/>
        </w:rPr>
      </w:pPr>
      <w:r w:rsidRPr="10AB38D0">
        <w:rPr>
          <w:rFonts w:ascii="Arial" w:hAnsi="Arial" w:cs="Arial"/>
          <w:b/>
          <w:bCs/>
          <w:color w:val="000000" w:themeColor="text1"/>
          <w:lang w:val="es-ES"/>
        </w:rPr>
        <w:t>Representante del partido político Morena, Jaime Hernández Ortiz</w:t>
      </w:r>
      <w:r w:rsidRPr="005D3B59">
        <w:rPr>
          <w:rFonts w:ascii="Arial" w:hAnsi="Arial" w:cs="Arial"/>
          <w:color w:val="000000" w:themeColor="text1"/>
          <w:lang w:val="es-ES"/>
        </w:rPr>
        <w:t xml:space="preserve">: </w:t>
      </w:r>
      <w:r w:rsidR="00C35793">
        <w:rPr>
          <w:rFonts w:ascii="Arial" w:hAnsi="Arial" w:cs="Arial"/>
          <w:color w:val="000000" w:themeColor="text1"/>
          <w:lang w:val="es-ES"/>
        </w:rPr>
        <w:t>Estoy hablando de contexto</w:t>
      </w:r>
      <w:r w:rsidRPr="10AB38D0">
        <w:rPr>
          <w:rFonts w:ascii="Arial" w:hAnsi="Arial" w:cs="Arial"/>
          <w:color w:val="000000" w:themeColor="text1"/>
          <w:lang w:val="es-ES"/>
        </w:rPr>
        <w:t>, est</w:t>
      </w:r>
      <w:r w:rsidR="66D5C5D5" w:rsidRPr="10AB38D0">
        <w:rPr>
          <w:rFonts w:ascii="Arial" w:hAnsi="Arial" w:cs="Arial"/>
          <w:color w:val="000000" w:themeColor="text1"/>
          <w:lang w:val="es-ES"/>
        </w:rPr>
        <w:t>oy hablando del reglamento.</w:t>
      </w:r>
      <w:r w:rsidR="009678DE">
        <w:rPr>
          <w:rFonts w:ascii="Arial" w:hAnsi="Arial" w:cs="Arial"/>
          <w:color w:val="000000" w:themeColor="text1"/>
          <w:lang w:val="es-ES"/>
        </w:rPr>
        <w:t xml:space="preserve"> En otro punto…</w:t>
      </w:r>
    </w:p>
    <w:p w14:paraId="58C6D57F" w14:textId="2667C270" w:rsidR="10AB38D0" w:rsidRDefault="10AB38D0" w:rsidP="10AB38D0">
      <w:pPr>
        <w:spacing w:line="276" w:lineRule="auto"/>
        <w:jc w:val="both"/>
        <w:rPr>
          <w:rFonts w:ascii="Arial" w:hAnsi="Arial" w:cs="Arial"/>
          <w:color w:val="000000" w:themeColor="text1"/>
          <w:lang w:val="es-ES"/>
        </w:rPr>
      </w:pPr>
    </w:p>
    <w:p w14:paraId="7D7D6984" w14:textId="6E6B8579" w:rsidR="66D5C5D5" w:rsidRDefault="66D5C5D5" w:rsidP="10AB38D0">
      <w:pPr>
        <w:spacing w:line="276" w:lineRule="auto"/>
        <w:jc w:val="both"/>
        <w:rPr>
          <w:rFonts w:ascii="Arial" w:hAnsi="Arial" w:cs="Arial"/>
          <w:color w:val="000000" w:themeColor="text1"/>
          <w:lang w:val="es-ES"/>
        </w:rPr>
      </w:pPr>
      <w:r w:rsidRPr="10AB38D0">
        <w:rPr>
          <w:rFonts w:ascii="Arial" w:hAnsi="Arial" w:cs="Arial"/>
          <w:b/>
          <w:bCs/>
          <w:color w:val="000000" w:themeColor="text1"/>
          <w:lang w:val="es-ES"/>
        </w:rPr>
        <w:t>Consejera presidenta,</w:t>
      </w:r>
      <w:r w:rsidRPr="10AB38D0">
        <w:rPr>
          <w:rFonts w:ascii="Arial" w:hAnsi="Arial" w:cs="Arial"/>
          <w:color w:val="000000" w:themeColor="text1"/>
          <w:lang w:val="es-ES"/>
        </w:rPr>
        <w:t xml:space="preserve"> </w:t>
      </w:r>
      <w:r w:rsidRPr="10AB38D0">
        <w:rPr>
          <w:rFonts w:ascii="Arial" w:hAnsi="Arial" w:cs="Arial"/>
          <w:b/>
          <w:bCs/>
          <w:color w:val="000000" w:themeColor="text1"/>
          <w:lang w:val="es-ES"/>
        </w:rPr>
        <w:t>Paula Ramírez Höhne</w:t>
      </w:r>
      <w:r w:rsidRPr="005D3B59">
        <w:rPr>
          <w:rFonts w:ascii="Arial" w:hAnsi="Arial" w:cs="Arial"/>
          <w:color w:val="000000" w:themeColor="text1"/>
          <w:lang w:val="es-ES"/>
        </w:rPr>
        <w:t xml:space="preserve">: </w:t>
      </w:r>
      <w:r w:rsidR="00C35793">
        <w:rPr>
          <w:rFonts w:ascii="Arial" w:hAnsi="Arial" w:cs="Arial"/>
          <w:color w:val="000000" w:themeColor="text1"/>
          <w:lang w:val="es-ES"/>
        </w:rPr>
        <w:t>E</w:t>
      </w:r>
      <w:r w:rsidRPr="10AB38D0">
        <w:rPr>
          <w:rFonts w:ascii="Arial" w:hAnsi="Arial" w:cs="Arial"/>
          <w:color w:val="000000" w:themeColor="text1"/>
          <w:lang w:val="es-ES"/>
        </w:rPr>
        <w:t>stamos analizando el reglamento.</w:t>
      </w:r>
      <w:r w:rsidR="009678DE">
        <w:rPr>
          <w:rFonts w:ascii="Arial" w:hAnsi="Arial" w:cs="Arial"/>
          <w:color w:val="000000" w:themeColor="text1"/>
          <w:lang w:val="es-ES"/>
        </w:rPr>
        <w:t xml:space="preserve"> </w:t>
      </w:r>
      <w:r w:rsidRPr="10AB38D0">
        <w:rPr>
          <w:rFonts w:ascii="Arial" w:hAnsi="Arial" w:cs="Arial"/>
          <w:color w:val="000000" w:themeColor="text1"/>
          <w:lang w:val="es-ES"/>
        </w:rPr>
        <w:t xml:space="preserve">Gracias. </w:t>
      </w:r>
    </w:p>
    <w:p w14:paraId="0A1563FE" w14:textId="77777777" w:rsidR="00C35793" w:rsidRDefault="00C35793" w:rsidP="10AB38D0">
      <w:pPr>
        <w:spacing w:line="276" w:lineRule="auto"/>
        <w:jc w:val="both"/>
        <w:rPr>
          <w:rFonts w:ascii="Arial" w:hAnsi="Arial" w:cs="Arial"/>
          <w:color w:val="000000" w:themeColor="text1"/>
          <w:lang w:val="es-ES"/>
        </w:rPr>
      </w:pPr>
    </w:p>
    <w:p w14:paraId="6C7F506D" w14:textId="2DEC5231" w:rsidR="009678DE" w:rsidRDefault="66D5C5D5" w:rsidP="10AB38D0">
      <w:pPr>
        <w:spacing w:line="276" w:lineRule="auto"/>
        <w:jc w:val="both"/>
        <w:rPr>
          <w:rFonts w:ascii="Arial" w:hAnsi="Arial" w:cs="Arial"/>
          <w:color w:val="000000" w:themeColor="text1"/>
          <w:lang w:val="es-ES"/>
        </w:rPr>
      </w:pPr>
      <w:r w:rsidRPr="10AB38D0">
        <w:rPr>
          <w:rFonts w:ascii="Arial" w:hAnsi="Arial" w:cs="Arial"/>
          <w:b/>
          <w:bCs/>
          <w:color w:val="000000" w:themeColor="text1"/>
          <w:lang w:val="es-ES"/>
        </w:rPr>
        <w:t>Representante del partido político Morena, Jaime Hernández Ortiz</w:t>
      </w:r>
      <w:r w:rsidRPr="005D3B59">
        <w:rPr>
          <w:rFonts w:ascii="Arial" w:hAnsi="Arial" w:cs="Arial"/>
          <w:color w:val="000000" w:themeColor="text1"/>
          <w:lang w:val="es-ES"/>
        </w:rPr>
        <w:t xml:space="preserve">: </w:t>
      </w:r>
      <w:r w:rsidR="009678DE">
        <w:rPr>
          <w:rFonts w:ascii="Arial" w:hAnsi="Arial" w:cs="Arial"/>
          <w:color w:val="000000" w:themeColor="text1"/>
          <w:lang w:val="es-ES"/>
        </w:rPr>
        <w:t>También, p</w:t>
      </w:r>
      <w:r w:rsidRPr="10AB38D0">
        <w:rPr>
          <w:rFonts w:ascii="Arial" w:hAnsi="Arial" w:cs="Arial"/>
          <w:color w:val="000000" w:themeColor="text1"/>
          <w:lang w:val="es-ES"/>
        </w:rPr>
        <w:t>or otra parte, estoy observando que</w:t>
      </w:r>
      <w:r w:rsidR="00C35793">
        <w:rPr>
          <w:rFonts w:ascii="Arial" w:hAnsi="Arial" w:cs="Arial"/>
          <w:color w:val="000000" w:themeColor="text1"/>
          <w:lang w:val="es-ES"/>
        </w:rPr>
        <w:t>, mucho de</w:t>
      </w:r>
      <w:r w:rsidRPr="10AB38D0">
        <w:rPr>
          <w:rFonts w:ascii="Arial" w:hAnsi="Arial" w:cs="Arial"/>
          <w:color w:val="000000" w:themeColor="text1"/>
          <w:lang w:val="es-ES"/>
        </w:rPr>
        <w:t xml:space="preserve"> este</w:t>
      </w:r>
      <w:r w:rsidR="00C35793">
        <w:rPr>
          <w:rFonts w:ascii="Arial" w:hAnsi="Arial" w:cs="Arial"/>
          <w:color w:val="000000" w:themeColor="text1"/>
          <w:lang w:val="es-ES"/>
        </w:rPr>
        <w:t xml:space="preserve"> nuevo</w:t>
      </w:r>
      <w:r w:rsidRPr="10AB38D0">
        <w:rPr>
          <w:rFonts w:ascii="Arial" w:hAnsi="Arial" w:cs="Arial"/>
          <w:color w:val="000000" w:themeColor="text1"/>
          <w:lang w:val="es-ES"/>
        </w:rPr>
        <w:t xml:space="preserve"> reglamento es una calca</w:t>
      </w:r>
      <w:r w:rsidR="009678DE">
        <w:rPr>
          <w:rFonts w:ascii="Arial" w:hAnsi="Arial" w:cs="Arial"/>
          <w:color w:val="000000" w:themeColor="text1"/>
          <w:lang w:val="es-ES"/>
        </w:rPr>
        <w:t>,</w:t>
      </w:r>
      <w:r w:rsidRPr="10AB38D0">
        <w:rPr>
          <w:rFonts w:ascii="Arial" w:hAnsi="Arial" w:cs="Arial"/>
          <w:color w:val="000000" w:themeColor="text1"/>
          <w:lang w:val="es-ES"/>
        </w:rPr>
        <w:t xml:space="preserve"> en muchos </w:t>
      </w:r>
      <w:r w:rsidR="51F43150" w:rsidRPr="10AB38D0">
        <w:rPr>
          <w:rFonts w:ascii="Arial" w:hAnsi="Arial" w:cs="Arial"/>
          <w:color w:val="000000" w:themeColor="text1"/>
          <w:lang w:val="es-ES"/>
        </w:rPr>
        <w:t>párrafos</w:t>
      </w:r>
      <w:r w:rsidR="009678DE">
        <w:rPr>
          <w:rFonts w:ascii="Arial" w:hAnsi="Arial" w:cs="Arial"/>
          <w:color w:val="000000" w:themeColor="text1"/>
          <w:lang w:val="es-ES"/>
        </w:rPr>
        <w:t>,</w:t>
      </w:r>
      <w:r w:rsidRPr="10AB38D0">
        <w:rPr>
          <w:rFonts w:ascii="Arial" w:hAnsi="Arial" w:cs="Arial"/>
          <w:color w:val="000000" w:themeColor="text1"/>
          <w:lang w:val="es-ES"/>
        </w:rPr>
        <w:t xml:space="preserve"> del reglamento que tiene de quejas y </w:t>
      </w:r>
      <w:r w:rsidR="630E9D99" w:rsidRPr="10AB38D0">
        <w:rPr>
          <w:rFonts w:ascii="Arial" w:hAnsi="Arial" w:cs="Arial"/>
          <w:color w:val="000000" w:themeColor="text1"/>
          <w:lang w:val="es-ES"/>
        </w:rPr>
        <w:t>denuncias</w:t>
      </w:r>
      <w:r w:rsidRPr="10AB38D0">
        <w:rPr>
          <w:rFonts w:ascii="Arial" w:hAnsi="Arial" w:cs="Arial"/>
          <w:color w:val="000000" w:themeColor="text1"/>
          <w:lang w:val="es-ES"/>
        </w:rPr>
        <w:t xml:space="preserve"> para la violencia política </w:t>
      </w:r>
      <w:r w:rsidR="5DB8F9D4" w:rsidRPr="10AB38D0">
        <w:rPr>
          <w:rFonts w:ascii="Arial" w:hAnsi="Arial" w:cs="Arial"/>
          <w:color w:val="000000" w:themeColor="text1"/>
          <w:lang w:val="es-ES"/>
        </w:rPr>
        <w:t>de género del INE</w:t>
      </w:r>
      <w:r w:rsidR="75CD8541" w:rsidRPr="10AB38D0">
        <w:rPr>
          <w:rFonts w:ascii="Arial" w:hAnsi="Arial" w:cs="Arial"/>
          <w:color w:val="000000" w:themeColor="text1"/>
          <w:lang w:val="es-ES"/>
        </w:rPr>
        <w:t xml:space="preserve">. </w:t>
      </w:r>
    </w:p>
    <w:p w14:paraId="1FBD0F45" w14:textId="77777777" w:rsidR="009678DE" w:rsidRDefault="009678DE" w:rsidP="10AB38D0">
      <w:pPr>
        <w:spacing w:line="276" w:lineRule="auto"/>
        <w:jc w:val="both"/>
        <w:rPr>
          <w:rFonts w:ascii="Arial" w:hAnsi="Arial" w:cs="Arial"/>
          <w:color w:val="000000" w:themeColor="text1"/>
          <w:lang w:val="es-ES"/>
        </w:rPr>
      </w:pPr>
    </w:p>
    <w:p w14:paraId="468DFE82" w14:textId="5E19F68B" w:rsidR="66D5C5D5" w:rsidRDefault="00C35793" w:rsidP="10AB38D0">
      <w:pPr>
        <w:spacing w:line="276" w:lineRule="auto"/>
        <w:jc w:val="both"/>
        <w:rPr>
          <w:rFonts w:ascii="Arial" w:hAnsi="Arial" w:cs="Arial"/>
          <w:color w:val="000000" w:themeColor="text1"/>
          <w:lang w:val="es-ES"/>
        </w:rPr>
      </w:pPr>
      <w:r>
        <w:rPr>
          <w:rFonts w:ascii="Arial" w:hAnsi="Arial" w:cs="Arial"/>
          <w:color w:val="000000" w:themeColor="text1"/>
          <w:lang w:val="es-ES"/>
        </w:rPr>
        <w:t>Lo cual</w:t>
      </w:r>
      <w:r w:rsidR="75CD8541" w:rsidRPr="10AB38D0">
        <w:rPr>
          <w:rFonts w:ascii="Arial" w:hAnsi="Arial" w:cs="Arial"/>
          <w:color w:val="000000" w:themeColor="text1"/>
          <w:lang w:val="es-ES"/>
        </w:rPr>
        <w:t xml:space="preserve">, </w:t>
      </w:r>
      <w:r w:rsidR="009678DE">
        <w:rPr>
          <w:rFonts w:ascii="Arial" w:hAnsi="Arial" w:cs="Arial"/>
          <w:color w:val="000000" w:themeColor="text1"/>
          <w:lang w:val="es-ES"/>
        </w:rPr>
        <w:t xml:space="preserve">pues </w:t>
      </w:r>
      <w:r w:rsidR="75CD8541" w:rsidRPr="10AB38D0">
        <w:rPr>
          <w:rFonts w:ascii="Arial" w:hAnsi="Arial" w:cs="Arial"/>
          <w:color w:val="000000" w:themeColor="text1"/>
          <w:lang w:val="es-ES"/>
        </w:rPr>
        <w:t>no está mal</w:t>
      </w:r>
      <w:r w:rsidR="009678DE">
        <w:rPr>
          <w:rFonts w:ascii="Arial" w:hAnsi="Arial" w:cs="Arial"/>
          <w:color w:val="000000" w:themeColor="text1"/>
          <w:lang w:val="es-ES"/>
        </w:rPr>
        <w:t>, p</w:t>
      </w:r>
      <w:r w:rsidR="75CD8541" w:rsidRPr="10AB38D0">
        <w:rPr>
          <w:rFonts w:ascii="Arial" w:hAnsi="Arial" w:cs="Arial"/>
          <w:color w:val="000000" w:themeColor="text1"/>
          <w:lang w:val="es-ES"/>
        </w:rPr>
        <w:t>ero</w:t>
      </w:r>
      <w:r>
        <w:rPr>
          <w:rFonts w:ascii="Arial" w:hAnsi="Arial" w:cs="Arial"/>
          <w:color w:val="000000" w:themeColor="text1"/>
          <w:lang w:val="es-ES"/>
        </w:rPr>
        <w:t xml:space="preserve"> también</w:t>
      </w:r>
      <w:r w:rsidR="75CD8541" w:rsidRPr="10AB38D0">
        <w:rPr>
          <w:rFonts w:ascii="Arial" w:hAnsi="Arial" w:cs="Arial"/>
          <w:color w:val="000000" w:themeColor="text1"/>
          <w:lang w:val="es-ES"/>
        </w:rPr>
        <w:t xml:space="preserve">, </w:t>
      </w:r>
      <w:r>
        <w:rPr>
          <w:rFonts w:ascii="Arial" w:hAnsi="Arial" w:cs="Arial"/>
          <w:color w:val="000000" w:themeColor="text1"/>
          <w:lang w:val="es-ES"/>
        </w:rPr>
        <w:t>no sé si allí hay un tema</w:t>
      </w:r>
      <w:r w:rsidR="75CD8541" w:rsidRPr="10AB38D0">
        <w:rPr>
          <w:rFonts w:ascii="Arial" w:hAnsi="Arial" w:cs="Arial"/>
          <w:color w:val="000000" w:themeColor="text1"/>
          <w:lang w:val="es-ES"/>
        </w:rPr>
        <w:t xml:space="preserve"> de derecho</w:t>
      </w:r>
      <w:r w:rsidR="009678DE">
        <w:rPr>
          <w:rFonts w:ascii="Arial" w:hAnsi="Arial" w:cs="Arial"/>
          <w:color w:val="000000" w:themeColor="text1"/>
          <w:lang w:val="es-ES"/>
        </w:rPr>
        <w:t>s</w:t>
      </w:r>
      <w:r w:rsidR="75CD8541" w:rsidRPr="10AB38D0">
        <w:rPr>
          <w:rFonts w:ascii="Arial" w:hAnsi="Arial" w:cs="Arial"/>
          <w:color w:val="000000" w:themeColor="text1"/>
          <w:lang w:val="es-ES"/>
        </w:rPr>
        <w:t xml:space="preserve"> de autor</w:t>
      </w:r>
      <w:r w:rsidR="009678DE">
        <w:rPr>
          <w:rFonts w:ascii="Arial" w:hAnsi="Arial" w:cs="Arial"/>
          <w:color w:val="000000" w:themeColor="text1"/>
          <w:lang w:val="es-ES"/>
        </w:rPr>
        <w:t>, pero bueno</w:t>
      </w:r>
      <w:r w:rsidR="75CD8541" w:rsidRPr="10AB38D0">
        <w:rPr>
          <w:rFonts w:ascii="Arial" w:hAnsi="Arial" w:cs="Arial"/>
          <w:color w:val="000000" w:themeColor="text1"/>
          <w:lang w:val="es-ES"/>
        </w:rPr>
        <w:t xml:space="preserve">. </w:t>
      </w:r>
    </w:p>
    <w:p w14:paraId="416CF0B0" w14:textId="16EA84F0" w:rsidR="004747F8" w:rsidRDefault="009678DE" w:rsidP="10AB38D0">
      <w:pPr>
        <w:spacing w:line="276" w:lineRule="auto"/>
        <w:jc w:val="both"/>
        <w:rPr>
          <w:rFonts w:ascii="Arial" w:hAnsi="Arial" w:cs="Arial"/>
          <w:color w:val="000000" w:themeColor="text1"/>
          <w:lang w:val="es-ES"/>
        </w:rPr>
      </w:pPr>
      <w:r>
        <w:rPr>
          <w:rFonts w:ascii="Arial" w:hAnsi="Arial" w:cs="Arial"/>
          <w:color w:val="000000" w:themeColor="text1"/>
          <w:lang w:val="es-ES"/>
        </w:rPr>
        <w:t xml:space="preserve">No voy a </w:t>
      </w:r>
      <w:r w:rsidR="004747F8">
        <w:rPr>
          <w:rFonts w:ascii="Arial" w:hAnsi="Arial" w:cs="Arial"/>
          <w:color w:val="000000" w:themeColor="text1"/>
          <w:lang w:val="es-ES"/>
        </w:rPr>
        <w:t>eludir</w:t>
      </w:r>
      <w:r w:rsidR="75CDED5C" w:rsidRPr="10AB38D0">
        <w:rPr>
          <w:rFonts w:ascii="Arial" w:hAnsi="Arial" w:cs="Arial"/>
          <w:color w:val="000000" w:themeColor="text1"/>
          <w:lang w:val="es-ES"/>
        </w:rPr>
        <w:t xml:space="preserve"> esos comentarios, pero </w:t>
      </w:r>
      <w:r w:rsidR="004747F8">
        <w:rPr>
          <w:rFonts w:ascii="Arial" w:hAnsi="Arial" w:cs="Arial"/>
          <w:color w:val="000000" w:themeColor="text1"/>
          <w:lang w:val="es-ES"/>
        </w:rPr>
        <w:t xml:space="preserve">ya </w:t>
      </w:r>
      <w:r w:rsidR="00623E26">
        <w:rPr>
          <w:rFonts w:ascii="Arial" w:hAnsi="Arial" w:cs="Arial"/>
          <w:color w:val="000000" w:themeColor="text1"/>
          <w:lang w:val="es-ES"/>
        </w:rPr>
        <w:t xml:space="preserve">ahorita </w:t>
      </w:r>
      <w:r w:rsidR="00623E26" w:rsidRPr="10AB38D0">
        <w:rPr>
          <w:rFonts w:ascii="Arial" w:hAnsi="Arial" w:cs="Arial"/>
          <w:color w:val="000000" w:themeColor="text1"/>
          <w:lang w:val="es-ES"/>
        </w:rPr>
        <w:t>directamente</w:t>
      </w:r>
      <w:r w:rsidR="75CDED5C" w:rsidRPr="10AB38D0">
        <w:rPr>
          <w:rFonts w:ascii="Arial" w:hAnsi="Arial" w:cs="Arial"/>
          <w:color w:val="000000" w:themeColor="text1"/>
          <w:lang w:val="es-ES"/>
        </w:rPr>
        <w:t xml:space="preserve"> </w:t>
      </w:r>
      <w:r w:rsidR="004747F8">
        <w:rPr>
          <w:rFonts w:ascii="Arial" w:hAnsi="Arial" w:cs="Arial"/>
          <w:color w:val="000000" w:themeColor="text1"/>
          <w:lang w:val="es-ES"/>
        </w:rPr>
        <w:t xml:space="preserve">hacer </w:t>
      </w:r>
      <w:r w:rsidR="75CDED5C" w:rsidRPr="10AB38D0">
        <w:rPr>
          <w:rFonts w:ascii="Arial" w:hAnsi="Arial" w:cs="Arial"/>
          <w:color w:val="000000" w:themeColor="text1"/>
          <w:lang w:val="es-ES"/>
        </w:rPr>
        <w:t>las observaciones del reglamento</w:t>
      </w:r>
      <w:r w:rsidR="4F3DFBB3" w:rsidRPr="10AB38D0">
        <w:rPr>
          <w:rFonts w:ascii="Arial" w:hAnsi="Arial" w:cs="Arial"/>
          <w:color w:val="000000" w:themeColor="text1"/>
          <w:lang w:val="es-ES"/>
        </w:rPr>
        <w:t xml:space="preserve">. </w:t>
      </w:r>
    </w:p>
    <w:p w14:paraId="31593463" w14:textId="77777777" w:rsidR="004747F8" w:rsidRDefault="004747F8" w:rsidP="10AB38D0">
      <w:pPr>
        <w:spacing w:line="276" w:lineRule="auto"/>
        <w:jc w:val="both"/>
        <w:rPr>
          <w:rFonts w:ascii="Arial" w:hAnsi="Arial" w:cs="Arial"/>
          <w:color w:val="000000" w:themeColor="text1"/>
          <w:lang w:val="es-ES"/>
        </w:rPr>
      </w:pPr>
    </w:p>
    <w:p w14:paraId="185C7844" w14:textId="3382D0C2" w:rsidR="75CDED5C" w:rsidRDefault="4F3DFBB3" w:rsidP="10AB38D0">
      <w:pPr>
        <w:spacing w:line="276" w:lineRule="auto"/>
        <w:jc w:val="both"/>
        <w:rPr>
          <w:rFonts w:ascii="Arial" w:hAnsi="Arial" w:cs="Arial"/>
          <w:color w:val="000000" w:themeColor="text1"/>
          <w:lang w:val="es-ES"/>
        </w:rPr>
      </w:pPr>
      <w:r w:rsidRPr="10AB38D0">
        <w:rPr>
          <w:rFonts w:ascii="Arial" w:hAnsi="Arial" w:cs="Arial"/>
          <w:color w:val="000000" w:themeColor="text1"/>
          <w:lang w:val="es-ES"/>
        </w:rPr>
        <w:t>S</w:t>
      </w:r>
      <w:r w:rsidR="004747F8">
        <w:rPr>
          <w:rFonts w:ascii="Arial" w:hAnsi="Arial" w:cs="Arial"/>
          <w:color w:val="000000" w:themeColor="text1"/>
          <w:lang w:val="es-ES"/>
        </w:rPr>
        <w:t>i</w:t>
      </w:r>
      <w:r w:rsidRPr="10AB38D0">
        <w:rPr>
          <w:rFonts w:ascii="Arial" w:hAnsi="Arial" w:cs="Arial"/>
          <w:color w:val="000000" w:themeColor="text1"/>
          <w:lang w:val="es-ES"/>
        </w:rPr>
        <w:t xml:space="preserve"> me paso del tiempo, por favor, hágamelo </w:t>
      </w:r>
      <w:r w:rsidR="00C35793">
        <w:rPr>
          <w:rFonts w:ascii="Arial" w:hAnsi="Arial" w:cs="Arial"/>
          <w:color w:val="000000" w:themeColor="text1"/>
          <w:lang w:val="es-ES"/>
        </w:rPr>
        <w:t>ver</w:t>
      </w:r>
      <w:r w:rsidR="00C35793" w:rsidRPr="10AB38D0">
        <w:rPr>
          <w:rFonts w:ascii="Arial" w:hAnsi="Arial" w:cs="Arial"/>
          <w:color w:val="000000" w:themeColor="text1"/>
          <w:lang w:val="es-ES"/>
        </w:rPr>
        <w:t xml:space="preserve"> </w:t>
      </w:r>
      <w:r w:rsidRPr="10AB38D0">
        <w:rPr>
          <w:rFonts w:ascii="Arial" w:hAnsi="Arial" w:cs="Arial"/>
          <w:color w:val="000000" w:themeColor="text1"/>
          <w:lang w:val="es-ES"/>
        </w:rPr>
        <w:t>para en un</w:t>
      </w:r>
      <w:r w:rsidR="7B334FDA" w:rsidRPr="10AB38D0">
        <w:rPr>
          <w:rFonts w:ascii="Arial" w:hAnsi="Arial" w:cs="Arial"/>
          <w:color w:val="000000" w:themeColor="text1"/>
          <w:lang w:val="es-ES"/>
        </w:rPr>
        <w:t>a segunda ronda</w:t>
      </w:r>
      <w:r w:rsidR="004747F8">
        <w:rPr>
          <w:rFonts w:ascii="Arial" w:hAnsi="Arial" w:cs="Arial"/>
          <w:color w:val="000000" w:themeColor="text1"/>
          <w:lang w:val="es-ES"/>
        </w:rPr>
        <w:t>,</w:t>
      </w:r>
      <w:r w:rsidR="7B334FDA" w:rsidRPr="10AB38D0">
        <w:rPr>
          <w:rFonts w:ascii="Arial" w:hAnsi="Arial" w:cs="Arial"/>
          <w:color w:val="000000" w:themeColor="text1"/>
          <w:lang w:val="es-ES"/>
        </w:rPr>
        <w:t xml:space="preserve"> </w:t>
      </w:r>
      <w:r w:rsidR="00C35793">
        <w:rPr>
          <w:rFonts w:ascii="Arial" w:hAnsi="Arial" w:cs="Arial"/>
          <w:color w:val="000000" w:themeColor="text1"/>
          <w:lang w:val="es-ES"/>
        </w:rPr>
        <w:t>terminar</w:t>
      </w:r>
      <w:r w:rsidR="7B334FDA" w:rsidRPr="10AB38D0">
        <w:rPr>
          <w:rFonts w:ascii="Arial" w:hAnsi="Arial" w:cs="Arial"/>
          <w:color w:val="000000" w:themeColor="text1"/>
          <w:lang w:val="es-ES"/>
        </w:rPr>
        <w:t xml:space="preserve">. </w:t>
      </w:r>
    </w:p>
    <w:p w14:paraId="605B3759" w14:textId="49C9FCB2" w:rsidR="10AB38D0" w:rsidRDefault="10AB38D0" w:rsidP="10AB38D0">
      <w:pPr>
        <w:spacing w:line="276" w:lineRule="auto"/>
        <w:jc w:val="both"/>
        <w:rPr>
          <w:rFonts w:ascii="Arial" w:hAnsi="Arial" w:cs="Arial"/>
          <w:color w:val="000000" w:themeColor="text1"/>
          <w:lang w:val="es-ES"/>
        </w:rPr>
      </w:pPr>
    </w:p>
    <w:p w14:paraId="6206D42D" w14:textId="77777777" w:rsidR="004747F8" w:rsidRDefault="7B334FDA" w:rsidP="10AB38D0">
      <w:pPr>
        <w:spacing w:line="276" w:lineRule="auto"/>
        <w:jc w:val="both"/>
        <w:rPr>
          <w:rFonts w:ascii="Arial" w:hAnsi="Arial" w:cs="Arial"/>
          <w:color w:val="000000" w:themeColor="text1"/>
          <w:lang w:val="es-ES"/>
        </w:rPr>
      </w:pPr>
      <w:r w:rsidRPr="10AB38D0">
        <w:rPr>
          <w:rFonts w:ascii="Arial" w:hAnsi="Arial" w:cs="Arial"/>
          <w:color w:val="000000" w:themeColor="text1"/>
          <w:lang w:val="es-ES"/>
        </w:rPr>
        <w:t xml:space="preserve">En primer lugar, observo </w:t>
      </w:r>
      <w:r w:rsidR="004747F8">
        <w:rPr>
          <w:rFonts w:ascii="Arial" w:hAnsi="Arial" w:cs="Arial"/>
          <w:color w:val="000000" w:themeColor="text1"/>
          <w:lang w:val="es-ES"/>
        </w:rPr>
        <w:t xml:space="preserve">pues </w:t>
      </w:r>
      <w:r w:rsidRPr="10AB38D0">
        <w:rPr>
          <w:rFonts w:ascii="Arial" w:hAnsi="Arial" w:cs="Arial"/>
          <w:color w:val="000000" w:themeColor="text1"/>
          <w:lang w:val="es-ES"/>
        </w:rPr>
        <w:t>que hay varias cosas que</w:t>
      </w:r>
      <w:r w:rsidR="00C35793">
        <w:rPr>
          <w:rFonts w:ascii="Arial" w:hAnsi="Arial" w:cs="Arial"/>
          <w:color w:val="000000" w:themeColor="text1"/>
          <w:lang w:val="es-ES"/>
        </w:rPr>
        <w:t xml:space="preserve"> me</w:t>
      </w:r>
      <w:r w:rsidRPr="10AB38D0">
        <w:rPr>
          <w:rFonts w:ascii="Arial" w:hAnsi="Arial" w:cs="Arial"/>
          <w:color w:val="000000" w:themeColor="text1"/>
          <w:lang w:val="es-ES"/>
        </w:rPr>
        <w:t xml:space="preserve"> llaman la atención</w:t>
      </w:r>
      <w:r w:rsidR="60EC58D7" w:rsidRPr="10AB38D0">
        <w:rPr>
          <w:rFonts w:ascii="Arial" w:hAnsi="Arial" w:cs="Arial"/>
          <w:color w:val="000000" w:themeColor="text1"/>
          <w:lang w:val="es-ES"/>
        </w:rPr>
        <w:t xml:space="preserve">. </w:t>
      </w:r>
    </w:p>
    <w:p w14:paraId="30BDBC7A" w14:textId="77777777" w:rsidR="004747F8" w:rsidRDefault="004747F8" w:rsidP="10AB38D0">
      <w:pPr>
        <w:spacing w:line="276" w:lineRule="auto"/>
        <w:jc w:val="both"/>
        <w:rPr>
          <w:rFonts w:ascii="Arial" w:hAnsi="Arial" w:cs="Arial"/>
          <w:color w:val="000000" w:themeColor="text1"/>
          <w:lang w:val="es-ES"/>
        </w:rPr>
      </w:pPr>
    </w:p>
    <w:p w14:paraId="38011267" w14:textId="77777777" w:rsidR="009245C7" w:rsidRDefault="60EC58D7" w:rsidP="10AB38D0">
      <w:pPr>
        <w:spacing w:line="276" w:lineRule="auto"/>
        <w:jc w:val="both"/>
        <w:rPr>
          <w:rFonts w:ascii="Arial" w:hAnsi="Arial" w:cs="Arial"/>
          <w:color w:val="000000" w:themeColor="text1"/>
          <w:lang w:val="es-ES"/>
        </w:rPr>
      </w:pPr>
      <w:r w:rsidRPr="10AB38D0">
        <w:rPr>
          <w:rFonts w:ascii="Arial" w:hAnsi="Arial" w:cs="Arial"/>
          <w:color w:val="000000" w:themeColor="text1"/>
          <w:lang w:val="es-ES"/>
        </w:rPr>
        <w:t xml:space="preserve">Por </w:t>
      </w:r>
      <w:r w:rsidR="04C614E4" w:rsidRPr="10AB38D0">
        <w:rPr>
          <w:rFonts w:ascii="Arial" w:hAnsi="Arial" w:cs="Arial"/>
          <w:color w:val="000000" w:themeColor="text1"/>
          <w:lang w:val="es-ES"/>
        </w:rPr>
        <w:t xml:space="preserve">ejemplo, </w:t>
      </w:r>
      <w:r w:rsidR="00C35793">
        <w:rPr>
          <w:rFonts w:ascii="Arial" w:hAnsi="Arial" w:cs="Arial"/>
          <w:color w:val="000000" w:themeColor="text1"/>
          <w:lang w:val="es-ES"/>
        </w:rPr>
        <w:t xml:space="preserve">en el punto, no </w:t>
      </w:r>
      <w:r w:rsidR="00CE6514">
        <w:rPr>
          <w:rFonts w:ascii="Arial" w:hAnsi="Arial" w:cs="Arial"/>
          <w:color w:val="000000" w:themeColor="text1"/>
          <w:lang w:val="es-ES"/>
        </w:rPr>
        <w:t>sé</w:t>
      </w:r>
      <w:r w:rsidR="00C35793">
        <w:rPr>
          <w:rFonts w:ascii="Arial" w:hAnsi="Arial" w:cs="Arial"/>
          <w:color w:val="000000" w:themeColor="text1"/>
          <w:lang w:val="es-ES"/>
        </w:rPr>
        <w:t xml:space="preserve"> si</w:t>
      </w:r>
      <w:r w:rsidR="00CE6514">
        <w:rPr>
          <w:rFonts w:ascii="Arial" w:hAnsi="Arial" w:cs="Arial"/>
          <w:color w:val="000000" w:themeColor="text1"/>
          <w:lang w:val="es-ES"/>
        </w:rPr>
        <w:t xml:space="preserve"> todos estamos en la misma página</w:t>
      </w:r>
      <w:r w:rsidR="652CE15C" w:rsidRPr="10AB38D0">
        <w:rPr>
          <w:rFonts w:ascii="Arial" w:hAnsi="Arial" w:cs="Arial"/>
          <w:color w:val="000000" w:themeColor="text1"/>
          <w:lang w:val="es-ES"/>
        </w:rPr>
        <w:t>,</w:t>
      </w:r>
      <w:r w:rsidR="00CE6514">
        <w:rPr>
          <w:rFonts w:ascii="Arial" w:hAnsi="Arial" w:cs="Arial"/>
          <w:color w:val="000000" w:themeColor="text1"/>
          <w:lang w:val="es-ES"/>
        </w:rPr>
        <w:t xml:space="preserve"> pero voy a decir en que página estoy</w:t>
      </w:r>
      <w:r w:rsidR="004747F8">
        <w:rPr>
          <w:rFonts w:ascii="Arial" w:hAnsi="Arial" w:cs="Arial"/>
          <w:color w:val="000000" w:themeColor="text1"/>
          <w:lang w:val="es-ES"/>
        </w:rPr>
        <w:t>,</w:t>
      </w:r>
      <w:r w:rsidR="00CE6514">
        <w:rPr>
          <w:rFonts w:ascii="Arial" w:hAnsi="Arial" w:cs="Arial"/>
          <w:color w:val="000000" w:themeColor="text1"/>
          <w:lang w:val="es-ES"/>
        </w:rPr>
        <w:t xml:space="preserve"> en la página 6, en el punto noveno</w:t>
      </w:r>
      <w:r w:rsidR="652CE15C" w:rsidRPr="10AB38D0">
        <w:rPr>
          <w:rFonts w:ascii="Arial" w:hAnsi="Arial" w:cs="Arial"/>
          <w:color w:val="000000" w:themeColor="text1"/>
          <w:lang w:val="es-ES"/>
        </w:rPr>
        <w:t xml:space="preserve"> habla</w:t>
      </w:r>
      <w:r w:rsidR="004747F8">
        <w:rPr>
          <w:rFonts w:ascii="Arial" w:hAnsi="Arial" w:cs="Arial"/>
          <w:color w:val="000000" w:themeColor="text1"/>
          <w:lang w:val="es-ES"/>
        </w:rPr>
        <w:t>n de</w:t>
      </w:r>
      <w:r w:rsidR="652CE15C" w:rsidRPr="10AB38D0">
        <w:rPr>
          <w:rFonts w:ascii="Arial" w:hAnsi="Arial" w:cs="Arial"/>
          <w:color w:val="000000" w:themeColor="text1"/>
          <w:lang w:val="es-ES"/>
        </w:rPr>
        <w:t xml:space="preserve"> la interseccionalidad y me parece que ese es un concepto </w:t>
      </w:r>
      <w:r w:rsidR="00CE6514">
        <w:rPr>
          <w:rFonts w:ascii="Arial" w:hAnsi="Arial" w:cs="Arial"/>
          <w:color w:val="000000" w:themeColor="text1"/>
          <w:lang w:val="es-ES"/>
        </w:rPr>
        <w:t>muy</w:t>
      </w:r>
      <w:r w:rsidR="00CE6514" w:rsidRPr="10AB38D0">
        <w:rPr>
          <w:rFonts w:ascii="Arial" w:hAnsi="Arial" w:cs="Arial"/>
          <w:color w:val="000000" w:themeColor="text1"/>
          <w:lang w:val="es-ES"/>
        </w:rPr>
        <w:t xml:space="preserve"> </w:t>
      </w:r>
      <w:r w:rsidR="652CE15C" w:rsidRPr="10AB38D0">
        <w:rPr>
          <w:rFonts w:ascii="Arial" w:hAnsi="Arial" w:cs="Arial"/>
          <w:color w:val="000000" w:themeColor="text1"/>
          <w:lang w:val="es-ES"/>
        </w:rPr>
        <w:t>debatible</w:t>
      </w:r>
      <w:r w:rsidR="00CE6514">
        <w:rPr>
          <w:rFonts w:ascii="Arial" w:hAnsi="Arial" w:cs="Arial"/>
          <w:color w:val="000000" w:themeColor="text1"/>
          <w:lang w:val="es-ES"/>
        </w:rPr>
        <w:t>, todav</w:t>
      </w:r>
      <w:r w:rsidR="004747F8">
        <w:rPr>
          <w:rFonts w:ascii="Arial" w:hAnsi="Arial" w:cs="Arial"/>
          <w:color w:val="000000" w:themeColor="text1"/>
          <w:lang w:val="es-ES"/>
        </w:rPr>
        <w:t>í</w:t>
      </w:r>
      <w:r w:rsidR="00CE6514">
        <w:rPr>
          <w:rFonts w:ascii="Arial" w:hAnsi="Arial" w:cs="Arial"/>
          <w:color w:val="000000" w:themeColor="text1"/>
          <w:lang w:val="es-ES"/>
        </w:rPr>
        <w:t>a</w:t>
      </w:r>
      <w:r w:rsidR="3721FF6F" w:rsidRPr="10AB38D0">
        <w:rPr>
          <w:rFonts w:ascii="Arial" w:hAnsi="Arial" w:cs="Arial"/>
          <w:color w:val="000000" w:themeColor="text1"/>
          <w:lang w:val="es-ES"/>
        </w:rPr>
        <w:t xml:space="preserve">. Para </w:t>
      </w:r>
      <w:r w:rsidR="00CE6514">
        <w:rPr>
          <w:rFonts w:ascii="Arial" w:hAnsi="Arial" w:cs="Arial"/>
          <w:color w:val="000000" w:themeColor="text1"/>
          <w:lang w:val="es-ES"/>
        </w:rPr>
        <w:t>muchos</w:t>
      </w:r>
      <w:r w:rsidR="00CE6514" w:rsidRPr="10AB38D0">
        <w:rPr>
          <w:rFonts w:ascii="Arial" w:hAnsi="Arial" w:cs="Arial"/>
          <w:color w:val="000000" w:themeColor="text1"/>
          <w:lang w:val="es-ES"/>
        </w:rPr>
        <w:t xml:space="preserve"> </w:t>
      </w:r>
      <w:r w:rsidR="3721FF6F" w:rsidRPr="10AB38D0">
        <w:rPr>
          <w:rFonts w:ascii="Arial" w:hAnsi="Arial" w:cs="Arial"/>
          <w:color w:val="000000" w:themeColor="text1"/>
          <w:lang w:val="es-ES"/>
        </w:rPr>
        <w:t>es un concepto de moda, dado</w:t>
      </w:r>
      <w:r w:rsidR="00CE6514">
        <w:rPr>
          <w:rFonts w:ascii="Arial" w:hAnsi="Arial" w:cs="Arial"/>
          <w:color w:val="000000" w:themeColor="text1"/>
          <w:lang w:val="es-ES"/>
        </w:rPr>
        <w:t xml:space="preserve"> de</w:t>
      </w:r>
      <w:r w:rsidR="3721FF6F" w:rsidRPr="10AB38D0">
        <w:rPr>
          <w:rFonts w:ascii="Arial" w:hAnsi="Arial" w:cs="Arial"/>
          <w:color w:val="000000" w:themeColor="text1"/>
          <w:lang w:val="es-ES"/>
        </w:rPr>
        <w:t xml:space="preserve"> que, </w:t>
      </w:r>
      <w:r w:rsidR="00CE6514">
        <w:rPr>
          <w:rFonts w:ascii="Arial" w:hAnsi="Arial" w:cs="Arial"/>
          <w:color w:val="000000" w:themeColor="text1"/>
          <w:lang w:val="es-ES"/>
        </w:rPr>
        <w:t xml:space="preserve">aparentemente </w:t>
      </w:r>
      <w:r w:rsidR="3721FF6F" w:rsidRPr="10AB38D0">
        <w:rPr>
          <w:rFonts w:ascii="Arial" w:hAnsi="Arial" w:cs="Arial"/>
          <w:color w:val="000000" w:themeColor="text1"/>
          <w:lang w:val="es-ES"/>
        </w:rPr>
        <w:t xml:space="preserve">se plantea que hay una perspectiva </w:t>
      </w:r>
      <w:r w:rsidR="1CDB086C" w:rsidRPr="10AB38D0">
        <w:rPr>
          <w:rFonts w:ascii="Arial" w:hAnsi="Arial" w:cs="Arial"/>
          <w:color w:val="000000" w:themeColor="text1"/>
          <w:lang w:val="es-ES"/>
        </w:rPr>
        <w:t>feminista,</w:t>
      </w:r>
      <w:r w:rsidR="3721FF6F" w:rsidRPr="10AB38D0">
        <w:rPr>
          <w:rFonts w:ascii="Arial" w:hAnsi="Arial" w:cs="Arial"/>
          <w:color w:val="000000" w:themeColor="text1"/>
          <w:lang w:val="es-ES"/>
        </w:rPr>
        <w:t xml:space="preserve"> pero </w:t>
      </w:r>
      <w:r w:rsidR="00CE6514">
        <w:rPr>
          <w:rFonts w:ascii="Arial" w:hAnsi="Arial" w:cs="Arial"/>
          <w:color w:val="000000" w:themeColor="text1"/>
          <w:lang w:val="es-ES"/>
        </w:rPr>
        <w:t>hay muchas</w:t>
      </w:r>
      <w:r w:rsidR="6E1E727A" w:rsidRPr="10AB38D0">
        <w:rPr>
          <w:rFonts w:ascii="Arial" w:hAnsi="Arial" w:cs="Arial"/>
          <w:color w:val="000000" w:themeColor="text1"/>
          <w:lang w:val="es-ES"/>
        </w:rPr>
        <w:t xml:space="preserve"> </w:t>
      </w:r>
      <w:r w:rsidR="00A50450" w:rsidRPr="10AB38D0">
        <w:rPr>
          <w:rFonts w:ascii="Arial" w:hAnsi="Arial" w:cs="Arial"/>
          <w:color w:val="000000" w:themeColor="text1"/>
          <w:lang w:val="es-ES"/>
        </w:rPr>
        <w:t xml:space="preserve">perspectivas </w:t>
      </w:r>
      <w:r w:rsidR="004747F8">
        <w:rPr>
          <w:rFonts w:ascii="Arial" w:hAnsi="Arial" w:cs="Arial"/>
          <w:color w:val="000000" w:themeColor="text1"/>
          <w:lang w:val="es-ES"/>
        </w:rPr>
        <w:t xml:space="preserve">feministas </w:t>
      </w:r>
      <w:r w:rsidR="00A50450" w:rsidRPr="10AB38D0">
        <w:rPr>
          <w:rFonts w:ascii="Arial" w:hAnsi="Arial" w:cs="Arial"/>
          <w:color w:val="000000" w:themeColor="text1"/>
          <w:lang w:val="es-ES"/>
        </w:rPr>
        <w:t xml:space="preserve">y </w:t>
      </w:r>
      <w:r w:rsidR="004747F8">
        <w:rPr>
          <w:rFonts w:ascii="Arial" w:hAnsi="Arial" w:cs="Arial"/>
          <w:color w:val="000000" w:themeColor="text1"/>
          <w:lang w:val="es-ES"/>
        </w:rPr>
        <w:t xml:space="preserve">hay muchos </w:t>
      </w:r>
      <w:r w:rsidR="00A50450" w:rsidRPr="10AB38D0">
        <w:rPr>
          <w:rFonts w:ascii="Arial" w:hAnsi="Arial" w:cs="Arial"/>
          <w:color w:val="000000" w:themeColor="text1"/>
          <w:lang w:val="es-ES"/>
        </w:rPr>
        <w:t>grupos feministas</w:t>
      </w:r>
      <w:r w:rsidR="004747F8">
        <w:rPr>
          <w:rFonts w:ascii="Arial" w:hAnsi="Arial" w:cs="Arial"/>
          <w:color w:val="000000" w:themeColor="text1"/>
          <w:lang w:val="es-ES"/>
        </w:rPr>
        <w:t xml:space="preserve"> y</w:t>
      </w:r>
      <w:r w:rsidR="346BC9D2" w:rsidRPr="10AB38D0">
        <w:rPr>
          <w:rFonts w:ascii="Arial" w:hAnsi="Arial" w:cs="Arial"/>
          <w:color w:val="000000" w:themeColor="text1"/>
          <w:lang w:val="es-ES"/>
        </w:rPr>
        <w:t xml:space="preserve"> no</w:t>
      </w:r>
      <w:r w:rsidR="004747F8">
        <w:rPr>
          <w:rFonts w:ascii="Arial" w:hAnsi="Arial" w:cs="Arial"/>
          <w:color w:val="000000" w:themeColor="text1"/>
          <w:lang w:val="es-ES"/>
        </w:rPr>
        <w:t>,</w:t>
      </w:r>
      <w:r w:rsidR="346BC9D2" w:rsidRPr="10AB38D0">
        <w:rPr>
          <w:rFonts w:ascii="Arial" w:hAnsi="Arial" w:cs="Arial"/>
          <w:color w:val="000000" w:themeColor="text1"/>
          <w:lang w:val="es-ES"/>
        </w:rPr>
        <w:t xml:space="preserve"> </w:t>
      </w:r>
      <w:r w:rsidR="004747F8">
        <w:rPr>
          <w:rFonts w:ascii="Arial" w:hAnsi="Arial" w:cs="Arial"/>
          <w:color w:val="000000" w:themeColor="text1"/>
          <w:lang w:val="es-ES"/>
        </w:rPr>
        <w:t xml:space="preserve">el feminismo </w:t>
      </w:r>
      <w:r w:rsidR="346BC9D2" w:rsidRPr="10AB38D0">
        <w:rPr>
          <w:rFonts w:ascii="Arial" w:hAnsi="Arial" w:cs="Arial"/>
          <w:color w:val="000000" w:themeColor="text1"/>
          <w:lang w:val="es-ES"/>
        </w:rPr>
        <w:t>es un grupo homogéneo</w:t>
      </w:r>
      <w:r w:rsidR="004747F8">
        <w:rPr>
          <w:rFonts w:ascii="Arial" w:hAnsi="Arial" w:cs="Arial"/>
          <w:color w:val="000000" w:themeColor="text1"/>
          <w:lang w:val="es-ES"/>
        </w:rPr>
        <w:t xml:space="preserve"> y,</w:t>
      </w:r>
      <w:r w:rsidR="346BC9D2" w:rsidRPr="10AB38D0">
        <w:rPr>
          <w:rFonts w:ascii="Arial" w:hAnsi="Arial" w:cs="Arial"/>
          <w:color w:val="000000" w:themeColor="text1"/>
          <w:lang w:val="es-ES"/>
        </w:rPr>
        <w:t xml:space="preserve"> </w:t>
      </w:r>
      <w:r w:rsidR="004747F8">
        <w:rPr>
          <w:rFonts w:ascii="Arial" w:hAnsi="Arial" w:cs="Arial"/>
          <w:color w:val="000000" w:themeColor="text1"/>
          <w:lang w:val="es-ES"/>
        </w:rPr>
        <w:t>p</w:t>
      </w:r>
      <w:r w:rsidR="346BC9D2" w:rsidRPr="10AB38D0">
        <w:rPr>
          <w:rFonts w:ascii="Arial" w:hAnsi="Arial" w:cs="Arial"/>
          <w:color w:val="000000" w:themeColor="text1"/>
          <w:lang w:val="es-ES"/>
        </w:rPr>
        <w:t xml:space="preserve">or lo tanto, hablar de interseccionalidad es un </w:t>
      </w:r>
      <w:r w:rsidR="266DCD75" w:rsidRPr="10AB38D0">
        <w:rPr>
          <w:rFonts w:ascii="Arial" w:hAnsi="Arial" w:cs="Arial"/>
          <w:color w:val="000000" w:themeColor="text1"/>
          <w:lang w:val="es-ES"/>
        </w:rPr>
        <w:t>planteamiento</w:t>
      </w:r>
      <w:r w:rsidR="00CE6514">
        <w:rPr>
          <w:rFonts w:ascii="Arial" w:hAnsi="Arial" w:cs="Arial"/>
          <w:color w:val="000000" w:themeColor="text1"/>
          <w:lang w:val="es-ES"/>
        </w:rPr>
        <w:t xml:space="preserve">, </w:t>
      </w:r>
      <w:r w:rsidR="6512B2A6" w:rsidRPr="10AB38D0">
        <w:rPr>
          <w:rFonts w:ascii="Arial" w:hAnsi="Arial" w:cs="Arial"/>
          <w:color w:val="000000" w:themeColor="text1"/>
          <w:lang w:val="es-ES"/>
        </w:rPr>
        <w:t>no sé en qué</w:t>
      </w:r>
      <w:r w:rsidR="266DCD75" w:rsidRPr="10AB38D0">
        <w:rPr>
          <w:rFonts w:ascii="Arial" w:hAnsi="Arial" w:cs="Arial"/>
          <w:color w:val="000000" w:themeColor="text1"/>
          <w:lang w:val="es-ES"/>
        </w:rPr>
        <w:t xml:space="preserve"> términos</w:t>
      </w:r>
      <w:r w:rsidR="52C54FF8" w:rsidRPr="10AB38D0">
        <w:rPr>
          <w:rFonts w:ascii="Arial" w:hAnsi="Arial" w:cs="Arial"/>
          <w:color w:val="000000" w:themeColor="text1"/>
          <w:lang w:val="es-ES"/>
        </w:rPr>
        <w:t>,</w:t>
      </w:r>
      <w:r w:rsidR="266DCD75" w:rsidRPr="10AB38D0">
        <w:rPr>
          <w:rFonts w:ascii="Arial" w:hAnsi="Arial" w:cs="Arial"/>
          <w:color w:val="000000" w:themeColor="text1"/>
          <w:lang w:val="es-ES"/>
        </w:rPr>
        <w:t xml:space="preserve"> </w:t>
      </w:r>
      <w:r w:rsidR="004747F8">
        <w:rPr>
          <w:rFonts w:ascii="Arial" w:hAnsi="Arial" w:cs="Arial"/>
          <w:color w:val="000000" w:themeColor="text1"/>
          <w:lang w:val="es-ES"/>
        </w:rPr>
        <w:t xml:space="preserve">si </w:t>
      </w:r>
      <w:r w:rsidR="05C0400E" w:rsidRPr="10AB38D0">
        <w:rPr>
          <w:rFonts w:ascii="Arial" w:hAnsi="Arial" w:cs="Arial"/>
          <w:color w:val="000000" w:themeColor="text1"/>
          <w:lang w:val="es-ES"/>
        </w:rPr>
        <w:t>sociológico</w:t>
      </w:r>
      <w:r w:rsidR="004747F8">
        <w:rPr>
          <w:rFonts w:ascii="Arial" w:hAnsi="Arial" w:cs="Arial"/>
          <w:color w:val="000000" w:themeColor="text1"/>
          <w:lang w:val="es-ES"/>
        </w:rPr>
        <w:t>s</w:t>
      </w:r>
      <w:r w:rsidR="5F304E64" w:rsidRPr="10AB38D0">
        <w:rPr>
          <w:rFonts w:ascii="Arial" w:hAnsi="Arial" w:cs="Arial"/>
          <w:color w:val="000000" w:themeColor="text1"/>
          <w:lang w:val="es-ES"/>
        </w:rPr>
        <w:t xml:space="preserve"> o de análisis de </w:t>
      </w:r>
      <w:r w:rsidR="004747F8">
        <w:rPr>
          <w:rFonts w:ascii="Arial" w:hAnsi="Arial" w:cs="Arial"/>
          <w:color w:val="000000" w:themeColor="text1"/>
          <w:lang w:val="es-ES"/>
        </w:rPr>
        <w:t xml:space="preserve">la </w:t>
      </w:r>
      <w:r w:rsidR="5F304E64" w:rsidRPr="10AB38D0">
        <w:rPr>
          <w:rFonts w:ascii="Arial" w:hAnsi="Arial" w:cs="Arial"/>
          <w:color w:val="000000" w:themeColor="text1"/>
          <w:lang w:val="es-ES"/>
        </w:rPr>
        <w:t>investigación social</w:t>
      </w:r>
      <w:r w:rsidR="004747F8">
        <w:rPr>
          <w:rFonts w:ascii="Arial" w:hAnsi="Arial" w:cs="Arial"/>
          <w:color w:val="000000" w:themeColor="text1"/>
          <w:lang w:val="es-ES"/>
        </w:rPr>
        <w:t>, p</w:t>
      </w:r>
      <w:r w:rsidR="00CE6514">
        <w:rPr>
          <w:rFonts w:ascii="Arial" w:hAnsi="Arial" w:cs="Arial"/>
          <w:color w:val="000000" w:themeColor="text1"/>
          <w:lang w:val="es-ES"/>
        </w:rPr>
        <w:t>ero me parece que es</w:t>
      </w:r>
      <w:r w:rsidR="5F304E64" w:rsidRPr="10AB38D0">
        <w:rPr>
          <w:rFonts w:ascii="Arial" w:hAnsi="Arial" w:cs="Arial"/>
          <w:color w:val="000000" w:themeColor="text1"/>
          <w:lang w:val="es-ES"/>
        </w:rPr>
        <w:t xml:space="preserve"> un tema </w:t>
      </w:r>
      <w:r w:rsidR="004747F8">
        <w:rPr>
          <w:rFonts w:ascii="Arial" w:hAnsi="Arial" w:cs="Arial"/>
          <w:color w:val="000000" w:themeColor="text1"/>
          <w:lang w:val="es-ES"/>
        </w:rPr>
        <w:t xml:space="preserve">todavía </w:t>
      </w:r>
      <w:r w:rsidR="5F304E64" w:rsidRPr="10AB38D0">
        <w:rPr>
          <w:rFonts w:ascii="Arial" w:hAnsi="Arial" w:cs="Arial"/>
          <w:color w:val="000000" w:themeColor="text1"/>
          <w:lang w:val="es-ES"/>
        </w:rPr>
        <w:t>muy debatible sobre cu</w:t>
      </w:r>
      <w:r w:rsidR="004747F8">
        <w:rPr>
          <w:rFonts w:ascii="Arial" w:hAnsi="Arial" w:cs="Arial"/>
          <w:color w:val="000000" w:themeColor="text1"/>
          <w:lang w:val="es-ES"/>
        </w:rPr>
        <w:t>á</w:t>
      </w:r>
      <w:r w:rsidR="5F304E64" w:rsidRPr="10AB38D0">
        <w:rPr>
          <w:rFonts w:ascii="Arial" w:hAnsi="Arial" w:cs="Arial"/>
          <w:color w:val="000000" w:themeColor="text1"/>
          <w:lang w:val="es-ES"/>
        </w:rPr>
        <w:t xml:space="preserve">l es el alcance de este concepto. </w:t>
      </w:r>
      <w:r w:rsidR="76C10FCA" w:rsidRPr="10AB38D0">
        <w:rPr>
          <w:rFonts w:ascii="Arial" w:hAnsi="Arial" w:cs="Arial"/>
          <w:color w:val="000000" w:themeColor="text1"/>
          <w:lang w:val="es-ES"/>
        </w:rPr>
        <w:t xml:space="preserve">Por mi parte, </w:t>
      </w:r>
      <w:r w:rsidR="00CE6514">
        <w:rPr>
          <w:rFonts w:ascii="Arial" w:hAnsi="Arial" w:cs="Arial"/>
          <w:color w:val="000000" w:themeColor="text1"/>
          <w:lang w:val="es-ES"/>
        </w:rPr>
        <w:t xml:space="preserve">pues </w:t>
      </w:r>
    </w:p>
    <w:p w14:paraId="54DF047B" w14:textId="77777777" w:rsidR="009245C7" w:rsidRDefault="009245C7" w:rsidP="10AB38D0">
      <w:pPr>
        <w:spacing w:line="276" w:lineRule="auto"/>
        <w:jc w:val="both"/>
        <w:rPr>
          <w:rFonts w:ascii="Arial" w:hAnsi="Arial" w:cs="Arial"/>
          <w:color w:val="000000" w:themeColor="text1"/>
          <w:lang w:val="es-ES"/>
        </w:rPr>
      </w:pPr>
    </w:p>
    <w:p w14:paraId="5FA96D6F" w14:textId="77777777" w:rsidR="009245C7" w:rsidRDefault="009245C7" w:rsidP="10AB38D0">
      <w:pPr>
        <w:spacing w:line="276" w:lineRule="auto"/>
        <w:jc w:val="both"/>
        <w:rPr>
          <w:rFonts w:ascii="Arial" w:hAnsi="Arial" w:cs="Arial"/>
          <w:color w:val="000000" w:themeColor="text1"/>
          <w:lang w:val="es-ES"/>
        </w:rPr>
      </w:pPr>
    </w:p>
    <w:p w14:paraId="7FBB2983" w14:textId="0ABBBF60" w:rsidR="004747F8" w:rsidRDefault="00CE6514" w:rsidP="10AB38D0">
      <w:pPr>
        <w:spacing w:line="276" w:lineRule="auto"/>
        <w:jc w:val="both"/>
        <w:rPr>
          <w:rFonts w:ascii="Arial" w:hAnsi="Arial" w:cs="Arial"/>
          <w:color w:val="000000" w:themeColor="text1"/>
          <w:lang w:val="es-ES"/>
        </w:rPr>
      </w:pPr>
      <w:r>
        <w:rPr>
          <w:rFonts w:ascii="Arial" w:hAnsi="Arial" w:cs="Arial"/>
          <w:color w:val="000000" w:themeColor="text1"/>
          <w:lang w:val="es-ES"/>
        </w:rPr>
        <w:t>no sé por</w:t>
      </w:r>
      <w:r w:rsidR="004747F8">
        <w:rPr>
          <w:rFonts w:ascii="Arial" w:hAnsi="Arial" w:cs="Arial"/>
          <w:color w:val="000000" w:themeColor="text1"/>
          <w:lang w:val="es-ES"/>
        </w:rPr>
        <w:t xml:space="preserve"> </w:t>
      </w:r>
      <w:r>
        <w:rPr>
          <w:rFonts w:ascii="Arial" w:hAnsi="Arial" w:cs="Arial"/>
          <w:color w:val="000000" w:themeColor="text1"/>
          <w:lang w:val="es-ES"/>
        </w:rPr>
        <w:t>qu</w:t>
      </w:r>
      <w:r w:rsidR="004747F8">
        <w:rPr>
          <w:rFonts w:ascii="Arial" w:hAnsi="Arial" w:cs="Arial"/>
          <w:color w:val="000000" w:themeColor="text1"/>
          <w:lang w:val="es-ES"/>
        </w:rPr>
        <w:t>é</w:t>
      </w:r>
      <w:r>
        <w:rPr>
          <w:rFonts w:ascii="Arial" w:hAnsi="Arial" w:cs="Arial"/>
          <w:color w:val="000000" w:themeColor="text1"/>
          <w:lang w:val="es-ES"/>
        </w:rPr>
        <w:t xml:space="preserve"> lo p</w:t>
      </w:r>
      <w:r w:rsidR="004747F8">
        <w:rPr>
          <w:rFonts w:ascii="Arial" w:hAnsi="Arial" w:cs="Arial"/>
          <w:color w:val="000000" w:themeColor="text1"/>
          <w:lang w:val="es-ES"/>
        </w:rPr>
        <w:t>o</w:t>
      </w:r>
      <w:r>
        <w:rPr>
          <w:rFonts w:ascii="Arial" w:hAnsi="Arial" w:cs="Arial"/>
          <w:color w:val="000000" w:themeColor="text1"/>
          <w:lang w:val="es-ES"/>
        </w:rPr>
        <w:t>nen, pero bueno</w:t>
      </w:r>
      <w:r w:rsidR="004747F8">
        <w:rPr>
          <w:rFonts w:ascii="Arial" w:hAnsi="Arial" w:cs="Arial"/>
          <w:color w:val="000000" w:themeColor="text1"/>
          <w:lang w:val="es-ES"/>
        </w:rPr>
        <w:t xml:space="preserve"> ustedes l</w:t>
      </w:r>
      <w:r w:rsidR="76C10FCA" w:rsidRPr="10AB38D0">
        <w:rPr>
          <w:rFonts w:ascii="Arial" w:hAnsi="Arial" w:cs="Arial"/>
          <w:color w:val="000000" w:themeColor="text1"/>
          <w:lang w:val="es-ES"/>
        </w:rPr>
        <w:t xml:space="preserve">o ponen con el </w:t>
      </w:r>
      <w:r w:rsidR="1A9ACBD7" w:rsidRPr="10AB38D0">
        <w:rPr>
          <w:rFonts w:ascii="Arial" w:hAnsi="Arial" w:cs="Arial"/>
          <w:color w:val="000000" w:themeColor="text1"/>
          <w:lang w:val="es-ES"/>
        </w:rPr>
        <w:t>ánimo</w:t>
      </w:r>
      <w:r w:rsidR="004747F8">
        <w:rPr>
          <w:rFonts w:ascii="Arial" w:hAnsi="Arial" w:cs="Arial"/>
          <w:color w:val="000000" w:themeColor="text1"/>
          <w:lang w:val="es-ES"/>
        </w:rPr>
        <w:t>, quizás,</w:t>
      </w:r>
      <w:r w:rsidR="76C10FCA" w:rsidRPr="10AB38D0">
        <w:rPr>
          <w:rFonts w:ascii="Arial" w:hAnsi="Arial" w:cs="Arial"/>
          <w:color w:val="000000" w:themeColor="text1"/>
          <w:lang w:val="es-ES"/>
        </w:rPr>
        <w:t xml:space="preserve"> de adornar este reglamento. </w:t>
      </w:r>
    </w:p>
    <w:p w14:paraId="24941F29" w14:textId="77777777" w:rsidR="004747F8" w:rsidRDefault="004747F8" w:rsidP="10AB38D0">
      <w:pPr>
        <w:spacing w:line="276" w:lineRule="auto"/>
        <w:jc w:val="both"/>
        <w:rPr>
          <w:rFonts w:ascii="Arial" w:hAnsi="Arial" w:cs="Arial"/>
          <w:color w:val="000000" w:themeColor="text1"/>
          <w:lang w:val="es-ES"/>
        </w:rPr>
      </w:pPr>
    </w:p>
    <w:p w14:paraId="5CE7DF7F" w14:textId="7015C855" w:rsidR="76C10FCA" w:rsidRDefault="76C10FCA" w:rsidP="10AB38D0">
      <w:pPr>
        <w:spacing w:line="276" w:lineRule="auto"/>
        <w:jc w:val="both"/>
        <w:rPr>
          <w:rFonts w:ascii="Arial" w:hAnsi="Arial" w:cs="Arial"/>
          <w:color w:val="000000" w:themeColor="text1"/>
          <w:lang w:val="es-ES"/>
        </w:rPr>
      </w:pPr>
      <w:r w:rsidRPr="10AB38D0">
        <w:rPr>
          <w:rFonts w:ascii="Arial" w:hAnsi="Arial" w:cs="Arial"/>
          <w:color w:val="000000" w:themeColor="text1"/>
          <w:lang w:val="es-ES"/>
        </w:rPr>
        <w:t xml:space="preserve">Por otra parte, </w:t>
      </w:r>
      <w:r w:rsidR="004747F8">
        <w:rPr>
          <w:rFonts w:ascii="Arial" w:hAnsi="Arial" w:cs="Arial"/>
          <w:color w:val="000000" w:themeColor="text1"/>
          <w:lang w:val="es-ES"/>
        </w:rPr>
        <w:t xml:space="preserve">me voy, </w:t>
      </w:r>
      <w:r w:rsidR="14B86795" w:rsidRPr="10AB38D0">
        <w:rPr>
          <w:rFonts w:ascii="Arial" w:hAnsi="Arial" w:cs="Arial"/>
          <w:color w:val="000000" w:themeColor="text1"/>
          <w:lang w:val="es-ES"/>
        </w:rPr>
        <w:t>en efecto</w:t>
      </w:r>
      <w:r w:rsidR="004747F8">
        <w:rPr>
          <w:rFonts w:ascii="Arial" w:hAnsi="Arial" w:cs="Arial"/>
          <w:color w:val="000000" w:themeColor="text1"/>
          <w:lang w:val="es-ES"/>
        </w:rPr>
        <w:t>,</w:t>
      </w:r>
      <w:r w:rsidR="14B86795" w:rsidRPr="10AB38D0">
        <w:rPr>
          <w:rFonts w:ascii="Arial" w:hAnsi="Arial" w:cs="Arial"/>
          <w:color w:val="000000" w:themeColor="text1"/>
          <w:lang w:val="es-ES"/>
        </w:rPr>
        <w:t xml:space="preserve"> a la violencia política en la página </w:t>
      </w:r>
      <w:r w:rsidR="00197DEE">
        <w:rPr>
          <w:rFonts w:ascii="Arial" w:hAnsi="Arial" w:cs="Arial"/>
          <w:color w:val="000000" w:themeColor="text1"/>
          <w:lang w:val="es-ES"/>
        </w:rPr>
        <w:t>8</w:t>
      </w:r>
      <w:r w:rsidR="004747F8">
        <w:rPr>
          <w:rFonts w:ascii="Arial" w:hAnsi="Arial" w:cs="Arial"/>
          <w:color w:val="000000" w:themeColor="text1"/>
          <w:lang w:val="es-ES"/>
        </w:rPr>
        <w:t>.</w:t>
      </w:r>
      <w:r w:rsidR="14B86795" w:rsidRPr="10AB38D0">
        <w:rPr>
          <w:rFonts w:ascii="Arial" w:hAnsi="Arial" w:cs="Arial"/>
          <w:color w:val="000000" w:themeColor="text1"/>
          <w:lang w:val="es-ES"/>
        </w:rPr>
        <w:t xml:space="preserve"> </w:t>
      </w:r>
      <w:r w:rsidR="004747F8">
        <w:rPr>
          <w:rFonts w:ascii="Arial" w:hAnsi="Arial" w:cs="Arial"/>
          <w:color w:val="000000" w:themeColor="text1"/>
          <w:lang w:val="es-ES"/>
        </w:rPr>
        <w:t>M</w:t>
      </w:r>
      <w:r w:rsidR="14B86795" w:rsidRPr="10AB38D0">
        <w:rPr>
          <w:rFonts w:ascii="Arial" w:hAnsi="Arial" w:cs="Arial"/>
          <w:color w:val="000000" w:themeColor="text1"/>
          <w:lang w:val="es-ES"/>
        </w:rPr>
        <w:t xml:space="preserve">e parece </w:t>
      </w:r>
      <w:r w:rsidR="004747F8">
        <w:rPr>
          <w:rFonts w:ascii="Arial" w:hAnsi="Arial" w:cs="Arial"/>
          <w:color w:val="000000" w:themeColor="text1"/>
          <w:lang w:val="es-ES"/>
        </w:rPr>
        <w:t xml:space="preserve">muy </w:t>
      </w:r>
      <w:r w:rsidR="14B86795" w:rsidRPr="10AB38D0">
        <w:rPr>
          <w:rFonts w:ascii="Arial" w:hAnsi="Arial" w:cs="Arial"/>
          <w:color w:val="000000" w:themeColor="text1"/>
          <w:lang w:val="es-ES"/>
        </w:rPr>
        <w:t>bien</w:t>
      </w:r>
      <w:r w:rsidR="0E44516D" w:rsidRPr="10AB38D0">
        <w:rPr>
          <w:rFonts w:ascii="Arial" w:hAnsi="Arial" w:cs="Arial"/>
          <w:color w:val="000000" w:themeColor="text1"/>
          <w:lang w:val="es-ES"/>
        </w:rPr>
        <w:t xml:space="preserve"> </w:t>
      </w:r>
      <w:r w:rsidR="14B86795" w:rsidRPr="10AB38D0">
        <w:rPr>
          <w:rFonts w:ascii="Arial" w:hAnsi="Arial" w:cs="Arial"/>
          <w:color w:val="000000" w:themeColor="text1"/>
          <w:lang w:val="es-ES"/>
        </w:rPr>
        <w:t>est</w:t>
      </w:r>
      <w:r w:rsidR="740ADA2D" w:rsidRPr="10AB38D0">
        <w:rPr>
          <w:rFonts w:ascii="Arial" w:hAnsi="Arial" w:cs="Arial"/>
          <w:color w:val="000000" w:themeColor="text1"/>
          <w:lang w:val="es-ES"/>
        </w:rPr>
        <w:t>a definición de violencia política contra las mujeres en razón de género</w:t>
      </w:r>
      <w:r w:rsidR="004747F8">
        <w:rPr>
          <w:rFonts w:ascii="Arial" w:hAnsi="Arial" w:cs="Arial"/>
          <w:color w:val="000000" w:themeColor="text1"/>
          <w:lang w:val="es-ES"/>
        </w:rPr>
        <w:t>, p</w:t>
      </w:r>
      <w:r w:rsidR="61FFF768" w:rsidRPr="10AB38D0">
        <w:rPr>
          <w:rFonts w:ascii="Arial" w:hAnsi="Arial" w:cs="Arial"/>
          <w:color w:val="000000" w:themeColor="text1"/>
          <w:lang w:val="es-ES"/>
        </w:rPr>
        <w:t>orque</w:t>
      </w:r>
      <w:r w:rsidR="004747F8">
        <w:rPr>
          <w:rFonts w:ascii="Arial" w:hAnsi="Arial" w:cs="Arial"/>
          <w:color w:val="000000" w:themeColor="text1"/>
          <w:lang w:val="es-ES"/>
        </w:rPr>
        <w:t xml:space="preserve"> bueno</w:t>
      </w:r>
      <w:r w:rsidR="740ADA2D" w:rsidRPr="10AB38D0">
        <w:rPr>
          <w:rFonts w:ascii="Arial" w:hAnsi="Arial" w:cs="Arial"/>
          <w:color w:val="000000" w:themeColor="text1"/>
          <w:lang w:val="es-ES"/>
        </w:rPr>
        <w:t xml:space="preserve">, </w:t>
      </w:r>
      <w:r w:rsidR="66395E18" w:rsidRPr="10AB38D0">
        <w:rPr>
          <w:rFonts w:ascii="Arial" w:hAnsi="Arial" w:cs="Arial"/>
          <w:color w:val="000000" w:themeColor="text1"/>
          <w:lang w:val="es-ES"/>
        </w:rPr>
        <w:t xml:space="preserve">es finalmente la que está prevaleciendo </w:t>
      </w:r>
      <w:r w:rsidR="0D7A60CE" w:rsidRPr="10AB38D0">
        <w:rPr>
          <w:rFonts w:ascii="Arial" w:hAnsi="Arial" w:cs="Arial"/>
          <w:color w:val="000000" w:themeColor="text1"/>
          <w:lang w:val="es-ES"/>
        </w:rPr>
        <w:t xml:space="preserve">a nivel nacional y </w:t>
      </w:r>
      <w:r w:rsidR="79DFBEAB" w:rsidRPr="10AB38D0">
        <w:rPr>
          <w:rFonts w:ascii="Arial" w:hAnsi="Arial" w:cs="Arial"/>
          <w:color w:val="000000" w:themeColor="text1"/>
          <w:lang w:val="es-ES"/>
        </w:rPr>
        <w:t>que</w:t>
      </w:r>
      <w:r w:rsidR="00CE6514">
        <w:rPr>
          <w:rFonts w:ascii="Arial" w:hAnsi="Arial" w:cs="Arial"/>
          <w:color w:val="000000" w:themeColor="text1"/>
          <w:lang w:val="es-ES"/>
        </w:rPr>
        <w:t xml:space="preserve"> bueno que</w:t>
      </w:r>
      <w:r w:rsidR="0D7A60CE" w:rsidRPr="10AB38D0">
        <w:rPr>
          <w:rFonts w:ascii="Arial" w:hAnsi="Arial" w:cs="Arial"/>
          <w:color w:val="000000" w:themeColor="text1"/>
          <w:lang w:val="es-ES"/>
        </w:rPr>
        <w:t xml:space="preserve"> aquí</w:t>
      </w:r>
      <w:r w:rsidR="67B45FC3" w:rsidRPr="10AB38D0">
        <w:rPr>
          <w:rFonts w:ascii="Arial" w:hAnsi="Arial" w:cs="Arial"/>
          <w:color w:val="000000" w:themeColor="text1"/>
          <w:lang w:val="es-ES"/>
        </w:rPr>
        <w:t xml:space="preserve"> la incorporan, </w:t>
      </w:r>
      <w:r w:rsidR="00CE6514">
        <w:rPr>
          <w:rFonts w:ascii="Arial" w:hAnsi="Arial" w:cs="Arial"/>
          <w:color w:val="000000" w:themeColor="text1"/>
          <w:lang w:val="es-ES"/>
        </w:rPr>
        <w:t>aunque</w:t>
      </w:r>
      <w:r w:rsidR="7DB5E6EC" w:rsidRPr="10AB38D0">
        <w:rPr>
          <w:rFonts w:ascii="Arial" w:hAnsi="Arial" w:cs="Arial"/>
          <w:color w:val="000000" w:themeColor="text1"/>
          <w:lang w:val="es-ES"/>
        </w:rPr>
        <w:t>,</w:t>
      </w:r>
      <w:r w:rsidR="00CE6514">
        <w:rPr>
          <w:rFonts w:ascii="Arial" w:hAnsi="Arial" w:cs="Arial"/>
          <w:color w:val="000000" w:themeColor="text1"/>
          <w:lang w:val="es-ES"/>
        </w:rPr>
        <w:t xml:space="preserve"> como repito</w:t>
      </w:r>
      <w:r w:rsidR="00197DEE">
        <w:rPr>
          <w:rFonts w:ascii="Arial" w:hAnsi="Arial" w:cs="Arial"/>
          <w:color w:val="000000" w:themeColor="text1"/>
          <w:lang w:val="es-ES"/>
        </w:rPr>
        <w:t>,</w:t>
      </w:r>
      <w:r w:rsidR="7DB5E6EC" w:rsidRPr="10AB38D0">
        <w:rPr>
          <w:rFonts w:ascii="Arial" w:hAnsi="Arial" w:cs="Arial"/>
          <w:color w:val="000000" w:themeColor="text1"/>
          <w:lang w:val="es-ES"/>
        </w:rPr>
        <w:t xml:space="preserve"> </w:t>
      </w:r>
      <w:r w:rsidR="00197DEE">
        <w:rPr>
          <w:rFonts w:ascii="Arial" w:hAnsi="Arial" w:cs="Arial"/>
          <w:color w:val="000000" w:themeColor="text1"/>
          <w:lang w:val="es-ES"/>
        </w:rPr>
        <w:t xml:space="preserve">pues </w:t>
      </w:r>
      <w:r w:rsidR="7DB5E6EC" w:rsidRPr="10AB38D0">
        <w:rPr>
          <w:rFonts w:ascii="Arial" w:hAnsi="Arial" w:cs="Arial"/>
          <w:color w:val="000000" w:themeColor="text1"/>
          <w:lang w:val="es-ES"/>
        </w:rPr>
        <w:t>responde</w:t>
      </w:r>
      <w:r w:rsidR="0D7A60CE" w:rsidRPr="10AB38D0">
        <w:rPr>
          <w:rFonts w:ascii="Arial" w:hAnsi="Arial" w:cs="Arial"/>
          <w:color w:val="000000" w:themeColor="text1"/>
          <w:lang w:val="es-ES"/>
        </w:rPr>
        <w:t xml:space="preserve"> de otr</w:t>
      </w:r>
      <w:r w:rsidR="120231F8" w:rsidRPr="10AB38D0">
        <w:rPr>
          <w:rFonts w:ascii="Arial" w:hAnsi="Arial" w:cs="Arial"/>
          <w:color w:val="000000" w:themeColor="text1"/>
          <w:lang w:val="es-ES"/>
        </w:rPr>
        <w:t xml:space="preserve">os reglamentos. </w:t>
      </w:r>
      <w:r w:rsidR="346BC9D2" w:rsidRPr="10AB38D0">
        <w:rPr>
          <w:rFonts w:ascii="Arial" w:hAnsi="Arial" w:cs="Arial"/>
          <w:color w:val="000000" w:themeColor="text1"/>
          <w:lang w:val="es-ES"/>
        </w:rPr>
        <w:t xml:space="preserve">  </w:t>
      </w:r>
    </w:p>
    <w:p w14:paraId="414E0BC4" w14:textId="2F4FFAEF" w:rsidR="10AB38D0" w:rsidRDefault="10AB38D0" w:rsidP="10AB38D0">
      <w:pPr>
        <w:spacing w:line="276" w:lineRule="auto"/>
        <w:jc w:val="both"/>
        <w:rPr>
          <w:rFonts w:ascii="Arial" w:hAnsi="Arial" w:cs="Arial"/>
          <w:color w:val="000000" w:themeColor="text1"/>
          <w:lang w:val="es-ES"/>
        </w:rPr>
      </w:pPr>
    </w:p>
    <w:p w14:paraId="06055B69" w14:textId="756C57E2" w:rsidR="0B8E1BD0" w:rsidRDefault="0B8E1BD0" w:rsidP="10AB38D0">
      <w:pPr>
        <w:spacing w:line="276" w:lineRule="auto"/>
        <w:jc w:val="both"/>
        <w:rPr>
          <w:rFonts w:ascii="Arial" w:hAnsi="Arial" w:cs="Arial"/>
          <w:color w:val="000000" w:themeColor="text1"/>
          <w:lang w:val="es-ES"/>
        </w:rPr>
      </w:pPr>
      <w:r w:rsidRPr="0BD8B637">
        <w:rPr>
          <w:rFonts w:ascii="Arial" w:hAnsi="Arial" w:cs="Arial"/>
          <w:color w:val="000000" w:themeColor="text1"/>
          <w:lang w:val="es-ES"/>
        </w:rPr>
        <w:t>Por otr</w:t>
      </w:r>
      <w:r w:rsidR="00CE6514">
        <w:rPr>
          <w:rFonts w:ascii="Arial" w:hAnsi="Arial" w:cs="Arial"/>
          <w:color w:val="000000" w:themeColor="text1"/>
          <w:lang w:val="es-ES"/>
        </w:rPr>
        <w:t>a</w:t>
      </w:r>
      <w:r w:rsidRPr="0BD8B637">
        <w:rPr>
          <w:rFonts w:ascii="Arial" w:hAnsi="Arial" w:cs="Arial"/>
          <w:color w:val="000000" w:themeColor="text1"/>
          <w:lang w:val="es-ES"/>
        </w:rPr>
        <w:t xml:space="preserve"> </w:t>
      </w:r>
      <w:r w:rsidR="00CE6514">
        <w:rPr>
          <w:rFonts w:ascii="Arial" w:hAnsi="Arial" w:cs="Arial"/>
          <w:color w:val="000000" w:themeColor="text1"/>
          <w:lang w:val="es-ES"/>
        </w:rPr>
        <w:t>parte</w:t>
      </w:r>
      <w:r w:rsidRPr="0BD8B637">
        <w:rPr>
          <w:rFonts w:ascii="Arial" w:hAnsi="Arial" w:cs="Arial"/>
          <w:color w:val="000000" w:themeColor="text1"/>
          <w:lang w:val="es-ES"/>
        </w:rPr>
        <w:t>, me</w:t>
      </w:r>
      <w:r w:rsidR="00197DEE">
        <w:rPr>
          <w:rFonts w:ascii="Arial" w:hAnsi="Arial" w:cs="Arial"/>
          <w:color w:val="000000" w:themeColor="text1"/>
          <w:lang w:val="es-ES"/>
        </w:rPr>
        <w:t xml:space="preserve"> voy así muy </w:t>
      </w:r>
      <w:r w:rsidRPr="0BD8B637">
        <w:rPr>
          <w:rFonts w:ascii="Arial" w:hAnsi="Arial" w:cs="Arial"/>
          <w:color w:val="000000" w:themeColor="text1"/>
          <w:lang w:val="es-ES"/>
        </w:rPr>
        <w:t>rápido</w:t>
      </w:r>
      <w:r w:rsidR="00197DEE">
        <w:rPr>
          <w:rFonts w:ascii="Arial" w:hAnsi="Arial" w:cs="Arial"/>
          <w:color w:val="000000" w:themeColor="text1"/>
          <w:lang w:val="es-ES"/>
        </w:rPr>
        <w:t xml:space="preserve">, en el inciso, digo, ya </w:t>
      </w:r>
      <w:r w:rsidRPr="0BD8B637">
        <w:rPr>
          <w:rFonts w:ascii="Arial" w:hAnsi="Arial" w:cs="Arial"/>
          <w:color w:val="000000" w:themeColor="text1"/>
          <w:lang w:val="es-ES"/>
        </w:rPr>
        <w:t xml:space="preserve">es una cuestión simplemente de </w:t>
      </w:r>
      <w:r w:rsidR="6AE08E68" w:rsidRPr="0BD8B637">
        <w:rPr>
          <w:rFonts w:ascii="Arial" w:hAnsi="Arial" w:cs="Arial"/>
          <w:color w:val="000000" w:themeColor="text1"/>
          <w:lang w:val="es-ES"/>
        </w:rPr>
        <w:t>forma, pero no de fondo</w:t>
      </w:r>
      <w:r w:rsidR="00197DEE">
        <w:rPr>
          <w:rFonts w:ascii="Arial" w:hAnsi="Arial" w:cs="Arial"/>
          <w:color w:val="000000" w:themeColor="text1"/>
          <w:lang w:val="es-ES"/>
        </w:rPr>
        <w:t>, es e</w:t>
      </w:r>
      <w:r w:rsidR="6AE08E68" w:rsidRPr="0BD8B637">
        <w:rPr>
          <w:rFonts w:ascii="Arial" w:hAnsi="Arial" w:cs="Arial"/>
          <w:color w:val="000000" w:themeColor="text1"/>
          <w:lang w:val="es-ES"/>
        </w:rPr>
        <w:t>n la página 10, cuando habla del acceso a la justicia</w:t>
      </w:r>
      <w:r w:rsidR="00197DEE">
        <w:rPr>
          <w:rFonts w:ascii="Arial" w:hAnsi="Arial" w:cs="Arial"/>
          <w:color w:val="000000" w:themeColor="text1"/>
          <w:lang w:val="es-ES"/>
        </w:rPr>
        <w:t>,</w:t>
      </w:r>
      <w:r w:rsidR="6AE08E68" w:rsidRPr="0BD8B637">
        <w:rPr>
          <w:rFonts w:ascii="Arial" w:hAnsi="Arial" w:cs="Arial"/>
          <w:color w:val="000000" w:themeColor="text1"/>
          <w:lang w:val="es-ES"/>
        </w:rPr>
        <w:t xml:space="preserve"> como principios y </w:t>
      </w:r>
      <w:r w:rsidR="2985739A" w:rsidRPr="0BD8B637">
        <w:rPr>
          <w:rFonts w:ascii="Arial" w:hAnsi="Arial" w:cs="Arial"/>
          <w:color w:val="000000" w:themeColor="text1"/>
          <w:lang w:val="es-ES"/>
        </w:rPr>
        <w:t>garantías</w:t>
      </w:r>
      <w:r w:rsidR="6AE08E68" w:rsidRPr="0BD8B637">
        <w:rPr>
          <w:rFonts w:ascii="Arial" w:hAnsi="Arial" w:cs="Arial"/>
          <w:color w:val="000000" w:themeColor="text1"/>
          <w:lang w:val="es-ES"/>
        </w:rPr>
        <w:t xml:space="preserve"> aplicables para la atención de </w:t>
      </w:r>
      <w:r w:rsidR="66A364CB" w:rsidRPr="0BD8B637">
        <w:rPr>
          <w:rFonts w:ascii="Arial" w:hAnsi="Arial" w:cs="Arial"/>
          <w:color w:val="000000" w:themeColor="text1"/>
          <w:lang w:val="es-ES"/>
        </w:rPr>
        <w:t>víctimas</w:t>
      </w:r>
      <w:r w:rsidR="00197DEE">
        <w:rPr>
          <w:rFonts w:ascii="Arial" w:hAnsi="Arial" w:cs="Arial"/>
          <w:color w:val="000000" w:themeColor="text1"/>
          <w:lang w:val="es-ES"/>
        </w:rPr>
        <w:t>, y</w:t>
      </w:r>
      <w:r w:rsidR="00CE6514">
        <w:rPr>
          <w:rFonts w:ascii="Arial" w:hAnsi="Arial" w:cs="Arial"/>
          <w:color w:val="000000" w:themeColor="text1"/>
          <w:lang w:val="es-ES"/>
        </w:rPr>
        <w:t>o creo</w:t>
      </w:r>
      <w:r w:rsidR="00CE6514" w:rsidRPr="0BD8B637">
        <w:rPr>
          <w:rFonts w:ascii="Arial" w:hAnsi="Arial" w:cs="Arial"/>
          <w:color w:val="000000" w:themeColor="text1"/>
          <w:lang w:val="es-ES"/>
        </w:rPr>
        <w:t xml:space="preserve"> </w:t>
      </w:r>
      <w:r w:rsidR="1965654F" w:rsidRPr="0BD8B637">
        <w:rPr>
          <w:rFonts w:ascii="Arial" w:hAnsi="Arial" w:cs="Arial"/>
          <w:color w:val="000000" w:themeColor="text1"/>
          <w:lang w:val="es-ES"/>
        </w:rPr>
        <w:t>que</w:t>
      </w:r>
      <w:r w:rsidR="00197DEE">
        <w:rPr>
          <w:rFonts w:ascii="Arial" w:hAnsi="Arial" w:cs="Arial"/>
          <w:color w:val="000000" w:themeColor="text1"/>
          <w:lang w:val="es-ES"/>
        </w:rPr>
        <w:t xml:space="preserve"> este de</w:t>
      </w:r>
      <w:r w:rsidR="1965654F" w:rsidRPr="0BD8B637">
        <w:rPr>
          <w:rFonts w:ascii="Arial" w:hAnsi="Arial" w:cs="Arial"/>
          <w:color w:val="000000" w:themeColor="text1"/>
          <w:lang w:val="es-ES"/>
        </w:rPr>
        <w:t xml:space="preserve"> </w:t>
      </w:r>
      <w:r w:rsidR="3B33D0BE" w:rsidRPr="0BD8B637">
        <w:rPr>
          <w:rFonts w:ascii="Arial" w:hAnsi="Arial" w:cs="Arial"/>
          <w:color w:val="000000" w:themeColor="text1"/>
          <w:lang w:val="es-ES"/>
        </w:rPr>
        <w:t xml:space="preserve">acceso a la justicia </w:t>
      </w:r>
      <w:r w:rsidR="1965654F" w:rsidRPr="0BD8B637">
        <w:rPr>
          <w:rFonts w:ascii="Arial" w:hAnsi="Arial" w:cs="Arial"/>
          <w:color w:val="000000" w:themeColor="text1"/>
          <w:lang w:val="es-ES"/>
        </w:rPr>
        <w:t xml:space="preserve">por orden </w:t>
      </w:r>
      <w:r w:rsidR="682A58CB" w:rsidRPr="0BD8B637">
        <w:rPr>
          <w:rFonts w:ascii="Arial" w:hAnsi="Arial" w:cs="Arial"/>
          <w:color w:val="000000" w:themeColor="text1"/>
          <w:lang w:val="es-ES"/>
        </w:rPr>
        <w:t>alfabético</w:t>
      </w:r>
      <w:r w:rsidR="1965654F" w:rsidRPr="0BD8B637">
        <w:rPr>
          <w:rFonts w:ascii="Arial" w:hAnsi="Arial" w:cs="Arial"/>
          <w:color w:val="000000" w:themeColor="text1"/>
          <w:lang w:val="es-ES"/>
        </w:rPr>
        <w:t xml:space="preserve"> debe ser el inciso a</w:t>
      </w:r>
      <w:r w:rsidR="00197DEE">
        <w:rPr>
          <w:rFonts w:ascii="Arial" w:hAnsi="Arial" w:cs="Arial"/>
          <w:color w:val="000000" w:themeColor="text1"/>
          <w:lang w:val="es-ES"/>
        </w:rPr>
        <w:t>), y</w:t>
      </w:r>
      <w:r w:rsidR="1965654F" w:rsidRPr="0BD8B637">
        <w:rPr>
          <w:rFonts w:ascii="Arial" w:hAnsi="Arial" w:cs="Arial"/>
          <w:color w:val="000000" w:themeColor="text1"/>
          <w:lang w:val="es-ES"/>
        </w:rPr>
        <w:t xml:space="preserve"> sin embargo</w:t>
      </w:r>
      <w:r w:rsidR="00197DEE">
        <w:rPr>
          <w:rFonts w:ascii="Arial" w:hAnsi="Arial" w:cs="Arial"/>
          <w:color w:val="000000" w:themeColor="text1"/>
          <w:lang w:val="es-ES"/>
        </w:rPr>
        <w:t xml:space="preserve"> </w:t>
      </w:r>
      <w:r w:rsidR="1965654F" w:rsidRPr="0BD8B637">
        <w:rPr>
          <w:rFonts w:ascii="Arial" w:hAnsi="Arial" w:cs="Arial"/>
          <w:color w:val="000000" w:themeColor="text1"/>
          <w:lang w:val="es-ES"/>
        </w:rPr>
        <w:t>aparece como inciso</w:t>
      </w:r>
      <w:r w:rsidR="58966FFB" w:rsidRPr="0BD8B637">
        <w:rPr>
          <w:rFonts w:ascii="Arial" w:hAnsi="Arial" w:cs="Arial"/>
          <w:color w:val="000000" w:themeColor="text1"/>
          <w:lang w:val="es-ES"/>
        </w:rPr>
        <w:t xml:space="preserve"> m)</w:t>
      </w:r>
      <w:r w:rsidR="00197DEE">
        <w:rPr>
          <w:rFonts w:ascii="Arial" w:hAnsi="Arial" w:cs="Arial"/>
          <w:color w:val="000000" w:themeColor="text1"/>
          <w:lang w:val="es-ES"/>
        </w:rPr>
        <w:t>,</w:t>
      </w:r>
      <w:r w:rsidR="58966FFB" w:rsidRPr="0BD8B637">
        <w:rPr>
          <w:rFonts w:ascii="Arial" w:hAnsi="Arial" w:cs="Arial"/>
          <w:color w:val="000000" w:themeColor="text1"/>
          <w:lang w:val="es-ES"/>
        </w:rPr>
        <w:t xml:space="preserve"> debe trasladarse y ser el primero de todos. </w:t>
      </w:r>
    </w:p>
    <w:p w14:paraId="15E639E1" w14:textId="22AE8C56" w:rsidR="0BD8B637" w:rsidRDefault="0BD8B637" w:rsidP="0BD8B637">
      <w:pPr>
        <w:spacing w:line="276" w:lineRule="auto"/>
        <w:jc w:val="both"/>
        <w:rPr>
          <w:rFonts w:ascii="Arial" w:hAnsi="Arial" w:cs="Arial"/>
          <w:color w:val="000000" w:themeColor="text1"/>
          <w:lang w:val="es-ES"/>
        </w:rPr>
      </w:pPr>
    </w:p>
    <w:p w14:paraId="74F1203F" w14:textId="5511C681" w:rsidR="00197DEE" w:rsidRDefault="00CE6514" w:rsidP="10AB38D0">
      <w:pPr>
        <w:spacing w:line="276" w:lineRule="auto"/>
        <w:jc w:val="both"/>
        <w:rPr>
          <w:rFonts w:ascii="Arial" w:hAnsi="Arial" w:cs="Arial"/>
          <w:color w:val="000000" w:themeColor="text1"/>
          <w:lang w:val="es-ES"/>
        </w:rPr>
      </w:pPr>
      <w:r>
        <w:rPr>
          <w:rFonts w:ascii="Arial" w:hAnsi="Arial" w:cs="Arial"/>
          <w:color w:val="000000" w:themeColor="text1"/>
          <w:lang w:val="es-ES"/>
        </w:rPr>
        <w:t>Por otra parte</w:t>
      </w:r>
      <w:r w:rsidR="58966FFB" w:rsidRPr="10AB38D0">
        <w:rPr>
          <w:rFonts w:ascii="Arial" w:hAnsi="Arial" w:cs="Arial"/>
          <w:color w:val="000000" w:themeColor="text1"/>
          <w:lang w:val="es-ES"/>
        </w:rPr>
        <w:t xml:space="preserve">, </w:t>
      </w:r>
      <w:r w:rsidR="01F7263B" w:rsidRPr="10AB38D0">
        <w:rPr>
          <w:rFonts w:ascii="Arial" w:hAnsi="Arial" w:cs="Arial"/>
          <w:color w:val="000000" w:themeColor="text1"/>
          <w:lang w:val="es-ES"/>
        </w:rPr>
        <w:t xml:space="preserve">en </w:t>
      </w:r>
      <w:r>
        <w:rPr>
          <w:rFonts w:ascii="Arial" w:hAnsi="Arial" w:cs="Arial"/>
          <w:color w:val="000000" w:themeColor="text1"/>
          <w:lang w:val="es-ES"/>
        </w:rPr>
        <w:t>ese mismo</w:t>
      </w:r>
      <w:r w:rsidRPr="10AB38D0">
        <w:rPr>
          <w:rFonts w:ascii="Arial" w:hAnsi="Arial" w:cs="Arial"/>
          <w:color w:val="000000" w:themeColor="text1"/>
          <w:lang w:val="es-ES"/>
        </w:rPr>
        <w:t xml:space="preserve"> </w:t>
      </w:r>
      <w:r w:rsidR="01F7263B" w:rsidRPr="10AB38D0">
        <w:rPr>
          <w:rFonts w:ascii="Arial" w:hAnsi="Arial" w:cs="Arial"/>
          <w:color w:val="000000" w:themeColor="text1"/>
          <w:lang w:val="es-ES"/>
        </w:rPr>
        <w:t xml:space="preserve">punto de acceso a la justicia, debe decir que, las victimas tienen el </w:t>
      </w:r>
      <w:r w:rsidR="25D0E247" w:rsidRPr="10AB38D0">
        <w:rPr>
          <w:rFonts w:ascii="Arial" w:hAnsi="Arial" w:cs="Arial"/>
          <w:color w:val="000000" w:themeColor="text1"/>
          <w:lang w:val="es-ES"/>
        </w:rPr>
        <w:t>derecho</w:t>
      </w:r>
      <w:r w:rsidR="01F7263B" w:rsidRPr="10AB38D0">
        <w:rPr>
          <w:rFonts w:ascii="Arial" w:hAnsi="Arial" w:cs="Arial"/>
          <w:color w:val="000000" w:themeColor="text1"/>
          <w:lang w:val="es-ES"/>
        </w:rPr>
        <w:t xml:space="preserve"> a un recurso judicial adecuado y ef</w:t>
      </w:r>
      <w:r w:rsidR="262C9B79" w:rsidRPr="10AB38D0">
        <w:rPr>
          <w:rFonts w:ascii="Arial" w:hAnsi="Arial" w:cs="Arial"/>
          <w:color w:val="000000" w:themeColor="text1"/>
          <w:lang w:val="es-ES"/>
        </w:rPr>
        <w:t xml:space="preserve">ectivo ante las autoridades </w:t>
      </w:r>
      <w:r w:rsidR="0BDF7588" w:rsidRPr="10AB38D0">
        <w:rPr>
          <w:rFonts w:ascii="Arial" w:hAnsi="Arial" w:cs="Arial"/>
          <w:color w:val="000000" w:themeColor="text1"/>
          <w:lang w:val="es-ES"/>
        </w:rPr>
        <w:t>jurisdiccionales</w:t>
      </w:r>
      <w:r w:rsidR="00197DEE">
        <w:rPr>
          <w:rFonts w:ascii="Arial" w:hAnsi="Arial" w:cs="Arial"/>
          <w:color w:val="000000" w:themeColor="text1"/>
          <w:lang w:val="es-ES"/>
        </w:rPr>
        <w:t>,</w:t>
      </w:r>
      <w:r w:rsidR="0BDF7588" w:rsidRPr="10AB38D0">
        <w:rPr>
          <w:rFonts w:ascii="Arial" w:hAnsi="Arial" w:cs="Arial"/>
          <w:color w:val="000000" w:themeColor="text1"/>
          <w:lang w:val="es-ES"/>
        </w:rPr>
        <w:t xml:space="preserve"> y</w:t>
      </w:r>
      <w:r w:rsidR="00197DEE">
        <w:rPr>
          <w:rFonts w:ascii="Arial" w:hAnsi="Arial" w:cs="Arial"/>
          <w:color w:val="000000" w:themeColor="text1"/>
          <w:lang w:val="es-ES"/>
        </w:rPr>
        <w:t xml:space="preserve"> yo</w:t>
      </w:r>
      <w:r w:rsidR="0BDF7588" w:rsidRPr="10AB38D0">
        <w:rPr>
          <w:rFonts w:ascii="Arial" w:hAnsi="Arial" w:cs="Arial"/>
          <w:color w:val="000000" w:themeColor="text1"/>
          <w:lang w:val="es-ES"/>
        </w:rPr>
        <w:t xml:space="preserve"> creo que debe cambiarse </w:t>
      </w:r>
      <w:r w:rsidR="00623E26" w:rsidRPr="10AB38D0">
        <w:rPr>
          <w:rFonts w:ascii="Arial" w:hAnsi="Arial" w:cs="Arial"/>
          <w:color w:val="000000" w:themeColor="text1"/>
          <w:lang w:val="es-ES"/>
        </w:rPr>
        <w:t>independiente</w:t>
      </w:r>
      <w:r w:rsidR="00623E26">
        <w:rPr>
          <w:rFonts w:ascii="Arial" w:hAnsi="Arial" w:cs="Arial"/>
          <w:color w:val="000000" w:themeColor="text1"/>
          <w:lang w:val="es-ES"/>
        </w:rPr>
        <w:t>s</w:t>
      </w:r>
      <w:r w:rsidR="00623E26" w:rsidRPr="10AB38D0">
        <w:rPr>
          <w:rFonts w:ascii="Arial" w:hAnsi="Arial" w:cs="Arial"/>
          <w:color w:val="000000" w:themeColor="text1"/>
          <w:lang w:val="es-ES"/>
        </w:rPr>
        <w:t>, imparciales</w:t>
      </w:r>
      <w:r w:rsidR="582CCCD2" w:rsidRPr="10AB38D0">
        <w:rPr>
          <w:rFonts w:ascii="Arial" w:hAnsi="Arial" w:cs="Arial"/>
          <w:color w:val="000000" w:themeColor="text1"/>
          <w:lang w:val="es-ES"/>
        </w:rPr>
        <w:t xml:space="preserve"> y competentes</w:t>
      </w:r>
      <w:r w:rsidR="00197DEE">
        <w:rPr>
          <w:rFonts w:ascii="Arial" w:hAnsi="Arial" w:cs="Arial"/>
          <w:color w:val="000000" w:themeColor="text1"/>
          <w:lang w:val="es-ES"/>
        </w:rPr>
        <w:t>,</w:t>
      </w:r>
      <w:r w:rsidR="582CCCD2" w:rsidRPr="10AB38D0">
        <w:rPr>
          <w:rFonts w:ascii="Arial" w:hAnsi="Arial" w:cs="Arial"/>
          <w:color w:val="000000" w:themeColor="text1"/>
          <w:lang w:val="es-ES"/>
        </w:rPr>
        <w:t xml:space="preserve"> </w:t>
      </w:r>
      <w:r w:rsidR="00197DEE">
        <w:rPr>
          <w:rFonts w:ascii="Arial" w:hAnsi="Arial" w:cs="Arial"/>
          <w:color w:val="000000" w:themeColor="text1"/>
          <w:lang w:val="es-ES"/>
        </w:rPr>
        <w:t>p</w:t>
      </w:r>
      <w:r w:rsidR="582CCCD2" w:rsidRPr="10AB38D0">
        <w:rPr>
          <w:rFonts w:ascii="Arial" w:hAnsi="Arial" w:cs="Arial"/>
          <w:color w:val="000000" w:themeColor="text1"/>
          <w:lang w:val="es-ES"/>
        </w:rPr>
        <w:t>orqu</w:t>
      </w:r>
      <w:r w:rsidR="00197DEE">
        <w:rPr>
          <w:rFonts w:ascii="Arial" w:hAnsi="Arial" w:cs="Arial"/>
          <w:color w:val="000000" w:themeColor="text1"/>
          <w:lang w:val="es-ES"/>
        </w:rPr>
        <w:t>e</w:t>
      </w:r>
      <w:r w:rsidR="582CCCD2" w:rsidRPr="10AB38D0">
        <w:rPr>
          <w:rFonts w:ascii="Arial" w:hAnsi="Arial" w:cs="Arial"/>
          <w:color w:val="000000" w:themeColor="text1"/>
          <w:lang w:val="es-ES"/>
        </w:rPr>
        <w:t xml:space="preserve"> se está partiendo del hecho </w:t>
      </w:r>
      <w:r w:rsidR="00197DEE">
        <w:rPr>
          <w:rFonts w:ascii="Arial" w:hAnsi="Arial" w:cs="Arial"/>
          <w:color w:val="000000" w:themeColor="text1"/>
          <w:lang w:val="es-ES"/>
        </w:rPr>
        <w:t xml:space="preserve">de </w:t>
      </w:r>
      <w:r w:rsidR="582CCCD2" w:rsidRPr="10AB38D0">
        <w:rPr>
          <w:rFonts w:ascii="Arial" w:hAnsi="Arial" w:cs="Arial"/>
          <w:color w:val="000000" w:themeColor="text1"/>
          <w:lang w:val="es-ES"/>
        </w:rPr>
        <w:t>que lo son</w:t>
      </w:r>
      <w:r w:rsidR="00197DEE">
        <w:rPr>
          <w:rFonts w:ascii="Arial" w:hAnsi="Arial" w:cs="Arial"/>
          <w:color w:val="000000" w:themeColor="text1"/>
          <w:lang w:val="es-ES"/>
        </w:rPr>
        <w:t>,</w:t>
      </w:r>
      <w:r w:rsidR="2B3644C5" w:rsidRPr="10AB38D0">
        <w:rPr>
          <w:rFonts w:ascii="Arial" w:hAnsi="Arial" w:cs="Arial"/>
          <w:color w:val="000000" w:themeColor="text1"/>
          <w:lang w:val="es-ES"/>
        </w:rPr>
        <w:t xml:space="preserve"> </w:t>
      </w:r>
      <w:r w:rsidR="319CDB29" w:rsidRPr="10AB38D0">
        <w:rPr>
          <w:rFonts w:ascii="Arial" w:hAnsi="Arial" w:cs="Arial"/>
          <w:color w:val="000000" w:themeColor="text1"/>
          <w:lang w:val="es-ES"/>
        </w:rPr>
        <w:t>y me</w:t>
      </w:r>
      <w:r w:rsidR="2B3644C5" w:rsidRPr="10AB38D0">
        <w:rPr>
          <w:rFonts w:ascii="Arial" w:hAnsi="Arial" w:cs="Arial"/>
          <w:color w:val="000000" w:themeColor="text1"/>
          <w:lang w:val="es-ES"/>
        </w:rPr>
        <w:t xml:space="preserve"> parece que </w:t>
      </w:r>
      <w:r w:rsidR="582CCCD2" w:rsidRPr="10AB38D0">
        <w:rPr>
          <w:rFonts w:ascii="Arial" w:hAnsi="Arial" w:cs="Arial"/>
          <w:color w:val="000000" w:themeColor="text1"/>
          <w:lang w:val="es-ES"/>
        </w:rPr>
        <w:t>no lo son</w:t>
      </w:r>
      <w:r w:rsidR="00197DEE">
        <w:rPr>
          <w:rFonts w:ascii="Arial" w:hAnsi="Arial" w:cs="Arial"/>
          <w:color w:val="000000" w:themeColor="text1"/>
          <w:lang w:val="es-ES"/>
        </w:rPr>
        <w:t>;</w:t>
      </w:r>
      <w:r w:rsidR="6D85EBEE" w:rsidRPr="10AB38D0">
        <w:rPr>
          <w:rFonts w:ascii="Arial" w:hAnsi="Arial" w:cs="Arial"/>
          <w:color w:val="000000" w:themeColor="text1"/>
          <w:lang w:val="es-ES"/>
        </w:rPr>
        <w:t xml:space="preserve"> </w:t>
      </w:r>
      <w:r w:rsidR="00197DEE">
        <w:rPr>
          <w:rFonts w:ascii="Arial" w:hAnsi="Arial" w:cs="Arial"/>
          <w:color w:val="000000" w:themeColor="text1"/>
          <w:lang w:val="es-ES"/>
        </w:rPr>
        <w:t>s</w:t>
      </w:r>
      <w:r w:rsidR="6D85EBEE" w:rsidRPr="10AB38D0">
        <w:rPr>
          <w:rFonts w:ascii="Arial" w:hAnsi="Arial" w:cs="Arial"/>
          <w:color w:val="000000" w:themeColor="text1"/>
          <w:lang w:val="es-ES"/>
        </w:rPr>
        <w:t xml:space="preserve">implemente </w:t>
      </w:r>
      <w:r w:rsidR="2813BA14" w:rsidRPr="10AB38D0">
        <w:rPr>
          <w:rFonts w:ascii="Arial" w:hAnsi="Arial" w:cs="Arial"/>
          <w:color w:val="000000" w:themeColor="text1"/>
          <w:lang w:val="es-ES"/>
        </w:rPr>
        <w:t>hay que dejar jurisdiccionales</w:t>
      </w:r>
      <w:r w:rsidR="00197DEE">
        <w:rPr>
          <w:rFonts w:ascii="Arial" w:hAnsi="Arial" w:cs="Arial"/>
          <w:color w:val="000000" w:themeColor="text1"/>
          <w:lang w:val="es-ES"/>
        </w:rPr>
        <w:t>.</w:t>
      </w:r>
      <w:r w:rsidR="2813BA14" w:rsidRPr="10AB38D0">
        <w:rPr>
          <w:rFonts w:ascii="Arial" w:hAnsi="Arial" w:cs="Arial"/>
          <w:color w:val="000000" w:themeColor="text1"/>
          <w:lang w:val="es-ES"/>
        </w:rPr>
        <w:t xml:space="preserve"> </w:t>
      </w:r>
    </w:p>
    <w:p w14:paraId="5253F64F" w14:textId="0AC0E9D4" w:rsidR="00197DEE" w:rsidRDefault="00197DEE" w:rsidP="10AB38D0">
      <w:pPr>
        <w:spacing w:line="276" w:lineRule="auto"/>
        <w:jc w:val="both"/>
        <w:rPr>
          <w:rFonts w:ascii="Arial" w:hAnsi="Arial" w:cs="Arial"/>
          <w:color w:val="000000" w:themeColor="text1"/>
          <w:lang w:val="es-ES"/>
        </w:rPr>
      </w:pPr>
      <w:r>
        <w:rPr>
          <w:rFonts w:ascii="Arial" w:hAnsi="Arial" w:cs="Arial"/>
          <w:color w:val="000000" w:themeColor="text1"/>
          <w:lang w:val="es-ES"/>
        </w:rPr>
        <w:t>A</w:t>
      </w:r>
      <w:r w:rsidR="2813BA14" w:rsidRPr="10AB38D0">
        <w:rPr>
          <w:rFonts w:ascii="Arial" w:hAnsi="Arial" w:cs="Arial"/>
          <w:color w:val="000000" w:themeColor="text1"/>
          <w:lang w:val="es-ES"/>
        </w:rPr>
        <w:t>hora, el acudir a una justicia independiente, impar</w:t>
      </w:r>
      <w:r w:rsidR="6E088C81" w:rsidRPr="10AB38D0">
        <w:rPr>
          <w:rFonts w:ascii="Arial" w:hAnsi="Arial" w:cs="Arial"/>
          <w:color w:val="000000" w:themeColor="text1"/>
          <w:lang w:val="es-ES"/>
        </w:rPr>
        <w:t xml:space="preserve">cial y competente es un derecho, no </w:t>
      </w:r>
      <w:r>
        <w:rPr>
          <w:rFonts w:ascii="Arial" w:hAnsi="Arial" w:cs="Arial"/>
          <w:color w:val="000000" w:themeColor="text1"/>
          <w:lang w:val="es-ES"/>
        </w:rPr>
        <w:t xml:space="preserve">es </w:t>
      </w:r>
      <w:r w:rsidR="6E088C81" w:rsidRPr="10AB38D0">
        <w:rPr>
          <w:rFonts w:ascii="Arial" w:hAnsi="Arial" w:cs="Arial"/>
          <w:color w:val="000000" w:themeColor="text1"/>
          <w:lang w:val="es-ES"/>
        </w:rPr>
        <w:t>un principio</w:t>
      </w:r>
      <w:r>
        <w:rPr>
          <w:rFonts w:ascii="Arial" w:hAnsi="Arial" w:cs="Arial"/>
          <w:color w:val="000000" w:themeColor="text1"/>
          <w:lang w:val="es-ES"/>
        </w:rPr>
        <w:t>,</w:t>
      </w:r>
      <w:r w:rsidR="6E088C81" w:rsidRPr="10AB38D0">
        <w:rPr>
          <w:rFonts w:ascii="Arial" w:hAnsi="Arial" w:cs="Arial"/>
          <w:color w:val="000000" w:themeColor="text1"/>
          <w:lang w:val="es-ES"/>
        </w:rPr>
        <w:t xml:space="preserve"> </w:t>
      </w:r>
      <w:r>
        <w:rPr>
          <w:rFonts w:ascii="Arial" w:hAnsi="Arial" w:cs="Arial"/>
          <w:color w:val="000000" w:themeColor="text1"/>
          <w:lang w:val="es-ES"/>
        </w:rPr>
        <w:t>e</w:t>
      </w:r>
      <w:r w:rsidR="6E088C81" w:rsidRPr="0BD8B637">
        <w:rPr>
          <w:rFonts w:ascii="Arial" w:hAnsi="Arial" w:cs="Arial"/>
          <w:color w:val="000000" w:themeColor="text1"/>
          <w:lang w:val="es-ES"/>
        </w:rPr>
        <w:t xml:space="preserve">ntonces, </w:t>
      </w:r>
      <w:r w:rsidR="00CE6514">
        <w:rPr>
          <w:rFonts w:ascii="Arial" w:hAnsi="Arial" w:cs="Arial"/>
          <w:color w:val="000000" w:themeColor="text1"/>
          <w:lang w:val="es-ES"/>
        </w:rPr>
        <w:t>no sé por</w:t>
      </w:r>
      <w:r>
        <w:rPr>
          <w:rFonts w:ascii="Arial" w:hAnsi="Arial" w:cs="Arial"/>
          <w:color w:val="000000" w:themeColor="text1"/>
          <w:lang w:val="es-ES"/>
        </w:rPr>
        <w:t xml:space="preserve"> </w:t>
      </w:r>
      <w:r w:rsidR="00CE6514">
        <w:rPr>
          <w:rFonts w:ascii="Arial" w:hAnsi="Arial" w:cs="Arial"/>
          <w:color w:val="000000" w:themeColor="text1"/>
          <w:lang w:val="es-ES"/>
        </w:rPr>
        <w:t>qu</w:t>
      </w:r>
      <w:r>
        <w:rPr>
          <w:rFonts w:ascii="Arial" w:hAnsi="Arial" w:cs="Arial"/>
          <w:color w:val="000000" w:themeColor="text1"/>
          <w:lang w:val="es-ES"/>
        </w:rPr>
        <w:t>é</w:t>
      </w:r>
      <w:r w:rsidR="00CE6514">
        <w:rPr>
          <w:rFonts w:ascii="Arial" w:hAnsi="Arial" w:cs="Arial"/>
          <w:color w:val="000000" w:themeColor="text1"/>
          <w:lang w:val="es-ES"/>
        </w:rPr>
        <w:t xml:space="preserve"> ponen</w:t>
      </w:r>
      <w:r w:rsidR="2EE6A58C" w:rsidRPr="0BD8B637">
        <w:rPr>
          <w:rFonts w:ascii="Arial" w:hAnsi="Arial" w:cs="Arial"/>
          <w:color w:val="000000" w:themeColor="text1"/>
          <w:lang w:val="es-ES"/>
        </w:rPr>
        <w:t xml:space="preserve">, </w:t>
      </w:r>
      <w:r w:rsidR="1CE4CE8A" w:rsidRPr="0BD8B637">
        <w:rPr>
          <w:rFonts w:ascii="Arial" w:hAnsi="Arial" w:cs="Arial"/>
          <w:color w:val="000000" w:themeColor="text1"/>
          <w:lang w:val="es-ES"/>
        </w:rPr>
        <w:t xml:space="preserve">confunden </w:t>
      </w:r>
      <w:r w:rsidR="00623E26" w:rsidRPr="0BD8B637">
        <w:rPr>
          <w:rFonts w:ascii="Arial" w:hAnsi="Arial" w:cs="Arial"/>
          <w:color w:val="000000" w:themeColor="text1"/>
          <w:lang w:val="es-ES"/>
        </w:rPr>
        <w:t>principio</w:t>
      </w:r>
      <w:r w:rsidR="00623E26">
        <w:rPr>
          <w:rFonts w:ascii="Arial" w:hAnsi="Arial" w:cs="Arial"/>
          <w:color w:val="000000" w:themeColor="text1"/>
          <w:lang w:val="es-ES"/>
        </w:rPr>
        <w:t xml:space="preserve"> </w:t>
      </w:r>
      <w:r w:rsidR="00623E26" w:rsidRPr="0BD8B637">
        <w:rPr>
          <w:rFonts w:ascii="Arial" w:hAnsi="Arial" w:cs="Arial"/>
          <w:color w:val="000000" w:themeColor="text1"/>
          <w:lang w:val="es-ES"/>
        </w:rPr>
        <w:t>con</w:t>
      </w:r>
      <w:r>
        <w:rPr>
          <w:rFonts w:ascii="Arial" w:hAnsi="Arial" w:cs="Arial"/>
          <w:color w:val="000000" w:themeColor="text1"/>
          <w:lang w:val="es-ES"/>
        </w:rPr>
        <w:t xml:space="preserve"> </w:t>
      </w:r>
      <w:r w:rsidR="1CE4CE8A" w:rsidRPr="0BD8B637">
        <w:rPr>
          <w:rFonts w:ascii="Arial" w:hAnsi="Arial" w:cs="Arial"/>
          <w:color w:val="000000" w:themeColor="text1"/>
          <w:lang w:val="es-ES"/>
        </w:rPr>
        <w:t xml:space="preserve">un derecho. </w:t>
      </w:r>
    </w:p>
    <w:p w14:paraId="0F1EF3AD" w14:textId="77777777" w:rsidR="00197DEE" w:rsidRDefault="00197DEE" w:rsidP="10AB38D0">
      <w:pPr>
        <w:spacing w:line="276" w:lineRule="auto"/>
        <w:jc w:val="both"/>
        <w:rPr>
          <w:rFonts w:ascii="Arial" w:hAnsi="Arial" w:cs="Arial"/>
          <w:color w:val="000000" w:themeColor="text1"/>
          <w:lang w:val="es-ES"/>
        </w:rPr>
      </w:pPr>
    </w:p>
    <w:p w14:paraId="73B14812" w14:textId="256C79F1" w:rsidR="00197DEE" w:rsidRDefault="1CE4CE8A" w:rsidP="10AB38D0">
      <w:pPr>
        <w:spacing w:line="276" w:lineRule="auto"/>
        <w:jc w:val="both"/>
        <w:rPr>
          <w:rFonts w:ascii="Arial" w:hAnsi="Arial" w:cs="Arial"/>
          <w:color w:val="000000" w:themeColor="text1"/>
          <w:lang w:val="es-ES"/>
        </w:rPr>
      </w:pPr>
      <w:r w:rsidRPr="0BD8B637">
        <w:rPr>
          <w:rFonts w:ascii="Arial" w:hAnsi="Arial" w:cs="Arial"/>
          <w:color w:val="000000" w:themeColor="text1"/>
          <w:lang w:val="es-ES"/>
        </w:rPr>
        <w:t xml:space="preserve">Ahora, </w:t>
      </w:r>
      <w:r w:rsidR="00CE6514">
        <w:rPr>
          <w:rFonts w:ascii="Arial" w:hAnsi="Arial" w:cs="Arial"/>
          <w:color w:val="000000" w:themeColor="text1"/>
          <w:lang w:val="es-ES"/>
        </w:rPr>
        <w:t>pasando a</w:t>
      </w:r>
      <w:r w:rsidR="00CE6514" w:rsidRPr="0BD8B637">
        <w:rPr>
          <w:rFonts w:ascii="Arial" w:hAnsi="Arial" w:cs="Arial"/>
          <w:color w:val="000000" w:themeColor="text1"/>
          <w:lang w:val="es-ES"/>
        </w:rPr>
        <w:t xml:space="preserve"> </w:t>
      </w:r>
      <w:r w:rsidRPr="0BD8B637">
        <w:rPr>
          <w:rFonts w:ascii="Arial" w:hAnsi="Arial" w:cs="Arial"/>
          <w:color w:val="000000" w:themeColor="text1"/>
          <w:lang w:val="es-ES"/>
        </w:rPr>
        <w:t xml:space="preserve">la página </w:t>
      </w:r>
      <w:r w:rsidR="00197DEE">
        <w:rPr>
          <w:rFonts w:ascii="Arial" w:hAnsi="Arial" w:cs="Arial"/>
          <w:color w:val="000000" w:themeColor="text1"/>
          <w:lang w:val="es-ES"/>
        </w:rPr>
        <w:t>11</w:t>
      </w:r>
      <w:r w:rsidRPr="0BD8B637">
        <w:rPr>
          <w:rFonts w:ascii="Arial" w:hAnsi="Arial" w:cs="Arial"/>
          <w:color w:val="000000" w:themeColor="text1"/>
          <w:lang w:val="es-ES"/>
        </w:rPr>
        <w:t xml:space="preserve">, </w:t>
      </w:r>
      <w:r w:rsidR="00FA1D06">
        <w:rPr>
          <w:rFonts w:ascii="Arial" w:hAnsi="Arial" w:cs="Arial"/>
          <w:color w:val="000000" w:themeColor="text1"/>
          <w:lang w:val="es-ES"/>
        </w:rPr>
        <w:t xml:space="preserve">en </w:t>
      </w:r>
      <w:r w:rsidRPr="0BD8B637">
        <w:rPr>
          <w:rFonts w:ascii="Arial" w:hAnsi="Arial" w:cs="Arial"/>
          <w:color w:val="000000" w:themeColor="text1"/>
          <w:lang w:val="es-ES"/>
        </w:rPr>
        <w:t xml:space="preserve">el </w:t>
      </w:r>
      <w:r w:rsidR="002B520C" w:rsidRPr="0BD8B637">
        <w:rPr>
          <w:rFonts w:ascii="Arial" w:hAnsi="Arial" w:cs="Arial"/>
          <w:color w:val="000000" w:themeColor="text1"/>
          <w:lang w:val="es-ES"/>
        </w:rPr>
        <w:t>artículo</w:t>
      </w:r>
      <w:r w:rsidRPr="0BD8B637">
        <w:rPr>
          <w:rFonts w:ascii="Arial" w:hAnsi="Arial" w:cs="Arial"/>
          <w:color w:val="000000" w:themeColor="text1"/>
          <w:lang w:val="es-ES"/>
        </w:rPr>
        <w:t xml:space="preserve"> 6, sobr</w:t>
      </w:r>
      <w:r w:rsidR="2F945F94" w:rsidRPr="0BD8B637">
        <w:rPr>
          <w:rFonts w:ascii="Arial" w:hAnsi="Arial" w:cs="Arial"/>
          <w:color w:val="000000" w:themeColor="text1"/>
          <w:lang w:val="es-ES"/>
        </w:rPr>
        <w:t>e la finalidad</w:t>
      </w:r>
      <w:r w:rsidR="286D4F6B" w:rsidRPr="0BD8B637">
        <w:rPr>
          <w:rFonts w:ascii="Arial" w:hAnsi="Arial" w:cs="Arial"/>
          <w:color w:val="000000" w:themeColor="text1"/>
          <w:lang w:val="es-ES"/>
        </w:rPr>
        <w:t>,</w:t>
      </w:r>
      <w:r w:rsidR="2F945F94" w:rsidRPr="0BD8B637">
        <w:rPr>
          <w:rFonts w:ascii="Arial" w:hAnsi="Arial" w:cs="Arial"/>
          <w:color w:val="000000" w:themeColor="text1"/>
          <w:lang w:val="es-ES"/>
        </w:rPr>
        <w:t xml:space="preserve"> habla acerca </w:t>
      </w:r>
      <w:r w:rsidR="00197DEE">
        <w:rPr>
          <w:rFonts w:ascii="Arial" w:hAnsi="Arial" w:cs="Arial"/>
          <w:color w:val="000000" w:themeColor="text1"/>
          <w:lang w:val="es-ES"/>
        </w:rPr>
        <w:t xml:space="preserve">de </w:t>
      </w:r>
      <w:r w:rsidR="2F945F94" w:rsidRPr="0BD8B637">
        <w:rPr>
          <w:rFonts w:ascii="Arial" w:hAnsi="Arial" w:cs="Arial"/>
          <w:color w:val="000000" w:themeColor="text1"/>
          <w:lang w:val="es-ES"/>
        </w:rPr>
        <w:t>que la naturaleza del procedimiento sancionador especial</w:t>
      </w:r>
      <w:r w:rsidR="008A389A">
        <w:rPr>
          <w:rFonts w:ascii="Arial" w:hAnsi="Arial" w:cs="Arial"/>
          <w:color w:val="000000" w:themeColor="text1"/>
          <w:lang w:val="es-ES"/>
        </w:rPr>
        <w:t xml:space="preserve"> y</w:t>
      </w:r>
      <w:r w:rsidR="2F945F94" w:rsidRPr="0BD8B637">
        <w:rPr>
          <w:rFonts w:ascii="Arial" w:hAnsi="Arial" w:cs="Arial"/>
          <w:color w:val="000000" w:themeColor="text1"/>
          <w:lang w:val="es-ES"/>
        </w:rPr>
        <w:t xml:space="preserve"> señala respecto a la competencia </w:t>
      </w:r>
      <w:r w:rsidR="3ADC2654" w:rsidRPr="0BD8B637">
        <w:rPr>
          <w:rFonts w:ascii="Arial" w:hAnsi="Arial" w:cs="Arial"/>
          <w:color w:val="000000" w:themeColor="text1"/>
          <w:lang w:val="es-ES"/>
        </w:rPr>
        <w:t>en el Instituto o aquellas iniciadas de oficio</w:t>
      </w:r>
      <w:r w:rsidR="00197DEE">
        <w:rPr>
          <w:rFonts w:ascii="Arial" w:hAnsi="Arial" w:cs="Arial"/>
          <w:color w:val="000000" w:themeColor="text1"/>
          <w:lang w:val="es-ES"/>
        </w:rPr>
        <w:t>.</w:t>
      </w:r>
      <w:r w:rsidR="3ADC2654" w:rsidRPr="0BD8B637">
        <w:rPr>
          <w:rFonts w:ascii="Arial" w:hAnsi="Arial" w:cs="Arial"/>
          <w:color w:val="000000" w:themeColor="text1"/>
          <w:lang w:val="es-ES"/>
        </w:rPr>
        <w:t xml:space="preserve"> </w:t>
      </w:r>
    </w:p>
    <w:p w14:paraId="135DFC01" w14:textId="77777777" w:rsidR="00197DEE" w:rsidRDefault="00197DEE" w:rsidP="10AB38D0">
      <w:pPr>
        <w:spacing w:line="276" w:lineRule="auto"/>
        <w:jc w:val="both"/>
        <w:rPr>
          <w:rFonts w:ascii="Arial" w:hAnsi="Arial" w:cs="Arial"/>
          <w:color w:val="000000" w:themeColor="text1"/>
          <w:lang w:val="es-ES"/>
        </w:rPr>
      </w:pPr>
    </w:p>
    <w:p w14:paraId="51CE82D8" w14:textId="74B3B659" w:rsidR="6E088C81" w:rsidRDefault="00197DEE" w:rsidP="10AB38D0">
      <w:pPr>
        <w:spacing w:line="276" w:lineRule="auto"/>
        <w:jc w:val="both"/>
        <w:rPr>
          <w:rFonts w:ascii="Arial" w:hAnsi="Arial" w:cs="Arial"/>
          <w:color w:val="000000" w:themeColor="text1"/>
          <w:lang w:val="es-ES"/>
        </w:rPr>
      </w:pPr>
      <w:r>
        <w:rPr>
          <w:rFonts w:ascii="Arial" w:hAnsi="Arial" w:cs="Arial"/>
          <w:color w:val="000000" w:themeColor="text1"/>
          <w:lang w:val="es-ES"/>
        </w:rPr>
        <w:t>E</w:t>
      </w:r>
      <w:r w:rsidR="3ADC2654" w:rsidRPr="0BD8B637">
        <w:rPr>
          <w:rFonts w:ascii="Arial" w:hAnsi="Arial" w:cs="Arial"/>
          <w:color w:val="000000" w:themeColor="text1"/>
          <w:lang w:val="es-ES"/>
        </w:rPr>
        <w:t>n este punto,</w:t>
      </w:r>
      <w:r w:rsidR="07BFC204" w:rsidRPr="0BD8B637">
        <w:rPr>
          <w:rFonts w:ascii="Arial" w:hAnsi="Arial" w:cs="Arial"/>
          <w:color w:val="000000" w:themeColor="text1"/>
          <w:lang w:val="es-ES"/>
        </w:rPr>
        <w:t xml:space="preserve"> de las quejas </w:t>
      </w:r>
      <w:r w:rsidR="00FA1D06">
        <w:rPr>
          <w:rFonts w:ascii="Arial" w:hAnsi="Arial" w:cs="Arial"/>
          <w:color w:val="000000" w:themeColor="text1"/>
          <w:lang w:val="es-ES"/>
        </w:rPr>
        <w:t xml:space="preserve">de </w:t>
      </w:r>
      <w:r w:rsidR="07BFC204" w:rsidRPr="0BD8B637">
        <w:rPr>
          <w:rFonts w:ascii="Arial" w:hAnsi="Arial" w:cs="Arial"/>
          <w:color w:val="000000" w:themeColor="text1"/>
          <w:lang w:val="es-ES"/>
        </w:rPr>
        <w:t>iniciadas de oficio, me parece que</w:t>
      </w:r>
      <w:r>
        <w:rPr>
          <w:rFonts w:ascii="Arial" w:hAnsi="Arial" w:cs="Arial"/>
          <w:color w:val="000000" w:themeColor="text1"/>
          <w:lang w:val="es-ES"/>
        </w:rPr>
        <w:t xml:space="preserve"> ese punto</w:t>
      </w:r>
      <w:r w:rsidR="07BFC204" w:rsidRPr="0BD8B637">
        <w:rPr>
          <w:rFonts w:ascii="Arial" w:hAnsi="Arial" w:cs="Arial"/>
          <w:color w:val="000000" w:themeColor="text1"/>
          <w:lang w:val="es-ES"/>
        </w:rPr>
        <w:t xml:space="preserve"> </w:t>
      </w:r>
      <w:r w:rsidR="130788C4" w:rsidRPr="0BD8B637">
        <w:rPr>
          <w:rFonts w:ascii="Arial" w:hAnsi="Arial" w:cs="Arial"/>
          <w:color w:val="000000" w:themeColor="text1"/>
          <w:lang w:val="es-ES"/>
        </w:rPr>
        <w:t>queda muy vago</w:t>
      </w:r>
      <w:r>
        <w:rPr>
          <w:rFonts w:ascii="Arial" w:hAnsi="Arial" w:cs="Arial"/>
          <w:color w:val="000000" w:themeColor="text1"/>
          <w:lang w:val="es-ES"/>
        </w:rPr>
        <w:t>,</w:t>
      </w:r>
      <w:r w:rsidR="130788C4" w:rsidRPr="0BD8B637">
        <w:rPr>
          <w:rFonts w:ascii="Arial" w:hAnsi="Arial" w:cs="Arial"/>
          <w:color w:val="000000" w:themeColor="text1"/>
          <w:lang w:val="es-ES"/>
        </w:rPr>
        <w:t xml:space="preserve"> </w:t>
      </w:r>
      <w:r>
        <w:rPr>
          <w:rFonts w:ascii="Arial" w:hAnsi="Arial" w:cs="Arial"/>
          <w:color w:val="000000" w:themeColor="text1"/>
          <w:lang w:val="es-ES"/>
        </w:rPr>
        <w:t>p</w:t>
      </w:r>
      <w:r w:rsidR="130788C4" w:rsidRPr="0BD8B637">
        <w:rPr>
          <w:rFonts w:ascii="Arial" w:hAnsi="Arial" w:cs="Arial"/>
          <w:color w:val="000000" w:themeColor="text1"/>
          <w:lang w:val="es-ES"/>
        </w:rPr>
        <w:t xml:space="preserve">orque, no </w:t>
      </w:r>
      <w:r>
        <w:rPr>
          <w:rFonts w:ascii="Arial" w:hAnsi="Arial" w:cs="Arial"/>
          <w:color w:val="000000" w:themeColor="text1"/>
          <w:lang w:val="es-ES"/>
        </w:rPr>
        <w:t xml:space="preserve">se </w:t>
      </w:r>
      <w:r w:rsidR="130788C4" w:rsidRPr="0BD8B637">
        <w:rPr>
          <w:rFonts w:ascii="Arial" w:hAnsi="Arial" w:cs="Arial"/>
          <w:color w:val="000000" w:themeColor="text1"/>
          <w:lang w:val="es-ES"/>
        </w:rPr>
        <w:t>señala cu</w:t>
      </w:r>
      <w:r>
        <w:rPr>
          <w:rFonts w:ascii="Arial" w:hAnsi="Arial" w:cs="Arial"/>
          <w:color w:val="000000" w:themeColor="text1"/>
          <w:lang w:val="es-ES"/>
        </w:rPr>
        <w:t>á</w:t>
      </w:r>
      <w:r w:rsidR="130788C4" w:rsidRPr="0BD8B637">
        <w:rPr>
          <w:rFonts w:ascii="Arial" w:hAnsi="Arial" w:cs="Arial"/>
          <w:color w:val="000000" w:themeColor="text1"/>
          <w:lang w:val="es-ES"/>
        </w:rPr>
        <w:t>ndo el Instituto va a tomar las quejas verdaderamente de oficio</w:t>
      </w:r>
      <w:r>
        <w:rPr>
          <w:rFonts w:ascii="Arial" w:hAnsi="Arial" w:cs="Arial"/>
          <w:color w:val="000000" w:themeColor="text1"/>
          <w:lang w:val="es-ES"/>
        </w:rPr>
        <w:t xml:space="preserve">, </w:t>
      </w:r>
      <w:r w:rsidR="00623E26">
        <w:rPr>
          <w:rFonts w:ascii="Arial" w:hAnsi="Arial" w:cs="Arial"/>
          <w:color w:val="000000" w:themeColor="text1"/>
          <w:lang w:val="es-ES"/>
        </w:rPr>
        <w:t xml:space="preserve">porque </w:t>
      </w:r>
      <w:r w:rsidR="00623E26" w:rsidRPr="0BD8B637">
        <w:rPr>
          <w:rFonts w:ascii="Arial" w:hAnsi="Arial" w:cs="Arial"/>
          <w:color w:val="000000" w:themeColor="text1"/>
          <w:lang w:val="es-ES"/>
        </w:rPr>
        <w:t>simplemente</w:t>
      </w:r>
      <w:r w:rsidR="130788C4" w:rsidRPr="0BD8B637">
        <w:rPr>
          <w:rFonts w:ascii="Arial" w:hAnsi="Arial" w:cs="Arial"/>
          <w:color w:val="000000" w:themeColor="text1"/>
          <w:lang w:val="es-ES"/>
        </w:rPr>
        <w:t xml:space="preserve"> </w:t>
      </w:r>
      <w:r w:rsidR="00FA1D06">
        <w:rPr>
          <w:rFonts w:ascii="Arial" w:hAnsi="Arial" w:cs="Arial"/>
          <w:color w:val="000000" w:themeColor="text1"/>
          <w:lang w:val="es-ES"/>
        </w:rPr>
        <w:t xml:space="preserve">dice </w:t>
      </w:r>
      <w:r w:rsidR="5DF5689B" w:rsidRPr="0BD8B637">
        <w:rPr>
          <w:rFonts w:ascii="Arial" w:hAnsi="Arial" w:cs="Arial"/>
          <w:color w:val="000000" w:themeColor="text1"/>
          <w:lang w:val="es-ES"/>
        </w:rPr>
        <w:t>que las va a tomar</w:t>
      </w:r>
      <w:r w:rsidR="008A389A">
        <w:rPr>
          <w:rFonts w:ascii="Arial" w:hAnsi="Arial" w:cs="Arial"/>
          <w:color w:val="000000" w:themeColor="text1"/>
          <w:lang w:val="es-ES"/>
        </w:rPr>
        <w:t>, casi casi</w:t>
      </w:r>
      <w:r w:rsidR="5DF5689B" w:rsidRPr="0BD8B637">
        <w:rPr>
          <w:rFonts w:ascii="Arial" w:hAnsi="Arial" w:cs="Arial"/>
          <w:color w:val="000000" w:themeColor="text1"/>
          <w:lang w:val="es-ES"/>
        </w:rPr>
        <w:t xml:space="preserve"> por casualidad</w:t>
      </w:r>
      <w:r w:rsidR="008A389A">
        <w:rPr>
          <w:rFonts w:ascii="Arial" w:hAnsi="Arial" w:cs="Arial"/>
          <w:color w:val="000000" w:themeColor="text1"/>
          <w:lang w:val="es-ES"/>
        </w:rPr>
        <w:t xml:space="preserve">, casi por chiripazo, casi por </w:t>
      </w:r>
      <w:r w:rsidR="00FA1D06">
        <w:rPr>
          <w:rFonts w:ascii="Arial" w:hAnsi="Arial" w:cs="Arial"/>
          <w:color w:val="000000" w:themeColor="text1"/>
          <w:lang w:val="es-ES"/>
        </w:rPr>
        <w:t xml:space="preserve">simple </w:t>
      </w:r>
      <w:r w:rsidR="008A389A">
        <w:rPr>
          <w:rFonts w:ascii="Arial" w:hAnsi="Arial" w:cs="Arial"/>
          <w:color w:val="000000" w:themeColor="text1"/>
          <w:lang w:val="es-ES"/>
        </w:rPr>
        <w:t>darse cuenta</w:t>
      </w:r>
      <w:r w:rsidR="5DF5689B" w:rsidRPr="0BD8B637">
        <w:rPr>
          <w:rFonts w:ascii="Arial" w:hAnsi="Arial" w:cs="Arial"/>
          <w:color w:val="000000" w:themeColor="text1"/>
          <w:lang w:val="es-ES"/>
        </w:rPr>
        <w:t xml:space="preserve"> o por</w:t>
      </w:r>
      <w:r w:rsidR="00FA1D06">
        <w:rPr>
          <w:rFonts w:ascii="Arial" w:hAnsi="Arial" w:cs="Arial"/>
          <w:color w:val="000000" w:themeColor="text1"/>
          <w:lang w:val="es-ES"/>
        </w:rPr>
        <w:t>que</w:t>
      </w:r>
      <w:r w:rsidR="5DF5689B" w:rsidRPr="0BD8B637">
        <w:rPr>
          <w:rFonts w:ascii="Arial" w:hAnsi="Arial" w:cs="Arial"/>
          <w:color w:val="000000" w:themeColor="text1"/>
          <w:lang w:val="es-ES"/>
        </w:rPr>
        <w:t xml:space="preserve"> </w:t>
      </w:r>
      <w:r w:rsidR="00FA1D06">
        <w:rPr>
          <w:rFonts w:ascii="Arial" w:hAnsi="Arial" w:cs="Arial"/>
          <w:color w:val="000000" w:themeColor="text1"/>
          <w:lang w:val="es-ES"/>
        </w:rPr>
        <w:t xml:space="preserve">de pronto se </w:t>
      </w:r>
      <w:r w:rsidR="00623E26">
        <w:rPr>
          <w:rFonts w:ascii="Arial" w:hAnsi="Arial" w:cs="Arial"/>
          <w:color w:val="000000" w:themeColor="text1"/>
          <w:lang w:val="es-ES"/>
        </w:rPr>
        <w:t xml:space="preserve">dieron </w:t>
      </w:r>
      <w:r w:rsidR="00623E26" w:rsidRPr="0BD8B637">
        <w:rPr>
          <w:rFonts w:ascii="Arial" w:hAnsi="Arial" w:cs="Arial"/>
          <w:color w:val="000000" w:themeColor="text1"/>
          <w:lang w:val="es-ES"/>
        </w:rPr>
        <w:t>cuenta</w:t>
      </w:r>
      <w:r w:rsidR="75862A01" w:rsidRPr="0BD8B637">
        <w:rPr>
          <w:rFonts w:ascii="Arial" w:hAnsi="Arial" w:cs="Arial"/>
          <w:color w:val="000000" w:themeColor="text1"/>
          <w:lang w:val="es-ES"/>
        </w:rPr>
        <w:t xml:space="preserve"> </w:t>
      </w:r>
      <w:r w:rsidR="00FA1D06">
        <w:rPr>
          <w:rFonts w:ascii="Arial" w:hAnsi="Arial" w:cs="Arial"/>
          <w:color w:val="000000" w:themeColor="text1"/>
          <w:lang w:val="es-ES"/>
        </w:rPr>
        <w:t>que en una queja había otros elementos y van a</w:t>
      </w:r>
      <w:r w:rsidR="75862A01" w:rsidRPr="0BD8B637">
        <w:rPr>
          <w:rFonts w:ascii="Arial" w:hAnsi="Arial" w:cs="Arial"/>
          <w:color w:val="000000" w:themeColor="text1"/>
          <w:lang w:val="es-ES"/>
        </w:rPr>
        <w:t xml:space="preserve"> investiga</w:t>
      </w:r>
      <w:r w:rsidR="00FA1D06">
        <w:rPr>
          <w:rFonts w:ascii="Arial" w:hAnsi="Arial" w:cs="Arial"/>
          <w:color w:val="000000" w:themeColor="text1"/>
          <w:lang w:val="es-ES"/>
        </w:rPr>
        <w:t>r</w:t>
      </w:r>
      <w:r w:rsidR="75862A01" w:rsidRPr="0BD8B637">
        <w:rPr>
          <w:rFonts w:ascii="Arial" w:hAnsi="Arial" w:cs="Arial"/>
          <w:color w:val="000000" w:themeColor="text1"/>
          <w:lang w:val="es-ES"/>
        </w:rPr>
        <w:t xml:space="preserve"> de oficio. </w:t>
      </w:r>
    </w:p>
    <w:p w14:paraId="0FE78AA6" w14:textId="5ABDB21E" w:rsidR="0BD8B637" w:rsidRDefault="0BD8B637" w:rsidP="0BD8B637">
      <w:pPr>
        <w:spacing w:line="276" w:lineRule="auto"/>
        <w:jc w:val="both"/>
        <w:rPr>
          <w:rFonts w:ascii="Arial" w:hAnsi="Arial" w:cs="Arial"/>
          <w:color w:val="000000" w:themeColor="text1"/>
          <w:lang w:val="es-ES"/>
        </w:rPr>
      </w:pPr>
    </w:p>
    <w:p w14:paraId="5EE681EC" w14:textId="77777777" w:rsidR="009245C7" w:rsidRDefault="009245C7" w:rsidP="10AB38D0">
      <w:pPr>
        <w:spacing w:line="276" w:lineRule="auto"/>
        <w:jc w:val="both"/>
        <w:rPr>
          <w:rFonts w:ascii="Arial" w:hAnsi="Arial" w:cs="Arial"/>
          <w:color w:val="000000" w:themeColor="text1"/>
          <w:lang w:val="es-ES"/>
        </w:rPr>
      </w:pPr>
    </w:p>
    <w:p w14:paraId="13DDEA83" w14:textId="77777777" w:rsidR="009245C7" w:rsidRDefault="009245C7" w:rsidP="10AB38D0">
      <w:pPr>
        <w:spacing w:line="276" w:lineRule="auto"/>
        <w:jc w:val="both"/>
        <w:rPr>
          <w:rFonts w:ascii="Arial" w:hAnsi="Arial" w:cs="Arial"/>
          <w:color w:val="000000" w:themeColor="text1"/>
          <w:lang w:val="es-ES"/>
        </w:rPr>
      </w:pPr>
    </w:p>
    <w:p w14:paraId="1AF644A8" w14:textId="4C131A1F" w:rsidR="6CED9022" w:rsidRDefault="00FA1D06" w:rsidP="10AB38D0">
      <w:pPr>
        <w:spacing w:line="276" w:lineRule="auto"/>
        <w:jc w:val="both"/>
        <w:rPr>
          <w:rFonts w:ascii="Arial" w:hAnsi="Arial" w:cs="Arial"/>
          <w:color w:val="000000" w:themeColor="text1"/>
          <w:lang w:val="es-ES"/>
        </w:rPr>
      </w:pPr>
      <w:r>
        <w:rPr>
          <w:rFonts w:ascii="Arial" w:hAnsi="Arial" w:cs="Arial"/>
          <w:color w:val="000000" w:themeColor="text1"/>
          <w:lang w:val="es-ES"/>
        </w:rPr>
        <w:t xml:space="preserve">Pero me parece </w:t>
      </w:r>
      <w:r w:rsidR="75862A01" w:rsidRPr="10AB38D0">
        <w:rPr>
          <w:rFonts w:ascii="Arial" w:hAnsi="Arial" w:cs="Arial"/>
          <w:color w:val="000000" w:themeColor="text1"/>
          <w:lang w:val="es-ES"/>
        </w:rPr>
        <w:t xml:space="preserve">que es una visión </w:t>
      </w:r>
      <w:r w:rsidR="00623E26">
        <w:rPr>
          <w:rFonts w:ascii="Arial" w:hAnsi="Arial" w:cs="Arial"/>
          <w:color w:val="000000" w:themeColor="text1"/>
          <w:lang w:val="es-ES"/>
        </w:rPr>
        <w:t xml:space="preserve">muy </w:t>
      </w:r>
      <w:r w:rsidR="00623E26" w:rsidRPr="10AB38D0">
        <w:rPr>
          <w:rFonts w:ascii="Arial" w:hAnsi="Arial" w:cs="Arial"/>
          <w:color w:val="000000" w:themeColor="text1"/>
          <w:lang w:val="es-ES"/>
        </w:rPr>
        <w:t>restrictiva</w:t>
      </w:r>
      <w:r w:rsidR="75862A01" w:rsidRPr="10AB38D0">
        <w:rPr>
          <w:rFonts w:ascii="Arial" w:hAnsi="Arial" w:cs="Arial"/>
          <w:color w:val="000000" w:themeColor="text1"/>
          <w:lang w:val="es-ES"/>
        </w:rPr>
        <w:t xml:space="preserve"> de las investigaciones de oficio</w:t>
      </w:r>
      <w:r>
        <w:rPr>
          <w:rFonts w:ascii="Arial" w:hAnsi="Arial" w:cs="Arial"/>
          <w:color w:val="000000" w:themeColor="text1"/>
          <w:lang w:val="es-ES"/>
        </w:rPr>
        <w:t xml:space="preserve"> y máxime</w:t>
      </w:r>
      <w:r w:rsidR="75862A01" w:rsidRPr="10AB38D0">
        <w:rPr>
          <w:rFonts w:ascii="Arial" w:hAnsi="Arial" w:cs="Arial"/>
          <w:color w:val="000000" w:themeColor="text1"/>
          <w:lang w:val="es-ES"/>
        </w:rPr>
        <w:t>, que</w:t>
      </w:r>
      <w:r>
        <w:rPr>
          <w:rFonts w:ascii="Arial" w:hAnsi="Arial" w:cs="Arial"/>
          <w:color w:val="000000" w:themeColor="text1"/>
          <w:lang w:val="es-ES"/>
        </w:rPr>
        <w:t xml:space="preserve"> dicen</w:t>
      </w:r>
      <w:r w:rsidR="75862A01" w:rsidRPr="10AB38D0">
        <w:rPr>
          <w:rFonts w:ascii="Arial" w:hAnsi="Arial" w:cs="Arial"/>
          <w:color w:val="000000" w:themeColor="text1"/>
          <w:lang w:val="es-ES"/>
        </w:rPr>
        <w:t xml:space="preserve"> más </w:t>
      </w:r>
      <w:r w:rsidR="00623E26" w:rsidRPr="10AB38D0">
        <w:rPr>
          <w:rFonts w:ascii="Arial" w:hAnsi="Arial" w:cs="Arial"/>
          <w:color w:val="000000" w:themeColor="text1"/>
          <w:lang w:val="es-ES"/>
        </w:rPr>
        <w:t>delante</w:t>
      </w:r>
      <w:r w:rsidR="00623E26">
        <w:rPr>
          <w:rFonts w:ascii="Arial" w:hAnsi="Arial" w:cs="Arial"/>
          <w:color w:val="000000" w:themeColor="text1"/>
          <w:lang w:val="es-ES"/>
        </w:rPr>
        <w:t>,</w:t>
      </w:r>
      <w:r w:rsidR="00623E26" w:rsidRPr="10AB38D0">
        <w:rPr>
          <w:rFonts w:ascii="Arial" w:hAnsi="Arial" w:cs="Arial"/>
          <w:color w:val="000000" w:themeColor="text1"/>
          <w:lang w:val="es-ES"/>
        </w:rPr>
        <w:t xml:space="preserve"> que</w:t>
      </w:r>
      <w:r w:rsidR="342B0F33" w:rsidRPr="10AB38D0">
        <w:rPr>
          <w:rFonts w:ascii="Arial" w:hAnsi="Arial" w:cs="Arial"/>
          <w:color w:val="000000" w:themeColor="text1"/>
          <w:lang w:val="es-ES"/>
        </w:rPr>
        <w:t xml:space="preserve"> van a seguir adelante con las de </w:t>
      </w:r>
      <w:r w:rsidR="19E41830" w:rsidRPr="10AB38D0">
        <w:rPr>
          <w:rFonts w:ascii="Arial" w:hAnsi="Arial" w:cs="Arial"/>
          <w:color w:val="000000" w:themeColor="text1"/>
          <w:lang w:val="es-ES"/>
        </w:rPr>
        <w:t>oficio,</w:t>
      </w:r>
      <w:r w:rsidR="342B0F33" w:rsidRPr="10AB38D0">
        <w:rPr>
          <w:rFonts w:ascii="Arial" w:hAnsi="Arial" w:cs="Arial"/>
          <w:color w:val="000000" w:themeColor="text1"/>
          <w:lang w:val="es-ES"/>
        </w:rPr>
        <w:t xml:space="preserve"> </w:t>
      </w:r>
      <w:r w:rsidR="00623E26">
        <w:rPr>
          <w:rFonts w:ascii="Arial" w:hAnsi="Arial" w:cs="Arial"/>
          <w:color w:val="000000" w:themeColor="text1"/>
          <w:lang w:val="es-ES"/>
        </w:rPr>
        <w:t xml:space="preserve">cuando </w:t>
      </w:r>
      <w:r w:rsidR="00623E26" w:rsidRPr="10AB38D0">
        <w:rPr>
          <w:rFonts w:ascii="Arial" w:hAnsi="Arial" w:cs="Arial"/>
          <w:color w:val="000000" w:themeColor="text1"/>
          <w:lang w:val="es-ES"/>
        </w:rPr>
        <w:t>se</w:t>
      </w:r>
      <w:r w:rsidR="00462295" w:rsidRPr="10AB38D0">
        <w:rPr>
          <w:rFonts w:ascii="Arial" w:hAnsi="Arial" w:cs="Arial"/>
          <w:color w:val="000000" w:themeColor="text1"/>
          <w:lang w:val="es-ES"/>
        </w:rPr>
        <w:t xml:space="preserve"> trata</w:t>
      </w:r>
      <w:r w:rsidR="342B0F33" w:rsidRPr="10AB38D0">
        <w:rPr>
          <w:rFonts w:ascii="Arial" w:hAnsi="Arial" w:cs="Arial"/>
          <w:color w:val="000000" w:themeColor="text1"/>
          <w:lang w:val="es-ES"/>
        </w:rPr>
        <w:t xml:space="preserve"> de derechos colectivos o difusos</w:t>
      </w:r>
      <w:r w:rsidR="1E2CC1BD" w:rsidRPr="10AB38D0">
        <w:rPr>
          <w:rFonts w:ascii="Arial" w:hAnsi="Arial" w:cs="Arial"/>
          <w:color w:val="000000" w:themeColor="text1"/>
          <w:lang w:val="es-ES"/>
        </w:rPr>
        <w:t xml:space="preserve">, </w:t>
      </w:r>
      <w:r>
        <w:rPr>
          <w:rFonts w:ascii="Arial" w:hAnsi="Arial" w:cs="Arial"/>
          <w:color w:val="000000" w:themeColor="text1"/>
          <w:lang w:val="es-ES"/>
        </w:rPr>
        <w:t>y</w:t>
      </w:r>
      <w:r w:rsidR="1E2CC1BD" w:rsidRPr="10AB38D0">
        <w:rPr>
          <w:rFonts w:ascii="Arial" w:hAnsi="Arial" w:cs="Arial"/>
          <w:color w:val="000000" w:themeColor="text1"/>
          <w:lang w:val="es-ES"/>
        </w:rPr>
        <w:t xml:space="preserve"> no </w:t>
      </w:r>
      <w:r>
        <w:rPr>
          <w:rFonts w:ascii="Arial" w:hAnsi="Arial" w:cs="Arial"/>
          <w:color w:val="000000" w:themeColor="text1"/>
          <w:lang w:val="es-ES"/>
        </w:rPr>
        <w:t xml:space="preserve">se </w:t>
      </w:r>
      <w:r w:rsidR="1E2CC1BD" w:rsidRPr="10AB38D0">
        <w:rPr>
          <w:rFonts w:ascii="Arial" w:hAnsi="Arial" w:cs="Arial"/>
          <w:color w:val="000000" w:themeColor="text1"/>
          <w:lang w:val="es-ES"/>
        </w:rPr>
        <w:t>establece cu</w:t>
      </w:r>
      <w:r>
        <w:rPr>
          <w:rFonts w:ascii="Arial" w:hAnsi="Arial" w:cs="Arial"/>
          <w:color w:val="000000" w:themeColor="text1"/>
          <w:lang w:val="es-ES"/>
        </w:rPr>
        <w:t>á</w:t>
      </w:r>
      <w:r w:rsidR="1E2CC1BD" w:rsidRPr="10AB38D0">
        <w:rPr>
          <w:rFonts w:ascii="Arial" w:hAnsi="Arial" w:cs="Arial"/>
          <w:color w:val="000000" w:themeColor="text1"/>
          <w:lang w:val="es-ES"/>
        </w:rPr>
        <w:t xml:space="preserve">l </w:t>
      </w:r>
      <w:r>
        <w:rPr>
          <w:rFonts w:ascii="Arial" w:hAnsi="Arial" w:cs="Arial"/>
          <w:color w:val="000000" w:themeColor="text1"/>
          <w:lang w:val="es-ES"/>
        </w:rPr>
        <w:t>podría ser</w:t>
      </w:r>
      <w:r w:rsidR="1E2CC1BD" w:rsidRPr="10AB38D0">
        <w:rPr>
          <w:rFonts w:ascii="Arial" w:hAnsi="Arial" w:cs="Arial"/>
          <w:color w:val="000000" w:themeColor="text1"/>
          <w:lang w:val="es-ES"/>
        </w:rPr>
        <w:t xml:space="preserve"> la naturaleza de estas quejas </w:t>
      </w:r>
      <w:r>
        <w:rPr>
          <w:rFonts w:ascii="Arial" w:hAnsi="Arial" w:cs="Arial"/>
          <w:color w:val="000000" w:themeColor="text1"/>
          <w:lang w:val="es-ES"/>
        </w:rPr>
        <w:t xml:space="preserve">de oficio, </w:t>
      </w:r>
      <w:r w:rsidR="1E2CC1BD" w:rsidRPr="10AB38D0">
        <w:rPr>
          <w:rFonts w:ascii="Arial" w:hAnsi="Arial" w:cs="Arial"/>
          <w:color w:val="000000" w:themeColor="text1"/>
          <w:lang w:val="es-ES"/>
        </w:rPr>
        <w:t>cuando se trata de derechos colectivos y difusos, en q</w:t>
      </w:r>
      <w:r w:rsidR="6CED9022" w:rsidRPr="10AB38D0">
        <w:rPr>
          <w:rFonts w:ascii="Arial" w:hAnsi="Arial" w:cs="Arial"/>
          <w:color w:val="000000" w:themeColor="text1"/>
          <w:lang w:val="es-ES"/>
        </w:rPr>
        <w:t>u</w:t>
      </w:r>
      <w:r>
        <w:rPr>
          <w:rFonts w:ascii="Arial" w:hAnsi="Arial" w:cs="Arial"/>
          <w:color w:val="000000" w:themeColor="text1"/>
          <w:lang w:val="es-ES"/>
        </w:rPr>
        <w:t>é</w:t>
      </w:r>
      <w:r w:rsidR="6CED9022" w:rsidRPr="10AB38D0">
        <w:rPr>
          <w:rFonts w:ascii="Arial" w:hAnsi="Arial" w:cs="Arial"/>
          <w:color w:val="000000" w:themeColor="text1"/>
          <w:lang w:val="es-ES"/>
        </w:rPr>
        <w:t xml:space="preserve"> contexto</w:t>
      </w:r>
      <w:r>
        <w:rPr>
          <w:rFonts w:ascii="Arial" w:hAnsi="Arial" w:cs="Arial"/>
          <w:color w:val="000000" w:themeColor="text1"/>
          <w:lang w:val="es-ES"/>
        </w:rPr>
        <w:t>,</w:t>
      </w:r>
      <w:r w:rsidR="6CED9022" w:rsidRPr="10AB38D0">
        <w:rPr>
          <w:rFonts w:ascii="Arial" w:hAnsi="Arial" w:cs="Arial"/>
          <w:color w:val="000000" w:themeColor="text1"/>
          <w:lang w:val="es-ES"/>
        </w:rPr>
        <w:t xml:space="preserve"> </w:t>
      </w:r>
      <w:r>
        <w:rPr>
          <w:rFonts w:ascii="Arial" w:hAnsi="Arial" w:cs="Arial"/>
          <w:color w:val="000000" w:themeColor="text1"/>
          <w:lang w:val="es-ES"/>
        </w:rPr>
        <w:t xml:space="preserve">en qué </w:t>
      </w:r>
      <w:r w:rsidR="6CED9022" w:rsidRPr="10AB38D0">
        <w:rPr>
          <w:rFonts w:ascii="Arial" w:hAnsi="Arial" w:cs="Arial"/>
          <w:color w:val="000000" w:themeColor="text1"/>
          <w:lang w:val="es-ES"/>
        </w:rPr>
        <w:t xml:space="preserve">condición </w:t>
      </w:r>
      <w:r>
        <w:rPr>
          <w:rFonts w:ascii="Arial" w:hAnsi="Arial" w:cs="Arial"/>
          <w:color w:val="000000" w:themeColor="text1"/>
          <w:lang w:val="es-ES"/>
        </w:rPr>
        <w:t xml:space="preserve">o cómo </w:t>
      </w:r>
      <w:r w:rsidR="6CED9022" w:rsidRPr="10AB38D0">
        <w:rPr>
          <w:rFonts w:ascii="Arial" w:hAnsi="Arial" w:cs="Arial"/>
          <w:color w:val="000000" w:themeColor="text1"/>
          <w:lang w:val="es-ES"/>
        </w:rPr>
        <w:t xml:space="preserve">se van a </w:t>
      </w:r>
      <w:r>
        <w:rPr>
          <w:rFonts w:ascii="Arial" w:hAnsi="Arial" w:cs="Arial"/>
          <w:color w:val="000000" w:themeColor="text1"/>
          <w:lang w:val="es-ES"/>
        </w:rPr>
        <w:t>iniciar, entonces, m</w:t>
      </w:r>
      <w:r w:rsidR="6CED9022" w:rsidRPr="10AB38D0">
        <w:rPr>
          <w:rFonts w:ascii="Arial" w:hAnsi="Arial" w:cs="Arial"/>
          <w:color w:val="000000" w:themeColor="text1"/>
          <w:lang w:val="es-ES"/>
        </w:rPr>
        <w:t xml:space="preserve">e parece que queda vago. </w:t>
      </w:r>
    </w:p>
    <w:p w14:paraId="3573B15D" w14:textId="15D80136" w:rsidR="10AB38D0" w:rsidRDefault="10AB38D0" w:rsidP="10AB38D0">
      <w:pPr>
        <w:spacing w:line="276" w:lineRule="auto"/>
        <w:jc w:val="both"/>
        <w:rPr>
          <w:rFonts w:ascii="Arial" w:hAnsi="Arial" w:cs="Arial"/>
          <w:color w:val="000000" w:themeColor="text1"/>
          <w:lang w:val="es-ES"/>
        </w:rPr>
      </w:pPr>
    </w:p>
    <w:p w14:paraId="7045A52A" w14:textId="50AA55C9" w:rsidR="50665C8A" w:rsidRDefault="6CED9022" w:rsidP="00D36386">
      <w:pPr>
        <w:spacing w:line="276" w:lineRule="auto"/>
        <w:jc w:val="both"/>
        <w:rPr>
          <w:rFonts w:ascii="Arial" w:hAnsi="Arial" w:cs="Arial"/>
          <w:color w:val="000000" w:themeColor="text1"/>
          <w:lang w:val="es-ES"/>
        </w:rPr>
      </w:pPr>
      <w:r w:rsidRPr="0BD8B637">
        <w:rPr>
          <w:rFonts w:ascii="Arial" w:hAnsi="Arial" w:cs="Arial"/>
          <w:color w:val="000000" w:themeColor="text1"/>
          <w:lang w:val="es-ES"/>
        </w:rPr>
        <w:t xml:space="preserve">Sigo comentando, </w:t>
      </w:r>
      <w:r w:rsidR="00FA1D06">
        <w:rPr>
          <w:rFonts w:ascii="Arial" w:hAnsi="Arial" w:cs="Arial"/>
          <w:color w:val="000000" w:themeColor="text1"/>
          <w:lang w:val="es-ES"/>
        </w:rPr>
        <w:t xml:space="preserve">me voy, </w:t>
      </w:r>
      <w:r w:rsidR="008A389A">
        <w:rPr>
          <w:rFonts w:ascii="Arial" w:hAnsi="Arial" w:cs="Arial"/>
          <w:color w:val="000000" w:themeColor="text1"/>
          <w:lang w:val="es-ES"/>
        </w:rPr>
        <w:t>pas</w:t>
      </w:r>
      <w:r w:rsidR="00FA1D06">
        <w:rPr>
          <w:rFonts w:ascii="Arial" w:hAnsi="Arial" w:cs="Arial"/>
          <w:color w:val="000000" w:themeColor="text1"/>
          <w:lang w:val="es-ES"/>
        </w:rPr>
        <w:t>and</w:t>
      </w:r>
      <w:r w:rsidR="008A389A">
        <w:rPr>
          <w:rFonts w:ascii="Arial" w:hAnsi="Arial" w:cs="Arial"/>
          <w:color w:val="000000" w:themeColor="text1"/>
          <w:lang w:val="es-ES"/>
        </w:rPr>
        <w:t xml:space="preserve">o </w:t>
      </w:r>
      <w:r w:rsidR="00FA1D06">
        <w:rPr>
          <w:rFonts w:ascii="Arial" w:hAnsi="Arial" w:cs="Arial"/>
          <w:color w:val="000000" w:themeColor="text1"/>
          <w:lang w:val="es-ES"/>
        </w:rPr>
        <w:t xml:space="preserve">rápidamente, paso </w:t>
      </w:r>
      <w:r w:rsidR="008A389A">
        <w:rPr>
          <w:rFonts w:ascii="Arial" w:hAnsi="Arial" w:cs="Arial"/>
          <w:color w:val="000000" w:themeColor="text1"/>
          <w:lang w:val="es-ES"/>
        </w:rPr>
        <w:t>a</w:t>
      </w:r>
      <w:r w:rsidR="008A389A" w:rsidRPr="0BD8B637">
        <w:rPr>
          <w:rFonts w:ascii="Arial" w:hAnsi="Arial" w:cs="Arial"/>
          <w:color w:val="000000" w:themeColor="text1"/>
          <w:lang w:val="es-ES"/>
        </w:rPr>
        <w:t xml:space="preserve"> </w:t>
      </w:r>
      <w:r w:rsidRPr="0BD8B637">
        <w:rPr>
          <w:rFonts w:ascii="Arial" w:hAnsi="Arial" w:cs="Arial"/>
          <w:color w:val="000000" w:themeColor="text1"/>
          <w:lang w:val="es-ES"/>
        </w:rPr>
        <w:t xml:space="preserve">la página 18, </w:t>
      </w:r>
      <w:r w:rsidR="00FA1D06">
        <w:rPr>
          <w:rFonts w:ascii="Arial" w:hAnsi="Arial" w:cs="Arial"/>
          <w:color w:val="000000" w:themeColor="text1"/>
          <w:lang w:val="es-ES"/>
        </w:rPr>
        <w:t xml:space="preserve">en </w:t>
      </w:r>
      <w:r w:rsidRPr="0BD8B637">
        <w:rPr>
          <w:rFonts w:ascii="Arial" w:hAnsi="Arial" w:cs="Arial"/>
          <w:color w:val="000000" w:themeColor="text1"/>
          <w:lang w:val="es-ES"/>
        </w:rPr>
        <w:t>art</w:t>
      </w:r>
      <w:r w:rsidR="00FA1D06">
        <w:rPr>
          <w:rFonts w:ascii="Arial" w:hAnsi="Arial" w:cs="Arial"/>
          <w:color w:val="000000" w:themeColor="text1"/>
          <w:lang w:val="es-ES"/>
        </w:rPr>
        <w:t>í</w:t>
      </w:r>
      <w:r w:rsidRPr="0BD8B637">
        <w:rPr>
          <w:rFonts w:ascii="Arial" w:hAnsi="Arial" w:cs="Arial"/>
          <w:color w:val="000000" w:themeColor="text1"/>
          <w:lang w:val="es-ES"/>
        </w:rPr>
        <w:t>culo 18,</w:t>
      </w:r>
      <w:r w:rsidR="008A389A">
        <w:rPr>
          <w:rFonts w:ascii="Arial" w:hAnsi="Arial" w:cs="Arial"/>
          <w:color w:val="000000" w:themeColor="text1"/>
          <w:lang w:val="es-ES"/>
        </w:rPr>
        <w:t xml:space="preserve"> también,</w:t>
      </w:r>
      <w:r w:rsidRPr="0BD8B637">
        <w:rPr>
          <w:rFonts w:ascii="Arial" w:hAnsi="Arial" w:cs="Arial"/>
          <w:color w:val="000000" w:themeColor="text1"/>
          <w:lang w:val="es-ES"/>
        </w:rPr>
        <w:t xml:space="preserve"> </w:t>
      </w:r>
      <w:r w:rsidR="0AE4E7ED" w:rsidRPr="0BD8B637">
        <w:rPr>
          <w:rFonts w:ascii="Arial" w:hAnsi="Arial" w:cs="Arial"/>
          <w:color w:val="000000" w:themeColor="text1"/>
          <w:lang w:val="es-ES"/>
        </w:rPr>
        <w:t xml:space="preserve">donde se habla que este </w:t>
      </w:r>
      <w:r w:rsidR="008A389A">
        <w:rPr>
          <w:rFonts w:ascii="Arial" w:hAnsi="Arial" w:cs="Arial"/>
          <w:color w:val="000000" w:themeColor="text1"/>
          <w:lang w:val="es-ES"/>
        </w:rPr>
        <w:t>I</w:t>
      </w:r>
      <w:r w:rsidR="0AE4E7ED" w:rsidRPr="0BD8B637">
        <w:rPr>
          <w:rFonts w:ascii="Arial" w:hAnsi="Arial" w:cs="Arial"/>
          <w:color w:val="000000" w:themeColor="text1"/>
          <w:lang w:val="es-ES"/>
        </w:rPr>
        <w:t xml:space="preserve">nstituto a la hora que va a analizar un hecho, el Instituto particularmente a cargo de la </w:t>
      </w:r>
      <w:r w:rsidR="00FA1D06">
        <w:rPr>
          <w:rFonts w:ascii="Arial" w:hAnsi="Arial" w:cs="Arial"/>
          <w:color w:val="000000" w:themeColor="text1"/>
          <w:lang w:val="es-ES"/>
        </w:rPr>
        <w:t>S</w:t>
      </w:r>
      <w:r w:rsidR="0AE4E7ED" w:rsidRPr="0BD8B637">
        <w:rPr>
          <w:rFonts w:ascii="Arial" w:hAnsi="Arial" w:cs="Arial"/>
          <w:color w:val="000000" w:themeColor="text1"/>
          <w:lang w:val="es-ES"/>
        </w:rPr>
        <w:t xml:space="preserve">ecretaría </w:t>
      </w:r>
      <w:r w:rsidR="00FA1D06">
        <w:rPr>
          <w:rFonts w:ascii="Arial" w:hAnsi="Arial" w:cs="Arial"/>
          <w:color w:val="000000" w:themeColor="text1"/>
          <w:lang w:val="es-ES"/>
        </w:rPr>
        <w:t>E</w:t>
      </w:r>
      <w:r w:rsidR="0AE4E7ED" w:rsidRPr="0BD8B637">
        <w:rPr>
          <w:rFonts w:ascii="Arial" w:hAnsi="Arial" w:cs="Arial"/>
          <w:color w:val="000000" w:themeColor="text1"/>
          <w:lang w:val="es-ES"/>
        </w:rPr>
        <w:t>jecutiva y de</w:t>
      </w:r>
      <w:r w:rsidR="4989CD1E" w:rsidRPr="0BD8B637">
        <w:rPr>
          <w:rFonts w:ascii="Arial" w:hAnsi="Arial" w:cs="Arial"/>
          <w:color w:val="000000" w:themeColor="text1"/>
          <w:lang w:val="es-ES"/>
        </w:rPr>
        <w:t xml:space="preserve"> </w:t>
      </w:r>
      <w:r w:rsidR="00FA1D06">
        <w:rPr>
          <w:rFonts w:ascii="Arial" w:hAnsi="Arial" w:cs="Arial"/>
          <w:color w:val="000000" w:themeColor="text1"/>
          <w:lang w:val="es-ES"/>
        </w:rPr>
        <w:t>D</w:t>
      </w:r>
      <w:r w:rsidR="4989CD1E" w:rsidRPr="0BD8B637">
        <w:rPr>
          <w:rFonts w:ascii="Arial" w:hAnsi="Arial" w:cs="Arial"/>
          <w:color w:val="000000" w:themeColor="text1"/>
          <w:lang w:val="es-ES"/>
        </w:rPr>
        <w:t xml:space="preserve">irección </w:t>
      </w:r>
      <w:r w:rsidR="00FA1D06">
        <w:rPr>
          <w:rFonts w:ascii="Arial" w:hAnsi="Arial" w:cs="Arial"/>
          <w:color w:val="000000" w:themeColor="text1"/>
          <w:lang w:val="es-ES"/>
        </w:rPr>
        <w:t>J</w:t>
      </w:r>
      <w:r w:rsidR="05F57E77" w:rsidRPr="0BD8B637">
        <w:rPr>
          <w:rFonts w:ascii="Arial" w:hAnsi="Arial" w:cs="Arial"/>
          <w:color w:val="000000" w:themeColor="text1"/>
          <w:lang w:val="es-ES"/>
        </w:rPr>
        <w:t>urídica</w:t>
      </w:r>
      <w:r w:rsidR="4989CD1E" w:rsidRPr="0BD8B637">
        <w:rPr>
          <w:rFonts w:ascii="Arial" w:hAnsi="Arial" w:cs="Arial"/>
          <w:color w:val="000000" w:themeColor="text1"/>
          <w:lang w:val="es-ES"/>
        </w:rPr>
        <w:t xml:space="preserve"> va a recabar información sobre las circunstancias de modo, tiempo y lugar</w:t>
      </w:r>
      <w:r w:rsidR="00FA1D06">
        <w:rPr>
          <w:rFonts w:ascii="Arial" w:hAnsi="Arial" w:cs="Arial"/>
          <w:color w:val="000000" w:themeColor="text1"/>
          <w:lang w:val="es-ES"/>
        </w:rPr>
        <w:t>,</w:t>
      </w:r>
      <w:r w:rsidR="4989CD1E" w:rsidRPr="0BD8B637">
        <w:rPr>
          <w:rFonts w:ascii="Arial" w:hAnsi="Arial" w:cs="Arial"/>
          <w:color w:val="000000" w:themeColor="text1"/>
          <w:lang w:val="es-ES"/>
        </w:rPr>
        <w:t xml:space="preserve"> al margen </w:t>
      </w:r>
      <w:r w:rsidR="416E3503" w:rsidRPr="0BD8B637">
        <w:rPr>
          <w:rFonts w:ascii="Arial" w:hAnsi="Arial" w:cs="Arial"/>
          <w:color w:val="000000" w:themeColor="text1"/>
          <w:lang w:val="es-ES"/>
        </w:rPr>
        <w:t>y de manera independiente a</w:t>
      </w:r>
      <w:r w:rsidR="00FA1D06">
        <w:rPr>
          <w:rFonts w:ascii="Arial" w:hAnsi="Arial" w:cs="Arial"/>
          <w:color w:val="000000" w:themeColor="text1"/>
          <w:lang w:val="es-ES"/>
        </w:rPr>
        <w:t xml:space="preserve"> </w:t>
      </w:r>
      <w:r w:rsidR="58FEF669" w:rsidRPr="0BD8B637">
        <w:rPr>
          <w:rFonts w:ascii="Arial" w:hAnsi="Arial" w:cs="Arial"/>
          <w:color w:val="000000" w:themeColor="text1"/>
          <w:lang w:val="es-ES"/>
        </w:rPr>
        <w:t>l</w:t>
      </w:r>
      <w:r w:rsidR="00FA1D06">
        <w:rPr>
          <w:rFonts w:ascii="Arial" w:hAnsi="Arial" w:cs="Arial"/>
          <w:color w:val="000000" w:themeColor="text1"/>
          <w:lang w:val="es-ES"/>
        </w:rPr>
        <w:t>a</w:t>
      </w:r>
      <w:r w:rsidR="58FEF669" w:rsidRPr="0BD8B637">
        <w:rPr>
          <w:rFonts w:ascii="Arial" w:hAnsi="Arial" w:cs="Arial"/>
          <w:color w:val="000000" w:themeColor="text1"/>
          <w:lang w:val="es-ES"/>
        </w:rPr>
        <w:t xml:space="preserve"> del quejoso. </w:t>
      </w:r>
      <w:r w:rsidR="008A389A">
        <w:rPr>
          <w:rFonts w:ascii="Arial" w:hAnsi="Arial" w:cs="Arial"/>
          <w:color w:val="000000" w:themeColor="text1"/>
          <w:lang w:val="es-ES"/>
        </w:rPr>
        <w:t>Esto m</w:t>
      </w:r>
      <w:r w:rsidR="58FEF669" w:rsidRPr="0BD8B637">
        <w:rPr>
          <w:rFonts w:ascii="Arial" w:hAnsi="Arial" w:cs="Arial"/>
          <w:color w:val="000000" w:themeColor="text1"/>
          <w:lang w:val="es-ES"/>
        </w:rPr>
        <w:t>e parece que, no sé hasta donde existe una duplicidad de acciones</w:t>
      </w:r>
      <w:r w:rsidR="00FA1D06">
        <w:rPr>
          <w:rFonts w:ascii="Arial" w:hAnsi="Arial" w:cs="Arial"/>
          <w:color w:val="000000" w:themeColor="text1"/>
          <w:lang w:val="es-ES"/>
        </w:rPr>
        <w:t>,</w:t>
      </w:r>
      <w:r w:rsidR="58FEF669" w:rsidRPr="0BD8B637">
        <w:rPr>
          <w:rFonts w:ascii="Arial" w:hAnsi="Arial" w:cs="Arial"/>
          <w:color w:val="000000" w:themeColor="text1"/>
          <w:lang w:val="es-ES"/>
        </w:rPr>
        <w:t xml:space="preserve"> </w:t>
      </w:r>
      <w:r w:rsidR="7A30B5F2" w:rsidRPr="0BD8B637">
        <w:rPr>
          <w:rFonts w:ascii="Arial" w:hAnsi="Arial" w:cs="Arial"/>
          <w:color w:val="000000" w:themeColor="text1"/>
          <w:lang w:val="es-ES"/>
        </w:rPr>
        <w:t>asumiendo finalmente la totalidad y</w:t>
      </w:r>
      <w:r w:rsidR="008A389A">
        <w:rPr>
          <w:rFonts w:ascii="Arial" w:hAnsi="Arial" w:cs="Arial"/>
          <w:color w:val="000000" w:themeColor="text1"/>
          <w:lang w:val="es-ES"/>
        </w:rPr>
        <w:t xml:space="preserve"> subsanar</w:t>
      </w:r>
      <w:r w:rsidR="7A30B5F2" w:rsidRPr="0BD8B637">
        <w:rPr>
          <w:rFonts w:ascii="Arial" w:hAnsi="Arial" w:cs="Arial"/>
          <w:color w:val="000000" w:themeColor="text1"/>
          <w:lang w:val="es-ES"/>
        </w:rPr>
        <w:t xml:space="preserve"> la</w:t>
      </w:r>
      <w:r w:rsidR="00FA1D06">
        <w:rPr>
          <w:rFonts w:ascii="Arial" w:hAnsi="Arial" w:cs="Arial"/>
          <w:color w:val="000000" w:themeColor="text1"/>
          <w:lang w:val="es-ES"/>
        </w:rPr>
        <w:t>s</w:t>
      </w:r>
      <w:r w:rsidR="7A30B5F2" w:rsidRPr="0BD8B637">
        <w:rPr>
          <w:rFonts w:ascii="Arial" w:hAnsi="Arial" w:cs="Arial"/>
          <w:color w:val="000000" w:themeColor="text1"/>
          <w:lang w:val="es-ES"/>
        </w:rPr>
        <w:t xml:space="preserve"> deficiencia</w:t>
      </w:r>
      <w:r w:rsidR="00FA1D06">
        <w:rPr>
          <w:rFonts w:ascii="Arial" w:hAnsi="Arial" w:cs="Arial"/>
          <w:color w:val="000000" w:themeColor="text1"/>
          <w:lang w:val="es-ES"/>
        </w:rPr>
        <w:t>s</w:t>
      </w:r>
      <w:r w:rsidR="7A30B5F2" w:rsidRPr="0BD8B637">
        <w:rPr>
          <w:rFonts w:ascii="Arial" w:hAnsi="Arial" w:cs="Arial"/>
          <w:color w:val="000000" w:themeColor="text1"/>
          <w:lang w:val="es-ES"/>
        </w:rPr>
        <w:t xml:space="preserve"> de la presentación de la queja de forma total y absoluta e</w:t>
      </w:r>
      <w:r w:rsidR="00D36386">
        <w:rPr>
          <w:rFonts w:ascii="Arial" w:hAnsi="Arial" w:cs="Arial"/>
          <w:color w:val="000000" w:themeColor="text1"/>
          <w:lang w:val="es-ES"/>
        </w:rPr>
        <w:t>n</w:t>
      </w:r>
      <w:r w:rsidR="7A30B5F2" w:rsidRPr="0BD8B637">
        <w:rPr>
          <w:rFonts w:ascii="Arial" w:hAnsi="Arial" w:cs="Arial"/>
          <w:color w:val="000000" w:themeColor="text1"/>
          <w:lang w:val="es-ES"/>
        </w:rPr>
        <w:t xml:space="preserve"> todos los casos, cuando en realidad debe ser de f</w:t>
      </w:r>
      <w:r w:rsidR="38D59B24" w:rsidRPr="0BD8B637">
        <w:rPr>
          <w:rFonts w:ascii="Arial" w:hAnsi="Arial" w:cs="Arial"/>
          <w:color w:val="000000" w:themeColor="text1"/>
          <w:lang w:val="es-ES"/>
        </w:rPr>
        <w:t>orma circunstancial y</w:t>
      </w:r>
      <w:r w:rsidR="008A389A">
        <w:rPr>
          <w:rFonts w:ascii="Arial" w:hAnsi="Arial" w:cs="Arial"/>
          <w:color w:val="000000" w:themeColor="text1"/>
          <w:lang w:val="es-ES"/>
        </w:rPr>
        <w:t xml:space="preserve"> de forma</w:t>
      </w:r>
      <w:r w:rsidR="38D59B24" w:rsidRPr="0BD8B637">
        <w:rPr>
          <w:rFonts w:ascii="Arial" w:hAnsi="Arial" w:cs="Arial"/>
          <w:color w:val="000000" w:themeColor="text1"/>
          <w:lang w:val="es-ES"/>
        </w:rPr>
        <w:t xml:space="preserve"> </w:t>
      </w:r>
      <w:r w:rsidR="00623E26" w:rsidRPr="0BD8B637">
        <w:rPr>
          <w:rFonts w:ascii="Arial" w:hAnsi="Arial" w:cs="Arial"/>
          <w:color w:val="000000" w:themeColor="text1"/>
          <w:lang w:val="es-ES"/>
        </w:rPr>
        <w:t>parcial</w:t>
      </w:r>
      <w:r w:rsidR="00623E26">
        <w:rPr>
          <w:rFonts w:ascii="Arial" w:hAnsi="Arial" w:cs="Arial"/>
          <w:color w:val="000000" w:themeColor="text1"/>
          <w:lang w:val="es-ES"/>
        </w:rPr>
        <w:t xml:space="preserve">; </w:t>
      </w:r>
      <w:r w:rsidR="00623E26" w:rsidRPr="0BD8B637">
        <w:rPr>
          <w:rFonts w:ascii="Arial" w:hAnsi="Arial" w:cs="Arial"/>
          <w:color w:val="000000" w:themeColor="text1"/>
          <w:lang w:val="es-ES"/>
        </w:rPr>
        <w:t>sin</w:t>
      </w:r>
      <w:r w:rsidR="38D59B24" w:rsidRPr="0BD8B637">
        <w:rPr>
          <w:rFonts w:ascii="Arial" w:hAnsi="Arial" w:cs="Arial"/>
          <w:color w:val="000000" w:themeColor="text1"/>
          <w:lang w:val="es-ES"/>
        </w:rPr>
        <w:t xml:space="preserve"> embargo, </w:t>
      </w:r>
      <w:r w:rsidR="00D36386">
        <w:rPr>
          <w:rFonts w:ascii="Arial" w:hAnsi="Arial" w:cs="Arial"/>
          <w:color w:val="000000" w:themeColor="text1"/>
          <w:lang w:val="es-ES"/>
        </w:rPr>
        <w:t xml:space="preserve">bueno aquí </w:t>
      </w:r>
      <w:r w:rsidR="38D59B24" w:rsidRPr="0BD8B637">
        <w:rPr>
          <w:rFonts w:ascii="Arial" w:hAnsi="Arial" w:cs="Arial"/>
          <w:color w:val="000000" w:themeColor="text1"/>
          <w:lang w:val="es-ES"/>
        </w:rPr>
        <w:t xml:space="preserve">parece que lo hacen </w:t>
      </w:r>
      <w:r w:rsidR="00D36386">
        <w:rPr>
          <w:rFonts w:ascii="Arial" w:hAnsi="Arial" w:cs="Arial"/>
          <w:color w:val="000000" w:themeColor="text1"/>
          <w:lang w:val="es-ES"/>
        </w:rPr>
        <w:t xml:space="preserve">también </w:t>
      </w:r>
      <w:r w:rsidR="38D59B24" w:rsidRPr="0BD8B637">
        <w:rPr>
          <w:rFonts w:ascii="Arial" w:hAnsi="Arial" w:cs="Arial"/>
          <w:color w:val="000000" w:themeColor="text1"/>
          <w:lang w:val="es-ES"/>
        </w:rPr>
        <w:t>de forma total</w:t>
      </w:r>
      <w:r w:rsidR="28C5EDF6" w:rsidRPr="0BD8B637">
        <w:rPr>
          <w:rFonts w:ascii="Arial" w:hAnsi="Arial" w:cs="Arial"/>
          <w:color w:val="000000" w:themeColor="text1"/>
          <w:lang w:val="es-ES"/>
        </w:rPr>
        <w:t>,</w:t>
      </w:r>
      <w:r w:rsidR="38D59B24" w:rsidRPr="0BD8B637">
        <w:rPr>
          <w:rFonts w:ascii="Arial" w:hAnsi="Arial" w:cs="Arial"/>
          <w:color w:val="000000" w:themeColor="text1"/>
          <w:lang w:val="es-ES"/>
        </w:rPr>
        <w:t xml:space="preserve"> </w:t>
      </w:r>
      <w:r w:rsidR="008A389A">
        <w:rPr>
          <w:rFonts w:ascii="Arial" w:hAnsi="Arial" w:cs="Arial"/>
          <w:color w:val="000000" w:themeColor="text1"/>
          <w:lang w:val="es-ES"/>
        </w:rPr>
        <w:t xml:space="preserve">y más </w:t>
      </w:r>
      <w:r w:rsidR="50665C8A" w:rsidRPr="0BD8B637">
        <w:rPr>
          <w:rFonts w:ascii="Arial" w:hAnsi="Arial" w:cs="Arial"/>
          <w:color w:val="000000" w:themeColor="text1"/>
          <w:lang w:val="es-ES"/>
        </w:rPr>
        <w:t>concretamente</w:t>
      </w:r>
      <w:r w:rsidR="00D36386">
        <w:rPr>
          <w:rFonts w:ascii="Arial" w:hAnsi="Arial" w:cs="Arial"/>
          <w:color w:val="000000" w:themeColor="text1"/>
          <w:lang w:val="es-ES"/>
        </w:rPr>
        <w:t xml:space="preserve"> ahí en la página,</w:t>
      </w:r>
      <w:r w:rsidR="50665C8A" w:rsidRPr="0BD8B637">
        <w:rPr>
          <w:rFonts w:ascii="Arial" w:hAnsi="Arial" w:cs="Arial"/>
          <w:color w:val="000000" w:themeColor="text1"/>
          <w:lang w:val="es-ES"/>
        </w:rPr>
        <w:t xml:space="preserve"> en el artículo 20, </w:t>
      </w:r>
      <w:r w:rsidR="00D36386">
        <w:rPr>
          <w:rFonts w:ascii="Arial" w:hAnsi="Arial" w:cs="Arial"/>
          <w:color w:val="000000" w:themeColor="text1"/>
          <w:lang w:val="es-ES"/>
        </w:rPr>
        <w:t xml:space="preserve">en el </w:t>
      </w:r>
      <w:r w:rsidR="50665C8A" w:rsidRPr="0BD8B637">
        <w:rPr>
          <w:rFonts w:ascii="Arial" w:hAnsi="Arial" w:cs="Arial"/>
          <w:color w:val="000000" w:themeColor="text1"/>
          <w:lang w:val="es-ES"/>
        </w:rPr>
        <w:t xml:space="preserve">párrafo </w:t>
      </w:r>
      <w:r w:rsidR="008A389A">
        <w:rPr>
          <w:rFonts w:ascii="Arial" w:hAnsi="Arial" w:cs="Arial"/>
          <w:color w:val="000000" w:themeColor="text1"/>
          <w:lang w:val="es-ES"/>
        </w:rPr>
        <w:t>cuarto romano</w:t>
      </w:r>
      <w:r w:rsidR="00D36386">
        <w:rPr>
          <w:rFonts w:ascii="Arial" w:hAnsi="Arial" w:cs="Arial"/>
          <w:color w:val="000000" w:themeColor="text1"/>
          <w:lang w:val="es-ES"/>
        </w:rPr>
        <w:t>, habla que</w:t>
      </w:r>
      <w:r w:rsidR="50665C8A" w:rsidRPr="10AB38D0">
        <w:rPr>
          <w:rFonts w:ascii="Arial" w:hAnsi="Arial" w:cs="Arial"/>
          <w:color w:val="000000" w:themeColor="text1"/>
          <w:lang w:val="es-ES"/>
        </w:rPr>
        <w:t xml:space="preserve"> el quejoso debe hacer una narració</w:t>
      </w:r>
      <w:r w:rsidR="1571D820" w:rsidRPr="10AB38D0">
        <w:rPr>
          <w:rFonts w:ascii="Arial" w:hAnsi="Arial" w:cs="Arial"/>
          <w:color w:val="000000" w:themeColor="text1"/>
          <w:lang w:val="es-ES"/>
        </w:rPr>
        <w:t>n, d</w:t>
      </w:r>
      <w:r w:rsidR="50665C8A" w:rsidRPr="10AB38D0">
        <w:rPr>
          <w:rFonts w:ascii="Arial" w:hAnsi="Arial" w:cs="Arial"/>
          <w:color w:val="000000" w:themeColor="text1"/>
          <w:lang w:val="es-ES"/>
        </w:rPr>
        <w:t xml:space="preserve">escribiendo las circunstancias de modo, tiempo y lugar. </w:t>
      </w:r>
    </w:p>
    <w:p w14:paraId="75DC1EA4" w14:textId="5A032C56" w:rsidR="10AB38D0" w:rsidRDefault="10AB38D0" w:rsidP="10AB38D0">
      <w:pPr>
        <w:spacing w:line="276" w:lineRule="auto"/>
        <w:jc w:val="both"/>
        <w:rPr>
          <w:rFonts w:ascii="Arial" w:hAnsi="Arial" w:cs="Arial"/>
          <w:color w:val="000000" w:themeColor="text1"/>
          <w:lang w:val="es-ES"/>
        </w:rPr>
      </w:pPr>
    </w:p>
    <w:p w14:paraId="1F16D9A2" w14:textId="4ABE5CB9" w:rsidR="50665C8A" w:rsidRDefault="50665C8A" w:rsidP="10AB38D0">
      <w:pPr>
        <w:spacing w:line="276" w:lineRule="auto"/>
        <w:jc w:val="both"/>
        <w:rPr>
          <w:rFonts w:ascii="Arial" w:hAnsi="Arial" w:cs="Arial"/>
          <w:color w:val="000000" w:themeColor="text1"/>
          <w:lang w:val="es-ES"/>
        </w:rPr>
      </w:pPr>
      <w:r w:rsidRPr="0BD8B637">
        <w:rPr>
          <w:rFonts w:ascii="Arial" w:hAnsi="Arial" w:cs="Arial"/>
          <w:color w:val="000000" w:themeColor="text1"/>
          <w:lang w:val="es-ES"/>
        </w:rPr>
        <w:t xml:space="preserve">Entonces, </w:t>
      </w:r>
      <w:r w:rsidR="0F0B41BC" w:rsidRPr="0BD8B637">
        <w:rPr>
          <w:rFonts w:ascii="Arial" w:hAnsi="Arial" w:cs="Arial"/>
          <w:color w:val="000000" w:themeColor="text1"/>
          <w:lang w:val="es-ES"/>
        </w:rPr>
        <w:t>¿</w:t>
      </w:r>
      <w:r w:rsidR="13F09296" w:rsidRPr="0BD8B637">
        <w:rPr>
          <w:rFonts w:ascii="Arial" w:hAnsi="Arial" w:cs="Arial"/>
          <w:color w:val="000000" w:themeColor="text1"/>
          <w:lang w:val="es-ES"/>
        </w:rPr>
        <w:t>quién</w:t>
      </w:r>
      <w:r w:rsidRPr="0BD8B637">
        <w:rPr>
          <w:rFonts w:ascii="Arial" w:hAnsi="Arial" w:cs="Arial"/>
          <w:color w:val="000000" w:themeColor="text1"/>
          <w:lang w:val="es-ES"/>
        </w:rPr>
        <w:t xml:space="preserve"> lo </w:t>
      </w:r>
      <w:r w:rsidR="63D22D16" w:rsidRPr="0BD8B637">
        <w:rPr>
          <w:rFonts w:ascii="Arial" w:hAnsi="Arial" w:cs="Arial"/>
          <w:color w:val="000000" w:themeColor="text1"/>
          <w:lang w:val="es-ES"/>
        </w:rPr>
        <w:t>va a</w:t>
      </w:r>
      <w:r w:rsidRPr="0BD8B637">
        <w:rPr>
          <w:rFonts w:ascii="Arial" w:hAnsi="Arial" w:cs="Arial"/>
          <w:color w:val="000000" w:themeColor="text1"/>
          <w:lang w:val="es-ES"/>
        </w:rPr>
        <w:t xml:space="preserve"> hacer</w:t>
      </w:r>
      <w:r w:rsidR="28523B88" w:rsidRPr="0BD8B637">
        <w:rPr>
          <w:rFonts w:ascii="Arial" w:hAnsi="Arial" w:cs="Arial"/>
          <w:color w:val="000000" w:themeColor="text1"/>
          <w:lang w:val="es-ES"/>
        </w:rPr>
        <w:t xml:space="preserve"> finalmente</w:t>
      </w:r>
      <w:r w:rsidR="008A389A">
        <w:rPr>
          <w:rFonts w:ascii="Arial" w:hAnsi="Arial" w:cs="Arial"/>
          <w:color w:val="000000" w:themeColor="text1"/>
          <w:lang w:val="es-ES"/>
        </w:rPr>
        <w:t xml:space="preserve">, lo </w:t>
      </w:r>
      <w:r w:rsidR="00623E26">
        <w:rPr>
          <w:rFonts w:ascii="Arial" w:hAnsi="Arial" w:cs="Arial"/>
          <w:color w:val="000000" w:themeColor="text1"/>
          <w:lang w:val="es-ES"/>
        </w:rPr>
        <w:t>va a</w:t>
      </w:r>
      <w:r w:rsidR="008A389A">
        <w:rPr>
          <w:rFonts w:ascii="Arial" w:hAnsi="Arial" w:cs="Arial"/>
          <w:color w:val="000000" w:themeColor="text1"/>
          <w:lang w:val="es-ES"/>
        </w:rPr>
        <w:t xml:space="preserve"> hacer</w:t>
      </w:r>
      <w:r w:rsidR="6F9EAE83" w:rsidRPr="0BD8B637">
        <w:rPr>
          <w:rFonts w:ascii="Arial" w:hAnsi="Arial" w:cs="Arial"/>
          <w:color w:val="000000" w:themeColor="text1"/>
          <w:lang w:val="es-ES"/>
        </w:rPr>
        <w:t xml:space="preserve"> </w:t>
      </w:r>
      <w:r w:rsidR="20671DA2" w:rsidRPr="0BD8B637">
        <w:rPr>
          <w:rFonts w:ascii="Arial" w:hAnsi="Arial" w:cs="Arial"/>
          <w:color w:val="000000" w:themeColor="text1"/>
          <w:lang w:val="es-ES"/>
        </w:rPr>
        <w:t>e</w:t>
      </w:r>
      <w:r w:rsidR="6F9EAE83" w:rsidRPr="0BD8B637">
        <w:rPr>
          <w:rFonts w:ascii="Arial" w:hAnsi="Arial" w:cs="Arial"/>
          <w:color w:val="000000" w:themeColor="text1"/>
          <w:lang w:val="es-ES"/>
        </w:rPr>
        <w:t>l quejoso</w:t>
      </w:r>
      <w:r w:rsidR="5F198131" w:rsidRPr="0BD8B637">
        <w:rPr>
          <w:rFonts w:ascii="Arial" w:hAnsi="Arial" w:cs="Arial"/>
          <w:color w:val="000000" w:themeColor="text1"/>
          <w:lang w:val="es-ES"/>
        </w:rPr>
        <w:t xml:space="preserve"> </w:t>
      </w:r>
      <w:r w:rsidR="3CC98A43" w:rsidRPr="0BD8B637">
        <w:rPr>
          <w:rFonts w:ascii="Arial" w:hAnsi="Arial" w:cs="Arial"/>
          <w:color w:val="000000" w:themeColor="text1"/>
          <w:lang w:val="es-ES"/>
        </w:rPr>
        <w:t xml:space="preserve">o </w:t>
      </w:r>
      <w:r w:rsidR="00D36386">
        <w:rPr>
          <w:rFonts w:ascii="Arial" w:hAnsi="Arial" w:cs="Arial"/>
          <w:color w:val="000000" w:themeColor="text1"/>
          <w:lang w:val="es-ES"/>
        </w:rPr>
        <w:t xml:space="preserve">lo va a hacer </w:t>
      </w:r>
      <w:r w:rsidR="3CC98A43" w:rsidRPr="0BD8B637">
        <w:rPr>
          <w:rFonts w:ascii="Arial" w:hAnsi="Arial" w:cs="Arial"/>
          <w:color w:val="000000" w:themeColor="text1"/>
          <w:lang w:val="es-ES"/>
        </w:rPr>
        <w:t>de manera oficiosa al Instituto Electoral</w:t>
      </w:r>
      <w:r w:rsidR="40137723" w:rsidRPr="0BD8B637">
        <w:rPr>
          <w:rFonts w:ascii="Arial" w:hAnsi="Arial" w:cs="Arial"/>
          <w:color w:val="000000" w:themeColor="text1"/>
          <w:lang w:val="es-ES"/>
        </w:rPr>
        <w:t>?</w:t>
      </w:r>
      <w:r w:rsidR="3CC98A43" w:rsidRPr="0BD8B637">
        <w:rPr>
          <w:rFonts w:ascii="Arial" w:hAnsi="Arial" w:cs="Arial"/>
          <w:color w:val="000000" w:themeColor="text1"/>
          <w:lang w:val="es-ES"/>
        </w:rPr>
        <w:t xml:space="preserve"> </w:t>
      </w:r>
      <w:r w:rsidR="00D36386">
        <w:rPr>
          <w:rFonts w:ascii="Arial" w:hAnsi="Arial" w:cs="Arial"/>
          <w:color w:val="000000" w:themeColor="text1"/>
          <w:lang w:val="es-ES"/>
        </w:rPr>
        <w:t>P</w:t>
      </w:r>
      <w:r w:rsidR="3CC98A43" w:rsidRPr="0BD8B637">
        <w:rPr>
          <w:rFonts w:ascii="Arial" w:hAnsi="Arial" w:cs="Arial"/>
          <w:color w:val="000000" w:themeColor="text1"/>
          <w:lang w:val="es-ES"/>
        </w:rPr>
        <w:t xml:space="preserve">arece que ahí </w:t>
      </w:r>
      <w:r w:rsidR="00D36386">
        <w:rPr>
          <w:rFonts w:ascii="Arial" w:hAnsi="Arial" w:cs="Arial"/>
          <w:color w:val="000000" w:themeColor="text1"/>
          <w:lang w:val="es-ES"/>
        </w:rPr>
        <w:t xml:space="preserve">se </w:t>
      </w:r>
      <w:r w:rsidR="3CC98A43" w:rsidRPr="0BD8B637">
        <w:rPr>
          <w:rFonts w:ascii="Arial" w:hAnsi="Arial" w:cs="Arial"/>
          <w:color w:val="000000" w:themeColor="text1"/>
          <w:lang w:val="es-ES"/>
        </w:rPr>
        <w:t>traslapa</w:t>
      </w:r>
      <w:r w:rsidR="008A389A">
        <w:rPr>
          <w:rFonts w:ascii="Arial" w:hAnsi="Arial" w:cs="Arial"/>
          <w:color w:val="000000" w:themeColor="text1"/>
          <w:lang w:val="es-ES"/>
        </w:rPr>
        <w:t>, porque me parece que</w:t>
      </w:r>
      <w:r w:rsidR="3CC98A43" w:rsidRPr="0BD8B637">
        <w:rPr>
          <w:rFonts w:ascii="Arial" w:hAnsi="Arial" w:cs="Arial"/>
          <w:color w:val="000000" w:themeColor="text1"/>
          <w:lang w:val="es-ES"/>
        </w:rPr>
        <w:t xml:space="preserve"> subsanar la deficiencia </w:t>
      </w:r>
      <w:r w:rsidR="6DBDE87F" w:rsidRPr="0BD8B637">
        <w:rPr>
          <w:rFonts w:ascii="Arial" w:hAnsi="Arial" w:cs="Arial"/>
          <w:color w:val="000000" w:themeColor="text1"/>
          <w:lang w:val="es-ES"/>
        </w:rPr>
        <w:t xml:space="preserve">de la queja, </w:t>
      </w:r>
      <w:r w:rsidR="00D36386">
        <w:rPr>
          <w:rFonts w:ascii="Arial" w:hAnsi="Arial" w:cs="Arial"/>
          <w:color w:val="000000" w:themeColor="text1"/>
          <w:lang w:val="es-ES"/>
        </w:rPr>
        <w:t xml:space="preserve">en ese punto, </w:t>
      </w:r>
      <w:r w:rsidR="6DBDE87F" w:rsidRPr="0BD8B637">
        <w:rPr>
          <w:rFonts w:ascii="Arial" w:hAnsi="Arial" w:cs="Arial"/>
          <w:color w:val="000000" w:themeColor="text1"/>
          <w:lang w:val="es-ES"/>
        </w:rPr>
        <w:t>puede romper la equidad de las partes</w:t>
      </w:r>
      <w:r w:rsidR="00D36386">
        <w:rPr>
          <w:rFonts w:ascii="Arial" w:hAnsi="Arial" w:cs="Arial"/>
          <w:color w:val="000000" w:themeColor="text1"/>
          <w:lang w:val="es-ES"/>
        </w:rPr>
        <w:t>,</w:t>
      </w:r>
      <w:r w:rsidR="6DBDE87F" w:rsidRPr="0BD8B637">
        <w:rPr>
          <w:rFonts w:ascii="Arial" w:hAnsi="Arial" w:cs="Arial"/>
          <w:color w:val="000000" w:themeColor="text1"/>
          <w:lang w:val="es-ES"/>
        </w:rPr>
        <w:t xml:space="preserve"> en un momento dado. </w:t>
      </w:r>
    </w:p>
    <w:p w14:paraId="70977C57" w14:textId="0E547531" w:rsidR="10AB38D0" w:rsidRDefault="10AB38D0" w:rsidP="10AB38D0">
      <w:pPr>
        <w:spacing w:line="276" w:lineRule="auto"/>
        <w:jc w:val="both"/>
        <w:rPr>
          <w:rFonts w:ascii="Arial" w:hAnsi="Arial" w:cs="Arial"/>
          <w:color w:val="000000" w:themeColor="text1"/>
          <w:lang w:val="es-ES"/>
        </w:rPr>
      </w:pPr>
    </w:p>
    <w:p w14:paraId="1FD96BA7" w14:textId="2839EB99" w:rsidR="00D36386" w:rsidRDefault="6DBDE87F" w:rsidP="10AB38D0">
      <w:pPr>
        <w:spacing w:line="276" w:lineRule="auto"/>
        <w:jc w:val="both"/>
        <w:rPr>
          <w:rFonts w:ascii="Arial" w:hAnsi="Arial" w:cs="Arial"/>
          <w:color w:val="000000" w:themeColor="text1"/>
          <w:lang w:val="es-ES"/>
        </w:rPr>
      </w:pPr>
      <w:r w:rsidRPr="10AB38D0">
        <w:rPr>
          <w:rFonts w:ascii="Arial" w:hAnsi="Arial" w:cs="Arial"/>
          <w:color w:val="000000" w:themeColor="text1"/>
          <w:lang w:val="es-ES"/>
        </w:rPr>
        <w:t xml:space="preserve">Por otra parte, pasando </w:t>
      </w:r>
      <w:r w:rsidR="00D36386">
        <w:rPr>
          <w:rFonts w:ascii="Arial" w:hAnsi="Arial" w:cs="Arial"/>
          <w:color w:val="000000" w:themeColor="text1"/>
          <w:lang w:val="es-ES"/>
        </w:rPr>
        <w:t xml:space="preserve">ya </w:t>
      </w:r>
      <w:r w:rsidR="00623E26">
        <w:rPr>
          <w:rFonts w:ascii="Arial" w:hAnsi="Arial" w:cs="Arial"/>
          <w:color w:val="000000" w:themeColor="text1"/>
          <w:lang w:val="es-ES"/>
        </w:rPr>
        <w:t xml:space="preserve">en </w:t>
      </w:r>
      <w:r w:rsidR="00623E26" w:rsidRPr="10AB38D0">
        <w:rPr>
          <w:rFonts w:ascii="Arial" w:hAnsi="Arial" w:cs="Arial"/>
          <w:color w:val="000000" w:themeColor="text1"/>
          <w:lang w:val="es-ES"/>
        </w:rPr>
        <w:t>este</w:t>
      </w:r>
      <w:r w:rsidRPr="10AB38D0">
        <w:rPr>
          <w:rFonts w:ascii="Arial" w:hAnsi="Arial" w:cs="Arial"/>
          <w:color w:val="000000" w:themeColor="text1"/>
          <w:lang w:val="es-ES"/>
        </w:rPr>
        <w:t xml:space="preserve"> punto, </w:t>
      </w:r>
      <w:r w:rsidR="00D36386">
        <w:rPr>
          <w:rFonts w:ascii="Arial" w:hAnsi="Arial" w:cs="Arial"/>
          <w:color w:val="000000" w:themeColor="text1"/>
          <w:lang w:val="es-ES"/>
        </w:rPr>
        <w:t>d</w:t>
      </w:r>
      <w:r w:rsidRPr="10AB38D0">
        <w:rPr>
          <w:rFonts w:ascii="Arial" w:hAnsi="Arial" w:cs="Arial"/>
          <w:color w:val="000000" w:themeColor="text1"/>
          <w:lang w:val="es-ES"/>
        </w:rPr>
        <w:t>el articulo 21 al final</w:t>
      </w:r>
      <w:r w:rsidR="00D36386">
        <w:rPr>
          <w:rFonts w:ascii="Arial" w:hAnsi="Arial" w:cs="Arial"/>
          <w:color w:val="000000" w:themeColor="text1"/>
          <w:lang w:val="es-ES"/>
        </w:rPr>
        <w:t>,</w:t>
      </w:r>
      <w:r w:rsidRPr="10AB38D0">
        <w:rPr>
          <w:rFonts w:ascii="Arial" w:hAnsi="Arial" w:cs="Arial"/>
          <w:color w:val="000000" w:themeColor="text1"/>
          <w:lang w:val="es-ES"/>
        </w:rPr>
        <w:t xml:space="preserve"> en el inciso t)</w:t>
      </w:r>
      <w:r w:rsidR="008A389A">
        <w:rPr>
          <w:rFonts w:ascii="Arial" w:hAnsi="Arial" w:cs="Arial"/>
          <w:color w:val="000000" w:themeColor="text1"/>
          <w:lang w:val="es-ES"/>
        </w:rPr>
        <w:t>, aquí</w:t>
      </w:r>
      <w:r w:rsidRPr="10AB38D0">
        <w:rPr>
          <w:rFonts w:ascii="Arial" w:hAnsi="Arial" w:cs="Arial"/>
          <w:color w:val="000000" w:themeColor="text1"/>
          <w:lang w:val="es-ES"/>
        </w:rPr>
        <w:t xml:space="preserve"> habla justamente</w:t>
      </w:r>
      <w:r w:rsidR="00D36386">
        <w:rPr>
          <w:rFonts w:ascii="Arial" w:hAnsi="Arial" w:cs="Arial"/>
          <w:color w:val="000000" w:themeColor="text1"/>
          <w:lang w:val="es-ES"/>
        </w:rPr>
        <w:t xml:space="preserve"> de</w:t>
      </w:r>
      <w:r w:rsidRPr="10AB38D0">
        <w:rPr>
          <w:rFonts w:ascii="Arial" w:hAnsi="Arial" w:cs="Arial"/>
          <w:color w:val="000000" w:themeColor="text1"/>
          <w:lang w:val="es-ES"/>
        </w:rPr>
        <w:t xml:space="preserve"> las quejas oficiosas</w:t>
      </w:r>
      <w:r w:rsidR="00D36386">
        <w:rPr>
          <w:rFonts w:ascii="Arial" w:hAnsi="Arial" w:cs="Arial"/>
          <w:color w:val="000000" w:themeColor="text1"/>
          <w:lang w:val="es-ES"/>
        </w:rPr>
        <w:t>,</w:t>
      </w:r>
      <w:r w:rsidRPr="10AB38D0">
        <w:rPr>
          <w:rFonts w:ascii="Arial" w:hAnsi="Arial" w:cs="Arial"/>
          <w:color w:val="000000" w:themeColor="text1"/>
          <w:lang w:val="es-ES"/>
        </w:rPr>
        <w:t xml:space="preserve"> siempre y cuando se tr</w:t>
      </w:r>
      <w:r w:rsidR="3F77626D" w:rsidRPr="10AB38D0">
        <w:rPr>
          <w:rFonts w:ascii="Arial" w:hAnsi="Arial" w:cs="Arial"/>
          <w:color w:val="000000" w:themeColor="text1"/>
          <w:lang w:val="es-ES"/>
        </w:rPr>
        <w:t xml:space="preserve">aten de la protección de los derechos colectivos o difusos. </w:t>
      </w:r>
    </w:p>
    <w:p w14:paraId="1077EF75" w14:textId="77777777" w:rsidR="00D36386" w:rsidRDefault="00D36386" w:rsidP="10AB38D0">
      <w:pPr>
        <w:spacing w:line="276" w:lineRule="auto"/>
        <w:jc w:val="both"/>
        <w:rPr>
          <w:rFonts w:ascii="Arial" w:hAnsi="Arial" w:cs="Arial"/>
          <w:color w:val="000000" w:themeColor="text1"/>
          <w:lang w:val="es-ES"/>
        </w:rPr>
      </w:pPr>
    </w:p>
    <w:p w14:paraId="48A9B250" w14:textId="09715940" w:rsidR="00D36386" w:rsidRDefault="3F77626D" w:rsidP="10AB38D0">
      <w:pPr>
        <w:spacing w:line="276" w:lineRule="auto"/>
        <w:jc w:val="both"/>
        <w:rPr>
          <w:rFonts w:ascii="Arial" w:hAnsi="Arial" w:cs="Arial"/>
          <w:color w:val="000000" w:themeColor="text1"/>
          <w:lang w:val="es-ES"/>
        </w:rPr>
      </w:pPr>
      <w:r w:rsidRPr="10AB38D0">
        <w:rPr>
          <w:rFonts w:ascii="Arial" w:hAnsi="Arial" w:cs="Arial"/>
          <w:color w:val="000000" w:themeColor="text1"/>
          <w:lang w:val="es-ES"/>
        </w:rPr>
        <w:t xml:space="preserve">Aquí, dice </w:t>
      </w:r>
      <w:r w:rsidR="00D36386">
        <w:rPr>
          <w:rFonts w:ascii="Arial" w:hAnsi="Arial" w:cs="Arial"/>
          <w:color w:val="000000" w:themeColor="text1"/>
          <w:lang w:val="es-ES"/>
        </w:rPr>
        <w:t xml:space="preserve">pues </w:t>
      </w:r>
      <w:r w:rsidRPr="10AB38D0">
        <w:rPr>
          <w:rFonts w:ascii="Arial" w:hAnsi="Arial" w:cs="Arial"/>
          <w:color w:val="000000" w:themeColor="text1"/>
          <w:lang w:val="es-ES"/>
        </w:rPr>
        <w:t xml:space="preserve">que cuando están analizando </w:t>
      </w:r>
      <w:r w:rsidR="00D36386">
        <w:rPr>
          <w:rFonts w:ascii="Arial" w:hAnsi="Arial" w:cs="Arial"/>
          <w:color w:val="000000" w:themeColor="text1"/>
          <w:lang w:val="es-ES"/>
        </w:rPr>
        <w:t>alg</w:t>
      </w:r>
      <w:r w:rsidRPr="10AB38D0">
        <w:rPr>
          <w:rFonts w:ascii="Arial" w:hAnsi="Arial" w:cs="Arial"/>
          <w:color w:val="000000" w:themeColor="text1"/>
          <w:lang w:val="es-ES"/>
        </w:rPr>
        <w:t>una que</w:t>
      </w:r>
      <w:r w:rsidR="4885F554" w:rsidRPr="10AB38D0">
        <w:rPr>
          <w:rFonts w:ascii="Arial" w:hAnsi="Arial" w:cs="Arial"/>
          <w:color w:val="000000" w:themeColor="text1"/>
          <w:lang w:val="es-ES"/>
        </w:rPr>
        <w:t xml:space="preserve">ja y </w:t>
      </w:r>
      <w:r w:rsidR="00D36386">
        <w:rPr>
          <w:rFonts w:ascii="Arial" w:hAnsi="Arial" w:cs="Arial"/>
          <w:color w:val="000000" w:themeColor="text1"/>
          <w:lang w:val="es-ES"/>
        </w:rPr>
        <w:t>sustanciando</w:t>
      </w:r>
      <w:r w:rsidR="00625BC2">
        <w:rPr>
          <w:rFonts w:ascii="Arial" w:hAnsi="Arial" w:cs="Arial"/>
          <w:color w:val="000000" w:themeColor="text1"/>
          <w:lang w:val="es-ES"/>
        </w:rPr>
        <w:t>,</w:t>
      </w:r>
      <w:r w:rsidR="00D36386">
        <w:rPr>
          <w:rFonts w:ascii="Arial" w:hAnsi="Arial" w:cs="Arial"/>
          <w:color w:val="000000" w:themeColor="text1"/>
          <w:lang w:val="es-ES"/>
        </w:rPr>
        <w:t xml:space="preserve"> </w:t>
      </w:r>
      <w:r w:rsidR="4885F554" w:rsidRPr="10AB38D0">
        <w:rPr>
          <w:rFonts w:ascii="Arial" w:hAnsi="Arial" w:cs="Arial"/>
          <w:color w:val="000000" w:themeColor="text1"/>
          <w:lang w:val="es-ES"/>
        </w:rPr>
        <w:t xml:space="preserve">casualmente </w:t>
      </w:r>
      <w:r w:rsidR="00D36386">
        <w:rPr>
          <w:rFonts w:ascii="Arial" w:hAnsi="Arial" w:cs="Arial"/>
          <w:color w:val="000000" w:themeColor="text1"/>
          <w:lang w:val="es-ES"/>
        </w:rPr>
        <w:t xml:space="preserve">y de chiripazo y </w:t>
      </w:r>
      <w:r w:rsidR="4885F554" w:rsidRPr="10AB38D0">
        <w:rPr>
          <w:rFonts w:ascii="Arial" w:hAnsi="Arial" w:cs="Arial"/>
          <w:color w:val="000000" w:themeColor="text1"/>
          <w:lang w:val="es-ES"/>
        </w:rPr>
        <w:t>se d</w:t>
      </w:r>
      <w:r w:rsidR="1DC8A120" w:rsidRPr="10AB38D0">
        <w:rPr>
          <w:rFonts w:ascii="Arial" w:hAnsi="Arial" w:cs="Arial"/>
          <w:color w:val="000000" w:themeColor="text1"/>
          <w:lang w:val="es-ES"/>
        </w:rPr>
        <w:t xml:space="preserve">ieron cuenta </w:t>
      </w:r>
      <w:r w:rsidR="00D36386">
        <w:rPr>
          <w:rFonts w:ascii="Arial" w:hAnsi="Arial" w:cs="Arial"/>
          <w:color w:val="000000" w:themeColor="text1"/>
          <w:lang w:val="es-ES"/>
        </w:rPr>
        <w:t>que</w:t>
      </w:r>
      <w:r w:rsidR="1DC8A120" w:rsidRPr="10AB38D0">
        <w:rPr>
          <w:rFonts w:ascii="Arial" w:hAnsi="Arial" w:cs="Arial"/>
          <w:color w:val="000000" w:themeColor="text1"/>
          <w:lang w:val="es-ES"/>
        </w:rPr>
        <w:t xml:space="preserve"> </w:t>
      </w:r>
      <w:r w:rsidR="00D36386">
        <w:rPr>
          <w:rFonts w:ascii="Arial" w:hAnsi="Arial" w:cs="Arial"/>
          <w:color w:val="000000" w:themeColor="text1"/>
          <w:lang w:val="es-ES"/>
        </w:rPr>
        <w:t xml:space="preserve">había </w:t>
      </w:r>
      <w:r w:rsidR="1DC8A120" w:rsidRPr="10AB38D0">
        <w:rPr>
          <w:rFonts w:ascii="Arial" w:hAnsi="Arial" w:cs="Arial"/>
          <w:color w:val="000000" w:themeColor="text1"/>
          <w:lang w:val="es-ES"/>
        </w:rPr>
        <w:t xml:space="preserve">otros sujetos, </w:t>
      </w:r>
      <w:r w:rsidR="00D36386">
        <w:rPr>
          <w:rFonts w:ascii="Arial" w:hAnsi="Arial" w:cs="Arial"/>
          <w:color w:val="000000" w:themeColor="text1"/>
          <w:lang w:val="es-ES"/>
        </w:rPr>
        <w:t xml:space="preserve">otros </w:t>
      </w:r>
      <w:r w:rsidR="1DC8A120" w:rsidRPr="10AB38D0">
        <w:rPr>
          <w:rFonts w:ascii="Arial" w:hAnsi="Arial" w:cs="Arial"/>
          <w:color w:val="000000" w:themeColor="text1"/>
          <w:lang w:val="es-ES"/>
        </w:rPr>
        <w:t>elementos</w:t>
      </w:r>
      <w:r w:rsidR="00D36386">
        <w:rPr>
          <w:rFonts w:ascii="Arial" w:hAnsi="Arial" w:cs="Arial"/>
          <w:color w:val="000000" w:themeColor="text1"/>
          <w:lang w:val="es-ES"/>
        </w:rPr>
        <w:t xml:space="preserve">, </w:t>
      </w:r>
      <w:r w:rsidR="00623E26">
        <w:rPr>
          <w:rFonts w:ascii="Arial" w:hAnsi="Arial" w:cs="Arial"/>
          <w:color w:val="000000" w:themeColor="text1"/>
          <w:lang w:val="es-ES"/>
        </w:rPr>
        <w:t>dicen,</w:t>
      </w:r>
      <w:r w:rsidR="1DC8A120" w:rsidRPr="10AB38D0">
        <w:rPr>
          <w:rFonts w:ascii="Arial" w:hAnsi="Arial" w:cs="Arial"/>
          <w:color w:val="000000" w:themeColor="text1"/>
          <w:lang w:val="es-ES"/>
        </w:rPr>
        <w:t xml:space="preserve"> </w:t>
      </w:r>
      <w:r w:rsidR="00623E26">
        <w:rPr>
          <w:rFonts w:ascii="Arial" w:hAnsi="Arial" w:cs="Arial"/>
          <w:color w:val="000000" w:themeColor="text1"/>
          <w:lang w:val="es-ES"/>
        </w:rPr>
        <w:t>aquí lo</w:t>
      </w:r>
      <w:r w:rsidR="1DC8A120" w:rsidRPr="10AB38D0">
        <w:rPr>
          <w:rFonts w:ascii="Arial" w:hAnsi="Arial" w:cs="Arial"/>
          <w:color w:val="000000" w:themeColor="text1"/>
          <w:lang w:val="es-ES"/>
        </w:rPr>
        <w:t xml:space="preserve"> toma</w:t>
      </w:r>
      <w:r w:rsidR="00D36386">
        <w:rPr>
          <w:rFonts w:ascii="Arial" w:hAnsi="Arial" w:cs="Arial"/>
          <w:color w:val="000000" w:themeColor="text1"/>
          <w:lang w:val="es-ES"/>
        </w:rPr>
        <w:t>mos</w:t>
      </w:r>
      <w:r w:rsidR="1DC8A120" w:rsidRPr="10AB38D0">
        <w:rPr>
          <w:rFonts w:ascii="Arial" w:hAnsi="Arial" w:cs="Arial"/>
          <w:color w:val="000000" w:themeColor="text1"/>
          <w:lang w:val="es-ES"/>
        </w:rPr>
        <w:t xml:space="preserve"> de oficio. </w:t>
      </w:r>
    </w:p>
    <w:p w14:paraId="2EB9FF38" w14:textId="77777777" w:rsidR="00D36386" w:rsidRDefault="00D36386" w:rsidP="10AB38D0">
      <w:pPr>
        <w:spacing w:line="276" w:lineRule="auto"/>
        <w:jc w:val="both"/>
        <w:rPr>
          <w:rFonts w:ascii="Arial" w:hAnsi="Arial" w:cs="Arial"/>
          <w:color w:val="000000" w:themeColor="text1"/>
          <w:lang w:val="es-ES"/>
        </w:rPr>
      </w:pPr>
    </w:p>
    <w:p w14:paraId="4648A5E9" w14:textId="77777777" w:rsidR="009245C7" w:rsidRDefault="008A389A" w:rsidP="10AB38D0">
      <w:pPr>
        <w:spacing w:line="276" w:lineRule="auto"/>
        <w:jc w:val="both"/>
        <w:rPr>
          <w:rFonts w:ascii="Arial" w:hAnsi="Arial" w:cs="Arial"/>
          <w:color w:val="000000" w:themeColor="text1"/>
          <w:lang w:val="es-ES"/>
        </w:rPr>
      </w:pPr>
      <w:r>
        <w:rPr>
          <w:rFonts w:ascii="Arial" w:hAnsi="Arial" w:cs="Arial"/>
          <w:color w:val="000000" w:themeColor="text1"/>
          <w:lang w:val="es-ES"/>
        </w:rPr>
        <w:t>Yo creo</w:t>
      </w:r>
      <w:r w:rsidR="0FCAA4C3" w:rsidRPr="10AB38D0">
        <w:rPr>
          <w:rFonts w:ascii="Arial" w:hAnsi="Arial" w:cs="Arial"/>
          <w:color w:val="000000" w:themeColor="text1"/>
          <w:lang w:val="es-ES"/>
        </w:rPr>
        <w:t xml:space="preserve"> que no debe ser así, por lo menos si se trata de oficio</w:t>
      </w:r>
      <w:r w:rsidR="00D36386">
        <w:rPr>
          <w:rFonts w:ascii="Arial" w:hAnsi="Arial" w:cs="Arial"/>
          <w:color w:val="000000" w:themeColor="text1"/>
          <w:lang w:val="es-ES"/>
        </w:rPr>
        <w:t>,</w:t>
      </w:r>
      <w:r w:rsidR="0FCAA4C3" w:rsidRPr="10AB38D0">
        <w:rPr>
          <w:rFonts w:ascii="Arial" w:hAnsi="Arial" w:cs="Arial"/>
          <w:color w:val="000000" w:themeColor="text1"/>
          <w:lang w:val="es-ES"/>
        </w:rPr>
        <w:t xml:space="preserve"> </w:t>
      </w:r>
      <w:r w:rsidR="00D36386">
        <w:rPr>
          <w:rFonts w:ascii="Arial" w:hAnsi="Arial" w:cs="Arial"/>
          <w:color w:val="000000" w:themeColor="text1"/>
          <w:lang w:val="es-ES"/>
        </w:rPr>
        <w:t>p</w:t>
      </w:r>
      <w:r w:rsidR="0FCAA4C3" w:rsidRPr="10AB38D0">
        <w:rPr>
          <w:rFonts w:ascii="Arial" w:hAnsi="Arial" w:cs="Arial"/>
          <w:color w:val="000000" w:themeColor="text1"/>
          <w:lang w:val="es-ES"/>
        </w:rPr>
        <w:t xml:space="preserve">ues se tratan de derechos colectivos </w:t>
      </w:r>
      <w:r>
        <w:rPr>
          <w:rFonts w:ascii="Arial" w:hAnsi="Arial" w:cs="Arial"/>
          <w:color w:val="000000" w:themeColor="text1"/>
          <w:lang w:val="es-ES"/>
        </w:rPr>
        <w:t>e intereses difusos</w:t>
      </w:r>
      <w:r w:rsidR="00D36386">
        <w:rPr>
          <w:rFonts w:ascii="Arial" w:hAnsi="Arial" w:cs="Arial"/>
          <w:color w:val="000000" w:themeColor="text1"/>
          <w:lang w:val="es-ES"/>
        </w:rPr>
        <w:t xml:space="preserve">, debe </w:t>
      </w:r>
      <w:r w:rsidR="7B661201" w:rsidRPr="10AB38D0">
        <w:rPr>
          <w:rFonts w:ascii="Arial" w:hAnsi="Arial" w:cs="Arial"/>
          <w:color w:val="000000" w:themeColor="text1"/>
          <w:lang w:val="es-ES"/>
        </w:rPr>
        <w:t>qued</w:t>
      </w:r>
      <w:r w:rsidR="00D36386">
        <w:rPr>
          <w:rFonts w:ascii="Arial" w:hAnsi="Arial" w:cs="Arial"/>
          <w:color w:val="000000" w:themeColor="text1"/>
          <w:lang w:val="es-ES"/>
        </w:rPr>
        <w:t>ar</w:t>
      </w:r>
      <w:r w:rsidR="7B661201" w:rsidRPr="10AB38D0">
        <w:rPr>
          <w:rFonts w:ascii="Arial" w:hAnsi="Arial" w:cs="Arial"/>
          <w:color w:val="000000" w:themeColor="text1"/>
          <w:lang w:val="es-ES"/>
        </w:rPr>
        <w:t xml:space="preserve"> claro si se</w:t>
      </w:r>
      <w:r w:rsidR="00625BC2">
        <w:rPr>
          <w:rFonts w:ascii="Arial" w:hAnsi="Arial" w:cs="Arial"/>
          <w:color w:val="000000" w:themeColor="text1"/>
          <w:lang w:val="es-ES"/>
        </w:rPr>
        <w:t xml:space="preserve">rá por medio, si se </w:t>
      </w:r>
      <w:r w:rsidR="00D36386">
        <w:rPr>
          <w:rFonts w:ascii="Arial" w:hAnsi="Arial" w:cs="Arial"/>
          <w:color w:val="000000" w:themeColor="text1"/>
          <w:lang w:val="es-ES"/>
        </w:rPr>
        <w:t xml:space="preserve">dieron cuenta </w:t>
      </w:r>
      <w:r w:rsidR="7B661201" w:rsidRPr="10AB38D0">
        <w:rPr>
          <w:rFonts w:ascii="Arial" w:hAnsi="Arial" w:cs="Arial"/>
          <w:color w:val="000000" w:themeColor="text1"/>
          <w:lang w:val="es-ES"/>
        </w:rPr>
        <w:t xml:space="preserve">a través de medios de comunicación, </w:t>
      </w:r>
      <w:r w:rsidR="00D36386">
        <w:rPr>
          <w:rFonts w:ascii="Arial" w:hAnsi="Arial" w:cs="Arial"/>
          <w:color w:val="000000" w:themeColor="text1"/>
          <w:lang w:val="es-ES"/>
        </w:rPr>
        <w:t xml:space="preserve">si fue </w:t>
      </w:r>
      <w:r w:rsidR="00623E26">
        <w:rPr>
          <w:rFonts w:ascii="Arial" w:hAnsi="Arial" w:cs="Arial"/>
          <w:color w:val="000000" w:themeColor="text1"/>
          <w:lang w:val="es-ES"/>
        </w:rPr>
        <w:t xml:space="preserve">una </w:t>
      </w:r>
      <w:r w:rsidR="00623E26" w:rsidRPr="10AB38D0">
        <w:rPr>
          <w:rFonts w:ascii="Arial" w:hAnsi="Arial" w:cs="Arial"/>
          <w:color w:val="000000" w:themeColor="text1"/>
          <w:lang w:val="es-ES"/>
        </w:rPr>
        <w:t>nota</w:t>
      </w:r>
      <w:r w:rsidR="7B661201" w:rsidRPr="10AB38D0">
        <w:rPr>
          <w:rFonts w:ascii="Arial" w:hAnsi="Arial" w:cs="Arial"/>
          <w:color w:val="000000" w:themeColor="text1"/>
          <w:lang w:val="es-ES"/>
        </w:rPr>
        <w:t xml:space="preserve"> </w:t>
      </w:r>
      <w:r w:rsidR="75F27669" w:rsidRPr="10AB38D0">
        <w:rPr>
          <w:rFonts w:ascii="Arial" w:hAnsi="Arial" w:cs="Arial"/>
          <w:color w:val="000000" w:themeColor="text1"/>
          <w:lang w:val="es-ES"/>
        </w:rPr>
        <w:t>que resalt</w:t>
      </w:r>
      <w:r w:rsidR="00D36386">
        <w:rPr>
          <w:rFonts w:ascii="Arial" w:hAnsi="Arial" w:cs="Arial"/>
          <w:color w:val="000000" w:themeColor="text1"/>
          <w:lang w:val="es-ES"/>
        </w:rPr>
        <w:t xml:space="preserve">ó, por </w:t>
      </w:r>
    </w:p>
    <w:p w14:paraId="7D7D9273" w14:textId="77777777" w:rsidR="009245C7" w:rsidRDefault="009245C7" w:rsidP="10AB38D0">
      <w:pPr>
        <w:spacing w:line="276" w:lineRule="auto"/>
        <w:jc w:val="both"/>
        <w:rPr>
          <w:rFonts w:ascii="Arial" w:hAnsi="Arial" w:cs="Arial"/>
          <w:color w:val="000000" w:themeColor="text1"/>
          <w:lang w:val="es-ES"/>
        </w:rPr>
      </w:pPr>
    </w:p>
    <w:p w14:paraId="17B14A56" w14:textId="6C11AF43" w:rsidR="6DBDE87F" w:rsidRDefault="00D36386" w:rsidP="10AB38D0">
      <w:pPr>
        <w:spacing w:line="276" w:lineRule="auto"/>
        <w:jc w:val="both"/>
        <w:rPr>
          <w:rFonts w:ascii="Arial" w:hAnsi="Arial" w:cs="Arial"/>
          <w:color w:val="000000" w:themeColor="text1"/>
          <w:lang w:val="es-ES"/>
        </w:rPr>
      </w:pPr>
      <w:r>
        <w:rPr>
          <w:rFonts w:ascii="Arial" w:hAnsi="Arial" w:cs="Arial"/>
          <w:color w:val="000000" w:themeColor="text1"/>
          <w:lang w:val="es-ES"/>
        </w:rPr>
        <w:t xml:space="preserve">un </w:t>
      </w:r>
      <w:r w:rsidR="00623E26" w:rsidRPr="10AB38D0">
        <w:rPr>
          <w:rFonts w:ascii="Arial" w:hAnsi="Arial" w:cs="Arial"/>
          <w:color w:val="000000" w:themeColor="text1"/>
          <w:lang w:val="es-ES"/>
        </w:rPr>
        <w:t xml:space="preserve">hecho </w:t>
      </w:r>
      <w:r w:rsidR="00623E26">
        <w:rPr>
          <w:rFonts w:ascii="Arial" w:hAnsi="Arial" w:cs="Arial"/>
          <w:color w:val="000000" w:themeColor="text1"/>
          <w:lang w:val="es-ES"/>
        </w:rPr>
        <w:t>que</w:t>
      </w:r>
      <w:r w:rsidR="75F27669" w:rsidRPr="10AB38D0">
        <w:rPr>
          <w:rFonts w:ascii="Arial" w:hAnsi="Arial" w:cs="Arial"/>
          <w:color w:val="000000" w:themeColor="text1"/>
          <w:lang w:val="es-ES"/>
        </w:rPr>
        <w:t xml:space="preserve"> </w:t>
      </w:r>
      <w:r>
        <w:rPr>
          <w:rFonts w:ascii="Arial" w:hAnsi="Arial" w:cs="Arial"/>
          <w:color w:val="000000" w:themeColor="text1"/>
          <w:lang w:val="es-ES"/>
        </w:rPr>
        <w:t>a</w:t>
      </w:r>
      <w:r w:rsidR="75F27669" w:rsidRPr="10AB38D0">
        <w:rPr>
          <w:rFonts w:ascii="Arial" w:hAnsi="Arial" w:cs="Arial"/>
          <w:color w:val="000000" w:themeColor="text1"/>
          <w:lang w:val="es-ES"/>
        </w:rPr>
        <w:t>port</w:t>
      </w:r>
      <w:r>
        <w:rPr>
          <w:rFonts w:ascii="Arial" w:hAnsi="Arial" w:cs="Arial"/>
          <w:color w:val="000000" w:themeColor="text1"/>
          <w:lang w:val="es-ES"/>
        </w:rPr>
        <w:t>aron</w:t>
      </w:r>
      <w:r w:rsidR="75F27669" w:rsidRPr="10AB38D0">
        <w:rPr>
          <w:rFonts w:ascii="Arial" w:hAnsi="Arial" w:cs="Arial"/>
          <w:color w:val="000000" w:themeColor="text1"/>
          <w:lang w:val="es-ES"/>
        </w:rPr>
        <w:t xml:space="preserve"> diversas cadenas noticiosas</w:t>
      </w:r>
      <w:r w:rsidR="008A389A">
        <w:rPr>
          <w:rFonts w:ascii="Arial" w:hAnsi="Arial" w:cs="Arial"/>
          <w:color w:val="000000" w:themeColor="text1"/>
          <w:lang w:val="es-ES"/>
        </w:rPr>
        <w:t>, sobre todo en materia</w:t>
      </w:r>
      <w:r w:rsidR="75F27669" w:rsidRPr="10AB38D0">
        <w:rPr>
          <w:rFonts w:ascii="Arial" w:hAnsi="Arial" w:cs="Arial"/>
          <w:color w:val="000000" w:themeColor="text1"/>
          <w:lang w:val="es-ES"/>
        </w:rPr>
        <w:t xml:space="preserve"> electoral, </w:t>
      </w:r>
      <w:r>
        <w:rPr>
          <w:rFonts w:ascii="Arial" w:hAnsi="Arial" w:cs="Arial"/>
          <w:color w:val="000000" w:themeColor="text1"/>
          <w:lang w:val="es-ES"/>
        </w:rPr>
        <w:t xml:space="preserve">cosa </w:t>
      </w:r>
      <w:r w:rsidR="6C66E1BE" w:rsidRPr="10AB38D0">
        <w:rPr>
          <w:rFonts w:ascii="Arial" w:hAnsi="Arial" w:cs="Arial"/>
          <w:color w:val="000000" w:themeColor="text1"/>
          <w:lang w:val="es-ES"/>
        </w:rPr>
        <w:t xml:space="preserve">que no </w:t>
      </w:r>
      <w:r>
        <w:rPr>
          <w:rFonts w:ascii="Arial" w:hAnsi="Arial" w:cs="Arial"/>
          <w:color w:val="000000" w:themeColor="text1"/>
          <w:lang w:val="es-ES"/>
        </w:rPr>
        <w:t xml:space="preserve">está </w:t>
      </w:r>
      <w:r w:rsidR="00623E26">
        <w:rPr>
          <w:rFonts w:ascii="Arial" w:hAnsi="Arial" w:cs="Arial"/>
          <w:color w:val="000000" w:themeColor="text1"/>
          <w:lang w:val="es-ES"/>
        </w:rPr>
        <w:t xml:space="preserve">aquí </w:t>
      </w:r>
      <w:r w:rsidR="00623E26" w:rsidRPr="10AB38D0">
        <w:rPr>
          <w:rFonts w:ascii="Arial" w:hAnsi="Arial" w:cs="Arial"/>
          <w:color w:val="000000" w:themeColor="text1"/>
          <w:lang w:val="es-ES"/>
        </w:rPr>
        <w:t>planteada</w:t>
      </w:r>
      <w:r w:rsidR="6C66E1BE" w:rsidRPr="10AB38D0">
        <w:rPr>
          <w:rFonts w:ascii="Arial" w:hAnsi="Arial" w:cs="Arial"/>
          <w:color w:val="000000" w:themeColor="text1"/>
          <w:lang w:val="es-ES"/>
        </w:rPr>
        <w:t xml:space="preserve">. </w:t>
      </w:r>
    </w:p>
    <w:p w14:paraId="4FC0ED5D" w14:textId="47487765" w:rsidR="10AB38D0" w:rsidRDefault="10AB38D0" w:rsidP="10AB38D0">
      <w:pPr>
        <w:spacing w:line="276" w:lineRule="auto"/>
        <w:jc w:val="both"/>
        <w:rPr>
          <w:rFonts w:ascii="Arial" w:hAnsi="Arial" w:cs="Arial"/>
          <w:color w:val="000000" w:themeColor="text1"/>
          <w:lang w:val="es-ES"/>
        </w:rPr>
      </w:pPr>
    </w:p>
    <w:p w14:paraId="1D848EEF" w14:textId="12D06821" w:rsidR="6C66E1BE" w:rsidRDefault="008A389A" w:rsidP="10AB38D0">
      <w:pPr>
        <w:spacing w:line="276" w:lineRule="auto"/>
        <w:jc w:val="both"/>
        <w:rPr>
          <w:rFonts w:ascii="Arial" w:hAnsi="Arial" w:cs="Arial"/>
          <w:color w:val="000000" w:themeColor="text1"/>
          <w:lang w:val="es-ES"/>
        </w:rPr>
      </w:pPr>
      <w:r>
        <w:rPr>
          <w:rFonts w:ascii="Arial" w:hAnsi="Arial" w:cs="Arial"/>
          <w:color w:val="000000" w:themeColor="text1"/>
          <w:lang w:val="es-ES"/>
        </w:rPr>
        <w:t>Entonces</w:t>
      </w:r>
      <w:r w:rsidR="6C66E1BE" w:rsidRPr="10AB38D0">
        <w:rPr>
          <w:rFonts w:ascii="Arial" w:hAnsi="Arial" w:cs="Arial"/>
          <w:color w:val="000000" w:themeColor="text1"/>
          <w:lang w:val="es-ES"/>
        </w:rPr>
        <w:t xml:space="preserve">, me parece que restringir la investigación oficiosa solamente a un caso que tiene frente </w:t>
      </w:r>
      <w:r w:rsidR="00625BC2">
        <w:rPr>
          <w:rFonts w:ascii="Arial" w:hAnsi="Arial" w:cs="Arial"/>
          <w:color w:val="000000" w:themeColor="text1"/>
          <w:lang w:val="es-ES"/>
        </w:rPr>
        <w:t>a</w:t>
      </w:r>
      <w:r w:rsidR="10409DCB" w:rsidRPr="10AB38D0">
        <w:rPr>
          <w:rFonts w:ascii="Arial" w:hAnsi="Arial" w:cs="Arial"/>
          <w:color w:val="000000" w:themeColor="text1"/>
          <w:lang w:val="es-ES"/>
        </w:rPr>
        <w:t xml:space="preserve"> los ojos y de pronto </w:t>
      </w:r>
      <w:r w:rsidR="00625BC2">
        <w:rPr>
          <w:rFonts w:ascii="Arial" w:hAnsi="Arial" w:cs="Arial"/>
          <w:color w:val="000000" w:themeColor="text1"/>
          <w:lang w:val="es-ES"/>
        </w:rPr>
        <w:t xml:space="preserve">ahí </w:t>
      </w:r>
      <w:r w:rsidR="10409DCB" w:rsidRPr="10AB38D0">
        <w:rPr>
          <w:rFonts w:ascii="Arial" w:hAnsi="Arial" w:cs="Arial"/>
          <w:color w:val="000000" w:themeColor="text1"/>
          <w:lang w:val="es-ES"/>
        </w:rPr>
        <w:t>descubrieron otr</w:t>
      </w:r>
      <w:r w:rsidR="00625BC2">
        <w:rPr>
          <w:rFonts w:ascii="Arial" w:hAnsi="Arial" w:cs="Arial"/>
          <w:color w:val="000000" w:themeColor="text1"/>
          <w:lang w:val="es-ES"/>
        </w:rPr>
        <w:t>a</w:t>
      </w:r>
      <w:r w:rsidR="10409DCB" w:rsidRPr="10AB38D0">
        <w:rPr>
          <w:rFonts w:ascii="Arial" w:hAnsi="Arial" w:cs="Arial"/>
          <w:color w:val="000000" w:themeColor="text1"/>
          <w:lang w:val="es-ES"/>
        </w:rPr>
        <w:t xml:space="preserve">s </w:t>
      </w:r>
      <w:r>
        <w:rPr>
          <w:rFonts w:ascii="Arial" w:hAnsi="Arial" w:cs="Arial"/>
          <w:color w:val="000000" w:themeColor="text1"/>
          <w:lang w:val="es-ES"/>
        </w:rPr>
        <w:t>cosas</w:t>
      </w:r>
      <w:r w:rsidR="00625BC2">
        <w:rPr>
          <w:rFonts w:ascii="Arial" w:hAnsi="Arial" w:cs="Arial"/>
          <w:color w:val="000000" w:themeColor="text1"/>
          <w:lang w:val="es-ES"/>
        </w:rPr>
        <w:t>, dice, p</w:t>
      </w:r>
      <w:r w:rsidR="72BF3F08" w:rsidRPr="10AB38D0">
        <w:rPr>
          <w:rFonts w:ascii="Arial" w:hAnsi="Arial" w:cs="Arial"/>
          <w:color w:val="000000" w:themeColor="text1"/>
          <w:lang w:val="es-ES"/>
        </w:rPr>
        <w:t>ues</w:t>
      </w:r>
      <w:r w:rsidR="00625BC2">
        <w:rPr>
          <w:rFonts w:ascii="Arial" w:hAnsi="Arial" w:cs="Arial"/>
          <w:color w:val="000000" w:themeColor="text1"/>
          <w:lang w:val="es-ES"/>
        </w:rPr>
        <w:t xml:space="preserve"> aquí lo agarro</w:t>
      </w:r>
      <w:r w:rsidR="72BF3F08" w:rsidRPr="10AB38D0">
        <w:rPr>
          <w:rFonts w:ascii="Arial" w:hAnsi="Arial" w:cs="Arial"/>
          <w:color w:val="000000" w:themeColor="text1"/>
          <w:lang w:val="es-ES"/>
        </w:rPr>
        <w:t xml:space="preserve"> </w:t>
      </w:r>
      <w:r w:rsidR="10409DCB" w:rsidRPr="10AB38D0">
        <w:rPr>
          <w:rFonts w:ascii="Arial" w:hAnsi="Arial" w:cs="Arial"/>
          <w:color w:val="000000" w:themeColor="text1"/>
          <w:lang w:val="es-ES"/>
        </w:rPr>
        <w:t xml:space="preserve">de oficio, </w:t>
      </w:r>
      <w:r w:rsidR="00625BC2">
        <w:rPr>
          <w:rFonts w:ascii="Arial" w:hAnsi="Arial" w:cs="Arial"/>
          <w:color w:val="000000" w:themeColor="text1"/>
          <w:lang w:val="es-ES"/>
        </w:rPr>
        <w:t xml:space="preserve">me parece </w:t>
      </w:r>
      <w:r w:rsidR="69B0AC21" w:rsidRPr="10AB38D0">
        <w:rPr>
          <w:rFonts w:ascii="Arial" w:hAnsi="Arial" w:cs="Arial"/>
          <w:color w:val="000000" w:themeColor="text1"/>
          <w:lang w:val="es-ES"/>
        </w:rPr>
        <w:t xml:space="preserve">que </w:t>
      </w:r>
      <w:r w:rsidR="62183A8B" w:rsidRPr="10AB38D0">
        <w:rPr>
          <w:rFonts w:ascii="Arial" w:hAnsi="Arial" w:cs="Arial"/>
          <w:color w:val="000000" w:themeColor="text1"/>
          <w:lang w:val="es-ES"/>
        </w:rPr>
        <w:t xml:space="preserve">no es </w:t>
      </w:r>
      <w:r w:rsidR="00625BC2">
        <w:rPr>
          <w:rFonts w:ascii="Arial" w:hAnsi="Arial" w:cs="Arial"/>
          <w:color w:val="000000" w:themeColor="text1"/>
          <w:lang w:val="es-ES"/>
        </w:rPr>
        <w:t xml:space="preserve">verdaderamente </w:t>
      </w:r>
      <w:r w:rsidR="62183A8B" w:rsidRPr="10AB38D0">
        <w:rPr>
          <w:rFonts w:ascii="Arial" w:hAnsi="Arial" w:cs="Arial"/>
          <w:color w:val="000000" w:themeColor="text1"/>
          <w:lang w:val="es-ES"/>
        </w:rPr>
        <w:t xml:space="preserve">una investigación oficiosa, </w:t>
      </w:r>
      <w:r>
        <w:rPr>
          <w:rFonts w:ascii="Arial" w:hAnsi="Arial" w:cs="Arial"/>
          <w:color w:val="000000" w:themeColor="text1"/>
          <w:lang w:val="es-ES"/>
        </w:rPr>
        <w:t>me parece que es</w:t>
      </w:r>
      <w:r w:rsidR="62183A8B" w:rsidRPr="10AB38D0">
        <w:rPr>
          <w:rFonts w:ascii="Arial" w:hAnsi="Arial" w:cs="Arial"/>
          <w:color w:val="000000" w:themeColor="text1"/>
          <w:lang w:val="es-ES"/>
        </w:rPr>
        <w:t xml:space="preserve"> una investigación complementaria. </w:t>
      </w:r>
    </w:p>
    <w:p w14:paraId="2A161DBD" w14:textId="4155E0DA" w:rsidR="10AB38D0" w:rsidRDefault="10AB38D0" w:rsidP="10AB38D0">
      <w:pPr>
        <w:spacing w:line="276" w:lineRule="auto"/>
        <w:jc w:val="both"/>
        <w:rPr>
          <w:rFonts w:ascii="Arial" w:hAnsi="Arial" w:cs="Arial"/>
          <w:color w:val="000000" w:themeColor="text1"/>
          <w:lang w:val="es-ES"/>
        </w:rPr>
      </w:pPr>
    </w:p>
    <w:p w14:paraId="080B032E" w14:textId="6038E2DA" w:rsidR="00625BC2" w:rsidRDefault="62183A8B" w:rsidP="0BD8B637">
      <w:pPr>
        <w:spacing w:line="276" w:lineRule="auto"/>
        <w:jc w:val="both"/>
        <w:rPr>
          <w:rFonts w:ascii="Arial" w:hAnsi="Arial" w:cs="Arial"/>
          <w:color w:val="000000" w:themeColor="text1"/>
          <w:lang w:val="es-ES"/>
        </w:rPr>
      </w:pPr>
      <w:r w:rsidRPr="10AB38D0">
        <w:rPr>
          <w:rFonts w:ascii="Arial" w:hAnsi="Arial" w:cs="Arial"/>
          <w:color w:val="000000" w:themeColor="text1"/>
          <w:lang w:val="es-ES"/>
        </w:rPr>
        <w:t>Pero</w:t>
      </w:r>
      <w:r w:rsidR="008A389A">
        <w:rPr>
          <w:rFonts w:ascii="Arial" w:hAnsi="Arial" w:cs="Arial"/>
          <w:color w:val="000000" w:themeColor="text1"/>
          <w:lang w:val="es-ES"/>
        </w:rPr>
        <w:t>, también</w:t>
      </w:r>
      <w:r w:rsidRPr="10AB38D0">
        <w:rPr>
          <w:rFonts w:ascii="Arial" w:hAnsi="Arial" w:cs="Arial"/>
          <w:color w:val="000000" w:themeColor="text1"/>
          <w:lang w:val="es-ES"/>
        </w:rPr>
        <w:t xml:space="preserve"> sujet</w:t>
      </w:r>
      <w:r w:rsidR="008A389A">
        <w:rPr>
          <w:rFonts w:ascii="Arial" w:hAnsi="Arial" w:cs="Arial"/>
          <w:color w:val="000000" w:themeColor="text1"/>
          <w:lang w:val="es-ES"/>
        </w:rPr>
        <w:t>a</w:t>
      </w:r>
      <w:r w:rsidRPr="10AB38D0">
        <w:rPr>
          <w:rFonts w:ascii="Arial" w:hAnsi="Arial" w:cs="Arial"/>
          <w:color w:val="000000" w:themeColor="text1"/>
          <w:lang w:val="es-ES"/>
        </w:rPr>
        <w:t xml:space="preserve"> a la modalidad de consentimiento de las partes que puedan </w:t>
      </w:r>
      <w:r w:rsidR="00625BC2">
        <w:rPr>
          <w:rFonts w:ascii="Arial" w:hAnsi="Arial" w:cs="Arial"/>
          <w:color w:val="000000" w:themeColor="text1"/>
          <w:lang w:val="es-ES"/>
        </w:rPr>
        <w:t xml:space="preserve">ahí </w:t>
      </w:r>
      <w:r w:rsidRPr="10AB38D0">
        <w:rPr>
          <w:rFonts w:ascii="Arial" w:hAnsi="Arial" w:cs="Arial"/>
          <w:color w:val="000000" w:themeColor="text1"/>
          <w:lang w:val="es-ES"/>
        </w:rPr>
        <w:t>aparecer</w:t>
      </w:r>
      <w:r w:rsidR="00625BC2">
        <w:rPr>
          <w:rFonts w:ascii="Arial" w:hAnsi="Arial" w:cs="Arial"/>
          <w:color w:val="000000" w:themeColor="text1"/>
          <w:lang w:val="es-ES"/>
        </w:rPr>
        <w:t>, p</w:t>
      </w:r>
      <w:r w:rsidR="008A389A">
        <w:rPr>
          <w:rFonts w:ascii="Arial" w:hAnsi="Arial" w:cs="Arial"/>
          <w:color w:val="000000" w:themeColor="text1"/>
          <w:lang w:val="es-ES"/>
        </w:rPr>
        <w:t>ero</w:t>
      </w:r>
      <w:r w:rsidRPr="10AB38D0">
        <w:rPr>
          <w:rFonts w:ascii="Arial" w:hAnsi="Arial" w:cs="Arial"/>
          <w:color w:val="000000" w:themeColor="text1"/>
          <w:lang w:val="es-ES"/>
        </w:rPr>
        <w:t xml:space="preserve"> no es</w:t>
      </w:r>
      <w:r w:rsidR="008A389A">
        <w:rPr>
          <w:rFonts w:ascii="Arial" w:hAnsi="Arial" w:cs="Arial"/>
          <w:color w:val="000000" w:themeColor="text1"/>
          <w:lang w:val="es-ES"/>
        </w:rPr>
        <w:t xml:space="preserve"> propiamente</w:t>
      </w:r>
      <w:r w:rsidRPr="10AB38D0">
        <w:rPr>
          <w:rFonts w:ascii="Arial" w:hAnsi="Arial" w:cs="Arial"/>
          <w:color w:val="000000" w:themeColor="text1"/>
          <w:lang w:val="es-ES"/>
        </w:rPr>
        <w:t xml:space="preserve"> una investigación de oficio</w:t>
      </w:r>
      <w:r w:rsidR="00625BC2">
        <w:rPr>
          <w:rFonts w:ascii="Arial" w:hAnsi="Arial" w:cs="Arial"/>
          <w:color w:val="000000" w:themeColor="text1"/>
          <w:lang w:val="es-ES"/>
        </w:rPr>
        <w:t>.</w:t>
      </w:r>
      <w:r w:rsidRPr="10AB38D0">
        <w:rPr>
          <w:rFonts w:ascii="Arial" w:hAnsi="Arial" w:cs="Arial"/>
          <w:color w:val="000000" w:themeColor="text1"/>
          <w:lang w:val="es-ES"/>
        </w:rPr>
        <w:t xml:space="preserve"> </w:t>
      </w:r>
    </w:p>
    <w:p w14:paraId="3AD2AAA9" w14:textId="77777777" w:rsidR="00625BC2" w:rsidRDefault="00625BC2" w:rsidP="0BD8B637">
      <w:pPr>
        <w:spacing w:line="276" w:lineRule="auto"/>
        <w:jc w:val="both"/>
        <w:rPr>
          <w:rFonts w:ascii="Arial" w:hAnsi="Arial" w:cs="Arial"/>
          <w:color w:val="000000" w:themeColor="text1"/>
          <w:lang w:val="es-ES"/>
        </w:rPr>
      </w:pPr>
    </w:p>
    <w:p w14:paraId="565BB261" w14:textId="4C3B283F" w:rsidR="00625BC2" w:rsidRDefault="008A389A" w:rsidP="0BD8B637">
      <w:pPr>
        <w:spacing w:line="276" w:lineRule="auto"/>
        <w:jc w:val="both"/>
        <w:rPr>
          <w:rFonts w:ascii="Arial" w:hAnsi="Arial" w:cs="Arial"/>
          <w:color w:val="000000" w:themeColor="text1"/>
          <w:lang w:val="es-ES"/>
        </w:rPr>
      </w:pPr>
      <w:r>
        <w:rPr>
          <w:rFonts w:ascii="Arial" w:hAnsi="Arial" w:cs="Arial"/>
          <w:color w:val="000000" w:themeColor="text1"/>
          <w:lang w:val="es-ES"/>
        </w:rPr>
        <w:t>Yo</w:t>
      </w:r>
      <w:r w:rsidR="12EFCAAC" w:rsidRPr="10AB38D0">
        <w:rPr>
          <w:rFonts w:ascii="Arial" w:hAnsi="Arial" w:cs="Arial"/>
          <w:color w:val="000000" w:themeColor="text1"/>
          <w:lang w:val="es-ES"/>
        </w:rPr>
        <w:t xml:space="preserve"> </w:t>
      </w:r>
      <w:r w:rsidR="00623E26" w:rsidRPr="10AB38D0">
        <w:rPr>
          <w:rFonts w:ascii="Arial" w:hAnsi="Arial" w:cs="Arial"/>
          <w:color w:val="000000" w:themeColor="text1"/>
          <w:lang w:val="es-ES"/>
        </w:rPr>
        <w:t>entiendo</w:t>
      </w:r>
      <w:r w:rsidR="00623E26">
        <w:rPr>
          <w:rFonts w:ascii="Arial" w:hAnsi="Arial" w:cs="Arial"/>
          <w:color w:val="000000" w:themeColor="text1"/>
          <w:lang w:val="es-ES"/>
        </w:rPr>
        <w:t xml:space="preserve"> </w:t>
      </w:r>
      <w:r w:rsidR="00623E26" w:rsidRPr="10AB38D0">
        <w:rPr>
          <w:rFonts w:ascii="Arial" w:hAnsi="Arial" w:cs="Arial"/>
          <w:color w:val="000000" w:themeColor="text1"/>
          <w:lang w:val="es-ES"/>
        </w:rPr>
        <w:t>una</w:t>
      </w:r>
      <w:r w:rsidR="12EFCAAC" w:rsidRPr="10AB38D0">
        <w:rPr>
          <w:rFonts w:ascii="Arial" w:hAnsi="Arial" w:cs="Arial"/>
          <w:color w:val="000000" w:themeColor="text1"/>
          <w:lang w:val="es-ES"/>
        </w:rPr>
        <w:t xml:space="preserve"> </w:t>
      </w:r>
      <w:r w:rsidR="11591259" w:rsidRPr="10AB38D0">
        <w:rPr>
          <w:rFonts w:ascii="Arial" w:hAnsi="Arial" w:cs="Arial"/>
          <w:color w:val="000000" w:themeColor="text1"/>
          <w:lang w:val="es-ES"/>
        </w:rPr>
        <w:t>investigación oficiosa</w:t>
      </w:r>
      <w:r w:rsidR="00625BC2">
        <w:rPr>
          <w:rFonts w:ascii="Arial" w:hAnsi="Arial" w:cs="Arial"/>
          <w:color w:val="000000" w:themeColor="text1"/>
          <w:lang w:val="es-ES"/>
        </w:rPr>
        <w:t>,</w:t>
      </w:r>
      <w:r w:rsidR="11591259" w:rsidRPr="10AB38D0">
        <w:rPr>
          <w:rFonts w:ascii="Arial" w:hAnsi="Arial" w:cs="Arial"/>
          <w:color w:val="000000" w:themeColor="text1"/>
          <w:lang w:val="es-ES"/>
        </w:rPr>
        <w:t xml:space="preserve"> aquella que se recaba justamente </w:t>
      </w:r>
      <w:r w:rsidR="00625BC2">
        <w:rPr>
          <w:rFonts w:ascii="Arial" w:hAnsi="Arial" w:cs="Arial"/>
          <w:color w:val="000000" w:themeColor="text1"/>
          <w:lang w:val="es-ES"/>
        </w:rPr>
        <w:t>a</w:t>
      </w:r>
      <w:r w:rsidR="11591259" w:rsidRPr="10AB38D0">
        <w:rPr>
          <w:rFonts w:ascii="Arial" w:hAnsi="Arial" w:cs="Arial"/>
          <w:color w:val="000000" w:themeColor="text1"/>
          <w:lang w:val="es-ES"/>
        </w:rPr>
        <w:t xml:space="preserve"> los medios de comunicación y que, por su trascendencia</w:t>
      </w:r>
      <w:r w:rsidR="00625BC2">
        <w:rPr>
          <w:rFonts w:ascii="Arial" w:hAnsi="Arial" w:cs="Arial"/>
          <w:color w:val="000000" w:themeColor="text1"/>
          <w:lang w:val="es-ES"/>
        </w:rPr>
        <w:t xml:space="preserve"> y</w:t>
      </w:r>
      <w:r w:rsidR="00D87823">
        <w:rPr>
          <w:rFonts w:ascii="Arial" w:hAnsi="Arial" w:cs="Arial"/>
          <w:color w:val="000000" w:themeColor="text1"/>
          <w:lang w:val="es-ES"/>
        </w:rPr>
        <w:t xml:space="preserve"> por </w:t>
      </w:r>
      <w:r w:rsidR="11591259" w:rsidRPr="10AB38D0">
        <w:rPr>
          <w:rFonts w:ascii="Arial" w:hAnsi="Arial" w:cs="Arial"/>
          <w:color w:val="000000" w:themeColor="text1"/>
          <w:lang w:val="es-ES"/>
        </w:rPr>
        <w:t>relevancia</w:t>
      </w:r>
      <w:r w:rsidR="00625BC2">
        <w:rPr>
          <w:rFonts w:ascii="Arial" w:hAnsi="Arial" w:cs="Arial"/>
          <w:color w:val="000000" w:themeColor="text1"/>
          <w:lang w:val="es-ES"/>
        </w:rPr>
        <w:t>,</w:t>
      </w:r>
      <w:r w:rsidR="11591259" w:rsidRPr="10AB38D0">
        <w:rPr>
          <w:rFonts w:ascii="Arial" w:hAnsi="Arial" w:cs="Arial"/>
          <w:color w:val="000000" w:themeColor="text1"/>
          <w:lang w:val="es-ES"/>
        </w:rPr>
        <w:t xml:space="preserve"> el Instituto asume la investigación del caso. </w:t>
      </w:r>
    </w:p>
    <w:p w14:paraId="1B47159F" w14:textId="77777777" w:rsidR="00625BC2" w:rsidRDefault="00625BC2" w:rsidP="0BD8B637">
      <w:pPr>
        <w:spacing w:line="276" w:lineRule="auto"/>
        <w:jc w:val="both"/>
        <w:rPr>
          <w:rFonts w:ascii="Arial" w:hAnsi="Arial" w:cs="Arial"/>
          <w:color w:val="000000" w:themeColor="text1"/>
          <w:lang w:val="es-ES"/>
        </w:rPr>
      </w:pPr>
    </w:p>
    <w:p w14:paraId="6CA721D8" w14:textId="57F41D46" w:rsidR="0BD8B637" w:rsidRPr="00A036BF" w:rsidRDefault="00625BC2" w:rsidP="0BD8B637">
      <w:pPr>
        <w:spacing w:line="276" w:lineRule="auto"/>
        <w:jc w:val="both"/>
        <w:rPr>
          <w:rFonts w:ascii="Arial" w:hAnsi="Arial" w:cs="Arial"/>
          <w:color w:val="000000" w:themeColor="text1"/>
          <w:lang w:val="es-ES"/>
        </w:rPr>
      </w:pPr>
      <w:r>
        <w:rPr>
          <w:rFonts w:ascii="Arial" w:hAnsi="Arial" w:cs="Arial"/>
          <w:color w:val="000000" w:themeColor="text1"/>
          <w:lang w:val="es-ES"/>
        </w:rPr>
        <w:t xml:space="preserve">Bueno, luego, </w:t>
      </w:r>
      <w:r>
        <w:rPr>
          <w:rFonts w:ascii="Arial" w:hAnsi="Arial" w:cs="Arial"/>
          <w:lang w:eastAsia="es-MX"/>
        </w:rPr>
        <w:t>m</w:t>
      </w:r>
      <w:r w:rsidR="11591259" w:rsidRPr="10AB38D0">
        <w:rPr>
          <w:rFonts w:ascii="Arial" w:hAnsi="Arial" w:cs="Arial"/>
          <w:lang w:eastAsia="es-MX"/>
        </w:rPr>
        <w:t>ás adelante habla justamente de este punto</w:t>
      </w:r>
      <w:r>
        <w:rPr>
          <w:rFonts w:ascii="Arial" w:hAnsi="Arial" w:cs="Arial"/>
          <w:lang w:eastAsia="es-MX"/>
        </w:rPr>
        <w:t>,</w:t>
      </w:r>
      <w:r w:rsidR="11591259" w:rsidRPr="10AB38D0">
        <w:rPr>
          <w:rFonts w:ascii="Arial" w:hAnsi="Arial" w:cs="Arial"/>
          <w:lang w:eastAsia="es-MX"/>
        </w:rPr>
        <w:t xml:space="preserve"> en el </w:t>
      </w:r>
      <w:r w:rsidR="081DFCF4" w:rsidRPr="10AB38D0">
        <w:rPr>
          <w:rFonts w:ascii="Arial" w:hAnsi="Arial" w:cs="Arial"/>
          <w:lang w:eastAsia="es-MX"/>
        </w:rPr>
        <w:t>artículo</w:t>
      </w:r>
      <w:r w:rsidR="11591259" w:rsidRPr="10AB38D0">
        <w:rPr>
          <w:rFonts w:ascii="Arial" w:hAnsi="Arial" w:cs="Arial"/>
          <w:lang w:eastAsia="es-MX"/>
        </w:rPr>
        <w:t xml:space="preserve"> 24, cu</w:t>
      </w:r>
      <w:r>
        <w:rPr>
          <w:rFonts w:ascii="Arial" w:hAnsi="Arial" w:cs="Arial"/>
          <w:lang w:eastAsia="es-MX"/>
        </w:rPr>
        <w:t>á</w:t>
      </w:r>
      <w:r w:rsidR="11591259" w:rsidRPr="10AB38D0">
        <w:rPr>
          <w:rFonts w:ascii="Arial" w:hAnsi="Arial" w:cs="Arial"/>
          <w:lang w:eastAsia="es-MX"/>
        </w:rPr>
        <w:t xml:space="preserve">ndo van a ver esos casos. </w:t>
      </w:r>
    </w:p>
    <w:p w14:paraId="667B516F" w14:textId="5DA1B669" w:rsidR="0BD8B637" w:rsidRDefault="0BD8B637" w:rsidP="0BD8B637">
      <w:pPr>
        <w:spacing w:line="276" w:lineRule="auto"/>
        <w:jc w:val="both"/>
        <w:rPr>
          <w:rFonts w:ascii="Arial" w:hAnsi="Arial" w:cs="Arial"/>
          <w:lang w:eastAsia="es-MX"/>
        </w:rPr>
      </w:pPr>
    </w:p>
    <w:p w14:paraId="40C9F094" w14:textId="6B6BEAAF" w:rsidR="00625BC2" w:rsidRDefault="11591259" w:rsidP="0BD8B637">
      <w:pPr>
        <w:spacing w:line="276" w:lineRule="auto"/>
        <w:jc w:val="both"/>
        <w:rPr>
          <w:rFonts w:ascii="Arial" w:hAnsi="Arial" w:cs="Arial"/>
          <w:lang w:eastAsia="es-MX"/>
        </w:rPr>
      </w:pPr>
      <w:r w:rsidRPr="0BD8B637">
        <w:rPr>
          <w:rFonts w:ascii="Arial" w:hAnsi="Arial" w:cs="Arial"/>
          <w:lang w:eastAsia="es-MX"/>
        </w:rPr>
        <w:t>Ahora, sobre los medios de prueba</w:t>
      </w:r>
      <w:r w:rsidR="00D87823">
        <w:rPr>
          <w:rFonts w:ascii="Arial" w:hAnsi="Arial" w:cs="Arial"/>
          <w:lang w:eastAsia="es-MX"/>
        </w:rPr>
        <w:t>,</w:t>
      </w:r>
      <w:r w:rsidRPr="0BD8B637">
        <w:rPr>
          <w:rFonts w:ascii="Arial" w:hAnsi="Arial" w:cs="Arial"/>
          <w:lang w:eastAsia="es-MX"/>
        </w:rPr>
        <w:t xml:space="preserve"> en el art</w:t>
      </w:r>
      <w:r w:rsidR="0912A696" w:rsidRPr="0BD8B637">
        <w:rPr>
          <w:rFonts w:ascii="Arial" w:hAnsi="Arial" w:cs="Arial"/>
          <w:lang w:eastAsia="es-MX"/>
        </w:rPr>
        <w:t>í</w:t>
      </w:r>
      <w:r w:rsidRPr="0BD8B637">
        <w:rPr>
          <w:rFonts w:ascii="Arial" w:hAnsi="Arial" w:cs="Arial"/>
          <w:lang w:eastAsia="es-MX"/>
        </w:rPr>
        <w:t>culo 29</w:t>
      </w:r>
      <w:r w:rsidR="3DD8C5A0" w:rsidRPr="0BD8B637">
        <w:rPr>
          <w:rFonts w:ascii="Arial" w:hAnsi="Arial" w:cs="Arial"/>
          <w:lang w:eastAsia="es-MX"/>
        </w:rPr>
        <w:t>, habla</w:t>
      </w:r>
      <w:r w:rsidR="00F94B08">
        <w:rPr>
          <w:rFonts w:ascii="Arial" w:hAnsi="Arial" w:cs="Arial"/>
          <w:lang w:eastAsia="es-MX"/>
        </w:rPr>
        <w:t xml:space="preserve"> de</w:t>
      </w:r>
      <w:r w:rsidR="3DD8C5A0" w:rsidRPr="0BD8B637">
        <w:rPr>
          <w:rFonts w:ascii="Arial" w:hAnsi="Arial" w:cs="Arial"/>
          <w:lang w:eastAsia="es-MX"/>
        </w:rPr>
        <w:t xml:space="preserve"> que</w:t>
      </w:r>
      <w:r w:rsidR="00625BC2">
        <w:rPr>
          <w:rFonts w:ascii="Arial" w:hAnsi="Arial" w:cs="Arial"/>
          <w:lang w:eastAsia="es-MX"/>
        </w:rPr>
        <w:t xml:space="preserve"> serán</w:t>
      </w:r>
      <w:r w:rsidR="3DD8C5A0" w:rsidRPr="0BD8B637">
        <w:rPr>
          <w:rFonts w:ascii="Arial" w:hAnsi="Arial" w:cs="Arial"/>
          <w:lang w:eastAsia="es-MX"/>
        </w:rPr>
        <w:t xml:space="preserve"> medios </w:t>
      </w:r>
      <w:r w:rsidR="4ECA9B9A" w:rsidRPr="0BD8B637">
        <w:rPr>
          <w:rFonts w:ascii="Arial" w:hAnsi="Arial" w:cs="Arial"/>
          <w:lang w:eastAsia="es-MX"/>
        </w:rPr>
        <w:t>probatorios, luego</w:t>
      </w:r>
      <w:r w:rsidR="2AA60613" w:rsidRPr="0BD8B637">
        <w:rPr>
          <w:rFonts w:ascii="Arial" w:hAnsi="Arial" w:cs="Arial"/>
          <w:lang w:eastAsia="es-MX"/>
        </w:rPr>
        <w:t xml:space="preserve"> ponen </w:t>
      </w:r>
      <w:r w:rsidR="00625BC2">
        <w:rPr>
          <w:rFonts w:ascii="Arial" w:hAnsi="Arial" w:cs="Arial"/>
          <w:lang w:eastAsia="es-MX"/>
        </w:rPr>
        <w:t xml:space="preserve">las </w:t>
      </w:r>
      <w:r w:rsidR="6F65D5AA" w:rsidRPr="0BD8B637">
        <w:rPr>
          <w:rFonts w:ascii="Arial" w:hAnsi="Arial" w:cs="Arial"/>
          <w:lang w:eastAsia="es-MX"/>
        </w:rPr>
        <w:t>documentales públic</w:t>
      </w:r>
      <w:r w:rsidR="00D87823">
        <w:rPr>
          <w:rFonts w:ascii="Arial" w:hAnsi="Arial" w:cs="Arial"/>
          <w:lang w:eastAsia="es-MX"/>
        </w:rPr>
        <w:t>a</w:t>
      </w:r>
      <w:r w:rsidR="6F65D5AA" w:rsidRPr="0BD8B637">
        <w:rPr>
          <w:rFonts w:ascii="Arial" w:hAnsi="Arial" w:cs="Arial"/>
          <w:lang w:eastAsia="es-MX"/>
        </w:rPr>
        <w:t>s</w:t>
      </w:r>
      <w:r w:rsidR="2AA60613" w:rsidRPr="0BD8B637">
        <w:rPr>
          <w:rFonts w:ascii="Arial" w:hAnsi="Arial" w:cs="Arial"/>
          <w:lang w:eastAsia="es-MX"/>
        </w:rPr>
        <w:t xml:space="preserve">, </w:t>
      </w:r>
      <w:r w:rsidR="00625BC2">
        <w:rPr>
          <w:rFonts w:ascii="Arial" w:hAnsi="Arial" w:cs="Arial"/>
          <w:lang w:eastAsia="es-MX"/>
        </w:rPr>
        <w:t xml:space="preserve">las </w:t>
      </w:r>
      <w:r w:rsidR="2AA60613" w:rsidRPr="0BD8B637">
        <w:rPr>
          <w:rFonts w:ascii="Arial" w:hAnsi="Arial" w:cs="Arial"/>
          <w:lang w:eastAsia="es-MX"/>
        </w:rPr>
        <w:t>originales</w:t>
      </w:r>
      <w:r w:rsidR="00D87823">
        <w:rPr>
          <w:rFonts w:ascii="Arial" w:hAnsi="Arial" w:cs="Arial"/>
          <w:lang w:eastAsia="es-MX"/>
        </w:rPr>
        <w:t xml:space="preserve"> expedidas por</w:t>
      </w:r>
      <w:r w:rsidR="646751C5" w:rsidRPr="0BD8B637">
        <w:rPr>
          <w:rFonts w:ascii="Arial" w:hAnsi="Arial" w:cs="Arial"/>
          <w:lang w:eastAsia="es-MX"/>
        </w:rPr>
        <w:t xml:space="preserve"> </w:t>
      </w:r>
      <w:r w:rsidR="5720EA71" w:rsidRPr="0BD8B637">
        <w:rPr>
          <w:rFonts w:ascii="Arial" w:hAnsi="Arial" w:cs="Arial"/>
          <w:lang w:eastAsia="es-MX"/>
        </w:rPr>
        <w:t>órganos</w:t>
      </w:r>
      <w:r w:rsidR="646751C5" w:rsidRPr="0BD8B637">
        <w:rPr>
          <w:rFonts w:ascii="Arial" w:hAnsi="Arial" w:cs="Arial"/>
          <w:lang w:eastAsia="es-MX"/>
        </w:rPr>
        <w:t xml:space="preserve"> o funcionarios electorales</w:t>
      </w:r>
      <w:r w:rsidR="110F97DE" w:rsidRPr="0BD8B637">
        <w:rPr>
          <w:rFonts w:ascii="Arial" w:hAnsi="Arial" w:cs="Arial"/>
          <w:lang w:eastAsia="es-MX"/>
        </w:rPr>
        <w:t>, documentos pedidos por otras autoridades</w:t>
      </w:r>
      <w:r w:rsidR="00625BC2">
        <w:rPr>
          <w:rFonts w:ascii="Arial" w:hAnsi="Arial" w:cs="Arial"/>
          <w:lang w:eastAsia="es-MX"/>
        </w:rPr>
        <w:t>,</w:t>
      </w:r>
      <w:r w:rsidR="2BAEE462" w:rsidRPr="0BD8B637">
        <w:rPr>
          <w:rFonts w:ascii="Arial" w:hAnsi="Arial" w:cs="Arial"/>
          <w:lang w:eastAsia="es-MX"/>
        </w:rPr>
        <w:t xml:space="preserve"> </w:t>
      </w:r>
      <w:r w:rsidR="00623E26" w:rsidRPr="0BD8B637">
        <w:rPr>
          <w:rFonts w:ascii="Arial" w:hAnsi="Arial" w:cs="Arial"/>
          <w:lang w:eastAsia="es-MX"/>
        </w:rPr>
        <w:t>documenta</w:t>
      </w:r>
      <w:r w:rsidR="00623E26">
        <w:rPr>
          <w:rFonts w:ascii="Arial" w:hAnsi="Arial" w:cs="Arial"/>
          <w:lang w:eastAsia="es-MX"/>
        </w:rPr>
        <w:t>les</w:t>
      </w:r>
      <w:r w:rsidR="00623E26" w:rsidRPr="0BD8B637">
        <w:rPr>
          <w:rFonts w:ascii="Arial" w:hAnsi="Arial" w:cs="Arial"/>
          <w:lang w:eastAsia="es-MX"/>
        </w:rPr>
        <w:t xml:space="preserve"> privad</w:t>
      </w:r>
      <w:r w:rsidR="00623E26">
        <w:rPr>
          <w:rFonts w:ascii="Arial" w:hAnsi="Arial" w:cs="Arial"/>
          <w:lang w:eastAsia="es-MX"/>
        </w:rPr>
        <w:t>a</w:t>
      </w:r>
      <w:r w:rsidR="00623E26" w:rsidRPr="0BD8B637">
        <w:rPr>
          <w:rFonts w:ascii="Arial" w:hAnsi="Arial" w:cs="Arial"/>
          <w:lang w:eastAsia="es-MX"/>
        </w:rPr>
        <w:t>s</w:t>
      </w:r>
      <w:r w:rsidR="00D87823">
        <w:rPr>
          <w:rFonts w:ascii="Arial" w:hAnsi="Arial" w:cs="Arial"/>
          <w:lang w:eastAsia="es-MX"/>
        </w:rPr>
        <w:t>,</w:t>
      </w:r>
      <w:r w:rsidR="2610AF65" w:rsidRPr="0BD8B637">
        <w:rPr>
          <w:rFonts w:ascii="Arial" w:hAnsi="Arial" w:cs="Arial"/>
          <w:lang w:eastAsia="es-MX"/>
        </w:rPr>
        <w:t xml:space="preserve"> y técnicas</w:t>
      </w:r>
      <w:r w:rsidR="00625BC2">
        <w:rPr>
          <w:rFonts w:ascii="Arial" w:hAnsi="Arial" w:cs="Arial"/>
          <w:lang w:eastAsia="es-MX"/>
        </w:rPr>
        <w:t>, h</w:t>
      </w:r>
      <w:r w:rsidR="415407ED" w:rsidRPr="0BD8B637">
        <w:rPr>
          <w:rFonts w:ascii="Arial" w:hAnsi="Arial" w:cs="Arial"/>
          <w:lang w:eastAsia="es-MX"/>
        </w:rPr>
        <w:t xml:space="preserve">asta </w:t>
      </w:r>
      <w:r w:rsidR="00F94B08">
        <w:rPr>
          <w:rFonts w:ascii="Arial" w:hAnsi="Arial" w:cs="Arial"/>
          <w:lang w:eastAsia="es-MX"/>
        </w:rPr>
        <w:t>ahí</w:t>
      </w:r>
      <w:r w:rsidR="00625BC2">
        <w:rPr>
          <w:rFonts w:ascii="Arial" w:hAnsi="Arial" w:cs="Arial"/>
          <w:lang w:eastAsia="es-MX"/>
        </w:rPr>
        <w:t>.</w:t>
      </w:r>
      <w:r w:rsidR="00F94B08" w:rsidRPr="0BD8B637">
        <w:rPr>
          <w:rFonts w:ascii="Arial" w:hAnsi="Arial" w:cs="Arial"/>
          <w:lang w:eastAsia="es-MX"/>
        </w:rPr>
        <w:t xml:space="preserve"> </w:t>
      </w:r>
    </w:p>
    <w:p w14:paraId="22042FED" w14:textId="77777777" w:rsidR="00625BC2" w:rsidRDefault="00625BC2" w:rsidP="0BD8B637">
      <w:pPr>
        <w:spacing w:line="276" w:lineRule="auto"/>
        <w:jc w:val="both"/>
        <w:rPr>
          <w:rFonts w:ascii="Arial" w:hAnsi="Arial" w:cs="Arial"/>
          <w:lang w:eastAsia="es-MX"/>
        </w:rPr>
      </w:pPr>
    </w:p>
    <w:p w14:paraId="297DFED6" w14:textId="14810C8B" w:rsidR="11591259" w:rsidRDefault="00625BC2" w:rsidP="0BD8B637">
      <w:pPr>
        <w:spacing w:line="276" w:lineRule="auto"/>
        <w:jc w:val="both"/>
        <w:rPr>
          <w:rFonts w:ascii="Arial" w:hAnsi="Arial" w:cs="Arial"/>
          <w:lang w:eastAsia="es-MX"/>
        </w:rPr>
      </w:pPr>
      <w:r>
        <w:rPr>
          <w:rFonts w:ascii="Arial" w:hAnsi="Arial" w:cs="Arial"/>
          <w:lang w:eastAsia="es-MX"/>
        </w:rPr>
        <w:t>E</w:t>
      </w:r>
      <w:r w:rsidR="00F94B08">
        <w:rPr>
          <w:rFonts w:ascii="Arial" w:hAnsi="Arial" w:cs="Arial"/>
          <w:lang w:eastAsia="es-MX"/>
        </w:rPr>
        <w:t xml:space="preserve">sto </w:t>
      </w:r>
      <w:r w:rsidR="415407ED" w:rsidRPr="0BD8B637">
        <w:rPr>
          <w:rFonts w:ascii="Arial" w:hAnsi="Arial" w:cs="Arial"/>
          <w:lang w:eastAsia="es-MX"/>
        </w:rPr>
        <w:t>me parece contradictorio</w:t>
      </w:r>
      <w:r>
        <w:rPr>
          <w:rFonts w:ascii="Arial" w:hAnsi="Arial" w:cs="Arial"/>
          <w:lang w:eastAsia="es-MX"/>
        </w:rPr>
        <w:t>, porque m</w:t>
      </w:r>
      <w:r w:rsidR="415407ED" w:rsidRPr="0BD8B637">
        <w:rPr>
          <w:rFonts w:ascii="Arial" w:hAnsi="Arial" w:cs="Arial"/>
          <w:lang w:eastAsia="es-MX"/>
        </w:rPr>
        <w:t>ás delante</w:t>
      </w:r>
      <w:r>
        <w:rPr>
          <w:rFonts w:ascii="Arial" w:hAnsi="Arial" w:cs="Arial"/>
          <w:lang w:eastAsia="es-MX"/>
        </w:rPr>
        <w:t xml:space="preserve"> dicen que si va a haber </w:t>
      </w:r>
      <w:r w:rsidR="415407ED" w:rsidRPr="0BD8B637">
        <w:rPr>
          <w:rFonts w:ascii="Arial" w:hAnsi="Arial" w:cs="Arial"/>
          <w:lang w:eastAsia="es-MX"/>
        </w:rPr>
        <w:t xml:space="preserve">otras pruebas, </w:t>
      </w:r>
      <w:r w:rsidR="00F94B08">
        <w:rPr>
          <w:rFonts w:ascii="Arial" w:hAnsi="Arial" w:cs="Arial"/>
          <w:lang w:eastAsia="es-MX"/>
        </w:rPr>
        <w:t xml:space="preserve">va a </w:t>
      </w:r>
      <w:r>
        <w:rPr>
          <w:rFonts w:ascii="Arial" w:hAnsi="Arial" w:cs="Arial"/>
          <w:lang w:eastAsia="es-MX"/>
        </w:rPr>
        <w:t>haber</w:t>
      </w:r>
      <w:r w:rsidR="00F94B08">
        <w:rPr>
          <w:rFonts w:ascii="Arial" w:hAnsi="Arial" w:cs="Arial"/>
          <w:lang w:eastAsia="es-MX"/>
        </w:rPr>
        <w:t xml:space="preserve"> el reconocimiento</w:t>
      </w:r>
      <w:r>
        <w:rPr>
          <w:rFonts w:ascii="Arial" w:hAnsi="Arial" w:cs="Arial"/>
          <w:lang w:eastAsia="es-MX"/>
        </w:rPr>
        <w:t>,</w:t>
      </w:r>
      <w:r w:rsidR="00F94B08">
        <w:rPr>
          <w:rFonts w:ascii="Arial" w:hAnsi="Arial" w:cs="Arial"/>
          <w:lang w:eastAsia="es-MX"/>
        </w:rPr>
        <w:t xml:space="preserve"> el desahogo</w:t>
      </w:r>
      <w:r>
        <w:rPr>
          <w:rFonts w:ascii="Arial" w:hAnsi="Arial" w:cs="Arial"/>
          <w:lang w:eastAsia="es-MX"/>
        </w:rPr>
        <w:t xml:space="preserve"> de reconocimientos</w:t>
      </w:r>
      <w:r w:rsidR="00D87823">
        <w:rPr>
          <w:rFonts w:ascii="Arial" w:hAnsi="Arial" w:cs="Arial"/>
          <w:lang w:eastAsia="es-MX"/>
        </w:rPr>
        <w:t xml:space="preserve"> o</w:t>
      </w:r>
      <w:r>
        <w:rPr>
          <w:rFonts w:ascii="Arial" w:hAnsi="Arial" w:cs="Arial"/>
          <w:lang w:eastAsia="es-MX"/>
        </w:rPr>
        <w:t xml:space="preserve"> inspecciones</w:t>
      </w:r>
      <w:r w:rsidR="39F8EA07" w:rsidRPr="0BD8B637">
        <w:rPr>
          <w:rFonts w:ascii="Arial" w:hAnsi="Arial" w:cs="Arial"/>
          <w:lang w:eastAsia="es-MX"/>
        </w:rPr>
        <w:t xml:space="preserve">. </w:t>
      </w:r>
      <w:r w:rsidR="594AAB54" w:rsidRPr="0BD8B637">
        <w:rPr>
          <w:rFonts w:ascii="Arial" w:hAnsi="Arial" w:cs="Arial"/>
          <w:lang w:eastAsia="es-MX"/>
        </w:rPr>
        <w:t xml:space="preserve"> </w:t>
      </w:r>
      <w:r w:rsidR="415407ED" w:rsidRPr="0BD8B637">
        <w:rPr>
          <w:rFonts w:ascii="Arial" w:hAnsi="Arial" w:cs="Arial"/>
          <w:lang w:eastAsia="es-MX"/>
        </w:rPr>
        <w:t xml:space="preserve"> </w:t>
      </w:r>
    </w:p>
    <w:p w14:paraId="06CDE72E" w14:textId="4E470E85" w:rsidR="10AB38D0" w:rsidRDefault="10AB38D0" w:rsidP="10AB38D0">
      <w:pPr>
        <w:spacing w:line="276" w:lineRule="auto"/>
        <w:jc w:val="both"/>
        <w:rPr>
          <w:rFonts w:ascii="Arial" w:hAnsi="Arial" w:cs="Arial"/>
          <w:color w:val="000000" w:themeColor="text1"/>
          <w:lang w:val="es-ES"/>
        </w:rPr>
      </w:pPr>
    </w:p>
    <w:p w14:paraId="43490CEF" w14:textId="302AC2D2" w:rsidR="72358EFC" w:rsidRDefault="72358EFC" w:rsidP="0BD8B637">
      <w:pPr>
        <w:spacing w:line="276" w:lineRule="auto"/>
        <w:jc w:val="both"/>
        <w:rPr>
          <w:rFonts w:ascii="Arial" w:hAnsi="Arial" w:cs="Arial"/>
          <w:color w:val="000000" w:themeColor="text1"/>
          <w:lang w:val="es-ES"/>
        </w:rPr>
      </w:pPr>
      <w:r w:rsidRPr="0BD8B637">
        <w:rPr>
          <w:rFonts w:ascii="Arial" w:hAnsi="Arial" w:cs="Arial"/>
          <w:b/>
          <w:bCs/>
          <w:color w:val="000000" w:themeColor="text1"/>
          <w:lang w:val="es-ES"/>
        </w:rPr>
        <w:t>Consejera presidenta,</w:t>
      </w:r>
      <w:r w:rsidRPr="0BD8B637">
        <w:rPr>
          <w:rFonts w:ascii="Arial" w:hAnsi="Arial" w:cs="Arial"/>
          <w:color w:val="000000" w:themeColor="text1"/>
          <w:lang w:val="es-ES"/>
        </w:rPr>
        <w:t xml:space="preserve"> </w:t>
      </w:r>
      <w:r w:rsidRPr="0BD8B637">
        <w:rPr>
          <w:rFonts w:ascii="Arial" w:hAnsi="Arial" w:cs="Arial"/>
          <w:b/>
          <w:bCs/>
          <w:color w:val="000000" w:themeColor="text1"/>
          <w:lang w:val="es-ES"/>
        </w:rPr>
        <w:t>Paula Ramírez Höhne</w:t>
      </w:r>
      <w:r w:rsidRPr="005D3B59">
        <w:rPr>
          <w:rFonts w:ascii="Arial" w:hAnsi="Arial" w:cs="Arial"/>
          <w:color w:val="000000" w:themeColor="text1"/>
          <w:lang w:val="es-ES"/>
        </w:rPr>
        <w:t xml:space="preserve">: </w:t>
      </w:r>
      <w:r w:rsidRPr="0BD8B637">
        <w:rPr>
          <w:rFonts w:ascii="Arial" w:hAnsi="Arial" w:cs="Arial"/>
          <w:color w:val="000000" w:themeColor="text1"/>
          <w:lang w:val="es-ES"/>
        </w:rPr>
        <w:t>Señor representante</w:t>
      </w:r>
      <w:r w:rsidR="00D87823">
        <w:rPr>
          <w:rFonts w:ascii="Arial" w:hAnsi="Arial" w:cs="Arial"/>
          <w:color w:val="000000" w:themeColor="text1"/>
          <w:lang w:val="es-ES"/>
        </w:rPr>
        <w:t>, l</w:t>
      </w:r>
      <w:r w:rsidRPr="0BD8B637">
        <w:rPr>
          <w:rFonts w:ascii="Arial" w:hAnsi="Arial" w:cs="Arial"/>
          <w:color w:val="000000" w:themeColor="text1"/>
          <w:lang w:val="es-ES"/>
        </w:rPr>
        <w:t>e interrumpo</w:t>
      </w:r>
      <w:r w:rsidR="00D87823">
        <w:rPr>
          <w:rFonts w:ascii="Arial" w:hAnsi="Arial" w:cs="Arial"/>
          <w:color w:val="000000" w:themeColor="text1"/>
          <w:lang w:val="es-ES"/>
        </w:rPr>
        <w:t>,</w:t>
      </w:r>
      <w:r w:rsidRPr="0BD8B637">
        <w:rPr>
          <w:rFonts w:ascii="Arial" w:hAnsi="Arial" w:cs="Arial"/>
          <w:color w:val="000000" w:themeColor="text1"/>
          <w:lang w:val="es-ES"/>
        </w:rPr>
        <w:t xml:space="preserve"> porque ha concluido su tiempo. Le escucharemos a continuación en la segunda ronda.</w:t>
      </w:r>
    </w:p>
    <w:p w14:paraId="3B6792B2" w14:textId="71AAC87A" w:rsidR="0BD8B637" w:rsidRDefault="0BD8B637" w:rsidP="0BD8B637">
      <w:pPr>
        <w:spacing w:line="276" w:lineRule="auto"/>
        <w:jc w:val="both"/>
        <w:rPr>
          <w:rFonts w:ascii="Arial" w:hAnsi="Arial" w:cs="Arial"/>
          <w:color w:val="000000" w:themeColor="text1"/>
          <w:lang w:val="es-ES"/>
        </w:rPr>
      </w:pPr>
    </w:p>
    <w:p w14:paraId="379A93F6" w14:textId="6DB1AF97" w:rsidR="72358EFC" w:rsidRDefault="72358EFC" w:rsidP="0BD8B637">
      <w:pPr>
        <w:spacing w:line="276" w:lineRule="auto"/>
        <w:jc w:val="both"/>
        <w:rPr>
          <w:rFonts w:ascii="Arial" w:hAnsi="Arial" w:cs="Arial"/>
          <w:color w:val="000000" w:themeColor="text1"/>
          <w:lang w:val="es-ES"/>
        </w:rPr>
      </w:pPr>
      <w:r w:rsidRPr="0BD8B637">
        <w:rPr>
          <w:rFonts w:ascii="Arial" w:hAnsi="Arial" w:cs="Arial"/>
          <w:b/>
          <w:bCs/>
          <w:color w:val="000000" w:themeColor="text1"/>
          <w:lang w:val="es-ES"/>
        </w:rPr>
        <w:t>Representante del partido político Morena, Jaime Hernández Ortiz</w:t>
      </w:r>
      <w:r w:rsidRPr="005D3B59">
        <w:rPr>
          <w:rFonts w:ascii="Arial" w:hAnsi="Arial" w:cs="Arial"/>
          <w:color w:val="000000" w:themeColor="text1"/>
          <w:lang w:val="es-ES"/>
        </w:rPr>
        <w:t>:</w:t>
      </w:r>
      <w:r w:rsidRPr="00625BC2">
        <w:rPr>
          <w:rFonts w:ascii="Arial" w:hAnsi="Arial" w:cs="Arial"/>
          <w:color w:val="000000" w:themeColor="text1"/>
          <w:lang w:val="es-ES"/>
        </w:rPr>
        <w:t xml:space="preserve"> </w:t>
      </w:r>
      <w:r w:rsidRPr="0BD8B637">
        <w:rPr>
          <w:rFonts w:ascii="Arial" w:hAnsi="Arial" w:cs="Arial"/>
          <w:color w:val="000000" w:themeColor="text1"/>
          <w:lang w:val="es-ES"/>
        </w:rPr>
        <w:t>Gracias</w:t>
      </w:r>
      <w:r w:rsidR="00F94B08">
        <w:rPr>
          <w:rFonts w:ascii="Arial" w:hAnsi="Arial" w:cs="Arial"/>
          <w:color w:val="000000" w:themeColor="text1"/>
          <w:lang w:val="es-ES"/>
        </w:rPr>
        <w:t>.</w:t>
      </w:r>
      <w:r w:rsidRPr="0BD8B637">
        <w:rPr>
          <w:rFonts w:ascii="Arial" w:hAnsi="Arial" w:cs="Arial"/>
          <w:color w:val="000000" w:themeColor="text1"/>
          <w:lang w:val="es-ES"/>
        </w:rPr>
        <w:t xml:space="preserve"> </w:t>
      </w:r>
    </w:p>
    <w:p w14:paraId="18D3F7EA" w14:textId="2C6FA980" w:rsidR="0BD8B637" w:rsidRDefault="0BD8B637" w:rsidP="0BD8B637">
      <w:pPr>
        <w:spacing w:line="276" w:lineRule="auto"/>
        <w:jc w:val="both"/>
        <w:rPr>
          <w:rFonts w:ascii="Arial" w:hAnsi="Arial" w:cs="Arial"/>
          <w:color w:val="000000" w:themeColor="text1"/>
          <w:lang w:val="es-ES"/>
        </w:rPr>
      </w:pPr>
    </w:p>
    <w:p w14:paraId="74FA5D1A" w14:textId="2C388149" w:rsidR="72358EFC" w:rsidRDefault="72358EFC" w:rsidP="0BD8B637">
      <w:pPr>
        <w:spacing w:line="276" w:lineRule="auto"/>
        <w:jc w:val="both"/>
        <w:rPr>
          <w:rFonts w:ascii="Arial" w:hAnsi="Arial" w:cs="Arial"/>
          <w:lang w:eastAsia="es-MX"/>
        </w:rPr>
      </w:pPr>
      <w:r w:rsidRPr="0BD8B637">
        <w:rPr>
          <w:rFonts w:ascii="Arial" w:hAnsi="Arial" w:cs="Arial"/>
          <w:b/>
          <w:bCs/>
          <w:color w:val="000000" w:themeColor="text1"/>
          <w:lang w:val="es-ES"/>
        </w:rPr>
        <w:t>Consejera presidenta,</w:t>
      </w:r>
      <w:r w:rsidRPr="0BD8B637">
        <w:rPr>
          <w:rFonts w:ascii="Arial" w:hAnsi="Arial" w:cs="Arial"/>
          <w:color w:val="000000" w:themeColor="text1"/>
          <w:lang w:val="es-ES"/>
        </w:rPr>
        <w:t xml:space="preserve"> </w:t>
      </w:r>
      <w:r w:rsidRPr="0BD8B637">
        <w:rPr>
          <w:rFonts w:ascii="Arial" w:hAnsi="Arial" w:cs="Arial"/>
          <w:b/>
          <w:bCs/>
          <w:color w:val="000000" w:themeColor="text1"/>
          <w:lang w:val="es-ES"/>
        </w:rPr>
        <w:t>Paula Ramírez Höhne</w:t>
      </w:r>
      <w:r w:rsidRPr="005D3B59">
        <w:rPr>
          <w:rFonts w:ascii="Arial" w:hAnsi="Arial" w:cs="Arial"/>
          <w:color w:val="000000" w:themeColor="text1"/>
          <w:lang w:val="es-ES"/>
        </w:rPr>
        <w:t>:</w:t>
      </w:r>
      <w:r w:rsidRPr="00625BC2">
        <w:rPr>
          <w:rFonts w:ascii="Arial" w:hAnsi="Arial" w:cs="Arial"/>
          <w:color w:val="000000" w:themeColor="text1"/>
          <w:lang w:val="es-ES"/>
        </w:rPr>
        <w:t xml:space="preserve"> </w:t>
      </w:r>
      <w:r w:rsidRPr="0BD8B637">
        <w:rPr>
          <w:rFonts w:ascii="Arial" w:hAnsi="Arial" w:cs="Arial"/>
          <w:color w:val="000000" w:themeColor="text1"/>
          <w:lang w:val="es-ES"/>
        </w:rPr>
        <w:t>¿Alguien más desea hacer uso de la voz</w:t>
      </w:r>
      <w:r w:rsidR="00D87823">
        <w:rPr>
          <w:rFonts w:ascii="Arial" w:hAnsi="Arial" w:cs="Arial"/>
          <w:color w:val="000000" w:themeColor="text1"/>
          <w:lang w:val="es-ES"/>
        </w:rPr>
        <w:t>,</w:t>
      </w:r>
      <w:r w:rsidRPr="0BD8B637">
        <w:rPr>
          <w:rFonts w:ascii="Arial" w:hAnsi="Arial" w:cs="Arial"/>
          <w:color w:val="000000" w:themeColor="text1"/>
          <w:lang w:val="es-ES"/>
        </w:rPr>
        <w:t xml:space="preserve"> en primera ronda?</w:t>
      </w:r>
      <w:r w:rsidR="00D87823">
        <w:rPr>
          <w:rFonts w:ascii="Arial" w:hAnsi="Arial" w:cs="Arial"/>
          <w:color w:val="000000" w:themeColor="text1"/>
          <w:lang w:val="es-ES"/>
        </w:rPr>
        <w:t xml:space="preserve"> </w:t>
      </w:r>
      <w:r w:rsidRPr="0BD8B637">
        <w:rPr>
          <w:rFonts w:ascii="Arial" w:hAnsi="Arial" w:cs="Arial"/>
          <w:lang w:eastAsia="es-MX"/>
        </w:rPr>
        <w:t>Continuamos.</w:t>
      </w:r>
    </w:p>
    <w:p w14:paraId="5F81992A" w14:textId="5A5EC9E7" w:rsidR="0BD8B637" w:rsidRDefault="0BD8B637" w:rsidP="0BD8B637">
      <w:pPr>
        <w:spacing w:line="276" w:lineRule="auto"/>
        <w:jc w:val="both"/>
        <w:rPr>
          <w:rFonts w:ascii="Arial" w:hAnsi="Arial" w:cs="Arial"/>
          <w:lang w:eastAsia="es-MX"/>
        </w:rPr>
      </w:pPr>
    </w:p>
    <w:p w14:paraId="1BC78624" w14:textId="77777777" w:rsidR="009245C7" w:rsidRDefault="009245C7" w:rsidP="0BD8B637">
      <w:pPr>
        <w:spacing w:line="276" w:lineRule="auto"/>
        <w:jc w:val="both"/>
        <w:rPr>
          <w:rFonts w:ascii="Arial" w:hAnsi="Arial" w:cs="Arial"/>
          <w:lang w:eastAsia="es-MX"/>
        </w:rPr>
      </w:pPr>
    </w:p>
    <w:p w14:paraId="10D6DB6B" w14:textId="55684262" w:rsidR="0BD8B637" w:rsidRPr="002B520C" w:rsidRDefault="72358EFC" w:rsidP="0BD8B637">
      <w:pPr>
        <w:spacing w:line="276" w:lineRule="auto"/>
        <w:jc w:val="both"/>
        <w:rPr>
          <w:rFonts w:ascii="Arial" w:hAnsi="Arial" w:cs="Arial"/>
          <w:lang w:eastAsia="es-MX"/>
        </w:rPr>
      </w:pPr>
      <w:r w:rsidRPr="0BD8B637">
        <w:rPr>
          <w:rFonts w:ascii="Arial" w:hAnsi="Arial" w:cs="Arial"/>
          <w:lang w:eastAsia="es-MX"/>
        </w:rPr>
        <w:t xml:space="preserve">El señor representante José Antonio de la Torre Bravo del partido político Acción </w:t>
      </w:r>
      <w:r w:rsidR="00623E26" w:rsidRPr="0BD8B637">
        <w:rPr>
          <w:rFonts w:ascii="Arial" w:hAnsi="Arial" w:cs="Arial"/>
          <w:lang w:eastAsia="es-MX"/>
        </w:rPr>
        <w:t>Nacional. Tiene</w:t>
      </w:r>
      <w:r w:rsidRPr="0BD8B637">
        <w:rPr>
          <w:rFonts w:ascii="Arial" w:hAnsi="Arial" w:cs="Arial"/>
          <w:lang w:eastAsia="es-MX"/>
        </w:rPr>
        <w:t xml:space="preserve"> el uso de la voz</w:t>
      </w:r>
      <w:r w:rsidR="00F94B08">
        <w:rPr>
          <w:rFonts w:ascii="Arial" w:hAnsi="Arial" w:cs="Arial"/>
          <w:lang w:eastAsia="es-MX"/>
        </w:rPr>
        <w:t>, señor</w:t>
      </w:r>
      <w:r w:rsidRPr="0BD8B637">
        <w:rPr>
          <w:rFonts w:ascii="Arial" w:hAnsi="Arial" w:cs="Arial"/>
          <w:lang w:eastAsia="es-MX"/>
        </w:rPr>
        <w:t xml:space="preserve"> representante. </w:t>
      </w:r>
    </w:p>
    <w:p w14:paraId="51D4F8B7" w14:textId="3D608F50" w:rsidR="0BD8B637" w:rsidRDefault="0BD8B637" w:rsidP="0BD8B637">
      <w:pPr>
        <w:spacing w:line="276" w:lineRule="auto"/>
        <w:jc w:val="both"/>
        <w:rPr>
          <w:rFonts w:ascii="Arial" w:hAnsi="Arial" w:cs="Arial"/>
          <w:b/>
          <w:bCs/>
          <w:lang w:eastAsia="es-MX"/>
        </w:rPr>
      </w:pPr>
    </w:p>
    <w:p w14:paraId="0A94FF0F" w14:textId="458C7B42" w:rsidR="72358EFC" w:rsidRDefault="72358EFC" w:rsidP="0BD8B637">
      <w:pPr>
        <w:spacing w:line="276" w:lineRule="auto"/>
        <w:jc w:val="both"/>
        <w:rPr>
          <w:rFonts w:ascii="Arial" w:hAnsi="Arial" w:cs="Arial"/>
          <w:lang w:eastAsia="es-MX"/>
        </w:rPr>
      </w:pPr>
      <w:r w:rsidRPr="0BD8B637">
        <w:rPr>
          <w:rFonts w:ascii="Arial" w:hAnsi="Arial" w:cs="Arial"/>
          <w:b/>
          <w:bCs/>
          <w:lang w:eastAsia="es-MX"/>
        </w:rPr>
        <w:t>Representante del Partido Acción Nacional, José Antonio de la Torre Bravo</w:t>
      </w:r>
      <w:r w:rsidRPr="005D3B59">
        <w:rPr>
          <w:rFonts w:ascii="Arial" w:hAnsi="Arial" w:cs="Arial"/>
          <w:lang w:eastAsia="es-MX"/>
        </w:rPr>
        <w:t>:</w:t>
      </w:r>
      <w:r w:rsidRPr="0BD8B637">
        <w:rPr>
          <w:rFonts w:ascii="Arial" w:hAnsi="Arial" w:cs="Arial"/>
          <w:lang w:eastAsia="es-MX"/>
        </w:rPr>
        <w:t xml:space="preserve"> Gracias, consejera presidenta. </w:t>
      </w:r>
    </w:p>
    <w:p w14:paraId="60B1B1D7" w14:textId="7B6F80E8" w:rsidR="0BD8B637" w:rsidRDefault="0BD8B637" w:rsidP="0BD8B637">
      <w:pPr>
        <w:spacing w:line="276" w:lineRule="auto"/>
        <w:jc w:val="both"/>
        <w:rPr>
          <w:rFonts w:ascii="Arial" w:hAnsi="Arial" w:cs="Arial"/>
          <w:lang w:eastAsia="es-MX"/>
        </w:rPr>
      </w:pPr>
    </w:p>
    <w:p w14:paraId="039ACC10" w14:textId="27E9596B" w:rsidR="00D87823" w:rsidRDefault="00F94B08" w:rsidP="10AB38D0">
      <w:pPr>
        <w:spacing w:line="276" w:lineRule="auto"/>
        <w:jc w:val="both"/>
        <w:rPr>
          <w:rFonts w:ascii="Arial" w:hAnsi="Arial" w:cs="Arial"/>
          <w:lang w:eastAsia="es-MX"/>
        </w:rPr>
      </w:pPr>
      <w:r>
        <w:rPr>
          <w:rFonts w:ascii="Arial" w:hAnsi="Arial" w:cs="Arial"/>
          <w:lang w:eastAsia="es-MX"/>
        </w:rPr>
        <w:t xml:space="preserve">Yo nada </w:t>
      </w:r>
      <w:r w:rsidR="00623E26">
        <w:rPr>
          <w:rFonts w:ascii="Arial" w:hAnsi="Arial" w:cs="Arial"/>
          <w:lang w:eastAsia="es-MX"/>
        </w:rPr>
        <w:t>más</w:t>
      </w:r>
      <w:r w:rsidR="00623E26" w:rsidRPr="0BD8B637">
        <w:rPr>
          <w:rFonts w:ascii="Arial" w:hAnsi="Arial" w:cs="Arial"/>
          <w:lang w:eastAsia="es-MX"/>
        </w:rPr>
        <w:t>, una</w:t>
      </w:r>
      <w:r w:rsidR="5D45C15D" w:rsidRPr="0BD8B637">
        <w:rPr>
          <w:rFonts w:ascii="Arial" w:hAnsi="Arial" w:cs="Arial"/>
          <w:lang w:eastAsia="es-MX"/>
        </w:rPr>
        <w:t xml:space="preserve"> consulta referente a la página 24, articulo 30</w:t>
      </w:r>
      <w:r>
        <w:rPr>
          <w:rFonts w:ascii="Arial" w:hAnsi="Arial" w:cs="Arial"/>
          <w:lang w:eastAsia="es-MX"/>
        </w:rPr>
        <w:t>,</w:t>
      </w:r>
      <w:r w:rsidR="5D45C15D" w:rsidRPr="0BD8B637">
        <w:rPr>
          <w:rFonts w:ascii="Arial" w:hAnsi="Arial" w:cs="Arial"/>
          <w:lang w:eastAsia="es-MX"/>
        </w:rPr>
        <w:t xml:space="preserve"> con el párrafo </w:t>
      </w:r>
      <w:r w:rsidR="36B5CFB4" w:rsidRPr="0BD8B637">
        <w:rPr>
          <w:rFonts w:ascii="Arial" w:hAnsi="Arial" w:cs="Arial"/>
          <w:lang w:eastAsia="es-MX"/>
        </w:rPr>
        <w:t>número</w:t>
      </w:r>
      <w:r w:rsidR="5D45C15D" w:rsidRPr="0BD8B637">
        <w:rPr>
          <w:rFonts w:ascii="Arial" w:hAnsi="Arial" w:cs="Arial"/>
          <w:lang w:eastAsia="es-MX"/>
        </w:rPr>
        <w:t xml:space="preserve"> </w:t>
      </w:r>
      <w:r w:rsidR="00D87823">
        <w:rPr>
          <w:rFonts w:ascii="Arial" w:hAnsi="Arial" w:cs="Arial"/>
          <w:lang w:eastAsia="es-MX"/>
        </w:rPr>
        <w:t>4</w:t>
      </w:r>
      <w:r w:rsidR="7FAA5DCD" w:rsidRPr="0BD8B637">
        <w:rPr>
          <w:rFonts w:ascii="Arial" w:hAnsi="Arial" w:cs="Arial"/>
          <w:lang w:eastAsia="es-MX"/>
        </w:rPr>
        <w:t xml:space="preserve">, </w:t>
      </w:r>
      <w:r w:rsidR="00D87823">
        <w:rPr>
          <w:rFonts w:ascii="Arial" w:hAnsi="Arial" w:cs="Arial"/>
          <w:lang w:eastAsia="es-MX"/>
        </w:rPr>
        <w:t xml:space="preserve">se me hace </w:t>
      </w:r>
      <w:r w:rsidR="7FAA5DCD" w:rsidRPr="0BD8B637">
        <w:rPr>
          <w:rFonts w:ascii="Arial" w:hAnsi="Arial" w:cs="Arial"/>
          <w:lang w:eastAsia="es-MX"/>
        </w:rPr>
        <w:t>desproporcional en donde la postura inicial decía</w:t>
      </w:r>
      <w:r w:rsidR="00D87823">
        <w:rPr>
          <w:rFonts w:ascii="Arial" w:hAnsi="Arial" w:cs="Arial"/>
          <w:lang w:eastAsia="es-MX"/>
        </w:rPr>
        <w:t>:</w:t>
      </w:r>
      <w:r w:rsidR="7FAA5DCD" w:rsidRPr="0BD8B637">
        <w:rPr>
          <w:rFonts w:ascii="Arial" w:hAnsi="Arial" w:cs="Arial"/>
          <w:lang w:eastAsia="es-MX"/>
        </w:rPr>
        <w:t xml:space="preserve"> </w:t>
      </w:r>
      <w:r w:rsidR="00D87823">
        <w:rPr>
          <w:rFonts w:ascii="Arial" w:hAnsi="Arial" w:cs="Arial"/>
          <w:lang w:eastAsia="es-MX"/>
        </w:rPr>
        <w:t>4. A</w:t>
      </w:r>
      <w:r w:rsidR="7FAA5DCD" w:rsidRPr="0BD8B637">
        <w:rPr>
          <w:rFonts w:ascii="Arial" w:hAnsi="Arial" w:cs="Arial"/>
          <w:lang w:eastAsia="es-MX"/>
        </w:rPr>
        <w:t xml:space="preserve">dmite una prueba superviviente </w:t>
      </w:r>
      <w:r w:rsidR="5A8F8BC0" w:rsidRPr="0BD8B637">
        <w:rPr>
          <w:rFonts w:ascii="Arial" w:hAnsi="Arial" w:cs="Arial"/>
          <w:lang w:eastAsia="es-MX"/>
        </w:rPr>
        <w:t xml:space="preserve">se dará vista a lo que la parte quejosa o denunciada según </w:t>
      </w:r>
      <w:r w:rsidR="4C918F63" w:rsidRPr="0BD8B637">
        <w:rPr>
          <w:rFonts w:ascii="Arial" w:hAnsi="Arial" w:cs="Arial"/>
          <w:lang w:eastAsia="es-MX"/>
        </w:rPr>
        <w:t>corresponda</w:t>
      </w:r>
      <w:r w:rsidR="5A8F8BC0" w:rsidRPr="0BD8B637">
        <w:rPr>
          <w:rFonts w:ascii="Arial" w:hAnsi="Arial" w:cs="Arial"/>
          <w:lang w:eastAsia="es-MX"/>
        </w:rPr>
        <w:t xml:space="preserve"> para que un plazo de cinco días manifieste lo que a su derecho convenga</w:t>
      </w:r>
      <w:r w:rsidR="00D87823">
        <w:rPr>
          <w:rFonts w:ascii="Arial" w:hAnsi="Arial" w:cs="Arial"/>
          <w:lang w:eastAsia="es-MX"/>
        </w:rPr>
        <w:t>.</w:t>
      </w:r>
    </w:p>
    <w:p w14:paraId="7479F8E3" w14:textId="77777777" w:rsidR="00D87823" w:rsidRDefault="00D87823" w:rsidP="10AB38D0">
      <w:pPr>
        <w:spacing w:line="276" w:lineRule="auto"/>
        <w:jc w:val="both"/>
        <w:rPr>
          <w:rFonts w:ascii="Arial" w:hAnsi="Arial" w:cs="Arial"/>
          <w:lang w:eastAsia="es-MX"/>
        </w:rPr>
      </w:pPr>
    </w:p>
    <w:p w14:paraId="499EB32A" w14:textId="44564962" w:rsidR="10AB38D0" w:rsidRDefault="00D87823" w:rsidP="10AB38D0">
      <w:pPr>
        <w:spacing w:line="276" w:lineRule="auto"/>
        <w:jc w:val="both"/>
        <w:rPr>
          <w:rFonts w:ascii="Arial" w:hAnsi="Arial" w:cs="Arial"/>
          <w:lang w:eastAsia="es-MX"/>
        </w:rPr>
      </w:pPr>
      <w:r>
        <w:rPr>
          <w:rFonts w:ascii="Arial" w:hAnsi="Arial" w:cs="Arial"/>
          <w:lang w:eastAsia="es-MX"/>
        </w:rPr>
        <w:t>Y</w:t>
      </w:r>
      <w:r w:rsidR="5A8F8BC0" w:rsidRPr="0BD8B637">
        <w:rPr>
          <w:rFonts w:ascii="Arial" w:hAnsi="Arial" w:cs="Arial"/>
          <w:lang w:eastAsia="es-MX"/>
        </w:rPr>
        <w:t xml:space="preserve"> quedará</w:t>
      </w:r>
      <w:r>
        <w:rPr>
          <w:rFonts w:ascii="Arial" w:hAnsi="Arial" w:cs="Arial"/>
          <w:lang w:eastAsia="es-MX"/>
        </w:rPr>
        <w:t>,</w:t>
      </w:r>
      <w:r w:rsidR="462AF8FF" w:rsidRPr="0BD8B637">
        <w:rPr>
          <w:rFonts w:ascii="Arial" w:hAnsi="Arial" w:cs="Arial"/>
          <w:lang w:eastAsia="es-MX"/>
        </w:rPr>
        <w:t xml:space="preserve"> a lo que se propone</w:t>
      </w:r>
      <w:r>
        <w:rPr>
          <w:rFonts w:ascii="Arial" w:hAnsi="Arial" w:cs="Arial"/>
          <w:lang w:eastAsia="es-MX"/>
        </w:rPr>
        <w:t>:</w:t>
      </w:r>
      <w:r w:rsidR="34E11119" w:rsidRPr="0BD8B637">
        <w:rPr>
          <w:rFonts w:ascii="Arial" w:hAnsi="Arial" w:cs="Arial"/>
          <w:lang w:eastAsia="es-MX"/>
        </w:rPr>
        <w:t xml:space="preserve"> </w:t>
      </w:r>
    </w:p>
    <w:p w14:paraId="1F0E471E" w14:textId="77777777" w:rsidR="00F94B08" w:rsidRDefault="00F94B08" w:rsidP="0BD8B637">
      <w:pPr>
        <w:spacing w:line="276" w:lineRule="auto"/>
        <w:jc w:val="both"/>
        <w:rPr>
          <w:rFonts w:ascii="Arial" w:hAnsi="Arial" w:cs="Arial"/>
          <w:lang w:eastAsia="es-MX"/>
        </w:rPr>
      </w:pPr>
    </w:p>
    <w:p w14:paraId="237ABF57" w14:textId="3D4A066C" w:rsidR="0BD8B637" w:rsidRDefault="00D87823" w:rsidP="0BD8B637">
      <w:pPr>
        <w:spacing w:line="276" w:lineRule="auto"/>
        <w:jc w:val="both"/>
        <w:rPr>
          <w:rFonts w:ascii="Arial" w:hAnsi="Arial" w:cs="Arial"/>
          <w:lang w:eastAsia="es-MX"/>
        </w:rPr>
      </w:pPr>
      <w:r>
        <w:rPr>
          <w:rFonts w:ascii="Arial" w:hAnsi="Arial" w:cs="Arial"/>
          <w:lang w:eastAsia="es-MX"/>
        </w:rPr>
        <w:t>4</w:t>
      </w:r>
      <w:r w:rsidR="0BD8B637" w:rsidRPr="0BD8B637">
        <w:rPr>
          <w:rFonts w:ascii="Arial" w:hAnsi="Arial" w:cs="Arial"/>
          <w:lang w:eastAsia="es-MX"/>
        </w:rPr>
        <w:t xml:space="preserve">. </w:t>
      </w:r>
      <w:r w:rsidR="1118D8D7" w:rsidRPr="0BD8B637">
        <w:rPr>
          <w:rFonts w:ascii="Arial" w:hAnsi="Arial" w:cs="Arial"/>
          <w:lang w:eastAsia="es-MX"/>
        </w:rPr>
        <w:t xml:space="preserve">Admite una prueba superviviente se dará vista a la parte quejosa o denunciada según corresponda para que en </w:t>
      </w:r>
      <w:r w:rsidR="0F4D184E" w:rsidRPr="0BD8B637">
        <w:rPr>
          <w:rFonts w:ascii="Arial" w:hAnsi="Arial" w:cs="Arial"/>
          <w:lang w:eastAsia="es-MX"/>
        </w:rPr>
        <w:t>un plazo</w:t>
      </w:r>
      <w:r w:rsidR="1118D8D7" w:rsidRPr="0BD8B637">
        <w:rPr>
          <w:rFonts w:ascii="Arial" w:hAnsi="Arial" w:cs="Arial"/>
          <w:lang w:eastAsia="es-MX"/>
        </w:rPr>
        <w:t xml:space="preserve"> de quince minutos lo que a su derec</w:t>
      </w:r>
      <w:r w:rsidR="26019DBA" w:rsidRPr="0BD8B637">
        <w:rPr>
          <w:rFonts w:ascii="Arial" w:hAnsi="Arial" w:cs="Arial"/>
          <w:lang w:eastAsia="es-MX"/>
        </w:rPr>
        <w:t xml:space="preserve">ho convenga. </w:t>
      </w:r>
    </w:p>
    <w:p w14:paraId="10662596" w14:textId="77777777" w:rsidR="00F94B08" w:rsidRDefault="00F94B08" w:rsidP="10AB38D0">
      <w:pPr>
        <w:spacing w:line="276" w:lineRule="auto"/>
        <w:jc w:val="both"/>
        <w:rPr>
          <w:rFonts w:ascii="Arial" w:hAnsi="Arial" w:cs="Arial"/>
          <w:lang w:eastAsia="es-MX"/>
        </w:rPr>
      </w:pPr>
    </w:p>
    <w:p w14:paraId="2D734D43" w14:textId="77777777" w:rsidR="00D87823" w:rsidRDefault="00F94B08" w:rsidP="10AB38D0">
      <w:pPr>
        <w:spacing w:line="276" w:lineRule="auto"/>
        <w:jc w:val="both"/>
        <w:rPr>
          <w:rFonts w:ascii="Arial" w:hAnsi="Arial" w:cs="Arial"/>
          <w:lang w:eastAsia="es-MX"/>
        </w:rPr>
      </w:pPr>
      <w:r>
        <w:rPr>
          <w:rFonts w:ascii="Arial" w:hAnsi="Arial" w:cs="Arial"/>
          <w:lang w:eastAsia="es-MX"/>
        </w:rPr>
        <w:t>Se me hace</w:t>
      </w:r>
      <w:r w:rsidR="35EF6F6F" w:rsidRPr="0BD8B637">
        <w:rPr>
          <w:rFonts w:ascii="Arial" w:hAnsi="Arial" w:cs="Arial"/>
          <w:lang w:eastAsia="es-MX"/>
        </w:rPr>
        <w:t xml:space="preserve"> desproporcional el tema de cinco días a quince minutos. </w:t>
      </w:r>
    </w:p>
    <w:p w14:paraId="0F7EEBDC" w14:textId="77777777" w:rsidR="00D87823" w:rsidRDefault="00D87823" w:rsidP="10AB38D0">
      <w:pPr>
        <w:spacing w:line="276" w:lineRule="auto"/>
        <w:jc w:val="both"/>
        <w:rPr>
          <w:rFonts w:ascii="Arial" w:hAnsi="Arial" w:cs="Arial"/>
          <w:lang w:eastAsia="es-MX"/>
        </w:rPr>
      </w:pPr>
    </w:p>
    <w:p w14:paraId="00D7496D" w14:textId="135337F8" w:rsidR="10AB38D0" w:rsidRDefault="00F94B08" w:rsidP="10AB38D0">
      <w:pPr>
        <w:spacing w:line="276" w:lineRule="auto"/>
        <w:jc w:val="both"/>
        <w:rPr>
          <w:rFonts w:ascii="Arial" w:hAnsi="Arial" w:cs="Arial"/>
          <w:lang w:eastAsia="es-MX"/>
        </w:rPr>
      </w:pPr>
      <w:r>
        <w:rPr>
          <w:rFonts w:ascii="Arial" w:hAnsi="Arial" w:cs="Arial"/>
          <w:lang w:eastAsia="es-MX"/>
        </w:rPr>
        <w:t>N</w:t>
      </w:r>
      <w:r w:rsidR="35EF6F6F" w:rsidRPr="0BD8B637">
        <w:rPr>
          <w:rFonts w:ascii="Arial" w:hAnsi="Arial" w:cs="Arial"/>
          <w:lang w:eastAsia="es-MX"/>
        </w:rPr>
        <w:t xml:space="preserve">o sé sí se podría dar más </w:t>
      </w:r>
      <w:r w:rsidR="00623E26" w:rsidRPr="0BD8B637">
        <w:rPr>
          <w:rFonts w:ascii="Arial" w:hAnsi="Arial" w:cs="Arial"/>
          <w:lang w:eastAsia="es-MX"/>
        </w:rPr>
        <w:t xml:space="preserve">tiempo, </w:t>
      </w:r>
      <w:r w:rsidR="00623E26">
        <w:rPr>
          <w:rFonts w:ascii="Arial" w:hAnsi="Arial" w:cs="Arial"/>
          <w:lang w:eastAsia="es-MX"/>
        </w:rPr>
        <w:t>se</w:t>
      </w:r>
      <w:r w:rsidR="00D87823">
        <w:rPr>
          <w:rFonts w:ascii="Arial" w:hAnsi="Arial" w:cs="Arial"/>
          <w:lang w:eastAsia="es-MX"/>
        </w:rPr>
        <w:t xml:space="preserve"> me hace</w:t>
      </w:r>
      <w:r w:rsidR="292DCC5F" w:rsidRPr="0BD8B637">
        <w:rPr>
          <w:rFonts w:ascii="Arial" w:hAnsi="Arial" w:cs="Arial"/>
          <w:lang w:eastAsia="es-MX"/>
        </w:rPr>
        <w:t xml:space="preserve"> demasiado corto </w:t>
      </w:r>
      <w:r w:rsidR="00D87823">
        <w:rPr>
          <w:rFonts w:ascii="Arial" w:hAnsi="Arial" w:cs="Arial"/>
          <w:lang w:eastAsia="es-MX"/>
        </w:rPr>
        <w:t xml:space="preserve">los </w:t>
      </w:r>
      <w:r w:rsidR="292DCC5F" w:rsidRPr="0BD8B637">
        <w:rPr>
          <w:rFonts w:ascii="Arial" w:hAnsi="Arial" w:cs="Arial"/>
          <w:lang w:eastAsia="es-MX"/>
        </w:rPr>
        <w:t>quince minutos.</w:t>
      </w:r>
    </w:p>
    <w:p w14:paraId="235ED8C6" w14:textId="0502CBB2" w:rsidR="0BD8B637" w:rsidRDefault="0BD8B637" w:rsidP="0BD8B637">
      <w:pPr>
        <w:spacing w:line="276" w:lineRule="auto"/>
        <w:jc w:val="both"/>
        <w:rPr>
          <w:rFonts w:ascii="Arial" w:hAnsi="Arial" w:cs="Arial"/>
          <w:lang w:eastAsia="es-MX"/>
        </w:rPr>
      </w:pPr>
    </w:p>
    <w:p w14:paraId="1DE671E9" w14:textId="4EFF8B78" w:rsidR="292DCC5F" w:rsidRDefault="292DCC5F" w:rsidP="0BD8B637">
      <w:pPr>
        <w:spacing w:line="276" w:lineRule="auto"/>
        <w:jc w:val="both"/>
        <w:rPr>
          <w:rFonts w:ascii="Arial" w:hAnsi="Arial" w:cs="Arial"/>
          <w:lang w:eastAsia="es-MX"/>
        </w:rPr>
      </w:pPr>
      <w:r w:rsidRPr="0BD8B637">
        <w:rPr>
          <w:rFonts w:ascii="Arial" w:hAnsi="Arial" w:cs="Arial"/>
          <w:lang w:eastAsia="es-MX"/>
        </w:rPr>
        <w:t>Es cu</w:t>
      </w:r>
      <w:r w:rsidR="00D87823">
        <w:rPr>
          <w:rFonts w:ascii="Arial" w:hAnsi="Arial" w:cs="Arial"/>
          <w:lang w:eastAsia="es-MX"/>
        </w:rPr>
        <w:t>a</w:t>
      </w:r>
      <w:r w:rsidRPr="0BD8B637">
        <w:rPr>
          <w:rFonts w:ascii="Arial" w:hAnsi="Arial" w:cs="Arial"/>
          <w:lang w:eastAsia="es-MX"/>
        </w:rPr>
        <w:t xml:space="preserve">nto. </w:t>
      </w:r>
    </w:p>
    <w:p w14:paraId="6B7852D1" w14:textId="2FDA2838" w:rsidR="0BD8B637" w:rsidRDefault="0BD8B637" w:rsidP="0BD8B637">
      <w:pPr>
        <w:spacing w:line="276" w:lineRule="auto"/>
        <w:jc w:val="both"/>
        <w:rPr>
          <w:rFonts w:ascii="Arial" w:hAnsi="Arial" w:cs="Arial"/>
          <w:lang w:eastAsia="es-MX"/>
        </w:rPr>
      </w:pPr>
    </w:p>
    <w:p w14:paraId="5D4D05E9" w14:textId="3C9658A1" w:rsidR="292DCC5F" w:rsidRDefault="292DCC5F" w:rsidP="0BD8B637">
      <w:pPr>
        <w:spacing w:line="276" w:lineRule="auto"/>
        <w:jc w:val="both"/>
        <w:rPr>
          <w:rFonts w:ascii="Arial" w:hAnsi="Arial" w:cs="Arial"/>
          <w:color w:val="000000" w:themeColor="text1"/>
          <w:lang w:val="es-ES"/>
        </w:rPr>
      </w:pPr>
      <w:r w:rsidRPr="0BD8B637">
        <w:rPr>
          <w:rFonts w:ascii="Arial" w:hAnsi="Arial" w:cs="Arial"/>
          <w:b/>
          <w:bCs/>
          <w:color w:val="000000" w:themeColor="text1"/>
          <w:lang w:val="es-ES"/>
        </w:rPr>
        <w:t>Consejera presidenta,</w:t>
      </w:r>
      <w:r w:rsidRPr="0BD8B637">
        <w:rPr>
          <w:rFonts w:ascii="Arial" w:hAnsi="Arial" w:cs="Arial"/>
          <w:color w:val="000000" w:themeColor="text1"/>
          <w:lang w:val="es-ES"/>
        </w:rPr>
        <w:t xml:space="preserve"> </w:t>
      </w:r>
      <w:r w:rsidRPr="0BD8B637">
        <w:rPr>
          <w:rFonts w:ascii="Arial" w:hAnsi="Arial" w:cs="Arial"/>
          <w:b/>
          <w:bCs/>
          <w:color w:val="000000" w:themeColor="text1"/>
          <w:lang w:val="es-ES"/>
        </w:rPr>
        <w:t>Paula Ramírez Höhne</w:t>
      </w:r>
      <w:r w:rsidRPr="005D3B59">
        <w:rPr>
          <w:rFonts w:ascii="Arial" w:hAnsi="Arial" w:cs="Arial"/>
          <w:color w:val="000000" w:themeColor="text1"/>
          <w:lang w:val="es-ES"/>
        </w:rPr>
        <w:t xml:space="preserve">: </w:t>
      </w:r>
      <w:r w:rsidR="00F94B08" w:rsidRPr="00927241">
        <w:rPr>
          <w:rFonts w:ascii="Arial" w:hAnsi="Arial" w:cs="Arial"/>
          <w:color w:val="000000" w:themeColor="text1"/>
          <w:lang w:val="es-ES"/>
        </w:rPr>
        <w:t>Muchísimas</w:t>
      </w:r>
      <w:r w:rsidR="00F94B08">
        <w:rPr>
          <w:rFonts w:ascii="Arial" w:hAnsi="Arial" w:cs="Arial"/>
          <w:b/>
          <w:bCs/>
          <w:color w:val="000000" w:themeColor="text1"/>
          <w:lang w:val="es-ES"/>
        </w:rPr>
        <w:t xml:space="preserve"> </w:t>
      </w:r>
      <w:r w:rsidR="00F94B08">
        <w:rPr>
          <w:rFonts w:ascii="Arial" w:hAnsi="Arial" w:cs="Arial"/>
          <w:color w:val="000000" w:themeColor="text1"/>
          <w:lang w:val="es-ES"/>
        </w:rPr>
        <w:t>g</w:t>
      </w:r>
      <w:r w:rsidRPr="0BD8B637">
        <w:rPr>
          <w:rFonts w:ascii="Arial" w:hAnsi="Arial" w:cs="Arial"/>
          <w:color w:val="000000" w:themeColor="text1"/>
          <w:lang w:val="es-ES"/>
        </w:rPr>
        <w:t xml:space="preserve">racias, señor representante del </w:t>
      </w:r>
      <w:r w:rsidR="00F94B08">
        <w:rPr>
          <w:rFonts w:ascii="Arial" w:hAnsi="Arial" w:cs="Arial"/>
          <w:color w:val="000000" w:themeColor="text1"/>
          <w:lang w:val="es-ES"/>
        </w:rPr>
        <w:t>P</w:t>
      </w:r>
      <w:r w:rsidRPr="0BD8B637">
        <w:rPr>
          <w:rFonts w:ascii="Arial" w:hAnsi="Arial" w:cs="Arial"/>
          <w:color w:val="000000" w:themeColor="text1"/>
          <w:lang w:val="es-ES"/>
        </w:rPr>
        <w:t>artido Acción Nacional</w:t>
      </w:r>
      <w:r w:rsidR="00F94B08">
        <w:rPr>
          <w:rFonts w:ascii="Arial" w:hAnsi="Arial" w:cs="Arial"/>
          <w:color w:val="000000" w:themeColor="text1"/>
          <w:lang w:val="es-ES"/>
        </w:rPr>
        <w:t>,</w:t>
      </w:r>
      <w:r w:rsidRPr="0BD8B637">
        <w:rPr>
          <w:rFonts w:ascii="Arial" w:hAnsi="Arial" w:cs="Arial"/>
          <w:color w:val="000000" w:themeColor="text1"/>
          <w:lang w:val="es-ES"/>
        </w:rPr>
        <w:t xml:space="preserve"> José Antonio de la Torre Bravo. </w:t>
      </w:r>
    </w:p>
    <w:p w14:paraId="0E5ACC4F" w14:textId="1342D008" w:rsidR="0BD8B637" w:rsidRDefault="0BD8B637" w:rsidP="0BD8B637">
      <w:pPr>
        <w:spacing w:line="276" w:lineRule="auto"/>
        <w:jc w:val="both"/>
        <w:rPr>
          <w:rFonts w:ascii="Arial" w:hAnsi="Arial" w:cs="Arial"/>
          <w:color w:val="000000" w:themeColor="text1"/>
          <w:lang w:val="es-ES"/>
        </w:rPr>
      </w:pPr>
    </w:p>
    <w:p w14:paraId="05A06E9B" w14:textId="6ED2F0C0" w:rsidR="292DCC5F" w:rsidRDefault="292DCC5F" w:rsidP="0BD8B637">
      <w:pPr>
        <w:spacing w:line="276" w:lineRule="auto"/>
        <w:jc w:val="both"/>
        <w:rPr>
          <w:rFonts w:ascii="Arial" w:hAnsi="Arial" w:cs="Arial"/>
          <w:color w:val="000000" w:themeColor="text1"/>
          <w:lang w:val="es-ES"/>
        </w:rPr>
      </w:pPr>
      <w:r w:rsidRPr="0BD8B637">
        <w:rPr>
          <w:rFonts w:ascii="Arial" w:hAnsi="Arial" w:cs="Arial"/>
          <w:color w:val="000000" w:themeColor="text1"/>
          <w:lang w:val="es-ES"/>
        </w:rPr>
        <w:t>Consulto</w:t>
      </w:r>
      <w:r w:rsidR="00E16686">
        <w:rPr>
          <w:rFonts w:ascii="Arial" w:hAnsi="Arial" w:cs="Arial"/>
          <w:color w:val="000000" w:themeColor="text1"/>
          <w:lang w:val="es-ES"/>
        </w:rPr>
        <w:t>,</w:t>
      </w:r>
      <w:r w:rsidRPr="0BD8B637">
        <w:rPr>
          <w:rFonts w:ascii="Arial" w:hAnsi="Arial" w:cs="Arial"/>
          <w:color w:val="000000" w:themeColor="text1"/>
          <w:lang w:val="es-ES"/>
        </w:rPr>
        <w:t xml:space="preserve"> nuevamente</w:t>
      </w:r>
      <w:r w:rsidR="00D87823">
        <w:rPr>
          <w:rFonts w:ascii="Arial" w:hAnsi="Arial" w:cs="Arial"/>
          <w:color w:val="000000" w:themeColor="text1"/>
          <w:lang w:val="es-ES"/>
        </w:rPr>
        <w:t>, si</w:t>
      </w:r>
      <w:r w:rsidRPr="0BD8B637">
        <w:rPr>
          <w:rFonts w:ascii="Arial" w:hAnsi="Arial" w:cs="Arial"/>
          <w:color w:val="000000" w:themeColor="text1"/>
          <w:lang w:val="es-ES"/>
        </w:rPr>
        <w:t xml:space="preserve"> ¿Alguien desea hacer uso de la voz</w:t>
      </w:r>
      <w:r w:rsidR="00D87823">
        <w:rPr>
          <w:rFonts w:ascii="Arial" w:hAnsi="Arial" w:cs="Arial"/>
          <w:color w:val="000000" w:themeColor="text1"/>
          <w:lang w:val="es-ES"/>
        </w:rPr>
        <w:t>,</w:t>
      </w:r>
      <w:r w:rsidRPr="0BD8B637">
        <w:rPr>
          <w:rFonts w:ascii="Arial" w:hAnsi="Arial" w:cs="Arial"/>
          <w:color w:val="000000" w:themeColor="text1"/>
          <w:lang w:val="es-ES"/>
        </w:rPr>
        <w:t xml:space="preserve"> en primera ronda? Estamos tomando nota de sus observaciones. </w:t>
      </w:r>
    </w:p>
    <w:p w14:paraId="5D544C55" w14:textId="16B65782" w:rsidR="0BD8B637" w:rsidRDefault="0BD8B637" w:rsidP="0BD8B637">
      <w:pPr>
        <w:spacing w:line="276" w:lineRule="auto"/>
        <w:jc w:val="both"/>
        <w:rPr>
          <w:rFonts w:ascii="Arial" w:hAnsi="Arial" w:cs="Arial"/>
          <w:color w:val="000000" w:themeColor="text1"/>
          <w:lang w:val="es-ES"/>
        </w:rPr>
      </w:pPr>
    </w:p>
    <w:p w14:paraId="3CE6057E" w14:textId="26996581" w:rsidR="292DCC5F" w:rsidRDefault="292DCC5F" w:rsidP="0BD8B637">
      <w:pPr>
        <w:spacing w:line="276" w:lineRule="auto"/>
        <w:jc w:val="both"/>
        <w:rPr>
          <w:rFonts w:ascii="Arial" w:hAnsi="Arial" w:cs="Arial"/>
          <w:color w:val="000000" w:themeColor="text1"/>
          <w:lang w:val="es-ES"/>
        </w:rPr>
      </w:pPr>
      <w:r w:rsidRPr="0BD8B637">
        <w:rPr>
          <w:rFonts w:ascii="Arial" w:hAnsi="Arial" w:cs="Arial"/>
          <w:color w:val="000000" w:themeColor="text1"/>
          <w:lang w:val="es-ES"/>
        </w:rPr>
        <w:t xml:space="preserve">Nadie. </w:t>
      </w:r>
    </w:p>
    <w:p w14:paraId="7CD2EB1E" w14:textId="4C792EAF" w:rsidR="0BD8B637" w:rsidRDefault="0BD8B637" w:rsidP="0BD8B637">
      <w:pPr>
        <w:spacing w:line="276" w:lineRule="auto"/>
        <w:jc w:val="both"/>
        <w:rPr>
          <w:rFonts w:ascii="Arial" w:hAnsi="Arial" w:cs="Arial"/>
          <w:color w:val="000000" w:themeColor="text1"/>
          <w:lang w:val="es-ES"/>
        </w:rPr>
      </w:pPr>
    </w:p>
    <w:p w14:paraId="35D5D361" w14:textId="2D6AF4E8" w:rsidR="292DCC5F" w:rsidRDefault="00F94B08" w:rsidP="0BD8B637">
      <w:pPr>
        <w:spacing w:line="276" w:lineRule="auto"/>
        <w:jc w:val="both"/>
        <w:rPr>
          <w:rFonts w:ascii="Arial" w:hAnsi="Arial" w:cs="Arial"/>
          <w:color w:val="000000" w:themeColor="text1"/>
          <w:lang w:val="es-ES"/>
        </w:rPr>
      </w:pPr>
      <w:r>
        <w:rPr>
          <w:rFonts w:ascii="Arial" w:hAnsi="Arial" w:cs="Arial"/>
          <w:color w:val="000000" w:themeColor="text1"/>
          <w:lang w:val="es-ES"/>
        </w:rPr>
        <w:t xml:space="preserve">En segunda ronda </w:t>
      </w:r>
      <w:r w:rsidR="292DCC5F" w:rsidRPr="0BD8B637">
        <w:rPr>
          <w:rFonts w:ascii="Arial" w:hAnsi="Arial" w:cs="Arial"/>
          <w:color w:val="000000" w:themeColor="text1"/>
          <w:lang w:val="es-ES"/>
        </w:rPr>
        <w:t>¿Alguien desea hacer uso de la voz?</w:t>
      </w:r>
    </w:p>
    <w:p w14:paraId="4531BAF0" w14:textId="4406D127" w:rsidR="0BD8B637" w:rsidRDefault="0BD8B637" w:rsidP="0BD8B637">
      <w:pPr>
        <w:spacing w:line="276" w:lineRule="auto"/>
        <w:jc w:val="both"/>
        <w:rPr>
          <w:rFonts w:ascii="Arial" w:hAnsi="Arial" w:cs="Arial"/>
          <w:color w:val="000000" w:themeColor="text1"/>
          <w:lang w:val="es-ES"/>
        </w:rPr>
      </w:pPr>
    </w:p>
    <w:p w14:paraId="03C629DE" w14:textId="48230DE4" w:rsidR="292DCC5F" w:rsidRDefault="292DCC5F" w:rsidP="0BD8B637">
      <w:pPr>
        <w:spacing w:line="276" w:lineRule="auto"/>
        <w:jc w:val="both"/>
        <w:rPr>
          <w:rFonts w:ascii="Arial" w:hAnsi="Arial" w:cs="Arial"/>
          <w:color w:val="000000" w:themeColor="text1"/>
          <w:lang w:val="es-ES"/>
        </w:rPr>
      </w:pPr>
      <w:r w:rsidRPr="0BD8B637">
        <w:rPr>
          <w:rFonts w:ascii="Arial" w:hAnsi="Arial" w:cs="Arial"/>
          <w:color w:val="000000" w:themeColor="text1"/>
          <w:lang w:val="es-ES"/>
        </w:rPr>
        <w:t>El señor representante Jaime Hernández Ortiz del partido político Morena</w:t>
      </w:r>
      <w:r w:rsidR="00D87823">
        <w:rPr>
          <w:rFonts w:ascii="Arial" w:hAnsi="Arial" w:cs="Arial"/>
          <w:color w:val="000000" w:themeColor="text1"/>
          <w:lang w:val="es-ES"/>
        </w:rPr>
        <w:t>, p</w:t>
      </w:r>
      <w:r w:rsidRPr="0BD8B637">
        <w:rPr>
          <w:rFonts w:ascii="Arial" w:hAnsi="Arial" w:cs="Arial"/>
          <w:color w:val="000000" w:themeColor="text1"/>
          <w:lang w:val="es-ES"/>
        </w:rPr>
        <w:t>or favor, señor representante, para continuar con su exposición. Adelante</w:t>
      </w:r>
      <w:r w:rsidR="53E417D7" w:rsidRPr="0BD8B637">
        <w:rPr>
          <w:rFonts w:ascii="Arial" w:hAnsi="Arial" w:cs="Arial"/>
          <w:color w:val="000000" w:themeColor="text1"/>
          <w:lang w:val="es-ES"/>
        </w:rPr>
        <w:t>.</w:t>
      </w:r>
      <w:r w:rsidRPr="0BD8B637">
        <w:rPr>
          <w:rFonts w:ascii="Arial" w:hAnsi="Arial" w:cs="Arial"/>
          <w:color w:val="000000" w:themeColor="text1"/>
          <w:lang w:val="es-ES"/>
        </w:rPr>
        <w:t xml:space="preserve"> </w:t>
      </w:r>
    </w:p>
    <w:p w14:paraId="1151D394" w14:textId="59FDAB08" w:rsidR="0BD8B637" w:rsidRDefault="0BD8B637" w:rsidP="0BD8B637">
      <w:pPr>
        <w:spacing w:line="276" w:lineRule="auto"/>
        <w:jc w:val="both"/>
        <w:rPr>
          <w:rFonts w:ascii="Arial" w:hAnsi="Arial" w:cs="Arial"/>
          <w:b/>
          <w:bCs/>
          <w:color w:val="000000" w:themeColor="text1"/>
          <w:lang w:val="es-ES"/>
        </w:rPr>
      </w:pPr>
    </w:p>
    <w:p w14:paraId="4163F2D7" w14:textId="2FEAD886" w:rsidR="5D3E7302" w:rsidRDefault="5D3E7302" w:rsidP="0BD8B637">
      <w:pPr>
        <w:spacing w:line="276" w:lineRule="auto"/>
        <w:jc w:val="both"/>
        <w:rPr>
          <w:rFonts w:ascii="Arial" w:hAnsi="Arial" w:cs="Arial"/>
          <w:color w:val="000000" w:themeColor="text1"/>
          <w:lang w:val="es-ES"/>
        </w:rPr>
      </w:pPr>
      <w:r w:rsidRPr="0BD8B637">
        <w:rPr>
          <w:rFonts w:ascii="Arial" w:hAnsi="Arial" w:cs="Arial"/>
          <w:b/>
          <w:bCs/>
          <w:color w:val="000000" w:themeColor="text1"/>
          <w:lang w:val="es-ES"/>
        </w:rPr>
        <w:t>Representante del partido político Morena, Jaime Hernández Ortiz</w:t>
      </w:r>
      <w:r w:rsidRPr="005D3B59">
        <w:rPr>
          <w:rFonts w:ascii="Arial" w:hAnsi="Arial" w:cs="Arial"/>
          <w:color w:val="000000" w:themeColor="text1"/>
          <w:lang w:val="es-ES"/>
        </w:rPr>
        <w:t xml:space="preserve">: </w:t>
      </w:r>
      <w:r w:rsidR="00D87823">
        <w:rPr>
          <w:rFonts w:ascii="Arial" w:hAnsi="Arial" w:cs="Arial"/>
          <w:color w:val="000000" w:themeColor="text1"/>
          <w:lang w:val="es-ES"/>
        </w:rPr>
        <w:t>Sí, c</w:t>
      </w:r>
      <w:r w:rsidRPr="0BD8B637">
        <w:rPr>
          <w:rFonts w:ascii="Arial" w:hAnsi="Arial" w:cs="Arial"/>
          <w:color w:val="000000" w:themeColor="text1"/>
          <w:lang w:val="es-ES"/>
        </w:rPr>
        <w:t>ontin</w:t>
      </w:r>
      <w:r w:rsidR="00D87823">
        <w:rPr>
          <w:rFonts w:ascii="Arial" w:hAnsi="Arial" w:cs="Arial"/>
          <w:color w:val="000000" w:themeColor="text1"/>
          <w:lang w:val="es-ES"/>
        </w:rPr>
        <w:t>ú</w:t>
      </w:r>
      <w:r w:rsidRPr="0BD8B637">
        <w:rPr>
          <w:rFonts w:ascii="Arial" w:hAnsi="Arial" w:cs="Arial"/>
          <w:color w:val="000000" w:themeColor="text1"/>
          <w:lang w:val="es-ES"/>
        </w:rPr>
        <w:t>o</w:t>
      </w:r>
      <w:r w:rsidRPr="0BD8B637">
        <w:rPr>
          <w:rFonts w:ascii="Arial" w:hAnsi="Arial" w:cs="Arial"/>
          <w:b/>
          <w:bCs/>
          <w:color w:val="000000" w:themeColor="text1"/>
          <w:lang w:val="es-ES"/>
        </w:rPr>
        <w:t xml:space="preserve">. </w:t>
      </w:r>
    </w:p>
    <w:p w14:paraId="1DAB56F2" w14:textId="2BE0CA6B" w:rsidR="10AB38D0" w:rsidRDefault="10AB38D0" w:rsidP="10AB38D0">
      <w:pPr>
        <w:spacing w:line="276" w:lineRule="auto"/>
        <w:jc w:val="both"/>
        <w:rPr>
          <w:rFonts w:ascii="Arial" w:hAnsi="Arial" w:cs="Arial"/>
          <w:lang w:eastAsia="es-MX"/>
        </w:rPr>
      </w:pPr>
    </w:p>
    <w:p w14:paraId="2AC31471" w14:textId="33BD687A" w:rsidR="10AB38D0" w:rsidRDefault="5AAD6705" w:rsidP="10AB38D0">
      <w:pPr>
        <w:spacing w:line="276" w:lineRule="auto"/>
        <w:jc w:val="both"/>
        <w:rPr>
          <w:rFonts w:ascii="Arial" w:hAnsi="Arial" w:cs="Arial"/>
          <w:lang w:eastAsia="es-MX"/>
        </w:rPr>
      </w:pPr>
      <w:r w:rsidRPr="0BD8B637">
        <w:rPr>
          <w:rFonts w:ascii="Arial" w:hAnsi="Arial" w:cs="Arial"/>
          <w:lang w:eastAsia="es-MX"/>
        </w:rPr>
        <w:t xml:space="preserve">Bueno, </w:t>
      </w:r>
      <w:r w:rsidR="00D87823">
        <w:rPr>
          <w:rFonts w:ascii="Arial" w:hAnsi="Arial" w:cs="Arial"/>
          <w:lang w:eastAsia="es-MX"/>
        </w:rPr>
        <w:t>aquí</w:t>
      </w:r>
      <w:r w:rsidR="009E0D02">
        <w:rPr>
          <w:rFonts w:ascii="Arial" w:hAnsi="Arial" w:cs="Arial"/>
          <w:lang w:eastAsia="es-MX"/>
        </w:rPr>
        <w:t>,</w:t>
      </w:r>
      <w:r w:rsidR="00D87823">
        <w:rPr>
          <w:rFonts w:ascii="Arial" w:hAnsi="Arial" w:cs="Arial"/>
          <w:lang w:eastAsia="es-MX"/>
        </w:rPr>
        <w:t xml:space="preserve"> </w:t>
      </w:r>
      <w:r w:rsidRPr="0BD8B637">
        <w:rPr>
          <w:rFonts w:ascii="Arial" w:hAnsi="Arial" w:cs="Arial"/>
          <w:lang w:eastAsia="es-MX"/>
        </w:rPr>
        <w:t xml:space="preserve">decía que hay una contradicción </w:t>
      </w:r>
      <w:r w:rsidR="00E16686">
        <w:rPr>
          <w:rFonts w:ascii="Arial" w:hAnsi="Arial" w:cs="Arial"/>
          <w:lang w:eastAsia="es-MX"/>
        </w:rPr>
        <w:t>a</w:t>
      </w:r>
      <w:r w:rsidRPr="0BD8B637">
        <w:rPr>
          <w:rFonts w:ascii="Arial" w:hAnsi="Arial" w:cs="Arial"/>
          <w:lang w:eastAsia="es-MX"/>
        </w:rPr>
        <w:t>l ofrecimiento de pruebas</w:t>
      </w:r>
      <w:r w:rsidR="00D87823">
        <w:rPr>
          <w:rFonts w:ascii="Arial" w:hAnsi="Arial" w:cs="Arial"/>
          <w:lang w:eastAsia="es-MX"/>
        </w:rPr>
        <w:t>,</w:t>
      </w:r>
      <w:r w:rsidRPr="0BD8B637">
        <w:rPr>
          <w:rFonts w:ascii="Arial" w:hAnsi="Arial" w:cs="Arial"/>
          <w:lang w:eastAsia="es-MX"/>
        </w:rPr>
        <w:t xml:space="preserve"> porque lo cierra</w:t>
      </w:r>
      <w:r w:rsidR="00D87823">
        <w:rPr>
          <w:rFonts w:ascii="Arial" w:hAnsi="Arial" w:cs="Arial"/>
          <w:lang w:eastAsia="es-MX"/>
        </w:rPr>
        <w:t>n</w:t>
      </w:r>
      <w:r w:rsidRPr="0BD8B637">
        <w:rPr>
          <w:rFonts w:ascii="Arial" w:hAnsi="Arial" w:cs="Arial"/>
          <w:lang w:eastAsia="es-MX"/>
        </w:rPr>
        <w:t xml:space="preserve"> solamente hasta las técnicas</w:t>
      </w:r>
      <w:r w:rsidR="00D87823">
        <w:rPr>
          <w:rFonts w:ascii="Arial" w:hAnsi="Arial" w:cs="Arial"/>
          <w:lang w:eastAsia="es-MX"/>
        </w:rPr>
        <w:t>;</w:t>
      </w:r>
      <w:r w:rsidRPr="0BD8B637">
        <w:rPr>
          <w:rFonts w:ascii="Arial" w:hAnsi="Arial" w:cs="Arial"/>
          <w:lang w:eastAsia="es-MX"/>
        </w:rPr>
        <w:t xml:space="preserve"> </w:t>
      </w:r>
      <w:r w:rsidR="00D87823">
        <w:rPr>
          <w:rFonts w:ascii="Arial" w:hAnsi="Arial" w:cs="Arial"/>
          <w:lang w:eastAsia="es-MX"/>
        </w:rPr>
        <w:t>s</w:t>
      </w:r>
      <w:r w:rsidRPr="0BD8B637">
        <w:rPr>
          <w:rFonts w:ascii="Arial" w:hAnsi="Arial" w:cs="Arial"/>
          <w:lang w:eastAsia="es-MX"/>
        </w:rPr>
        <w:t xml:space="preserve">in embargo, más delante </w:t>
      </w:r>
      <w:r w:rsidR="14C230E2" w:rsidRPr="0BD8B637">
        <w:rPr>
          <w:rFonts w:ascii="Arial" w:hAnsi="Arial" w:cs="Arial"/>
          <w:lang w:eastAsia="es-MX"/>
        </w:rPr>
        <w:t xml:space="preserve">habla </w:t>
      </w:r>
      <w:r w:rsidR="00D87823">
        <w:rPr>
          <w:rFonts w:ascii="Arial" w:hAnsi="Arial" w:cs="Arial"/>
          <w:lang w:eastAsia="es-MX"/>
        </w:rPr>
        <w:t xml:space="preserve">de </w:t>
      </w:r>
      <w:r w:rsidR="14C230E2" w:rsidRPr="0BD8B637">
        <w:rPr>
          <w:rFonts w:ascii="Arial" w:hAnsi="Arial" w:cs="Arial"/>
          <w:lang w:eastAsia="es-MX"/>
        </w:rPr>
        <w:t xml:space="preserve">que la </w:t>
      </w:r>
      <w:r w:rsidR="00D87823">
        <w:rPr>
          <w:rFonts w:ascii="Arial" w:hAnsi="Arial" w:cs="Arial"/>
          <w:lang w:eastAsia="es-MX"/>
        </w:rPr>
        <w:t>S</w:t>
      </w:r>
      <w:r w:rsidR="14C230E2" w:rsidRPr="0BD8B637">
        <w:rPr>
          <w:rFonts w:ascii="Arial" w:hAnsi="Arial" w:cs="Arial"/>
          <w:lang w:eastAsia="es-MX"/>
        </w:rPr>
        <w:t xml:space="preserve">ecretaría </w:t>
      </w:r>
      <w:r w:rsidR="00D87823">
        <w:rPr>
          <w:rFonts w:ascii="Arial" w:hAnsi="Arial" w:cs="Arial"/>
          <w:lang w:eastAsia="es-MX"/>
        </w:rPr>
        <w:t>E</w:t>
      </w:r>
      <w:r w:rsidR="14C230E2" w:rsidRPr="0BD8B637">
        <w:rPr>
          <w:rFonts w:ascii="Arial" w:hAnsi="Arial" w:cs="Arial"/>
          <w:lang w:eastAsia="es-MX"/>
        </w:rPr>
        <w:t xml:space="preserve">jecutiva podrá ordenar el desahogo de </w:t>
      </w:r>
      <w:r w:rsidR="6BF90B5F" w:rsidRPr="0BD8B637">
        <w:rPr>
          <w:rFonts w:ascii="Arial" w:hAnsi="Arial" w:cs="Arial"/>
          <w:lang w:eastAsia="es-MX"/>
        </w:rPr>
        <w:t>reconocimientos</w:t>
      </w:r>
      <w:r w:rsidR="14C230E2" w:rsidRPr="0BD8B637">
        <w:rPr>
          <w:rFonts w:ascii="Arial" w:hAnsi="Arial" w:cs="Arial"/>
          <w:lang w:eastAsia="es-MX"/>
        </w:rPr>
        <w:t xml:space="preserve"> o inspecciones y pruebas periciales. Esto</w:t>
      </w:r>
      <w:r w:rsidR="00E16686">
        <w:rPr>
          <w:rFonts w:ascii="Arial" w:hAnsi="Arial" w:cs="Arial"/>
          <w:lang w:eastAsia="es-MX"/>
        </w:rPr>
        <w:t>, pues todos</w:t>
      </w:r>
      <w:r w:rsidR="14C230E2" w:rsidRPr="0BD8B637">
        <w:rPr>
          <w:rFonts w:ascii="Arial" w:hAnsi="Arial" w:cs="Arial"/>
          <w:lang w:eastAsia="es-MX"/>
        </w:rPr>
        <w:t xml:space="preserve"> sabemos que son pruebas</w:t>
      </w:r>
      <w:r w:rsidR="00E16686">
        <w:rPr>
          <w:rFonts w:ascii="Arial" w:hAnsi="Arial" w:cs="Arial"/>
          <w:lang w:eastAsia="es-MX"/>
        </w:rPr>
        <w:t xml:space="preserve"> y, sin </w:t>
      </w:r>
      <w:r w:rsidR="00623E26">
        <w:rPr>
          <w:rFonts w:ascii="Arial" w:hAnsi="Arial" w:cs="Arial"/>
          <w:lang w:eastAsia="es-MX"/>
        </w:rPr>
        <w:t>embargo</w:t>
      </w:r>
      <w:r w:rsidR="00623E26" w:rsidRPr="0BD8B637" w:rsidDel="00E16686">
        <w:rPr>
          <w:rFonts w:ascii="Arial" w:hAnsi="Arial" w:cs="Arial"/>
          <w:lang w:eastAsia="es-MX"/>
        </w:rPr>
        <w:t>,</w:t>
      </w:r>
      <w:r w:rsidR="7A2D5B2E" w:rsidRPr="0BD8B637">
        <w:rPr>
          <w:rFonts w:ascii="Arial" w:hAnsi="Arial" w:cs="Arial"/>
          <w:lang w:eastAsia="es-MX"/>
        </w:rPr>
        <w:t xml:space="preserve"> en ningún </w:t>
      </w:r>
      <w:r w:rsidR="45D2B4E5" w:rsidRPr="0BD8B637">
        <w:rPr>
          <w:rFonts w:ascii="Arial" w:hAnsi="Arial" w:cs="Arial"/>
          <w:lang w:eastAsia="es-MX"/>
        </w:rPr>
        <w:t xml:space="preserve">momento se </w:t>
      </w:r>
      <w:r w:rsidR="3BC81B93" w:rsidRPr="0BD8B637">
        <w:rPr>
          <w:rFonts w:ascii="Arial" w:hAnsi="Arial" w:cs="Arial"/>
          <w:lang w:eastAsia="es-MX"/>
        </w:rPr>
        <w:t xml:space="preserve">reconocen </w:t>
      </w:r>
      <w:r w:rsidR="00E16686">
        <w:rPr>
          <w:rFonts w:ascii="Arial" w:hAnsi="Arial" w:cs="Arial"/>
          <w:lang w:eastAsia="es-MX"/>
        </w:rPr>
        <w:t xml:space="preserve">también </w:t>
      </w:r>
      <w:r w:rsidR="3BC81B93" w:rsidRPr="0BD8B637">
        <w:rPr>
          <w:rFonts w:ascii="Arial" w:hAnsi="Arial" w:cs="Arial"/>
          <w:lang w:eastAsia="es-MX"/>
        </w:rPr>
        <w:t>como</w:t>
      </w:r>
      <w:r w:rsidR="45D2B4E5" w:rsidRPr="0BD8B637">
        <w:rPr>
          <w:rFonts w:ascii="Arial" w:hAnsi="Arial" w:cs="Arial"/>
          <w:lang w:eastAsia="es-MX"/>
        </w:rPr>
        <w:t xml:space="preserve"> pruebas. </w:t>
      </w:r>
    </w:p>
    <w:p w14:paraId="4BB6E8FD" w14:textId="77777777" w:rsidR="00F94B08" w:rsidRDefault="00F94B08" w:rsidP="10AB38D0">
      <w:pPr>
        <w:spacing w:line="276" w:lineRule="auto"/>
        <w:jc w:val="both"/>
        <w:rPr>
          <w:rFonts w:ascii="Arial" w:hAnsi="Arial" w:cs="Arial"/>
          <w:lang w:eastAsia="es-MX"/>
        </w:rPr>
      </w:pPr>
    </w:p>
    <w:p w14:paraId="21BD59BE" w14:textId="49A181D5" w:rsidR="00292E75" w:rsidRPr="002E6435" w:rsidRDefault="45D2B4E5" w:rsidP="0BD8B637">
      <w:pPr>
        <w:spacing w:line="276" w:lineRule="auto"/>
        <w:jc w:val="both"/>
        <w:rPr>
          <w:rFonts w:ascii="Arial" w:hAnsi="Arial" w:cs="Arial"/>
          <w:lang w:eastAsia="es-MX"/>
        </w:rPr>
      </w:pPr>
      <w:r w:rsidRPr="0BD8B637">
        <w:rPr>
          <w:rFonts w:ascii="Arial" w:hAnsi="Arial" w:cs="Arial"/>
          <w:lang w:eastAsia="es-MX"/>
        </w:rPr>
        <w:t xml:space="preserve">Es decir, </w:t>
      </w:r>
      <w:r w:rsidR="00E16686">
        <w:rPr>
          <w:rFonts w:ascii="Arial" w:hAnsi="Arial" w:cs="Arial"/>
          <w:lang w:eastAsia="es-MX"/>
        </w:rPr>
        <w:t>e</w:t>
      </w:r>
      <w:r w:rsidRPr="0BD8B637">
        <w:rPr>
          <w:rFonts w:ascii="Arial" w:hAnsi="Arial" w:cs="Arial"/>
          <w:lang w:eastAsia="es-MX"/>
        </w:rPr>
        <w:t>s</w:t>
      </w:r>
      <w:r w:rsidR="00E16686">
        <w:rPr>
          <w:rFonts w:ascii="Arial" w:hAnsi="Arial" w:cs="Arial"/>
          <w:lang w:eastAsia="es-MX"/>
        </w:rPr>
        <w:t>as</w:t>
      </w:r>
      <w:r w:rsidRPr="0BD8B637">
        <w:rPr>
          <w:rFonts w:ascii="Arial" w:hAnsi="Arial" w:cs="Arial"/>
          <w:lang w:eastAsia="es-MX"/>
        </w:rPr>
        <w:t xml:space="preserve"> son discrecionales</w:t>
      </w:r>
      <w:r w:rsidR="4DF37A7B" w:rsidRPr="0BD8B637">
        <w:rPr>
          <w:rFonts w:ascii="Arial" w:hAnsi="Arial" w:cs="Arial"/>
          <w:lang w:eastAsia="es-MX"/>
        </w:rPr>
        <w:t>,</w:t>
      </w:r>
      <w:r w:rsidRPr="0BD8B637">
        <w:rPr>
          <w:rFonts w:ascii="Arial" w:hAnsi="Arial" w:cs="Arial"/>
          <w:lang w:eastAsia="es-MX"/>
        </w:rPr>
        <w:t xml:space="preserve"> y finalmente </w:t>
      </w:r>
      <w:r w:rsidR="00E16686">
        <w:rPr>
          <w:rFonts w:ascii="Arial" w:hAnsi="Arial" w:cs="Arial"/>
          <w:lang w:eastAsia="es-MX"/>
        </w:rPr>
        <w:t xml:space="preserve">si se hacen, </w:t>
      </w:r>
      <w:r w:rsidRPr="0BD8B637">
        <w:rPr>
          <w:rFonts w:ascii="Arial" w:hAnsi="Arial" w:cs="Arial"/>
          <w:lang w:eastAsia="es-MX"/>
        </w:rPr>
        <w:t>bajo qu</w:t>
      </w:r>
      <w:r w:rsidR="00E16686">
        <w:rPr>
          <w:rFonts w:ascii="Arial" w:hAnsi="Arial" w:cs="Arial"/>
          <w:lang w:eastAsia="es-MX"/>
        </w:rPr>
        <w:t>é</w:t>
      </w:r>
      <w:r w:rsidRPr="0BD8B637">
        <w:rPr>
          <w:rFonts w:ascii="Arial" w:hAnsi="Arial" w:cs="Arial"/>
          <w:lang w:eastAsia="es-MX"/>
        </w:rPr>
        <w:t xml:space="preserve"> </w:t>
      </w:r>
      <w:r w:rsidR="70F3587C" w:rsidRPr="0BD8B637">
        <w:rPr>
          <w:rFonts w:ascii="Arial" w:hAnsi="Arial" w:cs="Arial"/>
          <w:lang w:eastAsia="es-MX"/>
        </w:rPr>
        <w:t>términos</w:t>
      </w:r>
      <w:r w:rsidRPr="0BD8B637">
        <w:rPr>
          <w:rFonts w:ascii="Arial" w:hAnsi="Arial" w:cs="Arial"/>
          <w:lang w:eastAsia="es-MX"/>
        </w:rPr>
        <w:t xml:space="preserve"> </w:t>
      </w:r>
      <w:r w:rsidR="4895485B" w:rsidRPr="0BD8B637">
        <w:rPr>
          <w:rFonts w:ascii="Arial" w:hAnsi="Arial" w:cs="Arial"/>
          <w:lang w:eastAsia="es-MX"/>
        </w:rPr>
        <w:t xml:space="preserve">si </w:t>
      </w:r>
      <w:r w:rsidR="70C4060B" w:rsidRPr="0BD8B637">
        <w:rPr>
          <w:rFonts w:ascii="Arial" w:hAnsi="Arial" w:cs="Arial"/>
          <w:lang w:eastAsia="es-MX"/>
        </w:rPr>
        <w:t xml:space="preserve">no están reconocidas como pruebas. Aquí </w:t>
      </w:r>
      <w:r w:rsidR="00E16686">
        <w:rPr>
          <w:rFonts w:ascii="Arial" w:hAnsi="Arial" w:cs="Arial"/>
          <w:lang w:eastAsia="es-MX"/>
        </w:rPr>
        <w:t>¿</w:t>
      </w:r>
      <w:r w:rsidR="00623E26">
        <w:rPr>
          <w:rFonts w:ascii="Arial" w:hAnsi="Arial" w:cs="Arial"/>
          <w:lang w:eastAsia="es-MX"/>
        </w:rPr>
        <w:t xml:space="preserve">qué </w:t>
      </w:r>
      <w:r w:rsidR="00623E26" w:rsidRPr="0BD8B637">
        <w:rPr>
          <w:rFonts w:ascii="Arial" w:hAnsi="Arial" w:cs="Arial"/>
          <w:lang w:eastAsia="es-MX"/>
        </w:rPr>
        <w:t>son</w:t>
      </w:r>
      <w:r w:rsidR="00E16686">
        <w:rPr>
          <w:rFonts w:ascii="Arial" w:hAnsi="Arial" w:cs="Arial"/>
          <w:lang w:eastAsia="es-MX"/>
        </w:rPr>
        <w:t>?,</w:t>
      </w:r>
      <w:r w:rsidR="70C4060B" w:rsidRPr="0BD8B637">
        <w:rPr>
          <w:rFonts w:ascii="Arial" w:hAnsi="Arial" w:cs="Arial"/>
          <w:lang w:eastAsia="es-MX"/>
        </w:rPr>
        <w:t xml:space="preserve"> </w:t>
      </w:r>
      <w:r w:rsidR="00E16686">
        <w:rPr>
          <w:rFonts w:ascii="Arial" w:hAnsi="Arial" w:cs="Arial"/>
          <w:lang w:eastAsia="es-MX"/>
        </w:rPr>
        <w:t>¿</w:t>
      </w:r>
      <w:r w:rsidR="70C4060B" w:rsidRPr="0BD8B637">
        <w:rPr>
          <w:rFonts w:ascii="Arial" w:hAnsi="Arial" w:cs="Arial"/>
          <w:lang w:eastAsia="es-MX"/>
        </w:rPr>
        <w:t>meta</w:t>
      </w:r>
      <w:r w:rsidR="00E16686">
        <w:rPr>
          <w:rFonts w:ascii="Arial" w:hAnsi="Arial" w:cs="Arial"/>
          <w:lang w:eastAsia="es-MX"/>
        </w:rPr>
        <w:t xml:space="preserve">-pruebas o qué </w:t>
      </w:r>
      <w:r w:rsidR="00623E26">
        <w:rPr>
          <w:rFonts w:ascii="Arial" w:hAnsi="Arial" w:cs="Arial"/>
          <w:lang w:eastAsia="es-MX"/>
        </w:rPr>
        <w:t>son?</w:t>
      </w:r>
      <w:r w:rsidR="0F55C5A8" w:rsidRPr="0BD8B637">
        <w:rPr>
          <w:rFonts w:ascii="Arial" w:hAnsi="Arial" w:cs="Arial"/>
          <w:lang w:eastAsia="es-MX"/>
        </w:rPr>
        <w:t xml:space="preserve"> </w:t>
      </w:r>
    </w:p>
    <w:p w14:paraId="5596EA7E" w14:textId="3F2AD67B" w:rsidR="00292E75" w:rsidRPr="002E6435" w:rsidRDefault="00292E75" w:rsidP="0BD8B637">
      <w:pPr>
        <w:spacing w:line="276" w:lineRule="auto"/>
        <w:jc w:val="both"/>
        <w:rPr>
          <w:rFonts w:ascii="Arial" w:hAnsi="Arial" w:cs="Arial"/>
          <w:lang w:eastAsia="es-MX"/>
        </w:rPr>
      </w:pPr>
    </w:p>
    <w:p w14:paraId="4A07FF65" w14:textId="5AAD9E2E" w:rsidR="00292E75" w:rsidRPr="002E6435" w:rsidRDefault="0F55C5A8" w:rsidP="0BD8B637">
      <w:pPr>
        <w:spacing w:line="276" w:lineRule="auto"/>
        <w:jc w:val="both"/>
        <w:rPr>
          <w:rFonts w:ascii="Arial" w:hAnsi="Arial" w:cs="Arial"/>
          <w:lang w:eastAsia="es-MX"/>
        </w:rPr>
      </w:pPr>
      <w:r w:rsidRPr="0BD8B637">
        <w:rPr>
          <w:rFonts w:ascii="Arial" w:hAnsi="Arial" w:cs="Arial"/>
          <w:lang w:eastAsia="es-MX"/>
        </w:rPr>
        <w:t xml:space="preserve">Entonces, </w:t>
      </w:r>
      <w:r w:rsidR="00E16686">
        <w:rPr>
          <w:rFonts w:ascii="Arial" w:hAnsi="Arial" w:cs="Arial"/>
          <w:lang w:eastAsia="es-MX"/>
        </w:rPr>
        <w:t xml:space="preserve">esas </w:t>
      </w:r>
      <w:r w:rsidRPr="0BD8B637">
        <w:rPr>
          <w:rFonts w:ascii="Arial" w:hAnsi="Arial" w:cs="Arial"/>
          <w:lang w:eastAsia="es-MX"/>
        </w:rPr>
        <w:t xml:space="preserve">deben trasladarse también porque </w:t>
      </w:r>
      <w:r w:rsidR="00E16686">
        <w:rPr>
          <w:rFonts w:ascii="Arial" w:hAnsi="Arial" w:cs="Arial"/>
          <w:lang w:eastAsia="es-MX"/>
        </w:rPr>
        <w:t xml:space="preserve">aquí </w:t>
      </w:r>
      <w:r w:rsidRPr="0BD8B637">
        <w:rPr>
          <w:rFonts w:ascii="Arial" w:hAnsi="Arial" w:cs="Arial"/>
          <w:lang w:eastAsia="es-MX"/>
        </w:rPr>
        <w:t>señala que</w:t>
      </w:r>
      <w:r w:rsidR="00E16686">
        <w:rPr>
          <w:rFonts w:ascii="Arial" w:hAnsi="Arial" w:cs="Arial"/>
          <w:lang w:eastAsia="es-MX"/>
        </w:rPr>
        <w:t xml:space="preserve"> también</w:t>
      </w:r>
      <w:r w:rsidRPr="0BD8B637">
        <w:rPr>
          <w:rFonts w:ascii="Arial" w:hAnsi="Arial" w:cs="Arial"/>
          <w:lang w:eastAsia="es-MX"/>
        </w:rPr>
        <w:t xml:space="preserve"> </w:t>
      </w:r>
      <w:r w:rsidR="00E16686">
        <w:rPr>
          <w:rFonts w:ascii="Arial" w:hAnsi="Arial" w:cs="Arial"/>
          <w:lang w:eastAsia="es-MX"/>
        </w:rPr>
        <w:t xml:space="preserve">las </w:t>
      </w:r>
      <w:r w:rsidRPr="0BD8B637">
        <w:rPr>
          <w:rFonts w:ascii="Arial" w:hAnsi="Arial" w:cs="Arial"/>
          <w:lang w:eastAsia="es-MX"/>
        </w:rPr>
        <w:t xml:space="preserve">podrá solicitar </w:t>
      </w:r>
      <w:r w:rsidR="26E6870E" w:rsidRPr="0BD8B637">
        <w:rPr>
          <w:rFonts w:ascii="Arial" w:hAnsi="Arial" w:cs="Arial"/>
          <w:lang w:eastAsia="es-MX"/>
        </w:rPr>
        <w:t>el quejoso y podrá también ofrecerlas</w:t>
      </w:r>
      <w:r w:rsidR="00E16686">
        <w:rPr>
          <w:rFonts w:ascii="Arial" w:hAnsi="Arial" w:cs="Arial"/>
          <w:lang w:eastAsia="es-MX"/>
        </w:rPr>
        <w:t>.,</w:t>
      </w:r>
      <w:r w:rsidR="26E6870E" w:rsidRPr="0BD8B637">
        <w:rPr>
          <w:rFonts w:ascii="Arial" w:hAnsi="Arial" w:cs="Arial"/>
          <w:lang w:eastAsia="es-MX"/>
        </w:rPr>
        <w:t xml:space="preserve"> </w:t>
      </w:r>
      <w:r w:rsidR="00E16686">
        <w:rPr>
          <w:rFonts w:ascii="Arial" w:hAnsi="Arial" w:cs="Arial"/>
          <w:lang w:eastAsia="es-MX"/>
        </w:rPr>
        <w:t xml:space="preserve">Entonces, no nada más </w:t>
      </w:r>
      <w:r w:rsidR="009E0D02">
        <w:rPr>
          <w:rFonts w:ascii="Arial" w:hAnsi="Arial" w:cs="Arial"/>
          <w:lang w:eastAsia="es-MX"/>
        </w:rPr>
        <w:t xml:space="preserve">deben </w:t>
      </w:r>
      <w:r w:rsidR="26E6870E" w:rsidRPr="0BD8B637">
        <w:rPr>
          <w:rFonts w:ascii="Arial" w:hAnsi="Arial" w:cs="Arial"/>
          <w:lang w:eastAsia="es-MX"/>
        </w:rPr>
        <w:t>quedarse hasta las técnicas</w:t>
      </w:r>
      <w:r w:rsidR="61039B15" w:rsidRPr="0BD8B637">
        <w:rPr>
          <w:rFonts w:ascii="Arial" w:hAnsi="Arial" w:cs="Arial"/>
          <w:lang w:eastAsia="es-MX"/>
        </w:rPr>
        <w:t xml:space="preserve">. </w:t>
      </w:r>
      <w:r w:rsidR="00E16686">
        <w:rPr>
          <w:rFonts w:ascii="Arial" w:hAnsi="Arial" w:cs="Arial"/>
          <w:lang w:eastAsia="es-MX"/>
        </w:rPr>
        <w:t xml:space="preserve">Entonces, allí debe quedarse </w:t>
      </w:r>
      <w:r w:rsidR="61039B15" w:rsidRPr="0BD8B637">
        <w:rPr>
          <w:rFonts w:ascii="Arial" w:hAnsi="Arial" w:cs="Arial"/>
          <w:lang w:eastAsia="es-MX"/>
        </w:rPr>
        <w:t xml:space="preserve">preciso </w:t>
      </w:r>
      <w:r w:rsidR="00E16686">
        <w:rPr>
          <w:rFonts w:ascii="Arial" w:hAnsi="Arial" w:cs="Arial"/>
          <w:lang w:eastAsia="es-MX"/>
        </w:rPr>
        <w:t>esto.</w:t>
      </w:r>
    </w:p>
    <w:p w14:paraId="3BC6C5EC" w14:textId="2DE02271" w:rsidR="00292E75" w:rsidRPr="002E6435" w:rsidRDefault="00292E75" w:rsidP="0BD8B637">
      <w:pPr>
        <w:spacing w:line="276" w:lineRule="auto"/>
        <w:jc w:val="both"/>
        <w:rPr>
          <w:rFonts w:ascii="Arial" w:hAnsi="Arial" w:cs="Arial"/>
          <w:lang w:eastAsia="es-MX"/>
        </w:rPr>
      </w:pPr>
    </w:p>
    <w:p w14:paraId="77BFBB69" w14:textId="5CD5B130" w:rsidR="00292E75" w:rsidRPr="002E6435" w:rsidRDefault="61039B15" w:rsidP="0BD8B637">
      <w:pPr>
        <w:spacing w:line="276" w:lineRule="auto"/>
        <w:jc w:val="both"/>
        <w:rPr>
          <w:rFonts w:ascii="Arial" w:hAnsi="Arial" w:cs="Arial"/>
          <w:lang w:eastAsia="es-MX"/>
        </w:rPr>
      </w:pPr>
      <w:r w:rsidRPr="0BD8B637">
        <w:rPr>
          <w:rFonts w:ascii="Arial" w:hAnsi="Arial" w:cs="Arial"/>
          <w:lang w:eastAsia="es-MX"/>
        </w:rPr>
        <w:t>Sigo adelante celebro</w:t>
      </w:r>
      <w:r w:rsidR="00E16686">
        <w:rPr>
          <w:rFonts w:ascii="Arial" w:hAnsi="Arial" w:cs="Arial"/>
          <w:lang w:eastAsia="es-MX"/>
        </w:rPr>
        <w:t xml:space="preserve">, y por eso decía </w:t>
      </w:r>
      <w:r w:rsidRPr="0BD8B637">
        <w:rPr>
          <w:rFonts w:ascii="Arial" w:hAnsi="Arial" w:cs="Arial"/>
          <w:lang w:eastAsia="es-MX"/>
        </w:rPr>
        <w:t>al principio a modo de contexto</w:t>
      </w:r>
      <w:r w:rsidR="009E0D02">
        <w:rPr>
          <w:rFonts w:ascii="Arial" w:hAnsi="Arial" w:cs="Arial"/>
          <w:lang w:eastAsia="es-MX"/>
        </w:rPr>
        <w:t>,</w:t>
      </w:r>
      <w:r w:rsidRPr="0BD8B637">
        <w:rPr>
          <w:rFonts w:ascii="Arial" w:hAnsi="Arial" w:cs="Arial"/>
          <w:lang w:eastAsia="es-MX"/>
        </w:rPr>
        <w:t xml:space="preserve"> en el </w:t>
      </w:r>
      <w:r w:rsidR="578D6FE2" w:rsidRPr="0BD8B637">
        <w:rPr>
          <w:rFonts w:ascii="Arial" w:hAnsi="Arial" w:cs="Arial"/>
          <w:lang w:eastAsia="es-MX"/>
        </w:rPr>
        <w:t>artículo</w:t>
      </w:r>
      <w:r w:rsidRPr="0BD8B637">
        <w:rPr>
          <w:rFonts w:ascii="Arial" w:hAnsi="Arial" w:cs="Arial"/>
          <w:lang w:eastAsia="es-MX"/>
        </w:rPr>
        <w:t xml:space="preserve"> 34,</w:t>
      </w:r>
      <w:r w:rsidR="00E16686">
        <w:rPr>
          <w:rFonts w:ascii="Arial" w:hAnsi="Arial" w:cs="Arial"/>
          <w:lang w:eastAsia="es-MX"/>
        </w:rPr>
        <w:t xml:space="preserve"> al final, en el</w:t>
      </w:r>
      <w:r w:rsidRPr="0BD8B637">
        <w:rPr>
          <w:rFonts w:ascii="Arial" w:hAnsi="Arial" w:cs="Arial"/>
          <w:lang w:eastAsia="es-MX"/>
        </w:rPr>
        <w:t xml:space="preserve"> </w:t>
      </w:r>
      <w:r w:rsidR="42BA4F12" w:rsidRPr="0BD8B637">
        <w:rPr>
          <w:rFonts w:ascii="Arial" w:hAnsi="Arial" w:cs="Arial"/>
          <w:lang w:eastAsia="es-MX"/>
        </w:rPr>
        <w:t>párrafo</w:t>
      </w:r>
      <w:r w:rsidRPr="0BD8B637">
        <w:rPr>
          <w:rFonts w:ascii="Arial" w:hAnsi="Arial" w:cs="Arial"/>
          <w:lang w:eastAsia="es-MX"/>
        </w:rPr>
        <w:t xml:space="preserve"> cinco</w:t>
      </w:r>
      <w:r w:rsidR="00E16686">
        <w:rPr>
          <w:rFonts w:ascii="Arial" w:hAnsi="Arial" w:cs="Arial"/>
          <w:lang w:eastAsia="es-MX"/>
        </w:rPr>
        <w:t xml:space="preserve"> romano, se hable </w:t>
      </w:r>
    </w:p>
    <w:p w14:paraId="1B884FBE" w14:textId="4550BEF5" w:rsidR="00292E75" w:rsidRPr="002E6435" w:rsidRDefault="00292E75" w:rsidP="0BD8B637">
      <w:pPr>
        <w:spacing w:line="276" w:lineRule="auto"/>
        <w:jc w:val="both"/>
        <w:rPr>
          <w:rFonts w:ascii="Arial" w:hAnsi="Arial" w:cs="Arial"/>
          <w:lang w:eastAsia="es-MX"/>
        </w:rPr>
      </w:pPr>
    </w:p>
    <w:p w14:paraId="27A90C52" w14:textId="163A98F2" w:rsidR="00F11BED" w:rsidRDefault="00E16686" w:rsidP="0BD8B637">
      <w:pPr>
        <w:spacing w:line="276" w:lineRule="auto"/>
        <w:jc w:val="both"/>
        <w:rPr>
          <w:rFonts w:ascii="Arial" w:hAnsi="Arial" w:cs="Arial"/>
          <w:lang w:eastAsia="es-MX"/>
        </w:rPr>
      </w:pPr>
      <w:r>
        <w:rPr>
          <w:rFonts w:ascii="Arial" w:hAnsi="Arial" w:cs="Arial"/>
          <w:lang w:eastAsia="es-MX"/>
        </w:rPr>
        <w:t>q</w:t>
      </w:r>
      <w:r w:rsidR="448964C6" w:rsidRPr="00927241">
        <w:rPr>
          <w:rFonts w:ascii="Arial" w:hAnsi="Arial" w:cs="Arial"/>
          <w:lang w:eastAsia="es-MX"/>
        </w:rPr>
        <w:t xml:space="preserve">ue, el </w:t>
      </w:r>
      <w:r>
        <w:rPr>
          <w:rFonts w:ascii="Arial" w:hAnsi="Arial" w:cs="Arial"/>
          <w:lang w:eastAsia="es-MX"/>
        </w:rPr>
        <w:t>I</w:t>
      </w:r>
      <w:r w:rsidR="448964C6" w:rsidRPr="00927241">
        <w:rPr>
          <w:rFonts w:ascii="Arial" w:hAnsi="Arial" w:cs="Arial"/>
          <w:lang w:eastAsia="es-MX"/>
        </w:rPr>
        <w:t>nstituto deberá presentar al Tribunal Electoral</w:t>
      </w:r>
      <w:r w:rsidR="00F11BED">
        <w:rPr>
          <w:rFonts w:ascii="Arial" w:hAnsi="Arial" w:cs="Arial"/>
          <w:lang w:eastAsia="es-MX"/>
        </w:rPr>
        <w:t>, pues</w:t>
      </w:r>
      <w:r w:rsidR="448964C6" w:rsidRPr="00927241">
        <w:rPr>
          <w:rFonts w:ascii="Arial" w:hAnsi="Arial" w:cs="Arial"/>
          <w:lang w:eastAsia="es-MX"/>
        </w:rPr>
        <w:t xml:space="preserve"> un informe relaciona</w:t>
      </w:r>
      <w:r w:rsidR="00F11BED">
        <w:rPr>
          <w:rFonts w:ascii="Arial" w:hAnsi="Arial" w:cs="Arial"/>
          <w:lang w:eastAsia="es-MX"/>
        </w:rPr>
        <w:t>n</w:t>
      </w:r>
      <w:r w:rsidR="448964C6" w:rsidRPr="00927241">
        <w:rPr>
          <w:rFonts w:ascii="Arial" w:hAnsi="Arial" w:cs="Arial"/>
          <w:lang w:eastAsia="es-MX"/>
        </w:rPr>
        <w:t>do</w:t>
      </w:r>
      <w:r w:rsidR="009E0D02">
        <w:rPr>
          <w:rFonts w:ascii="Arial" w:hAnsi="Arial" w:cs="Arial"/>
          <w:lang w:eastAsia="es-MX"/>
        </w:rPr>
        <w:t xml:space="preserve"> o</w:t>
      </w:r>
      <w:r w:rsidR="00F11BED">
        <w:rPr>
          <w:rFonts w:ascii="Arial" w:hAnsi="Arial" w:cs="Arial"/>
          <w:lang w:eastAsia="es-MX"/>
        </w:rPr>
        <w:t xml:space="preserve"> haciendo</w:t>
      </w:r>
      <w:r w:rsidR="448964C6" w:rsidRPr="00927241">
        <w:rPr>
          <w:rFonts w:ascii="Arial" w:hAnsi="Arial" w:cs="Arial"/>
          <w:lang w:eastAsia="es-MX"/>
        </w:rPr>
        <w:t xml:space="preserve"> una narrativa a los hechos de la queja, </w:t>
      </w:r>
      <w:r w:rsidR="002B520C" w:rsidRPr="00927241">
        <w:rPr>
          <w:rFonts w:ascii="Arial" w:hAnsi="Arial" w:cs="Arial"/>
          <w:lang w:eastAsia="es-MX"/>
        </w:rPr>
        <w:t>etcétera</w:t>
      </w:r>
      <w:r w:rsidR="09E95A6E" w:rsidRPr="00927241">
        <w:rPr>
          <w:rFonts w:ascii="Arial" w:hAnsi="Arial" w:cs="Arial"/>
          <w:lang w:eastAsia="es-MX"/>
        </w:rPr>
        <w:t xml:space="preserve">, de las actuaciones </w:t>
      </w:r>
      <w:r w:rsidR="00623E26" w:rsidRPr="00927241">
        <w:rPr>
          <w:rFonts w:ascii="Arial" w:hAnsi="Arial" w:cs="Arial"/>
          <w:lang w:eastAsia="es-MX"/>
        </w:rPr>
        <w:t>realizadas</w:t>
      </w:r>
      <w:r w:rsidR="00623E26">
        <w:rPr>
          <w:rFonts w:ascii="Arial" w:hAnsi="Arial" w:cs="Arial"/>
          <w:lang w:eastAsia="es-MX"/>
        </w:rPr>
        <w:t xml:space="preserve">, </w:t>
      </w:r>
      <w:r w:rsidR="00623E26" w:rsidRPr="0BD8B637">
        <w:rPr>
          <w:rFonts w:ascii="Arial" w:hAnsi="Arial" w:cs="Arial"/>
          <w:lang w:eastAsia="es-MX"/>
        </w:rPr>
        <w:t>pero</w:t>
      </w:r>
      <w:r w:rsidR="09E95A6E" w:rsidRPr="0BD8B637">
        <w:rPr>
          <w:rFonts w:ascii="Arial" w:hAnsi="Arial" w:cs="Arial"/>
          <w:lang w:eastAsia="es-MX"/>
        </w:rPr>
        <w:t xml:space="preserve"> finalmente, elabora una serie de conclusiones sobre la queja</w:t>
      </w:r>
      <w:r w:rsidR="00F94B08">
        <w:rPr>
          <w:rFonts w:ascii="Arial" w:hAnsi="Arial" w:cs="Arial"/>
          <w:lang w:eastAsia="es-MX"/>
        </w:rPr>
        <w:t>, pero</w:t>
      </w:r>
      <w:r w:rsidR="09E95A6E" w:rsidRPr="0BD8B637">
        <w:rPr>
          <w:rFonts w:ascii="Arial" w:hAnsi="Arial" w:cs="Arial"/>
          <w:lang w:eastAsia="es-MX"/>
        </w:rPr>
        <w:t xml:space="preserve"> sin prejuzgar sobre el fondo del asunto. </w:t>
      </w:r>
    </w:p>
    <w:p w14:paraId="5DE02114" w14:textId="77777777" w:rsidR="00F11BED" w:rsidRDefault="00F11BED" w:rsidP="0BD8B637">
      <w:pPr>
        <w:spacing w:line="276" w:lineRule="auto"/>
        <w:jc w:val="both"/>
        <w:rPr>
          <w:rFonts w:ascii="Arial" w:hAnsi="Arial" w:cs="Arial"/>
          <w:lang w:eastAsia="es-MX"/>
        </w:rPr>
      </w:pPr>
    </w:p>
    <w:p w14:paraId="532744FC" w14:textId="5CE6B317" w:rsidR="00292E75" w:rsidRPr="002E6435" w:rsidRDefault="00F11BED" w:rsidP="0BD8B637">
      <w:pPr>
        <w:spacing w:line="276" w:lineRule="auto"/>
        <w:jc w:val="both"/>
        <w:rPr>
          <w:rFonts w:ascii="Arial" w:hAnsi="Arial" w:cs="Arial"/>
          <w:lang w:eastAsia="es-MX"/>
        </w:rPr>
      </w:pPr>
      <w:r>
        <w:rPr>
          <w:rFonts w:ascii="Arial" w:hAnsi="Arial" w:cs="Arial"/>
          <w:lang w:eastAsia="es-MX"/>
        </w:rPr>
        <w:t xml:space="preserve">A </w:t>
      </w:r>
      <w:r w:rsidR="00623E26">
        <w:rPr>
          <w:rFonts w:ascii="Arial" w:hAnsi="Arial" w:cs="Arial"/>
          <w:lang w:eastAsia="es-MX"/>
        </w:rPr>
        <w:t xml:space="preserve">mí </w:t>
      </w:r>
      <w:r w:rsidR="00623E26" w:rsidRPr="0BD8B637">
        <w:rPr>
          <w:rFonts w:ascii="Arial" w:hAnsi="Arial" w:cs="Arial"/>
          <w:lang w:eastAsia="es-MX"/>
        </w:rPr>
        <w:t>me</w:t>
      </w:r>
      <w:r w:rsidR="27E0B238" w:rsidRPr="0BD8B637">
        <w:rPr>
          <w:rFonts w:ascii="Arial" w:hAnsi="Arial" w:cs="Arial"/>
          <w:lang w:eastAsia="es-MX"/>
        </w:rPr>
        <w:t xml:space="preserve"> parece</w:t>
      </w:r>
      <w:r>
        <w:rPr>
          <w:rFonts w:ascii="Arial" w:hAnsi="Arial" w:cs="Arial"/>
          <w:lang w:eastAsia="es-MX"/>
        </w:rPr>
        <w:t xml:space="preserve"> esto muy</w:t>
      </w:r>
      <w:r w:rsidR="27E0B238" w:rsidRPr="0BD8B637">
        <w:rPr>
          <w:rFonts w:ascii="Arial" w:hAnsi="Arial" w:cs="Arial"/>
          <w:lang w:eastAsia="es-MX"/>
        </w:rPr>
        <w:t xml:space="preserve"> importante, porque </w:t>
      </w:r>
      <w:r>
        <w:rPr>
          <w:rFonts w:ascii="Arial" w:hAnsi="Arial" w:cs="Arial"/>
          <w:lang w:eastAsia="es-MX"/>
        </w:rPr>
        <w:t xml:space="preserve">me parece que </w:t>
      </w:r>
      <w:r w:rsidR="27E0B238" w:rsidRPr="0BD8B637">
        <w:rPr>
          <w:rFonts w:ascii="Arial" w:hAnsi="Arial" w:cs="Arial"/>
          <w:lang w:eastAsia="es-MX"/>
        </w:rPr>
        <w:t>el Tribunal regresó</w:t>
      </w:r>
      <w:r w:rsidR="00F94B08">
        <w:rPr>
          <w:rFonts w:ascii="Arial" w:hAnsi="Arial" w:cs="Arial"/>
          <w:lang w:eastAsia="es-MX"/>
        </w:rPr>
        <w:t>,</w:t>
      </w:r>
      <w:r w:rsidR="27E0B238" w:rsidRPr="0BD8B637">
        <w:rPr>
          <w:rFonts w:ascii="Arial" w:hAnsi="Arial" w:cs="Arial"/>
          <w:lang w:eastAsia="es-MX"/>
        </w:rPr>
        <w:t xml:space="preserve"> repito</w:t>
      </w:r>
      <w:r>
        <w:rPr>
          <w:rFonts w:ascii="Arial" w:hAnsi="Arial" w:cs="Arial"/>
          <w:lang w:eastAsia="es-MX"/>
        </w:rPr>
        <w:t>,</w:t>
      </w:r>
      <w:r w:rsidR="00F94B08">
        <w:rPr>
          <w:rFonts w:ascii="Arial" w:hAnsi="Arial" w:cs="Arial"/>
          <w:lang w:eastAsia="es-MX"/>
        </w:rPr>
        <w:t xml:space="preserve"> por eso decía que tenía que ver con eso,</w:t>
      </w:r>
      <w:r w:rsidR="27E0B238" w:rsidRPr="0BD8B637">
        <w:rPr>
          <w:rFonts w:ascii="Arial" w:hAnsi="Arial" w:cs="Arial"/>
          <w:lang w:eastAsia="es-MX"/>
        </w:rPr>
        <w:t xml:space="preserve"> </w:t>
      </w:r>
      <w:r>
        <w:rPr>
          <w:rFonts w:ascii="Arial" w:hAnsi="Arial" w:cs="Arial"/>
          <w:lang w:eastAsia="es-MX"/>
        </w:rPr>
        <w:t xml:space="preserve">porque el Tribunal </w:t>
      </w:r>
      <w:r w:rsidR="00F94B08">
        <w:rPr>
          <w:rFonts w:ascii="Arial" w:hAnsi="Arial" w:cs="Arial"/>
          <w:lang w:eastAsia="es-MX"/>
        </w:rPr>
        <w:t xml:space="preserve">regresó </w:t>
      </w:r>
      <w:r w:rsidR="27E0B238" w:rsidRPr="0BD8B637">
        <w:rPr>
          <w:rFonts w:ascii="Arial" w:hAnsi="Arial" w:cs="Arial"/>
          <w:lang w:eastAsia="es-MX"/>
        </w:rPr>
        <w:t xml:space="preserve">dos quejas, </w:t>
      </w:r>
      <w:r>
        <w:rPr>
          <w:rFonts w:ascii="Arial" w:hAnsi="Arial" w:cs="Arial"/>
          <w:lang w:eastAsia="es-MX"/>
        </w:rPr>
        <w:t xml:space="preserve">y lo digo, </w:t>
      </w:r>
      <w:r w:rsidR="00623E26">
        <w:rPr>
          <w:rFonts w:ascii="Arial" w:hAnsi="Arial" w:cs="Arial"/>
          <w:lang w:eastAsia="es-MX"/>
        </w:rPr>
        <w:t xml:space="preserve">porque </w:t>
      </w:r>
      <w:r w:rsidR="00623E26" w:rsidRPr="0BD8B637">
        <w:rPr>
          <w:rFonts w:ascii="Arial" w:hAnsi="Arial" w:cs="Arial"/>
          <w:lang w:eastAsia="es-MX"/>
        </w:rPr>
        <w:t>conozco</w:t>
      </w:r>
      <w:r w:rsidR="27E0B238" w:rsidRPr="0BD8B637">
        <w:rPr>
          <w:rFonts w:ascii="Arial" w:hAnsi="Arial" w:cs="Arial"/>
          <w:lang w:eastAsia="es-MX"/>
        </w:rPr>
        <w:t xml:space="preserve"> </w:t>
      </w:r>
      <w:r>
        <w:rPr>
          <w:rFonts w:ascii="Arial" w:hAnsi="Arial" w:cs="Arial"/>
          <w:lang w:eastAsia="es-MX"/>
        </w:rPr>
        <w:t>es</w:t>
      </w:r>
      <w:r w:rsidR="2E47489C" w:rsidRPr="0BD8B637">
        <w:rPr>
          <w:rFonts w:ascii="Arial" w:hAnsi="Arial" w:cs="Arial"/>
          <w:lang w:eastAsia="es-MX"/>
        </w:rPr>
        <w:t>as dos quejas</w:t>
      </w:r>
      <w:r w:rsidR="009E0D02">
        <w:rPr>
          <w:rFonts w:ascii="Arial" w:hAnsi="Arial" w:cs="Arial"/>
          <w:lang w:eastAsia="es-MX"/>
        </w:rPr>
        <w:t>,</w:t>
      </w:r>
      <w:r w:rsidR="2E47489C" w:rsidRPr="0BD8B637">
        <w:rPr>
          <w:rFonts w:ascii="Arial" w:hAnsi="Arial" w:cs="Arial"/>
          <w:lang w:eastAsia="es-MX"/>
        </w:rPr>
        <w:t xml:space="preserve"> en las cuales </w:t>
      </w:r>
      <w:r w:rsidR="45D80A02" w:rsidRPr="0BD8B637">
        <w:rPr>
          <w:rFonts w:ascii="Arial" w:hAnsi="Arial" w:cs="Arial"/>
          <w:lang w:eastAsia="es-MX"/>
        </w:rPr>
        <w:t>están</w:t>
      </w:r>
      <w:r w:rsidR="2E47489C" w:rsidRPr="0BD8B637">
        <w:rPr>
          <w:rFonts w:ascii="Arial" w:hAnsi="Arial" w:cs="Arial"/>
          <w:lang w:eastAsia="es-MX"/>
        </w:rPr>
        <w:t xml:space="preserve"> personas nuestras del partido y </w:t>
      </w:r>
      <w:r w:rsidR="00F94B08">
        <w:rPr>
          <w:rFonts w:ascii="Arial" w:hAnsi="Arial" w:cs="Arial"/>
          <w:lang w:eastAsia="es-MX"/>
        </w:rPr>
        <w:t>me parece</w:t>
      </w:r>
      <w:r>
        <w:rPr>
          <w:rFonts w:ascii="Arial" w:hAnsi="Arial" w:cs="Arial"/>
          <w:lang w:eastAsia="es-MX"/>
        </w:rPr>
        <w:t>, pues</w:t>
      </w:r>
      <w:r w:rsidR="00F94B08">
        <w:rPr>
          <w:rFonts w:ascii="Arial" w:hAnsi="Arial" w:cs="Arial"/>
          <w:lang w:eastAsia="es-MX"/>
        </w:rPr>
        <w:t xml:space="preserve">, por un </w:t>
      </w:r>
      <w:r w:rsidR="00E934BD">
        <w:rPr>
          <w:rFonts w:ascii="Arial" w:hAnsi="Arial" w:cs="Arial"/>
          <w:lang w:eastAsia="es-MX"/>
        </w:rPr>
        <w:t>lado</w:t>
      </w:r>
      <w:r w:rsidR="00E934BD" w:rsidRPr="0BD8B637">
        <w:rPr>
          <w:rFonts w:ascii="Arial" w:hAnsi="Arial" w:cs="Arial"/>
          <w:lang w:eastAsia="es-MX"/>
        </w:rPr>
        <w:t>,</w:t>
      </w:r>
      <w:r w:rsidR="2E47489C" w:rsidRPr="0BD8B637">
        <w:rPr>
          <w:rFonts w:ascii="Arial" w:hAnsi="Arial" w:cs="Arial"/>
          <w:lang w:eastAsia="es-MX"/>
        </w:rPr>
        <w:t xml:space="preserve"> inadecuado y </w:t>
      </w:r>
      <w:r w:rsidR="00F94B08">
        <w:rPr>
          <w:rFonts w:ascii="Arial" w:hAnsi="Arial" w:cs="Arial"/>
          <w:lang w:eastAsia="es-MX"/>
        </w:rPr>
        <w:t xml:space="preserve">hasta cierto punto </w:t>
      </w:r>
      <w:r w:rsidR="2E47489C" w:rsidRPr="0BD8B637">
        <w:rPr>
          <w:rFonts w:ascii="Arial" w:hAnsi="Arial" w:cs="Arial"/>
          <w:lang w:eastAsia="es-MX"/>
        </w:rPr>
        <w:t>excesivo que se considere que las conclusiones significa</w:t>
      </w:r>
      <w:r w:rsidR="013BBF18" w:rsidRPr="0BD8B637">
        <w:rPr>
          <w:rFonts w:ascii="Arial" w:hAnsi="Arial" w:cs="Arial"/>
          <w:lang w:eastAsia="es-MX"/>
        </w:rPr>
        <w:t xml:space="preserve">n que el Instituto Electoral </w:t>
      </w:r>
      <w:r w:rsidR="54082C40" w:rsidRPr="0BD8B637">
        <w:rPr>
          <w:rFonts w:ascii="Arial" w:hAnsi="Arial" w:cs="Arial"/>
          <w:lang w:eastAsia="es-MX"/>
        </w:rPr>
        <w:t>determina</w:t>
      </w:r>
      <w:r w:rsidR="013BBF18" w:rsidRPr="0BD8B637">
        <w:rPr>
          <w:rFonts w:ascii="Arial" w:hAnsi="Arial" w:cs="Arial"/>
          <w:lang w:eastAsia="es-MX"/>
        </w:rPr>
        <w:t xml:space="preserve"> culpabilidad</w:t>
      </w:r>
      <w:r w:rsidR="7A59CBC8" w:rsidRPr="0BD8B637">
        <w:rPr>
          <w:rFonts w:ascii="Arial" w:hAnsi="Arial" w:cs="Arial"/>
          <w:lang w:eastAsia="es-MX"/>
        </w:rPr>
        <w:t xml:space="preserve"> o un grado de responsabilidad, cuando esto no es así. </w:t>
      </w:r>
    </w:p>
    <w:p w14:paraId="4B193C88" w14:textId="060D2F76" w:rsidR="00292E75" w:rsidRPr="002E6435" w:rsidRDefault="00292E75" w:rsidP="0BD8B637">
      <w:pPr>
        <w:spacing w:line="276" w:lineRule="auto"/>
        <w:jc w:val="both"/>
        <w:rPr>
          <w:rFonts w:ascii="Arial" w:hAnsi="Arial" w:cs="Arial"/>
          <w:lang w:eastAsia="es-MX"/>
        </w:rPr>
      </w:pPr>
    </w:p>
    <w:p w14:paraId="4CE99459" w14:textId="788CFB67" w:rsidR="00292E75" w:rsidRPr="002E6435" w:rsidRDefault="009E0D02" w:rsidP="0BD8B637">
      <w:pPr>
        <w:spacing w:line="276" w:lineRule="auto"/>
        <w:jc w:val="both"/>
        <w:rPr>
          <w:rFonts w:ascii="Arial" w:hAnsi="Arial" w:cs="Arial"/>
          <w:lang w:eastAsia="es-MX"/>
        </w:rPr>
      </w:pPr>
      <w:r>
        <w:rPr>
          <w:rFonts w:ascii="Arial" w:hAnsi="Arial" w:cs="Arial"/>
          <w:lang w:eastAsia="es-MX"/>
        </w:rPr>
        <w:t>Y, c</w:t>
      </w:r>
      <w:r w:rsidR="00C060D9" w:rsidRPr="0BD8B637">
        <w:rPr>
          <w:rFonts w:ascii="Arial" w:hAnsi="Arial" w:cs="Arial"/>
          <w:lang w:eastAsia="es-MX"/>
        </w:rPr>
        <w:t xml:space="preserve">oncretamente, </w:t>
      </w:r>
      <w:r w:rsidR="00C060D9">
        <w:rPr>
          <w:rFonts w:ascii="Arial" w:hAnsi="Arial" w:cs="Arial"/>
          <w:lang w:eastAsia="es-MX"/>
        </w:rPr>
        <w:t>a m</w:t>
      </w:r>
      <w:r w:rsidR="00F11BED">
        <w:rPr>
          <w:rFonts w:ascii="Arial" w:hAnsi="Arial" w:cs="Arial"/>
          <w:lang w:eastAsia="es-MX"/>
        </w:rPr>
        <w:t>í</w:t>
      </w:r>
      <w:r w:rsidR="00C060D9">
        <w:rPr>
          <w:rFonts w:ascii="Arial" w:hAnsi="Arial" w:cs="Arial"/>
          <w:lang w:eastAsia="es-MX"/>
        </w:rPr>
        <w:t xml:space="preserve"> me </w:t>
      </w:r>
      <w:r w:rsidR="7A59CBC8" w:rsidRPr="0BD8B637">
        <w:rPr>
          <w:rFonts w:ascii="Arial" w:hAnsi="Arial" w:cs="Arial"/>
          <w:lang w:eastAsia="es-MX"/>
        </w:rPr>
        <w:t>parece que debe</w:t>
      </w:r>
      <w:r>
        <w:rPr>
          <w:rFonts w:ascii="Arial" w:hAnsi="Arial" w:cs="Arial"/>
          <w:lang w:eastAsia="es-MX"/>
        </w:rPr>
        <w:t xml:space="preserve"> de </w:t>
      </w:r>
      <w:r w:rsidR="7A59CBC8" w:rsidRPr="0BD8B637">
        <w:rPr>
          <w:rFonts w:ascii="Arial" w:hAnsi="Arial" w:cs="Arial"/>
          <w:lang w:eastAsia="es-MX"/>
        </w:rPr>
        <w:t>ser just</w:t>
      </w:r>
      <w:r w:rsidR="00F11BED">
        <w:rPr>
          <w:rFonts w:ascii="Arial" w:hAnsi="Arial" w:cs="Arial"/>
          <w:lang w:eastAsia="es-MX"/>
        </w:rPr>
        <w:t>amente</w:t>
      </w:r>
      <w:r w:rsidR="7A59CBC8" w:rsidRPr="0BD8B637">
        <w:rPr>
          <w:rFonts w:ascii="Arial" w:hAnsi="Arial" w:cs="Arial"/>
          <w:lang w:eastAsia="es-MX"/>
        </w:rPr>
        <w:t xml:space="preserve"> si</w:t>
      </w:r>
      <w:r>
        <w:rPr>
          <w:rFonts w:ascii="Arial" w:hAnsi="Arial" w:cs="Arial"/>
          <w:lang w:eastAsia="es-MX"/>
        </w:rPr>
        <w:t xml:space="preserve">n prejuzgar </w:t>
      </w:r>
      <w:r w:rsidR="7A59CBC8" w:rsidRPr="0BD8B637">
        <w:rPr>
          <w:rFonts w:ascii="Arial" w:hAnsi="Arial" w:cs="Arial"/>
          <w:lang w:eastAsia="es-MX"/>
        </w:rPr>
        <w:t xml:space="preserve">sobre el fondo del asunto, por lo cual, </w:t>
      </w:r>
      <w:r w:rsidR="00F11BED">
        <w:rPr>
          <w:rFonts w:ascii="Arial" w:hAnsi="Arial" w:cs="Arial"/>
          <w:lang w:eastAsia="es-MX"/>
        </w:rPr>
        <w:t xml:space="preserve">a mí me parece </w:t>
      </w:r>
      <w:r w:rsidR="7A59CBC8" w:rsidRPr="0BD8B637">
        <w:rPr>
          <w:rFonts w:ascii="Arial" w:hAnsi="Arial" w:cs="Arial"/>
          <w:lang w:eastAsia="es-MX"/>
        </w:rPr>
        <w:t>que quede precisado esto</w:t>
      </w:r>
      <w:r w:rsidR="00F11BED">
        <w:rPr>
          <w:rFonts w:ascii="Arial" w:hAnsi="Arial" w:cs="Arial"/>
          <w:lang w:eastAsia="es-MX"/>
        </w:rPr>
        <w:t>, p</w:t>
      </w:r>
      <w:r w:rsidR="63CF61CC" w:rsidRPr="0BD8B637">
        <w:rPr>
          <w:rFonts w:ascii="Arial" w:hAnsi="Arial" w:cs="Arial"/>
          <w:lang w:eastAsia="es-MX"/>
        </w:rPr>
        <w:t>orque, desde luego</w:t>
      </w:r>
      <w:r w:rsidR="00F11BED">
        <w:rPr>
          <w:rFonts w:ascii="Arial" w:hAnsi="Arial" w:cs="Arial"/>
          <w:lang w:eastAsia="es-MX"/>
        </w:rPr>
        <w:t>,</w:t>
      </w:r>
      <w:r w:rsidR="63CF61CC" w:rsidRPr="0BD8B637">
        <w:rPr>
          <w:rFonts w:ascii="Arial" w:hAnsi="Arial" w:cs="Arial"/>
          <w:lang w:eastAsia="es-MX"/>
        </w:rPr>
        <w:t xml:space="preserve"> que el Instituto Electoral al investigar un hecho</w:t>
      </w:r>
      <w:r>
        <w:rPr>
          <w:rFonts w:ascii="Arial" w:hAnsi="Arial" w:cs="Arial"/>
          <w:lang w:eastAsia="es-MX"/>
        </w:rPr>
        <w:t>,</w:t>
      </w:r>
      <w:r w:rsidR="63CF61CC" w:rsidRPr="0BD8B637">
        <w:rPr>
          <w:rFonts w:ascii="Arial" w:hAnsi="Arial" w:cs="Arial"/>
          <w:lang w:eastAsia="es-MX"/>
        </w:rPr>
        <w:t xml:space="preserve"> bajo los principios </w:t>
      </w:r>
      <w:r w:rsidR="1D00AB66" w:rsidRPr="0BD8B637">
        <w:rPr>
          <w:rFonts w:ascii="Arial" w:hAnsi="Arial" w:cs="Arial"/>
          <w:lang w:eastAsia="es-MX"/>
        </w:rPr>
        <w:t>quizás</w:t>
      </w:r>
      <w:r w:rsidR="63CF61CC" w:rsidRPr="0BD8B637">
        <w:rPr>
          <w:rFonts w:ascii="Arial" w:hAnsi="Arial" w:cs="Arial"/>
          <w:lang w:eastAsia="es-MX"/>
        </w:rPr>
        <w:t xml:space="preserve"> del derecho penal</w:t>
      </w:r>
      <w:r>
        <w:rPr>
          <w:rFonts w:ascii="Arial" w:hAnsi="Arial" w:cs="Arial"/>
          <w:lang w:eastAsia="es-MX"/>
        </w:rPr>
        <w:t>,</w:t>
      </w:r>
      <w:r w:rsidR="63CF61CC" w:rsidRPr="0BD8B637">
        <w:rPr>
          <w:rFonts w:ascii="Arial" w:hAnsi="Arial" w:cs="Arial"/>
          <w:lang w:eastAsia="es-MX"/>
        </w:rPr>
        <w:t xml:space="preserve"> </w:t>
      </w:r>
      <w:r w:rsidR="1C0DB09A" w:rsidRPr="0BD8B637">
        <w:rPr>
          <w:rFonts w:ascii="Arial" w:hAnsi="Arial" w:cs="Arial"/>
          <w:lang w:eastAsia="es-MX"/>
        </w:rPr>
        <w:t xml:space="preserve">de ninguna manera deben presuponer que </w:t>
      </w:r>
      <w:r w:rsidR="6FBB50A8" w:rsidRPr="0BD8B637">
        <w:rPr>
          <w:rFonts w:ascii="Arial" w:hAnsi="Arial" w:cs="Arial"/>
          <w:lang w:eastAsia="es-MX"/>
        </w:rPr>
        <w:t>su</w:t>
      </w:r>
      <w:r w:rsidR="00F11BED">
        <w:rPr>
          <w:rFonts w:ascii="Arial" w:hAnsi="Arial" w:cs="Arial"/>
          <w:lang w:eastAsia="es-MX"/>
        </w:rPr>
        <w:t>s</w:t>
      </w:r>
      <w:r w:rsidR="6FBB50A8" w:rsidRPr="0BD8B637">
        <w:rPr>
          <w:rFonts w:ascii="Arial" w:hAnsi="Arial" w:cs="Arial"/>
          <w:lang w:eastAsia="es-MX"/>
        </w:rPr>
        <w:t xml:space="preserve"> </w:t>
      </w:r>
      <w:r w:rsidR="6FBB50A8" w:rsidRPr="0BD8B637">
        <w:rPr>
          <w:rFonts w:ascii="Arial" w:hAnsi="Arial" w:cs="Arial"/>
          <w:lang w:eastAsia="es-MX"/>
        </w:rPr>
        <w:lastRenderedPageBreak/>
        <w:t>conclusi</w:t>
      </w:r>
      <w:r w:rsidR="00F11BED">
        <w:rPr>
          <w:rFonts w:ascii="Arial" w:hAnsi="Arial" w:cs="Arial"/>
          <w:lang w:eastAsia="es-MX"/>
        </w:rPr>
        <w:t>o</w:t>
      </w:r>
      <w:r w:rsidR="6FBB50A8" w:rsidRPr="0BD8B637">
        <w:rPr>
          <w:rFonts w:ascii="Arial" w:hAnsi="Arial" w:cs="Arial"/>
          <w:lang w:eastAsia="es-MX"/>
        </w:rPr>
        <w:t>n</w:t>
      </w:r>
      <w:r w:rsidR="00F11BED">
        <w:rPr>
          <w:rFonts w:ascii="Arial" w:hAnsi="Arial" w:cs="Arial"/>
          <w:lang w:eastAsia="es-MX"/>
        </w:rPr>
        <w:t>es</w:t>
      </w:r>
      <w:r w:rsidR="6FBB50A8" w:rsidRPr="0BD8B637">
        <w:rPr>
          <w:rFonts w:ascii="Arial" w:hAnsi="Arial" w:cs="Arial"/>
          <w:lang w:eastAsia="es-MX"/>
        </w:rPr>
        <w:t xml:space="preserve"> sea</w:t>
      </w:r>
      <w:r>
        <w:rPr>
          <w:rFonts w:ascii="Arial" w:hAnsi="Arial" w:cs="Arial"/>
          <w:lang w:eastAsia="es-MX"/>
        </w:rPr>
        <w:t>n</w:t>
      </w:r>
      <w:r w:rsidR="1C0DB09A" w:rsidRPr="0BD8B637">
        <w:rPr>
          <w:rFonts w:ascii="Arial" w:hAnsi="Arial" w:cs="Arial"/>
          <w:lang w:eastAsia="es-MX"/>
        </w:rPr>
        <w:t xml:space="preserve"> </w:t>
      </w:r>
      <w:r w:rsidR="31D2DBDD" w:rsidRPr="0BD8B637">
        <w:rPr>
          <w:rFonts w:ascii="Arial" w:hAnsi="Arial" w:cs="Arial"/>
          <w:lang w:eastAsia="es-MX"/>
        </w:rPr>
        <w:t>equivalente</w:t>
      </w:r>
      <w:r>
        <w:rPr>
          <w:rFonts w:ascii="Arial" w:hAnsi="Arial" w:cs="Arial"/>
          <w:lang w:eastAsia="es-MX"/>
        </w:rPr>
        <w:t>s</w:t>
      </w:r>
      <w:r w:rsidR="1C0DB09A" w:rsidRPr="0BD8B637">
        <w:rPr>
          <w:rFonts w:ascii="Arial" w:hAnsi="Arial" w:cs="Arial"/>
          <w:lang w:eastAsia="es-MX"/>
        </w:rPr>
        <w:t xml:space="preserve"> a</w:t>
      </w:r>
      <w:r>
        <w:rPr>
          <w:rFonts w:ascii="Arial" w:hAnsi="Arial" w:cs="Arial"/>
          <w:lang w:eastAsia="es-MX"/>
        </w:rPr>
        <w:t xml:space="preserve"> </w:t>
      </w:r>
      <w:r w:rsidR="1C0DB09A" w:rsidRPr="0BD8B637">
        <w:rPr>
          <w:rFonts w:ascii="Arial" w:hAnsi="Arial" w:cs="Arial"/>
          <w:lang w:eastAsia="es-MX"/>
        </w:rPr>
        <w:t>l</w:t>
      </w:r>
      <w:r>
        <w:rPr>
          <w:rFonts w:ascii="Arial" w:hAnsi="Arial" w:cs="Arial"/>
          <w:lang w:eastAsia="es-MX"/>
        </w:rPr>
        <w:t>as</w:t>
      </w:r>
      <w:r w:rsidR="1C0DB09A" w:rsidRPr="0BD8B637">
        <w:rPr>
          <w:rFonts w:ascii="Arial" w:hAnsi="Arial" w:cs="Arial"/>
          <w:lang w:eastAsia="es-MX"/>
        </w:rPr>
        <w:t xml:space="preserve"> de un Ministerio Público</w:t>
      </w:r>
      <w:r>
        <w:rPr>
          <w:rFonts w:ascii="Arial" w:hAnsi="Arial" w:cs="Arial"/>
          <w:lang w:eastAsia="es-MX"/>
        </w:rPr>
        <w:t>, p</w:t>
      </w:r>
      <w:r w:rsidR="00C060D9">
        <w:rPr>
          <w:rFonts w:ascii="Arial" w:hAnsi="Arial" w:cs="Arial"/>
          <w:lang w:eastAsia="es-MX"/>
        </w:rPr>
        <w:t>orque</w:t>
      </w:r>
      <w:r w:rsidR="04F2E83C" w:rsidRPr="0BD8B637">
        <w:rPr>
          <w:rFonts w:ascii="Arial" w:hAnsi="Arial" w:cs="Arial"/>
          <w:lang w:eastAsia="es-MX"/>
        </w:rPr>
        <w:t xml:space="preserve"> el</w:t>
      </w:r>
      <w:r w:rsidR="28DADD62" w:rsidRPr="0BD8B637">
        <w:rPr>
          <w:rFonts w:ascii="Arial" w:hAnsi="Arial" w:cs="Arial"/>
          <w:lang w:eastAsia="es-MX"/>
        </w:rPr>
        <w:t xml:space="preserve"> </w:t>
      </w:r>
      <w:r w:rsidR="00F11BED">
        <w:rPr>
          <w:rFonts w:ascii="Arial" w:hAnsi="Arial" w:cs="Arial"/>
          <w:lang w:eastAsia="es-MX"/>
        </w:rPr>
        <w:t>I</w:t>
      </w:r>
      <w:r w:rsidR="28DADD62" w:rsidRPr="0BD8B637">
        <w:rPr>
          <w:rFonts w:ascii="Arial" w:hAnsi="Arial" w:cs="Arial"/>
          <w:lang w:eastAsia="es-MX"/>
        </w:rPr>
        <w:t xml:space="preserve">nstituto </w:t>
      </w:r>
      <w:r w:rsidR="00F11BED">
        <w:rPr>
          <w:rFonts w:ascii="Arial" w:hAnsi="Arial" w:cs="Arial"/>
          <w:lang w:eastAsia="es-MX"/>
        </w:rPr>
        <w:t xml:space="preserve">Electoral </w:t>
      </w:r>
      <w:r w:rsidR="28DADD62" w:rsidRPr="0BD8B637">
        <w:rPr>
          <w:rFonts w:ascii="Arial" w:hAnsi="Arial" w:cs="Arial"/>
          <w:lang w:eastAsia="es-MX"/>
        </w:rPr>
        <w:t xml:space="preserve">no es un </w:t>
      </w:r>
      <w:r w:rsidR="00C060D9">
        <w:rPr>
          <w:rFonts w:ascii="Arial" w:hAnsi="Arial" w:cs="Arial"/>
          <w:lang w:eastAsia="es-MX"/>
        </w:rPr>
        <w:t>M</w:t>
      </w:r>
      <w:r w:rsidR="28DADD62" w:rsidRPr="0BD8B637">
        <w:rPr>
          <w:rFonts w:ascii="Arial" w:hAnsi="Arial" w:cs="Arial"/>
          <w:lang w:eastAsia="es-MX"/>
        </w:rPr>
        <w:t xml:space="preserve">inisterio Público. </w:t>
      </w:r>
    </w:p>
    <w:p w14:paraId="53A07EB7" w14:textId="3031C214" w:rsidR="00292E75" w:rsidRPr="002E6435" w:rsidRDefault="00292E75" w:rsidP="0BD8B637">
      <w:pPr>
        <w:spacing w:line="276" w:lineRule="auto"/>
        <w:jc w:val="both"/>
        <w:rPr>
          <w:rFonts w:ascii="Arial" w:hAnsi="Arial" w:cs="Arial"/>
          <w:lang w:eastAsia="es-MX"/>
        </w:rPr>
      </w:pPr>
    </w:p>
    <w:p w14:paraId="77FA42C2" w14:textId="5F64AD9F" w:rsidR="00292E75" w:rsidRPr="002E6435" w:rsidRDefault="16B2E773" w:rsidP="0BD8B637">
      <w:pPr>
        <w:spacing w:line="276" w:lineRule="auto"/>
        <w:jc w:val="both"/>
        <w:rPr>
          <w:rFonts w:ascii="Arial" w:hAnsi="Arial" w:cs="Arial"/>
          <w:lang w:eastAsia="es-MX"/>
        </w:rPr>
      </w:pPr>
      <w:r w:rsidRPr="0BD8B637">
        <w:rPr>
          <w:rFonts w:ascii="Arial" w:hAnsi="Arial" w:cs="Arial"/>
          <w:lang w:eastAsia="es-MX"/>
        </w:rPr>
        <w:t>Sin embargo, debe realizar investigaciones</w:t>
      </w:r>
      <w:r w:rsidR="00C060D9">
        <w:rPr>
          <w:rFonts w:ascii="Arial" w:hAnsi="Arial" w:cs="Arial"/>
          <w:lang w:eastAsia="es-MX"/>
        </w:rPr>
        <w:t>,</w:t>
      </w:r>
      <w:r w:rsidRPr="0BD8B637">
        <w:rPr>
          <w:rFonts w:ascii="Arial" w:hAnsi="Arial" w:cs="Arial"/>
          <w:lang w:eastAsia="es-MX"/>
        </w:rPr>
        <w:t xml:space="preserve"> </w:t>
      </w:r>
      <w:r w:rsidR="00C060D9">
        <w:rPr>
          <w:rFonts w:ascii="Arial" w:hAnsi="Arial" w:cs="Arial"/>
          <w:lang w:eastAsia="es-MX"/>
        </w:rPr>
        <w:t xml:space="preserve">desde luego, </w:t>
      </w:r>
      <w:r w:rsidRPr="0BD8B637">
        <w:rPr>
          <w:rFonts w:ascii="Arial" w:hAnsi="Arial" w:cs="Arial"/>
          <w:lang w:eastAsia="es-MX"/>
        </w:rPr>
        <w:t>como bien se señala</w:t>
      </w:r>
      <w:r w:rsidR="00F11BED">
        <w:rPr>
          <w:rFonts w:ascii="Arial" w:hAnsi="Arial" w:cs="Arial"/>
          <w:lang w:eastAsia="es-MX"/>
        </w:rPr>
        <w:t>,</w:t>
      </w:r>
      <w:r w:rsidRPr="0BD8B637">
        <w:rPr>
          <w:rFonts w:ascii="Arial" w:hAnsi="Arial" w:cs="Arial"/>
          <w:lang w:eastAsia="es-MX"/>
        </w:rPr>
        <w:t xml:space="preserve"> </w:t>
      </w:r>
      <w:r w:rsidR="49FE63D1" w:rsidRPr="0BD8B637">
        <w:rPr>
          <w:rFonts w:ascii="Arial" w:hAnsi="Arial" w:cs="Arial"/>
          <w:lang w:eastAsia="es-MX"/>
        </w:rPr>
        <w:t>en</w:t>
      </w:r>
      <w:r w:rsidRPr="0BD8B637">
        <w:rPr>
          <w:rFonts w:ascii="Arial" w:hAnsi="Arial" w:cs="Arial"/>
          <w:lang w:eastAsia="es-MX"/>
        </w:rPr>
        <w:t xml:space="preserve"> la </w:t>
      </w:r>
      <w:r w:rsidR="44F2437D" w:rsidRPr="0BD8B637">
        <w:rPr>
          <w:rFonts w:ascii="Arial" w:hAnsi="Arial" w:cs="Arial"/>
          <w:lang w:eastAsia="es-MX"/>
        </w:rPr>
        <w:t>búsqueda</w:t>
      </w:r>
      <w:r w:rsidRPr="0BD8B637">
        <w:rPr>
          <w:rFonts w:ascii="Arial" w:hAnsi="Arial" w:cs="Arial"/>
          <w:lang w:eastAsia="es-MX"/>
        </w:rPr>
        <w:t xml:space="preserve"> de la verdad</w:t>
      </w:r>
      <w:r w:rsidR="001C20D8">
        <w:rPr>
          <w:rFonts w:ascii="Arial" w:hAnsi="Arial" w:cs="Arial"/>
          <w:lang w:eastAsia="es-MX"/>
        </w:rPr>
        <w:t>,</w:t>
      </w:r>
      <w:r w:rsidRPr="0BD8B637">
        <w:rPr>
          <w:rFonts w:ascii="Arial" w:hAnsi="Arial" w:cs="Arial"/>
          <w:lang w:eastAsia="es-MX"/>
        </w:rPr>
        <w:t xml:space="preserve"> sobre los hechos que causan un agravio en materi</w:t>
      </w:r>
      <w:r w:rsidR="1A5888C3" w:rsidRPr="0BD8B637">
        <w:rPr>
          <w:rFonts w:ascii="Arial" w:hAnsi="Arial" w:cs="Arial"/>
          <w:lang w:eastAsia="es-MX"/>
        </w:rPr>
        <w:t xml:space="preserve">a </w:t>
      </w:r>
      <w:r w:rsidR="002B520C" w:rsidRPr="0BD8B637">
        <w:rPr>
          <w:rFonts w:ascii="Arial" w:hAnsi="Arial" w:cs="Arial"/>
          <w:lang w:eastAsia="es-MX"/>
        </w:rPr>
        <w:t>política</w:t>
      </w:r>
      <w:r w:rsidR="001C20D8">
        <w:rPr>
          <w:rFonts w:ascii="Arial" w:hAnsi="Arial" w:cs="Arial"/>
          <w:lang w:eastAsia="es-MX"/>
        </w:rPr>
        <w:t>-</w:t>
      </w:r>
      <w:r w:rsidR="1A5888C3" w:rsidRPr="0BD8B637">
        <w:rPr>
          <w:rFonts w:ascii="Arial" w:hAnsi="Arial" w:cs="Arial"/>
          <w:lang w:eastAsia="es-MX"/>
        </w:rPr>
        <w:t>electoral</w:t>
      </w:r>
      <w:r w:rsidR="00C060D9">
        <w:rPr>
          <w:rFonts w:ascii="Arial" w:hAnsi="Arial" w:cs="Arial"/>
          <w:lang w:eastAsia="es-MX"/>
        </w:rPr>
        <w:t>,</w:t>
      </w:r>
      <w:r w:rsidR="74F3E268" w:rsidRPr="0BD8B637">
        <w:rPr>
          <w:rFonts w:ascii="Arial" w:hAnsi="Arial" w:cs="Arial"/>
          <w:lang w:eastAsia="es-MX"/>
        </w:rPr>
        <w:t xml:space="preserve"> porque </w:t>
      </w:r>
      <w:r w:rsidR="002B520C" w:rsidRPr="0BD8B637">
        <w:rPr>
          <w:rFonts w:ascii="Arial" w:hAnsi="Arial" w:cs="Arial"/>
          <w:lang w:eastAsia="es-MX"/>
        </w:rPr>
        <w:t>finalmente</w:t>
      </w:r>
      <w:r w:rsidR="74F3E268" w:rsidRPr="0BD8B637">
        <w:rPr>
          <w:rFonts w:ascii="Arial" w:hAnsi="Arial" w:cs="Arial"/>
          <w:lang w:eastAsia="es-MX"/>
        </w:rPr>
        <w:t xml:space="preserve"> los delitos electorales son competencia de otra instancia</w:t>
      </w:r>
      <w:r w:rsidR="00F11BED">
        <w:rPr>
          <w:rFonts w:ascii="Arial" w:hAnsi="Arial" w:cs="Arial"/>
          <w:lang w:eastAsia="es-MX"/>
        </w:rPr>
        <w:t xml:space="preserve"> y d</w:t>
      </w:r>
      <w:r w:rsidR="74F3E268" w:rsidRPr="0BD8B637">
        <w:rPr>
          <w:rFonts w:ascii="Arial" w:hAnsi="Arial" w:cs="Arial"/>
          <w:lang w:eastAsia="es-MX"/>
        </w:rPr>
        <w:t>esde luego, que se le dará vista a esa autoridad competente, pero, e</w:t>
      </w:r>
      <w:r w:rsidR="00F11BED">
        <w:rPr>
          <w:rFonts w:ascii="Arial" w:hAnsi="Arial" w:cs="Arial"/>
          <w:lang w:eastAsia="es-MX"/>
        </w:rPr>
        <w:t>n</w:t>
      </w:r>
      <w:r w:rsidR="74F3E268" w:rsidRPr="0BD8B637">
        <w:rPr>
          <w:rFonts w:ascii="Arial" w:hAnsi="Arial" w:cs="Arial"/>
          <w:lang w:eastAsia="es-MX"/>
        </w:rPr>
        <w:t xml:space="preserve"> ninguna manera</w:t>
      </w:r>
      <w:r w:rsidR="00F11BED">
        <w:rPr>
          <w:rFonts w:ascii="Arial" w:hAnsi="Arial" w:cs="Arial"/>
          <w:lang w:eastAsia="es-MX"/>
        </w:rPr>
        <w:t>,</w:t>
      </w:r>
      <w:r w:rsidR="74F3E268" w:rsidRPr="0BD8B637">
        <w:rPr>
          <w:rFonts w:ascii="Arial" w:hAnsi="Arial" w:cs="Arial"/>
          <w:lang w:eastAsia="es-MX"/>
        </w:rPr>
        <w:t xml:space="preserve"> </w:t>
      </w:r>
      <w:r w:rsidR="55462A91" w:rsidRPr="0BD8B637">
        <w:rPr>
          <w:rFonts w:ascii="Arial" w:hAnsi="Arial" w:cs="Arial"/>
          <w:lang w:eastAsia="es-MX"/>
        </w:rPr>
        <w:t>que por conclusiones deba entenderse que deb</w:t>
      </w:r>
      <w:r w:rsidR="001C20D8">
        <w:rPr>
          <w:rFonts w:ascii="Arial" w:hAnsi="Arial" w:cs="Arial"/>
          <w:lang w:eastAsia="es-MX"/>
        </w:rPr>
        <w:t>a</w:t>
      </w:r>
      <w:r w:rsidR="55462A91" w:rsidRPr="0BD8B637">
        <w:rPr>
          <w:rFonts w:ascii="Arial" w:hAnsi="Arial" w:cs="Arial"/>
          <w:lang w:eastAsia="es-MX"/>
        </w:rPr>
        <w:t xml:space="preserve"> juzgar el fondo del asunto, señalando </w:t>
      </w:r>
      <w:r w:rsidR="001C20D8">
        <w:rPr>
          <w:rFonts w:ascii="Arial" w:hAnsi="Arial" w:cs="Arial"/>
          <w:lang w:eastAsia="es-MX"/>
        </w:rPr>
        <w:t>e</w:t>
      </w:r>
      <w:r w:rsidR="55462A91" w:rsidRPr="0BD8B637">
        <w:rPr>
          <w:rFonts w:ascii="Arial" w:hAnsi="Arial" w:cs="Arial"/>
          <w:lang w:eastAsia="es-MX"/>
        </w:rPr>
        <w:t xml:space="preserve">l Instituto que alguien </w:t>
      </w:r>
      <w:r w:rsidR="00F11BED">
        <w:rPr>
          <w:rFonts w:ascii="Arial" w:hAnsi="Arial" w:cs="Arial"/>
          <w:lang w:eastAsia="es-MX"/>
        </w:rPr>
        <w:t xml:space="preserve">es </w:t>
      </w:r>
      <w:r w:rsidR="55462A91" w:rsidRPr="0BD8B637">
        <w:rPr>
          <w:rFonts w:ascii="Arial" w:hAnsi="Arial" w:cs="Arial"/>
          <w:lang w:eastAsia="es-MX"/>
        </w:rPr>
        <w:t xml:space="preserve">responsable </w:t>
      </w:r>
      <w:r w:rsidR="67F5BB9B" w:rsidRPr="0BD8B637">
        <w:rPr>
          <w:rFonts w:ascii="Arial" w:hAnsi="Arial" w:cs="Arial"/>
          <w:lang w:eastAsia="es-MX"/>
        </w:rPr>
        <w:t xml:space="preserve">de tal </w:t>
      </w:r>
      <w:r w:rsidR="00F11BED">
        <w:rPr>
          <w:rFonts w:ascii="Arial" w:hAnsi="Arial" w:cs="Arial"/>
          <w:lang w:eastAsia="es-MX"/>
        </w:rPr>
        <w:t xml:space="preserve">o cual </w:t>
      </w:r>
      <w:r w:rsidR="67F5BB9B" w:rsidRPr="0BD8B637">
        <w:rPr>
          <w:rFonts w:ascii="Arial" w:hAnsi="Arial" w:cs="Arial"/>
          <w:lang w:eastAsia="es-MX"/>
        </w:rPr>
        <w:t xml:space="preserve">hecho. </w:t>
      </w:r>
    </w:p>
    <w:p w14:paraId="5613D9A3" w14:textId="1F51E0EC" w:rsidR="00292E75" w:rsidRPr="002E6435" w:rsidRDefault="00292E75" w:rsidP="0BD8B637">
      <w:pPr>
        <w:spacing w:line="276" w:lineRule="auto"/>
        <w:jc w:val="both"/>
        <w:rPr>
          <w:rFonts w:ascii="Arial" w:hAnsi="Arial" w:cs="Arial"/>
          <w:lang w:eastAsia="es-MX"/>
        </w:rPr>
      </w:pPr>
    </w:p>
    <w:p w14:paraId="385FEE06" w14:textId="7C399823" w:rsidR="00292E75" w:rsidRPr="002E6435" w:rsidRDefault="67F5BB9B" w:rsidP="0BD8B637">
      <w:pPr>
        <w:spacing w:line="276" w:lineRule="auto"/>
        <w:jc w:val="both"/>
        <w:rPr>
          <w:rFonts w:ascii="Arial" w:hAnsi="Arial" w:cs="Arial"/>
          <w:lang w:eastAsia="es-MX"/>
        </w:rPr>
      </w:pPr>
      <w:r w:rsidRPr="0BD8B637">
        <w:rPr>
          <w:rFonts w:ascii="Arial" w:hAnsi="Arial" w:cs="Arial"/>
          <w:lang w:eastAsia="es-MX"/>
        </w:rPr>
        <w:t xml:space="preserve">Entonces, </w:t>
      </w:r>
      <w:r w:rsidR="001C20D8">
        <w:rPr>
          <w:rFonts w:ascii="Arial" w:hAnsi="Arial" w:cs="Arial"/>
          <w:lang w:eastAsia="es-MX"/>
        </w:rPr>
        <w:t xml:space="preserve">y </w:t>
      </w:r>
      <w:r w:rsidRPr="0BD8B637">
        <w:rPr>
          <w:rFonts w:ascii="Arial" w:hAnsi="Arial" w:cs="Arial"/>
          <w:lang w:eastAsia="es-MX"/>
        </w:rPr>
        <w:t xml:space="preserve">casi </w:t>
      </w:r>
      <w:r w:rsidR="00F11BED">
        <w:rPr>
          <w:rFonts w:ascii="Arial" w:hAnsi="Arial" w:cs="Arial"/>
          <w:lang w:eastAsia="es-MX"/>
        </w:rPr>
        <w:t xml:space="preserve">ya </w:t>
      </w:r>
      <w:r w:rsidRPr="0BD8B637">
        <w:rPr>
          <w:rFonts w:ascii="Arial" w:hAnsi="Arial" w:cs="Arial"/>
          <w:lang w:eastAsia="es-MX"/>
        </w:rPr>
        <w:t>para terminar</w:t>
      </w:r>
      <w:r w:rsidR="00F11BED">
        <w:rPr>
          <w:rFonts w:ascii="Arial" w:hAnsi="Arial" w:cs="Arial"/>
          <w:lang w:eastAsia="es-MX"/>
        </w:rPr>
        <w:t xml:space="preserve"> y, a </w:t>
      </w:r>
      <w:r w:rsidR="00623E26">
        <w:rPr>
          <w:rFonts w:ascii="Arial" w:hAnsi="Arial" w:cs="Arial"/>
          <w:lang w:eastAsia="es-MX"/>
        </w:rPr>
        <w:t xml:space="preserve">mí </w:t>
      </w:r>
      <w:r w:rsidR="00623E26" w:rsidRPr="0BD8B637">
        <w:rPr>
          <w:rFonts w:ascii="Arial" w:hAnsi="Arial" w:cs="Arial"/>
          <w:lang w:eastAsia="es-MX"/>
        </w:rPr>
        <w:t>me</w:t>
      </w:r>
      <w:r w:rsidRPr="0BD8B637">
        <w:rPr>
          <w:rFonts w:ascii="Arial" w:hAnsi="Arial" w:cs="Arial"/>
          <w:lang w:eastAsia="es-MX"/>
        </w:rPr>
        <w:t xml:space="preserve"> parece </w:t>
      </w:r>
      <w:r w:rsidR="00F11BED">
        <w:rPr>
          <w:rFonts w:ascii="Arial" w:hAnsi="Arial" w:cs="Arial"/>
          <w:lang w:eastAsia="es-MX"/>
        </w:rPr>
        <w:t xml:space="preserve">también, </w:t>
      </w:r>
      <w:r w:rsidRPr="0BD8B637">
        <w:rPr>
          <w:rFonts w:ascii="Arial" w:hAnsi="Arial" w:cs="Arial"/>
          <w:lang w:eastAsia="es-MX"/>
        </w:rPr>
        <w:t>que hay un punto</w:t>
      </w:r>
      <w:r w:rsidR="00F11BED">
        <w:rPr>
          <w:rFonts w:ascii="Arial" w:hAnsi="Arial" w:cs="Arial"/>
          <w:lang w:eastAsia="es-MX"/>
        </w:rPr>
        <w:t>,</w:t>
      </w:r>
      <w:r w:rsidRPr="0BD8B637">
        <w:rPr>
          <w:rFonts w:ascii="Arial" w:hAnsi="Arial" w:cs="Arial"/>
          <w:lang w:eastAsia="es-MX"/>
        </w:rPr>
        <w:t xml:space="preserve"> desde mi </w:t>
      </w:r>
      <w:r w:rsidR="00C060D9">
        <w:rPr>
          <w:rFonts w:ascii="Arial" w:hAnsi="Arial" w:cs="Arial"/>
          <w:lang w:eastAsia="es-MX"/>
        </w:rPr>
        <w:t>modo de ver</w:t>
      </w:r>
      <w:r w:rsidR="00F11BED">
        <w:rPr>
          <w:rFonts w:ascii="Arial" w:hAnsi="Arial" w:cs="Arial"/>
          <w:lang w:eastAsia="es-MX"/>
        </w:rPr>
        <w:t>,</w:t>
      </w:r>
      <w:r w:rsidR="00C060D9" w:rsidRPr="0BD8B637">
        <w:rPr>
          <w:rFonts w:ascii="Arial" w:hAnsi="Arial" w:cs="Arial"/>
          <w:lang w:eastAsia="es-MX"/>
        </w:rPr>
        <w:t xml:space="preserve"> </w:t>
      </w:r>
      <w:r w:rsidRPr="0BD8B637">
        <w:rPr>
          <w:rFonts w:ascii="Arial" w:hAnsi="Arial" w:cs="Arial"/>
          <w:lang w:eastAsia="es-MX"/>
        </w:rPr>
        <w:t xml:space="preserve">existe una gran omisión </w:t>
      </w:r>
      <w:r w:rsidR="00F11BED">
        <w:rPr>
          <w:rFonts w:ascii="Arial" w:hAnsi="Arial" w:cs="Arial"/>
          <w:lang w:eastAsia="es-MX"/>
        </w:rPr>
        <w:t xml:space="preserve">ahí </w:t>
      </w:r>
      <w:r w:rsidR="001C20D8">
        <w:rPr>
          <w:rFonts w:ascii="Arial" w:hAnsi="Arial" w:cs="Arial"/>
          <w:lang w:eastAsia="es-MX"/>
        </w:rPr>
        <w:t>de</w:t>
      </w:r>
      <w:r w:rsidRPr="0BD8B637">
        <w:rPr>
          <w:rFonts w:ascii="Arial" w:hAnsi="Arial" w:cs="Arial"/>
          <w:lang w:eastAsia="es-MX"/>
        </w:rPr>
        <w:t xml:space="preserve"> parte del Instituto que debe </w:t>
      </w:r>
      <w:r w:rsidR="733D825B" w:rsidRPr="0BD8B637">
        <w:rPr>
          <w:rFonts w:ascii="Arial" w:hAnsi="Arial" w:cs="Arial"/>
          <w:lang w:eastAsia="es-MX"/>
        </w:rPr>
        <w:t xml:space="preserve">ser salvado </w:t>
      </w:r>
      <w:r w:rsidR="00F11BED">
        <w:rPr>
          <w:rFonts w:ascii="Arial" w:hAnsi="Arial" w:cs="Arial"/>
          <w:lang w:eastAsia="es-MX"/>
        </w:rPr>
        <w:t>o</w:t>
      </w:r>
      <w:r w:rsidR="733D825B" w:rsidRPr="0BD8B637">
        <w:rPr>
          <w:rFonts w:ascii="Arial" w:hAnsi="Arial" w:cs="Arial"/>
          <w:lang w:eastAsia="es-MX"/>
        </w:rPr>
        <w:t xml:space="preserve"> cubierto</w:t>
      </w:r>
      <w:r w:rsidR="00F11BED">
        <w:rPr>
          <w:rFonts w:ascii="Arial" w:hAnsi="Arial" w:cs="Arial"/>
          <w:lang w:eastAsia="es-MX"/>
        </w:rPr>
        <w:t>,</w:t>
      </w:r>
      <w:r w:rsidR="733D825B" w:rsidRPr="0BD8B637">
        <w:rPr>
          <w:rFonts w:ascii="Arial" w:hAnsi="Arial" w:cs="Arial"/>
          <w:lang w:eastAsia="es-MX"/>
        </w:rPr>
        <w:t xml:space="preserve"> es el punto del </w:t>
      </w:r>
      <w:r w:rsidR="002B520C" w:rsidRPr="0BD8B637">
        <w:rPr>
          <w:rFonts w:ascii="Arial" w:hAnsi="Arial" w:cs="Arial"/>
          <w:lang w:eastAsia="es-MX"/>
        </w:rPr>
        <w:t>artículo</w:t>
      </w:r>
      <w:r w:rsidR="733D825B" w:rsidRPr="0BD8B637">
        <w:rPr>
          <w:rFonts w:ascii="Arial" w:hAnsi="Arial" w:cs="Arial"/>
          <w:lang w:eastAsia="es-MX"/>
        </w:rPr>
        <w:t xml:space="preserve"> 49</w:t>
      </w:r>
      <w:r w:rsidR="001C20D8">
        <w:rPr>
          <w:rFonts w:ascii="Arial" w:hAnsi="Arial" w:cs="Arial"/>
          <w:lang w:eastAsia="es-MX"/>
        </w:rPr>
        <w:t>,</w:t>
      </w:r>
      <w:r w:rsidR="733D825B" w:rsidRPr="0BD8B637">
        <w:rPr>
          <w:rFonts w:ascii="Arial" w:hAnsi="Arial" w:cs="Arial"/>
          <w:lang w:eastAsia="es-MX"/>
        </w:rPr>
        <w:t xml:space="preserve"> que tiene que ver con la elaboración d</w:t>
      </w:r>
      <w:r w:rsidR="56BD577F" w:rsidRPr="0BD8B637">
        <w:rPr>
          <w:rFonts w:ascii="Arial" w:hAnsi="Arial" w:cs="Arial"/>
          <w:lang w:eastAsia="es-MX"/>
        </w:rPr>
        <w:t xml:space="preserve">e la </w:t>
      </w:r>
      <w:r w:rsidR="002B520C" w:rsidRPr="0BD8B637">
        <w:rPr>
          <w:rFonts w:ascii="Arial" w:hAnsi="Arial" w:cs="Arial"/>
          <w:lang w:eastAsia="es-MX"/>
        </w:rPr>
        <w:t>estadística</w:t>
      </w:r>
      <w:r w:rsidR="56BD577F" w:rsidRPr="0BD8B637">
        <w:rPr>
          <w:rFonts w:ascii="Arial" w:hAnsi="Arial" w:cs="Arial"/>
          <w:lang w:eastAsia="es-MX"/>
        </w:rPr>
        <w:t xml:space="preserve"> de los casos de violencia política. </w:t>
      </w:r>
    </w:p>
    <w:p w14:paraId="44D46A25" w14:textId="7AFD94DD" w:rsidR="00292E75" w:rsidRPr="002E6435" w:rsidRDefault="00292E75" w:rsidP="0BD8B637">
      <w:pPr>
        <w:spacing w:line="276" w:lineRule="auto"/>
        <w:jc w:val="both"/>
        <w:rPr>
          <w:rFonts w:ascii="Arial" w:hAnsi="Arial" w:cs="Arial"/>
          <w:lang w:eastAsia="es-MX"/>
        </w:rPr>
      </w:pPr>
    </w:p>
    <w:p w14:paraId="269FAF5A" w14:textId="20645698" w:rsidR="00F11BED" w:rsidRDefault="56BD577F" w:rsidP="0BD8B637">
      <w:pPr>
        <w:spacing w:line="276" w:lineRule="auto"/>
        <w:jc w:val="both"/>
        <w:rPr>
          <w:rFonts w:ascii="Arial" w:hAnsi="Arial" w:cs="Arial"/>
          <w:lang w:eastAsia="es-MX"/>
        </w:rPr>
      </w:pPr>
      <w:r w:rsidRPr="0BD8B637">
        <w:rPr>
          <w:rFonts w:ascii="Arial" w:hAnsi="Arial" w:cs="Arial"/>
          <w:lang w:eastAsia="es-MX"/>
        </w:rPr>
        <w:t>Y</w:t>
      </w:r>
      <w:r w:rsidR="00F11BED">
        <w:rPr>
          <w:rFonts w:ascii="Arial" w:hAnsi="Arial" w:cs="Arial"/>
          <w:lang w:eastAsia="es-MX"/>
        </w:rPr>
        <w:t>o</w:t>
      </w:r>
      <w:r w:rsidRPr="0BD8B637">
        <w:rPr>
          <w:rFonts w:ascii="Arial" w:hAnsi="Arial" w:cs="Arial"/>
          <w:lang w:eastAsia="es-MX"/>
        </w:rPr>
        <w:t xml:space="preserve"> veo que </w:t>
      </w:r>
      <w:r w:rsidR="00F11BED">
        <w:rPr>
          <w:rFonts w:ascii="Arial" w:hAnsi="Arial" w:cs="Arial"/>
          <w:lang w:eastAsia="es-MX"/>
        </w:rPr>
        <w:t xml:space="preserve">aquí, en </w:t>
      </w:r>
      <w:r w:rsidRPr="0BD8B637">
        <w:rPr>
          <w:rFonts w:ascii="Arial" w:hAnsi="Arial" w:cs="Arial"/>
          <w:lang w:eastAsia="es-MX"/>
        </w:rPr>
        <w:t xml:space="preserve">ninguna </w:t>
      </w:r>
      <w:r w:rsidR="00C060D9">
        <w:rPr>
          <w:rFonts w:ascii="Arial" w:hAnsi="Arial" w:cs="Arial"/>
          <w:lang w:eastAsia="es-MX"/>
        </w:rPr>
        <w:t xml:space="preserve">manera, no veo </w:t>
      </w:r>
      <w:r w:rsidR="00F11BED">
        <w:rPr>
          <w:rFonts w:ascii="Arial" w:hAnsi="Arial" w:cs="Arial"/>
          <w:lang w:eastAsia="es-MX"/>
        </w:rPr>
        <w:t xml:space="preserve">aquí </w:t>
      </w:r>
      <w:r w:rsidR="00C060D9">
        <w:rPr>
          <w:rFonts w:ascii="Arial" w:hAnsi="Arial" w:cs="Arial"/>
          <w:lang w:eastAsia="es-MX"/>
        </w:rPr>
        <w:t xml:space="preserve">que </w:t>
      </w:r>
      <w:r w:rsidR="00F11BED">
        <w:rPr>
          <w:rFonts w:ascii="Arial" w:hAnsi="Arial" w:cs="Arial"/>
          <w:lang w:eastAsia="es-MX"/>
        </w:rPr>
        <w:t xml:space="preserve">tampoco </w:t>
      </w:r>
      <w:r w:rsidR="00C060D9">
        <w:rPr>
          <w:rFonts w:ascii="Arial" w:hAnsi="Arial" w:cs="Arial"/>
          <w:lang w:eastAsia="es-MX"/>
        </w:rPr>
        <w:t>exista</w:t>
      </w:r>
      <w:r w:rsidRPr="0BD8B637">
        <w:rPr>
          <w:rFonts w:ascii="Arial" w:hAnsi="Arial" w:cs="Arial"/>
          <w:lang w:eastAsia="es-MX"/>
        </w:rPr>
        <w:t xml:space="preserve"> </w:t>
      </w:r>
      <w:r w:rsidR="002B520C" w:rsidRPr="0BD8B637">
        <w:rPr>
          <w:rFonts w:ascii="Arial" w:hAnsi="Arial" w:cs="Arial"/>
          <w:lang w:eastAsia="es-MX"/>
        </w:rPr>
        <w:t>estadística</w:t>
      </w:r>
      <w:r w:rsidRPr="0BD8B637">
        <w:rPr>
          <w:rFonts w:ascii="Arial" w:hAnsi="Arial" w:cs="Arial"/>
          <w:lang w:eastAsia="es-MX"/>
        </w:rPr>
        <w:t xml:space="preserve"> sobre la integració</w:t>
      </w:r>
      <w:r w:rsidR="1134DA26" w:rsidRPr="0BD8B637">
        <w:rPr>
          <w:rFonts w:ascii="Arial" w:hAnsi="Arial" w:cs="Arial"/>
          <w:lang w:eastAsia="es-MX"/>
        </w:rPr>
        <w:t xml:space="preserve">n, seguimiento y registro sobre el </w:t>
      </w:r>
      <w:r w:rsidR="001C20D8">
        <w:rPr>
          <w:rFonts w:ascii="Arial" w:hAnsi="Arial" w:cs="Arial"/>
          <w:lang w:eastAsia="es-MX"/>
        </w:rPr>
        <w:t>r</w:t>
      </w:r>
      <w:r w:rsidR="1134DA26" w:rsidRPr="0BD8B637">
        <w:rPr>
          <w:rFonts w:ascii="Arial" w:hAnsi="Arial" w:cs="Arial"/>
          <w:lang w:eastAsia="es-MX"/>
        </w:rPr>
        <w:t xml:space="preserve">egistro </w:t>
      </w:r>
      <w:r w:rsidR="00623E26">
        <w:rPr>
          <w:rFonts w:ascii="Arial" w:hAnsi="Arial" w:cs="Arial"/>
          <w:lang w:eastAsia="es-MX"/>
        </w:rPr>
        <w:t>e</w:t>
      </w:r>
      <w:r w:rsidR="00623E26" w:rsidRPr="0BD8B637">
        <w:rPr>
          <w:rFonts w:ascii="Arial" w:hAnsi="Arial" w:cs="Arial"/>
          <w:lang w:eastAsia="es-MX"/>
        </w:rPr>
        <w:t>statal</w:t>
      </w:r>
      <w:r w:rsidR="1134DA26" w:rsidRPr="0BD8B637">
        <w:rPr>
          <w:rFonts w:ascii="Arial" w:hAnsi="Arial" w:cs="Arial"/>
          <w:lang w:eastAsia="es-MX"/>
        </w:rPr>
        <w:t xml:space="preserve"> y </w:t>
      </w:r>
      <w:r w:rsidR="001C20D8">
        <w:rPr>
          <w:rFonts w:ascii="Arial" w:hAnsi="Arial" w:cs="Arial"/>
          <w:lang w:eastAsia="es-MX"/>
        </w:rPr>
        <w:t>n</w:t>
      </w:r>
      <w:r w:rsidR="1134DA26" w:rsidRPr="0BD8B637">
        <w:rPr>
          <w:rFonts w:ascii="Arial" w:hAnsi="Arial" w:cs="Arial"/>
          <w:lang w:eastAsia="es-MX"/>
        </w:rPr>
        <w:t xml:space="preserve">acional de personas sancionadas </w:t>
      </w:r>
      <w:r w:rsidR="00F11BED">
        <w:rPr>
          <w:rFonts w:ascii="Arial" w:hAnsi="Arial" w:cs="Arial"/>
          <w:lang w:eastAsia="es-MX"/>
        </w:rPr>
        <w:t>de</w:t>
      </w:r>
      <w:r w:rsidR="0E10AC14" w:rsidRPr="0BD8B637">
        <w:rPr>
          <w:rFonts w:ascii="Arial" w:hAnsi="Arial" w:cs="Arial"/>
          <w:lang w:eastAsia="es-MX"/>
        </w:rPr>
        <w:t xml:space="preserve"> violencia política de género. </w:t>
      </w:r>
    </w:p>
    <w:p w14:paraId="42A3226D" w14:textId="77777777" w:rsidR="00F11BED" w:rsidRDefault="00F11BED" w:rsidP="0BD8B637">
      <w:pPr>
        <w:spacing w:line="276" w:lineRule="auto"/>
        <w:jc w:val="both"/>
        <w:rPr>
          <w:rFonts w:ascii="Arial" w:hAnsi="Arial" w:cs="Arial"/>
          <w:lang w:eastAsia="es-MX"/>
        </w:rPr>
      </w:pPr>
    </w:p>
    <w:p w14:paraId="423EE011" w14:textId="6711409B" w:rsidR="00292E75" w:rsidRPr="002E6435" w:rsidRDefault="0E10AC14" w:rsidP="0BD8B637">
      <w:pPr>
        <w:spacing w:line="276" w:lineRule="auto"/>
        <w:jc w:val="both"/>
        <w:rPr>
          <w:rFonts w:ascii="Arial" w:hAnsi="Arial" w:cs="Arial"/>
          <w:lang w:eastAsia="es-MX"/>
        </w:rPr>
      </w:pPr>
      <w:r w:rsidRPr="0BD8B637">
        <w:rPr>
          <w:rFonts w:ascii="Arial" w:hAnsi="Arial" w:cs="Arial"/>
          <w:lang w:eastAsia="es-MX"/>
        </w:rPr>
        <w:t>E</w:t>
      </w:r>
      <w:r w:rsidR="00F11BED">
        <w:rPr>
          <w:rFonts w:ascii="Arial" w:hAnsi="Arial" w:cs="Arial"/>
          <w:lang w:eastAsia="es-MX"/>
        </w:rPr>
        <w:t>ntonces, e</w:t>
      </w:r>
      <w:r w:rsidRPr="0BD8B637">
        <w:rPr>
          <w:rFonts w:ascii="Arial" w:hAnsi="Arial" w:cs="Arial"/>
          <w:lang w:eastAsia="es-MX"/>
        </w:rPr>
        <w:t xml:space="preserve">ste </w:t>
      </w:r>
      <w:r w:rsidR="00C060D9">
        <w:rPr>
          <w:rFonts w:ascii="Arial" w:hAnsi="Arial" w:cs="Arial"/>
          <w:lang w:eastAsia="es-MX"/>
        </w:rPr>
        <w:t>I</w:t>
      </w:r>
      <w:r w:rsidRPr="0BD8B637">
        <w:rPr>
          <w:rFonts w:ascii="Arial" w:hAnsi="Arial" w:cs="Arial"/>
          <w:lang w:eastAsia="es-MX"/>
        </w:rPr>
        <w:t xml:space="preserve">nstituto no solamente debe llevar una </w:t>
      </w:r>
      <w:r w:rsidR="002B520C" w:rsidRPr="0BD8B637">
        <w:rPr>
          <w:rFonts w:ascii="Arial" w:hAnsi="Arial" w:cs="Arial"/>
          <w:lang w:eastAsia="es-MX"/>
        </w:rPr>
        <w:t>estadística</w:t>
      </w:r>
      <w:r w:rsidR="00C060D9">
        <w:rPr>
          <w:rFonts w:ascii="Arial" w:hAnsi="Arial" w:cs="Arial"/>
          <w:lang w:eastAsia="es-MX"/>
        </w:rPr>
        <w:t>,</w:t>
      </w:r>
      <w:r w:rsidR="1AC79F2F" w:rsidRPr="0BD8B637">
        <w:rPr>
          <w:rFonts w:ascii="Arial" w:hAnsi="Arial" w:cs="Arial"/>
          <w:lang w:eastAsia="es-MX"/>
        </w:rPr>
        <w:t xml:space="preserve"> </w:t>
      </w:r>
      <w:r w:rsidR="00C060D9">
        <w:rPr>
          <w:rFonts w:ascii="Arial" w:hAnsi="Arial" w:cs="Arial"/>
          <w:lang w:eastAsia="es-MX"/>
        </w:rPr>
        <w:t>s</w:t>
      </w:r>
      <w:r w:rsidR="1AC79F2F" w:rsidRPr="0BD8B637">
        <w:rPr>
          <w:rFonts w:ascii="Arial" w:hAnsi="Arial" w:cs="Arial"/>
          <w:lang w:eastAsia="es-MX"/>
        </w:rPr>
        <w:t xml:space="preserve">ino </w:t>
      </w:r>
      <w:r w:rsidR="002B520C" w:rsidRPr="0BD8B637">
        <w:rPr>
          <w:rFonts w:ascii="Arial" w:hAnsi="Arial" w:cs="Arial"/>
          <w:lang w:eastAsia="es-MX"/>
        </w:rPr>
        <w:t>también</w:t>
      </w:r>
      <w:r w:rsidR="1AC79F2F" w:rsidRPr="0BD8B637">
        <w:rPr>
          <w:rFonts w:ascii="Arial" w:hAnsi="Arial" w:cs="Arial"/>
          <w:lang w:eastAsia="es-MX"/>
        </w:rPr>
        <w:t xml:space="preserve">, debe ver y observar </w:t>
      </w:r>
      <w:r w:rsidR="002B520C" w:rsidRPr="0BD8B637">
        <w:rPr>
          <w:rFonts w:ascii="Arial" w:hAnsi="Arial" w:cs="Arial"/>
          <w:lang w:eastAsia="es-MX"/>
        </w:rPr>
        <w:t>cómo</w:t>
      </w:r>
      <w:r w:rsidR="1AC79F2F" w:rsidRPr="0BD8B637">
        <w:rPr>
          <w:rFonts w:ascii="Arial" w:hAnsi="Arial" w:cs="Arial"/>
          <w:lang w:eastAsia="es-MX"/>
        </w:rPr>
        <w:t xml:space="preserve"> se </w:t>
      </w:r>
      <w:r w:rsidR="002B520C" w:rsidRPr="0BD8B637">
        <w:rPr>
          <w:rFonts w:ascii="Arial" w:hAnsi="Arial" w:cs="Arial"/>
          <w:lang w:eastAsia="es-MX"/>
        </w:rPr>
        <w:t>está</w:t>
      </w:r>
      <w:r w:rsidR="1AC79F2F" w:rsidRPr="0BD8B637">
        <w:rPr>
          <w:rFonts w:ascii="Arial" w:hAnsi="Arial" w:cs="Arial"/>
          <w:lang w:eastAsia="es-MX"/>
        </w:rPr>
        <w:t xml:space="preserve"> comportando este registro </w:t>
      </w:r>
      <w:r w:rsidR="001C20D8">
        <w:rPr>
          <w:rFonts w:ascii="Arial" w:hAnsi="Arial" w:cs="Arial"/>
          <w:lang w:eastAsia="es-MX"/>
        </w:rPr>
        <w:t>e</w:t>
      </w:r>
      <w:r w:rsidR="1AC79F2F" w:rsidRPr="0BD8B637">
        <w:rPr>
          <w:rFonts w:ascii="Arial" w:hAnsi="Arial" w:cs="Arial"/>
          <w:lang w:eastAsia="es-MX"/>
        </w:rPr>
        <w:t xml:space="preserve">statal y </w:t>
      </w:r>
      <w:r w:rsidR="001C20D8">
        <w:rPr>
          <w:rFonts w:ascii="Arial" w:hAnsi="Arial" w:cs="Arial"/>
          <w:lang w:eastAsia="es-MX"/>
        </w:rPr>
        <w:t>n</w:t>
      </w:r>
      <w:r w:rsidR="1AC79F2F" w:rsidRPr="0BD8B637">
        <w:rPr>
          <w:rFonts w:ascii="Arial" w:hAnsi="Arial" w:cs="Arial"/>
          <w:lang w:eastAsia="es-MX"/>
        </w:rPr>
        <w:t>acional</w:t>
      </w:r>
      <w:r w:rsidR="00F11BED">
        <w:rPr>
          <w:rFonts w:ascii="Arial" w:hAnsi="Arial" w:cs="Arial"/>
          <w:lang w:eastAsia="es-MX"/>
        </w:rPr>
        <w:t xml:space="preserve"> y,</w:t>
      </w:r>
      <w:r w:rsidR="1AC79F2F" w:rsidRPr="0BD8B637">
        <w:rPr>
          <w:rFonts w:ascii="Arial" w:hAnsi="Arial" w:cs="Arial"/>
          <w:lang w:eastAsia="es-MX"/>
        </w:rPr>
        <w:t xml:space="preserve"> debe</w:t>
      </w:r>
      <w:r w:rsidR="00F11BED">
        <w:rPr>
          <w:rFonts w:ascii="Arial" w:hAnsi="Arial" w:cs="Arial"/>
          <w:lang w:eastAsia="es-MX"/>
        </w:rPr>
        <w:t>, además,</w:t>
      </w:r>
      <w:r w:rsidR="1AC79F2F" w:rsidRPr="0BD8B637">
        <w:rPr>
          <w:rFonts w:ascii="Arial" w:hAnsi="Arial" w:cs="Arial"/>
          <w:lang w:eastAsia="es-MX"/>
        </w:rPr>
        <w:t xml:space="preserve"> tener</w:t>
      </w:r>
      <w:r w:rsidR="001C20D8">
        <w:rPr>
          <w:rFonts w:ascii="Arial" w:hAnsi="Arial" w:cs="Arial"/>
          <w:lang w:eastAsia="es-MX"/>
        </w:rPr>
        <w:t xml:space="preserve"> la</w:t>
      </w:r>
      <w:r w:rsidR="1AC79F2F" w:rsidRPr="0BD8B637">
        <w:rPr>
          <w:rFonts w:ascii="Arial" w:hAnsi="Arial" w:cs="Arial"/>
          <w:lang w:eastAsia="es-MX"/>
        </w:rPr>
        <w:t xml:space="preserve"> información</w:t>
      </w:r>
      <w:r w:rsidR="6DD11721" w:rsidRPr="0BD8B637">
        <w:rPr>
          <w:rFonts w:ascii="Arial" w:hAnsi="Arial" w:cs="Arial"/>
          <w:lang w:eastAsia="es-MX"/>
        </w:rPr>
        <w:t xml:space="preserve"> puntual </w:t>
      </w:r>
      <w:r w:rsidR="00F11BED">
        <w:rPr>
          <w:rFonts w:ascii="Arial" w:hAnsi="Arial" w:cs="Arial"/>
          <w:lang w:eastAsia="es-MX"/>
        </w:rPr>
        <w:t>de</w:t>
      </w:r>
      <w:r w:rsidR="6DD11721" w:rsidRPr="0BD8B637">
        <w:rPr>
          <w:rFonts w:ascii="Arial" w:hAnsi="Arial" w:cs="Arial"/>
          <w:lang w:eastAsia="es-MX"/>
        </w:rPr>
        <w:t xml:space="preserve"> acceso a cualquier ciudadano que </w:t>
      </w:r>
      <w:r w:rsidR="001C20D8">
        <w:rPr>
          <w:rFonts w:ascii="Arial" w:hAnsi="Arial" w:cs="Arial"/>
          <w:lang w:eastAsia="es-MX"/>
        </w:rPr>
        <w:t>pueda</w:t>
      </w:r>
      <w:r w:rsidR="6DD11721" w:rsidRPr="0BD8B637">
        <w:rPr>
          <w:rFonts w:ascii="Arial" w:hAnsi="Arial" w:cs="Arial"/>
          <w:lang w:eastAsia="es-MX"/>
        </w:rPr>
        <w:t xml:space="preserve"> consultar</w:t>
      </w:r>
      <w:r w:rsidR="00F11BED">
        <w:rPr>
          <w:rFonts w:ascii="Arial" w:hAnsi="Arial" w:cs="Arial"/>
          <w:lang w:eastAsia="es-MX"/>
        </w:rPr>
        <w:t xml:space="preserve"> y que, también, f</w:t>
      </w:r>
      <w:r w:rsidR="5FD31AC4" w:rsidRPr="0BD8B637">
        <w:rPr>
          <w:rFonts w:ascii="Arial" w:hAnsi="Arial" w:cs="Arial"/>
          <w:lang w:eastAsia="es-MX"/>
        </w:rPr>
        <w:t>inalmente, pueda estar informada</w:t>
      </w:r>
      <w:r w:rsidR="00F11BED">
        <w:rPr>
          <w:rFonts w:ascii="Arial" w:hAnsi="Arial" w:cs="Arial"/>
          <w:lang w:eastAsia="es-MX"/>
        </w:rPr>
        <w:t>,</w:t>
      </w:r>
      <w:r w:rsidR="00C060D9">
        <w:rPr>
          <w:rFonts w:ascii="Arial" w:hAnsi="Arial" w:cs="Arial"/>
          <w:lang w:eastAsia="es-MX"/>
        </w:rPr>
        <w:t xml:space="preserve"> </w:t>
      </w:r>
      <w:r w:rsidR="00F11BED">
        <w:rPr>
          <w:rFonts w:ascii="Arial" w:hAnsi="Arial" w:cs="Arial"/>
          <w:lang w:eastAsia="es-MX"/>
        </w:rPr>
        <w:t>é</w:t>
      </w:r>
      <w:r w:rsidR="00C060D9">
        <w:rPr>
          <w:rFonts w:ascii="Arial" w:hAnsi="Arial" w:cs="Arial"/>
          <w:lang w:eastAsia="es-MX"/>
        </w:rPr>
        <w:t>sta</w:t>
      </w:r>
      <w:r w:rsidR="5FD31AC4" w:rsidRPr="0BD8B637">
        <w:rPr>
          <w:rFonts w:ascii="Arial" w:hAnsi="Arial" w:cs="Arial"/>
          <w:lang w:eastAsia="es-MX"/>
        </w:rPr>
        <w:t xml:space="preserve"> lista </w:t>
      </w:r>
      <w:r w:rsidR="002B520C" w:rsidRPr="0BD8B637">
        <w:rPr>
          <w:rFonts w:ascii="Arial" w:hAnsi="Arial" w:cs="Arial"/>
          <w:lang w:eastAsia="es-MX"/>
        </w:rPr>
        <w:t>de personas</w:t>
      </w:r>
      <w:r w:rsidR="5FD31AC4" w:rsidRPr="0BD8B637">
        <w:rPr>
          <w:rFonts w:ascii="Arial" w:hAnsi="Arial" w:cs="Arial"/>
          <w:lang w:eastAsia="es-MX"/>
        </w:rPr>
        <w:t xml:space="preserve"> sancionadas </w:t>
      </w:r>
      <w:r w:rsidR="03ACD6D1" w:rsidRPr="0BD8B637">
        <w:rPr>
          <w:rFonts w:ascii="Arial" w:hAnsi="Arial" w:cs="Arial"/>
          <w:lang w:eastAsia="es-MX"/>
        </w:rPr>
        <w:t xml:space="preserve">en la </w:t>
      </w:r>
      <w:r w:rsidR="002B520C" w:rsidRPr="0BD8B637">
        <w:rPr>
          <w:rFonts w:ascii="Arial" w:hAnsi="Arial" w:cs="Arial"/>
          <w:lang w:eastAsia="es-MX"/>
        </w:rPr>
        <w:t>página</w:t>
      </w:r>
      <w:r w:rsidR="03ACD6D1" w:rsidRPr="0BD8B637">
        <w:rPr>
          <w:rFonts w:ascii="Arial" w:hAnsi="Arial" w:cs="Arial"/>
          <w:lang w:eastAsia="es-MX"/>
        </w:rPr>
        <w:t xml:space="preserve"> del Instituto, para que sea consulta continua y </w:t>
      </w:r>
      <w:r w:rsidR="00623E26" w:rsidRPr="0BD8B637">
        <w:rPr>
          <w:rFonts w:ascii="Arial" w:hAnsi="Arial" w:cs="Arial"/>
          <w:lang w:eastAsia="es-MX"/>
        </w:rPr>
        <w:t>permanente</w:t>
      </w:r>
      <w:r w:rsidR="00623E26">
        <w:rPr>
          <w:rFonts w:ascii="Arial" w:hAnsi="Arial" w:cs="Arial"/>
          <w:lang w:eastAsia="es-MX"/>
        </w:rPr>
        <w:t xml:space="preserve"> </w:t>
      </w:r>
      <w:r w:rsidR="00623E26" w:rsidRPr="0BD8B637">
        <w:rPr>
          <w:rFonts w:ascii="Arial" w:hAnsi="Arial" w:cs="Arial"/>
          <w:lang w:eastAsia="es-MX"/>
        </w:rPr>
        <w:t>pero</w:t>
      </w:r>
      <w:r w:rsidR="7DCA728E" w:rsidRPr="0BD8B637">
        <w:rPr>
          <w:rFonts w:ascii="Arial" w:hAnsi="Arial" w:cs="Arial"/>
          <w:lang w:eastAsia="es-MX"/>
        </w:rPr>
        <w:t xml:space="preserve"> no </w:t>
      </w:r>
      <w:r w:rsidR="009E0D02">
        <w:rPr>
          <w:rFonts w:ascii="Arial" w:hAnsi="Arial" w:cs="Arial"/>
          <w:lang w:eastAsia="es-MX"/>
        </w:rPr>
        <w:t xml:space="preserve">lo </w:t>
      </w:r>
      <w:r w:rsidR="7DCA728E" w:rsidRPr="0BD8B637">
        <w:rPr>
          <w:rFonts w:ascii="Arial" w:hAnsi="Arial" w:cs="Arial"/>
          <w:lang w:eastAsia="es-MX"/>
        </w:rPr>
        <w:t xml:space="preserve">veo </w:t>
      </w:r>
      <w:r w:rsidR="009E0D02">
        <w:rPr>
          <w:rFonts w:ascii="Arial" w:hAnsi="Arial" w:cs="Arial"/>
          <w:lang w:eastAsia="es-MX"/>
        </w:rPr>
        <w:t xml:space="preserve">aquí </w:t>
      </w:r>
      <w:r w:rsidR="7DCA728E" w:rsidRPr="0BD8B637">
        <w:rPr>
          <w:rFonts w:ascii="Arial" w:hAnsi="Arial" w:cs="Arial"/>
          <w:lang w:eastAsia="es-MX"/>
        </w:rPr>
        <w:t xml:space="preserve">en este </w:t>
      </w:r>
      <w:r w:rsidR="65AE764A" w:rsidRPr="0BD8B637">
        <w:rPr>
          <w:rFonts w:ascii="Arial" w:hAnsi="Arial" w:cs="Arial"/>
          <w:lang w:eastAsia="es-MX"/>
        </w:rPr>
        <w:t>artículo</w:t>
      </w:r>
      <w:r w:rsidR="7DCA728E" w:rsidRPr="0BD8B637">
        <w:rPr>
          <w:rFonts w:ascii="Arial" w:hAnsi="Arial" w:cs="Arial"/>
          <w:lang w:eastAsia="es-MX"/>
        </w:rPr>
        <w:t xml:space="preserve"> que</w:t>
      </w:r>
      <w:r w:rsidR="009E0D02">
        <w:rPr>
          <w:rFonts w:ascii="Arial" w:hAnsi="Arial" w:cs="Arial"/>
          <w:lang w:eastAsia="es-MX"/>
        </w:rPr>
        <w:t>,</w:t>
      </w:r>
      <w:r w:rsidR="7DCA728E" w:rsidRPr="0BD8B637">
        <w:rPr>
          <w:rFonts w:ascii="Arial" w:hAnsi="Arial" w:cs="Arial"/>
          <w:lang w:eastAsia="es-MX"/>
        </w:rPr>
        <w:t xml:space="preserve"> desde mi punto de vista</w:t>
      </w:r>
      <w:r w:rsidR="009E0D02">
        <w:rPr>
          <w:rFonts w:ascii="Arial" w:hAnsi="Arial" w:cs="Arial"/>
          <w:lang w:eastAsia="es-MX"/>
        </w:rPr>
        <w:t>,</w:t>
      </w:r>
      <w:r w:rsidR="7DCA728E" w:rsidRPr="0BD8B637">
        <w:rPr>
          <w:rFonts w:ascii="Arial" w:hAnsi="Arial" w:cs="Arial"/>
          <w:lang w:eastAsia="es-MX"/>
        </w:rPr>
        <w:t xml:space="preserve">  la </w:t>
      </w:r>
      <w:r w:rsidR="009E0D02">
        <w:rPr>
          <w:rFonts w:ascii="Arial" w:hAnsi="Arial" w:cs="Arial"/>
          <w:lang w:eastAsia="es-MX"/>
        </w:rPr>
        <w:t>D</w:t>
      </w:r>
      <w:r w:rsidR="7DCA728E" w:rsidRPr="0BD8B637">
        <w:rPr>
          <w:rFonts w:ascii="Arial" w:hAnsi="Arial" w:cs="Arial"/>
          <w:lang w:eastAsia="es-MX"/>
        </w:rPr>
        <w:t xml:space="preserve">irección </w:t>
      </w:r>
      <w:r w:rsidR="009E0D02">
        <w:rPr>
          <w:rFonts w:ascii="Arial" w:hAnsi="Arial" w:cs="Arial"/>
          <w:lang w:eastAsia="es-MX"/>
        </w:rPr>
        <w:t>J</w:t>
      </w:r>
      <w:r w:rsidR="35AD46D9" w:rsidRPr="0BD8B637">
        <w:rPr>
          <w:rFonts w:ascii="Arial" w:hAnsi="Arial" w:cs="Arial"/>
          <w:lang w:eastAsia="es-MX"/>
        </w:rPr>
        <w:t>urídica</w:t>
      </w:r>
      <w:r w:rsidR="7DCA728E" w:rsidRPr="0BD8B637">
        <w:rPr>
          <w:rFonts w:ascii="Arial" w:hAnsi="Arial" w:cs="Arial"/>
          <w:lang w:eastAsia="es-MX"/>
        </w:rPr>
        <w:t xml:space="preserve"> debe estar llevando un puntual seguimiento de todo este registro estatal y nacional que</w:t>
      </w:r>
      <w:r w:rsidR="009E0D02">
        <w:rPr>
          <w:rFonts w:ascii="Arial" w:hAnsi="Arial" w:cs="Arial"/>
          <w:lang w:eastAsia="es-MX"/>
        </w:rPr>
        <w:t>,</w:t>
      </w:r>
      <w:r w:rsidR="7DCA728E" w:rsidRPr="0BD8B637">
        <w:rPr>
          <w:rFonts w:ascii="Arial" w:hAnsi="Arial" w:cs="Arial"/>
          <w:lang w:eastAsia="es-MX"/>
        </w:rPr>
        <w:t xml:space="preserve"> por cierto</w:t>
      </w:r>
      <w:r w:rsidR="00C060D9">
        <w:rPr>
          <w:rFonts w:ascii="Arial" w:hAnsi="Arial" w:cs="Arial"/>
          <w:lang w:eastAsia="es-MX"/>
        </w:rPr>
        <w:t>,</w:t>
      </w:r>
      <w:r w:rsidR="7DCA728E" w:rsidRPr="0BD8B637">
        <w:rPr>
          <w:rFonts w:ascii="Arial" w:hAnsi="Arial" w:cs="Arial"/>
          <w:lang w:eastAsia="es-MX"/>
        </w:rPr>
        <w:t xml:space="preserve"> </w:t>
      </w:r>
      <w:r w:rsidR="001C20D8">
        <w:rPr>
          <w:rFonts w:ascii="Arial" w:hAnsi="Arial" w:cs="Arial"/>
          <w:lang w:eastAsia="es-MX"/>
        </w:rPr>
        <w:t xml:space="preserve">bueno </w:t>
      </w:r>
      <w:r w:rsidR="15DF6617" w:rsidRPr="0BD8B637">
        <w:rPr>
          <w:rFonts w:ascii="Arial" w:hAnsi="Arial" w:cs="Arial"/>
          <w:lang w:eastAsia="es-MX"/>
        </w:rPr>
        <w:t>el objetivo de este registro</w:t>
      </w:r>
      <w:r w:rsidR="009E0D02">
        <w:rPr>
          <w:rFonts w:ascii="Arial" w:hAnsi="Arial" w:cs="Arial"/>
          <w:lang w:eastAsia="es-MX"/>
        </w:rPr>
        <w:t xml:space="preserve"> estatal y nacional</w:t>
      </w:r>
      <w:r w:rsidR="15DF6617" w:rsidRPr="0BD8B637">
        <w:rPr>
          <w:rFonts w:ascii="Arial" w:hAnsi="Arial" w:cs="Arial"/>
          <w:lang w:eastAsia="es-MX"/>
        </w:rPr>
        <w:t xml:space="preserve"> tiene por objeto justamente visibilizar aquellas personas que bajo sentencia electoral firme y </w:t>
      </w:r>
      <w:r w:rsidR="33528BBF" w:rsidRPr="0BD8B637">
        <w:rPr>
          <w:rFonts w:ascii="Arial" w:hAnsi="Arial" w:cs="Arial"/>
          <w:lang w:eastAsia="es-MX"/>
        </w:rPr>
        <w:t>ejecutoriada</w:t>
      </w:r>
      <w:r w:rsidR="009E0D02">
        <w:rPr>
          <w:rFonts w:ascii="Arial" w:hAnsi="Arial" w:cs="Arial"/>
          <w:lang w:eastAsia="es-MX"/>
        </w:rPr>
        <w:t>,</w:t>
      </w:r>
      <w:r w:rsidR="33528BBF" w:rsidRPr="0BD8B637">
        <w:rPr>
          <w:rFonts w:ascii="Arial" w:hAnsi="Arial" w:cs="Arial"/>
          <w:lang w:eastAsia="es-MX"/>
        </w:rPr>
        <w:t xml:space="preserve"> </w:t>
      </w:r>
      <w:r w:rsidR="001C20D8">
        <w:rPr>
          <w:rFonts w:ascii="Arial" w:hAnsi="Arial" w:cs="Arial"/>
          <w:lang w:eastAsia="es-MX"/>
        </w:rPr>
        <w:t xml:space="preserve">pues </w:t>
      </w:r>
      <w:r w:rsidR="002B520C" w:rsidRPr="0BD8B637">
        <w:rPr>
          <w:rFonts w:ascii="Arial" w:hAnsi="Arial" w:cs="Arial"/>
          <w:lang w:eastAsia="es-MX"/>
        </w:rPr>
        <w:t>están</w:t>
      </w:r>
      <w:r w:rsidR="33528BBF" w:rsidRPr="0BD8B637">
        <w:rPr>
          <w:rFonts w:ascii="Arial" w:hAnsi="Arial" w:cs="Arial"/>
          <w:lang w:eastAsia="es-MX"/>
        </w:rPr>
        <w:t xml:space="preserve"> impedidas </w:t>
      </w:r>
      <w:r w:rsidR="009E0D02">
        <w:rPr>
          <w:rFonts w:ascii="Arial" w:hAnsi="Arial" w:cs="Arial"/>
          <w:lang w:eastAsia="es-MX"/>
        </w:rPr>
        <w:t>para, bueno,</w:t>
      </w:r>
      <w:r w:rsidR="3018DD56" w:rsidRPr="0BD8B637">
        <w:rPr>
          <w:rFonts w:ascii="Arial" w:hAnsi="Arial" w:cs="Arial"/>
          <w:lang w:eastAsia="es-MX"/>
        </w:rPr>
        <w:t xml:space="preserve"> </w:t>
      </w:r>
      <w:r w:rsidR="001C20D8">
        <w:rPr>
          <w:rFonts w:ascii="Arial" w:hAnsi="Arial" w:cs="Arial"/>
          <w:lang w:eastAsia="es-MX"/>
        </w:rPr>
        <w:t xml:space="preserve">están </w:t>
      </w:r>
      <w:r w:rsidR="3018DD56" w:rsidRPr="0BD8B637">
        <w:rPr>
          <w:rFonts w:ascii="Arial" w:hAnsi="Arial" w:cs="Arial"/>
          <w:lang w:eastAsia="es-MX"/>
        </w:rPr>
        <w:t xml:space="preserve">señaladas </w:t>
      </w:r>
      <w:r w:rsidR="33528BBF" w:rsidRPr="0BD8B637">
        <w:rPr>
          <w:rFonts w:ascii="Arial" w:hAnsi="Arial" w:cs="Arial"/>
          <w:lang w:eastAsia="es-MX"/>
        </w:rPr>
        <w:t xml:space="preserve">por cinco años, </w:t>
      </w:r>
      <w:r w:rsidR="002B520C" w:rsidRPr="0BD8B637">
        <w:rPr>
          <w:rFonts w:ascii="Arial" w:hAnsi="Arial" w:cs="Arial"/>
          <w:lang w:eastAsia="es-MX"/>
        </w:rPr>
        <w:t>etcétera</w:t>
      </w:r>
      <w:r w:rsidR="009E0D02">
        <w:rPr>
          <w:rFonts w:ascii="Arial" w:hAnsi="Arial" w:cs="Arial"/>
          <w:lang w:eastAsia="es-MX"/>
        </w:rPr>
        <w:t xml:space="preserve">, para </w:t>
      </w:r>
      <w:r w:rsidR="001C20D8">
        <w:rPr>
          <w:rFonts w:ascii="Arial" w:hAnsi="Arial" w:cs="Arial"/>
          <w:lang w:eastAsia="es-MX"/>
        </w:rPr>
        <w:t xml:space="preserve">y </w:t>
      </w:r>
      <w:r w:rsidR="009E0D02">
        <w:rPr>
          <w:rFonts w:ascii="Arial" w:hAnsi="Arial" w:cs="Arial"/>
          <w:lang w:eastAsia="es-MX"/>
        </w:rPr>
        <w:t xml:space="preserve">estar ahí de manera publicada como justamente </w:t>
      </w:r>
      <w:r w:rsidR="579BC9CB" w:rsidRPr="0BD8B637">
        <w:rPr>
          <w:rFonts w:ascii="Arial" w:hAnsi="Arial" w:cs="Arial"/>
          <w:lang w:eastAsia="es-MX"/>
        </w:rPr>
        <w:t>lo que son</w:t>
      </w:r>
      <w:r w:rsidR="009E0D02">
        <w:rPr>
          <w:rFonts w:ascii="Arial" w:hAnsi="Arial" w:cs="Arial"/>
          <w:lang w:eastAsia="es-MX"/>
        </w:rPr>
        <w:t>,</w:t>
      </w:r>
      <w:r w:rsidR="4DEEE32B" w:rsidRPr="0BD8B637">
        <w:rPr>
          <w:rFonts w:ascii="Arial" w:hAnsi="Arial" w:cs="Arial"/>
          <w:lang w:eastAsia="es-MX"/>
        </w:rPr>
        <w:t xml:space="preserve"> </w:t>
      </w:r>
      <w:r w:rsidR="73AE3B6A" w:rsidRPr="0BD8B637">
        <w:rPr>
          <w:rFonts w:ascii="Arial" w:hAnsi="Arial" w:cs="Arial"/>
          <w:lang w:eastAsia="es-MX"/>
        </w:rPr>
        <w:t xml:space="preserve">violentadores </w:t>
      </w:r>
      <w:r w:rsidR="3A65DE77" w:rsidRPr="0BD8B637">
        <w:rPr>
          <w:rFonts w:ascii="Arial" w:hAnsi="Arial" w:cs="Arial"/>
          <w:lang w:eastAsia="es-MX"/>
        </w:rPr>
        <w:t xml:space="preserve">de </w:t>
      </w:r>
      <w:r w:rsidR="001C20D8">
        <w:rPr>
          <w:rFonts w:ascii="Arial" w:hAnsi="Arial" w:cs="Arial"/>
          <w:lang w:eastAsia="es-MX"/>
        </w:rPr>
        <w:t xml:space="preserve">derechos, </w:t>
      </w:r>
      <w:r w:rsidR="3A65DE77" w:rsidRPr="0BD8B637">
        <w:rPr>
          <w:rFonts w:ascii="Arial" w:hAnsi="Arial" w:cs="Arial"/>
          <w:lang w:eastAsia="es-MX"/>
        </w:rPr>
        <w:t xml:space="preserve"> de violencia política </w:t>
      </w:r>
      <w:r w:rsidR="001C20D8">
        <w:rPr>
          <w:rFonts w:ascii="Arial" w:hAnsi="Arial" w:cs="Arial"/>
          <w:lang w:eastAsia="es-MX"/>
        </w:rPr>
        <w:t>de</w:t>
      </w:r>
      <w:r w:rsidR="3A65DE77" w:rsidRPr="0BD8B637">
        <w:rPr>
          <w:rFonts w:ascii="Arial" w:hAnsi="Arial" w:cs="Arial"/>
          <w:lang w:eastAsia="es-MX"/>
        </w:rPr>
        <w:t xml:space="preserve"> </w:t>
      </w:r>
      <w:r w:rsidR="009439D8" w:rsidRPr="0BD8B637">
        <w:rPr>
          <w:rFonts w:ascii="Arial" w:hAnsi="Arial" w:cs="Arial"/>
          <w:lang w:eastAsia="es-MX"/>
        </w:rPr>
        <w:t>la mujer</w:t>
      </w:r>
      <w:r w:rsidR="3A65DE77" w:rsidRPr="0BD8B637">
        <w:rPr>
          <w:rFonts w:ascii="Arial" w:hAnsi="Arial" w:cs="Arial"/>
          <w:lang w:eastAsia="es-MX"/>
        </w:rPr>
        <w:t xml:space="preserve">. </w:t>
      </w:r>
    </w:p>
    <w:p w14:paraId="77D2596E" w14:textId="3AC6E25D" w:rsidR="00292E75" w:rsidRPr="002E6435" w:rsidRDefault="00292E75" w:rsidP="0BD8B637">
      <w:pPr>
        <w:spacing w:line="276" w:lineRule="auto"/>
        <w:jc w:val="both"/>
        <w:rPr>
          <w:rFonts w:ascii="Arial" w:hAnsi="Arial" w:cs="Arial"/>
          <w:lang w:eastAsia="es-MX"/>
        </w:rPr>
      </w:pPr>
    </w:p>
    <w:p w14:paraId="51DC31B2" w14:textId="59D45950" w:rsidR="00292E75" w:rsidRPr="002E6435" w:rsidRDefault="3A65DE77" w:rsidP="0BD8B637">
      <w:pPr>
        <w:spacing w:line="276" w:lineRule="auto"/>
        <w:jc w:val="both"/>
        <w:rPr>
          <w:rFonts w:ascii="Arial" w:hAnsi="Arial" w:cs="Arial"/>
          <w:lang w:eastAsia="es-MX"/>
        </w:rPr>
      </w:pPr>
      <w:r w:rsidRPr="0BD8B637">
        <w:rPr>
          <w:rFonts w:ascii="Arial" w:hAnsi="Arial" w:cs="Arial"/>
          <w:lang w:eastAsia="es-MX"/>
        </w:rPr>
        <w:t xml:space="preserve">Entonces, </w:t>
      </w:r>
      <w:r w:rsidR="009E0D02">
        <w:rPr>
          <w:rFonts w:ascii="Arial" w:hAnsi="Arial" w:cs="Arial"/>
          <w:lang w:eastAsia="es-MX"/>
        </w:rPr>
        <w:t xml:space="preserve">yo si </w:t>
      </w:r>
      <w:r w:rsidRPr="0BD8B637">
        <w:rPr>
          <w:rFonts w:ascii="Arial" w:hAnsi="Arial" w:cs="Arial"/>
          <w:lang w:eastAsia="es-MX"/>
        </w:rPr>
        <w:t>suger</w:t>
      </w:r>
      <w:r w:rsidR="009E0D02">
        <w:rPr>
          <w:rFonts w:ascii="Arial" w:hAnsi="Arial" w:cs="Arial"/>
          <w:lang w:eastAsia="es-MX"/>
        </w:rPr>
        <w:t>ir</w:t>
      </w:r>
      <w:r w:rsidRPr="0BD8B637">
        <w:rPr>
          <w:rFonts w:ascii="Arial" w:hAnsi="Arial" w:cs="Arial"/>
          <w:lang w:eastAsia="es-MX"/>
        </w:rPr>
        <w:t>ía</w:t>
      </w:r>
      <w:r w:rsidR="009E0D02">
        <w:rPr>
          <w:rFonts w:ascii="Arial" w:hAnsi="Arial" w:cs="Arial"/>
          <w:lang w:eastAsia="es-MX"/>
        </w:rPr>
        <w:t xml:space="preserve"> ahí que</w:t>
      </w:r>
      <w:r w:rsidRPr="0BD8B637">
        <w:rPr>
          <w:rFonts w:ascii="Arial" w:hAnsi="Arial" w:cs="Arial"/>
          <w:lang w:eastAsia="es-MX"/>
        </w:rPr>
        <w:t>....</w:t>
      </w:r>
    </w:p>
    <w:p w14:paraId="613A0A90" w14:textId="0B87F786" w:rsidR="00292E75" w:rsidRDefault="00292E75" w:rsidP="0BD8B637">
      <w:pPr>
        <w:spacing w:line="276" w:lineRule="auto"/>
        <w:jc w:val="both"/>
        <w:rPr>
          <w:rFonts w:ascii="Arial" w:hAnsi="Arial" w:cs="Arial"/>
          <w:lang w:eastAsia="es-MX"/>
        </w:rPr>
      </w:pPr>
    </w:p>
    <w:p w14:paraId="27EC4559" w14:textId="77777777"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H</w:t>
      </w:r>
      <w:r w:rsidRPr="00092141">
        <w:rPr>
          <w:rFonts w:ascii="Arial" w:hAnsi="Arial" w:cs="Arial"/>
          <w:bCs/>
          <w:color w:val="000000" w:themeColor="text1"/>
        </w:rPr>
        <w:t xml:space="preserve">a </w:t>
      </w:r>
      <w:r>
        <w:rPr>
          <w:rFonts w:ascii="Arial" w:hAnsi="Arial" w:cs="Arial"/>
          <w:bCs/>
          <w:color w:val="000000" w:themeColor="text1"/>
        </w:rPr>
        <w:t xml:space="preserve">concluido </w:t>
      </w:r>
      <w:r w:rsidRPr="00092141">
        <w:rPr>
          <w:rFonts w:ascii="Arial" w:hAnsi="Arial" w:cs="Arial"/>
          <w:bCs/>
          <w:color w:val="000000" w:themeColor="text1"/>
        </w:rPr>
        <w:t>su tiempo nuevamente</w:t>
      </w:r>
      <w:r>
        <w:rPr>
          <w:rFonts w:ascii="Arial" w:hAnsi="Arial" w:cs="Arial"/>
          <w:bCs/>
          <w:color w:val="000000" w:themeColor="text1"/>
        </w:rPr>
        <w:t>,</w:t>
      </w:r>
      <w:r w:rsidRPr="00092141">
        <w:rPr>
          <w:rFonts w:ascii="Arial" w:hAnsi="Arial" w:cs="Arial"/>
          <w:bCs/>
          <w:color w:val="000000" w:themeColor="text1"/>
        </w:rPr>
        <w:t xml:space="preserve"> señor</w:t>
      </w:r>
      <w:r>
        <w:rPr>
          <w:rFonts w:ascii="Arial" w:hAnsi="Arial" w:cs="Arial"/>
          <w:bCs/>
          <w:color w:val="000000" w:themeColor="text1"/>
        </w:rPr>
        <w:t xml:space="preserve"> </w:t>
      </w:r>
      <w:r w:rsidRPr="00092141">
        <w:rPr>
          <w:rFonts w:ascii="Arial" w:hAnsi="Arial" w:cs="Arial"/>
          <w:bCs/>
          <w:color w:val="000000" w:themeColor="text1"/>
        </w:rPr>
        <w:t>representante</w:t>
      </w:r>
      <w:r>
        <w:rPr>
          <w:rFonts w:ascii="Arial" w:hAnsi="Arial" w:cs="Arial"/>
          <w:bCs/>
          <w:color w:val="000000" w:themeColor="text1"/>
        </w:rPr>
        <w:t>.</w:t>
      </w:r>
      <w:r w:rsidRPr="00092141">
        <w:rPr>
          <w:rFonts w:ascii="Arial" w:hAnsi="Arial" w:cs="Arial"/>
          <w:bCs/>
          <w:color w:val="000000" w:themeColor="text1"/>
        </w:rPr>
        <w:t xml:space="preserve"> </w:t>
      </w:r>
    </w:p>
    <w:p w14:paraId="2E2D3482" w14:textId="77777777" w:rsidR="00EA27D7" w:rsidRDefault="00EA27D7" w:rsidP="00EA27D7">
      <w:pPr>
        <w:spacing w:line="276" w:lineRule="auto"/>
        <w:jc w:val="both"/>
        <w:rPr>
          <w:rFonts w:ascii="Arial" w:hAnsi="Arial" w:cs="Arial"/>
          <w:bCs/>
          <w:color w:val="000000" w:themeColor="text1"/>
        </w:rPr>
      </w:pPr>
    </w:p>
    <w:p w14:paraId="2C85FBDC" w14:textId="77777777" w:rsidR="009245C7" w:rsidRDefault="009245C7" w:rsidP="00EA27D7">
      <w:pPr>
        <w:spacing w:line="276" w:lineRule="auto"/>
        <w:jc w:val="both"/>
        <w:rPr>
          <w:rFonts w:ascii="Arial" w:hAnsi="Arial" w:cs="Arial"/>
          <w:b/>
          <w:color w:val="000000" w:themeColor="text1"/>
          <w:lang w:val="es-ES_tradnl"/>
        </w:rPr>
      </w:pPr>
    </w:p>
    <w:p w14:paraId="17443C84" w14:textId="5395951A" w:rsidR="00EA27D7" w:rsidRDefault="00EA27D7" w:rsidP="00EA27D7">
      <w:pPr>
        <w:spacing w:line="276" w:lineRule="auto"/>
        <w:jc w:val="both"/>
        <w:rPr>
          <w:rFonts w:ascii="Arial" w:hAnsi="Arial" w:cs="Arial"/>
          <w:bCs/>
          <w:color w:val="000000" w:themeColor="text1"/>
        </w:rPr>
      </w:pPr>
      <w:r w:rsidRPr="009F12F9">
        <w:rPr>
          <w:rFonts w:ascii="Arial" w:hAnsi="Arial" w:cs="Arial"/>
          <w:b/>
          <w:color w:val="000000" w:themeColor="text1"/>
          <w:lang w:val="es-ES_tradnl"/>
        </w:rPr>
        <w:t xml:space="preserve">Representante del partido </w:t>
      </w:r>
      <w:r w:rsidR="009E0D02">
        <w:rPr>
          <w:rFonts w:ascii="Arial" w:hAnsi="Arial" w:cs="Arial"/>
          <w:b/>
          <w:color w:val="000000" w:themeColor="text1"/>
          <w:lang w:val="es-ES_tradnl"/>
        </w:rPr>
        <w:t xml:space="preserve">político </w:t>
      </w:r>
      <w:r>
        <w:rPr>
          <w:rFonts w:ascii="Arial" w:hAnsi="Arial" w:cs="Arial"/>
          <w:b/>
          <w:color w:val="000000" w:themeColor="text1"/>
          <w:lang w:val="es-ES_tradnl"/>
        </w:rPr>
        <w:t>Morena</w:t>
      </w:r>
      <w:r w:rsidRPr="009F12F9">
        <w:rPr>
          <w:rFonts w:ascii="Arial" w:hAnsi="Arial" w:cs="Arial"/>
          <w:b/>
          <w:color w:val="000000" w:themeColor="text1"/>
          <w:lang w:val="es-ES_tradnl"/>
        </w:rPr>
        <w:t>,</w:t>
      </w:r>
      <w:r>
        <w:rPr>
          <w:rFonts w:ascii="Arial" w:hAnsi="Arial" w:cs="Arial"/>
          <w:b/>
          <w:color w:val="000000" w:themeColor="text1"/>
          <w:lang w:val="es-ES_tradnl"/>
        </w:rPr>
        <w:t xml:space="preserve"> Jaime Hernández Ortiz</w:t>
      </w:r>
      <w:r w:rsidRPr="005D3B59">
        <w:rPr>
          <w:rFonts w:ascii="Arial" w:hAnsi="Arial" w:cs="Arial"/>
          <w:bCs/>
          <w:color w:val="000000" w:themeColor="text1"/>
          <w:lang w:val="es-ES_tradnl"/>
        </w:rPr>
        <w:t xml:space="preserve">: </w:t>
      </w:r>
      <w:r>
        <w:rPr>
          <w:rFonts w:ascii="Arial" w:hAnsi="Arial" w:cs="Arial"/>
          <w:bCs/>
          <w:color w:val="000000" w:themeColor="text1"/>
          <w:lang w:val="es-ES_tradnl"/>
        </w:rPr>
        <w:t>E</w:t>
      </w:r>
      <w:r w:rsidR="00623E26">
        <w:rPr>
          <w:rFonts w:ascii="Arial" w:hAnsi="Arial" w:cs="Arial"/>
          <w:bCs/>
          <w:color w:val="000000" w:themeColor="text1"/>
          <w:lang w:val="es-ES_tradnl"/>
        </w:rPr>
        <w:t>ra</w:t>
      </w:r>
      <w:r w:rsidRPr="00092141">
        <w:rPr>
          <w:rFonts w:ascii="Arial" w:hAnsi="Arial" w:cs="Arial"/>
          <w:bCs/>
          <w:color w:val="000000" w:themeColor="text1"/>
        </w:rPr>
        <w:t xml:space="preserve"> todo</w:t>
      </w:r>
      <w:r>
        <w:rPr>
          <w:rFonts w:ascii="Arial" w:hAnsi="Arial" w:cs="Arial"/>
          <w:bCs/>
          <w:color w:val="000000" w:themeColor="text1"/>
        </w:rPr>
        <w:t>,</w:t>
      </w:r>
      <w:r w:rsidRPr="00092141">
        <w:rPr>
          <w:rFonts w:ascii="Arial" w:hAnsi="Arial" w:cs="Arial"/>
          <w:bCs/>
          <w:color w:val="000000" w:themeColor="text1"/>
        </w:rPr>
        <w:t xml:space="preserve"> gracias</w:t>
      </w:r>
      <w:r>
        <w:rPr>
          <w:rFonts w:ascii="Arial" w:hAnsi="Arial" w:cs="Arial"/>
          <w:bCs/>
          <w:color w:val="000000" w:themeColor="text1"/>
        </w:rPr>
        <w:t>.</w:t>
      </w:r>
    </w:p>
    <w:p w14:paraId="2FD24CE6" w14:textId="77777777" w:rsidR="00EA27D7" w:rsidRDefault="00EA27D7" w:rsidP="00EA27D7">
      <w:pPr>
        <w:spacing w:line="276" w:lineRule="auto"/>
        <w:jc w:val="both"/>
        <w:rPr>
          <w:rFonts w:ascii="Arial" w:hAnsi="Arial" w:cs="Arial"/>
          <w:bCs/>
          <w:color w:val="000000" w:themeColor="text1"/>
        </w:rPr>
      </w:pPr>
    </w:p>
    <w:p w14:paraId="31DCEF31" w14:textId="619A65E0"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Muchas gracias</w:t>
      </w:r>
      <w:r w:rsidR="009E0D02">
        <w:rPr>
          <w:rFonts w:ascii="Arial" w:hAnsi="Arial" w:cs="Arial"/>
          <w:bCs/>
          <w:color w:val="000000" w:themeColor="text1"/>
        </w:rPr>
        <w:t>,</w:t>
      </w:r>
      <w:r w:rsidRPr="00092141">
        <w:rPr>
          <w:rFonts w:ascii="Arial" w:hAnsi="Arial" w:cs="Arial"/>
          <w:bCs/>
          <w:color w:val="000000" w:themeColor="text1"/>
        </w:rPr>
        <w:t xml:space="preserve"> señor representante</w:t>
      </w:r>
      <w:r>
        <w:rPr>
          <w:rFonts w:ascii="Arial" w:hAnsi="Arial" w:cs="Arial"/>
          <w:bCs/>
          <w:color w:val="000000" w:themeColor="text1"/>
        </w:rPr>
        <w:t>,</w:t>
      </w:r>
      <w:r w:rsidRPr="00092141">
        <w:rPr>
          <w:rFonts w:ascii="Arial" w:hAnsi="Arial" w:cs="Arial"/>
          <w:bCs/>
          <w:color w:val="000000" w:themeColor="text1"/>
        </w:rPr>
        <w:t xml:space="preserve"> Jaime</w:t>
      </w:r>
      <w:r>
        <w:rPr>
          <w:rFonts w:ascii="Arial" w:hAnsi="Arial" w:cs="Arial"/>
          <w:bCs/>
          <w:color w:val="000000" w:themeColor="text1"/>
        </w:rPr>
        <w:t xml:space="preserve"> </w:t>
      </w:r>
      <w:r w:rsidRPr="00092141">
        <w:rPr>
          <w:rFonts w:ascii="Arial" w:hAnsi="Arial" w:cs="Arial"/>
          <w:bCs/>
          <w:color w:val="000000" w:themeColor="text1"/>
        </w:rPr>
        <w:t xml:space="preserve">Hernández Ortiz del partido político </w:t>
      </w:r>
      <w:r>
        <w:rPr>
          <w:rFonts w:ascii="Arial" w:hAnsi="Arial" w:cs="Arial"/>
          <w:bCs/>
          <w:color w:val="000000" w:themeColor="text1"/>
        </w:rPr>
        <w:t>M</w:t>
      </w:r>
      <w:r w:rsidRPr="00092141">
        <w:rPr>
          <w:rFonts w:ascii="Arial" w:hAnsi="Arial" w:cs="Arial"/>
          <w:bCs/>
          <w:color w:val="000000" w:themeColor="text1"/>
        </w:rPr>
        <w:t>orena</w:t>
      </w:r>
      <w:r w:rsidR="009E0D02">
        <w:rPr>
          <w:rFonts w:ascii="Arial" w:hAnsi="Arial" w:cs="Arial"/>
          <w:bCs/>
          <w:color w:val="000000" w:themeColor="text1"/>
        </w:rPr>
        <w:t>,</w:t>
      </w:r>
      <w:r w:rsidRPr="00092141">
        <w:rPr>
          <w:rFonts w:ascii="Arial" w:hAnsi="Arial" w:cs="Arial"/>
          <w:bCs/>
          <w:color w:val="000000" w:themeColor="text1"/>
        </w:rPr>
        <w:t xml:space="preserve"> </w:t>
      </w:r>
      <w:r w:rsidR="009E0D02">
        <w:rPr>
          <w:rFonts w:ascii="Arial" w:hAnsi="Arial" w:cs="Arial"/>
          <w:bCs/>
          <w:color w:val="000000" w:themeColor="text1"/>
        </w:rPr>
        <w:t>p</w:t>
      </w:r>
      <w:r w:rsidRPr="00092141">
        <w:rPr>
          <w:rFonts w:ascii="Arial" w:hAnsi="Arial" w:cs="Arial"/>
          <w:bCs/>
          <w:color w:val="000000" w:themeColor="text1"/>
        </w:rPr>
        <w:t xml:space="preserve">or todas sus </w:t>
      </w:r>
      <w:r>
        <w:rPr>
          <w:rFonts w:ascii="Arial" w:hAnsi="Arial" w:cs="Arial"/>
          <w:bCs/>
          <w:color w:val="000000" w:themeColor="text1"/>
        </w:rPr>
        <w:t>o</w:t>
      </w:r>
      <w:r w:rsidRPr="00092141">
        <w:rPr>
          <w:rFonts w:ascii="Arial" w:hAnsi="Arial" w:cs="Arial"/>
          <w:bCs/>
          <w:color w:val="000000" w:themeColor="text1"/>
        </w:rPr>
        <w:t>bservaciones</w:t>
      </w:r>
      <w:r>
        <w:rPr>
          <w:rFonts w:ascii="Arial" w:hAnsi="Arial" w:cs="Arial"/>
          <w:bCs/>
          <w:color w:val="000000" w:themeColor="text1"/>
        </w:rPr>
        <w:t>.</w:t>
      </w:r>
    </w:p>
    <w:p w14:paraId="03D10A43" w14:textId="77777777" w:rsidR="00EA27D7" w:rsidRDefault="00EA27D7" w:rsidP="00EA27D7">
      <w:pPr>
        <w:spacing w:line="276" w:lineRule="auto"/>
        <w:jc w:val="both"/>
        <w:rPr>
          <w:rFonts w:ascii="Arial" w:hAnsi="Arial" w:cs="Arial"/>
          <w:bCs/>
          <w:color w:val="000000" w:themeColor="text1"/>
        </w:rPr>
      </w:pPr>
    </w:p>
    <w:p w14:paraId="05836F8E" w14:textId="7777777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lguien más desea hacer uso de la voz en</w:t>
      </w:r>
      <w:r>
        <w:rPr>
          <w:rFonts w:ascii="Arial" w:hAnsi="Arial" w:cs="Arial"/>
          <w:bCs/>
          <w:color w:val="000000" w:themeColor="text1"/>
        </w:rPr>
        <w:t xml:space="preserve"> </w:t>
      </w:r>
      <w:r w:rsidRPr="00092141">
        <w:rPr>
          <w:rFonts w:ascii="Arial" w:hAnsi="Arial" w:cs="Arial"/>
          <w:bCs/>
          <w:color w:val="000000" w:themeColor="text1"/>
        </w:rPr>
        <w:t>segunda ronda</w:t>
      </w:r>
      <w:r>
        <w:rPr>
          <w:rFonts w:ascii="Arial" w:hAnsi="Arial" w:cs="Arial"/>
          <w:bCs/>
          <w:color w:val="000000" w:themeColor="text1"/>
        </w:rPr>
        <w:t>?</w:t>
      </w:r>
      <w:r w:rsidRPr="00092141">
        <w:rPr>
          <w:rFonts w:ascii="Arial" w:hAnsi="Arial" w:cs="Arial"/>
          <w:bCs/>
          <w:color w:val="000000" w:themeColor="text1"/>
        </w:rPr>
        <w:t xml:space="preserve"> </w:t>
      </w:r>
    </w:p>
    <w:p w14:paraId="1E5B4B71" w14:textId="77777777" w:rsidR="00EA27D7" w:rsidRDefault="00EA27D7" w:rsidP="00EA27D7">
      <w:pPr>
        <w:spacing w:line="276" w:lineRule="auto"/>
        <w:jc w:val="both"/>
        <w:rPr>
          <w:rFonts w:ascii="Arial" w:hAnsi="Arial" w:cs="Arial"/>
          <w:bCs/>
          <w:color w:val="000000" w:themeColor="text1"/>
        </w:rPr>
      </w:pPr>
    </w:p>
    <w:p w14:paraId="2F69F203" w14:textId="7777777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L</w:t>
      </w:r>
      <w:r w:rsidRPr="00092141">
        <w:rPr>
          <w:rFonts w:ascii="Arial" w:hAnsi="Arial" w:cs="Arial"/>
          <w:bCs/>
          <w:color w:val="000000" w:themeColor="text1"/>
        </w:rPr>
        <w:t>a consejera Claudia Alejandra Vargas Bautista</w:t>
      </w:r>
      <w:r>
        <w:rPr>
          <w:rFonts w:ascii="Arial" w:hAnsi="Arial" w:cs="Arial"/>
          <w:bCs/>
          <w:color w:val="000000" w:themeColor="text1"/>
        </w:rPr>
        <w:t>,</w:t>
      </w:r>
      <w:r w:rsidRPr="00092141">
        <w:rPr>
          <w:rFonts w:ascii="Arial" w:hAnsi="Arial" w:cs="Arial"/>
          <w:bCs/>
          <w:color w:val="000000" w:themeColor="text1"/>
        </w:rPr>
        <w:t xml:space="preserve"> tiene usted el uso de la voz</w:t>
      </w:r>
      <w:r>
        <w:rPr>
          <w:rFonts w:ascii="Arial" w:hAnsi="Arial" w:cs="Arial"/>
          <w:bCs/>
          <w:color w:val="000000" w:themeColor="text1"/>
        </w:rPr>
        <w:t xml:space="preserve"> </w:t>
      </w:r>
      <w:r w:rsidRPr="00092141">
        <w:rPr>
          <w:rFonts w:ascii="Arial" w:hAnsi="Arial" w:cs="Arial"/>
          <w:bCs/>
          <w:color w:val="000000" w:themeColor="text1"/>
        </w:rPr>
        <w:t>consejera</w:t>
      </w:r>
      <w:r>
        <w:rPr>
          <w:rFonts w:ascii="Arial" w:hAnsi="Arial" w:cs="Arial"/>
          <w:bCs/>
          <w:color w:val="000000" w:themeColor="text1"/>
        </w:rPr>
        <w:t>,</w:t>
      </w:r>
      <w:r w:rsidRPr="00092141">
        <w:rPr>
          <w:rFonts w:ascii="Arial" w:hAnsi="Arial" w:cs="Arial"/>
          <w:bCs/>
          <w:color w:val="000000" w:themeColor="text1"/>
        </w:rPr>
        <w:t xml:space="preserve"> adelante</w:t>
      </w:r>
      <w:r>
        <w:rPr>
          <w:rFonts w:ascii="Arial" w:hAnsi="Arial" w:cs="Arial"/>
          <w:bCs/>
          <w:color w:val="000000" w:themeColor="text1"/>
        </w:rPr>
        <w:t>.</w:t>
      </w:r>
    </w:p>
    <w:p w14:paraId="0E762D44" w14:textId="77777777" w:rsidR="00EA27D7" w:rsidRPr="00092141" w:rsidRDefault="00EA27D7" w:rsidP="00EA27D7">
      <w:pPr>
        <w:spacing w:line="276" w:lineRule="auto"/>
        <w:jc w:val="both"/>
        <w:rPr>
          <w:rFonts w:ascii="Arial" w:hAnsi="Arial" w:cs="Arial"/>
          <w:bCs/>
          <w:color w:val="000000" w:themeColor="text1"/>
        </w:rPr>
      </w:pPr>
    </w:p>
    <w:p w14:paraId="1A6ABA6B" w14:textId="7B43389C" w:rsidR="001C20D8" w:rsidRDefault="00EA27D7" w:rsidP="00EA27D7">
      <w:pPr>
        <w:spacing w:line="276" w:lineRule="auto"/>
        <w:jc w:val="both"/>
        <w:rPr>
          <w:rFonts w:ascii="Arial" w:hAnsi="Arial" w:cs="Arial"/>
          <w:bCs/>
          <w:color w:val="000000" w:themeColor="text1"/>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w:t>
      </w:r>
      <w:r>
        <w:rPr>
          <w:rFonts w:ascii="Arial" w:hAnsi="Arial" w:cs="Arial"/>
          <w:color w:val="000000"/>
          <w:lang w:eastAsia="es-MX"/>
        </w:rPr>
        <w:t xml:space="preserve"> </w:t>
      </w:r>
      <w:r w:rsidRPr="00092141">
        <w:rPr>
          <w:rFonts w:ascii="Arial" w:hAnsi="Arial" w:cs="Arial"/>
          <w:bCs/>
          <w:color w:val="000000" w:themeColor="text1"/>
        </w:rPr>
        <w:t>Gracias consejera</w:t>
      </w:r>
      <w:r>
        <w:rPr>
          <w:rFonts w:ascii="Arial" w:hAnsi="Arial" w:cs="Arial"/>
          <w:bCs/>
          <w:color w:val="000000" w:themeColor="text1"/>
        </w:rPr>
        <w:t xml:space="preserve"> p</w:t>
      </w:r>
      <w:r w:rsidRPr="00092141">
        <w:rPr>
          <w:rFonts w:ascii="Arial" w:hAnsi="Arial" w:cs="Arial"/>
          <w:bCs/>
          <w:color w:val="000000" w:themeColor="text1"/>
        </w:rPr>
        <w:t>residenta</w:t>
      </w:r>
      <w:r>
        <w:rPr>
          <w:rFonts w:ascii="Arial" w:hAnsi="Arial" w:cs="Arial"/>
          <w:bCs/>
          <w:color w:val="000000" w:themeColor="text1"/>
        </w:rPr>
        <w:t xml:space="preserve">. </w:t>
      </w:r>
      <w:r w:rsidRPr="00092141">
        <w:rPr>
          <w:rFonts w:ascii="Arial" w:hAnsi="Arial" w:cs="Arial"/>
          <w:bCs/>
          <w:color w:val="000000" w:themeColor="text1"/>
        </w:rPr>
        <w:t>Buenos días a todas y todos</w:t>
      </w:r>
      <w:r w:rsidR="001C20D8">
        <w:rPr>
          <w:rFonts w:ascii="Arial" w:hAnsi="Arial" w:cs="Arial"/>
          <w:bCs/>
          <w:color w:val="000000" w:themeColor="text1"/>
        </w:rPr>
        <w:t>.</w:t>
      </w:r>
      <w:r w:rsidRPr="00092141">
        <w:rPr>
          <w:rFonts w:ascii="Arial" w:hAnsi="Arial" w:cs="Arial"/>
          <w:bCs/>
          <w:color w:val="000000" w:themeColor="text1"/>
        </w:rPr>
        <w:t xml:space="preserve"> </w:t>
      </w:r>
    </w:p>
    <w:p w14:paraId="61F2D702" w14:textId="77777777" w:rsidR="001C20D8" w:rsidRDefault="001C20D8" w:rsidP="00EA27D7">
      <w:pPr>
        <w:spacing w:line="276" w:lineRule="auto"/>
        <w:jc w:val="both"/>
        <w:rPr>
          <w:rFonts w:ascii="Arial" w:hAnsi="Arial" w:cs="Arial"/>
          <w:bCs/>
          <w:color w:val="000000" w:themeColor="text1"/>
        </w:rPr>
      </w:pPr>
    </w:p>
    <w:p w14:paraId="0BACBDCE" w14:textId="1A48D5AB" w:rsidR="001C20D8" w:rsidRDefault="001C20D8" w:rsidP="00EA27D7">
      <w:pPr>
        <w:spacing w:line="276" w:lineRule="auto"/>
        <w:jc w:val="both"/>
        <w:rPr>
          <w:rFonts w:ascii="Arial" w:hAnsi="Arial" w:cs="Arial"/>
          <w:bCs/>
          <w:color w:val="000000" w:themeColor="text1"/>
        </w:rPr>
      </w:pPr>
      <w:r>
        <w:rPr>
          <w:rFonts w:ascii="Arial" w:hAnsi="Arial" w:cs="Arial"/>
          <w:bCs/>
          <w:color w:val="000000" w:themeColor="text1"/>
        </w:rPr>
        <w:t>S</w:t>
      </w:r>
      <w:r w:rsidR="00EA27D7" w:rsidRPr="00092141">
        <w:rPr>
          <w:rFonts w:ascii="Arial" w:hAnsi="Arial" w:cs="Arial"/>
          <w:bCs/>
          <w:color w:val="000000" w:themeColor="text1"/>
        </w:rPr>
        <w:t>olo para responder</w:t>
      </w:r>
      <w:r w:rsidR="00EA27D7">
        <w:rPr>
          <w:rFonts w:ascii="Arial" w:hAnsi="Arial" w:cs="Arial"/>
          <w:bCs/>
          <w:color w:val="000000" w:themeColor="text1"/>
        </w:rPr>
        <w:t xml:space="preserve"> </w:t>
      </w:r>
      <w:r w:rsidR="00EA27D7" w:rsidRPr="00092141">
        <w:rPr>
          <w:rFonts w:ascii="Arial" w:hAnsi="Arial" w:cs="Arial"/>
          <w:bCs/>
          <w:color w:val="000000" w:themeColor="text1"/>
        </w:rPr>
        <w:t>la pregunta sobre los quince minutos</w:t>
      </w:r>
      <w:r w:rsidR="00EA27D7">
        <w:rPr>
          <w:rFonts w:ascii="Arial" w:hAnsi="Arial" w:cs="Arial"/>
          <w:bCs/>
          <w:color w:val="000000" w:themeColor="text1"/>
        </w:rPr>
        <w:t>,</w:t>
      </w:r>
      <w:r w:rsidR="00EA27D7" w:rsidRPr="00092141">
        <w:rPr>
          <w:rFonts w:ascii="Arial" w:hAnsi="Arial" w:cs="Arial"/>
          <w:bCs/>
          <w:color w:val="000000" w:themeColor="text1"/>
        </w:rPr>
        <w:t xml:space="preserve"> para precisar que el </w:t>
      </w:r>
      <w:r w:rsidR="00C060D9">
        <w:rPr>
          <w:rFonts w:ascii="Arial" w:hAnsi="Arial" w:cs="Arial"/>
          <w:bCs/>
          <w:color w:val="000000" w:themeColor="text1"/>
        </w:rPr>
        <w:t>a</w:t>
      </w:r>
      <w:r w:rsidR="00EA27D7" w:rsidRPr="00092141">
        <w:rPr>
          <w:rFonts w:ascii="Arial" w:hAnsi="Arial" w:cs="Arial"/>
          <w:bCs/>
          <w:color w:val="000000" w:themeColor="text1"/>
        </w:rPr>
        <w:t xml:space="preserve">rtículo </w:t>
      </w:r>
      <w:r w:rsidR="00EA27D7">
        <w:rPr>
          <w:rFonts w:ascii="Arial" w:hAnsi="Arial" w:cs="Arial"/>
          <w:bCs/>
          <w:color w:val="000000" w:themeColor="text1"/>
        </w:rPr>
        <w:t>462</w:t>
      </w:r>
      <w:r w:rsidR="00C060D9">
        <w:rPr>
          <w:rFonts w:ascii="Arial" w:hAnsi="Arial" w:cs="Arial"/>
          <w:bCs/>
          <w:color w:val="000000" w:themeColor="text1"/>
        </w:rPr>
        <w:t>,</w:t>
      </w:r>
      <w:r w:rsidR="00EA27D7" w:rsidRPr="00092141">
        <w:rPr>
          <w:rFonts w:ascii="Arial" w:hAnsi="Arial" w:cs="Arial"/>
          <w:bCs/>
          <w:color w:val="000000" w:themeColor="text1"/>
        </w:rPr>
        <w:t xml:space="preserve"> párrafo séptimo del </w:t>
      </w:r>
      <w:r w:rsidR="00EA27D7">
        <w:rPr>
          <w:rFonts w:ascii="Arial" w:hAnsi="Arial" w:cs="Arial"/>
          <w:bCs/>
          <w:color w:val="000000" w:themeColor="text1"/>
        </w:rPr>
        <w:t>C</w:t>
      </w:r>
      <w:r w:rsidR="00EA27D7" w:rsidRPr="00092141">
        <w:rPr>
          <w:rFonts w:ascii="Arial" w:hAnsi="Arial" w:cs="Arial"/>
          <w:bCs/>
          <w:color w:val="000000" w:themeColor="text1"/>
        </w:rPr>
        <w:t>ódigo</w:t>
      </w:r>
      <w:r>
        <w:rPr>
          <w:rFonts w:ascii="Arial" w:hAnsi="Arial" w:cs="Arial"/>
          <w:bCs/>
          <w:color w:val="000000" w:themeColor="text1"/>
        </w:rPr>
        <w:t>,</w:t>
      </w:r>
      <w:r w:rsidR="00EA27D7" w:rsidRPr="00092141">
        <w:rPr>
          <w:rFonts w:ascii="Arial" w:hAnsi="Arial" w:cs="Arial"/>
          <w:bCs/>
          <w:color w:val="000000" w:themeColor="text1"/>
        </w:rPr>
        <w:t xml:space="preserve"> prevé justo los quince minutos en caso</w:t>
      </w:r>
      <w:r w:rsidR="00EA27D7">
        <w:rPr>
          <w:rFonts w:ascii="Arial" w:hAnsi="Arial" w:cs="Arial"/>
          <w:bCs/>
          <w:color w:val="000000" w:themeColor="text1"/>
        </w:rPr>
        <w:t xml:space="preserve"> </w:t>
      </w:r>
      <w:r w:rsidR="00EA27D7" w:rsidRPr="00092141">
        <w:rPr>
          <w:rFonts w:ascii="Arial" w:hAnsi="Arial" w:cs="Arial"/>
          <w:bCs/>
          <w:color w:val="000000" w:themeColor="text1"/>
        </w:rPr>
        <w:t>de admitir una prueba superv</w:t>
      </w:r>
      <w:r>
        <w:rPr>
          <w:rFonts w:ascii="Arial" w:hAnsi="Arial" w:cs="Arial"/>
          <w:bCs/>
          <w:color w:val="000000" w:themeColor="text1"/>
        </w:rPr>
        <w:t>en</w:t>
      </w:r>
      <w:r w:rsidR="00EA27D7" w:rsidRPr="00092141">
        <w:rPr>
          <w:rFonts w:ascii="Arial" w:hAnsi="Arial" w:cs="Arial"/>
          <w:bCs/>
          <w:color w:val="000000" w:themeColor="text1"/>
        </w:rPr>
        <w:t>iente en procedimientos especiales</w:t>
      </w:r>
      <w:r w:rsidR="00EA27D7">
        <w:rPr>
          <w:rFonts w:ascii="Arial" w:hAnsi="Arial" w:cs="Arial"/>
          <w:bCs/>
          <w:color w:val="000000" w:themeColor="text1"/>
        </w:rPr>
        <w:t>,</w:t>
      </w:r>
      <w:r w:rsidR="00EA27D7" w:rsidRPr="00092141">
        <w:rPr>
          <w:rFonts w:ascii="Arial" w:hAnsi="Arial" w:cs="Arial"/>
          <w:bCs/>
          <w:color w:val="000000" w:themeColor="text1"/>
        </w:rPr>
        <w:t xml:space="preserve"> por eso </w:t>
      </w:r>
      <w:r w:rsidR="00EA27D7">
        <w:rPr>
          <w:rFonts w:ascii="Arial" w:hAnsi="Arial" w:cs="Arial"/>
          <w:bCs/>
          <w:color w:val="000000" w:themeColor="text1"/>
        </w:rPr>
        <w:t>e</w:t>
      </w:r>
      <w:r w:rsidR="00EA27D7" w:rsidRPr="00092141">
        <w:rPr>
          <w:rFonts w:ascii="Arial" w:hAnsi="Arial" w:cs="Arial"/>
          <w:bCs/>
          <w:color w:val="000000" w:themeColor="text1"/>
        </w:rPr>
        <w:t>s</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que se modificó el plazo de </w:t>
      </w:r>
      <w:r w:rsidR="00EA27D7">
        <w:rPr>
          <w:rFonts w:ascii="Arial" w:hAnsi="Arial" w:cs="Arial"/>
          <w:bCs/>
          <w:color w:val="000000" w:themeColor="text1"/>
        </w:rPr>
        <w:t>5</w:t>
      </w:r>
      <w:r w:rsidR="00EA27D7" w:rsidRPr="00092141">
        <w:rPr>
          <w:rFonts w:ascii="Arial" w:hAnsi="Arial" w:cs="Arial"/>
          <w:bCs/>
          <w:color w:val="000000" w:themeColor="text1"/>
        </w:rPr>
        <w:t xml:space="preserve"> días a 15 minutos para que estuviera en</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concordancia con el </w:t>
      </w:r>
      <w:r w:rsidR="00EA27D7">
        <w:rPr>
          <w:rFonts w:ascii="Arial" w:hAnsi="Arial" w:cs="Arial"/>
          <w:bCs/>
          <w:color w:val="000000" w:themeColor="text1"/>
        </w:rPr>
        <w:t>C</w:t>
      </w:r>
      <w:r w:rsidR="00EA27D7" w:rsidRPr="00092141">
        <w:rPr>
          <w:rFonts w:ascii="Arial" w:hAnsi="Arial" w:cs="Arial"/>
          <w:bCs/>
          <w:color w:val="000000" w:themeColor="text1"/>
        </w:rPr>
        <w:t xml:space="preserve">ódigo </w:t>
      </w:r>
      <w:r w:rsidR="00EA27D7">
        <w:rPr>
          <w:rFonts w:ascii="Arial" w:hAnsi="Arial" w:cs="Arial"/>
          <w:bCs/>
          <w:color w:val="000000" w:themeColor="text1"/>
        </w:rPr>
        <w:t>E</w:t>
      </w:r>
      <w:r w:rsidR="00EA27D7" w:rsidRPr="00092141">
        <w:rPr>
          <w:rFonts w:ascii="Arial" w:hAnsi="Arial" w:cs="Arial"/>
          <w:bCs/>
          <w:color w:val="000000" w:themeColor="text1"/>
        </w:rPr>
        <w:t>lectoral y</w:t>
      </w:r>
      <w:r w:rsidR="00EA27D7">
        <w:rPr>
          <w:rFonts w:ascii="Arial" w:hAnsi="Arial" w:cs="Arial"/>
          <w:bCs/>
          <w:color w:val="000000" w:themeColor="text1"/>
        </w:rPr>
        <w:t>,</w:t>
      </w:r>
      <w:r w:rsidR="00EA27D7" w:rsidRPr="00092141">
        <w:rPr>
          <w:rFonts w:ascii="Arial" w:hAnsi="Arial" w:cs="Arial"/>
          <w:bCs/>
          <w:color w:val="000000" w:themeColor="text1"/>
        </w:rPr>
        <w:t xml:space="preserve"> para dar un poquito más de </w:t>
      </w:r>
      <w:r w:rsidR="00EA27D7">
        <w:rPr>
          <w:rFonts w:ascii="Arial" w:hAnsi="Arial" w:cs="Arial"/>
          <w:bCs/>
          <w:color w:val="000000" w:themeColor="text1"/>
        </w:rPr>
        <w:t>c</w:t>
      </w:r>
      <w:r w:rsidR="00EA27D7" w:rsidRPr="00092141">
        <w:rPr>
          <w:rFonts w:ascii="Arial" w:hAnsi="Arial" w:cs="Arial"/>
          <w:bCs/>
          <w:color w:val="000000" w:themeColor="text1"/>
        </w:rPr>
        <w:t>laridad</w:t>
      </w:r>
      <w:r w:rsidR="00EA27D7">
        <w:rPr>
          <w:rFonts w:ascii="Arial" w:hAnsi="Arial" w:cs="Arial"/>
          <w:bCs/>
          <w:color w:val="000000" w:themeColor="text1"/>
        </w:rPr>
        <w:t>,</w:t>
      </w:r>
      <w:r w:rsidR="00EA27D7" w:rsidRPr="00092141">
        <w:rPr>
          <w:rFonts w:ascii="Arial" w:hAnsi="Arial" w:cs="Arial"/>
          <w:bCs/>
          <w:color w:val="000000" w:themeColor="text1"/>
        </w:rPr>
        <w:t xml:space="preserve"> me voy a permitir leer el párrafo que es</w:t>
      </w:r>
      <w:r w:rsidR="00EA27D7">
        <w:rPr>
          <w:rFonts w:ascii="Arial" w:hAnsi="Arial" w:cs="Arial"/>
          <w:bCs/>
          <w:color w:val="000000" w:themeColor="text1"/>
        </w:rPr>
        <w:t xml:space="preserve"> </w:t>
      </w:r>
      <w:r w:rsidR="00EA27D7" w:rsidRPr="00092141">
        <w:rPr>
          <w:rFonts w:ascii="Arial" w:hAnsi="Arial" w:cs="Arial"/>
          <w:bCs/>
          <w:color w:val="000000" w:themeColor="text1"/>
        </w:rPr>
        <w:t>muy corto</w:t>
      </w:r>
      <w:r>
        <w:rPr>
          <w:rFonts w:ascii="Arial" w:hAnsi="Arial" w:cs="Arial"/>
          <w:bCs/>
          <w:color w:val="000000" w:themeColor="text1"/>
        </w:rPr>
        <w:t>.</w:t>
      </w:r>
    </w:p>
    <w:p w14:paraId="7FB1D9B3" w14:textId="77777777" w:rsidR="001C20D8" w:rsidRDefault="001C20D8" w:rsidP="00EA27D7">
      <w:pPr>
        <w:spacing w:line="276" w:lineRule="auto"/>
        <w:jc w:val="both"/>
        <w:rPr>
          <w:rFonts w:ascii="Arial" w:hAnsi="Arial" w:cs="Arial"/>
          <w:bCs/>
          <w:color w:val="000000" w:themeColor="text1"/>
        </w:rPr>
      </w:pPr>
    </w:p>
    <w:p w14:paraId="5D1CE99A" w14:textId="2FE8E5E9" w:rsidR="001C20D8"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rtículo 462</w:t>
      </w:r>
      <w:r w:rsidR="00C060D9">
        <w:rPr>
          <w:rFonts w:ascii="Arial" w:hAnsi="Arial" w:cs="Arial"/>
          <w:bCs/>
          <w:color w:val="000000" w:themeColor="text1"/>
        </w:rPr>
        <w:t>,</w:t>
      </w:r>
      <w:r w:rsidRPr="00092141">
        <w:rPr>
          <w:rFonts w:ascii="Arial" w:hAnsi="Arial" w:cs="Arial"/>
          <w:bCs/>
          <w:color w:val="000000" w:themeColor="text1"/>
        </w:rPr>
        <w:t xml:space="preserve"> párrafo séptimo</w:t>
      </w:r>
      <w:r w:rsidR="001C20D8">
        <w:rPr>
          <w:rFonts w:ascii="Arial" w:hAnsi="Arial" w:cs="Arial"/>
          <w:bCs/>
          <w:color w:val="000000" w:themeColor="text1"/>
        </w:rPr>
        <w:t>.</w:t>
      </w:r>
      <w:r w:rsidRPr="00092141">
        <w:rPr>
          <w:rFonts w:ascii="Arial" w:hAnsi="Arial" w:cs="Arial"/>
          <w:bCs/>
          <w:color w:val="000000" w:themeColor="text1"/>
        </w:rPr>
        <w:t xml:space="preserve"> </w:t>
      </w:r>
      <w:r w:rsidR="001C20D8">
        <w:rPr>
          <w:rFonts w:ascii="Arial" w:hAnsi="Arial" w:cs="Arial"/>
          <w:bCs/>
          <w:color w:val="000000" w:themeColor="text1"/>
        </w:rPr>
        <w:t>A</w:t>
      </w:r>
      <w:r w:rsidRPr="00092141">
        <w:rPr>
          <w:rFonts w:ascii="Arial" w:hAnsi="Arial" w:cs="Arial"/>
          <w:bCs/>
          <w:color w:val="000000" w:themeColor="text1"/>
        </w:rPr>
        <w:t>dmitid</w:t>
      </w:r>
      <w:r w:rsidR="001C20D8">
        <w:rPr>
          <w:rFonts w:ascii="Arial" w:hAnsi="Arial" w:cs="Arial"/>
          <w:bCs/>
          <w:color w:val="000000" w:themeColor="text1"/>
        </w:rPr>
        <w:t>a</w:t>
      </w:r>
      <w:r w:rsidRPr="00092141">
        <w:rPr>
          <w:rFonts w:ascii="Arial" w:hAnsi="Arial" w:cs="Arial"/>
          <w:bCs/>
          <w:color w:val="000000" w:themeColor="text1"/>
        </w:rPr>
        <w:t xml:space="preserve"> una prueba</w:t>
      </w:r>
      <w:r>
        <w:rPr>
          <w:rFonts w:ascii="Arial" w:hAnsi="Arial" w:cs="Arial"/>
          <w:bCs/>
          <w:color w:val="000000" w:themeColor="text1"/>
        </w:rPr>
        <w:t xml:space="preserve"> </w:t>
      </w:r>
      <w:r w:rsidRPr="00092141">
        <w:rPr>
          <w:rFonts w:ascii="Arial" w:hAnsi="Arial" w:cs="Arial"/>
          <w:bCs/>
          <w:color w:val="000000" w:themeColor="text1"/>
        </w:rPr>
        <w:t>superv</w:t>
      </w:r>
      <w:r w:rsidR="001C20D8">
        <w:rPr>
          <w:rFonts w:ascii="Arial" w:hAnsi="Arial" w:cs="Arial"/>
          <w:bCs/>
          <w:color w:val="000000" w:themeColor="text1"/>
        </w:rPr>
        <w:t>en</w:t>
      </w:r>
      <w:r w:rsidRPr="00092141">
        <w:rPr>
          <w:rFonts w:ascii="Arial" w:hAnsi="Arial" w:cs="Arial"/>
          <w:bCs/>
          <w:color w:val="000000" w:themeColor="text1"/>
        </w:rPr>
        <w:t>iente</w:t>
      </w:r>
      <w:r w:rsidR="001C20D8">
        <w:rPr>
          <w:rFonts w:ascii="Arial" w:hAnsi="Arial" w:cs="Arial"/>
          <w:bCs/>
          <w:color w:val="000000" w:themeColor="text1"/>
        </w:rPr>
        <w:t>,</w:t>
      </w:r>
      <w:r w:rsidRPr="00092141">
        <w:rPr>
          <w:rFonts w:ascii="Arial" w:hAnsi="Arial" w:cs="Arial"/>
          <w:bCs/>
          <w:color w:val="000000" w:themeColor="text1"/>
        </w:rPr>
        <w:t xml:space="preserve"> se dará vista al quejoso</w:t>
      </w:r>
      <w:r>
        <w:rPr>
          <w:rFonts w:ascii="Arial" w:hAnsi="Arial" w:cs="Arial"/>
          <w:bCs/>
          <w:color w:val="000000" w:themeColor="text1"/>
        </w:rPr>
        <w:t xml:space="preserve"> o</w:t>
      </w:r>
      <w:r w:rsidRPr="00092141">
        <w:rPr>
          <w:rFonts w:ascii="Arial" w:hAnsi="Arial" w:cs="Arial"/>
          <w:bCs/>
          <w:color w:val="000000" w:themeColor="text1"/>
        </w:rPr>
        <w:t xml:space="preserve"> denunciado</w:t>
      </w:r>
      <w:r w:rsidR="001C20D8">
        <w:rPr>
          <w:rFonts w:ascii="Arial" w:hAnsi="Arial" w:cs="Arial"/>
          <w:bCs/>
          <w:color w:val="000000" w:themeColor="text1"/>
        </w:rPr>
        <w:t>,</w:t>
      </w:r>
      <w:r w:rsidRPr="00092141">
        <w:rPr>
          <w:rFonts w:ascii="Arial" w:hAnsi="Arial" w:cs="Arial"/>
          <w:bCs/>
          <w:color w:val="000000" w:themeColor="text1"/>
        </w:rPr>
        <w:t xml:space="preserve"> según corresponda</w:t>
      </w:r>
      <w:r w:rsidR="001C20D8">
        <w:rPr>
          <w:rFonts w:ascii="Arial" w:hAnsi="Arial" w:cs="Arial"/>
          <w:bCs/>
          <w:color w:val="000000" w:themeColor="text1"/>
        </w:rPr>
        <w:t>,</w:t>
      </w:r>
      <w:r w:rsidRPr="00092141">
        <w:rPr>
          <w:rFonts w:ascii="Arial" w:hAnsi="Arial" w:cs="Arial"/>
          <w:bCs/>
          <w:color w:val="000000" w:themeColor="text1"/>
        </w:rPr>
        <w:t xml:space="preserve"> para que en el plazo de cinco días manifieste lo que</w:t>
      </w:r>
      <w:r>
        <w:rPr>
          <w:rFonts w:ascii="Arial" w:hAnsi="Arial" w:cs="Arial"/>
          <w:bCs/>
          <w:color w:val="000000" w:themeColor="text1"/>
        </w:rPr>
        <w:t xml:space="preserve"> </w:t>
      </w:r>
      <w:r w:rsidRPr="00092141">
        <w:rPr>
          <w:rFonts w:ascii="Arial" w:hAnsi="Arial" w:cs="Arial"/>
          <w:bCs/>
          <w:color w:val="000000" w:themeColor="text1"/>
        </w:rPr>
        <w:t>su derecho convenga</w:t>
      </w:r>
      <w:r>
        <w:rPr>
          <w:rFonts w:ascii="Arial" w:hAnsi="Arial" w:cs="Arial"/>
          <w:bCs/>
          <w:color w:val="000000" w:themeColor="text1"/>
        </w:rPr>
        <w:t>,</w:t>
      </w:r>
      <w:r w:rsidRPr="00092141">
        <w:rPr>
          <w:rFonts w:ascii="Arial" w:hAnsi="Arial" w:cs="Arial"/>
          <w:bCs/>
          <w:color w:val="000000" w:themeColor="text1"/>
        </w:rPr>
        <w:t xml:space="preserve"> si el procedimiento es ordinario y de quince minutos si fuera especial</w:t>
      </w:r>
      <w:r>
        <w:rPr>
          <w:rFonts w:ascii="Arial" w:hAnsi="Arial" w:cs="Arial"/>
          <w:bCs/>
          <w:color w:val="000000" w:themeColor="text1"/>
        </w:rPr>
        <w:t>.</w:t>
      </w:r>
      <w:r w:rsidRPr="00092141">
        <w:rPr>
          <w:rFonts w:ascii="Arial" w:hAnsi="Arial" w:cs="Arial"/>
          <w:bCs/>
          <w:color w:val="000000" w:themeColor="text1"/>
        </w:rPr>
        <w:t xml:space="preserve"> </w:t>
      </w:r>
    </w:p>
    <w:p w14:paraId="66B34AD0" w14:textId="07842C6C" w:rsidR="00EA27D7" w:rsidRDefault="001C20D8" w:rsidP="00EA27D7">
      <w:pPr>
        <w:spacing w:line="276" w:lineRule="auto"/>
        <w:jc w:val="both"/>
        <w:rPr>
          <w:rFonts w:ascii="Arial" w:hAnsi="Arial" w:cs="Arial"/>
          <w:bCs/>
          <w:color w:val="000000" w:themeColor="text1"/>
        </w:rPr>
      </w:pPr>
      <w:r>
        <w:rPr>
          <w:rFonts w:ascii="Arial" w:hAnsi="Arial" w:cs="Arial"/>
          <w:bCs/>
          <w:color w:val="000000" w:themeColor="text1"/>
        </w:rPr>
        <w:t>Y, c</w:t>
      </w:r>
      <w:r w:rsidR="00EA27D7" w:rsidRPr="00092141">
        <w:rPr>
          <w:rFonts w:ascii="Arial" w:hAnsi="Arial" w:cs="Arial"/>
          <w:bCs/>
          <w:color w:val="000000" w:themeColor="text1"/>
        </w:rPr>
        <w:t>on eso concluy</w:t>
      </w:r>
      <w:r w:rsidR="00EA27D7">
        <w:rPr>
          <w:rFonts w:ascii="Arial" w:hAnsi="Arial" w:cs="Arial"/>
          <w:bCs/>
          <w:color w:val="000000" w:themeColor="text1"/>
        </w:rPr>
        <w:t>o,</w:t>
      </w:r>
      <w:r w:rsidR="00EA27D7" w:rsidRPr="00092141">
        <w:rPr>
          <w:rFonts w:ascii="Arial" w:hAnsi="Arial" w:cs="Arial"/>
          <w:bCs/>
          <w:color w:val="000000" w:themeColor="text1"/>
        </w:rPr>
        <w:t xml:space="preserve"> </w:t>
      </w:r>
      <w:r w:rsidR="00EA27D7">
        <w:rPr>
          <w:rFonts w:ascii="Arial" w:hAnsi="Arial" w:cs="Arial"/>
          <w:bCs/>
          <w:color w:val="000000" w:themeColor="text1"/>
        </w:rPr>
        <w:t>s</w:t>
      </w:r>
      <w:r w:rsidR="00EA27D7" w:rsidRPr="00092141">
        <w:rPr>
          <w:rFonts w:ascii="Arial" w:hAnsi="Arial" w:cs="Arial"/>
          <w:bCs/>
          <w:color w:val="000000" w:themeColor="text1"/>
        </w:rPr>
        <w:t>ería</w:t>
      </w:r>
      <w:r w:rsidR="00EA27D7">
        <w:rPr>
          <w:rFonts w:ascii="Arial" w:hAnsi="Arial" w:cs="Arial"/>
          <w:bCs/>
          <w:color w:val="000000" w:themeColor="text1"/>
        </w:rPr>
        <w:t xml:space="preserve"> </w:t>
      </w:r>
      <w:r>
        <w:rPr>
          <w:rFonts w:ascii="Arial" w:hAnsi="Arial" w:cs="Arial"/>
          <w:bCs/>
          <w:color w:val="000000" w:themeColor="text1"/>
        </w:rPr>
        <w:t>cuanto. G</w:t>
      </w:r>
      <w:r w:rsidR="00EA27D7" w:rsidRPr="00092141">
        <w:rPr>
          <w:rFonts w:ascii="Arial" w:hAnsi="Arial" w:cs="Arial"/>
          <w:bCs/>
          <w:color w:val="000000" w:themeColor="text1"/>
        </w:rPr>
        <w:t>racias</w:t>
      </w:r>
      <w:r w:rsidR="00C060D9">
        <w:rPr>
          <w:rFonts w:ascii="Arial" w:hAnsi="Arial" w:cs="Arial"/>
          <w:bCs/>
          <w:color w:val="000000" w:themeColor="text1"/>
        </w:rPr>
        <w:t xml:space="preserve"> presidenta</w:t>
      </w:r>
      <w:r w:rsidR="00EA27D7">
        <w:rPr>
          <w:rFonts w:ascii="Arial" w:hAnsi="Arial" w:cs="Arial"/>
          <w:bCs/>
          <w:color w:val="000000" w:themeColor="text1"/>
        </w:rPr>
        <w:t>.</w:t>
      </w:r>
    </w:p>
    <w:p w14:paraId="074A07D9" w14:textId="77777777" w:rsidR="00EA27D7" w:rsidRDefault="00EA27D7" w:rsidP="00EA27D7">
      <w:pPr>
        <w:spacing w:line="276" w:lineRule="auto"/>
        <w:jc w:val="both"/>
        <w:rPr>
          <w:rFonts w:ascii="Arial" w:hAnsi="Arial" w:cs="Arial"/>
          <w:bCs/>
          <w:color w:val="000000" w:themeColor="text1"/>
        </w:rPr>
      </w:pPr>
    </w:p>
    <w:p w14:paraId="3E1BD418" w14:textId="77777777"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A</w:t>
      </w:r>
      <w:r w:rsidRPr="00092141">
        <w:rPr>
          <w:rFonts w:ascii="Arial" w:hAnsi="Arial" w:cs="Arial"/>
          <w:bCs/>
          <w:color w:val="000000" w:themeColor="text1"/>
        </w:rPr>
        <w:t>l contrario, consejera Claudia Alejandra Vargas Bautista</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m</w:t>
      </w:r>
      <w:r w:rsidRPr="00092141">
        <w:rPr>
          <w:rFonts w:ascii="Arial" w:hAnsi="Arial" w:cs="Arial"/>
          <w:bCs/>
          <w:color w:val="000000" w:themeColor="text1"/>
        </w:rPr>
        <w:t>uchas gracias a usted</w:t>
      </w:r>
      <w:r>
        <w:rPr>
          <w:rFonts w:ascii="Arial" w:hAnsi="Arial" w:cs="Arial"/>
          <w:bCs/>
          <w:color w:val="000000" w:themeColor="text1"/>
        </w:rPr>
        <w:t xml:space="preserve">. </w:t>
      </w:r>
    </w:p>
    <w:p w14:paraId="4CA46267" w14:textId="77777777" w:rsidR="00EA27D7" w:rsidRDefault="00EA27D7" w:rsidP="00EA27D7">
      <w:pPr>
        <w:spacing w:line="276" w:lineRule="auto"/>
        <w:jc w:val="both"/>
        <w:rPr>
          <w:rFonts w:ascii="Arial" w:hAnsi="Arial" w:cs="Arial"/>
          <w:bCs/>
          <w:color w:val="000000" w:themeColor="text1"/>
        </w:rPr>
      </w:pPr>
    </w:p>
    <w:p w14:paraId="595FE069" w14:textId="7777777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lguien más desea hacer uso de la voz en segunda ronda</w:t>
      </w:r>
      <w:r>
        <w:rPr>
          <w:rFonts w:ascii="Arial" w:hAnsi="Arial" w:cs="Arial"/>
          <w:bCs/>
          <w:color w:val="000000" w:themeColor="text1"/>
        </w:rPr>
        <w:t>?</w:t>
      </w:r>
    </w:p>
    <w:p w14:paraId="4E30F190" w14:textId="77777777" w:rsidR="00EA27D7" w:rsidRDefault="00EA27D7" w:rsidP="00EA27D7">
      <w:pPr>
        <w:spacing w:line="276" w:lineRule="auto"/>
        <w:jc w:val="both"/>
        <w:rPr>
          <w:rFonts w:ascii="Arial" w:hAnsi="Arial" w:cs="Arial"/>
          <w:bCs/>
          <w:color w:val="000000" w:themeColor="text1"/>
        </w:rPr>
      </w:pPr>
    </w:p>
    <w:p w14:paraId="46AFFDD9" w14:textId="77777777" w:rsidR="00EA27D7" w:rsidRDefault="00EA27D7" w:rsidP="00EA27D7">
      <w:pPr>
        <w:spacing w:line="276" w:lineRule="auto"/>
        <w:jc w:val="both"/>
        <w:rPr>
          <w:rFonts w:ascii="Arial" w:hAnsi="Arial" w:cs="Arial"/>
          <w:bCs/>
          <w:color w:val="000000" w:themeColor="text1"/>
        </w:rPr>
      </w:pPr>
      <w:r w:rsidRPr="009F12F9">
        <w:rPr>
          <w:rFonts w:ascii="Arial" w:hAnsi="Arial" w:cs="Arial"/>
          <w:b/>
          <w:color w:val="000000" w:themeColor="text1"/>
          <w:lang w:val="es-ES_tradnl"/>
        </w:rPr>
        <w:t xml:space="preserve">Representante del </w:t>
      </w:r>
      <w:r>
        <w:rPr>
          <w:rFonts w:ascii="Arial" w:hAnsi="Arial" w:cs="Arial"/>
          <w:b/>
          <w:color w:val="000000" w:themeColor="text1"/>
          <w:lang w:val="es-ES_tradnl"/>
        </w:rPr>
        <w:t>P</w:t>
      </w:r>
      <w:r w:rsidRPr="009F12F9">
        <w:rPr>
          <w:rFonts w:ascii="Arial" w:hAnsi="Arial" w:cs="Arial"/>
          <w:b/>
          <w:color w:val="000000" w:themeColor="text1"/>
          <w:lang w:val="es-ES_tradnl"/>
        </w:rPr>
        <w:t xml:space="preserve">artido </w:t>
      </w:r>
      <w:r>
        <w:rPr>
          <w:rFonts w:ascii="Arial" w:hAnsi="Arial" w:cs="Arial"/>
          <w:b/>
          <w:color w:val="000000" w:themeColor="text1"/>
          <w:lang w:val="es-ES_tradnl"/>
        </w:rPr>
        <w:t xml:space="preserve">Acción Nacional, </w:t>
      </w:r>
      <w:r w:rsidRPr="00414E57">
        <w:rPr>
          <w:rFonts w:ascii="Arial" w:hAnsi="Arial" w:cs="Arial"/>
          <w:b/>
          <w:color w:val="000000" w:themeColor="text1"/>
          <w:lang w:val="es-ES_tradnl"/>
        </w:rPr>
        <w:t>José Antonio de la Torre Bravo</w:t>
      </w:r>
      <w:r w:rsidRPr="005D3B59">
        <w:rPr>
          <w:rFonts w:ascii="Arial" w:hAnsi="Arial" w:cs="Arial"/>
          <w:bCs/>
          <w:color w:val="000000" w:themeColor="text1"/>
          <w:lang w:val="es-ES_tradnl"/>
        </w:rPr>
        <w:t>:</w:t>
      </w:r>
      <w:r>
        <w:rPr>
          <w:rFonts w:ascii="Arial" w:hAnsi="Arial" w:cs="Arial"/>
          <w:b/>
          <w:color w:val="000000" w:themeColor="text1"/>
          <w:lang w:val="es-ES_tradnl"/>
        </w:rPr>
        <w:t xml:space="preserve"> </w:t>
      </w:r>
      <w:r>
        <w:rPr>
          <w:rFonts w:ascii="Arial" w:hAnsi="Arial" w:cs="Arial"/>
          <w:bCs/>
          <w:color w:val="000000" w:themeColor="text1"/>
        </w:rPr>
        <w:t>N</w:t>
      </w:r>
      <w:r w:rsidRPr="00092141">
        <w:rPr>
          <w:rFonts w:ascii="Arial" w:hAnsi="Arial" w:cs="Arial"/>
          <w:bCs/>
          <w:color w:val="000000" w:themeColor="text1"/>
        </w:rPr>
        <w:t>ada más agradecerle a la consejera su comentario</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l</w:t>
      </w:r>
      <w:r w:rsidRPr="00092141">
        <w:rPr>
          <w:rFonts w:ascii="Arial" w:hAnsi="Arial" w:cs="Arial"/>
          <w:bCs/>
          <w:color w:val="000000" w:themeColor="text1"/>
        </w:rPr>
        <w:t>e agradezco y tiene razón</w:t>
      </w:r>
      <w:r>
        <w:rPr>
          <w:rFonts w:ascii="Arial" w:hAnsi="Arial" w:cs="Arial"/>
          <w:bCs/>
          <w:color w:val="000000" w:themeColor="text1"/>
        </w:rPr>
        <w:t>.</w:t>
      </w:r>
      <w:r w:rsidRPr="00092141">
        <w:rPr>
          <w:rFonts w:ascii="Arial" w:hAnsi="Arial" w:cs="Arial"/>
          <w:bCs/>
          <w:color w:val="000000" w:themeColor="text1"/>
        </w:rPr>
        <w:t xml:space="preserve"> </w:t>
      </w:r>
    </w:p>
    <w:p w14:paraId="68AA542F" w14:textId="77777777" w:rsidR="00EA27D7" w:rsidRDefault="00EA27D7" w:rsidP="00EA27D7">
      <w:pPr>
        <w:spacing w:line="276" w:lineRule="auto"/>
        <w:jc w:val="both"/>
        <w:rPr>
          <w:rFonts w:ascii="Arial" w:hAnsi="Arial" w:cs="Arial"/>
          <w:bCs/>
          <w:color w:val="000000" w:themeColor="text1"/>
        </w:rPr>
      </w:pPr>
    </w:p>
    <w:p w14:paraId="6A36C2F4" w14:textId="77777777" w:rsidR="009245C7" w:rsidRDefault="009245C7" w:rsidP="00EA27D7">
      <w:pPr>
        <w:spacing w:line="276" w:lineRule="auto"/>
        <w:jc w:val="both"/>
        <w:rPr>
          <w:rFonts w:ascii="Arial" w:hAnsi="Arial" w:cs="Arial"/>
          <w:bCs/>
          <w:color w:val="000000" w:themeColor="text1"/>
        </w:rPr>
      </w:pPr>
    </w:p>
    <w:p w14:paraId="696C6D8E" w14:textId="2B1BF29A" w:rsidR="00EA27D7" w:rsidRDefault="00EA27D7" w:rsidP="00EA27D7">
      <w:pPr>
        <w:spacing w:line="276" w:lineRule="auto"/>
        <w:jc w:val="both"/>
        <w:rPr>
          <w:rFonts w:ascii="Arial" w:hAnsi="Arial" w:cs="Arial"/>
          <w:bCs/>
          <w:color w:val="000000" w:themeColor="text1"/>
        </w:rPr>
      </w:pPr>
      <w:r w:rsidRPr="00092141">
        <w:rPr>
          <w:rFonts w:ascii="Arial" w:hAnsi="Arial" w:cs="Arial"/>
          <w:bCs/>
          <w:color w:val="000000" w:themeColor="text1"/>
        </w:rPr>
        <w:t>Muchísimas gracias</w:t>
      </w:r>
      <w:r w:rsidR="0089133C">
        <w:rPr>
          <w:rFonts w:ascii="Arial" w:hAnsi="Arial" w:cs="Arial"/>
          <w:bCs/>
          <w:color w:val="000000" w:themeColor="text1"/>
        </w:rPr>
        <w:t>.</w:t>
      </w:r>
      <w:r w:rsidRPr="00092141">
        <w:rPr>
          <w:rFonts w:ascii="Arial" w:hAnsi="Arial" w:cs="Arial"/>
          <w:bCs/>
          <w:color w:val="000000" w:themeColor="text1"/>
        </w:rPr>
        <w:t xml:space="preserve"> </w:t>
      </w:r>
    </w:p>
    <w:p w14:paraId="7FB3E2A8" w14:textId="77777777" w:rsidR="00EA27D7" w:rsidRDefault="00EA27D7" w:rsidP="00EA27D7">
      <w:pPr>
        <w:spacing w:line="276" w:lineRule="auto"/>
        <w:jc w:val="both"/>
        <w:rPr>
          <w:rFonts w:ascii="Arial" w:hAnsi="Arial" w:cs="Arial"/>
          <w:bCs/>
          <w:color w:val="000000" w:themeColor="text1"/>
        </w:rPr>
      </w:pPr>
    </w:p>
    <w:p w14:paraId="330B53D3" w14:textId="77777777"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A</w:t>
      </w:r>
      <w:r w:rsidRPr="00092141">
        <w:rPr>
          <w:rFonts w:ascii="Arial" w:hAnsi="Arial" w:cs="Arial"/>
          <w:bCs/>
          <w:color w:val="000000" w:themeColor="text1"/>
        </w:rPr>
        <w:t>l</w:t>
      </w:r>
      <w:r>
        <w:rPr>
          <w:rFonts w:ascii="Arial" w:hAnsi="Arial" w:cs="Arial"/>
          <w:bCs/>
          <w:color w:val="000000" w:themeColor="text1"/>
        </w:rPr>
        <w:t xml:space="preserve"> </w:t>
      </w:r>
      <w:r w:rsidRPr="00092141">
        <w:rPr>
          <w:rFonts w:ascii="Arial" w:hAnsi="Arial" w:cs="Arial"/>
          <w:bCs/>
          <w:color w:val="000000" w:themeColor="text1"/>
        </w:rPr>
        <w:t>contrario, señor representante</w:t>
      </w:r>
      <w:r>
        <w:rPr>
          <w:rFonts w:ascii="Arial" w:hAnsi="Arial" w:cs="Arial"/>
          <w:bCs/>
          <w:color w:val="000000" w:themeColor="text1"/>
        </w:rPr>
        <w:t>.</w:t>
      </w:r>
      <w:r w:rsidRPr="00092141">
        <w:rPr>
          <w:rFonts w:ascii="Arial" w:hAnsi="Arial" w:cs="Arial"/>
          <w:bCs/>
          <w:color w:val="000000" w:themeColor="text1"/>
        </w:rPr>
        <w:t xml:space="preserve"> </w:t>
      </w:r>
    </w:p>
    <w:p w14:paraId="549B84D1" w14:textId="77777777" w:rsidR="00EA27D7" w:rsidRDefault="00EA27D7" w:rsidP="00EA27D7">
      <w:pPr>
        <w:spacing w:line="276" w:lineRule="auto"/>
        <w:jc w:val="both"/>
        <w:rPr>
          <w:rFonts w:ascii="Arial" w:hAnsi="Arial" w:cs="Arial"/>
          <w:bCs/>
          <w:color w:val="000000" w:themeColor="text1"/>
        </w:rPr>
      </w:pPr>
    </w:p>
    <w:p w14:paraId="6D43247C" w14:textId="6C653A3A"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lguien más desea hacer uso de la voz</w:t>
      </w:r>
      <w:r w:rsidR="0089133C">
        <w:rPr>
          <w:rFonts w:ascii="Arial" w:hAnsi="Arial" w:cs="Arial"/>
          <w:bCs/>
          <w:color w:val="000000" w:themeColor="text1"/>
        </w:rPr>
        <w:t>,</w:t>
      </w:r>
      <w:r w:rsidRPr="00092141">
        <w:rPr>
          <w:rFonts w:ascii="Arial" w:hAnsi="Arial" w:cs="Arial"/>
          <w:bCs/>
          <w:color w:val="000000" w:themeColor="text1"/>
        </w:rPr>
        <w:t xml:space="preserve"> en segunda</w:t>
      </w:r>
      <w:r>
        <w:rPr>
          <w:rFonts w:ascii="Arial" w:hAnsi="Arial" w:cs="Arial"/>
          <w:bCs/>
          <w:color w:val="000000" w:themeColor="text1"/>
        </w:rPr>
        <w:t xml:space="preserve"> </w:t>
      </w:r>
      <w:r w:rsidRPr="00092141">
        <w:rPr>
          <w:rFonts w:ascii="Arial" w:hAnsi="Arial" w:cs="Arial"/>
          <w:bCs/>
          <w:color w:val="000000" w:themeColor="text1"/>
        </w:rPr>
        <w:t>ronda</w:t>
      </w:r>
      <w:r>
        <w:rPr>
          <w:rFonts w:ascii="Arial" w:hAnsi="Arial" w:cs="Arial"/>
          <w:bCs/>
          <w:color w:val="000000" w:themeColor="text1"/>
        </w:rPr>
        <w:t>?</w:t>
      </w:r>
    </w:p>
    <w:p w14:paraId="43DB8BBA" w14:textId="77777777" w:rsidR="00EA27D7" w:rsidRDefault="00EA27D7" w:rsidP="00EA27D7">
      <w:pPr>
        <w:spacing w:line="276" w:lineRule="auto"/>
        <w:jc w:val="both"/>
        <w:rPr>
          <w:rFonts w:ascii="Arial" w:hAnsi="Arial" w:cs="Arial"/>
          <w:bCs/>
          <w:color w:val="000000" w:themeColor="text1"/>
        </w:rPr>
      </w:pPr>
    </w:p>
    <w:p w14:paraId="588C40F3" w14:textId="7777777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L</w:t>
      </w:r>
      <w:r w:rsidRPr="00092141">
        <w:rPr>
          <w:rFonts w:ascii="Arial" w:hAnsi="Arial" w:cs="Arial"/>
          <w:bCs/>
          <w:color w:val="000000" w:themeColor="text1"/>
        </w:rPr>
        <w:t xml:space="preserve">a consejera </w:t>
      </w:r>
      <w:r>
        <w:rPr>
          <w:rFonts w:ascii="Arial" w:hAnsi="Arial" w:cs="Arial"/>
          <w:bCs/>
          <w:color w:val="000000" w:themeColor="text1"/>
        </w:rPr>
        <w:t>Zoad Jeanine</w:t>
      </w:r>
      <w:r w:rsidRPr="00092141">
        <w:rPr>
          <w:rFonts w:ascii="Arial" w:hAnsi="Arial" w:cs="Arial"/>
          <w:bCs/>
          <w:color w:val="000000" w:themeColor="text1"/>
        </w:rPr>
        <w:t xml:space="preserve"> García González</w:t>
      </w:r>
      <w:r>
        <w:rPr>
          <w:rFonts w:ascii="Arial" w:hAnsi="Arial" w:cs="Arial"/>
          <w:bCs/>
          <w:color w:val="000000" w:themeColor="text1"/>
        </w:rPr>
        <w:t>,</w:t>
      </w:r>
      <w:r w:rsidRPr="00092141">
        <w:rPr>
          <w:rFonts w:ascii="Arial" w:hAnsi="Arial" w:cs="Arial"/>
          <w:bCs/>
          <w:color w:val="000000" w:themeColor="text1"/>
        </w:rPr>
        <w:t xml:space="preserve"> tiene la palabra</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A</w:t>
      </w:r>
      <w:r w:rsidRPr="00092141">
        <w:rPr>
          <w:rFonts w:ascii="Arial" w:hAnsi="Arial" w:cs="Arial"/>
          <w:bCs/>
          <w:color w:val="000000" w:themeColor="text1"/>
        </w:rPr>
        <w:t>delante</w:t>
      </w:r>
      <w:r>
        <w:rPr>
          <w:rFonts w:ascii="Arial" w:hAnsi="Arial" w:cs="Arial"/>
          <w:bCs/>
          <w:color w:val="000000" w:themeColor="text1"/>
        </w:rPr>
        <w:t>.</w:t>
      </w:r>
    </w:p>
    <w:p w14:paraId="17A49713" w14:textId="77777777" w:rsidR="00EA27D7" w:rsidRDefault="00EA27D7" w:rsidP="00EA27D7">
      <w:pPr>
        <w:spacing w:line="276" w:lineRule="auto"/>
        <w:jc w:val="both"/>
        <w:rPr>
          <w:rFonts w:ascii="Arial" w:hAnsi="Arial" w:cs="Arial"/>
          <w:bCs/>
          <w:color w:val="000000" w:themeColor="text1"/>
        </w:rPr>
      </w:pPr>
    </w:p>
    <w:p w14:paraId="7ECD2A85" w14:textId="74A8DF02" w:rsidR="0089133C" w:rsidRDefault="00EA27D7" w:rsidP="00EA27D7">
      <w:pPr>
        <w:spacing w:line="276" w:lineRule="auto"/>
        <w:jc w:val="both"/>
        <w:rPr>
          <w:rFonts w:ascii="Arial" w:hAnsi="Arial" w:cs="Arial"/>
          <w:bCs/>
          <w:color w:val="000000" w:themeColor="text1"/>
        </w:rPr>
      </w:pPr>
      <w:r w:rsidRPr="002E6435">
        <w:rPr>
          <w:rFonts w:ascii="Arial" w:hAnsi="Arial" w:cs="Arial"/>
          <w:b/>
          <w:color w:val="000000"/>
          <w:lang w:eastAsia="es-MX"/>
        </w:rPr>
        <w:t>Consejera electoral, Zoad Jeanine García González</w:t>
      </w:r>
      <w:r w:rsidRPr="005D3B59">
        <w:rPr>
          <w:rFonts w:ascii="Arial" w:hAnsi="Arial" w:cs="Arial"/>
          <w:bCs/>
          <w:color w:val="000000"/>
          <w:lang w:eastAsia="es-MX"/>
        </w:rPr>
        <w:t xml:space="preserve">: </w:t>
      </w:r>
      <w:r w:rsidR="0089133C">
        <w:rPr>
          <w:rFonts w:ascii="Arial" w:hAnsi="Arial" w:cs="Arial"/>
          <w:bCs/>
          <w:color w:val="000000" w:themeColor="text1"/>
        </w:rPr>
        <w:t>G</w:t>
      </w:r>
      <w:r w:rsidRPr="00092141">
        <w:rPr>
          <w:rFonts w:ascii="Arial" w:hAnsi="Arial" w:cs="Arial"/>
          <w:bCs/>
          <w:color w:val="000000" w:themeColor="text1"/>
        </w:rPr>
        <w:t>racias presidenta</w:t>
      </w:r>
      <w:r>
        <w:rPr>
          <w:rFonts w:ascii="Arial" w:hAnsi="Arial" w:cs="Arial"/>
          <w:bCs/>
          <w:color w:val="000000" w:themeColor="text1"/>
        </w:rPr>
        <w:t xml:space="preserve">. </w:t>
      </w:r>
    </w:p>
    <w:p w14:paraId="5ABFCEB2" w14:textId="77777777" w:rsidR="0089133C" w:rsidRDefault="0089133C" w:rsidP="00EA27D7">
      <w:pPr>
        <w:spacing w:line="276" w:lineRule="auto"/>
        <w:jc w:val="both"/>
        <w:rPr>
          <w:rFonts w:ascii="Arial" w:hAnsi="Arial" w:cs="Arial"/>
          <w:bCs/>
          <w:color w:val="000000" w:themeColor="text1"/>
        </w:rPr>
      </w:pPr>
    </w:p>
    <w:p w14:paraId="346BDEB4" w14:textId="77777777" w:rsidR="0089133C"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on relación a lo que mencionó el representante del partido Morena</w:t>
      </w:r>
      <w:r>
        <w:rPr>
          <w:rFonts w:ascii="Arial" w:hAnsi="Arial" w:cs="Arial"/>
          <w:bCs/>
          <w:color w:val="000000" w:themeColor="text1"/>
        </w:rPr>
        <w:t xml:space="preserve">, </w:t>
      </w:r>
      <w:r w:rsidRPr="00092141">
        <w:rPr>
          <w:rFonts w:ascii="Arial" w:hAnsi="Arial" w:cs="Arial"/>
          <w:bCs/>
          <w:color w:val="000000" w:themeColor="text1"/>
        </w:rPr>
        <w:t>efectivamente</w:t>
      </w:r>
      <w:r w:rsidR="0089133C">
        <w:rPr>
          <w:rFonts w:ascii="Arial" w:hAnsi="Arial" w:cs="Arial"/>
          <w:bCs/>
          <w:color w:val="000000" w:themeColor="text1"/>
        </w:rPr>
        <w:t>,</w:t>
      </w:r>
      <w:r w:rsidRPr="00092141">
        <w:rPr>
          <w:rFonts w:ascii="Arial" w:hAnsi="Arial" w:cs="Arial"/>
          <w:bCs/>
          <w:color w:val="000000" w:themeColor="text1"/>
        </w:rPr>
        <w:t xml:space="preserve"> la base de este </w:t>
      </w:r>
      <w:r w:rsidR="00C060D9" w:rsidRPr="00092141">
        <w:rPr>
          <w:rFonts w:ascii="Arial" w:hAnsi="Arial" w:cs="Arial"/>
          <w:bCs/>
          <w:color w:val="000000" w:themeColor="text1"/>
        </w:rPr>
        <w:t>reglamento</w:t>
      </w:r>
      <w:r w:rsidRPr="00092141">
        <w:rPr>
          <w:rFonts w:ascii="Arial" w:hAnsi="Arial" w:cs="Arial"/>
          <w:bCs/>
          <w:color w:val="000000" w:themeColor="text1"/>
        </w:rPr>
        <w:t xml:space="preserve"> es el</w:t>
      </w:r>
      <w:r>
        <w:rPr>
          <w:rFonts w:ascii="Arial" w:hAnsi="Arial" w:cs="Arial"/>
          <w:bCs/>
          <w:color w:val="000000" w:themeColor="text1"/>
        </w:rPr>
        <w:t xml:space="preserve"> </w:t>
      </w:r>
      <w:r w:rsidRPr="00092141">
        <w:rPr>
          <w:rFonts w:ascii="Arial" w:hAnsi="Arial" w:cs="Arial"/>
          <w:bCs/>
          <w:color w:val="000000" w:themeColor="text1"/>
        </w:rPr>
        <w:t xml:space="preserve">reglamento que emitió en esta materia el Instituto Nacional </w:t>
      </w:r>
      <w:r>
        <w:rPr>
          <w:rFonts w:ascii="Arial" w:hAnsi="Arial" w:cs="Arial"/>
          <w:bCs/>
          <w:color w:val="000000" w:themeColor="text1"/>
        </w:rPr>
        <w:t>E</w:t>
      </w:r>
      <w:r w:rsidRPr="00092141">
        <w:rPr>
          <w:rFonts w:ascii="Arial" w:hAnsi="Arial" w:cs="Arial"/>
          <w:bCs/>
          <w:color w:val="000000" w:themeColor="text1"/>
        </w:rPr>
        <w:t>lectoral</w:t>
      </w:r>
      <w:r>
        <w:rPr>
          <w:rFonts w:ascii="Arial" w:hAnsi="Arial" w:cs="Arial"/>
          <w:bCs/>
          <w:color w:val="000000" w:themeColor="text1"/>
        </w:rPr>
        <w:t>,</w:t>
      </w:r>
      <w:r w:rsidRPr="00092141">
        <w:rPr>
          <w:rFonts w:ascii="Arial" w:hAnsi="Arial" w:cs="Arial"/>
          <w:bCs/>
          <w:color w:val="000000" w:themeColor="text1"/>
        </w:rPr>
        <w:t xml:space="preserve"> esto no</w:t>
      </w:r>
      <w:r>
        <w:rPr>
          <w:rFonts w:ascii="Arial" w:hAnsi="Arial" w:cs="Arial"/>
          <w:bCs/>
          <w:color w:val="000000" w:themeColor="text1"/>
        </w:rPr>
        <w:t xml:space="preserve"> </w:t>
      </w:r>
      <w:r w:rsidRPr="00092141">
        <w:rPr>
          <w:rFonts w:ascii="Arial" w:hAnsi="Arial" w:cs="Arial"/>
          <w:bCs/>
          <w:color w:val="000000" w:themeColor="text1"/>
        </w:rPr>
        <w:t>se ha ocultado en ningún momento</w:t>
      </w:r>
      <w:r>
        <w:rPr>
          <w:rFonts w:ascii="Arial" w:hAnsi="Arial" w:cs="Arial"/>
          <w:bCs/>
          <w:color w:val="000000" w:themeColor="text1"/>
        </w:rPr>
        <w:t>,</w:t>
      </w:r>
      <w:r w:rsidRPr="00092141">
        <w:rPr>
          <w:rFonts w:ascii="Arial" w:hAnsi="Arial" w:cs="Arial"/>
          <w:bCs/>
          <w:color w:val="000000" w:themeColor="text1"/>
        </w:rPr>
        <w:t xml:space="preserve"> no estamos inventando</w:t>
      </w:r>
      <w:r w:rsidR="0089133C">
        <w:rPr>
          <w:rFonts w:ascii="Arial" w:hAnsi="Arial" w:cs="Arial"/>
          <w:bCs/>
          <w:color w:val="000000" w:themeColor="text1"/>
        </w:rPr>
        <w:t>,</w:t>
      </w:r>
      <w:r w:rsidRPr="00092141">
        <w:rPr>
          <w:rFonts w:ascii="Arial" w:hAnsi="Arial" w:cs="Arial"/>
          <w:bCs/>
          <w:color w:val="000000" w:themeColor="text1"/>
        </w:rPr>
        <w:t xml:space="preserve"> digamos</w:t>
      </w:r>
      <w:r>
        <w:rPr>
          <w:rFonts w:ascii="Arial" w:hAnsi="Arial" w:cs="Arial"/>
          <w:bCs/>
          <w:color w:val="000000" w:themeColor="text1"/>
        </w:rPr>
        <w:t>,</w:t>
      </w:r>
      <w:r w:rsidRPr="00092141">
        <w:rPr>
          <w:rFonts w:ascii="Arial" w:hAnsi="Arial" w:cs="Arial"/>
          <w:bCs/>
          <w:color w:val="000000" w:themeColor="text1"/>
        </w:rPr>
        <w:t xml:space="preserve"> el hilo negro</w:t>
      </w:r>
      <w:r>
        <w:rPr>
          <w:rFonts w:ascii="Arial" w:hAnsi="Arial" w:cs="Arial"/>
          <w:bCs/>
          <w:color w:val="000000" w:themeColor="text1"/>
        </w:rPr>
        <w:t xml:space="preserve"> </w:t>
      </w:r>
      <w:r w:rsidRPr="00092141">
        <w:rPr>
          <w:rFonts w:ascii="Arial" w:hAnsi="Arial" w:cs="Arial"/>
          <w:bCs/>
          <w:color w:val="000000" w:themeColor="text1"/>
        </w:rPr>
        <w:t>y</w:t>
      </w:r>
      <w:r>
        <w:rPr>
          <w:rFonts w:ascii="Arial" w:hAnsi="Arial" w:cs="Arial"/>
          <w:bCs/>
          <w:color w:val="000000" w:themeColor="text1"/>
        </w:rPr>
        <w:t>,</w:t>
      </w:r>
      <w:r w:rsidRPr="00092141">
        <w:rPr>
          <w:rFonts w:ascii="Arial" w:hAnsi="Arial" w:cs="Arial"/>
          <w:bCs/>
          <w:color w:val="000000" w:themeColor="text1"/>
        </w:rPr>
        <w:t xml:space="preserve"> al respecto pues </w:t>
      </w:r>
      <w:r w:rsidR="0089133C">
        <w:rPr>
          <w:rFonts w:ascii="Arial" w:hAnsi="Arial" w:cs="Arial"/>
          <w:bCs/>
          <w:color w:val="000000" w:themeColor="text1"/>
        </w:rPr>
        <w:t xml:space="preserve">se </w:t>
      </w:r>
      <w:r w:rsidRPr="00092141">
        <w:rPr>
          <w:rFonts w:ascii="Arial" w:hAnsi="Arial" w:cs="Arial"/>
          <w:bCs/>
          <w:color w:val="000000" w:themeColor="text1"/>
        </w:rPr>
        <w:t>hicieron</w:t>
      </w:r>
      <w:r>
        <w:rPr>
          <w:rFonts w:ascii="Arial" w:hAnsi="Arial" w:cs="Arial"/>
          <w:bCs/>
          <w:color w:val="000000" w:themeColor="text1"/>
        </w:rPr>
        <w:t xml:space="preserve"> adecuaciones</w:t>
      </w:r>
      <w:r w:rsidRPr="00092141">
        <w:rPr>
          <w:rFonts w:ascii="Arial" w:hAnsi="Arial" w:cs="Arial"/>
          <w:bCs/>
          <w:color w:val="000000" w:themeColor="text1"/>
        </w:rPr>
        <w:t xml:space="preserve"> para que fuera armónico con la legislación local</w:t>
      </w:r>
      <w:r>
        <w:rPr>
          <w:rFonts w:ascii="Arial" w:hAnsi="Arial" w:cs="Arial"/>
          <w:bCs/>
          <w:color w:val="000000" w:themeColor="text1"/>
        </w:rPr>
        <w:t xml:space="preserve">. </w:t>
      </w:r>
    </w:p>
    <w:p w14:paraId="0B679005" w14:textId="77777777" w:rsidR="0089133C" w:rsidRDefault="0089133C" w:rsidP="00EA27D7">
      <w:pPr>
        <w:spacing w:line="276" w:lineRule="auto"/>
        <w:jc w:val="both"/>
        <w:rPr>
          <w:rFonts w:ascii="Arial" w:hAnsi="Arial" w:cs="Arial"/>
          <w:bCs/>
          <w:color w:val="000000" w:themeColor="text1"/>
        </w:rPr>
      </w:pPr>
    </w:p>
    <w:p w14:paraId="3667C70F" w14:textId="7B67575F" w:rsidR="0089133C"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S</w:t>
      </w:r>
      <w:r w:rsidRPr="00092141">
        <w:rPr>
          <w:rFonts w:ascii="Arial" w:hAnsi="Arial" w:cs="Arial"/>
          <w:bCs/>
          <w:color w:val="000000" w:themeColor="text1"/>
        </w:rPr>
        <w:t>in embargo</w:t>
      </w:r>
      <w:r>
        <w:rPr>
          <w:rFonts w:ascii="Arial" w:hAnsi="Arial" w:cs="Arial"/>
          <w:bCs/>
          <w:color w:val="000000" w:themeColor="text1"/>
        </w:rPr>
        <w:t>,</w:t>
      </w:r>
      <w:r w:rsidRPr="00092141">
        <w:rPr>
          <w:rFonts w:ascii="Arial" w:hAnsi="Arial" w:cs="Arial"/>
          <w:bCs/>
          <w:color w:val="000000" w:themeColor="text1"/>
        </w:rPr>
        <w:t xml:space="preserve"> a diferencia del acuerdo del </w:t>
      </w:r>
      <w:r w:rsidR="0089133C">
        <w:rPr>
          <w:rFonts w:ascii="Arial" w:hAnsi="Arial" w:cs="Arial"/>
          <w:bCs/>
          <w:color w:val="000000" w:themeColor="text1"/>
        </w:rPr>
        <w:t>P</w:t>
      </w:r>
      <w:r w:rsidRPr="00092141">
        <w:rPr>
          <w:rFonts w:ascii="Arial" w:hAnsi="Arial" w:cs="Arial"/>
          <w:bCs/>
          <w:color w:val="000000" w:themeColor="text1"/>
        </w:rPr>
        <w:t>rotocolo y en el propio</w:t>
      </w:r>
      <w:r>
        <w:rPr>
          <w:rFonts w:ascii="Arial" w:hAnsi="Arial" w:cs="Arial"/>
          <w:bCs/>
          <w:color w:val="000000" w:themeColor="text1"/>
        </w:rPr>
        <w:t xml:space="preserve"> </w:t>
      </w:r>
      <w:r w:rsidR="0089133C">
        <w:rPr>
          <w:rFonts w:ascii="Arial" w:hAnsi="Arial" w:cs="Arial"/>
          <w:bCs/>
          <w:color w:val="000000" w:themeColor="text1"/>
        </w:rPr>
        <w:t>P</w:t>
      </w:r>
      <w:r w:rsidRPr="00092141">
        <w:rPr>
          <w:rFonts w:ascii="Arial" w:hAnsi="Arial" w:cs="Arial"/>
          <w:bCs/>
          <w:color w:val="000000" w:themeColor="text1"/>
        </w:rPr>
        <w:t>rotocolo</w:t>
      </w:r>
      <w:r>
        <w:rPr>
          <w:rFonts w:ascii="Arial" w:hAnsi="Arial" w:cs="Arial"/>
          <w:bCs/>
          <w:color w:val="000000" w:themeColor="text1"/>
        </w:rPr>
        <w:t>,</w:t>
      </w:r>
      <w:r w:rsidRPr="00092141">
        <w:rPr>
          <w:rFonts w:ascii="Arial" w:hAnsi="Arial" w:cs="Arial"/>
          <w:bCs/>
          <w:color w:val="000000" w:themeColor="text1"/>
        </w:rPr>
        <w:t xml:space="preserve"> omitimos mencionar esta circunstancia</w:t>
      </w:r>
      <w:r w:rsidR="0089133C">
        <w:rPr>
          <w:rFonts w:ascii="Arial" w:hAnsi="Arial" w:cs="Arial"/>
          <w:bCs/>
          <w:color w:val="000000" w:themeColor="text1"/>
        </w:rPr>
        <w:t>, e</w:t>
      </w:r>
      <w:r w:rsidRPr="00092141">
        <w:rPr>
          <w:rFonts w:ascii="Arial" w:hAnsi="Arial" w:cs="Arial"/>
          <w:bCs/>
          <w:color w:val="000000" w:themeColor="text1"/>
        </w:rPr>
        <w:t>ntonces</w:t>
      </w:r>
      <w:r>
        <w:rPr>
          <w:rFonts w:ascii="Arial" w:hAnsi="Arial" w:cs="Arial"/>
          <w:bCs/>
          <w:color w:val="000000" w:themeColor="text1"/>
        </w:rPr>
        <w:t>,</w:t>
      </w:r>
      <w:r w:rsidRPr="00092141">
        <w:rPr>
          <w:rFonts w:ascii="Arial" w:hAnsi="Arial" w:cs="Arial"/>
          <w:bCs/>
          <w:color w:val="000000" w:themeColor="text1"/>
        </w:rPr>
        <w:t xml:space="preserve"> es importante que se agregue un considerando </w:t>
      </w:r>
      <w:r>
        <w:rPr>
          <w:rFonts w:ascii="Arial" w:hAnsi="Arial" w:cs="Arial"/>
          <w:bCs/>
          <w:color w:val="000000" w:themeColor="text1"/>
        </w:rPr>
        <w:t>e</w:t>
      </w:r>
      <w:r w:rsidRPr="00092141">
        <w:rPr>
          <w:rFonts w:ascii="Arial" w:hAnsi="Arial" w:cs="Arial"/>
          <w:bCs/>
          <w:color w:val="000000" w:themeColor="text1"/>
        </w:rPr>
        <w:t>n el acuerdo</w:t>
      </w:r>
      <w:r>
        <w:rPr>
          <w:rFonts w:ascii="Arial" w:hAnsi="Arial" w:cs="Arial"/>
          <w:bCs/>
          <w:color w:val="000000" w:themeColor="text1"/>
        </w:rPr>
        <w:t>,</w:t>
      </w:r>
      <w:r w:rsidRPr="00092141">
        <w:rPr>
          <w:rFonts w:ascii="Arial" w:hAnsi="Arial" w:cs="Arial"/>
          <w:bCs/>
          <w:color w:val="000000" w:themeColor="text1"/>
        </w:rPr>
        <w:t xml:space="preserve"> donde</w:t>
      </w:r>
      <w:r>
        <w:rPr>
          <w:rFonts w:ascii="Arial" w:hAnsi="Arial" w:cs="Arial"/>
          <w:bCs/>
          <w:color w:val="000000" w:themeColor="text1"/>
        </w:rPr>
        <w:t xml:space="preserve"> </w:t>
      </w:r>
      <w:r w:rsidRPr="00092141">
        <w:rPr>
          <w:rFonts w:ascii="Arial" w:hAnsi="Arial" w:cs="Arial"/>
          <w:bCs/>
          <w:color w:val="000000" w:themeColor="text1"/>
        </w:rPr>
        <w:t>se diga que fue</w:t>
      </w:r>
      <w:r w:rsidR="00C060D9">
        <w:rPr>
          <w:rFonts w:ascii="Arial" w:hAnsi="Arial" w:cs="Arial"/>
          <w:bCs/>
          <w:color w:val="000000" w:themeColor="text1"/>
        </w:rPr>
        <w:t>,</w:t>
      </w:r>
      <w:r w:rsidRPr="00092141">
        <w:rPr>
          <w:rFonts w:ascii="Arial" w:hAnsi="Arial" w:cs="Arial"/>
          <w:bCs/>
          <w:color w:val="000000" w:themeColor="text1"/>
        </w:rPr>
        <w:t xml:space="preserve"> digamos</w:t>
      </w:r>
      <w:r>
        <w:rPr>
          <w:rFonts w:ascii="Arial" w:hAnsi="Arial" w:cs="Arial"/>
          <w:bCs/>
          <w:color w:val="000000" w:themeColor="text1"/>
        </w:rPr>
        <w:t>,</w:t>
      </w:r>
      <w:r w:rsidRPr="00092141">
        <w:rPr>
          <w:rFonts w:ascii="Arial" w:hAnsi="Arial" w:cs="Arial"/>
          <w:bCs/>
          <w:color w:val="000000" w:themeColor="text1"/>
        </w:rPr>
        <w:t xml:space="preserve"> la base</w:t>
      </w:r>
      <w:r>
        <w:rPr>
          <w:rFonts w:ascii="Arial" w:hAnsi="Arial" w:cs="Arial"/>
          <w:bCs/>
          <w:color w:val="000000" w:themeColor="text1"/>
        </w:rPr>
        <w:t>,</w:t>
      </w:r>
      <w:r w:rsidRPr="00092141">
        <w:rPr>
          <w:rFonts w:ascii="Arial" w:hAnsi="Arial" w:cs="Arial"/>
          <w:bCs/>
          <w:color w:val="000000" w:themeColor="text1"/>
        </w:rPr>
        <w:t xml:space="preserve"> el sustento</w:t>
      </w:r>
      <w:r>
        <w:rPr>
          <w:rFonts w:ascii="Arial" w:hAnsi="Arial" w:cs="Arial"/>
          <w:bCs/>
          <w:color w:val="000000" w:themeColor="text1"/>
        </w:rPr>
        <w:t>,</w:t>
      </w:r>
      <w:r w:rsidRPr="00092141">
        <w:rPr>
          <w:rFonts w:ascii="Arial" w:hAnsi="Arial" w:cs="Arial"/>
          <w:bCs/>
          <w:color w:val="000000" w:themeColor="text1"/>
        </w:rPr>
        <w:t xml:space="preserve"> se</w:t>
      </w:r>
      <w:r>
        <w:rPr>
          <w:rFonts w:ascii="Arial" w:hAnsi="Arial" w:cs="Arial"/>
          <w:bCs/>
          <w:color w:val="000000" w:themeColor="text1"/>
        </w:rPr>
        <w:t xml:space="preserve"> </w:t>
      </w:r>
      <w:r w:rsidRPr="00092141">
        <w:rPr>
          <w:rFonts w:ascii="Arial" w:hAnsi="Arial" w:cs="Arial"/>
          <w:bCs/>
          <w:color w:val="000000" w:themeColor="text1"/>
        </w:rPr>
        <w:t xml:space="preserve">tomó como referencia el propio </w:t>
      </w:r>
      <w:r w:rsidR="0089133C">
        <w:rPr>
          <w:rFonts w:ascii="Arial" w:hAnsi="Arial" w:cs="Arial"/>
          <w:bCs/>
          <w:color w:val="000000" w:themeColor="text1"/>
        </w:rPr>
        <w:t>R</w:t>
      </w:r>
      <w:r w:rsidRPr="00092141">
        <w:rPr>
          <w:rFonts w:ascii="Arial" w:hAnsi="Arial" w:cs="Arial"/>
          <w:bCs/>
          <w:color w:val="000000" w:themeColor="text1"/>
        </w:rPr>
        <w:t>eglamento del Instituto Nacional</w:t>
      </w:r>
      <w:r>
        <w:rPr>
          <w:rFonts w:ascii="Arial" w:hAnsi="Arial" w:cs="Arial"/>
          <w:bCs/>
          <w:color w:val="000000" w:themeColor="text1"/>
        </w:rPr>
        <w:t xml:space="preserve"> E</w:t>
      </w:r>
      <w:r w:rsidRPr="00092141">
        <w:rPr>
          <w:rFonts w:ascii="Arial" w:hAnsi="Arial" w:cs="Arial"/>
          <w:bCs/>
          <w:color w:val="000000" w:themeColor="text1"/>
        </w:rPr>
        <w:t>lectoral</w:t>
      </w:r>
      <w:r>
        <w:rPr>
          <w:rFonts w:ascii="Arial" w:hAnsi="Arial" w:cs="Arial"/>
          <w:bCs/>
          <w:color w:val="000000" w:themeColor="text1"/>
        </w:rPr>
        <w:t>.</w:t>
      </w:r>
      <w:r w:rsidRPr="00092141">
        <w:rPr>
          <w:rFonts w:ascii="Arial" w:hAnsi="Arial" w:cs="Arial"/>
          <w:bCs/>
          <w:color w:val="000000" w:themeColor="text1"/>
        </w:rPr>
        <w:t xml:space="preserve"> </w:t>
      </w:r>
    </w:p>
    <w:p w14:paraId="232F9758" w14:textId="77777777" w:rsidR="0089133C" w:rsidRDefault="0089133C" w:rsidP="00EA27D7">
      <w:pPr>
        <w:spacing w:line="276" w:lineRule="auto"/>
        <w:jc w:val="both"/>
        <w:rPr>
          <w:rFonts w:ascii="Arial" w:hAnsi="Arial" w:cs="Arial"/>
          <w:bCs/>
          <w:color w:val="000000" w:themeColor="text1"/>
        </w:rPr>
      </w:pPr>
    </w:p>
    <w:p w14:paraId="204483DA" w14:textId="2EB56F09"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s cu</w:t>
      </w:r>
      <w:r w:rsidR="0089133C">
        <w:rPr>
          <w:rFonts w:ascii="Arial" w:hAnsi="Arial" w:cs="Arial"/>
          <w:bCs/>
          <w:color w:val="000000" w:themeColor="text1"/>
        </w:rPr>
        <w:t>a</w:t>
      </w:r>
      <w:r w:rsidRPr="00092141">
        <w:rPr>
          <w:rFonts w:ascii="Arial" w:hAnsi="Arial" w:cs="Arial"/>
          <w:bCs/>
          <w:color w:val="000000" w:themeColor="text1"/>
        </w:rPr>
        <w:t>nto</w:t>
      </w:r>
      <w:r w:rsidR="0089133C">
        <w:rPr>
          <w:rFonts w:ascii="Arial" w:hAnsi="Arial" w:cs="Arial"/>
          <w:bCs/>
          <w:color w:val="000000" w:themeColor="text1"/>
        </w:rPr>
        <w:t>.</w:t>
      </w:r>
      <w:r w:rsidRPr="00092141">
        <w:rPr>
          <w:rFonts w:ascii="Arial" w:hAnsi="Arial" w:cs="Arial"/>
          <w:bCs/>
          <w:color w:val="000000" w:themeColor="text1"/>
        </w:rPr>
        <w:t xml:space="preserve"> </w:t>
      </w:r>
      <w:r w:rsidR="0089133C">
        <w:rPr>
          <w:rFonts w:ascii="Arial" w:hAnsi="Arial" w:cs="Arial"/>
          <w:bCs/>
          <w:color w:val="000000" w:themeColor="text1"/>
        </w:rPr>
        <w:t>G</w:t>
      </w:r>
      <w:r w:rsidRPr="00092141">
        <w:rPr>
          <w:rFonts w:ascii="Arial" w:hAnsi="Arial" w:cs="Arial"/>
          <w:bCs/>
          <w:color w:val="000000" w:themeColor="text1"/>
        </w:rPr>
        <w:t>racias</w:t>
      </w:r>
      <w:r>
        <w:rPr>
          <w:rFonts w:ascii="Arial" w:hAnsi="Arial" w:cs="Arial"/>
          <w:bCs/>
          <w:color w:val="000000" w:themeColor="text1"/>
        </w:rPr>
        <w:t>.</w:t>
      </w:r>
    </w:p>
    <w:p w14:paraId="7F8314C3" w14:textId="77777777" w:rsidR="00EA27D7" w:rsidRDefault="00EA27D7" w:rsidP="00EA27D7">
      <w:pPr>
        <w:spacing w:line="276" w:lineRule="auto"/>
        <w:jc w:val="both"/>
        <w:rPr>
          <w:rFonts w:ascii="Arial" w:hAnsi="Arial" w:cs="Arial"/>
          <w:bCs/>
          <w:color w:val="000000" w:themeColor="text1"/>
        </w:rPr>
      </w:pPr>
    </w:p>
    <w:p w14:paraId="62C0837C" w14:textId="77777777"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sidRPr="00092141">
        <w:rPr>
          <w:rFonts w:ascii="Arial" w:hAnsi="Arial" w:cs="Arial"/>
          <w:bCs/>
          <w:color w:val="000000" w:themeColor="text1"/>
        </w:rPr>
        <w:t xml:space="preserve"> Muchas gracias a usted</w:t>
      </w:r>
      <w:r>
        <w:rPr>
          <w:rFonts w:ascii="Arial" w:hAnsi="Arial" w:cs="Arial"/>
          <w:bCs/>
          <w:color w:val="000000" w:themeColor="text1"/>
        </w:rPr>
        <w:t>,</w:t>
      </w:r>
      <w:r w:rsidRPr="00092141">
        <w:rPr>
          <w:rFonts w:ascii="Arial" w:hAnsi="Arial" w:cs="Arial"/>
          <w:bCs/>
          <w:color w:val="000000" w:themeColor="text1"/>
        </w:rPr>
        <w:t xml:space="preserve"> consejera</w:t>
      </w:r>
      <w:r>
        <w:rPr>
          <w:rFonts w:ascii="Arial" w:hAnsi="Arial" w:cs="Arial"/>
          <w:bCs/>
          <w:color w:val="000000" w:themeColor="text1"/>
        </w:rPr>
        <w:t xml:space="preserve"> Zoad Jeanine G</w:t>
      </w:r>
      <w:r w:rsidRPr="00092141">
        <w:rPr>
          <w:rFonts w:ascii="Arial" w:hAnsi="Arial" w:cs="Arial"/>
          <w:bCs/>
          <w:color w:val="000000" w:themeColor="text1"/>
        </w:rPr>
        <w:t>arcía González</w:t>
      </w:r>
      <w:r>
        <w:rPr>
          <w:rFonts w:ascii="Arial" w:hAnsi="Arial" w:cs="Arial"/>
          <w:bCs/>
          <w:color w:val="000000" w:themeColor="text1"/>
        </w:rPr>
        <w:t>.</w:t>
      </w:r>
    </w:p>
    <w:p w14:paraId="0E8115A0" w14:textId="77777777" w:rsidR="00EA27D7" w:rsidRDefault="00EA27D7" w:rsidP="00EA27D7">
      <w:pPr>
        <w:spacing w:line="276" w:lineRule="auto"/>
        <w:jc w:val="both"/>
        <w:rPr>
          <w:rFonts w:ascii="Arial" w:hAnsi="Arial" w:cs="Arial"/>
          <w:bCs/>
          <w:color w:val="000000" w:themeColor="text1"/>
        </w:rPr>
      </w:pPr>
    </w:p>
    <w:p w14:paraId="09274BFB" w14:textId="42B10AA8"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lguien más desea hacer uso de la voz</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E</w:t>
      </w:r>
      <w:r w:rsidRPr="00092141">
        <w:rPr>
          <w:rFonts w:ascii="Arial" w:hAnsi="Arial" w:cs="Arial"/>
          <w:bCs/>
          <w:color w:val="000000" w:themeColor="text1"/>
        </w:rPr>
        <w:t>stamos en segunda</w:t>
      </w:r>
      <w:r>
        <w:rPr>
          <w:rFonts w:ascii="Arial" w:hAnsi="Arial" w:cs="Arial"/>
          <w:bCs/>
          <w:color w:val="000000" w:themeColor="text1"/>
        </w:rPr>
        <w:t xml:space="preserve"> </w:t>
      </w:r>
      <w:r w:rsidRPr="00092141">
        <w:rPr>
          <w:rFonts w:ascii="Arial" w:hAnsi="Arial" w:cs="Arial"/>
          <w:bCs/>
          <w:color w:val="000000" w:themeColor="text1"/>
        </w:rPr>
        <w:t>ronda</w:t>
      </w:r>
      <w:r w:rsidR="00C060D9">
        <w:rPr>
          <w:rFonts w:ascii="Arial" w:hAnsi="Arial" w:cs="Arial"/>
          <w:bCs/>
          <w:color w:val="000000" w:themeColor="text1"/>
        </w:rPr>
        <w:t>,</w:t>
      </w:r>
      <w:r w:rsidRPr="00092141">
        <w:rPr>
          <w:rFonts w:ascii="Arial" w:hAnsi="Arial" w:cs="Arial"/>
          <w:bCs/>
          <w:color w:val="000000" w:themeColor="text1"/>
        </w:rPr>
        <w:t xml:space="preserve"> analizando el reglamento</w:t>
      </w:r>
      <w:r>
        <w:rPr>
          <w:rFonts w:ascii="Arial" w:hAnsi="Arial" w:cs="Arial"/>
          <w:bCs/>
          <w:color w:val="000000" w:themeColor="text1"/>
        </w:rPr>
        <w:t>.</w:t>
      </w:r>
    </w:p>
    <w:p w14:paraId="439AA025" w14:textId="77777777" w:rsidR="00EA27D7" w:rsidRDefault="00EA27D7" w:rsidP="00EA27D7">
      <w:pPr>
        <w:spacing w:line="276" w:lineRule="auto"/>
        <w:jc w:val="both"/>
        <w:rPr>
          <w:rFonts w:ascii="Arial" w:hAnsi="Arial" w:cs="Arial"/>
          <w:bCs/>
          <w:color w:val="000000" w:themeColor="text1"/>
        </w:rPr>
      </w:pPr>
    </w:p>
    <w:p w14:paraId="1DFE7B9E" w14:textId="77777777" w:rsidR="00EA27D7" w:rsidRPr="00092141"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n tercera ronda</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w:t>
      </w:r>
      <w:r w:rsidRPr="00092141">
        <w:rPr>
          <w:rFonts w:ascii="Arial" w:hAnsi="Arial" w:cs="Arial"/>
          <w:bCs/>
          <w:color w:val="000000" w:themeColor="text1"/>
        </w:rPr>
        <w:t>alguien más desea hacer uso de la voz</w:t>
      </w:r>
      <w:r>
        <w:rPr>
          <w:rFonts w:ascii="Arial" w:hAnsi="Arial" w:cs="Arial"/>
          <w:bCs/>
          <w:color w:val="000000" w:themeColor="text1"/>
        </w:rPr>
        <w:t>?</w:t>
      </w:r>
    </w:p>
    <w:p w14:paraId="46D91D83" w14:textId="77777777" w:rsidR="00EA27D7" w:rsidRDefault="00EA27D7" w:rsidP="00EA27D7">
      <w:pPr>
        <w:spacing w:line="276" w:lineRule="auto"/>
        <w:jc w:val="both"/>
        <w:rPr>
          <w:rFonts w:ascii="Arial" w:hAnsi="Arial" w:cs="Arial"/>
          <w:bCs/>
          <w:color w:val="000000" w:themeColor="text1"/>
        </w:rPr>
      </w:pPr>
    </w:p>
    <w:p w14:paraId="2080DFDD" w14:textId="017168E4" w:rsidR="0089133C"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N</w:t>
      </w:r>
      <w:r w:rsidRPr="00092141">
        <w:rPr>
          <w:rFonts w:ascii="Arial" w:hAnsi="Arial" w:cs="Arial"/>
          <w:bCs/>
          <w:color w:val="000000" w:themeColor="text1"/>
        </w:rPr>
        <w:t>o veo a nadie interesado en hacer uso de la voz</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P</w:t>
      </w:r>
      <w:r w:rsidRPr="00092141">
        <w:rPr>
          <w:rFonts w:ascii="Arial" w:hAnsi="Arial" w:cs="Arial"/>
          <w:bCs/>
          <w:color w:val="000000" w:themeColor="text1"/>
        </w:rPr>
        <w:t>or lo tanto</w:t>
      </w:r>
      <w:r>
        <w:rPr>
          <w:rFonts w:ascii="Arial" w:hAnsi="Arial" w:cs="Arial"/>
          <w:bCs/>
          <w:color w:val="000000" w:themeColor="text1"/>
        </w:rPr>
        <w:t>,</w:t>
      </w:r>
      <w:r w:rsidRPr="00092141">
        <w:rPr>
          <w:rFonts w:ascii="Arial" w:hAnsi="Arial" w:cs="Arial"/>
          <w:bCs/>
          <w:color w:val="000000" w:themeColor="text1"/>
        </w:rPr>
        <w:t xml:space="preserve"> tomaré la palabra</w:t>
      </w:r>
      <w:r>
        <w:rPr>
          <w:rFonts w:ascii="Arial" w:hAnsi="Arial" w:cs="Arial"/>
          <w:bCs/>
          <w:color w:val="000000" w:themeColor="text1"/>
        </w:rPr>
        <w:t xml:space="preserve"> p</w:t>
      </w:r>
      <w:r w:rsidRPr="00092141">
        <w:rPr>
          <w:rFonts w:ascii="Arial" w:hAnsi="Arial" w:cs="Arial"/>
          <w:bCs/>
          <w:color w:val="000000" w:themeColor="text1"/>
        </w:rPr>
        <w:t>ara referir algunas cuestiones</w:t>
      </w:r>
      <w:r>
        <w:rPr>
          <w:rFonts w:ascii="Arial" w:hAnsi="Arial" w:cs="Arial"/>
          <w:bCs/>
          <w:color w:val="000000" w:themeColor="text1"/>
        </w:rPr>
        <w:t xml:space="preserve"> </w:t>
      </w:r>
      <w:r w:rsidRPr="00092141">
        <w:rPr>
          <w:rFonts w:ascii="Arial" w:hAnsi="Arial" w:cs="Arial"/>
          <w:bCs/>
          <w:color w:val="000000" w:themeColor="text1"/>
        </w:rPr>
        <w:t>puntuales que se han comentado</w:t>
      </w:r>
      <w:r w:rsidR="0089133C">
        <w:rPr>
          <w:rFonts w:ascii="Arial" w:hAnsi="Arial" w:cs="Arial"/>
          <w:bCs/>
          <w:color w:val="000000" w:themeColor="text1"/>
        </w:rPr>
        <w:t>.</w:t>
      </w:r>
    </w:p>
    <w:p w14:paraId="47F5BD8E" w14:textId="77777777" w:rsidR="0089133C" w:rsidRDefault="0089133C" w:rsidP="00EA27D7">
      <w:pPr>
        <w:spacing w:line="276" w:lineRule="auto"/>
        <w:jc w:val="both"/>
        <w:rPr>
          <w:rFonts w:ascii="Arial" w:hAnsi="Arial" w:cs="Arial"/>
          <w:bCs/>
          <w:color w:val="000000" w:themeColor="text1"/>
        </w:rPr>
      </w:pPr>
    </w:p>
    <w:p w14:paraId="7C1320E1" w14:textId="552D819A" w:rsidR="0089133C" w:rsidRDefault="0089133C" w:rsidP="00EA27D7">
      <w:pPr>
        <w:spacing w:line="276" w:lineRule="auto"/>
        <w:jc w:val="both"/>
        <w:rPr>
          <w:rFonts w:ascii="Arial" w:hAnsi="Arial" w:cs="Arial"/>
          <w:bCs/>
          <w:color w:val="000000" w:themeColor="text1"/>
        </w:rPr>
      </w:pPr>
      <w:r>
        <w:rPr>
          <w:rFonts w:ascii="Arial" w:hAnsi="Arial" w:cs="Arial"/>
          <w:bCs/>
          <w:color w:val="000000" w:themeColor="text1"/>
        </w:rPr>
        <w:t>E</w:t>
      </w:r>
      <w:r w:rsidR="00EA27D7" w:rsidRPr="00092141">
        <w:rPr>
          <w:rFonts w:ascii="Arial" w:hAnsi="Arial" w:cs="Arial"/>
          <w:bCs/>
          <w:color w:val="000000" w:themeColor="text1"/>
        </w:rPr>
        <w:t xml:space="preserve">n torno a </w:t>
      </w:r>
      <w:r w:rsidR="00EA27D7">
        <w:rPr>
          <w:rFonts w:ascii="Arial" w:hAnsi="Arial" w:cs="Arial"/>
          <w:bCs/>
          <w:color w:val="000000" w:themeColor="text1"/>
        </w:rPr>
        <w:t>l</w:t>
      </w:r>
      <w:r w:rsidR="00EA27D7" w:rsidRPr="00092141">
        <w:rPr>
          <w:rFonts w:ascii="Arial" w:hAnsi="Arial" w:cs="Arial"/>
          <w:bCs/>
          <w:color w:val="000000" w:themeColor="text1"/>
        </w:rPr>
        <w:t>as observaciones enviadas por la</w:t>
      </w:r>
      <w:r w:rsidR="00EA27D7">
        <w:rPr>
          <w:rFonts w:ascii="Arial" w:hAnsi="Arial" w:cs="Arial"/>
          <w:bCs/>
          <w:color w:val="000000" w:themeColor="text1"/>
        </w:rPr>
        <w:t xml:space="preserve"> </w:t>
      </w:r>
      <w:r w:rsidR="00EA27D7" w:rsidRPr="00092141">
        <w:rPr>
          <w:rFonts w:ascii="Arial" w:hAnsi="Arial" w:cs="Arial"/>
          <w:bCs/>
          <w:color w:val="000000" w:themeColor="text1"/>
        </w:rPr>
        <w:t>consejera Silvia Guadalupe Bustos Vá</w:t>
      </w:r>
      <w:r>
        <w:rPr>
          <w:rFonts w:ascii="Arial" w:hAnsi="Arial" w:cs="Arial"/>
          <w:bCs/>
          <w:color w:val="000000" w:themeColor="text1"/>
        </w:rPr>
        <w:t>s</w:t>
      </w:r>
      <w:r w:rsidR="00EA27D7" w:rsidRPr="00092141">
        <w:rPr>
          <w:rFonts w:ascii="Arial" w:hAnsi="Arial" w:cs="Arial"/>
          <w:bCs/>
          <w:color w:val="000000" w:themeColor="text1"/>
        </w:rPr>
        <w:t>quez</w:t>
      </w:r>
      <w:r>
        <w:rPr>
          <w:rFonts w:ascii="Arial" w:hAnsi="Arial" w:cs="Arial"/>
          <w:bCs/>
          <w:color w:val="000000" w:themeColor="text1"/>
        </w:rPr>
        <w:t>,</w:t>
      </w:r>
      <w:r w:rsidR="00EA27D7" w:rsidRPr="00092141">
        <w:rPr>
          <w:rFonts w:ascii="Arial" w:hAnsi="Arial" w:cs="Arial"/>
          <w:bCs/>
          <w:color w:val="000000" w:themeColor="text1"/>
        </w:rPr>
        <w:t xml:space="preserve"> </w:t>
      </w:r>
      <w:r>
        <w:rPr>
          <w:rFonts w:ascii="Arial" w:hAnsi="Arial" w:cs="Arial"/>
          <w:bCs/>
          <w:color w:val="000000" w:themeColor="text1"/>
        </w:rPr>
        <w:t>d</w:t>
      </w:r>
      <w:r w:rsidR="00EA27D7" w:rsidRPr="00092141">
        <w:rPr>
          <w:rFonts w:ascii="Arial" w:hAnsi="Arial" w:cs="Arial"/>
          <w:bCs/>
          <w:color w:val="000000" w:themeColor="text1"/>
        </w:rPr>
        <w:t>esde luego</w:t>
      </w:r>
      <w:r>
        <w:rPr>
          <w:rFonts w:ascii="Arial" w:hAnsi="Arial" w:cs="Arial"/>
          <w:bCs/>
          <w:color w:val="000000" w:themeColor="text1"/>
        </w:rPr>
        <w:t>,</w:t>
      </w:r>
      <w:r w:rsidR="00EA27D7" w:rsidRPr="00092141">
        <w:rPr>
          <w:rFonts w:ascii="Arial" w:hAnsi="Arial" w:cs="Arial"/>
          <w:bCs/>
          <w:color w:val="000000" w:themeColor="text1"/>
        </w:rPr>
        <w:t xml:space="preserve"> serán atendidas </w:t>
      </w:r>
      <w:r w:rsidR="00EA27D7">
        <w:rPr>
          <w:rFonts w:ascii="Arial" w:hAnsi="Arial" w:cs="Arial"/>
          <w:bCs/>
          <w:color w:val="000000" w:themeColor="text1"/>
        </w:rPr>
        <w:t>y</w:t>
      </w:r>
      <w:r w:rsidR="00EA27D7" w:rsidRPr="00092141">
        <w:rPr>
          <w:rFonts w:ascii="Arial" w:hAnsi="Arial" w:cs="Arial"/>
          <w:bCs/>
          <w:color w:val="000000" w:themeColor="text1"/>
        </w:rPr>
        <w:t xml:space="preserve"> por supuesto también</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realizaremos el </w:t>
      </w:r>
      <w:r w:rsidR="00EA27D7" w:rsidRPr="00092141">
        <w:rPr>
          <w:rFonts w:ascii="Arial" w:hAnsi="Arial" w:cs="Arial"/>
          <w:bCs/>
          <w:color w:val="000000" w:themeColor="text1"/>
        </w:rPr>
        <w:lastRenderedPageBreak/>
        <w:t xml:space="preserve">envío de la última versión </w:t>
      </w:r>
      <w:r w:rsidR="00EA27D7">
        <w:rPr>
          <w:rFonts w:ascii="Arial" w:hAnsi="Arial" w:cs="Arial"/>
          <w:bCs/>
          <w:color w:val="000000" w:themeColor="text1"/>
        </w:rPr>
        <w:t>t</w:t>
      </w:r>
      <w:r w:rsidR="00EA27D7" w:rsidRPr="00092141">
        <w:rPr>
          <w:rFonts w:ascii="Arial" w:hAnsi="Arial" w:cs="Arial"/>
          <w:bCs/>
          <w:color w:val="000000" w:themeColor="text1"/>
        </w:rPr>
        <w:t>an pronto la tengamos</w:t>
      </w:r>
      <w:r w:rsidR="00EA27D7">
        <w:rPr>
          <w:rFonts w:ascii="Arial" w:hAnsi="Arial" w:cs="Arial"/>
          <w:bCs/>
          <w:color w:val="000000" w:themeColor="text1"/>
        </w:rPr>
        <w:t xml:space="preserve"> </w:t>
      </w:r>
      <w:r w:rsidR="00EA27D7" w:rsidRPr="00092141">
        <w:rPr>
          <w:rFonts w:ascii="Arial" w:hAnsi="Arial" w:cs="Arial"/>
          <w:bCs/>
          <w:color w:val="000000" w:themeColor="text1"/>
        </w:rPr>
        <w:t>lista</w:t>
      </w:r>
      <w:r w:rsidR="00EA27D7">
        <w:rPr>
          <w:rFonts w:ascii="Arial" w:hAnsi="Arial" w:cs="Arial"/>
          <w:bCs/>
          <w:color w:val="000000" w:themeColor="text1"/>
        </w:rPr>
        <w:t>,</w:t>
      </w:r>
      <w:r w:rsidR="00EA27D7" w:rsidRPr="00092141">
        <w:rPr>
          <w:rFonts w:ascii="Arial" w:hAnsi="Arial" w:cs="Arial"/>
          <w:bCs/>
          <w:color w:val="000000" w:themeColor="text1"/>
        </w:rPr>
        <w:t xml:space="preserve"> para que todas y todos los consejeros</w:t>
      </w:r>
      <w:r w:rsidR="00EA27D7">
        <w:rPr>
          <w:rFonts w:ascii="Arial" w:hAnsi="Arial" w:cs="Arial"/>
          <w:bCs/>
          <w:color w:val="000000" w:themeColor="text1"/>
        </w:rPr>
        <w:t xml:space="preserve"> </w:t>
      </w:r>
      <w:r w:rsidR="00EA27D7" w:rsidRPr="00092141">
        <w:rPr>
          <w:rFonts w:ascii="Arial" w:hAnsi="Arial" w:cs="Arial"/>
          <w:bCs/>
          <w:color w:val="000000" w:themeColor="text1"/>
        </w:rPr>
        <w:t>puedan revisarla</w:t>
      </w:r>
      <w:r w:rsidR="00EA27D7">
        <w:rPr>
          <w:rFonts w:ascii="Arial" w:hAnsi="Arial" w:cs="Arial"/>
          <w:bCs/>
          <w:color w:val="000000" w:themeColor="text1"/>
        </w:rPr>
        <w:t>.</w:t>
      </w:r>
      <w:r w:rsidR="00EA27D7" w:rsidRPr="00092141">
        <w:rPr>
          <w:rFonts w:ascii="Arial" w:hAnsi="Arial" w:cs="Arial"/>
          <w:bCs/>
          <w:color w:val="000000" w:themeColor="text1"/>
        </w:rPr>
        <w:t xml:space="preserve"> </w:t>
      </w:r>
    </w:p>
    <w:p w14:paraId="7FFCAEC1" w14:textId="77777777" w:rsidR="0089133C" w:rsidRDefault="0089133C" w:rsidP="00EA27D7">
      <w:pPr>
        <w:spacing w:line="276" w:lineRule="auto"/>
        <w:jc w:val="both"/>
        <w:rPr>
          <w:rFonts w:ascii="Arial" w:hAnsi="Arial" w:cs="Arial"/>
          <w:bCs/>
          <w:color w:val="000000" w:themeColor="text1"/>
        </w:rPr>
      </w:pPr>
    </w:p>
    <w:p w14:paraId="124DFE83" w14:textId="6CDCA6F4"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stos acuerdos son notificados como sabemos a los partidos</w:t>
      </w:r>
      <w:r>
        <w:rPr>
          <w:rFonts w:ascii="Arial" w:hAnsi="Arial" w:cs="Arial"/>
          <w:bCs/>
          <w:color w:val="000000" w:themeColor="text1"/>
        </w:rPr>
        <w:t xml:space="preserve"> </w:t>
      </w:r>
      <w:r w:rsidRPr="00092141">
        <w:rPr>
          <w:rFonts w:ascii="Arial" w:hAnsi="Arial" w:cs="Arial"/>
          <w:bCs/>
          <w:color w:val="000000" w:themeColor="text1"/>
        </w:rPr>
        <w:t>políticos también</w:t>
      </w:r>
      <w:r>
        <w:rPr>
          <w:rFonts w:ascii="Arial" w:hAnsi="Arial" w:cs="Arial"/>
          <w:bCs/>
          <w:color w:val="000000" w:themeColor="text1"/>
        </w:rPr>
        <w:t>,</w:t>
      </w:r>
      <w:r w:rsidRPr="00092141">
        <w:rPr>
          <w:rFonts w:ascii="Arial" w:hAnsi="Arial" w:cs="Arial"/>
          <w:bCs/>
          <w:color w:val="000000" w:themeColor="text1"/>
        </w:rPr>
        <w:t xml:space="preserve"> una vez que han sido firmados por la presidencia en los</w:t>
      </w:r>
      <w:r>
        <w:rPr>
          <w:rFonts w:ascii="Arial" w:hAnsi="Arial" w:cs="Arial"/>
          <w:bCs/>
          <w:color w:val="000000" w:themeColor="text1"/>
        </w:rPr>
        <w:t xml:space="preserve"> </w:t>
      </w:r>
      <w:r w:rsidRPr="00092141">
        <w:rPr>
          <w:rFonts w:ascii="Arial" w:hAnsi="Arial" w:cs="Arial"/>
          <w:bCs/>
          <w:color w:val="000000" w:themeColor="text1"/>
        </w:rPr>
        <w:t>siguientes tres días</w:t>
      </w:r>
      <w:r>
        <w:rPr>
          <w:rFonts w:ascii="Arial" w:hAnsi="Arial" w:cs="Arial"/>
          <w:bCs/>
          <w:color w:val="000000" w:themeColor="text1"/>
        </w:rPr>
        <w:t>, l</w:t>
      </w:r>
      <w:r w:rsidRPr="00092141">
        <w:rPr>
          <w:rFonts w:ascii="Arial" w:hAnsi="Arial" w:cs="Arial"/>
          <w:bCs/>
          <w:color w:val="000000" w:themeColor="text1"/>
        </w:rPr>
        <w:t>o haremos</w:t>
      </w:r>
      <w:r w:rsidR="0089133C">
        <w:rPr>
          <w:rFonts w:ascii="Arial" w:hAnsi="Arial" w:cs="Arial"/>
          <w:bCs/>
          <w:color w:val="000000" w:themeColor="text1"/>
        </w:rPr>
        <w:t>,</w:t>
      </w:r>
      <w:r w:rsidRPr="00092141">
        <w:rPr>
          <w:rFonts w:ascii="Arial" w:hAnsi="Arial" w:cs="Arial"/>
          <w:bCs/>
          <w:color w:val="000000" w:themeColor="text1"/>
        </w:rPr>
        <w:t xml:space="preserve"> desde luego</w:t>
      </w:r>
      <w:r w:rsidR="0089133C">
        <w:rPr>
          <w:rFonts w:ascii="Arial" w:hAnsi="Arial" w:cs="Arial"/>
          <w:bCs/>
          <w:color w:val="000000" w:themeColor="text1"/>
        </w:rPr>
        <w:t>,</w:t>
      </w:r>
      <w:r w:rsidRPr="00092141">
        <w:rPr>
          <w:rFonts w:ascii="Arial" w:hAnsi="Arial" w:cs="Arial"/>
          <w:bCs/>
          <w:color w:val="000000" w:themeColor="text1"/>
        </w:rPr>
        <w:t xml:space="preserve"> a la brevedad consejera</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c</w:t>
      </w:r>
      <w:r w:rsidRPr="00092141">
        <w:rPr>
          <w:rFonts w:ascii="Arial" w:hAnsi="Arial" w:cs="Arial"/>
          <w:bCs/>
          <w:color w:val="000000" w:themeColor="text1"/>
        </w:rPr>
        <w:t>laro que s</w:t>
      </w:r>
      <w:r>
        <w:rPr>
          <w:rFonts w:ascii="Arial" w:hAnsi="Arial" w:cs="Arial"/>
          <w:bCs/>
          <w:color w:val="000000" w:themeColor="text1"/>
        </w:rPr>
        <w:t>í.</w:t>
      </w:r>
    </w:p>
    <w:p w14:paraId="5529ABD9" w14:textId="7777777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 xml:space="preserve"> </w:t>
      </w:r>
    </w:p>
    <w:p w14:paraId="3AB28FE1" w14:textId="4DD1DC78"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D</w:t>
      </w:r>
      <w:r w:rsidRPr="00092141">
        <w:rPr>
          <w:rFonts w:ascii="Arial" w:hAnsi="Arial" w:cs="Arial"/>
          <w:bCs/>
          <w:color w:val="000000" w:themeColor="text1"/>
        </w:rPr>
        <w:t>ecir también</w:t>
      </w:r>
      <w:r w:rsidR="0096135D">
        <w:rPr>
          <w:rFonts w:ascii="Arial" w:hAnsi="Arial" w:cs="Arial"/>
          <w:bCs/>
          <w:color w:val="000000" w:themeColor="text1"/>
        </w:rPr>
        <w:t>,</w:t>
      </w:r>
      <w:r w:rsidRPr="00092141">
        <w:rPr>
          <w:rFonts w:ascii="Arial" w:hAnsi="Arial" w:cs="Arial"/>
          <w:bCs/>
          <w:color w:val="000000" w:themeColor="text1"/>
        </w:rPr>
        <w:t xml:space="preserve"> respecto de lo que comentó la consejera Claudia Alejandra Vargas Bautista</w:t>
      </w:r>
      <w:r>
        <w:rPr>
          <w:rFonts w:ascii="Arial" w:hAnsi="Arial" w:cs="Arial"/>
          <w:bCs/>
          <w:color w:val="000000" w:themeColor="text1"/>
        </w:rPr>
        <w:t>,</w:t>
      </w:r>
      <w:r w:rsidRPr="00092141">
        <w:rPr>
          <w:rFonts w:ascii="Arial" w:hAnsi="Arial" w:cs="Arial"/>
          <w:bCs/>
          <w:color w:val="000000" w:themeColor="text1"/>
        </w:rPr>
        <w:t xml:space="preserve"> en atención a la inquietud</w:t>
      </w:r>
      <w:r>
        <w:rPr>
          <w:rFonts w:ascii="Arial" w:hAnsi="Arial" w:cs="Arial"/>
          <w:bCs/>
          <w:color w:val="000000" w:themeColor="text1"/>
        </w:rPr>
        <w:t xml:space="preserve"> </w:t>
      </w:r>
      <w:r w:rsidRPr="00092141">
        <w:rPr>
          <w:rFonts w:ascii="Arial" w:hAnsi="Arial" w:cs="Arial"/>
          <w:bCs/>
          <w:color w:val="000000" w:themeColor="text1"/>
        </w:rPr>
        <w:t xml:space="preserve">planteada por el señor representante del </w:t>
      </w:r>
      <w:r>
        <w:rPr>
          <w:rFonts w:ascii="Arial" w:hAnsi="Arial" w:cs="Arial"/>
          <w:bCs/>
          <w:color w:val="000000" w:themeColor="text1"/>
        </w:rPr>
        <w:t>P</w:t>
      </w:r>
      <w:r w:rsidRPr="00092141">
        <w:rPr>
          <w:rFonts w:ascii="Arial" w:hAnsi="Arial" w:cs="Arial"/>
          <w:bCs/>
          <w:color w:val="000000" w:themeColor="text1"/>
        </w:rPr>
        <w:t>artido Acción Nacional</w:t>
      </w:r>
      <w:r>
        <w:rPr>
          <w:rFonts w:ascii="Arial" w:hAnsi="Arial" w:cs="Arial"/>
          <w:bCs/>
          <w:color w:val="000000" w:themeColor="text1"/>
        </w:rPr>
        <w:t>;</w:t>
      </w:r>
      <w:r w:rsidRPr="00092141">
        <w:rPr>
          <w:rFonts w:ascii="Arial" w:hAnsi="Arial" w:cs="Arial"/>
          <w:bCs/>
          <w:color w:val="000000" w:themeColor="text1"/>
        </w:rPr>
        <w:t xml:space="preserve"> quizá nada más</w:t>
      </w:r>
      <w:r>
        <w:rPr>
          <w:rFonts w:ascii="Arial" w:hAnsi="Arial" w:cs="Arial"/>
          <w:bCs/>
          <w:color w:val="000000" w:themeColor="text1"/>
        </w:rPr>
        <w:t xml:space="preserve"> </w:t>
      </w:r>
      <w:r w:rsidRPr="00092141">
        <w:rPr>
          <w:rFonts w:ascii="Arial" w:hAnsi="Arial" w:cs="Arial"/>
          <w:bCs/>
          <w:color w:val="000000" w:themeColor="text1"/>
        </w:rPr>
        <w:t>decir que</w:t>
      </w:r>
      <w:r>
        <w:rPr>
          <w:rFonts w:ascii="Arial" w:hAnsi="Arial" w:cs="Arial"/>
          <w:bCs/>
          <w:color w:val="000000" w:themeColor="text1"/>
        </w:rPr>
        <w:t>,</w:t>
      </w:r>
      <w:r w:rsidRPr="00092141">
        <w:rPr>
          <w:rFonts w:ascii="Arial" w:hAnsi="Arial" w:cs="Arial"/>
          <w:bCs/>
          <w:color w:val="000000" w:themeColor="text1"/>
        </w:rPr>
        <w:t xml:space="preserve"> buena parte de </w:t>
      </w:r>
      <w:r>
        <w:rPr>
          <w:rFonts w:ascii="Arial" w:hAnsi="Arial" w:cs="Arial"/>
          <w:bCs/>
          <w:color w:val="000000" w:themeColor="text1"/>
        </w:rPr>
        <w:t>l</w:t>
      </w:r>
      <w:r w:rsidRPr="00092141">
        <w:rPr>
          <w:rFonts w:ascii="Arial" w:hAnsi="Arial" w:cs="Arial"/>
          <w:bCs/>
          <w:color w:val="000000" w:themeColor="text1"/>
        </w:rPr>
        <w:t xml:space="preserve">as observaciones que dio lectura </w:t>
      </w:r>
      <w:r w:rsidR="0089133C">
        <w:rPr>
          <w:rFonts w:ascii="Arial" w:hAnsi="Arial" w:cs="Arial"/>
          <w:bCs/>
          <w:color w:val="000000" w:themeColor="text1"/>
        </w:rPr>
        <w:t>e</w:t>
      </w:r>
      <w:r w:rsidRPr="00092141">
        <w:rPr>
          <w:rFonts w:ascii="Arial" w:hAnsi="Arial" w:cs="Arial"/>
          <w:bCs/>
          <w:color w:val="000000" w:themeColor="text1"/>
        </w:rPr>
        <w:t>l secretario hace un rato</w:t>
      </w:r>
      <w:r>
        <w:rPr>
          <w:rFonts w:ascii="Arial" w:hAnsi="Arial" w:cs="Arial"/>
          <w:bCs/>
          <w:color w:val="000000" w:themeColor="text1"/>
        </w:rPr>
        <w:t>,</w:t>
      </w:r>
      <w:r w:rsidRPr="00092141">
        <w:rPr>
          <w:rFonts w:ascii="Arial" w:hAnsi="Arial" w:cs="Arial"/>
          <w:bCs/>
          <w:color w:val="000000" w:themeColor="text1"/>
        </w:rPr>
        <w:t xml:space="preserve"> tienen que ver</w:t>
      </w:r>
      <w:r>
        <w:rPr>
          <w:rFonts w:ascii="Arial" w:hAnsi="Arial" w:cs="Arial"/>
          <w:bCs/>
          <w:color w:val="000000" w:themeColor="text1"/>
        </w:rPr>
        <w:t xml:space="preserve"> </w:t>
      </w:r>
      <w:r w:rsidRPr="00092141">
        <w:rPr>
          <w:rFonts w:ascii="Arial" w:hAnsi="Arial" w:cs="Arial"/>
          <w:bCs/>
          <w:color w:val="000000" w:themeColor="text1"/>
        </w:rPr>
        <w:t>justamente con haber hecho el trabajo de armonización de este reglamento con las</w:t>
      </w:r>
      <w:r>
        <w:rPr>
          <w:rFonts w:ascii="Arial" w:hAnsi="Arial" w:cs="Arial"/>
          <w:bCs/>
          <w:color w:val="000000" w:themeColor="text1"/>
        </w:rPr>
        <w:t xml:space="preserve"> </w:t>
      </w:r>
      <w:r w:rsidRPr="00092141">
        <w:rPr>
          <w:rFonts w:ascii="Arial" w:hAnsi="Arial" w:cs="Arial"/>
          <w:bCs/>
          <w:color w:val="000000" w:themeColor="text1"/>
        </w:rPr>
        <w:t xml:space="preserve">normas que establece nuestro </w:t>
      </w:r>
      <w:r>
        <w:rPr>
          <w:rFonts w:ascii="Arial" w:hAnsi="Arial" w:cs="Arial"/>
          <w:bCs/>
          <w:color w:val="000000" w:themeColor="text1"/>
        </w:rPr>
        <w:t>C</w:t>
      </w:r>
      <w:r w:rsidRPr="00092141">
        <w:rPr>
          <w:rFonts w:ascii="Arial" w:hAnsi="Arial" w:cs="Arial"/>
          <w:bCs/>
          <w:color w:val="000000" w:themeColor="text1"/>
        </w:rPr>
        <w:t xml:space="preserve">ódigo </w:t>
      </w:r>
      <w:r>
        <w:rPr>
          <w:rFonts w:ascii="Arial" w:hAnsi="Arial" w:cs="Arial"/>
          <w:bCs/>
          <w:color w:val="000000" w:themeColor="text1"/>
        </w:rPr>
        <w:t>E</w:t>
      </w:r>
      <w:r w:rsidRPr="00092141">
        <w:rPr>
          <w:rFonts w:ascii="Arial" w:hAnsi="Arial" w:cs="Arial"/>
          <w:bCs/>
          <w:color w:val="000000" w:themeColor="text1"/>
        </w:rPr>
        <w:t>lectoral</w:t>
      </w:r>
      <w:r>
        <w:rPr>
          <w:rFonts w:ascii="Arial" w:hAnsi="Arial" w:cs="Arial"/>
          <w:bCs/>
          <w:color w:val="000000" w:themeColor="text1"/>
        </w:rPr>
        <w:t>,</w:t>
      </w:r>
      <w:r w:rsidRPr="00092141">
        <w:rPr>
          <w:rFonts w:ascii="Arial" w:hAnsi="Arial" w:cs="Arial"/>
          <w:bCs/>
          <w:color w:val="000000" w:themeColor="text1"/>
        </w:rPr>
        <w:t xml:space="preserve"> y este fue uno de esos</w:t>
      </w:r>
      <w:r>
        <w:rPr>
          <w:rFonts w:ascii="Arial" w:hAnsi="Arial" w:cs="Arial"/>
          <w:bCs/>
          <w:color w:val="000000" w:themeColor="text1"/>
        </w:rPr>
        <w:t xml:space="preserve"> </w:t>
      </w:r>
      <w:r w:rsidRPr="00092141">
        <w:rPr>
          <w:rFonts w:ascii="Arial" w:hAnsi="Arial" w:cs="Arial"/>
          <w:bCs/>
          <w:color w:val="000000" w:themeColor="text1"/>
        </w:rPr>
        <w:t>casos</w:t>
      </w:r>
      <w:r>
        <w:rPr>
          <w:rFonts w:ascii="Arial" w:hAnsi="Arial" w:cs="Arial"/>
          <w:bCs/>
          <w:color w:val="000000" w:themeColor="text1"/>
        </w:rPr>
        <w:t>.</w:t>
      </w:r>
    </w:p>
    <w:p w14:paraId="6F4681BA" w14:textId="77777777" w:rsidR="00EA27D7" w:rsidRDefault="00EA27D7" w:rsidP="00EA27D7">
      <w:pPr>
        <w:spacing w:line="276" w:lineRule="auto"/>
        <w:jc w:val="both"/>
        <w:rPr>
          <w:rFonts w:ascii="Arial" w:hAnsi="Arial" w:cs="Arial"/>
          <w:bCs/>
          <w:color w:val="000000" w:themeColor="text1"/>
        </w:rPr>
      </w:pPr>
    </w:p>
    <w:p w14:paraId="7D2E76E7" w14:textId="0F6D317B" w:rsidR="008D443B"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 xml:space="preserve">n relación con la propuesta que hace la consejera </w:t>
      </w:r>
      <w:r>
        <w:rPr>
          <w:rFonts w:ascii="Arial" w:hAnsi="Arial" w:cs="Arial"/>
          <w:bCs/>
          <w:color w:val="000000" w:themeColor="text1"/>
        </w:rPr>
        <w:t>Zoad Jeanine</w:t>
      </w:r>
      <w:r w:rsidRPr="00092141">
        <w:rPr>
          <w:rFonts w:ascii="Arial" w:hAnsi="Arial" w:cs="Arial"/>
          <w:bCs/>
          <w:color w:val="000000" w:themeColor="text1"/>
        </w:rPr>
        <w:t xml:space="preserve"> García González</w:t>
      </w:r>
      <w:r>
        <w:rPr>
          <w:rFonts w:ascii="Arial" w:hAnsi="Arial" w:cs="Arial"/>
          <w:bCs/>
          <w:color w:val="000000" w:themeColor="text1"/>
        </w:rPr>
        <w:t xml:space="preserve"> </w:t>
      </w:r>
      <w:r w:rsidRPr="00092141">
        <w:rPr>
          <w:rFonts w:ascii="Arial" w:hAnsi="Arial" w:cs="Arial"/>
          <w:bCs/>
          <w:color w:val="000000" w:themeColor="text1"/>
        </w:rPr>
        <w:t>para incluir en este proyecto de acuerdo y</w:t>
      </w:r>
      <w:r w:rsidR="0089133C">
        <w:rPr>
          <w:rFonts w:ascii="Arial" w:hAnsi="Arial" w:cs="Arial"/>
          <w:bCs/>
          <w:color w:val="000000" w:themeColor="text1"/>
        </w:rPr>
        <w:t>,</w:t>
      </w:r>
      <w:r w:rsidRPr="00092141">
        <w:rPr>
          <w:rFonts w:ascii="Arial" w:hAnsi="Arial" w:cs="Arial"/>
          <w:bCs/>
          <w:color w:val="000000" w:themeColor="text1"/>
        </w:rPr>
        <w:t xml:space="preserve"> estoy entendiendo</w:t>
      </w:r>
      <w:r w:rsidR="0089133C">
        <w:rPr>
          <w:rFonts w:ascii="Arial" w:hAnsi="Arial" w:cs="Arial"/>
          <w:bCs/>
          <w:color w:val="000000" w:themeColor="text1"/>
        </w:rPr>
        <w:t>,</w:t>
      </w:r>
      <w:r w:rsidRPr="00092141">
        <w:rPr>
          <w:rFonts w:ascii="Arial" w:hAnsi="Arial" w:cs="Arial"/>
          <w:bCs/>
          <w:color w:val="000000" w:themeColor="text1"/>
        </w:rPr>
        <w:t xml:space="preserve"> también en el</w:t>
      </w:r>
      <w:r>
        <w:rPr>
          <w:rFonts w:ascii="Arial" w:hAnsi="Arial" w:cs="Arial"/>
          <w:bCs/>
          <w:color w:val="000000" w:themeColor="text1"/>
        </w:rPr>
        <w:t xml:space="preserve"> </w:t>
      </w:r>
      <w:r w:rsidR="0089133C">
        <w:rPr>
          <w:rFonts w:ascii="Arial" w:hAnsi="Arial" w:cs="Arial"/>
          <w:bCs/>
          <w:color w:val="000000" w:themeColor="text1"/>
        </w:rPr>
        <w:t>P</w:t>
      </w:r>
      <w:r w:rsidRPr="00092141">
        <w:rPr>
          <w:rFonts w:ascii="Arial" w:hAnsi="Arial" w:cs="Arial"/>
          <w:bCs/>
          <w:color w:val="000000" w:themeColor="text1"/>
        </w:rPr>
        <w:t xml:space="preserve">rotocolo que vamos a </w:t>
      </w:r>
      <w:r w:rsidR="00623E26" w:rsidRPr="00092141">
        <w:rPr>
          <w:rFonts w:ascii="Arial" w:hAnsi="Arial" w:cs="Arial"/>
          <w:bCs/>
          <w:color w:val="000000" w:themeColor="text1"/>
        </w:rPr>
        <w:t>discutir</w:t>
      </w:r>
      <w:r w:rsidR="00623E26">
        <w:rPr>
          <w:rFonts w:ascii="Arial" w:hAnsi="Arial" w:cs="Arial"/>
          <w:bCs/>
          <w:color w:val="000000" w:themeColor="text1"/>
        </w:rPr>
        <w:t>, en</w:t>
      </w:r>
      <w:r>
        <w:rPr>
          <w:rFonts w:ascii="Arial" w:hAnsi="Arial" w:cs="Arial"/>
          <w:bCs/>
          <w:color w:val="000000" w:themeColor="text1"/>
        </w:rPr>
        <w:t xml:space="preserve"> el </w:t>
      </w:r>
      <w:r w:rsidR="008D443B">
        <w:rPr>
          <w:rFonts w:ascii="Arial" w:hAnsi="Arial" w:cs="Arial"/>
          <w:bCs/>
          <w:color w:val="000000" w:themeColor="text1"/>
        </w:rPr>
        <w:t>P</w:t>
      </w:r>
      <w:r>
        <w:rPr>
          <w:rFonts w:ascii="Arial" w:hAnsi="Arial" w:cs="Arial"/>
          <w:bCs/>
          <w:color w:val="000000" w:themeColor="text1"/>
        </w:rPr>
        <w:t>rotocolo</w:t>
      </w:r>
      <w:r w:rsidR="008D443B">
        <w:rPr>
          <w:rFonts w:ascii="Arial" w:hAnsi="Arial" w:cs="Arial"/>
          <w:bCs/>
          <w:color w:val="000000" w:themeColor="text1"/>
        </w:rPr>
        <w:t xml:space="preserve"> sí está</w:t>
      </w:r>
      <w:r>
        <w:rPr>
          <w:rFonts w:ascii="Arial" w:hAnsi="Arial" w:cs="Arial"/>
          <w:bCs/>
          <w:color w:val="000000" w:themeColor="text1"/>
        </w:rPr>
        <w:t xml:space="preserve">. </w:t>
      </w:r>
    </w:p>
    <w:p w14:paraId="2C4080BF" w14:textId="77777777" w:rsidR="008D443B" w:rsidRDefault="008D443B" w:rsidP="00EA27D7">
      <w:pPr>
        <w:spacing w:line="276" w:lineRule="auto"/>
        <w:jc w:val="both"/>
        <w:rPr>
          <w:rFonts w:ascii="Arial" w:hAnsi="Arial" w:cs="Arial"/>
          <w:bCs/>
          <w:color w:val="000000" w:themeColor="text1"/>
        </w:rPr>
      </w:pPr>
    </w:p>
    <w:p w14:paraId="7EEBB859" w14:textId="37A14A54"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B</w:t>
      </w:r>
      <w:r w:rsidRPr="00092141">
        <w:rPr>
          <w:rFonts w:ascii="Arial" w:hAnsi="Arial" w:cs="Arial"/>
          <w:bCs/>
          <w:color w:val="000000" w:themeColor="text1"/>
        </w:rPr>
        <w:t>ien</w:t>
      </w:r>
      <w:r>
        <w:rPr>
          <w:rFonts w:ascii="Arial" w:hAnsi="Arial" w:cs="Arial"/>
          <w:bCs/>
          <w:color w:val="000000" w:themeColor="text1"/>
        </w:rPr>
        <w:t>,</w:t>
      </w:r>
      <w:r w:rsidRPr="00092141">
        <w:rPr>
          <w:rFonts w:ascii="Arial" w:hAnsi="Arial" w:cs="Arial"/>
          <w:bCs/>
          <w:color w:val="000000" w:themeColor="text1"/>
        </w:rPr>
        <w:t xml:space="preserve"> la propuesta es incluir un antecedente entonces donde se señale que</w:t>
      </w:r>
      <w:r>
        <w:rPr>
          <w:rFonts w:ascii="Arial" w:hAnsi="Arial" w:cs="Arial"/>
          <w:bCs/>
          <w:color w:val="000000" w:themeColor="text1"/>
        </w:rPr>
        <w:t xml:space="preserve"> </w:t>
      </w:r>
      <w:r w:rsidRPr="00092141">
        <w:rPr>
          <w:rFonts w:ascii="Arial" w:hAnsi="Arial" w:cs="Arial"/>
          <w:bCs/>
          <w:color w:val="000000" w:themeColor="text1"/>
        </w:rPr>
        <w:t>la base de la construcción de esta reglamentación se origina en el</w:t>
      </w:r>
      <w:r>
        <w:rPr>
          <w:rFonts w:ascii="Arial" w:hAnsi="Arial" w:cs="Arial"/>
          <w:bCs/>
          <w:color w:val="000000" w:themeColor="text1"/>
        </w:rPr>
        <w:t xml:space="preserve"> </w:t>
      </w:r>
      <w:r w:rsidRPr="00092141">
        <w:rPr>
          <w:rFonts w:ascii="Arial" w:hAnsi="Arial" w:cs="Arial"/>
          <w:bCs/>
          <w:color w:val="000000" w:themeColor="text1"/>
        </w:rPr>
        <w:t xml:space="preserve">documento del Instituto Nacional </w:t>
      </w:r>
      <w:r w:rsidR="008D443B">
        <w:rPr>
          <w:rFonts w:ascii="Arial" w:hAnsi="Arial" w:cs="Arial"/>
          <w:bCs/>
          <w:color w:val="000000" w:themeColor="text1"/>
        </w:rPr>
        <w:t>E</w:t>
      </w:r>
      <w:r w:rsidRPr="00092141">
        <w:rPr>
          <w:rFonts w:ascii="Arial" w:hAnsi="Arial" w:cs="Arial"/>
          <w:bCs/>
          <w:color w:val="000000" w:themeColor="text1"/>
        </w:rPr>
        <w:t>lectoral</w:t>
      </w:r>
      <w:r w:rsidR="0096135D">
        <w:rPr>
          <w:rFonts w:ascii="Arial" w:hAnsi="Arial" w:cs="Arial"/>
          <w:bCs/>
          <w:color w:val="000000" w:themeColor="text1"/>
        </w:rPr>
        <w:t>,</w:t>
      </w:r>
      <w:r w:rsidRPr="00092141">
        <w:rPr>
          <w:rFonts w:ascii="Arial" w:hAnsi="Arial" w:cs="Arial"/>
          <w:bCs/>
          <w:color w:val="000000" w:themeColor="text1"/>
        </w:rPr>
        <w:t xml:space="preserve"> me parece adecuado para que</w:t>
      </w:r>
      <w:r>
        <w:rPr>
          <w:rFonts w:ascii="Arial" w:hAnsi="Arial" w:cs="Arial"/>
          <w:bCs/>
          <w:color w:val="000000" w:themeColor="text1"/>
        </w:rPr>
        <w:t xml:space="preserve"> </w:t>
      </w:r>
      <w:r w:rsidRPr="00092141">
        <w:rPr>
          <w:rFonts w:ascii="Arial" w:hAnsi="Arial" w:cs="Arial"/>
          <w:bCs/>
          <w:color w:val="000000" w:themeColor="text1"/>
        </w:rPr>
        <w:t>esta situación sea</w:t>
      </w:r>
      <w:r w:rsidR="0096135D">
        <w:rPr>
          <w:rFonts w:ascii="Arial" w:hAnsi="Arial" w:cs="Arial"/>
          <w:bCs/>
          <w:color w:val="000000" w:themeColor="text1"/>
        </w:rPr>
        <w:t>,</w:t>
      </w:r>
      <w:r w:rsidRPr="00092141">
        <w:rPr>
          <w:rFonts w:ascii="Arial" w:hAnsi="Arial" w:cs="Arial"/>
          <w:bCs/>
          <w:color w:val="000000" w:themeColor="text1"/>
        </w:rPr>
        <w:t xml:space="preserve"> pues</w:t>
      </w:r>
      <w:r w:rsidR="0096135D">
        <w:rPr>
          <w:rFonts w:ascii="Arial" w:hAnsi="Arial" w:cs="Arial"/>
          <w:bCs/>
          <w:color w:val="000000" w:themeColor="text1"/>
        </w:rPr>
        <w:t>,</w:t>
      </w:r>
      <w:r w:rsidRPr="00092141">
        <w:rPr>
          <w:rFonts w:ascii="Arial" w:hAnsi="Arial" w:cs="Arial"/>
          <w:bCs/>
          <w:color w:val="000000" w:themeColor="text1"/>
        </w:rPr>
        <w:t xml:space="preserve"> muy pública y conocida</w:t>
      </w:r>
      <w:r>
        <w:rPr>
          <w:rFonts w:ascii="Arial" w:hAnsi="Arial" w:cs="Arial"/>
          <w:bCs/>
          <w:color w:val="000000" w:themeColor="text1"/>
        </w:rPr>
        <w:t>.</w:t>
      </w:r>
    </w:p>
    <w:p w14:paraId="340C313C" w14:textId="77777777" w:rsidR="00EA27D7" w:rsidRDefault="00EA27D7" w:rsidP="00EA27D7">
      <w:pPr>
        <w:spacing w:line="276" w:lineRule="auto"/>
        <w:jc w:val="both"/>
        <w:rPr>
          <w:rFonts w:ascii="Arial" w:hAnsi="Arial" w:cs="Arial"/>
          <w:bCs/>
          <w:color w:val="000000" w:themeColor="text1"/>
        </w:rPr>
      </w:pPr>
    </w:p>
    <w:p w14:paraId="52C98ADC" w14:textId="2E99BD20"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T</w:t>
      </w:r>
      <w:r w:rsidRPr="00092141">
        <w:rPr>
          <w:rFonts w:ascii="Arial" w:hAnsi="Arial" w:cs="Arial"/>
          <w:bCs/>
          <w:color w:val="000000" w:themeColor="text1"/>
        </w:rPr>
        <w:t>ambién</w:t>
      </w:r>
      <w:r w:rsidR="008D443B">
        <w:rPr>
          <w:rFonts w:ascii="Arial" w:hAnsi="Arial" w:cs="Arial"/>
          <w:bCs/>
          <w:color w:val="000000" w:themeColor="text1"/>
        </w:rPr>
        <w:t>,</w:t>
      </w:r>
      <w:r w:rsidRPr="00092141">
        <w:rPr>
          <w:rFonts w:ascii="Arial" w:hAnsi="Arial" w:cs="Arial"/>
          <w:bCs/>
          <w:color w:val="000000" w:themeColor="text1"/>
        </w:rPr>
        <w:t xml:space="preserve"> respecto de </w:t>
      </w:r>
      <w:r>
        <w:rPr>
          <w:rFonts w:ascii="Arial" w:hAnsi="Arial" w:cs="Arial"/>
          <w:bCs/>
          <w:color w:val="000000" w:themeColor="text1"/>
        </w:rPr>
        <w:t>l</w:t>
      </w:r>
      <w:r w:rsidRPr="00092141">
        <w:rPr>
          <w:rFonts w:ascii="Arial" w:hAnsi="Arial" w:cs="Arial"/>
          <w:bCs/>
          <w:color w:val="000000" w:themeColor="text1"/>
        </w:rPr>
        <w:t>as</w:t>
      </w:r>
      <w:r>
        <w:rPr>
          <w:rFonts w:ascii="Arial" w:hAnsi="Arial" w:cs="Arial"/>
          <w:bCs/>
          <w:color w:val="000000" w:themeColor="text1"/>
        </w:rPr>
        <w:t xml:space="preserve"> </w:t>
      </w:r>
      <w:r w:rsidRPr="00092141">
        <w:rPr>
          <w:rFonts w:ascii="Arial" w:hAnsi="Arial" w:cs="Arial"/>
          <w:bCs/>
          <w:color w:val="000000" w:themeColor="text1"/>
        </w:rPr>
        <w:t xml:space="preserve">observaciones planteadas por el señor representante del partido político </w:t>
      </w:r>
      <w:r>
        <w:rPr>
          <w:rFonts w:ascii="Arial" w:hAnsi="Arial" w:cs="Arial"/>
          <w:bCs/>
          <w:color w:val="000000" w:themeColor="text1"/>
        </w:rPr>
        <w:t>M</w:t>
      </w:r>
      <w:r w:rsidRPr="00092141">
        <w:rPr>
          <w:rFonts w:ascii="Arial" w:hAnsi="Arial" w:cs="Arial"/>
          <w:bCs/>
          <w:color w:val="000000" w:themeColor="text1"/>
        </w:rPr>
        <w:t>orena</w:t>
      </w:r>
      <w:r w:rsidR="008D443B">
        <w:rPr>
          <w:rFonts w:ascii="Arial" w:hAnsi="Arial" w:cs="Arial"/>
          <w:bCs/>
          <w:color w:val="000000" w:themeColor="text1"/>
        </w:rPr>
        <w:t>,</w:t>
      </w:r>
      <w:r w:rsidRPr="00092141">
        <w:rPr>
          <w:rFonts w:ascii="Arial" w:hAnsi="Arial" w:cs="Arial"/>
          <w:bCs/>
          <w:color w:val="000000" w:themeColor="text1"/>
        </w:rPr>
        <w:t xml:space="preserve"> Jaime Hernández Ortiz</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c</w:t>
      </w:r>
      <w:r w:rsidRPr="00092141">
        <w:rPr>
          <w:rFonts w:ascii="Arial" w:hAnsi="Arial" w:cs="Arial"/>
          <w:bCs/>
          <w:color w:val="000000" w:themeColor="text1"/>
        </w:rPr>
        <w:t>reo</w:t>
      </w:r>
      <w:r>
        <w:rPr>
          <w:rFonts w:ascii="Arial" w:hAnsi="Arial" w:cs="Arial"/>
          <w:bCs/>
          <w:color w:val="000000" w:themeColor="text1"/>
        </w:rPr>
        <w:t xml:space="preserve"> </w:t>
      </w:r>
      <w:r w:rsidRPr="00092141">
        <w:rPr>
          <w:rFonts w:ascii="Arial" w:hAnsi="Arial" w:cs="Arial"/>
          <w:bCs/>
          <w:color w:val="000000" w:themeColor="text1"/>
        </w:rPr>
        <w:t>que,</w:t>
      </w:r>
      <w:r>
        <w:rPr>
          <w:rFonts w:ascii="Arial" w:hAnsi="Arial" w:cs="Arial"/>
          <w:bCs/>
          <w:color w:val="000000" w:themeColor="text1"/>
        </w:rPr>
        <w:t xml:space="preserve"> </w:t>
      </w:r>
      <w:r w:rsidRPr="00092141">
        <w:rPr>
          <w:rFonts w:ascii="Arial" w:hAnsi="Arial" w:cs="Arial"/>
          <w:bCs/>
          <w:color w:val="000000" w:themeColor="text1"/>
        </w:rPr>
        <w:t>pues</w:t>
      </w:r>
      <w:r w:rsidR="008D443B">
        <w:rPr>
          <w:rFonts w:ascii="Arial" w:hAnsi="Arial" w:cs="Arial"/>
          <w:bCs/>
          <w:color w:val="000000" w:themeColor="text1"/>
        </w:rPr>
        <w:t>,</w:t>
      </w:r>
      <w:r w:rsidRPr="00092141">
        <w:rPr>
          <w:rFonts w:ascii="Arial" w:hAnsi="Arial" w:cs="Arial"/>
          <w:bCs/>
          <w:color w:val="000000" w:themeColor="text1"/>
        </w:rPr>
        <w:t xml:space="preserve"> no tendría yo ningún problema en que cambiáramos el orden del glosario</w:t>
      </w:r>
      <w:r>
        <w:rPr>
          <w:rFonts w:ascii="Arial" w:hAnsi="Arial" w:cs="Arial"/>
          <w:bCs/>
          <w:color w:val="000000" w:themeColor="text1"/>
        </w:rPr>
        <w:t xml:space="preserve"> </w:t>
      </w:r>
      <w:r w:rsidRPr="00092141">
        <w:rPr>
          <w:rFonts w:ascii="Arial" w:hAnsi="Arial" w:cs="Arial"/>
          <w:bCs/>
          <w:color w:val="000000" w:themeColor="text1"/>
        </w:rPr>
        <w:t xml:space="preserve">para que la descripción del </w:t>
      </w:r>
      <w:r w:rsidRPr="005D3B59">
        <w:rPr>
          <w:rFonts w:ascii="Arial" w:hAnsi="Arial" w:cs="Arial"/>
          <w:bCs/>
          <w:i/>
          <w:iCs/>
          <w:color w:val="000000" w:themeColor="text1"/>
        </w:rPr>
        <w:t>acceso a la justicia</w:t>
      </w:r>
      <w:r w:rsidR="008D443B">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 xml:space="preserve">pues pase a un inciso </w:t>
      </w:r>
      <w:r w:rsidR="008D443B">
        <w:rPr>
          <w:rFonts w:ascii="Arial" w:hAnsi="Arial" w:cs="Arial"/>
          <w:bCs/>
          <w:color w:val="000000" w:themeColor="text1"/>
        </w:rPr>
        <w:t>a)</w:t>
      </w:r>
      <w:r>
        <w:rPr>
          <w:rFonts w:ascii="Arial" w:hAnsi="Arial" w:cs="Arial"/>
          <w:bCs/>
          <w:color w:val="000000" w:themeColor="text1"/>
        </w:rPr>
        <w:t>,</w:t>
      </w:r>
      <w:r w:rsidRPr="00092141">
        <w:rPr>
          <w:rFonts w:ascii="Arial" w:hAnsi="Arial" w:cs="Arial"/>
          <w:bCs/>
          <w:color w:val="000000" w:themeColor="text1"/>
        </w:rPr>
        <w:t xml:space="preserve"> es un tema de orden</w:t>
      </w:r>
      <w:r>
        <w:rPr>
          <w:rFonts w:ascii="Arial" w:hAnsi="Arial" w:cs="Arial"/>
          <w:bCs/>
          <w:color w:val="000000" w:themeColor="text1"/>
        </w:rPr>
        <w:t xml:space="preserve"> </w:t>
      </w:r>
      <w:r w:rsidRPr="00092141">
        <w:rPr>
          <w:rFonts w:ascii="Arial" w:hAnsi="Arial" w:cs="Arial"/>
          <w:bCs/>
          <w:color w:val="000000" w:themeColor="text1"/>
        </w:rPr>
        <w:t>alfabético</w:t>
      </w:r>
      <w:r>
        <w:rPr>
          <w:rFonts w:ascii="Arial" w:hAnsi="Arial" w:cs="Arial"/>
          <w:bCs/>
          <w:color w:val="000000" w:themeColor="text1"/>
        </w:rPr>
        <w:t>,</w:t>
      </w:r>
      <w:r w:rsidRPr="00092141">
        <w:rPr>
          <w:rFonts w:ascii="Arial" w:hAnsi="Arial" w:cs="Arial"/>
          <w:bCs/>
          <w:color w:val="000000" w:themeColor="text1"/>
        </w:rPr>
        <w:t xml:space="preserve"> creo que no tiene problema ese tema</w:t>
      </w:r>
      <w:r>
        <w:rPr>
          <w:rFonts w:ascii="Arial" w:hAnsi="Arial" w:cs="Arial"/>
          <w:bCs/>
          <w:color w:val="000000" w:themeColor="text1"/>
        </w:rPr>
        <w:t>.</w:t>
      </w:r>
    </w:p>
    <w:p w14:paraId="18E0FF61" w14:textId="77777777" w:rsidR="00EA27D7" w:rsidRDefault="00EA27D7" w:rsidP="00EA27D7">
      <w:pPr>
        <w:spacing w:line="276" w:lineRule="auto"/>
        <w:jc w:val="both"/>
        <w:rPr>
          <w:rFonts w:ascii="Arial" w:hAnsi="Arial" w:cs="Arial"/>
          <w:bCs/>
          <w:color w:val="000000" w:themeColor="text1"/>
        </w:rPr>
      </w:pPr>
    </w:p>
    <w:p w14:paraId="0AB1DD78" w14:textId="5CB3701D"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R</w:t>
      </w:r>
      <w:r w:rsidRPr="00092141">
        <w:rPr>
          <w:rFonts w:ascii="Arial" w:hAnsi="Arial" w:cs="Arial"/>
          <w:bCs/>
          <w:color w:val="000000" w:themeColor="text1"/>
        </w:rPr>
        <w:t xml:space="preserve">especto del comentario que hace </w:t>
      </w:r>
      <w:r>
        <w:rPr>
          <w:rFonts w:ascii="Arial" w:hAnsi="Arial" w:cs="Arial"/>
          <w:bCs/>
          <w:color w:val="000000" w:themeColor="text1"/>
        </w:rPr>
        <w:t>t</w:t>
      </w:r>
      <w:r w:rsidRPr="00092141">
        <w:rPr>
          <w:rFonts w:ascii="Arial" w:hAnsi="Arial" w:cs="Arial"/>
          <w:bCs/>
          <w:color w:val="000000" w:themeColor="text1"/>
        </w:rPr>
        <w:t>ambién el señor representante del partido</w:t>
      </w:r>
      <w:r>
        <w:rPr>
          <w:rFonts w:ascii="Arial" w:hAnsi="Arial" w:cs="Arial"/>
          <w:bCs/>
          <w:color w:val="000000" w:themeColor="text1"/>
        </w:rPr>
        <w:t xml:space="preserve"> </w:t>
      </w:r>
      <w:r w:rsidRPr="00092141">
        <w:rPr>
          <w:rFonts w:ascii="Arial" w:hAnsi="Arial" w:cs="Arial"/>
          <w:bCs/>
          <w:color w:val="000000" w:themeColor="text1"/>
        </w:rPr>
        <w:t>político Morena</w:t>
      </w:r>
      <w:r w:rsidR="008D443B">
        <w:rPr>
          <w:rFonts w:ascii="Arial" w:hAnsi="Arial" w:cs="Arial"/>
          <w:bCs/>
          <w:color w:val="000000" w:themeColor="text1"/>
        </w:rPr>
        <w:t>,</w:t>
      </w:r>
      <w:r w:rsidRPr="00092141">
        <w:rPr>
          <w:rFonts w:ascii="Arial" w:hAnsi="Arial" w:cs="Arial"/>
          <w:bCs/>
          <w:color w:val="000000" w:themeColor="text1"/>
        </w:rPr>
        <w:t xml:space="preserve"> en torno a esto que él señala como una omisión</w:t>
      </w:r>
      <w:r>
        <w:rPr>
          <w:rFonts w:ascii="Arial" w:hAnsi="Arial" w:cs="Arial"/>
          <w:bCs/>
          <w:color w:val="000000" w:themeColor="text1"/>
        </w:rPr>
        <w:t>,</w:t>
      </w:r>
      <w:r w:rsidRPr="00092141">
        <w:rPr>
          <w:rFonts w:ascii="Arial" w:hAnsi="Arial" w:cs="Arial"/>
          <w:bCs/>
          <w:color w:val="000000" w:themeColor="text1"/>
        </w:rPr>
        <w:t xml:space="preserve"> respecto del</w:t>
      </w:r>
      <w:r>
        <w:rPr>
          <w:rFonts w:ascii="Arial" w:hAnsi="Arial" w:cs="Arial"/>
          <w:bCs/>
          <w:color w:val="000000" w:themeColor="text1"/>
        </w:rPr>
        <w:t xml:space="preserve"> </w:t>
      </w:r>
      <w:r w:rsidRPr="00092141">
        <w:rPr>
          <w:rFonts w:ascii="Arial" w:hAnsi="Arial" w:cs="Arial"/>
          <w:bCs/>
          <w:color w:val="000000" w:themeColor="text1"/>
        </w:rPr>
        <w:t>registro de personas sancionadas</w:t>
      </w:r>
      <w:r>
        <w:rPr>
          <w:rFonts w:ascii="Arial" w:hAnsi="Arial" w:cs="Arial"/>
          <w:bCs/>
          <w:color w:val="000000" w:themeColor="text1"/>
        </w:rPr>
        <w:t>;</w:t>
      </w:r>
      <w:r w:rsidRPr="00092141">
        <w:rPr>
          <w:rFonts w:ascii="Arial" w:hAnsi="Arial" w:cs="Arial"/>
          <w:bCs/>
          <w:color w:val="000000" w:themeColor="text1"/>
        </w:rPr>
        <w:t xml:space="preserve"> señalar que nosotros tenemos el registro de</w:t>
      </w:r>
      <w:r>
        <w:rPr>
          <w:rFonts w:ascii="Arial" w:hAnsi="Arial" w:cs="Arial"/>
          <w:bCs/>
          <w:color w:val="000000" w:themeColor="text1"/>
        </w:rPr>
        <w:t xml:space="preserve"> </w:t>
      </w:r>
      <w:r w:rsidRPr="00092141">
        <w:rPr>
          <w:rFonts w:ascii="Arial" w:hAnsi="Arial" w:cs="Arial"/>
          <w:bCs/>
          <w:color w:val="000000" w:themeColor="text1"/>
        </w:rPr>
        <w:t>personas sancionadas publicado en nuestra página de internet y ha sido</w:t>
      </w:r>
      <w:r>
        <w:rPr>
          <w:rFonts w:ascii="Arial" w:hAnsi="Arial" w:cs="Arial"/>
          <w:bCs/>
          <w:color w:val="000000" w:themeColor="text1"/>
        </w:rPr>
        <w:t xml:space="preserve"> </w:t>
      </w:r>
      <w:r w:rsidRPr="00092141">
        <w:rPr>
          <w:rFonts w:ascii="Arial" w:hAnsi="Arial" w:cs="Arial"/>
          <w:bCs/>
          <w:color w:val="000000" w:themeColor="text1"/>
        </w:rPr>
        <w:t>colocado esta dirección electrónica en el chat de la sesión</w:t>
      </w:r>
      <w:r>
        <w:rPr>
          <w:rFonts w:ascii="Arial" w:hAnsi="Arial" w:cs="Arial"/>
          <w:bCs/>
          <w:color w:val="000000" w:themeColor="text1"/>
        </w:rPr>
        <w:t>,</w:t>
      </w:r>
      <w:r w:rsidRPr="00092141">
        <w:rPr>
          <w:rFonts w:ascii="Arial" w:hAnsi="Arial" w:cs="Arial"/>
          <w:bCs/>
          <w:color w:val="000000" w:themeColor="text1"/>
        </w:rPr>
        <w:t xml:space="preserve"> para que todas y</w:t>
      </w:r>
      <w:r>
        <w:rPr>
          <w:rFonts w:ascii="Arial" w:hAnsi="Arial" w:cs="Arial"/>
          <w:bCs/>
          <w:color w:val="000000" w:themeColor="text1"/>
        </w:rPr>
        <w:t xml:space="preserve"> </w:t>
      </w:r>
      <w:r w:rsidRPr="00092141">
        <w:rPr>
          <w:rFonts w:ascii="Arial" w:hAnsi="Arial" w:cs="Arial"/>
          <w:bCs/>
          <w:color w:val="000000" w:themeColor="text1"/>
        </w:rPr>
        <w:t>todos los puedan consultar</w:t>
      </w:r>
      <w:r>
        <w:rPr>
          <w:rFonts w:ascii="Arial" w:hAnsi="Arial" w:cs="Arial"/>
          <w:bCs/>
          <w:color w:val="000000" w:themeColor="text1"/>
        </w:rPr>
        <w:t>.</w:t>
      </w:r>
    </w:p>
    <w:p w14:paraId="648A0508" w14:textId="77777777" w:rsidR="00EA27D7" w:rsidRDefault="00EA27D7" w:rsidP="00EA27D7">
      <w:pPr>
        <w:spacing w:line="276" w:lineRule="auto"/>
        <w:jc w:val="both"/>
        <w:rPr>
          <w:rFonts w:ascii="Arial" w:hAnsi="Arial" w:cs="Arial"/>
          <w:bCs/>
          <w:color w:val="000000" w:themeColor="text1"/>
        </w:rPr>
      </w:pPr>
    </w:p>
    <w:p w14:paraId="63B36116" w14:textId="77777777" w:rsidR="009245C7" w:rsidRDefault="009245C7" w:rsidP="00EA27D7">
      <w:pPr>
        <w:spacing w:line="276" w:lineRule="auto"/>
        <w:jc w:val="both"/>
        <w:rPr>
          <w:rFonts w:ascii="Arial" w:hAnsi="Arial" w:cs="Arial"/>
          <w:bCs/>
          <w:color w:val="000000" w:themeColor="text1"/>
        </w:rPr>
      </w:pPr>
    </w:p>
    <w:p w14:paraId="6AE27836" w14:textId="77777777" w:rsidR="009245C7" w:rsidRDefault="009245C7" w:rsidP="00EA27D7">
      <w:pPr>
        <w:spacing w:line="276" w:lineRule="auto"/>
        <w:jc w:val="both"/>
        <w:rPr>
          <w:rFonts w:ascii="Arial" w:hAnsi="Arial" w:cs="Arial"/>
          <w:bCs/>
          <w:color w:val="000000" w:themeColor="text1"/>
        </w:rPr>
      </w:pPr>
    </w:p>
    <w:p w14:paraId="4F5AD485" w14:textId="73A06227" w:rsidR="008D443B"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T</w:t>
      </w:r>
      <w:r w:rsidRPr="00092141">
        <w:rPr>
          <w:rFonts w:ascii="Arial" w:hAnsi="Arial" w:cs="Arial"/>
          <w:bCs/>
          <w:color w:val="000000" w:themeColor="text1"/>
        </w:rPr>
        <w:t>om</w:t>
      </w:r>
      <w:r w:rsidR="008D443B">
        <w:rPr>
          <w:rFonts w:ascii="Arial" w:hAnsi="Arial" w:cs="Arial"/>
          <w:bCs/>
          <w:color w:val="000000" w:themeColor="text1"/>
        </w:rPr>
        <w:t>é</w:t>
      </w:r>
      <w:r w:rsidRPr="00092141">
        <w:rPr>
          <w:rFonts w:ascii="Arial" w:hAnsi="Arial" w:cs="Arial"/>
          <w:bCs/>
          <w:color w:val="000000" w:themeColor="text1"/>
        </w:rPr>
        <w:t xml:space="preserve"> nota de varias otras observaciones formuladas</w:t>
      </w:r>
      <w:r>
        <w:rPr>
          <w:rFonts w:ascii="Arial" w:hAnsi="Arial" w:cs="Arial"/>
          <w:bCs/>
          <w:color w:val="000000" w:themeColor="text1"/>
        </w:rPr>
        <w:t xml:space="preserve"> </w:t>
      </w:r>
      <w:r w:rsidRPr="00092141">
        <w:rPr>
          <w:rFonts w:ascii="Arial" w:hAnsi="Arial" w:cs="Arial"/>
          <w:bCs/>
          <w:color w:val="000000" w:themeColor="text1"/>
        </w:rPr>
        <w:t>por la representación de Morena</w:t>
      </w:r>
      <w:r>
        <w:rPr>
          <w:rFonts w:ascii="Arial" w:hAnsi="Arial" w:cs="Arial"/>
          <w:bCs/>
          <w:color w:val="000000" w:themeColor="text1"/>
        </w:rPr>
        <w:t>,</w:t>
      </w:r>
      <w:r w:rsidRPr="00092141">
        <w:rPr>
          <w:rFonts w:ascii="Arial" w:hAnsi="Arial" w:cs="Arial"/>
          <w:bCs/>
          <w:color w:val="000000" w:themeColor="text1"/>
        </w:rPr>
        <w:t xml:space="preserve"> en donde me parece que</w:t>
      </w:r>
      <w:r>
        <w:rPr>
          <w:rFonts w:ascii="Arial" w:hAnsi="Arial" w:cs="Arial"/>
          <w:bCs/>
          <w:color w:val="000000" w:themeColor="text1"/>
        </w:rPr>
        <w:t xml:space="preserve"> </w:t>
      </w:r>
      <w:r w:rsidRPr="00092141">
        <w:rPr>
          <w:rFonts w:ascii="Arial" w:hAnsi="Arial" w:cs="Arial"/>
          <w:bCs/>
          <w:color w:val="000000" w:themeColor="text1"/>
        </w:rPr>
        <w:t>tienen que ver con un tema más bien de apreciación y no</w:t>
      </w:r>
      <w:r w:rsidR="008D443B">
        <w:rPr>
          <w:rFonts w:ascii="Arial" w:hAnsi="Arial" w:cs="Arial"/>
          <w:bCs/>
          <w:color w:val="000000" w:themeColor="text1"/>
        </w:rPr>
        <w:t>, digamos,</w:t>
      </w:r>
      <w:r>
        <w:rPr>
          <w:rFonts w:ascii="Arial" w:hAnsi="Arial" w:cs="Arial"/>
          <w:bCs/>
          <w:color w:val="000000" w:themeColor="text1"/>
        </w:rPr>
        <w:t xml:space="preserve"> </w:t>
      </w:r>
      <w:r w:rsidRPr="00092141">
        <w:rPr>
          <w:rFonts w:ascii="Arial" w:hAnsi="Arial" w:cs="Arial"/>
          <w:bCs/>
          <w:color w:val="000000" w:themeColor="text1"/>
        </w:rPr>
        <w:t>de técnica o rigor</w:t>
      </w:r>
      <w:r>
        <w:rPr>
          <w:rFonts w:ascii="Arial" w:hAnsi="Arial" w:cs="Arial"/>
          <w:bCs/>
          <w:color w:val="000000" w:themeColor="text1"/>
        </w:rPr>
        <w:t xml:space="preserve"> </w:t>
      </w:r>
      <w:r w:rsidRPr="00092141">
        <w:rPr>
          <w:rFonts w:ascii="Arial" w:hAnsi="Arial" w:cs="Arial"/>
          <w:bCs/>
          <w:color w:val="000000" w:themeColor="text1"/>
        </w:rPr>
        <w:t>jurídico</w:t>
      </w:r>
      <w:r>
        <w:rPr>
          <w:rFonts w:ascii="Arial" w:hAnsi="Arial" w:cs="Arial"/>
          <w:bCs/>
          <w:color w:val="000000" w:themeColor="text1"/>
        </w:rPr>
        <w:t>,</w:t>
      </w:r>
      <w:r w:rsidRPr="00092141">
        <w:rPr>
          <w:rFonts w:ascii="Arial" w:hAnsi="Arial" w:cs="Arial"/>
          <w:bCs/>
          <w:color w:val="000000" w:themeColor="text1"/>
        </w:rPr>
        <w:t xml:space="preserve"> desde mi punto de vista</w:t>
      </w:r>
      <w:r w:rsidR="008D443B">
        <w:rPr>
          <w:rFonts w:ascii="Arial" w:hAnsi="Arial" w:cs="Arial"/>
          <w:bCs/>
          <w:color w:val="000000" w:themeColor="text1"/>
        </w:rPr>
        <w:t>,</w:t>
      </w:r>
      <w:r w:rsidRPr="00092141">
        <w:rPr>
          <w:rFonts w:ascii="Arial" w:hAnsi="Arial" w:cs="Arial"/>
          <w:bCs/>
          <w:color w:val="000000" w:themeColor="text1"/>
        </w:rPr>
        <w:t xml:space="preserve"> no hay una vaguedad en torno al inicio</w:t>
      </w:r>
      <w:r>
        <w:rPr>
          <w:rFonts w:ascii="Arial" w:hAnsi="Arial" w:cs="Arial"/>
          <w:bCs/>
          <w:color w:val="000000" w:themeColor="text1"/>
        </w:rPr>
        <w:t xml:space="preserve"> </w:t>
      </w:r>
      <w:r w:rsidRPr="00092141">
        <w:rPr>
          <w:rFonts w:ascii="Arial" w:hAnsi="Arial" w:cs="Arial"/>
          <w:bCs/>
          <w:color w:val="000000" w:themeColor="text1"/>
        </w:rPr>
        <w:t xml:space="preserve">de las quejas de manera </w:t>
      </w:r>
      <w:r>
        <w:rPr>
          <w:rFonts w:ascii="Arial" w:hAnsi="Arial" w:cs="Arial"/>
          <w:bCs/>
          <w:color w:val="000000" w:themeColor="text1"/>
        </w:rPr>
        <w:t xml:space="preserve">oficiosa, </w:t>
      </w:r>
      <w:r w:rsidRPr="00092141">
        <w:rPr>
          <w:rFonts w:ascii="Arial" w:hAnsi="Arial" w:cs="Arial"/>
          <w:bCs/>
          <w:color w:val="000000" w:themeColor="text1"/>
        </w:rPr>
        <w:t>creo que también</w:t>
      </w:r>
      <w:r w:rsidR="0096135D">
        <w:rPr>
          <w:rFonts w:ascii="Arial" w:hAnsi="Arial" w:cs="Arial"/>
          <w:bCs/>
          <w:color w:val="000000" w:themeColor="text1"/>
        </w:rPr>
        <w:t>,</w:t>
      </w:r>
      <w:r w:rsidRPr="00092141">
        <w:rPr>
          <w:rFonts w:ascii="Arial" w:hAnsi="Arial" w:cs="Arial"/>
          <w:bCs/>
          <w:color w:val="000000" w:themeColor="text1"/>
        </w:rPr>
        <w:t xml:space="preserve"> el Instituto es una</w:t>
      </w:r>
      <w:r>
        <w:rPr>
          <w:rFonts w:ascii="Arial" w:hAnsi="Arial" w:cs="Arial"/>
          <w:bCs/>
          <w:color w:val="000000" w:themeColor="text1"/>
        </w:rPr>
        <w:t xml:space="preserve"> </w:t>
      </w:r>
      <w:r w:rsidRPr="00092141">
        <w:rPr>
          <w:rFonts w:ascii="Arial" w:hAnsi="Arial" w:cs="Arial"/>
          <w:bCs/>
          <w:color w:val="000000" w:themeColor="text1"/>
        </w:rPr>
        <w:t>instancia profesional y competente</w:t>
      </w:r>
      <w:r>
        <w:rPr>
          <w:rFonts w:ascii="Arial" w:hAnsi="Arial" w:cs="Arial"/>
          <w:bCs/>
          <w:color w:val="000000" w:themeColor="text1"/>
        </w:rPr>
        <w:t>,</w:t>
      </w:r>
      <w:r w:rsidRPr="00092141">
        <w:rPr>
          <w:rFonts w:ascii="Arial" w:hAnsi="Arial" w:cs="Arial"/>
          <w:bCs/>
          <w:color w:val="000000" w:themeColor="text1"/>
        </w:rPr>
        <w:t xml:space="preserve"> de manera que tampoco yo cambiaría esa redacción</w:t>
      </w:r>
      <w:r>
        <w:rPr>
          <w:rFonts w:ascii="Arial" w:hAnsi="Arial" w:cs="Arial"/>
          <w:bCs/>
          <w:color w:val="000000" w:themeColor="text1"/>
        </w:rPr>
        <w:t>.</w:t>
      </w:r>
      <w:r w:rsidRPr="00092141">
        <w:rPr>
          <w:rFonts w:ascii="Arial" w:hAnsi="Arial" w:cs="Arial"/>
          <w:bCs/>
          <w:color w:val="000000" w:themeColor="text1"/>
        </w:rPr>
        <w:t xml:space="preserve"> </w:t>
      </w:r>
    </w:p>
    <w:p w14:paraId="6240703A" w14:textId="77777777" w:rsidR="008D443B" w:rsidRDefault="008D443B" w:rsidP="00EA27D7">
      <w:pPr>
        <w:spacing w:line="276" w:lineRule="auto"/>
        <w:jc w:val="both"/>
        <w:rPr>
          <w:rFonts w:ascii="Arial" w:hAnsi="Arial" w:cs="Arial"/>
          <w:bCs/>
          <w:color w:val="000000" w:themeColor="text1"/>
        </w:rPr>
      </w:pPr>
    </w:p>
    <w:p w14:paraId="1DEFE5D7" w14:textId="24DA4FBB"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M</w:t>
      </w:r>
      <w:r w:rsidRPr="00092141">
        <w:rPr>
          <w:rFonts w:ascii="Arial" w:hAnsi="Arial" w:cs="Arial"/>
          <w:bCs/>
          <w:color w:val="000000" w:themeColor="text1"/>
        </w:rPr>
        <w:t>e parece que también</w:t>
      </w:r>
      <w:r w:rsidR="0096135D">
        <w:rPr>
          <w:rFonts w:ascii="Arial" w:hAnsi="Arial" w:cs="Arial"/>
          <w:bCs/>
          <w:color w:val="000000" w:themeColor="text1"/>
        </w:rPr>
        <w:t>,</w:t>
      </w:r>
      <w:r w:rsidRPr="00092141">
        <w:rPr>
          <w:rFonts w:ascii="Arial" w:hAnsi="Arial" w:cs="Arial"/>
          <w:bCs/>
          <w:color w:val="000000" w:themeColor="text1"/>
        </w:rPr>
        <w:t xml:space="preserve"> es</w:t>
      </w:r>
      <w:r>
        <w:rPr>
          <w:rFonts w:ascii="Arial" w:hAnsi="Arial" w:cs="Arial"/>
          <w:bCs/>
          <w:color w:val="000000" w:themeColor="text1"/>
        </w:rPr>
        <w:t xml:space="preserve"> </w:t>
      </w:r>
      <w:r w:rsidRPr="00092141">
        <w:rPr>
          <w:rFonts w:ascii="Arial" w:hAnsi="Arial" w:cs="Arial"/>
          <w:bCs/>
          <w:color w:val="000000" w:themeColor="text1"/>
        </w:rPr>
        <w:t>relevante señalar que el Instituto pues recabará las pruebas y la información necesaria</w:t>
      </w:r>
      <w:r>
        <w:rPr>
          <w:rFonts w:ascii="Arial" w:hAnsi="Arial" w:cs="Arial"/>
          <w:bCs/>
          <w:color w:val="000000" w:themeColor="text1"/>
        </w:rPr>
        <w:t xml:space="preserve"> </w:t>
      </w:r>
      <w:r w:rsidRPr="00092141">
        <w:rPr>
          <w:rFonts w:ascii="Arial" w:hAnsi="Arial" w:cs="Arial"/>
          <w:bCs/>
          <w:color w:val="000000" w:themeColor="text1"/>
        </w:rPr>
        <w:t>como parte de sus diligencias</w:t>
      </w:r>
      <w:r w:rsidR="008D443B">
        <w:rPr>
          <w:rFonts w:ascii="Arial" w:hAnsi="Arial" w:cs="Arial"/>
          <w:bCs/>
          <w:color w:val="000000" w:themeColor="text1"/>
        </w:rPr>
        <w:t>,</w:t>
      </w:r>
      <w:r w:rsidRPr="00092141">
        <w:rPr>
          <w:rFonts w:ascii="Arial" w:hAnsi="Arial" w:cs="Arial"/>
          <w:bCs/>
          <w:color w:val="000000" w:themeColor="text1"/>
        </w:rPr>
        <w:t xml:space="preserve"> de manera independiente</w:t>
      </w:r>
      <w:r>
        <w:rPr>
          <w:rFonts w:ascii="Arial" w:hAnsi="Arial" w:cs="Arial"/>
          <w:bCs/>
          <w:color w:val="000000" w:themeColor="text1"/>
        </w:rPr>
        <w:t>,</w:t>
      </w:r>
      <w:r w:rsidRPr="00092141">
        <w:rPr>
          <w:rFonts w:ascii="Arial" w:hAnsi="Arial" w:cs="Arial"/>
          <w:bCs/>
          <w:color w:val="000000" w:themeColor="text1"/>
        </w:rPr>
        <w:t xml:space="preserve"> creo que son cuestiones que</w:t>
      </w:r>
      <w:r>
        <w:rPr>
          <w:rFonts w:ascii="Arial" w:hAnsi="Arial" w:cs="Arial"/>
          <w:bCs/>
          <w:color w:val="000000" w:themeColor="text1"/>
        </w:rPr>
        <w:t>,</w:t>
      </w:r>
      <w:r w:rsidRPr="00092141">
        <w:rPr>
          <w:rFonts w:ascii="Arial" w:hAnsi="Arial" w:cs="Arial"/>
          <w:bCs/>
          <w:color w:val="000000" w:themeColor="text1"/>
        </w:rPr>
        <w:t xml:space="preserve"> como ya lo mencionó la consejera</w:t>
      </w:r>
      <w:r>
        <w:rPr>
          <w:rFonts w:ascii="Arial" w:hAnsi="Arial" w:cs="Arial"/>
          <w:bCs/>
          <w:color w:val="000000" w:themeColor="text1"/>
        </w:rPr>
        <w:t xml:space="preserve"> Zoad Jeanine</w:t>
      </w:r>
      <w:r w:rsidRPr="00092141">
        <w:rPr>
          <w:rFonts w:ascii="Arial" w:hAnsi="Arial" w:cs="Arial"/>
          <w:bCs/>
          <w:color w:val="000000" w:themeColor="text1"/>
        </w:rPr>
        <w:t xml:space="preserve"> García González</w:t>
      </w:r>
      <w:r w:rsidR="008D443B">
        <w:rPr>
          <w:rFonts w:ascii="Arial" w:hAnsi="Arial" w:cs="Arial"/>
          <w:bCs/>
          <w:color w:val="000000" w:themeColor="text1"/>
        </w:rPr>
        <w:t>,</w:t>
      </w:r>
      <w:r w:rsidRPr="00092141">
        <w:rPr>
          <w:rFonts w:ascii="Arial" w:hAnsi="Arial" w:cs="Arial"/>
          <w:bCs/>
          <w:color w:val="000000" w:themeColor="text1"/>
        </w:rPr>
        <w:t xml:space="preserve"> incluso derivan de una norma</w:t>
      </w:r>
      <w:r>
        <w:rPr>
          <w:rFonts w:ascii="Arial" w:hAnsi="Arial" w:cs="Arial"/>
          <w:bCs/>
          <w:color w:val="000000" w:themeColor="text1"/>
        </w:rPr>
        <w:t xml:space="preserve"> </w:t>
      </w:r>
      <w:r w:rsidRPr="00092141">
        <w:rPr>
          <w:rFonts w:ascii="Arial" w:hAnsi="Arial" w:cs="Arial"/>
          <w:bCs/>
          <w:color w:val="000000" w:themeColor="text1"/>
        </w:rPr>
        <w:t>aprobada</w:t>
      </w:r>
      <w:r>
        <w:rPr>
          <w:rFonts w:ascii="Arial" w:hAnsi="Arial" w:cs="Arial"/>
          <w:bCs/>
          <w:color w:val="000000" w:themeColor="text1"/>
        </w:rPr>
        <w:t>,</w:t>
      </w:r>
      <w:r w:rsidRPr="00092141">
        <w:rPr>
          <w:rFonts w:ascii="Arial" w:hAnsi="Arial" w:cs="Arial"/>
          <w:bCs/>
          <w:color w:val="000000" w:themeColor="text1"/>
        </w:rPr>
        <w:t xml:space="preserve"> aplicada y</w:t>
      </w:r>
      <w:r>
        <w:rPr>
          <w:rFonts w:ascii="Arial" w:hAnsi="Arial" w:cs="Arial"/>
          <w:bCs/>
          <w:color w:val="000000" w:themeColor="text1"/>
        </w:rPr>
        <w:t xml:space="preserve"> </w:t>
      </w:r>
      <w:r w:rsidRPr="00092141">
        <w:rPr>
          <w:rFonts w:ascii="Arial" w:hAnsi="Arial" w:cs="Arial"/>
          <w:bCs/>
          <w:color w:val="000000" w:themeColor="text1"/>
        </w:rPr>
        <w:t>que ha demostrado pues ser útil en esta materia</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E</w:t>
      </w:r>
      <w:r w:rsidRPr="00092141">
        <w:rPr>
          <w:rFonts w:ascii="Arial" w:hAnsi="Arial" w:cs="Arial"/>
          <w:bCs/>
          <w:color w:val="000000" w:themeColor="text1"/>
        </w:rPr>
        <w:t>s cu</w:t>
      </w:r>
      <w:r w:rsidR="008D443B">
        <w:rPr>
          <w:rFonts w:ascii="Arial" w:hAnsi="Arial" w:cs="Arial"/>
          <w:bCs/>
          <w:color w:val="000000" w:themeColor="text1"/>
        </w:rPr>
        <w:t>a</w:t>
      </w:r>
      <w:r w:rsidRPr="00092141">
        <w:rPr>
          <w:rFonts w:ascii="Arial" w:hAnsi="Arial" w:cs="Arial"/>
          <w:bCs/>
          <w:color w:val="000000" w:themeColor="text1"/>
        </w:rPr>
        <w:t>nto</w:t>
      </w:r>
      <w:r>
        <w:rPr>
          <w:rFonts w:ascii="Arial" w:hAnsi="Arial" w:cs="Arial"/>
          <w:bCs/>
          <w:color w:val="000000" w:themeColor="text1"/>
        </w:rPr>
        <w:t>.</w:t>
      </w:r>
    </w:p>
    <w:p w14:paraId="17512C18" w14:textId="77777777" w:rsidR="00EA27D7" w:rsidRDefault="00EA27D7" w:rsidP="00EA27D7">
      <w:pPr>
        <w:spacing w:line="276" w:lineRule="auto"/>
        <w:jc w:val="both"/>
        <w:rPr>
          <w:rFonts w:ascii="Arial" w:hAnsi="Arial" w:cs="Arial"/>
          <w:bCs/>
          <w:color w:val="000000" w:themeColor="text1"/>
        </w:rPr>
      </w:pPr>
    </w:p>
    <w:p w14:paraId="20155708" w14:textId="77777777" w:rsidR="00EA27D7" w:rsidRPr="00092141"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lguien más</w:t>
      </w:r>
      <w:r>
        <w:rPr>
          <w:rFonts w:ascii="Arial" w:hAnsi="Arial" w:cs="Arial"/>
          <w:bCs/>
          <w:color w:val="000000" w:themeColor="text1"/>
        </w:rPr>
        <w:t xml:space="preserve"> </w:t>
      </w:r>
      <w:r w:rsidRPr="00092141">
        <w:rPr>
          <w:rFonts w:ascii="Arial" w:hAnsi="Arial" w:cs="Arial"/>
          <w:bCs/>
          <w:color w:val="000000" w:themeColor="text1"/>
        </w:rPr>
        <w:t xml:space="preserve">desea hacer uso de la voz en esta </w:t>
      </w:r>
      <w:r>
        <w:rPr>
          <w:rFonts w:ascii="Arial" w:hAnsi="Arial" w:cs="Arial"/>
          <w:bCs/>
          <w:color w:val="000000" w:themeColor="text1"/>
        </w:rPr>
        <w:t>t</w:t>
      </w:r>
      <w:r w:rsidRPr="00092141">
        <w:rPr>
          <w:rFonts w:ascii="Arial" w:hAnsi="Arial" w:cs="Arial"/>
          <w:bCs/>
          <w:color w:val="000000" w:themeColor="text1"/>
        </w:rPr>
        <w:t>ercera y última ronda</w:t>
      </w:r>
      <w:r>
        <w:rPr>
          <w:rFonts w:ascii="Arial" w:hAnsi="Arial" w:cs="Arial"/>
          <w:bCs/>
          <w:color w:val="000000" w:themeColor="text1"/>
        </w:rPr>
        <w:t>?</w:t>
      </w:r>
    </w:p>
    <w:p w14:paraId="6DB89E3A" w14:textId="77777777" w:rsidR="00EA27D7" w:rsidRDefault="00EA27D7" w:rsidP="00EA27D7">
      <w:pPr>
        <w:spacing w:line="276" w:lineRule="auto"/>
        <w:jc w:val="both"/>
        <w:rPr>
          <w:rFonts w:ascii="Arial" w:hAnsi="Arial" w:cs="Arial"/>
          <w:bCs/>
          <w:color w:val="000000" w:themeColor="text1"/>
        </w:rPr>
      </w:pPr>
    </w:p>
    <w:p w14:paraId="2AD5E1F2" w14:textId="77777777" w:rsidR="008D443B"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M</w:t>
      </w:r>
      <w:r w:rsidRPr="00092141">
        <w:rPr>
          <w:rFonts w:ascii="Arial" w:hAnsi="Arial" w:cs="Arial"/>
          <w:bCs/>
          <w:color w:val="000000" w:themeColor="text1"/>
        </w:rPr>
        <w:t>uy bien</w:t>
      </w:r>
      <w:r>
        <w:rPr>
          <w:rFonts w:ascii="Arial" w:hAnsi="Arial" w:cs="Arial"/>
          <w:bCs/>
          <w:color w:val="000000" w:themeColor="text1"/>
        </w:rPr>
        <w:t>.</w:t>
      </w:r>
      <w:r w:rsidRPr="00092141">
        <w:rPr>
          <w:rFonts w:ascii="Arial" w:hAnsi="Arial" w:cs="Arial"/>
          <w:bCs/>
          <w:color w:val="000000" w:themeColor="text1"/>
        </w:rPr>
        <w:t xml:space="preserve"> </w:t>
      </w:r>
    </w:p>
    <w:p w14:paraId="2BB9A3F4" w14:textId="77777777" w:rsidR="008D443B" w:rsidRDefault="008D443B" w:rsidP="00EA27D7">
      <w:pPr>
        <w:spacing w:line="276" w:lineRule="auto"/>
        <w:jc w:val="both"/>
        <w:rPr>
          <w:rFonts w:ascii="Arial" w:hAnsi="Arial" w:cs="Arial"/>
          <w:bCs/>
          <w:color w:val="000000" w:themeColor="text1"/>
        </w:rPr>
      </w:pPr>
    </w:p>
    <w:p w14:paraId="7D3ABCCC" w14:textId="12469C3E"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D</w:t>
      </w:r>
      <w:r w:rsidRPr="00092141">
        <w:rPr>
          <w:rFonts w:ascii="Arial" w:hAnsi="Arial" w:cs="Arial"/>
          <w:bCs/>
          <w:color w:val="000000" w:themeColor="text1"/>
        </w:rPr>
        <w:t>e no ser así</w:t>
      </w:r>
      <w:r>
        <w:rPr>
          <w:rFonts w:ascii="Arial" w:hAnsi="Arial" w:cs="Arial"/>
          <w:bCs/>
          <w:color w:val="000000" w:themeColor="text1"/>
        </w:rPr>
        <w:t>,</w:t>
      </w:r>
      <w:r w:rsidRPr="00092141">
        <w:rPr>
          <w:rFonts w:ascii="Arial" w:hAnsi="Arial" w:cs="Arial"/>
          <w:bCs/>
          <w:color w:val="000000" w:themeColor="text1"/>
        </w:rPr>
        <w:t xml:space="preserve"> señor secretario le</w:t>
      </w:r>
      <w:r>
        <w:rPr>
          <w:rFonts w:ascii="Arial" w:hAnsi="Arial" w:cs="Arial"/>
          <w:bCs/>
          <w:color w:val="000000" w:themeColor="text1"/>
        </w:rPr>
        <w:t xml:space="preserve"> </w:t>
      </w:r>
      <w:r w:rsidRPr="00092141">
        <w:rPr>
          <w:rFonts w:ascii="Arial" w:hAnsi="Arial" w:cs="Arial"/>
          <w:bCs/>
          <w:color w:val="000000" w:themeColor="text1"/>
        </w:rPr>
        <w:t>solicito</w:t>
      </w:r>
      <w:r w:rsidR="008D443B">
        <w:rPr>
          <w:rFonts w:ascii="Arial" w:hAnsi="Arial" w:cs="Arial"/>
          <w:bCs/>
          <w:color w:val="000000" w:themeColor="text1"/>
        </w:rPr>
        <w:t>,</w:t>
      </w:r>
      <w:r w:rsidRPr="00092141">
        <w:rPr>
          <w:rFonts w:ascii="Arial" w:hAnsi="Arial" w:cs="Arial"/>
          <w:bCs/>
          <w:color w:val="000000" w:themeColor="text1"/>
        </w:rPr>
        <w:t xml:space="preserve"> por favor</w:t>
      </w:r>
      <w:r w:rsidR="008D443B">
        <w:rPr>
          <w:rFonts w:ascii="Arial" w:hAnsi="Arial" w:cs="Arial"/>
          <w:bCs/>
          <w:color w:val="000000" w:themeColor="text1"/>
        </w:rPr>
        <w:t>,</w:t>
      </w:r>
      <w:r w:rsidRPr="00092141">
        <w:rPr>
          <w:rFonts w:ascii="Arial" w:hAnsi="Arial" w:cs="Arial"/>
          <w:bCs/>
          <w:color w:val="000000" w:themeColor="text1"/>
        </w:rPr>
        <w:t xml:space="preserve"> consulte en votación</w:t>
      </w:r>
      <w:r>
        <w:rPr>
          <w:rFonts w:ascii="Arial" w:hAnsi="Arial" w:cs="Arial"/>
          <w:bCs/>
          <w:color w:val="000000" w:themeColor="text1"/>
        </w:rPr>
        <w:t xml:space="preserve"> </w:t>
      </w:r>
      <w:r w:rsidRPr="00092141">
        <w:rPr>
          <w:rFonts w:ascii="Arial" w:hAnsi="Arial" w:cs="Arial"/>
          <w:bCs/>
          <w:color w:val="000000" w:themeColor="text1"/>
        </w:rPr>
        <w:t>nominal</w:t>
      </w:r>
      <w:r>
        <w:rPr>
          <w:rFonts w:ascii="Arial" w:hAnsi="Arial" w:cs="Arial"/>
          <w:bCs/>
          <w:color w:val="000000" w:themeColor="text1"/>
        </w:rPr>
        <w:t>,</w:t>
      </w:r>
      <w:r w:rsidRPr="00092141">
        <w:rPr>
          <w:rFonts w:ascii="Arial" w:hAnsi="Arial" w:cs="Arial"/>
          <w:bCs/>
          <w:color w:val="000000" w:themeColor="text1"/>
        </w:rPr>
        <w:t xml:space="preserve"> si se aprueba el presente proyecto de reglamento para atender</w:t>
      </w:r>
      <w:r>
        <w:rPr>
          <w:rFonts w:ascii="Arial" w:hAnsi="Arial" w:cs="Arial"/>
          <w:bCs/>
          <w:color w:val="000000" w:themeColor="text1"/>
        </w:rPr>
        <w:t xml:space="preserve"> </w:t>
      </w:r>
      <w:r w:rsidRPr="00092141">
        <w:rPr>
          <w:rFonts w:ascii="Arial" w:hAnsi="Arial" w:cs="Arial"/>
          <w:bCs/>
          <w:color w:val="000000" w:themeColor="text1"/>
        </w:rPr>
        <w:t>los casos de violencia política contra las mujeres en razón de género</w:t>
      </w:r>
      <w:r>
        <w:rPr>
          <w:rFonts w:ascii="Arial" w:hAnsi="Arial" w:cs="Arial"/>
          <w:bCs/>
          <w:color w:val="000000" w:themeColor="text1"/>
        </w:rPr>
        <w:t>,</w:t>
      </w:r>
      <w:r w:rsidRPr="00092141">
        <w:rPr>
          <w:rFonts w:ascii="Arial" w:hAnsi="Arial" w:cs="Arial"/>
          <w:bCs/>
          <w:color w:val="000000" w:themeColor="text1"/>
        </w:rPr>
        <w:t xml:space="preserve"> considerando</w:t>
      </w:r>
      <w:r w:rsidR="008D443B">
        <w:rPr>
          <w:rFonts w:ascii="Arial" w:hAnsi="Arial" w:cs="Arial"/>
          <w:bCs/>
          <w:color w:val="000000" w:themeColor="text1"/>
        </w:rPr>
        <w:t>,</w:t>
      </w:r>
      <w:r w:rsidRPr="00092141">
        <w:rPr>
          <w:rFonts w:ascii="Arial" w:hAnsi="Arial" w:cs="Arial"/>
          <w:bCs/>
          <w:color w:val="000000" w:themeColor="text1"/>
        </w:rPr>
        <w:t xml:space="preserve"> desde luego</w:t>
      </w:r>
      <w:r w:rsidR="008D443B">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l</w:t>
      </w:r>
      <w:r w:rsidRPr="00092141">
        <w:rPr>
          <w:rFonts w:ascii="Arial" w:hAnsi="Arial" w:cs="Arial"/>
          <w:bCs/>
          <w:color w:val="000000" w:themeColor="text1"/>
        </w:rPr>
        <w:t>as</w:t>
      </w:r>
      <w:r>
        <w:rPr>
          <w:rFonts w:ascii="Arial" w:hAnsi="Arial" w:cs="Arial"/>
          <w:bCs/>
          <w:color w:val="000000" w:themeColor="text1"/>
        </w:rPr>
        <w:t xml:space="preserve"> </w:t>
      </w:r>
      <w:r w:rsidRPr="00092141">
        <w:rPr>
          <w:rFonts w:ascii="Arial" w:hAnsi="Arial" w:cs="Arial"/>
          <w:bCs/>
          <w:color w:val="000000" w:themeColor="text1"/>
        </w:rPr>
        <w:t>observaciones que usted mismo leyó al inicio de la deliberación de este punto</w:t>
      </w:r>
      <w:r>
        <w:rPr>
          <w:rFonts w:ascii="Arial" w:hAnsi="Arial" w:cs="Arial"/>
          <w:bCs/>
          <w:color w:val="000000" w:themeColor="text1"/>
        </w:rPr>
        <w:t xml:space="preserve">, </w:t>
      </w:r>
      <w:r w:rsidRPr="00092141">
        <w:rPr>
          <w:rFonts w:ascii="Arial" w:hAnsi="Arial" w:cs="Arial"/>
          <w:bCs/>
          <w:color w:val="000000" w:themeColor="text1"/>
        </w:rPr>
        <w:t xml:space="preserve">al igual que </w:t>
      </w:r>
      <w:r>
        <w:rPr>
          <w:rFonts w:ascii="Arial" w:hAnsi="Arial" w:cs="Arial"/>
          <w:bCs/>
          <w:color w:val="000000" w:themeColor="text1"/>
        </w:rPr>
        <w:t>l</w:t>
      </w:r>
      <w:r w:rsidRPr="00092141">
        <w:rPr>
          <w:rFonts w:ascii="Arial" w:hAnsi="Arial" w:cs="Arial"/>
          <w:bCs/>
          <w:color w:val="000000" w:themeColor="text1"/>
        </w:rPr>
        <w:t>as observaciones de forma que enviará la consejera Silvia</w:t>
      </w:r>
      <w:r>
        <w:rPr>
          <w:rFonts w:ascii="Arial" w:hAnsi="Arial" w:cs="Arial"/>
          <w:bCs/>
          <w:color w:val="000000" w:themeColor="text1"/>
        </w:rPr>
        <w:t xml:space="preserve"> </w:t>
      </w:r>
      <w:r w:rsidRPr="00092141">
        <w:rPr>
          <w:rFonts w:ascii="Arial" w:hAnsi="Arial" w:cs="Arial"/>
          <w:bCs/>
          <w:color w:val="000000" w:themeColor="text1"/>
        </w:rPr>
        <w:t>Guadalupe Bustos Vá</w:t>
      </w:r>
      <w:r w:rsidR="008D443B">
        <w:rPr>
          <w:rFonts w:ascii="Arial" w:hAnsi="Arial" w:cs="Arial"/>
          <w:bCs/>
          <w:color w:val="000000" w:themeColor="text1"/>
        </w:rPr>
        <w:t>s</w:t>
      </w:r>
      <w:r w:rsidRPr="00092141">
        <w:rPr>
          <w:rFonts w:ascii="Arial" w:hAnsi="Arial" w:cs="Arial"/>
          <w:bCs/>
          <w:color w:val="000000" w:themeColor="text1"/>
        </w:rPr>
        <w:t>quez</w:t>
      </w:r>
      <w:r>
        <w:rPr>
          <w:rFonts w:ascii="Arial" w:hAnsi="Arial" w:cs="Arial"/>
          <w:bCs/>
          <w:color w:val="000000" w:themeColor="text1"/>
        </w:rPr>
        <w:t>,</w:t>
      </w:r>
      <w:r w:rsidRPr="00092141">
        <w:rPr>
          <w:rFonts w:ascii="Arial" w:hAnsi="Arial" w:cs="Arial"/>
          <w:bCs/>
          <w:color w:val="000000" w:themeColor="text1"/>
        </w:rPr>
        <w:t xml:space="preserve"> además</w:t>
      </w:r>
      <w:r w:rsidR="0096135D">
        <w:rPr>
          <w:rFonts w:ascii="Arial" w:hAnsi="Arial" w:cs="Arial"/>
          <w:bCs/>
          <w:color w:val="000000" w:themeColor="text1"/>
        </w:rPr>
        <w:t>,</w:t>
      </w:r>
      <w:r w:rsidRPr="00092141">
        <w:rPr>
          <w:rFonts w:ascii="Arial" w:hAnsi="Arial" w:cs="Arial"/>
          <w:bCs/>
          <w:color w:val="000000" w:themeColor="text1"/>
        </w:rPr>
        <w:t xml:space="preserve"> de </w:t>
      </w:r>
      <w:r>
        <w:rPr>
          <w:rFonts w:ascii="Arial" w:hAnsi="Arial" w:cs="Arial"/>
          <w:bCs/>
          <w:color w:val="000000" w:themeColor="text1"/>
        </w:rPr>
        <w:t>e</w:t>
      </w:r>
      <w:r w:rsidRPr="00092141">
        <w:rPr>
          <w:rFonts w:ascii="Arial" w:hAnsi="Arial" w:cs="Arial"/>
          <w:bCs/>
          <w:color w:val="000000" w:themeColor="text1"/>
        </w:rPr>
        <w:t>l antecedente propuesto por la consejera</w:t>
      </w:r>
      <w:r w:rsidR="008D443B">
        <w:rPr>
          <w:rFonts w:ascii="Arial" w:hAnsi="Arial" w:cs="Arial"/>
          <w:bCs/>
          <w:color w:val="000000" w:themeColor="text1"/>
        </w:rPr>
        <w:t xml:space="preserve"> </w:t>
      </w:r>
      <w:r>
        <w:rPr>
          <w:rFonts w:ascii="Arial" w:hAnsi="Arial" w:cs="Arial"/>
          <w:bCs/>
          <w:color w:val="000000" w:themeColor="text1"/>
        </w:rPr>
        <w:t>Zoad Jeanine</w:t>
      </w:r>
      <w:r w:rsidRPr="00092141">
        <w:rPr>
          <w:rFonts w:ascii="Arial" w:hAnsi="Arial" w:cs="Arial"/>
          <w:bCs/>
          <w:color w:val="000000" w:themeColor="text1"/>
        </w:rPr>
        <w:t xml:space="preserve"> García González y</w:t>
      </w:r>
      <w:r w:rsidR="008D443B">
        <w:rPr>
          <w:rFonts w:ascii="Arial" w:hAnsi="Arial" w:cs="Arial"/>
          <w:bCs/>
          <w:color w:val="000000" w:themeColor="text1"/>
        </w:rPr>
        <w:t>,</w:t>
      </w:r>
      <w:r w:rsidRPr="00092141">
        <w:rPr>
          <w:rFonts w:ascii="Arial" w:hAnsi="Arial" w:cs="Arial"/>
          <w:bCs/>
          <w:color w:val="000000" w:themeColor="text1"/>
        </w:rPr>
        <w:t xml:space="preserve"> también</w:t>
      </w:r>
      <w:r w:rsidR="008D443B">
        <w:rPr>
          <w:rFonts w:ascii="Arial" w:hAnsi="Arial" w:cs="Arial"/>
          <w:bCs/>
          <w:color w:val="000000" w:themeColor="text1"/>
        </w:rPr>
        <w:t>,</w:t>
      </w:r>
      <w:r w:rsidRPr="00092141">
        <w:rPr>
          <w:rFonts w:ascii="Arial" w:hAnsi="Arial" w:cs="Arial"/>
          <w:bCs/>
          <w:color w:val="000000" w:themeColor="text1"/>
        </w:rPr>
        <w:t xml:space="preserve"> el cambio de orden en el</w:t>
      </w:r>
      <w:r>
        <w:rPr>
          <w:rFonts w:ascii="Arial" w:hAnsi="Arial" w:cs="Arial"/>
          <w:bCs/>
          <w:color w:val="000000" w:themeColor="text1"/>
        </w:rPr>
        <w:t xml:space="preserve"> </w:t>
      </w:r>
      <w:r w:rsidRPr="00092141">
        <w:rPr>
          <w:rFonts w:ascii="Arial" w:hAnsi="Arial" w:cs="Arial"/>
          <w:bCs/>
          <w:color w:val="000000" w:themeColor="text1"/>
        </w:rPr>
        <w:t xml:space="preserve">glosario respecto de la denominación de </w:t>
      </w:r>
      <w:r w:rsidRPr="005D3B59">
        <w:rPr>
          <w:rFonts w:ascii="Arial" w:hAnsi="Arial" w:cs="Arial"/>
          <w:bCs/>
          <w:i/>
          <w:iCs/>
          <w:color w:val="000000" w:themeColor="text1"/>
        </w:rPr>
        <w:t>acceso a la justicia</w:t>
      </w:r>
      <w:r>
        <w:rPr>
          <w:rFonts w:ascii="Arial" w:hAnsi="Arial" w:cs="Arial"/>
          <w:bCs/>
          <w:color w:val="000000" w:themeColor="text1"/>
        </w:rPr>
        <w:t xml:space="preserve">. </w:t>
      </w:r>
    </w:p>
    <w:p w14:paraId="5169D073" w14:textId="77777777" w:rsidR="00EA27D7" w:rsidRDefault="00EA27D7" w:rsidP="00EA27D7">
      <w:pPr>
        <w:spacing w:line="276" w:lineRule="auto"/>
        <w:jc w:val="both"/>
        <w:rPr>
          <w:rFonts w:ascii="Arial" w:hAnsi="Arial" w:cs="Arial"/>
          <w:bCs/>
          <w:color w:val="000000" w:themeColor="text1"/>
        </w:rPr>
      </w:pPr>
    </w:p>
    <w:p w14:paraId="636EACCF" w14:textId="73D8463B"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delante</w:t>
      </w:r>
      <w:r w:rsidR="0096135D">
        <w:rPr>
          <w:rFonts w:ascii="Arial" w:hAnsi="Arial" w:cs="Arial"/>
          <w:bCs/>
          <w:color w:val="000000" w:themeColor="text1"/>
        </w:rPr>
        <w:t>,</w:t>
      </w:r>
      <w:r w:rsidRPr="00092141">
        <w:rPr>
          <w:rFonts w:ascii="Arial" w:hAnsi="Arial" w:cs="Arial"/>
          <w:bCs/>
          <w:color w:val="000000" w:themeColor="text1"/>
        </w:rPr>
        <w:t xml:space="preserve"> señor secretario</w:t>
      </w:r>
      <w:r>
        <w:rPr>
          <w:rFonts w:ascii="Arial" w:hAnsi="Arial" w:cs="Arial"/>
          <w:bCs/>
          <w:color w:val="000000" w:themeColor="text1"/>
        </w:rPr>
        <w:t>.</w:t>
      </w:r>
    </w:p>
    <w:p w14:paraId="7C94A30E" w14:textId="77777777" w:rsidR="008D443B"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74546B">
        <w:rPr>
          <w:rFonts w:ascii="Arial" w:hAnsi="Arial" w:cs="Arial"/>
          <w:lang w:eastAsia="es-MX"/>
        </w:rPr>
        <w:t>C</w:t>
      </w:r>
      <w:r w:rsidRPr="00092141">
        <w:rPr>
          <w:rFonts w:ascii="Arial" w:hAnsi="Arial" w:cs="Arial"/>
          <w:bCs/>
          <w:color w:val="000000" w:themeColor="text1"/>
        </w:rPr>
        <w:t>on gusto presidenta</w:t>
      </w:r>
      <w:r>
        <w:rPr>
          <w:rFonts w:ascii="Arial" w:hAnsi="Arial" w:cs="Arial"/>
          <w:bCs/>
          <w:color w:val="000000" w:themeColor="text1"/>
        </w:rPr>
        <w:t xml:space="preserve">. </w:t>
      </w:r>
    </w:p>
    <w:p w14:paraId="638E0DC7" w14:textId="77777777" w:rsidR="008D443B" w:rsidRDefault="008D443B" w:rsidP="00EA27D7">
      <w:pPr>
        <w:spacing w:line="276" w:lineRule="auto"/>
        <w:jc w:val="both"/>
        <w:rPr>
          <w:rFonts w:ascii="Arial" w:hAnsi="Arial" w:cs="Arial"/>
          <w:bCs/>
          <w:color w:val="000000" w:themeColor="text1"/>
        </w:rPr>
      </w:pPr>
    </w:p>
    <w:p w14:paraId="1943F16F" w14:textId="39E49ED6"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onsejeras y consejeros electorales</w:t>
      </w:r>
      <w:r>
        <w:rPr>
          <w:rFonts w:ascii="Arial" w:hAnsi="Arial" w:cs="Arial"/>
          <w:bCs/>
          <w:color w:val="000000" w:themeColor="text1"/>
        </w:rPr>
        <w:t>, m</w:t>
      </w:r>
      <w:r w:rsidRPr="00092141">
        <w:rPr>
          <w:rFonts w:ascii="Arial" w:hAnsi="Arial" w:cs="Arial"/>
          <w:bCs/>
          <w:color w:val="000000" w:themeColor="text1"/>
        </w:rPr>
        <w:t>e permito consultarles el sentido de su voto</w:t>
      </w:r>
      <w:r w:rsidR="0096135D">
        <w:rPr>
          <w:rFonts w:ascii="Arial" w:hAnsi="Arial" w:cs="Arial"/>
          <w:bCs/>
          <w:color w:val="000000" w:themeColor="text1"/>
        </w:rPr>
        <w:t>,</w:t>
      </w:r>
      <w:r w:rsidRPr="00092141">
        <w:rPr>
          <w:rFonts w:ascii="Arial" w:hAnsi="Arial" w:cs="Arial"/>
          <w:bCs/>
          <w:color w:val="000000" w:themeColor="text1"/>
        </w:rPr>
        <w:t xml:space="preserve"> respecto del proyecto de acuerdo</w:t>
      </w:r>
      <w:r>
        <w:rPr>
          <w:rFonts w:ascii="Arial" w:hAnsi="Arial" w:cs="Arial"/>
          <w:bCs/>
          <w:color w:val="000000" w:themeColor="text1"/>
        </w:rPr>
        <w:t xml:space="preserve"> </w:t>
      </w:r>
      <w:r w:rsidRPr="00092141">
        <w:rPr>
          <w:rFonts w:ascii="Arial" w:hAnsi="Arial" w:cs="Arial"/>
          <w:bCs/>
          <w:color w:val="000000" w:themeColor="text1"/>
        </w:rPr>
        <w:t>que se analiza</w:t>
      </w:r>
      <w:r>
        <w:rPr>
          <w:rFonts w:ascii="Arial" w:hAnsi="Arial" w:cs="Arial"/>
          <w:bCs/>
          <w:color w:val="000000" w:themeColor="text1"/>
        </w:rPr>
        <w:t>,</w:t>
      </w:r>
      <w:r w:rsidRPr="00092141">
        <w:rPr>
          <w:rFonts w:ascii="Arial" w:hAnsi="Arial" w:cs="Arial"/>
          <w:bCs/>
          <w:color w:val="000000" w:themeColor="text1"/>
        </w:rPr>
        <w:t xml:space="preserve"> con </w:t>
      </w:r>
      <w:r>
        <w:rPr>
          <w:rFonts w:ascii="Arial" w:hAnsi="Arial" w:cs="Arial"/>
          <w:bCs/>
          <w:color w:val="000000" w:themeColor="text1"/>
        </w:rPr>
        <w:t>l</w:t>
      </w:r>
      <w:r w:rsidRPr="00092141">
        <w:rPr>
          <w:rFonts w:ascii="Arial" w:hAnsi="Arial" w:cs="Arial"/>
          <w:bCs/>
          <w:color w:val="000000" w:themeColor="text1"/>
        </w:rPr>
        <w:t xml:space="preserve">as observaciones </w:t>
      </w:r>
      <w:r>
        <w:rPr>
          <w:rFonts w:ascii="Arial" w:hAnsi="Arial" w:cs="Arial"/>
          <w:bCs/>
          <w:color w:val="000000" w:themeColor="text1"/>
        </w:rPr>
        <w:t>y</w:t>
      </w:r>
      <w:r w:rsidRPr="00092141">
        <w:rPr>
          <w:rFonts w:ascii="Arial" w:hAnsi="Arial" w:cs="Arial"/>
          <w:bCs/>
          <w:color w:val="000000" w:themeColor="text1"/>
        </w:rPr>
        <w:t>a comentadas por la consejera presidenta</w:t>
      </w:r>
      <w:r>
        <w:rPr>
          <w:rFonts w:ascii="Arial" w:hAnsi="Arial" w:cs="Arial"/>
          <w:bCs/>
          <w:color w:val="000000" w:themeColor="text1"/>
        </w:rPr>
        <w:t>. C</w:t>
      </w:r>
      <w:r w:rsidRPr="00092141">
        <w:rPr>
          <w:rFonts w:ascii="Arial" w:hAnsi="Arial" w:cs="Arial"/>
          <w:bCs/>
          <w:color w:val="000000" w:themeColor="text1"/>
        </w:rPr>
        <w:t>omienzo con la consejera Silvia Guadalupe Bustos Vá</w:t>
      </w:r>
      <w:r w:rsidR="008D443B">
        <w:rPr>
          <w:rFonts w:ascii="Arial" w:hAnsi="Arial" w:cs="Arial"/>
          <w:bCs/>
          <w:color w:val="000000" w:themeColor="text1"/>
        </w:rPr>
        <w:t>s</w:t>
      </w:r>
      <w:r w:rsidRPr="00092141">
        <w:rPr>
          <w:rFonts w:ascii="Arial" w:hAnsi="Arial" w:cs="Arial"/>
          <w:bCs/>
          <w:color w:val="000000" w:themeColor="text1"/>
        </w:rPr>
        <w:t>quez</w:t>
      </w:r>
      <w:r>
        <w:rPr>
          <w:rFonts w:ascii="Arial" w:hAnsi="Arial" w:cs="Arial"/>
          <w:bCs/>
          <w:color w:val="000000" w:themeColor="text1"/>
        </w:rPr>
        <w:t>.</w:t>
      </w:r>
    </w:p>
    <w:p w14:paraId="5E91FB26" w14:textId="77777777" w:rsidR="00EA27D7" w:rsidRDefault="00EA27D7" w:rsidP="00EA27D7">
      <w:pPr>
        <w:spacing w:line="276" w:lineRule="auto"/>
        <w:jc w:val="both"/>
        <w:rPr>
          <w:rFonts w:ascii="Arial" w:hAnsi="Arial" w:cs="Arial"/>
          <w:bCs/>
          <w:color w:val="000000" w:themeColor="text1"/>
        </w:rPr>
      </w:pPr>
    </w:p>
    <w:p w14:paraId="215CDA1E"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xml:space="preserve">: </w:t>
      </w:r>
      <w:r>
        <w:rPr>
          <w:rFonts w:ascii="Arial" w:hAnsi="Arial" w:cs="Arial"/>
          <w:lang w:eastAsia="es-MX"/>
        </w:rPr>
        <w:t>A favor.</w:t>
      </w:r>
    </w:p>
    <w:p w14:paraId="0228674D" w14:textId="77777777" w:rsidR="00EA27D7" w:rsidRPr="002E6435" w:rsidRDefault="00EA27D7" w:rsidP="00EA27D7">
      <w:pPr>
        <w:spacing w:line="276" w:lineRule="auto"/>
        <w:jc w:val="both"/>
        <w:rPr>
          <w:rFonts w:ascii="Arial" w:hAnsi="Arial" w:cs="Arial"/>
          <w:lang w:eastAsia="es-MX"/>
        </w:rPr>
      </w:pPr>
    </w:p>
    <w:p w14:paraId="39689FE2" w14:textId="77777777" w:rsidR="009245C7" w:rsidRDefault="009245C7" w:rsidP="00EA27D7">
      <w:pPr>
        <w:spacing w:line="276" w:lineRule="auto"/>
        <w:jc w:val="both"/>
        <w:rPr>
          <w:rFonts w:ascii="Arial" w:hAnsi="Arial" w:cs="Arial"/>
          <w:b/>
          <w:color w:val="000000" w:themeColor="text1"/>
          <w:lang w:val="es-ES_tradnl"/>
        </w:rPr>
      </w:pPr>
    </w:p>
    <w:p w14:paraId="630FA380" w14:textId="0D2AAE2D" w:rsidR="00EA27D7" w:rsidRPr="0074546B"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Pr>
          <w:rFonts w:ascii="Arial" w:hAnsi="Arial" w:cs="Arial"/>
          <w:lang w:eastAsia="es-MX"/>
        </w:rPr>
        <w:t>La consejera Zoad… la consejera Zoad tiene una moción.</w:t>
      </w:r>
    </w:p>
    <w:p w14:paraId="6A005DFC" w14:textId="77777777" w:rsidR="00EA27D7" w:rsidRDefault="00EA27D7" w:rsidP="00EA27D7">
      <w:pPr>
        <w:spacing w:line="276" w:lineRule="auto"/>
        <w:jc w:val="both"/>
        <w:rPr>
          <w:rFonts w:ascii="Arial" w:hAnsi="Arial" w:cs="Arial"/>
          <w:b/>
          <w:color w:val="000000" w:themeColor="text1"/>
          <w:lang w:val="es-ES_tradnl"/>
        </w:rPr>
      </w:pPr>
    </w:p>
    <w:p w14:paraId="2B228063" w14:textId="12AE46F2" w:rsidR="00EA27D7" w:rsidRDefault="00EA27D7" w:rsidP="00EA27D7">
      <w:pPr>
        <w:spacing w:line="276" w:lineRule="auto"/>
        <w:jc w:val="both"/>
        <w:rPr>
          <w:rFonts w:ascii="Arial" w:hAnsi="Arial" w:cs="Arial"/>
          <w:bCs/>
          <w:color w:val="000000"/>
          <w:lang w:val="es-ES_tradnl"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Discúlpeme</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L</w:t>
      </w:r>
      <w:r w:rsidRPr="00092141">
        <w:rPr>
          <w:rFonts w:ascii="Arial" w:hAnsi="Arial" w:cs="Arial"/>
          <w:bCs/>
          <w:color w:val="000000" w:themeColor="text1"/>
        </w:rPr>
        <w:t xml:space="preserve">a consejera </w:t>
      </w:r>
      <w:r>
        <w:rPr>
          <w:rFonts w:ascii="Arial" w:hAnsi="Arial" w:cs="Arial"/>
          <w:bCs/>
          <w:color w:val="000000" w:themeColor="text1"/>
        </w:rPr>
        <w:t>Zoad</w:t>
      </w:r>
      <w:r w:rsidRPr="00092141">
        <w:rPr>
          <w:rFonts w:ascii="Arial" w:hAnsi="Arial" w:cs="Arial"/>
          <w:bCs/>
          <w:color w:val="000000" w:themeColor="text1"/>
        </w:rPr>
        <w:t xml:space="preserve"> tiene</w:t>
      </w:r>
      <w:r>
        <w:rPr>
          <w:rFonts w:ascii="Arial" w:hAnsi="Arial" w:cs="Arial"/>
          <w:bCs/>
          <w:color w:val="000000" w:themeColor="text1"/>
        </w:rPr>
        <w:t xml:space="preserve"> </w:t>
      </w:r>
      <w:r w:rsidRPr="00092141">
        <w:rPr>
          <w:rFonts w:ascii="Arial" w:hAnsi="Arial" w:cs="Arial"/>
          <w:bCs/>
          <w:color w:val="000000" w:themeColor="text1"/>
        </w:rPr>
        <w:t>una moción</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A</w:t>
      </w:r>
      <w:r w:rsidRPr="00092141">
        <w:rPr>
          <w:rFonts w:ascii="Arial" w:hAnsi="Arial" w:cs="Arial"/>
          <w:bCs/>
          <w:color w:val="000000" w:themeColor="text1"/>
        </w:rPr>
        <w:t>delante consejera</w:t>
      </w:r>
      <w:r>
        <w:rPr>
          <w:rFonts w:ascii="Arial" w:hAnsi="Arial" w:cs="Arial"/>
          <w:bCs/>
          <w:color w:val="000000" w:themeColor="text1"/>
        </w:rPr>
        <w:t>,</w:t>
      </w:r>
      <w:r w:rsidRPr="00092141">
        <w:rPr>
          <w:rFonts w:ascii="Arial" w:hAnsi="Arial" w:cs="Arial"/>
          <w:bCs/>
          <w:color w:val="000000" w:themeColor="text1"/>
        </w:rPr>
        <w:t xml:space="preserve"> por favor</w:t>
      </w:r>
      <w:r w:rsidR="00760292">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Zoad Jeanine García.</w:t>
      </w:r>
    </w:p>
    <w:p w14:paraId="65A428C2" w14:textId="77777777" w:rsidR="00EA27D7" w:rsidRDefault="00EA27D7" w:rsidP="00EA27D7">
      <w:pPr>
        <w:spacing w:line="276" w:lineRule="auto"/>
        <w:jc w:val="both"/>
        <w:rPr>
          <w:rFonts w:ascii="Arial" w:hAnsi="Arial" w:cs="Arial"/>
          <w:bCs/>
          <w:color w:val="000000"/>
          <w:lang w:val="es-ES_tradnl" w:eastAsia="es-MX"/>
        </w:rPr>
      </w:pPr>
    </w:p>
    <w:p w14:paraId="36BD6218" w14:textId="77777777" w:rsidR="00760292" w:rsidRDefault="00EA27D7" w:rsidP="00EA27D7">
      <w:pPr>
        <w:spacing w:line="276" w:lineRule="auto"/>
        <w:jc w:val="both"/>
        <w:rPr>
          <w:rFonts w:ascii="Arial" w:hAnsi="Arial" w:cs="Arial"/>
          <w:bCs/>
          <w:color w:val="000000" w:themeColor="text1"/>
        </w:rPr>
      </w:pPr>
      <w:r w:rsidRPr="002E6435">
        <w:rPr>
          <w:rFonts w:ascii="Arial" w:hAnsi="Arial" w:cs="Arial"/>
          <w:b/>
          <w:color w:val="000000"/>
          <w:lang w:eastAsia="es-MX"/>
        </w:rPr>
        <w:t>Consejera electoral, Zoad Jeanine García González</w:t>
      </w:r>
      <w:r w:rsidRPr="005D3B59">
        <w:rPr>
          <w:rFonts w:ascii="Arial" w:hAnsi="Arial" w:cs="Arial"/>
          <w:bCs/>
          <w:color w:val="000000"/>
          <w:lang w:eastAsia="es-MX"/>
        </w:rPr>
        <w:t xml:space="preserve">: </w:t>
      </w:r>
      <w:r w:rsidRPr="00092141">
        <w:rPr>
          <w:rFonts w:ascii="Arial" w:hAnsi="Arial" w:cs="Arial"/>
          <w:bCs/>
          <w:color w:val="000000" w:themeColor="text1"/>
        </w:rPr>
        <w:t>Gracias presidenta</w:t>
      </w:r>
      <w:r>
        <w:rPr>
          <w:rFonts w:ascii="Arial" w:hAnsi="Arial" w:cs="Arial"/>
          <w:bCs/>
          <w:color w:val="000000" w:themeColor="text1"/>
        </w:rPr>
        <w:t>.</w:t>
      </w:r>
      <w:r w:rsidRPr="00092141">
        <w:rPr>
          <w:rFonts w:ascii="Arial" w:hAnsi="Arial" w:cs="Arial"/>
          <w:bCs/>
          <w:color w:val="000000" w:themeColor="text1"/>
        </w:rPr>
        <w:t xml:space="preserve"> </w:t>
      </w:r>
    </w:p>
    <w:p w14:paraId="23BEA277" w14:textId="77777777" w:rsidR="00760292" w:rsidRDefault="00760292" w:rsidP="00EA27D7">
      <w:pPr>
        <w:spacing w:line="276" w:lineRule="auto"/>
        <w:jc w:val="both"/>
        <w:rPr>
          <w:rFonts w:ascii="Arial" w:hAnsi="Arial" w:cs="Arial"/>
          <w:bCs/>
          <w:color w:val="000000" w:themeColor="text1"/>
        </w:rPr>
      </w:pPr>
    </w:p>
    <w:p w14:paraId="0AAF5190" w14:textId="4B6065F2" w:rsidR="00760292"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N</w:t>
      </w:r>
      <w:r w:rsidRPr="00092141">
        <w:rPr>
          <w:rFonts w:ascii="Arial" w:hAnsi="Arial" w:cs="Arial"/>
          <w:bCs/>
          <w:color w:val="000000" w:themeColor="text1"/>
        </w:rPr>
        <w:t>ada más</w:t>
      </w:r>
      <w:r>
        <w:rPr>
          <w:rFonts w:ascii="Arial" w:hAnsi="Arial" w:cs="Arial"/>
          <w:bCs/>
          <w:color w:val="000000" w:themeColor="text1"/>
        </w:rPr>
        <w:t xml:space="preserve"> </w:t>
      </w:r>
      <w:r w:rsidRPr="00092141">
        <w:rPr>
          <w:rFonts w:ascii="Arial" w:hAnsi="Arial" w:cs="Arial"/>
          <w:bCs/>
          <w:color w:val="000000" w:themeColor="text1"/>
        </w:rPr>
        <w:t>para una precisión</w:t>
      </w:r>
      <w:r w:rsidR="00760292">
        <w:rPr>
          <w:rFonts w:ascii="Arial" w:hAnsi="Arial" w:cs="Arial"/>
          <w:bCs/>
          <w:color w:val="000000" w:themeColor="text1"/>
        </w:rPr>
        <w:t>.</w:t>
      </w:r>
      <w:r w:rsidRPr="00092141">
        <w:rPr>
          <w:rFonts w:ascii="Arial" w:hAnsi="Arial" w:cs="Arial"/>
          <w:bCs/>
          <w:color w:val="000000" w:themeColor="text1"/>
        </w:rPr>
        <w:t xml:space="preserve"> </w:t>
      </w:r>
      <w:r w:rsidR="00760292">
        <w:rPr>
          <w:rFonts w:ascii="Arial" w:hAnsi="Arial" w:cs="Arial"/>
          <w:bCs/>
          <w:color w:val="000000" w:themeColor="text1"/>
        </w:rPr>
        <w:t>U</w:t>
      </w:r>
      <w:r w:rsidRPr="00092141">
        <w:rPr>
          <w:rFonts w:ascii="Arial" w:hAnsi="Arial" w:cs="Arial"/>
          <w:bCs/>
          <w:color w:val="000000" w:themeColor="text1"/>
        </w:rPr>
        <w:t>sted acaba de decir que con las modificaciones de la</w:t>
      </w:r>
      <w:r>
        <w:rPr>
          <w:rFonts w:ascii="Arial" w:hAnsi="Arial" w:cs="Arial"/>
          <w:bCs/>
          <w:color w:val="000000" w:themeColor="text1"/>
        </w:rPr>
        <w:t xml:space="preserve"> </w:t>
      </w:r>
      <w:r w:rsidRPr="00092141">
        <w:rPr>
          <w:rFonts w:ascii="Arial" w:hAnsi="Arial" w:cs="Arial"/>
          <w:bCs/>
          <w:color w:val="000000" w:themeColor="text1"/>
        </w:rPr>
        <w:t>consejera Silvia</w:t>
      </w:r>
      <w:r>
        <w:rPr>
          <w:rFonts w:ascii="Arial" w:hAnsi="Arial" w:cs="Arial"/>
          <w:bCs/>
          <w:color w:val="000000" w:themeColor="text1"/>
        </w:rPr>
        <w:t>,</w:t>
      </w:r>
      <w:r w:rsidRPr="00092141">
        <w:rPr>
          <w:rFonts w:ascii="Arial" w:hAnsi="Arial" w:cs="Arial"/>
          <w:bCs/>
          <w:color w:val="000000" w:themeColor="text1"/>
        </w:rPr>
        <w:t xml:space="preserve"> y agregando un antecedente respecto del </w:t>
      </w:r>
      <w:r>
        <w:rPr>
          <w:rFonts w:ascii="Arial" w:hAnsi="Arial" w:cs="Arial"/>
          <w:bCs/>
          <w:color w:val="000000" w:themeColor="text1"/>
        </w:rPr>
        <w:t>R</w:t>
      </w:r>
      <w:r w:rsidRPr="00092141">
        <w:rPr>
          <w:rFonts w:ascii="Arial" w:hAnsi="Arial" w:cs="Arial"/>
          <w:bCs/>
          <w:color w:val="000000" w:themeColor="text1"/>
        </w:rPr>
        <w:t xml:space="preserve">eglamento de </w:t>
      </w:r>
      <w:r>
        <w:rPr>
          <w:rFonts w:ascii="Arial" w:hAnsi="Arial" w:cs="Arial"/>
          <w:bCs/>
          <w:color w:val="000000" w:themeColor="text1"/>
        </w:rPr>
        <w:t>Q</w:t>
      </w:r>
      <w:r w:rsidRPr="00092141">
        <w:rPr>
          <w:rFonts w:ascii="Arial" w:hAnsi="Arial" w:cs="Arial"/>
          <w:bCs/>
          <w:color w:val="000000" w:themeColor="text1"/>
        </w:rPr>
        <w:t>uejas en materia de violencia del INE</w:t>
      </w:r>
      <w:r w:rsidR="00760292">
        <w:rPr>
          <w:rFonts w:ascii="Arial" w:hAnsi="Arial" w:cs="Arial"/>
          <w:bCs/>
          <w:color w:val="000000" w:themeColor="text1"/>
        </w:rPr>
        <w:t>, e</w:t>
      </w:r>
      <w:r w:rsidRPr="00092141">
        <w:rPr>
          <w:rFonts w:ascii="Arial" w:hAnsi="Arial" w:cs="Arial"/>
          <w:bCs/>
          <w:color w:val="000000" w:themeColor="text1"/>
        </w:rPr>
        <w:t>l antecedente sí está</w:t>
      </w:r>
      <w:r>
        <w:rPr>
          <w:rFonts w:ascii="Arial" w:hAnsi="Arial" w:cs="Arial"/>
          <w:bCs/>
          <w:color w:val="000000" w:themeColor="text1"/>
        </w:rPr>
        <w:t>,</w:t>
      </w:r>
      <w:r w:rsidRPr="00092141">
        <w:rPr>
          <w:rFonts w:ascii="Arial" w:hAnsi="Arial" w:cs="Arial"/>
          <w:bCs/>
          <w:color w:val="000000" w:themeColor="text1"/>
        </w:rPr>
        <w:t xml:space="preserve"> ahí se establece </w:t>
      </w:r>
      <w:r>
        <w:rPr>
          <w:rFonts w:ascii="Arial" w:hAnsi="Arial" w:cs="Arial"/>
          <w:bCs/>
          <w:color w:val="000000" w:themeColor="text1"/>
        </w:rPr>
        <w:t>c</w:t>
      </w:r>
      <w:r w:rsidRPr="00092141">
        <w:rPr>
          <w:rFonts w:ascii="Arial" w:hAnsi="Arial" w:cs="Arial"/>
          <w:bCs/>
          <w:color w:val="000000" w:themeColor="text1"/>
        </w:rPr>
        <w:t>uándo fue aprobado</w:t>
      </w:r>
      <w:r>
        <w:rPr>
          <w:rFonts w:ascii="Arial" w:hAnsi="Arial" w:cs="Arial"/>
          <w:bCs/>
          <w:color w:val="000000" w:themeColor="text1"/>
        </w:rPr>
        <w:t xml:space="preserve">, </w:t>
      </w:r>
      <w:r w:rsidRPr="00092141">
        <w:rPr>
          <w:rFonts w:ascii="Arial" w:hAnsi="Arial" w:cs="Arial"/>
          <w:bCs/>
          <w:color w:val="000000" w:themeColor="text1"/>
        </w:rPr>
        <w:t>lo que se está proponiendo es un considerando donde se diga que este fue</w:t>
      </w:r>
      <w:r>
        <w:rPr>
          <w:rFonts w:ascii="Arial" w:hAnsi="Arial" w:cs="Arial"/>
          <w:bCs/>
          <w:color w:val="000000" w:themeColor="text1"/>
        </w:rPr>
        <w:t xml:space="preserve"> </w:t>
      </w:r>
      <w:r w:rsidRPr="00092141">
        <w:rPr>
          <w:rFonts w:ascii="Arial" w:hAnsi="Arial" w:cs="Arial"/>
          <w:bCs/>
          <w:color w:val="000000" w:themeColor="text1"/>
        </w:rPr>
        <w:t xml:space="preserve">la base </w:t>
      </w:r>
      <w:r>
        <w:rPr>
          <w:rFonts w:ascii="Arial" w:hAnsi="Arial" w:cs="Arial"/>
          <w:bCs/>
          <w:color w:val="000000" w:themeColor="text1"/>
        </w:rPr>
        <w:t>o</w:t>
      </w:r>
      <w:r w:rsidRPr="00092141">
        <w:rPr>
          <w:rFonts w:ascii="Arial" w:hAnsi="Arial" w:cs="Arial"/>
          <w:bCs/>
          <w:color w:val="000000" w:themeColor="text1"/>
        </w:rPr>
        <w:t xml:space="preserve"> la referencia para elaborar el propio</w:t>
      </w:r>
      <w:r>
        <w:rPr>
          <w:rFonts w:ascii="Arial" w:hAnsi="Arial" w:cs="Arial"/>
          <w:bCs/>
          <w:color w:val="000000" w:themeColor="text1"/>
        </w:rPr>
        <w:t>.</w:t>
      </w:r>
      <w:r w:rsidRPr="00092141">
        <w:rPr>
          <w:rFonts w:ascii="Arial" w:hAnsi="Arial" w:cs="Arial"/>
          <w:bCs/>
          <w:color w:val="000000" w:themeColor="text1"/>
        </w:rPr>
        <w:t xml:space="preserve"> </w:t>
      </w:r>
    </w:p>
    <w:p w14:paraId="7FB65024" w14:textId="77777777" w:rsidR="00760292" w:rsidRDefault="00760292" w:rsidP="00EA27D7">
      <w:pPr>
        <w:spacing w:line="276" w:lineRule="auto"/>
        <w:jc w:val="both"/>
        <w:rPr>
          <w:rFonts w:ascii="Arial" w:hAnsi="Arial" w:cs="Arial"/>
          <w:bCs/>
          <w:color w:val="000000" w:themeColor="text1"/>
        </w:rPr>
      </w:pPr>
    </w:p>
    <w:p w14:paraId="65BC8FAA" w14:textId="4C33CB3B"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s</w:t>
      </w:r>
      <w:r>
        <w:rPr>
          <w:rFonts w:ascii="Arial" w:hAnsi="Arial" w:cs="Arial"/>
          <w:bCs/>
          <w:color w:val="000000" w:themeColor="text1"/>
        </w:rPr>
        <w:t xml:space="preserve"> cu</w:t>
      </w:r>
      <w:r w:rsidR="00760292">
        <w:rPr>
          <w:rFonts w:ascii="Arial" w:hAnsi="Arial" w:cs="Arial"/>
          <w:bCs/>
          <w:color w:val="000000" w:themeColor="text1"/>
        </w:rPr>
        <w:t>a</w:t>
      </w:r>
      <w:r>
        <w:rPr>
          <w:rFonts w:ascii="Arial" w:hAnsi="Arial" w:cs="Arial"/>
          <w:bCs/>
          <w:color w:val="000000" w:themeColor="text1"/>
        </w:rPr>
        <w:t>nto.</w:t>
      </w:r>
    </w:p>
    <w:p w14:paraId="0DE049E6" w14:textId="77777777" w:rsidR="00EA27D7" w:rsidRDefault="00EA27D7" w:rsidP="00EA27D7">
      <w:pPr>
        <w:spacing w:line="276" w:lineRule="auto"/>
        <w:jc w:val="both"/>
        <w:rPr>
          <w:rFonts w:ascii="Arial" w:hAnsi="Arial" w:cs="Arial"/>
          <w:bCs/>
          <w:color w:val="000000"/>
          <w:lang w:val="es-ES_tradnl" w:eastAsia="es-MX"/>
        </w:rPr>
      </w:pPr>
    </w:p>
    <w:p w14:paraId="14BFD310" w14:textId="77777777" w:rsidR="00760292"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Muchísimas gracias por la precisión consejera</w:t>
      </w:r>
      <w:r>
        <w:rPr>
          <w:rFonts w:ascii="Arial" w:hAnsi="Arial" w:cs="Arial"/>
          <w:bCs/>
          <w:color w:val="000000" w:themeColor="text1"/>
        </w:rPr>
        <w:t>.</w:t>
      </w:r>
      <w:r w:rsidRPr="00092141">
        <w:rPr>
          <w:rFonts w:ascii="Arial" w:hAnsi="Arial" w:cs="Arial"/>
          <w:bCs/>
          <w:color w:val="000000" w:themeColor="text1"/>
        </w:rPr>
        <w:t xml:space="preserve"> </w:t>
      </w:r>
    </w:p>
    <w:p w14:paraId="4ED0FC68" w14:textId="77777777" w:rsidR="00760292" w:rsidRDefault="00760292" w:rsidP="00EA27D7">
      <w:pPr>
        <w:spacing w:line="276" w:lineRule="auto"/>
        <w:jc w:val="both"/>
        <w:rPr>
          <w:rFonts w:ascii="Arial" w:hAnsi="Arial" w:cs="Arial"/>
          <w:bCs/>
          <w:color w:val="000000" w:themeColor="text1"/>
        </w:rPr>
      </w:pPr>
    </w:p>
    <w:p w14:paraId="707FA790" w14:textId="7A0879DC" w:rsidR="00EA27D7" w:rsidRDefault="00EA27D7" w:rsidP="00EA27D7">
      <w:pPr>
        <w:spacing w:line="276" w:lineRule="auto"/>
        <w:jc w:val="both"/>
        <w:rPr>
          <w:rFonts w:ascii="Arial" w:hAnsi="Arial" w:cs="Arial"/>
          <w:bCs/>
          <w:color w:val="000000"/>
          <w:lang w:val="es-ES_tradnl" w:eastAsia="es-MX"/>
        </w:rPr>
      </w:pPr>
      <w:r>
        <w:rPr>
          <w:rFonts w:ascii="Arial" w:hAnsi="Arial" w:cs="Arial"/>
          <w:bCs/>
          <w:color w:val="000000" w:themeColor="text1"/>
        </w:rPr>
        <w:t>E</w:t>
      </w:r>
      <w:r w:rsidRPr="00092141">
        <w:rPr>
          <w:rFonts w:ascii="Arial" w:hAnsi="Arial" w:cs="Arial"/>
          <w:bCs/>
          <w:color w:val="000000" w:themeColor="text1"/>
        </w:rPr>
        <w:t>ntonces</w:t>
      </w:r>
      <w:r>
        <w:rPr>
          <w:rFonts w:ascii="Arial" w:hAnsi="Arial" w:cs="Arial"/>
          <w:bCs/>
          <w:color w:val="000000" w:themeColor="text1"/>
        </w:rPr>
        <w:t>,</w:t>
      </w:r>
      <w:r w:rsidRPr="00092141">
        <w:rPr>
          <w:rFonts w:ascii="Arial" w:hAnsi="Arial" w:cs="Arial"/>
          <w:bCs/>
          <w:color w:val="000000" w:themeColor="text1"/>
        </w:rPr>
        <w:t xml:space="preserve"> señor secretario le solicito vuelva a</w:t>
      </w:r>
      <w:r>
        <w:rPr>
          <w:rFonts w:ascii="Arial" w:hAnsi="Arial" w:cs="Arial"/>
          <w:bCs/>
          <w:color w:val="000000" w:themeColor="text1"/>
        </w:rPr>
        <w:t xml:space="preserve"> </w:t>
      </w:r>
      <w:r w:rsidRPr="00092141">
        <w:rPr>
          <w:rFonts w:ascii="Arial" w:hAnsi="Arial" w:cs="Arial"/>
          <w:bCs/>
          <w:color w:val="000000" w:themeColor="text1"/>
        </w:rPr>
        <w:t>consultar en votación nominal o inicie con la consulta en votación</w:t>
      </w:r>
      <w:r>
        <w:rPr>
          <w:rFonts w:ascii="Arial" w:hAnsi="Arial" w:cs="Arial"/>
          <w:bCs/>
          <w:color w:val="000000" w:themeColor="text1"/>
        </w:rPr>
        <w:t xml:space="preserve"> </w:t>
      </w:r>
      <w:r w:rsidRPr="00092141">
        <w:rPr>
          <w:rFonts w:ascii="Arial" w:hAnsi="Arial" w:cs="Arial"/>
          <w:bCs/>
          <w:color w:val="000000" w:themeColor="text1"/>
        </w:rPr>
        <w:t>nominal de este reglamento</w:t>
      </w:r>
      <w:r>
        <w:rPr>
          <w:rFonts w:ascii="Arial" w:hAnsi="Arial" w:cs="Arial"/>
          <w:bCs/>
          <w:color w:val="000000" w:themeColor="text1"/>
        </w:rPr>
        <w:t>,</w:t>
      </w:r>
      <w:r w:rsidRPr="00092141">
        <w:rPr>
          <w:rFonts w:ascii="Arial" w:hAnsi="Arial" w:cs="Arial"/>
          <w:bCs/>
          <w:color w:val="000000" w:themeColor="text1"/>
        </w:rPr>
        <w:t xml:space="preserve"> con </w:t>
      </w:r>
      <w:r>
        <w:rPr>
          <w:rFonts w:ascii="Arial" w:hAnsi="Arial" w:cs="Arial"/>
          <w:bCs/>
          <w:color w:val="000000" w:themeColor="text1"/>
        </w:rPr>
        <w:t>l</w:t>
      </w:r>
      <w:r w:rsidRPr="00092141">
        <w:rPr>
          <w:rFonts w:ascii="Arial" w:hAnsi="Arial" w:cs="Arial"/>
          <w:bCs/>
          <w:color w:val="000000" w:themeColor="text1"/>
        </w:rPr>
        <w:t>as observaciones planteadas y precisada</w:t>
      </w:r>
      <w:r w:rsidR="00760292">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esta última</w:t>
      </w:r>
      <w:r w:rsidR="00760292">
        <w:rPr>
          <w:rFonts w:ascii="Arial" w:hAnsi="Arial" w:cs="Arial"/>
          <w:bCs/>
          <w:color w:val="000000" w:themeColor="text1"/>
        </w:rPr>
        <w:t>,</w:t>
      </w:r>
      <w:r w:rsidRPr="00092141">
        <w:rPr>
          <w:rFonts w:ascii="Arial" w:hAnsi="Arial" w:cs="Arial"/>
          <w:bCs/>
          <w:color w:val="000000" w:themeColor="text1"/>
        </w:rPr>
        <w:t xml:space="preserve"> por la consejera </w:t>
      </w:r>
      <w:r>
        <w:rPr>
          <w:rFonts w:ascii="Arial" w:hAnsi="Arial" w:cs="Arial"/>
          <w:bCs/>
          <w:color w:val="000000" w:themeColor="text1"/>
        </w:rPr>
        <w:t>Zoad Jeanine</w:t>
      </w:r>
      <w:r w:rsidRPr="00092141">
        <w:rPr>
          <w:rFonts w:ascii="Arial" w:hAnsi="Arial" w:cs="Arial"/>
          <w:bCs/>
          <w:color w:val="000000" w:themeColor="text1"/>
        </w:rPr>
        <w:t xml:space="preserve"> García González</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A</w:t>
      </w:r>
      <w:r w:rsidRPr="00092141">
        <w:rPr>
          <w:rFonts w:ascii="Arial" w:hAnsi="Arial" w:cs="Arial"/>
          <w:bCs/>
          <w:color w:val="000000" w:themeColor="text1"/>
        </w:rPr>
        <w:t>delante secretario</w:t>
      </w:r>
      <w:r>
        <w:rPr>
          <w:rFonts w:ascii="Arial" w:hAnsi="Arial" w:cs="Arial"/>
          <w:bCs/>
          <w:color w:val="000000" w:themeColor="text1"/>
        </w:rPr>
        <w:t>, gracias.</w:t>
      </w:r>
    </w:p>
    <w:p w14:paraId="6C4C2331" w14:textId="77777777" w:rsidR="00EA27D7" w:rsidRDefault="00EA27D7" w:rsidP="00EA27D7">
      <w:pPr>
        <w:spacing w:line="276" w:lineRule="auto"/>
        <w:jc w:val="both"/>
        <w:rPr>
          <w:rFonts w:ascii="Arial" w:hAnsi="Arial" w:cs="Arial"/>
          <w:bCs/>
          <w:color w:val="000000"/>
          <w:lang w:val="es-ES_tradnl" w:eastAsia="es-MX"/>
        </w:rPr>
      </w:pPr>
    </w:p>
    <w:p w14:paraId="633A1988" w14:textId="77777777" w:rsidR="00760292"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Pr>
          <w:rFonts w:ascii="Arial" w:hAnsi="Arial" w:cs="Arial"/>
          <w:bCs/>
          <w:color w:val="000000" w:themeColor="text1"/>
        </w:rPr>
        <w:t>C</w:t>
      </w:r>
      <w:r w:rsidRPr="00092141">
        <w:rPr>
          <w:rFonts w:ascii="Arial" w:hAnsi="Arial" w:cs="Arial"/>
          <w:bCs/>
          <w:color w:val="000000" w:themeColor="text1"/>
        </w:rPr>
        <w:t>on gusto presidenta</w:t>
      </w:r>
      <w:r>
        <w:rPr>
          <w:rFonts w:ascii="Arial" w:hAnsi="Arial" w:cs="Arial"/>
          <w:bCs/>
          <w:color w:val="000000" w:themeColor="text1"/>
        </w:rPr>
        <w:t>.</w:t>
      </w:r>
      <w:r w:rsidRPr="00092141">
        <w:rPr>
          <w:rFonts w:ascii="Arial" w:hAnsi="Arial" w:cs="Arial"/>
          <w:bCs/>
          <w:color w:val="000000" w:themeColor="text1"/>
        </w:rPr>
        <w:t xml:space="preserve"> </w:t>
      </w:r>
    </w:p>
    <w:p w14:paraId="4C072665" w14:textId="77777777" w:rsidR="00760292" w:rsidRDefault="00760292" w:rsidP="00EA27D7">
      <w:pPr>
        <w:spacing w:line="276" w:lineRule="auto"/>
        <w:jc w:val="both"/>
        <w:rPr>
          <w:rFonts w:ascii="Arial" w:hAnsi="Arial" w:cs="Arial"/>
          <w:bCs/>
          <w:color w:val="000000" w:themeColor="text1"/>
        </w:rPr>
      </w:pPr>
    </w:p>
    <w:p w14:paraId="3FEEED96" w14:textId="3237EE8D" w:rsidR="00EA27D7" w:rsidRDefault="00EA27D7" w:rsidP="00EA27D7">
      <w:pPr>
        <w:spacing w:line="276" w:lineRule="auto"/>
        <w:jc w:val="both"/>
        <w:rPr>
          <w:rFonts w:ascii="Arial" w:hAnsi="Arial" w:cs="Arial"/>
          <w:b/>
          <w:color w:val="000000" w:themeColor="text1"/>
          <w:lang w:val="es-ES_tradnl"/>
        </w:rPr>
      </w:pPr>
      <w:r>
        <w:rPr>
          <w:rFonts w:ascii="Arial" w:hAnsi="Arial" w:cs="Arial"/>
          <w:bCs/>
          <w:color w:val="000000" w:themeColor="text1"/>
        </w:rPr>
        <w:t>C</w:t>
      </w:r>
      <w:r w:rsidRPr="00092141">
        <w:rPr>
          <w:rFonts w:ascii="Arial" w:hAnsi="Arial" w:cs="Arial"/>
          <w:bCs/>
          <w:color w:val="000000" w:themeColor="text1"/>
        </w:rPr>
        <w:t>onsejeras</w:t>
      </w:r>
      <w:r>
        <w:rPr>
          <w:rFonts w:ascii="Arial" w:hAnsi="Arial" w:cs="Arial"/>
          <w:bCs/>
          <w:color w:val="000000" w:themeColor="text1"/>
        </w:rPr>
        <w:t xml:space="preserve"> </w:t>
      </w:r>
      <w:r w:rsidRPr="00092141">
        <w:rPr>
          <w:rFonts w:ascii="Arial" w:hAnsi="Arial" w:cs="Arial"/>
          <w:bCs/>
          <w:color w:val="000000" w:themeColor="text1"/>
        </w:rPr>
        <w:t>y consejeros electorales</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m</w:t>
      </w:r>
      <w:r w:rsidRPr="00092141">
        <w:rPr>
          <w:rFonts w:ascii="Arial" w:hAnsi="Arial" w:cs="Arial"/>
          <w:bCs/>
          <w:color w:val="000000" w:themeColor="text1"/>
        </w:rPr>
        <w:t>e permito consultarles el sentido de su voto respecto del proyecto de acuerdo que se analiza</w:t>
      </w:r>
      <w:r>
        <w:rPr>
          <w:rFonts w:ascii="Arial" w:hAnsi="Arial" w:cs="Arial"/>
          <w:bCs/>
          <w:color w:val="000000" w:themeColor="text1"/>
        </w:rPr>
        <w:t>,</w:t>
      </w:r>
      <w:r w:rsidRPr="00092141">
        <w:rPr>
          <w:rFonts w:ascii="Arial" w:hAnsi="Arial" w:cs="Arial"/>
          <w:bCs/>
          <w:color w:val="000000" w:themeColor="text1"/>
        </w:rPr>
        <w:t xml:space="preserve"> con </w:t>
      </w:r>
      <w:r>
        <w:rPr>
          <w:rFonts w:ascii="Arial" w:hAnsi="Arial" w:cs="Arial"/>
          <w:bCs/>
          <w:color w:val="000000" w:themeColor="text1"/>
        </w:rPr>
        <w:t>l</w:t>
      </w:r>
      <w:r w:rsidRPr="00092141">
        <w:rPr>
          <w:rFonts w:ascii="Arial" w:hAnsi="Arial" w:cs="Arial"/>
          <w:bCs/>
          <w:color w:val="000000" w:themeColor="text1"/>
        </w:rPr>
        <w:t>as observaciones y</w:t>
      </w:r>
      <w:r>
        <w:rPr>
          <w:rFonts w:ascii="Arial" w:hAnsi="Arial" w:cs="Arial"/>
          <w:bCs/>
          <w:color w:val="000000" w:themeColor="text1"/>
        </w:rPr>
        <w:t xml:space="preserve"> </w:t>
      </w:r>
      <w:r w:rsidRPr="00092141">
        <w:rPr>
          <w:rFonts w:ascii="Arial" w:hAnsi="Arial" w:cs="Arial"/>
          <w:bCs/>
          <w:color w:val="000000" w:themeColor="text1"/>
        </w:rPr>
        <w:t>comentarios vertidos por la presidenta y por los diversos oradores</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C</w:t>
      </w:r>
      <w:r w:rsidRPr="00092141">
        <w:rPr>
          <w:rFonts w:ascii="Arial" w:hAnsi="Arial" w:cs="Arial"/>
          <w:bCs/>
          <w:color w:val="000000" w:themeColor="text1"/>
        </w:rPr>
        <w:t>omienzo con</w:t>
      </w:r>
      <w:r>
        <w:rPr>
          <w:rFonts w:ascii="Arial" w:hAnsi="Arial" w:cs="Arial"/>
          <w:bCs/>
          <w:color w:val="000000" w:themeColor="text1"/>
        </w:rPr>
        <w:t xml:space="preserve"> </w:t>
      </w:r>
      <w:r w:rsidRPr="00092141">
        <w:rPr>
          <w:rFonts w:ascii="Arial" w:hAnsi="Arial" w:cs="Arial"/>
          <w:bCs/>
          <w:color w:val="000000" w:themeColor="text1"/>
        </w:rPr>
        <w:t>la consejera Silvia Guadalupe Bustos Vá</w:t>
      </w:r>
      <w:r w:rsidR="00760292">
        <w:rPr>
          <w:rFonts w:ascii="Arial" w:hAnsi="Arial" w:cs="Arial"/>
          <w:bCs/>
          <w:color w:val="000000" w:themeColor="text1"/>
        </w:rPr>
        <w:t>s</w:t>
      </w:r>
      <w:r w:rsidRPr="00092141">
        <w:rPr>
          <w:rFonts w:ascii="Arial" w:hAnsi="Arial" w:cs="Arial"/>
          <w:bCs/>
          <w:color w:val="000000" w:themeColor="text1"/>
        </w:rPr>
        <w:t>quez</w:t>
      </w:r>
      <w:r>
        <w:rPr>
          <w:rFonts w:ascii="Arial" w:hAnsi="Arial" w:cs="Arial"/>
          <w:bCs/>
          <w:color w:val="000000" w:themeColor="text1"/>
        </w:rPr>
        <w:t>.</w:t>
      </w:r>
    </w:p>
    <w:p w14:paraId="4C1D64CA" w14:textId="77777777" w:rsidR="00EA27D7" w:rsidRDefault="00EA27D7" w:rsidP="00EA27D7">
      <w:pPr>
        <w:spacing w:line="276" w:lineRule="auto"/>
        <w:jc w:val="both"/>
        <w:rPr>
          <w:rFonts w:ascii="Arial" w:hAnsi="Arial" w:cs="Arial"/>
          <w:b/>
          <w:color w:val="000000" w:themeColor="text1"/>
          <w:lang w:val="es-ES_tradnl"/>
        </w:rPr>
      </w:pPr>
    </w:p>
    <w:p w14:paraId="1EB0764C" w14:textId="77777777" w:rsidR="00EA27D7"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xml:space="preserve">: </w:t>
      </w:r>
      <w:r>
        <w:rPr>
          <w:rFonts w:ascii="Arial" w:hAnsi="Arial" w:cs="Arial"/>
          <w:lang w:eastAsia="es-MX"/>
        </w:rPr>
        <w:t>A favor.</w:t>
      </w:r>
    </w:p>
    <w:p w14:paraId="72B6FE13" w14:textId="77777777" w:rsidR="00EA27D7" w:rsidRDefault="00EA27D7" w:rsidP="00EA27D7">
      <w:pPr>
        <w:spacing w:line="276" w:lineRule="auto"/>
        <w:jc w:val="both"/>
        <w:rPr>
          <w:rFonts w:ascii="Arial" w:hAnsi="Arial" w:cs="Arial"/>
          <w:b/>
          <w:color w:val="000000" w:themeColor="text1"/>
          <w:lang w:val="es-ES_tradnl"/>
        </w:rPr>
      </w:pPr>
    </w:p>
    <w:p w14:paraId="713E0F24" w14:textId="77777777" w:rsidR="00EA27D7" w:rsidRPr="002E6435" w:rsidRDefault="00EA27D7" w:rsidP="00EA27D7">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74D7DC2C" w14:textId="77777777" w:rsidR="00EA27D7" w:rsidRPr="002E6435" w:rsidRDefault="00EA27D7" w:rsidP="00EA27D7">
      <w:pPr>
        <w:spacing w:line="276" w:lineRule="auto"/>
        <w:jc w:val="both"/>
        <w:rPr>
          <w:rFonts w:ascii="Arial" w:hAnsi="Arial" w:cs="Arial"/>
          <w:lang w:eastAsia="es-MX"/>
        </w:rPr>
      </w:pPr>
    </w:p>
    <w:p w14:paraId="18268D2E" w14:textId="7DCA690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lastRenderedPageBreak/>
        <w:t xml:space="preserve">Consejera electoral, </w:t>
      </w:r>
      <w:proofErr w:type="spellStart"/>
      <w:r w:rsidRPr="002E6435">
        <w:rPr>
          <w:rFonts w:ascii="Arial" w:hAnsi="Arial" w:cs="Arial"/>
          <w:b/>
          <w:color w:val="000000"/>
          <w:lang w:eastAsia="es-MX"/>
        </w:rPr>
        <w:t>Zoad</w:t>
      </w:r>
      <w:proofErr w:type="spellEnd"/>
      <w:r w:rsidRPr="002E6435">
        <w:rPr>
          <w:rFonts w:ascii="Arial" w:hAnsi="Arial" w:cs="Arial"/>
          <w:b/>
          <w:color w:val="000000"/>
          <w:lang w:eastAsia="es-MX"/>
        </w:rPr>
        <w:t xml:space="preserve"> Jeanine García González</w:t>
      </w:r>
      <w:r w:rsidRPr="005D3B59">
        <w:rPr>
          <w:rFonts w:ascii="Arial" w:hAnsi="Arial" w:cs="Arial"/>
          <w:bCs/>
          <w:color w:val="000000"/>
          <w:lang w:eastAsia="es-MX"/>
        </w:rPr>
        <w:t>:</w:t>
      </w:r>
      <w:r w:rsidRPr="00760292">
        <w:rPr>
          <w:rFonts w:ascii="Arial" w:hAnsi="Arial" w:cs="Arial"/>
          <w:bCs/>
          <w:color w:val="000000"/>
          <w:lang w:eastAsia="es-MX"/>
        </w:rPr>
        <w:t xml:space="preserve"> </w:t>
      </w:r>
      <w:r>
        <w:rPr>
          <w:rFonts w:ascii="Arial" w:hAnsi="Arial" w:cs="Arial"/>
          <w:color w:val="000000"/>
          <w:lang w:eastAsia="es-MX"/>
        </w:rPr>
        <w:t xml:space="preserve">A favor. </w:t>
      </w:r>
    </w:p>
    <w:p w14:paraId="1A02E7AB" w14:textId="77777777" w:rsidR="00EA27D7" w:rsidRPr="002E6435" w:rsidRDefault="00EA27D7" w:rsidP="00EA27D7">
      <w:pPr>
        <w:spacing w:line="276" w:lineRule="auto"/>
        <w:jc w:val="both"/>
        <w:rPr>
          <w:rFonts w:ascii="Arial" w:hAnsi="Arial" w:cs="Arial"/>
          <w:lang w:eastAsia="es-MX"/>
        </w:rPr>
      </w:pPr>
    </w:p>
    <w:p w14:paraId="7C7E494F"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bCs/>
          <w:lang w:eastAsia="es-MX"/>
        </w:rPr>
        <w:t>:</w:t>
      </w:r>
      <w:r w:rsidRPr="00760292">
        <w:rPr>
          <w:rFonts w:ascii="Arial" w:hAnsi="Arial" w:cs="Arial"/>
          <w:bCs/>
          <w:lang w:eastAsia="es-MX"/>
        </w:rPr>
        <w:t xml:space="preserve"> </w:t>
      </w:r>
      <w:r w:rsidRPr="002E6435">
        <w:rPr>
          <w:rFonts w:ascii="Arial" w:hAnsi="Arial" w:cs="Arial"/>
          <w:lang w:eastAsia="es-MX"/>
        </w:rPr>
        <w:t xml:space="preserve">Gracias consejera; consejero Miguel Godínez Terríquez. </w:t>
      </w:r>
    </w:p>
    <w:p w14:paraId="13CF52C3" w14:textId="77777777" w:rsidR="00EA27D7" w:rsidRPr="002E6435" w:rsidRDefault="00EA27D7" w:rsidP="00EA27D7">
      <w:pPr>
        <w:spacing w:line="276" w:lineRule="auto"/>
        <w:jc w:val="both"/>
        <w:rPr>
          <w:rFonts w:ascii="Arial" w:hAnsi="Arial" w:cs="Arial"/>
          <w:lang w:eastAsia="es-MX"/>
        </w:rPr>
      </w:pPr>
    </w:p>
    <w:p w14:paraId="13A6CE72"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Pr>
          <w:rFonts w:ascii="Arial" w:hAnsi="Arial" w:cs="Arial"/>
          <w:color w:val="000000"/>
          <w:lang w:eastAsia="es-MX"/>
        </w:rPr>
        <w:t>A favor.</w:t>
      </w:r>
    </w:p>
    <w:p w14:paraId="014AA975" w14:textId="77777777" w:rsidR="00EA27D7" w:rsidRPr="002E6435" w:rsidRDefault="00EA27D7" w:rsidP="00EA27D7">
      <w:pPr>
        <w:spacing w:line="276" w:lineRule="auto"/>
        <w:jc w:val="both"/>
        <w:rPr>
          <w:rFonts w:ascii="Arial" w:hAnsi="Arial" w:cs="Arial"/>
          <w:lang w:eastAsia="es-MX"/>
        </w:rPr>
      </w:pPr>
    </w:p>
    <w:p w14:paraId="2853B044"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consejero; consejero Moisés Pérez Vega. </w:t>
      </w:r>
    </w:p>
    <w:p w14:paraId="2D9DF47A" w14:textId="77777777" w:rsidR="00EA27D7" w:rsidRPr="002E6435" w:rsidRDefault="00EA27D7" w:rsidP="00EA27D7">
      <w:pPr>
        <w:spacing w:line="276" w:lineRule="auto"/>
        <w:jc w:val="both"/>
        <w:rPr>
          <w:rFonts w:ascii="Arial" w:hAnsi="Arial" w:cs="Arial"/>
          <w:lang w:eastAsia="es-MX"/>
        </w:rPr>
      </w:pPr>
    </w:p>
    <w:p w14:paraId="1FB8AE26"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Pr>
          <w:rFonts w:ascii="Arial" w:hAnsi="Arial" w:cs="Arial"/>
          <w:color w:val="000000"/>
          <w:lang w:eastAsia="es-MX"/>
        </w:rPr>
        <w:t>A favor.</w:t>
      </w:r>
    </w:p>
    <w:p w14:paraId="0AFD9E05" w14:textId="77777777" w:rsidR="00EA27D7" w:rsidRPr="002E6435" w:rsidRDefault="00EA27D7" w:rsidP="00EA27D7">
      <w:pPr>
        <w:spacing w:line="276" w:lineRule="auto"/>
        <w:jc w:val="both"/>
        <w:rPr>
          <w:rFonts w:ascii="Arial" w:hAnsi="Arial" w:cs="Arial"/>
          <w:lang w:eastAsia="es-MX"/>
        </w:rPr>
      </w:pPr>
    </w:p>
    <w:p w14:paraId="3EA3D61C" w14:textId="77777777" w:rsidR="00EA27D7"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 xml:space="preserve">Gracias consejero; consejera Brenda Judith Serafín Morfín. </w:t>
      </w:r>
    </w:p>
    <w:p w14:paraId="2E59B96A" w14:textId="77777777" w:rsidR="00EA27D7" w:rsidRDefault="00EA27D7" w:rsidP="00EA27D7">
      <w:pPr>
        <w:spacing w:line="276" w:lineRule="auto"/>
        <w:jc w:val="both"/>
        <w:rPr>
          <w:rFonts w:ascii="Arial" w:hAnsi="Arial" w:cs="Arial"/>
          <w:lang w:eastAsia="es-MX"/>
        </w:rPr>
      </w:pPr>
    </w:p>
    <w:p w14:paraId="141C25A7" w14:textId="0F1CA4DD" w:rsidR="00760292" w:rsidRDefault="00EA27D7" w:rsidP="00EA27D7">
      <w:pPr>
        <w:spacing w:line="276" w:lineRule="auto"/>
        <w:jc w:val="both"/>
        <w:rPr>
          <w:rFonts w:ascii="Arial" w:hAnsi="Arial" w:cs="Arial"/>
          <w:lang w:eastAsia="es-MX"/>
        </w:rPr>
      </w:pPr>
      <w:r>
        <w:rPr>
          <w:rFonts w:ascii="Arial" w:hAnsi="Arial" w:cs="Arial"/>
          <w:lang w:eastAsia="es-MX"/>
        </w:rPr>
        <w:t>Creo que tiene problemas la consejera.</w:t>
      </w:r>
      <w:r w:rsidR="00760292">
        <w:rPr>
          <w:rFonts w:ascii="Arial" w:hAnsi="Arial" w:cs="Arial"/>
          <w:lang w:eastAsia="es-MX"/>
        </w:rPr>
        <w:t xml:space="preserve"> </w:t>
      </w:r>
      <w:r>
        <w:rPr>
          <w:rFonts w:ascii="Arial" w:hAnsi="Arial" w:cs="Arial"/>
          <w:lang w:eastAsia="es-MX"/>
        </w:rPr>
        <w:t xml:space="preserve">Regreso con ella. </w:t>
      </w:r>
    </w:p>
    <w:p w14:paraId="107329ED" w14:textId="77777777" w:rsidR="00760292" w:rsidRDefault="00760292" w:rsidP="00EA27D7">
      <w:pPr>
        <w:spacing w:line="276" w:lineRule="auto"/>
        <w:jc w:val="both"/>
        <w:rPr>
          <w:rFonts w:ascii="Arial" w:hAnsi="Arial" w:cs="Arial"/>
          <w:lang w:eastAsia="es-MX"/>
        </w:rPr>
      </w:pPr>
    </w:p>
    <w:p w14:paraId="368EEBCD" w14:textId="18E7D215" w:rsidR="00EA27D7" w:rsidRPr="00870715" w:rsidRDefault="00EA27D7" w:rsidP="00EA27D7">
      <w:pPr>
        <w:spacing w:line="276" w:lineRule="auto"/>
        <w:jc w:val="both"/>
        <w:rPr>
          <w:rFonts w:ascii="Arial" w:hAnsi="Arial" w:cs="Arial"/>
          <w:lang w:eastAsia="es-MX"/>
        </w:rPr>
      </w:pPr>
      <w:r>
        <w:rPr>
          <w:rFonts w:ascii="Arial" w:hAnsi="Arial" w:cs="Arial"/>
          <w:lang w:eastAsia="es-MX"/>
        </w:rPr>
        <w:t>C</w:t>
      </w:r>
      <w:r w:rsidRPr="002E6435">
        <w:rPr>
          <w:rFonts w:ascii="Arial" w:hAnsi="Arial" w:cs="Arial"/>
          <w:lang w:eastAsia="es-MX"/>
        </w:rPr>
        <w:t>onsejera Claudia Alejandra Vargas Bautista.</w:t>
      </w:r>
    </w:p>
    <w:p w14:paraId="23F8EFD1" w14:textId="77777777" w:rsidR="00EA27D7" w:rsidRPr="002E6435" w:rsidRDefault="00EA27D7" w:rsidP="00EA27D7">
      <w:pPr>
        <w:spacing w:line="276" w:lineRule="auto"/>
        <w:jc w:val="both"/>
        <w:rPr>
          <w:rFonts w:ascii="Arial" w:hAnsi="Arial" w:cs="Arial"/>
          <w:lang w:eastAsia="es-MX"/>
        </w:rPr>
      </w:pPr>
    </w:p>
    <w:p w14:paraId="2014DE53"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 xml:space="preserve">: </w:t>
      </w:r>
      <w:r>
        <w:rPr>
          <w:rFonts w:ascii="Arial" w:hAnsi="Arial" w:cs="Arial"/>
          <w:lang w:eastAsia="es-MX"/>
        </w:rPr>
        <w:t>A favor.</w:t>
      </w:r>
    </w:p>
    <w:p w14:paraId="5BA1CEDF" w14:textId="77777777" w:rsidR="00EA27D7" w:rsidRPr="002E6435" w:rsidRDefault="00EA27D7" w:rsidP="00EA27D7">
      <w:pPr>
        <w:spacing w:line="276" w:lineRule="auto"/>
        <w:jc w:val="both"/>
        <w:rPr>
          <w:rFonts w:ascii="Arial" w:hAnsi="Arial" w:cs="Arial"/>
          <w:lang w:eastAsia="es-MX"/>
        </w:rPr>
      </w:pPr>
    </w:p>
    <w:p w14:paraId="698A2E1B"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 xml:space="preserve">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7517ADA1" w14:textId="77777777" w:rsidR="00EA27D7" w:rsidRPr="002E6435" w:rsidRDefault="00EA27D7" w:rsidP="00EA27D7">
      <w:pPr>
        <w:spacing w:line="276" w:lineRule="auto"/>
        <w:jc w:val="both"/>
        <w:rPr>
          <w:rFonts w:ascii="Arial" w:hAnsi="Arial" w:cs="Arial"/>
          <w:lang w:eastAsia="es-MX"/>
        </w:rPr>
      </w:pPr>
    </w:p>
    <w:p w14:paraId="286CE1F1" w14:textId="77777777" w:rsidR="00EA27D7" w:rsidRPr="002E6435" w:rsidRDefault="00EA27D7" w:rsidP="00EA27D7">
      <w:pPr>
        <w:spacing w:line="276" w:lineRule="auto"/>
        <w:jc w:val="both"/>
        <w:rPr>
          <w:rFonts w:ascii="Arial" w:hAnsi="Arial" w:cs="Arial"/>
          <w:b/>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r>
        <w:rPr>
          <w:rFonts w:ascii="Arial" w:hAnsi="Arial" w:cs="Arial"/>
          <w:bCs/>
          <w:lang w:eastAsia="es-MX"/>
        </w:rPr>
        <w:t>A favor, secretario.</w:t>
      </w:r>
      <w:r w:rsidRPr="002E6435">
        <w:rPr>
          <w:rFonts w:ascii="Arial" w:hAnsi="Arial" w:cs="Arial"/>
          <w:b/>
          <w:lang w:eastAsia="es-MX"/>
        </w:rPr>
        <w:t xml:space="preserve"> </w:t>
      </w:r>
    </w:p>
    <w:p w14:paraId="7424961E" w14:textId="77777777" w:rsidR="00EA27D7" w:rsidRPr="002E6435" w:rsidRDefault="00EA27D7" w:rsidP="00EA27D7">
      <w:pPr>
        <w:spacing w:line="276" w:lineRule="auto"/>
        <w:jc w:val="both"/>
        <w:rPr>
          <w:rFonts w:ascii="Arial" w:hAnsi="Arial" w:cs="Arial"/>
          <w:lang w:eastAsia="es-MX"/>
        </w:rPr>
      </w:pPr>
    </w:p>
    <w:p w14:paraId="3BFEFA69" w14:textId="77777777" w:rsidR="00760292"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Gracias presidenta</w:t>
      </w:r>
      <w:r>
        <w:rPr>
          <w:rFonts w:ascii="Arial" w:hAnsi="Arial" w:cs="Arial"/>
          <w:lang w:eastAsia="es-MX"/>
        </w:rPr>
        <w:t>.</w:t>
      </w:r>
      <w:r w:rsidRPr="002E6435">
        <w:rPr>
          <w:rFonts w:ascii="Arial" w:hAnsi="Arial" w:cs="Arial"/>
          <w:lang w:eastAsia="es-MX"/>
        </w:rPr>
        <w:t xml:space="preserve"> </w:t>
      </w:r>
    </w:p>
    <w:p w14:paraId="100C3A53" w14:textId="77777777" w:rsidR="00760292" w:rsidRDefault="00760292" w:rsidP="00EA27D7">
      <w:pPr>
        <w:spacing w:line="276" w:lineRule="auto"/>
        <w:jc w:val="both"/>
        <w:rPr>
          <w:rFonts w:ascii="Arial" w:hAnsi="Arial" w:cs="Arial"/>
          <w:lang w:eastAsia="es-MX"/>
        </w:rPr>
      </w:pPr>
    </w:p>
    <w:p w14:paraId="3A9FE640" w14:textId="0236EC19" w:rsidR="00EA27D7" w:rsidRDefault="00EA27D7" w:rsidP="00EA27D7">
      <w:pPr>
        <w:spacing w:line="276" w:lineRule="auto"/>
        <w:jc w:val="both"/>
        <w:rPr>
          <w:rFonts w:ascii="Arial" w:hAnsi="Arial" w:cs="Arial"/>
          <w:bCs/>
          <w:color w:val="000000" w:themeColor="text1"/>
        </w:rPr>
      </w:pPr>
      <w:r>
        <w:rPr>
          <w:rFonts w:ascii="Arial" w:hAnsi="Arial" w:cs="Arial"/>
          <w:lang w:eastAsia="es-MX"/>
        </w:rPr>
        <w:t>Es aprobado por unanimidad de los presentes.</w:t>
      </w:r>
    </w:p>
    <w:p w14:paraId="71D60F60" w14:textId="73659D78"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Muchas gracias</w:t>
      </w:r>
      <w:r w:rsidR="00760292">
        <w:rPr>
          <w:rFonts w:ascii="Arial" w:hAnsi="Arial" w:cs="Arial"/>
          <w:bCs/>
          <w:color w:val="000000" w:themeColor="text1"/>
        </w:rPr>
        <w:t>,</w:t>
      </w:r>
      <w:r w:rsidRPr="00092141">
        <w:rPr>
          <w:rFonts w:ascii="Arial" w:hAnsi="Arial" w:cs="Arial"/>
          <w:bCs/>
          <w:color w:val="000000" w:themeColor="text1"/>
        </w:rPr>
        <w:t xml:space="preserve"> señor secretario</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C</w:t>
      </w:r>
      <w:r w:rsidRPr="00092141">
        <w:rPr>
          <w:rFonts w:ascii="Arial" w:hAnsi="Arial" w:cs="Arial"/>
          <w:bCs/>
          <w:color w:val="000000" w:themeColor="text1"/>
        </w:rPr>
        <w:t>ontinúe con la sesión</w:t>
      </w:r>
      <w:r>
        <w:rPr>
          <w:rFonts w:ascii="Arial" w:hAnsi="Arial" w:cs="Arial"/>
          <w:bCs/>
          <w:color w:val="000000" w:themeColor="text1"/>
        </w:rPr>
        <w:t>,</w:t>
      </w:r>
      <w:r w:rsidRPr="00092141">
        <w:rPr>
          <w:rFonts w:ascii="Arial" w:hAnsi="Arial" w:cs="Arial"/>
          <w:bCs/>
          <w:color w:val="000000" w:themeColor="text1"/>
        </w:rPr>
        <w:t xml:space="preserve"> por favor</w:t>
      </w:r>
      <w:r>
        <w:rPr>
          <w:rFonts w:ascii="Arial" w:hAnsi="Arial" w:cs="Arial"/>
          <w:bCs/>
          <w:color w:val="000000" w:themeColor="text1"/>
        </w:rPr>
        <w:t>.</w:t>
      </w:r>
    </w:p>
    <w:p w14:paraId="3C18C30C" w14:textId="77777777" w:rsidR="00EA27D7" w:rsidRDefault="00EA27D7" w:rsidP="00EA27D7">
      <w:pPr>
        <w:spacing w:line="276" w:lineRule="auto"/>
        <w:jc w:val="both"/>
        <w:rPr>
          <w:rFonts w:ascii="Arial" w:hAnsi="Arial" w:cs="Arial"/>
          <w:bCs/>
          <w:color w:val="000000" w:themeColor="text1"/>
        </w:rPr>
      </w:pPr>
    </w:p>
    <w:p w14:paraId="0B9841F1" w14:textId="77777777" w:rsidR="00760292"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C</w:t>
      </w:r>
      <w:r w:rsidRPr="00092141">
        <w:rPr>
          <w:rFonts w:ascii="Arial" w:hAnsi="Arial" w:cs="Arial"/>
          <w:bCs/>
          <w:color w:val="000000" w:themeColor="text1"/>
        </w:rPr>
        <w:t>on gusto</w:t>
      </w:r>
      <w:r>
        <w:rPr>
          <w:rFonts w:ascii="Arial" w:hAnsi="Arial" w:cs="Arial"/>
          <w:bCs/>
          <w:color w:val="000000" w:themeColor="text1"/>
        </w:rPr>
        <w:t xml:space="preserve"> </w:t>
      </w:r>
      <w:r w:rsidRPr="00092141">
        <w:rPr>
          <w:rFonts w:ascii="Arial" w:hAnsi="Arial" w:cs="Arial"/>
          <w:bCs/>
          <w:color w:val="000000" w:themeColor="text1"/>
        </w:rPr>
        <w:t>president</w:t>
      </w:r>
      <w:r>
        <w:rPr>
          <w:rFonts w:ascii="Arial" w:hAnsi="Arial" w:cs="Arial"/>
          <w:bCs/>
          <w:color w:val="000000" w:themeColor="text1"/>
        </w:rPr>
        <w:t>a.</w:t>
      </w:r>
      <w:r w:rsidRPr="00092141">
        <w:rPr>
          <w:rFonts w:ascii="Arial" w:hAnsi="Arial" w:cs="Arial"/>
          <w:bCs/>
          <w:color w:val="000000" w:themeColor="text1"/>
        </w:rPr>
        <w:t xml:space="preserve"> </w:t>
      </w:r>
    </w:p>
    <w:p w14:paraId="7F4E8003" w14:textId="77777777" w:rsidR="00760292" w:rsidRDefault="00760292" w:rsidP="00EA27D7">
      <w:pPr>
        <w:spacing w:line="276" w:lineRule="auto"/>
        <w:jc w:val="both"/>
        <w:rPr>
          <w:rFonts w:ascii="Arial" w:hAnsi="Arial" w:cs="Arial"/>
          <w:bCs/>
          <w:color w:val="000000" w:themeColor="text1"/>
        </w:rPr>
      </w:pPr>
    </w:p>
    <w:p w14:paraId="1CFF6FDD" w14:textId="58ED623D"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l siguiente punto del orden del día</w:t>
      </w:r>
      <w:r>
        <w:rPr>
          <w:rFonts w:ascii="Arial" w:hAnsi="Arial" w:cs="Arial"/>
          <w:bCs/>
          <w:color w:val="000000" w:themeColor="text1"/>
        </w:rPr>
        <w:t>,</w:t>
      </w:r>
      <w:r w:rsidRPr="00092141">
        <w:rPr>
          <w:rFonts w:ascii="Arial" w:hAnsi="Arial" w:cs="Arial"/>
          <w:bCs/>
          <w:color w:val="000000" w:themeColor="text1"/>
        </w:rPr>
        <w:t xml:space="preserve"> corresponde al </w:t>
      </w:r>
      <w:r w:rsidR="00760292" w:rsidRPr="005D3B59">
        <w:rPr>
          <w:rFonts w:ascii="Arial" w:hAnsi="Arial" w:cs="Arial"/>
          <w:bCs/>
          <w:i/>
          <w:iCs/>
          <w:color w:val="000000" w:themeColor="text1"/>
        </w:rPr>
        <w:t>p</w:t>
      </w:r>
      <w:r w:rsidRPr="005D3B59">
        <w:rPr>
          <w:rFonts w:ascii="Arial" w:hAnsi="Arial" w:cs="Arial"/>
          <w:bCs/>
          <w:i/>
          <w:iCs/>
          <w:color w:val="000000" w:themeColor="text1"/>
        </w:rPr>
        <w:t xml:space="preserve">royecto de acuerdo del Consejo General del Instituto Electoral y de Participación Ciudadana del Estado de </w:t>
      </w:r>
      <w:r w:rsidRPr="005D3B59">
        <w:rPr>
          <w:rFonts w:ascii="Arial" w:hAnsi="Arial" w:cs="Arial"/>
          <w:bCs/>
          <w:i/>
          <w:iCs/>
          <w:color w:val="000000" w:themeColor="text1"/>
        </w:rPr>
        <w:lastRenderedPageBreak/>
        <w:t>Jalisco, que modifica y deroga diversos artículos del Reglamento de Quejas y Denuncias de este organismo electoral</w:t>
      </w:r>
      <w:r>
        <w:rPr>
          <w:rFonts w:ascii="Arial" w:hAnsi="Arial" w:cs="Arial"/>
          <w:bCs/>
          <w:color w:val="000000" w:themeColor="text1"/>
        </w:rPr>
        <w:t>.</w:t>
      </w:r>
    </w:p>
    <w:p w14:paraId="0E733639" w14:textId="77777777" w:rsidR="00EA27D7" w:rsidRDefault="00EA27D7" w:rsidP="00EA27D7">
      <w:pPr>
        <w:spacing w:line="276" w:lineRule="auto"/>
        <w:jc w:val="both"/>
        <w:rPr>
          <w:rFonts w:ascii="Arial" w:hAnsi="Arial" w:cs="Arial"/>
          <w:bCs/>
          <w:color w:val="000000" w:themeColor="text1"/>
        </w:rPr>
      </w:pPr>
    </w:p>
    <w:p w14:paraId="74F3E060" w14:textId="25DEA198"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themeColor="text1"/>
        </w:rPr>
        <w:t xml:space="preserve"> </w:t>
      </w:r>
      <w:r w:rsidRPr="00092141">
        <w:rPr>
          <w:rFonts w:ascii="Arial" w:hAnsi="Arial" w:cs="Arial"/>
          <w:bCs/>
          <w:color w:val="000000" w:themeColor="text1"/>
        </w:rPr>
        <w:t>Gracias secretario</w:t>
      </w:r>
      <w:r w:rsidR="0096135D">
        <w:rPr>
          <w:rFonts w:ascii="Arial" w:hAnsi="Arial" w:cs="Arial"/>
          <w:bCs/>
          <w:color w:val="000000" w:themeColor="text1"/>
        </w:rPr>
        <w:t>,</w:t>
      </w:r>
      <w:r w:rsidRPr="00092141">
        <w:rPr>
          <w:rFonts w:ascii="Arial" w:hAnsi="Arial" w:cs="Arial"/>
          <w:bCs/>
          <w:color w:val="000000" w:themeColor="text1"/>
        </w:rPr>
        <w:t xml:space="preserve"> </w:t>
      </w:r>
      <w:r w:rsidR="0096135D">
        <w:rPr>
          <w:rFonts w:ascii="Arial" w:hAnsi="Arial" w:cs="Arial"/>
          <w:bCs/>
          <w:color w:val="000000" w:themeColor="text1"/>
        </w:rPr>
        <w:t>p</w:t>
      </w:r>
      <w:r w:rsidRPr="00092141">
        <w:rPr>
          <w:rFonts w:ascii="Arial" w:hAnsi="Arial" w:cs="Arial"/>
          <w:bCs/>
          <w:color w:val="000000" w:themeColor="text1"/>
        </w:rPr>
        <w:t>or favor</w:t>
      </w:r>
      <w:r>
        <w:rPr>
          <w:rFonts w:ascii="Arial" w:hAnsi="Arial" w:cs="Arial"/>
          <w:bCs/>
          <w:color w:val="000000" w:themeColor="text1"/>
        </w:rPr>
        <w:t>,</w:t>
      </w:r>
      <w:r w:rsidRPr="00092141">
        <w:rPr>
          <w:rFonts w:ascii="Arial" w:hAnsi="Arial" w:cs="Arial"/>
          <w:bCs/>
          <w:color w:val="000000" w:themeColor="text1"/>
        </w:rPr>
        <w:t xml:space="preserve"> d</w:t>
      </w:r>
      <w:r w:rsidR="00760292">
        <w:rPr>
          <w:rFonts w:ascii="Arial" w:hAnsi="Arial" w:cs="Arial"/>
          <w:bCs/>
          <w:color w:val="000000" w:themeColor="text1"/>
        </w:rPr>
        <w:t>é</w:t>
      </w:r>
      <w:r w:rsidRPr="00092141">
        <w:rPr>
          <w:rFonts w:ascii="Arial" w:hAnsi="Arial" w:cs="Arial"/>
          <w:bCs/>
          <w:color w:val="000000" w:themeColor="text1"/>
        </w:rPr>
        <w:t xml:space="preserve"> lectura a los puntos de acuerdo</w:t>
      </w:r>
      <w:r>
        <w:rPr>
          <w:rFonts w:ascii="Arial" w:hAnsi="Arial" w:cs="Arial"/>
          <w:bCs/>
          <w:color w:val="000000" w:themeColor="text1"/>
        </w:rPr>
        <w:t>.</w:t>
      </w:r>
    </w:p>
    <w:p w14:paraId="4AF3C181" w14:textId="77777777" w:rsidR="00EA27D7" w:rsidRDefault="00EA27D7" w:rsidP="00EA27D7">
      <w:pPr>
        <w:spacing w:line="276" w:lineRule="auto"/>
        <w:jc w:val="both"/>
        <w:rPr>
          <w:rFonts w:ascii="Arial" w:hAnsi="Arial" w:cs="Arial"/>
          <w:bCs/>
          <w:color w:val="000000" w:themeColor="text1"/>
        </w:rPr>
      </w:pPr>
    </w:p>
    <w:p w14:paraId="525053FA" w14:textId="20C52C5D" w:rsidR="00760292"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sidRPr="00092141">
        <w:rPr>
          <w:rFonts w:ascii="Arial" w:hAnsi="Arial" w:cs="Arial"/>
          <w:bCs/>
          <w:color w:val="000000" w:themeColor="text1"/>
        </w:rPr>
        <w:t xml:space="preserve"> </w:t>
      </w:r>
      <w:r>
        <w:rPr>
          <w:rFonts w:ascii="Arial" w:hAnsi="Arial" w:cs="Arial"/>
          <w:bCs/>
          <w:color w:val="000000" w:themeColor="text1"/>
        </w:rPr>
        <w:t>C</w:t>
      </w:r>
      <w:r w:rsidRPr="00092141">
        <w:rPr>
          <w:rFonts w:ascii="Arial" w:hAnsi="Arial" w:cs="Arial"/>
          <w:bCs/>
          <w:color w:val="000000" w:themeColor="text1"/>
        </w:rPr>
        <w:t>on gusto</w:t>
      </w:r>
      <w:r w:rsidR="00760292">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w:t>
      </w:r>
    </w:p>
    <w:p w14:paraId="264176E1" w14:textId="77777777" w:rsidR="00760292" w:rsidRDefault="00760292" w:rsidP="00EA27D7">
      <w:pPr>
        <w:spacing w:line="276" w:lineRule="auto"/>
        <w:jc w:val="both"/>
        <w:rPr>
          <w:rFonts w:ascii="Arial" w:hAnsi="Arial" w:cs="Arial"/>
          <w:bCs/>
          <w:color w:val="000000" w:themeColor="text1"/>
        </w:rPr>
      </w:pPr>
    </w:p>
    <w:p w14:paraId="04534ACF" w14:textId="116336FE"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L</w:t>
      </w:r>
      <w:r w:rsidRPr="00092141">
        <w:rPr>
          <w:rFonts w:ascii="Arial" w:hAnsi="Arial" w:cs="Arial"/>
          <w:bCs/>
          <w:color w:val="000000" w:themeColor="text1"/>
        </w:rPr>
        <w:t>os puntos de</w:t>
      </w:r>
      <w:r>
        <w:rPr>
          <w:rFonts w:ascii="Arial" w:hAnsi="Arial" w:cs="Arial"/>
          <w:bCs/>
          <w:color w:val="000000" w:themeColor="text1"/>
        </w:rPr>
        <w:t xml:space="preserve"> </w:t>
      </w:r>
      <w:r w:rsidRPr="00092141">
        <w:rPr>
          <w:rFonts w:ascii="Arial" w:hAnsi="Arial" w:cs="Arial"/>
          <w:bCs/>
          <w:color w:val="000000" w:themeColor="text1"/>
        </w:rPr>
        <w:t>acuerdo son los siguientes</w:t>
      </w:r>
      <w:r>
        <w:rPr>
          <w:rFonts w:ascii="Arial" w:hAnsi="Arial" w:cs="Arial"/>
          <w:bCs/>
          <w:color w:val="000000" w:themeColor="text1"/>
        </w:rPr>
        <w:t>:</w:t>
      </w:r>
    </w:p>
    <w:p w14:paraId="0A698B9E" w14:textId="77777777" w:rsidR="00EA27D7" w:rsidRDefault="00EA27D7" w:rsidP="00EA27D7">
      <w:pPr>
        <w:spacing w:line="276" w:lineRule="auto"/>
        <w:jc w:val="both"/>
        <w:rPr>
          <w:rFonts w:ascii="Arial" w:hAnsi="Arial" w:cs="Arial"/>
          <w:bCs/>
          <w:color w:val="000000" w:themeColor="text1"/>
        </w:rPr>
      </w:pPr>
    </w:p>
    <w:p w14:paraId="0E1DEA84" w14:textId="7306D6E0"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P</w:t>
      </w:r>
      <w:r w:rsidRPr="00092141">
        <w:rPr>
          <w:rFonts w:ascii="Arial" w:hAnsi="Arial" w:cs="Arial"/>
          <w:bCs/>
          <w:color w:val="000000" w:themeColor="text1"/>
        </w:rPr>
        <w:t>rimero</w:t>
      </w:r>
      <w:r w:rsidR="00760292">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S</w:t>
      </w:r>
      <w:r w:rsidRPr="00092141">
        <w:rPr>
          <w:rFonts w:ascii="Arial" w:hAnsi="Arial" w:cs="Arial"/>
          <w:bCs/>
          <w:color w:val="000000" w:themeColor="text1"/>
        </w:rPr>
        <w:t xml:space="preserve">e aprueba modificar y derogar diversos </w:t>
      </w:r>
      <w:r>
        <w:rPr>
          <w:rFonts w:ascii="Arial" w:hAnsi="Arial" w:cs="Arial"/>
          <w:bCs/>
          <w:color w:val="000000" w:themeColor="text1"/>
        </w:rPr>
        <w:t>a</w:t>
      </w:r>
      <w:r w:rsidRPr="00092141">
        <w:rPr>
          <w:rFonts w:ascii="Arial" w:hAnsi="Arial" w:cs="Arial"/>
          <w:bCs/>
          <w:color w:val="000000" w:themeColor="text1"/>
        </w:rPr>
        <w:t xml:space="preserve">rtículos del </w:t>
      </w:r>
      <w:r>
        <w:rPr>
          <w:rFonts w:ascii="Arial" w:hAnsi="Arial" w:cs="Arial"/>
          <w:bCs/>
          <w:color w:val="000000" w:themeColor="text1"/>
        </w:rPr>
        <w:t>R</w:t>
      </w:r>
      <w:r w:rsidRPr="00092141">
        <w:rPr>
          <w:rFonts w:ascii="Arial" w:hAnsi="Arial" w:cs="Arial"/>
          <w:bCs/>
          <w:color w:val="000000" w:themeColor="text1"/>
        </w:rPr>
        <w:t xml:space="preserve">eglamento de </w:t>
      </w:r>
      <w:r>
        <w:rPr>
          <w:rFonts w:ascii="Arial" w:hAnsi="Arial" w:cs="Arial"/>
          <w:bCs/>
          <w:color w:val="000000" w:themeColor="text1"/>
        </w:rPr>
        <w:t>Q</w:t>
      </w:r>
      <w:r w:rsidRPr="00092141">
        <w:rPr>
          <w:rFonts w:ascii="Arial" w:hAnsi="Arial" w:cs="Arial"/>
          <w:bCs/>
          <w:color w:val="000000" w:themeColor="text1"/>
        </w:rPr>
        <w:t>uejas y</w:t>
      </w:r>
      <w:r>
        <w:rPr>
          <w:rFonts w:ascii="Arial" w:hAnsi="Arial" w:cs="Arial"/>
          <w:bCs/>
          <w:color w:val="000000" w:themeColor="text1"/>
        </w:rPr>
        <w:t xml:space="preserve"> D</w:t>
      </w:r>
      <w:r w:rsidRPr="00092141">
        <w:rPr>
          <w:rFonts w:ascii="Arial" w:hAnsi="Arial" w:cs="Arial"/>
          <w:bCs/>
          <w:color w:val="000000" w:themeColor="text1"/>
        </w:rPr>
        <w:t xml:space="preserve">enuncias del </w:t>
      </w:r>
      <w:r>
        <w:rPr>
          <w:rFonts w:ascii="Arial" w:hAnsi="Arial" w:cs="Arial"/>
          <w:bCs/>
          <w:color w:val="000000" w:themeColor="text1"/>
        </w:rPr>
        <w:t>I</w:t>
      </w:r>
      <w:r w:rsidRPr="00092141">
        <w:rPr>
          <w:rFonts w:ascii="Arial" w:hAnsi="Arial" w:cs="Arial"/>
          <w:bCs/>
          <w:color w:val="000000" w:themeColor="text1"/>
        </w:rPr>
        <w:t xml:space="preserve">nstituto </w:t>
      </w:r>
      <w:r>
        <w:rPr>
          <w:rFonts w:ascii="Arial" w:hAnsi="Arial" w:cs="Arial"/>
          <w:bCs/>
          <w:color w:val="000000" w:themeColor="text1"/>
        </w:rPr>
        <w:t>E</w:t>
      </w:r>
      <w:r w:rsidRPr="00092141">
        <w:rPr>
          <w:rFonts w:ascii="Arial" w:hAnsi="Arial" w:cs="Arial"/>
          <w:bCs/>
          <w:color w:val="000000" w:themeColor="text1"/>
        </w:rPr>
        <w:t xml:space="preserve">lectoral y de </w:t>
      </w:r>
      <w:r>
        <w:rPr>
          <w:rFonts w:ascii="Arial" w:hAnsi="Arial" w:cs="Arial"/>
          <w:bCs/>
          <w:color w:val="000000" w:themeColor="text1"/>
        </w:rPr>
        <w:t>P</w:t>
      </w:r>
      <w:r w:rsidRPr="00092141">
        <w:rPr>
          <w:rFonts w:ascii="Arial" w:hAnsi="Arial" w:cs="Arial"/>
          <w:bCs/>
          <w:color w:val="000000" w:themeColor="text1"/>
        </w:rPr>
        <w:t xml:space="preserve">articipación </w:t>
      </w:r>
      <w:r>
        <w:rPr>
          <w:rFonts w:ascii="Arial" w:hAnsi="Arial" w:cs="Arial"/>
          <w:bCs/>
          <w:color w:val="000000" w:themeColor="text1"/>
        </w:rPr>
        <w:t>C</w:t>
      </w:r>
      <w:r w:rsidRPr="00092141">
        <w:rPr>
          <w:rFonts w:ascii="Arial" w:hAnsi="Arial" w:cs="Arial"/>
          <w:bCs/>
          <w:color w:val="000000" w:themeColor="text1"/>
        </w:rPr>
        <w:t>iudadana del Estado de Jalisco</w:t>
      </w:r>
      <w:r>
        <w:rPr>
          <w:rFonts w:ascii="Arial" w:hAnsi="Arial" w:cs="Arial"/>
          <w:bCs/>
          <w:color w:val="000000" w:themeColor="text1"/>
        </w:rPr>
        <w:t>,</w:t>
      </w:r>
      <w:r w:rsidRPr="00092141">
        <w:rPr>
          <w:rFonts w:ascii="Arial" w:hAnsi="Arial" w:cs="Arial"/>
          <w:bCs/>
          <w:color w:val="000000" w:themeColor="text1"/>
        </w:rPr>
        <w:t xml:space="preserve"> en términos del considerando</w:t>
      </w:r>
      <w:r>
        <w:rPr>
          <w:rFonts w:ascii="Arial" w:hAnsi="Arial" w:cs="Arial"/>
          <w:bCs/>
          <w:color w:val="000000" w:themeColor="text1"/>
        </w:rPr>
        <w:t xml:space="preserve"> </w:t>
      </w:r>
      <w:r w:rsidR="00760292">
        <w:rPr>
          <w:rFonts w:ascii="Arial" w:hAnsi="Arial" w:cs="Arial"/>
          <w:bCs/>
          <w:color w:val="000000" w:themeColor="text1"/>
        </w:rPr>
        <w:t>V</w:t>
      </w:r>
      <w:r w:rsidRPr="00092141">
        <w:rPr>
          <w:rFonts w:ascii="Arial" w:hAnsi="Arial" w:cs="Arial"/>
          <w:bCs/>
          <w:color w:val="000000" w:themeColor="text1"/>
        </w:rPr>
        <w:t xml:space="preserve"> de este acuerdo</w:t>
      </w:r>
      <w:r>
        <w:rPr>
          <w:rFonts w:ascii="Arial" w:hAnsi="Arial" w:cs="Arial"/>
          <w:bCs/>
          <w:color w:val="000000" w:themeColor="text1"/>
        </w:rPr>
        <w:t>,</w:t>
      </w:r>
      <w:r w:rsidRPr="00092141">
        <w:rPr>
          <w:rFonts w:ascii="Arial" w:hAnsi="Arial" w:cs="Arial"/>
          <w:bCs/>
          <w:color w:val="000000" w:themeColor="text1"/>
        </w:rPr>
        <w:t xml:space="preserve"> así como del anexo</w:t>
      </w:r>
      <w:r>
        <w:rPr>
          <w:rFonts w:ascii="Arial" w:hAnsi="Arial" w:cs="Arial"/>
          <w:bCs/>
          <w:color w:val="000000" w:themeColor="text1"/>
        </w:rPr>
        <w:t xml:space="preserve"> </w:t>
      </w:r>
      <w:r w:rsidRPr="00092141">
        <w:rPr>
          <w:rFonts w:ascii="Arial" w:hAnsi="Arial" w:cs="Arial"/>
          <w:bCs/>
          <w:color w:val="000000" w:themeColor="text1"/>
        </w:rPr>
        <w:t>que se acompaña y que forma parte integral del mismo</w:t>
      </w:r>
      <w:r>
        <w:rPr>
          <w:rFonts w:ascii="Arial" w:hAnsi="Arial" w:cs="Arial"/>
          <w:bCs/>
          <w:color w:val="000000" w:themeColor="text1"/>
        </w:rPr>
        <w:t>.</w:t>
      </w:r>
    </w:p>
    <w:p w14:paraId="2CBA93AF" w14:textId="77777777" w:rsidR="00EA27D7" w:rsidRDefault="00EA27D7" w:rsidP="00EA27D7">
      <w:pPr>
        <w:spacing w:line="276" w:lineRule="auto"/>
        <w:jc w:val="both"/>
        <w:rPr>
          <w:rFonts w:ascii="Arial" w:hAnsi="Arial" w:cs="Arial"/>
          <w:bCs/>
          <w:color w:val="000000" w:themeColor="text1"/>
        </w:rPr>
      </w:pPr>
    </w:p>
    <w:p w14:paraId="0CC0703A" w14:textId="4BF4C98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S</w:t>
      </w:r>
      <w:r w:rsidRPr="00092141">
        <w:rPr>
          <w:rFonts w:ascii="Arial" w:hAnsi="Arial" w:cs="Arial"/>
          <w:bCs/>
          <w:color w:val="000000" w:themeColor="text1"/>
        </w:rPr>
        <w:t>egundo</w:t>
      </w:r>
      <w:r w:rsidR="00760292">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H</w:t>
      </w:r>
      <w:r w:rsidRPr="00092141">
        <w:rPr>
          <w:rFonts w:ascii="Arial" w:hAnsi="Arial" w:cs="Arial"/>
          <w:bCs/>
          <w:color w:val="000000" w:themeColor="text1"/>
        </w:rPr>
        <w:t>ágase del</w:t>
      </w:r>
      <w:r>
        <w:rPr>
          <w:rFonts w:ascii="Arial" w:hAnsi="Arial" w:cs="Arial"/>
          <w:bCs/>
          <w:color w:val="000000" w:themeColor="text1"/>
        </w:rPr>
        <w:t xml:space="preserve"> </w:t>
      </w:r>
      <w:r w:rsidRPr="00092141">
        <w:rPr>
          <w:rFonts w:ascii="Arial" w:hAnsi="Arial" w:cs="Arial"/>
          <w:bCs/>
          <w:color w:val="000000" w:themeColor="text1"/>
        </w:rPr>
        <w:t xml:space="preserve">conocimiento este acuerdo al Instituto Nacional </w:t>
      </w:r>
      <w:r>
        <w:rPr>
          <w:rFonts w:ascii="Arial" w:hAnsi="Arial" w:cs="Arial"/>
          <w:bCs/>
          <w:color w:val="000000" w:themeColor="text1"/>
        </w:rPr>
        <w:t>E</w:t>
      </w:r>
      <w:r w:rsidRPr="00092141">
        <w:rPr>
          <w:rFonts w:ascii="Arial" w:hAnsi="Arial" w:cs="Arial"/>
          <w:bCs/>
          <w:color w:val="000000" w:themeColor="text1"/>
        </w:rPr>
        <w:t>lectoral</w:t>
      </w:r>
      <w:r>
        <w:rPr>
          <w:rFonts w:ascii="Arial" w:hAnsi="Arial" w:cs="Arial"/>
          <w:bCs/>
          <w:color w:val="000000" w:themeColor="text1"/>
        </w:rPr>
        <w:t>,</w:t>
      </w:r>
      <w:r w:rsidRPr="00092141">
        <w:rPr>
          <w:rFonts w:ascii="Arial" w:hAnsi="Arial" w:cs="Arial"/>
          <w:bCs/>
          <w:color w:val="000000" w:themeColor="text1"/>
        </w:rPr>
        <w:t xml:space="preserve"> a través del </w:t>
      </w:r>
      <w:r w:rsidR="00760292">
        <w:rPr>
          <w:rFonts w:ascii="Arial" w:hAnsi="Arial" w:cs="Arial"/>
          <w:bCs/>
          <w:color w:val="000000" w:themeColor="text1"/>
        </w:rPr>
        <w:t>S</w:t>
      </w:r>
      <w:r w:rsidRPr="00092141">
        <w:rPr>
          <w:rFonts w:ascii="Arial" w:hAnsi="Arial" w:cs="Arial"/>
          <w:bCs/>
          <w:color w:val="000000" w:themeColor="text1"/>
        </w:rPr>
        <w:t>istema</w:t>
      </w:r>
      <w:r>
        <w:rPr>
          <w:rFonts w:ascii="Arial" w:hAnsi="Arial" w:cs="Arial"/>
          <w:bCs/>
          <w:color w:val="000000" w:themeColor="text1"/>
        </w:rPr>
        <w:t xml:space="preserve"> </w:t>
      </w:r>
      <w:r w:rsidRPr="00092141">
        <w:rPr>
          <w:rFonts w:ascii="Arial" w:hAnsi="Arial" w:cs="Arial"/>
          <w:bCs/>
          <w:color w:val="000000" w:themeColor="text1"/>
        </w:rPr>
        <w:t xml:space="preserve">de </w:t>
      </w:r>
      <w:r w:rsidR="00760292">
        <w:rPr>
          <w:rFonts w:ascii="Arial" w:hAnsi="Arial" w:cs="Arial"/>
          <w:bCs/>
          <w:color w:val="000000" w:themeColor="text1"/>
        </w:rPr>
        <w:t>V</w:t>
      </w:r>
      <w:r w:rsidRPr="00092141">
        <w:rPr>
          <w:rFonts w:ascii="Arial" w:hAnsi="Arial" w:cs="Arial"/>
          <w:bCs/>
          <w:color w:val="000000" w:themeColor="text1"/>
        </w:rPr>
        <w:t xml:space="preserve">inculación con los </w:t>
      </w:r>
      <w:r w:rsidR="00760292">
        <w:rPr>
          <w:rFonts w:ascii="Arial" w:hAnsi="Arial" w:cs="Arial"/>
          <w:bCs/>
          <w:color w:val="000000" w:themeColor="text1"/>
        </w:rPr>
        <w:t>O</w:t>
      </w:r>
      <w:r w:rsidRPr="00092141">
        <w:rPr>
          <w:rFonts w:ascii="Arial" w:hAnsi="Arial" w:cs="Arial"/>
          <w:bCs/>
          <w:color w:val="000000" w:themeColor="text1"/>
        </w:rPr>
        <w:t xml:space="preserve">rganismos </w:t>
      </w:r>
      <w:r w:rsidR="00760292">
        <w:rPr>
          <w:rFonts w:ascii="Arial" w:hAnsi="Arial" w:cs="Arial"/>
          <w:bCs/>
          <w:color w:val="000000" w:themeColor="text1"/>
        </w:rPr>
        <w:t>P</w:t>
      </w:r>
      <w:r w:rsidRPr="00092141">
        <w:rPr>
          <w:rFonts w:ascii="Arial" w:hAnsi="Arial" w:cs="Arial"/>
          <w:bCs/>
          <w:color w:val="000000" w:themeColor="text1"/>
        </w:rPr>
        <w:t xml:space="preserve">úblicos </w:t>
      </w:r>
      <w:r w:rsidR="00760292">
        <w:rPr>
          <w:rFonts w:ascii="Arial" w:hAnsi="Arial" w:cs="Arial"/>
          <w:bCs/>
          <w:color w:val="000000" w:themeColor="text1"/>
        </w:rPr>
        <w:t>L</w:t>
      </w:r>
      <w:r w:rsidRPr="00092141">
        <w:rPr>
          <w:rFonts w:ascii="Arial" w:hAnsi="Arial" w:cs="Arial"/>
          <w:bCs/>
          <w:color w:val="000000" w:themeColor="text1"/>
        </w:rPr>
        <w:t xml:space="preserve">ocales </w:t>
      </w:r>
      <w:r w:rsidR="00760292">
        <w:rPr>
          <w:rFonts w:ascii="Arial" w:hAnsi="Arial" w:cs="Arial"/>
          <w:bCs/>
          <w:color w:val="000000" w:themeColor="text1"/>
        </w:rPr>
        <w:t>E</w:t>
      </w:r>
      <w:r w:rsidRPr="00092141">
        <w:rPr>
          <w:rFonts w:ascii="Arial" w:hAnsi="Arial" w:cs="Arial"/>
          <w:bCs/>
          <w:color w:val="000000" w:themeColor="text1"/>
        </w:rPr>
        <w:t>lectorales</w:t>
      </w:r>
      <w:r>
        <w:rPr>
          <w:rFonts w:ascii="Arial" w:hAnsi="Arial" w:cs="Arial"/>
          <w:bCs/>
          <w:color w:val="000000" w:themeColor="text1"/>
        </w:rPr>
        <w:t>,</w:t>
      </w:r>
      <w:r w:rsidRPr="00092141">
        <w:rPr>
          <w:rFonts w:ascii="Arial" w:hAnsi="Arial" w:cs="Arial"/>
          <w:bCs/>
          <w:color w:val="000000" w:themeColor="text1"/>
        </w:rPr>
        <w:t xml:space="preserve"> para los efectos correspondientes</w:t>
      </w:r>
      <w:r>
        <w:rPr>
          <w:rFonts w:ascii="Arial" w:hAnsi="Arial" w:cs="Arial"/>
          <w:bCs/>
          <w:color w:val="000000" w:themeColor="text1"/>
        </w:rPr>
        <w:t>.</w:t>
      </w:r>
      <w:r w:rsidRPr="00092141">
        <w:rPr>
          <w:rFonts w:ascii="Arial" w:hAnsi="Arial" w:cs="Arial"/>
          <w:bCs/>
          <w:color w:val="000000" w:themeColor="text1"/>
        </w:rPr>
        <w:t xml:space="preserve"> </w:t>
      </w:r>
    </w:p>
    <w:p w14:paraId="4D9E17C4" w14:textId="77777777" w:rsidR="00EA27D7" w:rsidRDefault="00EA27D7" w:rsidP="00EA27D7">
      <w:pPr>
        <w:spacing w:line="276" w:lineRule="auto"/>
        <w:jc w:val="both"/>
        <w:rPr>
          <w:rFonts w:ascii="Arial" w:hAnsi="Arial" w:cs="Arial"/>
          <w:bCs/>
          <w:color w:val="000000" w:themeColor="text1"/>
        </w:rPr>
      </w:pPr>
    </w:p>
    <w:p w14:paraId="4502AAF8" w14:textId="333773F6"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T</w:t>
      </w:r>
      <w:r w:rsidRPr="00092141">
        <w:rPr>
          <w:rFonts w:ascii="Arial" w:hAnsi="Arial" w:cs="Arial"/>
          <w:bCs/>
          <w:color w:val="000000" w:themeColor="text1"/>
        </w:rPr>
        <w:t>ercero</w:t>
      </w:r>
      <w:r w:rsidR="00760292">
        <w:rPr>
          <w:rFonts w:ascii="Arial" w:hAnsi="Arial" w:cs="Arial"/>
          <w:bCs/>
          <w:color w:val="000000" w:themeColor="text1"/>
        </w:rPr>
        <w:t>.</w:t>
      </w:r>
      <w:r>
        <w:rPr>
          <w:rFonts w:ascii="Arial" w:hAnsi="Arial" w:cs="Arial"/>
          <w:bCs/>
          <w:color w:val="000000" w:themeColor="text1"/>
        </w:rPr>
        <w:t xml:space="preserve"> N</w:t>
      </w:r>
      <w:r w:rsidRPr="00092141">
        <w:rPr>
          <w:rFonts w:ascii="Arial" w:hAnsi="Arial" w:cs="Arial"/>
          <w:bCs/>
          <w:color w:val="000000" w:themeColor="text1"/>
        </w:rPr>
        <w:t>otifíquese el contenido de este acuerdo a los partidos políticos registrados</w:t>
      </w:r>
      <w:r>
        <w:rPr>
          <w:rFonts w:ascii="Arial" w:hAnsi="Arial" w:cs="Arial"/>
          <w:bCs/>
          <w:color w:val="000000" w:themeColor="text1"/>
        </w:rPr>
        <w:t xml:space="preserve"> y</w:t>
      </w:r>
      <w:r w:rsidRPr="00092141">
        <w:rPr>
          <w:rFonts w:ascii="Arial" w:hAnsi="Arial" w:cs="Arial"/>
          <w:bCs/>
          <w:color w:val="000000" w:themeColor="text1"/>
        </w:rPr>
        <w:t xml:space="preserve"> acreditados ante este organismo</w:t>
      </w:r>
      <w:r>
        <w:rPr>
          <w:rFonts w:ascii="Arial" w:hAnsi="Arial" w:cs="Arial"/>
          <w:bCs/>
          <w:color w:val="000000" w:themeColor="text1"/>
        </w:rPr>
        <w:t xml:space="preserve"> </w:t>
      </w:r>
      <w:r w:rsidRPr="00092141">
        <w:rPr>
          <w:rFonts w:ascii="Arial" w:hAnsi="Arial" w:cs="Arial"/>
          <w:bCs/>
          <w:color w:val="000000" w:themeColor="text1"/>
        </w:rPr>
        <w:t>electoral</w:t>
      </w:r>
      <w:r>
        <w:rPr>
          <w:rFonts w:ascii="Arial" w:hAnsi="Arial" w:cs="Arial"/>
          <w:bCs/>
          <w:color w:val="000000" w:themeColor="text1"/>
        </w:rPr>
        <w:t>,</w:t>
      </w:r>
      <w:r w:rsidRPr="00092141">
        <w:rPr>
          <w:rFonts w:ascii="Arial" w:hAnsi="Arial" w:cs="Arial"/>
          <w:bCs/>
          <w:color w:val="000000" w:themeColor="text1"/>
        </w:rPr>
        <w:t xml:space="preserve"> mediante el correo electrónico registrado ante este </w:t>
      </w:r>
      <w:r>
        <w:rPr>
          <w:rFonts w:ascii="Arial" w:hAnsi="Arial" w:cs="Arial"/>
          <w:bCs/>
          <w:color w:val="000000" w:themeColor="text1"/>
        </w:rPr>
        <w:t>I</w:t>
      </w:r>
      <w:r w:rsidRPr="00092141">
        <w:rPr>
          <w:rFonts w:ascii="Arial" w:hAnsi="Arial" w:cs="Arial"/>
          <w:bCs/>
          <w:color w:val="000000" w:themeColor="text1"/>
        </w:rPr>
        <w:t xml:space="preserve">nstituto y publíquese en el </w:t>
      </w:r>
      <w:r>
        <w:rPr>
          <w:rFonts w:ascii="Arial" w:hAnsi="Arial" w:cs="Arial"/>
          <w:bCs/>
          <w:color w:val="000000" w:themeColor="text1"/>
        </w:rPr>
        <w:t>P</w:t>
      </w:r>
      <w:r w:rsidRPr="00092141">
        <w:rPr>
          <w:rFonts w:ascii="Arial" w:hAnsi="Arial" w:cs="Arial"/>
          <w:bCs/>
          <w:color w:val="000000" w:themeColor="text1"/>
        </w:rPr>
        <w:t xml:space="preserve">eriódico </w:t>
      </w:r>
      <w:r>
        <w:rPr>
          <w:rFonts w:ascii="Arial" w:hAnsi="Arial" w:cs="Arial"/>
          <w:bCs/>
          <w:color w:val="000000" w:themeColor="text1"/>
        </w:rPr>
        <w:t>O</w:t>
      </w:r>
      <w:r w:rsidRPr="00092141">
        <w:rPr>
          <w:rFonts w:ascii="Arial" w:hAnsi="Arial" w:cs="Arial"/>
          <w:bCs/>
          <w:color w:val="000000" w:themeColor="text1"/>
        </w:rPr>
        <w:t xml:space="preserve">ficial </w:t>
      </w:r>
      <w:r w:rsidR="00760292">
        <w:rPr>
          <w:rFonts w:ascii="Arial" w:hAnsi="Arial" w:cs="Arial"/>
          <w:bCs/>
          <w:color w:val="000000" w:themeColor="text1"/>
        </w:rPr>
        <w:t>E</w:t>
      </w:r>
      <w:r w:rsidRPr="00092141">
        <w:rPr>
          <w:rFonts w:ascii="Arial" w:hAnsi="Arial" w:cs="Arial"/>
          <w:bCs/>
          <w:color w:val="000000" w:themeColor="text1"/>
        </w:rPr>
        <w:t>l</w:t>
      </w:r>
      <w:r>
        <w:rPr>
          <w:rFonts w:ascii="Arial" w:hAnsi="Arial" w:cs="Arial"/>
          <w:bCs/>
          <w:color w:val="000000" w:themeColor="text1"/>
        </w:rPr>
        <w:t xml:space="preserve"> E</w:t>
      </w:r>
      <w:r w:rsidRPr="00092141">
        <w:rPr>
          <w:rFonts w:ascii="Arial" w:hAnsi="Arial" w:cs="Arial"/>
          <w:bCs/>
          <w:color w:val="000000" w:themeColor="text1"/>
        </w:rPr>
        <w:t>stado de Jalisco</w:t>
      </w:r>
      <w:r>
        <w:rPr>
          <w:rFonts w:ascii="Arial" w:hAnsi="Arial" w:cs="Arial"/>
          <w:bCs/>
          <w:color w:val="000000" w:themeColor="text1"/>
        </w:rPr>
        <w:t>,</w:t>
      </w:r>
      <w:r w:rsidRPr="00092141">
        <w:rPr>
          <w:rFonts w:ascii="Arial" w:hAnsi="Arial" w:cs="Arial"/>
          <w:bCs/>
          <w:color w:val="000000" w:themeColor="text1"/>
        </w:rPr>
        <w:t xml:space="preserve"> así como </w:t>
      </w:r>
      <w:r w:rsidR="00760292">
        <w:rPr>
          <w:rFonts w:ascii="Arial" w:hAnsi="Arial" w:cs="Arial"/>
          <w:bCs/>
          <w:color w:val="000000" w:themeColor="text1"/>
        </w:rPr>
        <w:t xml:space="preserve">en </w:t>
      </w:r>
      <w:r w:rsidRPr="00092141">
        <w:rPr>
          <w:rFonts w:ascii="Arial" w:hAnsi="Arial" w:cs="Arial"/>
          <w:bCs/>
          <w:color w:val="000000" w:themeColor="text1"/>
        </w:rPr>
        <w:t xml:space="preserve">la página oficial de internet de este </w:t>
      </w:r>
      <w:r>
        <w:rPr>
          <w:rFonts w:ascii="Arial" w:hAnsi="Arial" w:cs="Arial"/>
          <w:bCs/>
          <w:color w:val="000000" w:themeColor="text1"/>
        </w:rPr>
        <w:t>I</w:t>
      </w:r>
      <w:r w:rsidRPr="00092141">
        <w:rPr>
          <w:rFonts w:ascii="Arial" w:hAnsi="Arial" w:cs="Arial"/>
          <w:bCs/>
          <w:color w:val="000000" w:themeColor="text1"/>
        </w:rPr>
        <w:t>nstituto</w:t>
      </w:r>
      <w:r>
        <w:rPr>
          <w:rFonts w:ascii="Arial" w:hAnsi="Arial" w:cs="Arial"/>
          <w:bCs/>
          <w:color w:val="000000" w:themeColor="text1"/>
        </w:rPr>
        <w:t>.</w:t>
      </w:r>
    </w:p>
    <w:p w14:paraId="1265D419" w14:textId="77777777" w:rsidR="00EA27D7" w:rsidRDefault="00EA27D7" w:rsidP="00EA27D7">
      <w:pPr>
        <w:spacing w:line="276" w:lineRule="auto"/>
        <w:jc w:val="both"/>
        <w:rPr>
          <w:rFonts w:ascii="Arial" w:hAnsi="Arial" w:cs="Arial"/>
          <w:bCs/>
          <w:color w:val="000000" w:themeColor="text1"/>
        </w:rPr>
      </w:pPr>
    </w:p>
    <w:p w14:paraId="5C84C5BF" w14:textId="77777777" w:rsidR="00760292"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Muchísimas gracias</w:t>
      </w:r>
      <w:r w:rsidR="00760292">
        <w:rPr>
          <w:rFonts w:ascii="Arial" w:hAnsi="Arial" w:cs="Arial"/>
          <w:bCs/>
          <w:color w:val="000000" w:themeColor="text1"/>
        </w:rPr>
        <w:t>,</w:t>
      </w:r>
      <w:r w:rsidRPr="00092141">
        <w:rPr>
          <w:rFonts w:ascii="Arial" w:hAnsi="Arial" w:cs="Arial"/>
          <w:bCs/>
          <w:color w:val="000000" w:themeColor="text1"/>
        </w:rPr>
        <w:t xml:space="preserve"> secretario</w:t>
      </w:r>
      <w:r>
        <w:rPr>
          <w:rFonts w:ascii="Arial" w:hAnsi="Arial" w:cs="Arial"/>
          <w:bCs/>
          <w:color w:val="000000" w:themeColor="text1"/>
        </w:rPr>
        <w:t>.</w:t>
      </w:r>
    </w:p>
    <w:p w14:paraId="7CAD2771" w14:textId="77777777" w:rsidR="00760292" w:rsidRDefault="00760292" w:rsidP="00EA27D7">
      <w:pPr>
        <w:spacing w:line="276" w:lineRule="auto"/>
        <w:jc w:val="both"/>
        <w:rPr>
          <w:rFonts w:ascii="Arial" w:hAnsi="Arial" w:cs="Arial"/>
          <w:bCs/>
          <w:color w:val="000000" w:themeColor="text1"/>
        </w:rPr>
      </w:pPr>
    </w:p>
    <w:p w14:paraId="67867B0D" w14:textId="71687F1A"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S</w:t>
      </w:r>
      <w:r w:rsidRPr="00092141">
        <w:rPr>
          <w:rFonts w:ascii="Arial" w:hAnsi="Arial" w:cs="Arial"/>
          <w:bCs/>
          <w:color w:val="000000" w:themeColor="text1"/>
        </w:rPr>
        <w:t>eñoras y</w:t>
      </w:r>
      <w:r>
        <w:rPr>
          <w:rFonts w:ascii="Arial" w:hAnsi="Arial" w:cs="Arial"/>
          <w:bCs/>
          <w:color w:val="000000" w:themeColor="text1"/>
        </w:rPr>
        <w:t xml:space="preserve"> </w:t>
      </w:r>
      <w:r w:rsidRPr="00092141">
        <w:rPr>
          <w:rFonts w:ascii="Arial" w:hAnsi="Arial" w:cs="Arial"/>
          <w:bCs/>
          <w:color w:val="000000" w:themeColor="text1"/>
        </w:rPr>
        <w:t>señores consejeros</w:t>
      </w:r>
      <w:r>
        <w:rPr>
          <w:rFonts w:ascii="Arial" w:hAnsi="Arial" w:cs="Arial"/>
          <w:bCs/>
          <w:color w:val="000000" w:themeColor="text1"/>
        </w:rPr>
        <w:t>,</w:t>
      </w:r>
      <w:r w:rsidRPr="00092141">
        <w:rPr>
          <w:rFonts w:ascii="Arial" w:hAnsi="Arial" w:cs="Arial"/>
          <w:bCs/>
          <w:color w:val="000000" w:themeColor="text1"/>
        </w:rPr>
        <w:t xml:space="preserve"> está a su consideración el presente proyecto de</w:t>
      </w:r>
      <w:r>
        <w:rPr>
          <w:rFonts w:ascii="Arial" w:hAnsi="Arial" w:cs="Arial"/>
          <w:bCs/>
          <w:color w:val="000000" w:themeColor="text1"/>
        </w:rPr>
        <w:t xml:space="preserve"> </w:t>
      </w:r>
      <w:r w:rsidRPr="00092141">
        <w:rPr>
          <w:rFonts w:ascii="Arial" w:hAnsi="Arial" w:cs="Arial"/>
          <w:bCs/>
          <w:color w:val="000000" w:themeColor="text1"/>
        </w:rPr>
        <w:t>acuerdo</w:t>
      </w:r>
      <w:r>
        <w:rPr>
          <w:rFonts w:ascii="Arial" w:hAnsi="Arial" w:cs="Arial"/>
          <w:bCs/>
          <w:color w:val="000000" w:themeColor="text1"/>
        </w:rPr>
        <w:t>.</w:t>
      </w:r>
    </w:p>
    <w:p w14:paraId="2D2B95DD" w14:textId="77777777" w:rsidR="00EA27D7" w:rsidRDefault="00EA27D7" w:rsidP="00EA27D7">
      <w:pPr>
        <w:spacing w:line="276" w:lineRule="auto"/>
        <w:jc w:val="both"/>
        <w:rPr>
          <w:rFonts w:ascii="Arial" w:hAnsi="Arial" w:cs="Arial"/>
          <w:bCs/>
          <w:color w:val="000000" w:themeColor="text1"/>
        </w:rPr>
      </w:pPr>
    </w:p>
    <w:p w14:paraId="7C210796" w14:textId="62CDF9A9" w:rsidR="00EA27D7" w:rsidRPr="00092141"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lguien desea hacer uso de la voz</w:t>
      </w:r>
      <w:r w:rsidR="00760292">
        <w:rPr>
          <w:rFonts w:ascii="Arial" w:hAnsi="Arial" w:cs="Arial"/>
          <w:bCs/>
          <w:color w:val="000000" w:themeColor="text1"/>
        </w:rPr>
        <w:t>,</w:t>
      </w:r>
      <w:r w:rsidRPr="00092141">
        <w:rPr>
          <w:rFonts w:ascii="Arial" w:hAnsi="Arial" w:cs="Arial"/>
          <w:bCs/>
          <w:color w:val="000000" w:themeColor="text1"/>
        </w:rPr>
        <w:t xml:space="preserve"> en primera ronda</w:t>
      </w:r>
      <w:r>
        <w:rPr>
          <w:rFonts w:ascii="Arial" w:hAnsi="Arial" w:cs="Arial"/>
          <w:bCs/>
          <w:color w:val="000000" w:themeColor="text1"/>
        </w:rPr>
        <w:t>?</w:t>
      </w:r>
    </w:p>
    <w:p w14:paraId="4DE11C95" w14:textId="7777777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N</w:t>
      </w:r>
      <w:r w:rsidRPr="00092141">
        <w:rPr>
          <w:rFonts w:ascii="Arial" w:hAnsi="Arial" w:cs="Arial"/>
          <w:bCs/>
          <w:color w:val="000000" w:themeColor="text1"/>
        </w:rPr>
        <w:t>adie</w:t>
      </w:r>
      <w:r>
        <w:rPr>
          <w:rFonts w:ascii="Arial" w:hAnsi="Arial" w:cs="Arial"/>
          <w:bCs/>
          <w:color w:val="000000" w:themeColor="text1"/>
        </w:rPr>
        <w:t>.</w:t>
      </w:r>
      <w:r w:rsidRPr="00092141">
        <w:rPr>
          <w:rFonts w:ascii="Arial" w:hAnsi="Arial" w:cs="Arial"/>
          <w:bCs/>
          <w:color w:val="000000" w:themeColor="text1"/>
        </w:rPr>
        <w:t xml:space="preserve"> </w:t>
      </w:r>
    </w:p>
    <w:p w14:paraId="501269C7" w14:textId="77777777" w:rsidR="00EA27D7" w:rsidRDefault="00EA27D7" w:rsidP="00EA27D7">
      <w:pPr>
        <w:spacing w:line="276" w:lineRule="auto"/>
        <w:jc w:val="both"/>
        <w:rPr>
          <w:rFonts w:ascii="Arial" w:hAnsi="Arial" w:cs="Arial"/>
          <w:bCs/>
          <w:color w:val="000000" w:themeColor="text1"/>
        </w:rPr>
      </w:pPr>
    </w:p>
    <w:p w14:paraId="6D70D57A" w14:textId="5BD07954" w:rsidR="00EA27D7" w:rsidRDefault="00EA27D7" w:rsidP="00EA27D7">
      <w:pPr>
        <w:spacing w:line="276" w:lineRule="auto"/>
        <w:jc w:val="both"/>
        <w:rPr>
          <w:rFonts w:ascii="Arial" w:hAnsi="Arial" w:cs="Arial"/>
          <w:bCs/>
          <w:color w:val="000000" w:themeColor="text1"/>
        </w:rPr>
      </w:pPr>
      <w:r w:rsidRPr="00092141">
        <w:rPr>
          <w:rFonts w:ascii="Arial" w:hAnsi="Arial" w:cs="Arial"/>
          <w:bCs/>
          <w:color w:val="000000" w:themeColor="text1"/>
        </w:rPr>
        <w:t>Solamente</w:t>
      </w:r>
      <w:r w:rsidR="005A3D08">
        <w:rPr>
          <w:rFonts w:ascii="Arial" w:hAnsi="Arial" w:cs="Arial"/>
          <w:bCs/>
          <w:color w:val="000000" w:themeColor="text1"/>
        </w:rPr>
        <w:t>,</w:t>
      </w:r>
      <w:r w:rsidRPr="00092141">
        <w:rPr>
          <w:rFonts w:ascii="Arial" w:hAnsi="Arial" w:cs="Arial"/>
          <w:bCs/>
          <w:color w:val="000000" w:themeColor="text1"/>
        </w:rPr>
        <w:t xml:space="preserve"> quizá entonces</w:t>
      </w:r>
      <w:r>
        <w:rPr>
          <w:rFonts w:ascii="Arial" w:hAnsi="Arial" w:cs="Arial"/>
          <w:bCs/>
          <w:color w:val="000000" w:themeColor="text1"/>
        </w:rPr>
        <w:t>,</w:t>
      </w:r>
      <w:r w:rsidRPr="00092141">
        <w:rPr>
          <w:rFonts w:ascii="Arial" w:hAnsi="Arial" w:cs="Arial"/>
          <w:bCs/>
          <w:color w:val="000000" w:themeColor="text1"/>
        </w:rPr>
        <w:t xml:space="preserve"> decir que estas modificaciones al </w:t>
      </w:r>
      <w:r>
        <w:rPr>
          <w:rFonts w:ascii="Arial" w:hAnsi="Arial" w:cs="Arial"/>
          <w:bCs/>
          <w:color w:val="000000" w:themeColor="text1"/>
        </w:rPr>
        <w:t>R</w:t>
      </w:r>
      <w:r w:rsidRPr="00092141">
        <w:rPr>
          <w:rFonts w:ascii="Arial" w:hAnsi="Arial" w:cs="Arial"/>
          <w:bCs/>
          <w:color w:val="000000" w:themeColor="text1"/>
        </w:rPr>
        <w:t xml:space="preserve">eglamento de </w:t>
      </w:r>
      <w:r>
        <w:rPr>
          <w:rFonts w:ascii="Arial" w:hAnsi="Arial" w:cs="Arial"/>
          <w:bCs/>
          <w:color w:val="000000" w:themeColor="text1"/>
        </w:rPr>
        <w:t>Q</w:t>
      </w:r>
      <w:r w:rsidRPr="00092141">
        <w:rPr>
          <w:rFonts w:ascii="Arial" w:hAnsi="Arial" w:cs="Arial"/>
          <w:bCs/>
          <w:color w:val="000000" w:themeColor="text1"/>
        </w:rPr>
        <w:t xml:space="preserve">uejas y </w:t>
      </w:r>
      <w:r>
        <w:rPr>
          <w:rFonts w:ascii="Arial" w:hAnsi="Arial" w:cs="Arial"/>
          <w:bCs/>
          <w:color w:val="000000" w:themeColor="text1"/>
        </w:rPr>
        <w:t>D</w:t>
      </w:r>
      <w:r w:rsidRPr="00092141">
        <w:rPr>
          <w:rFonts w:ascii="Arial" w:hAnsi="Arial" w:cs="Arial"/>
          <w:bCs/>
          <w:color w:val="000000" w:themeColor="text1"/>
        </w:rPr>
        <w:t>enuncias son las que se</w:t>
      </w:r>
      <w:r>
        <w:rPr>
          <w:rFonts w:ascii="Arial" w:hAnsi="Arial" w:cs="Arial"/>
          <w:bCs/>
          <w:color w:val="000000" w:themeColor="text1"/>
        </w:rPr>
        <w:t xml:space="preserve"> </w:t>
      </w:r>
      <w:r w:rsidRPr="00092141">
        <w:rPr>
          <w:rFonts w:ascii="Arial" w:hAnsi="Arial" w:cs="Arial"/>
          <w:bCs/>
          <w:color w:val="000000" w:themeColor="text1"/>
        </w:rPr>
        <w:t xml:space="preserve">derivan precisamente de la aprobación del </w:t>
      </w:r>
      <w:r>
        <w:rPr>
          <w:rFonts w:ascii="Arial" w:hAnsi="Arial" w:cs="Arial"/>
          <w:bCs/>
          <w:color w:val="000000" w:themeColor="text1"/>
        </w:rPr>
        <w:t>R</w:t>
      </w:r>
      <w:r w:rsidRPr="00092141">
        <w:rPr>
          <w:rFonts w:ascii="Arial" w:hAnsi="Arial" w:cs="Arial"/>
          <w:bCs/>
          <w:color w:val="000000" w:themeColor="text1"/>
        </w:rPr>
        <w:t xml:space="preserve">eglamento de </w:t>
      </w:r>
      <w:r>
        <w:rPr>
          <w:rFonts w:ascii="Arial" w:hAnsi="Arial" w:cs="Arial"/>
          <w:bCs/>
          <w:color w:val="000000" w:themeColor="text1"/>
        </w:rPr>
        <w:t>Q</w:t>
      </w:r>
      <w:r w:rsidRPr="00092141">
        <w:rPr>
          <w:rFonts w:ascii="Arial" w:hAnsi="Arial" w:cs="Arial"/>
          <w:bCs/>
          <w:color w:val="000000" w:themeColor="text1"/>
        </w:rPr>
        <w:t>uejas en materia de</w:t>
      </w:r>
      <w:r>
        <w:rPr>
          <w:rFonts w:ascii="Arial" w:hAnsi="Arial" w:cs="Arial"/>
          <w:bCs/>
          <w:color w:val="000000" w:themeColor="text1"/>
        </w:rPr>
        <w:t xml:space="preserve"> A</w:t>
      </w:r>
      <w:r w:rsidRPr="00092141">
        <w:rPr>
          <w:rFonts w:ascii="Arial" w:hAnsi="Arial" w:cs="Arial"/>
          <w:bCs/>
          <w:color w:val="000000" w:themeColor="text1"/>
        </w:rPr>
        <w:t xml:space="preserve">tención a los </w:t>
      </w:r>
      <w:r>
        <w:rPr>
          <w:rFonts w:ascii="Arial" w:hAnsi="Arial" w:cs="Arial"/>
          <w:bCs/>
          <w:color w:val="000000" w:themeColor="text1"/>
        </w:rPr>
        <w:t>C</w:t>
      </w:r>
      <w:r w:rsidRPr="00092141">
        <w:rPr>
          <w:rFonts w:ascii="Arial" w:hAnsi="Arial" w:cs="Arial"/>
          <w:bCs/>
          <w:color w:val="000000" w:themeColor="text1"/>
        </w:rPr>
        <w:t xml:space="preserve">asos de </w:t>
      </w:r>
      <w:r>
        <w:rPr>
          <w:rFonts w:ascii="Arial" w:hAnsi="Arial" w:cs="Arial"/>
          <w:bCs/>
          <w:color w:val="000000" w:themeColor="text1"/>
        </w:rPr>
        <w:t>V</w:t>
      </w:r>
      <w:r w:rsidRPr="00092141">
        <w:rPr>
          <w:rFonts w:ascii="Arial" w:hAnsi="Arial" w:cs="Arial"/>
          <w:bCs/>
          <w:color w:val="000000" w:themeColor="text1"/>
        </w:rPr>
        <w:t xml:space="preserve">iolencia </w:t>
      </w:r>
      <w:r>
        <w:rPr>
          <w:rFonts w:ascii="Arial" w:hAnsi="Arial" w:cs="Arial"/>
          <w:bCs/>
          <w:color w:val="000000" w:themeColor="text1"/>
        </w:rPr>
        <w:t>P</w:t>
      </w:r>
      <w:r w:rsidRPr="00092141">
        <w:rPr>
          <w:rFonts w:ascii="Arial" w:hAnsi="Arial" w:cs="Arial"/>
          <w:bCs/>
          <w:color w:val="000000" w:themeColor="text1"/>
        </w:rPr>
        <w:t xml:space="preserve">olítica contra las </w:t>
      </w:r>
      <w:r>
        <w:rPr>
          <w:rFonts w:ascii="Arial" w:hAnsi="Arial" w:cs="Arial"/>
          <w:bCs/>
          <w:color w:val="000000" w:themeColor="text1"/>
        </w:rPr>
        <w:t>M</w:t>
      </w:r>
      <w:r w:rsidRPr="00092141">
        <w:rPr>
          <w:rFonts w:ascii="Arial" w:hAnsi="Arial" w:cs="Arial"/>
          <w:bCs/>
          <w:color w:val="000000" w:themeColor="text1"/>
        </w:rPr>
        <w:t xml:space="preserve">ujeres en </w:t>
      </w:r>
      <w:r>
        <w:rPr>
          <w:rFonts w:ascii="Arial" w:hAnsi="Arial" w:cs="Arial"/>
          <w:bCs/>
          <w:color w:val="000000" w:themeColor="text1"/>
        </w:rPr>
        <w:t>R</w:t>
      </w:r>
      <w:r w:rsidRPr="00092141">
        <w:rPr>
          <w:rFonts w:ascii="Arial" w:hAnsi="Arial" w:cs="Arial"/>
          <w:bCs/>
          <w:color w:val="000000" w:themeColor="text1"/>
        </w:rPr>
        <w:t xml:space="preserve">azón de </w:t>
      </w:r>
      <w:r>
        <w:rPr>
          <w:rFonts w:ascii="Arial" w:hAnsi="Arial" w:cs="Arial"/>
          <w:bCs/>
          <w:color w:val="000000" w:themeColor="text1"/>
        </w:rPr>
        <w:t>G</w:t>
      </w:r>
      <w:r w:rsidRPr="00092141">
        <w:rPr>
          <w:rFonts w:ascii="Arial" w:hAnsi="Arial" w:cs="Arial"/>
          <w:bCs/>
          <w:color w:val="000000" w:themeColor="text1"/>
        </w:rPr>
        <w:t>énero que acabamos de aprobar en el</w:t>
      </w:r>
      <w:r>
        <w:rPr>
          <w:rFonts w:ascii="Arial" w:hAnsi="Arial" w:cs="Arial"/>
          <w:bCs/>
          <w:color w:val="000000" w:themeColor="text1"/>
        </w:rPr>
        <w:t xml:space="preserve"> </w:t>
      </w:r>
      <w:r w:rsidRPr="00092141">
        <w:rPr>
          <w:rFonts w:ascii="Arial" w:hAnsi="Arial" w:cs="Arial"/>
          <w:bCs/>
          <w:color w:val="000000" w:themeColor="text1"/>
        </w:rPr>
        <w:t>punto inmediatamente anterior</w:t>
      </w:r>
      <w:r>
        <w:rPr>
          <w:rFonts w:ascii="Arial" w:hAnsi="Arial" w:cs="Arial"/>
          <w:bCs/>
          <w:color w:val="000000" w:themeColor="text1"/>
        </w:rPr>
        <w:t>.</w:t>
      </w:r>
    </w:p>
    <w:p w14:paraId="3C20D83A" w14:textId="3AA60C95"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lastRenderedPageBreak/>
        <w:t>S</w:t>
      </w:r>
      <w:r w:rsidRPr="00092141">
        <w:rPr>
          <w:rFonts w:ascii="Arial" w:hAnsi="Arial" w:cs="Arial"/>
          <w:bCs/>
          <w:color w:val="000000" w:themeColor="text1"/>
        </w:rPr>
        <w:t>eñor secretario</w:t>
      </w:r>
      <w:r w:rsidR="005A3D08">
        <w:rPr>
          <w:rFonts w:ascii="Arial" w:hAnsi="Arial" w:cs="Arial"/>
          <w:bCs/>
          <w:color w:val="000000" w:themeColor="text1"/>
        </w:rPr>
        <w:t>,</w:t>
      </w:r>
      <w:r w:rsidRPr="00092141">
        <w:rPr>
          <w:rFonts w:ascii="Arial" w:hAnsi="Arial" w:cs="Arial"/>
          <w:bCs/>
          <w:color w:val="000000" w:themeColor="text1"/>
        </w:rPr>
        <w:t xml:space="preserve"> le solicito</w:t>
      </w:r>
      <w:r w:rsidR="00760292">
        <w:rPr>
          <w:rFonts w:ascii="Arial" w:hAnsi="Arial" w:cs="Arial"/>
          <w:bCs/>
          <w:color w:val="000000" w:themeColor="text1"/>
        </w:rPr>
        <w:t>,</w:t>
      </w:r>
      <w:r w:rsidRPr="00092141">
        <w:rPr>
          <w:rFonts w:ascii="Arial" w:hAnsi="Arial" w:cs="Arial"/>
          <w:bCs/>
          <w:color w:val="000000" w:themeColor="text1"/>
        </w:rPr>
        <w:t xml:space="preserve"> por favor</w:t>
      </w:r>
      <w:r>
        <w:rPr>
          <w:rFonts w:ascii="Arial" w:hAnsi="Arial" w:cs="Arial"/>
          <w:bCs/>
          <w:color w:val="000000" w:themeColor="text1"/>
        </w:rPr>
        <w:t xml:space="preserve">, </w:t>
      </w:r>
      <w:r w:rsidRPr="00092141">
        <w:rPr>
          <w:rFonts w:ascii="Arial" w:hAnsi="Arial" w:cs="Arial"/>
          <w:bCs/>
          <w:color w:val="000000" w:themeColor="text1"/>
        </w:rPr>
        <w:t>consulte en votación nominal si se aprueba este proyecto de acuerdo</w:t>
      </w:r>
      <w:r>
        <w:rPr>
          <w:rFonts w:ascii="Arial" w:hAnsi="Arial" w:cs="Arial"/>
          <w:bCs/>
          <w:color w:val="000000" w:themeColor="text1"/>
        </w:rPr>
        <w:t>.</w:t>
      </w:r>
    </w:p>
    <w:p w14:paraId="53140D06" w14:textId="77777777" w:rsidR="00EA27D7" w:rsidRDefault="00EA27D7" w:rsidP="00EA27D7">
      <w:pPr>
        <w:spacing w:line="276" w:lineRule="auto"/>
        <w:jc w:val="both"/>
        <w:rPr>
          <w:rFonts w:ascii="Arial" w:hAnsi="Arial" w:cs="Arial"/>
          <w:bCs/>
          <w:color w:val="000000" w:themeColor="text1"/>
        </w:rPr>
      </w:pPr>
    </w:p>
    <w:p w14:paraId="41F0E60D" w14:textId="72165380" w:rsidR="00760292"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C</w:t>
      </w:r>
      <w:r w:rsidRPr="00092141">
        <w:rPr>
          <w:rFonts w:ascii="Arial" w:hAnsi="Arial" w:cs="Arial"/>
          <w:bCs/>
          <w:color w:val="000000" w:themeColor="text1"/>
        </w:rPr>
        <w:t>on gusto</w:t>
      </w:r>
      <w:r w:rsidR="00760292">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w:t>
      </w:r>
    </w:p>
    <w:p w14:paraId="52975C34" w14:textId="77777777" w:rsidR="00760292" w:rsidRDefault="00760292" w:rsidP="00EA27D7">
      <w:pPr>
        <w:spacing w:line="276" w:lineRule="auto"/>
        <w:jc w:val="both"/>
        <w:rPr>
          <w:rFonts w:ascii="Arial" w:hAnsi="Arial" w:cs="Arial"/>
          <w:bCs/>
          <w:color w:val="000000" w:themeColor="text1"/>
        </w:rPr>
      </w:pPr>
    </w:p>
    <w:p w14:paraId="434484DC" w14:textId="50E10760"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onsejeras y consejeros electorales</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m</w:t>
      </w:r>
      <w:r w:rsidRPr="00092141">
        <w:rPr>
          <w:rFonts w:ascii="Arial" w:hAnsi="Arial" w:cs="Arial"/>
          <w:bCs/>
          <w:color w:val="000000" w:themeColor="text1"/>
        </w:rPr>
        <w:t>e permito consultarles el sentido de su voto</w:t>
      </w:r>
      <w:r>
        <w:rPr>
          <w:rFonts w:ascii="Arial" w:hAnsi="Arial" w:cs="Arial"/>
          <w:bCs/>
          <w:color w:val="000000" w:themeColor="text1"/>
        </w:rPr>
        <w:t xml:space="preserve"> </w:t>
      </w:r>
      <w:r w:rsidRPr="00092141">
        <w:rPr>
          <w:rFonts w:ascii="Arial" w:hAnsi="Arial" w:cs="Arial"/>
          <w:bCs/>
          <w:color w:val="000000" w:themeColor="text1"/>
        </w:rPr>
        <w:t>respecto del proyecto de acuerdo que se analiza</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C</w:t>
      </w:r>
      <w:r w:rsidRPr="00092141">
        <w:rPr>
          <w:rFonts w:ascii="Arial" w:hAnsi="Arial" w:cs="Arial"/>
          <w:bCs/>
          <w:color w:val="000000" w:themeColor="text1"/>
        </w:rPr>
        <w:t>omienzo con la consejera Silvia</w:t>
      </w:r>
      <w:r>
        <w:rPr>
          <w:rFonts w:ascii="Arial" w:hAnsi="Arial" w:cs="Arial"/>
          <w:bCs/>
          <w:color w:val="000000" w:themeColor="text1"/>
        </w:rPr>
        <w:t xml:space="preserve"> </w:t>
      </w:r>
      <w:r w:rsidRPr="00092141">
        <w:rPr>
          <w:rFonts w:ascii="Arial" w:hAnsi="Arial" w:cs="Arial"/>
          <w:bCs/>
          <w:color w:val="000000" w:themeColor="text1"/>
        </w:rPr>
        <w:t>Guadalupe Bustos Vá</w:t>
      </w:r>
      <w:r w:rsidR="00760292">
        <w:rPr>
          <w:rFonts w:ascii="Arial" w:hAnsi="Arial" w:cs="Arial"/>
          <w:bCs/>
          <w:color w:val="000000" w:themeColor="text1"/>
        </w:rPr>
        <w:t>s</w:t>
      </w:r>
      <w:r w:rsidRPr="00092141">
        <w:rPr>
          <w:rFonts w:ascii="Arial" w:hAnsi="Arial" w:cs="Arial"/>
          <w:bCs/>
          <w:color w:val="000000" w:themeColor="text1"/>
        </w:rPr>
        <w:t>quez</w:t>
      </w:r>
      <w:r>
        <w:rPr>
          <w:rFonts w:ascii="Arial" w:hAnsi="Arial" w:cs="Arial"/>
          <w:bCs/>
          <w:color w:val="000000" w:themeColor="text1"/>
        </w:rPr>
        <w:t>.</w:t>
      </w:r>
    </w:p>
    <w:p w14:paraId="36A9B20E" w14:textId="77777777" w:rsidR="00EA27D7" w:rsidRDefault="00EA27D7" w:rsidP="00EA27D7">
      <w:pPr>
        <w:spacing w:line="276" w:lineRule="auto"/>
        <w:jc w:val="both"/>
        <w:rPr>
          <w:rFonts w:ascii="Arial" w:hAnsi="Arial" w:cs="Arial"/>
          <w:bCs/>
          <w:color w:val="000000" w:themeColor="text1"/>
        </w:rPr>
      </w:pPr>
    </w:p>
    <w:p w14:paraId="27209D87"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xml:space="preserve">: </w:t>
      </w:r>
      <w:r>
        <w:rPr>
          <w:rFonts w:ascii="Arial" w:hAnsi="Arial" w:cs="Arial"/>
          <w:lang w:eastAsia="es-MX"/>
        </w:rPr>
        <w:t>A favor.</w:t>
      </w:r>
    </w:p>
    <w:p w14:paraId="294800BD" w14:textId="77777777" w:rsidR="00EA27D7" w:rsidRPr="002E6435" w:rsidRDefault="00EA27D7" w:rsidP="00EA27D7">
      <w:pPr>
        <w:spacing w:line="276" w:lineRule="auto"/>
        <w:jc w:val="both"/>
        <w:rPr>
          <w:rFonts w:ascii="Arial" w:hAnsi="Arial" w:cs="Arial"/>
          <w:lang w:eastAsia="es-MX"/>
        </w:rPr>
      </w:pPr>
    </w:p>
    <w:p w14:paraId="4A510B15" w14:textId="77777777" w:rsidR="00EA27D7" w:rsidRPr="002E6435" w:rsidRDefault="00EA27D7" w:rsidP="00EA27D7">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2222F5DA" w14:textId="77777777" w:rsidR="00EA27D7" w:rsidRPr="002E6435" w:rsidRDefault="00EA27D7" w:rsidP="00EA27D7">
      <w:pPr>
        <w:spacing w:line="276" w:lineRule="auto"/>
        <w:jc w:val="both"/>
        <w:rPr>
          <w:rFonts w:ascii="Arial" w:hAnsi="Arial" w:cs="Arial"/>
          <w:lang w:eastAsia="es-MX"/>
        </w:rPr>
      </w:pPr>
    </w:p>
    <w:p w14:paraId="323E8224"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Zoad Jeanine García González</w:t>
      </w:r>
      <w:r w:rsidRPr="005D3B59">
        <w:rPr>
          <w:rFonts w:ascii="Arial" w:hAnsi="Arial" w:cs="Arial"/>
          <w:bCs/>
          <w:color w:val="000000"/>
          <w:lang w:eastAsia="es-MX"/>
        </w:rPr>
        <w:t>:</w:t>
      </w:r>
      <w:r w:rsidRPr="00760292">
        <w:rPr>
          <w:rFonts w:ascii="Arial" w:hAnsi="Arial" w:cs="Arial"/>
          <w:bCs/>
          <w:color w:val="000000"/>
          <w:lang w:eastAsia="es-MX"/>
        </w:rPr>
        <w:t xml:space="preserve"> </w:t>
      </w:r>
      <w:r>
        <w:rPr>
          <w:rFonts w:ascii="Arial" w:hAnsi="Arial" w:cs="Arial"/>
          <w:lang w:eastAsia="es-MX"/>
        </w:rPr>
        <w:t>A favor.</w:t>
      </w:r>
    </w:p>
    <w:p w14:paraId="23135FAB" w14:textId="77777777" w:rsidR="00EA27D7" w:rsidRPr="002E6435" w:rsidRDefault="00EA27D7" w:rsidP="00EA27D7">
      <w:pPr>
        <w:spacing w:line="276" w:lineRule="auto"/>
        <w:jc w:val="both"/>
        <w:rPr>
          <w:rFonts w:ascii="Arial" w:hAnsi="Arial" w:cs="Arial"/>
          <w:lang w:eastAsia="es-MX"/>
        </w:rPr>
      </w:pPr>
    </w:p>
    <w:p w14:paraId="3949ECA0"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bCs/>
          <w:lang w:eastAsia="es-MX"/>
        </w:rPr>
        <w:t>:</w:t>
      </w:r>
      <w:r w:rsidRPr="00760292">
        <w:rPr>
          <w:rFonts w:ascii="Arial" w:hAnsi="Arial" w:cs="Arial"/>
          <w:bCs/>
          <w:lang w:eastAsia="es-MX"/>
        </w:rPr>
        <w:t xml:space="preserve"> </w:t>
      </w:r>
      <w:r w:rsidRPr="002E6435">
        <w:rPr>
          <w:rFonts w:ascii="Arial" w:hAnsi="Arial" w:cs="Arial"/>
          <w:lang w:eastAsia="es-MX"/>
        </w:rPr>
        <w:t xml:space="preserve">Gracias consejera; consejero Miguel Godínez Terríquez. </w:t>
      </w:r>
    </w:p>
    <w:p w14:paraId="6407973B" w14:textId="77777777" w:rsidR="00EA27D7" w:rsidRPr="002E6435" w:rsidRDefault="00EA27D7" w:rsidP="00EA27D7">
      <w:pPr>
        <w:spacing w:line="276" w:lineRule="auto"/>
        <w:jc w:val="both"/>
        <w:rPr>
          <w:rFonts w:ascii="Arial" w:hAnsi="Arial" w:cs="Arial"/>
          <w:lang w:eastAsia="es-MX"/>
        </w:rPr>
      </w:pPr>
    </w:p>
    <w:p w14:paraId="12419BDC"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Pr>
          <w:rFonts w:ascii="Arial" w:hAnsi="Arial" w:cs="Arial"/>
          <w:lang w:eastAsia="es-MX"/>
        </w:rPr>
        <w:t>A favor.</w:t>
      </w:r>
    </w:p>
    <w:p w14:paraId="7A051033" w14:textId="77777777" w:rsidR="00EA27D7" w:rsidRPr="002E6435" w:rsidRDefault="00EA27D7" w:rsidP="00EA27D7">
      <w:pPr>
        <w:spacing w:line="276" w:lineRule="auto"/>
        <w:jc w:val="both"/>
        <w:rPr>
          <w:rFonts w:ascii="Arial" w:hAnsi="Arial" w:cs="Arial"/>
          <w:lang w:eastAsia="es-MX"/>
        </w:rPr>
      </w:pPr>
    </w:p>
    <w:p w14:paraId="2F4B6718"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consejero; consejero Moisés Pérez Vega. </w:t>
      </w:r>
    </w:p>
    <w:p w14:paraId="7ABED337" w14:textId="77777777" w:rsidR="00EA27D7" w:rsidRPr="002E6435" w:rsidRDefault="00EA27D7" w:rsidP="00EA27D7">
      <w:pPr>
        <w:spacing w:line="276" w:lineRule="auto"/>
        <w:jc w:val="both"/>
        <w:rPr>
          <w:rFonts w:ascii="Arial" w:hAnsi="Arial" w:cs="Arial"/>
          <w:lang w:eastAsia="es-MX"/>
        </w:rPr>
      </w:pPr>
    </w:p>
    <w:p w14:paraId="05B9DA79"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Pr>
          <w:rFonts w:ascii="Arial" w:hAnsi="Arial" w:cs="Arial"/>
          <w:lang w:eastAsia="es-MX"/>
        </w:rPr>
        <w:t>A favor.</w:t>
      </w:r>
    </w:p>
    <w:p w14:paraId="45FF003D" w14:textId="77777777" w:rsidR="00EA27D7" w:rsidRPr="002E6435" w:rsidRDefault="00EA27D7" w:rsidP="00EA27D7">
      <w:pPr>
        <w:spacing w:line="276" w:lineRule="auto"/>
        <w:jc w:val="both"/>
        <w:rPr>
          <w:rFonts w:ascii="Arial" w:hAnsi="Arial" w:cs="Arial"/>
          <w:lang w:eastAsia="es-MX"/>
        </w:rPr>
      </w:pPr>
    </w:p>
    <w:p w14:paraId="62B90B69" w14:textId="77777777" w:rsidR="00EA27D7" w:rsidRPr="002E6435" w:rsidRDefault="00EA27D7" w:rsidP="00EA27D7">
      <w:pPr>
        <w:spacing w:line="276" w:lineRule="auto"/>
        <w:jc w:val="both"/>
        <w:rPr>
          <w:rFonts w:ascii="Arial" w:hAnsi="Arial" w:cs="Arial"/>
          <w:b/>
          <w:bCs/>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Gracias consejero; consejera Claudia Alejandra Vargas Bautista.</w:t>
      </w:r>
    </w:p>
    <w:p w14:paraId="6FF7A085" w14:textId="77777777" w:rsidR="00EA27D7" w:rsidRPr="002E6435" w:rsidRDefault="00EA27D7" w:rsidP="00EA27D7">
      <w:pPr>
        <w:spacing w:line="276" w:lineRule="auto"/>
        <w:jc w:val="both"/>
        <w:rPr>
          <w:rFonts w:ascii="Arial" w:hAnsi="Arial" w:cs="Arial"/>
          <w:lang w:eastAsia="es-MX"/>
        </w:rPr>
      </w:pPr>
    </w:p>
    <w:p w14:paraId="09D6054E"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 xml:space="preserve">: </w:t>
      </w:r>
      <w:r>
        <w:rPr>
          <w:rFonts w:ascii="Arial" w:hAnsi="Arial" w:cs="Arial"/>
          <w:lang w:eastAsia="es-MX"/>
        </w:rPr>
        <w:t>A favor.</w:t>
      </w:r>
    </w:p>
    <w:p w14:paraId="729645E4" w14:textId="77777777" w:rsidR="00EA27D7" w:rsidRPr="002E6435" w:rsidRDefault="00EA27D7" w:rsidP="00EA27D7">
      <w:pPr>
        <w:spacing w:line="276" w:lineRule="auto"/>
        <w:jc w:val="both"/>
        <w:rPr>
          <w:rFonts w:ascii="Arial" w:hAnsi="Arial" w:cs="Arial"/>
          <w:lang w:eastAsia="es-MX"/>
        </w:rPr>
      </w:pPr>
    </w:p>
    <w:p w14:paraId="0A0443C0"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 xml:space="preserve">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60A7E368" w14:textId="77777777" w:rsidR="00EA27D7" w:rsidRPr="002E6435" w:rsidRDefault="00EA27D7" w:rsidP="00EA27D7">
      <w:pPr>
        <w:spacing w:line="276" w:lineRule="auto"/>
        <w:jc w:val="both"/>
        <w:rPr>
          <w:rFonts w:ascii="Arial" w:hAnsi="Arial" w:cs="Arial"/>
          <w:lang w:eastAsia="es-MX"/>
        </w:rPr>
      </w:pPr>
    </w:p>
    <w:p w14:paraId="23CBF1A3" w14:textId="77777777" w:rsidR="00EA27D7" w:rsidRPr="002E6435" w:rsidRDefault="00EA27D7" w:rsidP="00EA27D7">
      <w:pPr>
        <w:spacing w:line="276" w:lineRule="auto"/>
        <w:jc w:val="both"/>
        <w:rPr>
          <w:rFonts w:ascii="Arial" w:hAnsi="Arial" w:cs="Arial"/>
          <w:b/>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r>
        <w:rPr>
          <w:rFonts w:ascii="Arial" w:hAnsi="Arial" w:cs="Arial"/>
          <w:lang w:eastAsia="es-MX"/>
        </w:rPr>
        <w:t>A favor.</w:t>
      </w:r>
      <w:r w:rsidRPr="002E6435">
        <w:rPr>
          <w:rFonts w:ascii="Arial" w:hAnsi="Arial" w:cs="Arial"/>
          <w:b/>
          <w:lang w:eastAsia="es-MX"/>
        </w:rPr>
        <w:t xml:space="preserve"> </w:t>
      </w:r>
    </w:p>
    <w:p w14:paraId="6201C06C" w14:textId="77777777" w:rsidR="00EA27D7" w:rsidRPr="002E6435" w:rsidRDefault="00EA27D7" w:rsidP="00EA27D7">
      <w:pPr>
        <w:spacing w:line="276" w:lineRule="auto"/>
        <w:jc w:val="both"/>
        <w:rPr>
          <w:rFonts w:ascii="Arial" w:hAnsi="Arial" w:cs="Arial"/>
          <w:lang w:eastAsia="es-MX"/>
        </w:rPr>
      </w:pPr>
    </w:p>
    <w:p w14:paraId="498F8D53" w14:textId="11A5254E" w:rsidR="00760292"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Gracias presidenta</w:t>
      </w:r>
      <w:r>
        <w:rPr>
          <w:rFonts w:ascii="Arial" w:hAnsi="Arial" w:cs="Arial"/>
          <w:lang w:eastAsia="es-MX"/>
        </w:rPr>
        <w:t>.</w:t>
      </w:r>
      <w:r w:rsidRPr="002E6435">
        <w:rPr>
          <w:rFonts w:ascii="Arial" w:hAnsi="Arial" w:cs="Arial"/>
          <w:lang w:eastAsia="es-MX"/>
        </w:rPr>
        <w:t xml:space="preserve"> </w:t>
      </w:r>
    </w:p>
    <w:p w14:paraId="00D3B2E0" w14:textId="77777777" w:rsidR="00760292" w:rsidRDefault="00760292" w:rsidP="00EA27D7">
      <w:pPr>
        <w:spacing w:line="276" w:lineRule="auto"/>
        <w:jc w:val="both"/>
        <w:rPr>
          <w:rFonts w:ascii="Arial" w:hAnsi="Arial" w:cs="Arial"/>
          <w:lang w:eastAsia="es-MX"/>
        </w:rPr>
      </w:pPr>
    </w:p>
    <w:p w14:paraId="783FD0A3" w14:textId="27B25E2D" w:rsidR="00EA27D7" w:rsidRDefault="00EA27D7" w:rsidP="00EA27D7">
      <w:pPr>
        <w:spacing w:line="276" w:lineRule="auto"/>
        <w:jc w:val="both"/>
        <w:rPr>
          <w:rFonts w:ascii="Arial" w:hAnsi="Arial" w:cs="Arial"/>
          <w:bCs/>
          <w:color w:val="000000" w:themeColor="text1"/>
        </w:rPr>
      </w:pPr>
      <w:r>
        <w:rPr>
          <w:rFonts w:ascii="Arial" w:hAnsi="Arial" w:cs="Arial"/>
          <w:lang w:eastAsia="es-MX"/>
        </w:rPr>
        <w:t xml:space="preserve">El proyecto </w:t>
      </w:r>
      <w:r w:rsidRPr="00092141">
        <w:rPr>
          <w:rFonts w:ascii="Arial" w:hAnsi="Arial" w:cs="Arial"/>
          <w:bCs/>
          <w:color w:val="000000" w:themeColor="text1"/>
        </w:rPr>
        <w:t>de acuerdo se aprueba por unanimidad de los presentes</w:t>
      </w:r>
      <w:r>
        <w:rPr>
          <w:rFonts w:ascii="Arial" w:hAnsi="Arial" w:cs="Arial"/>
          <w:bCs/>
          <w:color w:val="000000" w:themeColor="text1"/>
        </w:rPr>
        <w:t>.</w:t>
      </w:r>
    </w:p>
    <w:p w14:paraId="43340283" w14:textId="77777777" w:rsidR="00EA27D7" w:rsidRDefault="00EA27D7" w:rsidP="00EA27D7">
      <w:pPr>
        <w:spacing w:line="276" w:lineRule="auto"/>
        <w:jc w:val="both"/>
        <w:rPr>
          <w:rFonts w:ascii="Arial" w:hAnsi="Arial" w:cs="Arial"/>
          <w:bCs/>
          <w:color w:val="000000" w:themeColor="text1"/>
        </w:rPr>
      </w:pPr>
    </w:p>
    <w:p w14:paraId="3D513AD3" w14:textId="59199CCF"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Muchas gracias señor secretario</w:t>
      </w:r>
      <w:r w:rsidR="00B036B4">
        <w:rPr>
          <w:rFonts w:ascii="Arial" w:hAnsi="Arial" w:cs="Arial"/>
          <w:bCs/>
          <w:color w:val="000000" w:themeColor="text1"/>
        </w:rPr>
        <w:t>,</w:t>
      </w:r>
      <w:r w:rsidRPr="00092141">
        <w:rPr>
          <w:rFonts w:ascii="Arial" w:hAnsi="Arial" w:cs="Arial"/>
          <w:bCs/>
          <w:color w:val="000000" w:themeColor="text1"/>
        </w:rPr>
        <w:t xml:space="preserve"> </w:t>
      </w:r>
      <w:r w:rsidR="00B036B4">
        <w:rPr>
          <w:rFonts w:ascii="Arial" w:hAnsi="Arial" w:cs="Arial"/>
          <w:bCs/>
          <w:color w:val="000000" w:themeColor="text1"/>
        </w:rPr>
        <w:t>p</w:t>
      </w:r>
      <w:r w:rsidRPr="00092141">
        <w:rPr>
          <w:rFonts w:ascii="Arial" w:hAnsi="Arial" w:cs="Arial"/>
          <w:bCs/>
          <w:color w:val="000000" w:themeColor="text1"/>
        </w:rPr>
        <w:t>or favor</w:t>
      </w:r>
      <w:r w:rsidR="00B036B4">
        <w:rPr>
          <w:rFonts w:ascii="Arial" w:hAnsi="Arial" w:cs="Arial"/>
          <w:bCs/>
          <w:color w:val="000000" w:themeColor="text1"/>
        </w:rPr>
        <w:t>,</w:t>
      </w:r>
      <w:r w:rsidRPr="00092141">
        <w:rPr>
          <w:rFonts w:ascii="Arial" w:hAnsi="Arial" w:cs="Arial"/>
          <w:bCs/>
          <w:color w:val="000000" w:themeColor="text1"/>
        </w:rPr>
        <w:t xml:space="preserve"> continúe con la sesión</w:t>
      </w:r>
      <w:r>
        <w:rPr>
          <w:rFonts w:ascii="Arial" w:hAnsi="Arial" w:cs="Arial"/>
          <w:bCs/>
          <w:color w:val="000000" w:themeColor="text1"/>
        </w:rPr>
        <w:t>.</w:t>
      </w:r>
    </w:p>
    <w:p w14:paraId="704A8552" w14:textId="77777777" w:rsidR="00EA27D7" w:rsidRDefault="00EA27D7" w:rsidP="00EA27D7">
      <w:pPr>
        <w:spacing w:line="276" w:lineRule="auto"/>
        <w:jc w:val="both"/>
        <w:rPr>
          <w:rFonts w:ascii="Arial" w:hAnsi="Arial" w:cs="Arial"/>
          <w:bCs/>
          <w:color w:val="000000" w:themeColor="text1"/>
        </w:rPr>
      </w:pPr>
    </w:p>
    <w:p w14:paraId="52C4B836" w14:textId="6ED4A54F" w:rsidR="00B036B4"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C</w:t>
      </w:r>
      <w:r w:rsidRPr="00092141">
        <w:rPr>
          <w:rFonts w:ascii="Arial" w:hAnsi="Arial" w:cs="Arial"/>
          <w:bCs/>
          <w:color w:val="000000" w:themeColor="text1"/>
        </w:rPr>
        <w:t>on gusto</w:t>
      </w:r>
      <w:r w:rsidR="00B036B4">
        <w:rPr>
          <w:rFonts w:ascii="Arial" w:hAnsi="Arial" w:cs="Arial"/>
          <w:bCs/>
          <w:color w:val="000000" w:themeColor="text1"/>
        </w:rPr>
        <w:t>,</w:t>
      </w:r>
      <w:r w:rsidRPr="00092141">
        <w:rPr>
          <w:rFonts w:ascii="Arial" w:hAnsi="Arial" w:cs="Arial"/>
          <w:bCs/>
          <w:color w:val="000000" w:themeColor="text1"/>
        </w:rPr>
        <w:t xml:space="preserve"> president</w:t>
      </w:r>
      <w:r>
        <w:rPr>
          <w:rFonts w:ascii="Arial" w:hAnsi="Arial" w:cs="Arial"/>
          <w:bCs/>
          <w:color w:val="000000" w:themeColor="text1"/>
        </w:rPr>
        <w:t>a.</w:t>
      </w:r>
      <w:r w:rsidRPr="00092141">
        <w:rPr>
          <w:rFonts w:ascii="Arial" w:hAnsi="Arial" w:cs="Arial"/>
          <w:bCs/>
          <w:color w:val="000000" w:themeColor="text1"/>
        </w:rPr>
        <w:t xml:space="preserve"> </w:t>
      </w:r>
    </w:p>
    <w:p w14:paraId="5203AF79" w14:textId="77777777" w:rsidR="00B036B4" w:rsidRDefault="00B036B4" w:rsidP="00EA27D7">
      <w:pPr>
        <w:spacing w:line="276" w:lineRule="auto"/>
        <w:jc w:val="both"/>
        <w:rPr>
          <w:rFonts w:ascii="Arial" w:hAnsi="Arial" w:cs="Arial"/>
          <w:bCs/>
          <w:color w:val="000000" w:themeColor="text1"/>
        </w:rPr>
      </w:pPr>
    </w:p>
    <w:p w14:paraId="75E97E5E" w14:textId="46A1972D"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 xml:space="preserve">l siguiente asunto del orden del día corresponde al </w:t>
      </w:r>
      <w:r w:rsidR="00B036B4" w:rsidRPr="005D3B59">
        <w:rPr>
          <w:rFonts w:ascii="Arial" w:hAnsi="Arial" w:cs="Arial"/>
          <w:bCs/>
          <w:i/>
          <w:iCs/>
          <w:color w:val="000000" w:themeColor="text1"/>
        </w:rPr>
        <w:t>p</w:t>
      </w:r>
      <w:r w:rsidRPr="005D3B59">
        <w:rPr>
          <w:rFonts w:ascii="Arial" w:hAnsi="Arial" w:cs="Arial"/>
          <w:bCs/>
          <w:i/>
          <w:iCs/>
          <w:color w:val="000000" w:themeColor="text1"/>
        </w:rPr>
        <w:t>royecto de acuerdo del Consejo General del Instituto Electoral y de Participación Ciudadana del Estado de Jalisco, que aprueba el Protocolo del Instituto Electoral y de Participación Ciudadana del Estado de Jalisco para la Atención a las Víctimas y la Elaboración del Análisis de Riesgo en los casos de Violencia Política Contra las Mujeres en Razón de Género</w:t>
      </w:r>
      <w:r w:rsidRPr="001C2EB3">
        <w:rPr>
          <w:rFonts w:ascii="Arial" w:hAnsi="Arial" w:cs="Arial"/>
          <w:bCs/>
          <w:color w:val="000000" w:themeColor="text1"/>
        </w:rPr>
        <w:t>.</w:t>
      </w:r>
      <w:r>
        <w:rPr>
          <w:rFonts w:ascii="Arial" w:hAnsi="Arial" w:cs="Arial"/>
          <w:bCs/>
          <w:color w:val="000000" w:themeColor="text1"/>
        </w:rPr>
        <w:t xml:space="preserve"> </w:t>
      </w:r>
    </w:p>
    <w:p w14:paraId="19A1C56D" w14:textId="77777777" w:rsidR="00EA27D7" w:rsidRDefault="00EA27D7" w:rsidP="00EA27D7">
      <w:pPr>
        <w:spacing w:line="276" w:lineRule="auto"/>
        <w:jc w:val="both"/>
        <w:rPr>
          <w:rFonts w:ascii="Arial" w:hAnsi="Arial" w:cs="Arial"/>
          <w:bCs/>
          <w:color w:val="000000" w:themeColor="text1"/>
        </w:rPr>
      </w:pPr>
    </w:p>
    <w:p w14:paraId="6E1FA203" w14:textId="137D83A6"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Gracias señor secretario</w:t>
      </w:r>
      <w:r w:rsidR="00B036B4">
        <w:rPr>
          <w:rFonts w:ascii="Arial" w:hAnsi="Arial" w:cs="Arial"/>
          <w:bCs/>
          <w:color w:val="000000" w:themeColor="text1"/>
        </w:rPr>
        <w:t>,</w:t>
      </w:r>
      <w:r w:rsidRPr="00092141">
        <w:rPr>
          <w:rFonts w:ascii="Arial" w:hAnsi="Arial" w:cs="Arial"/>
          <w:bCs/>
          <w:color w:val="000000" w:themeColor="text1"/>
        </w:rPr>
        <w:t xml:space="preserve"> </w:t>
      </w:r>
      <w:r w:rsidR="00B036B4">
        <w:rPr>
          <w:rFonts w:ascii="Arial" w:hAnsi="Arial" w:cs="Arial"/>
          <w:bCs/>
          <w:color w:val="000000" w:themeColor="text1"/>
        </w:rPr>
        <w:t>p</w:t>
      </w:r>
      <w:r w:rsidRPr="00092141">
        <w:rPr>
          <w:rFonts w:ascii="Arial" w:hAnsi="Arial" w:cs="Arial"/>
          <w:bCs/>
          <w:color w:val="000000" w:themeColor="text1"/>
        </w:rPr>
        <w:t>or favor</w:t>
      </w:r>
      <w:r w:rsidR="00B036B4">
        <w:rPr>
          <w:rFonts w:ascii="Arial" w:hAnsi="Arial" w:cs="Arial"/>
          <w:bCs/>
          <w:color w:val="000000" w:themeColor="text1"/>
        </w:rPr>
        <w:t>,</w:t>
      </w:r>
      <w:r w:rsidRPr="00092141">
        <w:rPr>
          <w:rFonts w:ascii="Arial" w:hAnsi="Arial" w:cs="Arial"/>
          <w:bCs/>
          <w:color w:val="000000" w:themeColor="text1"/>
        </w:rPr>
        <w:t xml:space="preserve"> d</w:t>
      </w:r>
      <w:r w:rsidR="00B036B4">
        <w:rPr>
          <w:rFonts w:ascii="Arial" w:hAnsi="Arial" w:cs="Arial"/>
          <w:bCs/>
          <w:color w:val="000000" w:themeColor="text1"/>
        </w:rPr>
        <w:t>é</w:t>
      </w:r>
      <w:r w:rsidRPr="00092141">
        <w:rPr>
          <w:rFonts w:ascii="Arial" w:hAnsi="Arial" w:cs="Arial"/>
          <w:bCs/>
          <w:color w:val="000000" w:themeColor="text1"/>
        </w:rPr>
        <w:t xml:space="preserve"> lectura a los puntos de acuerdo</w:t>
      </w:r>
      <w:r>
        <w:rPr>
          <w:rFonts w:ascii="Arial" w:hAnsi="Arial" w:cs="Arial"/>
          <w:bCs/>
          <w:color w:val="000000" w:themeColor="text1"/>
        </w:rPr>
        <w:t>.</w:t>
      </w:r>
    </w:p>
    <w:p w14:paraId="4E974EDD" w14:textId="77777777" w:rsidR="00EA27D7" w:rsidRDefault="00EA27D7" w:rsidP="00EA27D7">
      <w:pPr>
        <w:spacing w:line="276" w:lineRule="auto"/>
        <w:jc w:val="both"/>
        <w:rPr>
          <w:rFonts w:ascii="Arial" w:hAnsi="Arial" w:cs="Arial"/>
          <w:bCs/>
          <w:color w:val="000000" w:themeColor="text1"/>
        </w:rPr>
      </w:pPr>
    </w:p>
    <w:p w14:paraId="2536D3BF" w14:textId="513021A3" w:rsidR="00B036B4"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w:t>
      </w:r>
      <w:r>
        <w:rPr>
          <w:rFonts w:ascii="Arial" w:hAnsi="Arial" w:cs="Arial"/>
          <w:bCs/>
          <w:color w:val="000000" w:themeColor="text1"/>
        </w:rPr>
        <w:t>C</w:t>
      </w:r>
      <w:r w:rsidRPr="00092141">
        <w:rPr>
          <w:rFonts w:ascii="Arial" w:hAnsi="Arial" w:cs="Arial"/>
          <w:bCs/>
          <w:color w:val="000000" w:themeColor="text1"/>
        </w:rPr>
        <w:t>on gusto</w:t>
      </w:r>
      <w:r w:rsidR="00B036B4">
        <w:rPr>
          <w:rFonts w:ascii="Arial" w:hAnsi="Arial" w:cs="Arial"/>
          <w:bCs/>
          <w:color w:val="000000" w:themeColor="text1"/>
        </w:rPr>
        <w:t>,</w:t>
      </w:r>
      <w:r w:rsidRPr="00092141">
        <w:rPr>
          <w:rFonts w:ascii="Arial" w:hAnsi="Arial" w:cs="Arial"/>
          <w:bCs/>
          <w:color w:val="000000" w:themeColor="text1"/>
        </w:rPr>
        <w:t xml:space="preserve"> presidenta</w:t>
      </w:r>
      <w:r w:rsidR="00B036B4">
        <w:rPr>
          <w:rFonts w:ascii="Arial" w:hAnsi="Arial" w:cs="Arial"/>
          <w:bCs/>
          <w:color w:val="000000" w:themeColor="text1"/>
        </w:rPr>
        <w:t>.</w:t>
      </w:r>
      <w:r w:rsidRPr="00092141">
        <w:rPr>
          <w:rFonts w:ascii="Arial" w:hAnsi="Arial" w:cs="Arial"/>
          <w:bCs/>
          <w:color w:val="000000" w:themeColor="text1"/>
        </w:rPr>
        <w:t xml:space="preserve"> </w:t>
      </w:r>
    </w:p>
    <w:p w14:paraId="24CCB0EC" w14:textId="77777777" w:rsidR="00B036B4" w:rsidRDefault="00B036B4" w:rsidP="00EA27D7">
      <w:pPr>
        <w:spacing w:line="276" w:lineRule="auto"/>
        <w:jc w:val="both"/>
        <w:rPr>
          <w:rFonts w:ascii="Arial" w:hAnsi="Arial" w:cs="Arial"/>
          <w:bCs/>
          <w:color w:val="000000" w:themeColor="text1"/>
        </w:rPr>
      </w:pPr>
    </w:p>
    <w:p w14:paraId="1DB96534" w14:textId="3E875C1B" w:rsidR="00EA27D7" w:rsidRDefault="00B036B4" w:rsidP="00EA27D7">
      <w:pPr>
        <w:spacing w:line="276" w:lineRule="auto"/>
        <w:jc w:val="both"/>
        <w:rPr>
          <w:rFonts w:ascii="Arial" w:hAnsi="Arial" w:cs="Arial"/>
          <w:bCs/>
          <w:color w:val="000000" w:themeColor="text1"/>
        </w:rPr>
      </w:pPr>
      <w:r>
        <w:rPr>
          <w:rFonts w:ascii="Arial" w:hAnsi="Arial" w:cs="Arial"/>
          <w:bCs/>
          <w:color w:val="000000" w:themeColor="text1"/>
        </w:rPr>
        <w:t>L</w:t>
      </w:r>
      <w:r w:rsidR="00EA27D7" w:rsidRPr="00092141">
        <w:rPr>
          <w:rFonts w:ascii="Arial" w:hAnsi="Arial" w:cs="Arial"/>
          <w:bCs/>
          <w:color w:val="000000" w:themeColor="text1"/>
        </w:rPr>
        <w:t>os puntos de acuerdo</w:t>
      </w:r>
      <w:r w:rsidR="00EA27D7">
        <w:rPr>
          <w:rFonts w:ascii="Arial" w:hAnsi="Arial" w:cs="Arial"/>
          <w:bCs/>
          <w:color w:val="000000" w:themeColor="text1"/>
        </w:rPr>
        <w:t xml:space="preserve"> </w:t>
      </w:r>
      <w:r w:rsidR="00EA27D7" w:rsidRPr="00092141">
        <w:rPr>
          <w:rFonts w:ascii="Arial" w:hAnsi="Arial" w:cs="Arial"/>
          <w:bCs/>
          <w:color w:val="000000" w:themeColor="text1"/>
        </w:rPr>
        <w:t>son los siguientes</w:t>
      </w:r>
      <w:r w:rsidR="00EA27D7">
        <w:rPr>
          <w:rFonts w:ascii="Arial" w:hAnsi="Arial" w:cs="Arial"/>
          <w:bCs/>
          <w:color w:val="000000" w:themeColor="text1"/>
        </w:rPr>
        <w:t>:</w:t>
      </w:r>
    </w:p>
    <w:p w14:paraId="6C6C4B76" w14:textId="77777777" w:rsidR="00EA27D7" w:rsidRDefault="00EA27D7" w:rsidP="00EA27D7">
      <w:pPr>
        <w:spacing w:line="276" w:lineRule="auto"/>
        <w:jc w:val="both"/>
        <w:rPr>
          <w:rFonts w:ascii="Arial" w:hAnsi="Arial" w:cs="Arial"/>
          <w:bCs/>
          <w:color w:val="000000" w:themeColor="text1"/>
        </w:rPr>
      </w:pPr>
    </w:p>
    <w:p w14:paraId="1197EA54" w14:textId="1E0418C5"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P</w:t>
      </w:r>
      <w:r w:rsidRPr="00092141">
        <w:rPr>
          <w:rFonts w:ascii="Arial" w:hAnsi="Arial" w:cs="Arial"/>
          <w:bCs/>
          <w:color w:val="000000" w:themeColor="text1"/>
        </w:rPr>
        <w:t>rimero</w:t>
      </w:r>
      <w:r w:rsidR="00B036B4">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S</w:t>
      </w:r>
      <w:r w:rsidRPr="00092141">
        <w:rPr>
          <w:rFonts w:ascii="Arial" w:hAnsi="Arial" w:cs="Arial"/>
          <w:bCs/>
          <w:color w:val="000000" w:themeColor="text1"/>
        </w:rPr>
        <w:t xml:space="preserve">e aprueba el </w:t>
      </w:r>
      <w:r>
        <w:rPr>
          <w:rFonts w:ascii="Arial" w:hAnsi="Arial" w:cs="Arial"/>
          <w:bCs/>
          <w:color w:val="000000" w:themeColor="text1"/>
        </w:rPr>
        <w:t>P</w:t>
      </w:r>
      <w:r w:rsidRPr="00092141">
        <w:rPr>
          <w:rFonts w:ascii="Arial" w:hAnsi="Arial" w:cs="Arial"/>
          <w:bCs/>
          <w:color w:val="000000" w:themeColor="text1"/>
        </w:rPr>
        <w:t xml:space="preserve">rotocolo del </w:t>
      </w:r>
      <w:r>
        <w:rPr>
          <w:rFonts w:ascii="Arial" w:hAnsi="Arial" w:cs="Arial"/>
          <w:bCs/>
          <w:color w:val="000000" w:themeColor="text1"/>
        </w:rPr>
        <w:t>I</w:t>
      </w:r>
      <w:r w:rsidRPr="00092141">
        <w:rPr>
          <w:rFonts w:ascii="Arial" w:hAnsi="Arial" w:cs="Arial"/>
          <w:bCs/>
          <w:color w:val="000000" w:themeColor="text1"/>
        </w:rPr>
        <w:t xml:space="preserve">nstituto </w:t>
      </w:r>
      <w:r>
        <w:rPr>
          <w:rFonts w:ascii="Arial" w:hAnsi="Arial" w:cs="Arial"/>
          <w:bCs/>
          <w:color w:val="000000" w:themeColor="text1"/>
        </w:rPr>
        <w:t>E</w:t>
      </w:r>
      <w:r w:rsidRPr="00092141">
        <w:rPr>
          <w:rFonts w:ascii="Arial" w:hAnsi="Arial" w:cs="Arial"/>
          <w:bCs/>
          <w:color w:val="000000" w:themeColor="text1"/>
        </w:rPr>
        <w:t xml:space="preserve">lectoral y de </w:t>
      </w:r>
      <w:r>
        <w:rPr>
          <w:rFonts w:ascii="Arial" w:hAnsi="Arial" w:cs="Arial"/>
          <w:bCs/>
          <w:color w:val="000000" w:themeColor="text1"/>
        </w:rPr>
        <w:t>P</w:t>
      </w:r>
      <w:r w:rsidRPr="00092141">
        <w:rPr>
          <w:rFonts w:ascii="Arial" w:hAnsi="Arial" w:cs="Arial"/>
          <w:bCs/>
          <w:color w:val="000000" w:themeColor="text1"/>
        </w:rPr>
        <w:t xml:space="preserve">articipación </w:t>
      </w:r>
      <w:r>
        <w:rPr>
          <w:rFonts w:ascii="Arial" w:hAnsi="Arial" w:cs="Arial"/>
          <w:bCs/>
          <w:color w:val="000000" w:themeColor="text1"/>
        </w:rPr>
        <w:t>C</w:t>
      </w:r>
      <w:r w:rsidRPr="00092141">
        <w:rPr>
          <w:rFonts w:ascii="Arial" w:hAnsi="Arial" w:cs="Arial"/>
          <w:bCs/>
          <w:color w:val="000000" w:themeColor="text1"/>
        </w:rPr>
        <w:t>iudadana del Estado de</w:t>
      </w:r>
      <w:r>
        <w:rPr>
          <w:rFonts w:ascii="Arial" w:hAnsi="Arial" w:cs="Arial"/>
          <w:bCs/>
          <w:color w:val="000000" w:themeColor="text1"/>
        </w:rPr>
        <w:t xml:space="preserve"> </w:t>
      </w:r>
      <w:r w:rsidRPr="00092141">
        <w:rPr>
          <w:rFonts w:ascii="Arial" w:hAnsi="Arial" w:cs="Arial"/>
          <w:bCs/>
          <w:color w:val="000000" w:themeColor="text1"/>
        </w:rPr>
        <w:t>Jalisco</w:t>
      </w:r>
      <w:r w:rsidR="005A3D08">
        <w:rPr>
          <w:rFonts w:ascii="Arial" w:hAnsi="Arial" w:cs="Arial"/>
          <w:bCs/>
          <w:color w:val="000000" w:themeColor="text1"/>
        </w:rPr>
        <w:t>,</w:t>
      </w:r>
      <w:r w:rsidRPr="00092141">
        <w:rPr>
          <w:rFonts w:ascii="Arial" w:hAnsi="Arial" w:cs="Arial"/>
          <w:bCs/>
          <w:color w:val="000000" w:themeColor="text1"/>
        </w:rPr>
        <w:t xml:space="preserve"> para la atención a las víctimas y la elaboración del análisis de riesgo en los casos de violencia política</w:t>
      </w:r>
      <w:r>
        <w:rPr>
          <w:rFonts w:ascii="Arial" w:hAnsi="Arial" w:cs="Arial"/>
          <w:bCs/>
          <w:color w:val="000000" w:themeColor="text1"/>
        </w:rPr>
        <w:t xml:space="preserve"> </w:t>
      </w:r>
      <w:r w:rsidRPr="00092141">
        <w:rPr>
          <w:rFonts w:ascii="Arial" w:hAnsi="Arial" w:cs="Arial"/>
          <w:bCs/>
          <w:color w:val="000000" w:themeColor="text1"/>
        </w:rPr>
        <w:t>contra las mujeres en razón de género y sus documentos adjuntos</w:t>
      </w:r>
      <w:r w:rsidR="005A3D08">
        <w:rPr>
          <w:rFonts w:ascii="Arial" w:hAnsi="Arial" w:cs="Arial"/>
          <w:bCs/>
          <w:color w:val="000000" w:themeColor="text1"/>
        </w:rPr>
        <w:t>,</w:t>
      </w:r>
      <w:r w:rsidRPr="00092141">
        <w:rPr>
          <w:rFonts w:ascii="Arial" w:hAnsi="Arial" w:cs="Arial"/>
          <w:bCs/>
          <w:color w:val="000000" w:themeColor="text1"/>
        </w:rPr>
        <w:t xml:space="preserve"> en términos del considerando </w:t>
      </w:r>
      <w:r w:rsidR="00B036B4">
        <w:rPr>
          <w:rFonts w:ascii="Arial" w:hAnsi="Arial" w:cs="Arial"/>
          <w:bCs/>
          <w:color w:val="000000" w:themeColor="text1"/>
        </w:rPr>
        <w:t>V,</w:t>
      </w:r>
      <w:r w:rsidRPr="00092141">
        <w:rPr>
          <w:rFonts w:ascii="Arial" w:hAnsi="Arial" w:cs="Arial"/>
          <w:bCs/>
          <w:color w:val="000000" w:themeColor="text1"/>
        </w:rPr>
        <w:t xml:space="preserve"> de este acuerdo y</w:t>
      </w:r>
      <w:r>
        <w:rPr>
          <w:rFonts w:ascii="Arial" w:hAnsi="Arial" w:cs="Arial"/>
          <w:bCs/>
          <w:color w:val="000000" w:themeColor="text1"/>
        </w:rPr>
        <w:t xml:space="preserve"> </w:t>
      </w:r>
      <w:r w:rsidRPr="00092141">
        <w:rPr>
          <w:rFonts w:ascii="Arial" w:hAnsi="Arial" w:cs="Arial"/>
          <w:bCs/>
          <w:color w:val="000000" w:themeColor="text1"/>
        </w:rPr>
        <w:t>del anexo que forma parte integral del mismo</w:t>
      </w:r>
      <w:r>
        <w:rPr>
          <w:rFonts w:ascii="Arial" w:hAnsi="Arial" w:cs="Arial"/>
          <w:bCs/>
          <w:color w:val="000000" w:themeColor="text1"/>
        </w:rPr>
        <w:t>.</w:t>
      </w:r>
    </w:p>
    <w:p w14:paraId="0C0540C1" w14:textId="77777777" w:rsidR="00EA27D7" w:rsidRDefault="00EA27D7" w:rsidP="00EA27D7">
      <w:pPr>
        <w:spacing w:line="276" w:lineRule="auto"/>
        <w:jc w:val="both"/>
        <w:rPr>
          <w:rFonts w:ascii="Arial" w:hAnsi="Arial" w:cs="Arial"/>
          <w:bCs/>
          <w:color w:val="000000" w:themeColor="text1"/>
        </w:rPr>
      </w:pPr>
    </w:p>
    <w:p w14:paraId="4091F458" w14:textId="1248441F"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S</w:t>
      </w:r>
      <w:r w:rsidRPr="00092141">
        <w:rPr>
          <w:rFonts w:ascii="Arial" w:hAnsi="Arial" w:cs="Arial"/>
          <w:bCs/>
          <w:color w:val="000000" w:themeColor="text1"/>
        </w:rPr>
        <w:t>egundo</w:t>
      </w:r>
      <w:r w:rsidR="00B036B4">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H</w:t>
      </w:r>
      <w:r w:rsidRPr="00092141">
        <w:rPr>
          <w:rFonts w:ascii="Arial" w:hAnsi="Arial" w:cs="Arial"/>
          <w:bCs/>
          <w:color w:val="000000" w:themeColor="text1"/>
        </w:rPr>
        <w:t xml:space="preserve">ágase del conocimiento del Instituto Nacional </w:t>
      </w:r>
      <w:r>
        <w:rPr>
          <w:rFonts w:ascii="Arial" w:hAnsi="Arial" w:cs="Arial"/>
          <w:bCs/>
          <w:color w:val="000000" w:themeColor="text1"/>
        </w:rPr>
        <w:t>E</w:t>
      </w:r>
      <w:r w:rsidRPr="00092141">
        <w:rPr>
          <w:rFonts w:ascii="Arial" w:hAnsi="Arial" w:cs="Arial"/>
          <w:bCs/>
          <w:color w:val="000000" w:themeColor="text1"/>
        </w:rPr>
        <w:t>lectoral</w:t>
      </w:r>
      <w:r>
        <w:rPr>
          <w:rFonts w:ascii="Arial" w:hAnsi="Arial" w:cs="Arial"/>
          <w:bCs/>
          <w:color w:val="000000" w:themeColor="text1"/>
        </w:rPr>
        <w:t>,</w:t>
      </w:r>
      <w:r w:rsidRPr="00092141">
        <w:rPr>
          <w:rFonts w:ascii="Arial" w:hAnsi="Arial" w:cs="Arial"/>
          <w:bCs/>
          <w:color w:val="000000" w:themeColor="text1"/>
        </w:rPr>
        <w:t xml:space="preserve"> el</w:t>
      </w:r>
      <w:r>
        <w:rPr>
          <w:rFonts w:ascii="Arial" w:hAnsi="Arial" w:cs="Arial"/>
          <w:bCs/>
          <w:color w:val="000000" w:themeColor="text1"/>
        </w:rPr>
        <w:t xml:space="preserve"> </w:t>
      </w:r>
      <w:r w:rsidRPr="00092141">
        <w:rPr>
          <w:rFonts w:ascii="Arial" w:hAnsi="Arial" w:cs="Arial"/>
          <w:bCs/>
          <w:color w:val="000000" w:themeColor="text1"/>
        </w:rPr>
        <w:t xml:space="preserve">presente acuerdo a través del </w:t>
      </w:r>
      <w:r w:rsidR="00B036B4">
        <w:rPr>
          <w:rFonts w:ascii="Arial" w:hAnsi="Arial" w:cs="Arial"/>
          <w:bCs/>
          <w:color w:val="000000" w:themeColor="text1"/>
        </w:rPr>
        <w:t>S</w:t>
      </w:r>
      <w:r w:rsidRPr="00092141">
        <w:rPr>
          <w:rFonts w:ascii="Arial" w:hAnsi="Arial" w:cs="Arial"/>
          <w:bCs/>
          <w:color w:val="000000" w:themeColor="text1"/>
        </w:rPr>
        <w:t xml:space="preserve">istema de </w:t>
      </w:r>
      <w:r w:rsidR="00B036B4">
        <w:rPr>
          <w:rFonts w:ascii="Arial" w:hAnsi="Arial" w:cs="Arial"/>
          <w:bCs/>
          <w:color w:val="000000" w:themeColor="text1"/>
        </w:rPr>
        <w:t>V</w:t>
      </w:r>
      <w:r w:rsidRPr="00092141">
        <w:rPr>
          <w:rFonts w:ascii="Arial" w:hAnsi="Arial" w:cs="Arial"/>
          <w:bCs/>
          <w:color w:val="000000" w:themeColor="text1"/>
        </w:rPr>
        <w:t xml:space="preserve">inculación con los </w:t>
      </w:r>
      <w:r w:rsidR="00B036B4">
        <w:rPr>
          <w:rFonts w:ascii="Arial" w:hAnsi="Arial" w:cs="Arial"/>
          <w:bCs/>
          <w:color w:val="000000" w:themeColor="text1"/>
        </w:rPr>
        <w:t>O</w:t>
      </w:r>
      <w:r w:rsidRPr="00092141">
        <w:rPr>
          <w:rFonts w:ascii="Arial" w:hAnsi="Arial" w:cs="Arial"/>
          <w:bCs/>
          <w:color w:val="000000" w:themeColor="text1"/>
        </w:rPr>
        <w:t xml:space="preserve">rganismos </w:t>
      </w:r>
      <w:r w:rsidR="00B036B4">
        <w:rPr>
          <w:rFonts w:ascii="Arial" w:hAnsi="Arial" w:cs="Arial"/>
          <w:bCs/>
          <w:color w:val="000000" w:themeColor="text1"/>
        </w:rPr>
        <w:t>P</w:t>
      </w:r>
      <w:r w:rsidRPr="00092141">
        <w:rPr>
          <w:rFonts w:ascii="Arial" w:hAnsi="Arial" w:cs="Arial"/>
          <w:bCs/>
          <w:color w:val="000000" w:themeColor="text1"/>
        </w:rPr>
        <w:t xml:space="preserve">úblicos </w:t>
      </w:r>
      <w:r w:rsidR="00B036B4">
        <w:rPr>
          <w:rFonts w:ascii="Arial" w:hAnsi="Arial" w:cs="Arial"/>
          <w:bCs/>
          <w:color w:val="000000" w:themeColor="text1"/>
        </w:rPr>
        <w:t>L</w:t>
      </w:r>
      <w:r w:rsidRPr="00092141">
        <w:rPr>
          <w:rFonts w:ascii="Arial" w:hAnsi="Arial" w:cs="Arial"/>
          <w:bCs/>
          <w:color w:val="000000" w:themeColor="text1"/>
        </w:rPr>
        <w:t xml:space="preserve">ocales </w:t>
      </w:r>
      <w:r w:rsidR="00B036B4">
        <w:rPr>
          <w:rFonts w:ascii="Arial" w:hAnsi="Arial" w:cs="Arial"/>
          <w:bCs/>
          <w:color w:val="000000" w:themeColor="text1"/>
        </w:rPr>
        <w:t>E</w:t>
      </w:r>
      <w:r w:rsidRPr="00092141">
        <w:rPr>
          <w:rFonts w:ascii="Arial" w:hAnsi="Arial" w:cs="Arial"/>
          <w:bCs/>
          <w:color w:val="000000" w:themeColor="text1"/>
        </w:rPr>
        <w:t>lectorales para los efectos</w:t>
      </w:r>
      <w:r>
        <w:rPr>
          <w:rFonts w:ascii="Arial" w:hAnsi="Arial" w:cs="Arial"/>
          <w:bCs/>
          <w:color w:val="000000" w:themeColor="text1"/>
        </w:rPr>
        <w:t xml:space="preserve"> </w:t>
      </w:r>
      <w:r w:rsidRPr="00092141">
        <w:rPr>
          <w:rFonts w:ascii="Arial" w:hAnsi="Arial" w:cs="Arial"/>
          <w:bCs/>
          <w:color w:val="000000" w:themeColor="text1"/>
        </w:rPr>
        <w:t>correspondientes</w:t>
      </w:r>
      <w:r>
        <w:rPr>
          <w:rFonts w:ascii="Arial" w:hAnsi="Arial" w:cs="Arial"/>
          <w:bCs/>
          <w:color w:val="000000" w:themeColor="text1"/>
        </w:rPr>
        <w:t>.</w:t>
      </w:r>
    </w:p>
    <w:p w14:paraId="3A57B1B4" w14:textId="77777777" w:rsidR="00EA27D7" w:rsidRDefault="00EA27D7" w:rsidP="00EA27D7">
      <w:pPr>
        <w:spacing w:line="276" w:lineRule="auto"/>
        <w:jc w:val="both"/>
        <w:rPr>
          <w:rFonts w:ascii="Arial" w:hAnsi="Arial" w:cs="Arial"/>
          <w:bCs/>
          <w:color w:val="000000" w:themeColor="text1"/>
        </w:rPr>
      </w:pPr>
    </w:p>
    <w:p w14:paraId="51492925" w14:textId="76630A3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T</w:t>
      </w:r>
      <w:r w:rsidRPr="00092141">
        <w:rPr>
          <w:rFonts w:ascii="Arial" w:hAnsi="Arial" w:cs="Arial"/>
          <w:bCs/>
          <w:color w:val="000000" w:themeColor="text1"/>
        </w:rPr>
        <w:t>ercero</w:t>
      </w:r>
      <w:r w:rsidR="00B036B4">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N</w:t>
      </w:r>
      <w:r w:rsidRPr="00092141">
        <w:rPr>
          <w:rFonts w:ascii="Arial" w:hAnsi="Arial" w:cs="Arial"/>
          <w:bCs/>
          <w:color w:val="000000" w:themeColor="text1"/>
        </w:rPr>
        <w:t>otifíquese el contenido de este acuerdo a los partidos políticos registrados</w:t>
      </w:r>
      <w:r>
        <w:rPr>
          <w:rFonts w:ascii="Arial" w:hAnsi="Arial" w:cs="Arial"/>
          <w:bCs/>
          <w:color w:val="000000" w:themeColor="text1"/>
        </w:rPr>
        <w:t xml:space="preserve"> y</w:t>
      </w:r>
      <w:r w:rsidRPr="00092141">
        <w:rPr>
          <w:rFonts w:ascii="Arial" w:hAnsi="Arial" w:cs="Arial"/>
          <w:bCs/>
          <w:color w:val="000000" w:themeColor="text1"/>
        </w:rPr>
        <w:t xml:space="preserve"> acreditados ante</w:t>
      </w:r>
      <w:r>
        <w:rPr>
          <w:rFonts w:ascii="Arial" w:hAnsi="Arial" w:cs="Arial"/>
          <w:bCs/>
          <w:color w:val="000000" w:themeColor="text1"/>
        </w:rPr>
        <w:t xml:space="preserve"> </w:t>
      </w:r>
      <w:r w:rsidRPr="00092141">
        <w:rPr>
          <w:rFonts w:ascii="Arial" w:hAnsi="Arial" w:cs="Arial"/>
          <w:bCs/>
          <w:color w:val="000000" w:themeColor="text1"/>
        </w:rPr>
        <w:t xml:space="preserve">este organismo electoral mediante el correo electrónico registrado ante este </w:t>
      </w:r>
      <w:r>
        <w:rPr>
          <w:rFonts w:ascii="Arial" w:hAnsi="Arial" w:cs="Arial"/>
          <w:bCs/>
          <w:color w:val="000000" w:themeColor="text1"/>
        </w:rPr>
        <w:t>I</w:t>
      </w:r>
      <w:r w:rsidRPr="00092141">
        <w:rPr>
          <w:rFonts w:ascii="Arial" w:hAnsi="Arial" w:cs="Arial"/>
          <w:bCs/>
          <w:color w:val="000000" w:themeColor="text1"/>
        </w:rPr>
        <w:t xml:space="preserve">nstituto y publíquese el presente acuerdo en el </w:t>
      </w:r>
      <w:r>
        <w:rPr>
          <w:rFonts w:ascii="Arial" w:hAnsi="Arial" w:cs="Arial"/>
          <w:bCs/>
          <w:color w:val="000000" w:themeColor="text1"/>
        </w:rPr>
        <w:t>P</w:t>
      </w:r>
      <w:r w:rsidRPr="00092141">
        <w:rPr>
          <w:rFonts w:ascii="Arial" w:hAnsi="Arial" w:cs="Arial"/>
          <w:bCs/>
          <w:color w:val="000000" w:themeColor="text1"/>
        </w:rPr>
        <w:t xml:space="preserve">eriódico </w:t>
      </w:r>
      <w:r>
        <w:rPr>
          <w:rFonts w:ascii="Arial" w:hAnsi="Arial" w:cs="Arial"/>
          <w:bCs/>
          <w:color w:val="000000" w:themeColor="text1"/>
        </w:rPr>
        <w:t>O</w:t>
      </w:r>
      <w:r w:rsidRPr="00092141">
        <w:rPr>
          <w:rFonts w:ascii="Arial" w:hAnsi="Arial" w:cs="Arial"/>
          <w:bCs/>
          <w:color w:val="000000" w:themeColor="text1"/>
        </w:rPr>
        <w:t xml:space="preserve">ficial </w:t>
      </w:r>
      <w:r w:rsidR="00B036B4">
        <w:rPr>
          <w:rFonts w:ascii="Arial" w:hAnsi="Arial" w:cs="Arial"/>
          <w:bCs/>
          <w:color w:val="000000" w:themeColor="text1"/>
        </w:rPr>
        <w:t>E</w:t>
      </w:r>
      <w:r w:rsidRPr="00092141">
        <w:rPr>
          <w:rFonts w:ascii="Arial" w:hAnsi="Arial" w:cs="Arial"/>
          <w:bCs/>
          <w:color w:val="000000" w:themeColor="text1"/>
        </w:rPr>
        <w:t>l</w:t>
      </w:r>
      <w:r>
        <w:rPr>
          <w:rFonts w:ascii="Arial" w:hAnsi="Arial" w:cs="Arial"/>
          <w:bCs/>
          <w:color w:val="000000" w:themeColor="text1"/>
        </w:rPr>
        <w:t xml:space="preserve"> </w:t>
      </w:r>
      <w:r w:rsidRPr="00092141">
        <w:rPr>
          <w:rFonts w:ascii="Arial" w:hAnsi="Arial" w:cs="Arial"/>
          <w:bCs/>
          <w:color w:val="000000" w:themeColor="text1"/>
        </w:rPr>
        <w:t>Estado de Jalisco</w:t>
      </w:r>
      <w:r>
        <w:rPr>
          <w:rFonts w:ascii="Arial" w:hAnsi="Arial" w:cs="Arial"/>
          <w:bCs/>
          <w:color w:val="000000" w:themeColor="text1"/>
        </w:rPr>
        <w:t>,</w:t>
      </w:r>
      <w:r w:rsidRPr="00092141">
        <w:rPr>
          <w:rFonts w:ascii="Arial" w:hAnsi="Arial" w:cs="Arial"/>
          <w:bCs/>
          <w:color w:val="000000" w:themeColor="text1"/>
        </w:rPr>
        <w:t xml:space="preserve"> así como en la página de internet de este </w:t>
      </w:r>
      <w:r>
        <w:rPr>
          <w:rFonts w:ascii="Arial" w:hAnsi="Arial" w:cs="Arial"/>
          <w:bCs/>
          <w:color w:val="000000" w:themeColor="text1"/>
        </w:rPr>
        <w:t>I</w:t>
      </w:r>
      <w:r w:rsidRPr="00092141">
        <w:rPr>
          <w:rFonts w:ascii="Arial" w:hAnsi="Arial" w:cs="Arial"/>
          <w:bCs/>
          <w:color w:val="000000" w:themeColor="text1"/>
        </w:rPr>
        <w:t>nstituto</w:t>
      </w:r>
      <w:r>
        <w:rPr>
          <w:rFonts w:ascii="Arial" w:hAnsi="Arial" w:cs="Arial"/>
          <w:bCs/>
          <w:color w:val="000000" w:themeColor="text1"/>
        </w:rPr>
        <w:t>.</w:t>
      </w:r>
    </w:p>
    <w:p w14:paraId="7EBC59B6" w14:textId="77777777" w:rsidR="00EA27D7" w:rsidRDefault="00EA27D7" w:rsidP="00EA27D7">
      <w:pPr>
        <w:spacing w:line="276" w:lineRule="auto"/>
        <w:jc w:val="both"/>
        <w:rPr>
          <w:rFonts w:ascii="Arial" w:hAnsi="Arial" w:cs="Arial"/>
          <w:bCs/>
          <w:color w:val="000000" w:themeColor="text1"/>
        </w:rPr>
      </w:pPr>
    </w:p>
    <w:p w14:paraId="1ACAA331" w14:textId="069439FE"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lastRenderedPageBreak/>
        <w:t>A</w:t>
      </w:r>
      <w:r w:rsidRPr="00092141">
        <w:rPr>
          <w:rFonts w:ascii="Arial" w:hAnsi="Arial" w:cs="Arial"/>
          <w:bCs/>
          <w:color w:val="000000" w:themeColor="text1"/>
        </w:rPr>
        <w:t>ntes de continuar</w:t>
      </w:r>
      <w:r w:rsidR="00B036B4">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doy cuenta a este colegiado</w:t>
      </w:r>
      <w:r>
        <w:rPr>
          <w:rFonts w:ascii="Arial" w:hAnsi="Arial" w:cs="Arial"/>
          <w:bCs/>
          <w:color w:val="000000" w:themeColor="text1"/>
        </w:rPr>
        <w:t xml:space="preserve"> </w:t>
      </w:r>
      <w:r w:rsidRPr="00092141">
        <w:rPr>
          <w:rFonts w:ascii="Arial" w:hAnsi="Arial" w:cs="Arial"/>
          <w:bCs/>
          <w:color w:val="000000" w:themeColor="text1"/>
        </w:rPr>
        <w:t>que se reincorpora a la sesión</w:t>
      </w:r>
      <w:r w:rsidR="00B036B4">
        <w:rPr>
          <w:rFonts w:ascii="Arial" w:hAnsi="Arial" w:cs="Arial"/>
          <w:bCs/>
          <w:color w:val="000000" w:themeColor="text1"/>
        </w:rPr>
        <w:t>,</w:t>
      </w:r>
      <w:r w:rsidRPr="00092141">
        <w:rPr>
          <w:rFonts w:ascii="Arial" w:hAnsi="Arial" w:cs="Arial"/>
          <w:bCs/>
          <w:color w:val="000000" w:themeColor="text1"/>
        </w:rPr>
        <w:t xml:space="preserve"> la consejera Brenda Serafín Morfín</w:t>
      </w:r>
      <w:r>
        <w:rPr>
          <w:rFonts w:ascii="Arial" w:hAnsi="Arial" w:cs="Arial"/>
          <w:bCs/>
          <w:color w:val="000000" w:themeColor="text1"/>
        </w:rPr>
        <w:t>,</w:t>
      </w:r>
      <w:r w:rsidRPr="00092141">
        <w:rPr>
          <w:rFonts w:ascii="Arial" w:hAnsi="Arial" w:cs="Arial"/>
          <w:bCs/>
          <w:color w:val="000000" w:themeColor="text1"/>
        </w:rPr>
        <w:t xml:space="preserve"> </w:t>
      </w:r>
      <w:r w:rsidRPr="00290279">
        <w:rPr>
          <w:rFonts w:ascii="Arial" w:hAnsi="Arial" w:cs="Arial"/>
          <w:bCs/>
          <w:color w:val="000000" w:themeColor="text1"/>
        </w:rPr>
        <w:t>bienvenida</w:t>
      </w:r>
      <w:r w:rsidRPr="00092141">
        <w:rPr>
          <w:rFonts w:ascii="Arial" w:hAnsi="Arial" w:cs="Arial"/>
          <w:bCs/>
          <w:color w:val="000000" w:themeColor="text1"/>
        </w:rPr>
        <w:t xml:space="preserve"> consejer</w:t>
      </w:r>
      <w:r>
        <w:rPr>
          <w:rFonts w:ascii="Arial" w:hAnsi="Arial" w:cs="Arial"/>
          <w:bCs/>
          <w:color w:val="000000" w:themeColor="text1"/>
        </w:rPr>
        <w:t>a.</w:t>
      </w:r>
      <w:r w:rsidRPr="00092141">
        <w:rPr>
          <w:rFonts w:ascii="Arial" w:hAnsi="Arial" w:cs="Arial"/>
          <w:bCs/>
          <w:color w:val="000000" w:themeColor="text1"/>
        </w:rPr>
        <w:t xml:space="preserve"> </w:t>
      </w:r>
    </w:p>
    <w:p w14:paraId="6AE33CE1" w14:textId="77777777" w:rsidR="00EA27D7" w:rsidRDefault="00EA27D7" w:rsidP="00EA27D7">
      <w:pPr>
        <w:spacing w:line="276" w:lineRule="auto"/>
        <w:jc w:val="both"/>
        <w:rPr>
          <w:rFonts w:ascii="Arial" w:hAnsi="Arial" w:cs="Arial"/>
          <w:bCs/>
          <w:color w:val="000000" w:themeColor="text1"/>
        </w:rPr>
      </w:pPr>
    </w:p>
    <w:p w14:paraId="3AF2320E" w14:textId="0362CEA3" w:rsidR="00B036B4"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M</w:t>
      </w:r>
      <w:r w:rsidR="00623E26">
        <w:rPr>
          <w:rFonts w:ascii="Arial" w:hAnsi="Arial" w:cs="Arial"/>
          <w:bCs/>
          <w:color w:val="000000"/>
          <w:lang w:val="es-ES_tradnl" w:eastAsia="es-MX"/>
        </w:rPr>
        <w:t xml:space="preserve">uchas </w:t>
      </w:r>
      <w:r w:rsidRPr="00092141">
        <w:rPr>
          <w:rFonts w:ascii="Arial" w:hAnsi="Arial" w:cs="Arial"/>
          <w:bCs/>
          <w:color w:val="000000" w:themeColor="text1"/>
        </w:rPr>
        <w:t>gracias</w:t>
      </w:r>
      <w:r w:rsidR="00B036B4">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señor secretario</w:t>
      </w:r>
      <w:r>
        <w:rPr>
          <w:rFonts w:ascii="Arial" w:hAnsi="Arial" w:cs="Arial"/>
          <w:bCs/>
          <w:color w:val="000000" w:themeColor="text1"/>
        </w:rPr>
        <w:t>.</w:t>
      </w:r>
      <w:r w:rsidRPr="00092141">
        <w:rPr>
          <w:rFonts w:ascii="Arial" w:hAnsi="Arial" w:cs="Arial"/>
          <w:bCs/>
          <w:color w:val="000000" w:themeColor="text1"/>
        </w:rPr>
        <w:t xml:space="preserve"> </w:t>
      </w:r>
    </w:p>
    <w:p w14:paraId="7B3B4334" w14:textId="77777777" w:rsidR="00B036B4" w:rsidRDefault="00B036B4" w:rsidP="00EA27D7">
      <w:pPr>
        <w:spacing w:line="276" w:lineRule="auto"/>
        <w:jc w:val="both"/>
        <w:rPr>
          <w:rFonts w:ascii="Arial" w:hAnsi="Arial" w:cs="Arial"/>
          <w:bCs/>
          <w:color w:val="000000" w:themeColor="text1"/>
        </w:rPr>
      </w:pPr>
    </w:p>
    <w:p w14:paraId="2AA378C7" w14:textId="38C956B2"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S</w:t>
      </w:r>
      <w:r w:rsidRPr="00092141">
        <w:rPr>
          <w:rFonts w:ascii="Arial" w:hAnsi="Arial" w:cs="Arial"/>
          <w:bCs/>
          <w:color w:val="000000" w:themeColor="text1"/>
        </w:rPr>
        <w:t>eñoras y señores consejeros y representantes</w:t>
      </w:r>
      <w:r>
        <w:rPr>
          <w:rFonts w:ascii="Arial" w:hAnsi="Arial" w:cs="Arial"/>
          <w:bCs/>
          <w:color w:val="000000" w:themeColor="text1"/>
        </w:rPr>
        <w:t>,</w:t>
      </w:r>
      <w:r w:rsidRPr="00092141">
        <w:rPr>
          <w:rFonts w:ascii="Arial" w:hAnsi="Arial" w:cs="Arial"/>
          <w:bCs/>
          <w:color w:val="000000" w:themeColor="text1"/>
        </w:rPr>
        <w:t xml:space="preserve"> está a su</w:t>
      </w:r>
      <w:r>
        <w:rPr>
          <w:rFonts w:ascii="Arial" w:hAnsi="Arial" w:cs="Arial"/>
          <w:bCs/>
          <w:color w:val="000000" w:themeColor="text1"/>
        </w:rPr>
        <w:t xml:space="preserve"> </w:t>
      </w:r>
      <w:r w:rsidRPr="00092141">
        <w:rPr>
          <w:rFonts w:ascii="Arial" w:hAnsi="Arial" w:cs="Arial"/>
          <w:bCs/>
          <w:color w:val="000000" w:themeColor="text1"/>
        </w:rPr>
        <w:t>consideración el proyecto de acuerdo presentado</w:t>
      </w:r>
      <w:r w:rsidR="00B036B4">
        <w:rPr>
          <w:rFonts w:ascii="Arial" w:hAnsi="Arial" w:cs="Arial"/>
          <w:bCs/>
          <w:color w:val="000000" w:themeColor="text1"/>
        </w:rPr>
        <w:t>,</w:t>
      </w:r>
      <w:r w:rsidRPr="00092141">
        <w:rPr>
          <w:rFonts w:ascii="Arial" w:hAnsi="Arial" w:cs="Arial"/>
          <w:bCs/>
          <w:color w:val="000000" w:themeColor="text1"/>
        </w:rPr>
        <w:t xml:space="preserve"> mencionado</w:t>
      </w:r>
      <w:r>
        <w:rPr>
          <w:rFonts w:ascii="Arial" w:hAnsi="Arial" w:cs="Arial"/>
          <w:bCs/>
          <w:color w:val="000000" w:themeColor="text1"/>
        </w:rPr>
        <w:t>.</w:t>
      </w:r>
    </w:p>
    <w:p w14:paraId="5C5D39A4" w14:textId="77777777" w:rsidR="00EA27D7" w:rsidRDefault="00EA27D7" w:rsidP="00EA27D7">
      <w:pPr>
        <w:spacing w:line="276" w:lineRule="auto"/>
        <w:jc w:val="both"/>
        <w:rPr>
          <w:rFonts w:ascii="Arial" w:hAnsi="Arial" w:cs="Arial"/>
          <w:bCs/>
          <w:color w:val="000000" w:themeColor="text1"/>
        </w:rPr>
      </w:pPr>
    </w:p>
    <w:p w14:paraId="7F793020" w14:textId="3D6340A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lguien desea</w:t>
      </w:r>
      <w:r>
        <w:rPr>
          <w:rFonts w:ascii="Arial" w:hAnsi="Arial" w:cs="Arial"/>
          <w:bCs/>
          <w:color w:val="000000" w:themeColor="text1"/>
        </w:rPr>
        <w:t xml:space="preserve"> </w:t>
      </w:r>
      <w:r w:rsidRPr="00092141">
        <w:rPr>
          <w:rFonts w:ascii="Arial" w:hAnsi="Arial" w:cs="Arial"/>
          <w:bCs/>
          <w:color w:val="000000" w:themeColor="text1"/>
        </w:rPr>
        <w:t>hacer uso de la voz</w:t>
      </w:r>
      <w:r w:rsidR="00B036B4">
        <w:rPr>
          <w:rFonts w:ascii="Arial" w:hAnsi="Arial" w:cs="Arial"/>
          <w:bCs/>
          <w:color w:val="000000" w:themeColor="text1"/>
        </w:rPr>
        <w:t>,</w:t>
      </w:r>
      <w:r w:rsidRPr="00092141">
        <w:rPr>
          <w:rFonts w:ascii="Arial" w:hAnsi="Arial" w:cs="Arial"/>
          <w:bCs/>
          <w:color w:val="000000" w:themeColor="text1"/>
        </w:rPr>
        <w:t xml:space="preserve"> en primera ronda</w:t>
      </w:r>
      <w:r>
        <w:rPr>
          <w:rFonts w:ascii="Arial" w:hAnsi="Arial" w:cs="Arial"/>
          <w:bCs/>
          <w:color w:val="000000" w:themeColor="text1"/>
        </w:rPr>
        <w:t>?</w:t>
      </w:r>
      <w:r w:rsidRPr="00092141">
        <w:rPr>
          <w:rFonts w:ascii="Arial" w:hAnsi="Arial" w:cs="Arial"/>
          <w:bCs/>
          <w:color w:val="000000" w:themeColor="text1"/>
        </w:rPr>
        <w:t xml:space="preserve"> </w:t>
      </w:r>
    </w:p>
    <w:p w14:paraId="67383CE0" w14:textId="77777777" w:rsidR="00EA27D7" w:rsidRDefault="00EA27D7" w:rsidP="00EA27D7">
      <w:pPr>
        <w:spacing w:line="276" w:lineRule="auto"/>
        <w:jc w:val="both"/>
        <w:rPr>
          <w:rFonts w:ascii="Arial" w:hAnsi="Arial" w:cs="Arial"/>
          <w:bCs/>
          <w:color w:val="000000" w:themeColor="text1"/>
        </w:rPr>
      </w:pPr>
    </w:p>
    <w:p w14:paraId="738443F3" w14:textId="6D504669"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L</w:t>
      </w:r>
      <w:r w:rsidRPr="00092141">
        <w:rPr>
          <w:rFonts w:ascii="Arial" w:hAnsi="Arial" w:cs="Arial"/>
          <w:bCs/>
          <w:color w:val="000000" w:themeColor="text1"/>
        </w:rPr>
        <w:t xml:space="preserve">a consejera </w:t>
      </w:r>
      <w:r>
        <w:rPr>
          <w:rFonts w:ascii="Arial" w:hAnsi="Arial" w:cs="Arial"/>
          <w:bCs/>
          <w:color w:val="000000" w:themeColor="text1"/>
        </w:rPr>
        <w:t>Zoad Jeanine</w:t>
      </w:r>
      <w:r w:rsidRPr="00092141">
        <w:rPr>
          <w:rFonts w:ascii="Arial" w:hAnsi="Arial" w:cs="Arial"/>
          <w:bCs/>
          <w:color w:val="000000" w:themeColor="text1"/>
        </w:rPr>
        <w:t xml:space="preserve"> García González</w:t>
      </w:r>
      <w:r w:rsidR="00B036B4">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tiene el uso de la voz consejera</w:t>
      </w:r>
      <w:r>
        <w:rPr>
          <w:rFonts w:ascii="Arial" w:hAnsi="Arial" w:cs="Arial"/>
          <w:bCs/>
          <w:color w:val="000000" w:themeColor="text1"/>
        </w:rPr>
        <w:t>,</w:t>
      </w:r>
      <w:r w:rsidRPr="00092141">
        <w:rPr>
          <w:rFonts w:ascii="Arial" w:hAnsi="Arial" w:cs="Arial"/>
          <w:bCs/>
          <w:color w:val="000000" w:themeColor="text1"/>
        </w:rPr>
        <w:t xml:space="preserve"> adelante</w:t>
      </w:r>
      <w:r>
        <w:rPr>
          <w:rFonts w:ascii="Arial" w:hAnsi="Arial" w:cs="Arial"/>
          <w:bCs/>
          <w:color w:val="000000" w:themeColor="text1"/>
        </w:rPr>
        <w:t>.</w:t>
      </w:r>
    </w:p>
    <w:p w14:paraId="342FB4AB" w14:textId="77777777" w:rsidR="00EA27D7" w:rsidRDefault="00EA27D7" w:rsidP="00EA27D7">
      <w:pPr>
        <w:spacing w:line="276" w:lineRule="auto"/>
        <w:jc w:val="both"/>
        <w:rPr>
          <w:rFonts w:ascii="Arial" w:hAnsi="Arial" w:cs="Arial"/>
          <w:bCs/>
          <w:color w:val="000000" w:themeColor="text1"/>
        </w:rPr>
      </w:pPr>
    </w:p>
    <w:p w14:paraId="66512DB0" w14:textId="21A8EBFF" w:rsidR="00B036B4" w:rsidRDefault="00EA27D7" w:rsidP="00EA27D7">
      <w:pPr>
        <w:spacing w:line="276" w:lineRule="auto"/>
        <w:jc w:val="both"/>
        <w:rPr>
          <w:rFonts w:ascii="Arial" w:hAnsi="Arial" w:cs="Arial"/>
          <w:bCs/>
          <w:color w:val="000000" w:themeColor="text1"/>
        </w:rPr>
      </w:pPr>
      <w:r w:rsidRPr="002E6435">
        <w:rPr>
          <w:rFonts w:ascii="Arial" w:hAnsi="Arial" w:cs="Arial"/>
          <w:b/>
          <w:color w:val="000000"/>
          <w:lang w:eastAsia="es-MX"/>
        </w:rPr>
        <w:t>Consejera electoral, Zoad Jeanine García González</w:t>
      </w:r>
      <w:r w:rsidRPr="005D3B59">
        <w:rPr>
          <w:rFonts w:ascii="Arial" w:hAnsi="Arial" w:cs="Arial"/>
          <w:bCs/>
          <w:color w:val="000000"/>
          <w:lang w:eastAsia="es-MX"/>
        </w:rPr>
        <w:t xml:space="preserve">: </w:t>
      </w:r>
      <w:r w:rsidRPr="00092141">
        <w:rPr>
          <w:rFonts w:ascii="Arial" w:hAnsi="Arial" w:cs="Arial"/>
          <w:bCs/>
          <w:color w:val="000000" w:themeColor="text1"/>
        </w:rPr>
        <w:t>Gracias</w:t>
      </w:r>
      <w:r w:rsidR="00B036B4">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w:t>
      </w:r>
    </w:p>
    <w:p w14:paraId="4DCB5B60" w14:textId="77777777" w:rsidR="00B036B4" w:rsidRDefault="00B036B4" w:rsidP="00EA27D7">
      <w:pPr>
        <w:spacing w:line="276" w:lineRule="auto"/>
        <w:jc w:val="both"/>
        <w:rPr>
          <w:rFonts w:ascii="Arial" w:hAnsi="Arial" w:cs="Arial"/>
          <w:bCs/>
          <w:color w:val="000000" w:themeColor="text1"/>
        </w:rPr>
      </w:pPr>
    </w:p>
    <w:p w14:paraId="3219199E" w14:textId="1EF695EA" w:rsidR="00B036B4"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B</w:t>
      </w:r>
      <w:r w:rsidRPr="00092141">
        <w:rPr>
          <w:rFonts w:ascii="Arial" w:hAnsi="Arial" w:cs="Arial"/>
          <w:bCs/>
          <w:color w:val="000000" w:themeColor="text1"/>
        </w:rPr>
        <w:t>ien</w:t>
      </w:r>
      <w:r>
        <w:rPr>
          <w:rFonts w:ascii="Arial" w:hAnsi="Arial" w:cs="Arial"/>
          <w:bCs/>
          <w:color w:val="000000" w:themeColor="text1"/>
        </w:rPr>
        <w:t>,</w:t>
      </w:r>
      <w:r w:rsidRPr="00092141">
        <w:rPr>
          <w:rFonts w:ascii="Arial" w:hAnsi="Arial" w:cs="Arial"/>
          <w:bCs/>
          <w:color w:val="000000" w:themeColor="text1"/>
        </w:rPr>
        <w:t xml:space="preserve"> solo quiero destacar </w:t>
      </w:r>
      <w:r>
        <w:rPr>
          <w:rFonts w:ascii="Arial" w:hAnsi="Arial" w:cs="Arial"/>
          <w:bCs/>
          <w:color w:val="000000" w:themeColor="text1"/>
        </w:rPr>
        <w:t>po</w:t>
      </w:r>
      <w:r w:rsidRPr="00092141">
        <w:rPr>
          <w:rFonts w:ascii="Arial" w:hAnsi="Arial" w:cs="Arial"/>
          <w:bCs/>
          <w:color w:val="000000" w:themeColor="text1"/>
        </w:rPr>
        <w:t>r</w:t>
      </w:r>
      <w:r>
        <w:rPr>
          <w:rFonts w:ascii="Arial" w:hAnsi="Arial" w:cs="Arial"/>
          <w:bCs/>
          <w:color w:val="000000" w:themeColor="text1"/>
        </w:rPr>
        <w:t xml:space="preserve"> </w:t>
      </w:r>
      <w:r w:rsidRPr="00092141">
        <w:rPr>
          <w:rFonts w:ascii="Arial" w:hAnsi="Arial" w:cs="Arial"/>
          <w:bCs/>
          <w:color w:val="000000" w:themeColor="text1"/>
        </w:rPr>
        <w:t xml:space="preserve">qué la importancia de contar con un </w:t>
      </w:r>
      <w:r w:rsidR="00B036B4">
        <w:rPr>
          <w:rFonts w:ascii="Arial" w:hAnsi="Arial" w:cs="Arial"/>
          <w:bCs/>
          <w:color w:val="000000" w:themeColor="text1"/>
        </w:rPr>
        <w:t>P</w:t>
      </w:r>
      <w:r w:rsidRPr="00092141">
        <w:rPr>
          <w:rFonts w:ascii="Arial" w:hAnsi="Arial" w:cs="Arial"/>
          <w:bCs/>
          <w:color w:val="000000" w:themeColor="text1"/>
        </w:rPr>
        <w:t>rotocolo para atención a víctimas y elaboración de análisis de riesgo en los</w:t>
      </w:r>
      <w:r>
        <w:rPr>
          <w:rFonts w:ascii="Arial" w:hAnsi="Arial" w:cs="Arial"/>
          <w:bCs/>
          <w:color w:val="000000" w:themeColor="text1"/>
        </w:rPr>
        <w:t xml:space="preserve"> </w:t>
      </w:r>
      <w:r w:rsidRPr="00092141">
        <w:rPr>
          <w:rFonts w:ascii="Arial" w:hAnsi="Arial" w:cs="Arial"/>
          <w:bCs/>
          <w:color w:val="000000" w:themeColor="text1"/>
        </w:rPr>
        <w:t>casos de violencia política contra las mujeres en razón de género en esta entidad</w:t>
      </w:r>
      <w:r>
        <w:rPr>
          <w:rFonts w:ascii="Arial" w:hAnsi="Arial" w:cs="Arial"/>
          <w:bCs/>
          <w:color w:val="000000" w:themeColor="text1"/>
        </w:rPr>
        <w:t>,</w:t>
      </w:r>
      <w:r w:rsidRPr="00092141">
        <w:rPr>
          <w:rFonts w:ascii="Arial" w:hAnsi="Arial" w:cs="Arial"/>
          <w:bCs/>
          <w:color w:val="000000" w:themeColor="text1"/>
        </w:rPr>
        <w:t xml:space="preserve"> que bueno</w:t>
      </w:r>
      <w:r>
        <w:rPr>
          <w:rFonts w:ascii="Arial" w:hAnsi="Arial" w:cs="Arial"/>
          <w:bCs/>
          <w:color w:val="000000" w:themeColor="text1"/>
        </w:rPr>
        <w:t>,</w:t>
      </w:r>
      <w:r w:rsidRPr="00092141">
        <w:rPr>
          <w:rFonts w:ascii="Arial" w:hAnsi="Arial" w:cs="Arial"/>
          <w:bCs/>
          <w:color w:val="000000" w:themeColor="text1"/>
        </w:rPr>
        <w:t xml:space="preserve"> antepongo</w:t>
      </w:r>
      <w:r w:rsidR="00B036B4">
        <w:rPr>
          <w:rFonts w:ascii="Arial" w:hAnsi="Arial" w:cs="Arial"/>
          <w:bCs/>
          <w:color w:val="000000" w:themeColor="text1"/>
        </w:rPr>
        <w:t>,</w:t>
      </w:r>
      <w:r w:rsidRPr="00092141">
        <w:rPr>
          <w:rFonts w:ascii="Arial" w:hAnsi="Arial" w:cs="Arial"/>
          <w:bCs/>
          <w:color w:val="000000" w:themeColor="text1"/>
        </w:rPr>
        <w:t xml:space="preserve"> tal cual</w:t>
      </w:r>
      <w:r>
        <w:rPr>
          <w:rFonts w:ascii="Arial" w:hAnsi="Arial" w:cs="Arial"/>
          <w:bCs/>
          <w:color w:val="000000" w:themeColor="text1"/>
        </w:rPr>
        <w:t xml:space="preserve"> </w:t>
      </w:r>
      <w:r w:rsidRPr="00092141">
        <w:rPr>
          <w:rFonts w:ascii="Arial" w:hAnsi="Arial" w:cs="Arial"/>
          <w:bCs/>
          <w:color w:val="000000" w:themeColor="text1"/>
        </w:rPr>
        <w:t>como ya lo manifesté antes también</w:t>
      </w:r>
      <w:r>
        <w:rPr>
          <w:rFonts w:ascii="Arial" w:hAnsi="Arial" w:cs="Arial"/>
          <w:bCs/>
          <w:color w:val="000000" w:themeColor="text1"/>
        </w:rPr>
        <w:t>,</w:t>
      </w:r>
      <w:r w:rsidRPr="00092141">
        <w:rPr>
          <w:rFonts w:ascii="Arial" w:hAnsi="Arial" w:cs="Arial"/>
          <w:bCs/>
          <w:color w:val="000000" w:themeColor="text1"/>
        </w:rPr>
        <w:t xml:space="preserve"> no estamos inventando nada</w:t>
      </w:r>
      <w:r>
        <w:rPr>
          <w:rFonts w:ascii="Arial" w:hAnsi="Arial" w:cs="Arial"/>
          <w:bCs/>
          <w:color w:val="000000" w:themeColor="text1"/>
        </w:rPr>
        <w:t>,</w:t>
      </w:r>
      <w:r w:rsidRPr="00092141">
        <w:rPr>
          <w:rFonts w:ascii="Arial" w:hAnsi="Arial" w:cs="Arial"/>
          <w:bCs/>
          <w:color w:val="000000" w:themeColor="text1"/>
        </w:rPr>
        <w:t xml:space="preserve"> tomamos</w:t>
      </w:r>
      <w:r>
        <w:rPr>
          <w:rFonts w:ascii="Arial" w:hAnsi="Arial" w:cs="Arial"/>
          <w:bCs/>
          <w:color w:val="000000" w:themeColor="text1"/>
        </w:rPr>
        <w:t xml:space="preserve"> </w:t>
      </w:r>
      <w:r w:rsidRPr="00092141">
        <w:rPr>
          <w:rFonts w:ascii="Arial" w:hAnsi="Arial" w:cs="Arial"/>
          <w:bCs/>
          <w:color w:val="000000" w:themeColor="text1"/>
        </w:rPr>
        <w:t>como</w:t>
      </w:r>
      <w:r>
        <w:rPr>
          <w:rFonts w:ascii="Arial" w:hAnsi="Arial" w:cs="Arial"/>
          <w:bCs/>
          <w:color w:val="000000" w:themeColor="text1"/>
        </w:rPr>
        <w:t xml:space="preserve"> </w:t>
      </w:r>
      <w:r w:rsidRPr="00092141">
        <w:rPr>
          <w:rFonts w:ascii="Arial" w:hAnsi="Arial" w:cs="Arial"/>
          <w:bCs/>
          <w:color w:val="000000" w:themeColor="text1"/>
        </w:rPr>
        <w:t xml:space="preserve">base de este </w:t>
      </w:r>
      <w:r w:rsidR="00B036B4">
        <w:rPr>
          <w:rFonts w:ascii="Arial" w:hAnsi="Arial" w:cs="Arial"/>
          <w:bCs/>
          <w:color w:val="000000" w:themeColor="text1"/>
        </w:rPr>
        <w:t>P</w:t>
      </w:r>
      <w:r w:rsidRPr="00092141">
        <w:rPr>
          <w:rFonts w:ascii="Arial" w:hAnsi="Arial" w:cs="Arial"/>
          <w:bCs/>
          <w:color w:val="000000" w:themeColor="text1"/>
        </w:rPr>
        <w:t>rotocolo</w:t>
      </w:r>
      <w:r w:rsidR="00B036B4">
        <w:rPr>
          <w:rFonts w:ascii="Arial" w:hAnsi="Arial" w:cs="Arial"/>
          <w:bCs/>
          <w:color w:val="000000" w:themeColor="text1"/>
        </w:rPr>
        <w:t>,</w:t>
      </w:r>
      <w:r w:rsidRPr="00092141">
        <w:rPr>
          <w:rFonts w:ascii="Arial" w:hAnsi="Arial" w:cs="Arial"/>
          <w:bCs/>
          <w:color w:val="000000" w:themeColor="text1"/>
        </w:rPr>
        <w:t xml:space="preserve"> el emitido por el Instituto Nacional</w:t>
      </w:r>
      <w:r>
        <w:rPr>
          <w:rFonts w:ascii="Arial" w:hAnsi="Arial" w:cs="Arial"/>
          <w:bCs/>
          <w:color w:val="000000" w:themeColor="text1"/>
        </w:rPr>
        <w:t xml:space="preserve"> E</w:t>
      </w:r>
      <w:r w:rsidRPr="00092141">
        <w:rPr>
          <w:rFonts w:ascii="Arial" w:hAnsi="Arial" w:cs="Arial"/>
          <w:bCs/>
          <w:color w:val="000000" w:themeColor="text1"/>
        </w:rPr>
        <w:t>lectoral en su calidad de órgano</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i</w:t>
      </w:r>
      <w:r w:rsidRPr="00092141">
        <w:rPr>
          <w:rFonts w:ascii="Arial" w:hAnsi="Arial" w:cs="Arial"/>
          <w:bCs/>
          <w:color w:val="000000" w:themeColor="text1"/>
        </w:rPr>
        <w:t>nstitución rectora del sistema</w:t>
      </w:r>
      <w:r>
        <w:rPr>
          <w:rFonts w:ascii="Arial" w:hAnsi="Arial" w:cs="Arial"/>
          <w:bCs/>
          <w:color w:val="000000" w:themeColor="text1"/>
        </w:rPr>
        <w:t xml:space="preserve"> </w:t>
      </w:r>
      <w:r w:rsidRPr="00092141">
        <w:rPr>
          <w:rFonts w:ascii="Arial" w:hAnsi="Arial" w:cs="Arial"/>
          <w:bCs/>
          <w:color w:val="000000" w:themeColor="text1"/>
        </w:rPr>
        <w:t>electoral nacional y que muchos temas</w:t>
      </w:r>
      <w:r w:rsidR="00B036B4">
        <w:rPr>
          <w:rFonts w:ascii="Arial" w:hAnsi="Arial" w:cs="Arial"/>
          <w:bCs/>
          <w:color w:val="000000" w:themeColor="text1"/>
        </w:rPr>
        <w:t>,</w:t>
      </w:r>
      <w:r w:rsidRPr="00092141">
        <w:rPr>
          <w:rFonts w:ascii="Arial" w:hAnsi="Arial" w:cs="Arial"/>
          <w:bCs/>
          <w:color w:val="000000" w:themeColor="text1"/>
        </w:rPr>
        <w:t xml:space="preserve"> no solo en este</w:t>
      </w:r>
      <w:r>
        <w:rPr>
          <w:rFonts w:ascii="Arial" w:hAnsi="Arial" w:cs="Arial"/>
          <w:bCs/>
          <w:color w:val="000000" w:themeColor="text1"/>
        </w:rPr>
        <w:t>,</w:t>
      </w:r>
      <w:r w:rsidRPr="00092141">
        <w:rPr>
          <w:rFonts w:ascii="Arial" w:hAnsi="Arial" w:cs="Arial"/>
          <w:bCs/>
          <w:color w:val="000000" w:themeColor="text1"/>
        </w:rPr>
        <w:t xml:space="preserve"> nos marca la </w:t>
      </w:r>
      <w:r>
        <w:rPr>
          <w:rFonts w:ascii="Arial" w:hAnsi="Arial" w:cs="Arial"/>
          <w:bCs/>
          <w:color w:val="000000" w:themeColor="text1"/>
        </w:rPr>
        <w:t>p</w:t>
      </w:r>
      <w:r w:rsidRPr="00092141">
        <w:rPr>
          <w:rFonts w:ascii="Arial" w:hAnsi="Arial" w:cs="Arial"/>
          <w:bCs/>
          <w:color w:val="000000" w:themeColor="text1"/>
        </w:rPr>
        <w:t>auta de atención y tratamiento de diversos procedimientos</w:t>
      </w:r>
      <w:r>
        <w:rPr>
          <w:rFonts w:ascii="Arial" w:hAnsi="Arial" w:cs="Arial"/>
          <w:bCs/>
          <w:color w:val="000000" w:themeColor="text1"/>
        </w:rPr>
        <w:t xml:space="preserve"> </w:t>
      </w:r>
      <w:r w:rsidRPr="00092141">
        <w:rPr>
          <w:rFonts w:ascii="Arial" w:hAnsi="Arial" w:cs="Arial"/>
          <w:bCs/>
          <w:color w:val="000000" w:themeColor="text1"/>
        </w:rPr>
        <w:t>en las materias que nos ocupan</w:t>
      </w:r>
      <w:r>
        <w:rPr>
          <w:rFonts w:ascii="Arial" w:hAnsi="Arial" w:cs="Arial"/>
          <w:bCs/>
          <w:color w:val="000000" w:themeColor="text1"/>
        </w:rPr>
        <w:t>.</w:t>
      </w:r>
      <w:r w:rsidRPr="00092141">
        <w:rPr>
          <w:rFonts w:ascii="Arial" w:hAnsi="Arial" w:cs="Arial"/>
          <w:bCs/>
          <w:color w:val="000000" w:themeColor="text1"/>
        </w:rPr>
        <w:t xml:space="preserve"> </w:t>
      </w:r>
    </w:p>
    <w:p w14:paraId="0E3D3584" w14:textId="77777777" w:rsidR="00B036B4" w:rsidRDefault="00B036B4" w:rsidP="00EA27D7">
      <w:pPr>
        <w:spacing w:line="276" w:lineRule="auto"/>
        <w:jc w:val="both"/>
        <w:rPr>
          <w:rFonts w:ascii="Arial" w:hAnsi="Arial" w:cs="Arial"/>
          <w:bCs/>
          <w:color w:val="000000" w:themeColor="text1"/>
        </w:rPr>
      </w:pPr>
    </w:p>
    <w:p w14:paraId="3EF36688" w14:textId="193BF713" w:rsidR="005A3D08"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 xml:space="preserve">ste </w:t>
      </w:r>
      <w:r w:rsidR="00B036B4">
        <w:rPr>
          <w:rFonts w:ascii="Arial" w:hAnsi="Arial" w:cs="Arial"/>
          <w:bCs/>
          <w:color w:val="000000" w:themeColor="text1"/>
        </w:rPr>
        <w:t>P</w:t>
      </w:r>
      <w:r w:rsidRPr="00092141">
        <w:rPr>
          <w:rFonts w:ascii="Arial" w:hAnsi="Arial" w:cs="Arial"/>
          <w:bCs/>
          <w:color w:val="000000" w:themeColor="text1"/>
        </w:rPr>
        <w:t>rotocolo</w:t>
      </w:r>
      <w:r w:rsidR="00B036B4">
        <w:rPr>
          <w:rFonts w:ascii="Arial" w:hAnsi="Arial" w:cs="Arial"/>
          <w:bCs/>
          <w:color w:val="000000" w:themeColor="text1"/>
        </w:rPr>
        <w:t>,</w:t>
      </w:r>
      <w:r w:rsidRPr="00092141">
        <w:rPr>
          <w:rFonts w:ascii="Arial" w:hAnsi="Arial" w:cs="Arial"/>
          <w:bCs/>
          <w:color w:val="000000" w:themeColor="text1"/>
        </w:rPr>
        <w:t xml:space="preserve"> es importante porque</w:t>
      </w:r>
      <w:r>
        <w:rPr>
          <w:rFonts w:ascii="Arial" w:hAnsi="Arial" w:cs="Arial"/>
          <w:bCs/>
          <w:color w:val="000000" w:themeColor="text1"/>
        </w:rPr>
        <w:t xml:space="preserve"> </w:t>
      </w:r>
      <w:r w:rsidRPr="00092141">
        <w:rPr>
          <w:rFonts w:ascii="Arial" w:hAnsi="Arial" w:cs="Arial"/>
          <w:bCs/>
          <w:color w:val="000000" w:themeColor="text1"/>
        </w:rPr>
        <w:t>establece pautas claras y procedimientos específicos para brindar apoyo y</w:t>
      </w:r>
      <w:r>
        <w:rPr>
          <w:rFonts w:ascii="Arial" w:hAnsi="Arial" w:cs="Arial"/>
          <w:bCs/>
          <w:color w:val="000000" w:themeColor="text1"/>
        </w:rPr>
        <w:t xml:space="preserve"> </w:t>
      </w:r>
      <w:r w:rsidRPr="00092141">
        <w:rPr>
          <w:rFonts w:ascii="Arial" w:hAnsi="Arial" w:cs="Arial"/>
          <w:bCs/>
          <w:color w:val="000000" w:themeColor="text1"/>
        </w:rPr>
        <w:t>protección a las víctimas de violencia política de género</w:t>
      </w:r>
      <w:r w:rsidR="00B036B4">
        <w:rPr>
          <w:rFonts w:ascii="Arial" w:hAnsi="Arial" w:cs="Arial"/>
          <w:bCs/>
          <w:color w:val="000000" w:themeColor="text1"/>
        </w:rPr>
        <w:t>,</w:t>
      </w:r>
      <w:r w:rsidRPr="00092141">
        <w:rPr>
          <w:rFonts w:ascii="Arial" w:hAnsi="Arial" w:cs="Arial"/>
          <w:bCs/>
          <w:color w:val="000000" w:themeColor="text1"/>
        </w:rPr>
        <w:t xml:space="preserve"> y con esto podemos</w:t>
      </w:r>
      <w:r>
        <w:rPr>
          <w:rFonts w:ascii="Arial" w:hAnsi="Arial" w:cs="Arial"/>
          <w:bCs/>
          <w:color w:val="000000" w:themeColor="text1"/>
        </w:rPr>
        <w:t xml:space="preserve"> </w:t>
      </w:r>
      <w:r w:rsidRPr="00092141">
        <w:rPr>
          <w:rFonts w:ascii="Arial" w:hAnsi="Arial" w:cs="Arial"/>
          <w:bCs/>
          <w:color w:val="000000" w:themeColor="text1"/>
        </w:rPr>
        <w:t>abonar en la garantía de las víctimas para que reciban una atención necesaria</w:t>
      </w:r>
      <w:r>
        <w:rPr>
          <w:rFonts w:ascii="Arial" w:hAnsi="Arial" w:cs="Arial"/>
          <w:bCs/>
          <w:color w:val="000000" w:themeColor="text1"/>
        </w:rPr>
        <w:t>, i</w:t>
      </w:r>
      <w:r w:rsidRPr="00092141">
        <w:rPr>
          <w:rFonts w:ascii="Arial" w:hAnsi="Arial" w:cs="Arial"/>
          <w:bCs/>
          <w:color w:val="000000" w:themeColor="text1"/>
        </w:rPr>
        <w:t>ncluyendo los servicios de apoyo emocional</w:t>
      </w:r>
      <w:r>
        <w:rPr>
          <w:rFonts w:ascii="Arial" w:hAnsi="Arial" w:cs="Arial"/>
          <w:bCs/>
          <w:color w:val="000000" w:themeColor="text1"/>
        </w:rPr>
        <w:t>,</w:t>
      </w:r>
      <w:r w:rsidRPr="00092141">
        <w:rPr>
          <w:rFonts w:ascii="Arial" w:hAnsi="Arial" w:cs="Arial"/>
          <w:bCs/>
          <w:color w:val="000000" w:themeColor="text1"/>
        </w:rPr>
        <w:t xml:space="preserve"> asesoría legal</w:t>
      </w:r>
      <w:r>
        <w:rPr>
          <w:rFonts w:ascii="Arial" w:hAnsi="Arial" w:cs="Arial"/>
          <w:bCs/>
          <w:color w:val="000000" w:themeColor="text1"/>
        </w:rPr>
        <w:t>,</w:t>
      </w:r>
      <w:r w:rsidRPr="00092141">
        <w:rPr>
          <w:rFonts w:ascii="Arial" w:hAnsi="Arial" w:cs="Arial"/>
          <w:bCs/>
          <w:color w:val="000000" w:themeColor="text1"/>
        </w:rPr>
        <w:t xml:space="preserve"> medidas de</w:t>
      </w:r>
      <w:r>
        <w:rPr>
          <w:rFonts w:ascii="Arial" w:hAnsi="Arial" w:cs="Arial"/>
          <w:bCs/>
          <w:color w:val="000000" w:themeColor="text1"/>
        </w:rPr>
        <w:t xml:space="preserve"> </w:t>
      </w:r>
      <w:r w:rsidRPr="00092141">
        <w:rPr>
          <w:rFonts w:ascii="Arial" w:hAnsi="Arial" w:cs="Arial"/>
          <w:bCs/>
          <w:color w:val="000000" w:themeColor="text1"/>
        </w:rPr>
        <w:t>protección y seguridad adecuadas</w:t>
      </w:r>
      <w:r>
        <w:rPr>
          <w:rFonts w:ascii="Arial" w:hAnsi="Arial" w:cs="Arial"/>
          <w:bCs/>
          <w:color w:val="000000" w:themeColor="text1"/>
        </w:rPr>
        <w:t>.</w:t>
      </w:r>
      <w:r w:rsidRPr="00092141">
        <w:rPr>
          <w:rFonts w:ascii="Arial" w:hAnsi="Arial" w:cs="Arial"/>
          <w:bCs/>
          <w:color w:val="000000" w:themeColor="text1"/>
        </w:rPr>
        <w:t xml:space="preserve"> </w:t>
      </w:r>
    </w:p>
    <w:p w14:paraId="004CC949" w14:textId="77777777" w:rsidR="005A3D08" w:rsidRDefault="005A3D08" w:rsidP="00EA27D7">
      <w:pPr>
        <w:spacing w:line="276" w:lineRule="auto"/>
        <w:jc w:val="both"/>
        <w:rPr>
          <w:rFonts w:ascii="Arial" w:hAnsi="Arial" w:cs="Arial"/>
          <w:bCs/>
          <w:color w:val="000000" w:themeColor="text1"/>
        </w:rPr>
      </w:pPr>
    </w:p>
    <w:p w14:paraId="149320FD" w14:textId="2C8258C3" w:rsidR="00B036B4"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 xml:space="preserve">ste </w:t>
      </w:r>
      <w:r w:rsidR="00B036B4">
        <w:rPr>
          <w:rFonts w:ascii="Arial" w:hAnsi="Arial" w:cs="Arial"/>
          <w:bCs/>
          <w:color w:val="000000" w:themeColor="text1"/>
        </w:rPr>
        <w:t>P</w:t>
      </w:r>
      <w:r w:rsidRPr="00092141">
        <w:rPr>
          <w:rFonts w:ascii="Arial" w:hAnsi="Arial" w:cs="Arial"/>
          <w:bCs/>
          <w:color w:val="000000" w:themeColor="text1"/>
        </w:rPr>
        <w:t>rotocolo permite elaborar un</w:t>
      </w:r>
      <w:r>
        <w:rPr>
          <w:rFonts w:ascii="Arial" w:hAnsi="Arial" w:cs="Arial"/>
          <w:bCs/>
          <w:color w:val="000000" w:themeColor="text1"/>
        </w:rPr>
        <w:t xml:space="preserve"> </w:t>
      </w:r>
      <w:r w:rsidRPr="00092141">
        <w:rPr>
          <w:rFonts w:ascii="Arial" w:hAnsi="Arial" w:cs="Arial"/>
          <w:bCs/>
          <w:color w:val="000000" w:themeColor="text1"/>
        </w:rPr>
        <w:t>análisis de riesgos para identificar y evaluar las situaciones de peligro o</w:t>
      </w:r>
      <w:r>
        <w:rPr>
          <w:rFonts w:ascii="Arial" w:hAnsi="Arial" w:cs="Arial"/>
          <w:bCs/>
          <w:color w:val="000000" w:themeColor="text1"/>
        </w:rPr>
        <w:t xml:space="preserve"> </w:t>
      </w:r>
      <w:r w:rsidRPr="00092141">
        <w:rPr>
          <w:rFonts w:ascii="Arial" w:hAnsi="Arial" w:cs="Arial"/>
          <w:bCs/>
          <w:color w:val="000000" w:themeColor="text1"/>
        </w:rPr>
        <w:t>amenaza que enfrentan las víctimas de violencia política</w:t>
      </w:r>
      <w:r>
        <w:rPr>
          <w:rFonts w:ascii="Arial" w:hAnsi="Arial" w:cs="Arial"/>
          <w:bCs/>
          <w:color w:val="000000" w:themeColor="text1"/>
        </w:rPr>
        <w:t>.</w:t>
      </w:r>
      <w:r w:rsidRPr="00092141">
        <w:rPr>
          <w:rFonts w:ascii="Arial" w:hAnsi="Arial" w:cs="Arial"/>
          <w:bCs/>
          <w:color w:val="000000" w:themeColor="text1"/>
        </w:rPr>
        <w:t xml:space="preserve"> </w:t>
      </w:r>
    </w:p>
    <w:p w14:paraId="54A604B1" w14:textId="77777777" w:rsidR="00B036B4" w:rsidRDefault="00B036B4" w:rsidP="00EA27D7">
      <w:pPr>
        <w:spacing w:line="276" w:lineRule="auto"/>
        <w:jc w:val="both"/>
        <w:rPr>
          <w:rFonts w:ascii="Arial" w:hAnsi="Arial" w:cs="Arial"/>
          <w:bCs/>
          <w:color w:val="000000" w:themeColor="text1"/>
        </w:rPr>
      </w:pPr>
    </w:p>
    <w:p w14:paraId="30BA9BAF" w14:textId="77777777" w:rsidR="009245C7" w:rsidRDefault="009245C7" w:rsidP="00EA27D7">
      <w:pPr>
        <w:spacing w:line="276" w:lineRule="auto"/>
        <w:jc w:val="both"/>
        <w:rPr>
          <w:rFonts w:ascii="Arial" w:hAnsi="Arial" w:cs="Arial"/>
          <w:bCs/>
          <w:color w:val="000000" w:themeColor="text1"/>
        </w:rPr>
      </w:pPr>
    </w:p>
    <w:p w14:paraId="2532D379" w14:textId="01F34C3D"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on esto</w:t>
      </w:r>
      <w:r>
        <w:rPr>
          <w:rFonts w:ascii="Arial" w:hAnsi="Arial" w:cs="Arial"/>
          <w:bCs/>
          <w:color w:val="000000" w:themeColor="text1"/>
        </w:rPr>
        <w:t xml:space="preserve">, </w:t>
      </w:r>
      <w:r w:rsidRPr="00092141">
        <w:rPr>
          <w:rFonts w:ascii="Arial" w:hAnsi="Arial" w:cs="Arial"/>
          <w:bCs/>
          <w:color w:val="000000" w:themeColor="text1"/>
        </w:rPr>
        <w:t>podemos ayudar a determinar el nivel de riesgo al que están expuestas y a</w:t>
      </w:r>
      <w:r>
        <w:rPr>
          <w:rFonts w:ascii="Arial" w:hAnsi="Arial" w:cs="Arial"/>
          <w:bCs/>
          <w:color w:val="000000" w:themeColor="text1"/>
        </w:rPr>
        <w:t xml:space="preserve"> </w:t>
      </w:r>
      <w:r w:rsidRPr="00092141">
        <w:rPr>
          <w:rFonts w:ascii="Arial" w:hAnsi="Arial" w:cs="Arial"/>
          <w:bCs/>
          <w:color w:val="000000" w:themeColor="text1"/>
        </w:rPr>
        <w:t>implementar medidas de protección adecuadas para garantizar su integridad</w:t>
      </w:r>
      <w:r>
        <w:rPr>
          <w:rFonts w:ascii="Arial" w:hAnsi="Arial" w:cs="Arial"/>
          <w:bCs/>
          <w:color w:val="000000" w:themeColor="text1"/>
        </w:rPr>
        <w:t xml:space="preserve"> </w:t>
      </w:r>
      <w:r w:rsidRPr="00092141">
        <w:rPr>
          <w:rFonts w:ascii="Arial" w:hAnsi="Arial" w:cs="Arial"/>
          <w:bCs/>
          <w:color w:val="000000" w:themeColor="text1"/>
        </w:rPr>
        <w:t>física y psicológica</w:t>
      </w:r>
      <w:r>
        <w:rPr>
          <w:rFonts w:ascii="Arial" w:hAnsi="Arial" w:cs="Arial"/>
          <w:bCs/>
          <w:color w:val="000000" w:themeColor="text1"/>
        </w:rPr>
        <w:t>.</w:t>
      </w:r>
    </w:p>
    <w:p w14:paraId="307606D9" w14:textId="77777777" w:rsidR="00DE74F0" w:rsidRDefault="00DE74F0" w:rsidP="00EA27D7">
      <w:pPr>
        <w:spacing w:line="276" w:lineRule="auto"/>
        <w:jc w:val="both"/>
        <w:rPr>
          <w:rFonts w:ascii="Arial" w:hAnsi="Arial" w:cs="Arial"/>
          <w:bCs/>
          <w:color w:val="000000" w:themeColor="text1"/>
        </w:rPr>
      </w:pPr>
    </w:p>
    <w:p w14:paraId="2284B209" w14:textId="77777777" w:rsidR="005A3D08"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T</w:t>
      </w:r>
      <w:r w:rsidRPr="00092141">
        <w:rPr>
          <w:rFonts w:ascii="Arial" w:hAnsi="Arial" w:cs="Arial"/>
          <w:bCs/>
          <w:color w:val="000000" w:themeColor="text1"/>
        </w:rPr>
        <w:t>iene como objetivo</w:t>
      </w:r>
      <w:r>
        <w:rPr>
          <w:rFonts w:ascii="Arial" w:hAnsi="Arial" w:cs="Arial"/>
          <w:bCs/>
          <w:color w:val="000000" w:themeColor="text1"/>
        </w:rPr>
        <w:t>,</w:t>
      </w:r>
      <w:r w:rsidRPr="00092141">
        <w:rPr>
          <w:rFonts w:ascii="Arial" w:hAnsi="Arial" w:cs="Arial"/>
          <w:bCs/>
          <w:color w:val="000000" w:themeColor="text1"/>
        </w:rPr>
        <w:t xml:space="preserve"> evitar la revictimización</w:t>
      </w:r>
      <w:r>
        <w:rPr>
          <w:rFonts w:ascii="Arial" w:hAnsi="Arial" w:cs="Arial"/>
          <w:bCs/>
          <w:color w:val="000000" w:themeColor="text1"/>
        </w:rPr>
        <w:t xml:space="preserve"> </w:t>
      </w:r>
      <w:r w:rsidRPr="00092141">
        <w:rPr>
          <w:rFonts w:ascii="Arial" w:hAnsi="Arial" w:cs="Arial"/>
          <w:bCs/>
          <w:color w:val="000000" w:themeColor="text1"/>
        </w:rPr>
        <w:t>de las mujeres que han sufrido violencia política en razón de género</w:t>
      </w:r>
      <w:r>
        <w:rPr>
          <w:rFonts w:ascii="Arial" w:hAnsi="Arial" w:cs="Arial"/>
          <w:bCs/>
          <w:color w:val="000000" w:themeColor="text1"/>
        </w:rPr>
        <w:t>,</w:t>
      </w:r>
      <w:r w:rsidRPr="00092141">
        <w:rPr>
          <w:rFonts w:ascii="Arial" w:hAnsi="Arial" w:cs="Arial"/>
          <w:bCs/>
          <w:color w:val="000000" w:themeColor="text1"/>
        </w:rPr>
        <w:t xml:space="preserve"> al contar con pautas claras </w:t>
      </w:r>
      <w:r>
        <w:rPr>
          <w:rFonts w:ascii="Arial" w:hAnsi="Arial" w:cs="Arial"/>
          <w:bCs/>
          <w:color w:val="000000" w:themeColor="text1"/>
        </w:rPr>
        <w:t>y</w:t>
      </w:r>
      <w:r w:rsidRPr="00092141">
        <w:rPr>
          <w:rFonts w:ascii="Arial" w:hAnsi="Arial" w:cs="Arial"/>
          <w:bCs/>
          <w:color w:val="000000" w:themeColor="text1"/>
        </w:rPr>
        <w:t xml:space="preserve"> personal capacitado</w:t>
      </w:r>
      <w:r>
        <w:rPr>
          <w:rFonts w:ascii="Arial" w:hAnsi="Arial" w:cs="Arial"/>
          <w:bCs/>
          <w:color w:val="000000" w:themeColor="text1"/>
        </w:rPr>
        <w:t xml:space="preserve"> </w:t>
      </w:r>
      <w:r w:rsidRPr="00092141">
        <w:rPr>
          <w:rFonts w:ascii="Arial" w:hAnsi="Arial" w:cs="Arial"/>
          <w:bCs/>
          <w:color w:val="000000" w:themeColor="text1"/>
        </w:rPr>
        <w:t>para la atención a víctimas</w:t>
      </w:r>
      <w:r>
        <w:rPr>
          <w:rFonts w:ascii="Arial" w:hAnsi="Arial" w:cs="Arial"/>
          <w:bCs/>
          <w:color w:val="000000" w:themeColor="text1"/>
        </w:rPr>
        <w:t>,</w:t>
      </w:r>
      <w:r w:rsidRPr="00092141">
        <w:rPr>
          <w:rFonts w:ascii="Arial" w:hAnsi="Arial" w:cs="Arial"/>
          <w:bCs/>
          <w:color w:val="000000" w:themeColor="text1"/>
        </w:rPr>
        <w:t xml:space="preserve"> se busca garantizar que el proceso de denuncia y</w:t>
      </w:r>
      <w:r>
        <w:rPr>
          <w:rFonts w:ascii="Arial" w:hAnsi="Arial" w:cs="Arial"/>
          <w:bCs/>
          <w:color w:val="000000" w:themeColor="text1"/>
        </w:rPr>
        <w:t xml:space="preserve"> </w:t>
      </w:r>
      <w:r w:rsidRPr="00092141">
        <w:rPr>
          <w:rFonts w:ascii="Arial" w:hAnsi="Arial" w:cs="Arial"/>
          <w:bCs/>
          <w:color w:val="000000" w:themeColor="text1"/>
        </w:rPr>
        <w:t>seguimiento sea respetuoso</w:t>
      </w:r>
      <w:r>
        <w:rPr>
          <w:rFonts w:ascii="Arial" w:hAnsi="Arial" w:cs="Arial"/>
          <w:bCs/>
          <w:color w:val="000000" w:themeColor="text1"/>
        </w:rPr>
        <w:t>,</w:t>
      </w:r>
      <w:r w:rsidRPr="00092141">
        <w:rPr>
          <w:rFonts w:ascii="Arial" w:hAnsi="Arial" w:cs="Arial"/>
          <w:bCs/>
          <w:color w:val="000000" w:themeColor="text1"/>
        </w:rPr>
        <w:t xml:space="preserve"> empático y no cause más daño a las víctimas</w:t>
      </w:r>
      <w:r>
        <w:rPr>
          <w:rFonts w:ascii="Arial" w:hAnsi="Arial" w:cs="Arial"/>
          <w:bCs/>
          <w:color w:val="000000" w:themeColor="text1"/>
        </w:rPr>
        <w:t>.</w:t>
      </w:r>
      <w:r w:rsidRPr="00092141">
        <w:rPr>
          <w:rFonts w:ascii="Arial" w:hAnsi="Arial" w:cs="Arial"/>
          <w:bCs/>
          <w:color w:val="000000" w:themeColor="text1"/>
        </w:rPr>
        <w:t xml:space="preserve"> </w:t>
      </w:r>
    </w:p>
    <w:p w14:paraId="73B59F4B" w14:textId="77777777" w:rsidR="005A3D08" w:rsidRDefault="005A3D08" w:rsidP="00EA27D7">
      <w:pPr>
        <w:spacing w:line="276" w:lineRule="auto"/>
        <w:jc w:val="both"/>
        <w:rPr>
          <w:rFonts w:ascii="Arial" w:hAnsi="Arial" w:cs="Arial"/>
          <w:bCs/>
          <w:color w:val="000000" w:themeColor="text1"/>
        </w:rPr>
      </w:pPr>
    </w:p>
    <w:p w14:paraId="5C61BBDF" w14:textId="1F9407E9" w:rsidR="00B036B4"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M</w:t>
      </w:r>
      <w:r w:rsidRPr="00092141">
        <w:rPr>
          <w:rFonts w:ascii="Arial" w:hAnsi="Arial" w:cs="Arial"/>
          <w:bCs/>
          <w:color w:val="000000" w:themeColor="text1"/>
        </w:rPr>
        <w:t>ediante</w:t>
      </w:r>
      <w:r>
        <w:rPr>
          <w:rFonts w:ascii="Arial" w:hAnsi="Arial" w:cs="Arial"/>
          <w:bCs/>
          <w:color w:val="000000" w:themeColor="text1"/>
        </w:rPr>
        <w:t xml:space="preserve"> </w:t>
      </w:r>
      <w:r w:rsidRPr="00092141">
        <w:rPr>
          <w:rFonts w:ascii="Arial" w:hAnsi="Arial" w:cs="Arial"/>
          <w:bCs/>
          <w:color w:val="000000" w:themeColor="text1"/>
        </w:rPr>
        <w:t xml:space="preserve">este </w:t>
      </w:r>
      <w:r w:rsidR="00B036B4">
        <w:rPr>
          <w:rFonts w:ascii="Arial" w:hAnsi="Arial" w:cs="Arial"/>
          <w:bCs/>
          <w:color w:val="000000" w:themeColor="text1"/>
        </w:rPr>
        <w:t>P</w:t>
      </w:r>
      <w:r w:rsidRPr="00092141">
        <w:rPr>
          <w:rFonts w:ascii="Arial" w:hAnsi="Arial" w:cs="Arial"/>
          <w:bCs/>
          <w:color w:val="000000" w:themeColor="text1"/>
        </w:rPr>
        <w:t>rotocolo</w:t>
      </w:r>
      <w:r>
        <w:rPr>
          <w:rFonts w:ascii="Arial" w:hAnsi="Arial" w:cs="Arial"/>
          <w:bCs/>
          <w:color w:val="000000" w:themeColor="text1"/>
        </w:rPr>
        <w:t>,</w:t>
      </w:r>
      <w:r w:rsidRPr="00092141">
        <w:rPr>
          <w:rFonts w:ascii="Arial" w:hAnsi="Arial" w:cs="Arial"/>
          <w:bCs/>
          <w:color w:val="000000" w:themeColor="text1"/>
        </w:rPr>
        <w:t xml:space="preserve"> también se establece la posibilidad de tener una coordinación</w:t>
      </w:r>
      <w:r>
        <w:rPr>
          <w:rFonts w:ascii="Arial" w:hAnsi="Arial" w:cs="Arial"/>
          <w:bCs/>
          <w:color w:val="000000" w:themeColor="text1"/>
        </w:rPr>
        <w:t xml:space="preserve"> </w:t>
      </w:r>
      <w:r w:rsidRPr="00092141">
        <w:rPr>
          <w:rFonts w:ascii="Arial" w:hAnsi="Arial" w:cs="Arial"/>
          <w:bCs/>
          <w:color w:val="000000" w:themeColor="text1"/>
        </w:rPr>
        <w:t>entre diferentes instituciones y organismos encargados precisamente de la</w:t>
      </w:r>
      <w:r>
        <w:rPr>
          <w:rFonts w:ascii="Arial" w:hAnsi="Arial" w:cs="Arial"/>
          <w:bCs/>
          <w:color w:val="000000" w:themeColor="text1"/>
        </w:rPr>
        <w:t xml:space="preserve"> </w:t>
      </w:r>
      <w:r w:rsidRPr="00092141">
        <w:rPr>
          <w:rFonts w:ascii="Arial" w:hAnsi="Arial" w:cs="Arial"/>
          <w:bCs/>
          <w:color w:val="000000" w:themeColor="text1"/>
        </w:rPr>
        <w:t xml:space="preserve">atención a </w:t>
      </w:r>
      <w:r>
        <w:rPr>
          <w:rFonts w:ascii="Arial" w:hAnsi="Arial" w:cs="Arial"/>
          <w:bCs/>
          <w:color w:val="000000" w:themeColor="text1"/>
        </w:rPr>
        <w:t>v</w:t>
      </w:r>
      <w:r w:rsidRPr="00092141">
        <w:rPr>
          <w:rFonts w:ascii="Arial" w:hAnsi="Arial" w:cs="Arial"/>
          <w:bCs/>
          <w:color w:val="000000" w:themeColor="text1"/>
        </w:rPr>
        <w:t>íctimas de violencia</w:t>
      </w:r>
      <w:r>
        <w:rPr>
          <w:rFonts w:ascii="Arial" w:hAnsi="Arial" w:cs="Arial"/>
          <w:bCs/>
          <w:color w:val="000000" w:themeColor="text1"/>
        </w:rPr>
        <w:t>,</w:t>
      </w:r>
      <w:r w:rsidRPr="00092141">
        <w:rPr>
          <w:rFonts w:ascii="Arial" w:hAnsi="Arial" w:cs="Arial"/>
          <w:bCs/>
          <w:color w:val="000000" w:themeColor="text1"/>
        </w:rPr>
        <w:t xml:space="preserve"> esto garantiza una respuesta integral y</w:t>
      </w:r>
      <w:r>
        <w:rPr>
          <w:rFonts w:ascii="Arial" w:hAnsi="Arial" w:cs="Arial"/>
          <w:bCs/>
          <w:color w:val="000000" w:themeColor="text1"/>
        </w:rPr>
        <w:t xml:space="preserve"> </w:t>
      </w:r>
      <w:r w:rsidRPr="00092141">
        <w:rPr>
          <w:rFonts w:ascii="Arial" w:hAnsi="Arial" w:cs="Arial"/>
          <w:bCs/>
          <w:color w:val="000000" w:themeColor="text1"/>
        </w:rPr>
        <w:t>coordinada</w:t>
      </w:r>
      <w:r w:rsidR="005A3D08">
        <w:rPr>
          <w:rFonts w:ascii="Arial" w:hAnsi="Arial" w:cs="Arial"/>
          <w:bCs/>
          <w:color w:val="000000" w:themeColor="text1"/>
        </w:rPr>
        <w:t>,</w:t>
      </w:r>
      <w:r w:rsidRPr="00092141">
        <w:rPr>
          <w:rFonts w:ascii="Arial" w:hAnsi="Arial" w:cs="Arial"/>
          <w:bCs/>
          <w:color w:val="000000" w:themeColor="text1"/>
        </w:rPr>
        <w:t xml:space="preserve"> evitando la fragmentación de los servicios y asegurando que las</w:t>
      </w:r>
      <w:r>
        <w:rPr>
          <w:rFonts w:ascii="Arial" w:hAnsi="Arial" w:cs="Arial"/>
          <w:bCs/>
          <w:color w:val="000000" w:themeColor="text1"/>
        </w:rPr>
        <w:t xml:space="preserve"> </w:t>
      </w:r>
      <w:r w:rsidRPr="00092141">
        <w:rPr>
          <w:rFonts w:ascii="Arial" w:hAnsi="Arial" w:cs="Arial"/>
          <w:bCs/>
          <w:color w:val="000000" w:themeColor="text1"/>
        </w:rPr>
        <w:t>víctimas reciban el apoyo necesario en todas las etapas del proceso</w:t>
      </w:r>
      <w:r>
        <w:rPr>
          <w:rFonts w:ascii="Arial" w:hAnsi="Arial" w:cs="Arial"/>
          <w:bCs/>
          <w:color w:val="000000" w:themeColor="text1"/>
        </w:rPr>
        <w:t xml:space="preserve">, </w:t>
      </w:r>
      <w:r w:rsidRPr="00092141">
        <w:rPr>
          <w:rFonts w:ascii="Arial" w:hAnsi="Arial" w:cs="Arial"/>
          <w:bCs/>
          <w:color w:val="000000" w:themeColor="text1"/>
        </w:rPr>
        <w:t>contribuye</w:t>
      </w:r>
      <w:r w:rsidR="00B036B4">
        <w:rPr>
          <w:rFonts w:ascii="Arial" w:hAnsi="Arial" w:cs="Arial"/>
          <w:bCs/>
          <w:color w:val="000000" w:themeColor="text1"/>
        </w:rPr>
        <w:t>,</w:t>
      </w:r>
      <w:r w:rsidRPr="00092141">
        <w:rPr>
          <w:rFonts w:ascii="Arial" w:hAnsi="Arial" w:cs="Arial"/>
          <w:bCs/>
          <w:color w:val="000000" w:themeColor="text1"/>
        </w:rPr>
        <w:t xml:space="preserve"> por supuesto</w:t>
      </w:r>
      <w:r>
        <w:rPr>
          <w:rFonts w:ascii="Arial" w:hAnsi="Arial" w:cs="Arial"/>
          <w:bCs/>
          <w:color w:val="000000" w:themeColor="text1"/>
        </w:rPr>
        <w:t>,</w:t>
      </w:r>
      <w:r w:rsidRPr="00092141">
        <w:rPr>
          <w:rFonts w:ascii="Arial" w:hAnsi="Arial" w:cs="Arial"/>
          <w:bCs/>
          <w:color w:val="000000" w:themeColor="text1"/>
        </w:rPr>
        <w:t xml:space="preserve"> a facilitar el acceso a la justicia de las posibles</w:t>
      </w:r>
      <w:r>
        <w:rPr>
          <w:rFonts w:ascii="Arial" w:hAnsi="Arial" w:cs="Arial"/>
          <w:bCs/>
          <w:color w:val="000000" w:themeColor="text1"/>
        </w:rPr>
        <w:t xml:space="preserve"> </w:t>
      </w:r>
      <w:r w:rsidRPr="00092141">
        <w:rPr>
          <w:rFonts w:ascii="Arial" w:hAnsi="Arial" w:cs="Arial"/>
          <w:bCs/>
          <w:color w:val="000000" w:themeColor="text1"/>
        </w:rPr>
        <w:t>víctimas de este tipo de violencia</w:t>
      </w:r>
      <w:r>
        <w:rPr>
          <w:rFonts w:ascii="Arial" w:hAnsi="Arial" w:cs="Arial"/>
          <w:bCs/>
          <w:color w:val="000000" w:themeColor="text1"/>
        </w:rPr>
        <w:t>.</w:t>
      </w:r>
      <w:r w:rsidRPr="00092141">
        <w:rPr>
          <w:rFonts w:ascii="Arial" w:hAnsi="Arial" w:cs="Arial"/>
          <w:bCs/>
          <w:color w:val="000000" w:themeColor="text1"/>
        </w:rPr>
        <w:t xml:space="preserve"> </w:t>
      </w:r>
    </w:p>
    <w:p w14:paraId="74933082" w14:textId="77777777" w:rsidR="00B036B4" w:rsidRDefault="00B036B4" w:rsidP="00EA27D7">
      <w:pPr>
        <w:spacing w:line="276" w:lineRule="auto"/>
        <w:jc w:val="both"/>
        <w:rPr>
          <w:rFonts w:ascii="Arial" w:hAnsi="Arial" w:cs="Arial"/>
          <w:bCs/>
          <w:color w:val="000000" w:themeColor="text1"/>
        </w:rPr>
      </w:pPr>
    </w:p>
    <w:p w14:paraId="29E78A25" w14:textId="0D002BAC"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Y</w:t>
      </w:r>
      <w:r w:rsidR="00B036B4">
        <w:rPr>
          <w:rFonts w:ascii="Arial" w:hAnsi="Arial" w:cs="Arial"/>
          <w:bCs/>
          <w:color w:val="000000" w:themeColor="text1"/>
        </w:rPr>
        <w:t>,</w:t>
      </w:r>
      <w:r w:rsidRPr="00092141">
        <w:rPr>
          <w:rFonts w:ascii="Arial" w:hAnsi="Arial" w:cs="Arial"/>
          <w:bCs/>
          <w:color w:val="000000" w:themeColor="text1"/>
        </w:rPr>
        <w:t xml:space="preserve"> finalmente</w:t>
      </w:r>
      <w:r>
        <w:rPr>
          <w:rFonts w:ascii="Arial" w:hAnsi="Arial" w:cs="Arial"/>
          <w:bCs/>
          <w:color w:val="000000" w:themeColor="text1"/>
        </w:rPr>
        <w:t>,</w:t>
      </w:r>
      <w:r w:rsidRPr="00092141">
        <w:rPr>
          <w:rFonts w:ascii="Arial" w:hAnsi="Arial" w:cs="Arial"/>
          <w:bCs/>
          <w:color w:val="000000" w:themeColor="text1"/>
        </w:rPr>
        <w:t xml:space="preserve"> a manera de síntesis</w:t>
      </w:r>
      <w:r>
        <w:rPr>
          <w:rFonts w:ascii="Arial" w:hAnsi="Arial" w:cs="Arial"/>
          <w:bCs/>
          <w:color w:val="000000" w:themeColor="text1"/>
        </w:rPr>
        <w:t>,</w:t>
      </w:r>
      <w:r w:rsidRPr="00092141">
        <w:rPr>
          <w:rFonts w:ascii="Arial" w:hAnsi="Arial" w:cs="Arial"/>
          <w:bCs/>
          <w:color w:val="000000" w:themeColor="text1"/>
        </w:rPr>
        <w:t xml:space="preserve"> contar con un </w:t>
      </w:r>
      <w:r w:rsidR="00B036B4">
        <w:rPr>
          <w:rFonts w:ascii="Arial" w:hAnsi="Arial" w:cs="Arial"/>
          <w:bCs/>
          <w:color w:val="000000" w:themeColor="text1"/>
        </w:rPr>
        <w:t>P</w:t>
      </w:r>
      <w:r w:rsidRPr="00092141">
        <w:rPr>
          <w:rFonts w:ascii="Arial" w:hAnsi="Arial" w:cs="Arial"/>
          <w:bCs/>
          <w:color w:val="000000" w:themeColor="text1"/>
        </w:rPr>
        <w:t>rotocolo para la atención de víctimas y</w:t>
      </w:r>
      <w:r>
        <w:rPr>
          <w:rFonts w:ascii="Arial" w:hAnsi="Arial" w:cs="Arial"/>
          <w:bCs/>
          <w:color w:val="000000" w:themeColor="text1"/>
        </w:rPr>
        <w:t xml:space="preserve"> </w:t>
      </w:r>
      <w:r w:rsidRPr="00092141">
        <w:rPr>
          <w:rFonts w:ascii="Arial" w:hAnsi="Arial" w:cs="Arial"/>
          <w:bCs/>
          <w:color w:val="000000" w:themeColor="text1"/>
        </w:rPr>
        <w:t>elaboración de análisis en los casos de violencia política contra las mujeres en razón de género en esta entidad</w:t>
      </w:r>
      <w:r>
        <w:rPr>
          <w:rFonts w:ascii="Arial" w:hAnsi="Arial" w:cs="Arial"/>
          <w:bCs/>
          <w:color w:val="000000" w:themeColor="text1"/>
        </w:rPr>
        <w:t>,</w:t>
      </w:r>
      <w:r w:rsidRPr="00092141">
        <w:rPr>
          <w:rFonts w:ascii="Arial" w:hAnsi="Arial" w:cs="Arial"/>
          <w:bCs/>
          <w:color w:val="000000" w:themeColor="text1"/>
        </w:rPr>
        <w:t xml:space="preserve"> es</w:t>
      </w:r>
      <w:r>
        <w:rPr>
          <w:rFonts w:ascii="Arial" w:hAnsi="Arial" w:cs="Arial"/>
          <w:bCs/>
          <w:color w:val="000000" w:themeColor="text1"/>
        </w:rPr>
        <w:t xml:space="preserve"> </w:t>
      </w:r>
      <w:r w:rsidRPr="00092141">
        <w:rPr>
          <w:rFonts w:ascii="Arial" w:hAnsi="Arial" w:cs="Arial"/>
          <w:bCs/>
          <w:color w:val="000000" w:themeColor="text1"/>
        </w:rPr>
        <w:t>fundamental para garantizar la protección</w:t>
      </w:r>
      <w:r w:rsidR="00B036B4">
        <w:rPr>
          <w:rFonts w:ascii="Arial" w:hAnsi="Arial" w:cs="Arial"/>
          <w:bCs/>
          <w:color w:val="000000" w:themeColor="text1"/>
        </w:rPr>
        <w:t>,</w:t>
      </w:r>
      <w:r w:rsidRPr="00092141">
        <w:rPr>
          <w:rFonts w:ascii="Arial" w:hAnsi="Arial" w:cs="Arial"/>
          <w:bCs/>
          <w:color w:val="000000" w:themeColor="text1"/>
        </w:rPr>
        <w:t xml:space="preserve"> el apoyo</w:t>
      </w:r>
      <w:r w:rsidR="00B036B4">
        <w:rPr>
          <w:rFonts w:ascii="Arial" w:hAnsi="Arial" w:cs="Arial"/>
          <w:bCs/>
          <w:color w:val="000000" w:themeColor="text1"/>
        </w:rPr>
        <w:t>,</w:t>
      </w:r>
      <w:r w:rsidRPr="00092141">
        <w:rPr>
          <w:rFonts w:ascii="Arial" w:hAnsi="Arial" w:cs="Arial"/>
          <w:bCs/>
          <w:color w:val="000000" w:themeColor="text1"/>
        </w:rPr>
        <w:t xml:space="preserve"> el acceso a la justicia a las víctimas</w:t>
      </w:r>
      <w:r>
        <w:rPr>
          <w:rFonts w:ascii="Arial" w:hAnsi="Arial" w:cs="Arial"/>
          <w:bCs/>
          <w:color w:val="000000" w:themeColor="text1"/>
        </w:rPr>
        <w:t>,</w:t>
      </w:r>
      <w:r w:rsidRPr="00092141">
        <w:rPr>
          <w:rFonts w:ascii="Arial" w:hAnsi="Arial" w:cs="Arial"/>
          <w:bCs/>
          <w:color w:val="000000" w:themeColor="text1"/>
        </w:rPr>
        <w:t xml:space="preserve"> así como</w:t>
      </w:r>
      <w:r>
        <w:rPr>
          <w:rFonts w:ascii="Arial" w:hAnsi="Arial" w:cs="Arial"/>
          <w:bCs/>
          <w:color w:val="000000" w:themeColor="text1"/>
        </w:rPr>
        <w:t xml:space="preserve"> </w:t>
      </w:r>
      <w:r w:rsidRPr="00092141">
        <w:rPr>
          <w:rFonts w:ascii="Arial" w:hAnsi="Arial" w:cs="Arial"/>
          <w:bCs/>
          <w:color w:val="000000" w:themeColor="text1"/>
        </w:rPr>
        <w:t>prevenir la revictimización y promover una respuesta coordinada y efectiva frente a este tipo de violencia</w:t>
      </w:r>
      <w:r>
        <w:rPr>
          <w:rFonts w:ascii="Arial" w:hAnsi="Arial" w:cs="Arial"/>
          <w:bCs/>
          <w:color w:val="000000" w:themeColor="text1"/>
        </w:rPr>
        <w:t>.</w:t>
      </w:r>
    </w:p>
    <w:p w14:paraId="32AB8855" w14:textId="77777777" w:rsidR="00EA27D7" w:rsidRDefault="00EA27D7" w:rsidP="00EA27D7">
      <w:pPr>
        <w:spacing w:line="276" w:lineRule="auto"/>
        <w:jc w:val="both"/>
        <w:rPr>
          <w:rFonts w:ascii="Arial" w:hAnsi="Arial" w:cs="Arial"/>
          <w:bCs/>
          <w:color w:val="000000" w:themeColor="text1"/>
        </w:rPr>
      </w:pPr>
    </w:p>
    <w:p w14:paraId="7999E504" w14:textId="17CBC980"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abe destacar</w:t>
      </w:r>
      <w:r>
        <w:rPr>
          <w:rFonts w:ascii="Arial" w:hAnsi="Arial" w:cs="Arial"/>
          <w:bCs/>
          <w:color w:val="000000" w:themeColor="text1"/>
        </w:rPr>
        <w:t>,</w:t>
      </w:r>
      <w:r w:rsidRPr="00092141">
        <w:rPr>
          <w:rFonts w:ascii="Arial" w:hAnsi="Arial" w:cs="Arial"/>
          <w:bCs/>
          <w:color w:val="000000" w:themeColor="text1"/>
        </w:rPr>
        <w:t xml:space="preserve"> que si bien no voy a mencionar </w:t>
      </w:r>
      <w:r>
        <w:rPr>
          <w:rFonts w:ascii="Arial" w:hAnsi="Arial" w:cs="Arial"/>
          <w:bCs/>
          <w:color w:val="000000" w:themeColor="text1"/>
        </w:rPr>
        <w:t>c</w:t>
      </w:r>
      <w:r w:rsidRPr="00092141">
        <w:rPr>
          <w:rFonts w:ascii="Arial" w:hAnsi="Arial" w:cs="Arial"/>
          <w:bCs/>
          <w:color w:val="000000" w:themeColor="text1"/>
        </w:rPr>
        <w:t>uáles son las reglas o pautas que están contenidas</w:t>
      </w:r>
      <w:r>
        <w:rPr>
          <w:rFonts w:ascii="Arial" w:hAnsi="Arial" w:cs="Arial"/>
          <w:bCs/>
          <w:color w:val="000000" w:themeColor="text1"/>
        </w:rPr>
        <w:t xml:space="preserve"> </w:t>
      </w:r>
      <w:r w:rsidRPr="00092141">
        <w:rPr>
          <w:rFonts w:ascii="Arial" w:hAnsi="Arial" w:cs="Arial"/>
          <w:bCs/>
          <w:color w:val="000000" w:themeColor="text1"/>
        </w:rPr>
        <w:t xml:space="preserve">en este </w:t>
      </w:r>
      <w:r w:rsidR="00B036B4">
        <w:rPr>
          <w:rFonts w:ascii="Arial" w:hAnsi="Arial" w:cs="Arial"/>
          <w:bCs/>
          <w:color w:val="000000" w:themeColor="text1"/>
        </w:rPr>
        <w:t>P</w:t>
      </w:r>
      <w:r w:rsidRPr="00092141">
        <w:rPr>
          <w:rFonts w:ascii="Arial" w:hAnsi="Arial" w:cs="Arial"/>
          <w:bCs/>
          <w:color w:val="000000" w:themeColor="text1"/>
        </w:rPr>
        <w:t>rotocolo</w:t>
      </w:r>
      <w:r>
        <w:rPr>
          <w:rFonts w:ascii="Arial" w:hAnsi="Arial" w:cs="Arial"/>
          <w:bCs/>
          <w:color w:val="000000" w:themeColor="text1"/>
        </w:rPr>
        <w:t>,</w:t>
      </w:r>
      <w:r w:rsidRPr="00092141">
        <w:rPr>
          <w:rFonts w:ascii="Arial" w:hAnsi="Arial" w:cs="Arial"/>
          <w:bCs/>
          <w:color w:val="000000" w:themeColor="text1"/>
        </w:rPr>
        <w:t xml:space="preserve"> es importante mencionar que además el </w:t>
      </w:r>
      <w:r w:rsidR="00B036B4">
        <w:rPr>
          <w:rFonts w:ascii="Arial" w:hAnsi="Arial" w:cs="Arial"/>
          <w:bCs/>
          <w:color w:val="000000" w:themeColor="text1"/>
        </w:rPr>
        <w:t>P</w:t>
      </w:r>
      <w:r w:rsidRPr="00092141">
        <w:rPr>
          <w:rFonts w:ascii="Arial" w:hAnsi="Arial" w:cs="Arial"/>
          <w:bCs/>
          <w:color w:val="000000" w:themeColor="text1"/>
        </w:rPr>
        <w:t>rotocolo viene</w:t>
      </w:r>
      <w:r>
        <w:rPr>
          <w:rFonts w:ascii="Arial" w:hAnsi="Arial" w:cs="Arial"/>
          <w:bCs/>
          <w:color w:val="000000" w:themeColor="text1"/>
        </w:rPr>
        <w:t xml:space="preserve"> </w:t>
      </w:r>
      <w:r w:rsidRPr="00092141">
        <w:rPr>
          <w:rFonts w:ascii="Arial" w:hAnsi="Arial" w:cs="Arial"/>
          <w:bCs/>
          <w:color w:val="000000" w:themeColor="text1"/>
        </w:rPr>
        <w:t>fortalecido con diversos formatos</w:t>
      </w:r>
      <w:r>
        <w:rPr>
          <w:rFonts w:ascii="Arial" w:hAnsi="Arial" w:cs="Arial"/>
          <w:bCs/>
          <w:color w:val="000000" w:themeColor="text1"/>
        </w:rPr>
        <w:t>,</w:t>
      </w:r>
      <w:r w:rsidRPr="00092141">
        <w:rPr>
          <w:rFonts w:ascii="Arial" w:hAnsi="Arial" w:cs="Arial"/>
          <w:bCs/>
          <w:color w:val="000000" w:themeColor="text1"/>
        </w:rPr>
        <w:t xml:space="preserve"> entre ellos</w:t>
      </w:r>
      <w:r w:rsidR="00B036B4">
        <w:rPr>
          <w:rFonts w:ascii="Arial" w:hAnsi="Arial" w:cs="Arial"/>
          <w:bCs/>
          <w:color w:val="000000" w:themeColor="text1"/>
        </w:rPr>
        <w:t>,</w:t>
      </w:r>
      <w:r w:rsidRPr="00092141">
        <w:rPr>
          <w:rFonts w:ascii="Arial" w:hAnsi="Arial" w:cs="Arial"/>
          <w:bCs/>
          <w:color w:val="000000" w:themeColor="text1"/>
        </w:rPr>
        <w:t xml:space="preserve"> bueno</w:t>
      </w:r>
      <w:r>
        <w:rPr>
          <w:rFonts w:ascii="Arial" w:hAnsi="Arial" w:cs="Arial"/>
          <w:bCs/>
          <w:color w:val="000000" w:themeColor="text1"/>
        </w:rPr>
        <w:t>,</w:t>
      </w:r>
      <w:r w:rsidRPr="00092141">
        <w:rPr>
          <w:rFonts w:ascii="Arial" w:hAnsi="Arial" w:cs="Arial"/>
          <w:bCs/>
          <w:color w:val="000000" w:themeColor="text1"/>
        </w:rPr>
        <w:t xml:space="preserve"> una cédula</w:t>
      </w:r>
      <w:r>
        <w:rPr>
          <w:rFonts w:ascii="Arial" w:hAnsi="Arial" w:cs="Arial"/>
          <w:bCs/>
          <w:color w:val="000000" w:themeColor="text1"/>
        </w:rPr>
        <w:t xml:space="preserve"> </w:t>
      </w:r>
      <w:r w:rsidRPr="00092141">
        <w:rPr>
          <w:rFonts w:ascii="Arial" w:hAnsi="Arial" w:cs="Arial"/>
          <w:bCs/>
          <w:color w:val="000000" w:themeColor="text1"/>
        </w:rPr>
        <w:t>para en su caso</w:t>
      </w:r>
      <w:r>
        <w:rPr>
          <w:rFonts w:ascii="Arial" w:hAnsi="Arial" w:cs="Arial"/>
          <w:bCs/>
          <w:color w:val="000000" w:themeColor="text1"/>
        </w:rPr>
        <w:t>,</w:t>
      </w:r>
      <w:r w:rsidRPr="00092141">
        <w:rPr>
          <w:rFonts w:ascii="Arial" w:hAnsi="Arial" w:cs="Arial"/>
          <w:bCs/>
          <w:color w:val="000000" w:themeColor="text1"/>
        </w:rPr>
        <w:t xml:space="preserve"> un turno a las autoridades que puedan</w:t>
      </w:r>
      <w:r>
        <w:rPr>
          <w:rFonts w:ascii="Arial" w:hAnsi="Arial" w:cs="Arial"/>
          <w:bCs/>
          <w:color w:val="000000" w:themeColor="text1"/>
        </w:rPr>
        <w:t xml:space="preserve"> </w:t>
      </w:r>
      <w:r w:rsidRPr="00092141">
        <w:rPr>
          <w:rFonts w:ascii="Arial" w:hAnsi="Arial" w:cs="Arial"/>
          <w:bCs/>
          <w:color w:val="000000" w:themeColor="text1"/>
        </w:rPr>
        <w:t>emitir las medidas de protección</w:t>
      </w:r>
      <w:r>
        <w:rPr>
          <w:rFonts w:ascii="Arial" w:hAnsi="Arial" w:cs="Arial"/>
          <w:bCs/>
          <w:color w:val="000000" w:themeColor="text1"/>
        </w:rPr>
        <w:t xml:space="preserve">, </w:t>
      </w:r>
      <w:r w:rsidRPr="00092141">
        <w:rPr>
          <w:rFonts w:ascii="Arial" w:hAnsi="Arial" w:cs="Arial"/>
          <w:bCs/>
          <w:color w:val="000000" w:themeColor="text1"/>
        </w:rPr>
        <w:t>recomendaciones</w:t>
      </w:r>
      <w:r>
        <w:rPr>
          <w:rFonts w:ascii="Arial" w:hAnsi="Arial" w:cs="Arial"/>
          <w:bCs/>
          <w:color w:val="000000" w:themeColor="text1"/>
        </w:rPr>
        <w:t>,</w:t>
      </w:r>
      <w:r w:rsidRPr="00092141">
        <w:rPr>
          <w:rFonts w:ascii="Arial" w:hAnsi="Arial" w:cs="Arial"/>
          <w:bCs/>
          <w:color w:val="000000" w:themeColor="text1"/>
        </w:rPr>
        <w:t xml:space="preserve"> un plan de recomendaciones a las víctimas</w:t>
      </w:r>
      <w:r>
        <w:rPr>
          <w:rFonts w:ascii="Arial" w:hAnsi="Arial" w:cs="Arial"/>
          <w:bCs/>
          <w:color w:val="000000" w:themeColor="text1"/>
        </w:rPr>
        <w:t>,</w:t>
      </w:r>
      <w:r w:rsidRPr="00092141">
        <w:rPr>
          <w:rFonts w:ascii="Arial" w:hAnsi="Arial" w:cs="Arial"/>
          <w:bCs/>
          <w:color w:val="000000" w:themeColor="text1"/>
        </w:rPr>
        <w:t xml:space="preserve"> la lectura de que puedan conocer sus</w:t>
      </w:r>
      <w:r>
        <w:rPr>
          <w:rFonts w:ascii="Arial" w:hAnsi="Arial" w:cs="Arial"/>
          <w:bCs/>
          <w:color w:val="000000" w:themeColor="text1"/>
        </w:rPr>
        <w:t xml:space="preserve"> </w:t>
      </w:r>
      <w:r w:rsidRPr="00092141">
        <w:rPr>
          <w:rFonts w:ascii="Arial" w:hAnsi="Arial" w:cs="Arial"/>
          <w:bCs/>
          <w:color w:val="000000" w:themeColor="text1"/>
        </w:rPr>
        <w:t>derechos</w:t>
      </w:r>
      <w:r>
        <w:rPr>
          <w:rFonts w:ascii="Arial" w:hAnsi="Arial" w:cs="Arial"/>
          <w:bCs/>
          <w:color w:val="000000" w:themeColor="text1"/>
        </w:rPr>
        <w:t>,</w:t>
      </w:r>
      <w:r w:rsidRPr="00092141">
        <w:rPr>
          <w:rFonts w:ascii="Arial" w:hAnsi="Arial" w:cs="Arial"/>
          <w:bCs/>
          <w:color w:val="000000" w:themeColor="text1"/>
        </w:rPr>
        <w:t xml:space="preserve"> un plan de seguridad y</w:t>
      </w:r>
      <w:r w:rsidR="00B036B4">
        <w:rPr>
          <w:rFonts w:ascii="Arial" w:hAnsi="Arial" w:cs="Arial"/>
          <w:bCs/>
          <w:color w:val="000000" w:themeColor="text1"/>
        </w:rPr>
        <w:t>,</w:t>
      </w:r>
      <w:r w:rsidRPr="00092141">
        <w:rPr>
          <w:rFonts w:ascii="Arial" w:hAnsi="Arial" w:cs="Arial"/>
          <w:bCs/>
          <w:color w:val="000000" w:themeColor="text1"/>
        </w:rPr>
        <w:t xml:space="preserve"> por supuesto</w:t>
      </w:r>
      <w:r w:rsidR="00B036B4">
        <w:rPr>
          <w:rFonts w:ascii="Arial" w:hAnsi="Arial" w:cs="Arial"/>
          <w:bCs/>
          <w:color w:val="000000" w:themeColor="text1"/>
        </w:rPr>
        <w:t>,</w:t>
      </w:r>
      <w:r w:rsidRPr="00092141">
        <w:rPr>
          <w:rFonts w:ascii="Arial" w:hAnsi="Arial" w:cs="Arial"/>
          <w:bCs/>
          <w:color w:val="000000" w:themeColor="text1"/>
        </w:rPr>
        <w:t xml:space="preserve"> el análisis o el formato de</w:t>
      </w:r>
      <w:r>
        <w:rPr>
          <w:rFonts w:ascii="Arial" w:hAnsi="Arial" w:cs="Arial"/>
          <w:bCs/>
          <w:color w:val="000000" w:themeColor="text1"/>
        </w:rPr>
        <w:t xml:space="preserve"> </w:t>
      </w:r>
      <w:r w:rsidRPr="00092141">
        <w:rPr>
          <w:rFonts w:ascii="Arial" w:hAnsi="Arial" w:cs="Arial"/>
          <w:bCs/>
          <w:color w:val="000000" w:themeColor="text1"/>
        </w:rPr>
        <w:t>análisis de riesgo que será</w:t>
      </w:r>
      <w:r w:rsidR="00B036B4">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p</w:t>
      </w:r>
      <w:r w:rsidRPr="00092141">
        <w:rPr>
          <w:rFonts w:ascii="Arial" w:hAnsi="Arial" w:cs="Arial"/>
          <w:bCs/>
          <w:color w:val="000000" w:themeColor="text1"/>
        </w:rPr>
        <w:t>ues</w:t>
      </w:r>
      <w:r w:rsidR="00B036B4">
        <w:rPr>
          <w:rFonts w:ascii="Arial" w:hAnsi="Arial" w:cs="Arial"/>
          <w:bCs/>
          <w:color w:val="000000" w:themeColor="text1"/>
        </w:rPr>
        <w:t>,</w:t>
      </w:r>
      <w:r w:rsidRPr="00092141">
        <w:rPr>
          <w:rFonts w:ascii="Arial" w:hAnsi="Arial" w:cs="Arial"/>
          <w:bCs/>
          <w:color w:val="000000" w:themeColor="text1"/>
        </w:rPr>
        <w:t xml:space="preserve"> de </w:t>
      </w:r>
      <w:r>
        <w:rPr>
          <w:rFonts w:ascii="Arial" w:hAnsi="Arial" w:cs="Arial"/>
          <w:bCs/>
          <w:color w:val="000000" w:themeColor="text1"/>
        </w:rPr>
        <w:t>g</w:t>
      </w:r>
      <w:r w:rsidRPr="00092141">
        <w:rPr>
          <w:rFonts w:ascii="Arial" w:hAnsi="Arial" w:cs="Arial"/>
          <w:bCs/>
          <w:color w:val="000000" w:themeColor="text1"/>
        </w:rPr>
        <w:t>ran utilidad para</w:t>
      </w:r>
      <w:r w:rsidR="00B036B4">
        <w:rPr>
          <w:rFonts w:ascii="Arial" w:hAnsi="Arial" w:cs="Arial"/>
          <w:bCs/>
          <w:color w:val="000000" w:themeColor="text1"/>
        </w:rPr>
        <w:t>,</w:t>
      </w:r>
      <w:r w:rsidRPr="00092141">
        <w:rPr>
          <w:rFonts w:ascii="Arial" w:hAnsi="Arial" w:cs="Arial"/>
          <w:bCs/>
          <w:color w:val="000000" w:themeColor="text1"/>
        </w:rPr>
        <w:t xml:space="preserve"> como ya mencioné</w:t>
      </w:r>
      <w:r>
        <w:rPr>
          <w:rFonts w:ascii="Arial" w:hAnsi="Arial" w:cs="Arial"/>
          <w:bCs/>
          <w:color w:val="000000" w:themeColor="text1"/>
        </w:rPr>
        <w:t>,</w:t>
      </w:r>
      <w:r w:rsidRPr="00092141">
        <w:rPr>
          <w:rFonts w:ascii="Arial" w:hAnsi="Arial" w:cs="Arial"/>
          <w:bCs/>
          <w:color w:val="000000" w:themeColor="text1"/>
        </w:rPr>
        <w:t xml:space="preserve"> proteger</w:t>
      </w:r>
      <w:r>
        <w:rPr>
          <w:rFonts w:ascii="Arial" w:hAnsi="Arial" w:cs="Arial"/>
          <w:bCs/>
          <w:color w:val="000000" w:themeColor="text1"/>
        </w:rPr>
        <w:t xml:space="preserve"> </w:t>
      </w:r>
      <w:r w:rsidRPr="00092141">
        <w:rPr>
          <w:rFonts w:ascii="Arial" w:hAnsi="Arial" w:cs="Arial"/>
          <w:bCs/>
          <w:color w:val="000000" w:themeColor="text1"/>
        </w:rPr>
        <w:t>o garantizar la integridad física en momentos cruciales en que las personas</w:t>
      </w:r>
      <w:r>
        <w:rPr>
          <w:rFonts w:ascii="Arial" w:hAnsi="Arial" w:cs="Arial"/>
          <w:bCs/>
          <w:color w:val="000000" w:themeColor="text1"/>
        </w:rPr>
        <w:t xml:space="preserve">, </w:t>
      </w:r>
      <w:r w:rsidRPr="00092141">
        <w:rPr>
          <w:rFonts w:ascii="Arial" w:hAnsi="Arial" w:cs="Arial"/>
          <w:bCs/>
          <w:color w:val="000000" w:themeColor="text1"/>
        </w:rPr>
        <w:t>posibles víctimas</w:t>
      </w:r>
      <w:r w:rsidR="00B036B4">
        <w:rPr>
          <w:rFonts w:ascii="Arial" w:hAnsi="Arial" w:cs="Arial"/>
          <w:bCs/>
          <w:color w:val="000000" w:themeColor="text1"/>
        </w:rPr>
        <w:t>,</w:t>
      </w:r>
      <w:r w:rsidRPr="00092141">
        <w:rPr>
          <w:rFonts w:ascii="Arial" w:hAnsi="Arial" w:cs="Arial"/>
          <w:bCs/>
          <w:color w:val="000000" w:themeColor="text1"/>
        </w:rPr>
        <w:t xml:space="preserve"> se presenten ante nosotros para</w:t>
      </w:r>
      <w:r>
        <w:rPr>
          <w:rFonts w:ascii="Arial" w:hAnsi="Arial" w:cs="Arial"/>
          <w:bCs/>
          <w:color w:val="000000" w:themeColor="text1"/>
        </w:rPr>
        <w:t xml:space="preserve"> </w:t>
      </w:r>
      <w:r w:rsidRPr="00092141">
        <w:rPr>
          <w:rFonts w:ascii="Arial" w:hAnsi="Arial" w:cs="Arial"/>
          <w:bCs/>
          <w:color w:val="000000" w:themeColor="text1"/>
        </w:rPr>
        <w:t xml:space="preserve">presentar una queja o denuncia en esta materia </w:t>
      </w:r>
      <w:r>
        <w:rPr>
          <w:rFonts w:ascii="Arial" w:hAnsi="Arial" w:cs="Arial"/>
          <w:bCs/>
          <w:color w:val="000000" w:themeColor="text1"/>
        </w:rPr>
        <w:t xml:space="preserve">de </w:t>
      </w:r>
      <w:r w:rsidRPr="00092141">
        <w:rPr>
          <w:rFonts w:ascii="Arial" w:hAnsi="Arial" w:cs="Arial"/>
          <w:bCs/>
          <w:color w:val="000000" w:themeColor="text1"/>
        </w:rPr>
        <w:t>violencia política</w:t>
      </w:r>
      <w:r>
        <w:rPr>
          <w:rFonts w:ascii="Arial" w:hAnsi="Arial" w:cs="Arial"/>
          <w:bCs/>
          <w:color w:val="000000" w:themeColor="text1"/>
        </w:rPr>
        <w:t xml:space="preserve"> </w:t>
      </w:r>
      <w:r w:rsidRPr="00092141">
        <w:rPr>
          <w:rFonts w:ascii="Arial" w:hAnsi="Arial" w:cs="Arial"/>
          <w:bCs/>
          <w:color w:val="000000" w:themeColor="text1"/>
        </w:rPr>
        <w:t>contra las mujeres en razón de género</w:t>
      </w:r>
      <w:r>
        <w:rPr>
          <w:rFonts w:ascii="Arial" w:hAnsi="Arial" w:cs="Arial"/>
          <w:bCs/>
          <w:color w:val="000000" w:themeColor="text1"/>
        </w:rPr>
        <w:t>.</w:t>
      </w:r>
      <w:r w:rsidRPr="00092141">
        <w:rPr>
          <w:rFonts w:ascii="Arial" w:hAnsi="Arial" w:cs="Arial"/>
          <w:bCs/>
          <w:color w:val="000000" w:themeColor="text1"/>
        </w:rPr>
        <w:t xml:space="preserve"> </w:t>
      </w:r>
    </w:p>
    <w:p w14:paraId="2B645DE1" w14:textId="7FFDE819" w:rsidR="00A03179" w:rsidRDefault="00B036B4" w:rsidP="00EA27D7">
      <w:pPr>
        <w:spacing w:line="276" w:lineRule="auto"/>
        <w:jc w:val="both"/>
        <w:rPr>
          <w:rFonts w:ascii="Arial" w:hAnsi="Arial" w:cs="Arial"/>
          <w:bCs/>
          <w:color w:val="000000" w:themeColor="text1"/>
        </w:rPr>
      </w:pPr>
      <w:r>
        <w:rPr>
          <w:rFonts w:ascii="Arial" w:hAnsi="Arial" w:cs="Arial"/>
          <w:bCs/>
          <w:color w:val="000000" w:themeColor="text1"/>
        </w:rPr>
        <w:t>Y, a</w:t>
      </w:r>
      <w:r w:rsidR="00EA27D7" w:rsidRPr="00092141">
        <w:rPr>
          <w:rFonts w:ascii="Arial" w:hAnsi="Arial" w:cs="Arial"/>
          <w:bCs/>
          <w:color w:val="000000" w:themeColor="text1"/>
        </w:rPr>
        <w:t>provecho los minutos que me faltan</w:t>
      </w:r>
      <w:r w:rsidR="00EA27D7">
        <w:rPr>
          <w:rFonts w:ascii="Arial" w:hAnsi="Arial" w:cs="Arial"/>
          <w:bCs/>
          <w:color w:val="000000" w:themeColor="text1"/>
        </w:rPr>
        <w:t xml:space="preserve"> </w:t>
      </w:r>
      <w:r w:rsidR="00EA27D7" w:rsidRPr="00092141">
        <w:rPr>
          <w:rFonts w:ascii="Arial" w:hAnsi="Arial" w:cs="Arial"/>
          <w:bCs/>
          <w:color w:val="000000" w:themeColor="text1"/>
        </w:rPr>
        <w:t>para hacer una precisión</w:t>
      </w:r>
      <w:r w:rsidR="00EA27D7">
        <w:rPr>
          <w:rFonts w:ascii="Arial" w:hAnsi="Arial" w:cs="Arial"/>
          <w:bCs/>
          <w:color w:val="000000" w:themeColor="text1"/>
        </w:rPr>
        <w:t>;</w:t>
      </w:r>
      <w:r w:rsidR="00EA27D7" w:rsidRPr="00092141">
        <w:rPr>
          <w:rFonts w:ascii="Arial" w:hAnsi="Arial" w:cs="Arial"/>
          <w:bCs/>
          <w:color w:val="000000" w:themeColor="text1"/>
        </w:rPr>
        <w:t xml:space="preserve"> el documento anexo al proyecto de acuerdo que se</w:t>
      </w:r>
      <w:r w:rsidR="00EA27D7">
        <w:rPr>
          <w:rFonts w:ascii="Arial" w:hAnsi="Arial" w:cs="Arial"/>
          <w:bCs/>
          <w:color w:val="000000" w:themeColor="text1"/>
        </w:rPr>
        <w:t xml:space="preserve"> </w:t>
      </w:r>
      <w:r w:rsidR="00EA27D7" w:rsidRPr="00092141">
        <w:rPr>
          <w:rFonts w:ascii="Arial" w:hAnsi="Arial" w:cs="Arial"/>
          <w:bCs/>
          <w:color w:val="000000" w:themeColor="text1"/>
        </w:rPr>
        <w:t>circuló a través del sistema de sesiones</w:t>
      </w:r>
      <w:r w:rsidR="00EA27D7">
        <w:rPr>
          <w:rFonts w:ascii="Arial" w:hAnsi="Arial" w:cs="Arial"/>
          <w:bCs/>
          <w:color w:val="000000" w:themeColor="text1"/>
        </w:rPr>
        <w:t>,</w:t>
      </w:r>
      <w:r w:rsidR="00EA27D7" w:rsidRPr="00092141">
        <w:rPr>
          <w:rFonts w:ascii="Arial" w:hAnsi="Arial" w:cs="Arial"/>
          <w:bCs/>
          <w:color w:val="000000" w:themeColor="text1"/>
        </w:rPr>
        <w:t xml:space="preserve"> no es el que aprobó la comisión</w:t>
      </w:r>
      <w:r w:rsidR="00EA27D7">
        <w:rPr>
          <w:rFonts w:ascii="Arial" w:hAnsi="Arial" w:cs="Arial"/>
          <w:bCs/>
          <w:color w:val="000000" w:themeColor="text1"/>
        </w:rPr>
        <w:t>. N</w:t>
      </w:r>
      <w:r w:rsidR="00EA27D7" w:rsidRPr="00092141">
        <w:rPr>
          <w:rFonts w:ascii="Arial" w:hAnsi="Arial" w:cs="Arial"/>
          <w:bCs/>
          <w:color w:val="000000" w:themeColor="text1"/>
        </w:rPr>
        <w:t>o sé dónde está el inconveniente</w:t>
      </w:r>
      <w:r w:rsidR="00EA27D7">
        <w:rPr>
          <w:rFonts w:ascii="Arial" w:hAnsi="Arial" w:cs="Arial"/>
          <w:bCs/>
          <w:color w:val="000000" w:themeColor="text1"/>
        </w:rPr>
        <w:t>,</w:t>
      </w:r>
      <w:r w:rsidR="00EA27D7" w:rsidRPr="00092141">
        <w:rPr>
          <w:rFonts w:ascii="Arial" w:hAnsi="Arial" w:cs="Arial"/>
          <w:bCs/>
          <w:color w:val="000000" w:themeColor="text1"/>
        </w:rPr>
        <w:t xml:space="preserve"> sin</w:t>
      </w:r>
      <w:r w:rsidR="00EA27D7">
        <w:rPr>
          <w:rFonts w:ascii="Arial" w:hAnsi="Arial" w:cs="Arial"/>
          <w:bCs/>
          <w:color w:val="000000" w:themeColor="text1"/>
        </w:rPr>
        <w:t xml:space="preserve"> </w:t>
      </w:r>
      <w:r w:rsidR="00EA27D7" w:rsidRPr="00092141">
        <w:rPr>
          <w:rFonts w:ascii="Arial" w:hAnsi="Arial" w:cs="Arial"/>
          <w:bCs/>
          <w:color w:val="000000" w:themeColor="text1"/>
        </w:rPr>
        <w:t>embargo</w:t>
      </w:r>
      <w:r w:rsidR="00EA27D7">
        <w:rPr>
          <w:rFonts w:ascii="Arial" w:hAnsi="Arial" w:cs="Arial"/>
          <w:bCs/>
          <w:color w:val="000000" w:themeColor="text1"/>
        </w:rPr>
        <w:t>,</w:t>
      </w:r>
      <w:r w:rsidR="00EA27D7" w:rsidRPr="00092141">
        <w:rPr>
          <w:rFonts w:ascii="Arial" w:hAnsi="Arial" w:cs="Arial"/>
          <w:bCs/>
          <w:color w:val="000000" w:themeColor="text1"/>
        </w:rPr>
        <w:t xml:space="preserve"> no </w:t>
      </w:r>
      <w:r w:rsidR="00EA27D7" w:rsidRPr="00092141">
        <w:rPr>
          <w:rFonts w:ascii="Arial" w:hAnsi="Arial" w:cs="Arial"/>
          <w:bCs/>
          <w:color w:val="000000" w:themeColor="text1"/>
        </w:rPr>
        <w:lastRenderedPageBreak/>
        <w:t xml:space="preserve">es exactamente el mismo que se circuló para la </w:t>
      </w:r>
      <w:r w:rsidR="00EA27D7">
        <w:rPr>
          <w:rFonts w:ascii="Arial" w:hAnsi="Arial" w:cs="Arial"/>
          <w:bCs/>
          <w:color w:val="000000" w:themeColor="text1"/>
        </w:rPr>
        <w:t>C</w:t>
      </w:r>
      <w:r w:rsidR="00EA27D7" w:rsidRPr="00092141">
        <w:rPr>
          <w:rFonts w:ascii="Arial" w:hAnsi="Arial" w:cs="Arial"/>
          <w:bCs/>
          <w:color w:val="000000" w:themeColor="text1"/>
        </w:rPr>
        <w:t xml:space="preserve">omisión de </w:t>
      </w:r>
      <w:r w:rsidR="00EA27D7">
        <w:rPr>
          <w:rFonts w:ascii="Arial" w:hAnsi="Arial" w:cs="Arial"/>
          <w:bCs/>
          <w:color w:val="000000" w:themeColor="text1"/>
        </w:rPr>
        <w:t>Q</w:t>
      </w:r>
      <w:r w:rsidR="00EA27D7" w:rsidRPr="00092141">
        <w:rPr>
          <w:rFonts w:ascii="Arial" w:hAnsi="Arial" w:cs="Arial"/>
          <w:bCs/>
          <w:color w:val="000000" w:themeColor="text1"/>
        </w:rPr>
        <w:t>uejas y que al final fue el documento que se</w:t>
      </w:r>
      <w:r w:rsidR="00EA27D7">
        <w:rPr>
          <w:rFonts w:ascii="Arial" w:hAnsi="Arial" w:cs="Arial"/>
          <w:bCs/>
          <w:color w:val="000000" w:themeColor="text1"/>
        </w:rPr>
        <w:t xml:space="preserve"> </w:t>
      </w:r>
      <w:r w:rsidR="00EA27D7" w:rsidRPr="00092141">
        <w:rPr>
          <w:rFonts w:ascii="Arial" w:hAnsi="Arial" w:cs="Arial"/>
          <w:bCs/>
          <w:color w:val="000000" w:themeColor="text1"/>
        </w:rPr>
        <w:t>aprobó</w:t>
      </w:r>
      <w:r w:rsidR="00EA27D7">
        <w:rPr>
          <w:rFonts w:ascii="Arial" w:hAnsi="Arial" w:cs="Arial"/>
          <w:bCs/>
          <w:color w:val="000000" w:themeColor="text1"/>
        </w:rPr>
        <w:t>.</w:t>
      </w:r>
      <w:r w:rsidR="00EA27D7" w:rsidRPr="00092141">
        <w:rPr>
          <w:rFonts w:ascii="Arial" w:hAnsi="Arial" w:cs="Arial"/>
          <w:bCs/>
          <w:color w:val="000000" w:themeColor="text1"/>
        </w:rPr>
        <w:t xml:space="preserve"> </w:t>
      </w:r>
    </w:p>
    <w:p w14:paraId="3D9F2D1F" w14:textId="77777777" w:rsidR="00A03179" w:rsidRDefault="00A03179" w:rsidP="00EA27D7">
      <w:pPr>
        <w:spacing w:line="276" w:lineRule="auto"/>
        <w:jc w:val="both"/>
        <w:rPr>
          <w:rFonts w:ascii="Arial" w:hAnsi="Arial" w:cs="Arial"/>
          <w:bCs/>
          <w:color w:val="000000" w:themeColor="text1"/>
        </w:rPr>
      </w:pPr>
    </w:p>
    <w:p w14:paraId="577D2632" w14:textId="7C1FA164" w:rsidR="00C32129"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n términos generales está igual</w:t>
      </w:r>
      <w:r>
        <w:rPr>
          <w:rFonts w:ascii="Arial" w:hAnsi="Arial" w:cs="Arial"/>
          <w:bCs/>
          <w:color w:val="000000" w:themeColor="text1"/>
        </w:rPr>
        <w:t>,</w:t>
      </w:r>
      <w:r w:rsidRPr="00092141">
        <w:rPr>
          <w:rFonts w:ascii="Arial" w:hAnsi="Arial" w:cs="Arial"/>
          <w:bCs/>
          <w:color w:val="000000" w:themeColor="text1"/>
        </w:rPr>
        <w:t xml:space="preserve"> no obstante</w:t>
      </w:r>
      <w:r>
        <w:rPr>
          <w:rFonts w:ascii="Arial" w:hAnsi="Arial" w:cs="Arial"/>
          <w:bCs/>
          <w:color w:val="000000" w:themeColor="text1"/>
        </w:rPr>
        <w:t>,</w:t>
      </w:r>
      <w:r w:rsidRPr="00092141">
        <w:rPr>
          <w:rFonts w:ascii="Arial" w:hAnsi="Arial" w:cs="Arial"/>
          <w:bCs/>
          <w:color w:val="000000" w:themeColor="text1"/>
        </w:rPr>
        <w:t xml:space="preserve"> es importante</w:t>
      </w:r>
      <w:r>
        <w:rPr>
          <w:rFonts w:ascii="Arial" w:hAnsi="Arial" w:cs="Arial"/>
          <w:bCs/>
          <w:color w:val="000000" w:themeColor="text1"/>
        </w:rPr>
        <w:t xml:space="preserve"> </w:t>
      </w:r>
      <w:r w:rsidRPr="00092141">
        <w:rPr>
          <w:rFonts w:ascii="Arial" w:hAnsi="Arial" w:cs="Arial"/>
          <w:bCs/>
          <w:color w:val="000000" w:themeColor="text1"/>
        </w:rPr>
        <w:t>que se integre una parte que se incluyó como presentación</w:t>
      </w:r>
      <w:r>
        <w:rPr>
          <w:rFonts w:ascii="Arial" w:hAnsi="Arial" w:cs="Arial"/>
          <w:bCs/>
          <w:color w:val="000000" w:themeColor="text1"/>
        </w:rPr>
        <w:t xml:space="preserve"> </w:t>
      </w:r>
      <w:r w:rsidRPr="00092141">
        <w:rPr>
          <w:rFonts w:ascii="Arial" w:hAnsi="Arial" w:cs="Arial"/>
          <w:bCs/>
          <w:color w:val="000000" w:themeColor="text1"/>
        </w:rPr>
        <w:t>antes del inciso y que</w:t>
      </w:r>
      <w:r>
        <w:rPr>
          <w:rFonts w:ascii="Arial" w:hAnsi="Arial" w:cs="Arial"/>
          <w:bCs/>
          <w:color w:val="000000" w:themeColor="text1"/>
        </w:rPr>
        <w:t xml:space="preserve">, </w:t>
      </w:r>
      <w:r w:rsidRPr="00092141">
        <w:rPr>
          <w:rFonts w:ascii="Arial" w:hAnsi="Arial" w:cs="Arial"/>
          <w:bCs/>
          <w:color w:val="000000" w:themeColor="text1"/>
        </w:rPr>
        <w:t xml:space="preserve">precisamente </w:t>
      </w:r>
      <w:r>
        <w:rPr>
          <w:rFonts w:ascii="Arial" w:hAnsi="Arial" w:cs="Arial"/>
          <w:bCs/>
          <w:color w:val="000000" w:themeColor="text1"/>
        </w:rPr>
        <w:t>d</w:t>
      </w:r>
      <w:r w:rsidRPr="00092141">
        <w:rPr>
          <w:rFonts w:ascii="Arial" w:hAnsi="Arial" w:cs="Arial"/>
          <w:bCs/>
          <w:color w:val="000000" w:themeColor="text1"/>
        </w:rPr>
        <w:t>el índice</w:t>
      </w:r>
      <w:r w:rsidR="00C32129">
        <w:rPr>
          <w:rFonts w:ascii="Arial" w:hAnsi="Arial" w:cs="Arial"/>
          <w:bCs/>
          <w:color w:val="000000" w:themeColor="text1"/>
        </w:rPr>
        <w:t>, perdón, e</w:t>
      </w:r>
      <w:r w:rsidRPr="00092141">
        <w:rPr>
          <w:rFonts w:ascii="Arial" w:hAnsi="Arial" w:cs="Arial"/>
          <w:bCs/>
          <w:color w:val="000000" w:themeColor="text1"/>
        </w:rPr>
        <w:t>s decir</w:t>
      </w:r>
      <w:r>
        <w:rPr>
          <w:rFonts w:ascii="Arial" w:hAnsi="Arial" w:cs="Arial"/>
          <w:bCs/>
          <w:color w:val="000000" w:themeColor="text1"/>
        </w:rPr>
        <w:t xml:space="preserve">, </w:t>
      </w:r>
      <w:r w:rsidRPr="00092141">
        <w:rPr>
          <w:rFonts w:ascii="Arial" w:hAnsi="Arial" w:cs="Arial"/>
          <w:bCs/>
          <w:color w:val="000000" w:themeColor="text1"/>
        </w:rPr>
        <w:t>estaría primero la presentación</w:t>
      </w:r>
      <w:r w:rsidR="00C32129">
        <w:rPr>
          <w:rFonts w:ascii="Arial" w:hAnsi="Arial" w:cs="Arial"/>
          <w:bCs/>
          <w:color w:val="000000" w:themeColor="text1"/>
        </w:rPr>
        <w:t>,</w:t>
      </w:r>
      <w:r w:rsidRPr="00092141">
        <w:rPr>
          <w:rFonts w:ascii="Arial" w:hAnsi="Arial" w:cs="Arial"/>
          <w:bCs/>
          <w:color w:val="000000" w:themeColor="text1"/>
        </w:rPr>
        <w:t xml:space="preserve"> después el índice y en el documento circulado</w:t>
      </w:r>
      <w:r>
        <w:rPr>
          <w:rFonts w:ascii="Arial" w:hAnsi="Arial" w:cs="Arial"/>
          <w:bCs/>
          <w:color w:val="000000" w:themeColor="text1"/>
        </w:rPr>
        <w:t xml:space="preserve">, </w:t>
      </w:r>
      <w:r w:rsidRPr="00092141">
        <w:rPr>
          <w:rFonts w:ascii="Arial" w:hAnsi="Arial" w:cs="Arial"/>
          <w:bCs/>
          <w:color w:val="000000" w:themeColor="text1"/>
        </w:rPr>
        <w:t>viene iniciando con el índice</w:t>
      </w:r>
      <w:r>
        <w:rPr>
          <w:rFonts w:ascii="Arial" w:hAnsi="Arial" w:cs="Arial"/>
          <w:bCs/>
          <w:color w:val="000000" w:themeColor="text1"/>
        </w:rPr>
        <w:t>.</w:t>
      </w:r>
      <w:r w:rsidRPr="00092141">
        <w:rPr>
          <w:rFonts w:ascii="Arial" w:hAnsi="Arial" w:cs="Arial"/>
          <w:bCs/>
          <w:color w:val="000000" w:themeColor="text1"/>
        </w:rPr>
        <w:t xml:space="preserve"> </w:t>
      </w:r>
    </w:p>
    <w:p w14:paraId="7D07B1F1" w14:textId="77777777" w:rsidR="00C32129" w:rsidRDefault="00C32129" w:rsidP="00EA27D7">
      <w:pPr>
        <w:spacing w:line="276" w:lineRule="auto"/>
        <w:jc w:val="both"/>
        <w:rPr>
          <w:rFonts w:ascii="Arial" w:hAnsi="Arial" w:cs="Arial"/>
          <w:bCs/>
          <w:color w:val="000000" w:themeColor="text1"/>
        </w:rPr>
      </w:pPr>
    </w:p>
    <w:p w14:paraId="5E29AD95" w14:textId="743E9941" w:rsidR="00C32129"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J</w:t>
      </w:r>
      <w:r w:rsidRPr="00092141">
        <w:rPr>
          <w:rFonts w:ascii="Arial" w:hAnsi="Arial" w:cs="Arial"/>
          <w:bCs/>
          <w:color w:val="000000" w:themeColor="text1"/>
        </w:rPr>
        <w:t>usto en</w:t>
      </w:r>
      <w:r>
        <w:rPr>
          <w:rFonts w:ascii="Arial" w:hAnsi="Arial" w:cs="Arial"/>
          <w:bCs/>
          <w:color w:val="000000" w:themeColor="text1"/>
        </w:rPr>
        <w:t xml:space="preserve"> </w:t>
      </w:r>
      <w:r w:rsidRPr="00092141">
        <w:rPr>
          <w:rFonts w:ascii="Arial" w:hAnsi="Arial" w:cs="Arial"/>
          <w:bCs/>
          <w:color w:val="000000" w:themeColor="text1"/>
        </w:rPr>
        <w:t>esta presentación</w:t>
      </w:r>
      <w:r>
        <w:rPr>
          <w:rFonts w:ascii="Arial" w:hAnsi="Arial" w:cs="Arial"/>
          <w:bCs/>
          <w:color w:val="000000" w:themeColor="text1"/>
        </w:rPr>
        <w:t>,</w:t>
      </w:r>
      <w:r w:rsidRPr="00092141">
        <w:rPr>
          <w:rFonts w:ascii="Arial" w:hAnsi="Arial" w:cs="Arial"/>
          <w:bCs/>
          <w:color w:val="000000" w:themeColor="text1"/>
        </w:rPr>
        <w:t xml:space="preserve"> se señala</w:t>
      </w:r>
      <w:r>
        <w:rPr>
          <w:rFonts w:ascii="Arial" w:hAnsi="Arial" w:cs="Arial"/>
          <w:bCs/>
          <w:color w:val="000000" w:themeColor="text1"/>
        </w:rPr>
        <w:t xml:space="preserve"> </w:t>
      </w:r>
      <w:r w:rsidRPr="00092141">
        <w:rPr>
          <w:rFonts w:ascii="Arial" w:hAnsi="Arial" w:cs="Arial"/>
          <w:bCs/>
          <w:color w:val="000000" w:themeColor="text1"/>
        </w:rPr>
        <w:t>cuál sería el objeto</w:t>
      </w:r>
      <w:r w:rsidR="00C32129">
        <w:rPr>
          <w:rFonts w:ascii="Arial" w:hAnsi="Arial" w:cs="Arial"/>
          <w:bCs/>
          <w:color w:val="000000" w:themeColor="text1"/>
        </w:rPr>
        <w:t xml:space="preserve"> -y si me permiten identificar algo</w:t>
      </w:r>
      <w:r w:rsidR="00623E26">
        <w:rPr>
          <w:rFonts w:ascii="Arial" w:hAnsi="Arial" w:cs="Arial"/>
          <w:bCs/>
          <w:color w:val="000000" w:themeColor="text1"/>
        </w:rPr>
        <w:t>-</w:t>
      </w:r>
      <w:r w:rsidR="00623E26" w:rsidRPr="00092141">
        <w:rPr>
          <w:rFonts w:ascii="Arial" w:hAnsi="Arial" w:cs="Arial"/>
          <w:bCs/>
          <w:color w:val="000000" w:themeColor="text1"/>
        </w:rPr>
        <w:t xml:space="preserve"> inicia</w:t>
      </w:r>
      <w:r w:rsidRPr="00092141">
        <w:rPr>
          <w:rFonts w:ascii="Arial" w:hAnsi="Arial" w:cs="Arial"/>
          <w:bCs/>
          <w:color w:val="000000" w:themeColor="text1"/>
        </w:rPr>
        <w:t xml:space="preserve"> diciendo lo que señaló el representante de Morena</w:t>
      </w:r>
      <w:r w:rsidR="00C32129">
        <w:rPr>
          <w:rFonts w:ascii="Arial" w:hAnsi="Arial" w:cs="Arial"/>
          <w:bCs/>
          <w:color w:val="000000" w:themeColor="text1"/>
        </w:rPr>
        <w:t>,</w:t>
      </w:r>
      <w:r w:rsidRPr="00092141">
        <w:rPr>
          <w:rFonts w:ascii="Arial" w:hAnsi="Arial" w:cs="Arial"/>
          <w:bCs/>
          <w:color w:val="000000" w:themeColor="text1"/>
        </w:rPr>
        <w:t xml:space="preserve"> en el punto</w:t>
      </w:r>
      <w:r>
        <w:rPr>
          <w:rFonts w:ascii="Arial" w:hAnsi="Arial" w:cs="Arial"/>
          <w:bCs/>
          <w:color w:val="000000" w:themeColor="text1"/>
        </w:rPr>
        <w:t xml:space="preserve"> </w:t>
      </w:r>
      <w:r w:rsidRPr="00092141">
        <w:rPr>
          <w:rFonts w:ascii="Arial" w:hAnsi="Arial" w:cs="Arial"/>
          <w:bCs/>
          <w:color w:val="000000" w:themeColor="text1"/>
        </w:rPr>
        <w:t>pasado</w:t>
      </w:r>
      <w:r>
        <w:rPr>
          <w:rFonts w:ascii="Arial" w:hAnsi="Arial" w:cs="Arial"/>
          <w:bCs/>
          <w:color w:val="000000" w:themeColor="text1"/>
        </w:rPr>
        <w:t>,</w:t>
      </w:r>
      <w:r w:rsidRPr="00092141">
        <w:rPr>
          <w:rFonts w:ascii="Arial" w:hAnsi="Arial" w:cs="Arial"/>
          <w:bCs/>
          <w:color w:val="000000" w:themeColor="text1"/>
        </w:rPr>
        <w:t xml:space="preserve"> y me voy a permitir darle lectura toda vez que no se circuló</w:t>
      </w:r>
      <w:r w:rsidR="00C32129">
        <w:rPr>
          <w:rFonts w:ascii="Arial" w:hAnsi="Arial" w:cs="Arial"/>
          <w:bCs/>
          <w:color w:val="000000" w:themeColor="text1"/>
        </w:rPr>
        <w:t>,</w:t>
      </w:r>
      <w:r w:rsidRPr="00092141">
        <w:rPr>
          <w:rFonts w:ascii="Arial" w:hAnsi="Arial" w:cs="Arial"/>
          <w:bCs/>
          <w:color w:val="000000" w:themeColor="text1"/>
        </w:rPr>
        <w:t xml:space="preserve"> por lo tanto</w:t>
      </w:r>
      <w:r>
        <w:rPr>
          <w:rFonts w:ascii="Arial" w:hAnsi="Arial" w:cs="Arial"/>
          <w:bCs/>
          <w:color w:val="000000" w:themeColor="text1"/>
        </w:rPr>
        <w:t xml:space="preserve">, </w:t>
      </w:r>
      <w:r w:rsidRPr="00092141">
        <w:rPr>
          <w:rFonts w:ascii="Arial" w:hAnsi="Arial" w:cs="Arial"/>
          <w:bCs/>
          <w:color w:val="000000" w:themeColor="text1"/>
        </w:rPr>
        <w:t>no tienen pleno conocimiento las representaciones partidistas</w:t>
      </w:r>
      <w:r>
        <w:rPr>
          <w:rFonts w:ascii="Arial" w:hAnsi="Arial" w:cs="Arial"/>
          <w:bCs/>
          <w:color w:val="000000" w:themeColor="text1"/>
        </w:rPr>
        <w:t>.</w:t>
      </w:r>
      <w:r w:rsidRPr="00092141">
        <w:rPr>
          <w:rFonts w:ascii="Arial" w:hAnsi="Arial" w:cs="Arial"/>
          <w:bCs/>
          <w:color w:val="000000" w:themeColor="text1"/>
        </w:rPr>
        <w:t xml:space="preserve"> </w:t>
      </w:r>
    </w:p>
    <w:p w14:paraId="58987CF3" w14:textId="77777777" w:rsidR="00C32129" w:rsidRDefault="00C32129" w:rsidP="00EA27D7">
      <w:pPr>
        <w:spacing w:line="276" w:lineRule="auto"/>
        <w:jc w:val="both"/>
        <w:rPr>
          <w:rFonts w:ascii="Arial" w:hAnsi="Arial" w:cs="Arial"/>
          <w:bCs/>
          <w:color w:val="000000" w:themeColor="text1"/>
        </w:rPr>
      </w:pPr>
    </w:p>
    <w:p w14:paraId="3E1662B8" w14:textId="052ED562" w:rsidR="00C32129"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P</w:t>
      </w:r>
      <w:r w:rsidRPr="00092141">
        <w:rPr>
          <w:rFonts w:ascii="Arial" w:hAnsi="Arial" w:cs="Arial"/>
          <w:bCs/>
          <w:color w:val="000000" w:themeColor="text1"/>
        </w:rPr>
        <w:t>resentación</w:t>
      </w:r>
      <w:r w:rsidR="00C32129">
        <w:rPr>
          <w:rFonts w:ascii="Arial" w:hAnsi="Arial" w:cs="Arial"/>
          <w:bCs/>
          <w:color w:val="000000" w:themeColor="text1"/>
        </w:rPr>
        <w:t>.</w:t>
      </w:r>
    </w:p>
    <w:p w14:paraId="19FB7311" w14:textId="77777777" w:rsidR="00C32129" w:rsidRDefault="00C32129" w:rsidP="00EA27D7">
      <w:pPr>
        <w:spacing w:line="276" w:lineRule="auto"/>
        <w:jc w:val="both"/>
        <w:rPr>
          <w:rFonts w:ascii="Arial" w:hAnsi="Arial" w:cs="Arial"/>
          <w:bCs/>
          <w:color w:val="000000" w:themeColor="text1"/>
        </w:rPr>
      </w:pPr>
    </w:p>
    <w:p w14:paraId="21B6BADD" w14:textId="18B976D8" w:rsidR="00A03179" w:rsidRDefault="00C32129" w:rsidP="00EA27D7">
      <w:pPr>
        <w:spacing w:line="276" w:lineRule="auto"/>
        <w:jc w:val="both"/>
        <w:rPr>
          <w:rFonts w:ascii="Arial" w:hAnsi="Arial" w:cs="Arial"/>
          <w:bCs/>
          <w:color w:val="000000" w:themeColor="text1"/>
        </w:rPr>
      </w:pPr>
      <w:r>
        <w:rPr>
          <w:rFonts w:ascii="Arial" w:hAnsi="Arial" w:cs="Arial"/>
          <w:bCs/>
          <w:color w:val="000000" w:themeColor="text1"/>
        </w:rPr>
        <w:t>E</w:t>
      </w:r>
      <w:r w:rsidR="00EA27D7" w:rsidRPr="00092141">
        <w:rPr>
          <w:rFonts w:ascii="Arial" w:hAnsi="Arial" w:cs="Arial"/>
          <w:bCs/>
          <w:color w:val="000000" w:themeColor="text1"/>
        </w:rPr>
        <w:t xml:space="preserve">l presente </w:t>
      </w:r>
      <w:r>
        <w:rPr>
          <w:rFonts w:ascii="Arial" w:hAnsi="Arial" w:cs="Arial"/>
          <w:bCs/>
          <w:color w:val="000000" w:themeColor="text1"/>
        </w:rPr>
        <w:t>P</w:t>
      </w:r>
      <w:r w:rsidR="00EA27D7" w:rsidRPr="00092141">
        <w:rPr>
          <w:rFonts w:ascii="Arial" w:hAnsi="Arial" w:cs="Arial"/>
          <w:bCs/>
          <w:color w:val="000000" w:themeColor="text1"/>
        </w:rPr>
        <w:t>rotocolo para</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la </w:t>
      </w:r>
      <w:r>
        <w:rPr>
          <w:rFonts w:ascii="Arial" w:hAnsi="Arial" w:cs="Arial"/>
          <w:bCs/>
          <w:color w:val="000000" w:themeColor="text1"/>
        </w:rPr>
        <w:t>A</w:t>
      </w:r>
      <w:r w:rsidR="00EA27D7" w:rsidRPr="00092141">
        <w:rPr>
          <w:rFonts w:ascii="Arial" w:hAnsi="Arial" w:cs="Arial"/>
          <w:bCs/>
          <w:color w:val="000000" w:themeColor="text1"/>
        </w:rPr>
        <w:t xml:space="preserve">tención a </w:t>
      </w:r>
      <w:r>
        <w:rPr>
          <w:rFonts w:ascii="Arial" w:hAnsi="Arial" w:cs="Arial"/>
          <w:bCs/>
          <w:color w:val="000000" w:themeColor="text1"/>
        </w:rPr>
        <w:t>V</w:t>
      </w:r>
      <w:r w:rsidR="00EA27D7" w:rsidRPr="00092141">
        <w:rPr>
          <w:rFonts w:ascii="Arial" w:hAnsi="Arial" w:cs="Arial"/>
          <w:bCs/>
          <w:color w:val="000000" w:themeColor="text1"/>
        </w:rPr>
        <w:t xml:space="preserve">íctimas y la </w:t>
      </w:r>
      <w:r>
        <w:rPr>
          <w:rFonts w:ascii="Arial" w:hAnsi="Arial" w:cs="Arial"/>
          <w:bCs/>
          <w:color w:val="000000" w:themeColor="text1"/>
        </w:rPr>
        <w:t>E</w:t>
      </w:r>
      <w:r w:rsidR="00EA27D7" w:rsidRPr="00092141">
        <w:rPr>
          <w:rFonts w:ascii="Arial" w:hAnsi="Arial" w:cs="Arial"/>
          <w:bCs/>
          <w:color w:val="000000" w:themeColor="text1"/>
        </w:rPr>
        <w:t xml:space="preserve">laboración del </w:t>
      </w:r>
      <w:r>
        <w:rPr>
          <w:rFonts w:ascii="Arial" w:hAnsi="Arial" w:cs="Arial"/>
          <w:bCs/>
          <w:color w:val="000000" w:themeColor="text1"/>
        </w:rPr>
        <w:t>A</w:t>
      </w:r>
      <w:r w:rsidR="00EA27D7" w:rsidRPr="00092141">
        <w:rPr>
          <w:rFonts w:ascii="Arial" w:hAnsi="Arial" w:cs="Arial"/>
          <w:bCs/>
          <w:color w:val="000000" w:themeColor="text1"/>
        </w:rPr>
        <w:t xml:space="preserve">nálisis de </w:t>
      </w:r>
      <w:r>
        <w:rPr>
          <w:rFonts w:ascii="Arial" w:hAnsi="Arial" w:cs="Arial"/>
          <w:bCs/>
          <w:color w:val="000000" w:themeColor="text1"/>
        </w:rPr>
        <w:t>R</w:t>
      </w:r>
      <w:r w:rsidR="00EA27D7" w:rsidRPr="00092141">
        <w:rPr>
          <w:rFonts w:ascii="Arial" w:hAnsi="Arial" w:cs="Arial"/>
          <w:bCs/>
          <w:color w:val="000000" w:themeColor="text1"/>
        </w:rPr>
        <w:t xml:space="preserve">iesgo en </w:t>
      </w:r>
      <w:r>
        <w:rPr>
          <w:rFonts w:ascii="Arial" w:hAnsi="Arial" w:cs="Arial"/>
          <w:bCs/>
          <w:color w:val="000000" w:themeColor="text1"/>
        </w:rPr>
        <w:t>C</w:t>
      </w:r>
      <w:r w:rsidR="00EA27D7" w:rsidRPr="00092141">
        <w:rPr>
          <w:rFonts w:ascii="Arial" w:hAnsi="Arial" w:cs="Arial"/>
          <w:bCs/>
          <w:color w:val="000000" w:themeColor="text1"/>
        </w:rPr>
        <w:t xml:space="preserve">asos de </w:t>
      </w:r>
      <w:r>
        <w:rPr>
          <w:rFonts w:ascii="Arial" w:hAnsi="Arial" w:cs="Arial"/>
          <w:bCs/>
          <w:color w:val="000000" w:themeColor="text1"/>
        </w:rPr>
        <w:t>V</w:t>
      </w:r>
      <w:r w:rsidR="00EA27D7" w:rsidRPr="00092141">
        <w:rPr>
          <w:rFonts w:ascii="Arial" w:hAnsi="Arial" w:cs="Arial"/>
          <w:bCs/>
          <w:color w:val="000000" w:themeColor="text1"/>
        </w:rPr>
        <w:t xml:space="preserve">iolencia </w:t>
      </w:r>
      <w:r>
        <w:rPr>
          <w:rFonts w:ascii="Arial" w:hAnsi="Arial" w:cs="Arial"/>
          <w:bCs/>
          <w:color w:val="000000" w:themeColor="text1"/>
        </w:rPr>
        <w:t>P</w:t>
      </w:r>
      <w:r w:rsidR="00EA27D7" w:rsidRPr="00092141">
        <w:rPr>
          <w:rFonts w:ascii="Arial" w:hAnsi="Arial" w:cs="Arial"/>
          <w:bCs/>
          <w:color w:val="000000" w:themeColor="text1"/>
        </w:rPr>
        <w:t xml:space="preserve">olítica contra las </w:t>
      </w:r>
      <w:r>
        <w:rPr>
          <w:rFonts w:ascii="Arial" w:hAnsi="Arial" w:cs="Arial"/>
          <w:bCs/>
          <w:color w:val="000000" w:themeColor="text1"/>
        </w:rPr>
        <w:t>M</w:t>
      </w:r>
      <w:r w:rsidR="00EA27D7" w:rsidRPr="00092141">
        <w:rPr>
          <w:rFonts w:ascii="Arial" w:hAnsi="Arial" w:cs="Arial"/>
          <w:bCs/>
          <w:color w:val="000000" w:themeColor="text1"/>
        </w:rPr>
        <w:t>ujeres en</w:t>
      </w:r>
      <w:r w:rsidR="00EA27D7">
        <w:rPr>
          <w:rFonts w:ascii="Arial" w:hAnsi="Arial" w:cs="Arial"/>
          <w:bCs/>
          <w:color w:val="000000" w:themeColor="text1"/>
        </w:rPr>
        <w:t xml:space="preserve"> </w:t>
      </w:r>
      <w:r>
        <w:rPr>
          <w:rFonts w:ascii="Arial" w:hAnsi="Arial" w:cs="Arial"/>
          <w:bCs/>
          <w:color w:val="000000" w:themeColor="text1"/>
        </w:rPr>
        <w:t>R</w:t>
      </w:r>
      <w:r w:rsidR="00EA27D7" w:rsidRPr="00092141">
        <w:rPr>
          <w:rFonts w:ascii="Arial" w:hAnsi="Arial" w:cs="Arial"/>
          <w:bCs/>
          <w:color w:val="000000" w:themeColor="text1"/>
        </w:rPr>
        <w:t xml:space="preserve">azón de </w:t>
      </w:r>
      <w:r>
        <w:rPr>
          <w:rFonts w:ascii="Arial" w:hAnsi="Arial" w:cs="Arial"/>
          <w:bCs/>
          <w:color w:val="000000" w:themeColor="text1"/>
        </w:rPr>
        <w:t>G</w:t>
      </w:r>
      <w:r w:rsidR="00EA27D7" w:rsidRPr="00092141">
        <w:rPr>
          <w:rFonts w:ascii="Arial" w:hAnsi="Arial" w:cs="Arial"/>
          <w:bCs/>
          <w:color w:val="000000" w:themeColor="text1"/>
        </w:rPr>
        <w:t>énero</w:t>
      </w:r>
      <w:r w:rsidR="00EA27D7">
        <w:rPr>
          <w:rFonts w:ascii="Arial" w:hAnsi="Arial" w:cs="Arial"/>
          <w:bCs/>
          <w:color w:val="000000" w:themeColor="text1"/>
        </w:rPr>
        <w:t>,</w:t>
      </w:r>
      <w:r w:rsidR="00EA27D7" w:rsidRPr="00092141">
        <w:rPr>
          <w:rFonts w:ascii="Arial" w:hAnsi="Arial" w:cs="Arial"/>
          <w:bCs/>
          <w:color w:val="000000" w:themeColor="text1"/>
        </w:rPr>
        <w:t xml:space="preserve"> es una reproducción acondicionada con apego a la legislación</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electoral </w:t>
      </w:r>
      <w:r w:rsidR="00EA27D7">
        <w:rPr>
          <w:rFonts w:ascii="Arial" w:hAnsi="Arial" w:cs="Arial"/>
          <w:bCs/>
          <w:color w:val="000000" w:themeColor="text1"/>
        </w:rPr>
        <w:t>e</w:t>
      </w:r>
      <w:r w:rsidR="00EA27D7" w:rsidRPr="00092141">
        <w:rPr>
          <w:rFonts w:ascii="Arial" w:hAnsi="Arial" w:cs="Arial"/>
          <w:bCs/>
          <w:color w:val="000000" w:themeColor="text1"/>
        </w:rPr>
        <w:t xml:space="preserve">statal que nos rige como </w:t>
      </w:r>
      <w:r w:rsidR="00EA27D7">
        <w:rPr>
          <w:rFonts w:ascii="Arial" w:hAnsi="Arial" w:cs="Arial"/>
          <w:bCs/>
          <w:color w:val="000000" w:themeColor="text1"/>
        </w:rPr>
        <w:t>I</w:t>
      </w:r>
      <w:r w:rsidR="00EA27D7" w:rsidRPr="00092141">
        <w:rPr>
          <w:rFonts w:ascii="Arial" w:hAnsi="Arial" w:cs="Arial"/>
          <w:bCs/>
          <w:color w:val="000000" w:themeColor="text1"/>
        </w:rPr>
        <w:t>nstituto</w:t>
      </w:r>
      <w:r w:rsidR="00EA27D7">
        <w:rPr>
          <w:rFonts w:ascii="Arial" w:hAnsi="Arial" w:cs="Arial"/>
          <w:bCs/>
          <w:color w:val="000000" w:themeColor="text1"/>
        </w:rPr>
        <w:t>,</w:t>
      </w:r>
      <w:r w:rsidR="00EA27D7" w:rsidRPr="00092141">
        <w:rPr>
          <w:rFonts w:ascii="Arial" w:hAnsi="Arial" w:cs="Arial"/>
          <w:bCs/>
          <w:color w:val="000000" w:themeColor="text1"/>
        </w:rPr>
        <w:t xml:space="preserve"> del </w:t>
      </w:r>
      <w:r>
        <w:rPr>
          <w:rFonts w:ascii="Arial" w:hAnsi="Arial" w:cs="Arial"/>
          <w:bCs/>
          <w:color w:val="000000" w:themeColor="text1"/>
        </w:rPr>
        <w:t>P</w:t>
      </w:r>
      <w:r w:rsidR="00EA27D7" w:rsidRPr="00092141">
        <w:rPr>
          <w:rFonts w:ascii="Arial" w:hAnsi="Arial" w:cs="Arial"/>
          <w:bCs/>
          <w:color w:val="000000" w:themeColor="text1"/>
        </w:rPr>
        <w:t>rotocolo para la atención</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a víctimas emitido por el Instituto Nacional </w:t>
      </w:r>
      <w:r w:rsidR="00EA27D7">
        <w:rPr>
          <w:rFonts w:ascii="Arial" w:hAnsi="Arial" w:cs="Arial"/>
          <w:bCs/>
          <w:color w:val="000000" w:themeColor="text1"/>
        </w:rPr>
        <w:t>E</w:t>
      </w:r>
      <w:r w:rsidR="00EA27D7" w:rsidRPr="00092141">
        <w:rPr>
          <w:rFonts w:ascii="Arial" w:hAnsi="Arial" w:cs="Arial"/>
          <w:bCs/>
          <w:color w:val="000000" w:themeColor="text1"/>
        </w:rPr>
        <w:t>lectoral</w:t>
      </w:r>
      <w:r w:rsidR="00EA27D7">
        <w:rPr>
          <w:rFonts w:ascii="Arial" w:hAnsi="Arial" w:cs="Arial"/>
          <w:bCs/>
          <w:color w:val="000000" w:themeColor="text1"/>
        </w:rPr>
        <w:t>.</w:t>
      </w:r>
    </w:p>
    <w:p w14:paraId="5853FB84" w14:textId="77777777" w:rsidR="00A03179" w:rsidRDefault="00A03179" w:rsidP="00EA27D7">
      <w:pPr>
        <w:spacing w:line="276" w:lineRule="auto"/>
        <w:jc w:val="both"/>
        <w:rPr>
          <w:rFonts w:ascii="Arial" w:hAnsi="Arial" w:cs="Arial"/>
          <w:bCs/>
          <w:color w:val="000000" w:themeColor="text1"/>
        </w:rPr>
      </w:pPr>
    </w:p>
    <w:p w14:paraId="20D0AE91" w14:textId="1E10FFFB" w:rsidR="00C32129"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 xml:space="preserve">ste </w:t>
      </w:r>
      <w:r w:rsidR="00C32129">
        <w:rPr>
          <w:rFonts w:ascii="Arial" w:hAnsi="Arial" w:cs="Arial"/>
          <w:bCs/>
          <w:color w:val="000000" w:themeColor="text1"/>
        </w:rPr>
        <w:t>P</w:t>
      </w:r>
      <w:r w:rsidRPr="00092141">
        <w:rPr>
          <w:rFonts w:ascii="Arial" w:hAnsi="Arial" w:cs="Arial"/>
          <w:bCs/>
          <w:color w:val="000000" w:themeColor="text1"/>
        </w:rPr>
        <w:t>rotocolo permite generar certeza en el actuar del</w:t>
      </w:r>
      <w:r>
        <w:rPr>
          <w:rFonts w:ascii="Arial" w:hAnsi="Arial" w:cs="Arial"/>
          <w:bCs/>
          <w:color w:val="000000" w:themeColor="text1"/>
        </w:rPr>
        <w:t xml:space="preserve"> I</w:t>
      </w:r>
      <w:r w:rsidRPr="00092141">
        <w:rPr>
          <w:rFonts w:ascii="Arial" w:hAnsi="Arial" w:cs="Arial"/>
          <w:bCs/>
          <w:color w:val="000000" w:themeColor="text1"/>
        </w:rPr>
        <w:t xml:space="preserve">nstituto </w:t>
      </w:r>
      <w:r>
        <w:rPr>
          <w:rFonts w:ascii="Arial" w:hAnsi="Arial" w:cs="Arial"/>
          <w:bCs/>
          <w:color w:val="000000" w:themeColor="text1"/>
        </w:rPr>
        <w:t>E</w:t>
      </w:r>
      <w:r w:rsidRPr="00092141">
        <w:rPr>
          <w:rFonts w:ascii="Arial" w:hAnsi="Arial" w:cs="Arial"/>
          <w:bCs/>
          <w:color w:val="000000" w:themeColor="text1"/>
        </w:rPr>
        <w:t xml:space="preserve">lectoral y de </w:t>
      </w:r>
      <w:r>
        <w:rPr>
          <w:rFonts w:ascii="Arial" w:hAnsi="Arial" w:cs="Arial"/>
          <w:bCs/>
          <w:color w:val="000000" w:themeColor="text1"/>
        </w:rPr>
        <w:t>P</w:t>
      </w:r>
      <w:r w:rsidRPr="00092141">
        <w:rPr>
          <w:rFonts w:ascii="Arial" w:hAnsi="Arial" w:cs="Arial"/>
          <w:bCs/>
          <w:color w:val="000000" w:themeColor="text1"/>
        </w:rPr>
        <w:t xml:space="preserve">articipación </w:t>
      </w:r>
      <w:r>
        <w:rPr>
          <w:rFonts w:ascii="Arial" w:hAnsi="Arial" w:cs="Arial"/>
          <w:bCs/>
          <w:color w:val="000000" w:themeColor="text1"/>
        </w:rPr>
        <w:t>C</w:t>
      </w:r>
      <w:r w:rsidRPr="00092141">
        <w:rPr>
          <w:rFonts w:ascii="Arial" w:hAnsi="Arial" w:cs="Arial"/>
          <w:bCs/>
          <w:color w:val="000000" w:themeColor="text1"/>
        </w:rPr>
        <w:t>iudadana del Estado de Jalisco</w:t>
      </w:r>
      <w:r>
        <w:rPr>
          <w:rFonts w:ascii="Arial" w:hAnsi="Arial" w:cs="Arial"/>
          <w:bCs/>
          <w:color w:val="000000" w:themeColor="text1"/>
        </w:rPr>
        <w:t>,</w:t>
      </w:r>
      <w:r w:rsidRPr="00092141">
        <w:rPr>
          <w:rFonts w:ascii="Arial" w:hAnsi="Arial" w:cs="Arial"/>
          <w:bCs/>
          <w:color w:val="000000" w:themeColor="text1"/>
        </w:rPr>
        <w:t xml:space="preserve"> dar cumplimiento a la atribución de realizar</w:t>
      </w:r>
      <w:r>
        <w:rPr>
          <w:rFonts w:ascii="Arial" w:hAnsi="Arial" w:cs="Arial"/>
          <w:bCs/>
          <w:color w:val="000000" w:themeColor="text1"/>
        </w:rPr>
        <w:t xml:space="preserve"> </w:t>
      </w:r>
      <w:r w:rsidRPr="00092141">
        <w:rPr>
          <w:rFonts w:ascii="Arial" w:hAnsi="Arial" w:cs="Arial"/>
          <w:bCs/>
          <w:color w:val="000000" w:themeColor="text1"/>
        </w:rPr>
        <w:t>análisis de riesgos y</w:t>
      </w:r>
      <w:r w:rsidR="00C32129">
        <w:rPr>
          <w:rFonts w:ascii="Arial" w:hAnsi="Arial" w:cs="Arial"/>
          <w:bCs/>
          <w:color w:val="000000" w:themeColor="text1"/>
        </w:rPr>
        <w:t>,</w:t>
      </w:r>
      <w:r w:rsidRPr="00092141">
        <w:rPr>
          <w:rFonts w:ascii="Arial" w:hAnsi="Arial" w:cs="Arial"/>
          <w:bCs/>
          <w:color w:val="000000" w:themeColor="text1"/>
        </w:rPr>
        <w:t xml:space="preserve"> de resultar</w:t>
      </w:r>
      <w:r>
        <w:rPr>
          <w:rFonts w:ascii="Arial" w:hAnsi="Arial" w:cs="Arial"/>
          <w:bCs/>
          <w:color w:val="000000" w:themeColor="text1"/>
        </w:rPr>
        <w:t xml:space="preserve"> </w:t>
      </w:r>
      <w:r w:rsidRPr="00092141">
        <w:rPr>
          <w:rFonts w:ascii="Arial" w:hAnsi="Arial" w:cs="Arial"/>
          <w:bCs/>
          <w:color w:val="000000" w:themeColor="text1"/>
        </w:rPr>
        <w:t>necesario</w:t>
      </w:r>
      <w:r>
        <w:rPr>
          <w:rFonts w:ascii="Arial" w:hAnsi="Arial" w:cs="Arial"/>
          <w:bCs/>
          <w:color w:val="000000" w:themeColor="text1"/>
        </w:rPr>
        <w:t>,</w:t>
      </w:r>
      <w:r w:rsidRPr="00092141">
        <w:rPr>
          <w:rFonts w:ascii="Arial" w:hAnsi="Arial" w:cs="Arial"/>
          <w:bCs/>
          <w:color w:val="000000" w:themeColor="text1"/>
        </w:rPr>
        <w:t xml:space="preserve"> ordenar medidas de protección y</w:t>
      </w:r>
      <w:r>
        <w:rPr>
          <w:rFonts w:ascii="Arial" w:hAnsi="Arial" w:cs="Arial"/>
          <w:bCs/>
          <w:color w:val="000000" w:themeColor="text1"/>
        </w:rPr>
        <w:t>/</w:t>
      </w:r>
      <w:r w:rsidRPr="00092141">
        <w:rPr>
          <w:rFonts w:ascii="Arial" w:hAnsi="Arial" w:cs="Arial"/>
          <w:bCs/>
          <w:color w:val="000000" w:themeColor="text1"/>
        </w:rPr>
        <w:t>o elaborar planes de seguridad que sean oportunos y proporcionales a lo</w:t>
      </w:r>
      <w:r>
        <w:rPr>
          <w:rFonts w:ascii="Arial" w:hAnsi="Arial" w:cs="Arial"/>
          <w:bCs/>
          <w:color w:val="000000" w:themeColor="text1"/>
        </w:rPr>
        <w:t xml:space="preserve"> </w:t>
      </w:r>
      <w:r w:rsidRPr="00092141">
        <w:rPr>
          <w:rFonts w:ascii="Arial" w:hAnsi="Arial" w:cs="Arial"/>
          <w:bCs/>
          <w:color w:val="000000" w:themeColor="text1"/>
        </w:rPr>
        <w:t>requerido por las víctimas de violencia política contra las mujeres en razón de género</w:t>
      </w:r>
      <w:r>
        <w:rPr>
          <w:rFonts w:ascii="Arial" w:hAnsi="Arial" w:cs="Arial"/>
          <w:bCs/>
          <w:color w:val="000000" w:themeColor="text1"/>
        </w:rPr>
        <w:t>,</w:t>
      </w:r>
      <w:r w:rsidRPr="00092141">
        <w:rPr>
          <w:rFonts w:ascii="Arial" w:hAnsi="Arial" w:cs="Arial"/>
          <w:bCs/>
          <w:color w:val="000000" w:themeColor="text1"/>
        </w:rPr>
        <w:t xml:space="preserve"> y con ello</w:t>
      </w:r>
      <w:r w:rsidR="00A03179">
        <w:rPr>
          <w:rFonts w:ascii="Arial" w:hAnsi="Arial" w:cs="Arial"/>
          <w:bCs/>
          <w:color w:val="000000" w:themeColor="text1"/>
        </w:rPr>
        <w:t>,</w:t>
      </w:r>
      <w:r w:rsidRPr="00092141">
        <w:rPr>
          <w:rFonts w:ascii="Arial" w:hAnsi="Arial" w:cs="Arial"/>
          <w:bCs/>
          <w:color w:val="000000" w:themeColor="text1"/>
        </w:rPr>
        <w:t xml:space="preserve"> contribuir en el pleno</w:t>
      </w:r>
      <w:r>
        <w:rPr>
          <w:rFonts w:ascii="Arial" w:hAnsi="Arial" w:cs="Arial"/>
          <w:bCs/>
          <w:color w:val="000000" w:themeColor="text1"/>
        </w:rPr>
        <w:t xml:space="preserve"> </w:t>
      </w:r>
      <w:r w:rsidRPr="00092141">
        <w:rPr>
          <w:rFonts w:ascii="Arial" w:hAnsi="Arial" w:cs="Arial"/>
          <w:bCs/>
          <w:color w:val="000000" w:themeColor="text1"/>
        </w:rPr>
        <w:t>ejercicio a los derechos políticos y electorales de las mujeres y a la prevención</w:t>
      </w:r>
      <w:r>
        <w:rPr>
          <w:rFonts w:ascii="Arial" w:hAnsi="Arial" w:cs="Arial"/>
          <w:bCs/>
          <w:color w:val="000000" w:themeColor="text1"/>
        </w:rPr>
        <w:t>,</w:t>
      </w:r>
      <w:r w:rsidRPr="00092141">
        <w:rPr>
          <w:rFonts w:ascii="Arial" w:hAnsi="Arial" w:cs="Arial"/>
          <w:bCs/>
          <w:color w:val="000000" w:themeColor="text1"/>
        </w:rPr>
        <w:t xml:space="preserve"> atención</w:t>
      </w:r>
      <w:r>
        <w:rPr>
          <w:rFonts w:ascii="Arial" w:hAnsi="Arial" w:cs="Arial"/>
          <w:bCs/>
          <w:color w:val="000000" w:themeColor="text1"/>
        </w:rPr>
        <w:t>,</w:t>
      </w:r>
      <w:r w:rsidRPr="00092141">
        <w:rPr>
          <w:rFonts w:ascii="Arial" w:hAnsi="Arial" w:cs="Arial"/>
          <w:bCs/>
          <w:color w:val="000000" w:themeColor="text1"/>
        </w:rPr>
        <w:t xml:space="preserve"> sanción</w:t>
      </w:r>
      <w:r>
        <w:rPr>
          <w:rFonts w:ascii="Arial" w:hAnsi="Arial" w:cs="Arial"/>
          <w:bCs/>
          <w:color w:val="000000" w:themeColor="text1"/>
        </w:rPr>
        <w:t>,</w:t>
      </w:r>
      <w:r w:rsidRPr="00092141">
        <w:rPr>
          <w:rFonts w:ascii="Arial" w:hAnsi="Arial" w:cs="Arial"/>
          <w:bCs/>
          <w:color w:val="000000" w:themeColor="text1"/>
        </w:rPr>
        <w:t xml:space="preserve"> reparación y</w:t>
      </w:r>
      <w:r>
        <w:rPr>
          <w:rFonts w:ascii="Arial" w:hAnsi="Arial" w:cs="Arial"/>
          <w:bCs/>
          <w:color w:val="000000" w:themeColor="text1"/>
        </w:rPr>
        <w:t xml:space="preserve"> </w:t>
      </w:r>
      <w:r w:rsidRPr="00092141">
        <w:rPr>
          <w:rFonts w:ascii="Arial" w:hAnsi="Arial" w:cs="Arial"/>
          <w:bCs/>
          <w:color w:val="000000" w:themeColor="text1"/>
        </w:rPr>
        <w:t>radicación de esta modalidad de violencia</w:t>
      </w:r>
      <w:r>
        <w:rPr>
          <w:rFonts w:ascii="Arial" w:hAnsi="Arial" w:cs="Arial"/>
          <w:bCs/>
          <w:color w:val="000000" w:themeColor="text1"/>
        </w:rPr>
        <w:t>.</w:t>
      </w:r>
      <w:r w:rsidRPr="00092141">
        <w:rPr>
          <w:rFonts w:ascii="Arial" w:hAnsi="Arial" w:cs="Arial"/>
          <w:bCs/>
          <w:color w:val="000000" w:themeColor="text1"/>
        </w:rPr>
        <w:t xml:space="preserve"> </w:t>
      </w:r>
    </w:p>
    <w:p w14:paraId="5768E4CE" w14:textId="77777777" w:rsidR="00C32129" w:rsidRDefault="00C32129" w:rsidP="00EA27D7">
      <w:pPr>
        <w:spacing w:line="276" w:lineRule="auto"/>
        <w:jc w:val="both"/>
        <w:rPr>
          <w:rFonts w:ascii="Arial" w:hAnsi="Arial" w:cs="Arial"/>
          <w:bCs/>
          <w:color w:val="000000" w:themeColor="text1"/>
        </w:rPr>
      </w:pPr>
    </w:p>
    <w:p w14:paraId="03DBD5F7" w14:textId="52E6B5BC" w:rsidR="00C32129"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L</w:t>
      </w:r>
      <w:r w:rsidRPr="00092141">
        <w:rPr>
          <w:rFonts w:ascii="Arial" w:hAnsi="Arial" w:cs="Arial"/>
          <w:bCs/>
          <w:color w:val="000000" w:themeColor="text1"/>
        </w:rPr>
        <w:t>o anterior</w:t>
      </w:r>
      <w:r>
        <w:rPr>
          <w:rFonts w:ascii="Arial" w:hAnsi="Arial" w:cs="Arial"/>
          <w:bCs/>
          <w:color w:val="000000" w:themeColor="text1"/>
        </w:rPr>
        <w:t>,</w:t>
      </w:r>
      <w:r w:rsidRPr="00092141">
        <w:rPr>
          <w:rFonts w:ascii="Arial" w:hAnsi="Arial" w:cs="Arial"/>
          <w:bCs/>
          <w:color w:val="000000" w:themeColor="text1"/>
        </w:rPr>
        <w:t xml:space="preserve"> en cumplimiento </w:t>
      </w:r>
      <w:r>
        <w:rPr>
          <w:rFonts w:ascii="Arial" w:hAnsi="Arial" w:cs="Arial"/>
          <w:bCs/>
          <w:color w:val="000000" w:themeColor="text1"/>
        </w:rPr>
        <w:t xml:space="preserve">a </w:t>
      </w:r>
      <w:r w:rsidRPr="00092141">
        <w:rPr>
          <w:rFonts w:ascii="Arial" w:hAnsi="Arial" w:cs="Arial"/>
          <w:bCs/>
          <w:color w:val="000000" w:themeColor="text1"/>
        </w:rPr>
        <w:t xml:space="preserve">la </w:t>
      </w:r>
      <w:r>
        <w:rPr>
          <w:rFonts w:ascii="Arial" w:hAnsi="Arial" w:cs="Arial"/>
          <w:bCs/>
          <w:color w:val="000000" w:themeColor="text1"/>
        </w:rPr>
        <w:t>C</w:t>
      </w:r>
      <w:r w:rsidRPr="00092141">
        <w:rPr>
          <w:rFonts w:ascii="Arial" w:hAnsi="Arial" w:cs="Arial"/>
          <w:bCs/>
          <w:color w:val="000000" w:themeColor="text1"/>
        </w:rPr>
        <w:t xml:space="preserve">onstitución </w:t>
      </w:r>
      <w:r>
        <w:rPr>
          <w:rFonts w:ascii="Arial" w:hAnsi="Arial" w:cs="Arial"/>
          <w:bCs/>
          <w:color w:val="000000" w:themeColor="text1"/>
        </w:rPr>
        <w:t>P</w:t>
      </w:r>
      <w:r w:rsidRPr="00092141">
        <w:rPr>
          <w:rFonts w:ascii="Arial" w:hAnsi="Arial" w:cs="Arial"/>
          <w:bCs/>
          <w:color w:val="000000" w:themeColor="text1"/>
        </w:rPr>
        <w:t>olítica de los Estados</w:t>
      </w:r>
      <w:r>
        <w:rPr>
          <w:rFonts w:ascii="Arial" w:hAnsi="Arial" w:cs="Arial"/>
          <w:bCs/>
          <w:color w:val="000000" w:themeColor="text1"/>
        </w:rPr>
        <w:t xml:space="preserve"> </w:t>
      </w:r>
      <w:r w:rsidRPr="00092141">
        <w:rPr>
          <w:rFonts w:ascii="Arial" w:hAnsi="Arial" w:cs="Arial"/>
          <w:bCs/>
          <w:color w:val="000000" w:themeColor="text1"/>
        </w:rPr>
        <w:t xml:space="preserve">Unidos Mexicanos y los </w:t>
      </w:r>
      <w:r>
        <w:rPr>
          <w:rFonts w:ascii="Arial" w:hAnsi="Arial" w:cs="Arial"/>
          <w:bCs/>
          <w:color w:val="000000" w:themeColor="text1"/>
        </w:rPr>
        <w:t>T</w:t>
      </w:r>
      <w:r w:rsidRPr="00092141">
        <w:rPr>
          <w:rFonts w:ascii="Arial" w:hAnsi="Arial" w:cs="Arial"/>
          <w:bCs/>
          <w:color w:val="000000" w:themeColor="text1"/>
        </w:rPr>
        <w:t xml:space="preserve">ratados </w:t>
      </w:r>
      <w:r>
        <w:rPr>
          <w:rFonts w:ascii="Arial" w:hAnsi="Arial" w:cs="Arial"/>
          <w:bCs/>
          <w:color w:val="000000" w:themeColor="text1"/>
        </w:rPr>
        <w:t>I</w:t>
      </w:r>
      <w:r w:rsidRPr="00092141">
        <w:rPr>
          <w:rFonts w:ascii="Arial" w:hAnsi="Arial" w:cs="Arial"/>
          <w:bCs/>
          <w:color w:val="000000" w:themeColor="text1"/>
        </w:rPr>
        <w:t>nternacionales</w:t>
      </w:r>
      <w:r>
        <w:rPr>
          <w:rFonts w:ascii="Arial" w:hAnsi="Arial" w:cs="Arial"/>
          <w:bCs/>
          <w:color w:val="000000" w:themeColor="text1"/>
        </w:rPr>
        <w:t>,</w:t>
      </w:r>
      <w:r w:rsidRPr="00092141">
        <w:rPr>
          <w:rFonts w:ascii="Arial" w:hAnsi="Arial" w:cs="Arial"/>
          <w:bCs/>
          <w:color w:val="000000" w:themeColor="text1"/>
        </w:rPr>
        <w:t xml:space="preserve"> ya que estos nos obligan a atender situaciones de violencia</w:t>
      </w:r>
      <w:r>
        <w:rPr>
          <w:rFonts w:ascii="Arial" w:hAnsi="Arial" w:cs="Arial"/>
          <w:bCs/>
          <w:color w:val="000000" w:themeColor="text1"/>
        </w:rPr>
        <w:t xml:space="preserve"> </w:t>
      </w:r>
      <w:r w:rsidRPr="00092141">
        <w:rPr>
          <w:rFonts w:ascii="Arial" w:hAnsi="Arial" w:cs="Arial"/>
          <w:bCs/>
          <w:color w:val="000000" w:themeColor="text1"/>
        </w:rPr>
        <w:t>contra la mujer determinando las medidas apropiadas para eliminar la discriminación contra la mujer en la</w:t>
      </w:r>
      <w:r>
        <w:rPr>
          <w:rFonts w:ascii="Arial" w:hAnsi="Arial" w:cs="Arial"/>
          <w:bCs/>
          <w:color w:val="000000" w:themeColor="text1"/>
        </w:rPr>
        <w:t xml:space="preserve"> </w:t>
      </w:r>
      <w:r w:rsidRPr="00092141">
        <w:rPr>
          <w:rFonts w:ascii="Arial" w:hAnsi="Arial" w:cs="Arial"/>
          <w:bCs/>
          <w:color w:val="000000" w:themeColor="text1"/>
        </w:rPr>
        <w:t>vida política y pública del país</w:t>
      </w:r>
      <w:r>
        <w:rPr>
          <w:rFonts w:ascii="Arial" w:hAnsi="Arial" w:cs="Arial"/>
          <w:bCs/>
          <w:color w:val="000000" w:themeColor="text1"/>
        </w:rPr>
        <w:t>,</w:t>
      </w:r>
      <w:r w:rsidRPr="00092141">
        <w:rPr>
          <w:rFonts w:ascii="Arial" w:hAnsi="Arial" w:cs="Arial"/>
          <w:bCs/>
          <w:color w:val="000000" w:themeColor="text1"/>
        </w:rPr>
        <w:t xml:space="preserve"> e</w:t>
      </w:r>
      <w:r>
        <w:rPr>
          <w:rFonts w:ascii="Arial" w:hAnsi="Arial" w:cs="Arial"/>
          <w:bCs/>
          <w:color w:val="000000" w:themeColor="text1"/>
        </w:rPr>
        <w:t>n</w:t>
      </w:r>
      <w:r w:rsidRPr="00092141">
        <w:rPr>
          <w:rFonts w:ascii="Arial" w:hAnsi="Arial" w:cs="Arial"/>
          <w:bCs/>
          <w:color w:val="000000" w:themeColor="text1"/>
        </w:rPr>
        <w:t xml:space="preserve"> razón de que toda mujer tiene derecho a</w:t>
      </w:r>
      <w:r>
        <w:rPr>
          <w:rFonts w:ascii="Arial" w:hAnsi="Arial" w:cs="Arial"/>
          <w:bCs/>
          <w:color w:val="000000" w:themeColor="text1"/>
        </w:rPr>
        <w:t xml:space="preserve"> </w:t>
      </w:r>
      <w:r w:rsidRPr="00092141">
        <w:rPr>
          <w:rFonts w:ascii="Arial" w:hAnsi="Arial" w:cs="Arial"/>
          <w:bCs/>
          <w:color w:val="000000" w:themeColor="text1"/>
        </w:rPr>
        <w:t>una vida libre de violencia</w:t>
      </w:r>
      <w:r>
        <w:rPr>
          <w:rFonts w:ascii="Arial" w:hAnsi="Arial" w:cs="Arial"/>
          <w:bCs/>
          <w:color w:val="000000" w:themeColor="text1"/>
        </w:rPr>
        <w:t>,</w:t>
      </w:r>
      <w:r w:rsidRPr="00092141">
        <w:rPr>
          <w:rFonts w:ascii="Arial" w:hAnsi="Arial" w:cs="Arial"/>
          <w:bCs/>
          <w:color w:val="000000" w:themeColor="text1"/>
        </w:rPr>
        <w:t xml:space="preserve"> tanto en el ámbito público como en el privado y que</w:t>
      </w:r>
      <w:r>
        <w:rPr>
          <w:rFonts w:ascii="Arial" w:hAnsi="Arial" w:cs="Arial"/>
          <w:bCs/>
          <w:color w:val="000000" w:themeColor="text1"/>
        </w:rPr>
        <w:t xml:space="preserve"> </w:t>
      </w:r>
      <w:r w:rsidRPr="00092141">
        <w:rPr>
          <w:rFonts w:ascii="Arial" w:hAnsi="Arial" w:cs="Arial"/>
          <w:bCs/>
          <w:color w:val="000000" w:themeColor="text1"/>
        </w:rPr>
        <w:t>la violencia contra la mujer impide y anula el ejercicio libre y pleno de sus derechos civiles</w:t>
      </w:r>
      <w:r>
        <w:rPr>
          <w:rFonts w:ascii="Arial" w:hAnsi="Arial" w:cs="Arial"/>
          <w:bCs/>
          <w:color w:val="000000" w:themeColor="text1"/>
        </w:rPr>
        <w:t>,</w:t>
      </w:r>
      <w:r w:rsidRPr="00092141">
        <w:rPr>
          <w:rFonts w:ascii="Arial" w:hAnsi="Arial" w:cs="Arial"/>
          <w:bCs/>
          <w:color w:val="000000" w:themeColor="text1"/>
        </w:rPr>
        <w:t xml:space="preserve"> políticos</w:t>
      </w:r>
      <w:r w:rsidR="00C32129">
        <w:rPr>
          <w:rFonts w:ascii="Arial" w:hAnsi="Arial" w:cs="Arial"/>
          <w:bCs/>
          <w:color w:val="000000" w:themeColor="text1"/>
        </w:rPr>
        <w:t>,</w:t>
      </w:r>
      <w:r w:rsidRPr="00092141">
        <w:rPr>
          <w:rFonts w:ascii="Arial" w:hAnsi="Arial" w:cs="Arial"/>
          <w:bCs/>
          <w:color w:val="000000" w:themeColor="text1"/>
        </w:rPr>
        <w:t xml:space="preserve"> económicos</w:t>
      </w:r>
      <w:r>
        <w:rPr>
          <w:rFonts w:ascii="Arial" w:hAnsi="Arial" w:cs="Arial"/>
          <w:bCs/>
          <w:color w:val="000000" w:themeColor="text1"/>
        </w:rPr>
        <w:t xml:space="preserve">, </w:t>
      </w:r>
      <w:r w:rsidRPr="00092141">
        <w:rPr>
          <w:rFonts w:ascii="Arial" w:hAnsi="Arial" w:cs="Arial"/>
          <w:bCs/>
          <w:color w:val="000000" w:themeColor="text1"/>
        </w:rPr>
        <w:t xml:space="preserve">sociales y </w:t>
      </w:r>
      <w:r w:rsidRPr="00092141">
        <w:rPr>
          <w:rFonts w:ascii="Arial" w:hAnsi="Arial" w:cs="Arial"/>
          <w:bCs/>
          <w:color w:val="000000" w:themeColor="text1"/>
        </w:rPr>
        <w:lastRenderedPageBreak/>
        <w:t>culturales</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D</w:t>
      </w:r>
      <w:r w:rsidRPr="00092141">
        <w:rPr>
          <w:rFonts w:ascii="Arial" w:hAnsi="Arial" w:cs="Arial"/>
          <w:bCs/>
          <w:color w:val="000000" w:themeColor="text1"/>
        </w:rPr>
        <w:t>e ahí que es</w:t>
      </w:r>
      <w:r>
        <w:rPr>
          <w:rFonts w:ascii="Arial" w:hAnsi="Arial" w:cs="Arial"/>
          <w:bCs/>
          <w:color w:val="000000" w:themeColor="text1"/>
        </w:rPr>
        <w:t>t</w:t>
      </w:r>
      <w:r w:rsidRPr="00092141">
        <w:rPr>
          <w:rFonts w:ascii="Arial" w:hAnsi="Arial" w:cs="Arial"/>
          <w:bCs/>
          <w:color w:val="000000" w:themeColor="text1"/>
        </w:rPr>
        <w:t xml:space="preserve">e </w:t>
      </w:r>
      <w:r>
        <w:rPr>
          <w:rFonts w:ascii="Arial" w:hAnsi="Arial" w:cs="Arial"/>
          <w:bCs/>
          <w:color w:val="000000" w:themeColor="text1"/>
        </w:rPr>
        <w:t>I</w:t>
      </w:r>
      <w:r w:rsidRPr="00092141">
        <w:rPr>
          <w:rFonts w:ascii="Arial" w:hAnsi="Arial" w:cs="Arial"/>
          <w:bCs/>
          <w:color w:val="000000" w:themeColor="text1"/>
        </w:rPr>
        <w:t>nstituto no puede ser ajeno a</w:t>
      </w:r>
      <w:r>
        <w:rPr>
          <w:rFonts w:ascii="Arial" w:hAnsi="Arial" w:cs="Arial"/>
          <w:bCs/>
          <w:color w:val="000000" w:themeColor="text1"/>
        </w:rPr>
        <w:t xml:space="preserve"> </w:t>
      </w:r>
      <w:r w:rsidRPr="00092141">
        <w:rPr>
          <w:rFonts w:ascii="Arial" w:hAnsi="Arial" w:cs="Arial"/>
          <w:bCs/>
          <w:color w:val="000000" w:themeColor="text1"/>
        </w:rPr>
        <w:t>implementar protocolos para dictar medidas de protección para erradicar dicha violencia</w:t>
      </w:r>
      <w:r>
        <w:rPr>
          <w:rFonts w:ascii="Arial" w:hAnsi="Arial" w:cs="Arial"/>
          <w:bCs/>
          <w:color w:val="000000" w:themeColor="text1"/>
        </w:rPr>
        <w:t>.</w:t>
      </w:r>
      <w:r w:rsidRPr="00092141">
        <w:rPr>
          <w:rFonts w:ascii="Arial" w:hAnsi="Arial" w:cs="Arial"/>
          <w:bCs/>
          <w:color w:val="000000" w:themeColor="text1"/>
        </w:rPr>
        <w:t xml:space="preserve"> </w:t>
      </w:r>
    </w:p>
    <w:p w14:paraId="2BF3D538" w14:textId="77777777" w:rsidR="00C32129" w:rsidRDefault="00C32129" w:rsidP="00EA27D7">
      <w:pPr>
        <w:spacing w:line="276" w:lineRule="auto"/>
        <w:jc w:val="both"/>
        <w:rPr>
          <w:rFonts w:ascii="Arial" w:hAnsi="Arial" w:cs="Arial"/>
          <w:bCs/>
          <w:color w:val="000000" w:themeColor="text1"/>
        </w:rPr>
      </w:pPr>
    </w:p>
    <w:p w14:paraId="63BB82EB" w14:textId="68567A58"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H</w:t>
      </w:r>
      <w:r w:rsidRPr="00092141">
        <w:rPr>
          <w:rFonts w:ascii="Arial" w:hAnsi="Arial" w:cs="Arial"/>
          <w:bCs/>
          <w:color w:val="000000" w:themeColor="text1"/>
        </w:rPr>
        <w:t>asta aquí mi</w:t>
      </w:r>
      <w:r>
        <w:rPr>
          <w:rFonts w:ascii="Arial" w:hAnsi="Arial" w:cs="Arial"/>
          <w:bCs/>
          <w:color w:val="000000" w:themeColor="text1"/>
        </w:rPr>
        <w:t xml:space="preserve"> </w:t>
      </w:r>
      <w:r w:rsidRPr="00092141">
        <w:rPr>
          <w:rFonts w:ascii="Arial" w:hAnsi="Arial" w:cs="Arial"/>
          <w:bCs/>
          <w:color w:val="000000" w:themeColor="text1"/>
        </w:rPr>
        <w:t>participación</w:t>
      </w:r>
      <w:r w:rsidR="00C32129">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y pediría que se tomara en cuenta esta parte para</w:t>
      </w:r>
      <w:r>
        <w:rPr>
          <w:rFonts w:ascii="Arial" w:hAnsi="Arial" w:cs="Arial"/>
          <w:bCs/>
          <w:color w:val="000000" w:themeColor="text1"/>
        </w:rPr>
        <w:t xml:space="preserve"> </w:t>
      </w:r>
      <w:r w:rsidRPr="00092141">
        <w:rPr>
          <w:rFonts w:ascii="Arial" w:hAnsi="Arial" w:cs="Arial"/>
          <w:bCs/>
          <w:color w:val="000000" w:themeColor="text1"/>
        </w:rPr>
        <w:t>efectos de la votación</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Gracias.</w:t>
      </w:r>
    </w:p>
    <w:p w14:paraId="2B9A5F84" w14:textId="77777777" w:rsidR="00EA27D7" w:rsidRDefault="00EA27D7" w:rsidP="00EA27D7">
      <w:pPr>
        <w:spacing w:line="276" w:lineRule="auto"/>
        <w:jc w:val="both"/>
        <w:rPr>
          <w:rFonts w:ascii="Arial" w:hAnsi="Arial" w:cs="Arial"/>
          <w:bCs/>
          <w:color w:val="000000" w:themeColor="text1"/>
        </w:rPr>
      </w:pPr>
    </w:p>
    <w:p w14:paraId="2EC132A9" w14:textId="77777777" w:rsidR="00C32129"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Pr>
          <w:rFonts w:ascii="Arial" w:hAnsi="Arial" w:cs="Arial"/>
          <w:bCs/>
          <w:color w:val="000000" w:themeColor="text1"/>
        </w:rPr>
        <w:t>A</w:t>
      </w:r>
      <w:r w:rsidRPr="00092141">
        <w:rPr>
          <w:rFonts w:ascii="Arial" w:hAnsi="Arial" w:cs="Arial"/>
          <w:bCs/>
          <w:color w:val="000000" w:themeColor="text1"/>
        </w:rPr>
        <w:t xml:space="preserve">l contrario, consejera </w:t>
      </w:r>
      <w:r>
        <w:rPr>
          <w:rFonts w:ascii="Arial" w:hAnsi="Arial" w:cs="Arial"/>
          <w:bCs/>
          <w:color w:val="000000" w:themeColor="text1"/>
        </w:rPr>
        <w:t>Zoad Jeanine</w:t>
      </w:r>
      <w:r w:rsidRPr="00092141">
        <w:rPr>
          <w:rFonts w:ascii="Arial" w:hAnsi="Arial" w:cs="Arial"/>
          <w:bCs/>
          <w:color w:val="000000" w:themeColor="text1"/>
        </w:rPr>
        <w:t xml:space="preserve"> García</w:t>
      </w:r>
      <w:r>
        <w:rPr>
          <w:rFonts w:ascii="Arial" w:hAnsi="Arial" w:cs="Arial"/>
          <w:bCs/>
          <w:color w:val="000000" w:themeColor="text1"/>
        </w:rPr>
        <w:t xml:space="preserve"> </w:t>
      </w:r>
      <w:r w:rsidRPr="00092141">
        <w:rPr>
          <w:rFonts w:ascii="Arial" w:hAnsi="Arial" w:cs="Arial"/>
          <w:bCs/>
          <w:color w:val="000000" w:themeColor="text1"/>
        </w:rPr>
        <w:t>González</w:t>
      </w:r>
      <w:r>
        <w:rPr>
          <w:rFonts w:ascii="Arial" w:hAnsi="Arial" w:cs="Arial"/>
          <w:bCs/>
          <w:color w:val="000000" w:themeColor="text1"/>
        </w:rPr>
        <w:t>,</w:t>
      </w:r>
      <w:r w:rsidRPr="00092141">
        <w:rPr>
          <w:rFonts w:ascii="Arial" w:hAnsi="Arial" w:cs="Arial"/>
          <w:bCs/>
          <w:color w:val="000000" w:themeColor="text1"/>
        </w:rPr>
        <w:t xml:space="preserve"> gracias a usted</w:t>
      </w:r>
      <w:r>
        <w:rPr>
          <w:rFonts w:ascii="Arial" w:hAnsi="Arial" w:cs="Arial"/>
          <w:bCs/>
          <w:color w:val="000000" w:themeColor="text1"/>
        </w:rPr>
        <w:t>.</w:t>
      </w:r>
      <w:r w:rsidRPr="00092141">
        <w:rPr>
          <w:rFonts w:ascii="Arial" w:hAnsi="Arial" w:cs="Arial"/>
          <w:bCs/>
          <w:color w:val="000000" w:themeColor="text1"/>
        </w:rPr>
        <w:t xml:space="preserve"> </w:t>
      </w:r>
    </w:p>
    <w:p w14:paraId="57218046" w14:textId="77777777" w:rsidR="00C32129" w:rsidRDefault="00C32129" w:rsidP="00EA27D7">
      <w:pPr>
        <w:spacing w:line="276" w:lineRule="auto"/>
        <w:jc w:val="both"/>
        <w:rPr>
          <w:rFonts w:ascii="Arial" w:hAnsi="Arial" w:cs="Arial"/>
          <w:bCs/>
          <w:color w:val="000000" w:themeColor="text1"/>
        </w:rPr>
      </w:pPr>
    </w:p>
    <w:p w14:paraId="71110DF9" w14:textId="697ADC4F" w:rsidR="005851D8"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 mismo tiempo que la estaba yo</w:t>
      </w:r>
      <w:r>
        <w:rPr>
          <w:rFonts w:ascii="Arial" w:hAnsi="Arial" w:cs="Arial"/>
          <w:bCs/>
          <w:color w:val="000000" w:themeColor="text1"/>
        </w:rPr>
        <w:t xml:space="preserve"> </w:t>
      </w:r>
      <w:r w:rsidRPr="00092141">
        <w:rPr>
          <w:rFonts w:ascii="Arial" w:hAnsi="Arial" w:cs="Arial"/>
          <w:bCs/>
          <w:color w:val="000000" w:themeColor="text1"/>
        </w:rPr>
        <w:t>escuchando</w:t>
      </w:r>
      <w:r>
        <w:rPr>
          <w:rFonts w:ascii="Arial" w:hAnsi="Arial" w:cs="Arial"/>
          <w:bCs/>
          <w:color w:val="000000" w:themeColor="text1"/>
        </w:rPr>
        <w:t>,</w:t>
      </w:r>
      <w:r w:rsidRPr="00092141">
        <w:rPr>
          <w:rFonts w:ascii="Arial" w:hAnsi="Arial" w:cs="Arial"/>
          <w:bCs/>
          <w:color w:val="000000" w:themeColor="text1"/>
        </w:rPr>
        <w:t xml:space="preserve"> estaba pidiendo que se verificar</w:t>
      </w:r>
      <w:r>
        <w:rPr>
          <w:rFonts w:ascii="Arial" w:hAnsi="Arial" w:cs="Arial"/>
          <w:bCs/>
          <w:color w:val="000000" w:themeColor="text1"/>
        </w:rPr>
        <w:t>a</w:t>
      </w:r>
      <w:r w:rsidRPr="00092141">
        <w:rPr>
          <w:rFonts w:ascii="Arial" w:hAnsi="Arial" w:cs="Arial"/>
          <w:bCs/>
          <w:color w:val="000000" w:themeColor="text1"/>
        </w:rPr>
        <w:t xml:space="preserve"> </w:t>
      </w:r>
      <w:r>
        <w:rPr>
          <w:rFonts w:ascii="Arial" w:hAnsi="Arial" w:cs="Arial"/>
          <w:bCs/>
          <w:color w:val="000000" w:themeColor="text1"/>
        </w:rPr>
        <w:t>q</w:t>
      </w:r>
      <w:r w:rsidRPr="00092141">
        <w:rPr>
          <w:rFonts w:ascii="Arial" w:hAnsi="Arial" w:cs="Arial"/>
          <w:bCs/>
          <w:color w:val="000000" w:themeColor="text1"/>
        </w:rPr>
        <w:t>ué ocurrió con la</w:t>
      </w:r>
      <w:r>
        <w:rPr>
          <w:rFonts w:ascii="Arial" w:hAnsi="Arial" w:cs="Arial"/>
          <w:bCs/>
          <w:color w:val="000000" w:themeColor="text1"/>
        </w:rPr>
        <w:t xml:space="preserve"> </w:t>
      </w:r>
      <w:r w:rsidRPr="00092141">
        <w:rPr>
          <w:rFonts w:ascii="Arial" w:hAnsi="Arial" w:cs="Arial"/>
          <w:bCs/>
          <w:color w:val="000000" w:themeColor="text1"/>
        </w:rPr>
        <w:t>circulación de este anexo</w:t>
      </w:r>
      <w:r w:rsidR="00A03179">
        <w:rPr>
          <w:rFonts w:ascii="Arial" w:hAnsi="Arial" w:cs="Arial"/>
          <w:bCs/>
          <w:color w:val="000000" w:themeColor="text1"/>
        </w:rPr>
        <w:t>,</w:t>
      </w:r>
      <w:r w:rsidRPr="00092141">
        <w:rPr>
          <w:rFonts w:ascii="Arial" w:hAnsi="Arial" w:cs="Arial"/>
          <w:bCs/>
          <w:color w:val="000000" w:themeColor="text1"/>
        </w:rPr>
        <w:t xml:space="preserve"> lo cual aclararemos a la brevedad</w:t>
      </w:r>
      <w:r>
        <w:rPr>
          <w:rFonts w:ascii="Arial" w:hAnsi="Arial" w:cs="Arial"/>
          <w:bCs/>
          <w:color w:val="000000" w:themeColor="text1"/>
        </w:rPr>
        <w:t>,</w:t>
      </w:r>
      <w:r w:rsidRPr="00092141">
        <w:rPr>
          <w:rFonts w:ascii="Arial" w:hAnsi="Arial" w:cs="Arial"/>
          <w:bCs/>
          <w:color w:val="000000" w:themeColor="text1"/>
        </w:rPr>
        <w:t xml:space="preserve"> </w:t>
      </w:r>
      <w:r w:rsidR="00623E26">
        <w:rPr>
          <w:rFonts w:ascii="Arial" w:hAnsi="Arial" w:cs="Arial"/>
          <w:bCs/>
          <w:color w:val="000000" w:themeColor="text1"/>
        </w:rPr>
        <w:t>p</w:t>
      </w:r>
      <w:r w:rsidR="00623E26" w:rsidRPr="00092141">
        <w:rPr>
          <w:rFonts w:ascii="Arial" w:hAnsi="Arial" w:cs="Arial"/>
          <w:bCs/>
          <w:color w:val="000000" w:themeColor="text1"/>
        </w:rPr>
        <w:t>ero,</w:t>
      </w:r>
      <w:r>
        <w:rPr>
          <w:rFonts w:ascii="Arial" w:hAnsi="Arial" w:cs="Arial"/>
          <w:bCs/>
          <w:color w:val="000000" w:themeColor="text1"/>
        </w:rPr>
        <w:t xml:space="preserve"> </w:t>
      </w:r>
      <w:r w:rsidRPr="00092141">
        <w:rPr>
          <w:rFonts w:ascii="Arial" w:hAnsi="Arial" w:cs="Arial"/>
          <w:bCs/>
          <w:color w:val="000000" w:themeColor="text1"/>
        </w:rPr>
        <w:t>de cualquier manera</w:t>
      </w:r>
      <w:r>
        <w:rPr>
          <w:rFonts w:ascii="Arial" w:hAnsi="Arial" w:cs="Arial"/>
          <w:bCs/>
          <w:color w:val="000000" w:themeColor="text1"/>
        </w:rPr>
        <w:t>,</w:t>
      </w:r>
      <w:r w:rsidRPr="00092141">
        <w:rPr>
          <w:rFonts w:ascii="Arial" w:hAnsi="Arial" w:cs="Arial"/>
          <w:bCs/>
          <w:color w:val="000000" w:themeColor="text1"/>
        </w:rPr>
        <w:t xml:space="preserve"> lo que estoy entendiendo consejera</w:t>
      </w:r>
      <w:r w:rsidR="00C32129">
        <w:rPr>
          <w:rFonts w:ascii="Arial" w:hAnsi="Arial" w:cs="Arial"/>
          <w:bCs/>
          <w:color w:val="000000" w:themeColor="text1"/>
        </w:rPr>
        <w:t>,</w:t>
      </w:r>
      <w:r w:rsidRPr="00092141">
        <w:rPr>
          <w:rFonts w:ascii="Arial" w:hAnsi="Arial" w:cs="Arial"/>
          <w:bCs/>
          <w:color w:val="000000" w:themeColor="text1"/>
        </w:rPr>
        <w:t xml:space="preserve"> es que se propone</w:t>
      </w:r>
      <w:r>
        <w:rPr>
          <w:rFonts w:ascii="Arial" w:hAnsi="Arial" w:cs="Arial"/>
          <w:bCs/>
          <w:color w:val="000000" w:themeColor="text1"/>
        </w:rPr>
        <w:t xml:space="preserve"> </w:t>
      </w:r>
      <w:r w:rsidRPr="00092141">
        <w:rPr>
          <w:rFonts w:ascii="Arial" w:hAnsi="Arial" w:cs="Arial"/>
          <w:bCs/>
          <w:color w:val="000000" w:themeColor="text1"/>
        </w:rPr>
        <w:t>que se incluya una presentación que es el texto que usted ha leído</w:t>
      </w:r>
      <w:r>
        <w:rPr>
          <w:rFonts w:ascii="Arial" w:hAnsi="Arial" w:cs="Arial"/>
          <w:bCs/>
          <w:color w:val="000000" w:themeColor="text1"/>
        </w:rPr>
        <w:t>,</w:t>
      </w:r>
      <w:r w:rsidRPr="00092141">
        <w:rPr>
          <w:rFonts w:ascii="Arial" w:hAnsi="Arial" w:cs="Arial"/>
          <w:bCs/>
          <w:color w:val="000000" w:themeColor="text1"/>
        </w:rPr>
        <w:t xml:space="preserve"> antes del</w:t>
      </w:r>
      <w:r>
        <w:rPr>
          <w:rFonts w:ascii="Arial" w:hAnsi="Arial" w:cs="Arial"/>
          <w:bCs/>
          <w:color w:val="000000" w:themeColor="text1"/>
        </w:rPr>
        <w:t xml:space="preserve"> </w:t>
      </w:r>
      <w:r w:rsidRPr="00092141">
        <w:rPr>
          <w:rFonts w:ascii="Arial" w:hAnsi="Arial" w:cs="Arial"/>
          <w:bCs/>
          <w:color w:val="000000" w:themeColor="text1"/>
        </w:rPr>
        <w:t xml:space="preserve">índice que se propone en este </w:t>
      </w:r>
      <w:r w:rsidR="005851D8">
        <w:rPr>
          <w:rFonts w:ascii="Arial" w:hAnsi="Arial" w:cs="Arial"/>
          <w:bCs/>
          <w:color w:val="000000" w:themeColor="text1"/>
        </w:rPr>
        <w:t>P</w:t>
      </w:r>
      <w:r w:rsidRPr="00092141">
        <w:rPr>
          <w:rFonts w:ascii="Arial" w:hAnsi="Arial" w:cs="Arial"/>
          <w:bCs/>
          <w:color w:val="000000" w:themeColor="text1"/>
        </w:rPr>
        <w:t>rotocolo y que es</w:t>
      </w:r>
      <w:r w:rsidR="005851D8">
        <w:rPr>
          <w:rFonts w:ascii="Arial" w:hAnsi="Arial" w:cs="Arial"/>
          <w:bCs/>
          <w:color w:val="000000" w:themeColor="text1"/>
        </w:rPr>
        <w:t>,</w:t>
      </w:r>
      <w:r w:rsidRPr="00092141">
        <w:rPr>
          <w:rFonts w:ascii="Arial" w:hAnsi="Arial" w:cs="Arial"/>
          <w:bCs/>
          <w:color w:val="000000" w:themeColor="text1"/>
        </w:rPr>
        <w:t xml:space="preserve"> digamos</w:t>
      </w:r>
      <w:r>
        <w:rPr>
          <w:rFonts w:ascii="Arial" w:hAnsi="Arial" w:cs="Arial"/>
          <w:bCs/>
          <w:color w:val="000000" w:themeColor="text1"/>
        </w:rPr>
        <w:t>,</w:t>
      </w:r>
      <w:r w:rsidRPr="00092141">
        <w:rPr>
          <w:rFonts w:ascii="Arial" w:hAnsi="Arial" w:cs="Arial"/>
          <w:bCs/>
          <w:color w:val="000000" w:themeColor="text1"/>
        </w:rPr>
        <w:t xml:space="preserve"> que eso se</w:t>
      </w:r>
      <w:r>
        <w:rPr>
          <w:rFonts w:ascii="Arial" w:hAnsi="Arial" w:cs="Arial"/>
          <w:bCs/>
          <w:color w:val="000000" w:themeColor="text1"/>
        </w:rPr>
        <w:t xml:space="preserve"> </w:t>
      </w:r>
      <w:r w:rsidRPr="00092141">
        <w:rPr>
          <w:rFonts w:ascii="Arial" w:hAnsi="Arial" w:cs="Arial"/>
          <w:bCs/>
          <w:color w:val="000000" w:themeColor="text1"/>
        </w:rPr>
        <w:t>apegaría a la versión que fue aprobada en la comisión</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w:t>
      </w:r>
      <w:r w:rsidRPr="00092141">
        <w:rPr>
          <w:rFonts w:ascii="Arial" w:hAnsi="Arial" w:cs="Arial"/>
          <w:bCs/>
          <w:color w:val="000000" w:themeColor="text1"/>
        </w:rPr>
        <w:t>es así</w:t>
      </w:r>
      <w:r>
        <w:rPr>
          <w:rFonts w:ascii="Arial" w:hAnsi="Arial" w:cs="Arial"/>
          <w:bCs/>
          <w:color w:val="000000" w:themeColor="text1"/>
        </w:rPr>
        <w:t xml:space="preserve">? </w:t>
      </w:r>
    </w:p>
    <w:p w14:paraId="145F05A7" w14:textId="77777777" w:rsidR="005851D8" w:rsidRDefault="005851D8" w:rsidP="00EA27D7">
      <w:pPr>
        <w:spacing w:line="276" w:lineRule="auto"/>
        <w:jc w:val="both"/>
        <w:rPr>
          <w:rFonts w:ascii="Arial" w:hAnsi="Arial" w:cs="Arial"/>
          <w:bCs/>
          <w:color w:val="000000" w:themeColor="text1"/>
        </w:rPr>
      </w:pPr>
    </w:p>
    <w:p w14:paraId="5C4F253E" w14:textId="2E669A3C"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D</w:t>
      </w:r>
      <w:r w:rsidRPr="00092141">
        <w:rPr>
          <w:rFonts w:ascii="Arial" w:hAnsi="Arial" w:cs="Arial"/>
          <w:bCs/>
          <w:color w:val="000000" w:themeColor="text1"/>
        </w:rPr>
        <w:t>e ser así</w:t>
      </w:r>
      <w:r>
        <w:rPr>
          <w:rFonts w:ascii="Arial" w:hAnsi="Arial" w:cs="Arial"/>
          <w:bCs/>
          <w:color w:val="000000" w:themeColor="text1"/>
        </w:rPr>
        <w:t>,</w:t>
      </w:r>
      <w:r w:rsidRPr="00092141">
        <w:rPr>
          <w:rFonts w:ascii="Arial" w:hAnsi="Arial" w:cs="Arial"/>
          <w:bCs/>
          <w:color w:val="000000" w:themeColor="text1"/>
        </w:rPr>
        <w:t xml:space="preserve"> y para darle</w:t>
      </w:r>
      <w:r w:rsidR="005851D8">
        <w:rPr>
          <w:rFonts w:ascii="Arial" w:hAnsi="Arial" w:cs="Arial"/>
          <w:bCs/>
          <w:color w:val="000000" w:themeColor="text1"/>
        </w:rPr>
        <w:t>,</w:t>
      </w:r>
      <w:r w:rsidRPr="00092141">
        <w:rPr>
          <w:rFonts w:ascii="Arial" w:hAnsi="Arial" w:cs="Arial"/>
          <w:bCs/>
          <w:color w:val="000000" w:themeColor="text1"/>
        </w:rPr>
        <w:t xml:space="preserve"> digamos</w:t>
      </w:r>
      <w:r w:rsidR="005851D8">
        <w:rPr>
          <w:rFonts w:ascii="Arial" w:hAnsi="Arial" w:cs="Arial"/>
          <w:bCs/>
          <w:color w:val="000000" w:themeColor="text1"/>
        </w:rPr>
        <w:t>,</w:t>
      </w:r>
      <w:r w:rsidRPr="00092141">
        <w:rPr>
          <w:rFonts w:ascii="Arial" w:hAnsi="Arial" w:cs="Arial"/>
          <w:bCs/>
          <w:color w:val="000000" w:themeColor="text1"/>
        </w:rPr>
        <w:t xml:space="preserve"> efectividad y también</w:t>
      </w:r>
      <w:r>
        <w:rPr>
          <w:rFonts w:ascii="Arial" w:hAnsi="Arial" w:cs="Arial"/>
          <w:bCs/>
          <w:color w:val="000000" w:themeColor="text1"/>
        </w:rPr>
        <w:t xml:space="preserve"> </w:t>
      </w:r>
      <w:r w:rsidRPr="00092141">
        <w:rPr>
          <w:rFonts w:ascii="Arial" w:hAnsi="Arial" w:cs="Arial"/>
          <w:bCs/>
          <w:color w:val="000000" w:themeColor="text1"/>
        </w:rPr>
        <w:t xml:space="preserve">oportunidad a la aprobación de este </w:t>
      </w:r>
      <w:r w:rsidR="005851D8">
        <w:rPr>
          <w:rFonts w:ascii="Arial" w:hAnsi="Arial" w:cs="Arial"/>
          <w:bCs/>
          <w:color w:val="000000" w:themeColor="text1"/>
        </w:rPr>
        <w:t>P</w:t>
      </w:r>
      <w:r w:rsidRPr="00092141">
        <w:rPr>
          <w:rFonts w:ascii="Arial" w:hAnsi="Arial" w:cs="Arial"/>
          <w:bCs/>
          <w:color w:val="000000" w:themeColor="text1"/>
        </w:rPr>
        <w:t>rotocolo</w:t>
      </w:r>
      <w:r>
        <w:rPr>
          <w:rFonts w:ascii="Arial" w:hAnsi="Arial" w:cs="Arial"/>
          <w:bCs/>
          <w:color w:val="000000" w:themeColor="text1"/>
        </w:rPr>
        <w:t>,</w:t>
      </w:r>
      <w:r w:rsidRPr="00092141">
        <w:rPr>
          <w:rFonts w:ascii="Arial" w:hAnsi="Arial" w:cs="Arial"/>
          <w:bCs/>
          <w:color w:val="000000" w:themeColor="text1"/>
        </w:rPr>
        <w:t xml:space="preserve"> yo </w:t>
      </w:r>
      <w:r>
        <w:rPr>
          <w:rFonts w:ascii="Arial" w:hAnsi="Arial" w:cs="Arial"/>
          <w:bCs/>
          <w:color w:val="000000" w:themeColor="text1"/>
        </w:rPr>
        <w:t>l</w:t>
      </w:r>
      <w:r w:rsidRPr="00092141">
        <w:rPr>
          <w:rFonts w:ascii="Arial" w:hAnsi="Arial" w:cs="Arial"/>
          <w:bCs/>
          <w:color w:val="000000" w:themeColor="text1"/>
        </w:rPr>
        <w:t>es propongo incluir esta</w:t>
      </w:r>
      <w:r>
        <w:rPr>
          <w:rFonts w:ascii="Arial" w:hAnsi="Arial" w:cs="Arial"/>
          <w:bCs/>
          <w:color w:val="000000" w:themeColor="text1"/>
        </w:rPr>
        <w:t xml:space="preserve"> </w:t>
      </w:r>
      <w:r w:rsidRPr="00092141">
        <w:rPr>
          <w:rFonts w:ascii="Arial" w:hAnsi="Arial" w:cs="Arial"/>
          <w:bCs/>
          <w:color w:val="000000" w:themeColor="text1"/>
        </w:rPr>
        <w:t>redacción tal como lo ha sugerido</w:t>
      </w:r>
      <w:r w:rsidR="005851D8">
        <w:rPr>
          <w:rFonts w:ascii="Arial" w:hAnsi="Arial" w:cs="Arial"/>
          <w:bCs/>
          <w:color w:val="000000" w:themeColor="text1"/>
        </w:rPr>
        <w:t>,</w:t>
      </w:r>
      <w:r w:rsidRPr="00092141">
        <w:rPr>
          <w:rFonts w:ascii="Arial" w:hAnsi="Arial" w:cs="Arial"/>
          <w:bCs/>
          <w:color w:val="000000" w:themeColor="text1"/>
        </w:rPr>
        <w:t xml:space="preserve"> lo ha planteado</w:t>
      </w:r>
      <w:r>
        <w:rPr>
          <w:rFonts w:ascii="Arial" w:hAnsi="Arial" w:cs="Arial"/>
          <w:bCs/>
          <w:color w:val="000000" w:themeColor="text1"/>
        </w:rPr>
        <w:t xml:space="preserve"> </w:t>
      </w:r>
      <w:r w:rsidRPr="00092141">
        <w:rPr>
          <w:rFonts w:ascii="Arial" w:hAnsi="Arial" w:cs="Arial"/>
          <w:bCs/>
          <w:color w:val="000000" w:themeColor="text1"/>
        </w:rPr>
        <w:t xml:space="preserve">la consejera </w:t>
      </w:r>
      <w:r>
        <w:rPr>
          <w:rFonts w:ascii="Arial" w:hAnsi="Arial" w:cs="Arial"/>
          <w:bCs/>
          <w:color w:val="000000" w:themeColor="text1"/>
        </w:rPr>
        <w:t>Zoad Jeanine</w:t>
      </w:r>
      <w:r w:rsidRPr="00092141">
        <w:rPr>
          <w:rFonts w:ascii="Arial" w:hAnsi="Arial" w:cs="Arial"/>
          <w:bCs/>
          <w:color w:val="000000" w:themeColor="text1"/>
        </w:rPr>
        <w:t xml:space="preserve"> García González</w:t>
      </w:r>
      <w:r w:rsidR="005851D8">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y</w:t>
      </w:r>
      <w:r w:rsidRPr="00092141">
        <w:rPr>
          <w:rFonts w:ascii="Arial" w:hAnsi="Arial" w:cs="Arial"/>
          <w:bCs/>
          <w:color w:val="000000" w:themeColor="text1"/>
        </w:rPr>
        <w:t xml:space="preserve"> entonces</w:t>
      </w:r>
      <w:r>
        <w:rPr>
          <w:rFonts w:ascii="Arial" w:hAnsi="Arial" w:cs="Arial"/>
          <w:bCs/>
          <w:color w:val="000000" w:themeColor="text1"/>
        </w:rPr>
        <w:t xml:space="preserve"> </w:t>
      </w:r>
      <w:r w:rsidRPr="00092141">
        <w:rPr>
          <w:rFonts w:ascii="Arial" w:hAnsi="Arial" w:cs="Arial"/>
          <w:bCs/>
          <w:color w:val="000000" w:themeColor="text1"/>
        </w:rPr>
        <w:t>someter a votación este</w:t>
      </w:r>
      <w:r>
        <w:rPr>
          <w:rFonts w:ascii="Arial" w:hAnsi="Arial" w:cs="Arial"/>
          <w:bCs/>
          <w:color w:val="000000" w:themeColor="text1"/>
        </w:rPr>
        <w:t xml:space="preserve"> </w:t>
      </w:r>
      <w:r w:rsidRPr="00092141">
        <w:rPr>
          <w:rFonts w:ascii="Arial" w:hAnsi="Arial" w:cs="Arial"/>
          <w:bCs/>
          <w:color w:val="000000" w:themeColor="text1"/>
        </w:rPr>
        <w:t>proyecto de acuerdo en esos términos</w:t>
      </w:r>
      <w:r>
        <w:rPr>
          <w:rFonts w:ascii="Arial" w:hAnsi="Arial" w:cs="Arial"/>
          <w:bCs/>
          <w:color w:val="000000" w:themeColor="text1"/>
        </w:rPr>
        <w:t>.</w:t>
      </w:r>
      <w:r w:rsidRPr="00092141">
        <w:rPr>
          <w:rFonts w:ascii="Arial" w:hAnsi="Arial" w:cs="Arial"/>
          <w:bCs/>
          <w:color w:val="000000" w:themeColor="text1"/>
        </w:rPr>
        <w:t xml:space="preserve"> </w:t>
      </w:r>
    </w:p>
    <w:p w14:paraId="635490A4" w14:textId="77777777" w:rsidR="00EA27D7" w:rsidRDefault="00EA27D7" w:rsidP="00EA27D7">
      <w:pPr>
        <w:spacing w:line="276" w:lineRule="auto"/>
        <w:jc w:val="both"/>
        <w:rPr>
          <w:rFonts w:ascii="Arial" w:hAnsi="Arial" w:cs="Arial"/>
          <w:bCs/>
          <w:color w:val="000000" w:themeColor="text1"/>
        </w:rPr>
      </w:pPr>
    </w:p>
    <w:p w14:paraId="3E3DCA9B" w14:textId="1AE73715"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onsultaría si</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w:t>
      </w:r>
      <w:r w:rsidRPr="00092141">
        <w:rPr>
          <w:rFonts w:ascii="Arial" w:hAnsi="Arial" w:cs="Arial"/>
          <w:bCs/>
          <w:color w:val="000000" w:themeColor="text1"/>
        </w:rPr>
        <w:t>alguien más tiene</w:t>
      </w:r>
      <w:r>
        <w:rPr>
          <w:rFonts w:ascii="Arial" w:hAnsi="Arial" w:cs="Arial"/>
          <w:bCs/>
          <w:color w:val="000000" w:themeColor="text1"/>
        </w:rPr>
        <w:t xml:space="preserve"> </w:t>
      </w:r>
      <w:r w:rsidRPr="00092141">
        <w:rPr>
          <w:rFonts w:ascii="Arial" w:hAnsi="Arial" w:cs="Arial"/>
          <w:bCs/>
          <w:color w:val="000000" w:themeColor="text1"/>
        </w:rPr>
        <w:t>deseo de hacer uso de la voz</w:t>
      </w:r>
      <w:r w:rsidR="005851D8">
        <w:rPr>
          <w:rFonts w:ascii="Arial" w:hAnsi="Arial" w:cs="Arial"/>
          <w:bCs/>
          <w:color w:val="000000" w:themeColor="text1"/>
        </w:rPr>
        <w:t>,</w:t>
      </w:r>
      <w:r w:rsidRPr="00092141">
        <w:rPr>
          <w:rFonts w:ascii="Arial" w:hAnsi="Arial" w:cs="Arial"/>
          <w:bCs/>
          <w:color w:val="000000" w:themeColor="text1"/>
        </w:rPr>
        <w:t xml:space="preserve"> en primera ronda</w:t>
      </w:r>
      <w:r>
        <w:rPr>
          <w:rFonts w:ascii="Arial" w:hAnsi="Arial" w:cs="Arial"/>
          <w:bCs/>
          <w:color w:val="000000" w:themeColor="text1"/>
        </w:rPr>
        <w:t>?</w:t>
      </w:r>
      <w:r w:rsidR="005851D8">
        <w:rPr>
          <w:rFonts w:ascii="Arial" w:hAnsi="Arial" w:cs="Arial"/>
          <w:bCs/>
          <w:color w:val="000000" w:themeColor="text1"/>
        </w:rPr>
        <w:t xml:space="preserve"> Estamos aún.</w:t>
      </w:r>
    </w:p>
    <w:p w14:paraId="63926CC8" w14:textId="77777777" w:rsidR="00EA27D7" w:rsidRDefault="00EA27D7" w:rsidP="00EA27D7">
      <w:pPr>
        <w:spacing w:line="276" w:lineRule="auto"/>
        <w:jc w:val="both"/>
        <w:rPr>
          <w:rFonts w:ascii="Arial" w:hAnsi="Arial" w:cs="Arial"/>
          <w:bCs/>
          <w:color w:val="000000" w:themeColor="text1"/>
        </w:rPr>
      </w:pPr>
    </w:p>
    <w:p w14:paraId="036411A5" w14:textId="3137BE06"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n segunda ronda</w:t>
      </w:r>
      <w:r>
        <w:rPr>
          <w:rFonts w:ascii="Arial" w:hAnsi="Arial" w:cs="Arial"/>
          <w:bCs/>
          <w:color w:val="000000" w:themeColor="text1"/>
        </w:rPr>
        <w:t>,</w:t>
      </w:r>
      <w:r w:rsidRPr="00092141">
        <w:rPr>
          <w:rFonts w:ascii="Arial" w:hAnsi="Arial" w:cs="Arial"/>
          <w:bCs/>
          <w:color w:val="000000" w:themeColor="text1"/>
        </w:rPr>
        <w:t xml:space="preserve"> </w:t>
      </w:r>
      <w:r w:rsidR="005851D8">
        <w:rPr>
          <w:rFonts w:ascii="Arial" w:hAnsi="Arial" w:cs="Arial"/>
          <w:bCs/>
          <w:color w:val="000000" w:themeColor="text1"/>
        </w:rPr>
        <w:t>¿</w:t>
      </w:r>
      <w:r w:rsidRPr="00092141">
        <w:rPr>
          <w:rFonts w:ascii="Arial" w:hAnsi="Arial" w:cs="Arial"/>
          <w:bCs/>
          <w:color w:val="000000" w:themeColor="text1"/>
        </w:rPr>
        <w:t>alguien desea hacer uso de la voz</w:t>
      </w:r>
      <w:r>
        <w:rPr>
          <w:rFonts w:ascii="Arial" w:hAnsi="Arial" w:cs="Arial"/>
          <w:bCs/>
          <w:color w:val="000000" w:themeColor="text1"/>
        </w:rPr>
        <w:t>?</w:t>
      </w:r>
    </w:p>
    <w:p w14:paraId="3105AA61" w14:textId="77777777" w:rsidR="00EA27D7" w:rsidRPr="00092141" w:rsidRDefault="00EA27D7" w:rsidP="00EA27D7">
      <w:pPr>
        <w:spacing w:line="276" w:lineRule="auto"/>
        <w:jc w:val="both"/>
        <w:rPr>
          <w:rFonts w:ascii="Arial" w:hAnsi="Arial" w:cs="Arial"/>
          <w:bCs/>
          <w:color w:val="000000" w:themeColor="text1"/>
        </w:rPr>
      </w:pPr>
    </w:p>
    <w:p w14:paraId="4B5BC6B3" w14:textId="77777777" w:rsidR="005851D8"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N</w:t>
      </w:r>
      <w:r w:rsidRPr="00092141">
        <w:rPr>
          <w:rFonts w:ascii="Arial" w:hAnsi="Arial" w:cs="Arial"/>
          <w:bCs/>
          <w:color w:val="000000" w:themeColor="text1"/>
        </w:rPr>
        <w:t>o veo a nadie interesado en plantear algún asunto en este punto</w:t>
      </w:r>
      <w:r>
        <w:rPr>
          <w:rFonts w:ascii="Arial" w:hAnsi="Arial" w:cs="Arial"/>
          <w:bCs/>
          <w:color w:val="000000" w:themeColor="text1"/>
        </w:rPr>
        <w:t>.</w:t>
      </w:r>
      <w:r w:rsidRPr="00092141">
        <w:rPr>
          <w:rFonts w:ascii="Arial" w:hAnsi="Arial" w:cs="Arial"/>
          <w:bCs/>
          <w:color w:val="000000" w:themeColor="text1"/>
        </w:rPr>
        <w:t xml:space="preserve"> </w:t>
      </w:r>
    </w:p>
    <w:p w14:paraId="416610FF" w14:textId="37EFF45B"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P</w:t>
      </w:r>
      <w:r w:rsidRPr="00092141">
        <w:rPr>
          <w:rFonts w:ascii="Arial" w:hAnsi="Arial" w:cs="Arial"/>
          <w:bCs/>
          <w:color w:val="000000" w:themeColor="text1"/>
        </w:rPr>
        <w:t>or lo tanto</w:t>
      </w:r>
      <w:r>
        <w:rPr>
          <w:rFonts w:ascii="Arial" w:hAnsi="Arial" w:cs="Arial"/>
          <w:bCs/>
          <w:color w:val="000000" w:themeColor="text1"/>
        </w:rPr>
        <w:t>,</w:t>
      </w:r>
      <w:r w:rsidRPr="00092141">
        <w:rPr>
          <w:rFonts w:ascii="Arial" w:hAnsi="Arial" w:cs="Arial"/>
          <w:bCs/>
          <w:color w:val="000000" w:themeColor="text1"/>
        </w:rPr>
        <w:t xml:space="preserve"> señor secretario le solicito consulte</w:t>
      </w:r>
      <w:r>
        <w:rPr>
          <w:rFonts w:ascii="Arial" w:hAnsi="Arial" w:cs="Arial"/>
          <w:bCs/>
          <w:color w:val="000000" w:themeColor="text1"/>
        </w:rPr>
        <w:t xml:space="preserve"> </w:t>
      </w:r>
      <w:r w:rsidRPr="00092141">
        <w:rPr>
          <w:rFonts w:ascii="Arial" w:hAnsi="Arial" w:cs="Arial"/>
          <w:bCs/>
          <w:color w:val="000000" w:themeColor="text1"/>
        </w:rPr>
        <w:t>en votación nominal</w:t>
      </w:r>
      <w:r>
        <w:rPr>
          <w:rFonts w:ascii="Arial" w:hAnsi="Arial" w:cs="Arial"/>
          <w:bCs/>
          <w:color w:val="000000" w:themeColor="text1"/>
        </w:rPr>
        <w:t>,</w:t>
      </w:r>
      <w:r w:rsidRPr="00092141">
        <w:rPr>
          <w:rFonts w:ascii="Arial" w:hAnsi="Arial" w:cs="Arial"/>
          <w:bCs/>
          <w:color w:val="000000" w:themeColor="text1"/>
        </w:rPr>
        <w:t xml:space="preserve"> si se aprueba el presente </w:t>
      </w:r>
      <w:r w:rsidR="005851D8">
        <w:rPr>
          <w:rFonts w:ascii="Arial" w:hAnsi="Arial" w:cs="Arial"/>
          <w:bCs/>
          <w:color w:val="000000" w:themeColor="text1"/>
        </w:rPr>
        <w:t>P</w:t>
      </w:r>
      <w:r w:rsidRPr="00092141">
        <w:rPr>
          <w:rFonts w:ascii="Arial" w:hAnsi="Arial" w:cs="Arial"/>
          <w:bCs/>
          <w:color w:val="000000" w:themeColor="text1"/>
        </w:rPr>
        <w:t>rotocolo</w:t>
      </w:r>
      <w:r>
        <w:rPr>
          <w:rFonts w:ascii="Arial" w:hAnsi="Arial" w:cs="Arial"/>
          <w:bCs/>
          <w:color w:val="000000" w:themeColor="text1"/>
        </w:rPr>
        <w:t>,</w:t>
      </w:r>
      <w:r w:rsidRPr="00092141">
        <w:rPr>
          <w:rFonts w:ascii="Arial" w:hAnsi="Arial" w:cs="Arial"/>
          <w:bCs/>
          <w:color w:val="000000" w:themeColor="text1"/>
        </w:rPr>
        <w:t xml:space="preserve"> incluyendo el texto</w:t>
      </w:r>
      <w:r>
        <w:rPr>
          <w:rFonts w:ascii="Arial" w:hAnsi="Arial" w:cs="Arial"/>
          <w:bCs/>
          <w:color w:val="000000" w:themeColor="text1"/>
        </w:rPr>
        <w:t xml:space="preserve"> </w:t>
      </w:r>
      <w:r w:rsidRPr="00092141">
        <w:rPr>
          <w:rFonts w:ascii="Arial" w:hAnsi="Arial" w:cs="Arial"/>
          <w:bCs/>
          <w:color w:val="000000" w:themeColor="text1"/>
        </w:rPr>
        <w:t xml:space="preserve">de presentación que la consejera </w:t>
      </w:r>
      <w:r>
        <w:rPr>
          <w:rFonts w:ascii="Arial" w:hAnsi="Arial" w:cs="Arial"/>
          <w:bCs/>
          <w:color w:val="000000" w:themeColor="text1"/>
        </w:rPr>
        <w:t>Zoad Jeanine</w:t>
      </w:r>
      <w:r w:rsidRPr="00092141">
        <w:rPr>
          <w:rFonts w:ascii="Arial" w:hAnsi="Arial" w:cs="Arial"/>
          <w:bCs/>
          <w:color w:val="000000" w:themeColor="text1"/>
        </w:rPr>
        <w:t xml:space="preserve"> García González</w:t>
      </w:r>
      <w:r w:rsidR="005851D8">
        <w:rPr>
          <w:rFonts w:ascii="Arial" w:hAnsi="Arial" w:cs="Arial"/>
          <w:bCs/>
          <w:color w:val="000000" w:themeColor="text1"/>
        </w:rPr>
        <w:t>,</w:t>
      </w:r>
      <w:r w:rsidRPr="00092141">
        <w:rPr>
          <w:rFonts w:ascii="Arial" w:hAnsi="Arial" w:cs="Arial"/>
          <w:bCs/>
          <w:color w:val="000000" w:themeColor="text1"/>
        </w:rPr>
        <w:t xml:space="preserve"> leyó hace unos</w:t>
      </w:r>
      <w:r>
        <w:rPr>
          <w:rFonts w:ascii="Arial" w:hAnsi="Arial" w:cs="Arial"/>
          <w:bCs/>
          <w:color w:val="000000" w:themeColor="text1"/>
        </w:rPr>
        <w:t xml:space="preserve"> </w:t>
      </w:r>
      <w:r w:rsidRPr="00092141">
        <w:rPr>
          <w:rFonts w:ascii="Arial" w:hAnsi="Arial" w:cs="Arial"/>
          <w:bCs/>
          <w:color w:val="000000" w:themeColor="text1"/>
        </w:rPr>
        <w:t>minutos</w:t>
      </w:r>
      <w:r w:rsidR="005851D8">
        <w:rPr>
          <w:rFonts w:ascii="Arial" w:hAnsi="Arial" w:cs="Arial"/>
          <w:bCs/>
          <w:color w:val="000000" w:themeColor="text1"/>
        </w:rPr>
        <w:t>.</w:t>
      </w:r>
      <w:r w:rsidRPr="00092141">
        <w:rPr>
          <w:rFonts w:ascii="Arial" w:hAnsi="Arial" w:cs="Arial"/>
          <w:bCs/>
          <w:color w:val="000000" w:themeColor="text1"/>
        </w:rPr>
        <w:t xml:space="preserve"> </w:t>
      </w:r>
      <w:r w:rsidR="005851D8">
        <w:rPr>
          <w:rFonts w:ascii="Arial" w:hAnsi="Arial" w:cs="Arial"/>
          <w:bCs/>
          <w:color w:val="000000" w:themeColor="text1"/>
        </w:rPr>
        <w:t>A</w:t>
      </w:r>
      <w:r w:rsidRPr="00092141">
        <w:rPr>
          <w:rFonts w:ascii="Arial" w:hAnsi="Arial" w:cs="Arial"/>
          <w:bCs/>
          <w:color w:val="000000" w:themeColor="text1"/>
        </w:rPr>
        <w:t>delante</w:t>
      </w:r>
      <w:r>
        <w:rPr>
          <w:rFonts w:ascii="Arial" w:hAnsi="Arial" w:cs="Arial"/>
          <w:bCs/>
          <w:color w:val="000000" w:themeColor="text1"/>
        </w:rPr>
        <w:t>.</w:t>
      </w:r>
    </w:p>
    <w:p w14:paraId="03A6E49A" w14:textId="77777777" w:rsidR="00EA27D7" w:rsidRDefault="00EA27D7" w:rsidP="00EA27D7">
      <w:pPr>
        <w:spacing w:line="276" w:lineRule="auto"/>
        <w:jc w:val="both"/>
        <w:rPr>
          <w:rFonts w:ascii="Arial" w:hAnsi="Arial" w:cs="Arial"/>
          <w:bCs/>
          <w:color w:val="000000" w:themeColor="text1"/>
        </w:rPr>
      </w:pPr>
    </w:p>
    <w:p w14:paraId="59FF03FC" w14:textId="77777777" w:rsidR="005851D8"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C</w:t>
      </w:r>
      <w:r w:rsidRPr="00092141">
        <w:rPr>
          <w:rFonts w:ascii="Arial" w:hAnsi="Arial" w:cs="Arial"/>
          <w:bCs/>
          <w:color w:val="000000" w:themeColor="text1"/>
        </w:rPr>
        <w:t>on gusto presidenta</w:t>
      </w:r>
      <w:r>
        <w:rPr>
          <w:rFonts w:ascii="Arial" w:hAnsi="Arial" w:cs="Arial"/>
          <w:bCs/>
          <w:color w:val="000000" w:themeColor="text1"/>
        </w:rPr>
        <w:t>.</w:t>
      </w:r>
      <w:r w:rsidRPr="00092141">
        <w:rPr>
          <w:rFonts w:ascii="Arial" w:hAnsi="Arial" w:cs="Arial"/>
          <w:bCs/>
          <w:color w:val="000000" w:themeColor="text1"/>
        </w:rPr>
        <w:t xml:space="preserve"> </w:t>
      </w:r>
    </w:p>
    <w:p w14:paraId="5BFE5DE5" w14:textId="77777777" w:rsidR="005851D8" w:rsidRDefault="005851D8" w:rsidP="00EA27D7">
      <w:pPr>
        <w:spacing w:line="276" w:lineRule="auto"/>
        <w:jc w:val="both"/>
        <w:rPr>
          <w:rFonts w:ascii="Arial" w:hAnsi="Arial" w:cs="Arial"/>
          <w:bCs/>
          <w:color w:val="000000" w:themeColor="text1"/>
        </w:rPr>
      </w:pPr>
    </w:p>
    <w:p w14:paraId="349C92E1" w14:textId="0B40A478"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onsejeras y</w:t>
      </w:r>
      <w:r>
        <w:rPr>
          <w:rFonts w:ascii="Arial" w:hAnsi="Arial" w:cs="Arial"/>
          <w:bCs/>
          <w:color w:val="000000" w:themeColor="text1"/>
        </w:rPr>
        <w:t xml:space="preserve"> </w:t>
      </w:r>
      <w:r w:rsidRPr="00092141">
        <w:rPr>
          <w:rFonts w:ascii="Arial" w:hAnsi="Arial" w:cs="Arial"/>
          <w:bCs/>
          <w:color w:val="000000" w:themeColor="text1"/>
        </w:rPr>
        <w:t>consejeros electorales</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m</w:t>
      </w:r>
      <w:r w:rsidRPr="00092141">
        <w:rPr>
          <w:rFonts w:ascii="Arial" w:hAnsi="Arial" w:cs="Arial"/>
          <w:bCs/>
          <w:color w:val="000000" w:themeColor="text1"/>
        </w:rPr>
        <w:t>e permito consultarles el sentido de su voto respecto del</w:t>
      </w:r>
      <w:r>
        <w:rPr>
          <w:rFonts w:ascii="Arial" w:hAnsi="Arial" w:cs="Arial"/>
          <w:bCs/>
          <w:color w:val="000000" w:themeColor="text1"/>
        </w:rPr>
        <w:t xml:space="preserve"> </w:t>
      </w:r>
      <w:r w:rsidRPr="00092141">
        <w:rPr>
          <w:rFonts w:ascii="Arial" w:hAnsi="Arial" w:cs="Arial"/>
          <w:bCs/>
          <w:color w:val="000000" w:themeColor="text1"/>
        </w:rPr>
        <w:t>proyecto de acuerdo que se analiza con la inclusión que mencionó la</w:t>
      </w:r>
      <w:r>
        <w:rPr>
          <w:rFonts w:ascii="Arial" w:hAnsi="Arial" w:cs="Arial"/>
          <w:bCs/>
          <w:color w:val="000000" w:themeColor="text1"/>
        </w:rPr>
        <w:t xml:space="preserve"> </w:t>
      </w:r>
      <w:r w:rsidRPr="00092141">
        <w:rPr>
          <w:rFonts w:ascii="Arial" w:hAnsi="Arial" w:cs="Arial"/>
          <w:bCs/>
          <w:color w:val="000000" w:themeColor="text1"/>
        </w:rPr>
        <w:t xml:space="preserve">consejera </w:t>
      </w:r>
      <w:r>
        <w:rPr>
          <w:rFonts w:ascii="Arial" w:hAnsi="Arial" w:cs="Arial"/>
          <w:bCs/>
          <w:color w:val="000000" w:themeColor="text1"/>
        </w:rPr>
        <w:t>Zoad Jeanine</w:t>
      </w:r>
      <w:r w:rsidRPr="00092141">
        <w:rPr>
          <w:rFonts w:ascii="Arial" w:hAnsi="Arial" w:cs="Arial"/>
          <w:bCs/>
          <w:color w:val="000000" w:themeColor="text1"/>
        </w:rPr>
        <w:t xml:space="preserve"> García González y resumió la presidenta</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C</w:t>
      </w:r>
      <w:r w:rsidRPr="00092141">
        <w:rPr>
          <w:rFonts w:ascii="Arial" w:hAnsi="Arial" w:cs="Arial"/>
          <w:bCs/>
          <w:color w:val="000000" w:themeColor="text1"/>
        </w:rPr>
        <w:t>omienzo con la</w:t>
      </w:r>
      <w:r>
        <w:rPr>
          <w:rFonts w:ascii="Arial" w:hAnsi="Arial" w:cs="Arial"/>
          <w:bCs/>
          <w:color w:val="000000" w:themeColor="text1"/>
        </w:rPr>
        <w:t xml:space="preserve"> </w:t>
      </w:r>
      <w:r w:rsidRPr="00092141">
        <w:rPr>
          <w:rFonts w:ascii="Arial" w:hAnsi="Arial" w:cs="Arial"/>
          <w:bCs/>
          <w:color w:val="000000" w:themeColor="text1"/>
        </w:rPr>
        <w:t>consejera Silvia Guadalupe Bustos Vá</w:t>
      </w:r>
      <w:r w:rsidR="005851D8">
        <w:rPr>
          <w:rFonts w:ascii="Arial" w:hAnsi="Arial" w:cs="Arial"/>
          <w:bCs/>
          <w:color w:val="000000" w:themeColor="text1"/>
        </w:rPr>
        <w:t>s</w:t>
      </w:r>
      <w:r w:rsidRPr="00092141">
        <w:rPr>
          <w:rFonts w:ascii="Arial" w:hAnsi="Arial" w:cs="Arial"/>
          <w:bCs/>
          <w:color w:val="000000" w:themeColor="text1"/>
        </w:rPr>
        <w:t>quez</w:t>
      </w:r>
      <w:r>
        <w:rPr>
          <w:rFonts w:ascii="Arial" w:hAnsi="Arial" w:cs="Arial"/>
          <w:bCs/>
          <w:color w:val="000000" w:themeColor="text1"/>
        </w:rPr>
        <w:t>.</w:t>
      </w:r>
    </w:p>
    <w:p w14:paraId="75BB9EA5" w14:textId="77777777" w:rsidR="00EA27D7" w:rsidRDefault="00EA27D7" w:rsidP="00EA27D7">
      <w:pPr>
        <w:spacing w:line="276" w:lineRule="auto"/>
        <w:jc w:val="both"/>
        <w:rPr>
          <w:rFonts w:ascii="Arial" w:hAnsi="Arial" w:cs="Arial"/>
          <w:bCs/>
          <w:color w:val="000000" w:themeColor="text1"/>
        </w:rPr>
      </w:pPr>
    </w:p>
    <w:p w14:paraId="39C22923"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 xml:space="preserve">: </w:t>
      </w:r>
      <w:r>
        <w:rPr>
          <w:rFonts w:ascii="Arial" w:hAnsi="Arial" w:cs="Arial"/>
          <w:lang w:eastAsia="es-MX"/>
        </w:rPr>
        <w:t>A favor.</w:t>
      </w:r>
    </w:p>
    <w:p w14:paraId="68B0EDAB" w14:textId="77777777" w:rsidR="00EA27D7" w:rsidRPr="002E6435" w:rsidRDefault="00EA27D7" w:rsidP="00EA27D7">
      <w:pPr>
        <w:spacing w:line="276" w:lineRule="auto"/>
        <w:jc w:val="both"/>
        <w:rPr>
          <w:rFonts w:ascii="Arial" w:hAnsi="Arial" w:cs="Arial"/>
          <w:lang w:eastAsia="es-MX"/>
        </w:rPr>
      </w:pPr>
    </w:p>
    <w:p w14:paraId="669A9DAC" w14:textId="77777777" w:rsidR="00EA27D7" w:rsidRPr="002E6435" w:rsidRDefault="00EA27D7" w:rsidP="00EA27D7">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549FC68B" w14:textId="77777777" w:rsidR="00EA27D7" w:rsidRPr="002E6435" w:rsidRDefault="00EA27D7" w:rsidP="00EA27D7">
      <w:pPr>
        <w:spacing w:line="276" w:lineRule="auto"/>
        <w:jc w:val="both"/>
        <w:rPr>
          <w:rFonts w:ascii="Arial" w:hAnsi="Arial" w:cs="Arial"/>
          <w:lang w:eastAsia="es-MX"/>
        </w:rPr>
      </w:pPr>
    </w:p>
    <w:p w14:paraId="1090B464"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Zoad Jeanine García González</w:t>
      </w:r>
      <w:r w:rsidRPr="005D3B59">
        <w:rPr>
          <w:rFonts w:ascii="Arial" w:hAnsi="Arial" w:cs="Arial"/>
          <w:bCs/>
          <w:color w:val="000000"/>
          <w:lang w:eastAsia="es-MX"/>
        </w:rPr>
        <w:t>:</w:t>
      </w:r>
      <w:r w:rsidRPr="005851D8">
        <w:rPr>
          <w:rFonts w:ascii="Arial" w:hAnsi="Arial" w:cs="Arial"/>
          <w:bCs/>
          <w:color w:val="000000"/>
          <w:lang w:eastAsia="es-MX"/>
        </w:rPr>
        <w:t xml:space="preserve"> </w:t>
      </w:r>
      <w:r>
        <w:rPr>
          <w:rFonts w:ascii="Arial" w:hAnsi="Arial" w:cs="Arial"/>
          <w:lang w:eastAsia="es-MX"/>
        </w:rPr>
        <w:t>A favor.</w:t>
      </w:r>
    </w:p>
    <w:p w14:paraId="1A651767" w14:textId="77777777" w:rsidR="00EA27D7" w:rsidRPr="002E6435" w:rsidRDefault="00EA27D7" w:rsidP="00EA27D7">
      <w:pPr>
        <w:spacing w:line="276" w:lineRule="auto"/>
        <w:jc w:val="both"/>
        <w:rPr>
          <w:rFonts w:ascii="Arial" w:hAnsi="Arial" w:cs="Arial"/>
          <w:lang w:eastAsia="es-MX"/>
        </w:rPr>
      </w:pPr>
    </w:p>
    <w:p w14:paraId="333F914D"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bCs/>
          <w:lang w:eastAsia="es-MX"/>
        </w:rPr>
        <w:t>:</w:t>
      </w:r>
      <w:r w:rsidRPr="005851D8">
        <w:rPr>
          <w:rFonts w:ascii="Arial" w:hAnsi="Arial" w:cs="Arial"/>
          <w:bCs/>
          <w:lang w:eastAsia="es-MX"/>
        </w:rPr>
        <w:t xml:space="preserve"> </w:t>
      </w:r>
      <w:r w:rsidRPr="002E6435">
        <w:rPr>
          <w:rFonts w:ascii="Arial" w:hAnsi="Arial" w:cs="Arial"/>
          <w:lang w:eastAsia="es-MX"/>
        </w:rPr>
        <w:t xml:space="preserve">Gracias consejera; consejero Miguel Godínez Terríquez. </w:t>
      </w:r>
    </w:p>
    <w:p w14:paraId="28B60A5F" w14:textId="77777777" w:rsidR="00EA27D7" w:rsidRPr="002E6435" w:rsidRDefault="00EA27D7" w:rsidP="00EA27D7">
      <w:pPr>
        <w:spacing w:line="276" w:lineRule="auto"/>
        <w:jc w:val="both"/>
        <w:rPr>
          <w:rFonts w:ascii="Arial" w:hAnsi="Arial" w:cs="Arial"/>
          <w:lang w:eastAsia="es-MX"/>
        </w:rPr>
      </w:pPr>
    </w:p>
    <w:p w14:paraId="6AB8985B"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Pr>
          <w:rFonts w:ascii="Arial" w:hAnsi="Arial" w:cs="Arial"/>
          <w:lang w:eastAsia="es-MX"/>
        </w:rPr>
        <w:t>A favor.</w:t>
      </w:r>
    </w:p>
    <w:p w14:paraId="46B9BD97" w14:textId="77777777" w:rsidR="00EA27D7" w:rsidRPr="002E6435" w:rsidRDefault="00EA27D7" w:rsidP="00EA27D7">
      <w:pPr>
        <w:spacing w:line="276" w:lineRule="auto"/>
        <w:jc w:val="both"/>
        <w:rPr>
          <w:rFonts w:ascii="Arial" w:hAnsi="Arial" w:cs="Arial"/>
          <w:lang w:eastAsia="es-MX"/>
        </w:rPr>
      </w:pPr>
    </w:p>
    <w:p w14:paraId="5EAB1E39"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consejero; consejero Moisés Pérez Vega. </w:t>
      </w:r>
    </w:p>
    <w:p w14:paraId="65B35EC6" w14:textId="77777777" w:rsidR="00EA27D7" w:rsidRPr="002E6435" w:rsidRDefault="00EA27D7" w:rsidP="00EA27D7">
      <w:pPr>
        <w:spacing w:line="276" w:lineRule="auto"/>
        <w:jc w:val="both"/>
        <w:rPr>
          <w:rFonts w:ascii="Arial" w:hAnsi="Arial" w:cs="Arial"/>
          <w:lang w:eastAsia="es-MX"/>
        </w:rPr>
      </w:pPr>
    </w:p>
    <w:p w14:paraId="2D47CB9D" w14:textId="77777777" w:rsidR="00EA27D7"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Pr>
          <w:rFonts w:ascii="Arial" w:hAnsi="Arial" w:cs="Arial"/>
          <w:lang w:eastAsia="es-MX"/>
        </w:rPr>
        <w:t>A favor.</w:t>
      </w:r>
    </w:p>
    <w:p w14:paraId="365B1F47" w14:textId="77777777" w:rsidR="00EA27D7" w:rsidRPr="002E6435" w:rsidRDefault="00EA27D7" w:rsidP="00EA27D7">
      <w:pPr>
        <w:spacing w:line="276" w:lineRule="auto"/>
        <w:jc w:val="both"/>
        <w:rPr>
          <w:rFonts w:ascii="Arial" w:hAnsi="Arial" w:cs="Arial"/>
          <w:lang w:eastAsia="es-MX"/>
        </w:rPr>
      </w:pPr>
    </w:p>
    <w:p w14:paraId="60CBA714"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 xml:space="preserve">Gracias consejero; consejera Brenda Judith Serafín Morfín. </w:t>
      </w:r>
    </w:p>
    <w:p w14:paraId="7FD5A49F" w14:textId="77777777" w:rsidR="00EA27D7" w:rsidRPr="002E6435" w:rsidRDefault="00EA27D7" w:rsidP="00EA27D7">
      <w:pPr>
        <w:spacing w:line="276" w:lineRule="auto"/>
        <w:jc w:val="both"/>
        <w:rPr>
          <w:rFonts w:ascii="Arial" w:hAnsi="Arial" w:cs="Arial"/>
          <w:lang w:eastAsia="es-MX"/>
        </w:rPr>
      </w:pPr>
    </w:p>
    <w:p w14:paraId="4219595A"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 xml:space="preserve">: </w:t>
      </w:r>
      <w:r>
        <w:rPr>
          <w:rFonts w:ascii="Arial" w:hAnsi="Arial" w:cs="Arial"/>
          <w:lang w:eastAsia="es-MX"/>
        </w:rPr>
        <w:t>A favor.</w:t>
      </w:r>
    </w:p>
    <w:p w14:paraId="6185B99E" w14:textId="77777777" w:rsidR="00EA27D7" w:rsidRPr="002E6435" w:rsidRDefault="00EA27D7" w:rsidP="00EA27D7">
      <w:pPr>
        <w:spacing w:line="276" w:lineRule="auto"/>
        <w:jc w:val="both"/>
        <w:rPr>
          <w:rFonts w:ascii="Arial" w:hAnsi="Arial" w:cs="Arial"/>
          <w:lang w:eastAsia="es-MX"/>
        </w:rPr>
      </w:pPr>
    </w:p>
    <w:p w14:paraId="622EE020" w14:textId="77777777" w:rsidR="00EA27D7" w:rsidRPr="002E6435" w:rsidRDefault="00EA27D7" w:rsidP="00EA27D7">
      <w:pPr>
        <w:spacing w:line="276" w:lineRule="auto"/>
        <w:jc w:val="both"/>
        <w:rPr>
          <w:rFonts w:ascii="Arial" w:hAnsi="Arial" w:cs="Arial"/>
          <w:b/>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Gracias consejera; consejera Claudia Alejandra Vargas Bautista.</w:t>
      </w:r>
    </w:p>
    <w:p w14:paraId="3B5923E3" w14:textId="77777777" w:rsidR="00EA27D7" w:rsidRPr="002E6435" w:rsidRDefault="00EA27D7" w:rsidP="00EA27D7">
      <w:pPr>
        <w:spacing w:line="276" w:lineRule="auto"/>
        <w:jc w:val="both"/>
        <w:rPr>
          <w:rFonts w:ascii="Arial" w:hAnsi="Arial" w:cs="Arial"/>
          <w:lang w:eastAsia="es-MX"/>
        </w:rPr>
      </w:pPr>
    </w:p>
    <w:p w14:paraId="65C28365"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 xml:space="preserve">: </w:t>
      </w:r>
      <w:r>
        <w:rPr>
          <w:rFonts w:ascii="Arial" w:hAnsi="Arial" w:cs="Arial"/>
          <w:lang w:eastAsia="es-MX"/>
        </w:rPr>
        <w:t>A favor.</w:t>
      </w:r>
    </w:p>
    <w:p w14:paraId="5B4B813F"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 xml:space="preserve">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7AAA35CF" w14:textId="77777777" w:rsidR="00EA27D7" w:rsidRPr="002E6435" w:rsidRDefault="00EA27D7" w:rsidP="00EA27D7">
      <w:pPr>
        <w:spacing w:line="276" w:lineRule="auto"/>
        <w:jc w:val="both"/>
        <w:rPr>
          <w:rFonts w:ascii="Arial" w:hAnsi="Arial" w:cs="Arial"/>
          <w:lang w:eastAsia="es-MX"/>
        </w:rPr>
      </w:pPr>
    </w:p>
    <w:p w14:paraId="6EDF43ED" w14:textId="77777777" w:rsidR="00EA27D7" w:rsidRPr="002E6435" w:rsidRDefault="00EA27D7" w:rsidP="00EA27D7">
      <w:pPr>
        <w:spacing w:line="276" w:lineRule="auto"/>
        <w:jc w:val="both"/>
        <w:rPr>
          <w:rFonts w:ascii="Arial" w:hAnsi="Arial" w:cs="Arial"/>
          <w:b/>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r>
        <w:rPr>
          <w:rFonts w:ascii="Arial" w:hAnsi="Arial" w:cs="Arial"/>
          <w:lang w:eastAsia="es-MX"/>
        </w:rPr>
        <w:t>A favor, señor secretario.</w:t>
      </w:r>
    </w:p>
    <w:p w14:paraId="063DD383" w14:textId="77777777" w:rsidR="00EA27D7" w:rsidRPr="002E6435" w:rsidRDefault="00EA27D7" w:rsidP="00EA27D7">
      <w:pPr>
        <w:spacing w:line="276" w:lineRule="auto"/>
        <w:jc w:val="both"/>
        <w:rPr>
          <w:rFonts w:ascii="Arial" w:hAnsi="Arial" w:cs="Arial"/>
          <w:lang w:eastAsia="es-MX"/>
        </w:rPr>
      </w:pPr>
    </w:p>
    <w:p w14:paraId="5F9938DA" w14:textId="7059C04F" w:rsidR="005851D8"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Gracias presidenta</w:t>
      </w:r>
      <w:r>
        <w:rPr>
          <w:rFonts w:ascii="Arial" w:hAnsi="Arial" w:cs="Arial"/>
          <w:lang w:eastAsia="es-MX"/>
        </w:rPr>
        <w:t>.</w:t>
      </w:r>
      <w:r w:rsidRPr="002E6435">
        <w:rPr>
          <w:rFonts w:ascii="Arial" w:hAnsi="Arial" w:cs="Arial"/>
          <w:lang w:eastAsia="es-MX"/>
        </w:rPr>
        <w:t xml:space="preserve"> </w:t>
      </w:r>
    </w:p>
    <w:p w14:paraId="6E447983" w14:textId="77777777" w:rsidR="005851D8" w:rsidRDefault="005851D8" w:rsidP="00EA27D7">
      <w:pPr>
        <w:spacing w:line="276" w:lineRule="auto"/>
        <w:jc w:val="both"/>
        <w:rPr>
          <w:rFonts w:ascii="Arial" w:hAnsi="Arial" w:cs="Arial"/>
          <w:lang w:eastAsia="es-MX"/>
        </w:rPr>
      </w:pPr>
    </w:p>
    <w:p w14:paraId="0CE7F82C" w14:textId="0257682F" w:rsidR="00EA27D7" w:rsidRDefault="00EA27D7" w:rsidP="00EA27D7">
      <w:pPr>
        <w:spacing w:line="276" w:lineRule="auto"/>
        <w:jc w:val="both"/>
        <w:rPr>
          <w:rFonts w:ascii="Arial" w:hAnsi="Arial" w:cs="Arial"/>
          <w:bCs/>
          <w:color w:val="000000" w:themeColor="text1"/>
        </w:rPr>
      </w:pPr>
      <w:r>
        <w:rPr>
          <w:rFonts w:ascii="Arial" w:hAnsi="Arial" w:cs="Arial"/>
          <w:lang w:eastAsia="es-MX"/>
        </w:rPr>
        <w:t xml:space="preserve">El proyecto de acuerdo </w:t>
      </w:r>
      <w:r w:rsidRPr="00092141">
        <w:rPr>
          <w:rFonts w:ascii="Arial" w:hAnsi="Arial" w:cs="Arial"/>
          <w:bCs/>
          <w:color w:val="000000" w:themeColor="text1"/>
        </w:rPr>
        <w:t>se aprueba por unanimidad</w:t>
      </w:r>
      <w:r>
        <w:rPr>
          <w:rFonts w:ascii="Arial" w:hAnsi="Arial" w:cs="Arial"/>
          <w:bCs/>
          <w:color w:val="000000" w:themeColor="text1"/>
        </w:rPr>
        <w:t>.</w:t>
      </w:r>
    </w:p>
    <w:p w14:paraId="3A287093" w14:textId="77777777" w:rsidR="00EA27D7" w:rsidRDefault="00EA27D7" w:rsidP="00EA27D7">
      <w:pPr>
        <w:spacing w:line="276" w:lineRule="auto"/>
        <w:jc w:val="both"/>
        <w:rPr>
          <w:rFonts w:ascii="Arial" w:hAnsi="Arial" w:cs="Arial"/>
          <w:bCs/>
          <w:color w:val="000000" w:themeColor="text1"/>
        </w:rPr>
      </w:pPr>
    </w:p>
    <w:p w14:paraId="3C7380E8" w14:textId="14BF51D9"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lastRenderedPageBreak/>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Gracias señor</w:t>
      </w:r>
      <w:r>
        <w:rPr>
          <w:rFonts w:ascii="Arial" w:hAnsi="Arial" w:cs="Arial"/>
          <w:bCs/>
          <w:color w:val="000000" w:themeColor="text1"/>
        </w:rPr>
        <w:t xml:space="preserve"> </w:t>
      </w:r>
      <w:r w:rsidRPr="00092141">
        <w:rPr>
          <w:rFonts w:ascii="Arial" w:hAnsi="Arial" w:cs="Arial"/>
          <w:bCs/>
          <w:color w:val="000000" w:themeColor="text1"/>
        </w:rPr>
        <w:t>secretario</w:t>
      </w:r>
      <w:r w:rsidR="005851D8">
        <w:rPr>
          <w:rFonts w:ascii="Arial" w:hAnsi="Arial" w:cs="Arial"/>
          <w:bCs/>
          <w:color w:val="000000" w:themeColor="text1"/>
        </w:rPr>
        <w:t>,</w:t>
      </w:r>
      <w:r w:rsidRPr="00092141">
        <w:rPr>
          <w:rFonts w:ascii="Arial" w:hAnsi="Arial" w:cs="Arial"/>
          <w:bCs/>
          <w:color w:val="000000" w:themeColor="text1"/>
        </w:rPr>
        <w:t xml:space="preserve"> </w:t>
      </w:r>
      <w:r w:rsidR="005851D8">
        <w:rPr>
          <w:rFonts w:ascii="Arial" w:hAnsi="Arial" w:cs="Arial"/>
          <w:bCs/>
          <w:color w:val="000000" w:themeColor="text1"/>
        </w:rPr>
        <w:t>p</w:t>
      </w:r>
      <w:r w:rsidRPr="00092141">
        <w:rPr>
          <w:rFonts w:ascii="Arial" w:hAnsi="Arial" w:cs="Arial"/>
          <w:bCs/>
          <w:color w:val="000000" w:themeColor="text1"/>
        </w:rPr>
        <w:t>or favor</w:t>
      </w:r>
      <w:r w:rsidR="005851D8">
        <w:rPr>
          <w:rFonts w:ascii="Arial" w:hAnsi="Arial" w:cs="Arial"/>
          <w:bCs/>
          <w:color w:val="000000" w:themeColor="text1"/>
        </w:rPr>
        <w:t>,</w:t>
      </w:r>
      <w:r w:rsidRPr="00092141">
        <w:rPr>
          <w:rFonts w:ascii="Arial" w:hAnsi="Arial" w:cs="Arial"/>
          <w:bCs/>
          <w:color w:val="000000" w:themeColor="text1"/>
        </w:rPr>
        <w:t xml:space="preserve"> contin</w:t>
      </w:r>
      <w:r w:rsidR="005851D8">
        <w:rPr>
          <w:rFonts w:ascii="Arial" w:hAnsi="Arial" w:cs="Arial"/>
          <w:bCs/>
          <w:color w:val="000000" w:themeColor="text1"/>
        </w:rPr>
        <w:t>ú</w:t>
      </w:r>
      <w:r>
        <w:rPr>
          <w:rFonts w:ascii="Arial" w:hAnsi="Arial" w:cs="Arial"/>
          <w:bCs/>
          <w:color w:val="000000" w:themeColor="text1"/>
        </w:rPr>
        <w:t>e</w:t>
      </w:r>
      <w:r w:rsidRPr="00092141">
        <w:rPr>
          <w:rFonts w:ascii="Arial" w:hAnsi="Arial" w:cs="Arial"/>
          <w:bCs/>
          <w:color w:val="000000" w:themeColor="text1"/>
        </w:rPr>
        <w:t xml:space="preserve"> con la sesión</w:t>
      </w:r>
      <w:r>
        <w:rPr>
          <w:rFonts w:ascii="Arial" w:hAnsi="Arial" w:cs="Arial"/>
          <w:bCs/>
          <w:color w:val="000000" w:themeColor="text1"/>
        </w:rPr>
        <w:t>.</w:t>
      </w:r>
      <w:r w:rsidRPr="00092141">
        <w:rPr>
          <w:rFonts w:ascii="Arial" w:hAnsi="Arial" w:cs="Arial"/>
          <w:bCs/>
          <w:color w:val="000000" w:themeColor="text1"/>
        </w:rPr>
        <w:t xml:space="preserve"> </w:t>
      </w:r>
    </w:p>
    <w:p w14:paraId="36252564" w14:textId="77777777" w:rsidR="00EA27D7" w:rsidRDefault="00EA27D7" w:rsidP="00EA27D7">
      <w:pPr>
        <w:spacing w:line="276" w:lineRule="auto"/>
        <w:jc w:val="both"/>
        <w:rPr>
          <w:rFonts w:ascii="Arial" w:hAnsi="Arial" w:cs="Arial"/>
          <w:bCs/>
          <w:color w:val="000000" w:themeColor="text1"/>
        </w:rPr>
      </w:pPr>
    </w:p>
    <w:p w14:paraId="3D57E3D8" w14:textId="02AE0083" w:rsidR="005851D8"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C</w:t>
      </w:r>
      <w:r w:rsidRPr="00092141">
        <w:rPr>
          <w:rFonts w:ascii="Arial" w:hAnsi="Arial" w:cs="Arial"/>
          <w:bCs/>
          <w:color w:val="000000" w:themeColor="text1"/>
        </w:rPr>
        <w:t>on gusto</w:t>
      </w:r>
      <w:r w:rsidR="005851D8">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w:t>
      </w:r>
    </w:p>
    <w:p w14:paraId="17981EBE" w14:textId="77777777" w:rsidR="005851D8" w:rsidRDefault="005851D8" w:rsidP="00EA27D7">
      <w:pPr>
        <w:spacing w:line="276" w:lineRule="auto"/>
        <w:jc w:val="both"/>
        <w:rPr>
          <w:rFonts w:ascii="Arial" w:hAnsi="Arial" w:cs="Arial"/>
          <w:bCs/>
          <w:color w:val="000000" w:themeColor="text1"/>
        </w:rPr>
      </w:pPr>
    </w:p>
    <w:p w14:paraId="4A183063" w14:textId="0AB3B918"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l punto</w:t>
      </w:r>
      <w:r>
        <w:rPr>
          <w:rFonts w:ascii="Arial" w:hAnsi="Arial" w:cs="Arial"/>
          <w:bCs/>
          <w:color w:val="000000" w:themeColor="text1"/>
        </w:rPr>
        <w:t xml:space="preserve"> </w:t>
      </w:r>
      <w:r w:rsidRPr="00092141">
        <w:rPr>
          <w:rFonts w:ascii="Arial" w:hAnsi="Arial" w:cs="Arial"/>
          <w:bCs/>
          <w:color w:val="000000" w:themeColor="text1"/>
        </w:rPr>
        <w:t>número seis del orden del día corresponde</w:t>
      </w:r>
      <w:r>
        <w:rPr>
          <w:rFonts w:ascii="Arial" w:hAnsi="Arial" w:cs="Arial"/>
          <w:bCs/>
          <w:color w:val="000000" w:themeColor="text1"/>
        </w:rPr>
        <w:t xml:space="preserve"> al</w:t>
      </w:r>
      <w:r w:rsidRPr="00092141">
        <w:rPr>
          <w:rFonts w:ascii="Arial" w:hAnsi="Arial" w:cs="Arial"/>
          <w:bCs/>
          <w:color w:val="000000" w:themeColor="text1"/>
        </w:rPr>
        <w:t xml:space="preserve"> </w:t>
      </w:r>
      <w:r w:rsidR="005851D8" w:rsidRPr="005D3B59">
        <w:rPr>
          <w:rFonts w:ascii="Arial" w:hAnsi="Arial" w:cs="Arial"/>
          <w:bCs/>
          <w:i/>
          <w:iCs/>
          <w:color w:val="000000" w:themeColor="text1"/>
        </w:rPr>
        <w:t>p</w:t>
      </w:r>
      <w:r w:rsidRPr="005D3B59">
        <w:rPr>
          <w:rFonts w:ascii="Arial" w:hAnsi="Arial" w:cs="Arial"/>
          <w:bCs/>
          <w:i/>
          <w:iCs/>
          <w:color w:val="000000" w:themeColor="text1"/>
        </w:rPr>
        <w:t>royecto de resolución del Consejo General del Instituto Electoral y de Participación Ciudadana del Estado de Jalisco, respecto de la denuncia presentada por el partido político Morena, en contra de Mónica Paola Magaña Mendoza, Laura Gabriela Cárdenas Rodríguez, Alberto Esquer Gutiérrez y el partido político Movimiento Ciudadano, dentro del Procedimiento Sancionador Ordinario</w:t>
      </w:r>
      <w:r w:rsidR="005851D8">
        <w:rPr>
          <w:rFonts w:ascii="Arial" w:hAnsi="Arial" w:cs="Arial"/>
          <w:bCs/>
          <w:i/>
          <w:iCs/>
          <w:color w:val="000000" w:themeColor="text1"/>
        </w:rPr>
        <w:t>,</w:t>
      </w:r>
      <w:r w:rsidRPr="005D3B59">
        <w:rPr>
          <w:rFonts w:ascii="Arial" w:hAnsi="Arial" w:cs="Arial"/>
          <w:bCs/>
          <w:i/>
          <w:iCs/>
          <w:color w:val="000000" w:themeColor="text1"/>
        </w:rPr>
        <w:t xml:space="preserve"> identificado con el número de expediente PSO-QUEJA-001/2022</w:t>
      </w:r>
      <w:r w:rsidRPr="00152977">
        <w:rPr>
          <w:rFonts w:ascii="Arial" w:hAnsi="Arial" w:cs="Arial"/>
          <w:bCs/>
          <w:color w:val="000000" w:themeColor="text1"/>
        </w:rPr>
        <w:t>.</w:t>
      </w:r>
    </w:p>
    <w:p w14:paraId="1D05359C" w14:textId="77777777" w:rsidR="00EA27D7" w:rsidRDefault="00EA27D7" w:rsidP="00EA27D7">
      <w:pPr>
        <w:spacing w:line="276" w:lineRule="auto"/>
        <w:jc w:val="both"/>
        <w:rPr>
          <w:rFonts w:ascii="Arial" w:hAnsi="Arial" w:cs="Arial"/>
          <w:bCs/>
          <w:color w:val="000000" w:themeColor="text1"/>
        </w:rPr>
      </w:pPr>
    </w:p>
    <w:p w14:paraId="6BE66DDF" w14:textId="3FA4E3AC" w:rsidR="00EA27D7" w:rsidRPr="00092141"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Gracias secretario</w:t>
      </w:r>
      <w:r w:rsidR="005851D8">
        <w:rPr>
          <w:rFonts w:ascii="Arial" w:hAnsi="Arial" w:cs="Arial"/>
          <w:bCs/>
          <w:color w:val="000000" w:themeColor="text1"/>
        </w:rPr>
        <w:t>,</w:t>
      </w:r>
      <w:r w:rsidRPr="00092141">
        <w:rPr>
          <w:rFonts w:ascii="Arial" w:hAnsi="Arial" w:cs="Arial"/>
          <w:bCs/>
          <w:color w:val="000000" w:themeColor="text1"/>
        </w:rPr>
        <w:t xml:space="preserve"> </w:t>
      </w:r>
      <w:r w:rsidR="005851D8">
        <w:rPr>
          <w:rFonts w:ascii="Arial" w:hAnsi="Arial" w:cs="Arial"/>
          <w:bCs/>
          <w:color w:val="000000" w:themeColor="text1"/>
        </w:rPr>
        <w:t>p</w:t>
      </w:r>
      <w:r w:rsidRPr="00092141">
        <w:rPr>
          <w:rFonts w:ascii="Arial" w:hAnsi="Arial" w:cs="Arial"/>
          <w:bCs/>
          <w:color w:val="000000" w:themeColor="text1"/>
        </w:rPr>
        <w:t>or favor</w:t>
      </w:r>
      <w:r>
        <w:rPr>
          <w:rFonts w:ascii="Arial" w:hAnsi="Arial" w:cs="Arial"/>
          <w:bCs/>
          <w:color w:val="000000" w:themeColor="text1"/>
        </w:rPr>
        <w:t>,</w:t>
      </w:r>
      <w:r w:rsidRPr="00092141">
        <w:rPr>
          <w:rFonts w:ascii="Arial" w:hAnsi="Arial" w:cs="Arial"/>
          <w:bCs/>
          <w:color w:val="000000" w:themeColor="text1"/>
        </w:rPr>
        <w:t xml:space="preserve"> d</w:t>
      </w:r>
      <w:r w:rsidR="005851D8">
        <w:rPr>
          <w:rFonts w:ascii="Arial" w:hAnsi="Arial" w:cs="Arial"/>
          <w:bCs/>
          <w:color w:val="000000" w:themeColor="text1"/>
        </w:rPr>
        <w:t>é</w:t>
      </w:r>
      <w:r w:rsidRPr="00092141">
        <w:rPr>
          <w:rFonts w:ascii="Arial" w:hAnsi="Arial" w:cs="Arial"/>
          <w:bCs/>
          <w:color w:val="000000" w:themeColor="text1"/>
        </w:rPr>
        <w:t xml:space="preserve"> lectura a los puntos resolutivos</w:t>
      </w:r>
      <w:r>
        <w:rPr>
          <w:rFonts w:ascii="Arial" w:hAnsi="Arial" w:cs="Arial"/>
          <w:bCs/>
          <w:color w:val="000000" w:themeColor="text1"/>
        </w:rPr>
        <w:t>.</w:t>
      </w:r>
    </w:p>
    <w:p w14:paraId="0211F9CE" w14:textId="77777777" w:rsidR="00EA27D7" w:rsidRDefault="00EA27D7" w:rsidP="00EA27D7">
      <w:pPr>
        <w:spacing w:line="276" w:lineRule="auto"/>
        <w:jc w:val="both"/>
        <w:rPr>
          <w:rFonts w:ascii="Arial" w:hAnsi="Arial" w:cs="Arial"/>
          <w:bCs/>
          <w:color w:val="000000" w:themeColor="text1"/>
        </w:rPr>
      </w:pPr>
    </w:p>
    <w:p w14:paraId="3F1FEA6B" w14:textId="5EB0F542" w:rsidR="005851D8"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C</w:t>
      </w:r>
      <w:r w:rsidRPr="00092141">
        <w:rPr>
          <w:rFonts w:ascii="Arial" w:hAnsi="Arial" w:cs="Arial"/>
          <w:bCs/>
          <w:color w:val="000000" w:themeColor="text1"/>
        </w:rPr>
        <w:t>on gusto</w:t>
      </w:r>
      <w:r w:rsidR="005851D8">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w:t>
      </w:r>
    </w:p>
    <w:p w14:paraId="242D0A4E" w14:textId="77777777" w:rsidR="005851D8" w:rsidRDefault="005851D8" w:rsidP="00EA27D7">
      <w:pPr>
        <w:spacing w:line="276" w:lineRule="auto"/>
        <w:jc w:val="both"/>
        <w:rPr>
          <w:rFonts w:ascii="Arial" w:hAnsi="Arial" w:cs="Arial"/>
          <w:bCs/>
          <w:color w:val="000000" w:themeColor="text1"/>
        </w:rPr>
      </w:pPr>
    </w:p>
    <w:p w14:paraId="06A8F5A2" w14:textId="3BBB86BE"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L</w:t>
      </w:r>
      <w:r w:rsidRPr="00092141">
        <w:rPr>
          <w:rFonts w:ascii="Arial" w:hAnsi="Arial" w:cs="Arial"/>
          <w:bCs/>
          <w:color w:val="000000" w:themeColor="text1"/>
        </w:rPr>
        <w:t>os puntos resolutivos son los siguientes</w:t>
      </w:r>
      <w:r>
        <w:rPr>
          <w:rFonts w:ascii="Arial" w:hAnsi="Arial" w:cs="Arial"/>
          <w:bCs/>
          <w:color w:val="000000" w:themeColor="text1"/>
        </w:rPr>
        <w:t>:</w:t>
      </w:r>
    </w:p>
    <w:p w14:paraId="1AE3F843" w14:textId="77777777" w:rsidR="00EA27D7" w:rsidRDefault="00EA27D7" w:rsidP="00EA27D7">
      <w:pPr>
        <w:spacing w:line="276" w:lineRule="auto"/>
        <w:jc w:val="both"/>
        <w:rPr>
          <w:rFonts w:ascii="Arial" w:hAnsi="Arial" w:cs="Arial"/>
          <w:bCs/>
          <w:color w:val="000000" w:themeColor="text1"/>
        </w:rPr>
      </w:pPr>
    </w:p>
    <w:p w14:paraId="36B7D37C" w14:textId="65C45DBC"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P</w:t>
      </w:r>
      <w:r w:rsidRPr="00092141">
        <w:rPr>
          <w:rFonts w:ascii="Arial" w:hAnsi="Arial" w:cs="Arial"/>
          <w:bCs/>
          <w:color w:val="000000" w:themeColor="text1"/>
        </w:rPr>
        <w:t>rimero</w:t>
      </w:r>
      <w:r w:rsidR="005851D8">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S</w:t>
      </w:r>
      <w:r w:rsidRPr="00092141">
        <w:rPr>
          <w:rFonts w:ascii="Arial" w:hAnsi="Arial" w:cs="Arial"/>
          <w:bCs/>
          <w:color w:val="000000" w:themeColor="text1"/>
        </w:rPr>
        <w:t>e declara la inexistencia de la</w:t>
      </w:r>
      <w:r>
        <w:rPr>
          <w:rFonts w:ascii="Arial" w:hAnsi="Arial" w:cs="Arial"/>
          <w:bCs/>
          <w:color w:val="000000" w:themeColor="text1"/>
        </w:rPr>
        <w:t xml:space="preserve"> </w:t>
      </w:r>
      <w:r w:rsidRPr="00092141">
        <w:rPr>
          <w:rFonts w:ascii="Arial" w:hAnsi="Arial" w:cs="Arial"/>
          <w:bCs/>
          <w:color w:val="000000" w:themeColor="text1"/>
        </w:rPr>
        <w:t>infracción consistente en el uso indebido de recursos públicos</w:t>
      </w:r>
      <w:r>
        <w:rPr>
          <w:rFonts w:ascii="Arial" w:hAnsi="Arial" w:cs="Arial"/>
          <w:bCs/>
          <w:color w:val="000000" w:themeColor="text1"/>
        </w:rPr>
        <w:t>,</w:t>
      </w:r>
      <w:r w:rsidRPr="00092141">
        <w:rPr>
          <w:rFonts w:ascii="Arial" w:hAnsi="Arial" w:cs="Arial"/>
          <w:bCs/>
          <w:color w:val="000000" w:themeColor="text1"/>
        </w:rPr>
        <w:t xml:space="preserve"> promoción personalizada de la imagen de servidor</w:t>
      </w:r>
      <w:r>
        <w:rPr>
          <w:rFonts w:ascii="Arial" w:hAnsi="Arial" w:cs="Arial"/>
          <w:bCs/>
          <w:color w:val="000000" w:themeColor="text1"/>
        </w:rPr>
        <w:t xml:space="preserve"> </w:t>
      </w:r>
      <w:r w:rsidRPr="00092141">
        <w:rPr>
          <w:rFonts w:ascii="Arial" w:hAnsi="Arial" w:cs="Arial"/>
          <w:bCs/>
          <w:color w:val="000000" w:themeColor="text1"/>
        </w:rPr>
        <w:t xml:space="preserve">público y la realización de actos anticipados de </w:t>
      </w:r>
      <w:r>
        <w:rPr>
          <w:rFonts w:ascii="Arial" w:hAnsi="Arial" w:cs="Arial"/>
          <w:bCs/>
          <w:color w:val="000000" w:themeColor="text1"/>
        </w:rPr>
        <w:t xml:space="preserve">campaña o </w:t>
      </w:r>
      <w:r w:rsidRPr="00092141">
        <w:rPr>
          <w:rFonts w:ascii="Arial" w:hAnsi="Arial" w:cs="Arial"/>
          <w:bCs/>
          <w:color w:val="000000" w:themeColor="text1"/>
        </w:rPr>
        <w:t xml:space="preserve">precampaña atribuida a las </w:t>
      </w:r>
      <w:r w:rsidR="005851D8">
        <w:rPr>
          <w:rFonts w:ascii="Arial" w:hAnsi="Arial" w:cs="Arial"/>
          <w:bCs/>
          <w:color w:val="000000" w:themeColor="text1"/>
        </w:rPr>
        <w:t>d</w:t>
      </w:r>
      <w:r w:rsidRPr="00092141">
        <w:rPr>
          <w:rFonts w:ascii="Arial" w:hAnsi="Arial" w:cs="Arial"/>
          <w:bCs/>
          <w:color w:val="000000" w:themeColor="text1"/>
        </w:rPr>
        <w:t xml:space="preserve">iputadas </w:t>
      </w:r>
      <w:r w:rsidR="005851D8">
        <w:rPr>
          <w:rFonts w:ascii="Arial" w:hAnsi="Arial" w:cs="Arial"/>
          <w:bCs/>
          <w:color w:val="000000" w:themeColor="text1"/>
        </w:rPr>
        <w:t>l</w:t>
      </w:r>
      <w:r w:rsidRPr="00092141">
        <w:rPr>
          <w:rFonts w:ascii="Arial" w:hAnsi="Arial" w:cs="Arial"/>
          <w:bCs/>
          <w:color w:val="000000" w:themeColor="text1"/>
        </w:rPr>
        <w:t>ocales Laura</w:t>
      </w:r>
      <w:r>
        <w:rPr>
          <w:rFonts w:ascii="Arial" w:hAnsi="Arial" w:cs="Arial"/>
          <w:bCs/>
          <w:color w:val="000000" w:themeColor="text1"/>
        </w:rPr>
        <w:t xml:space="preserve"> </w:t>
      </w:r>
      <w:r w:rsidRPr="00092141">
        <w:rPr>
          <w:rFonts w:ascii="Arial" w:hAnsi="Arial" w:cs="Arial"/>
          <w:bCs/>
          <w:color w:val="000000" w:themeColor="text1"/>
        </w:rPr>
        <w:t>Gabriela Cárdenas Rodríguez</w:t>
      </w:r>
      <w:r w:rsidR="005851D8">
        <w:rPr>
          <w:rFonts w:ascii="Arial" w:hAnsi="Arial" w:cs="Arial"/>
          <w:bCs/>
          <w:color w:val="000000" w:themeColor="text1"/>
        </w:rPr>
        <w:t xml:space="preserve"> y</w:t>
      </w:r>
      <w:r w:rsidRPr="00092141">
        <w:rPr>
          <w:rFonts w:ascii="Arial" w:hAnsi="Arial" w:cs="Arial"/>
          <w:bCs/>
          <w:color w:val="000000" w:themeColor="text1"/>
        </w:rPr>
        <w:t xml:space="preserve"> Mónica Paola Magaña Mendoza</w:t>
      </w:r>
      <w:r w:rsidR="005851D8">
        <w:rPr>
          <w:rFonts w:ascii="Arial" w:hAnsi="Arial" w:cs="Arial"/>
          <w:bCs/>
          <w:color w:val="000000" w:themeColor="text1"/>
        </w:rPr>
        <w:t>,</w:t>
      </w:r>
      <w:r w:rsidRPr="00092141">
        <w:rPr>
          <w:rFonts w:ascii="Arial" w:hAnsi="Arial" w:cs="Arial"/>
          <w:bCs/>
          <w:color w:val="000000" w:themeColor="text1"/>
        </w:rPr>
        <w:t xml:space="preserve"> y </w:t>
      </w:r>
      <w:r w:rsidRPr="006224AF">
        <w:rPr>
          <w:rFonts w:ascii="Arial" w:hAnsi="Arial" w:cs="Arial"/>
          <w:bCs/>
          <w:color w:val="000000" w:themeColor="text1"/>
        </w:rPr>
        <w:t>Alberto Esquer Gutiérrez</w:t>
      </w:r>
      <w:r w:rsidR="005851D8">
        <w:rPr>
          <w:rFonts w:ascii="Arial" w:hAnsi="Arial" w:cs="Arial"/>
          <w:bCs/>
          <w:color w:val="000000" w:themeColor="text1"/>
        </w:rPr>
        <w:t>,</w:t>
      </w:r>
      <w:r w:rsidRPr="00092141">
        <w:rPr>
          <w:rFonts w:ascii="Arial" w:hAnsi="Arial" w:cs="Arial"/>
          <w:bCs/>
          <w:color w:val="000000" w:themeColor="text1"/>
        </w:rPr>
        <w:t xml:space="preserve"> secretario del </w:t>
      </w:r>
      <w:r>
        <w:rPr>
          <w:rFonts w:ascii="Arial" w:hAnsi="Arial" w:cs="Arial"/>
          <w:bCs/>
          <w:color w:val="000000" w:themeColor="text1"/>
        </w:rPr>
        <w:t>S</w:t>
      </w:r>
      <w:r w:rsidRPr="00092141">
        <w:rPr>
          <w:rFonts w:ascii="Arial" w:hAnsi="Arial" w:cs="Arial"/>
          <w:bCs/>
          <w:color w:val="000000" w:themeColor="text1"/>
        </w:rPr>
        <w:t xml:space="preserve">istema de </w:t>
      </w:r>
      <w:r>
        <w:rPr>
          <w:rFonts w:ascii="Arial" w:hAnsi="Arial" w:cs="Arial"/>
          <w:bCs/>
          <w:color w:val="000000" w:themeColor="text1"/>
        </w:rPr>
        <w:t>A</w:t>
      </w:r>
      <w:r w:rsidRPr="00092141">
        <w:rPr>
          <w:rFonts w:ascii="Arial" w:hAnsi="Arial" w:cs="Arial"/>
          <w:bCs/>
          <w:color w:val="000000" w:themeColor="text1"/>
        </w:rPr>
        <w:t xml:space="preserve">sistencia </w:t>
      </w:r>
      <w:r>
        <w:rPr>
          <w:rFonts w:ascii="Arial" w:hAnsi="Arial" w:cs="Arial"/>
          <w:bCs/>
          <w:color w:val="000000" w:themeColor="text1"/>
        </w:rPr>
        <w:t>S</w:t>
      </w:r>
      <w:r w:rsidRPr="00092141">
        <w:rPr>
          <w:rFonts w:ascii="Arial" w:hAnsi="Arial" w:cs="Arial"/>
          <w:bCs/>
          <w:color w:val="000000" w:themeColor="text1"/>
        </w:rPr>
        <w:t>ocial</w:t>
      </w:r>
      <w:r>
        <w:rPr>
          <w:rFonts w:ascii="Arial" w:hAnsi="Arial" w:cs="Arial"/>
          <w:bCs/>
          <w:color w:val="000000" w:themeColor="text1"/>
        </w:rPr>
        <w:t>.</w:t>
      </w:r>
    </w:p>
    <w:p w14:paraId="45390CA2" w14:textId="77777777" w:rsidR="00EA27D7" w:rsidRDefault="00EA27D7" w:rsidP="00EA27D7">
      <w:pPr>
        <w:spacing w:line="276" w:lineRule="auto"/>
        <w:jc w:val="both"/>
        <w:rPr>
          <w:rFonts w:ascii="Arial" w:hAnsi="Arial" w:cs="Arial"/>
          <w:bCs/>
          <w:color w:val="000000" w:themeColor="text1"/>
        </w:rPr>
      </w:pPr>
    </w:p>
    <w:p w14:paraId="38A67712" w14:textId="5317DEDC"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S</w:t>
      </w:r>
      <w:r w:rsidRPr="00092141">
        <w:rPr>
          <w:rFonts w:ascii="Arial" w:hAnsi="Arial" w:cs="Arial"/>
          <w:bCs/>
          <w:color w:val="000000" w:themeColor="text1"/>
        </w:rPr>
        <w:t>egundo</w:t>
      </w:r>
      <w:r w:rsidR="005851D8">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N</w:t>
      </w:r>
      <w:r w:rsidRPr="00092141">
        <w:rPr>
          <w:rFonts w:ascii="Arial" w:hAnsi="Arial" w:cs="Arial"/>
          <w:bCs/>
          <w:color w:val="000000" w:themeColor="text1"/>
        </w:rPr>
        <w:t>o se acredita la infracción consistente en conductas</w:t>
      </w:r>
      <w:r>
        <w:rPr>
          <w:rFonts w:ascii="Arial" w:hAnsi="Arial" w:cs="Arial"/>
          <w:bCs/>
          <w:color w:val="000000" w:themeColor="text1"/>
        </w:rPr>
        <w:t xml:space="preserve"> </w:t>
      </w:r>
      <w:r w:rsidRPr="00092141">
        <w:rPr>
          <w:rFonts w:ascii="Arial" w:hAnsi="Arial" w:cs="Arial"/>
          <w:bCs/>
          <w:color w:val="000000" w:themeColor="text1"/>
        </w:rPr>
        <w:t xml:space="preserve">que constituyen actos anticipados de </w:t>
      </w:r>
      <w:r w:rsidR="005851D8">
        <w:rPr>
          <w:rFonts w:ascii="Arial" w:hAnsi="Arial" w:cs="Arial"/>
          <w:bCs/>
          <w:color w:val="000000" w:themeColor="text1"/>
        </w:rPr>
        <w:t>pre</w:t>
      </w:r>
      <w:r w:rsidRPr="00092141">
        <w:rPr>
          <w:rFonts w:ascii="Arial" w:hAnsi="Arial" w:cs="Arial"/>
          <w:bCs/>
          <w:color w:val="000000" w:themeColor="text1"/>
        </w:rPr>
        <w:t xml:space="preserve">campaña o campaña atribuida al partido político </w:t>
      </w:r>
      <w:r>
        <w:rPr>
          <w:rFonts w:ascii="Arial" w:hAnsi="Arial" w:cs="Arial"/>
          <w:bCs/>
          <w:color w:val="000000" w:themeColor="text1"/>
        </w:rPr>
        <w:t>M</w:t>
      </w:r>
      <w:r w:rsidRPr="00092141">
        <w:rPr>
          <w:rFonts w:ascii="Arial" w:hAnsi="Arial" w:cs="Arial"/>
          <w:bCs/>
          <w:color w:val="000000" w:themeColor="text1"/>
        </w:rPr>
        <w:t xml:space="preserve">ovimiento </w:t>
      </w:r>
      <w:r>
        <w:rPr>
          <w:rFonts w:ascii="Arial" w:hAnsi="Arial" w:cs="Arial"/>
          <w:bCs/>
          <w:color w:val="000000" w:themeColor="text1"/>
        </w:rPr>
        <w:t>C</w:t>
      </w:r>
      <w:r w:rsidRPr="00092141">
        <w:rPr>
          <w:rFonts w:ascii="Arial" w:hAnsi="Arial" w:cs="Arial"/>
          <w:bCs/>
          <w:color w:val="000000" w:themeColor="text1"/>
        </w:rPr>
        <w:t>iudadano</w:t>
      </w:r>
      <w:r>
        <w:rPr>
          <w:rFonts w:ascii="Arial" w:hAnsi="Arial" w:cs="Arial"/>
          <w:bCs/>
          <w:color w:val="000000" w:themeColor="text1"/>
        </w:rPr>
        <w:t>.</w:t>
      </w:r>
    </w:p>
    <w:p w14:paraId="6532CDAC" w14:textId="77777777" w:rsidR="00EA27D7" w:rsidRDefault="00EA27D7" w:rsidP="00EA27D7">
      <w:pPr>
        <w:spacing w:line="276" w:lineRule="auto"/>
        <w:jc w:val="both"/>
        <w:rPr>
          <w:rFonts w:ascii="Arial" w:hAnsi="Arial" w:cs="Arial"/>
          <w:bCs/>
          <w:color w:val="000000" w:themeColor="text1"/>
        </w:rPr>
      </w:pPr>
    </w:p>
    <w:p w14:paraId="69091B0B" w14:textId="55CD808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T</w:t>
      </w:r>
      <w:r w:rsidRPr="00092141">
        <w:rPr>
          <w:rFonts w:ascii="Arial" w:hAnsi="Arial" w:cs="Arial"/>
          <w:bCs/>
          <w:color w:val="000000" w:themeColor="text1"/>
        </w:rPr>
        <w:t>ercero</w:t>
      </w:r>
      <w:r w:rsidR="005851D8">
        <w:rPr>
          <w:rFonts w:ascii="Arial" w:hAnsi="Arial" w:cs="Arial"/>
          <w:bCs/>
          <w:color w:val="000000" w:themeColor="text1"/>
        </w:rPr>
        <w:t>.</w:t>
      </w:r>
      <w:r>
        <w:rPr>
          <w:rFonts w:ascii="Arial" w:hAnsi="Arial" w:cs="Arial"/>
          <w:bCs/>
          <w:color w:val="000000" w:themeColor="text1"/>
        </w:rPr>
        <w:t xml:space="preserve"> N</w:t>
      </w:r>
      <w:r w:rsidRPr="00092141">
        <w:rPr>
          <w:rFonts w:ascii="Arial" w:hAnsi="Arial" w:cs="Arial"/>
          <w:bCs/>
          <w:color w:val="000000" w:themeColor="text1"/>
        </w:rPr>
        <w:t>otifíquese personalmente a las partes la presente resolución</w:t>
      </w:r>
      <w:r>
        <w:rPr>
          <w:rFonts w:ascii="Arial" w:hAnsi="Arial" w:cs="Arial"/>
          <w:bCs/>
          <w:color w:val="000000" w:themeColor="text1"/>
        </w:rPr>
        <w:t>.</w:t>
      </w:r>
    </w:p>
    <w:p w14:paraId="1D5F73DA" w14:textId="77777777" w:rsidR="00EA27D7" w:rsidRDefault="00EA27D7" w:rsidP="00EA27D7">
      <w:pPr>
        <w:spacing w:line="276" w:lineRule="auto"/>
        <w:jc w:val="both"/>
        <w:rPr>
          <w:rFonts w:ascii="Arial" w:hAnsi="Arial" w:cs="Arial"/>
          <w:bCs/>
          <w:color w:val="000000" w:themeColor="text1"/>
        </w:rPr>
      </w:pPr>
    </w:p>
    <w:p w14:paraId="75688133" w14:textId="5A25C533" w:rsidR="005851D8"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Muchas gracias</w:t>
      </w:r>
      <w:r w:rsidR="005851D8">
        <w:rPr>
          <w:rFonts w:ascii="Arial" w:hAnsi="Arial" w:cs="Arial"/>
          <w:bCs/>
          <w:color w:val="000000" w:themeColor="text1"/>
        </w:rPr>
        <w:t>,</w:t>
      </w:r>
      <w:r w:rsidRPr="00092141">
        <w:rPr>
          <w:rFonts w:ascii="Arial" w:hAnsi="Arial" w:cs="Arial"/>
          <w:bCs/>
          <w:color w:val="000000" w:themeColor="text1"/>
        </w:rPr>
        <w:t xml:space="preserve"> señor secreta</w:t>
      </w:r>
      <w:r>
        <w:rPr>
          <w:rFonts w:ascii="Arial" w:hAnsi="Arial" w:cs="Arial"/>
          <w:bCs/>
          <w:color w:val="000000" w:themeColor="text1"/>
        </w:rPr>
        <w:t>r</w:t>
      </w:r>
      <w:r w:rsidRPr="00092141">
        <w:rPr>
          <w:rFonts w:ascii="Arial" w:hAnsi="Arial" w:cs="Arial"/>
          <w:bCs/>
          <w:color w:val="000000" w:themeColor="text1"/>
        </w:rPr>
        <w:t>io</w:t>
      </w:r>
      <w:r>
        <w:rPr>
          <w:rFonts w:ascii="Arial" w:hAnsi="Arial" w:cs="Arial"/>
          <w:bCs/>
          <w:color w:val="000000" w:themeColor="text1"/>
        </w:rPr>
        <w:t>.</w:t>
      </w:r>
    </w:p>
    <w:p w14:paraId="0FC5CB72" w14:textId="77777777" w:rsidR="005851D8" w:rsidRDefault="005851D8" w:rsidP="00EA27D7">
      <w:pPr>
        <w:spacing w:line="276" w:lineRule="auto"/>
        <w:jc w:val="both"/>
        <w:rPr>
          <w:rFonts w:ascii="Arial" w:hAnsi="Arial" w:cs="Arial"/>
          <w:bCs/>
          <w:color w:val="000000" w:themeColor="text1"/>
        </w:rPr>
      </w:pPr>
    </w:p>
    <w:p w14:paraId="0E67C6E3" w14:textId="645A9221"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 xml:space="preserve">Señoras y señores </w:t>
      </w:r>
      <w:r w:rsidRPr="00092141">
        <w:rPr>
          <w:rFonts w:ascii="Arial" w:hAnsi="Arial" w:cs="Arial"/>
          <w:bCs/>
          <w:color w:val="000000" w:themeColor="text1"/>
        </w:rPr>
        <w:t>consejeros y representantes</w:t>
      </w:r>
      <w:r>
        <w:rPr>
          <w:rFonts w:ascii="Arial" w:hAnsi="Arial" w:cs="Arial"/>
          <w:bCs/>
          <w:color w:val="000000" w:themeColor="text1"/>
        </w:rPr>
        <w:t>,</w:t>
      </w:r>
      <w:r w:rsidRPr="00092141">
        <w:rPr>
          <w:rFonts w:ascii="Arial" w:hAnsi="Arial" w:cs="Arial"/>
          <w:bCs/>
          <w:color w:val="000000" w:themeColor="text1"/>
        </w:rPr>
        <w:t xml:space="preserve"> </w:t>
      </w:r>
      <w:r w:rsidR="00A03179" w:rsidRPr="00092141">
        <w:rPr>
          <w:rFonts w:ascii="Arial" w:hAnsi="Arial" w:cs="Arial"/>
          <w:bCs/>
          <w:color w:val="000000" w:themeColor="text1"/>
        </w:rPr>
        <w:t>está</w:t>
      </w:r>
      <w:r w:rsidRPr="00092141">
        <w:rPr>
          <w:rFonts w:ascii="Arial" w:hAnsi="Arial" w:cs="Arial"/>
          <w:bCs/>
          <w:color w:val="000000" w:themeColor="text1"/>
        </w:rPr>
        <w:t xml:space="preserve"> </w:t>
      </w:r>
      <w:r w:rsidR="00A03179">
        <w:rPr>
          <w:rFonts w:ascii="Arial" w:hAnsi="Arial" w:cs="Arial"/>
          <w:bCs/>
          <w:color w:val="000000" w:themeColor="text1"/>
        </w:rPr>
        <w:t xml:space="preserve">a </w:t>
      </w:r>
      <w:r w:rsidRPr="00092141">
        <w:rPr>
          <w:rFonts w:ascii="Arial" w:hAnsi="Arial" w:cs="Arial"/>
          <w:bCs/>
          <w:color w:val="000000" w:themeColor="text1"/>
        </w:rPr>
        <w:t>su consideración el presente</w:t>
      </w:r>
      <w:r w:rsidR="005851D8">
        <w:rPr>
          <w:rFonts w:ascii="Arial" w:hAnsi="Arial" w:cs="Arial"/>
          <w:bCs/>
          <w:color w:val="000000" w:themeColor="text1"/>
        </w:rPr>
        <w:t xml:space="preserve"> </w:t>
      </w:r>
      <w:r w:rsidRPr="00092141">
        <w:rPr>
          <w:rFonts w:ascii="Arial" w:hAnsi="Arial" w:cs="Arial"/>
          <w:bCs/>
          <w:color w:val="000000" w:themeColor="text1"/>
        </w:rPr>
        <w:t>proyecto de resolución</w:t>
      </w:r>
      <w:r>
        <w:rPr>
          <w:rFonts w:ascii="Arial" w:hAnsi="Arial" w:cs="Arial"/>
          <w:bCs/>
          <w:color w:val="000000" w:themeColor="text1"/>
        </w:rPr>
        <w:t>.</w:t>
      </w:r>
      <w:r w:rsidRPr="00092141">
        <w:rPr>
          <w:rFonts w:ascii="Arial" w:hAnsi="Arial" w:cs="Arial"/>
          <w:bCs/>
          <w:color w:val="000000" w:themeColor="text1"/>
        </w:rPr>
        <w:t xml:space="preserve"> </w:t>
      </w:r>
    </w:p>
    <w:p w14:paraId="3E45BA06" w14:textId="77777777" w:rsidR="00EA27D7" w:rsidRDefault="00EA27D7" w:rsidP="00EA27D7">
      <w:pPr>
        <w:spacing w:line="276" w:lineRule="auto"/>
        <w:jc w:val="both"/>
        <w:rPr>
          <w:rFonts w:ascii="Arial" w:hAnsi="Arial" w:cs="Arial"/>
          <w:bCs/>
          <w:color w:val="000000" w:themeColor="text1"/>
        </w:rPr>
      </w:pPr>
    </w:p>
    <w:p w14:paraId="13FE3D91" w14:textId="5C530B9E" w:rsidR="00EA27D7" w:rsidRPr="00092141" w:rsidRDefault="00EA27D7" w:rsidP="00EA27D7">
      <w:pPr>
        <w:spacing w:line="276" w:lineRule="auto"/>
        <w:jc w:val="both"/>
        <w:rPr>
          <w:rFonts w:ascii="Arial" w:hAnsi="Arial" w:cs="Arial"/>
          <w:bCs/>
          <w:color w:val="000000" w:themeColor="text1"/>
        </w:rPr>
      </w:pPr>
      <w:r>
        <w:rPr>
          <w:rFonts w:ascii="Arial" w:hAnsi="Arial" w:cs="Arial"/>
          <w:bCs/>
          <w:color w:val="000000" w:themeColor="text1"/>
        </w:rPr>
        <w:lastRenderedPageBreak/>
        <w:t>¿A</w:t>
      </w:r>
      <w:r w:rsidRPr="00092141">
        <w:rPr>
          <w:rFonts w:ascii="Arial" w:hAnsi="Arial" w:cs="Arial"/>
          <w:bCs/>
          <w:color w:val="000000" w:themeColor="text1"/>
        </w:rPr>
        <w:t>lguien desea hacer uso de la voz</w:t>
      </w:r>
      <w:r w:rsidR="005851D8">
        <w:rPr>
          <w:rFonts w:ascii="Arial" w:hAnsi="Arial" w:cs="Arial"/>
          <w:bCs/>
          <w:color w:val="000000" w:themeColor="text1"/>
        </w:rPr>
        <w:t>,</w:t>
      </w:r>
      <w:r w:rsidRPr="00092141">
        <w:rPr>
          <w:rFonts w:ascii="Arial" w:hAnsi="Arial" w:cs="Arial"/>
          <w:bCs/>
          <w:color w:val="000000" w:themeColor="text1"/>
        </w:rPr>
        <w:t xml:space="preserve"> en primera ronda</w:t>
      </w:r>
      <w:r>
        <w:rPr>
          <w:rFonts w:ascii="Arial" w:hAnsi="Arial" w:cs="Arial"/>
          <w:bCs/>
          <w:color w:val="000000" w:themeColor="text1"/>
        </w:rPr>
        <w:t>?</w:t>
      </w:r>
    </w:p>
    <w:p w14:paraId="1B8C9ECC" w14:textId="77777777" w:rsidR="00EA27D7" w:rsidRDefault="00EA27D7" w:rsidP="00EA27D7">
      <w:pPr>
        <w:spacing w:line="276" w:lineRule="auto"/>
        <w:jc w:val="both"/>
        <w:rPr>
          <w:rFonts w:ascii="Arial" w:hAnsi="Arial" w:cs="Arial"/>
          <w:bCs/>
          <w:color w:val="000000" w:themeColor="text1"/>
        </w:rPr>
      </w:pPr>
    </w:p>
    <w:p w14:paraId="7CB4B7A5" w14:textId="7777777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l señor secretario tiene un uso de la voz</w:t>
      </w:r>
      <w:r>
        <w:rPr>
          <w:rFonts w:ascii="Arial" w:hAnsi="Arial" w:cs="Arial"/>
          <w:bCs/>
          <w:color w:val="000000" w:themeColor="text1"/>
        </w:rPr>
        <w:t>,</w:t>
      </w:r>
      <w:r w:rsidRPr="00092141">
        <w:rPr>
          <w:rFonts w:ascii="Arial" w:hAnsi="Arial" w:cs="Arial"/>
          <w:bCs/>
          <w:color w:val="000000" w:themeColor="text1"/>
        </w:rPr>
        <w:t xml:space="preserve"> adelante</w:t>
      </w:r>
      <w:r>
        <w:rPr>
          <w:rFonts w:ascii="Arial" w:hAnsi="Arial" w:cs="Arial"/>
          <w:bCs/>
          <w:color w:val="000000" w:themeColor="text1"/>
        </w:rPr>
        <w:t>.</w:t>
      </w:r>
    </w:p>
    <w:p w14:paraId="3BF63658" w14:textId="77777777" w:rsidR="00EA27D7" w:rsidRDefault="00EA27D7" w:rsidP="00EA27D7">
      <w:pPr>
        <w:spacing w:line="276" w:lineRule="auto"/>
        <w:jc w:val="both"/>
        <w:rPr>
          <w:rFonts w:ascii="Arial" w:hAnsi="Arial" w:cs="Arial"/>
          <w:bCs/>
          <w:color w:val="000000" w:themeColor="text1"/>
        </w:rPr>
      </w:pPr>
    </w:p>
    <w:p w14:paraId="3C33ACFB" w14:textId="5B619A79" w:rsidR="005851D8"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P</w:t>
      </w:r>
      <w:r w:rsidRPr="00092141">
        <w:rPr>
          <w:rFonts w:ascii="Arial" w:hAnsi="Arial" w:cs="Arial"/>
          <w:bCs/>
          <w:color w:val="000000" w:themeColor="text1"/>
        </w:rPr>
        <w:t>ara dar cuenta</w:t>
      </w:r>
      <w:r w:rsidR="005851D8">
        <w:rPr>
          <w:rFonts w:ascii="Arial" w:hAnsi="Arial" w:cs="Arial"/>
          <w:bCs/>
          <w:color w:val="000000" w:themeColor="text1"/>
        </w:rPr>
        <w:t>,</w:t>
      </w:r>
      <w:r w:rsidRPr="00092141">
        <w:rPr>
          <w:rFonts w:ascii="Arial" w:hAnsi="Arial" w:cs="Arial"/>
          <w:bCs/>
          <w:color w:val="000000" w:themeColor="text1"/>
        </w:rPr>
        <w:t xml:space="preserve"> presidenta</w:t>
      </w:r>
      <w:r w:rsidR="005851D8">
        <w:rPr>
          <w:rFonts w:ascii="Arial" w:hAnsi="Arial" w:cs="Arial"/>
          <w:bCs/>
          <w:color w:val="000000" w:themeColor="text1"/>
        </w:rPr>
        <w:t>,</w:t>
      </w:r>
      <w:r w:rsidRPr="00092141">
        <w:rPr>
          <w:rFonts w:ascii="Arial" w:hAnsi="Arial" w:cs="Arial"/>
          <w:bCs/>
          <w:color w:val="000000" w:themeColor="text1"/>
        </w:rPr>
        <w:t xml:space="preserve"> rápidamente</w:t>
      </w:r>
      <w:r>
        <w:rPr>
          <w:rFonts w:ascii="Arial" w:hAnsi="Arial" w:cs="Arial"/>
          <w:bCs/>
          <w:color w:val="000000" w:themeColor="text1"/>
        </w:rPr>
        <w:t>.</w:t>
      </w:r>
      <w:r w:rsidRPr="00092141">
        <w:rPr>
          <w:rFonts w:ascii="Arial" w:hAnsi="Arial" w:cs="Arial"/>
          <w:bCs/>
          <w:color w:val="000000" w:themeColor="text1"/>
        </w:rPr>
        <w:t xml:space="preserve"> </w:t>
      </w:r>
    </w:p>
    <w:p w14:paraId="642BEB73" w14:textId="77777777" w:rsidR="005851D8" w:rsidRDefault="005851D8" w:rsidP="00EA27D7">
      <w:pPr>
        <w:spacing w:line="276" w:lineRule="auto"/>
        <w:jc w:val="both"/>
        <w:rPr>
          <w:rFonts w:ascii="Arial" w:hAnsi="Arial" w:cs="Arial"/>
          <w:bCs/>
          <w:color w:val="000000" w:themeColor="text1"/>
        </w:rPr>
      </w:pPr>
    </w:p>
    <w:p w14:paraId="3488EEEF" w14:textId="0A07F09E" w:rsidR="005851D8"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 xml:space="preserve">l </w:t>
      </w:r>
      <w:r>
        <w:rPr>
          <w:rFonts w:ascii="Arial" w:hAnsi="Arial" w:cs="Arial"/>
          <w:bCs/>
          <w:color w:val="000000" w:themeColor="text1"/>
        </w:rPr>
        <w:t>PSO-QUEJA,</w:t>
      </w:r>
      <w:r w:rsidRPr="00092141">
        <w:rPr>
          <w:rFonts w:ascii="Arial" w:hAnsi="Arial" w:cs="Arial"/>
          <w:bCs/>
          <w:color w:val="000000" w:themeColor="text1"/>
        </w:rPr>
        <w:t xml:space="preserve"> el proyecto de </w:t>
      </w:r>
      <w:r>
        <w:rPr>
          <w:rFonts w:ascii="Arial" w:hAnsi="Arial" w:cs="Arial"/>
          <w:bCs/>
          <w:color w:val="000000" w:themeColor="text1"/>
        </w:rPr>
        <w:t xml:space="preserve">resolución </w:t>
      </w:r>
      <w:r w:rsidRPr="00092141">
        <w:rPr>
          <w:rFonts w:ascii="Arial" w:hAnsi="Arial" w:cs="Arial"/>
          <w:bCs/>
          <w:color w:val="000000" w:themeColor="text1"/>
        </w:rPr>
        <w:t>que estamos atendiendo</w:t>
      </w:r>
      <w:r>
        <w:rPr>
          <w:rFonts w:ascii="Arial" w:hAnsi="Arial" w:cs="Arial"/>
          <w:bCs/>
          <w:color w:val="000000" w:themeColor="text1"/>
        </w:rPr>
        <w:t>,</w:t>
      </w:r>
      <w:r w:rsidRPr="00092141">
        <w:rPr>
          <w:rFonts w:ascii="Arial" w:hAnsi="Arial" w:cs="Arial"/>
          <w:bCs/>
          <w:color w:val="000000" w:themeColor="text1"/>
        </w:rPr>
        <w:t xml:space="preserve"> se refiere al</w:t>
      </w:r>
      <w:r>
        <w:rPr>
          <w:rFonts w:ascii="Arial" w:hAnsi="Arial" w:cs="Arial"/>
          <w:bCs/>
          <w:color w:val="000000" w:themeColor="text1"/>
        </w:rPr>
        <w:t xml:space="preserve"> </w:t>
      </w:r>
      <w:r w:rsidR="005851D8">
        <w:rPr>
          <w:rFonts w:ascii="Arial" w:hAnsi="Arial" w:cs="Arial"/>
          <w:bCs/>
          <w:color w:val="000000" w:themeColor="text1"/>
        </w:rPr>
        <w:t>P</w:t>
      </w:r>
      <w:r w:rsidRPr="00092141">
        <w:rPr>
          <w:rFonts w:ascii="Arial" w:hAnsi="Arial" w:cs="Arial"/>
          <w:bCs/>
          <w:color w:val="000000" w:themeColor="text1"/>
        </w:rPr>
        <w:t xml:space="preserve">rocedimiento  </w:t>
      </w:r>
      <w:r w:rsidR="005851D8">
        <w:rPr>
          <w:rFonts w:ascii="Arial" w:hAnsi="Arial" w:cs="Arial"/>
          <w:bCs/>
          <w:color w:val="000000" w:themeColor="text1"/>
        </w:rPr>
        <w:t>S</w:t>
      </w:r>
      <w:r w:rsidRPr="00092141">
        <w:rPr>
          <w:rFonts w:ascii="Arial" w:hAnsi="Arial" w:cs="Arial"/>
          <w:bCs/>
          <w:color w:val="000000" w:themeColor="text1"/>
        </w:rPr>
        <w:t xml:space="preserve">ancionador </w:t>
      </w:r>
      <w:r w:rsidR="005851D8">
        <w:rPr>
          <w:rFonts w:ascii="Arial" w:hAnsi="Arial" w:cs="Arial"/>
          <w:bCs/>
          <w:color w:val="000000" w:themeColor="text1"/>
        </w:rPr>
        <w:t>O</w:t>
      </w:r>
      <w:r w:rsidRPr="00092141">
        <w:rPr>
          <w:rFonts w:ascii="Arial" w:hAnsi="Arial" w:cs="Arial"/>
          <w:bCs/>
          <w:color w:val="000000" w:themeColor="text1"/>
        </w:rPr>
        <w:t>rdinario</w:t>
      </w:r>
      <w:r>
        <w:rPr>
          <w:rFonts w:ascii="Arial" w:hAnsi="Arial" w:cs="Arial"/>
          <w:bCs/>
          <w:color w:val="000000" w:themeColor="text1"/>
        </w:rPr>
        <w:t>,</w:t>
      </w:r>
      <w:r w:rsidRPr="00092141">
        <w:rPr>
          <w:rFonts w:ascii="Arial" w:hAnsi="Arial" w:cs="Arial"/>
          <w:bCs/>
          <w:color w:val="000000" w:themeColor="text1"/>
        </w:rPr>
        <w:t xml:space="preserve"> inició con la presentación del escrito de denuncia por parte del representante del partido político</w:t>
      </w:r>
      <w:r>
        <w:rPr>
          <w:rFonts w:ascii="Arial" w:hAnsi="Arial" w:cs="Arial"/>
          <w:bCs/>
          <w:color w:val="000000" w:themeColor="text1"/>
        </w:rPr>
        <w:t xml:space="preserve"> </w:t>
      </w:r>
      <w:r w:rsidRPr="00092141">
        <w:rPr>
          <w:rFonts w:ascii="Arial" w:hAnsi="Arial" w:cs="Arial"/>
          <w:bCs/>
          <w:color w:val="000000" w:themeColor="text1"/>
        </w:rPr>
        <w:t>Morena</w:t>
      </w:r>
      <w:r>
        <w:rPr>
          <w:rFonts w:ascii="Arial" w:hAnsi="Arial" w:cs="Arial"/>
          <w:bCs/>
          <w:color w:val="000000" w:themeColor="text1"/>
        </w:rPr>
        <w:t>,</w:t>
      </w:r>
      <w:r w:rsidRPr="00092141">
        <w:rPr>
          <w:rFonts w:ascii="Arial" w:hAnsi="Arial" w:cs="Arial"/>
          <w:bCs/>
          <w:color w:val="000000" w:themeColor="text1"/>
        </w:rPr>
        <w:t xml:space="preserve"> en el cual se queja</w:t>
      </w:r>
      <w:r w:rsidR="005851D8">
        <w:rPr>
          <w:rFonts w:ascii="Arial" w:hAnsi="Arial" w:cs="Arial"/>
          <w:bCs/>
          <w:color w:val="000000" w:themeColor="text1"/>
        </w:rPr>
        <w:t>,</w:t>
      </w:r>
      <w:r w:rsidRPr="00092141">
        <w:rPr>
          <w:rFonts w:ascii="Arial" w:hAnsi="Arial" w:cs="Arial"/>
          <w:bCs/>
          <w:color w:val="000000" w:themeColor="text1"/>
        </w:rPr>
        <w:t xml:space="preserve"> esencialmente</w:t>
      </w:r>
      <w:r w:rsidR="005851D8">
        <w:rPr>
          <w:rFonts w:ascii="Arial" w:hAnsi="Arial" w:cs="Arial"/>
          <w:bCs/>
          <w:color w:val="000000" w:themeColor="text1"/>
        </w:rPr>
        <w:t>,</w:t>
      </w:r>
      <w:r w:rsidRPr="00092141">
        <w:rPr>
          <w:rFonts w:ascii="Arial" w:hAnsi="Arial" w:cs="Arial"/>
          <w:bCs/>
          <w:color w:val="000000" w:themeColor="text1"/>
        </w:rPr>
        <w:t xml:space="preserve"> de la comisión de promoción</w:t>
      </w:r>
      <w:r>
        <w:rPr>
          <w:rFonts w:ascii="Arial" w:hAnsi="Arial" w:cs="Arial"/>
          <w:bCs/>
          <w:color w:val="000000" w:themeColor="text1"/>
        </w:rPr>
        <w:t xml:space="preserve"> </w:t>
      </w:r>
      <w:r w:rsidRPr="00092141">
        <w:rPr>
          <w:rFonts w:ascii="Arial" w:hAnsi="Arial" w:cs="Arial"/>
          <w:bCs/>
          <w:color w:val="000000" w:themeColor="text1"/>
        </w:rPr>
        <w:t>personalizada</w:t>
      </w:r>
      <w:r>
        <w:rPr>
          <w:rFonts w:ascii="Arial" w:hAnsi="Arial" w:cs="Arial"/>
          <w:bCs/>
          <w:color w:val="000000" w:themeColor="text1"/>
        </w:rPr>
        <w:t>,</w:t>
      </w:r>
      <w:r w:rsidRPr="00092141">
        <w:rPr>
          <w:rFonts w:ascii="Arial" w:hAnsi="Arial" w:cs="Arial"/>
          <w:bCs/>
          <w:color w:val="000000" w:themeColor="text1"/>
        </w:rPr>
        <w:t xml:space="preserve"> el uso indebido de recursos públicos y la realización de actos anticipados de campaña o</w:t>
      </w:r>
      <w:r>
        <w:rPr>
          <w:rFonts w:ascii="Arial" w:hAnsi="Arial" w:cs="Arial"/>
          <w:bCs/>
          <w:color w:val="000000" w:themeColor="text1"/>
        </w:rPr>
        <w:t xml:space="preserve"> </w:t>
      </w:r>
      <w:r w:rsidRPr="00092141">
        <w:rPr>
          <w:rFonts w:ascii="Arial" w:hAnsi="Arial" w:cs="Arial"/>
          <w:bCs/>
          <w:color w:val="000000" w:themeColor="text1"/>
        </w:rPr>
        <w:t xml:space="preserve">precampaña por parte de dos </w:t>
      </w:r>
      <w:r w:rsidR="005851D8">
        <w:rPr>
          <w:rFonts w:ascii="Arial" w:hAnsi="Arial" w:cs="Arial"/>
          <w:bCs/>
          <w:color w:val="000000" w:themeColor="text1"/>
        </w:rPr>
        <w:t>d</w:t>
      </w:r>
      <w:r w:rsidRPr="00092141">
        <w:rPr>
          <w:rFonts w:ascii="Arial" w:hAnsi="Arial" w:cs="Arial"/>
          <w:bCs/>
          <w:color w:val="000000" w:themeColor="text1"/>
        </w:rPr>
        <w:t xml:space="preserve">iputadas </w:t>
      </w:r>
      <w:r w:rsidR="005851D8">
        <w:rPr>
          <w:rFonts w:ascii="Arial" w:hAnsi="Arial" w:cs="Arial"/>
          <w:bCs/>
          <w:color w:val="000000" w:themeColor="text1"/>
        </w:rPr>
        <w:t>l</w:t>
      </w:r>
      <w:r w:rsidRPr="00092141">
        <w:rPr>
          <w:rFonts w:ascii="Arial" w:hAnsi="Arial" w:cs="Arial"/>
          <w:bCs/>
          <w:color w:val="000000" w:themeColor="text1"/>
        </w:rPr>
        <w:t>ocales</w:t>
      </w:r>
      <w:r>
        <w:rPr>
          <w:rFonts w:ascii="Arial" w:hAnsi="Arial" w:cs="Arial"/>
          <w:bCs/>
          <w:color w:val="000000" w:themeColor="text1"/>
        </w:rPr>
        <w:t>,</w:t>
      </w:r>
      <w:r w:rsidRPr="00092141">
        <w:rPr>
          <w:rFonts w:ascii="Arial" w:hAnsi="Arial" w:cs="Arial"/>
          <w:bCs/>
          <w:color w:val="000000" w:themeColor="text1"/>
        </w:rPr>
        <w:t xml:space="preserve"> un </w:t>
      </w:r>
      <w:r w:rsidR="005851D8">
        <w:rPr>
          <w:rFonts w:ascii="Arial" w:hAnsi="Arial" w:cs="Arial"/>
          <w:bCs/>
          <w:color w:val="000000" w:themeColor="text1"/>
        </w:rPr>
        <w:t>s</w:t>
      </w:r>
      <w:r w:rsidRPr="00092141">
        <w:rPr>
          <w:rFonts w:ascii="Arial" w:hAnsi="Arial" w:cs="Arial"/>
          <w:bCs/>
          <w:color w:val="000000" w:themeColor="text1"/>
        </w:rPr>
        <w:t xml:space="preserve">ecretario de </w:t>
      </w:r>
      <w:r w:rsidR="005851D8">
        <w:rPr>
          <w:rFonts w:ascii="Arial" w:hAnsi="Arial" w:cs="Arial"/>
          <w:bCs/>
          <w:color w:val="000000" w:themeColor="text1"/>
        </w:rPr>
        <w:t>g</w:t>
      </w:r>
      <w:r w:rsidRPr="00092141">
        <w:rPr>
          <w:rFonts w:ascii="Arial" w:hAnsi="Arial" w:cs="Arial"/>
          <w:bCs/>
          <w:color w:val="000000" w:themeColor="text1"/>
        </w:rPr>
        <w:t>obierno y el partido político</w:t>
      </w:r>
      <w:r>
        <w:rPr>
          <w:rFonts w:ascii="Arial" w:hAnsi="Arial" w:cs="Arial"/>
          <w:bCs/>
          <w:color w:val="000000" w:themeColor="text1"/>
        </w:rPr>
        <w:t xml:space="preserve"> M</w:t>
      </w:r>
      <w:r w:rsidRPr="00092141">
        <w:rPr>
          <w:rFonts w:ascii="Arial" w:hAnsi="Arial" w:cs="Arial"/>
          <w:bCs/>
          <w:color w:val="000000" w:themeColor="text1"/>
        </w:rPr>
        <w:t xml:space="preserve">ovimiento </w:t>
      </w:r>
      <w:r>
        <w:rPr>
          <w:rFonts w:ascii="Arial" w:hAnsi="Arial" w:cs="Arial"/>
          <w:bCs/>
          <w:color w:val="000000" w:themeColor="text1"/>
        </w:rPr>
        <w:t>C</w:t>
      </w:r>
      <w:r w:rsidRPr="00092141">
        <w:rPr>
          <w:rFonts w:ascii="Arial" w:hAnsi="Arial" w:cs="Arial"/>
          <w:bCs/>
          <w:color w:val="000000" w:themeColor="text1"/>
        </w:rPr>
        <w:t>iudadano</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E</w:t>
      </w:r>
      <w:r w:rsidRPr="00092141">
        <w:rPr>
          <w:rFonts w:ascii="Arial" w:hAnsi="Arial" w:cs="Arial"/>
          <w:bCs/>
          <w:color w:val="000000" w:themeColor="text1"/>
        </w:rPr>
        <w:t>llo a través de la participación de los denunciados en un</w:t>
      </w:r>
      <w:r>
        <w:rPr>
          <w:rFonts w:ascii="Arial" w:hAnsi="Arial" w:cs="Arial"/>
          <w:bCs/>
          <w:color w:val="000000" w:themeColor="text1"/>
        </w:rPr>
        <w:t xml:space="preserve"> </w:t>
      </w:r>
      <w:r w:rsidRPr="00092141">
        <w:rPr>
          <w:rFonts w:ascii="Arial" w:hAnsi="Arial" w:cs="Arial"/>
          <w:bCs/>
          <w:color w:val="000000" w:themeColor="text1"/>
        </w:rPr>
        <w:t xml:space="preserve">evento llevado a cabo en la región </w:t>
      </w:r>
      <w:r w:rsidR="005851D8">
        <w:rPr>
          <w:rFonts w:ascii="Arial" w:hAnsi="Arial" w:cs="Arial"/>
          <w:bCs/>
          <w:color w:val="000000" w:themeColor="text1"/>
        </w:rPr>
        <w:t>C</w:t>
      </w:r>
      <w:r w:rsidRPr="00092141">
        <w:rPr>
          <w:rFonts w:ascii="Arial" w:hAnsi="Arial" w:cs="Arial"/>
          <w:bCs/>
          <w:color w:val="000000" w:themeColor="text1"/>
        </w:rPr>
        <w:t>iénega del Estado de Jalisco</w:t>
      </w:r>
      <w:r>
        <w:rPr>
          <w:rFonts w:ascii="Arial" w:hAnsi="Arial" w:cs="Arial"/>
          <w:bCs/>
          <w:color w:val="000000" w:themeColor="text1"/>
        </w:rPr>
        <w:t>.</w:t>
      </w:r>
    </w:p>
    <w:p w14:paraId="4B75169C" w14:textId="77777777" w:rsidR="005851D8" w:rsidRDefault="005851D8" w:rsidP="00EA27D7">
      <w:pPr>
        <w:spacing w:line="276" w:lineRule="auto"/>
        <w:jc w:val="both"/>
        <w:rPr>
          <w:rFonts w:ascii="Arial" w:hAnsi="Arial" w:cs="Arial"/>
          <w:bCs/>
          <w:color w:val="000000" w:themeColor="text1"/>
        </w:rPr>
      </w:pPr>
    </w:p>
    <w:p w14:paraId="50DD226D" w14:textId="10D86DE9" w:rsidR="00A03179"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U</w:t>
      </w:r>
      <w:r w:rsidRPr="00092141">
        <w:rPr>
          <w:rFonts w:ascii="Arial" w:hAnsi="Arial" w:cs="Arial"/>
          <w:bCs/>
          <w:color w:val="000000" w:themeColor="text1"/>
        </w:rPr>
        <w:t>na vez analizadas las pruebas exhibidas por las</w:t>
      </w:r>
      <w:r>
        <w:rPr>
          <w:rFonts w:ascii="Arial" w:hAnsi="Arial" w:cs="Arial"/>
          <w:bCs/>
          <w:color w:val="000000" w:themeColor="text1"/>
        </w:rPr>
        <w:t xml:space="preserve"> </w:t>
      </w:r>
      <w:r w:rsidRPr="00092141">
        <w:rPr>
          <w:rFonts w:ascii="Arial" w:hAnsi="Arial" w:cs="Arial"/>
          <w:bCs/>
          <w:color w:val="000000" w:themeColor="text1"/>
        </w:rPr>
        <w:t>partes y de las diligencias realizadas en la sustanciación del procedimiento</w:t>
      </w:r>
      <w:r>
        <w:rPr>
          <w:rFonts w:ascii="Arial" w:hAnsi="Arial" w:cs="Arial"/>
          <w:bCs/>
          <w:color w:val="000000" w:themeColor="text1"/>
        </w:rPr>
        <w:t>,</w:t>
      </w:r>
      <w:r w:rsidRPr="00092141">
        <w:rPr>
          <w:rFonts w:ascii="Arial" w:hAnsi="Arial" w:cs="Arial"/>
          <w:bCs/>
          <w:color w:val="000000" w:themeColor="text1"/>
        </w:rPr>
        <w:t xml:space="preserve"> se propone declarar la existencia de las</w:t>
      </w:r>
      <w:r>
        <w:rPr>
          <w:rFonts w:ascii="Arial" w:hAnsi="Arial" w:cs="Arial"/>
          <w:bCs/>
          <w:color w:val="000000" w:themeColor="text1"/>
        </w:rPr>
        <w:t xml:space="preserve"> </w:t>
      </w:r>
      <w:r w:rsidRPr="00092141">
        <w:rPr>
          <w:rFonts w:ascii="Arial" w:hAnsi="Arial" w:cs="Arial"/>
          <w:bCs/>
          <w:color w:val="000000" w:themeColor="text1"/>
        </w:rPr>
        <w:t>infracciones consistentes en el uso indebido de recursos públicos</w:t>
      </w:r>
      <w:r>
        <w:rPr>
          <w:rFonts w:ascii="Arial" w:hAnsi="Arial" w:cs="Arial"/>
          <w:bCs/>
          <w:color w:val="000000" w:themeColor="text1"/>
        </w:rPr>
        <w:t>,</w:t>
      </w:r>
      <w:r w:rsidRPr="00092141">
        <w:rPr>
          <w:rFonts w:ascii="Arial" w:hAnsi="Arial" w:cs="Arial"/>
          <w:bCs/>
          <w:color w:val="000000" w:themeColor="text1"/>
        </w:rPr>
        <w:t xml:space="preserve"> promoción personalizada de la imagen de servidor</w:t>
      </w:r>
      <w:r>
        <w:rPr>
          <w:rFonts w:ascii="Arial" w:hAnsi="Arial" w:cs="Arial"/>
          <w:bCs/>
          <w:color w:val="000000" w:themeColor="text1"/>
        </w:rPr>
        <w:t xml:space="preserve"> </w:t>
      </w:r>
      <w:r w:rsidRPr="00092141">
        <w:rPr>
          <w:rFonts w:ascii="Arial" w:hAnsi="Arial" w:cs="Arial"/>
          <w:bCs/>
          <w:color w:val="000000" w:themeColor="text1"/>
        </w:rPr>
        <w:t>público y actos anticipados de campaña o precampaña</w:t>
      </w:r>
      <w:r>
        <w:rPr>
          <w:rFonts w:ascii="Arial" w:hAnsi="Arial" w:cs="Arial"/>
          <w:bCs/>
          <w:color w:val="000000" w:themeColor="text1"/>
        </w:rPr>
        <w:t>,</w:t>
      </w:r>
      <w:r w:rsidRPr="00092141">
        <w:rPr>
          <w:rFonts w:ascii="Arial" w:hAnsi="Arial" w:cs="Arial"/>
          <w:bCs/>
          <w:color w:val="000000" w:themeColor="text1"/>
        </w:rPr>
        <w:t xml:space="preserve"> atribuidas a las </w:t>
      </w:r>
      <w:r w:rsidR="005851D8">
        <w:rPr>
          <w:rFonts w:ascii="Arial" w:hAnsi="Arial" w:cs="Arial"/>
          <w:bCs/>
          <w:color w:val="000000" w:themeColor="text1"/>
        </w:rPr>
        <w:t>d</w:t>
      </w:r>
      <w:r w:rsidRPr="00092141">
        <w:rPr>
          <w:rFonts w:ascii="Arial" w:hAnsi="Arial" w:cs="Arial"/>
          <w:bCs/>
          <w:color w:val="000000" w:themeColor="text1"/>
        </w:rPr>
        <w:t>iputadas</w:t>
      </w:r>
      <w:r>
        <w:rPr>
          <w:rFonts w:ascii="Arial" w:hAnsi="Arial" w:cs="Arial"/>
          <w:bCs/>
          <w:color w:val="000000" w:themeColor="text1"/>
        </w:rPr>
        <w:t xml:space="preserve"> </w:t>
      </w:r>
      <w:r w:rsidRPr="00092141">
        <w:rPr>
          <w:rFonts w:ascii="Arial" w:hAnsi="Arial" w:cs="Arial"/>
          <w:bCs/>
          <w:color w:val="000000" w:themeColor="text1"/>
        </w:rPr>
        <w:t xml:space="preserve">denunciadas y el </w:t>
      </w:r>
      <w:r>
        <w:rPr>
          <w:rFonts w:ascii="Arial" w:hAnsi="Arial" w:cs="Arial"/>
          <w:bCs/>
          <w:color w:val="000000" w:themeColor="text1"/>
        </w:rPr>
        <w:t>secretario</w:t>
      </w:r>
      <w:r w:rsidRPr="00092141">
        <w:rPr>
          <w:rFonts w:ascii="Arial" w:hAnsi="Arial" w:cs="Arial"/>
          <w:bCs/>
          <w:color w:val="000000" w:themeColor="text1"/>
        </w:rPr>
        <w:t xml:space="preserve"> de </w:t>
      </w:r>
      <w:r w:rsidR="005851D8">
        <w:rPr>
          <w:rFonts w:ascii="Arial" w:hAnsi="Arial" w:cs="Arial"/>
          <w:bCs/>
          <w:color w:val="000000" w:themeColor="text1"/>
        </w:rPr>
        <w:t>g</w:t>
      </w:r>
      <w:r w:rsidRPr="00092141">
        <w:rPr>
          <w:rFonts w:ascii="Arial" w:hAnsi="Arial" w:cs="Arial"/>
          <w:bCs/>
          <w:color w:val="000000" w:themeColor="text1"/>
        </w:rPr>
        <w:t>obierno</w:t>
      </w:r>
      <w:r>
        <w:rPr>
          <w:rFonts w:ascii="Arial" w:hAnsi="Arial" w:cs="Arial"/>
          <w:bCs/>
          <w:color w:val="000000" w:themeColor="text1"/>
        </w:rPr>
        <w:t>.</w:t>
      </w:r>
      <w:r w:rsidRPr="00092141">
        <w:rPr>
          <w:rFonts w:ascii="Arial" w:hAnsi="Arial" w:cs="Arial"/>
          <w:bCs/>
          <w:color w:val="000000" w:themeColor="text1"/>
        </w:rPr>
        <w:t xml:space="preserve"> </w:t>
      </w:r>
    </w:p>
    <w:p w14:paraId="6D0F75F8" w14:textId="77777777" w:rsidR="00A03179" w:rsidRDefault="00A03179" w:rsidP="00EA27D7">
      <w:pPr>
        <w:spacing w:line="276" w:lineRule="auto"/>
        <w:jc w:val="both"/>
        <w:rPr>
          <w:rFonts w:ascii="Arial" w:hAnsi="Arial" w:cs="Arial"/>
          <w:bCs/>
          <w:color w:val="000000" w:themeColor="text1"/>
        </w:rPr>
      </w:pPr>
    </w:p>
    <w:p w14:paraId="7FC1FB59" w14:textId="77777777" w:rsidR="005851D8"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sí mismo</w:t>
      </w:r>
      <w:r>
        <w:rPr>
          <w:rFonts w:ascii="Arial" w:hAnsi="Arial" w:cs="Arial"/>
          <w:bCs/>
          <w:color w:val="000000" w:themeColor="text1"/>
        </w:rPr>
        <w:t>,</w:t>
      </w:r>
      <w:r w:rsidRPr="00092141">
        <w:rPr>
          <w:rFonts w:ascii="Arial" w:hAnsi="Arial" w:cs="Arial"/>
          <w:bCs/>
          <w:color w:val="000000" w:themeColor="text1"/>
        </w:rPr>
        <w:t xml:space="preserve"> se propone declarar la</w:t>
      </w:r>
      <w:r>
        <w:rPr>
          <w:rFonts w:ascii="Arial" w:hAnsi="Arial" w:cs="Arial"/>
          <w:bCs/>
          <w:color w:val="000000" w:themeColor="text1"/>
        </w:rPr>
        <w:t xml:space="preserve"> </w:t>
      </w:r>
      <w:r w:rsidRPr="00092141">
        <w:rPr>
          <w:rFonts w:ascii="Arial" w:hAnsi="Arial" w:cs="Arial"/>
          <w:bCs/>
          <w:color w:val="000000" w:themeColor="text1"/>
        </w:rPr>
        <w:t xml:space="preserve">inexistencia de infracción consistente en conductas que constituyen actos anticipados de campaña </w:t>
      </w:r>
      <w:r>
        <w:rPr>
          <w:rFonts w:ascii="Arial" w:hAnsi="Arial" w:cs="Arial"/>
          <w:bCs/>
          <w:color w:val="000000" w:themeColor="text1"/>
        </w:rPr>
        <w:t xml:space="preserve">o </w:t>
      </w:r>
      <w:r w:rsidRPr="00092141">
        <w:rPr>
          <w:rFonts w:ascii="Arial" w:hAnsi="Arial" w:cs="Arial"/>
          <w:bCs/>
          <w:color w:val="000000" w:themeColor="text1"/>
        </w:rPr>
        <w:t>precampaña</w:t>
      </w:r>
      <w:r>
        <w:rPr>
          <w:rFonts w:ascii="Arial" w:hAnsi="Arial" w:cs="Arial"/>
          <w:bCs/>
          <w:color w:val="000000" w:themeColor="text1"/>
        </w:rPr>
        <w:t xml:space="preserve"> </w:t>
      </w:r>
      <w:r w:rsidRPr="00092141">
        <w:rPr>
          <w:rFonts w:ascii="Arial" w:hAnsi="Arial" w:cs="Arial"/>
          <w:bCs/>
          <w:color w:val="000000" w:themeColor="text1"/>
        </w:rPr>
        <w:t xml:space="preserve">atribuida al partido político </w:t>
      </w:r>
      <w:r>
        <w:rPr>
          <w:rFonts w:ascii="Arial" w:hAnsi="Arial" w:cs="Arial"/>
          <w:bCs/>
          <w:color w:val="000000" w:themeColor="text1"/>
        </w:rPr>
        <w:t>M</w:t>
      </w:r>
      <w:r w:rsidRPr="00092141">
        <w:rPr>
          <w:rFonts w:ascii="Arial" w:hAnsi="Arial" w:cs="Arial"/>
          <w:bCs/>
          <w:color w:val="000000" w:themeColor="text1"/>
        </w:rPr>
        <w:t>ovimiento</w:t>
      </w:r>
      <w:r>
        <w:rPr>
          <w:rFonts w:ascii="Arial" w:hAnsi="Arial" w:cs="Arial"/>
          <w:bCs/>
          <w:color w:val="000000" w:themeColor="text1"/>
        </w:rPr>
        <w:t xml:space="preserve"> C</w:t>
      </w:r>
      <w:r w:rsidRPr="00092141">
        <w:rPr>
          <w:rFonts w:ascii="Arial" w:hAnsi="Arial" w:cs="Arial"/>
          <w:bCs/>
          <w:color w:val="000000" w:themeColor="text1"/>
        </w:rPr>
        <w:t>iudadano</w:t>
      </w:r>
      <w:r>
        <w:rPr>
          <w:rFonts w:ascii="Arial" w:hAnsi="Arial" w:cs="Arial"/>
          <w:bCs/>
          <w:color w:val="000000" w:themeColor="text1"/>
        </w:rPr>
        <w:t>.</w:t>
      </w:r>
      <w:r w:rsidRPr="00092141">
        <w:rPr>
          <w:rFonts w:ascii="Arial" w:hAnsi="Arial" w:cs="Arial"/>
          <w:bCs/>
          <w:color w:val="000000" w:themeColor="text1"/>
        </w:rPr>
        <w:t xml:space="preserve"> </w:t>
      </w:r>
    </w:p>
    <w:p w14:paraId="5C0F5AFD" w14:textId="77777777" w:rsidR="005851D8" w:rsidRDefault="005851D8" w:rsidP="00EA27D7">
      <w:pPr>
        <w:spacing w:line="276" w:lineRule="auto"/>
        <w:jc w:val="both"/>
        <w:rPr>
          <w:rFonts w:ascii="Arial" w:hAnsi="Arial" w:cs="Arial"/>
          <w:bCs/>
          <w:color w:val="000000" w:themeColor="text1"/>
        </w:rPr>
      </w:pPr>
    </w:p>
    <w:p w14:paraId="6F8F9C1E" w14:textId="59FD353F"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s cu</w:t>
      </w:r>
      <w:r w:rsidR="005851D8">
        <w:rPr>
          <w:rFonts w:ascii="Arial" w:hAnsi="Arial" w:cs="Arial"/>
          <w:bCs/>
          <w:color w:val="000000" w:themeColor="text1"/>
        </w:rPr>
        <w:t>a</w:t>
      </w:r>
      <w:r w:rsidRPr="00092141">
        <w:rPr>
          <w:rFonts w:ascii="Arial" w:hAnsi="Arial" w:cs="Arial"/>
          <w:bCs/>
          <w:color w:val="000000" w:themeColor="text1"/>
        </w:rPr>
        <w:t>nto</w:t>
      </w:r>
      <w:r w:rsidR="005851D8">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p>
    <w:p w14:paraId="7365160B" w14:textId="77777777" w:rsidR="00EA27D7" w:rsidRDefault="00EA27D7" w:rsidP="00EA27D7">
      <w:pPr>
        <w:spacing w:line="276" w:lineRule="auto"/>
        <w:jc w:val="both"/>
        <w:rPr>
          <w:rFonts w:ascii="Arial" w:hAnsi="Arial" w:cs="Arial"/>
          <w:bCs/>
          <w:color w:val="000000" w:themeColor="text1"/>
        </w:rPr>
      </w:pPr>
    </w:p>
    <w:p w14:paraId="080B9A9C" w14:textId="5D0A4A5A"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Gracias</w:t>
      </w:r>
      <w:r w:rsidR="005851D8">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señor secretario</w:t>
      </w:r>
      <w:r>
        <w:rPr>
          <w:rFonts w:ascii="Arial" w:hAnsi="Arial" w:cs="Arial"/>
          <w:bCs/>
          <w:color w:val="000000" w:themeColor="text1"/>
        </w:rPr>
        <w:t>,</w:t>
      </w:r>
      <w:r w:rsidRPr="00092141">
        <w:rPr>
          <w:rFonts w:ascii="Arial" w:hAnsi="Arial" w:cs="Arial"/>
          <w:bCs/>
          <w:color w:val="000000" w:themeColor="text1"/>
        </w:rPr>
        <w:t xml:space="preserve"> por la presentación de este procedimiento ordinario sancionador</w:t>
      </w:r>
      <w:r>
        <w:rPr>
          <w:rFonts w:ascii="Arial" w:hAnsi="Arial" w:cs="Arial"/>
          <w:bCs/>
          <w:color w:val="000000" w:themeColor="text1"/>
        </w:rPr>
        <w:t>.</w:t>
      </w:r>
      <w:r w:rsidRPr="00092141">
        <w:rPr>
          <w:rFonts w:ascii="Arial" w:hAnsi="Arial" w:cs="Arial"/>
          <w:bCs/>
          <w:color w:val="000000" w:themeColor="text1"/>
        </w:rPr>
        <w:t xml:space="preserve"> </w:t>
      </w:r>
    </w:p>
    <w:p w14:paraId="40371AD4" w14:textId="77777777" w:rsidR="00EA27D7" w:rsidRDefault="00EA27D7" w:rsidP="00EA27D7">
      <w:pPr>
        <w:spacing w:line="276" w:lineRule="auto"/>
        <w:jc w:val="both"/>
        <w:rPr>
          <w:rFonts w:ascii="Arial" w:hAnsi="Arial" w:cs="Arial"/>
          <w:bCs/>
          <w:color w:val="000000" w:themeColor="text1"/>
        </w:rPr>
      </w:pPr>
    </w:p>
    <w:p w14:paraId="1D0D0DC9" w14:textId="257E0B1A"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lguien más desea hacer uso de la voz</w:t>
      </w:r>
      <w:r w:rsidR="005851D8">
        <w:rPr>
          <w:rFonts w:ascii="Arial" w:hAnsi="Arial" w:cs="Arial"/>
          <w:bCs/>
          <w:color w:val="000000" w:themeColor="text1"/>
        </w:rPr>
        <w:t>,</w:t>
      </w:r>
      <w:r w:rsidRPr="00092141">
        <w:rPr>
          <w:rFonts w:ascii="Arial" w:hAnsi="Arial" w:cs="Arial"/>
          <w:bCs/>
          <w:color w:val="000000" w:themeColor="text1"/>
        </w:rPr>
        <w:t xml:space="preserve"> en</w:t>
      </w:r>
      <w:r>
        <w:rPr>
          <w:rFonts w:ascii="Arial" w:hAnsi="Arial" w:cs="Arial"/>
          <w:bCs/>
          <w:color w:val="000000" w:themeColor="text1"/>
        </w:rPr>
        <w:t xml:space="preserve"> </w:t>
      </w:r>
      <w:r w:rsidRPr="00092141">
        <w:rPr>
          <w:rFonts w:ascii="Arial" w:hAnsi="Arial" w:cs="Arial"/>
          <w:bCs/>
          <w:color w:val="000000" w:themeColor="text1"/>
        </w:rPr>
        <w:t>primera ronda</w:t>
      </w:r>
      <w:r>
        <w:rPr>
          <w:rFonts w:ascii="Arial" w:hAnsi="Arial" w:cs="Arial"/>
          <w:bCs/>
          <w:color w:val="000000" w:themeColor="text1"/>
        </w:rPr>
        <w:t>?</w:t>
      </w:r>
      <w:r w:rsidRPr="00092141">
        <w:rPr>
          <w:rFonts w:ascii="Arial" w:hAnsi="Arial" w:cs="Arial"/>
          <w:bCs/>
          <w:color w:val="000000" w:themeColor="text1"/>
        </w:rPr>
        <w:t xml:space="preserve"> </w:t>
      </w:r>
    </w:p>
    <w:p w14:paraId="18D69889" w14:textId="77777777" w:rsidR="00EA27D7" w:rsidRDefault="00EA27D7" w:rsidP="00EA27D7">
      <w:pPr>
        <w:spacing w:line="276" w:lineRule="auto"/>
        <w:jc w:val="both"/>
        <w:rPr>
          <w:rFonts w:ascii="Arial" w:hAnsi="Arial" w:cs="Arial"/>
          <w:bCs/>
          <w:color w:val="000000" w:themeColor="text1"/>
        </w:rPr>
      </w:pPr>
    </w:p>
    <w:p w14:paraId="7BA6824D" w14:textId="77FD8D4B"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La</w:t>
      </w:r>
      <w:r w:rsidRPr="00092141">
        <w:rPr>
          <w:rFonts w:ascii="Arial" w:hAnsi="Arial" w:cs="Arial"/>
          <w:bCs/>
          <w:color w:val="000000" w:themeColor="text1"/>
        </w:rPr>
        <w:t xml:space="preserve"> consejera </w:t>
      </w:r>
      <w:r>
        <w:rPr>
          <w:rFonts w:ascii="Arial" w:hAnsi="Arial" w:cs="Arial"/>
          <w:bCs/>
          <w:color w:val="000000" w:themeColor="text1"/>
        </w:rPr>
        <w:t>Zoad Jeanine</w:t>
      </w:r>
      <w:r w:rsidRPr="00092141">
        <w:rPr>
          <w:rFonts w:ascii="Arial" w:hAnsi="Arial" w:cs="Arial"/>
          <w:bCs/>
          <w:color w:val="000000" w:themeColor="text1"/>
        </w:rPr>
        <w:t xml:space="preserve"> García González</w:t>
      </w:r>
      <w:r w:rsidR="005851D8">
        <w:rPr>
          <w:rFonts w:ascii="Arial" w:hAnsi="Arial" w:cs="Arial"/>
          <w:bCs/>
          <w:color w:val="000000" w:themeColor="text1"/>
        </w:rPr>
        <w:t>,</w:t>
      </w:r>
      <w:r w:rsidRPr="00092141">
        <w:rPr>
          <w:rFonts w:ascii="Arial" w:hAnsi="Arial" w:cs="Arial"/>
          <w:bCs/>
          <w:color w:val="000000" w:themeColor="text1"/>
        </w:rPr>
        <w:t xml:space="preserve"> tiene el uso de la voz</w:t>
      </w:r>
      <w:r>
        <w:rPr>
          <w:rFonts w:ascii="Arial" w:hAnsi="Arial" w:cs="Arial"/>
          <w:bCs/>
          <w:color w:val="000000" w:themeColor="text1"/>
        </w:rPr>
        <w:t>.</w:t>
      </w:r>
    </w:p>
    <w:p w14:paraId="3DE1CF91" w14:textId="77777777" w:rsidR="00EA27D7" w:rsidRDefault="00EA27D7" w:rsidP="00EA27D7">
      <w:pPr>
        <w:spacing w:line="276" w:lineRule="auto"/>
        <w:jc w:val="both"/>
        <w:rPr>
          <w:rFonts w:ascii="Arial" w:hAnsi="Arial" w:cs="Arial"/>
          <w:bCs/>
          <w:color w:val="000000" w:themeColor="text1"/>
        </w:rPr>
      </w:pPr>
    </w:p>
    <w:p w14:paraId="54FD5F5F" w14:textId="77777777" w:rsidR="005851D8" w:rsidRDefault="00EA27D7" w:rsidP="00EA27D7">
      <w:pPr>
        <w:spacing w:line="276" w:lineRule="auto"/>
        <w:jc w:val="both"/>
        <w:rPr>
          <w:rFonts w:ascii="Arial" w:hAnsi="Arial" w:cs="Arial"/>
          <w:bCs/>
          <w:color w:val="000000" w:themeColor="text1"/>
        </w:rPr>
      </w:pPr>
      <w:r w:rsidRPr="002E6435">
        <w:rPr>
          <w:rFonts w:ascii="Arial" w:hAnsi="Arial" w:cs="Arial"/>
          <w:b/>
          <w:color w:val="000000"/>
          <w:lang w:eastAsia="es-MX"/>
        </w:rPr>
        <w:t>Consejera electoral, Zoad Jeanine García González</w:t>
      </w:r>
      <w:r w:rsidRPr="005D3B59">
        <w:rPr>
          <w:rFonts w:ascii="Arial" w:hAnsi="Arial" w:cs="Arial"/>
          <w:bCs/>
          <w:color w:val="000000"/>
          <w:lang w:eastAsia="es-MX"/>
        </w:rPr>
        <w:t xml:space="preserve">: </w:t>
      </w:r>
      <w:r w:rsidRPr="00092141">
        <w:rPr>
          <w:rFonts w:ascii="Arial" w:hAnsi="Arial" w:cs="Arial"/>
          <w:bCs/>
          <w:color w:val="000000" w:themeColor="text1"/>
        </w:rPr>
        <w:t>Gracias president</w:t>
      </w:r>
      <w:r>
        <w:rPr>
          <w:rFonts w:ascii="Arial" w:hAnsi="Arial" w:cs="Arial"/>
          <w:bCs/>
          <w:color w:val="000000" w:themeColor="text1"/>
        </w:rPr>
        <w:t>a.</w:t>
      </w:r>
      <w:r w:rsidRPr="00092141">
        <w:rPr>
          <w:rFonts w:ascii="Arial" w:hAnsi="Arial" w:cs="Arial"/>
          <w:bCs/>
          <w:color w:val="000000" w:themeColor="text1"/>
        </w:rPr>
        <w:t xml:space="preserve"> </w:t>
      </w:r>
    </w:p>
    <w:p w14:paraId="3266B01C" w14:textId="77777777" w:rsidR="005851D8" w:rsidRDefault="005851D8" w:rsidP="00EA27D7">
      <w:pPr>
        <w:spacing w:line="276" w:lineRule="auto"/>
        <w:jc w:val="both"/>
        <w:rPr>
          <w:rFonts w:ascii="Arial" w:hAnsi="Arial" w:cs="Arial"/>
          <w:bCs/>
          <w:color w:val="000000" w:themeColor="text1"/>
        </w:rPr>
      </w:pPr>
    </w:p>
    <w:p w14:paraId="6B481128" w14:textId="6E3D34A6" w:rsidR="001847EC" w:rsidRDefault="00EA27D7" w:rsidP="00EA27D7">
      <w:pPr>
        <w:spacing w:line="276" w:lineRule="auto"/>
        <w:jc w:val="both"/>
        <w:rPr>
          <w:rFonts w:ascii="Arial" w:hAnsi="Arial" w:cs="Arial"/>
          <w:bCs/>
          <w:color w:val="000000" w:themeColor="text1"/>
        </w:rPr>
      </w:pPr>
      <w:r>
        <w:rPr>
          <w:rFonts w:ascii="Arial" w:hAnsi="Arial" w:cs="Arial"/>
          <w:bCs/>
          <w:color w:val="000000" w:themeColor="text1"/>
        </w:rPr>
        <w:lastRenderedPageBreak/>
        <w:t>C</w:t>
      </w:r>
      <w:r w:rsidRPr="00092141">
        <w:rPr>
          <w:rFonts w:ascii="Arial" w:hAnsi="Arial" w:cs="Arial"/>
          <w:bCs/>
          <w:color w:val="000000" w:themeColor="text1"/>
        </w:rPr>
        <w:t>omo lo manifesté en la sesión de la</w:t>
      </w:r>
      <w:r>
        <w:rPr>
          <w:rFonts w:ascii="Arial" w:hAnsi="Arial" w:cs="Arial"/>
          <w:bCs/>
          <w:color w:val="000000" w:themeColor="text1"/>
        </w:rPr>
        <w:t xml:space="preserve"> Co</w:t>
      </w:r>
      <w:r w:rsidRPr="00092141">
        <w:rPr>
          <w:rFonts w:ascii="Arial" w:hAnsi="Arial" w:cs="Arial"/>
          <w:bCs/>
          <w:color w:val="000000" w:themeColor="text1"/>
        </w:rPr>
        <w:t xml:space="preserve">misión de </w:t>
      </w:r>
      <w:r>
        <w:rPr>
          <w:rFonts w:ascii="Arial" w:hAnsi="Arial" w:cs="Arial"/>
          <w:bCs/>
          <w:color w:val="000000" w:themeColor="text1"/>
        </w:rPr>
        <w:t>Quej</w:t>
      </w:r>
      <w:r w:rsidRPr="00092141">
        <w:rPr>
          <w:rFonts w:ascii="Arial" w:hAnsi="Arial" w:cs="Arial"/>
          <w:bCs/>
          <w:color w:val="000000" w:themeColor="text1"/>
        </w:rPr>
        <w:t xml:space="preserve">as y </w:t>
      </w:r>
      <w:r>
        <w:rPr>
          <w:rFonts w:ascii="Arial" w:hAnsi="Arial" w:cs="Arial"/>
          <w:bCs/>
          <w:color w:val="000000" w:themeColor="text1"/>
        </w:rPr>
        <w:t>D</w:t>
      </w:r>
      <w:r w:rsidRPr="00092141">
        <w:rPr>
          <w:rFonts w:ascii="Arial" w:hAnsi="Arial" w:cs="Arial"/>
          <w:bCs/>
          <w:color w:val="000000" w:themeColor="text1"/>
        </w:rPr>
        <w:t>enuncias</w:t>
      </w:r>
      <w:r w:rsidR="005851D8">
        <w:rPr>
          <w:rFonts w:ascii="Arial" w:hAnsi="Arial" w:cs="Arial"/>
          <w:bCs/>
          <w:color w:val="000000" w:themeColor="text1"/>
        </w:rPr>
        <w:t>,</w:t>
      </w:r>
      <w:r w:rsidRPr="00092141">
        <w:rPr>
          <w:rFonts w:ascii="Arial" w:hAnsi="Arial" w:cs="Arial"/>
          <w:bCs/>
          <w:color w:val="000000" w:themeColor="text1"/>
        </w:rPr>
        <w:t xml:space="preserve"> en la que se aprobó el proyecto de resolución que nos ocupa</w:t>
      </w:r>
      <w:r>
        <w:rPr>
          <w:rFonts w:ascii="Arial" w:hAnsi="Arial" w:cs="Arial"/>
          <w:bCs/>
          <w:color w:val="000000" w:themeColor="text1"/>
        </w:rPr>
        <w:t>,</w:t>
      </w:r>
      <w:r w:rsidRPr="00092141">
        <w:rPr>
          <w:rFonts w:ascii="Arial" w:hAnsi="Arial" w:cs="Arial"/>
          <w:bCs/>
          <w:color w:val="000000" w:themeColor="text1"/>
        </w:rPr>
        <w:t xml:space="preserve"> no acompaño su sentido</w:t>
      </w:r>
      <w:r>
        <w:rPr>
          <w:rFonts w:ascii="Arial" w:hAnsi="Arial" w:cs="Arial"/>
          <w:bCs/>
          <w:color w:val="000000" w:themeColor="text1"/>
        </w:rPr>
        <w:t>,</w:t>
      </w:r>
      <w:r w:rsidRPr="00092141">
        <w:rPr>
          <w:rFonts w:ascii="Arial" w:hAnsi="Arial" w:cs="Arial"/>
          <w:bCs/>
          <w:color w:val="000000" w:themeColor="text1"/>
        </w:rPr>
        <w:t xml:space="preserve"> dado</w:t>
      </w:r>
      <w:r>
        <w:rPr>
          <w:rFonts w:ascii="Arial" w:hAnsi="Arial" w:cs="Arial"/>
          <w:bCs/>
          <w:color w:val="000000" w:themeColor="text1"/>
        </w:rPr>
        <w:t xml:space="preserve"> </w:t>
      </w:r>
      <w:r w:rsidRPr="00092141">
        <w:rPr>
          <w:rFonts w:ascii="Arial" w:hAnsi="Arial" w:cs="Arial"/>
          <w:bCs/>
          <w:color w:val="000000" w:themeColor="text1"/>
        </w:rPr>
        <w:t xml:space="preserve">que </w:t>
      </w:r>
      <w:r>
        <w:rPr>
          <w:rFonts w:ascii="Arial" w:hAnsi="Arial" w:cs="Arial"/>
          <w:bCs/>
          <w:color w:val="000000" w:themeColor="text1"/>
        </w:rPr>
        <w:t>c</w:t>
      </w:r>
      <w:r w:rsidRPr="00092141">
        <w:rPr>
          <w:rFonts w:ascii="Arial" w:hAnsi="Arial" w:cs="Arial"/>
          <w:bCs/>
          <w:color w:val="000000" w:themeColor="text1"/>
        </w:rPr>
        <w:t xml:space="preserve">onsidero que en términos del </w:t>
      </w:r>
      <w:r w:rsidR="00F16B5B">
        <w:rPr>
          <w:rFonts w:ascii="Arial" w:hAnsi="Arial" w:cs="Arial"/>
          <w:bCs/>
          <w:color w:val="000000" w:themeColor="text1"/>
        </w:rPr>
        <w:t>a</w:t>
      </w:r>
      <w:r w:rsidRPr="00092141">
        <w:rPr>
          <w:rFonts w:ascii="Arial" w:hAnsi="Arial" w:cs="Arial"/>
          <w:bCs/>
          <w:color w:val="000000" w:themeColor="text1"/>
        </w:rPr>
        <w:t xml:space="preserve">rtículo </w:t>
      </w:r>
      <w:r>
        <w:rPr>
          <w:rFonts w:ascii="Arial" w:hAnsi="Arial" w:cs="Arial"/>
          <w:bCs/>
          <w:color w:val="000000" w:themeColor="text1"/>
        </w:rPr>
        <w:t>470</w:t>
      </w:r>
      <w:r w:rsidR="00F16B5B">
        <w:rPr>
          <w:rFonts w:ascii="Arial" w:hAnsi="Arial" w:cs="Arial"/>
          <w:bCs/>
          <w:color w:val="000000" w:themeColor="text1"/>
        </w:rPr>
        <w:t>,</w:t>
      </w:r>
      <w:r w:rsidRPr="00092141">
        <w:rPr>
          <w:rFonts w:ascii="Arial" w:hAnsi="Arial" w:cs="Arial"/>
          <w:bCs/>
          <w:color w:val="000000" w:themeColor="text1"/>
        </w:rPr>
        <w:t xml:space="preserve"> párrafo tres</w:t>
      </w:r>
      <w:r>
        <w:rPr>
          <w:rFonts w:ascii="Arial" w:hAnsi="Arial" w:cs="Arial"/>
          <w:bCs/>
          <w:color w:val="000000" w:themeColor="text1"/>
        </w:rPr>
        <w:t xml:space="preserve">, </w:t>
      </w:r>
      <w:r w:rsidRPr="00092141">
        <w:rPr>
          <w:rFonts w:ascii="Arial" w:hAnsi="Arial" w:cs="Arial"/>
          <w:bCs/>
          <w:color w:val="000000" w:themeColor="text1"/>
        </w:rPr>
        <w:t xml:space="preserve">fracción </w:t>
      </w:r>
      <w:r>
        <w:rPr>
          <w:rFonts w:ascii="Arial" w:hAnsi="Arial" w:cs="Arial"/>
          <w:bCs/>
          <w:color w:val="000000" w:themeColor="text1"/>
        </w:rPr>
        <w:t>s</w:t>
      </w:r>
      <w:r w:rsidRPr="00092141">
        <w:rPr>
          <w:rFonts w:ascii="Arial" w:hAnsi="Arial" w:cs="Arial"/>
          <w:bCs/>
          <w:color w:val="000000" w:themeColor="text1"/>
        </w:rPr>
        <w:t>egunda del</w:t>
      </w:r>
      <w:r>
        <w:rPr>
          <w:rFonts w:ascii="Arial" w:hAnsi="Arial" w:cs="Arial"/>
          <w:bCs/>
          <w:color w:val="000000" w:themeColor="text1"/>
        </w:rPr>
        <w:t xml:space="preserve"> C</w:t>
      </w:r>
      <w:r w:rsidRPr="00092141">
        <w:rPr>
          <w:rFonts w:ascii="Arial" w:hAnsi="Arial" w:cs="Arial"/>
          <w:bCs/>
          <w:color w:val="000000" w:themeColor="text1"/>
        </w:rPr>
        <w:t xml:space="preserve">ódigo </w:t>
      </w:r>
      <w:r>
        <w:rPr>
          <w:rFonts w:ascii="Arial" w:hAnsi="Arial" w:cs="Arial"/>
          <w:bCs/>
          <w:color w:val="000000" w:themeColor="text1"/>
        </w:rPr>
        <w:t>El</w:t>
      </w:r>
      <w:r w:rsidRPr="00092141">
        <w:rPr>
          <w:rFonts w:ascii="Arial" w:hAnsi="Arial" w:cs="Arial"/>
          <w:bCs/>
          <w:color w:val="000000" w:themeColor="text1"/>
        </w:rPr>
        <w:t>ectoral</w:t>
      </w:r>
      <w:r>
        <w:rPr>
          <w:rFonts w:ascii="Arial" w:hAnsi="Arial" w:cs="Arial"/>
          <w:bCs/>
          <w:color w:val="000000" w:themeColor="text1"/>
        </w:rPr>
        <w:t>;</w:t>
      </w:r>
      <w:r w:rsidRPr="00092141">
        <w:rPr>
          <w:rFonts w:ascii="Arial" w:hAnsi="Arial" w:cs="Arial"/>
          <w:bCs/>
          <w:color w:val="000000" w:themeColor="text1"/>
        </w:rPr>
        <w:t xml:space="preserve"> debió devolverse a la </w:t>
      </w:r>
      <w:r w:rsidR="005851D8">
        <w:rPr>
          <w:rFonts w:ascii="Arial" w:hAnsi="Arial" w:cs="Arial"/>
          <w:bCs/>
          <w:color w:val="000000" w:themeColor="text1"/>
        </w:rPr>
        <w:t>S</w:t>
      </w:r>
      <w:r w:rsidRPr="00092141">
        <w:rPr>
          <w:rFonts w:ascii="Arial" w:hAnsi="Arial" w:cs="Arial"/>
          <w:bCs/>
          <w:color w:val="000000" w:themeColor="text1"/>
        </w:rPr>
        <w:t>ecretaría para</w:t>
      </w:r>
      <w:r>
        <w:rPr>
          <w:rFonts w:ascii="Arial" w:hAnsi="Arial" w:cs="Arial"/>
          <w:bCs/>
          <w:color w:val="000000" w:themeColor="text1"/>
        </w:rPr>
        <w:t xml:space="preserve"> </w:t>
      </w:r>
      <w:r w:rsidRPr="00092141">
        <w:rPr>
          <w:rFonts w:ascii="Arial" w:hAnsi="Arial" w:cs="Arial"/>
          <w:bCs/>
          <w:color w:val="000000" w:themeColor="text1"/>
        </w:rPr>
        <w:t>efecto de perfeccionar la investigación</w:t>
      </w:r>
      <w:r>
        <w:rPr>
          <w:rFonts w:ascii="Arial" w:hAnsi="Arial" w:cs="Arial"/>
          <w:bCs/>
          <w:color w:val="000000" w:themeColor="text1"/>
        </w:rPr>
        <w:t>,</w:t>
      </w:r>
      <w:r w:rsidRPr="00092141">
        <w:rPr>
          <w:rFonts w:ascii="Arial" w:hAnsi="Arial" w:cs="Arial"/>
          <w:bCs/>
          <w:color w:val="000000" w:themeColor="text1"/>
        </w:rPr>
        <w:t xml:space="preserve"> toda vez que</w:t>
      </w:r>
      <w:r w:rsidR="005851D8">
        <w:rPr>
          <w:rFonts w:ascii="Arial" w:hAnsi="Arial" w:cs="Arial"/>
          <w:bCs/>
          <w:color w:val="000000" w:themeColor="text1"/>
        </w:rPr>
        <w:t>,</w:t>
      </w:r>
      <w:r w:rsidRPr="00092141">
        <w:rPr>
          <w:rFonts w:ascii="Arial" w:hAnsi="Arial" w:cs="Arial"/>
          <w:bCs/>
          <w:color w:val="000000" w:themeColor="text1"/>
        </w:rPr>
        <w:t xml:space="preserve"> desde mi apreciación</w:t>
      </w:r>
      <w:r w:rsidR="005851D8">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resulta insuficiente para arribar a las conclusiones contenidas en el referido proyecto</w:t>
      </w:r>
      <w:r w:rsidR="001847EC">
        <w:rPr>
          <w:rFonts w:ascii="Arial" w:hAnsi="Arial" w:cs="Arial"/>
          <w:bCs/>
          <w:color w:val="000000" w:themeColor="text1"/>
        </w:rPr>
        <w:t>,</w:t>
      </w:r>
      <w:r w:rsidRPr="00092141">
        <w:rPr>
          <w:rFonts w:ascii="Arial" w:hAnsi="Arial" w:cs="Arial"/>
          <w:bCs/>
          <w:color w:val="000000" w:themeColor="text1"/>
        </w:rPr>
        <w:t xml:space="preserve"> </w:t>
      </w:r>
      <w:r w:rsidR="001847EC">
        <w:rPr>
          <w:rFonts w:ascii="Arial" w:hAnsi="Arial" w:cs="Arial"/>
          <w:bCs/>
          <w:color w:val="000000" w:themeColor="text1"/>
        </w:rPr>
        <w:t>a</w:t>
      </w:r>
      <w:r w:rsidRPr="00092141">
        <w:rPr>
          <w:rFonts w:ascii="Arial" w:hAnsi="Arial" w:cs="Arial"/>
          <w:bCs/>
          <w:color w:val="000000" w:themeColor="text1"/>
        </w:rPr>
        <w:t>unado a las siguientes</w:t>
      </w:r>
      <w:r>
        <w:rPr>
          <w:rFonts w:ascii="Arial" w:hAnsi="Arial" w:cs="Arial"/>
          <w:bCs/>
          <w:color w:val="000000" w:themeColor="text1"/>
        </w:rPr>
        <w:t xml:space="preserve"> </w:t>
      </w:r>
      <w:r w:rsidRPr="00092141">
        <w:rPr>
          <w:rFonts w:ascii="Arial" w:hAnsi="Arial" w:cs="Arial"/>
          <w:bCs/>
          <w:color w:val="000000" w:themeColor="text1"/>
        </w:rPr>
        <w:t>motivaciones</w:t>
      </w:r>
      <w:r w:rsidR="001847EC">
        <w:rPr>
          <w:rFonts w:ascii="Arial" w:hAnsi="Arial" w:cs="Arial"/>
          <w:bCs/>
          <w:color w:val="000000" w:themeColor="text1"/>
        </w:rPr>
        <w:t>.</w:t>
      </w:r>
      <w:r w:rsidRPr="00092141">
        <w:rPr>
          <w:rFonts w:ascii="Arial" w:hAnsi="Arial" w:cs="Arial"/>
          <w:bCs/>
          <w:color w:val="000000" w:themeColor="text1"/>
        </w:rPr>
        <w:t xml:space="preserve"> </w:t>
      </w:r>
    </w:p>
    <w:p w14:paraId="204A9438" w14:textId="77777777" w:rsidR="001847EC" w:rsidRDefault="001847EC" w:rsidP="00EA27D7">
      <w:pPr>
        <w:spacing w:line="276" w:lineRule="auto"/>
        <w:jc w:val="both"/>
        <w:rPr>
          <w:rFonts w:ascii="Arial" w:hAnsi="Arial" w:cs="Arial"/>
          <w:bCs/>
          <w:color w:val="000000" w:themeColor="text1"/>
        </w:rPr>
      </w:pPr>
    </w:p>
    <w:p w14:paraId="4C8D5F89" w14:textId="3D19C661" w:rsidR="001847EC" w:rsidRDefault="001847EC" w:rsidP="00EA27D7">
      <w:pPr>
        <w:spacing w:line="276" w:lineRule="auto"/>
        <w:jc w:val="both"/>
        <w:rPr>
          <w:rFonts w:ascii="Arial" w:hAnsi="Arial" w:cs="Arial"/>
          <w:bCs/>
          <w:color w:val="000000" w:themeColor="text1"/>
        </w:rPr>
      </w:pPr>
      <w:r>
        <w:rPr>
          <w:rFonts w:ascii="Arial" w:hAnsi="Arial" w:cs="Arial"/>
          <w:bCs/>
          <w:color w:val="000000" w:themeColor="text1"/>
        </w:rPr>
        <w:t>E</w:t>
      </w:r>
      <w:r w:rsidR="00EA27D7" w:rsidRPr="00092141">
        <w:rPr>
          <w:rFonts w:ascii="Arial" w:hAnsi="Arial" w:cs="Arial"/>
          <w:bCs/>
          <w:color w:val="000000" w:themeColor="text1"/>
        </w:rPr>
        <w:t>n primer lugar</w:t>
      </w:r>
      <w:r>
        <w:rPr>
          <w:rFonts w:ascii="Arial" w:hAnsi="Arial" w:cs="Arial"/>
          <w:bCs/>
          <w:color w:val="000000" w:themeColor="text1"/>
        </w:rPr>
        <w:t>,</w:t>
      </w:r>
      <w:r w:rsidR="00EA27D7" w:rsidRPr="00092141">
        <w:rPr>
          <w:rFonts w:ascii="Arial" w:hAnsi="Arial" w:cs="Arial"/>
          <w:bCs/>
          <w:color w:val="000000" w:themeColor="text1"/>
        </w:rPr>
        <w:t xml:space="preserve"> si bien reconozco al principio de no</w:t>
      </w:r>
      <w:r w:rsidR="00EA27D7">
        <w:rPr>
          <w:rFonts w:ascii="Arial" w:hAnsi="Arial" w:cs="Arial"/>
          <w:bCs/>
          <w:color w:val="000000" w:themeColor="text1"/>
        </w:rPr>
        <w:t xml:space="preserve"> </w:t>
      </w:r>
      <w:r w:rsidR="00EA27D7" w:rsidRPr="00092141">
        <w:rPr>
          <w:rFonts w:ascii="Arial" w:hAnsi="Arial" w:cs="Arial"/>
          <w:bCs/>
          <w:color w:val="000000" w:themeColor="text1"/>
        </w:rPr>
        <w:t>autoincriminación invocado por las personas denunciadas</w:t>
      </w:r>
      <w:r>
        <w:rPr>
          <w:rFonts w:ascii="Arial" w:hAnsi="Arial" w:cs="Arial"/>
          <w:bCs/>
          <w:color w:val="000000" w:themeColor="text1"/>
        </w:rPr>
        <w:t>,</w:t>
      </w:r>
      <w:r w:rsidR="00EA27D7" w:rsidRPr="00092141">
        <w:rPr>
          <w:rFonts w:ascii="Arial" w:hAnsi="Arial" w:cs="Arial"/>
          <w:bCs/>
          <w:color w:val="000000" w:themeColor="text1"/>
        </w:rPr>
        <w:t xml:space="preserve"> como un derecho fundamental que garantiza que ninguna</w:t>
      </w:r>
      <w:r w:rsidR="00EA27D7">
        <w:rPr>
          <w:rFonts w:ascii="Arial" w:hAnsi="Arial" w:cs="Arial"/>
          <w:bCs/>
          <w:color w:val="000000" w:themeColor="text1"/>
        </w:rPr>
        <w:t xml:space="preserve"> </w:t>
      </w:r>
      <w:r w:rsidR="00EA27D7" w:rsidRPr="00092141">
        <w:rPr>
          <w:rFonts w:ascii="Arial" w:hAnsi="Arial" w:cs="Arial"/>
          <w:bCs/>
          <w:color w:val="000000" w:themeColor="text1"/>
        </w:rPr>
        <w:t>persona pueda ser obligada a declarar en su contra</w:t>
      </w:r>
      <w:r w:rsidR="00EA27D7">
        <w:rPr>
          <w:rFonts w:ascii="Arial" w:hAnsi="Arial" w:cs="Arial"/>
          <w:bCs/>
          <w:color w:val="000000" w:themeColor="text1"/>
        </w:rPr>
        <w:t>,</w:t>
      </w:r>
      <w:r w:rsidR="00EA27D7" w:rsidRPr="00092141">
        <w:rPr>
          <w:rFonts w:ascii="Arial" w:hAnsi="Arial" w:cs="Arial"/>
          <w:bCs/>
          <w:color w:val="000000" w:themeColor="text1"/>
        </w:rPr>
        <w:t xml:space="preserve"> ya sea confesando o negando</w:t>
      </w:r>
      <w:r w:rsidR="00EA27D7">
        <w:rPr>
          <w:rFonts w:ascii="Arial" w:hAnsi="Arial" w:cs="Arial"/>
          <w:bCs/>
          <w:color w:val="000000" w:themeColor="text1"/>
        </w:rPr>
        <w:t xml:space="preserve"> </w:t>
      </w:r>
      <w:r w:rsidR="00EA27D7" w:rsidRPr="00092141">
        <w:rPr>
          <w:rFonts w:ascii="Arial" w:hAnsi="Arial" w:cs="Arial"/>
          <w:bCs/>
          <w:color w:val="000000" w:themeColor="text1"/>
        </w:rPr>
        <w:t>los hechos que se le imputan</w:t>
      </w:r>
      <w:r w:rsidR="00EA27D7">
        <w:rPr>
          <w:rFonts w:ascii="Arial" w:hAnsi="Arial" w:cs="Arial"/>
          <w:bCs/>
          <w:color w:val="000000" w:themeColor="text1"/>
        </w:rPr>
        <w:t>,</w:t>
      </w:r>
      <w:r w:rsidR="00EA27D7" w:rsidRPr="00092141">
        <w:rPr>
          <w:rFonts w:ascii="Arial" w:hAnsi="Arial" w:cs="Arial"/>
          <w:bCs/>
          <w:color w:val="000000" w:themeColor="text1"/>
        </w:rPr>
        <w:t xml:space="preserve"> para</w:t>
      </w:r>
      <w:r w:rsidR="00EA27D7">
        <w:rPr>
          <w:rFonts w:ascii="Arial" w:hAnsi="Arial" w:cs="Arial"/>
          <w:bCs/>
          <w:color w:val="000000" w:themeColor="text1"/>
        </w:rPr>
        <w:t xml:space="preserve"> efecto</w:t>
      </w:r>
      <w:r w:rsidR="00EA27D7" w:rsidRPr="00092141">
        <w:rPr>
          <w:rFonts w:ascii="Arial" w:hAnsi="Arial" w:cs="Arial"/>
          <w:bCs/>
          <w:color w:val="000000" w:themeColor="text1"/>
        </w:rPr>
        <w:t xml:space="preserve"> de hacer realidad la presunción de</w:t>
      </w:r>
      <w:r w:rsidR="00EA27D7">
        <w:rPr>
          <w:rFonts w:ascii="Arial" w:hAnsi="Arial" w:cs="Arial"/>
          <w:bCs/>
          <w:color w:val="000000" w:themeColor="text1"/>
        </w:rPr>
        <w:t xml:space="preserve"> </w:t>
      </w:r>
      <w:r w:rsidR="00EA27D7" w:rsidRPr="00092141">
        <w:rPr>
          <w:rFonts w:ascii="Arial" w:hAnsi="Arial" w:cs="Arial"/>
          <w:bCs/>
          <w:color w:val="000000" w:themeColor="text1"/>
        </w:rPr>
        <w:t>inocencia</w:t>
      </w:r>
      <w:r>
        <w:rPr>
          <w:rFonts w:ascii="Arial" w:hAnsi="Arial" w:cs="Arial"/>
          <w:bCs/>
          <w:color w:val="000000" w:themeColor="text1"/>
        </w:rPr>
        <w:t>.</w:t>
      </w:r>
      <w:r w:rsidR="00EA27D7" w:rsidRPr="00092141">
        <w:rPr>
          <w:rFonts w:ascii="Arial" w:hAnsi="Arial" w:cs="Arial"/>
          <w:bCs/>
          <w:color w:val="000000" w:themeColor="text1"/>
        </w:rPr>
        <w:t xml:space="preserve"> </w:t>
      </w:r>
    </w:p>
    <w:p w14:paraId="2C8594A2" w14:textId="77777777" w:rsidR="001847EC" w:rsidRDefault="001847EC" w:rsidP="00EA27D7">
      <w:pPr>
        <w:spacing w:line="276" w:lineRule="auto"/>
        <w:jc w:val="both"/>
        <w:rPr>
          <w:rFonts w:ascii="Arial" w:hAnsi="Arial" w:cs="Arial"/>
          <w:bCs/>
          <w:color w:val="000000" w:themeColor="text1"/>
        </w:rPr>
      </w:pPr>
    </w:p>
    <w:p w14:paraId="70BCBCBC" w14:textId="6528CFF4" w:rsidR="001847EC" w:rsidRDefault="001847EC" w:rsidP="00EA27D7">
      <w:pPr>
        <w:spacing w:line="276" w:lineRule="auto"/>
        <w:jc w:val="both"/>
        <w:rPr>
          <w:rFonts w:ascii="Arial" w:hAnsi="Arial" w:cs="Arial"/>
          <w:bCs/>
          <w:color w:val="000000" w:themeColor="text1"/>
        </w:rPr>
      </w:pPr>
      <w:r>
        <w:rPr>
          <w:rFonts w:ascii="Arial" w:hAnsi="Arial" w:cs="Arial"/>
          <w:bCs/>
          <w:color w:val="000000" w:themeColor="text1"/>
        </w:rPr>
        <w:t>D</w:t>
      </w:r>
      <w:r w:rsidR="00EA27D7" w:rsidRPr="00092141">
        <w:rPr>
          <w:rFonts w:ascii="Arial" w:hAnsi="Arial" w:cs="Arial"/>
          <w:bCs/>
          <w:color w:val="000000" w:themeColor="text1"/>
        </w:rPr>
        <w:t>icho principio no debe entenderse como un derecho absoluto que permite evadir los requerimientos de la</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autoridad sustanciadora en un procedimiento </w:t>
      </w:r>
      <w:r w:rsidR="00623E26" w:rsidRPr="00092141">
        <w:rPr>
          <w:rFonts w:ascii="Arial" w:hAnsi="Arial" w:cs="Arial"/>
          <w:bCs/>
          <w:color w:val="000000" w:themeColor="text1"/>
        </w:rPr>
        <w:t>sancionador</w:t>
      </w:r>
      <w:r w:rsidR="00623E26">
        <w:rPr>
          <w:rFonts w:ascii="Arial" w:hAnsi="Arial" w:cs="Arial"/>
          <w:bCs/>
          <w:color w:val="000000" w:themeColor="text1"/>
        </w:rPr>
        <w:t xml:space="preserve">, </w:t>
      </w:r>
      <w:r w:rsidR="00623E26" w:rsidRPr="00092141">
        <w:rPr>
          <w:rFonts w:ascii="Arial" w:hAnsi="Arial" w:cs="Arial"/>
          <w:bCs/>
          <w:color w:val="000000" w:themeColor="text1"/>
        </w:rPr>
        <w:t>máxime</w:t>
      </w:r>
      <w:r w:rsidR="00EA27D7" w:rsidRPr="00092141">
        <w:rPr>
          <w:rFonts w:ascii="Arial" w:hAnsi="Arial" w:cs="Arial"/>
          <w:bCs/>
          <w:color w:val="000000" w:themeColor="text1"/>
        </w:rPr>
        <w:t xml:space="preserve"> en el caso del</w:t>
      </w:r>
      <w:r w:rsidR="00EA27D7">
        <w:rPr>
          <w:rFonts w:ascii="Arial" w:hAnsi="Arial" w:cs="Arial"/>
          <w:bCs/>
          <w:color w:val="000000" w:themeColor="text1"/>
        </w:rPr>
        <w:t xml:space="preserve"> </w:t>
      </w:r>
      <w:r w:rsidR="00EA27D7" w:rsidRPr="00092141">
        <w:rPr>
          <w:rFonts w:ascii="Arial" w:hAnsi="Arial" w:cs="Arial"/>
          <w:bCs/>
          <w:color w:val="000000" w:themeColor="text1"/>
        </w:rPr>
        <w:t>funcionariado público</w:t>
      </w:r>
      <w:r w:rsidR="00EA27D7">
        <w:rPr>
          <w:rFonts w:ascii="Arial" w:hAnsi="Arial" w:cs="Arial"/>
          <w:bCs/>
          <w:color w:val="000000" w:themeColor="text1"/>
        </w:rPr>
        <w:t>,</w:t>
      </w:r>
      <w:r w:rsidR="00EA27D7" w:rsidRPr="00092141">
        <w:rPr>
          <w:rFonts w:ascii="Arial" w:hAnsi="Arial" w:cs="Arial"/>
          <w:bCs/>
          <w:color w:val="000000" w:themeColor="text1"/>
        </w:rPr>
        <w:t xml:space="preserve"> obligado a rendir cuenta de sus actos y del uso de</w:t>
      </w:r>
      <w:r w:rsidR="00EA27D7">
        <w:rPr>
          <w:rFonts w:ascii="Arial" w:hAnsi="Arial" w:cs="Arial"/>
          <w:bCs/>
          <w:color w:val="000000" w:themeColor="text1"/>
        </w:rPr>
        <w:t xml:space="preserve"> </w:t>
      </w:r>
      <w:r w:rsidR="00EA27D7" w:rsidRPr="00092141">
        <w:rPr>
          <w:rFonts w:ascii="Arial" w:hAnsi="Arial" w:cs="Arial"/>
          <w:bCs/>
          <w:color w:val="000000" w:themeColor="text1"/>
        </w:rPr>
        <w:t>recursos públicos</w:t>
      </w:r>
      <w:r w:rsidR="00EA27D7">
        <w:rPr>
          <w:rFonts w:ascii="Arial" w:hAnsi="Arial" w:cs="Arial"/>
          <w:bCs/>
          <w:color w:val="000000" w:themeColor="text1"/>
        </w:rPr>
        <w:t>.</w:t>
      </w:r>
      <w:r w:rsidR="00EA27D7" w:rsidRPr="00092141">
        <w:rPr>
          <w:rFonts w:ascii="Arial" w:hAnsi="Arial" w:cs="Arial"/>
          <w:bCs/>
          <w:color w:val="000000" w:themeColor="text1"/>
        </w:rPr>
        <w:t xml:space="preserve"> </w:t>
      </w:r>
    </w:p>
    <w:p w14:paraId="6C6762E6" w14:textId="77777777" w:rsidR="001847EC" w:rsidRDefault="001847EC" w:rsidP="00EA27D7">
      <w:pPr>
        <w:spacing w:line="276" w:lineRule="auto"/>
        <w:jc w:val="both"/>
        <w:rPr>
          <w:rFonts w:ascii="Arial" w:hAnsi="Arial" w:cs="Arial"/>
          <w:bCs/>
          <w:color w:val="000000" w:themeColor="text1"/>
        </w:rPr>
      </w:pPr>
    </w:p>
    <w:p w14:paraId="1AE4B071" w14:textId="38394D4C"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s así que</w:t>
      </w:r>
      <w:r>
        <w:rPr>
          <w:rFonts w:ascii="Arial" w:hAnsi="Arial" w:cs="Arial"/>
          <w:bCs/>
          <w:color w:val="000000" w:themeColor="text1"/>
        </w:rPr>
        <w:t>,</w:t>
      </w:r>
      <w:r w:rsidRPr="00092141">
        <w:rPr>
          <w:rFonts w:ascii="Arial" w:hAnsi="Arial" w:cs="Arial"/>
          <w:bCs/>
          <w:color w:val="000000" w:themeColor="text1"/>
        </w:rPr>
        <w:t xml:space="preserve"> en el procedimiento sancionador debe</w:t>
      </w:r>
      <w:r>
        <w:rPr>
          <w:rFonts w:ascii="Arial" w:hAnsi="Arial" w:cs="Arial"/>
          <w:bCs/>
          <w:color w:val="000000" w:themeColor="text1"/>
        </w:rPr>
        <w:t xml:space="preserve"> </w:t>
      </w:r>
      <w:r w:rsidRPr="00092141">
        <w:rPr>
          <w:rFonts w:ascii="Arial" w:hAnsi="Arial" w:cs="Arial"/>
          <w:bCs/>
          <w:color w:val="000000" w:themeColor="text1"/>
        </w:rPr>
        <w:t>analizarse</w:t>
      </w:r>
      <w:r w:rsidR="001847EC">
        <w:rPr>
          <w:rFonts w:ascii="Arial" w:hAnsi="Arial" w:cs="Arial"/>
          <w:bCs/>
          <w:color w:val="000000" w:themeColor="text1"/>
        </w:rPr>
        <w:t>,</w:t>
      </w:r>
      <w:r w:rsidRPr="00092141">
        <w:rPr>
          <w:rFonts w:ascii="Arial" w:hAnsi="Arial" w:cs="Arial"/>
          <w:bCs/>
          <w:color w:val="000000" w:themeColor="text1"/>
        </w:rPr>
        <w:t xml:space="preserve"> en el caso concreto</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s</w:t>
      </w:r>
      <w:r w:rsidRPr="00092141">
        <w:rPr>
          <w:rFonts w:ascii="Arial" w:hAnsi="Arial" w:cs="Arial"/>
          <w:bCs/>
          <w:color w:val="000000" w:themeColor="text1"/>
        </w:rPr>
        <w:t>i los requerimientos realizados a las partes denunciadas cumplen con los elementos</w:t>
      </w:r>
      <w:r>
        <w:rPr>
          <w:rFonts w:ascii="Arial" w:hAnsi="Arial" w:cs="Arial"/>
          <w:bCs/>
          <w:color w:val="000000" w:themeColor="text1"/>
        </w:rPr>
        <w:t xml:space="preserve"> </w:t>
      </w:r>
      <w:r w:rsidRPr="00092141">
        <w:rPr>
          <w:rFonts w:ascii="Arial" w:hAnsi="Arial" w:cs="Arial"/>
          <w:bCs/>
          <w:color w:val="000000" w:themeColor="text1"/>
        </w:rPr>
        <w:t xml:space="preserve">que la </w:t>
      </w:r>
      <w:r>
        <w:rPr>
          <w:rFonts w:ascii="Arial" w:hAnsi="Arial" w:cs="Arial"/>
          <w:bCs/>
          <w:color w:val="000000" w:themeColor="text1"/>
        </w:rPr>
        <w:t>S</w:t>
      </w:r>
      <w:r w:rsidRPr="00092141">
        <w:rPr>
          <w:rFonts w:ascii="Arial" w:hAnsi="Arial" w:cs="Arial"/>
          <w:bCs/>
          <w:color w:val="000000" w:themeColor="text1"/>
        </w:rPr>
        <w:t xml:space="preserve">ala </w:t>
      </w:r>
      <w:r>
        <w:rPr>
          <w:rFonts w:ascii="Arial" w:hAnsi="Arial" w:cs="Arial"/>
          <w:bCs/>
          <w:color w:val="000000" w:themeColor="text1"/>
        </w:rPr>
        <w:t>Su</w:t>
      </w:r>
      <w:r w:rsidRPr="00092141">
        <w:rPr>
          <w:rFonts w:ascii="Arial" w:hAnsi="Arial" w:cs="Arial"/>
          <w:bCs/>
          <w:color w:val="000000" w:themeColor="text1"/>
        </w:rPr>
        <w:t xml:space="preserve">perior del </w:t>
      </w:r>
      <w:r>
        <w:rPr>
          <w:rFonts w:ascii="Arial" w:hAnsi="Arial" w:cs="Arial"/>
          <w:bCs/>
          <w:color w:val="000000" w:themeColor="text1"/>
        </w:rPr>
        <w:t>T</w:t>
      </w:r>
      <w:r w:rsidRPr="00092141">
        <w:rPr>
          <w:rFonts w:ascii="Arial" w:hAnsi="Arial" w:cs="Arial"/>
          <w:bCs/>
          <w:color w:val="000000" w:themeColor="text1"/>
        </w:rPr>
        <w:t xml:space="preserve">ribunal </w:t>
      </w:r>
      <w:r>
        <w:rPr>
          <w:rFonts w:ascii="Arial" w:hAnsi="Arial" w:cs="Arial"/>
          <w:bCs/>
          <w:color w:val="000000" w:themeColor="text1"/>
        </w:rPr>
        <w:t>E</w:t>
      </w:r>
      <w:r w:rsidRPr="00092141">
        <w:rPr>
          <w:rFonts w:ascii="Arial" w:hAnsi="Arial" w:cs="Arial"/>
          <w:bCs/>
          <w:color w:val="000000" w:themeColor="text1"/>
        </w:rPr>
        <w:t xml:space="preserve">lectoral del </w:t>
      </w:r>
      <w:r>
        <w:rPr>
          <w:rFonts w:ascii="Arial" w:hAnsi="Arial" w:cs="Arial"/>
          <w:bCs/>
          <w:color w:val="000000" w:themeColor="text1"/>
        </w:rPr>
        <w:t>P</w:t>
      </w:r>
      <w:r w:rsidRPr="00092141">
        <w:rPr>
          <w:rFonts w:ascii="Arial" w:hAnsi="Arial" w:cs="Arial"/>
          <w:bCs/>
          <w:color w:val="000000" w:themeColor="text1"/>
        </w:rPr>
        <w:t xml:space="preserve">oder </w:t>
      </w:r>
      <w:r>
        <w:rPr>
          <w:rFonts w:ascii="Arial" w:hAnsi="Arial" w:cs="Arial"/>
          <w:bCs/>
          <w:color w:val="000000" w:themeColor="text1"/>
        </w:rPr>
        <w:t>J</w:t>
      </w:r>
      <w:r w:rsidRPr="00092141">
        <w:rPr>
          <w:rFonts w:ascii="Arial" w:hAnsi="Arial" w:cs="Arial"/>
          <w:bCs/>
          <w:color w:val="000000" w:themeColor="text1"/>
        </w:rPr>
        <w:t xml:space="preserve">udicial de la </w:t>
      </w:r>
      <w:r>
        <w:rPr>
          <w:rFonts w:ascii="Arial" w:hAnsi="Arial" w:cs="Arial"/>
          <w:bCs/>
          <w:color w:val="000000" w:themeColor="text1"/>
        </w:rPr>
        <w:t>F</w:t>
      </w:r>
      <w:r w:rsidRPr="00092141">
        <w:rPr>
          <w:rFonts w:ascii="Arial" w:hAnsi="Arial" w:cs="Arial"/>
          <w:bCs/>
          <w:color w:val="000000" w:themeColor="text1"/>
        </w:rPr>
        <w:t>ederación</w:t>
      </w:r>
      <w:r w:rsidR="00F16B5B">
        <w:rPr>
          <w:rFonts w:ascii="Arial" w:hAnsi="Arial" w:cs="Arial"/>
          <w:bCs/>
          <w:color w:val="000000" w:themeColor="text1"/>
        </w:rPr>
        <w:t>,</w:t>
      </w:r>
      <w:r w:rsidRPr="00092141">
        <w:rPr>
          <w:rFonts w:ascii="Arial" w:hAnsi="Arial" w:cs="Arial"/>
          <w:bCs/>
          <w:color w:val="000000" w:themeColor="text1"/>
        </w:rPr>
        <w:t xml:space="preserve"> en la resolución del </w:t>
      </w:r>
      <w:r w:rsidRPr="00927241">
        <w:rPr>
          <w:rFonts w:ascii="Arial" w:hAnsi="Arial" w:cs="Arial"/>
          <w:bCs/>
          <w:color w:val="000000" w:themeColor="text1"/>
        </w:rPr>
        <w:t>SUP-REP-489</w:t>
      </w:r>
      <w:r w:rsidR="00F16B5B" w:rsidRPr="00927241">
        <w:rPr>
          <w:rFonts w:ascii="Arial" w:hAnsi="Arial" w:cs="Arial"/>
          <w:bCs/>
          <w:color w:val="000000" w:themeColor="text1"/>
        </w:rPr>
        <w:t>/</w:t>
      </w:r>
      <w:r w:rsidRPr="00927241">
        <w:rPr>
          <w:rFonts w:ascii="Arial" w:hAnsi="Arial" w:cs="Arial"/>
          <w:bCs/>
          <w:color w:val="000000" w:themeColor="text1"/>
        </w:rPr>
        <w:t>2015</w:t>
      </w:r>
      <w:r>
        <w:rPr>
          <w:rFonts w:ascii="Arial" w:hAnsi="Arial" w:cs="Arial"/>
          <w:bCs/>
          <w:color w:val="000000" w:themeColor="text1"/>
        </w:rPr>
        <w:t>,</w:t>
      </w:r>
      <w:r w:rsidRPr="00092141">
        <w:rPr>
          <w:rFonts w:ascii="Arial" w:hAnsi="Arial" w:cs="Arial"/>
          <w:bCs/>
          <w:color w:val="000000" w:themeColor="text1"/>
        </w:rPr>
        <w:t xml:space="preserve"> ha determinado que son básicos en todo</w:t>
      </w:r>
      <w:r>
        <w:rPr>
          <w:rFonts w:ascii="Arial" w:hAnsi="Arial" w:cs="Arial"/>
          <w:bCs/>
          <w:color w:val="000000" w:themeColor="text1"/>
        </w:rPr>
        <w:t xml:space="preserve"> </w:t>
      </w:r>
      <w:r w:rsidRPr="00092141">
        <w:rPr>
          <w:rFonts w:ascii="Arial" w:hAnsi="Arial" w:cs="Arial"/>
          <w:bCs/>
          <w:color w:val="000000" w:themeColor="text1"/>
        </w:rPr>
        <w:t>requerimiento y que estos deben ser claros</w:t>
      </w:r>
      <w:r>
        <w:rPr>
          <w:rFonts w:ascii="Arial" w:hAnsi="Arial" w:cs="Arial"/>
          <w:bCs/>
          <w:color w:val="000000" w:themeColor="text1"/>
        </w:rPr>
        <w:t xml:space="preserve">, precisos </w:t>
      </w:r>
      <w:r w:rsidRPr="00092141">
        <w:rPr>
          <w:rFonts w:ascii="Arial" w:hAnsi="Arial" w:cs="Arial"/>
          <w:bCs/>
          <w:color w:val="000000" w:themeColor="text1"/>
        </w:rPr>
        <w:t>y referirse a hechos propios</w:t>
      </w:r>
      <w:r>
        <w:rPr>
          <w:rFonts w:ascii="Arial" w:hAnsi="Arial" w:cs="Arial"/>
          <w:bCs/>
          <w:color w:val="000000" w:themeColor="text1"/>
        </w:rPr>
        <w:t>,</w:t>
      </w:r>
      <w:r w:rsidRPr="00092141">
        <w:rPr>
          <w:rFonts w:ascii="Arial" w:hAnsi="Arial" w:cs="Arial"/>
          <w:bCs/>
          <w:color w:val="000000" w:themeColor="text1"/>
        </w:rPr>
        <w:t xml:space="preserve"> no ser insidiosos ni inquisitivos y no </w:t>
      </w:r>
      <w:r>
        <w:rPr>
          <w:rFonts w:ascii="Arial" w:hAnsi="Arial" w:cs="Arial"/>
          <w:bCs/>
          <w:color w:val="000000" w:themeColor="text1"/>
        </w:rPr>
        <w:t>b</w:t>
      </w:r>
      <w:r w:rsidRPr="00092141">
        <w:rPr>
          <w:rFonts w:ascii="Arial" w:hAnsi="Arial" w:cs="Arial"/>
          <w:bCs/>
          <w:color w:val="000000" w:themeColor="text1"/>
        </w:rPr>
        <w:t>uscar</w:t>
      </w:r>
      <w:r>
        <w:rPr>
          <w:rFonts w:ascii="Arial" w:hAnsi="Arial" w:cs="Arial"/>
          <w:bCs/>
          <w:color w:val="000000" w:themeColor="text1"/>
        </w:rPr>
        <w:t xml:space="preserve"> </w:t>
      </w:r>
      <w:r w:rsidRPr="00092141">
        <w:rPr>
          <w:rFonts w:ascii="Arial" w:hAnsi="Arial" w:cs="Arial"/>
          <w:bCs/>
          <w:color w:val="000000" w:themeColor="text1"/>
        </w:rPr>
        <w:t>que la persona requerida adopte una postura con la que genere su propia responsabilidad</w:t>
      </w:r>
      <w:r>
        <w:rPr>
          <w:rFonts w:ascii="Arial" w:hAnsi="Arial" w:cs="Arial"/>
          <w:bCs/>
          <w:color w:val="000000" w:themeColor="text1"/>
        </w:rPr>
        <w:t>.</w:t>
      </w:r>
      <w:r w:rsidRPr="00092141">
        <w:rPr>
          <w:rFonts w:ascii="Arial" w:hAnsi="Arial" w:cs="Arial"/>
          <w:bCs/>
          <w:color w:val="000000" w:themeColor="text1"/>
        </w:rPr>
        <w:t xml:space="preserve"> </w:t>
      </w:r>
    </w:p>
    <w:p w14:paraId="0F463657" w14:textId="0C3B0C1D" w:rsidR="001847EC"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n ese sentido</w:t>
      </w:r>
      <w:r>
        <w:rPr>
          <w:rFonts w:ascii="Arial" w:hAnsi="Arial" w:cs="Arial"/>
          <w:bCs/>
          <w:color w:val="000000" w:themeColor="text1"/>
        </w:rPr>
        <w:t>,</w:t>
      </w:r>
      <w:r w:rsidRPr="00092141">
        <w:rPr>
          <w:rFonts w:ascii="Arial" w:hAnsi="Arial" w:cs="Arial"/>
          <w:bCs/>
          <w:color w:val="000000" w:themeColor="text1"/>
        </w:rPr>
        <w:t xml:space="preserve"> el</w:t>
      </w:r>
      <w:r>
        <w:rPr>
          <w:rFonts w:ascii="Arial" w:hAnsi="Arial" w:cs="Arial"/>
          <w:bCs/>
          <w:color w:val="000000" w:themeColor="text1"/>
        </w:rPr>
        <w:t xml:space="preserve"> </w:t>
      </w:r>
      <w:r w:rsidRPr="00092141">
        <w:rPr>
          <w:rFonts w:ascii="Arial" w:hAnsi="Arial" w:cs="Arial"/>
          <w:bCs/>
          <w:color w:val="000000" w:themeColor="text1"/>
        </w:rPr>
        <w:t>ejercicio de un derecho</w:t>
      </w:r>
      <w:r>
        <w:rPr>
          <w:rFonts w:ascii="Arial" w:hAnsi="Arial" w:cs="Arial"/>
          <w:bCs/>
          <w:color w:val="000000" w:themeColor="text1"/>
        </w:rPr>
        <w:t>,</w:t>
      </w:r>
      <w:r w:rsidRPr="00092141">
        <w:rPr>
          <w:rFonts w:ascii="Arial" w:hAnsi="Arial" w:cs="Arial"/>
          <w:bCs/>
          <w:color w:val="000000" w:themeColor="text1"/>
        </w:rPr>
        <w:t xml:space="preserve"> del derecho a la no autoincriminación entendido como</w:t>
      </w:r>
      <w:r>
        <w:rPr>
          <w:rFonts w:ascii="Arial" w:hAnsi="Arial" w:cs="Arial"/>
          <w:bCs/>
          <w:color w:val="000000" w:themeColor="text1"/>
        </w:rPr>
        <w:t xml:space="preserve">, </w:t>
      </w:r>
      <w:r w:rsidRPr="00092141">
        <w:rPr>
          <w:rFonts w:ascii="Arial" w:hAnsi="Arial" w:cs="Arial"/>
          <w:bCs/>
          <w:color w:val="000000" w:themeColor="text1"/>
        </w:rPr>
        <w:t>reitero</w:t>
      </w:r>
      <w:r>
        <w:rPr>
          <w:rFonts w:ascii="Arial" w:hAnsi="Arial" w:cs="Arial"/>
          <w:bCs/>
          <w:color w:val="000000" w:themeColor="text1"/>
        </w:rPr>
        <w:t>,</w:t>
      </w:r>
      <w:r w:rsidRPr="00092141">
        <w:rPr>
          <w:rFonts w:ascii="Arial" w:hAnsi="Arial" w:cs="Arial"/>
          <w:bCs/>
          <w:color w:val="000000" w:themeColor="text1"/>
        </w:rPr>
        <w:t xml:space="preserve"> el derecho que tiene toda persona denunciada a no ser obligada a</w:t>
      </w:r>
      <w:r>
        <w:rPr>
          <w:rFonts w:ascii="Arial" w:hAnsi="Arial" w:cs="Arial"/>
          <w:bCs/>
          <w:color w:val="000000" w:themeColor="text1"/>
        </w:rPr>
        <w:t xml:space="preserve"> </w:t>
      </w:r>
      <w:r w:rsidRPr="00092141">
        <w:rPr>
          <w:rFonts w:ascii="Arial" w:hAnsi="Arial" w:cs="Arial"/>
          <w:bCs/>
          <w:color w:val="000000" w:themeColor="text1"/>
        </w:rPr>
        <w:t>declarar ya sea confesando</w:t>
      </w:r>
      <w:r>
        <w:rPr>
          <w:rFonts w:ascii="Arial" w:hAnsi="Arial" w:cs="Arial"/>
          <w:bCs/>
          <w:color w:val="000000" w:themeColor="text1"/>
        </w:rPr>
        <w:t xml:space="preserve"> o</w:t>
      </w:r>
      <w:r w:rsidRPr="00092141">
        <w:rPr>
          <w:rFonts w:ascii="Arial" w:hAnsi="Arial" w:cs="Arial"/>
          <w:bCs/>
          <w:color w:val="000000" w:themeColor="text1"/>
        </w:rPr>
        <w:t xml:space="preserve"> negando los hechos que se le imputan</w:t>
      </w:r>
      <w:r w:rsidR="001847EC">
        <w:rPr>
          <w:rFonts w:ascii="Arial" w:hAnsi="Arial" w:cs="Arial"/>
          <w:bCs/>
          <w:color w:val="000000" w:themeColor="text1"/>
        </w:rPr>
        <w:t>, d</w:t>
      </w:r>
      <w:r w:rsidRPr="00092141">
        <w:rPr>
          <w:rFonts w:ascii="Arial" w:hAnsi="Arial" w:cs="Arial"/>
          <w:bCs/>
          <w:color w:val="000000" w:themeColor="text1"/>
        </w:rPr>
        <w:t xml:space="preserve">ebe armonizarse con la </w:t>
      </w:r>
      <w:r>
        <w:rPr>
          <w:rFonts w:ascii="Arial" w:hAnsi="Arial" w:cs="Arial"/>
          <w:bCs/>
          <w:color w:val="000000" w:themeColor="text1"/>
        </w:rPr>
        <w:t>f</w:t>
      </w:r>
      <w:r w:rsidRPr="00092141">
        <w:rPr>
          <w:rFonts w:ascii="Arial" w:hAnsi="Arial" w:cs="Arial"/>
          <w:bCs/>
          <w:color w:val="000000" w:themeColor="text1"/>
        </w:rPr>
        <w:t>acultad de</w:t>
      </w:r>
      <w:r>
        <w:rPr>
          <w:rFonts w:ascii="Arial" w:hAnsi="Arial" w:cs="Arial"/>
          <w:bCs/>
          <w:color w:val="000000" w:themeColor="text1"/>
        </w:rPr>
        <w:t xml:space="preserve"> </w:t>
      </w:r>
      <w:r w:rsidRPr="00092141">
        <w:rPr>
          <w:rFonts w:ascii="Arial" w:hAnsi="Arial" w:cs="Arial"/>
          <w:bCs/>
          <w:color w:val="000000" w:themeColor="text1"/>
        </w:rPr>
        <w:t>investigación de la autoridad sustanciadora</w:t>
      </w:r>
      <w:r>
        <w:rPr>
          <w:rFonts w:ascii="Arial" w:hAnsi="Arial" w:cs="Arial"/>
          <w:bCs/>
          <w:color w:val="000000" w:themeColor="text1"/>
        </w:rPr>
        <w:t>,</w:t>
      </w:r>
      <w:r w:rsidRPr="00092141">
        <w:rPr>
          <w:rFonts w:ascii="Arial" w:hAnsi="Arial" w:cs="Arial"/>
          <w:bCs/>
          <w:color w:val="000000" w:themeColor="text1"/>
        </w:rPr>
        <w:t xml:space="preserve"> que le permite</w:t>
      </w:r>
      <w:r>
        <w:rPr>
          <w:rFonts w:ascii="Arial" w:hAnsi="Arial" w:cs="Arial"/>
          <w:bCs/>
          <w:color w:val="000000" w:themeColor="text1"/>
        </w:rPr>
        <w:t xml:space="preserve"> </w:t>
      </w:r>
      <w:r w:rsidRPr="00092141">
        <w:rPr>
          <w:rFonts w:ascii="Arial" w:hAnsi="Arial" w:cs="Arial"/>
          <w:bCs/>
          <w:color w:val="000000" w:themeColor="text1"/>
        </w:rPr>
        <w:t>allegarse de los elementos necesarios con el propósito de verificar los hechos</w:t>
      </w:r>
      <w:r>
        <w:rPr>
          <w:rFonts w:ascii="Arial" w:hAnsi="Arial" w:cs="Arial"/>
          <w:bCs/>
          <w:color w:val="000000" w:themeColor="text1"/>
        </w:rPr>
        <w:t xml:space="preserve"> </w:t>
      </w:r>
      <w:r w:rsidRPr="00092141">
        <w:rPr>
          <w:rFonts w:ascii="Arial" w:hAnsi="Arial" w:cs="Arial"/>
          <w:bCs/>
          <w:color w:val="000000" w:themeColor="text1"/>
        </w:rPr>
        <w:t>denunciados</w:t>
      </w:r>
      <w:r w:rsidR="001847EC">
        <w:rPr>
          <w:rFonts w:ascii="Arial" w:hAnsi="Arial" w:cs="Arial"/>
          <w:bCs/>
          <w:color w:val="000000" w:themeColor="text1"/>
        </w:rPr>
        <w:t>,</w:t>
      </w:r>
      <w:r w:rsidRPr="00092141">
        <w:rPr>
          <w:rFonts w:ascii="Arial" w:hAnsi="Arial" w:cs="Arial"/>
          <w:bCs/>
          <w:color w:val="000000" w:themeColor="text1"/>
        </w:rPr>
        <w:t xml:space="preserve"> por todos los medios legales a su alcance</w:t>
      </w:r>
      <w:r>
        <w:rPr>
          <w:rFonts w:ascii="Arial" w:hAnsi="Arial" w:cs="Arial"/>
          <w:bCs/>
          <w:color w:val="000000" w:themeColor="text1"/>
        </w:rPr>
        <w:t>,</w:t>
      </w:r>
      <w:r w:rsidRPr="00092141">
        <w:rPr>
          <w:rFonts w:ascii="Arial" w:hAnsi="Arial" w:cs="Arial"/>
          <w:bCs/>
          <w:color w:val="000000" w:themeColor="text1"/>
        </w:rPr>
        <w:t xml:space="preserve"> para posteriormente</w:t>
      </w:r>
      <w:r>
        <w:rPr>
          <w:rFonts w:ascii="Arial" w:hAnsi="Arial" w:cs="Arial"/>
          <w:bCs/>
          <w:color w:val="000000" w:themeColor="text1"/>
        </w:rPr>
        <w:t xml:space="preserve"> </w:t>
      </w:r>
      <w:r w:rsidRPr="00092141">
        <w:rPr>
          <w:rFonts w:ascii="Arial" w:hAnsi="Arial" w:cs="Arial"/>
          <w:bCs/>
          <w:color w:val="000000" w:themeColor="text1"/>
        </w:rPr>
        <w:t>realizar la elaboración del proyecto de resolución correspondiente</w:t>
      </w:r>
      <w:r w:rsidR="001847EC">
        <w:rPr>
          <w:rFonts w:ascii="Arial" w:hAnsi="Arial" w:cs="Arial"/>
          <w:bCs/>
          <w:color w:val="000000" w:themeColor="text1"/>
        </w:rPr>
        <w:t xml:space="preserve"> y</w:t>
      </w:r>
      <w:r w:rsidRPr="00092141">
        <w:rPr>
          <w:rFonts w:ascii="Arial" w:hAnsi="Arial" w:cs="Arial"/>
          <w:bCs/>
          <w:color w:val="000000" w:themeColor="text1"/>
        </w:rPr>
        <w:t>a que</w:t>
      </w:r>
      <w:r>
        <w:rPr>
          <w:rFonts w:ascii="Arial" w:hAnsi="Arial" w:cs="Arial"/>
          <w:bCs/>
          <w:color w:val="000000" w:themeColor="text1"/>
        </w:rPr>
        <w:t xml:space="preserve">, </w:t>
      </w:r>
      <w:r w:rsidRPr="00092141">
        <w:rPr>
          <w:rFonts w:ascii="Arial" w:hAnsi="Arial" w:cs="Arial"/>
          <w:bCs/>
          <w:color w:val="000000" w:themeColor="text1"/>
        </w:rPr>
        <w:t>negarla</w:t>
      </w:r>
      <w:r>
        <w:rPr>
          <w:rFonts w:ascii="Arial" w:hAnsi="Arial" w:cs="Arial"/>
          <w:bCs/>
          <w:color w:val="000000" w:themeColor="text1"/>
        </w:rPr>
        <w:t xml:space="preserve"> d</w:t>
      </w:r>
      <w:r w:rsidRPr="00092141">
        <w:rPr>
          <w:rFonts w:ascii="Arial" w:hAnsi="Arial" w:cs="Arial"/>
          <w:bCs/>
          <w:color w:val="000000" w:themeColor="text1"/>
        </w:rPr>
        <w:t>e antemano</w:t>
      </w:r>
      <w:r>
        <w:rPr>
          <w:rFonts w:ascii="Arial" w:hAnsi="Arial" w:cs="Arial"/>
          <w:bCs/>
          <w:color w:val="000000" w:themeColor="text1"/>
        </w:rPr>
        <w:t>,</w:t>
      </w:r>
      <w:r w:rsidRPr="00092141">
        <w:rPr>
          <w:rFonts w:ascii="Arial" w:hAnsi="Arial" w:cs="Arial"/>
          <w:bCs/>
          <w:color w:val="000000" w:themeColor="text1"/>
        </w:rPr>
        <w:t xml:space="preserve"> me refiero</w:t>
      </w:r>
      <w:r w:rsidR="001847EC">
        <w:rPr>
          <w:rFonts w:ascii="Arial" w:hAnsi="Arial" w:cs="Arial"/>
          <w:bCs/>
          <w:color w:val="000000" w:themeColor="text1"/>
        </w:rPr>
        <w:t xml:space="preserve"> a la</w:t>
      </w:r>
      <w:r w:rsidRPr="00092141">
        <w:rPr>
          <w:rFonts w:ascii="Arial" w:hAnsi="Arial" w:cs="Arial"/>
          <w:bCs/>
          <w:color w:val="000000" w:themeColor="text1"/>
        </w:rPr>
        <w:t xml:space="preserve"> facultad de investigación</w:t>
      </w:r>
      <w:r w:rsidR="001847EC">
        <w:rPr>
          <w:rFonts w:ascii="Arial" w:hAnsi="Arial" w:cs="Arial"/>
          <w:bCs/>
          <w:color w:val="000000" w:themeColor="text1"/>
        </w:rPr>
        <w:t>,</w:t>
      </w:r>
      <w:r w:rsidRPr="00092141">
        <w:rPr>
          <w:rFonts w:ascii="Arial" w:hAnsi="Arial" w:cs="Arial"/>
          <w:bCs/>
          <w:color w:val="000000" w:themeColor="text1"/>
        </w:rPr>
        <w:t xml:space="preserve"> dificultaría la</w:t>
      </w:r>
      <w:r>
        <w:rPr>
          <w:rFonts w:ascii="Arial" w:hAnsi="Arial" w:cs="Arial"/>
          <w:bCs/>
          <w:color w:val="000000" w:themeColor="text1"/>
        </w:rPr>
        <w:t xml:space="preserve"> </w:t>
      </w:r>
      <w:r w:rsidRPr="00092141">
        <w:rPr>
          <w:rFonts w:ascii="Arial" w:hAnsi="Arial" w:cs="Arial"/>
          <w:bCs/>
          <w:color w:val="000000" w:themeColor="text1"/>
        </w:rPr>
        <w:t>sustanciación del procedimiento y la búsqueda de la  verdad de los hechos denunciados</w:t>
      </w:r>
      <w:r>
        <w:rPr>
          <w:rFonts w:ascii="Arial" w:hAnsi="Arial" w:cs="Arial"/>
          <w:bCs/>
          <w:color w:val="000000" w:themeColor="text1"/>
        </w:rPr>
        <w:t>.</w:t>
      </w:r>
      <w:r w:rsidRPr="00092141">
        <w:rPr>
          <w:rFonts w:ascii="Arial" w:hAnsi="Arial" w:cs="Arial"/>
          <w:bCs/>
          <w:color w:val="000000" w:themeColor="text1"/>
        </w:rPr>
        <w:t xml:space="preserve"> </w:t>
      </w:r>
    </w:p>
    <w:p w14:paraId="3AFADAD5" w14:textId="77777777" w:rsidR="001847EC" w:rsidRDefault="001847EC" w:rsidP="00EA27D7">
      <w:pPr>
        <w:spacing w:line="276" w:lineRule="auto"/>
        <w:jc w:val="both"/>
        <w:rPr>
          <w:rFonts w:ascii="Arial" w:hAnsi="Arial" w:cs="Arial"/>
          <w:bCs/>
          <w:color w:val="000000" w:themeColor="text1"/>
        </w:rPr>
      </w:pPr>
    </w:p>
    <w:p w14:paraId="4B42D16A" w14:textId="504C5C79" w:rsidR="001847EC" w:rsidRDefault="00EA27D7" w:rsidP="00EA27D7">
      <w:pPr>
        <w:spacing w:line="276" w:lineRule="auto"/>
        <w:jc w:val="both"/>
        <w:rPr>
          <w:rFonts w:ascii="Arial" w:hAnsi="Arial" w:cs="Arial"/>
          <w:bCs/>
          <w:color w:val="000000" w:themeColor="text1"/>
        </w:rPr>
      </w:pPr>
      <w:r>
        <w:rPr>
          <w:rFonts w:ascii="Arial" w:hAnsi="Arial" w:cs="Arial"/>
          <w:bCs/>
          <w:color w:val="000000" w:themeColor="text1"/>
        </w:rPr>
        <w:lastRenderedPageBreak/>
        <w:t>E</w:t>
      </w:r>
      <w:r w:rsidRPr="00092141">
        <w:rPr>
          <w:rFonts w:ascii="Arial" w:hAnsi="Arial" w:cs="Arial"/>
          <w:bCs/>
          <w:color w:val="000000" w:themeColor="text1"/>
        </w:rPr>
        <w:t>n ese tenor</w:t>
      </w:r>
      <w:r>
        <w:rPr>
          <w:rFonts w:ascii="Arial" w:hAnsi="Arial" w:cs="Arial"/>
          <w:bCs/>
          <w:color w:val="000000" w:themeColor="text1"/>
        </w:rPr>
        <w:t>,</w:t>
      </w:r>
      <w:r w:rsidRPr="00092141">
        <w:rPr>
          <w:rFonts w:ascii="Arial" w:hAnsi="Arial" w:cs="Arial"/>
          <w:bCs/>
          <w:color w:val="000000" w:themeColor="text1"/>
        </w:rPr>
        <w:t xml:space="preserve"> nos</w:t>
      </w:r>
      <w:r>
        <w:rPr>
          <w:rFonts w:ascii="Arial" w:hAnsi="Arial" w:cs="Arial"/>
          <w:bCs/>
          <w:color w:val="000000" w:themeColor="text1"/>
        </w:rPr>
        <w:t xml:space="preserve"> </w:t>
      </w:r>
      <w:r w:rsidRPr="00092141">
        <w:rPr>
          <w:rFonts w:ascii="Arial" w:hAnsi="Arial" w:cs="Arial"/>
          <w:bCs/>
          <w:color w:val="000000" w:themeColor="text1"/>
        </w:rPr>
        <w:t>encontramos ante una aparente colisión entre el derecho a la</w:t>
      </w:r>
      <w:r w:rsidR="001847EC">
        <w:rPr>
          <w:rFonts w:ascii="Arial" w:hAnsi="Arial" w:cs="Arial"/>
          <w:bCs/>
          <w:color w:val="000000" w:themeColor="text1"/>
        </w:rPr>
        <w:t xml:space="preserve"> no</w:t>
      </w:r>
      <w:r>
        <w:rPr>
          <w:rFonts w:ascii="Arial" w:hAnsi="Arial" w:cs="Arial"/>
          <w:bCs/>
          <w:color w:val="000000" w:themeColor="text1"/>
        </w:rPr>
        <w:t xml:space="preserve"> </w:t>
      </w:r>
      <w:r w:rsidRPr="00092141">
        <w:rPr>
          <w:rFonts w:ascii="Arial" w:hAnsi="Arial" w:cs="Arial"/>
          <w:bCs/>
          <w:color w:val="000000" w:themeColor="text1"/>
        </w:rPr>
        <w:t xml:space="preserve">autoincriminación y la </w:t>
      </w:r>
      <w:r>
        <w:rPr>
          <w:rFonts w:ascii="Arial" w:hAnsi="Arial" w:cs="Arial"/>
          <w:bCs/>
          <w:color w:val="000000" w:themeColor="text1"/>
        </w:rPr>
        <w:t>f</w:t>
      </w:r>
      <w:r w:rsidRPr="00092141">
        <w:rPr>
          <w:rFonts w:ascii="Arial" w:hAnsi="Arial" w:cs="Arial"/>
          <w:bCs/>
          <w:color w:val="000000" w:themeColor="text1"/>
        </w:rPr>
        <w:t>acultad de investigación de la autoridad sustanciadora</w:t>
      </w:r>
      <w:r>
        <w:rPr>
          <w:rFonts w:ascii="Arial" w:hAnsi="Arial" w:cs="Arial"/>
          <w:bCs/>
          <w:color w:val="000000" w:themeColor="text1"/>
        </w:rPr>
        <w:t>,</w:t>
      </w:r>
      <w:r w:rsidRPr="00092141">
        <w:rPr>
          <w:rFonts w:ascii="Arial" w:hAnsi="Arial" w:cs="Arial"/>
          <w:bCs/>
          <w:color w:val="000000" w:themeColor="text1"/>
        </w:rPr>
        <w:t xml:space="preserve"> sin embargo</w:t>
      </w:r>
      <w:r>
        <w:rPr>
          <w:rFonts w:ascii="Arial" w:hAnsi="Arial" w:cs="Arial"/>
          <w:bCs/>
          <w:color w:val="000000" w:themeColor="text1"/>
        </w:rPr>
        <w:t>,</w:t>
      </w:r>
      <w:r w:rsidRPr="00092141">
        <w:rPr>
          <w:rFonts w:ascii="Arial" w:hAnsi="Arial" w:cs="Arial"/>
          <w:bCs/>
          <w:color w:val="000000" w:themeColor="text1"/>
        </w:rPr>
        <w:t xml:space="preserve"> esta</w:t>
      </w:r>
      <w:r>
        <w:rPr>
          <w:rFonts w:ascii="Arial" w:hAnsi="Arial" w:cs="Arial"/>
          <w:bCs/>
          <w:color w:val="000000" w:themeColor="text1"/>
        </w:rPr>
        <w:t xml:space="preserve"> </w:t>
      </w:r>
      <w:r w:rsidRPr="00092141">
        <w:rPr>
          <w:rFonts w:ascii="Arial" w:hAnsi="Arial" w:cs="Arial"/>
          <w:bCs/>
          <w:color w:val="000000" w:themeColor="text1"/>
        </w:rPr>
        <w:t>contradicción no se produce en realidad</w:t>
      </w:r>
      <w:r w:rsidR="001847EC">
        <w:rPr>
          <w:rFonts w:ascii="Arial" w:hAnsi="Arial" w:cs="Arial"/>
          <w:bCs/>
          <w:color w:val="000000" w:themeColor="text1"/>
        </w:rPr>
        <w:t>,</w:t>
      </w:r>
      <w:r w:rsidRPr="00092141">
        <w:rPr>
          <w:rFonts w:ascii="Arial" w:hAnsi="Arial" w:cs="Arial"/>
          <w:bCs/>
          <w:color w:val="000000" w:themeColor="text1"/>
        </w:rPr>
        <w:t xml:space="preserve"> como lo explico enseguida</w:t>
      </w:r>
      <w:r w:rsidR="001847EC">
        <w:rPr>
          <w:rFonts w:ascii="Arial" w:hAnsi="Arial" w:cs="Arial"/>
          <w:bCs/>
          <w:color w:val="000000" w:themeColor="text1"/>
        </w:rPr>
        <w:t>.</w:t>
      </w:r>
      <w:r w:rsidRPr="00092141">
        <w:rPr>
          <w:rFonts w:ascii="Arial" w:hAnsi="Arial" w:cs="Arial"/>
          <w:bCs/>
          <w:color w:val="000000" w:themeColor="text1"/>
        </w:rPr>
        <w:t xml:space="preserve"> </w:t>
      </w:r>
    </w:p>
    <w:p w14:paraId="4A8D4B27" w14:textId="77777777" w:rsidR="001847EC" w:rsidRDefault="001847EC" w:rsidP="00EA27D7">
      <w:pPr>
        <w:spacing w:line="276" w:lineRule="auto"/>
        <w:jc w:val="both"/>
        <w:rPr>
          <w:rFonts w:ascii="Arial" w:hAnsi="Arial" w:cs="Arial"/>
          <w:bCs/>
          <w:color w:val="000000" w:themeColor="text1"/>
        </w:rPr>
      </w:pPr>
    </w:p>
    <w:p w14:paraId="776A0BD3" w14:textId="1C8460AE" w:rsidR="001847EC" w:rsidRDefault="001847EC" w:rsidP="00EA27D7">
      <w:pPr>
        <w:spacing w:line="276" w:lineRule="auto"/>
        <w:jc w:val="both"/>
        <w:rPr>
          <w:rFonts w:ascii="Arial" w:hAnsi="Arial" w:cs="Arial"/>
          <w:bCs/>
          <w:color w:val="000000" w:themeColor="text1"/>
        </w:rPr>
      </w:pPr>
      <w:r>
        <w:rPr>
          <w:rFonts w:ascii="Arial" w:hAnsi="Arial" w:cs="Arial"/>
          <w:bCs/>
          <w:color w:val="000000" w:themeColor="text1"/>
        </w:rPr>
        <w:t>C</w:t>
      </w:r>
      <w:r w:rsidR="00EA27D7" w:rsidRPr="00092141">
        <w:rPr>
          <w:rFonts w:ascii="Arial" w:hAnsi="Arial" w:cs="Arial"/>
          <w:bCs/>
          <w:color w:val="000000" w:themeColor="text1"/>
        </w:rPr>
        <w:t>omo ya lo he</w:t>
      </w:r>
      <w:r w:rsidR="00EA27D7">
        <w:rPr>
          <w:rFonts w:ascii="Arial" w:hAnsi="Arial" w:cs="Arial"/>
          <w:bCs/>
          <w:color w:val="000000" w:themeColor="text1"/>
        </w:rPr>
        <w:t xml:space="preserve"> </w:t>
      </w:r>
      <w:r w:rsidR="00EA27D7" w:rsidRPr="00092141">
        <w:rPr>
          <w:rFonts w:ascii="Arial" w:hAnsi="Arial" w:cs="Arial"/>
          <w:bCs/>
          <w:color w:val="000000" w:themeColor="text1"/>
        </w:rPr>
        <w:t>mencionado</w:t>
      </w:r>
      <w:r w:rsidR="00EA27D7">
        <w:rPr>
          <w:rFonts w:ascii="Arial" w:hAnsi="Arial" w:cs="Arial"/>
          <w:bCs/>
          <w:color w:val="000000" w:themeColor="text1"/>
        </w:rPr>
        <w:t>,</w:t>
      </w:r>
      <w:r w:rsidR="00EA27D7" w:rsidRPr="00092141">
        <w:rPr>
          <w:rFonts w:ascii="Arial" w:hAnsi="Arial" w:cs="Arial"/>
          <w:bCs/>
          <w:color w:val="000000" w:themeColor="text1"/>
        </w:rPr>
        <w:t xml:space="preserve"> el derecho a la </w:t>
      </w:r>
      <w:r>
        <w:rPr>
          <w:rFonts w:ascii="Arial" w:hAnsi="Arial" w:cs="Arial"/>
          <w:bCs/>
          <w:color w:val="000000" w:themeColor="text1"/>
        </w:rPr>
        <w:t xml:space="preserve">no </w:t>
      </w:r>
      <w:r w:rsidR="00EA27D7" w:rsidRPr="00092141">
        <w:rPr>
          <w:rFonts w:ascii="Arial" w:hAnsi="Arial" w:cs="Arial"/>
          <w:bCs/>
          <w:color w:val="000000" w:themeColor="text1"/>
        </w:rPr>
        <w:t>autoincriminación no puede oponerse de</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forma absoluta </w:t>
      </w:r>
      <w:r>
        <w:rPr>
          <w:rFonts w:ascii="Arial" w:hAnsi="Arial" w:cs="Arial"/>
          <w:bCs/>
          <w:color w:val="000000" w:themeColor="text1"/>
        </w:rPr>
        <w:t xml:space="preserve">a </w:t>
      </w:r>
      <w:r w:rsidR="00EA27D7" w:rsidRPr="00092141">
        <w:rPr>
          <w:rFonts w:ascii="Arial" w:hAnsi="Arial" w:cs="Arial"/>
          <w:bCs/>
          <w:color w:val="000000" w:themeColor="text1"/>
        </w:rPr>
        <w:t>la facultad investigadora</w:t>
      </w:r>
      <w:r w:rsidR="00EA27D7">
        <w:rPr>
          <w:rFonts w:ascii="Arial" w:hAnsi="Arial" w:cs="Arial"/>
          <w:bCs/>
          <w:color w:val="000000" w:themeColor="text1"/>
        </w:rPr>
        <w:t>,</w:t>
      </w:r>
      <w:r w:rsidR="00EA27D7" w:rsidRPr="00092141">
        <w:rPr>
          <w:rFonts w:ascii="Arial" w:hAnsi="Arial" w:cs="Arial"/>
          <w:bCs/>
          <w:color w:val="000000" w:themeColor="text1"/>
        </w:rPr>
        <w:t xml:space="preserve"> como lo </w:t>
      </w:r>
      <w:r w:rsidR="00EA27D7">
        <w:rPr>
          <w:rFonts w:ascii="Arial" w:hAnsi="Arial" w:cs="Arial"/>
          <w:bCs/>
          <w:color w:val="000000" w:themeColor="text1"/>
        </w:rPr>
        <w:t>p</w:t>
      </w:r>
      <w:r w:rsidR="00EA27D7" w:rsidRPr="00092141">
        <w:rPr>
          <w:rFonts w:ascii="Arial" w:hAnsi="Arial" w:cs="Arial"/>
          <w:bCs/>
          <w:color w:val="000000" w:themeColor="text1"/>
        </w:rPr>
        <w:t>roponen las denunciadas y como</w:t>
      </w:r>
      <w:r w:rsidR="00EA27D7">
        <w:rPr>
          <w:rFonts w:ascii="Arial" w:hAnsi="Arial" w:cs="Arial"/>
          <w:bCs/>
          <w:color w:val="000000" w:themeColor="text1"/>
        </w:rPr>
        <w:t xml:space="preserve"> </w:t>
      </w:r>
      <w:r w:rsidR="00EA27D7" w:rsidRPr="00092141">
        <w:rPr>
          <w:rFonts w:ascii="Arial" w:hAnsi="Arial" w:cs="Arial"/>
          <w:bCs/>
          <w:color w:val="000000" w:themeColor="text1"/>
        </w:rPr>
        <w:t>lo reconoce el proyecto de resolución</w:t>
      </w:r>
      <w:r w:rsidR="00EA27D7">
        <w:rPr>
          <w:rFonts w:ascii="Arial" w:hAnsi="Arial" w:cs="Arial"/>
          <w:bCs/>
          <w:color w:val="000000" w:themeColor="text1"/>
        </w:rPr>
        <w:t>,</w:t>
      </w:r>
      <w:r w:rsidR="00EA27D7" w:rsidRPr="00092141">
        <w:rPr>
          <w:rFonts w:ascii="Arial" w:hAnsi="Arial" w:cs="Arial"/>
          <w:bCs/>
          <w:color w:val="000000" w:themeColor="text1"/>
        </w:rPr>
        <w:t xml:space="preserve"> sino que su ejercicio debe armonizarse</w:t>
      </w:r>
      <w:r w:rsidR="00EA27D7">
        <w:rPr>
          <w:rFonts w:ascii="Arial" w:hAnsi="Arial" w:cs="Arial"/>
          <w:bCs/>
          <w:color w:val="000000" w:themeColor="text1"/>
        </w:rPr>
        <w:t xml:space="preserve"> </w:t>
      </w:r>
      <w:r w:rsidR="00EA27D7" w:rsidRPr="00092141">
        <w:rPr>
          <w:rFonts w:ascii="Arial" w:hAnsi="Arial" w:cs="Arial"/>
          <w:bCs/>
          <w:color w:val="000000" w:themeColor="text1"/>
        </w:rPr>
        <w:t>con el marco constitucional de la facultad de investigación con que cuenta la autoridad sustanciador</w:t>
      </w:r>
      <w:r>
        <w:rPr>
          <w:rFonts w:ascii="Arial" w:hAnsi="Arial" w:cs="Arial"/>
          <w:bCs/>
          <w:color w:val="000000" w:themeColor="text1"/>
        </w:rPr>
        <w:t>a</w:t>
      </w:r>
      <w:r w:rsidR="00EA27D7">
        <w:rPr>
          <w:rFonts w:ascii="Arial" w:hAnsi="Arial" w:cs="Arial"/>
          <w:bCs/>
          <w:color w:val="000000" w:themeColor="text1"/>
        </w:rPr>
        <w:t>.</w:t>
      </w:r>
      <w:r w:rsidR="00EA27D7" w:rsidRPr="00092141">
        <w:rPr>
          <w:rFonts w:ascii="Arial" w:hAnsi="Arial" w:cs="Arial"/>
          <w:bCs/>
          <w:color w:val="000000" w:themeColor="text1"/>
        </w:rPr>
        <w:t xml:space="preserve"> </w:t>
      </w:r>
    </w:p>
    <w:p w14:paraId="3472AB3E" w14:textId="77777777" w:rsidR="001847EC" w:rsidRDefault="001847EC" w:rsidP="00EA27D7">
      <w:pPr>
        <w:spacing w:line="276" w:lineRule="auto"/>
        <w:jc w:val="both"/>
        <w:rPr>
          <w:rFonts w:ascii="Arial" w:hAnsi="Arial" w:cs="Arial"/>
          <w:bCs/>
          <w:color w:val="000000" w:themeColor="text1"/>
        </w:rPr>
      </w:pPr>
    </w:p>
    <w:p w14:paraId="1D864131" w14:textId="1D7DBB12"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D</w:t>
      </w:r>
      <w:r w:rsidRPr="00092141">
        <w:rPr>
          <w:rFonts w:ascii="Arial" w:hAnsi="Arial" w:cs="Arial"/>
          <w:bCs/>
          <w:color w:val="000000" w:themeColor="text1"/>
        </w:rPr>
        <w:t>e tal suerte</w:t>
      </w:r>
      <w:r>
        <w:rPr>
          <w:rFonts w:ascii="Arial" w:hAnsi="Arial" w:cs="Arial"/>
          <w:bCs/>
          <w:color w:val="000000" w:themeColor="text1"/>
        </w:rPr>
        <w:t xml:space="preserve"> </w:t>
      </w:r>
      <w:r w:rsidRPr="00092141">
        <w:rPr>
          <w:rFonts w:ascii="Arial" w:hAnsi="Arial" w:cs="Arial"/>
          <w:bCs/>
          <w:color w:val="000000" w:themeColor="text1"/>
        </w:rPr>
        <w:t>que</w:t>
      </w:r>
      <w:r>
        <w:rPr>
          <w:rFonts w:ascii="Arial" w:hAnsi="Arial" w:cs="Arial"/>
          <w:bCs/>
          <w:color w:val="000000" w:themeColor="text1"/>
        </w:rPr>
        <w:t>,</w:t>
      </w:r>
      <w:r w:rsidRPr="00092141">
        <w:rPr>
          <w:rFonts w:ascii="Arial" w:hAnsi="Arial" w:cs="Arial"/>
          <w:bCs/>
          <w:color w:val="000000" w:themeColor="text1"/>
        </w:rPr>
        <w:t xml:space="preserve"> el citado derecho no puede oponer</w:t>
      </w:r>
      <w:r>
        <w:rPr>
          <w:rFonts w:ascii="Arial" w:hAnsi="Arial" w:cs="Arial"/>
          <w:bCs/>
          <w:color w:val="000000" w:themeColor="text1"/>
        </w:rPr>
        <w:t>se</w:t>
      </w:r>
      <w:r w:rsidRPr="00092141">
        <w:rPr>
          <w:rFonts w:ascii="Arial" w:hAnsi="Arial" w:cs="Arial"/>
          <w:bCs/>
          <w:color w:val="000000" w:themeColor="text1"/>
        </w:rPr>
        <w:t xml:space="preserve"> </w:t>
      </w:r>
      <w:r w:rsidRPr="005D3B59">
        <w:rPr>
          <w:rFonts w:ascii="Arial" w:hAnsi="Arial" w:cs="Arial"/>
          <w:bCs/>
          <w:i/>
          <w:iCs/>
          <w:color w:val="000000" w:themeColor="text1"/>
        </w:rPr>
        <w:t>a priori</w:t>
      </w:r>
      <w:r>
        <w:rPr>
          <w:rFonts w:ascii="Arial" w:hAnsi="Arial" w:cs="Arial"/>
          <w:bCs/>
          <w:color w:val="000000" w:themeColor="text1"/>
        </w:rPr>
        <w:t>,</w:t>
      </w:r>
      <w:r w:rsidRPr="00092141">
        <w:rPr>
          <w:rFonts w:ascii="Arial" w:hAnsi="Arial" w:cs="Arial"/>
          <w:bCs/>
          <w:color w:val="000000" w:themeColor="text1"/>
        </w:rPr>
        <w:t xml:space="preserve"> a la referida facultad investigadora</w:t>
      </w:r>
      <w:r w:rsidR="001847EC">
        <w:rPr>
          <w:rFonts w:ascii="Arial" w:hAnsi="Arial" w:cs="Arial"/>
          <w:bCs/>
          <w:color w:val="000000" w:themeColor="text1"/>
        </w:rPr>
        <w:t>,</w:t>
      </w:r>
      <w:r w:rsidRPr="00092141">
        <w:rPr>
          <w:rFonts w:ascii="Arial" w:hAnsi="Arial" w:cs="Arial"/>
          <w:bCs/>
          <w:color w:val="000000" w:themeColor="text1"/>
        </w:rPr>
        <w:t xml:space="preserve"> pues ello l</w:t>
      </w:r>
      <w:r>
        <w:rPr>
          <w:rFonts w:ascii="Arial" w:hAnsi="Arial" w:cs="Arial"/>
          <w:bCs/>
          <w:color w:val="000000" w:themeColor="text1"/>
        </w:rPr>
        <w:t>a</w:t>
      </w:r>
      <w:r w:rsidRPr="00092141">
        <w:rPr>
          <w:rFonts w:ascii="Arial" w:hAnsi="Arial" w:cs="Arial"/>
          <w:bCs/>
          <w:color w:val="000000" w:themeColor="text1"/>
        </w:rPr>
        <w:t xml:space="preserve"> haría </w:t>
      </w:r>
      <w:r>
        <w:rPr>
          <w:rFonts w:ascii="Arial" w:hAnsi="Arial" w:cs="Arial"/>
          <w:bCs/>
          <w:color w:val="000000" w:themeColor="text1"/>
        </w:rPr>
        <w:t>anulatoria,</w:t>
      </w:r>
      <w:r w:rsidRPr="00092141">
        <w:rPr>
          <w:rFonts w:ascii="Arial" w:hAnsi="Arial" w:cs="Arial"/>
          <w:bCs/>
          <w:color w:val="000000" w:themeColor="text1"/>
        </w:rPr>
        <w:t xml:space="preserve"> lo que imposibilitaría la</w:t>
      </w:r>
      <w:r>
        <w:rPr>
          <w:rFonts w:ascii="Arial" w:hAnsi="Arial" w:cs="Arial"/>
          <w:bCs/>
          <w:color w:val="000000" w:themeColor="text1"/>
        </w:rPr>
        <w:t xml:space="preserve"> </w:t>
      </w:r>
      <w:r w:rsidRPr="00092141">
        <w:rPr>
          <w:rFonts w:ascii="Arial" w:hAnsi="Arial" w:cs="Arial"/>
          <w:bCs/>
          <w:color w:val="000000" w:themeColor="text1"/>
        </w:rPr>
        <w:t>sustanciación de los procedimientos</w:t>
      </w:r>
      <w:r>
        <w:rPr>
          <w:rFonts w:ascii="Arial" w:hAnsi="Arial" w:cs="Arial"/>
          <w:bCs/>
          <w:color w:val="000000" w:themeColor="text1"/>
        </w:rPr>
        <w:t>,</w:t>
      </w:r>
      <w:r w:rsidRPr="00092141">
        <w:rPr>
          <w:rFonts w:ascii="Arial" w:hAnsi="Arial" w:cs="Arial"/>
          <w:bCs/>
          <w:color w:val="000000" w:themeColor="text1"/>
        </w:rPr>
        <w:t xml:space="preserve"> la citación a las partes para que declaren en un procedimiento </w:t>
      </w:r>
      <w:r w:rsidR="00F16B5B">
        <w:rPr>
          <w:rFonts w:ascii="Arial" w:hAnsi="Arial" w:cs="Arial"/>
          <w:bCs/>
          <w:color w:val="000000" w:themeColor="text1"/>
        </w:rPr>
        <w:t>incoado</w:t>
      </w:r>
      <w:r>
        <w:rPr>
          <w:rFonts w:ascii="Arial" w:hAnsi="Arial" w:cs="Arial"/>
          <w:bCs/>
          <w:color w:val="000000" w:themeColor="text1"/>
        </w:rPr>
        <w:t>,</w:t>
      </w:r>
      <w:r w:rsidRPr="00092141">
        <w:rPr>
          <w:rFonts w:ascii="Arial" w:hAnsi="Arial" w:cs="Arial"/>
          <w:bCs/>
          <w:color w:val="000000" w:themeColor="text1"/>
        </w:rPr>
        <w:t xml:space="preserve"> situación</w:t>
      </w:r>
      <w:r>
        <w:rPr>
          <w:rFonts w:ascii="Arial" w:hAnsi="Arial" w:cs="Arial"/>
          <w:bCs/>
          <w:color w:val="000000" w:themeColor="text1"/>
        </w:rPr>
        <w:t xml:space="preserve"> </w:t>
      </w:r>
      <w:r w:rsidRPr="00092141">
        <w:rPr>
          <w:rFonts w:ascii="Arial" w:hAnsi="Arial" w:cs="Arial"/>
          <w:bCs/>
          <w:color w:val="000000" w:themeColor="text1"/>
        </w:rPr>
        <w:t xml:space="preserve">que se traduciría en una negativa de </w:t>
      </w:r>
      <w:r w:rsidR="001847EC">
        <w:rPr>
          <w:rFonts w:ascii="Arial" w:hAnsi="Arial" w:cs="Arial"/>
          <w:bCs/>
          <w:color w:val="000000" w:themeColor="text1"/>
        </w:rPr>
        <w:t>j</w:t>
      </w:r>
      <w:r w:rsidRPr="00092141">
        <w:rPr>
          <w:rFonts w:ascii="Arial" w:hAnsi="Arial" w:cs="Arial"/>
          <w:bCs/>
          <w:color w:val="000000" w:themeColor="text1"/>
        </w:rPr>
        <w:t>usticia</w:t>
      </w:r>
      <w:r>
        <w:rPr>
          <w:rFonts w:ascii="Arial" w:hAnsi="Arial" w:cs="Arial"/>
          <w:bCs/>
          <w:color w:val="000000" w:themeColor="text1"/>
        </w:rPr>
        <w:t>,</w:t>
      </w:r>
      <w:r w:rsidRPr="00092141">
        <w:rPr>
          <w:rFonts w:ascii="Arial" w:hAnsi="Arial" w:cs="Arial"/>
          <w:bCs/>
          <w:color w:val="000000" w:themeColor="text1"/>
        </w:rPr>
        <w:t xml:space="preserve"> ya que</w:t>
      </w:r>
      <w:r w:rsidR="001847EC">
        <w:rPr>
          <w:rFonts w:ascii="Arial" w:hAnsi="Arial" w:cs="Arial"/>
          <w:bCs/>
          <w:color w:val="000000" w:themeColor="text1"/>
        </w:rPr>
        <w:t>,</w:t>
      </w:r>
      <w:r w:rsidRPr="00092141">
        <w:rPr>
          <w:rFonts w:ascii="Arial" w:hAnsi="Arial" w:cs="Arial"/>
          <w:bCs/>
          <w:color w:val="000000" w:themeColor="text1"/>
        </w:rPr>
        <w:t xml:space="preserve"> difícilmente se lograría</w:t>
      </w:r>
      <w:r>
        <w:rPr>
          <w:rFonts w:ascii="Arial" w:hAnsi="Arial" w:cs="Arial"/>
          <w:bCs/>
          <w:color w:val="000000" w:themeColor="text1"/>
        </w:rPr>
        <w:t xml:space="preserve"> </w:t>
      </w:r>
      <w:r w:rsidRPr="00092141">
        <w:rPr>
          <w:rFonts w:ascii="Arial" w:hAnsi="Arial" w:cs="Arial"/>
          <w:bCs/>
          <w:color w:val="000000" w:themeColor="text1"/>
        </w:rPr>
        <w:t>la integración de los expedientes y la elaboración de la resoluciones</w:t>
      </w:r>
      <w:r>
        <w:rPr>
          <w:rFonts w:ascii="Arial" w:hAnsi="Arial" w:cs="Arial"/>
          <w:bCs/>
          <w:color w:val="000000" w:themeColor="text1"/>
        </w:rPr>
        <w:t>,</w:t>
      </w:r>
      <w:r w:rsidRPr="00092141">
        <w:rPr>
          <w:rFonts w:ascii="Arial" w:hAnsi="Arial" w:cs="Arial"/>
          <w:bCs/>
          <w:color w:val="000000" w:themeColor="text1"/>
        </w:rPr>
        <w:t xml:space="preserve"> puesto que no se contaría con los elementos</w:t>
      </w:r>
      <w:r>
        <w:rPr>
          <w:rFonts w:ascii="Arial" w:hAnsi="Arial" w:cs="Arial"/>
          <w:bCs/>
          <w:color w:val="000000" w:themeColor="text1"/>
        </w:rPr>
        <w:t xml:space="preserve"> </w:t>
      </w:r>
      <w:r w:rsidRPr="00092141">
        <w:rPr>
          <w:rFonts w:ascii="Arial" w:hAnsi="Arial" w:cs="Arial"/>
          <w:bCs/>
          <w:color w:val="000000" w:themeColor="text1"/>
        </w:rPr>
        <w:t>necesarios para acercarse</w:t>
      </w:r>
      <w:r w:rsidR="001847EC">
        <w:rPr>
          <w:rFonts w:ascii="Arial" w:hAnsi="Arial" w:cs="Arial"/>
          <w:bCs/>
          <w:color w:val="000000" w:themeColor="text1"/>
        </w:rPr>
        <w:t>,</w:t>
      </w:r>
      <w:r w:rsidRPr="00092141">
        <w:rPr>
          <w:rFonts w:ascii="Arial" w:hAnsi="Arial" w:cs="Arial"/>
          <w:bCs/>
          <w:color w:val="000000" w:themeColor="text1"/>
        </w:rPr>
        <w:t xml:space="preserve"> en la medida de lo posible</w:t>
      </w:r>
      <w:r>
        <w:rPr>
          <w:rFonts w:ascii="Arial" w:hAnsi="Arial" w:cs="Arial"/>
          <w:bCs/>
          <w:color w:val="000000" w:themeColor="text1"/>
        </w:rPr>
        <w:t>,</w:t>
      </w:r>
      <w:r w:rsidRPr="00092141">
        <w:rPr>
          <w:rFonts w:ascii="Arial" w:hAnsi="Arial" w:cs="Arial"/>
          <w:bCs/>
          <w:color w:val="000000" w:themeColor="text1"/>
        </w:rPr>
        <w:t xml:space="preserve"> a la verdad de los hechos</w:t>
      </w:r>
      <w:r>
        <w:rPr>
          <w:rFonts w:ascii="Arial" w:hAnsi="Arial" w:cs="Arial"/>
          <w:bCs/>
          <w:color w:val="000000" w:themeColor="text1"/>
        </w:rPr>
        <w:t xml:space="preserve"> </w:t>
      </w:r>
      <w:r w:rsidRPr="00092141">
        <w:rPr>
          <w:rFonts w:ascii="Arial" w:hAnsi="Arial" w:cs="Arial"/>
          <w:bCs/>
          <w:color w:val="000000" w:themeColor="text1"/>
        </w:rPr>
        <w:t>denunciados</w:t>
      </w:r>
      <w:r>
        <w:rPr>
          <w:rFonts w:ascii="Arial" w:hAnsi="Arial" w:cs="Arial"/>
          <w:bCs/>
          <w:color w:val="000000" w:themeColor="text1"/>
        </w:rPr>
        <w:t>.</w:t>
      </w:r>
    </w:p>
    <w:p w14:paraId="427FC2BA" w14:textId="77777777" w:rsidR="00EA27D7" w:rsidRDefault="00EA27D7" w:rsidP="00EA27D7">
      <w:pPr>
        <w:spacing w:line="276" w:lineRule="auto"/>
        <w:jc w:val="both"/>
        <w:rPr>
          <w:rFonts w:ascii="Arial" w:hAnsi="Arial" w:cs="Arial"/>
          <w:bCs/>
          <w:color w:val="000000" w:themeColor="text1"/>
        </w:rPr>
      </w:pPr>
    </w:p>
    <w:p w14:paraId="3A5E2FD0" w14:textId="7AE1E89F"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P</w:t>
      </w:r>
      <w:r w:rsidRPr="00092141">
        <w:rPr>
          <w:rFonts w:ascii="Arial" w:hAnsi="Arial" w:cs="Arial"/>
          <w:bCs/>
          <w:color w:val="000000" w:themeColor="text1"/>
        </w:rPr>
        <w:t>or lo tanto</w:t>
      </w:r>
      <w:r>
        <w:rPr>
          <w:rFonts w:ascii="Arial" w:hAnsi="Arial" w:cs="Arial"/>
          <w:bCs/>
          <w:color w:val="000000" w:themeColor="text1"/>
        </w:rPr>
        <w:t>,</w:t>
      </w:r>
      <w:r w:rsidRPr="00092141">
        <w:rPr>
          <w:rFonts w:ascii="Arial" w:hAnsi="Arial" w:cs="Arial"/>
          <w:bCs/>
          <w:color w:val="000000" w:themeColor="text1"/>
        </w:rPr>
        <w:t xml:space="preserve"> si los requerimientos cumplen con </w:t>
      </w:r>
      <w:r>
        <w:rPr>
          <w:rFonts w:ascii="Arial" w:hAnsi="Arial" w:cs="Arial"/>
          <w:bCs/>
          <w:color w:val="000000" w:themeColor="text1"/>
        </w:rPr>
        <w:t>l</w:t>
      </w:r>
      <w:r w:rsidRPr="00092141">
        <w:rPr>
          <w:rFonts w:ascii="Arial" w:hAnsi="Arial" w:cs="Arial"/>
          <w:bCs/>
          <w:color w:val="000000" w:themeColor="text1"/>
        </w:rPr>
        <w:t>os criterios establecidos</w:t>
      </w:r>
      <w:r>
        <w:rPr>
          <w:rFonts w:ascii="Arial" w:hAnsi="Arial" w:cs="Arial"/>
          <w:bCs/>
          <w:color w:val="000000" w:themeColor="text1"/>
        </w:rPr>
        <w:t xml:space="preserve"> </w:t>
      </w:r>
      <w:r w:rsidRPr="00092141">
        <w:rPr>
          <w:rFonts w:ascii="Arial" w:hAnsi="Arial" w:cs="Arial"/>
          <w:bCs/>
          <w:color w:val="000000" w:themeColor="text1"/>
        </w:rPr>
        <w:t xml:space="preserve">por la </w:t>
      </w:r>
      <w:r w:rsidR="00F16B5B">
        <w:rPr>
          <w:rFonts w:ascii="Arial" w:hAnsi="Arial" w:cs="Arial"/>
          <w:bCs/>
          <w:color w:val="000000" w:themeColor="text1"/>
        </w:rPr>
        <w:t>S</w:t>
      </w:r>
      <w:r w:rsidRPr="00092141">
        <w:rPr>
          <w:rFonts w:ascii="Arial" w:hAnsi="Arial" w:cs="Arial"/>
          <w:bCs/>
          <w:color w:val="000000" w:themeColor="text1"/>
        </w:rPr>
        <w:t xml:space="preserve">ala </w:t>
      </w:r>
      <w:r w:rsidR="00F16B5B">
        <w:rPr>
          <w:rFonts w:ascii="Arial" w:hAnsi="Arial" w:cs="Arial"/>
          <w:bCs/>
          <w:color w:val="000000" w:themeColor="text1"/>
        </w:rPr>
        <w:t>S</w:t>
      </w:r>
      <w:r w:rsidRPr="00092141">
        <w:rPr>
          <w:rFonts w:ascii="Arial" w:hAnsi="Arial" w:cs="Arial"/>
          <w:bCs/>
          <w:color w:val="000000" w:themeColor="text1"/>
        </w:rPr>
        <w:t>uperior</w:t>
      </w:r>
      <w:r w:rsidR="001847EC">
        <w:rPr>
          <w:rFonts w:ascii="Arial" w:hAnsi="Arial" w:cs="Arial"/>
          <w:bCs/>
          <w:color w:val="000000" w:themeColor="text1"/>
        </w:rPr>
        <w:t>,</w:t>
      </w:r>
      <w:r w:rsidRPr="00092141">
        <w:rPr>
          <w:rFonts w:ascii="Arial" w:hAnsi="Arial" w:cs="Arial"/>
          <w:bCs/>
          <w:color w:val="000000" w:themeColor="text1"/>
        </w:rPr>
        <w:t xml:space="preserve"> como lo son</w:t>
      </w:r>
      <w:r>
        <w:rPr>
          <w:rFonts w:ascii="Arial" w:hAnsi="Arial" w:cs="Arial"/>
          <w:bCs/>
          <w:color w:val="000000" w:themeColor="text1"/>
        </w:rPr>
        <w:t>,</w:t>
      </w:r>
      <w:r w:rsidRPr="00092141">
        <w:rPr>
          <w:rFonts w:ascii="Arial" w:hAnsi="Arial" w:cs="Arial"/>
          <w:bCs/>
          <w:color w:val="000000" w:themeColor="text1"/>
        </w:rPr>
        <w:t xml:space="preserve"> repito</w:t>
      </w:r>
      <w:r w:rsidR="001847EC">
        <w:rPr>
          <w:rFonts w:ascii="Arial" w:hAnsi="Arial" w:cs="Arial"/>
          <w:bCs/>
          <w:color w:val="000000" w:themeColor="text1"/>
        </w:rPr>
        <w:t>,</w:t>
      </w:r>
      <w:r w:rsidRPr="00092141">
        <w:rPr>
          <w:rFonts w:ascii="Arial" w:hAnsi="Arial" w:cs="Arial"/>
          <w:bCs/>
          <w:color w:val="000000" w:themeColor="text1"/>
        </w:rPr>
        <w:t xml:space="preserve"> ser claros y precisos</w:t>
      </w:r>
      <w:r>
        <w:rPr>
          <w:rFonts w:ascii="Arial" w:hAnsi="Arial" w:cs="Arial"/>
          <w:bCs/>
          <w:color w:val="000000" w:themeColor="text1"/>
        </w:rPr>
        <w:t>,</w:t>
      </w:r>
      <w:r w:rsidRPr="00092141">
        <w:rPr>
          <w:rFonts w:ascii="Arial" w:hAnsi="Arial" w:cs="Arial"/>
          <w:bCs/>
          <w:color w:val="000000" w:themeColor="text1"/>
        </w:rPr>
        <w:t xml:space="preserve"> referirse a hechos</w:t>
      </w:r>
      <w:r>
        <w:rPr>
          <w:rFonts w:ascii="Arial" w:hAnsi="Arial" w:cs="Arial"/>
          <w:bCs/>
          <w:color w:val="000000" w:themeColor="text1"/>
        </w:rPr>
        <w:t xml:space="preserve"> </w:t>
      </w:r>
      <w:r w:rsidRPr="00092141">
        <w:rPr>
          <w:rFonts w:ascii="Arial" w:hAnsi="Arial" w:cs="Arial"/>
          <w:bCs/>
          <w:color w:val="000000" w:themeColor="text1"/>
        </w:rPr>
        <w:t>propios del que otorga la información</w:t>
      </w:r>
      <w:r>
        <w:rPr>
          <w:rFonts w:ascii="Arial" w:hAnsi="Arial" w:cs="Arial"/>
          <w:bCs/>
          <w:color w:val="000000" w:themeColor="text1"/>
        </w:rPr>
        <w:t>,</w:t>
      </w:r>
      <w:r w:rsidRPr="00092141">
        <w:rPr>
          <w:rFonts w:ascii="Arial" w:hAnsi="Arial" w:cs="Arial"/>
          <w:bCs/>
          <w:color w:val="000000" w:themeColor="text1"/>
        </w:rPr>
        <w:t xml:space="preserve"> no ser insidiosos ni inquisitivos</w:t>
      </w:r>
      <w:r>
        <w:rPr>
          <w:rFonts w:ascii="Arial" w:hAnsi="Arial" w:cs="Arial"/>
          <w:bCs/>
          <w:color w:val="000000" w:themeColor="text1"/>
        </w:rPr>
        <w:t>,</w:t>
      </w:r>
      <w:r w:rsidRPr="00092141">
        <w:rPr>
          <w:rFonts w:ascii="Arial" w:hAnsi="Arial" w:cs="Arial"/>
          <w:bCs/>
          <w:color w:val="000000" w:themeColor="text1"/>
        </w:rPr>
        <w:t xml:space="preserve"> no estar</w:t>
      </w:r>
      <w:r>
        <w:rPr>
          <w:rFonts w:ascii="Arial" w:hAnsi="Arial" w:cs="Arial"/>
          <w:bCs/>
          <w:color w:val="000000" w:themeColor="text1"/>
        </w:rPr>
        <w:t xml:space="preserve"> </w:t>
      </w:r>
      <w:r w:rsidRPr="00092141">
        <w:rPr>
          <w:rFonts w:ascii="Arial" w:hAnsi="Arial" w:cs="Arial"/>
          <w:bCs/>
          <w:color w:val="000000" w:themeColor="text1"/>
        </w:rPr>
        <w:t>dirigidos a buscar que la persona requerida adopte una postura con la que</w:t>
      </w:r>
      <w:r>
        <w:rPr>
          <w:rFonts w:ascii="Arial" w:hAnsi="Arial" w:cs="Arial"/>
          <w:bCs/>
          <w:color w:val="000000" w:themeColor="text1"/>
        </w:rPr>
        <w:t xml:space="preserve"> </w:t>
      </w:r>
      <w:r w:rsidRPr="00092141">
        <w:rPr>
          <w:rFonts w:ascii="Arial" w:hAnsi="Arial" w:cs="Arial"/>
          <w:bCs/>
          <w:color w:val="000000" w:themeColor="text1"/>
        </w:rPr>
        <w:t>genere su propia responsabilidad</w:t>
      </w:r>
      <w:r>
        <w:rPr>
          <w:rFonts w:ascii="Arial" w:hAnsi="Arial" w:cs="Arial"/>
          <w:bCs/>
          <w:color w:val="000000" w:themeColor="text1"/>
        </w:rPr>
        <w:t>,</w:t>
      </w:r>
      <w:r w:rsidRPr="00092141">
        <w:rPr>
          <w:rFonts w:ascii="Arial" w:hAnsi="Arial" w:cs="Arial"/>
          <w:bCs/>
          <w:color w:val="000000" w:themeColor="text1"/>
        </w:rPr>
        <w:t xml:space="preserve"> entre otros</w:t>
      </w:r>
      <w:r w:rsidR="001847EC">
        <w:rPr>
          <w:rFonts w:ascii="Arial" w:hAnsi="Arial" w:cs="Arial"/>
          <w:bCs/>
          <w:color w:val="000000" w:themeColor="text1"/>
        </w:rPr>
        <w:t>;</w:t>
      </w:r>
      <w:r w:rsidRPr="00092141">
        <w:rPr>
          <w:rFonts w:ascii="Arial" w:hAnsi="Arial" w:cs="Arial"/>
          <w:bCs/>
          <w:color w:val="000000" w:themeColor="text1"/>
        </w:rPr>
        <w:t xml:space="preserve"> </w:t>
      </w:r>
      <w:r w:rsidR="001847EC">
        <w:rPr>
          <w:rFonts w:ascii="Arial" w:hAnsi="Arial" w:cs="Arial"/>
          <w:bCs/>
          <w:color w:val="000000" w:themeColor="text1"/>
        </w:rPr>
        <w:t>n</w:t>
      </w:r>
      <w:r w:rsidRPr="00092141">
        <w:rPr>
          <w:rFonts w:ascii="Arial" w:hAnsi="Arial" w:cs="Arial"/>
          <w:bCs/>
          <w:color w:val="000000" w:themeColor="text1"/>
        </w:rPr>
        <w:t xml:space="preserve">o </w:t>
      </w:r>
      <w:r>
        <w:rPr>
          <w:rFonts w:ascii="Arial" w:hAnsi="Arial" w:cs="Arial"/>
          <w:bCs/>
          <w:color w:val="000000" w:themeColor="text1"/>
        </w:rPr>
        <w:t>s</w:t>
      </w:r>
      <w:r w:rsidRPr="00092141">
        <w:rPr>
          <w:rFonts w:ascii="Arial" w:hAnsi="Arial" w:cs="Arial"/>
          <w:bCs/>
          <w:color w:val="000000" w:themeColor="text1"/>
        </w:rPr>
        <w:t>e estaría obligando a las</w:t>
      </w:r>
      <w:r>
        <w:rPr>
          <w:rFonts w:ascii="Arial" w:hAnsi="Arial" w:cs="Arial"/>
          <w:bCs/>
          <w:color w:val="000000" w:themeColor="text1"/>
        </w:rPr>
        <w:t xml:space="preserve"> </w:t>
      </w:r>
      <w:r w:rsidRPr="00092141">
        <w:rPr>
          <w:rFonts w:ascii="Arial" w:hAnsi="Arial" w:cs="Arial"/>
          <w:bCs/>
          <w:color w:val="000000" w:themeColor="text1"/>
        </w:rPr>
        <w:t>probables responsables a declarar en su contra</w:t>
      </w:r>
      <w:r>
        <w:rPr>
          <w:rFonts w:ascii="Arial" w:hAnsi="Arial" w:cs="Arial"/>
          <w:bCs/>
          <w:color w:val="000000" w:themeColor="text1"/>
        </w:rPr>
        <w:t>,</w:t>
      </w:r>
      <w:r w:rsidRPr="00092141">
        <w:rPr>
          <w:rFonts w:ascii="Arial" w:hAnsi="Arial" w:cs="Arial"/>
          <w:bCs/>
          <w:color w:val="000000" w:themeColor="text1"/>
        </w:rPr>
        <w:t xml:space="preserve"> y no se quebrantaría el principio</w:t>
      </w:r>
      <w:r>
        <w:rPr>
          <w:rFonts w:ascii="Arial" w:hAnsi="Arial" w:cs="Arial"/>
          <w:bCs/>
          <w:color w:val="000000" w:themeColor="text1"/>
        </w:rPr>
        <w:t xml:space="preserve"> </w:t>
      </w:r>
      <w:r w:rsidRPr="00092141">
        <w:rPr>
          <w:rFonts w:ascii="Arial" w:hAnsi="Arial" w:cs="Arial"/>
          <w:bCs/>
          <w:color w:val="000000" w:themeColor="text1"/>
        </w:rPr>
        <w:t>de no autoincriminación</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A</w:t>
      </w:r>
      <w:r w:rsidRPr="00092141">
        <w:rPr>
          <w:rFonts w:ascii="Arial" w:hAnsi="Arial" w:cs="Arial"/>
          <w:bCs/>
          <w:color w:val="000000" w:themeColor="text1"/>
        </w:rPr>
        <w:t>demás</w:t>
      </w:r>
      <w:r>
        <w:rPr>
          <w:rFonts w:ascii="Arial" w:hAnsi="Arial" w:cs="Arial"/>
          <w:bCs/>
          <w:color w:val="000000" w:themeColor="text1"/>
        </w:rPr>
        <w:t>,</w:t>
      </w:r>
      <w:r w:rsidRPr="00092141">
        <w:rPr>
          <w:rFonts w:ascii="Arial" w:hAnsi="Arial" w:cs="Arial"/>
          <w:bCs/>
          <w:color w:val="000000" w:themeColor="text1"/>
        </w:rPr>
        <w:t xml:space="preserve"> esta situación no implica que el asunto se</w:t>
      </w:r>
      <w:r>
        <w:rPr>
          <w:rFonts w:ascii="Arial" w:hAnsi="Arial" w:cs="Arial"/>
          <w:bCs/>
          <w:color w:val="000000" w:themeColor="text1"/>
        </w:rPr>
        <w:t xml:space="preserve"> </w:t>
      </w:r>
      <w:r w:rsidRPr="00092141">
        <w:rPr>
          <w:rFonts w:ascii="Arial" w:hAnsi="Arial" w:cs="Arial"/>
          <w:bCs/>
          <w:color w:val="000000" w:themeColor="text1"/>
        </w:rPr>
        <w:t>resuelva en contra de las personas denunciadas</w:t>
      </w:r>
      <w:r>
        <w:rPr>
          <w:rFonts w:ascii="Arial" w:hAnsi="Arial" w:cs="Arial"/>
          <w:bCs/>
          <w:color w:val="000000" w:themeColor="text1"/>
        </w:rPr>
        <w:t>,</w:t>
      </w:r>
      <w:r w:rsidRPr="00092141">
        <w:rPr>
          <w:rFonts w:ascii="Arial" w:hAnsi="Arial" w:cs="Arial"/>
          <w:bCs/>
          <w:color w:val="000000" w:themeColor="text1"/>
        </w:rPr>
        <w:t xml:space="preserve"> ya que podría serles favorables al momento de la resolución</w:t>
      </w:r>
      <w:r>
        <w:rPr>
          <w:rFonts w:ascii="Arial" w:hAnsi="Arial" w:cs="Arial"/>
          <w:bCs/>
          <w:color w:val="000000" w:themeColor="text1"/>
        </w:rPr>
        <w:t xml:space="preserve"> </w:t>
      </w:r>
      <w:r w:rsidRPr="00092141">
        <w:rPr>
          <w:rFonts w:ascii="Arial" w:hAnsi="Arial" w:cs="Arial"/>
          <w:bCs/>
          <w:color w:val="000000" w:themeColor="text1"/>
        </w:rPr>
        <w:t>de fondo</w:t>
      </w:r>
      <w:r>
        <w:rPr>
          <w:rFonts w:ascii="Arial" w:hAnsi="Arial" w:cs="Arial"/>
          <w:bCs/>
          <w:color w:val="000000" w:themeColor="text1"/>
        </w:rPr>
        <w:t xml:space="preserve">. </w:t>
      </w:r>
    </w:p>
    <w:p w14:paraId="4A5D1B06" w14:textId="77777777" w:rsidR="00EA27D7" w:rsidRDefault="00EA27D7" w:rsidP="00EA27D7">
      <w:pPr>
        <w:spacing w:line="276" w:lineRule="auto"/>
        <w:jc w:val="both"/>
        <w:rPr>
          <w:rFonts w:ascii="Arial" w:hAnsi="Arial" w:cs="Arial"/>
          <w:bCs/>
          <w:color w:val="000000" w:themeColor="text1"/>
        </w:rPr>
      </w:pPr>
    </w:p>
    <w:p w14:paraId="167FA4DC" w14:textId="4E2589CA" w:rsidR="00F16B5B" w:rsidRDefault="00EA27D7" w:rsidP="00EA27D7">
      <w:pPr>
        <w:spacing w:line="276" w:lineRule="auto"/>
        <w:jc w:val="both"/>
        <w:rPr>
          <w:rFonts w:ascii="Arial" w:hAnsi="Arial" w:cs="Arial"/>
          <w:bCs/>
          <w:color w:val="000000" w:themeColor="text1"/>
        </w:rPr>
      </w:pPr>
      <w:r w:rsidRPr="00092141">
        <w:rPr>
          <w:rFonts w:ascii="Arial" w:hAnsi="Arial" w:cs="Arial"/>
          <w:bCs/>
          <w:color w:val="000000" w:themeColor="text1"/>
        </w:rPr>
        <w:t>Por otra parte</w:t>
      </w:r>
      <w:r>
        <w:rPr>
          <w:rFonts w:ascii="Arial" w:hAnsi="Arial" w:cs="Arial"/>
          <w:bCs/>
          <w:color w:val="000000" w:themeColor="text1"/>
        </w:rPr>
        <w:t>,</w:t>
      </w:r>
      <w:r w:rsidRPr="00092141">
        <w:rPr>
          <w:rFonts w:ascii="Arial" w:hAnsi="Arial" w:cs="Arial"/>
          <w:bCs/>
          <w:color w:val="000000" w:themeColor="text1"/>
        </w:rPr>
        <w:t xml:space="preserve"> no debe pasar desapercibido que las personas</w:t>
      </w:r>
      <w:r>
        <w:rPr>
          <w:rFonts w:ascii="Arial" w:hAnsi="Arial" w:cs="Arial"/>
          <w:bCs/>
          <w:color w:val="000000" w:themeColor="text1"/>
        </w:rPr>
        <w:t xml:space="preserve"> </w:t>
      </w:r>
      <w:r w:rsidRPr="00092141">
        <w:rPr>
          <w:rFonts w:ascii="Arial" w:hAnsi="Arial" w:cs="Arial"/>
          <w:bCs/>
          <w:color w:val="000000" w:themeColor="text1"/>
        </w:rPr>
        <w:t>denunciadas son servidoras públicas</w:t>
      </w:r>
      <w:r>
        <w:rPr>
          <w:rFonts w:ascii="Arial" w:hAnsi="Arial" w:cs="Arial"/>
          <w:bCs/>
          <w:color w:val="000000" w:themeColor="text1"/>
        </w:rPr>
        <w:t>,</w:t>
      </w:r>
      <w:r w:rsidRPr="00092141">
        <w:rPr>
          <w:rFonts w:ascii="Arial" w:hAnsi="Arial" w:cs="Arial"/>
          <w:bCs/>
          <w:color w:val="000000" w:themeColor="text1"/>
        </w:rPr>
        <w:t xml:space="preserve"> y que las mismas están obligadas a la</w:t>
      </w:r>
      <w:r>
        <w:rPr>
          <w:rFonts w:ascii="Arial" w:hAnsi="Arial" w:cs="Arial"/>
          <w:bCs/>
          <w:color w:val="000000" w:themeColor="text1"/>
        </w:rPr>
        <w:t xml:space="preserve"> </w:t>
      </w:r>
      <w:r w:rsidRPr="00092141">
        <w:rPr>
          <w:rFonts w:ascii="Arial" w:hAnsi="Arial" w:cs="Arial"/>
          <w:bCs/>
          <w:color w:val="000000" w:themeColor="text1"/>
        </w:rPr>
        <w:t>rendición de cuentas</w:t>
      </w:r>
      <w:r>
        <w:rPr>
          <w:rFonts w:ascii="Arial" w:hAnsi="Arial" w:cs="Arial"/>
          <w:bCs/>
          <w:color w:val="000000" w:themeColor="text1"/>
        </w:rPr>
        <w:t>,</w:t>
      </w:r>
      <w:r w:rsidRPr="00092141">
        <w:rPr>
          <w:rFonts w:ascii="Arial" w:hAnsi="Arial" w:cs="Arial"/>
          <w:bCs/>
          <w:color w:val="000000" w:themeColor="text1"/>
        </w:rPr>
        <w:t xml:space="preserve"> puesto que</w:t>
      </w:r>
      <w:r>
        <w:rPr>
          <w:rFonts w:ascii="Arial" w:hAnsi="Arial" w:cs="Arial"/>
          <w:bCs/>
          <w:color w:val="000000" w:themeColor="text1"/>
        </w:rPr>
        <w:t>,</w:t>
      </w:r>
      <w:r w:rsidRPr="00092141">
        <w:rPr>
          <w:rFonts w:ascii="Arial" w:hAnsi="Arial" w:cs="Arial"/>
          <w:bCs/>
          <w:color w:val="000000" w:themeColor="text1"/>
        </w:rPr>
        <w:t xml:space="preserve"> tanto la Ley General de </w:t>
      </w:r>
      <w:r>
        <w:rPr>
          <w:rFonts w:ascii="Arial" w:hAnsi="Arial" w:cs="Arial"/>
          <w:bCs/>
          <w:color w:val="000000" w:themeColor="text1"/>
        </w:rPr>
        <w:t>T</w:t>
      </w:r>
      <w:r w:rsidRPr="00092141">
        <w:rPr>
          <w:rFonts w:ascii="Arial" w:hAnsi="Arial" w:cs="Arial"/>
          <w:bCs/>
          <w:color w:val="000000" w:themeColor="text1"/>
        </w:rPr>
        <w:t xml:space="preserve">ransparencia y </w:t>
      </w:r>
      <w:r>
        <w:rPr>
          <w:rFonts w:ascii="Arial" w:hAnsi="Arial" w:cs="Arial"/>
          <w:bCs/>
          <w:color w:val="000000" w:themeColor="text1"/>
        </w:rPr>
        <w:t>A</w:t>
      </w:r>
      <w:r w:rsidRPr="00092141">
        <w:rPr>
          <w:rFonts w:ascii="Arial" w:hAnsi="Arial" w:cs="Arial"/>
          <w:bCs/>
          <w:color w:val="000000" w:themeColor="text1"/>
        </w:rPr>
        <w:t>cceso a</w:t>
      </w:r>
      <w:r>
        <w:rPr>
          <w:rFonts w:ascii="Arial" w:hAnsi="Arial" w:cs="Arial"/>
          <w:bCs/>
          <w:color w:val="000000" w:themeColor="text1"/>
        </w:rPr>
        <w:t xml:space="preserve"> </w:t>
      </w:r>
      <w:r w:rsidRPr="00092141">
        <w:rPr>
          <w:rFonts w:ascii="Arial" w:hAnsi="Arial" w:cs="Arial"/>
          <w:bCs/>
          <w:color w:val="000000" w:themeColor="text1"/>
        </w:rPr>
        <w:t xml:space="preserve">la </w:t>
      </w:r>
      <w:r>
        <w:rPr>
          <w:rFonts w:ascii="Arial" w:hAnsi="Arial" w:cs="Arial"/>
          <w:bCs/>
          <w:color w:val="000000" w:themeColor="text1"/>
        </w:rPr>
        <w:t>I</w:t>
      </w:r>
      <w:r w:rsidRPr="00092141">
        <w:rPr>
          <w:rFonts w:ascii="Arial" w:hAnsi="Arial" w:cs="Arial"/>
          <w:bCs/>
          <w:color w:val="000000" w:themeColor="text1"/>
        </w:rPr>
        <w:t xml:space="preserve">nformación </w:t>
      </w:r>
      <w:r>
        <w:rPr>
          <w:rFonts w:ascii="Arial" w:hAnsi="Arial" w:cs="Arial"/>
          <w:bCs/>
          <w:color w:val="000000" w:themeColor="text1"/>
        </w:rPr>
        <w:t>P</w:t>
      </w:r>
      <w:r w:rsidRPr="00092141">
        <w:rPr>
          <w:rFonts w:ascii="Arial" w:hAnsi="Arial" w:cs="Arial"/>
          <w:bCs/>
          <w:color w:val="000000" w:themeColor="text1"/>
        </w:rPr>
        <w:t>ública</w:t>
      </w:r>
      <w:r w:rsidR="001847EC">
        <w:rPr>
          <w:rFonts w:ascii="Arial" w:hAnsi="Arial" w:cs="Arial"/>
          <w:bCs/>
          <w:color w:val="000000" w:themeColor="text1"/>
        </w:rPr>
        <w:t>,</w:t>
      </w:r>
      <w:r w:rsidRPr="00092141">
        <w:rPr>
          <w:rFonts w:ascii="Arial" w:hAnsi="Arial" w:cs="Arial"/>
          <w:bCs/>
          <w:color w:val="000000" w:themeColor="text1"/>
        </w:rPr>
        <w:t xml:space="preserve"> en su </w:t>
      </w:r>
      <w:r w:rsidR="00F16B5B">
        <w:rPr>
          <w:rFonts w:ascii="Arial" w:hAnsi="Arial" w:cs="Arial"/>
          <w:bCs/>
          <w:color w:val="000000" w:themeColor="text1"/>
        </w:rPr>
        <w:t>a</w:t>
      </w:r>
      <w:r w:rsidRPr="00092141">
        <w:rPr>
          <w:rFonts w:ascii="Arial" w:hAnsi="Arial" w:cs="Arial"/>
          <w:bCs/>
          <w:color w:val="000000" w:themeColor="text1"/>
        </w:rPr>
        <w:t xml:space="preserve">rtículo </w:t>
      </w:r>
      <w:r>
        <w:rPr>
          <w:rFonts w:ascii="Arial" w:hAnsi="Arial" w:cs="Arial"/>
          <w:bCs/>
          <w:color w:val="000000" w:themeColor="text1"/>
        </w:rPr>
        <w:t>70</w:t>
      </w:r>
      <w:r w:rsidR="00F16B5B">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 xml:space="preserve">fracción </w:t>
      </w:r>
      <w:r w:rsidR="001847EC">
        <w:rPr>
          <w:rFonts w:ascii="Arial" w:hAnsi="Arial" w:cs="Arial"/>
          <w:bCs/>
          <w:color w:val="000000" w:themeColor="text1"/>
        </w:rPr>
        <w:t>IX</w:t>
      </w:r>
      <w:r w:rsidR="00F16B5B">
        <w:rPr>
          <w:rFonts w:ascii="Arial" w:hAnsi="Arial" w:cs="Arial"/>
          <w:bCs/>
          <w:color w:val="000000" w:themeColor="text1"/>
        </w:rPr>
        <w:t>;</w:t>
      </w:r>
      <w:r w:rsidRPr="00092141">
        <w:rPr>
          <w:rFonts w:ascii="Arial" w:hAnsi="Arial" w:cs="Arial"/>
          <w:bCs/>
          <w:color w:val="000000" w:themeColor="text1"/>
        </w:rPr>
        <w:t xml:space="preserve"> y la </w:t>
      </w:r>
      <w:r>
        <w:rPr>
          <w:rFonts w:ascii="Arial" w:hAnsi="Arial" w:cs="Arial"/>
          <w:bCs/>
          <w:color w:val="000000" w:themeColor="text1"/>
        </w:rPr>
        <w:t>L</w:t>
      </w:r>
      <w:r w:rsidRPr="00092141">
        <w:rPr>
          <w:rFonts w:ascii="Arial" w:hAnsi="Arial" w:cs="Arial"/>
          <w:bCs/>
          <w:color w:val="000000" w:themeColor="text1"/>
        </w:rPr>
        <w:t xml:space="preserve">ey de </w:t>
      </w:r>
      <w:r>
        <w:rPr>
          <w:rFonts w:ascii="Arial" w:hAnsi="Arial" w:cs="Arial"/>
          <w:bCs/>
          <w:color w:val="000000" w:themeColor="text1"/>
        </w:rPr>
        <w:t>T</w:t>
      </w:r>
      <w:r w:rsidRPr="00092141">
        <w:rPr>
          <w:rFonts w:ascii="Arial" w:hAnsi="Arial" w:cs="Arial"/>
          <w:bCs/>
          <w:color w:val="000000" w:themeColor="text1"/>
        </w:rPr>
        <w:t xml:space="preserve">ransparencia y </w:t>
      </w:r>
      <w:r>
        <w:rPr>
          <w:rFonts w:ascii="Arial" w:hAnsi="Arial" w:cs="Arial"/>
          <w:bCs/>
          <w:color w:val="000000" w:themeColor="text1"/>
        </w:rPr>
        <w:t>A</w:t>
      </w:r>
      <w:r w:rsidRPr="00092141">
        <w:rPr>
          <w:rFonts w:ascii="Arial" w:hAnsi="Arial" w:cs="Arial"/>
          <w:bCs/>
          <w:color w:val="000000" w:themeColor="text1"/>
        </w:rPr>
        <w:t xml:space="preserve">cceso a la </w:t>
      </w:r>
      <w:r>
        <w:rPr>
          <w:rFonts w:ascii="Arial" w:hAnsi="Arial" w:cs="Arial"/>
          <w:bCs/>
          <w:color w:val="000000" w:themeColor="text1"/>
        </w:rPr>
        <w:t>I</w:t>
      </w:r>
      <w:r w:rsidRPr="00092141">
        <w:rPr>
          <w:rFonts w:ascii="Arial" w:hAnsi="Arial" w:cs="Arial"/>
          <w:bCs/>
          <w:color w:val="000000" w:themeColor="text1"/>
        </w:rPr>
        <w:t>nformación</w:t>
      </w:r>
      <w:r>
        <w:rPr>
          <w:rFonts w:ascii="Arial" w:hAnsi="Arial" w:cs="Arial"/>
          <w:bCs/>
          <w:color w:val="000000" w:themeColor="text1"/>
        </w:rPr>
        <w:t xml:space="preserve"> </w:t>
      </w:r>
      <w:r w:rsidRPr="00092141">
        <w:rPr>
          <w:rFonts w:ascii="Arial" w:hAnsi="Arial" w:cs="Arial"/>
          <w:bCs/>
          <w:color w:val="000000" w:themeColor="text1"/>
        </w:rPr>
        <w:t xml:space="preserve">Pública del Estado de Jalisco y sus </w:t>
      </w:r>
      <w:r>
        <w:rPr>
          <w:rFonts w:ascii="Arial" w:hAnsi="Arial" w:cs="Arial"/>
          <w:bCs/>
          <w:color w:val="000000" w:themeColor="text1"/>
        </w:rPr>
        <w:t>M</w:t>
      </w:r>
      <w:r w:rsidRPr="00092141">
        <w:rPr>
          <w:rFonts w:ascii="Arial" w:hAnsi="Arial" w:cs="Arial"/>
          <w:bCs/>
          <w:color w:val="000000" w:themeColor="text1"/>
        </w:rPr>
        <w:t>unicipios</w:t>
      </w:r>
      <w:r w:rsidR="001847EC">
        <w:rPr>
          <w:rFonts w:ascii="Arial" w:hAnsi="Arial" w:cs="Arial"/>
          <w:bCs/>
          <w:color w:val="000000" w:themeColor="text1"/>
        </w:rPr>
        <w:t>,</w:t>
      </w:r>
      <w:r w:rsidRPr="00092141">
        <w:rPr>
          <w:rFonts w:ascii="Arial" w:hAnsi="Arial" w:cs="Arial"/>
          <w:bCs/>
          <w:color w:val="000000" w:themeColor="text1"/>
        </w:rPr>
        <w:t xml:space="preserve"> en su </w:t>
      </w:r>
      <w:r w:rsidR="00F16B5B">
        <w:rPr>
          <w:rFonts w:ascii="Arial" w:hAnsi="Arial" w:cs="Arial"/>
          <w:bCs/>
          <w:color w:val="000000" w:themeColor="text1"/>
        </w:rPr>
        <w:t>a</w:t>
      </w:r>
      <w:r w:rsidRPr="00092141">
        <w:rPr>
          <w:rFonts w:ascii="Arial" w:hAnsi="Arial" w:cs="Arial"/>
          <w:bCs/>
          <w:color w:val="000000" w:themeColor="text1"/>
        </w:rPr>
        <w:t xml:space="preserve">rtículo </w:t>
      </w:r>
      <w:r w:rsidR="001847EC">
        <w:rPr>
          <w:rFonts w:ascii="Arial" w:hAnsi="Arial" w:cs="Arial"/>
          <w:bCs/>
          <w:color w:val="000000" w:themeColor="text1"/>
        </w:rPr>
        <w:t>8°</w:t>
      </w:r>
      <w:r w:rsidR="00F16B5B">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 xml:space="preserve">fracción </w:t>
      </w:r>
      <w:r w:rsidR="001847EC">
        <w:rPr>
          <w:rFonts w:ascii="Arial" w:hAnsi="Arial" w:cs="Arial"/>
          <w:bCs/>
          <w:color w:val="000000" w:themeColor="text1"/>
        </w:rPr>
        <w:t>V</w:t>
      </w:r>
      <w:r w:rsidR="00F16B5B">
        <w:rPr>
          <w:rFonts w:ascii="Arial" w:hAnsi="Arial" w:cs="Arial"/>
          <w:bCs/>
          <w:color w:val="000000" w:themeColor="text1"/>
        </w:rPr>
        <w:t>,</w:t>
      </w:r>
      <w:r w:rsidRPr="00092141">
        <w:rPr>
          <w:rFonts w:ascii="Arial" w:hAnsi="Arial" w:cs="Arial"/>
          <w:bCs/>
          <w:color w:val="000000" w:themeColor="text1"/>
        </w:rPr>
        <w:t xml:space="preserve"> inciso </w:t>
      </w:r>
      <w:r w:rsidR="001847EC">
        <w:rPr>
          <w:rFonts w:ascii="Arial" w:hAnsi="Arial" w:cs="Arial"/>
          <w:bCs/>
          <w:color w:val="000000" w:themeColor="text1"/>
        </w:rPr>
        <w:t>s)</w:t>
      </w:r>
      <w:r w:rsidR="00F16B5B">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obligan a transparentar la información relativa a</w:t>
      </w:r>
      <w:r>
        <w:rPr>
          <w:rFonts w:ascii="Arial" w:hAnsi="Arial" w:cs="Arial"/>
          <w:bCs/>
          <w:color w:val="000000" w:themeColor="text1"/>
        </w:rPr>
        <w:t xml:space="preserve"> </w:t>
      </w:r>
      <w:r w:rsidRPr="00092141">
        <w:rPr>
          <w:rFonts w:ascii="Arial" w:hAnsi="Arial" w:cs="Arial"/>
          <w:bCs/>
          <w:color w:val="000000" w:themeColor="text1"/>
        </w:rPr>
        <w:t>los gastos de representación</w:t>
      </w:r>
      <w:r>
        <w:rPr>
          <w:rFonts w:ascii="Arial" w:hAnsi="Arial" w:cs="Arial"/>
          <w:bCs/>
          <w:color w:val="000000" w:themeColor="text1"/>
        </w:rPr>
        <w:t>,</w:t>
      </w:r>
      <w:r w:rsidRPr="00092141">
        <w:rPr>
          <w:rFonts w:ascii="Arial" w:hAnsi="Arial" w:cs="Arial"/>
          <w:bCs/>
          <w:color w:val="000000" w:themeColor="text1"/>
        </w:rPr>
        <w:t xml:space="preserve"> viáticos y viajes oficiales</w:t>
      </w:r>
      <w:r>
        <w:rPr>
          <w:rFonts w:ascii="Arial" w:hAnsi="Arial" w:cs="Arial"/>
          <w:bCs/>
          <w:color w:val="000000" w:themeColor="text1"/>
        </w:rPr>
        <w:t>, su</w:t>
      </w:r>
      <w:r w:rsidRPr="00092141">
        <w:rPr>
          <w:rFonts w:ascii="Arial" w:hAnsi="Arial" w:cs="Arial"/>
          <w:bCs/>
          <w:color w:val="000000" w:themeColor="text1"/>
        </w:rPr>
        <w:t xml:space="preserve"> costo</w:t>
      </w:r>
      <w:r>
        <w:rPr>
          <w:rFonts w:ascii="Arial" w:hAnsi="Arial" w:cs="Arial"/>
          <w:bCs/>
          <w:color w:val="000000" w:themeColor="text1"/>
        </w:rPr>
        <w:t>,</w:t>
      </w:r>
      <w:r w:rsidRPr="00092141">
        <w:rPr>
          <w:rFonts w:ascii="Arial" w:hAnsi="Arial" w:cs="Arial"/>
          <w:bCs/>
          <w:color w:val="000000" w:themeColor="text1"/>
        </w:rPr>
        <w:t xml:space="preserve"> itinerario</w:t>
      </w:r>
      <w:r>
        <w:rPr>
          <w:rFonts w:ascii="Arial" w:hAnsi="Arial" w:cs="Arial"/>
          <w:bCs/>
          <w:color w:val="000000" w:themeColor="text1"/>
        </w:rPr>
        <w:t xml:space="preserve">, </w:t>
      </w:r>
      <w:r w:rsidRPr="00092141">
        <w:rPr>
          <w:rFonts w:ascii="Arial" w:hAnsi="Arial" w:cs="Arial"/>
          <w:bCs/>
          <w:color w:val="000000" w:themeColor="text1"/>
        </w:rPr>
        <w:t>agenda y resultados</w:t>
      </w:r>
      <w:r w:rsidR="00253E09">
        <w:rPr>
          <w:rFonts w:ascii="Arial" w:hAnsi="Arial" w:cs="Arial"/>
          <w:bCs/>
          <w:color w:val="000000" w:themeColor="text1"/>
        </w:rPr>
        <w:t>, c</w:t>
      </w:r>
      <w:r w:rsidRPr="00092141">
        <w:rPr>
          <w:rFonts w:ascii="Arial" w:hAnsi="Arial" w:cs="Arial"/>
          <w:bCs/>
          <w:color w:val="000000" w:themeColor="text1"/>
        </w:rPr>
        <w:t>omo consecuencia del ejercicio de sus facultades o</w:t>
      </w:r>
      <w:r>
        <w:rPr>
          <w:rFonts w:ascii="Arial" w:hAnsi="Arial" w:cs="Arial"/>
          <w:bCs/>
          <w:color w:val="000000" w:themeColor="text1"/>
        </w:rPr>
        <w:t xml:space="preserve"> </w:t>
      </w:r>
      <w:r w:rsidRPr="00092141">
        <w:rPr>
          <w:rFonts w:ascii="Arial" w:hAnsi="Arial" w:cs="Arial"/>
          <w:bCs/>
          <w:color w:val="000000" w:themeColor="text1"/>
        </w:rPr>
        <w:t>atribuciones</w:t>
      </w:r>
      <w:r>
        <w:rPr>
          <w:rFonts w:ascii="Arial" w:hAnsi="Arial" w:cs="Arial"/>
          <w:bCs/>
          <w:color w:val="000000" w:themeColor="text1"/>
        </w:rPr>
        <w:t xml:space="preserve"> </w:t>
      </w:r>
      <w:r w:rsidRPr="00092141">
        <w:rPr>
          <w:rFonts w:ascii="Arial" w:hAnsi="Arial" w:cs="Arial"/>
          <w:bCs/>
          <w:color w:val="000000" w:themeColor="text1"/>
        </w:rPr>
        <w:t>o en el cumplimiento de sus obligaciones</w:t>
      </w:r>
      <w:r>
        <w:rPr>
          <w:rFonts w:ascii="Arial" w:hAnsi="Arial" w:cs="Arial"/>
          <w:bCs/>
          <w:color w:val="000000" w:themeColor="text1"/>
        </w:rPr>
        <w:t>.</w:t>
      </w:r>
      <w:r w:rsidRPr="00092141">
        <w:rPr>
          <w:rFonts w:ascii="Arial" w:hAnsi="Arial" w:cs="Arial"/>
          <w:bCs/>
          <w:color w:val="000000" w:themeColor="text1"/>
        </w:rPr>
        <w:t xml:space="preserve"> </w:t>
      </w:r>
    </w:p>
    <w:p w14:paraId="4C5E9612" w14:textId="77777777" w:rsidR="00F16B5B" w:rsidRDefault="00F16B5B" w:rsidP="00EA27D7">
      <w:pPr>
        <w:spacing w:line="276" w:lineRule="auto"/>
        <w:jc w:val="both"/>
        <w:rPr>
          <w:rFonts w:ascii="Arial" w:hAnsi="Arial" w:cs="Arial"/>
          <w:bCs/>
          <w:color w:val="000000" w:themeColor="text1"/>
        </w:rPr>
      </w:pPr>
    </w:p>
    <w:p w14:paraId="70E29490" w14:textId="298CA9A8"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llo</w:t>
      </w:r>
      <w:r>
        <w:rPr>
          <w:rFonts w:ascii="Arial" w:hAnsi="Arial" w:cs="Arial"/>
          <w:bCs/>
          <w:color w:val="000000" w:themeColor="text1"/>
        </w:rPr>
        <w:t>,</w:t>
      </w:r>
      <w:r w:rsidRPr="00092141">
        <w:rPr>
          <w:rFonts w:ascii="Arial" w:hAnsi="Arial" w:cs="Arial"/>
          <w:bCs/>
          <w:color w:val="000000" w:themeColor="text1"/>
        </w:rPr>
        <w:t xml:space="preserve"> toda vez que la</w:t>
      </w:r>
      <w:r>
        <w:rPr>
          <w:rFonts w:ascii="Arial" w:hAnsi="Arial" w:cs="Arial"/>
          <w:bCs/>
          <w:color w:val="000000" w:themeColor="text1"/>
        </w:rPr>
        <w:t xml:space="preserve"> </w:t>
      </w:r>
      <w:r w:rsidRPr="00092141">
        <w:rPr>
          <w:rFonts w:ascii="Arial" w:hAnsi="Arial" w:cs="Arial"/>
          <w:bCs/>
          <w:color w:val="000000" w:themeColor="text1"/>
        </w:rPr>
        <w:t xml:space="preserve">rendición de cuentas es un </w:t>
      </w:r>
      <w:r>
        <w:rPr>
          <w:rFonts w:ascii="Arial" w:hAnsi="Arial" w:cs="Arial"/>
          <w:bCs/>
          <w:color w:val="000000" w:themeColor="text1"/>
        </w:rPr>
        <w:t>p</w:t>
      </w:r>
      <w:r w:rsidRPr="00092141">
        <w:rPr>
          <w:rFonts w:ascii="Arial" w:hAnsi="Arial" w:cs="Arial"/>
          <w:bCs/>
          <w:color w:val="000000" w:themeColor="text1"/>
        </w:rPr>
        <w:t>ilar imprescindible de la gestión pública</w:t>
      </w:r>
      <w:r>
        <w:rPr>
          <w:rFonts w:ascii="Arial" w:hAnsi="Arial" w:cs="Arial"/>
          <w:bCs/>
          <w:color w:val="000000" w:themeColor="text1"/>
        </w:rPr>
        <w:t>,</w:t>
      </w:r>
      <w:r w:rsidRPr="00092141">
        <w:rPr>
          <w:rFonts w:ascii="Arial" w:hAnsi="Arial" w:cs="Arial"/>
          <w:bCs/>
          <w:color w:val="000000" w:themeColor="text1"/>
        </w:rPr>
        <w:t xml:space="preserve"> así</w:t>
      </w:r>
      <w:r>
        <w:rPr>
          <w:rFonts w:ascii="Arial" w:hAnsi="Arial" w:cs="Arial"/>
          <w:bCs/>
          <w:color w:val="000000" w:themeColor="text1"/>
        </w:rPr>
        <w:t>,</w:t>
      </w:r>
      <w:r w:rsidRPr="00092141">
        <w:rPr>
          <w:rFonts w:ascii="Arial" w:hAnsi="Arial" w:cs="Arial"/>
          <w:bCs/>
          <w:color w:val="000000" w:themeColor="text1"/>
        </w:rPr>
        <w:t xml:space="preserve"> las decisiones que se tomen por parte del </w:t>
      </w:r>
      <w:r>
        <w:rPr>
          <w:rFonts w:ascii="Arial" w:hAnsi="Arial" w:cs="Arial"/>
          <w:bCs/>
          <w:color w:val="000000" w:themeColor="text1"/>
        </w:rPr>
        <w:t>G</w:t>
      </w:r>
      <w:r w:rsidRPr="00092141">
        <w:rPr>
          <w:rFonts w:ascii="Arial" w:hAnsi="Arial" w:cs="Arial"/>
          <w:bCs/>
          <w:color w:val="000000" w:themeColor="text1"/>
        </w:rPr>
        <w:t>obierno</w:t>
      </w:r>
      <w:r>
        <w:rPr>
          <w:rFonts w:ascii="Arial" w:hAnsi="Arial" w:cs="Arial"/>
          <w:bCs/>
          <w:color w:val="000000" w:themeColor="text1"/>
        </w:rPr>
        <w:t>,</w:t>
      </w:r>
      <w:r w:rsidRPr="00092141">
        <w:rPr>
          <w:rFonts w:ascii="Arial" w:hAnsi="Arial" w:cs="Arial"/>
          <w:bCs/>
          <w:color w:val="000000" w:themeColor="text1"/>
        </w:rPr>
        <w:t xml:space="preserve"> forzosamente y el ejercicio de los recursos públicos deben estar</w:t>
      </w:r>
      <w:r>
        <w:rPr>
          <w:rFonts w:ascii="Arial" w:hAnsi="Arial" w:cs="Arial"/>
          <w:bCs/>
          <w:color w:val="000000" w:themeColor="text1"/>
        </w:rPr>
        <w:t xml:space="preserve"> </w:t>
      </w:r>
      <w:r w:rsidRPr="00092141">
        <w:rPr>
          <w:rFonts w:ascii="Arial" w:hAnsi="Arial" w:cs="Arial"/>
          <w:bCs/>
          <w:color w:val="000000" w:themeColor="text1"/>
        </w:rPr>
        <w:t>al alcance de la ciudadanía de manera accesible</w:t>
      </w:r>
      <w:r>
        <w:rPr>
          <w:rFonts w:ascii="Arial" w:hAnsi="Arial" w:cs="Arial"/>
          <w:bCs/>
          <w:color w:val="000000" w:themeColor="text1"/>
        </w:rPr>
        <w:t>,</w:t>
      </w:r>
      <w:r w:rsidRPr="00092141">
        <w:rPr>
          <w:rFonts w:ascii="Arial" w:hAnsi="Arial" w:cs="Arial"/>
          <w:bCs/>
          <w:color w:val="000000" w:themeColor="text1"/>
        </w:rPr>
        <w:t xml:space="preserve"> clara y veraz</w:t>
      </w:r>
      <w:r w:rsidR="00253E09">
        <w:rPr>
          <w:rFonts w:ascii="Arial" w:hAnsi="Arial" w:cs="Arial"/>
          <w:bCs/>
          <w:color w:val="000000" w:themeColor="text1"/>
        </w:rPr>
        <w:t>;</w:t>
      </w:r>
      <w:r w:rsidRPr="00092141">
        <w:rPr>
          <w:rFonts w:ascii="Arial" w:hAnsi="Arial" w:cs="Arial"/>
          <w:bCs/>
          <w:color w:val="000000" w:themeColor="text1"/>
        </w:rPr>
        <w:t xml:space="preserve"> </w:t>
      </w:r>
      <w:r w:rsidR="00253E09">
        <w:rPr>
          <w:rFonts w:ascii="Arial" w:hAnsi="Arial" w:cs="Arial"/>
          <w:bCs/>
          <w:color w:val="000000" w:themeColor="text1"/>
        </w:rPr>
        <w:t>l</w:t>
      </w:r>
      <w:r w:rsidRPr="00092141">
        <w:rPr>
          <w:rFonts w:ascii="Arial" w:hAnsi="Arial" w:cs="Arial"/>
          <w:bCs/>
          <w:color w:val="000000" w:themeColor="text1"/>
        </w:rPr>
        <w:t>o que coadyuva</w:t>
      </w:r>
      <w:r>
        <w:rPr>
          <w:rFonts w:ascii="Arial" w:hAnsi="Arial" w:cs="Arial"/>
          <w:bCs/>
          <w:color w:val="000000" w:themeColor="text1"/>
        </w:rPr>
        <w:t xml:space="preserve"> </w:t>
      </w:r>
      <w:r w:rsidRPr="00092141">
        <w:rPr>
          <w:rFonts w:ascii="Arial" w:hAnsi="Arial" w:cs="Arial"/>
          <w:bCs/>
          <w:color w:val="000000" w:themeColor="text1"/>
        </w:rPr>
        <w:t>a favorecer y favorece la constante vigilancia de los recursos públicos y</w:t>
      </w:r>
      <w:r>
        <w:rPr>
          <w:rFonts w:ascii="Arial" w:hAnsi="Arial" w:cs="Arial"/>
          <w:bCs/>
          <w:color w:val="000000" w:themeColor="text1"/>
        </w:rPr>
        <w:t xml:space="preserve"> </w:t>
      </w:r>
      <w:r w:rsidRPr="00092141">
        <w:rPr>
          <w:rFonts w:ascii="Arial" w:hAnsi="Arial" w:cs="Arial"/>
          <w:bCs/>
          <w:color w:val="000000" w:themeColor="text1"/>
        </w:rPr>
        <w:t xml:space="preserve">que estos se ejerzan en estricto apego a la </w:t>
      </w:r>
      <w:r>
        <w:rPr>
          <w:rFonts w:ascii="Arial" w:hAnsi="Arial" w:cs="Arial"/>
          <w:bCs/>
          <w:color w:val="000000" w:themeColor="text1"/>
        </w:rPr>
        <w:t>L</w:t>
      </w:r>
      <w:r w:rsidRPr="00092141">
        <w:rPr>
          <w:rFonts w:ascii="Arial" w:hAnsi="Arial" w:cs="Arial"/>
          <w:bCs/>
          <w:color w:val="000000" w:themeColor="text1"/>
        </w:rPr>
        <w:t>ey</w:t>
      </w:r>
      <w:r>
        <w:rPr>
          <w:rFonts w:ascii="Arial" w:hAnsi="Arial" w:cs="Arial"/>
          <w:bCs/>
          <w:color w:val="000000" w:themeColor="text1"/>
        </w:rPr>
        <w:t>.</w:t>
      </w:r>
      <w:r w:rsidRPr="00092141">
        <w:rPr>
          <w:rFonts w:ascii="Arial" w:hAnsi="Arial" w:cs="Arial"/>
          <w:bCs/>
          <w:color w:val="000000" w:themeColor="text1"/>
        </w:rPr>
        <w:t xml:space="preserve"> </w:t>
      </w:r>
    </w:p>
    <w:p w14:paraId="3F6A3AEB" w14:textId="77777777" w:rsidR="00EA27D7" w:rsidRDefault="00EA27D7" w:rsidP="00EA27D7">
      <w:pPr>
        <w:spacing w:line="276" w:lineRule="auto"/>
        <w:jc w:val="both"/>
        <w:rPr>
          <w:rFonts w:ascii="Arial" w:hAnsi="Arial" w:cs="Arial"/>
          <w:bCs/>
          <w:color w:val="000000" w:themeColor="text1"/>
        </w:rPr>
      </w:pPr>
    </w:p>
    <w:p w14:paraId="73EE6EC4" w14:textId="145554F2" w:rsidR="00253E09"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n virtud de lo anterior y</w:t>
      </w:r>
      <w:r>
        <w:rPr>
          <w:rFonts w:ascii="Arial" w:hAnsi="Arial" w:cs="Arial"/>
          <w:bCs/>
          <w:color w:val="000000" w:themeColor="text1"/>
        </w:rPr>
        <w:t xml:space="preserve"> </w:t>
      </w:r>
      <w:r w:rsidRPr="00092141">
        <w:rPr>
          <w:rFonts w:ascii="Arial" w:hAnsi="Arial" w:cs="Arial"/>
          <w:bCs/>
          <w:color w:val="000000" w:themeColor="text1"/>
        </w:rPr>
        <w:t>considerando que</w:t>
      </w:r>
      <w:r>
        <w:rPr>
          <w:rFonts w:ascii="Arial" w:hAnsi="Arial" w:cs="Arial"/>
          <w:bCs/>
          <w:color w:val="000000" w:themeColor="text1"/>
        </w:rPr>
        <w:t>,</w:t>
      </w:r>
      <w:r w:rsidRPr="00092141">
        <w:rPr>
          <w:rFonts w:ascii="Arial" w:hAnsi="Arial" w:cs="Arial"/>
          <w:bCs/>
          <w:color w:val="000000" w:themeColor="text1"/>
        </w:rPr>
        <w:t xml:space="preserve"> a partir de una publicación en la página web de la</w:t>
      </w:r>
      <w:r>
        <w:rPr>
          <w:rFonts w:ascii="Arial" w:hAnsi="Arial" w:cs="Arial"/>
          <w:bCs/>
          <w:color w:val="000000" w:themeColor="text1"/>
        </w:rPr>
        <w:t xml:space="preserve"> </w:t>
      </w:r>
      <w:r w:rsidR="00F16B5B">
        <w:rPr>
          <w:rFonts w:ascii="Arial" w:hAnsi="Arial" w:cs="Arial"/>
          <w:bCs/>
          <w:color w:val="000000" w:themeColor="text1"/>
        </w:rPr>
        <w:t>S</w:t>
      </w:r>
      <w:r w:rsidRPr="00092141">
        <w:rPr>
          <w:rFonts w:ascii="Arial" w:hAnsi="Arial" w:cs="Arial"/>
          <w:bCs/>
          <w:color w:val="000000" w:themeColor="text1"/>
        </w:rPr>
        <w:t xml:space="preserve">ecretaría del </w:t>
      </w:r>
      <w:r w:rsidR="00F16B5B">
        <w:rPr>
          <w:rFonts w:ascii="Arial" w:hAnsi="Arial" w:cs="Arial"/>
          <w:bCs/>
          <w:color w:val="000000" w:themeColor="text1"/>
        </w:rPr>
        <w:t>S</w:t>
      </w:r>
      <w:r>
        <w:rPr>
          <w:rFonts w:ascii="Arial" w:hAnsi="Arial" w:cs="Arial"/>
          <w:bCs/>
          <w:color w:val="000000" w:themeColor="text1"/>
        </w:rPr>
        <w:t xml:space="preserve">istema </w:t>
      </w:r>
      <w:r w:rsidRPr="00092141">
        <w:rPr>
          <w:rFonts w:ascii="Arial" w:hAnsi="Arial" w:cs="Arial"/>
          <w:bCs/>
          <w:color w:val="000000" w:themeColor="text1"/>
        </w:rPr>
        <w:t xml:space="preserve">de </w:t>
      </w:r>
      <w:r w:rsidR="00F16B5B">
        <w:rPr>
          <w:rFonts w:ascii="Arial" w:hAnsi="Arial" w:cs="Arial"/>
          <w:bCs/>
          <w:color w:val="000000" w:themeColor="text1"/>
        </w:rPr>
        <w:t>A</w:t>
      </w:r>
      <w:r w:rsidRPr="00092141">
        <w:rPr>
          <w:rFonts w:ascii="Arial" w:hAnsi="Arial" w:cs="Arial"/>
          <w:bCs/>
          <w:color w:val="000000" w:themeColor="text1"/>
        </w:rPr>
        <w:t xml:space="preserve">sistencia </w:t>
      </w:r>
      <w:r w:rsidR="00F16B5B">
        <w:rPr>
          <w:rFonts w:ascii="Arial" w:hAnsi="Arial" w:cs="Arial"/>
          <w:bCs/>
          <w:color w:val="000000" w:themeColor="text1"/>
        </w:rPr>
        <w:t>S</w:t>
      </w:r>
      <w:r w:rsidRPr="00092141">
        <w:rPr>
          <w:rFonts w:ascii="Arial" w:hAnsi="Arial" w:cs="Arial"/>
          <w:bCs/>
          <w:color w:val="000000" w:themeColor="text1"/>
        </w:rPr>
        <w:t>ocial</w:t>
      </w:r>
      <w:r>
        <w:rPr>
          <w:rFonts w:ascii="Arial" w:hAnsi="Arial" w:cs="Arial"/>
          <w:bCs/>
          <w:color w:val="000000" w:themeColor="text1"/>
        </w:rPr>
        <w:t>,</w:t>
      </w:r>
      <w:r w:rsidRPr="00092141">
        <w:rPr>
          <w:rFonts w:ascii="Arial" w:hAnsi="Arial" w:cs="Arial"/>
          <w:bCs/>
          <w:color w:val="000000" w:themeColor="text1"/>
        </w:rPr>
        <w:t xml:space="preserve"> se tuvieron por acreditados los hechos</w:t>
      </w:r>
      <w:r w:rsidR="00253E09">
        <w:rPr>
          <w:rFonts w:ascii="Arial" w:hAnsi="Arial" w:cs="Arial"/>
          <w:bCs/>
          <w:color w:val="000000" w:themeColor="text1"/>
        </w:rPr>
        <w:t>,</w:t>
      </w:r>
      <w:r w:rsidRPr="00092141">
        <w:rPr>
          <w:rFonts w:ascii="Arial" w:hAnsi="Arial" w:cs="Arial"/>
          <w:bCs/>
          <w:color w:val="000000" w:themeColor="text1"/>
        </w:rPr>
        <w:t xml:space="preserve"> desde mi apreciación</w:t>
      </w:r>
      <w:r w:rsidR="00253E09">
        <w:rPr>
          <w:rFonts w:ascii="Arial" w:hAnsi="Arial" w:cs="Arial"/>
          <w:bCs/>
          <w:color w:val="000000" w:themeColor="text1"/>
        </w:rPr>
        <w:t>,</w:t>
      </w:r>
      <w:r w:rsidRPr="00092141">
        <w:rPr>
          <w:rFonts w:ascii="Arial" w:hAnsi="Arial" w:cs="Arial"/>
          <w:bCs/>
          <w:color w:val="000000" w:themeColor="text1"/>
        </w:rPr>
        <w:t xml:space="preserve"> se debió</w:t>
      </w:r>
      <w:r>
        <w:rPr>
          <w:rFonts w:ascii="Arial" w:hAnsi="Arial" w:cs="Arial"/>
          <w:bCs/>
          <w:color w:val="000000" w:themeColor="text1"/>
        </w:rPr>
        <w:t xml:space="preserve"> </w:t>
      </w:r>
      <w:r w:rsidRPr="00092141">
        <w:rPr>
          <w:rFonts w:ascii="Arial" w:hAnsi="Arial" w:cs="Arial"/>
          <w:bCs/>
          <w:color w:val="000000" w:themeColor="text1"/>
        </w:rPr>
        <w:t>requerir a dicha instancia respecto de la propiedad del vehículo</w:t>
      </w:r>
      <w:r>
        <w:rPr>
          <w:rFonts w:ascii="Arial" w:hAnsi="Arial" w:cs="Arial"/>
          <w:bCs/>
          <w:color w:val="000000" w:themeColor="text1"/>
        </w:rPr>
        <w:t>,</w:t>
      </w:r>
      <w:r w:rsidRPr="00092141">
        <w:rPr>
          <w:rFonts w:ascii="Arial" w:hAnsi="Arial" w:cs="Arial"/>
          <w:bCs/>
          <w:color w:val="000000" w:themeColor="text1"/>
        </w:rPr>
        <w:t xml:space="preserve"> la comisión realizada por su titular y los gastos</w:t>
      </w:r>
      <w:r>
        <w:rPr>
          <w:rFonts w:ascii="Arial" w:hAnsi="Arial" w:cs="Arial"/>
          <w:bCs/>
          <w:color w:val="000000" w:themeColor="text1"/>
        </w:rPr>
        <w:t xml:space="preserve"> </w:t>
      </w:r>
      <w:r w:rsidRPr="00092141">
        <w:rPr>
          <w:rFonts w:ascii="Arial" w:hAnsi="Arial" w:cs="Arial"/>
          <w:bCs/>
          <w:color w:val="000000" w:themeColor="text1"/>
        </w:rPr>
        <w:t>erogados</w:t>
      </w:r>
      <w:r>
        <w:rPr>
          <w:rFonts w:ascii="Arial" w:hAnsi="Arial" w:cs="Arial"/>
          <w:bCs/>
          <w:color w:val="000000" w:themeColor="text1"/>
        </w:rPr>
        <w:t>.</w:t>
      </w:r>
      <w:r w:rsidRPr="00092141">
        <w:rPr>
          <w:rFonts w:ascii="Arial" w:hAnsi="Arial" w:cs="Arial"/>
          <w:bCs/>
          <w:color w:val="000000" w:themeColor="text1"/>
        </w:rPr>
        <w:t xml:space="preserve"> </w:t>
      </w:r>
    </w:p>
    <w:p w14:paraId="19FA208F" w14:textId="77777777" w:rsidR="00253E09" w:rsidRDefault="00253E09" w:rsidP="00EA27D7">
      <w:pPr>
        <w:spacing w:line="276" w:lineRule="auto"/>
        <w:jc w:val="both"/>
        <w:rPr>
          <w:rFonts w:ascii="Arial" w:hAnsi="Arial" w:cs="Arial"/>
          <w:bCs/>
          <w:color w:val="000000" w:themeColor="text1"/>
        </w:rPr>
      </w:pPr>
    </w:p>
    <w:p w14:paraId="0C1233E7" w14:textId="7F96A9D7" w:rsidR="00F16B5B"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 xml:space="preserve">n la </w:t>
      </w:r>
      <w:r w:rsidR="00253E09">
        <w:rPr>
          <w:rFonts w:ascii="Arial" w:hAnsi="Arial" w:cs="Arial"/>
          <w:bCs/>
          <w:color w:val="000000" w:themeColor="text1"/>
        </w:rPr>
        <w:t>C</w:t>
      </w:r>
      <w:r w:rsidRPr="00092141">
        <w:rPr>
          <w:rFonts w:ascii="Arial" w:hAnsi="Arial" w:cs="Arial"/>
          <w:bCs/>
          <w:color w:val="000000" w:themeColor="text1"/>
        </w:rPr>
        <w:t xml:space="preserve">omisión de </w:t>
      </w:r>
      <w:r w:rsidR="00253E09">
        <w:rPr>
          <w:rFonts w:ascii="Arial" w:hAnsi="Arial" w:cs="Arial"/>
          <w:bCs/>
          <w:color w:val="000000" w:themeColor="text1"/>
        </w:rPr>
        <w:t>Q</w:t>
      </w:r>
      <w:r w:rsidRPr="00092141">
        <w:rPr>
          <w:rFonts w:ascii="Arial" w:hAnsi="Arial" w:cs="Arial"/>
          <w:bCs/>
          <w:color w:val="000000" w:themeColor="text1"/>
        </w:rPr>
        <w:t xml:space="preserve">uejas y </w:t>
      </w:r>
      <w:r w:rsidR="00253E09">
        <w:rPr>
          <w:rFonts w:ascii="Arial" w:hAnsi="Arial" w:cs="Arial"/>
          <w:bCs/>
          <w:color w:val="000000" w:themeColor="text1"/>
        </w:rPr>
        <w:t>D</w:t>
      </w:r>
      <w:r w:rsidRPr="00092141">
        <w:rPr>
          <w:rFonts w:ascii="Arial" w:hAnsi="Arial" w:cs="Arial"/>
          <w:bCs/>
          <w:color w:val="000000" w:themeColor="text1"/>
        </w:rPr>
        <w:t>enuncias</w:t>
      </w:r>
      <w:r w:rsidR="00253E09">
        <w:rPr>
          <w:rFonts w:ascii="Arial" w:hAnsi="Arial" w:cs="Arial"/>
          <w:bCs/>
          <w:color w:val="000000" w:themeColor="text1"/>
        </w:rPr>
        <w:t>,</w:t>
      </w:r>
      <w:r w:rsidRPr="00092141">
        <w:rPr>
          <w:rFonts w:ascii="Arial" w:hAnsi="Arial" w:cs="Arial"/>
          <w:bCs/>
          <w:color w:val="000000" w:themeColor="text1"/>
        </w:rPr>
        <w:t xml:space="preserve"> propuse su devolución a la </w:t>
      </w:r>
      <w:r>
        <w:rPr>
          <w:rFonts w:ascii="Arial" w:hAnsi="Arial" w:cs="Arial"/>
          <w:bCs/>
          <w:color w:val="000000" w:themeColor="text1"/>
        </w:rPr>
        <w:t>S</w:t>
      </w:r>
      <w:r w:rsidRPr="00092141">
        <w:rPr>
          <w:rFonts w:ascii="Arial" w:hAnsi="Arial" w:cs="Arial"/>
          <w:bCs/>
          <w:color w:val="000000" w:themeColor="text1"/>
        </w:rPr>
        <w:t>ecretaría</w:t>
      </w:r>
      <w:r>
        <w:rPr>
          <w:rFonts w:ascii="Arial" w:hAnsi="Arial" w:cs="Arial"/>
          <w:bCs/>
          <w:color w:val="000000" w:themeColor="text1"/>
        </w:rPr>
        <w:t xml:space="preserve"> E</w:t>
      </w:r>
      <w:r w:rsidRPr="00092141">
        <w:rPr>
          <w:rFonts w:ascii="Arial" w:hAnsi="Arial" w:cs="Arial"/>
          <w:bCs/>
          <w:color w:val="000000" w:themeColor="text1"/>
        </w:rPr>
        <w:t>jecutiva</w:t>
      </w:r>
      <w:r w:rsidR="00253E09">
        <w:rPr>
          <w:rFonts w:ascii="Arial" w:hAnsi="Arial" w:cs="Arial"/>
          <w:bCs/>
          <w:color w:val="000000" w:themeColor="text1"/>
        </w:rPr>
        <w:t>,</w:t>
      </w:r>
      <w:r w:rsidRPr="00092141">
        <w:rPr>
          <w:rFonts w:ascii="Arial" w:hAnsi="Arial" w:cs="Arial"/>
          <w:bCs/>
          <w:color w:val="000000" w:themeColor="text1"/>
        </w:rPr>
        <w:t xml:space="preserve"> para perfeccionar esta investigación</w:t>
      </w:r>
      <w:r>
        <w:rPr>
          <w:rFonts w:ascii="Arial" w:hAnsi="Arial" w:cs="Arial"/>
          <w:bCs/>
          <w:color w:val="000000" w:themeColor="text1"/>
        </w:rPr>
        <w:t xml:space="preserve">. </w:t>
      </w:r>
    </w:p>
    <w:p w14:paraId="7EB1560D" w14:textId="77777777" w:rsidR="00F16B5B" w:rsidRDefault="00F16B5B" w:rsidP="00EA27D7">
      <w:pPr>
        <w:spacing w:line="276" w:lineRule="auto"/>
        <w:jc w:val="both"/>
        <w:rPr>
          <w:rFonts w:ascii="Arial" w:hAnsi="Arial" w:cs="Arial"/>
          <w:bCs/>
          <w:color w:val="000000" w:themeColor="text1"/>
        </w:rPr>
      </w:pPr>
    </w:p>
    <w:p w14:paraId="7C90C27E" w14:textId="77777777" w:rsidR="00253E09"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N</w:t>
      </w:r>
      <w:r w:rsidRPr="00092141">
        <w:rPr>
          <w:rFonts w:ascii="Arial" w:hAnsi="Arial" w:cs="Arial"/>
          <w:bCs/>
          <w:color w:val="000000" w:themeColor="text1"/>
        </w:rPr>
        <w:t>o obstante</w:t>
      </w:r>
      <w:r>
        <w:rPr>
          <w:rFonts w:ascii="Arial" w:hAnsi="Arial" w:cs="Arial"/>
          <w:bCs/>
          <w:color w:val="000000" w:themeColor="text1"/>
        </w:rPr>
        <w:t>,</w:t>
      </w:r>
      <w:r w:rsidRPr="00092141">
        <w:rPr>
          <w:rFonts w:ascii="Arial" w:hAnsi="Arial" w:cs="Arial"/>
          <w:bCs/>
          <w:color w:val="000000" w:themeColor="text1"/>
        </w:rPr>
        <w:t xml:space="preserve"> la propuesta</w:t>
      </w:r>
      <w:r>
        <w:rPr>
          <w:rFonts w:ascii="Arial" w:hAnsi="Arial" w:cs="Arial"/>
          <w:bCs/>
          <w:color w:val="000000" w:themeColor="text1"/>
        </w:rPr>
        <w:t xml:space="preserve"> </w:t>
      </w:r>
      <w:r w:rsidRPr="00092141">
        <w:rPr>
          <w:rFonts w:ascii="Arial" w:hAnsi="Arial" w:cs="Arial"/>
          <w:bCs/>
          <w:color w:val="000000" w:themeColor="text1"/>
        </w:rPr>
        <w:t>no fue acogida por sus integrantes</w:t>
      </w:r>
      <w:r>
        <w:rPr>
          <w:rFonts w:ascii="Arial" w:hAnsi="Arial" w:cs="Arial"/>
          <w:bCs/>
          <w:color w:val="000000" w:themeColor="text1"/>
        </w:rPr>
        <w:t>,</w:t>
      </w:r>
      <w:r w:rsidRPr="00092141">
        <w:rPr>
          <w:rFonts w:ascii="Arial" w:hAnsi="Arial" w:cs="Arial"/>
          <w:bCs/>
          <w:color w:val="000000" w:themeColor="text1"/>
        </w:rPr>
        <w:t xml:space="preserve"> lo que nos tiene el día de hoy aquí ante el</w:t>
      </w:r>
      <w:r>
        <w:rPr>
          <w:rFonts w:ascii="Arial" w:hAnsi="Arial" w:cs="Arial"/>
          <w:bCs/>
          <w:color w:val="000000" w:themeColor="text1"/>
        </w:rPr>
        <w:t xml:space="preserve"> </w:t>
      </w:r>
      <w:r w:rsidRPr="00092141">
        <w:rPr>
          <w:rFonts w:ascii="Arial" w:hAnsi="Arial" w:cs="Arial"/>
          <w:bCs/>
          <w:color w:val="000000" w:themeColor="text1"/>
        </w:rPr>
        <w:t>mismo proyecto presentado</w:t>
      </w:r>
      <w:r>
        <w:rPr>
          <w:rFonts w:ascii="Arial" w:hAnsi="Arial" w:cs="Arial"/>
          <w:bCs/>
          <w:color w:val="000000" w:themeColor="text1"/>
        </w:rPr>
        <w:t>,</w:t>
      </w:r>
      <w:r w:rsidRPr="00092141">
        <w:rPr>
          <w:rFonts w:ascii="Arial" w:hAnsi="Arial" w:cs="Arial"/>
          <w:bCs/>
          <w:color w:val="000000" w:themeColor="text1"/>
        </w:rPr>
        <w:t xml:space="preserve"> respecto del cual no puedo acompañar sus</w:t>
      </w:r>
      <w:r>
        <w:rPr>
          <w:rFonts w:ascii="Arial" w:hAnsi="Arial" w:cs="Arial"/>
          <w:bCs/>
          <w:color w:val="000000" w:themeColor="text1"/>
        </w:rPr>
        <w:t xml:space="preserve"> </w:t>
      </w:r>
      <w:r w:rsidRPr="00092141">
        <w:rPr>
          <w:rFonts w:ascii="Arial" w:hAnsi="Arial" w:cs="Arial"/>
          <w:bCs/>
          <w:color w:val="000000" w:themeColor="text1"/>
        </w:rPr>
        <w:t>conclusiones</w:t>
      </w:r>
      <w:r>
        <w:rPr>
          <w:rFonts w:ascii="Arial" w:hAnsi="Arial" w:cs="Arial"/>
          <w:bCs/>
          <w:color w:val="000000" w:themeColor="text1"/>
        </w:rPr>
        <w:t>.</w:t>
      </w:r>
      <w:r w:rsidRPr="00092141">
        <w:rPr>
          <w:rFonts w:ascii="Arial" w:hAnsi="Arial" w:cs="Arial"/>
          <w:bCs/>
          <w:color w:val="000000" w:themeColor="text1"/>
        </w:rPr>
        <w:t xml:space="preserve"> </w:t>
      </w:r>
    </w:p>
    <w:p w14:paraId="16149060" w14:textId="77777777" w:rsidR="00253E09" w:rsidRDefault="00253E09" w:rsidP="00EA27D7">
      <w:pPr>
        <w:spacing w:line="276" w:lineRule="auto"/>
        <w:jc w:val="both"/>
        <w:rPr>
          <w:rFonts w:ascii="Arial" w:hAnsi="Arial" w:cs="Arial"/>
          <w:bCs/>
          <w:color w:val="000000" w:themeColor="text1"/>
        </w:rPr>
      </w:pPr>
    </w:p>
    <w:p w14:paraId="1CB369F4" w14:textId="75FA156B" w:rsidR="00F16B5B"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on ello</w:t>
      </w:r>
      <w:r>
        <w:rPr>
          <w:rFonts w:ascii="Arial" w:hAnsi="Arial" w:cs="Arial"/>
          <w:bCs/>
          <w:color w:val="000000" w:themeColor="text1"/>
        </w:rPr>
        <w:t>,</w:t>
      </w:r>
      <w:r w:rsidRPr="00092141">
        <w:rPr>
          <w:rFonts w:ascii="Arial" w:hAnsi="Arial" w:cs="Arial"/>
          <w:bCs/>
          <w:color w:val="000000" w:themeColor="text1"/>
        </w:rPr>
        <w:t xml:space="preserve"> no quiero afirmar que el resultado de la investigación</w:t>
      </w:r>
      <w:r>
        <w:rPr>
          <w:rFonts w:ascii="Arial" w:hAnsi="Arial" w:cs="Arial"/>
          <w:bCs/>
          <w:color w:val="000000" w:themeColor="text1"/>
        </w:rPr>
        <w:t xml:space="preserve"> </w:t>
      </w:r>
      <w:r w:rsidRPr="00092141">
        <w:rPr>
          <w:rFonts w:ascii="Arial" w:hAnsi="Arial" w:cs="Arial"/>
          <w:bCs/>
          <w:color w:val="000000" w:themeColor="text1"/>
        </w:rPr>
        <w:t>sería diferente</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e</w:t>
      </w:r>
      <w:r w:rsidRPr="00092141">
        <w:rPr>
          <w:rFonts w:ascii="Arial" w:hAnsi="Arial" w:cs="Arial"/>
          <w:bCs/>
          <w:color w:val="000000" w:themeColor="text1"/>
        </w:rPr>
        <w:t>s decir</w:t>
      </w:r>
      <w:r>
        <w:rPr>
          <w:rFonts w:ascii="Arial" w:hAnsi="Arial" w:cs="Arial"/>
          <w:bCs/>
          <w:color w:val="000000" w:themeColor="text1"/>
        </w:rPr>
        <w:t>,</w:t>
      </w:r>
      <w:r w:rsidRPr="00092141">
        <w:rPr>
          <w:rFonts w:ascii="Arial" w:hAnsi="Arial" w:cs="Arial"/>
          <w:bCs/>
          <w:color w:val="000000" w:themeColor="text1"/>
        </w:rPr>
        <w:t xml:space="preserve"> no aseguro que se hayan cometido las infracciones que</w:t>
      </w:r>
      <w:r>
        <w:rPr>
          <w:rFonts w:ascii="Arial" w:hAnsi="Arial" w:cs="Arial"/>
          <w:bCs/>
          <w:color w:val="000000" w:themeColor="text1"/>
        </w:rPr>
        <w:t xml:space="preserve"> </w:t>
      </w:r>
      <w:r w:rsidRPr="00092141">
        <w:rPr>
          <w:rFonts w:ascii="Arial" w:hAnsi="Arial" w:cs="Arial"/>
          <w:bCs/>
          <w:color w:val="000000" w:themeColor="text1"/>
        </w:rPr>
        <w:t>se denuncian</w:t>
      </w:r>
      <w:r>
        <w:rPr>
          <w:rFonts w:ascii="Arial" w:hAnsi="Arial" w:cs="Arial"/>
          <w:bCs/>
          <w:color w:val="000000" w:themeColor="text1"/>
        </w:rPr>
        <w:t>,</w:t>
      </w:r>
      <w:r w:rsidRPr="00092141">
        <w:rPr>
          <w:rFonts w:ascii="Arial" w:hAnsi="Arial" w:cs="Arial"/>
          <w:bCs/>
          <w:color w:val="000000" w:themeColor="text1"/>
        </w:rPr>
        <w:t xml:space="preserve"> sino que se requeriría de mayores diligencias para encontrarnos en posibilidades de</w:t>
      </w:r>
      <w:r>
        <w:rPr>
          <w:rFonts w:ascii="Arial" w:hAnsi="Arial" w:cs="Arial"/>
          <w:bCs/>
          <w:color w:val="000000" w:themeColor="text1"/>
        </w:rPr>
        <w:t xml:space="preserve"> </w:t>
      </w:r>
      <w:r w:rsidRPr="00092141">
        <w:rPr>
          <w:rFonts w:ascii="Arial" w:hAnsi="Arial" w:cs="Arial"/>
          <w:bCs/>
          <w:color w:val="000000" w:themeColor="text1"/>
        </w:rPr>
        <w:t>pronunciarnos respecto del fondo del asunto</w:t>
      </w:r>
      <w:r>
        <w:rPr>
          <w:rFonts w:ascii="Arial" w:hAnsi="Arial" w:cs="Arial"/>
          <w:bCs/>
          <w:color w:val="000000" w:themeColor="text1"/>
        </w:rPr>
        <w:t>.</w:t>
      </w:r>
      <w:r w:rsidRPr="00092141">
        <w:rPr>
          <w:rFonts w:ascii="Arial" w:hAnsi="Arial" w:cs="Arial"/>
          <w:bCs/>
          <w:color w:val="000000" w:themeColor="text1"/>
        </w:rPr>
        <w:t xml:space="preserve"> </w:t>
      </w:r>
    </w:p>
    <w:p w14:paraId="56C938FD" w14:textId="77777777" w:rsidR="00F16B5B" w:rsidRDefault="00F16B5B" w:rsidP="00EA27D7">
      <w:pPr>
        <w:spacing w:line="276" w:lineRule="auto"/>
        <w:jc w:val="both"/>
        <w:rPr>
          <w:rFonts w:ascii="Arial" w:hAnsi="Arial" w:cs="Arial"/>
          <w:bCs/>
          <w:color w:val="000000" w:themeColor="text1"/>
        </w:rPr>
      </w:pPr>
    </w:p>
    <w:p w14:paraId="696324B5" w14:textId="1E2A45EC"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H</w:t>
      </w:r>
      <w:r w:rsidRPr="00092141">
        <w:rPr>
          <w:rFonts w:ascii="Arial" w:hAnsi="Arial" w:cs="Arial"/>
          <w:bCs/>
          <w:color w:val="000000" w:themeColor="text1"/>
        </w:rPr>
        <w:t>asta aquí mi participación</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m</w:t>
      </w:r>
      <w:r w:rsidRPr="00092141">
        <w:rPr>
          <w:rFonts w:ascii="Arial" w:hAnsi="Arial" w:cs="Arial"/>
          <w:bCs/>
          <w:color w:val="000000" w:themeColor="text1"/>
        </w:rPr>
        <w:t>uchas gracias</w:t>
      </w:r>
      <w:r>
        <w:rPr>
          <w:rFonts w:ascii="Arial" w:hAnsi="Arial" w:cs="Arial"/>
          <w:bCs/>
          <w:color w:val="000000" w:themeColor="text1"/>
        </w:rPr>
        <w:t>.</w:t>
      </w:r>
    </w:p>
    <w:p w14:paraId="36745616" w14:textId="4EFF253B"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A</w:t>
      </w:r>
      <w:r w:rsidRPr="00092141">
        <w:rPr>
          <w:rFonts w:ascii="Arial" w:hAnsi="Arial" w:cs="Arial"/>
          <w:bCs/>
          <w:color w:val="000000" w:themeColor="text1"/>
        </w:rPr>
        <w:t xml:space="preserve">l contrario, consejera </w:t>
      </w:r>
      <w:r>
        <w:rPr>
          <w:rFonts w:ascii="Arial" w:hAnsi="Arial" w:cs="Arial"/>
          <w:bCs/>
          <w:color w:val="000000" w:themeColor="text1"/>
        </w:rPr>
        <w:t>Jeanine</w:t>
      </w:r>
      <w:r w:rsidRPr="00092141">
        <w:rPr>
          <w:rFonts w:ascii="Arial" w:hAnsi="Arial" w:cs="Arial"/>
          <w:bCs/>
          <w:color w:val="000000" w:themeColor="text1"/>
        </w:rPr>
        <w:t xml:space="preserve"> García González</w:t>
      </w:r>
      <w:r w:rsidR="00253E09">
        <w:rPr>
          <w:rFonts w:ascii="Arial" w:hAnsi="Arial" w:cs="Arial"/>
          <w:bCs/>
          <w:color w:val="000000" w:themeColor="text1"/>
        </w:rPr>
        <w:t>,</w:t>
      </w:r>
      <w:r w:rsidRPr="00092141">
        <w:rPr>
          <w:rFonts w:ascii="Arial" w:hAnsi="Arial" w:cs="Arial"/>
          <w:bCs/>
          <w:color w:val="000000" w:themeColor="text1"/>
        </w:rPr>
        <w:t xml:space="preserve"> </w:t>
      </w:r>
      <w:r w:rsidR="00253E09">
        <w:rPr>
          <w:rFonts w:ascii="Arial" w:hAnsi="Arial" w:cs="Arial"/>
          <w:bCs/>
          <w:color w:val="000000" w:themeColor="text1"/>
        </w:rPr>
        <w:t>g</w:t>
      </w:r>
      <w:r w:rsidRPr="00092141">
        <w:rPr>
          <w:rFonts w:ascii="Arial" w:hAnsi="Arial" w:cs="Arial"/>
          <w:bCs/>
          <w:color w:val="000000" w:themeColor="text1"/>
        </w:rPr>
        <w:t>racias a usted por sus planteamientos</w:t>
      </w:r>
      <w:r>
        <w:rPr>
          <w:rFonts w:ascii="Arial" w:hAnsi="Arial" w:cs="Arial"/>
          <w:bCs/>
          <w:color w:val="000000" w:themeColor="text1"/>
        </w:rPr>
        <w:t>.</w:t>
      </w:r>
    </w:p>
    <w:p w14:paraId="28175FB6" w14:textId="77777777" w:rsidR="00EA27D7" w:rsidRDefault="00EA27D7" w:rsidP="00EA27D7">
      <w:pPr>
        <w:spacing w:line="276" w:lineRule="auto"/>
        <w:jc w:val="both"/>
        <w:rPr>
          <w:rFonts w:ascii="Arial" w:hAnsi="Arial" w:cs="Arial"/>
          <w:bCs/>
          <w:color w:val="000000" w:themeColor="text1"/>
        </w:rPr>
      </w:pPr>
    </w:p>
    <w:p w14:paraId="23BF9B2A" w14:textId="509649F6" w:rsidR="00EA27D7" w:rsidRPr="00092141"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lguien más desea hacer</w:t>
      </w:r>
      <w:r>
        <w:rPr>
          <w:rFonts w:ascii="Arial" w:hAnsi="Arial" w:cs="Arial"/>
          <w:bCs/>
          <w:color w:val="000000" w:themeColor="text1"/>
        </w:rPr>
        <w:t xml:space="preserve"> </w:t>
      </w:r>
      <w:r w:rsidRPr="00092141">
        <w:rPr>
          <w:rFonts w:ascii="Arial" w:hAnsi="Arial" w:cs="Arial"/>
          <w:bCs/>
          <w:color w:val="000000" w:themeColor="text1"/>
        </w:rPr>
        <w:t>uso de la voz</w:t>
      </w:r>
      <w:r w:rsidR="00253E09">
        <w:rPr>
          <w:rFonts w:ascii="Arial" w:hAnsi="Arial" w:cs="Arial"/>
          <w:bCs/>
          <w:color w:val="000000" w:themeColor="text1"/>
        </w:rPr>
        <w:t>,</w:t>
      </w:r>
      <w:r w:rsidRPr="00092141">
        <w:rPr>
          <w:rFonts w:ascii="Arial" w:hAnsi="Arial" w:cs="Arial"/>
          <w:bCs/>
          <w:color w:val="000000" w:themeColor="text1"/>
        </w:rPr>
        <w:t xml:space="preserve"> en primera ronda</w:t>
      </w:r>
      <w:r>
        <w:rPr>
          <w:rFonts w:ascii="Arial" w:hAnsi="Arial" w:cs="Arial"/>
          <w:bCs/>
          <w:color w:val="000000" w:themeColor="text1"/>
        </w:rPr>
        <w:t>?</w:t>
      </w:r>
    </w:p>
    <w:p w14:paraId="08B07021" w14:textId="77777777" w:rsidR="00EA27D7" w:rsidRDefault="00EA27D7" w:rsidP="00EA27D7">
      <w:pPr>
        <w:spacing w:line="276" w:lineRule="auto"/>
        <w:jc w:val="both"/>
        <w:rPr>
          <w:rFonts w:ascii="Arial" w:hAnsi="Arial" w:cs="Arial"/>
          <w:bCs/>
          <w:color w:val="000000" w:themeColor="text1"/>
        </w:rPr>
      </w:pPr>
    </w:p>
    <w:p w14:paraId="73CA5B9B" w14:textId="1BE27321" w:rsidR="00EA27D7" w:rsidRDefault="00253E09" w:rsidP="00EA27D7">
      <w:pPr>
        <w:spacing w:line="276" w:lineRule="auto"/>
        <w:jc w:val="both"/>
        <w:rPr>
          <w:rFonts w:ascii="Arial" w:hAnsi="Arial" w:cs="Arial"/>
          <w:bCs/>
          <w:color w:val="000000" w:themeColor="text1"/>
        </w:rPr>
      </w:pPr>
      <w:r>
        <w:rPr>
          <w:rFonts w:ascii="Arial" w:hAnsi="Arial" w:cs="Arial"/>
          <w:bCs/>
          <w:color w:val="000000" w:themeColor="text1"/>
        </w:rPr>
        <w:t>¿</w:t>
      </w:r>
      <w:r w:rsidR="00EA27D7">
        <w:rPr>
          <w:rFonts w:ascii="Arial" w:hAnsi="Arial" w:cs="Arial"/>
          <w:bCs/>
          <w:color w:val="000000" w:themeColor="text1"/>
        </w:rPr>
        <w:t>N</w:t>
      </w:r>
      <w:r w:rsidR="00EA27D7" w:rsidRPr="00092141">
        <w:rPr>
          <w:rFonts w:ascii="Arial" w:hAnsi="Arial" w:cs="Arial"/>
          <w:bCs/>
          <w:color w:val="000000" w:themeColor="text1"/>
        </w:rPr>
        <w:t>adie</w:t>
      </w:r>
      <w:r>
        <w:rPr>
          <w:rFonts w:ascii="Arial" w:hAnsi="Arial" w:cs="Arial"/>
          <w:bCs/>
          <w:color w:val="000000" w:themeColor="text1"/>
        </w:rPr>
        <w:t>?, e</w:t>
      </w:r>
      <w:r w:rsidR="00EA27D7" w:rsidRPr="00092141">
        <w:rPr>
          <w:rFonts w:ascii="Arial" w:hAnsi="Arial" w:cs="Arial"/>
          <w:bCs/>
          <w:color w:val="000000" w:themeColor="text1"/>
        </w:rPr>
        <w:t xml:space="preserve">n torno a estas observaciones </w:t>
      </w:r>
    </w:p>
    <w:p w14:paraId="35293D4C" w14:textId="77777777" w:rsidR="00EA27D7" w:rsidRDefault="00EA27D7" w:rsidP="00EA27D7">
      <w:pPr>
        <w:spacing w:line="276" w:lineRule="auto"/>
        <w:jc w:val="both"/>
        <w:rPr>
          <w:rFonts w:ascii="Arial" w:hAnsi="Arial" w:cs="Arial"/>
          <w:bCs/>
          <w:color w:val="000000" w:themeColor="text1"/>
        </w:rPr>
      </w:pPr>
    </w:p>
    <w:p w14:paraId="0A216D58" w14:textId="77777777" w:rsidR="00EA27D7" w:rsidRPr="00092141" w:rsidRDefault="00EA27D7" w:rsidP="00EA27D7">
      <w:pPr>
        <w:spacing w:line="276" w:lineRule="auto"/>
        <w:jc w:val="both"/>
        <w:rPr>
          <w:rFonts w:ascii="Arial" w:hAnsi="Arial" w:cs="Arial"/>
          <w:bCs/>
          <w:color w:val="000000" w:themeColor="text1"/>
        </w:rPr>
      </w:pPr>
      <w:r w:rsidRPr="00092141">
        <w:rPr>
          <w:rFonts w:ascii="Arial" w:hAnsi="Arial" w:cs="Arial"/>
          <w:bCs/>
          <w:color w:val="000000" w:themeColor="text1"/>
        </w:rPr>
        <w:t>En segunda ronda</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¿a</w:t>
      </w:r>
      <w:r w:rsidRPr="00092141">
        <w:rPr>
          <w:rFonts w:ascii="Arial" w:hAnsi="Arial" w:cs="Arial"/>
          <w:bCs/>
          <w:color w:val="000000" w:themeColor="text1"/>
        </w:rPr>
        <w:t>lguien desea hacer uso de</w:t>
      </w:r>
      <w:r>
        <w:rPr>
          <w:rFonts w:ascii="Arial" w:hAnsi="Arial" w:cs="Arial"/>
          <w:bCs/>
          <w:color w:val="000000" w:themeColor="text1"/>
        </w:rPr>
        <w:t xml:space="preserve"> </w:t>
      </w:r>
      <w:r w:rsidRPr="00092141">
        <w:rPr>
          <w:rFonts w:ascii="Arial" w:hAnsi="Arial" w:cs="Arial"/>
          <w:bCs/>
          <w:color w:val="000000" w:themeColor="text1"/>
        </w:rPr>
        <w:t>la voz</w:t>
      </w:r>
      <w:r>
        <w:rPr>
          <w:rFonts w:ascii="Arial" w:hAnsi="Arial" w:cs="Arial"/>
          <w:bCs/>
          <w:color w:val="000000" w:themeColor="text1"/>
        </w:rPr>
        <w:t>?</w:t>
      </w:r>
    </w:p>
    <w:p w14:paraId="3F6C8F8D" w14:textId="77777777" w:rsidR="00EA27D7" w:rsidRDefault="00EA27D7" w:rsidP="00EA27D7">
      <w:pPr>
        <w:spacing w:line="276" w:lineRule="auto"/>
        <w:jc w:val="both"/>
        <w:rPr>
          <w:rFonts w:ascii="Arial" w:hAnsi="Arial" w:cs="Arial"/>
          <w:bCs/>
          <w:color w:val="000000" w:themeColor="text1"/>
        </w:rPr>
      </w:pPr>
    </w:p>
    <w:p w14:paraId="42CBF21C" w14:textId="7777777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N</w:t>
      </w:r>
      <w:r w:rsidRPr="00092141">
        <w:rPr>
          <w:rFonts w:ascii="Arial" w:hAnsi="Arial" w:cs="Arial"/>
          <w:bCs/>
          <w:color w:val="000000" w:themeColor="text1"/>
        </w:rPr>
        <w:t>o veo a nadie interesado en hacer uso de la voz</w:t>
      </w:r>
      <w:r>
        <w:rPr>
          <w:rFonts w:ascii="Arial" w:hAnsi="Arial" w:cs="Arial"/>
          <w:bCs/>
          <w:color w:val="000000" w:themeColor="text1"/>
        </w:rPr>
        <w:t>,</w:t>
      </w:r>
      <w:r w:rsidRPr="00092141">
        <w:rPr>
          <w:rFonts w:ascii="Arial" w:hAnsi="Arial" w:cs="Arial"/>
          <w:bCs/>
          <w:color w:val="000000" w:themeColor="text1"/>
        </w:rPr>
        <w:t xml:space="preserve"> tampoco en segunda ronda</w:t>
      </w:r>
      <w:r>
        <w:rPr>
          <w:rFonts w:ascii="Arial" w:hAnsi="Arial" w:cs="Arial"/>
          <w:bCs/>
          <w:color w:val="000000" w:themeColor="text1"/>
        </w:rPr>
        <w:t>.</w:t>
      </w:r>
    </w:p>
    <w:p w14:paraId="268B70E4" w14:textId="77777777" w:rsidR="00253E09" w:rsidRDefault="00253E09" w:rsidP="00EA27D7">
      <w:pPr>
        <w:spacing w:line="276" w:lineRule="auto"/>
        <w:jc w:val="both"/>
        <w:rPr>
          <w:rFonts w:ascii="Arial" w:hAnsi="Arial" w:cs="Arial"/>
          <w:bCs/>
          <w:color w:val="000000" w:themeColor="text1"/>
        </w:rPr>
      </w:pPr>
    </w:p>
    <w:p w14:paraId="2513E681" w14:textId="4A4D547F"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lastRenderedPageBreak/>
        <w:t>C</w:t>
      </w:r>
      <w:r w:rsidRPr="00092141">
        <w:rPr>
          <w:rFonts w:ascii="Arial" w:hAnsi="Arial" w:cs="Arial"/>
          <w:bCs/>
          <w:color w:val="000000" w:themeColor="text1"/>
        </w:rPr>
        <w:t>omo</w:t>
      </w:r>
      <w:r>
        <w:rPr>
          <w:rFonts w:ascii="Arial" w:hAnsi="Arial" w:cs="Arial"/>
          <w:bCs/>
          <w:color w:val="000000" w:themeColor="text1"/>
        </w:rPr>
        <w:t xml:space="preserve"> </w:t>
      </w:r>
      <w:r w:rsidRPr="00092141">
        <w:rPr>
          <w:rFonts w:ascii="Arial" w:hAnsi="Arial" w:cs="Arial"/>
          <w:bCs/>
          <w:color w:val="000000" w:themeColor="text1"/>
        </w:rPr>
        <w:t xml:space="preserve">es del conocimiento </w:t>
      </w:r>
      <w:r>
        <w:rPr>
          <w:rFonts w:ascii="Arial" w:hAnsi="Arial" w:cs="Arial"/>
          <w:bCs/>
          <w:color w:val="000000" w:themeColor="text1"/>
        </w:rPr>
        <w:t>de todas y</w:t>
      </w:r>
      <w:r w:rsidRPr="00092141">
        <w:rPr>
          <w:rFonts w:ascii="Arial" w:hAnsi="Arial" w:cs="Arial"/>
          <w:bCs/>
          <w:color w:val="000000" w:themeColor="text1"/>
        </w:rPr>
        <w:t xml:space="preserve"> todos</w:t>
      </w:r>
      <w:r>
        <w:rPr>
          <w:rFonts w:ascii="Arial" w:hAnsi="Arial" w:cs="Arial"/>
          <w:bCs/>
          <w:color w:val="000000" w:themeColor="text1"/>
        </w:rPr>
        <w:t>,</w:t>
      </w:r>
      <w:r w:rsidRPr="00092141">
        <w:rPr>
          <w:rFonts w:ascii="Arial" w:hAnsi="Arial" w:cs="Arial"/>
          <w:bCs/>
          <w:color w:val="000000" w:themeColor="text1"/>
        </w:rPr>
        <w:t xml:space="preserve"> este punto</w:t>
      </w:r>
      <w:r>
        <w:rPr>
          <w:rFonts w:ascii="Arial" w:hAnsi="Arial" w:cs="Arial"/>
          <w:bCs/>
          <w:color w:val="000000" w:themeColor="text1"/>
        </w:rPr>
        <w:t>,</w:t>
      </w:r>
      <w:r w:rsidRPr="00092141">
        <w:rPr>
          <w:rFonts w:ascii="Arial" w:hAnsi="Arial" w:cs="Arial"/>
          <w:bCs/>
          <w:color w:val="000000" w:themeColor="text1"/>
        </w:rPr>
        <w:t xml:space="preserve"> este proyecto de resolución al</w:t>
      </w:r>
      <w:r>
        <w:rPr>
          <w:rFonts w:ascii="Arial" w:hAnsi="Arial" w:cs="Arial"/>
          <w:bCs/>
          <w:color w:val="000000" w:themeColor="text1"/>
        </w:rPr>
        <w:t xml:space="preserve"> </w:t>
      </w:r>
      <w:r w:rsidRPr="00092141">
        <w:rPr>
          <w:rFonts w:ascii="Arial" w:hAnsi="Arial" w:cs="Arial"/>
          <w:bCs/>
          <w:color w:val="000000" w:themeColor="text1"/>
        </w:rPr>
        <w:t xml:space="preserve">igual que el siguiente </w:t>
      </w:r>
      <w:r>
        <w:rPr>
          <w:rFonts w:ascii="Arial" w:hAnsi="Arial" w:cs="Arial"/>
          <w:bCs/>
          <w:color w:val="000000" w:themeColor="text1"/>
        </w:rPr>
        <w:t>q</w:t>
      </w:r>
      <w:r w:rsidRPr="00092141">
        <w:rPr>
          <w:rFonts w:ascii="Arial" w:hAnsi="Arial" w:cs="Arial"/>
          <w:bCs/>
          <w:color w:val="000000" w:themeColor="text1"/>
        </w:rPr>
        <w:t>ue estaremos revisando en el punto inmediatamente posterior</w:t>
      </w:r>
      <w:r w:rsidR="00253E09">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fueron aprobados por mayoría</w:t>
      </w:r>
      <w:r>
        <w:rPr>
          <w:rFonts w:ascii="Arial" w:hAnsi="Arial" w:cs="Arial"/>
          <w:bCs/>
          <w:color w:val="000000" w:themeColor="text1"/>
        </w:rPr>
        <w:t xml:space="preserve"> </w:t>
      </w:r>
      <w:r w:rsidRPr="00092141">
        <w:rPr>
          <w:rFonts w:ascii="Arial" w:hAnsi="Arial" w:cs="Arial"/>
          <w:bCs/>
          <w:color w:val="000000" w:themeColor="text1"/>
        </w:rPr>
        <w:t xml:space="preserve">en la </w:t>
      </w:r>
      <w:r>
        <w:rPr>
          <w:rFonts w:ascii="Arial" w:hAnsi="Arial" w:cs="Arial"/>
          <w:bCs/>
          <w:color w:val="000000" w:themeColor="text1"/>
        </w:rPr>
        <w:t>C</w:t>
      </w:r>
      <w:r w:rsidRPr="00092141">
        <w:rPr>
          <w:rFonts w:ascii="Arial" w:hAnsi="Arial" w:cs="Arial"/>
          <w:bCs/>
          <w:color w:val="000000" w:themeColor="text1"/>
        </w:rPr>
        <w:t xml:space="preserve">omisión de </w:t>
      </w:r>
      <w:r>
        <w:rPr>
          <w:rFonts w:ascii="Arial" w:hAnsi="Arial" w:cs="Arial"/>
          <w:bCs/>
          <w:color w:val="000000" w:themeColor="text1"/>
        </w:rPr>
        <w:t>Qu</w:t>
      </w:r>
      <w:r w:rsidRPr="00092141">
        <w:rPr>
          <w:rFonts w:ascii="Arial" w:hAnsi="Arial" w:cs="Arial"/>
          <w:bCs/>
          <w:color w:val="000000" w:themeColor="text1"/>
        </w:rPr>
        <w:t xml:space="preserve">ejas y </w:t>
      </w:r>
      <w:r>
        <w:rPr>
          <w:rFonts w:ascii="Arial" w:hAnsi="Arial" w:cs="Arial"/>
          <w:bCs/>
          <w:color w:val="000000" w:themeColor="text1"/>
        </w:rPr>
        <w:t>D</w:t>
      </w:r>
      <w:r w:rsidRPr="00092141">
        <w:rPr>
          <w:rFonts w:ascii="Arial" w:hAnsi="Arial" w:cs="Arial"/>
          <w:bCs/>
          <w:color w:val="000000" w:themeColor="text1"/>
        </w:rPr>
        <w:t xml:space="preserve">enuncias de este propio </w:t>
      </w:r>
      <w:r>
        <w:rPr>
          <w:rFonts w:ascii="Arial" w:hAnsi="Arial" w:cs="Arial"/>
          <w:bCs/>
          <w:color w:val="000000" w:themeColor="text1"/>
        </w:rPr>
        <w:t>I</w:t>
      </w:r>
      <w:r w:rsidRPr="00092141">
        <w:rPr>
          <w:rFonts w:ascii="Arial" w:hAnsi="Arial" w:cs="Arial"/>
          <w:bCs/>
          <w:color w:val="000000" w:themeColor="text1"/>
        </w:rPr>
        <w:t>nstituto</w:t>
      </w:r>
      <w:r>
        <w:rPr>
          <w:rFonts w:ascii="Arial" w:hAnsi="Arial" w:cs="Arial"/>
          <w:bCs/>
          <w:color w:val="000000" w:themeColor="text1"/>
        </w:rPr>
        <w:t>,</w:t>
      </w:r>
      <w:r w:rsidRPr="00092141">
        <w:rPr>
          <w:rFonts w:ascii="Arial" w:hAnsi="Arial" w:cs="Arial"/>
          <w:bCs/>
          <w:color w:val="000000" w:themeColor="text1"/>
        </w:rPr>
        <w:t xml:space="preserve"> en donde se suscitó una deliberación justamente en</w:t>
      </w:r>
      <w:r>
        <w:rPr>
          <w:rFonts w:ascii="Arial" w:hAnsi="Arial" w:cs="Arial"/>
          <w:bCs/>
          <w:color w:val="000000" w:themeColor="text1"/>
        </w:rPr>
        <w:t xml:space="preserve"> </w:t>
      </w:r>
      <w:r w:rsidRPr="00092141">
        <w:rPr>
          <w:rFonts w:ascii="Arial" w:hAnsi="Arial" w:cs="Arial"/>
          <w:bCs/>
          <w:color w:val="000000" w:themeColor="text1"/>
        </w:rPr>
        <w:t xml:space="preserve">torno a lo que acaba de plantear la consejera </w:t>
      </w:r>
      <w:r>
        <w:rPr>
          <w:rFonts w:ascii="Arial" w:hAnsi="Arial" w:cs="Arial"/>
          <w:bCs/>
          <w:color w:val="000000" w:themeColor="text1"/>
        </w:rPr>
        <w:t>Zoad Jeanine</w:t>
      </w:r>
      <w:r w:rsidRPr="00092141">
        <w:rPr>
          <w:rFonts w:ascii="Arial" w:hAnsi="Arial" w:cs="Arial"/>
          <w:bCs/>
          <w:color w:val="000000" w:themeColor="text1"/>
        </w:rPr>
        <w:t xml:space="preserve"> García González</w:t>
      </w:r>
      <w:r>
        <w:rPr>
          <w:rFonts w:ascii="Arial" w:hAnsi="Arial" w:cs="Arial"/>
          <w:bCs/>
          <w:color w:val="000000" w:themeColor="text1"/>
        </w:rPr>
        <w:t>.</w:t>
      </w:r>
    </w:p>
    <w:p w14:paraId="077E9D89" w14:textId="77777777" w:rsidR="00EA27D7" w:rsidRDefault="00EA27D7" w:rsidP="00EA27D7">
      <w:pPr>
        <w:spacing w:line="276" w:lineRule="auto"/>
        <w:jc w:val="both"/>
        <w:rPr>
          <w:rFonts w:ascii="Arial" w:hAnsi="Arial" w:cs="Arial"/>
          <w:bCs/>
          <w:color w:val="000000" w:themeColor="text1"/>
        </w:rPr>
      </w:pPr>
    </w:p>
    <w:p w14:paraId="1F6E4CDD" w14:textId="4C46A9B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D</w:t>
      </w:r>
      <w:r w:rsidRPr="00092141">
        <w:rPr>
          <w:rFonts w:ascii="Arial" w:hAnsi="Arial" w:cs="Arial"/>
          <w:bCs/>
          <w:color w:val="000000" w:themeColor="text1"/>
        </w:rPr>
        <w:t>e no haber ninguna intervención adicional</w:t>
      </w:r>
      <w:r w:rsidR="00253E09">
        <w:rPr>
          <w:rFonts w:ascii="Arial" w:hAnsi="Arial" w:cs="Arial"/>
          <w:bCs/>
          <w:color w:val="000000" w:themeColor="text1"/>
        </w:rPr>
        <w:t>,</w:t>
      </w:r>
      <w:r w:rsidRPr="00092141">
        <w:rPr>
          <w:rFonts w:ascii="Arial" w:hAnsi="Arial" w:cs="Arial"/>
          <w:bCs/>
          <w:color w:val="000000" w:themeColor="text1"/>
        </w:rPr>
        <w:t xml:space="preserve"> </w:t>
      </w:r>
      <w:r w:rsidR="00253E09">
        <w:rPr>
          <w:rFonts w:ascii="Arial" w:hAnsi="Arial" w:cs="Arial"/>
          <w:bCs/>
          <w:color w:val="000000" w:themeColor="text1"/>
        </w:rPr>
        <w:t>s</w:t>
      </w:r>
      <w:r w:rsidRPr="00092141">
        <w:rPr>
          <w:rFonts w:ascii="Arial" w:hAnsi="Arial" w:cs="Arial"/>
          <w:bCs/>
          <w:color w:val="000000" w:themeColor="text1"/>
        </w:rPr>
        <w:t>eñor secretario</w:t>
      </w:r>
      <w:r w:rsidR="00E507BC">
        <w:rPr>
          <w:rFonts w:ascii="Arial" w:hAnsi="Arial" w:cs="Arial"/>
          <w:bCs/>
          <w:color w:val="000000" w:themeColor="text1"/>
        </w:rPr>
        <w:t>,</w:t>
      </w:r>
      <w:r w:rsidRPr="00092141">
        <w:rPr>
          <w:rFonts w:ascii="Arial" w:hAnsi="Arial" w:cs="Arial"/>
          <w:bCs/>
          <w:color w:val="000000" w:themeColor="text1"/>
        </w:rPr>
        <w:t xml:space="preserve"> le solicito</w:t>
      </w:r>
      <w:r w:rsidR="00253E09">
        <w:rPr>
          <w:rFonts w:ascii="Arial" w:hAnsi="Arial" w:cs="Arial"/>
          <w:bCs/>
          <w:color w:val="000000" w:themeColor="text1"/>
        </w:rPr>
        <w:t>,</w:t>
      </w:r>
      <w:r w:rsidRPr="00092141">
        <w:rPr>
          <w:rFonts w:ascii="Arial" w:hAnsi="Arial" w:cs="Arial"/>
          <w:bCs/>
          <w:color w:val="000000" w:themeColor="text1"/>
        </w:rPr>
        <w:t xml:space="preserve"> por favor</w:t>
      </w:r>
      <w:r>
        <w:rPr>
          <w:rFonts w:ascii="Arial" w:hAnsi="Arial" w:cs="Arial"/>
          <w:bCs/>
          <w:color w:val="000000" w:themeColor="text1"/>
        </w:rPr>
        <w:t>,</w:t>
      </w:r>
      <w:r w:rsidRPr="00092141">
        <w:rPr>
          <w:rFonts w:ascii="Arial" w:hAnsi="Arial" w:cs="Arial"/>
          <w:bCs/>
          <w:color w:val="000000" w:themeColor="text1"/>
        </w:rPr>
        <w:t xml:space="preserve"> consulte en votación nominal</w:t>
      </w:r>
      <w:r>
        <w:rPr>
          <w:rFonts w:ascii="Arial" w:hAnsi="Arial" w:cs="Arial"/>
          <w:bCs/>
          <w:color w:val="000000" w:themeColor="text1"/>
        </w:rPr>
        <w:t xml:space="preserve">, </w:t>
      </w:r>
      <w:r w:rsidRPr="00092141">
        <w:rPr>
          <w:rFonts w:ascii="Arial" w:hAnsi="Arial" w:cs="Arial"/>
          <w:bCs/>
          <w:color w:val="000000" w:themeColor="text1"/>
        </w:rPr>
        <w:t>si se aprueba este proyecto de resolución</w:t>
      </w:r>
      <w:r>
        <w:rPr>
          <w:rFonts w:ascii="Arial" w:hAnsi="Arial" w:cs="Arial"/>
          <w:bCs/>
          <w:color w:val="000000" w:themeColor="text1"/>
        </w:rPr>
        <w:t>.</w:t>
      </w:r>
    </w:p>
    <w:p w14:paraId="658787AF" w14:textId="77777777" w:rsidR="00EA27D7" w:rsidRDefault="00EA27D7" w:rsidP="00EA27D7">
      <w:pPr>
        <w:spacing w:line="276" w:lineRule="auto"/>
        <w:jc w:val="both"/>
        <w:rPr>
          <w:rFonts w:ascii="Arial" w:hAnsi="Arial" w:cs="Arial"/>
          <w:bCs/>
          <w:color w:val="000000" w:themeColor="text1"/>
        </w:rPr>
      </w:pPr>
    </w:p>
    <w:p w14:paraId="756D7C86" w14:textId="752E032C" w:rsidR="00253E09"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C</w:t>
      </w:r>
      <w:r w:rsidRPr="00092141">
        <w:rPr>
          <w:rFonts w:ascii="Arial" w:hAnsi="Arial" w:cs="Arial"/>
          <w:bCs/>
          <w:color w:val="000000" w:themeColor="text1"/>
        </w:rPr>
        <w:t>on gusto</w:t>
      </w:r>
      <w:r w:rsidR="00253E09">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w:t>
      </w:r>
    </w:p>
    <w:p w14:paraId="186A751F" w14:textId="77777777" w:rsidR="00253E09" w:rsidRDefault="00253E09" w:rsidP="00EA27D7">
      <w:pPr>
        <w:spacing w:line="276" w:lineRule="auto"/>
        <w:jc w:val="both"/>
        <w:rPr>
          <w:rFonts w:ascii="Arial" w:hAnsi="Arial" w:cs="Arial"/>
          <w:bCs/>
          <w:color w:val="000000" w:themeColor="text1"/>
        </w:rPr>
      </w:pPr>
    </w:p>
    <w:p w14:paraId="1B6D36C4" w14:textId="4DE9A6D3"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onsejeras y</w:t>
      </w:r>
      <w:r>
        <w:rPr>
          <w:rFonts w:ascii="Arial" w:hAnsi="Arial" w:cs="Arial"/>
          <w:bCs/>
          <w:color w:val="000000" w:themeColor="text1"/>
        </w:rPr>
        <w:t xml:space="preserve"> </w:t>
      </w:r>
      <w:r w:rsidRPr="00092141">
        <w:rPr>
          <w:rFonts w:ascii="Arial" w:hAnsi="Arial" w:cs="Arial"/>
          <w:bCs/>
          <w:color w:val="000000" w:themeColor="text1"/>
        </w:rPr>
        <w:t>consejeros electorales</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m</w:t>
      </w:r>
      <w:r w:rsidRPr="00092141">
        <w:rPr>
          <w:rFonts w:ascii="Arial" w:hAnsi="Arial" w:cs="Arial"/>
          <w:bCs/>
          <w:color w:val="000000" w:themeColor="text1"/>
        </w:rPr>
        <w:t>e permito consultarles el sentido de su voto respecto del</w:t>
      </w:r>
      <w:r>
        <w:rPr>
          <w:rFonts w:ascii="Arial" w:hAnsi="Arial" w:cs="Arial"/>
          <w:bCs/>
          <w:color w:val="000000" w:themeColor="text1"/>
        </w:rPr>
        <w:t xml:space="preserve"> </w:t>
      </w:r>
      <w:r w:rsidRPr="00092141">
        <w:rPr>
          <w:rFonts w:ascii="Arial" w:hAnsi="Arial" w:cs="Arial"/>
          <w:bCs/>
          <w:color w:val="000000" w:themeColor="text1"/>
        </w:rPr>
        <w:t xml:space="preserve">proyecto de </w:t>
      </w:r>
      <w:r>
        <w:rPr>
          <w:rFonts w:ascii="Arial" w:hAnsi="Arial" w:cs="Arial"/>
          <w:bCs/>
          <w:color w:val="000000" w:themeColor="text1"/>
        </w:rPr>
        <w:t>resolución</w:t>
      </w:r>
      <w:r w:rsidRPr="00092141">
        <w:rPr>
          <w:rFonts w:ascii="Arial" w:hAnsi="Arial" w:cs="Arial"/>
          <w:bCs/>
          <w:color w:val="000000" w:themeColor="text1"/>
        </w:rPr>
        <w:t xml:space="preserve"> que se analiza</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C</w:t>
      </w:r>
      <w:r w:rsidRPr="00092141">
        <w:rPr>
          <w:rFonts w:ascii="Arial" w:hAnsi="Arial" w:cs="Arial"/>
          <w:bCs/>
          <w:color w:val="000000" w:themeColor="text1"/>
        </w:rPr>
        <w:t>omienzo con la</w:t>
      </w:r>
      <w:r>
        <w:rPr>
          <w:rFonts w:ascii="Arial" w:hAnsi="Arial" w:cs="Arial"/>
          <w:bCs/>
          <w:color w:val="000000" w:themeColor="text1"/>
        </w:rPr>
        <w:t xml:space="preserve"> </w:t>
      </w:r>
      <w:r w:rsidRPr="00092141">
        <w:rPr>
          <w:rFonts w:ascii="Arial" w:hAnsi="Arial" w:cs="Arial"/>
          <w:bCs/>
          <w:color w:val="000000" w:themeColor="text1"/>
        </w:rPr>
        <w:t>consejera Silvia Guadalupe Bustos Vá</w:t>
      </w:r>
      <w:r w:rsidR="00253E09">
        <w:rPr>
          <w:rFonts w:ascii="Arial" w:hAnsi="Arial" w:cs="Arial"/>
          <w:bCs/>
          <w:color w:val="000000" w:themeColor="text1"/>
        </w:rPr>
        <w:t>s</w:t>
      </w:r>
      <w:r w:rsidRPr="00092141">
        <w:rPr>
          <w:rFonts w:ascii="Arial" w:hAnsi="Arial" w:cs="Arial"/>
          <w:bCs/>
          <w:color w:val="000000" w:themeColor="text1"/>
        </w:rPr>
        <w:t>quez</w:t>
      </w:r>
      <w:r>
        <w:rPr>
          <w:rFonts w:ascii="Arial" w:hAnsi="Arial" w:cs="Arial"/>
          <w:bCs/>
          <w:color w:val="000000" w:themeColor="text1"/>
        </w:rPr>
        <w:t>.</w:t>
      </w:r>
    </w:p>
    <w:p w14:paraId="47DAD026" w14:textId="77777777" w:rsidR="00EA27D7" w:rsidRDefault="00EA27D7" w:rsidP="00EA27D7">
      <w:pPr>
        <w:spacing w:line="276" w:lineRule="auto"/>
        <w:jc w:val="both"/>
        <w:rPr>
          <w:rFonts w:ascii="Arial" w:hAnsi="Arial" w:cs="Arial"/>
          <w:bCs/>
          <w:color w:val="000000" w:themeColor="text1"/>
        </w:rPr>
      </w:pPr>
    </w:p>
    <w:p w14:paraId="30701E91" w14:textId="77777777" w:rsidR="00EA27D7" w:rsidRPr="002E6435" w:rsidRDefault="00EA27D7" w:rsidP="00EA27D7">
      <w:pPr>
        <w:spacing w:line="276" w:lineRule="auto"/>
        <w:jc w:val="both"/>
        <w:rPr>
          <w:rFonts w:ascii="Arial" w:hAnsi="Arial" w:cs="Arial"/>
          <w:lang w:eastAsia="es-MX"/>
        </w:rPr>
      </w:pPr>
      <w:r w:rsidRPr="005D5957">
        <w:rPr>
          <w:rFonts w:ascii="Arial" w:hAnsi="Arial" w:cs="Arial"/>
          <w:b/>
          <w:color w:val="000000"/>
          <w:lang w:eastAsia="es-MX"/>
        </w:rPr>
        <w:t>Consejera electoral, Silvia Guadalupe Bustos Vásquez</w:t>
      </w:r>
      <w:r w:rsidRPr="005D3B59">
        <w:rPr>
          <w:rFonts w:ascii="Arial" w:hAnsi="Arial" w:cs="Arial"/>
          <w:bCs/>
          <w:color w:val="000000"/>
          <w:lang w:eastAsia="es-MX"/>
        </w:rPr>
        <w:t>:</w:t>
      </w:r>
      <w:r w:rsidRPr="00253E09">
        <w:rPr>
          <w:rFonts w:ascii="Arial" w:hAnsi="Arial" w:cs="Arial"/>
          <w:bCs/>
          <w:color w:val="000000"/>
          <w:lang w:eastAsia="es-MX"/>
        </w:rPr>
        <w:t xml:space="preserve"> </w:t>
      </w:r>
      <w:r>
        <w:rPr>
          <w:rFonts w:ascii="Arial" w:hAnsi="Arial" w:cs="Arial"/>
          <w:lang w:eastAsia="es-MX"/>
        </w:rPr>
        <w:t>A favor.</w:t>
      </w:r>
    </w:p>
    <w:p w14:paraId="58517592" w14:textId="77777777" w:rsidR="00EA27D7" w:rsidRPr="002E6435" w:rsidRDefault="00EA27D7" w:rsidP="00EA27D7">
      <w:pPr>
        <w:spacing w:line="276" w:lineRule="auto"/>
        <w:jc w:val="both"/>
        <w:rPr>
          <w:rFonts w:ascii="Arial" w:hAnsi="Arial" w:cs="Arial"/>
          <w:lang w:eastAsia="es-MX"/>
        </w:rPr>
      </w:pPr>
    </w:p>
    <w:p w14:paraId="48183429" w14:textId="77777777" w:rsidR="00EA27D7" w:rsidRPr="002E6435" w:rsidRDefault="00EA27D7" w:rsidP="00EA27D7">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6395E5BB" w14:textId="77777777" w:rsidR="00EA27D7" w:rsidRPr="002E6435" w:rsidRDefault="00EA27D7" w:rsidP="00EA27D7">
      <w:pPr>
        <w:spacing w:line="276" w:lineRule="auto"/>
        <w:jc w:val="both"/>
        <w:rPr>
          <w:rFonts w:ascii="Arial" w:hAnsi="Arial" w:cs="Arial"/>
          <w:lang w:eastAsia="es-MX"/>
        </w:rPr>
      </w:pPr>
    </w:p>
    <w:p w14:paraId="089B12CD"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Zoad Jeanine García González</w:t>
      </w:r>
      <w:r w:rsidRPr="005D3B59">
        <w:rPr>
          <w:rFonts w:ascii="Arial" w:hAnsi="Arial" w:cs="Arial"/>
          <w:bCs/>
          <w:color w:val="000000"/>
          <w:lang w:eastAsia="es-MX"/>
        </w:rPr>
        <w:t>:</w:t>
      </w:r>
      <w:r w:rsidRPr="00253E09">
        <w:rPr>
          <w:rFonts w:ascii="Arial" w:hAnsi="Arial" w:cs="Arial"/>
          <w:bCs/>
          <w:color w:val="000000"/>
          <w:lang w:eastAsia="es-MX"/>
        </w:rPr>
        <w:t xml:space="preserve"> </w:t>
      </w:r>
      <w:r>
        <w:rPr>
          <w:rFonts w:ascii="Arial" w:hAnsi="Arial" w:cs="Arial"/>
          <w:color w:val="000000"/>
          <w:lang w:eastAsia="es-MX"/>
        </w:rPr>
        <w:t>E</w:t>
      </w:r>
      <w:r>
        <w:rPr>
          <w:rFonts w:ascii="Arial" w:hAnsi="Arial" w:cs="Arial"/>
          <w:lang w:eastAsia="es-MX"/>
        </w:rPr>
        <w:t>n contra, con un voto particular.</w:t>
      </w:r>
    </w:p>
    <w:p w14:paraId="402CEA1C" w14:textId="77777777" w:rsidR="00EA27D7" w:rsidRPr="002E6435" w:rsidRDefault="00EA27D7" w:rsidP="00EA27D7">
      <w:pPr>
        <w:spacing w:line="276" w:lineRule="auto"/>
        <w:jc w:val="both"/>
        <w:rPr>
          <w:rFonts w:ascii="Arial" w:hAnsi="Arial" w:cs="Arial"/>
          <w:lang w:eastAsia="es-MX"/>
        </w:rPr>
      </w:pPr>
    </w:p>
    <w:p w14:paraId="161E1163"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bCs/>
          <w:lang w:eastAsia="es-MX"/>
        </w:rPr>
        <w:t>:</w:t>
      </w:r>
      <w:r w:rsidRPr="00253E09">
        <w:rPr>
          <w:rFonts w:ascii="Arial" w:hAnsi="Arial" w:cs="Arial"/>
          <w:bCs/>
          <w:lang w:eastAsia="es-MX"/>
        </w:rPr>
        <w:t xml:space="preserve"> </w:t>
      </w:r>
      <w:r w:rsidRPr="002E6435">
        <w:rPr>
          <w:rFonts w:ascii="Arial" w:hAnsi="Arial" w:cs="Arial"/>
          <w:lang w:eastAsia="es-MX"/>
        </w:rPr>
        <w:t xml:space="preserve">Gracias consejera; consejero Miguel Godínez Terríquez. </w:t>
      </w:r>
    </w:p>
    <w:p w14:paraId="1A8DB4F2" w14:textId="77777777" w:rsidR="00EA27D7" w:rsidRPr="002E6435" w:rsidRDefault="00EA27D7" w:rsidP="00EA27D7">
      <w:pPr>
        <w:spacing w:line="276" w:lineRule="auto"/>
        <w:jc w:val="both"/>
        <w:rPr>
          <w:rFonts w:ascii="Arial" w:hAnsi="Arial" w:cs="Arial"/>
          <w:lang w:eastAsia="es-MX"/>
        </w:rPr>
      </w:pPr>
    </w:p>
    <w:p w14:paraId="4963614F"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Pr>
          <w:rFonts w:ascii="Arial" w:hAnsi="Arial" w:cs="Arial"/>
          <w:lang w:eastAsia="es-MX"/>
        </w:rPr>
        <w:t>A favor.</w:t>
      </w:r>
    </w:p>
    <w:p w14:paraId="0498F2CA" w14:textId="77777777" w:rsidR="00EA27D7" w:rsidRPr="002E6435" w:rsidRDefault="00EA27D7" w:rsidP="00EA27D7">
      <w:pPr>
        <w:spacing w:line="276" w:lineRule="auto"/>
        <w:jc w:val="both"/>
        <w:rPr>
          <w:rFonts w:ascii="Arial" w:hAnsi="Arial" w:cs="Arial"/>
          <w:lang w:eastAsia="es-MX"/>
        </w:rPr>
      </w:pPr>
    </w:p>
    <w:p w14:paraId="7AA6CFC0"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consejero; consejero Moisés Pérez Vega. </w:t>
      </w:r>
    </w:p>
    <w:p w14:paraId="0E599D91" w14:textId="77777777" w:rsidR="00EA27D7"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Pr>
          <w:rFonts w:ascii="Arial" w:hAnsi="Arial" w:cs="Arial"/>
          <w:lang w:eastAsia="es-MX"/>
        </w:rPr>
        <w:t>A favor.</w:t>
      </w:r>
    </w:p>
    <w:p w14:paraId="1EFE8624" w14:textId="77777777" w:rsidR="00EA27D7" w:rsidRPr="002E6435" w:rsidRDefault="00EA27D7" w:rsidP="00EA27D7">
      <w:pPr>
        <w:spacing w:line="276" w:lineRule="auto"/>
        <w:jc w:val="both"/>
        <w:rPr>
          <w:rFonts w:ascii="Arial" w:hAnsi="Arial" w:cs="Arial"/>
          <w:lang w:eastAsia="es-MX"/>
        </w:rPr>
      </w:pPr>
    </w:p>
    <w:p w14:paraId="256CCAFA"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 xml:space="preserve">Gracias consejero; consejera Brenda Judith Serafín Morfín. </w:t>
      </w:r>
    </w:p>
    <w:p w14:paraId="59B39FA0" w14:textId="77777777" w:rsidR="00EA27D7" w:rsidRPr="002E6435" w:rsidRDefault="00EA27D7" w:rsidP="00EA27D7">
      <w:pPr>
        <w:spacing w:line="276" w:lineRule="auto"/>
        <w:jc w:val="both"/>
        <w:rPr>
          <w:rFonts w:ascii="Arial" w:hAnsi="Arial" w:cs="Arial"/>
          <w:lang w:eastAsia="es-MX"/>
        </w:rPr>
      </w:pPr>
    </w:p>
    <w:p w14:paraId="5AFFAFEA"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 xml:space="preserve">: </w:t>
      </w:r>
      <w:r>
        <w:rPr>
          <w:rFonts w:ascii="Arial" w:hAnsi="Arial" w:cs="Arial"/>
          <w:lang w:eastAsia="es-MX"/>
        </w:rPr>
        <w:t>A favor.</w:t>
      </w:r>
    </w:p>
    <w:p w14:paraId="1E0C8857" w14:textId="77777777" w:rsidR="00EA27D7" w:rsidRPr="002E6435" w:rsidRDefault="00EA27D7" w:rsidP="00EA27D7">
      <w:pPr>
        <w:spacing w:line="276" w:lineRule="auto"/>
        <w:jc w:val="both"/>
        <w:rPr>
          <w:rFonts w:ascii="Arial" w:hAnsi="Arial" w:cs="Arial"/>
          <w:lang w:eastAsia="es-MX"/>
        </w:rPr>
      </w:pPr>
    </w:p>
    <w:p w14:paraId="61D72D66" w14:textId="77777777" w:rsidR="00EA27D7" w:rsidRPr="002E6435" w:rsidRDefault="00EA27D7" w:rsidP="00EA27D7">
      <w:pPr>
        <w:spacing w:line="276" w:lineRule="auto"/>
        <w:jc w:val="both"/>
        <w:rPr>
          <w:rFonts w:ascii="Arial" w:hAnsi="Arial" w:cs="Arial"/>
          <w:b/>
          <w:bCs/>
          <w:lang w:eastAsia="es-MX"/>
        </w:rPr>
      </w:pPr>
      <w:r w:rsidRPr="002E6435">
        <w:rPr>
          <w:rFonts w:ascii="Arial" w:hAnsi="Arial" w:cs="Arial"/>
          <w:b/>
          <w:color w:val="000000" w:themeColor="text1"/>
          <w:lang w:val="es-ES_tradnl"/>
        </w:rPr>
        <w:lastRenderedPageBreak/>
        <w:t>Secretario ejecutivo, Christian Flores Garza</w:t>
      </w:r>
      <w:r w:rsidRPr="002E6435">
        <w:rPr>
          <w:rFonts w:ascii="Arial" w:hAnsi="Arial" w:cs="Arial"/>
          <w:lang w:eastAsia="es-MX"/>
        </w:rPr>
        <w:t>: Gracias consejera; consejera Claudia Alejandra Vargas Bautista.</w:t>
      </w:r>
    </w:p>
    <w:p w14:paraId="16F579F3" w14:textId="77777777" w:rsidR="00EA27D7" w:rsidRPr="002E6435" w:rsidRDefault="00EA27D7" w:rsidP="00EA27D7">
      <w:pPr>
        <w:spacing w:line="276" w:lineRule="auto"/>
        <w:jc w:val="both"/>
        <w:rPr>
          <w:rFonts w:ascii="Arial" w:hAnsi="Arial" w:cs="Arial"/>
          <w:lang w:eastAsia="es-MX"/>
        </w:rPr>
      </w:pPr>
    </w:p>
    <w:p w14:paraId="62541539"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 xml:space="preserve">: </w:t>
      </w:r>
      <w:r>
        <w:rPr>
          <w:rFonts w:ascii="Arial" w:hAnsi="Arial" w:cs="Arial"/>
          <w:lang w:eastAsia="es-MX"/>
        </w:rPr>
        <w:t>A favor.</w:t>
      </w:r>
    </w:p>
    <w:p w14:paraId="4EBF2384" w14:textId="77777777" w:rsidR="00EA27D7" w:rsidRPr="002E6435" w:rsidRDefault="00EA27D7" w:rsidP="00EA27D7">
      <w:pPr>
        <w:spacing w:line="276" w:lineRule="auto"/>
        <w:jc w:val="both"/>
        <w:rPr>
          <w:rFonts w:ascii="Arial" w:hAnsi="Arial" w:cs="Arial"/>
          <w:lang w:eastAsia="es-MX"/>
        </w:rPr>
      </w:pPr>
    </w:p>
    <w:p w14:paraId="15C269CE"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 xml:space="preserve">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5E61B80F" w14:textId="77777777" w:rsidR="00EA27D7" w:rsidRPr="002E6435" w:rsidRDefault="00EA27D7" w:rsidP="00EA27D7">
      <w:pPr>
        <w:spacing w:line="276" w:lineRule="auto"/>
        <w:jc w:val="both"/>
        <w:rPr>
          <w:rFonts w:ascii="Arial" w:hAnsi="Arial" w:cs="Arial"/>
          <w:lang w:eastAsia="es-MX"/>
        </w:rPr>
      </w:pPr>
    </w:p>
    <w:p w14:paraId="65DF0870" w14:textId="17B1C239" w:rsidR="00EA27D7" w:rsidRPr="002E6435" w:rsidRDefault="00EA27D7" w:rsidP="00EA27D7">
      <w:pPr>
        <w:spacing w:line="276" w:lineRule="auto"/>
        <w:jc w:val="both"/>
        <w:rPr>
          <w:rFonts w:ascii="Arial" w:hAnsi="Arial" w:cs="Arial"/>
          <w:b/>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r>
        <w:rPr>
          <w:rFonts w:ascii="Arial" w:hAnsi="Arial" w:cs="Arial"/>
          <w:lang w:eastAsia="es-MX"/>
        </w:rPr>
        <w:t>A favor.</w:t>
      </w:r>
    </w:p>
    <w:p w14:paraId="3853AD98" w14:textId="77777777" w:rsidR="00EA27D7" w:rsidRPr="002E6435" w:rsidRDefault="00EA27D7" w:rsidP="00EA27D7">
      <w:pPr>
        <w:spacing w:line="276" w:lineRule="auto"/>
        <w:jc w:val="both"/>
        <w:rPr>
          <w:rFonts w:ascii="Arial" w:hAnsi="Arial" w:cs="Arial"/>
          <w:lang w:eastAsia="es-MX"/>
        </w:rPr>
      </w:pPr>
    </w:p>
    <w:p w14:paraId="69274BAC" w14:textId="77777777" w:rsidR="00253E09"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Pr="002E6435">
        <w:rPr>
          <w:rFonts w:ascii="Arial" w:hAnsi="Arial" w:cs="Arial"/>
          <w:lang w:eastAsia="es-MX"/>
        </w:rPr>
        <w:t>Gracias</w:t>
      </w:r>
      <w:r w:rsidR="00253E09">
        <w:rPr>
          <w:rFonts w:ascii="Arial" w:hAnsi="Arial" w:cs="Arial"/>
          <w:lang w:eastAsia="es-MX"/>
        </w:rPr>
        <w:t>,</w:t>
      </w:r>
      <w:r w:rsidRPr="002E6435">
        <w:rPr>
          <w:rFonts w:ascii="Arial" w:hAnsi="Arial" w:cs="Arial"/>
          <w:lang w:eastAsia="es-MX"/>
        </w:rPr>
        <w:t xml:space="preserve"> presidenta</w:t>
      </w:r>
      <w:r>
        <w:rPr>
          <w:rFonts w:ascii="Arial" w:hAnsi="Arial" w:cs="Arial"/>
          <w:lang w:eastAsia="es-MX"/>
        </w:rPr>
        <w:t>.</w:t>
      </w:r>
      <w:r w:rsidRPr="002E6435">
        <w:rPr>
          <w:rFonts w:ascii="Arial" w:hAnsi="Arial" w:cs="Arial"/>
          <w:lang w:eastAsia="es-MX"/>
        </w:rPr>
        <w:t xml:space="preserve"> </w:t>
      </w:r>
    </w:p>
    <w:p w14:paraId="38C3B7E0" w14:textId="77777777" w:rsidR="00253E09" w:rsidRDefault="00253E09" w:rsidP="00EA27D7">
      <w:pPr>
        <w:spacing w:line="276" w:lineRule="auto"/>
        <w:jc w:val="both"/>
        <w:rPr>
          <w:rFonts w:ascii="Arial" w:hAnsi="Arial" w:cs="Arial"/>
          <w:lang w:eastAsia="es-MX"/>
        </w:rPr>
      </w:pPr>
    </w:p>
    <w:p w14:paraId="7D377230" w14:textId="768DCB78" w:rsidR="00EA27D7" w:rsidRDefault="00EA27D7" w:rsidP="00EA27D7">
      <w:pPr>
        <w:spacing w:line="276" w:lineRule="auto"/>
        <w:jc w:val="both"/>
        <w:rPr>
          <w:rFonts w:ascii="Arial" w:hAnsi="Arial" w:cs="Arial"/>
          <w:bCs/>
          <w:color w:val="000000" w:themeColor="text1"/>
        </w:rPr>
      </w:pPr>
      <w:r>
        <w:rPr>
          <w:rFonts w:ascii="Arial" w:hAnsi="Arial" w:cs="Arial"/>
          <w:lang w:eastAsia="es-MX"/>
        </w:rPr>
        <w:t xml:space="preserve">El proyecto de resolución </w:t>
      </w:r>
      <w:r w:rsidRPr="00092141">
        <w:rPr>
          <w:rFonts w:ascii="Arial" w:hAnsi="Arial" w:cs="Arial"/>
          <w:bCs/>
          <w:color w:val="000000" w:themeColor="text1"/>
        </w:rPr>
        <w:t xml:space="preserve">se aprueba </w:t>
      </w:r>
      <w:r>
        <w:rPr>
          <w:rFonts w:ascii="Arial" w:hAnsi="Arial" w:cs="Arial"/>
          <w:bCs/>
          <w:color w:val="000000" w:themeColor="text1"/>
        </w:rPr>
        <w:t>por mayoría con seis votos a favor y uno en contra.</w:t>
      </w:r>
    </w:p>
    <w:p w14:paraId="532490B3" w14:textId="77777777" w:rsidR="00EA27D7" w:rsidRDefault="00EA27D7" w:rsidP="00EA27D7">
      <w:pPr>
        <w:spacing w:line="276" w:lineRule="auto"/>
        <w:jc w:val="both"/>
        <w:rPr>
          <w:rFonts w:ascii="Arial" w:hAnsi="Arial" w:cs="Arial"/>
          <w:bCs/>
          <w:color w:val="000000" w:themeColor="text1"/>
        </w:rPr>
      </w:pPr>
    </w:p>
    <w:p w14:paraId="3CD00735" w14:textId="64441988"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Gracias</w:t>
      </w:r>
      <w:r w:rsidR="00253E09">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secretario</w:t>
      </w:r>
      <w:r w:rsidR="00253E09">
        <w:rPr>
          <w:rFonts w:ascii="Arial" w:hAnsi="Arial" w:cs="Arial"/>
          <w:bCs/>
          <w:color w:val="000000" w:themeColor="text1"/>
        </w:rPr>
        <w:t>,</w:t>
      </w:r>
      <w:r w:rsidRPr="00092141">
        <w:rPr>
          <w:rFonts w:ascii="Arial" w:hAnsi="Arial" w:cs="Arial"/>
          <w:bCs/>
          <w:color w:val="000000" w:themeColor="text1"/>
        </w:rPr>
        <w:t xml:space="preserve"> </w:t>
      </w:r>
      <w:r w:rsidR="00253E09">
        <w:rPr>
          <w:rFonts w:ascii="Arial" w:hAnsi="Arial" w:cs="Arial"/>
          <w:bCs/>
          <w:color w:val="000000" w:themeColor="text1"/>
        </w:rPr>
        <w:t>p</w:t>
      </w:r>
      <w:r w:rsidRPr="00092141">
        <w:rPr>
          <w:rFonts w:ascii="Arial" w:hAnsi="Arial" w:cs="Arial"/>
          <w:bCs/>
          <w:color w:val="000000" w:themeColor="text1"/>
        </w:rPr>
        <w:t>or favor</w:t>
      </w:r>
      <w:r w:rsidR="00253E09">
        <w:rPr>
          <w:rFonts w:ascii="Arial" w:hAnsi="Arial" w:cs="Arial"/>
          <w:bCs/>
          <w:color w:val="000000" w:themeColor="text1"/>
        </w:rPr>
        <w:t>,</w:t>
      </w:r>
      <w:r w:rsidRPr="00092141">
        <w:rPr>
          <w:rFonts w:ascii="Arial" w:hAnsi="Arial" w:cs="Arial"/>
          <w:bCs/>
          <w:color w:val="000000" w:themeColor="text1"/>
        </w:rPr>
        <w:t xml:space="preserve"> contin</w:t>
      </w:r>
      <w:r w:rsidR="00253E09">
        <w:rPr>
          <w:rFonts w:ascii="Arial" w:hAnsi="Arial" w:cs="Arial"/>
          <w:bCs/>
          <w:color w:val="000000" w:themeColor="text1"/>
        </w:rPr>
        <w:t>ú</w:t>
      </w:r>
      <w:r>
        <w:rPr>
          <w:rFonts w:ascii="Arial" w:hAnsi="Arial" w:cs="Arial"/>
          <w:bCs/>
          <w:color w:val="000000" w:themeColor="text1"/>
        </w:rPr>
        <w:t>e</w:t>
      </w:r>
      <w:r w:rsidRPr="00092141">
        <w:rPr>
          <w:rFonts w:ascii="Arial" w:hAnsi="Arial" w:cs="Arial"/>
          <w:bCs/>
          <w:color w:val="000000" w:themeColor="text1"/>
        </w:rPr>
        <w:t xml:space="preserve"> con </w:t>
      </w:r>
      <w:r>
        <w:rPr>
          <w:rFonts w:ascii="Arial" w:hAnsi="Arial" w:cs="Arial"/>
          <w:bCs/>
          <w:color w:val="000000" w:themeColor="text1"/>
        </w:rPr>
        <w:t>el siguiente punto del orden del día.</w:t>
      </w:r>
      <w:r w:rsidRPr="00092141">
        <w:rPr>
          <w:rFonts w:ascii="Arial" w:hAnsi="Arial" w:cs="Arial"/>
          <w:bCs/>
          <w:color w:val="000000" w:themeColor="text1"/>
        </w:rPr>
        <w:t xml:space="preserve"> </w:t>
      </w:r>
    </w:p>
    <w:p w14:paraId="13B1507A" w14:textId="7777777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 xml:space="preserve"> </w:t>
      </w:r>
    </w:p>
    <w:p w14:paraId="335229C0" w14:textId="27741E1E" w:rsidR="00253E09"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C</w:t>
      </w:r>
      <w:r w:rsidRPr="00092141">
        <w:rPr>
          <w:rFonts w:ascii="Arial" w:hAnsi="Arial" w:cs="Arial"/>
          <w:bCs/>
          <w:color w:val="000000" w:themeColor="text1"/>
        </w:rPr>
        <w:t>on gusto</w:t>
      </w:r>
      <w:r w:rsidR="00253E09">
        <w:rPr>
          <w:rFonts w:ascii="Arial" w:hAnsi="Arial" w:cs="Arial"/>
          <w:bCs/>
          <w:color w:val="000000" w:themeColor="text1"/>
        </w:rPr>
        <w:t>,</w:t>
      </w:r>
      <w:r w:rsidRPr="00092141">
        <w:rPr>
          <w:rFonts w:ascii="Arial" w:hAnsi="Arial" w:cs="Arial"/>
          <w:bCs/>
          <w:color w:val="000000" w:themeColor="text1"/>
        </w:rPr>
        <w:t xml:space="preserve"> president</w:t>
      </w:r>
      <w:r>
        <w:rPr>
          <w:rFonts w:ascii="Arial" w:hAnsi="Arial" w:cs="Arial"/>
          <w:bCs/>
          <w:color w:val="000000" w:themeColor="text1"/>
        </w:rPr>
        <w:t>a.</w:t>
      </w:r>
      <w:r w:rsidRPr="00092141">
        <w:rPr>
          <w:rFonts w:ascii="Arial" w:hAnsi="Arial" w:cs="Arial"/>
          <w:bCs/>
          <w:color w:val="000000" w:themeColor="text1"/>
        </w:rPr>
        <w:t xml:space="preserve"> </w:t>
      </w:r>
    </w:p>
    <w:p w14:paraId="502B8CED" w14:textId="77777777" w:rsidR="00253E09" w:rsidRDefault="00253E09" w:rsidP="00EA27D7">
      <w:pPr>
        <w:spacing w:line="276" w:lineRule="auto"/>
        <w:jc w:val="both"/>
        <w:rPr>
          <w:rFonts w:ascii="Arial" w:hAnsi="Arial" w:cs="Arial"/>
          <w:bCs/>
          <w:color w:val="000000" w:themeColor="text1"/>
        </w:rPr>
      </w:pPr>
    </w:p>
    <w:p w14:paraId="14691218" w14:textId="0D52C17E" w:rsidR="00EA27D7" w:rsidRPr="00092141"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l siguiente punto del orden del día corresponde al</w:t>
      </w:r>
      <w:r>
        <w:rPr>
          <w:rFonts w:ascii="Arial" w:hAnsi="Arial" w:cs="Arial"/>
          <w:bCs/>
          <w:color w:val="000000" w:themeColor="text1"/>
        </w:rPr>
        <w:t xml:space="preserve"> </w:t>
      </w:r>
      <w:r w:rsidR="00253E09" w:rsidRPr="005D3B59">
        <w:rPr>
          <w:rFonts w:ascii="Arial" w:hAnsi="Arial" w:cs="Arial"/>
          <w:bCs/>
          <w:i/>
          <w:iCs/>
          <w:color w:val="000000" w:themeColor="text1"/>
        </w:rPr>
        <w:t>p</w:t>
      </w:r>
      <w:r w:rsidRPr="005D3B59">
        <w:rPr>
          <w:rFonts w:ascii="Arial" w:hAnsi="Arial" w:cs="Arial"/>
          <w:bCs/>
          <w:i/>
          <w:iCs/>
          <w:color w:val="000000" w:themeColor="text1"/>
        </w:rPr>
        <w:t>royecto de resolución del Consejo General del Instituto Electoral y de Participación Ciudadana del Estado de Jalisco, respecto de la denuncia presentada por la ciudadana Ana Teresa Rodríguez Yerena, contra Mónica Paola Magaña Mendoza, Laura Gabriela Cárdenas Rodríguez y el partido político Movimiento Ciudadano, dentro del Procedimiento Sancionador Ordinario</w:t>
      </w:r>
      <w:r w:rsidR="00253E09">
        <w:rPr>
          <w:rFonts w:ascii="Arial" w:hAnsi="Arial" w:cs="Arial"/>
          <w:bCs/>
          <w:i/>
          <w:iCs/>
          <w:color w:val="000000" w:themeColor="text1"/>
        </w:rPr>
        <w:t>,</w:t>
      </w:r>
      <w:r w:rsidRPr="005D3B59">
        <w:rPr>
          <w:rFonts w:ascii="Arial" w:hAnsi="Arial" w:cs="Arial"/>
          <w:bCs/>
          <w:i/>
          <w:iCs/>
          <w:color w:val="000000" w:themeColor="text1"/>
        </w:rPr>
        <w:t xml:space="preserve"> identificado con el número de expediente PSO-QUEJA-002/2022 y </w:t>
      </w:r>
      <w:r w:rsidR="00253E09">
        <w:rPr>
          <w:rFonts w:ascii="Arial" w:hAnsi="Arial" w:cs="Arial"/>
          <w:bCs/>
          <w:i/>
          <w:iCs/>
          <w:color w:val="000000" w:themeColor="text1"/>
        </w:rPr>
        <w:t>a</w:t>
      </w:r>
      <w:r w:rsidRPr="005D3B59">
        <w:rPr>
          <w:rFonts w:ascii="Arial" w:hAnsi="Arial" w:cs="Arial"/>
          <w:bCs/>
          <w:i/>
          <w:iCs/>
          <w:color w:val="000000" w:themeColor="text1"/>
        </w:rPr>
        <w:t>cumulados PSO-QUEJA-003/2022</w:t>
      </w:r>
      <w:r w:rsidRPr="005D5957">
        <w:rPr>
          <w:rFonts w:ascii="Arial" w:hAnsi="Arial" w:cs="Arial"/>
          <w:bCs/>
          <w:color w:val="000000" w:themeColor="text1"/>
        </w:rPr>
        <w:t>.</w:t>
      </w:r>
    </w:p>
    <w:p w14:paraId="1DE7D7EC" w14:textId="77777777" w:rsidR="00EA27D7" w:rsidRDefault="00EA27D7" w:rsidP="00EA27D7">
      <w:pPr>
        <w:spacing w:line="276" w:lineRule="auto"/>
        <w:jc w:val="both"/>
        <w:rPr>
          <w:rFonts w:ascii="Arial" w:hAnsi="Arial" w:cs="Arial"/>
          <w:bCs/>
          <w:color w:val="000000" w:themeColor="text1"/>
        </w:rPr>
      </w:pPr>
    </w:p>
    <w:p w14:paraId="5F508C92" w14:textId="77777777" w:rsidR="009245C7" w:rsidRDefault="009245C7" w:rsidP="00EA27D7">
      <w:pPr>
        <w:spacing w:line="276" w:lineRule="auto"/>
        <w:jc w:val="both"/>
        <w:rPr>
          <w:rFonts w:ascii="Arial" w:hAnsi="Arial" w:cs="Arial"/>
          <w:b/>
          <w:color w:val="000000"/>
          <w:lang w:val="es-ES_tradnl" w:eastAsia="es-MX"/>
        </w:rPr>
      </w:pPr>
    </w:p>
    <w:p w14:paraId="62532ADC" w14:textId="302D9621"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Muchas gracias</w:t>
      </w:r>
      <w:r w:rsidR="00253E09">
        <w:rPr>
          <w:rFonts w:ascii="Arial" w:hAnsi="Arial" w:cs="Arial"/>
          <w:bCs/>
          <w:color w:val="000000" w:themeColor="text1"/>
        </w:rPr>
        <w:t>,</w:t>
      </w:r>
      <w:r w:rsidRPr="00092141">
        <w:rPr>
          <w:rFonts w:ascii="Arial" w:hAnsi="Arial" w:cs="Arial"/>
          <w:bCs/>
          <w:color w:val="000000" w:themeColor="text1"/>
        </w:rPr>
        <w:t xml:space="preserve"> señor secretario</w:t>
      </w:r>
      <w:r w:rsidR="00253E09">
        <w:rPr>
          <w:rFonts w:ascii="Arial" w:hAnsi="Arial" w:cs="Arial"/>
          <w:bCs/>
          <w:color w:val="000000" w:themeColor="text1"/>
        </w:rPr>
        <w:t>,</w:t>
      </w:r>
      <w:r w:rsidRPr="00092141">
        <w:rPr>
          <w:rFonts w:ascii="Arial" w:hAnsi="Arial" w:cs="Arial"/>
          <w:bCs/>
          <w:color w:val="000000" w:themeColor="text1"/>
        </w:rPr>
        <w:t xml:space="preserve"> </w:t>
      </w:r>
      <w:r w:rsidR="00253E09">
        <w:rPr>
          <w:rFonts w:ascii="Arial" w:hAnsi="Arial" w:cs="Arial"/>
          <w:bCs/>
          <w:color w:val="000000" w:themeColor="text1"/>
        </w:rPr>
        <w:t>p</w:t>
      </w:r>
      <w:r w:rsidRPr="00092141">
        <w:rPr>
          <w:rFonts w:ascii="Arial" w:hAnsi="Arial" w:cs="Arial"/>
          <w:bCs/>
          <w:color w:val="000000" w:themeColor="text1"/>
        </w:rPr>
        <w:t>or favor</w:t>
      </w:r>
      <w:r w:rsidR="00253E09">
        <w:rPr>
          <w:rFonts w:ascii="Arial" w:hAnsi="Arial" w:cs="Arial"/>
          <w:bCs/>
          <w:color w:val="000000" w:themeColor="text1"/>
        </w:rPr>
        <w:t>,</w:t>
      </w:r>
      <w:r w:rsidRPr="00092141">
        <w:rPr>
          <w:rFonts w:ascii="Arial" w:hAnsi="Arial" w:cs="Arial"/>
          <w:bCs/>
          <w:color w:val="000000" w:themeColor="text1"/>
        </w:rPr>
        <w:t xml:space="preserve"> d</w:t>
      </w:r>
      <w:r w:rsidR="00253E09">
        <w:rPr>
          <w:rFonts w:ascii="Arial" w:hAnsi="Arial" w:cs="Arial"/>
          <w:bCs/>
          <w:color w:val="000000" w:themeColor="text1"/>
        </w:rPr>
        <w:t>é</w:t>
      </w:r>
      <w:r w:rsidRPr="00092141">
        <w:rPr>
          <w:rFonts w:ascii="Arial" w:hAnsi="Arial" w:cs="Arial"/>
          <w:bCs/>
          <w:color w:val="000000" w:themeColor="text1"/>
        </w:rPr>
        <w:t xml:space="preserve"> lectura los puntos resolutivos</w:t>
      </w:r>
      <w:r>
        <w:rPr>
          <w:rFonts w:ascii="Arial" w:hAnsi="Arial" w:cs="Arial"/>
          <w:bCs/>
          <w:color w:val="000000" w:themeColor="text1"/>
        </w:rPr>
        <w:t>.</w:t>
      </w:r>
    </w:p>
    <w:p w14:paraId="2BA0279E" w14:textId="77777777" w:rsidR="00EA27D7" w:rsidRDefault="00EA27D7" w:rsidP="00EA27D7">
      <w:pPr>
        <w:spacing w:line="276" w:lineRule="auto"/>
        <w:jc w:val="both"/>
        <w:rPr>
          <w:rFonts w:ascii="Arial" w:hAnsi="Arial" w:cs="Arial"/>
          <w:bCs/>
          <w:color w:val="000000" w:themeColor="text1"/>
        </w:rPr>
      </w:pPr>
    </w:p>
    <w:p w14:paraId="72DF946E" w14:textId="3F547831" w:rsidR="00253E09"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C</w:t>
      </w:r>
      <w:r w:rsidRPr="00092141">
        <w:rPr>
          <w:rFonts w:ascii="Arial" w:hAnsi="Arial" w:cs="Arial"/>
          <w:bCs/>
          <w:color w:val="000000" w:themeColor="text1"/>
        </w:rPr>
        <w:t>on gusto</w:t>
      </w:r>
      <w:r w:rsidR="00253E09">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w:t>
      </w:r>
    </w:p>
    <w:p w14:paraId="4CD3AD22" w14:textId="77777777" w:rsidR="00253E09" w:rsidRDefault="00253E09" w:rsidP="00EA27D7">
      <w:pPr>
        <w:spacing w:line="276" w:lineRule="auto"/>
        <w:jc w:val="both"/>
        <w:rPr>
          <w:rFonts w:ascii="Arial" w:hAnsi="Arial" w:cs="Arial"/>
          <w:bCs/>
          <w:color w:val="000000" w:themeColor="text1"/>
        </w:rPr>
      </w:pPr>
    </w:p>
    <w:p w14:paraId="3A1CAF3E" w14:textId="4236D69A"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L</w:t>
      </w:r>
      <w:r w:rsidRPr="00092141">
        <w:rPr>
          <w:rFonts w:ascii="Arial" w:hAnsi="Arial" w:cs="Arial"/>
          <w:bCs/>
          <w:color w:val="000000" w:themeColor="text1"/>
        </w:rPr>
        <w:t>os puntos</w:t>
      </w:r>
      <w:r>
        <w:rPr>
          <w:rFonts w:ascii="Arial" w:hAnsi="Arial" w:cs="Arial"/>
          <w:bCs/>
          <w:color w:val="000000" w:themeColor="text1"/>
        </w:rPr>
        <w:t xml:space="preserve"> </w:t>
      </w:r>
      <w:r w:rsidRPr="00092141">
        <w:rPr>
          <w:rFonts w:ascii="Arial" w:hAnsi="Arial" w:cs="Arial"/>
          <w:bCs/>
          <w:color w:val="000000" w:themeColor="text1"/>
        </w:rPr>
        <w:t>resolutivos son los siguientes</w:t>
      </w:r>
      <w:r>
        <w:rPr>
          <w:rFonts w:ascii="Arial" w:hAnsi="Arial" w:cs="Arial"/>
          <w:bCs/>
          <w:color w:val="000000" w:themeColor="text1"/>
        </w:rPr>
        <w:t>:</w:t>
      </w:r>
    </w:p>
    <w:p w14:paraId="797BA500" w14:textId="77777777" w:rsidR="00EA27D7" w:rsidRDefault="00EA27D7" w:rsidP="00EA27D7">
      <w:pPr>
        <w:spacing w:line="276" w:lineRule="auto"/>
        <w:jc w:val="both"/>
        <w:rPr>
          <w:rFonts w:ascii="Arial" w:hAnsi="Arial" w:cs="Arial"/>
          <w:bCs/>
          <w:color w:val="000000" w:themeColor="text1"/>
        </w:rPr>
      </w:pPr>
    </w:p>
    <w:p w14:paraId="1775FC25" w14:textId="74735D6C"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lastRenderedPageBreak/>
        <w:t>P</w:t>
      </w:r>
      <w:r w:rsidRPr="00092141">
        <w:rPr>
          <w:rFonts w:ascii="Arial" w:hAnsi="Arial" w:cs="Arial"/>
          <w:bCs/>
          <w:color w:val="000000" w:themeColor="text1"/>
        </w:rPr>
        <w:t>rimero</w:t>
      </w:r>
      <w:r w:rsidR="00253E09">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S</w:t>
      </w:r>
      <w:r w:rsidRPr="00092141">
        <w:rPr>
          <w:rFonts w:ascii="Arial" w:hAnsi="Arial" w:cs="Arial"/>
          <w:bCs/>
          <w:color w:val="000000" w:themeColor="text1"/>
        </w:rPr>
        <w:t>e declara la inexistencia de la infracción consistente en el uso</w:t>
      </w:r>
      <w:r>
        <w:rPr>
          <w:rFonts w:ascii="Arial" w:hAnsi="Arial" w:cs="Arial"/>
          <w:bCs/>
          <w:color w:val="000000" w:themeColor="text1"/>
        </w:rPr>
        <w:t xml:space="preserve"> </w:t>
      </w:r>
      <w:r w:rsidRPr="00092141">
        <w:rPr>
          <w:rFonts w:ascii="Arial" w:hAnsi="Arial" w:cs="Arial"/>
          <w:bCs/>
          <w:color w:val="000000" w:themeColor="text1"/>
        </w:rPr>
        <w:t>indebido de los recursos públicos y la realización de actos anticipados de campaña o precampaña</w:t>
      </w:r>
      <w:r>
        <w:rPr>
          <w:rFonts w:ascii="Arial" w:hAnsi="Arial" w:cs="Arial"/>
          <w:bCs/>
          <w:color w:val="000000" w:themeColor="text1"/>
        </w:rPr>
        <w:t xml:space="preserve"> a</w:t>
      </w:r>
      <w:r w:rsidRPr="00092141">
        <w:rPr>
          <w:rFonts w:ascii="Arial" w:hAnsi="Arial" w:cs="Arial"/>
          <w:bCs/>
          <w:color w:val="000000" w:themeColor="text1"/>
        </w:rPr>
        <w:t>tribuida</w:t>
      </w:r>
      <w:r>
        <w:rPr>
          <w:rFonts w:ascii="Arial" w:hAnsi="Arial" w:cs="Arial"/>
          <w:bCs/>
          <w:color w:val="000000" w:themeColor="text1"/>
        </w:rPr>
        <w:t>s a</w:t>
      </w:r>
      <w:r w:rsidRPr="00092141">
        <w:rPr>
          <w:rFonts w:ascii="Arial" w:hAnsi="Arial" w:cs="Arial"/>
          <w:bCs/>
          <w:color w:val="000000" w:themeColor="text1"/>
        </w:rPr>
        <w:t xml:space="preserve"> las</w:t>
      </w:r>
      <w:r>
        <w:rPr>
          <w:rFonts w:ascii="Arial" w:hAnsi="Arial" w:cs="Arial"/>
          <w:bCs/>
          <w:color w:val="000000" w:themeColor="text1"/>
        </w:rPr>
        <w:t xml:space="preserve"> </w:t>
      </w:r>
      <w:r w:rsidR="00253E09">
        <w:rPr>
          <w:rFonts w:ascii="Arial" w:hAnsi="Arial" w:cs="Arial"/>
          <w:bCs/>
          <w:color w:val="000000" w:themeColor="text1"/>
        </w:rPr>
        <w:t>d</w:t>
      </w:r>
      <w:r w:rsidRPr="00092141">
        <w:rPr>
          <w:rFonts w:ascii="Arial" w:hAnsi="Arial" w:cs="Arial"/>
          <w:bCs/>
          <w:color w:val="000000" w:themeColor="text1"/>
        </w:rPr>
        <w:t xml:space="preserve">iputadas </w:t>
      </w:r>
      <w:r w:rsidR="00253E09">
        <w:rPr>
          <w:rFonts w:ascii="Arial" w:hAnsi="Arial" w:cs="Arial"/>
          <w:bCs/>
          <w:color w:val="000000" w:themeColor="text1"/>
        </w:rPr>
        <w:t>l</w:t>
      </w:r>
      <w:r w:rsidRPr="00092141">
        <w:rPr>
          <w:rFonts w:ascii="Arial" w:hAnsi="Arial" w:cs="Arial"/>
          <w:bCs/>
          <w:color w:val="000000" w:themeColor="text1"/>
        </w:rPr>
        <w:t>ocales Laura Gabriela Cárdenas Rodríguez y Mónica Paola Magaña Mendoza</w:t>
      </w:r>
      <w:r>
        <w:rPr>
          <w:rFonts w:ascii="Arial" w:hAnsi="Arial" w:cs="Arial"/>
          <w:bCs/>
          <w:color w:val="000000" w:themeColor="text1"/>
        </w:rPr>
        <w:t>,</w:t>
      </w:r>
      <w:r w:rsidRPr="00092141">
        <w:rPr>
          <w:rFonts w:ascii="Arial" w:hAnsi="Arial" w:cs="Arial"/>
          <w:bCs/>
          <w:color w:val="000000" w:themeColor="text1"/>
        </w:rPr>
        <w:t xml:space="preserve"> en términos de la presente</w:t>
      </w:r>
      <w:r>
        <w:rPr>
          <w:rFonts w:ascii="Arial" w:hAnsi="Arial" w:cs="Arial"/>
          <w:bCs/>
          <w:color w:val="000000" w:themeColor="text1"/>
        </w:rPr>
        <w:t xml:space="preserve"> </w:t>
      </w:r>
      <w:r w:rsidRPr="00092141">
        <w:rPr>
          <w:rFonts w:ascii="Arial" w:hAnsi="Arial" w:cs="Arial"/>
          <w:bCs/>
          <w:color w:val="000000" w:themeColor="text1"/>
        </w:rPr>
        <w:t>resolución</w:t>
      </w:r>
      <w:r>
        <w:rPr>
          <w:rFonts w:ascii="Arial" w:hAnsi="Arial" w:cs="Arial"/>
          <w:bCs/>
          <w:color w:val="000000" w:themeColor="text1"/>
        </w:rPr>
        <w:t>.</w:t>
      </w:r>
    </w:p>
    <w:p w14:paraId="2456D6C2" w14:textId="77777777" w:rsidR="00EA27D7" w:rsidRDefault="00EA27D7" w:rsidP="00EA27D7">
      <w:pPr>
        <w:spacing w:line="276" w:lineRule="auto"/>
        <w:jc w:val="both"/>
        <w:rPr>
          <w:rFonts w:ascii="Arial" w:hAnsi="Arial" w:cs="Arial"/>
          <w:bCs/>
          <w:color w:val="000000" w:themeColor="text1"/>
        </w:rPr>
      </w:pPr>
    </w:p>
    <w:p w14:paraId="3279969C" w14:textId="0DB33664"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S</w:t>
      </w:r>
      <w:r w:rsidRPr="00092141">
        <w:rPr>
          <w:rFonts w:ascii="Arial" w:hAnsi="Arial" w:cs="Arial"/>
          <w:bCs/>
          <w:color w:val="000000" w:themeColor="text1"/>
        </w:rPr>
        <w:t>egundo</w:t>
      </w:r>
      <w:r w:rsidR="00253E09">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N</w:t>
      </w:r>
      <w:r w:rsidRPr="00092141">
        <w:rPr>
          <w:rFonts w:ascii="Arial" w:hAnsi="Arial" w:cs="Arial"/>
          <w:bCs/>
          <w:color w:val="000000" w:themeColor="text1"/>
        </w:rPr>
        <w:t xml:space="preserve">o se acredita la culpa </w:t>
      </w:r>
      <w:r w:rsidR="00C522BA" w:rsidRPr="005D3B59">
        <w:rPr>
          <w:rFonts w:ascii="Arial" w:hAnsi="Arial" w:cs="Arial"/>
          <w:bCs/>
          <w:i/>
          <w:iCs/>
          <w:color w:val="000000" w:themeColor="text1"/>
        </w:rPr>
        <w:t>invigilando</w:t>
      </w:r>
      <w:r>
        <w:rPr>
          <w:rFonts w:ascii="Arial" w:hAnsi="Arial" w:cs="Arial"/>
          <w:bCs/>
          <w:color w:val="000000" w:themeColor="text1"/>
        </w:rPr>
        <w:t>,</w:t>
      </w:r>
      <w:r w:rsidRPr="00092141">
        <w:rPr>
          <w:rFonts w:ascii="Arial" w:hAnsi="Arial" w:cs="Arial"/>
          <w:bCs/>
          <w:color w:val="000000" w:themeColor="text1"/>
        </w:rPr>
        <w:t xml:space="preserve"> atribuida al partido político</w:t>
      </w:r>
      <w:r>
        <w:rPr>
          <w:rFonts w:ascii="Arial" w:hAnsi="Arial" w:cs="Arial"/>
          <w:bCs/>
          <w:color w:val="000000" w:themeColor="text1"/>
        </w:rPr>
        <w:t xml:space="preserve"> M</w:t>
      </w:r>
      <w:r w:rsidRPr="00092141">
        <w:rPr>
          <w:rFonts w:ascii="Arial" w:hAnsi="Arial" w:cs="Arial"/>
          <w:bCs/>
          <w:color w:val="000000" w:themeColor="text1"/>
        </w:rPr>
        <w:t xml:space="preserve">ovimiento </w:t>
      </w:r>
      <w:r>
        <w:rPr>
          <w:rFonts w:ascii="Arial" w:hAnsi="Arial" w:cs="Arial"/>
          <w:bCs/>
          <w:color w:val="000000" w:themeColor="text1"/>
        </w:rPr>
        <w:t>C</w:t>
      </w:r>
      <w:r w:rsidRPr="00092141">
        <w:rPr>
          <w:rFonts w:ascii="Arial" w:hAnsi="Arial" w:cs="Arial"/>
          <w:bCs/>
          <w:color w:val="000000" w:themeColor="text1"/>
        </w:rPr>
        <w:t>iudadano</w:t>
      </w:r>
      <w:r>
        <w:rPr>
          <w:rFonts w:ascii="Arial" w:hAnsi="Arial" w:cs="Arial"/>
          <w:bCs/>
          <w:color w:val="000000" w:themeColor="text1"/>
        </w:rPr>
        <w:t>.</w:t>
      </w:r>
    </w:p>
    <w:p w14:paraId="7D93B91B" w14:textId="77777777" w:rsidR="00EA27D7" w:rsidRDefault="00EA27D7" w:rsidP="00EA27D7">
      <w:pPr>
        <w:spacing w:line="276" w:lineRule="auto"/>
        <w:jc w:val="both"/>
        <w:rPr>
          <w:rFonts w:ascii="Arial" w:hAnsi="Arial" w:cs="Arial"/>
          <w:bCs/>
          <w:color w:val="000000" w:themeColor="text1"/>
        </w:rPr>
      </w:pPr>
    </w:p>
    <w:p w14:paraId="27314A3B" w14:textId="675913C4"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N</w:t>
      </w:r>
      <w:r w:rsidRPr="00092141">
        <w:rPr>
          <w:rFonts w:ascii="Arial" w:hAnsi="Arial" w:cs="Arial"/>
          <w:bCs/>
          <w:color w:val="000000" w:themeColor="text1"/>
        </w:rPr>
        <w:t>otifíquese personalmente a las partes la presente resolución</w:t>
      </w:r>
      <w:r>
        <w:rPr>
          <w:rFonts w:ascii="Arial" w:hAnsi="Arial" w:cs="Arial"/>
          <w:bCs/>
          <w:color w:val="000000" w:themeColor="text1"/>
        </w:rPr>
        <w:t>.</w:t>
      </w:r>
    </w:p>
    <w:p w14:paraId="28F97202" w14:textId="77777777" w:rsidR="00EA27D7" w:rsidRDefault="00EA27D7" w:rsidP="00EA27D7">
      <w:pPr>
        <w:spacing w:line="276" w:lineRule="auto"/>
        <w:jc w:val="both"/>
        <w:rPr>
          <w:rFonts w:ascii="Arial" w:hAnsi="Arial" w:cs="Arial"/>
          <w:bCs/>
          <w:color w:val="000000" w:themeColor="text1"/>
        </w:rPr>
      </w:pPr>
    </w:p>
    <w:p w14:paraId="1CE2598D" w14:textId="77777777" w:rsidR="00253E09"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Muchas gracias</w:t>
      </w:r>
      <w:r w:rsidR="00253E09">
        <w:rPr>
          <w:rFonts w:ascii="Arial" w:hAnsi="Arial" w:cs="Arial"/>
          <w:bCs/>
          <w:color w:val="000000" w:themeColor="text1"/>
        </w:rPr>
        <w:t>,</w:t>
      </w:r>
      <w:r w:rsidRPr="00092141">
        <w:rPr>
          <w:rFonts w:ascii="Arial" w:hAnsi="Arial" w:cs="Arial"/>
          <w:bCs/>
          <w:color w:val="000000" w:themeColor="text1"/>
        </w:rPr>
        <w:t xml:space="preserve"> señor secretario</w:t>
      </w:r>
      <w:r>
        <w:rPr>
          <w:rFonts w:ascii="Arial" w:hAnsi="Arial" w:cs="Arial"/>
          <w:bCs/>
          <w:color w:val="000000" w:themeColor="text1"/>
        </w:rPr>
        <w:t>.</w:t>
      </w:r>
    </w:p>
    <w:p w14:paraId="0257F5BF" w14:textId="5F5842BB" w:rsidR="00253E09"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S</w:t>
      </w:r>
      <w:r w:rsidRPr="00092141">
        <w:rPr>
          <w:rFonts w:ascii="Arial" w:hAnsi="Arial" w:cs="Arial"/>
          <w:bCs/>
          <w:color w:val="000000" w:themeColor="text1"/>
        </w:rPr>
        <w:t>eñoras y señores consejeros y representantes</w:t>
      </w:r>
      <w:r>
        <w:rPr>
          <w:rFonts w:ascii="Arial" w:hAnsi="Arial" w:cs="Arial"/>
          <w:bCs/>
          <w:color w:val="000000" w:themeColor="text1"/>
        </w:rPr>
        <w:t>,</w:t>
      </w:r>
      <w:r w:rsidRPr="00092141">
        <w:rPr>
          <w:rFonts w:ascii="Arial" w:hAnsi="Arial" w:cs="Arial"/>
          <w:bCs/>
          <w:color w:val="000000" w:themeColor="text1"/>
        </w:rPr>
        <w:t xml:space="preserve"> está su consideración este proyecto</w:t>
      </w:r>
      <w:r>
        <w:rPr>
          <w:rFonts w:ascii="Arial" w:hAnsi="Arial" w:cs="Arial"/>
          <w:bCs/>
          <w:color w:val="000000" w:themeColor="text1"/>
        </w:rPr>
        <w:t xml:space="preserve"> </w:t>
      </w:r>
      <w:r w:rsidRPr="00092141">
        <w:rPr>
          <w:rFonts w:ascii="Arial" w:hAnsi="Arial" w:cs="Arial"/>
          <w:bCs/>
          <w:color w:val="000000" w:themeColor="text1"/>
        </w:rPr>
        <w:t>resolutivo</w:t>
      </w:r>
      <w:r>
        <w:rPr>
          <w:rFonts w:ascii="Arial" w:hAnsi="Arial" w:cs="Arial"/>
          <w:bCs/>
          <w:color w:val="000000" w:themeColor="text1"/>
        </w:rPr>
        <w:t>.</w:t>
      </w:r>
      <w:r w:rsidRPr="00092141">
        <w:rPr>
          <w:rFonts w:ascii="Arial" w:hAnsi="Arial" w:cs="Arial"/>
          <w:bCs/>
          <w:color w:val="000000" w:themeColor="text1"/>
        </w:rPr>
        <w:t xml:space="preserve"> </w:t>
      </w:r>
    </w:p>
    <w:p w14:paraId="124131D4" w14:textId="77777777" w:rsidR="00253E09" w:rsidRDefault="00253E09" w:rsidP="00EA27D7">
      <w:pPr>
        <w:spacing w:line="276" w:lineRule="auto"/>
        <w:jc w:val="both"/>
        <w:rPr>
          <w:rFonts w:ascii="Arial" w:hAnsi="Arial" w:cs="Arial"/>
          <w:bCs/>
          <w:color w:val="000000" w:themeColor="text1"/>
        </w:rPr>
      </w:pPr>
    </w:p>
    <w:p w14:paraId="04976F87" w14:textId="09BC276D"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l señor secretario tiene el uso de la voz</w:t>
      </w:r>
      <w:r>
        <w:rPr>
          <w:rFonts w:ascii="Arial" w:hAnsi="Arial" w:cs="Arial"/>
          <w:bCs/>
          <w:color w:val="000000" w:themeColor="text1"/>
        </w:rPr>
        <w:t>,</w:t>
      </w:r>
      <w:r w:rsidRPr="00092141">
        <w:rPr>
          <w:rFonts w:ascii="Arial" w:hAnsi="Arial" w:cs="Arial"/>
          <w:bCs/>
          <w:color w:val="000000" w:themeColor="text1"/>
        </w:rPr>
        <w:t xml:space="preserve"> adelante señor secretario</w:t>
      </w:r>
      <w:r>
        <w:rPr>
          <w:rFonts w:ascii="Arial" w:hAnsi="Arial" w:cs="Arial"/>
          <w:bCs/>
          <w:color w:val="000000" w:themeColor="text1"/>
        </w:rPr>
        <w:t>.</w:t>
      </w:r>
    </w:p>
    <w:p w14:paraId="409E3561" w14:textId="77777777" w:rsidR="00EA27D7" w:rsidRDefault="00EA27D7" w:rsidP="00EA27D7">
      <w:pPr>
        <w:spacing w:line="276" w:lineRule="auto"/>
        <w:jc w:val="both"/>
        <w:rPr>
          <w:rFonts w:ascii="Arial" w:hAnsi="Arial" w:cs="Arial"/>
          <w:bCs/>
          <w:color w:val="000000" w:themeColor="text1"/>
        </w:rPr>
      </w:pPr>
    </w:p>
    <w:p w14:paraId="5C96D42D" w14:textId="37F600F2" w:rsidR="00253E09"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53E09">
        <w:rPr>
          <w:rFonts w:ascii="Arial" w:hAnsi="Arial" w:cs="Arial"/>
          <w:bCs/>
          <w:lang w:eastAsia="es-MX"/>
        </w:rPr>
        <w:t xml:space="preserve">: </w:t>
      </w:r>
      <w:r w:rsidRPr="00092141">
        <w:rPr>
          <w:rFonts w:ascii="Arial" w:hAnsi="Arial" w:cs="Arial"/>
          <w:bCs/>
          <w:color w:val="000000" w:themeColor="text1"/>
        </w:rPr>
        <w:t>Gracias</w:t>
      </w:r>
      <w:r w:rsidR="00253E09">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presidenta</w:t>
      </w:r>
      <w:r>
        <w:rPr>
          <w:rFonts w:ascii="Arial" w:hAnsi="Arial" w:cs="Arial"/>
          <w:bCs/>
          <w:color w:val="000000" w:themeColor="text1"/>
        </w:rPr>
        <w:t>.</w:t>
      </w:r>
      <w:r w:rsidRPr="00092141">
        <w:rPr>
          <w:rFonts w:ascii="Arial" w:hAnsi="Arial" w:cs="Arial"/>
          <w:bCs/>
          <w:color w:val="000000" w:themeColor="text1"/>
        </w:rPr>
        <w:t xml:space="preserve"> </w:t>
      </w:r>
    </w:p>
    <w:p w14:paraId="726EE641" w14:textId="77777777" w:rsidR="00253E09" w:rsidRDefault="00253E09" w:rsidP="00EA27D7">
      <w:pPr>
        <w:spacing w:line="276" w:lineRule="auto"/>
        <w:jc w:val="both"/>
        <w:rPr>
          <w:rFonts w:ascii="Arial" w:hAnsi="Arial" w:cs="Arial"/>
          <w:bCs/>
          <w:color w:val="000000" w:themeColor="text1"/>
        </w:rPr>
      </w:pPr>
    </w:p>
    <w:p w14:paraId="77EF03FF" w14:textId="523C57E3" w:rsidR="00253E09"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L</w:t>
      </w:r>
      <w:r w:rsidRPr="00092141">
        <w:rPr>
          <w:rFonts w:ascii="Arial" w:hAnsi="Arial" w:cs="Arial"/>
          <w:bCs/>
          <w:color w:val="000000" w:themeColor="text1"/>
        </w:rPr>
        <w:t>os</w:t>
      </w:r>
      <w:r>
        <w:rPr>
          <w:rFonts w:ascii="Arial" w:hAnsi="Arial" w:cs="Arial"/>
          <w:bCs/>
          <w:color w:val="000000" w:themeColor="text1"/>
        </w:rPr>
        <w:t xml:space="preserve"> </w:t>
      </w:r>
      <w:r w:rsidRPr="00092141">
        <w:rPr>
          <w:rFonts w:ascii="Arial" w:hAnsi="Arial" w:cs="Arial"/>
          <w:bCs/>
          <w:color w:val="000000" w:themeColor="text1"/>
        </w:rPr>
        <w:t>procedimientos sancionadores iniciaron con la presentación de las respectivas</w:t>
      </w:r>
      <w:r>
        <w:rPr>
          <w:rFonts w:ascii="Arial" w:hAnsi="Arial" w:cs="Arial"/>
          <w:bCs/>
          <w:color w:val="000000" w:themeColor="text1"/>
        </w:rPr>
        <w:t xml:space="preserve"> </w:t>
      </w:r>
      <w:r w:rsidRPr="00092141">
        <w:rPr>
          <w:rFonts w:ascii="Arial" w:hAnsi="Arial" w:cs="Arial"/>
          <w:bCs/>
          <w:color w:val="000000" w:themeColor="text1"/>
        </w:rPr>
        <w:t>denuncias realizadas por una ciudadana</w:t>
      </w:r>
      <w:r>
        <w:rPr>
          <w:rFonts w:ascii="Arial" w:hAnsi="Arial" w:cs="Arial"/>
          <w:bCs/>
          <w:color w:val="000000" w:themeColor="text1"/>
        </w:rPr>
        <w:t>,</w:t>
      </w:r>
      <w:r w:rsidRPr="00092141">
        <w:rPr>
          <w:rFonts w:ascii="Arial" w:hAnsi="Arial" w:cs="Arial"/>
          <w:bCs/>
          <w:color w:val="000000" w:themeColor="text1"/>
        </w:rPr>
        <w:t xml:space="preserve"> en las que se queja de que dos </w:t>
      </w:r>
      <w:r w:rsidR="00253E09">
        <w:rPr>
          <w:rFonts w:ascii="Arial" w:hAnsi="Arial" w:cs="Arial"/>
          <w:bCs/>
          <w:color w:val="000000" w:themeColor="text1"/>
        </w:rPr>
        <w:t>d</w:t>
      </w:r>
      <w:r w:rsidRPr="00092141">
        <w:rPr>
          <w:rFonts w:ascii="Arial" w:hAnsi="Arial" w:cs="Arial"/>
          <w:bCs/>
          <w:color w:val="000000" w:themeColor="text1"/>
        </w:rPr>
        <w:t xml:space="preserve">iputadas del </w:t>
      </w:r>
      <w:r>
        <w:rPr>
          <w:rFonts w:ascii="Arial" w:hAnsi="Arial" w:cs="Arial"/>
          <w:bCs/>
          <w:color w:val="000000" w:themeColor="text1"/>
        </w:rPr>
        <w:t>C</w:t>
      </w:r>
      <w:r w:rsidRPr="00092141">
        <w:rPr>
          <w:rFonts w:ascii="Arial" w:hAnsi="Arial" w:cs="Arial"/>
          <w:bCs/>
          <w:color w:val="000000" w:themeColor="text1"/>
        </w:rPr>
        <w:t xml:space="preserve">ongreso del </w:t>
      </w:r>
      <w:r>
        <w:rPr>
          <w:rFonts w:ascii="Arial" w:hAnsi="Arial" w:cs="Arial"/>
          <w:bCs/>
          <w:color w:val="000000" w:themeColor="text1"/>
        </w:rPr>
        <w:t>E</w:t>
      </w:r>
      <w:r w:rsidRPr="00092141">
        <w:rPr>
          <w:rFonts w:ascii="Arial" w:hAnsi="Arial" w:cs="Arial"/>
          <w:bCs/>
          <w:color w:val="000000" w:themeColor="text1"/>
        </w:rPr>
        <w:t>stado realizaron</w:t>
      </w:r>
      <w:r w:rsidR="00253E09">
        <w:rPr>
          <w:rFonts w:ascii="Arial" w:hAnsi="Arial" w:cs="Arial"/>
          <w:bCs/>
          <w:color w:val="000000" w:themeColor="text1"/>
        </w:rPr>
        <w:t>,</w:t>
      </w:r>
      <w:r w:rsidRPr="00092141">
        <w:rPr>
          <w:rFonts w:ascii="Arial" w:hAnsi="Arial" w:cs="Arial"/>
          <w:bCs/>
          <w:color w:val="000000" w:themeColor="text1"/>
        </w:rPr>
        <w:t xml:space="preserve"> a su</w:t>
      </w:r>
      <w:r>
        <w:rPr>
          <w:rFonts w:ascii="Arial" w:hAnsi="Arial" w:cs="Arial"/>
          <w:bCs/>
          <w:color w:val="000000" w:themeColor="text1"/>
        </w:rPr>
        <w:t xml:space="preserve"> </w:t>
      </w:r>
      <w:r w:rsidRPr="00092141">
        <w:rPr>
          <w:rFonts w:ascii="Arial" w:hAnsi="Arial" w:cs="Arial"/>
          <w:bCs/>
          <w:color w:val="000000" w:themeColor="text1"/>
        </w:rPr>
        <w:t>decir</w:t>
      </w:r>
      <w:r w:rsidR="00253E09">
        <w:rPr>
          <w:rFonts w:ascii="Arial" w:hAnsi="Arial" w:cs="Arial"/>
          <w:bCs/>
          <w:color w:val="000000" w:themeColor="text1"/>
        </w:rPr>
        <w:t>,</w:t>
      </w:r>
      <w:r w:rsidRPr="00092141">
        <w:rPr>
          <w:rFonts w:ascii="Arial" w:hAnsi="Arial" w:cs="Arial"/>
          <w:bCs/>
          <w:color w:val="000000" w:themeColor="text1"/>
        </w:rPr>
        <w:t xml:space="preserve"> uso indebido de recursos públicos y actos anticipados de campaña</w:t>
      </w:r>
      <w:r>
        <w:rPr>
          <w:rFonts w:ascii="Arial" w:hAnsi="Arial" w:cs="Arial"/>
          <w:bCs/>
          <w:color w:val="000000" w:themeColor="text1"/>
        </w:rPr>
        <w:t>,</w:t>
      </w:r>
      <w:r w:rsidRPr="00092141">
        <w:rPr>
          <w:rFonts w:ascii="Arial" w:hAnsi="Arial" w:cs="Arial"/>
          <w:bCs/>
          <w:color w:val="000000" w:themeColor="text1"/>
        </w:rPr>
        <w:t xml:space="preserve"> ello a través de la utilización de vehículos</w:t>
      </w:r>
      <w:r>
        <w:rPr>
          <w:rFonts w:ascii="Arial" w:hAnsi="Arial" w:cs="Arial"/>
          <w:bCs/>
          <w:color w:val="000000" w:themeColor="text1"/>
        </w:rPr>
        <w:t xml:space="preserve"> </w:t>
      </w:r>
      <w:r w:rsidRPr="00092141">
        <w:rPr>
          <w:rFonts w:ascii="Arial" w:hAnsi="Arial" w:cs="Arial"/>
          <w:bCs/>
          <w:color w:val="000000" w:themeColor="text1"/>
        </w:rPr>
        <w:t>con engomados con el nombre de las denunciadas</w:t>
      </w:r>
      <w:r>
        <w:rPr>
          <w:rFonts w:ascii="Arial" w:hAnsi="Arial" w:cs="Arial"/>
          <w:bCs/>
          <w:color w:val="000000" w:themeColor="text1"/>
        </w:rPr>
        <w:t>,</w:t>
      </w:r>
      <w:r w:rsidRPr="00092141">
        <w:rPr>
          <w:rFonts w:ascii="Arial" w:hAnsi="Arial" w:cs="Arial"/>
          <w:bCs/>
          <w:color w:val="000000" w:themeColor="text1"/>
        </w:rPr>
        <w:t xml:space="preserve"> así como el uso referido de transporte en una gira y en lo que se</w:t>
      </w:r>
      <w:r>
        <w:rPr>
          <w:rFonts w:ascii="Arial" w:hAnsi="Arial" w:cs="Arial"/>
          <w:bCs/>
          <w:color w:val="000000" w:themeColor="text1"/>
        </w:rPr>
        <w:t xml:space="preserve"> </w:t>
      </w:r>
      <w:r w:rsidRPr="00092141">
        <w:rPr>
          <w:rFonts w:ascii="Arial" w:hAnsi="Arial" w:cs="Arial"/>
          <w:bCs/>
          <w:color w:val="000000" w:themeColor="text1"/>
        </w:rPr>
        <w:t>refiere al partido político</w:t>
      </w:r>
      <w:r>
        <w:rPr>
          <w:rFonts w:ascii="Arial" w:hAnsi="Arial" w:cs="Arial"/>
          <w:bCs/>
          <w:color w:val="000000" w:themeColor="text1"/>
        </w:rPr>
        <w:t>,</w:t>
      </w:r>
      <w:r w:rsidRPr="00092141">
        <w:rPr>
          <w:rFonts w:ascii="Arial" w:hAnsi="Arial" w:cs="Arial"/>
          <w:bCs/>
          <w:color w:val="000000" w:themeColor="text1"/>
        </w:rPr>
        <w:t xml:space="preserve"> por culpa </w:t>
      </w:r>
      <w:r w:rsidR="00253E09" w:rsidRPr="005D3B59">
        <w:rPr>
          <w:rFonts w:ascii="Arial" w:hAnsi="Arial" w:cs="Arial"/>
          <w:bCs/>
          <w:i/>
          <w:iCs/>
          <w:color w:val="000000" w:themeColor="text1"/>
        </w:rPr>
        <w:t>i</w:t>
      </w:r>
      <w:r w:rsidRPr="005D3B59">
        <w:rPr>
          <w:rFonts w:ascii="Arial" w:hAnsi="Arial" w:cs="Arial"/>
          <w:bCs/>
          <w:i/>
          <w:iCs/>
          <w:color w:val="000000" w:themeColor="text1"/>
        </w:rPr>
        <w:t>n vigilando</w:t>
      </w:r>
      <w:r w:rsidRPr="00092141">
        <w:rPr>
          <w:rFonts w:ascii="Arial" w:hAnsi="Arial" w:cs="Arial"/>
          <w:bCs/>
          <w:color w:val="000000" w:themeColor="text1"/>
        </w:rPr>
        <w:t xml:space="preserve"> por el </w:t>
      </w:r>
      <w:r w:rsidR="00253E09">
        <w:rPr>
          <w:rFonts w:ascii="Arial" w:hAnsi="Arial" w:cs="Arial"/>
          <w:bCs/>
          <w:color w:val="000000" w:themeColor="text1"/>
        </w:rPr>
        <w:t>in</w:t>
      </w:r>
      <w:r w:rsidRPr="00092141">
        <w:rPr>
          <w:rFonts w:ascii="Arial" w:hAnsi="Arial" w:cs="Arial"/>
          <w:bCs/>
          <w:color w:val="000000" w:themeColor="text1"/>
        </w:rPr>
        <w:t xml:space="preserve">cumplimiento de su deber de </w:t>
      </w:r>
      <w:r>
        <w:rPr>
          <w:rFonts w:ascii="Arial" w:hAnsi="Arial" w:cs="Arial"/>
          <w:bCs/>
          <w:color w:val="000000" w:themeColor="text1"/>
        </w:rPr>
        <w:t>c</w:t>
      </w:r>
      <w:r w:rsidRPr="00092141">
        <w:rPr>
          <w:rFonts w:ascii="Arial" w:hAnsi="Arial" w:cs="Arial"/>
          <w:bCs/>
          <w:color w:val="000000" w:themeColor="text1"/>
        </w:rPr>
        <w:t>uidado</w:t>
      </w:r>
      <w:r>
        <w:rPr>
          <w:rFonts w:ascii="Arial" w:hAnsi="Arial" w:cs="Arial"/>
          <w:bCs/>
          <w:color w:val="000000" w:themeColor="text1"/>
        </w:rPr>
        <w:t>.</w:t>
      </w:r>
      <w:r w:rsidRPr="00092141">
        <w:rPr>
          <w:rFonts w:ascii="Arial" w:hAnsi="Arial" w:cs="Arial"/>
          <w:bCs/>
          <w:color w:val="000000" w:themeColor="text1"/>
        </w:rPr>
        <w:t xml:space="preserve"> </w:t>
      </w:r>
    </w:p>
    <w:p w14:paraId="012DF9AF" w14:textId="77777777" w:rsidR="00253E09" w:rsidRDefault="00253E09" w:rsidP="00EA27D7">
      <w:pPr>
        <w:spacing w:line="276" w:lineRule="auto"/>
        <w:jc w:val="both"/>
        <w:rPr>
          <w:rFonts w:ascii="Arial" w:hAnsi="Arial" w:cs="Arial"/>
          <w:bCs/>
          <w:color w:val="000000" w:themeColor="text1"/>
        </w:rPr>
      </w:pPr>
    </w:p>
    <w:p w14:paraId="7575802A" w14:textId="54ACFCC0" w:rsidR="00253E09"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U</w:t>
      </w:r>
      <w:r w:rsidRPr="00092141">
        <w:rPr>
          <w:rFonts w:ascii="Arial" w:hAnsi="Arial" w:cs="Arial"/>
          <w:bCs/>
          <w:color w:val="000000" w:themeColor="text1"/>
        </w:rPr>
        <w:t>na vez analizadas las</w:t>
      </w:r>
      <w:r>
        <w:rPr>
          <w:rFonts w:ascii="Arial" w:hAnsi="Arial" w:cs="Arial"/>
          <w:bCs/>
          <w:color w:val="000000" w:themeColor="text1"/>
        </w:rPr>
        <w:t xml:space="preserve"> </w:t>
      </w:r>
      <w:r w:rsidRPr="00092141">
        <w:rPr>
          <w:rFonts w:ascii="Arial" w:hAnsi="Arial" w:cs="Arial"/>
          <w:bCs/>
          <w:color w:val="000000" w:themeColor="text1"/>
        </w:rPr>
        <w:t>pruebas exhibidas por las partes y de las diligencias realizadas en la sustanciación del presente procedimiento</w:t>
      </w:r>
      <w:r>
        <w:rPr>
          <w:rFonts w:ascii="Arial" w:hAnsi="Arial" w:cs="Arial"/>
          <w:bCs/>
          <w:color w:val="000000" w:themeColor="text1"/>
        </w:rPr>
        <w:t>,</w:t>
      </w:r>
      <w:r w:rsidRPr="00092141">
        <w:rPr>
          <w:rFonts w:ascii="Arial" w:hAnsi="Arial" w:cs="Arial"/>
          <w:bCs/>
          <w:color w:val="000000" w:themeColor="text1"/>
        </w:rPr>
        <w:t xml:space="preserve"> se propone declarar la inexistencia de</w:t>
      </w:r>
      <w:r>
        <w:rPr>
          <w:rFonts w:ascii="Arial" w:hAnsi="Arial" w:cs="Arial"/>
          <w:bCs/>
          <w:color w:val="000000" w:themeColor="text1"/>
        </w:rPr>
        <w:t xml:space="preserve"> </w:t>
      </w:r>
      <w:r w:rsidRPr="00092141">
        <w:rPr>
          <w:rFonts w:ascii="Arial" w:hAnsi="Arial" w:cs="Arial"/>
          <w:bCs/>
          <w:color w:val="000000" w:themeColor="text1"/>
        </w:rPr>
        <w:t xml:space="preserve">las infracciones denunciadas </w:t>
      </w:r>
      <w:r>
        <w:rPr>
          <w:rFonts w:ascii="Arial" w:hAnsi="Arial" w:cs="Arial"/>
          <w:bCs/>
          <w:color w:val="000000" w:themeColor="text1"/>
        </w:rPr>
        <w:t>y</w:t>
      </w:r>
      <w:r w:rsidR="00253E09">
        <w:rPr>
          <w:rFonts w:ascii="Arial" w:hAnsi="Arial" w:cs="Arial"/>
          <w:bCs/>
          <w:color w:val="000000" w:themeColor="text1"/>
        </w:rPr>
        <w:t>,</w:t>
      </w:r>
      <w:r w:rsidRPr="00092141">
        <w:rPr>
          <w:rFonts w:ascii="Arial" w:hAnsi="Arial" w:cs="Arial"/>
          <w:bCs/>
          <w:color w:val="000000" w:themeColor="text1"/>
        </w:rPr>
        <w:t xml:space="preserve"> por consiguiente</w:t>
      </w:r>
      <w:r w:rsidR="00253E09">
        <w:rPr>
          <w:rFonts w:ascii="Arial" w:hAnsi="Arial" w:cs="Arial"/>
          <w:bCs/>
          <w:color w:val="000000" w:themeColor="text1"/>
        </w:rPr>
        <w:t>,</w:t>
      </w:r>
      <w:r w:rsidRPr="00092141">
        <w:rPr>
          <w:rFonts w:ascii="Arial" w:hAnsi="Arial" w:cs="Arial"/>
          <w:bCs/>
          <w:color w:val="000000" w:themeColor="text1"/>
        </w:rPr>
        <w:t xml:space="preserve"> la inexistencia de culpa </w:t>
      </w:r>
      <w:r w:rsidR="00C522BA" w:rsidRPr="005D3B59">
        <w:rPr>
          <w:rFonts w:ascii="Arial" w:hAnsi="Arial" w:cs="Arial"/>
          <w:bCs/>
          <w:i/>
          <w:iCs/>
          <w:color w:val="000000" w:themeColor="text1"/>
        </w:rPr>
        <w:t>in</w:t>
      </w:r>
      <w:r w:rsidR="00C522BA">
        <w:rPr>
          <w:rFonts w:ascii="Arial" w:hAnsi="Arial" w:cs="Arial"/>
          <w:bCs/>
          <w:i/>
          <w:iCs/>
          <w:color w:val="000000" w:themeColor="text1"/>
        </w:rPr>
        <w:t>vigilando</w:t>
      </w:r>
      <w:r>
        <w:rPr>
          <w:rFonts w:ascii="Arial" w:hAnsi="Arial" w:cs="Arial"/>
          <w:bCs/>
          <w:color w:val="000000" w:themeColor="text1"/>
        </w:rPr>
        <w:t>.</w:t>
      </w:r>
      <w:r w:rsidRPr="00092141">
        <w:rPr>
          <w:rFonts w:ascii="Arial" w:hAnsi="Arial" w:cs="Arial"/>
          <w:bCs/>
          <w:color w:val="000000" w:themeColor="text1"/>
        </w:rPr>
        <w:t xml:space="preserve"> </w:t>
      </w:r>
    </w:p>
    <w:p w14:paraId="3E19D655" w14:textId="77777777" w:rsidR="00253E09" w:rsidRDefault="00253E09" w:rsidP="00EA27D7">
      <w:pPr>
        <w:spacing w:line="276" w:lineRule="auto"/>
        <w:jc w:val="both"/>
        <w:rPr>
          <w:rFonts w:ascii="Arial" w:hAnsi="Arial" w:cs="Arial"/>
          <w:bCs/>
          <w:color w:val="000000" w:themeColor="text1"/>
        </w:rPr>
      </w:pPr>
    </w:p>
    <w:p w14:paraId="1072B1F1" w14:textId="700481B1"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s cu</w:t>
      </w:r>
      <w:r w:rsidR="00253E09">
        <w:rPr>
          <w:rFonts w:ascii="Arial" w:hAnsi="Arial" w:cs="Arial"/>
          <w:bCs/>
          <w:color w:val="000000" w:themeColor="text1"/>
        </w:rPr>
        <w:t>a</w:t>
      </w:r>
      <w:r w:rsidRPr="00092141">
        <w:rPr>
          <w:rFonts w:ascii="Arial" w:hAnsi="Arial" w:cs="Arial"/>
          <w:bCs/>
          <w:color w:val="000000" w:themeColor="text1"/>
        </w:rPr>
        <w:t>nto</w:t>
      </w:r>
      <w:r>
        <w:rPr>
          <w:rFonts w:ascii="Arial" w:hAnsi="Arial" w:cs="Arial"/>
          <w:bCs/>
          <w:color w:val="000000" w:themeColor="text1"/>
        </w:rPr>
        <w:t>,</w:t>
      </w:r>
      <w:r w:rsidRPr="00092141">
        <w:rPr>
          <w:rFonts w:ascii="Arial" w:hAnsi="Arial" w:cs="Arial"/>
          <w:bCs/>
          <w:color w:val="000000" w:themeColor="text1"/>
        </w:rPr>
        <w:t xml:space="preserve"> president</w:t>
      </w:r>
      <w:r>
        <w:rPr>
          <w:rFonts w:ascii="Arial" w:hAnsi="Arial" w:cs="Arial"/>
          <w:bCs/>
          <w:color w:val="000000" w:themeColor="text1"/>
        </w:rPr>
        <w:t>a.</w:t>
      </w:r>
    </w:p>
    <w:p w14:paraId="1B212D04" w14:textId="77777777" w:rsidR="00EA27D7" w:rsidRDefault="00EA27D7" w:rsidP="00EA27D7">
      <w:pPr>
        <w:spacing w:line="276" w:lineRule="auto"/>
        <w:jc w:val="both"/>
        <w:rPr>
          <w:rFonts w:ascii="Arial" w:hAnsi="Arial" w:cs="Arial"/>
          <w:bCs/>
          <w:color w:val="000000" w:themeColor="text1"/>
        </w:rPr>
      </w:pPr>
    </w:p>
    <w:p w14:paraId="62C8AA59" w14:textId="0DEAA0B8"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Muchas gracias</w:t>
      </w:r>
      <w:r w:rsidR="00253E09">
        <w:rPr>
          <w:rFonts w:ascii="Arial" w:hAnsi="Arial" w:cs="Arial"/>
          <w:bCs/>
          <w:color w:val="000000" w:themeColor="text1"/>
        </w:rPr>
        <w:t>,</w:t>
      </w:r>
      <w:r w:rsidRPr="00092141">
        <w:rPr>
          <w:rFonts w:ascii="Arial" w:hAnsi="Arial" w:cs="Arial"/>
          <w:bCs/>
          <w:color w:val="000000" w:themeColor="text1"/>
        </w:rPr>
        <w:t xml:space="preserve"> señor secretario</w:t>
      </w:r>
      <w:r>
        <w:rPr>
          <w:rFonts w:ascii="Arial" w:hAnsi="Arial" w:cs="Arial"/>
          <w:bCs/>
          <w:color w:val="000000" w:themeColor="text1"/>
        </w:rPr>
        <w:t>, p</w:t>
      </w:r>
      <w:r w:rsidRPr="00092141">
        <w:rPr>
          <w:rFonts w:ascii="Arial" w:hAnsi="Arial" w:cs="Arial"/>
          <w:bCs/>
          <w:color w:val="000000" w:themeColor="text1"/>
        </w:rPr>
        <w:t>or la presentación del punto</w:t>
      </w:r>
      <w:r>
        <w:rPr>
          <w:rFonts w:ascii="Arial" w:hAnsi="Arial" w:cs="Arial"/>
          <w:bCs/>
          <w:color w:val="000000" w:themeColor="text1"/>
        </w:rPr>
        <w:t>.</w:t>
      </w:r>
    </w:p>
    <w:p w14:paraId="473C0581" w14:textId="77777777" w:rsidR="00EA27D7" w:rsidRDefault="00EA27D7" w:rsidP="00EA27D7">
      <w:pPr>
        <w:spacing w:line="276" w:lineRule="auto"/>
        <w:jc w:val="both"/>
        <w:rPr>
          <w:rFonts w:ascii="Arial" w:hAnsi="Arial" w:cs="Arial"/>
          <w:bCs/>
          <w:color w:val="000000" w:themeColor="text1"/>
        </w:rPr>
      </w:pPr>
    </w:p>
    <w:p w14:paraId="0CB82AC7" w14:textId="25B3A449"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lastRenderedPageBreak/>
        <w:t>¿A</w:t>
      </w:r>
      <w:r w:rsidRPr="00092141">
        <w:rPr>
          <w:rFonts w:ascii="Arial" w:hAnsi="Arial" w:cs="Arial"/>
          <w:bCs/>
          <w:color w:val="000000" w:themeColor="text1"/>
        </w:rPr>
        <w:t>lguien desea</w:t>
      </w:r>
      <w:r>
        <w:rPr>
          <w:rFonts w:ascii="Arial" w:hAnsi="Arial" w:cs="Arial"/>
          <w:bCs/>
          <w:color w:val="000000" w:themeColor="text1"/>
        </w:rPr>
        <w:t xml:space="preserve"> </w:t>
      </w:r>
      <w:r w:rsidRPr="00092141">
        <w:rPr>
          <w:rFonts w:ascii="Arial" w:hAnsi="Arial" w:cs="Arial"/>
          <w:bCs/>
          <w:color w:val="000000" w:themeColor="text1"/>
        </w:rPr>
        <w:t>hacer uso de la voz</w:t>
      </w:r>
      <w:r w:rsidR="006D09FE">
        <w:rPr>
          <w:rFonts w:ascii="Arial" w:hAnsi="Arial" w:cs="Arial"/>
          <w:bCs/>
          <w:color w:val="000000" w:themeColor="text1"/>
        </w:rPr>
        <w:t>?</w:t>
      </w:r>
      <w:r w:rsidRPr="00092141">
        <w:rPr>
          <w:rFonts w:ascii="Arial" w:hAnsi="Arial" w:cs="Arial"/>
          <w:bCs/>
          <w:color w:val="000000" w:themeColor="text1"/>
        </w:rPr>
        <w:t xml:space="preserve"> </w:t>
      </w:r>
      <w:r w:rsidR="006D09FE">
        <w:rPr>
          <w:rFonts w:ascii="Arial" w:hAnsi="Arial" w:cs="Arial"/>
          <w:bCs/>
          <w:color w:val="000000" w:themeColor="text1"/>
        </w:rPr>
        <w:t>E</w:t>
      </w:r>
      <w:r w:rsidRPr="00092141">
        <w:rPr>
          <w:rFonts w:ascii="Arial" w:hAnsi="Arial" w:cs="Arial"/>
          <w:bCs/>
          <w:color w:val="000000" w:themeColor="text1"/>
        </w:rPr>
        <w:t xml:space="preserve">n primera </w:t>
      </w:r>
      <w:r w:rsidR="00623E26" w:rsidRPr="00092141">
        <w:rPr>
          <w:rFonts w:ascii="Arial" w:hAnsi="Arial" w:cs="Arial"/>
          <w:bCs/>
          <w:color w:val="000000" w:themeColor="text1"/>
        </w:rPr>
        <w:t>ronda</w:t>
      </w:r>
      <w:r w:rsidR="00623E26">
        <w:rPr>
          <w:rFonts w:ascii="Arial" w:hAnsi="Arial" w:cs="Arial"/>
          <w:bCs/>
          <w:color w:val="000000" w:themeColor="text1"/>
        </w:rPr>
        <w:t>, la</w:t>
      </w:r>
      <w:r>
        <w:rPr>
          <w:rFonts w:ascii="Arial" w:hAnsi="Arial" w:cs="Arial"/>
          <w:bCs/>
          <w:color w:val="000000" w:themeColor="text1"/>
        </w:rPr>
        <w:t xml:space="preserve"> consejera</w:t>
      </w:r>
      <w:r w:rsidRPr="00092141">
        <w:rPr>
          <w:rFonts w:ascii="Arial" w:hAnsi="Arial" w:cs="Arial"/>
          <w:bCs/>
          <w:color w:val="000000" w:themeColor="text1"/>
        </w:rPr>
        <w:t xml:space="preserve"> Silvia Guadalupe Bustos Vá</w:t>
      </w:r>
      <w:r w:rsidR="006D09FE">
        <w:rPr>
          <w:rFonts w:ascii="Arial" w:hAnsi="Arial" w:cs="Arial"/>
          <w:bCs/>
          <w:color w:val="000000" w:themeColor="text1"/>
        </w:rPr>
        <w:t>s</w:t>
      </w:r>
      <w:r w:rsidRPr="00092141">
        <w:rPr>
          <w:rFonts w:ascii="Arial" w:hAnsi="Arial" w:cs="Arial"/>
          <w:bCs/>
          <w:color w:val="000000" w:themeColor="text1"/>
        </w:rPr>
        <w:t>quez</w:t>
      </w:r>
      <w:r>
        <w:rPr>
          <w:rFonts w:ascii="Arial" w:hAnsi="Arial" w:cs="Arial"/>
          <w:bCs/>
          <w:color w:val="000000" w:themeColor="text1"/>
        </w:rPr>
        <w:t>,</w:t>
      </w:r>
      <w:r w:rsidRPr="00092141">
        <w:rPr>
          <w:rFonts w:ascii="Arial" w:hAnsi="Arial" w:cs="Arial"/>
          <w:bCs/>
          <w:color w:val="000000" w:themeColor="text1"/>
        </w:rPr>
        <w:t xml:space="preserve"> tiene usted la palabra</w:t>
      </w:r>
      <w:r>
        <w:rPr>
          <w:rFonts w:ascii="Arial" w:hAnsi="Arial" w:cs="Arial"/>
          <w:bCs/>
          <w:color w:val="000000" w:themeColor="text1"/>
        </w:rPr>
        <w:t xml:space="preserve"> </w:t>
      </w:r>
      <w:r w:rsidRPr="00092141">
        <w:rPr>
          <w:rFonts w:ascii="Arial" w:hAnsi="Arial" w:cs="Arial"/>
          <w:bCs/>
          <w:color w:val="000000" w:themeColor="text1"/>
        </w:rPr>
        <w:t>consejera</w:t>
      </w:r>
      <w:r>
        <w:rPr>
          <w:rFonts w:ascii="Arial" w:hAnsi="Arial" w:cs="Arial"/>
          <w:bCs/>
          <w:color w:val="000000" w:themeColor="text1"/>
        </w:rPr>
        <w:t>.</w:t>
      </w:r>
    </w:p>
    <w:p w14:paraId="104DC5D3" w14:textId="77777777" w:rsidR="00EA27D7" w:rsidRDefault="00EA27D7" w:rsidP="00EA27D7">
      <w:pPr>
        <w:spacing w:line="276" w:lineRule="auto"/>
        <w:jc w:val="both"/>
        <w:rPr>
          <w:rFonts w:ascii="Arial" w:hAnsi="Arial" w:cs="Arial"/>
          <w:bCs/>
          <w:color w:val="000000" w:themeColor="text1"/>
        </w:rPr>
      </w:pPr>
    </w:p>
    <w:p w14:paraId="028784C5" w14:textId="77777777" w:rsidR="006D09FE" w:rsidRDefault="00EA27D7" w:rsidP="00EA27D7">
      <w:pPr>
        <w:spacing w:line="276" w:lineRule="auto"/>
        <w:jc w:val="both"/>
        <w:rPr>
          <w:rFonts w:ascii="Arial" w:hAnsi="Arial" w:cs="Arial"/>
          <w:bCs/>
          <w:color w:val="000000" w:themeColor="text1"/>
        </w:rPr>
      </w:pPr>
      <w:r w:rsidRPr="002E6435">
        <w:rPr>
          <w:rFonts w:ascii="Arial" w:hAnsi="Arial" w:cs="Arial"/>
          <w:b/>
          <w:color w:val="000000"/>
          <w:lang w:eastAsia="es-MX"/>
        </w:rPr>
        <w:t>Consejera electoral, Silvia Guadalupe Bustos Vásquez</w:t>
      </w:r>
      <w:r w:rsidRPr="002E6435">
        <w:rPr>
          <w:rFonts w:ascii="Arial" w:hAnsi="Arial" w:cs="Arial"/>
          <w:bCs/>
          <w:color w:val="000000"/>
          <w:lang w:eastAsia="es-MX"/>
        </w:rPr>
        <w:t>:</w:t>
      </w:r>
      <w:r>
        <w:rPr>
          <w:rFonts w:ascii="Arial" w:hAnsi="Arial" w:cs="Arial"/>
          <w:bCs/>
          <w:color w:val="000000"/>
          <w:lang w:eastAsia="es-MX"/>
        </w:rPr>
        <w:t xml:space="preserve"> </w:t>
      </w:r>
      <w:r w:rsidRPr="00092141">
        <w:rPr>
          <w:rFonts w:ascii="Arial" w:hAnsi="Arial" w:cs="Arial"/>
          <w:bCs/>
          <w:color w:val="000000" w:themeColor="text1"/>
        </w:rPr>
        <w:t>Gracias</w:t>
      </w:r>
      <w:r w:rsidR="006D09FE">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Buenas tardes</w:t>
      </w:r>
      <w:r w:rsidR="006D09FE">
        <w:rPr>
          <w:rFonts w:ascii="Arial" w:hAnsi="Arial" w:cs="Arial"/>
          <w:bCs/>
          <w:color w:val="000000" w:themeColor="text1"/>
        </w:rPr>
        <w:t>,</w:t>
      </w:r>
      <w:r w:rsidRPr="00092141">
        <w:rPr>
          <w:rFonts w:ascii="Arial" w:hAnsi="Arial" w:cs="Arial"/>
          <w:bCs/>
          <w:color w:val="000000" w:themeColor="text1"/>
        </w:rPr>
        <w:t xml:space="preserve"> nuevamente</w:t>
      </w:r>
      <w:r>
        <w:rPr>
          <w:rFonts w:ascii="Arial" w:hAnsi="Arial" w:cs="Arial"/>
          <w:bCs/>
          <w:color w:val="000000" w:themeColor="text1"/>
        </w:rPr>
        <w:t>.</w:t>
      </w:r>
      <w:r w:rsidRPr="00092141">
        <w:rPr>
          <w:rFonts w:ascii="Arial" w:hAnsi="Arial" w:cs="Arial"/>
          <w:bCs/>
          <w:color w:val="000000" w:themeColor="text1"/>
        </w:rPr>
        <w:t xml:space="preserve"> </w:t>
      </w:r>
    </w:p>
    <w:p w14:paraId="6558BA1B" w14:textId="77777777" w:rsidR="006D09FE" w:rsidRDefault="006D09FE" w:rsidP="00EA27D7">
      <w:pPr>
        <w:spacing w:line="276" w:lineRule="auto"/>
        <w:jc w:val="both"/>
        <w:rPr>
          <w:rFonts w:ascii="Arial" w:hAnsi="Arial" w:cs="Arial"/>
          <w:bCs/>
          <w:color w:val="000000" w:themeColor="text1"/>
        </w:rPr>
      </w:pPr>
    </w:p>
    <w:p w14:paraId="3F1ED5FE" w14:textId="78343EC6" w:rsidR="006D09FE"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n el punto primero</w:t>
      </w:r>
      <w:r>
        <w:rPr>
          <w:rFonts w:ascii="Arial" w:hAnsi="Arial" w:cs="Arial"/>
          <w:bCs/>
          <w:color w:val="000000" w:themeColor="text1"/>
        </w:rPr>
        <w:t xml:space="preserve">, </w:t>
      </w:r>
      <w:r w:rsidRPr="00092141">
        <w:rPr>
          <w:rFonts w:ascii="Arial" w:hAnsi="Arial" w:cs="Arial"/>
          <w:bCs/>
          <w:color w:val="000000" w:themeColor="text1"/>
        </w:rPr>
        <w:t>se dice que se declara la inexistencia de las infracciones consistentes en uso indebido de recursos públicos y la</w:t>
      </w:r>
      <w:r>
        <w:rPr>
          <w:rFonts w:ascii="Arial" w:hAnsi="Arial" w:cs="Arial"/>
          <w:bCs/>
          <w:color w:val="000000" w:themeColor="text1"/>
        </w:rPr>
        <w:t xml:space="preserve"> </w:t>
      </w:r>
      <w:r w:rsidRPr="00092141">
        <w:rPr>
          <w:rFonts w:ascii="Arial" w:hAnsi="Arial" w:cs="Arial"/>
          <w:bCs/>
          <w:color w:val="000000" w:themeColor="text1"/>
        </w:rPr>
        <w:t>realización de actos anticipados de campaña o precampaña</w:t>
      </w:r>
      <w:r w:rsidR="006D09FE">
        <w:rPr>
          <w:rFonts w:ascii="Arial" w:hAnsi="Arial" w:cs="Arial"/>
          <w:bCs/>
          <w:color w:val="000000" w:themeColor="text1"/>
        </w:rPr>
        <w:t>,</w:t>
      </w:r>
      <w:r w:rsidRPr="00092141">
        <w:rPr>
          <w:rFonts w:ascii="Arial" w:hAnsi="Arial" w:cs="Arial"/>
          <w:bCs/>
          <w:color w:val="000000" w:themeColor="text1"/>
        </w:rPr>
        <w:t xml:space="preserve"> atribuidas a las </w:t>
      </w:r>
      <w:r w:rsidR="006D09FE">
        <w:rPr>
          <w:rFonts w:ascii="Arial" w:hAnsi="Arial" w:cs="Arial"/>
          <w:bCs/>
          <w:color w:val="000000" w:themeColor="text1"/>
        </w:rPr>
        <w:t>d</w:t>
      </w:r>
      <w:r>
        <w:rPr>
          <w:rFonts w:ascii="Arial" w:hAnsi="Arial" w:cs="Arial"/>
          <w:bCs/>
          <w:color w:val="000000" w:themeColor="text1"/>
        </w:rPr>
        <w:t>i</w:t>
      </w:r>
      <w:r w:rsidRPr="00092141">
        <w:rPr>
          <w:rFonts w:ascii="Arial" w:hAnsi="Arial" w:cs="Arial"/>
          <w:bCs/>
          <w:color w:val="000000" w:themeColor="text1"/>
        </w:rPr>
        <w:t>putadas ya referidas</w:t>
      </w:r>
      <w:r w:rsidR="006D09FE">
        <w:rPr>
          <w:rFonts w:ascii="Arial" w:hAnsi="Arial" w:cs="Arial"/>
          <w:bCs/>
          <w:color w:val="000000" w:themeColor="text1"/>
        </w:rPr>
        <w:t>.</w:t>
      </w:r>
    </w:p>
    <w:p w14:paraId="10A12BAD" w14:textId="77777777" w:rsidR="006D09FE" w:rsidRDefault="006D09FE" w:rsidP="00EA27D7">
      <w:pPr>
        <w:spacing w:line="276" w:lineRule="auto"/>
        <w:jc w:val="both"/>
        <w:rPr>
          <w:rFonts w:ascii="Arial" w:hAnsi="Arial" w:cs="Arial"/>
          <w:bCs/>
          <w:color w:val="000000" w:themeColor="text1"/>
        </w:rPr>
      </w:pPr>
    </w:p>
    <w:p w14:paraId="5BCED5D5" w14:textId="07592BB1" w:rsidR="006D09FE" w:rsidRDefault="006D09FE" w:rsidP="00EA27D7">
      <w:pPr>
        <w:spacing w:line="276" w:lineRule="auto"/>
        <w:jc w:val="both"/>
        <w:rPr>
          <w:rFonts w:ascii="Arial" w:hAnsi="Arial" w:cs="Arial"/>
          <w:bCs/>
          <w:color w:val="000000" w:themeColor="text1"/>
        </w:rPr>
      </w:pPr>
      <w:r>
        <w:rPr>
          <w:rFonts w:ascii="Arial" w:hAnsi="Arial" w:cs="Arial"/>
          <w:bCs/>
          <w:color w:val="000000" w:themeColor="text1"/>
        </w:rPr>
        <w:t>M</w:t>
      </w:r>
      <w:r w:rsidR="00EA27D7" w:rsidRPr="00092141">
        <w:rPr>
          <w:rFonts w:ascii="Arial" w:hAnsi="Arial" w:cs="Arial"/>
          <w:bCs/>
          <w:color w:val="000000" w:themeColor="text1"/>
        </w:rPr>
        <w:t>e parece que la</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denuncia relativa </w:t>
      </w:r>
      <w:r w:rsidR="00EA27D7">
        <w:rPr>
          <w:rFonts w:ascii="Arial" w:hAnsi="Arial" w:cs="Arial"/>
          <w:bCs/>
          <w:color w:val="000000" w:themeColor="text1"/>
        </w:rPr>
        <w:t>a</w:t>
      </w:r>
      <w:r w:rsidR="00EA27D7" w:rsidRPr="00092141">
        <w:rPr>
          <w:rFonts w:ascii="Arial" w:hAnsi="Arial" w:cs="Arial"/>
          <w:bCs/>
          <w:color w:val="000000" w:themeColor="text1"/>
        </w:rPr>
        <w:t xml:space="preserve"> precampaña no es una</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cuestión </w:t>
      </w:r>
      <w:r w:rsidR="00EA27D7">
        <w:rPr>
          <w:rFonts w:ascii="Arial" w:hAnsi="Arial" w:cs="Arial"/>
          <w:bCs/>
          <w:color w:val="000000" w:themeColor="text1"/>
        </w:rPr>
        <w:t>p</w:t>
      </w:r>
      <w:r w:rsidR="00EA27D7" w:rsidRPr="00092141">
        <w:rPr>
          <w:rFonts w:ascii="Arial" w:hAnsi="Arial" w:cs="Arial"/>
          <w:bCs/>
          <w:color w:val="000000" w:themeColor="text1"/>
        </w:rPr>
        <w:t>or la cual se</w:t>
      </w:r>
      <w:r w:rsidR="00EA27D7">
        <w:rPr>
          <w:rFonts w:ascii="Arial" w:hAnsi="Arial" w:cs="Arial"/>
          <w:bCs/>
          <w:color w:val="000000" w:themeColor="text1"/>
        </w:rPr>
        <w:t xml:space="preserve"> </w:t>
      </w:r>
      <w:r w:rsidR="00EA27D7" w:rsidRPr="00092141">
        <w:rPr>
          <w:rFonts w:ascii="Arial" w:hAnsi="Arial" w:cs="Arial"/>
          <w:bCs/>
          <w:color w:val="000000" w:themeColor="text1"/>
        </w:rPr>
        <w:t>haya admitido en este asunto el procedimiento en cuestión</w:t>
      </w:r>
      <w:r w:rsidR="00EA27D7">
        <w:rPr>
          <w:rFonts w:ascii="Arial" w:hAnsi="Arial" w:cs="Arial"/>
          <w:bCs/>
          <w:color w:val="000000" w:themeColor="text1"/>
        </w:rPr>
        <w:t>, e</w:t>
      </w:r>
      <w:r w:rsidR="00EA27D7" w:rsidRPr="00092141">
        <w:rPr>
          <w:rFonts w:ascii="Arial" w:hAnsi="Arial" w:cs="Arial"/>
          <w:bCs/>
          <w:color w:val="000000" w:themeColor="text1"/>
        </w:rPr>
        <w:t>ntonces desde mi punto de vista</w:t>
      </w:r>
      <w:r>
        <w:rPr>
          <w:rFonts w:ascii="Arial" w:hAnsi="Arial" w:cs="Arial"/>
          <w:bCs/>
          <w:color w:val="000000" w:themeColor="text1"/>
        </w:rPr>
        <w:t>,</w:t>
      </w:r>
      <w:r w:rsidR="00EA27D7" w:rsidRPr="00092141">
        <w:rPr>
          <w:rFonts w:ascii="Arial" w:hAnsi="Arial" w:cs="Arial"/>
          <w:bCs/>
          <w:color w:val="000000" w:themeColor="text1"/>
        </w:rPr>
        <w:t xml:space="preserve"> debe eliminarse la palabra de </w:t>
      </w:r>
      <w:r>
        <w:rPr>
          <w:rFonts w:ascii="Arial" w:hAnsi="Arial" w:cs="Arial"/>
          <w:bCs/>
          <w:color w:val="000000" w:themeColor="text1"/>
        </w:rPr>
        <w:t>“</w:t>
      </w:r>
      <w:r w:rsidR="00EA27D7" w:rsidRPr="00092141">
        <w:rPr>
          <w:rFonts w:ascii="Arial" w:hAnsi="Arial" w:cs="Arial"/>
          <w:bCs/>
          <w:color w:val="000000" w:themeColor="text1"/>
        </w:rPr>
        <w:t>precampaña</w:t>
      </w:r>
      <w:r>
        <w:rPr>
          <w:rFonts w:ascii="Arial" w:hAnsi="Arial" w:cs="Arial"/>
          <w:bCs/>
          <w:color w:val="000000" w:themeColor="text1"/>
        </w:rPr>
        <w:t>”</w:t>
      </w:r>
      <w:r w:rsidR="00EA27D7">
        <w:rPr>
          <w:rFonts w:ascii="Arial" w:hAnsi="Arial" w:cs="Arial"/>
          <w:bCs/>
          <w:color w:val="000000" w:themeColor="text1"/>
        </w:rPr>
        <w:t>,</w:t>
      </w:r>
      <w:r w:rsidR="00EA27D7" w:rsidRPr="00092141">
        <w:rPr>
          <w:rFonts w:ascii="Arial" w:hAnsi="Arial" w:cs="Arial"/>
          <w:bCs/>
          <w:color w:val="000000" w:themeColor="text1"/>
        </w:rPr>
        <w:t xml:space="preserve"> que aparece como una inconsistencia en este</w:t>
      </w:r>
      <w:r w:rsidR="00EA27D7">
        <w:rPr>
          <w:rFonts w:ascii="Arial" w:hAnsi="Arial" w:cs="Arial"/>
          <w:bCs/>
          <w:color w:val="000000" w:themeColor="text1"/>
        </w:rPr>
        <w:t xml:space="preserve"> </w:t>
      </w:r>
      <w:r w:rsidR="00EA27D7" w:rsidRPr="00092141">
        <w:rPr>
          <w:rFonts w:ascii="Arial" w:hAnsi="Arial" w:cs="Arial"/>
          <w:bCs/>
          <w:color w:val="000000" w:themeColor="text1"/>
        </w:rPr>
        <w:t>punto primero de la resolución</w:t>
      </w:r>
      <w:r w:rsidR="00EA27D7">
        <w:rPr>
          <w:rFonts w:ascii="Arial" w:hAnsi="Arial" w:cs="Arial"/>
          <w:bCs/>
          <w:color w:val="000000" w:themeColor="text1"/>
        </w:rPr>
        <w:t>.</w:t>
      </w:r>
      <w:r w:rsidR="00EA27D7" w:rsidRPr="00092141">
        <w:rPr>
          <w:rFonts w:ascii="Arial" w:hAnsi="Arial" w:cs="Arial"/>
          <w:bCs/>
          <w:color w:val="000000" w:themeColor="text1"/>
        </w:rPr>
        <w:t xml:space="preserve"> </w:t>
      </w:r>
    </w:p>
    <w:p w14:paraId="7982181B" w14:textId="77777777" w:rsidR="006D09FE" w:rsidRDefault="006D09FE" w:rsidP="00EA27D7">
      <w:pPr>
        <w:spacing w:line="276" w:lineRule="auto"/>
        <w:jc w:val="both"/>
        <w:rPr>
          <w:rFonts w:ascii="Arial" w:hAnsi="Arial" w:cs="Arial"/>
          <w:bCs/>
          <w:color w:val="000000" w:themeColor="text1"/>
        </w:rPr>
      </w:pPr>
    </w:p>
    <w:p w14:paraId="7F3E5783" w14:textId="77777777" w:rsidR="006D09FE"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s cierto que ya viene también así de la propia</w:t>
      </w:r>
      <w:r>
        <w:rPr>
          <w:rFonts w:ascii="Arial" w:hAnsi="Arial" w:cs="Arial"/>
          <w:bCs/>
          <w:color w:val="000000" w:themeColor="text1"/>
        </w:rPr>
        <w:t xml:space="preserve"> </w:t>
      </w:r>
      <w:r w:rsidRPr="00092141">
        <w:rPr>
          <w:rFonts w:ascii="Arial" w:hAnsi="Arial" w:cs="Arial"/>
          <w:bCs/>
          <w:color w:val="000000" w:themeColor="text1"/>
        </w:rPr>
        <w:t>comisión</w:t>
      </w:r>
      <w:r>
        <w:rPr>
          <w:rFonts w:ascii="Arial" w:hAnsi="Arial" w:cs="Arial"/>
          <w:bCs/>
          <w:color w:val="000000" w:themeColor="text1"/>
        </w:rPr>
        <w:t>,</w:t>
      </w:r>
      <w:r w:rsidRPr="00092141">
        <w:rPr>
          <w:rFonts w:ascii="Arial" w:hAnsi="Arial" w:cs="Arial"/>
          <w:bCs/>
          <w:color w:val="000000" w:themeColor="text1"/>
        </w:rPr>
        <w:t xml:space="preserve"> sin embargo</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p</w:t>
      </w:r>
      <w:r w:rsidRPr="00092141">
        <w:rPr>
          <w:rFonts w:ascii="Arial" w:hAnsi="Arial" w:cs="Arial"/>
          <w:bCs/>
          <w:color w:val="000000" w:themeColor="text1"/>
        </w:rPr>
        <w:t>ues eso no quita que podamos hacer la manifestación y la</w:t>
      </w:r>
      <w:r>
        <w:rPr>
          <w:rFonts w:ascii="Arial" w:hAnsi="Arial" w:cs="Arial"/>
          <w:bCs/>
          <w:color w:val="000000" w:themeColor="text1"/>
        </w:rPr>
        <w:t xml:space="preserve"> </w:t>
      </w:r>
      <w:r w:rsidRPr="00092141">
        <w:rPr>
          <w:rFonts w:ascii="Arial" w:hAnsi="Arial" w:cs="Arial"/>
          <w:bCs/>
          <w:color w:val="000000" w:themeColor="text1"/>
        </w:rPr>
        <w:t xml:space="preserve">observación pertinente en este momento ante el </w:t>
      </w:r>
      <w:r>
        <w:rPr>
          <w:rFonts w:ascii="Arial" w:hAnsi="Arial" w:cs="Arial"/>
          <w:bCs/>
          <w:color w:val="000000" w:themeColor="text1"/>
        </w:rPr>
        <w:t>C</w:t>
      </w:r>
      <w:r w:rsidRPr="00092141">
        <w:rPr>
          <w:rFonts w:ascii="Arial" w:hAnsi="Arial" w:cs="Arial"/>
          <w:bCs/>
          <w:color w:val="000000" w:themeColor="text1"/>
        </w:rPr>
        <w:t xml:space="preserve">onsejo </w:t>
      </w:r>
      <w:r>
        <w:rPr>
          <w:rFonts w:ascii="Arial" w:hAnsi="Arial" w:cs="Arial"/>
          <w:bCs/>
          <w:color w:val="000000" w:themeColor="text1"/>
        </w:rPr>
        <w:t>G</w:t>
      </w:r>
      <w:r w:rsidRPr="00092141">
        <w:rPr>
          <w:rFonts w:ascii="Arial" w:hAnsi="Arial" w:cs="Arial"/>
          <w:bCs/>
          <w:color w:val="000000" w:themeColor="text1"/>
        </w:rPr>
        <w:t>eneral</w:t>
      </w:r>
      <w:r>
        <w:rPr>
          <w:rFonts w:ascii="Arial" w:hAnsi="Arial" w:cs="Arial"/>
          <w:bCs/>
          <w:color w:val="000000" w:themeColor="text1"/>
        </w:rPr>
        <w:t>.</w:t>
      </w:r>
      <w:r w:rsidRPr="00092141">
        <w:rPr>
          <w:rFonts w:ascii="Arial" w:hAnsi="Arial" w:cs="Arial"/>
          <w:bCs/>
          <w:color w:val="000000" w:themeColor="text1"/>
        </w:rPr>
        <w:t xml:space="preserve"> </w:t>
      </w:r>
    </w:p>
    <w:p w14:paraId="21622EEA" w14:textId="77777777" w:rsidR="006D09FE" w:rsidRDefault="006D09FE" w:rsidP="00EA27D7">
      <w:pPr>
        <w:spacing w:line="276" w:lineRule="auto"/>
        <w:jc w:val="both"/>
        <w:rPr>
          <w:rFonts w:ascii="Arial" w:hAnsi="Arial" w:cs="Arial"/>
          <w:bCs/>
          <w:color w:val="000000" w:themeColor="text1"/>
        </w:rPr>
      </w:pPr>
    </w:p>
    <w:p w14:paraId="12AAE59B" w14:textId="02EDDF39"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s cu</w:t>
      </w:r>
      <w:r w:rsidR="006D09FE">
        <w:rPr>
          <w:rFonts w:ascii="Arial" w:hAnsi="Arial" w:cs="Arial"/>
          <w:bCs/>
          <w:color w:val="000000" w:themeColor="text1"/>
        </w:rPr>
        <w:t>a</w:t>
      </w:r>
      <w:r w:rsidRPr="00092141">
        <w:rPr>
          <w:rFonts w:ascii="Arial" w:hAnsi="Arial" w:cs="Arial"/>
          <w:bCs/>
          <w:color w:val="000000" w:themeColor="text1"/>
        </w:rPr>
        <w:t>n</w:t>
      </w:r>
      <w:r>
        <w:rPr>
          <w:rFonts w:ascii="Arial" w:hAnsi="Arial" w:cs="Arial"/>
          <w:bCs/>
          <w:color w:val="000000" w:themeColor="text1"/>
        </w:rPr>
        <w:t>to.</w:t>
      </w:r>
    </w:p>
    <w:p w14:paraId="41371665" w14:textId="77777777" w:rsidR="00EA27D7" w:rsidRDefault="00EA27D7" w:rsidP="00EA27D7">
      <w:pPr>
        <w:spacing w:line="276" w:lineRule="auto"/>
        <w:jc w:val="both"/>
        <w:rPr>
          <w:rFonts w:ascii="Arial" w:hAnsi="Arial" w:cs="Arial"/>
          <w:bCs/>
          <w:color w:val="000000" w:themeColor="text1"/>
        </w:rPr>
      </w:pPr>
    </w:p>
    <w:p w14:paraId="7962E52C" w14:textId="7A9950D7"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Muchas gracias</w:t>
      </w:r>
      <w:r w:rsidR="006D09FE">
        <w:rPr>
          <w:rFonts w:ascii="Arial" w:hAnsi="Arial" w:cs="Arial"/>
          <w:bCs/>
          <w:color w:val="000000" w:themeColor="text1"/>
        </w:rPr>
        <w:t>,</w:t>
      </w:r>
      <w:r w:rsidRPr="00092141">
        <w:rPr>
          <w:rFonts w:ascii="Arial" w:hAnsi="Arial" w:cs="Arial"/>
          <w:bCs/>
          <w:color w:val="000000" w:themeColor="text1"/>
        </w:rPr>
        <w:t xml:space="preserve"> consejera Silvia Guadalupe Bustos Vá</w:t>
      </w:r>
      <w:r w:rsidR="006D09FE">
        <w:rPr>
          <w:rFonts w:ascii="Arial" w:hAnsi="Arial" w:cs="Arial"/>
          <w:bCs/>
          <w:color w:val="000000" w:themeColor="text1"/>
        </w:rPr>
        <w:t>s</w:t>
      </w:r>
      <w:r w:rsidRPr="00092141">
        <w:rPr>
          <w:rFonts w:ascii="Arial" w:hAnsi="Arial" w:cs="Arial"/>
          <w:bCs/>
          <w:color w:val="000000" w:themeColor="text1"/>
        </w:rPr>
        <w:t>quez</w:t>
      </w:r>
      <w:r>
        <w:rPr>
          <w:rFonts w:ascii="Arial" w:hAnsi="Arial" w:cs="Arial"/>
          <w:bCs/>
          <w:color w:val="000000" w:themeColor="text1"/>
        </w:rPr>
        <w:t>,</w:t>
      </w:r>
      <w:r w:rsidRPr="00092141">
        <w:rPr>
          <w:rFonts w:ascii="Arial" w:hAnsi="Arial" w:cs="Arial"/>
          <w:bCs/>
          <w:color w:val="000000" w:themeColor="text1"/>
        </w:rPr>
        <w:t xml:space="preserve"> por esta observación</w:t>
      </w:r>
      <w:r>
        <w:rPr>
          <w:rFonts w:ascii="Arial" w:hAnsi="Arial" w:cs="Arial"/>
          <w:bCs/>
          <w:color w:val="000000" w:themeColor="text1"/>
        </w:rPr>
        <w:t xml:space="preserve">. </w:t>
      </w:r>
    </w:p>
    <w:p w14:paraId="61FEC9EF" w14:textId="77777777" w:rsidR="00EA27D7" w:rsidRDefault="00EA27D7" w:rsidP="00EA27D7">
      <w:pPr>
        <w:spacing w:line="276" w:lineRule="auto"/>
        <w:jc w:val="both"/>
        <w:rPr>
          <w:rFonts w:ascii="Arial" w:hAnsi="Arial" w:cs="Arial"/>
          <w:bCs/>
          <w:color w:val="000000" w:themeColor="text1"/>
        </w:rPr>
      </w:pPr>
    </w:p>
    <w:p w14:paraId="0695C6E5" w14:textId="6A2AB1F0"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T</w:t>
      </w:r>
      <w:r w:rsidRPr="00092141">
        <w:rPr>
          <w:rFonts w:ascii="Arial" w:hAnsi="Arial" w:cs="Arial"/>
          <w:bCs/>
          <w:color w:val="000000" w:themeColor="text1"/>
        </w:rPr>
        <w:t>iene ahora el uso de la voz</w:t>
      </w:r>
      <w:r w:rsidR="006D09FE">
        <w:rPr>
          <w:rFonts w:ascii="Arial" w:hAnsi="Arial" w:cs="Arial"/>
          <w:bCs/>
          <w:color w:val="000000" w:themeColor="text1"/>
        </w:rPr>
        <w:t>,</w:t>
      </w:r>
      <w:r w:rsidRPr="00092141">
        <w:rPr>
          <w:rFonts w:ascii="Arial" w:hAnsi="Arial" w:cs="Arial"/>
          <w:bCs/>
          <w:color w:val="000000" w:themeColor="text1"/>
        </w:rPr>
        <w:t xml:space="preserve"> la consejera </w:t>
      </w:r>
      <w:r>
        <w:rPr>
          <w:rFonts w:ascii="Arial" w:hAnsi="Arial" w:cs="Arial"/>
          <w:bCs/>
          <w:color w:val="000000" w:themeColor="text1"/>
        </w:rPr>
        <w:t>Zoad Jeanine</w:t>
      </w:r>
      <w:r w:rsidRPr="00092141">
        <w:rPr>
          <w:rFonts w:ascii="Arial" w:hAnsi="Arial" w:cs="Arial"/>
          <w:bCs/>
          <w:color w:val="000000" w:themeColor="text1"/>
        </w:rPr>
        <w:t xml:space="preserve"> García González</w:t>
      </w:r>
      <w:r>
        <w:rPr>
          <w:rFonts w:ascii="Arial" w:hAnsi="Arial" w:cs="Arial"/>
          <w:bCs/>
          <w:color w:val="000000" w:themeColor="text1"/>
        </w:rPr>
        <w:t>.</w:t>
      </w:r>
    </w:p>
    <w:p w14:paraId="3AFBF657" w14:textId="77777777" w:rsidR="00EA27D7" w:rsidRDefault="00EA27D7" w:rsidP="00EA27D7">
      <w:pPr>
        <w:spacing w:line="276" w:lineRule="auto"/>
        <w:jc w:val="both"/>
        <w:rPr>
          <w:rFonts w:ascii="Arial" w:hAnsi="Arial" w:cs="Arial"/>
          <w:bCs/>
          <w:color w:val="000000" w:themeColor="text1"/>
        </w:rPr>
      </w:pPr>
    </w:p>
    <w:p w14:paraId="02179B96" w14:textId="5DE12CA3" w:rsidR="006D09FE" w:rsidRDefault="00EA27D7" w:rsidP="00EA27D7">
      <w:pPr>
        <w:spacing w:line="276" w:lineRule="auto"/>
        <w:jc w:val="both"/>
        <w:rPr>
          <w:rFonts w:ascii="Arial" w:hAnsi="Arial" w:cs="Arial"/>
          <w:bCs/>
          <w:color w:val="000000" w:themeColor="text1"/>
        </w:rPr>
      </w:pPr>
      <w:r w:rsidRPr="002E6435">
        <w:rPr>
          <w:rFonts w:ascii="Arial" w:hAnsi="Arial" w:cs="Arial"/>
          <w:b/>
          <w:color w:val="000000"/>
          <w:lang w:eastAsia="es-MX"/>
        </w:rPr>
        <w:t>Consejera electoral, Zoad Jeanine García González</w:t>
      </w:r>
      <w:r w:rsidRPr="005D3B59">
        <w:rPr>
          <w:rFonts w:ascii="Arial" w:hAnsi="Arial" w:cs="Arial"/>
          <w:bCs/>
          <w:color w:val="000000"/>
          <w:lang w:eastAsia="es-MX"/>
        </w:rPr>
        <w:t xml:space="preserve">: </w:t>
      </w:r>
      <w:r w:rsidRPr="00092141">
        <w:rPr>
          <w:rFonts w:ascii="Arial" w:hAnsi="Arial" w:cs="Arial"/>
          <w:bCs/>
          <w:color w:val="000000" w:themeColor="text1"/>
        </w:rPr>
        <w:t>Gracias</w:t>
      </w:r>
      <w:r w:rsidR="004560C0">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w:t>
      </w:r>
    </w:p>
    <w:p w14:paraId="766FF210" w14:textId="51D5F7ED" w:rsidR="004560C0"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 igual</w:t>
      </w:r>
      <w:r>
        <w:rPr>
          <w:rFonts w:ascii="Arial" w:hAnsi="Arial" w:cs="Arial"/>
          <w:bCs/>
          <w:color w:val="000000" w:themeColor="text1"/>
        </w:rPr>
        <w:t xml:space="preserve"> </w:t>
      </w:r>
      <w:r w:rsidRPr="00092141">
        <w:rPr>
          <w:rFonts w:ascii="Arial" w:hAnsi="Arial" w:cs="Arial"/>
          <w:bCs/>
          <w:color w:val="000000" w:themeColor="text1"/>
        </w:rPr>
        <w:t>que en el proyecto resolución anterior</w:t>
      </w:r>
      <w:r>
        <w:rPr>
          <w:rFonts w:ascii="Arial" w:hAnsi="Arial" w:cs="Arial"/>
          <w:bCs/>
          <w:color w:val="000000" w:themeColor="text1"/>
        </w:rPr>
        <w:t xml:space="preserve">, </w:t>
      </w:r>
      <w:r w:rsidRPr="00092141">
        <w:rPr>
          <w:rFonts w:ascii="Arial" w:hAnsi="Arial" w:cs="Arial"/>
          <w:bCs/>
          <w:color w:val="000000" w:themeColor="text1"/>
        </w:rPr>
        <w:t>que se discutió y aprobó en el punto pasado</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T</w:t>
      </w:r>
      <w:r w:rsidRPr="00092141">
        <w:rPr>
          <w:rFonts w:ascii="Arial" w:hAnsi="Arial" w:cs="Arial"/>
          <w:bCs/>
          <w:color w:val="000000" w:themeColor="text1"/>
        </w:rPr>
        <w:t>ambién como lo manifesté en la sesión</w:t>
      </w:r>
      <w:r>
        <w:rPr>
          <w:rFonts w:ascii="Arial" w:hAnsi="Arial" w:cs="Arial"/>
          <w:bCs/>
          <w:color w:val="000000" w:themeColor="text1"/>
        </w:rPr>
        <w:t xml:space="preserve"> </w:t>
      </w:r>
      <w:r w:rsidRPr="00092141">
        <w:rPr>
          <w:rFonts w:ascii="Arial" w:hAnsi="Arial" w:cs="Arial"/>
          <w:bCs/>
          <w:color w:val="000000" w:themeColor="text1"/>
        </w:rPr>
        <w:t xml:space="preserve">de la </w:t>
      </w:r>
      <w:r>
        <w:rPr>
          <w:rFonts w:ascii="Arial" w:hAnsi="Arial" w:cs="Arial"/>
          <w:bCs/>
          <w:color w:val="000000" w:themeColor="text1"/>
        </w:rPr>
        <w:t>C</w:t>
      </w:r>
      <w:r w:rsidRPr="00092141">
        <w:rPr>
          <w:rFonts w:ascii="Arial" w:hAnsi="Arial" w:cs="Arial"/>
          <w:bCs/>
          <w:color w:val="000000" w:themeColor="text1"/>
        </w:rPr>
        <w:t xml:space="preserve">omisión de </w:t>
      </w:r>
      <w:r>
        <w:rPr>
          <w:rFonts w:ascii="Arial" w:hAnsi="Arial" w:cs="Arial"/>
          <w:bCs/>
          <w:color w:val="000000" w:themeColor="text1"/>
        </w:rPr>
        <w:t>Q</w:t>
      </w:r>
      <w:r w:rsidRPr="00092141">
        <w:rPr>
          <w:rFonts w:ascii="Arial" w:hAnsi="Arial" w:cs="Arial"/>
          <w:bCs/>
          <w:color w:val="000000" w:themeColor="text1"/>
        </w:rPr>
        <w:t xml:space="preserve">uejas y </w:t>
      </w:r>
      <w:r>
        <w:rPr>
          <w:rFonts w:ascii="Arial" w:hAnsi="Arial" w:cs="Arial"/>
          <w:bCs/>
          <w:color w:val="000000" w:themeColor="text1"/>
        </w:rPr>
        <w:t>D</w:t>
      </w:r>
      <w:r w:rsidRPr="00092141">
        <w:rPr>
          <w:rFonts w:ascii="Arial" w:hAnsi="Arial" w:cs="Arial"/>
          <w:bCs/>
          <w:color w:val="000000" w:themeColor="text1"/>
        </w:rPr>
        <w:t>enuncias</w:t>
      </w:r>
      <w:r w:rsidR="004560C0">
        <w:rPr>
          <w:rFonts w:ascii="Arial" w:hAnsi="Arial" w:cs="Arial"/>
          <w:bCs/>
          <w:color w:val="000000" w:themeColor="text1"/>
        </w:rPr>
        <w:t>,</w:t>
      </w:r>
      <w:r w:rsidRPr="00092141">
        <w:rPr>
          <w:rFonts w:ascii="Arial" w:hAnsi="Arial" w:cs="Arial"/>
          <w:bCs/>
          <w:color w:val="000000" w:themeColor="text1"/>
        </w:rPr>
        <w:t xml:space="preserve"> en la que precisamente se aprobó el</w:t>
      </w:r>
      <w:r>
        <w:rPr>
          <w:rFonts w:ascii="Arial" w:hAnsi="Arial" w:cs="Arial"/>
          <w:bCs/>
          <w:color w:val="000000" w:themeColor="text1"/>
        </w:rPr>
        <w:t xml:space="preserve"> </w:t>
      </w:r>
      <w:r w:rsidRPr="00092141">
        <w:rPr>
          <w:rFonts w:ascii="Arial" w:hAnsi="Arial" w:cs="Arial"/>
          <w:bCs/>
          <w:color w:val="000000" w:themeColor="text1"/>
        </w:rPr>
        <w:t>proyecto de resolución que ahora estamos discutiendo</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n</w:t>
      </w:r>
      <w:r w:rsidRPr="00092141">
        <w:rPr>
          <w:rFonts w:ascii="Arial" w:hAnsi="Arial" w:cs="Arial"/>
          <w:bCs/>
          <w:color w:val="000000" w:themeColor="text1"/>
        </w:rPr>
        <w:t>o comparto su sentido</w:t>
      </w:r>
      <w:r w:rsidR="004560C0">
        <w:rPr>
          <w:rFonts w:ascii="Arial" w:hAnsi="Arial" w:cs="Arial"/>
          <w:bCs/>
          <w:color w:val="000000" w:themeColor="text1"/>
        </w:rPr>
        <w:t>,</w:t>
      </w:r>
      <w:r w:rsidRPr="00092141">
        <w:rPr>
          <w:rFonts w:ascii="Arial" w:hAnsi="Arial" w:cs="Arial"/>
          <w:bCs/>
          <w:color w:val="000000" w:themeColor="text1"/>
        </w:rPr>
        <w:t xml:space="preserve"> en</w:t>
      </w:r>
      <w:r>
        <w:rPr>
          <w:rFonts w:ascii="Arial" w:hAnsi="Arial" w:cs="Arial"/>
          <w:bCs/>
          <w:color w:val="000000" w:themeColor="text1"/>
        </w:rPr>
        <w:t xml:space="preserve"> </w:t>
      </w:r>
      <w:r w:rsidRPr="00092141">
        <w:rPr>
          <w:rFonts w:ascii="Arial" w:hAnsi="Arial" w:cs="Arial"/>
          <w:bCs/>
          <w:color w:val="000000" w:themeColor="text1"/>
        </w:rPr>
        <w:t>virtud de que</w:t>
      </w:r>
      <w:r>
        <w:rPr>
          <w:rFonts w:ascii="Arial" w:hAnsi="Arial" w:cs="Arial"/>
          <w:bCs/>
          <w:color w:val="000000" w:themeColor="text1"/>
        </w:rPr>
        <w:t xml:space="preserve"> c</w:t>
      </w:r>
      <w:r w:rsidRPr="00092141">
        <w:rPr>
          <w:rFonts w:ascii="Arial" w:hAnsi="Arial" w:cs="Arial"/>
          <w:bCs/>
          <w:color w:val="000000" w:themeColor="text1"/>
        </w:rPr>
        <w:t xml:space="preserve">onsidero que en términos del </w:t>
      </w:r>
      <w:r w:rsidR="00E507BC">
        <w:rPr>
          <w:rFonts w:ascii="Arial" w:hAnsi="Arial" w:cs="Arial"/>
          <w:bCs/>
          <w:color w:val="000000" w:themeColor="text1"/>
        </w:rPr>
        <w:t>a</w:t>
      </w:r>
      <w:r w:rsidRPr="00092141">
        <w:rPr>
          <w:rFonts w:ascii="Arial" w:hAnsi="Arial" w:cs="Arial"/>
          <w:bCs/>
          <w:color w:val="000000" w:themeColor="text1"/>
        </w:rPr>
        <w:t xml:space="preserve">rtículo </w:t>
      </w:r>
      <w:r>
        <w:rPr>
          <w:rFonts w:ascii="Arial" w:hAnsi="Arial" w:cs="Arial"/>
          <w:bCs/>
          <w:color w:val="000000" w:themeColor="text1"/>
        </w:rPr>
        <w:t>470</w:t>
      </w:r>
      <w:r w:rsidR="00E507BC">
        <w:rPr>
          <w:rFonts w:ascii="Arial" w:hAnsi="Arial" w:cs="Arial"/>
          <w:bCs/>
          <w:color w:val="000000" w:themeColor="text1"/>
        </w:rPr>
        <w:t>,</w:t>
      </w:r>
      <w:r w:rsidRPr="00092141">
        <w:rPr>
          <w:rFonts w:ascii="Arial" w:hAnsi="Arial" w:cs="Arial"/>
          <w:bCs/>
          <w:color w:val="000000" w:themeColor="text1"/>
        </w:rPr>
        <w:t xml:space="preserve"> también</w:t>
      </w:r>
      <w:r>
        <w:rPr>
          <w:rFonts w:ascii="Arial" w:hAnsi="Arial" w:cs="Arial"/>
          <w:bCs/>
          <w:color w:val="000000" w:themeColor="text1"/>
        </w:rPr>
        <w:t xml:space="preserve"> </w:t>
      </w:r>
      <w:r w:rsidRPr="00092141">
        <w:rPr>
          <w:rFonts w:ascii="Arial" w:hAnsi="Arial" w:cs="Arial"/>
          <w:bCs/>
          <w:color w:val="000000" w:themeColor="text1"/>
        </w:rPr>
        <w:t>párrafo tres</w:t>
      </w:r>
      <w:r>
        <w:rPr>
          <w:rFonts w:ascii="Arial" w:hAnsi="Arial" w:cs="Arial"/>
          <w:bCs/>
          <w:color w:val="000000" w:themeColor="text1"/>
        </w:rPr>
        <w:t>,</w:t>
      </w:r>
      <w:r w:rsidRPr="00092141">
        <w:rPr>
          <w:rFonts w:ascii="Arial" w:hAnsi="Arial" w:cs="Arial"/>
          <w:bCs/>
          <w:color w:val="000000" w:themeColor="text1"/>
        </w:rPr>
        <w:t xml:space="preserve"> fracción </w:t>
      </w:r>
      <w:r w:rsidR="004560C0">
        <w:rPr>
          <w:rFonts w:ascii="Arial" w:hAnsi="Arial" w:cs="Arial"/>
          <w:bCs/>
          <w:color w:val="000000" w:themeColor="text1"/>
        </w:rPr>
        <w:t>II,</w:t>
      </w:r>
      <w:r w:rsidRPr="00092141">
        <w:rPr>
          <w:rFonts w:ascii="Arial" w:hAnsi="Arial" w:cs="Arial"/>
          <w:bCs/>
          <w:color w:val="000000" w:themeColor="text1"/>
        </w:rPr>
        <w:t xml:space="preserve"> del</w:t>
      </w:r>
      <w:r>
        <w:rPr>
          <w:rFonts w:ascii="Arial" w:hAnsi="Arial" w:cs="Arial"/>
          <w:bCs/>
          <w:color w:val="000000" w:themeColor="text1"/>
        </w:rPr>
        <w:t xml:space="preserve"> C</w:t>
      </w:r>
      <w:r w:rsidRPr="00092141">
        <w:rPr>
          <w:rFonts w:ascii="Arial" w:hAnsi="Arial" w:cs="Arial"/>
          <w:bCs/>
          <w:color w:val="000000" w:themeColor="text1"/>
        </w:rPr>
        <w:t xml:space="preserve">ódigo </w:t>
      </w:r>
      <w:r>
        <w:rPr>
          <w:rFonts w:ascii="Arial" w:hAnsi="Arial" w:cs="Arial"/>
          <w:bCs/>
          <w:color w:val="000000" w:themeColor="text1"/>
        </w:rPr>
        <w:t>E</w:t>
      </w:r>
      <w:r w:rsidRPr="00092141">
        <w:rPr>
          <w:rFonts w:ascii="Arial" w:hAnsi="Arial" w:cs="Arial"/>
          <w:bCs/>
          <w:color w:val="000000" w:themeColor="text1"/>
        </w:rPr>
        <w:t>lectoral</w:t>
      </w:r>
      <w:r w:rsidR="00E507BC">
        <w:rPr>
          <w:rFonts w:ascii="Arial" w:hAnsi="Arial" w:cs="Arial"/>
          <w:bCs/>
          <w:color w:val="000000" w:themeColor="text1"/>
        </w:rPr>
        <w:t>;</w:t>
      </w:r>
      <w:r w:rsidRPr="00092141">
        <w:rPr>
          <w:rFonts w:ascii="Arial" w:hAnsi="Arial" w:cs="Arial"/>
          <w:bCs/>
          <w:color w:val="000000" w:themeColor="text1"/>
        </w:rPr>
        <w:t xml:space="preserve"> este debió</w:t>
      </w:r>
      <w:r>
        <w:rPr>
          <w:rFonts w:ascii="Arial" w:hAnsi="Arial" w:cs="Arial"/>
          <w:bCs/>
          <w:color w:val="000000" w:themeColor="text1"/>
        </w:rPr>
        <w:t xml:space="preserve"> </w:t>
      </w:r>
      <w:r w:rsidRPr="00092141">
        <w:rPr>
          <w:rFonts w:ascii="Arial" w:hAnsi="Arial" w:cs="Arial"/>
          <w:bCs/>
          <w:color w:val="000000" w:themeColor="text1"/>
        </w:rPr>
        <w:t xml:space="preserve">devolverse a la </w:t>
      </w:r>
      <w:r>
        <w:rPr>
          <w:rFonts w:ascii="Arial" w:hAnsi="Arial" w:cs="Arial"/>
          <w:bCs/>
          <w:color w:val="000000" w:themeColor="text1"/>
        </w:rPr>
        <w:t>S</w:t>
      </w:r>
      <w:r w:rsidRPr="00092141">
        <w:rPr>
          <w:rFonts w:ascii="Arial" w:hAnsi="Arial" w:cs="Arial"/>
          <w:bCs/>
          <w:color w:val="000000" w:themeColor="text1"/>
        </w:rPr>
        <w:t>ecretaría para efecto de perfeccionar la investigación</w:t>
      </w:r>
      <w:r>
        <w:rPr>
          <w:rFonts w:ascii="Arial" w:hAnsi="Arial" w:cs="Arial"/>
          <w:bCs/>
          <w:color w:val="000000" w:themeColor="text1"/>
        </w:rPr>
        <w:t>,</w:t>
      </w:r>
      <w:r w:rsidRPr="00092141">
        <w:rPr>
          <w:rFonts w:ascii="Arial" w:hAnsi="Arial" w:cs="Arial"/>
          <w:bCs/>
          <w:color w:val="000000" w:themeColor="text1"/>
        </w:rPr>
        <w:t xml:space="preserve"> ya que también resulta insuficiente para</w:t>
      </w:r>
      <w:r>
        <w:rPr>
          <w:rFonts w:ascii="Arial" w:hAnsi="Arial" w:cs="Arial"/>
          <w:bCs/>
          <w:color w:val="000000" w:themeColor="text1"/>
        </w:rPr>
        <w:t xml:space="preserve"> </w:t>
      </w:r>
      <w:r w:rsidRPr="00092141">
        <w:rPr>
          <w:rFonts w:ascii="Arial" w:hAnsi="Arial" w:cs="Arial"/>
          <w:bCs/>
          <w:color w:val="000000" w:themeColor="text1"/>
        </w:rPr>
        <w:t>arribar a las conclusiones contenidas en el referido proyecto</w:t>
      </w:r>
      <w:r>
        <w:rPr>
          <w:rFonts w:ascii="Arial" w:hAnsi="Arial" w:cs="Arial"/>
          <w:bCs/>
          <w:color w:val="000000" w:themeColor="text1"/>
        </w:rPr>
        <w:t>.</w:t>
      </w:r>
      <w:r w:rsidRPr="00092141">
        <w:rPr>
          <w:rFonts w:ascii="Arial" w:hAnsi="Arial" w:cs="Arial"/>
          <w:bCs/>
          <w:color w:val="000000" w:themeColor="text1"/>
        </w:rPr>
        <w:t xml:space="preserve"> </w:t>
      </w:r>
    </w:p>
    <w:p w14:paraId="7B2A3E36" w14:textId="77777777" w:rsidR="004560C0" w:rsidRDefault="004560C0" w:rsidP="00EA27D7">
      <w:pPr>
        <w:spacing w:line="276" w:lineRule="auto"/>
        <w:jc w:val="both"/>
        <w:rPr>
          <w:rFonts w:ascii="Arial" w:hAnsi="Arial" w:cs="Arial"/>
          <w:bCs/>
          <w:color w:val="000000" w:themeColor="text1"/>
        </w:rPr>
      </w:pPr>
    </w:p>
    <w:p w14:paraId="361B3955" w14:textId="6C8E7077" w:rsidR="004560C0" w:rsidRDefault="00EA27D7" w:rsidP="00EA27D7">
      <w:pPr>
        <w:spacing w:line="276" w:lineRule="auto"/>
        <w:jc w:val="both"/>
        <w:rPr>
          <w:rFonts w:ascii="Arial" w:hAnsi="Arial" w:cs="Arial"/>
          <w:bCs/>
          <w:color w:val="000000" w:themeColor="text1"/>
        </w:rPr>
      </w:pPr>
      <w:r>
        <w:rPr>
          <w:rFonts w:ascii="Arial" w:hAnsi="Arial" w:cs="Arial"/>
          <w:bCs/>
          <w:color w:val="000000" w:themeColor="text1"/>
        </w:rPr>
        <w:lastRenderedPageBreak/>
        <w:t>E</w:t>
      </w:r>
      <w:r w:rsidRPr="00092141">
        <w:rPr>
          <w:rFonts w:ascii="Arial" w:hAnsi="Arial" w:cs="Arial"/>
          <w:bCs/>
          <w:color w:val="000000" w:themeColor="text1"/>
        </w:rPr>
        <w:t>n él se establece</w:t>
      </w:r>
      <w:r>
        <w:rPr>
          <w:rFonts w:ascii="Arial" w:hAnsi="Arial" w:cs="Arial"/>
          <w:bCs/>
          <w:color w:val="000000" w:themeColor="text1"/>
        </w:rPr>
        <w:t xml:space="preserve"> </w:t>
      </w:r>
      <w:r w:rsidRPr="00092141">
        <w:rPr>
          <w:rFonts w:ascii="Arial" w:hAnsi="Arial" w:cs="Arial"/>
          <w:bCs/>
          <w:color w:val="000000" w:themeColor="text1"/>
        </w:rPr>
        <w:t>que no se puede acreditar que las denunciadas hayan realizado una gira y hay</w:t>
      </w:r>
      <w:r w:rsidR="004560C0">
        <w:rPr>
          <w:rFonts w:ascii="Arial" w:hAnsi="Arial" w:cs="Arial"/>
          <w:bCs/>
          <w:color w:val="000000" w:themeColor="text1"/>
        </w:rPr>
        <w:t>an</w:t>
      </w:r>
      <w:r w:rsidRPr="00092141">
        <w:rPr>
          <w:rFonts w:ascii="Arial" w:hAnsi="Arial" w:cs="Arial"/>
          <w:bCs/>
          <w:color w:val="000000" w:themeColor="text1"/>
        </w:rPr>
        <w:t xml:space="preserve"> </w:t>
      </w:r>
      <w:r>
        <w:rPr>
          <w:rFonts w:ascii="Arial" w:hAnsi="Arial" w:cs="Arial"/>
          <w:bCs/>
          <w:color w:val="000000" w:themeColor="text1"/>
        </w:rPr>
        <w:t>uti</w:t>
      </w:r>
      <w:r w:rsidRPr="00092141">
        <w:rPr>
          <w:rFonts w:ascii="Arial" w:hAnsi="Arial" w:cs="Arial"/>
          <w:bCs/>
          <w:color w:val="000000" w:themeColor="text1"/>
        </w:rPr>
        <w:t>lizado</w:t>
      </w:r>
      <w:r>
        <w:rPr>
          <w:rFonts w:ascii="Arial" w:hAnsi="Arial" w:cs="Arial"/>
          <w:bCs/>
          <w:color w:val="000000" w:themeColor="text1"/>
        </w:rPr>
        <w:t xml:space="preserve"> </w:t>
      </w:r>
      <w:r w:rsidRPr="00092141">
        <w:rPr>
          <w:rFonts w:ascii="Arial" w:hAnsi="Arial" w:cs="Arial"/>
          <w:bCs/>
          <w:color w:val="000000" w:themeColor="text1"/>
        </w:rPr>
        <w:t>vehículos blancos con engomados</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N</w:t>
      </w:r>
      <w:r w:rsidRPr="00092141">
        <w:rPr>
          <w:rFonts w:ascii="Arial" w:hAnsi="Arial" w:cs="Arial"/>
          <w:bCs/>
          <w:color w:val="000000" w:themeColor="text1"/>
        </w:rPr>
        <w:t>o obstante, al ser difundidas las acciones motivo de las quejas en la propia red</w:t>
      </w:r>
      <w:r>
        <w:rPr>
          <w:rFonts w:ascii="Arial" w:hAnsi="Arial" w:cs="Arial"/>
          <w:bCs/>
          <w:color w:val="000000" w:themeColor="text1"/>
        </w:rPr>
        <w:t xml:space="preserve"> </w:t>
      </w:r>
      <w:r w:rsidRPr="00092141">
        <w:rPr>
          <w:rFonts w:ascii="Arial" w:hAnsi="Arial" w:cs="Arial"/>
          <w:bCs/>
          <w:color w:val="000000" w:themeColor="text1"/>
        </w:rPr>
        <w:t>social de una de las denunciadas</w:t>
      </w:r>
      <w:r>
        <w:rPr>
          <w:rFonts w:ascii="Arial" w:hAnsi="Arial" w:cs="Arial"/>
          <w:bCs/>
          <w:color w:val="000000" w:themeColor="text1"/>
        </w:rPr>
        <w:t>,</w:t>
      </w:r>
      <w:r w:rsidRPr="00092141">
        <w:rPr>
          <w:rFonts w:ascii="Arial" w:hAnsi="Arial" w:cs="Arial"/>
          <w:bCs/>
          <w:color w:val="000000" w:themeColor="text1"/>
        </w:rPr>
        <w:t xml:space="preserve"> al parecer</w:t>
      </w:r>
      <w:r w:rsidR="004560C0">
        <w:rPr>
          <w:rFonts w:ascii="Arial" w:hAnsi="Arial" w:cs="Arial"/>
          <w:bCs/>
          <w:color w:val="000000" w:themeColor="text1"/>
        </w:rPr>
        <w:t>,</w:t>
      </w:r>
      <w:r w:rsidRPr="00092141">
        <w:rPr>
          <w:rFonts w:ascii="Arial" w:hAnsi="Arial" w:cs="Arial"/>
          <w:bCs/>
          <w:color w:val="000000" w:themeColor="text1"/>
        </w:rPr>
        <w:t xml:space="preserve"> como parte de sus funciones como</w:t>
      </w:r>
      <w:r>
        <w:rPr>
          <w:rFonts w:ascii="Arial" w:hAnsi="Arial" w:cs="Arial"/>
          <w:bCs/>
          <w:color w:val="000000" w:themeColor="text1"/>
        </w:rPr>
        <w:t xml:space="preserve"> </w:t>
      </w:r>
      <w:r w:rsidRPr="00092141">
        <w:rPr>
          <w:rFonts w:ascii="Arial" w:hAnsi="Arial" w:cs="Arial"/>
          <w:bCs/>
          <w:color w:val="000000" w:themeColor="text1"/>
        </w:rPr>
        <w:t>servidora pública</w:t>
      </w:r>
      <w:r w:rsidR="004560C0">
        <w:rPr>
          <w:rFonts w:ascii="Arial" w:hAnsi="Arial" w:cs="Arial"/>
          <w:bCs/>
          <w:color w:val="000000" w:themeColor="text1"/>
        </w:rPr>
        <w:t>,</w:t>
      </w:r>
      <w:r w:rsidRPr="00092141">
        <w:rPr>
          <w:rFonts w:ascii="Arial" w:hAnsi="Arial" w:cs="Arial"/>
          <w:bCs/>
          <w:color w:val="000000" w:themeColor="text1"/>
        </w:rPr>
        <w:t xml:space="preserve"> está obligada a la rendición de cuentas de sus actos y del</w:t>
      </w:r>
      <w:r>
        <w:rPr>
          <w:rFonts w:ascii="Arial" w:hAnsi="Arial" w:cs="Arial"/>
          <w:bCs/>
          <w:color w:val="000000" w:themeColor="text1"/>
        </w:rPr>
        <w:t xml:space="preserve"> </w:t>
      </w:r>
      <w:r w:rsidRPr="00092141">
        <w:rPr>
          <w:rFonts w:ascii="Arial" w:hAnsi="Arial" w:cs="Arial"/>
          <w:bCs/>
          <w:color w:val="000000" w:themeColor="text1"/>
        </w:rPr>
        <w:t>uso de recursos públicos en el desempeño de sus facultades</w:t>
      </w:r>
      <w:r w:rsidR="004560C0">
        <w:rPr>
          <w:rFonts w:ascii="Arial" w:hAnsi="Arial" w:cs="Arial"/>
          <w:bCs/>
          <w:color w:val="000000" w:themeColor="text1"/>
        </w:rPr>
        <w:t>, t</w:t>
      </w:r>
      <w:r w:rsidRPr="00092141">
        <w:rPr>
          <w:rFonts w:ascii="Arial" w:hAnsi="Arial" w:cs="Arial"/>
          <w:bCs/>
          <w:color w:val="000000" w:themeColor="text1"/>
        </w:rPr>
        <w:t>al como lo referí en</w:t>
      </w:r>
      <w:r>
        <w:rPr>
          <w:rFonts w:ascii="Arial" w:hAnsi="Arial" w:cs="Arial"/>
          <w:bCs/>
          <w:color w:val="000000" w:themeColor="text1"/>
        </w:rPr>
        <w:t xml:space="preserve"> </w:t>
      </w:r>
      <w:r w:rsidRPr="00092141">
        <w:rPr>
          <w:rFonts w:ascii="Arial" w:hAnsi="Arial" w:cs="Arial"/>
          <w:bCs/>
          <w:color w:val="000000" w:themeColor="text1"/>
        </w:rPr>
        <w:t>mi participación anterior</w:t>
      </w:r>
      <w:r>
        <w:rPr>
          <w:rFonts w:ascii="Arial" w:hAnsi="Arial" w:cs="Arial"/>
          <w:bCs/>
          <w:color w:val="000000" w:themeColor="text1"/>
        </w:rPr>
        <w:t>.</w:t>
      </w:r>
      <w:r w:rsidRPr="00092141">
        <w:rPr>
          <w:rFonts w:ascii="Arial" w:hAnsi="Arial" w:cs="Arial"/>
          <w:bCs/>
          <w:color w:val="000000" w:themeColor="text1"/>
        </w:rPr>
        <w:t xml:space="preserve"> </w:t>
      </w:r>
    </w:p>
    <w:p w14:paraId="44BB4EBC" w14:textId="77777777" w:rsidR="004560C0" w:rsidRDefault="004560C0" w:rsidP="00EA27D7">
      <w:pPr>
        <w:spacing w:line="276" w:lineRule="auto"/>
        <w:jc w:val="both"/>
        <w:rPr>
          <w:rFonts w:ascii="Arial" w:hAnsi="Arial" w:cs="Arial"/>
          <w:bCs/>
          <w:color w:val="000000" w:themeColor="text1"/>
        </w:rPr>
      </w:pPr>
    </w:p>
    <w:p w14:paraId="672EB1BD" w14:textId="77777777" w:rsidR="00304A80"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on ello</w:t>
      </w:r>
      <w:r w:rsidR="004560C0">
        <w:rPr>
          <w:rFonts w:ascii="Arial" w:hAnsi="Arial" w:cs="Arial"/>
          <w:bCs/>
          <w:color w:val="000000" w:themeColor="text1"/>
        </w:rPr>
        <w:t>,</w:t>
      </w:r>
      <w:r w:rsidRPr="00092141">
        <w:rPr>
          <w:rFonts w:ascii="Arial" w:hAnsi="Arial" w:cs="Arial"/>
          <w:bCs/>
          <w:color w:val="000000" w:themeColor="text1"/>
        </w:rPr>
        <w:t xml:space="preserve"> al igual que</w:t>
      </w:r>
      <w:r>
        <w:rPr>
          <w:rFonts w:ascii="Arial" w:hAnsi="Arial" w:cs="Arial"/>
          <w:bCs/>
          <w:color w:val="000000" w:themeColor="text1"/>
        </w:rPr>
        <w:t xml:space="preserve"> </w:t>
      </w:r>
      <w:r w:rsidRPr="00092141">
        <w:rPr>
          <w:rFonts w:ascii="Arial" w:hAnsi="Arial" w:cs="Arial"/>
          <w:bCs/>
          <w:color w:val="000000" w:themeColor="text1"/>
        </w:rPr>
        <w:t>en el punto pasado</w:t>
      </w:r>
      <w:r>
        <w:rPr>
          <w:rFonts w:ascii="Arial" w:hAnsi="Arial" w:cs="Arial"/>
          <w:bCs/>
          <w:color w:val="000000" w:themeColor="text1"/>
        </w:rPr>
        <w:t>,</w:t>
      </w:r>
      <w:r w:rsidRPr="00092141">
        <w:rPr>
          <w:rFonts w:ascii="Arial" w:hAnsi="Arial" w:cs="Arial"/>
          <w:bCs/>
          <w:color w:val="000000" w:themeColor="text1"/>
        </w:rPr>
        <w:t xml:space="preserve"> no afirmo que el resultado de la investigación sería diferente</w:t>
      </w:r>
      <w:r>
        <w:rPr>
          <w:rFonts w:ascii="Arial" w:hAnsi="Arial" w:cs="Arial"/>
          <w:bCs/>
          <w:color w:val="000000" w:themeColor="text1"/>
        </w:rPr>
        <w:t>,</w:t>
      </w:r>
      <w:r w:rsidRPr="00092141">
        <w:rPr>
          <w:rFonts w:ascii="Arial" w:hAnsi="Arial" w:cs="Arial"/>
          <w:bCs/>
          <w:color w:val="000000" w:themeColor="text1"/>
        </w:rPr>
        <w:t xml:space="preserve"> ni aseguro que se hayan</w:t>
      </w:r>
      <w:r>
        <w:rPr>
          <w:rFonts w:ascii="Arial" w:hAnsi="Arial" w:cs="Arial"/>
          <w:bCs/>
          <w:color w:val="000000" w:themeColor="text1"/>
        </w:rPr>
        <w:t xml:space="preserve"> </w:t>
      </w:r>
      <w:r w:rsidRPr="00092141">
        <w:rPr>
          <w:rFonts w:ascii="Arial" w:hAnsi="Arial" w:cs="Arial"/>
          <w:bCs/>
          <w:color w:val="000000" w:themeColor="text1"/>
        </w:rPr>
        <w:t>cometido las infracciones que se denuncian</w:t>
      </w:r>
      <w:r>
        <w:rPr>
          <w:rFonts w:ascii="Arial" w:hAnsi="Arial" w:cs="Arial"/>
          <w:bCs/>
          <w:color w:val="000000" w:themeColor="text1"/>
        </w:rPr>
        <w:t>,</w:t>
      </w:r>
      <w:r w:rsidRPr="00092141">
        <w:rPr>
          <w:rFonts w:ascii="Arial" w:hAnsi="Arial" w:cs="Arial"/>
          <w:bCs/>
          <w:color w:val="000000" w:themeColor="text1"/>
        </w:rPr>
        <w:t xml:space="preserve"> sino que se requerirían de</w:t>
      </w:r>
      <w:r>
        <w:rPr>
          <w:rFonts w:ascii="Arial" w:hAnsi="Arial" w:cs="Arial"/>
          <w:bCs/>
          <w:color w:val="000000" w:themeColor="text1"/>
        </w:rPr>
        <w:t xml:space="preserve"> </w:t>
      </w:r>
      <w:r w:rsidRPr="00092141">
        <w:rPr>
          <w:rFonts w:ascii="Arial" w:hAnsi="Arial" w:cs="Arial"/>
          <w:bCs/>
          <w:color w:val="000000" w:themeColor="text1"/>
        </w:rPr>
        <w:t>mayores diligencias para encontrarnos en posibilidades de pronunciarnos respecto</w:t>
      </w:r>
      <w:r>
        <w:rPr>
          <w:rFonts w:ascii="Arial" w:hAnsi="Arial" w:cs="Arial"/>
          <w:bCs/>
          <w:color w:val="000000" w:themeColor="text1"/>
        </w:rPr>
        <w:t xml:space="preserve"> </w:t>
      </w:r>
      <w:r w:rsidRPr="00092141">
        <w:rPr>
          <w:rFonts w:ascii="Arial" w:hAnsi="Arial" w:cs="Arial"/>
          <w:bCs/>
          <w:color w:val="000000" w:themeColor="text1"/>
        </w:rPr>
        <w:t>del fondo del asunto</w:t>
      </w:r>
      <w:r>
        <w:rPr>
          <w:rFonts w:ascii="Arial" w:hAnsi="Arial" w:cs="Arial"/>
          <w:bCs/>
          <w:color w:val="000000" w:themeColor="text1"/>
        </w:rPr>
        <w:t>.</w:t>
      </w:r>
      <w:r w:rsidRPr="00092141">
        <w:rPr>
          <w:rFonts w:ascii="Arial" w:hAnsi="Arial" w:cs="Arial"/>
          <w:bCs/>
          <w:color w:val="000000" w:themeColor="text1"/>
        </w:rPr>
        <w:t xml:space="preserve"> </w:t>
      </w:r>
    </w:p>
    <w:p w14:paraId="47EA6D95" w14:textId="77777777" w:rsidR="00304A80" w:rsidRDefault="00304A80" w:rsidP="00EA27D7">
      <w:pPr>
        <w:spacing w:line="276" w:lineRule="auto"/>
        <w:jc w:val="both"/>
        <w:rPr>
          <w:rFonts w:ascii="Arial" w:hAnsi="Arial" w:cs="Arial"/>
          <w:bCs/>
          <w:color w:val="000000" w:themeColor="text1"/>
        </w:rPr>
      </w:pPr>
    </w:p>
    <w:p w14:paraId="6F263574" w14:textId="25730097"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H</w:t>
      </w:r>
      <w:r w:rsidRPr="00092141">
        <w:rPr>
          <w:rFonts w:ascii="Arial" w:hAnsi="Arial" w:cs="Arial"/>
          <w:bCs/>
          <w:color w:val="000000" w:themeColor="text1"/>
        </w:rPr>
        <w:t>asta aquí mi participación</w:t>
      </w:r>
      <w:r>
        <w:rPr>
          <w:rFonts w:ascii="Arial" w:hAnsi="Arial" w:cs="Arial"/>
          <w:bCs/>
          <w:color w:val="000000" w:themeColor="text1"/>
        </w:rPr>
        <w:t>,</w:t>
      </w:r>
      <w:r w:rsidRPr="00092141">
        <w:rPr>
          <w:rFonts w:ascii="Arial" w:hAnsi="Arial" w:cs="Arial"/>
          <w:bCs/>
          <w:color w:val="000000" w:themeColor="text1"/>
        </w:rPr>
        <w:t xml:space="preserve"> gracias</w:t>
      </w:r>
      <w:r>
        <w:rPr>
          <w:rFonts w:ascii="Arial" w:hAnsi="Arial" w:cs="Arial"/>
          <w:bCs/>
          <w:color w:val="000000" w:themeColor="text1"/>
        </w:rPr>
        <w:t>.</w:t>
      </w:r>
    </w:p>
    <w:p w14:paraId="27DD98C8" w14:textId="77777777" w:rsidR="00EA27D7" w:rsidRDefault="00EA27D7" w:rsidP="00EA27D7">
      <w:pPr>
        <w:spacing w:line="276" w:lineRule="auto"/>
        <w:jc w:val="both"/>
        <w:rPr>
          <w:rFonts w:ascii="Arial" w:hAnsi="Arial" w:cs="Arial"/>
          <w:bCs/>
          <w:color w:val="000000" w:themeColor="text1"/>
        </w:rPr>
      </w:pPr>
    </w:p>
    <w:p w14:paraId="7B3AEB06" w14:textId="65B5E563"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Pr="00092141">
        <w:rPr>
          <w:rFonts w:ascii="Arial" w:hAnsi="Arial" w:cs="Arial"/>
          <w:bCs/>
          <w:color w:val="000000" w:themeColor="text1"/>
        </w:rPr>
        <w:t>Gracias a usted</w:t>
      </w:r>
      <w:r w:rsidR="00304A80">
        <w:rPr>
          <w:rFonts w:ascii="Arial" w:hAnsi="Arial" w:cs="Arial"/>
          <w:bCs/>
          <w:color w:val="000000" w:themeColor="text1"/>
        </w:rPr>
        <w:t>,</w:t>
      </w:r>
      <w:r w:rsidRPr="00092141">
        <w:rPr>
          <w:rFonts w:ascii="Arial" w:hAnsi="Arial" w:cs="Arial"/>
          <w:bCs/>
          <w:color w:val="000000" w:themeColor="text1"/>
        </w:rPr>
        <w:t xml:space="preserve"> consejera </w:t>
      </w:r>
      <w:r>
        <w:rPr>
          <w:rFonts w:ascii="Arial" w:hAnsi="Arial" w:cs="Arial"/>
          <w:bCs/>
          <w:color w:val="000000" w:themeColor="text1"/>
        </w:rPr>
        <w:t>Zoad Jeanine</w:t>
      </w:r>
      <w:r w:rsidRPr="00092141">
        <w:rPr>
          <w:rFonts w:ascii="Arial" w:hAnsi="Arial" w:cs="Arial"/>
          <w:bCs/>
          <w:color w:val="000000" w:themeColor="text1"/>
        </w:rPr>
        <w:t xml:space="preserve"> García González</w:t>
      </w:r>
      <w:r>
        <w:rPr>
          <w:rFonts w:ascii="Arial" w:hAnsi="Arial" w:cs="Arial"/>
          <w:bCs/>
          <w:color w:val="000000" w:themeColor="text1"/>
        </w:rPr>
        <w:t>.</w:t>
      </w:r>
    </w:p>
    <w:p w14:paraId="1E573221" w14:textId="77777777" w:rsidR="00EA27D7" w:rsidRDefault="00EA27D7" w:rsidP="00EA27D7">
      <w:pPr>
        <w:spacing w:line="276" w:lineRule="auto"/>
        <w:jc w:val="both"/>
        <w:rPr>
          <w:rFonts w:ascii="Arial" w:hAnsi="Arial" w:cs="Arial"/>
          <w:bCs/>
          <w:color w:val="000000" w:themeColor="text1"/>
        </w:rPr>
      </w:pPr>
    </w:p>
    <w:p w14:paraId="122AD3AA" w14:textId="2F7D7626"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V</w:t>
      </w:r>
      <w:r w:rsidRPr="00092141">
        <w:rPr>
          <w:rFonts w:ascii="Arial" w:hAnsi="Arial" w:cs="Arial"/>
          <w:bCs/>
          <w:color w:val="000000" w:themeColor="text1"/>
        </w:rPr>
        <w:t>i que también tenía la</w:t>
      </w:r>
      <w:r>
        <w:rPr>
          <w:rFonts w:ascii="Arial" w:hAnsi="Arial" w:cs="Arial"/>
          <w:bCs/>
          <w:color w:val="000000" w:themeColor="text1"/>
        </w:rPr>
        <w:t xml:space="preserve"> </w:t>
      </w:r>
      <w:r w:rsidRPr="00092141">
        <w:rPr>
          <w:rFonts w:ascii="Arial" w:hAnsi="Arial" w:cs="Arial"/>
          <w:bCs/>
          <w:color w:val="000000" w:themeColor="text1"/>
        </w:rPr>
        <w:t xml:space="preserve">mano levantada el señor representante del partido político </w:t>
      </w:r>
      <w:r>
        <w:rPr>
          <w:rFonts w:ascii="Arial" w:hAnsi="Arial" w:cs="Arial"/>
          <w:bCs/>
          <w:color w:val="000000" w:themeColor="text1"/>
        </w:rPr>
        <w:t>M</w:t>
      </w:r>
      <w:r w:rsidRPr="00092141">
        <w:rPr>
          <w:rFonts w:ascii="Arial" w:hAnsi="Arial" w:cs="Arial"/>
          <w:bCs/>
          <w:color w:val="000000" w:themeColor="text1"/>
        </w:rPr>
        <w:t>orena</w:t>
      </w:r>
      <w:r w:rsidR="00304A80">
        <w:rPr>
          <w:rFonts w:ascii="Arial" w:hAnsi="Arial" w:cs="Arial"/>
          <w:bCs/>
          <w:color w:val="000000" w:themeColor="text1"/>
        </w:rPr>
        <w:t>,</w:t>
      </w:r>
      <w:r w:rsidRPr="00092141">
        <w:rPr>
          <w:rFonts w:ascii="Arial" w:hAnsi="Arial" w:cs="Arial"/>
          <w:bCs/>
          <w:color w:val="000000" w:themeColor="text1"/>
        </w:rPr>
        <w:t xml:space="preserve"> Jaime Hernández Ortiz</w:t>
      </w:r>
      <w:r>
        <w:rPr>
          <w:rFonts w:ascii="Arial" w:hAnsi="Arial" w:cs="Arial"/>
          <w:bCs/>
          <w:color w:val="000000" w:themeColor="text1"/>
        </w:rPr>
        <w:t>,</w:t>
      </w:r>
      <w:r w:rsidRPr="00092141">
        <w:rPr>
          <w:rFonts w:ascii="Arial" w:hAnsi="Arial" w:cs="Arial"/>
          <w:bCs/>
          <w:color w:val="000000" w:themeColor="text1"/>
        </w:rPr>
        <w:t xml:space="preserve"> a quien cedo el uso de</w:t>
      </w:r>
      <w:r>
        <w:rPr>
          <w:rFonts w:ascii="Arial" w:hAnsi="Arial" w:cs="Arial"/>
          <w:bCs/>
          <w:color w:val="000000" w:themeColor="text1"/>
        </w:rPr>
        <w:t xml:space="preserve"> </w:t>
      </w:r>
      <w:r w:rsidRPr="00092141">
        <w:rPr>
          <w:rFonts w:ascii="Arial" w:hAnsi="Arial" w:cs="Arial"/>
          <w:bCs/>
          <w:color w:val="000000" w:themeColor="text1"/>
        </w:rPr>
        <w:t>la voz en este momento</w:t>
      </w:r>
      <w:r>
        <w:rPr>
          <w:rFonts w:ascii="Arial" w:hAnsi="Arial" w:cs="Arial"/>
          <w:bCs/>
          <w:color w:val="000000" w:themeColor="text1"/>
        </w:rPr>
        <w:t>,</w:t>
      </w:r>
      <w:r w:rsidRPr="00092141">
        <w:rPr>
          <w:rFonts w:ascii="Arial" w:hAnsi="Arial" w:cs="Arial"/>
          <w:bCs/>
          <w:color w:val="000000" w:themeColor="text1"/>
        </w:rPr>
        <w:t xml:space="preserve"> adelante</w:t>
      </w:r>
      <w:r>
        <w:rPr>
          <w:rFonts w:ascii="Arial" w:hAnsi="Arial" w:cs="Arial"/>
          <w:bCs/>
          <w:color w:val="000000" w:themeColor="text1"/>
        </w:rPr>
        <w:t>.</w:t>
      </w:r>
    </w:p>
    <w:p w14:paraId="1006D2AA" w14:textId="77777777" w:rsidR="00EA27D7" w:rsidRPr="008A7FBA" w:rsidRDefault="00EA27D7" w:rsidP="00EA27D7">
      <w:pPr>
        <w:spacing w:line="276" w:lineRule="auto"/>
        <w:jc w:val="both"/>
        <w:rPr>
          <w:rFonts w:ascii="Arial" w:hAnsi="Arial" w:cs="Arial"/>
          <w:bCs/>
        </w:rPr>
      </w:pPr>
    </w:p>
    <w:p w14:paraId="22988E0B" w14:textId="77777777" w:rsidR="00304A80" w:rsidRDefault="00EA27D7" w:rsidP="00EA27D7">
      <w:pPr>
        <w:spacing w:line="276" w:lineRule="auto"/>
        <w:jc w:val="both"/>
        <w:rPr>
          <w:rFonts w:ascii="Arial" w:hAnsi="Arial" w:cs="Arial"/>
          <w:bCs/>
          <w:color w:val="000000" w:themeColor="text1"/>
        </w:rPr>
      </w:pPr>
      <w:r w:rsidRPr="008A7FBA">
        <w:rPr>
          <w:rFonts w:ascii="Arial" w:hAnsi="Arial" w:cs="Arial"/>
          <w:b/>
          <w:lang w:val="es-ES_tradnl"/>
        </w:rPr>
        <w:t xml:space="preserve">Representante </w:t>
      </w:r>
      <w:r w:rsidRPr="009F12F9">
        <w:rPr>
          <w:rFonts w:ascii="Arial" w:hAnsi="Arial" w:cs="Arial"/>
          <w:b/>
          <w:color w:val="000000" w:themeColor="text1"/>
          <w:lang w:val="es-ES_tradnl"/>
        </w:rPr>
        <w:t xml:space="preserve">del partido </w:t>
      </w:r>
      <w:r>
        <w:rPr>
          <w:rFonts w:ascii="Arial" w:hAnsi="Arial" w:cs="Arial"/>
          <w:b/>
          <w:color w:val="000000" w:themeColor="text1"/>
          <w:lang w:val="es-ES_tradnl"/>
        </w:rPr>
        <w:t>Morena</w:t>
      </w:r>
      <w:r w:rsidRPr="009F12F9">
        <w:rPr>
          <w:rFonts w:ascii="Arial" w:hAnsi="Arial" w:cs="Arial"/>
          <w:b/>
          <w:color w:val="000000" w:themeColor="text1"/>
          <w:lang w:val="es-ES_tradnl"/>
        </w:rPr>
        <w:t>,</w:t>
      </w:r>
      <w:r>
        <w:rPr>
          <w:rFonts w:ascii="Arial" w:hAnsi="Arial" w:cs="Arial"/>
          <w:b/>
          <w:color w:val="000000" w:themeColor="text1"/>
          <w:lang w:val="es-ES_tradnl"/>
        </w:rPr>
        <w:t xml:space="preserve"> Jaime Hernández Ortiz</w:t>
      </w:r>
      <w:r w:rsidRPr="005D3B59">
        <w:rPr>
          <w:rFonts w:ascii="Arial" w:hAnsi="Arial" w:cs="Arial"/>
          <w:bCs/>
          <w:color w:val="000000" w:themeColor="text1"/>
          <w:lang w:val="es-ES_tradnl"/>
        </w:rPr>
        <w:t xml:space="preserve">: </w:t>
      </w:r>
      <w:r w:rsidRPr="00092141">
        <w:rPr>
          <w:rFonts w:ascii="Arial" w:hAnsi="Arial" w:cs="Arial"/>
          <w:bCs/>
          <w:color w:val="000000" w:themeColor="text1"/>
        </w:rPr>
        <w:t>Sí</w:t>
      </w:r>
      <w:r>
        <w:rPr>
          <w:rFonts w:ascii="Arial" w:hAnsi="Arial" w:cs="Arial"/>
          <w:bCs/>
          <w:color w:val="000000" w:themeColor="text1"/>
        </w:rPr>
        <w:t>.</w:t>
      </w:r>
      <w:r w:rsidRPr="00092141">
        <w:rPr>
          <w:rFonts w:ascii="Arial" w:hAnsi="Arial" w:cs="Arial"/>
          <w:bCs/>
          <w:color w:val="000000" w:themeColor="text1"/>
        </w:rPr>
        <w:t xml:space="preserve"> Gracias nuevamente a todos</w:t>
      </w:r>
      <w:r>
        <w:rPr>
          <w:rFonts w:ascii="Arial" w:hAnsi="Arial" w:cs="Arial"/>
          <w:bCs/>
          <w:color w:val="000000" w:themeColor="text1"/>
        </w:rPr>
        <w:t>.</w:t>
      </w:r>
      <w:r w:rsidRPr="00092141">
        <w:rPr>
          <w:rFonts w:ascii="Arial" w:hAnsi="Arial" w:cs="Arial"/>
          <w:bCs/>
          <w:color w:val="000000" w:themeColor="text1"/>
        </w:rPr>
        <w:t xml:space="preserve"> </w:t>
      </w:r>
    </w:p>
    <w:p w14:paraId="013CB3B3" w14:textId="77777777" w:rsidR="00304A80" w:rsidRDefault="00304A80" w:rsidP="00EA27D7">
      <w:pPr>
        <w:spacing w:line="276" w:lineRule="auto"/>
        <w:jc w:val="both"/>
        <w:rPr>
          <w:rFonts w:ascii="Arial" w:hAnsi="Arial" w:cs="Arial"/>
          <w:bCs/>
          <w:color w:val="000000" w:themeColor="text1"/>
        </w:rPr>
      </w:pPr>
    </w:p>
    <w:p w14:paraId="421236FB" w14:textId="7B2A5F73" w:rsidR="00304A80" w:rsidRDefault="00EA27D7" w:rsidP="00EA27D7">
      <w:pPr>
        <w:spacing w:line="276" w:lineRule="auto"/>
        <w:jc w:val="both"/>
        <w:rPr>
          <w:rFonts w:ascii="Arial" w:hAnsi="Arial" w:cs="Arial"/>
          <w:bCs/>
          <w:color w:val="000000" w:themeColor="text1"/>
        </w:rPr>
      </w:pPr>
      <w:r w:rsidRPr="00092141">
        <w:rPr>
          <w:rFonts w:ascii="Arial" w:hAnsi="Arial" w:cs="Arial"/>
          <w:bCs/>
          <w:color w:val="000000" w:themeColor="text1"/>
        </w:rPr>
        <w:t>Bueno</w:t>
      </w:r>
      <w:r>
        <w:rPr>
          <w:rFonts w:ascii="Arial" w:hAnsi="Arial" w:cs="Arial"/>
          <w:bCs/>
          <w:color w:val="000000" w:themeColor="text1"/>
        </w:rPr>
        <w:t>,</w:t>
      </w:r>
      <w:r w:rsidRPr="00092141">
        <w:rPr>
          <w:rFonts w:ascii="Arial" w:hAnsi="Arial" w:cs="Arial"/>
          <w:bCs/>
          <w:color w:val="000000" w:themeColor="text1"/>
        </w:rPr>
        <w:t xml:space="preserve"> hacer varios comentarios</w:t>
      </w:r>
      <w:r w:rsidR="00304A80">
        <w:rPr>
          <w:rFonts w:ascii="Arial" w:hAnsi="Arial" w:cs="Arial"/>
          <w:bCs/>
          <w:color w:val="000000" w:themeColor="text1"/>
        </w:rPr>
        <w:t>.</w:t>
      </w:r>
    </w:p>
    <w:p w14:paraId="09AA7D6C" w14:textId="77777777" w:rsidR="00304A80" w:rsidRDefault="00304A80" w:rsidP="00EA27D7">
      <w:pPr>
        <w:spacing w:line="276" w:lineRule="auto"/>
        <w:jc w:val="both"/>
        <w:rPr>
          <w:rFonts w:ascii="Arial" w:hAnsi="Arial" w:cs="Arial"/>
          <w:bCs/>
          <w:color w:val="000000" w:themeColor="text1"/>
        </w:rPr>
      </w:pPr>
    </w:p>
    <w:p w14:paraId="45709FAA" w14:textId="6F0457FC" w:rsidR="00304A80" w:rsidRDefault="00304A80" w:rsidP="00EA27D7">
      <w:pPr>
        <w:spacing w:line="276" w:lineRule="auto"/>
        <w:jc w:val="both"/>
        <w:rPr>
          <w:rFonts w:ascii="Arial" w:hAnsi="Arial" w:cs="Arial"/>
          <w:bCs/>
          <w:color w:val="000000" w:themeColor="text1"/>
        </w:rPr>
      </w:pPr>
      <w:r>
        <w:rPr>
          <w:rFonts w:ascii="Arial" w:hAnsi="Arial" w:cs="Arial"/>
          <w:bCs/>
          <w:color w:val="000000" w:themeColor="text1"/>
        </w:rPr>
        <w:t>E</w:t>
      </w:r>
      <w:r w:rsidR="00EA27D7" w:rsidRPr="00092141">
        <w:rPr>
          <w:rFonts w:ascii="Arial" w:hAnsi="Arial" w:cs="Arial"/>
          <w:bCs/>
          <w:color w:val="000000" w:themeColor="text1"/>
        </w:rPr>
        <w:t>n</w:t>
      </w:r>
      <w:r w:rsidR="00EA27D7">
        <w:rPr>
          <w:rFonts w:ascii="Arial" w:hAnsi="Arial" w:cs="Arial"/>
          <w:bCs/>
          <w:color w:val="000000" w:themeColor="text1"/>
        </w:rPr>
        <w:t xml:space="preserve"> </w:t>
      </w:r>
      <w:r w:rsidR="00EA27D7" w:rsidRPr="00092141">
        <w:rPr>
          <w:rFonts w:ascii="Arial" w:hAnsi="Arial" w:cs="Arial"/>
          <w:bCs/>
          <w:color w:val="000000" w:themeColor="text1"/>
        </w:rPr>
        <w:t>principio</w:t>
      </w:r>
      <w:r>
        <w:rPr>
          <w:rFonts w:ascii="Arial" w:hAnsi="Arial" w:cs="Arial"/>
          <w:bCs/>
          <w:color w:val="000000" w:themeColor="text1"/>
        </w:rPr>
        <w:t>,</w:t>
      </w:r>
      <w:r w:rsidR="00EA27D7" w:rsidRPr="00092141">
        <w:rPr>
          <w:rFonts w:ascii="Arial" w:hAnsi="Arial" w:cs="Arial"/>
          <w:bCs/>
          <w:color w:val="000000" w:themeColor="text1"/>
        </w:rPr>
        <w:t xml:space="preserve"> reiterar que una cuestión de principio</w:t>
      </w:r>
      <w:r w:rsidR="00EA27D7">
        <w:rPr>
          <w:rFonts w:ascii="Arial" w:hAnsi="Arial" w:cs="Arial"/>
          <w:bCs/>
          <w:color w:val="000000" w:themeColor="text1"/>
        </w:rPr>
        <w:t>,</w:t>
      </w:r>
      <w:r w:rsidR="00EA27D7" w:rsidRPr="00092141">
        <w:rPr>
          <w:rFonts w:ascii="Arial" w:hAnsi="Arial" w:cs="Arial"/>
          <w:bCs/>
          <w:color w:val="000000" w:themeColor="text1"/>
        </w:rPr>
        <w:t xml:space="preserve"> nunca voy a opinar sobre</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asuntos </w:t>
      </w:r>
      <w:r>
        <w:rPr>
          <w:rFonts w:ascii="Arial" w:hAnsi="Arial" w:cs="Arial"/>
          <w:bCs/>
          <w:color w:val="000000" w:themeColor="text1"/>
        </w:rPr>
        <w:t>e</w:t>
      </w:r>
      <w:r w:rsidR="00EA27D7" w:rsidRPr="00092141">
        <w:rPr>
          <w:rFonts w:ascii="Arial" w:hAnsi="Arial" w:cs="Arial"/>
          <w:bCs/>
          <w:color w:val="000000" w:themeColor="text1"/>
        </w:rPr>
        <w:t>n los que participa su servidor</w:t>
      </w:r>
      <w:r w:rsidR="00E507BC">
        <w:rPr>
          <w:rFonts w:ascii="Arial" w:hAnsi="Arial" w:cs="Arial"/>
          <w:bCs/>
          <w:color w:val="000000" w:themeColor="text1"/>
        </w:rPr>
        <w:t>,</w:t>
      </w:r>
      <w:r w:rsidR="00EA27D7">
        <w:rPr>
          <w:rFonts w:ascii="Arial" w:hAnsi="Arial" w:cs="Arial"/>
          <w:bCs/>
          <w:color w:val="000000" w:themeColor="text1"/>
        </w:rPr>
        <w:t xml:space="preserve"> ni </w:t>
      </w:r>
      <w:r w:rsidR="00EA27D7" w:rsidRPr="00092141">
        <w:rPr>
          <w:rFonts w:ascii="Arial" w:hAnsi="Arial" w:cs="Arial"/>
          <w:bCs/>
          <w:color w:val="000000" w:themeColor="text1"/>
        </w:rPr>
        <w:t>en</w:t>
      </w:r>
      <w:r w:rsidR="00EA27D7">
        <w:rPr>
          <w:rFonts w:ascii="Arial" w:hAnsi="Arial" w:cs="Arial"/>
          <w:bCs/>
          <w:color w:val="000000" w:themeColor="text1"/>
        </w:rPr>
        <w:t xml:space="preserve"> un</w:t>
      </w:r>
      <w:r w:rsidR="00EA27D7" w:rsidRPr="00092141">
        <w:rPr>
          <w:rFonts w:ascii="Arial" w:hAnsi="Arial" w:cs="Arial"/>
          <w:bCs/>
          <w:color w:val="000000" w:themeColor="text1"/>
        </w:rPr>
        <w:t xml:space="preserve"> sentido</w:t>
      </w:r>
      <w:r w:rsidR="00E507BC">
        <w:rPr>
          <w:rFonts w:ascii="Arial" w:hAnsi="Arial" w:cs="Arial"/>
          <w:bCs/>
          <w:color w:val="000000" w:themeColor="text1"/>
        </w:rPr>
        <w:t>,</w:t>
      </w:r>
      <w:r w:rsidR="00EA27D7" w:rsidRPr="00092141">
        <w:rPr>
          <w:rFonts w:ascii="Arial" w:hAnsi="Arial" w:cs="Arial"/>
          <w:bCs/>
          <w:color w:val="000000" w:themeColor="text1"/>
        </w:rPr>
        <w:t xml:space="preserve"> ni en otro</w:t>
      </w:r>
      <w:r w:rsidR="00EA27D7">
        <w:rPr>
          <w:rFonts w:ascii="Arial" w:hAnsi="Arial" w:cs="Arial"/>
          <w:bCs/>
          <w:color w:val="000000" w:themeColor="text1"/>
        </w:rPr>
        <w:t>,</w:t>
      </w:r>
      <w:r w:rsidR="00EA27D7" w:rsidRPr="00092141">
        <w:rPr>
          <w:rFonts w:ascii="Arial" w:hAnsi="Arial" w:cs="Arial"/>
          <w:bCs/>
          <w:color w:val="000000" w:themeColor="text1"/>
        </w:rPr>
        <w:t xml:space="preserve"> porque me</w:t>
      </w:r>
      <w:r w:rsidR="00EA27D7">
        <w:rPr>
          <w:rFonts w:ascii="Arial" w:hAnsi="Arial" w:cs="Arial"/>
          <w:bCs/>
          <w:color w:val="000000" w:themeColor="text1"/>
        </w:rPr>
        <w:t xml:space="preserve"> </w:t>
      </w:r>
      <w:r w:rsidR="00EA27D7" w:rsidRPr="00092141">
        <w:rPr>
          <w:rFonts w:ascii="Arial" w:hAnsi="Arial" w:cs="Arial"/>
          <w:bCs/>
          <w:color w:val="000000" w:themeColor="text1"/>
        </w:rPr>
        <w:t>parece que elaborar alegatos que pudieran cambiar el sentido de una resolución</w:t>
      </w:r>
      <w:r w:rsidR="00EA27D7">
        <w:rPr>
          <w:rFonts w:ascii="Arial" w:hAnsi="Arial" w:cs="Arial"/>
          <w:bCs/>
          <w:color w:val="000000" w:themeColor="text1"/>
        </w:rPr>
        <w:t>,</w:t>
      </w:r>
      <w:r w:rsidR="00EA27D7" w:rsidRPr="00092141">
        <w:rPr>
          <w:rFonts w:ascii="Arial" w:hAnsi="Arial" w:cs="Arial"/>
          <w:bCs/>
          <w:color w:val="000000" w:themeColor="text1"/>
        </w:rPr>
        <w:t xml:space="preserve"> </w:t>
      </w:r>
      <w:r w:rsidR="00EA27D7">
        <w:rPr>
          <w:rFonts w:ascii="Arial" w:hAnsi="Arial" w:cs="Arial"/>
          <w:bCs/>
          <w:color w:val="000000" w:themeColor="text1"/>
        </w:rPr>
        <w:t>p</w:t>
      </w:r>
      <w:r w:rsidR="00EA27D7" w:rsidRPr="00092141">
        <w:rPr>
          <w:rFonts w:ascii="Arial" w:hAnsi="Arial" w:cs="Arial"/>
          <w:bCs/>
          <w:color w:val="000000" w:themeColor="text1"/>
        </w:rPr>
        <w:t>ues sería</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una ventaja procesal que no tendría cualquier ciudadano como es el caso de este asunto que </w:t>
      </w:r>
      <w:r>
        <w:rPr>
          <w:rFonts w:ascii="Arial" w:hAnsi="Arial" w:cs="Arial"/>
          <w:bCs/>
          <w:color w:val="000000" w:themeColor="text1"/>
        </w:rPr>
        <w:t xml:space="preserve">se </w:t>
      </w:r>
      <w:r w:rsidR="00EA27D7" w:rsidRPr="00092141">
        <w:rPr>
          <w:rFonts w:ascii="Arial" w:hAnsi="Arial" w:cs="Arial"/>
          <w:bCs/>
          <w:color w:val="000000" w:themeColor="text1"/>
        </w:rPr>
        <w:t>está sometiendo consideración</w:t>
      </w:r>
      <w:r w:rsidR="00EA27D7">
        <w:rPr>
          <w:rFonts w:ascii="Arial" w:hAnsi="Arial" w:cs="Arial"/>
          <w:bCs/>
          <w:color w:val="000000" w:themeColor="text1"/>
        </w:rPr>
        <w:t>.</w:t>
      </w:r>
      <w:r w:rsidR="00EA27D7" w:rsidRPr="00092141">
        <w:rPr>
          <w:rFonts w:ascii="Arial" w:hAnsi="Arial" w:cs="Arial"/>
          <w:bCs/>
          <w:color w:val="000000" w:themeColor="text1"/>
        </w:rPr>
        <w:t xml:space="preserve"> </w:t>
      </w:r>
    </w:p>
    <w:p w14:paraId="50F2F5F0" w14:textId="77777777" w:rsidR="00304A80" w:rsidRDefault="00304A80" w:rsidP="00EA27D7">
      <w:pPr>
        <w:spacing w:line="276" w:lineRule="auto"/>
        <w:jc w:val="both"/>
        <w:rPr>
          <w:rFonts w:ascii="Arial" w:hAnsi="Arial" w:cs="Arial"/>
          <w:bCs/>
          <w:color w:val="000000" w:themeColor="text1"/>
        </w:rPr>
      </w:pPr>
    </w:p>
    <w:p w14:paraId="70CC762F" w14:textId="26475894"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P</w:t>
      </w:r>
      <w:r w:rsidRPr="00092141">
        <w:rPr>
          <w:rFonts w:ascii="Arial" w:hAnsi="Arial" w:cs="Arial"/>
          <w:bCs/>
          <w:color w:val="000000" w:themeColor="text1"/>
        </w:rPr>
        <w:t>or lo tanto</w:t>
      </w:r>
      <w:r>
        <w:rPr>
          <w:rFonts w:ascii="Arial" w:hAnsi="Arial" w:cs="Arial"/>
          <w:bCs/>
          <w:color w:val="000000" w:themeColor="text1"/>
        </w:rPr>
        <w:t>,</w:t>
      </w:r>
      <w:r w:rsidRPr="00092141">
        <w:rPr>
          <w:rFonts w:ascii="Arial" w:hAnsi="Arial" w:cs="Arial"/>
          <w:bCs/>
          <w:color w:val="000000" w:themeColor="text1"/>
        </w:rPr>
        <w:t xml:space="preserve"> en</w:t>
      </w:r>
      <w:r>
        <w:rPr>
          <w:rFonts w:ascii="Arial" w:hAnsi="Arial" w:cs="Arial"/>
          <w:bCs/>
          <w:color w:val="000000" w:themeColor="text1"/>
        </w:rPr>
        <w:t xml:space="preserve"> </w:t>
      </w:r>
      <w:r w:rsidRPr="00092141">
        <w:rPr>
          <w:rFonts w:ascii="Arial" w:hAnsi="Arial" w:cs="Arial"/>
          <w:bCs/>
          <w:color w:val="000000" w:themeColor="text1"/>
        </w:rPr>
        <w:t>todos mis asuntos</w:t>
      </w:r>
      <w:r w:rsidR="00304A80">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p</w:t>
      </w:r>
      <w:r w:rsidRPr="00092141">
        <w:rPr>
          <w:rFonts w:ascii="Arial" w:hAnsi="Arial" w:cs="Arial"/>
          <w:bCs/>
          <w:color w:val="000000" w:themeColor="text1"/>
        </w:rPr>
        <w:t>ues</w:t>
      </w:r>
      <w:r w:rsidR="00304A80">
        <w:rPr>
          <w:rFonts w:ascii="Arial" w:hAnsi="Arial" w:cs="Arial"/>
          <w:bCs/>
          <w:color w:val="000000" w:themeColor="text1"/>
        </w:rPr>
        <w:t>,</w:t>
      </w:r>
      <w:r w:rsidRPr="00092141">
        <w:rPr>
          <w:rFonts w:ascii="Arial" w:hAnsi="Arial" w:cs="Arial"/>
          <w:bCs/>
          <w:color w:val="000000" w:themeColor="text1"/>
        </w:rPr>
        <w:t xml:space="preserve"> reitero</w:t>
      </w:r>
      <w:r w:rsidR="00304A80">
        <w:rPr>
          <w:rFonts w:ascii="Arial" w:hAnsi="Arial" w:cs="Arial"/>
          <w:bCs/>
          <w:color w:val="000000" w:themeColor="text1"/>
        </w:rPr>
        <w:t>,</w:t>
      </w:r>
      <w:r w:rsidRPr="00092141">
        <w:rPr>
          <w:rFonts w:ascii="Arial" w:hAnsi="Arial" w:cs="Arial"/>
          <w:bCs/>
          <w:color w:val="000000" w:themeColor="text1"/>
        </w:rPr>
        <w:t xml:space="preserve"> que siempre guardar</w:t>
      </w:r>
      <w:r w:rsidR="00746C03">
        <w:rPr>
          <w:rFonts w:ascii="Arial" w:hAnsi="Arial" w:cs="Arial"/>
          <w:bCs/>
          <w:color w:val="000000" w:themeColor="text1"/>
        </w:rPr>
        <w:t>é</w:t>
      </w:r>
      <w:r w:rsidRPr="00092141">
        <w:rPr>
          <w:rFonts w:ascii="Arial" w:hAnsi="Arial" w:cs="Arial"/>
          <w:bCs/>
          <w:color w:val="000000" w:themeColor="text1"/>
        </w:rPr>
        <w:t xml:space="preserve"> </w:t>
      </w:r>
      <w:r w:rsidR="00746C03">
        <w:rPr>
          <w:rFonts w:ascii="Arial" w:hAnsi="Arial" w:cs="Arial"/>
          <w:bCs/>
          <w:color w:val="000000" w:themeColor="text1"/>
        </w:rPr>
        <w:t>silencio</w:t>
      </w:r>
      <w:r>
        <w:rPr>
          <w:rFonts w:ascii="Arial" w:hAnsi="Arial" w:cs="Arial"/>
          <w:bCs/>
          <w:color w:val="000000" w:themeColor="text1"/>
        </w:rPr>
        <w:t>,</w:t>
      </w:r>
      <w:r w:rsidRPr="00092141">
        <w:rPr>
          <w:rFonts w:ascii="Arial" w:hAnsi="Arial" w:cs="Arial"/>
          <w:bCs/>
          <w:color w:val="000000" w:themeColor="text1"/>
        </w:rPr>
        <w:t xml:space="preserve"> ya </w:t>
      </w:r>
      <w:r w:rsidR="00E507BC">
        <w:rPr>
          <w:rFonts w:ascii="Arial" w:hAnsi="Arial" w:cs="Arial"/>
          <w:bCs/>
          <w:color w:val="000000" w:themeColor="text1"/>
        </w:rPr>
        <w:t>haré valer</w:t>
      </w:r>
      <w:r w:rsidR="00E507BC" w:rsidRPr="00092141">
        <w:rPr>
          <w:rFonts w:ascii="Arial" w:hAnsi="Arial" w:cs="Arial"/>
          <w:bCs/>
          <w:color w:val="000000" w:themeColor="text1"/>
        </w:rPr>
        <w:t xml:space="preserve"> </w:t>
      </w:r>
      <w:r w:rsidRPr="00092141">
        <w:rPr>
          <w:rFonts w:ascii="Arial" w:hAnsi="Arial" w:cs="Arial"/>
          <w:bCs/>
          <w:color w:val="000000" w:themeColor="text1"/>
        </w:rPr>
        <w:t>mis derechos a instancias competentes</w:t>
      </w:r>
      <w:r>
        <w:rPr>
          <w:rFonts w:ascii="Arial" w:hAnsi="Arial" w:cs="Arial"/>
          <w:bCs/>
          <w:color w:val="000000" w:themeColor="text1"/>
        </w:rPr>
        <w:t xml:space="preserve"> </w:t>
      </w:r>
      <w:r w:rsidRPr="00092141">
        <w:rPr>
          <w:rFonts w:ascii="Arial" w:hAnsi="Arial" w:cs="Arial"/>
          <w:bCs/>
          <w:color w:val="000000" w:themeColor="text1"/>
        </w:rPr>
        <w:t xml:space="preserve">como </w:t>
      </w:r>
      <w:r>
        <w:rPr>
          <w:rFonts w:ascii="Arial" w:hAnsi="Arial" w:cs="Arial"/>
          <w:bCs/>
          <w:color w:val="000000" w:themeColor="text1"/>
        </w:rPr>
        <w:t xml:space="preserve">ha sido </w:t>
      </w:r>
      <w:r w:rsidRPr="00092141">
        <w:rPr>
          <w:rFonts w:ascii="Arial" w:hAnsi="Arial" w:cs="Arial"/>
          <w:bCs/>
          <w:color w:val="000000" w:themeColor="text1"/>
        </w:rPr>
        <w:t>el caso</w:t>
      </w:r>
      <w:r>
        <w:rPr>
          <w:rFonts w:ascii="Arial" w:hAnsi="Arial" w:cs="Arial"/>
          <w:bCs/>
          <w:color w:val="000000" w:themeColor="text1"/>
        </w:rPr>
        <w:t>.</w:t>
      </w:r>
    </w:p>
    <w:p w14:paraId="6EDECC47" w14:textId="77777777" w:rsidR="00EA27D7" w:rsidRDefault="00EA27D7" w:rsidP="00EA27D7">
      <w:pPr>
        <w:spacing w:line="276" w:lineRule="auto"/>
        <w:jc w:val="both"/>
        <w:rPr>
          <w:rFonts w:ascii="Arial" w:hAnsi="Arial" w:cs="Arial"/>
          <w:bCs/>
          <w:color w:val="000000" w:themeColor="text1"/>
        </w:rPr>
      </w:pPr>
    </w:p>
    <w:p w14:paraId="01E62AAC" w14:textId="370408B9" w:rsidR="00304A80"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B</w:t>
      </w:r>
      <w:r w:rsidRPr="00092141">
        <w:rPr>
          <w:rFonts w:ascii="Arial" w:hAnsi="Arial" w:cs="Arial"/>
          <w:bCs/>
          <w:color w:val="000000" w:themeColor="text1"/>
        </w:rPr>
        <w:t>ueno</w:t>
      </w:r>
      <w:r w:rsidR="00304A80">
        <w:rPr>
          <w:rFonts w:ascii="Arial" w:hAnsi="Arial" w:cs="Arial"/>
          <w:bCs/>
          <w:color w:val="000000" w:themeColor="text1"/>
        </w:rPr>
        <w:t>,</w:t>
      </w:r>
      <w:r w:rsidRPr="00092141">
        <w:rPr>
          <w:rFonts w:ascii="Arial" w:hAnsi="Arial" w:cs="Arial"/>
          <w:bCs/>
          <w:color w:val="000000" w:themeColor="text1"/>
        </w:rPr>
        <w:t xml:space="preserve"> quiero comentar y señalar que me parece nuevamente</w:t>
      </w:r>
      <w:r>
        <w:rPr>
          <w:rFonts w:ascii="Arial" w:hAnsi="Arial" w:cs="Arial"/>
          <w:bCs/>
          <w:color w:val="000000" w:themeColor="text1"/>
        </w:rPr>
        <w:t xml:space="preserve"> </w:t>
      </w:r>
      <w:r w:rsidR="00623E26" w:rsidRPr="00092141">
        <w:rPr>
          <w:rFonts w:ascii="Arial" w:hAnsi="Arial" w:cs="Arial"/>
          <w:bCs/>
          <w:color w:val="000000" w:themeColor="text1"/>
        </w:rPr>
        <w:t>complaciente</w:t>
      </w:r>
      <w:r w:rsidR="00623E26">
        <w:rPr>
          <w:rFonts w:ascii="Arial" w:hAnsi="Arial" w:cs="Arial"/>
          <w:bCs/>
          <w:color w:val="000000" w:themeColor="text1"/>
        </w:rPr>
        <w:t>,</w:t>
      </w:r>
      <w:r w:rsidR="00623E26" w:rsidRPr="00092141">
        <w:rPr>
          <w:rFonts w:ascii="Arial" w:hAnsi="Arial" w:cs="Arial"/>
          <w:bCs/>
          <w:color w:val="000000" w:themeColor="text1"/>
        </w:rPr>
        <w:t xml:space="preserve"> muy</w:t>
      </w:r>
      <w:r w:rsidRPr="00092141">
        <w:rPr>
          <w:rFonts w:ascii="Arial" w:hAnsi="Arial" w:cs="Arial"/>
          <w:bCs/>
          <w:color w:val="000000" w:themeColor="text1"/>
        </w:rPr>
        <w:t xml:space="preserve"> a modo para favorecer al</w:t>
      </w:r>
      <w:r>
        <w:rPr>
          <w:rFonts w:ascii="Arial" w:hAnsi="Arial" w:cs="Arial"/>
          <w:bCs/>
          <w:color w:val="000000" w:themeColor="text1"/>
        </w:rPr>
        <w:t xml:space="preserve"> </w:t>
      </w:r>
      <w:r w:rsidRPr="00092141">
        <w:rPr>
          <w:rFonts w:ascii="Arial" w:hAnsi="Arial" w:cs="Arial"/>
          <w:bCs/>
          <w:color w:val="000000" w:themeColor="text1"/>
        </w:rPr>
        <w:t xml:space="preserve">partido </w:t>
      </w:r>
      <w:r>
        <w:rPr>
          <w:rFonts w:ascii="Arial" w:hAnsi="Arial" w:cs="Arial"/>
          <w:bCs/>
          <w:color w:val="000000" w:themeColor="text1"/>
        </w:rPr>
        <w:t>M</w:t>
      </w:r>
      <w:r w:rsidRPr="00092141">
        <w:rPr>
          <w:rFonts w:ascii="Arial" w:hAnsi="Arial" w:cs="Arial"/>
          <w:bCs/>
          <w:color w:val="000000" w:themeColor="text1"/>
        </w:rPr>
        <w:t xml:space="preserve">ovimiento </w:t>
      </w:r>
      <w:r>
        <w:rPr>
          <w:rFonts w:ascii="Arial" w:hAnsi="Arial" w:cs="Arial"/>
          <w:bCs/>
          <w:color w:val="000000" w:themeColor="text1"/>
        </w:rPr>
        <w:t>C</w:t>
      </w:r>
      <w:r w:rsidRPr="00092141">
        <w:rPr>
          <w:rFonts w:ascii="Arial" w:hAnsi="Arial" w:cs="Arial"/>
          <w:bCs/>
          <w:color w:val="000000" w:themeColor="text1"/>
        </w:rPr>
        <w:t>iudadano</w:t>
      </w:r>
      <w:r w:rsidR="00304A80">
        <w:rPr>
          <w:rFonts w:ascii="Arial" w:hAnsi="Arial" w:cs="Arial"/>
          <w:bCs/>
          <w:color w:val="000000" w:themeColor="text1"/>
        </w:rPr>
        <w:t>,</w:t>
      </w:r>
      <w:r w:rsidRPr="00092141">
        <w:rPr>
          <w:rFonts w:ascii="Arial" w:hAnsi="Arial" w:cs="Arial"/>
          <w:bCs/>
          <w:color w:val="000000" w:themeColor="text1"/>
        </w:rPr>
        <w:t xml:space="preserve"> esta resolución</w:t>
      </w:r>
      <w:r>
        <w:rPr>
          <w:rFonts w:ascii="Arial" w:hAnsi="Arial" w:cs="Arial"/>
          <w:bCs/>
          <w:color w:val="000000" w:themeColor="text1"/>
        </w:rPr>
        <w:t>,</w:t>
      </w:r>
      <w:r w:rsidRPr="00092141">
        <w:rPr>
          <w:rFonts w:ascii="Arial" w:hAnsi="Arial" w:cs="Arial"/>
          <w:bCs/>
          <w:color w:val="000000" w:themeColor="text1"/>
        </w:rPr>
        <w:t xml:space="preserve"> y desde </w:t>
      </w:r>
      <w:r w:rsidRPr="00092141">
        <w:rPr>
          <w:rFonts w:ascii="Arial" w:hAnsi="Arial" w:cs="Arial"/>
          <w:bCs/>
          <w:color w:val="000000" w:themeColor="text1"/>
        </w:rPr>
        <w:lastRenderedPageBreak/>
        <w:t>luego</w:t>
      </w:r>
      <w:r w:rsidR="00304A80">
        <w:rPr>
          <w:rFonts w:ascii="Arial" w:hAnsi="Arial" w:cs="Arial"/>
          <w:bCs/>
          <w:color w:val="000000" w:themeColor="text1"/>
        </w:rPr>
        <w:t>,</w:t>
      </w:r>
      <w:r w:rsidRPr="00092141">
        <w:rPr>
          <w:rFonts w:ascii="Arial" w:hAnsi="Arial" w:cs="Arial"/>
          <w:bCs/>
          <w:color w:val="000000" w:themeColor="text1"/>
        </w:rPr>
        <w:t xml:space="preserve"> pues</w:t>
      </w:r>
      <w:r w:rsidR="00304A80">
        <w:rPr>
          <w:rFonts w:ascii="Arial" w:hAnsi="Arial" w:cs="Arial"/>
          <w:bCs/>
          <w:color w:val="000000" w:themeColor="text1"/>
        </w:rPr>
        <w:t>,</w:t>
      </w:r>
      <w:r w:rsidRPr="00092141">
        <w:rPr>
          <w:rFonts w:ascii="Arial" w:hAnsi="Arial" w:cs="Arial"/>
          <w:bCs/>
          <w:color w:val="000000" w:themeColor="text1"/>
        </w:rPr>
        <w:t xml:space="preserve"> para quedar nuevamente</w:t>
      </w:r>
      <w:r>
        <w:rPr>
          <w:rFonts w:ascii="Arial" w:hAnsi="Arial" w:cs="Arial"/>
          <w:bCs/>
          <w:color w:val="000000" w:themeColor="text1"/>
        </w:rPr>
        <w:t xml:space="preserve"> </w:t>
      </w:r>
      <w:r w:rsidRPr="00092141">
        <w:rPr>
          <w:rFonts w:ascii="Arial" w:hAnsi="Arial" w:cs="Arial"/>
          <w:bCs/>
          <w:color w:val="000000" w:themeColor="text1"/>
        </w:rPr>
        <w:t xml:space="preserve">bien con el </w:t>
      </w:r>
      <w:r>
        <w:rPr>
          <w:rFonts w:ascii="Arial" w:hAnsi="Arial" w:cs="Arial"/>
          <w:bCs/>
          <w:color w:val="000000" w:themeColor="text1"/>
        </w:rPr>
        <w:t>G</w:t>
      </w:r>
      <w:r w:rsidRPr="00092141">
        <w:rPr>
          <w:rFonts w:ascii="Arial" w:hAnsi="Arial" w:cs="Arial"/>
          <w:bCs/>
          <w:color w:val="000000" w:themeColor="text1"/>
        </w:rPr>
        <w:t>obernador</w:t>
      </w:r>
      <w:r>
        <w:rPr>
          <w:rFonts w:ascii="Arial" w:hAnsi="Arial" w:cs="Arial"/>
          <w:bCs/>
          <w:color w:val="000000" w:themeColor="text1"/>
        </w:rPr>
        <w:t>,</w:t>
      </w:r>
      <w:r w:rsidRPr="00092141">
        <w:rPr>
          <w:rFonts w:ascii="Arial" w:hAnsi="Arial" w:cs="Arial"/>
          <w:bCs/>
          <w:color w:val="000000" w:themeColor="text1"/>
        </w:rPr>
        <w:t xml:space="preserve"> los </w:t>
      </w:r>
      <w:r w:rsidR="00304A80">
        <w:rPr>
          <w:rFonts w:ascii="Arial" w:hAnsi="Arial" w:cs="Arial"/>
          <w:bCs/>
          <w:color w:val="000000" w:themeColor="text1"/>
        </w:rPr>
        <w:t>d</w:t>
      </w:r>
      <w:r w:rsidRPr="00092141">
        <w:rPr>
          <w:rFonts w:ascii="Arial" w:hAnsi="Arial" w:cs="Arial"/>
          <w:bCs/>
          <w:color w:val="000000" w:themeColor="text1"/>
        </w:rPr>
        <w:t>iputados porque no es</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y</w:t>
      </w:r>
      <w:r w:rsidRPr="00092141">
        <w:rPr>
          <w:rFonts w:ascii="Arial" w:hAnsi="Arial" w:cs="Arial"/>
          <w:bCs/>
          <w:color w:val="000000" w:themeColor="text1"/>
        </w:rPr>
        <w:t xml:space="preserve"> quiero decirlo puntualmente y que qued</w:t>
      </w:r>
      <w:r w:rsidR="00746C03">
        <w:rPr>
          <w:rFonts w:ascii="Arial" w:hAnsi="Arial" w:cs="Arial"/>
          <w:bCs/>
          <w:color w:val="000000" w:themeColor="text1"/>
        </w:rPr>
        <w:t>e</w:t>
      </w:r>
      <w:r w:rsidRPr="00092141">
        <w:rPr>
          <w:rFonts w:ascii="Arial" w:hAnsi="Arial" w:cs="Arial"/>
          <w:bCs/>
          <w:color w:val="000000" w:themeColor="text1"/>
        </w:rPr>
        <w:t xml:space="preserve"> </w:t>
      </w:r>
      <w:r w:rsidR="00746C03">
        <w:rPr>
          <w:rFonts w:ascii="Arial" w:hAnsi="Arial" w:cs="Arial"/>
          <w:bCs/>
          <w:color w:val="000000" w:themeColor="text1"/>
        </w:rPr>
        <w:t>a</w:t>
      </w:r>
      <w:r w:rsidRPr="00092141">
        <w:rPr>
          <w:rFonts w:ascii="Arial" w:hAnsi="Arial" w:cs="Arial"/>
          <w:bCs/>
          <w:color w:val="000000" w:themeColor="text1"/>
        </w:rPr>
        <w:t>sentado</w:t>
      </w:r>
      <w:r w:rsidR="00746C03">
        <w:rPr>
          <w:rFonts w:ascii="Arial" w:hAnsi="Arial" w:cs="Arial"/>
          <w:bCs/>
          <w:color w:val="000000" w:themeColor="text1"/>
        </w:rPr>
        <w:t>,</w:t>
      </w:r>
      <w:r w:rsidRPr="00092141">
        <w:rPr>
          <w:rFonts w:ascii="Arial" w:hAnsi="Arial" w:cs="Arial"/>
          <w:bCs/>
          <w:color w:val="000000" w:themeColor="text1"/>
        </w:rPr>
        <w:t xml:space="preserve"> yo veo</w:t>
      </w:r>
      <w:r>
        <w:rPr>
          <w:rFonts w:ascii="Arial" w:hAnsi="Arial" w:cs="Arial"/>
          <w:bCs/>
          <w:color w:val="000000" w:themeColor="text1"/>
        </w:rPr>
        <w:t xml:space="preserve"> a </w:t>
      </w:r>
      <w:r w:rsidRPr="00092141">
        <w:rPr>
          <w:rFonts w:ascii="Arial" w:hAnsi="Arial" w:cs="Arial"/>
          <w:bCs/>
          <w:color w:val="000000" w:themeColor="text1"/>
        </w:rPr>
        <w:t xml:space="preserve">este </w:t>
      </w:r>
      <w:r>
        <w:rPr>
          <w:rFonts w:ascii="Arial" w:hAnsi="Arial" w:cs="Arial"/>
          <w:bCs/>
          <w:color w:val="000000" w:themeColor="text1"/>
        </w:rPr>
        <w:t>I</w:t>
      </w:r>
      <w:r w:rsidRPr="00092141">
        <w:rPr>
          <w:rFonts w:ascii="Arial" w:hAnsi="Arial" w:cs="Arial"/>
          <w:bCs/>
          <w:color w:val="000000" w:themeColor="text1"/>
        </w:rPr>
        <w:t>nstituto</w:t>
      </w:r>
      <w:r w:rsidR="00304A80">
        <w:rPr>
          <w:rFonts w:ascii="Arial" w:hAnsi="Arial" w:cs="Arial"/>
          <w:bCs/>
          <w:color w:val="000000" w:themeColor="text1"/>
        </w:rPr>
        <w:t>,</w:t>
      </w:r>
      <w:r w:rsidRPr="00092141">
        <w:rPr>
          <w:rFonts w:ascii="Arial" w:hAnsi="Arial" w:cs="Arial"/>
          <w:bCs/>
          <w:color w:val="000000" w:themeColor="text1"/>
        </w:rPr>
        <w:t xml:space="preserve"> es muy sometido</w:t>
      </w:r>
      <w:r w:rsidR="00746C03">
        <w:rPr>
          <w:rFonts w:ascii="Arial" w:hAnsi="Arial" w:cs="Arial"/>
          <w:bCs/>
          <w:color w:val="000000" w:themeColor="text1"/>
        </w:rPr>
        <w:t>,</w:t>
      </w:r>
      <w:r w:rsidRPr="00092141">
        <w:rPr>
          <w:rFonts w:ascii="Arial" w:hAnsi="Arial" w:cs="Arial"/>
          <w:bCs/>
          <w:color w:val="000000" w:themeColor="text1"/>
        </w:rPr>
        <w:t xml:space="preserve"> al son que le toque el </w:t>
      </w:r>
      <w:r>
        <w:rPr>
          <w:rFonts w:ascii="Arial" w:hAnsi="Arial" w:cs="Arial"/>
          <w:bCs/>
          <w:color w:val="000000" w:themeColor="text1"/>
        </w:rPr>
        <w:t>G</w:t>
      </w:r>
      <w:r w:rsidRPr="00092141">
        <w:rPr>
          <w:rFonts w:ascii="Arial" w:hAnsi="Arial" w:cs="Arial"/>
          <w:bCs/>
          <w:color w:val="000000" w:themeColor="text1"/>
        </w:rPr>
        <w:t>obernador del</w:t>
      </w:r>
      <w:r>
        <w:rPr>
          <w:rFonts w:ascii="Arial" w:hAnsi="Arial" w:cs="Arial"/>
          <w:bCs/>
          <w:color w:val="000000" w:themeColor="text1"/>
        </w:rPr>
        <w:t xml:space="preserve"> E</w:t>
      </w:r>
      <w:r w:rsidRPr="00092141">
        <w:rPr>
          <w:rFonts w:ascii="Arial" w:hAnsi="Arial" w:cs="Arial"/>
          <w:bCs/>
          <w:color w:val="000000" w:themeColor="text1"/>
        </w:rPr>
        <w:t>stado</w:t>
      </w:r>
      <w:r>
        <w:rPr>
          <w:rFonts w:ascii="Arial" w:hAnsi="Arial" w:cs="Arial"/>
          <w:bCs/>
          <w:color w:val="000000" w:themeColor="text1"/>
        </w:rPr>
        <w:t>.</w:t>
      </w:r>
      <w:r w:rsidRPr="00092141">
        <w:rPr>
          <w:rFonts w:ascii="Arial" w:hAnsi="Arial" w:cs="Arial"/>
          <w:bCs/>
          <w:color w:val="000000" w:themeColor="text1"/>
        </w:rPr>
        <w:t xml:space="preserve"> </w:t>
      </w:r>
    </w:p>
    <w:p w14:paraId="2F144B01" w14:textId="77777777" w:rsidR="00304A80" w:rsidRDefault="00304A80" w:rsidP="00EA27D7">
      <w:pPr>
        <w:spacing w:line="276" w:lineRule="auto"/>
        <w:jc w:val="both"/>
        <w:rPr>
          <w:rFonts w:ascii="Arial" w:hAnsi="Arial" w:cs="Arial"/>
          <w:bCs/>
          <w:color w:val="000000" w:themeColor="text1"/>
        </w:rPr>
      </w:pPr>
    </w:p>
    <w:p w14:paraId="2E7F4FA1" w14:textId="6A532933" w:rsidR="00304A80"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Y</w:t>
      </w:r>
      <w:r w:rsidRPr="00092141">
        <w:rPr>
          <w:rFonts w:ascii="Arial" w:hAnsi="Arial" w:cs="Arial"/>
          <w:bCs/>
          <w:color w:val="000000" w:themeColor="text1"/>
        </w:rPr>
        <w:t xml:space="preserve"> concretamente</w:t>
      </w:r>
      <w:r>
        <w:rPr>
          <w:rFonts w:ascii="Arial" w:hAnsi="Arial" w:cs="Arial"/>
          <w:bCs/>
          <w:color w:val="000000" w:themeColor="text1"/>
        </w:rPr>
        <w:t>,</w:t>
      </w:r>
      <w:r w:rsidRPr="00092141">
        <w:rPr>
          <w:rFonts w:ascii="Arial" w:hAnsi="Arial" w:cs="Arial"/>
          <w:bCs/>
          <w:color w:val="000000" w:themeColor="text1"/>
        </w:rPr>
        <w:t xml:space="preserve"> </w:t>
      </w:r>
      <w:r w:rsidR="00304A80">
        <w:rPr>
          <w:rFonts w:ascii="Arial" w:hAnsi="Arial" w:cs="Arial"/>
          <w:bCs/>
          <w:color w:val="000000" w:themeColor="text1"/>
        </w:rPr>
        <w:t xml:space="preserve">pues </w:t>
      </w:r>
      <w:r w:rsidRPr="00092141">
        <w:rPr>
          <w:rFonts w:ascii="Arial" w:hAnsi="Arial" w:cs="Arial"/>
          <w:bCs/>
          <w:color w:val="000000" w:themeColor="text1"/>
        </w:rPr>
        <w:t>me parece desafortunado que indicios que por el</w:t>
      </w:r>
      <w:r>
        <w:rPr>
          <w:rFonts w:ascii="Arial" w:hAnsi="Arial" w:cs="Arial"/>
          <w:bCs/>
          <w:color w:val="000000" w:themeColor="text1"/>
        </w:rPr>
        <w:t xml:space="preserve"> </w:t>
      </w:r>
      <w:r w:rsidRPr="00092141">
        <w:rPr>
          <w:rFonts w:ascii="Arial" w:hAnsi="Arial" w:cs="Arial"/>
          <w:bCs/>
          <w:color w:val="000000" w:themeColor="text1"/>
        </w:rPr>
        <w:t>cúmulo de todos los indicios que hay y todas las pruebas</w:t>
      </w:r>
      <w:r>
        <w:rPr>
          <w:rFonts w:ascii="Arial" w:hAnsi="Arial" w:cs="Arial"/>
          <w:bCs/>
          <w:color w:val="000000" w:themeColor="text1"/>
        </w:rPr>
        <w:t>,</w:t>
      </w:r>
      <w:r w:rsidRPr="00092141">
        <w:rPr>
          <w:rFonts w:ascii="Arial" w:hAnsi="Arial" w:cs="Arial"/>
          <w:bCs/>
          <w:color w:val="000000" w:themeColor="text1"/>
        </w:rPr>
        <w:t xml:space="preserve"> este </w:t>
      </w:r>
      <w:r>
        <w:rPr>
          <w:rFonts w:ascii="Arial" w:hAnsi="Arial" w:cs="Arial"/>
          <w:bCs/>
          <w:color w:val="000000" w:themeColor="text1"/>
        </w:rPr>
        <w:t>I</w:t>
      </w:r>
      <w:r w:rsidRPr="00092141">
        <w:rPr>
          <w:rFonts w:ascii="Arial" w:hAnsi="Arial" w:cs="Arial"/>
          <w:bCs/>
          <w:color w:val="000000" w:themeColor="text1"/>
        </w:rPr>
        <w:t>nstituto resuelva que no genera a esta autoridad</w:t>
      </w:r>
      <w:r>
        <w:rPr>
          <w:rFonts w:ascii="Arial" w:hAnsi="Arial" w:cs="Arial"/>
          <w:bCs/>
          <w:color w:val="000000" w:themeColor="text1"/>
        </w:rPr>
        <w:t xml:space="preserve"> </w:t>
      </w:r>
      <w:r w:rsidRPr="00092141">
        <w:rPr>
          <w:rFonts w:ascii="Arial" w:hAnsi="Arial" w:cs="Arial"/>
          <w:bCs/>
          <w:color w:val="000000" w:themeColor="text1"/>
        </w:rPr>
        <w:t>ninguna convicción y, por lo tanto</w:t>
      </w:r>
      <w:r>
        <w:rPr>
          <w:rFonts w:ascii="Arial" w:hAnsi="Arial" w:cs="Arial"/>
          <w:bCs/>
          <w:color w:val="000000" w:themeColor="text1"/>
        </w:rPr>
        <w:t>,</w:t>
      </w:r>
      <w:r w:rsidRPr="00092141">
        <w:rPr>
          <w:rFonts w:ascii="Arial" w:hAnsi="Arial" w:cs="Arial"/>
          <w:bCs/>
          <w:color w:val="000000" w:themeColor="text1"/>
        </w:rPr>
        <w:t xml:space="preserve"> es inexistente a los hechos</w:t>
      </w:r>
      <w:r>
        <w:rPr>
          <w:rFonts w:ascii="Arial" w:hAnsi="Arial" w:cs="Arial"/>
          <w:bCs/>
          <w:color w:val="000000" w:themeColor="text1"/>
        </w:rPr>
        <w:t>.</w:t>
      </w:r>
      <w:r w:rsidRPr="00092141">
        <w:rPr>
          <w:rFonts w:ascii="Arial" w:hAnsi="Arial" w:cs="Arial"/>
          <w:bCs/>
          <w:color w:val="000000" w:themeColor="text1"/>
        </w:rPr>
        <w:t xml:space="preserve"> </w:t>
      </w:r>
    </w:p>
    <w:p w14:paraId="7D47A648" w14:textId="77777777" w:rsidR="00304A80" w:rsidRDefault="00304A80" w:rsidP="00EA27D7">
      <w:pPr>
        <w:spacing w:line="276" w:lineRule="auto"/>
        <w:jc w:val="both"/>
        <w:rPr>
          <w:rFonts w:ascii="Arial" w:hAnsi="Arial" w:cs="Arial"/>
          <w:bCs/>
          <w:color w:val="000000" w:themeColor="text1"/>
        </w:rPr>
      </w:pPr>
    </w:p>
    <w:p w14:paraId="2C05B7FD" w14:textId="7621042D" w:rsidR="00304A80"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ntonces</w:t>
      </w:r>
      <w:r w:rsidR="00746C03">
        <w:rPr>
          <w:rFonts w:ascii="Arial" w:hAnsi="Arial" w:cs="Arial"/>
          <w:bCs/>
          <w:color w:val="000000" w:themeColor="text1"/>
        </w:rPr>
        <w:t>,</w:t>
      </w:r>
      <w:r w:rsidRPr="00092141">
        <w:rPr>
          <w:rFonts w:ascii="Arial" w:hAnsi="Arial" w:cs="Arial"/>
          <w:bCs/>
          <w:color w:val="000000" w:themeColor="text1"/>
        </w:rPr>
        <w:t xml:space="preserve"> pues</w:t>
      </w:r>
      <w:r>
        <w:rPr>
          <w:rFonts w:ascii="Arial" w:hAnsi="Arial" w:cs="Arial"/>
          <w:bCs/>
          <w:color w:val="000000" w:themeColor="text1"/>
        </w:rPr>
        <w:t xml:space="preserve"> </w:t>
      </w:r>
      <w:r w:rsidRPr="00092141">
        <w:rPr>
          <w:rFonts w:ascii="Arial" w:hAnsi="Arial" w:cs="Arial"/>
          <w:bCs/>
          <w:color w:val="000000" w:themeColor="text1"/>
        </w:rPr>
        <w:t>lógicamente como son inexistentes los hechos</w:t>
      </w:r>
      <w:r>
        <w:rPr>
          <w:rFonts w:ascii="Arial" w:hAnsi="Arial" w:cs="Arial"/>
          <w:bCs/>
          <w:color w:val="000000" w:themeColor="text1"/>
        </w:rPr>
        <w:t>,</w:t>
      </w:r>
      <w:r w:rsidRPr="00092141">
        <w:rPr>
          <w:rFonts w:ascii="Arial" w:hAnsi="Arial" w:cs="Arial"/>
          <w:bCs/>
          <w:color w:val="000000" w:themeColor="text1"/>
        </w:rPr>
        <w:t xml:space="preserve"> pues fueron fotos trucadas</w:t>
      </w:r>
      <w:r>
        <w:rPr>
          <w:rFonts w:ascii="Arial" w:hAnsi="Arial" w:cs="Arial"/>
          <w:bCs/>
          <w:color w:val="000000" w:themeColor="text1"/>
        </w:rPr>
        <w:t>,</w:t>
      </w:r>
      <w:r w:rsidRPr="00092141">
        <w:rPr>
          <w:rFonts w:ascii="Arial" w:hAnsi="Arial" w:cs="Arial"/>
          <w:bCs/>
          <w:color w:val="000000" w:themeColor="text1"/>
        </w:rPr>
        <w:t xml:space="preserve"> fueron</w:t>
      </w:r>
      <w:r>
        <w:rPr>
          <w:rFonts w:ascii="Arial" w:hAnsi="Arial" w:cs="Arial"/>
          <w:bCs/>
          <w:color w:val="000000" w:themeColor="text1"/>
        </w:rPr>
        <w:t xml:space="preserve"> </w:t>
      </w:r>
      <w:r w:rsidR="00304A80">
        <w:rPr>
          <w:rFonts w:ascii="Arial" w:hAnsi="Arial" w:cs="Arial"/>
          <w:bCs/>
          <w:color w:val="000000" w:themeColor="text1"/>
        </w:rPr>
        <w:t xml:space="preserve">fotos </w:t>
      </w:r>
      <w:r w:rsidRPr="00092141">
        <w:rPr>
          <w:rFonts w:ascii="Arial" w:hAnsi="Arial" w:cs="Arial"/>
          <w:bCs/>
          <w:color w:val="000000" w:themeColor="text1"/>
        </w:rPr>
        <w:t>clonadas</w:t>
      </w:r>
      <w:r>
        <w:rPr>
          <w:rFonts w:ascii="Arial" w:hAnsi="Arial" w:cs="Arial"/>
          <w:bCs/>
          <w:color w:val="000000" w:themeColor="text1"/>
        </w:rPr>
        <w:t>,</w:t>
      </w:r>
      <w:r w:rsidRPr="00092141">
        <w:rPr>
          <w:rFonts w:ascii="Arial" w:hAnsi="Arial" w:cs="Arial"/>
          <w:bCs/>
          <w:color w:val="000000" w:themeColor="text1"/>
        </w:rPr>
        <w:t xml:space="preserve"> fueron fotos de montaje</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l</w:t>
      </w:r>
      <w:r w:rsidRPr="00092141">
        <w:rPr>
          <w:rFonts w:ascii="Arial" w:hAnsi="Arial" w:cs="Arial"/>
          <w:bCs/>
          <w:color w:val="000000" w:themeColor="text1"/>
        </w:rPr>
        <w:t>os hechos fueron inexistentes</w:t>
      </w:r>
      <w:r>
        <w:rPr>
          <w:rFonts w:ascii="Arial" w:hAnsi="Arial" w:cs="Arial"/>
          <w:bCs/>
          <w:color w:val="000000" w:themeColor="text1"/>
        </w:rPr>
        <w:t>,</w:t>
      </w:r>
      <w:r w:rsidRPr="00092141">
        <w:rPr>
          <w:rFonts w:ascii="Arial" w:hAnsi="Arial" w:cs="Arial"/>
          <w:bCs/>
          <w:color w:val="000000" w:themeColor="text1"/>
        </w:rPr>
        <w:t xml:space="preserve"> nunca</w:t>
      </w:r>
      <w:r>
        <w:rPr>
          <w:rFonts w:ascii="Arial" w:hAnsi="Arial" w:cs="Arial"/>
          <w:bCs/>
          <w:color w:val="000000" w:themeColor="text1"/>
        </w:rPr>
        <w:t xml:space="preserve"> hubo tal,</w:t>
      </w:r>
      <w:r w:rsidRPr="00092141">
        <w:rPr>
          <w:rFonts w:ascii="Arial" w:hAnsi="Arial" w:cs="Arial"/>
          <w:bCs/>
          <w:color w:val="000000" w:themeColor="text1"/>
        </w:rPr>
        <w:t xml:space="preserve"> los </w:t>
      </w:r>
      <w:r w:rsidR="00304A80">
        <w:rPr>
          <w:rFonts w:ascii="Arial" w:hAnsi="Arial" w:cs="Arial"/>
          <w:bCs/>
          <w:color w:val="000000" w:themeColor="text1"/>
        </w:rPr>
        <w:t>d</w:t>
      </w:r>
      <w:r w:rsidRPr="00092141">
        <w:rPr>
          <w:rFonts w:ascii="Arial" w:hAnsi="Arial" w:cs="Arial"/>
          <w:bCs/>
          <w:color w:val="000000" w:themeColor="text1"/>
        </w:rPr>
        <w:t>iputados nunca fueron ellos</w:t>
      </w:r>
      <w:r>
        <w:rPr>
          <w:rFonts w:ascii="Arial" w:hAnsi="Arial" w:cs="Arial"/>
          <w:bCs/>
          <w:color w:val="000000" w:themeColor="text1"/>
        </w:rPr>
        <w:t>,</w:t>
      </w:r>
      <w:r w:rsidRPr="00092141">
        <w:rPr>
          <w:rFonts w:ascii="Arial" w:hAnsi="Arial" w:cs="Arial"/>
          <w:bCs/>
          <w:color w:val="000000" w:themeColor="text1"/>
        </w:rPr>
        <w:t xml:space="preserve"> etcétera</w:t>
      </w:r>
      <w:r>
        <w:rPr>
          <w:rFonts w:ascii="Arial" w:hAnsi="Arial" w:cs="Arial"/>
          <w:bCs/>
          <w:color w:val="000000" w:themeColor="text1"/>
        </w:rPr>
        <w:t xml:space="preserve">. </w:t>
      </w:r>
    </w:p>
    <w:p w14:paraId="0F68D2B5" w14:textId="77777777" w:rsidR="00304A80" w:rsidRDefault="00304A80" w:rsidP="00EA27D7">
      <w:pPr>
        <w:spacing w:line="276" w:lineRule="auto"/>
        <w:jc w:val="both"/>
        <w:rPr>
          <w:rFonts w:ascii="Arial" w:hAnsi="Arial" w:cs="Arial"/>
          <w:bCs/>
          <w:color w:val="000000" w:themeColor="text1"/>
        </w:rPr>
      </w:pPr>
    </w:p>
    <w:p w14:paraId="744FAC83" w14:textId="11A9AD75"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so es lo que</w:t>
      </w:r>
      <w:r w:rsidR="00304A80">
        <w:rPr>
          <w:rFonts w:ascii="Arial" w:hAnsi="Arial" w:cs="Arial"/>
          <w:bCs/>
          <w:color w:val="000000" w:themeColor="text1"/>
        </w:rPr>
        <w:t>,</w:t>
      </w:r>
      <w:r w:rsidRPr="00092141">
        <w:rPr>
          <w:rFonts w:ascii="Arial" w:hAnsi="Arial" w:cs="Arial"/>
          <w:bCs/>
          <w:color w:val="000000" w:themeColor="text1"/>
        </w:rPr>
        <w:t xml:space="preserve"> finalmente</w:t>
      </w:r>
      <w:r w:rsidR="00304A80">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 xml:space="preserve">se </w:t>
      </w:r>
      <w:r w:rsidRPr="00092141">
        <w:rPr>
          <w:rFonts w:ascii="Arial" w:hAnsi="Arial" w:cs="Arial"/>
          <w:bCs/>
          <w:color w:val="000000" w:themeColor="text1"/>
        </w:rPr>
        <w:t>ve con su resolución de que los hechos son inexistentes</w:t>
      </w:r>
      <w:r>
        <w:rPr>
          <w:rFonts w:ascii="Arial" w:hAnsi="Arial" w:cs="Arial"/>
          <w:bCs/>
          <w:color w:val="000000" w:themeColor="text1"/>
        </w:rPr>
        <w:t>.</w:t>
      </w:r>
    </w:p>
    <w:p w14:paraId="2F9A0D02" w14:textId="77777777" w:rsidR="00EA27D7" w:rsidRDefault="00EA27D7" w:rsidP="00EA27D7">
      <w:pPr>
        <w:spacing w:line="276" w:lineRule="auto"/>
        <w:jc w:val="both"/>
        <w:rPr>
          <w:rFonts w:ascii="Arial" w:hAnsi="Arial" w:cs="Arial"/>
          <w:bCs/>
          <w:color w:val="000000" w:themeColor="text1"/>
        </w:rPr>
      </w:pPr>
      <w:r w:rsidRPr="00092141">
        <w:rPr>
          <w:rFonts w:ascii="Arial" w:hAnsi="Arial" w:cs="Arial"/>
          <w:bCs/>
          <w:color w:val="000000" w:themeColor="text1"/>
        </w:rPr>
        <w:t xml:space="preserve"> </w:t>
      </w:r>
    </w:p>
    <w:p w14:paraId="14B07223" w14:textId="77777777" w:rsidR="00F61660"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Y</w:t>
      </w:r>
      <w:r w:rsidRPr="00092141">
        <w:rPr>
          <w:rFonts w:ascii="Arial" w:hAnsi="Arial" w:cs="Arial"/>
          <w:bCs/>
          <w:color w:val="000000" w:themeColor="text1"/>
        </w:rPr>
        <w:t>o celebro</w:t>
      </w:r>
      <w:r>
        <w:rPr>
          <w:rFonts w:ascii="Arial" w:hAnsi="Arial" w:cs="Arial"/>
          <w:bCs/>
          <w:color w:val="000000" w:themeColor="text1"/>
        </w:rPr>
        <w:t xml:space="preserve"> </w:t>
      </w:r>
      <w:r w:rsidRPr="00092141">
        <w:rPr>
          <w:rFonts w:ascii="Arial" w:hAnsi="Arial" w:cs="Arial"/>
          <w:bCs/>
          <w:color w:val="000000" w:themeColor="text1"/>
        </w:rPr>
        <w:t>la voz</w:t>
      </w:r>
      <w:r>
        <w:rPr>
          <w:rFonts w:ascii="Arial" w:hAnsi="Arial" w:cs="Arial"/>
          <w:bCs/>
          <w:color w:val="000000" w:themeColor="text1"/>
        </w:rPr>
        <w:t xml:space="preserve"> </w:t>
      </w:r>
      <w:r w:rsidRPr="00092141">
        <w:rPr>
          <w:rFonts w:ascii="Arial" w:hAnsi="Arial" w:cs="Arial"/>
          <w:bCs/>
          <w:color w:val="000000" w:themeColor="text1"/>
        </w:rPr>
        <w:t xml:space="preserve">de la consejera </w:t>
      </w:r>
      <w:r>
        <w:rPr>
          <w:rFonts w:ascii="Arial" w:hAnsi="Arial" w:cs="Arial"/>
          <w:bCs/>
          <w:color w:val="000000" w:themeColor="text1"/>
        </w:rPr>
        <w:t>Zoad</w:t>
      </w:r>
      <w:r w:rsidR="00746C03">
        <w:rPr>
          <w:rFonts w:ascii="Arial" w:hAnsi="Arial" w:cs="Arial"/>
          <w:bCs/>
          <w:color w:val="000000" w:themeColor="text1"/>
        </w:rPr>
        <w:t>,</w:t>
      </w:r>
      <w:r w:rsidRPr="00092141">
        <w:rPr>
          <w:rFonts w:ascii="Arial" w:hAnsi="Arial" w:cs="Arial"/>
          <w:bCs/>
          <w:color w:val="000000" w:themeColor="text1"/>
        </w:rPr>
        <w:t xml:space="preserve"> en el sentido de dar su voto</w:t>
      </w:r>
      <w:r>
        <w:rPr>
          <w:rFonts w:ascii="Arial" w:hAnsi="Arial" w:cs="Arial"/>
          <w:bCs/>
          <w:color w:val="000000" w:themeColor="text1"/>
        </w:rPr>
        <w:t>,</w:t>
      </w:r>
      <w:r w:rsidRPr="00092141">
        <w:rPr>
          <w:rFonts w:ascii="Arial" w:hAnsi="Arial" w:cs="Arial"/>
          <w:bCs/>
          <w:color w:val="000000" w:themeColor="text1"/>
        </w:rPr>
        <w:t xml:space="preserve"> me parece que es correcto</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m</w:t>
      </w:r>
      <w:r w:rsidRPr="00092141">
        <w:rPr>
          <w:rFonts w:ascii="Arial" w:hAnsi="Arial" w:cs="Arial"/>
          <w:bCs/>
          <w:color w:val="000000" w:themeColor="text1"/>
        </w:rPr>
        <w:t>e</w:t>
      </w:r>
      <w:r>
        <w:rPr>
          <w:rFonts w:ascii="Arial" w:hAnsi="Arial" w:cs="Arial"/>
          <w:bCs/>
          <w:color w:val="000000" w:themeColor="text1"/>
        </w:rPr>
        <w:t xml:space="preserve"> </w:t>
      </w:r>
      <w:r w:rsidRPr="00092141">
        <w:rPr>
          <w:rFonts w:ascii="Arial" w:hAnsi="Arial" w:cs="Arial"/>
          <w:bCs/>
          <w:color w:val="000000" w:themeColor="text1"/>
        </w:rPr>
        <w:t xml:space="preserve">parece que este </w:t>
      </w:r>
      <w:r>
        <w:rPr>
          <w:rFonts w:ascii="Arial" w:hAnsi="Arial" w:cs="Arial"/>
          <w:bCs/>
          <w:color w:val="000000" w:themeColor="text1"/>
        </w:rPr>
        <w:t>I</w:t>
      </w:r>
      <w:r w:rsidRPr="00092141">
        <w:rPr>
          <w:rFonts w:ascii="Arial" w:hAnsi="Arial" w:cs="Arial"/>
          <w:bCs/>
          <w:color w:val="000000" w:themeColor="text1"/>
        </w:rPr>
        <w:t xml:space="preserve">nstituto debió haber investigado más a fondo y de </w:t>
      </w:r>
    </w:p>
    <w:p w14:paraId="2C8EA616" w14:textId="77777777" w:rsidR="00F61660" w:rsidRDefault="00F61660" w:rsidP="00EA27D7">
      <w:pPr>
        <w:spacing w:line="276" w:lineRule="auto"/>
        <w:jc w:val="both"/>
        <w:rPr>
          <w:rFonts w:ascii="Arial" w:hAnsi="Arial" w:cs="Arial"/>
          <w:bCs/>
          <w:color w:val="000000" w:themeColor="text1"/>
        </w:rPr>
      </w:pPr>
    </w:p>
    <w:p w14:paraId="15ED7591" w14:textId="5017651B" w:rsidR="00746C03" w:rsidRDefault="00EA27D7" w:rsidP="00EA27D7">
      <w:pPr>
        <w:spacing w:line="276" w:lineRule="auto"/>
        <w:jc w:val="both"/>
        <w:rPr>
          <w:rFonts w:ascii="Arial" w:hAnsi="Arial" w:cs="Arial"/>
          <w:bCs/>
          <w:color w:val="000000" w:themeColor="text1"/>
        </w:rPr>
      </w:pPr>
      <w:r w:rsidRPr="00092141">
        <w:rPr>
          <w:rFonts w:ascii="Arial" w:hAnsi="Arial" w:cs="Arial"/>
          <w:bCs/>
          <w:color w:val="000000" w:themeColor="text1"/>
        </w:rPr>
        <w:t>haber hecho</w:t>
      </w:r>
      <w:r>
        <w:rPr>
          <w:rFonts w:ascii="Arial" w:hAnsi="Arial" w:cs="Arial"/>
          <w:bCs/>
          <w:color w:val="000000" w:themeColor="text1"/>
        </w:rPr>
        <w:t xml:space="preserve"> </w:t>
      </w:r>
      <w:r w:rsidRPr="00092141">
        <w:rPr>
          <w:rFonts w:ascii="Arial" w:hAnsi="Arial" w:cs="Arial"/>
          <w:bCs/>
          <w:color w:val="000000" w:themeColor="text1"/>
        </w:rPr>
        <w:t xml:space="preserve">preguntas más puntuales y de </w:t>
      </w:r>
      <w:r>
        <w:rPr>
          <w:rFonts w:ascii="Arial" w:hAnsi="Arial" w:cs="Arial"/>
          <w:bCs/>
          <w:color w:val="000000" w:themeColor="text1"/>
        </w:rPr>
        <w:t>n</w:t>
      </w:r>
      <w:r w:rsidRPr="00092141">
        <w:rPr>
          <w:rFonts w:ascii="Arial" w:hAnsi="Arial" w:cs="Arial"/>
          <w:bCs/>
          <w:color w:val="000000" w:themeColor="text1"/>
        </w:rPr>
        <w:t>ueva forma</w:t>
      </w:r>
      <w:r>
        <w:rPr>
          <w:rFonts w:ascii="Arial" w:hAnsi="Arial" w:cs="Arial"/>
          <w:bCs/>
          <w:color w:val="000000" w:themeColor="text1"/>
        </w:rPr>
        <w:t>,</w:t>
      </w:r>
      <w:r w:rsidRPr="00092141">
        <w:rPr>
          <w:rFonts w:ascii="Arial" w:hAnsi="Arial" w:cs="Arial"/>
          <w:bCs/>
          <w:color w:val="000000" w:themeColor="text1"/>
        </w:rPr>
        <w:t xml:space="preserve"> porque me parece que no basta ese derecho de la no </w:t>
      </w:r>
      <w:r>
        <w:rPr>
          <w:rFonts w:ascii="Arial" w:hAnsi="Arial" w:cs="Arial"/>
          <w:bCs/>
          <w:color w:val="000000" w:themeColor="text1"/>
        </w:rPr>
        <w:t>autoincriminación</w:t>
      </w:r>
      <w:r w:rsidRPr="00092141">
        <w:rPr>
          <w:rFonts w:ascii="Arial" w:hAnsi="Arial" w:cs="Arial"/>
          <w:bCs/>
          <w:color w:val="000000" w:themeColor="text1"/>
        </w:rPr>
        <w:t xml:space="preserve"> como</w:t>
      </w:r>
      <w:r>
        <w:rPr>
          <w:rFonts w:ascii="Arial" w:hAnsi="Arial" w:cs="Arial"/>
          <w:bCs/>
          <w:color w:val="000000" w:themeColor="text1"/>
        </w:rPr>
        <w:t xml:space="preserve"> </w:t>
      </w:r>
      <w:r w:rsidRPr="00092141">
        <w:rPr>
          <w:rFonts w:ascii="Arial" w:hAnsi="Arial" w:cs="Arial"/>
          <w:bCs/>
          <w:color w:val="000000" w:themeColor="text1"/>
        </w:rPr>
        <w:t>para que sea considerado</w:t>
      </w:r>
      <w:r>
        <w:rPr>
          <w:rFonts w:ascii="Arial" w:hAnsi="Arial" w:cs="Arial"/>
          <w:bCs/>
          <w:color w:val="000000" w:themeColor="text1"/>
        </w:rPr>
        <w:t>,</w:t>
      </w:r>
      <w:r w:rsidRPr="00092141">
        <w:rPr>
          <w:rFonts w:ascii="Arial" w:hAnsi="Arial" w:cs="Arial"/>
          <w:bCs/>
          <w:color w:val="000000" w:themeColor="text1"/>
        </w:rPr>
        <w:t xml:space="preserve"> en efecto</w:t>
      </w:r>
      <w:r>
        <w:rPr>
          <w:rFonts w:ascii="Arial" w:hAnsi="Arial" w:cs="Arial"/>
          <w:bCs/>
          <w:color w:val="000000" w:themeColor="text1"/>
        </w:rPr>
        <w:t>,</w:t>
      </w:r>
      <w:r w:rsidRPr="00092141">
        <w:rPr>
          <w:rFonts w:ascii="Arial" w:hAnsi="Arial" w:cs="Arial"/>
          <w:bCs/>
          <w:color w:val="000000" w:themeColor="text1"/>
        </w:rPr>
        <w:t xml:space="preserve"> como ya lo dice</w:t>
      </w:r>
      <w:r>
        <w:rPr>
          <w:rFonts w:ascii="Arial" w:hAnsi="Arial" w:cs="Arial"/>
          <w:bCs/>
          <w:color w:val="000000" w:themeColor="text1"/>
        </w:rPr>
        <w:t>,</w:t>
      </w:r>
      <w:r w:rsidRPr="00092141">
        <w:rPr>
          <w:rFonts w:ascii="Arial" w:hAnsi="Arial" w:cs="Arial"/>
          <w:bCs/>
          <w:color w:val="000000" w:themeColor="text1"/>
        </w:rPr>
        <w:t xml:space="preserve"> un derecho absoluto</w:t>
      </w:r>
      <w:r w:rsidR="00304A80">
        <w:rPr>
          <w:rFonts w:ascii="Arial" w:hAnsi="Arial" w:cs="Arial"/>
          <w:bCs/>
          <w:color w:val="000000" w:themeColor="text1"/>
        </w:rPr>
        <w:t>,</w:t>
      </w:r>
      <w:r w:rsidRPr="00092141">
        <w:rPr>
          <w:rFonts w:ascii="Arial" w:hAnsi="Arial" w:cs="Arial"/>
          <w:bCs/>
          <w:color w:val="000000" w:themeColor="text1"/>
        </w:rPr>
        <w:t xml:space="preserve"> </w:t>
      </w:r>
      <w:r w:rsidR="00304A80">
        <w:rPr>
          <w:rFonts w:ascii="Arial" w:hAnsi="Arial" w:cs="Arial"/>
          <w:bCs/>
          <w:color w:val="000000" w:themeColor="text1"/>
        </w:rPr>
        <w:t>y</w:t>
      </w:r>
      <w:r w:rsidRPr="00092141">
        <w:rPr>
          <w:rFonts w:ascii="Arial" w:hAnsi="Arial" w:cs="Arial"/>
          <w:bCs/>
          <w:color w:val="000000" w:themeColor="text1"/>
        </w:rPr>
        <w:t xml:space="preserve"> más</w:t>
      </w:r>
      <w:r>
        <w:rPr>
          <w:rFonts w:ascii="Arial" w:hAnsi="Arial" w:cs="Arial"/>
          <w:bCs/>
          <w:color w:val="000000" w:themeColor="text1"/>
        </w:rPr>
        <w:t>,</w:t>
      </w:r>
      <w:r w:rsidRPr="00092141">
        <w:rPr>
          <w:rFonts w:ascii="Arial" w:hAnsi="Arial" w:cs="Arial"/>
          <w:bCs/>
          <w:color w:val="000000" w:themeColor="text1"/>
        </w:rPr>
        <w:t xml:space="preserve"> que</w:t>
      </w:r>
      <w:r>
        <w:rPr>
          <w:rFonts w:ascii="Arial" w:hAnsi="Arial" w:cs="Arial"/>
          <w:bCs/>
          <w:color w:val="000000" w:themeColor="text1"/>
        </w:rPr>
        <w:t xml:space="preserve"> </w:t>
      </w:r>
      <w:r w:rsidRPr="00092141">
        <w:rPr>
          <w:rFonts w:ascii="Arial" w:hAnsi="Arial" w:cs="Arial"/>
          <w:bCs/>
          <w:color w:val="000000" w:themeColor="text1"/>
        </w:rPr>
        <w:t xml:space="preserve">se considere que porque son </w:t>
      </w:r>
      <w:r w:rsidR="00304A80">
        <w:rPr>
          <w:rFonts w:ascii="Arial" w:hAnsi="Arial" w:cs="Arial"/>
          <w:bCs/>
          <w:color w:val="000000" w:themeColor="text1"/>
        </w:rPr>
        <w:t>d</w:t>
      </w:r>
      <w:r w:rsidRPr="00092141">
        <w:rPr>
          <w:rFonts w:ascii="Arial" w:hAnsi="Arial" w:cs="Arial"/>
          <w:bCs/>
          <w:color w:val="000000" w:themeColor="text1"/>
        </w:rPr>
        <w:t xml:space="preserve">iputados </w:t>
      </w:r>
      <w:r>
        <w:rPr>
          <w:rFonts w:ascii="Arial" w:hAnsi="Arial" w:cs="Arial"/>
          <w:bCs/>
          <w:color w:val="000000" w:themeColor="text1"/>
        </w:rPr>
        <w:t>o</w:t>
      </w:r>
      <w:r w:rsidRPr="00092141">
        <w:rPr>
          <w:rFonts w:ascii="Arial" w:hAnsi="Arial" w:cs="Arial"/>
          <w:bCs/>
          <w:color w:val="000000" w:themeColor="text1"/>
        </w:rPr>
        <w:t xml:space="preserve"> secretarios de estado</w:t>
      </w:r>
      <w:r w:rsidR="00304A80">
        <w:rPr>
          <w:rFonts w:ascii="Arial" w:hAnsi="Arial" w:cs="Arial"/>
          <w:bCs/>
          <w:color w:val="000000" w:themeColor="text1"/>
        </w:rPr>
        <w:t>,</w:t>
      </w:r>
      <w:r w:rsidRPr="00092141">
        <w:rPr>
          <w:rFonts w:ascii="Arial" w:hAnsi="Arial" w:cs="Arial"/>
          <w:bCs/>
          <w:color w:val="000000" w:themeColor="text1"/>
        </w:rPr>
        <w:t xml:space="preserve"> son </w:t>
      </w:r>
      <w:r w:rsidR="00304A80">
        <w:rPr>
          <w:rFonts w:ascii="Arial" w:hAnsi="Arial" w:cs="Arial"/>
          <w:bCs/>
          <w:color w:val="000000" w:themeColor="text1"/>
        </w:rPr>
        <w:t>i</w:t>
      </w:r>
      <w:r w:rsidRPr="00092141">
        <w:rPr>
          <w:rFonts w:ascii="Arial" w:hAnsi="Arial" w:cs="Arial"/>
          <w:bCs/>
          <w:color w:val="000000" w:themeColor="text1"/>
        </w:rPr>
        <w:t>ntocables y tiene</w:t>
      </w:r>
      <w:r w:rsidR="00304A80">
        <w:rPr>
          <w:rFonts w:ascii="Arial" w:hAnsi="Arial" w:cs="Arial"/>
          <w:bCs/>
          <w:color w:val="000000" w:themeColor="text1"/>
        </w:rPr>
        <w:t>n</w:t>
      </w:r>
      <w:r w:rsidRPr="00092141">
        <w:rPr>
          <w:rFonts w:ascii="Arial" w:hAnsi="Arial" w:cs="Arial"/>
          <w:bCs/>
          <w:color w:val="000000" w:themeColor="text1"/>
        </w:rPr>
        <w:t xml:space="preserve"> poderes absolutos y que, por lo</w:t>
      </w:r>
      <w:r>
        <w:rPr>
          <w:rFonts w:ascii="Arial" w:hAnsi="Arial" w:cs="Arial"/>
          <w:bCs/>
          <w:color w:val="000000" w:themeColor="text1"/>
        </w:rPr>
        <w:t xml:space="preserve"> </w:t>
      </w:r>
      <w:r w:rsidRPr="00092141">
        <w:rPr>
          <w:rFonts w:ascii="Arial" w:hAnsi="Arial" w:cs="Arial"/>
          <w:bCs/>
          <w:color w:val="000000" w:themeColor="text1"/>
        </w:rPr>
        <w:t>tanto</w:t>
      </w:r>
      <w:r>
        <w:rPr>
          <w:rFonts w:ascii="Arial" w:hAnsi="Arial" w:cs="Arial"/>
          <w:bCs/>
          <w:color w:val="000000" w:themeColor="text1"/>
        </w:rPr>
        <w:t>,</w:t>
      </w:r>
      <w:r w:rsidRPr="00092141">
        <w:rPr>
          <w:rFonts w:ascii="Arial" w:hAnsi="Arial" w:cs="Arial"/>
          <w:bCs/>
          <w:color w:val="000000" w:themeColor="text1"/>
        </w:rPr>
        <w:t xml:space="preserve"> este </w:t>
      </w:r>
      <w:r>
        <w:rPr>
          <w:rFonts w:ascii="Arial" w:hAnsi="Arial" w:cs="Arial"/>
          <w:bCs/>
          <w:color w:val="000000" w:themeColor="text1"/>
        </w:rPr>
        <w:t>I</w:t>
      </w:r>
      <w:r w:rsidRPr="00092141">
        <w:rPr>
          <w:rFonts w:ascii="Arial" w:hAnsi="Arial" w:cs="Arial"/>
          <w:bCs/>
          <w:color w:val="000000" w:themeColor="text1"/>
        </w:rPr>
        <w:t>nstituto no debe tocarlo</w:t>
      </w:r>
      <w:r>
        <w:rPr>
          <w:rFonts w:ascii="Arial" w:hAnsi="Arial" w:cs="Arial"/>
          <w:bCs/>
          <w:color w:val="000000" w:themeColor="text1"/>
        </w:rPr>
        <w:t>,</w:t>
      </w:r>
      <w:r w:rsidRPr="00092141">
        <w:rPr>
          <w:rFonts w:ascii="Arial" w:hAnsi="Arial" w:cs="Arial"/>
          <w:bCs/>
          <w:color w:val="000000" w:themeColor="text1"/>
        </w:rPr>
        <w:t xml:space="preserve"> ni siquiera con una absolución </w:t>
      </w:r>
      <w:r>
        <w:rPr>
          <w:rFonts w:ascii="Arial" w:hAnsi="Arial" w:cs="Arial"/>
          <w:bCs/>
          <w:color w:val="000000" w:themeColor="text1"/>
        </w:rPr>
        <w:t xml:space="preserve">donde se </w:t>
      </w:r>
      <w:r w:rsidRPr="00092141">
        <w:rPr>
          <w:rFonts w:ascii="Arial" w:hAnsi="Arial" w:cs="Arial"/>
          <w:bCs/>
          <w:color w:val="000000" w:themeColor="text1"/>
        </w:rPr>
        <w:t>insinúe siquiera</w:t>
      </w:r>
      <w:r w:rsidR="00746C03">
        <w:rPr>
          <w:rFonts w:ascii="Arial" w:hAnsi="Arial" w:cs="Arial"/>
          <w:bCs/>
          <w:color w:val="000000" w:themeColor="text1"/>
        </w:rPr>
        <w:t>,</w:t>
      </w:r>
      <w:r w:rsidRPr="00092141">
        <w:rPr>
          <w:rFonts w:ascii="Arial" w:hAnsi="Arial" w:cs="Arial"/>
          <w:bCs/>
          <w:color w:val="000000" w:themeColor="text1"/>
        </w:rPr>
        <w:t xml:space="preserve"> bajo de cualquier apariencia de que hubo una aparente infracción a la </w:t>
      </w:r>
      <w:r>
        <w:rPr>
          <w:rFonts w:ascii="Arial" w:hAnsi="Arial" w:cs="Arial"/>
          <w:bCs/>
          <w:color w:val="000000" w:themeColor="text1"/>
        </w:rPr>
        <w:t>L</w:t>
      </w:r>
      <w:r w:rsidRPr="00092141">
        <w:rPr>
          <w:rFonts w:ascii="Arial" w:hAnsi="Arial" w:cs="Arial"/>
          <w:bCs/>
          <w:color w:val="000000" w:themeColor="text1"/>
        </w:rPr>
        <w:t>ey</w:t>
      </w:r>
      <w:r>
        <w:rPr>
          <w:rFonts w:ascii="Arial" w:hAnsi="Arial" w:cs="Arial"/>
          <w:bCs/>
          <w:color w:val="000000" w:themeColor="text1"/>
        </w:rPr>
        <w:t>.</w:t>
      </w:r>
      <w:r w:rsidRPr="00092141">
        <w:rPr>
          <w:rFonts w:ascii="Arial" w:hAnsi="Arial" w:cs="Arial"/>
          <w:bCs/>
          <w:color w:val="000000" w:themeColor="text1"/>
        </w:rPr>
        <w:t xml:space="preserve"> </w:t>
      </w:r>
    </w:p>
    <w:p w14:paraId="63C88633" w14:textId="77777777" w:rsidR="00746C03" w:rsidRDefault="00746C03" w:rsidP="00EA27D7">
      <w:pPr>
        <w:spacing w:line="276" w:lineRule="auto"/>
        <w:jc w:val="both"/>
        <w:rPr>
          <w:rFonts w:ascii="Arial" w:hAnsi="Arial" w:cs="Arial"/>
          <w:bCs/>
          <w:color w:val="000000" w:themeColor="text1"/>
        </w:rPr>
      </w:pPr>
    </w:p>
    <w:p w14:paraId="5F5BE9A3" w14:textId="34468E46" w:rsidR="00304A80"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Y</w:t>
      </w:r>
      <w:r w:rsidRPr="00092141">
        <w:rPr>
          <w:rFonts w:ascii="Arial" w:hAnsi="Arial" w:cs="Arial"/>
          <w:bCs/>
          <w:color w:val="000000" w:themeColor="text1"/>
        </w:rPr>
        <w:t xml:space="preserve">o con </w:t>
      </w:r>
      <w:r>
        <w:rPr>
          <w:rFonts w:ascii="Arial" w:hAnsi="Arial" w:cs="Arial"/>
          <w:bCs/>
          <w:color w:val="000000" w:themeColor="text1"/>
        </w:rPr>
        <w:t xml:space="preserve">esto quiero </w:t>
      </w:r>
      <w:r w:rsidRPr="00092141">
        <w:rPr>
          <w:rFonts w:ascii="Arial" w:hAnsi="Arial" w:cs="Arial"/>
          <w:bCs/>
          <w:color w:val="000000" w:themeColor="text1"/>
        </w:rPr>
        <w:t xml:space="preserve">decir y </w:t>
      </w:r>
      <w:r w:rsidR="00304A80">
        <w:rPr>
          <w:rFonts w:ascii="Arial" w:hAnsi="Arial" w:cs="Arial"/>
          <w:bCs/>
          <w:color w:val="000000" w:themeColor="text1"/>
        </w:rPr>
        <w:t xml:space="preserve">a mí </w:t>
      </w:r>
      <w:r w:rsidRPr="00092141">
        <w:rPr>
          <w:rFonts w:ascii="Arial" w:hAnsi="Arial" w:cs="Arial"/>
          <w:bCs/>
          <w:color w:val="000000" w:themeColor="text1"/>
        </w:rPr>
        <w:t>me parece que</w:t>
      </w:r>
      <w:r>
        <w:rPr>
          <w:rFonts w:ascii="Arial" w:hAnsi="Arial" w:cs="Arial"/>
          <w:bCs/>
          <w:color w:val="000000" w:themeColor="text1"/>
        </w:rPr>
        <w:t>,</w:t>
      </w:r>
      <w:r w:rsidRPr="00092141">
        <w:rPr>
          <w:rFonts w:ascii="Arial" w:hAnsi="Arial" w:cs="Arial"/>
          <w:bCs/>
          <w:color w:val="000000" w:themeColor="text1"/>
        </w:rPr>
        <w:t xml:space="preserve"> y repito</w:t>
      </w:r>
      <w:r>
        <w:rPr>
          <w:rFonts w:ascii="Arial" w:hAnsi="Arial" w:cs="Arial"/>
          <w:bCs/>
          <w:color w:val="000000" w:themeColor="text1"/>
        </w:rPr>
        <w:t>,</w:t>
      </w:r>
      <w:r w:rsidRPr="00092141">
        <w:rPr>
          <w:rFonts w:ascii="Arial" w:hAnsi="Arial" w:cs="Arial"/>
          <w:bCs/>
          <w:color w:val="000000" w:themeColor="text1"/>
        </w:rPr>
        <w:t xml:space="preserve"> celebro que</w:t>
      </w:r>
      <w:r>
        <w:rPr>
          <w:rFonts w:ascii="Arial" w:hAnsi="Arial" w:cs="Arial"/>
          <w:bCs/>
          <w:color w:val="000000" w:themeColor="text1"/>
        </w:rPr>
        <w:t xml:space="preserve"> </w:t>
      </w:r>
      <w:r w:rsidRPr="00092141">
        <w:rPr>
          <w:rFonts w:ascii="Arial" w:hAnsi="Arial" w:cs="Arial"/>
          <w:bCs/>
          <w:color w:val="000000" w:themeColor="text1"/>
        </w:rPr>
        <w:t xml:space="preserve">haya ciudadanos como esta ciudadana </w:t>
      </w:r>
      <w:r>
        <w:rPr>
          <w:rFonts w:ascii="Arial" w:hAnsi="Arial" w:cs="Arial"/>
          <w:bCs/>
          <w:color w:val="000000" w:themeColor="text1"/>
        </w:rPr>
        <w:t>Ana Teresa R</w:t>
      </w:r>
      <w:r w:rsidRPr="00092141">
        <w:rPr>
          <w:rFonts w:ascii="Arial" w:hAnsi="Arial" w:cs="Arial"/>
          <w:bCs/>
          <w:color w:val="000000" w:themeColor="text1"/>
        </w:rPr>
        <w:t xml:space="preserve">odríguez </w:t>
      </w:r>
      <w:r>
        <w:rPr>
          <w:rFonts w:ascii="Arial" w:hAnsi="Arial" w:cs="Arial"/>
          <w:bCs/>
          <w:color w:val="000000" w:themeColor="text1"/>
        </w:rPr>
        <w:t>Yerena</w:t>
      </w:r>
      <w:r w:rsidR="00746C03">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 xml:space="preserve">porque </w:t>
      </w:r>
      <w:r>
        <w:rPr>
          <w:rFonts w:ascii="Arial" w:hAnsi="Arial" w:cs="Arial"/>
          <w:bCs/>
          <w:color w:val="000000" w:themeColor="text1"/>
        </w:rPr>
        <w:t>en</w:t>
      </w:r>
      <w:r w:rsidRPr="00092141">
        <w:rPr>
          <w:rFonts w:ascii="Arial" w:hAnsi="Arial" w:cs="Arial"/>
          <w:bCs/>
          <w:color w:val="000000" w:themeColor="text1"/>
        </w:rPr>
        <w:t xml:space="preserve"> efecto</w:t>
      </w:r>
      <w:r>
        <w:rPr>
          <w:rFonts w:ascii="Arial" w:hAnsi="Arial" w:cs="Arial"/>
          <w:bCs/>
          <w:color w:val="000000" w:themeColor="text1"/>
        </w:rPr>
        <w:t>,</w:t>
      </w:r>
      <w:r w:rsidRPr="00092141">
        <w:rPr>
          <w:rFonts w:ascii="Arial" w:hAnsi="Arial" w:cs="Arial"/>
          <w:bCs/>
          <w:color w:val="000000" w:themeColor="text1"/>
        </w:rPr>
        <w:t xml:space="preserve"> pues este </w:t>
      </w:r>
      <w:r>
        <w:rPr>
          <w:rFonts w:ascii="Arial" w:hAnsi="Arial" w:cs="Arial"/>
          <w:bCs/>
          <w:color w:val="000000" w:themeColor="text1"/>
        </w:rPr>
        <w:t>G</w:t>
      </w:r>
      <w:r w:rsidRPr="00092141">
        <w:rPr>
          <w:rFonts w:ascii="Arial" w:hAnsi="Arial" w:cs="Arial"/>
          <w:bCs/>
          <w:color w:val="000000" w:themeColor="text1"/>
        </w:rPr>
        <w:t>obierno que tenemos se</w:t>
      </w:r>
      <w:r>
        <w:rPr>
          <w:rFonts w:ascii="Arial" w:hAnsi="Arial" w:cs="Arial"/>
          <w:bCs/>
          <w:color w:val="000000" w:themeColor="text1"/>
        </w:rPr>
        <w:t xml:space="preserve"> </w:t>
      </w:r>
      <w:r w:rsidRPr="00092141">
        <w:rPr>
          <w:rFonts w:ascii="Arial" w:hAnsi="Arial" w:cs="Arial"/>
          <w:bCs/>
          <w:color w:val="000000" w:themeColor="text1"/>
        </w:rPr>
        <w:t>ha dedicado a realizar actos continuamente y lo hacen continuamente y lo están haciendo de manera simulada</w:t>
      </w:r>
      <w:r>
        <w:rPr>
          <w:rFonts w:ascii="Arial" w:hAnsi="Arial" w:cs="Arial"/>
          <w:bCs/>
          <w:color w:val="000000" w:themeColor="text1"/>
        </w:rPr>
        <w:t xml:space="preserve">, </w:t>
      </w:r>
      <w:r w:rsidRPr="00092141">
        <w:rPr>
          <w:rFonts w:ascii="Arial" w:hAnsi="Arial" w:cs="Arial"/>
          <w:bCs/>
          <w:color w:val="000000" w:themeColor="text1"/>
        </w:rPr>
        <w:t xml:space="preserve">actos anticipados de campaña y de promoción personalizada para posicionarse a un cargo de </w:t>
      </w:r>
      <w:r>
        <w:rPr>
          <w:rFonts w:ascii="Arial" w:hAnsi="Arial" w:cs="Arial"/>
          <w:bCs/>
          <w:color w:val="000000" w:themeColor="text1"/>
        </w:rPr>
        <w:t>ele</w:t>
      </w:r>
      <w:r w:rsidRPr="00092141">
        <w:rPr>
          <w:rFonts w:ascii="Arial" w:hAnsi="Arial" w:cs="Arial"/>
          <w:bCs/>
          <w:color w:val="000000" w:themeColor="text1"/>
        </w:rPr>
        <w:t>cción</w:t>
      </w:r>
      <w:r>
        <w:rPr>
          <w:rFonts w:ascii="Arial" w:hAnsi="Arial" w:cs="Arial"/>
          <w:bCs/>
          <w:color w:val="000000" w:themeColor="text1"/>
        </w:rPr>
        <w:t xml:space="preserve"> </w:t>
      </w:r>
      <w:r w:rsidRPr="00092141">
        <w:rPr>
          <w:rFonts w:ascii="Arial" w:hAnsi="Arial" w:cs="Arial"/>
          <w:bCs/>
          <w:color w:val="000000" w:themeColor="text1"/>
        </w:rPr>
        <w:t>popular</w:t>
      </w:r>
      <w:r>
        <w:rPr>
          <w:rFonts w:ascii="Arial" w:hAnsi="Arial" w:cs="Arial"/>
          <w:bCs/>
          <w:color w:val="000000" w:themeColor="text1"/>
        </w:rPr>
        <w:t>.</w:t>
      </w:r>
      <w:r w:rsidRPr="00092141">
        <w:rPr>
          <w:rFonts w:ascii="Arial" w:hAnsi="Arial" w:cs="Arial"/>
          <w:bCs/>
          <w:color w:val="000000" w:themeColor="text1"/>
        </w:rPr>
        <w:t xml:space="preserve"> </w:t>
      </w:r>
    </w:p>
    <w:p w14:paraId="3B9E97D5" w14:textId="77777777" w:rsidR="00304A80" w:rsidRDefault="00304A80" w:rsidP="00EA27D7">
      <w:pPr>
        <w:spacing w:line="276" w:lineRule="auto"/>
        <w:jc w:val="both"/>
        <w:rPr>
          <w:rFonts w:ascii="Arial" w:hAnsi="Arial" w:cs="Arial"/>
          <w:bCs/>
          <w:color w:val="000000" w:themeColor="text1"/>
        </w:rPr>
      </w:pPr>
    </w:p>
    <w:p w14:paraId="43F1E376" w14:textId="4B55ED9C"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oncretamente y para concluir</w:t>
      </w:r>
      <w:r>
        <w:rPr>
          <w:rFonts w:ascii="Arial" w:hAnsi="Arial" w:cs="Arial"/>
          <w:bCs/>
          <w:color w:val="000000" w:themeColor="text1"/>
        </w:rPr>
        <w:t>,</w:t>
      </w:r>
      <w:r w:rsidRPr="00092141">
        <w:rPr>
          <w:rFonts w:ascii="Arial" w:hAnsi="Arial" w:cs="Arial"/>
          <w:bCs/>
          <w:color w:val="000000" w:themeColor="text1"/>
        </w:rPr>
        <w:t xml:space="preserve"> quiero decir</w:t>
      </w:r>
      <w:r w:rsidR="00304A80">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n</w:t>
      </w:r>
      <w:r w:rsidRPr="00092141">
        <w:rPr>
          <w:rFonts w:ascii="Arial" w:hAnsi="Arial" w:cs="Arial"/>
          <w:bCs/>
          <w:color w:val="000000" w:themeColor="text1"/>
        </w:rPr>
        <w:t xml:space="preserve">o descarto </w:t>
      </w:r>
      <w:r w:rsidR="00746C03">
        <w:rPr>
          <w:rFonts w:ascii="Arial" w:hAnsi="Arial" w:cs="Arial"/>
          <w:bCs/>
          <w:color w:val="000000" w:themeColor="text1"/>
        </w:rPr>
        <w:t>y no</w:t>
      </w:r>
      <w:r w:rsidR="00746C03" w:rsidRPr="00092141">
        <w:rPr>
          <w:rFonts w:ascii="Arial" w:hAnsi="Arial" w:cs="Arial"/>
          <w:bCs/>
          <w:color w:val="000000" w:themeColor="text1"/>
        </w:rPr>
        <w:t xml:space="preserve"> </w:t>
      </w:r>
      <w:r>
        <w:rPr>
          <w:rFonts w:ascii="Arial" w:hAnsi="Arial" w:cs="Arial"/>
          <w:bCs/>
          <w:color w:val="000000" w:themeColor="text1"/>
        </w:rPr>
        <w:t>d</w:t>
      </w:r>
      <w:r w:rsidRPr="00092141">
        <w:rPr>
          <w:rFonts w:ascii="Arial" w:hAnsi="Arial" w:cs="Arial"/>
          <w:bCs/>
          <w:color w:val="000000" w:themeColor="text1"/>
        </w:rPr>
        <w:t>esatiendo y no desvinculo el hecho de que toda resolución jurídica tenga una</w:t>
      </w:r>
      <w:r>
        <w:rPr>
          <w:rFonts w:ascii="Arial" w:hAnsi="Arial" w:cs="Arial"/>
          <w:bCs/>
          <w:color w:val="000000" w:themeColor="text1"/>
        </w:rPr>
        <w:t xml:space="preserve"> </w:t>
      </w:r>
      <w:r w:rsidRPr="00092141">
        <w:rPr>
          <w:rFonts w:ascii="Arial" w:hAnsi="Arial" w:cs="Arial"/>
          <w:bCs/>
          <w:color w:val="000000" w:themeColor="text1"/>
        </w:rPr>
        <w:t>inmensa carga política y</w:t>
      </w:r>
      <w:r w:rsidR="00304A80">
        <w:rPr>
          <w:rFonts w:ascii="Arial" w:hAnsi="Arial" w:cs="Arial"/>
          <w:bCs/>
          <w:color w:val="000000" w:themeColor="text1"/>
        </w:rPr>
        <w:t>,</w:t>
      </w:r>
      <w:r w:rsidRPr="00092141">
        <w:rPr>
          <w:rFonts w:ascii="Arial" w:hAnsi="Arial" w:cs="Arial"/>
          <w:bCs/>
          <w:color w:val="000000" w:themeColor="text1"/>
        </w:rPr>
        <w:t xml:space="preserve"> en este caso</w:t>
      </w:r>
      <w:r>
        <w:rPr>
          <w:rFonts w:ascii="Arial" w:hAnsi="Arial" w:cs="Arial"/>
          <w:bCs/>
          <w:color w:val="000000" w:themeColor="text1"/>
        </w:rPr>
        <w:t>,</w:t>
      </w:r>
      <w:r w:rsidRPr="00092141">
        <w:rPr>
          <w:rFonts w:ascii="Arial" w:hAnsi="Arial" w:cs="Arial"/>
          <w:bCs/>
          <w:color w:val="000000" w:themeColor="text1"/>
        </w:rPr>
        <w:t xml:space="preserve"> no me queda la menor duda que esta resolución</w:t>
      </w:r>
      <w:r w:rsidR="00304A80">
        <w:rPr>
          <w:rFonts w:ascii="Arial" w:hAnsi="Arial" w:cs="Arial"/>
          <w:bCs/>
          <w:color w:val="000000" w:themeColor="text1"/>
        </w:rPr>
        <w:t>,</w:t>
      </w:r>
      <w:r w:rsidRPr="00092141">
        <w:rPr>
          <w:rFonts w:ascii="Arial" w:hAnsi="Arial" w:cs="Arial"/>
          <w:bCs/>
          <w:color w:val="000000" w:themeColor="text1"/>
        </w:rPr>
        <w:t xml:space="preserve"> como otras muchas</w:t>
      </w:r>
      <w:r w:rsidR="00304A80">
        <w:rPr>
          <w:rFonts w:ascii="Arial" w:hAnsi="Arial" w:cs="Arial"/>
          <w:bCs/>
          <w:color w:val="000000" w:themeColor="text1"/>
        </w:rPr>
        <w:t>,</w:t>
      </w:r>
      <w:r w:rsidRPr="00092141">
        <w:rPr>
          <w:rFonts w:ascii="Arial" w:hAnsi="Arial" w:cs="Arial"/>
          <w:bCs/>
          <w:color w:val="000000" w:themeColor="text1"/>
        </w:rPr>
        <w:t xml:space="preserve"> siguen</w:t>
      </w:r>
      <w:r>
        <w:rPr>
          <w:rFonts w:ascii="Arial" w:hAnsi="Arial" w:cs="Arial"/>
          <w:bCs/>
          <w:color w:val="000000" w:themeColor="text1"/>
        </w:rPr>
        <w:t xml:space="preserve"> </w:t>
      </w:r>
      <w:r w:rsidRPr="00092141">
        <w:rPr>
          <w:rFonts w:ascii="Arial" w:hAnsi="Arial" w:cs="Arial"/>
          <w:bCs/>
          <w:color w:val="000000" w:themeColor="text1"/>
        </w:rPr>
        <w:t xml:space="preserve">siendo bajo </w:t>
      </w:r>
      <w:r>
        <w:rPr>
          <w:rFonts w:ascii="Arial" w:hAnsi="Arial" w:cs="Arial"/>
          <w:bCs/>
          <w:color w:val="000000" w:themeColor="text1"/>
        </w:rPr>
        <w:t>c</w:t>
      </w:r>
      <w:r w:rsidRPr="00092141">
        <w:rPr>
          <w:rFonts w:ascii="Arial" w:hAnsi="Arial" w:cs="Arial"/>
          <w:bCs/>
          <w:color w:val="000000" w:themeColor="text1"/>
        </w:rPr>
        <w:t>onsigna política</w:t>
      </w:r>
      <w:r>
        <w:rPr>
          <w:rFonts w:ascii="Arial" w:hAnsi="Arial" w:cs="Arial"/>
          <w:bCs/>
          <w:color w:val="000000" w:themeColor="text1"/>
        </w:rPr>
        <w:t>.</w:t>
      </w:r>
      <w:r w:rsidRPr="00092141">
        <w:rPr>
          <w:rFonts w:ascii="Arial" w:hAnsi="Arial" w:cs="Arial"/>
          <w:bCs/>
          <w:color w:val="000000" w:themeColor="text1"/>
        </w:rPr>
        <w:t xml:space="preserve"> Muchas gracias</w:t>
      </w:r>
      <w:r w:rsidR="00304A80">
        <w:rPr>
          <w:rFonts w:ascii="Arial" w:hAnsi="Arial" w:cs="Arial"/>
          <w:bCs/>
          <w:color w:val="000000" w:themeColor="text1"/>
        </w:rPr>
        <w:t>.</w:t>
      </w:r>
    </w:p>
    <w:p w14:paraId="31B008A0" w14:textId="77777777" w:rsidR="00EA27D7" w:rsidRDefault="00EA27D7" w:rsidP="00EA27D7">
      <w:pPr>
        <w:spacing w:line="276" w:lineRule="auto"/>
        <w:jc w:val="both"/>
        <w:rPr>
          <w:rFonts w:ascii="Arial" w:hAnsi="Arial" w:cs="Arial"/>
          <w:bCs/>
          <w:color w:val="000000" w:themeColor="text1"/>
        </w:rPr>
      </w:pPr>
    </w:p>
    <w:p w14:paraId="4947A509" w14:textId="698EADF9"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G</w:t>
      </w:r>
      <w:r w:rsidR="00623E26">
        <w:rPr>
          <w:rFonts w:ascii="Arial" w:hAnsi="Arial" w:cs="Arial"/>
          <w:bCs/>
          <w:color w:val="000000"/>
          <w:lang w:val="es-ES_tradnl" w:eastAsia="es-MX"/>
        </w:rPr>
        <w:t xml:space="preserve">racias </w:t>
      </w:r>
      <w:r w:rsidRPr="00092141">
        <w:rPr>
          <w:rFonts w:ascii="Arial" w:hAnsi="Arial" w:cs="Arial"/>
          <w:bCs/>
          <w:color w:val="000000" w:themeColor="text1"/>
        </w:rPr>
        <w:t>a usted señor representante</w:t>
      </w:r>
      <w:r w:rsidR="00B62182">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 xml:space="preserve">Jaime Hernández Ortiz del partido político </w:t>
      </w:r>
      <w:r>
        <w:rPr>
          <w:rFonts w:ascii="Arial" w:hAnsi="Arial" w:cs="Arial"/>
          <w:bCs/>
          <w:color w:val="000000" w:themeColor="text1"/>
        </w:rPr>
        <w:t>M</w:t>
      </w:r>
      <w:r w:rsidRPr="00092141">
        <w:rPr>
          <w:rFonts w:ascii="Arial" w:hAnsi="Arial" w:cs="Arial"/>
          <w:bCs/>
          <w:color w:val="000000" w:themeColor="text1"/>
        </w:rPr>
        <w:t>orena</w:t>
      </w:r>
      <w:r>
        <w:rPr>
          <w:rFonts w:ascii="Arial" w:hAnsi="Arial" w:cs="Arial"/>
          <w:bCs/>
          <w:color w:val="000000" w:themeColor="text1"/>
        </w:rPr>
        <w:t>.</w:t>
      </w:r>
    </w:p>
    <w:p w14:paraId="5C932BF9" w14:textId="77777777" w:rsidR="00EA27D7" w:rsidRDefault="00EA27D7" w:rsidP="00EA27D7">
      <w:pPr>
        <w:spacing w:line="276" w:lineRule="auto"/>
        <w:jc w:val="both"/>
        <w:rPr>
          <w:rFonts w:ascii="Arial" w:hAnsi="Arial" w:cs="Arial"/>
          <w:bCs/>
          <w:color w:val="000000" w:themeColor="text1"/>
        </w:rPr>
      </w:pPr>
    </w:p>
    <w:p w14:paraId="150AEA44" w14:textId="5DCEC7A4" w:rsidR="00EA27D7" w:rsidRPr="00092141"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lguien más desea hacer uso de la voz</w:t>
      </w:r>
      <w:r w:rsidR="00746C03">
        <w:rPr>
          <w:rFonts w:ascii="Arial" w:hAnsi="Arial" w:cs="Arial"/>
          <w:bCs/>
          <w:color w:val="000000" w:themeColor="text1"/>
        </w:rPr>
        <w:t>,</w:t>
      </w:r>
      <w:r w:rsidRPr="00092141">
        <w:rPr>
          <w:rFonts w:ascii="Arial" w:hAnsi="Arial" w:cs="Arial"/>
          <w:bCs/>
          <w:color w:val="000000" w:themeColor="text1"/>
        </w:rPr>
        <w:t xml:space="preserve"> en primera ronda</w:t>
      </w:r>
      <w:r>
        <w:rPr>
          <w:rFonts w:ascii="Arial" w:hAnsi="Arial" w:cs="Arial"/>
          <w:bCs/>
          <w:color w:val="000000" w:themeColor="text1"/>
        </w:rPr>
        <w:t>?</w:t>
      </w:r>
    </w:p>
    <w:p w14:paraId="5ECA0160" w14:textId="77777777" w:rsidR="00EA27D7" w:rsidRDefault="00EA27D7" w:rsidP="00EA27D7">
      <w:pPr>
        <w:spacing w:line="276" w:lineRule="auto"/>
        <w:jc w:val="both"/>
        <w:rPr>
          <w:rFonts w:ascii="Arial" w:hAnsi="Arial" w:cs="Arial"/>
          <w:bCs/>
          <w:color w:val="000000" w:themeColor="text1"/>
        </w:rPr>
      </w:pPr>
    </w:p>
    <w:p w14:paraId="06A3B571" w14:textId="77777777" w:rsidR="00EA27D7" w:rsidRPr="00092141"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 xml:space="preserve">n segunda ronda </w:t>
      </w:r>
      <w:r>
        <w:rPr>
          <w:rFonts w:ascii="Arial" w:hAnsi="Arial" w:cs="Arial"/>
          <w:bCs/>
          <w:color w:val="000000" w:themeColor="text1"/>
        </w:rPr>
        <w:t>¿</w:t>
      </w:r>
      <w:r w:rsidRPr="00092141">
        <w:rPr>
          <w:rFonts w:ascii="Arial" w:hAnsi="Arial" w:cs="Arial"/>
          <w:bCs/>
          <w:color w:val="000000" w:themeColor="text1"/>
        </w:rPr>
        <w:t>alguien más desea hacer uso de la voz</w:t>
      </w:r>
      <w:r>
        <w:rPr>
          <w:rFonts w:ascii="Arial" w:hAnsi="Arial" w:cs="Arial"/>
          <w:bCs/>
          <w:color w:val="000000" w:themeColor="text1"/>
        </w:rPr>
        <w:t>?</w:t>
      </w:r>
    </w:p>
    <w:p w14:paraId="5174634D" w14:textId="77777777" w:rsidR="00EA27D7" w:rsidRDefault="00EA27D7" w:rsidP="00EA27D7">
      <w:pPr>
        <w:spacing w:line="276" w:lineRule="auto"/>
        <w:jc w:val="both"/>
        <w:rPr>
          <w:rFonts w:ascii="Arial" w:hAnsi="Arial" w:cs="Arial"/>
          <w:bCs/>
          <w:color w:val="000000" w:themeColor="text1"/>
        </w:rPr>
      </w:pPr>
    </w:p>
    <w:p w14:paraId="7405C9F7" w14:textId="5A21CF13" w:rsidR="00B62182"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D</w:t>
      </w:r>
      <w:r w:rsidRPr="00092141">
        <w:rPr>
          <w:rFonts w:ascii="Arial" w:hAnsi="Arial" w:cs="Arial"/>
          <w:bCs/>
          <w:color w:val="000000" w:themeColor="text1"/>
        </w:rPr>
        <w:t>e no ser así</w:t>
      </w:r>
      <w:r>
        <w:rPr>
          <w:rFonts w:ascii="Arial" w:hAnsi="Arial" w:cs="Arial"/>
          <w:bCs/>
          <w:color w:val="000000" w:themeColor="text1"/>
        </w:rPr>
        <w:t>,</w:t>
      </w:r>
      <w:r w:rsidRPr="00092141">
        <w:rPr>
          <w:rFonts w:ascii="Arial" w:hAnsi="Arial" w:cs="Arial"/>
          <w:bCs/>
          <w:color w:val="000000" w:themeColor="text1"/>
        </w:rPr>
        <w:t xml:space="preserve"> tomaré el uso de la voz unos minutos</w:t>
      </w:r>
      <w:r>
        <w:rPr>
          <w:rFonts w:ascii="Arial" w:hAnsi="Arial" w:cs="Arial"/>
          <w:bCs/>
          <w:color w:val="000000" w:themeColor="text1"/>
        </w:rPr>
        <w:t>,</w:t>
      </w:r>
      <w:r w:rsidRPr="00092141">
        <w:rPr>
          <w:rFonts w:ascii="Arial" w:hAnsi="Arial" w:cs="Arial"/>
          <w:bCs/>
          <w:color w:val="000000" w:themeColor="text1"/>
        </w:rPr>
        <w:t xml:space="preserve"> solamente para señalar</w:t>
      </w:r>
      <w:r>
        <w:rPr>
          <w:rFonts w:ascii="Arial" w:hAnsi="Arial" w:cs="Arial"/>
          <w:bCs/>
          <w:color w:val="000000" w:themeColor="text1"/>
        </w:rPr>
        <w:t xml:space="preserve"> </w:t>
      </w:r>
      <w:r w:rsidRPr="00092141">
        <w:rPr>
          <w:rFonts w:ascii="Arial" w:hAnsi="Arial" w:cs="Arial"/>
          <w:bCs/>
          <w:color w:val="000000" w:themeColor="text1"/>
        </w:rPr>
        <w:t>que respecto de la observación planteada por la consejera Silvia Guadalupe Bustos Vá</w:t>
      </w:r>
      <w:r w:rsidR="00B62182">
        <w:rPr>
          <w:rFonts w:ascii="Arial" w:hAnsi="Arial" w:cs="Arial"/>
          <w:bCs/>
          <w:color w:val="000000" w:themeColor="text1"/>
        </w:rPr>
        <w:t>s</w:t>
      </w:r>
      <w:r w:rsidRPr="00092141">
        <w:rPr>
          <w:rFonts w:ascii="Arial" w:hAnsi="Arial" w:cs="Arial"/>
          <w:bCs/>
          <w:color w:val="000000" w:themeColor="text1"/>
        </w:rPr>
        <w:t>quez</w:t>
      </w:r>
      <w:r w:rsidR="00B62182">
        <w:rPr>
          <w:rFonts w:ascii="Arial" w:hAnsi="Arial" w:cs="Arial"/>
          <w:bCs/>
          <w:color w:val="000000" w:themeColor="text1"/>
        </w:rPr>
        <w:t>,</w:t>
      </w:r>
      <w:r w:rsidRPr="00092141">
        <w:rPr>
          <w:rFonts w:ascii="Arial" w:hAnsi="Arial" w:cs="Arial"/>
          <w:bCs/>
          <w:color w:val="000000" w:themeColor="text1"/>
        </w:rPr>
        <w:t xml:space="preserve"> desde luego</w:t>
      </w:r>
      <w:r w:rsidR="00B62182">
        <w:rPr>
          <w:rFonts w:ascii="Arial" w:hAnsi="Arial" w:cs="Arial"/>
          <w:bCs/>
          <w:color w:val="000000" w:themeColor="text1"/>
        </w:rPr>
        <w:t>,</w:t>
      </w:r>
      <w:r w:rsidRPr="00092141">
        <w:rPr>
          <w:rFonts w:ascii="Arial" w:hAnsi="Arial" w:cs="Arial"/>
          <w:bCs/>
          <w:color w:val="000000" w:themeColor="text1"/>
        </w:rPr>
        <w:t xml:space="preserve"> yo la acompañaría</w:t>
      </w:r>
      <w:r w:rsidR="00B62182">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 xml:space="preserve">de eliminar la palabra </w:t>
      </w:r>
      <w:r w:rsidRPr="005D3B59">
        <w:rPr>
          <w:rFonts w:ascii="Arial" w:hAnsi="Arial" w:cs="Arial"/>
          <w:bCs/>
          <w:i/>
          <w:iCs/>
          <w:color w:val="000000" w:themeColor="text1"/>
        </w:rPr>
        <w:t>precampaña</w:t>
      </w:r>
      <w:r w:rsidRPr="00092141">
        <w:rPr>
          <w:rFonts w:ascii="Arial" w:hAnsi="Arial" w:cs="Arial"/>
          <w:bCs/>
          <w:color w:val="000000" w:themeColor="text1"/>
        </w:rPr>
        <w:t xml:space="preserve"> en el punto resolutivo primero</w:t>
      </w:r>
      <w:r>
        <w:rPr>
          <w:rFonts w:ascii="Arial" w:hAnsi="Arial" w:cs="Arial"/>
          <w:bCs/>
          <w:color w:val="000000" w:themeColor="text1"/>
        </w:rPr>
        <w:t>,</w:t>
      </w:r>
      <w:r w:rsidRPr="00092141">
        <w:rPr>
          <w:rFonts w:ascii="Arial" w:hAnsi="Arial" w:cs="Arial"/>
          <w:bCs/>
          <w:color w:val="000000" w:themeColor="text1"/>
        </w:rPr>
        <w:t xml:space="preserve"> y así es como solicitaré la votación al secretario de</w:t>
      </w:r>
      <w:r>
        <w:rPr>
          <w:rFonts w:ascii="Arial" w:hAnsi="Arial" w:cs="Arial"/>
          <w:bCs/>
          <w:color w:val="000000" w:themeColor="text1"/>
        </w:rPr>
        <w:t xml:space="preserve"> </w:t>
      </w:r>
      <w:r w:rsidRPr="00092141">
        <w:rPr>
          <w:rFonts w:ascii="Arial" w:hAnsi="Arial" w:cs="Arial"/>
          <w:bCs/>
          <w:color w:val="000000" w:themeColor="text1"/>
        </w:rPr>
        <w:t xml:space="preserve">este </w:t>
      </w:r>
      <w:r>
        <w:rPr>
          <w:rFonts w:ascii="Arial" w:hAnsi="Arial" w:cs="Arial"/>
          <w:bCs/>
          <w:color w:val="000000" w:themeColor="text1"/>
        </w:rPr>
        <w:t>C</w:t>
      </w:r>
      <w:r w:rsidRPr="00092141">
        <w:rPr>
          <w:rFonts w:ascii="Arial" w:hAnsi="Arial" w:cs="Arial"/>
          <w:bCs/>
          <w:color w:val="000000" w:themeColor="text1"/>
        </w:rPr>
        <w:t>onsejo</w:t>
      </w:r>
      <w:r w:rsidR="00746C03">
        <w:rPr>
          <w:rFonts w:ascii="Arial" w:hAnsi="Arial" w:cs="Arial"/>
          <w:bCs/>
          <w:color w:val="000000" w:themeColor="text1"/>
        </w:rPr>
        <w:t>,</w:t>
      </w:r>
      <w:r w:rsidRPr="00092141">
        <w:rPr>
          <w:rFonts w:ascii="Arial" w:hAnsi="Arial" w:cs="Arial"/>
          <w:bCs/>
          <w:color w:val="000000" w:themeColor="text1"/>
        </w:rPr>
        <w:t xml:space="preserve"> si nadie tiene ninguna objeción al respecto</w:t>
      </w:r>
      <w:r w:rsidR="00B62182">
        <w:rPr>
          <w:rFonts w:ascii="Arial" w:hAnsi="Arial" w:cs="Arial"/>
          <w:bCs/>
          <w:color w:val="000000" w:themeColor="text1"/>
        </w:rPr>
        <w:t>.</w:t>
      </w:r>
      <w:r w:rsidRPr="00092141">
        <w:rPr>
          <w:rFonts w:ascii="Arial" w:hAnsi="Arial" w:cs="Arial"/>
          <w:bCs/>
          <w:color w:val="000000" w:themeColor="text1"/>
        </w:rPr>
        <w:t xml:space="preserve"> </w:t>
      </w:r>
    </w:p>
    <w:p w14:paraId="6C7C854B" w14:textId="77777777" w:rsidR="00B62182" w:rsidRDefault="00B62182" w:rsidP="00EA27D7">
      <w:pPr>
        <w:spacing w:line="276" w:lineRule="auto"/>
        <w:jc w:val="both"/>
        <w:rPr>
          <w:rFonts w:ascii="Arial" w:hAnsi="Arial" w:cs="Arial"/>
          <w:bCs/>
          <w:color w:val="000000" w:themeColor="text1"/>
        </w:rPr>
      </w:pPr>
    </w:p>
    <w:p w14:paraId="778498AF" w14:textId="77777777" w:rsidR="00F61660" w:rsidRDefault="00B62182" w:rsidP="00EA27D7">
      <w:pPr>
        <w:spacing w:line="276" w:lineRule="auto"/>
        <w:jc w:val="both"/>
        <w:rPr>
          <w:rFonts w:ascii="Arial" w:hAnsi="Arial" w:cs="Arial"/>
          <w:bCs/>
          <w:color w:val="000000" w:themeColor="text1"/>
        </w:rPr>
      </w:pPr>
      <w:r>
        <w:rPr>
          <w:rFonts w:ascii="Arial" w:hAnsi="Arial" w:cs="Arial"/>
          <w:bCs/>
          <w:color w:val="000000" w:themeColor="text1"/>
        </w:rPr>
        <w:t>Y,</w:t>
      </w:r>
      <w:r w:rsidR="00EA27D7" w:rsidRPr="00092141">
        <w:rPr>
          <w:rFonts w:ascii="Arial" w:hAnsi="Arial" w:cs="Arial"/>
          <w:bCs/>
          <w:color w:val="000000" w:themeColor="text1"/>
        </w:rPr>
        <w:t xml:space="preserve"> respecto</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de los comentarios que ha vertido el señor representante Jaime Hernández Ortiz del partido político </w:t>
      </w:r>
      <w:r w:rsidR="00EA27D7">
        <w:rPr>
          <w:rFonts w:ascii="Arial" w:hAnsi="Arial" w:cs="Arial"/>
          <w:bCs/>
          <w:color w:val="000000" w:themeColor="text1"/>
        </w:rPr>
        <w:t>M</w:t>
      </w:r>
      <w:r w:rsidR="00EA27D7" w:rsidRPr="00092141">
        <w:rPr>
          <w:rFonts w:ascii="Arial" w:hAnsi="Arial" w:cs="Arial"/>
          <w:bCs/>
          <w:color w:val="000000" w:themeColor="text1"/>
        </w:rPr>
        <w:t>orena</w:t>
      </w:r>
      <w:r w:rsidR="00EA27D7">
        <w:rPr>
          <w:rFonts w:ascii="Arial" w:hAnsi="Arial" w:cs="Arial"/>
          <w:bCs/>
          <w:color w:val="000000" w:themeColor="text1"/>
        </w:rPr>
        <w:t>,</w:t>
      </w:r>
      <w:r w:rsidR="00EA27D7" w:rsidRPr="00092141">
        <w:rPr>
          <w:rFonts w:ascii="Arial" w:hAnsi="Arial" w:cs="Arial"/>
          <w:bCs/>
          <w:color w:val="000000" w:themeColor="text1"/>
        </w:rPr>
        <w:t xml:space="preserve"> creo</w:t>
      </w:r>
      <w:r w:rsidR="00EA27D7">
        <w:rPr>
          <w:rFonts w:ascii="Arial" w:hAnsi="Arial" w:cs="Arial"/>
          <w:bCs/>
          <w:color w:val="000000" w:themeColor="text1"/>
        </w:rPr>
        <w:t xml:space="preserve"> </w:t>
      </w:r>
      <w:r w:rsidR="00EA27D7" w:rsidRPr="00092141">
        <w:rPr>
          <w:rFonts w:ascii="Arial" w:hAnsi="Arial" w:cs="Arial"/>
          <w:bCs/>
          <w:color w:val="000000" w:themeColor="text1"/>
        </w:rPr>
        <w:t>que es muy relevante</w:t>
      </w:r>
      <w:r w:rsidR="00EA27D7">
        <w:rPr>
          <w:rFonts w:ascii="Arial" w:hAnsi="Arial" w:cs="Arial"/>
          <w:bCs/>
          <w:color w:val="000000" w:themeColor="text1"/>
        </w:rPr>
        <w:t>,</w:t>
      </w:r>
      <w:r w:rsidR="00EA27D7" w:rsidRPr="00092141">
        <w:rPr>
          <w:rFonts w:ascii="Arial" w:hAnsi="Arial" w:cs="Arial"/>
          <w:bCs/>
          <w:color w:val="000000" w:themeColor="text1"/>
        </w:rPr>
        <w:t xml:space="preserve"> muy importante hacer saber a la opinión pública que</w:t>
      </w:r>
      <w:r w:rsidR="00EA27D7">
        <w:rPr>
          <w:rFonts w:ascii="Arial" w:hAnsi="Arial" w:cs="Arial"/>
          <w:bCs/>
          <w:color w:val="000000" w:themeColor="text1"/>
        </w:rPr>
        <w:t xml:space="preserve"> </w:t>
      </w:r>
      <w:r w:rsidR="00EA27D7" w:rsidRPr="00092141">
        <w:rPr>
          <w:rFonts w:ascii="Arial" w:hAnsi="Arial" w:cs="Arial"/>
          <w:bCs/>
          <w:color w:val="000000" w:themeColor="text1"/>
        </w:rPr>
        <w:t xml:space="preserve">este </w:t>
      </w:r>
      <w:r w:rsidR="00EA27D7">
        <w:rPr>
          <w:rFonts w:ascii="Arial" w:hAnsi="Arial" w:cs="Arial"/>
          <w:bCs/>
          <w:color w:val="000000" w:themeColor="text1"/>
        </w:rPr>
        <w:t>I</w:t>
      </w:r>
      <w:r w:rsidR="00EA27D7" w:rsidRPr="00092141">
        <w:rPr>
          <w:rFonts w:ascii="Arial" w:hAnsi="Arial" w:cs="Arial"/>
          <w:bCs/>
          <w:color w:val="000000" w:themeColor="text1"/>
        </w:rPr>
        <w:t xml:space="preserve">nstituto </w:t>
      </w:r>
      <w:r w:rsidR="00EA27D7">
        <w:rPr>
          <w:rFonts w:ascii="Arial" w:hAnsi="Arial" w:cs="Arial"/>
          <w:bCs/>
          <w:color w:val="000000" w:themeColor="text1"/>
        </w:rPr>
        <w:t>E</w:t>
      </w:r>
      <w:r w:rsidR="00EA27D7" w:rsidRPr="00092141">
        <w:rPr>
          <w:rFonts w:ascii="Arial" w:hAnsi="Arial" w:cs="Arial"/>
          <w:bCs/>
          <w:color w:val="000000" w:themeColor="text1"/>
        </w:rPr>
        <w:t xml:space="preserve">lectoral y de </w:t>
      </w:r>
    </w:p>
    <w:p w14:paraId="6C8A442D" w14:textId="77777777" w:rsidR="00F61660" w:rsidRDefault="00F61660" w:rsidP="00EA27D7">
      <w:pPr>
        <w:spacing w:line="276" w:lineRule="auto"/>
        <w:jc w:val="both"/>
        <w:rPr>
          <w:rFonts w:ascii="Arial" w:hAnsi="Arial" w:cs="Arial"/>
          <w:bCs/>
          <w:color w:val="000000" w:themeColor="text1"/>
        </w:rPr>
      </w:pPr>
    </w:p>
    <w:p w14:paraId="23912A4C" w14:textId="34E266B0" w:rsidR="00746C03"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P</w:t>
      </w:r>
      <w:r w:rsidRPr="00092141">
        <w:rPr>
          <w:rFonts w:ascii="Arial" w:hAnsi="Arial" w:cs="Arial"/>
          <w:bCs/>
          <w:color w:val="000000" w:themeColor="text1"/>
        </w:rPr>
        <w:t xml:space="preserve">articipación </w:t>
      </w:r>
      <w:r>
        <w:rPr>
          <w:rFonts w:ascii="Arial" w:hAnsi="Arial" w:cs="Arial"/>
          <w:bCs/>
          <w:color w:val="000000" w:themeColor="text1"/>
        </w:rPr>
        <w:t>C</w:t>
      </w:r>
      <w:r w:rsidRPr="00092141">
        <w:rPr>
          <w:rFonts w:ascii="Arial" w:hAnsi="Arial" w:cs="Arial"/>
          <w:bCs/>
          <w:color w:val="000000" w:themeColor="text1"/>
        </w:rPr>
        <w:t>iudadana</w:t>
      </w:r>
      <w:r w:rsidR="00B62182">
        <w:rPr>
          <w:rFonts w:ascii="Arial" w:hAnsi="Arial" w:cs="Arial"/>
          <w:bCs/>
          <w:color w:val="000000" w:themeColor="text1"/>
        </w:rPr>
        <w:t>,</w:t>
      </w:r>
      <w:r w:rsidRPr="00092141">
        <w:rPr>
          <w:rFonts w:ascii="Arial" w:hAnsi="Arial" w:cs="Arial"/>
          <w:bCs/>
          <w:color w:val="000000" w:themeColor="text1"/>
        </w:rPr>
        <w:t xml:space="preserve"> se conduce exactamente</w:t>
      </w:r>
      <w:r>
        <w:rPr>
          <w:rFonts w:ascii="Arial" w:hAnsi="Arial" w:cs="Arial"/>
          <w:bCs/>
          <w:color w:val="000000" w:themeColor="text1"/>
        </w:rPr>
        <w:t xml:space="preserve"> </w:t>
      </w:r>
      <w:r w:rsidRPr="00092141">
        <w:rPr>
          <w:rFonts w:ascii="Arial" w:hAnsi="Arial" w:cs="Arial"/>
          <w:bCs/>
          <w:color w:val="000000" w:themeColor="text1"/>
        </w:rPr>
        <w:t>con las mismas normas</w:t>
      </w:r>
      <w:r>
        <w:rPr>
          <w:rFonts w:ascii="Arial" w:hAnsi="Arial" w:cs="Arial"/>
          <w:bCs/>
          <w:color w:val="000000" w:themeColor="text1"/>
        </w:rPr>
        <w:t>,</w:t>
      </w:r>
      <w:r w:rsidRPr="00092141">
        <w:rPr>
          <w:rFonts w:ascii="Arial" w:hAnsi="Arial" w:cs="Arial"/>
          <w:bCs/>
          <w:color w:val="000000" w:themeColor="text1"/>
        </w:rPr>
        <w:t xml:space="preserve"> los</w:t>
      </w:r>
      <w:r>
        <w:rPr>
          <w:rFonts w:ascii="Arial" w:hAnsi="Arial" w:cs="Arial"/>
          <w:bCs/>
          <w:color w:val="000000" w:themeColor="text1"/>
        </w:rPr>
        <w:t xml:space="preserve"> </w:t>
      </w:r>
      <w:r w:rsidRPr="00092141">
        <w:rPr>
          <w:rFonts w:ascii="Arial" w:hAnsi="Arial" w:cs="Arial"/>
          <w:bCs/>
          <w:color w:val="000000" w:themeColor="text1"/>
        </w:rPr>
        <w:t>mismos criterios y las mismas actuaciones para resolver todas las</w:t>
      </w:r>
      <w:r>
        <w:rPr>
          <w:rFonts w:ascii="Arial" w:hAnsi="Arial" w:cs="Arial"/>
          <w:bCs/>
          <w:color w:val="000000" w:themeColor="text1"/>
        </w:rPr>
        <w:t xml:space="preserve"> </w:t>
      </w:r>
      <w:r w:rsidRPr="00092141">
        <w:rPr>
          <w:rFonts w:ascii="Arial" w:hAnsi="Arial" w:cs="Arial"/>
          <w:bCs/>
          <w:color w:val="000000" w:themeColor="text1"/>
        </w:rPr>
        <w:t>quejas que son</w:t>
      </w:r>
      <w:r>
        <w:rPr>
          <w:rFonts w:ascii="Arial" w:hAnsi="Arial" w:cs="Arial"/>
          <w:bCs/>
          <w:color w:val="000000" w:themeColor="text1"/>
        </w:rPr>
        <w:t>,</w:t>
      </w:r>
      <w:r w:rsidRPr="00092141">
        <w:rPr>
          <w:rFonts w:ascii="Arial" w:hAnsi="Arial" w:cs="Arial"/>
          <w:bCs/>
          <w:color w:val="000000" w:themeColor="text1"/>
        </w:rPr>
        <w:t xml:space="preserve"> no resolver</w:t>
      </w:r>
      <w:r w:rsidR="00B62182">
        <w:rPr>
          <w:rFonts w:ascii="Arial" w:hAnsi="Arial" w:cs="Arial"/>
          <w:bCs/>
          <w:color w:val="000000" w:themeColor="text1"/>
        </w:rPr>
        <w:t>,</w:t>
      </w:r>
      <w:r w:rsidRPr="00092141">
        <w:rPr>
          <w:rFonts w:ascii="Arial" w:hAnsi="Arial" w:cs="Arial"/>
          <w:bCs/>
          <w:color w:val="000000" w:themeColor="text1"/>
        </w:rPr>
        <w:t xml:space="preserve"> para investigar todas las quejas que atendemos</w:t>
      </w:r>
      <w:r>
        <w:rPr>
          <w:rFonts w:ascii="Arial" w:hAnsi="Arial" w:cs="Arial"/>
          <w:bCs/>
          <w:color w:val="000000" w:themeColor="text1"/>
        </w:rPr>
        <w:t xml:space="preserve"> </w:t>
      </w:r>
      <w:r w:rsidRPr="00092141">
        <w:rPr>
          <w:rFonts w:ascii="Arial" w:hAnsi="Arial" w:cs="Arial"/>
          <w:bCs/>
          <w:color w:val="000000" w:themeColor="text1"/>
        </w:rPr>
        <w:t>de la ciudadanía y de quienes las interponen ante esta autoridad</w:t>
      </w:r>
      <w:r w:rsidR="00B62182">
        <w:rPr>
          <w:rFonts w:ascii="Arial" w:hAnsi="Arial" w:cs="Arial"/>
          <w:bCs/>
          <w:color w:val="000000" w:themeColor="text1"/>
        </w:rPr>
        <w:t>,</w:t>
      </w:r>
      <w:r w:rsidRPr="00092141">
        <w:rPr>
          <w:rFonts w:ascii="Arial" w:hAnsi="Arial" w:cs="Arial"/>
          <w:bCs/>
          <w:color w:val="000000" w:themeColor="text1"/>
        </w:rPr>
        <w:t xml:space="preserve"> en el</w:t>
      </w:r>
      <w:r>
        <w:rPr>
          <w:rFonts w:ascii="Arial" w:hAnsi="Arial" w:cs="Arial"/>
          <w:bCs/>
          <w:color w:val="000000" w:themeColor="text1"/>
        </w:rPr>
        <w:t xml:space="preserve"> </w:t>
      </w:r>
      <w:r w:rsidRPr="00092141">
        <w:rPr>
          <w:rFonts w:ascii="Arial" w:hAnsi="Arial" w:cs="Arial"/>
          <w:bCs/>
          <w:color w:val="000000" w:themeColor="text1"/>
        </w:rPr>
        <w:t xml:space="preserve">caso en </w:t>
      </w:r>
      <w:r w:rsidR="00623E26" w:rsidRPr="00092141">
        <w:rPr>
          <w:rFonts w:ascii="Arial" w:hAnsi="Arial" w:cs="Arial"/>
          <w:bCs/>
          <w:color w:val="000000" w:themeColor="text1"/>
        </w:rPr>
        <w:t>cuestión</w:t>
      </w:r>
      <w:r w:rsidR="00623E26">
        <w:rPr>
          <w:rFonts w:ascii="Arial" w:hAnsi="Arial" w:cs="Arial"/>
          <w:bCs/>
          <w:color w:val="000000" w:themeColor="text1"/>
        </w:rPr>
        <w:t xml:space="preserve">, </w:t>
      </w:r>
      <w:r w:rsidR="00623E26" w:rsidRPr="00092141">
        <w:rPr>
          <w:rFonts w:ascii="Arial" w:hAnsi="Arial" w:cs="Arial"/>
          <w:bCs/>
          <w:color w:val="000000" w:themeColor="text1"/>
        </w:rPr>
        <w:t>pues</w:t>
      </w:r>
      <w:r w:rsidR="00B62182">
        <w:rPr>
          <w:rFonts w:ascii="Arial" w:hAnsi="Arial" w:cs="Arial"/>
          <w:bCs/>
          <w:color w:val="000000" w:themeColor="text1"/>
        </w:rPr>
        <w:t>,</w:t>
      </w:r>
      <w:r w:rsidRPr="00092141">
        <w:rPr>
          <w:rFonts w:ascii="Arial" w:hAnsi="Arial" w:cs="Arial"/>
          <w:bCs/>
          <w:color w:val="000000" w:themeColor="text1"/>
        </w:rPr>
        <w:t xml:space="preserve"> simplemente no se pudo acreditar los señalamientos</w:t>
      </w:r>
      <w:r>
        <w:rPr>
          <w:rFonts w:ascii="Arial" w:hAnsi="Arial" w:cs="Arial"/>
          <w:bCs/>
          <w:color w:val="000000" w:themeColor="text1"/>
        </w:rPr>
        <w:t xml:space="preserve"> </w:t>
      </w:r>
      <w:r w:rsidRPr="00092141">
        <w:rPr>
          <w:rFonts w:ascii="Arial" w:hAnsi="Arial" w:cs="Arial"/>
          <w:bCs/>
          <w:color w:val="000000" w:themeColor="text1"/>
        </w:rPr>
        <w:t>planteados por el partido político</w:t>
      </w:r>
      <w:r>
        <w:rPr>
          <w:rFonts w:ascii="Arial" w:hAnsi="Arial" w:cs="Arial"/>
          <w:bCs/>
          <w:color w:val="000000" w:themeColor="text1"/>
        </w:rPr>
        <w:t>,</w:t>
      </w:r>
      <w:r w:rsidRPr="00092141">
        <w:rPr>
          <w:rFonts w:ascii="Arial" w:hAnsi="Arial" w:cs="Arial"/>
          <w:bCs/>
          <w:color w:val="000000" w:themeColor="text1"/>
        </w:rPr>
        <w:t xml:space="preserve"> de manera que</w:t>
      </w:r>
      <w:r w:rsidR="00B62182">
        <w:rPr>
          <w:rFonts w:ascii="Arial" w:hAnsi="Arial" w:cs="Arial"/>
          <w:bCs/>
          <w:color w:val="000000" w:themeColor="text1"/>
        </w:rPr>
        <w:t>,</w:t>
      </w:r>
      <w:r w:rsidRPr="00092141">
        <w:rPr>
          <w:rFonts w:ascii="Arial" w:hAnsi="Arial" w:cs="Arial"/>
          <w:bCs/>
          <w:color w:val="000000" w:themeColor="text1"/>
        </w:rPr>
        <w:t xml:space="preserve"> pues no tenemos elementos de</w:t>
      </w:r>
      <w:r>
        <w:rPr>
          <w:rFonts w:ascii="Arial" w:hAnsi="Arial" w:cs="Arial"/>
          <w:bCs/>
          <w:color w:val="000000" w:themeColor="text1"/>
        </w:rPr>
        <w:t xml:space="preserve"> </w:t>
      </w:r>
      <w:r w:rsidRPr="00092141">
        <w:rPr>
          <w:rFonts w:ascii="Arial" w:hAnsi="Arial" w:cs="Arial"/>
          <w:bCs/>
          <w:color w:val="000000" w:themeColor="text1"/>
        </w:rPr>
        <w:t>tiempo</w:t>
      </w:r>
      <w:r w:rsidR="00746C03">
        <w:rPr>
          <w:rFonts w:ascii="Arial" w:hAnsi="Arial" w:cs="Arial"/>
          <w:bCs/>
          <w:color w:val="000000" w:themeColor="text1"/>
        </w:rPr>
        <w:t>,</w:t>
      </w:r>
      <w:r w:rsidRPr="00092141">
        <w:rPr>
          <w:rFonts w:ascii="Arial" w:hAnsi="Arial" w:cs="Arial"/>
          <w:bCs/>
          <w:color w:val="000000" w:themeColor="text1"/>
        </w:rPr>
        <w:t xml:space="preserve"> modo y </w:t>
      </w:r>
      <w:r>
        <w:rPr>
          <w:rFonts w:ascii="Arial" w:hAnsi="Arial" w:cs="Arial"/>
          <w:bCs/>
          <w:color w:val="000000" w:themeColor="text1"/>
        </w:rPr>
        <w:t>lugar</w:t>
      </w:r>
      <w:r w:rsidRPr="00092141">
        <w:rPr>
          <w:rFonts w:ascii="Arial" w:hAnsi="Arial" w:cs="Arial"/>
          <w:bCs/>
          <w:color w:val="000000" w:themeColor="text1"/>
        </w:rPr>
        <w:t xml:space="preserve"> y de ningún otro tipo</w:t>
      </w:r>
      <w:r w:rsidR="00B62182">
        <w:rPr>
          <w:rFonts w:ascii="Arial" w:hAnsi="Arial" w:cs="Arial"/>
          <w:bCs/>
          <w:color w:val="000000" w:themeColor="text1"/>
        </w:rPr>
        <w:t>,</w:t>
      </w:r>
      <w:r w:rsidRPr="00092141">
        <w:rPr>
          <w:rFonts w:ascii="Arial" w:hAnsi="Arial" w:cs="Arial"/>
          <w:bCs/>
          <w:color w:val="000000" w:themeColor="text1"/>
        </w:rPr>
        <w:t xml:space="preserve"> para determinar que pueda haber una</w:t>
      </w:r>
      <w:r>
        <w:rPr>
          <w:rFonts w:ascii="Arial" w:hAnsi="Arial" w:cs="Arial"/>
          <w:bCs/>
          <w:color w:val="000000" w:themeColor="text1"/>
        </w:rPr>
        <w:t xml:space="preserve"> </w:t>
      </w:r>
      <w:r w:rsidRPr="00092141">
        <w:rPr>
          <w:rFonts w:ascii="Arial" w:hAnsi="Arial" w:cs="Arial"/>
          <w:bCs/>
          <w:color w:val="000000" w:themeColor="text1"/>
        </w:rPr>
        <w:t>sanción que corresponda</w:t>
      </w:r>
      <w:r>
        <w:rPr>
          <w:rFonts w:ascii="Arial" w:hAnsi="Arial" w:cs="Arial"/>
          <w:bCs/>
          <w:color w:val="000000" w:themeColor="text1"/>
        </w:rPr>
        <w:t>.</w:t>
      </w:r>
    </w:p>
    <w:p w14:paraId="4B4053C4" w14:textId="77777777" w:rsidR="00746C03" w:rsidRDefault="00746C03" w:rsidP="00EA27D7">
      <w:pPr>
        <w:spacing w:line="276" w:lineRule="auto"/>
        <w:jc w:val="both"/>
        <w:rPr>
          <w:rFonts w:ascii="Arial" w:hAnsi="Arial" w:cs="Arial"/>
          <w:bCs/>
          <w:color w:val="000000" w:themeColor="text1"/>
        </w:rPr>
      </w:pPr>
    </w:p>
    <w:p w14:paraId="7912641A" w14:textId="535D566E"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D</w:t>
      </w:r>
      <w:r w:rsidRPr="00092141">
        <w:rPr>
          <w:rFonts w:ascii="Arial" w:hAnsi="Arial" w:cs="Arial"/>
          <w:bCs/>
          <w:color w:val="000000" w:themeColor="text1"/>
        </w:rPr>
        <w:t>esde luego</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s</w:t>
      </w:r>
      <w:r w:rsidRPr="00092141">
        <w:rPr>
          <w:rFonts w:ascii="Arial" w:hAnsi="Arial" w:cs="Arial"/>
          <w:bCs/>
          <w:color w:val="000000" w:themeColor="text1"/>
        </w:rPr>
        <w:t xml:space="preserve">iempre vamos a </w:t>
      </w:r>
      <w:r>
        <w:rPr>
          <w:rFonts w:ascii="Arial" w:hAnsi="Arial" w:cs="Arial"/>
          <w:bCs/>
          <w:color w:val="000000" w:themeColor="text1"/>
        </w:rPr>
        <w:t>ser</w:t>
      </w:r>
      <w:r w:rsidRPr="00092141">
        <w:rPr>
          <w:rFonts w:ascii="Arial" w:hAnsi="Arial" w:cs="Arial"/>
          <w:bCs/>
          <w:color w:val="000000" w:themeColor="text1"/>
        </w:rPr>
        <w:t xml:space="preserve"> muy</w:t>
      </w:r>
      <w:r>
        <w:rPr>
          <w:rFonts w:ascii="Arial" w:hAnsi="Arial" w:cs="Arial"/>
          <w:bCs/>
          <w:color w:val="000000" w:themeColor="text1"/>
        </w:rPr>
        <w:t xml:space="preserve"> </w:t>
      </w:r>
      <w:r w:rsidRPr="00092141">
        <w:rPr>
          <w:rFonts w:ascii="Arial" w:hAnsi="Arial" w:cs="Arial"/>
          <w:bCs/>
          <w:color w:val="000000" w:themeColor="text1"/>
        </w:rPr>
        <w:t>responsables y estaremos revisando las diligencias que realizamos para</w:t>
      </w:r>
      <w:r>
        <w:rPr>
          <w:rFonts w:ascii="Arial" w:hAnsi="Arial" w:cs="Arial"/>
          <w:bCs/>
          <w:color w:val="000000" w:themeColor="text1"/>
        </w:rPr>
        <w:t xml:space="preserve"> </w:t>
      </w:r>
      <w:r w:rsidRPr="00092141">
        <w:rPr>
          <w:rFonts w:ascii="Arial" w:hAnsi="Arial" w:cs="Arial"/>
          <w:bCs/>
          <w:color w:val="000000" w:themeColor="text1"/>
        </w:rPr>
        <w:t>siempre ser muy objetivos y</w:t>
      </w:r>
      <w:r w:rsidR="00B62182">
        <w:rPr>
          <w:rFonts w:ascii="Arial" w:hAnsi="Arial" w:cs="Arial"/>
          <w:bCs/>
          <w:color w:val="000000" w:themeColor="text1"/>
        </w:rPr>
        <w:t>,</w:t>
      </w:r>
      <w:r w:rsidRPr="00092141">
        <w:rPr>
          <w:rFonts w:ascii="Arial" w:hAnsi="Arial" w:cs="Arial"/>
          <w:bCs/>
          <w:color w:val="000000" w:themeColor="text1"/>
        </w:rPr>
        <w:t xml:space="preserve"> además también</w:t>
      </w:r>
      <w:r>
        <w:rPr>
          <w:rFonts w:ascii="Arial" w:hAnsi="Arial" w:cs="Arial"/>
          <w:bCs/>
          <w:color w:val="000000" w:themeColor="text1"/>
        </w:rPr>
        <w:t>,</w:t>
      </w:r>
      <w:r w:rsidRPr="00092141">
        <w:rPr>
          <w:rFonts w:ascii="Arial" w:hAnsi="Arial" w:cs="Arial"/>
          <w:bCs/>
          <w:color w:val="000000" w:themeColor="text1"/>
        </w:rPr>
        <w:t xml:space="preserve"> muy rigurosos en la técnica</w:t>
      </w:r>
      <w:r>
        <w:rPr>
          <w:rFonts w:ascii="Arial" w:hAnsi="Arial" w:cs="Arial"/>
          <w:bCs/>
          <w:color w:val="000000" w:themeColor="text1"/>
        </w:rPr>
        <w:t xml:space="preserve"> </w:t>
      </w:r>
      <w:r w:rsidRPr="00092141">
        <w:rPr>
          <w:rFonts w:ascii="Arial" w:hAnsi="Arial" w:cs="Arial"/>
          <w:bCs/>
          <w:color w:val="000000" w:themeColor="text1"/>
        </w:rPr>
        <w:t>jurídica que la respalda o respalda estas indagatorias</w:t>
      </w:r>
      <w:r>
        <w:rPr>
          <w:rFonts w:ascii="Arial" w:hAnsi="Arial" w:cs="Arial"/>
          <w:bCs/>
          <w:color w:val="000000" w:themeColor="text1"/>
        </w:rPr>
        <w:t>.</w:t>
      </w:r>
    </w:p>
    <w:p w14:paraId="2D94B4C8" w14:textId="6B13708B"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¿A</w:t>
      </w:r>
      <w:r w:rsidRPr="00092141">
        <w:rPr>
          <w:rFonts w:ascii="Arial" w:hAnsi="Arial" w:cs="Arial"/>
          <w:bCs/>
          <w:color w:val="000000" w:themeColor="text1"/>
        </w:rPr>
        <w:t>lguie</w:t>
      </w:r>
      <w:r>
        <w:rPr>
          <w:rFonts w:ascii="Arial" w:hAnsi="Arial" w:cs="Arial"/>
          <w:bCs/>
          <w:color w:val="000000" w:themeColor="text1"/>
        </w:rPr>
        <w:t xml:space="preserve">n </w:t>
      </w:r>
      <w:r w:rsidRPr="00092141">
        <w:rPr>
          <w:rFonts w:ascii="Arial" w:hAnsi="Arial" w:cs="Arial"/>
          <w:bCs/>
          <w:color w:val="000000" w:themeColor="text1"/>
        </w:rPr>
        <w:t>más desea hacer uso</w:t>
      </w:r>
      <w:r>
        <w:rPr>
          <w:rFonts w:ascii="Arial" w:hAnsi="Arial" w:cs="Arial"/>
          <w:bCs/>
          <w:color w:val="000000" w:themeColor="text1"/>
        </w:rPr>
        <w:t xml:space="preserve"> </w:t>
      </w:r>
      <w:r w:rsidRPr="00092141">
        <w:rPr>
          <w:rFonts w:ascii="Arial" w:hAnsi="Arial" w:cs="Arial"/>
          <w:bCs/>
          <w:color w:val="000000" w:themeColor="text1"/>
        </w:rPr>
        <w:t>de la voz</w:t>
      </w:r>
      <w:r w:rsidR="00B62182">
        <w:rPr>
          <w:rFonts w:ascii="Arial" w:hAnsi="Arial" w:cs="Arial"/>
          <w:bCs/>
          <w:color w:val="000000" w:themeColor="text1"/>
        </w:rPr>
        <w:t>,</w:t>
      </w:r>
      <w:r w:rsidRPr="00092141">
        <w:rPr>
          <w:rFonts w:ascii="Arial" w:hAnsi="Arial" w:cs="Arial"/>
          <w:bCs/>
          <w:color w:val="000000" w:themeColor="text1"/>
        </w:rPr>
        <w:t xml:space="preserve"> en segunda ronda</w:t>
      </w:r>
      <w:r>
        <w:rPr>
          <w:rFonts w:ascii="Arial" w:hAnsi="Arial" w:cs="Arial"/>
          <w:bCs/>
          <w:color w:val="000000" w:themeColor="text1"/>
        </w:rPr>
        <w:t>?</w:t>
      </w:r>
    </w:p>
    <w:p w14:paraId="3CE81A8C" w14:textId="77777777" w:rsidR="00EA27D7" w:rsidRDefault="00EA27D7" w:rsidP="00EA27D7">
      <w:pPr>
        <w:spacing w:line="276" w:lineRule="auto"/>
        <w:jc w:val="both"/>
        <w:rPr>
          <w:rFonts w:ascii="Arial" w:hAnsi="Arial" w:cs="Arial"/>
          <w:bCs/>
          <w:color w:val="000000" w:themeColor="text1"/>
        </w:rPr>
      </w:pPr>
    </w:p>
    <w:p w14:paraId="2F4F480C" w14:textId="03970EE9"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n tercera ronda</w:t>
      </w:r>
      <w:r w:rsidR="00746C03">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w:t>
      </w:r>
      <w:r w:rsidRPr="00092141">
        <w:rPr>
          <w:rFonts w:ascii="Arial" w:hAnsi="Arial" w:cs="Arial"/>
          <w:bCs/>
          <w:color w:val="000000" w:themeColor="text1"/>
        </w:rPr>
        <w:t>alguien más desea hacer</w:t>
      </w:r>
      <w:r>
        <w:rPr>
          <w:rFonts w:ascii="Arial" w:hAnsi="Arial" w:cs="Arial"/>
          <w:bCs/>
          <w:color w:val="000000" w:themeColor="text1"/>
        </w:rPr>
        <w:t xml:space="preserve"> </w:t>
      </w:r>
      <w:r w:rsidRPr="00092141">
        <w:rPr>
          <w:rFonts w:ascii="Arial" w:hAnsi="Arial" w:cs="Arial"/>
          <w:bCs/>
          <w:color w:val="000000" w:themeColor="text1"/>
        </w:rPr>
        <w:t>uso de la voz</w:t>
      </w:r>
      <w:r>
        <w:rPr>
          <w:rFonts w:ascii="Arial" w:hAnsi="Arial" w:cs="Arial"/>
          <w:bCs/>
          <w:color w:val="000000" w:themeColor="text1"/>
        </w:rPr>
        <w:t>,</w:t>
      </w:r>
      <w:r w:rsidRPr="00092141">
        <w:rPr>
          <w:rFonts w:ascii="Arial" w:hAnsi="Arial" w:cs="Arial"/>
          <w:bCs/>
          <w:color w:val="000000" w:themeColor="text1"/>
        </w:rPr>
        <w:t xml:space="preserve"> en este proyecto de resolución</w:t>
      </w:r>
      <w:r>
        <w:rPr>
          <w:rFonts w:ascii="Arial" w:hAnsi="Arial" w:cs="Arial"/>
          <w:bCs/>
          <w:color w:val="000000" w:themeColor="text1"/>
        </w:rPr>
        <w:t>?</w:t>
      </w:r>
      <w:r w:rsidRPr="00092141">
        <w:rPr>
          <w:rFonts w:ascii="Arial" w:hAnsi="Arial" w:cs="Arial"/>
          <w:bCs/>
          <w:color w:val="000000" w:themeColor="text1"/>
        </w:rPr>
        <w:t xml:space="preserve"> </w:t>
      </w:r>
    </w:p>
    <w:p w14:paraId="0F8BD060" w14:textId="77777777" w:rsidR="00EA27D7" w:rsidRDefault="00EA27D7" w:rsidP="00EA27D7">
      <w:pPr>
        <w:spacing w:line="276" w:lineRule="auto"/>
        <w:jc w:val="both"/>
        <w:rPr>
          <w:rFonts w:ascii="Arial" w:hAnsi="Arial" w:cs="Arial"/>
          <w:bCs/>
          <w:color w:val="000000" w:themeColor="text1"/>
        </w:rPr>
      </w:pPr>
    </w:p>
    <w:p w14:paraId="01C5A874" w14:textId="5A79F8E4"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D</w:t>
      </w:r>
      <w:r w:rsidRPr="00092141">
        <w:rPr>
          <w:rFonts w:ascii="Arial" w:hAnsi="Arial" w:cs="Arial"/>
          <w:bCs/>
          <w:color w:val="000000" w:themeColor="text1"/>
        </w:rPr>
        <w:t>e no ser así</w:t>
      </w:r>
      <w:r>
        <w:rPr>
          <w:rFonts w:ascii="Arial" w:hAnsi="Arial" w:cs="Arial"/>
          <w:bCs/>
          <w:color w:val="000000" w:themeColor="text1"/>
        </w:rPr>
        <w:t>,</w:t>
      </w:r>
      <w:r w:rsidRPr="00092141">
        <w:rPr>
          <w:rFonts w:ascii="Arial" w:hAnsi="Arial" w:cs="Arial"/>
          <w:bCs/>
          <w:color w:val="000000" w:themeColor="text1"/>
        </w:rPr>
        <w:t xml:space="preserve"> señor secretario</w:t>
      </w:r>
      <w:r w:rsidR="00746C03">
        <w:rPr>
          <w:rFonts w:ascii="Arial" w:hAnsi="Arial" w:cs="Arial"/>
          <w:bCs/>
          <w:color w:val="000000" w:themeColor="text1"/>
        </w:rPr>
        <w:t>,</w:t>
      </w:r>
      <w:r w:rsidRPr="00092141">
        <w:rPr>
          <w:rFonts w:ascii="Arial" w:hAnsi="Arial" w:cs="Arial"/>
          <w:bCs/>
          <w:color w:val="000000" w:themeColor="text1"/>
        </w:rPr>
        <w:t xml:space="preserve"> le</w:t>
      </w:r>
      <w:r>
        <w:rPr>
          <w:rFonts w:ascii="Arial" w:hAnsi="Arial" w:cs="Arial"/>
          <w:bCs/>
          <w:color w:val="000000" w:themeColor="text1"/>
        </w:rPr>
        <w:t xml:space="preserve"> </w:t>
      </w:r>
      <w:r w:rsidRPr="00092141">
        <w:rPr>
          <w:rFonts w:ascii="Arial" w:hAnsi="Arial" w:cs="Arial"/>
          <w:bCs/>
          <w:color w:val="000000" w:themeColor="text1"/>
        </w:rPr>
        <w:t>solicito</w:t>
      </w:r>
      <w:r w:rsidR="00B62182">
        <w:rPr>
          <w:rFonts w:ascii="Arial" w:hAnsi="Arial" w:cs="Arial"/>
          <w:bCs/>
          <w:color w:val="000000" w:themeColor="text1"/>
        </w:rPr>
        <w:t>,</w:t>
      </w:r>
      <w:r w:rsidRPr="00092141">
        <w:rPr>
          <w:rFonts w:ascii="Arial" w:hAnsi="Arial" w:cs="Arial"/>
          <w:bCs/>
          <w:color w:val="000000" w:themeColor="text1"/>
        </w:rPr>
        <w:t xml:space="preserve"> por favor</w:t>
      </w:r>
      <w:r w:rsidR="00746C03">
        <w:rPr>
          <w:rFonts w:ascii="Arial" w:hAnsi="Arial" w:cs="Arial"/>
          <w:bCs/>
          <w:color w:val="000000" w:themeColor="text1"/>
        </w:rPr>
        <w:t>,</w:t>
      </w:r>
      <w:r w:rsidRPr="00092141">
        <w:rPr>
          <w:rFonts w:ascii="Arial" w:hAnsi="Arial" w:cs="Arial"/>
          <w:bCs/>
          <w:color w:val="000000" w:themeColor="text1"/>
        </w:rPr>
        <w:t xml:space="preserve"> consulte en votación nominal si se aprueba este proyecto de resolución</w:t>
      </w:r>
      <w:r>
        <w:rPr>
          <w:rFonts w:ascii="Arial" w:hAnsi="Arial" w:cs="Arial"/>
          <w:bCs/>
          <w:color w:val="000000" w:themeColor="text1"/>
        </w:rPr>
        <w:t>.</w:t>
      </w:r>
    </w:p>
    <w:p w14:paraId="16DC18C0" w14:textId="77777777" w:rsidR="00EA27D7" w:rsidRDefault="00EA27D7" w:rsidP="00EA27D7">
      <w:pPr>
        <w:spacing w:line="276" w:lineRule="auto"/>
        <w:jc w:val="both"/>
        <w:rPr>
          <w:rFonts w:ascii="Arial" w:hAnsi="Arial" w:cs="Arial"/>
          <w:bCs/>
          <w:color w:val="000000" w:themeColor="text1"/>
        </w:rPr>
      </w:pPr>
    </w:p>
    <w:p w14:paraId="7296A00A" w14:textId="3B812347" w:rsidR="00B62182"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lastRenderedPageBreak/>
        <w:t>Secretario ejecutivo, Christian Flores Garza</w:t>
      </w:r>
      <w:r w:rsidRPr="002E6435">
        <w:rPr>
          <w:rFonts w:ascii="Arial" w:hAnsi="Arial" w:cs="Arial"/>
          <w:bCs/>
          <w:lang w:eastAsia="es-MX"/>
        </w:rPr>
        <w:t>:</w:t>
      </w:r>
      <w:r>
        <w:rPr>
          <w:rFonts w:ascii="Arial" w:hAnsi="Arial" w:cs="Arial"/>
          <w:bCs/>
          <w:lang w:eastAsia="es-MX"/>
        </w:rPr>
        <w:t xml:space="preserve"> C</w:t>
      </w:r>
      <w:r w:rsidRPr="00092141">
        <w:rPr>
          <w:rFonts w:ascii="Arial" w:hAnsi="Arial" w:cs="Arial"/>
          <w:bCs/>
          <w:color w:val="000000" w:themeColor="text1"/>
        </w:rPr>
        <w:t>on gusto</w:t>
      </w:r>
      <w:r w:rsidR="00623E26">
        <w:rPr>
          <w:rFonts w:ascii="Arial" w:hAnsi="Arial" w:cs="Arial"/>
          <w:bCs/>
          <w:color w:val="000000" w:themeColor="text1"/>
        </w:rPr>
        <w:t>,</w:t>
      </w:r>
      <w:r w:rsidRPr="00092141">
        <w:rPr>
          <w:rFonts w:ascii="Arial" w:hAnsi="Arial" w:cs="Arial"/>
          <w:bCs/>
          <w:color w:val="000000" w:themeColor="text1"/>
        </w:rPr>
        <w:t xml:space="preserve"> presidenta</w:t>
      </w:r>
      <w:r>
        <w:rPr>
          <w:rFonts w:ascii="Arial" w:hAnsi="Arial" w:cs="Arial"/>
          <w:bCs/>
          <w:color w:val="000000" w:themeColor="text1"/>
        </w:rPr>
        <w:t>.</w:t>
      </w:r>
      <w:r w:rsidRPr="00092141">
        <w:rPr>
          <w:rFonts w:ascii="Arial" w:hAnsi="Arial" w:cs="Arial"/>
          <w:bCs/>
          <w:color w:val="000000" w:themeColor="text1"/>
        </w:rPr>
        <w:t xml:space="preserve"> </w:t>
      </w:r>
    </w:p>
    <w:p w14:paraId="1B789148" w14:textId="77777777" w:rsidR="00B62182" w:rsidRDefault="00B62182" w:rsidP="00EA27D7">
      <w:pPr>
        <w:spacing w:line="276" w:lineRule="auto"/>
        <w:jc w:val="both"/>
        <w:rPr>
          <w:rFonts w:ascii="Arial" w:hAnsi="Arial" w:cs="Arial"/>
          <w:bCs/>
          <w:color w:val="000000" w:themeColor="text1"/>
        </w:rPr>
      </w:pPr>
    </w:p>
    <w:p w14:paraId="14AE307B" w14:textId="559B1211"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C</w:t>
      </w:r>
      <w:r w:rsidRPr="00092141">
        <w:rPr>
          <w:rFonts w:ascii="Arial" w:hAnsi="Arial" w:cs="Arial"/>
          <w:bCs/>
          <w:color w:val="000000" w:themeColor="text1"/>
        </w:rPr>
        <w:t>onsejeras y consejeros electorales</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m</w:t>
      </w:r>
      <w:r w:rsidRPr="00092141">
        <w:rPr>
          <w:rFonts w:ascii="Arial" w:hAnsi="Arial" w:cs="Arial"/>
          <w:bCs/>
          <w:color w:val="000000" w:themeColor="text1"/>
        </w:rPr>
        <w:t>e permito consultarles el sentido de su voto</w:t>
      </w:r>
      <w:r>
        <w:rPr>
          <w:rFonts w:ascii="Arial" w:hAnsi="Arial" w:cs="Arial"/>
          <w:bCs/>
          <w:color w:val="000000" w:themeColor="text1"/>
        </w:rPr>
        <w:t xml:space="preserve"> </w:t>
      </w:r>
      <w:r w:rsidRPr="00092141">
        <w:rPr>
          <w:rFonts w:ascii="Arial" w:hAnsi="Arial" w:cs="Arial"/>
          <w:bCs/>
          <w:color w:val="000000" w:themeColor="text1"/>
        </w:rPr>
        <w:t>respecto del proyecto de resolución que se analiza</w:t>
      </w:r>
      <w:r>
        <w:rPr>
          <w:rFonts w:ascii="Arial" w:hAnsi="Arial" w:cs="Arial"/>
          <w:bCs/>
          <w:color w:val="000000" w:themeColor="text1"/>
        </w:rPr>
        <w:t>.</w:t>
      </w:r>
      <w:r w:rsidRPr="00092141">
        <w:rPr>
          <w:rFonts w:ascii="Arial" w:hAnsi="Arial" w:cs="Arial"/>
          <w:bCs/>
          <w:color w:val="000000" w:themeColor="text1"/>
        </w:rPr>
        <w:t xml:space="preserve"> </w:t>
      </w:r>
      <w:r>
        <w:rPr>
          <w:rFonts w:ascii="Arial" w:hAnsi="Arial" w:cs="Arial"/>
          <w:bCs/>
          <w:color w:val="000000" w:themeColor="text1"/>
        </w:rPr>
        <w:t>C</w:t>
      </w:r>
      <w:r w:rsidRPr="00092141">
        <w:rPr>
          <w:rFonts w:ascii="Arial" w:hAnsi="Arial" w:cs="Arial"/>
          <w:bCs/>
          <w:color w:val="000000" w:themeColor="text1"/>
        </w:rPr>
        <w:t>omienzo con la consejera</w:t>
      </w:r>
      <w:r>
        <w:rPr>
          <w:rFonts w:ascii="Arial" w:hAnsi="Arial" w:cs="Arial"/>
          <w:bCs/>
          <w:color w:val="000000" w:themeColor="text1"/>
        </w:rPr>
        <w:t xml:space="preserve"> </w:t>
      </w:r>
      <w:r w:rsidRPr="00092141">
        <w:rPr>
          <w:rFonts w:ascii="Arial" w:hAnsi="Arial" w:cs="Arial"/>
          <w:bCs/>
          <w:color w:val="000000" w:themeColor="text1"/>
        </w:rPr>
        <w:t>Silvia Guadalupe Bustos Vá</w:t>
      </w:r>
      <w:r w:rsidR="00B62182">
        <w:rPr>
          <w:rFonts w:ascii="Arial" w:hAnsi="Arial" w:cs="Arial"/>
          <w:bCs/>
          <w:color w:val="000000" w:themeColor="text1"/>
        </w:rPr>
        <w:t>s</w:t>
      </w:r>
      <w:r w:rsidRPr="00092141">
        <w:rPr>
          <w:rFonts w:ascii="Arial" w:hAnsi="Arial" w:cs="Arial"/>
          <w:bCs/>
          <w:color w:val="000000" w:themeColor="text1"/>
        </w:rPr>
        <w:t>quez</w:t>
      </w:r>
      <w:r>
        <w:rPr>
          <w:rFonts w:ascii="Arial" w:hAnsi="Arial" w:cs="Arial"/>
          <w:bCs/>
          <w:color w:val="000000" w:themeColor="text1"/>
        </w:rPr>
        <w:t>.</w:t>
      </w:r>
    </w:p>
    <w:p w14:paraId="7986A809" w14:textId="77777777" w:rsidR="00EA27D7" w:rsidRDefault="00EA27D7" w:rsidP="00EA27D7">
      <w:pPr>
        <w:spacing w:line="276" w:lineRule="auto"/>
        <w:jc w:val="both"/>
        <w:rPr>
          <w:rFonts w:ascii="Arial" w:hAnsi="Arial" w:cs="Arial"/>
          <w:bCs/>
          <w:color w:val="000000" w:themeColor="text1"/>
        </w:rPr>
      </w:pPr>
    </w:p>
    <w:p w14:paraId="3DE95ACE" w14:textId="77777777" w:rsidR="00EA27D7" w:rsidRPr="002E6435" w:rsidRDefault="00EA27D7" w:rsidP="00EA27D7">
      <w:pPr>
        <w:spacing w:line="276" w:lineRule="auto"/>
        <w:jc w:val="both"/>
        <w:rPr>
          <w:rFonts w:ascii="Arial" w:hAnsi="Arial" w:cs="Arial"/>
          <w:lang w:eastAsia="es-MX"/>
        </w:rPr>
      </w:pPr>
      <w:r w:rsidRPr="005D5957">
        <w:rPr>
          <w:rFonts w:ascii="Arial" w:hAnsi="Arial" w:cs="Arial"/>
          <w:b/>
          <w:color w:val="000000"/>
          <w:lang w:eastAsia="es-MX"/>
        </w:rPr>
        <w:t>Consejera electoral, Silvia Guadalupe Bustos Vásquez</w:t>
      </w:r>
      <w:r w:rsidRPr="005D3B59">
        <w:rPr>
          <w:rFonts w:ascii="Arial" w:hAnsi="Arial" w:cs="Arial"/>
          <w:bCs/>
          <w:color w:val="000000"/>
          <w:lang w:eastAsia="es-MX"/>
        </w:rPr>
        <w:t>:</w:t>
      </w:r>
      <w:r w:rsidRPr="00B62182">
        <w:rPr>
          <w:rFonts w:ascii="Arial" w:hAnsi="Arial" w:cs="Arial"/>
          <w:bCs/>
          <w:color w:val="000000"/>
          <w:lang w:eastAsia="es-MX"/>
        </w:rPr>
        <w:t xml:space="preserve"> </w:t>
      </w:r>
      <w:r>
        <w:rPr>
          <w:rFonts w:ascii="Arial" w:hAnsi="Arial" w:cs="Arial"/>
          <w:lang w:eastAsia="es-MX"/>
        </w:rPr>
        <w:t>A favor.</w:t>
      </w:r>
    </w:p>
    <w:p w14:paraId="3C4D5C4A" w14:textId="77777777" w:rsidR="00EA27D7" w:rsidRPr="002E6435" w:rsidRDefault="00EA27D7" w:rsidP="00EA27D7">
      <w:pPr>
        <w:spacing w:line="276" w:lineRule="auto"/>
        <w:jc w:val="both"/>
        <w:rPr>
          <w:rFonts w:ascii="Arial" w:hAnsi="Arial" w:cs="Arial"/>
          <w:lang w:eastAsia="es-MX"/>
        </w:rPr>
      </w:pPr>
    </w:p>
    <w:p w14:paraId="7EDA5959" w14:textId="77777777" w:rsidR="00EA27D7" w:rsidRPr="002E6435" w:rsidRDefault="00EA27D7" w:rsidP="00EA27D7">
      <w:pPr>
        <w:spacing w:line="276" w:lineRule="auto"/>
        <w:jc w:val="both"/>
        <w:rPr>
          <w:rFonts w:ascii="Arial" w:hAnsi="Arial" w:cs="Arial"/>
          <w:bCs/>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Gracias consejera; consejera</w:t>
      </w:r>
      <w:r w:rsidRPr="002E6435">
        <w:rPr>
          <w:rFonts w:ascii="Arial" w:hAnsi="Arial" w:cs="Arial"/>
          <w:bCs/>
          <w:lang w:eastAsia="es-MX"/>
        </w:rPr>
        <w:t xml:space="preserve"> Zoad </w:t>
      </w:r>
      <w:r w:rsidRPr="002E6435">
        <w:rPr>
          <w:rFonts w:ascii="Arial" w:hAnsi="Arial" w:cs="Arial"/>
          <w:bCs/>
          <w:color w:val="000000"/>
          <w:lang w:eastAsia="es-MX"/>
        </w:rPr>
        <w:t xml:space="preserve">Jeanine </w:t>
      </w:r>
      <w:r w:rsidRPr="002E6435">
        <w:rPr>
          <w:rFonts w:ascii="Arial" w:hAnsi="Arial" w:cs="Arial"/>
          <w:bCs/>
          <w:lang w:eastAsia="es-MX"/>
        </w:rPr>
        <w:t xml:space="preserve">García González. </w:t>
      </w:r>
    </w:p>
    <w:p w14:paraId="19A29CB4" w14:textId="77777777" w:rsidR="00EA27D7" w:rsidRPr="002E6435" w:rsidRDefault="00EA27D7" w:rsidP="00EA27D7">
      <w:pPr>
        <w:spacing w:line="276" w:lineRule="auto"/>
        <w:jc w:val="both"/>
        <w:rPr>
          <w:rFonts w:ascii="Arial" w:hAnsi="Arial" w:cs="Arial"/>
          <w:lang w:eastAsia="es-MX"/>
        </w:rPr>
      </w:pPr>
    </w:p>
    <w:p w14:paraId="0E625220"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Zoad Jeanine García González</w:t>
      </w:r>
      <w:r w:rsidRPr="005D3B59">
        <w:rPr>
          <w:rFonts w:ascii="Arial" w:hAnsi="Arial" w:cs="Arial"/>
          <w:bCs/>
          <w:color w:val="000000"/>
          <w:lang w:eastAsia="es-MX"/>
        </w:rPr>
        <w:t>:</w:t>
      </w:r>
      <w:r w:rsidRPr="00B62182">
        <w:rPr>
          <w:rFonts w:ascii="Arial" w:hAnsi="Arial" w:cs="Arial"/>
          <w:bCs/>
          <w:color w:val="000000"/>
          <w:lang w:eastAsia="es-MX"/>
        </w:rPr>
        <w:t xml:space="preserve"> </w:t>
      </w:r>
      <w:r>
        <w:rPr>
          <w:rFonts w:ascii="Arial" w:hAnsi="Arial" w:cs="Arial"/>
          <w:color w:val="000000"/>
          <w:lang w:eastAsia="es-MX"/>
        </w:rPr>
        <w:t>E</w:t>
      </w:r>
      <w:r>
        <w:rPr>
          <w:rFonts w:ascii="Arial" w:hAnsi="Arial" w:cs="Arial"/>
          <w:lang w:eastAsia="es-MX"/>
        </w:rPr>
        <w:t>n contra, con un voto particular.</w:t>
      </w:r>
    </w:p>
    <w:p w14:paraId="6CF559F5" w14:textId="77777777" w:rsidR="00EA27D7" w:rsidRPr="002E6435" w:rsidRDefault="00EA27D7" w:rsidP="00EA27D7">
      <w:pPr>
        <w:spacing w:line="276" w:lineRule="auto"/>
        <w:jc w:val="both"/>
        <w:rPr>
          <w:rFonts w:ascii="Arial" w:hAnsi="Arial" w:cs="Arial"/>
          <w:lang w:eastAsia="es-MX"/>
        </w:rPr>
      </w:pPr>
    </w:p>
    <w:p w14:paraId="1B88FF05"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bCs/>
          <w:lang w:eastAsia="es-MX"/>
        </w:rPr>
        <w:t>:</w:t>
      </w:r>
      <w:r w:rsidRPr="00B62182">
        <w:rPr>
          <w:rFonts w:ascii="Arial" w:hAnsi="Arial" w:cs="Arial"/>
          <w:bCs/>
          <w:lang w:eastAsia="es-MX"/>
        </w:rPr>
        <w:t xml:space="preserve"> </w:t>
      </w:r>
      <w:r w:rsidRPr="002E6435">
        <w:rPr>
          <w:rFonts w:ascii="Arial" w:hAnsi="Arial" w:cs="Arial"/>
          <w:lang w:eastAsia="es-MX"/>
        </w:rPr>
        <w:t xml:space="preserve">Gracias consejera; consejero Miguel Godínez Terríquez. </w:t>
      </w:r>
    </w:p>
    <w:p w14:paraId="71AC35C2" w14:textId="77777777" w:rsidR="00EA27D7" w:rsidRPr="002E6435" w:rsidRDefault="00EA27D7" w:rsidP="00EA27D7">
      <w:pPr>
        <w:spacing w:line="276" w:lineRule="auto"/>
        <w:jc w:val="both"/>
        <w:rPr>
          <w:rFonts w:ascii="Arial" w:hAnsi="Arial" w:cs="Arial"/>
          <w:lang w:eastAsia="es-MX"/>
        </w:rPr>
      </w:pPr>
    </w:p>
    <w:p w14:paraId="68A9F884" w14:textId="77777777" w:rsidR="00F61660" w:rsidRDefault="00F61660" w:rsidP="00EA27D7">
      <w:pPr>
        <w:spacing w:line="276" w:lineRule="auto"/>
        <w:jc w:val="both"/>
        <w:rPr>
          <w:rFonts w:ascii="Arial" w:hAnsi="Arial" w:cs="Arial"/>
          <w:b/>
          <w:color w:val="000000"/>
          <w:lang w:eastAsia="es-MX"/>
        </w:rPr>
      </w:pPr>
    </w:p>
    <w:p w14:paraId="76975699" w14:textId="0F66752D"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Consejero electoral, Miguel Godínez Terríquez</w:t>
      </w:r>
      <w:r w:rsidRPr="002E6435">
        <w:rPr>
          <w:rFonts w:ascii="Arial" w:hAnsi="Arial" w:cs="Arial"/>
          <w:color w:val="000000"/>
          <w:lang w:eastAsia="es-MX"/>
        </w:rPr>
        <w:t xml:space="preserve">: </w:t>
      </w:r>
      <w:r>
        <w:rPr>
          <w:rFonts w:ascii="Arial" w:hAnsi="Arial" w:cs="Arial"/>
          <w:lang w:eastAsia="es-MX"/>
        </w:rPr>
        <w:t>A favor.</w:t>
      </w:r>
    </w:p>
    <w:p w14:paraId="26E226FE" w14:textId="77777777" w:rsidR="00EA27D7" w:rsidRPr="002E6435" w:rsidRDefault="00EA27D7" w:rsidP="00EA27D7">
      <w:pPr>
        <w:spacing w:line="276" w:lineRule="auto"/>
        <w:jc w:val="both"/>
        <w:rPr>
          <w:rFonts w:ascii="Arial" w:hAnsi="Arial" w:cs="Arial"/>
          <w:lang w:eastAsia="es-MX"/>
        </w:rPr>
      </w:pPr>
    </w:p>
    <w:p w14:paraId="4CFE980B"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xml:space="preserve">: Gracias consejero; consejero Moisés Pérez Vega. </w:t>
      </w:r>
    </w:p>
    <w:p w14:paraId="5E1BB98F" w14:textId="77777777" w:rsidR="00EA27D7" w:rsidRPr="002E6435" w:rsidRDefault="00EA27D7" w:rsidP="00EA27D7">
      <w:pPr>
        <w:spacing w:line="276" w:lineRule="auto"/>
        <w:jc w:val="both"/>
        <w:rPr>
          <w:rFonts w:ascii="Arial" w:hAnsi="Arial" w:cs="Arial"/>
          <w:lang w:eastAsia="es-MX"/>
        </w:rPr>
      </w:pPr>
    </w:p>
    <w:p w14:paraId="68AA7B70" w14:textId="77777777" w:rsidR="00EA27D7"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Consejero electoral, Moisés Pérez Vega</w:t>
      </w:r>
      <w:r w:rsidRPr="002E6435">
        <w:rPr>
          <w:rFonts w:ascii="Arial" w:hAnsi="Arial" w:cs="Arial"/>
          <w:color w:val="000000"/>
          <w:lang w:eastAsia="es-MX"/>
        </w:rPr>
        <w:t xml:space="preserve">: </w:t>
      </w:r>
      <w:r>
        <w:rPr>
          <w:rFonts w:ascii="Arial" w:hAnsi="Arial" w:cs="Arial"/>
          <w:lang w:eastAsia="es-MX"/>
        </w:rPr>
        <w:t>A favor.</w:t>
      </w:r>
    </w:p>
    <w:p w14:paraId="6F4E6561" w14:textId="77777777" w:rsidR="00EA27D7" w:rsidRPr="002E6435" w:rsidRDefault="00EA27D7" w:rsidP="00EA27D7">
      <w:pPr>
        <w:spacing w:line="276" w:lineRule="auto"/>
        <w:jc w:val="both"/>
        <w:rPr>
          <w:rFonts w:ascii="Arial" w:hAnsi="Arial" w:cs="Arial"/>
          <w:lang w:eastAsia="es-MX"/>
        </w:rPr>
      </w:pPr>
    </w:p>
    <w:p w14:paraId="2D943772"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 xml:space="preserve">Gracias consejero; consejera Brenda Judith Serafín Morfín. </w:t>
      </w:r>
    </w:p>
    <w:p w14:paraId="2A1FD7F9" w14:textId="77777777" w:rsidR="00EA27D7" w:rsidRPr="002E6435" w:rsidRDefault="00EA27D7" w:rsidP="00EA27D7">
      <w:pPr>
        <w:spacing w:line="276" w:lineRule="auto"/>
        <w:jc w:val="both"/>
        <w:rPr>
          <w:rFonts w:ascii="Arial" w:hAnsi="Arial" w:cs="Arial"/>
          <w:lang w:eastAsia="es-MX"/>
        </w:rPr>
      </w:pPr>
    </w:p>
    <w:p w14:paraId="22AD30D8" w14:textId="7A22FDA0"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Brenda Judith Serafín Morfín</w:t>
      </w:r>
      <w:r w:rsidRPr="002E6435">
        <w:rPr>
          <w:rFonts w:ascii="Arial" w:hAnsi="Arial" w:cs="Arial"/>
          <w:color w:val="000000"/>
          <w:lang w:eastAsia="es-MX"/>
        </w:rPr>
        <w:t xml:space="preserve">: </w:t>
      </w:r>
      <w:r>
        <w:rPr>
          <w:rFonts w:ascii="Arial" w:hAnsi="Arial" w:cs="Arial"/>
          <w:lang w:eastAsia="es-MX"/>
        </w:rPr>
        <w:t>A favor.</w:t>
      </w:r>
    </w:p>
    <w:p w14:paraId="69378996" w14:textId="77777777" w:rsidR="00EA27D7" w:rsidRPr="002E6435" w:rsidRDefault="00EA27D7" w:rsidP="00EA27D7">
      <w:pPr>
        <w:spacing w:line="276" w:lineRule="auto"/>
        <w:jc w:val="both"/>
        <w:rPr>
          <w:rFonts w:ascii="Arial" w:hAnsi="Arial" w:cs="Arial"/>
          <w:lang w:eastAsia="es-MX"/>
        </w:rPr>
      </w:pPr>
    </w:p>
    <w:p w14:paraId="12A62566" w14:textId="77777777" w:rsidR="00EA27D7" w:rsidRPr="002E6435" w:rsidRDefault="00EA27D7" w:rsidP="00EA27D7">
      <w:pPr>
        <w:spacing w:line="276" w:lineRule="auto"/>
        <w:jc w:val="both"/>
        <w:rPr>
          <w:rFonts w:ascii="Arial" w:hAnsi="Arial" w:cs="Arial"/>
          <w:b/>
          <w:bCs/>
          <w:lang w:eastAsia="es-MX"/>
        </w:rPr>
      </w:pPr>
      <w:r w:rsidRPr="002E6435">
        <w:rPr>
          <w:rFonts w:ascii="Arial" w:hAnsi="Arial" w:cs="Arial"/>
          <w:b/>
          <w:color w:val="000000" w:themeColor="text1"/>
          <w:lang w:val="es-ES_tradnl"/>
        </w:rPr>
        <w:t>Secretario ejecutivo, Christian Flores Garza</w:t>
      </w:r>
      <w:r w:rsidRPr="002E6435">
        <w:rPr>
          <w:rFonts w:ascii="Arial" w:hAnsi="Arial" w:cs="Arial"/>
          <w:lang w:eastAsia="es-MX"/>
        </w:rPr>
        <w:t>: Gracias consejera; consejera Claudia Alejandra Vargas Bautista.</w:t>
      </w:r>
    </w:p>
    <w:p w14:paraId="0AF56EBC" w14:textId="77777777" w:rsidR="00EA27D7" w:rsidRPr="002E6435" w:rsidRDefault="00EA27D7" w:rsidP="00EA27D7">
      <w:pPr>
        <w:spacing w:line="276" w:lineRule="auto"/>
        <w:jc w:val="both"/>
        <w:rPr>
          <w:rFonts w:ascii="Arial" w:hAnsi="Arial" w:cs="Arial"/>
          <w:lang w:eastAsia="es-MX"/>
        </w:rPr>
      </w:pPr>
    </w:p>
    <w:p w14:paraId="04A5CA03"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lang w:eastAsia="es-MX"/>
        </w:rPr>
        <w:t>Consejera electoral, Claudia Alejandra Vargas Bautista</w:t>
      </w:r>
      <w:r w:rsidRPr="002E6435">
        <w:rPr>
          <w:rFonts w:ascii="Arial" w:hAnsi="Arial" w:cs="Arial"/>
          <w:color w:val="000000"/>
          <w:lang w:eastAsia="es-MX"/>
        </w:rPr>
        <w:t xml:space="preserve">: </w:t>
      </w:r>
      <w:r>
        <w:rPr>
          <w:rFonts w:ascii="Arial" w:hAnsi="Arial" w:cs="Arial"/>
          <w:lang w:eastAsia="es-MX"/>
        </w:rPr>
        <w:t>A favor.</w:t>
      </w:r>
    </w:p>
    <w:p w14:paraId="674392E7" w14:textId="77777777" w:rsidR="00EA27D7" w:rsidRPr="002E6435" w:rsidRDefault="00EA27D7" w:rsidP="00EA27D7">
      <w:pPr>
        <w:spacing w:line="276" w:lineRule="auto"/>
        <w:jc w:val="both"/>
        <w:rPr>
          <w:rFonts w:ascii="Arial" w:hAnsi="Arial" w:cs="Arial"/>
          <w:lang w:eastAsia="es-MX"/>
        </w:rPr>
      </w:pPr>
    </w:p>
    <w:p w14:paraId="2667A281" w14:textId="77777777" w:rsidR="00EA27D7" w:rsidRPr="002E6435" w:rsidRDefault="00EA27D7" w:rsidP="00EA27D7">
      <w:pPr>
        <w:spacing w:line="276" w:lineRule="auto"/>
        <w:jc w:val="both"/>
        <w:rPr>
          <w:rFonts w:ascii="Arial" w:hAnsi="Arial" w:cs="Arial"/>
          <w:lang w:eastAsia="es-MX"/>
        </w:rPr>
      </w:pPr>
      <w:r w:rsidRPr="002E6435">
        <w:rPr>
          <w:rFonts w:ascii="Arial" w:hAnsi="Arial" w:cs="Arial"/>
          <w:b/>
          <w:color w:val="000000" w:themeColor="text1"/>
          <w:lang w:val="es-ES_tradnl"/>
        </w:rPr>
        <w:t>Secretario ejecutivo, Christian Flores Garza</w:t>
      </w:r>
      <w:r w:rsidRPr="005D3B59">
        <w:rPr>
          <w:rFonts w:ascii="Arial" w:hAnsi="Arial" w:cs="Arial"/>
          <w:lang w:eastAsia="es-MX"/>
        </w:rPr>
        <w:t xml:space="preserve">: </w:t>
      </w:r>
      <w:r w:rsidRPr="002E6435">
        <w:rPr>
          <w:rFonts w:ascii="Arial" w:hAnsi="Arial" w:cs="Arial"/>
          <w:lang w:eastAsia="es-MX"/>
        </w:rPr>
        <w:t xml:space="preserve">Gracias consejera; consejera presidenta Paula Ramírez </w:t>
      </w:r>
      <w:r w:rsidRPr="002E6435">
        <w:rPr>
          <w:rFonts w:ascii="Arial" w:hAnsi="Arial" w:cs="Arial"/>
          <w:color w:val="000000" w:themeColor="text1"/>
          <w:lang w:val="es-ES_tradnl"/>
        </w:rPr>
        <w:t>Höhne.</w:t>
      </w:r>
      <w:r w:rsidRPr="002E6435">
        <w:rPr>
          <w:rFonts w:ascii="Arial" w:hAnsi="Arial" w:cs="Arial"/>
          <w:lang w:eastAsia="es-MX"/>
        </w:rPr>
        <w:t xml:space="preserve"> </w:t>
      </w:r>
    </w:p>
    <w:p w14:paraId="70D1E8A1" w14:textId="77777777" w:rsidR="00EA27D7" w:rsidRPr="002E6435" w:rsidRDefault="00EA27D7" w:rsidP="00EA27D7">
      <w:pPr>
        <w:spacing w:line="276" w:lineRule="auto"/>
        <w:jc w:val="both"/>
        <w:rPr>
          <w:rFonts w:ascii="Arial" w:hAnsi="Arial" w:cs="Arial"/>
          <w:lang w:eastAsia="es-MX"/>
        </w:rPr>
      </w:pPr>
    </w:p>
    <w:p w14:paraId="3FD66A6A" w14:textId="77777777" w:rsidR="00EA27D7" w:rsidRPr="002E6435" w:rsidRDefault="00EA27D7" w:rsidP="00EA27D7">
      <w:pPr>
        <w:spacing w:line="276" w:lineRule="auto"/>
        <w:jc w:val="both"/>
        <w:rPr>
          <w:rFonts w:ascii="Arial" w:hAnsi="Arial" w:cs="Arial"/>
          <w:b/>
          <w:lang w:eastAsia="es-MX"/>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 xml:space="preserve">: </w:t>
      </w:r>
      <w:r>
        <w:rPr>
          <w:rFonts w:ascii="Arial" w:hAnsi="Arial" w:cs="Arial"/>
          <w:lang w:eastAsia="es-MX"/>
        </w:rPr>
        <w:t>A favor.</w:t>
      </w:r>
    </w:p>
    <w:p w14:paraId="1FBD3D26" w14:textId="77777777" w:rsidR="00EA27D7" w:rsidRPr="002E6435" w:rsidRDefault="00EA27D7" w:rsidP="00EA27D7">
      <w:pPr>
        <w:spacing w:line="276" w:lineRule="auto"/>
        <w:jc w:val="both"/>
        <w:rPr>
          <w:rFonts w:ascii="Arial" w:hAnsi="Arial" w:cs="Arial"/>
          <w:lang w:eastAsia="es-MX"/>
        </w:rPr>
      </w:pPr>
    </w:p>
    <w:p w14:paraId="39DFB013" w14:textId="2F04BB7A"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 xml:space="preserve">: </w:t>
      </w:r>
      <w:r w:rsidR="00B62182">
        <w:rPr>
          <w:rFonts w:ascii="Arial" w:hAnsi="Arial" w:cs="Arial"/>
          <w:lang w:eastAsia="es-MX"/>
        </w:rPr>
        <w:t>Consejera</w:t>
      </w:r>
      <w:r w:rsidRPr="002E6435">
        <w:rPr>
          <w:rFonts w:ascii="Arial" w:hAnsi="Arial" w:cs="Arial"/>
          <w:lang w:eastAsia="es-MX"/>
        </w:rPr>
        <w:t xml:space="preserve"> presidenta</w:t>
      </w:r>
      <w:r w:rsidR="00B62182">
        <w:rPr>
          <w:rFonts w:ascii="Arial" w:hAnsi="Arial" w:cs="Arial"/>
          <w:lang w:eastAsia="es-MX"/>
        </w:rPr>
        <w:t>, e</w:t>
      </w:r>
      <w:r>
        <w:rPr>
          <w:rFonts w:ascii="Arial" w:hAnsi="Arial" w:cs="Arial"/>
          <w:lang w:eastAsia="es-MX"/>
        </w:rPr>
        <w:t xml:space="preserve">l proyecto de resolución </w:t>
      </w:r>
      <w:r w:rsidRPr="00092141">
        <w:rPr>
          <w:rFonts w:ascii="Arial" w:hAnsi="Arial" w:cs="Arial"/>
          <w:bCs/>
          <w:color w:val="000000" w:themeColor="text1"/>
        </w:rPr>
        <w:t xml:space="preserve">se aprueba </w:t>
      </w:r>
      <w:r>
        <w:rPr>
          <w:rFonts w:ascii="Arial" w:hAnsi="Arial" w:cs="Arial"/>
          <w:bCs/>
          <w:color w:val="000000" w:themeColor="text1"/>
        </w:rPr>
        <w:t>por mayoría con seis votos a favor y uno en contra.</w:t>
      </w:r>
    </w:p>
    <w:p w14:paraId="55729780" w14:textId="77777777" w:rsidR="00EA27D7" w:rsidRDefault="00EA27D7" w:rsidP="00EA27D7">
      <w:pPr>
        <w:spacing w:line="276" w:lineRule="auto"/>
        <w:jc w:val="both"/>
        <w:rPr>
          <w:rFonts w:ascii="Arial" w:hAnsi="Arial" w:cs="Arial"/>
          <w:bCs/>
          <w:color w:val="000000" w:themeColor="text1"/>
        </w:rPr>
      </w:pPr>
    </w:p>
    <w:p w14:paraId="282AF819" w14:textId="39D6AD98"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Pr>
          <w:rFonts w:ascii="Arial" w:hAnsi="Arial" w:cs="Arial"/>
          <w:bCs/>
          <w:color w:val="000000"/>
          <w:lang w:val="es-ES_tradnl" w:eastAsia="es-MX"/>
        </w:rPr>
        <w:t xml:space="preserve"> </w:t>
      </w:r>
      <w:r w:rsidR="00B62182">
        <w:rPr>
          <w:rFonts w:ascii="Arial" w:hAnsi="Arial" w:cs="Arial"/>
          <w:bCs/>
          <w:color w:val="000000"/>
          <w:lang w:val="es-ES_tradnl" w:eastAsia="es-MX"/>
        </w:rPr>
        <w:t xml:space="preserve">Muchas </w:t>
      </w:r>
      <w:r w:rsidR="00623E26">
        <w:rPr>
          <w:rFonts w:ascii="Arial" w:hAnsi="Arial" w:cs="Arial"/>
          <w:bCs/>
          <w:color w:val="000000"/>
          <w:lang w:val="es-ES_tradnl" w:eastAsia="es-MX"/>
        </w:rPr>
        <w:t>gracias</w:t>
      </w:r>
      <w:r w:rsidR="00B62182">
        <w:rPr>
          <w:rFonts w:ascii="Arial" w:hAnsi="Arial" w:cs="Arial"/>
          <w:bCs/>
          <w:color w:val="000000" w:themeColor="text1"/>
        </w:rPr>
        <w:t>,</w:t>
      </w:r>
      <w:r>
        <w:rPr>
          <w:rFonts w:ascii="Arial" w:hAnsi="Arial" w:cs="Arial"/>
          <w:bCs/>
          <w:color w:val="000000" w:themeColor="text1"/>
        </w:rPr>
        <w:t xml:space="preserve"> </w:t>
      </w:r>
      <w:r w:rsidRPr="00092141">
        <w:rPr>
          <w:rFonts w:ascii="Arial" w:hAnsi="Arial" w:cs="Arial"/>
          <w:bCs/>
          <w:color w:val="000000" w:themeColor="text1"/>
        </w:rPr>
        <w:t>secretario</w:t>
      </w:r>
      <w:r w:rsidR="00B62182">
        <w:rPr>
          <w:rFonts w:ascii="Arial" w:hAnsi="Arial" w:cs="Arial"/>
          <w:bCs/>
          <w:color w:val="000000" w:themeColor="text1"/>
        </w:rPr>
        <w:t>,</w:t>
      </w:r>
      <w:r w:rsidRPr="00092141">
        <w:rPr>
          <w:rFonts w:ascii="Arial" w:hAnsi="Arial" w:cs="Arial"/>
          <w:bCs/>
          <w:color w:val="000000" w:themeColor="text1"/>
        </w:rPr>
        <w:t xml:space="preserve"> </w:t>
      </w:r>
      <w:r w:rsidR="00B62182">
        <w:rPr>
          <w:rFonts w:ascii="Arial" w:hAnsi="Arial" w:cs="Arial"/>
          <w:bCs/>
          <w:color w:val="000000" w:themeColor="text1"/>
        </w:rPr>
        <w:t>p</w:t>
      </w:r>
      <w:r w:rsidRPr="00092141">
        <w:rPr>
          <w:rFonts w:ascii="Arial" w:hAnsi="Arial" w:cs="Arial"/>
          <w:bCs/>
          <w:color w:val="000000" w:themeColor="text1"/>
        </w:rPr>
        <w:t>or favor</w:t>
      </w:r>
      <w:r w:rsidR="00B62182">
        <w:rPr>
          <w:rFonts w:ascii="Arial" w:hAnsi="Arial" w:cs="Arial"/>
          <w:bCs/>
          <w:color w:val="000000" w:themeColor="text1"/>
        </w:rPr>
        <w:t>,</w:t>
      </w:r>
      <w:r w:rsidRPr="00092141">
        <w:rPr>
          <w:rFonts w:ascii="Arial" w:hAnsi="Arial" w:cs="Arial"/>
          <w:bCs/>
          <w:color w:val="000000" w:themeColor="text1"/>
        </w:rPr>
        <w:t xml:space="preserve"> contin</w:t>
      </w:r>
      <w:r w:rsidR="00B62182">
        <w:rPr>
          <w:rFonts w:ascii="Arial" w:hAnsi="Arial" w:cs="Arial"/>
          <w:bCs/>
          <w:color w:val="000000" w:themeColor="text1"/>
        </w:rPr>
        <w:t>ú</w:t>
      </w:r>
      <w:r>
        <w:rPr>
          <w:rFonts w:ascii="Arial" w:hAnsi="Arial" w:cs="Arial"/>
          <w:bCs/>
          <w:color w:val="000000" w:themeColor="text1"/>
        </w:rPr>
        <w:t>e</w:t>
      </w:r>
      <w:r w:rsidRPr="00092141">
        <w:rPr>
          <w:rFonts w:ascii="Arial" w:hAnsi="Arial" w:cs="Arial"/>
          <w:bCs/>
          <w:color w:val="000000" w:themeColor="text1"/>
        </w:rPr>
        <w:t xml:space="preserve"> con </w:t>
      </w:r>
      <w:r>
        <w:rPr>
          <w:rFonts w:ascii="Arial" w:hAnsi="Arial" w:cs="Arial"/>
          <w:bCs/>
          <w:color w:val="000000" w:themeColor="text1"/>
        </w:rPr>
        <w:t>la sesión.</w:t>
      </w:r>
    </w:p>
    <w:p w14:paraId="137C8E75" w14:textId="77777777" w:rsidR="00EA27D7" w:rsidRDefault="00EA27D7" w:rsidP="00EA27D7">
      <w:pPr>
        <w:spacing w:line="276" w:lineRule="auto"/>
        <w:jc w:val="both"/>
        <w:rPr>
          <w:rFonts w:ascii="Arial" w:hAnsi="Arial" w:cs="Arial"/>
          <w:bCs/>
          <w:color w:val="000000" w:themeColor="text1"/>
        </w:rPr>
      </w:pPr>
    </w:p>
    <w:p w14:paraId="2C71DAE6" w14:textId="77777777" w:rsidR="00EA27D7" w:rsidRDefault="00EA27D7" w:rsidP="00EA27D7">
      <w:pPr>
        <w:spacing w:line="276" w:lineRule="auto"/>
        <w:jc w:val="both"/>
        <w:rPr>
          <w:rFonts w:ascii="Arial" w:hAnsi="Arial" w:cs="Arial"/>
          <w:bCs/>
          <w:color w:val="000000" w:themeColor="text1"/>
        </w:rPr>
      </w:pPr>
      <w:r w:rsidRPr="002E6435">
        <w:rPr>
          <w:rFonts w:ascii="Arial" w:hAnsi="Arial" w:cs="Arial"/>
          <w:b/>
          <w:color w:val="000000" w:themeColor="text1"/>
          <w:lang w:val="es-ES_tradnl"/>
        </w:rPr>
        <w:t>Secretario ejecutivo, Christian Flores Garza</w:t>
      </w:r>
      <w:r w:rsidRPr="002E6435">
        <w:rPr>
          <w:rFonts w:ascii="Arial" w:hAnsi="Arial" w:cs="Arial"/>
          <w:bCs/>
          <w:lang w:eastAsia="es-MX"/>
        </w:rPr>
        <w:t>:</w:t>
      </w:r>
      <w:r>
        <w:rPr>
          <w:rFonts w:ascii="Arial" w:hAnsi="Arial" w:cs="Arial"/>
          <w:bCs/>
          <w:lang w:eastAsia="es-MX"/>
        </w:rPr>
        <w:t xml:space="preserve"> Consejera </w:t>
      </w:r>
      <w:r w:rsidRPr="00092141">
        <w:rPr>
          <w:rFonts w:ascii="Arial" w:hAnsi="Arial" w:cs="Arial"/>
          <w:bCs/>
          <w:color w:val="000000" w:themeColor="text1"/>
        </w:rPr>
        <w:t>presidenta</w:t>
      </w:r>
      <w:r>
        <w:rPr>
          <w:rFonts w:ascii="Arial" w:hAnsi="Arial" w:cs="Arial"/>
          <w:bCs/>
          <w:color w:val="000000" w:themeColor="text1"/>
        </w:rPr>
        <w:t>,</w:t>
      </w:r>
      <w:r w:rsidRPr="00092141">
        <w:rPr>
          <w:rFonts w:ascii="Arial" w:hAnsi="Arial" w:cs="Arial"/>
          <w:bCs/>
          <w:color w:val="000000" w:themeColor="text1"/>
        </w:rPr>
        <w:t xml:space="preserve"> le informo que se ha</w:t>
      </w:r>
      <w:r>
        <w:rPr>
          <w:rFonts w:ascii="Arial" w:hAnsi="Arial" w:cs="Arial"/>
          <w:bCs/>
          <w:color w:val="000000" w:themeColor="text1"/>
        </w:rPr>
        <w:t>n</w:t>
      </w:r>
      <w:r w:rsidRPr="00092141">
        <w:rPr>
          <w:rFonts w:ascii="Arial" w:hAnsi="Arial" w:cs="Arial"/>
          <w:bCs/>
          <w:color w:val="000000" w:themeColor="text1"/>
        </w:rPr>
        <w:t xml:space="preserve"> agotado</w:t>
      </w:r>
      <w:r>
        <w:rPr>
          <w:rFonts w:ascii="Arial" w:hAnsi="Arial" w:cs="Arial"/>
          <w:bCs/>
          <w:color w:val="000000" w:themeColor="text1"/>
        </w:rPr>
        <w:t xml:space="preserve"> </w:t>
      </w:r>
      <w:r w:rsidRPr="00092141">
        <w:rPr>
          <w:rFonts w:ascii="Arial" w:hAnsi="Arial" w:cs="Arial"/>
          <w:bCs/>
          <w:color w:val="000000" w:themeColor="text1"/>
        </w:rPr>
        <w:t>los puntos del orden del día</w:t>
      </w:r>
      <w:r>
        <w:rPr>
          <w:rFonts w:ascii="Arial" w:hAnsi="Arial" w:cs="Arial"/>
          <w:bCs/>
          <w:color w:val="000000" w:themeColor="text1"/>
        </w:rPr>
        <w:t>.</w:t>
      </w:r>
    </w:p>
    <w:p w14:paraId="26E76C78" w14:textId="77777777" w:rsidR="00EA27D7" w:rsidRDefault="00EA27D7" w:rsidP="00EA27D7">
      <w:pPr>
        <w:spacing w:line="276" w:lineRule="auto"/>
        <w:jc w:val="both"/>
        <w:rPr>
          <w:rFonts w:ascii="Arial" w:hAnsi="Arial" w:cs="Arial"/>
          <w:bCs/>
          <w:color w:val="000000" w:themeColor="text1"/>
        </w:rPr>
      </w:pPr>
    </w:p>
    <w:p w14:paraId="53BBF0CE" w14:textId="68469B50" w:rsidR="00746C03" w:rsidRDefault="00EA27D7" w:rsidP="00EA27D7">
      <w:pPr>
        <w:spacing w:line="276" w:lineRule="auto"/>
        <w:jc w:val="both"/>
        <w:rPr>
          <w:rFonts w:ascii="Arial" w:hAnsi="Arial" w:cs="Arial"/>
          <w:bCs/>
          <w:color w:val="000000" w:themeColor="text1"/>
        </w:rPr>
      </w:pPr>
      <w:r w:rsidRPr="002E6435">
        <w:rPr>
          <w:rFonts w:ascii="Arial" w:hAnsi="Arial" w:cs="Arial"/>
          <w:b/>
          <w:color w:val="000000"/>
          <w:lang w:val="es-ES_tradnl" w:eastAsia="es-MX"/>
        </w:rPr>
        <w:t>Consejera presidenta, Paula Ramírez Höhne</w:t>
      </w:r>
      <w:r w:rsidRPr="002E6435">
        <w:rPr>
          <w:rFonts w:ascii="Arial" w:hAnsi="Arial" w:cs="Arial"/>
          <w:bCs/>
          <w:color w:val="000000"/>
          <w:lang w:val="es-ES_tradnl" w:eastAsia="es-MX"/>
        </w:rPr>
        <w:t>:</w:t>
      </w:r>
      <w:r w:rsidRPr="00092141">
        <w:rPr>
          <w:rFonts w:ascii="Arial" w:hAnsi="Arial" w:cs="Arial"/>
          <w:bCs/>
          <w:color w:val="000000" w:themeColor="text1"/>
        </w:rPr>
        <w:t xml:space="preserve"> Muchas gracias</w:t>
      </w:r>
      <w:r w:rsidR="00B62182">
        <w:rPr>
          <w:rFonts w:ascii="Arial" w:hAnsi="Arial" w:cs="Arial"/>
          <w:bCs/>
          <w:color w:val="000000" w:themeColor="text1"/>
        </w:rPr>
        <w:t>,</w:t>
      </w:r>
      <w:r w:rsidRPr="00092141">
        <w:rPr>
          <w:rFonts w:ascii="Arial" w:hAnsi="Arial" w:cs="Arial"/>
          <w:bCs/>
          <w:color w:val="000000" w:themeColor="text1"/>
        </w:rPr>
        <w:t xml:space="preserve"> señor secretario</w:t>
      </w:r>
      <w:r>
        <w:rPr>
          <w:rFonts w:ascii="Arial" w:hAnsi="Arial" w:cs="Arial"/>
          <w:bCs/>
          <w:color w:val="000000" w:themeColor="text1"/>
        </w:rPr>
        <w:t>.</w:t>
      </w:r>
      <w:r w:rsidRPr="00092141">
        <w:rPr>
          <w:rFonts w:ascii="Arial" w:hAnsi="Arial" w:cs="Arial"/>
          <w:bCs/>
          <w:color w:val="000000" w:themeColor="text1"/>
        </w:rPr>
        <w:t xml:space="preserve"> </w:t>
      </w:r>
    </w:p>
    <w:p w14:paraId="17E24C00" w14:textId="77777777" w:rsidR="00746C03" w:rsidRDefault="00746C03" w:rsidP="00EA27D7">
      <w:pPr>
        <w:spacing w:line="276" w:lineRule="auto"/>
        <w:jc w:val="both"/>
        <w:rPr>
          <w:rFonts w:ascii="Arial" w:hAnsi="Arial" w:cs="Arial"/>
          <w:bCs/>
          <w:color w:val="000000" w:themeColor="text1"/>
        </w:rPr>
      </w:pPr>
    </w:p>
    <w:p w14:paraId="1738F2F1" w14:textId="0D8D211B" w:rsidR="00EA27D7" w:rsidRDefault="00EA27D7" w:rsidP="00EA27D7">
      <w:pPr>
        <w:spacing w:line="276" w:lineRule="auto"/>
        <w:jc w:val="both"/>
        <w:rPr>
          <w:rFonts w:ascii="Arial" w:hAnsi="Arial" w:cs="Arial"/>
          <w:bCs/>
          <w:color w:val="000000" w:themeColor="text1"/>
        </w:rPr>
      </w:pPr>
      <w:r>
        <w:rPr>
          <w:rFonts w:ascii="Arial" w:hAnsi="Arial" w:cs="Arial"/>
          <w:bCs/>
          <w:color w:val="000000" w:themeColor="text1"/>
        </w:rPr>
        <w:t>E</w:t>
      </w:r>
      <w:r w:rsidRPr="00092141">
        <w:rPr>
          <w:rFonts w:ascii="Arial" w:hAnsi="Arial" w:cs="Arial"/>
          <w:bCs/>
          <w:color w:val="000000" w:themeColor="text1"/>
        </w:rPr>
        <w:t>n virtud de que no tenemos asuntos adicionales que</w:t>
      </w:r>
      <w:r>
        <w:rPr>
          <w:rFonts w:ascii="Arial" w:hAnsi="Arial" w:cs="Arial"/>
          <w:bCs/>
          <w:color w:val="000000" w:themeColor="text1"/>
        </w:rPr>
        <w:t xml:space="preserve"> </w:t>
      </w:r>
      <w:r w:rsidRPr="00092141">
        <w:rPr>
          <w:rFonts w:ascii="Arial" w:hAnsi="Arial" w:cs="Arial"/>
          <w:bCs/>
          <w:color w:val="000000" w:themeColor="text1"/>
        </w:rPr>
        <w:t>tratar este día</w:t>
      </w:r>
      <w:r>
        <w:rPr>
          <w:rFonts w:ascii="Arial" w:hAnsi="Arial" w:cs="Arial"/>
          <w:bCs/>
          <w:color w:val="000000" w:themeColor="text1"/>
        </w:rPr>
        <w:t>,</w:t>
      </w:r>
      <w:r w:rsidRPr="00092141">
        <w:rPr>
          <w:rFonts w:ascii="Arial" w:hAnsi="Arial" w:cs="Arial"/>
          <w:bCs/>
          <w:color w:val="000000" w:themeColor="text1"/>
        </w:rPr>
        <w:t xml:space="preserve"> damos por terminada la presente sesión extraordinaria</w:t>
      </w:r>
      <w:r w:rsidR="00B62182">
        <w:rPr>
          <w:rFonts w:ascii="Arial" w:hAnsi="Arial" w:cs="Arial"/>
          <w:bCs/>
          <w:color w:val="000000" w:themeColor="text1"/>
        </w:rPr>
        <w:t>,</w:t>
      </w:r>
      <w:r w:rsidRPr="00092141">
        <w:rPr>
          <w:rFonts w:ascii="Arial" w:hAnsi="Arial" w:cs="Arial"/>
          <w:bCs/>
          <w:color w:val="000000" w:themeColor="text1"/>
        </w:rPr>
        <w:t xml:space="preserve"> siendo</w:t>
      </w:r>
      <w:r>
        <w:rPr>
          <w:rFonts w:ascii="Arial" w:hAnsi="Arial" w:cs="Arial"/>
          <w:bCs/>
          <w:color w:val="000000" w:themeColor="text1"/>
        </w:rPr>
        <w:t xml:space="preserve"> </w:t>
      </w:r>
      <w:r w:rsidRPr="00092141">
        <w:rPr>
          <w:rFonts w:ascii="Arial" w:hAnsi="Arial" w:cs="Arial"/>
          <w:bCs/>
          <w:color w:val="000000" w:themeColor="text1"/>
        </w:rPr>
        <w:t xml:space="preserve">las </w:t>
      </w:r>
      <w:r w:rsidR="00B62182">
        <w:rPr>
          <w:rFonts w:ascii="Arial" w:hAnsi="Arial" w:cs="Arial"/>
          <w:bCs/>
          <w:color w:val="000000" w:themeColor="text1"/>
        </w:rPr>
        <w:t xml:space="preserve">once </w:t>
      </w:r>
      <w:r w:rsidRPr="00092141">
        <w:rPr>
          <w:rFonts w:ascii="Arial" w:hAnsi="Arial" w:cs="Arial"/>
          <w:bCs/>
          <w:color w:val="000000" w:themeColor="text1"/>
        </w:rPr>
        <w:t xml:space="preserve">horas con </w:t>
      </w:r>
      <w:r w:rsidR="00B62182">
        <w:rPr>
          <w:rFonts w:ascii="Arial" w:hAnsi="Arial" w:cs="Arial"/>
          <w:bCs/>
          <w:color w:val="000000" w:themeColor="text1"/>
        </w:rPr>
        <w:t>veintiocho</w:t>
      </w:r>
      <w:r w:rsidRPr="00092141">
        <w:rPr>
          <w:rFonts w:ascii="Arial" w:hAnsi="Arial" w:cs="Arial"/>
          <w:bCs/>
          <w:color w:val="000000" w:themeColor="text1"/>
        </w:rPr>
        <w:t xml:space="preserve"> minutos de este miércoles 21 de junio de </w:t>
      </w:r>
      <w:r>
        <w:rPr>
          <w:rFonts w:ascii="Arial" w:hAnsi="Arial" w:cs="Arial"/>
          <w:bCs/>
          <w:color w:val="000000" w:themeColor="text1"/>
        </w:rPr>
        <w:t>2023.</w:t>
      </w:r>
      <w:r w:rsidRPr="00092141">
        <w:rPr>
          <w:rFonts w:ascii="Arial" w:hAnsi="Arial" w:cs="Arial"/>
          <w:bCs/>
          <w:color w:val="000000" w:themeColor="text1"/>
        </w:rPr>
        <w:t xml:space="preserve"> </w:t>
      </w:r>
      <w:r>
        <w:rPr>
          <w:rFonts w:ascii="Arial" w:hAnsi="Arial" w:cs="Arial"/>
          <w:bCs/>
          <w:color w:val="000000" w:themeColor="text1"/>
        </w:rPr>
        <w:t>T</w:t>
      </w:r>
      <w:r w:rsidRPr="00092141">
        <w:rPr>
          <w:rFonts w:ascii="Arial" w:hAnsi="Arial" w:cs="Arial"/>
          <w:bCs/>
          <w:color w:val="000000" w:themeColor="text1"/>
        </w:rPr>
        <w:t>engan</w:t>
      </w:r>
      <w:r>
        <w:rPr>
          <w:rFonts w:ascii="Arial" w:hAnsi="Arial" w:cs="Arial"/>
          <w:bCs/>
          <w:color w:val="000000" w:themeColor="text1"/>
        </w:rPr>
        <w:t xml:space="preserve"> </w:t>
      </w:r>
      <w:r w:rsidRPr="00092141">
        <w:rPr>
          <w:rFonts w:ascii="Arial" w:hAnsi="Arial" w:cs="Arial"/>
          <w:bCs/>
          <w:color w:val="000000" w:themeColor="text1"/>
        </w:rPr>
        <w:t xml:space="preserve">todas y </w:t>
      </w:r>
      <w:r w:rsidR="00746C03" w:rsidRPr="00092141">
        <w:rPr>
          <w:rFonts w:ascii="Arial" w:hAnsi="Arial" w:cs="Arial"/>
          <w:bCs/>
          <w:color w:val="000000" w:themeColor="text1"/>
        </w:rPr>
        <w:t>tod</w:t>
      </w:r>
      <w:r w:rsidR="005D3B59">
        <w:rPr>
          <w:rFonts w:ascii="Arial" w:hAnsi="Arial" w:cs="Arial"/>
          <w:bCs/>
          <w:color w:val="000000" w:themeColor="text1"/>
        </w:rPr>
        <w:t>os,</w:t>
      </w:r>
      <w:r w:rsidR="00746C03" w:rsidRPr="00092141">
        <w:rPr>
          <w:rFonts w:ascii="Arial" w:hAnsi="Arial" w:cs="Arial"/>
          <w:bCs/>
          <w:color w:val="000000" w:themeColor="text1"/>
        </w:rPr>
        <w:t xml:space="preserve"> una excelente tarde</w:t>
      </w:r>
      <w:r>
        <w:rPr>
          <w:rFonts w:ascii="Arial" w:hAnsi="Arial" w:cs="Arial"/>
          <w:bCs/>
          <w:color w:val="000000" w:themeColor="text1"/>
        </w:rPr>
        <w:t>.</w:t>
      </w:r>
    </w:p>
    <w:p w14:paraId="29BD7EDB" w14:textId="77777777" w:rsidR="00927241" w:rsidRPr="002E6435" w:rsidRDefault="00927241" w:rsidP="00EA27D7">
      <w:pPr>
        <w:spacing w:line="276" w:lineRule="auto"/>
        <w:jc w:val="both"/>
        <w:rPr>
          <w:rFonts w:ascii="Arial" w:hAnsi="Arial" w:cs="Arial"/>
          <w:bCs/>
          <w:color w:val="000000"/>
          <w:lang w:eastAsia="es-MX"/>
        </w:rPr>
      </w:pPr>
    </w:p>
    <w:tbl>
      <w:tblPr>
        <w:tblW w:w="5000" w:type="pct"/>
        <w:jc w:val="center"/>
        <w:tblLook w:val="0000" w:firstRow="0" w:lastRow="0" w:firstColumn="0" w:lastColumn="0" w:noHBand="0" w:noVBand="0"/>
      </w:tblPr>
      <w:tblGrid>
        <w:gridCol w:w="4394"/>
        <w:gridCol w:w="4444"/>
      </w:tblGrid>
      <w:tr w:rsidR="00EA27D7" w:rsidRPr="002E6435" w14:paraId="35D419B7" w14:textId="77777777" w:rsidTr="009E430C">
        <w:trPr>
          <w:trHeight w:val="2513"/>
          <w:jc w:val="center"/>
        </w:trPr>
        <w:tc>
          <w:tcPr>
            <w:tcW w:w="2486" w:type="pct"/>
            <w:vAlign w:val="center"/>
          </w:tcPr>
          <w:p w14:paraId="13D59F8D" w14:textId="77777777" w:rsidR="00EA27D7" w:rsidRPr="002E6435" w:rsidRDefault="00EA27D7" w:rsidP="005D3B59">
            <w:pPr>
              <w:suppressAutoHyphens w:val="0"/>
              <w:spacing w:after="160"/>
              <w:jc w:val="center"/>
              <w:rPr>
                <w:rFonts w:ascii="Arial" w:eastAsia="Calibri" w:hAnsi="Arial" w:cs="Arial"/>
                <w:b/>
                <w:bCs/>
                <w:lang w:val="es-ES" w:eastAsia="en-US"/>
              </w:rPr>
            </w:pPr>
            <w:r w:rsidRPr="002E6435">
              <w:rPr>
                <w:rFonts w:ascii="Arial" w:eastAsia="Calibri" w:hAnsi="Arial" w:cs="Arial"/>
                <w:b/>
                <w:bCs/>
                <w:lang w:val="es-ES" w:eastAsia="en-US"/>
              </w:rPr>
              <w:t>LA CONSEJERA PRESIDENTA DEL</w:t>
            </w:r>
          </w:p>
          <w:p w14:paraId="05569155" w14:textId="77777777" w:rsidR="00EA27D7" w:rsidRPr="002E6435" w:rsidRDefault="00EA27D7" w:rsidP="005D3B59">
            <w:pPr>
              <w:suppressAutoHyphens w:val="0"/>
              <w:spacing w:after="160"/>
              <w:jc w:val="center"/>
              <w:rPr>
                <w:rFonts w:ascii="Arial" w:eastAsia="Calibri" w:hAnsi="Arial" w:cs="Arial"/>
                <w:b/>
                <w:bCs/>
                <w:lang w:val="es-ES" w:eastAsia="en-US"/>
              </w:rPr>
            </w:pPr>
            <w:r w:rsidRPr="002E6435">
              <w:rPr>
                <w:rFonts w:ascii="Arial" w:eastAsia="Calibri" w:hAnsi="Arial" w:cs="Arial"/>
                <w:b/>
                <w:bCs/>
                <w:lang w:val="es-ES" w:eastAsia="en-US"/>
              </w:rPr>
              <w:t>CONSEJO GENERAL</w:t>
            </w:r>
          </w:p>
          <w:p w14:paraId="6B9468DC" w14:textId="77777777" w:rsidR="00EA27D7" w:rsidRDefault="00EA27D7" w:rsidP="005D3B59">
            <w:pPr>
              <w:suppressAutoHyphens w:val="0"/>
              <w:spacing w:after="160"/>
              <w:jc w:val="center"/>
              <w:rPr>
                <w:rFonts w:ascii="Arial" w:eastAsia="Calibri" w:hAnsi="Arial" w:cs="Arial"/>
                <w:b/>
                <w:bCs/>
                <w:lang w:val="es-ES" w:eastAsia="en-US"/>
              </w:rPr>
            </w:pPr>
          </w:p>
          <w:p w14:paraId="4C5301FB" w14:textId="77777777" w:rsidR="009245C7" w:rsidRPr="002E6435" w:rsidRDefault="009245C7" w:rsidP="005D3B59">
            <w:pPr>
              <w:suppressAutoHyphens w:val="0"/>
              <w:spacing w:after="160"/>
              <w:jc w:val="center"/>
              <w:rPr>
                <w:rFonts w:ascii="Arial" w:eastAsia="Calibri" w:hAnsi="Arial" w:cs="Arial"/>
                <w:b/>
                <w:bCs/>
                <w:lang w:val="es-ES" w:eastAsia="en-US"/>
              </w:rPr>
            </w:pPr>
          </w:p>
          <w:p w14:paraId="3787AA79" w14:textId="77777777" w:rsidR="00EA27D7" w:rsidRPr="002E6435" w:rsidRDefault="00EA27D7" w:rsidP="005D3B59">
            <w:pPr>
              <w:suppressAutoHyphens w:val="0"/>
              <w:spacing w:after="160"/>
              <w:jc w:val="center"/>
              <w:rPr>
                <w:rFonts w:ascii="Arial" w:eastAsia="Calibri" w:hAnsi="Arial" w:cs="Arial"/>
                <w:b/>
                <w:bCs/>
                <w:lang w:val="es-ES" w:eastAsia="en-US"/>
              </w:rPr>
            </w:pPr>
            <w:r w:rsidRPr="002E6435">
              <w:rPr>
                <w:rFonts w:ascii="Arial" w:eastAsia="Calibri" w:hAnsi="Arial" w:cs="Arial"/>
                <w:b/>
                <w:bCs/>
                <w:lang w:val="es-ES" w:eastAsia="en-US"/>
              </w:rPr>
              <w:t>MTRA. PAULA RAMÍREZ HÖHNE</w:t>
            </w:r>
          </w:p>
        </w:tc>
        <w:tc>
          <w:tcPr>
            <w:tcW w:w="2514" w:type="pct"/>
            <w:vAlign w:val="center"/>
          </w:tcPr>
          <w:p w14:paraId="6AA3A2D2" w14:textId="77777777" w:rsidR="00EA27D7" w:rsidRPr="002E6435" w:rsidRDefault="00EA27D7" w:rsidP="005D3B59">
            <w:pPr>
              <w:suppressAutoHyphens w:val="0"/>
              <w:spacing w:after="160"/>
              <w:jc w:val="center"/>
              <w:rPr>
                <w:rFonts w:ascii="Arial" w:eastAsia="Calibri" w:hAnsi="Arial" w:cs="Arial"/>
                <w:b/>
                <w:bCs/>
                <w:lang w:val="es-ES" w:eastAsia="en-US"/>
              </w:rPr>
            </w:pPr>
            <w:r w:rsidRPr="002E6435">
              <w:rPr>
                <w:rFonts w:ascii="Arial" w:eastAsia="Calibri" w:hAnsi="Arial" w:cs="Arial"/>
                <w:b/>
                <w:bCs/>
                <w:lang w:val="es-ES" w:eastAsia="en-US"/>
              </w:rPr>
              <w:t>EL SECRETARIO DEL</w:t>
            </w:r>
          </w:p>
          <w:p w14:paraId="22AA3B57" w14:textId="77777777" w:rsidR="00EA27D7" w:rsidRPr="002E6435" w:rsidRDefault="00EA27D7" w:rsidP="005D3B59">
            <w:pPr>
              <w:suppressAutoHyphens w:val="0"/>
              <w:spacing w:after="160"/>
              <w:jc w:val="center"/>
              <w:rPr>
                <w:rFonts w:ascii="Arial" w:eastAsia="Calibri" w:hAnsi="Arial" w:cs="Arial"/>
                <w:b/>
                <w:bCs/>
                <w:lang w:val="es-ES" w:eastAsia="en-US"/>
              </w:rPr>
            </w:pPr>
            <w:r w:rsidRPr="002E6435">
              <w:rPr>
                <w:rFonts w:ascii="Arial" w:eastAsia="Calibri" w:hAnsi="Arial" w:cs="Arial"/>
                <w:b/>
                <w:bCs/>
                <w:lang w:val="es-ES" w:eastAsia="en-US"/>
              </w:rPr>
              <w:t>CONSEJEO GENERAL</w:t>
            </w:r>
          </w:p>
          <w:p w14:paraId="337A8797" w14:textId="77777777" w:rsidR="00EA27D7" w:rsidRPr="002E6435" w:rsidRDefault="00EA27D7" w:rsidP="005D3B59">
            <w:pPr>
              <w:suppressAutoHyphens w:val="0"/>
              <w:spacing w:after="160"/>
              <w:jc w:val="center"/>
              <w:rPr>
                <w:rFonts w:ascii="Arial" w:eastAsia="Calibri" w:hAnsi="Arial" w:cs="Arial"/>
                <w:b/>
                <w:bCs/>
                <w:lang w:val="es-ES" w:eastAsia="en-US"/>
              </w:rPr>
            </w:pPr>
          </w:p>
          <w:p w14:paraId="7EB07967" w14:textId="77777777" w:rsidR="00EA27D7" w:rsidRPr="002E6435" w:rsidRDefault="00EA27D7" w:rsidP="005D3B59">
            <w:pPr>
              <w:suppressAutoHyphens w:val="0"/>
              <w:spacing w:after="160"/>
              <w:jc w:val="center"/>
              <w:rPr>
                <w:rFonts w:ascii="Arial" w:eastAsia="Calibri" w:hAnsi="Arial" w:cs="Arial"/>
                <w:b/>
                <w:bCs/>
                <w:lang w:val="es-ES" w:eastAsia="en-US"/>
              </w:rPr>
            </w:pPr>
          </w:p>
          <w:p w14:paraId="532E648B" w14:textId="77777777" w:rsidR="00EA27D7" w:rsidRPr="002E6435" w:rsidRDefault="00EA27D7" w:rsidP="005D3B59">
            <w:pPr>
              <w:suppressAutoHyphens w:val="0"/>
              <w:spacing w:after="160"/>
              <w:jc w:val="center"/>
              <w:rPr>
                <w:rFonts w:ascii="Arial" w:eastAsia="Calibri" w:hAnsi="Arial" w:cs="Arial"/>
                <w:b/>
                <w:bCs/>
                <w:lang w:val="es-ES" w:eastAsia="en-US"/>
              </w:rPr>
            </w:pPr>
            <w:r w:rsidRPr="002E6435">
              <w:rPr>
                <w:rFonts w:ascii="Arial" w:eastAsia="Calibri" w:hAnsi="Arial" w:cs="Arial"/>
                <w:b/>
                <w:bCs/>
                <w:lang w:val="es-ES" w:eastAsia="en-US"/>
              </w:rPr>
              <w:t>MTRO. CHRISTIAN FLORES GARZA</w:t>
            </w:r>
          </w:p>
        </w:tc>
      </w:tr>
    </w:tbl>
    <w:p w14:paraId="22C4B811" w14:textId="6D18D17D" w:rsidR="009A63A4" w:rsidRDefault="00EA27D7" w:rsidP="00A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sz w:val="20"/>
          <w:szCs w:val="20"/>
        </w:rPr>
      </w:pPr>
      <w:r w:rsidRPr="00B62182">
        <w:rPr>
          <w:rFonts w:ascii="Arial" w:eastAsia="Calibri" w:hAnsi="Arial" w:cs="Arial"/>
          <w:sz w:val="16"/>
          <w:szCs w:val="16"/>
          <w:lang w:eastAsia="en-US"/>
        </w:rPr>
        <w:t xml:space="preserve">El video de la sesión puede ser visualizado en el vínculo siguiente: </w:t>
      </w:r>
      <w:hyperlink r:id="rId8" w:history="1">
        <w:r w:rsidRPr="005D3B59">
          <w:rPr>
            <w:rStyle w:val="Hipervnculo"/>
            <w:rFonts w:ascii="Arial" w:hAnsi="Arial" w:cs="Arial"/>
            <w:sz w:val="16"/>
            <w:szCs w:val="16"/>
          </w:rPr>
          <w:t>https://www.youtube.com/watch?v=EpAw1jtapOs</w:t>
        </w:r>
      </w:hyperlink>
      <w:r w:rsidRPr="005D3B59">
        <w:rPr>
          <w:rFonts w:ascii="Arial" w:hAnsi="Arial" w:cs="Arial"/>
          <w:sz w:val="20"/>
          <w:szCs w:val="20"/>
        </w:rPr>
        <w:t xml:space="preserve"> </w:t>
      </w:r>
      <w:bookmarkStart w:id="4" w:name="_Hlk135357382"/>
      <w:bookmarkStart w:id="5" w:name="_Hlk135359155"/>
      <w:bookmarkStart w:id="6" w:name="_Hlk135359846"/>
      <w:bookmarkStart w:id="7" w:name="_Hlk135360294"/>
      <w:bookmarkEnd w:id="4"/>
      <w:bookmarkEnd w:id="5"/>
      <w:bookmarkEnd w:id="6"/>
      <w:bookmarkEnd w:id="7"/>
    </w:p>
    <w:p w14:paraId="51F7D722" w14:textId="77777777" w:rsidR="00ED490E" w:rsidRDefault="00ED490E" w:rsidP="00A019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both"/>
        <w:rPr>
          <w:rFonts w:ascii="Arial" w:hAnsi="Arial" w:cs="Arial"/>
          <w:sz w:val="20"/>
          <w:szCs w:val="20"/>
        </w:rPr>
      </w:pPr>
    </w:p>
    <w:p w14:paraId="4D93C055" w14:textId="720521AA" w:rsidR="00ED490E" w:rsidRDefault="00ED490E" w:rsidP="00ED490E">
      <w:pPr>
        <w:spacing w:line="276" w:lineRule="auto"/>
        <w:jc w:val="both"/>
        <w:rPr>
          <w:rFonts w:ascii="Arial" w:eastAsia="Calibri" w:hAnsi="Arial" w:cs="Arial"/>
          <w:sz w:val="16"/>
          <w:szCs w:val="16"/>
          <w:lang w:eastAsia="en-US"/>
        </w:rPr>
      </w:pPr>
      <w:r>
        <w:rPr>
          <w:rFonts w:ascii="Arial" w:eastAsia="Calibri" w:hAnsi="Arial" w:cs="Arial"/>
          <w:sz w:val="16"/>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 este organismo electoral, </w:t>
      </w:r>
      <w:r>
        <w:rPr>
          <w:rFonts w:ascii="Arial" w:eastAsia="Calibri" w:hAnsi="Arial" w:cs="Arial"/>
          <w:b/>
          <w:bCs/>
          <w:sz w:val="16"/>
          <w:szCs w:val="16"/>
        </w:rPr>
        <w:t>CERTIFICO</w:t>
      </w:r>
      <w:r>
        <w:rPr>
          <w:rFonts w:ascii="Arial" w:eastAsia="Calibri" w:hAnsi="Arial" w:cs="Arial"/>
          <w:sz w:val="16"/>
          <w:szCs w:val="16"/>
        </w:rPr>
        <w:t xml:space="preserve"> que la presente acta que consta de </w:t>
      </w:r>
      <w:r w:rsidR="001740AA">
        <w:rPr>
          <w:rFonts w:ascii="Arial" w:eastAsia="Calibri" w:hAnsi="Arial" w:cs="Arial"/>
          <w:b/>
          <w:sz w:val="16"/>
          <w:szCs w:val="16"/>
        </w:rPr>
        <w:t>sesenta</w:t>
      </w:r>
      <w:r>
        <w:rPr>
          <w:rFonts w:ascii="Arial" w:eastAsia="Calibri" w:hAnsi="Arial" w:cs="Arial"/>
          <w:b/>
          <w:sz w:val="16"/>
          <w:szCs w:val="16"/>
        </w:rPr>
        <w:t xml:space="preserve"> </w:t>
      </w:r>
      <w:r>
        <w:rPr>
          <w:rFonts w:ascii="Arial" w:eastAsia="Calibri" w:hAnsi="Arial" w:cs="Arial"/>
          <w:sz w:val="16"/>
          <w:szCs w:val="16"/>
        </w:rPr>
        <w:t>fojas útiles solo por el anverso, corresponde a la</w:t>
      </w:r>
      <w:r>
        <w:rPr>
          <w:rFonts w:ascii="Arial" w:eastAsia="Calibri" w:hAnsi="Arial" w:cs="Arial"/>
          <w:b/>
          <w:bCs/>
          <w:sz w:val="16"/>
          <w:szCs w:val="16"/>
        </w:rPr>
        <w:t xml:space="preserve"> </w:t>
      </w:r>
      <w:r w:rsidR="001740AA">
        <w:rPr>
          <w:rFonts w:ascii="Arial" w:eastAsia="Calibri" w:hAnsi="Arial" w:cs="Arial"/>
          <w:b/>
          <w:bCs/>
          <w:sz w:val="16"/>
          <w:szCs w:val="16"/>
        </w:rPr>
        <w:t>séptima</w:t>
      </w:r>
      <w:r>
        <w:rPr>
          <w:rFonts w:ascii="Arial" w:eastAsia="Calibri" w:hAnsi="Arial" w:cs="Arial"/>
          <w:b/>
          <w:bCs/>
          <w:sz w:val="16"/>
          <w:szCs w:val="16"/>
        </w:rPr>
        <w:t xml:space="preserve"> </w:t>
      </w:r>
      <w:r>
        <w:rPr>
          <w:rFonts w:ascii="Arial" w:eastAsia="Calibri" w:hAnsi="Arial" w:cs="Arial"/>
          <w:b/>
          <w:sz w:val="16"/>
          <w:szCs w:val="16"/>
        </w:rPr>
        <w:t>s</w:t>
      </w:r>
      <w:r>
        <w:rPr>
          <w:rFonts w:ascii="Arial" w:eastAsia="Calibri" w:hAnsi="Arial" w:cs="Arial"/>
          <w:b/>
          <w:bCs/>
          <w:sz w:val="16"/>
          <w:szCs w:val="16"/>
        </w:rPr>
        <w:t xml:space="preserve">esión extraordinaria </w:t>
      </w:r>
      <w:r>
        <w:rPr>
          <w:rFonts w:ascii="Arial" w:eastAsia="Calibri" w:hAnsi="Arial" w:cs="Arial"/>
          <w:sz w:val="16"/>
          <w:szCs w:val="16"/>
        </w:rPr>
        <w:t xml:space="preserve">del Consejo General del Instituto Electoral y de Participación Ciudadana del Estado de Jalisco, celebrada el </w:t>
      </w:r>
      <w:r>
        <w:rPr>
          <w:rFonts w:ascii="Arial" w:eastAsia="Calibri" w:hAnsi="Arial" w:cs="Arial"/>
          <w:b/>
          <w:bCs/>
          <w:sz w:val="16"/>
          <w:szCs w:val="16"/>
        </w:rPr>
        <w:t>veinti</w:t>
      </w:r>
      <w:r w:rsidR="001740AA">
        <w:rPr>
          <w:rFonts w:ascii="Arial" w:eastAsia="Calibri" w:hAnsi="Arial" w:cs="Arial"/>
          <w:b/>
          <w:bCs/>
          <w:sz w:val="16"/>
          <w:szCs w:val="16"/>
        </w:rPr>
        <w:t>uno</w:t>
      </w:r>
      <w:r>
        <w:rPr>
          <w:rFonts w:ascii="Arial" w:eastAsia="Calibri" w:hAnsi="Arial" w:cs="Arial"/>
          <w:b/>
          <w:bCs/>
          <w:sz w:val="16"/>
          <w:szCs w:val="16"/>
        </w:rPr>
        <w:t xml:space="preserve"> de </w:t>
      </w:r>
      <w:r w:rsidR="001740AA">
        <w:rPr>
          <w:rFonts w:ascii="Arial" w:eastAsia="Calibri" w:hAnsi="Arial" w:cs="Arial"/>
          <w:b/>
          <w:bCs/>
          <w:sz w:val="16"/>
          <w:szCs w:val="16"/>
        </w:rPr>
        <w:t>junio</w:t>
      </w:r>
      <w:r>
        <w:rPr>
          <w:rFonts w:ascii="Arial" w:eastAsia="Calibri" w:hAnsi="Arial" w:cs="Arial"/>
          <w:b/>
          <w:bCs/>
          <w:sz w:val="16"/>
          <w:szCs w:val="16"/>
        </w:rPr>
        <w:t xml:space="preserve"> de dos mil veintitrés</w:t>
      </w:r>
      <w:r>
        <w:rPr>
          <w:rFonts w:ascii="Arial" w:eastAsia="Calibri" w:hAnsi="Arial" w:cs="Arial"/>
          <w:sz w:val="16"/>
          <w:szCs w:val="16"/>
        </w:rPr>
        <w:t xml:space="preserve"> y aprobada en la </w:t>
      </w:r>
      <w:r>
        <w:rPr>
          <w:rFonts w:ascii="Arial" w:eastAsia="Calibri" w:hAnsi="Arial" w:cs="Arial"/>
          <w:b/>
          <w:bCs/>
          <w:sz w:val="16"/>
          <w:szCs w:val="16"/>
        </w:rPr>
        <w:t xml:space="preserve">octava </w:t>
      </w:r>
      <w:r>
        <w:rPr>
          <w:rFonts w:ascii="Arial" w:eastAsia="Calibri" w:hAnsi="Arial" w:cs="Arial"/>
          <w:b/>
          <w:sz w:val="16"/>
          <w:szCs w:val="16"/>
        </w:rPr>
        <w:t>s</w:t>
      </w:r>
      <w:r>
        <w:rPr>
          <w:rFonts w:ascii="Arial" w:eastAsia="Calibri" w:hAnsi="Arial" w:cs="Arial"/>
          <w:b/>
          <w:bCs/>
          <w:sz w:val="16"/>
          <w:szCs w:val="16"/>
        </w:rPr>
        <w:t>esión extraordinaria</w:t>
      </w:r>
      <w:r>
        <w:rPr>
          <w:rFonts w:ascii="Arial" w:eastAsia="Calibri" w:hAnsi="Arial" w:cs="Arial"/>
          <w:sz w:val="16"/>
          <w:szCs w:val="16"/>
        </w:rPr>
        <w:t xml:space="preserve"> celebrada el </w:t>
      </w:r>
      <w:r>
        <w:rPr>
          <w:rFonts w:ascii="Arial" w:eastAsia="Calibri" w:hAnsi="Arial" w:cs="Arial"/>
          <w:b/>
          <w:bCs/>
          <w:sz w:val="16"/>
          <w:szCs w:val="16"/>
        </w:rPr>
        <w:t>seis de julio de dos mil veintitrés</w:t>
      </w:r>
      <w:r>
        <w:rPr>
          <w:rFonts w:ascii="Arial" w:eastAsia="Calibri" w:hAnsi="Arial" w:cs="Arial"/>
          <w:sz w:val="16"/>
          <w:szCs w:val="16"/>
        </w:rPr>
        <w:t>.</w:t>
      </w:r>
    </w:p>
    <w:p w14:paraId="3846670E" w14:textId="77777777" w:rsidR="00ED490E" w:rsidRDefault="00ED490E" w:rsidP="00ED490E">
      <w:pPr>
        <w:spacing w:line="276" w:lineRule="auto"/>
        <w:jc w:val="both"/>
        <w:rPr>
          <w:rFonts w:ascii="Arial" w:eastAsia="Trebuchet MS" w:hAnsi="Arial" w:cs="Arial"/>
          <w:b/>
          <w:color w:val="000000"/>
          <w:sz w:val="16"/>
          <w:szCs w:val="16"/>
        </w:rPr>
      </w:pPr>
      <w:r>
        <w:rPr>
          <w:rFonts w:ascii="Arial" w:eastAsia="Calibri" w:hAnsi="Arial" w:cs="Arial"/>
          <w:sz w:val="16"/>
          <w:szCs w:val="16"/>
        </w:rPr>
        <w:t xml:space="preserve"> </w:t>
      </w:r>
    </w:p>
    <w:p w14:paraId="7FEC4652" w14:textId="77777777" w:rsidR="00ED490E" w:rsidRDefault="00ED490E" w:rsidP="00ED490E">
      <w:pPr>
        <w:jc w:val="center"/>
        <w:rPr>
          <w:rFonts w:ascii="Arial" w:eastAsia="Calibri" w:hAnsi="Arial" w:cs="Arial"/>
          <w:b/>
          <w:sz w:val="16"/>
          <w:szCs w:val="16"/>
        </w:rPr>
      </w:pPr>
      <w:r>
        <w:rPr>
          <w:rFonts w:ascii="Arial" w:eastAsia="Calibri" w:hAnsi="Arial" w:cs="Arial"/>
          <w:b/>
          <w:sz w:val="16"/>
          <w:szCs w:val="16"/>
        </w:rPr>
        <w:t>Guadalajara, Jalisco, a 6 de julio de 2023</w:t>
      </w:r>
    </w:p>
    <w:p w14:paraId="2652A782" w14:textId="77777777" w:rsidR="00ED490E" w:rsidRDefault="00ED490E" w:rsidP="00ED490E">
      <w:pPr>
        <w:jc w:val="center"/>
        <w:rPr>
          <w:rFonts w:ascii="Arial" w:eastAsia="Trebuchet MS" w:hAnsi="Arial" w:cs="Arial"/>
          <w:b/>
          <w:color w:val="000000"/>
          <w:sz w:val="16"/>
          <w:szCs w:val="16"/>
        </w:rPr>
      </w:pPr>
    </w:p>
    <w:p w14:paraId="4BF0F979" w14:textId="77777777" w:rsidR="00ED490E" w:rsidRDefault="00ED490E" w:rsidP="00ED490E">
      <w:pPr>
        <w:jc w:val="center"/>
        <w:rPr>
          <w:rFonts w:ascii="Arial" w:eastAsia="Trebuchet MS" w:hAnsi="Arial" w:cs="Arial"/>
          <w:b/>
          <w:color w:val="000000"/>
          <w:sz w:val="16"/>
          <w:szCs w:val="16"/>
        </w:rPr>
      </w:pPr>
    </w:p>
    <w:p w14:paraId="769F693A" w14:textId="77777777" w:rsidR="00ED490E" w:rsidRDefault="00ED490E" w:rsidP="00ED490E">
      <w:pPr>
        <w:jc w:val="center"/>
        <w:rPr>
          <w:rFonts w:ascii="Arial" w:eastAsia="Trebuchet MS" w:hAnsi="Arial" w:cs="Arial"/>
          <w:b/>
          <w:color w:val="000000"/>
          <w:sz w:val="16"/>
          <w:szCs w:val="16"/>
        </w:rPr>
      </w:pPr>
    </w:p>
    <w:p w14:paraId="5C94C0D7" w14:textId="77777777" w:rsidR="00ED490E" w:rsidRDefault="00ED490E" w:rsidP="00ED490E">
      <w:pPr>
        <w:jc w:val="center"/>
        <w:rPr>
          <w:rFonts w:ascii="Arial" w:eastAsia="Trebuchet MS" w:hAnsi="Arial" w:cs="Arial"/>
          <w:b/>
          <w:color w:val="000000"/>
          <w:sz w:val="16"/>
          <w:szCs w:val="16"/>
        </w:rPr>
      </w:pPr>
      <w:r>
        <w:rPr>
          <w:rFonts w:ascii="Arial" w:eastAsia="Trebuchet MS" w:hAnsi="Arial" w:cs="Arial"/>
          <w:b/>
          <w:color w:val="000000"/>
          <w:sz w:val="16"/>
          <w:szCs w:val="16"/>
        </w:rPr>
        <w:t>Mtro. Christian Flores Garza</w:t>
      </w:r>
    </w:p>
    <w:p w14:paraId="26F85AA6" w14:textId="70BE9BC7" w:rsidR="00ED490E" w:rsidRPr="00A01980" w:rsidRDefault="00ED490E" w:rsidP="009245C7">
      <w:pPr>
        <w:spacing w:line="276" w:lineRule="auto"/>
        <w:jc w:val="center"/>
        <w:rPr>
          <w:rFonts w:ascii="Arial" w:eastAsia="Calibri" w:hAnsi="Arial" w:cs="Arial"/>
          <w:sz w:val="16"/>
          <w:szCs w:val="16"/>
          <w:lang w:eastAsia="en-US"/>
        </w:rPr>
      </w:pPr>
      <w:r>
        <w:rPr>
          <w:rFonts w:ascii="Arial" w:eastAsia="Trebuchet MS" w:hAnsi="Arial" w:cs="Arial"/>
          <w:b/>
          <w:color w:val="000000"/>
          <w:sz w:val="16"/>
          <w:szCs w:val="16"/>
        </w:rPr>
        <w:t>El secretario ejecutivo</w:t>
      </w:r>
    </w:p>
    <w:sectPr w:rsidR="00ED490E" w:rsidRPr="00A01980" w:rsidSect="00623E26">
      <w:headerReference w:type="even" r:id="rId9"/>
      <w:headerReference w:type="default" r:id="rId10"/>
      <w:footerReference w:type="default" r:id="rId11"/>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49EE" w14:textId="77777777" w:rsidR="00CF496F" w:rsidRDefault="00CF496F">
      <w:r>
        <w:separator/>
      </w:r>
    </w:p>
  </w:endnote>
  <w:endnote w:type="continuationSeparator" w:id="0">
    <w:p w14:paraId="132019CF" w14:textId="77777777" w:rsidR="00CF496F" w:rsidRDefault="00CF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4895" w14:textId="77777777" w:rsidR="00A01980" w:rsidRPr="00A01980" w:rsidRDefault="00A01980" w:rsidP="00A01980">
    <w:pPr>
      <w:tabs>
        <w:tab w:val="center" w:pos="4419"/>
        <w:tab w:val="right" w:pos="8838"/>
      </w:tabs>
      <w:suppressAutoHyphens w:val="0"/>
      <w:jc w:val="center"/>
      <w:rPr>
        <w:rFonts w:ascii="Arial" w:hAnsi="Arial" w:cs="Arial"/>
        <w:bCs/>
        <w:color w:val="A6A6A6"/>
        <w:sz w:val="16"/>
        <w:szCs w:val="16"/>
        <w:lang w:val="es-ES" w:eastAsia="es-MX"/>
      </w:rPr>
    </w:pPr>
    <w:r w:rsidRPr="00A01980">
      <w:rPr>
        <w:rFonts w:ascii="Arial" w:hAnsi="Arial" w:cs="Arial"/>
        <w:bCs/>
        <w:color w:val="A6A6A6"/>
        <w:sz w:val="16"/>
        <w:szCs w:val="16"/>
        <w:lang w:val="es-ES" w:eastAsia="es-MX"/>
      </w:rPr>
      <w:t>Parque de las Estrellas 2764, colonia Jardines del Bosque Centro, Guadalajara, Jalisco, México. C.P.44520</w:t>
    </w:r>
    <w:r w:rsidR="00BF4D1F">
      <w:rPr>
        <w:rFonts w:ascii="Arial" w:hAnsi="Arial" w:cs="Arial"/>
        <w:bCs/>
        <w:noProof/>
        <w:color w:val="A6A6A6"/>
        <w:sz w:val="16"/>
        <w:szCs w:val="16"/>
        <w:lang w:val="es-ES" w:eastAsia="es-MX"/>
      </w:rPr>
      <w:pict w14:anchorId="0C3B4B16">
        <v:rect id="_x0000_i1025" alt="" style="width:376.95pt;height:.05pt;mso-width-percent:0;mso-height-percent:0;mso-width-percent:0;mso-height-percent:0" o:hrpct="853" o:hralign="center" o:hrstd="t" o:hr="t" fillcolor="#a0a0a0" stroked="f"/>
      </w:pict>
    </w:r>
  </w:p>
  <w:p w14:paraId="273961CF" w14:textId="77777777" w:rsidR="00A01980" w:rsidRPr="00A01980" w:rsidRDefault="00A01980" w:rsidP="00A01980">
    <w:pPr>
      <w:tabs>
        <w:tab w:val="center" w:pos="4419"/>
        <w:tab w:val="right" w:pos="8838"/>
      </w:tabs>
      <w:suppressAutoHyphens w:val="0"/>
      <w:jc w:val="center"/>
      <w:rPr>
        <w:rFonts w:ascii="Arial" w:hAnsi="Arial" w:cs="Arial"/>
        <w:b/>
        <w:color w:val="7030A0"/>
        <w:sz w:val="16"/>
        <w:szCs w:val="16"/>
        <w:lang w:eastAsia="es-MX"/>
      </w:rPr>
    </w:pPr>
    <w:r w:rsidRPr="00A01980">
      <w:rPr>
        <w:rFonts w:ascii="Arial" w:hAnsi="Arial" w:cs="Arial"/>
        <w:b/>
        <w:bCs/>
        <w:color w:val="7030A0"/>
        <w:sz w:val="16"/>
        <w:szCs w:val="16"/>
        <w:lang w:eastAsia="es-MX"/>
      </w:rPr>
      <w:t>www.iepcjalisco.org.mx</w:t>
    </w:r>
  </w:p>
  <w:p w14:paraId="49D31E08" w14:textId="4410252B" w:rsidR="009124E1" w:rsidRPr="00A01980" w:rsidRDefault="00A01980" w:rsidP="00A01980">
    <w:pPr>
      <w:tabs>
        <w:tab w:val="center" w:pos="4419"/>
        <w:tab w:val="right" w:pos="8838"/>
      </w:tabs>
      <w:suppressAutoHyphens w:val="0"/>
      <w:jc w:val="right"/>
    </w:pPr>
    <w:r w:rsidRPr="00A01980">
      <w:rPr>
        <w:rFonts w:ascii="Arial" w:eastAsia="Calibri" w:hAnsi="Arial" w:cs="Arial"/>
        <w:sz w:val="16"/>
        <w:szCs w:val="16"/>
        <w:lang w:eastAsia="en-US"/>
      </w:rPr>
      <w:t xml:space="preserve">Página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PAGE </w:instrText>
    </w:r>
    <w:r w:rsidRPr="00A01980">
      <w:rPr>
        <w:rFonts w:ascii="Arial" w:eastAsia="Calibri" w:hAnsi="Arial" w:cs="Arial"/>
        <w:sz w:val="16"/>
        <w:szCs w:val="16"/>
        <w:lang w:eastAsia="en-US"/>
      </w:rPr>
      <w:fldChar w:fldCharType="separate"/>
    </w:r>
    <w:r w:rsidRPr="00A01980">
      <w:rPr>
        <w:rFonts w:ascii="Arial" w:eastAsia="Calibri" w:hAnsi="Arial" w:cs="Arial"/>
        <w:sz w:val="16"/>
        <w:szCs w:val="16"/>
        <w:lang w:eastAsia="en-US"/>
      </w:rPr>
      <w:t>1</w:t>
    </w:r>
    <w:r w:rsidRPr="00A01980">
      <w:rPr>
        <w:rFonts w:ascii="Arial" w:eastAsia="Calibri" w:hAnsi="Arial" w:cs="Arial"/>
        <w:sz w:val="16"/>
        <w:szCs w:val="16"/>
        <w:lang w:eastAsia="en-US"/>
      </w:rPr>
      <w:fldChar w:fldCharType="end"/>
    </w:r>
    <w:r w:rsidRPr="00A01980">
      <w:rPr>
        <w:rFonts w:ascii="Arial" w:eastAsia="Calibri" w:hAnsi="Arial" w:cs="Arial"/>
        <w:sz w:val="16"/>
        <w:szCs w:val="16"/>
        <w:lang w:eastAsia="en-US"/>
      </w:rPr>
      <w:t xml:space="preserve"> de </w:t>
    </w:r>
    <w:r w:rsidRPr="00A01980">
      <w:rPr>
        <w:rFonts w:ascii="Arial" w:eastAsia="Calibri" w:hAnsi="Arial" w:cs="Arial"/>
        <w:sz w:val="16"/>
        <w:szCs w:val="16"/>
        <w:lang w:eastAsia="en-US"/>
      </w:rPr>
      <w:fldChar w:fldCharType="begin"/>
    </w:r>
    <w:r w:rsidRPr="00A01980">
      <w:rPr>
        <w:rFonts w:ascii="Arial" w:eastAsia="Calibri" w:hAnsi="Arial" w:cs="Arial"/>
        <w:sz w:val="16"/>
        <w:szCs w:val="16"/>
        <w:lang w:eastAsia="en-US"/>
      </w:rPr>
      <w:instrText xml:space="preserve"> NUMPAGES </w:instrText>
    </w:r>
    <w:r w:rsidRPr="00A01980">
      <w:rPr>
        <w:rFonts w:ascii="Arial" w:eastAsia="Calibri" w:hAnsi="Arial" w:cs="Arial"/>
        <w:sz w:val="16"/>
        <w:szCs w:val="16"/>
        <w:lang w:eastAsia="en-US"/>
      </w:rPr>
      <w:fldChar w:fldCharType="separate"/>
    </w:r>
    <w:r w:rsidRPr="00A01980">
      <w:rPr>
        <w:rFonts w:ascii="Arial" w:eastAsia="Calibri" w:hAnsi="Arial" w:cs="Arial"/>
        <w:sz w:val="16"/>
        <w:szCs w:val="16"/>
        <w:lang w:eastAsia="en-US"/>
      </w:rPr>
      <w:t>77</w:t>
    </w:r>
    <w:r w:rsidRPr="00A0198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F9709" w14:textId="77777777" w:rsidR="00CF496F" w:rsidRDefault="00CF496F">
      <w:r>
        <w:separator/>
      </w:r>
    </w:p>
  </w:footnote>
  <w:footnote w:type="continuationSeparator" w:id="0">
    <w:p w14:paraId="11EDAC11" w14:textId="77777777" w:rsidR="00CF496F" w:rsidRDefault="00CF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8F65" w14:textId="47B25C63" w:rsidR="00753903" w:rsidRDefault="00BF4D1F">
    <w:pPr>
      <w:pStyle w:val="Encabezado"/>
    </w:pPr>
    <w:r>
      <w:rPr>
        <w:noProof/>
      </w:rPr>
      <w:pict w14:anchorId="7780C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722" w14:textId="1072E586" w:rsidR="00A01980" w:rsidRPr="00CF60B2" w:rsidRDefault="00543FA6" w:rsidP="00233BAD">
    <w:pPr>
      <w:pStyle w:val="Encabezado"/>
    </w:pPr>
    <w:r>
      <w:t xml:space="preserve"> </w:t>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01980" w:rsidRPr="00A01980" w14:paraId="30144FE6" w14:textId="77777777" w:rsidTr="003D774F">
      <w:tc>
        <w:tcPr>
          <w:tcW w:w="4414" w:type="dxa"/>
        </w:tcPr>
        <w:p w14:paraId="0F806104" w14:textId="77777777" w:rsidR="00A01980" w:rsidRPr="00A01980" w:rsidRDefault="00A01980" w:rsidP="00A01980">
          <w:pPr>
            <w:tabs>
              <w:tab w:val="center" w:pos="4252"/>
              <w:tab w:val="right" w:pos="8504"/>
            </w:tabs>
            <w:suppressAutoHyphens w:val="0"/>
            <w:spacing w:after="160" w:line="259" w:lineRule="auto"/>
            <w:rPr>
              <w:sz w:val="22"/>
              <w:szCs w:val="22"/>
              <w:lang w:eastAsia="en-US"/>
            </w:rPr>
          </w:pPr>
          <w:r w:rsidRPr="00A01980">
            <w:rPr>
              <w:noProof/>
              <w:sz w:val="22"/>
              <w:szCs w:val="22"/>
              <w:lang w:val="es-ES" w:eastAsia="es-ES"/>
            </w:rPr>
            <w:drawing>
              <wp:inline distT="0" distB="0" distL="0" distR="0" wp14:anchorId="164A0286" wp14:editId="304F8B99">
                <wp:extent cx="1505585" cy="762000"/>
                <wp:effectExtent l="0" t="0" r="0" b="0"/>
                <wp:docPr id="1914930914" name="Imagen 191493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762000"/>
                        </a:xfrm>
                        <a:prstGeom prst="rect">
                          <a:avLst/>
                        </a:prstGeom>
                        <a:noFill/>
                      </pic:spPr>
                    </pic:pic>
                  </a:graphicData>
                </a:graphic>
              </wp:inline>
            </w:drawing>
          </w:r>
        </w:p>
      </w:tc>
      <w:tc>
        <w:tcPr>
          <w:tcW w:w="4414" w:type="dxa"/>
        </w:tcPr>
        <w:p w14:paraId="3A3073B6" w14:textId="77777777" w:rsidR="00A01980" w:rsidRPr="00A01980" w:rsidRDefault="00A01980" w:rsidP="00A01980">
          <w:pPr>
            <w:pStyle w:val="Sinespaciado"/>
            <w:spacing w:line="276" w:lineRule="auto"/>
            <w:jc w:val="both"/>
            <w:rPr>
              <w:rFonts w:ascii="Arial" w:hAnsi="Arial" w:cs="Arial"/>
              <w:b/>
              <w:bCs/>
              <w:sz w:val="20"/>
              <w:szCs w:val="20"/>
              <w:lang w:eastAsia="es-ES"/>
            </w:rPr>
          </w:pPr>
        </w:p>
        <w:p w14:paraId="3B00FDC5" w14:textId="00BBA834" w:rsidR="00A01980" w:rsidRPr="00A01980" w:rsidRDefault="00A01980" w:rsidP="00A01980">
          <w:pPr>
            <w:pStyle w:val="Sinespaciado"/>
            <w:spacing w:line="276" w:lineRule="auto"/>
            <w:jc w:val="both"/>
            <w:rPr>
              <w:rFonts w:ascii="Arial" w:hAnsi="Arial" w:cs="Arial"/>
              <w:b/>
              <w:bCs/>
              <w:sz w:val="20"/>
              <w:szCs w:val="20"/>
              <w:lang w:eastAsia="en-US"/>
            </w:rPr>
          </w:pPr>
          <w:r w:rsidRPr="00A01980">
            <w:rPr>
              <w:rFonts w:ascii="Arial" w:hAnsi="Arial" w:cs="Arial"/>
              <w:b/>
              <w:bCs/>
              <w:color w:val="808080" w:themeColor="background1" w:themeShade="80"/>
              <w:sz w:val="20"/>
              <w:szCs w:val="20"/>
              <w:lang w:eastAsia="es-ES"/>
            </w:rPr>
            <w:t>Consejo General del Instituto Electoral y de Participación Ciudadana del Estado de Jalisco</w:t>
          </w:r>
        </w:p>
      </w:tc>
    </w:tr>
  </w:tbl>
  <w:p w14:paraId="3F8D7A39" w14:textId="28B88D24" w:rsidR="009124E1" w:rsidRPr="00CF60B2" w:rsidRDefault="009124E1" w:rsidP="00A01980">
    <w:pPr>
      <w:pStyle w:val="Encabezado"/>
    </w:pPr>
  </w:p>
</w:hdr>
</file>

<file path=word/intelligence2.xml><?xml version="1.0" encoding="utf-8"?>
<int2:intelligence xmlns:int2="http://schemas.microsoft.com/office/intelligence/2020/intelligence" xmlns:oel="http://schemas.microsoft.com/office/2019/extlst">
  <int2:observations>
    <int2:textHash int2:hashCode="tLcTXV67DjfnHW" int2:id="FvcodBfy">
      <int2:state int2:value="Rejected" int2:type="AugLoop_Text_Critique"/>
    </int2:textHash>
    <int2:textHash int2:hashCode="fbnMXHxLseqnAG" int2:id="MRSocvGv">
      <int2:state int2:value="Rejected" int2:type="AugLoop_Text_Critique"/>
    </int2:textHash>
    <int2:textHash int2:hashCode="eM5uSZdSqShvsS" int2:id="20WXnXdI">
      <int2:state int2:value="Rejected" int2:type="AugLoop_Text_Critique"/>
    </int2:textHash>
    <int2:textHash int2:hashCode="uf7cb+Jep6xkLa" int2:id="Wb7eyGGc">
      <int2:state int2:value="Rejected" int2:type="AugLoop_Text_Critique"/>
    </int2:textHash>
    <int2:textHash int2:hashCode="g2guWsE//uobn7" int2:id="zUiyPMp5">
      <int2:state int2:value="Rejected" int2:type="AugLoop_Text_Critique"/>
    </int2:textHash>
    <int2:bookmark int2:bookmarkName="_Int_UDcFXXwH" int2:invalidationBookmarkName="" int2:hashCode="wx9VlfUG+WGabn" int2:id="Pnlia6H4">
      <int2:state int2:value="Rejected" int2:type="AugLoop_Text_Critique"/>
    </int2:bookmark>
    <int2:bookmark int2:bookmarkName="_Int_mWZrNzGd" int2:invalidationBookmarkName="" int2:hashCode="Ny5yerybd/eQk/" int2:id="lvAo7QE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018424F"/>
    <w:multiLevelType w:val="hybridMultilevel"/>
    <w:tmpl w:val="220EE5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12E6DC7"/>
    <w:multiLevelType w:val="hybridMultilevel"/>
    <w:tmpl w:val="98CC75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66729FF"/>
    <w:multiLevelType w:val="hybridMultilevel"/>
    <w:tmpl w:val="19D208C4"/>
    <w:lvl w:ilvl="0" w:tplc="AD366F58">
      <w:start w:val="1"/>
      <w:numFmt w:val="upperRoman"/>
      <w:lvlText w:val="%1."/>
      <w:lvlJc w:val="left"/>
      <w:pPr>
        <w:ind w:left="720" w:hanging="360"/>
      </w:pPr>
    </w:lvl>
    <w:lvl w:ilvl="1" w:tplc="09AED6F4">
      <w:start w:val="1"/>
      <w:numFmt w:val="lowerLetter"/>
      <w:lvlText w:val="%2."/>
      <w:lvlJc w:val="left"/>
      <w:pPr>
        <w:ind w:left="1440" w:hanging="360"/>
      </w:pPr>
    </w:lvl>
    <w:lvl w:ilvl="2" w:tplc="0D9A4E34">
      <w:start w:val="1"/>
      <w:numFmt w:val="lowerRoman"/>
      <w:lvlText w:val="%3."/>
      <w:lvlJc w:val="right"/>
      <w:pPr>
        <w:ind w:left="2160" w:hanging="180"/>
      </w:pPr>
    </w:lvl>
    <w:lvl w:ilvl="3" w:tplc="6EDE972A">
      <w:start w:val="1"/>
      <w:numFmt w:val="decimal"/>
      <w:lvlText w:val="%4."/>
      <w:lvlJc w:val="left"/>
      <w:pPr>
        <w:ind w:left="2880" w:hanging="360"/>
      </w:pPr>
    </w:lvl>
    <w:lvl w:ilvl="4" w:tplc="BADE5AD6">
      <w:start w:val="1"/>
      <w:numFmt w:val="lowerLetter"/>
      <w:lvlText w:val="%5."/>
      <w:lvlJc w:val="left"/>
      <w:pPr>
        <w:ind w:left="3600" w:hanging="360"/>
      </w:pPr>
    </w:lvl>
    <w:lvl w:ilvl="5" w:tplc="15EA1A9A">
      <w:start w:val="1"/>
      <w:numFmt w:val="lowerRoman"/>
      <w:lvlText w:val="%6."/>
      <w:lvlJc w:val="right"/>
      <w:pPr>
        <w:ind w:left="4320" w:hanging="180"/>
      </w:pPr>
    </w:lvl>
    <w:lvl w:ilvl="6" w:tplc="EA22ADEA">
      <w:start w:val="1"/>
      <w:numFmt w:val="decimal"/>
      <w:lvlText w:val="%7."/>
      <w:lvlJc w:val="left"/>
      <w:pPr>
        <w:ind w:left="5040" w:hanging="360"/>
      </w:pPr>
    </w:lvl>
    <w:lvl w:ilvl="7" w:tplc="7F289C24">
      <w:start w:val="1"/>
      <w:numFmt w:val="lowerLetter"/>
      <w:lvlText w:val="%8."/>
      <w:lvlJc w:val="left"/>
      <w:pPr>
        <w:ind w:left="5760" w:hanging="360"/>
      </w:pPr>
    </w:lvl>
    <w:lvl w:ilvl="8" w:tplc="762E3FF8">
      <w:start w:val="1"/>
      <w:numFmt w:val="lowerRoman"/>
      <w:lvlText w:val="%9."/>
      <w:lvlJc w:val="right"/>
      <w:pPr>
        <w:ind w:left="6480" w:hanging="180"/>
      </w:pPr>
    </w:lvl>
  </w:abstractNum>
  <w:abstractNum w:abstractNumId="8"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B320E09"/>
    <w:multiLevelType w:val="hybridMultilevel"/>
    <w:tmpl w:val="F0CA352C"/>
    <w:lvl w:ilvl="0" w:tplc="68DE7BA2">
      <w:start w:val="1"/>
      <w:numFmt w:val="upperRoman"/>
      <w:lvlText w:val="%1."/>
      <w:lvlJc w:val="left"/>
      <w:pPr>
        <w:ind w:left="720" w:hanging="360"/>
      </w:pPr>
    </w:lvl>
    <w:lvl w:ilvl="1" w:tplc="9ACE555C">
      <w:start w:val="1"/>
      <w:numFmt w:val="lowerLetter"/>
      <w:lvlText w:val="%2."/>
      <w:lvlJc w:val="left"/>
      <w:pPr>
        <w:ind w:left="1440" w:hanging="360"/>
      </w:pPr>
    </w:lvl>
    <w:lvl w:ilvl="2" w:tplc="16505682">
      <w:start w:val="1"/>
      <w:numFmt w:val="lowerRoman"/>
      <w:lvlText w:val="%3."/>
      <w:lvlJc w:val="right"/>
      <w:pPr>
        <w:ind w:left="2160" w:hanging="180"/>
      </w:pPr>
    </w:lvl>
    <w:lvl w:ilvl="3" w:tplc="3F7E41FA">
      <w:start w:val="1"/>
      <w:numFmt w:val="decimal"/>
      <w:lvlText w:val="%4."/>
      <w:lvlJc w:val="left"/>
      <w:pPr>
        <w:ind w:left="2880" w:hanging="360"/>
      </w:pPr>
    </w:lvl>
    <w:lvl w:ilvl="4" w:tplc="9C6A3F42">
      <w:start w:val="1"/>
      <w:numFmt w:val="lowerLetter"/>
      <w:lvlText w:val="%5."/>
      <w:lvlJc w:val="left"/>
      <w:pPr>
        <w:ind w:left="3600" w:hanging="360"/>
      </w:pPr>
    </w:lvl>
    <w:lvl w:ilvl="5" w:tplc="1592E148">
      <w:start w:val="1"/>
      <w:numFmt w:val="lowerRoman"/>
      <w:lvlText w:val="%6."/>
      <w:lvlJc w:val="right"/>
      <w:pPr>
        <w:ind w:left="4320" w:hanging="180"/>
      </w:pPr>
    </w:lvl>
    <w:lvl w:ilvl="6" w:tplc="3F0E9048">
      <w:start w:val="1"/>
      <w:numFmt w:val="decimal"/>
      <w:lvlText w:val="%7."/>
      <w:lvlJc w:val="left"/>
      <w:pPr>
        <w:ind w:left="5040" w:hanging="360"/>
      </w:pPr>
    </w:lvl>
    <w:lvl w:ilvl="7" w:tplc="C7F2276C">
      <w:start w:val="1"/>
      <w:numFmt w:val="lowerLetter"/>
      <w:lvlText w:val="%8."/>
      <w:lvlJc w:val="left"/>
      <w:pPr>
        <w:ind w:left="5760" w:hanging="360"/>
      </w:pPr>
    </w:lvl>
    <w:lvl w:ilvl="8" w:tplc="DF08C87C">
      <w:start w:val="1"/>
      <w:numFmt w:val="lowerRoman"/>
      <w:lvlText w:val="%9."/>
      <w:lvlJc w:val="right"/>
      <w:pPr>
        <w:ind w:left="6480" w:hanging="180"/>
      </w:pPr>
    </w:lvl>
  </w:abstractNum>
  <w:abstractNum w:abstractNumId="11"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2A7F6E"/>
    <w:multiLevelType w:val="hybridMultilevel"/>
    <w:tmpl w:val="CBD08E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515CB07"/>
    <w:multiLevelType w:val="hybridMultilevel"/>
    <w:tmpl w:val="D44AA754"/>
    <w:lvl w:ilvl="0" w:tplc="D0FAA880">
      <w:start w:val="1"/>
      <w:numFmt w:val="decimal"/>
      <w:lvlText w:val="%1."/>
      <w:lvlJc w:val="left"/>
      <w:pPr>
        <w:ind w:left="720" w:hanging="360"/>
      </w:pPr>
    </w:lvl>
    <w:lvl w:ilvl="1" w:tplc="D6B8FB8E">
      <w:start w:val="1"/>
      <w:numFmt w:val="lowerLetter"/>
      <w:lvlText w:val="%2."/>
      <w:lvlJc w:val="left"/>
      <w:pPr>
        <w:ind w:left="1440" w:hanging="360"/>
      </w:pPr>
    </w:lvl>
    <w:lvl w:ilvl="2" w:tplc="2CD2D2A2">
      <w:start w:val="1"/>
      <w:numFmt w:val="lowerRoman"/>
      <w:lvlText w:val="%3."/>
      <w:lvlJc w:val="right"/>
      <w:pPr>
        <w:ind w:left="2160" w:hanging="180"/>
      </w:pPr>
    </w:lvl>
    <w:lvl w:ilvl="3" w:tplc="1FD6D86E">
      <w:start w:val="1"/>
      <w:numFmt w:val="decimal"/>
      <w:lvlText w:val="%4."/>
      <w:lvlJc w:val="left"/>
      <w:pPr>
        <w:ind w:left="2880" w:hanging="360"/>
      </w:pPr>
    </w:lvl>
    <w:lvl w:ilvl="4" w:tplc="B78044FE">
      <w:start w:val="1"/>
      <w:numFmt w:val="lowerLetter"/>
      <w:lvlText w:val="%5."/>
      <w:lvlJc w:val="left"/>
      <w:pPr>
        <w:ind w:left="3600" w:hanging="360"/>
      </w:pPr>
    </w:lvl>
    <w:lvl w:ilvl="5" w:tplc="10749A06">
      <w:start w:val="1"/>
      <w:numFmt w:val="lowerRoman"/>
      <w:lvlText w:val="%6."/>
      <w:lvlJc w:val="right"/>
      <w:pPr>
        <w:ind w:left="4320" w:hanging="180"/>
      </w:pPr>
    </w:lvl>
    <w:lvl w:ilvl="6" w:tplc="578E729E">
      <w:start w:val="1"/>
      <w:numFmt w:val="decimal"/>
      <w:lvlText w:val="%7."/>
      <w:lvlJc w:val="left"/>
      <w:pPr>
        <w:ind w:left="5040" w:hanging="360"/>
      </w:pPr>
    </w:lvl>
    <w:lvl w:ilvl="7" w:tplc="B56C8D5C">
      <w:start w:val="1"/>
      <w:numFmt w:val="lowerLetter"/>
      <w:lvlText w:val="%8."/>
      <w:lvlJc w:val="left"/>
      <w:pPr>
        <w:ind w:left="5760" w:hanging="360"/>
      </w:pPr>
    </w:lvl>
    <w:lvl w:ilvl="8" w:tplc="7090E5F6">
      <w:start w:val="1"/>
      <w:numFmt w:val="lowerRoman"/>
      <w:lvlText w:val="%9."/>
      <w:lvlJc w:val="right"/>
      <w:pPr>
        <w:ind w:left="6480" w:hanging="180"/>
      </w:pPr>
    </w:lvl>
  </w:abstractNum>
  <w:abstractNum w:abstractNumId="15" w15:restartNumberingAfterBreak="0">
    <w:nsid w:val="15D37CDA"/>
    <w:multiLevelType w:val="hybridMultilevel"/>
    <w:tmpl w:val="A82C4AF0"/>
    <w:lvl w:ilvl="0" w:tplc="492EF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C8D1288"/>
    <w:multiLevelType w:val="hybridMultilevel"/>
    <w:tmpl w:val="5AC4A0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0A9055"/>
    <w:multiLevelType w:val="hybridMultilevel"/>
    <w:tmpl w:val="4C04A8BE"/>
    <w:lvl w:ilvl="0" w:tplc="F4B66B8E">
      <w:start w:val="1"/>
      <w:numFmt w:val="decimal"/>
      <w:lvlText w:val="%1."/>
      <w:lvlJc w:val="left"/>
      <w:pPr>
        <w:ind w:left="720" w:hanging="360"/>
      </w:pPr>
    </w:lvl>
    <w:lvl w:ilvl="1" w:tplc="BE44C4A8">
      <w:start w:val="1"/>
      <w:numFmt w:val="lowerLetter"/>
      <w:lvlText w:val="%2."/>
      <w:lvlJc w:val="left"/>
      <w:pPr>
        <w:ind w:left="1440" w:hanging="360"/>
      </w:pPr>
    </w:lvl>
    <w:lvl w:ilvl="2" w:tplc="E0641A68">
      <w:start w:val="1"/>
      <w:numFmt w:val="lowerRoman"/>
      <w:lvlText w:val="%3."/>
      <w:lvlJc w:val="right"/>
      <w:pPr>
        <w:ind w:left="2160" w:hanging="180"/>
      </w:pPr>
    </w:lvl>
    <w:lvl w:ilvl="3" w:tplc="6F6E4C00">
      <w:start w:val="1"/>
      <w:numFmt w:val="decimal"/>
      <w:lvlText w:val="%4."/>
      <w:lvlJc w:val="left"/>
      <w:pPr>
        <w:ind w:left="2880" w:hanging="360"/>
      </w:pPr>
    </w:lvl>
    <w:lvl w:ilvl="4" w:tplc="325C5290">
      <w:start w:val="1"/>
      <w:numFmt w:val="lowerLetter"/>
      <w:lvlText w:val="%5."/>
      <w:lvlJc w:val="left"/>
      <w:pPr>
        <w:ind w:left="3600" w:hanging="360"/>
      </w:pPr>
    </w:lvl>
    <w:lvl w:ilvl="5" w:tplc="DD64D6EE">
      <w:start w:val="1"/>
      <w:numFmt w:val="lowerRoman"/>
      <w:lvlText w:val="%6."/>
      <w:lvlJc w:val="right"/>
      <w:pPr>
        <w:ind w:left="4320" w:hanging="180"/>
      </w:pPr>
    </w:lvl>
    <w:lvl w:ilvl="6" w:tplc="EDBE42E0">
      <w:start w:val="1"/>
      <w:numFmt w:val="decimal"/>
      <w:lvlText w:val="%7."/>
      <w:lvlJc w:val="left"/>
      <w:pPr>
        <w:ind w:left="5040" w:hanging="360"/>
      </w:pPr>
    </w:lvl>
    <w:lvl w:ilvl="7" w:tplc="DF5670F6">
      <w:start w:val="1"/>
      <w:numFmt w:val="lowerLetter"/>
      <w:lvlText w:val="%8."/>
      <w:lvlJc w:val="left"/>
      <w:pPr>
        <w:ind w:left="5760" w:hanging="360"/>
      </w:pPr>
    </w:lvl>
    <w:lvl w:ilvl="8" w:tplc="E662F5F0">
      <w:start w:val="1"/>
      <w:numFmt w:val="lowerRoman"/>
      <w:lvlText w:val="%9."/>
      <w:lvlJc w:val="right"/>
      <w:pPr>
        <w:ind w:left="6480" w:hanging="180"/>
      </w:pPr>
    </w:lvl>
  </w:abstractNum>
  <w:abstractNum w:abstractNumId="19" w15:restartNumberingAfterBreak="0">
    <w:nsid w:val="262C1B80"/>
    <w:multiLevelType w:val="hybridMultilevel"/>
    <w:tmpl w:val="80420A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6D45373"/>
    <w:multiLevelType w:val="hybridMultilevel"/>
    <w:tmpl w:val="25A47A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28A3B00"/>
    <w:multiLevelType w:val="hybridMultilevel"/>
    <w:tmpl w:val="0EBA5BA6"/>
    <w:lvl w:ilvl="0" w:tplc="771864F4">
      <w:start w:val="1"/>
      <w:numFmt w:val="upperRoman"/>
      <w:lvlText w:val="%1."/>
      <w:lvlJc w:val="left"/>
      <w:pPr>
        <w:ind w:left="720" w:hanging="360"/>
      </w:pPr>
    </w:lvl>
    <w:lvl w:ilvl="1" w:tplc="6224705A">
      <w:start w:val="1"/>
      <w:numFmt w:val="lowerLetter"/>
      <w:lvlText w:val="%2."/>
      <w:lvlJc w:val="left"/>
      <w:pPr>
        <w:ind w:left="1440" w:hanging="360"/>
      </w:pPr>
    </w:lvl>
    <w:lvl w:ilvl="2" w:tplc="8BE0A662">
      <w:start w:val="1"/>
      <w:numFmt w:val="lowerRoman"/>
      <w:lvlText w:val="%3."/>
      <w:lvlJc w:val="right"/>
      <w:pPr>
        <w:ind w:left="2160" w:hanging="180"/>
      </w:pPr>
    </w:lvl>
    <w:lvl w:ilvl="3" w:tplc="840435AE">
      <w:start w:val="1"/>
      <w:numFmt w:val="decimal"/>
      <w:lvlText w:val="%4."/>
      <w:lvlJc w:val="left"/>
      <w:pPr>
        <w:ind w:left="2880" w:hanging="360"/>
      </w:pPr>
    </w:lvl>
    <w:lvl w:ilvl="4" w:tplc="ABF6939C">
      <w:start w:val="1"/>
      <w:numFmt w:val="lowerLetter"/>
      <w:lvlText w:val="%5."/>
      <w:lvlJc w:val="left"/>
      <w:pPr>
        <w:ind w:left="3600" w:hanging="360"/>
      </w:pPr>
    </w:lvl>
    <w:lvl w:ilvl="5" w:tplc="45F2AE92">
      <w:start w:val="1"/>
      <w:numFmt w:val="lowerRoman"/>
      <w:lvlText w:val="%6."/>
      <w:lvlJc w:val="right"/>
      <w:pPr>
        <w:ind w:left="4320" w:hanging="180"/>
      </w:pPr>
    </w:lvl>
    <w:lvl w:ilvl="6" w:tplc="A8AE8E9A">
      <w:start w:val="1"/>
      <w:numFmt w:val="decimal"/>
      <w:lvlText w:val="%7."/>
      <w:lvlJc w:val="left"/>
      <w:pPr>
        <w:ind w:left="5040" w:hanging="360"/>
      </w:pPr>
    </w:lvl>
    <w:lvl w:ilvl="7" w:tplc="0FC41072">
      <w:start w:val="1"/>
      <w:numFmt w:val="lowerLetter"/>
      <w:lvlText w:val="%8."/>
      <w:lvlJc w:val="left"/>
      <w:pPr>
        <w:ind w:left="5760" w:hanging="360"/>
      </w:pPr>
    </w:lvl>
    <w:lvl w:ilvl="8" w:tplc="4F526962">
      <w:start w:val="1"/>
      <w:numFmt w:val="lowerRoman"/>
      <w:lvlText w:val="%9."/>
      <w:lvlJc w:val="right"/>
      <w:pPr>
        <w:ind w:left="6480" w:hanging="180"/>
      </w:pPr>
    </w:lvl>
  </w:abstractNum>
  <w:abstractNum w:abstractNumId="25" w15:restartNumberingAfterBreak="0">
    <w:nsid w:val="32E81FDE"/>
    <w:multiLevelType w:val="hybridMultilevel"/>
    <w:tmpl w:val="480A3FCE"/>
    <w:lvl w:ilvl="0" w:tplc="484602C4">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7530119"/>
    <w:multiLevelType w:val="hybridMultilevel"/>
    <w:tmpl w:val="02721C5A"/>
    <w:lvl w:ilvl="0" w:tplc="010A1CF4">
      <w:start w:val="1"/>
      <w:numFmt w:val="decimal"/>
      <w:lvlText w:val="%1."/>
      <w:lvlJc w:val="left"/>
      <w:pPr>
        <w:ind w:left="720" w:hanging="360"/>
      </w:pPr>
    </w:lvl>
    <w:lvl w:ilvl="1" w:tplc="370C436A">
      <w:start w:val="1"/>
      <w:numFmt w:val="lowerLetter"/>
      <w:lvlText w:val="%2."/>
      <w:lvlJc w:val="left"/>
      <w:pPr>
        <w:ind w:left="1440" w:hanging="360"/>
      </w:pPr>
    </w:lvl>
    <w:lvl w:ilvl="2" w:tplc="BDD2BA74">
      <w:start w:val="1"/>
      <w:numFmt w:val="lowerRoman"/>
      <w:lvlText w:val="%3."/>
      <w:lvlJc w:val="right"/>
      <w:pPr>
        <w:ind w:left="2160" w:hanging="180"/>
      </w:pPr>
    </w:lvl>
    <w:lvl w:ilvl="3" w:tplc="7C58B6C0">
      <w:start w:val="1"/>
      <w:numFmt w:val="decimal"/>
      <w:lvlText w:val="%4."/>
      <w:lvlJc w:val="left"/>
      <w:pPr>
        <w:ind w:left="2880" w:hanging="360"/>
      </w:pPr>
    </w:lvl>
    <w:lvl w:ilvl="4" w:tplc="6358BBCA">
      <w:start w:val="1"/>
      <w:numFmt w:val="lowerLetter"/>
      <w:lvlText w:val="%5."/>
      <w:lvlJc w:val="left"/>
      <w:pPr>
        <w:ind w:left="3600" w:hanging="360"/>
      </w:pPr>
    </w:lvl>
    <w:lvl w:ilvl="5" w:tplc="C42C4572">
      <w:start w:val="1"/>
      <w:numFmt w:val="lowerRoman"/>
      <w:lvlText w:val="%6."/>
      <w:lvlJc w:val="right"/>
      <w:pPr>
        <w:ind w:left="4320" w:hanging="180"/>
      </w:pPr>
    </w:lvl>
    <w:lvl w:ilvl="6" w:tplc="866C6AAC">
      <w:start w:val="1"/>
      <w:numFmt w:val="decimal"/>
      <w:lvlText w:val="%7."/>
      <w:lvlJc w:val="left"/>
      <w:pPr>
        <w:ind w:left="5040" w:hanging="360"/>
      </w:pPr>
    </w:lvl>
    <w:lvl w:ilvl="7" w:tplc="CDEC8D72">
      <w:start w:val="1"/>
      <w:numFmt w:val="lowerLetter"/>
      <w:lvlText w:val="%8."/>
      <w:lvlJc w:val="left"/>
      <w:pPr>
        <w:ind w:left="5760" w:hanging="360"/>
      </w:pPr>
    </w:lvl>
    <w:lvl w:ilvl="8" w:tplc="B37C097C">
      <w:start w:val="1"/>
      <w:numFmt w:val="lowerRoman"/>
      <w:lvlText w:val="%9."/>
      <w:lvlJc w:val="right"/>
      <w:pPr>
        <w:ind w:left="6480" w:hanging="180"/>
      </w:pPr>
    </w:lvl>
  </w:abstractNum>
  <w:abstractNum w:abstractNumId="27" w15:restartNumberingAfterBreak="0">
    <w:nsid w:val="38A27103"/>
    <w:multiLevelType w:val="hybridMultilevel"/>
    <w:tmpl w:val="2C82CE92"/>
    <w:lvl w:ilvl="0" w:tplc="080A000F">
      <w:start w:val="1"/>
      <w:numFmt w:val="decimal"/>
      <w:lvlText w:val="%1."/>
      <w:lvlJc w:val="left"/>
      <w:pPr>
        <w:ind w:left="720" w:hanging="360"/>
      </w:pPr>
    </w:lvl>
    <w:lvl w:ilvl="1" w:tplc="442465DC">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C9F67D6"/>
    <w:multiLevelType w:val="hybridMultilevel"/>
    <w:tmpl w:val="20A00BF4"/>
    <w:lvl w:ilvl="0" w:tplc="D86A0A18">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0FE1084"/>
    <w:multiLevelType w:val="hybridMultilevel"/>
    <w:tmpl w:val="7D14FF9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7327A6D"/>
    <w:multiLevelType w:val="hybridMultilevel"/>
    <w:tmpl w:val="DCB6E5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869410E"/>
    <w:multiLevelType w:val="hybridMultilevel"/>
    <w:tmpl w:val="865CD628"/>
    <w:lvl w:ilvl="0" w:tplc="77545C16">
      <w:start w:val="1"/>
      <w:numFmt w:val="decimal"/>
      <w:lvlText w:val="%1."/>
      <w:lvlJc w:val="left"/>
      <w:pPr>
        <w:ind w:left="720" w:hanging="360"/>
      </w:pPr>
    </w:lvl>
    <w:lvl w:ilvl="1" w:tplc="48CE9228">
      <w:start w:val="1"/>
      <w:numFmt w:val="lowerLetter"/>
      <w:lvlText w:val="%2."/>
      <w:lvlJc w:val="left"/>
      <w:pPr>
        <w:ind w:left="1440" w:hanging="360"/>
      </w:pPr>
    </w:lvl>
    <w:lvl w:ilvl="2" w:tplc="7B2CBDD6">
      <w:start w:val="1"/>
      <w:numFmt w:val="lowerRoman"/>
      <w:lvlText w:val="%3."/>
      <w:lvlJc w:val="right"/>
      <w:pPr>
        <w:ind w:left="2160" w:hanging="180"/>
      </w:pPr>
    </w:lvl>
    <w:lvl w:ilvl="3" w:tplc="2DB85734">
      <w:start w:val="1"/>
      <w:numFmt w:val="decimal"/>
      <w:lvlText w:val="%4."/>
      <w:lvlJc w:val="left"/>
      <w:pPr>
        <w:ind w:left="2880" w:hanging="360"/>
      </w:pPr>
    </w:lvl>
    <w:lvl w:ilvl="4" w:tplc="C8CE42C6">
      <w:start w:val="1"/>
      <w:numFmt w:val="lowerLetter"/>
      <w:lvlText w:val="%5."/>
      <w:lvlJc w:val="left"/>
      <w:pPr>
        <w:ind w:left="3600" w:hanging="360"/>
      </w:pPr>
    </w:lvl>
    <w:lvl w:ilvl="5" w:tplc="35A2E9C8">
      <w:start w:val="1"/>
      <w:numFmt w:val="lowerRoman"/>
      <w:lvlText w:val="%6."/>
      <w:lvlJc w:val="right"/>
      <w:pPr>
        <w:ind w:left="4320" w:hanging="180"/>
      </w:pPr>
    </w:lvl>
    <w:lvl w:ilvl="6" w:tplc="5EBCA74A">
      <w:start w:val="1"/>
      <w:numFmt w:val="decimal"/>
      <w:lvlText w:val="%7."/>
      <w:lvlJc w:val="left"/>
      <w:pPr>
        <w:ind w:left="5040" w:hanging="360"/>
      </w:pPr>
    </w:lvl>
    <w:lvl w:ilvl="7" w:tplc="6FD48DE4">
      <w:start w:val="1"/>
      <w:numFmt w:val="lowerLetter"/>
      <w:lvlText w:val="%8."/>
      <w:lvlJc w:val="left"/>
      <w:pPr>
        <w:ind w:left="5760" w:hanging="360"/>
      </w:pPr>
    </w:lvl>
    <w:lvl w:ilvl="8" w:tplc="0FB04F28">
      <w:start w:val="1"/>
      <w:numFmt w:val="lowerRoman"/>
      <w:lvlText w:val="%9."/>
      <w:lvlJc w:val="right"/>
      <w:pPr>
        <w:ind w:left="6480" w:hanging="180"/>
      </w:pPr>
    </w:lvl>
  </w:abstractNum>
  <w:abstractNum w:abstractNumId="33" w15:restartNumberingAfterBreak="0">
    <w:nsid w:val="48825EB7"/>
    <w:multiLevelType w:val="hybridMultilevel"/>
    <w:tmpl w:val="E294C4EC"/>
    <w:lvl w:ilvl="0" w:tplc="444C91AC">
      <w:start w:val="1"/>
      <w:numFmt w:val="decimal"/>
      <w:lvlText w:val="%1."/>
      <w:lvlJc w:val="left"/>
      <w:pPr>
        <w:ind w:left="1440" w:hanging="360"/>
      </w:pPr>
      <w:rPr>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4B6D485B"/>
    <w:multiLevelType w:val="hybridMultilevel"/>
    <w:tmpl w:val="F5741A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C7F71E6"/>
    <w:multiLevelType w:val="hybridMultilevel"/>
    <w:tmpl w:val="33BE4AB2"/>
    <w:lvl w:ilvl="0" w:tplc="0DEC9386">
      <w:start w:val="1"/>
      <w:numFmt w:val="upperRoman"/>
      <w:lvlText w:val="%1."/>
      <w:lvlJc w:val="left"/>
      <w:pPr>
        <w:ind w:left="720" w:hanging="360"/>
      </w:pPr>
    </w:lvl>
    <w:lvl w:ilvl="1" w:tplc="F8EE684E">
      <w:start w:val="1"/>
      <w:numFmt w:val="lowerLetter"/>
      <w:lvlText w:val="%2."/>
      <w:lvlJc w:val="left"/>
      <w:pPr>
        <w:ind w:left="1440" w:hanging="360"/>
      </w:pPr>
    </w:lvl>
    <w:lvl w:ilvl="2" w:tplc="14D6AA6C">
      <w:start w:val="1"/>
      <w:numFmt w:val="lowerRoman"/>
      <w:lvlText w:val="%3."/>
      <w:lvlJc w:val="right"/>
      <w:pPr>
        <w:ind w:left="2160" w:hanging="180"/>
      </w:pPr>
    </w:lvl>
    <w:lvl w:ilvl="3" w:tplc="650AA46A">
      <w:start w:val="1"/>
      <w:numFmt w:val="decimal"/>
      <w:lvlText w:val="%4."/>
      <w:lvlJc w:val="left"/>
      <w:pPr>
        <w:ind w:left="2880" w:hanging="360"/>
      </w:pPr>
    </w:lvl>
    <w:lvl w:ilvl="4" w:tplc="249CFBBA">
      <w:start w:val="1"/>
      <w:numFmt w:val="lowerLetter"/>
      <w:lvlText w:val="%5."/>
      <w:lvlJc w:val="left"/>
      <w:pPr>
        <w:ind w:left="3600" w:hanging="360"/>
      </w:pPr>
    </w:lvl>
    <w:lvl w:ilvl="5" w:tplc="B80637C0">
      <w:start w:val="1"/>
      <w:numFmt w:val="lowerRoman"/>
      <w:lvlText w:val="%6."/>
      <w:lvlJc w:val="right"/>
      <w:pPr>
        <w:ind w:left="4320" w:hanging="180"/>
      </w:pPr>
    </w:lvl>
    <w:lvl w:ilvl="6" w:tplc="1F1825EC">
      <w:start w:val="1"/>
      <w:numFmt w:val="decimal"/>
      <w:lvlText w:val="%7."/>
      <w:lvlJc w:val="left"/>
      <w:pPr>
        <w:ind w:left="5040" w:hanging="360"/>
      </w:pPr>
    </w:lvl>
    <w:lvl w:ilvl="7" w:tplc="261C79A8">
      <w:start w:val="1"/>
      <w:numFmt w:val="lowerLetter"/>
      <w:lvlText w:val="%8."/>
      <w:lvlJc w:val="left"/>
      <w:pPr>
        <w:ind w:left="5760" w:hanging="360"/>
      </w:pPr>
    </w:lvl>
    <w:lvl w:ilvl="8" w:tplc="8E70029E">
      <w:start w:val="1"/>
      <w:numFmt w:val="lowerRoman"/>
      <w:lvlText w:val="%9."/>
      <w:lvlJc w:val="right"/>
      <w:pPr>
        <w:ind w:left="6480" w:hanging="180"/>
      </w:pPr>
    </w:lvl>
  </w:abstractNum>
  <w:abstractNum w:abstractNumId="36" w15:restartNumberingAfterBreak="0">
    <w:nsid w:val="4FD30B2E"/>
    <w:multiLevelType w:val="hybridMultilevel"/>
    <w:tmpl w:val="70D05BD4"/>
    <w:lvl w:ilvl="0" w:tplc="52FA9B62">
      <w:start w:val="1"/>
      <w:numFmt w:val="lowerLetter"/>
      <w:lvlText w:val="%1)"/>
      <w:lvlJc w:val="left"/>
      <w:pPr>
        <w:ind w:left="720" w:hanging="360"/>
      </w:pPr>
    </w:lvl>
    <w:lvl w:ilvl="1" w:tplc="675A8788">
      <w:start w:val="1"/>
      <w:numFmt w:val="lowerLetter"/>
      <w:lvlText w:val="%2."/>
      <w:lvlJc w:val="left"/>
      <w:pPr>
        <w:ind w:left="1440" w:hanging="360"/>
      </w:pPr>
    </w:lvl>
    <w:lvl w:ilvl="2" w:tplc="E438D900">
      <w:start w:val="1"/>
      <w:numFmt w:val="lowerRoman"/>
      <w:lvlText w:val="%3."/>
      <w:lvlJc w:val="right"/>
      <w:pPr>
        <w:ind w:left="2160" w:hanging="180"/>
      </w:pPr>
    </w:lvl>
    <w:lvl w:ilvl="3" w:tplc="4DC86BE6">
      <w:start w:val="1"/>
      <w:numFmt w:val="decimal"/>
      <w:lvlText w:val="%4."/>
      <w:lvlJc w:val="left"/>
      <w:pPr>
        <w:ind w:left="2880" w:hanging="360"/>
      </w:pPr>
    </w:lvl>
    <w:lvl w:ilvl="4" w:tplc="E97E27C2">
      <w:start w:val="1"/>
      <w:numFmt w:val="lowerLetter"/>
      <w:lvlText w:val="%5."/>
      <w:lvlJc w:val="left"/>
      <w:pPr>
        <w:ind w:left="3600" w:hanging="360"/>
      </w:pPr>
    </w:lvl>
    <w:lvl w:ilvl="5" w:tplc="B3544D5E">
      <w:start w:val="1"/>
      <w:numFmt w:val="lowerRoman"/>
      <w:lvlText w:val="%6."/>
      <w:lvlJc w:val="right"/>
      <w:pPr>
        <w:ind w:left="4320" w:hanging="180"/>
      </w:pPr>
    </w:lvl>
    <w:lvl w:ilvl="6" w:tplc="92229974">
      <w:start w:val="1"/>
      <w:numFmt w:val="decimal"/>
      <w:lvlText w:val="%7."/>
      <w:lvlJc w:val="left"/>
      <w:pPr>
        <w:ind w:left="5040" w:hanging="360"/>
      </w:pPr>
    </w:lvl>
    <w:lvl w:ilvl="7" w:tplc="5DA03BD8">
      <w:start w:val="1"/>
      <w:numFmt w:val="lowerLetter"/>
      <w:lvlText w:val="%8."/>
      <w:lvlJc w:val="left"/>
      <w:pPr>
        <w:ind w:left="5760" w:hanging="360"/>
      </w:pPr>
    </w:lvl>
    <w:lvl w:ilvl="8" w:tplc="3F0AEC32">
      <w:start w:val="1"/>
      <w:numFmt w:val="lowerRoman"/>
      <w:lvlText w:val="%9."/>
      <w:lvlJc w:val="right"/>
      <w:pPr>
        <w:ind w:left="6480" w:hanging="180"/>
      </w:pPr>
    </w:lvl>
  </w:abstractNum>
  <w:abstractNum w:abstractNumId="37" w15:restartNumberingAfterBreak="0">
    <w:nsid w:val="51338E31"/>
    <w:multiLevelType w:val="hybridMultilevel"/>
    <w:tmpl w:val="FA701E86"/>
    <w:lvl w:ilvl="0" w:tplc="48D47CC6">
      <w:start w:val="1"/>
      <w:numFmt w:val="decimal"/>
      <w:lvlText w:val="%1."/>
      <w:lvlJc w:val="left"/>
      <w:pPr>
        <w:ind w:left="720" w:hanging="360"/>
      </w:pPr>
    </w:lvl>
    <w:lvl w:ilvl="1" w:tplc="4C92F37C">
      <w:start w:val="1"/>
      <w:numFmt w:val="lowerLetter"/>
      <w:lvlText w:val="%2."/>
      <w:lvlJc w:val="left"/>
      <w:pPr>
        <w:ind w:left="1440" w:hanging="360"/>
      </w:pPr>
    </w:lvl>
    <w:lvl w:ilvl="2" w:tplc="A39AB450">
      <w:start w:val="1"/>
      <w:numFmt w:val="lowerRoman"/>
      <w:lvlText w:val="%3."/>
      <w:lvlJc w:val="right"/>
      <w:pPr>
        <w:ind w:left="2160" w:hanging="180"/>
      </w:pPr>
    </w:lvl>
    <w:lvl w:ilvl="3" w:tplc="1422E48E">
      <w:start w:val="1"/>
      <w:numFmt w:val="decimal"/>
      <w:lvlText w:val="%4."/>
      <w:lvlJc w:val="left"/>
      <w:pPr>
        <w:ind w:left="2880" w:hanging="360"/>
      </w:pPr>
    </w:lvl>
    <w:lvl w:ilvl="4" w:tplc="CDF25942">
      <w:start w:val="1"/>
      <w:numFmt w:val="lowerLetter"/>
      <w:lvlText w:val="%5."/>
      <w:lvlJc w:val="left"/>
      <w:pPr>
        <w:ind w:left="3600" w:hanging="360"/>
      </w:pPr>
    </w:lvl>
    <w:lvl w:ilvl="5" w:tplc="BA7A7560">
      <w:start w:val="1"/>
      <w:numFmt w:val="lowerRoman"/>
      <w:lvlText w:val="%6."/>
      <w:lvlJc w:val="right"/>
      <w:pPr>
        <w:ind w:left="4320" w:hanging="180"/>
      </w:pPr>
    </w:lvl>
    <w:lvl w:ilvl="6" w:tplc="5DF29170">
      <w:start w:val="1"/>
      <w:numFmt w:val="decimal"/>
      <w:lvlText w:val="%7."/>
      <w:lvlJc w:val="left"/>
      <w:pPr>
        <w:ind w:left="5040" w:hanging="360"/>
      </w:pPr>
    </w:lvl>
    <w:lvl w:ilvl="7" w:tplc="23CEE878">
      <w:start w:val="1"/>
      <w:numFmt w:val="lowerLetter"/>
      <w:lvlText w:val="%8."/>
      <w:lvlJc w:val="left"/>
      <w:pPr>
        <w:ind w:left="5760" w:hanging="360"/>
      </w:pPr>
    </w:lvl>
    <w:lvl w:ilvl="8" w:tplc="08120FF0">
      <w:start w:val="1"/>
      <w:numFmt w:val="lowerRoman"/>
      <w:lvlText w:val="%9."/>
      <w:lvlJc w:val="right"/>
      <w:pPr>
        <w:ind w:left="6480" w:hanging="180"/>
      </w:pPr>
    </w:lvl>
  </w:abstractNum>
  <w:abstractNum w:abstractNumId="38" w15:restartNumberingAfterBreak="0">
    <w:nsid w:val="540045B0"/>
    <w:multiLevelType w:val="hybridMultilevel"/>
    <w:tmpl w:val="E0B296C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55671AF5"/>
    <w:multiLevelType w:val="hybridMultilevel"/>
    <w:tmpl w:val="E90E3FD6"/>
    <w:lvl w:ilvl="0" w:tplc="7AD6F3C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7B95A55"/>
    <w:multiLevelType w:val="hybridMultilevel"/>
    <w:tmpl w:val="8B666E96"/>
    <w:lvl w:ilvl="0" w:tplc="D5A23E50">
      <w:start w:val="1"/>
      <w:numFmt w:val="upperLetter"/>
      <w:lvlText w:val="%1)"/>
      <w:lvlJc w:val="left"/>
      <w:pPr>
        <w:ind w:left="720" w:hanging="360"/>
      </w:pPr>
    </w:lvl>
    <w:lvl w:ilvl="1" w:tplc="D430F7D8">
      <w:start w:val="1"/>
      <w:numFmt w:val="lowerLetter"/>
      <w:lvlText w:val="%2."/>
      <w:lvlJc w:val="left"/>
      <w:pPr>
        <w:ind w:left="1440" w:hanging="360"/>
      </w:pPr>
    </w:lvl>
    <w:lvl w:ilvl="2" w:tplc="9B6C0B26">
      <w:start w:val="1"/>
      <w:numFmt w:val="lowerRoman"/>
      <w:lvlText w:val="%3."/>
      <w:lvlJc w:val="right"/>
      <w:pPr>
        <w:ind w:left="2160" w:hanging="180"/>
      </w:pPr>
    </w:lvl>
    <w:lvl w:ilvl="3" w:tplc="0B18F726">
      <w:start w:val="1"/>
      <w:numFmt w:val="decimal"/>
      <w:lvlText w:val="%4."/>
      <w:lvlJc w:val="left"/>
      <w:pPr>
        <w:ind w:left="2880" w:hanging="360"/>
      </w:pPr>
    </w:lvl>
    <w:lvl w:ilvl="4" w:tplc="15D016D2">
      <w:start w:val="1"/>
      <w:numFmt w:val="lowerLetter"/>
      <w:lvlText w:val="%5."/>
      <w:lvlJc w:val="left"/>
      <w:pPr>
        <w:ind w:left="3600" w:hanging="360"/>
      </w:pPr>
    </w:lvl>
    <w:lvl w:ilvl="5" w:tplc="DA0ECF40">
      <w:start w:val="1"/>
      <w:numFmt w:val="lowerRoman"/>
      <w:lvlText w:val="%6."/>
      <w:lvlJc w:val="right"/>
      <w:pPr>
        <w:ind w:left="4320" w:hanging="180"/>
      </w:pPr>
    </w:lvl>
    <w:lvl w:ilvl="6" w:tplc="766C94CA">
      <w:start w:val="1"/>
      <w:numFmt w:val="decimal"/>
      <w:lvlText w:val="%7."/>
      <w:lvlJc w:val="left"/>
      <w:pPr>
        <w:ind w:left="5040" w:hanging="360"/>
      </w:pPr>
    </w:lvl>
    <w:lvl w:ilvl="7" w:tplc="B768986C">
      <w:start w:val="1"/>
      <w:numFmt w:val="lowerLetter"/>
      <w:lvlText w:val="%8."/>
      <w:lvlJc w:val="left"/>
      <w:pPr>
        <w:ind w:left="5760" w:hanging="360"/>
      </w:pPr>
    </w:lvl>
    <w:lvl w:ilvl="8" w:tplc="FD426BF0">
      <w:start w:val="1"/>
      <w:numFmt w:val="lowerRoman"/>
      <w:lvlText w:val="%9."/>
      <w:lvlJc w:val="right"/>
      <w:pPr>
        <w:ind w:left="6480" w:hanging="180"/>
      </w:pPr>
    </w:lvl>
  </w:abstractNum>
  <w:abstractNum w:abstractNumId="41"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095B758"/>
    <w:multiLevelType w:val="hybridMultilevel"/>
    <w:tmpl w:val="C28E7AD2"/>
    <w:lvl w:ilvl="0" w:tplc="2F52A434">
      <w:start w:val="1"/>
      <w:numFmt w:val="decimal"/>
      <w:lvlText w:val="%1."/>
      <w:lvlJc w:val="left"/>
      <w:pPr>
        <w:ind w:left="720" w:hanging="360"/>
      </w:pPr>
    </w:lvl>
    <w:lvl w:ilvl="1" w:tplc="F84AF0DC">
      <w:start w:val="1"/>
      <w:numFmt w:val="lowerLetter"/>
      <w:lvlText w:val="%2."/>
      <w:lvlJc w:val="left"/>
      <w:pPr>
        <w:ind w:left="1440" w:hanging="360"/>
      </w:pPr>
    </w:lvl>
    <w:lvl w:ilvl="2" w:tplc="F2E83474">
      <w:start w:val="1"/>
      <w:numFmt w:val="lowerRoman"/>
      <w:lvlText w:val="%3."/>
      <w:lvlJc w:val="right"/>
      <w:pPr>
        <w:ind w:left="2160" w:hanging="180"/>
      </w:pPr>
    </w:lvl>
    <w:lvl w:ilvl="3" w:tplc="CA6C1DE8">
      <w:start w:val="1"/>
      <w:numFmt w:val="decimal"/>
      <w:lvlText w:val="%4."/>
      <w:lvlJc w:val="left"/>
      <w:pPr>
        <w:ind w:left="2880" w:hanging="360"/>
      </w:pPr>
    </w:lvl>
    <w:lvl w:ilvl="4" w:tplc="8D600C32">
      <w:start w:val="1"/>
      <w:numFmt w:val="lowerLetter"/>
      <w:lvlText w:val="%5."/>
      <w:lvlJc w:val="left"/>
      <w:pPr>
        <w:ind w:left="3600" w:hanging="360"/>
      </w:pPr>
    </w:lvl>
    <w:lvl w:ilvl="5" w:tplc="5D6092C6">
      <w:start w:val="1"/>
      <w:numFmt w:val="lowerRoman"/>
      <w:lvlText w:val="%6."/>
      <w:lvlJc w:val="right"/>
      <w:pPr>
        <w:ind w:left="4320" w:hanging="180"/>
      </w:pPr>
    </w:lvl>
    <w:lvl w:ilvl="6" w:tplc="343EB4EA">
      <w:start w:val="1"/>
      <w:numFmt w:val="decimal"/>
      <w:lvlText w:val="%7."/>
      <w:lvlJc w:val="left"/>
      <w:pPr>
        <w:ind w:left="5040" w:hanging="360"/>
      </w:pPr>
    </w:lvl>
    <w:lvl w:ilvl="7" w:tplc="05C8445C">
      <w:start w:val="1"/>
      <w:numFmt w:val="lowerLetter"/>
      <w:lvlText w:val="%8."/>
      <w:lvlJc w:val="left"/>
      <w:pPr>
        <w:ind w:left="5760" w:hanging="360"/>
      </w:pPr>
    </w:lvl>
    <w:lvl w:ilvl="8" w:tplc="E6C252E2">
      <w:start w:val="1"/>
      <w:numFmt w:val="lowerRoman"/>
      <w:lvlText w:val="%9."/>
      <w:lvlJc w:val="right"/>
      <w:pPr>
        <w:ind w:left="6480" w:hanging="180"/>
      </w:pPr>
    </w:lvl>
  </w:abstractNum>
  <w:abstractNum w:abstractNumId="43"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B7D799B"/>
    <w:multiLevelType w:val="hybridMultilevel"/>
    <w:tmpl w:val="063A4C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BBA0706"/>
    <w:multiLevelType w:val="hybridMultilevel"/>
    <w:tmpl w:val="C22EDF4A"/>
    <w:lvl w:ilvl="0" w:tplc="A678DFE2">
      <w:start w:val="1"/>
      <w:numFmt w:val="upperRoman"/>
      <w:lvlText w:val="%1."/>
      <w:lvlJc w:val="left"/>
      <w:pPr>
        <w:ind w:left="720" w:hanging="360"/>
      </w:pPr>
    </w:lvl>
    <w:lvl w:ilvl="1" w:tplc="A1C8FB9E">
      <w:start w:val="1"/>
      <w:numFmt w:val="lowerLetter"/>
      <w:lvlText w:val="%2."/>
      <w:lvlJc w:val="left"/>
      <w:pPr>
        <w:ind w:left="1440" w:hanging="360"/>
      </w:pPr>
    </w:lvl>
    <w:lvl w:ilvl="2" w:tplc="97C022E4">
      <w:start w:val="1"/>
      <w:numFmt w:val="lowerRoman"/>
      <w:lvlText w:val="%3."/>
      <w:lvlJc w:val="right"/>
      <w:pPr>
        <w:ind w:left="2160" w:hanging="180"/>
      </w:pPr>
    </w:lvl>
    <w:lvl w:ilvl="3" w:tplc="DD9430E4">
      <w:start w:val="1"/>
      <w:numFmt w:val="decimal"/>
      <w:lvlText w:val="%4."/>
      <w:lvlJc w:val="left"/>
      <w:pPr>
        <w:ind w:left="2880" w:hanging="360"/>
      </w:pPr>
    </w:lvl>
    <w:lvl w:ilvl="4" w:tplc="F5A45FB0">
      <w:start w:val="1"/>
      <w:numFmt w:val="lowerLetter"/>
      <w:lvlText w:val="%5."/>
      <w:lvlJc w:val="left"/>
      <w:pPr>
        <w:ind w:left="3600" w:hanging="360"/>
      </w:pPr>
    </w:lvl>
    <w:lvl w:ilvl="5" w:tplc="6A44227E">
      <w:start w:val="1"/>
      <w:numFmt w:val="lowerRoman"/>
      <w:lvlText w:val="%6."/>
      <w:lvlJc w:val="right"/>
      <w:pPr>
        <w:ind w:left="4320" w:hanging="180"/>
      </w:pPr>
    </w:lvl>
    <w:lvl w:ilvl="6" w:tplc="7CC06744">
      <w:start w:val="1"/>
      <w:numFmt w:val="decimal"/>
      <w:lvlText w:val="%7."/>
      <w:lvlJc w:val="left"/>
      <w:pPr>
        <w:ind w:left="5040" w:hanging="360"/>
      </w:pPr>
    </w:lvl>
    <w:lvl w:ilvl="7" w:tplc="02362020">
      <w:start w:val="1"/>
      <w:numFmt w:val="lowerLetter"/>
      <w:lvlText w:val="%8."/>
      <w:lvlJc w:val="left"/>
      <w:pPr>
        <w:ind w:left="5760" w:hanging="360"/>
      </w:pPr>
    </w:lvl>
    <w:lvl w:ilvl="8" w:tplc="B87E4D2E">
      <w:start w:val="1"/>
      <w:numFmt w:val="lowerRoman"/>
      <w:lvlText w:val="%9."/>
      <w:lvlJc w:val="right"/>
      <w:pPr>
        <w:ind w:left="6480" w:hanging="180"/>
      </w:pPr>
    </w:lvl>
  </w:abstractNum>
  <w:abstractNum w:abstractNumId="48" w15:restartNumberingAfterBreak="0">
    <w:nsid w:val="6C751763"/>
    <w:multiLevelType w:val="hybridMultilevel"/>
    <w:tmpl w:val="E408CD0C"/>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0" w15:restartNumberingAfterBreak="0">
    <w:nsid w:val="7A2CC341"/>
    <w:multiLevelType w:val="hybridMultilevel"/>
    <w:tmpl w:val="306E3BC8"/>
    <w:lvl w:ilvl="0" w:tplc="D066520E">
      <w:start w:val="1"/>
      <w:numFmt w:val="decimal"/>
      <w:lvlText w:val="%1)"/>
      <w:lvlJc w:val="left"/>
      <w:pPr>
        <w:ind w:left="720" w:hanging="360"/>
      </w:pPr>
    </w:lvl>
    <w:lvl w:ilvl="1" w:tplc="4F5E3E3E">
      <w:start w:val="1"/>
      <w:numFmt w:val="lowerLetter"/>
      <w:lvlText w:val="%2."/>
      <w:lvlJc w:val="left"/>
      <w:pPr>
        <w:ind w:left="1440" w:hanging="360"/>
      </w:pPr>
    </w:lvl>
    <w:lvl w:ilvl="2" w:tplc="39E44698">
      <w:start w:val="1"/>
      <w:numFmt w:val="lowerRoman"/>
      <w:lvlText w:val="%3."/>
      <w:lvlJc w:val="right"/>
      <w:pPr>
        <w:ind w:left="2160" w:hanging="180"/>
      </w:pPr>
    </w:lvl>
    <w:lvl w:ilvl="3" w:tplc="94807BF6">
      <w:start w:val="1"/>
      <w:numFmt w:val="decimal"/>
      <w:lvlText w:val="%4."/>
      <w:lvlJc w:val="left"/>
      <w:pPr>
        <w:ind w:left="2880" w:hanging="360"/>
      </w:pPr>
    </w:lvl>
    <w:lvl w:ilvl="4" w:tplc="FD4019BC">
      <w:start w:val="1"/>
      <w:numFmt w:val="lowerLetter"/>
      <w:lvlText w:val="%5."/>
      <w:lvlJc w:val="left"/>
      <w:pPr>
        <w:ind w:left="3600" w:hanging="360"/>
      </w:pPr>
    </w:lvl>
    <w:lvl w:ilvl="5" w:tplc="9CDC4DCE">
      <w:start w:val="1"/>
      <w:numFmt w:val="lowerRoman"/>
      <w:lvlText w:val="%6."/>
      <w:lvlJc w:val="right"/>
      <w:pPr>
        <w:ind w:left="4320" w:hanging="180"/>
      </w:pPr>
    </w:lvl>
    <w:lvl w:ilvl="6" w:tplc="4FF839B2">
      <w:start w:val="1"/>
      <w:numFmt w:val="decimal"/>
      <w:lvlText w:val="%7."/>
      <w:lvlJc w:val="left"/>
      <w:pPr>
        <w:ind w:left="5040" w:hanging="360"/>
      </w:pPr>
    </w:lvl>
    <w:lvl w:ilvl="7" w:tplc="B53EBDE2">
      <w:start w:val="1"/>
      <w:numFmt w:val="lowerLetter"/>
      <w:lvlText w:val="%8."/>
      <w:lvlJc w:val="left"/>
      <w:pPr>
        <w:ind w:left="5760" w:hanging="360"/>
      </w:pPr>
    </w:lvl>
    <w:lvl w:ilvl="8" w:tplc="1472CE66">
      <w:start w:val="1"/>
      <w:numFmt w:val="lowerRoman"/>
      <w:lvlText w:val="%9."/>
      <w:lvlJc w:val="right"/>
      <w:pPr>
        <w:ind w:left="6480" w:hanging="180"/>
      </w:pPr>
    </w:lvl>
  </w:abstractNum>
  <w:abstractNum w:abstractNumId="51" w15:restartNumberingAfterBreak="0">
    <w:nsid w:val="7D6F8D42"/>
    <w:multiLevelType w:val="hybridMultilevel"/>
    <w:tmpl w:val="7B6EB722"/>
    <w:lvl w:ilvl="0" w:tplc="272C4CA4">
      <w:start w:val="1"/>
      <w:numFmt w:val="upperRoman"/>
      <w:lvlText w:val="%1."/>
      <w:lvlJc w:val="left"/>
      <w:pPr>
        <w:ind w:left="720" w:hanging="360"/>
      </w:pPr>
    </w:lvl>
    <w:lvl w:ilvl="1" w:tplc="9ADEE176">
      <w:start w:val="1"/>
      <w:numFmt w:val="lowerLetter"/>
      <w:lvlText w:val="%2."/>
      <w:lvlJc w:val="left"/>
      <w:pPr>
        <w:ind w:left="1440" w:hanging="360"/>
      </w:pPr>
    </w:lvl>
    <w:lvl w:ilvl="2" w:tplc="FB0C9840">
      <w:start w:val="1"/>
      <w:numFmt w:val="lowerRoman"/>
      <w:lvlText w:val="%3."/>
      <w:lvlJc w:val="right"/>
      <w:pPr>
        <w:ind w:left="2160" w:hanging="180"/>
      </w:pPr>
    </w:lvl>
    <w:lvl w:ilvl="3" w:tplc="523C47CA">
      <w:start w:val="1"/>
      <w:numFmt w:val="decimal"/>
      <w:lvlText w:val="%4."/>
      <w:lvlJc w:val="left"/>
      <w:pPr>
        <w:ind w:left="2880" w:hanging="360"/>
      </w:pPr>
    </w:lvl>
    <w:lvl w:ilvl="4" w:tplc="8DE28072">
      <w:start w:val="1"/>
      <w:numFmt w:val="lowerLetter"/>
      <w:lvlText w:val="%5."/>
      <w:lvlJc w:val="left"/>
      <w:pPr>
        <w:ind w:left="3600" w:hanging="360"/>
      </w:pPr>
    </w:lvl>
    <w:lvl w:ilvl="5" w:tplc="0BE0D8A2">
      <w:start w:val="1"/>
      <w:numFmt w:val="lowerRoman"/>
      <w:lvlText w:val="%6."/>
      <w:lvlJc w:val="right"/>
      <w:pPr>
        <w:ind w:left="4320" w:hanging="180"/>
      </w:pPr>
    </w:lvl>
    <w:lvl w:ilvl="6" w:tplc="6492928E">
      <w:start w:val="1"/>
      <w:numFmt w:val="decimal"/>
      <w:lvlText w:val="%7."/>
      <w:lvlJc w:val="left"/>
      <w:pPr>
        <w:ind w:left="5040" w:hanging="360"/>
      </w:pPr>
    </w:lvl>
    <w:lvl w:ilvl="7" w:tplc="E250A784">
      <w:start w:val="1"/>
      <w:numFmt w:val="lowerLetter"/>
      <w:lvlText w:val="%8."/>
      <w:lvlJc w:val="left"/>
      <w:pPr>
        <w:ind w:left="5760" w:hanging="360"/>
      </w:pPr>
    </w:lvl>
    <w:lvl w:ilvl="8" w:tplc="EED40376">
      <w:start w:val="1"/>
      <w:numFmt w:val="lowerRoman"/>
      <w:lvlText w:val="%9."/>
      <w:lvlJc w:val="right"/>
      <w:pPr>
        <w:ind w:left="6480" w:hanging="180"/>
      </w:pPr>
    </w:lvl>
  </w:abstractNum>
  <w:num w:numId="1" w16cid:durableId="664283643">
    <w:abstractNumId w:val="47"/>
  </w:num>
  <w:num w:numId="2" w16cid:durableId="1793942616">
    <w:abstractNumId w:val="35"/>
  </w:num>
  <w:num w:numId="3" w16cid:durableId="774057829">
    <w:abstractNumId w:val="7"/>
  </w:num>
  <w:num w:numId="4" w16cid:durableId="1409569978">
    <w:abstractNumId w:val="51"/>
  </w:num>
  <w:num w:numId="5" w16cid:durableId="123274640">
    <w:abstractNumId w:val="40"/>
  </w:num>
  <w:num w:numId="6" w16cid:durableId="145319187">
    <w:abstractNumId w:val="36"/>
  </w:num>
  <w:num w:numId="7" w16cid:durableId="1789738995">
    <w:abstractNumId w:val="42"/>
  </w:num>
  <w:num w:numId="8" w16cid:durableId="820929755">
    <w:abstractNumId w:val="50"/>
  </w:num>
  <w:num w:numId="9" w16cid:durableId="1319844788">
    <w:abstractNumId w:val="26"/>
  </w:num>
  <w:num w:numId="10" w16cid:durableId="747070921">
    <w:abstractNumId w:val="37"/>
  </w:num>
  <w:num w:numId="11" w16cid:durableId="837504034">
    <w:abstractNumId w:val="32"/>
  </w:num>
  <w:num w:numId="12" w16cid:durableId="1008867442">
    <w:abstractNumId w:val="14"/>
  </w:num>
  <w:num w:numId="13" w16cid:durableId="1372076910">
    <w:abstractNumId w:val="18"/>
  </w:num>
  <w:num w:numId="14" w16cid:durableId="513420094">
    <w:abstractNumId w:val="24"/>
  </w:num>
  <w:num w:numId="15" w16cid:durableId="259260987">
    <w:abstractNumId w:val="10"/>
  </w:num>
  <w:num w:numId="16" w16cid:durableId="974869794">
    <w:abstractNumId w:val="1"/>
  </w:num>
  <w:num w:numId="17" w16cid:durableId="119954758">
    <w:abstractNumId w:val="45"/>
  </w:num>
  <w:num w:numId="18" w16cid:durableId="89199699">
    <w:abstractNumId w:val="0"/>
  </w:num>
  <w:num w:numId="19" w16cid:durableId="1666931169">
    <w:abstractNumId w:val="41"/>
  </w:num>
  <w:num w:numId="20" w16cid:durableId="1243179423">
    <w:abstractNumId w:val="21"/>
  </w:num>
  <w:num w:numId="21" w16cid:durableId="1240600247">
    <w:abstractNumId w:val="22"/>
  </w:num>
  <w:num w:numId="22" w16cid:durableId="1242106990">
    <w:abstractNumId w:val="11"/>
  </w:num>
  <w:num w:numId="23" w16cid:durableId="1583023059">
    <w:abstractNumId w:val="23"/>
  </w:num>
  <w:num w:numId="24" w16cid:durableId="2083746816">
    <w:abstractNumId w:val="49"/>
  </w:num>
  <w:num w:numId="25" w16cid:durableId="220212980">
    <w:abstractNumId w:val="13"/>
  </w:num>
  <w:num w:numId="26" w16cid:durableId="658075168">
    <w:abstractNumId w:val="30"/>
  </w:num>
  <w:num w:numId="27" w16cid:durableId="1890189396">
    <w:abstractNumId w:val="43"/>
  </w:num>
  <w:num w:numId="28" w16cid:durableId="106777218">
    <w:abstractNumId w:val="44"/>
  </w:num>
  <w:num w:numId="29" w16cid:durableId="1080057625">
    <w:abstractNumId w:val="6"/>
  </w:num>
  <w:num w:numId="30" w16cid:durableId="955913447">
    <w:abstractNumId w:val="25"/>
  </w:num>
  <w:num w:numId="31" w16cid:durableId="1019815854">
    <w:abstractNumId w:val="8"/>
  </w:num>
  <w:num w:numId="32" w16cid:durableId="1546060130">
    <w:abstractNumId w:val="16"/>
  </w:num>
  <w:num w:numId="33" w16cid:durableId="1417097856">
    <w:abstractNumId w:val="39"/>
  </w:num>
  <w:num w:numId="34" w16cid:durableId="259413569">
    <w:abstractNumId w:val="38"/>
  </w:num>
  <w:num w:numId="35" w16cid:durableId="726029346">
    <w:abstractNumId w:val="20"/>
  </w:num>
  <w:num w:numId="36" w16cid:durableId="1861235204">
    <w:abstractNumId w:val="12"/>
  </w:num>
  <w:num w:numId="37" w16cid:durableId="96295054">
    <w:abstractNumId w:val="5"/>
  </w:num>
  <w:num w:numId="38" w16cid:durableId="1477146596">
    <w:abstractNumId w:val="28"/>
  </w:num>
  <w:num w:numId="39" w16cid:durableId="807862820">
    <w:abstractNumId w:val="9"/>
  </w:num>
  <w:num w:numId="40" w16cid:durableId="149643246">
    <w:abstractNumId w:val="15"/>
  </w:num>
  <w:num w:numId="41" w16cid:durableId="1309363753">
    <w:abstractNumId w:val="31"/>
  </w:num>
  <w:num w:numId="42" w16cid:durableId="1829132789">
    <w:abstractNumId w:val="33"/>
  </w:num>
  <w:num w:numId="43" w16cid:durableId="1660691310">
    <w:abstractNumId w:val="34"/>
  </w:num>
  <w:num w:numId="44" w16cid:durableId="1476682799">
    <w:abstractNumId w:val="17"/>
  </w:num>
  <w:num w:numId="45" w16cid:durableId="306514815">
    <w:abstractNumId w:val="19"/>
  </w:num>
  <w:num w:numId="46" w16cid:durableId="917788887">
    <w:abstractNumId w:val="48"/>
  </w:num>
  <w:num w:numId="47" w16cid:durableId="1944461074">
    <w:abstractNumId w:val="27"/>
  </w:num>
  <w:num w:numId="48" w16cid:durableId="1329210980">
    <w:abstractNumId w:val="46"/>
  </w:num>
  <w:num w:numId="49" w16cid:durableId="754669374">
    <w:abstractNumId w:val="29"/>
  </w:num>
  <w:num w:numId="50" w16cid:durableId="11679452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D23"/>
    <w:rsid w:val="00000F7F"/>
    <w:rsid w:val="000012EA"/>
    <w:rsid w:val="00001643"/>
    <w:rsid w:val="00001B2D"/>
    <w:rsid w:val="00001F83"/>
    <w:rsid w:val="0000243D"/>
    <w:rsid w:val="00002541"/>
    <w:rsid w:val="000027A8"/>
    <w:rsid w:val="000027B5"/>
    <w:rsid w:val="00002A2D"/>
    <w:rsid w:val="00002C0F"/>
    <w:rsid w:val="00002D77"/>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3BC8"/>
    <w:rsid w:val="0003434B"/>
    <w:rsid w:val="00034AC1"/>
    <w:rsid w:val="00034EB8"/>
    <w:rsid w:val="00034F70"/>
    <w:rsid w:val="000356DD"/>
    <w:rsid w:val="00035C2A"/>
    <w:rsid w:val="00035C79"/>
    <w:rsid w:val="00035FD1"/>
    <w:rsid w:val="00036604"/>
    <w:rsid w:val="0003685C"/>
    <w:rsid w:val="00036A57"/>
    <w:rsid w:val="000370AB"/>
    <w:rsid w:val="00037B54"/>
    <w:rsid w:val="000403D9"/>
    <w:rsid w:val="00041FCA"/>
    <w:rsid w:val="000427A3"/>
    <w:rsid w:val="000428F5"/>
    <w:rsid w:val="00042FFF"/>
    <w:rsid w:val="000430A5"/>
    <w:rsid w:val="000438A3"/>
    <w:rsid w:val="00043EDB"/>
    <w:rsid w:val="00044607"/>
    <w:rsid w:val="000451B9"/>
    <w:rsid w:val="000455A1"/>
    <w:rsid w:val="00045818"/>
    <w:rsid w:val="00045B30"/>
    <w:rsid w:val="00046090"/>
    <w:rsid w:val="000467B4"/>
    <w:rsid w:val="00046AAB"/>
    <w:rsid w:val="00047EFB"/>
    <w:rsid w:val="00050038"/>
    <w:rsid w:val="0005121B"/>
    <w:rsid w:val="0005183B"/>
    <w:rsid w:val="00051A10"/>
    <w:rsid w:val="00051C60"/>
    <w:rsid w:val="00052421"/>
    <w:rsid w:val="000526AF"/>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693"/>
    <w:rsid w:val="00064A50"/>
    <w:rsid w:val="000650ED"/>
    <w:rsid w:val="000651DA"/>
    <w:rsid w:val="00065B20"/>
    <w:rsid w:val="00065B4B"/>
    <w:rsid w:val="0006687D"/>
    <w:rsid w:val="00066FDD"/>
    <w:rsid w:val="00070F77"/>
    <w:rsid w:val="00071149"/>
    <w:rsid w:val="00072696"/>
    <w:rsid w:val="00072848"/>
    <w:rsid w:val="00072C48"/>
    <w:rsid w:val="00073F06"/>
    <w:rsid w:val="0007406B"/>
    <w:rsid w:val="0007408C"/>
    <w:rsid w:val="00074949"/>
    <w:rsid w:val="00074EB6"/>
    <w:rsid w:val="00076088"/>
    <w:rsid w:val="000772A2"/>
    <w:rsid w:val="0007735C"/>
    <w:rsid w:val="00077A53"/>
    <w:rsid w:val="000800D8"/>
    <w:rsid w:val="000808E9"/>
    <w:rsid w:val="00081381"/>
    <w:rsid w:val="00082448"/>
    <w:rsid w:val="00082C9E"/>
    <w:rsid w:val="000831EC"/>
    <w:rsid w:val="00083605"/>
    <w:rsid w:val="0008363C"/>
    <w:rsid w:val="000847BF"/>
    <w:rsid w:val="00084F28"/>
    <w:rsid w:val="0008642A"/>
    <w:rsid w:val="00086705"/>
    <w:rsid w:val="0008782C"/>
    <w:rsid w:val="00087A4C"/>
    <w:rsid w:val="00090A2A"/>
    <w:rsid w:val="00090BC8"/>
    <w:rsid w:val="000912EB"/>
    <w:rsid w:val="0009184E"/>
    <w:rsid w:val="00091A70"/>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4F99"/>
    <w:rsid w:val="000A52D3"/>
    <w:rsid w:val="000A5600"/>
    <w:rsid w:val="000A5675"/>
    <w:rsid w:val="000A56B4"/>
    <w:rsid w:val="000A5997"/>
    <w:rsid w:val="000A5DC9"/>
    <w:rsid w:val="000A62CA"/>
    <w:rsid w:val="000A6ED4"/>
    <w:rsid w:val="000A74A4"/>
    <w:rsid w:val="000B01EA"/>
    <w:rsid w:val="000B057D"/>
    <w:rsid w:val="000B0C80"/>
    <w:rsid w:val="000B118F"/>
    <w:rsid w:val="000B1C61"/>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277"/>
    <w:rsid w:val="000C1409"/>
    <w:rsid w:val="000C1834"/>
    <w:rsid w:val="000C19F8"/>
    <w:rsid w:val="000C1E22"/>
    <w:rsid w:val="000C2DC0"/>
    <w:rsid w:val="000C33E0"/>
    <w:rsid w:val="000C350D"/>
    <w:rsid w:val="000C3D71"/>
    <w:rsid w:val="000C3FC0"/>
    <w:rsid w:val="000C427C"/>
    <w:rsid w:val="000C46CE"/>
    <w:rsid w:val="000C544C"/>
    <w:rsid w:val="000C5484"/>
    <w:rsid w:val="000C58C8"/>
    <w:rsid w:val="000C67EA"/>
    <w:rsid w:val="000C7210"/>
    <w:rsid w:val="000C7567"/>
    <w:rsid w:val="000C7705"/>
    <w:rsid w:val="000C7D29"/>
    <w:rsid w:val="000D0864"/>
    <w:rsid w:val="000D0932"/>
    <w:rsid w:val="000D0A23"/>
    <w:rsid w:val="000D0B25"/>
    <w:rsid w:val="000D0D04"/>
    <w:rsid w:val="000D0DE6"/>
    <w:rsid w:val="000D0ED7"/>
    <w:rsid w:val="000D1406"/>
    <w:rsid w:val="000D1AFF"/>
    <w:rsid w:val="000D20A4"/>
    <w:rsid w:val="000D2A8C"/>
    <w:rsid w:val="000D4178"/>
    <w:rsid w:val="000D41E0"/>
    <w:rsid w:val="000D42B9"/>
    <w:rsid w:val="000D512F"/>
    <w:rsid w:val="000D525B"/>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999"/>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34FC"/>
    <w:rsid w:val="000F4E20"/>
    <w:rsid w:val="000F521F"/>
    <w:rsid w:val="000F61EE"/>
    <w:rsid w:val="000F6861"/>
    <w:rsid w:val="000F688A"/>
    <w:rsid w:val="000F6D93"/>
    <w:rsid w:val="00100257"/>
    <w:rsid w:val="00100F7D"/>
    <w:rsid w:val="001014A3"/>
    <w:rsid w:val="00101AB9"/>
    <w:rsid w:val="00101BC9"/>
    <w:rsid w:val="00101DFC"/>
    <w:rsid w:val="001024EE"/>
    <w:rsid w:val="001029CF"/>
    <w:rsid w:val="00102F32"/>
    <w:rsid w:val="00103257"/>
    <w:rsid w:val="00103666"/>
    <w:rsid w:val="001043A1"/>
    <w:rsid w:val="00104DB3"/>
    <w:rsid w:val="00105C60"/>
    <w:rsid w:val="00105CBB"/>
    <w:rsid w:val="0010724C"/>
    <w:rsid w:val="00107329"/>
    <w:rsid w:val="00107402"/>
    <w:rsid w:val="00110525"/>
    <w:rsid w:val="00110DAF"/>
    <w:rsid w:val="001111E6"/>
    <w:rsid w:val="00111421"/>
    <w:rsid w:val="00111450"/>
    <w:rsid w:val="00111ADD"/>
    <w:rsid w:val="00112C86"/>
    <w:rsid w:val="00112E8E"/>
    <w:rsid w:val="00114EE2"/>
    <w:rsid w:val="00114F26"/>
    <w:rsid w:val="001160D6"/>
    <w:rsid w:val="0011644E"/>
    <w:rsid w:val="00116507"/>
    <w:rsid w:val="00117623"/>
    <w:rsid w:val="001177BB"/>
    <w:rsid w:val="00117CAF"/>
    <w:rsid w:val="001200DC"/>
    <w:rsid w:val="00120EC6"/>
    <w:rsid w:val="00121985"/>
    <w:rsid w:val="00122355"/>
    <w:rsid w:val="00122C92"/>
    <w:rsid w:val="001239C0"/>
    <w:rsid w:val="00123B5B"/>
    <w:rsid w:val="00123CD1"/>
    <w:rsid w:val="00123E76"/>
    <w:rsid w:val="00124929"/>
    <w:rsid w:val="00125503"/>
    <w:rsid w:val="00126B77"/>
    <w:rsid w:val="00127038"/>
    <w:rsid w:val="001271E0"/>
    <w:rsid w:val="001275C7"/>
    <w:rsid w:val="00127A27"/>
    <w:rsid w:val="00130B16"/>
    <w:rsid w:val="00131818"/>
    <w:rsid w:val="00131CB9"/>
    <w:rsid w:val="001340B4"/>
    <w:rsid w:val="001357F0"/>
    <w:rsid w:val="001362B6"/>
    <w:rsid w:val="00136584"/>
    <w:rsid w:val="0013671E"/>
    <w:rsid w:val="001369D0"/>
    <w:rsid w:val="0013701C"/>
    <w:rsid w:val="001370AE"/>
    <w:rsid w:val="00137465"/>
    <w:rsid w:val="001376A3"/>
    <w:rsid w:val="0013794D"/>
    <w:rsid w:val="00137AE9"/>
    <w:rsid w:val="00140CCA"/>
    <w:rsid w:val="001415FE"/>
    <w:rsid w:val="00141C49"/>
    <w:rsid w:val="001429B8"/>
    <w:rsid w:val="001429FD"/>
    <w:rsid w:val="00143575"/>
    <w:rsid w:val="00143831"/>
    <w:rsid w:val="00143EEC"/>
    <w:rsid w:val="0014596F"/>
    <w:rsid w:val="00146064"/>
    <w:rsid w:val="00146EB6"/>
    <w:rsid w:val="00146F06"/>
    <w:rsid w:val="0015006F"/>
    <w:rsid w:val="00150E7E"/>
    <w:rsid w:val="00150FCD"/>
    <w:rsid w:val="00151417"/>
    <w:rsid w:val="001523D3"/>
    <w:rsid w:val="001529B6"/>
    <w:rsid w:val="001529EB"/>
    <w:rsid w:val="00152AC6"/>
    <w:rsid w:val="00153184"/>
    <w:rsid w:val="00153297"/>
    <w:rsid w:val="00153EA8"/>
    <w:rsid w:val="00155EC3"/>
    <w:rsid w:val="00155FDF"/>
    <w:rsid w:val="00156480"/>
    <w:rsid w:val="001568B1"/>
    <w:rsid w:val="00156FBB"/>
    <w:rsid w:val="00157983"/>
    <w:rsid w:val="001600FC"/>
    <w:rsid w:val="001607FC"/>
    <w:rsid w:val="00161013"/>
    <w:rsid w:val="00161D66"/>
    <w:rsid w:val="00162364"/>
    <w:rsid w:val="001628B1"/>
    <w:rsid w:val="0016378D"/>
    <w:rsid w:val="001640CD"/>
    <w:rsid w:val="00164B39"/>
    <w:rsid w:val="00164C7B"/>
    <w:rsid w:val="00164F3C"/>
    <w:rsid w:val="0016501C"/>
    <w:rsid w:val="001651F4"/>
    <w:rsid w:val="001655ED"/>
    <w:rsid w:val="00165A38"/>
    <w:rsid w:val="00166401"/>
    <w:rsid w:val="00166A62"/>
    <w:rsid w:val="00166F6E"/>
    <w:rsid w:val="0016762E"/>
    <w:rsid w:val="00171110"/>
    <w:rsid w:val="00171987"/>
    <w:rsid w:val="00171BE9"/>
    <w:rsid w:val="00172025"/>
    <w:rsid w:val="00172691"/>
    <w:rsid w:val="001728EB"/>
    <w:rsid w:val="00172D1F"/>
    <w:rsid w:val="001732A9"/>
    <w:rsid w:val="001735ED"/>
    <w:rsid w:val="0017362C"/>
    <w:rsid w:val="00173C4E"/>
    <w:rsid w:val="001740AA"/>
    <w:rsid w:val="00174804"/>
    <w:rsid w:val="00174877"/>
    <w:rsid w:val="00174979"/>
    <w:rsid w:val="00174F89"/>
    <w:rsid w:val="001755B0"/>
    <w:rsid w:val="0017621F"/>
    <w:rsid w:val="00176906"/>
    <w:rsid w:val="00176DE1"/>
    <w:rsid w:val="00181423"/>
    <w:rsid w:val="0018331A"/>
    <w:rsid w:val="001835B6"/>
    <w:rsid w:val="0018361A"/>
    <w:rsid w:val="0018442A"/>
    <w:rsid w:val="001847EC"/>
    <w:rsid w:val="00185625"/>
    <w:rsid w:val="00186217"/>
    <w:rsid w:val="00186BFD"/>
    <w:rsid w:val="001871F1"/>
    <w:rsid w:val="001874F6"/>
    <w:rsid w:val="00190DE2"/>
    <w:rsid w:val="00191604"/>
    <w:rsid w:val="00194887"/>
    <w:rsid w:val="00196471"/>
    <w:rsid w:val="00196F97"/>
    <w:rsid w:val="0019716C"/>
    <w:rsid w:val="0019771A"/>
    <w:rsid w:val="00197DEE"/>
    <w:rsid w:val="001A0906"/>
    <w:rsid w:val="001A0B51"/>
    <w:rsid w:val="001A1458"/>
    <w:rsid w:val="001A184B"/>
    <w:rsid w:val="001A1E4B"/>
    <w:rsid w:val="001A2072"/>
    <w:rsid w:val="001A2130"/>
    <w:rsid w:val="001A2696"/>
    <w:rsid w:val="001A4527"/>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D10"/>
    <w:rsid w:val="001B7EDC"/>
    <w:rsid w:val="001C13AB"/>
    <w:rsid w:val="001C13C1"/>
    <w:rsid w:val="001C20D8"/>
    <w:rsid w:val="001C22FB"/>
    <w:rsid w:val="001C2961"/>
    <w:rsid w:val="001C30F9"/>
    <w:rsid w:val="001C318E"/>
    <w:rsid w:val="001C33EA"/>
    <w:rsid w:val="001C45F1"/>
    <w:rsid w:val="001C576B"/>
    <w:rsid w:val="001C7065"/>
    <w:rsid w:val="001C75A9"/>
    <w:rsid w:val="001C7656"/>
    <w:rsid w:val="001C7B3C"/>
    <w:rsid w:val="001D06EA"/>
    <w:rsid w:val="001D0EF2"/>
    <w:rsid w:val="001D10F2"/>
    <w:rsid w:val="001D199F"/>
    <w:rsid w:val="001D2681"/>
    <w:rsid w:val="001D3BC6"/>
    <w:rsid w:val="001D4972"/>
    <w:rsid w:val="001D4A1A"/>
    <w:rsid w:val="001D5411"/>
    <w:rsid w:val="001D5AB1"/>
    <w:rsid w:val="001D60B7"/>
    <w:rsid w:val="001D67AA"/>
    <w:rsid w:val="001D67AB"/>
    <w:rsid w:val="001D7A15"/>
    <w:rsid w:val="001E034A"/>
    <w:rsid w:val="001E1E34"/>
    <w:rsid w:val="001E20DD"/>
    <w:rsid w:val="001E22DC"/>
    <w:rsid w:val="001E2959"/>
    <w:rsid w:val="001E2E7A"/>
    <w:rsid w:val="001E3B48"/>
    <w:rsid w:val="001E451F"/>
    <w:rsid w:val="001E4B4E"/>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300A"/>
    <w:rsid w:val="001F49A0"/>
    <w:rsid w:val="001F4E5B"/>
    <w:rsid w:val="001F5C98"/>
    <w:rsid w:val="001F606B"/>
    <w:rsid w:val="001F7323"/>
    <w:rsid w:val="002004C1"/>
    <w:rsid w:val="0020055E"/>
    <w:rsid w:val="002012CE"/>
    <w:rsid w:val="00201726"/>
    <w:rsid w:val="00201780"/>
    <w:rsid w:val="00201E44"/>
    <w:rsid w:val="00201F91"/>
    <w:rsid w:val="002020F5"/>
    <w:rsid w:val="002030A6"/>
    <w:rsid w:val="00203244"/>
    <w:rsid w:val="002035A6"/>
    <w:rsid w:val="002035BD"/>
    <w:rsid w:val="002047EA"/>
    <w:rsid w:val="00205F53"/>
    <w:rsid w:val="00206518"/>
    <w:rsid w:val="00206644"/>
    <w:rsid w:val="00207C27"/>
    <w:rsid w:val="00207D49"/>
    <w:rsid w:val="002104AC"/>
    <w:rsid w:val="0021136F"/>
    <w:rsid w:val="002115EE"/>
    <w:rsid w:val="002127C4"/>
    <w:rsid w:val="002132A1"/>
    <w:rsid w:val="002136EE"/>
    <w:rsid w:val="00214937"/>
    <w:rsid w:val="00214F5B"/>
    <w:rsid w:val="00215B0D"/>
    <w:rsid w:val="002166D5"/>
    <w:rsid w:val="002177E9"/>
    <w:rsid w:val="002205BE"/>
    <w:rsid w:val="002209D4"/>
    <w:rsid w:val="002213A9"/>
    <w:rsid w:val="00221E0F"/>
    <w:rsid w:val="00221EF0"/>
    <w:rsid w:val="002220C6"/>
    <w:rsid w:val="002222D5"/>
    <w:rsid w:val="002222E8"/>
    <w:rsid w:val="002223FB"/>
    <w:rsid w:val="002232D4"/>
    <w:rsid w:val="002235F4"/>
    <w:rsid w:val="00223609"/>
    <w:rsid w:val="00224A56"/>
    <w:rsid w:val="00224E12"/>
    <w:rsid w:val="00224FFE"/>
    <w:rsid w:val="00225965"/>
    <w:rsid w:val="00225B58"/>
    <w:rsid w:val="00226481"/>
    <w:rsid w:val="00227002"/>
    <w:rsid w:val="002272CA"/>
    <w:rsid w:val="00230DF1"/>
    <w:rsid w:val="00230EB9"/>
    <w:rsid w:val="002313F4"/>
    <w:rsid w:val="0023169A"/>
    <w:rsid w:val="002318BE"/>
    <w:rsid w:val="00231E22"/>
    <w:rsid w:val="00231E34"/>
    <w:rsid w:val="00232269"/>
    <w:rsid w:val="002322E8"/>
    <w:rsid w:val="00232D5E"/>
    <w:rsid w:val="00233BAD"/>
    <w:rsid w:val="002340FE"/>
    <w:rsid w:val="002344B6"/>
    <w:rsid w:val="002346AF"/>
    <w:rsid w:val="00234897"/>
    <w:rsid w:val="00234A22"/>
    <w:rsid w:val="00234D67"/>
    <w:rsid w:val="002351A5"/>
    <w:rsid w:val="00235282"/>
    <w:rsid w:val="002361B9"/>
    <w:rsid w:val="0023683F"/>
    <w:rsid w:val="00237B6E"/>
    <w:rsid w:val="00240002"/>
    <w:rsid w:val="00240B7E"/>
    <w:rsid w:val="00242255"/>
    <w:rsid w:val="002430B0"/>
    <w:rsid w:val="00243A66"/>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3E09"/>
    <w:rsid w:val="002545EE"/>
    <w:rsid w:val="00254833"/>
    <w:rsid w:val="00254B3E"/>
    <w:rsid w:val="00254C47"/>
    <w:rsid w:val="0025591F"/>
    <w:rsid w:val="00255E32"/>
    <w:rsid w:val="00255F9B"/>
    <w:rsid w:val="00256A9F"/>
    <w:rsid w:val="00256BB6"/>
    <w:rsid w:val="0025724E"/>
    <w:rsid w:val="002577EE"/>
    <w:rsid w:val="00257900"/>
    <w:rsid w:val="00257A2B"/>
    <w:rsid w:val="00257A9C"/>
    <w:rsid w:val="00260529"/>
    <w:rsid w:val="00261185"/>
    <w:rsid w:val="002611F6"/>
    <w:rsid w:val="002614C8"/>
    <w:rsid w:val="00261814"/>
    <w:rsid w:val="00262A0D"/>
    <w:rsid w:val="002630FA"/>
    <w:rsid w:val="00263519"/>
    <w:rsid w:val="002636A7"/>
    <w:rsid w:val="00263C4C"/>
    <w:rsid w:val="0026450A"/>
    <w:rsid w:val="00264831"/>
    <w:rsid w:val="00264D78"/>
    <w:rsid w:val="00265097"/>
    <w:rsid w:val="002655AF"/>
    <w:rsid w:val="00265761"/>
    <w:rsid w:val="002657D7"/>
    <w:rsid w:val="00266233"/>
    <w:rsid w:val="00266725"/>
    <w:rsid w:val="0026727C"/>
    <w:rsid w:val="0026739E"/>
    <w:rsid w:val="00267536"/>
    <w:rsid w:val="002700AF"/>
    <w:rsid w:val="0027054D"/>
    <w:rsid w:val="002705D1"/>
    <w:rsid w:val="00270609"/>
    <w:rsid w:val="00270B03"/>
    <w:rsid w:val="00270ECB"/>
    <w:rsid w:val="002710E4"/>
    <w:rsid w:val="002712C1"/>
    <w:rsid w:val="00271ED0"/>
    <w:rsid w:val="002738FE"/>
    <w:rsid w:val="0027401D"/>
    <w:rsid w:val="002741F5"/>
    <w:rsid w:val="00275923"/>
    <w:rsid w:val="00276DE4"/>
    <w:rsid w:val="00277859"/>
    <w:rsid w:val="002779D8"/>
    <w:rsid w:val="00277C6C"/>
    <w:rsid w:val="00277E91"/>
    <w:rsid w:val="0028019D"/>
    <w:rsid w:val="0028193B"/>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4F4"/>
    <w:rsid w:val="00285C43"/>
    <w:rsid w:val="00286429"/>
    <w:rsid w:val="00286907"/>
    <w:rsid w:val="00287451"/>
    <w:rsid w:val="0028770B"/>
    <w:rsid w:val="0029025E"/>
    <w:rsid w:val="0029156D"/>
    <w:rsid w:val="00291923"/>
    <w:rsid w:val="00292E75"/>
    <w:rsid w:val="0029327F"/>
    <w:rsid w:val="00293BD1"/>
    <w:rsid w:val="00293C40"/>
    <w:rsid w:val="00295907"/>
    <w:rsid w:val="0029592C"/>
    <w:rsid w:val="00295D4A"/>
    <w:rsid w:val="002961EB"/>
    <w:rsid w:val="00296919"/>
    <w:rsid w:val="00297559"/>
    <w:rsid w:val="00297A2C"/>
    <w:rsid w:val="002A02B3"/>
    <w:rsid w:val="002A042E"/>
    <w:rsid w:val="002A0D8B"/>
    <w:rsid w:val="002A1937"/>
    <w:rsid w:val="002A33E4"/>
    <w:rsid w:val="002A34A4"/>
    <w:rsid w:val="002A3887"/>
    <w:rsid w:val="002A4594"/>
    <w:rsid w:val="002A4A2F"/>
    <w:rsid w:val="002A4EC3"/>
    <w:rsid w:val="002A5057"/>
    <w:rsid w:val="002A5BD7"/>
    <w:rsid w:val="002A608B"/>
    <w:rsid w:val="002A610B"/>
    <w:rsid w:val="002A6BB2"/>
    <w:rsid w:val="002A7389"/>
    <w:rsid w:val="002B0199"/>
    <w:rsid w:val="002B0577"/>
    <w:rsid w:val="002B0A25"/>
    <w:rsid w:val="002B159F"/>
    <w:rsid w:val="002B1709"/>
    <w:rsid w:val="002B2665"/>
    <w:rsid w:val="002B357D"/>
    <w:rsid w:val="002B4664"/>
    <w:rsid w:val="002B520C"/>
    <w:rsid w:val="002B5232"/>
    <w:rsid w:val="002B5EB0"/>
    <w:rsid w:val="002B5F11"/>
    <w:rsid w:val="002B6598"/>
    <w:rsid w:val="002B6717"/>
    <w:rsid w:val="002B697A"/>
    <w:rsid w:val="002B7162"/>
    <w:rsid w:val="002B7692"/>
    <w:rsid w:val="002B7D0A"/>
    <w:rsid w:val="002B7D9D"/>
    <w:rsid w:val="002B7E99"/>
    <w:rsid w:val="002C00C2"/>
    <w:rsid w:val="002C0E86"/>
    <w:rsid w:val="002C13C6"/>
    <w:rsid w:val="002C3AC8"/>
    <w:rsid w:val="002C4513"/>
    <w:rsid w:val="002C4AD8"/>
    <w:rsid w:val="002C5303"/>
    <w:rsid w:val="002C64E1"/>
    <w:rsid w:val="002C6F0E"/>
    <w:rsid w:val="002C6F34"/>
    <w:rsid w:val="002C7968"/>
    <w:rsid w:val="002D0684"/>
    <w:rsid w:val="002D21DD"/>
    <w:rsid w:val="002D24D9"/>
    <w:rsid w:val="002D266A"/>
    <w:rsid w:val="002D2953"/>
    <w:rsid w:val="002D2A8C"/>
    <w:rsid w:val="002D2B58"/>
    <w:rsid w:val="002D4BF0"/>
    <w:rsid w:val="002D5408"/>
    <w:rsid w:val="002D54CF"/>
    <w:rsid w:val="002D61CE"/>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AF5"/>
    <w:rsid w:val="002E4E3B"/>
    <w:rsid w:val="002E5CDA"/>
    <w:rsid w:val="002E5DA2"/>
    <w:rsid w:val="002E6435"/>
    <w:rsid w:val="002E6570"/>
    <w:rsid w:val="002F01E5"/>
    <w:rsid w:val="002F0F63"/>
    <w:rsid w:val="002F11E6"/>
    <w:rsid w:val="002F1FF2"/>
    <w:rsid w:val="002F2592"/>
    <w:rsid w:val="002F3AD2"/>
    <w:rsid w:val="002F4462"/>
    <w:rsid w:val="002F579F"/>
    <w:rsid w:val="002F59B9"/>
    <w:rsid w:val="002F66E5"/>
    <w:rsid w:val="002F6F3B"/>
    <w:rsid w:val="002F703A"/>
    <w:rsid w:val="002F78B3"/>
    <w:rsid w:val="003002D2"/>
    <w:rsid w:val="00300CE2"/>
    <w:rsid w:val="003010E4"/>
    <w:rsid w:val="003017C4"/>
    <w:rsid w:val="0030282A"/>
    <w:rsid w:val="00302CD5"/>
    <w:rsid w:val="003031A3"/>
    <w:rsid w:val="00304A80"/>
    <w:rsid w:val="00304D12"/>
    <w:rsid w:val="00304D1D"/>
    <w:rsid w:val="0030567D"/>
    <w:rsid w:val="003059E2"/>
    <w:rsid w:val="0030610B"/>
    <w:rsid w:val="00307C8E"/>
    <w:rsid w:val="00307E03"/>
    <w:rsid w:val="00310766"/>
    <w:rsid w:val="00311347"/>
    <w:rsid w:val="003116AA"/>
    <w:rsid w:val="003116FD"/>
    <w:rsid w:val="00311B53"/>
    <w:rsid w:val="0031253A"/>
    <w:rsid w:val="0031332A"/>
    <w:rsid w:val="003135ED"/>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6E86"/>
    <w:rsid w:val="00327859"/>
    <w:rsid w:val="00330049"/>
    <w:rsid w:val="003305E6"/>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460"/>
    <w:rsid w:val="00341720"/>
    <w:rsid w:val="00343683"/>
    <w:rsid w:val="00343C0B"/>
    <w:rsid w:val="00343D38"/>
    <w:rsid w:val="003441EA"/>
    <w:rsid w:val="003453EF"/>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57540"/>
    <w:rsid w:val="003604FE"/>
    <w:rsid w:val="00362CC1"/>
    <w:rsid w:val="0036376A"/>
    <w:rsid w:val="003645A3"/>
    <w:rsid w:val="00364974"/>
    <w:rsid w:val="00364C81"/>
    <w:rsid w:val="003654CE"/>
    <w:rsid w:val="00366078"/>
    <w:rsid w:val="00366823"/>
    <w:rsid w:val="00367287"/>
    <w:rsid w:val="003674AC"/>
    <w:rsid w:val="00367D06"/>
    <w:rsid w:val="003707DD"/>
    <w:rsid w:val="003709A1"/>
    <w:rsid w:val="00370A67"/>
    <w:rsid w:val="00371512"/>
    <w:rsid w:val="00371BD2"/>
    <w:rsid w:val="00372345"/>
    <w:rsid w:val="003723E4"/>
    <w:rsid w:val="0037391D"/>
    <w:rsid w:val="00373C9E"/>
    <w:rsid w:val="00374386"/>
    <w:rsid w:val="00374A4E"/>
    <w:rsid w:val="003750CD"/>
    <w:rsid w:val="003750EB"/>
    <w:rsid w:val="00375239"/>
    <w:rsid w:val="003764A3"/>
    <w:rsid w:val="00377710"/>
    <w:rsid w:val="00377E80"/>
    <w:rsid w:val="00380037"/>
    <w:rsid w:val="00380F7A"/>
    <w:rsid w:val="00381724"/>
    <w:rsid w:val="0038367D"/>
    <w:rsid w:val="00383F61"/>
    <w:rsid w:val="00384537"/>
    <w:rsid w:val="003850BA"/>
    <w:rsid w:val="003852D2"/>
    <w:rsid w:val="00385BB5"/>
    <w:rsid w:val="00385D48"/>
    <w:rsid w:val="00386842"/>
    <w:rsid w:val="00386D66"/>
    <w:rsid w:val="00386DE7"/>
    <w:rsid w:val="00387030"/>
    <w:rsid w:val="00387A55"/>
    <w:rsid w:val="003907F6"/>
    <w:rsid w:val="00390D25"/>
    <w:rsid w:val="00390F8B"/>
    <w:rsid w:val="003915AB"/>
    <w:rsid w:val="00391E64"/>
    <w:rsid w:val="00393498"/>
    <w:rsid w:val="00393726"/>
    <w:rsid w:val="0039389D"/>
    <w:rsid w:val="00394AF5"/>
    <w:rsid w:val="00395A37"/>
    <w:rsid w:val="00396526"/>
    <w:rsid w:val="0039793E"/>
    <w:rsid w:val="00397F51"/>
    <w:rsid w:val="003A032C"/>
    <w:rsid w:val="003A0546"/>
    <w:rsid w:val="003A06B9"/>
    <w:rsid w:val="003A10D4"/>
    <w:rsid w:val="003A2B45"/>
    <w:rsid w:val="003A34E8"/>
    <w:rsid w:val="003A4517"/>
    <w:rsid w:val="003A4BD2"/>
    <w:rsid w:val="003A5002"/>
    <w:rsid w:val="003A61C1"/>
    <w:rsid w:val="003A69A2"/>
    <w:rsid w:val="003A7475"/>
    <w:rsid w:val="003A7865"/>
    <w:rsid w:val="003A7B99"/>
    <w:rsid w:val="003B1A59"/>
    <w:rsid w:val="003B1ADB"/>
    <w:rsid w:val="003B1F6B"/>
    <w:rsid w:val="003B21EB"/>
    <w:rsid w:val="003B224E"/>
    <w:rsid w:val="003B24B7"/>
    <w:rsid w:val="003B26C3"/>
    <w:rsid w:val="003B2FDF"/>
    <w:rsid w:val="003B465A"/>
    <w:rsid w:val="003B51D6"/>
    <w:rsid w:val="003B5EE6"/>
    <w:rsid w:val="003B7905"/>
    <w:rsid w:val="003C02A6"/>
    <w:rsid w:val="003C04FD"/>
    <w:rsid w:val="003C142B"/>
    <w:rsid w:val="003C1B96"/>
    <w:rsid w:val="003C347B"/>
    <w:rsid w:val="003C3AEB"/>
    <w:rsid w:val="003C3E02"/>
    <w:rsid w:val="003C3E14"/>
    <w:rsid w:val="003C4313"/>
    <w:rsid w:val="003C5619"/>
    <w:rsid w:val="003C5B30"/>
    <w:rsid w:val="003C5B3C"/>
    <w:rsid w:val="003C65F4"/>
    <w:rsid w:val="003C66C5"/>
    <w:rsid w:val="003C6A64"/>
    <w:rsid w:val="003C76DD"/>
    <w:rsid w:val="003D0EA9"/>
    <w:rsid w:val="003D1D87"/>
    <w:rsid w:val="003D269C"/>
    <w:rsid w:val="003D2D47"/>
    <w:rsid w:val="003D315F"/>
    <w:rsid w:val="003D43A6"/>
    <w:rsid w:val="003D7615"/>
    <w:rsid w:val="003E0039"/>
    <w:rsid w:val="003E0E6F"/>
    <w:rsid w:val="003E15AB"/>
    <w:rsid w:val="003E35F4"/>
    <w:rsid w:val="003E37D9"/>
    <w:rsid w:val="003E441A"/>
    <w:rsid w:val="003E5BFB"/>
    <w:rsid w:val="003E626C"/>
    <w:rsid w:val="003E62C8"/>
    <w:rsid w:val="003E72A3"/>
    <w:rsid w:val="003F1434"/>
    <w:rsid w:val="003F1F60"/>
    <w:rsid w:val="003F262D"/>
    <w:rsid w:val="003F30A3"/>
    <w:rsid w:val="003F321A"/>
    <w:rsid w:val="003F3333"/>
    <w:rsid w:val="003F3610"/>
    <w:rsid w:val="003F367C"/>
    <w:rsid w:val="003F3B9A"/>
    <w:rsid w:val="003F4104"/>
    <w:rsid w:val="003F433F"/>
    <w:rsid w:val="003F4AF9"/>
    <w:rsid w:val="003F51F9"/>
    <w:rsid w:val="003F6548"/>
    <w:rsid w:val="003F66BD"/>
    <w:rsid w:val="003F7259"/>
    <w:rsid w:val="003F74A9"/>
    <w:rsid w:val="004006CA"/>
    <w:rsid w:val="004007A7"/>
    <w:rsid w:val="00400A0B"/>
    <w:rsid w:val="00402BD6"/>
    <w:rsid w:val="004031F0"/>
    <w:rsid w:val="004033BF"/>
    <w:rsid w:val="004035B3"/>
    <w:rsid w:val="00403BBA"/>
    <w:rsid w:val="00403CF4"/>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0F4"/>
    <w:rsid w:val="0041432A"/>
    <w:rsid w:val="00415242"/>
    <w:rsid w:val="004157B8"/>
    <w:rsid w:val="004166AC"/>
    <w:rsid w:val="00417239"/>
    <w:rsid w:val="00417530"/>
    <w:rsid w:val="004175DD"/>
    <w:rsid w:val="004177C5"/>
    <w:rsid w:val="004179AF"/>
    <w:rsid w:val="004200B9"/>
    <w:rsid w:val="004203E8"/>
    <w:rsid w:val="00421341"/>
    <w:rsid w:val="004215DF"/>
    <w:rsid w:val="00421F49"/>
    <w:rsid w:val="00422E40"/>
    <w:rsid w:val="00424470"/>
    <w:rsid w:val="0042453C"/>
    <w:rsid w:val="00424C69"/>
    <w:rsid w:val="0042580D"/>
    <w:rsid w:val="004264B3"/>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AD1"/>
    <w:rsid w:val="00433B69"/>
    <w:rsid w:val="00434034"/>
    <w:rsid w:val="00434401"/>
    <w:rsid w:val="004345FE"/>
    <w:rsid w:val="00434A7D"/>
    <w:rsid w:val="0043541F"/>
    <w:rsid w:val="0043611D"/>
    <w:rsid w:val="00436FDC"/>
    <w:rsid w:val="004372BE"/>
    <w:rsid w:val="00437548"/>
    <w:rsid w:val="004378AF"/>
    <w:rsid w:val="00440CE2"/>
    <w:rsid w:val="0044254D"/>
    <w:rsid w:val="0044376A"/>
    <w:rsid w:val="004443CC"/>
    <w:rsid w:val="0044465E"/>
    <w:rsid w:val="00444768"/>
    <w:rsid w:val="00445474"/>
    <w:rsid w:val="00445FDA"/>
    <w:rsid w:val="0044613F"/>
    <w:rsid w:val="00446A28"/>
    <w:rsid w:val="00446B4A"/>
    <w:rsid w:val="00446F2F"/>
    <w:rsid w:val="00450C9F"/>
    <w:rsid w:val="00450DC9"/>
    <w:rsid w:val="00452855"/>
    <w:rsid w:val="00452A4C"/>
    <w:rsid w:val="00452DD1"/>
    <w:rsid w:val="00453708"/>
    <w:rsid w:val="00453CAF"/>
    <w:rsid w:val="00453E1E"/>
    <w:rsid w:val="00454DF2"/>
    <w:rsid w:val="00455CD0"/>
    <w:rsid w:val="004560C0"/>
    <w:rsid w:val="004561C7"/>
    <w:rsid w:val="00456356"/>
    <w:rsid w:val="00457096"/>
    <w:rsid w:val="00457330"/>
    <w:rsid w:val="0045748A"/>
    <w:rsid w:val="004574F0"/>
    <w:rsid w:val="004600D1"/>
    <w:rsid w:val="00460221"/>
    <w:rsid w:val="004603E2"/>
    <w:rsid w:val="00460A14"/>
    <w:rsid w:val="00460C58"/>
    <w:rsid w:val="00461856"/>
    <w:rsid w:val="00462295"/>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9A5"/>
    <w:rsid w:val="00472A87"/>
    <w:rsid w:val="00473FA9"/>
    <w:rsid w:val="004742F7"/>
    <w:rsid w:val="004747F8"/>
    <w:rsid w:val="00474ED3"/>
    <w:rsid w:val="00475B6E"/>
    <w:rsid w:val="00475EF8"/>
    <w:rsid w:val="00477096"/>
    <w:rsid w:val="004809BB"/>
    <w:rsid w:val="004809F9"/>
    <w:rsid w:val="00480E1A"/>
    <w:rsid w:val="004829C0"/>
    <w:rsid w:val="004829C8"/>
    <w:rsid w:val="00482DB4"/>
    <w:rsid w:val="00483157"/>
    <w:rsid w:val="00483271"/>
    <w:rsid w:val="00483C5E"/>
    <w:rsid w:val="004847D2"/>
    <w:rsid w:val="00484E4E"/>
    <w:rsid w:val="0048521F"/>
    <w:rsid w:val="00485857"/>
    <w:rsid w:val="00485EB8"/>
    <w:rsid w:val="0048680C"/>
    <w:rsid w:val="00486ED0"/>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683C"/>
    <w:rsid w:val="004968EC"/>
    <w:rsid w:val="00497183"/>
    <w:rsid w:val="004973C4"/>
    <w:rsid w:val="00497436"/>
    <w:rsid w:val="00497488"/>
    <w:rsid w:val="00497582"/>
    <w:rsid w:val="00497BB6"/>
    <w:rsid w:val="004A00BA"/>
    <w:rsid w:val="004A0136"/>
    <w:rsid w:val="004A0D1D"/>
    <w:rsid w:val="004A107F"/>
    <w:rsid w:val="004A1D5E"/>
    <w:rsid w:val="004A1F5D"/>
    <w:rsid w:val="004A214E"/>
    <w:rsid w:val="004A2ED4"/>
    <w:rsid w:val="004A3675"/>
    <w:rsid w:val="004A3FF3"/>
    <w:rsid w:val="004A413B"/>
    <w:rsid w:val="004A461C"/>
    <w:rsid w:val="004A5430"/>
    <w:rsid w:val="004A5C54"/>
    <w:rsid w:val="004A5E5E"/>
    <w:rsid w:val="004A6A21"/>
    <w:rsid w:val="004A76CA"/>
    <w:rsid w:val="004A790B"/>
    <w:rsid w:val="004A7FCB"/>
    <w:rsid w:val="004B10C6"/>
    <w:rsid w:val="004B122A"/>
    <w:rsid w:val="004B1D3E"/>
    <w:rsid w:val="004B2070"/>
    <w:rsid w:val="004B2495"/>
    <w:rsid w:val="004B308F"/>
    <w:rsid w:val="004B34A9"/>
    <w:rsid w:val="004B3826"/>
    <w:rsid w:val="004B419C"/>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5B4"/>
    <w:rsid w:val="004D1A5C"/>
    <w:rsid w:val="004D233C"/>
    <w:rsid w:val="004D289D"/>
    <w:rsid w:val="004D53B5"/>
    <w:rsid w:val="004D555A"/>
    <w:rsid w:val="004D6922"/>
    <w:rsid w:val="004D6D70"/>
    <w:rsid w:val="004D7986"/>
    <w:rsid w:val="004E0586"/>
    <w:rsid w:val="004E12C9"/>
    <w:rsid w:val="004E1888"/>
    <w:rsid w:val="004E3F9B"/>
    <w:rsid w:val="004E44CB"/>
    <w:rsid w:val="004E5684"/>
    <w:rsid w:val="004E5781"/>
    <w:rsid w:val="004E5958"/>
    <w:rsid w:val="004E5D83"/>
    <w:rsid w:val="004E60C5"/>
    <w:rsid w:val="004E6286"/>
    <w:rsid w:val="004E663C"/>
    <w:rsid w:val="004E68D2"/>
    <w:rsid w:val="004E792E"/>
    <w:rsid w:val="004F027D"/>
    <w:rsid w:val="004F0978"/>
    <w:rsid w:val="004F110A"/>
    <w:rsid w:val="004F11F3"/>
    <w:rsid w:val="004F12DB"/>
    <w:rsid w:val="004F1394"/>
    <w:rsid w:val="004F28F3"/>
    <w:rsid w:val="004F35FA"/>
    <w:rsid w:val="004F3B05"/>
    <w:rsid w:val="004F3E18"/>
    <w:rsid w:val="004F62A0"/>
    <w:rsid w:val="004F6E58"/>
    <w:rsid w:val="004FDA76"/>
    <w:rsid w:val="00500E5A"/>
    <w:rsid w:val="005011C2"/>
    <w:rsid w:val="0050136C"/>
    <w:rsid w:val="00501D08"/>
    <w:rsid w:val="005020E3"/>
    <w:rsid w:val="00502C44"/>
    <w:rsid w:val="00502CD6"/>
    <w:rsid w:val="00504E90"/>
    <w:rsid w:val="00505CE5"/>
    <w:rsid w:val="005060A2"/>
    <w:rsid w:val="0051080F"/>
    <w:rsid w:val="00510A5B"/>
    <w:rsid w:val="00510C35"/>
    <w:rsid w:val="005111D6"/>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0BD7"/>
    <w:rsid w:val="00520F56"/>
    <w:rsid w:val="00521556"/>
    <w:rsid w:val="0052231C"/>
    <w:rsid w:val="00522961"/>
    <w:rsid w:val="00522DF8"/>
    <w:rsid w:val="00522ED5"/>
    <w:rsid w:val="00523610"/>
    <w:rsid w:val="005244AF"/>
    <w:rsid w:val="005255FD"/>
    <w:rsid w:val="00525FDF"/>
    <w:rsid w:val="00526B71"/>
    <w:rsid w:val="00526C9B"/>
    <w:rsid w:val="005274FF"/>
    <w:rsid w:val="0052775B"/>
    <w:rsid w:val="00530914"/>
    <w:rsid w:val="00530DDD"/>
    <w:rsid w:val="005312AF"/>
    <w:rsid w:val="00531676"/>
    <w:rsid w:val="00531F60"/>
    <w:rsid w:val="00532397"/>
    <w:rsid w:val="0053316C"/>
    <w:rsid w:val="00533956"/>
    <w:rsid w:val="00534849"/>
    <w:rsid w:val="005355F0"/>
    <w:rsid w:val="00536550"/>
    <w:rsid w:val="00536569"/>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3FA6"/>
    <w:rsid w:val="00545000"/>
    <w:rsid w:val="00545152"/>
    <w:rsid w:val="005454CC"/>
    <w:rsid w:val="00545898"/>
    <w:rsid w:val="00545F38"/>
    <w:rsid w:val="00546BF6"/>
    <w:rsid w:val="005473C5"/>
    <w:rsid w:val="005473EE"/>
    <w:rsid w:val="0055100A"/>
    <w:rsid w:val="00551449"/>
    <w:rsid w:val="0055249A"/>
    <w:rsid w:val="00553266"/>
    <w:rsid w:val="00553419"/>
    <w:rsid w:val="00553B88"/>
    <w:rsid w:val="00554AB2"/>
    <w:rsid w:val="00555808"/>
    <w:rsid w:val="005560D4"/>
    <w:rsid w:val="005573BA"/>
    <w:rsid w:val="00560952"/>
    <w:rsid w:val="00560C83"/>
    <w:rsid w:val="0056131B"/>
    <w:rsid w:val="00561AC6"/>
    <w:rsid w:val="005621DE"/>
    <w:rsid w:val="00562690"/>
    <w:rsid w:val="005626BF"/>
    <w:rsid w:val="005627BF"/>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B08"/>
    <w:rsid w:val="00575CA4"/>
    <w:rsid w:val="00576D54"/>
    <w:rsid w:val="00576F5D"/>
    <w:rsid w:val="00577825"/>
    <w:rsid w:val="00577AE5"/>
    <w:rsid w:val="00577F52"/>
    <w:rsid w:val="0058036C"/>
    <w:rsid w:val="00580B78"/>
    <w:rsid w:val="00581445"/>
    <w:rsid w:val="00583C98"/>
    <w:rsid w:val="0058469A"/>
    <w:rsid w:val="00584B3D"/>
    <w:rsid w:val="005851D8"/>
    <w:rsid w:val="00585925"/>
    <w:rsid w:val="00586EE8"/>
    <w:rsid w:val="00586F82"/>
    <w:rsid w:val="005876D8"/>
    <w:rsid w:val="00587997"/>
    <w:rsid w:val="005879CF"/>
    <w:rsid w:val="00591B2F"/>
    <w:rsid w:val="00592BBB"/>
    <w:rsid w:val="00592D0F"/>
    <w:rsid w:val="00592DA6"/>
    <w:rsid w:val="00593361"/>
    <w:rsid w:val="0059368D"/>
    <w:rsid w:val="005936A4"/>
    <w:rsid w:val="005954D3"/>
    <w:rsid w:val="005964FE"/>
    <w:rsid w:val="00596CBD"/>
    <w:rsid w:val="005A0301"/>
    <w:rsid w:val="005A04C4"/>
    <w:rsid w:val="005A130A"/>
    <w:rsid w:val="005A1B73"/>
    <w:rsid w:val="005A2D2B"/>
    <w:rsid w:val="005A2EB7"/>
    <w:rsid w:val="005A3070"/>
    <w:rsid w:val="005A33A0"/>
    <w:rsid w:val="005A3D08"/>
    <w:rsid w:val="005A4118"/>
    <w:rsid w:val="005A4227"/>
    <w:rsid w:val="005A464F"/>
    <w:rsid w:val="005A4957"/>
    <w:rsid w:val="005A4B1C"/>
    <w:rsid w:val="005A4B2E"/>
    <w:rsid w:val="005A5346"/>
    <w:rsid w:val="005A5381"/>
    <w:rsid w:val="005A634F"/>
    <w:rsid w:val="005A6902"/>
    <w:rsid w:val="005A6AC6"/>
    <w:rsid w:val="005A6E95"/>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B74A2"/>
    <w:rsid w:val="005C04AD"/>
    <w:rsid w:val="005C0AA3"/>
    <w:rsid w:val="005C22EF"/>
    <w:rsid w:val="005C260C"/>
    <w:rsid w:val="005C2724"/>
    <w:rsid w:val="005C2EE4"/>
    <w:rsid w:val="005C3D59"/>
    <w:rsid w:val="005C55CD"/>
    <w:rsid w:val="005C57A4"/>
    <w:rsid w:val="005C67D4"/>
    <w:rsid w:val="005C7520"/>
    <w:rsid w:val="005C76A7"/>
    <w:rsid w:val="005C7E73"/>
    <w:rsid w:val="005D0256"/>
    <w:rsid w:val="005D0FDC"/>
    <w:rsid w:val="005D11AD"/>
    <w:rsid w:val="005D1487"/>
    <w:rsid w:val="005D1EDE"/>
    <w:rsid w:val="005D25AC"/>
    <w:rsid w:val="005D2797"/>
    <w:rsid w:val="005D2A59"/>
    <w:rsid w:val="005D30BA"/>
    <w:rsid w:val="005D38C0"/>
    <w:rsid w:val="005D3B59"/>
    <w:rsid w:val="005D3EA9"/>
    <w:rsid w:val="005D474E"/>
    <w:rsid w:val="005D4EB4"/>
    <w:rsid w:val="005D5716"/>
    <w:rsid w:val="005D5924"/>
    <w:rsid w:val="005D637A"/>
    <w:rsid w:val="005D6FB7"/>
    <w:rsid w:val="005D761B"/>
    <w:rsid w:val="005E023C"/>
    <w:rsid w:val="005E0774"/>
    <w:rsid w:val="005E0B48"/>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1BD"/>
    <w:rsid w:val="005F42FC"/>
    <w:rsid w:val="005F438F"/>
    <w:rsid w:val="005F5369"/>
    <w:rsid w:val="005F5CFB"/>
    <w:rsid w:val="005F6101"/>
    <w:rsid w:val="005F615F"/>
    <w:rsid w:val="005F6223"/>
    <w:rsid w:val="005F630D"/>
    <w:rsid w:val="005F644E"/>
    <w:rsid w:val="005F6E4F"/>
    <w:rsid w:val="005F7130"/>
    <w:rsid w:val="005F7517"/>
    <w:rsid w:val="005F774F"/>
    <w:rsid w:val="00600AD6"/>
    <w:rsid w:val="0060134E"/>
    <w:rsid w:val="00602172"/>
    <w:rsid w:val="00602994"/>
    <w:rsid w:val="00602E06"/>
    <w:rsid w:val="00603457"/>
    <w:rsid w:val="00603DA2"/>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808"/>
    <w:rsid w:val="00611A00"/>
    <w:rsid w:val="00611A0F"/>
    <w:rsid w:val="00612A0D"/>
    <w:rsid w:val="00612CED"/>
    <w:rsid w:val="00612D8B"/>
    <w:rsid w:val="00614536"/>
    <w:rsid w:val="00615042"/>
    <w:rsid w:val="00615F09"/>
    <w:rsid w:val="00616BA2"/>
    <w:rsid w:val="006171B0"/>
    <w:rsid w:val="00617895"/>
    <w:rsid w:val="00617FA9"/>
    <w:rsid w:val="00617FAA"/>
    <w:rsid w:val="006211D0"/>
    <w:rsid w:val="00621406"/>
    <w:rsid w:val="0062392B"/>
    <w:rsid w:val="00623AAE"/>
    <w:rsid w:val="00623E26"/>
    <w:rsid w:val="0062419C"/>
    <w:rsid w:val="006246E4"/>
    <w:rsid w:val="00624C01"/>
    <w:rsid w:val="00624EFD"/>
    <w:rsid w:val="0062576E"/>
    <w:rsid w:val="00625BC2"/>
    <w:rsid w:val="00626604"/>
    <w:rsid w:val="006268B3"/>
    <w:rsid w:val="006268DA"/>
    <w:rsid w:val="00626D6B"/>
    <w:rsid w:val="006275B8"/>
    <w:rsid w:val="00627AA0"/>
    <w:rsid w:val="006304F3"/>
    <w:rsid w:val="0063074C"/>
    <w:rsid w:val="00630BBB"/>
    <w:rsid w:val="00630FC3"/>
    <w:rsid w:val="00631470"/>
    <w:rsid w:val="006319E2"/>
    <w:rsid w:val="00631B95"/>
    <w:rsid w:val="00632D45"/>
    <w:rsid w:val="00633A47"/>
    <w:rsid w:val="00633ADE"/>
    <w:rsid w:val="00633D56"/>
    <w:rsid w:val="0063513E"/>
    <w:rsid w:val="0063515C"/>
    <w:rsid w:val="006367C4"/>
    <w:rsid w:val="006368B7"/>
    <w:rsid w:val="00636925"/>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FB1"/>
    <w:rsid w:val="0065031D"/>
    <w:rsid w:val="00650AA3"/>
    <w:rsid w:val="00651C7B"/>
    <w:rsid w:val="00651E4A"/>
    <w:rsid w:val="006525C7"/>
    <w:rsid w:val="00652708"/>
    <w:rsid w:val="0065286B"/>
    <w:rsid w:val="00652900"/>
    <w:rsid w:val="00653564"/>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2E84"/>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807F6"/>
    <w:rsid w:val="006809B1"/>
    <w:rsid w:val="00680B20"/>
    <w:rsid w:val="00681177"/>
    <w:rsid w:val="006812C9"/>
    <w:rsid w:val="0068171C"/>
    <w:rsid w:val="00681968"/>
    <w:rsid w:val="00681A50"/>
    <w:rsid w:val="00681E10"/>
    <w:rsid w:val="00683290"/>
    <w:rsid w:val="00685AB2"/>
    <w:rsid w:val="00685FD3"/>
    <w:rsid w:val="0068666C"/>
    <w:rsid w:val="00686793"/>
    <w:rsid w:val="006873F0"/>
    <w:rsid w:val="006878C7"/>
    <w:rsid w:val="0069013C"/>
    <w:rsid w:val="0069017C"/>
    <w:rsid w:val="0069055E"/>
    <w:rsid w:val="006917B2"/>
    <w:rsid w:val="00693E9C"/>
    <w:rsid w:val="00694845"/>
    <w:rsid w:val="00696F67"/>
    <w:rsid w:val="0069728D"/>
    <w:rsid w:val="006A090D"/>
    <w:rsid w:val="006A0D76"/>
    <w:rsid w:val="006A12EB"/>
    <w:rsid w:val="006A1A6D"/>
    <w:rsid w:val="006A29E9"/>
    <w:rsid w:val="006A2FBB"/>
    <w:rsid w:val="006A3043"/>
    <w:rsid w:val="006A40E3"/>
    <w:rsid w:val="006A46F5"/>
    <w:rsid w:val="006A544E"/>
    <w:rsid w:val="006A5B37"/>
    <w:rsid w:val="006A5EAE"/>
    <w:rsid w:val="006A603F"/>
    <w:rsid w:val="006A619D"/>
    <w:rsid w:val="006A6A05"/>
    <w:rsid w:val="006A6F35"/>
    <w:rsid w:val="006A7008"/>
    <w:rsid w:val="006A719E"/>
    <w:rsid w:val="006B02BD"/>
    <w:rsid w:val="006B2281"/>
    <w:rsid w:val="006B22AB"/>
    <w:rsid w:val="006B2531"/>
    <w:rsid w:val="006B2E6D"/>
    <w:rsid w:val="006B3865"/>
    <w:rsid w:val="006B394F"/>
    <w:rsid w:val="006B3C2B"/>
    <w:rsid w:val="006B41F6"/>
    <w:rsid w:val="006B5188"/>
    <w:rsid w:val="006B52E0"/>
    <w:rsid w:val="006B541D"/>
    <w:rsid w:val="006B5611"/>
    <w:rsid w:val="006B5E1A"/>
    <w:rsid w:val="006B604A"/>
    <w:rsid w:val="006B6DF0"/>
    <w:rsid w:val="006B7361"/>
    <w:rsid w:val="006B7C93"/>
    <w:rsid w:val="006C0065"/>
    <w:rsid w:val="006C01FD"/>
    <w:rsid w:val="006C0C55"/>
    <w:rsid w:val="006C1616"/>
    <w:rsid w:val="006C26F9"/>
    <w:rsid w:val="006C3930"/>
    <w:rsid w:val="006C3D67"/>
    <w:rsid w:val="006C4EF2"/>
    <w:rsid w:val="006C538C"/>
    <w:rsid w:val="006C5B75"/>
    <w:rsid w:val="006C6130"/>
    <w:rsid w:val="006C62DC"/>
    <w:rsid w:val="006C6494"/>
    <w:rsid w:val="006C6F35"/>
    <w:rsid w:val="006C7417"/>
    <w:rsid w:val="006C7CA4"/>
    <w:rsid w:val="006D09FE"/>
    <w:rsid w:val="006D151A"/>
    <w:rsid w:val="006D2036"/>
    <w:rsid w:val="006D21B0"/>
    <w:rsid w:val="006D2752"/>
    <w:rsid w:val="006D29DA"/>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285D"/>
    <w:rsid w:val="006E3A6D"/>
    <w:rsid w:val="006E42E7"/>
    <w:rsid w:val="006E44B0"/>
    <w:rsid w:val="006E4D8B"/>
    <w:rsid w:val="006E5425"/>
    <w:rsid w:val="006E63A4"/>
    <w:rsid w:val="006E640E"/>
    <w:rsid w:val="006E66AF"/>
    <w:rsid w:val="006E74C5"/>
    <w:rsid w:val="006E7E91"/>
    <w:rsid w:val="006F01F3"/>
    <w:rsid w:val="006F02B7"/>
    <w:rsid w:val="006F03AD"/>
    <w:rsid w:val="006F0693"/>
    <w:rsid w:val="006F098D"/>
    <w:rsid w:val="006F196F"/>
    <w:rsid w:val="006F1B0A"/>
    <w:rsid w:val="006F1B90"/>
    <w:rsid w:val="006F1DB7"/>
    <w:rsid w:val="006F2134"/>
    <w:rsid w:val="006F2429"/>
    <w:rsid w:val="006F2863"/>
    <w:rsid w:val="006F2BE0"/>
    <w:rsid w:val="006F2D39"/>
    <w:rsid w:val="006F3F87"/>
    <w:rsid w:val="006F4D6D"/>
    <w:rsid w:val="006F6249"/>
    <w:rsid w:val="006F6357"/>
    <w:rsid w:val="006F644E"/>
    <w:rsid w:val="006F6BEA"/>
    <w:rsid w:val="006F7C0F"/>
    <w:rsid w:val="006F7D26"/>
    <w:rsid w:val="0070063B"/>
    <w:rsid w:val="007015F8"/>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18EB"/>
    <w:rsid w:val="00712778"/>
    <w:rsid w:val="00713397"/>
    <w:rsid w:val="00713E65"/>
    <w:rsid w:val="00715503"/>
    <w:rsid w:val="00715CE9"/>
    <w:rsid w:val="00716653"/>
    <w:rsid w:val="00716786"/>
    <w:rsid w:val="0071695F"/>
    <w:rsid w:val="00716B6A"/>
    <w:rsid w:val="007173EC"/>
    <w:rsid w:val="007177F2"/>
    <w:rsid w:val="0071788E"/>
    <w:rsid w:val="0072076E"/>
    <w:rsid w:val="0072107C"/>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130"/>
    <w:rsid w:val="0074052C"/>
    <w:rsid w:val="00740EAB"/>
    <w:rsid w:val="007419A2"/>
    <w:rsid w:val="00741E2A"/>
    <w:rsid w:val="007424A9"/>
    <w:rsid w:val="00742892"/>
    <w:rsid w:val="00742AA4"/>
    <w:rsid w:val="00742AF4"/>
    <w:rsid w:val="007448AB"/>
    <w:rsid w:val="00744EDD"/>
    <w:rsid w:val="00745299"/>
    <w:rsid w:val="00745566"/>
    <w:rsid w:val="00745A12"/>
    <w:rsid w:val="00746109"/>
    <w:rsid w:val="0074637E"/>
    <w:rsid w:val="00746831"/>
    <w:rsid w:val="00746C03"/>
    <w:rsid w:val="00747006"/>
    <w:rsid w:val="0074715C"/>
    <w:rsid w:val="007474B9"/>
    <w:rsid w:val="00747B97"/>
    <w:rsid w:val="0075022F"/>
    <w:rsid w:val="007514C6"/>
    <w:rsid w:val="007526B6"/>
    <w:rsid w:val="0075283A"/>
    <w:rsid w:val="00752BD2"/>
    <w:rsid w:val="007538D0"/>
    <w:rsid w:val="00753903"/>
    <w:rsid w:val="007543C9"/>
    <w:rsid w:val="007544A4"/>
    <w:rsid w:val="00754638"/>
    <w:rsid w:val="007554B6"/>
    <w:rsid w:val="007554D6"/>
    <w:rsid w:val="00755B5D"/>
    <w:rsid w:val="00755F2F"/>
    <w:rsid w:val="00755F7F"/>
    <w:rsid w:val="0075651A"/>
    <w:rsid w:val="007568ED"/>
    <w:rsid w:val="00757975"/>
    <w:rsid w:val="00757D22"/>
    <w:rsid w:val="00757DE7"/>
    <w:rsid w:val="00757F8C"/>
    <w:rsid w:val="0076021F"/>
    <w:rsid w:val="00760292"/>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332"/>
    <w:rsid w:val="00771812"/>
    <w:rsid w:val="00772266"/>
    <w:rsid w:val="00772B43"/>
    <w:rsid w:val="00772F16"/>
    <w:rsid w:val="00773EFC"/>
    <w:rsid w:val="00774572"/>
    <w:rsid w:val="007746A5"/>
    <w:rsid w:val="0077562B"/>
    <w:rsid w:val="0077598F"/>
    <w:rsid w:val="00775F23"/>
    <w:rsid w:val="0077610A"/>
    <w:rsid w:val="007773B7"/>
    <w:rsid w:val="007804A1"/>
    <w:rsid w:val="00780995"/>
    <w:rsid w:val="00780CFA"/>
    <w:rsid w:val="00781DA3"/>
    <w:rsid w:val="00781ECC"/>
    <w:rsid w:val="007821BF"/>
    <w:rsid w:val="00782291"/>
    <w:rsid w:val="007836E6"/>
    <w:rsid w:val="007838FC"/>
    <w:rsid w:val="00785268"/>
    <w:rsid w:val="00785BE5"/>
    <w:rsid w:val="0078631A"/>
    <w:rsid w:val="007864FF"/>
    <w:rsid w:val="0078775F"/>
    <w:rsid w:val="00787D03"/>
    <w:rsid w:val="00790359"/>
    <w:rsid w:val="00791912"/>
    <w:rsid w:val="00791D35"/>
    <w:rsid w:val="0079294A"/>
    <w:rsid w:val="00792F12"/>
    <w:rsid w:val="00793B73"/>
    <w:rsid w:val="0079463D"/>
    <w:rsid w:val="00794B8C"/>
    <w:rsid w:val="00794EE4"/>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827"/>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8F5"/>
    <w:rsid w:val="007C3B2D"/>
    <w:rsid w:val="007C3C8A"/>
    <w:rsid w:val="007C426E"/>
    <w:rsid w:val="007C5410"/>
    <w:rsid w:val="007C621F"/>
    <w:rsid w:val="007C7AF7"/>
    <w:rsid w:val="007C7F4F"/>
    <w:rsid w:val="007D218D"/>
    <w:rsid w:val="007D26DC"/>
    <w:rsid w:val="007D4085"/>
    <w:rsid w:val="007D4114"/>
    <w:rsid w:val="007D4D32"/>
    <w:rsid w:val="007D504F"/>
    <w:rsid w:val="007D57D0"/>
    <w:rsid w:val="007D5916"/>
    <w:rsid w:val="007D6AF5"/>
    <w:rsid w:val="007D6DE0"/>
    <w:rsid w:val="007D7724"/>
    <w:rsid w:val="007D7806"/>
    <w:rsid w:val="007E13C0"/>
    <w:rsid w:val="007E1808"/>
    <w:rsid w:val="007E2576"/>
    <w:rsid w:val="007E2590"/>
    <w:rsid w:val="007E26BF"/>
    <w:rsid w:val="007E2AF5"/>
    <w:rsid w:val="007E3F60"/>
    <w:rsid w:val="007E40CC"/>
    <w:rsid w:val="007E4C46"/>
    <w:rsid w:val="007E5820"/>
    <w:rsid w:val="007E612B"/>
    <w:rsid w:val="007E688C"/>
    <w:rsid w:val="007E6BE6"/>
    <w:rsid w:val="007E6C50"/>
    <w:rsid w:val="007E71F8"/>
    <w:rsid w:val="007E720F"/>
    <w:rsid w:val="007E74F6"/>
    <w:rsid w:val="007F011C"/>
    <w:rsid w:val="007F0D4B"/>
    <w:rsid w:val="007F1132"/>
    <w:rsid w:val="007F15CE"/>
    <w:rsid w:val="007F1A31"/>
    <w:rsid w:val="007F2610"/>
    <w:rsid w:val="007F325C"/>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5F4C"/>
    <w:rsid w:val="00806759"/>
    <w:rsid w:val="0080720B"/>
    <w:rsid w:val="008076C2"/>
    <w:rsid w:val="00807D91"/>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AE3"/>
    <w:rsid w:val="00815C32"/>
    <w:rsid w:val="0081672A"/>
    <w:rsid w:val="0081699F"/>
    <w:rsid w:val="00816B9E"/>
    <w:rsid w:val="00816BD7"/>
    <w:rsid w:val="008174B3"/>
    <w:rsid w:val="00817961"/>
    <w:rsid w:val="00817B7F"/>
    <w:rsid w:val="00820460"/>
    <w:rsid w:val="00820E1D"/>
    <w:rsid w:val="00821241"/>
    <w:rsid w:val="00821354"/>
    <w:rsid w:val="008227A5"/>
    <w:rsid w:val="00822DD7"/>
    <w:rsid w:val="00823368"/>
    <w:rsid w:val="0082351D"/>
    <w:rsid w:val="00823B50"/>
    <w:rsid w:val="00824D59"/>
    <w:rsid w:val="00825F8E"/>
    <w:rsid w:val="0082660E"/>
    <w:rsid w:val="008266AB"/>
    <w:rsid w:val="00827247"/>
    <w:rsid w:val="008305DA"/>
    <w:rsid w:val="00830C30"/>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5624"/>
    <w:rsid w:val="00845699"/>
    <w:rsid w:val="00845AE4"/>
    <w:rsid w:val="00845CC2"/>
    <w:rsid w:val="008463B1"/>
    <w:rsid w:val="00846ACE"/>
    <w:rsid w:val="00846C57"/>
    <w:rsid w:val="0084718D"/>
    <w:rsid w:val="008478E5"/>
    <w:rsid w:val="00850D4F"/>
    <w:rsid w:val="00851DDC"/>
    <w:rsid w:val="008526D6"/>
    <w:rsid w:val="00853607"/>
    <w:rsid w:val="00853AE4"/>
    <w:rsid w:val="008542D2"/>
    <w:rsid w:val="00854E1C"/>
    <w:rsid w:val="00854E2A"/>
    <w:rsid w:val="00854E2C"/>
    <w:rsid w:val="00855266"/>
    <w:rsid w:val="00856651"/>
    <w:rsid w:val="00857A1C"/>
    <w:rsid w:val="008606D5"/>
    <w:rsid w:val="00861253"/>
    <w:rsid w:val="00861CD5"/>
    <w:rsid w:val="00862C44"/>
    <w:rsid w:val="008632BB"/>
    <w:rsid w:val="00863684"/>
    <w:rsid w:val="00864D24"/>
    <w:rsid w:val="00864EB6"/>
    <w:rsid w:val="00865009"/>
    <w:rsid w:val="00865663"/>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4BA"/>
    <w:rsid w:val="0088070E"/>
    <w:rsid w:val="00881517"/>
    <w:rsid w:val="008819BA"/>
    <w:rsid w:val="00882251"/>
    <w:rsid w:val="008832D5"/>
    <w:rsid w:val="00883C9B"/>
    <w:rsid w:val="00884FED"/>
    <w:rsid w:val="00885422"/>
    <w:rsid w:val="008854AB"/>
    <w:rsid w:val="0088620C"/>
    <w:rsid w:val="0088631C"/>
    <w:rsid w:val="0088709B"/>
    <w:rsid w:val="0088794A"/>
    <w:rsid w:val="008906D9"/>
    <w:rsid w:val="00890DBD"/>
    <w:rsid w:val="00891004"/>
    <w:rsid w:val="00891142"/>
    <w:rsid w:val="0089133C"/>
    <w:rsid w:val="008918A6"/>
    <w:rsid w:val="0089257F"/>
    <w:rsid w:val="00892A38"/>
    <w:rsid w:val="0089327F"/>
    <w:rsid w:val="008939F5"/>
    <w:rsid w:val="00893B8B"/>
    <w:rsid w:val="00893ED0"/>
    <w:rsid w:val="008946E0"/>
    <w:rsid w:val="00895212"/>
    <w:rsid w:val="008962D3"/>
    <w:rsid w:val="008963E0"/>
    <w:rsid w:val="00896C0D"/>
    <w:rsid w:val="00896D80"/>
    <w:rsid w:val="00897076"/>
    <w:rsid w:val="008970D8"/>
    <w:rsid w:val="00897255"/>
    <w:rsid w:val="0089759F"/>
    <w:rsid w:val="00897C74"/>
    <w:rsid w:val="00897F34"/>
    <w:rsid w:val="008A04D9"/>
    <w:rsid w:val="008A0530"/>
    <w:rsid w:val="008A1333"/>
    <w:rsid w:val="008A15D8"/>
    <w:rsid w:val="008A1EA3"/>
    <w:rsid w:val="008A2046"/>
    <w:rsid w:val="008A30DE"/>
    <w:rsid w:val="008A3148"/>
    <w:rsid w:val="008A35C3"/>
    <w:rsid w:val="008A386A"/>
    <w:rsid w:val="008A389A"/>
    <w:rsid w:val="008A4260"/>
    <w:rsid w:val="008A5093"/>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6FE0"/>
    <w:rsid w:val="008B74CE"/>
    <w:rsid w:val="008B7740"/>
    <w:rsid w:val="008B7927"/>
    <w:rsid w:val="008B7F4A"/>
    <w:rsid w:val="008C04AD"/>
    <w:rsid w:val="008C06DB"/>
    <w:rsid w:val="008C0924"/>
    <w:rsid w:val="008C0A71"/>
    <w:rsid w:val="008C1C5A"/>
    <w:rsid w:val="008C1FE1"/>
    <w:rsid w:val="008C24C9"/>
    <w:rsid w:val="008C2C59"/>
    <w:rsid w:val="008C3EDF"/>
    <w:rsid w:val="008C4A8E"/>
    <w:rsid w:val="008C6563"/>
    <w:rsid w:val="008C6809"/>
    <w:rsid w:val="008C6E06"/>
    <w:rsid w:val="008C72B8"/>
    <w:rsid w:val="008CA9D9"/>
    <w:rsid w:val="008D1A23"/>
    <w:rsid w:val="008D1D4C"/>
    <w:rsid w:val="008D3FB3"/>
    <w:rsid w:val="008D41FB"/>
    <w:rsid w:val="008D4349"/>
    <w:rsid w:val="008D443B"/>
    <w:rsid w:val="008D4DC2"/>
    <w:rsid w:val="008D4EC8"/>
    <w:rsid w:val="008D538D"/>
    <w:rsid w:val="008D5C6A"/>
    <w:rsid w:val="008D682D"/>
    <w:rsid w:val="008D6D2E"/>
    <w:rsid w:val="008D7580"/>
    <w:rsid w:val="008D7AC5"/>
    <w:rsid w:val="008D7B23"/>
    <w:rsid w:val="008D7FE3"/>
    <w:rsid w:val="008E0425"/>
    <w:rsid w:val="008E0F24"/>
    <w:rsid w:val="008E1735"/>
    <w:rsid w:val="008E1909"/>
    <w:rsid w:val="008E2565"/>
    <w:rsid w:val="008E2864"/>
    <w:rsid w:val="008E42D0"/>
    <w:rsid w:val="008E4598"/>
    <w:rsid w:val="008E5154"/>
    <w:rsid w:val="008E56DF"/>
    <w:rsid w:val="008E5C08"/>
    <w:rsid w:val="008E6593"/>
    <w:rsid w:val="008E6C93"/>
    <w:rsid w:val="008E6D9D"/>
    <w:rsid w:val="008E70C4"/>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3CA8"/>
    <w:rsid w:val="00904272"/>
    <w:rsid w:val="00904E93"/>
    <w:rsid w:val="00904F67"/>
    <w:rsid w:val="00905155"/>
    <w:rsid w:val="00905254"/>
    <w:rsid w:val="00905432"/>
    <w:rsid w:val="00905E70"/>
    <w:rsid w:val="00905FDE"/>
    <w:rsid w:val="0090600A"/>
    <w:rsid w:val="00907ABD"/>
    <w:rsid w:val="00907B7E"/>
    <w:rsid w:val="009101D2"/>
    <w:rsid w:val="00911971"/>
    <w:rsid w:val="009123B6"/>
    <w:rsid w:val="009124E1"/>
    <w:rsid w:val="009129CC"/>
    <w:rsid w:val="00912E44"/>
    <w:rsid w:val="009143D9"/>
    <w:rsid w:val="009145F4"/>
    <w:rsid w:val="00914ADF"/>
    <w:rsid w:val="009150C6"/>
    <w:rsid w:val="00915955"/>
    <w:rsid w:val="00916002"/>
    <w:rsid w:val="00917CF5"/>
    <w:rsid w:val="00921BC0"/>
    <w:rsid w:val="00922600"/>
    <w:rsid w:val="00922937"/>
    <w:rsid w:val="00922E12"/>
    <w:rsid w:val="009233C3"/>
    <w:rsid w:val="00923C4F"/>
    <w:rsid w:val="00923C90"/>
    <w:rsid w:val="00923F22"/>
    <w:rsid w:val="009245C7"/>
    <w:rsid w:val="00924B97"/>
    <w:rsid w:val="00924D86"/>
    <w:rsid w:val="00924F09"/>
    <w:rsid w:val="00925C8F"/>
    <w:rsid w:val="0092614D"/>
    <w:rsid w:val="009261EC"/>
    <w:rsid w:val="009263B8"/>
    <w:rsid w:val="00926803"/>
    <w:rsid w:val="00926B10"/>
    <w:rsid w:val="00926F4F"/>
    <w:rsid w:val="00927241"/>
    <w:rsid w:val="00927391"/>
    <w:rsid w:val="009274E0"/>
    <w:rsid w:val="00930388"/>
    <w:rsid w:val="00931CE3"/>
    <w:rsid w:val="0093277C"/>
    <w:rsid w:val="00933026"/>
    <w:rsid w:val="00933CCC"/>
    <w:rsid w:val="009347D5"/>
    <w:rsid w:val="00935CA3"/>
    <w:rsid w:val="00935EA2"/>
    <w:rsid w:val="009366B9"/>
    <w:rsid w:val="009367F1"/>
    <w:rsid w:val="00937684"/>
    <w:rsid w:val="00937E3D"/>
    <w:rsid w:val="009409AC"/>
    <w:rsid w:val="009418D4"/>
    <w:rsid w:val="009418DE"/>
    <w:rsid w:val="009419E4"/>
    <w:rsid w:val="00941EDF"/>
    <w:rsid w:val="00941FD5"/>
    <w:rsid w:val="00942446"/>
    <w:rsid w:val="0094262B"/>
    <w:rsid w:val="00942964"/>
    <w:rsid w:val="00943284"/>
    <w:rsid w:val="009439D8"/>
    <w:rsid w:val="00943F12"/>
    <w:rsid w:val="00943F21"/>
    <w:rsid w:val="009440CC"/>
    <w:rsid w:val="009444B3"/>
    <w:rsid w:val="00944825"/>
    <w:rsid w:val="00945133"/>
    <w:rsid w:val="00945462"/>
    <w:rsid w:val="00945924"/>
    <w:rsid w:val="009459CC"/>
    <w:rsid w:val="00946D4C"/>
    <w:rsid w:val="00946DFB"/>
    <w:rsid w:val="0095071E"/>
    <w:rsid w:val="0095079D"/>
    <w:rsid w:val="00950B81"/>
    <w:rsid w:val="00951B38"/>
    <w:rsid w:val="00951DC4"/>
    <w:rsid w:val="009520BE"/>
    <w:rsid w:val="009522C4"/>
    <w:rsid w:val="009525AE"/>
    <w:rsid w:val="00954A7B"/>
    <w:rsid w:val="0095514F"/>
    <w:rsid w:val="009551EA"/>
    <w:rsid w:val="00955708"/>
    <w:rsid w:val="0095576D"/>
    <w:rsid w:val="0095598C"/>
    <w:rsid w:val="00955CCD"/>
    <w:rsid w:val="00956C32"/>
    <w:rsid w:val="009575FB"/>
    <w:rsid w:val="00957B03"/>
    <w:rsid w:val="00957D09"/>
    <w:rsid w:val="00960C60"/>
    <w:rsid w:val="00960D8D"/>
    <w:rsid w:val="0096135D"/>
    <w:rsid w:val="009614F7"/>
    <w:rsid w:val="0096154F"/>
    <w:rsid w:val="009621CB"/>
    <w:rsid w:val="009622BD"/>
    <w:rsid w:val="00962A36"/>
    <w:rsid w:val="009645C4"/>
    <w:rsid w:val="0096478B"/>
    <w:rsid w:val="009652A3"/>
    <w:rsid w:val="00965FB8"/>
    <w:rsid w:val="009660AF"/>
    <w:rsid w:val="0096657C"/>
    <w:rsid w:val="00966BFD"/>
    <w:rsid w:val="009678DE"/>
    <w:rsid w:val="0097088B"/>
    <w:rsid w:val="00970CE7"/>
    <w:rsid w:val="009717D3"/>
    <w:rsid w:val="0097273C"/>
    <w:rsid w:val="00973639"/>
    <w:rsid w:val="00973770"/>
    <w:rsid w:val="00973BF1"/>
    <w:rsid w:val="0097401A"/>
    <w:rsid w:val="00974A6C"/>
    <w:rsid w:val="00974B15"/>
    <w:rsid w:val="00974C8B"/>
    <w:rsid w:val="0097565D"/>
    <w:rsid w:val="009756BA"/>
    <w:rsid w:val="009763CB"/>
    <w:rsid w:val="00976BE7"/>
    <w:rsid w:val="009779D9"/>
    <w:rsid w:val="00980296"/>
    <w:rsid w:val="00980576"/>
    <w:rsid w:val="009809ED"/>
    <w:rsid w:val="00980B8B"/>
    <w:rsid w:val="00980ED5"/>
    <w:rsid w:val="00982151"/>
    <w:rsid w:val="009827EA"/>
    <w:rsid w:val="00982EEF"/>
    <w:rsid w:val="00983348"/>
    <w:rsid w:val="00983FD0"/>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19D6"/>
    <w:rsid w:val="009A2F73"/>
    <w:rsid w:val="009A3785"/>
    <w:rsid w:val="009A41A2"/>
    <w:rsid w:val="009A5543"/>
    <w:rsid w:val="009A5BF6"/>
    <w:rsid w:val="009A5DE7"/>
    <w:rsid w:val="009A6048"/>
    <w:rsid w:val="009A63A4"/>
    <w:rsid w:val="009A71E1"/>
    <w:rsid w:val="009A7EBB"/>
    <w:rsid w:val="009B0054"/>
    <w:rsid w:val="009B1528"/>
    <w:rsid w:val="009B2D0E"/>
    <w:rsid w:val="009B2E04"/>
    <w:rsid w:val="009B2F28"/>
    <w:rsid w:val="009B3E4A"/>
    <w:rsid w:val="009B4052"/>
    <w:rsid w:val="009B4D41"/>
    <w:rsid w:val="009B5183"/>
    <w:rsid w:val="009B5A09"/>
    <w:rsid w:val="009B6256"/>
    <w:rsid w:val="009B6BA6"/>
    <w:rsid w:val="009B6CB8"/>
    <w:rsid w:val="009B714E"/>
    <w:rsid w:val="009B7232"/>
    <w:rsid w:val="009B7AEB"/>
    <w:rsid w:val="009B7B12"/>
    <w:rsid w:val="009C0B24"/>
    <w:rsid w:val="009C0CB0"/>
    <w:rsid w:val="009C14F8"/>
    <w:rsid w:val="009C18AE"/>
    <w:rsid w:val="009C1D8C"/>
    <w:rsid w:val="009C2B3C"/>
    <w:rsid w:val="009C2EB3"/>
    <w:rsid w:val="009C3569"/>
    <w:rsid w:val="009C471A"/>
    <w:rsid w:val="009C497C"/>
    <w:rsid w:val="009C5496"/>
    <w:rsid w:val="009C5B05"/>
    <w:rsid w:val="009C5DC2"/>
    <w:rsid w:val="009C6385"/>
    <w:rsid w:val="009C65ED"/>
    <w:rsid w:val="009C67FB"/>
    <w:rsid w:val="009C6C93"/>
    <w:rsid w:val="009C7E99"/>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0D02"/>
    <w:rsid w:val="009E1FF8"/>
    <w:rsid w:val="009E2A70"/>
    <w:rsid w:val="009E2EF0"/>
    <w:rsid w:val="009E418C"/>
    <w:rsid w:val="009E5998"/>
    <w:rsid w:val="009E5D6D"/>
    <w:rsid w:val="009E624C"/>
    <w:rsid w:val="009E6703"/>
    <w:rsid w:val="009E6816"/>
    <w:rsid w:val="009E6DCD"/>
    <w:rsid w:val="009E6E31"/>
    <w:rsid w:val="009E70F6"/>
    <w:rsid w:val="009E7F7A"/>
    <w:rsid w:val="009F0381"/>
    <w:rsid w:val="009F045E"/>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E9A"/>
    <w:rsid w:val="009F71D2"/>
    <w:rsid w:val="00A01395"/>
    <w:rsid w:val="00A0171D"/>
    <w:rsid w:val="00A01980"/>
    <w:rsid w:val="00A01ED1"/>
    <w:rsid w:val="00A0251E"/>
    <w:rsid w:val="00A03179"/>
    <w:rsid w:val="00A036BF"/>
    <w:rsid w:val="00A04AA4"/>
    <w:rsid w:val="00A04B3F"/>
    <w:rsid w:val="00A04E4A"/>
    <w:rsid w:val="00A058F8"/>
    <w:rsid w:val="00A06335"/>
    <w:rsid w:val="00A064A9"/>
    <w:rsid w:val="00A06F05"/>
    <w:rsid w:val="00A06F58"/>
    <w:rsid w:val="00A06FB0"/>
    <w:rsid w:val="00A07629"/>
    <w:rsid w:val="00A07D0F"/>
    <w:rsid w:val="00A07DBE"/>
    <w:rsid w:val="00A10DA9"/>
    <w:rsid w:val="00A113A1"/>
    <w:rsid w:val="00A113AA"/>
    <w:rsid w:val="00A11B5B"/>
    <w:rsid w:val="00A122DC"/>
    <w:rsid w:val="00A12CAD"/>
    <w:rsid w:val="00A14640"/>
    <w:rsid w:val="00A14659"/>
    <w:rsid w:val="00A14ED2"/>
    <w:rsid w:val="00A150BF"/>
    <w:rsid w:val="00A165EC"/>
    <w:rsid w:val="00A16627"/>
    <w:rsid w:val="00A1669A"/>
    <w:rsid w:val="00A16D81"/>
    <w:rsid w:val="00A1742F"/>
    <w:rsid w:val="00A17A28"/>
    <w:rsid w:val="00A17D00"/>
    <w:rsid w:val="00A2053C"/>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1ECE"/>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E70"/>
    <w:rsid w:val="00A441A8"/>
    <w:rsid w:val="00A444B6"/>
    <w:rsid w:val="00A44CB6"/>
    <w:rsid w:val="00A44D0D"/>
    <w:rsid w:val="00A45306"/>
    <w:rsid w:val="00A455EC"/>
    <w:rsid w:val="00A462AD"/>
    <w:rsid w:val="00A46F97"/>
    <w:rsid w:val="00A476E9"/>
    <w:rsid w:val="00A4781D"/>
    <w:rsid w:val="00A47948"/>
    <w:rsid w:val="00A47C53"/>
    <w:rsid w:val="00A50450"/>
    <w:rsid w:val="00A5129D"/>
    <w:rsid w:val="00A512AF"/>
    <w:rsid w:val="00A51E69"/>
    <w:rsid w:val="00A5200F"/>
    <w:rsid w:val="00A53E3F"/>
    <w:rsid w:val="00A542AA"/>
    <w:rsid w:val="00A546B3"/>
    <w:rsid w:val="00A5533C"/>
    <w:rsid w:val="00A55558"/>
    <w:rsid w:val="00A567F2"/>
    <w:rsid w:val="00A56B2B"/>
    <w:rsid w:val="00A56BC2"/>
    <w:rsid w:val="00A57800"/>
    <w:rsid w:val="00A5797E"/>
    <w:rsid w:val="00A606C8"/>
    <w:rsid w:val="00A60B5F"/>
    <w:rsid w:val="00A61637"/>
    <w:rsid w:val="00A61822"/>
    <w:rsid w:val="00A61B9C"/>
    <w:rsid w:val="00A61D11"/>
    <w:rsid w:val="00A6229C"/>
    <w:rsid w:val="00A63003"/>
    <w:rsid w:val="00A6462F"/>
    <w:rsid w:val="00A65325"/>
    <w:rsid w:val="00A6635C"/>
    <w:rsid w:val="00A70449"/>
    <w:rsid w:val="00A70502"/>
    <w:rsid w:val="00A712EB"/>
    <w:rsid w:val="00A71397"/>
    <w:rsid w:val="00A71AE9"/>
    <w:rsid w:val="00A71E26"/>
    <w:rsid w:val="00A72D0B"/>
    <w:rsid w:val="00A73029"/>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2A5"/>
    <w:rsid w:val="00A8551A"/>
    <w:rsid w:val="00A8589B"/>
    <w:rsid w:val="00A85C69"/>
    <w:rsid w:val="00A85C76"/>
    <w:rsid w:val="00A869D3"/>
    <w:rsid w:val="00A870A7"/>
    <w:rsid w:val="00A877E8"/>
    <w:rsid w:val="00A87B25"/>
    <w:rsid w:val="00A87BEF"/>
    <w:rsid w:val="00A87C40"/>
    <w:rsid w:val="00A90260"/>
    <w:rsid w:val="00A90606"/>
    <w:rsid w:val="00A93208"/>
    <w:rsid w:val="00A934FB"/>
    <w:rsid w:val="00A93C4F"/>
    <w:rsid w:val="00A93E89"/>
    <w:rsid w:val="00A94342"/>
    <w:rsid w:val="00A947FB"/>
    <w:rsid w:val="00A94FCB"/>
    <w:rsid w:val="00A957E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E6D"/>
    <w:rsid w:val="00AA4FF6"/>
    <w:rsid w:val="00AA5C24"/>
    <w:rsid w:val="00AA655E"/>
    <w:rsid w:val="00AA6775"/>
    <w:rsid w:val="00AA6B06"/>
    <w:rsid w:val="00AA6C4F"/>
    <w:rsid w:val="00AA7310"/>
    <w:rsid w:val="00AB14ED"/>
    <w:rsid w:val="00AB1C21"/>
    <w:rsid w:val="00AB3A47"/>
    <w:rsid w:val="00AB4FFD"/>
    <w:rsid w:val="00AB5E23"/>
    <w:rsid w:val="00AB64C0"/>
    <w:rsid w:val="00AB6652"/>
    <w:rsid w:val="00AB7353"/>
    <w:rsid w:val="00AB7725"/>
    <w:rsid w:val="00AC0A89"/>
    <w:rsid w:val="00AC152B"/>
    <w:rsid w:val="00AC1617"/>
    <w:rsid w:val="00AC1D92"/>
    <w:rsid w:val="00AC2798"/>
    <w:rsid w:val="00AC27AC"/>
    <w:rsid w:val="00AC3B6B"/>
    <w:rsid w:val="00AC51CF"/>
    <w:rsid w:val="00AC6952"/>
    <w:rsid w:val="00AC7016"/>
    <w:rsid w:val="00AC7373"/>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39CA"/>
    <w:rsid w:val="00AF51C1"/>
    <w:rsid w:val="00AF55F9"/>
    <w:rsid w:val="00AF5E5B"/>
    <w:rsid w:val="00AF6283"/>
    <w:rsid w:val="00AF6997"/>
    <w:rsid w:val="00AF7208"/>
    <w:rsid w:val="00AF794F"/>
    <w:rsid w:val="00AF7D2F"/>
    <w:rsid w:val="00B00261"/>
    <w:rsid w:val="00B00C85"/>
    <w:rsid w:val="00B0105F"/>
    <w:rsid w:val="00B016E5"/>
    <w:rsid w:val="00B018F5"/>
    <w:rsid w:val="00B01D6C"/>
    <w:rsid w:val="00B02682"/>
    <w:rsid w:val="00B02E76"/>
    <w:rsid w:val="00B03197"/>
    <w:rsid w:val="00B035CE"/>
    <w:rsid w:val="00B036B4"/>
    <w:rsid w:val="00B05864"/>
    <w:rsid w:val="00B05B9F"/>
    <w:rsid w:val="00B066D6"/>
    <w:rsid w:val="00B06CA0"/>
    <w:rsid w:val="00B072B6"/>
    <w:rsid w:val="00B07BB2"/>
    <w:rsid w:val="00B07C41"/>
    <w:rsid w:val="00B07F4D"/>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2682A"/>
    <w:rsid w:val="00B270C4"/>
    <w:rsid w:val="00B30018"/>
    <w:rsid w:val="00B30651"/>
    <w:rsid w:val="00B30D76"/>
    <w:rsid w:val="00B31AA6"/>
    <w:rsid w:val="00B31DF2"/>
    <w:rsid w:val="00B31F84"/>
    <w:rsid w:val="00B32380"/>
    <w:rsid w:val="00B3266B"/>
    <w:rsid w:val="00B3294B"/>
    <w:rsid w:val="00B33063"/>
    <w:rsid w:val="00B33F0A"/>
    <w:rsid w:val="00B345E3"/>
    <w:rsid w:val="00B34917"/>
    <w:rsid w:val="00B402C9"/>
    <w:rsid w:val="00B42CBF"/>
    <w:rsid w:val="00B4342C"/>
    <w:rsid w:val="00B439CA"/>
    <w:rsid w:val="00B44552"/>
    <w:rsid w:val="00B450FD"/>
    <w:rsid w:val="00B452BC"/>
    <w:rsid w:val="00B4531D"/>
    <w:rsid w:val="00B455D9"/>
    <w:rsid w:val="00B45B26"/>
    <w:rsid w:val="00B466F9"/>
    <w:rsid w:val="00B471B3"/>
    <w:rsid w:val="00B473CC"/>
    <w:rsid w:val="00B47679"/>
    <w:rsid w:val="00B47BD4"/>
    <w:rsid w:val="00B47F03"/>
    <w:rsid w:val="00B501C1"/>
    <w:rsid w:val="00B503A0"/>
    <w:rsid w:val="00B50646"/>
    <w:rsid w:val="00B5094B"/>
    <w:rsid w:val="00B50CE2"/>
    <w:rsid w:val="00B50D40"/>
    <w:rsid w:val="00B51D8C"/>
    <w:rsid w:val="00B51F0D"/>
    <w:rsid w:val="00B522CA"/>
    <w:rsid w:val="00B54060"/>
    <w:rsid w:val="00B5533E"/>
    <w:rsid w:val="00B5546C"/>
    <w:rsid w:val="00B56A1A"/>
    <w:rsid w:val="00B56AFF"/>
    <w:rsid w:val="00B60243"/>
    <w:rsid w:val="00B605FC"/>
    <w:rsid w:val="00B60A2B"/>
    <w:rsid w:val="00B6118D"/>
    <w:rsid w:val="00B614D2"/>
    <w:rsid w:val="00B61E22"/>
    <w:rsid w:val="00B6218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985"/>
    <w:rsid w:val="00B77C9E"/>
    <w:rsid w:val="00B80191"/>
    <w:rsid w:val="00B81065"/>
    <w:rsid w:val="00B81290"/>
    <w:rsid w:val="00B82376"/>
    <w:rsid w:val="00B829F5"/>
    <w:rsid w:val="00B82AAA"/>
    <w:rsid w:val="00B8304C"/>
    <w:rsid w:val="00B83151"/>
    <w:rsid w:val="00B83999"/>
    <w:rsid w:val="00B83DEF"/>
    <w:rsid w:val="00B847A0"/>
    <w:rsid w:val="00B84900"/>
    <w:rsid w:val="00B86197"/>
    <w:rsid w:val="00B86A26"/>
    <w:rsid w:val="00B872A7"/>
    <w:rsid w:val="00B87594"/>
    <w:rsid w:val="00B90284"/>
    <w:rsid w:val="00B90D37"/>
    <w:rsid w:val="00B91802"/>
    <w:rsid w:val="00B91ADF"/>
    <w:rsid w:val="00B92C0B"/>
    <w:rsid w:val="00B93BB2"/>
    <w:rsid w:val="00B94B23"/>
    <w:rsid w:val="00B951B5"/>
    <w:rsid w:val="00B95779"/>
    <w:rsid w:val="00B96439"/>
    <w:rsid w:val="00B975B4"/>
    <w:rsid w:val="00B97AF6"/>
    <w:rsid w:val="00B97D48"/>
    <w:rsid w:val="00BA031A"/>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9A7"/>
    <w:rsid w:val="00BC3B9D"/>
    <w:rsid w:val="00BC421E"/>
    <w:rsid w:val="00BC447E"/>
    <w:rsid w:val="00BC50ED"/>
    <w:rsid w:val="00BC5E21"/>
    <w:rsid w:val="00BC659C"/>
    <w:rsid w:val="00BC7459"/>
    <w:rsid w:val="00BC7743"/>
    <w:rsid w:val="00BC7F3A"/>
    <w:rsid w:val="00BD023A"/>
    <w:rsid w:val="00BD0455"/>
    <w:rsid w:val="00BD1908"/>
    <w:rsid w:val="00BD1D63"/>
    <w:rsid w:val="00BD21D6"/>
    <w:rsid w:val="00BD2FC0"/>
    <w:rsid w:val="00BD39E0"/>
    <w:rsid w:val="00BD54F8"/>
    <w:rsid w:val="00BD6EF4"/>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A48"/>
    <w:rsid w:val="00BE7D63"/>
    <w:rsid w:val="00BE7F3C"/>
    <w:rsid w:val="00BF02B1"/>
    <w:rsid w:val="00BF036D"/>
    <w:rsid w:val="00BF06BD"/>
    <w:rsid w:val="00BF0862"/>
    <w:rsid w:val="00BF0C8D"/>
    <w:rsid w:val="00BF2365"/>
    <w:rsid w:val="00BF2670"/>
    <w:rsid w:val="00BF2847"/>
    <w:rsid w:val="00BF3490"/>
    <w:rsid w:val="00BF398A"/>
    <w:rsid w:val="00BF4A3C"/>
    <w:rsid w:val="00BF4D1F"/>
    <w:rsid w:val="00BF4D73"/>
    <w:rsid w:val="00BF4DA7"/>
    <w:rsid w:val="00BF53E5"/>
    <w:rsid w:val="00BF59DE"/>
    <w:rsid w:val="00BF5A02"/>
    <w:rsid w:val="00BF5B9F"/>
    <w:rsid w:val="00BF63A3"/>
    <w:rsid w:val="00BF63BC"/>
    <w:rsid w:val="00BF6A50"/>
    <w:rsid w:val="00BF709E"/>
    <w:rsid w:val="00BF7F4A"/>
    <w:rsid w:val="00C0162B"/>
    <w:rsid w:val="00C02588"/>
    <w:rsid w:val="00C02FCF"/>
    <w:rsid w:val="00C05B3C"/>
    <w:rsid w:val="00C060D9"/>
    <w:rsid w:val="00C0629C"/>
    <w:rsid w:val="00C064FE"/>
    <w:rsid w:val="00C06590"/>
    <w:rsid w:val="00C073AA"/>
    <w:rsid w:val="00C108BB"/>
    <w:rsid w:val="00C114F5"/>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08CA"/>
    <w:rsid w:val="00C2119B"/>
    <w:rsid w:val="00C21470"/>
    <w:rsid w:val="00C21639"/>
    <w:rsid w:val="00C21F52"/>
    <w:rsid w:val="00C22833"/>
    <w:rsid w:val="00C232F3"/>
    <w:rsid w:val="00C233AB"/>
    <w:rsid w:val="00C2353A"/>
    <w:rsid w:val="00C23B42"/>
    <w:rsid w:val="00C23EAE"/>
    <w:rsid w:val="00C24740"/>
    <w:rsid w:val="00C252E4"/>
    <w:rsid w:val="00C25C99"/>
    <w:rsid w:val="00C261EB"/>
    <w:rsid w:val="00C263CC"/>
    <w:rsid w:val="00C26442"/>
    <w:rsid w:val="00C265C3"/>
    <w:rsid w:val="00C27E7F"/>
    <w:rsid w:val="00C31485"/>
    <w:rsid w:val="00C3166E"/>
    <w:rsid w:val="00C317A3"/>
    <w:rsid w:val="00C31DF4"/>
    <w:rsid w:val="00C31F5B"/>
    <w:rsid w:val="00C32129"/>
    <w:rsid w:val="00C32EA8"/>
    <w:rsid w:val="00C33101"/>
    <w:rsid w:val="00C3327A"/>
    <w:rsid w:val="00C338A5"/>
    <w:rsid w:val="00C349C5"/>
    <w:rsid w:val="00C35031"/>
    <w:rsid w:val="00C356E1"/>
    <w:rsid w:val="00C35793"/>
    <w:rsid w:val="00C3635D"/>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2BA"/>
    <w:rsid w:val="00C52B84"/>
    <w:rsid w:val="00C532E6"/>
    <w:rsid w:val="00C5344C"/>
    <w:rsid w:val="00C53807"/>
    <w:rsid w:val="00C53CD8"/>
    <w:rsid w:val="00C53E92"/>
    <w:rsid w:val="00C54FAC"/>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5E8B"/>
    <w:rsid w:val="00C668E8"/>
    <w:rsid w:val="00C701C1"/>
    <w:rsid w:val="00C701E7"/>
    <w:rsid w:val="00C70C27"/>
    <w:rsid w:val="00C71CA0"/>
    <w:rsid w:val="00C71F15"/>
    <w:rsid w:val="00C728CE"/>
    <w:rsid w:val="00C72E33"/>
    <w:rsid w:val="00C733BC"/>
    <w:rsid w:val="00C73FCA"/>
    <w:rsid w:val="00C74463"/>
    <w:rsid w:val="00C748F7"/>
    <w:rsid w:val="00C74DE6"/>
    <w:rsid w:val="00C75089"/>
    <w:rsid w:val="00C753A5"/>
    <w:rsid w:val="00C75C4C"/>
    <w:rsid w:val="00C7603B"/>
    <w:rsid w:val="00C76712"/>
    <w:rsid w:val="00C77564"/>
    <w:rsid w:val="00C77B9C"/>
    <w:rsid w:val="00C77C74"/>
    <w:rsid w:val="00C80201"/>
    <w:rsid w:val="00C80DF4"/>
    <w:rsid w:val="00C81465"/>
    <w:rsid w:val="00C81589"/>
    <w:rsid w:val="00C817AE"/>
    <w:rsid w:val="00C81BA9"/>
    <w:rsid w:val="00C820E8"/>
    <w:rsid w:val="00C8294A"/>
    <w:rsid w:val="00C82A20"/>
    <w:rsid w:val="00C83E75"/>
    <w:rsid w:val="00C84557"/>
    <w:rsid w:val="00C8455E"/>
    <w:rsid w:val="00C84836"/>
    <w:rsid w:val="00C85141"/>
    <w:rsid w:val="00C8514D"/>
    <w:rsid w:val="00C85654"/>
    <w:rsid w:val="00C8630A"/>
    <w:rsid w:val="00C868E0"/>
    <w:rsid w:val="00C8695A"/>
    <w:rsid w:val="00C87457"/>
    <w:rsid w:val="00C909CC"/>
    <w:rsid w:val="00C90A76"/>
    <w:rsid w:val="00C91F13"/>
    <w:rsid w:val="00C92EF6"/>
    <w:rsid w:val="00C93039"/>
    <w:rsid w:val="00C931C6"/>
    <w:rsid w:val="00C93649"/>
    <w:rsid w:val="00C9575F"/>
    <w:rsid w:val="00C958E1"/>
    <w:rsid w:val="00C9636D"/>
    <w:rsid w:val="00C966A5"/>
    <w:rsid w:val="00C9733A"/>
    <w:rsid w:val="00C976A0"/>
    <w:rsid w:val="00C9779E"/>
    <w:rsid w:val="00CA09DF"/>
    <w:rsid w:val="00CA0A4C"/>
    <w:rsid w:val="00CA1099"/>
    <w:rsid w:val="00CA182D"/>
    <w:rsid w:val="00CA2C5F"/>
    <w:rsid w:val="00CA43B7"/>
    <w:rsid w:val="00CA4FA3"/>
    <w:rsid w:val="00CA5E24"/>
    <w:rsid w:val="00CA6212"/>
    <w:rsid w:val="00CA6E69"/>
    <w:rsid w:val="00CA7D8B"/>
    <w:rsid w:val="00CB0001"/>
    <w:rsid w:val="00CB0249"/>
    <w:rsid w:val="00CB2195"/>
    <w:rsid w:val="00CB2710"/>
    <w:rsid w:val="00CB2FF5"/>
    <w:rsid w:val="00CB308A"/>
    <w:rsid w:val="00CB3595"/>
    <w:rsid w:val="00CB4F4C"/>
    <w:rsid w:val="00CB5008"/>
    <w:rsid w:val="00CB513C"/>
    <w:rsid w:val="00CB5306"/>
    <w:rsid w:val="00CB5924"/>
    <w:rsid w:val="00CB5C52"/>
    <w:rsid w:val="00CB5CB4"/>
    <w:rsid w:val="00CB5F9D"/>
    <w:rsid w:val="00CB624E"/>
    <w:rsid w:val="00CB6532"/>
    <w:rsid w:val="00CB6730"/>
    <w:rsid w:val="00CB69D1"/>
    <w:rsid w:val="00CB6C89"/>
    <w:rsid w:val="00CB703E"/>
    <w:rsid w:val="00CB75C7"/>
    <w:rsid w:val="00CB7911"/>
    <w:rsid w:val="00CB7FE3"/>
    <w:rsid w:val="00CC0239"/>
    <w:rsid w:val="00CC0657"/>
    <w:rsid w:val="00CC0A14"/>
    <w:rsid w:val="00CC0CB7"/>
    <w:rsid w:val="00CC13A0"/>
    <w:rsid w:val="00CC26C2"/>
    <w:rsid w:val="00CC2FCD"/>
    <w:rsid w:val="00CC3396"/>
    <w:rsid w:val="00CC345A"/>
    <w:rsid w:val="00CC3586"/>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90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7C3"/>
    <w:rsid w:val="00CE2B87"/>
    <w:rsid w:val="00CE2C34"/>
    <w:rsid w:val="00CE3565"/>
    <w:rsid w:val="00CE41A8"/>
    <w:rsid w:val="00CE4A5C"/>
    <w:rsid w:val="00CE534B"/>
    <w:rsid w:val="00CE5746"/>
    <w:rsid w:val="00CE6132"/>
    <w:rsid w:val="00CE6514"/>
    <w:rsid w:val="00CE68AB"/>
    <w:rsid w:val="00CE6A8C"/>
    <w:rsid w:val="00CE710B"/>
    <w:rsid w:val="00CF0245"/>
    <w:rsid w:val="00CF0EAC"/>
    <w:rsid w:val="00CF1D0F"/>
    <w:rsid w:val="00CF23F7"/>
    <w:rsid w:val="00CF246C"/>
    <w:rsid w:val="00CF304C"/>
    <w:rsid w:val="00CF3A6D"/>
    <w:rsid w:val="00CF496F"/>
    <w:rsid w:val="00CF5345"/>
    <w:rsid w:val="00CF5AC0"/>
    <w:rsid w:val="00CF60B2"/>
    <w:rsid w:val="00CF6C08"/>
    <w:rsid w:val="00CF70C7"/>
    <w:rsid w:val="00CF713C"/>
    <w:rsid w:val="00D00070"/>
    <w:rsid w:val="00D002D0"/>
    <w:rsid w:val="00D010FA"/>
    <w:rsid w:val="00D02800"/>
    <w:rsid w:val="00D02A30"/>
    <w:rsid w:val="00D0312D"/>
    <w:rsid w:val="00D0370A"/>
    <w:rsid w:val="00D05104"/>
    <w:rsid w:val="00D05232"/>
    <w:rsid w:val="00D05383"/>
    <w:rsid w:val="00D05940"/>
    <w:rsid w:val="00D05BB6"/>
    <w:rsid w:val="00D05E09"/>
    <w:rsid w:val="00D0603C"/>
    <w:rsid w:val="00D06EE6"/>
    <w:rsid w:val="00D07342"/>
    <w:rsid w:val="00D07865"/>
    <w:rsid w:val="00D105AB"/>
    <w:rsid w:val="00D11C79"/>
    <w:rsid w:val="00D11CFF"/>
    <w:rsid w:val="00D12093"/>
    <w:rsid w:val="00D123F8"/>
    <w:rsid w:val="00D129CC"/>
    <w:rsid w:val="00D12BD7"/>
    <w:rsid w:val="00D12CE3"/>
    <w:rsid w:val="00D12EB2"/>
    <w:rsid w:val="00D13082"/>
    <w:rsid w:val="00D13EAE"/>
    <w:rsid w:val="00D1427C"/>
    <w:rsid w:val="00D15390"/>
    <w:rsid w:val="00D15A83"/>
    <w:rsid w:val="00D15C5C"/>
    <w:rsid w:val="00D16943"/>
    <w:rsid w:val="00D174EF"/>
    <w:rsid w:val="00D1773B"/>
    <w:rsid w:val="00D17750"/>
    <w:rsid w:val="00D1797E"/>
    <w:rsid w:val="00D17BC4"/>
    <w:rsid w:val="00D17DF3"/>
    <w:rsid w:val="00D17EBA"/>
    <w:rsid w:val="00D21779"/>
    <w:rsid w:val="00D22CF9"/>
    <w:rsid w:val="00D22E4F"/>
    <w:rsid w:val="00D23204"/>
    <w:rsid w:val="00D234AB"/>
    <w:rsid w:val="00D2579C"/>
    <w:rsid w:val="00D26252"/>
    <w:rsid w:val="00D27393"/>
    <w:rsid w:val="00D27888"/>
    <w:rsid w:val="00D30764"/>
    <w:rsid w:val="00D30B19"/>
    <w:rsid w:val="00D31D47"/>
    <w:rsid w:val="00D327D1"/>
    <w:rsid w:val="00D32C33"/>
    <w:rsid w:val="00D32F43"/>
    <w:rsid w:val="00D3344A"/>
    <w:rsid w:val="00D33620"/>
    <w:rsid w:val="00D33A74"/>
    <w:rsid w:val="00D34E8E"/>
    <w:rsid w:val="00D34FF2"/>
    <w:rsid w:val="00D35188"/>
    <w:rsid w:val="00D357DD"/>
    <w:rsid w:val="00D35A4C"/>
    <w:rsid w:val="00D35F22"/>
    <w:rsid w:val="00D35FEB"/>
    <w:rsid w:val="00D36386"/>
    <w:rsid w:val="00D36DFF"/>
    <w:rsid w:val="00D3716C"/>
    <w:rsid w:val="00D4062E"/>
    <w:rsid w:val="00D40664"/>
    <w:rsid w:val="00D40C56"/>
    <w:rsid w:val="00D41F79"/>
    <w:rsid w:val="00D422D4"/>
    <w:rsid w:val="00D4312A"/>
    <w:rsid w:val="00D43507"/>
    <w:rsid w:val="00D43798"/>
    <w:rsid w:val="00D44097"/>
    <w:rsid w:val="00D4422B"/>
    <w:rsid w:val="00D44AAA"/>
    <w:rsid w:val="00D46266"/>
    <w:rsid w:val="00D46F39"/>
    <w:rsid w:val="00D476EB"/>
    <w:rsid w:val="00D47CF9"/>
    <w:rsid w:val="00D50752"/>
    <w:rsid w:val="00D5116A"/>
    <w:rsid w:val="00D5161F"/>
    <w:rsid w:val="00D51E72"/>
    <w:rsid w:val="00D52BEB"/>
    <w:rsid w:val="00D5365B"/>
    <w:rsid w:val="00D538C7"/>
    <w:rsid w:val="00D53944"/>
    <w:rsid w:val="00D54441"/>
    <w:rsid w:val="00D54AA3"/>
    <w:rsid w:val="00D54B49"/>
    <w:rsid w:val="00D54BE1"/>
    <w:rsid w:val="00D54F4F"/>
    <w:rsid w:val="00D5516D"/>
    <w:rsid w:val="00D5526B"/>
    <w:rsid w:val="00D55AF8"/>
    <w:rsid w:val="00D560C8"/>
    <w:rsid w:val="00D5679D"/>
    <w:rsid w:val="00D569BA"/>
    <w:rsid w:val="00D56F11"/>
    <w:rsid w:val="00D573AF"/>
    <w:rsid w:val="00D574EB"/>
    <w:rsid w:val="00D57660"/>
    <w:rsid w:val="00D576AD"/>
    <w:rsid w:val="00D5786C"/>
    <w:rsid w:val="00D57E01"/>
    <w:rsid w:val="00D6082A"/>
    <w:rsid w:val="00D60EFA"/>
    <w:rsid w:val="00D619F6"/>
    <w:rsid w:val="00D620EC"/>
    <w:rsid w:val="00D62C61"/>
    <w:rsid w:val="00D637AF"/>
    <w:rsid w:val="00D6382F"/>
    <w:rsid w:val="00D63DC1"/>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6C15"/>
    <w:rsid w:val="00D77262"/>
    <w:rsid w:val="00D8063C"/>
    <w:rsid w:val="00D8090A"/>
    <w:rsid w:val="00D80E38"/>
    <w:rsid w:val="00D81207"/>
    <w:rsid w:val="00D812C7"/>
    <w:rsid w:val="00D81656"/>
    <w:rsid w:val="00D81D64"/>
    <w:rsid w:val="00D81D99"/>
    <w:rsid w:val="00D81FE8"/>
    <w:rsid w:val="00D82A35"/>
    <w:rsid w:val="00D82BF0"/>
    <w:rsid w:val="00D82E4A"/>
    <w:rsid w:val="00D83914"/>
    <w:rsid w:val="00D840DC"/>
    <w:rsid w:val="00D844CA"/>
    <w:rsid w:val="00D84526"/>
    <w:rsid w:val="00D84904"/>
    <w:rsid w:val="00D85015"/>
    <w:rsid w:val="00D86842"/>
    <w:rsid w:val="00D87213"/>
    <w:rsid w:val="00D87234"/>
    <w:rsid w:val="00D87823"/>
    <w:rsid w:val="00D9027A"/>
    <w:rsid w:val="00D9075D"/>
    <w:rsid w:val="00D90860"/>
    <w:rsid w:val="00D90FD8"/>
    <w:rsid w:val="00D9115E"/>
    <w:rsid w:val="00D919AD"/>
    <w:rsid w:val="00D91A80"/>
    <w:rsid w:val="00D91E6F"/>
    <w:rsid w:val="00D92AB2"/>
    <w:rsid w:val="00D92CB0"/>
    <w:rsid w:val="00D941E0"/>
    <w:rsid w:val="00D9430E"/>
    <w:rsid w:val="00D946D3"/>
    <w:rsid w:val="00D950C4"/>
    <w:rsid w:val="00D95408"/>
    <w:rsid w:val="00D957E5"/>
    <w:rsid w:val="00D95C9A"/>
    <w:rsid w:val="00D96C68"/>
    <w:rsid w:val="00D97EE5"/>
    <w:rsid w:val="00DA0686"/>
    <w:rsid w:val="00DA13BA"/>
    <w:rsid w:val="00DA1E71"/>
    <w:rsid w:val="00DA24F2"/>
    <w:rsid w:val="00DA2DC7"/>
    <w:rsid w:val="00DA3EC7"/>
    <w:rsid w:val="00DA5822"/>
    <w:rsid w:val="00DA5F33"/>
    <w:rsid w:val="00DA6FED"/>
    <w:rsid w:val="00DA779A"/>
    <w:rsid w:val="00DA7D26"/>
    <w:rsid w:val="00DB047B"/>
    <w:rsid w:val="00DB04A1"/>
    <w:rsid w:val="00DB0CB1"/>
    <w:rsid w:val="00DB0F63"/>
    <w:rsid w:val="00DB1917"/>
    <w:rsid w:val="00DB1A95"/>
    <w:rsid w:val="00DB26E8"/>
    <w:rsid w:val="00DB29AE"/>
    <w:rsid w:val="00DB2A9D"/>
    <w:rsid w:val="00DB34A2"/>
    <w:rsid w:val="00DB3BCC"/>
    <w:rsid w:val="00DB4185"/>
    <w:rsid w:val="00DB4B09"/>
    <w:rsid w:val="00DB58EE"/>
    <w:rsid w:val="00DB6325"/>
    <w:rsid w:val="00DB659F"/>
    <w:rsid w:val="00DB6ED7"/>
    <w:rsid w:val="00DB748A"/>
    <w:rsid w:val="00DC041B"/>
    <w:rsid w:val="00DC04E6"/>
    <w:rsid w:val="00DC09FD"/>
    <w:rsid w:val="00DC16C3"/>
    <w:rsid w:val="00DC21D9"/>
    <w:rsid w:val="00DC26F7"/>
    <w:rsid w:val="00DC2FE9"/>
    <w:rsid w:val="00DC4AB4"/>
    <w:rsid w:val="00DC4B85"/>
    <w:rsid w:val="00DC55FD"/>
    <w:rsid w:val="00DC5FBC"/>
    <w:rsid w:val="00DC6287"/>
    <w:rsid w:val="00DC64DE"/>
    <w:rsid w:val="00DC6829"/>
    <w:rsid w:val="00DC79E2"/>
    <w:rsid w:val="00DC7EFF"/>
    <w:rsid w:val="00DC7FF3"/>
    <w:rsid w:val="00DD0382"/>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2BAE"/>
    <w:rsid w:val="00DE2BFD"/>
    <w:rsid w:val="00DE36DF"/>
    <w:rsid w:val="00DE3A8F"/>
    <w:rsid w:val="00DE4CB9"/>
    <w:rsid w:val="00DE4F10"/>
    <w:rsid w:val="00DE4FE8"/>
    <w:rsid w:val="00DE568B"/>
    <w:rsid w:val="00DE68B8"/>
    <w:rsid w:val="00DE6B8B"/>
    <w:rsid w:val="00DE6CF8"/>
    <w:rsid w:val="00DE7156"/>
    <w:rsid w:val="00DE74F0"/>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A46"/>
    <w:rsid w:val="00E0018B"/>
    <w:rsid w:val="00E00DB2"/>
    <w:rsid w:val="00E01020"/>
    <w:rsid w:val="00E0182F"/>
    <w:rsid w:val="00E01D22"/>
    <w:rsid w:val="00E01FBB"/>
    <w:rsid w:val="00E02188"/>
    <w:rsid w:val="00E0246D"/>
    <w:rsid w:val="00E02A7B"/>
    <w:rsid w:val="00E03117"/>
    <w:rsid w:val="00E033F8"/>
    <w:rsid w:val="00E04F47"/>
    <w:rsid w:val="00E054B3"/>
    <w:rsid w:val="00E0623F"/>
    <w:rsid w:val="00E06463"/>
    <w:rsid w:val="00E065AF"/>
    <w:rsid w:val="00E06CB9"/>
    <w:rsid w:val="00E06EFB"/>
    <w:rsid w:val="00E0715F"/>
    <w:rsid w:val="00E100AE"/>
    <w:rsid w:val="00E1131D"/>
    <w:rsid w:val="00E1216A"/>
    <w:rsid w:val="00E124C1"/>
    <w:rsid w:val="00E13BE3"/>
    <w:rsid w:val="00E13F84"/>
    <w:rsid w:val="00E14038"/>
    <w:rsid w:val="00E15AA2"/>
    <w:rsid w:val="00E15DE9"/>
    <w:rsid w:val="00E16686"/>
    <w:rsid w:val="00E16807"/>
    <w:rsid w:val="00E17308"/>
    <w:rsid w:val="00E179C4"/>
    <w:rsid w:val="00E17C2E"/>
    <w:rsid w:val="00E20356"/>
    <w:rsid w:val="00E204FF"/>
    <w:rsid w:val="00E206BC"/>
    <w:rsid w:val="00E212C5"/>
    <w:rsid w:val="00E2131E"/>
    <w:rsid w:val="00E213E5"/>
    <w:rsid w:val="00E21426"/>
    <w:rsid w:val="00E21608"/>
    <w:rsid w:val="00E21DD8"/>
    <w:rsid w:val="00E2253D"/>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0F4"/>
    <w:rsid w:val="00E42793"/>
    <w:rsid w:val="00E42F74"/>
    <w:rsid w:val="00E43191"/>
    <w:rsid w:val="00E43925"/>
    <w:rsid w:val="00E43B8F"/>
    <w:rsid w:val="00E4481F"/>
    <w:rsid w:val="00E44A41"/>
    <w:rsid w:val="00E44A93"/>
    <w:rsid w:val="00E4571B"/>
    <w:rsid w:val="00E45940"/>
    <w:rsid w:val="00E45EC8"/>
    <w:rsid w:val="00E461BC"/>
    <w:rsid w:val="00E4665F"/>
    <w:rsid w:val="00E46EB7"/>
    <w:rsid w:val="00E4742F"/>
    <w:rsid w:val="00E47783"/>
    <w:rsid w:val="00E47ADD"/>
    <w:rsid w:val="00E507BC"/>
    <w:rsid w:val="00E5263D"/>
    <w:rsid w:val="00E52CD9"/>
    <w:rsid w:val="00E52F8A"/>
    <w:rsid w:val="00E53730"/>
    <w:rsid w:val="00E53C96"/>
    <w:rsid w:val="00E53D28"/>
    <w:rsid w:val="00E54148"/>
    <w:rsid w:val="00E54973"/>
    <w:rsid w:val="00E54EDA"/>
    <w:rsid w:val="00E5536B"/>
    <w:rsid w:val="00E55DD6"/>
    <w:rsid w:val="00E56654"/>
    <w:rsid w:val="00E5669A"/>
    <w:rsid w:val="00E56776"/>
    <w:rsid w:val="00E56E3C"/>
    <w:rsid w:val="00E57203"/>
    <w:rsid w:val="00E57D73"/>
    <w:rsid w:val="00E60FD2"/>
    <w:rsid w:val="00E6157A"/>
    <w:rsid w:val="00E61E99"/>
    <w:rsid w:val="00E6364D"/>
    <w:rsid w:val="00E63B4C"/>
    <w:rsid w:val="00E64157"/>
    <w:rsid w:val="00E6437C"/>
    <w:rsid w:val="00E64A78"/>
    <w:rsid w:val="00E65E93"/>
    <w:rsid w:val="00E65F6D"/>
    <w:rsid w:val="00E6634B"/>
    <w:rsid w:val="00E66CCE"/>
    <w:rsid w:val="00E6707A"/>
    <w:rsid w:val="00E67319"/>
    <w:rsid w:val="00E67BB1"/>
    <w:rsid w:val="00E67D39"/>
    <w:rsid w:val="00E67F8E"/>
    <w:rsid w:val="00E70297"/>
    <w:rsid w:val="00E7065D"/>
    <w:rsid w:val="00E7073C"/>
    <w:rsid w:val="00E70A6B"/>
    <w:rsid w:val="00E70B98"/>
    <w:rsid w:val="00E70EEC"/>
    <w:rsid w:val="00E7124E"/>
    <w:rsid w:val="00E72245"/>
    <w:rsid w:val="00E72938"/>
    <w:rsid w:val="00E72A58"/>
    <w:rsid w:val="00E72FE4"/>
    <w:rsid w:val="00E7338A"/>
    <w:rsid w:val="00E734B1"/>
    <w:rsid w:val="00E736BC"/>
    <w:rsid w:val="00E74974"/>
    <w:rsid w:val="00E74E44"/>
    <w:rsid w:val="00E75782"/>
    <w:rsid w:val="00E75FE7"/>
    <w:rsid w:val="00E76B26"/>
    <w:rsid w:val="00E770F4"/>
    <w:rsid w:val="00E804AC"/>
    <w:rsid w:val="00E808E3"/>
    <w:rsid w:val="00E8095D"/>
    <w:rsid w:val="00E82209"/>
    <w:rsid w:val="00E82308"/>
    <w:rsid w:val="00E83313"/>
    <w:rsid w:val="00E833D2"/>
    <w:rsid w:val="00E84A3C"/>
    <w:rsid w:val="00E85558"/>
    <w:rsid w:val="00E86313"/>
    <w:rsid w:val="00E864F8"/>
    <w:rsid w:val="00E90148"/>
    <w:rsid w:val="00E90C5D"/>
    <w:rsid w:val="00E911F3"/>
    <w:rsid w:val="00E91BC3"/>
    <w:rsid w:val="00E91F24"/>
    <w:rsid w:val="00E9216D"/>
    <w:rsid w:val="00E93299"/>
    <w:rsid w:val="00E934BD"/>
    <w:rsid w:val="00E9375A"/>
    <w:rsid w:val="00E93995"/>
    <w:rsid w:val="00E93BC1"/>
    <w:rsid w:val="00E94812"/>
    <w:rsid w:val="00E94ABA"/>
    <w:rsid w:val="00E958D5"/>
    <w:rsid w:val="00E95D89"/>
    <w:rsid w:val="00E965BF"/>
    <w:rsid w:val="00E96BFD"/>
    <w:rsid w:val="00E97B0F"/>
    <w:rsid w:val="00EA0581"/>
    <w:rsid w:val="00EA07B6"/>
    <w:rsid w:val="00EA0BEF"/>
    <w:rsid w:val="00EA1062"/>
    <w:rsid w:val="00EA11C9"/>
    <w:rsid w:val="00EA1823"/>
    <w:rsid w:val="00EA18DE"/>
    <w:rsid w:val="00EA27D7"/>
    <w:rsid w:val="00EA2858"/>
    <w:rsid w:val="00EA3289"/>
    <w:rsid w:val="00EA3915"/>
    <w:rsid w:val="00EA4123"/>
    <w:rsid w:val="00EA4621"/>
    <w:rsid w:val="00EA4F66"/>
    <w:rsid w:val="00EA4FD5"/>
    <w:rsid w:val="00EA58A2"/>
    <w:rsid w:val="00EA5A2F"/>
    <w:rsid w:val="00EA6396"/>
    <w:rsid w:val="00EB0EFB"/>
    <w:rsid w:val="00EB1125"/>
    <w:rsid w:val="00EB15B6"/>
    <w:rsid w:val="00EB2172"/>
    <w:rsid w:val="00EB2484"/>
    <w:rsid w:val="00EB2724"/>
    <w:rsid w:val="00EB2918"/>
    <w:rsid w:val="00EB2BF2"/>
    <w:rsid w:val="00EB3459"/>
    <w:rsid w:val="00EB3C45"/>
    <w:rsid w:val="00EB44C3"/>
    <w:rsid w:val="00EB44C9"/>
    <w:rsid w:val="00EB47A8"/>
    <w:rsid w:val="00EB4948"/>
    <w:rsid w:val="00EB4963"/>
    <w:rsid w:val="00EB4F7C"/>
    <w:rsid w:val="00EB50FE"/>
    <w:rsid w:val="00EB56D5"/>
    <w:rsid w:val="00EB5BDE"/>
    <w:rsid w:val="00EB5F9D"/>
    <w:rsid w:val="00EB6458"/>
    <w:rsid w:val="00EB67B6"/>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C740B"/>
    <w:rsid w:val="00EC744F"/>
    <w:rsid w:val="00ED0BDF"/>
    <w:rsid w:val="00ED1308"/>
    <w:rsid w:val="00ED2094"/>
    <w:rsid w:val="00ED252B"/>
    <w:rsid w:val="00ED2936"/>
    <w:rsid w:val="00ED339F"/>
    <w:rsid w:val="00ED345C"/>
    <w:rsid w:val="00ED34B1"/>
    <w:rsid w:val="00ED3733"/>
    <w:rsid w:val="00ED3915"/>
    <w:rsid w:val="00ED4177"/>
    <w:rsid w:val="00ED45C3"/>
    <w:rsid w:val="00ED490E"/>
    <w:rsid w:val="00ED503E"/>
    <w:rsid w:val="00ED505E"/>
    <w:rsid w:val="00ED646B"/>
    <w:rsid w:val="00ED6A56"/>
    <w:rsid w:val="00ED6F4A"/>
    <w:rsid w:val="00ED78A3"/>
    <w:rsid w:val="00EDD1F0"/>
    <w:rsid w:val="00EE010E"/>
    <w:rsid w:val="00EE0C67"/>
    <w:rsid w:val="00EE124F"/>
    <w:rsid w:val="00EE1A62"/>
    <w:rsid w:val="00EE1A92"/>
    <w:rsid w:val="00EE2537"/>
    <w:rsid w:val="00EE347A"/>
    <w:rsid w:val="00EE4E10"/>
    <w:rsid w:val="00EE51E4"/>
    <w:rsid w:val="00EE54A0"/>
    <w:rsid w:val="00EE5C87"/>
    <w:rsid w:val="00EE5CA3"/>
    <w:rsid w:val="00EE60D4"/>
    <w:rsid w:val="00EE60E3"/>
    <w:rsid w:val="00EE655E"/>
    <w:rsid w:val="00EE6807"/>
    <w:rsid w:val="00EE6EC7"/>
    <w:rsid w:val="00EE71E8"/>
    <w:rsid w:val="00EE73A2"/>
    <w:rsid w:val="00EF0680"/>
    <w:rsid w:val="00EF07DF"/>
    <w:rsid w:val="00EF0A2E"/>
    <w:rsid w:val="00EF0BA0"/>
    <w:rsid w:val="00EF1EE4"/>
    <w:rsid w:val="00EF36E9"/>
    <w:rsid w:val="00EF3730"/>
    <w:rsid w:val="00EF3B7C"/>
    <w:rsid w:val="00EF5042"/>
    <w:rsid w:val="00EF7050"/>
    <w:rsid w:val="00F008B7"/>
    <w:rsid w:val="00F00F4A"/>
    <w:rsid w:val="00F00FDC"/>
    <w:rsid w:val="00F027BA"/>
    <w:rsid w:val="00F04201"/>
    <w:rsid w:val="00F04C33"/>
    <w:rsid w:val="00F04CC0"/>
    <w:rsid w:val="00F0545E"/>
    <w:rsid w:val="00F05FB7"/>
    <w:rsid w:val="00F06A3A"/>
    <w:rsid w:val="00F070DA"/>
    <w:rsid w:val="00F075BC"/>
    <w:rsid w:val="00F07F0D"/>
    <w:rsid w:val="00F101AA"/>
    <w:rsid w:val="00F10870"/>
    <w:rsid w:val="00F10D02"/>
    <w:rsid w:val="00F10E66"/>
    <w:rsid w:val="00F1171E"/>
    <w:rsid w:val="00F11787"/>
    <w:rsid w:val="00F118DC"/>
    <w:rsid w:val="00F11B19"/>
    <w:rsid w:val="00F11BED"/>
    <w:rsid w:val="00F1214F"/>
    <w:rsid w:val="00F122EF"/>
    <w:rsid w:val="00F1239F"/>
    <w:rsid w:val="00F12B15"/>
    <w:rsid w:val="00F13041"/>
    <w:rsid w:val="00F13168"/>
    <w:rsid w:val="00F131EB"/>
    <w:rsid w:val="00F139EC"/>
    <w:rsid w:val="00F14F9D"/>
    <w:rsid w:val="00F1536C"/>
    <w:rsid w:val="00F15449"/>
    <w:rsid w:val="00F16B5B"/>
    <w:rsid w:val="00F1714E"/>
    <w:rsid w:val="00F1724D"/>
    <w:rsid w:val="00F175FF"/>
    <w:rsid w:val="00F17ADC"/>
    <w:rsid w:val="00F21793"/>
    <w:rsid w:val="00F22203"/>
    <w:rsid w:val="00F22585"/>
    <w:rsid w:val="00F22775"/>
    <w:rsid w:val="00F2284E"/>
    <w:rsid w:val="00F22996"/>
    <w:rsid w:val="00F23B70"/>
    <w:rsid w:val="00F23D86"/>
    <w:rsid w:val="00F24555"/>
    <w:rsid w:val="00F25524"/>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1BBA"/>
    <w:rsid w:val="00F3228D"/>
    <w:rsid w:val="00F326E8"/>
    <w:rsid w:val="00F32850"/>
    <w:rsid w:val="00F32E54"/>
    <w:rsid w:val="00F33732"/>
    <w:rsid w:val="00F345C6"/>
    <w:rsid w:val="00F347A7"/>
    <w:rsid w:val="00F34AF0"/>
    <w:rsid w:val="00F353A0"/>
    <w:rsid w:val="00F35ADE"/>
    <w:rsid w:val="00F36518"/>
    <w:rsid w:val="00F37151"/>
    <w:rsid w:val="00F3783C"/>
    <w:rsid w:val="00F37E23"/>
    <w:rsid w:val="00F41024"/>
    <w:rsid w:val="00F4153D"/>
    <w:rsid w:val="00F42ADF"/>
    <w:rsid w:val="00F435D1"/>
    <w:rsid w:val="00F43957"/>
    <w:rsid w:val="00F4417D"/>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54F"/>
    <w:rsid w:val="00F57EAF"/>
    <w:rsid w:val="00F603A6"/>
    <w:rsid w:val="00F61035"/>
    <w:rsid w:val="00F6156E"/>
    <w:rsid w:val="00F61660"/>
    <w:rsid w:val="00F618D0"/>
    <w:rsid w:val="00F61AC1"/>
    <w:rsid w:val="00F62DC9"/>
    <w:rsid w:val="00F63081"/>
    <w:rsid w:val="00F63469"/>
    <w:rsid w:val="00F63784"/>
    <w:rsid w:val="00F64F83"/>
    <w:rsid w:val="00F6518E"/>
    <w:rsid w:val="00F651AA"/>
    <w:rsid w:val="00F67086"/>
    <w:rsid w:val="00F679DC"/>
    <w:rsid w:val="00F70373"/>
    <w:rsid w:val="00F705D1"/>
    <w:rsid w:val="00F70C4D"/>
    <w:rsid w:val="00F71983"/>
    <w:rsid w:val="00F72193"/>
    <w:rsid w:val="00F72B02"/>
    <w:rsid w:val="00F72D91"/>
    <w:rsid w:val="00F72E43"/>
    <w:rsid w:val="00F733E9"/>
    <w:rsid w:val="00F7406C"/>
    <w:rsid w:val="00F741CF"/>
    <w:rsid w:val="00F74A87"/>
    <w:rsid w:val="00F7504B"/>
    <w:rsid w:val="00F7518F"/>
    <w:rsid w:val="00F75545"/>
    <w:rsid w:val="00F7677B"/>
    <w:rsid w:val="00F76ED9"/>
    <w:rsid w:val="00F77CF2"/>
    <w:rsid w:val="00F80798"/>
    <w:rsid w:val="00F80C9E"/>
    <w:rsid w:val="00F80DD1"/>
    <w:rsid w:val="00F81057"/>
    <w:rsid w:val="00F8154D"/>
    <w:rsid w:val="00F8185C"/>
    <w:rsid w:val="00F81F8C"/>
    <w:rsid w:val="00F824A5"/>
    <w:rsid w:val="00F82B01"/>
    <w:rsid w:val="00F83FE2"/>
    <w:rsid w:val="00F8448B"/>
    <w:rsid w:val="00F84CA8"/>
    <w:rsid w:val="00F84D19"/>
    <w:rsid w:val="00F85471"/>
    <w:rsid w:val="00F86592"/>
    <w:rsid w:val="00F86D67"/>
    <w:rsid w:val="00F873EE"/>
    <w:rsid w:val="00F87B9C"/>
    <w:rsid w:val="00F87C63"/>
    <w:rsid w:val="00F90EA3"/>
    <w:rsid w:val="00F934DC"/>
    <w:rsid w:val="00F935C0"/>
    <w:rsid w:val="00F93789"/>
    <w:rsid w:val="00F93960"/>
    <w:rsid w:val="00F93D7F"/>
    <w:rsid w:val="00F93DBD"/>
    <w:rsid w:val="00F93F5F"/>
    <w:rsid w:val="00F943E1"/>
    <w:rsid w:val="00F946DC"/>
    <w:rsid w:val="00F94B08"/>
    <w:rsid w:val="00F94BCD"/>
    <w:rsid w:val="00F94E78"/>
    <w:rsid w:val="00F9564A"/>
    <w:rsid w:val="00F95799"/>
    <w:rsid w:val="00F95D45"/>
    <w:rsid w:val="00F96233"/>
    <w:rsid w:val="00F9644C"/>
    <w:rsid w:val="00F9691E"/>
    <w:rsid w:val="00F96BD8"/>
    <w:rsid w:val="00F97282"/>
    <w:rsid w:val="00F97697"/>
    <w:rsid w:val="00F976B5"/>
    <w:rsid w:val="00FA0CCA"/>
    <w:rsid w:val="00FA151E"/>
    <w:rsid w:val="00FA1963"/>
    <w:rsid w:val="00FA199F"/>
    <w:rsid w:val="00FA1C6B"/>
    <w:rsid w:val="00FA1D06"/>
    <w:rsid w:val="00FA2CBB"/>
    <w:rsid w:val="00FA2E24"/>
    <w:rsid w:val="00FA3858"/>
    <w:rsid w:val="00FA3DCA"/>
    <w:rsid w:val="00FA3F94"/>
    <w:rsid w:val="00FA4975"/>
    <w:rsid w:val="00FA58C4"/>
    <w:rsid w:val="00FA5C1F"/>
    <w:rsid w:val="00FA5D82"/>
    <w:rsid w:val="00FA5F63"/>
    <w:rsid w:val="00FA63B7"/>
    <w:rsid w:val="00FA6F7C"/>
    <w:rsid w:val="00FA72F0"/>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39D9"/>
    <w:rsid w:val="00FC47D6"/>
    <w:rsid w:val="00FC4B2B"/>
    <w:rsid w:val="00FC6291"/>
    <w:rsid w:val="00FC76F9"/>
    <w:rsid w:val="00FC7D2D"/>
    <w:rsid w:val="00FD004A"/>
    <w:rsid w:val="00FD0BFE"/>
    <w:rsid w:val="00FD0C68"/>
    <w:rsid w:val="00FD1132"/>
    <w:rsid w:val="00FD1C87"/>
    <w:rsid w:val="00FD287D"/>
    <w:rsid w:val="00FD2E62"/>
    <w:rsid w:val="00FD3340"/>
    <w:rsid w:val="00FD3565"/>
    <w:rsid w:val="00FD3574"/>
    <w:rsid w:val="00FD390A"/>
    <w:rsid w:val="00FD3C51"/>
    <w:rsid w:val="00FD50E3"/>
    <w:rsid w:val="00FD5454"/>
    <w:rsid w:val="00FD5D6C"/>
    <w:rsid w:val="00FD63A9"/>
    <w:rsid w:val="00FD6612"/>
    <w:rsid w:val="00FD7588"/>
    <w:rsid w:val="00FD7F86"/>
    <w:rsid w:val="00FE08B0"/>
    <w:rsid w:val="00FE0A18"/>
    <w:rsid w:val="00FE19F2"/>
    <w:rsid w:val="00FE27FB"/>
    <w:rsid w:val="00FE2844"/>
    <w:rsid w:val="00FE2CC5"/>
    <w:rsid w:val="00FE30CE"/>
    <w:rsid w:val="00FE3513"/>
    <w:rsid w:val="00FE395C"/>
    <w:rsid w:val="00FE3966"/>
    <w:rsid w:val="00FE3E87"/>
    <w:rsid w:val="00FE42A2"/>
    <w:rsid w:val="00FE467B"/>
    <w:rsid w:val="00FE60C1"/>
    <w:rsid w:val="00FE6733"/>
    <w:rsid w:val="00FE6A7B"/>
    <w:rsid w:val="00FE7578"/>
    <w:rsid w:val="00FE769A"/>
    <w:rsid w:val="00FE76D3"/>
    <w:rsid w:val="00FE788B"/>
    <w:rsid w:val="00FE7A6A"/>
    <w:rsid w:val="00FE7DD7"/>
    <w:rsid w:val="00FE7F6E"/>
    <w:rsid w:val="00FE7FD2"/>
    <w:rsid w:val="00FF0B09"/>
    <w:rsid w:val="00FF0F1D"/>
    <w:rsid w:val="00FF0FD5"/>
    <w:rsid w:val="00FF12D7"/>
    <w:rsid w:val="00FF1374"/>
    <w:rsid w:val="00FF2B83"/>
    <w:rsid w:val="00FF2E58"/>
    <w:rsid w:val="00FF343F"/>
    <w:rsid w:val="00FF3653"/>
    <w:rsid w:val="00FF4265"/>
    <w:rsid w:val="00FF453D"/>
    <w:rsid w:val="00FF4D92"/>
    <w:rsid w:val="00FF4E72"/>
    <w:rsid w:val="00FF5715"/>
    <w:rsid w:val="00FF5D20"/>
    <w:rsid w:val="00FF614A"/>
    <w:rsid w:val="00FF6893"/>
    <w:rsid w:val="00FF6E91"/>
    <w:rsid w:val="00FF6ED6"/>
    <w:rsid w:val="00FF712F"/>
    <w:rsid w:val="00FF72DC"/>
    <w:rsid w:val="00FF7438"/>
    <w:rsid w:val="0126FCF2"/>
    <w:rsid w:val="013BBF18"/>
    <w:rsid w:val="0164073A"/>
    <w:rsid w:val="0186D503"/>
    <w:rsid w:val="01925EF2"/>
    <w:rsid w:val="019FCDD1"/>
    <w:rsid w:val="01A61C2D"/>
    <w:rsid w:val="01CD474B"/>
    <w:rsid w:val="01F19EE1"/>
    <w:rsid w:val="01F7263B"/>
    <w:rsid w:val="0229992F"/>
    <w:rsid w:val="02368984"/>
    <w:rsid w:val="02D28C4C"/>
    <w:rsid w:val="030652FC"/>
    <w:rsid w:val="030DA10D"/>
    <w:rsid w:val="032D81B0"/>
    <w:rsid w:val="032E2F53"/>
    <w:rsid w:val="0331A33E"/>
    <w:rsid w:val="0336DDC9"/>
    <w:rsid w:val="0341EC8E"/>
    <w:rsid w:val="0356FDF5"/>
    <w:rsid w:val="0358CEF5"/>
    <w:rsid w:val="037E76D1"/>
    <w:rsid w:val="03AAD495"/>
    <w:rsid w:val="03ACD6D1"/>
    <w:rsid w:val="03F6E16F"/>
    <w:rsid w:val="03FCD3FD"/>
    <w:rsid w:val="0408C9E9"/>
    <w:rsid w:val="04372672"/>
    <w:rsid w:val="043F13F8"/>
    <w:rsid w:val="0453B278"/>
    <w:rsid w:val="04AA10E3"/>
    <w:rsid w:val="04C614E4"/>
    <w:rsid w:val="04F2E83C"/>
    <w:rsid w:val="05541053"/>
    <w:rsid w:val="0561FAFD"/>
    <w:rsid w:val="056A3FB7"/>
    <w:rsid w:val="0598A45E"/>
    <w:rsid w:val="05C0400E"/>
    <w:rsid w:val="05DAE459"/>
    <w:rsid w:val="05F57E77"/>
    <w:rsid w:val="0602ED2B"/>
    <w:rsid w:val="0612F205"/>
    <w:rsid w:val="0634AC6E"/>
    <w:rsid w:val="0645E144"/>
    <w:rsid w:val="06886D01"/>
    <w:rsid w:val="06BA3597"/>
    <w:rsid w:val="07219F37"/>
    <w:rsid w:val="072705E0"/>
    <w:rsid w:val="072A79CB"/>
    <w:rsid w:val="072E8231"/>
    <w:rsid w:val="0731B6B1"/>
    <w:rsid w:val="075DECE7"/>
    <w:rsid w:val="076EC734"/>
    <w:rsid w:val="079FA045"/>
    <w:rsid w:val="07BFC204"/>
    <w:rsid w:val="0801A076"/>
    <w:rsid w:val="080F0F55"/>
    <w:rsid w:val="0817245C"/>
    <w:rsid w:val="081A1B30"/>
    <w:rsid w:val="081DFCF4"/>
    <w:rsid w:val="082C25B0"/>
    <w:rsid w:val="08715B10"/>
    <w:rsid w:val="0877C1D8"/>
    <w:rsid w:val="087FB0D8"/>
    <w:rsid w:val="08D21123"/>
    <w:rsid w:val="0912851B"/>
    <w:rsid w:val="0912A696"/>
    <w:rsid w:val="098C88A3"/>
    <w:rsid w:val="099CC334"/>
    <w:rsid w:val="09A4B0BA"/>
    <w:rsid w:val="09AADFB6"/>
    <w:rsid w:val="09ADFE0B"/>
    <w:rsid w:val="09E95A6E"/>
    <w:rsid w:val="0A22D7EB"/>
    <w:rsid w:val="0A26779E"/>
    <w:rsid w:val="0A2CDA24"/>
    <w:rsid w:val="0A648305"/>
    <w:rsid w:val="0A8096F9"/>
    <w:rsid w:val="0A8F62CA"/>
    <w:rsid w:val="0AE4E7ED"/>
    <w:rsid w:val="0B0ADD36"/>
    <w:rsid w:val="0B1164E1"/>
    <w:rsid w:val="0B199A0C"/>
    <w:rsid w:val="0B3041E4"/>
    <w:rsid w:val="0B59E5E6"/>
    <w:rsid w:val="0B7CE677"/>
    <w:rsid w:val="0B8E1BD0"/>
    <w:rsid w:val="0BA06EAD"/>
    <w:rsid w:val="0BD8B637"/>
    <w:rsid w:val="0BDF7588"/>
    <w:rsid w:val="0BEBC309"/>
    <w:rsid w:val="0BEEA898"/>
    <w:rsid w:val="0BFA3E52"/>
    <w:rsid w:val="0C3B74F7"/>
    <w:rsid w:val="0C428811"/>
    <w:rsid w:val="0C4758CE"/>
    <w:rsid w:val="0C47CEBB"/>
    <w:rsid w:val="0C7ADCC9"/>
    <w:rsid w:val="0C83E299"/>
    <w:rsid w:val="0C930778"/>
    <w:rsid w:val="0CAD3542"/>
    <w:rsid w:val="0CAFDE63"/>
    <w:rsid w:val="0CBAE68C"/>
    <w:rsid w:val="0CE59ECD"/>
    <w:rsid w:val="0D2FF0D2"/>
    <w:rsid w:val="0D7A60CE"/>
    <w:rsid w:val="0D8E59DE"/>
    <w:rsid w:val="0D964764"/>
    <w:rsid w:val="0DA5B13B"/>
    <w:rsid w:val="0DED803D"/>
    <w:rsid w:val="0DF8ABDF"/>
    <w:rsid w:val="0E10AC14"/>
    <w:rsid w:val="0E2E8A20"/>
    <w:rsid w:val="0E44516D"/>
    <w:rsid w:val="0E45C8B1"/>
    <w:rsid w:val="0E672374"/>
    <w:rsid w:val="0E703457"/>
    <w:rsid w:val="0E7CDE01"/>
    <w:rsid w:val="0E7E50D9"/>
    <w:rsid w:val="0E804BD1"/>
    <w:rsid w:val="0E916F01"/>
    <w:rsid w:val="0EC03D83"/>
    <w:rsid w:val="0EF2D709"/>
    <w:rsid w:val="0F0B41BC"/>
    <w:rsid w:val="0F2B8DBF"/>
    <w:rsid w:val="0F37F428"/>
    <w:rsid w:val="0F49AB90"/>
    <w:rsid w:val="0F4D184E"/>
    <w:rsid w:val="0F4E036D"/>
    <w:rsid w:val="0F55C5A8"/>
    <w:rsid w:val="0F81C69F"/>
    <w:rsid w:val="0F92E2D8"/>
    <w:rsid w:val="0FCAA4C3"/>
    <w:rsid w:val="0FE77F25"/>
    <w:rsid w:val="10142BE3"/>
    <w:rsid w:val="10220EC0"/>
    <w:rsid w:val="10409DCB"/>
    <w:rsid w:val="1063EFD7"/>
    <w:rsid w:val="1072500F"/>
    <w:rsid w:val="107DEEE9"/>
    <w:rsid w:val="10896E4F"/>
    <w:rsid w:val="10937088"/>
    <w:rsid w:val="10993A87"/>
    <w:rsid w:val="10A30A46"/>
    <w:rsid w:val="10AB38D0"/>
    <w:rsid w:val="10AEE17C"/>
    <w:rsid w:val="10B746A6"/>
    <w:rsid w:val="10BF342C"/>
    <w:rsid w:val="10DD51FD"/>
    <w:rsid w:val="10FEA44E"/>
    <w:rsid w:val="1104CF2D"/>
    <w:rsid w:val="110F97DE"/>
    <w:rsid w:val="1118D8D7"/>
    <w:rsid w:val="1134DA26"/>
    <w:rsid w:val="1158A8E8"/>
    <w:rsid w:val="11591259"/>
    <w:rsid w:val="11708012"/>
    <w:rsid w:val="11A90CA6"/>
    <w:rsid w:val="120231F8"/>
    <w:rsid w:val="123589A4"/>
    <w:rsid w:val="125891AF"/>
    <w:rsid w:val="12772766"/>
    <w:rsid w:val="12826FAF"/>
    <w:rsid w:val="12A9B48E"/>
    <w:rsid w:val="12EFCAAC"/>
    <w:rsid w:val="130788C4"/>
    <w:rsid w:val="131F50B4"/>
    <w:rsid w:val="13217CF0"/>
    <w:rsid w:val="1339E696"/>
    <w:rsid w:val="1349A625"/>
    <w:rsid w:val="1384A568"/>
    <w:rsid w:val="13DC316A"/>
    <w:rsid w:val="13F09296"/>
    <w:rsid w:val="13F6D4EE"/>
    <w:rsid w:val="1410EE62"/>
    <w:rsid w:val="143D53F2"/>
    <w:rsid w:val="1450CD38"/>
    <w:rsid w:val="1484EC61"/>
    <w:rsid w:val="14B86795"/>
    <w:rsid w:val="14C230E2"/>
    <w:rsid w:val="14ED925D"/>
    <w:rsid w:val="150F3E07"/>
    <w:rsid w:val="1527E4D2"/>
    <w:rsid w:val="152F7F07"/>
    <w:rsid w:val="1571D820"/>
    <w:rsid w:val="158AB7C9"/>
    <w:rsid w:val="15931F50"/>
    <w:rsid w:val="15BD3217"/>
    <w:rsid w:val="15D041FA"/>
    <w:rsid w:val="15DF6617"/>
    <w:rsid w:val="15F10823"/>
    <w:rsid w:val="15F27080"/>
    <w:rsid w:val="160E76F9"/>
    <w:rsid w:val="164AAAD7"/>
    <w:rsid w:val="16B2E773"/>
    <w:rsid w:val="16BC395E"/>
    <w:rsid w:val="16CB4F68"/>
    <w:rsid w:val="16E8D455"/>
    <w:rsid w:val="17034382"/>
    <w:rsid w:val="1713D22C"/>
    <w:rsid w:val="171577E0"/>
    <w:rsid w:val="17369FA4"/>
    <w:rsid w:val="174A9889"/>
    <w:rsid w:val="177BE93A"/>
    <w:rsid w:val="178CD884"/>
    <w:rsid w:val="17EFE7E9"/>
    <w:rsid w:val="17F76C92"/>
    <w:rsid w:val="180FD6BA"/>
    <w:rsid w:val="1817169D"/>
    <w:rsid w:val="1817C440"/>
    <w:rsid w:val="181B382B"/>
    <w:rsid w:val="1899BF37"/>
    <w:rsid w:val="18B947A8"/>
    <w:rsid w:val="18BBB759"/>
    <w:rsid w:val="18C493FF"/>
    <w:rsid w:val="18CA4611"/>
    <w:rsid w:val="18D141A0"/>
    <w:rsid w:val="18D27005"/>
    <w:rsid w:val="18E668EA"/>
    <w:rsid w:val="1903726F"/>
    <w:rsid w:val="191865BD"/>
    <w:rsid w:val="193028DB"/>
    <w:rsid w:val="1965654F"/>
    <w:rsid w:val="19B2E6FE"/>
    <w:rsid w:val="19B394A1"/>
    <w:rsid w:val="19B7088C"/>
    <w:rsid w:val="19C2489B"/>
    <w:rsid w:val="19E41830"/>
    <w:rsid w:val="19FE0C5C"/>
    <w:rsid w:val="19FEE858"/>
    <w:rsid w:val="1A00873E"/>
    <w:rsid w:val="1A5888C3"/>
    <w:rsid w:val="1A6E4066"/>
    <w:rsid w:val="1A82394B"/>
    <w:rsid w:val="1A8C5E37"/>
    <w:rsid w:val="1A9ACBD7"/>
    <w:rsid w:val="1AABB173"/>
    <w:rsid w:val="1AC79F2F"/>
    <w:rsid w:val="1B003052"/>
    <w:rsid w:val="1B05E3A3"/>
    <w:rsid w:val="1B15837B"/>
    <w:rsid w:val="1B40B108"/>
    <w:rsid w:val="1B47777C"/>
    <w:rsid w:val="1B5D3516"/>
    <w:rsid w:val="1B71ECF6"/>
    <w:rsid w:val="1BB40B9C"/>
    <w:rsid w:val="1BE16963"/>
    <w:rsid w:val="1BEB7C9A"/>
    <w:rsid w:val="1C0DB09A"/>
    <w:rsid w:val="1C2EF41D"/>
    <w:rsid w:val="1C56E530"/>
    <w:rsid w:val="1C667226"/>
    <w:rsid w:val="1CB3F5C1"/>
    <w:rsid w:val="1CB441F9"/>
    <w:rsid w:val="1CB9EC5B"/>
    <w:rsid w:val="1CDB086C"/>
    <w:rsid w:val="1CE347DD"/>
    <w:rsid w:val="1CE4CE8A"/>
    <w:rsid w:val="1CEEA94E"/>
    <w:rsid w:val="1D00AB66"/>
    <w:rsid w:val="1D03B01D"/>
    <w:rsid w:val="1D3DF038"/>
    <w:rsid w:val="1D5262D8"/>
    <w:rsid w:val="1D5A1FF3"/>
    <w:rsid w:val="1D877466"/>
    <w:rsid w:val="1DB9DA0D"/>
    <w:rsid w:val="1DC52256"/>
    <w:rsid w:val="1DC8A120"/>
    <w:rsid w:val="1DD127F6"/>
    <w:rsid w:val="1DFC1A08"/>
    <w:rsid w:val="1E01B06C"/>
    <w:rsid w:val="1E2CC1BD"/>
    <w:rsid w:val="1E55E250"/>
    <w:rsid w:val="1E6716F3"/>
    <w:rsid w:val="1E704C6C"/>
    <w:rsid w:val="1E80AC9F"/>
    <w:rsid w:val="1E865821"/>
    <w:rsid w:val="1E966F9B"/>
    <w:rsid w:val="1EA5021E"/>
    <w:rsid w:val="1ED0EF8C"/>
    <w:rsid w:val="1F080C23"/>
    <w:rsid w:val="1F1EE411"/>
    <w:rsid w:val="1F239ED6"/>
    <w:rsid w:val="1F398795"/>
    <w:rsid w:val="1F5FCF5A"/>
    <w:rsid w:val="1F61A05A"/>
    <w:rsid w:val="1F7E2CCD"/>
    <w:rsid w:val="1FE2EB80"/>
    <w:rsid w:val="20240CAA"/>
    <w:rsid w:val="202A1608"/>
    <w:rsid w:val="203243E1"/>
    <w:rsid w:val="203E80E6"/>
    <w:rsid w:val="20671DA2"/>
    <w:rsid w:val="20A1342D"/>
    <w:rsid w:val="20B3B62E"/>
    <w:rsid w:val="20B9CB19"/>
    <w:rsid w:val="20CD6A70"/>
    <w:rsid w:val="20E1EECC"/>
    <w:rsid w:val="20FCC318"/>
    <w:rsid w:val="21800AA3"/>
    <w:rsid w:val="21B6B900"/>
    <w:rsid w:val="21CC1565"/>
    <w:rsid w:val="21CE105D"/>
    <w:rsid w:val="21D402EB"/>
    <w:rsid w:val="21E77528"/>
    <w:rsid w:val="21F58D8D"/>
    <w:rsid w:val="21F79444"/>
    <w:rsid w:val="223ED42F"/>
    <w:rsid w:val="225684D3"/>
    <w:rsid w:val="225B3F98"/>
    <w:rsid w:val="228758A2"/>
    <w:rsid w:val="22A4B3A2"/>
    <w:rsid w:val="22A8E42E"/>
    <w:rsid w:val="22AEC502"/>
    <w:rsid w:val="2367E5C6"/>
    <w:rsid w:val="2369E0BE"/>
    <w:rsid w:val="24037E19"/>
    <w:rsid w:val="244CBD01"/>
    <w:rsid w:val="244D8C37"/>
    <w:rsid w:val="24924F93"/>
    <w:rsid w:val="2494516C"/>
    <w:rsid w:val="24D4EAA8"/>
    <w:rsid w:val="24DF19E3"/>
    <w:rsid w:val="24EE59C2"/>
    <w:rsid w:val="24F599A5"/>
    <w:rsid w:val="2503B627"/>
    <w:rsid w:val="250BA3AD"/>
    <w:rsid w:val="2525AA1D"/>
    <w:rsid w:val="253F2E39"/>
    <w:rsid w:val="25BD80D4"/>
    <w:rsid w:val="25D0E247"/>
    <w:rsid w:val="26019DBA"/>
    <w:rsid w:val="260CC251"/>
    <w:rsid w:val="2610AF65"/>
    <w:rsid w:val="262C9B79"/>
    <w:rsid w:val="263021CD"/>
    <w:rsid w:val="26380F53"/>
    <w:rsid w:val="264AF3EC"/>
    <w:rsid w:val="266BE180"/>
    <w:rsid w:val="266DCD75"/>
    <w:rsid w:val="269F8688"/>
    <w:rsid w:val="26E6870E"/>
    <w:rsid w:val="271C73E0"/>
    <w:rsid w:val="27588D0F"/>
    <w:rsid w:val="275AC9C5"/>
    <w:rsid w:val="276388D2"/>
    <w:rsid w:val="2770262A"/>
    <w:rsid w:val="278D186D"/>
    <w:rsid w:val="27E0B238"/>
    <w:rsid w:val="28048C88"/>
    <w:rsid w:val="2813BA14"/>
    <w:rsid w:val="281A2FB5"/>
    <w:rsid w:val="28523B88"/>
    <w:rsid w:val="286B04FA"/>
    <w:rsid w:val="286D4F6B"/>
    <w:rsid w:val="28C5EDF6"/>
    <w:rsid w:val="28D87C55"/>
    <w:rsid w:val="28DADD62"/>
    <w:rsid w:val="28E069DB"/>
    <w:rsid w:val="290882A0"/>
    <w:rsid w:val="2925F40C"/>
    <w:rsid w:val="292DCC5F"/>
    <w:rsid w:val="293640FA"/>
    <w:rsid w:val="2943BFC5"/>
    <w:rsid w:val="295CD817"/>
    <w:rsid w:val="29655CB7"/>
    <w:rsid w:val="2985739A"/>
    <w:rsid w:val="29A05CE9"/>
    <w:rsid w:val="29E14C36"/>
    <w:rsid w:val="2A09B472"/>
    <w:rsid w:val="2A646E83"/>
    <w:rsid w:val="2A6DE4F4"/>
    <w:rsid w:val="2A744CB6"/>
    <w:rsid w:val="2A74B3D5"/>
    <w:rsid w:val="2AA60613"/>
    <w:rsid w:val="2AAFB472"/>
    <w:rsid w:val="2AC4E008"/>
    <w:rsid w:val="2AC70B17"/>
    <w:rsid w:val="2AD40505"/>
    <w:rsid w:val="2AF56D1F"/>
    <w:rsid w:val="2B3644C5"/>
    <w:rsid w:val="2B3DAC75"/>
    <w:rsid w:val="2B64DB29"/>
    <w:rsid w:val="2B6588CC"/>
    <w:rsid w:val="2B7D1C97"/>
    <w:rsid w:val="2B8B34FC"/>
    <w:rsid w:val="2BA41D68"/>
    <w:rsid w:val="2BAEE462"/>
    <w:rsid w:val="2BB8BAA2"/>
    <w:rsid w:val="2C0D7413"/>
    <w:rsid w:val="2C203491"/>
    <w:rsid w:val="2C2EE88B"/>
    <w:rsid w:val="2C8C54DA"/>
    <w:rsid w:val="2C9AD3AA"/>
    <w:rsid w:val="2CA750D7"/>
    <w:rsid w:val="2CA9C7BE"/>
    <w:rsid w:val="2CD7FA75"/>
    <w:rsid w:val="2D18ECF8"/>
    <w:rsid w:val="2D27F069"/>
    <w:rsid w:val="2D6873F3"/>
    <w:rsid w:val="2DABED78"/>
    <w:rsid w:val="2DB3DAFE"/>
    <w:rsid w:val="2DE75534"/>
    <w:rsid w:val="2E0485F7"/>
    <w:rsid w:val="2E432138"/>
    <w:rsid w:val="2E47489C"/>
    <w:rsid w:val="2E4A20B9"/>
    <w:rsid w:val="2E73CE0C"/>
    <w:rsid w:val="2E73D210"/>
    <w:rsid w:val="2E7A09E0"/>
    <w:rsid w:val="2E915B23"/>
    <w:rsid w:val="2E9D298E"/>
    <w:rsid w:val="2EB285F3"/>
    <w:rsid w:val="2ECDE5B6"/>
    <w:rsid w:val="2EE6A58C"/>
    <w:rsid w:val="2F456D9D"/>
    <w:rsid w:val="2F57D553"/>
    <w:rsid w:val="2F832595"/>
    <w:rsid w:val="2F840B89"/>
    <w:rsid w:val="2F872DFB"/>
    <w:rsid w:val="2F945F94"/>
    <w:rsid w:val="2F9868D2"/>
    <w:rsid w:val="2FBB54FB"/>
    <w:rsid w:val="2FE70237"/>
    <w:rsid w:val="2FF89AE6"/>
    <w:rsid w:val="2FFF05D6"/>
    <w:rsid w:val="300F9E6D"/>
    <w:rsid w:val="3018DD56"/>
    <w:rsid w:val="301EA990"/>
    <w:rsid w:val="307C9AB0"/>
    <w:rsid w:val="3094EE91"/>
    <w:rsid w:val="30CAFD7D"/>
    <w:rsid w:val="30CB04E7"/>
    <w:rsid w:val="30D1C77E"/>
    <w:rsid w:val="30D748F5"/>
    <w:rsid w:val="313105F1"/>
    <w:rsid w:val="316ADD94"/>
    <w:rsid w:val="316F2A08"/>
    <w:rsid w:val="317AC1FA"/>
    <w:rsid w:val="319CDB29"/>
    <w:rsid w:val="31A282F9"/>
    <w:rsid w:val="31D2DBDD"/>
    <w:rsid w:val="31EC5E1B"/>
    <w:rsid w:val="31EE2F1B"/>
    <w:rsid w:val="32749623"/>
    <w:rsid w:val="327950E8"/>
    <w:rsid w:val="32874C21"/>
    <w:rsid w:val="328F7615"/>
    <w:rsid w:val="32904BF0"/>
    <w:rsid w:val="32BA5EB7"/>
    <w:rsid w:val="32CB0FA7"/>
    <w:rsid w:val="32CCD652"/>
    <w:rsid w:val="32FF13C0"/>
    <w:rsid w:val="334044EF"/>
    <w:rsid w:val="3348BE5A"/>
    <w:rsid w:val="33528BBF"/>
    <w:rsid w:val="33800488"/>
    <w:rsid w:val="33B3B7C7"/>
    <w:rsid w:val="34007022"/>
    <w:rsid w:val="3408AF24"/>
    <w:rsid w:val="34096840"/>
    <w:rsid w:val="34231C82"/>
    <w:rsid w:val="342B0F33"/>
    <w:rsid w:val="342B4676"/>
    <w:rsid w:val="342BAE1A"/>
    <w:rsid w:val="344EA932"/>
    <w:rsid w:val="3468A6B3"/>
    <w:rsid w:val="346BC9D2"/>
    <w:rsid w:val="34B262BC"/>
    <w:rsid w:val="34E11119"/>
    <w:rsid w:val="34EAE159"/>
    <w:rsid w:val="3513D866"/>
    <w:rsid w:val="3521C777"/>
    <w:rsid w:val="35304440"/>
    <w:rsid w:val="35321742"/>
    <w:rsid w:val="3536E376"/>
    <w:rsid w:val="35406897"/>
    <w:rsid w:val="3546818D"/>
    <w:rsid w:val="35AD46D9"/>
    <w:rsid w:val="35B0F1AA"/>
    <w:rsid w:val="35D85E29"/>
    <w:rsid w:val="35EF6F6F"/>
    <w:rsid w:val="3602B069"/>
    <w:rsid w:val="36A09515"/>
    <w:rsid w:val="36A366F0"/>
    <w:rsid w:val="36B2EC44"/>
    <w:rsid w:val="36B5CFB4"/>
    <w:rsid w:val="36C8E021"/>
    <w:rsid w:val="36DC38F8"/>
    <w:rsid w:val="36F5C3DB"/>
    <w:rsid w:val="3721FF6F"/>
    <w:rsid w:val="37236231"/>
    <w:rsid w:val="3752CFBE"/>
    <w:rsid w:val="375662AD"/>
    <w:rsid w:val="378B3D66"/>
    <w:rsid w:val="379E80CA"/>
    <w:rsid w:val="37C98E64"/>
    <w:rsid w:val="3838FE4F"/>
    <w:rsid w:val="385375AB"/>
    <w:rsid w:val="389A288A"/>
    <w:rsid w:val="38D59B24"/>
    <w:rsid w:val="391CD56A"/>
    <w:rsid w:val="391DF8C7"/>
    <w:rsid w:val="39CF9595"/>
    <w:rsid w:val="39D1283B"/>
    <w:rsid w:val="39F40AD7"/>
    <w:rsid w:val="39F8EA07"/>
    <w:rsid w:val="39FF5D86"/>
    <w:rsid w:val="3A10985D"/>
    <w:rsid w:val="3A285620"/>
    <w:rsid w:val="3A5D00A5"/>
    <w:rsid w:val="3A65DE77"/>
    <w:rsid w:val="3A925E06"/>
    <w:rsid w:val="3A9C44EF"/>
    <w:rsid w:val="3AAF1925"/>
    <w:rsid w:val="3AC1B6AE"/>
    <w:rsid w:val="3AC9D7CE"/>
    <w:rsid w:val="3ADB1B79"/>
    <w:rsid w:val="3ADC2654"/>
    <w:rsid w:val="3ADCFF8E"/>
    <w:rsid w:val="3AF09484"/>
    <w:rsid w:val="3B33D0BE"/>
    <w:rsid w:val="3B354802"/>
    <w:rsid w:val="3B4F61FA"/>
    <w:rsid w:val="3B67F60E"/>
    <w:rsid w:val="3B7A5AAB"/>
    <w:rsid w:val="3B865D67"/>
    <w:rsid w:val="3B9B2DE7"/>
    <w:rsid w:val="3BA158C6"/>
    <w:rsid w:val="3BA5A14F"/>
    <w:rsid w:val="3BC81B93"/>
    <w:rsid w:val="3C12CBA7"/>
    <w:rsid w:val="3C1FD91F"/>
    <w:rsid w:val="3C56472C"/>
    <w:rsid w:val="3C76EBDA"/>
    <w:rsid w:val="3C8E6AA9"/>
    <w:rsid w:val="3CC98A43"/>
    <w:rsid w:val="3CEABCDE"/>
    <w:rsid w:val="3CF2E03E"/>
    <w:rsid w:val="3D0BAE8C"/>
    <w:rsid w:val="3D3D2927"/>
    <w:rsid w:val="3D61CF60"/>
    <w:rsid w:val="3D774FBB"/>
    <w:rsid w:val="3D939A68"/>
    <w:rsid w:val="3DD8C5A0"/>
    <w:rsid w:val="3DF95770"/>
    <w:rsid w:val="3E5F79EC"/>
    <w:rsid w:val="3E8B7101"/>
    <w:rsid w:val="3EACC352"/>
    <w:rsid w:val="3EB4B0D8"/>
    <w:rsid w:val="3EBB774C"/>
    <w:rsid w:val="3EC2B72F"/>
    <w:rsid w:val="3EC8A9BD"/>
    <w:rsid w:val="3ECAE123"/>
    <w:rsid w:val="3ED8F988"/>
    <w:rsid w:val="3EDC56B3"/>
    <w:rsid w:val="3F56C25A"/>
    <w:rsid w:val="3F7105BD"/>
    <w:rsid w:val="3F77626D"/>
    <w:rsid w:val="3F8A1BF6"/>
    <w:rsid w:val="3F8C16EE"/>
    <w:rsid w:val="3F9527D1"/>
    <w:rsid w:val="3FA34453"/>
    <w:rsid w:val="3FD371C0"/>
    <w:rsid w:val="40137723"/>
    <w:rsid w:val="40274162"/>
    <w:rsid w:val="405E8790"/>
    <w:rsid w:val="4066B184"/>
    <w:rsid w:val="408DFE05"/>
    <w:rsid w:val="40A61CC1"/>
    <w:rsid w:val="40B891E8"/>
    <w:rsid w:val="40C6A621"/>
    <w:rsid w:val="40CFAFF9"/>
    <w:rsid w:val="40E2008C"/>
    <w:rsid w:val="4109C97E"/>
    <w:rsid w:val="414395F2"/>
    <w:rsid w:val="414F647F"/>
    <w:rsid w:val="415407ED"/>
    <w:rsid w:val="4167D901"/>
    <w:rsid w:val="416E3503"/>
    <w:rsid w:val="4171A3FD"/>
    <w:rsid w:val="4181015E"/>
    <w:rsid w:val="41A505A4"/>
    <w:rsid w:val="41BDF459"/>
    <w:rsid w:val="41CDE4D8"/>
    <w:rsid w:val="41EC519A"/>
    <w:rsid w:val="42004A7F"/>
    <w:rsid w:val="4229C2A7"/>
    <w:rsid w:val="422A64BE"/>
    <w:rsid w:val="42BA4F12"/>
    <w:rsid w:val="42BEE5C6"/>
    <w:rsid w:val="42CCC893"/>
    <w:rsid w:val="43925C5A"/>
    <w:rsid w:val="43A810CC"/>
    <w:rsid w:val="43AC6AAB"/>
    <w:rsid w:val="43BABC00"/>
    <w:rsid w:val="43E35C9C"/>
    <w:rsid w:val="4476B576"/>
    <w:rsid w:val="4476C7AC"/>
    <w:rsid w:val="448964C6"/>
    <w:rsid w:val="44CDB344"/>
    <w:rsid w:val="44DEB4E3"/>
    <w:rsid w:val="44F2437D"/>
    <w:rsid w:val="45060025"/>
    <w:rsid w:val="4515B9BA"/>
    <w:rsid w:val="451D5AC9"/>
    <w:rsid w:val="452E2CBB"/>
    <w:rsid w:val="4531F8B3"/>
    <w:rsid w:val="4543338A"/>
    <w:rsid w:val="4543E12D"/>
    <w:rsid w:val="45483B0C"/>
    <w:rsid w:val="454ADF2E"/>
    <w:rsid w:val="45D2B4E5"/>
    <w:rsid w:val="45D3BCC9"/>
    <w:rsid w:val="45D80A02"/>
    <w:rsid w:val="45E7C27B"/>
    <w:rsid w:val="45F4691D"/>
    <w:rsid w:val="461480CF"/>
    <w:rsid w:val="4622D5A2"/>
    <w:rsid w:val="462AF8FF"/>
    <w:rsid w:val="46AFE626"/>
    <w:rsid w:val="46B7D537"/>
    <w:rsid w:val="46BBC004"/>
    <w:rsid w:val="46C9FD1C"/>
    <w:rsid w:val="46D5F308"/>
    <w:rsid w:val="46EBF8F3"/>
    <w:rsid w:val="46F57065"/>
    <w:rsid w:val="46FA7C1E"/>
    <w:rsid w:val="4770E10E"/>
    <w:rsid w:val="47BEA603"/>
    <w:rsid w:val="483259BC"/>
    <w:rsid w:val="4857874E"/>
    <w:rsid w:val="486127B9"/>
    <w:rsid w:val="487AD44C"/>
    <w:rsid w:val="487EC2E7"/>
    <w:rsid w:val="4885F554"/>
    <w:rsid w:val="488C9588"/>
    <w:rsid w:val="489105D5"/>
    <w:rsid w:val="4895485B"/>
    <w:rsid w:val="48C7BD1C"/>
    <w:rsid w:val="49031EBA"/>
    <w:rsid w:val="4932F934"/>
    <w:rsid w:val="493C0A17"/>
    <w:rsid w:val="49441C64"/>
    <w:rsid w:val="494C2191"/>
    <w:rsid w:val="4989CD1E"/>
    <w:rsid w:val="49B47C9F"/>
    <w:rsid w:val="49BFCE60"/>
    <w:rsid w:val="49F7637F"/>
    <w:rsid w:val="49FE29F3"/>
    <w:rsid w:val="49FE63D1"/>
    <w:rsid w:val="4A019DDE"/>
    <w:rsid w:val="4A061779"/>
    <w:rsid w:val="4A220321"/>
    <w:rsid w:val="4A45FCD9"/>
    <w:rsid w:val="4AA40D65"/>
    <w:rsid w:val="4ACEC995"/>
    <w:rsid w:val="4AD7DA78"/>
    <w:rsid w:val="4AE7F1F2"/>
    <w:rsid w:val="4B11FBEA"/>
    <w:rsid w:val="4B138892"/>
    <w:rsid w:val="4B20999B"/>
    <w:rsid w:val="4B454B47"/>
    <w:rsid w:val="4B54F21A"/>
    <w:rsid w:val="4B696824"/>
    <w:rsid w:val="4B99FA54"/>
    <w:rsid w:val="4BA9642B"/>
    <w:rsid w:val="4BB322B1"/>
    <w:rsid w:val="4C00D435"/>
    <w:rsid w:val="4C1262A0"/>
    <w:rsid w:val="4C6A99F6"/>
    <w:rsid w:val="4C6AAAE3"/>
    <w:rsid w:val="4C918F63"/>
    <w:rsid w:val="4C9B2C26"/>
    <w:rsid w:val="4CB00BB7"/>
    <w:rsid w:val="4D35CAB5"/>
    <w:rsid w:val="4D3DB83B"/>
    <w:rsid w:val="4D45348C"/>
    <w:rsid w:val="4D5B3A77"/>
    <w:rsid w:val="4D62B04D"/>
    <w:rsid w:val="4DA00852"/>
    <w:rsid w:val="4DE02292"/>
    <w:rsid w:val="4DE84C86"/>
    <w:rsid w:val="4DEEE32B"/>
    <w:rsid w:val="4DF37A7B"/>
    <w:rsid w:val="4E083B57"/>
    <w:rsid w:val="4EA8072A"/>
    <w:rsid w:val="4ECA9B9A"/>
    <w:rsid w:val="4ED421F3"/>
    <w:rsid w:val="4ED9889C"/>
    <w:rsid w:val="4EDDCDA5"/>
    <w:rsid w:val="4EE104ED"/>
    <w:rsid w:val="4EEF1D52"/>
    <w:rsid w:val="4F2C8BAA"/>
    <w:rsid w:val="4F3DFBB3"/>
    <w:rsid w:val="4F6F66FD"/>
    <w:rsid w:val="4FAB4B9B"/>
    <w:rsid w:val="4FC9B7E8"/>
    <w:rsid w:val="4FCE841C"/>
    <w:rsid w:val="4FD4F5E3"/>
    <w:rsid w:val="503BBD79"/>
    <w:rsid w:val="50522F3C"/>
    <w:rsid w:val="50568D89"/>
    <w:rsid w:val="50665C8A"/>
    <w:rsid w:val="5066A503"/>
    <w:rsid w:val="5070DF62"/>
    <w:rsid w:val="507558FD"/>
    <w:rsid w:val="5084C2D4"/>
    <w:rsid w:val="50DFB838"/>
    <w:rsid w:val="50E5D3C3"/>
    <w:rsid w:val="50F4602C"/>
    <w:rsid w:val="510F4C0C"/>
    <w:rsid w:val="512F8A48"/>
    <w:rsid w:val="513C1021"/>
    <w:rsid w:val="513FDC19"/>
    <w:rsid w:val="51ABE1AB"/>
    <w:rsid w:val="51B70D4D"/>
    <w:rsid w:val="51C66221"/>
    <w:rsid w:val="51DFA7EC"/>
    <w:rsid w:val="51E4891D"/>
    <w:rsid w:val="51F25DEA"/>
    <w:rsid w:val="51F43150"/>
    <w:rsid w:val="51F7C7EC"/>
    <w:rsid w:val="5226BE14"/>
    <w:rsid w:val="522FD314"/>
    <w:rsid w:val="5231CE0C"/>
    <w:rsid w:val="523D3725"/>
    <w:rsid w:val="52C54FF8"/>
    <w:rsid w:val="5301A1E9"/>
    <w:rsid w:val="5305A133"/>
    <w:rsid w:val="530A6DAA"/>
    <w:rsid w:val="5327317F"/>
    <w:rsid w:val="534F6548"/>
    <w:rsid w:val="537505EE"/>
    <w:rsid w:val="5376E4C6"/>
    <w:rsid w:val="537B784D"/>
    <w:rsid w:val="537FD903"/>
    <w:rsid w:val="53803312"/>
    <w:rsid w:val="53B40796"/>
    <w:rsid w:val="53B47610"/>
    <w:rsid w:val="53E0ECAC"/>
    <w:rsid w:val="53E417D7"/>
    <w:rsid w:val="54082C40"/>
    <w:rsid w:val="547EBCBE"/>
    <w:rsid w:val="54ADFD89"/>
    <w:rsid w:val="54B5F0DE"/>
    <w:rsid w:val="54B65168"/>
    <w:rsid w:val="54D2ED0C"/>
    <w:rsid w:val="55062B49"/>
    <w:rsid w:val="551C0373"/>
    <w:rsid w:val="55446409"/>
    <w:rsid w:val="55462A91"/>
    <w:rsid w:val="5548CA20"/>
    <w:rsid w:val="555A04F7"/>
    <w:rsid w:val="556075F8"/>
    <w:rsid w:val="556965CA"/>
    <w:rsid w:val="563E8F33"/>
    <w:rsid w:val="56766A2F"/>
    <w:rsid w:val="56A1A0CF"/>
    <w:rsid w:val="56B53848"/>
    <w:rsid w:val="56B779C5"/>
    <w:rsid w:val="56BD577F"/>
    <w:rsid w:val="56D53A0A"/>
    <w:rsid w:val="56E49A81"/>
    <w:rsid w:val="56E7215E"/>
    <w:rsid w:val="5720EA71"/>
    <w:rsid w:val="572CBC5F"/>
    <w:rsid w:val="574D8B4E"/>
    <w:rsid w:val="578D6FE2"/>
    <w:rsid w:val="5799718F"/>
    <w:rsid w:val="579BC9CB"/>
    <w:rsid w:val="57AB96C7"/>
    <w:rsid w:val="57B900EA"/>
    <w:rsid w:val="582CCCD2"/>
    <w:rsid w:val="586727A3"/>
    <w:rsid w:val="5869C962"/>
    <w:rsid w:val="587FBD3F"/>
    <w:rsid w:val="589519A4"/>
    <w:rsid w:val="58966FFB"/>
    <w:rsid w:val="58A2F18D"/>
    <w:rsid w:val="58E10142"/>
    <w:rsid w:val="58FA7934"/>
    <w:rsid w:val="58FEF669"/>
    <w:rsid w:val="59050588"/>
    <w:rsid w:val="592DE4BC"/>
    <w:rsid w:val="594AAB54"/>
    <w:rsid w:val="596E114F"/>
    <w:rsid w:val="5990FC36"/>
    <w:rsid w:val="59A51D92"/>
    <w:rsid w:val="59EA2C48"/>
    <w:rsid w:val="5A010407"/>
    <w:rsid w:val="5A0A2371"/>
    <w:rsid w:val="5A155973"/>
    <w:rsid w:val="5A17C1A8"/>
    <w:rsid w:val="5A1B8DA0"/>
    <w:rsid w:val="5A23B794"/>
    <w:rsid w:val="5A26CAF6"/>
    <w:rsid w:val="5A3A91A8"/>
    <w:rsid w:val="5A3F5846"/>
    <w:rsid w:val="5A6637E7"/>
    <w:rsid w:val="5A8F8BC0"/>
    <w:rsid w:val="5AAD6705"/>
    <w:rsid w:val="5AC6CF8E"/>
    <w:rsid w:val="5ACB5248"/>
    <w:rsid w:val="5AFE15BC"/>
    <w:rsid w:val="5B0B5757"/>
    <w:rsid w:val="5B40EDF3"/>
    <w:rsid w:val="5B5A2FC4"/>
    <w:rsid w:val="5B69F93A"/>
    <w:rsid w:val="5B838439"/>
    <w:rsid w:val="5B8AEAE8"/>
    <w:rsid w:val="5BC6DA79"/>
    <w:rsid w:val="5BE2D569"/>
    <w:rsid w:val="5BF45EA6"/>
    <w:rsid w:val="5BFF79A7"/>
    <w:rsid w:val="5C5A2684"/>
    <w:rsid w:val="5C629FEF"/>
    <w:rsid w:val="5C75B99E"/>
    <w:rsid w:val="5C97EB25"/>
    <w:rsid w:val="5C99E61D"/>
    <w:rsid w:val="5D351091"/>
    <w:rsid w:val="5D3E7302"/>
    <w:rsid w:val="5D45C15D"/>
    <w:rsid w:val="5D532E62"/>
    <w:rsid w:val="5D574FF0"/>
    <w:rsid w:val="5D6345DC"/>
    <w:rsid w:val="5D647E2F"/>
    <w:rsid w:val="5D679DB9"/>
    <w:rsid w:val="5D9963BF"/>
    <w:rsid w:val="5DB8F9D4"/>
    <w:rsid w:val="5DF5689B"/>
    <w:rsid w:val="5E069A44"/>
    <w:rsid w:val="5E3DE072"/>
    <w:rsid w:val="5E5CD324"/>
    <w:rsid w:val="5E646D59"/>
    <w:rsid w:val="5EE7BEE0"/>
    <w:rsid w:val="5EF728B7"/>
    <w:rsid w:val="5EFF163D"/>
    <w:rsid w:val="5F198131"/>
    <w:rsid w:val="5F304E64"/>
    <w:rsid w:val="5F371A69"/>
    <w:rsid w:val="5F91C746"/>
    <w:rsid w:val="5F933630"/>
    <w:rsid w:val="5F98C58A"/>
    <w:rsid w:val="5F9A40B1"/>
    <w:rsid w:val="5FC25976"/>
    <w:rsid w:val="5FC99959"/>
    <w:rsid w:val="5FD31AC4"/>
    <w:rsid w:val="5FE8F0B2"/>
    <w:rsid w:val="5FEACB30"/>
    <w:rsid w:val="5FFB4BBB"/>
    <w:rsid w:val="601AB3CC"/>
    <w:rsid w:val="6098EBA6"/>
    <w:rsid w:val="60A8FF03"/>
    <w:rsid w:val="60EC58D7"/>
    <w:rsid w:val="61039B15"/>
    <w:rsid w:val="615233EB"/>
    <w:rsid w:val="617C7189"/>
    <w:rsid w:val="61839999"/>
    <w:rsid w:val="61E16966"/>
    <w:rsid w:val="61FFF768"/>
    <w:rsid w:val="62183A8B"/>
    <w:rsid w:val="62269F85"/>
    <w:rsid w:val="62868D17"/>
    <w:rsid w:val="6295E93C"/>
    <w:rsid w:val="62D0664C"/>
    <w:rsid w:val="62E671D0"/>
    <w:rsid w:val="63013A1B"/>
    <w:rsid w:val="630E9D99"/>
    <w:rsid w:val="6333E344"/>
    <w:rsid w:val="635A3ECF"/>
    <w:rsid w:val="638F7D38"/>
    <w:rsid w:val="63A45215"/>
    <w:rsid w:val="63B4698F"/>
    <w:rsid w:val="63CF61CC"/>
    <w:rsid w:val="63D22D16"/>
    <w:rsid w:val="64100B9B"/>
    <w:rsid w:val="64314128"/>
    <w:rsid w:val="646751C5"/>
    <w:rsid w:val="646DB1D4"/>
    <w:rsid w:val="6475DBC8"/>
    <w:rsid w:val="649DB81F"/>
    <w:rsid w:val="6512B2A6"/>
    <w:rsid w:val="652CE15C"/>
    <w:rsid w:val="65570064"/>
    <w:rsid w:val="655A744F"/>
    <w:rsid w:val="656E57C1"/>
    <w:rsid w:val="6583EA75"/>
    <w:rsid w:val="65AE764A"/>
    <w:rsid w:val="662AF4E2"/>
    <w:rsid w:val="66395E18"/>
    <w:rsid w:val="664A15B4"/>
    <w:rsid w:val="66A364CB"/>
    <w:rsid w:val="66A7F6A6"/>
    <w:rsid w:val="66D5C5D5"/>
    <w:rsid w:val="66DD6707"/>
    <w:rsid w:val="66F644B0"/>
    <w:rsid w:val="67023A9C"/>
    <w:rsid w:val="670E7FFF"/>
    <w:rsid w:val="6752EFCB"/>
    <w:rsid w:val="67AD7C8A"/>
    <w:rsid w:val="67B45FC3"/>
    <w:rsid w:val="67DC98C4"/>
    <w:rsid w:val="67F5BB9B"/>
    <w:rsid w:val="6808C604"/>
    <w:rsid w:val="682A58CB"/>
    <w:rsid w:val="6840CF6C"/>
    <w:rsid w:val="688EA126"/>
    <w:rsid w:val="68921511"/>
    <w:rsid w:val="68DB34CC"/>
    <w:rsid w:val="68F4B599"/>
    <w:rsid w:val="694122F7"/>
    <w:rsid w:val="6986BDF8"/>
    <w:rsid w:val="699BF441"/>
    <w:rsid w:val="69B0AC21"/>
    <w:rsid w:val="6A42EC41"/>
    <w:rsid w:val="6A79CD10"/>
    <w:rsid w:val="6A82B47C"/>
    <w:rsid w:val="6AE08E68"/>
    <w:rsid w:val="6AFE3567"/>
    <w:rsid w:val="6AFE45A9"/>
    <w:rsid w:val="6B0F1174"/>
    <w:rsid w:val="6B143986"/>
    <w:rsid w:val="6B1C637A"/>
    <w:rsid w:val="6B2EC468"/>
    <w:rsid w:val="6B38AD98"/>
    <w:rsid w:val="6B5886A9"/>
    <w:rsid w:val="6B7CDFA6"/>
    <w:rsid w:val="6BC52F4B"/>
    <w:rsid w:val="6BD1A359"/>
    <w:rsid w:val="6BD41C3C"/>
    <w:rsid w:val="6BDD9945"/>
    <w:rsid w:val="6BEDB56A"/>
    <w:rsid w:val="6BF90B5F"/>
    <w:rsid w:val="6C10281A"/>
    <w:rsid w:val="6C1D8AF7"/>
    <w:rsid w:val="6C233244"/>
    <w:rsid w:val="6C42310F"/>
    <w:rsid w:val="6C66E1BE"/>
    <w:rsid w:val="6C800C3D"/>
    <w:rsid w:val="6C893F2E"/>
    <w:rsid w:val="6CA81C61"/>
    <w:rsid w:val="6CD7268D"/>
    <w:rsid w:val="6CED9022"/>
    <w:rsid w:val="6CFF694A"/>
    <w:rsid w:val="6D224241"/>
    <w:rsid w:val="6D320BFE"/>
    <w:rsid w:val="6D621249"/>
    <w:rsid w:val="6D6D73BA"/>
    <w:rsid w:val="6D85EBEE"/>
    <w:rsid w:val="6DB95B58"/>
    <w:rsid w:val="6DBDE87F"/>
    <w:rsid w:val="6DD11721"/>
    <w:rsid w:val="6E088C81"/>
    <w:rsid w:val="6E1E727A"/>
    <w:rsid w:val="6E2AD197"/>
    <w:rsid w:val="6E4FBB42"/>
    <w:rsid w:val="6E6853AC"/>
    <w:rsid w:val="6EC38EC1"/>
    <w:rsid w:val="6ECE39B3"/>
    <w:rsid w:val="6EF866AC"/>
    <w:rsid w:val="6EFDE2AA"/>
    <w:rsid w:val="6F1A1E24"/>
    <w:rsid w:val="6F23D2C4"/>
    <w:rsid w:val="6F3F74CB"/>
    <w:rsid w:val="6F492D3A"/>
    <w:rsid w:val="6F6462BF"/>
    <w:rsid w:val="6F65D5AA"/>
    <w:rsid w:val="6F9EAE83"/>
    <w:rsid w:val="6FBB50A8"/>
    <w:rsid w:val="6FD6AC40"/>
    <w:rsid w:val="6FE5E320"/>
    <w:rsid w:val="6FF51988"/>
    <w:rsid w:val="7001DD21"/>
    <w:rsid w:val="700562D8"/>
    <w:rsid w:val="70858636"/>
    <w:rsid w:val="708AFF11"/>
    <w:rsid w:val="709D26F6"/>
    <w:rsid w:val="70A1A091"/>
    <w:rsid w:val="70A5147C"/>
    <w:rsid w:val="70B10A68"/>
    <w:rsid w:val="70C4060B"/>
    <w:rsid w:val="70D88798"/>
    <w:rsid w:val="70E94AE0"/>
    <w:rsid w:val="70F3587C"/>
    <w:rsid w:val="711185A3"/>
    <w:rsid w:val="712E28BD"/>
    <w:rsid w:val="714F1A6B"/>
    <w:rsid w:val="7168BCA0"/>
    <w:rsid w:val="71756734"/>
    <w:rsid w:val="7179C45E"/>
    <w:rsid w:val="717EC204"/>
    <w:rsid w:val="7185CE2C"/>
    <w:rsid w:val="7189AA06"/>
    <w:rsid w:val="718BA4FE"/>
    <w:rsid w:val="71DB6FA1"/>
    <w:rsid w:val="71F4A373"/>
    <w:rsid w:val="71F5AA68"/>
    <w:rsid w:val="72358EFC"/>
    <w:rsid w:val="723D70F2"/>
    <w:rsid w:val="7240E4DD"/>
    <w:rsid w:val="72853246"/>
    <w:rsid w:val="72BF3F08"/>
    <w:rsid w:val="72C9F91E"/>
    <w:rsid w:val="72EAEACC"/>
    <w:rsid w:val="72F02F31"/>
    <w:rsid w:val="72F94014"/>
    <w:rsid w:val="733D825B"/>
    <w:rsid w:val="7385F9B1"/>
    <w:rsid w:val="738FC68A"/>
    <w:rsid w:val="73AE3B6A"/>
    <w:rsid w:val="73D153CD"/>
    <w:rsid w:val="73DCB53E"/>
    <w:rsid w:val="73ECFE8E"/>
    <w:rsid w:val="740ADA2D"/>
    <w:rsid w:val="74149A4F"/>
    <w:rsid w:val="742994B3"/>
    <w:rsid w:val="744A0C2B"/>
    <w:rsid w:val="745E3296"/>
    <w:rsid w:val="7483D59E"/>
    <w:rsid w:val="748EA8B3"/>
    <w:rsid w:val="74C14AC8"/>
    <w:rsid w:val="74CC56A3"/>
    <w:rsid w:val="74F3E268"/>
    <w:rsid w:val="751BBF61"/>
    <w:rsid w:val="75484C21"/>
    <w:rsid w:val="754D355D"/>
    <w:rsid w:val="75807A73"/>
    <w:rsid w:val="75862A01"/>
    <w:rsid w:val="75873F1E"/>
    <w:rsid w:val="75B0C4EF"/>
    <w:rsid w:val="75BADC20"/>
    <w:rsid w:val="75BCD308"/>
    <w:rsid w:val="75C9ED4C"/>
    <w:rsid w:val="75CD8541"/>
    <w:rsid w:val="75CDED5C"/>
    <w:rsid w:val="75F27669"/>
    <w:rsid w:val="761150B7"/>
    <w:rsid w:val="761FA5FF"/>
    <w:rsid w:val="76383D46"/>
    <w:rsid w:val="76390ACA"/>
    <w:rsid w:val="764FAC4A"/>
    <w:rsid w:val="7656EC2D"/>
    <w:rsid w:val="765D1B29"/>
    <w:rsid w:val="76C10FCA"/>
    <w:rsid w:val="7708F48F"/>
    <w:rsid w:val="770ABFB3"/>
    <w:rsid w:val="770ED0F2"/>
    <w:rsid w:val="776215A2"/>
    <w:rsid w:val="776A61BA"/>
    <w:rsid w:val="77916FCC"/>
    <w:rsid w:val="77C64975"/>
    <w:rsid w:val="77CB6E7A"/>
    <w:rsid w:val="77CDEA49"/>
    <w:rsid w:val="77EACF08"/>
    <w:rsid w:val="77F8EB8A"/>
    <w:rsid w:val="784B0E03"/>
    <w:rsid w:val="78747AC6"/>
    <w:rsid w:val="78C06FB1"/>
    <w:rsid w:val="78DE91FB"/>
    <w:rsid w:val="78F473CA"/>
    <w:rsid w:val="78F8FA5D"/>
    <w:rsid w:val="790FA721"/>
    <w:rsid w:val="792F56A2"/>
    <w:rsid w:val="795A2C50"/>
    <w:rsid w:val="798AC0F7"/>
    <w:rsid w:val="79B0B19A"/>
    <w:rsid w:val="79D3C94B"/>
    <w:rsid w:val="79DA2D33"/>
    <w:rsid w:val="79DFBEAB"/>
    <w:rsid w:val="79F65CEE"/>
    <w:rsid w:val="7A2D5B2E"/>
    <w:rsid w:val="7A30B5F2"/>
    <w:rsid w:val="7A34C6E6"/>
    <w:rsid w:val="7A409551"/>
    <w:rsid w:val="7A4FFF28"/>
    <w:rsid w:val="7A55F1B6"/>
    <w:rsid w:val="7A59BDAE"/>
    <w:rsid w:val="7A59CBC8"/>
    <w:rsid w:val="7A5C4012"/>
    <w:rsid w:val="7A67F613"/>
    <w:rsid w:val="7A83B267"/>
    <w:rsid w:val="7A8D010D"/>
    <w:rsid w:val="7A96905F"/>
    <w:rsid w:val="7AFB4116"/>
    <w:rsid w:val="7AFDEA37"/>
    <w:rsid w:val="7B203E9E"/>
    <w:rsid w:val="7B269158"/>
    <w:rsid w:val="7B334FDA"/>
    <w:rsid w:val="7B41C723"/>
    <w:rsid w:val="7B661201"/>
    <w:rsid w:val="7B8166B5"/>
    <w:rsid w:val="7BDC65B2"/>
    <w:rsid w:val="7BDEEC8F"/>
    <w:rsid w:val="7C2D7B04"/>
    <w:rsid w:val="7C392ED0"/>
    <w:rsid w:val="7C61D231"/>
    <w:rsid w:val="7C7D70AD"/>
    <w:rsid w:val="7C851C3E"/>
    <w:rsid w:val="7C91CD12"/>
    <w:rsid w:val="7C971177"/>
    <w:rsid w:val="7CB70048"/>
    <w:rsid w:val="7CBE402B"/>
    <w:rsid w:val="7CC62DB1"/>
    <w:rsid w:val="7CCC5CAD"/>
    <w:rsid w:val="7CF6C558"/>
    <w:rsid w:val="7D017523"/>
    <w:rsid w:val="7D05DE2F"/>
    <w:rsid w:val="7D3D7128"/>
    <w:rsid w:val="7DB5E6EC"/>
    <w:rsid w:val="7DBB5329"/>
    <w:rsid w:val="7DC01FA0"/>
    <w:rsid w:val="7DC7E4ED"/>
    <w:rsid w:val="7DCA728E"/>
    <w:rsid w:val="7E2AB7E4"/>
    <w:rsid w:val="7E358AF9"/>
    <w:rsid w:val="7E3A63FD"/>
    <w:rsid w:val="7E441CAF"/>
    <w:rsid w:val="7E682D0E"/>
    <w:rsid w:val="7E812044"/>
    <w:rsid w:val="7EC1A2EB"/>
    <w:rsid w:val="7EC274F6"/>
    <w:rsid w:val="7EEE4FF9"/>
    <w:rsid w:val="7F0D4000"/>
    <w:rsid w:val="7F1083F9"/>
    <w:rsid w:val="7F34AB22"/>
    <w:rsid w:val="7F57238A"/>
    <w:rsid w:val="7F57A735"/>
    <w:rsid w:val="7F63B54E"/>
    <w:rsid w:val="7F6BA2D4"/>
    <w:rsid w:val="7FAA5DCD"/>
    <w:rsid w:val="7FB62D8D"/>
    <w:rsid w:val="7FBC9175"/>
    <w:rsid w:val="7FC8671D"/>
    <w:rsid w:val="7FCA038A"/>
    <w:rsid w:val="7FD15B5A"/>
    <w:rsid w:val="7FE87B23"/>
    <w:rsid w:val="7FEEA10A"/>
    <w:rsid w:val="7FF3A6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B674B815-E112-4858-B11F-41DD5923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6"/>
      </w:numPr>
      <w:jc w:val="center"/>
      <w:outlineLvl w:val="0"/>
    </w:pPr>
    <w:rPr>
      <w:rFonts w:cs="Arial"/>
      <w:b/>
      <w:sz w:val="20"/>
      <w:szCs w:val="16"/>
    </w:rPr>
  </w:style>
  <w:style w:type="paragraph" w:styleId="Ttulo2">
    <w:name w:val="heading 2"/>
    <w:basedOn w:val="Normal"/>
    <w:next w:val="Normal"/>
    <w:qFormat/>
    <w:pPr>
      <w:keepNext/>
      <w:numPr>
        <w:ilvl w:val="1"/>
        <w:numId w:val="16"/>
      </w:numPr>
      <w:spacing w:before="120" w:after="120"/>
      <w:outlineLvl w:val="1"/>
    </w:pPr>
    <w:rPr>
      <w:b/>
      <w:sz w:val="20"/>
      <w:szCs w:val="20"/>
    </w:rPr>
  </w:style>
  <w:style w:type="paragraph" w:styleId="Ttulo3">
    <w:name w:val="heading 3"/>
    <w:basedOn w:val="Normal"/>
    <w:next w:val="Normal"/>
    <w:link w:val="Ttulo3Car"/>
    <w:semiHidden/>
    <w:unhideWhenUsed/>
    <w:qFormat/>
    <w:rsid w:val="00EA27D7"/>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3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18"/>
      </w:numPr>
      <w:contextualSpacing/>
    </w:pPr>
  </w:style>
  <w:style w:type="character" w:styleId="Hipervnculovisitado">
    <w:name w:val="FollowedHyperlink"/>
    <w:basedOn w:val="Fuentedeprrafopredeter"/>
    <w:semiHidden/>
    <w:unhideWhenUsed/>
    <w:rsid w:val="00D81207"/>
    <w:rPr>
      <w:color w:val="800080" w:themeColor="followedHyperlink"/>
      <w:u w:val="single"/>
    </w:rPr>
  </w:style>
  <w:style w:type="numbering" w:customStyle="1" w:styleId="Sinlista1">
    <w:name w:val="Sin lista1"/>
    <w:next w:val="Sinlista"/>
    <w:uiPriority w:val="99"/>
    <w:semiHidden/>
    <w:unhideWhenUsed/>
    <w:rsid w:val="002A4594"/>
  </w:style>
  <w:style w:type="paragraph" w:customStyle="1" w:styleId="msonormal0">
    <w:name w:val="msonormal"/>
    <w:basedOn w:val="Normal"/>
    <w:rsid w:val="002A4594"/>
    <w:pPr>
      <w:suppressAutoHyphens w:val="0"/>
      <w:spacing w:before="100" w:beforeAutospacing="1" w:after="100" w:afterAutospacing="1"/>
    </w:pPr>
    <w:rPr>
      <w:lang w:eastAsia="es-MX"/>
    </w:rPr>
  </w:style>
  <w:style w:type="table" w:customStyle="1" w:styleId="Tablaconcuadrcula2">
    <w:name w:val="Tabla con cuadrícula2"/>
    <w:basedOn w:val="Tablanormal"/>
    <w:next w:val="Tablaconcuadrcula"/>
    <w:uiPriority w:val="39"/>
    <w:rsid w:val="00A019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01980"/>
    <w:rPr>
      <w:color w:val="605E5C"/>
      <w:shd w:val="clear" w:color="auto" w:fill="E1DFDD"/>
    </w:rPr>
  </w:style>
  <w:style w:type="character" w:customStyle="1" w:styleId="Ttulo3Car">
    <w:name w:val="Título 3 Car"/>
    <w:basedOn w:val="Fuentedeprrafopredeter"/>
    <w:link w:val="Ttulo3"/>
    <w:semiHidden/>
    <w:rsid w:val="00EA27D7"/>
    <w:rPr>
      <w:rFonts w:asciiTheme="majorHAnsi" w:eastAsiaTheme="majorEastAsia" w:hAnsiTheme="majorHAnsi" w:cstheme="majorBidi"/>
      <w:color w:val="243F60" w:themeColor="accent1" w:themeShade="7F"/>
      <w:sz w:val="24"/>
      <w:szCs w:val="24"/>
      <w:lang w:eastAsia="ar-SA"/>
    </w:rPr>
  </w:style>
  <w:style w:type="character" w:customStyle="1" w:styleId="Mencinsinresolver2">
    <w:name w:val="Mención sin resolver2"/>
    <w:basedOn w:val="Fuentedeprrafopredeter"/>
    <w:uiPriority w:val="99"/>
    <w:semiHidden/>
    <w:unhideWhenUsed/>
    <w:rsid w:val="00EA27D7"/>
    <w:rPr>
      <w:color w:val="605E5C"/>
      <w:shd w:val="clear" w:color="auto" w:fill="E1DFDD"/>
    </w:rPr>
  </w:style>
  <w:style w:type="paragraph" w:styleId="Revisin">
    <w:name w:val="Revision"/>
    <w:hidden/>
    <w:uiPriority w:val="99"/>
    <w:semiHidden/>
    <w:rsid w:val="00EA27D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66019422">
      <w:bodyDiv w:val="1"/>
      <w:marLeft w:val="0"/>
      <w:marRight w:val="0"/>
      <w:marTop w:val="0"/>
      <w:marBottom w:val="0"/>
      <w:divBdr>
        <w:top w:val="none" w:sz="0" w:space="0" w:color="auto"/>
        <w:left w:val="none" w:sz="0" w:space="0" w:color="auto"/>
        <w:bottom w:val="none" w:sz="0" w:space="0" w:color="auto"/>
        <w:right w:val="none" w:sz="0" w:space="0" w:color="auto"/>
      </w:divBdr>
      <w:divsChild>
        <w:div w:id="168448228">
          <w:marLeft w:val="0"/>
          <w:marRight w:val="0"/>
          <w:marTop w:val="0"/>
          <w:marBottom w:val="0"/>
          <w:divBdr>
            <w:top w:val="none" w:sz="0" w:space="0" w:color="auto"/>
            <w:left w:val="none" w:sz="0" w:space="0" w:color="auto"/>
            <w:bottom w:val="none" w:sz="0" w:space="0" w:color="auto"/>
            <w:right w:val="none" w:sz="0" w:space="0" w:color="auto"/>
          </w:divBdr>
        </w:div>
        <w:div w:id="554439178">
          <w:marLeft w:val="0"/>
          <w:marRight w:val="0"/>
          <w:marTop w:val="0"/>
          <w:marBottom w:val="0"/>
          <w:divBdr>
            <w:top w:val="none" w:sz="0" w:space="0" w:color="auto"/>
            <w:left w:val="none" w:sz="0" w:space="0" w:color="auto"/>
            <w:bottom w:val="none" w:sz="0" w:space="0" w:color="auto"/>
            <w:right w:val="none" w:sz="0" w:space="0" w:color="auto"/>
          </w:divBdr>
          <w:divsChild>
            <w:div w:id="683363834">
              <w:marLeft w:val="180"/>
              <w:marRight w:val="240"/>
              <w:marTop w:val="0"/>
              <w:marBottom w:val="0"/>
              <w:divBdr>
                <w:top w:val="none" w:sz="0" w:space="0" w:color="auto"/>
                <w:left w:val="none" w:sz="0" w:space="0" w:color="auto"/>
                <w:bottom w:val="none" w:sz="0" w:space="0" w:color="auto"/>
                <w:right w:val="none" w:sz="0" w:space="0" w:color="auto"/>
              </w:divBdr>
              <w:divsChild>
                <w:div w:id="17660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6180">
          <w:marLeft w:val="0"/>
          <w:marRight w:val="0"/>
          <w:marTop w:val="0"/>
          <w:marBottom w:val="0"/>
          <w:divBdr>
            <w:top w:val="none" w:sz="0" w:space="0" w:color="auto"/>
            <w:left w:val="none" w:sz="0" w:space="0" w:color="auto"/>
            <w:bottom w:val="none" w:sz="0" w:space="0" w:color="auto"/>
            <w:right w:val="none" w:sz="0" w:space="0" w:color="auto"/>
          </w:divBdr>
          <w:divsChild>
            <w:div w:id="688918228">
              <w:marLeft w:val="180"/>
              <w:marRight w:val="240"/>
              <w:marTop w:val="0"/>
              <w:marBottom w:val="0"/>
              <w:divBdr>
                <w:top w:val="none" w:sz="0" w:space="0" w:color="auto"/>
                <w:left w:val="none" w:sz="0" w:space="0" w:color="auto"/>
                <w:bottom w:val="none" w:sz="0" w:space="0" w:color="auto"/>
                <w:right w:val="none" w:sz="0" w:space="0" w:color="auto"/>
              </w:divBdr>
              <w:divsChild>
                <w:div w:id="2676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1257">
          <w:marLeft w:val="0"/>
          <w:marRight w:val="0"/>
          <w:marTop w:val="0"/>
          <w:marBottom w:val="0"/>
          <w:divBdr>
            <w:top w:val="none" w:sz="0" w:space="0" w:color="auto"/>
            <w:left w:val="none" w:sz="0" w:space="0" w:color="auto"/>
            <w:bottom w:val="none" w:sz="0" w:space="0" w:color="auto"/>
            <w:right w:val="none" w:sz="0" w:space="0" w:color="auto"/>
          </w:divBdr>
          <w:divsChild>
            <w:div w:id="2026979181">
              <w:marLeft w:val="180"/>
              <w:marRight w:val="240"/>
              <w:marTop w:val="0"/>
              <w:marBottom w:val="0"/>
              <w:divBdr>
                <w:top w:val="none" w:sz="0" w:space="0" w:color="auto"/>
                <w:left w:val="none" w:sz="0" w:space="0" w:color="auto"/>
                <w:bottom w:val="none" w:sz="0" w:space="0" w:color="auto"/>
                <w:right w:val="none" w:sz="0" w:space="0" w:color="auto"/>
              </w:divBdr>
              <w:divsChild>
                <w:div w:id="51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250">
          <w:marLeft w:val="0"/>
          <w:marRight w:val="0"/>
          <w:marTop w:val="0"/>
          <w:marBottom w:val="0"/>
          <w:divBdr>
            <w:top w:val="none" w:sz="0" w:space="0" w:color="auto"/>
            <w:left w:val="none" w:sz="0" w:space="0" w:color="auto"/>
            <w:bottom w:val="none" w:sz="0" w:space="0" w:color="auto"/>
            <w:right w:val="none" w:sz="0" w:space="0" w:color="auto"/>
          </w:divBdr>
          <w:divsChild>
            <w:div w:id="1423795168">
              <w:marLeft w:val="180"/>
              <w:marRight w:val="240"/>
              <w:marTop w:val="0"/>
              <w:marBottom w:val="0"/>
              <w:divBdr>
                <w:top w:val="none" w:sz="0" w:space="0" w:color="auto"/>
                <w:left w:val="none" w:sz="0" w:space="0" w:color="auto"/>
                <w:bottom w:val="none" w:sz="0" w:space="0" w:color="auto"/>
                <w:right w:val="none" w:sz="0" w:space="0" w:color="auto"/>
              </w:divBdr>
              <w:divsChild>
                <w:div w:id="203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3674">
          <w:marLeft w:val="0"/>
          <w:marRight w:val="0"/>
          <w:marTop w:val="0"/>
          <w:marBottom w:val="0"/>
          <w:divBdr>
            <w:top w:val="none" w:sz="0" w:space="0" w:color="auto"/>
            <w:left w:val="none" w:sz="0" w:space="0" w:color="auto"/>
            <w:bottom w:val="none" w:sz="0" w:space="0" w:color="auto"/>
            <w:right w:val="none" w:sz="0" w:space="0" w:color="auto"/>
          </w:divBdr>
          <w:divsChild>
            <w:div w:id="2051493216">
              <w:marLeft w:val="180"/>
              <w:marRight w:val="240"/>
              <w:marTop w:val="0"/>
              <w:marBottom w:val="0"/>
              <w:divBdr>
                <w:top w:val="none" w:sz="0" w:space="0" w:color="auto"/>
                <w:left w:val="none" w:sz="0" w:space="0" w:color="auto"/>
                <w:bottom w:val="none" w:sz="0" w:space="0" w:color="auto"/>
                <w:right w:val="none" w:sz="0" w:space="0" w:color="auto"/>
              </w:divBdr>
              <w:divsChild>
                <w:div w:id="156752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517">
          <w:marLeft w:val="0"/>
          <w:marRight w:val="0"/>
          <w:marTop w:val="0"/>
          <w:marBottom w:val="0"/>
          <w:divBdr>
            <w:top w:val="none" w:sz="0" w:space="0" w:color="auto"/>
            <w:left w:val="none" w:sz="0" w:space="0" w:color="auto"/>
            <w:bottom w:val="none" w:sz="0" w:space="0" w:color="auto"/>
            <w:right w:val="none" w:sz="0" w:space="0" w:color="auto"/>
          </w:divBdr>
          <w:divsChild>
            <w:div w:id="2006128176">
              <w:marLeft w:val="180"/>
              <w:marRight w:val="240"/>
              <w:marTop w:val="0"/>
              <w:marBottom w:val="0"/>
              <w:divBdr>
                <w:top w:val="none" w:sz="0" w:space="0" w:color="auto"/>
                <w:left w:val="none" w:sz="0" w:space="0" w:color="auto"/>
                <w:bottom w:val="none" w:sz="0" w:space="0" w:color="auto"/>
                <w:right w:val="none" w:sz="0" w:space="0" w:color="auto"/>
              </w:divBdr>
              <w:divsChild>
                <w:div w:id="1711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41">
          <w:marLeft w:val="0"/>
          <w:marRight w:val="0"/>
          <w:marTop w:val="0"/>
          <w:marBottom w:val="0"/>
          <w:divBdr>
            <w:top w:val="none" w:sz="0" w:space="0" w:color="auto"/>
            <w:left w:val="none" w:sz="0" w:space="0" w:color="auto"/>
            <w:bottom w:val="none" w:sz="0" w:space="0" w:color="auto"/>
            <w:right w:val="none" w:sz="0" w:space="0" w:color="auto"/>
          </w:divBdr>
          <w:divsChild>
            <w:div w:id="438262091">
              <w:marLeft w:val="180"/>
              <w:marRight w:val="240"/>
              <w:marTop w:val="0"/>
              <w:marBottom w:val="0"/>
              <w:divBdr>
                <w:top w:val="none" w:sz="0" w:space="0" w:color="auto"/>
                <w:left w:val="none" w:sz="0" w:space="0" w:color="auto"/>
                <w:bottom w:val="none" w:sz="0" w:space="0" w:color="auto"/>
                <w:right w:val="none" w:sz="0" w:space="0" w:color="auto"/>
              </w:divBdr>
              <w:divsChild>
                <w:div w:id="14368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9949">
          <w:marLeft w:val="0"/>
          <w:marRight w:val="0"/>
          <w:marTop w:val="0"/>
          <w:marBottom w:val="0"/>
          <w:divBdr>
            <w:top w:val="none" w:sz="0" w:space="0" w:color="auto"/>
            <w:left w:val="none" w:sz="0" w:space="0" w:color="auto"/>
            <w:bottom w:val="none" w:sz="0" w:space="0" w:color="auto"/>
            <w:right w:val="none" w:sz="0" w:space="0" w:color="auto"/>
          </w:divBdr>
          <w:divsChild>
            <w:div w:id="128521059">
              <w:marLeft w:val="180"/>
              <w:marRight w:val="240"/>
              <w:marTop w:val="0"/>
              <w:marBottom w:val="0"/>
              <w:divBdr>
                <w:top w:val="none" w:sz="0" w:space="0" w:color="auto"/>
                <w:left w:val="none" w:sz="0" w:space="0" w:color="auto"/>
                <w:bottom w:val="none" w:sz="0" w:space="0" w:color="auto"/>
                <w:right w:val="none" w:sz="0" w:space="0" w:color="auto"/>
              </w:divBdr>
              <w:divsChild>
                <w:div w:id="20114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12465">
          <w:marLeft w:val="0"/>
          <w:marRight w:val="0"/>
          <w:marTop w:val="0"/>
          <w:marBottom w:val="0"/>
          <w:divBdr>
            <w:top w:val="none" w:sz="0" w:space="0" w:color="auto"/>
            <w:left w:val="none" w:sz="0" w:space="0" w:color="auto"/>
            <w:bottom w:val="none" w:sz="0" w:space="0" w:color="auto"/>
            <w:right w:val="none" w:sz="0" w:space="0" w:color="auto"/>
          </w:divBdr>
          <w:divsChild>
            <w:div w:id="463741380">
              <w:marLeft w:val="180"/>
              <w:marRight w:val="240"/>
              <w:marTop w:val="0"/>
              <w:marBottom w:val="0"/>
              <w:divBdr>
                <w:top w:val="none" w:sz="0" w:space="0" w:color="auto"/>
                <w:left w:val="none" w:sz="0" w:space="0" w:color="auto"/>
                <w:bottom w:val="none" w:sz="0" w:space="0" w:color="auto"/>
                <w:right w:val="none" w:sz="0" w:space="0" w:color="auto"/>
              </w:divBdr>
              <w:divsChild>
                <w:div w:id="20358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54652">
          <w:marLeft w:val="0"/>
          <w:marRight w:val="0"/>
          <w:marTop w:val="0"/>
          <w:marBottom w:val="0"/>
          <w:divBdr>
            <w:top w:val="none" w:sz="0" w:space="0" w:color="auto"/>
            <w:left w:val="none" w:sz="0" w:space="0" w:color="auto"/>
            <w:bottom w:val="none" w:sz="0" w:space="0" w:color="auto"/>
            <w:right w:val="none" w:sz="0" w:space="0" w:color="auto"/>
          </w:divBdr>
          <w:divsChild>
            <w:div w:id="538395921">
              <w:marLeft w:val="180"/>
              <w:marRight w:val="240"/>
              <w:marTop w:val="0"/>
              <w:marBottom w:val="0"/>
              <w:divBdr>
                <w:top w:val="none" w:sz="0" w:space="0" w:color="auto"/>
                <w:left w:val="none" w:sz="0" w:space="0" w:color="auto"/>
                <w:bottom w:val="none" w:sz="0" w:space="0" w:color="auto"/>
                <w:right w:val="none" w:sz="0" w:space="0" w:color="auto"/>
              </w:divBdr>
              <w:divsChild>
                <w:div w:id="12024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22623">
          <w:marLeft w:val="0"/>
          <w:marRight w:val="0"/>
          <w:marTop w:val="0"/>
          <w:marBottom w:val="0"/>
          <w:divBdr>
            <w:top w:val="none" w:sz="0" w:space="0" w:color="auto"/>
            <w:left w:val="none" w:sz="0" w:space="0" w:color="auto"/>
            <w:bottom w:val="none" w:sz="0" w:space="0" w:color="auto"/>
            <w:right w:val="none" w:sz="0" w:space="0" w:color="auto"/>
          </w:divBdr>
          <w:divsChild>
            <w:div w:id="678116436">
              <w:marLeft w:val="180"/>
              <w:marRight w:val="240"/>
              <w:marTop w:val="0"/>
              <w:marBottom w:val="0"/>
              <w:divBdr>
                <w:top w:val="none" w:sz="0" w:space="0" w:color="auto"/>
                <w:left w:val="none" w:sz="0" w:space="0" w:color="auto"/>
                <w:bottom w:val="none" w:sz="0" w:space="0" w:color="auto"/>
                <w:right w:val="none" w:sz="0" w:space="0" w:color="auto"/>
              </w:divBdr>
              <w:divsChild>
                <w:div w:id="13264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69483">
          <w:marLeft w:val="0"/>
          <w:marRight w:val="0"/>
          <w:marTop w:val="0"/>
          <w:marBottom w:val="0"/>
          <w:divBdr>
            <w:top w:val="none" w:sz="0" w:space="0" w:color="auto"/>
            <w:left w:val="none" w:sz="0" w:space="0" w:color="auto"/>
            <w:bottom w:val="none" w:sz="0" w:space="0" w:color="auto"/>
            <w:right w:val="none" w:sz="0" w:space="0" w:color="auto"/>
          </w:divBdr>
          <w:divsChild>
            <w:div w:id="41247910">
              <w:marLeft w:val="180"/>
              <w:marRight w:val="240"/>
              <w:marTop w:val="0"/>
              <w:marBottom w:val="0"/>
              <w:divBdr>
                <w:top w:val="none" w:sz="0" w:space="0" w:color="auto"/>
                <w:left w:val="none" w:sz="0" w:space="0" w:color="auto"/>
                <w:bottom w:val="none" w:sz="0" w:space="0" w:color="auto"/>
                <w:right w:val="none" w:sz="0" w:space="0" w:color="auto"/>
              </w:divBdr>
              <w:divsChild>
                <w:div w:id="17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0395">
          <w:marLeft w:val="0"/>
          <w:marRight w:val="0"/>
          <w:marTop w:val="0"/>
          <w:marBottom w:val="0"/>
          <w:divBdr>
            <w:top w:val="none" w:sz="0" w:space="0" w:color="auto"/>
            <w:left w:val="none" w:sz="0" w:space="0" w:color="auto"/>
            <w:bottom w:val="none" w:sz="0" w:space="0" w:color="auto"/>
            <w:right w:val="none" w:sz="0" w:space="0" w:color="auto"/>
          </w:divBdr>
          <w:divsChild>
            <w:div w:id="654451208">
              <w:marLeft w:val="180"/>
              <w:marRight w:val="240"/>
              <w:marTop w:val="0"/>
              <w:marBottom w:val="0"/>
              <w:divBdr>
                <w:top w:val="none" w:sz="0" w:space="0" w:color="auto"/>
                <w:left w:val="none" w:sz="0" w:space="0" w:color="auto"/>
                <w:bottom w:val="none" w:sz="0" w:space="0" w:color="auto"/>
                <w:right w:val="none" w:sz="0" w:space="0" w:color="auto"/>
              </w:divBdr>
              <w:divsChild>
                <w:div w:id="9232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5347">
          <w:marLeft w:val="0"/>
          <w:marRight w:val="0"/>
          <w:marTop w:val="0"/>
          <w:marBottom w:val="0"/>
          <w:divBdr>
            <w:top w:val="none" w:sz="0" w:space="0" w:color="auto"/>
            <w:left w:val="none" w:sz="0" w:space="0" w:color="auto"/>
            <w:bottom w:val="none" w:sz="0" w:space="0" w:color="auto"/>
            <w:right w:val="none" w:sz="0" w:space="0" w:color="auto"/>
          </w:divBdr>
          <w:divsChild>
            <w:div w:id="241991464">
              <w:marLeft w:val="180"/>
              <w:marRight w:val="240"/>
              <w:marTop w:val="0"/>
              <w:marBottom w:val="0"/>
              <w:divBdr>
                <w:top w:val="none" w:sz="0" w:space="0" w:color="auto"/>
                <w:left w:val="none" w:sz="0" w:space="0" w:color="auto"/>
                <w:bottom w:val="none" w:sz="0" w:space="0" w:color="auto"/>
                <w:right w:val="none" w:sz="0" w:space="0" w:color="auto"/>
              </w:divBdr>
              <w:divsChild>
                <w:div w:id="1820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60528">
          <w:marLeft w:val="0"/>
          <w:marRight w:val="0"/>
          <w:marTop w:val="0"/>
          <w:marBottom w:val="0"/>
          <w:divBdr>
            <w:top w:val="none" w:sz="0" w:space="0" w:color="auto"/>
            <w:left w:val="none" w:sz="0" w:space="0" w:color="auto"/>
            <w:bottom w:val="none" w:sz="0" w:space="0" w:color="auto"/>
            <w:right w:val="none" w:sz="0" w:space="0" w:color="auto"/>
          </w:divBdr>
          <w:divsChild>
            <w:div w:id="1290739904">
              <w:marLeft w:val="180"/>
              <w:marRight w:val="240"/>
              <w:marTop w:val="0"/>
              <w:marBottom w:val="0"/>
              <w:divBdr>
                <w:top w:val="none" w:sz="0" w:space="0" w:color="auto"/>
                <w:left w:val="none" w:sz="0" w:space="0" w:color="auto"/>
                <w:bottom w:val="none" w:sz="0" w:space="0" w:color="auto"/>
                <w:right w:val="none" w:sz="0" w:space="0" w:color="auto"/>
              </w:divBdr>
              <w:divsChild>
                <w:div w:id="1731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1806">
          <w:marLeft w:val="0"/>
          <w:marRight w:val="0"/>
          <w:marTop w:val="0"/>
          <w:marBottom w:val="0"/>
          <w:divBdr>
            <w:top w:val="none" w:sz="0" w:space="0" w:color="auto"/>
            <w:left w:val="none" w:sz="0" w:space="0" w:color="auto"/>
            <w:bottom w:val="none" w:sz="0" w:space="0" w:color="auto"/>
            <w:right w:val="none" w:sz="0" w:space="0" w:color="auto"/>
          </w:divBdr>
          <w:divsChild>
            <w:div w:id="1031765997">
              <w:marLeft w:val="180"/>
              <w:marRight w:val="240"/>
              <w:marTop w:val="0"/>
              <w:marBottom w:val="0"/>
              <w:divBdr>
                <w:top w:val="none" w:sz="0" w:space="0" w:color="auto"/>
                <w:left w:val="none" w:sz="0" w:space="0" w:color="auto"/>
                <w:bottom w:val="none" w:sz="0" w:space="0" w:color="auto"/>
                <w:right w:val="none" w:sz="0" w:space="0" w:color="auto"/>
              </w:divBdr>
              <w:divsChild>
                <w:div w:id="16140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758">
          <w:marLeft w:val="0"/>
          <w:marRight w:val="0"/>
          <w:marTop w:val="0"/>
          <w:marBottom w:val="0"/>
          <w:divBdr>
            <w:top w:val="none" w:sz="0" w:space="0" w:color="auto"/>
            <w:left w:val="none" w:sz="0" w:space="0" w:color="auto"/>
            <w:bottom w:val="none" w:sz="0" w:space="0" w:color="auto"/>
            <w:right w:val="none" w:sz="0" w:space="0" w:color="auto"/>
          </w:divBdr>
          <w:divsChild>
            <w:div w:id="849293035">
              <w:marLeft w:val="180"/>
              <w:marRight w:val="240"/>
              <w:marTop w:val="0"/>
              <w:marBottom w:val="0"/>
              <w:divBdr>
                <w:top w:val="none" w:sz="0" w:space="0" w:color="auto"/>
                <w:left w:val="none" w:sz="0" w:space="0" w:color="auto"/>
                <w:bottom w:val="none" w:sz="0" w:space="0" w:color="auto"/>
                <w:right w:val="none" w:sz="0" w:space="0" w:color="auto"/>
              </w:divBdr>
              <w:divsChild>
                <w:div w:id="12418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32073">
          <w:marLeft w:val="0"/>
          <w:marRight w:val="0"/>
          <w:marTop w:val="0"/>
          <w:marBottom w:val="0"/>
          <w:divBdr>
            <w:top w:val="none" w:sz="0" w:space="0" w:color="auto"/>
            <w:left w:val="none" w:sz="0" w:space="0" w:color="auto"/>
            <w:bottom w:val="none" w:sz="0" w:space="0" w:color="auto"/>
            <w:right w:val="none" w:sz="0" w:space="0" w:color="auto"/>
          </w:divBdr>
          <w:divsChild>
            <w:div w:id="494683691">
              <w:marLeft w:val="180"/>
              <w:marRight w:val="240"/>
              <w:marTop w:val="0"/>
              <w:marBottom w:val="0"/>
              <w:divBdr>
                <w:top w:val="none" w:sz="0" w:space="0" w:color="auto"/>
                <w:left w:val="none" w:sz="0" w:space="0" w:color="auto"/>
                <w:bottom w:val="none" w:sz="0" w:space="0" w:color="auto"/>
                <w:right w:val="none" w:sz="0" w:space="0" w:color="auto"/>
              </w:divBdr>
              <w:divsChild>
                <w:div w:id="19228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7331">
          <w:marLeft w:val="0"/>
          <w:marRight w:val="0"/>
          <w:marTop w:val="0"/>
          <w:marBottom w:val="0"/>
          <w:divBdr>
            <w:top w:val="none" w:sz="0" w:space="0" w:color="auto"/>
            <w:left w:val="none" w:sz="0" w:space="0" w:color="auto"/>
            <w:bottom w:val="none" w:sz="0" w:space="0" w:color="auto"/>
            <w:right w:val="none" w:sz="0" w:space="0" w:color="auto"/>
          </w:divBdr>
          <w:divsChild>
            <w:div w:id="1952545389">
              <w:marLeft w:val="180"/>
              <w:marRight w:val="240"/>
              <w:marTop w:val="0"/>
              <w:marBottom w:val="0"/>
              <w:divBdr>
                <w:top w:val="none" w:sz="0" w:space="0" w:color="auto"/>
                <w:left w:val="none" w:sz="0" w:space="0" w:color="auto"/>
                <w:bottom w:val="none" w:sz="0" w:space="0" w:color="auto"/>
                <w:right w:val="none" w:sz="0" w:space="0" w:color="auto"/>
              </w:divBdr>
              <w:divsChild>
                <w:div w:id="76515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47912">
          <w:marLeft w:val="0"/>
          <w:marRight w:val="0"/>
          <w:marTop w:val="0"/>
          <w:marBottom w:val="0"/>
          <w:divBdr>
            <w:top w:val="none" w:sz="0" w:space="0" w:color="auto"/>
            <w:left w:val="none" w:sz="0" w:space="0" w:color="auto"/>
            <w:bottom w:val="none" w:sz="0" w:space="0" w:color="auto"/>
            <w:right w:val="none" w:sz="0" w:space="0" w:color="auto"/>
          </w:divBdr>
          <w:divsChild>
            <w:div w:id="901209025">
              <w:marLeft w:val="180"/>
              <w:marRight w:val="240"/>
              <w:marTop w:val="0"/>
              <w:marBottom w:val="0"/>
              <w:divBdr>
                <w:top w:val="none" w:sz="0" w:space="0" w:color="auto"/>
                <w:left w:val="none" w:sz="0" w:space="0" w:color="auto"/>
                <w:bottom w:val="none" w:sz="0" w:space="0" w:color="auto"/>
                <w:right w:val="none" w:sz="0" w:space="0" w:color="auto"/>
              </w:divBdr>
              <w:divsChild>
                <w:div w:id="3155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82335">
          <w:marLeft w:val="0"/>
          <w:marRight w:val="0"/>
          <w:marTop w:val="0"/>
          <w:marBottom w:val="0"/>
          <w:divBdr>
            <w:top w:val="none" w:sz="0" w:space="0" w:color="auto"/>
            <w:left w:val="none" w:sz="0" w:space="0" w:color="auto"/>
            <w:bottom w:val="none" w:sz="0" w:space="0" w:color="auto"/>
            <w:right w:val="none" w:sz="0" w:space="0" w:color="auto"/>
          </w:divBdr>
          <w:divsChild>
            <w:div w:id="1659386158">
              <w:marLeft w:val="180"/>
              <w:marRight w:val="240"/>
              <w:marTop w:val="0"/>
              <w:marBottom w:val="0"/>
              <w:divBdr>
                <w:top w:val="none" w:sz="0" w:space="0" w:color="auto"/>
                <w:left w:val="none" w:sz="0" w:space="0" w:color="auto"/>
                <w:bottom w:val="none" w:sz="0" w:space="0" w:color="auto"/>
                <w:right w:val="none" w:sz="0" w:space="0" w:color="auto"/>
              </w:divBdr>
              <w:divsChild>
                <w:div w:id="44808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8735">
          <w:marLeft w:val="0"/>
          <w:marRight w:val="0"/>
          <w:marTop w:val="0"/>
          <w:marBottom w:val="0"/>
          <w:divBdr>
            <w:top w:val="none" w:sz="0" w:space="0" w:color="auto"/>
            <w:left w:val="none" w:sz="0" w:space="0" w:color="auto"/>
            <w:bottom w:val="none" w:sz="0" w:space="0" w:color="auto"/>
            <w:right w:val="none" w:sz="0" w:space="0" w:color="auto"/>
          </w:divBdr>
          <w:divsChild>
            <w:div w:id="1626497230">
              <w:marLeft w:val="180"/>
              <w:marRight w:val="240"/>
              <w:marTop w:val="0"/>
              <w:marBottom w:val="0"/>
              <w:divBdr>
                <w:top w:val="none" w:sz="0" w:space="0" w:color="auto"/>
                <w:left w:val="none" w:sz="0" w:space="0" w:color="auto"/>
                <w:bottom w:val="none" w:sz="0" w:space="0" w:color="auto"/>
                <w:right w:val="none" w:sz="0" w:space="0" w:color="auto"/>
              </w:divBdr>
              <w:divsChild>
                <w:div w:id="667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855">
          <w:marLeft w:val="0"/>
          <w:marRight w:val="0"/>
          <w:marTop w:val="0"/>
          <w:marBottom w:val="0"/>
          <w:divBdr>
            <w:top w:val="none" w:sz="0" w:space="0" w:color="auto"/>
            <w:left w:val="none" w:sz="0" w:space="0" w:color="auto"/>
            <w:bottom w:val="none" w:sz="0" w:space="0" w:color="auto"/>
            <w:right w:val="none" w:sz="0" w:space="0" w:color="auto"/>
          </w:divBdr>
          <w:divsChild>
            <w:div w:id="1203863097">
              <w:marLeft w:val="180"/>
              <w:marRight w:val="240"/>
              <w:marTop w:val="0"/>
              <w:marBottom w:val="0"/>
              <w:divBdr>
                <w:top w:val="none" w:sz="0" w:space="0" w:color="auto"/>
                <w:left w:val="none" w:sz="0" w:space="0" w:color="auto"/>
                <w:bottom w:val="none" w:sz="0" w:space="0" w:color="auto"/>
                <w:right w:val="none" w:sz="0" w:space="0" w:color="auto"/>
              </w:divBdr>
              <w:divsChild>
                <w:div w:id="12610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1764">
          <w:marLeft w:val="0"/>
          <w:marRight w:val="0"/>
          <w:marTop w:val="0"/>
          <w:marBottom w:val="0"/>
          <w:divBdr>
            <w:top w:val="none" w:sz="0" w:space="0" w:color="auto"/>
            <w:left w:val="none" w:sz="0" w:space="0" w:color="auto"/>
            <w:bottom w:val="none" w:sz="0" w:space="0" w:color="auto"/>
            <w:right w:val="none" w:sz="0" w:space="0" w:color="auto"/>
          </w:divBdr>
          <w:divsChild>
            <w:div w:id="2122146666">
              <w:marLeft w:val="180"/>
              <w:marRight w:val="240"/>
              <w:marTop w:val="0"/>
              <w:marBottom w:val="0"/>
              <w:divBdr>
                <w:top w:val="none" w:sz="0" w:space="0" w:color="auto"/>
                <w:left w:val="none" w:sz="0" w:space="0" w:color="auto"/>
                <w:bottom w:val="none" w:sz="0" w:space="0" w:color="auto"/>
                <w:right w:val="none" w:sz="0" w:space="0" w:color="auto"/>
              </w:divBdr>
              <w:divsChild>
                <w:div w:id="18495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1143">
          <w:marLeft w:val="0"/>
          <w:marRight w:val="0"/>
          <w:marTop w:val="0"/>
          <w:marBottom w:val="0"/>
          <w:divBdr>
            <w:top w:val="none" w:sz="0" w:space="0" w:color="auto"/>
            <w:left w:val="none" w:sz="0" w:space="0" w:color="auto"/>
            <w:bottom w:val="none" w:sz="0" w:space="0" w:color="auto"/>
            <w:right w:val="none" w:sz="0" w:space="0" w:color="auto"/>
          </w:divBdr>
          <w:divsChild>
            <w:div w:id="1403063903">
              <w:marLeft w:val="180"/>
              <w:marRight w:val="240"/>
              <w:marTop w:val="0"/>
              <w:marBottom w:val="0"/>
              <w:divBdr>
                <w:top w:val="none" w:sz="0" w:space="0" w:color="auto"/>
                <w:left w:val="none" w:sz="0" w:space="0" w:color="auto"/>
                <w:bottom w:val="none" w:sz="0" w:space="0" w:color="auto"/>
                <w:right w:val="none" w:sz="0" w:space="0" w:color="auto"/>
              </w:divBdr>
              <w:divsChild>
                <w:div w:id="7159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98">
          <w:marLeft w:val="0"/>
          <w:marRight w:val="0"/>
          <w:marTop w:val="0"/>
          <w:marBottom w:val="0"/>
          <w:divBdr>
            <w:top w:val="none" w:sz="0" w:space="0" w:color="auto"/>
            <w:left w:val="none" w:sz="0" w:space="0" w:color="auto"/>
            <w:bottom w:val="none" w:sz="0" w:space="0" w:color="auto"/>
            <w:right w:val="none" w:sz="0" w:space="0" w:color="auto"/>
          </w:divBdr>
          <w:divsChild>
            <w:div w:id="351764229">
              <w:marLeft w:val="180"/>
              <w:marRight w:val="240"/>
              <w:marTop w:val="0"/>
              <w:marBottom w:val="0"/>
              <w:divBdr>
                <w:top w:val="none" w:sz="0" w:space="0" w:color="auto"/>
                <w:left w:val="none" w:sz="0" w:space="0" w:color="auto"/>
                <w:bottom w:val="none" w:sz="0" w:space="0" w:color="auto"/>
                <w:right w:val="none" w:sz="0" w:space="0" w:color="auto"/>
              </w:divBdr>
              <w:divsChild>
                <w:div w:id="11699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3481">
          <w:marLeft w:val="0"/>
          <w:marRight w:val="0"/>
          <w:marTop w:val="0"/>
          <w:marBottom w:val="0"/>
          <w:divBdr>
            <w:top w:val="none" w:sz="0" w:space="0" w:color="auto"/>
            <w:left w:val="none" w:sz="0" w:space="0" w:color="auto"/>
            <w:bottom w:val="none" w:sz="0" w:space="0" w:color="auto"/>
            <w:right w:val="none" w:sz="0" w:space="0" w:color="auto"/>
          </w:divBdr>
          <w:divsChild>
            <w:div w:id="699818501">
              <w:marLeft w:val="180"/>
              <w:marRight w:val="240"/>
              <w:marTop w:val="0"/>
              <w:marBottom w:val="0"/>
              <w:divBdr>
                <w:top w:val="none" w:sz="0" w:space="0" w:color="auto"/>
                <w:left w:val="none" w:sz="0" w:space="0" w:color="auto"/>
                <w:bottom w:val="none" w:sz="0" w:space="0" w:color="auto"/>
                <w:right w:val="none" w:sz="0" w:space="0" w:color="auto"/>
              </w:divBdr>
              <w:divsChild>
                <w:div w:id="15325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3578">
          <w:marLeft w:val="0"/>
          <w:marRight w:val="0"/>
          <w:marTop w:val="0"/>
          <w:marBottom w:val="0"/>
          <w:divBdr>
            <w:top w:val="none" w:sz="0" w:space="0" w:color="auto"/>
            <w:left w:val="none" w:sz="0" w:space="0" w:color="auto"/>
            <w:bottom w:val="none" w:sz="0" w:space="0" w:color="auto"/>
            <w:right w:val="none" w:sz="0" w:space="0" w:color="auto"/>
          </w:divBdr>
          <w:divsChild>
            <w:div w:id="825048710">
              <w:marLeft w:val="180"/>
              <w:marRight w:val="240"/>
              <w:marTop w:val="0"/>
              <w:marBottom w:val="0"/>
              <w:divBdr>
                <w:top w:val="none" w:sz="0" w:space="0" w:color="auto"/>
                <w:left w:val="none" w:sz="0" w:space="0" w:color="auto"/>
                <w:bottom w:val="none" w:sz="0" w:space="0" w:color="auto"/>
                <w:right w:val="none" w:sz="0" w:space="0" w:color="auto"/>
              </w:divBdr>
              <w:divsChild>
                <w:div w:id="97356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8586">
          <w:marLeft w:val="0"/>
          <w:marRight w:val="0"/>
          <w:marTop w:val="0"/>
          <w:marBottom w:val="0"/>
          <w:divBdr>
            <w:top w:val="none" w:sz="0" w:space="0" w:color="auto"/>
            <w:left w:val="none" w:sz="0" w:space="0" w:color="auto"/>
            <w:bottom w:val="none" w:sz="0" w:space="0" w:color="auto"/>
            <w:right w:val="none" w:sz="0" w:space="0" w:color="auto"/>
          </w:divBdr>
          <w:divsChild>
            <w:div w:id="633099496">
              <w:marLeft w:val="180"/>
              <w:marRight w:val="240"/>
              <w:marTop w:val="0"/>
              <w:marBottom w:val="0"/>
              <w:divBdr>
                <w:top w:val="none" w:sz="0" w:space="0" w:color="auto"/>
                <w:left w:val="none" w:sz="0" w:space="0" w:color="auto"/>
                <w:bottom w:val="none" w:sz="0" w:space="0" w:color="auto"/>
                <w:right w:val="none" w:sz="0" w:space="0" w:color="auto"/>
              </w:divBdr>
              <w:divsChild>
                <w:div w:id="18390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3320">
          <w:marLeft w:val="0"/>
          <w:marRight w:val="0"/>
          <w:marTop w:val="0"/>
          <w:marBottom w:val="0"/>
          <w:divBdr>
            <w:top w:val="none" w:sz="0" w:space="0" w:color="auto"/>
            <w:left w:val="none" w:sz="0" w:space="0" w:color="auto"/>
            <w:bottom w:val="none" w:sz="0" w:space="0" w:color="auto"/>
            <w:right w:val="none" w:sz="0" w:space="0" w:color="auto"/>
          </w:divBdr>
          <w:divsChild>
            <w:div w:id="1864247152">
              <w:marLeft w:val="180"/>
              <w:marRight w:val="240"/>
              <w:marTop w:val="0"/>
              <w:marBottom w:val="0"/>
              <w:divBdr>
                <w:top w:val="none" w:sz="0" w:space="0" w:color="auto"/>
                <w:left w:val="none" w:sz="0" w:space="0" w:color="auto"/>
                <w:bottom w:val="none" w:sz="0" w:space="0" w:color="auto"/>
                <w:right w:val="none" w:sz="0" w:space="0" w:color="auto"/>
              </w:divBdr>
              <w:divsChild>
                <w:div w:id="108136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36">
          <w:marLeft w:val="0"/>
          <w:marRight w:val="0"/>
          <w:marTop w:val="0"/>
          <w:marBottom w:val="0"/>
          <w:divBdr>
            <w:top w:val="none" w:sz="0" w:space="0" w:color="auto"/>
            <w:left w:val="none" w:sz="0" w:space="0" w:color="auto"/>
            <w:bottom w:val="none" w:sz="0" w:space="0" w:color="auto"/>
            <w:right w:val="none" w:sz="0" w:space="0" w:color="auto"/>
          </w:divBdr>
          <w:divsChild>
            <w:div w:id="401106665">
              <w:marLeft w:val="180"/>
              <w:marRight w:val="240"/>
              <w:marTop w:val="0"/>
              <w:marBottom w:val="0"/>
              <w:divBdr>
                <w:top w:val="none" w:sz="0" w:space="0" w:color="auto"/>
                <w:left w:val="none" w:sz="0" w:space="0" w:color="auto"/>
                <w:bottom w:val="none" w:sz="0" w:space="0" w:color="auto"/>
                <w:right w:val="none" w:sz="0" w:space="0" w:color="auto"/>
              </w:divBdr>
              <w:divsChild>
                <w:div w:id="18401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733">
          <w:marLeft w:val="0"/>
          <w:marRight w:val="0"/>
          <w:marTop w:val="0"/>
          <w:marBottom w:val="0"/>
          <w:divBdr>
            <w:top w:val="none" w:sz="0" w:space="0" w:color="auto"/>
            <w:left w:val="none" w:sz="0" w:space="0" w:color="auto"/>
            <w:bottom w:val="none" w:sz="0" w:space="0" w:color="auto"/>
            <w:right w:val="none" w:sz="0" w:space="0" w:color="auto"/>
          </w:divBdr>
          <w:divsChild>
            <w:div w:id="1960644092">
              <w:marLeft w:val="180"/>
              <w:marRight w:val="240"/>
              <w:marTop w:val="0"/>
              <w:marBottom w:val="0"/>
              <w:divBdr>
                <w:top w:val="none" w:sz="0" w:space="0" w:color="auto"/>
                <w:left w:val="none" w:sz="0" w:space="0" w:color="auto"/>
                <w:bottom w:val="none" w:sz="0" w:space="0" w:color="auto"/>
                <w:right w:val="none" w:sz="0" w:space="0" w:color="auto"/>
              </w:divBdr>
              <w:divsChild>
                <w:div w:id="1407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6868">
          <w:marLeft w:val="0"/>
          <w:marRight w:val="0"/>
          <w:marTop w:val="0"/>
          <w:marBottom w:val="0"/>
          <w:divBdr>
            <w:top w:val="none" w:sz="0" w:space="0" w:color="auto"/>
            <w:left w:val="none" w:sz="0" w:space="0" w:color="auto"/>
            <w:bottom w:val="none" w:sz="0" w:space="0" w:color="auto"/>
            <w:right w:val="none" w:sz="0" w:space="0" w:color="auto"/>
          </w:divBdr>
          <w:divsChild>
            <w:div w:id="278069731">
              <w:marLeft w:val="180"/>
              <w:marRight w:val="240"/>
              <w:marTop w:val="0"/>
              <w:marBottom w:val="0"/>
              <w:divBdr>
                <w:top w:val="none" w:sz="0" w:space="0" w:color="auto"/>
                <w:left w:val="none" w:sz="0" w:space="0" w:color="auto"/>
                <w:bottom w:val="none" w:sz="0" w:space="0" w:color="auto"/>
                <w:right w:val="none" w:sz="0" w:space="0" w:color="auto"/>
              </w:divBdr>
              <w:divsChild>
                <w:div w:id="16613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1802">
          <w:marLeft w:val="0"/>
          <w:marRight w:val="0"/>
          <w:marTop w:val="0"/>
          <w:marBottom w:val="0"/>
          <w:divBdr>
            <w:top w:val="none" w:sz="0" w:space="0" w:color="auto"/>
            <w:left w:val="none" w:sz="0" w:space="0" w:color="auto"/>
            <w:bottom w:val="none" w:sz="0" w:space="0" w:color="auto"/>
            <w:right w:val="none" w:sz="0" w:space="0" w:color="auto"/>
          </w:divBdr>
          <w:divsChild>
            <w:div w:id="223562105">
              <w:marLeft w:val="180"/>
              <w:marRight w:val="240"/>
              <w:marTop w:val="0"/>
              <w:marBottom w:val="0"/>
              <w:divBdr>
                <w:top w:val="none" w:sz="0" w:space="0" w:color="auto"/>
                <w:left w:val="none" w:sz="0" w:space="0" w:color="auto"/>
                <w:bottom w:val="none" w:sz="0" w:space="0" w:color="auto"/>
                <w:right w:val="none" w:sz="0" w:space="0" w:color="auto"/>
              </w:divBdr>
              <w:divsChild>
                <w:div w:id="135977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4566">
          <w:marLeft w:val="0"/>
          <w:marRight w:val="0"/>
          <w:marTop w:val="0"/>
          <w:marBottom w:val="0"/>
          <w:divBdr>
            <w:top w:val="none" w:sz="0" w:space="0" w:color="auto"/>
            <w:left w:val="none" w:sz="0" w:space="0" w:color="auto"/>
            <w:bottom w:val="none" w:sz="0" w:space="0" w:color="auto"/>
            <w:right w:val="none" w:sz="0" w:space="0" w:color="auto"/>
          </w:divBdr>
          <w:divsChild>
            <w:div w:id="627780744">
              <w:marLeft w:val="180"/>
              <w:marRight w:val="240"/>
              <w:marTop w:val="0"/>
              <w:marBottom w:val="0"/>
              <w:divBdr>
                <w:top w:val="none" w:sz="0" w:space="0" w:color="auto"/>
                <w:left w:val="none" w:sz="0" w:space="0" w:color="auto"/>
                <w:bottom w:val="none" w:sz="0" w:space="0" w:color="auto"/>
                <w:right w:val="none" w:sz="0" w:space="0" w:color="auto"/>
              </w:divBdr>
              <w:divsChild>
                <w:div w:id="41100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126">
          <w:marLeft w:val="0"/>
          <w:marRight w:val="0"/>
          <w:marTop w:val="0"/>
          <w:marBottom w:val="0"/>
          <w:divBdr>
            <w:top w:val="none" w:sz="0" w:space="0" w:color="auto"/>
            <w:left w:val="none" w:sz="0" w:space="0" w:color="auto"/>
            <w:bottom w:val="none" w:sz="0" w:space="0" w:color="auto"/>
            <w:right w:val="none" w:sz="0" w:space="0" w:color="auto"/>
          </w:divBdr>
          <w:divsChild>
            <w:div w:id="1055736318">
              <w:marLeft w:val="180"/>
              <w:marRight w:val="240"/>
              <w:marTop w:val="0"/>
              <w:marBottom w:val="0"/>
              <w:divBdr>
                <w:top w:val="none" w:sz="0" w:space="0" w:color="auto"/>
                <w:left w:val="none" w:sz="0" w:space="0" w:color="auto"/>
                <w:bottom w:val="none" w:sz="0" w:space="0" w:color="auto"/>
                <w:right w:val="none" w:sz="0" w:space="0" w:color="auto"/>
              </w:divBdr>
              <w:divsChild>
                <w:div w:id="31630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639">
          <w:marLeft w:val="0"/>
          <w:marRight w:val="0"/>
          <w:marTop w:val="0"/>
          <w:marBottom w:val="0"/>
          <w:divBdr>
            <w:top w:val="none" w:sz="0" w:space="0" w:color="auto"/>
            <w:left w:val="none" w:sz="0" w:space="0" w:color="auto"/>
            <w:bottom w:val="none" w:sz="0" w:space="0" w:color="auto"/>
            <w:right w:val="none" w:sz="0" w:space="0" w:color="auto"/>
          </w:divBdr>
          <w:divsChild>
            <w:div w:id="819732603">
              <w:marLeft w:val="180"/>
              <w:marRight w:val="240"/>
              <w:marTop w:val="0"/>
              <w:marBottom w:val="0"/>
              <w:divBdr>
                <w:top w:val="none" w:sz="0" w:space="0" w:color="auto"/>
                <w:left w:val="none" w:sz="0" w:space="0" w:color="auto"/>
                <w:bottom w:val="none" w:sz="0" w:space="0" w:color="auto"/>
                <w:right w:val="none" w:sz="0" w:space="0" w:color="auto"/>
              </w:divBdr>
              <w:divsChild>
                <w:div w:id="8119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49739">
          <w:marLeft w:val="0"/>
          <w:marRight w:val="0"/>
          <w:marTop w:val="0"/>
          <w:marBottom w:val="0"/>
          <w:divBdr>
            <w:top w:val="none" w:sz="0" w:space="0" w:color="auto"/>
            <w:left w:val="none" w:sz="0" w:space="0" w:color="auto"/>
            <w:bottom w:val="none" w:sz="0" w:space="0" w:color="auto"/>
            <w:right w:val="none" w:sz="0" w:space="0" w:color="auto"/>
          </w:divBdr>
          <w:divsChild>
            <w:div w:id="355624105">
              <w:marLeft w:val="180"/>
              <w:marRight w:val="240"/>
              <w:marTop w:val="0"/>
              <w:marBottom w:val="0"/>
              <w:divBdr>
                <w:top w:val="none" w:sz="0" w:space="0" w:color="auto"/>
                <w:left w:val="none" w:sz="0" w:space="0" w:color="auto"/>
                <w:bottom w:val="none" w:sz="0" w:space="0" w:color="auto"/>
                <w:right w:val="none" w:sz="0" w:space="0" w:color="auto"/>
              </w:divBdr>
              <w:divsChild>
                <w:div w:id="2856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2879">
          <w:marLeft w:val="0"/>
          <w:marRight w:val="0"/>
          <w:marTop w:val="0"/>
          <w:marBottom w:val="0"/>
          <w:divBdr>
            <w:top w:val="none" w:sz="0" w:space="0" w:color="auto"/>
            <w:left w:val="none" w:sz="0" w:space="0" w:color="auto"/>
            <w:bottom w:val="none" w:sz="0" w:space="0" w:color="auto"/>
            <w:right w:val="none" w:sz="0" w:space="0" w:color="auto"/>
          </w:divBdr>
          <w:divsChild>
            <w:div w:id="660692051">
              <w:marLeft w:val="180"/>
              <w:marRight w:val="240"/>
              <w:marTop w:val="0"/>
              <w:marBottom w:val="0"/>
              <w:divBdr>
                <w:top w:val="none" w:sz="0" w:space="0" w:color="auto"/>
                <w:left w:val="none" w:sz="0" w:space="0" w:color="auto"/>
                <w:bottom w:val="none" w:sz="0" w:space="0" w:color="auto"/>
                <w:right w:val="none" w:sz="0" w:space="0" w:color="auto"/>
              </w:divBdr>
              <w:divsChild>
                <w:div w:id="173277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57849">
          <w:marLeft w:val="0"/>
          <w:marRight w:val="0"/>
          <w:marTop w:val="0"/>
          <w:marBottom w:val="0"/>
          <w:divBdr>
            <w:top w:val="none" w:sz="0" w:space="0" w:color="auto"/>
            <w:left w:val="none" w:sz="0" w:space="0" w:color="auto"/>
            <w:bottom w:val="none" w:sz="0" w:space="0" w:color="auto"/>
            <w:right w:val="none" w:sz="0" w:space="0" w:color="auto"/>
          </w:divBdr>
          <w:divsChild>
            <w:div w:id="759330096">
              <w:marLeft w:val="180"/>
              <w:marRight w:val="240"/>
              <w:marTop w:val="0"/>
              <w:marBottom w:val="0"/>
              <w:divBdr>
                <w:top w:val="none" w:sz="0" w:space="0" w:color="auto"/>
                <w:left w:val="none" w:sz="0" w:space="0" w:color="auto"/>
                <w:bottom w:val="none" w:sz="0" w:space="0" w:color="auto"/>
                <w:right w:val="none" w:sz="0" w:space="0" w:color="auto"/>
              </w:divBdr>
              <w:divsChild>
                <w:div w:id="131275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8809">
          <w:marLeft w:val="0"/>
          <w:marRight w:val="0"/>
          <w:marTop w:val="0"/>
          <w:marBottom w:val="0"/>
          <w:divBdr>
            <w:top w:val="none" w:sz="0" w:space="0" w:color="auto"/>
            <w:left w:val="none" w:sz="0" w:space="0" w:color="auto"/>
            <w:bottom w:val="none" w:sz="0" w:space="0" w:color="auto"/>
            <w:right w:val="none" w:sz="0" w:space="0" w:color="auto"/>
          </w:divBdr>
          <w:divsChild>
            <w:div w:id="1017578592">
              <w:marLeft w:val="180"/>
              <w:marRight w:val="240"/>
              <w:marTop w:val="0"/>
              <w:marBottom w:val="0"/>
              <w:divBdr>
                <w:top w:val="none" w:sz="0" w:space="0" w:color="auto"/>
                <w:left w:val="none" w:sz="0" w:space="0" w:color="auto"/>
                <w:bottom w:val="none" w:sz="0" w:space="0" w:color="auto"/>
                <w:right w:val="none" w:sz="0" w:space="0" w:color="auto"/>
              </w:divBdr>
              <w:divsChild>
                <w:div w:id="3487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8273">
          <w:marLeft w:val="0"/>
          <w:marRight w:val="0"/>
          <w:marTop w:val="0"/>
          <w:marBottom w:val="0"/>
          <w:divBdr>
            <w:top w:val="none" w:sz="0" w:space="0" w:color="auto"/>
            <w:left w:val="none" w:sz="0" w:space="0" w:color="auto"/>
            <w:bottom w:val="none" w:sz="0" w:space="0" w:color="auto"/>
            <w:right w:val="none" w:sz="0" w:space="0" w:color="auto"/>
          </w:divBdr>
          <w:divsChild>
            <w:div w:id="2123576451">
              <w:marLeft w:val="180"/>
              <w:marRight w:val="240"/>
              <w:marTop w:val="0"/>
              <w:marBottom w:val="0"/>
              <w:divBdr>
                <w:top w:val="none" w:sz="0" w:space="0" w:color="auto"/>
                <w:left w:val="none" w:sz="0" w:space="0" w:color="auto"/>
                <w:bottom w:val="none" w:sz="0" w:space="0" w:color="auto"/>
                <w:right w:val="none" w:sz="0" w:space="0" w:color="auto"/>
              </w:divBdr>
              <w:divsChild>
                <w:div w:id="8713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77495">
          <w:marLeft w:val="0"/>
          <w:marRight w:val="0"/>
          <w:marTop w:val="0"/>
          <w:marBottom w:val="0"/>
          <w:divBdr>
            <w:top w:val="none" w:sz="0" w:space="0" w:color="auto"/>
            <w:left w:val="none" w:sz="0" w:space="0" w:color="auto"/>
            <w:bottom w:val="none" w:sz="0" w:space="0" w:color="auto"/>
            <w:right w:val="none" w:sz="0" w:space="0" w:color="auto"/>
          </w:divBdr>
          <w:divsChild>
            <w:div w:id="1809324835">
              <w:marLeft w:val="180"/>
              <w:marRight w:val="240"/>
              <w:marTop w:val="0"/>
              <w:marBottom w:val="0"/>
              <w:divBdr>
                <w:top w:val="none" w:sz="0" w:space="0" w:color="auto"/>
                <w:left w:val="none" w:sz="0" w:space="0" w:color="auto"/>
                <w:bottom w:val="none" w:sz="0" w:space="0" w:color="auto"/>
                <w:right w:val="none" w:sz="0" w:space="0" w:color="auto"/>
              </w:divBdr>
              <w:divsChild>
                <w:div w:id="1295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4464">
          <w:marLeft w:val="0"/>
          <w:marRight w:val="0"/>
          <w:marTop w:val="0"/>
          <w:marBottom w:val="0"/>
          <w:divBdr>
            <w:top w:val="none" w:sz="0" w:space="0" w:color="auto"/>
            <w:left w:val="none" w:sz="0" w:space="0" w:color="auto"/>
            <w:bottom w:val="none" w:sz="0" w:space="0" w:color="auto"/>
            <w:right w:val="none" w:sz="0" w:space="0" w:color="auto"/>
          </w:divBdr>
          <w:divsChild>
            <w:div w:id="800344570">
              <w:marLeft w:val="180"/>
              <w:marRight w:val="240"/>
              <w:marTop w:val="0"/>
              <w:marBottom w:val="0"/>
              <w:divBdr>
                <w:top w:val="none" w:sz="0" w:space="0" w:color="auto"/>
                <w:left w:val="none" w:sz="0" w:space="0" w:color="auto"/>
                <w:bottom w:val="none" w:sz="0" w:space="0" w:color="auto"/>
                <w:right w:val="none" w:sz="0" w:space="0" w:color="auto"/>
              </w:divBdr>
              <w:divsChild>
                <w:div w:id="46917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96122">
          <w:marLeft w:val="0"/>
          <w:marRight w:val="0"/>
          <w:marTop w:val="0"/>
          <w:marBottom w:val="0"/>
          <w:divBdr>
            <w:top w:val="none" w:sz="0" w:space="0" w:color="auto"/>
            <w:left w:val="none" w:sz="0" w:space="0" w:color="auto"/>
            <w:bottom w:val="none" w:sz="0" w:space="0" w:color="auto"/>
            <w:right w:val="none" w:sz="0" w:space="0" w:color="auto"/>
          </w:divBdr>
          <w:divsChild>
            <w:div w:id="774522803">
              <w:marLeft w:val="180"/>
              <w:marRight w:val="240"/>
              <w:marTop w:val="0"/>
              <w:marBottom w:val="0"/>
              <w:divBdr>
                <w:top w:val="none" w:sz="0" w:space="0" w:color="auto"/>
                <w:left w:val="none" w:sz="0" w:space="0" w:color="auto"/>
                <w:bottom w:val="none" w:sz="0" w:space="0" w:color="auto"/>
                <w:right w:val="none" w:sz="0" w:space="0" w:color="auto"/>
              </w:divBdr>
              <w:divsChild>
                <w:div w:id="1054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4202">
          <w:marLeft w:val="0"/>
          <w:marRight w:val="0"/>
          <w:marTop w:val="0"/>
          <w:marBottom w:val="0"/>
          <w:divBdr>
            <w:top w:val="none" w:sz="0" w:space="0" w:color="auto"/>
            <w:left w:val="none" w:sz="0" w:space="0" w:color="auto"/>
            <w:bottom w:val="none" w:sz="0" w:space="0" w:color="auto"/>
            <w:right w:val="none" w:sz="0" w:space="0" w:color="auto"/>
          </w:divBdr>
          <w:divsChild>
            <w:div w:id="556937804">
              <w:marLeft w:val="180"/>
              <w:marRight w:val="240"/>
              <w:marTop w:val="0"/>
              <w:marBottom w:val="0"/>
              <w:divBdr>
                <w:top w:val="none" w:sz="0" w:space="0" w:color="auto"/>
                <w:left w:val="none" w:sz="0" w:space="0" w:color="auto"/>
                <w:bottom w:val="none" w:sz="0" w:space="0" w:color="auto"/>
                <w:right w:val="none" w:sz="0" w:space="0" w:color="auto"/>
              </w:divBdr>
              <w:divsChild>
                <w:div w:id="88306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340">
          <w:marLeft w:val="0"/>
          <w:marRight w:val="0"/>
          <w:marTop w:val="0"/>
          <w:marBottom w:val="0"/>
          <w:divBdr>
            <w:top w:val="none" w:sz="0" w:space="0" w:color="auto"/>
            <w:left w:val="none" w:sz="0" w:space="0" w:color="auto"/>
            <w:bottom w:val="none" w:sz="0" w:space="0" w:color="auto"/>
            <w:right w:val="none" w:sz="0" w:space="0" w:color="auto"/>
          </w:divBdr>
          <w:divsChild>
            <w:div w:id="1460759389">
              <w:marLeft w:val="180"/>
              <w:marRight w:val="240"/>
              <w:marTop w:val="0"/>
              <w:marBottom w:val="0"/>
              <w:divBdr>
                <w:top w:val="none" w:sz="0" w:space="0" w:color="auto"/>
                <w:left w:val="none" w:sz="0" w:space="0" w:color="auto"/>
                <w:bottom w:val="none" w:sz="0" w:space="0" w:color="auto"/>
                <w:right w:val="none" w:sz="0" w:space="0" w:color="auto"/>
              </w:divBdr>
              <w:divsChild>
                <w:div w:id="59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6099">
          <w:marLeft w:val="0"/>
          <w:marRight w:val="0"/>
          <w:marTop w:val="0"/>
          <w:marBottom w:val="0"/>
          <w:divBdr>
            <w:top w:val="none" w:sz="0" w:space="0" w:color="auto"/>
            <w:left w:val="none" w:sz="0" w:space="0" w:color="auto"/>
            <w:bottom w:val="none" w:sz="0" w:space="0" w:color="auto"/>
            <w:right w:val="none" w:sz="0" w:space="0" w:color="auto"/>
          </w:divBdr>
          <w:divsChild>
            <w:div w:id="191649773">
              <w:marLeft w:val="180"/>
              <w:marRight w:val="240"/>
              <w:marTop w:val="0"/>
              <w:marBottom w:val="0"/>
              <w:divBdr>
                <w:top w:val="none" w:sz="0" w:space="0" w:color="auto"/>
                <w:left w:val="none" w:sz="0" w:space="0" w:color="auto"/>
                <w:bottom w:val="none" w:sz="0" w:space="0" w:color="auto"/>
                <w:right w:val="none" w:sz="0" w:space="0" w:color="auto"/>
              </w:divBdr>
              <w:divsChild>
                <w:div w:id="73166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6937">
          <w:marLeft w:val="0"/>
          <w:marRight w:val="0"/>
          <w:marTop w:val="0"/>
          <w:marBottom w:val="0"/>
          <w:divBdr>
            <w:top w:val="none" w:sz="0" w:space="0" w:color="auto"/>
            <w:left w:val="none" w:sz="0" w:space="0" w:color="auto"/>
            <w:bottom w:val="none" w:sz="0" w:space="0" w:color="auto"/>
            <w:right w:val="none" w:sz="0" w:space="0" w:color="auto"/>
          </w:divBdr>
          <w:divsChild>
            <w:div w:id="933783371">
              <w:marLeft w:val="180"/>
              <w:marRight w:val="240"/>
              <w:marTop w:val="0"/>
              <w:marBottom w:val="0"/>
              <w:divBdr>
                <w:top w:val="none" w:sz="0" w:space="0" w:color="auto"/>
                <w:left w:val="none" w:sz="0" w:space="0" w:color="auto"/>
                <w:bottom w:val="none" w:sz="0" w:space="0" w:color="auto"/>
                <w:right w:val="none" w:sz="0" w:space="0" w:color="auto"/>
              </w:divBdr>
              <w:divsChild>
                <w:div w:id="5344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3424">
          <w:marLeft w:val="0"/>
          <w:marRight w:val="0"/>
          <w:marTop w:val="0"/>
          <w:marBottom w:val="0"/>
          <w:divBdr>
            <w:top w:val="none" w:sz="0" w:space="0" w:color="auto"/>
            <w:left w:val="none" w:sz="0" w:space="0" w:color="auto"/>
            <w:bottom w:val="none" w:sz="0" w:space="0" w:color="auto"/>
            <w:right w:val="none" w:sz="0" w:space="0" w:color="auto"/>
          </w:divBdr>
          <w:divsChild>
            <w:div w:id="1913269199">
              <w:marLeft w:val="180"/>
              <w:marRight w:val="240"/>
              <w:marTop w:val="0"/>
              <w:marBottom w:val="0"/>
              <w:divBdr>
                <w:top w:val="none" w:sz="0" w:space="0" w:color="auto"/>
                <w:left w:val="none" w:sz="0" w:space="0" w:color="auto"/>
                <w:bottom w:val="none" w:sz="0" w:space="0" w:color="auto"/>
                <w:right w:val="none" w:sz="0" w:space="0" w:color="auto"/>
              </w:divBdr>
              <w:divsChild>
                <w:div w:id="2620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6410">
          <w:marLeft w:val="0"/>
          <w:marRight w:val="0"/>
          <w:marTop w:val="0"/>
          <w:marBottom w:val="0"/>
          <w:divBdr>
            <w:top w:val="none" w:sz="0" w:space="0" w:color="auto"/>
            <w:left w:val="none" w:sz="0" w:space="0" w:color="auto"/>
            <w:bottom w:val="none" w:sz="0" w:space="0" w:color="auto"/>
            <w:right w:val="none" w:sz="0" w:space="0" w:color="auto"/>
          </w:divBdr>
          <w:divsChild>
            <w:div w:id="772558412">
              <w:marLeft w:val="180"/>
              <w:marRight w:val="240"/>
              <w:marTop w:val="0"/>
              <w:marBottom w:val="0"/>
              <w:divBdr>
                <w:top w:val="none" w:sz="0" w:space="0" w:color="auto"/>
                <w:left w:val="none" w:sz="0" w:space="0" w:color="auto"/>
                <w:bottom w:val="none" w:sz="0" w:space="0" w:color="auto"/>
                <w:right w:val="none" w:sz="0" w:space="0" w:color="auto"/>
              </w:divBdr>
              <w:divsChild>
                <w:div w:id="5998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8538">
          <w:marLeft w:val="0"/>
          <w:marRight w:val="0"/>
          <w:marTop w:val="0"/>
          <w:marBottom w:val="0"/>
          <w:divBdr>
            <w:top w:val="none" w:sz="0" w:space="0" w:color="auto"/>
            <w:left w:val="none" w:sz="0" w:space="0" w:color="auto"/>
            <w:bottom w:val="none" w:sz="0" w:space="0" w:color="auto"/>
            <w:right w:val="none" w:sz="0" w:space="0" w:color="auto"/>
          </w:divBdr>
          <w:divsChild>
            <w:div w:id="1560483252">
              <w:marLeft w:val="180"/>
              <w:marRight w:val="240"/>
              <w:marTop w:val="0"/>
              <w:marBottom w:val="0"/>
              <w:divBdr>
                <w:top w:val="none" w:sz="0" w:space="0" w:color="auto"/>
                <w:left w:val="none" w:sz="0" w:space="0" w:color="auto"/>
                <w:bottom w:val="none" w:sz="0" w:space="0" w:color="auto"/>
                <w:right w:val="none" w:sz="0" w:space="0" w:color="auto"/>
              </w:divBdr>
              <w:divsChild>
                <w:div w:id="668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4579">
          <w:marLeft w:val="0"/>
          <w:marRight w:val="0"/>
          <w:marTop w:val="0"/>
          <w:marBottom w:val="0"/>
          <w:divBdr>
            <w:top w:val="none" w:sz="0" w:space="0" w:color="auto"/>
            <w:left w:val="none" w:sz="0" w:space="0" w:color="auto"/>
            <w:bottom w:val="none" w:sz="0" w:space="0" w:color="auto"/>
            <w:right w:val="none" w:sz="0" w:space="0" w:color="auto"/>
          </w:divBdr>
          <w:divsChild>
            <w:div w:id="1144929486">
              <w:marLeft w:val="180"/>
              <w:marRight w:val="240"/>
              <w:marTop w:val="0"/>
              <w:marBottom w:val="0"/>
              <w:divBdr>
                <w:top w:val="none" w:sz="0" w:space="0" w:color="auto"/>
                <w:left w:val="none" w:sz="0" w:space="0" w:color="auto"/>
                <w:bottom w:val="none" w:sz="0" w:space="0" w:color="auto"/>
                <w:right w:val="none" w:sz="0" w:space="0" w:color="auto"/>
              </w:divBdr>
              <w:divsChild>
                <w:div w:id="169561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3913">
          <w:marLeft w:val="0"/>
          <w:marRight w:val="0"/>
          <w:marTop w:val="0"/>
          <w:marBottom w:val="0"/>
          <w:divBdr>
            <w:top w:val="none" w:sz="0" w:space="0" w:color="auto"/>
            <w:left w:val="none" w:sz="0" w:space="0" w:color="auto"/>
            <w:bottom w:val="none" w:sz="0" w:space="0" w:color="auto"/>
            <w:right w:val="none" w:sz="0" w:space="0" w:color="auto"/>
          </w:divBdr>
          <w:divsChild>
            <w:div w:id="1792092305">
              <w:marLeft w:val="180"/>
              <w:marRight w:val="240"/>
              <w:marTop w:val="0"/>
              <w:marBottom w:val="0"/>
              <w:divBdr>
                <w:top w:val="none" w:sz="0" w:space="0" w:color="auto"/>
                <w:left w:val="none" w:sz="0" w:space="0" w:color="auto"/>
                <w:bottom w:val="none" w:sz="0" w:space="0" w:color="auto"/>
                <w:right w:val="none" w:sz="0" w:space="0" w:color="auto"/>
              </w:divBdr>
              <w:divsChild>
                <w:div w:id="3132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6613">
          <w:marLeft w:val="0"/>
          <w:marRight w:val="0"/>
          <w:marTop w:val="0"/>
          <w:marBottom w:val="0"/>
          <w:divBdr>
            <w:top w:val="none" w:sz="0" w:space="0" w:color="auto"/>
            <w:left w:val="none" w:sz="0" w:space="0" w:color="auto"/>
            <w:bottom w:val="none" w:sz="0" w:space="0" w:color="auto"/>
            <w:right w:val="none" w:sz="0" w:space="0" w:color="auto"/>
          </w:divBdr>
          <w:divsChild>
            <w:div w:id="1983271835">
              <w:marLeft w:val="180"/>
              <w:marRight w:val="240"/>
              <w:marTop w:val="0"/>
              <w:marBottom w:val="0"/>
              <w:divBdr>
                <w:top w:val="none" w:sz="0" w:space="0" w:color="auto"/>
                <w:left w:val="none" w:sz="0" w:space="0" w:color="auto"/>
                <w:bottom w:val="none" w:sz="0" w:space="0" w:color="auto"/>
                <w:right w:val="none" w:sz="0" w:space="0" w:color="auto"/>
              </w:divBdr>
              <w:divsChild>
                <w:div w:id="3231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1908">
          <w:marLeft w:val="0"/>
          <w:marRight w:val="0"/>
          <w:marTop w:val="0"/>
          <w:marBottom w:val="0"/>
          <w:divBdr>
            <w:top w:val="none" w:sz="0" w:space="0" w:color="auto"/>
            <w:left w:val="none" w:sz="0" w:space="0" w:color="auto"/>
            <w:bottom w:val="none" w:sz="0" w:space="0" w:color="auto"/>
            <w:right w:val="none" w:sz="0" w:space="0" w:color="auto"/>
          </w:divBdr>
          <w:divsChild>
            <w:div w:id="637346132">
              <w:marLeft w:val="180"/>
              <w:marRight w:val="240"/>
              <w:marTop w:val="0"/>
              <w:marBottom w:val="0"/>
              <w:divBdr>
                <w:top w:val="none" w:sz="0" w:space="0" w:color="auto"/>
                <w:left w:val="none" w:sz="0" w:space="0" w:color="auto"/>
                <w:bottom w:val="none" w:sz="0" w:space="0" w:color="auto"/>
                <w:right w:val="none" w:sz="0" w:space="0" w:color="auto"/>
              </w:divBdr>
              <w:divsChild>
                <w:div w:id="15300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110">
          <w:marLeft w:val="0"/>
          <w:marRight w:val="0"/>
          <w:marTop w:val="0"/>
          <w:marBottom w:val="0"/>
          <w:divBdr>
            <w:top w:val="none" w:sz="0" w:space="0" w:color="auto"/>
            <w:left w:val="none" w:sz="0" w:space="0" w:color="auto"/>
            <w:bottom w:val="none" w:sz="0" w:space="0" w:color="auto"/>
            <w:right w:val="none" w:sz="0" w:space="0" w:color="auto"/>
          </w:divBdr>
          <w:divsChild>
            <w:div w:id="824131568">
              <w:marLeft w:val="180"/>
              <w:marRight w:val="240"/>
              <w:marTop w:val="0"/>
              <w:marBottom w:val="0"/>
              <w:divBdr>
                <w:top w:val="none" w:sz="0" w:space="0" w:color="auto"/>
                <w:left w:val="none" w:sz="0" w:space="0" w:color="auto"/>
                <w:bottom w:val="none" w:sz="0" w:space="0" w:color="auto"/>
                <w:right w:val="none" w:sz="0" w:space="0" w:color="auto"/>
              </w:divBdr>
              <w:divsChild>
                <w:div w:id="14737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06917">
          <w:marLeft w:val="0"/>
          <w:marRight w:val="0"/>
          <w:marTop w:val="0"/>
          <w:marBottom w:val="0"/>
          <w:divBdr>
            <w:top w:val="none" w:sz="0" w:space="0" w:color="auto"/>
            <w:left w:val="none" w:sz="0" w:space="0" w:color="auto"/>
            <w:bottom w:val="none" w:sz="0" w:space="0" w:color="auto"/>
            <w:right w:val="none" w:sz="0" w:space="0" w:color="auto"/>
          </w:divBdr>
          <w:divsChild>
            <w:div w:id="1168903395">
              <w:marLeft w:val="180"/>
              <w:marRight w:val="240"/>
              <w:marTop w:val="0"/>
              <w:marBottom w:val="0"/>
              <w:divBdr>
                <w:top w:val="none" w:sz="0" w:space="0" w:color="auto"/>
                <w:left w:val="none" w:sz="0" w:space="0" w:color="auto"/>
                <w:bottom w:val="none" w:sz="0" w:space="0" w:color="auto"/>
                <w:right w:val="none" w:sz="0" w:space="0" w:color="auto"/>
              </w:divBdr>
              <w:divsChild>
                <w:div w:id="1602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0778">
          <w:marLeft w:val="0"/>
          <w:marRight w:val="0"/>
          <w:marTop w:val="0"/>
          <w:marBottom w:val="0"/>
          <w:divBdr>
            <w:top w:val="none" w:sz="0" w:space="0" w:color="auto"/>
            <w:left w:val="none" w:sz="0" w:space="0" w:color="auto"/>
            <w:bottom w:val="none" w:sz="0" w:space="0" w:color="auto"/>
            <w:right w:val="none" w:sz="0" w:space="0" w:color="auto"/>
          </w:divBdr>
          <w:divsChild>
            <w:div w:id="1830167110">
              <w:marLeft w:val="180"/>
              <w:marRight w:val="240"/>
              <w:marTop w:val="0"/>
              <w:marBottom w:val="0"/>
              <w:divBdr>
                <w:top w:val="none" w:sz="0" w:space="0" w:color="auto"/>
                <w:left w:val="none" w:sz="0" w:space="0" w:color="auto"/>
                <w:bottom w:val="none" w:sz="0" w:space="0" w:color="auto"/>
                <w:right w:val="none" w:sz="0" w:space="0" w:color="auto"/>
              </w:divBdr>
              <w:divsChild>
                <w:div w:id="427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196">
          <w:marLeft w:val="0"/>
          <w:marRight w:val="0"/>
          <w:marTop w:val="0"/>
          <w:marBottom w:val="0"/>
          <w:divBdr>
            <w:top w:val="none" w:sz="0" w:space="0" w:color="auto"/>
            <w:left w:val="none" w:sz="0" w:space="0" w:color="auto"/>
            <w:bottom w:val="none" w:sz="0" w:space="0" w:color="auto"/>
            <w:right w:val="none" w:sz="0" w:space="0" w:color="auto"/>
          </w:divBdr>
          <w:divsChild>
            <w:div w:id="1866285599">
              <w:marLeft w:val="180"/>
              <w:marRight w:val="240"/>
              <w:marTop w:val="0"/>
              <w:marBottom w:val="0"/>
              <w:divBdr>
                <w:top w:val="none" w:sz="0" w:space="0" w:color="auto"/>
                <w:left w:val="none" w:sz="0" w:space="0" w:color="auto"/>
                <w:bottom w:val="none" w:sz="0" w:space="0" w:color="auto"/>
                <w:right w:val="none" w:sz="0" w:space="0" w:color="auto"/>
              </w:divBdr>
              <w:divsChild>
                <w:div w:id="1905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5676">
          <w:marLeft w:val="0"/>
          <w:marRight w:val="0"/>
          <w:marTop w:val="0"/>
          <w:marBottom w:val="0"/>
          <w:divBdr>
            <w:top w:val="none" w:sz="0" w:space="0" w:color="auto"/>
            <w:left w:val="none" w:sz="0" w:space="0" w:color="auto"/>
            <w:bottom w:val="none" w:sz="0" w:space="0" w:color="auto"/>
            <w:right w:val="none" w:sz="0" w:space="0" w:color="auto"/>
          </w:divBdr>
          <w:divsChild>
            <w:div w:id="1572042701">
              <w:marLeft w:val="180"/>
              <w:marRight w:val="240"/>
              <w:marTop w:val="0"/>
              <w:marBottom w:val="0"/>
              <w:divBdr>
                <w:top w:val="none" w:sz="0" w:space="0" w:color="auto"/>
                <w:left w:val="none" w:sz="0" w:space="0" w:color="auto"/>
                <w:bottom w:val="none" w:sz="0" w:space="0" w:color="auto"/>
                <w:right w:val="none" w:sz="0" w:space="0" w:color="auto"/>
              </w:divBdr>
              <w:divsChild>
                <w:div w:id="14676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8706">
          <w:marLeft w:val="0"/>
          <w:marRight w:val="0"/>
          <w:marTop w:val="0"/>
          <w:marBottom w:val="0"/>
          <w:divBdr>
            <w:top w:val="none" w:sz="0" w:space="0" w:color="auto"/>
            <w:left w:val="none" w:sz="0" w:space="0" w:color="auto"/>
            <w:bottom w:val="none" w:sz="0" w:space="0" w:color="auto"/>
            <w:right w:val="none" w:sz="0" w:space="0" w:color="auto"/>
          </w:divBdr>
          <w:divsChild>
            <w:div w:id="103883570">
              <w:marLeft w:val="180"/>
              <w:marRight w:val="240"/>
              <w:marTop w:val="0"/>
              <w:marBottom w:val="0"/>
              <w:divBdr>
                <w:top w:val="none" w:sz="0" w:space="0" w:color="auto"/>
                <w:left w:val="none" w:sz="0" w:space="0" w:color="auto"/>
                <w:bottom w:val="none" w:sz="0" w:space="0" w:color="auto"/>
                <w:right w:val="none" w:sz="0" w:space="0" w:color="auto"/>
              </w:divBdr>
              <w:divsChild>
                <w:div w:id="11729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8864">
          <w:marLeft w:val="0"/>
          <w:marRight w:val="0"/>
          <w:marTop w:val="0"/>
          <w:marBottom w:val="0"/>
          <w:divBdr>
            <w:top w:val="none" w:sz="0" w:space="0" w:color="auto"/>
            <w:left w:val="none" w:sz="0" w:space="0" w:color="auto"/>
            <w:bottom w:val="none" w:sz="0" w:space="0" w:color="auto"/>
            <w:right w:val="none" w:sz="0" w:space="0" w:color="auto"/>
          </w:divBdr>
          <w:divsChild>
            <w:div w:id="330841484">
              <w:marLeft w:val="180"/>
              <w:marRight w:val="240"/>
              <w:marTop w:val="0"/>
              <w:marBottom w:val="0"/>
              <w:divBdr>
                <w:top w:val="none" w:sz="0" w:space="0" w:color="auto"/>
                <w:left w:val="none" w:sz="0" w:space="0" w:color="auto"/>
                <w:bottom w:val="none" w:sz="0" w:space="0" w:color="auto"/>
                <w:right w:val="none" w:sz="0" w:space="0" w:color="auto"/>
              </w:divBdr>
              <w:divsChild>
                <w:div w:id="16603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59791">
          <w:marLeft w:val="0"/>
          <w:marRight w:val="0"/>
          <w:marTop w:val="0"/>
          <w:marBottom w:val="0"/>
          <w:divBdr>
            <w:top w:val="none" w:sz="0" w:space="0" w:color="auto"/>
            <w:left w:val="none" w:sz="0" w:space="0" w:color="auto"/>
            <w:bottom w:val="none" w:sz="0" w:space="0" w:color="auto"/>
            <w:right w:val="none" w:sz="0" w:space="0" w:color="auto"/>
          </w:divBdr>
          <w:divsChild>
            <w:div w:id="1752509282">
              <w:marLeft w:val="180"/>
              <w:marRight w:val="240"/>
              <w:marTop w:val="0"/>
              <w:marBottom w:val="0"/>
              <w:divBdr>
                <w:top w:val="none" w:sz="0" w:space="0" w:color="auto"/>
                <w:left w:val="none" w:sz="0" w:space="0" w:color="auto"/>
                <w:bottom w:val="none" w:sz="0" w:space="0" w:color="auto"/>
                <w:right w:val="none" w:sz="0" w:space="0" w:color="auto"/>
              </w:divBdr>
              <w:divsChild>
                <w:div w:id="116890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031">
          <w:marLeft w:val="0"/>
          <w:marRight w:val="0"/>
          <w:marTop w:val="0"/>
          <w:marBottom w:val="0"/>
          <w:divBdr>
            <w:top w:val="none" w:sz="0" w:space="0" w:color="auto"/>
            <w:left w:val="none" w:sz="0" w:space="0" w:color="auto"/>
            <w:bottom w:val="none" w:sz="0" w:space="0" w:color="auto"/>
            <w:right w:val="none" w:sz="0" w:space="0" w:color="auto"/>
          </w:divBdr>
          <w:divsChild>
            <w:div w:id="1273711356">
              <w:marLeft w:val="180"/>
              <w:marRight w:val="240"/>
              <w:marTop w:val="0"/>
              <w:marBottom w:val="0"/>
              <w:divBdr>
                <w:top w:val="none" w:sz="0" w:space="0" w:color="auto"/>
                <w:left w:val="none" w:sz="0" w:space="0" w:color="auto"/>
                <w:bottom w:val="none" w:sz="0" w:space="0" w:color="auto"/>
                <w:right w:val="none" w:sz="0" w:space="0" w:color="auto"/>
              </w:divBdr>
              <w:divsChild>
                <w:div w:id="238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201">
          <w:marLeft w:val="0"/>
          <w:marRight w:val="0"/>
          <w:marTop w:val="0"/>
          <w:marBottom w:val="0"/>
          <w:divBdr>
            <w:top w:val="none" w:sz="0" w:space="0" w:color="auto"/>
            <w:left w:val="none" w:sz="0" w:space="0" w:color="auto"/>
            <w:bottom w:val="none" w:sz="0" w:space="0" w:color="auto"/>
            <w:right w:val="none" w:sz="0" w:space="0" w:color="auto"/>
          </w:divBdr>
          <w:divsChild>
            <w:div w:id="1826235820">
              <w:marLeft w:val="180"/>
              <w:marRight w:val="240"/>
              <w:marTop w:val="0"/>
              <w:marBottom w:val="0"/>
              <w:divBdr>
                <w:top w:val="none" w:sz="0" w:space="0" w:color="auto"/>
                <w:left w:val="none" w:sz="0" w:space="0" w:color="auto"/>
                <w:bottom w:val="none" w:sz="0" w:space="0" w:color="auto"/>
                <w:right w:val="none" w:sz="0" w:space="0" w:color="auto"/>
              </w:divBdr>
              <w:divsChild>
                <w:div w:id="16473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0245">
          <w:marLeft w:val="0"/>
          <w:marRight w:val="0"/>
          <w:marTop w:val="0"/>
          <w:marBottom w:val="0"/>
          <w:divBdr>
            <w:top w:val="none" w:sz="0" w:space="0" w:color="auto"/>
            <w:left w:val="none" w:sz="0" w:space="0" w:color="auto"/>
            <w:bottom w:val="none" w:sz="0" w:space="0" w:color="auto"/>
            <w:right w:val="none" w:sz="0" w:space="0" w:color="auto"/>
          </w:divBdr>
          <w:divsChild>
            <w:div w:id="338436013">
              <w:marLeft w:val="180"/>
              <w:marRight w:val="240"/>
              <w:marTop w:val="0"/>
              <w:marBottom w:val="0"/>
              <w:divBdr>
                <w:top w:val="none" w:sz="0" w:space="0" w:color="auto"/>
                <w:left w:val="none" w:sz="0" w:space="0" w:color="auto"/>
                <w:bottom w:val="none" w:sz="0" w:space="0" w:color="auto"/>
                <w:right w:val="none" w:sz="0" w:space="0" w:color="auto"/>
              </w:divBdr>
              <w:divsChild>
                <w:div w:id="19121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2173">
          <w:marLeft w:val="0"/>
          <w:marRight w:val="0"/>
          <w:marTop w:val="0"/>
          <w:marBottom w:val="0"/>
          <w:divBdr>
            <w:top w:val="none" w:sz="0" w:space="0" w:color="auto"/>
            <w:left w:val="none" w:sz="0" w:space="0" w:color="auto"/>
            <w:bottom w:val="none" w:sz="0" w:space="0" w:color="auto"/>
            <w:right w:val="none" w:sz="0" w:space="0" w:color="auto"/>
          </w:divBdr>
          <w:divsChild>
            <w:div w:id="2059930325">
              <w:marLeft w:val="180"/>
              <w:marRight w:val="240"/>
              <w:marTop w:val="0"/>
              <w:marBottom w:val="0"/>
              <w:divBdr>
                <w:top w:val="none" w:sz="0" w:space="0" w:color="auto"/>
                <w:left w:val="none" w:sz="0" w:space="0" w:color="auto"/>
                <w:bottom w:val="none" w:sz="0" w:space="0" w:color="auto"/>
                <w:right w:val="none" w:sz="0" w:space="0" w:color="auto"/>
              </w:divBdr>
              <w:divsChild>
                <w:div w:id="1030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7907">
          <w:marLeft w:val="0"/>
          <w:marRight w:val="0"/>
          <w:marTop w:val="0"/>
          <w:marBottom w:val="0"/>
          <w:divBdr>
            <w:top w:val="none" w:sz="0" w:space="0" w:color="auto"/>
            <w:left w:val="none" w:sz="0" w:space="0" w:color="auto"/>
            <w:bottom w:val="none" w:sz="0" w:space="0" w:color="auto"/>
            <w:right w:val="none" w:sz="0" w:space="0" w:color="auto"/>
          </w:divBdr>
          <w:divsChild>
            <w:div w:id="1285429305">
              <w:marLeft w:val="180"/>
              <w:marRight w:val="240"/>
              <w:marTop w:val="0"/>
              <w:marBottom w:val="0"/>
              <w:divBdr>
                <w:top w:val="none" w:sz="0" w:space="0" w:color="auto"/>
                <w:left w:val="none" w:sz="0" w:space="0" w:color="auto"/>
                <w:bottom w:val="none" w:sz="0" w:space="0" w:color="auto"/>
                <w:right w:val="none" w:sz="0" w:space="0" w:color="auto"/>
              </w:divBdr>
              <w:divsChild>
                <w:div w:id="170073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5628">
          <w:marLeft w:val="0"/>
          <w:marRight w:val="0"/>
          <w:marTop w:val="0"/>
          <w:marBottom w:val="0"/>
          <w:divBdr>
            <w:top w:val="none" w:sz="0" w:space="0" w:color="auto"/>
            <w:left w:val="none" w:sz="0" w:space="0" w:color="auto"/>
            <w:bottom w:val="none" w:sz="0" w:space="0" w:color="auto"/>
            <w:right w:val="none" w:sz="0" w:space="0" w:color="auto"/>
          </w:divBdr>
          <w:divsChild>
            <w:div w:id="1560163424">
              <w:marLeft w:val="180"/>
              <w:marRight w:val="240"/>
              <w:marTop w:val="0"/>
              <w:marBottom w:val="0"/>
              <w:divBdr>
                <w:top w:val="none" w:sz="0" w:space="0" w:color="auto"/>
                <w:left w:val="none" w:sz="0" w:space="0" w:color="auto"/>
                <w:bottom w:val="none" w:sz="0" w:space="0" w:color="auto"/>
                <w:right w:val="none" w:sz="0" w:space="0" w:color="auto"/>
              </w:divBdr>
              <w:divsChild>
                <w:div w:id="724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366">
          <w:marLeft w:val="0"/>
          <w:marRight w:val="0"/>
          <w:marTop w:val="0"/>
          <w:marBottom w:val="0"/>
          <w:divBdr>
            <w:top w:val="none" w:sz="0" w:space="0" w:color="auto"/>
            <w:left w:val="none" w:sz="0" w:space="0" w:color="auto"/>
            <w:bottom w:val="none" w:sz="0" w:space="0" w:color="auto"/>
            <w:right w:val="none" w:sz="0" w:space="0" w:color="auto"/>
          </w:divBdr>
          <w:divsChild>
            <w:div w:id="923033351">
              <w:marLeft w:val="180"/>
              <w:marRight w:val="240"/>
              <w:marTop w:val="0"/>
              <w:marBottom w:val="0"/>
              <w:divBdr>
                <w:top w:val="none" w:sz="0" w:space="0" w:color="auto"/>
                <w:left w:val="none" w:sz="0" w:space="0" w:color="auto"/>
                <w:bottom w:val="none" w:sz="0" w:space="0" w:color="auto"/>
                <w:right w:val="none" w:sz="0" w:space="0" w:color="auto"/>
              </w:divBdr>
              <w:divsChild>
                <w:div w:id="21237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1684">
          <w:marLeft w:val="0"/>
          <w:marRight w:val="0"/>
          <w:marTop w:val="0"/>
          <w:marBottom w:val="0"/>
          <w:divBdr>
            <w:top w:val="none" w:sz="0" w:space="0" w:color="auto"/>
            <w:left w:val="none" w:sz="0" w:space="0" w:color="auto"/>
            <w:bottom w:val="none" w:sz="0" w:space="0" w:color="auto"/>
            <w:right w:val="none" w:sz="0" w:space="0" w:color="auto"/>
          </w:divBdr>
          <w:divsChild>
            <w:div w:id="582884541">
              <w:marLeft w:val="180"/>
              <w:marRight w:val="240"/>
              <w:marTop w:val="0"/>
              <w:marBottom w:val="0"/>
              <w:divBdr>
                <w:top w:val="none" w:sz="0" w:space="0" w:color="auto"/>
                <w:left w:val="none" w:sz="0" w:space="0" w:color="auto"/>
                <w:bottom w:val="none" w:sz="0" w:space="0" w:color="auto"/>
                <w:right w:val="none" w:sz="0" w:space="0" w:color="auto"/>
              </w:divBdr>
              <w:divsChild>
                <w:div w:id="20873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6792">
          <w:marLeft w:val="0"/>
          <w:marRight w:val="0"/>
          <w:marTop w:val="0"/>
          <w:marBottom w:val="0"/>
          <w:divBdr>
            <w:top w:val="none" w:sz="0" w:space="0" w:color="auto"/>
            <w:left w:val="none" w:sz="0" w:space="0" w:color="auto"/>
            <w:bottom w:val="none" w:sz="0" w:space="0" w:color="auto"/>
            <w:right w:val="none" w:sz="0" w:space="0" w:color="auto"/>
          </w:divBdr>
          <w:divsChild>
            <w:div w:id="1611623083">
              <w:marLeft w:val="180"/>
              <w:marRight w:val="240"/>
              <w:marTop w:val="0"/>
              <w:marBottom w:val="0"/>
              <w:divBdr>
                <w:top w:val="none" w:sz="0" w:space="0" w:color="auto"/>
                <w:left w:val="none" w:sz="0" w:space="0" w:color="auto"/>
                <w:bottom w:val="none" w:sz="0" w:space="0" w:color="auto"/>
                <w:right w:val="none" w:sz="0" w:space="0" w:color="auto"/>
              </w:divBdr>
              <w:divsChild>
                <w:div w:id="21141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6271">
          <w:marLeft w:val="0"/>
          <w:marRight w:val="0"/>
          <w:marTop w:val="0"/>
          <w:marBottom w:val="0"/>
          <w:divBdr>
            <w:top w:val="none" w:sz="0" w:space="0" w:color="auto"/>
            <w:left w:val="none" w:sz="0" w:space="0" w:color="auto"/>
            <w:bottom w:val="none" w:sz="0" w:space="0" w:color="auto"/>
            <w:right w:val="none" w:sz="0" w:space="0" w:color="auto"/>
          </w:divBdr>
          <w:divsChild>
            <w:div w:id="559944148">
              <w:marLeft w:val="180"/>
              <w:marRight w:val="240"/>
              <w:marTop w:val="0"/>
              <w:marBottom w:val="0"/>
              <w:divBdr>
                <w:top w:val="none" w:sz="0" w:space="0" w:color="auto"/>
                <w:left w:val="none" w:sz="0" w:space="0" w:color="auto"/>
                <w:bottom w:val="none" w:sz="0" w:space="0" w:color="auto"/>
                <w:right w:val="none" w:sz="0" w:space="0" w:color="auto"/>
              </w:divBdr>
              <w:divsChild>
                <w:div w:id="11501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962">
          <w:marLeft w:val="0"/>
          <w:marRight w:val="0"/>
          <w:marTop w:val="0"/>
          <w:marBottom w:val="0"/>
          <w:divBdr>
            <w:top w:val="none" w:sz="0" w:space="0" w:color="auto"/>
            <w:left w:val="none" w:sz="0" w:space="0" w:color="auto"/>
            <w:bottom w:val="none" w:sz="0" w:space="0" w:color="auto"/>
            <w:right w:val="none" w:sz="0" w:space="0" w:color="auto"/>
          </w:divBdr>
          <w:divsChild>
            <w:div w:id="1664430901">
              <w:marLeft w:val="180"/>
              <w:marRight w:val="240"/>
              <w:marTop w:val="0"/>
              <w:marBottom w:val="0"/>
              <w:divBdr>
                <w:top w:val="none" w:sz="0" w:space="0" w:color="auto"/>
                <w:left w:val="none" w:sz="0" w:space="0" w:color="auto"/>
                <w:bottom w:val="none" w:sz="0" w:space="0" w:color="auto"/>
                <w:right w:val="none" w:sz="0" w:space="0" w:color="auto"/>
              </w:divBdr>
              <w:divsChild>
                <w:div w:id="19813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3956">
          <w:marLeft w:val="0"/>
          <w:marRight w:val="0"/>
          <w:marTop w:val="0"/>
          <w:marBottom w:val="0"/>
          <w:divBdr>
            <w:top w:val="none" w:sz="0" w:space="0" w:color="auto"/>
            <w:left w:val="none" w:sz="0" w:space="0" w:color="auto"/>
            <w:bottom w:val="none" w:sz="0" w:space="0" w:color="auto"/>
            <w:right w:val="none" w:sz="0" w:space="0" w:color="auto"/>
          </w:divBdr>
          <w:divsChild>
            <w:div w:id="1610043900">
              <w:marLeft w:val="180"/>
              <w:marRight w:val="240"/>
              <w:marTop w:val="0"/>
              <w:marBottom w:val="0"/>
              <w:divBdr>
                <w:top w:val="none" w:sz="0" w:space="0" w:color="auto"/>
                <w:left w:val="none" w:sz="0" w:space="0" w:color="auto"/>
                <w:bottom w:val="none" w:sz="0" w:space="0" w:color="auto"/>
                <w:right w:val="none" w:sz="0" w:space="0" w:color="auto"/>
              </w:divBdr>
              <w:divsChild>
                <w:div w:id="6548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1304">
          <w:marLeft w:val="0"/>
          <w:marRight w:val="0"/>
          <w:marTop w:val="0"/>
          <w:marBottom w:val="0"/>
          <w:divBdr>
            <w:top w:val="none" w:sz="0" w:space="0" w:color="auto"/>
            <w:left w:val="none" w:sz="0" w:space="0" w:color="auto"/>
            <w:bottom w:val="none" w:sz="0" w:space="0" w:color="auto"/>
            <w:right w:val="none" w:sz="0" w:space="0" w:color="auto"/>
          </w:divBdr>
          <w:divsChild>
            <w:div w:id="1448506889">
              <w:marLeft w:val="180"/>
              <w:marRight w:val="240"/>
              <w:marTop w:val="0"/>
              <w:marBottom w:val="0"/>
              <w:divBdr>
                <w:top w:val="none" w:sz="0" w:space="0" w:color="auto"/>
                <w:left w:val="none" w:sz="0" w:space="0" w:color="auto"/>
                <w:bottom w:val="none" w:sz="0" w:space="0" w:color="auto"/>
                <w:right w:val="none" w:sz="0" w:space="0" w:color="auto"/>
              </w:divBdr>
              <w:divsChild>
                <w:div w:id="4088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71414">
          <w:marLeft w:val="0"/>
          <w:marRight w:val="0"/>
          <w:marTop w:val="0"/>
          <w:marBottom w:val="0"/>
          <w:divBdr>
            <w:top w:val="none" w:sz="0" w:space="0" w:color="auto"/>
            <w:left w:val="none" w:sz="0" w:space="0" w:color="auto"/>
            <w:bottom w:val="none" w:sz="0" w:space="0" w:color="auto"/>
            <w:right w:val="none" w:sz="0" w:space="0" w:color="auto"/>
          </w:divBdr>
          <w:divsChild>
            <w:div w:id="1913081307">
              <w:marLeft w:val="180"/>
              <w:marRight w:val="240"/>
              <w:marTop w:val="0"/>
              <w:marBottom w:val="0"/>
              <w:divBdr>
                <w:top w:val="none" w:sz="0" w:space="0" w:color="auto"/>
                <w:left w:val="none" w:sz="0" w:space="0" w:color="auto"/>
                <w:bottom w:val="none" w:sz="0" w:space="0" w:color="auto"/>
                <w:right w:val="none" w:sz="0" w:space="0" w:color="auto"/>
              </w:divBdr>
              <w:divsChild>
                <w:div w:id="7713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809">
          <w:marLeft w:val="0"/>
          <w:marRight w:val="0"/>
          <w:marTop w:val="0"/>
          <w:marBottom w:val="0"/>
          <w:divBdr>
            <w:top w:val="none" w:sz="0" w:space="0" w:color="auto"/>
            <w:left w:val="none" w:sz="0" w:space="0" w:color="auto"/>
            <w:bottom w:val="none" w:sz="0" w:space="0" w:color="auto"/>
            <w:right w:val="none" w:sz="0" w:space="0" w:color="auto"/>
          </w:divBdr>
          <w:divsChild>
            <w:div w:id="624316143">
              <w:marLeft w:val="180"/>
              <w:marRight w:val="240"/>
              <w:marTop w:val="0"/>
              <w:marBottom w:val="0"/>
              <w:divBdr>
                <w:top w:val="none" w:sz="0" w:space="0" w:color="auto"/>
                <w:left w:val="none" w:sz="0" w:space="0" w:color="auto"/>
                <w:bottom w:val="none" w:sz="0" w:space="0" w:color="auto"/>
                <w:right w:val="none" w:sz="0" w:space="0" w:color="auto"/>
              </w:divBdr>
              <w:divsChild>
                <w:div w:id="1303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1463">
          <w:marLeft w:val="0"/>
          <w:marRight w:val="0"/>
          <w:marTop w:val="0"/>
          <w:marBottom w:val="0"/>
          <w:divBdr>
            <w:top w:val="none" w:sz="0" w:space="0" w:color="auto"/>
            <w:left w:val="none" w:sz="0" w:space="0" w:color="auto"/>
            <w:bottom w:val="none" w:sz="0" w:space="0" w:color="auto"/>
            <w:right w:val="none" w:sz="0" w:space="0" w:color="auto"/>
          </w:divBdr>
          <w:divsChild>
            <w:div w:id="1695419504">
              <w:marLeft w:val="180"/>
              <w:marRight w:val="240"/>
              <w:marTop w:val="0"/>
              <w:marBottom w:val="0"/>
              <w:divBdr>
                <w:top w:val="none" w:sz="0" w:space="0" w:color="auto"/>
                <w:left w:val="none" w:sz="0" w:space="0" w:color="auto"/>
                <w:bottom w:val="none" w:sz="0" w:space="0" w:color="auto"/>
                <w:right w:val="none" w:sz="0" w:space="0" w:color="auto"/>
              </w:divBdr>
              <w:divsChild>
                <w:div w:id="18211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878">
          <w:marLeft w:val="0"/>
          <w:marRight w:val="0"/>
          <w:marTop w:val="0"/>
          <w:marBottom w:val="0"/>
          <w:divBdr>
            <w:top w:val="none" w:sz="0" w:space="0" w:color="auto"/>
            <w:left w:val="none" w:sz="0" w:space="0" w:color="auto"/>
            <w:bottom w:val="none" w:sz="0" w:space="0" w:color="auto"/>
            <w:right w:val="none" w:sz="0" w:space="0" w:color="auto"/>
          </w:divBdr>
          <w:divsChild>
            <w:div w:id="1881162613">
              <w:marLeft w:val="180"/>
              <w:marRight w:val="240"/>
              <w:marTop w:val="0"/>
              <w:marBottom w:val="0"/>
              <w:divBdr>
                <w:top w:val="none" w:sz="0" w:space="0" w:color="auto"/>
                <w:left w:val="none" w:sz="0" w:space="0" w:color="auto"/>
                <w:bottom w:val="none" w:sz="0" w:space="0" w:color="auto"/>
                <w:right w:val="none" w:sz="0" w:space="0" w:color="auto"/>
              </w:divBdr>
              <w:divsChild>
                <w:div w:id="10383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547">
          <w:marLeft w:val="0"/>
          <w:marRight w:val="0"/>
          <w:marTop w:val="0"/>
          <w:marBottom w:val="0"/>
          <w:divBdr>
            <w:top w:val="none" w:sz="0" w:space="0" w:color="auto"/>
            <w:left w:val="none" w:sz="0" w:space="0" w:color="auto"/>
            <w:bottom w:val="none" w:sz="0" w:space="0" w:color="auto"/>
            <w:right w:val="none" w:sz="0" w:space="0" w:color="auto"/>
          </w:divBdr>
          <w:divsChild>
            <w:div w:id="705179064">
              <w:marLeft w:val="180"/>
              <w:marRight w:val="240"/>
              <w:marTop w:val="0"/>
              <w:marBottom w:val="0"/>
              <w:divBdr>
                <w:top w:val="none" w:sz="0" w:space="0" w:color="auto"/>
                <w:left w:val="none" w:sz="0" w:space="0" w:color="auto"/>
                <w:bottom w:val="none" w:sz="0" w:space="0" w:color="auto"/>
                <w:right w:val="none" w:sz="0" w:space="0" w:color="auto"/>
              </w:divBdr>
              <w:divsChild>
                <w:div w:id="9903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9822">
          <w:marLeft w:val="0"/>
          <w:marRight w:val="0"/>
          <w:marTop w:val="0"/>
          <w:marBottom w:val="0"/>
          <w:divBdr>
            <w:top w:val="none" w:sz="0" w:space="0" w:color="auto"/>
            <w:left w:val="none" w:sz="0" w:space="0" w:color="auto"/>
            <w:bottom w:val="none" w:sz="0" w:space="0" w:color="auto"/>
            <w:right w:val="none" w:sz="0" w:space="0" w:color="auto"/>
          </w:divBdr>
          <w:divsChild>
            <w:div w:id="1868906083">
              <w:marLeft w:val="180"/>
              <w:marRight w:val="240"/>
              <w:marTop w:val="0"/>
              <w:marBottom w:val="0"/>
              <w:divBdr>
                <w:top w:val="none" w:sz="0" w:space="0" w:color="auto"/>
                <w:left w:val="none" w:sz="0" w:space="0" w:color="auto"/>
                <w:bottom w:val="none" w:sz="0" w:space="0" w:color="auto"/>
                <w:right w:val="none" w:sz="0" w:space="0" w:color="auto"/>
              </w:divBdr>
              <w:divsChild>
                <w:div w:id="4268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6870">
          <w:marLeft w:val="0"/>
          <w:marRight w:val="0"/>
          <w:marTop w:val="0"/>
          <w:marBottom w:val="0"/>
          <w:divBdr>
            <w:top w:val="none" w:sz="0" w:space="0" w:color="auto"/>
            <w:left w:val="none" w:sz="0" w:space="0" w:color="auto"/>
            <w:bottom w:val="none" w:sz="0" w:space="0" w:color="auto"/>
            <w:right w:val="none" w:sz="0" w:space="0" w:color="auto"/>
          </w:divBdr>
          <w:divsChild>
            <w:div w:id="1829322129">
              <w:marLeft w:val="180"/>
              <w:marRight w:val="240"/>
              <w:marTop w:val="0"/>
              <w:marBottom w:val="0"/>
              <w:divBdr>
                <w:top w:val="none" w:sz="0" w:space="0" w:color="auto"/>
                <w:left w:val="none" w:sz="0" w:space="0" w:color="auto"/>
                <w:bottom w:val="none" w:sz="0" w:space="0" w:color="auto"/>
                <w:right w:val="none" w:sz="0" w:space="0" w:color="auto"/>
              </w:divBdr>
              <w:divsChild>
                <w:div w:id="211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4869">
          <w:marLeft w:val="0"/>
          <w:marRight w:val="0"/>
          <w:marTop w:val="0"/>
          <w:marBottom w:val="0"/>
          <w:divBdr>
            <w:top w:val="none" w:sz="0" w:space="0" w:color="auto"/>
            <w:left w:val="none" w:sz="0" w:space="0" w:color="auto"/>
            <w:bottom w:val="none" w:sz="0" w:space="0" w:color="auto"/>
            <w:right w:val="none" w:sz="0" w:space="0" w:color="auto"/>
          </w:divBdr>
          <w:divsChild>
            <w:div w:id="747850540">
              <w:marLeft w:val="180"/>
              <w:marRight w:val="240"/>
              <w:marTop w:val="0"/>
              <w:marBottom w:val="0"/>
              <w:divBdr>
                <w:top w:val="none" w:sz="0" w:space="0" w:color="auto"/>
                <w:left w:val="none" w:sz="0" w:space="0" w:color="auto"/>
                <w:bottom w:val="none" w:sz="0" w:space="0" w:color="auto"/>
                <w:right w:val="none" w:sz="0" w:space="0" w:color="auto"/>
              </w:divBdr>
              <w:divsChild>
                <w:div w:id="14861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3346">
          <w:marLeft w:val="0"/>
          <w:marRight w:val="0"/>
          <w:marTop w:val="0"/>
          <w:marBottom w:val="0"/>
          <w:divBdr>
            <w:top w:val="none" w:sz="0" w:space="0" w:color="auto"/>
            <w:left w:val="none" w:sz="0" w:space="0" w:color="auto"/>
            <w:bottom w:val="none" w:sz="0" w:space="0" w:color="auto"/>
            <w:right w:val="none" w:sz="0" w:space="0" w:color="auto"/>
          </w:divBdr>
          <w:divsChild>
            <w:div w:id="991448868">
              <w:marLeft w:val="180"/>
              <w:marRight w:val="240"/>
              <w:marTop w:val="0"/>
              <w:marBottom w:val="0"/>
              <w:divBdr>
                <w:top w:val="none" w:sz="0" w:space="0" w:color="auto"/>
                <w:left w:val="none" w:sz="0" w:space="0" w:color="auto"/>
                <w:bottom w:val="none" w:sz="0" w:space="0" w:color="auto"/>
                <w:right w:val="none" w:sz="0" w:space="0" w:color="auto"/>
              </w:divBdr>
              <w:divsChild>
                <w:div w:id="15545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5714">
          <w:marLeft w:val="0"/>
          <w:marRight w:val="0"/>
          <w:marTop w:val="0"/>
          <w:marBottom w:val="0"/>
          <w:divBdr>
            <w:top w:val="none" w:sz="0" w:space="0" w:color="auto"/>
            <w:left w:val="none" w:sz="0" w:space="0" w:color="auto"/>
            <w:bottom w:val="none" w:sz="0" w:space="0" w:color="auto"/>
            <w:right w:val="none" w:sz="0" w:space="0" w:color="auto"/>
          </w:divBdr>
          <w:divsChild>
            <w:div w:id="1092580577">
              <w:marLeft w:val="180"/>
              <w:marRight w:val="240"/>
              <w:marTop w:val="0"/>
              <w:marBottom w:val="0"/>
              <w:divBdr>
                <w:top w:val="none" w:sz="0" w:space="0" w:color="auto"/>
                <w:left w:val="none" w:sz="0" w:space="0" w:color="auto"/>
                <w:bottom w:val="none" w:sz="0" w:space="0" w:color="auto"/>
                <w:right w:val="none" w:sz="0" w:space="0" w:color="auto"/>
              </w:divBdr>
              <w:divsChild>
                <w:div w:id="14964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74454">
          <w:marLeft w:val="0"/>
          <w:marRight w:val="0"/>
          <w:marTop w:val="0"/>
          <w:marBottom w:val="0"/>
          <w:divBdr>
            <w:top w:val="none" w:sz="0" w:space="0" w:color="auto"/>
            <w:left w:val="none" w:sz="0" w:space="0" w:color="auto"/>
            <w:bottom w:val="none" w:sz="0" w:space="0" w:color="auto"/>
            <w:right w:val="none" w:sz="0" w:space="0" w:color="auto"/>
          </w:divBdr>
          <w:divsChild>
            <w:div w:id="822086455">
              <w:marLeft w:val="180"/>
              <w:marRight w:val="240"/>
              <w:marTop w:val="0"/>
              <w:marBottom w:val="0"/>
              <w:divBdr>
                <w:top w:val="none" w:sz="0" w:space="0" w:color="auto"/>
                <w:left w:val="none" w:sz="0" w:space="0" w:color="auto"/>
                <w:bottom w:val="none" w:sz="0" w:space="0" w:color="auto"/>
                <w:right w:val="none" w:sz="0" w:space="0" w:color="auto"/>
              </w:divBdr>
              <w:divsChild>
                <w:div w:id="5547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910">
          <w:marLeft w:val="0"/>
          <w:marRight w:val="0"/>
          <w:marTop w:val="0"/>
          <w:marBottom w:val="0"/>
          <w:divBdr>
            <w:top w:val="none" w:sz="0" w:space="0" w:color="auto"/>
            <w:left w:val="none" w:sz="0" w:space="0" w:color="auto"/>
            <w:bottom w:val="none" w:sz="0" w:space="0" w:color="auto"/>
            <w:right w:val="none" w:sz="0" w:space="0" w:color="auto"/>
          </w:divBdr>
          <w:divsChild>
            <w:div w:id="2122144074">
              <w:marLeft w:val="180"/>
              <w:marRight w:val="240"/>
              <w:marTop w:val="0"/>
              <w:marBottom w:val="0"/>
              <w:divBdr>
                <w:top w:val="none" w:sz="0" w:space="0" w:color="auto"/>
                <w:left w:val="none" w:sz="0" w:space="0" w:color="auto"/>
                <w:bottom w:val="none" w:sz="0" w:space="0" w:color="auto"/>
                <w:right w:val="none" w:sz="0" w:space="0" w:color="auto"/>
              </w:divBdr>
              <w:divsChild>
                <w:div w:id="185939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1713">
          <w:marLeft w:val="0"/>
          <w:marRight w:val="0"/>
          <w:marTop w:val="0"/>
          <w:marBottom w:val="0"/>
          <w:divBdr>
            <w:top w:val="none" w:sz="0" w:space="0" w:color="auto"/>
            <w:left w:val="none" w:sz="0" w:space="0" w:color="auto"/>
            <w:bottom w:val="none" w:sz="0" w:space="0" w:color="auto"/>
            <w:right w:val="none" w:sz="0" w:space="0" w:color="auto"/>
          </w:divBdr>
          <w:divsChild>
            <w:div w:id="803694927">
              <w:marLeft w:val="180"/>
              <w:marRight w:val="240"/>
              <w:marTop w:val="0"/>
              <w:marBottom w:val="0"/>
              <w:divBdr>
                <w:top w:val="none" w:sz="0" w:space="0" w:color="auto"/>
                <w:left w:val="none" w:sz="0" w:space="0" w:color="auto"/>
                <w:bottom w:val="none" w:sz="0" w:space="0" w:color="auto"/>
                <w:right w:val="none" w:sz="0" w:space="0" w:color="auto"/>
              </w:divBdr>
              <w:divsChild>
                <w:div w:id="848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3308">
          <w:marLeft w:val="0"/>
          <w:marRight w:val="0"/>
          <w:marTop w:val="0"/>
          <w:marBottom w:val="0"/>
          <w:divBdr>
            <w:top w:val="none" w:sz="0" w:space="0" w:color="auto"/>
            <w:left w:val="none" w:sz="0" w:space="0" w:color="auto"/>
            <w:bottom w:val="none" w:sz="0" w:space="0" w:color="auto"/>
            <w:right w:val="none" w:sz="0" w:space="0" w:color="auto"/>
          </w:divBdr>
          <w:divsChild>
            <w:div w:id="1042752442">
              <w:marLeft w:val="180"/>
              <w:marRight w:val="240"/>
              <w:marTop w:val="0"/>
              <w:marBottom w:val="0"/>
              <w:divBdr>
                <w:top w:val="none" w:sz="0" w:space="0" w:color="auto"/>
                <w:left w:val="none" w:sz="0" w:space="0" w:color="auto"/>
                <w:bottom w:val="none" w:sz="0" w:space="0" w:color="auto"/>
                <w:right w:val="none" w:sz="0" w:space="0" w:color="auto"/>
              </w:divBdr>
              <w:divsChild>
                <w:div w:id="2133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0121">
          <w:marLeft w:val="0"/>
          <w:marRight w:val="0"/>
          <w:marTop w:val="0"/>
          <w:marBottom w:val="0"/>
          <w:divBdr>
            <w:top w:val="none" w:sz="0" w:space="0" w:color="auto"/>
            <w:left w:val="none" w:sz="0" w:space="0" w:color="auto"/>
            <w:bottom w:val="none" w:sz="0" w:space="0" w:color="auto"/>
            <w:right w:val="none" w:sz="0" w:space="0" w:color="auto"/>
          </w:divBdr>
          <w:divsChild>
            <w:div w:id="1974823451">
              <w:marLeft w:val="180"/>
              <w:marRight w:val="240"/>
              <w:marTop w:val="0"/>
              <w:marBottom w:val="0"/>
              <w:divBdr>
                <w:top w:val="none" w:sz="0" w:space="0" w:color="auto"/>
                <w:left w:val="none" w:sz="0" w:space="0" w:color="auto"/>
                <w:bottom w:val="none" w:sz="0" w:space="0" w:color="auto"/>
                <w:right w:val="none" w:sz="0" w:space="0" w:color="auto"/>
              </w:divBdr>
              <w:divsChild>
                <w:div w:id="3652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3222">
          <w:marLeft w:val="0"/>
          <w:marRight w:val="0"/>
          <w:marTop w:val="0"/>
          <w:marBottom w:val="0"/>
          <w:divBdr>
            <w:top w:val="none" w:sz="0" w:space="0" w:color="auto"/>
            <w:left w:val="none" w:sz="0" w:space="0" w:color="auto"/>
            <w:bottom w:val="none" w:sz="0" w:space="0" w:color="auto"/>
            <w:right w:val="none" w:sz="0" w:space="0" w:color="auto"/>
          </w:divBdr>
          <w:divsChild>
            <w:div w:id="2032607957">
              <w:marLeft w:val="180"/>
              <w:marRight w:val="240"/>
              <w:marTop w:val="0"/>
              <w:marBottom w:val="0"/>
              <w:divBdr>
                <w:top w:val="none" w:sz="0" w:space="0" w:color="auto"/>
                <w:left w:val="none" w:sz="0" w:space="0" w:color="auto"/>
                <w:bottom w:val="none" w:sz="0" w:space="0" w:color="auto"/>
                <w:right w:val="none" w:sz="0" w:space="0" w:color="auto"/>
              </w:divBdr>
              <w:divsChild>
                <w:div w:id="4139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9990">
          <w:marLeft w:val="0"/>
          <w:marRight w:val="0"/>
          <w:marTop w:val="0"/>
          <w:marBottom w:val="0"/>
          <w:divBdr>
            <w:top w:val="none" w:sz="0" w:space="0" w:color="auto"/>
            <w:left w:val="none" w:sz="0" w:space="0" w:color="auto"/>
            <w:bottom w:val="none" w:sz="0" w:space="0" w:color="auto"/>
            <w:right w:val="none" w:sz="0" w:space="0" w:color="auto"/>
          </w:divBdr>
          <w:divsChild>
            <w:div w:id="1472820865">
              <w:marLeft w:val="180"/>
              <w:marRight w:val="240"/>
              <w:marTop w:val="0"/>
              <w:marBottom w:val="0"/>
              <w:divBdr>
                <w:top w:val="none" w:sz="0" w:space="0" w:color="auto"/>
                <w:left w:val="none" w:sz="0" w:space="0" w:color="auto"/>
                <w:bottom w:val="none" w:sz="0" w:space="0" w:color="auto"/>
                <w:right w:val="none" w:sz="0" w:space="0" w:color="auto"/>
              </w:divBdr>
              <w:divsChild>
                <w:div w:id="746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542">
          <w:marLeft w:val="0"/>
          <w:marRight w:val="0"/>
          <w:marTop w:val="0"/>
          <w:marBottom w:val="0"/>
          <w:divBdr>
            <w:top w:val="none" w:sz="0" w:space="0" w:color="auto"/>
            <w:left w:val="none" w:sz="0" w:space="0" w:color="auto"/>
            <w:bottom w:val="none" w:sz="0" w:space="0" w:color="auto"/>
            <w:right w:val="none" w:sz="0" w:space="0" w:color="auto"/>
          </w:divBdr>
          <w:divsChild>
            <w:div w:id="29846948">
              <w:marLeft w:val="180"/>
              <w:marRight w:val="240"/>
              <w:marTop w:val="0"/>
              <w:marBottom w:val="0"/>
              <w:divBdr>
                <w:top w:val="none" w:sz="0" w:space="0" w:color="auto"/>
                <w:left w:val="none" w:sz="0" w:space="0" w:color="auto"/>
                <w:bottom w:val="none" w:sz="0" w:space="0" w:color="auto"/>
                <w:right w:val="none" w:sz="0" w:space="0" w:color="auto"/>
              </w:divBdr>
              <w:divsChild>
                <w:div w:id="204567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91186">
          <w:marLeft w:val="0"/>
          <w:marRight w:val="0"/>
          <w:marTop w:val="0"/>
          <w:marBottom w:val="0"/>
          <w:divBdr>
            <w:top w:val="none" w:sz="0" w:space="0" w:color="auto"/>
            <w:left w:val="none" w:sz="0" w:space="0" w:color="auto"/>
            <w:bottom w:val="none" w:sz="0" w:space="0" w:color="auto"/>
            <w:right w:val="none" w:sz="0" w:space="0" w:color="auto"/>
          </w:divBdr>
          <w:divsChild>
            <w:div w:id="1196312253">
              <w:marLeft w:val="180"/>
              <w:marRight w:val="240"/>
              <w:marTop w:val="0"/>
              <w:marBottom w:val="0"/>
              <w:divBdr>
                <w:top w:val="none" w:sz="0" w:space="0" w:color="auto"/>
                <w:left w:val="none" w:sz="0" w:space="0" w:color="auto"/>
                <w:bottom w:val="none" w:sz="0" w:space="0" w:color="auto"/>
                <w:right w:val="none" w:sz="0" w:space="0" w:color="auto"/>
              </w:divBdr>
              <w:divsChild>
                <w:div w:id="625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198">
          <w:marLeft w:val="0"/>
          <w:marRight w:val="0"/>
          <w:marTop w:val="0"/>
          <w:marBottom w:val="0"/>
          <w:divBdr>
            <w:top w:val="none" w:sz="0" w:space="0" w:color="auto"/>
            <w:left w:val="none" w:sz="0" w:space="0" w:color="auto"/>
            <w:bottom w:val="none" w:sz="0" w:space="0" w:color="auto"/>
            <w:right w:val="none" w:sz="0" w:space="0" w:color="auto"/>
          </w:divBdr>
          <w:divsChild>
            <w:div w:id="751394869">
              <w:marLeft w:val="180"/>
              <w:marRight w:val="240"/>
              <w:marTop w:val="0"/>
              <w:marBottom w:val="0"/>
              <w:divBdr>
                <w:top w:val="none" w:sz="0" w:space="0" w:color="auto"/>
                <w:left w:val="none" w:sz="0" w:space="0" w:color="auto"/>
                <w:bottom w:val="none" w:sz="0" w:space="0" w:color="auto"/>
                <w:right w:val="none" w:sz="0" w:space="0" w:color="auto"/>
              </w:divBdr>
              <w:divsChild>
                <w:div w:id="21122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330">
          <w:marLeft w:val="0"/>
          <w:marRight w:val="0"/>
          <w:marTop w:val="0"/>
          <w:marBottom w:val="0"/>
          <w:divBdr>
            <w:top w:val="none" w:sz="0" w:space="0" w:color="auto"/>
            <w:left w:val="none" w:sz="0" w:space="0" w:color="auto"/>
            <w:bottom w:val="none" w:sz="0" w:space="0" w:color="auto"/>
            <w:right w:val="none" w:sz="0" w:space="0" w:color="auto"/>
          </w:divBdr>
          <w:divsChild>
            <w:div w:id="553124512">
              <w:marLeft w:val="180"/>
              <w:marRight w:val="240"/>
              <w:marTop w:val="0"/>
              <w:marBottom w:val="0"/>
              <w:divBdr>
                <w:top w:val="none" w:sz="0" w:space="0" w:color="auto"/>
                <w:left w:val="none" w:sz="0" w:space="0" w:color="auto"/>
                <w:bottom w:val="none" w:sz="0" w:space="0" w:color="auto"/>
                <w:right w:val="none" w:sz="0" w:space="0" w:color="auto"/>
              </w:divBdr>
              <w:divsChild>
                <w:div w:id="139207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9696">
          <w:marLeft w:val="0"/>
          <w:marRight w:val="0"/>
          <w:marTop w:val="0"/>
          <w:marBottom w:val="0"/>
          <w:divBdr>
            <w:top w:val="none" w:sz="0" w:space="0" w:color="auto"/>
            <w:left w:val="none" w:sz="0" w:space="0" w:color="auto"/>
            <w:bottom w:val="none" w:sz="0" w:space="0" w:color="auto"/>
            <w:right w:val="none" w:sz="0" w:space="0" w:color="auto"/>
          </w:divBdr>
          <w:divsChild>
            <w:div w:id="373578875">
              <w:marLeft w:val="180"/>
              <w:marRight w:val="240"/>
              <w:marTop w:val="0"/>
              <w:marBottom w:val="0"/>
              <w:divBdr>
                <w:top w:val="none" w:sz="0" w:space="0" w:color="auto"/>
                <w:left w:val="none" w:sz="0" w:space="0" w:color="auto"/>
                <w:bottom w:val="none" w:sz="0" w:space="0" w:color="auto"/>
                <w:right w:val="none" w:sz="0" w:space="0" w:color="auto"/>
              </w:divBdr>
              <w:divsChild>
                <w:div w:id="7793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5740">
          <w:marLeft w:val="0"/>
          <w:marRight w:val="0"/>
          <w:marTop w:val="0"/>
          <w:marBottom w:val="0"/>
          <w:divBdr>
            <w:top w:val="none" w:sz="0" w:space="0" w:color="auto"/>
            <w:left w:val="none" w:sz="0" w:space="0" w:color="auto"/>
            <w:bottom w:val="none" w:sz="0" w:space="0" w:color="auto"/>
            <w:right w:val="none" w:sz="0" w:space="0" w:color="auto"/>
          </w:divBdr>
          <w:divsChild>
            <w:div w:id="1744833676">
              <w:marLeft w:val="180"/>
              <w:marRight w:val="240"/>
              <w:marTop w:val="0"/>
              <w:marBottom w:val="0"/>
              <w:divBdr>
                <w:top w:val="none" w:sz="0" w:space="0" w:color="auto"/>
                <w:left w:val="none" w:sz="0" w:space="0" w:color="auto"/>
                <w:bottom w:val="none" w:sz="0" w:space="0" w:color="auto"/>
                <w:right w:val="none" w:sz="0" w:space="0" w:color="auto"/>
              </w:divBdr>
              <w:divsChild>
                <w:div w:id="17662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14">
          <w:marLeft w:val="0"/>
          <w:marRight w:val="0"/>
          <w:marTop w:val="0"/>
          <w:marBottom w:val="0"/>
          <w:divBdr>
            <w:top w:val="none" w:sz="0" w:space="0" w:color="auto"/>
            <w:left w:val="none" w:sz="0" w:space="0" w:color="auto"/>
            <w:bottom w:val="none" w:sz="0" w:space="0" w:color="auto"/>
            <w:right w:val="none" w:sz="0" w:space="0" w:color="auto"/>
          </w:divBdr>
          <w:divsChild>
            <w:div w:id="428935045">
              <w:marLeft w:val="180"/>
              <w:marRight w:val="240"/>
              <w:marTop w:val="0"/>
              <w:marBottom w:val="0"/>
              <w:divBdr>
                <w:top w:val="none" w:sz="0" w:space="0" w:color="auto"/>
                <w:left w:val="none" w:sz="0" w:space="0" w:color="auto"/>
                <w:bottom w:val="none" w:sz="0" w:space="0" w:color="auto"/>
                <w:right w:val="none" w:sz="0" w:space="0" w:color="auto"/>
              </w:divBdr>
              <w:divsChild>
                <w:div w:id="15477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206">
          <w:marLeft w:val="0"/>
          <w:marRight w:val="0"/>
          <w:marTop w:val="0"/>
          <w:marBottom w:val="0"/>
          <w:divBdr>
            <w:top w:val="none" w:sz="0" w:space="0" w:color="auto"/>
            <w:left w:val="none" w:sz="0" w:space="0" w:color="auto"/>
            <w:bottom w:val="none" w:sz="0" w:space="0" w:color="auto"/>
            <w:right w:val="none" w:sz="0" w:space="0" w:color="auto"/>
          </w:divBdr>
          <w:divsChild>
            <w:div w:id="1541475577">
              <w:marLeft w:val="180"/>
              <w:marRight w:val="240"/>
              <w:marTop w:val="0"/>
              <w:marBottom w:val="0"/>
              <w:divBdr>
                <w:top w:val="none" w:sz="0" w:space="0" w:color="auto"/>
                <w:left w:val="none" w:sz="0" w:space="0" w:color="auto"/>
                <w:bottom w:val="none" w:sz="0" w:space="0" w:color="auto"/>
                <w:right w:val="none" w:sz="0" w:space="0" w:color="auto"/>
              </w:divBdr>
              <w:divsChild>
                <w:div w:id="1772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5703">
          <w:marLeft w:val="0"/>
          <w:marRight w:val="0"/>
          <w:marTop w:val="0"/>
          <w:marBottom w:val="0"/>
          <w:divBdr>
            <w:top w:val="none" w:sz="0" w:space="0" w:color="auto"/>
            <w:left w:val="none" w:sz="0" w:space="0" w:color="auto"/>
            <w:bottom w:val="none" w:sz="0" w:space="0" w:color="auto"/>
            <w:right w:val="none" w:sz="0" w:space="0" w:color="auto"/>
          </w:divBdr>
          <w:divsChild>
            <w:div w:id="462427078">
              <w:marLeft w:val="180"/>
              <w:marRight w:val="240"/>
              <w:marTop w:val="0"/>
              <w:marBottom w:val="0"/>
              <w:divBdr>
                <w:top w:val="none" w:sz="0" w:space="0" w:color="auto"/>
                <w:left w:val="none" w:sz="0" w:space="0" w:color="auto"/>
                <w:bottom w:val="none" w:sz="0" w:space="0" w:color="auto"/>
                <w:right w:val="none" w:sz="0" w:space="0" w:color="auto"/>
              </w:divBdr>
              <w:divsChild>
                <w:div w:id="18939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2408">
          <w:marLeft w:val="0"/>
          <w:marRight w:val="0"/>
          <w:marTop w:val="0"/>
          <w:marBottom w:val="0"/>
          <w:divBdr>
            <w:top w:val="none" w:sz="0" w:space="0" w:color="auto"/>
            <w:left w:val="none" w:sz="0" w:space="0" w:color="auto"/>
            <w:bottom w:val="none" w:sz="0" w:space="0" w:color="auto"/>
            <w:right w:val="none" w:sz="0" w:space="0" w:color="auto"/>
          </w:divBdr>
          <w:divsChild>
            <w:div w:id="1896811563">
              <w:marLeft w:val="180"/>
              <w:marRight w:val="240"/>
              <w:marTop w:val="0"/>
              <w:marBottom w:val="0"/>
              <w:divBdr>
                <w:top w:val="none" w:sz="0" w:space="0" w:color="auto"/>
                <w:left w:val="none" w:sz="0" w:space="0" w:color="auto"/>
                <w:bottom w:val="none" w:sz="0" w:space="0" w:color="auto"/>
                <w:right w:val="none" w:sz="0" w:space="0" w:color="auto"/>
              </w:divBdr>
              <w:divsChild>
                <w:div w:id="5612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9127">
          <w:marLeft w:val="0"/>
          <w:marRight w:val="0"/>
          <w:marTop w:val="0"/>
          <w:marBottom w:val="0"/>
          <w:divBdr>
            <w:top w:val="none" w:sz="0" w:space="0" w:color="auto"/>
            <w:left w:val="none" w:sz="0" w:space="0" w:color="auto"/>
            <w:bottom w:val="none" w:sz="0" w:space="0" w:color="auto"/>
            <w:right w:val="none" w:sz="0" w:space="0" w:color="auto"/>
          </w:divBdr>
          <w:divsChild>
            <w:div w:id="858128657">
              <w:marLeft w:val="180"/>
              <w:marRight w:val="240"/>
              <w:marTop w:val="0"/>
              <w:marBottom w:val="0"/>
              <w:divBdr>
                <w:top w:val="none" w:sz="0" w:space="0" w:color="auto"/>
                <w:left w:val="none" w:sz="0" w:space="0" w:color="auto"/>
                <w:bottom w:val="none" w:sz="0" w:space="0" w:color="auto"/>
                <w:right w:val="none" w:sz="0" w:space="0" w:color="auto"/>
              </w:divBdr>
              <w:divsChild>
                <w:div w:id="17466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56066">
          <w:marLeft w:val="0"/>
          <w:marRight w:val="0"/>
          <w:marTop w:val="0"/>
          <w:marBottom w:val="0"/>
          <w:divBdr>
            <w:top w:val="none" w:sz="0" w:space="0" w:color="auto"/>
            <w:left w:val="none" w:sz="0" w:space="0" w:color="auto"/>
            <w:bottom w:val="none" w:sz="0" w:space="0" w:color="auto"/>
            <w:right w:val="none" w:sz="0" w:space="0" w:color="auto"/>
          </w:divBdr>
          <w:divsChild>
            <w:div w:id="1869176197">
              <w:marLeft w:val="180"/>
              <w:marRight w:val="240"/>
              <w:marTop w:val="0"/>
              <w:marBottom w:val="0"/>
              <w:divBdr>
                <w:top w:val="none" w:sz="0" w:space="0" w:color="auto"/>
                <w:left w:val="none" w:sz="0" w:space="0" w:color="auto"/>
                <w:bottom w:val="none" w:sz="0" w:space="0" w:color="auto"/>
                <w:right w:val="none" w:sz="0" w:space="0" w:color="auto"/>
              </w:divBdr>
              <w:divsChild>
                <w:div w:id="1502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6227">
          <w:marLeft w:val="0"/>
          <w:marRight w:val="0"/>
          <w:marTop w:val="0"/>
          <w:marBottom w:val="0"/>
          <w:divBdr>
            <w:top w:val="none" w:sz="0" w:space="0" w:color="auto"/>
            <w:left w:val="none" w:sz="0" w:space="0" w:color="auto"/>
            <w:bottom w:val="none" w:sz="0" w:space="0" w:color="auto"/>
            <w:right w:val="none" w:sz="0" w:space="0" w:color="auto"/>
          </w:divBdr>
          <w:divsChild>
            <w:div w:id="1794058946">
              <w:marLeft w:val="180"/>
              <w:marRight w:val="240"/>
              <w:marTop w:val="0"/>
              <w:marBottom w:val="0"/>
              <w:divBdr>
                <w:top w:val="none" w:sz="0" w:space="0" w:color="auto"/>
                <w:left w:val="none" w:sz="0" w:space="0" w:color="auto"/>
                <w:bottom w:val="none" w:sz="0" w:space="0" w:color="auto"/>
                <w:right w:val="none" w:sz="0" w:space="0" w:color="auto"/>
              </w:divBdr>
              <w:divsChild>
                <w:div w:id="11749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414">
          <w:marLeft w:val="0"/>
          <w:marRight w:val="0"/>
          <w:marTop w:val="0"/>
          <w:marBottom w:val="0"/>
          <w:divBdr>
            <w:top w:val="none" w:sz="0" w:space="0" w:color="auto"/>
            <w:left w:val="none" w:sz="0" w:space="0" w:color="auto"/>
            <w:bottom w:val="none" w:sz="0" w:space="0" w:color="auto"/>
            <w:right w:val="none" w:sz="0" w:space="0" w:color="auto"/>
          </w:divBdr>
          <w:divsChild>
            <w:div w:id="606236601">
              <w:marLeft w:val="180"/>
              <w:marRight w:val="240"/>
              <w:marTop w:val="0"/>
              <w:marBottom w:val="0"/>
              <w:divBdr>
                <w:top w:val="none" w:sz="0" w:space="0" w:color="auto"/>
                <w:left w:val="none" w:sz="0" w:space="0" w:color="auto"/>
                <w:bottom w:val="none" w:sz="0" w:space="0" w:color="auto"/>
                <w:right w:val="none" w:sz="0" w:space="0" w:color="auto"/>
              </w:divBdr>
              <w:divsChild>
                <w:div w:id="7276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3066">
          <w:marLeft w:val="0"/>
          <w:marRight w:val="0"/>
          <w:marTop w:val="0"/>
          <w:marBottom w:val="0"/>
          <w:divBdr>
            <w:top w:val="none" w:sz="0" w:space="0" w:color="auto"/>
            <w:left w:val="none" w:sz="0" w:space="0" w:color="auto"/>
            <w:bottom w:val="none" w:sz="0" w:space="0" w:color="auto"/>
            <w:right w:val="none" w:sz="0" w:space="0" w:color="auto"/>
          </w:divBdr>
          <w:divsChild>
            <w:div w:id="1524906210">
              <w:marLeft w:val="180"/>
              <w:marRight w:val="240"/>
              <w:marTop w:val="0"/>
              <w:marBottom w:val="0"/>
              <w:divBdr>
                <w:top w:val="none" w:sz="0" w:space="0" w:color="auto"/>
                <w:left w:val="none" w:sz="0" w:space="0" w:color="auto"/>
                <w:bottom w:val="none" w:sz="0" w:space="0" w:color="auto"/>
                <w:right w:val="none" w:sz="0" w:space="0" w:color="auto"/>
              </w:divBdr>
              <w:divsChild>
                <w:div w:id="4675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487">
          <w:marLeft w:val="0"/>
          <w:marRight w:val="0"/>
          <w:marTop w:val="0"/>
          <w:marBottom w:val="0"/>
          <w:divBdr>
            <w:top w:val="none" w:sz="0" w:space="0" w:color="auto"/>
            <w:left w:val="none" w:sz="0" w:space="0" w:color="auto"/>
            <w:bottom w:val="none" w:sz="0" w:space="0" w:color="auto"/>
            <w:right w:val="none" w:sz="0" w:space="0" w:color="auto"/>
          </w:divBdr>
          <w:divsChild>
            <w:div w:id="985356059">
              <w:marLeft w:val="180"/>
              <w:marRight w:val="240"/>
              <w:marTop w:val="0"/>
              <w:marBottom w:val="0"/>
              <w:divBdr>
                <w:top w:val="none" w:sz="0" w:space="0" w:color="auto"/>
                <w:left w:val="none" w:sz="0" w:space="0" w:color="auto"/>
                <w:bottom w:val="none" w:sz="0" w:space="0" w:color="auto"/>
                <w:right w:val="none" w:sz="0" w:space="0" w:color="auto"/>
              </w:divBdr>
              <w:divsChild>
                <w:div w:id="156402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4020">
          <w:marLeft w:val="0"/>
          <w:marRight w:val="0"/>
          <w:marTop w:val="0"/>
          <w:marBottom w:val="0"/>
          <w:divBdr>
            <w:top w:val="none" w:sz="0" w:space="0" w:color="auto"/>
            <w:left w:val="none" w:sz="0" w:space="0" w:color="auto"/>
            <w:bottom w:val="none" w:sz="0" w:space="0" w:color="auto"/>
            <w:right w:val="none" w:sz="0" w:space="0" w:color="auto"/>
          </w:divBdr>
          <w:divsChild>
            <w:div w:id="429356036">
              <w:marLeft w:val="180"/>
              <w:marRight w:val="240"/>
              <w:marTop w:val="0"/>
              <w:marBottom w:val="0"/>
              <w:divBdr>
                <w:top w:val="none" w:sz="0" w:space="0" w:color="auto"/>
                <w:left w:val="none" w:sz="0" w:space="0" w:color="auto"/>
                <w:bottom w:val="none" w:sz="0" w:space="0" w:color="auto"/>
                <w:right w:val="none" w:sz="0" w:space="0" w:color="auto"/>
              </w:divBdr>
              <w:divsChild>
                <w:div w:id="6157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7862">
          <w:marLeft w:val="0"/>
          <w:marRight w:val="0"/>
          <w:marTop w:val="0"/>
          <w:marBottom w:val="0"/>
          <w:divBdr>
            <w:top w:val="none" w:sz="0" w:space="0" w:color="auto"/>
            <w:left w:val="none" w:sz="0" w:space="0" w:color="auto"/>
            <w:bottom w:val="none" w:sz="0" w:space="0" w:color="auto"/>
            <w:right w:val="none" w:sz="0" w:space="0" w:color="auto"/>
          </w:divBdr>
          <w:divsChild>
            <w:div w:id="1377655145">
              <w:marLeft w:val="180"/>
              <w:marRight w:val="240"/>
              <w:marTop w:val="0"/>
              <w:marBottom w:val="0"/>
              <w:divBdr>
                <w:top w:val="none" w:sz="0" w:space="0" w:color="auto"/>
                <w:left w:val="none" w:sz="0" w:space="0" w:color="auto"/>
                <w:bottom w:val="none" w:sz="0" w:space="0" w:color="auto"/>
                <w:right w:val="none" w:sz="0" w:space="0" w:color="auto"/>
              </w:divBdr>
              <w:divsChild>
                <w:div w:id="21150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936582">
          <w:marLeft w:val="0"/>
          <w:marRight w:val="0"/>
          <w:marTop w:val="0"/>
          <w:marBottom w:val="0"/>
          <w:divBdr>
            <w:top w:val="none" w:sz="0" w:space="0" w:color="auto"/>
            <w:left w:val="none" w:sz="0" w:space="0" w:color="auto"/>
            <w:bottom w:val="none" w:sz="0" w:space="0" w:color="auto"/>
            <w:right w:val="none" w:sz="0" w:space="0" w:color="auto"/>
          </w:divBdr>
          <w:divsChild>
            <w:div w:id="88619441">
              <w:marLeft w:val="180"/>
              <w:marRight w:val="240"/>
              <w:marTop w:val="0"/>
              <w:marBottom w:val="0"/>
              <w:divBdr>
                <w:top w:val="none" w:sz="0" w:space="0" w:color="auto"/>
                <w:left w:val="none" w:sz="0" w:space="0" w:color="auto"/>
                <w:bottom w:val="none" w:sz="0" w:space="0" w:color="auto"/>
                <w:right w:val="none" w:sz="0" w:space="0" w:color="auto"/>
              </w:divBdr>
              <w:divsChild>
                <w:div w:id="4573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4240">
          <w:marLeft w:val="0"/>
          <w:marRight w:val="0"/>
          <w:marTop w:val="0"/>
          <w:marBottom w:val="0"/>
          <w:divBdr>
            <w:top w:val="none" w:sz="0" w:space="0" w:color="auto"/>
            <w:left w:val="none" w:sz="0" w:space="0" w:color="auto"/>
            <w:bottom w:val="none" w:sz="0" w:space="0" w:color="auto"/>
            <w:right w:val="none" w:sz="0" w:space="0" w:color="auto"/>
          </w:divBdr>
          <w:divsChild>
            <w:div w:id="739519199">
              <w:marLeft w:val="180"/>
              <w:marRight w:val="240"/>
              <w:marTop w:val="0"/>
              <w:marBottom w:val="0"/>
              <w:divBdr>
                <w:top w:val="none" w:sz="0" w:space="0" w:color="auto"/>
                <w:left w:val="none" w:sz="0" w:space="0" w:color="auto"/>
                <w:bottom w:val="none" w:sz="0" w:space="0" w:color="auto"/>
                <w:right w:val="none" w:sz="0" w:space="0" w:color="auto"/>
              </w:divBdr>
              <w:divsChild>
                <w:div w:id="18472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8543">
          <w:marLeft w:val="0"/>
          <w:marRight w:val="0"/>
          <w:marTop w:val="0"/>
          <w:marBottom w:val="0"/>
          <w:divBdr>
            <w:top w:val="none" w:sz="0" w:space="0" w:color="auto"/>
            <w:left w:val="none" w:sz="0" w:space="0" w:color="auto"/>
            <w:bottom w:val="none" w:sz="0" w:space="0" w:color="auto"/>
            <w:right w:val="none" w:sz="0" w:space="0" w:color="auto"/>
          </w:divBdr>
          <w:divsChild>
            <w:div w:id="512959614">
              <w:marLeft w:val="180"/>
              <w:marRight w:val="240"/>
              <w:marTop w:val="0"/>
              <w:marBottom w:val="0"/>
              <w:divBdr>
                <w:top w:val="none" w:sz="0" w:space="0" w:color="auto"/>
                <w:left w:val="none" w:sz="0" w:space="0" w:color="auto"/>
                <w:bottom w:val="none" w:sz="0" w:space="0" w:color="auto"/>
                <w:right w:val="none" w:sz="0" w:space="0" w:color="auto"/>
              </w:divBdr>
              <w:divsChild>
                <w:div w:id="17509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9963">
          <w:marLeft w:val="0"/>
          <w:marRight w:val="0"/>
          <w:marTop w:val="0"/>
          <w:marBottom w:val="0"/>
          <w:divBdr>
            <w:top w:val="none" w:sz="0" w:space="0" w:color="auto"/>
            <w:left w:val="none" w:sz="0" w:space="0" w:color="auto"/>
            <w:bottom w:val="none" w:sz="0" w:space="0" w:color="auto"/>
            <w:right w:val="none" w:sz="0" w:space="0" w:color="auto"/>
          </w:divBdr>
          <w:divsChild>
            <w:div w:id="1286471783">
              <w:marLeft w:val="180"/>
              <w:marRight w:val="240"/>
              <w:marTop w:val="0"/>
              <w:marBottom w:val="0"/>
              <w:divBdr>
                <w:top w:val="none" w:sz="0" w:space="0" w:color="auto"/>
                <w:left w:val="none" w:sz="0" w:space="0" w:color="auto"/>
                <w:bottom w:val="none" w:sz="0" w:space="0" w:color="auto"/>
                <w:right w:val="none" w:sz="0" w:space="0" w:color="auto"/>
              </w:divBdr>
              <w:divsChild>
                <w:div w:id="21469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68890">
          <w:marLeft w:val="0"/>
          <w:marRight w:val="0"/>
          <w:marTop w:val="0"/>
          <w:marBottom w:val="0"/>
          <w:divBdr>
            <w:top w:val="none" w:sz="0" w:space="0" w:color="auto"/>
            <w:left w:val="none" w:sz="0" w:space="0" w:color="auto"/>
            <w:bottom w:val="none" w:sz="0" w:space="0" w:color="auto"/>
            <w:right w:val="none" w:sz="0" w:space="0" w:color="auto"/>
          </w:divBdr>
          <w:divsChild>
            <w:div w:id="660546982">
              <w:marLeft w:val="180"/>
              <w:marRight w:val="240"/>
              <w:marTop w:val="0"/>
              <w:marBottom w:val="0"/>
              <w:divBdr>
                <w:top w:val="none" w:sz="0" w:space="0" w:color="auto"/>
                <w:left w:val="none" w:sz="0" w:space="0" w:color="auto"/>
                <w:bottom w:val="none" w:sz="0" w:space="0" w:color="auto"/>
                <w:right w:val="none" w:sz="0" w:space="0" w:color="auto"/>
              </w:divBdr>
              <w:divsChild>
                <w:div w:id="156552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7329">
          <w:marLeft w:val="0"/>
          <w:marRight w:val="0"/>
          <w:marTop w:val="0"/>
          <w:marBottom w:val="0"/>
          <w:divBdr>
            <w:top w:val="none" w:sz="0" w:space="0" w:color="auto"/>
            <w:left w:val="none" w:sz="0" w:space="0" w:color="auto"/>
            <w:bottom w:val="none" w:sz="0" w:space="0" w:color="auto"/>
            <w:right w:val="none" w:sz="0" w:space="0" w:color="auto"/>
          </w:divBdr>
          <w:divsChild>
            <w:div w:id="561713918">
              <w:marLeft w:val="180"/>
              <w:marRight w:val="240"/>
              <w:marTop w:val="0"/>
              <w:marBottom w:val="0"/>
              <w:divBdr>
                <w:top w:val="none" w:sz="0" w:space="0" w:color="auto"/>
                <w:left w:val="none" w:sz="0" w:space="0" w:color="auto"/>
                <w:bottom w:val="none" w:sz="0" w:space="0" w:color="auto"/>
                <w:right w:val="none" w:sz="0" w:space="0" w:color="auto"/>
              </w:divBdr>
              <w:divsChild>
                <w:div w:id="15473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776">
          <w:marLeft w:val="0"/>
          <w:marRight w:val="0"/>
          <w:marTop w:val="0"/>
          <w:marBottom w:val="0"/>
          <w:divBdr>
            <w:top w:val="none" w:sz="0" w:space="0" w:color="auto"/>
            <w:left w:val="none" w:sz="0" w:space="0" w:color="auto"/>
            <w:bottom w:val="none" w:sz="0" w:space="0" w:color="auto"/>
            <w:right w:val="none" w:sz="0" w:space="0" w:color="auto"/>
          </w:divBdr>
          <w:divsChild>
            <w:div w:id="172493833">
              <w:marLeft w:val="180"/>
              <w:marRight w:val="240"/>
              <w:marTop w:val="0"/>
              <w:marBottom w:val="0"/>
              <w:divBdr>
                <w:top w:val="none" w:sz="0" w:space="0" w:color="auto"/>
                <w:left w:val="none" w:sz="0" w:space="0" w:color="auto"/>
                <w:bottom w:val="none" w:sz="0" w:space="0" w:color="auto"/>
                <w:right w:val="none" w:sz="0" w:space="0" w:color="auto"/>
              </w:divBdr>
              <w:divsChild>
                <w:div w:id="255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324">
          <w:marLeft w:val="0"/>
          <w:marRight w:val="0"/>
          <w:marTop w:val="0"/>
          <w:marBottom w:val="0"/>
          <w:divBdr>
            <w:top w:val="none" w:sz="0" w:space="0" w:color="auto"/>
            <w:left w:val="none" w:sz="0" w:space="0" w:color="auto"/>
            <w:bottom w:val="none" w:sz="0" w:space="0" w:color="auto"/>
            <w:right w:val="none" w:sz="0" w:space="0" w:color="auto"/>
          </w:divBdr>
          <w:divsChild>
            <w:div w:id="1468473343">
              <w:marLeft w:val="180"/>
              <w:marRight w:val="240"/>
              <w:marTop w:val="0"/>
              <w:marBottom w:val="0"/>
              <w:divBdr>
                <w:top w:val="none" w:sz="0" w:space="0" w:color="auto"/>
                <w:left w:val="none" w:sz="0" w:space="0" w:color="auto"/>
                <w:bottom w:val="none" w:sz="0" w:space="0" w:color="auto"/>
                <w:right w:val="none" w:sz="0" w:space="0" w:color="auto"/>
              </w:divBdr>
              <w:divsChild>
                <w:div w:id="1548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4923">
          <w:marLeft w:val="0"/>
          <w:marRight w:val="0"/>
          <w:marTop w:val="0"/>
          <w:marBottom w:val="0"/>
          <w:divBdr>
            <w:top w:val="none" w:sz="0" w:space="0" w:color="auto"/>
            <w:left w:val="none" w:sz="0" w:space="0" w:color="auto"/>
            <w:bottom w:val="none" w:sz="0" w:space="0" w:color="auto"/>
            <w:right w:val="none" w:sz="0" w:space="0" w:color="auto"/>
          </w:divBdr>
          <w:divsChild>
            <w:div w:id="568807689">
              <w:marLeft w:val="180"/>
              <w:marRight w:val="240"/>
              <w:marTop w:val="0"/>
              <w:marBottom w:val="0"/>
              <w:divBdr>
                <w:top w:val="none" w:sz="0" w:space="0" w:color="auto"/>
                <w:left w:val="none" w:sz="0" w:space="0" w:color="auto"/>
                <w:bottom w:val="none" w:sz="0" w:space="0" w:color="auto"/>
                <w:right w:val="none" w:sz="0" w:space="0" w:color="auto"/>
              </w:divBdr>
              <w:divsChild>
                <w:div w:id="11702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663">
          <w:marLeft w:val="0"/>
          <w:marRight w:val="0"/>
          <w:marTop w:val="0"/>
          <w:marBottom w:val="0"/>
          <w:divBdr>
            <w:top w:val="none" w:sz="0" w:space="0" w:color="auto"/>
            <w:left w:val="none" w:sz="0" w:space="0" w:color="auto"/>
            <w:bottom w:val="none" w:sz="0" w:space="0" w:color="auto"/>
            <w:right w:val="none" w:sz="0" w:space="0" w:color="auto"/>
          </w:divBdr>
          <w:divsChild>
            <w:div w:id="1301418731">
              <w:marLeft w:val="180"/>
              <w:marRight w:val="240"/>
              <w:marTop w:val="0"/>
              <w:marBottom w:val="0"/>
              <w:divBdr>
                <w:top w:val="none" w:sz="0" w:space="0" w:color="auto"/>
                <w:left w:val="none" w:sz="0" w:space="0" w:color="auto"/>
                <w:bottom w:val="none" w:sz="0" w:space="0" w:color="auto"/>
                <w:right w:val="none" w:sz="0" w:space="0" w:color="auto"/>
              </w:divBdr>
              <w:divsChild>
                <w:div w:id="497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261">
          <w:marLeft w:val="0"/>
          <w:marRight w:val="0"/>
          <w:marTop w:val="0"/>
          <w:marBottom w:val="0"/>
          <w:divBdr>
            <w:top w:val="none" w:sz="0" w:space="0" w:color="auto"/>
            <w:left w:val="none" w:sz="0" w:space="0" w:color="auto"/>
            <w:bottom w:val="none" w:sz="0" w:space="0" w:color="auto"/>
            <w:right w:val="none" w:sz="0" w:space="0" w:color="auto"/>
          </w:divBdr>
          <w:divsChild>
            <w:div w:id="628361450">
              <w:marLeft w:val="180"/>
              <w:marRight w:val="240"/>
              <w:marTop w:val="0"/>
              <w:marBottom w:val="0"/>
              <w:divBdr>
                <w:top w:val="none" w:sz="0" w:space="0" w:color="auto"/>
                <w:left w:val="none" w:sz="0" w:space="0" w:color="auto"/>
                <w:bottom w:val="none" w:sz="0" w:space="0" w:color="auto"/>
                <w:right w:val="none" w:sz="0" w:space="0" w:color="auto"/>
              </w:divBdr>
              <w:divsChild>
                <w:div w:id="1069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8699">
          <w:marLeft w:val="0"/>
          <w:marRight w:val="0"/>
          <w:marTop w:val="0"/>
          <w:marBottom w:val="0"/>
          <w:divBdr>
            <w:top w:val="none" w:sz="0" w:space="0" w:color="auto"/>
            <w:left w:val="none" w:sz="0" w:space="0" w:color="auto"/>
            <w:bottom w:val="none" w:sz="0" w:space="0" w:color="auto"/>
            <w:right w:val="none" w:sz="0" w:space="0" w:color="auto"/>
          </w:divBdr>
          <w:divsChild>
            <w:div w:id="1106342384">
              <w:marLeft w:val="180"/>
              <w:marRight w:val="240"/>
              <w:marTop w:val="0"/>
              <w:marBottom w:val="0"/>
              <w:divBdr>
                <w:top w:val="none" w:sz="0" w:space="0" w:color="auto"/>
                <w:left w:val="none" w:sz="0" w:space="0" w:color="auto"/>
                <w:bottom w:val="none" w:sz="0" w:space="0" w:color="auto"/>
                <w:right w:val="none" w:sz="0" w:space="0" w:color="auto"/>
              </w:divBdr>
              <w:divsChild>
                <w:div w:id="7435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145">
          <w:marLeft w:val="0"/>
          <w:marRight w:val="0"/>
          <w:marTop w:val="0"/>
          <w:marBottom w:val="0"/>
          <w:divBdr>
            <w:top w:val="none" w:sz="0" w:space="0" w:color="auto"/>
            <w:left w:val="none" w:sz="0" w:space="0" w:color="auto"/>
            <w:bottom w:val="none" w:sz="0" w:space="0" w:color="auto"/>
            <w:right w:val="none" w:sz="0" w:space="0" w:color="auto"/>
          </w:divBdr>
          <w:divsChild>
            <w:div w:id="1288470435">
              <w:marLeft w:val="180"/>
              <w:marRight w:val="240"/>
              <w:marTop w:val="0"/>
              <w:marBottom w:val="0"/>
              <w:divBdr>
                <w:top w:val="none" w:sz="0" w:space="0" w:color="auto"/>
                <w:left w:val="none" w:sz="0" w:space="0" w:color="auto"/>
                <w:bottom w:val="none" w:sz="0" w:space="0" w:color="auto"/>
                <w:right w:val="none" w:sz="0" w:space="0" w:color="auto"/>
              </w:divBdr>
              <w:divsChild>
                <w:div w:id="6524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5974">
          <w:marLeft w:val="0"/>
          <w:marRight w:val="0"/>
          <w:marTop w:val="0"/>
          <w:marBottom w:val="0"/>
          <w:divBdr>
            <w:top w:val="none" w:sz="0" w:space="0" w:color="auto"/>
            <w:left w:val="none" w:sz="0" w:space="0" w:color="auto"/>
            <w:bottom w:val="none" w:sz="0" w:space="0" w:color="auto"/>
            <w:right w:val="none" w:sz="0" w:space="0" w:color="auto"/>
          </w:divBdr>
          <w:divsChild>
            <w:div w:id="1978417082">
              <w:marLeft w:val="180"/>
              <w:marRight w:val="240"/>
              <w:marTop w:val="0"/>
              <w:marBottom w:val="0"/>
              <w:divBdr>
                <w:top w:val="none" w:sz="0" w:space="0" w:color="auto"/>
                <w:left w:val="none" w:sz="0" w:space="0" w:color="auto"/>
                <w:bottom w:val="none" w:sz="0" w:space="0" w:color="auto"/>
                <w:right w:val="none" w:sz="0" w:space="0" w:color="auto"/>
              </w:divBdr>
              <w:divsChild>
                <w:div w:id="1779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1864">
          <w:marLeft w:val="0"/>
          <w:marRight w:val="0"/>
          <w:marTop w:val="0"/>
          <w:marBottom w:val="0"/>
          <w:divBdr>
            <w:top w:val="none" w:sz="0" w:space="0" w:color="auto"/>
            <w:left w:val="none" w:sz="0" w:space="0" w:color="auto"/>
            <w:bottom w:val="none" w:sz="0" w:space="0" w:color="auto"/>
            <w:right w:val="none" w:sz="0" w:space="0" w:color="auto"/>
          </w:divBdr>
          <w:divsChild>
            <w:div w:id="1349410429">
              <w:marLeft w:val="180"/>
              <w:marRight w:val="240"/>
              <w:marTop w:val="0"/>
              <w:marBottom w:val="0"/>
              <w:divBdr>
                <w:top w:val="none" w:sz="0" w:space="0" w:color="auto"/>
                <w:left w:val="none" w:sz="0" w:space="0" w:color="auto"/>
                <w:bottom w:val="none" w:sz="0" w:space="0" w:color="auto"/>
                <w:right w:val="none" w:sz="0" w:space="0" w:color="auto"/>
              </w:divBdr>
              <w:divsChild>
                <w:div w:id="2775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9404">
          <w:marLeft w:val="0"/>
          <w:marRight w:val="0"/>
          <w:marTop w:val="0"/>
          <w:marBottom w:val="0"/>
          <w:divBdr>
            <w:top w:val="none" w:sz="0" w:space="0" w:color="auto"/>
            <w:left w:val="none" w:sz="0" w:space="0" w:color="auto"/>
            <w:bottom w:val="none" w:sz="0" w:space="0" w:color="auto"/>
            <w:right w:val="none" w:sz="0" w:space="0" w:color="auto"/>
          </w:divBdr>
          <w:divsChild>
            <w:div w:id="230192108">
              <w:marLeft w:val="180"/>
              <w:marRight w:val="240"/>
              <w:marTop w:val="0"/>
              <w:marBottom w:val="0"/>
              <w:divBdr>
                <w:top w:val="none" w:sz="0" w:space="0" w:color="auto"/>
                <w:left w:val="none" w:sz="0" w:space="0" w:color="auto"/>
                <w:bottom w:val="none" w:sz="0" w:space="0" w:color="auto"/>
                <w:right w:val="none" w:sz="0" w:space="0" w:color="auto"/>
              </w:divBdr>
              <w:divsChild>
                <w:div w:id="10959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6748">
          <w:marLeft w:val="0"/>
          <w:marRight w:val="0"/>
          <w:marTop w:val="0"/>
          <w:marBottom w:val="0"/>
          <w:divBdr>
            <w:top w:val="none" w:sz="0" w:space="0" w:color="auto"/>
            <w:left w:val="none" w:sz="0" w:space="0" w:color="auto"/>
            <w:bottom w:val="none" w:sz="0" w:space="0" w:color="auto"/>
            <w:right w:val="none" w:sz="0" w:space="0" w:color="auto"/>
          </w:divBdr>
          <w:divsChild>
            <w:div w:id="1237328153">
              <w:marLeft w:val="180"/>
              <w:marRight w:val="240"/>
              <w:marTop w:val="0"/>
              <w:marBottom w:val="0"/>
              <w:divBdr>
                <w:top w:val="none" w:sz="0" w:space="0" w:color="auto"/>
                <w:left w:val="none" w:sz="0" w:space="0" w:color="auto"/>
                <w:bottom w:val="none" w:sz="0" w:space="0" w:color="auto"/>
                <w:right w:val="none" w:sz="0" w:space="0" w:color="auto"/>
              </w:divBdr>
              <w:divsChild>
                <w:div w:id="26975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9190">
          <w:marLeft w:val="0"/>
          <w:marRight w:val="0"/>
          <w:marTop w:val="0"/>
          <w:marBottom w:val="0"/>
          <w:divBdr>
            <w:top w:val="none" w:sz="0" w:space="0" w:color="auto"/>
            <w:left w:val="none" w:sz="0" w:space="0" w:color="auto"/>
            <w:bottom w:val="none" w:sz="0" w:space="0" w:color="auto"/>
            <w:right w:val="none" w:sz="0" w:space="0" w:color="auto"/>
          </w:divBdr>
          <w:divsChild>
            <w:div w:id="763376934">
              <w:marLeft w:val="180"/>
              <w:marRight w:val="240"/>
              <w:marTop w:val="0"/>
              <w:marBottom w:val="0"/>
              <w:divBdr>
                <w:top w:val="none" w:sz="0" w:space="0" w:color="auto"/>
                <w:left w:val="none" w:sz="0" w:space="0" w:color="auto"/>
                <w:bottom w:val="none" w:sz="0" w:space="0" w:color="auto"/>
                <w:right w:val="none" w:sz="0" w:space="0" w:color="auto"/>
              </w:divBdr>
              <w:divsChild>
                <w:div w:id="12126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3130">
          <w:marLeft w:val="0"/>
          <w:marRight w:val="0"/>
          <w:marTop w:val="0"/>
          <w:marBottom w:val="0"/>
          <w:divBdr>
            <w:top w:val="none" w:sz="0" w:space="0" w:color="auto"/>
            <w:left w:val="none" w:sz="0" w:space="0" w:color="auto"/>
            <w:bottom w:val="none" w:sz="0" w:space="0" w:color="auto"/>
            <w:right w:val="none" w:sz="0" w:space="0" w:color="auto"/>
          </w:divBdr>
          <w:divsChild>
            <w:div w:id="1234466035">
              <w:marLeft w:val="180"/>
              <w:marRight w:val="240"/>
              <w:marTop w:val="0"/>
              <w:marBottom w:val="0"/>
              <w:divBdr>
                <w:top w:val="none" w:sz="0" w:space="0" w:color="auto"/>
                <w:left w:val="none" w:sz="0" w:space="0" w:color="auto"/>
                <w:bottom w:val="none" w:sz="0" w:space="0" w:color="auto"/>
                <w:right w:val="none" w:sz="0" w:space="0" w:color="auto"/>
              </w:divBdr>
              <w:divsChild>
                <w:div w:id="38989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451">
          <w:marLeft w:val="0"/>
          <w:marRight w:val="0"/>
          <w:marTop w:val="0"/>
          <w:marBottom w:val="0"/>
          <w:divBdr>
            <w:top w:val="none" w:sz="0" w:space="0" w:color="auto"/>
            <w:left w:val="none" w:sz="0" w:space="0" w:color="auto"/>
            <w:bottom w:val="none" w:sz="0" w:space="0" w:color="auto"/>
            <w:right w:val="none" w:sz="0" w:space="0" w:color="auto"/>
          </w:divBdr>
          <w:divsChild>
            <w:div w:id="1573731482">
              <w:marLeft w:val="180"/>
              <w:marRight w:val="240"/>
              <w:marTop w:val="0"/>
              <w:marBottom w:val="0"/>
              <w:divBdr>
                <w:top w:val="none" w:sz="0" w:space="0" w:color="auto"/>
                <w:left w:val="none" w:sz="0" w:space="0" w:color="auto"/>
                <w:bottom w:val="none" w:sz="0" w:space="0" w:color="auto"/>
                <w:right w:val="none" w:sz="0" w:space="0" w:color="auto"/>
              </w:divBdr>
              <w:divsChild>
                <w:div w:id="11201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3988">
          <w:marLeft w:val="0"/>
          <w:marRight w:val="0"/>
          <w:marTop w:val="0"/>
          <w:marBottom w:val="0"/>
          <w:divBdr>
            <w:top w:val="none" w:sz="0" w:space="0" w:color="auto"/>
            <w:left w:val="none" w:sz="0" w:space="0" w:color="auto"/>
            <w:bottom w:val="none" w:sz="0" w:space="0" w:color="auto"/>
            <w:right w:val="none" w:sz="0" w:space="0" w:color="auto"/>
          </w:divBdr>
          <w:divsChild>
            <w:div w:id="1359622599">
              <w:marLeft w:val="180"/>
              <w:marRight w:val="240"/>
              <w:marTop w:val="0"/>
              <w:marBottom w:val="0"/>
              <w:divBdr>
                <w:top w:val="none" w:sz="0" w:space="0" w:color="auto"/>
                <w:left w:val="none" w:sz="0" w:space="0" w:color="auto"/>
                <w:bottom w:val="none" w:sz="0" w:space="0" w:color="auto"/>
                <w:right w:val="none" w:sz="0" w:space="0" w:color="auto"/>
              </w:divBdr>
              <w:divsChild>
                <w:div w:id="83842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361">
          <w:marLeft w:val="0"/>
          <w:marRight w:val="0"/>
          <w:marTop w:val="0"/>
          <w:marBottom w:val="0"/>
          <w:divBdr>
            <w:top w:val="none" w:sz="0" w:space="0" w:color="auto"/>
            <w:left w:val="none" w:sz="0" w:space="0" w:color="auto"/>
            <w:bottom w:val="none" w:sz="0" w:space="0" w:color="auto"/>
            <w:right w:val="none" w:sz="0" w:space="0" w:color="auto"/>
          </w:divBdr>
          <w:divsChild>
            <w:div w:id="155195137">
              <w:marLeft w:val="180"/>
              <w:marRight w:val="240"/>
              <w:marTop w:val="0"/>
              <w:marBottom w:val="0"/>
              <w:divBdr>
                <w:top w:val="none" w:sz="0" w:space="0" w:color="auto"/>
                <w:left w:val="none" w:sz="0" w:space="0" w:color="auto"/>
                <w:bottom w:val="none" w:sz="0" w:space="0" w:color="auto"/>
                <w:right w:val="none" w:sz="0" w:space="0" w:color="auto"/>
              </w:divBdr>
              <w:divsChild>
                <w:div w:id="15746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6663">
          <w:marLeft w:val="0"/>
          <w:marRight w:val="0"/>
          <w:marTop w:val="0"/>
          <w:marBottom w:val="0"/>
          <w:divBdr>
            <w:top w:val="none" w:sz="0" w:space="0" w:color="auto"/>
            <w:left w:val="none" w:sz="0" w:space="0" w:color="auto"/>
            <w:bottom w:val="none" w:sz="0" w:space="0" w:color="auto"/>
            <w:right w:val="none" w:sz="0" w:space="0" w:color="auto"/>
          </w:divBdr>
          <w:divsChild>
            <w:div w:id="2100783938">
              <w:marLeft w:val="180"/>
              <w:marRight w:val="240"/>
              <w:marTop w:val="0"/>
              <w:marBottom w:val="0"/>
              <w:divBdr>
                <w:top w:val="none" w:sz="0" w:space="0" w:color="auto"/>
                <w:left w:val="none" w:sz="0" w:space="0" w:color="auto"/>
                <w:bottom w:val="none" w:sz="0" w:space="0" w:color="auto"/>
                <w:right w:val="none" w:sz="0" w:space="0" w:color="auto"/>
              </w:divBdr>
              <w:divsChild>
                <w:div w:id="11127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7660">
          <w:marLeft w:val="0"/>
          <w:marRight w:val="0"/>
          <w:marTop w:val="0"/>
          <w:marBottom w:val="0"/>
          <w:divBdr>
            <w:top w:val="none" w:sz="0" w:space="0" w:color="auto"/>
            <w:left w:val="none" w:sz="0" w:space="0" w:color="auto"/>
            <w:bottom w:val="none" w:sz="0" w:space="0" w:color="auto"/>
            <w:right w:val="none" w:sz="0" w:space="0" w:color="auto"/>
          </w:divBdr>
          <w:divsChild>
            <w:div w:id="313684994">
              <w:marLeft w:val="180"/>
              <w:marRight w:val="240"/>
              <w:marTop w:val="0"/>
              <w:marBottom w:val="0"/>
              <w:divBdr>
                <w:top w:val="none" w:sz="0" w:space="0" w:color="auto"/>
                <w:left w:val="none" w:sz="0" w:space="0" w:color="auto"/>
                <w:bottom w:val="none" w:sz="0" w:space="0" w:color="auto"/>
                <w:right w:val="none" w:sz="0" w:space="0" w:color="auto"/>
              </w:divBdr>
              <w:divsChild>
                <w:div w:id="1466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79296">
          <w:marLeft w:val="0"/>
          <w:marRight w:val="0"/>
          <w:marTop w:val="0"/>
          <w:marBottom w:val="0"/>
          <w:divBdr>
            <w:top w:val="none" w:sz="0" w:space="0" w:color="auto"/>
            <w:left w:val="none" w:sz="0" w:space="0" w:color="auto"/>
            <w:bottom w:val="none" w:sz="0" w:space="0" w:color="auto"/>
            <w:right w:val="none" w:sz="0" w:space="0" w:color="auto"/>
          </w:divBdr>
          <w:divsChild>
            <w:div w:id="1825078258">
              <w:marLeft w:val="180"/>
              <w:marRight w:val="240"/>
              <w:marTop w:val="0"/>
              <w:marBottom w:val="0"/>
              <w:divBdr>
                <w:top w:val="none" w:sz="0" w:space="0" w:color="auto"/>
                <w:left w:val="none" w:sz="0" w:space="0" w:color="auto"/>
                <w:bottom w:val="none" w:sz="0" w:space="0" w:color="auto"/>
                <w:right w:val="none" w:sz="0" w:space="0" w:color="auto"/>
              </w:divBdr>
              <w:divsChild>
                <w:div w:id="4287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11959">
          <w:marLeft w:val="0"/>
          <w:marRight w:val="0"/>
          <w:marTop w:val="0"/>
          <w:marBottom w:val="0"/>
          <w:divBdr>
            <w:top w:val="none" w:sz="0" w:space="0" w:color="auto"/>
            <w:left w:val="none" w:sz="0" w:space="0" w:color="auto"/>
            <w:bottom w:val="none" w:sz="0" w:space="0" w:color="auto"/>
            <w:right w:val="none" w:sz="0" w:space="0" w:color="auto"/>
          </w:divBdr>
          <w:divsChild>
            <w:div w:id="40903894">
              <w:marLeft w:val="180"/>
              <w:marRight w:val="240"/>
              <w:marTop w:val="0"/>
              <w:marBottom w:val="0"/>
              <w:divBdr>
                <w:top w:val="none" w:sz="0" w:space="0" w:color="auto"/>
                <w:left w:val="none" w:sz="0" w:space="0" w:color="auto"/>
                <w:bottom w:val="none" w:sz="0" w:space="0" w:color="auto"/>
                <w:right w:val="none" w:sz="0" w:space="0" w:color="auto"/>
              </w:divBdr>
              <w:divsChild>
                <w:div w:id="13272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6920">
          <w:marLeft w:val="0"/>
          <w:marRight w:val="0"/>
          <w:marTop w:val="0"/>
          <w:marBottom w:val="0"/>
          <w:divBdr>
            <w:top w:val="none" w:sz="0" w:space="0" w:color="auto"/>
            <w:left w:val="none" w:sz="0" w:space="0" w:color="auto"/>
            <w:bottom w:val="none" w:sz="0" w:space="0" w:color="auto"/>
            <w:right w:val="none" w:sz="0" w:space="0" w:color="auto"/>
          </w:divBdr>
          <w:divsChild>
            <w:div w:id="386075971">
              <w:marLeft w:val="180"/>
              <w:marRight w:val="240"/>
              <w:marTop w:val="0"/>
              <w:marBottom w:val="0"/>
              <w:divBdr>
                <w:top w:val="none" w:sz="0" w:space="0" w:color="auto"/>
                <w:left w:val="none" w:sz="0" w:space="0" w:color="auto"/>
                <w:bottom w:val="none" w:sz="0" w:space="0" w:color="auto"/>
                <w:right w:val="none" w:sz="0" w:space="0" w:color="auto"/>
              </w:divBdr>
              <w:divsChild>
                <w:div w:id="20361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3610">
          <w:marLeft w:val="0"/>
          <w:marRight w:val="0"/>
          <w:marTop w:val="0"/>
          <w:marBottom w:val="0"/>
          <w:divBdr>
            <w:top w:val="none" w:sz="0" w:space="0" w:color="auto"/>
            <w:left w:val="none" w:sz="0" w:space="0" w:color="auto"/>
            <w:bottom w:val="none" w:sz="0" w:space="0" w:color="auto"/>
            <w:right w:val="none" w:sz="0" w:space="0" w:color="auto"/>
          </w:divBdr>
          <w:divsChild>
            <w:div w:id="69163180">
              <w:marLeft w:val="180"/>
              <w:marRight w:val="240"/>
              <w:marTop w:val="0"/>
              <w:marBottom w:val="0"/>
              <w:divBdr>
                <w:top w:val="none" w:sz="0" w:space="0" w:color="auto"/>
                <w:left w:val="none" w:sz="0" w:space="0" w:color="auto"/>
                <w:bottom w:val="none" w:sz="0" w:space="0" w:color="auto"/>
                <w:right w:val="none" w:sz="0" w:space="0" w:color="auto"/>
              </w:divBdr>
              <w:divsChild>
                <w:div w:id="10142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29240">
          <w:marLeft w:val="0"/>
          <w:marRight w:val="0"/>
          <w:marTop w:val="0"/>
          <w:marBottom w:val="0"/>
          <w:divBdr>
            <w:top w:val="none" w:sz="0" w:space="0" w:color="auto"/>
            <w:left w:val="none" w:sz="0" w:space="0" w:color="auto"/>
            <w:bottom w:val="none" w:sz="0" w:space="0" w:color="auto"/>
            <w:right w:val="none" w:sz="0" w:space="0" w:color="auto"/>
          </w:divBdr>
          <w:divsChild>
            <w:div w:id="775101255">
              <w:marLeft w:val="180"/>
              <w:marRight w:val="240"/>
              <w:marTop w:val="0"/>
              <w:marBottom w:val="0"/>
              <w:divBdr>
                <w:top w:val="none" w:sz="0" w:space="0" w:color="auto"/>
                <w:left w:val="none" w:sz="0" w:space="0" w:color="auto"/>
                <w:bottom w:val="none" w:sz="0" w:space="0" w:color="auto"/>
                <w:right w:val="none" w:sz="0" w:space="0" w:color="auto"/>
              </w:divBdr>
              <w:divsChild>
                <w:div w:id="13329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41906">
          <w:marLeft w:val="0"/>
          <w:marRight w:val="0"/>
          <w:marTop w:val="0"/>
          <w:marBottom w:val="0"/>
          <w:divBdr>
            <w:top w:val="none" w:sz="0" w:space="0" w:color="auto"/>
            <w:left w:val="none" w:sz="0" w:space="0" w:color="auto"/>
            <w:bottom w:val="none" w:sz="0" w:space="0" w:color="auto"/>
            <w:right w:val="none" w:sz="0" w:space="0" w:color="auto"/>
          </w:divBdr>
          <w:divsChild>
            <w:div w:id="680279122">
              <w:marLeft w:val="180"/>
              <w:marRight w:val="240"/>
              <w:marTop w:val="0"/>
              <w:marBottom w:val="0"/>
              <w:divBdr>
                <w:top w:val="none" w:sz="0" w:space="0" w:color="auto"/>
                <w:left w:val="none" w:sz="0" w:space="0" w:color="auto"/>
                <w:bottom w:val="none" w:sz="0" w:space="0" w:color="auto"/>
                <w:right w:val="none" w:sz="0" w:space="0" w:color="auto"/>
              </w:divBdr>
              <w:divsChild>
                <w:div w:id="11076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2801">
          <w:marLeft w:val="0"/>
          <w:marRight w:val="0"/>
          <w:marTop w:val="0"/>
          <w:marBottom w:val="0"/>
          <w:divBdr>
            <w:top w:val="none" w:sz="0" w:space="0" w:color="auto"/>
            <w:left w:val="none" w:sz="0" w:space="0" w:color="auto"/>
            <w:bottom w:val="none" w:sz="0" w:space="0" w:color="auto"/>
            <w:right w:val="none" w:sz="0" w:space="0" w:color="auto"/>
          </w:divBdr>
          <w:divsChild>
            <w:div w:id="751047899">
              <w:marLeft w:val="180"/>
              <w:marRight w:val="240"/>
              <w:marTop w:val="0"/>
              <w:marBottom w:val="0"/>
              <w:divBdr>
                <w:top w:val="none" w:sz="0" w:space="0" w:color="auto"/>
                <w:left w:val="none" w:sz="0" w:space="0" w:color="auto"/>
                <w:bottom w:val="none" w:sz="0" w:space="0" w:color="auto"/>
                <w:right w:val="none" w:sz="0" w:space="0" w:color="auto"/>
              </w:divBdr>
              <w:divsChild>
                <w:div w:id="9997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7122">
          <w:marLeft w:val="0"/>
          <w:marRight w:val="0"/>
          <w:marTop w:val="0"/>
          <w:marBottom w:val="0"/>
          <w:divBdr>
            <w:top w:val="none" w:sz="0" w:space="0" w:color="auto"/>
            <w:left w:val="none" w:sz="0" w:space="0" w:color="auto"/>
            <w:bottom w:val="none" w:sz="0" w:space="0" w:color="auto"/>
            <w:right w:val="none" w:sz="0" w:space="0" w:color="auto"/>
          </w:divBdr>
          <w:divsChild>
            <w:div w:id="1448424226">
              <w:marLeft w:val="180"/>
              <w:marRight w:val="240"/>
              <w:marTop w:val="0"/>
              <w:marBottom w:val="0"/>
              <w:divBdr>
                <w:top w:val="none" w:sz="0" w:space="0" w:color="auto"/>
                <w:left w:val="none" w:sz="0" w:space="0" w:color="auto"/>
                <w:bottom w:val="none" w:sz="0" w:space="0" w:color="auto"/>
                <w:right w:val="none" w:sz="0" w:space="0" w:color="auto"/>
              </w:divBdr>
              <w:divsChild>
                <w:div w:id="104899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387">
          <w:marLeft w:val="0"/>
          <w:marRight w:val="0"/>
          <w:marTop w:val="0"/>
          <w:marBottom w:val="0"/>
          <w:divBdr>
            <w:top w:val="none" w:sz="0" w:space="0" w:color="auto"/>
            <w:left w:val="none" w:sz="0" w:space="0" w:color="auto"/>
            <w:bottom w:val="none" w:sz="0" w:space="0" w:color="auto"/>
            <w:right w:val="none" w:sz="0" w:space="0" w:color="auto"/>
          </w:divBdr>
          <w:divsChild>
            <w:div w:id="1284192179">
              <w:marLeft w:val="180"/>
              <w:marRight w:val="240"/>
              <w:marTop w:val="0"/>
              <w:marBottom w:val="0"/>
              <w:divBdr>
                <w:top w:val="none" w:sz="0" w:space="0" w:color="auto"/>
                <w:left w:val="none" w:sz="0" w:space="0" w:color="auto"/>
                <w:bottom w:val="none" w:sz="0" w:space="0" w:color="auto"/>
                <w:right w:val="none" w:sz="0" w:space="0" w:color="auto"/>
              </w:divBdr>
              <w:divsChild>
                <w:div w:id="7020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6484">
          <w:marLeft w:val="0"/>
          <w:marRight w:val="0"/>
          <w:marTop w:val="0"/>
          <w:marBottom w:val="0"/>
          <w:divBdr>
            <w:top w:val="none" w:sz="0" w:space="0" w:color="auto"/>
            <w:left w:val="none" w:sz="0" w:space="0" w:color="auto"/>
            <w:bottom w:val="none" w:sz="0" w:space="0" w:color="auto"/>
            <w:right w:val="none" w:sz="0" w:space="0" w:color="auto"/>
          </w:divBdr>
          <w:divsChild>
            <w:div w:id="1250037931">
              <w:marLeft w:val="180"/>
              <w:marRight w:val="240"/>
              <w:marTop w:val="0"/>
              <w:marBottom w:val="0"/>
              <w:divBdr>
                <w:top w:val="none" w:sz="0" w:space="0" w:color="auto"/>
                <w:left w:val="none" w:sz="0" w:space="0" w:color="auto"/>
                <w:bottom w:val="none" w:sz="0" w:space="0" w:color="auto"/>
                <w:right w:val="none" w:sz="0" w:space="0" w:color="auto"/>
              </w:divBdr>
              <w:divsChild>
                <w:div w:id="20284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2474">
          <w:marLeft w:val="0"/>
          <w:marRight w:val="0"/>
          <w:marTop w:val="0"/>
          <w:marBottom w:val="0"/>
          <w:divBdr>
            <w:top w:val="none" w:sz="0" w:space="0" w:color="auto"/>
            <w:left w:val="none" w:sz="0" w:space="0" w:color="auto"/>
            <w:bottom w:val="none" w:sz="0" w:space="0" w:color="auto"/>
            <w:right w:val="none" w:sz="0" w:space="0" w:color="auto"/>
          </w:divBdr>
          <w:divsChild>
            <w:div w:id="1344631983">
              <w:marLeft w:val="180"/>
              <w:marRight w:val="240"/>
              <w:marTop w:val="0"/>
              <w:marBottom w:val="0"/>
              <w:divBdr>
                <w:top w:val="none" w:sz="0" w:space="0" w:color="auto"/>
                <w:left w:val="none" w:sz="0" w:space="0" w:color="auto"/>
                <w:bottom w:val="none" w:sz="0" w:space="0" w:color="auto"/>
                <w:right w:val="none" w:sz="0" w:space="0" w:color="auto"/>
              </w:divBdr>
              <w:divsChild>
                <w:div w:id="19512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4326">
          <w:marLeft w:val="0"/>
          <w:marRight w:val="0"/>
          <w:marTop w:val="0"/>
          <w:marBottom w:val="0"/>
          <w:divBdr>
            <w:top w:val="none" w:sz="0" w:space="0" w:color="auto"/>
            <w:left w:val="none" w:sz="0" w:space="0" w:color="auto"/>
            <w:bottom w:val="none" w:sz="0" w:space="0" w:color="auto"/>
            <w:right w:val="none" w:sz="0" w:space="0" w:color="auto"/>
          </w:divBdr>
          <w:divsChild>
            <w:div w:id="856768510">
              <w:marLeft w:val="180"/>
              <w:marRight w:val="240"/>
              <w:marTop w:val="0"/>
              <w:marBottom w:val="0"/>
              <w:divBdr>
                <w:top w:val="none" w:sz="0" w:space="0" w:color="auto"/>
                <w:left w:val="none" w:sz="0" w:space="0" w:color="auto"/>
                <w:bottom w:val="none" w:sz="0" w:space="0" w:color="auto"/>
                <w:right w:val="none" w:sz="0" w:space="0" w:color="auto"/>
              </w:divBdr>
              <w:divsChild>
                <w:div w:id="16470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76626">
          <w:marLeft w:val="0"/>
          <w:marRight w:val="0"/>
          <w:marTop w:val="0"/>
          <w:marBottom w:val="0"/>
          <w:divBdr>
            <w:top w:val="none" w:sz="0" w:space="0" w:color="auto"/>
            <w:left w:val="none" w:sz="0" w:space="0" w:color="auto"/>
            <w:bottom w:val="none" w:sz="0" w:space="0" w:color="auto"/>
            <w:right w:val="none" w:sz="0" w:space="0" w:color="auto"/>
          </w:divBdr>
          <w:divsChild>
            <w:div w:id="708451384">
              <w:marLeft w:val="180"/>
              <w:marRight w:val="240"/>
              <w:marTop w:val="0"/>
              <w:marBottom w:val="0"/>
              <w:divBdr>
                <w:top w:val="none" w:sz="0" w:space="0" w:color="auto"/>
                <w:left w:val="none" w:sz="0" w:space="0" w:color="auto"/>
                <w:bottom w:val="none" w:sz="0" w:space="0" w:color="auto"/>
                <w:right w:val="none" w:sz="0" w:space="0" w:color="auto"/>
              </w:divBdr>
              <w:divsChild>
                <w:div w:id="11128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1064">
          <w:marLeft w:val="0"/>
          <w:marRight w:val="0"/>
          <w:marTop w:val="0"/>
          <w:marBottom w:val="0"/>
          <w:divBdr>
            <w:top w:val="none" w:sz="0" w:space="0" w:color="auto"/>
            <w:left w:val="none" w:sz="0" w:space="0" w:color="auto"/>
            <w:bottom w:val="none" w:sz="0" w:space="0" w:color="auto"/>
            <w:right w:val="none" w:sz="0" w:space="0" w:color="auto"/>
          </w:divBdr>
          <w:divsChild>
            <w:div w:id="1556232167">
              <w:marLeft w:val="180"/>
              <w:marRight w:val="240"/>
              <w:marTop w:val="0"/>
              <w:marBottom w:val="0"/>
              <w:divBdr>
                <w:top w:val="none" w:sz="0" w:space="0" w:color="auto"/>
                <w:left w:val="none" w:sz="0" w:space="0" w:color="auto"/>
                <w:bottom w:val="none" w:sz="0" w:space="0" w:color="auto"/>
                <w:right w:val="none" w:sz="0" w:space="0" w:color="auto"/>
              </w:divBdr>
              <w:divsChild>
                <w:div w:id="21582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2527">
          <w:marLeft w:val="0"/>
          <w:marRight w:val="0"/>
          <w:marTop w:val="0"/>
          <w:marBottom w:val="0"/>
          <w:divBdr>
            <w:top w:val="none" w:sz="0" w:space="0" w:color="auto"/>
            <w:left w:val="none" w:sz="0" w:space="0" w:color="auto"/>
            <w:bottom w:val="none" w:sz="0" w:space="0" w:color="auto"/>
            <w:right w:val="none" w:sz="0" w:space="0" w:color="auto"/>
          </w:divBdr>
          <w:divsChild>
            <w:div w:id="1971863996">
              <w:marLeft w:val="180"/>
              <w:marRight w:val="240"/>
              <w:marTop w:val="0"/>
              <w:marBottom w:val="0"/>
              <w:divBdr>
                <w:top w:val="none" w:sz="0" w:space="0" w:color="auto"/>
                <w:left w:val="none" w:sz="0" w:space="0" w:color="auto"/>
                <w:bottom w:val="none" w:sz="0" w:space="0" w:color="auto"/>
                <w:right w:val="none" w:sz="0" w:space="0" w:color="auto"/>
              </w:divBdr>
              <w:divsChild>
                <w:div w:id="16877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664">
          <w:marLeft w:val="0"/>
          <w:marRight w:val="0"/>
          <w:marTop w:val="0"/>
          <w:marBottom w:val="0"/>
          <w:divBdr>
            <w:top w:val="none" w:sz="0" w:space="0" w:color="auto"/>
            <w:left w:val="none" w:sz="0" w:space="0" w:color="auto"/>
            <w:bottom w:val="none" w:sz="0" w:space="0" w:color="auto"/>
            <w:right w:val="none" w:sz="0" w:space="0" w:color="auto"/>
          </w:divBdr>
          <w:divsChild>
            <w:div w:id="1088231549">
              <w:marLeft w:val="180"/>
              <w:marRight w:val="240"/>
              <w:marTop w:val="0"/>
              <w:marBottom w:val="0"/>
              <w:divBdr>
                <w:top w:val="none" w:sz="0" w:space="0" w:color="auto"/>
                <w:left w:val="none" w:sz="0" w:space="0" w:color="auto"/>
                <w:bottom w:val="none" w:sz="0" w:space="0" w:color="auto"/>
                <w:right w:val="none" w:sz="0" w:space="0" w:color="auto"/>
              </w:divBdr>
              <w:divsChild>
                <w:div w:id="12958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4552">
          <w:marLeft w:val="0"/>
          <w:marRight w:val="0"/>
          <w:marTop w:val="0"/>
          <w:marBottom w:val="0"/>
          <w:divBdr>
            <w:top w:val="none" w:sz="0" w:space="0" w:color="auto"/>
            <w:left w:val="none" w:sz="0" w:space="0" w:color="auto"/>
            <w:bottom w:val="none" w:sz="0" w:space="0" w:color="auto"/>
            <w:right w:val="none" w:sz="0" w:space="0" w:color="auto"/>
          </w:divBdr>
          <w:divsChild>
            <w:div w:id="19861812">
              <w:marLeft w:val="180"/>
              <w:marRight w:val="240"/>
              <w:marTop w:val="0"/>
              <w:marBottom w:val="0"/>
              <w:divBdr>
                <w:top w:val="none" w:sz="0" w:space="0" w:color="auto"/>
                <w:left w:val="none" w:sz="0" w:space="0" w:color="auto"/>
                <w:bottom w:val="none" w:sz="0" w:space="0" w:color="auto"/>
                <w:right w:val="none" w:sz="0" w:space="0" w:color="auto"/>
              </w:divBdr>
              <w:divsChild>
                <w:div w:id="17454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7342">
          <w:marLeft w:val="0"/>
          <w:marRight w:val="0"/>
          <w:marTop w:val="0"/>
          <w:marBottom w:val="0"/>
          <w:divBdr>
            <w:top w:val="none" w:sz="0" w:space="0" w:color="auto"/>
            <w:left w:val="none" w:sz="0" w:space="0" w:color="auto"/>
            <w:bottom w:val="none" w:sz="0" w:space="0" w:color="auto"/>
            <w:right w:val="none" w:sz="0" w:space="0" w:color="auto"/>
          </w:divBdr>
          <w:divsChild>
            <w:div w:id="1767117023">
              <w:marLeft w:val="180"/>
              <w:marRight w:val="240"/>
              <w:marTop w:val="0"/>
              <w:marBottom w:val="0"/>
              <w:divBdr>
                <w:top w:val="none" w:sz="0" w:space="0" w:color="auto"/>
                <w:left w:val="none" w:sz="0" w:space="0" w:color="auto"/>
                <w:bottom w:val="none" w:sz="0" w:space="0" w:color="auto"/>
                <w:right w:val="none" w:sz="0" w:space="0" w:color="auto"/>
              </w:divBdr>
              <w:divsChild>
                <w:div w:id="26943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326">
          <w:marLeft w:val="0"/>
          <w:marRight w:val="0"/>
          <w:marTop w:val="0"/>
          <w:marBottom w:val="0"/>
          <w:divBdr>
            <w:top w:val="none" w:sz="0" w:space="0" w:color="auto"/>
            <w:left w:val="none" w:sz="0" w:space="0" w:color="auto"/>
            <w:bottom w:val="none" w:sz="0" w:space="0" w:color="auto"/>
            <w:right w:val="none" w:sz="0" w:space="0" w:color="auto"/>
          </w:divBdr>
          <w:divsChild>
            <w:div w:id="1731542097">
              <w:marLeft w:val="180"/>
              <w:marRight w:val="240"/>
              <w:marTop w:val="0"/>
              <w:marBottom w:val="0"/>
              <w:divBdr>
                <w:top w:val="none" w:sz="0" w:space="0" w:color="auto"/>
                <w:left w:val="none" w:sz="0" w:space="0" w:color="auto"/>
                <w:bottom w:val="none" w:sz="0" w:space="0" w:color="auto"/>
                <w:right w:val="none" w:sz="0" w:space="0" w:color="auto"/>
              </w:divBdr>
              <w:divsChild>
                <w:div w:id="169098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486">
          <w:marLeft w:val="0"/>
          <w:marRight w:val="0"/>
          <w:marTop w:val="0"/>
          <w:marBottom w:val="0"/>
          <w:divBdr>
            <w:top w:val="none" w:sz="0" w:space="0" w:color="auto"/>
            <w:left w:val="none" w:sz="0" w:space="0" w:color="auto"/>
            <w:bottom w:val="none" w:sz="0" w:space="0" w:color="auto"/>
            <w:right w:val="none" w:sz="0" w:space="0" w:color="auto"/>
          </w:divBdr>
          <w:divsChild>
            <w:div w:id="1098452971">
              <w:marLeft w:val="180"/>
              <w:marRight w:val="240"/>
              <w:marTop w:val="0"/>
              <w:marBottom w:val="0"/>
              <w:divBdr>
                <w:top w:val="none" w:sz="0" w:space="0" w:color="auto"/>
                <w:left w:val="none" w:sz="0" w:space="0" w:color="auto"/>
                <w:bottom w:val="none" w:sz="0" w:space="0" w:color="auto"/>
                <w:right w:val="none" w:sz="0" w:space="0" w:color="auto"/>
              </w:divBdr>
              <w:divsChild>
                <w:div w:id="209512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71211">
          <w:marLeft w:val="0"/>
          <w:marRight w:val="0"/>
          <w:marTop w:val="0"/>
          <w:marBottom w:val="0"/>
          <w:divBdr>
            <w:top w:val="none" w:sz="0" w:space="0" w:color="auto"/>
            <w:left w:val="none" w:sz="0" w:space="0" w:color="auto"/>
            <w:bottom w:val="none" w:sz="0" w:space="0" w:color="auto"/>
            <w:right w:val="none" w:sz="0" w:space="0" w:color="auto"/>
          </w:divBdr>
          <w:divsChild>
            <w:div w:id="885987193">
              <w:marLeft w:val="180"/>
              <w:marRight w:val="240"/>
              <w:marTop w:val="0"/>
              <w:marBottom w:val="0"/>
              <w:divBdr>
                <w:top w:val="none" w:sz="0" w:space="0" w:color="auto"/>
                <w:left w:val="none" w:sz="0" w:space="0" w:color="auto"/>
                <w:bottom w:val="none" w:sz="0" w:space="0" w:color="auto"/>
                <w:right w:val="none" w:sz="0" w:space="0" w:color="auto"/>
              </w:divBdr>
              <w:divsChild>
                <w:div w:id="98081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0979">
          <w:marLeft w:val="0"/>
          <w:marRight w:val="0"/>
          <w:marTop w:val="0"/>
          <w:marBottom w:val="0"/>
          <w:divBdr>
            <w:top w:val="none" w:sz="0" w:space="0" w:color="auto"/>
            <w:left w:val="none" w:sz="0" w:space="0" w:color="auto"/>
            <w:bottom w:val="none" w:sz="0" w:space="0" w:color="auto"/>
            <w:right w:val="none" w:sz="0" w:space="0" w:color="auto"/>
          </w:divBdr>
          <w:divsChild>
            <w:div w:id="1392772899">
              <w:marLeft w:val="180"/>
              <w:marRight w:val="240"/>
              <w:marTop w:val="0"/>
              <w:marBottom w:val="0"/>
              <w:divBdr>
                <w:top w:val="none" w:sz="0" w:space="0" w:color="auto"/>
                <w:left w:val="none" w:sz="0" w:space="0" w:color="auto"/>
                <w:bottom w:val="none" w:sz="0" w:space="0" w:color="auto"/>
                <w:right w:val="none" w:sz="0" w:space="0" w:color="auto"/>
              </w:divBdr>
              <w:divsChild>
                <w:div w:id="14040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3586">
          <w:marLeft w:val="0"/>
          <w:marRight w:val="0"/>
          <w:marTop w:val="0"/>
          <w:marBottom w:val="0"/>
          <w:divBdr>
            <w:top w:val="none" w:sz="0" w:space="0" w:color="auto"/>
            <w:left w:val="none" w:sz="0" w:space="0" w:color="auto"/>
            <w:bottom w:val="none" w:sz="0" w:space="0" w:color="auto"/>
            <w:right w:val="none" w:sz="0" w:space="0" w:color="auto"/>
          </w:divBdr>
          <w:divsChild>
            <w:div w:id="1675106454">
              <w:marLeft w:val="180"/>
              <w:marRight w:val="240"/>
              <w:marTop w:val="0"/>
              <w:marBottom w:val="0"/>
              <w:divBdr>
                <w:top w:val="none" w:sz="0" w:space="0" w:color="auto"/>
                <w:left w:val="none" w:sz="0" w:space="0" w:color="auto"/>
                <w:bottom w:val="none" w:sz="0" w:space="0" w:color="auto"/>
                <w:right w:val="none" w:sz="0" w:space="0" w:color="auto"/>
              </w:divBdr>
              <w:divsChild>
                <w:div w:id="1522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2043">
          <w:marLeft w:val="0"/>
          <w:marRight w:val="0"/>
          <w:marTop w:val="0"/>
          <w:marBottom w:val="0"/>
          <w:divBdr>
            <w:top w:val="none" w:sz="0" w:space="0" w:color="auto"/>
            <w:left w:val="none" w:sz="0" w:space="0" w:color="auto"/>
            <w:bottom w:val="none" w:sz="0" w:space="0" w:color="auto"/>
            <w:right w:val="none" w:sz="0" w:space="0" w:color="auto"/>
          </w:divBdr>
          <w:divsChild>
            <w:div w:id="1407990581">
              <w:marLeft w:val="180"/>
              <w:marRight w:val="240"/>
              <w:marTop w:val="0"/>
              <w:marBottom w:val="0"/>
              <w:divBdr>
                <w:top w:val="none" w:sz="0" w:space="0" w:color="auto"/>
                <w:left w:val="none" w:sz="0" w:space="0" w:color="auto"/>
                <w:bottom w:val="none" w:sz="0" w:space="0" w:color="auto"/>
                <w:right w:val="none" w:sz="0" w:space="0" w:color="auto"/>
              </w:divBdr>
              <w:divsChild>
                <w:div w:id="5193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50983">
          <w:marLeft w:val="0"/>
          <w:marRight w:val="0"/>
          <w:marTop w:val="0"/>
          <w:marBottom w:val="0"/>
          <w:divBdr>
            <w:top w:val="none" w:sz="0" w:space="0" w:color="auto"/>
            <w:left w:val="none" w:sz="0" w:space="0" w:color="auto"/>
            <w:bottom w:val="none" w:sz="0" w:space="0" w:color="auto"/>
            <w:right w:val="none" w:sz="0" w:space="0" w:color="auto"/>
          </w:divBdr>
          <w:divsChild>
            <w:div w:id="827601225">
              <w:marLeft w:val="180"/>
              <w:marRight w:val="240"/>
              <w:marTop w:val="0"/>
              <w:marBottom w:val="0"/>
              <w:divBdr>
                <w:top w:val="none" w:sz="0" w:space="0" w:color="auto"/>
                <w:left w:val="none" w:sz="0" w:space="0" w:color="auto"/>
                <w:bottom w:val="none" w:sz="0" w:space="0" w:color="auto"/>
                <w:right w:val="none" w:sz="0" w:space="0" w:color="auto"/>
              </w:divBdr>
              <w:divsChild>
                <w:div w:id="10801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06808">
          <w:marLeft w:val="0"/>
          <w:marRight w:val="0"/>
          <w:marTop w:val="0"/>
          <w:marBottom w:val="0"/>
          <w:divBdr>
            <w:top w:val="none" w:sz="0" w:space="0" w:color="auto"/>
            <w:left w:val="none" w:sz="0" w:space="0" w:color="auto"/>
            <w:bottom w:val="none" w:sz="0" w:space="0" w:color="auto"/>
            <w:right w:val="none" w:sz="0" w:space="0" w:color="auto"/>
          </w:divBdr>
          <w:divsChild>
            <w:div w:id="883980642">
              <w:marLeft w:val="180"/>
              <w:marRight w:val="240"/>
              <w:marTop w:val="0"/>
              <w:marBottom w:val="0"/>
              <w:divBdr>
                <w:top w:val="none" w:sz="0" w:space="0" w:color="auto"/>
                <w:left w:val="none" w:sz="0" w:space="0" w:color="auto"/>
                <w:bottom w:val="none" w:sz="0" w:space="0" w:color="auto"/>
                <w:right w:val="none" w:sz="0" w:space="0" w:color="auto"/>
              </w:divBdr>
              <w:divsChild>
                <w:div w:id="3729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4354">
          <w:marLeft w:val="0"/>
          <w:marRight w:val="0"/>
          <w:marTop w:val="0"/>
          <w:marBottom w:val="0"/>
          <w:divBdr>
            <w:top w:val="none" w:sz="0" w:space="0" w:color="auto"/>
            <w:left w:val="none" w:sz="0" w:space="0" w:color="auto"/>
            <w:bottom w:val="none" w:sz="0" w:space="0" w:color="auto"/>
            <w:right w:val="none" w:sz="0" w:space="0" w:color="auto"/>
          </w:divBdr>
          <w:divsChild>
            <w:div w:id="1793356394">
              <w:marLeft w:val="180"/>
              <w:marRight w:val="240"/>
              <w:marTop w:val="0"/>
              <w:marBottom w:val="0"/>
              <w:divBdr>
                <w:top w:val="none" w:sz="0" w:space="0" w:color="auto"/>
                <w:left w:val="none" w:sz="0" w:space="0" w:color="auto"/>
                <w:bottom w:val="none" w:sz="0" w:space="0" w:color="auto"/>
                <w:right w:val="none" w:sz="0" w:space="0" w:color="auto"/>
              </w:divBdr>
              <w:divsChild>
                <w:div w:id="191746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4295">
          <w:marLeft w:val="0"/>
          <w:marRight w:val="0"/>
          <w:marTop w:val="0"/>
          <w:marBottom w:val="0"/>
          <w:divBdr>
            <w:top w:val="none" w:sz="0" w:space="0" w:color="auto"/>
            <w:left w:val="none" w:sz="0" w:space="0" w:color="auto"/>
            <w:bottom w:val="none" w:sz="0" w:space="0" w:color="auto"/>
            <w:right w:val="none" w:sz="0" w:space="0" w:color="auto"/>
          </w:divBdr>
          <w:divsChild>
            <w:div w:id="453596061">
              <w:marLeft w:val="180"/>
              <w:marRight w:val="240"/>
              <w:marTop w:val="0"/>
              <w:marBottom w:val="0"/>
              <w:divBdr>
                <w:top w:val="none" w:sz="0" w:space="0" w:color="auto"/>
                <w:left w:val="none" w:sz="0" w:space="0" w:color="auto"/>
                <w:bottom w:val="none" w:sz="0" w:space="0" w:color="auto"/>
                <w:right w:val="none" w:sz="0" w:space="0" w:color="auto"/>
              </w:divBdr>
              <w:divsChild>
                <w:div w:id="18432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375">
          <w:marLeft w:val="0"/>
          <w:marRight w:val="0"/>
          <w:marTop w:val="0"/>
          <w:marBottom w:val="0"/>
          <w:divBdr>
            <w:top w:val="none" w:sz="0" w:space="0" w:color="auto"/>
            <w:left w:val="none" w:sz="0" w:space="0" w:color="auto"/>
            <w:bottom w:val="none" w:sz="0" w:space="0" w:color="auto"/>
            <w:right w:val="none" w:sz="0" w:space="0" w:color="auto"/>
          </w:divBdr>
          <w:divsChild>
            <w:div w:id="15733777">
              <w:marLeft w:val="180"/>
              <w:marRight w:val="240"/>
              <w:marTop w:val="0"/>
              <w:marBottom w:val="0"/>
              <w:divBdr>
                <w:top w:val="none" w:sz="0" w:space="0" w:color="auto"/>
                <w:left w:val="none" w:sz="0" w:space="0" w:color="auto"/>
                <w:bottom w:val="none" w:sz="0" w:space="0" w:color="auto"/>
                <w:right w:val="none" w:sz="0" w:space="0" w:color="auto"/>
              </w:divBdr>
              <w:divsChild>
                <w:div w:id="193843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86071">
          <w:marLeft w:val="0"/>
          <w:marRight w:val="0"/>
          <w:marTop w:val="0"/>
          <w:marBottom w:val="0"/>
          <w:divBdr>
            <w:top w:val="none" w:sz="0" w:space="0" w:color="auto"/>
            <w:left w:val="none" w:sz="0" w:space="0" w:color="auto"/>
            <w:bottom w:val="none" w:sz="0" w:space="0" w:color="auto"/>
            <w:right w:val="none" w:sz="0" w:space="0" w:color="auto"/>
          </w:divBdr>
          <w:divsChild>
            <w:div w:id="1159226531">
              <w:marLeft w:val="180"/>
              <w:marRight w:val="240"/>
              <w:marTop w:val="0"/>
              <w:marBottom w:val="0"/>
              <w:divBdr>
                <w:top w:val="none" w:sz="0" w:space="0" w:color="auto"/>
                <w:left w:val="none" w:sz="0" w:space="0" w:color="auto"/>
                <w:bottom w:val="none" w:sz="0" w:space="0" w:color="auto"/>
                <w:right w:val="none" w:sz="0" w:space="0" w:color="auto"/>
              </w:divBdr>
              <w:divsChild>
                <w:div w:id="8132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89">
          <w:marLeft w:val="0"/>
          <w:marRight w:val="0"/>
          <w:marTop w:val="0"/>
          <w:marBottom w:val="0"/>
          <w:divBdr>
            <w:top w:val="none" w:sz="0" w:space="0" w:color="auto"/>
            <w:left w:val="none" w:sz="0" w:space="0" w:color="auto"/>
            <w:bottom w:val="none" w:sz="0" w:space="0" w:color="auto"/>
            <w:right w:val="none" w:sz="0" w:space="0" w:color="auto"/>
          </w:divBdr>
          <w:divsChild>
            <w:div w:id="1776946826">
              <w:marLeft w:val="180"/>
              <w:marRight w:val="240"/>
              <w:marTop w:val="0"/>
              <w:marBottom w:val="0"/>
              <w:divBdr>
                <w:top w:val="none" w:sz="0" w:space="0" w:color="auto"/>
                <w:left w:val="none" w:sz="0" w:space="0" w:color="auto"/>
                <w:bottom w:val="none" w:sz="0" w:space="0" w:color="auto"/>
                <w:right w:val="none" w:sz="0" w:space="0" w:color="auto"/>
              </w:divBdr>
              <w:divsChild>
                <w:div w:id="12344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41160">
          <w:marLeft w:val="0"/>
          <w:marRight w:val="0"/>
          <w:marTop w:val="0"/>
          <w:marBottom w:val="0"/>
          <w:divBdr>
            <w:top w:val="none" w:sz="0" w:space="0" w:color="auto"/>
            <w:left w:val="none" w:sz="0" w:space="0" w:color="auto"/>
            <w:bottom w:val="none" w:sz="0" w:space="0" w:color="auto"/>
            <w:right w:val="none" w:sz="0" w:space="0" w:color="auto"/>
          </w:divBdr>
          <w:divsChild>
            <w:div w:id="1187018622">
              <w:marLeft w:val="180"/>
              <w:marRight w:val="240"/>
              <w:marTop w:val="0"/>
              <w:marBottom w:val="0"/>
              <w:divBdr>
                <w:top w:val="none" w:sz="0" w:space="0" w:color="auto"/>
                <w:left w:val="none" w:sz="0" w:space="0" w:color="auto"/>
                <w:bottom w:val="none" w:sz="0" w:space="0" w:color="auto"/>
                <w:right w:val="none" w:sz="0" w:space="0" w:color="auto"/>
              </w:divBdr>
              <w:divsChild>
                <w:div w:id="16338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1639">
          <w:marLeft w:val="0"/>
          <w:marRight w:val="0"/>
          <w:marTop w:val="0"/>
          <w:marBottom w:val="0"/>
          <w:divBdr>
            <w:top w:val="none" w:sz="0" w:space="0" w:color="auto"/>
            <w:left w:val="none" w:sz="0" w:space="0" w:color="auto"/>
            <w:bottom w:val="none" w:sz="0" w:space="0" w:color="auto"/>
            <w:right w:val="none" w:sz="0" w:space="0" w:color="auto"/>
          </w:divBdr>
          <w:divsChild>
            <w:div w:id="892347666">
              <w:marLeft w:val="180"/>
              <w:marRight w:val="240"/>
              <w:marTop w:val="0"/>
              <w:marBottom w:val="0"/>
              <w:divBdr>
                <w:top w:val="none" w:sz="0" w:space="0" w:color="auto"/>
                <w:left w:val="none" w:sz="0" w:space="0" w:color="auto"/>
                <w:bottom w:val="none" w:sz="0" w:space="0" w:color="auto"/>
                <w:right w:val="none" w:sz="0" w:space="0" w:color="auto"/>
              </w:divBdr>
              <w:divsChild>
                <w:div w:id="11824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2615">
          <w:marLeft w:val="0"/>
          <w:marRight w:val="0"/>
          <w:marTop w:val="0"/>
          <w:marBottom w:val="0"/>
          <w:divBdr>
            <w:top w:val="none" w:sz="0" w:space="0" w:color="auto"/>
            <w:left w:val="none" w:sz="0" w:space="0" w:color="auto"/>
            <w:bottom w:val="none" w:sz="0" w:space="0" w:color="auto"/>
            <w:right w:val="none" w:sz="0" w:space="0" w:color="auto"/>
          </w:divBdr>
          <w:divsChild>
            <w:div w:id="426273916">
              <w:marLeft w:val="180"/>
              <w:marRight w:val="240"/>
              <w:marTop w:val="0"/>
              <w:marBottom w:val="0"/>
              <w:divBdr>
                <w:top w:val="none" w:sz="0" w:space="0" w:color="auto"/>
                <w:left w:val="none" w:sz="0" w:space="0" w:color="auto"/>
                <w:bottom w:val="none" w:sz="0" w:space="0" w:color="auto"/>
                <w:right w:val="none" w:sz="0" w:space="0" w:color="auto"/>
              </w:divBdr>
              <w:divsChild>
                <w:div w:id="17818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9812">
          <w:marLeft w:val="0"/>
          <w:marRight w:val="0"/>
          <w:marTop w:val="0"/>
          <w:marBottom w:val="0"/>
          <w:divBdr>
            <w:top w:val="none" w:sz="0" w:space="0" w:color="auto"/>
            <w:left w:val="none" w:sz="0" w:space="0" w:color="auto"/>
            <w:bottom w:val="none" w:sz="0" w:space="0" w:color="auto"/>
            <w:right w:val="none" w:sz="0" w:space="0" w:color="auto"/>
          </w:divBdr>
          <w:divsChild>
            <w:div w:id="1614169950">
              <w:marLeft w:val="180"/>
              <w:marRight w:val="240"/>
              <w:marTop w:val="0"/>
              <w:marBottom w:val="0"/>
              <w:divBdr>
                <w:top w:val="none" w:sz="0" w:space="0" w:color="auto"/>
                <w:left w:val="none" w:sz="0" w:space="0" w:color="auto"/>
                <w:bottom w:val="none" w:sz="0" w:space="0" w:color="auto"/>
                <w:right w:val="none" w:sz="0" w:space="0" w:color="auto"/>
              </w:divBdr>
              <w:divsChild>
                <w:div w:id="13679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693">
          <w:marLeft w:val="0"/>
          <w:marRight w:val="0"/>
          <w:marTop w:val="0"/>
          <w:marBottom w:val="0"/>
          <w:divBdr>
            <w:top w:val="none" w:sz="0" w:space="0" w:color="auto"/>
            <w:left w:val="none" w:sz="0" w:space="0" w:color="auto"/>
            <w:bottom w:val="none" w:sz="0" w:space="0" w:color="auto"/>
            <w:right w:val="none" w:sz="0" w:space="0" w:color="auto"/>
          </w:divBdr>
          <w:divsChild>
            <w:div w:id="2055814031">
              <w:marLeft w:val="180"/>
              <w:marRight w:val="240"/>
              <w:marTop w:val="0"/>
              <w:marBottom w:val="0"/>
              <w:divBdr>
                <w:top w:val="none" w:sz="0" w:space="0" w:color="auto"/>
                <w:left w:val="none" w:sz="0" w:space="0" w:color="auto"/>
                <w:bottom w:val="none" w:sz="0" w:space="0" w:color="auto"/>
                <w:right w:val="none" w:sz="0" w:space="0" w:color="auto"/>
              </w:divBdr>
              <w:divsChild>
                <w:div w:id="5478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50280">
          <w:marLeft w:val="0"/>
          <w:marRight w:val="0"/>
          <w:marTop w:val="0"/>
          <w:marBottom w:val="0"/>
          <w:divBdr>
            <w:top w:val="none" w:sz="0" w:space="0" w:color="auto"/>
            <w:left w:val="none" w:sz="0" w:space="0" w:color="auto"/>
            <w:bottom w:val="none" w:sz="0" w:space="0" w:color="auto"/>
            <w:right w:val="none" w:sz="0" w:space="0" w:color="auto"/>
          </w:divBdr>
          <w:divsChild>
            <w:div w:id="1767070203">
              <w:marLeft w:val="180"/>
              <w:marRight w:val="240"/>
              <w:marTop w:val="0"/>
              <w:marBottom w:val="0"/>
              <w:divBdr>
                <w:top w:val="none" w:sz="0" w:space="0" w:color="auto"/>
                <w:left w:val="none" w:sz="0" w:space="0" w:color="auto"/>
                <w:bottom w:val="none" w:sz="0" w:space="0" w:color="auto"/>
                <w:right w:val="none" w:sz="0" w:space="0" w:color="auto"/>
              </w:divBdr>
              <w:divsChild>
                <w:div w:id="1381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9546">
          <w:marLeft w:val="0"/>
          <w:marRight w:val="0"/>
          <w:marTop w:val="0"/>
          <w:marBottom w:val="0"/>
          <w:divBdr>
            <w:top w:val="none" w:sz="0" w:space="0" w:color="auto"/>
            <w:left w:val="none" w:sz="0" w:space="0" w:color="auto"/>
            <w:bottom w:val="none" w:sz="0" w:space="0" w:color="auto"/>
            <w:right w:val="none" w:sz="0" w:space="0" w:color="auto"/>
          </w:divBdr>
          <w:divsChild>
            <w:div w:id="919294837">
              <w:marLeft w:val="180"/>
              <w:marRight w:val="240"/>
              <w:marTop w:val="0"/>
              <w:marBottom w:val="0"/>
              <w:divBdr>
                <w:top w:val="none" w:sz="0" w:space="0" w:color="auto"/>
                <w:left w:val="none" w:sz="0" w:space="0" w:color="auto"/>
                <w:bottom w:val="none" w:sz="0" w:space="0" w:color="auto"/>
                <w:right w:val="none" w:sz="0" w:space="0" w:color="auto"/>
              </w:divBdr>
              <w:divsChild>
                <w:div w:id="302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5593">
          <w:marLeft w:val="0"/>
          <w:marRight w:val="0"/>
          <w:marTop w:val="0"/>
          <w:marBottom w:val="0"/>
          <w:divBdr>
            <w:top w:val="none" w:sz="0" w:space="0" w:color="auto"/>
            <w:left w:val="none" w:sz="0" w:space="0" w:color="auto"/>
            <w:bottom w:val="none" w:sz="0" w:space="0" w:color="auto"/>
            <w:right w:val="none" w:sz="0" w:space="0" w:color="auto"/>
          </w:divBdr>
          <w:divsChild>
            <w:div w:id="1142582027">
              <w:marLeft w:val="180"/>
              <w:marRight w:val="240"/>
              <w:marTop w:val="0"/>
              <w:marBottom w:val="0"/>
              <w:divBdr>
                <w:top w:val="none" w:sz="0" w:space="0" w:color="auto"/>
                <w:left w:val="none" w:sz="0" w:space="0" w:color="auto"/>
                <w:bottom w:val="none" w:sz="0" w:space="0" w:color="auto"/>
                <w:right w:val="none" w:sz="0" w:space="0" w:color="auto"/>
              </w:divBdr>
              <w:divsChild>
                <w:div w:id="5449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6471">
          <w:marLeft w:val="0"/>
          <w:marRight w:val="0"/>
          <w:marTop w:val="0"/>
          <w:marBottom w:val="0"/>
          <w:divBdr>
            <w:top w:val="none" w:sz="0" w:space="0" w:color="auto"/>
            <w:left w:val="none" w:sz="0" w:space="0" w:color="auto"/>
            <w:bottom w:val="none" w:sz="0" w:space="0" w:color="auto"/>
            <w:right w:val="none" w:sz="0" w:space="0" w:color="auto"/>
          </w:divBdr>
          <w:divsChild>
            <w:div w:id="2036885978">
              <w:marLeft w:val="180"/>
              <w:marRight w:val="240"/>
              <w:marTop w:val="0"/>
              <w:marBottom w:val="0"/>
              <w:divBdr>
                <w:top w:val="none" w:sz="0" w:space="0" w:color="auto"/>
                <w:left w:val="none" w:sz="0" w:space="0" w:color="auto"/>
                <w:bottom w:val="none" w:sz="0" w:space="0" w:color="auto"/>
                <w:right w:val="none" w:sz="0" w:space="0" w:color="auto"/>
              </w:divBdr>
              <w:divsChild>
                <w:div w:id="16082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3043">
          <w:marLeft w:val="0"/>
          <w:marRight w:val="0"/>
          <w:marTop w:val="0"/>
          <w:marBottom w:val="0"/>
          <w:divBdr>
            <w:top w:val="none" w:sz="0" w:space="0" w:color="auto"/>
            <w:left w:val="none" w:sz="0" w:space="0" w:color="auto"/>
            <w:bottom w:val="none" w:sz="0" w:space="0" w:color="auto"/>
            <w:right w:val="none" w:sz="0" w:space="0" w:color="auto"/>
          </w:divBdr>
          <w:divsChild>
            <w:div w:id="379595481">
              <w:marLeft w:val="180"/>
              <w:marRight w:val="240"/>
              <w:marTop w:val="0"/>
              <w:marBottom w:val="0"/>
              <w:divBdr>
                <w:top w:val="none" w:sz="0" w:space="0" w:color="auto"/>
                <w:left w:val="none" w:sz="0" w:space="0" w:color="auto"/>
                <w:bottom w:val="none" w:sz="0" w:space="0" w:color="auto"/>
                <w:right w:val="none" w:sz="0" w:space="0" w:color="auto"/>
              </w:divBdr>
              <w:divsChild>
                <w:div w:id="11730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0070">
          <w:marLeft w:val="0"/>
          <w:marRight w:val="0"/>
          <w:marTop w:val="0"/>
          <w:marBottom w:val="0"/>
          <w:divBdr>
            <w:top w:val="none" w:sz="0" w:space="0" w:color="auto"/>
            <w:left w:val="none" w:sz="0" w:space="0" w:color="auto"/>
            <w:bottom w:val="none" w:sz="0" w:space="0" w:color="auto"/>
            <w:right w:val="none" w:sz="0" w:space="0" w:color="auto"/>
          </w:divBdr>
          <w:divsChild>
            <w:div w:id="1716851647">
              <w:marLeft w:val="180"/>
              <w:marRight w:val="240"/>
              <w:marTop w:val="0"/>
              <w:marBottom w:val="0"/>
              <w:divBdr>
                <w:top w:val="none" w:sz="0" w:space="0" w:color="auto"/>
                <w:left w:val="none" w:sz="0" w:space="0" w:color="auto"/>
                <w:bottom w:val="none" w:sz="0" w:space="0" w:color="auto"/>
                <w:right w:val="none" w:sz="0" w:space="0" w:color="auto"/>
              </w:divBdr>
              <w:divsChild>
                <w:div w:id="6799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3057">
          <w:marLeft w:val="0"/>
          <w:marRight w:val="0"/>
          <w:marTop w:val="0"/>
          <w:marBottom w:val="0"/>
          <w:divBdr>
            <w:top w:val="none" w:sz="0" w:space="0" w:color="auto"/>
            <w:left w:val="none" w:sz="0" w:space="0" w:color="auto"/>
            <w:bottom w:val="none" w:sz="0" w:space="0" w:color="auto"/>
            <w:right w:val="none" w:sz="0" w:space="0" w:color="auto"/>
          </w:divBdr>
          <w:divsChild>
            <w:div w:id="1200358153">
              <w:marLeft w:val="180"/>
              <w:marRight w:val="240"/>
              <w:marTop w:val="0"/>
              <w:marBottom w:val="0"/>
              <w:divBdr>
                <w:top w:val="none" w:sz="0" w:space="0" w:color="auto"/>
                <w:left w:val="none" w:sz="0" w:space="0" w:color="auto"/>
                <w:bottom w:val="none" w:sz="0" w:space="0" w:color="auto"/>
                <w:right w:val="none" w:sz="0" w:space="0" w:color="auto"/>
              </w:divBdr>
              <w:divsChild>
                <w:div w:id="7767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4695">
          <w:marLeft w:val="0"/>
          <w:marRight w:val="0"/>
          <w:marTop w:val="0"/>
          <w:marBottom w:val="0"/>
          <w:divBdr>
            <w:top w:val="none" w:sz="0" w:space="0" w:color="auto"/>
            <w:left w:val="none" w:sz="0" w:space="0" w:color="auto"/>
            <w:bottom w:val="none" w:sz="0" w:space="0" w:color="auto"/>
            <w:right w:val="none" w:sz="0" w:space="0" w:color="auto"/>
          </w:divBdr>
          <w:divsChild>
            <w:div w:id="2043439547">
              <w:marLeft w:val="180"/>
              <w:marRight w:val="240"/>
              <w:marTop w:val="0"/>
              <w:marBottom w:val="0"/>
              <w:divBdr>
                <w:top w:val="none" w:sz="0" w:space="0" w:color="auto"/>
                <w:left w:val="none" w:sz="0" w:space="0" w:color="auto"/>
                <w:bottom w:val="none" w:sz="0" w:space="0" w:color="auto"/>
                <w:right w:val="none" w:sz="0" w:space="0" w:color="auto"/>
              </w:divBdr>
              <w:divsChild>
                <w:div w:id="5595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0680">
          <w:marLeft w:val="0"/>
          <w:marRight w:val="0"/>
          <w:marTop w:val="0"/>
          <w:marBottom w:val="0"/>
          <w:divBdr>
            <w:top w:val="none" w:sz="0" w:space="0" w:color="auto"/>
            <w:left w:val="none" w:sz="0" w:space="0" w:color="auto"/>
            <w:bottom w:val="none" w:sz="0" w:space="0" w:color="auto"/>
            <w:right w:val="none" w:sz="0" w:space="0" w:color="auto"/>
          </w:divBdr>
          <w:divsChild>
            <w:div w:id="737366084">
              <w:marLeft w:val="180"/>
              <w:marRight w:val="240"/>
              <w:marTop w:val="0"/>
              <w:marBottom w:val="0"/>
              <w:divBdr>
                <w:top w:val="none" w:sz="0" w:space="0" w:color="auto"/>
                <w:left w:val="none" w:sz="0" w:space="0" w:color="auto"/>
                <w:bottom w:val="none" w:sz="0" w:space="0" w:color="auto"/>
                <w:right w:val="none" w:sz="0" w:space="0" w:color="auto"/>
              </w:divBdr>
              <w:divsChild>
                <w:div w:id="16178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394">
          <w:marLeft w:val="0"/>
          <w:marRight w:val="0"/>
          <w:marTop w:val="0"/>
          <w:marBottom w:val="0"/>
          <w:divBdr>
            <w:top w:val="none" w:sz="0" w:space="0" w:color="auto"/>
            <w:left w:val="none" w:sz="0" w:space="0" w:color="auto"/>
            <w:bottom w:val="none" w:sz="0" w:space="0" w:color="auto"/>
            <w:right w:val="none" w:sz="0" w:space="0" w:color="auto"/>
          </w:divBdr>
          <w:divsChild>
            <w:div w:id="1239632658">
              <w:marLeft w:val="180"/>
              <w:marRight w:val="240"/>
              <w:marTop w:val="0"/>
              <w:marBottom w:val="0"/>
              <w:divBdr>
                <w:top w:val="none" w:sz="0" w:space="0" w:color="auto"/>
                <w:left w:val="none" w:sz="0" w:space="0" w:color="auto"/>
                <w:bottom w:val="none" w:sz="0" w:space="0" w:color="auto"/>
                <w:right w:val="none" w:sz="0" w:space="0" w:color="auto"/>
              </w:divBdr>
              <w:divsChild>
                <w:div w:id="156201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851">
          <w:marLeft w:val="0"/>
          <w:marRight w:val="0"/>
          <w:marTop w:val="0"/>
          <w:marBottom w:val="0"/>
          <w:divBdr>
            <w:top w:val="none" w:sz="0" w:space="0" w:color="auto"/>
            <w:left w:val="none" w:sz="0" w:space="0" w:color="auto"/>
            <w:bottom w:val="none" w:sz="0" w:space="0" w:color="auto"/>
            <w:right w:val="none" w:sz="0" w:space="0" w:color="auto"/>
          </w:divBdr>
          <w:divsChild>
            <w:div w:id="344937860">
              <w:marLeft w:val="180"/>
              <w:marRight w:val="240"/>
              <w:marTop w:val="0"/>
              <w:marBottom w:val="0"/>
              <w:divBdr>
                <w:top w:val="none" w:sz="0" w:space="0" w:color="auto"/>
                <w:left w:val="none" w:sz="0" w:space="0" w:color="auto"/>
                <w:bottom w:val="none" w:sz="0" w:space="0" w:color="auto"/>
                <w:right w:val="none" w:sz="0" w:space="0" w:color="auto"/>
              </w:divBdr>
              <w:divsChild>
                <w:div w:id="10797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10019">
          <w:marLeft w:val="0"/>
          <w:marRight w:val="0"/>
          <w:marTop w:val="0"/>
          <w:marBottom w:val="0"/>
          <w:divBdr>
            <w:top w:val="none" w:sz="0" w:space="0" w:color="auto"/>
            <w:left w:val="none" w:sz="0" w:space="0" w:color="auto"/>
            <w:bottom w:val="none" w:sz="0" w:space="0" w:color="auto"/>
            <w:right w:val="none" w:sz="0" w:space="0" w:color="auto"/>
          </w:divBdr>
          <w:divsChild>
            <w:div w:id="399328063">
              <w:marLeft w:val="180"/>
              <w:marRight w:val="240"/>
              <w:marTop w:val="0"/>
              <w:marBottom w:val="0"/>
              <w:divBdr>
                <w:top w:val="none" w:sz="0" w:space="0" w:color="auto"/>
                <w:left w:val="none" w:sz="0" w:space="0" w:color="auto"/>
                <w:bottom w:val="none" w:sz="0" w:space="0" w:color="auto"/>
                <w:right w:val="none" w:sz="0" w:space="0" w:color="auto"/>
              </w:divBdr>
              <w:divsChild>
                <w:div w:id="468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80094">
          <w:marLeft w:val="0"/>
          <w:marRight w:val="0"/>
          <w:marTop w:val="0"/>
          <w:marBottom w:val="0"/>
          <w:divBdr>
            <w:top w:val="none" w:sz="0" w:space="0" w:color="auto"/>
            <w:left w:val="none" w:sz="0" w:space="0" w:color="auto"/>
            <w:bottom w:val="none" w:sz="0" w:space="0" w:color="auto"/>
            <w:right w:val="none" w:sz="0" w:space="0" w:color="auto"/>
          </w:divBdr>
          <w:divsChild>
            <w:div w:id="1138962699">
              <w:marLeft w:val="180"/>
              <w:marRight w:val="240"/>
              <w:marTop w:val="0"/>
              <w:marBottom w:val="0"/>
              <w:divBdr>
                <w:top w:val="none" w:sz="0" w:space="0" w:color="auto"/>
                <w:left w:val="none" w:sz="0" w:space="0" w:color="auto"/>
                <w:bottom w:val="none" w:sz="0" w:space="0" w:color="auto"/>
                <w:right w:val="none" w:sz="0" w:space="0" w:color="auto"/>
              </w:divBdr>
              <w:divsChild>
                <w:div w:id="2986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11681">
          <w:marLeft w:val="0"/>
          <w:marRight w:val="0"/>
          <w:marTop w:val="0"/>
          <w:marBottom w:val="0"/>
          <w:divBdr>
            <w:top w:val="none" w:sz="0" w:space="0" w:color="auto"/>
            <w:left w:val="none" w:sz="0" w:space="0" w:color="auto"/>
            <w:bottom w:val="none" w:sz="0" w:space="0" w:color="auto"/>
            <w:right w:val="none" w:sz="0" w:space="0" w:color="auto"/>
          </w:divBdr>
          <w:divsChild>
            <w:div w:id="1327437649">
              <w:marLeft w:val="180"/>
              <w:marRight w:val="240"/>
              <w:marTop w:val="0"/>
              <w:marBottom w:val="0"/>
              <w:divBdr>
                <w:top w:val="none" w:sz="0" w:space="0" w:color="auto"/>
                <w:left w:val="none" w:sz="0" w:space="0" w:color="auto"/>
                <w:bottom w:val="none" w:sz="0" w:space="0" w:color="auto"/>
                <w:right w:val="none" w:sz="0" w:space="0" w:color="auto"/>
              </w:divBdr>
              <w:divsChild>
                <w:div w:id="17854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253">
          <w:marLeft w:val="0"/>
          <w:marRight w:val="0"/>
          <w:marTop w:val="0"/>
          <w:marBottom w:val="0"/>
          <w:divBdr>
            <w:top w:val="none" w:sz="0" w:space="0" w:color="auto"/>
            <w:left w:val="none" w:sz="0" w:space="0" w:color="auto"/>
            <w:bottom w:val="none" w:sz="0" w:space="0" w:color="auto"/>
            <w:right w:val="none" w:sz="0" w:space="0" w:color="auto"/>
          </w:divBdr>
          <w:divsChild>
            <w:div w:id="453328298">
              <w:marLeft w:val="180"/>
              <w:marRight w:val="240"/>
              <w:marTop w:val="0"/>
              <w:marBottom w:val="0"/>
              <w:divBdr>
                <w:top w:val="none" w:sz="0" w:space="0" w:color="auto"/>
                <w:left w:val="none" w:sz="0" w:space="0" w:color="auto"/>
                <w:bottom w:val="none" w:sz="0" w:space="0" w:color="auto"/>
                <w:right w:val="none" w:sz="0" w:space="0" w:color="auto"/>
              </w:divBdr>
              <w:divsChild>
                <w:div w:id="18935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9973">
          <w:marLeft w:val="0"/>
          <w:marRight w:val="0"/>
          <w:marTop w:val="0"/>
          <w:marBottom w:val="0"/>
          <w:divBdr>
            <w:top w:val="none" w:sz="0" w:space="0" w:color="auto"/>
            <w:left w:val="none" w:sz="0" w:space="0" w:color="auto"/>
            <w:bottom w:val="none" w:sz="0" w:space="0" w:color="auto"/>
            <w:right w:val="none" w:sz="0" w:space="0" w:color="auto"/>
          </w:divBdr>
          <w:divsChild>
            <w:div w:id="562373106">
              <w:marLeft w:val="180"/>
              <w:marRight w:val="240"/>
              <w:marTop w:val="0"/>
              <w:marBottom w:val="0"/>
              <w:divBdr>
                <w:top w:val="none" w:sz="0" w:space="0" w:color="auto"/>
                <w:left w:val="none" w:sz="0" w:space="0" w:color="auto"/>
                <w:bottom w:val="none" w:sz="0" w:space="0" w:color="auto"/>
                <w:right w:val="none" w:sz="0" w:space="0" w:color="auto"/>
              </w:divBdr>
              <w:divsChild>
                <w:div w:id="5240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5532">
          <w:marLeft w:val="0"/>
          <w:marRight w:val="0"/>
          <w:marTop w:val="0"/>
          <w:marBottom w:val="0"/>
          <w:divBdr>
            <w:top w:val="none" w:sz="0" w:space="0" w:color="auto"/>
            <w:left w:val="none" w:sz="0" w:space="0" w:color="auto"/>
            <w:bottom w:val="none" w:sz="0" w:space="0" w:color="auto"/>
            <w:right w:val="none" w:sz="0" w:space="0" w:color="auto"/>
          </w:divBdr>
          <w:divsChild>
            <w:div w:id="581961116">
              <w:marLeft w:val="180"/>
              <w:marRight w:val="240"/>
              <w:marTop w:val="0"/>
              <w:marBottom w:val="0"/>
              <w:divBdr>
                <w:top w:val="none" w:sz="0" w:space="0" w:color="auto"/>
                <w:left w:val="none" w:sz="0" w:space="0" w:color="auto"/>
                <w:bottom w:val="none" w:sz="0" w:space="0" w:color="auto"/>
                <w:right w:val="none" w:sz="0" w:space="0" w:color="auto"/>
              </w:divBdr>
              <w:divsChild>
                <w:div w:id="21186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5787">
          <w:marLeft w:val="0"/>
          <w:marRight w:val="0"/>
          <w:marTop w:val="0"/>
          <w:marBottom w:val="0"/>
          <w:divBdr>
            <w:top w:val="none" w:sz="0" w:space="0" w:color="auto"/>
            <w:left w:val="none" w:sz="0" w:space="0" w:color="auto"/>
            <w:bottom w:val="none" w:sz="0" w:space="0" w:color="auto"/>
            <w:right w:val="none" w:sz="0" w:space="0" w:color="auto"/>
          </w:divBdr>
          <w:divsChild>
            <w:div w:id="461773054">
              <w:marLeft w:val="180"/>
              <w:marRight w:val="240"/>
              <w:marTop w:val="0"/>
              <w:marBottom w:val="0"/>
              <w:divBdr>
                <w:top w:val="none" w:sz="0" w:space="0" w:color="auto"/>
                <w:left w:val="none" w:sz="0" w:space="0" w:color="auto"/>
                <w:bottom w:val="none" w:sz="0" w:space="0" w:color="auto"/>
                <w:right w:val="none" w:sz="0" w:space="0" w:color="auto"/>
              </w:divBdr>
              <w:divsChild>
                <w:div w:id="4872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93087">
          <w:marLeft w:val="0"/>
          <w:marRight w:val="0"/>
          <w:marTop w:val="0"/>
          <w:marBottom w:val="0"/>
          <w:divBdr>
            <w:top w:val="none" w:sz="0" w:space="0" w:color="auto"/>
            <w:left w:val="none" w:sz="0" w:space="0" w:color="auto"/>
            <w:bottom w:val="none" w:sz="0" w:space="0" w:color="auto"/>
            <w:right w:val="none" w:sz="0" w:space="0" w:color="auto"/>
          </w:divBdr>
          <w:divsChild>
            <w:div w:id="198009757">
              <w:marLeft w:val="180"/>
              <w:marRight w:val="240"/>
              <w:marTop w:val="0"/>
              <w:marBottom w:val="0"/>
              <w:divBdr>
                <w:top w:val="none" w:sz="0" w:space="0" w:color="auto"/>
                <w:left w:val="none" w:sz="0" w:space="0" w:color="auto"/>
                <w:bottom w:val="none" w:sz="0" w:space="0" w:color="auto"/>
                <w:right w:val="none" w:sz="0" w:space="0" w:color="auto"/>
              </w:divBdr>
              <w:divsChild>
                <w:div w:id="6517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85340">
          <w:marLeft w:val="0"/>
          <w:marRight w:val="0"/>
          <w:marTop w:val="0"/>
          <w:marBottom w:val="0"/>
          <w:divBdr>
            <w:top w:val="none" w:sz="0" w:space="0" w:color="auto"/>
            <w:left w:val="none" w:sz="0" w:space="0" w:color="auto"/>
            <w:bottom w:val="none" w:sz="0" w:space="0" w:color="auto"/>
            <w:right w:val="none" w:sz="0" w:space="0" w:color="auto"/>
          </w:divBdr>
          <w:divsChild>
            <w:div w:id="1808278622">
              <w:marLeft w:val="180"/>
              <w:marRight w:val="240"/>
              <w:marTop w:val="0"/>
              <w:marBottom w:val="0"/>
              <w:divBdr>
                <w:top w:val="none" w:sz="0" w:space="0" w:color="auto"/>
                <w:left w:val="none" w:sz="0" w:space="0" w:color="auto"/>
                <w:bottom w:val="none" w:sz="0" w:space="0" w:color="auto"/>
                <w:right w:val="none" w:sz="0" w:space="0" w:color="auto"/>
              </w:divBdr>
              <w:divsChild>
                <w:div w:id="14450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478">
          <w:marLeft w:val="0"/>
          <w:marRight w:val="0"/>
          <w:marTop w:val="0"/>
          <w:marBottom w:val="0"/>
          <w:divBdr>
            <w:top w:val="none" w:sz="0" w:space="0" w:color="auto"/>
            <w:left w:val="none" w:sz="0" w:space="0" w:color="auto"/>
            <w:bottom w:val="none" w:sz="0" w:space="0" w:color="auto"/>
            <w:right w:val="none" w:sz="0" w:space="0" w:color="auto"/>
          </w:divBdr>
          <w:divsChild>
            <w:div w:id="360133904">
              <w:marLeft w:val="180"/>
              <w:marRight w:val="240"/>
              <w:marTop w:val="0"/>
              <w:marBottom w:val="0"/>
              <w:divBdr>
                <w:top w:val="none" w:sz="0" w:space="0" w:color="auto"/>
                <w:left w:val="none" w:sz="0" w:space="0" w:color="auto"/>
                <w:bottom w:val="none" w:sz="0" w:space="0" w:color="auto"/>
                <w:right w:val="none" w:sz="0" w:space="0" w:color="auto"/>
              </w:divBdr>
              <w:divsChild>
                <w:div w:id="18053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6248">
          <w:marLeft w:val="0"/>
          <w:marRight w:val="0"/>
          <w:marTop w:val="0"/>
          <w:marBottom w:val="0"/>
          <w:divBdr>
            <w:top w:val="none" w:sz="0" w:space="0" w:color="auto"/>
            <w:left w:val="none" w:sz="0" w:space="0" w:color="auto"/>
            <w:bottom w:val="none" w:sz="0" w:space="0" w:color="auto"/>
            <w:right w:val="none" w:sz="0" w:space="0" w:color="auto"/>
          </w:divBdr>
          <w:divsChild>
            <w:div w:id="1855026654">
              <w:marLeft w:val="180"/>
              <w:marRight w:val="240"/>
              <w:marTop w:val="0"/>
              <w:marBottom w:val="0"/>
              <w:divBdr>
                <w:top w:val="none" w:sz="0" w:space="0" w:color="auto"/>
                <w:left w:val="none" w:sz="0" w:space="0" w:color="auto"/>
                <w:bottom w:val="none" w:sz="0" w:space="0" w:color="auto"/>
                <w:right w:val="none" w:sz="0" w:space="0" w:color="auto"/>
              </w:divBdr>
              <w:divsChild>
                <w:div w:id="14477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5534">
          <w:marLeft w:val="0"/>
          <w:marRight w:val="0"/>
          <w:marTop w:val="0"/>
          <w:marBottom w:val="0"/>
          <w:divBdr>
            <w:top w:val="none" w:sz="0" w:space="0" w:color="auto"/>
            <w:left w:val="none" w:sz="0" w:space="0" w:color="auto"/>
            <w:bottom w:val="none" w:sz="0" w:space="0" w:color="auto"/>
            <w:right w:val="none" w:sz="0" w:space="0" w:color="auto"/>
          </w:divBdr>
          <w:divsChild>
            <w:div w:id="214781945">
              <w:marLeft w:val="180"/>
              <w:marRight w:val="240"/>
              <w:marTop w:val="0"/>
              <w:marBottom w:val="0"/>
              <w:divBdr>
                <w:top w:val="none" w:sz="0" w:space="0" w:color="auto"/>
                <w:left w:val="none" w:sz="0" w:space="0" w:color="auto"/>
                <w:bottom w:val="none" w:sz="0" w:space="0" w:color="auto"/>
                <w:right w:val="none" w:sz="0" w:space="0" w:color="auto"/>
              </w:divBdr>
              <w:divsChild>
                <w:div w:id="15481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2126">
          <w:marLeft w:val="0"/>
          <w:marRight w:val="0"/>
          <w:marTop w:val="0"/>
          <w:marBottom w:val="0"/>
          <w:divBdr>
            <w:top w:val="none" w:sz="0" w:space="0" w:color="auto"/>
            <w:left w:val="none" w:sz="0" w:space="0" w:color="auto"/>
            <w:bottom w:val="none" w:sz="0" w:space="0" w:color="auto"/>
            <w:right w:val="none" w:sz="0" w:space="0" w:color="auto"/>
          </w:divBdr>
          <w:divsChild>
            <w:div w:id="103884952">
              <w:marLeft w:val="180"/>
              <w:marRight w:val="240"/>
              <w:marTop w:val="0"/>
              <w:marBottom w:val="0"/>
              <w:divBdr>
                <w:top w:val="none" w:sz="0" w:space="0" w:color="auto"/>
                <w:left w:val="none" w:sz="0" w:space="0" w:color="auto"/>
                <w:bottom w:val="none" w:sz="0" w:space="0" w:color="auto"/>
                <w:right w:val="none" w:sz="0" w:space="0" w:color="auto"/>
              </w:divBdr>
              <w:divsChild>
                <w:div w:id="7576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9676">
          <w:marLeft w:val="0"/>
          <w:marRight w:val="0"/>
          <w:marTop w:val="0"/>
          <w:marBottom w:val="0"/>
          <w:divBdr>
            <w:top w:val="none" w:sz="0" w:space="0" w:color="auto"/>
            <w:left w:val="none" w:sz="0" w:space="0" w:color="auto"/>
            <w:bottom w:val="none" w:sz="0" w:space="0" w:color="auto"/>
            <w:right w:val="none" w:sz="0" w:space="0" w:color="auto"/>
          </w:divBdr>
          <w:divsChild>
            <w:div w:id="668600251">
              <w:marLeft w:val="180"/>
              <w:marRight w:val="240"/>
              <w:marTop w:val="0"/>
              <w:marBottom w:val="0"/>
              <w:divBdr>
                <w:top w:val="none" w:sz="0" w:space="0" w:color="auto"/>
                <w:left w:val="none" w:sz="0" w:space="0" w:color="auto"/>
                <w:bottom w:val="none" w:sz="0" w:space="0" w:color="auto"/>
                <w:right w:val="none" w:sz="0" w:space="0" w:color="auto"/>
              </w:divBdr>
              <w:divsChild>
                <w:div w:id="89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02000">
          <w:marLeft w:val="0"/>
          <w:marRight w:val="0"/>
          <w:marTop w:val="0"/>
          <w:marBottom w:val="0"/>
          <w:divBdr>
            <w:top w:val="none" w:sz="0" w:space="0" w:color="auto"/>
            <w:left w:val="none" w:sz="0" w:space="0" w:color="auto"/>
            <w:bottom w:val="none" w:sz="0" w:space="0" w:color="auto"/>
            <w:right w:val="none" w:sz="0" w:space="0" w:color="auto"/>
          </w:divBdr>
          <w:divsChild>
            <w:div w:id="1796480226">
              <w:marLeft w:val="180"/>
              <w:marRight w:val="240"/>
              <w:marTop w:val="0"/>
              <w:marBottom w:val="0"/>
              <w:divBdr>
                <w:top w:val="none" w:sz="0" w:space="0" w:color="auto"/>
                <w:left w:val="none" w:sz="0" w:space="0" w:color="auto"/>
                <w:bottom w:val="none" w:sz="0" w:space="0" w:color="auto"/>
                <w:right w:val="none" w:sz="0" w:space="0" w:color="auto"/>
              </w:divBdr>
              <w:divsChild>
                <w:div w:id="14987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9275">
          <w:marLeft w:val="0"/>
          <w:marRight w:val="0"/>
          <w:marTop w:val="0"/>
          <w:marBottom w:val="0"/>
          <w:divBdr>
            <w:top w:val="none" w:sz="0" w:space="0" w:color="auto"/>
            <w:left w:val="none" w:sz="0" w:space="0" w:color="auto"/>
            <w:bottom w:val="none" w:sz="0" w:space="0" w:color="auto"/>
            <w:right w:val="none" w:sz="0" w:space="0" w:color="auto"/>
          </w:divBdr>
          <w:divsChild>
            <w:div w:id="1392074521">
              <w:marLeft w:val="180"/>
              <w:marRight w:val="240"/>
              <w:marTop w:val="0"/>
              <w:marBottom w:val="0"/>
              <w:divBdr>
                <w:top w:val="none" w:sz="0" w:space="0" w:color="auto"/>
                <w:left w:val="none" w:sz="0" w:space="0" w:color="auto"/>
                <w:bottom w:val="none" w:sz="0" w:space="0" w:color="auto"/>
                <w:right w:val="none" w:sz="0" w:space="0" w:color="auto"/>
              </w:divBdr>
              <w:divsChild>
                <w:div w:id="9526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2762">
          <w:marLeft w:val="0"/>
          <w:marRight w:val="0"/>
          <w:marTop w:val="0"/>
          <w:marBottom w:val="0"/>
          <w:divBdr>
            <w:top w:val="none" w:sz="0" w:space="0" w:color="auto"/>
            <w:left w:val="none" w:sz="0" w:space="0" w:color="auto"/>
            <w:bottom w:val="none" w:sz="0" w:space="0" w:color="auto"/>
            <w:right w:val="none" w:sz="0" w:space="0" w:color="auto"/>
          </w:divBdr>
          <w:divsChild>
            <w:div w:id="1655648046">
              <w:marLeft w:val="180"/>
              <w:marRight w:val="240"/>
              <w:marTop w:val="0"/>
              <w:marBottom w:val="0"/>
              <w:divBdr>
                <w:top w:val="none" w:sz="0" w:space="0" w:color="auto"/>
                <w:left w:val="none" w:sz="0" w:space="0" w:color="auto"/>
                <w:bottom w:val="none" w:sz="0" w:space="0" w:color="auto"/>
                <w:right w:val="none" w:sz="0" w:space="0" w:color="auto"/>
              </w:divBdr>
              <w:divsChild>
                <w:div w:id="2061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3524">
          <w:marLeft w:val="0"/>
          <w:marRight w:val="0"/>
          <w:marTop w:val="0"/>
          <w:marBottom w:val="0"/>
          <w:divBdr>
            <w:top w:val="none" w:sz="0" w:space="0" w:color="auto"/>
            <w:left w:val="none" w:sz="0" w:space="0" w:color="auto"/>
            <w:bottom w:val="none" w:sz="0" w:space="0" w:color="auto"/>
            <w:right w:val="none" w:sz="0" w:space="0" w:color="auto"/>
          </w:divBdr>
          <w:divsChild>
            <w:div w:id="1356612589">
              <w:marLeft w:val="180"/>
              <w:marRight w:val="240"/>
              <w:marTop w:val="0"/>
              <w:marBottom w:val="0"/>
              <w:divBdr>
                <w:top w:val="none" w:sz="0" w:space="0" w:color="auto"/>
                <w:left w:val="none" w:sz="0" w:space="0" w:color="auto"/>
                <w:bottom w:val="none" w:sz="0" w:space="0" w:color="auto"/>
                <w:right w:val="none" w:sz="0" w:space="0" w:color="auto"/>
              </w:divBdr>
              <w:divsChild>
                <w:div w:id="1039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75181">
          <w:marLeft w:val="0"/>
          <w:marRight w:val="0"/>
          <w:marTop w:val="0"/>
          <w:marBottom w:val="0"/>
          <w:divBdr>
            <w:top w:val="none" w:sz="0" w:space="0" w:color="auto"/>
            <w:left w:val="none" w:sz="0" w:space="0" w:color="auto"/>
            <w:bottom w:val="none" w:sz="0" w:space="0" w:color="auto"/>
            <w:right w:val="none" w:sz="0" w:space="0" w:color="auto"/>
          </w:divBdr>
          <w:divsChild>
            <w:div w:id="1784181211">
              <w:marLeft w:val="180"/>
              <w:marRight w:val="240"/>
              <w:marTop w:val="0"/>
              <w:marBottom w:val="0"/>
              <w:divBdr>
                <w:top w:val="none" w:sz="0" w:space="0" w:color="auto"/>
                <w:left w:val="none" w:sz="0" w:space="0" w:color="auto"/>
                <w:bottom w:val="none" w:sz="0" w:space="0" w:color="auto"/>
                <w:right w:val="none" w:sz="0" w:space="0" w:color="auto"/>
              </w:divBdr>
              <w:divsChild>
                <w:div w:id="11537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0587">
          <w:marLeft w:val="0"/>
          <w:marRight w:val="0"/>
          <w:marTop w:val="0"/>
          <w:marBottom w:val="0"/>
          <w:divBdr>
            <w:top w:val="none" w:sz="0" w:space="0" w:color="auto"/>
            <w:left w:val="none" w:sz="0" w:space="0" w:color="auto"/>
            <w:bottom w:val="none" w:sz="0" w:space="0" w:color="auto"/>
            <w:right w:val="none" w:sz="0" w:space="0" w:color="auto"/>
          </w:divBdr>
          <w:divsChild>
            <w:div w:id="1810828784">
              <w:marLeft w:val="180"/>
              <w:marRight w:val="240"/>
              <w:marTop w:val="0"/>
              <w:marBottom w:val="0"/>
              <w:divBdr>
                <w:top w:val="none" w:sz="0" w:space="0" w:color="auto"/>
                <w:left w:val="none" w:sz="0" w:space="0" w:color="auto"/>
                <w:bottom w:val="none" w:sz="0" w:space="0" w:color="auto"/>
                <w:right w:val="none" w:sz="0" w:space="0" w:color="auto"/>
              </w:divBdr>
              <w:divsChild>
                <w:div w:id="2210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7363">
          <w:marLeft w:val="0"/>
          <w:marRight w:val="0"/>
          <w:marTop w:val="0"/>
          <w:marBottom w:val="0"/>
          <w:divBdr>
            <w:top w:val="none" w:sz="0" w:space="0" w:color="auto"/>
            <w:left w:val="none" w:sz="0" w:space="0" w:color="auto"/>
            <w:bottom w:val="none" w:sz="0" w:space="0" w:color="auto"/>
            <w:right w:val="none" w:sz="0" w:space="0" w:color="auto"/>
          </w:divBdr>
          <w:divsChild>
            <w:div w:id="150102345">
              <w:marLeft w:val="180"/>
              <w:marRight w:val="240"/>
              <w:marTop w:val="0"/>
              <w:marBottom w:val="0"/>
              <w:divBdr>
                <w:top w:val="none" w:sz="0" w:space="0" w:color="auto"/>
                <w:left w:val="none" w:sz="0" w:space="0" w:color="auto"/>
                <w:bottom w:val="none" w:sz="0" w:space="0" w:color="auto"/>
                <w:right w:val="none" w:sz="0" w:space="0" w:color="auto"/>
              </w:divBdr>
              <w:divsChild>
                <w:div w:id="4095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951">
          <w:marLeft w:val="0"/>
          <w:marRight w:val="0"/>
          <w:marTop w:val="0"/>
          <w:marBottom w:val="0"/>
          <w:divBdr>
            <w:top w:val="none" w:sz="0" w:space="0" w:color="auto"/>
            <w:left w:val="none" w:sz="0" w:space="0" w:color="auto"/>
            <w:bottom w:val="none" w:sz="0" w:space="0" w:color="auto"/>
            <w:right w:val="none" w:sz="0" w:space="0" w:color="auto"/>
          </w:divBdr>
          <w:divsChild>
            <w:div w:id="329335899">
              <w:marLeft w:val="180"/>
              <w:marRight w:val="240"/>
              <w:marTop w:val="0"/>
              <w:marBottom w:val="0"/>
              <w:divBdr>
                <w:top w:val="none" w:sz="0" w:space="0" w:color="auto"/>
                <w:left w:val="none" w:sz="0" w:space="0" w:color="auto"/>
                <w:bottom w:val="none" w:sz="0" w:space="0" w:color="auto"/>
                <w:right w:val="none" w:sz="0" w:space="0" w:color="auto"/>
              </w:divBdr>
              <w:divsChild>
                <w:div w:id="13322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859">
          <w:marLeft w:val="0"/>
          <w:marRight w:val="0"/>
          <w:marTop w:val="0"/>
          <w:marBottom w:val="0"/>
          <w:divBdr>
            <w:top w:val="none" w:sz="0" w:space="0" w:color="auto"/>
            <w:left w:val="none" w:sz="0" w:space="0" w:color="auto"/>
            <w:bottom w:val="none" w:sz="0" w:space="0" w:color="auto"/>
            <w:right w:val="none" w:sz="0" w:space="0" w:color="auto"/>
          </w:divBdr>
          <w:divsChild>
            <w:div w:id="805701645">
              <w:marLeft w:val="180"/>
              <w:marRight w:val="240"/>
              <w:marTop w:val="0"/>
              <w:marBottom w:val="0"/>
              <w:divBdr>
                <w:top w:val="none" w:sz="0" w:space="0" w:color="auto"/>
                <w:left w:val="none" w:sz="0" w:space="0" w:color="auto"/>
                <w:bottom w:val="none" w:sz="0" w:space="0" w:color="auto"/>
                <w:right w:val="none" w:sz="0" w:space="0" w:color="auto"/>
              </w:divBdr>
              <w:divsChild>
                <w:div w:id="554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60038">
          <w:marLeft w:val="0"/>
          <w:marRight w:val="0"/>
          <w:marTop w:val="0"/>
          <w:marBottom w:val="0"/>
          <w:divBdr>
            <w:top w:val="none" w:sz="0" w:space="0" w:color="auto"/>
            <w:left w:val="none" w:sz="0" w:space="0" w:color="auto"/>
            <w:bottom w:val="none" w:sz="0" w:space="0" w:color="auto"/>
            <w:right w:val="none" w:sz="0" w:space="0" w:color="auto"/>
          </w:divBdr>
          <w:divsChild>
            <w:div w:id="1891840252">
              <w:marLeft w:val="180"/>
              <w:marRight w:val="240"/>
              <w:marTop w:val="0"/>
              <w:marBottom w:val="0"/>
              <w:divBdr>
                <w:top w:val="none" w:sz="0" w:space="0" w:color="auto"/>
                <w:left w:val="none" w:sz="0" w:space="0" w:color="auto"/>
                <w:bottom w:val="none" w:sz="0" w:space="0" w:color="auto"/>
                <w:right w:val="none" w:sz="0" w:space="0" w:color="auto"/>
              </w:divBdr>
              <w:divsChild>
                <w:div w:id="12457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30773">
          <w:marLeft w:val="0"/>
          <w:marRight w:val="0"/>
          <w:marTop w:val="0"/>
          <w:marBottom w:val="0"/>
          <w:divBdr>
            <w:top w:val="none" w:sz="0" w:space="0" w:color="auto"/>
            <w:left w:val="none" w:sz="0" w:space="0" w:color="auto"/>
            <w:bottom w:val="none" w:sz="0" w:space="0" w:color="auto"/>
            <w:right w:val="none" w:sz="0" w:space="0" w:color="auto"/>
          </w:divBdr>
          <w:divsChild>
            <w:div w:id="29110596">
              <w:marLeft w:val="180"/>
              <w:marRight w:val="240"/>
              <w:marTop w:val="0"/>
              <w:marBottom w:val="0"/>
              <w:divBdr>
                <w:top w:val="none" w:sz="0" w:space="0" w:color="auto"/>
                <w:left w:val="none" w:sz="0" w:space="0" w:color="auto"/>
                <w:bottom w:val="none" w:sz="0" w:space="0" w:color="auto"/>
                <w:right w:val="none" w:sz="0" w:space="0" w:color="auto"/>
              </w:divBdr>
              <w:divsChild>
                <w:div w:id="9902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40022">
          <w:marLeft w:val="0"/>
          <w:marRight w:val="0"/>
          <w:marTop w:val="0"/>
          <w:marBottom w:val="0"/>
          <w:divBdr>
            <w:top w:val="none" w:sz="0" w:space="0" w:color="auto"/>
            <w:left w:val="none" w:sz="0" w:space="0" w:color="auto"/>
            <w:bottom w:val="none" w:sz="0" w:space="0" w:color="auto"/>
            <w:right w:val="none" w:sz="0" w:space="0" w:color="auto"/>
          </w:divBdr>
          <w:divsChild>
            <w:div w:id="2044816604">
              <w:marLeft w:val="180"/>
              <w:marRight w:val="240"/>
              <w:marTop w:val="0"/>
              <w:marBottom w:val="0"/>
              <w:divBdr>
                <w:top w:val="none" w:sz="0" w:space="0" w:color="auto"/>
                <w:left w:val="none" w:sz="0" w:space="0" w:color="auto"/>
                <w:bottom w:val="none" w:sz="0" w:space="0" w:color="auto"/>
                <w:right w:val="none" w:sz="0" w:space="0" w:color="auto"/>
              </w:divBdr>
              <w:divsChild>
                <w:div w:id="3833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7344">
          <w:marLeft w:val="0"/>
          <w:marRight w:val="0"/>
          <w:marTop w:val="0"/>
          <w:marBottom w:val="0"/>
          <w:divBdr>
            <w:top w:val="none" w:sz="0" w:space="0" w:color="auto"/>
            <w:left w:val="none" w:sz="0" w:space="0" w:color="auto"/>
            <w:bottom w:val="none" w:sz="0" w:space="0" w:color="auto"/>
            <w:right w:val="none" w:sz="0" w:space="0" w:color="auto"/>
          </w:divBdr>
          <w:divsChild>
            <w:div w:id="294482218">
              <w:marLeft w:val="180"/>
              <w:marRight w:val="240"/>
              <w:marTop w:val="0"/>
              <w:marBottom w:val="0"/>
              <w:divBdr>
                <w:top w:val="none" w:sz="0" w:space="0" w:color="auto"/>
                <w:left w:val="none" w:sz="0" w:space="0" w:color="auto"/>
                <w:bottom w:val="none" w:sz="0" w:space="0" w:color="auto"/>
                <w:right w:val="none" w:sz="0" w:space="0" w:color="auto"/>
              </w:divBdr>
              <w:divsChild>
                <w:div w:id="67411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773">
          <w:marLeft w:val="0"/>
          <w:marRight w:val="0"/>
          <w:marTop w:val="0"/>
          <w:marBottom w:val="0"/>
          <w:divBdr>
            <w:top w:val="none" w:sz="0" w:space="0" w:color="auto"/>
            <w:left w:val="none" w:sz="0" w:space="0" w:color="auto"/>
            <w:bottom w:val="none" w:sz="0" w:space="0" w:color="auto"/>
            <w:right w:val="none" w:sz="0" w:space="0" w:color="auto"/>
          </w:divBdr>
          <w:divsChild>
            <w:div w:id="1987007211">
              <w:marLeft w:val="180"/>
              <w:marRight w:val="240"/>
              <w:marTop w:val="0"/>
              <w:marBottom w:val="0"/>
              <w:divBdr>
                <w:top w:val="none" w:sz="0" w:space="0" w:color="auto"/>
                <w:left w:val="none" w:sz="0" w:space="0" w:color="auto"/>
                <w:bottom w:val="none" w:sz="0" w:space="0" w:color="auto"/>
                <w:right w:val="none" w:sz="0" w:space="0" w:color="auto"/>
              </w:divBdr>
              <w:divsChild>
                <w:div w:id="13552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7057">
          <w:marLeft w:val="0"/>
          <w:marRight w:val="0"/>
          <w:marTop w:val="0"/>
          <w:marBottom w:val="0"/>
          <w:divBdr>
            <w:top w:val="none" w:sz="0" w:space="0" w:color="auto"/>
            <w:left w:val="none" w:sz="0" w:space="0" w:color="auto"/>
            <w:bottom w:val="none" w:sz="0" w:space="0" w:color="auto"/>
            <w:right w:val="none" w:sz="0" w:space="0" w:color="auto"/>
          </w:divBdr>
          <w:divsChild>
            <w:div w:id="932008972">
              <w:marLeft w:val="180"/>
              <w:marRight w:val="240"/>
              <w:marTop w:val="0"/>
              <w:marBottom w:val="0"/>
              <w:divBdr>
                <w:top w:val="none" w:sz="0" w:space="0" w:color="auto"/>
                <w:left w:val="none" w:sz="0" w:space="0" w:color="auto"/>
                <w:bottom w:val="none" w:sz="0" w:space="0" w:color="auto"/>
                <w:right w:val="none" w:sz="0" w:space="0" w:color="auto"/>
              </w:divBdr>
              <w:divsChild>
                <w:div w:id="20488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656">
          <w:marLeft w:val="0"/>
          <w:marRight w:val="0"/>
          <w:marTop w:val="0"/>
          <w:marBottom w:val="0"/>
          <w:divBdr>
            <w:top w:val="none" w:sz="0" w:space="0" w:color="auto"/>
            <w:left w:val="none" w:sz="0" w:space="0" w:color="auto"/>
            <w:bottom w:val="none" w:sz="0" w:space="0" w:color="auto"/>
            <w:right w:val="none" w:sz="0" w:space="0" w:color="auto"/>
          </w:divBdr>
          <w:divsChild>
            <w:div w:id="1812868479">
              <w:marLeft w:val="180"/>
              <w:marRight w:val="240"/>
              <w:marTop w:val="0"/>
              <w:marBottom w:val="0"/>
              <w:divBdr>
                <w:top w:val="none" w:sz="0" w:space="0" w:color="auto"/>
                <w:left w:val="none" w:sz="0" w:space="0" w:color="auto"/>
                <w:bottom w:val="none" w:sz="0" w:space="0" w:color="auto"/>
                <w:right w:val="none" w:sz="0" w:space="0" w:color="auto"/>
              </w:divBdr>
              <w:divsChild>
                <w:div w:id="8578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702">
          <w:marLeft w:val="0"/>
          <w:marRight w:val="0"/>
          <w:marTop w:val="0"/>
          <w:marBottom w:val="0"/>
          <w:divBdr>
            <w:top w:val="none" w:sz="0" w:space="0" w:color="auto"/>
            <w:left w:val="none" w:sz="0" w:space="0" w:color="auto"/>
            <w:bottom w:val="none" w:sz="0" w:space="0" w:color="auto"/>
            <w:right w:val="none" w:sz="0" w:space="0" w:color="auto"/>
          </w:divBdr>
          <w:divsChild>
            <w:div w:id="997659304">
              <w:marLeft w:val="180"/>
              <w:marRight w:val="240"/>
              <w:marTop w:val="0"/>
              <w:marBottom w:val="0"/>
              <w:divBdr>
                <w:top w:val="none" w:sz="0" w:space="0" w:color="auto"/>
                <w:left w:val="none" w:sz="0" w:space="0" w:color="auto"/>
                <w:bottom w:val="none" w:sz="0" w:space="0" w:color="auto"/>
                <w:right w:val="none" w:sz="0" w:space="0" w:color="auto"/>
              </w:divBdr>
              <w:divsChild>
                <w:div w:id="410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7274">
          <w:marLeft w:val="0"/>
          <w:marRight w:val="0"/>
          <w:marTop w:val="0"/>
          <w:marBottom w:val="0"/>
          <w:divBdr>
            <w:top w:val="none" w:sz="0" w:space="0" w:color="auto"/>
            <w:left w:val="none" w:sz="0" w:space="0" w:color="auto"/>
            <w:bottom w:val="none" w:sz="0" w:space="0" w:color="auto"/>
            <w:right w:val="none" w:sz="0" w:space="0" w:color="auto"/>
          </w:divBdr>
          <w:divsChild>
            <w:div w:id="1666665903">
              <w:marLeft w:val="180"/>
              <w:marRight w:val="240"/>
              <w:marTop w:val="0"/>
              <w:marBottom w:val="0"/>
              <w:divBdr>
                <w:top w:val="none" w:sz="0" w:space="0" w:color="auto"/>
                <w:left w:val="none" w:sz="0" w:space="0" w:color="auto"/>
                <w:bottom w:val="none" w:sz="0" w:space="0" w:color="auto"/>
                <w:right w:val="none" w:sz="0" w:space="0" w:color="auto"/>
              </w:divBdr>
              <w:divsChild>
                <w:div w:id="3499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230">
          <w:marLeft w:val="0"/>
          <w:marRight w:val="0"/>
          <w:marTop w:val="0"/>
          <w:marBottom w:val="0"/>
          <w:divBdr>
            <w:top w:val="none" w:sz="0" w:space="0" w:color="auto"/>
            <w:left w:val="none" w:sz="0" w:space="0" w:color="auto"/>
            <w:bottom w:val="none" w:sz="0" w:space="0" w:color="auto"/>
            <w:right w:val="none" w:sz="0" w:space="0" w:color="auto"/>
          </w:divBdr>
          <w:divsChild>
            <w:div w:id="382559742">
              <w:marLeft w:val="180"/>
              <w:marRight w:val="240"/>
              <w:marTop w:val="0"/>
              <w:marBottom w:val="0"/>
              <w:divBdr>
                <w:top w:val="none" w:sz="0" w:space="0" w:color="auto"/>
                <w:left w:val="none" w:sz="0" w:space="0" w:color="auto"/>
                <w:bottom w:val="none" w:sz="0" w:space="0" w:color="auto"/>
                <w:right w:val="none" w:sz="0" w:space="0" w:color="auto"/>
              </w:divBdr>
              <w:divsChild>
                <w:div w:id="2709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507">
          <w:marLeft w:val="0"/>
          <w:marRight w:val="0"/>
          <w:marTop w:val="0"/>
          <w:marBottom w:val="0"/>
          <w:divBdr>
            <w:top w:val="none" w:sz="0" w:space="0" w:color="auto"/>
            <w:left w:val="none" w:sz="0" w:space="0" w:color="auto"/>
            <w:bottom w:val="none" w:sz="0" w:space="0" w:color="auto"/>
            <w:right w:val="none" w:sz="0" w:space="0" w:color="auto"/>
          </w:divBdr>
          <w:divsChild>
            <w:div w:id="1592351432">
              <w:marLeft w:val="180"/>
              <w:marRight w:val="240"/>
              <w:marTop w:val="0"/>
              <w:marBottom w:val="0"/>
              <w:divBdr>
                <w:top w:val="none" w:sz="0" w:space="0" w:color="auto"/>
                <w:left w:val="none" w:sz="0" w:space="0" w:color="auto"/>
                <w:bottom w:val="none" w:sz="0" w:space="0" w:color="auto"/>
                <w:right w:val="none" w:sz="0" w:space="0" w:color="auto"/>
              </w:divBdr>
              <w:divsChild>
                <w:div w:id="9570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3576">
          <w:marLeft w:val="0"/>
          <w:marRight w:val="0"/>
          <w:marTop w:val="0"/>
          <w:marBottom w:val="0"/>
          <w:divBdr>
            <w:top w:val="none" w:sz="0" w:space="0" w:color="auto"/>
            <w:left w:val="none" w:sz="0" w:space="0" w:color="auto"/>
            <w:bottom w:val="none" w:sz="0" w:space="0" w:color="auto"/>
            <w:right w:val="none" w:sz="0" w:space="0" w:color="auto"/>
          </w:divBdr>
          <w:divsChild>
            <w:div w:id="896942179">
              <w:marLeft w:val="180"/>
              <w:marRight w:val="240"/>
              <w:marTop w:val="0"/>
              <w:marBottom w:val="0"/>
              <w:divBdr>
                <w:top w:val="none" w:sz="0" w:space="0" w:color="auto"/>
                <w:left w:val="none" w:sz="0" w:space="0" w:color="auto"/>
                <w:bottom w:val="none" w:sz="0" w:space="0" w:color="auto"/>
                <w:right w:val="none" w:sz="0" w:space="0" w:color="auto"/>
              </w:divBdr>
              <w:divsChild>
                <w:div w:id="7835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86305">
          <w:marLeft w:val="0"/>
          <w:marRight w:val="0"/>
          <w:marTop w:val="0"/>
          <w:marBottom w:val="0"/>
          <w:divBdr>
            <w:top w:val="none" w:sz="0" w:space="0" w:color="auto"/>
            <w:left w:val="none" w:sz="0" w:space="0" w:color="auto"/>
            <w:bottom w:val="none" w:sz="0" w:space="0" w:color="auto"/>
            <w:right w:val="none" w:sz="0" w:space="0" w:color="auto"/>
          </w:divBdr>
          <w:divsChild>
            <w:div w:id="60176514">
              <w:marLeft w:val="180"/>
              <w:marRight w:val="240"/>
              <w:marTop w:val="0"/>
              <w:marBottom w:val="0"/>
              <w:divBdr>
                <w:top w:val="none" w:sz="0" w:space="0" w:color="auto"/>
                <w:left w:val="none" w:sz="0" w:space="0" w:color="auto"/>
                <w:bottom w:val="none" w:sz="0" w:space="0" w:color="auto"/>
                <w:right w:val="none" w:sz="0" w:space="0" w:color="auto"/>
              </w:divBdr>
              <w:divsChild>
                <w:div w:id="1899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3988">
          <w:marLeft w:val="0"/>
          <w:marRight w:val="0"/>
          <w:marTop w:val="0"/>
          <w:marBottom w:val="0"/>
          <w:divBdr>
            <w:top w:val="none" w:sz="0" w:space="0" w:color="auto"/>
            <w:left w:val="none" w:sz="0" w:space="0" w:color="auto"/>
            <w:bottom w:val="none" w:sz="0" w:space="0" w:color="auto"/>
            <w:right w:val="none" w:sz="0" w:space="0" w:color="auto"/>
          </w:divBdr>
          <w:divsChild>
            <w:div w:id="2002659997">
              <w:marLeft w:val="180"/>
              <w:marRight w:val="240"/>
              <w:marTop w:val="0"/>
              <w:marBottom w:val="0"/>
              <w:divBdr>
                <w:top w:val="none" w:sz="0" w:space="0" w:color="auto"/>
                <w:left w:val="none" w:sz="0" w:space="0" w:color="auto"/>
                <w:bottom w:val="none" w:sz="0" w:space="0" w:color="auto"/>
                <w:right w:val="none" w:sz="0" w:space="0" w:color="auto"/>
              </w:divBdr>
              <w:divsChild>
                <w:div w:id="10651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732">
          <w:marLeft w:val="0"/>
          <w:marRight w:val="0"/>
          <w:marTop w:val="0"/>
          <w:marBottom w:val="0"/>
          <w:divBdr>
            <w:top w:val="none" w:sz="0" w:space="0" w:color="auto"/>
            <w:left w:val="none" w:sz="0" w:space="0" w:color="auto"/>
            <w:bottom w:val="none" w:sz="0" w:space="0" w:color="auto"/>
            <w:right w:val="none" w:sz="0" w:space="0" w:color="auto"/>
          </w:divBdr>
          <w:divsChild>
            <w:div w:id="1457720827">
              <w:marLeft w:val="180"/>
              <w:marRight w:val="240"/>
              <w:marTop w:val="0"/>
              <w:marBottom w:val="0"/>
              <w:divBdr>
                <w:top w:val="none" w:sz="0" w:space="0" w:color="auto"/>
                <w:left w:val="none" w:sz="0" w:space="0" w:color="auto"/>
                <w:bottom w:val="none" w:sz="0" w:space="0" w:color="auto"/>
                <w:right w:val="none" w:sz="0" w:space="0" w:color="auto"/>
              </w:divBdr>
              <w:divsChild>
                <w:div w:id="16934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96335">
          <w:marLeft w:val="0"/>
          <w:marRight w:val="0"/>
          <w:marTop w:val="0"/>
          <w:marBottom w:val="0"/>
          <w:divBdr>
            <w:top w:val="none" w:sz="0" w:space="0" w:color="auto"/>
            <w:left w:val="none" w:sz="0" w:space="0" w:color="auto"/>
            <w:bottom w:val="none" w:sz="0" w:space="0" w:color="auto"/>
            <w:right w:val="none" w:sz="0" w:space="0" w:color="auto"/>
          </w:divBdr>
          <w:divsChild>
            <w:div w:id="1327977469">
              <w:marLeft w:val="180"/>
              <w:marRight w:val="240"/>
              <w:marTop w:val="0"/>
              <w:marBottom w:val="0"/>
              <w:divBdr>
                <w:top w:val="none" w:sz="0" w:space="0" w:color="auto"/>
                <w:left w:val="none" w:sz="0" w:space="0" w:color="auto"/>
                <w:bottom w:val="none" w:sz="0" w:space="0" w:color="auto"/>
                <w:right w:val="none" w:sz="0" w:space="0" w:color="auto"/>
              </w:divBdr>
              <w:divsChild>
                <w:div w:id="5433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889">
          <w:marLeft w:val="0"/>
          <w:marRight w:val="0"/>
          <w:marTop w:val="0"/>
          <w:marBottom w:val="0"/>
          <w:divBdr>
            <w:top w:val="none" w:sz="0" w:space="0" w:color="auto"/>
            <w:left w:val="none" w:sz="0" w:space="0" w:color="auto"/>
            <w:bottom w:val="none" w:sz="0" w:space="0" w:color="auto"/>
            <w:right w:val="none" w:sz="0" w:space="0" w:color="auto"/>
          </w:divBdr>
          <w:divsChild>
            <w:div w:id="1895773275">
              <w:marLeft w:val="180"/>
              <w:marRight w:val="240"/>
              <w:marTop w:val="0"/>
              <w:marBottom w:val="0"/>
              <w:divBdr>
                <w:top w:val="none" w:sz="0" w:space="0" w:color="auto"/>
                <w:left w:val="none" w:sz="0" w:space="0" w:color="auto"/>
                <w:bottom w:val="none" w:sz="0" w:space="0" w:color="auto"/>
                <w:right w:val="none" w:sz="0" w:space="0" w:color="auto"/>
              </w:divBdr>
              <w:divsChild>
                <w:div w:id="2142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06388">
          <w:marLeft w:val="0"/>
          <w:marRight w:val="0"/>
          <w:marTop w:val="0"/>
          <w:marBottom w:val="0"/>
          <w:divBdr>
            <w:top w:val="none" w:sz="0" w:space="0" w:color="auto"/>
            <w:left w:val="none" w:sz="0" w:space="0" w:color="auto"/>
            <w:bottom w:val="none" w:sz="0" w:space="0" w:color="auto"/>
            <w:right w:val="none" w:sz="0" w:space="0" w:color="auto"/>
          </w:divBdr>
          <w:divsChild>
            <w:div w:id="316765460">
              <w:marLeft w:val="180"/>
              <w:marRight w:val="240"/>
              <w:marTop w:val="0"/>
              <w:marBottom w:val="0"/>
              <w:divBdr>
                <w:top w:val="none" w:sz="0" w:space="0" w:color="auto"/>
                <w:left w:val="none" w:sz="0" w:space="0" w:color="auto"/>
                <w:bottom w:val="none" w:sz="0" w:space="0" w:color="auto"/>
                <w:right w:val="none" w:sz="0" w:space="0" w:color="auto"/>
              </w:divBdr>
              <w:divsChild>
                <w:div w:id="19924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592">
          <w:marLeft w:val="0"/>
          <w:marRight w:val="0"/>
          <w:marTop w:val="0"/>
          <w:marBottom w:val="0"/>
          <w:divBdr>
            <w:top w:val="none" w:sz="0" w:space="0" w:color="auto"/>
            <w:left w:val="none" w:sz="0" w:space="0" w:color="auto"/>
            <w:bottom w:val="none" w:sz="0" w:space="0" w:color="auto"/>
            <w:right w:val="none" w:sz="0" w:space="0" w:color="auto"/>
          </w:divBdr>
          <w:divsChild>
            <w:div w:id="1820074908">
              <w:marLeft w:val="180"/>
              <w:marRight w:val="240"/>
              <w:marTop w:val="0"/>
              <w:marBottom w:val="0"/>
              <w:divBdr>
                <w:top w:val="none" w:sz="0" w:space="0" w:color="auto"/>
                <w:left w:val="none" w:sz="0" w:space="0" w:color="auto"/>
                <w:bottom w:val="none" w:sz="0" w:space="0" w:color="auto"/>
                <w:right w:val="none" w:sz="0" w:space="0" w:color="auto"/>
              </w:divBdr>
              <w:divsChild>
                <w:div w:id="110782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8728">
          <w:marLeft w:val="0"/>
          <w:marRight w:val="0"/>
          <w:marTop w:val="0"/>
          <w:marBottom w:val="0"/>
          <w:divBdr>
            <w:top w:val="none" w:sz="0" w:space="0" w:color="auto"/>
            <w:left w:val="none" w:sz="0" w:space="0" w:color="auto"/>
            <w:bottom w:val="none" w:sz="0" w:space="0" w:color="auto"/>
            <w:right w:val="none" w:sz="0" w:space="0" w:color="auto"/>
          </w:divBdr>
          <w:divsChild>
            <w:div w:id="629090054">
              <w:marLeft w:val="180"/>
              <w:marRight w:val="240"/>
              <w:marTop w:val="0"/>
              <w:marBottom w:val="0"/>
              <w:divBdr>
                <w:top w:val="none" w:sz="0" w:space="0" w:color="auto"/>
                <w:left w:val="none" w:sz="0" w:space="0" w:color="auto"/>
                <w:bottom w:val="none" w:sz="0" w:space="0" w:color="auto"/>
                <w:right w:val="none" w:sz="0" w:space="0" w:color="auto"/>
              </w:divBdr>
              <w:divsChild>
                <w:div w:id="114708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9102">
          <w:marLeft w:val="0"/>
          <w:marRight w:val="0"/>
          <w:marTop w:val="0"/>
          <w:marBottom w:val="0"/>
          <w:divBdr>
            <w:top w:val="none" w:sz="0" w:space="0" w:color="auto"/>
            <w:left w:val="none" w:sz="0" w:space="0" w:color="auto"/>
            <w:bottom w:val="none" w:sz="0" w:space="0" w:color="auto"/>
            <w:right w:val="none" w:sz="0" w:space="0" w:color="auto"/>
          </w:divBdr>
          <w:divsChild>
            <w:div w:id="1856840298">
              <w:marLeft w:val="180"/>
              <w:marRight w:val="240"/>
              <w:marTop w:val="0"/>
              <w:marBottom w:val="0"/>
              <w:divBdr>
                <w:top w:val="none" w:sz="0" w:space="0" w:color="auto"/>
                <w:left w:val="none" w:sz="0" w:space="0" w:color="auto"/>
                <w:bottom w:val="none" w:sz="0" w:space="0" w:color="auto"/>
                <w:right w:val="none" w:sz="0" w:space="0" w:color="auto"/>
              </w:divBdr>
              <w:divsChild>
                <w:div w:id="203584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8172">
          <w:marLeft w:val="0"/>
          <w:marRight w:val="0"/>
          <w:marTop w:val="0"/>
          <w:marBottom w:val="0"/>
          <w:divBdr>
            <w:top w:val="none" w:sz="0" w:space="0" w:color="auto"/>
            <w:left w:val="none" w:sz="0" w:space="0" w:color="auto"/>
            <w:bottom w:val="none" w:sz="0" w:space="0" w:color="auto"/>
            <w:right w:val="none" w:sz="0" w:space="0" w:color="auto"/>
          </w:divBdr>
          <w:divsChild>
            <w:div w:id="2118020048">
              <w:marLeft w:val="180"/>
              <w:marRight w:val="240"/>
              <w:marTop w:val="0"/>
              <w:marBottom w:val="0"/>
              <w:divBdr>
                <w:top w:val="none" w:sz="0" w:space="0" w:color="auto"/>
                <w:left w:val="none" w:sz="0" w:space="0" w:color="auto"/>
                <w:bottom w:val="none" w:sz="0" w:space="0" w:color="auto"/>
                <w:right w:val="none" w:sz="0" w:space="0" w:color="auto"/>
              </w:divBdr>
              <w:divsChild>
                <w:div w:id="11758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7671">
          <w:marLeft w:val="0"/>
          <w:marRight w:val="0"/>
          <w:marTop w:val="0"/>
          <w:marBottom w:val="0"/>
          <w:divBdr>
            <w:top w:val="none" w:sz="0" w:space="0" w:color="auto"/>
            <w:left w:val="none" w:sz="0" w:space="0" w:color="auto"/>
            <w:bottom w:val="none" w:sz="0" w:space="0" w:color="auto"/>
            <w:right w:val="none" w:sz="0" w:space="0" w:color="auto"/>
          </w:divBdr>
          <w:divsChild>
            <w:div w:id="530729200">
              <w:marLeft w:val="180"/>
              <w:marRight w:val="240"/>
              <w:marTop w:val="0"/>
              <w:marBottom w:val="0"/>
              <w:divBdr>
                <w:top w:val="none" w:sz="0" w:space="0" w:color="auto"/>
                <w:left w:val="none" w:sz="0" w:space="0" w:color="auto"/>
                <w:bottom w:val="none" w:sz="0" w:space="0" w:color="auto"/>
                <w:right w:val="none" w:sz="0" w:space="0" w:color="auto"/>
              </w:divBdr>
              <w:divsChild>
                <w:div w:id="16790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57255">
          <w:marLeft w:val="0"/>
          <w:marRight w:val="0"/>
          <w:marTop w:val="0"/>
          <w:marBottom w:val="0"/>
          <w:divBdr>
            <w:top w:val="none" w:sz="0" w:space="0" w:color="auto"/>
            <w:left w:val="none" w:sz="0" w:space="0" w:color="auto"/>
            <w:bottom w:val="none" w:sz="0" w:space="0" w:color="auto"/>
            <w:right w:val="none" w:sz="0" w:space="0" w:color="auto"/>
          </w:divBdr>
          <w:divsChild>
            <w:div w:id="942735659">
              <w:marLeft w:val="180"/>
              <w:marRight w:val="240"/>
              <w:marTop w:val="0"/>
              <w:marBottom w:val="0"/>
              <w:divBdr>
                <w:top w:val="none" w:sz="0" w:space="0" w:color="auto"/>
                <w:left w:val="none" w:sz="0" w:space="0" w:color="auto"/>
                <w:bottom w:val="none" w:sz="0" w:space="0" w:color="auto"/>
                <w:right w:val="none" w:sz="0" w:space="0" w:color="auto"/>
              </w:divBdr>
              <w:divsChild>
                <w:div w:id="13803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21568">
          <w:marLeft w:val="0"/>
          <w:marRight w:val="0"/>
          <w:marTop w:val="0"/>
          <w:marBottom w:val="0"/>
          <w:divBdr>
            <w:top w:val="none" w:sz="0" w:space="0" w:color="auto"/>
            <w:left w:val="none" w:sz="0" w:space="0" w:color="auto"/>
            <w:bottom w:val="none" w:sz="0" w:space="0" w:color="auto"/>
            <w:right w:val="none" w:sz="0" w:space="0" w:color="auto"/>
          </w:divBdr>
          <w:divsChild>
            <w:div w:id="736783230">
              <w:marLeft w:val="180"/>
              <w:marRight w:val="240"/>
              <w:marTop w:val="0"/>
              <w:marBottom w:val="0"/>
              <w:divBdr>
                <w:top w:val="none" w:sz="0" w:space="0" w:color="auto"/>
                <w:left w:val="none" w:sz="0" w:space="0" w:color="auto"/>
                <w:bottom w:val="none" w:sz="0" w:space="0" w:color="auto"/>
                <w:right w:val="none" w:sz="0" w:space="0" w:color="auto"/>
              </w:divBdr>
              <w:divsChild>
                <w:div w:id="173585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071">
          <w:marLeft w:val="0"/>
          <w:marRight w:val="0"/>
          <w:marTop w:val="0"/>
          <w:marBottom w:val="0"/>
          <w:divBdr>
            <w:top w:val="none" w:sz="0" w:space="0" w:color="auto"/>
            <w:left w:val="none" w:sz="0" w:space="0" w:color="auto"/>
            <w:bottom w:val="none" w:sz="0" w:space="0" w:color="auto"/>
            <w:right w:val="none" w:sz="0" w:space="0" w:color="auto"/>
          </w:divBdr>
          <w:divsChild>
            <w:div w:id="1149977813">
              <w:marLeft w:val="180"/>
              <w:marRight w:val="240"/>
              <w:marTop w:val="0"/>
              <w:marBottom w:val="0"/>
              <w:divBdr>
                <w:top w:val="none" w:sz="0" w:space="0" w:color="auto"/>
                <w:left w:val="none" w:sz="0" w:space="0" w:color="auto"/>
                <w:bottom w:val="none" w:sz="0" w:space="0" w:color="auto"/>
                <w:right w:val="none" w:sz="0" w:space="0" w:color="auto"/>
              </w:divBdr>
              <w:divsChild>
                <w:div w:id="9093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748960">
          <w:marLeft w:val="0"/>
          <w:marRight w:val="0"/>
          <w:marTop w:val="0"/>
          <w:marBottom w:val="0"/>
          <w:divBdr>
            <w:top w:val="none" w:sz="0" w:space="0" w:color="auto"/>
            <w:left w:val="none" w:sz="0" w:space="0" w:color="auto"/>
            <w:bottom w:val="none" w:sz="0" w:space="0" w:color="auto"/>
            <w:right w:val="none" w:sz="0" w:space="0" w:color="auto"/>
          </w:divBdr>
          <w:divsChild>
            <w:div w:id="23019929">
              <w:marLeft w:val="180"/>
              <w:marRight w:val="240"/>
              <w:marTop w:val="0"/>
              <w:marBottom w:val="0"/>
              <w:divBdr>
                <w:top w:val="none" w:sz="0" w:space="0" w:color="auto"/>
                <w:left w:val="none" w:sz="0" w:space="0" w:color="auto"/>
                <w:bottom w:val="none" w:sz="0" w:space="0" w:color="auto"/>
                <w:right w:val="none" w:sz="0" w:space="0" w:color="auto"/>
              </w:divBdr>
              <w:divsChild>
                <w:div w:id="155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2762">
          <w:marLeft w:val="0"/>
          <w:marRight w:val="0"/>
          <w:marTop w:val="0"/>
          <w:marBottom w:val="0"/>
          <w:divBdr>
            <w:top w:val="none" w:sz="0" w:space="0" w:color="auto"/>
            <w:left w:val="none" w:sz="0" w:space="0" w:color="auto"/>
            <w:bottom w:val="none" w:sz="0" w:space="0" w:color="auto"/>
            <w:right w:val="none" w:sz="0" w:space="0" w:color="auto"/>
          </w:divBdr>
          <w:divsChild>
            <w:div w:id="891190458">
              <w:marLeft w:val="180"/>
              <w:marRight w:val="240"/>
              <w:marTop w:val="0"/>
              <w:marBottom w:val="0"/>
              <w:divBdr>
                <w:top w:val="none" w:sz="0" w:space="0" w:color="auto"/>
                <w:left w:val="none" w:sz="0" w:space="0" w:color="auto"/>
                <w:bottom w:val="none" w:sz="0" w:space="0" w:color="auto"/>
                <w:right w:val="none" w:sz="0" w:space="0" w:color="auto"/>
              </w:divBdr>
              <w:divsChild>
                <w:div w:id="3423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1421">
          <w:marLeft w:val="0"/>
          <w:marRight w:val="0"/>
          <w:marTop w:val="0"/>
          <w:marBottom w:val="0"/>
          <w:divBdr>
            <w:top w:val="none" w:sz="0" w:space="0" w:color="auto"/>
            <w:left w:val="none" w:sz="0" w:space="0" w:color="auto"/>
            <w:bottom w:val="none" w:sz="0" w:space="0" w:color="auto"/>
            <w:right w:val="none" w:sz="0" w:space="0" w:color="auto"/>
          </w:divBdr>
          <w:divsChild>
            <w:div w:id="357775707">
              <w:marLeft w:val="180"/>
              <w:marRight w:val="240"/>
              <w:marTop w:val="0"/>
              <w:marBottom w:val="0"/>
              <w:divBdr>
                <w:top w:val="none" w:sz="0" w:space="0" w:color="auto"/>
                <w:left w:val="none" w:sz="0" w:space="0" w:color="auto"/>
                <w:bottom w:val="none" w:sz="0" w:space="0" w:color="auto"/>
                <w:right w:val="none" w:sz="0" w:space="0" w:color="auto"/>
              </w:divBdr>
              <w:divsChild>
                <w:div w:id="1091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9487">
          <w:marLeft w:val="0"/>
          <w:marRight w:val="0"/>
          <w:marTop w:val="0"/>
          <w:marBottom w:val="0"/>
          <w:divBdr>
            <w:top w:val="none" w:sz="0" w:space="0" w:color="auto"/>
            <w:left w:val="none" w:sz="0" w:space="0" w:color="auto"/>
            <w:bottom w:val="none" w:sz="0" w:space="0" w:color="auto"/>
            <w:right w:val="none" w:sz="0" w:space="0" w:color="auto"/>
          </w:divBdr>
          <w:divsChild>
            <w:div w:id="1739550953">
              <w:marLeft w:val="180"/>
              <w:marRight w:val="240"/>
              <w:marTop w:val="0"/>
              <w:marBottom w:val="0"/>
              <w:divBdr>
                <w:top w:val="none" w:sz="0" w:space="0" w:color="auto"/>
                <w:left w:val="none" w:sz="0" w:space="0" w:color="auto"/>
                <w:bottom w:val="none" w:sz="0" w:space="0" w:color="auto"/>
                <w:right w:val="none" w:sz="0" w:space="0" w:color="auto"/>
              </w:divBdr>
              <w:divsChild>
                <w:div w:id="13714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8027">
          <w:marLeft w:val="0"/>
          <w:marRight w:val="0"/>
          <w:marTop w:val="0"/>
          <w:marBottom w:val="0"/>
          <w:divBdr>
            <w:top w:val="none" w:sz="0" w:space="0" w:color="auto"/>
            <w:left w:val="none" w:sz="0" w:space="0" w:color="auto"/>
            <w:bottom w:val="none" w:sz="0" w:space="0" w:color="auto"/>
            <w:right w:val="none" w:sz="0" w:space="0" w:color="auto"/>
          </w:divBdr>
          <w:divsChild>
            <w:div w:id="284043043">
              <w:marLeft w:val="180"/>
              <w:marRight w:val="240"/>
              <w:marTop w:val="0"/>
              <w:marBottom w:val="0"/>
              <w:divBdr>
                <w:top w:val="none" w:sz="0" w:space="0" w:color="auto"/>
                <w:left w:val="none" w:sz="0" w:space="0" w:color="auto"/>
                <w:bottom w:val="none" w:sz="0" w:space="0" w:color="auto"/>
                <w:right w:val="none" w:sz="0" w:space="0" w:color="auto"/>
              </w:divBdr>
              <w:divsChild>
                <w:div w:id="19789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8649">
          <w:marLeft w:val="0"/>
          <w:marRight w:val="0"/>
          <w:marTop w:val="0"/>
          <w:marBottom w:val="0"/>
          <w:divBdr>
            <w:top w:val="none" w:sz="0" w:space="0" w:color="auto"/>
            <w:left w:val="none" w:sz="0" w:space="0" w:color="auto"/>
            <w:bottom w:val="none" w:sz="0" w:space="0" w:color="auto"/>
            <w:right w:val="none" w:sz="0" w:space="0" w:color="auto"/>
          </w:divBdr>
          <w:divsChild>
            <w:div w:id="256523950">
              <w:marLeft w:val="180"/>
              <w:marRight w:val="240"/>
              <w:marTop w:val="0"/>
              <w:marBottom w:val="0"/>
              <w:divBdr>
                <w:top w:val="none" w:sz="0" w:space="0" w:color="auto"/>
                <w:left w:val="none" w:sz="0" w:space="0" w:color="auto"/>
                <w:bottom w:val="none" w:sz="0" w:space="0" w:color="auto"/>
                <w:right w:val="none" w:sz="0" w:space="0" w:color="auto"/>
              </w:divBdr>
              <w:divsChild>
                <w:div w:id="17032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05833">
          <w:marLeft w:val="0"/>
          <w:marRight w:val="0"/>
          <w:marTop w:val="0"/>
          <w:marBottom w:val="0"/>
          <w:divBdr>
            <w:top w:val="none" w:sz="0" w:space="0" w:color="auto"/>
            <w:left w:val="none" w:sz="0" w:space="0" w:color="auto"/>
            <w:bottom w:val="none" w:sz="0" w:space="0" w:color="auto"/>
            <w:right w:val="none" w:sz="0" w:space="0" w:color="auto"/>
          </w:divBdr>
          <w:divsChild>
            <w:div w:id="685911999">
              <w:marLeft w:val="180"/>
              <w:marRight w:val="240"/>
              <w:marTop w:val="0"/>
              <w:marBottom w:val="0"/>
              <w:divBdr>
                <w:top w:val="none" w:sz="0" w:space="0" w:color="auto"/>
                <w:left w:val="none" w:sz="0" w:space="0" w:color="auto"/>
                <w:bottom w:val="none" w:sz="0" w:space="0" w:color="auto"/>
                <w:right w:val="none" w:sz="0" w:space="0" w:color="auto"/>
              </w:divBdr>
              <w:divsChild>
                <w:div w:id="157728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1083717128">
              <w:marLeft w:val="180"/>
              <w:marRight w:val="240"/>
              <w:marTop w:val="0"/>
              <w:marBottom w:val="0"/>
              <w:divBdr>
                <w:top w:val="none" w:sz="0" w:space="0" w:color="auto"/>
                <w:left w:val="none" w:sz="0" w:space="0" w:color="auto"/>
                <w:bottom w:val="none" w:sz="0" w:space="0" w:color="auto"/>
                <w:right w:val="none" w:sz="0" w:space="0" w:color="auto"/>
              </w:divBdr>
              <w:divsChild>
                <w:div w:id="481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10589">
          <w:marLeft w:val="0"/>
          <w:marRight w:val="0"/>
          <w:marTop w:val="0"/>
          <w:marBottom w:val="0"/>
          <w:divBdr>
            <w:top w:val="none" w:sz="0" w:space="0" w:color="auto"/>
            <w:left w:val="none" w:sz="0" w:space="0" w:color="auto"/>
            <w:bottom w:val="none" w:sz="0" w:space="0" w:color="auto"/>
            <w:right w:val="none" w:sz="0" w:space="0" w:color="auto"/>
          </w:divBdr>
          <w:divsChild>
            <w:div w:id="1990938068">
              <w:marLeft w:val="180"/>
              <w:marRight w:val="240"/>
              <w:marTop w:val="0"/>
              <w:marBottom w:val="0"/>
              <w:divBdr>
                <w:top w:val="none" w:sz="0" w:space="0" w:color="auto"/>
                <w:left w:val="none" w:sz="0" w:space="0" w:color="auto"/>
                <w:bottom w:val="none" w:sz="0" w:space="0" w:color="auto"/>
                <w:right w:val="none" w:sz="0" w:space="0" w:color="auto"/>
              </w:divBdr>
              <w:divsChild>
                <w:div w:id="8563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5192">
          <w:marLeft w:val="0"/>
          <w:marRight w:val="0"/>
          <w:marTop w:val="0"/>
          <w:marBottom w:val="0"/>
          <w:divBdr>
            <w:top w:val="none" w:sz="0" w:space="0" w:color="auto"/>
            <w:left w:val="none" w:sz="0" w:space="0" w:color="auto"/>
            <w:bottom w:val="none" w:sz="0" w:space="0" w:color="auto"/>
            <w:right w:val="none" w:sz="0" w:space="0" w:color="auto"/>
          </w:divBdr>
          <w:divsChild>
            <w:div w:id="29886303">
              <w:marLeft w:val="180"/>
              <w:marRight w:val="240"/>
              <w:marTop w:val="0"/>
              <w:marBottom w:val="0"/>
              <w:divBdr>
                <w:top w:val="none" w:sz="0" w:space="0" w:color="auto"/>
                <w:left w:val="none" w:sz="0" w:space="0" w:color="auto"/>
                <w:bottom w:val="none" w:sz="0" w:space="0" w:color="auto"/>
                <w:right w:val="none" w:sz="0" w:space="0" w:color="auto"/>
              </w:divBdr>
              <w:divsChild>
                <w:div w:id="10843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0334">
          <w:marLeft w:val="0"/>
          <w:marRight w:val="0"/>
          <w:marTop w:val="0"/>
          <w:marBottom w:val="0"/>
          <w:divBdr>
            <w:top w:val="none" w:sz="0" w:space="0" w:color="auto"/>
            <w:left w:val="none" w:sz="0" w:space="0" w:color="auto"/>
            <w:bottom w:val="none" w:sz="0" w:space="0" w:color="auto"/>
            <w:right w:val="none" w:sz="0" w:space="0" w:color="auto"/>
          </w:divBdr>
          <w:divsChild>
            <w:div w:id="659969793">
              <w:marLeft w:val="180"/>
              <w:marRight w:val="240"/>
              <w:marTop w:val="0"/>
              <w:marBottom w:val="0"/>
              <w:divBdr>
                <w:top w:val="none" w:sz="0" w:space="0" w:color="auto"/>
                <w:left w:val="none" w:sz="0" w:space="0" w:color="auto"/>
                <w:bottom w:val="none" w:sz="0" w:space="0" w:color="auto"/>
                <w:right w:val="none" w:sz="0" w:space="0" w:color="auto"/>
              </w:divBdr>
              <w:divsChild>
                <w:div w:id="7739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4331">
          <w:marLeft w:val="0"/>
          <w:marRight w:val="0"/>
          <w:marTop w:val="0"/>
          <w:marBottom w:val="0"/>
          <w:divBdr>
            <w:top w:val="none" w:sz="0" w:space="0" w:color="auto"/>
            <w:left w:val="none" w:sz="0" w:space="0" w:color="auto"/>
            <w:bottom w:val="none" w:sz="0" w:space="0" w:color="auto"/>
            <w:right w:val="none" w:sz="0" w:space="0" w:color="auto"/>
          </w:divBdr>
          <w:divsChild>
            <w:div w:id="1991863749">
              <w:marLeft w:val="180"/>
              <w:marRight w:val="240"/>
              <w:marTop w:val="0"/>
              <w:marBottom w:val="0"/>
              <w:divBdr>
                <w:top w:val="none" w:sz="0" w:space="0" w:color="auto"/>
                <w:left w:val="none" w:sz="0" w:space="0" w:color="auto"/>
                <w:bottom w:val="none" w:sz="0" w:space="0" w:color="auto"/>
                <w:right w:val="none" w:sz="0" w:space="0" w:color="auto"/>
              </w:divBdr>
              <w:divsChild>
                <w:div w:id="14749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1664">
          <w:marLeft w:val="0"/>
          <w:marRight w:val="0"/>
          <w:marTop w:val="0"/>
          <w:marBottom w:val="0"/>
          <w:divBdr>
            <w:top w:val="none" w:sz="0" w:space="0" w:color="auto"/>
            <w:left w:val="none" w:sz="0" w:space="0" w:color="auto"/>
            <w:bottom w:val="none" w:sz="0" w:space="0" w:color="auto"/>
            <w:right w:val="none" w:sz="0" w:space="0" w:color="auto"/>
          </w:divBdr>
          <w:divsChild>
            <w:div w:id="269631002">
              <w:marLeft w:val="180"/>
              <w:marRight w:val="240"/>
              <w:marTop w:val="0"/>
              <w:marBottom w:val="0"/>
              <w:divBdr>
                <w:top w:val="none" w:sz="0" w:space="0" w:color="auto"/>
                <w:left w:val="none" w:sz="0" w:space="0" w:color="auto"/>
                <w:bottom w:val="none" w:sz="0" w:space="0" w:color="auto"/>
                <w:right w:val="none" w:sz="0" w:space="0" w:color="auto"/>
              </w:divBdr>
              <w:divsChild>
                <w:div w:id="6768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3943">
          <w:marLeft w:val="0"/>
          <w:marRight w:val="0"/>
          <w:marTop w:val="0"/>
          <w:marBottom w:val="0"/>
          <w:divBdr>
            <w:top w:val="none" w:sz="0" w:space="0" w:color="auto"/>
            <w:left w:val="none" w:sz="0" w:space="0" w:color="auto"/>
            <w:bottom w:val="none" w:sz="0" w:space="0" w:color="auto"/>
            <w:right w:val="none" w:sz="0" w:space="0" w:color="auto"/>
          </w:divBdr>
          <w:divsChild>
            <w:div w:id="333650079">
              <w:marLeft w:val="180"/>
              <w:marRight w:val="240"/>
              <w:marTop w:val="0"/>
              <w:marBottom w:val="0"/>
              <w:divBdr>
                <w:top w:val="none" w:sz="0" w:space="0" w:color="auto"/>
                <w:left w:val="none" w:sz="0" w:space="0" w:color="auto"/>
                <w:bottom w:val="none" w:sz="0" w:space="0" w:color="auto"/>
                <w:right w:val="none" w:sz="0" w:space="0" w:color="auto"/>
              </w:divBdr>
              <w:divsChild>
                <w:div w:id="8823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94485">
          <w:marLeft w:val="0"/>
          <w:marRight w:val="0"/>
          <w:marTop w:val="0"/>
          <w:marBottom w:val="0"/>
          <w:divBdr>
            <w:top w:val="none" w:sz="0" w:space="0" w:color="auto"/>
            <w:left w:val="none" w:sz="0" w:space="0" w:color="auto"/>
            <w:bottom w:val="none" w:sz="0" w:space="0" w:color="auto"/>
            <w:right w:val="none" w:sz="0" w:space="0" w:color="auto"/>
          </w:divBdr>
          <w:divsChild>
            <w:div w:id="800539349">
              <w:marLeft w:val="180"/>
              <w:marRight w:val="240"/>
              <w:marTop w:val="0"/>
              <w:marBottom w:val="0"/>
              <w:divBdr>
                <w:top w:val="none" w:sz="0" w:space="0" w:color="auto"/>
                <w:left w:val="none" w:sz="0" w:space="0" w:color="auto"/>
                <w:bottom w:val="none" w:sz="0" w:space="0" w:color="auto"/>
                <w:right w:val="none" w:sz="0" w:space="0" w:color="auto"/>
              </w:divBdr>
              <w:divsChild>
                <w:div w:id="1517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5079">
          <w:marLeft w:val="0"/>
          <w:marRight w:val="0"/>
          <w:marTop w:val="0"/>
          <w:marBottom w:val="0"/>
          <w:divBdr>
            <w:top w:val="none" w:sz="0" w:space="0" w:color="auto"/>
            <w:left w:val="none" w:sz="0" w:space="0" w:color="auto"/>
            <w:bottom w:val="none" w:sz="0" w:space="0" w:color="auto"/>
            <w:right w:val="none" w:sz="0" w:space="0" w:color="auto"/>
          </w:divBdr>
          <w:divsChild>
            <w:div w:id="162284237">
              <w:marLeft w:val="180"/>
              <w:marRight w:val="240"/>
              <w:marTop w:val="0"/>
              <w:marBottom w:val="0"/>
              <w:divBdr>
                <w:top w:val="none" w:sz="0" w:space="0" w:color="auto"/>
                <w:left w:val="none" w:sz="0" w:space="0" w:color="auto"/>
                <w:bottom w:val="none" w:sz="0" w:space="0" w:color="auto"/>
                <w:right w:val="none" w:sz="0" w:space="0" w:color="auto"/>
              </w:divBdr>
              <w:divsChild>
                <w:div w:id="15466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8461">
          <w:marLeft w:val="0"/>
          <w:marRight w:val="0"/>
          <w:marTop w:val="0"/>
          <w:marBottom w:val="0"/>
          <w:divBdr>
            <w:top w:val="none" w:sz="0" w:space="0" w:color="auto"/>
            <w:left w:val="none" w:sz="0" w:space="0" w:color="auto"/>
            <w:bottom w:val="none" w:sz="0" w:space="0" w:color="auto"/>
            <w:right w:val="none" w:sz="0" w:space="0" w:color="auto"/>
          </w:divBdr>
          <w:divsChild>
            <w:div w:id="1670474781">
              <w:marLeft w:val="180"/>
              <w:marRight w:val="240"/>
              <w:marTop w:val="0"/>
              <w:marBottom w:val="0"/>
              <w:divBdr>
                <w:top w:val="none" w:sz="0" w:space="0" w:color="auto"/>
                <w:left w:val="none" w:sz="0" w:space="0" w:color="auto"/>
                <w:bottom w:val="none" w:sz="0" w:space="0" w:color="auto"/>
                <w:right w:val="none" w:sz="0" w:space="0" w:color="auto"/>
              </w:divBdr>
              <w:divsChild>
                <w:div w:id="19790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8252">
          <w:marLeft w:val="0"/>
          <w:marRight w:val="0"/>
          <w:marTop w:val="0"/>
          <w:marBottom w:val="0"/>
          <w:divBdr>
            <w:top w:val="none" w:sz="0" w:space="0" w:color="auto"/>
            <w:left w:val="none" w:sz="0" w:space="0" w:color="auto"/>
            <w:bottom w:val="none" w:sz="0" w:space="0" w:color="auto"/>
            <w:right w:val="none" w:sz="0" w:space="0" w:color="auto"/>
          </w:divBdr>
          <w:divsChild>
            <w:div w:id="1401250160">
              <w:marLeft w:val="180"/>
              <w:marRight w:val="240"/>
              <w:marTop w:val="0"/>
              <w:marBottom w:val="0"/>
              <w:divBdr>
                <w:top w:val="none" w:sz="0" w:space="0" w:color="auto"/>
                <w:left w:val="none" w:sz="0" w:space="0" w:color="auto"/>
                <w:bottom w:val="none" w:sz="0" w:space="0" w:color="auto"/>
                <w:right w:val="none" w:sz="0" w:space="0" w:color="auto"/>
              </w:divBdr>
              <w:divsChild>
                <w:div w:id="687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9204">
          <w:marLeft w:val="0"/>
          <w:marRight w:val="0"/>
          <w:marTop w:val="0"/>
          <w:marBottom w:val="0"/>
          <w:divBdr>
            <w:top w:val="none" w:sz="0" w:space="0" w:color="auto"/>
            <w:left w:val="none" w:sz="0" w:space="0" w:color="auto"/>
            <w:bottom w:val="none" w:sz="0" w:space="0" w:color="auto"/>
            <w:right w:val="none" w:sz="0" w:space="0" w:color="auto"/>
          </w:divBdr>
          <w:divsChild>
            <w:div w:id="1307662737">
              <w:marLeft w:val="180"/>
              <w:marRight w:val="240"/>
              <w:marTop w:val="0"/>
              <w:marBottom w:val="0"/>
              <w:divBdr>
                <w:top w:val="none" w:sz="0" w:space="0" w:color="auto"/>
                <w:left w:val="none" w:sz="0" w:space="0" w:color="auto"/>
                <w:bottom w:val="none" w:sz="0" w:space="0" w:color="auto"/>
                <w:right w:val="none" w:sz="0" w:space="0" w:color="auto"/>
              </w:divBdr>
              <w:divsChild>
                <w:div w:id="50483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32421">
          <w:marLeft w:val="0"/>
          <w:marRight w:val="0"/>
          <w:marTop w:val="0"/>
          <w:marBottom w:val="0"/>
          <w:divBdr>
            <w:top w:val="none" w:sz="0" w:space="0" w:color="auto"/>
            <w:left w:val="none" w:sz="0" w:space="0" w:color="auto"/>
            <w:bottom w:val="none" w:sz="0" w:space="0" w:color="auto"/>
            <w:right w:val="none" w:sz="0" w:space="0" w:color="auto"/>
          </w:divBdr>
          <w:divsChild>
            <w:div w:id="1707753258">
              <w:marLeft w:val="180"/>
              <w:marRight w:val="240"/>
              <w:marTop w:val="0"/>
              <w:marBottom w:val="0"/>
              <w:divBdr>
                <w:top w:val="none" w:sz="0" w:space="0" w:color="auto"/>
                <w:left w:val="none" w:sz="0" w:space="0" w:color="auto"/>
                <w:bottom w:val="none" w:sz="0" w:space="0" w:color="auto"/>
                <w:right w:val="none" w:sz="0" w:space="0" w:color="auto"/>
              </w:divBdr>
              <w:divsChild>
                <w:div w:id="4444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7251">
          <w:marLeft w:val="0"/>
          <w:marRight w:val="0"/>
          <w:marTop w:val="0"/>
          <w:marBottom w:val="0"/>
          <w:divBdr>
            <w:top w:val="none" w:sz="0" w:space="0" w:color="auto"/>
            <w:left w:val="none" w:sz="0" w:space="0" w:color="auto"/>
            <w:bottom w:val="none" w:sz="0" w:space="0" w:color="auto"/>
            <w:right w:val="none" w:sz="0" w:space="0" w:color="auto"/>
          </w:divBdr>
          <w:divsChild>
            <w:div w:id="521011317">
              <w:marLeft w:val="180"/>
              <w:marRight w:val="240"/>
              <w:marTop w:val="0"/>
              <w:marBottom w:val="0"/>
              <w:divBdr>
                <w:top w:val="none" w:sz="0" w:space="0" w:color="auto"/>
                <w:left w:val="none" w:sz="0" w:space="0" w:color="auto"/>
                <w:bottom w:val="none" w:sz="0" w:space="0" w:color="auto"/>
                <w:right w:val="none" w:sz="0" w:space="0" w:color="auto"/>
              </w:divBdr>
              <w:divsChild>
                <w:div w:id="5205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119">
          <w:marLeft w:val="0"/>
          <w:marRight w:val="0"/>
          <w:marTop w:val="0"/>
          <w:marBottom w:val="0"/>
          <w:divBdr>
            <w:top w:val="none" w:sz="0" w:space="0" w:color="auto"/>
            <w:left w:val="none" w:sz="0" w:space="0" w:color="auto"/>
            <w:bottom w:val="none" w:sz="0" w:space="0" w:color="auto"/>
            <w:right w:val="none" w:sz="0" w:space="0" w:color="auto"/>
          </w:divBdr>
          <w:divsChild>
            <w:div w:id="522790196">
              <w:marLeft w:val="180"/>
              <w:marRight w:val="240"/>
              <w:marTop w:val="0"/>
              <w:marBottom w:val="0"/>
              <w:divBdr>
                <w:top w:val="none" w:sz="0" w:space="0" w:color="auto"/>
                <w:left w:val="none" w:sz="0" w:space="0" w:color="auto"/>
                <w:bottom w:val="none" w:sz="0" w:space="0" w:color="auto"/>
                <w:right w:val="none" w:sz="0" w:space="0" w:color="auto"/>
              </w:divBdr>
              <w:divsChild>
                <w:div w:id="196924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3520">
          <w:marLeft w:val="0"/>
          <w:marRight w:val="0"/>
          <w:marTop w:val="0"/>
          <w:marBottom w:val="0"/>
          <w:divBdr>
            <w:top w:val="none" w:sz="0" w:space="0" w:color="auto"/>
            <w:left w:val="none" w:sz="0" w:space="0" w:color="auto"/>
            <w:bottom w:val="none" w:sz="0" w:space="0" w:color="auto"/>
            <w:right w:val="none" w:sz="0" w:space="0" w:color="auto"/>
          </w:divBdr>
          <w:divsChild>
            <w:div w:id="1581332799">
              <w:marLeft w:val="180"/>
              <w:marRight w:val="240"/>
              <w:marTop w:val="0"/>
              <w:marBottom w:val="0"/>
              <w:divBdr>
                <w:top w:val="none" w:sz="0" w:space="0" w:color="auto"/>
                <w:left w:val="none" w:sz="0" w:space="0" w:color="auto"/>
                <w:bottom w:val="none" w:sz="0" w:space="0" w:color="auto"/>
                <w:right w:val="none" w:sz="0" w:space="0" w:color="auto"/>
              </w:divBdr>
              <w:divsChild>
                <w:div w:id="12406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9244">
          <w:marLeft w:val="0"/>
          <w:marRight w:val="0"/>
          <w:marTop w:val="0"/>
          <w:marBottom w:val="0"/>
          <w:divBdr>
            <w:top w:val="none" w:sz="0" w:space="0" w:color="auto"/>
            <w:left w:val="none" w:sz="0" w:space="0" w:color="auto"/>
            <w:bottom w:val="none" w:sz="0" w:space="0" w:color="auto"/>
            <w:right w:val="none" w:sz="0" w:space="0" w:color="auto"/>
          </w:divBdr>
          <w:divsChild>
            <w:div w:id="941374391">
              <w:marLeft w:val="180"/>
              <w:marRight w:val="240"/>
              <w:marTop w:val="0"/>
              <w:marBottom w:val="0"/>
              <w:divBdr>
                <w:top w:val="none" w:sz="0" w:space="0" w:color="auto"/>
                <w:left w:val="none" w:sz="0" w:space="0" w:color="auto"/>
                <w:bottom w:val="none" w:sz="0" w:space="0" w:color="auto"/>
                <w:right w:val="none" w:sz="0" w:space="0" w:color="auto"/>
              </w:divBdr>
              <w:divsChild>
                <w:div w:id="123616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1032">
          <w:marLeft w:val="0"/>
          <w:marRight w:val="0"/>
          <w:marTop w:val="0"/>
          <w:marBottom w:val="0"/>
          <w:divBdr>
            <w:top w:val="none" w:sz="0" w:space="0" w:color="auto"/>
            <w:left w:val="none" w:sz="0" w:space="0" w:color="auto"/>
            <w:bottom w:val="none" w:sz="0" w:space="0" w:color="auto"/>
            <w:right w:val="none" w:sz="0" w:space="0" w:color="auto"/>
          </w:divBdr>
          <w:divsChild>
            <w:div w:id="136993105">
              <w:marLeft w:val="180"/>
              <w:marRight w:val="240"/>
              <w:marTop w:val="0"/>
              <w:marBottom w:val="0"/>
              <w:divBdr>
                <w:top w:val="none" w:sz="0" w:space="0" w:color="auto"/>
                <w:left w:val="none" w:sz="0" w:space="0" w:color="auto"/>
                <w:bottom w:val="none" w:sz="0" w:space="0" w:color="auto"/>
                <w:right w:val="none" w:sz="0" w:space="0" w:color="auto"/>
              </w:divBdr>
              <w:divsChild>
                <w:div w:id="7014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745">
          <w:marLeft w:val="0"/>
          <w:marRight w:val="0"/>
          <w:marTop w:val="0"/>
          <w:marBottom w:val="0"/>
          <w:divBdr>
            <w:top w:val="none" w:sz="0" w:space="0" w:color="auto"/>
            <w:left w:val="none" w:sz="0" w:space="0" w:color="auto"/>
            <w:bottom w:val="none" w:sz="0" w:space="0" w:color="auto"/>
            <w:right w:val="none" w:sz="0" w:space="0" w:color="auto"/>
          </w:divBdr>
          <w:divsChild>
            <w:div w:id="1788502433">
              <w:marLeft w:val="180"/>
              <w:marRight w:val="240"/>
              <w:marTop w:val="0"/>
              <w:marBottom w:val="0"/>
              <w:divBdr>
                <w:top w:val="none" w:sz="0" w:space="0" w:color="auto"/>
                <w:left w:val="none" w:sz="0" w:space="0" w:color="auto"/>
                <w:bottom w:val="none" w:sz="0" w:space="0" w:color="auto"/>
                <w:right w:val="none" w:sz="0" w:space="0" w:color="auto"/>
              </w:divBdr>
              <w:divsChild>
                <w:div w:id="52109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64488">
          <w:marLeft w:val="0"/>
          <w:marRight w:val="0"/>
          <w:marTop w:val="0"/>
          <w:marBottom w:val="0"/>
          <w:divBdr>
            <w:top w:val="none" w:sz="0" w:space="0" w:color="auto"/>
            <w:left w:val="none" w:sz="0" w:space="0" w:color="auto"/>
            <w:bottom w:val="none" w:sz="0" w:space="0" w:color="auto"/>
            <w:right w:val="none" w:sz="0" w:space="0" w:color="auto"/>
          </w:divBdr>
          <w:divsChild>
            <w:div w:id="2074307360">
              <w:marLeft w:val="180"/>
              <w:marRight w:val="240"/>
              <w:marTop w:val="0"/>
              <w:marBottom w:val="0"/>
              <w:divBdr>
                <w:top w:val="none" w:sz="0" w:space="0" w:color="auto"/>
                <w:left w:val="none" w:sz="0" w:space="0" w:color="auto"/>
                <w:bottom w:val="none" w:sz="0" w:space="0" w:color="auto"/>
                <w:right w:val="none" w:sz="0" w:space="0" w:color="auto"/>
              </w:divBdr>
              <w:divsChild>
                <w:div w:id="8819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43441">
          <w:marLeft w:val="0"/>
          <w:marRight w:val="0"/>
          <w:marTop w:val="0"/>
          <w:marBottom w:val="0"/>
          <w:divBdr>
            <w:top w:val="none" w:sz="0" w:space="0" w:color="auto"/>
            <w:left w:val="none" w:sz="0" w:space="0" w:color="auto"/>
            <w:bottom w:val="none" w:sz="0" w:space="0" w:color="auto"/>
            <w:right w:val="none" w:sz="0" w:space="0" w:color="auto"/>
          </w:divBdr>
          <w:divsChild>
            <w:div w:id="2136560766">
              <w:marLeft w:val="180"/>
              <w:marRight w:val="240"/>
              <w:marTop w:val="0"/>
              <w:marBottom w:val="0"/>
              <w:divBdr>
                <w:top w:val="none" w:sz="0" w:space="0" w:color="auto"/>
                <w:left w:val="none" w:sz="0" w:space="0" w:color="auto"/>
                <w:bottom w:val="none" w:sz="0" w:space="0" w:color="auto"/>
                <w:right w:val="none" w:sz="0" w:space="0" w:color="auto"/>
              </w:divBdr>
              <w:divsChild>
                <w:div w:id="1392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5658">
          <w:marLeft w:val="0"/>
          <w:marRight w:val="0"/>
          <w:marTop w:val="0"/>
          <w:marBottom w:val="0"/>
          <w:divBdr>
            <w:top w:val="none" w:sz="0" w:space="0" w:color="auto"/>
            <w:left w:val="none" w:sz="0" w:space="0" w:color="auto"/>
            <w:bottom w:val="none" w:sz="0" w:space="0" w:color="auto"/>
            <w:right w:val="none" w:sz="0" w:space="0" w:color="auto"/>
          </w:divBdr>
          <w:divsChild>
            <w:div w:id="1715882021">
              <w:marLeft w:val="180"/>
              <w:marRight w:val="240"/>
              <w:marTop w:val="0"/>
              <w:marBottom w:val="0"/>
              <w:divBdr>
                <w:top w:val="none" w:sz="0" w:space="0" w:color="auto"/>
                <w:left w:val="none" w:sz="0" w:space="0" w:color="auto"/>
                <w:bottom w:val="none" w:sz="0" w:space="0" w:color="auto"/>
                <w:right w:val="none" w:sz="0" w:space="0" w:color="auto"/>
              </w:divBdr>
              <w:divsChild>
                <w:div w:id="137287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76720">
          <w:marLeft w:val="0"/>
          <w:marRight w:val="0"/>
          <w:marTop w:val="0"/>
          <w:marBottom w:val="0"/>
          <w:divBdr>
            <w:top w:val="none" w:sz="0" w:space="0" w:color="auto"/>
            <w:left w:val="none" w:sz="0" w:space="0" w:color="auto"/>
            <w:bottom w:val="none" w:sz="0" w:space="0" w:color="auto"/>
            <w:right w:val="none" w:sz="0" w:space="0" w:color="auto"/>
          </w:divBdr>
          <w:divsChild>
            <w:div w:id="1921333136">
              <w:marLeft w:val="180"/>
              <w:marRight w:val="240"/>
              <w:marTop w:val="0"/>
              <w:marBottom w:val="0"/>
              <w:divBdr>
                <w:top w:val="none" w:sz="0" w:space="0" w:color="auto"/>
                <w:left w:val="none" w:sz="0" w:space="0" w:color="auto"/>
                <w:bottom w:val="none" w:sz="0" w:space="0" w:color="auto"/>
                <w:right w:val="none" w:sz="0" w:space="0" w:color="auto"/>
              </w:divBdr>
              <w:divsChild>
                <w:div w:id="281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9288">
          <w:marLeft w:val="0"/>
          <w:marRight w:val="0"/>
          <w:marTop w:val="0"/>
          <w:marBottom w:val="0"/>
          <w:divBdr>
            <w:top w:val="none" w:sz="0" w:space="0" w:color="auto"/>
            <w:left w:val="none" w:sz="0" w:space="0" w:color="auto"/>
            <w:bottom w:val="none" w:sz="0" w:space="0" w:color="auto"/>
            <w:right w:val="none" w:sz="0" w:space="0" w:color="auto"/>
          </w:divBdr>
          <w:divsChild>
            <w:div w:id="922956964">
              <w:marLeft w:val="180"/>
              <w:marRight w:val="240"/>
              <w:marTop w:val="0"/>
              <w:marBottom w:val="0"/>
              <w:divBdr>
                <w:top w:val="none" w:sz="0" w:space="0" w:color="auto"/>
                <w:left w:val="none" w:sz="0" w:space="0" w:color="auto"/>
                <w:bottom w:val="none" w:sz="0" w:space="0" w:color="auto"/>
                <w:right w:val="none" w:sz="0" w:space="0" w:color="auto"/>
              </w:divBdr>
              <w:divsChild>
                <w:div w:id="1835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87281">
          <w:marLeft w:val="0"/>
          <w:marRight w:val="0"/>
          <w:marTop w:val="0"/>
          <w:marBottom w:val="0"/>
          <w:divBdr>
            <w:top w:val="none" w:sz="0" w:space="0" w:color="auto"/>
            <w:left w:val="none" w:sz="0" w:space="0" w:color="auto"/>
            <w:bottom w:val="none" w:sz="0" w:space="0" w:color="auto"/>
            <w:right w:val="none" w:sz="0" w:space="0" w:color="auto"/>
          </w:divBdr>
          <w:divsChild>
            <w:div w:id="1548057583">
              <w:marLeft w:val="180"/>
              <w:marRight w:val="240"/>
              <w:marTop w:val="0"/>
              <w:marBottom w:val="0"/>
              <w:divBdr>
                <w:top w:val="none" w:sz="0" w:space="0" w:color="auto"/>
                <w:left w:val="none" w:sz="0" w:space="0" w:color="auto"/>
                <w:bottom w:val="none" w:sz="0" w:space="0" w:color="auto"/>
                <w:right w:val="none" w:sz="0" w:space="0" w:color="auto"/>
              </w:divBdr>
              <w:divsChild>
                <w:div w:id="69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2871">
          <w:marLeft w:val="0"/>
          <w:marRight w:val="0"/>
          <w:marTop w:val="0"/>
          <w:marBottom w:val="0"/>
          <w:divBdr>
            <w:top w:val="none" w:sz="0" w:space="0" w:color="auto"/>
            <w:left w:val="none" w:sz="0" w:space="0" w:color="auto"/>
            <w:bottom w:val="none" w:sz="0" w:space="0" w:color="auto"/>
            <w:right w:val="none" w:sz="0" w:space="0" w:color="auto"/>
          </w:divBdr>
          <w:divsChild>
            <w:div w:id="1285574715">
              <w:marLeft w:val="180"/>
              <w:marRight w:val="240"/>
              <w:marTop w:val="0"/>
              <w:marBottom w:val="0"/>
              <w:divBdr>
                <w:top w:val="none" w:sz="0" w:space="0" w:color="auto"/>
                <w:left w:val="none" w:sz="0" w:space="0" w:color="auto"/>
                <w:bottom w:val="none" w:sz="0" w:space="0" w:color="auto"/>
                <w:right w:val="none" w:sz="0" w:space="0" w:color="auto"/>
              </w:divBdr>
              <w:divsChild>
                <w:div w:id="1274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94249">
          <w:marLeft w:val="0"/>
          <w:marRight w:val="0"/>
          <w:marTop w:val="0"/>
          <w:marBottom w:val="0"/>
          <w:divBdr>
            <w:top w:val="none" w:sz="0" w:space="0" w:color="auto"/>
            <w:left w:val="none" w:sz="0" w:space="0" w:color="auto"/>
            <w:bottom w:val="none" w:sz="0" w:space="0" w:color="auto"/>
            <w:right w:val="none" w:sz="0" w:space="0" w:color="auto"/>
          </w:divBdr>
          <w:divsChild>
            <w:div w:id="2096584239">
              <w:marLeft w:val="180"/>
              <w:marRight w:val="240"/>
              <w:marTop w:val="0"/>
              <w:marBottom w:val="0"/>
              <w:divBdr>
                <w:top w:val="none" w:sz="0" w:space="0" w:color="auto"/>
                <w:left w:val="none" w:sz="0" w:space="0" w:color="auto"/>
                <w:bottom w:val="none" w:sz="0" w:space="0" w:color="auto"/>
                <w:right w:val="none" w:sz="0" w:space="0" w:color="auto"/>
              </w:divBdr>
              <w:divsChild>
                <w:div w:id="17062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1984">
          <w:marLeft w:val="0"/>
          <w:marRight w:val="0"/>
          <w:marTop w:val="0"/>
          <w:marBottom w:val="0"/>
          <w:divBdr>
            <w:top w:val="none" w:sz="0" w:space="0" w:color="auto"/>
            <w:left w:val="none" w:sz="0" w:space="0" w:color="auto"/>
            <w:bottom w:val="none" w:sz="0" w:space="0" w:color="auto"/>
            <w:right w:val="none" w:sz="0" w:space="0" w:color="auto"/>
          </w:divBdr>
          <w:divsChild>
            <w:div w:id="1974630954">
              <w:marLeft w:val="180"/>
              <w:marRight w:val="240"/>
              <w:marTop w:val="0"/>
              <w:marBottom w:val="0"/>
              <w:divBdr>
                <w:top w:val="none" w:sz="0" w:space="0" w:color="auto"/>
                <w:left w:val="none" w:sz="0" w:space="0" w:color="auto"/>
                <w:bottom w:val="none" w:sz="0" w:space="0" w:color="auto"/>
                <w:right w:val="none" w:sz="0" w:space="0" w:color="auto"/>
              </w:divBdr>
              <w:divsChild>
                <w:div w:id="6726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6493">
          <w:marLeft w:val="0"/>
          <w:marRight w:val="0"/>
          <w:marTop w:val="0"/>
          <w:marBottom w:val="0"/>
          <w:divBdr>
            <w:top w:val="none" w:sz="0" w:space="0" w:color="auto"/>
            <w:left w:val="none" w:sz="0" w:space="0" w:color="auto"/>
            <w:bottom w:val="none" w:sz="0" w:space="0" w:color="auto"/>
            <w:right w:val="none" w:sz="0" w:space="0" w:color="auto"/>
          </w:divBdr>
          <w:divsChild>
            <w:div w:id="934050372">
              <w:marLeft w:val="180"/>
              <w:marRight w:val="240"/>
              <w:marTop w:val="0"/>
              <w:marBottom w:val="0"/>
              <w:divBdr>
                <w:top w:val="none" w:sz="0" w:space="0" w:color="auto"/>
                <w:left w:val="none" w:sz="0" w:space="0" w:color="auto"/>
                <w:bottom w:val="none" w:sz="0" w:space="0" w:color="auto"/>
                <w:right w:val="none" w:sz="0" w:space="0" w:color="auto"/>
              </w:divBdr>
              <w:divsChild>
                <w:div w:id="1543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3085">
          <w:marLeft w:val="0"/>
          <w:marRight w:val="0"/>
          <w:marTop w:val="0"/>
          <w:marBottom w:val="0"/>
          <w:divBdr>
            <w:top w:val="none" w:sz="0" w:space="0" w:color="auto"/>
            <w:left w:val="none" w:sz="0" w:space="0" w:color="auto"/>
            <w:bottom w:val="none" w:sz="0" w:space="0" w:color="auto"/>
            <w:right w:val="none" w:sz="0" w:space="0" w:color="auto"/>
          </w:divBdr>
          <w:divsChild>
            <w:div w:id="2001302610">
              <w:marLeft w:val="180"/>
              <w:marRight w:val="240"/>
              <w:marTop w:val="0"/>
              <w:marBottom w:val="0"/>
              <w:divBdr>
                <w:top w:val="none" w:sz="0" w:space="0" w:color="auto"/>
                <w:left w:val="none" w:sz="0" w:space="0" w:color="auto"/>
                <w:bottom w:val="none" w:sz="0" w:space="0" w:color="auto"/>
                <w:right w:val="none" w:sz="0" w:space="0" w:color="auto"/>
              </w:divBdr>
              <w:divsChild>
                <w:div w:id="2732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0736">
          <w:marLeft w:val="0"/>
          <w:marRight w:val="0"/>
          <w:marTop w:val="0"/>
          <w:marBottom w:val="0"/>
          <w:divBdr>
            <w:top w:val="none" w:sz="0" w:space="0" w:color="auto"/>
            <w:left w:val="none" w:sz="0" w:space="0" w:color="auto"/>
            <w:bottom w:val="none" w:sz="0" w:space="0" w:color="auto"/>
            <w:right w:val="none" w:sz="0" w:space="0" w:color="auto"/>
          </w:divBdr>
          <w:divsChild>
            <w:div w:id="477648223">
              <w:marLeft w:val="180"/>
              <w:marRight w:val="240"/>
              <w:marTop w:val="0"/>
              <w:marBottom w:val="0"/>
              <w:divBdr>
                <w:top w:val="none" w:sz="0" w:space="0" w:color="auto"/>
                <w:left w:val="none" w:sz="0" w:space="0" w:color="auto"/>
                <w:bottom w:val="none" w:sz="0" w:space="0" w:color="auto"/>
                <w:right w:val="none" w:sz="0" w:space="0" w:color="auto"/>
              </w:divBdr>
              <w:divsChild>
                <w:div w:id="12412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151">
          <w:marLeft w:val="0"/>
          <w:marRight w:val="0"/>
          <w:marTop w:val="0"/>
          <w:marBottom w:val="0"/>
          <w:divBdr>
            <w:top w:val="none" w:sz="0" w:space="0" w:color="auto"/>
            <w:left w:val="none" w:sz="0" w:space="0" w:color="auto"/>
            <w:bottom w:val="none" w:sz="0" w:space="0" w:color="auto"/>
            <w:right w:val="none" w:sz="0" w:space="0" w:color="auto"/>
          </w:divBdr>
          <w:divsChild>
            <w:div w:id="1800952548">
              <w:marLeft w:val="180"/>
              <w:marRight w:val="240"/>
              <w:marTop w:val="0"/>
              <w:marBottom w:val="0"/>
              <w:divBdr>
                <w:top w:val="none" w:sz="0" w:space="0" w:color="auto"/>
                <w:left w:val="none" w:sz="0" w:space="0" w:color="auto"/>
                <w:bottom w:val="none" w:sz="0" w:space="0" w:color="auto"/>
                <w:right w:val="none" w:sz="0" w:space="0" w:color="auto"/>
              </w:divBdr>
              <w:divsChild>
                <w:div w:id="21054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65962">
          <w:marLeft w:val="0"/>
          <w:marRight w:val="0"/>
          <w:marTop w:val="0"/>
          <w:marBottom w:val="0"/>
          <w:divBdr>
            <w:top w:val="none" w:sz="0" w:space="0" w:color="auto"/>
            <w:left w:val="none" w:sz="0" w:space="0" w:color="auto"/>
            <w:bottom w:val="none" w:sz="0" w:space="0" w:color="auto"/>
            <w:right w:val="none" w:sz="0" w:space="0" w:color="auto"/>
          </w:divBdr>
          <w:divsChild>
            <w:div w:id="546336947">
              <w:marLeft w:val="180"/>
              <w:marRight w:val="240"/>
              <w:marTop w:val="0"/>
              <w:marBottom w:val="0"/>
              <w:divBdr>
                <w:top w:val="none" w:sz="0" w:space="0" w:color="auto"/>
                <w:left w:val="none" w:sz="0" w:space="0" w:color="auto"/>
                <w:bottom w:val="none" w:sz="0" w:space="0" w:color="auto"/>
                <w:right w:val="none" w:sz="0" w:space="0" w:color="auto"/>
              </w:divBdr>
              <w:divsChild>
                <w:div w:id="203584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6380">
          <w:marLeft w:val="0"/>
          <w:marRight w:val="0"/>
          <w:marTop w:val="0"/>
          <w:marBottom w:val="0"/>
          <w:divBdr>
            <w:top w:val="none" w:sz="0" w:space="0" w:color="auto"/>
            <w:left w:val="none" w:sz="0" w:space="0" w:color="auto"/>
            <w:bottom w:val="none" w:sz="0" w:space="0" w:color="auto"/>
            <w:right w:val="none" w:sz="0" w:space="0" w:color="auto"/>
          </w:divBdr>
          <w:divsChild>
            <w:div w:id="2060812214">
              <w:marLeft w:val="180"/>
              <w:marRight w:val="240"/>
              <w:marTop w:val="0"/>
              <w:marBottom w:val="0"/>
              <w:divBdr>
                <w:top w:val="none" w:sz="0" w:space="0" w:color="auto"/>
                <w:left w:val="none" w:sz="0" w:space="0" w:color="auto"/>
                <w:bottom w:val="none" w:sz="0" w:space="0" w:color="auto"/>
                <w:right w:val="none" w:sz="0" w:space="0" w:color="auto"/>
              </w:divBdr>
              <w:divsChild>
                <w:div w:id="525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7755">
          <w:marLeft w:val="0"/>
          <w:marRight w:val="0"/>
          <w:marTop w:val="0"/>
          <w:marBottom w:val="0"/>
          <w:divBdr>
            <w:top w:val="none" w:sz="0" w:space="0" w:color="auto"/>
            <w:left w:val="none" w:sz="0" w:space="0" w:color="auto"/>
            <w:bottom w:val="none" w:sz="0" w:space="0" w:color="auto"/>
            <w:right w:val="none" w:sz="0" w:space="0" w:color="auto"/>
          </w:divBdr>
          <w:divsChild>
            <w:div w:id="1366758463">
              <w:marLeft w:val="180"/>
              <w:marRight w:val="240"/>
              <w:marTop w:val="0"/>
              <w:marBottom w:val="0"/>
              <w:divBdr>
                <w:top w:val="none" w:sz="0" w:space="0" w:color="auto"/>
                <w:left w:val="none" w:sz="0" w:space="0" w:color="auto"/>
                <w:bottom w:val="none" w:sz="0" w:space="0" w:color="auto"/>
                <w:right w:val="none" w:sz="0" w:space="0" w:color="auto"/>
              </w:divBdr>
              <w:divsChild>
                <w:div w:id="10458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47477">
          <w:marLeft w:val="0"/>
          <w:marRight w:val="0"/>
          <w:marTop w:val="0"/>
          <w:marBottom w:val="0"/>
          <w:divBdr>
            <w:top w:val="none" w:sz="0" w:space="0" w:color="auto"/>
            <w:left w:val="none" w:sz="0" w:space="0" w:color="auto"/>
            <w:bottom w:val="none" w:sz="0" w:space="0" w:color="auto"/>
            <w:right w:val="none" w:sz="0" w:space="0" w:color="auto"/>
          </w:divBdr>
          <w:divsChild>
            <w:div w:id="556668912">
              <w:marLeft w:val="180"/>
              <w:marRight w:val="240"/>
              <w:marTop w:val="0"/>
              <w:marBottom w:val="0"/>
              <w:divBdr>
                <w:top w:val="none" w:sz="0" w:space="0" w:color="auto"/>
                <w:left w:val="none" w:sz="0" w:space="0" w:color="auto"/>
                <w:bottom w:val="none" w:sz="0" w:space="0" w:color="auto"/>
                <w:right w:val="none" w:sz="0" w:space="0" w:color="auto"/>
              </w:divBdr>
              <w:divsChild>
                <w:div w:id="17029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505">
          <w:marLeft w:val="0"/>
          <w:marRight w:val="0"/>
          <w:marTop w:val="0"/>
          <w:marBottom w:val="0"/>
          <w:divBdr>
            <w:top w:val="none" w:sz="0" w:space="0" w:color="auto"/>
            <w:left w:val="none" w:sz="0" w:space="0" w:color="auto"/>
            <w:bottom w:val="none" w:sz="0" w:space="0" w:color="auto"/>
            <w:right w:val="none" w:sz="0" w:space="0" w:color="auto"/>
          </w:divBdr>
          <w:divsChild>
            <w:div w:id="1538354220">
              <w:marLeft w:val="180"/>
              <w:marRight w:val="240"/>
              <w:marTop w:val="0"/>
              <w:marBottom w:val="0"/>
              <w:divBdr>
                <w:top w:val="none" w:sz="0" w:space="0" w:color="auto"/>
                <w:left w:val="none" w:sz="0" w:space="0" w:color="auto"/>
                <w:bottom w:val="none" w:sz="0" w:space="0" w:color="auto"/>
                <w:right w:val="none" w:sz="0" w:space="0" w:color="auto"/>
              </w:divBdr>
              <w:divsChild>
                <w:div w:id="60951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8265">
          <w:marLeft w:val="0"/>
          <w:marRight w:val="0"/>
          <w:marTop w:val="0"/>
          <w:marBottom w:val="0"/>
          <w:divBdr>
            <w:top w:val="none" w:sz="0" w:space="0" w:color="auto"/>
            <w:left w:val="none" w:sz="0" w:space="0" w:color="auto"/>
            <w:bottom w:val="none" w:sz="0" w:space="0" w:color="auto"/>
            <w:right w:val="none" w:sz="0" w:space="0" w:color="auto"/>
          </w:divBdr>
          <w:divsChild>
            <w:div w:id="1020009421">
              <w:marLeft w:val="180"/>
              <w:marRight w:val="240"/>
              <w:marTop w:val="0"/>
              <w:marBottom w:val="0"/>
              <w:divBdr>
                <w:top w:val="none" w:sz="0" w:space="0" w:color="auto"/>
                <w:left w:val="none" w:sz="0" w:space="0" w:color="auto"/>
                <w:bottom w:val="none" w:sz="0" w:space="0" w:color="auto"/>
                <w:right w:val="none" w:sz="0" w:space="0" w:color="auto"/>
              </w:divBdr>
              <w:divsChild>
                <w:div w:id="15229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87646">
          <w:marLeft w:val="0"/>
          <w:marRight w:val="0"/>
          <w:marTop w:val="0"/>
          <w:marBottom w:val="0"/>
          <w:divBdr>
            <w:top w:val="none" w:sz="0" w:space="0" w:color="auto"/>
            <w:left w:val="none" w:sz="0" w:space="0" w:color="auto"/>
            <w:bottom w:val="none" w:sz="0" w:space="0" w:color="auto"/>
            <w:right w:val="none" w:sz="0" w:space="0" w:color="auto"/>
          </w:divBdr>
          <w:divsChild>
            <w:div w:id="1178622840">
              <w:marLeft w:val="180"/>
              <w:marRight w:val="240"/>
              <w:marTop w:val="0"/>
              <w:marBottom w:val="0"/>
              <w:divBdr>
                <w:top w:val="none" w:sz="0" w:space="0" w:color="auto"/>
                <w:left w:val="none" w:sz="0" w:space="0" w:color="auto"/>
                <w:bottom w:val="none" w:sz="0" w:space="0" w:color="auto"/>
                <w:right w:val="none" w:sz="0" w:space="0" w:color="auto"/>
              </w:divBdr>
              <w:divsChild>
                <w:div w:id="12081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654">
          <w:marLeft w:val="0"/>
          <w:marRight w:val="0"/>
          <w:marTop w:val="0"/>
          <w:marBottom w:val="0"/>
          <w:divBdr>
            <w:top w:val="none" w:sz="0" w:space="0" w:color="auto"/>
            <w:left w:val="none" w:sz="0" w:space="0" w:color="auto"/>
            <w:bottom w:val="none" w:sz="0" w:space="0" w:color="auto"/>
            <w:right w:val="none" w:sz="0" w:space="0" w:color="auto"/>
          </w:divBdr>
          <w:divsChild>
            <w:div w:id="1580216711">
              <w:marLeft w:val="180"/>
              <w:marRight w:val="240"/>
              <w:marTop w:val="0"/>
              <w:marBottom w:val="0"/>
              <w:divBdr>
                <w:top w:val="none" w:sz="0" w:space="0" w:color="auto"/>
                <w:left w:val="none" w:sz="0" w:space="0" w:color="auto"/>
                <w:bottom w:val="none" w:sz="0" w:space="0" w:color="auto"/>
                <w:right w:val="none" w:sz="0" w:space="0" w:color="auto"/>
              </w:divBdr>
              <w:divsChild>
                <w:div w:id="1257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31004">
          <w:marLeft w:val="0"/>
          <w:marRight w:val="0"/>
          <w:marTop w:val="0"/>
          <w:marBottom w:val="0"/>
          <w:divBdr>
            <w:top w:val="none" w:sz="0" w:space="0" w:color="auto"/>
            <w:left w:val="none" w:sz="0" w:space="0" w:color="auto"/>
            <w:bottom w:val="none" w:sz="0" w:space="0" w:color="auto"/>
            <w:right w:val="none" w:sz="0" w:space="0" w:color="auto"/>
          </w:divBdr>
          <w:divsChild>
            <w:div w:id="2045136181">
              <w:marLeft w:val="180"/>
              <w:marRight w:val="240"/>
              <w:marTop w:val="0"/>
              <w:marBottom w:val="0"/>
              <w:divBdr>
                <w:top w:val="none" w:sz="0" w:space="0" w:color="auto"/>
                <w:left w:val="none" w:sz="0" w:space="0" w:color="auto"/>
                <w:bottom w:val="none" w:sz="0" w:space="0" w:color="auto"/>
                <w:right w:val="none" w:sz="0" w:space="0" w:color="auto"/>
              </w:divBdr>
              <w:divsChild>
                <w:div w:id="9044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97851">
          <w:marLeft w:val="0"/>
          <w:marRight w:val="0"/>
          <w:marTop w:val="0"/>
          <w:marBottom w:val="0"/>
          <w:divBdr>
            <w:top w:val="none" w:sz="0" w:space="0" w:color="auto"/>
            <w:left w:val="none" w:sz="0" w:space="0" w:color="auto"/>
            <w:bottom w:val="none" w:sz="0" w:space="0" w:color="auto"/>
            <w:right w:val="none" w:sz="0" w:space="0" w:color="auto"/>
          </w:divBdr>
          <w:divsChild>
            <w:div w:id="803087405">
              <w:marLeft w:val="180"/>
              <w:marRight w:val="240"/>
              <w:marTop w:val="0"/>
              <w:marBottom w:val="0"/>
              <w:divBdr>
                <w:top w:val="none" w:sz="0" w:space="0" w:color="auto"/>
                <w:left w:val="none" w:sz="0" w:space="0" w:color="auto"/>
                <w:bottom w:val="none" w:sz="0" w:space="0" w:color="auto"/>
                <w:right w:val="none" w:sz="0" w:space="0" w:color="auto"/>
              </w:divBdr>
              <w:divsChild>
                <w:div w:id="1750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2230">
          <w:marLeft w:val="0"/>
          <w:marRight w:val="0"/>
          <w:marTop w:val="0"/>
          <w:marBottom w:val="0"/>
          <w:divBdr>
            <w:top w:val="none" w:sz="0" w:space="0" w:color="auto"/>
            <w:left w:val="none" w:sz="0" w:space="0" w:color="auto"/>
            <w:bottom w:val="none" w:sz="0" w:space="0" w:color="auto"/>
            <w:right w:val="none" w:sz="0" w:space="0" w:color="auto"/>
          </w:divBdr>
          <w:divsChild>
            <w:div w:id="1475484990">
              <w:marLeft w:val="180"/>
              <w:marRight w:val="240"/>
              <w:marTop w:val="0"/>
              <w:marBottom w:val="0"/>
              <w:divBdr>
                <w:top w:val="none" w:sz="0" w:space="0" w:color="auto"/>
                <w:left w:val="none" w:sz="0" w:space="0" w:color="auto"/>
                <w:bottom w:val="none" w:sz="0" w:space="0" w:color="auto"/>
                <w:right w:val="none" w:sz="0" w:space="0" w:color="auto"/>
              </w:divBdr>
              <w:divsChild>
                <w:div w:id="15662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84309">
          <w:marLeft w:val="0"/>
          <w:marRight w:val="0"/>
          <w:marTop w:val="0"/>
          <w:marBottom w:val="0"/>
          <w:divBdr>
            <w:top w:val="none" w:sz="0" w:space="0" w:color="auto"/>
            <w:left w:val="none" w:sz="0" w:space="0" w:color="auto"/>
            <w:bottom w:val="none" w:sz="0" w:space="0" w:color="auto"/>
            <w:right w:val="none" w:sz="0" w:space="0" w:color="auto"/>
          </w:divBdr>
          <w:divsChild>
            <w:div w:id="515852602">
              <w:marLeft w:val="180"/>
              <w:marRight w:val="240"/>
              <w:marTop w:val="0"/>
              <w:marBottom w:val="0"/>
              <w:divBdr>
                <w:top w:val="none" w:sz="0" w:space="0" w:color="auto"/>
                <w:left w:val="none" w:sz="0" w:space="0" w:color="auto"/>
                <w:bottom w:val="none" w:sz="0" w:space="0" w:color="auto"/>
                <w:right w:val="none" w:sz="0" w:space="0" w:color="auto"/>
              </w:divBdr>
              <w:divsChild>
                <w:div w:id="54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7605">
          <w:marLeft w:val="0"/>
          <w:marRight w:val="0"/>
          <w:marTop w:val="0"/>
          <w:marBottom w:val="0"/>
          <w:divBdr>
            <w:top w:val="none" w:sz="0" w:space="0" w:color="auto"/>
            <w:left w:val="none" w:sz="0" w:space="0" w:color="auto"/>
            <w:bottom w:val="none" w:sz="0" w:space="0" w:color="auto"/>
            <w:right w:val="none" w:sz="0" w:space="0" w:color="auto"/>
          </w:divBdr>
          <w:divsChild>
            <w:div w:id="245768784">
              <w:marLeft w:val="180"/>
              <w:marRight w:val="240"/>
              <w:marTop w:val="0"/>
              <w:marBottom w:val="0"/>
              <w:divBdr>
                <w:top w:val="none" w:sz="0" w:space="0" w:color="auto"/>
                <w:left w:val="none" w:sz="0" w:space="0" w:color="auto"/>
                <w:bottom w:val="none" w:sz="0" w:space="0" w:color="auto"/>
                <w:right w:val="none" w:sz="0" w:space="0" w:color="auto"/>
              </w:divBdr>
              <w:divsChild>
                <w:div w:id="641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963">
          <w:marLeft w:val="0"/>
          <w:marRight w:val="0"/>
          <w:marTop w:val="0"/>
          <w:marBottom w:val="0"/>
          <w:divBdr>
            <w:top w:val="none" w:sz="0" w:space="0" w:color="auto"/>
            <w:left w:val="none" w:sz="0" w:space="0" w:color="auto"/>
            <w:bottom w:val="none" w:sz="0" w:space="0" w:color="auto"/>
            <w:right w:val="none" w:sz="0" w:space="0" w:color="auto"/>
          </w:divBdr>
          <w:divsChild>
            <w:div w:id="1130829438">
              <w:marLeft w:val="180"/>
              <w:marRight w:val="240"/>
              <w:marTop w:val="0"/>
              <w:marBottom w:val="0"/>
              <w:divBdr>
                <w:top w:val="none" w:sz="0" w:space="0" w:color="auto"/>
                <w:left w:val="none" w:sz="0" w:space="0" w:color="auto"/>
                <w:bottom w:val="none" w:sz="0" w:space="0" w:color="auto"/>
                <w:right w:val="none" w:sz="0" w:space="0" w:color="auto"/>
              </w:divBdr>
              <w:divsChild>
                <w:div w:id="12528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172">
          <w:marLeft w:val="0"/>
          <w:marRight w:val="0"/>
          <w:marTop w:val="0"/>
          <w:marBottom w:val="0"/>
          <w:divBdr>
            <w:top w:val="none" w:sz="0" w:space="0" w:color="auto"/>
            <w:left w:val="none" w:sz="0" w:space="0" w:color="auto"/>
            <w:bottom w:val="none" w:sz="0" w:space="0" w:color="auto"/>
            <w:right w:val="none" w:sz="0" w:space="0" w:color="auto"/>
          </w:divBdr>
          <w:divsChild>
            <w:div w:id="435518205">
              <w:marLeft w:val="180"/>
              <w:marRight w:val="240"/>
              <w:marTop w:val="0"/>
              <w:marBottom w:val="0"/>
              <w:divBdr>
                <w:top w:val="none" w:sz="0" w:space="0" w:color="auto"/>
                <w:left w:val="none" w:sz="0" w:space="0" w:color="auto"/>
                <w:bottom w:val="none" w:sz="0" w:space="0" w:color="auto"/>
                <w:right w:val="none" w:sz="0" w:space="0" w:color="auto"/>
              </w:divBdr>
              <w:divsChild>
                <w:div w:id="535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92823">
          <w:marLeft w:val="0"/>
          <w:marRight w:val="0"/>
          <w:marTop w:val="0"/>
          <w:marBottom w:val="0"/>
          <w:divBdr>
            <w:top w:val="none" w:sz="0" w:space="0" w:color="auto"/>
            <w:left w:val="none" w:sz="0" w:space="0" w:color="auto"/>
            <w:bottom w:val="none" w:sz="0" w:space="0" w:color="auto"/>
            <w:right w:val="none" w:sz="0" w:space="0" w:color="auto"/>
          </w:divBdr>
          <w:divsChild>
            <w:div w:id="1031809259">
              <w:marLeft w:val="180"/>
              <w:marRight w:val="240"/>
              <w:marTop w:val="0"/>
              <w:marBottom w:val="0"/>
              <w:divBdr>
                <w:top w:val="none" w:sz="0" w:space="0" w:color="auto"/>
                <w:left w:val="none" w:sz="0" w:space="0" w:color="auto"/>
                <w:bottom w:val="none" w:sz="0" w:space="0" w:color="auto"/>
                <w:right w:val="none" w:sz="0" w:space="0" w:color="auto"/>
              </w:divBdr>
              <w:divsChild>
                <w:div w:id="150034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424">
          <w:marLeft w:val="0"/>
          <w:marRight w:val="0"/>
          <w:marTop w:val="0"/>
          <w:marBottom w:val="0"/>
          <w:divBdr>
            <w:top w:val="none" w:sz="0" w:space="0" w:color="auto"/>
            <w:left w:val="none" w:sz="0" w:space="0" w:color="auto"/>
            <w:bottom w:val="none" w:sz="0" w:space="0" w:color="auto"/>
            <w:right w:val="none" w:sz="0" w:space="0" w:color="auto"/>
          </w:divBdr>
          <w:divsChild>
            <w:div w:id="160512527">
              <w:marLeft w:val="180"/>
              <w:marRight w:val="240"/>
              <w:marTop w:val="0"/>
              <w:marBottom w:val="0"/>
              <w:divBdr>
                <w:top w:val="none" w:sz="0" w:space="0" w:color="auto"/>
                <w:left w:val="none" w:sz="0" w:space="0" w:color="auto"/>
                <w:bottom w:val="none" w:sz="0" w:space="0" w:color="auto"/>
                <w:right w:val="none" w:sz="0" w:space="0" w:color="auto"/>
              </w:divBdr>
              <w:divsChild>
                <w:div w:id="92071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1355">
          <w:marLeft w:val="0"/>
          <w:marRight w:val="0"/>
          <w:marTop w:val="0"/>
          <w:marBottom w:val="0"/>
          <w:divBdr>
            <w:top w:val="none" w:sz="0" w:space="0" w:color="auto"/>
            <w:left w:val="none" w:sz="0" w:space="0" w:color="auto"/>
            <w:bottom w:val="none" w:sz="0" w:space="0" w:color="auto"/>
            <w:right w:val="none" w:sz="0" w:space="0" w:color="auto"/>
          </w:divBdr>
          <w:divsChild>
            <w:div w:id="1465853695">
              <w:marLeft w:val="180"/>
              <w:marRight w:val="240"/>
              <w:marTop w:val="0"/>
              <w:marBottom w:val="0"/>
              <w:divBdr>
                <w:top w:val="none" w:sz="0" w:space="0" w:color="auto"/>
                <w:left w:val="none" w:sz="0" w:space="0" w:color="auto"/>
                <w:bottom w:val="none" w:sz="0" w:space="0" w:color="auto"/>
                <w:right w:val="none" w:sz="0" w:space="0" w:color="auto"/>
              </w:divBdr>
              <w:divsChild>
                <w:div w:id="160025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1270">
          <w:marLeft w:val="0"/>
          <w:marRight w:val="0"/>
          <w:marTop w:val="0"/>
          <w:marBottom w:val="0"/>
          <w:divBdr>
            <w:top w:val="none" w:sz="0" w:space="0" w:color="auto"/>
            <w:left w:val="none" w:sz="0" w:space="0" w:color="auto"/>
            <w:bottom w:val="none" w:sz="0" w:space="0" w:color="auto"/>
            <w:right w:val="none" w:sz="0" w:space="0" w:color="auto"/>
          </w:divBdr>
          <w:divsChild>
            <w:div w:id="1226138877">
              <w:marLeft w:val="180"/>
              <w:marRight w:val="240"/>
              <w:marTop w:val="0"/>
              <w:marBottom w:val="0"/>
              <w:divBdr>
                <w:top w:val="none" w:sz="0" w:space="0" w:color="auto"/>
                <w:left w:val="none" w:sz="0" w:space="0" w:color="auto"/>
                <w:bottom w:val="none" w:sz="0" w:space="0" w:color="auto"/>
                <w:right w:val="none" w:sz="0" w:space="0" w:color="auto"/>
              </w:divBdr>
              <w:divsChild>
                <w:div w:id="83415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9795">
          <w:marLeft w:val="0"/>
          <w:marRight w:val="0"/>
          <w:marTop w:val="0"/>
          <w:marBottom w:val="0"/>
          <w:divBdr>
            <w:top w:val="none" w:sz="0" w:space="0" w:color="auto"/>
            <w:left w:val="none" w:sz="0" w:space="0" w:color="auto"/>
            <w:bottom w:val="none" w:sz="0" w:space="0" w:color="auto"/>
            <w:right w:val="none" w:sz="0" w:space="0" w:color="auto"/>
          </w:divBdr>
          <w:divsChild>
            <w:div w:id="839810864">
              <w:marLeft w:val="180"/>
              <w:marRight w:val="240"/>
              <w:marTop w:val="0"/>
              <w:marBottom w:val="0"/>
              <w:divBdr>
                <w:top w:val="none" w:sz="0" w:space="0" w:color="auto"/>
                <w:left w:val="none" w:sz="0" w:space="0" w:color="auto"/>
                <w:bottom w:val="none" w:sz="0" w:space="0" w:color="auto"/>
                <w:right w:val="none" w:sz="0" w:space="0" w:color="auto"/>
              </w:divBdr>
              <w:divsChild>
                <w:div w:id="4931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2986">
          <w:marLeft w:val="0"/>
          <w:marRight w:val="0"/>
          <w:marTop w:val="0"/>
          <w:marBottom w:val="0"/>
          <w:divBdr>
            <w:top w:val="none" w:sz="0" w:space="0" w:color="auto"/>
            <w:left w:val="none" w:sz="0" w:space="0" w:color="auto"/>
            <w:bottom w:val="none" w:sz="0" w:space="0" w:color="auto"/>
            <w:right w:val="none" w:sz="0" w:space="0" w:color="auto"/>
          </w:divBdr>
          <w:divsChild>
            <w:div w:id="431439363">
              <w:marLeft w:val="180"/>
              <w:marRight w:val="240"/>
              <w:marTop w:val="0"/>
              <w:marBottom w:val="0"/>
              <w:divBdr>
                <w:top w:val="none" w:sz="0" w:space="0" w:color="auto"/>
                <w:left w:val="none" w:sz="0" w:space="0" w:color="auto"/>
                <w:bottom w:val="none" w:sz="0" w:space="0" w:color="auto"/>
                <w:right w:val="none" w:sz="0" w:space="0" w:color="auto"/>
              </w:divBdr>
              <w:divsChild>
                <w:div w:id="20259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02351">
          <w:marLeft w:val="0"/>
          <w:marRight w:val="0"/>
          <w:marTop w:val="0"/>
          <w:marBottom w:val="0"/>
          <w:divBdr>
            <w:top w:val="none" w:sz="0" w:space="0" w:color="auto"/>
            <w:left w:val="none" w:sz="0" w:space="0" w:color="auto"/>
            <w:bottom w:val="none" w:sz="0" w:space="0" w:color="auto"/>
            <w:right w:val="none" w:sz="0" w:space="0" w:color="auto"/>
          </w:divBdr>
          <w:divsChild>
            <w:div w:id="1083334856">
              <w:marLeft w:val="180"/>
              <w:marRight w:val="240"/>
              <w:marTop w:val="0"/>
              <w:marBottom w:val="0"/>
              <w:divBdr>
                <w:top w:val="none" w:sz="0" w:space="0" w:color="auto"/>
                <w:left w:val="none" w:sz="0" w:space="0" w:color="auto"/>
                <w:bottom w:val="none" w:sz="0" w:space="0" w:color="auto"/>
                <w:right w:val="none" w:sz="0" w:space="0" w:color="auto"/>
              </w:divBdr>
              <w:divsChild>
                <w:div w:id="20714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78159">
          <w:marLeft w:val="0"/>
          <w:marRight w:val="0"/>
          <w:marTop w:val="0"/>
          <w:marBottom w:val="0"/>
          <w:divBdr>
            <w:top w:val="none" w:sz="0" w:space="0" w:color="auto"/>
            <w:left w:val="none" w:sz="0" w:space="0" w:color="auto"/>
            <w:bottom w:val="none" w:sz="0" w:space="0" w:color="auto"/>
            <w:right w:val="none" w:sz="0" w:space="0" w:color="auto"/>
          </w:divBdr>
          <w:divsChild>
            <w:div w:id="1262686448">
              <w:marLeft w:val="180"/>
              <w:marRight w:val="240"/>
              <w:marTop w:val="0"/>
              <w:marBottom w:val="0"/>
              <w:divBdr>
                <w:top w:val="none" w:sz="0" w:space="0" w:color="auto"/>
                <w:left w:val="none" w:sz="0" w:space="0" w:color="auto"/>
                <w:bottom w:val="none" w:sz="0" w:space="0" w:color="auto"/>
                <w:right w:val="none" w:sz="0" w:space="0" w:color="auto"/>
              </w:divBdr>
              <w:divsChild>
                <w:div w:id="11909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5113">
          <w:marLeft w:val="0"/>
          <w:marRight w:val="0"/>
          <w:marTop w:val="0"/>
          <w:marBottom w:val="0"/>
          <w:divBdr>
            <w:top w:val="none" w:sz="0" w:space="0" w:color="auto"/>
            <w:left w:val="none" w:sz="0" w:space="0" w:color="auto"/>
            <w:bottom w:val="none" w:sz="0" w:space="0" w:color="auto"/>
            <w:right w:val="none" w:sz="0" w:space="0" w:color="auto"/>
          </w:divBdr>
          <w:divsChild>
            <w:div w:id="1070422142">
              <w:marLeft w:val="180"/>
              <w:marRight w:val="240"/>
              <w:marTop w:val="0"/>
              <w:marBottom w:val="0"/>
              <w:divBdr>
                <w:top w:val="none" w:sz="0" w:space="0" w:color="auto"/>
                <w:left w:val="none" w:sz="0" w:space="0" w:color="auto"/>
                <w:bottom w:val="none" w:sz="0" w:space="0" w:color="auto"/>
                <w:right w:val="none" w:sz="0" w:space="0" w:color="auto"/>
              </w:divBdr>
              <w:divsChild>
                <w:div w:id="1647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7360">
          <w:marLeft w:val="0"/>
          <w:marRight w:val="0"/>
          <w:marTop w:val="0"/>
          <w:marBottom w:val="0"/>
          <w:divBdr>
            <w:top w:val="none" w:sz="0" w:space="0" w:color="auto"/>
            <w:left w:val="none" w:sz="0" w:space="0" w:color="auto"/>
            <w:bottom w:val="none" w:sz="0" w:space="0" w:color="auto"/>
            <w:right w:val="none" w:sz="0" w:space="0" w:color="auto"/>
          </w:divBdr>
          <w:divsChild>
            <w:div w:id="1356998769">
              <w:marLeft w:val="180"/>
              <w:marRight w:val="240"/>
              <w:marTop w:val="0"/>
              <w:marBottom w:val="0"/>
              <w:divBdr>
                <w:top w:val="none" w:sz="0" w:space="0" w:color="auto"/>
                <w:left w:val="none" w:sz="0" w:space="0" w:color="auto"/>
                <w:bottom w:val="none" w:sz="0" w:space="0" w:color="auto"/>
                <w:right w:val="none" w:sz="0" w:space="0" w:color="auto"/>
              </w:divBdr>
              <w:divsChild>
                <w:div w:id="12337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85591">
          <w:marLeft w:val="0"/>
          <w:marRight w:val="0"/>
          <w:marTop w:val="0"/>
          <w:marBottom w:val="0"/>
          <w:divBdr>
            <w:top w:val="none" w:sz="0" w:space="0" w:color="auto"/>
            <w:left w:val="none" w:sz="0" w:space="0" w:color="auto"/>
            <w:bottom w:val="none" w:sz="0" w:space="0" w:color="auto"/>
            <w:right w:val="none" w:sz="0" w:space="0" w:color="auto"/>
          </w:divBdr>
          <w:divsChild>
            <w:div w:id="730881823">
              <w:marLeft w:val="180"/>
              <w:marRight w:val="240"/>
              <w:marTop w:val="0"/>
              <w:marBottom w:val="0"/>
              <w:divBdr>
                <w:top w:val="none" w:sz="0" w:space="0" w:color="auto"/>
                <w:left w:val="none" w:sz="0" w:space="0" w:color="auto"/>
                <w:bottom w:val="none" w:sz="0" w:space="0" w:color="auto"/>
                <w:right w:val="none" w:sz="0" w:space="0" w:color="auto"/>
              </w:divBdr>
              <w:divsChild>
                <w:div w:id="2392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33322">
          <w:marLeft w:val="0"/>
          <w:marRight w:val="0"/>
          <w:marTop w:val="0"/>
          <w:marBottom w:val="0"/>
          <w:divBdr>
            <w:top w:val="none" w:sz="0" w:space="0" w:color="auto"/>
            <w:left w:val="none" w:sz="0" w:space="0" w:color="auto"/>
            <w:bottom w:val="none" w:sz="0" w:space="0" w:color="auto"/>
            <w:right w:val="none" w:sz="0" w:space="0" w:color="auto"/>
          </w:divBdr>
          <w:divsChild>
            <w:div w:id="597979309">
              <w:marLeft w:val="180"/>
              <w:marRight w:val="240"/>
              <w:marTop w:val="0"/>
              <w:marBottom w:val="0"/>
              <w:divBdr>
                <w:top w:val="none" w:sz="0" w:space="0" w:color="auto"/>
                <w:left w:val="none" w:sz="0" w:space="0" w:color="auto"/>
                <w:bottom w:val="none" w:sz="0" w:space="0" w:color="auto"/>
                <w:right w:val="none" w:sz="0" w:space="0" w:color="auto"/>
              </w:divBdr>
              <w:divsChild>
                <w:div w:id="18721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6321">
          <w:marLeft w:val="0"/>
          <w:marRight w:val="0"/>
          <w:marTop w:val="0"/>
          <w:marBottom w:val="0"/>
          <w:divBdr>
            <w:top w:val="none" w:sz="0" w:space="0" w:color="auto"/>
            <w:left w:val="none" w:sz="0" w:space="0" w:color="auto"/>
            <w:bottom w:val="none" w:sz="0" w:space="0" w:color="auto"/>
            <w:right w:val="none" w:sz="0" w:space="0" w:color="auto"/>
          </w:divBdr>
          <w:divsChild>
            <w:div w:id="1336684764">
              <w:marLeft w:val="180"/>
              <w:marRight w:val="240"/>
              <w:marTop w:val="0"/>
              <w:marBottom w:val="0"/>
              <w:divBdr>
                <w:top w:val="none" w:sz="0" w:space="0" w:color="auto"/>
                <w:left w:val="none" w:sz="0" w:space="0" w:color="auto"/>
                <w:bottom w:val="none" w:sz="0" w:space="0" w:color="auto"/>
                <w:right w:val="none" w:sz="0" w:space="0" w:color="auto"/>
              </w:divBdr>
              <w:divsChild>
                <w:div w:id="208503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0719">
          <w:marLeft w:val="0"/>
          <w:marRight w:val="0"/>
          <w:marTop w:val="0"/>
          <w:marBottom w:val="0"/>
          <w:divBdr>
            <w:top w:val="none" w:sz="0" w:space="0" w:color="auto"/>
            <w:left w:val="none" w:sz="0" w:space="0" w:color="auto"/>
            <w:bottom w:val="none" w:sz="0" w:space="0" w:color="auto"/>
            <w:right w:val="none" w:sz="0" w:space="0" w:color="auto"/>
          </w:divBdr>
          <w:divsChild>
            <w:div w:id="531502639">
              <w:marLeft w:val="180"/>
              <w:marRight w:val="240"/>
              <w:marTop w:val="0"/>
              <w:marBottom w:val="0"/>
              <w:divBdr>
                <w:top w:val="none" w:sz="0" w:space="0" w:color="auto"/>
                <w:left w:val="none" w:sz="0" w:space="0" w:color="auto"/>
                <w:bottom w:val="none" w:sz="0" w:space="0" w:color="auto"/>
                <w:right w:val="none" w:sz="0" w:space="0" w:color="auto"/>
              </w:divBdr>
              <w:divsChild>
                <w:div w:id="20813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732">
          <w:marLeft w:val="0"/>
          <w:marRight w:val="0"/>
          <w:marTop w:val="0"/>
          <w:marBottom w:val="0"/>
          <w:divBdr>
            <w:top w:val="none" w:sz="0" w:space="0" w:color="auto"/>
            <w:left w:val="none" w:sz="0" w:space="0" w:color="auto"/>
            <w:bottom w:val="none" w:sz="0" w:space="0" w:color="auto"/>
            <w:right w:val="none" w:sz="0" w:space="0" w:color="auto"/>
          </w:divBdr>
          <w:divsChild>
            <w:div w:id="348213770">
              <w:marLeft w:val="180"/>
              <w:marRight w:val="240"/>
              <w:marTop w:val="0"/>
              <w:marBottom w:val="0"/>
              <w:divBdr>
                <w:top w:val="none" w:sz="0" w:space="0" w:color="auto"/>
                <w:left w:val="none" w:sz="0" w:space="0" w:color="auto"/>
                <w:bottom w:val="none" w:sz="0" w:space="0" w:color="auto"/>
                <w:right w:val="none" w:sz="0" w:space="0" w:color="auto"/>
              </w:divBdr>
              <w:divsChild>
                <w:div w:id="469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2952">
          <w:marLeft w:val="0"/>
          <w:marRight w:val="0"/>
          <w:marTop w:val="0"/>
          <w:marBottom w:val="0"/>
          <w:divBdr>
            <w:top w:val="none" w:sz="0" w:space="0" w:color="auto"/>
            <w:left w:val="none" w:sz="0" w:space="0" w:color="auto"/>
            <w:bottom w:val="none" w:sz="0" w:space="0" w:color="auto"/>
            <w:right w:val="none" w:sz="0" w:space="0" w:color="auto"/>
          </w:divBdr>
          <w:divsChild>
            <w:div w:id="1323923421">
              <w:marLeft w:val="180"/>
              <w:marRight w:val="240"/>
              <w:marTop w:val="0"/>
              <w:marBottom w:val="0"/>
              <w:divBdr>
                <w:top w:val="none" w:sz="0" w:space="0" w:color="auto"/>
                <w:left w:val="none" w:sz="0" w:space="0" w:color="auto"/>
                <w:bottom w:val="none" w:sz="0" w:space="0" w:color="auto"/>
                <w:right w:val="none" w:sz="0" w:space="0" w:color="auto"/>
              </w:divBdr>
              <w:divsChild>
                <w:div w:id="5693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76041">
          <w:marLeft w:val="0"/>
          <w:marRight w:val="0"/>
          <w:marTop w:val="0"/>
          <w:marBottom w:val="0"/>
          <w:divBdr>
            <w:top w:val="none" w:sz="0" w:space="0" w:color="auto"/>
            <w:left w:val="none" w:sz="0" w:space="0" w:color="auto"/>
            <w:bottom w:val="none" w:sz="0" w:space="0" w:color="auto"/>
            <w:right w:val="none" w:sz="0" w:space="0" w:color="auto"/>
          </w:divBdr>
          <w:divsChild>
            <w:div w:id="596912203">
              <w:marLeft w:val="180"/>
              <w:marRight w:val="240"/>
              <w:marTop w:val="0"/>
              <w:marBottom w:val="0"/>
              <w:divBdr>
                <w:top w:val="none" w:sz="0" w:space="0" w:color="auto"/>
                <w:left w:val="none" w:sz="0" w:space="0" w:color="auto"/>
                <w:bottom w:val="none" w:sz="0" w:space="0" w:color="auto"/>
                <w:right w:val="none" w:sz="0" w:space="0" w:color="auto"/>
              </w:divBdr>
              <w:divsChild>
                <w:div w:id="3238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5044">
          <w:marLeft w:val="0"/>
          <w:marRight w:val="0"/>
          <w:marTop w:val="0"/>
          <w:marBottom w:val="0"/>
          <w:divBdr>
            <w:top w:val="none" w:sz="0" w:space="0" w:color="auto"/>
            <w:left w:val="none" w:sz="0" w:space="0" w:color="auto"/>
            <w:bottom w:val="none" w:sz="0" w:space="0" w:color="auto"/>
            <w:right w:val="none" w:sz="0" w:space="0" w:color="auto"/>
          </w:divBdr>
          <w:divsChild>
            <w:div w:id="843595702">
              <w:marLeft w:val="180"/>
              <w:marRight w:val="240"/>
              <w:marTop w:val="0"/>
              <w:marBottom w:val="0"/>
              <w:divBdr>
                <w:top w:val="none" w:sz="0" w:space="0" w:color="auto"/>
                <w:left w:val="none" w:sz="0" w:space="0" w:color="auto"/>
                <w:bottom w:val="none" w:sz="0" w:space="0" w:color="auto"/>
                <w:right w:val="none" w:sz="0" w:space="0" w:color="auto"/>
              </w:divBdr>
              <w:divsChild>
                <w:div w:id="123208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4262">
          <w:marLeft w:val="0"/>
          <w:marRight w:val="0"/>
          <w:marTop w:val="0"/>
          <w:marBottom w:val="0"/>
          <w:divBdr>
            <w:top w:val="none" w:sz="0" w:space="0" w:color="auto"/>
            <w:left w:val="none" w:sz="0" w:space="0" w:color="auto"/>
            <w:bottom w:val="none" w:sz="0" w:space="0" w:color="auto"/>
            <w:right w:val="none" w:sz="0" w:space="0" w:color="auto"/>
          </w:divBdr>
          <w:divsChild>
            <w:div w:id="672756206">
              <w:marLeft w:val="180"/>
              <w:marRight w:val="240"/>
              <w:marTop w:val="0"/>
              <w:marBottom w:val="0"/>
              <w:divBdr>
                <w:top w:val="none" w:sz="0" w:space="0" w:color="auto"/>
                <w:left w:val="none" w:sz="0" w:space="0" w:color="auto"/>
                <w:bottom w:val="none" w:sz="0" w:space="0" w:color="auto"/>
                <w:right w:val="none" w:sz="0" w:space="0" w:color="auto"/>
              </w:divBdr>
              <w:divsChild>
                <w:div w:id="18103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3771">
          <w:marLeft w:val="0"/>
          <w:marRight w:val="0"/>
          <w:marTop w:val="0"/>
          <w:marBottom w:val="0"/>
          <w:divBdr>
            <w:top w:val="none" w:sz="0" w:space="0" w:color="auto"/>
            <w:left w:val="none" w:sz="0" w:space="0" w:color="auto"/>
            <w:bottom w:val="none" w:sz="0" w:space="0" w:color="auto"/>
            <w:right w:val="none" w:sz="0" w:space="0" w:color="auto"/>
          </w:divBdr>
          <w:divsChild>
            <w:div w:id="1968925514">
              <w:marLeft w:val="180"/>
              <w:marRight w:val="240"/>
              <w:marTop w:val="0"/>
              <w:marBottom w:val="0"/>
              <w:divBdr>
                <w:top w:val="none" w:sz="0" w:space="0" w:color="auto"/>
                <w:left w:val="none" w:sz="0" w:space="0" w:color="auto"/>
                <w:bottom w:val="none" w:sz="0" w:space="0" w:color="auto"/>
                <w:right w:val="none" w:sz="0" w:space="0" w:color="auto"/>
              </w:divBdr>
              <w:divsChild>
                <w:div w:id="3533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041">
          <w:marLeft w:val="0"/>
          <w:marRight w:val="0"/>
          <w:marTop w:val="0"/>
          <w:marBottom w:val="0"/>
          <w:divBdr>
            <w:top w:val="none" w:sz="0" w:space="0" w:color="auto"/>
            <w:left w:val="none" w:sz="0" w:space="0" w:color="auto"/>
            <w:bottom w:val="none" w:sz="0" w:space="0" w:color="auto"/>
            <w:right w:val="none" w:sz="0" w:space="0" w:color="auto"/>
          </w:divBdr>
          <w:divsChild>
            <w:div w:id="1022049771">
              <w:marLeft w:val="180"/>
              <w:marRight w:val="240"/>
              <w:marTop w:val="0"/>
              <w:marBottom w:val="0"/>
              <w:divBdr>
                <w:top w:val="none" w:sz="0" w:space="0" w:color="auto"/>
                <w:left w:val="none" w:sz="0" w:space="0" w:color="auto"/>
                <w:bottom w:val="none" w:sz="0" w:space="0" w:color="auto"/>
                <w:right w:val="none" w:sz="0" w:space="0" w:color="auto"/>
              </w:divBdr>
              <w:divsChild>
                <w:div w:id="16886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4088">
          <w:marLeft w:val="0"/>
          <w:marRight w:val="0"/>
          <w:marTop w:val="0"/>
          <w:marBottom w:val="0"/>
          <w:divBdr>
            <w:top w:val="none" w:sz="0" w:space="0" w:color="auto"/>
            <w:left w:val="none" w:sz="0" w:space="0" w:color="auto"/>
            <w:bottom w:val="none" w:sz="0" w:space="0" w:color="auto"/>
            <w:right w:val="none" w:sz="0" w:space="0" w:color="auto"/>
          </w:divBdr>
          <w:divsChild>
            <w:div w:id="1884554394">
              <w:marLeft w:val="180"/>
              <w:marRight w:val="240"/>
              <w:marTop w:val="0"/>
              <w:marBottom w:val="0"/>
              <w:divBdr>
                <w:top w:val="none" w:sz="0" w:space="0" w:color="auto"/>
                <w:left w:val="none" w:sz="0" w:space="0" w:color="auto"/>
                <w:bottom w:val="none" w:sz="0" w:space="0" w:color="auto"/>
                <w:right w:val="none" w:sz="0" w:space="0" w:color="auto"/>
              </w:divBdr>
              <w:divsChild>
                <w:div w:id="9821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4054">
          <w:marLeft w:val="0"/>
          <w:marRight w:val="0"/>
          <w:marTop w:val="0"/>
          <w:marBottom w:val="0"/>
          <w:divBdr>
            <w:top w:val="none" w:sz="0" w:space="0" w:color="auto"/>
            <w:left w:val="none" w:sz="0" w:space="0" w:color="auto"/>
            <w:bottom w:val="none" w:sz="0" w:space="0" w:color="auto"/>
            <w:right w:val="none" w:sz="0" w:space="0" w:color="auto"/>
          </w:divBdr>
          <w:divsChild>
            <w:div w:id="1612594059">
              <w:marLeft w:val="180"/>
              <w:marRight w:val="240"/>
              <w:marTop w:val="0"/>
              <w:marBottom w:val="0"/>
              <w:divBdr>
                <w:top w:val="none" w:sz="0" w:space="0" w:color="auto"/>
                <w:left w:val="none" w:sz="0" w:space="0" w:color="auto"/>
                <w:bottom w:val="none" w:sz="0" w:space="0" w:color="auto"/>
                <w:right w:val="none" w:sz="0" w:space="0" w:color="auto"/>
              </w:divBdr>
              <w:divsChild>
                <w:div w:id="13945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1951">
          <w:marLeft w:val="0"/>
          <w:marRight w:val="0"/>
          <w:marTop w:val="0"/>
          <w:marBottom w:val="0"/>
          <w:divBdr>
            <w:top w:val="none" w:sz="0" w:space="0" w:color="auto"/>
            <w:left w:val="none" w:sz="0" w:space="0" w:color="auto"/>
            <w:bottom w:val="none" w:sz="0" w:space="0" w:color="auto"/>
            <w:right w:val="none" w:sz="0" w:space="0" w:color="auto"/>
          </w:divBdr>
          <w:divsChild>
            <w:div w:id="772285638">
              <w:marLeft w:val="180"/>
              <w:marRight w:val="240"/>
              <w:marTop w:val="0"/>
              <w:marBottom w:val="0"/>
              <w:divBdr>
                <w:top w:val="none" w:sz="0" w:space="0" w:color="auto"/>
                <w:left w:val="none" w:sz="0" w:space="0" w:color="auto"/>
                <w:bottom w:val="none" w:sz="0" w:space="0" w:color="auto"/>
                <w:right w:val="none" w:sz="0" w:space="0" w:color="auto"/>
              </w:divBdr>
              <w:divsChild>
                <w:div w:id="18251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8386">
          <w:marLeft w:val="0"/>
          <w:marRight w:val="0"/>
          <w:marTop w:val="0"/>
          <w:marBottom w:val="0"/>
          <w:divBdr>
            <w:top w:val="none" w:sz="0" w:space="0" w:color="auto"/>
            <w:left w:val="none" w:sz="0" w:space="0" w:color="auto"/>
            <w:bottom w:val="none" w:sz="0" w:space="0" w:color="auto"/>
            <w:right w:val="none" w:sz="0" w:space="0" w:color="auto"/>
          </w:divBdr>
          <w:divsChild>
            <w:div w:id="587614919">
              <w:marLeft w:val="180"/>
              <w:marRight w:val="240"/>
              <w:marTop w:val="0"/>
              <w:marBottom w:val="0"/>
              <w:divBdr>
                <w:top w:val="none" w:sz="0" w:space="0" w:color="auto"/>
                <w:left w:val="none" w:sz="0" w:space="0" w:color="auto"/>
                <w:bottom w:val="none" w:sz="0" w:space="0" w:color="auto"/>
                <w:right w:val="none" w:sz="0" w:space="0" w:color="auto"/>
              </w:divBdr>
              <w:divsChild>
                <w:div w:id="16772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92901">
          <w:marLeft w:val="0"/>
          <w:marRight w:val="0"/>
          <w:marTop w:val="0"/>
          <w:marBottom w:val="0"/>
          <w:divBdr>
            <w:top w:val="none" w:sz="0" w:space="0" w:color="auto"/>
            <w:left w:val="none" w:sz="0" w:space="0" w:color="auto"/>
            <w:bottom w:val="none" w:sz="0" w:space="0" w:color="auto"/>
            <w:right w:val="none" w:sz="0" w:space="0" w:color="auto"/>
          </w:divBdr>
          <w:divsChild>
            <w:div w:id="1015959712">
              <w:marLeft w:val="180"/>
              <w:marRight w:val="240"/>
              <w:marTop w:val="0"/>
              <w:marBottom w:val="0"/>
              <w:divBdr>
                <w:top w:val="none" w:sz="0" w:space="0" w:color="auto"/>
                <w:left w:val="none" w:sz="0" w:space="0" w:color="auto"/>
                <w:bottom w:val="none" w:sz="0" w:space="0" w:color="auto"/>
                <w:right w:val="none" w:sz="0" w:space="0" w:color="auto"/>
              </w:divBdr>
              <w:divsChild>
                <w:div w:id="16593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613">
          <w:marLeft w:val="0"/>
          <w:marRight w:val="0"/>
          <w:marTop w:val="0"/>
          <w:marBottom w:val="0"/>
          <w:divBdr>
            <w:top w:val="none" w:sz="0" w:space="0" w:color="auto"/>
            <w:left w:val="none" w:sz="0" w:space="0" w:color="auto"/>
            <w:bottom w:val="none" w:sz="0" w:space="0" w:color="auto"/>
            <w:right w:val="none" w:sz="0" w:space="0" w:color="auto"/>
          </w:divBdr>
          <w:divsChild>
            <w:div w:id="351804212">
              <w:marLeft w:val="180"/>
              <w:marRight w:val="240"/>
              <w:marTop w:val="0"/>
              <w:marBottom w:val="0"/>
              <w:divBdr>
                <w:top w:val="none" w:sz="0" w:space="0" w:color="auto"/>
                <w:left w:val="none" w:sz="0" w:space="0" w:color="auto"/>
                <w:bottom w:val="none" w:sz="0" w:space="0" w:color="auto"/>
                <w:right w:val="none" w:sz="0" w:space="0" w:color="auto"/>
              </w:divBdr>
              <w:divsChild>
                <w:div w:id="926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937048">
          <w:marLeft w:val="0"/>
          <w:marRight w:val="0"/>
          <w:marTop w:val="0"/>
          <w:marBottom w:val="0"/>
          <w:divBdr>
            <w:top w:val="none" w:sz="0" w:space="0" w:color="auto"/>
            <w:left w:val="none" w:sz="0" w:space="0" w:color="auto"/>
            <w:bottom w:val="none" w:sz="0" w:space="0" w:color="auto"/>
            <w:right w:val="none" w:sz="0" w:space="0" w:color="auto"/>
          </w:divBdr>
          <w:divsChild>
            <w:div w:id="1048341769">
              <w:marLeft w:val="180"/>
              <w:marRight w:val="240"/>
              <w:marTop w:val="0"/>
              <w:marBottom w:val="0"/>
              <w:divBdr>
                <w:top w:val="none" w:sz="0" w:space="0" w:color="auto"/>
                <w:left w:val="none" w:sz="0" w:space="0" w:color="auto"/>
                <w:bottom w:val="none" w:sz="0" w:space="0" w:color="auto"/>
                <w:right w:val="none" w:sz="0" w:space="0" w:color="auto"/>
              </w:divBdr>
              <w:divsChild>
                <w:div w:id="8042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2751">
          <w:marLeft w:val="0"/>
          <w:marRight w:val="0"/>
          <w:marTop w:val="0"/>
          <w:marBottom w:val="0"/>
          <w:divBdr>
            <w:top w:val="none" w:sz="0" w:space="0" w:color="auto"/>
            <w:left w:val="none" w:sz="0" w:space="0" w:color="auto"/>
            <w:bottom w:val="none" w:sz="0" w:space="0" w:color="auto"/>
            <w:right w:val="none" w:sz="0" w:space="0" w:color="auto"/>
          </w:divBdr>
          <w:divsChild>
            <w:div w:id="378556009">
              <w:marLeft w:val="180"/>
              <w:marRight w:val="240"/>
              <w:marTop w:val="0"/>
              <w:marBottom w:val="0"/>
              <w:divBdr>
                <w:top w:val="none" w:sz="0" w:space="0" w:color="auto"/>
                <w:left w:val="none" w:sz="0" w:space="0" w:color="auto"/>
                <w:bottom w:val="none" w:sz="0" w:space="0" w:color="auto"/>
                <w:right w:val="none" w:sz="0" w:space="0" w:color="auto"/>
              </w:divBdr>
              <w:divsChild>
                <w:div w:id="6488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3412">
          <w:marLeft w:val="0"/>
          <w:marRight w:val="0"/>
          <w:marTop w:val="0"/>
          <w:marBottom w:val="0"/>
          <w:divBdr>
            <w:top w:val="none" w:sz="0" w:space="0" w:color="auto"/>
            <w:left w:val="none" w:sz="0" w:space="0" w:color="auto"/>
            <w:bottom w:val="none" w:sz="0" w:space="0" w:color="auto"/>
            <w:right w:val="none" w:sz="0" w:space="0" w:color="auto"/>
          </w:divBdr>
          <w:divsChild>
            <w:div w:id="1397585545">
              <w:marLeft w:val="180"/>
              <w:marRight w:val="240"/>
              <w:marTop w:val="0"/>
              <w:marBottom w:val="0"/>
              <w:divBdr>
                <w:top w:val="none" w:sz="0" w:space="0" w:color="auto"/>
                <w:left w:val="none" w:sz="0" w:space="0" w:color="auto"/>
                <w:bottom w:val="none" w:sz="0" w:space="0" w:color="auto"/>
                <w:right w:val="none" w:sz="0" w:space="0" w:color="auto"/>
              </w:divBdr>
              <w:divsChild>
                <w:div w:id="15814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9696">
          <w:marLeft w:val="0"/>
          <w:marRight w:val="0"/>
          <w:marTop w:val="0"/>
          <w:marBottom w:val="0"/>
          <w:divBdr>
            <w:top w:val="none" w:sz="0" w:space="0" w:color="auto"/>
            <w:left w:val="none" w:sz="0" w:space="0" w:color="auto"/>
            <w:bottom w:val="none" w:sz="0" w:space="0" w:color="auto"/>
            <w:right w:val="none" w:sz="0" w:space="0" w:color="auto"/>
          </w:divBdr>
          <w:divsChild>
            <w:div w:id="2083217421">
              <w:marLeft w:val="180"/>
              <w:marRight w:val="240"/>
              <w:marTop w:val="0"/>
              <w:marBottom w:val="0"/>
              <w:divBdr>
                <w:top w:val="none" w:sz="0" w:space="0" w:color="auto"/>
                <w:left w:val="none" w:sz="0" w:space="0" w:color="auto"/>
                <w:bottom w:val="none" w:sz="0" w:space="0" w:color="auto"/>
                <w:right w:val="none" w:sz="0" w:space="0" w:color="auto"/>
              </w:divBdr>
              <w:divsChild>
                <w:div w:id="696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4506">
          <w:marLeft w:val="0"/>
          <w:marRight w:val="0"/>
          <w:marTop w:val="0"/>
          <w:marBottom w:val="0"/>
          <w:divBdr>
            <w:top w:val="none" w:sz="0" w:space="0" w:color="auto"/>
            <w:left w:val="none" w:sz="0" w:space="0" w:color="auto"/>
            <w:bottom w:val="none" w:sz="0" w:space="0" w:color="auto"/>
            <w:right w:val="none" w:sz="0" w:space="0" w:color="auto"/>
          </w:divBdr>
          <w:divsChild>
            <w:div w:id="1006324254">
              <w:marLeft w:val="180"/>
              <w:marRight w:val="240"/>
              <w:marTop w:val="0"/>
              <w:marBottom w:val="0"/>
              <w:divBdr>
                <w:top w:val="none" w:sz="0" w:space="0" w:color="auto"/>
                <w:left w:val="none" w:sz="0" w:space="0" w:color="auto"/>
                <w:bottom w:val="none" w:sz="0" w:space="0" w:color="auto"/>
                <w:right w:val="none" w:sz="0" w:space="0" w:color="auto"/>
              </w:divBdr>
              <w:divsChild>
                <w:div w:id="17896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5622">
          <w:marLeft w:val="0"/>
          <w:marRight w:val="0"/>
          <w:marTop w:val="0"/>
          <w:marBottom w:val="0"/>
          <w:divBdr>
            <w:top w:val="none" w:sz="0" w:space="0" w:color="auto"/>
            <w:left w:val="none" w:sz="0" w:space="0" w:color="auto"/>
            <w:bottom w:val="none" w:sz="0" w:space="0" w:color="auto"/>
            <w:right w:val="none" w:sz="0" w:space="0" w:color="auto"/>
          </w:divBdr>
          <w:divsChild>
            <w:div w:id="1137141862">
              <w:marLeft w:val="180"/>
              <w:marRight w:val="240"/>
              <w:marTop w:val="0"/>
              <w:marBottom w:val="0"/>
              <w:divBdr>
                <w:top w:val="none" w:sz="0" w:space="0" w:color="auto"/>
                <w:left w:val="none" w:sz="0" w:space="0" w:color="auto"/>
                <w:bottom w:val="none" w:sz="0" w:space="0" w:color="auto"/>
                <w:right w:val="none" w:sz="0" w:space="0" w:color="auto"/>
              </w:divBdr>
              <w:divsChild>
                <w:div w:id="28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26327">
          <w:marLeft w:val="0"/>
          <w:marRight w:val="0"/>
          <w:marTop w:val="0"/>
          <w:marBottom w:val="0"/>
          <w:divBdr>
            <w:top w:val="none" w:sz="0" w:space="0" w:color="auto"/>
            <w:left w:val="none" w:sz="0" w:space="0" w:color="auto"/>
            <w:bottom w:val="none" w:sz="0" w:space="0" w:color="auto"/>
            <w:right w:val="none" w:sz="0" w:space="0" w:color="auto"/>
          </w:divBdr>
          <w:divsChild>
            <w:div w:id="270402841">
              <w:marLeft w:val="180"/>
              <w:marRight w:val="240"/>
              <w:marTop w:val="0"/>
              <w:marBottom w:val="0"/>
              <w:divBdr>
                <w:top w:val="none" w:sz="0" w:space="0" w:color="auto"/>
                <w:left w:val="none" w:sz="0" w:space="0" w:color="auto"/>
                <w:bottom w:val="none" w:sz="0" w:space="0" w:color="auto"/>
                <w:right w:val="none" w:sz="0" w:space="0" w:color="auto"/>
              </w:divBdr>
              <w:divsChild>
                <w:div w:id="11686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4961">
          <w:marLeft w:val="0"/>
          <w:marRight w:val="0"/>
          <w:marTop w:val="0"/>
          <w:marBottom w:val="0"/>
          <w:divBdr>
            <w:top w:val="none" w:sz="0" w:space="0" w:color="auto"/>
            <w:left w:val="none" w:sz="0" w:space="0" w:color="auto"/>
            <w:bottom w:val="none" w:sz="0" w:space="0" w:color="auto"/>
            <w:right w:val="none" w:sz="0" w:space="0" w:color="auto"/>
          </w:divBdr>
          <w:divsChild>
            <w:div w:id="2120755376">
              <w:marLeft w:val="180"/>
              <w:marRight w:val="240"/>
              <w:marTop w:val="0"/>
              <w:marBottom w:val="0"/>
              <w:divBdr>
                <w:top w:val="none" w:sz="0" w:space="0" w:color="auto"/>
                <w:left w:val="none" w:sz="0" w:space="0" w:color="auto"/>
                <w:bottom w:val="none" w:sz="0" w:space="0" w:color="auto"/>
                <w:right w:val="none" w:sz="0" w:space="0" w:color="auto"/>
              </w:divBdr>
              <w:divsChild>
                <w:div w:id="19585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27344">
          <w:marLeft w:val="0"/>
          <w:marRight w:val="0"/>
          <w:marTop w:val="0"/>
          <w:marBottom w:val="0"/>
          <w:divBdr>
            <w:top w:val="none" w:sz="0" w:space="0" w:color="auto"/>
            <w:left w:val="none" w:sz="0" w:space="0" w:color="auto"/>
            <w:bottom w:val="none" w:sz="0" w:space="0" w:color="auto"/>
            <w:right w:val="none" w:sz="0" w:space="0" w:color="auto"/>
          </w:divBdr>
          <w:divsChild>
            <w:div w:id="1100026579">
              <w:marLeft w:val="180"/>
              <w:marRight w:val="240"/>
              <w:marTop w:val="0"/>
              <w:marBottom w:val="0"/>
              <w:divBdr>
                <w:top w:val="none" w:sz="0" w:space="0" w:color="auto"/>
                <w:left w:val="none" w:sz="0" w:space="0" w:color="auto"/>
                <w:bottom w:val="none" w:sz="0" w:space="0" w:color="auto"/>
                <w:right w:val="none" w:sz="0" w:space="0" w:color="auto"/>
              </w:divBdr>
              <w:divsChild>
                <w:div w:id="15847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834">
          <w:marLeft w:val="0"/>
          <w:marRight w:val="0"/>
          <w:marTop w:val="0"/>
          <w:marBottom w:val="0"/>
          <w:divBdr>
            <w:top w:val="none" w:sz="0" w:space="0" w:color="auto"/>
            <w:left w:val="none" w:sz="0" w:space="0" w:color="auto"/>
            <w:bottom w:val="none" w:sz="0" w:space="0" w:color="auto"/>
            <w:right w:val="none" w:sz="0" w:space="0" w:color="auto"/>
          </w:divBdr>
          <w:divsChild>
            <w:div w:id="1865556899">
              <w:marLeft w:val="180"/>
              <w:marRight w:val="240"/>
              <w:marTop w:val="0"/>
              <w:marBottom w:val="0"/>
              <w:divBdr>
                <w:top w:val="none" w:sz="0" w:space="0" w:color="auto"/>
                <w:left w:val="none" w:sz="0" w:space="0" w:color="auto"/>
                <w:bottom w:val="none" w:sz="0" w:space="0" w:color="auto"/>
                <w:right w:val="none" w:sz="0" w:space="0" w:color="auto"/>
              </w:divBdr>
              <w:divsChild>
                <w:div w:id="17274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3236">
          <w:marLeft w:val="0"/>
          <w:marRight w:val="0"/>
          <w:marTop w:val="0"/>
          <w:marBottom w:val="0"/>
          <w:divBdr>
            <w:top w:val="none" w:sz="0" w:space="0" w:color="auto"/>
            <w:left w:val="none" w:sz="0" w:space="0" w:color="auto"/>
            <w:bottom w:val="none" w:sz="0" w:space="0" w:color="auto"/>
            <w:right w:val="none" w:sz="0" w:space="0" w:color="auto"/>
          </w:divBdr>
          <w:divsChild>
            <w:div w:id="651298888">
              <w:marLeft w:val="180"/>
              <w:marRight w:val="240"/>
              <w:marTop w:val="0"/>
              <w:marBottom w:val="0"/>
              <w:divBdr>
                <w:top w:val="none" w:sz="0" w:space="0" w:color="auto"/>
                <w:left w:val="none" w:sz="0" w:space="0" w:color="auto"/>
                <w:bottom w:val="none" w:sz="0" w:space="0" w:color="auto"/>
                <w:right w:val="none" w:sz="0" w:space="0" w:color="auto"/>
              </w:divBdr>
              <w:divsChild>
                <w:div w:id="18642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204994">
          <w:marLeft w:val="0"/>
          <w:marRight w:val="0"/>
          <w:marTop w:val="0"/>
          <w:marBottom w:val="0"/>
          <w:divBdr>
            <w:top w:val="none" w:sz="0" w:space="0" w:color="auto"/>
            <w:left w:val="none" w:sz="0" w:space="0" w:color="auto"/>
            <w:bottom w:val="none" w:sz="0" w:space="0" w:color="auto"/>
            <w:right w:val="none" w:sz="0" w:space="0" w:color="auto"/>
          </w:divBdr>
          <w:divsChild>
            <w:div w:id="831062167">
              <w:marLeft w:val="180"/>
              <w:marRight w:val="240"/>
              <w:marTop w:val="0"/>
              <w:marBottom w:val="0"/>
              <w:divBdr>
                <w:top w:val="none" w:sz="0" w:space="0" w:color="auto"/>
                <w:left w:val="none" w:sz="0" w:space="0" w:color="auto"/>
                <w:bottom w:val="none" w:sz="0" w:space="0" w:color="auto"/>
                <w:right w:val="none" w:sz="0" w:space="0" w:color="auto"/>
              </w:divBdr>
              <w:divsChild>
                <w:div w:id="1147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9856">
          <w:marLeft w:val="0"/>
          <w:marRight w:val="0"/>
          <w:marTop w:val="0"/>
          <w:marBottom w:val="0"/>
          <w:divBdr>
            <w:top w:val="none" w:sz="0" w:space="0" w:color="auto"/>
            <w:left w:val="none" w:sz="0" w:space="0" w:color="auto"/>
            <w:bottom w:val="none" w:sz="0" w:space="0" w:color="auto"/>
            <w:right w:val="none" w:sz="0" w:space="0" w:color="auto"/>
          </w:divBdr>
          <w:divsChild>
            <w:div w:id="1406804412">
              <w:marLeft w:val="180"/>
              <w:marRight w:val="240"/>
              <w:marTop w:val="0"/>
              <w:marBottom w:val="0"/>
              <w:divBdr>
                <w:top w:val="none" w:sz="0" w:space="0" w:color="auto"/>
                <w:left w:val="none" w:sz="0" w:space="0" w:color="auto"/>
                <w:bottom w:val="none" w:sz="0" w:space="0" w:color="auto"/>
                <w:right w:val="none" w:sz="0" w:space="0" w:color="auto"/>
              </w:divBdr>
              <w:divsChild>
                <w:div w:id="1970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7838">
          <w:marLeft w:val="0"/>
          <w:marRight w:val="0"/>
          <w:marTop w:val="0"/>
          <w:marBottom w:val="0"/>
          <w:divBdr>
            <w:top w:val="none" w:sz="0" w:space="0" w:color="auto"/>
            <w:left w:val="none" w:sz="0" w:space="0" w:color="auto"/>
            <w:bottom w:val="none" w:sz="0" w:space="0" w:color="auto"/>
            <w:right w:val="none" w:sz="0" w:space="0" w:color="auto"/>
          </w:divBdr>
          <w:divsChild>
            <w:div w:id="1405295689">
              <w:marLeft w:val="180"/>
              <w:marRight w:val="240"/>
              <w:marTop w:val="0"/>
              <w:marBottom w:val="0"/>
              <w:divBdr>
                <w:top w:val="none" w:sz="0" w:space="0" w:color="auto"/>
                <w:left w:val="none" w:sz="0" w:space="0" w:color="auto"/>
                <w:bottom w:val="none" w:sz="0" w:space="0" w:color="auto"/>
                <w:right w:val="none" w:sz="0" w:space="0" w:color="auto"/>
              </w:divBdr>
              <w:divsChild>
                <w:div w:id="62327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4208">
          <w:marLeft w:val="0"/>
          <w:marRight w:val="0"/>
          <w:marTop w:val="0"/>
          <w:marBottom w:val="0"/>
          <w:divBdr>
            <w:top w:val="none" w:sz="0" w:space="0" w:color="auto"/>
            <w:left w:val="none" w:sz="0" w:space="0" w:color="auto"/>
            <w:bottom w:val="none" w:sz="0" w:space="0" w:color="auto"/>
            <w:right w:val="none" w:sz="0" w:space="0" w:color="auto"/>
          </w:divBdr>
          <w:divsChild>
            <w:div w:id="1387145196">
              <w:marLeft w:val="180"/>
              <w:marRight w:val="240"/>
              <w:marTop w:val="0"/>
              <w:marBottom w:val="0"/>
              <w:divBdr>
                <w:top w:val="none" w:sz="0" w:space="0" w:color="auto"/>
                <w:left w:val="none" w:sz="0" w:space="0" w:color="auto"/>
                <w:bottom w:val="none" w:sz="0" w:space="0" w:color="auto"/>
                <w:right w:val="none" w:sz="0" w:space="0" w:color="auto"/>
              </w:divBdr>
              <w:divsChild>
                <w:div w:id="14207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8633">
          <w:marLeft w:val="0"/>
          <w:marRight w:val="0"/>
          <w:marTop w:val="0"/>
          <w:marBottom w:val="0"/>
          <w:divBdr>
            <w:top w:val="none" w:sz="0" w:space="0" w:color="auto"/>
            <w:left w:val="none" w:sz="0" w:space="0" w:color="auto"/>
            <w:bottom w:val="none" w:sz="0" w:space="0" w:color="auto"/>
            <w:right w:val="none" w:sz="0" w:space="0" w:color="auto"/>
          </w:divBdr>
          <w:divsChild>
            <w:div w:id="466701541">
              <w:marLeft w:val="180"/>
              <w:marRight w:val="240"/>
              <w:marTop w:val="0"/>
              <w:marBottom w:val="0"/>
              <w:divBdr>
                <w:top w:val="none" w:sz="0" w:space="0" w:color="auto"/>
                <w:left w:val="none" w:sz="0" w:space="0" w:color="auto"/>
                <w:bottom w:val="none" w:sz="0" w:space="0" w:color="auto"/>
                <w:right w:val="none" w:sz="0" w:space="0" w:color="auto"/>
              </w:divBdr>
              <w:divsChild>
                <w:div w:id="20364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785">
          <w:marLeft w:val="0"/>
          <w:marRight w:val="0"/>
          <w:marTop w:val="0"/>
          <w:marBottom w:val="0"/>
          <w:divBdr>
            <w:top w:val="none" w:sz="0" w:space="0" w:color="auto"/>
            <w:left w:val="none" w:sz="0" w:space="0" w:color="auto"/>
            <w:bottom w:val="none" w:sz="0" w:space="0" w:color="auto"/>
            <w:right w:val="none" w:sz="0" w:space="0" w:color="auto"/>
          </w:divBdr>
          <w:divsChild>
            <w:div w:id="154804836">
              <w:marLeft w:val="180"/>
              <w:marRight w:val="240"/>
              <w:marTop w:val="0"/>
              <w:marBottom w:val="0"/>
              <w:divBdr>
                <w:top w:val="none" w:sz="0" w:space="0" w:color="auto"/>
                <w:left w:val="none" w:sz="0" w:space="0" w:color="auto"/>
                <w:bottom w:val="none" w:sz="0" w:space="0" w:color="auto"/>
                <w:right w:val="none" w:sz="0" w:space="0" w:color="auto"/>
              </w:divBdr>
              <w:divsChild>
                <w:div w:id="19651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21046">
          <w:marLeft w:val="0"/>
          <w:marRight w:val="0"/>
          <w:marTop w:val="0"/>
          <w:marBottom w:val="0"/>
          <w:divBdr>
            <w:top w:val="none" w:sz="0" w:space="0" w:color="auto"/>
            <w:left w:val="none" w:sz="0" w:space="0" w:color="auto"/>
            <w:bottom w:val="none" w:sz="0" w:space="0" w:color="auto"/>
            <w:right w:val="none" w:sz="0" w:space="0" w:color="auto"/>
          </w:divBdr>
          <w:divsChild>
            <w:div w:id="522784417">
              <w:marLeft w:val="180"/>
              <w:marRight w:val="240"/>
              <w:marTop w:val="0"/>
              <w:marBottom w:val="0"/>
              <w:divBdr>
                <w:top w:val="none" w:sz="0" w:space="0" w:color="auto"/>
                <w:left w:val="none" w:sz="0" w:space="0" w:color="auto"/>
                <w:bottom w:val="none" w:sz="0" w:space="0" w:color="auto"/>
                <w:right w:val="none" w:sz="0" w:space="0" w:color="auto"/>
              </w:divBdr>
              <w:divsChild>
                <w:div w:id="183482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418">
          <w:marLeft w:val="0"/>
          <w:marRight w:val="0"/>
          <w:marTop w:val="0"/>
          <w:marBottom w:val="0"/>
          <w:divBdr>
            <w:top w:val="none" w:sz="0" w:space="0" w:color="auto"/>
            <w:left w:val="none" w:sz="0" w:space="0" w:color="auto"/>
            <w:bottom w:val="none" w:sz="0" w:space="0" w:color="auto"/>
            <w:right w:val="none" w:sz="0" w:space="0" w:color="auto"/>
          </w:divBdr>
          <w:divsChild>
            <w:div w:id="1873221406">
              <w:marLeft w:val="180"/>
              <w:marRight w:val="240"/>
              <w:marTop w:val="0"/>
              <w:marBottom w:val="0"/>
              <w:divBdr>
                <w:top w:val="none" w:sz="0" w:space="0" w:color="auto"/>
                <w:left w:val="none" w:sz="0" w:space="0" w:color="auto"/>
                <w:bottom w:val="none" w:sz="0" w:space="0" w:color="auto"/>
                <w:right w:val="none" w:sz="0" w:space="0" w:color="auto"/>
              </w:divBdr>
              <w:divsChild>
                <w:div w:id="5783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353">
          <w:marLeft w:val="0"/>
          <w:marRight w:val="0"/>
          <w:marTop w:val="0"/>
          <w:marBottom w:val="0"/>
          <w:divBdr>
            <w:top w:val="none" w:sz="0" w:space="0" w:color="auto"/>
            <w:left w:val="none" w:sz="0" w:space="0" w:color="auto"/>
            <w:bottom w:val="none" w:sz="0" w:space="0" w:color="auto"/>
            <w:right w:val="none" w:sz="0" w:space="0" w:color="auto"/>
          </w:divBdr>
          <w:divsChild>
            <w:div w:id="397753079">
              <w:marLeft w:val="180"/>
              <w:marRight w:val="240"/>
              <w:marTop w:val="0"/>
              <w:marBottom w:val="0"/>
              <w:divBdr>
                <w:top w:val="none" w:sz="0" w:space="0" w:color="auto"/>
                <w:left w:val="none" w:sz="0" w:space="0" w:color="auto"/>
                <w:bottom w:val="none" w:sz="0" w:space="0" w:color="auto"/>
                <w:right w:val="none" w:sz="0" w:space="0" w:color="auto"/>
              </w:divBdr>
              <w:divsChild>
                <w:div w:id="14916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20007">
          <w:marLeft w:val="0"/>
          <w:marRight w:val="0"/>
          <w:marTop w:val="0"/>
          <w:marBottom w:val="0"/>
          <w:divBdr>
            <w:top w:val="none" w:sz="0" w:space="0" w:color="auto"/>
            <w:left w:val="none" w:sz="0" w:space="0" w:color="auto"/>
            <w:bottom w:val="none" w:sz="0" w:space="0" w:color="auto"/>
            <w:right w:val="none" w:sz="0" w:space="0" w:color="auto"/>
          </w:divBdr>
          <w:divsChild>
            <w:div w:id="35470790">
              <w:marLeft w:val="180"/>
              <w:marRight w:val="240"/>
              <w:marTop w:val="0"/>
              <w:marBottom w:val="0"/>
              <w:divBdr>
                <w:top w:val="none" w:sz="0" w:space="0" w:color="auto"/>
                <w:left w:val="none" w:sz="0" w:space="0" w:color="auto"/>
                <w:bottom w:val="none" w:sz="0" w:space="0" w:color="auto"/>
                <w:right w:val="none" w:sz="0" w:space="0" w:color="auto"/>
              </w:divBdr>
              <w:divsChild>
                <w:div w:id="73906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465">
          <w:marLeft w:val="0"/>
          <w:marRight w:val="0"/>
          <w:marTop w:val="0"/>
          <w:marBottom w:val="0"/>
          <w:divBdr>
            <w:top w:val="none" w:sz="0" w:space="0" w:color="auto"/>
            <w:left w:val="none" w:sz="0" w:space="0" w:color="auto"/>
            <w:bottom w:val="none" w:sz="0" w:space="0" w:color="auto"/>
            <w:right w:val="none" w:sz="0" w:space="0" w:color="auto"/>
          </w:divBdr>
          <w:divsChild>
            <w:div w:id="1591238853">
              <w:marLeft w:val="180"/>
              <w:marRight w:val="240"/>
              <w:marTop w:val="0"/>
              <w:marBottom w:val="0"/>
              <w:divBdr>
                <w:top w:val="none" w:sz="0" w:space="0" w:color="auto"/>
                <w:left w:val="none" w:sz="0" w:space="0" w:color="auto"/>
                <w:bottom w:val="none" w:sz="0" w:space="0" w:color="auto"/>
                <w:right w:val="none" w:sz="0" w:space="0" w:color="auto"/>
              </w:divBdr>
              <w:divsChild>
                <w:div w:id="21260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5297">
          <w:marLeft w:val="0"/>
          <w:marRight w:val="0"/>
          <w:marTop w:val="0"/>
          <w:marBottom w:val="0"/>
          <w:divBdr>
            <w:top w:val="none" w:sz="0" w:space="0" w:color="auto"/>
            <w:left w:val="none" w:sz="0" w:space="0" w:color="auto"/>
            <w:bottom w:val="none" w:sz="0" w:space="0" w:color="auto"/>
            <w:right w:val="none" w:sz="0" w:space="0" w:color="auto"/>
          </w:divBdr>
          <w:divsChild>
            <w:div w:id="249972398">
              <w:marLeft w:val="180"/>
              <w:marRight w:val="240"/>
              <w:marTop w:val="0"/>
              <w:marBottom w:val="0"/>
              <w:divBdr>
                <w:top w:val="none" w:sz="0" w:space="0" w:color="auto"/>
                <w:left w:val="none" w:sz="0" w:space="0" w:color="auto"/>
                <w:bottom w:val="none" w:sz="0" w:space="0" w:color="auto"/>
                <w:right w:val="none" w:sz="0" w:space="0" w:color="auto"/>
              </w:divBdr>
              <w:divsChild>
                <w:div w:id="18284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3219">
          <w:marLeft w:val="0"/>
          <w:marRight w:val="0"/>
          <w:marTop w:val="0"/>
          <w:marBottom w:val="0"/>
          <w:divBdr>
            <w:top w:val="none" w:sz="0" w:space="0" w:color="auto"/>
            <w:left w:val="none" w:sz="0" w:space="0" w:color="auto"/>
            <w:bottom w:val="none" w:sz="0" w:space="0" w:color="auto"/>
            <w:right w:val="none" w:sz="0" w:space="0" w:color="auto"/>
          </w:divBdr>
          <w:divsChild>
            <w:div w:id="937328298">
              <w:marLeft w:val="180"/>
              <w:marRight w:val="240"/>
              <w:marTop w:val="0"/>
              <w:marBottom w:val="0"/>
              <w:divBdr>
                <w:top w:val="none" w:sz="0" w:space="0" w:color="auto"/>
                <w:left w:val="none" w:sz="0" w:space="0" w:color="auto"/>
                <w:bottom w:val="none" w:sz="0" w:space="0" w:color="auto"/>
                <w:right w:val="none" w:sz="0" w:space="0" w:color="auto"/>
              </w:divBdr>
              <w:divsChild>
                <w:div w:id="17827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2794">
          <w:marLeft w:val="0"/>
          <w:marRight w:val="0"/>
          <w:marTop w:val="0"/>
          <w:marBottom w:val="0"/>
          <w:divBdr>
            <w:top w:val="none" w:sz="0" w:space="0" w:color="auto"/>
            <w:left w:val="none" w:sz="0" w:space="0" w:color="auto"/>
            <w:bottom w:val="none" w:sz="0" w:space="0" w:color="auto"/>
            <w:right w:val="none" w:sz="0" w:space="0" w:color="auto"/>
          </w:divBdr>
          <w:divsChild>
            <w:div w:id="672223144">
              <w:marLeft w:val="180"/>
              <w:marRight w:val="240"/>
              <w:marTop w:val="0"/>
              <w:marBottom w:val="0"/>
              <w:divBdr>
                <w:top w:val="none" w:sz="0" w:space="0" w:color="auto"/>
                <w:left w:val="none" w:sz="0" w:space="0" w:color="auto"/>
                <w:bottom w:val="none" w:sz="0" w:space="0" w:color="auto"/>
                <w:right w:val="none" w:sz="0" w:space="0" w:color="auto"/>
              </w:divBdr>
              <w:divsChild>
                <w:div w:id="1493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240">
          <w:marLeft w:val="0"/>
          <w:marRight w:val="0"/>
          <w:marTop w:val="0"/>
          <w:marBottom w:val="0"/>
          <w:divBdr>
            <w:top w:val="none" w:sz="0" w:space="0" w:color="auto"/>
            <w:left w:val="none" w:sz="0" w:space="0" w:color="auto"/>
            <w:bottom w:val="none" w:sz="0" w:space="0" w:color="auto"/>
            <w:right w:val="none" w:sz="0" w:space="0" w:color="auto"/>
          </w:divBdr>
          <w:divsChild>
            <w:div w:id="56975027">
              <w:marLeft w:val="180"/>
              <w:marRight w:val="240"/>
              <w:marTop w:val="0"/>
              <w:marBottom w:val="0"/>
              <w:divBdr>
                <w:top w:val="none" w:sz="0" w:space="0" w:color="auto"/>
                <w:left w:val="none" w:sz="0" w:space="0" w:color="auto"/>
                <w:bottom w:val="none" w:sz="0" w:space="0" w:color="auto"/>
                <w:right w:val="none" w:sz="0" w:space="0" w:color="auto"/>
              </w:divBdr>
              <w:divsChild>
                <w:div w:id="5391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8012">
          <w:marLeft w:val="0"/>
          <w:marRight w:val="0"/>
          <w:marTop w:val="0"/>
          <w:marBottom w:val="0"/>
          <w:divBdr>
            <w:top w:val="none" w:sz="0" w:space="0" w:color="auto"/>
            <w:left w:val="none" w:sz="0" w:space="0" w:color="auto"/>
            <w:bottom w:val="none" w:sz="0" w:space="0" w:color="auto"/>
            <w:right w:val="none" w:sz="0" w:space="0" w:color="auto"/>
          </w:divBdr>
          <w:divsChild>
            <w:div w:id="524369811">
              <w:marLeft w:val="180"/>
              <w:marRight w:val="240"/>
              <w:marTop w:val="0"/>
              <w:marBottom w:val="0"/>
              <w:divBdr>
                <w:top w:val="none" w:sz="0" w:space="0" w:color="auto"/>
                <w:left w:val="none" w:sz="0" w:space="0" w:color="auto"/>
                <w:bottom w:val="none" w:sz="0" w:space="0" w:color="auto"/>
                <w:right w:val="none" w:sz="0" w:space="0" w:color="auto"/>
              </w:divBdr>
              <w:divsChild>
                <w:div w:id="12653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4430">
          <w:marLeft w:val="0"/>
          <w:marRight w:val="0"/>
          <w:marTop w:val="0"/>
          <w:marBottom w:val="0"/>
          <w:divBdr>
            <w:top w:val="none" w:sz="0" w:space="0" w:color="auto"/>
            <w:left w:val="none" w:sz="0" w:space="0" w:color="auto"/>
            <w:bottom w:val="none" w:sz="0" w:space="0" w:color="auto"/>
            <w:right w:val="none" w:sz="0" w:space="0" w:color="auto"/>
          </w:divBdr>
          <w:divsChild>
            <w:div w:id="505946468">
              <w:marLeft w:val="180"/>
              <w:marRight w:val="240"/>
              <w:marTop w:val="0"/>
              <w:marBottom w:val="0"/>
              <w:divBdr>
                <w:top w:val="none" w:sz="0" w:space="0" w:color="auto"/>
                <w:left w:val="none" w:sz="0" w:space="0" w:color="auto"/>
                <w:bottom w:val="none" w:sz="0" w:space="0" w:color="auto"/>
                <w:right w:val="none" w:sz="0" w:space="0" w:color="auto"/>
              </w:divBdr>
              <w:divsChild>
                <w:div w:id="82910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05018">
          <w:marLeft w:val="0"/>
          <w:marRight w:val="0"/>
          <w:marTop w:val="0"/>
          <w:marBottom w:val="0"/>
          <w:divBdr>
            <w:top w:val="none" w:sz="0" w:space="0" w:color="auto"/>
            <w:left w:val="none" w:sz="0" w:space="0" w:color="auto"/>
            <w:bottom w:val="none" w:sz="0" w:space="0" w:color="auto"/>
            <w:right w:val="none" w:sz="0" w:space="0" w:color="auto"/>
          </w:divBdr>
          <w:divsChild>
            <w:div w:id="713843887">
              <w:marLeft w:val="180"/>
              <w:marRight w:val="240"/>
              <w:marTop w:val="0"/>
              <w:marBottom w:val="0"/>
              <w:divBdr>
                <w:top w:val="none" w:sz="0" w:space="0" w:color="auto"/>
                <w:left w:val="none" w:sz="0" w:space="0" w:color="auto"/>
                <w:bottom w:val="none" w:sz="0" w:space="0" w:color="auto"/>
                <w:right w:val="none" w:sz="0" w:space="0" w:color="auto"/>
              </w:divBdr>
              <w:divsChild>
                <w:div w:id="3725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359">
          <w:marLeft w:val="0"/>
          <w:marRight w:val="0"/>
          <w:marTop w:val="0"/>
          <w:marBottom w:val="0"/>
          <w:divBdr>
            <w:top w:val="none" w:sz="0" w:space="0" w:color="auto"/>
            <w:left w:val="none" w:sz="0" w:space="0" w:color="auto"/>
            <w:bottom w:val="none" w:sz="0" w:space="0" w:color="auto"/>
            <w:right w:val="none" w:sz="0" w:space="0" w:color="auto"/>
          </w:divBdr>
          <w:divsChild>
            <w:div w:id="1446387655">
              <w:marLeft w:val="180"/>
              <w:marRight w:val="240"/>
              <w:marTop w:val="0"/>
              <w:marBottom w:val="0"/>
              <w:divBdr>
                <w:top w:val="none" w:sz="0" w:space="0" w:color="auto"/>
                <w:left w:val="none" w:sz="0" w:space="0" w:color="auto"/>
                <w:bottom w:val="none" w:sz="0" w:space="0" w:color="auto"/>
                <w:right w:val="none" w:sz="0" w:space="0" w:color="auto"/>
              </w:divBdr>
              <w:divsChild>
                <w:div w:id="136374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7669">
          <w:marLeft w:val="0"/>
          <w:marRight w:val="0"/>
          <w:marTop w:val="0"/>
          <w:marBottom w:val="0"/>
          <w:divBdr>
            <w:top w:val="none" w:sz="0" w:space="0" w:color="auto"/>
            <w:left w:val="none" w:sz="0" w:space="0" w:color="auto"/>
            <w:bottom w:val="none" w:sz="0" w:space="0" w:color="auto"/>
            <w:right w:val="none" w:sz="0" w:space="0" w:color="auto"/>
          </w:divBdr>
          <w:divsChild>
            <w:div w:id="1386493286">
              <w:marLeft w:val="180"/>
              <w:marRight w:val="240"/>
              <w:marTop w:val="0"/>
              <w:marBottom w:val="0"/>
              <w:divBdr>
                <w:top w:val="none" w:sz="0" w:space="0" w:color="auto"/>
                <w:left w:val="none" w:sz="0" w:space="0" w:color="auto"/>
                <w:bottom w:val="none" w:sz="0" w:space="0" w:color="auto"/>
                <w:right w:val="none" w:sz="0" w:space="0" w:color="auto"/>
              </w:divBdr>
              <w:divsChild>
                <w:div w:id="8515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1438">
          <w:marLeft w:val="0"/>
          <w:marRight w:val="0"/>
          <w:marTop w:val="0"/>
          <w:marBottom w:val="0"/>
          <w:divBdr>
            <w:top w:val="none" w:sz="0" w:space="0" w:color="auto"/>
            <w:left w:val="none" w:sz="0" w:space="0" w:color="auto"/>
            <w:bottom w:val="none" w:sz="0" w:space="0" w:color="auto"/>
            <w:right w:val="none" w:sz="0" w:space="0" w:color="auto"/>
          </w:divBdr>
          <w:divsChild>
            <w:div w:id="73204298">
              <w:marLeft w:val="180"/>
              <w:marRight w:val="240"/>
              <w:marTop w:val="0"/>
              <w:marBottom w:val="0"/>
              <w:divBdr>
                <w:top w:val="none" w:sz="0" w:space="0" w:color="auto"/>
                <w:left w:val="none" w:sz="0" w:space="0" w:color="auto"/>
                <w:bottom w:val="none" w:sz="0" w:space="0" w:color="auto"/>
                <w:right w:val="none" w:sz="0" w:space="0" w:color="auto"/>
              </w:divBdr>
              <w:divsChild>
                <w:div w:id="18949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6950">
          <w:marLeft w:val="0"/>
          <w:marRight w:val="0"/>
          <w:marTop w:val="0"/>
          <w:marBottom w:val="0"/>
          <w:divBdr>
            <w:top w:val="none" w:sz="0" w:space="0" w:color="auto"/>
            <w:left w:val="none" w:sz="0" w:space="0" w:color="auto"/>
            <w:bottom w:val="none" w:sz="0" w:space="0" w:color="auto"/>
            <w:right w:val="none" w:sz="0" w:space="0" w:color="auto"/>
          </w:divBdr>
          <w:divsChild>
            <w:div w:id="685983348">
              <w:marLeft w:val="180"/>
              <w:marRight w:val="240"/>
              <w:marTop w:val="0"/>
              <w:marBottom w:val="0"/>
              <w:divBdr>
                <w:top w:val="none" w:sz="0" w:space="0" w:color="auto"/>
                <w:left w:val="none" w:sz="0" w:space="0" w:color="auto"/>
                <w:bottom w:val="none" w:sz="0" w:space="0" w:color="auto"/>
                <w:right w:val="none" w:sz="0" w:space="0" w:color="auto"/>
              </w:divBdr>
              <w:divsChild>
                <w:div w:id="11813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07184">
          <w:marLeft w:val="0"/>
          <w:marRight w:val="0"/>
          <w:marTop w:val="0"/>
          <w:marBottom w:val="0"/>
          <w:divBdr>
            <w:top w:val="none" w:sz="0" w:space="0" w:color="auto"/>
            <w:left w:val="none" w:sz="0" w:space="0" w:color="auto"/>
            <w:bottom w:val="none" w:sz="0" w:space="0" w:color="auto"/>
            <w:right w:val="none" w:sz="0" w:space="0" w:color="auto"/>
          </w:divBdr>
          <w:divsChild>
            <w:div w:id="1896962625">
              <w:marLeft w:val="180"/>
              <w:marRight w:val="240"/>
              <w:marTop w:val="0"/>
              <w:marBottom w:val="0"/>
              <w:divBdr>
                <w:top w:val="none" w:sz="0" w:space="0" w:color="auto"/>
                <w:left w:val="none" w:sz="0" w:space="0" w:color="auto"/>
                <w:bottom w:val="none" w:sz="0" w:space="0" w:color="auto"/>
                <w:right w:val="none" w:sz="0" w:space="0" w:color="auto"/>
              </w:divBdr>
              <w:divsChild>
                <w:div w:id="1520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0319">
          <w:marLeft w:val="0"/>
          <w:marRight w:val="0"/>
          <w:marTop w:val="0"/>
          <w:marBottom w:val="0"/>
          <w:divBdr>
            <w:top w:val="none" w:sz="0" w:space="0" w:color="auto"/>
            <w:left w:val="none" w:sz="0" w:space="0" w:color="auto"/>
            <w:bottom w:val="none" w:sz="0" w:space="0" w:color="auto"/>
            <w:right w:val="none" w:sz="0" w:space="0" w:color="auto"/>
          </w:divBdr>
          <w:divsChild>
            <w:div w:id="568686546">
              <w:marLeft w:val="180"/>
              <w:marRight w:val="240"/>
              <w:marTop w:val="0"/>
              <w:marBottom w:val="0"/>
              <w:divBdr>
                <w:top w:val="none" w:sz="0" w:space="0" w:color="auto"/>
                <w:left w:val="none" w:sz="0" w:space="0" w:color="auto"/>
                <w:bottom w:val="none" w:sz="0" w:space="0" w:color="auto"/>
                <w:right w:val="none" w:sz="0" w:space="0" w:color="auto"/>
              </w:divBdr>
              <w:divsChild>
                <w:div w:id="15542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1510">
          <w:marLeft w:val="0"/>
          <w:marRight w:val="0"/>
          <w:marTop w:val="0"/>
          <w:marBottom w:val="0"/>
          <w:divBdr>
            <w:top w:val="none" w:sz="0" w:space="0" w:color="auto"/>
            <w:left w:val="none" w:sz="0" w:space="0" w:color="auto"/>
            <w:bottom w:val="none" w:sz="0" w:space="0" w:color="auto"/>
            <w:right w:val="none" w:sz="0" w:space="0" w:color="auto"/>
          </w:divBdr>
          <w:divsChild>
            <w:div w:id="1891267214">
              <w:marLeft w:val="180"/>
              <w:marRight w:val="240"/>
              <w:marTop w:val="0"/>
              <w:marBottom w:val="0"/>
              <w:divBdr>
                <w:top w:val="none" w:sz="0" w:space="0" w:color="auto"/>
                <w:left w:val="none" w:sz="0" w:space="0" w:color="auto"/>
                <w:bottom w:val="none" w:sz="0" w:space="0" w:color="auto"/>
                <w:right w:val="none" w:sz="0" w:space="0" w:color="auto"/>
              </w:divBdr>
              <w:divsChild>
                <w:div w:id="1344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474">
          <w:marLeft w:val="0"/>
          <w:marRight w:val="0"/>
          <w:marTop w:val="0"/>
          <w:marBottom w:val="0"/>
          <w:divBdr>
            <w:top w:val="none" w:sz="0" w:space="0" w:color="auto"/>
            <w:left w:val="none" w:sz="0" w:space="0" w:color="auto"/>
            <w:bottom w:val="none" w:sz="0" w:space="0" w:color="auto"/>
            <w:right w:val="none" w:sz="0" w:space="0" w:color="auto"/>
          </w:divBdr>
          <w:divsChild>
            <w:div w:id="172572034">
              <w:marLeft w:val="180"/>
              <w:marRight w:val="240"/>
              <w:marTop w:val="0"/>
              <w:marBottom w:val="0"/>
              <w:divBdr>
                <w:top w:val="none" w:sz="0" w:space="0" w:color="auto"/>
                <w:left w:val="none" w:sz="0" w:space="0" w:color="auto"/>
                <w:bottom w:val="none" w:sz="0" w:space="0" w:color="auto"/>
                <w:right w:val="none" w:sz="0" w:space="0" w:color="auto"/>
              </w:divBdr>
              <w:divsChild>
                <w:div w:id="2546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8232">
          <w:marLeft w:val="0"/>
          <w:marRight w:val="0"/>
          <w:marTop w:val="0"/>
          <w:marBottom w:val="0"/>
          <w:divBdr>
            <w:top w:val="none" w:sz="0" w:space="0" w:color="auto"/>
            <w:left w:val="none" w:sz="0" w:space="0" w:color="auto"/>
            <w:bottom w:val="none" w:sz="0" w:space="0" w:color="auto"/>
            <w:right w:val="none" w:sz="0" w:space="0" w:color="auto"/>
          </w:divBdr>
          <w:divsChild>
            <w:div w:id="415905058">
              <w:marLeft w:val="180"/>
              <w:marRight w:val="240"/>
              <w:marTop w:val="0"/>
              <w:marBottom w:val="0"/>
              <w:divBdr>
                <w:top w:val="none" w:sz="0" w:space="0" w:color="auto"/>
                <w:left w:val="none" w:sz="0" w:space="0" w:color="auto"/>
                <w:bottom w:val="none" w:sz="0" w:space="0" w:color="auto"/>
                <w:right w:val="none" w:sz="0" w:space="0" w:color="auto"/>
              </w:divBdr>
              <w:divsChild>
                <w:div w:id="1544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7228">
          <w:marLeft w:val="0"/>
          <w:marRight w:val="0"/>
          <w:marTop w:val="0"/>
          <w:marBottom w:val="0"/>
          <w:divBdr>
            <w:top w:val="none" w:sz="0" w:space="0" w:color="auto"/>
            <w:left w:val="none" w:sz="0" w:space="0" w:color="auto"/>
            <w:bottom w:val="none" w:sz="0" w:space="0" w:color="auto"/>
            <w:right w:val="none" w:sz="0" w:space="0" w:color="auto"/>
          </w:divBdr>
          <w:divsChild>
            <w:div w:id="1834486353">
              <w:marLeft w:val="180"/>
              <w:marRight w:val="240"/>
              <w:marTop w:val="0"/>
              <w:marBottom w:val="0"/>
              <w:divBdr>
                <w:top w:val="none" w:sz="0" w:space="0" w:color="auto"/>
                <w:left w:val="none" w:sz="0" w:space="0" w:color="auto"/>
                <w:bottom w:val="none" w:sz="0" w:space="0" w:color="auto"/>
                <w:right w:val="none" w:sz="0" w:space="0" w:color="auto"/>
              </w:divBdr>
              <w:divsChild>
                <w:div w:id="10607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18961">
          <w:marLeft w:val="0"/>
          <w:marRight w:val="0"/>
          <w:marTop w:val="0"/>
          <w:marBottom w:val="0"/>
          <w:divBdr>
            <w:top w:val="none" w:sz="0" w:space="0" w:color="auto"/>
            <w:left w:val="none" w:sz="0" w:space="0" w:color="auto"/>
            <w:bottom w:val="none" w:sz="0" w:space="0" w:color="auto"/>
            <w:right w:val="none" w:sz="0" w:space="0" w:color="auto"/>
          </w:divBdr>
          <w:divsChild>
            <w:div w:id="1708947891">
              <w:marLeft w:val="180"/>
              <w:marRight w:val="240"/>
              <w:marTop w:val="0"/>
              <w:marBottom w:val="0"/>
              <w:divBdr>
                <w:top w:val="none" w:sz="0" w:space="0" w:color="auto"/>
                <w:left w:val="none" w:sz="0" w:space="0" w:color="auto"/>
                <w:bottom w:val="none" w:sz="0" w:space="0" w:color="auto"/>
                <w:right w:val="none" w:sz="0" w:space="0" w:color="auto"/>
              </w:divBdr>
              <w:divsChild>
                <w:div w:id="831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8809">
          <w:marLeft w:val="0"/>
          <w:marRight w:val="0"/>
          <w:marTop w:val="0"/>
          <w:marBottom w:val="0"/>
          <w:divBdr>
            <w:top w:val="none" w:sz="0" w:space="0" w:color="auto"/>
            <w:left w:val="none" w:sz="0" w:space="0" w:color="auto"/>
            <w:bottom w:val="none" w:sz="0" w:space="0" w:color="auto"/>
            <w:right w:val="none" w:sz="0" w:space="0" w:color="auto"/>
          </w:divBdr>
          <w:divsChild>
            <w:div w:id="291521618">
              <w:marLeft w:val="180"/>
              <w:marRight w:val="240"/>
              <w:marTop w:val="0"/>
              <w:marBottom w:val="0"/>
              <w:divBdr>
                <w:top w:val="none" w:sz="0" w:space="0" w:color="auto"/>
                <w:left w:val="none" w:sz="0" w:space="0" w:color="auto"/>
                <w:bottom w:val="none" w:sz="0" w:space="0" w:color="auto"/>
                <w:right w:val="none" w:sz="0" w:space="0" w:color="auto"/>
              </w:divBdr>
              <w:divsChild>
                <w:div w:id="7205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5032">
          <w:marLeft w:val="0"/>
          <w:marRight w:val="0"/>
          <w:marTop w:val="0"/>
          <w:marBottom w:val="0"/>
          <w:divBdr>
            <w:top w:val="none" w:sz="0" w:space="0" w:color="auto"/>
            <w:left w:val="none" w:sz="0" w:space="0" w:color="auto"/>
            <w:bottom w:val="none" w:sz="0" w:space="0" w:color="auto"/>
            <w:right w:val="none" w:sz="0" w:space="0" w:color="auto"/>
          </w:divBdr>
          <w:divsChild>
            <w:div w:id="696540534">
              <w:marLeft w:val="180"/>
              <w:marRight w:val="240"/>
              <w:marTop w:val="0"/>
              <w:marBottom w:val="0"/>
              <w:divBdr>
                <w:top w:val="none" w:sz="0" w:space="0" w:color="auto"/>
                <w:left w:val="none" w:sz="0" w:space="0" w:color="auto"/>
                <w:bottom w:val="none" w:sz="0" w:space="0" w:color="auto"/>
                <w:right w:val="none" w:sz="0" w:space="0" w:color="auto"/>
              </w:divBdr>
              <w:divsChild>
                <w:div w:id="10649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678">
          <w:marLeft w:val="0"/>
          <w:marRight w:val="0"/>
          <w:marTop w:val="0"/>
          <w:marBottom w:val="0"/>
          <w:divBdr>
            <w:top w:val="none" w:sz="0" w:space="0" w:color="auto"/>
            <w:left w:val="none" w:sz="0" w:space="0" w:color="auto"/>
            <w:bottom w:val="none" w:sz="0" w:space="0" w:color="auto"/>
            <w:right w:val="none" w:sz="0" w:space="0" w:color="auto"/>
          </w:divBdr>
          <w:divsChild>
            <w:div w:id="1741906212">
              <w:marLeft w:val="180"/>
              <w:marRight w:val="240"/>
              <w:marTop w:val="0"/>
              <w:marBottom w:val="0"/>
              <w:divBdr>
                <w:top w:val="none" w:sz="0" w:space="0" w:color="auto"/>
                <w:left w:val="none" w:sz="0" w:space="0" w:color="auto"/>
                <w:bottom w:val="none" w:sz="0" w:space="0" w:color="auto"/>
                <w:right w:val="none" w:sz="0" w:space="0" w:color="auto"/>
              </w:divBdr>
              <w:divsChild>
                <w:div w:id="12905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82326">
          <w:marLeft w:val="0"/>
          <w:marRight w:val="0"/>
          <w:marTop w:val="0"/>
          <w:marBottom w:val="0"/>
          <w:divBdr>
            <w:top w:val="none" w:sz="0" w:space="0" w:color="auto"/>
            <w:left w:val="none" w:sz="0" w:space="0" w:color="auto"/>
            <w:bottom w:val="none" w:sz="0" w:space="0" w:color="auto"/>
            <w:right w:val="none" w:sz="0" w:space="0" w:color="auto"/>
          </w:divBdr>
          <w:divsChild>
            <w:div w:id="1427382764">
              <w:marLeft w:val="180"/>
              <w:marRight w:val="240"/>
              <w:marTop w:val="0"/>
              <w:marBottom w:val="0"/>
              <w:divBdr>
                <w:top w:val="none" w:sz="0" w:space="0" w:color="auto"/>
                <w:left w:val="none" w:sz="0" w:space="0" w:color="auto"/>
                <w:bottom w:val="none" w:sz="0" w:space="0" w:color="auto"/>
                <w:right w:val="none" w:sz="0" w:space="0" w:color="auto"/>
              </w:divBdr>
              <w:divsChild>
                <w:div w:id="19963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0656">
          <w:marLeft w:val="0"/>
          <w:marRight w:val="0"/>
          <w:marTop w:val="0"/>
          <w:marBottom w:val="0"/>
          <w:divBdr>
            <w:top w:val="none" w:sz="0" w:space="0" w:color="auto"/>
            <w:left w:val="none" w:sz="0" w:space="0" w:color="auto"/>
            <w:bottom w:val="none" w:sz="0" w:space="0" w:color="auto"/>
            <w:right w:val="none" w:sz="0" w:space="0" w:color="auto"/>
          </w:divBdr>
          <w:divsChild>
            <w:div w:id="1673214831">
              <w:marLeft w:val="180"/>
              <w:marRight w:val="240"/>
              <w:marTop w:val="0"/>
              <w:marBottom w:val="0"/>
              <w:divBdr>
                <w:top w:val="none" w:sz="0" w:space="0" w:color="auto"/>
                <w:left w:val="none" w:sz="0" w:space="0" w:color="auto"/>
                <w:bottom w:val="none" w:sz="0" w:space="0" w:color="auto"/>
                <w:right w:val="none" w:sz="0" w:space="0" w:color="auto"/>
              </w:divBdr>
              <w:divsChild>
                <w:div w:id="13340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8205">
          <w:marLeft w:val="0"/>
          <w:marRight w:val="0"/>
          <w:marTop w:val="0"/>
          <w:marBottom w:val="0"/>
          <w:divBdr>
            <w:top w:val="none" w:sz="0" w:space="0" w:color="auto"/>
            <w:left w:val="none" w:sz="0" w:space="0" w:color="auto"/>
            <w:bottom w:val="none" w:sz="0" w:space="0" w:color="auto"/>
            <w:right w:val="none" w:sz="0" w:space="0" w:color="auto"/>
          </w:divBdr>
          <w:divsChild>
            <w:div w:id="143477198">
              <w:marLeft w:val="180"/>
              <w:marRight w:val="24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9538">
          <w:marLeft w:val="0"/>
          <w:marRight w:val="0"/>
          <w:marTop w:val="0"/>
          <w:marBottom w:val="0"/>
          <w:divBdr>
            <w:top w:val="none" w:sz="0" w:space="0" w:color="auto"/>
            <w:left w:val="none" w:sz="0" w:space="0" w:color="auto"/>
            <w:bottom w:val="none" w:sz="0" w:space="0" w:color="auto"/>
            <w:right w:val="none" w:sz="0" w:space="0" w:color="auto"/>
          </w:divBdr>
          <w:divsChild>
            <w:div w:id="1968537229">
              <w:marLeft w:val="180"/>
              <w:marRight w:val="240"/>
              <w:marTop w:val="0"/>
              <w:marBottom w:val="0"/>
              <w:divBdr>
                <w:top w:val="none" w:sz="0" w:space="0" w:color="auto"/>
                <w:left w:val="none" w:sz="0" w:space="0" w:color="auto"/>
                <w:bottom w:val="none" w:sz="0" w:space="0" w:color="auto"/>
                <w:right w:val="none" w:sz="0" w:space="0" w:color="auto"/>
              </w:divBdr>
              <w:divsChild>
                <w:div w:id="1417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5336">
          <w:marLeft w:val="0"/>
          <w:marRight w:val="0"/>
          <w:marTop w:val="0"/>
          <w:marBottom w:val="0"/>
          <w:divBdr>
            <w:top w:val="none" w:sz="0" w:space="0" w:color="auto"/>
            <w:left w:val="none" w:sz="0" w:space="0" w:color="auto"/>
            <w:bottom w:val="none" w:sz="0" w:space="0" w:color="auto"/>
            <w:right w:val="none" w:sz="0" w:space="0" w:color="auto"/>
          </w:divBdr>
          <w:divsChild>
            <w:div w:id="2146123371">
              <w:marLeft w:val="180"/>
              <w:marRight w:val="240"/>
              <w:marTop w:val="0"/>
              <w:marBottom w:val="0"/>
              <w:divBdr>
                <w:top w:val="none" w:sz="0" w:space="0" w:color="auto"/>
                <w:left w:val="none" w:sz="0" w:space="0" w:color="auto"/>
                <w:bottom w:val="none" w:sz="0" w:space="0" w:color="auto"/>
                <w:right w:val="none" w:sz="0" w:space="0" w:color="auto"/>
              </w:divBdr>
              <w:divsChild>
                <w:div w:id="5916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69481">
          <w:marLeft w:val="0"/>
          <w:marRight w:val="0"/>
          <w:marTop w:val="0"/>
          <w:marBottom w:val="0"/>
          <w:divBdr>
            <w:top w:val="none" w:sz="0" w:space="0" w:color="auto"/>
            <w:left w:val="none" w:sz="0" w:space="0" w:color="auto"/>
            <w:bottom w:val="none" w:sz="0" w:space="0" w:color="auto"/>
            <w:right w:val="none" w:sz="0" w:space="0" w:color="auto"/>
          </w:divBdr>
          <w:divsChild>
            <w:div w:id="1807309919">
              <w:marLeft w:val="180"/>
              <w:marRight w:val="240"/>
              <w:marTop w:val="0"/>
              <w:marBottom w:val="0"/>
              <w:divBdr>
                <w:top w:val="none" w:sz="0" w:space="0" w:color="auto"/>
                <w:left w:val="none" w:sz="0" w:space="0" w:color="auto"/>
                <w:bottom w:val="none" w:sz="0" w:space="0" w:color="auto"/>
                <w:right w:val="none" w:sz="0" w:space="0" w:color="auto"/>
              </w:divBdr>
              <w:divsChild>
                <w:div w:id="1243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05365">
          <w:marLeft w:val="0"/>
          <w:marRight w:val="0"/>
          <w:marTop w:val="0"/>
          <w:marBottom w:val="0"/>
          <w:divBdr>
            <w:top w:val="none" w:sz="0" w:space="0" w:color="auto"/>
            <w:left w:val="none" w:sz="0" w:space="0" w:color="auto"/>
            <w:bottom w:val="none" w:sz="0" w:space="0" w:color="auto"/>
            <w:right w:val="none" w:sz="0" w:space="0" w:color="auto"/>
          </w:divBdr>
          <w:divsChild>
            <w:div w:id="44448349">
              <w:marLeft w:val="180"/>
              <w:marRight w:val="240"/>
              <w:marTop w:val="0"/>
              <w:marBottom w:val="0"/>
              <w:divBdr>
                <w:top w:val="none" w:sz="0" w:space="0" w:color="auto"/>
                <w:left w:val="none" w:sz="0" w:space="0" w:color="auto"/>
                <w:bottom w:val="none" w:sz="0" w:space="0" w:color="auto"/>
                <w:right w:val="none" w:sz="0" w:space="0" w:color="auto"/>
              </w:divBdr>
              <w:divsChild>
                <w:div w:id="1757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5069">
          <w:marLeft w:val="0"/>
          <w:marRight w:val="0"/>
          <w:marTop w:val="0"/>
          <w:marBottom w:val="0"/>
          <w:divBdr>
            <w:top w:val="none" w:sz="0" w:space="0" w:color="auto"/>
            <w:left w:val="none" w:sz="0" w:space="0" w:color="auto"/>
            <w:bottom w:val="none" w:sz="0" w:space="0" w:color="auto"/>
            <w:right w:val="none" w:sz="0" w:space="0" w:color="auto"/>
          </w:divBdr>
          <w:divsChild>
            <w:div w:id="1530684218">
              <w:marLeft w:val="180"/>
              <w:marRight w:val="240"/>
              <w:marTop w:val="0"/>
              <w:marBottom w:val="0"/>
              <w:divBdr>
                <w:top w:val="none" w:sz="0" w:space="0" w:color="auto"/>
                <w:left w:val="none" w:sz="0" w:space="0" w:color="auto"/>
                <w:bottom w:val="none" w:sz="0" w:space="0" w:color="auto"/>
                <w:right w:val="none" w:sz="0" w:space="0" w:color="auto"/>
              </w:divBdr>
              <w:divsChild>
                <w:div w:id="12820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0569">
          <w:marLeft w:val="0"/>
          <w:marRight w:val="0"/>
          <w:marTop w:val="0"/>
          <w:marBottom w:val="0"/>
          <w:divBdr>
            <w:top w:val="none" w:sz="0" w:space="0" w:color="auto"/>
            <w:left w:val="none" w:sz="0" w:space="0" w:color="auto"/>
            <w:bottom w:val="none" w:sz="0" w:space="0" w:color="auto"/>
            <w:right w:val="none" w:sz="0" w:space="0" w:color="auto"/>
          </w:divBdr>
          <w:divsChild>
            <w:div w:id="2107192932">
              <w:marLeft w:val="180"/>
              <w:marRight w:val="240"/>
              <w:marTop w:val="0"/>
              <w:marBottom w:val="0"/>
              <w:divBdr>
                <w:top w:val="none" w:sz="0" w:space="0" w:color="auto"/>
                <w:left w:val="none" w:sz="0" w:space="0" w:color="auto"/>
                <w:bottom w:val="none" w:sz="0" w:space="0" w:color="auto"/>
                <w:right w:val="none" w:sz="0" w:space="0" w:color="auto"/>
              </w:divBdr>
              <w:divsChild>
                <w:div w:id="13453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5385">
          <w:marLeft w:val="0"/>
          <w:marRight w:val="0"/>
          <w:marTop w:val="0"/>
          <w:marBottom w:val="0"/>
          <w:divBdr>
            <w:top w:val="none" w:sz="0" w:space="0" w:color="auto"/>
            <w:left w:val="none" w:sz="0" w:space="0" w:color="auto"/>
            <w:bottom w:val="none" w:sz="0" w:space="0" w:color="auto"/>
            <w:right w:val="none" w:sz="0" w:space="0" w:color="auto"/>
          </w:divBdr>
          <w:divsChild>
            <w:div w:id="807745884">
              <w:marLeft w:val="180"/>
              <w:marRight w:val="240"/>
              <w:marTop w:val="0"/>
              <w:marBottom w:val="0"/>
              <w:divBdr>
                <w:top w:val="none" w:sz="0" w:space="0" w:color="auto"/>
                <w:left w:val="none" w:sz="0" w:space="0" w:color="auto"/>
                <w:bottom w:val="none" w:sz="0" w:space="0" w:color="auto"/>
                <w:right w:val="none" w:sz="0" w:space="0" w:color="auto"/>
              </w:divBdr>
              <w:divsChild>
                <w:div w:id="14263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440">
          <w:marLeft w:val="0"/>
          <w:marRight w:val="0"/>
          <w:marTop w:val="0"/>
          <w:marBottom w:val="0"/>
          <w:divBdr>
            <w:top w:val="none" w:sz="0" w:space="0" w:color="auto"/>
            <w:left w:val="none" w:sz="0" w:space="0" w:color="auto"/>
            <w:bottom w:val="none" w:sz="0" w:space="0" w:color="auto"/>
            <w:right w:val="none" w:sz="0" w:space="0" w:color="auto"/>
          </w:divBdr>
          <w:divsChild>
            <w:div w:id="958536929">
              <w:marLeft w:val="180"/>
              <w:marRight w:val="240"/>
              <w:marTop w:val="0"/>
              <w:marBottom w:val="0"/>
              <w:divBdr>
                <w:top w:val="none" w:sz="0" w:space="0" w:color="auto"/>
                <w:left w:val="none" w:sz="0" w:space="0" w:color="auto"/>
                <w:bottom w:val="none" w:sz="0" w:space="0" w:color="auto"/>
                <w:right w:val="none" w:sz="0" w:space="0" w:color="auto"/>
              </w:divBdr>
              <w:divsChild>
                <w:div w:id="3324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730">
          <w:marLeft w:val="0"/>
          <w:marRight w:val="0"/>
          <w:marTop w:val="0"/>
          <w:marBottom w:val="0"/>
          <w:divBdr>
            <w:top w:val="none" w:sz="0" w:space="0" w:color="auto"/>
            <w:left w:val="none" w:sz="0" w:space="0" w:color="auto"/>
            <w:bottom w:val="none" w:sz="0" w:space="0" w:color="auto"/>
            <w:right w:val="none" w:sz="0" w:space="0" w:color="auto"/>
          </w:divBdr>
          <w:divsChild>
            <w:div w:id="343438633">
              <w:marLeft w:val="180"/>
              <w:marRight w:val="240"/>
              <w:marTop w:val="0"/>
              <w:marBottom w:val="0"/>
              <w:divBdr>
                <w:top w:val="none" w:sz="0" w:space="0" w:color="auto"/>
                <w:left w:val="none" w:sz="0" w:space="0" w:color="auto"/>
                <w:bottom w:val="none" w:sz="0" w:space="0" w:color="auto"/>
                <w:right w:val="none" w:sz="0" w:space="0" w:color="auto"/>
              </w:divBdr>
              <w:divsChild>
                <w:div w:id="648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9835">
          <w:marLeft w:val="0"/>
          <w:marRight w:val="0"/>
          <w:marTop w:val="0"/>
          <w:marBottom w:val="0"/>
          <w:divBdr>
            <w:top w:val="none" w:sz="0" w:space="0" w:color="auto"/>
            <w:left w:val="none" w:sz="0" w:space="0" w:color="auto"/>
            <w:bottom w:val="none" w:sz="0" w:space="0" w:color="auto"/>
            <w:right w:val="none" w:sz="0" w:space="0" w:color="auto"/>
          </w:divBdr>
          <w:divsChild>
            <w:div w:id="595476543">
              <w:marLeft w:val="180"/>
              <w:marRight w:val="240"/>
              <w:marTop w:val="0"/>
              <w:marBottom w:val="0"/>
              <w:divBdr>
                <w:top w:val="none" w:sz="0" w:space="0" w:color="auto"/>
                <w:left w:val="none" w:sz="0" w:space="0" w:color="auto"/>
                <w:bottom w:val="none" w:sz="0" w:space="0" w:color="auto"/>
                <w:right w:val="none" w:sz="0" w:space="0" w:color="auto"/>
              </w:divBdr>
              <w:divsChild>
                <w:div w:id="137770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4441">
          <w:marLeft w:val="0"/>
          <w:marRight w:val="0"/>
          <w:marTop w:val="0"/>
          <w:marBottom w:val="0"/>
          <w:divBdr>
            <w:top w:val="none" w:sz="0" w:space="0" w:color="auto"/>
            <w:left w:val="none" w:sz="0" w:space="0" w:color="auto"/>
            <w:bottom w:val="none" w:sz="0" w:space="0" w:color="auto"/>
            <w:right w:val="none" w:sz="0" w:space="0" w:color="auto"/>
          </w:divBdr>
          <w:divsChild>
            <w:div w:id="1733431031">
              <w:marLeft w:val="180"/>
              <w:marRight w:val="240"/>
              <w:marTop w:val="0"/>
              <w:marBottom w:val="0"/>
              <w:divBdr>
                <w:top w:val="none" w:sz="0" w:space="0" w:color="auto"/>
                <w:left w:val="none" w:sz="0" w:space="0" w:color="auto"/>
                <w:bottom w:val="none" w:sz="0" w:space="0" w:color="auto"/>
                <w:right w:val="none" w:sz="0" w:space="0" w:color="auto"/>
              </w:divBdr>
              <w:divsChild>
                <w:div w:id="21017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158">
          <w:marLeft w:val="0"/>
          <w:marRight w:val="0"/>
          <w:marTop w:val="0"/>
          <w:marBottom w:val="0"/>
          <w:divBdr>
            <w:top w:val="none" w:sz="0" w:space="0" w:color="auto"/>
            <w:left w:val="none" w:sz="0" w:space="0" w:color="auto"/>
            <w:bottom w:val="none" w:sz="0" w:space="0" w:color="auto"/>
            <w:right w:val="none" w:sz="0" w:space="0" w:color="auto"/>
          </w:divBdr>
          <w:divsChild>
            <w:div w:id="102039576">
              <w:marLeft w:val="180"/>
              <w:marRight w:val="240"/>
              <w:marTop w:val="0"/>
              <w:marBottom w:val="0"/>
              <w:divBdr>
                <w:top w:val="none" w:sz="0" w:space="0" w:color="auto"/>
                <w:left w:val="none" w:sz="0" w:space="0" w:color="auto"/>
                <w:bottom w:val="none" w:sz="0" w:space="0" w:color="auto"/>
                <w:right w:val="none" w:sz="0" w:space="0" w:color="auto"/>
              </w:divBdr>
              <w:divsChild>
                <w:div w:id="8042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573">
          <w:marLeft w:val="0"/>
          <w:marRight w:val="0"/>
          <w:marTop w:val="0"/>
          <w:marBottom w:val="0"/>
          <w:divBdr>
            <w:top w:val="none" w:sz="0" w:space="0" w:color="auto"/>
            <w:left w:val="none" w:sz="0" w:space="0" w:color="auto"/>
            <w:bottom w:val="none" w:sz="0" w:space="0" w:color="auto"/>
            <w:right w:val="none" w:sz="0" w:space="0" w:color="auto"/>
          </w:divBdr>
          <w:divsChild>
            <w:div w:id="1200508214">
              <w:marLeft w:val="180"/>
              <w:marRight w:val="240"/>
              <w:marTop w:val="0"/>
              <w:marBottom w:val="0"/>
              <w:divBdr>
                <w:top w:val="none" w:sz="0" w:space="0" w:color="auto"/>
                <w:left w:val="none" w:sz="0" w:space="0" w:color="auto"/>
                <w:bottom w:val="none" w:sz="0" w:space="0" w:color="auto"/>
                <w:right w:val="none" w:sz="0" w:space="0" w:color="auto"/>
              </w:divBdr>
              <w:divsChild>
                <w:div w:id="14989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1747">
          <w:marLeft w:val="0"/>
          <w:marRight w:val="0"/>
          <w:marTop w:val="0"/>
          <w:marBottom w:val="0"/>
          <w:divBdr>
            <w:top w:val="none" w:sz="0" w:space="0" w:color="auto"/>
            <w:left w:val="none" w:sz="0" w:space="0" w:color="auto"/>
            <w:bottom w:val="none" w:sz="0" w:space="0" w:color="auto"/>
            <w:right w:val="none" w:sz="0" w:space="0" w:color="auto"/>
          </w:divBdr>
          <w:divsChild>
            <w:div w:id="949050320">
              <w:marLeft w:val="180"/>
              <w:marRight w:val="240"/>
              <w:marTop w:val="0"/>
              <w:marBottom w:val="0"/>
              <w:divBdr>
                <w:top w:val="none" w:sz="0" w:space="0" w:color="auto"/>
                <w:left w:val="none" w:sz="0" w:space="0" w:color="auto"/>
                <w:bottom w:val="none" w:sz="0" w:space="0" w:color="auto"/>
                <w:right w:val="none" w:sz="0" w:space="0" w:color="auto"/>
              </w:divBdr>
              <w:divsChild>
                <w:div w:id="97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0296">
          <w:marLeft w:val="0"/>
          <w:marRight w:val="0"/>
          <w:marTop w:val="0"/>
          <w:marBottom w:val="0"/>
          <w:divBdr>
            <w:top w:val="none" w:sz="0" w:space="0" w:color="auto"/>
            <w:left w:val="none" w:sz="0" w:space="0" w:color="auto"/>
            <w:bottom w:val="none" w:sz="0" w:space="0" w:color="auto"/>
            <w:right w:val="none" w:sz="0" w:space="0" w:color="auto"/>
          </w:divBdr>
          <w:divsChild>
            <w:div w:id="1057119989">
              <w:marLeft w:val="180"/>
              <w:marRight w:val="24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931">
          <w:marLeft w:val="0"/>
          <w:marRight w:val="0"/>
          <w:marTop w:val="0"/>
          <w:marBottom w:val="0"/>
          <w:divBdr>
            <w:top w:val="none" w:sz="0" w:space="0" w:color="auto"/>
            <w:left w:val="none" w:sz="0" w:space="0" w:color="auto"/>
            <w:bottom w:val="none" w:sz="0" w:space="0" w:color="auto"/>
            <w:right w:val="none" w:sz="0" w:space="0" w:color="auto"/>
          </w:divBdr>
          <w:divsChild>
            <w:div w:id="957220980">
              <w:marLeft w:val="180"/>
              <w:marRight w:val="240"/>
              <w:marTop w:val="0"/>
              <w:marBottom w:val="0"/>
              <w:divBdr>
                <w:top w:val="none" w:sz="0" w:space="0" w:color="auto"/>
                <w:left w:val="none" w:sz="0" w:space="0" w:color="auto"/>
                <w:bottom w:val="none" w:sz="0" w:space="0" w:color="auto"/>
                <w:right w:val="none" w:sz="0" w:space="0" w:color="auto"/>
              </w:divBdr>
              <w:divsChild>
                <w:div w:id="10869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47433">
          <w:marLeft w:val="0"/>
          <w:marRight w:val="0"/>
          <w:marTop w:val="0"/>
          <w:marBottom w:val="0"/>
          <w:divBdr>
            <w:top w:val="none" w:sz="0" w:space="0" w:color="auto"/>
            <w:left w:val="none" w:sz="0" w:space="0" w:color="auto"/>
            <w:bottom w:val="none" w:sz="0" w:space="0" w:color="auto"/>
            <w:right w:val="none" w:sz="0" w:space="0" w:color="auto"/>
          </w:divBdr>
          <w:divsChild>
            <w:div w:id="104006759">
              <w:marLeft w:val="180"/>
              <w:marRight w:val="240"/>
              <w:marTop w:val="0"/>
              <w:marBottom w:val="0"/>
              <w:divBdr>
                <w:top w:val="none" w:sz="0" w:space="0" w:color="auto"/>
                <w:left w:val="none" w:sz="0" w:space="0" w:color="auto"/>
                <w:bottom w:val="none" w:sz="0" w:space="0" w:color="auto"/>
                <w:right w:val="none" w:sz="0" w:space="0" w:color="auto"/>
              </w:divBdr>
              <w:divsChild>
                <w:div w:id="9640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0663">
          <w:marLeft w:val="0"/>
          <w:marRight w:val="0"/>
          <w:marTop w:val="0"/>
          <w:marBottom w:val="0"/>
          <w:divBdr>
            <w:top w:val="none" w:sz="0" w:space="0" w:color="auto"/>
            <w:left w:val="none" w:sz="0" w:space="0" w:color="auto"/>
            <w:bottom w:val="none" w:sz="0" w:space="0" w:color="auto"/>
            <w:right w:val="none" w:sz="0" w:space="0" w:color="auto"/>
          </w:divBdr>
          <w:divsChild>
            <w:div w:id="1788313429">
              <w:marLeft w:val="180"/>
              <w:marRight w:val="240"/>
              <w:marTop w:val="0"/>
              <w:marBottom w:val="0"/>
              <w:divBdr>
                <w:top w:val="none" w:sz="0" w:space="0" w:color="auto"/>
                <w:left w:val="none" w:sz="0" w:space="0" w:color="auto"/>
                <w:bottom w:val="none" w:sz="0" w:space="0" w:color="auto"/>
                <w:right w:val="none" w:sz="0" w:space="0" w:color="auto"/>
              </w:divBdr>
              <w:divsChild>
                <w:div w:id="1062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30262">
          <w:marLeft w:val="0"/>
          <w:marRight w:val="0"/>
          <w:marTop w:val="0"/>
          <w:marBottom w:val="0"/>
          <w:divBdr>
            <w:top w:val="none" w:sz="0" w:space="0" w:color="auto"/>
            <w:left w:val="none" w:sz="0" w:space="0" w:color="auto"/>
            <w:bottom w:val="none" w:sz="0" w:space="0" w:color="auto"/>
            <w:right w:val="none" w:sz="0" w:space="0" w:color="auto"/>
          </w:divBdr>
          <w:divsChild>
            <w:div w:id="824510712">
              <w:marLeft w:val="180"/>
              <w:marRight w:val="240"/>
              <w:marTop w:val="0"/>
              <w:marBottom w:val="0"/>
              <w:divBdr>
                <w:top w:val="none" w:sz="0" w:space="0" w:color="auto"/>
                <w:left w:val="none" w:sz="0" w:space="0" w:color="auto"/>
                <w:bottom w:val="none" w:sz="0" w:space="0" w:color="auto"/>
                <w:right w:val="none" w:sz="0" w:space="0" w:color="auto"/>
              </w:divBdr>
              <w:divsChild>
                <w:div w:id="116635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1018">
          <w:marLeft w:val="0"/>
          <w:marRight w:val="0"/>
          <w:marTop w:val="0"/>
          <w:marBottom w:val="0"/>
          <w:divBdr>
            <w:top w:val="none" w:sz="0" w:space="0" w:color="auto"/>
            <w:left w:val="none" w:sz="0" w:space="0" w:color="auto"/>
            <w:bottom w:val="none" w:sz="0" w:space="0" w:color="auto"/>
            <w:right w:val="none" w:sz="0" w:space="0" w:color="auto"/>
          </w:divBdr>
          <w:divsChild>
            <w:div w:id="2112389092">
              <w:marLeft w:val="180"/>
              <w:marRight w:val="240"/>
              <w:marTop w:val="0"/>
              <w:marBottom w:val="0"/>
              <w:divBdr>
                <w:top w:val="none" w:sz="0" w:space="0" w:color="auto"/>
                <w:left w:val="none" w:sz="0" w:space="0" w:color="auto"/>
                <w:bottom w:val="none" w:sz="0" w:space="0" w:color="auto"/>
                <w:right w:val="none" w:sz="0" w:space="0" w:color="auto"/>
              </w:divBdr>
              <w:divsChild>
                <w:div w:id="251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9286">
          <w:marLeft w:val="0"/>
          <w:marRight w:val="0"/>
          <w:marTop w:val="0"/>
          <w:marBottom w:val="0"/>
          <w:divBdr>
            <w:top w:val="none" w:sz="0" w:space="0" w:color="auto"/>
            <w:left w:val="none" w:sz="0" w:space="0" w:color="auto"/>
            <w:bottom w:val="none" w:sz="0" w:space="0" w:color="auto"/>
            <w:right w:val="none" w:sz="0" w:space="0" w:color="auto"/>
          </w:divBdr>
          <w:divsChild>
            <w:div w:id="432242009">
              <w:marLeft w:val="180"/>
              <w:marRight w:val="240"/>
              <w:marTop w:val="0"/>
              <w:marBottom w:val="0"/>
              <w:divBdr>
                <w:top w:val="none" w:sz="0" w:space="0" w:color="auto"/>
                <w:left w:val="none" w:sz="0" w:space="0" w:color="auto"/>
                <w:bottom w:val="none" w:sz="0" w:space="0" w:color="auto"/>
                <w:right w:val="none" w:sz="0" w:space="0" w:color="auto"/>
              </w:divBdr>
              <w:divsChild>
                <w:div w:id="13750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2096">
          <w:marLeft w:val="0"/>
          <w:marRight w:val="0"/>
          <w:marTop w:val="0"/>
          <w:marBottom w:val="0"/>
          <w:divBdr>
            <w:top w:val="none" w:sz="0" w:space="0" w:color="auto"/>
            <w:left w:val="none" w:sz="0" w:space="0" w:color="auto"/>
            <w:bottom w:val="none" w:sz="0" w:space="0" w:color="auto"/>
            <w:right w:val="none" w:sz="0" w:space="0" w:color="auto"/>
          </w:divBdr>
          <w:divsChild>
            <w:div w:id="427698766">
              <w:marLeft w:val="180"/>
              <w:marRight w:val="240"/>
              <w:marTop w:val="0"/>
              <w:marBottom w:val="0"/>
              <w:divBdr>
                <w:top w:val="none" w:sz="0" w:space="0" w:color="auto"/>
                <w:left w:val="none" w:sz="0" w:space="0" w:color="auto"/>
                <w:bottom w:val="none" w:sz="0" w:space="0" w:color="auto"/>
                <w:right w:val="none" w:sz="0" w:space="0" w:color="auto"/>
              </w:divBdr>
              <w:divsChild>
                <w:div w:id="6893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9940">
          <w:marLeft w:val="0"/>
          <w:marRight w:val="0"/>
          <w:marTop w:val="0"/>
          <w:marBottom w:val="0"/>
          <w:divBdr>
            <w:top w:val="none" w:sz="0" w:space="0" w:color="auto"/>
            <w:left w:val="none" w:sz="0" w:space="0" w:color="auto"/>
            <w:bottom w:val="none" w:sz="0" w:space="0" w:color="auto"/>
            <w:right w:val="none" w:sz="0" w:space="0" w:color="auto"/>
          </w:divBdr>
          <w:divsChild>
            <w:div w:id="1014578807">
              <w:marLeft w:val="180"/>
              <w:marRight w:val="240"/>
              <w:marTop w:val="0"/>
              <w:marBottom w:val="0"/>
              <w:divBdr>
                <w:top w:val="none" w:sz="0" w:space="0" w:color="auto"/>
                <w:left w:val="none" w:sz="0" w:space="0" w:color="auto"/>
                <w:bottom w:val="none" w:sz="0" w:space="0" w:color="auto"/>
                <w:right w:val="none" w:sz="0" w:space="0" w:color="auto"/>
              </w:divBdr>
              <w:divsChild>
                <w:div w:id="14260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994">
          <w:marLeft w:val="0"/>
          <w:marRight w:val="0"/>
          <w:marTop w:val="0"/>
          <w:marBottom w:val="0"/>
          <w:divBdr>
            <w:top w:val="none" w:sz="0" w:space="0" w:color="auto"/>
            <w:left w:val="none" w:sz="0" w:space="0" w:color="auto"/>
            <w:bottom w:val="none" w:sz="0" w:space="0" w:color="auto"/>
            <w:right w:val="none" w:sz="0" w:space="0" w:color="auto"/>
          </w:divBdr>
          <w:divsChild>
            <w:div w:id="1803304178">
              <w:marLeft w:val="180"/>
              <w:marRight w:val="240"/>
              <w:marTop w:val="0"/>
              <w:marBottom w:val="0"/>
              <w:divBdr>
                <w:top w:val="none" w:sz="0" w:space="0" w:color="auto"/>
                <w:left w:val="none" w:sz="0" w:space="0" w:color="auto"/>
                <w:bottom w:val="none" w:sz="0" w:space="0" w:color="auto"/>
                <w:right w:val="none" w:sz="0" w:space="0" w:color="auto"/>
              </w:divBdr>
              <w:divsChild>
                <w:div w:id="10210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1889">
          <w:marLeft w:val="0"/>
          <w:marRight w:val="0"/>
          <w:marTop w:val="0"/>
          <w:marBottom w:val="0"/>
          <w:divBdr>
            <w:top w:val="none" w:sz="0" w:space="0" w:color="auto"/>
            <w:left w:val="none" w:sz="0" w:space="0" w:color="auto"/>
            <w:bottom w:val="none" w:sz="0" w:space="0" w:color="auto"/>
            <w:right w:val="none" w:sz="0" w:space="0" w:color="auto"/>
          </w:divBdr>
          <w:divsChild>
            <w:div w:id="1026171559">
              <w:marLeft w:val="180"/>
              <w:marRight w:val="240"/>
              <w:marTop w:val="0"/>
              <w:marBottom w:val="0"/>
              <w:divBdr>
                <w:top w:val="none" w:sz="0" w:space="0" w:color="auto"/>
                <w:left w:val="none" w:sz="0" w:space="0" w:color="auto"/>
                <w:bottom w:val="none" w:sz="0" w:space="0" w:color="auto"/>
                <w:right w:val="none" w:sz="0" w:space="0" w:color="auto"/>
              </w:divBdr>
              <w:divsChild>
                <w:div w:id="14844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1596">
          <w:marLeft w:val="0"/>
          <w:marRight w:val="0"/>
          <w:marTop w:val="0"/>
          <w:marBottom w:val="0"/>
          <w:divBdr>
            <w:top w:val="none" w:sz="0" w:space="0" w:color="auto"/>
            <w:left w:val="none" w:sz="0" w:space="0" w:color="auto"/>
            <w:bottom w:val="none" w:sz="0" w:space="0" w:color="auto"/>
            <w:right w:val="none" w:sz="0" w:space="0" w:color="auto"/>
          </w:divBdr>
          <w:divsChild>
            <w:div w:id="698897683">
              <w:marLeft w:val="180"/>
              <w:marRight w:val="240"/>
              <w:marTop w:val="0"/>
              <w:marBottom w:val="0"/>
              <w:divBdr>
                <w:top w:val="none" w:sz="0" w:space="0" w:color="auto"/>
                <w:left w:val="none" w:sz="0" w:space="0" w:color="auto"/>
                <w:bottom w:val="none" w:sz="0" w:space="0" w:color="auto"/>
                <w:right w:val="none" w:sz="0" w:space="0" w:color="auto"/>
              </w:divBdr>
              <w:divsChild>
                <w:div w:id="12828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335">
          <w:marLeft w:val="0"/>
          <w:marRight w:val="0"/>
          <w:marTop w:val="0"/>
          <w:marBottom w:val="0"/>
          <w:divBdr>
            <w:top w:val="none" w:sz="0" w:space="0" w:color="auto"/>
            <w:left w:val="none" w:sz="0" w:space="0" w:color="auto"/>
            <w:bottom w:val="none" w:sz="0" w:space="0" w:color="auto"/>
            <w:right w:val="none" w:sz="0" w:space="0" w:color="auto"/>
          </w:divBdr>
          <w:divsChild>
            <w:div w:id="1126508074">
              <w:marLeft w:val="180"/>
              <w:marRight w:val="240"/>
              <w:marTop w:val="0"/>
              <w:marBottom w:val="0"/>
              <w:divBdr>
                <w:top w:val="none" w:sz="0" w:space="0" w:color="auto"/>
                <w:left w:val="none" w:sz="0" w:space="0" w:color="auto"/>
                <w:bottom w:val="none" w:sz="0" w:space="0" w:color="auto"/>
                <w:right w:val="none" w:sz="0" w:space="0" w:color="auto"/>
              </w:divBdr>
              <w:divsChild>
                <w:div w:id="4030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573">
          <w:marLeft w:val="0"/>
          <w:marRight w:val="0"/>
          <w:marTop w:val="0"/>
          <w:marBottom w:val="0"/>
          <w:divBdr>
            <w:top w:val="none" w:sz="0" w:space="0" w:color="auto"/>
            <w:left w:val="none" w:sz="0" w:space="0" w:color="auto"/>
            <w:bottom w:val="none" w:sz="0" w:space="0" w:color="auto"/>
            <w:right w:val="none" w:sz="0" w:space="0" w:color="auto"/>
          </w:divBdr>
          <w:divsChild>
            <w:div w:id="1654328664">
              <w:marLeft w:val="180"/>
              <w:marRight w:val="240"/>
              <w:marTop w:val="0"/>
              <w:marBottom w:val="0"/>
              <w:divBdr>
                <w:top w:val="none" w:sz="0" w:space="0" w:color="auto"/>
                <w:left w:val="none" w:sz="0" w:space="0" w:color="auto"/>
                <w:bottom w:val="none" w:sz="0" w:space="0" w:color="auto"/>
                <w:right w:val="none" w:sz="0" w:space="0" w:color="auto"/>
              </w:divBdr>
              <w:divsChild>
                <w:div w:id="1241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7576">
          <w:marLeft w:val="0"/>
          <w:marRight w:val="0"/>
          <w:marTop w:val="0"/>
          <w:marBottom w:val="0"/>
          <w:divBdr>
            <w:top w:val="none" w:sz="0" w:space="0" w:color="auto"/>
            <w:left w:val="none" w:sz="0" w:space="0" w:color="auto"/>
            <w:bottom w:val="none" w:sz="0" w:space="0" w:color="auto"/>
            <w:right w:val="none" w:sz="0" w:space="0" w:color="auto"/>
          </w:divBdr>
          <w:divsChild>
            <w:div w:id="1580407549">
              <w:marLeft w:val="180"/>
              <w:marRight w:val="240"/>
              <w:marTop w:val="0"/>
              <w:marBottom w:val="0"/>
              <w:divBdr>
                <w:top w:val="none" w:sz="0" w:space="0" w:color="auto"/>
                <w:left w:val="none" w:sz="0" w:space="0" w:color="auto"/>
                <w:bottom w:val="none" w:sz="0" w:space="0" w:color="auto"/>
                <w:right w:val="none" w:sz="0" w:space="0" w:color="auto"/>
              </w:divBdr>
              <w:divsChild>
                <w:div w:id="2025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0063">
          <w:marLeft w:val="0"/>
          <w:marRight w:val="0"/>
          <w:marTop w:val="0"/>
          <w:marBottom w:val="0"/>
          <w:divBdr>
            <w:top w:val="none" w:sz="0" w:space="0" w:color="auto"/>
            <w:left w:val="none" w:sz="0" w:space="0" w:color="auto"/>
            <w:bottom w:val="none" w:sz="0" w:space="0" w:color="auto"/>
            <w:right w:val="none" w:sz="0" w:space="0" w:color="auto"/>
          </w:divBdr>
          <w:divsChild>
            <w:div w:id="1198199007">
              <w:marLeft w:val="180"/>
              <w:marRight w:val="240"/>
              <w:marTop w:val="0"/>
              <w:marBottom w:val="0"/>
              <w:divBdr>
                <w:top w:val="none" w:sz="0" w:space="0" w:color="auto"/>
                <w:left w:val="none" w:sz="0" w:space="0" w:color="auto"/>
                <w:bottom w:val="none" w:sz="0" w:space="0" w:color="auto"/>
                <w:right w:val="none" w:sz="0" w:space="0" w:color="auto"/>
              </w:divBdr>
              <w:divsChild>
                <w:div w:id="201899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3397">
          <w:marLeft w:val="0"/>
          <w:marRight w:val="0"/>
          <w:marTop w:val="0"/>
          <w:marBottom w:val="0"/>
          <w:divBdr>
            <w:top w:val="none" w:sz="0" w:space="0" w:color="auto"/>
            <w:left w:val="none" w:sz="0" w:space="0" w:color="auto"/>
            <w:bottom w:val="none" w:sz="0" w:space="0" w:color="auto"/>
            <w:right w:val="none" w:sz="0" w:space="0" w:color="auto"/>
          </w:divBdr>
          <w:divsChild>
            <w:div w:id="937757434">
              <w:marLeft w:val="180"/>
              <w:marRight w:val="240"/>
              <w:marTop w:val="0"/>
              <w:marBottom w:val="0"/>
              <w:divBdr>
                <w:top w:val="none" w:sz="0" w:space="0" w:color="auto"/>
                <w:left w:val="none" w:sz="0" w:space="0" w:color="auto"/>
                <w:bottom w:val="none" w:sz="0" w:space="0" w:color="auto"/>
                <w:right w:val="none" w:sz="0" w:space="0" w:color="auto"/>
              </w:divBdr>
              <w:divsChild>
                <w:div w:id="135125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7793">
          <w:marLeft w:val="0"/>
          <w:marRight w:val="0"/>
          <w:marTop w:val="0"/>
          <w:marBottom w:val="0"/>
          <w:divBdr>
            <w:top w:val="none" w:sz="0" w:space="0" w:color="auto"/>
            <w:left w:val="none" w:sz="0" w:space="0" w:color="auto"/>
            <w:bottom w:val="none" w:sz="0" w:space="0" w:color="auto"/>
            <w:right w:val="none" w:sz="0" w:space="0" w:color="auto"/>
          </w:divBdr>
          <w:divsChild>
            <w:div w:id="1080908819">
              <w:marLeft w:val="180"/>
              <w:marRight w:val="240"/>
              <w:marTop w:val="0"/>
              <w:marBottom w:val="0"/>
              <w:divBdr>
                <w:top w:val="none" w:sz="0" w:space="0" w:color="auto"/>
                <w:left w:val="none" w:sz="0" w:space="0" w:color="auto"/>
                <w:bottom w:val="none" w:sz="0" w:space="0" w:color="auto"/>
                <w:right w:val="none" w:sz="0" w:space="0" w:color="auto"/>
              </w:divBdr>
              <w:divsChild>
                <w:div w:id="11390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81561">
          <w:marLeft w:val="0"/>
          <w:marRight w:val="0"/>
          <w:marTop w:val="0"/>
          <w:marBottom w:val="0"/>
          <w:divBdr>
            <w:top w:val="none" w:sz="0" w:space="0" w:color="auto"/>
            <w:left w:val="none" w:sz="0" w:space="0" w:color="auto"/>
            <w:bottom w:val="none" w:sz="0" w:space="0" w:color="auto"/>
            <w:right w:val="none" w:sz="0" w:space="0" w:color="auto"/>
          </w:divBdr>
          <w:divsChild>
            <w:div w:id="155194007">
              <w:marLeft w:val="180"/>
              <w:marRight w:val="240"/>
              <w:marTop w:val="0"/>
              <w:marBottom w:val="0"/>
              <w:divBdr>
                <w:top w:val="none" w:sz="0" w:space="0" w:color="auto"/>
                <w:left w:val="none" w:sz="0" w:space="0" w:color="auto"/>
                <w:bottom w:val="none" w:sz="0" w:space="0" w:color="auto"/>
                <w:right w:val="none" w:sz="0" w:space="0" w:color="auto"/>
              </w:divBdr>
              <w:divsChild>
                <w:div w:id="16386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00780">
          <w:marLeft w:val="0"/>
          <w:marRight w:val="0"/>
          <w:marTop w:val="0"/>
          <w:marBottom w:val="0"/>
          <w:divBdr>
            <w:top w:val="none" w:sz="0" w:space="0" w:color="auto"/>
            <w:left w:val="none" w:sz="0" w:space="0" w:color="auto"/>
            <w:bottom w:val="none" w:sz="0" w:space="0" w:color="auto"/>
            <w:right w:val="none" w:sz="0" w:space="0" w:color="auto"/>
          </w:divBdr>
          <w:divsChild>
            <w:div w:id="923805356">
              <w:marLeft w:val="180"/>
              <w:marRight w:val="240"/>
              <w:marTop w:val="0"/>
              <w:marBottom w:val="0"/>
              <w:divBdr>
                <w:top w:val="none" w:sz="0" w:space="0" w:color="auto"/>
                <w:left w:val="none" w:sz="0" w:space="0" w:color="auto"/>
                <w:bottom w:val="none" w:sz="0" w:space="0" w:color="auto"/>
                <w:right w:val="none" w:sz="0" w:space="0" w:color="auto"/>
              </w:divBdr>
              <w:divsChild>
                <w:div w:id="47101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3735">
          <w:marLeft w:val="0"/>
          <w:marRight w:val="0"/>
          <w:marTop w:val="0"/>
          <w:marBottom w:val="0"/>
          <w:divBdr>
            <w:top w:val="none" w:sz="0" w:space="0" w:color="auto"/>
            <w:left w:val="none" w:sz="0" w:space="0" w:color="auto"/>
            <w:bottom w:val="none" w:sz="0" w:space="0" w:color="auto"/>
            <w:right w:val="none" w:sz="0" w:space="0" w:color="auto"/>
          </w:divBdr>
          <w:divsChild>
            <w:div w:id="525170691">
              <w:marLeft w:val="180"/>
              <w:marRight w:val="240"/>
              <w:marTop w:val="0"/>
              <w:marBottom w:val="0"/>
              <w:divBdr>
                <w:top w:val="none" w:sz="0" w:space="0" w:color="auto"/>
                <w:left w:val="none" w:sz="0" w:space="0" w:color="auto"/>
                <w:bottom w:val="none" w:sz="0" w:space="0" w:color="auto"/>
                <w:right w:val="none" w:sz="0" w:space="0" w:color="auto"/>
              </w:divBdr>
              <w:divsChild>
                <w:div w:id="13605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7673">
          <w:marLeft w:val="0"/>
          <w:marRight w:val="0"/>
          <w:marTop w:val="0"/>
          <w:marBottom w:val="0"/>
          <w:divBdr>
            <w:top w:val="none" w:sz="0" w:space="0" w:color="auto"/>
            <w:left w:val="none" w:sz="0" w:space="0" w:color="auto"/>
            <w:bottom w:val="none" w:sz="0" w:space="0" w:color="auto"/>
            <w:right w:val="none" w:sz="0" w:space="0" w:color="auto"/>
          </w:divBdr>
          <w:divsChild>
            <w:div w:id="1844273858">
              <w:marLeft w:val="180"/>
              <w:marRight w:val="240"/>
              <w:marTop w:val="0"/>
              <w:marBottom w:val="0"/>
              <w:divBdr>
                <w:top w:val="none" w:sz="0" w:space="0" w:color="auto"/>
                <w:left w:val="none" w:sz="0" w:space="0" w:color="auto"/>
                <w:bottom w:val="none" w:sz="0" w:space="0" w:color="auto"/>
                <w:right w:val="none" w:sz="0" w:space="0" w:color="auto"/>
              </w:divBdr>
              <w:divsChild>
                <w:div w:id="179151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5687">
          <w:marLeft w:val="0"/>
          <w:marRight w:val="0"/>
          <w:marTop w:val="0"/>
          <w:marBottom w:val="0"/>
          <w:divBdr>
            <w:top w:val="none" w:sz="0" w:space="0" w:color="auto"/>
            <w:left w:val="none" w:sz="0" w:space="0" w:color="auto"/>
            <w:bottom w:val="none" w:sz="0" w:space="0" w:color="auto"/>
            <w:right w:val="none" w:sz="0" w:space="0" w:color="auto"/>
          </w:divBdr>
          <w:divsChild>
            <w:div w:id="1991443519">
              <w:marLeft w:val="180"/>
              <w:marRight w:val="240"/>
              <w:marTop w:val="0"/>
              <w:marBottom w:val="0"/>
              <w:divBdr>
                <w:top w:val="none" w:sz="0" w:space="0" w:color="auto"/>
                <w:left w:val="none" w:sz="0" w:space="0" w:color="auto"/>
                <w:bottom w:val="none" w:sz="0" w:space="0" w:color="auto"/>
                <w:right w:val="none" w:sz="0" w:space="0" w:color="auto"/>
              </w:divBdr>
              <w:divsChild>
                <w:div w:id="10476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6439">
          <w:marLeft w:val="0"/>
          <w:marRight w:val="0"/>
          <w:marTop w:val="0"/>
          <w:marBottom w:val="0"/>
          <w:divBdr>
            <w:top w:val="none" w:sz="0" w:space="0" w:color="auto"/>
            <w:left w:val="none" w:sz="0" w:space="0" w:color="auto"/>
            <w:bottom w:val="none" w:sz="0" w:space="0" w:color="auto"/>
            <w:right w:val="none" w:sz="0" w:space="0" w:color="auto"/>
          </w:divBdr>
          <w:divsChild>
            <w:div w:id="717820357">
              <w:marLeft w:val="180"/>
              <w:marRight w:val="240"/>
              <w:marTop w:val="0"/>
              <w:marBottom w:val="0"/>
              <w:divBdr>
                <w:top w:val="none" w:sz="0" w:space="0" w:color="auto"/>
                <w:left w:val="none" w:sz="0" w:space="0" w:color="auto"/>
                <w:bottom w:val="none" w:sz="0" w:space="0" w:color="auto"/>
                <w:right w:val="none" w:sz="0" w:space="0" w:color="auto"/>
              </w:divBdr>
              <w:divsChild>
                <w:div w:id="19230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665">
          <w:marLeft w:val="0"/>
          <w:marRight w:val="0"/>
          <w:marTop w:val="0"/>
          <w:marBottom w:val="0"/>
          <w:divBdr>
            <w:top w:val="none" w:sz="0" w:space="0" w:color="auto"/>
            <w:left w:val="none" w:sz="0" w:space="0" w:color="auto"/>
            <w:bottom w:val="none" w:sz="0" w:space="0" w:color="auto"/>
            <w:right w:val="none" w:sz="0" w:space="0" w:color="auto"/>
          </w:divBdr>
          <w:divsChild>
            <w:div w:id="383407205">
              <w:marLeft w:val="180"/>
              <w:marRight w:val="240"/>
              <w:marTop w:val="0"/>
              <w:marBottom w:val="0"/>
              <w:divBdr>
                <w:top w:val="none" w:sz="0" w:space="0" w:color="auto"/>
                <w:left w:val="none" w:sz="0" w:space="0" w:color="auto"/>
                <w:bottom w:val="none" w:sz="0" w:space="0" w:color="auto"/>
                <w:right w:val="none" w:sz="0" w:space="0" w:color="auto"/>
              </w:divBdr>
              <w:divsChild>
                <w:div w:id="3413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0833">
          <w:marLeft w:val="0"/>
          <w:marRight w:val="0"/>
          <w:marTop w:val="0"/>
          <w:marBottom w:val="0"/>
          <w:divBdr>
            <w:top w:val="none" w:sz="0" w:space="0" w:color="auto"/>
            <w:left w:val="none" w:sz="0" w:space="0" w:color="auto"/>
            <w:bottom w:val="none" w:sz="0" w:space="0" w:color="auto"/>
            <w:right w:val="none" w:sz="0" w:space="0" w:color="auto"/>
          </w:divBdr>
          <w:divsChild>
            <w:div w:id="1310405305">
              <w:marLeft w:val="180"/>
              <w:marRight w:val="240"/>
              <w:marTop w:val="0"/>
              <w:marBottom w:val="0"/>
              <w:divBdr>
                <w:top w:val="none" w:sz="0" w:space="0" w:color="auto"/>
                <w:left w:val="none" w:sz="0" w:space="0" w:color="auto"/>
                <w:bottom w:val="none" w:sz="0" w:space="0" w:color="auto"/>
                <w:right w:val="none" w:sz="0" w:space="0" w:color="auto"/>
              </w:divBdr>
              <w:divsChild>
                <w:div w:id="16910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3319">
          <w:marLeft w:val="0"/>
          <w:marRight w:val="0"/>
          <w:marTop w:val="0"/>
          <w:marBottom w:val="0"/>
          <w:divBdr>
            <w:top w:val="none" w:sz="0" w:space="0" w:color="auto"/>
            <w:left w:val="none" w:sz="0" w:space="0" w:color="auto"/>
            <w:bottom w:val="none" w:sz="0" w:space="0" w:color="auto"/>
            <w:right w:val="none" w:sz="0" w:space="0" w:color="auto"/>
          </w:divBdr>
          <w:divsChild>
            <w:div w:id="1149595987">
              <w:marLeft w:val="180"/>
              <w:marRight w:val="240"/>
              <w:marTop w:val="0"/>
              <w:marBottom w:val="0"/>
              <w:divBdr>
                <w:top w:val="none" w:sz="0" w:space="0" w:color="auto"/>
                <w:left w:val="none" w:sz="0" w:space="0" w:color="auto"/>
                <w:bottom w:val="none" w:sz="0" w:space="0" w:color="auto"/>
                <w:right w:val="none" w:sz="0" w:space="0" w:color="auto"/>
              </w:divBdr>
              <w:divsChild>
                <w:div w:id="20217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10222">
          <w:marLeft w:val="0"/>
          <w:marRight w:val="0"/>
          <w:marTop w:val="0"/>
          <w:marBottom w:val="0"/>
          <w:divBdr>
            <w:top w:val="none" w:sz="0" w:space="0" w:color="auto"/>
            <w:left w:val="none" w:sz="0" w:space="0" w:color="auto"/>
            <w:bottom w:val="none" w:sz="0" w:space="0" w:color="auto"/>
            <w:right w:val="none" w:sz="0" w:space="0" w:color="auto"/>
          </w:divBdr>
          <w:divsChild>
            <w:div w:id="483470987">
              <w:marLeft w:val="180"/>
              <w:marRight w:val="240"/>
              <w:marTop w:val="0"/>
              <w:marBottom w:val="0"/>
              <w:divBdr>
                <w:top w:val="none" w:sz="0" w:space="0" w:color="auto"/>
                <w:left w:val="none" w:sz="0" w:space="0" w:color="auto"/>
                <w:bottom w:val="none" w:sz="0" w:space="0" w:color="auto"/>
                <w:right w:val="none" w:sz="0" w:space="0" w:color="auto"/>
              </w:divBdr>
              <w:divsChild>
                <w:div w:id="15363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820">
          <w:marLeft w:val="0"/>
          <w:marRight w:val="0"/>
          <w:marTop w:val="0"/>
          <w:marBottom w:val="0"/>
          <w:divBdr>
            <w:top w:val="none" w:sz="0" w:space="0" w:color="auto"/>
            <w:left w:val="none" w:sz="0" w:space="0" w:color="auto"/>
            <w:bottom w:val="none" w:sz="0" w:space="0" w:color="auto"/>
            <w:right w:val="none" w:sz="0" w:space="0" w:color="auto"/>
          </w:divBdr>
          <w:divsChild>
            <w:div w:id="781994341">
              <w:marLeft w:val="180"/>
              <w:marRight w:val="240"/>
              <w:marTop w:val="0"/>
              <w:marBottom w:val="0"/>
              <w:divBdr>
                <w:top w:val="none" w:sz="0" w:space="0" w:color="auto"/>
                <w:left w:val="none" w:sz="0" w:space="0" w:color="auto"/>
                <w:bottom w:val="none" w:sz="0" w:space="0" w:color="auto"/>
                <w:right w:val="none" w:sz="0" w:space="0" w:color="auto"/>
              </w:divBdr>
              <w:divsChild>
                <w:div w:id="13647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9966">
          <w:marLeft w:val="0"/>
          <w:marRight w:val="0"/>
          <w:marTop w:val="0"/>
          <w:marBottom w:val="0"/>
          <w:divBdr>
            <w:top w:val="none" w:sz="0" w:space="0" w:color="auto"/>
            <w:left w:val="none" w:sz="0" w:space="0" w:color="auto"/>
            <w:bottom w:val="none" w:sz="0" w:space="0" w:color="auto"/>
            <w:right w:val="none" w:sz="0" w:space="0" w:color="auto"/>
          </w:divBdr>
          <w:divsChild>
            <w:div w:id="675494549">
              <w:marLeft w:val="180"/>
              <w:marRight w:val="240"/>
              <w:marTop w:val="0"/>
              <w:marBottom w:val="0"/>
              <w:divBdr>
                <w:top w:val="none" w:sz="0" w:space="0" w:color="auto"/>
                <w:left w:val="none" w:sz="0" w:space="0" w:color="auto"/>
                <w:bottom w:val="none" w:sz="0" w:space="0" w:color="auto"/>
                <w:right w:val="none" w:sz="0" w:space="0" w:color="auto"/>
              </w:divBdr>
              <w:divsChild>
                <w:div w:id="141774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0217">
          <w:marLeft w:val="0"/>
          <w:marRight w:val="0"/>
          <w:marTop w:val="0"/>
          <w:marBottom w:val="0"/>
          <w:divBdr>
            <w:top w:val="none" w:sz="0" w:space="0" w:color="auto"/>
            <w:left w:val="none" w:sz="0" w:space="0" w:color="auto"/>
            <w:bottom w:val="none" w:sz="0" w:space="0" w:color="auto"/>
            <w:right w:val="none" w:sz="0" w:space="0" w:color="auto"/>
          </w:divBdr>
          <w:divsChild>
            <w:div w:id="1028144983">
              <w:marLeft w:val="180"/>
              <w:marRight w:val="240"/>
              <w:marTop w:val="0"/>
              <w:marBottom w:val="0"/>
              <w:divBdr>
                <w:top w:val="none" w:sz="0" w:space="0" w:color="auto"/>
                <w:left w:val="none" w:sz="0" w:space="0" w:color="auto"/>
                <w:bottom w:val="none" w:sz="0" w:space="0" w:color="auto"/>
                <w:right w:val="none" w:sz="0" w:space="0" w:color="auto"/>
              </w:divBdr>
              <w:divsChild>
                <w:div w:id="10459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5502">
          <w:marLeft w:val="0"/>
          <w:marRight w:val="0"/>
          <w:marTop w:val="0"/>
          <w:marBottom w:val="0"/>
          <w:divBdr>
            <w:top w:val="none" w:sz="0" w:space="0" w:color="auto"/>
            <w:left w:val="none" w:sz="0" w:space="0" w:color="auto"/>
            <w:bottom w:val="none" w:sz="0" w:space="0" w:color="auto"/>
            <w:right w:val="none" w:sz="0" w:space="0" w:color="auto"/>
          </w:divBdr>
          <w:divsChild>
            <w:div w:id="1042510484">
              <w:marLeft w:val="180"/>
              <w:marRight w:val="240"/>
              <w:marTop w:val="0"/>
              <w:marBottom w:val="0"/>
              <w:divBdr>
                <w:top w:val="none" w:sz="0" w:space="0" w:color="auto"/>
                <w:left w:val="none" w:sz="0" w:space="0" w:color="auto"/>
                <w:bottom w:val="none" w:sz="0" w:space="0" w:color="auto"/>
                <w:right w:val="none" w:sz="0" w:space="0" w:color="auto"/>
              </w:divBdr>
              <w:divsChild>
                <w:div w:id="18021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88082">
          <w:marLeft w:val="0"/>
          <w:marRight w:val="0"/>
          <w:marTop w:val="0"/>
          <w:marBottom w:val="0"/>
          <w:divBdr>
            <w:top w:val="none" w:sz="0" w:space="0" w:color="auto"/>
            <w:left w:val="none" w:sz="0" w:space="0" w:color="auto"/>
            <w:bottom w:val="none" w:sz="0" w:space="0" w:color="auto"/>
            <w:right w:val="none" w:sz="0" w:space="0" w:color="auto"/>
          </w:divBdr>
          <w:divsChild>
            <w:div w:id="862593045">
              <w:marLeft w:val="180"/>
              <w:marRight w:val="240"/>
              <w:marTop w:val="0"/>
              <w:marBottom w:val="0"/>
              <w:divBdr>
                <w:top w:val="none" w:sz="0" w:space="0" w:color="auto"/>
                <w:left w:val="none" w:sz="0" w:space="0" w:color="auto"/>
                <w:bottom w:val="none" w:sz="0" w:space="0" w:color="auto"/>
                <w:right w:val="none" w:sz="0" w:space="0" w:color="auto"/>
              </w:divBdr>
              <w:divsChild>
                <w:div w:id="1750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165">
          <w:marLeft w:val="0"/>
          <w:marRight w:val="0"/>
          <w:marTop w:val="0"/>
          <w:marBottom w:val="0"/>
          <w:divBdr>
            <w:top w:val="none" w:sz="0" w:space="0" w:color="auto"/>
            <w:left w:val="none" w:sz="0" w:space="0" w:color="auto"/>
            <w:bottom w:val="none" w:sz="0" w:space="0" w:color="auto"/>
            <w:right w:val="none" w:sz="0" w:space="0" w:color="auto"/>
          </w:divBdr>
          <w:divsChild>
            <w:div w:id="295766176">
              <w:marLeft w:val="180"/>
              <w:marRight w:val="240"/>
              <w:marTop w:val="0"/>
              <w:marBottom w:val="0"/>
              <w:divBdr>
                <w:top w:val="none" w:sz="0" w:space="0" w:color="auto"/>
                <w:left w:val="none" w:sz="0" w:space="0" w:color="auto"/>
                <w:bottom w:val="none" w:sz="0" w:space="0" w:color="auto"/>
                <w:right w:val="none" w:sz="0" w:space="0" w:color="auto"/>
              </w:divBdr>
              <w:divsChild>
                <w:div w:id="371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6136">
          <w:marLeft w:val="0"/>
          <w:marRight w:val="0"/>
          <w:marTop w:val="0"/>
          <w:marBottom w:val="0"/>
          <w:divBdr>
            <w:top w:val="none" w:sz="0" w:space="0" w:color="auto"/>
            <w:left w:val="none" w:sz="0" w:space="0" w:color="auto"/>
            <w:bottom w:val="none" w:sz="0" w:space="0" w:color="auto"/>
            <w:right w:val="none" w:sz="0" w:space="0" w:color="auto"/>
          </w:divBdr>
          <w:divsChild>
            <w:div w:id="1737051785">
              <w:marLeft w:val="180"/>
              <w:marRight w:val="240"/>
              <w:marTop w:val="0"/>
              <w:marBottom w:val="0"/>
              <w:divBdr>
                <w:top w:val="none" w:sz="0" w:space="0" w:color="auto"/>
                <w:left w:val="none" w:sz="0" w:space="0" w:color="auto"/>
                <w:bottom w:val="none" w:sz="0" w:space="0" w:color="auto"/>
                <w:right w:val="none" w:sz="0" w:space="0" w:color="auto"/>
              </w:divBdr>
              <w:divsChild>
                <w:div w:id="2188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45114">
          <w:marLeft w:val="0"/>
          <w:marRight w:val="0"/>
          <w:marTop w:val="0"/>
          <w:marBottom w:val="0"/>
          <w:divBdr>
            <w:top w:val="none" w:sz="0" w:space="0" w:color="auto"/>
            <w:left w:val="none" w:sz="0" w:space="0" w:color="auto"/>
            <w:bottom w:val="none" w:sz="0" w:space="0" w:color="auto"/>
            <w:right w:val="none" w:sz="0" w:space="0" w:color="auto"/>
          </w:divBdr>
          <w:divsChild>
            <w:div w:id="346564197">
              <w:marLeft w:val="180"/>
              <w:marRight w:val="240"/>
              <w:marTop w:val="0"/>
              <w:marBottom w:val="0"/>
              <w:divBdr>
                <w:top w:val="none" w:sz="0" w:space="0" w:color="auto"/>
                <w:left w:val="none" w:sz="0" w:space="0" w:color="auto"/>
                <w:bottom w:val="none" w:sz="0" w:space="0" w:color="auto"/>
                <w:right w:val="none" w:sz="0" w:space="0" w:color="auto"/>
              </w:divBdr>
              <w:divsChild>
                <w:div w:id="17982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6147">
          <w:marLeft w:val="0"/>
          <w:marRight w:val="0"/>
          <w:marTop w:val="0"/>
          <w:marBottom w:val="0"/>
          <w:divBdr>
            <w:top w:val="none" w:sz="0" w:space="0" w:color="auto"/>
            <w:left w:val="none" w:sz="0" w:space="0" w:color="auto"/>
            <w:bottom w:val="none" w:sz="0" w:space="0" w:color="auto"/>
            <w:right w:val="none" w:sz="0" w:space="0" w:color="auto"/>
          </w:divBdr>
          <w:divsChild>
            <w:div w:id="366181322">
              <w:marLeft w:val="180"/>
              <w:marRight w:val="240"/>
              <w:marTop w:val="0"/>
              <w:marBottom w:val="0"/>
              <w:divBdr>
                <w:top w:val="none" w:sz="0" w:space="0" w:color="auto"/>
                <w:left w:val="none" w:sz="0" w:space="0" w:color="auto"/>
                <w:bottom w:val="none" w:sz="0" w:space="0" w:color="auto"/>
                <w:right w:val="none" w:sz="0" w:space="0" w:color="auto"/>
              </w:divBdr>
              <w:divsChild>
                <w:div w:id="83233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6380">
          <w:marLeft w:val="0"/>
          <w:marRight w:val="0"/>
          <w:marTop w:val="0"/>
          <w:marBottom w:val="0"/>
          <w:divBdr>
            <w:top w:val="none" w:sz="0" w:space="0" w:color="auto"/>
            <w:left w:val="none" w:sz="0" w:space="0" w:color="auto"/>
            <w:bottom w:val="none" w:sz="0" w:space="0" w:color="auto"/>
            <w:right w:val="none" w:sz="0" w:space="0" w:color="auto"/>
          </w:divBdr>
          <w:divsChild>
            <w:div w:id="216481564">
              <w:marLeft w:val="180"/>
              <w:marRight w:val="240"/>
              <w:marTop w:val="0"/>
              <w:marBottom w:val="0"/>
              <w:divBdr>
                <w:top w:val="none" w:sz="0" w:space="0" w:color="auto"/>
                <w:left w:val="none" w:sz="0" w:space="0" w:color="auto"/>
                <w:bottom w:val="none" w:sz="0" w:space="0" w:color="auto"/>
                <w:right w:val="none" w:sz="0" w:space="0" w:color="auto"/>
              </w:divBdr>
              <w:divsChild>
                <w:div w:id="12316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81753">
          <w:marLeft w:val="0"/>
          <w:marRight w:val="0"/>
          <w:marTop w:val="0"/>
          <w:marBottom w:val="0"/>
          <w:divBdr>
            <w:top w:val="none" w:sz="0" w:space="0" w:color="auto"/>
            <w:left w:val="none" w:sz="0" w:space="0" w:color="auto"/>
            <w:bottom w:val="none" w:sz="0" w:space="0" w:color="auto"/>
            <w:right w:val="none" w:sz="0" w:space="0" w:color="auto"/>
          </w:divBdr>
          <w:divsChild>
            <w:div w:id="635990238">
              <w:marLeft w:val="180"/>
              <w:marRight w:val="240"/>
              <w:marTop w:val="0"/>
              <w:marBottom w:val="0"/>
              <w:divBdr>
                <w:top w:val="none" w:sz="0" w:space="0" w:color="auto"/>
                <w:left w:val="none" w:sz="0" w:space="0" w:color="auto"/>
                <w:bottom w:val="none" w:sz="0" w:space="0" w:color="auto"/>
                <w:right w:val="none" w:sz="0" w:space="0" w:color="auto"/>
              </w:divBdr>
              <w:divsChild>
                <w:div w:id="7381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6484">
          <w:marLeft w:val="0"/>
          <w:marRight w:val="0"/>
          <w:marTop w:val="0"/>
          <w:marBottom w:val="0"/>
          <w:divBdr>
            <w:top w:val="none" w:sz="0" w:space="0" w:color="auto"/>
            <w:left w:val="none" w:sz="0" w:space="0" w:color="auto"/>
            <w:bottom w:val="none" w:sz="0" w:space="0" w:color="auto"/>
            <w:right w:val="none" w:sz="0" w:space="0" w:color="auto"/>
          </w:divBdr>
          <w:divsChild>
            <w:div w:id="239601856">
              <w:marLeft w:val="180"/>
              <w:marRight w:val="240"/>
              <w:marTop w:val="0"/>
              <w:marBottom w:val="0"/>
              <w:divBdr>
                <w:top w:val="none" w:sz="0" w:space="0" w:color="auto"/>
                <w:left w:val="none" w:sz="0" w:space="0" w:color="auto"/>
                <w:bottom w:val="none" w:sz="0" w:space="0" w:color="auto"/>
                <w:right w:val="none" w:sz="0" w:space="0" w:color="auto"/>
              </w:divBdr>
              <w:divsChild>
                <w:div w:id="20065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5812">
          <w:marLeft w:val="0"/>
          <w:marRight w:val="0"/>
          <w:marTop w:val="0"/>
          <w:marBottom w:val="0"/>
          <w:divBdr>
            <w:top w:val="none" w:sz="0" w:space="0" w:color="auto"/>
            <w:left w:val="none" w:sz="0" w:space="0" w:color="auto"/>
            <w:bottom w:val="none" w:sz="0" w:space="0" w:color="auto"/>
            <w:right w:val="none" w:sz="0" w:space="0" w:color="auto"/>
          </w:divBdr>
          <w:divsChild>
            <w:div w:id="1828671053">
              <w:marLeft w:val="180"/>
              <w:marRight w:val="240"/>
              <w:marTop w:val="0"/>
              <w:marBottom w:val="0"/>
              <w:divBdr>
                <w:top w:val="none" w:sz="0" w:space="0" w:color="auto"/>
                <w:left w:val="none" w:sz="0" w:space="0" w:color="auto"/>
                <w:bottom w:val="none" w:sz="0" w:space="0" w:color="auto"/>
                <w:right w:val="none" w:sz="0" w:space="0" w:color="auto"/>
              </w:divBdr>
              <w:divsChild>
                <w:div w:id="15996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68">
          <w:marLeft w:val="0"/>
          <w:marRight w:val="0"/>
          <w:marTop w:val="0"/>
          <w:marBottom w:val="0"/>
          <w:divBdr>
            <w:top w:val="none" w:sz="0" w:space="0" w:color="auto"/>
            <w:left w:val="none" w:sz="0" w:space="0" w:color="auto"/>
            <w:bottom w:val="none" w:sz="0" w:space="0" w:color="auto"/>
            <w:right w:val="none" w:sz="0" w:space="0" w:color="auto"/>
          </w:divBdr>
          <w:divsChild>
            <w:div w:id="463235659">
              <w:marLeft w:val="180"/>
              <w:marRight w:val="240"/>
              <w:marTop w:val="0"/>
              <w:marBottom w:val="0"/>
              <w:divBdr>
                <w:top w:val="none" w:sz="0" w:space="0" w:color="auto"/>
                <w:left w:val="none" w:sz="0" w:space="0" w:color="auto"/>
                <w:bottom w:val="none" w:sz="0" w:space="0" w:color="auto"/>
                <w:right w:val="none" w:sz="0" w:space="0" w:color="auto"/>
              </w:divBdr>
              <w:divsChild>
                <w:div w:id="7165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40096">
          <w:marLeft w:val="0"/>
          <w:marRight w:val="0"/>
          <w:marTop w:val="0"/>
          <w:marBottom w:val="0"/>
          <w:divBdr>
            <w:top w:val="none" w:sz="0" w:space="0" w:color="auto"/>
            <w:left w:val="none" w:sz="0" w:space="0" w:color="auto"/>
            <w:bottom w:val="none" w:sz="0" w:space="0" w:color="auto"/>
            <w:right w:val="none" w:sz="0" w:space="0" w:color="auto"/>
          </w:divBdr>
          <w:divsChild>
            <w:div w:id="968165465">
              <w:marLeft w:val="180"/>
              <w:marRight w:val="240"/>
              <w:marTop w:val="0"/>
              <w:marBottom w:val="0"/>
              <w:divBdr>
                <w:top w:val="none" w:sz="0" w:space="0" w:color="auto"/>
                <w:left w:val="none" w:sz="0" w:space="0" w:color="auto"/>
                <w:bottom w:val="none" w:sz="0" w:space="0" w:color="auto"/>
                <w:right w:val="none" w:sz="0" w:space="0" w:color="auto"/>
              </w:divBdr>
              <w:divsChild>
                <w:div w:id="16416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3528">
          <w:marLeft w:val="0"/>
          <w:marRight w:val="0"/>
          <w:marTop w:val="0"/>
          <w:marBottom w:val="0"/>
          <w:divBdr>
            <w:top w:val="none" w:sz="0" w:space="0" w:color="auto"/>
            <w:left w:val="none" w:sz="0" w:space="0" w:color="auto"/>
            <w:bottom w:val="none" w:sz="0" w:space="0" w:color="auto"/>
            <w:right w:val="none" w:sz="0" w:space="0" w:color="auto"/>
          </w:divBdr>
          <w:divsChild>
            <w:div w:id="1488941251">
              <w:marLeft w:val="180"/>
              <w:marRight w:val="240"/>
              <w:marTop w:val="0"/>
              <w:marBottom w:val="0"/>
              <w:divBdr>
                <w:top w:val="none" w:sz="0" w:space="0" w:color="auto"/>
                <w:left w:val="none" w:sz="0" w:space="0" w:color="auto"/>
                <w:bottom w:val="none" w:sz="0" w:space="0" w:color="auto"/>
                <w:right w:val="none" w:sz="0" w:space="0" w:color="auto"/>
              </w:divBdr>
              <w:divsChild>
                <w:div w:id="16435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18711">
          <w:marLeft w:val="0"/>
          <w:marRight w:val="0"/>
          <w:marTop w:val="0"/>
          <w:marBottom w:val="0"/>
          <w:divBdr>
            <w:top w:val="none" w:sz="0" w:space="0" w:color="auto"/>
            <w:left w:val="none" w:sz="0" w:space="0" w:color="auto"/>
            <w:bottom w:val="none" w:sz="0" w:space="0" w:color="auto"/>
            <w:right w:val="none" w:sz="0" w:space="0" w:color="auto"/>
          </w:divBdr>
          <w:divsChild>
            <w:div w:id="66002843">
              <w:marLeft w:val="180"/>
              <w:marRight w:val="240"/>
              <w:marTop w:val="0"/>
              <w:marBottom w:val="0"/>
              <w:divBdr>
                <w:top w:val="none" w:sz="0" w:space="0" w:color="auto"/>
                <w:left w:val="none" w:sz="0" w:space="0" w:color="auto"/>
                <w:bottom w:val="none" w:sz="0" w:space="0" w:color="auto"/>
                <w:right w:val="none" w:sz="0" w:space="0" w:color="auto"/>
              </w:divBdr>
              <w:divsChild>
                <w:div w:id="5169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216">
          <w:marLeft w:val="0"/>
          <w:marRight w:val="0"/>
          <w:marTop w:val="0"/>
          <w:marBottom w:val="0"/>
          <w:divBdr>
            <w:top w:val="none" w:sz="0" w:space="0" w:color="auto"/>
            <w:left w:val="none" w:sz="0" w:space="0" w:color="auto"/>
            <w:bottom w:val="none" w:sz="0" w:space="0" w:color="auto"/>
            <w:right w:val="none" w:sz="0" w:space="0" w:color="auto"/>
          </w:divBdr>
          <w:divsChild>
            <w:div w:id="528496707">
              <w:marLeft w:val="180"/>
              <w:marRight w:val="240"/>
              <w:marTop w:val="0"/>
              <w:marBottom w:val="0"/>
              <w:divBdr>
                <w:top w:val="none" w:sz="0" w:space="0" w:color="auto"/>
                <w:left w:val="none" w:sz="0" w:space="0" w:color="auto"/>
                <w:bottom w:val="none" w:sz="0" w:space="0" w:color="auto"/>
                <w:right w:val="none" w:sz="0" w:space="0" w:color="auto"/>
              </w:divBdr>
              <w:divsChild>
                <w:div w:id="20710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8336">
          <w:marLeft w:val="0"/>
          <w:marRight w:val="0"/>
          <w:marTop w:val="0"/>
          <w:marBottom w:val="0"/>
          <w:divBdr>
            <w:top w:val="none" w:sz="0" w:space="0" w:color="auto"/>
            <w:left w:val="none" w:sz="0" w:space="0" w:color="auto"/>
            <w:bottom w:val="none" w:sz="0" w:space="0" w:color="auto"/>
            <w:right w:val="none" w:sz="0" w:space="0" w:color="auto"/>
          </w:divBdr>
          <w:divsChild>
            <w:div w:id="1433741684">
              <w:marLeft w:val="180"/>
              <w:marRight w:val="240"/>
              <w:marTop w:val="0"/>
              <w:marBottom w:val="0"/>
              <w:divBdr>
                <w:top w:val="none" w:sz="0" w:space="0" w:color="auto"/>
                <w:left w:val="none" w:sz="0" w:space="0" w:color="auto"/>
                <w:bottom w:val="none" w:sz="0" w:space="0" w:color="auto"/>
                <w:right w:val="none" w:sz="0" w:space="0" w:color="auto"/>
              </w:divBdr>
              <w:divsChild>
                <w:div w:id="310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145">
          <w:marLeft w:val="0"/>
          <w:marRight w:val="0"/>
          <w:marTop w:val="0"/>
          <w:marBottom w:val="0"/>
          <w:divBdr>
            <w:top w:val="none" w:sz="0" w:space="0" w:color="auto"/>
            <w:left w:val="none" w:sz="0" w:space="0" w:color="auto"/>
            <w:bottom w:val="none" w:sz="0" w:space="0" w:color="auto"/>
            <w:right w:val="none" w:sz="0" w:space="0" w:color="auto"/>
          </w:divBdr>
          <w:divsChild>
            <w:div w:id="63332345">
              <w:marLeft w:val="180"/>
              <w:marRight w:val="240"/>
              <w:marTop w:val="0"/>
              <w:marBottom w:val="0"/>
              <w:divBdr>
                <w:top w:val="none" w:sz="0" w:space="0" w:color="auto"/>
                <w:left w:val="none" w:sz="0" w:space="0" w:color="auto"/>
                <w:bottom w:val="none" w:sz="0" w:space="0" w:color="auto"/>
                <w:right w:val="none" w:sz="0" w:space="0" w:color="auto"/>
              </w:divBdr>
              <w:divsChild>
                <w:div w:id="164392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79165">
          <w:marLeft w:val="0"/>
          <w:marRight w:val="0"/>
          <w:marTop w:val="0"/>
          <w:marBottom w:val="0"/>
          <w:divBdr>
            <w:top w:val="none" w:sz="0" w:space="0" w:color="auto"/>
            <w:left w:val="none" w:sz="0" w:space="0" w:color="auto"/>
            <w:bottom w:val="none" w:sz="0" w:space="0" w:color="auto"/>
            <w:right w:val="none" w:sz="0" w:space="0" w:color="auto"/>
          </w:divBdr>
          <w:divsChild>
            <w:div w:id="1602448680">
              <w:marLeft w:val="180"/>
              <w:marRight w:val="240"/>
              <w:marTop w:val="0"/>
              <w:marBottom w:val="0"/>
              <w:divBdr>
                <w:top w:val="none" w:sz="0" w:space="0" w:color="auto"/>
                <w:left w:val="none" w:sz="0" w:space="0" w:color="auto"/>
                <w:bottom w:val="none" w:sz="0" w:space="0" w:color="auto"/>
                <w:right w:val="none" w:sz="0" w:space="0" w:color="auto"/>
              </w:divBdr>
              <w:divsChild>
                <w:div w:id="670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1464">
          <w:marLeft w:val="0"/>
          <w:marRight w:val="0"/>
          <w:marTop w:val="0"/>
          <w:marBottom w:val="0"/>
          <w:divBdr>
            <w:top w:val="none" w:sz="0" w:space="0" w:color="auto"/>
            <w:left w:val="none" w:sz="0" w:space="0" w:color="auto"/>
            <w:bottom w:val="none" w:sz="0" w:space="0" w:color="auto"/>
            <w:right w:val="none" w:sz="0" w:space="0" w:color="auto"/>
          </w:divBdr>
          <w:divsChild>
            <w:div w:id="1878657872">
              <w:marLeft w:val="180"/>
              <w:marRight w:val="240"/>
              <w:marTop w:val="0"/>
              <w:marBottom w:val="0"/>
              <w:divBdr>
                <w:top w:val="none" w:sz="0" w:space="0" w:color="auto"/>
                <w:left w:val="none" w:sz="0" w:space="0" w:color="auto"/>
                <w:bottom w:val="none" w:sz="0" w:space="0" w:color="auto"/>
                <w:right w:val="none" w:sz="0" w:space="0" w:color="auto"/>
              </w:divBdr>
              <w:divsChild>
                <w:div w:id="6031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2499">
          <w:marLeft w:val="0"/>
          <w:marRight w:val="0"/>
          <w:marTop w:val="0"/>
          <w:marBottom w:val="0"/>
          <w:divBdr>
            <w:top w:val="none" w:sz="0" w:space="0" w:color="auto"/>
            <w:left w:val="none" w:sz="0" w:space="0" w:color="auto"/>
            <w:bottom w:val="none" w:sz="0" w:space="0" w:color="auto"/>
            <w:right w:val="none" w:sz="0" w:space="0" w:color="auto"/>
          </w:divBdr>
          <w:divsChild>
            <w:div w:id="2117629975">
              <w:marLeft w:val="180"/>
              <w:marRight w:val="240"/>
              <w:marTop w:val="0"/>
              <w:marBottom w:val="0"/>
              <w:divBdr>
                <w:top w:val="none" w:sz="0" w:space="0" w:color="auto"/>
                <w:left w:val="none" w:sz="0" w:space="0" w:color="auto"/>
                <w:bottom w:val="none" w:sz="0" w:space="0" w:color="auto"/>
                <w:right w:val="none" w:sz="0" w:space="0" w:color="auto"/>
              </w:divBdr>
              <w:divsChild>
                <w:div w:id="96011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4947">
          <w:marLeft w:val="0"/>
          <w:marRight w:val="0"/>
          <w:marTop w:val="0"/>
          <w:marBottom w:val="0"/>
          <w:divBdr>
            <w:top w:val="none" w:sz="0" w:space="0" w:color="auto"/>
            <w:left w:val="none" w:sz="0" w:space="0" w:color="auto"/>
            <w:bottom w:val="none" w:sz="0" w:space="0" w:color="auto"/>
            <w:right w:val="none" w:sz="0" w:space="0" w:color="auto"/>
          </w:divBdr>
          <w:divsChild>
            <w:div w:id="1019814298">
              <w:marLeft w:val="180"/>
              <w:marRight w:val="240"/>
              <w:marTop w:val="0"/>
              <w:marBottom w:val="0"/>
              <w:divBdr>
                <w:top w:val="none" w:sz="0" w:space="0" w:color="auto"/>
                <w:left w:val="none" w:sz="0" w:space="0" w:color="auto"/>
                <w:bottom w:val="none" w:sz="0" w:space="0" w:color="auto"/>
                <w:right w:val="none" w:sz="0" w:space="0" w:color="auto"/>
              </w:divBdr>
              <w:divsChild>
                <w:div w:id="3178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81249">
          <w:marLeft w:val="0"/>
          <w:marRight w:val="0"/>
          <w:marTop w:val="0"/>
          <w:marBottom w:val="0"/>
          <w:divBdr>
            <w:top w:val="none" w:sz="0" w:space="0" w:color="auto"/>
            <w:left w:val="none" w:sz="0" w:space="0" w:color="auto"/>
            <w:bottom w:val="none" w:sz="0" w:space="0" w:color="auto"/>
            <w:right w:val="none" w:sz="0" w:space="0" w:color="auto"/>
          </w:divBdr>
          <w:divsChild>
            <w:div w:id="1931158308">
              <w:marLeft w:val="180"/>
              <w:marRight w:val="240"/>
              <w:marTop w:val="0"/>
              <w:marBottom w:val="0"/>
              <w:divBdr>
                <w:top w:val="none" w:sz="0" w:space="0" w:color="auto"/>
                <w:left w:val="none" w:sz="0" w:space="0" w:color="auto"/>
                <w:bottom w:val="none" w:sz="0" w:space="0" w:color="auto"/>
                <w:right w:val="none" w:sz="0" w:space="0" w:color="auto"/>
              </w:divBdr>
              <w:divsChild>
                <w:div w:id="2058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3584">
          <w:marLeft w:val="0"/>
          <w:marRight w:val="0"/>
          <w:marTop w:val="0"/>
          <w:marBottom w:val="0"/>
          <w:divBdr>
            <w:top w:val="none" w:sz="0" w:space="0" w:color="auto"/>
            <w:left w:val="none" w:sz="0" w:space="0" w:color="auto"/>
            <w:bottom w:val="none" w:sz="0" w:space="0" w:color="auto"/>
            <w:right w:val="none" w:sz="0" w:space="0" w:color="auto"/>
          </w:divBdr>
          <w:divsChild>
            <w:div w:id="813060624">
              <w:marLeft w:val="180"/>
              <w:marRight w:val="240"/>
              <w:marTop w:val="0"/>
              <w:marBottom w:val="0"/>
              <w:divBdr>
                <w:top w:val="none" w:sz="0" w:space="0" w:color="auto"/>
                <w:left w:val="none" w:sz="0" w:space="0" w:color="auto"/>
                <w:bottom w:val="none" w:sz="0" w:space="0" w:color="auto"/>
                <w:right w:val="none" w:sz="0" w:space="0" w:color="auto"/>
              </w:divBdr>
              <w:divsChild>
                <w:div w:id="11594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4360">
          <w:marLeft w:val="0"/>
          <w:marRight w:val="0"/>
          <w:marTop w:val="0"/>
          <w:marBottom w:val="0"/>
          <w:divBdr>
            <w:top w:val="none" w:sz="0" w:space="0" w:color="auto"/>
            <w:left w:val="none" w:sz="0" w:space="0" w:color="auto"/>
            <w:bottom w:val="none" w:sz="0" w:space="0" w:color="auto"/>
            <w:right w:val="none" w:sz="0" w:space="0" w:color="auto"/>
          </w:divBdr>
          <w:divsChild>
            <w:div w:id="2034576687">
              <w:marLeft w:val="180"/>
              <w:marRight w:val="240"/>
              <w:marTop w:val="0"/>
              <w:marBottom w:val="0"/>
              <w:divBdr>
                <w:top w:val="none" w:sz="0" w:space="0" w:color="auto"/>
                <w:left w:val="none" w:sz="0" w:space="0" w:color="auto"/>
                <w:bottom w:val="none" w:sz="0" w:space="0" w:color="auto"/>
                <w:right w:val="none" w:sz="0" w:space="0" w:color="auto"/>
              </w:divBdr>
              <w:divsChild>
                <w:div w:id="3079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063">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180"/>
              <w:marRight w:val="240"/>
              <w:marTop w:val="0"/>
              <w:marBottom w:val="0"/>
              <w:divBdr>
                <w:top w:val="none" w:sz="0" w:space="0" w:color="auto"/>
                <w:left w:val="none" w:sz="0" w:space="0" w:color="auto"/>
                <w:bottom w:val="none" w:sz="0" w:space="0" w:color="auto"/>
                <w:right w:val="none" w:sz="0" w:space="0" w:color="auto"/>
              </w:divBdr>
              <w:divsChild>
                <w:div w:id="5205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1469">
          <w:marLeft w:val="0"/>
          <w:marRight w:val="0"/>
          <w:marTop w:val="0"/>
          <w:marBottom w:val="0"/>
          <w:divBdr>
            <w:top w:val="none" w:sz="0" w:space="0" w:color="auto"/>
            <w:left w:val="none" w:sz="0" w:space="0" w:color="auto"/>
            <w:bottom w:val="none" w:sz="0" w:space="0" w:color="auto"/>
            <w:right w:val="none" w:sz="0" w:space="0" w:color="auto"/>
          </w:divBdr>
          <w:divsChild>
            <w:div w:id="277219263">
              <w:marLeft w:val="180"/>
              <w:marRight w:val="240"/>
              <w:marTop w:val="0"/>
              <w:marBottom w:val="0"/>
              <w:divBdr>
                <w:top w:val="none" w:sz="0" w:space="0" w:color="auto"/>
                <w:left w:val="none" w:sz="0" w:space="0" w:color="auto"/>
                <w:bottom w:val="none" w:sz="0" w:space="0" w:color="auto"/>
                <w:right w:val="none" w:sz="0" w:space="0" w:color="auto"/>
              </w:divBdr>
              <w:divsChild>
                <w:div w:id="110037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020">
          <w:marLeft w:val="0"/>
          <w:marRight w:val="0"/>
          <w:marTop w:val="0"/>
          <w:marBottom w:val="0"/>
          <w:divBdr>
            <w:top w:val="none" w:sz="0" w:space="0" w:color="auto"/>
            <w:left w:val="none" w:sz="0" w:space="0" w:color="auto"/>
            <w:bottom w:val="none" w:sz="0" w:space="0" w:color="auto"/>
            <w:right w:val="none" w:sz="0" w:space="0" w:color="auto"/>
          </w:divBdr>
          <w:divsChild>
            <w:div w:id="530848285">
              <w:marLeft w:val="180"/>
              <w:marRight w:val="240"/>
              <w:marTop w:val="0"/>
              <w:marBottom w:val="0"/>
              <w:divBdr>
                <w:top w:val="none" w:sz="0" w:space="0" w:color="auto"/>
                <w:left w:val="none" w:sz="0" w:space="0" w:color="auto"/>
                <w:bottom w:val="none" w:sz="0" w:space="0" w:color="auto"/>
                <w:right w:val="none" w:sz="0" w:space="0" w:color="auto"/>
              </w:divBdr>
              <w:divsChild>
                <w:div w:id="2172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7621">
          <w:marLeft w:val="0"/>
          <w:marRight w:val="0"/>
          <w:marTop w:val="0"/>
          <w:marBottom w:val="0"/>
          <w:divBdr>
            <w:top w:val="none" w:sz="0" w:space="0" w:color="auto"/>
            <w:left w:val="none" w:sz="0" w:space="0" w:color="auto"/>
            <w:bottom w:val="none" w:sz="0" w:space="0" w:color="auto"/>
            <w:right w:val="none" w:sz="0" w:space="0" w:color="auto"/>
          </w:divBdr>
          <w:divsChild>
            <w:div w:id="1681856052">
              <w:marLeft w:val="180"/>
              <w:marRight w:val="240"/>
              <w:marTop w:val="0"/>
              <w:marBottom w:val="0"/>
              <w:divBdr>
                <w:top w:val="none" w:sz="0" w:space="0" w:color="auto"/>
                <w:left w:val="none" w:sz="0" w:space="0" w:color="auto"/>
                <w:bottom w:val="none" w:sz="0" w:space="0" w:color="auto"/>
                <w:right w:val="none" w:sz="0" w:space="0" w:color="auto"/>
              </w:divBdr>
              <w:divsChild>
                <w:div w:id="15389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408">
          <w:marLeft w:val="0"/>
          <w:marRight w:val="0"/>
          <w:marTop w:val="0"/>
          <w:marBottom w:val="0"/>
          <w:divBdr>
            <w:top w:val="none" w:sz="0" w:space="0" w:color="auto"/>
            <w:left w:val="none" w:sz="0" w:space="0" w:color="auto"/>
            <w:bottom w:val="none" w:sz="0" w:space="0" w:color="auto"/>
            <w:right w:val="none" w:sz="0" w:space="0" w:color="auto"/>
          </w:divBdr>
          <w:divsChild>
            <w:div w:id="398554292">
              <w:marLeft w:val="180"/>
              <w:marRight w:val="240"/>
              <w:marTop w:val="0"/>
              <w:marBottom w:val="0"/>
              <w:divBdr>
                <w:top w:val="none" w:sz="0" w:space="0" w:color="auto"/>
                <w:left w:val="none" w:sz="0" w:space="0" w:color="auto"/>
                <w:bottom w:val="none" w:sz="0" w:space="0" w:color="auto"/>
                <w:right w:val="none" w:sz="0" w:space="0" w:color="auto"/>
              </w:divBdr>
              <w:divsChild>
                <w:div w:id="19508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82866">
          <w:marLeft w:val="0"/>
          <w:marRight w:val="0"/>
          <w:marTop w:val="0"/>
          <w:marBottom w:val="0"/>
          <w:divBdr>
            <w:top w:val="none" w:sz="0" w:space="0" w:color="auto"/>
            <w:left w:val="none" w:sz="0" w:space="0" w:color="auto"/>
            <w:bottom w:val="none" w:sz="0" w:space="0" w:color="auto"/>
            <w:right w:val="none" w:sz="0" w:space="0" w:color="auto"/>
          </w:divBdr>
          <w:divsChild>
            <w:div w:id="1308048711">
              <w:marLeft w:val="180"/>
              <w:marRight w:val="240"/>
              <w:marTop w:val="0"/>
              <w:marBottom w:val="0"/>
              <w:divBdr>
                <w:top w:val="none" w:sz="0" w:space="0" w:color="auto"/>
                <w:left w:val="none" w:sz="0" w:space="0" w:color="auto"/>
                <w:bottom w:val="none" w:sz="0" w:space="0" w:color="auto"/>
                <w:right w:val="none" w:sz="0" w:space="0" w:color="auto"/>
              </w:divBdr>
              <w:divsChild>
                <w:div w:id="13942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8216">
          <w:marLeft w:val="0"/>
          <w:marRight w:val="0"/>
          <w:marTop w:val="0"/>
          <w:marBottom w:val="0"/>
          <w:divBdr>
            <w:top w:val="none" w:sz="0" w:space="0" w:color="auto"/>
            <w:left w:val="none" w:sz="0" w:space="0" w:color="auto"/>
            <w:bottom w:val="none" w:sz="0" w:space="0" w:color="auto"/>
            <w:right w:val="none" w:sz="0" w:space="0" w:color="auto"/>
          </w:divBdr>
          <w:divsChild>
            <w:div w:id="1672219336">
              <w:marLeft w:val="180"/>
              <w:marRight w:val="240"/>
              <w:marTop w:val="0"/>
              <w:marBottom w:val="0"/>
              <w:divBdr>
                <w:top w:val="none" w:sz="0" w:space="0" w:color="auto"/>
                <w:left w:val="none" w:sz="0" w:space="0" w:color="auto"/>
                <w:bottom w:val="none" w:sz="0" w:space="0" w:color="auto"/>
                <w:right w:val="none" w:sz="0" w:space="0" w:color="auto"/>
              </w:divBdr>
              <w:divsChild>
                <w:div w:id="203668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5181">
          <w:marLeft w:val="0"/>
          <w:marRight w:val="0"/>
          <w:marTop w:val="0"/>
          <w:marBottom w:val="0"/>
          <w:divBdr>
            <w:top w:val="none" w:sz="0" w:space="0" w:color="auto"/>
            <w:left w:val="none" w:sz="0" w:space="0" w:color="auto"/>
            <w:bottom w:val="none" w:sz="0" w:space="0" w:color="auto"/>
            <w:right w:val="none" w:sz="0" w:space="0" w:color="auto"/>
          </w:divBdr>
          <w:divsChild>
            <w:div w:id="825708387">
              <w:marLeft w:val="180"/>
              <w:marRight w:val="240"/>
              <w:marTop w:val="0"/>
              <w:marBottom w:val="0"/>
              <w:divBdr>
                <w:top w:val="none" w:sz="0" w:space="0" w:color="auto"/>
                <w:left w:val="none" w:sz="0" w:space="0" w:color="auto"/>
                <w:bottom w:val="none" w:sz="0" w:space="0" w:color="auto"/>
                <w:right w:val="none" w:sz="0" w:space="0" w:color="auto"/>
              </w:divBdr>
              <w:divsChild>
                <w:div w:id="18243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3739">
          <w:marLeft w:val="0"/>
          <w:marRight w:val="0"/>
          <w:marTop w:val="0"/>
          <w:marBottom w:val="0"/>
          <w:divBdr>
            <w:top w:val="none" w:sz="0" w:space="0" w:color="auto"/>
            <w:left w:val="none" w:sz="0" w:space="0" w:color="auto"/>
            <w:bottom w:val="none" w:sz="0" w:space="0" w:color="auto"/>
            <w:right w:val="none" w:sz="0" w:space="0" w:color="auto"/>
          </w:divBdr>
          <w:divsChild>
            <w:div w:id="1154375065">
              <w:marLeft w:val="180"/>
              <w:marRight w:val="240"/>
              <w:marTop w:val="0"/>
              <w:marBottom w:val="0"/>
              <w:divBdr>
                <w:top w:val="none" w:sz="0" w:space="0" w:color="auto"/>
                <w:left w:val="none" w:sz="0" w:space="0" w:color="auto"/>
                <w:bottom w:val="none" w:sz="0" w:space="0" w:color="auto"/>
                <w:right w:val="none" w:sz="0" w:space="0" w:color="auto"/>
              </w:divBdr>
              <w:divsChild>
                <w:div w:id="17455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6351">
          <w:marLeft w:val="0"/>
          <w:marRight w:val="0"/>
          <w:marTop w:val="0"/>
          <w:marBottom w:val="0"/>
          <w:divBdr>
            <w:top w:val="none" w:sz="0" w:space="0" w:color="auto"/>
            <w:left w:val="none" w:sz="0" w:space="0" w:color="auto"/>
            <w:bottom w:val="none" w:sz="0" w:space="0" w:color="auto"/>
            <w:right w:val="none" w:sz="0" w:space="0" w:color="auto"/>
          </w:divBdr>
          <w:divsChild>
            <w:div w:id="1605386340">
              <w:marLeft w:val="180"/>
              <w:marRight w:val="240"/>
              <w:marTop w:val="0"/>
              <w:marBottom w:val="0"/>
              <w:divBdr>
                <w:top w:val="none" w:sz="0" w:space="0" w:color="auto"/>
                <w:left w:val="none" w:sz="0" w:space="0" w:color="auto"/>
                <w:bottom w:val="none" w:sz="0" w:space="0" w:color="auto"/>
                <w:right w:val="none" w:sz="0" w:space="0" w:color="auto"/>
              </w:divBdr>
              <w:divsChild>
                <w:div w:id="585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928">
          <w:marLeft w:val="0"/>
          <w:marRight w:val="0"/>
          <w:marTop w:val="0"/>
          <w:marBottom w:val="0"/>
          <w:divBdr>
            <w:top w:val="none" w:sz="0" w:space="0" w:color="auto"/>
            <w:left w:val="none" w:sz="0" w:space="0" w:color="auto"/>
            <w:bottom w:val="none" w:sz="0" w:space="0" w:color="auto"/>
            <w:right w:val="none" w:sz="0" w:space="0" w:color="auto"/>
          </w:divBdr>
          <w:divsChild>
            <w:div w:id="326134359">
              <w:marLeft w:val="180"/>
              <w:marRight w:val="240"/>
              <w:marTop w:val="0"/>
              <w:marBottom w:val="0"/>
              <w:divBdr>
                <w:top w:val="none" w:sz="0" w:space="0" w:color="auto"/>
                <w:left w:val="none" w:sz="0" w:space="0" w:color="auto"/>
                <w:bottom w:val="none" w:sz="0" w:space="0" w:color="auto"/>
                <w:right w:val="none" w:sz="0" w:space="0" w:color="auto"/>
              </w:divBdr>
              <w:divsChild>
                <w:div w:id="123712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8115">
          <w:marLeft w:val="0"/>
          <w:marRight w:val="0"/>
          <w:marTop w:val="0"/>
          <w:marBottom w:val="0"/>
          <w:divBdr>
            <w:top w:val="none" w:sz="0" w:space="0" w:color="auto"/>
            <w:left w:val="none" w:sz="0" w:space="0" w:color="auto"/>
            <w:bottom w:val="none" w:sz="0" w:space="0" w:color="auto"/>
            <w:right w:val="none" w:sz="0" w:space="0" w:color="auto"/>
          </w:divBdr>
          <w:divsChild>
            <w:div w:id="1577128795">
              <w:marLeft w:val="180"/>
              <w:marRight w:val="240"/>
              <w:marTop w:val="0"/>
              <w:marBottom w:val="0"/>
              <w:divBdr>
                <w:top w:val="none" w:sz="0" w:space="0" w:color="auto"/>
                <w:left w:val="none" w:sz="0" w:space="0" w:color="auto"/>
                <w:bottom w:val="none" w:sz="0" w:space="0" w:color="auto"/>
                <w:right w:val="none" w:sz="0" w:space="0" w:color="auto"/>
              </w:divBdr>
              <w:divsChild>
                <w:div w:id="1941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1410">
          <w:marLeft w:val="0"/>
          <w:marRight w:val="0"/>
          <w:marTop w:val="0"/>
          <w:marBottom w:val="0"/>
          <w:divBdr>
            <w:top w:val="none" w:sz="0" w:space="0" w:color="auto"/>
            <w:left w:val="none" w:sz="0" w:space="0" w:color="auto"/>
            <w:bottom w:val="none" w:sz="0" w:space="0" w:color="auto"/>
            <w:right w:val="none" w:sz="0" w:space="0" w:color="auto"/>
          </w:divBdr>
          <w:divsChild>
            <w:div w:id="1696536040">
              <w:marLeft w:val="180"/>
              <w:marRight w:val="240"/>
              <w:marTop w:val="0"/>
              <w:marBottom w:val="0"/>
              <w:divBdr>
                <w:top w:val="none" w:sz="0" w:space="0" w:color="auto"/>
                <w:left w:val="none" w:sz="0" w:space="0" w:color="auto"/>
                <w:bottom w:val="none" w:sz="0" w:space="0" w:color="auto"/>
                <w:right w:val="none" w:sz="0" w:space="0" w:color="auto"/>
              </w:divBdr>
              <w:divsChild>
                <w:div w:id="12397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352">
          <w:marLeft w:val="0"/>
          <w:marRight w:val="0"/>
          <w:marTop w:val="0"/>
          <w:marBottom w:val="0"/>
          <w:divBdr>
            <w:top w:val="none" w:sz="0" w:space="0" w:color="auto"/>
            <w:left w:val="none" w:sz="0" w:space="0" w:color="auto"/>
            <w:bottom w:val="none" w:sz="0" w:space="0" w:color="auto"/>
            <w:right w:val="none" w:sz="0" w:space="0" w:color="auto"/>
          </w:divBdr>
          <w:divsChild>
            <w:div w:id="368343311">
              <w:marLeft w:val="180"/>
              <w:marRight w:val="240"/>
              <w:marTop w:val="0"/>
              <w:marBottom w:val="0"/>
              <w:divBdr>
                <w:top w:val="none" w:sz="0" w:space="0" w:color="auto"/>
                <w:left w:val="none" w:sz="0" w:space="0" w:color="auto"/>
                <w:bottom w:val="none" w:sz="0" w:space="0" w:color="auto"/>
                <w:right w:val="none" w:sz="0" w:space="0" w:color="auto"/>
              </w:divBdr>
              <w:divsChild>
                <w:div w:id="71165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291">
          <w:marLeft w:val="0"/>
          <w:marRight w:val="0"/>
          <w:marTop w:val="0"/>
          <w:marBottom w:val="0"/>
          <w:divBdr>
            <w:top w:val="none" w:sz="0" w:space="0" w:color="auto"/>
            <w:left w:val="none" w:sz="0" w:space="0" w:color="auto"/>
            <w:bottom w:val="none" w:sz="0" w:space="0" w:color="auto"/>
            <w:right w:val="none" w:sz="0" w:space="0" w:color="auto"/>
          </w:divBdr>
          <w:divsChild>
            <w:div w:id="493377187">
              <w:marLeft w:val="180"/>
              <w:marRight w:val="240"/>
              <w:marTop w:val="0"/>
              <w:marBottom w:val="0"/>
              <w:divBdr>
                <w:top w:val="none" w:sz="0" w:space="0" w:color="auto"/>
                <w:left w:val="none" w:sz="0" w:space="0" w:color="auto"/>
                <w:bottom w:val="none" w:sz="0" w:space="0" w:color="auto"/>
                <w:right w:val="none" w:sz="0" w:space="0" w:color="auto"/>
              </w:divBdr>
              <w:divsChild>
                <w:div w:id="1599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67622">
          <w:marLeft w:val="0"/>
          <w:marRight w:val="0"/>
          <w:marTop w:val="0"/>
          <w:marBottom w:val="0"/>
          <w:divBdr>
            <w:top w:val="none" w:sz="0" w:space="0" w:color="auto"/>
            <w:left w:val="none" w:sz="0" w:space="0" w:color="auto"/>
            <w:bottom w:val="none" w:sz="0" w:space="0" w:color="auto"/>
            <w:right w:val="none" w:sz="0" w:space="0" w:color="auto"/>
          </w:divBdr>
          <w:divsChild>
            <w:div w:id="1908417101">
              <w:marLeft w:val="180"/>
              <w:marRight w:val="240"/>
              <w:marTop w:val="0"/>
              <w:marBottom w:val="0"/>
              <w:divBdr>
                <w:top w:val="none" w:sz="0" w:space="0" w:color="auto"/>
                <w:left w:val="none" w:sz="0" w:space="0" w:color="auto"/>
                <w:bottom w:val="none" w:sz="0" w:space="0" w:color="auto"/>
                <w:right w:val="none" w:sz="0" w:space="0" w:color="auto"/>
              </w:divBdr>
              <w:divsChild>
                <w:div w:id="9191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1929">
          <w:marLeft w:val="0"/>
          <w:marRight w:val="0"/>
          <w:marTop w:val="0"/>
          <w:marBottom w:val="0"/>
          <w:divBdr>
            <w:top w:val="none" w:sz="0" w:space="0" w:color="auto"/>
            <w:left w:val="none" w:sz="0" w:space="0" w:color="auto"/>
            <w:bottom w:val="none" w:sz="0" w:space="0" w:color="auto"/>
            <w:right w:val="none" w:sz="0" w:space="0" w:color="auto"/>
          </w:divBdr>
          <w:divsChild>
            <w:div w:id="736978845">
              <w:marLeft w:val="180"/>
              <w:marRight w:val="240"/>
              <w:marTop w:val="0"/>
              <w:marBottom w:val="0"/>
              <w:divBdr>
                <w:top w:val="none" w:sz="0" w:space="0" w:color="auto"/>
                <w:left w:val="none" w:sz="0" w:space="0" w:color="auto"/>
                <w:bottom w:val="none" w:sz="0" w:space="0" w:color="auto"/>
                <w:right w:val="none" w:sz="0" w:space="0" w:color="auto"/>
              </w:divBdr>
              <w:divsChild>
                <w:div w:id="15511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62289">
          <w:marLeft w:val="0"/>
          <w:marRight w:val="0"/>
          <w:marTop w:val="0"/>
          <w:marBottom w:val="0"/>
          <w:divBdr>
            <w:top w:val="none" w:sz="0" w:space="0" w:color="auto"/>
            <w:left w:val="none" w:sz="0" w:space="0" w:color="auto"/>
            <w:bottom w:val="none" w:sz="0" w:space="0" w:color="auto"/>
            <w:right w:val="none" w:sz="0" w:space="0" w:color="auto"/>
          </w:divBdr>
          <w:divsChild>
            <w:div w:id="546069720">
              <w:marLeft w:val="180"/>
              <w:marRight w:val="240"/>
              <w:marTop w:val="0"/>
              <w:marBottom w:val="0"/>
              <w:divBdr>
                <w:top w:val="none" w:sz="0" w:space="0" w:color="auto"/>
                <w:left w:val="none" w:sz="0" w:space="0" w:color="auto"/>
                <w:bottom w:val="none" w:sz="0" w:space="0" w:color="auto"/>
                <w:right w:val="none" w:sz="0" w:space="0" w:color="auto"/>
              </w:divBdr>
              <w:divsChild>
                <w:div w:id="125679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8048">
          <w:marLeft w:val="0"/>
          <w:marRight w:val="0"/>
          <w:marTop w:val="0"/>
          <w:marBottom w:val="0"/>
          <w:divBdr>
            <w:top w:val="none" w:sz="0" w:space="0" w:color="auto"/>
            <w:left w:val="none" w:sz="0" w:space="0" w:color="auto"/>
            <w:bottom w:val="none" w:sz="0" w:space="0" w:color="auto"/>
            <w:right w:val="none" w:sz="0" w:space="0" w:color="auto"/>
          </w:divBdr>
          <w:divsChild>
            <w:div w:id="1505170495">
              <w:marLeft w:val="180"/>
              <w:marRight w:val="240"/>
              <w:marTop w:val="0"/>
              <w:marBottom w:val="0"/>
              <w:divBdr>
                <w:top w:val="none" w:sz="0" w:space="0" w:color="auto"/>
                <w:left w:val="none" w:sz="0" w:space="0" w:color="auto"/>
                <w:bottom w:val="none" w:sz="0" w:space="0" w:color="auto"/>
                <w:right w:val="none" w:sz="0" w:space="0" w:color="auto"/>
              </w:divBdr>
              <w:divsChild>
                <w:div w:id="9025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7012">
          <w:marLeft w:val="0"/>
          <w:marRight w:val="0"/>
          <w:marTop w:val="0"/>
          <w:marBottom w:val="0"/>
          <w:divBdr>
            <w:top w:val="none" w:sz="0" w:space="0" w:color="auto"/>
            <w:left w:val="none" w:sz="0" w:space="0" w:color="auto"/>
            <w:bottom w:val="none" w:sz="0" w:space="0" w:color="auto"/>
            <w:right w:val="none" w:sz="0" w:space="0" w:color="auto"/>
          </w:divBdr>
          <w:divsChild>
            <w:div w:id="1566184539">
              <w:marLeft w:val="180"/>
              <w:marRight w:val="240"/>
              <w:marTop w:val="0"/>
              <w:marBottom w:val="0"/>
              <w:divBdr>
                <w:top w:val="none" w:sz="0" w:space="0" w:color="auto"/>
                <w:left w:val="none" w:sz="0" w:space="0" w:color="auto"/>
                <w:bottom w:val="none" w:sz="0" w:space="0" w:color="auto"/>
                <w:right w:val="none" w:sz="0" w:space="0" w:color="auto"/>
              </w:divBdr>
              <w:divsChild>
                <w:div w:id="5751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0246">
          <w:marLeft w:val="0"/>
          <w:marRight w:val="0"/>
          <w:marTop w:val="0"/>
          <w:marBottom w:val="0"/>
          <w:divBdr>
            <w:top w:val="none" w:sz="0" w:space="0" w:color="auto"/>
            <w:left w:val="none" w:sz="0" w:space="0" w:color="auto"/>
            <w:bottom w:val="none" w:sz="0" w:space="0" w:color="auto"/>
            <w:right w:val="none" w:sz="0" w:space="0" w:color="auto"/>
          </w:divBdr>
          <w:divsChild>
            <w:div w:id="2107921532">
              <w:marLeft w:val="180"/>
              <w:marRight w:val="240"/>
              <w:marTop w:val="0"/>
              <w:marBottom w:val="0"/>
              <w:divBdr>
                <w:top w:val="none" w:sz="0" w:space="0" w:color="auto"/>
                <w:left w:val="none" w:sz="0" w:space="0" w:color="auto"/>
                <w:bottom w:val="none" w:sz="0" w:space="0" w:color="auto"/>
                <w:right w:val="none" w:sz="0" w:space="0" w:color="auto"/>
              </w:divBdr>
              <w:divsChild>
                <w:div w:id="5530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9815">
          <w:marLeft w:val="0"/>
          <w:marRight w:val="0"/>
          <w:marTop w:val="0"/>
          <w:marBottom w:val="0"/>
          <w:divBdr>
            <w:top w:val="none" w:sz="0" w:space="0" w:color="auto"/>
            <w:left w:val="none" w:sz="0" w:space="0" w:color="auto"/>
            <w:bottom w:val="none" w:sz="0" w:space="0" w:color="auto"/>
            <w:right w:val="none" w:sz="0" w:space="0" w:color="auto"/>
          </w:divBdr>
          <w:divsChild>
            <w:div w:id="965550494">
              <w:marLeft w:val="180"/>
              <w:marRight w:val="240"/>
              <w:marTop w:val="0"/>
              <w:marBottom w:val="0"/>
              <w:divBdr>
                <w:top w:val="none" w:sz="0" w:space="0" w:color="auto"/>
                <w:left w:val="none" w:sz="0" w:space="0" w:color="auto"/>
                <w:bottom w:val="none" w:sz="0" w:space="0" w:color="auto"/>
                <w:right w:val="none" w:sz="0" w:space="0" w:color="auto"/>
              </w:divBdr>
              <w:divsChild>
                <w:div w:id="1233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4180">
          <w:marLeft w:val="0"/>
          <w:marRight w:val="0"/>
          <w:marTop w:val="0"/>
          <w:marBottom w:val="0"/>
          <w:divBdr>
            <w:top w:val="none" w:sz="0" w:space="0" w:color="auto"/>
            <w:left w:val="none" w:sz="0" w:space="0" w:color="auto"/>
            <w:bottom w:val="none" w:sz="0" w:space="0" w:color="auto"/>
            <w:right w:val="none" w:sz="0" w:space="0" w:color="auto"/>
          </w:divBdr>
          <w:divsChild>
            <w:div w:id="1906334074">
              <w:marLeft w:val="180"/>
              <w:marRight w:val="240"/>
              <w:marTop w:val="0"/>
              <w:marBottom w:val="0"/>
              <w:divBdr>
                <w:top w:val="none" w:sz="0" w:space="0" w:color="auto"/>
                <w:left w:val="none" w:sz="0" w:space="0" w:color="auto"/>
                <w:bottom w:val="none" w:sz="0" w:space="0" w:color="auto"/>
                <w:right w:val="none" w:sz="0" w:space="0" w:color="auto"/>
              </w:divBdr>
              <w:divsChild>
                <w:div w:id="380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5209">
          <w:marLeft w:val="0"/>
          <w:marRight w:val="0"/>
          <w:marTop w:val="0"/>
          <w:marBottom w:val="0"/>
          <w:divBdr>
            <w:top w:val="none" w:sz="0" w:space="0" w:color="auto"/>
            <w:left w:val="none" w:sz="0" w:space="0" w:color="auto"/>
            <w:bottom w:val="none" w:sz="0" w:space="0" w:color="auto"/>
            <w:right w:val="none" w:sz="0" w:space="0" w:color="auto"/>
          </w:divBdr>
          <w:divsChild>
            <w:div w:id="1205018579">
              <w:marLeft w:val="180"/>
              <w:marRight w:val="240"/>
              <w:marTop w:val="0"/>
              <w:marBottom w:val="0"/>
              <w:divBdr>
                <w:top w:val="none" w:sz="0" w:space="0" w:color="auto"/>
                <w:left w:val="none" w:sz="0" w:space="0" w:color="auto"/>
                <w:bottom w:val="none" w:sz="0" w:space="0" w:color="auto"/>
                <w:right w:val="none" w:sz="0" w:space="0" w:color="auto"/>
              </w:divBdr>
              <w:divsChild>
                <w:div w:id="9567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2695">
          <w:marLeft w:val="0"/>
          <w:marRight w:val="0"/>
          <w:marTop w:val="0"/>
          <w:marBottom w:val="0"/>
          <w:divBdr>
            <w:top w:val="none" w:sz="0" w:space="0" w:color="auto"/>
            <w:left w:val="none" w:sz="0" w:space="0" w:color="auto"/>
            <w:bottom w:val="none" w:sz="0" w:space="0" w:color="auto"/>
            <w:right w:val="none" w:sz="0" w:space="0" w:color="auto"/>
          </w:divBdr>
          <w:divsChild>
            <w:div w:id="646125925">
              <w:marLeft w:val="180"/>
              <w:marRight w:val="240"/>
              <w:marTop w:val="0"/>
              <w:marBottom w:val="0"/>
              <w:divBdr>
                <w:top w:val="none" w:sz="0" w:space="0" w:color="auto"/>
                <w:left w:val="none" w:sz="0" w:space="0" w:color="auto"/>
                <w:bottom w:val="none" w:sz="0" w:space="0" w:color="auto"/>
                <w:right w:val="none" w:sz="0" w:space="0" w:color="auto"/>
              </w:divBdr>
              <w:divsChild>
                <w:div w:id="30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05297">
          <w:marLeft w:val="0"/>
          <w:marRight w:val="0"/>
          <w:marTop w:val="0"/>
          <w:marBottom w:val="0"/>
          <w:divBdr>
            <w:top w:val="none" w:sz="0" w:space="0" w:color="auto"/>
            <w:left w:val="none" w:sz="0" w:space="0" w:color="auto"/>
            <w:bottom w:val="none" w:sz="0" w:space="0" w:color="auto"/>
            <w:right w:val="none" w:sz="0" w:space="0" w:color="auto"/>
          </w:divBdr>
          <w:divsChild>
            <w:div w:id="1260020395">
              <w:marLeft w:val="180"/>
              <w:marRight w:val="240"/>
              <w:marTop w:val="0"/>
              <w:marBottom w:val="0"/>
              <w:divBdr>
                <w:top w:val="none" w:sz="0" w:space="0" w:color="auto"/>
                <w:left w:val="none" w:sz="0" w:space="0" w:color="auto"/>
                <w:bottom w:val="none" w:sz="0" w:space="0" w:color="auto"/>
                <w:right w:val="none" w:sz="0" w:space="0" w:color="auto"/>
              </w:divBdr>
              <w:divsChild>
                <w:div w:id="104359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2333">
          <w:marLeft w:val="0"/>
          <w:marRight w:val="0"/>
          <w:marTop w:val="0"/>
          <w:marBottom w:val="0"/>
          <w:divBdr>
            <w:top w:val="none" w:sz="0" w:space="0" w:color="auto"/>
            <w:left w:val="none" w:sz="0" w:space="0" w:color="auto"/>
            <w:bottom w:val="none" w:sz="0" w:space="0" w:color="auto"/>
            <w:right w:val="none" w:sz="0" w:space="0" w:color="auto"/>
          </w:divBdr>
          <w:divsChild>
            <w:div w:id="1658873387">
              <w:marLeft w:val="180"/>
              <w:marRight w:val="240"/>
              <w:marTop w:val="0"/>
              <w:marBottom w:val="0"/>
              <w:divBdr>
                <w:top w:val="none" w:sz="0" w:space="0" w:color="auto"/>
                <w:left w:val="none" w:sz="0" w:space="0" w:color="auto"/>
                <w:bottom w:val="none" w:sz="0" w:space="0" w:color="auto"/>
                <w:right w:val="none" w:sz="0" w:space="0" w:color="auto"/>
              </w:divBdr>
              <w:divsChild>
                <w:div w:id="2746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02149">
          <w:marLeft w:val="0"/>
          <w:marRight w:val="0"/>
          <w:marTop w:val="0"/>
          <w:marBottom w:val="0"/>
          <w:divBdr>
            <w:top w:val="none" w:sz="0" w:space="0" w:color="auto"/>
            <w:left w:val="none" w:sz="0" w:space="0" w:color="auto"/>
            <w:bottom w:val="none" w:sz="0" w:space="0" w:color="auto"/>
            <w:right w:val="none" w:sz="0" w:space="0" w:color="auto"/>
          </w:divBdr>
          <w:divsChild>
            <w:div w:id="1235778074">
              <w:marLeft w:val="180"/>
              <w:marRight w:val="240"/>
              <w:marTop w:val="0"/>
              <w:marBottom w:val="0"/>
              <w:divBdr>
                <w:top w:val="none" w:sz="0" w:space="0" w:color="auto"/>
                <w:left w:val="none" w:sz="0" w:space="0" w:color="auto"/>
                <w:bottom w:val="none" w:sz="0" w:space="0" w:color="auto"/>
                <w:right w:val="none" w:sz="0" w:space="0" w:color="auto"/>
              </w:divBdr>
              <w:divsChild>
                <w:div w:id="6124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2970">
          <w:marLeft w:val="0"/>
          <w:marRight w:val="0"/>
          <w:marTop w:val="0"/>
          <w:marBottom w:val="0"/>
          <w:divBdr>
            <w:top w:val="none" w:sz="0" w:space="0" w:color="auto"/>
            <w:left w:val="none" w:sz="0" w:space="0" w:color="auto"/>
            <w:bottom w:val="none" w:sz="0" w:space="0" w:color="auto"/>
            <w:right w:val="none" w:sz="0" w:space="0" w:color="auto"/>
          </w:divBdr>
          <w:divsChild>
            <w:div w:id="182131679">
              <w:marLeft w:val="180"/>
              <w:marRight w:val="240"/>
              <w:marTop w:val="0"/>
              <w:marBottom w:val="0"/>
              <w:divBdr>
                <w:top w:val="none" w:sz="0" w:space="0" w:color="auto"/>
                <w:left w:val="none" w:sz="0" w:space="0" w:color="auto"/>
                <w:bottom w:val="none" w:sz="0" w:space="0" w:color="auto"/>
                <w:right w:val="none" w:sz="0" w:space="0" w:color="auto"/>
              </w:divBdr>
              <w:divsChild>
                <w:div w:id="6189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3700">
          <w:marLeft w:val="0"/>
          <w:marRight w:val="0"/>
          <w:marTop w:val="0"/>
          <w:marBottom w:val="0"/>
          <w:divBdr>
            <w:top w:val="none" w:sz="0" w:space="0" w:color="auto"/>
            <w:left w:val="none" w:sz="0" w:space="0" w:color="auto"/>
            <w:bottom w:val="none" w:sz="0" w:space="0" w:color="auto"/>
            <w:right w:val="none" w:sz="0" w:space="0" w:color="auto"/>
          </w:divBdr>
          <w:divsChild>
            <w:div w:id="95295601">
              <w:marLeft w:val="180"/>
              <w:marRight w:val="240"/>
              <w:marTop w:val="0"/>
              <w:marBottom w:val="0"/>
              <w:divBdr>
                <w:top w:val="none" w:sz="0" w:space="0" w:color="auto"/>
                <w:left w:val="none" w:sz="0" w:space="0" w:color="auto"/>
                <w:bottom w:val="none" w:sz="0" w:space="0" w:color="auto"/>
                <w:right w:val="none" w:sz="0" w:space="0" w:color="auto"/>
              </w:divBdr>
              <w:divsChild>
                <w:div w:id="14095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60656">
          <w:marLeft w:val="0"/>
          <w:marRight w:val="0"/>
          <w:marTop w:val="0"/>
          <w:marBottom w:val="0"/>
          <w:divBdr>
            <w:top w:val="none" w:sz="0" w:space="0" w:color="auto"/>
            <w:left w:val="none" w:sz="0" w:space="0" w:color="auto"/>
            <w:bottom w:val="none" w:sz="0" w:space="0" w:color="auto"/>
            <w:right w:val="none" w:sz="0" w:space="0" w:color="auto"/>
          </w:divBdr>
          <w:divsChild>
            <w:div w:id="155536811">
              <w:marLeft w:val="180"/>
              <w:marRight w:val="240"/>
              <w:marTop w:val="0"/>
              <w:marBottom w:val="0"/>
              <w:divBdr>
                <w:top w:val="none" w:sz="0" w:space="0" w:color="auto"/>
                <w:left w:val="none" w:sz="0" w:space="0" w:color="auto"/>
                <w:bottom w:val="none" w:sz="0" w:space="0" w:color="auto"/>
                <w:right w:val="none" w:sz="0" w:space="0" w:color="auto"/>
              </w:divBdr>
              <w:divsChild>
                <w:div w:id="19680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3777">
          <w:marLeft w:val="0"/>
          <w:marRight w:val="0"/>
          <w:marTop w:val="0"/>
          <w:marBottom w:val="0"/>
          <w:divBdr>
            <w:top w:val="none" w:sz="0" w:space="0" w:color="auto"/>
            <w:left w:val="none" w:sz="0" w:space="0" w:color="auto"/>
            <w:bottom w:val="none" w:sz="0" w:space="0" w:color="auto"/>
            <w:right w:val="none" w:sz="0" w:space="0" w:color="auto"/>
          </w:divBdr>
          <w:divsChild>
            <w:div w:id="797724463">
              <w:marLeft w:val="180"/>
              <w:marRight w:val="240"/>
              <w:marTop w:val="0"/>
              <w:marBottom w:val="0"/>
              <w:divBdr>
                <w:top w:val="none" w:sz="0" w:space="0" w:color="auto"/>
                <w:left w:val="none" w:sz="0" w:space="0" w:color="auto"/>
                <w:bottom w:val="none" w:sz="0" w:space="0" w:color="auto"/>
                <w:right w:val="none" w:sz="0" w:space="0" w:color="auto"/>
              </w:divBdr>
              <w:divsChild>
                <w:div w:id="170841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7703">
          <w:marLeft w:val="0"/>
          <w:marRight w:val="0"/>
          <w:marTop w:val="0"/>
          <w:marBottom w:val="0"/>
          <w:divBdr>
            <w:top w:val="none" w:sz="0" w:space="0" w:color="auto"/>
            <w:left w:val="none" w:sz="0" w:space="0" w:color="auto"/>
            <w:bottom w:val="none" w:sz="0" w:space="0" w:color="auto"/>
            <w:right w:val="none" w:sz="0" w:space="0" w:color="auto"/>
          </w:divBdr>
          <w:divsChild>
            <w:div w:id="1511287236">
              <w:marLeft w:val="180"/>
              <w:marRight w:val="240"/>
              <w:marTop w:val="0"/>
              <w:marBottom w:val="0"/>
              <w:divBdr>
                <w:top w:val="none" w:sz="0" w:space="0" w:color="auto"/>
                <w:left w:val="none" w:sz="0" w:space="0" w:color="auto"/>
                <w:bottom w:val="none" w:sz="0" w:space="0" w:color="auto"/>
                <w:right w:val="none" w:sz="0" w:space="0" w:color="auto"/>
              </w:divBdr>
              <w:divsChild>
                <w:div w:id="14195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09">
          <w:marLeft w:val="0"/>
          <w:marRight w:val="0"/>
          <w:marTop w:val="0"/>
          <w:marBottom w:val="0"/>
          <w:divBdr>
            <w:top w:val="none" w:sz="0" w:space="0" w:color="auto"/>
            <w:left w:val="none" w:sz="0" w:space="0" w:color="auto"/>
            <w:bottom w:val="none" w:sz="0" w:space="0" w:color="auto"/>
            <w:right w:val="none" w:sz="0" w:space="0" w:color="auto"/>
          </w:divBdr>
          <w:divsChild>
            <w:div w:id="226888158">
              <w:marLeft w:val="180"/>
              <w:marRight w:val="240"/>
              <w:marTop w:val="0"/>
              <w:marBottom w:val="0"/>
              <w:divBdr>
                <w:top w:val="none" w:sz="0" w:space="0" w:color="auto"/>
                <w:left w:val="none" w:sz="0" w:space="0" w:color="auto"/>
                <w:bottom w:val="none" w:sz="0" w:space="0" w:color="auto"/>
                <w:right w:val="none" w:sz="0" w:space="0" w:color="auto"/>
              </w:divBdr>
              <w:divsChild>
                <w:div w:id="15473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37100">
          <w:marLeft w:val="0"/>
          <w:marRight w:val="0"/>
          <w:marTop w:val="0"/>
          <w:marBottom w:val="0"/>
          <w:divBdr>
            <w:top w:val="none" w:sz="0" w:space="0" w:color="auto"/>
            <w:left w:val="none" w:sz="0" w:space="0" w:color="auto"/>
            <w:bottom w:val="none" w:sz="0" w:space="0" w:color="auto"/>
            <w:right w:val="none" w:sz="0" w:space="0" w:color="auto"/>
          </w:divBdr>
          <w:divsChild>
            <w:div w:id="419067804">
              <w:marLeft w:val="180"/>
              <w:marRight w:val="240"/>
              <w:marTop w:val="0"/>
              <w:marBottom w:val="0"/>
              <w:divBdr>
                <w:top w:val="none" w:sz="0" w:space="0" w:color="auto"/>
                <w:left w:val="none" w:sz="0" w:space="0" w:color="auto"/>
                <w:bottom w:val="none" w:sz="0" w:space="0" w:color="auto"/>
                <w:right w:val="none" w:sz="0" w:space="0" w:color="auto"/>
              </w:divBdr>
              <w:divsChild>
                <w:div w:id="5719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4708">
          <w:marLeft w:val="0"/>
          <w:marRight w:val="0"/>
          <w:marTop w:val="0"/>
          <w:marBottom w:val="0"/>
          <w:divBdr>
            <w:top w:val="none" w:sz="0" w:space="0" w:color="auto"/>
            <w:left w:val="none" w:sz="0" w:space="0" w:color="auto"/>
            <w:bottom w:val="none" w:sz="0" w:space="0" w:color="auto"/>
            <w:right w:val="none" w:sz="0" w:space="0" w:color="auto"/>
          </w:divBdr>
          <w:divsChild>
            <w:div w:id="955411303">
              <w:marLeft w:val="180"/>
              <w:marRight w:val="240"/>
              <w:marTop w:val="0"/>
              <w:marBottom w:val="0"/>
              <w:divBdr>
                <w:top w:val="none" w:sz="0" w:space="0" w:color="auto"/>
                <w:left w:val="none" w:sz="0" w:space="0" w:color="auto"/>
                <w:bottom w:val="none" w:sz="0" w:space="0" w:color="auto"/>
                <w:right w:val="none" w:sz="0" w:space="0" w:color="auto"/>
              </w:divBdr>
              <w:divsChild>
                <w:div w:id="1951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583">
          <w:marLeft w:val="0"/>
          <w:marRight w:val="0"/>
          <w:marTop w:val="0"/>
          <w:marBottom w:val="0"/>
          <w:divBdr>
            <w:top w:val="none" w:sz="0" w:space="0" w:color="auto"/>
            <w:left w:val="none" w:sz="0" w:space="0" w:color="auto"/>
            <w:bottom w:val="none" w:sz="0" w:space="0" w:color="auto"/>
            <w:right w:val="none" w:sz="0" w:space="0" w:color="auto"/>
          </w:divBdr>
          <w:divsChild>
            <w:div w:id="1869905697">
              <w:marLeft w:val="180"/>
              <w:marRight w:val="240"/>
              <w:marTop w:val="0"/>
              <w:marBottom w:val="0"/>
              <w:divBdr>
                <w:top w:val="none" w:sz="0" w:space="0" w:color="auto"/>
                <w:left w:val="none" w:sz="0" w:space="0" w:color="auto"/>
                <w:bottom w:val="none" w:sz="0" w:space="0" w:color="auto"/>
                <w:right w:val="none" w:sz="0" w:space="0" w:color="auto"/>
              </w:divBdr>
              <w:divsChild>
                <w:div w:id="15155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5948">
          <w:marLeft w:val="0"/>
          <w:marRight w:val="0"/>
          <w:marTop w:val="0"/>
          <w:marBottom w:val="0"/>
          <w:divBdr>
            <w:top w:val="none" w:sz="0" w:space="0" w:color="auto"/>
            <w:left w:val="none" w:sz="0" w:space="0" w:color="auto"/>
            <w:bottom w:val="none" w:sz="0" w:space="0" w:color="auto"/>
            <w:right w:val="none" w:sz="0" w:space="0" w:color="auto"/>
          </w:divBdr>
          <w:divsChild>
            <w:div w:id="315846090">
              <w:marLeft w:val="180"/>
              <w:marRight w:val="240"/>
              <w:marTop w:val="0"/>
              <w:marBottom w:val="0"/>
              <w:divBdr>
                <w:top w:val="none" w:sz="0" w:space="0" w:color="auto"/>
                <w:left w:val="none" w:sz="0" w:space="0" w:color="auto"/>
                <w:bottom w:val="none" w:sz="0" w:space="0" w:color="auto"/>
                <w:right w:val="none" w:sz="0" w:space="0" w:color="auto"/>
              </w:divBdr>
              <w:divsChild>
                <w:div w:id="8151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47083">
          <w:marLeft w:val="0"/>
          <w:marRight w:val="0"/>
          <w:marTop w:val="0"/>
          <w:marBottom w:val="0"/>
          <w:divBdr>
            <w:top w:val="none" w:sz="0" w:space="0" w:color="auto"/>
            <w:left w:val="none" w:sz="0" w:space="0" w:color="auto"/>
            <w:bottom w:val="none" w:sz="0" w:space="0" w:color="auto"/>
            <w:right w:val="none" w:sz="0" w:space="0" w:color="auto"/>
          </w:divBdr>
          <w:divsChild>
            <w:div w:id="422804197">
              <w:marLeft w:val="180"/>
              <w:marRight w:val="240"/>
              <w:marTop w:val="0"/>
              <w:marBottom w:val="0"/>
              <w:divBdr>
                <w:top w:val="none" w:sz="0" w:space="0" w:color="auto"/>
                <w:left w:val="none" w:sz="0" w:space="0" w:color="auto"/>
                <w:bottom w:val="none" w:sz="0" w:space="0" w:color="auto"/>
                <w:right w:val="none" w:sz="0" w:space="0" w:color="auto"/>
              </w:divBdr>
              <w:divsChild>
                <w:div w:id="47005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9798">
          <w:marLeft w:val="0"/>
          <w:marRight w:val="0"/>
          <w:marTop w:val="0"/>
          <w:marBottom w:val="0"/>
          <w:divBdr>
            <w:top w:val="none" w:sz="0" w:space="0" w:color="auto"/>
            <w:left w:val="none" w:sz="0" w:space="0" w:color="auto"/>
            <w:bottom w:val="none" w:sz="0" w:space="0" w:color="auto"/>
            <w:right w:val="none" w:sz="0" w:space="0" w:color="auto"/>
          </w:divBdr>
          <w:divsChild>
            <w:div w:id="1079446026">
              <w:marLeft w:val="180"/>
              <w:marRight w:val="240"/>
              <w:marTop w:val="0"/>
              <w:marBottom w:val="0"/>
              <w:divBdr>
                <w:top w:val="none" w:sz="0" w:space="0" w:color="auto"/>
                <w:left w:val="none" w:sz="0" w:space="0" w:color="auto"/>
                <w:bottom w:val="none" w:sz="0" w:space="0" w:color="auto"/>
                <w:right w:val="none" w:sz="0" w:space="0" w:color="auto"/>
              </w:divBdr>
              <w:divsChild>
                <w:div w:id="20633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2549">
          <w:marLeft w:val="0"/>
          <w:marRight w:val="0"/>
          <w:marTop w:val="0"/>
          <w:marBottom w:val="0"/>
          <w:divBdr>
            <w:top w:val="none" w:sz="0" w:space="0" w:color="auto"/>
            <w:left w:val="none" w:sz="0" w:space="0" w:color="auto"/>
            <w:bottom w:val="none" w:sz="0" w:space="0" w:color="auto"/>
            <w:right w:val="none" w:sz="0" w:space="0" w:color="auto"/>
          </w:divBdr>
          <w:divsChild>
            <w:div w:id="786899356">
              <w:marLeft w:val="180"/>
              <w:marRight w:val="240"/>
              <w:marTop w:val="0"/>
              <w:marBottom w:val="0"/>
              <w:divBdr>
                <w:top w:val="none" w:sz="0" w:space="0" w:color="auto"/>
                <w:left w:val="none" w:sz="0" w:space="0" w:color="auto"/>
                <w:bottom w:val="none" w:sz="0" w:space="0" w:color="auto"/>
                <w:right w:val="none" w:sz="0" w:space="0" w:color="auto"/>
              </w:divBdr>
              <w:divsChild>
                <w:div w:id="14685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9851">
          <w:marLeft w:val="0"/>
          <w:marRight w:val="0"/>
          <w:marTop w:val="0"/>
          <w:marBottom w:val="0"/>
          <w:divBdr>
            <w:top w:val="none" w:sz="0" w:space="0" w:color="auto"/>
            <w:left w:val="none" w:sz="0" w:space="0" w:color="auto"/>
            <w:bottom w:val="none" w:sz="0" w:space="0" w:color="auto"/>
            <w:right w:val="none" w:sz="0" w:space="0" w:color="auto"/>
          </w:divBdr>
          <w:divsChild>
            <w:div w:id="922303954">
              <w:marLeft w:val="180"/>
              <w:marRight w:val="240"/>
              <w:marTop w:val="0"/>
              <w:marBottom w:val="0"/>
              <w:divBdr>
                <w:top w:val="none" w:sz="0" w:space="0" w:color="auto"/>
                <w:left w:val="none" w:sz="0" w:space="0" w:color="auto"/>
                <w:bottom w:val="none" w:sz="0" w:space="0" w:color="auto"/>
                <w:right w:val="none" w:sz="0" w:space="0" w:color="auto"/>
              </w:divBdr>
              <w:divsChild>
                <w:div w:id="9778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28912">
          <w:marLeft w:val="0"/>
          <w:marRight w:val="0"/>
          <w:marTop w:val="0"/>
          <w:marBottom w:val="0"/>
          <w:divBdr>
            <w:top w:val="none" w:sz="0" w:space="0" w:color="auto"/>
            <w:left w:val="none" w:sz="0" w:space="0" w:color="auto"/>
            <w:bottom w:val="none" w:sz="0" w:space="0" w:color="auto"/>
            <w:right w:val="none" w:sz="0" w:space="0" w:color="auto"/>
          </w:divBdr>
          <w:divsChild>
            <w:div w:id="980109660">
              <w:marLeft w:val="180"/>
              <w:marRight w:val="240"/>
              <w:marTop w:val="0"/>
              <w:marBottom w:val="0"/>
              <w:divBdr>
                <w:top w:val="none" w:sz="0" w:space="0" w:color="auto"/>
                <w:left w:val="none" w:sz="0" w:space="0" w:color="auto"/>
                <w:bottom w:val="none" w:sz="0" w:space="0" w:color="auto"/>
                <w:right w:val="none" w:sz="0" w:space="0" w:color="auto"/>
              </w:divBdr>
              <w:divsChild>
                <w:div w:id="673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039">
          <w:marLeft w:val="0"/>
          <w:marRight w:val="0"/>
          <w:marTop w:val="0"/>
          <w:marBottom w:val="0"/>
          <w:divBdr>
            <w:top w:val="none" w:sz="0" w:space="0" w:color="auto"/>
            <w:left w:val="none" w:sz="0" w:space="0" w:color="auto"/>
            <w:bottom w:val="none" w:sz="0" w:space="0" w:color="auto"/>
            <w:right w:val="none" w:sz="0" w:space="0" w:color="auto"/>
          </w:divBdr>
          <w:divsChild>
            <w:div w:id="1485898553">
              <w:marLeft w:val="180"/>
              <w:marRight w:val="240"/>
              <w:marTop w:val="0"/>
              <w:marBottom w:val="0"/>
              <w:divBdr>
                <w:top w:val="none" w:sz="0" w:space="0" w:color="auto"/>
                <w:left w:val="none" w:sz="0" w:space="0" w:color="auto"/>
                <w:bottom w:val="none" w:sz="0" w:space="0" w:color="auto"/>
                <w:right w:val="none" w:sz="0" w:space="0" w:color="auto"/>
              </w:divBdr>
              <w:divsChild>
                <w:div w:id="10032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0227">
          <w:marLeft w:val="0"/>
          <w:marRight w:val="0"/>
          <w:marTop w:val="0"/>
          <w:marBottom w:val="0"/>
          <w:divBdr>
            <w:top w:val="none" w:sz="0" w:space="0" w:color="auto"/>
            <w:left w:val="none" w:sz="0" w:space="0" w:color="auto"/>
            <w:bottom w:val="none" w:sz="0" w:space="0" w:color="auto"/>
            <w:right w:val="none" w:sz="0" w:space="0" w:color="auto"/>
          </w:divBdr>
          <w:divsChild>
            <w:div w:id="1006833445">
              <w:marLeft w:val="180"/>
              <w:marRight w:val="240"/>
              <w:marTop w:val="0"/>
              <w:marBottom w:val="0"/>
              <w:divBdr>
                <w:top w:val="none" w:sz="0" w:space="0" w:color="auto"/>
                <w:left w:val="none" w:sz="0" w:space="0" w:color="auto"/>
                <w:bottom w:val="none" w:sz="0" w:space="0" w:color="auto"/>
                <w:right w:val="none" w:sz="0" w:space="0" w:color="auto"/>
              </w:divBdr>
              <w:divsChild>
                <w:div w:id="403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40764">
          <w:marLeft w:val="0"/>
          <w:marRight w:val="0"/>
          <w:marTop w:val="0"/>
          <w:marBottom w:val="0"/>
          <w:divBdr>
            <w:top w:val="none" w:sz="0" w:space="0" w:color="auto"/>
            <w:left w:val="none" w:sz="0" w:space="0" w:color="auto"/>
            <w:bottom w:val="none" w:sz="0" w:space="0" w:color="auto"/>
            <w:right w:val="none" w:sz="0" w:space="0" w:color="auto"/>
          </w:divBdr>
          <w:divsChild>
            <w:div w:id="975571811">
              <w:marLeft w:val="180"/>
              <w:marRight w:val="240"/>
              <w:marTop w:val="0"/>
              <w:marBottom w:val="0"/>
              <w:divBdr>
                <w:top w:val="none" w:sz="0" w:space="0" w:color="auto"/>
                <w:left w:val="none" w:sz="0" w:space="0" w:color="auto"/>
                <w:bottom w:val="none" w:sz="0" w:space="0" w:color="auto"/>
                <w:right w:val="none" w:sz="0" w:space="0" w:color="auto"/>
              </w:divBdr>
              <w:divsChild>
                <w:div w:id="1204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8740">
          <w:marLeft w:val="0"/>
          <w:marRight w:val="0"/>
          <w:marTop w:val="0"/>
          <w:marBottom w:val="0"/>
          <w:divBdr>
            <w:top w:val="none" w:sz="0" w:space="0" w:color="auto"/>
            <w:left w:val="none" w:sz="0" w:space="0" w:color="auto"/>
            <w:bottom w:val="none" w:sz="0" w:space="0" w:color="auto"/>
            <w:right w:val="none" w:sz="0" w:space="0" w:color="auto"/>
          </w:divBdr>
          <w:divsChild>
            <w:div w:id="308286949">
              <w:marLeft w:val="180"/>
              <w:marRight w:val="240"/>
              <w:marTop w:val="0"/>
              <w:marBottom w:val="0"/>
              <w:divBdr>
                <w:top w:val="none" w:sz="0" w:space="0" w:color="auto"/>
                <w:left w:val="none" w:sz="0" w:space="0" w:color="auto"/>
                <w:bottom w:val="none" w:sz="0" w:space="0" w:color="auto"/>
                <w:right w:val="none" w:sz="0" w:space="0" w:color="auto"/>
              </w:divBdr>
              <w:divsChild>
                <w:div w:id="11471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0904">
          <w:marLeft w:val="0"/>
          <w:marRight w:val="0"/>
          <w:marTop w:val="0"/>
          <w:marBottom w:val="0"/>
          <w:divBdr>
            <w:top w:val="none" w:sz="0" w:space="0" w:color="auto"/>
            <w:left w:val="none" w:sz="0" w:space="0" w:color="auto"/>
            <w:bottom w:val="none" w:sz="0" w:space="0" w:color="auto"/>
            <w:right w:val="none" w:sz="0" w:space="0" w:color="auto"/>
          </w:divBdr>
          <w:divsChild>
            <w:div w:id="137891214">
              <w:marLeft w:val="180"/>
              <w:marRight w:val="240"/>
              <w:marTop w:val="0"/>
              <w:marBottom w:val="0"/>
              <w:divBdr>
                <w:top w:val="none" w:sz="0" w:space="0" w:color="auto"/>
                <w:left w:val="none" w:sz="0" w:space="0" w:color="auto"/>
                <w:bottom w:val="none" w:sz="0" w:space="0" w:color="auto"/>
                <w:right w:val="none" w:sz="0" w:space="0" w:color="auto"/>
              </w:divBdr>
              <w:divsChild>
                <w:div w:id="2125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368770">
          <w:marLeft w:val="0"/>
          <w:marRight w:val="0"/>
          <w:marTop w:val="0"/>
          <w:marBottom w:val="0"/>
          <w:divBdr>
            <w:top w:val="none" w:sz="0" w:space="0" w:color="auto"/>
            <w:left w:val="none" w:sz="0" w:space="0" w:color="auto"/>
            <w:bottom w:val="none" w:sz="0" w:space="0" w:color="auto"/>
            <w:right w:val="none" w:sz="0" w:space="0" w:color="auto"/>
          </w:divBdr>
          <w:divsChild>
            <w:div w:id="504785153">
              <w:marLeft w:val="180"/>
              <w:marRight w:val="240"/>
              <w:marTop w:val="0"/>
              <w:marBottom w:val="0"/>
              <w:divBdr>
                <w:top w:val="none" w:sz="0" w:space="0" w:color="auto"/>
                <w:left w:val="none" w:sz="0" w:space="0" w:color="auto"/>
                <w:bottom w:val="none" w:sz="0" w:space="0" w:color="auto"/>
                <w:right w:val="none" w:sz="0" w:space="0" w:color="auto"/>
              </w:divBdr>
              <w:divsChild>
                <w:div w:id="30377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8462">
          <w:marLeft w:val="0"/>
          <w:marRight w:val="0"/>
          <w:marTop w:val="0"/>
          <w:marBottom w:val="0"/>
          <w:divBdr>
            <w:top w:val="none" w:sz="0" w:space="0" w:color="auto"/>
            <w:left w:val="none" w:sz="0" w:space="0" w:color="auto"/>
            <w:bottom w:val="none" w:sz="0" w:space="0" w:color="auto"/>
            <w:right w:val="none" w:sz="0" w:space="0" w:color="auto"/>
          </w:divBdr>
          <w:divsChild>
            <w:div w:id="1101487376">
              <w:marLeft w:val="180"/>
              <w:marRight w:val="240"/>
              <w:marTop w:val="0"/>
              <w:marBottom w:val="0"/>
              <w:divBdr>
                <w:top w:val="none" w:sz="0" w:space="0" w:color="auto"/>
                <w:left w:val="none" w:sz="0" w:space="0" w:color="auto"/>
                <w:bottom w:val="none" w:sz="0" w:space="0" w:color="auto"/>
                <w:right w:val="none" w:sz="0" w:space="0" w:color="auto"/>
              </w:divBdr>
              <w:divsChild>
                <w:div w:id="19866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6525">
          <w:marLeft w:val="0"/>
          <w:marRight w:val="0"/>
          <w:marTop w:val="0"/>
          <w:marBottom w:val="0"/>
          <w:divBdr>
            <w:top w:val="none" w:sz="0" w:space="0" w:color="auto"/>
            <w:left w:val="none" w:sz="0" w:space="0" w:color="auto"/>
            <w:bottom w:val="none" w:sz="0" w:space="0" w:color="auto"/>
            <w:right w:val="none" w:sz="0" w:space="0" w:color="auto"/>
          </w:divBdr>
          <w:divsChild>
            <w:div w:id="1084449693">
              <w:marLeft w:val="180"/>
              <w:marRight w:val="240"/>
              <w:marTop w:val="0"/>
              <w:marBottom w:val="0"/>
              <w:divBdr>
                <w:top w:val="none" w:sz="0" w:space="0" w:color="auto"/>
                <w:left w:val="none" w:sz="0" w:space="0" w:color="auto"/>
                <w:bottom w:val="none" w:sz="0" w:space="0" w:color="auto"/>
                <w:right w:val="none" w:sz="0" w:space="0" w:color="auto"/>
              </w:divBdr>
              <w:divsChild>
                <w:div w:id="142078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0513">
          <w:marLeft w:val="0"/>
          <w:marRight w:val="0"/>
          <w:marTop w:val="0"/>
          <w:marBottom w:val="0"/>
          <w:divBdr>
            <w:top w:val="none" w:sz="0" w:space="0" w:color="auto"/>
            <w:left w:val="none" w:sz="0" w:space="0" w:color="auto"/>
            <w:bottom w:val="none" w:sz="0" w:space="0" w:color="auto"/>
            <w:right w:val="none" w:sz="0" w:space="0" w:color="auto"/>
          </w:divBdr>
          <w:divsChild>
            <w:div w:id="619187214">
              <w:marLeft w:val="180"/>
              <w:marRight w:val="240"/>
              <w:marTop w:val="0"/>
              <w:marBottom w:val="0"/>
              <w:divBdr>
                <w:top w:val="none" w:sz="0" w:space="0" w:color="auto"/>
                <w:left w:val="none" w:sz="0" w:space="0" w:color="auto"/>
                <w:bottom w:val="none" w:sz="0" w:space="0" w:color="auto"/>
                <w:right w:val="none" w:sz="0" w:space="0" w:color="auto"/>
              </w:divBdr>
              <w:divsChild>
                <w:div w:id="15804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0682">
          <w:marLeft w:val="0"/>
          <w:marRight w:val="0"/>
          <w:marTop w:val="0"/>
          <w:marBottom w:val="0"/>
          <w:divBdr>
            <w:top w:val="none" w:sz="0" w:space="0" w:color="auto"/>
            <w:left w:val="none" w:sz="0" w:space="0" w:color="auto"/>
            <w:bottom w:val="none" w:sz="0" w:space="0" w:color="auto"/>
            <w:right w:val="none" w:sz="0" w:space="0" w:color="auto"/>
          </w:divBdr>
          <w:divsChild>
            <w:div w:id="1416435422">
              <w:marLeft w:val="180"/>
              <w:marRight w:val="240"/>
              <w:marTop w:val="0"/>
              <w:marBottom w:val="0"/>
              <w:divBdr>
                <w:top w:val="none" w:sz="0" w:space="0" w:color="auto"/>
                <w:left w:val="none" w:sz="0" w:space="0" w:color="auto"/>
                <w:bottom w:val="none" w:sz="0" w:space="0" w:color="auto"/>
                <w:right w:val="none" w:sz="0" w:space="0" w:color="auto"/>
              </w:divBdr>
              <w:divsChild>
                <w:div w:id="15953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848">
          <w:marLeft w:val="0"/>
          <w:marRight w:val="0"/>
          <w:marTop w:val="0"/>
          <w:marBottom w:val="0"/>
          <w:divBdr>
            <w:top w:val="none" w:sz="0" w:space="0" w:color="auto"/>
            <w:left w:val="none" w:sz="0" w:space="0" w:color="auto"/>
            <w:bottom w:val="none" w:sz="0" w:space="0" w:color="auto"/>
            <w:right w:val="none" w:sz="0" w:space="0" w:color="auto"/>
          </w:divBdr>
          <w:divsChild>
            <w:div w:id="1733692504">
              <w:marLeft w:val="180"/>
              <w:marRight w:val="240"/>
              <w:marTop w:val="0"/>
              <w:marBottom w:val="0"/>
              <w:divBdr>
                <w:top w:val="none" w:sz="0" w:space="0" w:color="auto"/>
                <w:left w:val="none" w:sz="0" w:space="0" w:color="auto"/>
                <w:bottom w:val="none" w:sz="0" w:space="0" w:color="auto"/>
                <w:right w:val="none" w:sz="0" w:space="0" w:color="auto"/>
              </w:divBdr>
              <w:divsChild>
                <w:div w:id="10250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00698">
          <w:marLeft w:val="0"/>
          <w:marRight w:val="0"/>
          <w:marTop w:val="0"/>
          <w:marBottom w:val="0"/>
          <w:divBdr>
            <w:top w:val="none" w:sz="0" w:space="0" w:color="auto"/>
            <w:left w:val="none" w:sz="0" w:space="0" w:color="auto"/>
            <w:bottom w:val="none" w:sz="0" w:space="0" w:color="auto"/>
            <w:right w:val="none" w:sz="0" w:space="0" w:color="auto"/>
          </w:divBdr>
          <w:divsChild>
            <w:div w:id="1902253061">
              <w:marLeft w:val="180"/>
              <w:marRight w:val="240"/>
              <w:marTop w:val="0"/>
              <w:marBottom w:val="0"/>
              <w:divBdr>
                <w:top w:val="none" w:sz="0" w:space="0" w:color="auto"/>
                <w:left w:val="none" w:sz="0" w:space="0" w:color="auto"/>
                <w:bottom w:val="none" w:sz="0" w:space="0" w:color="auto"/>
                <w:right w:val="none" w:sz="0" w:space="0" w:color="auto"/>
              </w:divBdr>
              <w:divsChild>
                <w:div w:id="2976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33465">
          <w:marLeft w:val="0"/>
          <w:marRight w:val="0"/>
          <w:marTop w:val="0"/>
          <w:marBottom w:val="0"/>
          <w:divBdr>
            <w:top w:val="none" w:sz="0" w:space="0" w:color="auto"/>
            <w:left w:val="none" w:sz="0" w:space="0" w:color="auto"/>
            <w:bottom w:val="none" w:sz="0" w:space="0" w:color="auto"/>
            <w:right w:val="none" w:sz="0" w:space="0" w:color="auto"/>
          </w:divBdr>
          <w:divsChild>
            <w:div w:id="318272854">
              <w:marLeft w:val="180"/>
              <w:marRight w:val="240"/>
              <w:marTop w:val="0"/>
              <w:marBottom w:val="0"/>
              <w:divBdr>
                <w:top w:val="none" w:sz="0" w:space="0" w:color="auto"/>
                <w:left w:val="none" w:sz="0" w:space="0" w:color="auto"/>
                <w:bottom w:val="none" w:sz="0" w:space="0" w:color="auto"/>
                <w:right w:val="none" w:sz="0" w:space="0" w:color="auto"/>
              </w:divBdr>
              <w:divsChild>
                <w:div w:id="543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29390">
          <w:marLeft w:val="0"/>
          <w:marRight w:val="0"/>
          <w:marTop w:val="0"/>
          <w:marBottom w:val="0"/>
          <w:divBdr>
            <w:top w:val="none" w:sz="0" w:space="0" w:color="auto"/>
            <w:left w:val="none" w:sz="0" w:space="0" w:color="auto"/>
            <w:bottom w:val="none" w:sz="0" w:space="0" w:color="auto"/>
            <w:right w:val="none" w:sz="0" w:space="0" w:color="auto"/>
          </w:divBdr>
          <w:divsChild>
            <w:div w:id="812990451">
              <w:marLeft w:val="180"/>
              <w:marRight w:val="240"/>
              <w:marTop w:val="0"/>
              <w:marBottom w:val="0"/>
              <w:divBdr>
                <w:top w:val="none" w:sz="0" w:space="0" w:color="auto"/>
                <w:left w:val="none" w:sz="0" w:space="0" w:color="auto"/>
                <w:bottom w:val="none" w:sz="0" w:space="0" w:color="auto"/>
                <w:right w:val="none" w:sz="0" w:space="0" w:color="auto"/>
              </w:divBdr>
              <w:divsChild>
                <w:div w:id="17595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793">
          <w:marLeft w:val="0"/>
          <w:marRight w:val="0"/>
          <w:marTop w:val="0"/>
          <w:marBottom w:val="0"/>
          <w:divBdr>
            <w:top w:val="none" w:sz="0" w:space="0" w:color="auto"/>
            <w:left w:val="none" w:sz="0" w:space="0" w:color="auto"/>
            <w:bottom w:val="none" w:sz="0" w:space="0" w:color="auto"/>
            <w:right w:val="none" w:sz="0" w:space="0" w:color="auto"/>
          </w:divBdr>
          <w:divsChild>
            <w:div w:id="614751279">
              <w:marLeft w:val="180"/>
              <w:marRight w:val="240"/>
              <w:marTop w:val="0"/>
              <w:marBottom w:val="0"/>
              <w:divBdr>
                <w:top w:val="none" w:sz="0" w:space="0" w:color="auto"/>
                <w:left w:val="none" w:sz="0" w:space="0" w:color="auto"/>
                <w:bottom w:val="none" w:sz="0" w:space="0" w:color="auto"/>
                <w:right w:val="none" w:sz="0" w:space="0" w:color="auto"/>
              </w:divBdr>
              <w:divsChild>
                <w:div w:id="15088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2933">
          <w:marLeft w:val="0"/>
          <w:marRight w:val="0"/>
          <w:marTop w:val="0"/>
          <w:marBottom w:val="0"/>
          <w:divBdr>
            <w:top w:val="none" w:sz="0" w:space="0" w:color="auto"/>
            <w:left w:val="none" w:sz="0" w:space="0" w:color="auto"/>
            <w:bottom w:val="none" w:sz="0" w:space="0" w:color="auto"/>
            <w:right w:val="none" w:sz="0" w:space="0" w:color="auto"/>
          </w:divBdr>
          <w:divsChild>
            <w:div w:id="1913192703">
              <w:marLeft w:val="180"/>
              <w:marRight w:val="240"/>
              <w:marTop w:val="0"/>
              <w:marBottom w:val="0"/>
              <w:divBdr>
                <w:top w:val="none" w:sz="0" w:space="0" w:color="auto"/>
                <w:left w:val="none" w:sz="0" w:space="0" w:color="auto"/>
                <w:bottom w:val="none" w:sz="0" w:space="0" w:color="auto"/>
                <w:right w:val="none" w:sz="0" w:space="0" w:color="auto"/>
              </w:divBdr>
              <w:divsChild>
                <w:div w:id="108877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48331">
          <w:marLeft w:val="0"/>
          <w:marRight w:val="0"/>
          <w:marTop w:val="0"/>
          <w:marBottom w:val="0"/>
          <w:divBdr>
            <w:top w:val="none" w:sz="0" w:space="0" w:color="auto"/>
            <w:left w:val="none" w:sz="0" w:space="0" w:color="auto"/>
            <w:bottom w:val="none" w:sz="0" w:space="0" w:color="auto"/>
            <w:right w:val="none" w:sz="0" w:space="0" w:color="auto"/>
          </w:divBdr>
          <w:divsChild>
            <w:div w:id="241723101">
              <w:marLeft w:val="180"/>
              <w:marRight w:val="240"/>
              <w:marTop w:val="0"/>
              <w:marBottom w:val="0"/>
              <w:divBdr>
                <w:top w:val="none" w:sz="0" w:space="0" w:color="auto"/>
                <w:left w:val="none" w:sz="0" w:space="0" w:color="auto"/>
                <w:bottom w:val="none" w:sz="0" w:space="0" w:color="auto"/>
                <w:right w:val="none" w:sz="0" w:space="0" w:color="auto"/>
              </w:divBdr>
              <w:divsChild>
                <w:div w:id="15536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652">
          <w:marLeft w:val="0"/>
          <w:marRight w:val="0"/>
          <w:marTop w:val="0"/>
          <w:marBottom w:val="0"/>
          <w:divBdr>
            <w:top w:val="none" w:sz="0" w:space="0" w:color="auto"/>
            <w:left w:val="none" w:sz="0" w:space="0" w:color="auto"/>
            <w:bottom w:val="none" w:sz="0" w:space="0" w:color="auto"/>
            <w:right w:val="none" w:sz="0" w:space="0" w:color="auto"/>
          </w:divBdr>
          <w:divsChild>
            <w:div w:id="890267598">
              <w:marLeft w:val="180"/>
              <w:marRight w:val="240"/>
              <w:marTop w:val="0"/>
              <w:marBottom w:val="0"/>
              <w:divBdr>
                <w:top w:val="none" w:sz="0" w:space="0" w:color="auto"/>
                <w:left w:val="none" w:sz="0" w:space="0" w:color="auto"/>
                <w:bottom w:val="none" w:sz="0" w:space="0" w:color="auto"/>
                <w:right w:val="none" w:sz="0" w:space="0" w:color="auto"/>
              </w:divBdr>
              <w:divsChild>
                <w:div w:id="15945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081">
          <w:marLeft w:val="0"/>
          <w:marRight w:val="0"/>
          <w:marTop w:val="0"/>
          <w:marBottom w:val="0"/>
          <w:divBdr>
            <w:top w:val="none" w:sz="0" w:space="0" w:color="auto"/>
            <w:left w:val="none" w:sz="0" w:space="0" w:color="auto"/>
            <w:bottom w:val="none" w:sz="0" w:space="0" w:color="auto"/>
            <w:right w:val="none" w:sz="0" w:space="0" w:color="auto"/>
          </w:divBdr>
          <w:divsChild>
            <w:div w:id="161511907">
              <w:marLeft w:val="180"/>
              <w:marRight w:val="240"/>
              <w:marTop w:val="0"/>
              <w:marBottom w:val="0"/>
              <w:divBdr>
                <w:top w:val="none" w:sz="0" w:space="0" w:color="auto"/>
                <w:left w:val="none" w:sz="0" w:space="0" w:color="auto"/>
                <w:bottom w:val="none" w:sz="0" w:space="0" w:color="auto"/>
                <w:right w:val="none" w:sz="0" w:space="0" w:color="auto"/>
              </w:divBdr>
              <w:divsChild>
                <w:div w:id="6176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5443">
          <w:marLeft w:val="0"/>
          <w:marRight w:val="0"/>
          <w:marTop w:val="0"/>
          <w:marBottom w:val="0"/>
          <w:divBdr>
            <w:top w:val="none" w:sz="0" w:space="0" w:color="auto"/>
            <w:left w:val="none" w:sz="0" w:space="0" w:color="auto"/>
            <w:bottom w:val="none" w:sz="0" w:space="0" w:color="auto"/>
            <w:right w:val="none" w:sz="0" w:space="0" w:color="auto"/>
          </w:divBdr>
          <w:divsChild>
            <w:div w:id="1299191848">
              <w:marLeft w:val="180"/>
              <w:marRight w:val="240"/>
              <w:marTop w:val="0"/>
              <w:marBottom w:val="0"/>
              <w:divBdr>
                <w:top w:val="none" w:sz="0" w:space="0" w:color="auto"/>
                <w:left w:val="none" w:sz="0" w:space="0" w:color="auto"/>
                <w:bottom w:val="none" w:sz="0" w:space="0" w:color="auto"/>
                <w:right w:val="none" w:sz="0" w:space="0" w:color="auto"/>
              </w:divBdr>
              <w:divsChild>
                <w:div w:id="12110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5117">
          <w:marLeft w:val="0"/>
          <w:marRight w:val="0"/>
          <w:marTop w:val="0"/>
          <w:marBottom w:val="0"/>
          <w:divBdr>
            <w:top w:val="none" w:sz="0" w:space="0" w:color="auto"/>
            <w:left w:val="none" w:sz="0" w:space="0" w:color="auto"/>
            <w:bottom w:val="none" w:sz="0" w:space="0" w:color="auto"/>
            <w:right w:val="none" w:sz="0" w:space="0" w:color="auto"/>
          </w:divBdr>
          <w:divsChild>
            <w:div w:id="34889097">
              <w:marLeft w:val="180"/>
              <w:marRight w:val="240"/>
              <w:marTop w:val="0"/>
              <w:marBottom w:val="0"/>
              <w:divBdr>
                <w:top w:val="none" w:sz="0" w:space="0" w:color="auto"/>
                <w:left w:val="none" w:sz="0" w:space="0" w:color="auto"/>
                <w:bottom w:val="none" w:sz="0" w:space="0" w:color="auto"/>
                <w:right w:val="none" w:sz="0" w:space="0" w:color="auto"/>
              </w:divBdr>
              <w:divsChild>
                <w:div w:id="1941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78195">
          <w:marLeft w:val="0"/>
          <w:marRight w:val="0"/>
          <w:marTop w:val="0"/>
          <w:marBottom w:val="0"/>
          <w:divBdr>
            <w:top w:val="none" w:sz="0" w:space="0" w:color="auto"/>
            <w:left w:val="none" w:sz="0" w:space="0" w:color="auto"/>
            <w:bottom w:val="none" w:sz="0" w:space="0" w:color="auto"/>
            <w:right w:val="none" w:sz="0" w:space="0" w:color="auto"/>
          </w:divBdr>
          <w:divsChild>
            <w:div w:id="1837722203">
              <w:marLeft w:val="180"/>
              <w:marRight w:val="240"/>
              <w:marTop w:val="0"/>
              <w:marBottom w:val="0"/>
              <w:divBdr>
                <w:top w:val="none" w:sz="0" w:space="0" w:color="auto"/>
                <w:left w:val="none" w:sz="0" w:space="0" w:color="auto"/>
                <w:bottom w:val="none" w:sz="0" w:space="0" w:color="auto"/>
                <w:right w:val="none" w:sz="0" w:space="0" w:color="auto"/>
              </w:divBdr>
              <w:divsChild>
                <w:div w:id="15502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3104">
          <w:marLeft w:val="0"/>
          <w:marRight w:val="0"/>
          <w:marTop w:val="0"/>
          <w:marBottom w:val="0"/>
          <w:divBdr>
            <w:top w:val="none" w:sz="0" w:space="0" w:color="auto"/>
            <w:left w:val="none" w:sz="0" w:space="0" w:color="auto"/>
            <w:bottom w:val="none" w:sz="0" w:space="0" w:color="auto"/>
            <w:right w:val="none" w:sz="0" w:space="0" w:color="auto"/>
          </w:divBdr>
          <w:divsChild>
            <w:div w:id="1231814870">
              <w:marLeft w:val="180"/>
              <w:marRight w:val="240"/>
              <w:marTop w:val="0"/>
              <w:marBottom w:val="0"/>
              <w:divBdr>
                <w:top w:val="none" w:sz="0" w:space="0" w:color="auto"/>
                <w:left w:val="none" w:sz="0" w:space="0" w:color="auto"/>
                <w:bottom w:val="none" w:sz="0" w:space="0" w:color="auto"/>
                <w:right w:val="none" w:sz="0" w:space="0" w:color="auto"/>
              </w:divBdr>
              <w:divsChild>
                <w:div w:id="1403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8362">
          <w:marLeft w:val="0"/>
          <w:marRight w:val="0"/>
          <w:marTop w:val="0"/>
          <w:marBottom w:val="0"/>
          <w:divBdr>
            <w:top w:val="none" w:sz="0" w:space="0" w:color="auto"/>
            <w:left w:val="none" w:sz="0" w:space="0" w:color="auto"/>
            <w:bottom w:val="none" w:sz="0" w:space="0" w:color="auto"/>
            <w:right w:val="none" w:sz="0" w:space="0" w:color="auto"/>
          </w:divBdr>
          <w:divsChild>
            <w:div w:id="1572538883">
              <w:marLeft w:val="180"/>
              <w:marRight w:val="240"/>
              <w:marTop w:val="0"/>
              <w:marBottom w:val="0"/>
              <w:divBdr>
                <w:top w:val="none" w:sz="0" w:space="0" w:color="auto"/>
                <w:left w:val="none" w:sz="0" w:space="0" w:color="auto"/>
                <w:bottom w:val="none" w:sz="0" w:space="0" w:color="auto"/>
                <w:right w:val="none" w:sz="0" w:space="0" w:color="auto"/>
              </w:divBdr>
              <w:divsChild>
                <w:div w:id="1011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585">
          <w:marLeft w:val="0"/>
          <w:marRight w:val="0"/>
          <w:marTop w:val="0"/>
          <w:marBottom w:val="0"/>
          <w:divBdr>
            <w:top w:val="none" w:sz="0" w:space="0" w:color="auto"/>
            <w:left w:val="none" w:sz="0" w:space="0" w:color="auto"/>
            <w:bottom w:val="none" w:sz="0" w:space="0" w:color="auto"/>
            <w:right w:val="none" w:sz="0" w:space="0" w:color="auto"/>
          </w:divBdr>
          <w:divsChild>
            <w:div w:id="1532498912">
              <w:marLeft w:val="180"/>
              <w:marRight w:val="240"/>
              <w:marTop w:val="0"/>
              <w:marBottom w:val="0"/>
              <w:divBdr>
                <w:top w:val="none" w:sz="0" w:space="0" w:color="auto"/>
                <w:left w:val="none" w:sz="0" w:space="0" w:color="auto"/>
                <w:bottom w:val="none" w:sz="0" w:space="0" w:color="auto"/>
                <w:right w:val="none" w:sz="0" w:space="0" w:color="auto"/>
              </w:divBdr>
              <w:divsChild>
                <w:div w:id="19269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4299">
          <w:marLeft w:val="0"/>
          <w:marRight w:val="0"/>
          <w:marTop w:val="0"/>
          <w:marBottom w:val="0"/>
          <w:divBdr>
            <w:top w:val="none" w:sz="0" w:space="0" w:color="auto"/>
            <w:left w:val="none" w:sz="0" w:space="0" w:color="auto"/>
            <w:bottom w:val="none" w:sz="0" w:space="0" w:color="auto"/>
            <w:right w:val="none" w:sz="0" w:space="0" w:color="auto"/>
          </w:divBdr>
          <w:divsChild>
            <w:div w:id="1550220082">
              <w:marLeft w:val="180"/>
              <w:marRight w:val="240"/>
              <w:marTop w:val="0"/>
              <w:marBottom w:val="0"/>
              <w:divBdr>
                <w:top w:val="none" w:sz="0" w:space="0" w:color="auto"/>
                <w:left w:val="none" w:sz="0" w:space="0" w:color="auto"/>
                <w:bottom w:val="none" w:sz="0" w:space="0" w:color="auto"/>
                <w:right w:val="none" w:sz="0" w:space="0" w:color="auto"/>
              </w:divBdr>
              <w:divsChild>
                <w:div w:id="1922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75500">
          <w:marLeft w:val="0"/>
          <w:marRight w:val="0"/>
          <w:marTop w:val="0"/>
          <w:marBottom w:val="0"/>
          <w:divBdr>
            <w:top w:val="none" w:sz="0" w:space="0" w:color="auto"/>
            <w:left w:val="none" w:sz="0" w:space="0" w:color="auto"/>
            <w:bottom w:val="none" w:sz="0" w:space="0" w:color="auto"/>
            <w:right w:val="none" w:sz="0" w:space="0" w:color="auto"/>
          </w:divBdr>
          <w:divsChild>
            <w:div w:id="1430079224">
              <w:marLeft w:val="180"/>
              <w:marRight w:val="240"/>
              <w:marTop w:val="0"/>
              <w:marBottom w:val="0"/>
              <w:divBdr>
                <w:top w:val="none" w:sz="0" w:space="0" w:color="auto"/>
                <w:left w:val="none" w:sz="0" w:space="0" w:color="auto"/>
                <w:bottom w:val="none" w:sz="0" w:space="0" w:color="auto"/>
                <w:right w:val="none" w:sz="0" w:space="0" w:color="auto"/>
              </w:divBdr>
              <w:divsChild>
                <w:div w:id="14955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20103">
          <w:marLeft w:val="0"/>
          <w:marRight w:val="0"/>
          <w:marTop w:val="0"/>
          <w:marBottom w:val="0"/>
          <w:divBdr>
            <w:top w:val="none" w:sz="0" w:space="0" w:color="auto"/>
            <w:left w:val="none" w:sz="0" w:space="0" w:color="auto"/>
            <w:bottom w:val="none" w:sz="0" w:space="0" w:color="auto"/>
            <w:right w:val="none" w:sz="0" w:space="0" w:color="auto"/>
          </w:divBdr>
          <w:divsChild>
            <w:div w:id="1483234392">
              <w:marLeft w:val="180"/>
              <w:marRight w:val="240"/>
              <w:marTop w:val="0"/>
              <w:marBottom w:val="0"/>
              <w:divBdr>
                <w:top w:val="none" w:sz="0" w:space="0" w:color="auto"/>
                <w:left w:val="none" w:sz="0" w:space="0" w:color="auto"/>
                <w:bottom w:val="none" w:sz="0" w:space="0" w:color="auto"/>
                <w:right w:val="none" w:sz="0" w:space="0" w:color="auto"/>
              </w:divBdr>
              <w:divsChild>
                <w:div w:id="15443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6882">
          <w:marLeft w:val="0"/>
          <w:marRight w:val="0"/>
          <w:marTop w:val="0"/>
          <w:marBottom w:val="0"/>
          <w:divBdr>
            <w:top w:val="none" w:sz="0" w:space="0" w:color="auto"/>
            <w:left w:val="none" w:sz="0" w:space="0" w:color="auto"/>
            <w:bottom w:val="none" w:sz="0" w:space="0" w:color="auto"/>
            <w:right w:val="none" w:sz="0" w:space="0" w:color="auto"/>
          </w:divBdr>
          <w:divsChild>
            <w:div w:id="552499663">
              <w:marLeft w:val="180"/>
              <w:marRight w:val="240"/>
              <w:marTop w:val="0"/>
              <w:marBottom w:val="0"/>
              <w:divBdr>
                <w:top w:val="none" w:sz="0" w:space="0" w:color="auto"/>
                <w:left w:val="none" w:sz="0" w:space="0" w:color="auto"/>
                <w:bottom w:val="none" w:sz="0" w:space="0" w:color="auto"/>
                <w:right w:val="none" w:sz="0" w:space="0" w:color="auto"/>
              </w:divBdr>
              <w:divsChild>
                <w:div w:id="675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00691">
          <w:marLeft w:val="0"/>
          <w:marRight w:val="0"/>
          <w:marTop w:val="0"/>
          <w:marBottom w:val="0"/>
          <w:divBdr>
            <w:top w:val="none" w:sz="0" w:space="0" w:color="auto"/>
            <w:left w:val="none" w:sz="0" w:space="0" w:color="auto"/>
            <w:bottom w:val="none" w:sz="0" w:space="0" w:color="auto"/>
            <w:right w:val="none" w:sz="0" w:space="0" w:color="auto"/>
          </w:divBdr>
          <w:divsChild>
            <w:div w:id="1406562044">
              <w:marLeft w:val="180"/>
              <w:marRight w:val="240"/>
              <w:marTop w:val="0"/>
              <w:marBottom w:val="0"/>
              <w:divBdr>
                <w:top w:val="none" w:sz="0" w:space="0" w:color="auto"/>
                <w:left w:val="none" w:sz="0" w:space="0" w:color="auto"/>
                <w:bottom w:val="none" w:sz="0" w:space="0" w:color="auto"/>
                <w:right w:val="none" w:sz="0" w:space="0" w:color="auto"/>
              </w:divBdr>
              <w:divsChild>
                <w:div w:id="19728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6166">
          <w:marLeft w:val="0"/>
          <w:marRight w:val="0"/>
          <w:marTop w:val="0"/>
          <w:marBottom w:val="0"/>
          <w:divBdr>
            <w:top w:val="none" w:sz="0" w:space="0" w:color="auto"/>
            <w:left w:val="none" w:sz="0" w:space="0" w:color="auto"/>
            <w:bottom w:val="none" w:sz="0" w:space="0" w:color="auto"/>
            <w:right w:val="none" w:sz="0" w:space="0" w:color="auto"/>
          </w:divBdr>
          <w:divsChild>
            <w:div w:id="1966810580">
              <w:marLeft w:val="180"/>
              <w:marRight w:val="240"/>
              <w:marTop w:val="0"/>
              <w:marBottom w:val="0"/>
              <w:divBdr>
                <w:top w:val="none" w:sz="0" w:space="0" w:color="auto"/>
                <w:left w:val="none" w:sz="0" w:space="0" w:color="auto"/>
                <w:bottom w:val="none" w:sz="0" w:space="0" w:color="auto"/>
                <w:right w:val="none" w:sz="0" w:space="0" w:color="auto"/>
              </w:divBdr>
              <w:divsChild>
                <w:div w:id="1795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33897">
          <w:marLeft w:val="0"/>
          <w:marRight w:val="0"/>
          <w:marTop w:val="0"/>
          <w:marBottom w:val="0"/>
          <w:divBdr>
            <w:top w:val="none" w:sz="0" w:space="0" w:color="auto"/>
            <w:left w:val="none" w:sz="0" w:space="0" w:color="auto"/>
            <w:bottom w:val="none" w:sz="0" w:space="0" w:color="auto"/>
            <w:right w:val="none" w:sz="0" w:space="0" w:color="auto"/>
          </w:divBdr>
          <w:divsChild>
            <w:div w:id="434786499">
              <w:marLeft w:val="180"/>
              <w:marRight w:val="240"/>
              <w:marTop w:val="0"/>
              <w:marBottom w:val="0"/>
              <w:divBdr>
                <w:top w:val="none" w:sz="0" w:space="0" w:color="auto"/>
                <w:left w:val="none" w:sz="0" w:space="0" w:color="auto"/>
                <w:bottom w:val="none" w:sz="0" w:space="0" w:color="auto"/>
                <w:right w:val="none" w:sz="0" w:space="0" w:color="auto"/>
              </w:divBdr>
              <w:divsChild>
                <w:div w:id="17153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0349">
          <w:marLeft w:val="0"/>
          <w:marRight w:val="0"/>
          <w:marTop w:val="0"/>
          <w:marBottom w:val="0"/>
          <w:divBdr>
            <w:top w:val="none" w:sz="0" w:space="0" w:color="auto"/>
            <w:left w:val="none" w:sz="0" w:space="0" w:color="auto"/>
            <w:bottom w:val="none" w:sz="0" w:space="0" w:color="auto"/>
            <w:right w:val="none" w:sz="0" w:space="0" w:color="auto"/>
          </w:divBdr>
          <w:divsChild>
            <w:div w:id="492792162">
              <w:marLeft w:val="180"/>
              <w:marRight w:val="240"/>
              <w:marTop w:val="0"/>
              <w:marBottom w:val="0"/>
              <w:divBdr>
                <w:top w:val="none" w:sz="0" w:space="0" w:color="auto"/>
                <w:left w:val="none" w:sz="0" w:space="0" w:color="auto"/>
                <w:bottom w:val="none" w:sz="0" w:space="0" w:color="auto"/>
                <w:right w:val="none" w:sz="0" w:space="0" w:color="auto"/>
              </w:divBdr>
              <w:divsChild>
                <w:div w:id="12816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666">
          <w:marLeft w:val="0"/>
          <w:marRight w:val="0"/>
          <w:marTop w:val="0"/>
          <w:marBottom w:val="0"/>
          <w:divBdr>
            <w:top w:val="none" w:sz="0" w:space="0" w:color="auto"/>
            <w:left w:val="none" w:sz="0" w:space="0" w:color="auto"/>
            <w:bottom w:val="none" w:sz="0" w:space="0" w:color="auto"/>
            <w:right w:val="none" w:sz="0" w:space="0" w:color="auto"/>
          </w:divBdr>
          <w:divsChild>
            <w:div w:id="297615495">
              <w:marLeft w:val="180"/>
              <w:marRight w:val="240"/>
              <w:marTop w:val="0"/>
              <w:marBottom w:val="0"/>
              <w:divBdr>
                <w:top w:val="none" w:sz="0" w:space="0" w:color="auto"/>
                <w:left w:val="none" w:sz="0" w:space="0" w:color="auto"/>
                <w:bottom w:val="none" w:sz="0" w:space="0" w:color="auto"/>
                <w:right w:val="none" w:sz="0" w:space="0" w:color="auto"/>
              </w:divBdr>
              <w:divsChild>
                <w:div w:id="137612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08675">
          <w:marLeft w:val="0"/>
          <w:marRight w:val="0"/>
          <w:marTop w:val="0"/>
          <w:marBottom w:val="0"/>
          <w:divBdr>
            <w:top w:val="none" w:sz="0" w:space="0" w:color="auto"/>
            <w:left w:val="none" w:sz="0" w:space="0" w:color="auto"/>
            <w:bottom w:val="none" w:sz="0" w:space="0" w:color="auto"/>
            <w:right w:val="none" w:sz="0" w:space="0" w:color="auto"/>
          </w:divBdr>
          <w:divsChild>
            <w:div w:id="2126927323">
              <w:marLeft w:val="180"/>
              <w:marRight w:val="240"/>
              <w:marTop w:val="0"/>
              <w:marBottom w:val="0"/>
              <w:divBdr>
                <w:top w:val="none" w:sz="0" w:space="0" w:color="auto"/>
                <w:left w:val="none" w:sz="0" w:space="0" w:color="auto"/>
                <w:bottom w:val="none" w:sz="0" w:space="0" w:color="auto"/>
                <w:right w:val="none" w:sz="0" w:space="0" w:color="auto"/>
              </w:divBdr>
              <w:divsChild>
                <w:div w:id="10533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7778">
          <w:marLeft w:val="0"/>
          <w:marRight w:val="0"/>
          <w:marTop w:val="0"/>
          <w:marBottom w:val="0"/>
          <w:divBdr>
            <w:top w:val="none" w:sz="0" w:space="0" w:color="auto"/>
            <w:left w:val="none" w:sz="0" w:space="0" w:color="auto"/>
            <w:bottom w:val="none" w:sz="0" w:space="0" w:color="auto"/>
            <w:right w:val="none" w:sz="0" w:space="0" w:color="auto"/>
          </w:divBdr>
          <w:divsChild>
            <w:div w:id="225918865">
              <w:marLeft w:val="180"/>
              <w:marRight w:val="240"/>
              <w:marTop w:val="0"/>
              <w:marBottom w:val="0"/>
              <w:divBdr>
                <w:top w:val="none" w:sz="0" w:space="0" w:color="auto"/>
                <w:left w:val="none" w:sz="0" w:space="0" w:color="auto"/>
                <w:bottom w:val="none" w:sz="0" w:space="0" w:color="auto"/>
                <w:right w:val="none" w:sz="0" w:space="0" w:color="auto"/>
              </w:divBdr>
              <w:divsChild>
                <w:div w:id="1704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1224">
          <w:marLeft w:val="0"/>
          <w:marRight w:val="0"/>
          <w:marTop w:val="0"/>
          <w:marBottom w:val="0"/>
          <w:divBdr>
            <w:top w:val="none" w:sz="0" w:space="0" w:color="auto"/>
            <w:left w:val="none" w:sz="0" w:space="0" w:color="auto"/>
            <w:bottom w:val="none" w:sz="0" w:space="0" w:color="auto"/>
            <w:right w:val="none" w:sz="0" w:space="0" w:color="auto"/>
          </w:divBdr>
          <w:divsChild>
            <w:div w:id="859855705">
              <w:marLeft w:val="180"/>
              <w:marRight w:val="240"/>
              <w:marTop w:val="0"/>
              <w:marBottom w:val="0"/>
              <w:divBdr>
                <w:top w:val="none" w:sz="0" w:space="0" w:color="auto"/>
                <w:left w:val="none" w:sz="0" w:space="0" w:color="auto"/>
                <w:bottom w:val="none" w:sz="0" w:space="0" w:color="auto"/>
                <w:right w:val="none" w:sz="0" w:space="0" w:color="auto"/>
              </w:divBdr>
              <w:divsChild>
                <w:div w:id="948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84790">
          <w:marLeft w:val="0"/>
          <w:marRight w:val="0"/>
          <w:marTop w:val="0"/>
          <w:marBottom w:val="0"/>
          <w:divBdr>
            <w:top w:val="none" w:sz="0" w:space="0" w:color="auto"/>
            <w:left w:val="none" w:sz="0" w:space="0" w:color="auto"/>
            <w:bottom w:val="none" w:sz="0" w:space="0" w:color="auto"/>
            <w:right w:val="none" w:sz="0" w:space="0" w:color="auto"/>
          </w:divBdr>
          <w:divsChild>
            <w:div w:id="1209101357">
              <w:marLeft w:val="180"/>
              <w:marRight w:val="240"/>
              <w:marTop w:val="0"/>
              <w:marBottom w:val="0"/>
              <w:divBdr>
                <w:top w:val="none" w:sz="0" w:space="0" w:color="auto"/>
                <w:left w:val="none" w:sz="0" w:space="0" w:color="auto"/>
                <w:bottom w:val="none" w:sz="0" w:space="0" w:color="auto"/>
                <w:right w:val="none" w:sz="0" w:space="0" w:color="auto"/>
              </w:divBdr>
              <w:divsChild>
                <w:div w:id="3863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4222">
          <w:marLeft w:val="0"/>
          <w:marRight w:val="0"/>
          <w:marTop w:val="0"/>
          <w:marBottom w:val="0"/>
          <w:divBdr>
            <w:top w:val="none" w:sz="0" w:space="0" w:color="auto"/>
            <w:left w:val="none" w:sz="0" w:space="0" w:color="auto"/>
            <w:bottom w:val="none" w:sz="0" w:space="0" w:color="auto"/>
            <w:right w:val="none" w:sz="0" w:space="0" w:color="auto"/>
          </w:divBdr>
          <w:divsChild>
            <w:div w:id="1727486746">
              <w:marLeft w:val="180"/>
              <w:marRight w:val="240"/>
              <w:marTop w:val="0"/>
              <w:marBottom w:val="0"/>
              <w:divBdr>
                <w:top w:val="none" w:sz="0" w:space="0" w:color="auto"/>
                <w:left w:val="none" w:sz="0" w:space="0" w:color="auto"/>
                <w:bottom w:val="none" w:sz="0" w:space="0" w:color="auto"/>
                <w:right w:val="none" w:sz="0" w:space="0" w:color="auto"/>
              </w:divBdr>
              <w:divsChild>
                <w:div w:id="20313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0027">
          <w:marLeft w:val="0"/>
          <w:marRight w:val="0"/>
          <w:marTop w:val="0"/>
          <w:marBottom w:val="0"/>
          <w:divBdr>
            <w:top w:val="none" w:sz="0" w:space="0" w:color="auto"/>
            <w:left w:val="none" w:sz="0" w:space="0" w:color="auto"/>
            <w:bottom w:val="none" w:sz="0" w:space="0" w:color="auto"/>
            <w:right w:val="none" w:sz="0" w:space="0" w:color="auto"/>
          </w:divBdr>
          <w:divsChild>
            <w:div w:id="500968854">
              <w:marLeft w:val="180"/>
              <w:marRight w:val="240"/>
              <w:marTop w:val="0"/>
              <w:marBottom w:val="0"/>
              <w:divBdr>
                <w:top w:val="none" w:sz="0" w:space="0" w:color="auto"/>
                <w:left w:val="none" w:sz="0" w:space="0" w:color="auto"/>
                <w:bottom w:val="none" w:sz="0" w:space="0" w:color="auto"/>
                <w:right w:val="none" w:sz="0" w:space="0" w:color="auto"/>
              </w:divBdr>
              <w:divsChild>
                <w:div w:id="11957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060980">
          <w:marLeft w:val="0"/>
          <w:marRight w:val="0"/>
          <w:marTop w:val="0"/>
          <w:marBottom w:val="0"/>
          <w:divBdr>
            <w:top w:val="none" w:sz="0" w:space="0" w:color="auto"/>
            <w:left w:val="none" w:sz="0" w:space="0" w:color="auto"/>
            <w:bottom w:val="none" w:sz="0" w:space="0" w:color="auto"/>
            <w:right w:val="none" w:sz="0" w:space="0" w:color="auto"/>
          </w:divBdr>
          <w:divsChild>
            <w:div w:id="1554349884">
              <w:marLeft w:val="180"/>
              <w:marRight w:val="240"/>
              <w:marTop w:val="0"/>
              <w:marBottom w:val="0"/>
              <w:divBdr>
                <w:top w:val="none" w:sz="0" w:space="0" w:color="auto"/>
                <w:left w:val="none" w:sz="0" w:space="0" w:color="auto"/>
                <w:bottom w:val="none" w:sz="0" w:space="0" w:color="auto"/>
                <w:right w:val="none" w:sz="0" w:space="0" w:color="auto"/>
              </w:divBdr>
              <w:divsChild>
                <w:div w:id="75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09">
          <w:marLeft w:val="0"/>
          <w:marRight w:val="0"/>
          <w:marTop w:val="0"/>
          <w:marBottom w:val="0"/>
          <w:divBdr>
            <w:top w:val="none" w:sz="0" w:space="0" w:color="auto"/>
            <w:left w:val="none" w:sz="0" w:space="0" w:color="auto"/>
            <w:bottom w:val="none" w:sz="0" w:space="0" w:color="auto"/>
            <w:right w:val="none" w:sz="0" w:space="0" w:color="auto"/>
          </w:divBdr>
          <w:divsChild>
            <w:div w:id="1525166484">
              <w:marLeft w:val="180"/>
              <w:marRight w:val="240"/>
              <w:marTop w:val="0"/>
              <w:marBottom w:val="0"/>
              <w:divBdr>
                <w:top w:val="none" w:sz="0" w:space="0" w:color="auto"/>
                <w:left w:val="none" w:sz="0" w:space="0" w:color="auto"/>
                <w:bottom w:val="none" w:sz="0" w:space="0" w:color="auto"/>
                <w:right w:val="none" w:sz="0" w:space="0" w:color="auto"/>
              </w:divBdr>
              <w:divsChild>
                <w:div w:id="445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9046">
          <w:marLeft w:val="0"/>
          <w:marRight w:val="0"/>
          <w:marTop w:val="0"/>
          <w:marBottom w:val="0"/>
          <w:divBdr>
            <w:top w:val="none" w:sz="0" w:space="0" w:color="auto"/>
            <w:left w:val="none" w:sz="0" w:space="0" w:color="auto"/>
            <w:bottom w:val="none" w:sz="0" w:space="0" w:color="auto"/>
            <w:right w:val="none" w:sz="0" w:space="0" w:color="auto"/>
          </w:divBdr>
          <w:divsChild>
            <w:div w:id="1650016031">
              <w:marLeft w:val="180"/>
              <w:marRight w:val="240"/>
              <w:marTop w:val="0"/>
              <w:marBottom w:val="0"/>
              <w:divBdr>
                <w:top w:val="none" w:sz="0" w:space="0" w:color="auto"/>
                <w:left w:val="none" w:sz="0" w:space="0" w:color="auto"/>
                <w:bottom w:val="none" w:sz="0" w:space="0" w:color="auto"/>
                <w:right w:val="none" w:sz="0" w:space="0" w:color="auto"/>
              </w:divBdr>
              <w:divsChild>
                <w:div w:id="505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9060">
          <w:marLeft w:val="0"/>
          <w:marRight w:val="0"/>
          <w:marTop w:val="0"/>
          <w:marBottom w:val="0"/>
          <w:divBdr>
            <w:top w:val="none" w:sz="0" w:space="0" w:color="auto"/>
            <w:left w:val="none" w:sz="0" w:space="0" w:color="auto"/>
            <w:bottom w:val="none" w:sz="0" w:space="0" w:color="auto"/>
            <w:right w:val="none" w:sz="0" w:space="0" w:color="auto"/>
          </w:divBdr>
          <w:divsChild>
            <w:div w:id="441264729">
              <w:marLeft w:val="180"/>
              <w:marRight w:val="240"/>
              <w:marTop w:val="0"/>
              <w:marBottom w:val="0"/>
              <w:divBdr>
                <w:top w:val="none" w:sz="0" w:space="0" w:color="auto"/>
                <w:left w:val="none" w:sz="0" w:space="0" w:color="auto"/>
                <w:bottom w:val="none" w:sz="0" w:space="0" w:color="auto"/>
                <w:right w:val="none" w:sz="0" w:space="0" w:color="auto"/>
              </w:divBdr>
              <w:divsChild>
                <w:div w:id="18757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559">
          <w:marLeft w:val="0"/>
          <w:marRight w:val="0"/>
          <w:marTop w:val="0"/>
          <w:marBottom w:val="0"/>
          <w:divBdr>
            <w:top w:val="none" w:sz="0" w:space="0" w:color="auto"/>
            <w:left w:val="none" w:sz="0" w:space="0" w:color="auto"/>
            <w:bottom w:val="none" w:sz="0" w:space="0" w:color="auto"/>
            <w:right w:val="none" w:sz="0" w:space="0" w:color="auto"/>
          </w:divBdr>
          <w:divsChild>
            <w:div w:id="770277335">
              <w:marLeft w:val="180"/>
              <w:marRight w:val="240"/>
              <w:marTop w:val="0"/>
              <w:marBottom w:val="0"/>
              <w:divBdr>
                <w:top w:val="none" w:sz="0" w:space="0" w:color="auto"/>
                <w:left w:val="none" w:sz="0" w:space="0" w:color="auto"/>
                <w:bottom w:val="none" w:sz="0" w:space="0" w:color="auto"/>
                <w:right w:val="none" w:sz="0" w:space="0" w:color="auto"/>
              </w:divBdr>
              <w:divsChild>
                <w:div w:id="21140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212">
          <w:marLeft w:val="0"/>
          <w:marRight w:val="0"/>
          <w:marTop w:val="0"/>
          <w:marBottom w:val="0"/>
          <w:divBdr>
            <w:top w:val="none" w:sz="0" w:space="0" w:color="auto"/>
            <w:left w:val="none" w:sz="0" w:space="0" w:color="auto"/>
            <w:bottom w:val="none" w:sz="0" w:space="0" w:color="auto"/>
            <w:right w:val="none" w:sz="0" w:space="0" w:color="auto"/>
          </w:divBdr>
          <w:divsChild>
            <w:div w:id="567956948">
              <w:marLeft w:val="180"/>
              <w:marRight w:val="240"/>
              <w:marTop w:val="0"/>
              <w:marBottom w:val="0"/>
              <w:divBdr>
                <w:top w:val="none" w:sz="0" w:space="0" w:color="auto"/>
                <w:left w:val="none" w:sz="0" w:space="0" w:color="auto"/>
                <w:bottom w:val="none" w:sz="0" w:space="0" w:color="auto"/>
                <w:right w:val="none" w:sz="0" w:space="0" w:color="auto"/>
              </w:divBdr>
              <w:divsChild>
                <w:div w:id="33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0874">
          <w:marLeft w:val="0"/>
          <w:marRight w:val="0"/>
          <w:marTop w:val="0"/>
          <w:marBottom w:val="0"/>
          <w:divBdr>
            <w:top w:val="none" w:sz="0" w:space="0" w:color="auto"/>
            <w:left w:val="none" w:sz="0" w:space="0" w:color="auto"/>
            <w:bottom w:val="none" w:sz="0" w:space="0" w:color="auto"/>
            <w:right w:val="none" w:sz="0" w:space="0" w:color="auto"/>
          </w:divBdr>
          <w:divsChild>
            <w:div w:id="668753657">
              <w:marLeft w:val="180"/>
              <w:marRight w:val="240"/>
              <w:marTop w:val="0"/>
              <w:marBottom w:val="0"/>
              <w:divBdr>
                <w:top w:val="none" w:sz="0" w:space="0" w:color="auto"/>
                <w:left w:val="none" w:sz="0" w:space="0" w:color="auto"/>
                <w:bottom w:val="none" w:sz="0" w:space="0" w:color="auto"/>
                <w:right w:val="none" w:sz="0" w:space="0" w:color="auto"/>
              </w:divBdr>
              <w:divsChild>
                <w:div w:id="4263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38709">
          <w:marLeft w:val="0"/>
          <w:marRight w:val="0"/>
          <w:marTop w:val="0"/>
          <w:marBottom w:val="0"/>
          <w:divBdr>
            <w:top w:val="none" w:sz="0" w:space="0" w:color="auto"/>
            <w:left w:val="none" w:sz="0" w:space="0" w:color="auto"/>
            <w:bottom w:val="none" w:sz="0" w:space="0" w:color="auto"/>
            <w:right w:val="none" w:sz="0" w:space="0" w:color="auto"/>
          </w:divBdr>
          <w:divsChild>
            <w:div w:id="1085301916">
              <w:marLeft w:val="180"/>
              <w:marRight w:val="240"/>
              <w:marTop w:val="0"/>
              <w:marBottom w:val="0"/>
              <w:divBdr>
                <w:top w:val="none" w:sz="0" w:space="0" w:color="auto"/>
                <w:left w:val="none" w:sz="0" w:space="0" w:color="auto"/>
                <w:bottom w:val="none" w:sz="0" w:space="0" w:color="auto"/>
                <w:right w:val="none" w:sz="0" w:space="0" w:color="auto"/>
              </w:divBdr>
              <w:divsChild>
                <w:div w:id="1297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0147">
          <w:marLeft w:val="0"/>
          <w:marRight w:val="0"/>
          <w:marTop w:val="0"/>
          <w:marBottom w:val="0"/>
          <w:divBdr>
            <w:top w:val="none" w:sz="0" w:space="0" w:color="auto"/>
            <w:left w:val="none" w:sz="0" w:space="0" w:color="auto"/>
            <w:bottom w:val="none" w:sz="0" w:space="0" w:color="auto"/>
            <w:right w:val="none" w:sz="0" w:space="0" w:color="auto"/>
          </w:divBdr>
          <w:divsChild>
            <w:div w:id="1801605106">
              <w:marLeft w:val="180"/>
              <w:marRight w:val="240"/>
              <w:marTop w:val="0"/>
              <w:marBottom w:val="0"/>
              <w:divBdr>
                <w:top w:val="none" w:sz="0" w:space="0" w:color="auto"/>
                <w:left w:val="none" w:sz="0" w:space="0" w:color="auto"/>
                <w:bottom w:val="none" w:sz="0" w:space="0" w:color="auto"/>
                <w:right w:val="none" w:sz="0" w:space="0" w:color="auto"/>
              </w:divBdr>
              <w:divsChild>
                <w:div w:id="18791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262">
          <w:marLeft w:val="0"/>
          <w:marRight w:val="0"/>
          <w:marTop w:val="0"/>
          <w:marBottom w:val="0"/>
          <w:divBdr>
            <w:top w:val="none" w:sz="0" w:space="0" w:color="auto"/>
            <w:left w:val="none" w:sz="0" w:space="0" w:color="auto"/>
            <w:bottom w:val="none" w:sz="0" w:space="0" w:color="auto"/>
            <w:right w:val="none" w:sz="0" w:space="0" w:color="auto"/>
          </w:divBdr>
          <w:divsChild>
            <w:div w:id="1333486914">
              <w:marLeft w:val="180"/>
              <w:marRight w:val="240"/>
              <w:marTop w:val="0"/>
              <w:marBottom w:val="0"/>
              <w:divBdr>
                <w:top w:val="none" w:sz="0" w:space="0" w:color="auto"/>
                <w:left w:val="none" w:sz="0" w:space="0" w:color="auto"/>
                <w:bottom w:val="none" w:sz="0" w:space="0" w:color="auto"/>
                <w:right w:val="none" w:sz="0" w:space="0" w:color="auto"/>
              </w:divBdr>
              <w:divsChild>
                <w:div w:id="23004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939">
          <w:marLeft w:val="0"/>
          <w:marRight w:val="0"/>
          <w:marTop w:val="0"/>
          <w:marBottom w:val="0"/>
          <w:divBdr>
            <w:top w:val="none" w:sz="0" w:space="0" w:color="auto"/>
            <w:left w:val="none" w:sz="0" w:space="0" w:color="auto"/>
            <w:bottom w:val="none" w:sz="0" w:space="0" w:color="auto"/>
            <w:right w:val="none" w:sz="0" w:space="0" w:color="auto"/>
          </w:divBdr>
          <w:divsChild>
            <w:div w:id="99228939">
              <w:marLeft w:val="180"/>
              <w:marRight w:val="240"/>
              <w:marTop w:val="0"/>
              <w:marBottom w:val="0"/>
              <w:divBdr>
                <w:top w:val="none" w:sz="0" w:space="0" w:color="auto"/>
                <w:left w:val="none" w:sz="0" w:space="0" w:color="auto"/>
                <w:bottom w:val="none" w:sz="0" w:space="0" w:color="auto"/>
                <w:right w:val="none" w:sz="0" w:space="0" w:color="auto"/>
              </w:divBdr>
              <w:divsChild>
                <w:div w:id="95197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2941">
          <w:marLeft w:val="0"/>
          <w:marRight w:val="0"/>
          <w:marTop w:val="0"/>
          <w:marBottom w:val="0"/>
          <w:divBdr>
            <w:top w:val="none" w:sz="0" w:space="0" w:color="auto"/>
            <w:left w:val="none" w:sz="0" w:space="0" w:color="auto"/>
            <w:bottom w:val="none" w:sz="0" w:space="0" w:color="auto"/>
            <w:right w:val="none" w:sz="0" w:space="0" w:color="auto"/>
          </w:divBdr>
          <w:divsChild>
            <w:div w:id="1369524288">
              <w:marLeft w:val="180"/>
              <w:marRight w:val="240"/>
              <w:marTop w:val="0"/>
              <w:marBottom w:val="0"/>
              <w:divBdr>
                <w:top w:val="none" w:sz="0" w:space="0" w:color="auto"/>
                <w:left w:val="none" w:sz="0" w:space="0" w:color="auto"/>
                <w:bottom w:val="none" w:sz="0" w:space="0" w:color="auto"/>
                <w:right w:val="none" w:sz="0" w:space="0" w:color="auto"/>
              </w:divBdr>
              <w:divsChild>
                <w:div w:id="96620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457">
          <w:marLeft w:val="0"/>
          <w:marRight w:val="0"/>
          <w:marTop w:val="0"/>
          <w:marBottom w:val="0"/>
          <w:divBdr>
            <w:top w:val="none" w:sz="0" w:space="0" w:color="auto"/>
            <w:left w:val="none" w:sz="0" w:space="0" w:color="auto"/>
            <w:bottom w:val="none" w:sz="0" w:space="0" w:color="auto"/>
            <w:right w:val="none" w:sz="0" w:space="0" w:color="auto"/>
          </w:divBdr>
          <w:divsChild>
            <w:div w:id="1016466894">
              <w:marLeft w:val="180"/>
              <w:marRight w:val="240"/>
              <w:marTop w:val="0"/>
              <w:marBottom w:val="0"/>
              <w:divBdr>
                <w:top w:val="none" w:sz="0" w:space="0" w:color="auto"/>
                <w:left w:val="none" w:sz="0" w:space="0" w:color="auto"/>
                <w:bottom w:val="none" w:sz="0" w:space="0" w:color="auto"/>
                <w:right w:val="none" w:sz="0" w:space="0" w:color="auto"/>
              </w:divBdr>
              <w:divsChild>
                <w:div w:id="9032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64219">
          <w:marLeft w:val="0"/>
          <w:marRight w:val="0"/>
          <w:marTop w:val="0"/>
          <w:marBottom w:val="0"/>
          <w:divBdr>
            <w:top w:val="none" w:sz="0" w:space="0" w:color="auto"/>
            <w:left w:val="none" w:sz="0" w:space="0" w:color="auto"/>
            <w:bottom w:val="none" w:sz="0" w:space="0" w:color="auto"/>
            <w:right w:val="none" w:sz="0" w:space="0" w:color="auto"/>
          </w:divBdr>
          <w:divsChild>
            <w:div w:id="1831024519">
              <w:marLeft w:val="180"/>
              <w:marRight w:val="240"/>
              <w:marTop w:val="0"/>
              <w:marBottom w:val="0"/>
              <w:divBdr>
                <w:top w:val="none" w:sz="0" w:space="0" w:color="auto"/>
                <w:left w:val="none" w:sz="0" w:space="0" w:color="auto"/>
                <w:bottom w:val="none" w:sz="0" w:space="0" w:color="auto"/>
                <w:right w:val="none" w:sz="0" w:space="0" w:color="auto"/>
              </w:divBdr>
              <w:divsChild>
                <w:div w:id="11846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4515">
          <w:marLeft w:val="0"/>
          <w:marRight w:val="0"/>
          <w:marTop w:val="0"/>
          <w:marBottom w:val="0"/>
          <w:divBdr>
            <w:top w:val="none" w:sz="0" w:space="0" w:color="auto"/>
            <w:left w:val="none" w:sz="0" w:space="0" w:color="auto"/>
            <w:bottom w:val="none" w:sz="0" w:space="0" w:color="auto"/>
            <w:right w:val="none" w:sz="0" w:space="0" w:color="auto"/>
          </w:divBdr>
          <w:divsChild>
            <w:div w:id="1398628795">
              <w:marLeft w:val="180"/>
              <w:marRight w:val="240"/>
              <w:marTop w:val="0"/>
              <w:marBottom w:val="0"/>
              <w:divBdr>
                <w:top w:val="none" w:sz="0" w:space="0" w:color="auto"/>
                <w:left w:val="none" w:sz="0" w:space="0" w:color="auto"/>
                <w:bottom w:val="none" w:sz="0" w:space="0" w:color="auto"/>
                <w:right w:val="none" w:sz="0" w:space="0" w:color="auto"/>
              </w:divBdr>
              <w:divsChild>
                <w:div w:id="13131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6843">
          <w:marLeft w:val="0"/>
          <w:marRight w:val="0"/>
          <w:marTop w:val="0"/>
          <w:marBottom w:val="0"/>
          <w:divBdr>
            <w:top w:val="none" w:sz="0" w:space="0" w:color="auto"/>
            <w:left w:val="none" w:sz="0" w:space="0" w:color="auto"/>
            <w:bottom w:val="none" w:sz="0" w:space="0" w:color="auto"/>
            <w:right w:val="none" w:sz="0" w:space="0" w:color="auto"/>
          </w:divBdr>
          <w:divsChild>
            <w:div w:id="694692757">
              <w:marLeft w:val="180"/>
              <w:marRight w:val="240"/>
              <w:marTop w:val="0"/>
              <w:marBottom w:val="0"/>
              <w:divBdr>
                <w:top w:val="none" w:sz="0" w:space="0" w:color="auto"/>
                <w:left w:val="none" w:sz="0" w:space="0" w:color="auto"/>
                <w:bottom w:val="none" w:sz="0" w:space="0" w:color="auto"/>
                <w:right w:val="none" w:sz="0" w:space="0" w:color="auto"/>
              </w:divBdr>
              <w:divsChild>
                <w:div w:id="1285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069265">
          <w:marLeft w:val="0"/>
          <w:marRight w:val="0"/>
          <w:marTop w:val="0"/>
          <w:marBottom w:val="0"/>
          <w:divBdr>
            <w:top w:val="none" w:sz="0" w:space="0" w:color="auto"/>
            <w:left w:val="none" w:sz="0" w:space="0" w:color="auto"/>
            <w:bottom w:val="none" w:sz="0" w:space="0" w:color="auto"/>
            <w:right w:val="none" w:sz="0" w:space="0" w:color="auto"/>
          </w:divBdr>
          <w:divsChild>
            <w:div w:id="2068721237">
              <w:marLeft w:val="180"/>
              <w:marRight w:val="240"/>
              <w:marTop w:val="0"/>
              <w:marBottom w:val="0"/>
              <w:divBdr>
                <w:top w:val="none" w:sz="0" w:space="0" w:color="auto"/>
                <w:left w:val="none" w:sz="0" w:space="0" w:color="auto"/>
                <w:bottom w:val="none" w:sz="0" w:space="0" w:color="auto"/>
                <w:right w:val="none" w:sz="0" w:space="0" w:color="auto"/>
              </w:divBdr>
              <w:divsChild>
                <w:div w:id="638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8875">
          <w:marLeft w:val="0"/>
          <w:marRight w:val="0"/>
          <w:marTop w:val="0"/>
          <w:marBottom w:val="0"/>
          <w:divBdr>
            <w:top w:val="none" w:sz="0" w:space="0" w:color="auto"/>
            <w:left w:val="none" w:sz="0" w:space="0" w:color="auto"/>
            <w:bottom w:val="none" w:sz="0" w:space="0" w:color="auto"/>
            <w:right w:val="none" w:sz="0" w:space="0" w:color="auto"/>
          </w:divBdr>
          <w:divsChild>
            <w:div w:id="1450734172">
              <w:marLeft w:val="180"/>
              <w:marRight w:val="240"/>
              <w:marTop w:val="0"/>
              <w:marBottom w:val="0"/>
              <w:divBdr>
                <w:top w:val="none" w:sz="0" w:space="0" w:color="auto"/>
                <w:left w:val="none" w:sz="0" w:space="0" w:color="auto"/>
                <w:bottom w:val="none" w:sz="0" w:space="0" w:color="auto"/>
                <w:right w:val="none" w:sz="0" w:space="0" w:color="auto"/>
              </w:divBdr>
              <w:divsChild>
                <w:div w:id="1092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5360">
          <w:marLeft w:val="0"/>
          <w:marRight w:val="0"/>
          <w:marTop w:val="0"/>
          <w:marBottom w:val="0"/>
          <w:divBdr>
            <w:top w:val="none" w:sz="0" w:space="0" w:color="auto"/>
            <w:left w:val="none" w:sz="0" w:space="0" w:color="auto"/>
            <w:bottom w:val="none" w:sz="0" w:space="0" w:color="auto"/>
            <w:right w:val="none" w:sz="0" w:space="0" w:color="auto"/>
          </w:divBdr>
          <w:divsChild>
            <w:div w:id="1321881672">
              <w:marLeft w:val="180"/>
              <w:marRight w:val="240"/>
              <w:marTop w:val="0"/>
              <w:marBottom w:val="0"/>
              <w:divBdr>
                <w:top w:val="none" w:sz="0" w:space="0" w:color="auto"/>
                <w:left w:val="none" w:sz="0" w:space="0" w:color="auto"/>
                <w:bottom w:val="none" w:sz="0" w:space="0" w:color="auto"/>
                <w:right w:val="none" w:sz="0" w:space="0" w:color="auto"/>
              </w:divBdr>
              <w:divsChild>
                <w:div w:id="598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96690">
          <w:marLeft w:val="0"/>
          <w:marRight w:val="0"/>
          <w:marTop w:val="0"/>
          <w:marBottom w:val="0"/>
          <w:divBdr>
            <w:top w:val="none" w:sz="0" w:space="0" w:color="auto"/>
            <w:left w:val="none" w:sz="0" w:space="0" w:color="auto"/>
            <w:bottom w:val="none" w:sz="0" w:space="0" w:color="auto"/>
            <w:right w:val="none" w:sz="0" w:space="0" w:color="auto"/>
          </w:divBdr>
          <w:divsChild>
            <w:div w:id="1418595815">
              <w:marLeft w:val="180"/>
              <w:marRight w:val="240"/>
              <w:marTop w:val="0"/>
              <w:marBottom w:val="0"/>
              <w:divBdr>
                <w:top w:val="none" w:sz="0" w:space="0" w:color="auto"/>
                <w:left w:val="none" w:sz="0" w:space="0" w:color="auto"/>
                <w:bottom w:val="none" w:sz="0" w:space="0" w:color="auto"/>
                <w:right w:val="none" w:sz="0" w:space="0" w:color="auto"/>
              </w:divBdr>
              <w:divsChild>
                <w:div w:id="11903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8140">
          <w:marLeft w:val="0"/>
          <w:marRight w:val="0"/>
          <w:marTop w:val="0"/>
          <w:marBottom w:val="0"/>
          <w:divBdr>
            <w:top w:val="none" w:sz="0" w:space="0" w:color="auto"/>
            <w:left w:val="none" w:sz="0" w:space="0" w:color="auto"/>
            <w:bottom w:val="none" w:sz="0" w:space="0" w:color="auto"/>
            <w:right w:val="none" w:sz="0" w:space="0" w:color="auto"/>
          </w:divBdr>
          <w:divsChild>
            <w:div w:id="575168683">
              <w:marLeft w:val="180"/>
              <w:marRight w:val="240"/>
              <w:marTop w:val="0"/>
              <w:marBottom w:val="0"/>
              <w:divBdr>
                <w:top w:val="none" w:sz="0" w:space="0" w:color="auto"/>
                <w:left w:val="none" w:sz="0" w:space="0" w:color="auto"/>
                <w:bottom w:val="none" w:sz="0" w:space="0" w:color="auto"/>
                <w:right w:val="none" w:sz="0" w:space="0" w:color="auto"/>
              </w:divBdr>
              <w:divsChild>
                <w:div w:id="1622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208">
          <w:marLeft w:val="0"/>
          <w:marRight w:val="0"/>
          <w:marTop w:val="0"/>
          <w:marBottom w:val="0"/>
          <w:divBdr>
            <w:top w:val="none" w:sz="0" w:space="0" w:color="auto"/>
            <w:left w:val="none" w:sz="0" w:space="0" w:color="auto"/>
            <w:bottom w:val="none" w:sz="0" w:space="0" w:color="auto"/>
            <w:right w:val="none" w:sz="0" w:space="0" w:color="auto"/>
          </w:divBdr>
          <w:divsChild>
            <w:div w:id="2013751455">
              <w:marLeft w:val="180"/>
              <w:marRight w:val="240"/>
              <w:marTop w:val="0"/>
              <w:marBottom w:val="0"/>
              <w:divBdr>
                <w:top w:val="none" w:sz="0" w:space="0" w:color="auto"/>
                <w:left w:val="none" w:sz="0" w:space="0" w:color="auto"/>
                <w:bottom w:val="none" w:sz="0" w:space="0" w:color="auto"/>
                <w:right w:val="none" w:sz="0" w:space="0" w:color="auto"/>
              </w:divBdr>
              <w:divsChild>
                <w:div w:id="155592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8003">
          <w:marLeft w:val="0"/>
          <w:marRight w:val="0"/>
          <w:marTop w:val="0"/>
          <w:marBottom w:val="0"/>
          <w:divBdr>
            <w:top w:val="none" w:sz="0" w:space="0" w:color="auto"/>
            <w:left w:val="none" w:sz="0" w:space="0" w:color="auto"/>
            <w:bottom w:val="none" w:sz="0" w:space="0" w:color="auto"/>
            <w:right w:val="none" w:sz="0" w:space="0" w:color="auto"/>
          </w:divBdr>
          <w:divsChild>
            <w:div w:id="847334358">
              <w:marLeft w:val="180"/>
              <w:marRight w:val="240"/>
              <w:marTop w:val="0"/>
              <w:marBottom w:val="0"/>
              <w:divBdr>
                <w:top w:val="none" w:sz="0" w:space="0" w:color="auto"/>
                <w:left w:val="none" w:sz="0" w:space="0" w:color="auto"/>
                <w:bottom w:val="none" w:sz="0" w:space="0" w:color="auto"/>
                <w:right w:val="none" w:sz="0" w:space="0" w:color="auto"/>
              </w:divBdr>
              <w:divsChild>
                <w:div w:id="10021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4217">
          <w:marLeft w:val="0"/>
          <w:marRight w:val="0"/>
          <w:marTop w:val="0"/>
          <w:marBottom w:val="0"/>
          <w:divBdr>
            <w:top w:val="none" w:sz="0" w:space="0" w:color="auto"/>
            <w:left w:val="none" w:sz="0" w:space="0" w:color="auto"/>
            <w:bottom w:val="none" w:sz="0" w:space="0" w:color="auto"/>
            <w:right w:val="none" w:sz="0" w:space="0" w:color="auto"/>
          </w:divBdr>
          <w:divsChild>
            <w:div w:id="712117962">
              <w:marLeft w:val="180"/>
              <w:marRight w:val="240"/>
              <w:marTop w:val="0"/>
              <w:marBottom w:val="0"/>
              <w:divBdr>
                <w:top w:val="none" w:sz="0" w:space="0" w:color="auto"/>
                <w:left w:val="none" w:sz="0" w:space="0" w:color="auto"/>
                <w:bottom w:val="none" w:sz="0" w:space="0" w:color="auto"/>
                <w:right w:val="none" w:sz="0" w:space="0" w:color="auto"/>
              </w:divBdr>
              <w:divsChild>
                <w:div w:id="114701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86975">
          <w:marLeft w:val="0"/>
          <w:marRight w:val="0"/>
          <w:marTop w:val="0"/>
          <w:marBottom w:val="0"/>
          <w:divBdr>
            <w:top w:val="none" w:sz="0" w:space="0" w:color="auto"/>
            <w:left w:val="none" w:sz="0" w:space="0" w:color="auto"/>
            <w:bottom w:val="none" w:sz="0" w:space="0" w:color="auto"/>
            <w:right w:val="none" w:sz="0" w:space="0" w:color="auto"/>
          </w:divBdr>
          <w:divsChild>
            <w:div w:id="1683584821">
              <w:marLeft w:val="180"/>
              <w:marRight w:val="240"/>
              <w:marTop w:val="0"/>
              <w:marBottom w:val="0"/>
              <w:divBdr>
                <w:top w:val="none" w:sz="0" w:space="0" w:color="auto"/>
                <w:left w:val="none" w:sz="0" w:space="0" w:color="auto"/>
                <w:bottom w:val="none" w:sz="0" w:space="0" w:color="auto"/>
                <w:right w:val="none" w:sz="0" w:space="0" w:color="auto"/>
              </w:divBdr>
              <w:divsChild>
                <w:div w:id="17396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02048">
          <w:marLeft w:val="0"/>
          <w:marRight w:val="0"/>
          <w:marTop w:val="0"/>
          <w:marBottom w:val="0"/>
          <w:divBdr>
            <w:top w:val="none" w:sz="0" w:space="0" w:color="auto"/>
            <w:left w:val="none" w:sz="0" w:space="0" w:color="auto"/>
            <w:bottom w:val="none" w:sz="0" w:space="0" w:color="auto"/>
            <w:right w:val="none" w:sz="0" w:space="0" w:color="auto"/>
          </w:divBdr>
          <w:divsChild>
            <w:div w:id="1836720960">
              <w:marLeft w:val="180"/>
              <w:marRight w:val="240"/>
              <w:marTop w:val="0"/>
              <w:marBottom w:val="0"/>
              <w:divBdr>
                <w:top w:val="none" w:sz="0" w:space="0" w:color="auto"/>
                <w:left w:val="none" w:sz="0" w:space="0" w:color="auto"/>
                <w:bottom w:val="none" w:sz="0" w:space="0" w:color="auto"/>
                <w:right w:val="none" w:sz="0" w:space="0" w:color="auto"/>
              </w:divBdr>
              <w:divsChild>
                <w:div w:id="9204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6556">
          <w:marLeft w:val="0"/>
          <w:marRight w:val="0"/>
          <w:marTop w:val="0"/>
          <w:marBottom w:val="0"/>
          <w:divBdr>
            <w:top w:val="none" w:sz="0" w:space="0" w:color="auto"/>
            <w:left w:val="none" w:sz="0" w:space="0" w:color="auto"/>
            <w:bottom w:val="none" w:sz="0" w:space="0" w:color="auto"/>
            <w:right w:val="none" w:sz="0" w:space="0" w:color="auto"/>
          </w:divBdr>
          <w:divsChild>
            <w:div w:id="935751276">
              <w:marLeft w:val="180"/>
              <w:marRight w:val="240"/>
              <w:marTop w:val="0"/>
              <w:marBottom w:val="0"/>
              <w:divBdr>
                <w:top w:val="none" w:sz="0" w:space="0" w:color="auto"/>
                <w:left w:val="none" w:sz="0" w:space="0" w:color="auto"/>
                <w:bottom w:val="none" w:sz="0" w:space="0" w:color="auto"/>
                <w:right w:val="none" w:sz="0" w:space="0" w:color="auto"/>
              </w:divBdr>
              <w:divsChild>
                <w:div w:id="994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7429">
          <w:marLeft w:val="0"/>
          <w:marRight w:val="0"/>
          <w:marTop w:val="0"/>
          <w:marBottom w:val="0"/>
          <w:divBdr>
            <w:top w:val="none" w:sz="0" w:space="0" w:color="auto"/>
            <w:left w:val="none" w:sz="0" w:space="0" w:color="auto"/>
            <w:bottom w:val="none" w:sz="0" w:space="0" w:color="auto"/>
            <w:right w:val="none" w:sz="0" w:space="0" w:color="auto"/>
          </w:divBdr>
          <w:divsChild>
            <w:div w:id="1078479227">
              <w:marLeft w:val="180"/>
              <w:marRight w:val="240"/>
              <w:marTop w:val="0"/>
              <w:marBottom w:val="0"/>
              <w:divBdr>
                <w:top w:val="none" w:sz="0" w:space="0" w:color="auto"/>
                <w:left w:val="none" w:sz="0" w:space="0" w:color="auto"/>
                <w:bottom w:val="none" w:sz="0" w:space="0" w:color="auto"/>
                <w:right w:val="none" w:sz="0" w:space="0" w:color="auto"/>
              </w:divBdr>
              <w:divsChild>
                <w:div w:id="11499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8995">
          <w:marLeft w:val="0"/>
          <w:marRight w:val="0"/>
          <w:marTop w:val="0"/>
          <w:marBottom w:val="0"/>
          <w:divBdr>
            <w:top w:val="none" w:sz="0" w:space="0" w:color="auto"/>
            <w:left w:val="none" w:sz="0" w:space="0" w:color="auto"/>
            <w:bottom w:val="none" w:sz="0" w:space="0" w:color="auto"/>
            <w:right w:val="none" w:sz="0" w:space="0" w:color="auto"/>
          </w:divBdr>
          <w:divsChild>
            <w:div w:id="1666325712">
              <w:marLeft w:val="180"/>
              <w:marRight w:val="240"/>
              <w:marTop w:val="0"/>
              <w:marBottom w:val="0"/>
              <w:divBdr>
                <w:top w:val="none" w:sz="0" w:space="0" w:color="auto"/>
                <w:left w:val="none" w:sz="0" w:space="0" w:color="auto"/>
                <w:bottom w:val="none" w:sz="0" w:space="0" w:color="auto"/>
                <w:right w:val="none" w:sz="0" w:space="0" w:color="auto"/>
              </w:divBdr>
              <w:divsChild>
                <w:div w:id="10340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651">
          <w:marLeft w:val="0"/>
          <w:marRight w:val="0"/>
          <w:marTop w:val="0"/>
          <w:marBottom w:val="0"/>
          <w:divBdr>
            <w:top w:val="none" w:sz="0" w:space="0" w:color="auto"/>
            <w:left w:val="none" w:sz="0" w:space="0" w:color="auto"/>
            <w:bottom w:val="none" w:sz="0" w:space="0" w:color="auto"/>
            <w:right w:val="none" w:sz="0" w:space="0" w:color="auto"/>
          </w:divBdr>
          <w:divsChild>
            <w:div w:id="524363364">
              <w:marLeft w:val="180"/>
              <w:marRight w:val="240"/>
              <w:marTop w:val="0"/>
              <w:marBottom w:val="0"/>
              <w:divBdr>
                <w:top w:val="none" w:sz="0" w:space="0" w:color="auto"/>
                <w:left w:val="none" w:sz="0" w:space="0" w:color="auto"/>
                <w:bottom w:val="none" w:sz="0" w:space="0" w:color="auto"/>
                <w:right w:val="none" w:sz="0" w:space="0" w:color="auto"/>
              </w:divBdr>
              <w:divsChild>
                <w:div w:id="918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84145">
          <w:marLeft w:val="0"/>
          <w:marRight w:val="0"/>
          <w:marTop w:val="0"/>
          <w:marBottom w:val="0"/>
          <w:divBdr>
            <w:top w:val="none" w:sz="0" w:space="0" w:color="auto"/>
            <w:left w:val="none" w:sz="0" w:space="0" w:color="auto"/>
            <w:bottom w:val="none" w:sz="0" w:space="0" w:color="auto"/>
            <w:right w:val="none" w:sz="0" w:space="0" w:color="auto"/>
          </w:divBdr>
          <w:divsChild>
            <w:div w:id="1877693730">
              <w:marLeft w:val="180"/>
              <w:marRight w:val="240"/>
              <w:marTop w:val="0"/>
              <w:marBottom w:val="0"/>
              <w:divBdr>
                <w:top w:val="none" w:sz="0" w:space="0" w:color="auto"/>
                <w:left w:val="none" w:sz="0" w:space="0" w:color="auto"/>
                <w:bottom w:val="none" w:sz="0" w:space="0" w:color="auto"/>
                <w:right w:val="none" w:sz="0" w:space="0" w:color="auto"/>
              </w:divBdr>
              <w:divsChild>
                <w:div w:id="19828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174">
          <w:marLeft w:val="0"/>
          <w:marRight w:val="0"/>
          <w:marTop w:val="0"/>
          <w:marBottom w:val="0"/>
          <w:divBdr>
            <w:top w:val="none" w:sz="0" w:space="0" w:color="auto"/>
            <w:left w:val="none" w:sz="0" w:space="0" w:color="auto"/>
            <w:bottom w:val="none" w:sz="0" w:space="0" w:color="auto"/>
            <w:right w:val="none" w:sz="0" w:space="0" w:color="auto"/>
          </w:divBdr>
          <w:divsChild>
            <w:div w:id="895240203">
              <w:marLeft w:val="180"/>
              <w:marRight w:val="240"/>
              <w:marTop w:val="0"/>
              <w:marBottom w:val="0"/>
              <w:divBdr>
                <w:top w:val="none" w:sz="0" w:space="0" w:color="auto"/>
                <w:left w:val="none" w:sz="0" w:space="0" w:color="auto"/>
                <w:bottom w:val="none" w:sz="0" w:space="0" w:color="auto"/>
                <w:right w:val="none" w:sz="0" w:space="0" w:color="auto"/>
              </w:divBdr>
              <w:divsChild>
                <w:div w:id="7354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0956">
          <w:marLeft w:val="0"/>
          <w:marRight w:val="0"/>
          <w:marTop w:val="0"/>
          <w:marBottom w:val="0"/>
          <w:divBdr>
            <w:top w:val="none" w:sz="0" w:space="0" w:color="auto"/>
            <w:left w:val="none" w:sz="0" w:space="0" w:color="auto"/>
            <w:bottom w:val="none" w:sz="0" w:space="0" w:color="auto"/>
            <w:right w:val="none" w:sz="0" w:space="0" w:color="auto"/>
          </w:divBdr>
          <w:divsChild>
            <w:div w:id="282656924">
              <w:marLeft w:val="180"/>
              <w:marRight w:val="240"/>
              <w:marTop w:val="0"/>
              <w:marBottom w:val="0"/>
              <w:divBdr>
                <w:top w:val="none" w:sz="0" w:space="0" w:color="auto"/>
                <w:left w:val="none" w:sz="0" w:space="0" w:color="auto"/>
                <w:bottom w:val="none" w:sz="0" w:space="0" w:color="auto"/>
                <w:right w:val="none" w:sz="0" w:space="0" w:color="auto"/>
              </w:divBdr>
              <w:divsChild>
                <w:div w:id="1711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9341">
          <w:marLeft w:val="0"/>
          <w:marRight w:val="0"/>
          <w:marTop w:val="0"/>
          <w:marBottom w:val="0"/>
          <w:divBdr>
            <w:top w:val="none" w:sz="0" w:space="0" w:color="auto"/>
            <w:left w:val="none" w:sz="0" w:space="0" w:color="auto"/>
            <w:bottom w:val="none" w:sz="0" w:space="0" w:color="auto"/>
            <w:right w:val="none" w:sz="0" w:space="0" w:color="auto"/>
          </w:divBdr>
          <w:divsChild>
            <w:div w:id="281501606">
              <w:marLeft w:val="180"/>
              <w:marRight w:val="24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03627">
          <w:marLeft w:val="0"/>
          <w:marRight w:val="0"/>
          <w:marTop w:val="0"/>
          <w:marBottom w:val="0"/>
          <w:divBdr>
            <w:top w:val="none" w:sz="0" w:space="0" w:color="auto"/>
            <w:left w:val="none" w:sz="0" w:space="0" w:color="auto"/>
            <w:bottom w:val="none" w:sz="0" w:space="0" w:color="auto"/>
            <w:right w:val="none" w:sz="0" w:space="0" w:color="auto"/>
          </w:divBdr>
          <w:divsChild>
            <w:div w:id="383333958">
              <w:marLeft w:val="180"/>
              <w:marRight w:val="240"/>
              <w:marTop w:val="0"/>
              <w:marBottom w:val="0"/>
              <w:divBdr>
                <w:top w:val="none" w:sz="0" w:space="0" w:color="auto"/>
                <w:left w:val="none" w:sz="0" w:space="0" w:color="auto"/>
                <w:bottom w:val="none" w:sz="0" w:space="0" w:color="auto"/>
                <w:right w:val="none" w:sz="0" w:space="0" w:color="auto"/>
              </w:divBdr>
              <w:divsChild>
                <w:div w:id="8112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534175">
          <w:marLeft w:val="0"/>
          <w:marRight w:val="0"/>
          <w:marTop w:val="0"/>
          <w:marBottom w:val="0"/>
          <w:divBdr>
            <w:top w:val="none" w:sz="0" w:space="0" w:color="auto"/>
            <w:left w:val="none" w:sz="0" w:space="0" w:color="auto"/>
            <w:bottom w:val="none" w:sz="0" w:space="0" w:color="auto"/>
            <w:right w:val="none" w:sz="0" w:space="0" w:color="auto"/>
          </w:divBdr>
          <w:divsChild>
            <w:div w:id="281306585">
              <w:marLeft w:val="180"/>
              <w:marRight w:val="240"/>
              <w:marTop w:val="0"/>
              <w:marBottom w:val="0"/>
              <w:divBdr>
                <w:top w:val="none" w:sz="0" w:space="0" w:color="auto"/>
                <w:left w:val="none" w:sz="0" w:space="0" w:color="auto"/>
                <w:bottom w:val="none" w:sz="0" w:space="0" w:color="auto"/>
                <w:right w:val="none" w:sz="0" w:space="0" w:color="auto"/>
              </w:divBdr>
              <w:divsChild>
                <w:div w:id="2911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2668">
          <w:marLeft w:val="0"/>
          <w:marRight w:val="0"/>
          <w:marTop w:val="0"/>
          <w:marBottom w:val="0"/>
          <w:divBdr>
            <w:top w:val="none" w:sz="0" w:space="0" w:color="auto"/>
            <w:left w:val="none" w:sz="0" w:space="0" w:color="auto"/>
            <w:bottom w:val="none" w:sz="0" w:space="0" w:color="auto"/>
            <w:right w:val="none" w:sz="0" w:space="0" w:color="auto"/>
          </w:divBdr>
          <w:divsChild>
            <w:div w:id="55397698">
              <w:marLeft w:val="180"/>
              <w:marRight w:val="240"/>
              <w:marTop w:val="0"/>
              <w:marBottom w:val="0"/>
              <w:divBdr>
                <w:top w:val="none" w:sz="0" w:space="0" w:color="auto"/>
                <w:left w:val="none" w:sz="0" w:space="0" w:color="auto"/>
                <w:bottom w:val="none" w:sz="0" w:space="0" w:color="auto"/>
                <w:right w:val="none" w:sz="0" w:space="0" w:color="auto"/>
              </w:divBdr>
              <w:divsChild>
                <w:div w:id="5744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9484">
          <w:marLeft w:val="0"/>
          <w:marRight w:val="0"/>
          <w:marTop w:val="0"/>
          <w:marBottom w:val="0"/>
          <w:divBdr>
            <w:top w:val="none" w:sz="0" w:space="0" w:color="auto"/>
            <w:left w:val="none" w:sz="0" w:space="0" w:color="auto"/>
            <w:bottom w:val="none" w:sz="0" w:space="0" w:color="auto"/>
            <w:right w:val="none" w:sz="0" w:space="0" w:color="auto"/>
          </w:divBdr>
          <w:divsChild>
            <w:div w:id="837619503">
              <w:marLeft w:val="180"/>
              <w:marRight w:val="240"/>
              <w:marTop w:val="0"/>
              <w:marBottom w:val="0"/>
              <w:divBdr>
                <w:top w:val="none" w:sz="0" w:space="0" w:color="auto"/>
                <w:left w:val="none" w:sz="0" w:space="0" w:color="auto"/>
                <w:bottom w:val="none" w:sz="0" w:space="0" w:color="auto"/>
                <w:right w:val="none" w:sz="0" w:space="0" w:color="auto"/>
              </w:divBdr>
              <w:divsChild>
                <w:div w:id="19363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2574">
          <w:marLeft w:val="0"/>
          <w:marRight w:val="0"/>
          <w:marTop w:val="0"/>
          <w:marBottom w:val="0"/>
          <w:divBdr>
            <w:top w:val="none" w:sz="0" w:space="0" w:color="auto"/>
            <w:left w:val="none" w:sz="0" w:space="0" w:color="auto"/>
            <w:bottom w:val="none" w:sz="0" w:space="0" w:color="auto"/>
            <w:right w:val="none" w:sz="0" w:space="0" w:color="auto"/>
          </w:divBdr>
          <w:divsChild>
            <w:div w:id="1482696006">
              <w:marLeft w:val="180"/>
              <w:marRight w:val="240"/>
              <w:marTop w:val="0"/>
              <w:marBottom w:val="0"/>
              <w:divBdr>
                <w:top w:val="none" w:sz="0" w:space="0" w:color="auto"/>
                <w:left w:val="none" w:sz="0" w:space="0" w:color="auto"/>
                <w:bottom w:val="none" w:sz="0" w:space="0" w:color="auto"/>
                <w:right w:val="none" w:sz="0" w:space="0" w:color="auto"/>
              </w:divBdr>
              <w:divsChild>
                <w:div w:id="16159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09707">
          <w:marLeft w:val="0"/>
          <w:marRight w:val="0"/>
          <w:marTop w:val="0"/>
          <w:marBottom w:val="0"/>
          <w:divBdr>
            <w:top w:val="none" w:sz="0" w:space="0" w:color="auto"/>
            <w:left w:val="none" w:sz="0" w:space="0" w:color="auto"/>
            <w:bottom w:val="none" w:sz="0" w:space="0" w:color="auto"/>
            <w:right w:val="none" w:sz="0" w:space="0" w:color="auto"/>
          </w:divBdr>
          <w:divsChild>
            <w:div w:id="1617062475">
              <w:marLeft w:val="180"/>
              <w:marRight w:val="240"/>
              <w:marTop w:val="0"/>
              <w:marBottom w:val="0"/>
              <w:divBdr>
                <w:top w:val="none" w:sz="0" w:space="0" w:color="auto"/>
                <w:left w:val="none" w:sz="0" w:space="0" w:color="auto"/>
                <w:bottom w:val="none" w:sz="0" w:space="0" w:color="auto"/>
                <w:right w:val="none" w:sz="0" w:space="0" w:color="auto"/>
              </w:divBdr>
              <w:divsChild>
                <w:div w:id="90499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438211">
          <w:marLeft w:val="0"/>
          <w:marRight w:val="0"/>
          <w:marTop w:val="0"/>
          <w:marBottom w:val="0"/>
          <w:divBdr>
            <w:top w:val="none" w:sz="0" w:space="0" w:color="auto"/>
            <w:left w:val="none" w:sz="0" w:space="0" w:color="auto"/>
            <w:bottom w:val="none" w:sz="0" w:space="0" w:color="auto"/>
            <w:right w:val="none" w:sz="0" w:space="0" w:color="auto"/>
          </w:divBdr>
          <w:divsChild>
            <w:div w:id="568805466">
              <w:marLeft w:val="180"/>
              <w:marRight w:val="240"/>
              <w:marTop w:val="0"/>
              <w:marBottom w:val="0"/>
              <w:divBdr>
                <w:top w:val="none" w:sz="0" w:space="0" w:color="auto"/>
                <w:left w:val="none" w:sz="0" w:space="0" w:color="auto"/>
                <w:bottom w:val="none" w:sz="0" w:space="0" w:color="auto"/>
                <w:right w:val="none" w:sz="0" w:space="0" w:color="auto"/>
              </w:divBdr>
              <w:divsChild>
                <w:div w:id="1998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19196">
          <w:marLeft w:val="0"/>
          <w:marRight w:val="0"/>
          <w:marTop w:val="0"/>
          <w:marBottom w:val="0"/>
          <w:divBdr>
            <w:top w:val="none" w:sz="0" w:space="0" w:color="auto"/>
            <w:left w:val="none" w:sz="0" w:space="0" w:color="auto"/>
            <w:bottom w:val="none" w:sz="0" w:space="0" w:color="auto"/>
            <w:right w:val="none" w:sz="0" w:space="0" w:color="auto"/>
          </w:divBdr>
          <w:divsChild>
            <w:div w:id="1434980676">
              <w:marLeft w:val="180"/>
              <w:marRight w:val="240"/>
              <w:marTop w:val="0"/>
              <w:marBottom w:val="0"/>
              <w:divBdr>
                <w:top w:val="none" w:sz="0" w:space="0" w:color="auto"/>
                <w:left w:val="none" w:sz="0" w:space="0" w:color="auto"/>
                <w:bottom w:val="none" w:sz="0" w:space="0" w:color="auto"/>
                <w:right w:val="none" w:sz="0" w:space="0" w:color="auto"/>
              </w:divBdr>
              <w:divsChild>
                <w:div w:id="74037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2445">
          <w:marLeft w:val="0"/>
          <w:marRight w:val="0"/>
          <w:marTop w:val="0"/>
          <w:marBottom w:val="0"/>
          <w:divBdr>
            <w:top w:val="none" w:sz="0" w:space="0" w:color="auto"/>
            <w:left w:val="none" w:sz="0" w:space="0" w:color="auto"/>
            <w:bottom w:val="none" w:sz="0" w:space="0" w:color="auto"/>
            <w:right w:val="none" w:sz="0" w:space="0" w:color="auto"/>
          </w:divBdr>
          <w:divsChild>
            <w:div w:id="1023944386">
              <w:marLeft w:val="180"/>
              <w:marRight w:val="240"/>
              <w:marTop w:val="0"/>
              <w:marBottom w:val="0"/>
              <w:divBdr>
                <w:top w:val="none" w:sz="0" w:space="0" w:color="auto"/>
                <w:left w:val="none" w:sz="0" w:space="0" w:color="auto"/>
                <w:bottom w:val="none" w:sz="0" w:space="0" w:color="auto"/>
                <w:right w:val="none" w:sz="0" w:space="0" w:color="auto"/>
              </w:divBdr>
              <w:divsChild>
                <w:div w:id="9379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5693">
          <w:marLeft w:val="0"/>
          <w:marRight w:val="0"/>
          <w:marTop w:val="0"/>
          <w:marBottom w:val="0"/>
          <w:divBdr>
            <w:top w:val="none" w:sz="0" w:space="0" w:color="auto"/>
            <w:left w:val="none" w:sz="0" w:space="0" w:color="auto"/>
            <w:bottom w:val="none" w:sz="0" w:space="0" w:color="auto"/>
            <w:right w:val="none" w:sz="0" w:space="0" w:color="auto"/>
          </w:divBdr>
          <w:divsChild>
            <w:div w:id="1538273240">
              <w:marLeft w:val="180"/>
              <w:marRight w:val="240"/>
              <w:marTop w:val="0"/>
              <w:marBottom w:val="0"/>
              <w:divBdr>
                <w:top w:val="none" w:sz="0" w:space="0" w:color="auto"/>
                <w:left w:val="none" w:sz="0" w:space="0" w:color="auto"/>
                <w:bottom w:val="none" w:sz="0" w:space="0" w:color="auto"/>
                <w:right w:val="none" w:sz="0" w:space="0" w:color="auto"/>
              </w:divBdr>
              <w:divsChild>
                <w:div w:id="136898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6695">
          <w:marLeft w:val="0"/>
          <w:marRight w:val="0"/>
          <w:marTop w:val="0"/>
          <w:marBottom w:val="0"/>
          <w:divBdr>
            <w:top w:val="none" w:sz="0" w:space="0" w:color="auto"/>
            <w:left w:val="none" w:sz="0" w:space="0" w:color="auto"/>
            <w:bottom w:val="none" w:sz="0" w:space="0" w:color="auto"/>
            <w:right w:val="none" w:sz="0" w:space="0" w:color="auto"/>
          </w:divBdr>
          <w:divsChild>
            <w:div w:id="1150706387">
              <w:marLeft w:val="180"/>
              <w:marRight w:val="240"/>
              <w:marTop w:val="0"/>
              <w:marBottom w:val="0"/>
              <w:divBdr>
                <w:top w:val="none" w:sz="0" w:space="0" w:color="auto"/>
                <w:left w:val="none" w:sz="0" w:space="0" w:color="auto"/>
                <w:bottom w:val="none" w:sz="0" w:space="0" w:color="auto"/>
                <w:right w:val="none" w:sz="0" w:space="0" w:color="auto"/>
              </w:divBdr>
              <w:divsChild>
                <w:div w:id="11375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8680">
          <w:marLeft w:val="0"/>
          <w:marRight w:val="0"/>
          <w:marTop w:val="0"/>
          <w:marBottom w:val="0"/>
          <w:divBdr>
            <w:top w:val="none" w:sz="0" w:space="0" w:color="auto"/>
            <w:left w:val="none" w:sz="0" w:space="0" w:color="auto"/>
            <w:bottom w:val="none" w:sz="0" w:space="0" w:color="auto"/>
            <w:right w:val="none" w:sz="0" w:space="0" w:color="auto"/>
          </w:divBdr>
          <w:divsChild>
            <w:div w:id="1081944882">
              <w:marLeft w:val="180"/>
              <w:marRight w:val="240"/>
              <w:marTop w:val="0"/>
              <w:marBottom w:val="0"/>
              <w:divBdr>
                <w:top w:val="none" w:sz="0" w:space="0" w:color="auto"/>
                <w:left w:val="none" w:sz="0" w:space="0" w:color="auto"/>
                <w:bottom w:val="none" w:sz="0" w:space="0" w:color="auto"/>
                <w:right w:val="none" w:sz="0" w:space="0" w:color="auto"/>
              </w:divBdr>
              <w:divsChild>
                <w:div w:id="5448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6035">
          <w:marLeft w:val="0"/>
          <w:marRight w:val="0"/>
          <w:marTop w:val="0"/>
          <w:marBottom w:val="0"/>
          <w:divBdr>
            <w:top w:val="none" w:sz="0" w:space="0" w:color="auto"/>
            <w:left w:val="none" w:sz="0" w:space="0" w:color="auto"/>
            <w:bottom w:val="none" w:sz="0" w:space="0" w:color="auto"/>
            <w:right w:val="none" w:sz="0" w:space="0" w:color="auto"/>
          </w:divBdr>
          <w:divsChild>
            <w:div w:id="332876893">
              <w:marLeft w:val="180"/>
              <w:marRight w:val="240"/>
              <w:marTop w:val="0"/>
              <w:marBottom w:val="0"/>
              <w:divBdr>
                <w:top w:val="none" w:sz="0" w:space="0" w:color="auto"/>
                <w:left w:val="none" w:sz="0" w:space="0" w:color="auto"/>
                <w:bottom w:val="none" w:sz="0" w:space="0" w:color="auto"/>
                <w:right w:val="none" w:sz="0" w:space="0" w:color="auto"/>
              </w:divBdr>
              <w:divsChild>
                <w:div w:id="9729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031">
          <w:marLeft w:val="0"/>
          <w:marRight w:val="0"/>
          <w:marTop w:val="0"/>
          <w:marBottom w:val="0"/>
          <w:divBdr>
            <w:top w:val="none" w:sz="0" w:space="0" w:color="auto"/>
            <w:left w:val="none" w:sz="0" w:space="0" w:color="auto"/>
            <w:bottom w:val="none" w:sz="0" w:space="0" w:color="auto"/>
            <w:right w:val="none" w:sz="0" w:space="0" w:color="auto"/>
          </w:divBdr>
          <w:divsChild>
            <w:div w:id="1564293486">
              <w:marLeft w:val="180"/>
              <w:marRight w:val="240"/>
              <w:marTop w:val="0"/>
              <w:marBottom w:val="0"/>
              <w:divBdr>
                <w:top w:val="none" w:sz="0" w:space="0" w:color="auto"/>
                <w:left w:val="none" w:sz="0" w:space="0" w:color="auto"/>
                <w:bottom w:val="none" w:sz="0" w:space="0" w:color="auto"/>
                <w:right w:val="none" w:sz="0" w:space="0" w:color="auto"/>
              </w:divBdr>
              <w:divsChild>
                <w:div w:id="1986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5512">
          <w:marLeft w:val="0"/>
          <w:marRight w:val="0"/>
          <w:marTop w:val="0"/>
          <w:marBottom w:val="0"/>
          <w:divBdr>
            <w:top w:val="none" w:sz="0" w:space="0" w:color="auto"/>
            <w:left w:val="none" w:sz="0" w:space="0" w:color="auto"/>
            <w:bottom w:val="none" w:sz="0" w:space="0" w:color="auto"/>
            <w:right w:val="none" w:sz="0" w:space="0" w:color="auto"/>
          </w:divBdr>
          <w:divsChild>
            <w:div w:id="831259659">
              <w:marLeft w:val="180"/>
              <w:marRight w:val="240"/>
              <w:marTop w:val="0"/>
              <w:marBottom w:val="0"/>
              <w:divBdr>
                <w:top w:val="none" w:sz="0" w:space="0" w:color="auto"/>
                <w:left w:val="none" w:sz="0" w:space="0" w:color="auto"/>
                <w:bottom w:val="none" w:sz="0" w:space="0" w:color="auto"/>
                <w:right w:val="none" w:sz="0" w:space="0" w:color="auto"/>
              </w:divBdr>
              <w:divsChild>
                <w:div w:id="4246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7251">
          <w:marLeft w:val="0"/>
          <w:marRight w:val="0"/>
          <w:marTop w:val="0"/>
          <w:marBottom w:val="0"/>
          <w:divBdr>
            <w:top w:val="none" w:sz="0" w:space="0" w:color="auto"/>
            <w:left w:val="none" w:sz="0" w:space="0" w:color="auto"/>
            <w:bottom w:val="none" w:sz="0" w:space="0" w:color="auto"/>
            <w:right w:val="none" w:sz="0" w:space="0" w:color="auto"/>
          </w:divBdr>
          <w:divsChild>
            <w:div w:id="347681080">
              <w:marLeft w:val="180"/>
              <w:marRight w:val="240"/>
              <w:marTop w:val="0"/>
              <w:marBottom w:val="0"/>
              <w:divBdr>
                <w:top w:val="none" w:sz="0" w:space="0" w:color="auto"/>
                <w:left w:val="none" w:sz="0" w:space="0" w:color="auto"/>
                <w:bottom w:val="none" w:sz="0" w:space="0" w:color="auto"/>
                <w:right w:val="none" w:sz="0" w:space="0" w:color="auto"/>
              </w:divBdr>
              <w:divsChild>
                <w:div w:id="19662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4335">
          <w:marLeft w:val="0"/>
          <w:marRight w:val="0"/>
          <w:marTop w:val="0"/>
          <w:marBottom w:val="0"/>
          <w:divBdr>
            <w:top w:val="none" w:sz="0" w:space="0" w:color="auto"/>
            <w:left w:val="none" w:sz="0" w:space="0" w:color="auto"/>
            <w:bottom w:val="none" w:sz="0" w:space="0" w:color="auto"/>
            <w:right w:val="none" w:sz="0" w:space="0" w:color="auto"/>
          </w:divBdr>
          <w:divsChild>
            <w:div w:id="725418980">
              <w:marLeft w:val="180"/>
              <w:marRight w:val="240"/>
              <w:marTop w:val="0"/>
              <w:marBottom w:val="0"/>
              <w:divBdr>
                <w:top w:val="none" w:sz="0" w:space="0" w:color="auto"/>
                <w:left w:val="none" w:sz="0" w:space="0" w:color="auto"/>
                <w:bottom w:val="none" w:sz="0" w:space="0" w:color="auto"/>
                <w:right w:val="none" w:sz="0" w:space="0" w:color="auto"/>
              </w:divBdr>
              <w:divsChild>
                <w:div w:id="2037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66459">
          <w:marLeft w:val="0"/>
          <w:marRight w:val="0"/>
          <w:marTop w:val="0"/>
          <w:marBottom w:val="0"/>
          <w:divBdr>
            <w:top w:val="none" w:sz="0" w:space="0" w:color="auto"/>
            <w:left w:val="none" w:sz="0" w:space="0" w:color="auto"/>
            <w:bottom w:val="none" w:sz="0" w:space="0" w:color="auto"/>
            <w:right w:val="none" w:sz="0" w:space="0" w:color="auto"/>
          </w:divBdr>
          <w:divsChild>
            <w:div w:id="1215659859">
              <w:marLeft w:val="180"/>
              <w:marRight w:val="240"/>
              <w:marTop w:val="0"/>
              <w:marBottom w:val="0"/>
              <w:divBdr>
                <w:top w:val="none" w:sz="0" w:space="0" w:color="auto"/>
                <w:left w:val="none" w:sz="0" w:space="0" w:color="auto"/>
                <w:bottom w:val="none" w:sz="0" w:space="0" w:color="auto"/>
                <w:right w:val="none" w:sz="0" w:space="0" w:color="auto"/>
              </w:divBdr>
              <w:divsChild>
                <w:div w:id="10777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802">
          <w:marLeft w:val="0"/>
          <w:marRight w:val="0"/>
          <w:marTop w:val="0"/>
          <w:marBottom w:val="0"/>
          <w:divBdr>
            <w:top w:val="none" w:sz="0" w:space="0" w:color="auto"/>
            <w:left w:val="none" w:sz="0" w:space="0" w:color="auto"/>
            <w:bottom w:val="none" w:sz="0" w:space="0" w:color="auto"/>
            <w:right w:val="none" w:sz="0" w:space="0" w:color="auto"/>
          </w:divBdr>
          <w:divsChild>
            <w:div w:id="1242061397">
              <w:marLeft w:val="180"/>
              <w:marRight w:val="240"/>
              <w:marTop w:val="0"/>
              <w:marBottom w:val="0"/>
              <w:divBdr>
                <w:top w:val="none" w:sz="0" w:space="0" w:color="auto"/>
                <w:left w:val="none" w:sz="0" w:space="0" w:color="auto"/>
                <w:bottom w:val="none" w:sz="0" w:space="0" w:color="auto"/>
                <w:right w:val="none" w:sz="0" w:space="0" w:color="auto"/>
              </w:divBdr>
              <w:divsChild>
                <w:div w:id="4351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750">
          <w:marLeft w:val="0"/>
          <w:marRight w:val="0"/>
          <w:marTop w:val="0"/>
          <w:marBottom w:val="0"/>
          <w:divBdr>
            <w:top w:val="none" w:sz="0" w:space="0" w:color="auto"/>
            <w:left w:val="none" w:sz="0" w:space="0" w:color="auto"/>
            <w:bottom w:val="none" w:sz="0" w:space="0" w:color="auto"/>
            <w:right w:val="none" w:sz="0" w:space="0" w:color="auto"/>
          </w:divBdr>
          <w:divsChild>
            <w:div w:id="591668581">
              <w:marLeft w:val="180"/>
              <w:marRight w:val="240"/>
              <w:marTop w:val="0"/>
              <w:marBottom w:val="0"/>
              <w:divBdr>
                <w:top w:val="none" w:sz="0" w:space="0" w:color="auto"/>
                <w:left w:val="none" w:sz="0" w:space="0" w:color="auto"/>
                <w:bottom w:val="none" w:sz="0" w:space="0" w:color="auto"/>
                <w:right w:val="none" w:sz="0" w:space="0" w:color="auto"/>
              </w:divBdr>
              <w:divsChild>
                <w:div w:id="4420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4959">
          <w:marLeft w:val="0"/>
          <w:marRight w:val="0"/>
          <w:marTop w:val="0"/>
          <w:marBottom w:val="0"/>
          <w:divBdr>
            <w:top w:val="none" w:sz="0" w:space="0" w:color="auto"/>
            <w:left w:val="none" w:sz="0" w:space="0" w:color="auto"/>
            <w:bottom w:val="none" w:sz="0" w:space="0" w:color="auto"/>
            <w:right w:val="none" w:sz="0" w:space="0" w:color="auto"/>
          </w:divBdr>
          <w:divsChild>
            <w:div w:id="427849117">
              <w:marLeft w:val="180"/>
              <w:marRight w:val="240"/>
              <w:marTop w:val="0"/>
              <w:marBottom w:val="0"/>
              <w:divBdr>
                <w:top w:val="none" w:sz="0" w:space="0" w:color="auto"/>
                <w:left w:val="none" w:sz="0" w:space="0" w:color="auto"/>
                <w:bottom w:val="none" w:sz="0" w:space="0" w:color="auto"/>
                <w:right w:val="none" w:sz="0" w:space="0" w:color="auto"/>
              </w:divBdr>
              <w:divsChild>
                <w:div w:id="86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342205">
          <w:marLeft w:val="0"/>
          <w:marRight w:val="0"/>
          <w:marTop w:val="0"/>
          <w:marBottom w:val="0"/>
          <w:divBdr>
            <w:top w:val="none" w:sz="0" w:space="0" w:color="auto"/>
            <w:left w:val="none" w:sz="0" w:space="0" w:color="auto"/>
            <w:bottom w:val="none" w:sz="0" w:space="0" w:color="auto"/>
            <w:right w:val="none" w:sz="0" w:space="0" w:color="auto"/>
          </w:divBdr>
          <w:divsChild>
            <w:div w:id="37515985">
              <w:marLeft w:val="180"/>
              <w:marRight w:val="240"/>
              <w:marTop w:val="0"/>
              <w:marBottom w:val="0"/>
              <w:divBdr>
                <w:top w:val="none" w:sz="0" w:space="0" w:color="auto"/>
                <w:left w:val="none" w:sz="0" w:space="0" w:color="auto"/>
                <w:bottom w:val="none" w:sz="0" w:space="0" w:color="auto"/>
                <w:right w:val="none" w:sz="0" w:space="0" w:color="auto"/>
              </w:divBdr>
              <w:divsChild>
                <w:div w:id="20578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6573">
          <w:marLeft w:val="0"/>
          <w:marRight w:val="0"/>
          <w:marTop w:val="0"/>
          <w:marBottom w:val="0"/>
          <w:divBdr>
            <w:top w:val="none" w:sz="0" w:space="0" w:color="auto"/>
            <w:left w:val="none" w:sz="0" w:space="0" w:color="auto"/>
            <w:bottom w:val="none" w:sz="0" w:space="0" w:color="auto"/>
            <w:right w:val="none" w:sz="0" w:space="0" w:color="auto"/>
          </w:divBdr>
          <w:divsChild>
            <w:div w:id="1334407319">
              <w:marLeft w:val="180"/>
              <w:marRight w:val="240"/>
              <w:marTop w:val="0"/>
              <w:marBottom w:val="0"/>
              <w:divBdr>
                <w:top w:val="none" w:sz="0" w:space="0" w:color="auto"/>
                <w:left w:val="none" w:sz="0" w:space="0" w:color="auto"/>
                <w:bottom w:val="none" w:sz="0" w:space="0" w:color="auto"/>
                <w:right w:val="none" w:sz="0" w:space="0" w:color="auto"/>
              </w:divBdr>
              <w:divsChild>
                <w:div w:id="8068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584">
          <w:marLeft w:val="0"/>
          <w:marRight w:val="0"/>
          <w:marTop w:val="0"/>
          <w:marBottom w:val="0"/>
          <w:divBdr>
            <w:top w:val="none" w:sz="0" w:space="0" w:color="auto"/>
            <w:left w:val="none" w:sz="0" w:space="0" w:color="auto"/>
            <w:bottom w:val="none" w:sz="0" w:space="0" w:color="auto"/>
            <w:right w:val="none" w:sz="0" w:space="0" w:color="auto"/>
          </w:divBdr>
          <w:divsChild>
            <w:div w:id="1093358209">
              <w:marLeft w:val="180"/>
              <w:marRight w:val="240"/>
              <w:marTop w:val="0"/>
              <w:marBottom w:val="0"/>
              <w:divBdr>
                <w:top w:val="none" w:sz="0" w:space="0" w:color="auto"/>
                <w:left w:val="none" w:sz="0" w:space="0" w:color="auto"/>
                <w:bottom w:val="none" w:sz="0" w:space="0" w:color="auto"/>
                <w:right w:val="none" w:sz="0" w:space="0" w:color="auto"/>
              </w:divBdr>
              <w:divsChild>
                <w:div w:id="10721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3">
          <w:marLeft w:val="0"/>
          <w:marRight w:val="0"/>
          <w:marTop w:val="0"/>
          <w:marBottom w:val="0"/>
          <w:divBdr>
            <w:top w:val="none" w:sz="0" w:space="0" w:color="auto"/>
            <w:left w:val="none" w:sz="0" w:space="0" w:color="auto"/>
            <w:bottom w:val="none" w:sz="0" w:space="0" w:color="auto"/>
            <w:right w:val="none" w:sz="0" w:space="0" w:color="auto"/>
          </w:divBdr>
          <w:divsChild>
            <w:div w:id="635911733">
              <w:marLeft w:val="180"/>
              <w:marRight w:val="240"/>
              <w:marTop w:val="0"/>
              <w:marBottom w:val="0"/>
              <w:divBdr>
                <w:top w:val="none" w:sz="0" w:space="0" w:color="auto"/>
                <w:left w:val="none" w:sz="0" w:space="0" w:color="auto"/>
                <w:bottom w:val="none" w:sz="0" w:space="0" w:color="auto"/>
                <w:right w:val="none" w:sz="0" w:space="0" w:color="auto"/>
              </w:divBdr>
              <w:divsChild>
                <w:div w:id="7699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8062">
          <w:marLeft w:val="0"/>
          <w:marRight w:val="0"/>
          <w:marTop w:val="0"/>
          <w:marBottom w:val="0"/>
          <w:divBdr>
            <w:top w:val="none" w:sz="0" w:space="0" w:color="auto"/>
            <w:left w:val="none" w:sz="0" w:space="0" w:color="auto"/>
            <w:bottom w:val="none" w:sz="0" w:space="0" w:color="auto"/>
            <w:right w:val="none" w:sz="0" w:space="0" w:color="auto"/>
          </w:divBdr>
          <w:divsChild>
            <w:div w:id="1104152649">
              <w:marLeft w:val="180"/>
              <w:marRight w:val="240"/>
              <w:marTop w:val="0"/>
              <w:marBottom w:val="0"/>
              <w:divBdr>
                <w:top w:val="none" w:sz="0" w:space="0" w:color="auto"/>
                <w:left w:val="none" w:sz="0" w:space="0" w:color="auto"/>
                <w:bottom w:val="none" w:sz="0" w:space="0" w:color="auto"/>
                <w:right w:val="none" w:sz="0" w:space="0" w:color="auto"/>
              </w:divBdr>
              <w:divsChild>
                <w:div w:id="21182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3543">
          <w:marLeft w:val="0"/>
          <w:marRight w:val="0"/>
          <w:marTop w:val="0"/>
          <w:marBottom w:val="0"/>
          <w:divBdr>
            <w:top w:val="none" w:sz="0" w:space="0" w:color="auto"/>
            <w:left w:val="none" w:sz="0" w:space="0" w:color="auto"/>
            <w:bottom w:val="none" w:sz="0" w:space="0" w:color="auto"/>
            <w:right w:val="none" w:sz="0" w:space="0" w:color="auto"/>
          </w:divBdr>
          <w:divsChild>
            <w:div w:id="1813911012">
              <w:marLeft w:val="180"/>
              <w:marRight w:val="240"/>
              <w:marTop w:val="0"/>
              <w:marBottom w:val="0"/>
              <w:divBdr>
                <w:top w:val="none" w:sz="0" w:space="0" w:color="auto"/>
                <w:left w:val="none" w:sz="0" w:space="0" w:color="auto"/>
                <w:bottom w:val="none" w:sz="0" w:space="0" w:color="auto"/>
                <w:right w:val="none" w:sz="0" w:space="0" w:color="auto"/>
              </w:divBdr>
              <w:divsChild>
                <w:div w:id="2183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11128">
          <w:marLeft w:val="0"/>
          <w:marRight w:val="0"/>
          <w:marTop w:val="0"/>
          <w:marBottom w:val="0"/>
          <w:divBdr>
            <w:top w:val="none" w:sz="0" w:space="0" w:color="auto"/>
            <w:left w:val="none" w:sz="0" w:space="0" w:color="auto"/>
            <w:bottom w:val="none" w:sz="0" w:space="0" w:color="auto"/>
            <w:right w:val="none" w:sz="0" w:space="0" w:color="auto"/>
          </w:divBdr>
          <w:divsChild>
            <w:div w:id="1581136668">
              <w:marLeft w:val="180"/>
              <w:marRight w:val="240"/>
              <w:marTop w:val="0"/>
              <w:marBottom w:val="0"/>
              <w:divBdr>
                <w:top w:val="none" w:sz="0" w:space="0" w:color="auto"/>
                <w:left w:val="none" w:sz="0" w:space="0" w:color="auto"/>
                <w:bottom w:val="none" w:sz="0" w:space="0" w:color="auto"/>
                <w:right w:val="none" w:sz="0" w:space="0" w:color="auto"/>
              </w:divBdr>
              <w:divsChild>
                <w:div w:id="3103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73570">
          <w:marLeft w:val="0"/>
          <w:marRight w:val="0"/>
          <w:marTop w:val="0"/>
          <w:marBottom w:val="0"/>
          <w:divBdr>
            <w:top w:val="none" w:sz="0" w:space="0" w:color="auto"/>
            <w:left w:val="none" w:sz="0" w:space="0" w:color="auto"/>
            <w:bottom w:val="none" w:sz="0" w:space="0" w:color="auto"/>
            <w:right w:val="none" w:sz="0" w:space="0" w:color="auto"/>
          </w:divBdr>
          <w:divsChild>
            <w:div w:id="811212596">
              <w:marLeft w:val="180"/>
              <w:marRight w:val="240"/>
              <w:marTop w:val="0"/>
              <w:marBottom w:val="0"/>
              <w:divBdr>
                <w:top w:val="none" w:sz="0" w:space="0" w:color="auto"/>
                <w:left w:val="none" w:sz="0" w:space="0" w:color="auto"/>
                <w:bottom w:val="none" w:sz="0" w:space="0" w:color="auto"/>
                <w:right w:val="none" w:sz="0" w:space="0" w:color="auto"/>
              </w:divBdr>
              <w:divsChild>
                <w:div w:id="6779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97865">
          <w:marLeft w:val="0"/>
          <w:marRight w:val="0"/>
          <w:marTop w:val="0"/>
          <w:marBottom w:val="0"/>
          <w:divBdr>
            <w:top w:val="none" w:sz="0" w:space="0" w:color="auto"/>
            <w:left w:val="none" w:sz="0" w:space="0" w:color="auto"/>
            <w:bottom w:val="none" w:sz="0" w:space="0" w:color="auto"/>
            <w:right w:val="none" w:sz="0" w:space="0" w:color="auto"/>
          </w:divBdr>
          <w:divsChild>
            <w:div w:id="255942129">
              <w:marLeft w:val="180"/>
              <w:marRight w:val="240"/>
              <w:marTop w:val="0"/>
              <w:marBottom w:val="0"/>
              <w:divBdr>
                <w:top w:val="none" w:sz="0" w:space="0" w:color="auto"/>
                <w:left w:val="none" w:sz="0" w:space="0" w:color="auto"/>
                <w:bottom w:val="none" w:sz="0" w:space="0" w:color="auto"/>
                <w:right w:val="none" w:sz="0" w:space="0" w:color="auto"/>
              </w:divBdr>
              <w:divsChild>
                <w:div w:id="19576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674">
          <w:marLeft w:val="0"/>
          <w:marRight w:val="0"/>
          <w:marTop w:val="0"/>
          <w:marBottom w:val="0"/>
          <w:divBdr>
            <w:top w:val="none" w:sz="0" w:space="0" w:color="auto"/>
            <w:left w:val="none" w:sz="0" w:space="0" w:color="auto"/>
            <w:bottom w:val="none" w:sz="0" w:space="0" w:color="auto"/>
            <w:right w:val="none" w:sz="0" w:space="0" w:color="auto"/>
          </w:divBdr>
          <w:divsChild>
            <w:div w:id="2003771193">
              <w:marLeft w:val="180"/>
              <w:marRight w:val="240"/>
              <w:marTop w:val="0"/>
              <w:marBottom w:val="0"/>
              <w:divBdr>
                <w:top w:val="none" w:sz="0" w:space="0" w:color="auto"/>
                <w:left w:val="none" w:sz="0" w:space="0" w:color="auto"/>
                <w:bottom w:val="none" w:sz="0" w:space="0" w:color="auto"/>
                <w:right w:val="none" w:sz="0" w:space="0" w:color="auto"/>
              </w:divBdr>
              <w:divsChild>
                <w:div w:id="6494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715">
          <w:marLeft w:val="0"/>
          <w:marRight w:val="0"/>
          <w:marTop w:val="0"/>
          <w:marBottom w:val="0"/>
          <w:divBdr>
            <w:top w:val="none" w:sz="0" w:space="0" w:color="auto"/>
            <w:left w:val="none" w:sz="0" w:space="0" w:color="auto"/>
            <w:bottom w:val="none" w:sz="0" w:space="0" w:color="auto"/>
            <w:right w:val="none" w:sz="0" w:space="0" w:color="auto"/>
          </w:divBdr>
          <w:divsChild>
            <w:div w:id="1087773924">
              <w:marLeft w:val="180"/>
              <w:marRight w:val="240"/>
              <w:marTop w:val="0"/>
              <w:marBottom w:val="0"/>
              <w:divBdr>
                <w:top w:val="none" w:sz="0" w:space="0" w:color="auto"/>
                <w:left w:val="none" w:sz="0" w:space="0" w:color="auto"/>
                <w:bottom w:val="none" w:sz="0" w:space="0" w:color="auto"/>
                <w:right w:val="none" w:sz="0" w:space="0" w:color="auto"/>
              </w:divBdr>
              <w:divsChild>
                <w:div w:id="11231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0962">
          <w:marLeft w:val="0"/>
          <w:marRight w:val="0"/>
          <w:marTop w:val="0"/>
          <w:marBottom w:val="0"/>
          <w:divBdr>
            <w:top w:val="none" w:sz="0" w:space="0" w:color="auto"/>
            <w:left w:val="none" w:sz="0" w:space="0" w:color="auto"/>
            <w:bottom w:val="none" w:sz="0" w:space="0" w:color="auto"/>
            <w:right w:val="none" w:sz="0" w:space="0" w:color="auto"/>
          </w:divBdr>
          <w:divsChild>
            <w:div w:id="386882646">
              <w:marLeft w:val="180"/>
              <w:marRight w:val="240"/>
              <w:marTop w:val="0"/>
              <w:marBottom w:val="0"/>
              <w:divBdr>
                <w:top w:val="none" w:sz="0" w:space="0" w:color="auto"/>
                <w:left w:val="none" w:sz="0" w:space="0" w:color="auto"/>
                <w:bottom w:val="none" w:sz="0" w:space="0" w:color="auto"/>
                <w:right w:val="none" w:sz="0" w:space="0" w:color="auto"/>
              </w:divBdr>
              <w:divsChild>
                <w:div w:id="499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4129">
          <w:marLeft w:val="0"/>
          <w:marRight w:val="0"/>
          <w:marTop w:val="0"/>
          <w:marBottom w:val="0"/>
          <w:divBdr>
            <w:top w:val="none" w:sz="0" w:space="0" w:color="auto"/>
            <w:left w:val="none" w:sz="0" w:space="0" w:color="auto"/>
            <w:bottom w:val="none" w:sz="0" w:space="0" w:color="auto"/>
            <w:right w:val="none" w:sz="0" w:space="0" w:color="auto"/>
          </w:divBdr>
          <w:divsChild>
            <w:div w:id="1204902995">
              <w:marLeft w:val="180"/>
              <w:marRight w:val="240"/>
              <w:marTop w:val="0"/>
              <w:marBottom w:val="0"/>
              <w:divBdr>
                <w:top w:val="none" w:sz="0" w:space="0" w:color="auto"/>
                <w:left w:val="none" w:sz="0" w:space="0" w:color="auto"/>
                <w:bottom w:val="none" w:sz="0" w:space="0" w:color="auto"/>
                <w:right w:val="none" w:sz="0" w:space="0" w:color="auto"/>
              </w:divBdr>
              <w:divsChild>
                <w:div w:id="32270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3977">
          <w:marLeft w:val="0"/>
          <w:marRight w:val="0"/>
          <w:marTop w:val="0"/>
          <w:marBottom w:val="0"/>
          <w:divBdr>
            <w:top w:val="none" w:sz="0" w:space="0" w:color="auto"/>
            <w:left w:val="none" w:sz="0" w:space="0" w:color="auto"/>
            <w:bottom w:val="none" w:sz="0" w:space="0" w:color="auto"/>
            <w:right w:val="none" w:sz="0" w:space="0" w:color="auto"/>
          </w:divBdr>
          <w:divsChild>
            <w:div w:id="185945737">
              <w:marLeft w:val="180"/>
              <w:marRight w:val="240"/>
              <w:marTop w:val="0"/>
              <w:marBottom w:val="0"/>
              <w:divBdr>
                <w:top w:val="none" w:sz="0" w:space="0" w:color="auto"/>
                <w:left w:val="none" w:sz="0" w:space="0" w:color="auto"/>
                <w:bottom w:val="none" w:sz="0" w:space="0" w:color="auto"/>
                <w:right w:val="none" w:sz="0" w:space="0" w:color="auto"/>
              </w:divBdr>
              <w:divsChild>
                <w:div w:id="4896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209">
          <w:marLeft w:val="0"/>
          <w:marRight w:val="0"/>
          <w:marTop w:val="0"/>
          <w:marBottom w:val="0"/>
          <w:divBdr>
            <w:top w:val="none" w:sz="0" w:space="0" w:color="auto"/>
            <w:left w:val="none" w:sz="0" w:space="0" w:color="auto"/>
            <w:bottom w:val="none" w:sz="0" w:space="0" w:color="auto"/>
            <w:right w:val="none" w:sz="0" w:space="0" w:color="auto"/>
          </w:divBdr>
          <w:divsChild>
            <w:div w:id="551043595">
              <w:marLeft w:val="180"/>
              <w:marRight w:val="240"/>
              <w:marTop w:val="0"/>
              <w:marBottom w:val="0"/>
              <w:divBdr>
                <w:top w:val="none" w:sz="0" w:space="0" w:color="auto"/>
                <w:left w:val="none" w:sz="0" w:space="0" w:color="auto"/>
                <w:bottom w:val="none" w:sz="0" w:space="0" w:color="auto"/>
                <w:right w:val="none" w:sz="0" w:space="0" w:color="auto"/>
              </w:divBdr>
              <w:divsChild>
                <w:div w:id="846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4944">
          <w:marLeft w:val="0"/>
          <w:marRight w:val="0"/>
          <w:marTop w:val="0"/>
          <w:marBottom w:val="0"/>
          <w:divBdr>
            <w:top w:val="none" w:sz="0" w:space="0" w:color="auto"/>
            <w:left w:val="none" w:sz="0" w:space="0" w:color="auto"/>
            <w:bottom w:val="none" w:sz="0" w:space="0" w:color="auto"/>
            <w:right w:val="none" w:sz="0" w:space="0" w:color="auto"/>
          </w:divBdr>
          <w:divsChild>
            <w:div w:id="1257448460">
              <w:marLeft w:val="180"/>
              <w:marRight w:val="240"/>
              <w:marTop w:val="0"/>
              <w:marBottom w:val="0"/>
              <w:divBdr>
                <w:top w:val="none" w:sz="0" w:space="0" w:color="auto"/>
                <w:left w:val="none" w:sz="0" w:space="0" w:color="auto"/>
                <w:bottom w:val="none" w:sz="0" w:space="0" w:color="auto"/>
                <w:right w:val="none" w:sz="0" w:space="0" w:color="auto"/>
              </w:divBdr>
              <w:divsChild>
                <w:div w:id="16459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50248">
          <w:marLeft w:val="0"/>
          <w:marRight w:val="0"/>
          <w:marTop w:val="0"/>
          <w:marBottom w:val="0"/>
          <w:divBdr>
            <w:top w:val="none" w:sz="0" w:space="0" w:color="auto"/>
            <w:left w:val="none" w:sz="0" w:space="0" w:color="auto"/>
            <w:bottom w:val="none" w:sz="0" w:space="0" w:color="auto"/>
            <w:right w:val="none" w:sz="0" w:space="0" w:color="auto"/>
          </w:divBdr>
          <w:divsChild>
            <w:div w:id="2111075886">
              <w:marLeft w:val="180"/>
              <w:marRight w:val="240"/>
              <w:marTop w:val="0"/>
              <w:marBottom w:val="0"/>
              <w:divBdr>
                <w:top w:val="none" w:sz="0" w:space="0" w:color="auto"/>
                <w:left w:val="none" w:sz="0" w:space="0" w:color="auto"/>
                <w:bottom w:val="none" w:sz="0" w:space="0" w:color="auto"/>
                <w:right w:val="none" w:sz="0" w:space="0" w:color="auto"/>
              </w:divBdr>
              <w:divsChild>
                <w:div w:id="17779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11270">
          <w:marLeft w:val="0"/>
          <w:marRight w:val="0"/>
          <w:marTop w:val="0"/>
          <w:marBottom w:val="0"/>
          <w:divBdr>
            <w:top w:val="none" w:sz="0" w:space="0" w:color="auto"/>
            <w:left w:val="none" w:sz="0" w:space="0" w:color="auto"/>
            <w:bottom w:val="none" w:sz="0" w:space="0" w:color="auto"/>
            <w:right w:val="none" w:sz="0" w:space="0" w:color="auto"/>
          </w:divBdr>
          <w:divsChild>
            <w:div w:id="1515025051">
              <w:marLeft w:val="180"/>
              <w:marRight w:val="240"/>
              <w:marTop w:val="0"/>
              <w:marBottom w:val="0"/>
              <w:divBdr>
                <w:top w:val="none" w:sz="0" w:space="0" w:color="auto"/>
                <w:left w:val="none" w:sz="0" w:space="0" w:color="auto"/>
                <w:bottom w:val="none" w:sz="0" w:space="0" w:color="auto"/>
                <w:right w:val="none" w:sz="0" w:space="0" w:color="auto"/>
              </w:divBdr>
              <w:divsChild>
                <w:div w:id="6353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91491">
          <w:marLeft w:val="0"/>
          <w:marRight w:val="0"/>
          <w:marTop w:val="0"/>
          <w:marBottom w:val="0"/>
          <w:divBdr>
            <w:top w:val="none" w:sz="0" w:space="0" w:color="auto"/>
            <w:left w:val="none" w:sz="0" w:space="0" w:color="auto"/>
            <w:bottom w:val="none" w:sz="0" w:space="0" w:color="auto"/>
            <w:right w:val="none" w:sz="0" w:space="0" w:color="auto"/>
          </w:divBdr>
          <w:divsChild>
            <w:div w:id="637494995">
              <w:marLeft w:val="180"/>
              <w:marRight w:val="240"/>
              <w:marTop w:val="0"/>
              <w:marBottom w:val="0"/>
              <w:divBdr>
                <w:top w:val="none" w:sz="0" w:space="0" w:color="auto"/>
                <w:left w:val="none" w:sz="0" w:space="0" w:color="auto"/>
                <w:bottom w:val="none" w:sz="0" w:space="0" w:color="auto"/>
                <w:right w:val="none" w:sz="0" w:space="0" w:color="auto"/>
              </w:divBdr>
              <w:divsChild>
                <w:div w:id="5311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509">
          <w:marLeft w:val="0"/>
          <w:marRight w:val="0"/>
          <w:marTop w:val="0"/>
          <w:marBottom w:val="0"/>
          <w:divBdr>
            <w:top w:val="none" w:sz="0" w:space="0" w:color="auto"/>
            <w:left w:val="none" w:sz="0" w:space="0" w:color="auto"/>
            <w:bottom w:val="none" w:sz="0" w:space="0" w:color="auto"/>
            <w:right w:val="none" w:sz="0" w:space="0" w:color="auto"/>
          </w:divBdr>
          <w:divsChild>
            <w:div w:id="434595747">
              <w:marLeft w:val="180"/>
              <w:marRight w:val="240"/>
              <w:marTop w:val="0"/>
              <w:marBottom w:val="0"/>
              <w:divBdr>
                <w:top w:val="none" w:sz="0" w:space="0" w:color="auto"/>
                <w:left w:val="none" w:sz="0" w:space="0" w:color="auto"/>
                <w:bottom w:val="none" w:sz="0" w:space="0" w:color="auto"/>
                <w:right w:val="none" w:sz="0" w:space="0" w:color="auto"/>
              </w:divBdr>
              <w:divsChild>
                <w:div w:id="17295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8118">
          <w:marLeft w:val="0"/>
          <w:marRight w:val="0"/>
          <w:marTop w:val="0"/>
          <w:marBottom w:val="0"/>
          <w:divBdr>
            <w:top w:val="none" w:sz="0" w:space="0" w:color="auto"/>
            <w:left w:val="none" w:sz="0" w:space="0" w:color="auto"/>
            <w:bottom w:val="none" w:sz="0" w:space="0" w:color="auto"/>
            <w:right w:val="none" w:sz="0" w:space="0" w:color="auto"/>
          </w:divBdr>
          <w:divsChild>
            <w:div w:id="1169783446">
              <w:marLeft w:val="180"/>
              <w:marRight w:val="240"/>
              <w:marTop w:val="0"/>
              <w:marBottom w:val="0"/>
              <w:divBdr>
                <w:top w:val="none" w:sz="0" w:space="0" w:color="auto"/>
                <w:left w:val="none" w:sz="0" w:space="0" w:color="auto"/>
                <w:bottom w:val="none" w:sz="0" w:space="0" w:color="auto"/>
                <w:right w:val="none" w:sz="0" w:space="0" w:color="auto"/>
              </w:divBdr>
              <w:divsChild>
                <w:div w:id="532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7708">
          <w:marLeft w:val="0"/>
          <w:marRight w:val="0"/>
          <w:marTop w:val="0"/>
          <w:marBottom w:val="0"/>
          <w:divBdr>
            <w:top w:val="none" w:sz="0" w:space="0" w:color="auto"/>
            <w:left w:val="none" w:sz="0" w:space="0" w:color="auto"/>
            <w:bottom w:val="none" w:sz="0" w:space="0" w:color="auto"/>
            <w:right w:val="none" w:sz="0" w:space="0" w:color="auto"/>
          </w:divBdr>
          <w:divsChild>
            <w:div w:id="1174346439">
              <w:marLeft w:val="180"/>
              <w:marRight w:val="240"/>
              <w:marTop w:val="0"/>
              <w:marBottom w:val="0"/>
              <w:divBdr>
                <w:top w:val="none" w:sz="0" w:space="0" w:color="auto"/>
                <w:left w:val="none" w:sz="0" w:space="0" w:color="auto"/>
                <w:bottom w:val="none" w:sz="0" w:space="0" w:color="auto"/>
                <w:right w:val="none" w:sz="0" w:space="0" w:color="auto"/>
              </w:divBdr>
              <w:divsChild>
                <w:div w:id="5411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9285">
          <w:marLeft w:val="0"/>
          <w:marRight w:val="0"/>
          <w:marTop w:val="0"/>
          <w:marBottom w:val="0"/>
          <w:divBdr>
            <w:top w:val="none" w:sz="0" w:space="0" w:color="auto"/>
            <w:left w:val="none" w:sz="0" w:space="0" w:color="auto"/>
            <w:bottom w:val="none" w:sz="0" w:space="0" w:color="auto"/>
            <w:right w:val="none" w:sz="0" w:space="0" w:color="auto"/>
          </w:divBdr>
          <w:divsChild>
            <w:div w:id="283466371">
              <w:marLeft w:val="180"/>
              <w:marRight w:val="240"/>
              <w:marTop w:val="0"/>
              <w:marBottom w:val="0"/>
              <w:divBdr>
                <w:top w:val="none" w:sz="0" w:space="0" w:color="auto"/>
                <w:left w:val="none" w:sz="0" w:space="0" w:color="auto"/>
                <w:bottom w:val="none" w:sz="0" w:space="0" w:color="auto"/>
                <w:right w:val="none" w:sz="0" w:space="0" w:color="auto"/>
              </w:divBdr>
              <w:divsChild>
                <w:div w:id="15529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546">
          <w:marLeft w:val="0"/>
          <w:marRight w:val="0"/>
          <w:marTop w:val="0"/>
          <w:marBottom w:val="0"/>
          <w:divBdr>
            <w:top w:val="none" w:sz="0" w:space="0" w:color="auto"/>
            <w:left w:val="none" w:sz="0" w:space="0" w:color="auto"/>
            <w:bottom w:val="none" w:sz="0" w:space="0" w:color="auto"/>
            <w:right w:val="none" w:sz="0" w:space="0" w:color="auto"/>
          </w:divBdr>
          <w:divsChild>
            <w:div w:id="189925570">
              <w:marLeft w:val="180"/>
              <w:marRight w:val="240"/>
              <w:marTop w:val="0"/>
              <w:marBottom w:val="0"/>
              <w:divBdr>
                <w:top w:val="none" w:sz="0" w:space="0" w:color="auto"/>
                <w:left w:val="none" w:sz="0" w:space="0" w:color="auto"/>
                <w:bottom w:val="none" w:sz="0" w:space="0" w:color="auto"/>
                <w:right w:val="none" w:sz="0" w:space="0" w:color="auto"/>
              </w:divBdr>
              <w:divsChild>
                <w:div w:id="19723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7663">
          <w:marLeft w:val="0"/>
          <w:marRight w:val="0"/>
          <w:marTop w:val="0"/>
          <w:marBottom w:val="0"/>
          <w:divBdr>
            <w:top w:val="none" w:sz="0" w:space="0" w:color="auto"/>
            <w:left w:val="none" w:sz="0" w:space="0" w:color="auto"/>
            <w:bottom w:val="none" w:sz="0" w:space="0" w:color="auto"/>
            <w:right w:val="none" w:sz="0" w:space="0" w:color="auto"/>
          </w:divBdr>
          <w:divsChild>
            <w:div w:id="672413129">
              <w:marLeft w:val="180"/>
              <w:marRight w:val="240"/>
              <w:marTop w:val="0"/>
              <w:marBottom w:val="0"/>
              <w:divBdr>
                <w:top w:val="none" w:sz="0" w:space="0" w:color="auto"/>
                <w:left w:val="none" w:sz="0" w:space="0" w:color="auto"/>
                <w:bottom w:val="none" w:sz="0" w:space="0" w:color="auto"/>
                <w:right w:val="none" w:sz="0" w:space="0" w:color="auto"/>
              </w:divBdr>
              <w:divsChild>
                <w:div w:id="1084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642">
          <w:marLeft w:val="0"/>
          <w:marRight w:val="0"/>
          <w:marTop w:val="0"/>
          <w:marBottom w:val="0"/>
          <w:divBdr>
            <w:top w:val="none" w:sz="0" w:space="0" w:color="auto"/>
            <w:left w:val="none" w:sz="0" w:space="0" w:color="auto"/>
            <w:bottom w:val="none" w:sz="0" w:space="0" w:color="auto"/>
            <w:right w:val="none" w:sz="0" w:space="0" w:color="auto"/>
          </w:divBdr>
          <w:divsChild>
            <w:div w:id="1631129210">
              <w:marLeft w:val="180"/>
              <w:marRight w:val="240"/>
              <w:marTop w:val="0"/>
              <w:marBottom w:val="0"/>
              <w:divBdr>
                <w:top w:val="none" w:sz="0" w:space="0" w:color="auto"/>
                <w:left w:val="none" w:sz="0" w:space="0" w:color="auto"/>
                <w:bottom w:val="none" w:sz="0" w:space="0" w:color="auto"/>
                <w:right w:val="none" w:sz="0" w:space="0" w:color="auto"/>
              </w:divBdr>
              <w:divsChild>
                <w:div w:id="1899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37129">
          <w:marLeft w:val="0"/>
          <w:marRight w:val="0"/>
          <w:marTop w:val="0"/>
          <w:marBottom w:val="0"/>
          <w:divBdr>
            <w:top w:val="none" w:sz="0" w:space="0" w:color="auto"/>
            <w:left w:val="none" w:sz="0" w:space="0" w:color="auto"/>
            <w:bottom w:val="none" w:sz="0" w:space="0" w:color="auto"/>
            <w:right w:val="none" w:sz="0" w:space="0" w:color="auto"/>
          </w:divBdr>
          <w:divsChild>
            <w:div w:id="1739593128">
              <w:marLeft w:val="180"/>
              <w:marRight w:val="240"/>
              <w:marTop w:val="0"/>
              <w:marBottom w:val="0"/>
              <w:divBdr>
                <w:top w:val="none" w:sz="0" w:space="0" w:color="auto"/>
                <w:left w:val="none" w:sz="0" w:space="0" w:color="auto"/>
                <w:bottom w:val="none" w:sz="0" w:space="0" w:color="auto"/>
                <w:right w:val="none" w:sz="0" w:space="0" w:color="auto"/>
              </w:divBdr>
              <w:divsChild>
                <w:div w:id="5805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8534">
          <w:marLeft w:val="0"/>
          <w:marRight w:val="0"/>
          <w:marTop w:val="0"/>
          <w:marBottom w:val="0"/>
          <w:divBdr>
            <w:top w:val="none" w:sz="0" w:space="0" w:color="auto"/>
            <w:left w:val="none" w:sz="0" w:space="0" w:color="auto"/>
            <w:bottom w:val="none" w:sz="0" w:space="0" w:color="auto"/>
            <w:right w:val="none" w:sz="0" w:space="0" w:color="auto"/>
          </w:divBdr>
          <w:divsChild>
            <w:div w:id="1542397741">
              <w:marLeft w:val="180"/>
              <w:marRight w:val="240"/>
              <w:marTop w:val="0"/>
              <w:marBottom w:val="0"/>
              <w:divBdr>
                <w:top w:val="none" w:sz="0" w:space="0" w:color="auto"/>
                <w:left w:val="none" w:sz="0" w:space="0" w:color="auto"/>
                <w:bottom w:val="none" w:sz="0" w:space="0" w:color="auto"/>
                <w:right w:val="none" w:sz="0" w:space="0" w:color="auto"/>
              </w:divBdr>
              <w:divsChild>
                <w:div w:id="5790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0430">
          <w:marLeft w:val="0"/>
          <w:marRight w:val="0"/>
          <w:marTop w:val="0"/>
          <w:marBottom w:val="0"/>
          <w:divBdr>
            <w:top w:val="none" w:sz="0" w:space="0" w:color="auto"/>
            <w:left w:val="none" w:sz="0" w:space="0" w:color="auto"/>
            <w:bottom w:val="none" w:sz="0" w:space="0" w:color="auto"/>
            <w:right w:val="none" w:sz="0" w:space="0" w:color="auto"/>
          </w:divBdr>
          <w:divsChild>
            <w:div w:id="234904167">
              <w:marLeft w:val="180"/>
              <w:marRight w:val="240"/>
              <w:marTop w:val="0"/>
              <w:marBottom w:val="0"/>
              <w:divBdr>
                <w:top w:val="none" w:sz="0" w:space="0" w:color="auto"/>
                <w:left w:val="none" w:sz="0" w:space="0" w:color="auto"/>
                <w:bottom w:val="none" w:sz="0" w:space="0" w:color="auto"/>
                <w:right w:val="none" w:sz="0" w:space="0" w:color="auto"/>
              </w:divBdr>
              <w:divsChild>
                <w:div w:id="186131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0887">
          <w:marLeft w:val="0"/>
          <w:marRight w:val="0"/>
          <w:marTop w:val="0"/>
          <w:marBottom w:val="0"/>
          <w:divBdr>
            <w:top w:val="none" w:sz="0" w:space="0" w:color="auto"/>
            <w:left w:val="none" w:sz="0" w:space="0" w:color="auto"/>
            <w:bottom w:val="none" w:sz="0" w:space="0" w:color="auto"/>
            <w:right w:val="none" w:sz="0" w:space="0" w:color="auto"/>
          </w:divBdr>
          <w:divsChild>
            <w:div w:id="674259209">
              <w:marLeft w:val="180"/>
              <w:marRight w:val="240"/>
              <w:marTop w:val="0"/>
              <w:marBottom w:val="0"/>
              <w:divBdr>
                <w:top w:val="none" w:sz="0" w:space="0" w:color="auto"/>
                <w:left w:val="none" w:sz="0" w:space="0" w:color="auto"/>
                <w:bottom w:val="none" w:sz="0" w:space="0" w:color="auto"/>
                <w:right w:val="none" w:sz="0" w:space="0" w:color="auto"/>
              </w:divBdr>
              <w:divsChild>
                <w:div w:id="5993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538">
          <w:marLeft w:val="0"/>
          <w:marRight w:val="0"/>
          <w:marTop w:val="0"/>
          <w:marBottom w:val="0"/>
          <w:divBdr>
            <w:top w:val="none" w:sz="0" w:space="0" w:color="auto"/>
            <w:left w:val="none" w:sz="0" w:space="0" w:color="auto"/>
            <w:bottom w:val="none" w:sz="0" w:space="0" w:color="auto"/>
            <w:right w:val="none" w:sz="0" w:space="0" w:color="auto"/>
          </w:divBdr>
          <w:divsChild>
            <w:div w:id="1132286876">
              <w:marLeft w:val="180"/>
              <w:marRight w:val="240"/>
              <w:marTop w:val="0"/>
              <w:marBottom w:val="0"/>
              <w:divBdr>
                <w:top w:val="none" w:sz="0" w:space="0" w:color="auto"/>
                <w:left w:val="none" w:sz="0" w:space="0" w:color="auto"/>
                <w:bottom w:val="none" w:sz="0" w:space="0" w:color="auto"/>
                <w:right w:val="none" w:sz="0" w:space="0" w:color="auto"/>
              </w:divBdr>
              <w:divsChild>
                <w:div w:id="258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4434">
          <w:marLeft w:val="0"/>
          <w:marRight w:val="0"/>
          <w:marTop w:val="0"/>
          <w:marBottom w:val="0"/>
          <w:divBdr>
            <w:top w:val="none" w:sz="0" w:space="0" w:color="auto"/>
            <w:left w:val="none" w:sz="0" w:space="0" w:color="auto"/>
            <w:bottom w:val="none" w:sz="0" w:space="0" w:color="auto"/>
            <w:right w:val="none" w:sz="0" w:space="0" w:color="auto"/>
          </w:divBdr>
          <w:divsChild>
            <w:div w:id="695891414">
              <w:marLeft w:val="180"/>
              <w:marRight w:val="240"/>
              <w:marTop w:val="0"/>
              <w:marBottom w:val="0"/>
              <w:divBdr>
                <w:top w:val="none" w:sz="0" w:space="0" w:color="auto"/>
                <w:left w:val="none" w:sz="0" w:space="0" w:color="auto"/>
                <w:bottom w:val="none" w:sz="0" w:space="0" w:color="auto"/>
                <w:right w:val="none" w:sz="0" w:space="0" w:color="auto"/>
              </w:divBdr>
              <w:divsChild>
                <w:div w:id="17462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59536">
          <w:marLeft w:val="0"/>
          <w:marRight w:val="0"/>
          <w:marTop w:val="0"/>
          <w:marBottom w:val="0"/>
          <w:divBdr>
            <w:top w:val="none" w:sz="0" w:space="0" w:color="auto"/>
            <w:left w:val="none" w:sz="0" w:space="0" w:color="auto"/>
            <w:bottom w:val="none" w:sz="0" w:space="0" w:color="auto"/>
            <w:right w:val="none" w:sz="0" w:space="0" w:color="auto"/>
          </w:divBdr>
          <w:divsChild>
            <w:div w:id="1216621291">
              <w:marLeft w:val="180"/>
              <w:marRight w:val="240"/>
              <w:marTop w:val="0"/>
              <w:marBottom w:val="0"/>
              <w:divBdr>
                <w:top w:val="none" w:sz="0" w:space="0" w:color="auto"/>
                <w:left w:val="none" w:sz="0" w:space="0" w:color="auto"/>
                <w:bottom w:val="none" w:sz="0" w:space="0" w:color="auto"/>
                <w:right w:val="none" w:sz="0" w:space="0" w:color="auto"/>
              </w:divBdr>
              <w:divsChild>
                <w:div w:id="20610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8345">
          <w:marLeft w:val="0"/>
          <w:marRight w:val="0"/>
          <w:marTop w:val="0"/>
          <w:marBottom w:val="0"/>
          <w:divBdr>
            <w:top w:val="none" w:sz="0" w:space="0" w:color="auto"/>
            <w:left w:val="none" w:sz="0" w:space="0" w:color="auto"/>
            <w:bottom w:val="none" w:sz="0" w:space="0" w:color="auto"/>
            <w:right w:val="none" w:sz="0" w:space="0" w:color="auto"/>
          </w:divBdr>
          <w:divsChild>
            <w:div w:id="1708137252">
              <w:marLeft w:val="180"/>
              <w:marRight w:val="240"/>
              <w:marTop w:val="0"/>
              <w:marBottom w:val="0"/>
              <w:divBdr>
                <w:top w:val="none" w:sz="0" w:space="0" w:color="auto"/>
                <w:left w:val="none" w:sz="0" w:space="0" w:color="auto"/>
                <w:bottom w:val="none" w:sz="0" w:space="0" w:color="auto"/>
                <w:right w:val="none" w:sz="0" w:space="0" w:color="auto"/>
              </w:divBdr>
              <w:divsChild>
                <w:div w:id="4551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5984">
          <w:marLeft w:val="0"/>
          <w:marRight w:val="0"/>
          <w:marTop w:val="0"/>
          <w:marBottom w:val="0"/>
          <w:divBdr>
            <w:top w:val="none" w:sz="0" w:space="0" w:color="auto"/>
            <w:left w:val="none" w:sz="0" w:space="0" w:color="auto"/>
            <w:bottom w:val="none" w:sz="0" w:space="0" w:color="auto"/>
            <w:right w:val="none" w:sz="0" w:space="0" w:color="auto"/>
          </w:divBdr>
          <w:divsChild>
            <w:div w:id="1025138832">
              <w:marLeft w:val="180"/>
              <w:marRight w:val="240"/>
              <w:marTop w:val="0"/>
              <w:marBottom w:val="0"/>
              <w:divBdr>
                <w:top w:val="none" w:sz="0" w:space="0" w:color="auto"/>
                <w:left w:val="none" w:sz="0" w:space="0" w:color="auto"/>
                <w:bottom w:val="none" w:sz="0" w:space="0" w:color="auto"/>
                <w:right w:val="none" w:sz="0" w:space="0" w:color="auto"/>
              </w:divBdr>
              <w:divsChild>
                <w:div w:id="54024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295">
          <w:marLeft w:val="0"/>
          <w:marRight w:val="0"/>
          <w:marTop w:val="0"/>
          <w:marBottom w:val="0"/>
          <w:divBdr>
            <w:top w:val="none" w:sz="0" w:space="0" w:color="auto"/>
            <w:left w:val="none" w:sz="0" w:space="0" w:color="auto"/>
            <w:bottom w:val="none" w:sz="0" w:space="0" w:color="auto"/>
            <w:right w:val="none" w:sz="0" w:space="0" w:color="auto"/>
          </w:divBdr>
          <w:divsChild>
            <w:div w:id="1671903053">
              <w:marLeft w:val="180"/>
              <w:marRight w:val="240"/>
              <w:marTop w:val="0"/>
              <w:marBottom w:val="0"/>
              <w:divBdr>
                <w:top w:val="none" w:sz="0" w:space="0" w:color="auto"/>
                <w:left w:val="none" w:sz="0" w:space="0" w:color="auto"/>
                <w:bottom w:val="none" w:sz="0" w:space="0" w:color="auto"/>
                <w:right w:val="none" w:sz="0" w:space="0" w:color="auto"/>
              </w:divBdr>
              <w:divsChild>
                <w:div w:id="134389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14781">
          <w:marLeft w:val="0"/>
          <w:marRight w:val="0"/>
          <w:marTop w:val="0"/>
          <w:marBottom w:val="0"/>
          <w:divBdr>
            <w:top w:val="none" w:sz="0" w:space="0" w:color="auto"/>
            <w:left w:val="none" w:sz="0" w:space="0" w:color="auto"/>
            <w:bottom w:val="none" w:sz="0" w:space="0" w:color="auto"/>
            <w:right w:val="none" w:sz="0" w:space="0" w:color="auto"/>
          </w:divBdr>
          <w:divsChild>
            <w:div w:id="472406531">
              <w:marLeft w:val="180"/>
              <w:marRight w:val="240"/>
              <w:marTop w:val="0"/>
              <w:marBottom w:val="0"/>
              <w:divBdr>
                <w:top w:val="none" w:sz="0" w:space="0" w:color="auto"/>
                <w:left w:val="none" w:sz="0" w:space="0" w:color="auto"/>
                <w:bottom w:val="none" w:sz="0" w:space="0" w:color="auto"/>
                <w:right w:val="none" w:sz="0" w:space="0" w:color="auto"/>
              </w:divBdr>
              <w:divsChild>
                <w:div w:id="1211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6047">
          <w:marLeft w:val="0"/>
          <w:marRight w:val="0"/>
          <w:marTop w:val="0"/>
          <w:marBottom w:val="0"/>
          <w:divBdr>
            <w:top w:val="none" w:sz="0" w:space="0" w:color="auto"/>
            <w:left w:val="none" w:sz="0" w:space="0" w:color="auto"/>
            <w:bottom w:val="none" w:sz="0" w:space="0" w:color="auto"/>
            <w:right w:val="none" w:sz="0" w:space="0" w:color="auto"/>
          </w:divBdr>
          <w:divsChild>
            <w:div w:id="1451587108">
              <w:marLeft w:val="180"/>
              <w:marRight w:val="240"/>
              <w:marTop w:val="0"/>
              <w:marBottom w:val="0"/>
              <w:divBdr>
                <w:top w:val="none" w:sz="0" w:space="0" w:color="auto"/>
                <w:left w:val="none" w:sz="0" w:space="0" w:color="auto"/>
                <w:bottom w:val="none" w:sz="0" w:space="0" w:color="auto"/>
                <w:right w:val="none" w:sz="0" w:space="0" w:color="auto"/>
              </w:divBdr>
              <w:divsChild>
                <w:div w:id="265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091">
          <w:marLeft w:val="0"/>
          <w:marRight w:val="0"/>
          <w:marTop w:val="0"/>
          <w:marBottom w:val="0"/>
          <w:divBdr>
            <w:top w:val="none" w:sz="0" w:space="0" w:color="auto"/>
            <w:left w:val="none" w:sz="0" w:space="0" w:color="auto"/>
            <w:bottom w:val="none" w:sz="0" w:space="0" w:color="auto"/>
            <w:right w:val="none" w:sz="0" w:space="0" w:color="auto"/>
          </w:divBdr>
          <w:divsChild>
            <w:div w:id="370500618">
              <w:marLeft w:val="180"/>
              <w:marRight w:val="240"/>
              <w:marTop w:val="0"/>
              <w:marBottom w:val="0"/>
              <w:divBdr>
                <w:top w:val="none" w:sz="0" w:space="0" w:color="auto"/>
                <w:left w:val="none" w:sz="0" w:space="0" w:color="auto"/>
                <w:bottom w:val="none" w:sz="0" w:space="0" w:color="auto"/>
                <w:right w:val="none" w:sz="0" w:space="0" w:color="auto"/>
              </w:divBdr>
              <w:divsChild>
                <w:div w:id="13996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70459">
          <w:marLeft w:val="0"/>
          <w:marRight w:val="0"/>
          <w:marTop w:val="0"/>
          <w:marBottom w:val="0"/>
          <w:divBdr>
            <w:top w:val="none" w:sz="0" w:space="0" w:color="auto"/>
            <w:left w:val="none" w:sz="0" w:space="0" w:color="auto"/>
            <w:bottom w:val="none" w:sz="0" w:space="0" w:color="auto"/>
            <w:right w:val="none" w:sz="0" w:space="0" w:color="auto"/>
          </w:divBdr>
          <w:divsChild>
            <w:div w:id="11273426">
              <w:marLeft w:val="180"/>
              <w:marRight w:val="240"/>
              <w:marTop w:val="0"/>
              <w:marBottom w:val="0"/>
              <w:divBdr>
                <w:top w:val="none" w:sz="0" w:space="0" w:color="auto"/>
                <w:left w:val="none" w:sz="0" w:space="0" w:color="auto"/>
                <w:bottom w:val="none" w:sz="0" w:space="0" w:color="auto"/>
                <w:right w:val="none" w:sz="0" w:space="0" w:color="auto"/>
              </w:divBdr>
              <w:divsChild>
                <w:div w:id="17587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1771">
          <w:marLeft w:val="0"/>
          <w:marRight w:val="0"/>
          <w:marTop w:val="0"/>
          <w:marBottom w:val="0"/>
          <w:divBdr>
            <w:top w:val="none" w:sz="0" w:space="0" w:color="auto"/>
            <w:left w:val="none" w:sz="0" w:space="0" w:color="auto"/>
            <w:bottom w:val="none" w:sz="0" w:space="0" w:color="auto"/>
            <w:right w:val="none" w:sz="0" w:space="0" w:color="auto"/>
          </w:divBdr>
          <w:divsChild>
            <w:div w:id="287902551">
              <w:marLeft w:val="180"/>
              <w:marRight w:val="240"/>
              <w:marTop w:val="0"/>
              <w:marBottom w:val="0"/>
              <w:divBdr>
                <w:top w:val="none" w:sz="0" w:space="0" w:color="auto"/>
                <w:left w:val="none" w:sz="0" w:space="0" w:color="auto"/>
                <w:bottom w:val="none" w:sz="0" w:space="0" w:color="auto"/>
                <w:right w:val="none" w:sz="0" w:space="0" w:color="auto"/>
              </w:divBdr>
              <w:divsChild>
                <w:div w:id="12423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2478">
          <w:marLeft w:val="0"/>
          <w:marRight w:val="0"/>
          <w:marTop w:val="0"/>
          <w:marBottom w:val="0"/>
          <w:divBdr>
            <w:top w:val="none" w:sz="0" w:space="0" w:color="auto"/>
            <w:left w:val="none" w:sz="0" w:space="0" w:color="auto"/>
            <w:bottom w:val="none" w:sz="0" w:space="0" w:color="auto"/>
            <w:right w:val="none" w:sz="0" w:space="0" w:color="auto"/>
          </w:divBdr>
          <w:divsChild>
            <w:div w:id="1041513822">
              <w:marLeft w:val="180"/>
              <w:marRight w:val="240"/>
              <w:marTop w:val="0"/>
              <w:marBottom w:val="0"/>
              <w:divBdr>
                <w:top w:val="none" w:sz="0" w:space="0" w:color="auto"/>
                <w:left w:val="none" w:sz="0" w:space="0" w:color="auto"/>
                <w:bottom w:val="none" w:sz="0" w:space="0" w:color="auto"/>
                <w:right w:val="none" w:sz="0" w:space="0" w:color="auto"/>
              </w:divBdr>
              <w:divsChild>
                <w:div w:id="20347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5925">
          <w:marLeft w:val="0"/>
          <w:marRight w:val="0"/>
          <w:marTop w:val="0"/>
          <w:marBottom w:val="0"/>
          <w:divBdr>
            <w:top w:val="none" w:sz="0" w:space="0" w:color="auto"/>
            <w:left w:val="none" w:sz="0" w:space="0" w:color="auto"/>
            <w:bottom w:val="none" w:sz="0" w:space="0" w:color="auto"/>
            <w:right w:val="none" w:sz="0" w:space="0" w:color="auto"/>
          </w:divBdr>
          <w:divsChild>
            <w:div w:id="1811750866">
              <w:marLeft w:val="180"/>
              <w:marRight w:val="240"/>
              <w:marTop w:val="0"/>
              <w:marBottom w:val="0"/>
              <w:divBdr>
                <w:top w:val="none" w:sz="0" w:space="0" w:color="auto"/>
                <w:left w:val="none" w:sz="0" w:space="0" w:color="auto"/>
                <w:bottom w:val="none" w:sz="0" w:space="0" w:color="auto"/>
                <w:right w:val="none" w:sz="0" w:space="0" w:color="auto"/>
              </w:divBdr>
              <w:divsChild>
                <w:div w:id="10660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4933">
          <w:marLeft w:val="0"/>
          <w:marRight w:val="0"/>
          <w:marTop w:val="0"/>
          <w:marBottom w:val="0"/>
          <w:divBdr>
            <w:top w:val="none" w:sz="0" w:space="0" w:color="auto"/>
            <w:left w:val="none" w:sz="0" w:space="0" w:color="auto"/>
            <w:bottom w:val="none" w:sz="0" w:space="0" w:color="auto"/>
            <w:right w:val="none" w:sz="0" w:space="0" w:color="auto"/>
          </w:divBdr>
          <w:divsChild>
            <w:div w:id="586963247">
              <w:marLeft w:val="180"/>
              <w:marRight w:val="240"/>
              <w:marTop w:val="0"/>
              <w:marBottom w:val="0"/>
              <w:divBdr>
                <w:top w:val="none" w:sz="0" w:space="0" w:color="auto"/>
                <w:left w:val="none" w:sz="0" w:space="0" w:color="auto"/>
                <w:bottom w:val="none" w:sz="0" w:space="0" w:color="auto"/>
                <w:right w:val="none" w:sz="0" w:space="0" w:color="auto"/>
              </w:divBdr>
              <w:divsChild>
                <w:div w:id="9280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93631">
          <w:marLeft w:val="0"/>
          <w:marRight w:val="0"/>
          <w:marTop w:val="0"/>
          <w:marBottom w:val="0"/>
          <w:divBdr>
            <w:top w:val="none" w:sz="0" w:space="0" w:color="auto"/>
            <w:left w:val="none" w:sz="0" w:space="0" w:color="auto"/>
            <w:bottom w:val="none" w:sz="0" w:space="0" w:color="auto"/>
            <w:right w:val="none" w:sz="0" w:space="0" w:color="auto"/>
          </w:divBdr>
          <w:divsChild>
            <w:div w:id="662246735">
              <w:marLeft w:val="180"/>
              <w:marRight w:val="240"/>
              <w:marTop w:val="0"/>
              <w:marBottom w:val="0"/>
              <w:divBdr>
                <w:top w:val="none" w:sz="0" w:space="0" w:color="auto"/>
                <w:left w:val="none" w:sz="0" w:space="0" w:color="auto"/>
                <w:bottom w:val="none" w:sz="0" w:space="0" w:color="auto"/>
                <w:right w:val="none" w:sz="0" w:space="0" w:color="auto"/>
              </w:divBdr>
              <w:divsChild>
                <w:div w:id="6591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37931">
          <w:marLeft w:val="0"/>
          <w:marRight w:val="0"/>
          <w:marTop w:val="0"/>
          <w:marBottom w:val="0"/>
          <w:divBdr>
            <w:top w:val="none" w:sz="0" w:space="0" w:color="auto"/>
            <w:left w:val="none" w:sz="0" w:space="0" w:color="auto"/>
            <w:bottom w:val="none" w:sz="0" w:space="0" w:color="auto"/>
            <w:right w:val="none" w:sz="0" w:space="0" w:color="auto"/>
          </w:divBdr>
          <w:divsChild>
            <w:div w:id="1843278033">
              <w:marLeft w:val="180"/>
              <w:marRight w:val="240"/>
              <w:marTop w:val="0"/>
              <w:marBottom w:val="0"/>
              <w:divBdr>
                <w:top w:val="none" w:sz="0" w:space="0" w:color="auto"/>
                <w:left w:val="none" w:sz="0" w:space="0" w:color="auto"/>
                <w:bottom w:val="none" w:sz="0" w:space="0" w:color="auto"/>
                <w:right w:val="none" w:sz="0" w:space="0" w:color="auto"/>
              </w:divBdr>
              <w:divsChild>
                <w:div w:id="8096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2036">
          <w:marLeft w:val="0"/>
          <w:marRight w:val="0"/>
          <w:marTop w:val="0"/>
          <w:marBottom w:val="0"/>
          <w:divBdr>
            <w:top w:val="none" w:sz="0" w:space="0" w:color="auto"/>
            <w:left w:val="none" w:sz="0" w:space="0" w:color="auto"/>
            <w:bottom w:val="none" w:sz="0" w:space="0" w:color="auto"/>
            <w:right w:val="none" w:sz="0" w:space="0" w:color="auto"/>
          </w:divBdr>
          <w:divsChild>
            <w:div w:id="967246443">
              <w:marLeft w:val="180"/>
              <w:marRight w:val="240"/>
              <w:marTop w:val="0"/>
              <w:marBottom w:val="0"/>
              <w:divBdr>
                <w:top w:val="none" w:sz="0" w:space="0" w:color="auto"/>
                <w:left w:val="none" w:sz="0" w:space="0" w:color="auto"/>
                <w:bottom w:val="none" w:sz="0" w:space="0" w:color="auto"/>
                <w:right w:val="none" w:sz="0" w:space="0" w:color="auto"/>
              </w:divBdr>
              <w:divsChild>
                <w:div w:id="2706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05323">
          <w:marLeft w:val="0"/>
          <w:marRight w:val="0"/>
          <w:marTop w:val="0"/>
          <w:marBottom w:val="0"/>
          <w:divBdr>
            <w:top w:val="none" w:sz="0" w:space="0" w:color="auto"/>
            <w:left w:val="none" w:sz="0" w:space="0" w:color="auto"/>
            <w:bottom w:val="none" w:sz="0" w:space="0" w:color="auto"/>
            <w:right w:val="none" w:sz="0" w:space="0" w:color="auto"/>
          </w:divBdr>
          <w:divsChild>
            <w:div w:id="1318654133">
              <w:marLeft w:val="180"/>
              <w:marRight w:val="240"/>
              <w:marTop w:val="0"/>
              <w:marBottom w:val="0"/>
              <w:divBdr>
                <w:top w:val="none" w:sz="0" w:space="0" w:color="auto"/>
                <w:left w:val="none" w:sz="0" w:space="0" w:color="auto"/>
                <w:bottom w:val="none" w:sz="0" w:space="0" w:color="auto"/>
                <w:right w:val="none" w:sz="0" w:space="0" w:color="auto"/>
              </w:divBdr>
              <w:divsChild>
                <w:div w:id="123006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09202">
          <w:marLeft w:val="0"/>
          <w:marRight w:val="0"/>
          <w:marTop w:val="0"/>
          <w:marBottom w:val="0"/>
          <w:divBdr>
            <w:top w:val="none" w:sz="0" w:space="0" w:color="auto"/>
            <w:left w:val="none" w:sz="0" w:space="0" w:color="auto"/>
            <w:bottom w:val="none" w:sz="0" w:space="0" w:color="auto"/>
            <w:right w:val="none" w:sz="0" w:space="0" w:color="auto"/>
          </w:divBdr>
          <w:divsChild>
            <w:div w:id="1225217233">
              <w:marLeft w:val="180"/>
              <w:marRight w:val="240"/>
              <w:marTop w:val="0"/>
              <w:marBottom w:val="0"/>
              <w:divBdr>
                <w:top w:val="none" w:sz="0" w:space="0" w:color="auto"/>
                <w:left w:val="none" w:sz="0" w:space="0" w:color="auto"/>
                <w:bottom w:val="none" w:sz="0" w:space="0" w:color="auto"/>
                <w:right w:val="none" w:sz="0" w:space="0" w:color="auto"/>
              </w:divBdr>
              <w:divsChild>
                <w:div w:id="16450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3085">
          <w:marLeft w:val="0"/>
          <w:marRight w:val="0"/>
          <w:marTop w:val="0"/>
          <w:marBottom w:val="0"/>
          <w:divBdr>
            <w:top w:val="none" w:sz="0" w:space="0" w:color="auto"/>
            <w:left w:val="none" w:sz="0" w:space="0" w:color="auto"/>
            <w:bottom w:val="none" w:sz="0" w:space="0" w:color="auto"/>
            <w:right w:val="none" w:sz="0" w:space="0" w:color="auto"/>
          </w:divBdr>
          <w:divsChild>
            <w:div w:id="1894652837">
              <w:marLeft w:val="180"/>
              <w:marRight w:val="240"/>
              <w:marTop w:val="0"/>
              <w:marBottom w:val="0"/>
              <w:divBdr>
                <w:top w:val="none" w:sz="0" w:space="0" w:color="auto"/>
                <w:left w:val="none" w:sz="0" w:space="0" w:color="auto"/>
                <w:bottom w:val="none" w:sz="0" w:space="0" w:color="auto"/>
                <w:right w:val="none" w:sz="0" w:space="0" w:color="auto"/>
              </w:divBdr>
              <w:divsChild>
                <w:div w:id="8947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296">
          <w:marLeft w:val="0"/>
          <w:marRight w:val="0"/>
          <w:marTop w:val="0"/>
          <w:marBottom w:val="0"/>
          <w:divBdr>
            <w:top w:val="none" w:sz="0" w:space="0" w:color="auto"/>
            <w:left w:val="none" w:sz="0" w:space="0" w:color="auto"/>
            <w:bottom w:val="none" w:sz="0" w:space="0" w:color="auto"/>
            <w:right w:val="none" w:sz="0" w:space="0" w:color="auto"/>
          </w:divBdr>
          <w:divsChild>
            <w:div w:id="712576990">
              <w:marLeft w:val="180"/>
              <w:marRight w:val="240"/>
              <w:marTop w:val="0"/>
              <w:marBottom w:val="0"/>
              <w:divBdr>
                <w:top w:val="none" w:sz="0" w:space="0" w:color="auto"/>
                <w:left w:val="none" w:sz="0" w:space="0" w:color="auto"/>
                <w:bottom w:val="none" w:sz="0" w:space="0" w:color="auto"/>
                <w:right w:val="none" w:sz="0" w:space="0" w:color="auto"/>
              </w:divBdr>
              <w:divsChild>
                <w:div w:id="19146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030">
          <w:marLeft w:val="0"/>
          <w:marRight w:val="0"/>
          <w:marTop w:val="0"/>
          <w:marBottom w:val="0"/>
          <w:divBdr>
            <w:top w:val="none" w:sz="0" w:space="0" w:color="auto"/>
            <w:left w:val="none" w:sz="0" w:space="0" w:color="auto"/>
            <w:bottom w:val="none" w:sz="0" w:space="0" w:color="auto"/>
            <w:right w:val="none" w:sz="0" w:space="0" w:color="auto"/>
          </w:divBdr>
          <w:divsChild>
            <w:div w:id="144859806">
              <w:marLeft w:val="180"/>
              <w:marRight w:val="240"/>
              <w:marTop w:val="0"/>
              <w:marBottom w:val="0"/>
              <w:divBdr>
                <w:top w:val="none" w:sz="0" w:space="0" w:color="auto"/>
                <w:left w:val="none" w:sz="0" w:space="0" w:color="auto"/>
                <w:bottom w:val="none" w:sz="0" w:space="0" w:color="auto"/>
                <w:right w:val="none" w:sz="0" w:space="0" w:color="auto"/>
              </w:divBdr>
              <w:divsChild>
                <w:div w:id="7212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90218">
          <w:marLeft w:val="0"/>
          <w:marRight w:val="0"/>
          <w:marTop w:val="0"/>
          <w:marBottom w:val="0"/>
          <w:divBdr>
            <w:top w:val="none" w:sz="0" w:space="0" w:color="auto"/>
            <w:left w:val="none" w:sz="0" w:space="0" w:color="auto"/>
            <w:bottom w:val="none" w:sz="0" w:space="0" w:color="auto"/>
            <w:right w:val="none" w:sz="0" w:space="0" w:color="auto"/>
          </w:divBdr>
          <w:divsChild>
            <w:div w:id="44571995">
              <w:marLeft w:val="180"/>
              <w:marRight w:val="240"/>
              <w:marTop w:val="0"/>
              <w:marBottom w:val="0"/>
              <w:divBdr>
                <w:top w:val="none" w:sz="0" w:space="0" w:color="auto"/>
                <w:left w:val="none" w:sz="0" w:space="0" w:color="auto"/>
                <w:bottom w:val="none" w:sz="0" w:space="0" w:color="auto"/>
                <w:right w:val="none" w:sz="0" w:space="0" w:color="auto"/>
              </w:divBdr>
              <w:divsChild>
                <w:div w:id="12318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1036">
          <w:marLeft w:val="0"/>
          <w:marRight w:val="0"/>
          <w:marTop w:val="0"/>
          <w:marBottom w:val="0"/>
          <w:divBdr>
            <w:top w:val="none" w:sz="0" w:space="0" w:color="auto"/>
            <w:left w:val="none" w:sz="0" w:space="0" w:color="auto"/>
            <w:bottom w:val="none" w:sz="0" w:space="0" w:color="auto"/>
            <w:right w:val="none" w:sz="0" w:space="0" w:color="auto"/>
          </w:divBdr>
          <w:divsChild>
            <w:div w:id="1129932728">
              <w:marLeft w:val="180"/>
              <w:marRight w:val="240"/>
              <w:marTop w:val="0"/>
              <w:marBottom w:val="0"/>
              <w:divBdr>
                <w:top w:val="none" w:sz="0" w:space="0" w:color="auto"/>
                <w:left w:val="none" w:sz="0" w:space="0" w:color="auto"/>
                <w:bottom w:val="none" w:sz="0" w:space="0" w:color="auto"/>
                <w:right w:val="none" w:sz="0" w:space="0" w:color="auto"/>
              </w:divBdr>
              <w:divsChild>
                <w:div w:id="12790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16487">
          <w:marLeft w:val="0"/>
          <w:marRight w:val="0"/>
          <w:marTop w:val="0"/>
          <w:marBottom w:val="0"/>
          <w:divBdr>
            <w:top w:val="none" w:sz="0" w:space="0" w:color="auto"/>
            <w:left w:val="none" w:sz="0" w:space="0" w:color="auto"/>
            <w:bottom w:val="none" w:sz="0" w:space="0" w:color="auto"/>
            <w:right w:val="none" w:sz="0" w:space="0" w:color="auto"/>
          </w:divBdr>
          <w:divsChild>
            <w:div w:id="1022054356">
              <w:marLeft w:val="180"/>
              <w:marRight w:val="240"/>
              <w:marTop w:val="0"/>
              <w:marBottom w:val="0"/>
              <w:divBdr>
                <w:top w:val="none" w:sz="0" w:space="0" w:color="auto"/>
                <w:left w:val="none" w:sz="0" w:space="0" w:color="auto"/>
                <w:bottom w:val="none" w:sz="0" w:space="0" w:color="auto"/>
                <w:right w:val="none" w:sz="0" w:space="0" w:color="auto"/>
              </w:divBdr>
              <w:divsChild>
                <w:div w:id="901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51426">
          <w:marLeft w:val="0"/>
          <w:marRight w:val="0"/>
          <w:marTop w:val="0"/>
          <w:marBottom w:val="0"/>
          <w:divBdr>
            <w:top w:val="none" w:sz="0" w:space="0" w:color="auto"/>
            <w:left w:val="none" w:sz="0" w:space="0" w:color="auto"/>
            <w:bottom w:val="none" w:sz="0" w:space="0" w:color="auto"/>
            <w:right w:val="none" w:sz="0" w:space="0" w:color="auto"/>
          </w:divBdr>
          <w:divsChild>
            <w:div w:id="1557206350">
              <w:marLeft w:val="180"/>
              <w:marRight w:val="240"/>
              <w:marTop w:val="0"/>
              <w:marBottom w:val="0"/>
              <w:divBdr>
                <w:top w:val="none" w:sz="0" w:space="0" w:color="auto"/>
                <w:left w:val="none" w:sz="0" w:space="0" w:color="auto"/>
                <w:bottom w:val="none" w:sz="0" w:space="0" w:color="auto"/>
                <w:right w:val="none" w:sz="0" w:space="0" w:color="auto"/>
              </w:divBdr>
              <w:divsChild>
                <w:div w:id="20077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7017">
          <w:marLeft w:val="0"/>
          <w:marRight w:val="0"/>
          <w:marTop w:val="0"/>
          <w:marBottom w:val="0"/>
          <w:divBdr>
            <w:top w:val="none" w:sz="0" w:space="0" w:color="auto"/>
            <w:left w:val="none" w:sz="0" w:space="0" w:color="auto"/>
            <w:bottom w:val="none" w:sz="0" w:space="0" w:color="auto"/>
            <w:right w:val="none" w:sz="0" w:space="0" w:color="auto"/>
          </w:divBdr>
          <w:divsChild>
            <w:div w:id="402486814">
              <w:marLeft w:val="180"/>
              <w:marRight w:val="240"/>
              <w:marTop w:val="0"/>
              <w:marBottom w:val="0"/>
              <w:divBdr>
                <w:top w:val="none" w:sz="0" w:space="0" w:color="auto"/>
                <w:left w:val="none" w:sz="0" w:space="0" w:color="auto"/>
                <w:bottom w:val="none" w:sz="0" w:space="0" w:color="auto"/>
                <w:right w:val="none" w:sz="0" w:space="0" w:color="auto"/>
              </w:divBdr>
              <w:divsChild>
                <w:div w:id="1914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480">
          <w:marLeft w:val="0"/>
          <w:marRight w:val="0"/>
          <w:marTop w:val="0"/>
          <w:marBottom w:val="0"/>
          <w:divBdr>
            <w:top w:val="none" w:sz="0" w:space="0" w:color="auto"/>
            <w:left w:val="none" w:sz="0" w:space="0" w:color="auto"/>
            <w:bottom w:val="none" w:sz="0" w:space="0" w:color="auto"/>
            <w:right w:val="none" w:sz="0" w:space="0" w:color="auto"/>
          </w:divBdr>
          <w:divsChild>
            <w:div w:id="2020354525">
              <w:marLeft w:val="180"/>
              <w:marRight w:val="240"/>
              <w:marTop w:val="0"/>
              <w:marBottom w:val="0"/>
              <w:divBdr>
                <w:top w:val="none" w:sz="0" w:space="0" w:color="auto"/>
                <w:left w:val="none" w:sz="0" w:space="0" w:color="auto"/>
                <w:bottom w:val="none" w:sz="0" w:space="0" w:color="auto"/>
                <w:right w:val="none" w:sz="0" w:space="0" w:color="auto"/>
              </w:divBdr>
              <w:divsChild>
                <w:div w:id="91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67362">
          <w:marLeft w:val="0"/>
          <w:marRight w:val="0"/>
          <w:marTop w:val="0"/>
          <w:marBottom w:val="0"/>
          <w:divBdr>
            <w:top w:val="none" w:sz="0" w:space="0" w:color="auto"/>
            <w:left w:val="none" w:sz="0" w:space="0" w:color="auto"/>
            <w:bottom w:val="none" w:sz="0" w:space="0" w:color="auto"/>
            <w:right w:val="none" w:sz="0" w:space="0" w:color="auto"/>
          </w:divBdr>
          <w:divsChild>
            <w:div w:id="495266729">
              <w:marLeft w:val="180"/>
              <w:marRight w:val="240"/>
              <w:marTop w:val="0"/>
              <w:marBottom w:val="0"/>
              <w:divBdr>
                <w:top w:val="none" w:sz="0" w:space="0" w:color="auto"/>
                <w:left w:val="none" w:sz="0" w:space="0" w:color="auto"/>
                <w:bottom w:val="none" w:sz="0" w:space="0" w:color="auto"/>
                <w:right w:val="none" w:sz="0" w:space="0" w:color="auto"/>
              </w:divBdr>
              <w:divsChild>
                <w:div w:id="16051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49449">
          <w:marLeft w:val="0"/>
          <w:marRight w:val="0"/>
          <w:marTop w:val="0"/>
          <w:marBottom w:val="0"/>
          <w:divBdr>
            <w:top w:val="none" w:sz="0" w:space="0" w:color="auto"/>
            <w:left w:val="none" w:sz="0" w:space="0" w:color="auto"/>
            <w:bottom w:val="none" w:sz="0" w:space="0" w:color="auto"/>
            <w:right w:val="none" w:sz="0" w:space="0" w:color="auto"/>
          </w:divBdr>
          <w:divsChild>
            <w:div w:id="314257723">
              <w:marLeft w:val="180"/>
              <w:marRight w:val="240"/>
              <w:marTop w:val="0"/>
              <w:marBottom w:val="0"/>
              <w:divBdr>
                <w:top w:val="none" w:sz="0" w:space="0" w:color="auto"/>
                <w:left w:val="none" w:sz="0" w:space="0" w:color="auto"/>
                <w:bottom w:val="none" w:sz="0" w:space="0" w:color="auto"/>
                <w:right w:val="none" w:sz="0" w:space="0" w:color="auto"/>
              </w:divBdr>
              <w:divsChild>
                <w:div w:id="6862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8958">
          <w:marLeft w:val="0"/>
          <w:marRight w:val="0"/>
          <w:marTop w:val="0"/>
          <w:marBottom w:val="0"/>
          <w:divBdr>
            <w:top w:val="none" w:sz="0" w:space="0" w:color="auto"/>
            <w:left w:val="none" w:sz="0" w:space="0" w:color="auto"/>
            <w:bottom w:val="none" w:sz="0" w:space="0" w:color="auto"/>
            <w:right w:val="none" w:sz="0" w:space="0" w:color="auto"/>
          </w:divBdr>
          <w:divsChild>
            <w:div w:id="564798180">
              <w:marLeft w:val="180"/>
              <w:marRight w:val="240"/>
              <w:marTop w:val="0"/>
              <w:marBottom w:val="0"/>
              <w:divBdr>
                <w:top w:val="none" w:sz="0" w:space="0" w:color="auto"/>
                <w:left w:val="none" w:sz="0" w:space="0" w:color="auto"/>
                <w:bottom w:val="none" w:sz="0" w:space="0" w:color="auto"/>
                <w:right w:val="none" w:sz="0" w:space="0" w:color="auto"/>
              </w:divBdr>
              <w:divsChild>
                <w:div w:id="19879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45120">
          <w:marLeft w:val="0"/>
          <w:marRight w:val="0"/>
          <w:marTop w:val="0"/>
          <w:marBottom w:val="0"/>
          <w:divBdr>
            <w:top w:val="none" w:sz="0" w:space="0" w:color="auto"/>
            <w:left w:val="none" w:sz="0" w:space="0" w:color="auto"/>
            <w:bottom w:val="none" w:sz="0" w:space="0" w:color="auto"/>
            <w:right w:val="none" w:sz="0" w:space="0" w:color="auto"/>
          </w:divBdr>
          <w:divsChild>
            <w:div w:id="1948467013">
              <w:marLeft w:val="180"/>
              <w:marRight w:val="240"/>
              <w:marTop w:val="0"/>
              <w:marBottom w:val="0"/>
              <w:divBdr>
                <w:top w:val="none" w:sz="0" w:space="0" w:color="auto"/>
                <w:left w:val="none" w:sz="0" w:space="0" w:color="auto"/>
                <w:bottom w:val="none" w:sz="0" w:space="0" w:color="auto"/>
                <w:right w:val="none" w:sz="0" w:space="0" w:color="auto"/>
              </w:divBdr>
              <w:divsChild>
                <w:div w:id="20618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677">
          <w:marLeft w:val="0"/>
          <w:marRight w:val="0"/>
          <w:marTop w:val="0"/>
          <w:marBottom w:val="0"/>
          <w:divBdr>
            <w:top w:val="none" w:sz="0" w:space="0" w:color="auto"/>
            <w:left w:val="none" w:sz="0" w:space="0" w:color="auto"/>
            <w:bottom w:val="none" w:sz="0" w:space="0" w:color="auto"/>
            <w:right w:val="none" w:sz="0" w:space="0" w:color="auto"/>
          </w:divBdr>
          <w:divsChild>
            <w:div w:id="1552814039">
              <w:marLeft w:val="180"/>
              <w:marRight w:val="240"/>
              <w:marTop w:val="0"/>
              <w:marBottom w:val="0"/>
              <w:divBdr>
                <w:top w:val="none" w:sz="0" w:space="0" w:color="auto"/>
                <w:left w:val="none" w:sz="0" w:space="0" w:color="auto"/>
                <w:bottom w:val="none" w:sz="0" w:space="0" w:color="auto"/>
                <w:right w:val="none" w:sz="0" w:space="0" w:color="auto"/>
              </w:divBdr>
              <w:divsChild>
                <w:div w:id="10227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2764">
          <w:marLeft w:val="0"/>
          <w:marRight w:val="0"/>
          <w:marTop w:val="0"/>
          <w:marBottom w:val="0"/>
          <w:divBdr>
            <w:top w:val="none" w:sz="0" w:space="0" w:color="auto"/>
            <w:left w:val="none" w:sz="0" w:space="0" w:color="auto"/>
            <w:bottom w:val="none" w:sz="0" w:space="0" w:color="auto"/>
            <w:right w:val="none" w:sz="0" w:space="0" w:color="auto"/>
          </w:divBdr>
          <w:divsChild>
            <w:div w:id="1699046191">
              <w:marLeft w:val="180"/>
              <w:marRight w:val="240"/>
              <w:marTop w:val="0"/>
              <w:marBottom w:val="0"/>
              <w:divBdr>
                <w:top w:val="none" w:sz="0" w:space="0" w:color="auto"/>
                <w:left w:val="none" w:sz="0" w:space="0" w:color="auto"/>
                <w:bottom w:val="none" w:sz="0" w:space="0" w:color="auto"/>
                <w:right w:val="none" w:sz="0" w:space="0" w:color="auto"/>
              </w:divBdr>
              <w:divsChild>
                <w:div w:id="163263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096">
          <w:marLeft w:val="0"/>
          <w:marRight w:val="0"/>
          <w:marTop w:val="0"/>
          <w:marBottom w:val="0"/>
          <w:divBdr>
            <w:top w:val="none" w:sz="0" w:space="0" w:color="auto"/>
            <w:left w:val="none" w:sz="0" w:space="0" w:color="auto"/>
            <w:bottom w:val="none" w:sz="0" w:space="0" w:color="auto"/>
            <w:right w:val="none" w:sz="0" w:space="0" w:color="auto"/>
          </w:divBdr>
          <w:divsChild>
            <w:div w:id="1374844137">
              <w:marLeft w:val="180"/>
              <w:marRight w:val="240"/>
              <w:marTop w:val="0"/>
              <w:marBottom w:val="0"/>
              <w:divBdr>
                <w:top w:val="none" w:sz="0" w:space="0" w:color="auto"/>
                <w:left w:val="none" w:sz="0" w:space="0" w:color="auto"/>
                <w:bottom w:val="none" w:sz="0" w:space="0" w:color="auto"/>
                <w:right w:val="none" w:sz="0" w:space="0" w:color="auto"/>
              </w:divBdr>
              <w:divsChild>
                <w:div w:id="10222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27607">
          <w:marLeft w:val="0"/>
          <w:marRight w:val="0"/>
          <w:marTop w:val="0"/>
          <w:marBottom w:val="0"/>
          <w:divBdr>
            <w:top w:val="none" w:sz="0" w:space="0" w:color="auto"/>
            <w:left w:val="none" w:sz="0" w:space="0" w:color="auto"/>
            <w:bottom w:val="none" w:sz="0" w:space="0" w:color="auto"/>
            <w:right w:val="none" w:sz="0" w:space="0" w:color="auto"/>
          </w:divBdr>
          <w:divsChild>
            <w:div w:id="1342778657">
              <w:marLeft w:val="180"/>
              <w:marRight w:val="240"/>
              <w:marTop w:val="0"/>
              <w:marBottom w:val="0"/>
              <w:divBdr>
                <w:top w:val="none" w:sz="0" w:space="0" w:color="auto"/>
                <w:left w:val="none" w:sz="0" w:space="0" w:color="auto"/>
                <w:bottom w:val="none" w:sz="0" w:space="0" w:color="auto"/>
                <w:right w:val="none" w:sz="0" w:space="0" w:color="auto"/>
              </w:divBdr>
              <w:divsChild>
                <w:div w:id="20096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4920">
          <w:marLeft w:val="0"/>
          <w:marRight w:val="0"/>
          <w:marTop w:val="0"/>
          <w:marBottom w:val="0"/>
          <w:divBdr>
            <w:top w:val="none" w:sz="0" w:space="0" w:color="auto"/>
            <w:left w:val="none" w:sz="0" w:space="0" w:color="auto"/>
            <w:bottom w:val="none" w:sz="0" w:space="0" w:color="auto"/>
            <w:right w:val="none" w:sz="0" w:space="0" w:color="auto"/>
          </w:divBdr>
          <w:divsChild>
            <w:div w:id="859392909">
              <w:marLeft w:val="180"/>
              <w:marRight w:val="240"/>
              <w:marTop w:val="0"/>
              <w:marBottom w:val="0"/>
              <w:divBdr>
                <w:top w:val="none" w:sz="0" w:space="0" w:color="auto"/>
                <w:left w:val="none" w:sz="0" w:space="0" w:color="auto"/>
                <w:bottom w:val="none" w:sz="0" w:space="0" w:color="auto"/>
                <w:right w:val="none" w:sz="0" w:space="0" w:color="auto"/>
              </w:divBdr>
              <w:divsChild>
                <w:div w:id="17762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62096">
          <w:marLeft w:val="0"/>
          <w:marRight w:val="0"/>
          <w:marTop w:val="0"/>
          <w:marBottom w:val="0"/>
          <w:divBdr>
            <w:top w:val="none" w:sz="0" w:space="0" w:color="auto"/>
            <w:left w:val="none" w:sz="0" w:space="0" w:color="auto"/>
            <w:bottom w:val="none" w:sz="0" w:space="0" w:color="auto"/>
            <w:right w:val="none" w:sz="0" w:space="0" w:color="auto"/>
          </w:divBdr>
          <w:divsChild>
            <w:div w:id="1138764537">
              <w:marLeft w:val="180"/>
              <w:marRight w:val="240"/>
              <w:marTop w:val="0"/>
              <w:marBottom w:val="0"/>
              <w:divBdr>
                <w:top w:val="none" w:sz="0" w:space="0" w:color="auto"/>
                <w:left w:val="none" w:sz="0" w:space="0" w:color="auto"/>
                <w:bottom w:val="none" w:sz="0" w:space="0" w:color="auto"/>
                <w:right w:val="none" w:sz="0" w:space="0" w:color="auto"/>
              </w:divBdr>
              <w:divsChild>
                <w:div w:id="11449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56819">
          <w:marLeft w:val="0"/>
          <w:marRight w:val="0"/>
          <w:marTop w:val="0"/>
          <w:marBottom w:val="0"/>
          <w:divBdr>
            <w:top w:val="none" w:sz="0" w:space="0" w:color="auto"/>
            <w:left w:val="none" w:sz="0" w:space="0" w:color="auto"/>
            <w:bottom w:val="none" w:sz="0" w:space="0" w:color="auto"/>
            <w:right w:val="none" w:sz="0" w:space="0" w:color="auto"/>
          </w:divBdr>
          <w:divsChild>
            <w:div w:id="1057897330">
              <w:marLeft w:val="180"/>
              <w:marRight w:val="240"/>
              <w:marTop w:val="0"/>
              <w:marBottom w:val="0"/>
              <w:divBdr>
                <w:top w:val="none" w:sz="0" w:space="0" w:color="auto"/>
                <w:left w:val="none" w:sz="0" w:space="0" w:color="auto"/>
                <w:bottom w:val="none" w:sz="0" w:space="0" w:color="auto"/>
                <w:right w:val="none" w:sz="0" w:space="0" w:color="auto"/>
              </w:divBdr>
              <w:divsChild>
                <w:div w:id="2565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6344">
          <w:marLeft w:val="0"/>
          <w:marRight w:val="0"/>
          <w:marTop w:val="0"/>
          <w:marBottom w:val="0"/>
          <w:divBdr>
            <w:top w:val="none" w:sz="0" w:space="0" w:color="auto"/>
            <w:left w:val="none" w:sz="0" w:space="0" w:color="auto"/>
            <w:bottom w:val="none" w:sz="0" w:space="0" w:color="auto"/>
            <w:right w:val="none" w:sz="0" w:space="0" w:color="auto"/>
          </w:divBdr>
          <w:divsChild>
            <w:div w:id="1669405632">
              <w:marLeft w:val="180"/>
              <w:marRight w:val="240"/>
              <w:marTop w:val="0"/>
              <w:marBottom w:val="0"/>
              <w:divBdr>
                <w:top w:val="none" w:sz="0" w:space="0" w:color="auto"/>
                <w:left w:val="none" w:sz="0" w:space="0" w:color="auto"/>
                <w:bottom w:val="none" w:sz="0" w:space="0" w:color="auto"/>
                <w:right w:val="none" w:sz="0" w:space="0" w:color="auto"/>
              </w:divBdr>
              <w:divsChild>
                <w:div w:id="17343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374">
          <w:marLeft w:val="0"/>
          <w:marRight w:val="0"/>
          <w:marTop w:val="0"/>
          <w:marBottom w:val="0"/>
          <w:divBdr>
            <w:top w:val="none" w:sz="0" w:space="0" w:color="auto"/>
            <w:left w:val="none" w:sz="0" w:space="0" w:color="auto"/>
            <w:bottom w:val="none" w:sz="0" w:space="0" w:color="auto"/>
            <w:right w:val="none" w:sz="0" w:space="0" w:color="auto"/>
          </w:divBdr>
          <w:divsChild>
            <w:div w:id="329215841">
              <w:marLeft w:val="180"/>
              <w:marRight w:val="240"/>
              <w:marTop w:val="0"/>
              <w:marBottom w:val="0"/>
              <w:divBdr>
                <w:top w:val="none" w:sz="0" w:space="0" w:color="auto"/>
                <w:left w:val="none" w:sz="0" w:space="0" w:color="auto"/>
                <w:bottom w:val="none" w:sz="0" w:space="0" w:color="auto"/>
                <w:right w:val="none" w:sz="0" w:space="0" w:color="auto"/>
              </w:divBdr>
              <w:divsChild>
                <w:div w:id="11811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8934">
          <w:marLeft w:val="0"/>
          <w:marRight w:val="0"/>
          <w:marTop w:val="0"/>
          <w:marBottom w:val="0"/>
          <w:divBdr>
            <w:top w:val="none" w:sz="0" w:space="0" w:color="auto"/>
            <w:left w:val="none" w:sz="0" w:space="0" w:color="auto"/>
            <w:bottom w:val="none" w:sz="0" w:space="0" w:color="auto"/>
            <w:right w:val="none" w:sz="0" w:space="0" w:color="auto"/>
          </w:divBdr>
          <w:divsChild>
            <w:div w:id="1506557882">
              <w:marLeft w:val="180"/>
              <w:marRight w:val="240"/>
              <w:marTop w:val="0"/>
              <w:marBottom w:val="0"/>
              <w:divBdr>
                <w:top w:val="none" w:sz="0" w:space="0" w:color="auto"/>
                <w:left w:val="none" w:sz="0" w:space="0" w:color="auto"/>
                <w:bottom w:val="none" w:sz="0" w:space="0" w:color="auto"/>
                <w:right w:val="none" w:sz="0" w:space="0" w:color="auto"/>
              </w:divBdr>
              <w:divsChild>
                <w:div w:id="710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5060">
          <w:marLeft w:val="0"/>
          <w:marRight w:val="0"/>
          <w:marTop w:val="0"/>
          <w:marBottom w:val="0"/>
          <w:divBdr>
            <w:top w:val="none" w:sz="0" w:space="0" w:color="auto"/>
            <w:left w:val="none" w:sz="0" w:space="0" w:color="auto"/>
            <w:bottom w:val="none" w:sz="0" w:space="0" w:color="auto"/>
            <w:right w:val="none" w:sz="0" w:space="0" w:color="auto"/>
          </w:divBdr>
          <w:divsChild>
            <w:div w:id="1086078372">
              <w:marLeft w:val="180"/>
              <w:marRight w:val="240"/>
              <w:marTop w:val="0"/>
              <w:marBottom w:val="0"/>
              <w:divBdr>
                <w:top w:val="none" w:sz="0" w:space="0" w:color="auto"/>
                <w:left w:val="none" w:sz="0" w:space="0" w:color="auto"/>
                <w:bottom w:val="none" w:sz="0" w:space="0" w:color="auto"/>
                <w:right w:val="none" w:sz="0" w:space="0" w:color="auto"/>
              </w:divBdr>
              <w:divsChild>
                <w:div w:id="10236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8975">
          <w:marLeft w:val="0"/>
          <w:marRight w:val="0"/>
          <w:marTop w:val="0"/>
          <w:marBottom w:val="0"/>
          <w:divBdr>
            <w:top w:val="none" w:sz="0" w:space="0" w:color="auto"/>
            <w:left w:val="none" w:sz="0" w:space="0" w:color="auto"/>
            <w:bottom w:val="none" w:sz="0" w:space="0" w:color="auto"/>
            <w:right w:val="none" w:sz="0" w:space="0" w:color="auto"/>
          </w:divBdr>
          <w:divsChild>
            <w:div w:id="996228424">
              <w:marLeft w:val="180"/>
              <w:marRight w:val="240"/>
              <w:marTop w:val="0"/>
              <w:marBottom w:val="0"/>
              <w:divBdr>
                <w:top w:val="none" w:sz="0" w:space="0" w:color="auto"/>
                <w:left w:val="none" w:sz="0" w:space="0" w:color="auto"/>
                <w:bottom w:val="none" w:sz="0" w:space="0" w:color="auto"/>
                <w:right w:val="none" w:sz="0" w:space="0" w:color="auto"/>
              </w:divBdr>
              <w:divsChild>
                <w:div w:id="18221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6555">
          <w:marLeft w:val="0"/>
          <w:marRight w:val="0"/>
          <w:marTop w:val="0"/>
          <w:marBottom w:val="0"/>
          <w:divBdr>
            <w:top w:val="none" w:sz="0" w:space="0" w:color="auto"/>
            <w:left w:val="none" w:sz="0" w:space="0" w:color="auto"/>
            <w:bottom w:val="none" w:sz="0" w:space="0" w:color="auto"/>
            <w:right w:val="none" w:sz="0" w:space="0" w:color="auto"/>
          </w:divBdr>
          <w:divsChild>
            <w:div w:id="1494681698">
              <w:marLeft w:val="180"/>
              <w:marRight w:val="240"/>
              <w:marTop w:val="0"/>
              <w:marBottom w:val="0"/>
              <w:divBdr>
                <w:top w:val="none" w:sz="0" w:space="0" w:color="auto"/>
                <w:left w:val="none" w:sz="0" w:space="0" w:color="auto"/>
                <w:bottom w:val="none" w:sz="0" w:space="0" w:color="auto"/>
                <w:right w:val="none" w:sz="0" w:space="0" w:color="auto"/>
              </w:divBdr>
              <w:divsChild>
                <w:div w:id="10873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845">
          <w:marLeft w:val="0"/>
          <w:marRight w:val="0"/>
          <w:marTop w:val="0"/>
          <w:marBottom w:val="0"/>
          <w:divBdr>
            <w:top w:val="none" w:sz="0" w:space="0" w:color="auto"/>
            <w:left w:val="none" w:sz="0" w:space="0" w:color="auto"/>
            <w:bottom w:val="none" w:sz="0" w:space="0" w:color="auto"/>
            <w:right w:val="none" w:sz="0" w:space="0" w:color="auto"/>
          </w:divBdr>
          <w:divsChild>
            <w:div w:id="2045402787">
              <w:marLeft w:val="180"/>
              <w:marRight w:val="240"/>
              <w:marTop w:val="0"/>
              <w:marBottom w:val="0"/>
              <w:divBdr>
                <w:top w:val="none" w:sz="0" w:space="0" w:color="auto"/>
                <w:left w:val="none" w:sz="0" w:space="0" w:color="auto"/>
                <w:bottom w:val="none" w:sz="0" w:space="0" w:color="auto"/>
                <w:right w:val="none" w:sz="0" w:space="0" w:color="auto"/>
              </w:divBdr>
              <w:divsChild>
                <w:div w:id="8685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175">
          <w:marLeft w:val="0"/>
          <w:marRight w:val="0"/>
          <w:marTop w:val="0"/>
          <w:marBottom w:val="0"/>
          <w:divBdr>
            <w:top w:val="none" w:sz="0" w:space="0" w:color="auto"/>
            <w:left w:val="none" w:sz="0" w:space="0" w:color="auto"/>
            <w:bottom w:val="none" w:sz="0" w:space="0" w:color="auto"/>
            <w:right w:val="none" w:sz="0" w:space="0" w:color="auto"/>
          </w:divBdr>
          <w:divsChild>
            <w:div w:id="319845397">
              <w:marLeft w:val="180"/>
              <w:marRight w:val="240"/>
              <w:marTop w:val="0"/>
              <w:marBottom w:val="0"/>
              <w:divBdr>
                <w:top w:val="none" w:sz="0" w:space="0" w:color="auto"/>
                <w:left w:val="none" w:sz="0" w:space="0" w:color="auto"/>
                <w:bottom w:val="none" w:sz="0" w:space="0" w:color="auto"/>
                <w:right w:val="none" w:sz="0" w:space="0" w:color="auto"/>
              </w:divBdr>
              <w:divsChild>
                <w:div w:id="142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1859">
          <w:marLeft w:val="0"/>
          <w:marRight w:val="0"/>
          <w:marTop w:val="0"/>
          <w:marBottom w:val="0"/>
          <w:divBdr>
            <w:top w:val="none" w:sz="0" w:space="0" w:color="auto"/>
            <w:left w:val="none" w:sz="0" w:space="0" w:color="auto"/>
            <w:bottom w:val="none" w:sz="0" w:space="0" w:color="auto"/>
            <w:right w:val="none" w:sz="0" w:space="0" w:color="auto"/>
          </w:divBdr>
          <w:divsChild>
            <w:div w:id="1033385850">
              <w:marLeft w:val="180"/>
              <w:marRight w:val="240"/>
              <w:marTop w:val="0"/>
              <w:marBottom w:val="0"/>
              <w:divBdr>
                <w:top w:val="none" w:sz="0" w:space="0" w:color="auto"/>
                <w:left w:val="none" w:sz="0" w:space="0" w:color="auto"/>
                <w:bottom w:val="none" w:sz="0" w:space="0" w:color="auto"/>
                <w:right w:val="none" w:sz="0" w:space="0" w:color="auto"/>
              </w:divBdr>
              <w:divsChild>
                <w:div w:id="14515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0037">
          <w:marLeft w:val="0"/>
          <w:marRight w:val="0"/>
          <w:marTop w:val="0"/>
          <w:marBottom w:val="0"/>
          <w:divBdr>
            <w:top w:val="none" w:sz="0" w:space="0" w:color="auto"/>
            <w:left w:val="none" w:sz="0" w:space="0" w:color="auto"/>
            <w:bottom w:val="none" w:sz="0" w:space="0" w:color="auto"/>
            <w:right w:val="none" w:sz="0" w:space="0" w:color="auto"/>
          </w:divBdr>
          <w:divsChild>
            <w:div w:id="315230019">
              <w:marLeft w:val="180"/>
              <w:marRight w:val="240"/>
              <w:marTop w:val="0"/>
              <w:marBottom w:val="0"/>
              <w:divBdr>
                <w:top w:val="none" w:sz="0" w:space="0" w:color="auto"/>
                <w:left w:val="none" w:sz="0" w:space="0" w:color="auto"/>
                <w:bottom w:val="none" w:sz="0" w:space="0" w:color="auto"/>
                <w:right w:val="none" w:sz="0" w:space="0" w:color="auto"/>
              </w:divBdr>
              <w:divsChild>
                <w:div w:id="11998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64643">
          <w:marLeft w:val="0"/>
          <w:marRight w:val="0"/>
          <w:marTop w:val="0"/>
          <w:marBottom w:val="0"/>
          <w:divBdr>
            <w:top w:val="none" w:sz="0" w:space="0" w:color="auto"/>
            <w:left w:val="none" w:sz="0" w:space="0" w:color="auto"/>
            <w:bottom w:val="none" w:sz="0" w:space="0" w:color="auto"/>
            <w:right w:val="none" w:sz="0" w:space="0" w:color="auto"/>
          </w:divBdr>
          <w:divsChild>
            <w:div w:id="740441726">
              <w:marLeft w:val="180"/>
              <w:marRight w:val="240"/>
              <w:marTop w:val="0"/>
              <w:marBottom w:val="0"/>
              <w:divBdr>
                <w:top w:val="none" w:sz="0" w:space="0" w:color="auto"/>
                <w:left w:val="none" w:sz="0" w:space="0" w:color="auto"/>
                <w:bottom w:val="none" w:sz="0" w:space="0" w:color="auto"/>
                <w:right w:val="none" w:sz="0" w:space="0" w:color="auto"/>
              </w:divBdr>
              <w:divsChild>
                <w:div w:id="180214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6277">
          <w:marLeft w:val="0"/>
          <w:marRight w:val="0"/>
          <w:marTop w:val="0"/>
          <w:marBottom w:val="0"/>
          <w:divBdr>
            <w:top w:val="none" w:sz="0" w:space="0" w:color="auto"/>
            <w:left w:val="none" w:sz="0" w:space="0" w:color="auto"/>
            <w:bottom w:val="none" w:sz="0" w:space="0" w:color="auto"/>
            <w:right w:val="none" w:sz="0" w:space="0" w:color="auto"/>
          </w:divBdr>
          <w:divsChild>
            <w:div w:id="1522429365">
              <w:marLeft w:val="180"/>
              <w:marRight w:val="240"/>
              <w:marTop w:val="0"/>
              <w:marBottom w:val="0"/>
              <w:divBdr>
                <w:top w:val="none" w:sz="0" w:space="0" w:color="auto"/>
                <w:left w:val="none" w:sz="0" w:space="0" w:color="auto"/>
                <w:bottom w:val="none" w:sz="0" w:space="0" w:color="auto"/>
                <w:right w:val="none" w:sz="0" w:space="0" w:color="auto"/>
              </w:divBdr>
              <w:divsChild>
                <w:div w:id="1895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7010">
          <w:marLeft w:val="0"/>
          <w:marRight w:val="0"/>
          <w:marTop w:val="0"/>
          <w:marBottom w:val="0"/>
          <w:divBdr>
            <w:top w:val="none" w:sz="0" w:space="0" w:color="auto"/>
            <w:left w:val="none" w:sz="0" w:space="0" w:color="auto"/>
            <w:bottom w:val="none" w:sz="0" w:space="0" w:color="auto"/>
            <w:right w:val="none" w:sz="0" w:space="0" w:color="auto"/>
          </w:divBdr>
          <w:divsChild>
            <w:div w:id="940649797">
              <w:marLeft w:val="180"/>
              <w:marRight w:val="240"/>
              <w:marTop w:val="0"/>
              <w:marBottom w:val="0"/>
              <w:divBdr>
                <w:top w:val="none" w:sz="0" w:space="0" w:color="auto"/>
                <w:left w:val="none" w:sz="0" w:space="0" w:color="auto"/>
                <w:bottom w:val="none" w:sz="0" w:space="0" w:color="auto"/>
                <w:right w:val="none" w:sz="0" w:space="0" w:color="auto"/>
              </w:divBdr>
              <w:divsChild>
                <w:div w:id="11817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3892">
          <w:marLeft w:val="0"/>
          <w:marRight w:val="0"/>
          <w:marTop w:val="0"/>
          <w:marBottom w:val="0"/>
          <w:divBdr>
            <w:top w:val="none" w:sz="0" w:space="0" w:color="auto"/>
            <w:left w:val="none" w:sz="0" w:space="0" w:color="auto"/>
            <w:bottom w:val="none" w:sz="0" w:space="0" w:color="auto"/>
            <w:right w:val="none" w:sz="0" w:space="0" w:color="auto"/>
          </w:divBdr>
          <w:divsChild>
            <w:div w:id="1949047649">
              <w:marLeft w:val="180"/>
              <w:marRight w:val="240"/>
              <w:marTop w:val="0"/>
              <w:marBottom w:val="0"/>
              <w:divBdr>
                <w:top w:val="none" w:sz="0" w:space="0" w:color="auto"/>
                <w:left w:val="none" w:sz="0" w:space="0" w:color="auto"/>
                <w:bottom w:val="none" w:sz="0" w:space="0" w:color="auto"/>
                <w:right w:val="none" w:sz="0" w:space="0" w:color="auto"/>
              </w:divBdr>
              <w:divsChild>
                <w:div w:id="18976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3167">
          <w:marLeft w:val="0"/>
          <w:marRight w:val="0"/>
          <w:marTop w:val="0"/>
          <w:marBottom w:val="0"/>
          <w:divBdr>
            <w:top w:val="none" w:sz="0" w:space="0" w:color="auto"/>
            <w:left w:val="none" w:sz="0" w:space="0" w:color="auto"/>
            <w:bottom w:val="none" w:sz="0" w:space="0" w:color="auto"/>
            <w:right w:val="none" w:sz="0" w:space="0" w:color="auto"/>
          </w:divBdr>
          <w:divsChild>
            <w:div w:id="1791778553">
              <w:marLeft w:val="180"/>
              <w:marRight w:val="240"/>
              <w:marTop w:val="0"/>
              <w:marBottom w:val="0"/>
              <w:divBdr>
                <w:top w:val="none" w:sz="0" w:space="0" w:color="auto"/>
                <w:left w:val="none" w:sz="0" w:space="0" w:color="auto"/>
                <w:bottom w:val="none" w:sz="0" w:space="0" w:color="auto"/>
                <w:right w:val="none" w:sz="0" w:space="0" w:color="auto"/>
              </w:divBdr>
              <w:divsChild>
                <w:div w:id="1043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4013">
          <w:marLeft w:val="0"/>
          <w:marRight w:val="0"/>
          <w:marTop w:val="0"/>
          <w:marBottom w:val="0"/>
          <w:divBdr>
            <w:top w:val="none" w:sz="0" w:space="0" w:color="auto"/>
            <w:left w:val="none" w:sz="0" w:space="0" w:color="auto"/>
            <w:bottom w:val="none" w:sz="0" w:space="0" w:color="auto"/>
            <w:right w:val="none" w:sz="0" w:space="0" w:color="auto"/>
          </w:divBdr>
          <w:divsChild>
            <w:div w:id="1074863825">
              <w:marLeft w:val="180"/>
              <w:marRight w:val="240"/>
              <w:marTop w:val="0"/>
              <w:marBottom w:val="0"/>
              <w:divBdr>
                <w:top w:val="none" w:sz="0" w:space="0" w:color="auto"/>
                <w:left w:val="none" w:sz="0" w:space="0" w:color="auto"/>
                <w:bottom w:val="none" w:sz="0" w:space="0" w:color="auto"/>
                <w:right w:val="none" w:sz="0" w:space="0" w:color="auto"/>
              </w:divBdr>
              <w:divsChild>
                <w:div w:id="17418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4575">
          <w:marLeft w:val="0"/>
          <w:marRight w:val="0"/>
          <w:marTop w:val="0"/>
          <w:marBottom w:val="0"/>
          <w:divBdr>
            <w:top w:val="none" w:sz="0" w:space="0" w:color="auto"/>
            <w:left w:val="none" w:sz="0" w:space="0" w:color="auto"/>
            <w:bottom w:val="none" w:sz="0" w:space="0" w:color="auto"/>
            <w:right w:val="none" w:sz="0" w:space="0" w:color="auto"/>
          </w:divBdr>
          <w:divsChild>
            <w:div w:id="258833211">
              <w:marLeft w:val="180"/>
              <w:marRight w:val="240"/>
              <w:marTop w:val="0"/>
              <w:marBottom w:val="0"/>
              <w:divBdr>
                <w:top w:val="none" w:sz="0" w:space="0" w:color="auto"/>
                <w:left w:val="none" w:sz="0" w:space="0" w:color="auto"/>
                <w:bottom w:val="none" w:sz="0" w:space="0" w:color="auto"/>
                <w:right w:val="none" w:sz="0" w:space="0" w:color="auto"/>
              </w:divBdr>
              <w:divsChild>
                <w:div w:id="90368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160">
          <w:marLeft w:val="0"/>
          <w:marRight w:val="0"/>
          <w:marTop w:val="0"/>
          <w:marBottom w:val="0"/>
          <w:divBdr>
            <w:top w:val="none" w:sz="0" w:space="0" w:color="auto"/>
            <w:left w:val="none" w:sz="0" w:space="0" w:color="auto"/>
            <w:bottom w:val="none" w:sz="0" w:space="0" w:color="auto"/>
            <w:right w:val="none" w:sz="0" w:space="0" w:color="auto"/>
          </w:divBdr>
          <w:divsChild>
            <w:div w:id="713310560">
              <w:marLeft w:val="180"/>
              <w:marRight w:val="240"/>
              <w:marTop w:val="0"/>
              <w:marBottom w:val="0"/>
              <w:divBdr>
                <w:top w:val="none" w:sz="0" w:space="0" w:color="auto"/>
                <w:left w:val="none" w:sz="0" w:space="0" w:color="auto"/>
                <w:bottom w:val="none" w:sz="0" w:space="0" w:color="auto"/>
                <w:right w:val="none" w:sz="0" w:space="0" w:color="auto"/>
              </w:divBdr>
              <w:divsChild>
                <w:div w:id="762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6459">
          <w:marLeft w:val="0"/>
          <w:marRight w:val="0"/>
          <w:marTop w:val="0"/>
          <w:marBottom w:val="0"/>
          <w:divBdr>
            <w:top w:val="none" w:sz="0" w:space="0" w:color="auto"/>
            <w:left w:val="none" w:sz="0" w:space="0" w:color="auto"/>
            <w:bottom w:val="none" w:sz="0" w:space="0" w:color="auto"/>
            <w:right w:val="none" w:sz="0" w:space="0" w:color="auto"/>
          </w:divBdr>
          <w:divsChild>
            <w:div w:id="1018197292">
              <w:marLeft w:val="180"/>
              <w:marRight w:val="240"/>
              <w:marTop w:val="0"/>
              <w:marBottom w:val="0"/>
              <w:divBdr>
                <w:top w:val="none" w:sz="0" w:space="0" w:color="auto"/>
                <w:left w:val="none" w:sz="0" w:space="0" w:color="auto"/>
                <w:bottom w:val="none" w:sz="0" w:space="0" w:color="auto"/>
                <w:right w:val="none" w:sz="0" w:space="0" w:color="auto"/>
              </w:divBdr>
              <w:divsChild>
                <w:div w:id="145459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2629">
          <w:marLeft w:val="0"/>
          <w:marRight w:val="0"/>
          <w:marTop w:val="0"/>
          <w:marBottom w:val="0"/>
          <w:divBdr>
            <w:top w:val="none" w:sz="0" w:space="0" w:color="auto"/>
            <w:left w:val="none" w:sz="0" w:space="0" w:color="auto"/>
            <w:bottom w:val="none" w:sz="0" w:space="0" w:color="auto"/>
            <w:right w:val="none" w:sz="0" w:space="0" w:color="auto"/>
          </w:divBdr>
          <w:divsChild>
            <w:div w:id="1862009613">
              <w:marLeft w:val="180"/>
              <w:marRight w:val="240"/>
              <w:marTop w:val="0"/>
              <w:marBottom w:val="0"/>
              <w:divBdr>
                <w:top w:val="none" w:sz="0" w:space="0" w:color="auto"/>
                <w:left w:val="none" w:sz="0" w:space="0" w:color="auto"/>
                <w:bottom w:val="none" w:sz="0" w:space="0" w:color="auto"/>
                <w:right w:val="none" w:sz="0" w:space="0" w:color="auto"/>
              </w:divBdr>
              <w:divsChild>
                <w:div w:id="19555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161">
          <w:marLeft w:val="0"/>
          <w:marRight w:val="0"/>
          <w:marTop w:val="0"/>
          <w:marBottom w:val="0"/>
          <w:divBdr>
            <w:top w:val="none" w:sz="0" w:space="0" w:color="auto"/>
            <w:left w:val="none" w:sz="0" w:space="0" w:color="auto"/>
            <w:bottom w:val="none" w:sz="0" w:space="0" w:color="auto"/>
            <w:right w:val="none" w:sz="0" w:space="0" w:color="auto"/>
          </w:divBdr>
          <w:divsChild>
            <w:div w:id="1332105741">
              <w:marLeft w:val="180"/>
              <w:marRight w:val="240"/>
              <w:marTop w:val="0"/>
              <w:marBottom w:val="0"/>
              <w:divBdr>
                <w:top w:val="none" w:sz="0" w:space="0" w:color="auto"/>
                <w:left w:val="none" w:sz="0" w:space="0" w:color="auto"/>
                <w:bottom w:val="none" w:sz="0" w:space="0" w:color="auto"/>
                <w:right w:val="none" w:sz="0" w:space="0" w:color="auto"/>
              </w:divBdr>
              <w:divsChild>
                <w:div w:id="131217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213">
          <w:marLeft w:val="0"/>
          <w:marRight w:val="0"/>
          <w:marTop w:val="0"/>
          <w:marBottom w:val="0"/>
          <w:divBdr>
            <w:top w:val="none" w:sz="0" w:space="0" w:color="auto"/>
            <w:left w:val="none" w:sz="0" w:space="0" w:color="auto"/>
            <w:bottom w:val="none" w:sz="0" w:space="0" w:color="auto"/>
            <w:right w:val="none" w:sz="0" w:space="0" w:color="auto"/>
          </w:divBdr>
          <w:divsChild>
            <w:div w:id="1949772651">
              <w:marLeft w:val="180"/>
              <w:marRight w:val="240"/>
              <w:marTop w:val="0"/>
              <w:marBottom w:val="0"/>
              <w:divBdr>
                <w:top w:val="none" w:sz="0" w:space="0" w:color="auto"/>
                <w:left w:val="none" w:sz="0" w:space="0" w:color="auto"/>
                <w:bottom w:val="none" w:sz="0" w:space="0" w:color="auto"/>
                <w:right w:val="none" w:sz="0" w:space="0" w:color="auto"/>
              </w:divBdr>
              <w:divsChild>
                <w:div w:id="486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4235">
          <w:marLeft w:val="0"/>
          <w:marRight w:val="0"/>
          <w:marTop w:val="0"/>
          <w:marBottom w:val="0"/>
          <w:divBdr>
            <w:top w:val="none" w:sz="0" w:space="0" w:color="auto"/>
            <w:left w:val="none" w:sz="0" w:space="0" w:color="auto"/>
            <w:bottom w:val="none" w:sz="0" w:space="0" w:color="auto"/>
            <w:right w:val="none" w:sz="0" w:space="0" w:color="auto"/>
          </w:divBdr>
          <w:divsChild>
            <w:div w:id="806820869">
              <w:marLeft w:val="180"/>
              <w:marRight w:val="240"/>
              <w:marTop w:val="0"/>
              <w:marBottom w:val="0"/>
              <w:divBdr>
                <w:top w:val="none" w:sz="0" w:space="0" w:color="auto"/>
                <w:left w:val="none" w:sz="0" w:space="0" w:color="auto"/>
                <w:bottom w:val="none" w:sz="0" w:space="0" w:color="auto"/>
                <w:right w:val="none" w:sz="0" w:space="0" w:color="auto"/>
              </w:divBdr>
              <w:divsChild>
                <w:div w:id="1346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870">
          <w:marLeft w:val="0"/>
          <w:marRight w:val="0"/>
          <w:marTop w:val="0"/>
          <w:marBottom w:val="0"/>
          <w:divBdr>
            <w:top w:val="none" w:sz="0" w:space="0" w:color="auto"/>
            <w:left w:val="none" w:sz="0" w:space="0" w:color="auto"/>
            <w:bottom w:val="none" w:sz="0" w:space="0" w:color="auto"/>
            <w:right w:val="none" w:sz="0" w:space="0" w:color="auto"/>
          </w:divBdr>
          <w:divsChild>
            <w:div w:id="528645823">
              <w:marLeft w:val="180"/>
              <w:marRight w:val="240"/>
              <w:marTop w:val="0"/>
              <w:marBottom w:val="0"/>
              <w:divBdr>
                <w:top w:val="none" w:sz="0" w:space="0" w:color="auto"/>
                <w:left w:val="none" w:sz="0" w:space="0" w:color="auto"/>
                <w:bottom w:val="none" w:sz="0" w:space="0" w:color="auto"/>
                <w:right w:val="none" w:sz="0" w:space="0" w:color="auto"/>
              </w:divBdr>
              <w:divsChild>
                <w:div w:id="18456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651">
          <w:marLeft w:val="0"/>
          <w:marRight w:val="0"/>
          <w:marTop w:val="0"/>
          <w:marBottom w:val="0"/>
          <w:divBdr>
            <w:top w:val="none" w:sz="0" w:space="0" w:color="auto"/>
            <w:left w:val="none" w:sz="0" w:space="0" w:color="auto"/>
            <w:bottom w:val="none" w:sz="0" w:space="0" w:color="auto"/>
            <w:right w:val="none" w:sz="0" w:space="0" w:color="auto"/>
          </w:divBdr>
          <w:divsChild>
            <w:div w:id="2075812459">
              <w:marLeft w:val="180"/>
              <w:marRight w:val="240"/>
              <w:marTop w:val="0"/>
              <w:marBottom w:val="0"/>
              <w:divBdr>
                <w:top w:val="none" w:sz="0" w:space="0" w:color="auto"/>
                <w:left w:val="none" w:sz="0" w:space="0" w:color="auto"/>
                <w:bottom w:val="none" w:sz="0" w:space="0" w:color="auto"/>
                <w:right w:val="none" w:sz="0" w:space="0" w:color="auto"/>
              </w:divBdr>
              <w:divsChild>
                <w:div w:id="7072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91678">
          <w:marLeft w:val="0"/>
          <w:marRight w:val="0"/>
          <w:marTop w:val="0"/>
          <w:marBottom w:val="0"/>
          <w:divBdr>
            <w:top w:val="none" w:sz="0" w:space="0" w:color="auto"/>
            <w:left w:val="none" w:sz="0" w:space="0" w:color="auto"/>
            <w:bottom w:val="none" w:sz="0" w:space="0" w:color="auto"/>
            <w:right w:val="none" w:sz="0" w:space="0" w:color="auto"/>
          </w:divBdr>
          <w:divsChild>
            <w:div w:id="878735960">
              <w:marLeft w:val="180"/>
              <w:marRight w:val="240"/>
              <w:marTop w:val="0"/>
              <w:marBottom w:val="0"/>
              <w:divBdr>
                <w:top w:val="none" w:sz="0" w:space="0" w:color="auto"/>
                <w:left w:val="none" w:sz="0" w:space="0" w:color="auto"/>
                <w:bottom w:val="none" w:sz="0" w:space="0" w:color="auto"/>
                <w:right w:val="none" w:sz="0" w:space="0" w:color="auto"/>
              </w:divBdr>
              <w:divsChild>
                <w:div w:id="4379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026">
          <w:marLeft w:val="0"/>
          <w:marRight w:val="0"/>
          <w:marTop w:val="0"/>
          <w:marBottom w:val="0"/>
          <w:divBdr>
            <w:top w:val="none" w:sz="0" w:space="0" w:color="auto"/>
            <w:left w:val="none" w:sz="0" w:space="0" w:color="auto"/>
            <w:bottom w:val="none" w:sz="0" w:space="0" w:color="auto"/>
            <w:right w:val="none" w:sz="0" w:space="0" w:color="auto"/>
          </w:divBdr>
          <w:divsChild>
            <w:div w:id="1405645736">
              <w:marLeft w:val="180"/>
              <w:marRight w:val="240"/>
              <w:marTop w:val="0"/>
              <w:marBottom w:val="0"/>
              <w:divBdr>
                <w:top w:val="none" w:sz="0" w:space="0" w:color="auto"/>
                <w:left w:val="none" w:sz="0" w:space="0" w:color="auto"/>
                <w:bottom w:val="none" w:sz="0" w:space="0" w:color="auto"/>
                <w:right w:val="none" w:sz="0" w:space="0" w:color="auto"/>
              </w:divBdr>
              <w:divsChild>
                <w:div w:id="13554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3715">
          <w:marLeft w:val="0"/>
          <w:marRight w:val="0"/>
          <w:marTop w:val="0"/>
          <w:marBottom w:val="0"/>
          <w:divBdr>
            <w:top w:val="none" w:sz="0" w:space="0" w:color="auto"/>
            <w:left w:val="none" w:sz="0" w:space="0" w:color="auto"/>
            <w:bottom w:val="none" w:sz="0" w:space="0" w:color="auto"/>
            <w:right w:val="none" w:sz="0" w:space="0" w:color="auto"/>
          </w:divBdr>
          <w:divsChild>
            <w:div w:id="1881742773">
              <w:marLeft w:val="180"/>
              <w:marRight w:val="240"/>
              <w:marTop w:val="0"/>
              <w:marBottom w:val="0"/>
              <w:divBdr>
                <w:top w:val="none" w:sz="0" w:space="0" w:color="auto"/>
                <w:left w:val="none" w:sz="0" w:space="0" w:color="auto"/>
                <w:bottom w:val="none" w:sz="0" w:space="0" w:color="auto"/>
                <w:right w:val="none" w:sz="0" w:space="0" w:color="auto"/>
              </w:divBdr>
              <w:divsChild>
                <w:div w:id="20800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01132">
          <w:marLeft w:val="0"/>
          <w:marRight w:val="0"/>
          <w:marTop w:val="0"/>
          <w:marBottom w:val="0"/>
          <w:divBdr>
            <w:top w:val="none" w:sz="0" w:space="0" w:color="auto"/>
            <w:left w:val="none" w:sz="0" w:space="0" w:color="auto"/>
            <w:bottom w:val="none" w:sz="0" w:space="0" w:color="auto"/>
            <w:right w:val="none" w:sz="0" w:space="0" w:color="auto"/>
          </w:divBdr>
          <w:divsChild>
            <w:div w:id="2106263880">
              <w:marLeft w:val="180"/>
              <w:marRight w:val="240"/>
              <w:marTop w:val="0"/>
              <w:marBottom w:val="0"/>
              <w:divBdr>
                <w:top w:val="none" w:sz="0" w:space="0" w:color="auto"/>
                <w:left w:val="none" w:sz="0" w:space="0" w:color="auto"/>
                <w:bottom w:val="none" w:sz="0" w:space="0" w:color="auto"/>
                <w:right w:val="none" w:sz="0" w:space="0" w:color="auto"/>
              </w:divBdr>
              <w:divsChild>
                <w:div w:id="10795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069">
          <w:marLeft w:val="0"/>
          <w:marRight w:val="0"/>
          <w:marTop w:val="0"/>
          <w:marBottom w:val="0"/>
          <w:divBdr>
            <w:top w:val="none" w:sz="0" w:space="0" w:color="auto"/>
            <w:left w:val="none" w:sz="0" w:space="0" w:color="auto"/>
            <w:bottom w:val="none" w:sz="0" w:space="0" w:color="auto"/>
            <w:right w:val="none" w:sz="0" w:space="0" w:color="auto"/>
          </w:divBdr>
          <w:divsChild>
            <w:div w:id="916673062">
              <w:marLeft w:val="180"/>
              <w:marRight w:val="240"/>
              <w:marTop w:val="0"/>
              <w:marBottom w:val="0"/>
              <w:divBdr>
                <w:top w:val="none" w:sz="0" w:space="0" w:color="auto"/>
                <w:left w:val="none" w:sz="0" w:space="0" w:color="auto"/>
                <w:bottom w:val="none" w:sz="0" w:space="0" w:color="auto"/>
                <w:right w:val="none" w:sz="0" w:space="0" w:color="auto"/>
              </w:divBdr>
              <w:divsChild>
                <w:div w:id="21394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4597">
          <w:marLeft w:val="0"/>
          <w:marRight w:val="0"/>
          <w:marTop w:val="0"/>
          <w:marBottom w:val="0"/>
          <w:divBdr>
            <w:top w:val="none" w:sz="0" w:space="0" w:color="auto"/>
            <w:left w:val="none" w:sz="0" w:space="0" w:color="auto"/>
            <w:bottom w:val="none" w:sz="0" w:space="0" w:color="auto"/>
            <w:right w:val="none" w:sz="0" w:space="0" w:color="auto"/>
          </w:divBdr>
          <w:divsChild>
            <w:div w:id="428813380">
              <w:marLeft w:val="180"/>
              <w:marRight w:val="240"/>
              <w:marTop w:val="0"/>
              <w:marBottom w:val="0"/>
              <w:divBdr>
                <w:top w:val="none" w:sz="0" w:space="0" w:color="auto"/>
                <w:left w:val="none" w:sz="0" w:space="0" w:color="auto"/>
                <w:bottom w:val="none" w:sz="0" w:space="0" w:color="auto"/>
                <w:right w:val="none" w:sz="0" w:space="0" w:color="auto"/>
              </w:divBdr>
              <w:divsChild>
                <w:div w:id="7449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5914">
          <w:marLeft w:val="0"/>
          <w:marRight w:val="0"/>
          <w:marTop w:val="0"/>
          <w:marBottom w:val="0"/>
          <w:divBdr>
            <w:top w:val="none" w:sz="0" w:space="0" w:color="auto"/>
            <w:left w:val="none" w:sz="0" w:space="0" w:color="auto"/>
            <w:bottom w:val="none" w:sz="0" w:space="0" w:color="auto"/>
            <w:right w:val="none" w:sz="0" w:space="0" w:color="auto"/>
          </w:divBdr>
          <w:divsChild>
            <w:div w:id="396056500">
              <w:marLeft w:val="180"/>
              <w:marRight w:val="240"/>
              <w:marTop w:val="0"/>
              <w:marBottom w:val="0"/>
              <w:divBdr>
                <w:top w:val="none" w:sz="0" w:space="0" w:color="auto"/>
                <w:left w:val="none" w:sz="0" w:space="0" w:color="auto"/>
                <w:bottom w:val="none" w:sz="0" w:space="0" w:color="auto"/>
                <w:right w:val="none" w:sz="0" w:space="0" w:color="auto"/>
              </w:divBdr>
              <w:divsChild>
                <w:div w:id="1958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3155">
          <w:marLeft w:val="0"/>
          <w:marRight w:val="0"/>
          <w:marTop w:val="0"/>
          <w:marBottom w:val="0"/>
          <w:divBdr>
            <w:top w:val="none" w:sz="0" w:space="0" w:color="auto"/>
            <w:left w:val="none" w:sz="0" w:space="0" w:color="auto"/>
            <w:bottom w:val="none" w:sz="0" w:space="0" w:color="auto"/>
            <w:right w:val="none" w:sz="0" w:space="0" w:color="auto"/>
          </w:divBdr>
          <w:divsChild>
            <w:div w:id="572082976">
              <w:marLeft w:val="180"/>
              <w:marRight w:val="240"/>
              <w:marTop w:val="0"/>
              <w:marBottom w:val="0"/>
              <w:divBdr>
                <w:top w:val="none" w:sz="0" w:space="0" w:color="auto"/>
                <w:left w:val="none" w:sz="0" w:space="0" w:color="auto"/>
                <w:bottom w:val="none" w:sz="0" w:space="0" w:color="auto"/>
                <w:right w:val="none" w:sz="0" w:space="0" w:color="auto"/>
              </w:divBdr>
              <w:divsChild>
                <w:div w:id="1004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5889">
          <w:marLeft w:val="0"/>
          <w:marRight w:val="0"/>
          <w:marTop w:val="0"/>
          <w:marBottom w:val="0"/>
          <w:divBdr>
            <w:top w:val="none" w:sz="0" w:space="0" w:color="auto"/>
            <w:left w:val="none" w:sz="0" w:space="0" w:color="auto"/>
            <w:bottom w:val="none" w:sz="0" w:space="0" w:color="auto"/>
            <w:right w:val="none" w:sz="0" w:space="0" w:color="auto"/>
          </w:divBdr>
          <w:divsChild>
            <w:div w:id="88551481">
              <w:marLeft w:val="180"/>
              <w:marRight w:val="240"/>
              <w:marTop w:val="0"/>
              <w:marBottom w:val="0"/>
              <w:divBdr>
                <w:top w:val="none" w:sz="0" w:space="0" w:color="auto"/>
                <w:left w:val="none" w:sz="0" w:space="0" w:color="auto"/>
                <w:bottom w:val="none" w:sz="0" w:space="0" w:color="auto"/>
                <w:right w:val="none" w:sz="0" w:space="0" w:color="auto"/>
              </w:divBdr>
              <w:divsChild>
                <w:div w:id="924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687">
          <w:marLeft w:val="0"/>
          <w:marRight w:val="0"/>
          <w:marTop w:val="0"/>
          <w:marBottom w:val="0"/>
          <w:divBdr>
            <w:top w:val="none" w:sz="0" w:space="0" w:color="auto"/>
            <w:left w:val="none" w:sz="0" w:space="0" w:color="auto"/>
            <w:bottom w:val="none" w:sz="0" w:space="0" w:color="auto"/>
            <w:right w:val="none" w:sz="0" w:space="0" w:color="auto"/>
          </w:divBdr>
          <w:divsChild>
            <w:div w:id="2041738220">
              <w:marLeft w:val="180"/>
              <w:marRight w:val="240"/>
              <w:marTop w:val="0"/>
              <w:marBottom w:val="0"/>
              <w:divBdr>
                <w:top w:val="none" w:sz="0" w:space="0" w:color="auto"/>
                <w:left w:val="none" w:sz="0" w:space="0" w:color="auto"/>
                <w:bottom w:val="none" w:sz="0" w:space="0" w:color="auto"/>
                <w:right w:val="none" w:sz="0" w:space="0" w:color="auto"/>
              </w:divBdr>
              <w:divsChild>
                <w:div w:id="1919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0499">
          <w:marLeft w:val="0"/>
          <w:marRight w:val="0"/>
          <w:marTop w:val="0"/>
          <w:marBottom w:val="0"/>
          <w:divBdr>
            <w:top w:val="none" w:sz="0" w:space="0" w:color="auto"/>
            <w:left w:val="none" w:sz="0" w:space="0" w:color="auto"/>
            <w:bottom w:val="none" w:sz="0" w:space="0" w:color="auto"/>
            <w:right w:val="none" w:sz="0" w:space="0" w:color="auto"/>
          </w:divBdr>
          <w:divsChild>
            <w:div w:id="798036103">
              <w:marLeft w:val="180"/>
              <w:marRight w:val="240"/>
              <w:marTop w:val="0"/>
              <w:marBottom w:val="0"/>
              <w:divBdr>
                <w:top w:val="none" w:sz="0" w:space="0" w:color="auto"/>
                <w:left w:val="none" w:sz="0" w:space="0" w:color="auto"/>
                <w:bottom w:val="none" w:sz="0" w:space="0" w:color="auto"/>
                <w:right w:val="none" w:sz="0" w:space="0" w:color="auto"/>
              </w:divBdr>
              <w:divsChild>
                <w:div w:id="1539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17716">
          <w:marLeft w:val="0"/>
          <w:marRight w:val="0"/>
          <w:marTop w:val="0"/>
          <w:marBottom w:val="0"/>
          <w:divBdr>
            <w:top w:val="none" w:sz="0" w:space="0" w:color="auto"/>
            <w:left w:val="none" w:sz="0" w:space="0" w:color="auto"/>
            <w:bottom w:val="none" w:sz="0" w:space="0" w:color="auto"/>
            <w:right w:val="none" w:sz="0" w:space="0" w:color="auto"/>
          </w:divBdr>
          <w:divsChild>
            <w:div w:id="390733524">
              <w:marLeft w:val="180"/>
              <w:marRight w:val="240"/>
              <w:marTop w:val="0"/>
              <w:marBottom w:val="0"/>
              <w:divBdr>
                <w:top w:val="none" w:sz="0" w:space="0" w:color="auto"/>
                <w:left w:val="none" w:sz="0" w:space="0" w:color="auto"/>
                <w:bottom w:val="none" w:sz="0" w:space="0" w:color="auto"/>
                <w:right w:val="none" w:sz="0" w:space="0" w:color="auto"/>
              </w:divBdr>
              <w:divsChild>
                <w:div w:id="2004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90388">
          <w:marLeft w:val="0"/>
          <w:marRight w:val="0"/>
          <w:marTop w:val="0"/>
          <w:marBottom w:val="0"/>
          <w:divBdr>
            <w:top w:val="none" w:sz="0" w:space="0" w:color="auto"/>
            <w:left w:val="none" w:sz="0" w:space="0" w:color="auto"/>
            <w:bottom w:val="none" w:sz="0" w:space="0" w:color="auto"/>
            <w:right w:val="none" w:sz="0" w:space="0" w:color="auto"/>
          </w:divBdr>
          <w:divsChild>
            <w:div w:id="863396871">
              <w:marLeft w:val="180"/>
              <w:marRight w:val="240"/>
              <w:marTop w:val="0"/>
              <w:marBottom w:val="0"/>
              <w:divBdr>
                <w:top w:val="none" w:sz="0" w:space="0" w:color="auto"/>
                <w:left w:val="none" w:sz="0" w:space="0" w:color="auto"/>
                <w:bottom w:val="none" w:sz="0" w:space="0" w:color="auto"/>
                <w:right w:val="none" w:sz="0" w:space="0" w:color="auto"/>
              </w:divBdr>
              <w:divsChild>
                <w:div w:id="9188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71732">
          <w:marLeft w:val="0"/>
          <w:marRight w:val="0"/>
          <w:marTop w:val="0"/>
          <w:marBottom w:val="0"/>
          <w:divBdr>
            <w:top w:val="none" w:sz="0" w:space="0" w:color="auto"/>
            <w:left w:val="none" w:sz="0" w:space="0" w:color="auto"/>
            <w:bottom w:val="none" w:sz="0" w:space="0" w:color="auto"/>
            <w:right w:val="none" w:sz="0" w:space="0" w:color="auto"/>
          </w:divBdr>
          <w:divsChild>
            <w:div w:id="1348218729">
              <w:marLeft w:val="180"/>
              <w:marRight w:val="240"/>
              <w:marTop w:val="0"/>
              <w:marBottom w:val="0"/>
              <w:divBdr>
                <w:top w:val="none" w:sz="0" w:space="0" w:color="auto"/>
                <w:left w:val="none" w:sz="0" w:space="0" w:color="auto"/>
                <w:bottom w:val="none" w:sz="0" w:space="0" w:color="auto"/>
                <w:right w:val="none" w:sz="0" w:space="0" w:color="auto"/>
              </w:divBdr>
              <w:divsChild>
                <w:div w:id="14275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52133">
          <w:marLeft w:val="0"/>
          <w:marRight w:val="0"/>
          <w:marTop w:val="0"/>
          <w:marBottom w:val="0"/>
          <w:divBdr>
            <w:top w:val="none" w:sz="0" w:space="0" w:color="auto"/>
            <w:left w:val="none" w:sz="0" w:space="0" w:color="auto"/>
            <w:bottom w:val="none" w:sz="0" w:space="0" w:color="auto"/>
            <w:right w:val="none" w:sz="0" w:space="0" w:color="auto"/>
          </w:divBdr>
          <w:divsChild>
            <w:div w:id="1730377071">
              <w:marLeft w:val="180"/>
              <w:marRight w:val="240"/>
              <w:marTop w:val="0"/>
              <w:marBottom w:val="0"/>
              <w:divBdr>
                <w:top w:val="none" w:sz="0" w:space="0" w:color="auto"/>
                <w:left w:val="none" w:sz="0" w:space="0" w:color="auto"/>
                <w:bottom w:val="none" w:sz="0" w:space="0" w:color="auto"/>
                <w:right w:val="none" w:sz="0" w:space="0" w:color="auto"/>
              </w:divBdr>
              <w:divsChild>
                <w:div w:id="14855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2025">
          <w:marLeft w:val="0"/>
          <w:marRight w:val="0"/>
          <w:marTop w:val="0"/>
          <w:marBottom w:val="0"/>
          <w:divBdr>
            <w:top w:val="none" w:sz="0" w:space="0" w:color="auto"/>
            <w:left w:val="none" w:sz="0" w:space="0" w:color="auto"/>
            <w:bottom w:val="none" w:sz="0" w:space="0" w:color="auto"/>
            <w:right w:val="none" w:sz="0" w:space="0" w:color="auto"/>
          </w:divBdr>
          <w:divsChild>
            <w:div w:id="619265235">
              <w:marLeft w:val="180"/>
              <w:marRight w:val="240"/>
              <w:marTop w:val="0"/>
              <w:marBottom w:val="0"/>
              <w:divBdr>
                <w:top w:val="none" w:sz="0" w:space="0" w:color="auto"/>
                <w:left w:val="none" w:sz="0" w:space="0" w:color="auto"/>
                <w:bottom w:val="none" w:sz="0" w:space="0" w:color="auto"/>
                <w:right w:val="none" w:sz="0" w:space="0" w:color="auto"/>
              </w:divBdr>
              <w:divsChild>
                <w:div w:id="1966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7015">
          <w:marLeft w:val="0"/>
          <w:marRight w:val="0"/>
          <w:marTop w:val="0"/>
          <w:marBottom w:val="0"/>
          <w:divBdr>
            <w:top w:val="none" w:sz="0" w:space="0" w:color="auto"/>
            <w:left w:val="none" w:sz="0" w:space="0" w:color="auto"/>
            <w:bottom w:val="none" w:sz="0" w:space="0" w:color="auto"/>
            <w:right w:val="none" w:sz="0" w:space="0" w:color="auto"/>
          </w:divBdr>
          <w:divsChild>
            <w:div w:id="1082027931">
              <w:marLeft w:val="180"/>
              <w:marRight w:val="240"/>
              <w:marTop w:val="0"/>
              <w:marBottom w:val="0"/>
              <w:divBdr>
                <w:top w:val="none" w:sz="0" w:space="0" w:color="auto"/>
                <w:left w:val="none" w:sz="0" w:space="0" w:color="auto"/>
                <w:bottom w:val="none" w:sz="0" w:space="0" w:color="auto"/>
                <w:right w:val="none" w:sz="0" w:space="0" w:color="auto"/>
              </w:divBdr>
              <w:divsChild>
                <w:div w:id="1144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7928">
          <w:marLeft w:val="0"/>
          <w:marRight w:val="0"/>
          <w:marTop w:val="0"/>
          <w:marBottom w:val="0"/>
          <w:divBdr>
            <w:top w:val="none" w:sz="0" w:space="0" w:color="auto"/>
            <w:left w:val="none" w:sz="0" w:space="0" w:color="auto"/>
            <w:bottom w:val="none" w:sz="0" w:space="0" w:color="auto"/>
            <w:right w:val="none" w:sz="0" w:space="0" w:color="auto"/>
          </w:divBdr>
          <w:divsChild>
            <w:div w:id="1419716156">
              <w:marLeft w:val="180"/>
              <w:marRight w:val="240"/>
              <w:marTop w:val="0"/>
              <w:marBottom w:val="0"/>
              <w:divBdr>
                <w:top w:val="none" w:sz="0" w:space="0" w:color="auto"/>
                <w:left w:val="none" w:sz="0" w:space="0" w:color="auto"/>
                <w:bottom w:val="none" w:sz="0" w:space="0" w:color="auto"/>
                <w:right w:val="none" w:sz="0" w:space="0" w:color="auto"/>
              </w:divBdr>
              <w:divsChild>
                <w:div w:id="147568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66694">
          <w:marLeft w:val="0"/>
          <w:marRight w:val="0"/>
          <w:marTop w:val="0"/>
          <w:marBottom w:val="0"/>
          <w:divBdr>
            <w:top w:val="none" w:sz="0" w:space="0" w:color="auto"/>
            <w:left w:val="none" w:sz="0" w:space="0" w:color="auto"/>
            <w:bottom w:val="none" w:sz="0" w:space="0" w:color="auto"/>
            <w:right w:val="none" w:sz="0" w:space="0" w:color="auto"/>
          </w:divBdr>
          <w:divsChild>
            <w:div w:id="1704817281">
              <w:marLeft w:val="180"/>
              <w:marRight w:val="240"/>
              <w:marTop w:val="0"/>
              <w:marBottom w:val="0"/>
              <w:divBdr>
                <w:top w:val="none" w:sz="0" w:space="0" w:color="auto"/>
                <w:left w:val="none" w:sz="0" w:space="0" w:color="auto"/>
                <w:bottom w:val="none" w:sz="0" w:space="0" w:color="auto"/>
                <w:right w:val="none" w:sz="0" w:space="0" w:color="auto"/>
              </w:divBdr>
              <w:divsChild>
                <w:div w:id="16774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1262">
          <w:marLeft w:val="0"/>
          <w:marRight w:val="0"/>
          <w:marTop w:val="0"/>
          <w:marBottom w:val="0"/>
          <w:divBdr>
            <w:top w:val="none" w:sz="0" w:space="0" w:color="auto"/>
            <w:left w:val="none" w:sz="0" w:space="0" w:color="auto"/>
            <w:bottom w:val="none" w:sz="0" w:space="0" w:color="auto"/>
            <w:right w:val="none" w:sz="0" w:space="0" w:color="auto"/>
          </w:divBdr>
          <w:divsChild>
            <w:div w:id="1105341178">
              <w:marLeft w:val="180"/>
              <w:marRight w:val="240"/>
              <w:marTop w:val="0"/>
              <w:marBottom w:val="0"/>
              <w:divBdr>
                <w:top w:val="none" w:sz="0" w:space="0" w:color="auto"/>
                <w:left w:val="none" w:sz="0" w:space="0" w:color="auto"/>
                <w:bottom w:val="none" w:sz="0" w:space="0" w:color="auto"/>
                <w:right w:val="none" w:sz="0" w:space="0" w:color="auto"/>
              </w:divBdr>
              <w:divsChild>
                <w:div w:id="83253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091">
          <w:marLeft w:val="0"/>
          <w:marRight w:val="0"/>
          <w:marTop w:val="0"/>
          <w:marBottom w:val="0"/>
          <w:divBdr>
            <w:top w:val="none" w:sz="0" w:space="0" w:color="auto"/>
            <w:left w:val="none" w:sz="0" w:space="0" w:color="auto"/>
            <w:bottom w:val="none" w:sz="0" w:space="0" w:color="auto"/>
            <w:right w:val="none" w:sz="0" w:space="0" w:color="auto"/>
          </w:divBdr>
          <w:divsChild>
            <w:div w:id="1771045919">
              <w:marLeft w:val="180"/>
              <w:marRight w:val="240"/>
              <w:marTop w:val="0"/>
              <w:marBottom w:val="0"/>
              <w:divBdr>
                <w:top w:val="none" w:sz="0" w:space="0" w:color="auto"/>
                <w:left w:val="none" w:sz="0" w:space="0" w:color="auto"/>
                <w:bottom w:val="none" w:sz="0" w:space="0" w:color="auto"/>
                <w:right w:val="none" w:sz="0" w:space="0" w:color="auto"/>
              </w:divBdr>
              <w:divsChild>
                <w:div w:id="5154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5325">
          <w:marLeft w:val="0"/>
          <w:marRight w:val="0"/>
          <w:marTop w:val="0"/>
          <w:marBottom w:val="0"/>
          <w:divBdr>
            <w:top w:val="none" w:sz="0" w:space="0" w:color="auto"/>
            <w:left w:val="none" w:sz="0" w:space="0" w:color="auto"/>
            <w:bottom w:val="none" w:sz="0" w:space="0" w:color="auto"/>
            <w:right w:val="none" w:sz="0" w:space="0" w:color="auto"/>
          </w:divBdr>
          <w:divsChild>
            <w:div w:id="460880966">
              <w:marLeft w:val="180"/>
              <w:marRight w:val="240"/>
              <w:marTop w:val="0"/>
              <w:marBottom w:val="0"/>
              <w:divBdr>
                <w:top w:val="none" w:sz="0" w:space="0" w:color="auto"/>
                <w:left w:val="none" w:sz="0" w:space="0" w:color="auto"/>
                <w:bottom w:val="none" w:sz="0" w:space="0" w:color="auto"/>
                <w:right w:val="none" w:sz="0" w:space="0" w:color="auto"/>
              </w:divBdr>
              <w:divsChild>
                <w:div w:id="12963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738">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180"/>
              <w:marRight w:val="240"/>
              <w:marTop w:val="0"/>
              <w:marBottom w:val="0"/>
              <w:divBdr>
                <w:top w:val="none" w:sz="0" w:space="0" w:color="auto"/>
                <w:left w:val="none" w:sz="0" w:space="0" w:color="auto"/>
                <w:bottom w:val="none" w:sz="0" w:space="0" w:color="auto"/>
                <w:right w:val="none" w:sz="0" w:space="0" w:color="auto"/>
              </w:divBdr>
              <w:divsChild>
                <w:div w:id="9162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2026">
          <w:marLeft w:val="0"/>
          <w:marRight w:val="0"/>
          <w:marTop w:val="0"/>
          <w:marBottom w:val="0"/>
          <w:divBdr>
            <w:top w:val="none" w:sz="0" w:space="0" w:color="auto"/>
            <w:left w:val="none" w:sz="0" w:space="0" w:color="auto"/>
            <w:bottom w:val="none" w:sz="0" w:space="0" w:color="auto"/>
            <w:right w:val="none" w:sz="0" w:space="0" w:color="auto"/>
          </w:divBdr>
          <w:divsChild>
            <w:div w:id="1633172844">
              <w:marLeft w:val="180"/>
              <w:marRight w:val="240"/>
              <w:marTop w:val="0"/>
              <w:marBottom w:val="0"/>
              <w:divBdr>
                <w:top w:val="none" w:sz="0" w:space="0" w:color="auto"/>
                <w:left w:val="none" w:sz="0" w:space="0" w:color="auto"/>
                <w:bottom w:val="none" w:sz="0" w:space="0" w:color="auto"/>
                <w:right w:val="none" w:sz="0" w:space="0" w:color="auto"/>
              </w:divBdr>
              <w:divsChild>
                <w:div w:id="17686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0462">
          <w:marLeft w:val="0"/>
          <w:marRight w:val="0"/>
          <w:marTop w:val="0"/>
          <w:marBottom w:val="0"/>
          <w:divBdr>
            <w:top w:val="none" w:sz="0" w:space="0" w:color="auto"/>
            <w:left w:val="none" w:sz="0" w:space="0" w:color="auto"/>
            <w:bottom w:val="none" w:sz="0" w:space="0" w:color="auto"/>
            <w:right w:val="none" w:sz="0" w:space="0" w:color="auto"/>
          </w:divBdr>
          <w:divsChild>
            <w:div w:id="1438871713">
              <w:marLeft w:val="180"/>
              <w:marRight w:val="240"/>
              <w:marTop w:val="0"/>
              <w:marBottom w:val="0"/>
              <w:divBdr>
                <w:top w:val="none" w:sz="0" w:space="0" w:color="auto"/>
                <w:left w:val="none" w:sz="0" w:space="0" w:color="auto"/>
                <w:bottom w:val="none" w:sz="0" w:space="0" w:color="auto"/>
                <w:right w:val="none" w:sz="0" w:space="0" w:color="auto"/>
              </w:divBdr>
              <w:divsChild>
                <w:div w:id="7077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459">
          <w:marLeft w:val="0"/>
          <w:marRight w:val="0"/>
          <w:marTop w:val="0"/>
          <w:marBottom w:val="0"/>
          <w:divBdr>
            <w:top w:val="none" w:sz="0" w:space="0" w:color="auto"/>
            <w:left w:val="none" w:sz="0" w:space="0" w:color="auto"/>
            <w:bottom w:val="none" w:sz="0" w:space="0" w:color="auto"/>
            <w:right w:val="none" w:sz="0" w:space="0" w:color="auto"/>
          </w:divBdr>
          <w:divsChild>
            <w:div w:id="1724525892">
              <w:marLeft w:val="180"/>
              <w:marRight w:val="240"/>
              <w:marTop w:val="0"/>
              <w:marBottom w:val="0"/>
              <w:divBdr>
                <w:top w:val="none" w:sz="0" w:space="0" w:color="auto"/>
                <w:left w:val="none" w:sz="0" w:space="0" w:color="auto"/>
                <w:bottom w:val="none" w:sz="0" w:space="0" w:color="auto"/>
                <w:right w:val="none" w:sz="0" w:space="0" w:color="auto"/>
              </w:divBdr>
              <w:divsChild>
                <w:div w:id="12492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40654">
          <w:marLeft w:val="0"/>
          <w:marRight w:val="0"/>
          <w:marTop w:val="0"/>
          <w:marBottom w:val="0"/>
          <w:divBdr>
            <w:top w:val="none" w:sz="0" w:space="0" w:color="auto"/>
            <w:left w:val="none" w:sz="0" w:space="0" w:color="auto"/>
            <w:bottom w:val="none" w:sz="0" w:space="0" w:color="auto"/>
            <w:right w:val="none" w:sz="0" w:space="0" w:color="auto"/>
          </w:divBdr>
          <w:divsChild>
            <w:div w:id="1856070809">
              <w:marLeft w:val="180"/>
              <w:marRight w:val="240"/>
              <w:marTop w:val="0"/>
              <w:marBottom w:val="0"/>
              <w:divBdr>
                <w:top w:val="none" w:sz="0" w:space="0" w:color="auto"/>
                <w:left w:val="none" w:sz="0" w:space="0" w:color="auto"/>
                <w:bottom w:val="none" w:sz="0" w:space="0" w:color="auto"/>
                <w:right w:val="none" w:sz="0" w:space="0" w:color="auto"/>
              </w:divBdr>
              <w:divsChild>
                <w:div w:id="12743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3095">
          <w:marLeft w:val="0"/>
          <w:marRight w:val="0"/>
          <w:marTop w:val="0"/>
          <w:marBottom w:val="0"/>
          <w:divBdr>
            <w:top w:val="none" w:sz="0" w:space="0" w:color="auto"/>
            <w:left w:val="none" w:sz="0" w:space="0" w:color="auto"/>
            <w:bottom w:val="none" w:sz="0" w:space="0" w:color="auto"/>
            <w:right w:val="none" w:sz="0" w:space="0" w:color="auto"/>
          </w:divBdr>
          <w:divsChild>
            <w:div w:id="206262959">
              <w:marLeft w:val="180"/>
              <w:marRight w:val="240"/>
              <w:marTop w:val="0"/>
              <w:marBottom w:val="0"/>
              <w:divBdr>
                <w:top w:val="none" w:sz="0" w:space="0" w:color="auto"/>
                <w:left w:val="none" w:sz="0" w:space="0" w:color="auto"/>
                <w:bottom w:val="none" w:sz="0" w:space="0" w:color="auto"/>
                <w:right w:val="none" w:sz="0" w:space="0" w:color="auto"/>
              </w:divBdr>
              <w:divsChild>
                <w:div w:id="99696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28447">
          <w:marLeft w:val="0"/>
          <w:marRight w:val="0"/>
          <w:marTop w:val="0"/>
          <w:marBottom w:val="0"/>
          <w:divBdr>
            <w:top w:val="none" w:sz="0" w:space="0" w:color="auto"/>
            <w:left w:val="none" w:sz="0" w:space="0" w:color="auto"/>
            <w:bottom w:val="none" w:sz="0" w:space="0" w:color="auto"/>
            <w:right w:val="none" w:sz="0" w:space="0" w:color="auto"/>
          </w:divBdr>
          <w:divsChild>
            <w:div w:id="728892108">
              <w:marLeft w:val="180"/>
              <w:marRight w:val="240"/>
              <w:marTop w:val="0"/>
              <w:marBottom w:val="0"/>
              <w:divBdr>
                <w:top w:val="none" w:sz="0" w:space="0" w:color="auto"/>
                <w:left w:val="none" w:sz="0" w:space="0" w:color="auto"/>
                <w:bottom w:val="none" w:sz="0" w:space="0" w:color="auto"/>
                <w:right w:val="none" w:sz="0" w:space="0" w:color="auto"/>
              </w:divBdr>
              <w:divsChild>
                <w:div w:id="63321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6142">
          <w:marLeft w:val="0"/>
          <w:marRight w:val="0"/>
          <w:marTop w:val="0"/>
          <w:marBottom w:val="0"/>
          <w:divBdr>
            <w:top w:val="none" w:sz="0" w:space="0" w:color="auto"/>
            <w:left w:val="none" w:sz="0" w:space="0" w:color="auto"/>
            <w:bottom w:val="none" w:sz="0" w:space="0" w:color="auto"/>
            <w:right w:val="none" w:sz="0" w:space="0" w:color="auto"/>
          </w:divBdr>
          <w:divsChild>
            <w:div w:id="1949508272">
              <w:marLeft w:val="180"/>
              <w:marRight w:val="240"/>
              <w:marTop w:val="0"/>
              <w:marBottom w:val="0"/>
              <w:divBdr>
                <w:top w:val="none" w:sz="0" w:space="0" w:color="auto"/>
                <w:left w:val="none" w:sz="0" w:space="0" w:color="auto"/>
                <w:bottom w:val="none" w:sz="0" w:space="0" w:color="auto"/>
                <w:right w:val="none" w:sz="0" w:space="0" w:color="auto"/>
              </w:divBdr>
              <w:divsChild>
                <w:div w:id="16224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34579">
          <w:marLeft w:val="0"/>
          <w:marRight w:val="0"/>
          <w:marTop w:val="0"/>
          <w:marBottom w:val="0"/>
          <w:divBdr>
            <w:top w:val="none" w:sz="0" w:space="0" w:color="auto"/>
            <w:left w:val="none" w:sz="0" w:space="0" w:color="auto"/>
            <w:bottom w:val="none" w:sz="0" w:space="0" w:color="auto"/>
            <w:right w:val="none" w:sz="0" w:space="0" w:color="auto"/>
          </w:divBdr>
          <w:divsChild>
            <w:div w:id="1427114042">
              <w:marLeft w:val="180"/>
              <w:marRight w:val="240"/>
              <w:marTop w:val="0"/>
              <w:marBottom w:val="0"/>
              <w:divBdr>
                <w:top w:val="none" w:sz="0" w:space="0" w:color="auto"/>
                <w:left w:val="none" w:sz="0" w:space="0" w:color="auto"/>
                <w:bottom w:val="none" w:sz="0" w:space="0" w:color="auto"/>
                <w:right w:val="none" w:sz="0" w:space="0" w:color="auto"/>
              </w:divBdr>
              <w:divsChild>
                <w:div w:id="11172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60872">
          <w:marLeft w:val="0"/>
          <w:marRight w:val="0"/>
          <w:marTop w:val="0"/>
          <w:marBottom w:val="0"/>
          <w:divBdr>
            <w:top w:val="none" w:sz="0" w:space="0" w:color="auto"/>
            <w:left w:val="none" w:sz="0" w:space="0" w:color="auto"/>
            <w:bottom w:val="none" w:sz="0" w:space="0" w:color="auto"/>
            <w:right w:val="none" w:sz="0" w:space="0" w:color="auto"/>
          </w:divBdr>
          <w:divsChild>
            <w:div w:id="1360160322">
              <w:marLeft w:val="180"/>
              <w:marRight w:val="240"/>
              <w:marTop w:val="0"/>
              <w:marBottom w:val="0"/>
              <w:divBdr>
                <w:top w:val="none" w:sz="0" w:space="0" w:color="auto"/>
                <w:left w:val="none" w:sz="0" w:space="0" w:color="auto"/>
                <w:bottom w:val="none" w:sz="0" w:space="0" w:color="auto"/>
                <w:right w:val="none" w:sz="0" w:space="0" w:color="auto"/>
              </w:divBdr>
              <w:divsChild>
                <w:div w:id="14761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9861">
          <w:marLeft w:val="0"/>
          <w:marRight w:val="0"/>
          <w:marTop w:val="0"/>
          <w:marBottom w:val="0"/>
          <w:divBdr>
            <w:top w:val="none" w:sz="0" w:space="0" w:color="auto"/>
            <w:left w:val="none" w:sz="0" w:space="0" w:color="auto"/>
            <w:bottom w:val="none" w:sz="0" w:space="0" w:color="auto"/>
            <w:right w:val="none" w:sz="0" w:space="0" w:color="auto"/>
          </w:divBdr>
          <w:divsChild>
            <w:div w:id="1120876885">
              <w:marLeft w:val="180"/>
              <w:marRight w:val="240"/>
              <w:marTop w:val="0"/>
              <w:marBottom w:val="0"/>
              <w:divBdr>
                <w:top w:val="none" w:sz="0" w:space="0" w:color="auto"/>
                <w:left w:val="none" w:sz="0" w:space="0" w:color="auto"/>
                <w:bottom w:val="none" w:sz="0" w:space="0" w:color="auto"/>
                <w:right w:val="none" w:sz="0" w:space="0" w:color="auto"/>
              </w:divBdr>
              <w:divsChild>
                <w:div w:id="138598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09036">
          <w:marLeft w:val="0"/>
          <w:marRight w:val="0"/>
          <w:marTop w:val="0"/>
          <w:marBottom w:val="0"/>
          <w:divBdr>
            <w:top w:val="none" w:sz="0" w:space="0" w:color="auto"/>
            <w:left w:val="none" w:sz="0" w:space="0" w:color="auto"/>
            <w:bottom w:val="none" w:sz="0" w:space="0" w:color="auto"/>
            <w:right w:val="none" w:sz="0" w:space="0" w:color="auto"/>
          </w:divBdr>
          <w:divsChild>
            <w:div w:id="2070305782">
              <w:marLeft w:val="180"/>
              <w:marRight w:val="240"/>
              <w:marTop w:val="0"/>
              <w:marBottom w:val="0"/>
              <w:divBdr>
                <w:top w:val="none" w:sz="0" w:space="0" w:color="auto"/>
                <w:left w:val="none" w:sz="0" w:space="0" w:color="auto"/>
                <w:bottom w:val="none" w:sz="0" w:space="0" w:color="auto"/>
                <w:right w:val="none" w:sz="0" w:space="0" w:color="auto"/>
              </w:divBdr>
              <w:divsChild>
                <w:div w:id="16846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4868">
          <w:marLeft w:val="0"/>
          <w:marRight w:val="0"/>
          <w:marTop w:val="0"/>
          <w:marBottom w:val="0"/>
          <w:divBdr>
            <w:top w:val="none" w:sz="0" w:space="0" w:color="auto"/>
            <w:left w:val="none" w:sz="0" w:space="0" w:color="auto"/>
            <w:bottom w:val="none" w:sz="0" w:space="0" w:color="auto"/>
            <w:right w:val="none" w:sz="0" w:space="0" w:color="auto"/>
          </w:divBdr>
          <w:divsChild>
            <w:div w:id="473715231">
              <w:marLeft w:val="180"/>
              <w:marRight w:val="240"/>
              <w:marTop w:val="0"/>
              <w:marBottom w:val="0"/>
              <w:divBdr>
                <w:top w:val="none" w:sz="0" w:space="0" w:color="auto"/>
                <w:left w:val="none" w:sz="0" w:space="0" w:color="auto"/>
                <w:bottom w:val="none" w:sz="0" w:space="0" w:color="auto"/>
                <w:right w:val="none" w:sz="0" w:space="0" w:color="auto"/>
              </w:divBdr>
              <w:divsChild>
                <w:div w:id="20317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71">
          <w:marLeft w:val="0"/>
          <w:marRight w:val="0"/>
          <w:marTop w:val="0"/>
          <w:marBottom w:val="0"/>
          <w:divBdr>
            <w:top w:val="none" w:sz="0" w:space="0" w:color="auto"/>
            <w:left w:val="none" w:sz="0" w:space="0" w:color="auto"/>
            <w:bottom w:val="none" w:sz="0" w:space="0" w:color="auto"/>
            <w:right w:val="none" w:sz="0" w:space="0" w:color="auto"/>
          </w:divBdr>
          <w:divsChild>
            <w:div w:id="562839579">
              <w:marLeft w:val="180"/>
              <w:marRight w:val="240"/>
              <w:marTop w:val="0"/>
              <w:marBottom w:val="0"/>
              <w:divBdr>
                <w:top w:val="none" w:sz="0" w:space="0" w:color="auto"/>
                <w:left w:val="none" w:sz="0" w:space="0" w:color="auto"/>
                <w:bottom w:val="none" w:sz="0" w:space="0" w:color="auto"/>
                <w:right w:val="none" w:sz="0" w:space="0" w:color="auto"/>
              </w:divBdr>
              <w:divsChild>
                <w:div w:id="3412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376">
          <w:marLeft w:val="0"/>
          <w:marRight w:val="0"/>
          <w:marTop w:val="0"/>
          <w:marBottom w:val="0"/>
          <w:divBdr>
            <w:top w:val="none" w:sz="0" w:space="0" w:color="auto"/>
            <w:left w:val="none" w:sz="0" w:space="0" w:color="auto"/>
            <w:bottom w:val="none" w:sz="0" w:space="0" w:color="auto"/>
            <w:right w:val="none" w:sz="0" w:space="0" w:color="auto"/>
          </w:divBdr>
          <w:divsChild>
            <w:div w:id="378625349">
              <w:marLeft w:val="180"/>
              <w:marRight w:val="240"/>
              <w:marTop w:val="0"/>
              <w:marBottom w:val="0"/>
              <w:divBdr>
                <w:top w:val="none" w:sz="0" w:space="0" w:color="auto"/>
                <w:left w:val="none" w:sz="0" w:space="0" w:color="auto"/>
                <w:bottom w:val="none" w:sz="0" w:space="0" w:color="auto"/>
                <w:right w:val="none" w:sz="0" w:space="0" w:color="auto"/>
              </w:divBdr>
              <w:divsChild>
                <w:div w:id="7638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099">
          <w:marLeft w:val="0"/>
          <w:marRight w:val="0"/>
          <w:marTop w:val="0"/>
          <w:marBottom w:val="0"/>
          <w:divBdr>
            <w:top w:val="none" w:sz="0" w:space="0" w:color="auto"/>
            <w:left w:val="none" w:sz="0" w:space="0" w:color="auto"/>
            <w:bottom w:val="none" w:sz="0" w:space="0" w:color="auto"/>
            <w:right w:val="none" w:sz="0" w:space="0" w:color="auto"/>
          </w:divBdr>
          <w:divsChild>
            <w:div w:id="2059737128">
              <w:marLeft w:val="180"/>
              <w:marRight w:val="240"/>
              <w:marTop w:val="0"/>
              <w:marBottom w:val="0"/>
              <w:divBdr>
                <w:top w:val="none" w:sz="0" w:space="0" w:color="auto"/>
                <w:left w:val="none" w:sz="0" w:space="0" w:color="auto"/>
                <w:bottom w:val="none" w:sz="0" w:space="0" w:color="auto"/>
                <w:right w:val="none" w:sz="0" w:space="0" w:color="auto"/>
              </w:divBdr>
              <w:divsChild>
                <w:div w:id="883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2817">
          <w:marLeft w:val="0"/>
          <w:marRight w:val="0"/>
          <w:marTop w:val="0"/>
          <w:marBottom w:val="0"/>
          <w:divBdr>
            <w:top w:val="none" w:sz="0" w:space="0" w:color="auto"/>
            <w:left w:val="none" w:sz="0" w:space="0" w:color="auto"/>
            <w:bottom w:val="none" w:sz="0" w:space="0" w:color="auto"/>
            <w:right w:val="none" w:sz="0" w:space="0" w:color="auto"/>
          </w:divBdr>
          <w:divsChild>
            <w:div w:id="867763609">
              <w:marLeft w:val="180"/>
              <w:marRight w:val="240"/>
              <w:marTop w:val="0"/>
              <w:marBottom w:val="0"/>
              <w:divBdr>
                <w:top w:val="none" w:sz="0" w:space="0" w:color="auto"/>
                <w:left w:val="none" w:sz="0" w:space="0" w:color="auto"/>
                <w:bottom w:val="none" w:sz="0" w:space="0" w:color="auto"/>
                <w:right w:val="none" w:sz="0" w:space="0" w:color="auto"/>
              </w:divBdr>
              <w:divsChild>
                <w:div w:id="6510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1278">
          <w:marLeft w:val="0"/>
          <w:marRight w:val="0"/>
          <w:marTop w:val="0"/>
          <w:marBottom w:val="0"/>
          <w:divBdr>
            <w:top w:val="none" w:sz="0" w:space="0" w:color="auto"/>
            <w:left w:val="none" w:sz="0" w:space="0" w:color="auto"/>
            <w:bottom w:val="none" w:sz="0" w:space="0" w:color="auto"/>
            <w:right w:val="none" w:sz="0" w:space="0" w:color="auto"/>
          </w:divBdr>
          <w:divsChild>
            <w:div w:id="1777485607">
              <w:marLeft w:val="180"/>
              <w:marRight w:val="240"/>
              <w:marTop w:val="0"/>
              <w:marBottom w:val="0"/>
              <w:divBdr>
                <w:top w:val="none" w:sz="0" w:space="0" w:color="auto"/>
                <w:left w:val="none" w:sz="0" w:space="0" w:color="auto"/>
                <w:bottom w:val="none" w:sz="0" w:space="0" w:color="auto"/>
                <w:right w:val="none" w:sz="0" w:space="0" w:color="auto"/>
              </w:divBdr>
              <w:divsChild>
                <w:div w:id="21093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25612">
          <w:marLeft w:val="0"/>
          <w:marRight w:val="0"/>
          <w:marTop w:val="0"/>
          <w:marBottom w:val="0"/>
          <w:divBdr>
            <w:top w:val="none" w:sz="0" w:space="0" w:color="auto"/>
            <w:left w:val="none" w:sz="0" w:space="0" w:color="auto"/>
            <w:bottom w:val="none" w:sz="0" w:space="0" w:color="auto"/>
            <w:right w:val="none" w:sz="0" w:space="0" w:color="auto"/>
          </w:divBdr>
          <w:divsChild>
            <w:div w:id="2055889506">
              <w:marLeft w:val="180"/>
              <w:marRight w:val="240"/>
              <w:marTop w:val="0"/>
              <w:marBottom w:val="0"/>
              <w:divBdr>
                <w:top w:val="none" w:sz="0" w:space="0" w:color="auto"/>
                <w:left w:val="none" w:sz="0" w:space="0" w:color="auto"/>
                <w:bottom w:val="none" w:sz="0" w:space="0" w:color="auto"/>
                <w:right w:val="none" w:sz="0" w:space="0" w:color="auto"/>
              </w:divBdr>
              <w:divsChild>
                <w:div w:id="21038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7441">
          <w:marLeft w:val="0"/>
          <w:marRight w:val="0"/>
          <w:marTop w:val="0"/>
          <w:marBottom w:val="0"/>
          <w:divBdr>
            <w:top w:val="none" w:sz="0" w:space="0" w:color="auto"/>
            <w:left w:val="none" w:sz="0" w:space="0" w:color="auto"/>
            <w:bottom w:val="none" w:sz="0" w:space="0" w:color="auto"/>
            <w:right w:val="none" w:sz="0" w:space="0" w:color="auto"/>
          </w:divBdr>
          <w:divsChild>
            <w:div w:id="556284276">
              <w:marLeft w:val="180"/>
              <w:marRight w:val="240"/>
              <w:marTop w:val="0"/>
              <w:marBottom w:val="0"/>
              <w:divBdr>
                <w:top w:val="none" w:sz="0" w:space="0" w:color="auto"/>
                <w:left w:val="none" w:sz="0" w:space="0" w:color="auto"/>
                <w:bottom w:val="none" w:sz="0" w:space="0" w:color="auto"/>
                <w:right w:val="none" w:sz="0" w:space="0" w:color="auto"/>
              </w:divBdr>
              <w:divsChild>
                <w:div w:id="19341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64354">
          <w:marLeft w:val="0"/>
          <w:marRight w:val="0"/>
          <w:marTop w:val="0"/>
          <w:marBottom w:val="0"/>
          <w:divBdr>
            <w:top w:val="none" w:sz="0" w:space="0" w:color="auto"/>
            <w:left w:val="none" w:sz="0" w:space="0" w:color="auto"/>
            <w:bottom w:val="none" w:sz="0" w:space="0" w:color="auto"/>
            <w:right w:val="none" w:sz="0" w:space="0" w:color="auto"/>
          </w:divBdr>
          <w:divsChild>
            <w:div w:id="1489636091">
              <w:marLeft w:val="180"/>
              <w:marRight w:val="240"/>
              <w:marTop w:val="0"/>
              <w:marBottom w:val="0"/>
              <w:divBdr>
                <w:top w:val="none" w:sz="0" w:space="0" w:color="auto"/>
                <w:left w:val="none" w:sz="0" w:space="0" w:color="auto"/>
                <w:bottom w:val="none" w:sz="0" w:space="0" w:color="auto"/>
                <w:right w:val="none" w:sz="0" w:space="0" w:color="auto"/>
              </w:divBdr>
              <w:divsChild>
                <w:div w:id="69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0050">
          <w:marLeft w:val="0"/>
          <w:marRight w:val="0"/>
          <w:marTop w:val="0"/>
          <w:marBottom w:val="0"/>
          <w:divBdr>
            <w:top w:val="none" w:sz="0" w:space="0" w:color="auto"/>
            <w:left w:val="none" w:sz="0" w:space="0" w:color="auto"/>
            <w:bottom w:val="none" w:sz="0" w:space="0" w:color="auto"/>
            <w:right w:val="none" w:sz="0" w:space="0" w:color="auto"/>
          </w:divBdr>
          <w:divsChild>
            <w:div w:id="2091270719">
              <w:marLeft w:val="180"/>
              <w:marRight w:val="240"/>
              <w:marTop w:val="0"/>
              <w:marBottom w:val="0"/>
              <w:divBdr>
                <w:top w:val="none" w:sz="0" w:space="0" w:color="auto"/>
                <w:left w:val="none" w:sz="0" w:space="0" w:color="auto"/>
                <w:bottom w:val="none" w:sz="0" w:space="0" w:color="auto"/>
                <w:right w:val="none" w:sz="0" w:space="0" w:color="auto"/>
              </w:divBdr>
              <w:divsChild>
                <w:div w:id="80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7826">
          <w:marLeft w:val="0"/>
          <w:marRight w:val="0"/>
          <w:marTop w:val="0"/>
          <w:marBottom w:val="0"/>
          <w:divBdr>
            <w:top w:val="none" w:sz="0" w:space="0" w:color="auto"/>
            <w:left w:val="none" w:sz="0" w:space="0" w:color="auto"/>
            <w:bottom w:val="none" w:sz="0" w:space="0" w:color="auto"/>
            <w:right w:val="none" w:sz="0" w:space="0" w:color="auto"/>
          </w:divBdr>
          <w:divsChild>
            <w:div w:id="1486436093">
              <w:marLeft w:val="180"/>
              <w:marRight w:val="240"/>
              <w:marTop w:val="0"/>
              <w:marBottom w:val="0"/>
              <w:divBdr>
                <w:top w:val="none" w:sz="0" w:space="0" w:color="auto"/>
                <w:left w:val="none" w:sz="0" w:space="0" w:color="auto"/>
                <w:bottom w:val="none" w:sz="0" w:space="0" w:color="auto"/>
                <w:right w:val="none" w:sz="0" w:space="0" w:color="auto"/>
              </w:divBdr>
              <w:divsChild>
                <w:div w:id="6705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925">
          <w:marLeft w:val="0"/>
          <w:marRight w:val="0"/>
          <w:marTop w:val="0"/>
          <w:marBottom w:val="0"/>
          <w:divBdr>
            <w:top w:val="none" w:sz="0" w:space="0" w:color="auto"/>
            <w:left w:val="none" w:sz="0" w:space="0" w:color="auto"/>
            <w:bottom w:val="none" w:sz="0" w:space="0" w:color="auto"/>
            <w:right w:val="none" w:sz="0" w:space="0" w:color="auto"/>
          </w:divBdr>
          <w:divsChild>
            <w:div w:id="1490512408">
              <w:marLeft w:val="180"/>
              <w:marRight w:val="240"/>
              <w:marTop w:val="0"/>
              <w:marBottom w:val="0"/>
              <w:divBdr>
                <w:top w:val="none" w:sz="0" w:space="0" w:color="auto"/>
                <w:left w:val="none" w:sz="0" w:space="0" w:color="auto"/>
                <w:bottom w:val="none" w:sz="0" w:space="0" w:color="auto"/>
                <w:right w:val="none" w:sz="0" w:space="0" w:color="auto"/>
              </w:divBdr>
              <w:divsChild>
                <w:div w:id="192298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9693">
          <w:marLeft w:val="0"/>
          <w:marRight w:val="0"/>
          <w:marTop w:val="0"/>
          <w:marBottom w:val="0"/>
          <w:divBdr>
            <w:top w:val="none" w:sz="0" w:space="0" w:color="auto"/>
            <w:left w:val="none" w:sz="0" w:space="0" w:color="auto"/>
            <w:bottom w:val="none" w:sz="0" w:space="0" w:color="auto"/>
            <w:right w:val="none" w:sz="0" w:space="0" w:color="auto"/>
          </w:divBdr>
          <w:divsChild>
            <w:div w:id="612400333">
              <w:marLeft w:val="180"/>
              <w:marRight w:val="240"/>
              <w:marTop w:val="0"/>
              <w:marBottom w:val="0"/>
              <w:divBdr>
                <w:top w:val="none" w:sz="0" w:space="0" w:color="auto"/>
                <w:left w:val="none" w:sz="0" w:space="0" w:color="auto"/>
                <w:bottom w:val="none" w:sz="0" w:space="0" w:color="auto"/>
                <w:right w:val="none" w:sz="0" w:space="0" w:color="auto"/>
              </w:divBdr>
              <w:divsChild>
                <w:div w:id="1687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5613">
          <w:marLeft w:val="0"/>
          <w:marRight w:val="0"/>
          <w:marTop w:val="0"/>
          <w:marBottom w:val="0"/>
          <w:divBdr>
            <w:top w:val="none" w:sz="0" w:space="0" w:color="auto"/>
            <w:left w:val="none" w:sz="0" w:space="0" w:color="auto"/>
            <w:bottom w:val="none" w:sz="0" w:space="0" w:color="auto"/>
            <w:right w:val="none" w:sz="0" w:space="0" w:color="auto"/>
          </w:divBdr>
          <w:divsChild>
            <w:div w:id="353268108">
              <w:marLeft w:val="180"/>
              <w:marRight w:val="240"/>
              <w:marTop w:val="0"/>
              <w:marBottom w:val="0"/>
              <w:divBdr>
                <w:top w:val="none" w:sz="0" w:space="0" w:color="auto"/>
                <w:left w:val="none" w:sz="0" w:space="0" w:color="auto"/>
                <w:bottom w:val="none" w:sz="0" w:space="0" w:color="auto"/>
                <w:right w:val="none" w:sz="0" w:space="0" w:color="auto"/>
              </w:divBdr>
              <w:divsChild>
                <w:div w:id="1289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4109">
          <w:marLeft w:val="0"/>
          <w:marRight w:val="0"/>
          <w:marTop w:val="0"/>
          <w:marBottom w:val="0"/>
          <w:divBdr>
            <w:top w:val="none" w:sz="0" w:space="0" w:color="auto"/>
            <w:left w:val="none" w:sz="0" w:space="0" w:color="auto"/>
            <w:bottom w:val="none" w:sz="0" w:space="0" w:color="auto"/>
            <w:right w:val="none" w:sz="0" w:space="0" w:color="auto"/>
          </w:divBdr>
          <w:divsChild>
            <w:div w:id="1246066307">
              <w:marLeft w:val="180"/>
              <w:marRight w:val="240"/>
              <w:marTop w:val="0"/>
              <w:marBottom w:val="0"/>
              <w:divBdr>
                <w:top w:val="none" w:sz="0" w:space="0" w:color="auto"/>
                <w:left w:val="none" w:sz="0" w:space="0" w:color="auto"/>
                <w:bottom w:val="none" w:sz="0" w:space="0" w:color="auto"/>
                <w:right w:val="none" w:sz="0" w:space="0" w:color="auto"/>
              </w:divBdr>
              <w:divsChild>
                <w:div w:id="19341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476515">
          <w:marLeft w:val="0"/>
          <w:marRight w:val="0"/>
          <w:marTop w:val="0"/>
          <w:marBottom w:val="0"/>
          <w:divBdr>
            <w:top w:val="none" w:sz="0" w:space="0" w:color="auto"/>
            <w:left w:val="none" w:sz="0" w:space="0" w:color="auto"/>
            <w:bottom w:val="none" w:sz="0" w:space="0" w:color="auto"/>
            <w:right w:val="none" w:sz="0" w:space="0" w:color="auto"/>
          </w:divBdr>
          <w:divsChild>
            <w:div w:id="1092706922">
              <w:marLeft w:val="180"/>
              <w:marRight w:val="240"/>
              <w:marTop w:val="0"/>
              <w:marBottom w:val="0"/>
              <w:divBdr>
                <w:top w:val="none" w:sz="0" w:space="0" w:color="auto"/>
                <w:left w:val="none" w:sz="0" w:space="0" w:color="auto"/>
                <w:bottom w:val="none" w:sz="0" w:space="0" w:color="auto"/>
                <w:right w:val="none" w:sz="0" w:space="0" w:color="auto"/>
              </w:divBdr>
              <w:divsChild>
                <w:div w:id="1068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7291">
          <w:marLeft w:val="0"/>
          <w:marRight w:val="0"/>
          <w:marTop w:val="0"/>
          <w:marBottom w:val="0"/>
          <w:divBdr>
            <w:top w:val="none" w:sz="0" w:space="0" w:color="auto"/>
            <w:left w:val="none" w:sz="0" w:space="0" w:color="auto"/>
            <w:bottom w:val="none" w:sz="0" w:space="0" w:color="auto"/>
            <w:right w:val="none" w:sz="0" w:space="0" w:color="auto"/>
          </w:divBdr>
          <w:divsChild>
            <w:div w:id="1453749391">
              <w:marLeft w:val="180"/>
              <w:marRight w:val="240"/>
              <w:marTop w:val="0"/>
              <w:marBottom w:val="0"/>
              <w:divBdr>
                <w:top w:val="none" w:sz="0" w:space="0" w:color="auto"/>
                <w:left w:val="none" w:sz="0" w:space="0" w:color="auto"/>
                <w:bottom w:val="none" w:sz="0" w:space="0" w:color="auto"/>
                <w:right w:val="none" w:sz="0" w:space="0" w:color="auto"/>
              </w:divBdr>
              <w:divsChild>
                <w:div w:id="1279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4213">
          <w:marLeft w:val="0"/>
          <w:marRight w:val="0"/>
          <w:marTop w:val="0"/>
          <w:marBottom w:val="0"/>
          <w:divBdr>
            <w:top w:val="none" w:sz="0" w:space="0" w:color="auto"/>
            <w:left w:val="none" w:sz="0" w:space="0" w:color="auto"/>
            <w:bottom w:val="none" w:sz="0" w:space="0" w:color="auto"/>
            <w:right w:val="none" w:sz="0" w:space="0" w:color="auto"/>
          </w:divBdr>
          <w:divsChild>
            <w:div w:id="2142142221">
              <w:marLeft w:val="180"/>
              <w:marRight w:val="240"/>
              <w:marTop w:val="0"/>
              <w:marBottom w:val="0"/>
              <w:divBdr>
                <w:top w:val="none" w:sz="0" w:space="0" w:color="auto"/>
                <w:left w:val="none" w:sz="0" w:space="0" w:color="auto"/>
                <w:bottom w:val="none" w:sz="0" w:space="0" w:color="auto"/>
                <w:right w:val="none" w:sz="0" w:space="0" w:color="auto"/>
              </w:divBdr>
              <w:divsChild>
                <w:div w:id="20647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285">
          <w:marLeft w:val="0"/>
          <w:marRight w:val="0"/>
          <w:marTop w:val="0"/>
          <w:marBottom w:val="0"/>
          <w:divBdr>
            <w:top w:val="none" w:sz="0" w:space="0" w:color="auto"/>
            <w:left w:val="none" w:sz="0" w:space="0" w:color="auto"/>
            <w:bottom w:val="none" w:sz="0" w:space="0" w:color="auto"/>
            <w:right w:val="none" w:sz="0" w:space="0" w:color="auto"/>
          </w:divBdr>
          <w:divsChild>
            <w:div w:id="277488590">
              <w:marLeft w:val="180"/>
              <w:marRight w:val="240"/>
              <w:marTop w:val="0"/>
              <w:marBottom w:val="0"/>
              <w:divBdr>
                <w:top w:val="none" w:sz="0" w:space="0" w:color="auto"/>
                <w:left w:val="none" w:sz="0" w:space="0" w:color="auto"/>
                <w:bottom w:val="none" w:sz="0" w:space="0" w:color="auto"/>
                <w:right w:val="none" w:sz="0" w:space="0" w:color="auto"/>
              </w:divBdr>
              <w:divsChild>
                <w:div w:id="10232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3595">
          <w:marLeft w:val="0"/>
          <w:marRight w:val="0"/>
          <w:marTop w:val="0"/>
          <w:marBottom w:val="0"/>
          <w:divBdr>
            <w:top w:val="none" w:sz="0" w:space="0" w:color="auto"/>
            <w:left w:val="none" w:sz="0" w:space="0" w:color="auto"/>
            <w:bottom w:val="none" w:sz="0" w:space="0" w:color="auto"/>
            <w:right w:val="none" w:sz="0" w:space="0" w:color="auto"/>
          </w:divBdr>
          <w:divsChild>
            <w:div w:id="56899848">
              <w:marLeft w:val="180"/>
              <w:marRight w:val="240"/>
              <w:marTop w:val="0"/>
              <w:marBottom w:val="0"/>
              <w:divBdr>
                <w:top w:val="none" w:sz="0" w:space="0" w:color="auto"/>
                <w:left w:val="none" w:sz="0" w:space="0" w:color="auto"/>
                <w:bottom w:val="none" w:sz="0" w:space="0" w:color="auto"/>
                <w:right w:val="none" w:sz="0" w:space="0" w:color="auto"/>
              </w:divBdr>
              <w:divsChild>
                <w:div w:id="3657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0834">
          <w:marLeft w:val="0"/>
          <w:marRight w:val="0"/>
          <w:marTop w:val="0"/>
          <w:marBottom w:val="0"/>
          <w:divBdr>
            <w:top w:val="none" w:sz="0" w:space="0" w:color="auto"/>
            <w:left w:val="none" w:sz="0" w:space="0" w:color="auto"/>
            <w:bottom w:val="none" w:sz="0" w:space="0" w:color="auto"/>
            <w:right w:val="none" w:sz="0" w:space="0" w:color="auto"/>
          </w:divBdr>
          <w:divsChild>
            <w:div w:id="891966214">
              <w:marLeft w:val="180"/>
              <w:marRight w:val="240"/>
              <w:marTop w:val="0"/>
              <w:marBottom w:val="0"/>
              <w:divBdr>
                <w:top w:val="none" w:sz="0" w:space="0" w:color="auto"/>
                <w:left w:val="none" w:sz="0" w:space="0" w:color="auto"/>
                <w:bottom w:val="none" w:sz="0" w:space="0" w:color="auto"/>
                <w:right w:val="none" w:sz="0" w:space="0" w:color="auto"/>
              </w:divBdr>
              <w:divsChild>
                <w:div w:id="4590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7004">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180"/>
              <w:marRight w:val="240"/>
              <w:marTop w:val="0"/>
              <w:marBottom w:val="0"/>
              <w:divBdr>
                <w:top w:val="none" w:sz="0" w:space="0" w:color="auto"/>
                <w:left w:val="none" w:sz="0" w:space="0" w:color="auto"/>
                <w:bottom w:val="none" w:sz="0" w:space="0" w:color="auto"/>
                <w:right w:val="none" w:sz="0" w:space="0" w:color="auto"/>
              </w:divBdr>
              <w:divsChild>
                <w:div w:id="10354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04749">
          <w:marLeft w:val="0"/>
          <w:marRight w:val="0"/>
          <w:marTop w:val="0"/>
          <w:marBottom w:val="0"/>
          <w:divBdr>
            <w:top w:val="none" w:sz="0" w:space="0" w:color="auto"/>
            <w:left w:val="none" w:sz="0" w:space="0" w:color="auto"/>
            <w:bottom w:val="none" w:sz="0" w:space="0" w:color="auto"/>
            <w:right w:val="none" w:sz="0" w:space="0" w:color="auto"/>
          </w:divBdr>
          <w:divsChild>
            <w:div w:id="1616869987">
              <w:marLeft w:val="180"/>
              <w:marRight w:val="240"/>
              <w:marTop w:val="0"/>
              <w:marBottom w:val="0"/>
              <w:divBdr>
                <w:top w:val="none" w:sz="0" w:space="0" w:color="auto"/>
                <w:left w:val="none" w:sz="0" w:space="0" w:color="auto"/>
                <w:bottom w:val="none" w:sz="0" w:space="0" w:color="auto"/>
                <w:right w:val="none" w:sz="0" w:space="0" w:color="auto"/>
              </w:divBdr>
              <w:divsChild>
                <w:div w:id="1527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8611">
          <w:marLeft w:val="0"/>
          <w:marRight w:val="0"/>
          <w:marTop w:val="0"/>
          <w:marBottom w:val="0"/>
          <w:divBdr>
            <w:top w:val="none" w:sz="0" w:space="0" w:color="auto"/>
            <w:left w:val="none" w:sz="0" w:space="0" w:color="auto"/>
            <w:bottom w:val="none" w:sz="0" w:space="0" w:color="auto"/>
            <w:right w:val="none" w:sz="0" w:space="0" w:color="auto"/>
          </w:divBdr>
          <w:divsChild>
            <w:div w:id="228536416">
              <w:marLeft w:val="180"/>
              <w:marRight w:val="240"/>
              <w:marTop w:val="0"/>
              <w:marBottom w:val="0"/>
              <w:divBdr>
                <w:top w:val="none" w:sz="0" w:space="0" w:color="auto"/>
                <w:left w:val="none" w:sz="0" w:space="0" w:color="auto"/>
                <w:bottom w:val="none" w:sz="0" w:space="0" w:color="auto"/>
                <w:right w:val="none" w:sz="0" w:space="0" w:color="auto"/>
              </w:divBdr>
              <w:divsChild>
                <w:div w:id="11404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378">
          <w:marLeft w:val="0"/>
          <w:marRight w:val="0"/>
          <w:marTop w:val="0"/>
          <w:marBottom w:val="0"/>
          <w:divBdr>
            <w:top w:val="none" w:sz="0" w:space="0" w:color="auto"/>
            <w:left w:val="none" w:sz="0" w:space="0" w:color="auto"/>
            <w:bottom w:val="none" w:sz="0" w:space="0" w:color="auto"/>
            <w:right w:val="none" w:sz="0" w:space="0" w:color="auto"/>
          </w:divBdr>
          <w:divsChild>
            <w:div w:id="1199273308">
              <w:marLeft w:val="180"/>
              <w:marRight w:val="240"/>
              <w:marTop w:val="0"/>
              <w:marBottom w:val="0"/>
              <w:divBdr>
                <w:top w:val="none" w:sz="0" w:space="0" w:color="auto"/>
                <w:left w:val="none" w:sz="0" w:space="0" w:color="auto"/>
                <w:bottom w:val="none" w:sz="0" w:space="0" w:color="auto"/>
                <w:right w:val="none" w:sz="0" w:space="0" w:color="auto"/>
              </w:divBdr>
              <w:divsChild>
                <w:div w:id="5843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5686">
          <w:marLeft w:val="0"/>
          <w:marRight w:val="0"/>
          <w:marTop w:val="0"/>
          <w:marBottom w:val="0"/>
          <w:divBdr>
            <w:top w:val="none" w:sz="0" w:space="0" w:color="auto"/>
            <w:left w:val="none" w:sz="0" w:space="0" w:color="auto"/>
            <w:bottom w:val="none" w:sz="0" w:space="0" w:color="auto"/>
            <w:right w:val="none" w:sz="0" w:space="0" w:color="auto"/>
          </w:divBdr>
          <w:divsChild>
            <w:div w:id="818687859">
              <w:marLeft w:val="180"/>
              <w:marRight w:val="240"/>
              <w:marTop w:val="0"/>
              <w:marBottom w:val="0"/>
              <w:divBdr>
                <w:top w:val="none" w:sz="0" w:space="0" w:color="auto"/>
                <w:left w:val="none" w:sz="0" w:space="0" w:color="auto"/>
                <w:bottom w:val="none" w:sz="0" w:space="0" w:color="auto"/>
                <w:right w:val="none" w:sz="0" w:space="0" w:color="auto"/>
              </w:divBdr>
              <w:divsChild>
                <w:div w:id="170898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3320">
          <w:marLeft w:val="0"/>
          <w:marRight w:val="0"/>
          <w:marTop w:val="0"/>
          <w:marBottom w:val="0"/>
          <w:divBdr>
            <w:top w:val="none" w:sz="0" w:space="0" w:color="auto"/>
            <w:left w:val="none" w:sz="0" w:space="0" w:color="auto"/>
            <w:bottom w:val="none" w:sz="0" w:space="0" w:color="auto"/>
            <w:right w:val="none" w:sz="0" w:space="0" w:color="auto"/>
          </w:divBdr>
          <w:divsChild>
            <w:div w:id="1207139861">
              <w:marLeft w:val="180"/>
              <w:marRight w:val="240"/>
              <w:marTop w:val="0"/>
              <w:marBottom w:val="0"/>
              <w:divBdr>
                <w:top w:val="none" w:sz="0" w:space="0" w:color="auto"/>
                <w:left w:val="none" w:sz="0" w:space="0" w:color="auto"/>
                <w:bottom w:val="none" w:sz="0" w:space="0" w:color="auto"/>
                <w:right w:val="none" w:sz="0" w:space="0" w:color="auto"/>
              </w:divBdr>
              <w:divsChild>
                <w:div w:id="203923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2645">
          <w:marLeft w:val="0"/>
          <w:marRight w:val="0"/>
          <w:marTop w:val="0"/>
          <w:marBottom w:val="0"/>
          <w:divBdr>
            <w:top w:val="none" w:sz="0" w:space="0" w:color="auto"/>
            <w:left w:val="none" w:sz="0" w:space="0" w:color="auto"/>
            <w:bottom w:val="none" w:sz="0" w:space="0" w:color="auto"/>
            <w:right w:val="none" w:sz="0" w:space="0" w:color="auto"/>
          </w:divBdr>
          <w:divsChild>
            <w:div w:id="370301242">
              <w:marLeft w:val="180"/>
              <w:marRight w:val="240"/>
              <w:marTop w:val="0"/>
              <w:marBottom w:val="0"/>
              <w:divBdr>
                <w:top w:val="none" w:sz="0" w:space="0" w:color="auto"/>
                <w:left w:val="none" w:sz="0" w:space="0" w:color="auto"/>
                <w:bottom w:val="none" w:sz="0" w:space="0" w:color="auto"/>
                <w:right w:val="none" w:sz="0" w:space="0" w:color="auto"/>
              </w:divBdr>
              <w:divsChild>
                <w:div w:id="483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7178">
          <w:marLeft w:val="0"/>
          <w:marRight w:val="0"/>
          <w:marTop w:val="0"/>
          <w:marBottom w:val="0"/>
          <w:divBdr>
            <w:top w:val="none" w:sz="0" w:space="0" w:color="auto"/>
            <w:left w:val="none" w:sz="0" w:space="0" w:color="auto"/>
            <w:bottom w:val="none" w:sz="0" w:space="0" w:color="auto"/>
            <w:right w:val="none" w:sz="0" w:space="0" w:color="auto"/>
          </w:divBdr>
          <w:divsChild>
            <w:div w:id="1515994685">
              <w:marLeft w:val="180"/>
              <w:marRight w:val="240"/>
              <w:marTop w:val="0"/>
              <w:marBottom w:val="0"/>
              <w:divBdr>
                <w:top w:val="none" w:sz="0" w:space="0" w:color="auto"/>
                <w:left w:val="none" w:sz="0" w:space="0" w:color="auto"/>
                <w:bottom w:val="none" w:sz="0" w:space="0" w:color="auto"/>
                <w:right w:val="none" w:sz="0" w:space="0" w:color="auto"/>
              </w:divBdr>
              <w:divsChild>
                <w:div w:id="18598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542">
          <w:marLeft w:val="0"/>
          <w:marRight w:val="0"/>
          <w:marTop w:val="0"/>
          <w:marBottom w:val="0"/>
          <w:divBdr>
            <w:top w:val="none" w:sz="0" w:space="0" w:color="auto"/>
            <w:left w:val="none" w:sz="0" w:space="0" w:color="auto"/>
            <w:bottom w:val="none" w:sz="0" w:space="0" w:color="auto"/>
            <w:right w:val="none" w:sz="0" w:space="0" w:color="auto"/>
          </w:divBdr>
          <w:divsChild>
            <w:div w:id="296036573">
              <w:marLeft w:val="180"/>
              <w:marRight w:val="240"/>
              <w:marTop w:val="0"/>
              <w:marBottom w:val="0"/>
              <w:divBdr>
                <w:top w:val="none" w:sz="0" w:space="0" w:color="auto"/>
                <w:left w:val="none" w:sz="0" w:space="0" w:color="auto"/>
                <w:bottom w:val="none" w:sz="0" w:space="0" w:color="auto"/>
                <w:right w:val="none" w:sz="0" w:space="0" w:color="auto"/>
              </w:divBdr>
              <w:divsChild>
                <w:div w:id="12939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574">
          <w:marLeft w:val="0"/>
          <w:marRight w:val="0"/>
          <w:marTop w:val="0"/>
          <w:marBottom w:val="0"/>
          <w:divBdr>
            <w:top w:val="none" w:sz="0" w:space="0" w:color="auto"/>
            <w:left w:val="none" w:sz="0" w:space="0" w:color="auto"/>
            <w:bottom w:val="none" w:sz="0" w:space="0" w:color="auto"/>
            <w:right w:val="none" w:sz="0" w:space="0" w:color="auto"/>
          </w:divBdr>
          <w:divsChild>
            <w:div w:id="1873298051">
              <w:marLeft w:val="180"/>
              <w:marRight w:val="240"/>
              <w:marTop w:val="0"/>
              <w:marBottom w:val="0"/>
              <w:divBdr>
                <w:top w:val="none" w:sz="0" w:space="0" w:color="auto"/>
                <w:left w:val="none" w:sz="0" w:space="0" w:color="auto"/>
                <w:bottom w:val="none" w:sz="0" w:space="0" w:color="auto"/>
                <w:right w:val="none" w:sz="0" w:space="0" w:color="auto"/>
              </w:divBdr>
              <w:divsChild>
                <w:div w:id="13237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916">
          <w:marLeft w:val="0"/>
          <w:marRight w:val="0"/>
          <w:marTop w:val="0"/>
          <w:marBottom w:val="0"/>
          <w:divBdr>
            <w:top w:val="none" w:sz="0" w:space="0" w:color="auto"/>
            <w:left w:val="none" w:sz="0" w:space="0" w:color="auto"/>
            <w:bottom w:val="none" w:sz="0" w:space="0" w:color="auto"/>
            <w:right w:val="none" w:sz="0" w:space="0" w:color="auto"/>
          </w:divBdr>
          <w:divsChild>
            <w:div w:id="34694983">
              <w:marLeft w:val="180"/>
              <w:marRight w:val="240"/>
              <w:marTop w:val="0"/>
              <w:marBottom w:val="0"/>
              <w:divBdr>
                <w:top w:val="none" w:sz="0" w:space="0" w:color="auto"/>
                <w:left w:val="none" w:sz="0" w:space="0" w:color="auto"/>
                <w:bottom w:val="none" w:sz="0" w:space="0" w:color="auto"/>
                <w:right w:val="none" w:sz="0" w:space="0" w:color="auto"/>
              </w:divBdr>
              <w:divsChild>
                <w:div w:id="203256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1734">
          <w:marLeft w:val="0"/>
          <w:marRight w:val="0"/>
          <w:marTop w:val="0"/>
          <w:marBottom w:val="0"/>
          <w:divBdr>
            <w:top w:val="none" w:sz="0" w:space="0" w:color="auto"/>
            <w:left w:val="none" w:sz="0" w:space="0" w:color="auto"/>
            <w:bottom w:val="none" w:sz="0" w:space="0" w:color="auto"/>
            <w:right w:val="none" w:sz="0" w:space="0" w:color="auto"/>
          </w:divBdr>
          <w:divsChild>
            <w:div w:id="444274782">
              <w:marLeft w:val="180"/>
              <w:marRight w:val="240"/>
              <w:marTop w:val="0"/>
              <w:marBottom w:val="0"/>
              <w:divBdr>
                <w:top w:val="none" w:sz="0" w:space="0" w:color="auto"/>
                <w:left w:val="none" w:sz="0" w:space="0" w:color="auto"/>
                <w:bottom w:val="none" w:sz="0" w:space="0" w:color="auto"/>
                <w:right w:val="none" w:sz="0" w:space="0" w:color="auto"/>
              </w:divBdr>
              <w:divsChild>
                <w:div w:id="1539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1456">
          <w:marLeft w:val="0"/>
          <w:marRight w:val="0"/>
          <w:marTop w:val="0"/>
          <w:marBottom w:val="0"/>
          <w:divBdr>
            <w:top w:val="none" w:sz="0" w:space="0" w:color="auto"/>
            <w:left w:val="none" w:sz="0" w:space="0" w:color="auto"/>
            <w:bottom w:val="none" w:sz="0" w:space="0" w:color="auto"/>
            <w:right w:val="none" w:sz="0" w:space="0" w:color="auto"/>
          </w:divBdr>
          <w:divsChild>
            <w:div w:id="794908066">
              <w:marLeft w:val="180"/>
              <w:marRight w:val="240"/>
              <w:marTop w:val="0"/>
              <w:marBottom w:val="0"/>
              <w:divBdr>
                <w:top w:val="none" w:sz="0" w:space="0" w:color="auto"/>
                <w:left w:val="none" w:sz="0" w:space="0" w:color="auto"/>
                <w:bottom w:val="none" w:sz="0" w:space="0" w:color="auto"/>
                <w:right w:val="none" w:sz="0" w:space="0" w:color="auto"/>
              </w:divBdr>
              <w:divsChild>
                <w:div w:id="1318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3594">
          <w:marLeft w:val="0"/>
          <w:marRight w:val="0"/>
          <w:marTop w:val="0"/>
          <w:marBottom w:val="0"/>
          <w:divBdr>
            <w:top w:val="none" w:sz="0" w:space="0" w:color="auto"/>
            <w:left w:val="none" w:sz="0" w:space="0" w:color="auto"/>
            <w:bottom w:val="none" w:sz="0" w:space="0" w:color="auto"/>
            <w:right w:val="none" w:sz="0" w:space="0" w:color="auto"/>
          </w:divBdr>
          <w:divsChild>
            <w:div w:id="1954438272">
              <w:marLeft w:val="180"/>
              <w:marRight w:val="240"/>
              <w:marTop w:val="0"/>
              <w:marBottom w:val="0"/>
              <w:divBdr>
                <w:top w:val="none" w:sz="0" w:space="0" w:color="auto"/>
                <w:left w:val="none" w:sz="0" w:space="0" w:color="auto"/>
                <w:bottom w:val="none" w:sz="0" w:space="0" w:color="auto"/>
                <w:right w:val="none" w:sz="0" w:space="0" w:color="auto"/>
              </w:divBdr>
              <w:divsChild>
                <w:div w:id="11519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1716">
          <w:marLeft w:val="0"/>
          <w:marRight w:val="0"/>
          <w:marTop w:val="0"/>
          <w:marBottom w:val="0"/>
          <w:divBdr>
            <w:top w:val="none" w:sz="0" w:space="0" w:color="auto"/>
            <w:left w:val="none" w:sz="0" w:space="0" w:color="auto"/>
            <w:bottom w:val="none" w:sz="0" w:space="0" w:color="auto"/>
            <w:right w:val="none" w:sz="0" w:space="0" w:color="auto"/>
          </w:divBdr>
          <w:divsChild>
            <w:div w:id="939072740">
              <w:marLeft w:val="180"/>
              <w:marRight w:val="240"/>
              <w:marTop w:val="0"/>
              <w:marBottom w:val="0"/>
              <w:divBdr>
                <w:top w:val="none" w:sz="0" w:space="0" w:color="auto"/>
                <w:left w:val="none" w:sz="0" w:space="0" w:color="auto"/>
                <w:bottom w:val="none" w:sz="0" w:space="0" w:color="auto"/>
                <w:right w:val="none" w:sz="0" w:space="0" w:color="auto"/>
              </w:divBdr>
              <w:divsChild>
                <w:div w:id="19379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0309">
          <w:marLeft w:val="0"/>
          <w:marRight w:val="0"/>
          <w:marTop w:val="0"/>
          <w:marBottom w:val="0"/>
          <w:divBdr>
            <w:top w:val="none" w:sz="0" w:space="0" w:color="auto"/>
            <w:left w:val="none" w:sz="0" w:space="0" w:color="auto"/>
            <w:bottom w:val="none" w:sz="0" w:space="0" w:color="auto"/>
            <w:right w:val="none" w:sz="0" w:space="0" w:color="auto"/>
          </w:divBdr>
          <w:divsChild>
            <w:div w:id="1024593021">
              <w:marLeft w:val="180"/>
              <w:marRight w:val="240"/>
              <w:marTop w:val="0"/>
              <w:marBottom w:val="0"/>
              <w:divBdr>
                <w:top w:val="none" w:sz="0" w:space="0" w:color="auto"/>
                <w:left w:val="none" w:sz="0" w:space="0" w:color="auto"/>
                <w:bottom w:val="none" w:sz="0" w:space="0" w:color="auto"/>
                <w:right w:val="none" w:sz="0" w:space="0" w:color="auto"/>
              </w:divBdr>
              <w:divsChild>
                <w:div w:id="4897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823">
          <w:marLeft w:val="0"/>
          <w:marRight w:val="0"/>
          <w:marTop w:val="0"/>
          <w:marBottom w:val="0"/>
          <w:divBdr>
            <w:top w:val="none" w:sz="0" w:space="0" w:color="auto"/>
            <w:left w:val="none" w:sz="0" w:space="0" w:color="auto"/>
            <w:bottom w:val="none" w:sz="0" w:space="0" w:color="auto"/>
            <w:right w:val="none" w:sz="0" w:space="0" w:color="auto"/>
          </w:divBdr>
          <w:divsChild>
            <w:div w:id="1442337461">
              <w:marLeft w:val="180"/>
              <w:marRight w:val="240"/>
              <w:marTop w:val="0"/>
              <w:marBottom w:val="0"/>
              <w:divBdr>
                <w:top w:val="none" w:sz="0" w:space="0" w:color="auto"/>
                <w:left w:val="none" w:sz="0" w:space="0" w:color="auto"/>
                <w:bottom w:val="none" w:sz="0" w:space="0" w:color="auto"/>
                <w:right w:val="none" w:sz="0" w:space="0" w:color="auto"/>
              </w:divBdr>
              <w:divsChild>
                <w:div w:id="8642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38818">
          <w:marLeft w:val="0"/>
          <w:marRight w:val="0"/>
          <w:marTop w:val="0"/>
          <w:marBottom w:val="0"/>
          <w:divBdr>
            <w:top w:val="none" w:sz="0" w:space="0" w:color="auto"/>
            <w:left w:val="none" w:sz="0" w:space="0" w:color="auto"/>
            <w:bottom w:val="none" w:sz="0" w:space="0" w:color="auto"/>
            <w:right w:val="none" w:sz="0" w:space="0" w:color="auto"/>
          </w:divBdr>
          <w:divsChild>
            <w:div w:id="1181160667">
              <w:marLeft w:val="180"/>
              <w:marRight w:val="240"/>
              <w:marTop w:val="0"/>
              <w:marBottom w:val="0"/>
              <w:divBdr>
                <w:top w:val="none" w:sz="0" w:space="0" w:color="auto"/>
                <w:left w:val="none" w:sz="0" w:space="0" w:color="auto"/>
                <w:bottom w:val="none" w:sz="0" w:space="0" w:color="auto"/>
                <w:right w:val="none" w:sz="0" w:space="0" w:color="auto"/>
              </w:divBdr>
              <w:divsChild>
                <w:div w:id="7370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2099">
          <w:marLeft w:val="0"/>
          <w:marRight w:val="0"/>
          <w:marTop w:val="0"/>
          <w:marBottom w:val="0"/>
          <w:divBdr>
            <w:top w:val="none" w:sz="0" w:space="0" w:color="auto"/>
            <w:left w:val="none" w:sz="0" w:space="0" w:color="auto"/>
            <w:bottom w:val="none" w:sz="0" w:space="0" w:color="auto"/>
            <w:right w:val="none" w:sz="0" w:space="0" w:color="auto"/>
          </w:divBdr>
          <w:divsChild>
            <w:div w:id="1549800841">
              <w:marLeft w:val="180"/>
              <w:marRight w:val="240"/>
              <w:marTop w:val="0"/>
              <w:marBottom w:val="0"/>
              <w:divBdr>
                <w:top w:val="none" w:sz="0" w:space="0" w:color="auto"/>
                <w:left w:val="none" w:sz="0" w:space="0" w:color="auto"/>
                <w:bottom w:val="none" w:sz="0" w:space="0" w:color="auto"/>
                <w:right w:val="none" w:sz="0" w:space="0" w:color="auto"/>
              </w:divBdr>
              <w:divsChild>
                <w:div w:id="160002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31866">
          <w:marLeft w:val="0"/>
          <w:marRight w:val="0"/>
          <w:marTop w:val="0"/>
          <w:marBottom w:val="0"/>
          <w:divBdr>
            <w:top w:val="none" w:sz="0" w:space="0" w:color="auto"/>
            <w:left w:val="none" w:sz="0" w:space="0" w:color="auto"/>
            <w:bottom w:val="none" w:sz="0" w:space="0" w:color="auto"/>
            <w:right w:val="none" w:sz="0" w:space="0" w:color="auto"/>
          </w:divBdr>
          <w:divsChild>
            <w:div w:id="152643606">
              <w:marLeft w:val="180"/>
              <w:marRight w:val="240"/>
              <w:marTop w:val="0"/>
              <w:marBottom w:val="0"/>
              <w:divBdr>
                <w:top w:val="none" w:sz="0" w:space="0" w:color="auto"/>
                <w:left w:val="none" w:sz="0" w:space="0" w:color="auto"/>
                <w:bottom w:val="none" w:sz="0" w:space="0" w:color="auto"/>
                <w:right w:val="none" w:sz="0" w:space="0" w:color="auto"/>
              </w:divBdr>
              <w:divsChild>
                <w:div w:id="75231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775">
          <w:marLeft w:val="0"/>
          <w:marRight w:val="0"/>
          <w:marTop w:val="0"/>
          <w:marBottom w:val="0"/>
          <w:divBdr>
            <w:top w:val="none" w:sz="0" w:space="0" w:color="auto"/>
            <w:left w:val="none" w:sz="0" w:space="0" w:color="auto"/>
            <w:bottom w:val="none" w:sz="0" w:space="0" w:color="auto"/>
            <w:right w:val="none" w:sz="0" w:space="0" w:color="auto"/>
          </w:divBdr>
          <w:divsChild>
            <w:div w:id="231938927">
              <w:marLeft w:val="180"/>
              <w:marRight w:val="240"/>
              <w:marTop w:val="0"/>
              <w:marBottom w:val="0"/>
              <w:divBdr>
                <w:top w:val="none" w:sz="0" w:space="0" w:color="auto"/>
                <w:left w:val="none" w:sz="0" w:space="0" w:color="auto"/>
                <w:bottom w:val="none" w:sz="0" w:space="0" w:color="auto"/>
                <w:right w:val="none" w:sz="0" w:space="0" w:color="auto"/>
              </w:divBdr>
              <w:divsChild>
                <w:div w:id="20775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956">
          <w:marLeft w:val="0"/>
          <w:marRight w:val="0"/>
          <w:marTop w:val="0"/>
          <w:marBottom w:val="0"/>
          <w:divBdr>
            <w:top w:val="none" w:sz="0" w:space="0" w:color="auto"/>
            <w:left w:val="none" w:sz="0" w:space="0" w:color="auto"/>
            <w:bottom w:val="none" w:sz="0" w:space="0" w:color="auto"/>
            <w:right w:val="none" w:sz="0" w:space="0" w:color="auto"/>
          </w:divBdr>
          <w:divsChild>
            <w:div w:id="1178615888">
              <w:marLeft w:val="180"/>
              <w:marRight w:val="240"/>
              <w:marTop w:val="0"/>
              <w:marBottom w:val="0"/>
              <w:divBdr>
                <w:top w:val="none" w:sz="0" w:space="0" w:color="auto"/>
                <w:left w:val="none" w:sz="0" w:space="0" w:color="auto"/>
                <w:bottom w:val="none" w:sz="0" w:space="0" w:color="auto"/>
                <w:right w:val="none" w:sz="0" w:space="0" w:color="auto"/>
              </w:divBdr>
              <w:divsChild>
                <w:div w:id="14238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28279">
          <w:marLeft w:val="0"/>
          <w:marRight w:val="0"/>
          <w:marTop w:val="0"/>
          <w:marBottom w:val="0"/>
          <w:divBdr>
            <w:top w:val="none" w:sz="0" w:space="0" w:color="auto"/>
            <w:left w:val="none" w:sz="0" w:space="0" w:color="auto"/>
            <w:bottom w:val="none" w:sz="0" w:space="0" w:color="auto"/>
            <w:right w:val="none" w:sz="0" w:space="0" w:color="auto"/>
          </w:divBdr>
          <w:divsChild>
            <w:div w:id="1390836487">
              <w:marLeft w:val="180"/>
              <w:marRight w:val="240"/>
              <w:marTop w:val="0"/>
              <w:marBottom w:val="0"/>
              <w:divBdr>
                <w:top w:val="none" w:sz="0" w:space="0" w:color="auto"/>
                <w:left w:val="none" w:sz="0" w:space="0" w:color="auto"/>
                <w:bottom w:val="none" w:sz="0" w:space="0" w:color="auto"/>
                <w:right w:val="none" w:sz="0" w:space="0" w:color="auto"/>
              </w:divBdr>
              <w:divsChild>
                <w:div w:id="15072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581">
          <w:marLeft w:val="0"/>
          <w:marRight w:val="0"/>
          <w:marTop w:val="0"/>
          <w:marBottom w:val="0"/>
          <w:divBdr>
            <w:top w:val="none" w:sz="0" w:space="0" w:color="auto"/>
            <w:left w:val="none" w:sz="0" w:space="0" w:color="auto"/>
            <w:bottom w:val="none" w:sz="0" w:space="0" w:color="auto"/>
            <w:right w:val="none" w:sz="0" w:space="0" w:color="auto"/>
          </w:divBdr>
          <w:divsChild>
            <w:div w:id="6443911">
              <w:marLeft w:val="180"/>
              <w:marRight w:val="240"/>
              <w:marTop w:val="0"/>
              <w:marBottom w:val="0"/>
              <w:divBdr>
                <w:top w:val="none" w:sz="0" w:space="0" w:color="auto"/>
                <w:left w:val="none" w:sz="0" w:space="0" w:color="auto"/>
                <w:bottom w:val="none" w:sz="0" w:space="0" w:color="auto"/>
                <w:right w:val="none" w:sz="0" w:space="0" w:color="auto"/>
              </w:divBdr>
              <w:divsChild>
                <w:div w:id="5758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5528">
          <w:marLeft w:val="0"/>
          <w:marRight w:val="0"/>
          <w:marTop w:val="0"/>
          <w:marBottom w:val="0"/>
          <w:divBdr>
            <w:top w:val="none" w:sz="0" w:space="0" w:color="auto"/>
            <w:left w:val="none" w:sz="0" w:space="0" w:color="auto"/>
            <w:bottom w:val="none" w:sz="0" w:space="0" w:color="auto"/>
            <w:right w:val="none" w:sz="0" w:space="0" w:color="auto"/>
          </w:divBdr>
          <w:divsChild>
            <w:div w:id="803233541">
              <w:marLeft w:val="180"/>
              <w:marRight w:val="240"/>
              <w:marTop w:val="0"/>
              <w:marBottom w:val="0"/>
              <w:divBdr>
                <w:top w:val="none" w:sz="0" w:space="0" w:color="auto"/>
                <w:left w:val="none" w:sz="0" w:space="0" w:color="auto"/>
                <w:bottom w:val="none" w:sz="0" w:space="0" w:color="auto"/>
                <w:right w:val="none" w:sz="0" w:space="0" w:color="auto"/>
              </w:divBdr>
              <w:divsChild>
                <w:div w:id="49584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704">
          <w:marLeft w:val="0"/>
          <w:marRight w:val="0"/>
          <w:marTop w:val="0"/>
          <w:marBottom w:val="0"/>
          <w:divBdr>
            <w:top w:val="none" w:sz="0" w:space="0" w:color="auto"/>
            <w:left w:val="none" w:sz="0" w:space="0" w:color="auto"/>
            <w:bottom w:val="none" w:sz="0" w:space="0" w:color="auto"/>
            <w:right w:val="none" w:sz="0" w:space="0" w:color="auto"/>
          </w:divBdr>
          <w:divsChild>
            <w:div w:id="202056564">
              <w:marLeft w:val="180"/>
              <w:marRight w:val="240"/>
              <w:marTop w:val="0"/>
              <w:marBottom w:val="0"/>
              <w:divBdr>
                <w:top w:val="none" w:sz="0" w:space="0" w:color="auto"/>
                <w:left w:val="none" w:sz="0" w:space="0" w:color="auto"/>
                <w:bottom w:val="none" w:sz="0" w:space="0" w:color="auto"/>
                <w:right w:val="none" w:sz="0" w:space="0" w:color="auto"/>
              </w:divBdr>
              <w:divsChild>
                <w:div w:id="20716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4696">
          <w:marLeft w:val="0"/>
          <w:marRight w:val="0"/>
          <w:marTop w:val="0"/>
          <w:marBottom w:val="0"/>
          <w:divBdr>
            <w:top w:val="none" w:sz="0" w:space="0" w:color="auto"/>
            <w:left w:val="none" w:sz="0" w:space="0" w:color="auto"/>
            <w:bottom w:val="none" w:sz="0" w:space="0" w:color="auto"/>
            <w:right w:val="none" w:sz="0" w:space="0" w:color="auto"/>
          </w:divBdr>
          <w:divsChild>
            <w:div w:id="1194925733">
              <w:marLeft w:val="180"/>
              <w:marRight w:val="240"/>
              <w:marTop w:val="0"/>
              <w:marBottom w:val="0"/>
              <w:divBdr>
                <w:top w:val="none" w:sz="0" w:space="0" w:color="auto"/>
                <w:left w:val="none" w:sz="0" w:space="0" w:color="auto"/>
                <w:bottom w:val="none" w:sz="0" w:space="0" w:color="auto"/>
                <w:right w:val="none" w:sz="0" w:space="0" w:color="auto"/>
              </w:divBdr>
              <w:divsChild>
                <w:div w:id="11817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3721">
          <w:marLeft w:val="0"/>
          <w:marRight w:val="0"/>
          <w:marTop w:val="0"/>
          <w:marBottom w:val="0"/>
          <w:divBdr>
            <w:top w:val="none" w:sz="0" w:space="0" w:color="auto"/>
            <w:left w:val="none" w:sz="0" w:space="0" w:color="auto"/>
            <w:bottom w:val="none" w:sz="0" w:space="0" w:color="auto"/>
            <w:right w:val="none" w:sz="0" w:space="0" w:color="auto"/>
          </w:divBdr>
          <w:divsChild>
            <w:div w:id="125664928">
              <w:marLeft w:val="180"/>
              <w:marRight w:val="240"/>
              <w:marTop w:val="0"/>
              <w:marBottom w:val="0"/>
              <w:divBdr>
                <w:top w:val="none" w:sz="0" w:space="0" w:color="auto"/>
                <w:left w:val="none" w:sz="0" w:space="0" w:color="auto"/>
                <w:bottom w:val="none" w:sz="0" w:space="0" w:color="auto"/>
                <w:right w:val="none" w:sz="0" w:space="0" w:color="auto"/>
              </w:divBdr>
              <w:divsChild>
                <w:div w:id="193713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4954">
          <w:marLeft w:val="0"/>
          <w:marRight w:val="0"/>
          <w:marTop w:val="0"/>
          <w:marBottom w:val="0"/>
          <w:divBdr>
            <w:top w:val="none" w:sz="0" w:space="0" w:color="auto"/>
            <w:left w:val="none" w:sz="0" w:space="0" w:color="auto"/>
            <w:bottom w:val="none" w:sz="0" w:space="0" w:color="auto"/>
            <w:right w:val="none" w:sz="0" w:space="0" w:color="auto"/>
          </w:divBdr>
          <w:divsChild>
            <w:div w:id="1323199409">
              <w:marLeft w:val="180"/>
              <w:marRight w:val="240"/>
              <w:marTop w:val="0"/>
              <w:marBottom w:val="0"/>
              <w:divBdr>
                <w:top w:val="none" w:sz="0" w:space="0" w:color="auto"/>
                <w:left w:val="none" w:sz="0" w:space="0" w:color="auto"/>
                <w:bottom w:val="none" w:sz="0" w:space="0" w:color="auto"/>
                <w:right w:val="none" w:sz="0" w:space="0" w:color="auto"/>
              </w:divBdr>
              <w:divsChild>
                <w:div w:id="1132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05835">
          <w:marLeft w:val="0"/>
          <w:marRight w:val="0"/>
          <w:marTop w:val="0"/>
          <w:marBottom w:val="0"/>
          <w:divBdr>
            <w:top w:val="none" w:sz="0" w:space="0" w:color="auto"/>
            <w:left w:val="none" w:sz="0" w:space="0" w:color="auto"/>
            <w:bottom w:val="none" w:sz="0" w:space="0" w:color="auto"/>
            <w:right w:val="none" w:sz="0" w:space="0" w:color="auto"/>
          </w:divBdr>
          <w:divsChild>
            <w:div w:id="411315541">
              <w:marLeft w:val="180"/>
              <w:marRight w:val="240"/>
              <w:marTop w:val="0"/>
              <w:marBottom w:val="0"/>
              <w:divBdr>
                <w:top w:val="none" w:sz="0" w:space="0" w:color="auto"/>
                <w:left w:val="none" w:sz="0" w:space="0" w:color="auto"/>
                <w:bottom w:val="none" w:sz="0" w:space="0" w:color="auto"/>
                <w:right w:val="none" w:sz="0" w:space="0" w:color="auto"/>
              </w:divBdr>
              <w:divsChild>
                <w:div w:id="19576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4562">
          <w:marLeft w:val="0"/>
          <w:marRight w:val="0"/>
          <w:marTop w:val="0"/>
          <w:marBottom w:val="0"/>
          <w:divBdr>
            <w:top w:val="none" w:sz="0" w:space="0" w:color="auto"/>
            <w:left w:val="none" w:sz="0" w:space="0" w:color="auto"/>
            <w:bottom w:val="none" w:sz="0" w:space="0" w:color="auto"/>
            <w:right w:val="none" w:sz="0" w:space="0" w:color="auto"/>
          </w:divBdr>
          <w:divsChild>
            <w:div w:id="2069382434">
              <w:marLeft w:val="180"/>
              <w:marRight w:val="240"/>
              <w:marTop w:val="0"/>
              <w:marBottom w:val="0"/>
              <w:divBdr>
                <w:top w:val="none" w:sz="0" w:space="0" w:color="auto"/>
                <w:left w:val="none" w:sz="0" w:space="0" w:color="auto"/>
                <w:bottom w:val="none" w:sz="0" w:space="0" w:color="auto"/>
                <w:right w:val="none" w:sz="0" w:space="0" w:color="auto"/>
              </w:divBdr>
              <w:divsChild>
                <w:div w:id="909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5543">
          <w:marLeft w:val="0"/>
          <w:marRight w:val="0"/>
          <w:marTop w:val="0"/>
          <w:marBottom w:val="0"/>
          <w:divBdr>
            <w:top w:val="none" w:sz="0" w:space="0" w:color="auto"/>
            <w:left w:val="none" w:sz="0" w:space="0" w:color="auto"/>
            <w:bottom w:val="none" w:sz="0" w:space="0" w:color="auto"/>
            <w:right w:val="none" w:sz="0" w:space="0" w:color="auto"/>
          </w:divBdr>
          <w:divsChild>
            <w:div w:id="1511873455">
              <w:marLeft w:val="180"/>
              <w:marRight w:val="240"/>
              <w:marTop w:val="0"/>
              <w:marBottom w:val="0"/>
              <w:divBdr>
                <w:top w:val="none" w:sz="0" w:space="0" w:color="auto"/>
                <w:left w:val="none" w:sz="0" w:space="0" w:color="auto"/>
                <w:bottom w:val="none" w:sz="0" w:space="0" w:color="auto"/>
                <w:right w:val="none" w:sz="0" w:space="0" w:color="auto"/>
              </w:divBdr>
              <w:divsChild>
                <w:div w:id="1762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1096">
          <w:marLeft w:val="0"/>
          <w:marRight w:val="0"/>
          <w:marTop w:val="0"/>
          <w:marBottom w:val="0"/>
          <w:divBdr>
            <w:top w:val="none" w:sz="0" w:space="0" w:color="auto"/>
            <w:left w:val="none" w:sz="0" w:space="0" w:color="auto"/>
            <w:bottom w:val="none" w:sz="0" w:space="0" w:color="auto"/>
            <w:right w:val="none" w:sz="0" w:space="0" w:color="auto"/>
          </w:divBdr>
          <w:divsChild>
            <w:div w:id="594482902">
              <w:marLeft w:val="180"/>
              <w:marRight w:val="240"/>
              <w:marTop w:val="0"/>
              <w:marBottom w:val="0"/>
              <w:divBdr>
                <w:top w:val="none" w:sz="0" w:space="0" w:color="auto"/>
                <w:left w:val="none" w:sz="0" w:space="0" w:color="auto"/>
                <w:bottom w:val="none" w:sz="0" w:space="0" w:color="auto"/>
                <w:right w:val="none" w:sz="0" w:space="0" w:color="auto"/>
              </w:divBdr>
              <w:divsChild>
                <w:div w:id="11096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1470">
          <w:marLeft w:val="0"/>
          <w:marRight w:val="0"/>
          <w:marTop w:val="0"/>
          <w:marBottom w:val="0"/>
          <w:divBdr>
            <w:top w:val="none" w:sz="0" w:space="0" w:color="auto"/>
            <w:left w:val="none" w:sz="0" w:space="0" w:color="auto"/>
            <w:bottom w:val="none" w:sz="0" w:space="0" w:color="auto"/>
            <w:right w:val="none" w:sz="0" w:space="0" w:color="auto"/>
          </w:divBdr>
          <w:divsChild>
            <w:div w:id="1789078390">
              <w:marLeft w:val="180"/>
              <w:marRight w:val="240"/>
              <w:marTop w:val="0"/>
              <w:marBottom w:val="0"/>
              <w:divBdr>
                <w:top w:val="none" w:sz="0" w:space="0" w:color="auto"/>
                <w:left w:val="none" w:sz="0" w:space="0" w:color="auto"/>
                <w:bottom w:val="none" w:sz="0" w:space="0" w:color="auto"/>
                <w:right w:val="none" w:sz="0" w:space="0" w:color="auto"/>
              </w:divBdr>
              <w:divsChild>
                <w:div w:id="15654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8646">
          <w:marLeft w:val="0"/>
          <w:marRight w:val="0"/>
          <w:marTop w:val="0"/>
          <w:marBottom w:val="0"/>
          <w:divBdr>
            <w:top w:val="none" w:sz="0" w:space="0" w:color="auto"/>
            <w:left w:val="none" w:sz="0" w:space="0" w:color="auto"/>
            <w:bottom w:val="none" w:sz="0" w:space="0" w:color="auto"/>
            <w:right w:val="none" w:sz="0" w:space="0" w:color="auto"/>
          </w:divBdr>
          <w:divsChild>
            <w:div w:id="547500273">
              <w:marLeft w:val="180"/>
              <w:marRight w:val="24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23789">
          <w:marLeft w:val="0"/>
          <w:marRight w:val="0"/>
          <w:marTop w:val="0"/>
          <w:marBottom w:val="0"/>
          <w:divBdr>
            <w:top w:val="none" w:sz="0" w:space="0" w:color="auto"/>
            <w:left w:val="none" w:sz="0" w:space="0" w:color="auto"/>
            <w:bottom w:val="none" w:sz="0" w:space="0" w:color="auto"/>
            <w:right w:val="none" w:sz="0" w:space="0" w:color="auto"/>
          </w:divBdr>
          <w:divsChild>
            <w:div w:id="1601596608">
              <w:marLeft w:val="180"/>
              <w:marRight w:val="240"/>
              <w:marTop w:val="0"/>
              <w:marBottom w:val="0"/>
              <w:divBdr>
                <w:top w:val="none" w:sz="0" w:space="0" w:color="auto"/>
                <w:left w:val="none" w:sz="0" w:space="0" w:color="auto"/>
                <w:bottom w:val="none" w:sz="0" w:space="0" w:color="auto"/>
                <w:right w:val="none" w:sz="0" w:space="0" w:color="auto"/>
              </w:divBdr>
              <w:divsChild>
                <w:div w:id="10136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073">
          <w:marLeft w:val="0"/>
          <w:marRight w:val="0"/>
          <w:marTop w:val="0"/>
          <w:marBottom w:val="0"/>
          <w:divBdr>
            <w:top w:val="none" w:sz="0" w:space="0" w:color="auto"/>
            <w:left w:val="none" w:sz="0" w:space="0" w:color="auto"/>
            <w:bottom w:val="none" w:sz="0" w:space="0" w:color="auto"/>
            <w:right w:val="none" w:sz="0" w:space="0" w:color="auto"/>
          </w:divBdr>
          <w:divsChild>
            <w:div w:id="541137015">
              <w:marLeft w:val="180"/>
              <w:marRight w:val="240"/>
              <w:marTop w:val="0"/>
              <w:marBottom w:val="0"/>
              <w:divBdr>
                <w:top w:val="none" w:sz="0" w:space="0" w:color="auto"/>
                <w:left w:val="none" w:sz="0" w:space="0" w:color="auto"/>
                <w:bottom w:val="none" w:sz="0" w:space="0" w:color="auto"/>
                <w:right w:val="none" w:sz="0" w:space="0" w:color="auto"/>
              </w:divBdr>
              <w:divsChild>
                <w:div w:id="15788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4597">
          <w:marLeft w:val="0"/>
          <w:marRight w:val="0"/>
          <w:marTop w:val="0"/>
          <w:marBottom w:val="0"/>
          <w:divBdr>
            <w:top w:val="none" w:sz="0" w:space="0" w:color="auto"/>
            <w:left w:val="none" w:sz="0" w:space="0" w:color="auto"/>
            <w:bottom w:val="none" w:sz="0" w:space="0" w:color="auto"/>
            <w:right w:val="none" w:sz="0" w:space="0" w:color="auto"/>
          </w:divBdr>
          <w:divsChild>
            <w:div w:id="1276448368">
              <w:marLeft w:val="180"/>
              <w:marRight w:val="240"/>
              <w:marTop w:val="0"/>
              <w:marBottom w:val="0"/>
              <w:divBdr>
                <w:top w:val="none" w:sz="0" w:space="0" w:color="auto"/>
                <w:left w:val="none" w:sz="0" w:space="0" w:color="auto"/>
                <w:bottom w:val="none" w:sz="0" w:space="0" w:color="auto"/>
                <w:right w:val="none" w:sz="0" w:space="0" w:color="auto"/>
              </w:divBdr>
              <w:divsChild>
                <w:div w:id="15076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7783">
          <w:marLeft w:val="0"/>
          <w:marRight w:val="0"/>
          <w:marTop w:val="0"/>
          <w:marBottom w:val="0"/>
          <w:divBdr>
            <w:top w:val="none" w:sz="0" w:space="0" w:color="auto"/>
            <w:left w:val="none" w:sz="0" w:space="0" w:color="auto"/>
            <w:bottom w:val="none" w:sz="0" w:space="0" w:color="auto"/>
            <w:right w:val="none" w:sz="0" w:space="0" w:color="auto"/>
          </w:divBdr>
          <w:divsChild>
            <w:div w:id="1971131947">
              <w:marLeft w:val="180"/>
              <w:marRight w:val="240"/>
              <w:marTop w:val="0"/>
              <w:marBottom w:val="0"/>
              <w:divBdr>
                <w:top w:val="none" w:sz="0" w:space="0" w:color="auto"/>
                <w:left w:val="none" w:sz="0" w:space="0" w:color="auto"/>
                <w:bottom w:val="none" w:sz="0" w:space="0" w:color="auto"/>
                <w:right w:val="none" w:sz="0" w:space="0" w:color="auto"/>
              </w:divBdr>
              <w:divsChild>
                <w:div w:id="168251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987">
          <w:marLeft w:val="0"/>
          <w:marRight w:val="0"/>
          <w:marTop w:val="0"/>
          <w:marBottom w:val="0"/>
          <w:divBdr>
            <w:top w:val="none" w:sz="0" w:space="0" w:color="auto"/>
            <w:left w:val="none" w:sz="0" w:space="0" w:color="auto"/>
            <w:bottom w:val="none" w:sz="0" w:space="0" w:color="auto"/>
            <w:right w:val="none" w:sz="0" w:space="0" w:color="auto"/>
          </w:divBdr>
          <w:divsChild>
            <w:div w:id="1516647640">
              <w:marLeft w:val="180"/>
              <w:marRight w:val="240"/>
              <w:marTop w:val="0"/>
              <w:marBottom w:val="0"/>
              <w:divBdr>
                <w:top w:val="none" w:sz="0" w:space="0" w:color="auto"/>
                <w:left w:val="none" w:sz="0" w:space="0" w:color="auto"/>
                <w:bottom w:val="none" w:sz="0" w:space="0" w:color="auto"/>
                <w:right w:val="none" w:sz="0" w:space="0" w:color="auto"/>
              </w:divBdr>
              <w:divsChild>
                <w:div w:id="4244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6745">
          <w:marLeft w:val="0"/>
          <w:marRight w:val="0"/>
          <w:marTop w:val="0"/>
          <w:marBottom w:val="0"/>
          <w:divBdr>
            <w:top w:val="none" w:sz="0" w:space="0" w:color="auto"/>
            <w:left w:val="none" w:sz="0" w:space="0" w:color="auto"/>
            <w:bottom w:val="none" w:sz="0" w:space="0" w:color="auto"/>
            <w:right w:val="none" w:sz="0" w:space="0" w:color="auto"/>
          </w:divBdr>
          <w:divsChild>
            <w:div w:id="766922129">
              <w:marLeft w:val="180"/>
              <w:marRight w:val="240"/>
              <w:marTop w:val="0"/>
              <w:marBottom w:val="0"/>
              <w:divBdr>
                <w:top w:val="none" w:sz="0" w:space="0" w:color="auto"/>
                <w:left w:val="none" w:sz="0" w:space="0" w:color="auto"/>
                <w:bottom w:val="none" w:sz="0" w:space="0" w:color="auto"/>
                <w:right w:val="none" w:sz="0" w:space="0" w:color="auto"/>
              </w:divBdr>
              <w:divsChild>
                <w:div w:id="88591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78">
          <w:marLeft w:val="0"/>
          <w:marRight w:val="0"/>
          <w:marTop w:val="0"/>
          <w:marBottom w:val="0"/>
          <w:divBdr>
            <w:top w:val="none" w:sz="0" w:space="0" w:color="auto"/>
            <w:left w:val="none" w:sz="0" w:space="0" w:color="auto"/>
            <w:bottom w:val="none" w:sz="0" w:space="0" w:color="auto"/>
            <w:right w:val="none" w:sz="0" w:space="0" w:color="auto"/>
          </w:divBdr>
          <w:divsChild>
            <w:div w:id="501509365">
              <w:marLeft w:val="180"/>
              <w:marRight w:val="240"/>
              <w:marTop w:val="0"/>
              <w:marBottom w:val="0"/>
              <w:divBdr>
                <w:top w:val="none" w:sz="0" w:space="0" w:color="auto"/>
                <w:left w:val="none" w:sz="0" w:space="0" w:color="auto"/>
                <w:bottom w:val="none" w:sz="0" w:space="0" w:color="auto"/>
                <w:right w:val="none" w:sz="0" w:space="0" w:color="auto"/>
              </w:divBdr>
              <w:divsChild>
                <w:div w:id="5974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9262">
          <w:marLeft w:val="0"/>
          <w:marRight w:val="0"/>
          <w:marTop w:val="0"/>
          <w:marBottom w:val="0"/>
          <w:divBdr>
            <w:top w:val="none" w:sz="0" w:space="0" w:color="auto"/>
            <w:left w:val="none" w:sz="0" w:space="0" w:color="auto"/>
            <w:bottom w:val="none" w:sz="0" w:space="0" w:color="auto"/>
            <w:right w:val="none" w:sz="0" w:space="0" w:color="auto"/>
          </w:divBdr>
          <w:divsChild>
            <w:div w:id="726805182">
              <w:marLeft w:val="180"/>
              <w:marRight w:val="240"/>
              <w:marTop w:val="0"/>
              <w:marBottom w:val="0"/>
              <w:divBdr>
                <w:top w:val="none" w:sz="0" w:space="0" w:color="auto"/>
                <w:left w:val="none" w:sz="0" w:space="0" w:color="auto"/>
                <w:bottom w:val="none" w:sz="0" w:space="0" w:color="auto"/>
                <w:right w:val="none" w:sz="0" w:space="0" w:color="auto"/>
              </w:divBdr>
              <w:divsChild>
                <w:div w:id="5158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232">
          <w:marLeft w:val="0"/>
          <w:marRight w:val="0"/>
          <w:marTop w:val="0"/>
          <w:marBottom w:val="0"/>
          <w:divBdr>
            <w:top w:val="none" w:sz="0" w:space="0" w:color="auto"/>
            <w:left w:val="none" w:sz="0" w:space="0" w:color="auto"/>
            <w:bottom w:val="none" w:sz="0" w:space="0" w:color="auto"/>
            <w:right w:val="none" w:sz="0" w:space="0" w:color="auto"/>
          </w:divBdr>
          <w:divsChild>
            <w:div w:id="604308174">
              <w:marLeft w:val="180"/>
              <w:marRight w:val="240"/>
              <w:marTop w:val="0"/>
              <w:marBottom w:val="0"/>
              <w:divBdr>
                <w:top w:val="none" w:sz="0" w:space="0" w:color="auto"/>
                <w:left w:val="none" w:sz="0" w:space="0" w:color="auto"/>
                <w:bottom w:val="none" w:sz="0" w:space="0" w:color="auto"/>
                <w:right w:val="none" w:sz="0" w:space="0" w:color="auto"/>
              </w:divBdr>
              <w:divsChild>
                <w:div w:id="34158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0855">
          <w:marLeft w:val="0"/>
          <w:marRight w:val="0"/>
          <w:marTop w:val="0"/>
          <w:marBottom w:val="0"/>
          <w:divBdr>
            <w:top w:val="none" w:sz="0" w:space="0" w:color="auto"/>
            <w:left w:val="none" w:sz="0" w:space="0" w:color="auto"/>
            <w:bottom w:val="none" w:sz="0" w:space="0" w:color="auto"/>
            <w:right w:val="none" w:sz="0" w:space="0" w:color="auto"/>
          </w:divBdr>
          <w:divsChild>
            <w:div w:id="151265855">
              <w:marLeft w:val="180"/>
              <w:marRight w:val="240"/>
              <w:marTop w:val="0"/>
              <w:marBottom w:val="0"/>
              <w:divBdr>
                <w:top w:val="none" w:sz="0" w:space="0" w:color="auto"/>
                <w:left w:val="none" w:sz="0" w:space="0" w:color="auto"/>
                <w:bottom w:val="none" w:sz="0" w:space="0" w:color="auto"/>
                <w:right w:val="none" w:sz="0" w:space="0" w:color="auto"/>
              </w:divBdr>
              <w:divsChild>
                <w:div w:id="4270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70993">
          <w:marLeft w:val="0"/>
          <w:marRight w:val="0"/>
          <w:marTop w:val="0"/>
          <w:marBottom w:val="0"/>
          <w:divBdr>
            <w:top w:val="none" w:sz="0" w:space="0" w:color="auto"/>
            <w:left w:val="none" w:sz="0" w:space="0" w:color="auto"/>
            <w:bottom w:val="none" w:sz="0" w:space="0" w:color="auto"/>
            <w:right w:val="none" w:sz="0" w:space="0" w:color="auto"/>
          </w:divBdr>
          <w:divsChild>
            <w:div w:id="926688366">
              <w:marLeft w:val="180"/>
              <w:marRight w:val="240"/>
              <w:marTop w:val="0"/>
              <w:marBottom w:val="0"/>
              <w:divBdr>
                <w:top w:val="none" w:sz="0" w:space="0" w:color="auto"/>
                <w:left w:val="none" w:sz="0" w:space="0" w:color="auto"/>
                <w:bottom w:val="none" w:sz="0" w:space="0" w:color="auto"/>
                <w:right w:val="none" w:sz="0" w:space="0" w:color="auto"/>
              </w:divBdr>
              <w:divsChild>
                <w:div w:id="186209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51511">
          <w:marLeft w:val="0"/>
          <w:marRight w:val="0"/>
          <w:marTop w:val="0"/>
          <w:marBottom w:val="0"/>
          <w:divBdr>
            <w:top w:val="none" w:sz="0" w:space="0" w:color="auto"/>
            <w:left w:val="none" w:sz="0" w:space="0" w:color="auto"/>
            <w:bottom w:val="none" w:sz="0" w:space="0" w:color="auto"/>
            <w:right w:val="none" w:sz="0" w:space="0" w:color="auto"/>
          </w:divBdr>
          <w:divsChild>
            <w:div w:id="1870295241">
              <w:marLeft w:val="180"/>
              <w:marRight w:val="240"/>
              <w:marTop w:val="0"/>
              <w:marBottom w:val="0"/>
              <w:divBdr>
                <w:top w:val="none" w:sz="0" w:space="0" w:color="auto"/>
                <w:left w:val="none" w:sz="0" w:space="0" w:color="auto"/>
                <w:bottom w:val="none" w:sz="0" w:space="0" w:color="auto"/>
                <w:right w:val="none" w:sz="0" w:space="0" w:color="auto"/>
              </w:divBdr>
              <w:divsChild>
                <w:div w:id="441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8194">
          <w:marLeft w:val="0"/>
          <w:marRight w:val="0"/>
          <w:marTop w:val="0"/>
          <w:marBottom w:val="0"/>
          <w:divBdr>
            <w:top w:val="none" w:sz="0" w:space="0" w:color="auto"/>
            <w:left w:val="none" w:sz="0" w:space="0" w:color="auto"/>
            <w:bottom w:val="none" w:sz="0" w:space="0" w:color="auto"/>
            <w:right w:val="none" w:sz="0" w:space="0" w:color="auto"/>
          </w:divBdr>
          <w:divsChild>
            <w:div w:id="68307244">
              <w:marLeft w:val="180"/>
              <w:marRight w:val="240"/>
              <w:marTop w:val="0"/>
              <w:marBottom w:val="0"/>
              <w:divBdr>
                <w:top w:val="none" w:sz="0" w:space="0" w:color="auto"/>
                <w:left w:val="none" w:sz="0" w:space="0" w:color="auto"/>
                <w:bottom w:val="none" w:sz="0" w:space="0" w:color="auto"/>
                <w:right w:val="none" w:sz="0" w:space="0" w:color="auto"/>
              </w:divBdr>
              <w:divsChild>
                <w:div w:id="9353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5552">
          <w:marLeft w:val="0"/>
          <w:marRight w:val="0"/>
          <w:marTop w:val="0"/>
          <w:marBottom w:val="0"/>
          <w:divBdr>
            <w:top w:val="none" w:sz="0" w:space="0" w:color="auto"/>
            <w:left w:val="none" w:sz="0" w:space="0" w:color="auto"/>
            <w:bottom w:val="none" w:sz="0" w:space="0" w:color="auto"/>
            <w:right w:val="none" w:sz="0" w:space="0" w:color="auto"/>
          </w:divBdr>
          <w:divsChild>
            <w:div w:id="1161845676">
              <w:marLeft w:val="180"/>
              <w:marRight w:val="240"/>
              <w:marTop w:val="0"/>
              <w:marBottom w:val="0"/>
              <w:divBdr>
                <w:top w:val="none" w:sz="0" w:space="0" w:color="auto"/>
                <w:left w:val="none" w:sz="0" w:space="0" w:color="auto"/>
                <w:bottom w:val="none" w:sz="0" w:space="0" w:color="auto"/>
                <w:right w:val="none" w:sz="0" w:space="0" w:color="auto"/>
              </w:divBdr>
              <w:divsChild>
                <w:div w:id="109971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8573">
          <w:marLeft w:val="0"/>
          <w:marRight w:val="0"/>
          <w:marTop w:val="0"/>
          <w:marBottom w:val="0"/>
          <w:divBdr>
            <w:top w:val="none" w:sz="0" w:space="0" w:color="auto"/>
            <w:left w:val="none" w:sz="0" w:space="0" w:color="auto"/>
            <w:bottom w:val="none" w:sz="0" w:space="0" w:color="auto"/>
            <w:right w:val="none" w:sz="0" w:space="0" w:color="auto"/>
          </w:divBdr>
          <w:divsChild>
            <w:div w:id="2099478054">
              <w:marLeft w:val="180"/>
              <w:marRight w:val="240"/>
              <w:marTop w:val="0"/>
              <w:marBottom w:val="0"/>
              <w:divBdr>
                <w:top w:val="none" w:sz="0" w:space="0" w:color="auto"/>
                <w:left w:val="none" w:sz="0" w:space="0" w:color="auto"/>
                <w:bottom w:val="none" w:sz="0" w:space="0" w:color="auto"/>
                <w:right w:val="none" w:sz="0" w:space="0" w:color="auto"/>
              </w:divBdr>
              <w:divsChild>
                <w:div w:id="1969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3077">
          <w:marLeft w:val="0"/>
          <w:marRight w:val="0"/>
          <w:marTop w:val="0"/>
          <w:marBottom w:val="0"/>
          <w:divBdr>
            <w:top w:val="none" w:sz="0" w:space="0" w:color="auto"/>
            <w:left w:val="none" w:sz="0" w:space="0" w:color="auto"/>
            <w:bottom w:val="none" w:sz="0" w:space="0" w:color="auto"/>
            <w:right w:val="none" w:sz="0" w:space="0" w:color="auto"/>
          </w:divBdr>
          <w:divsChild>
            <w:div w:id="1793817621">
              <w:marLeft w:val="180"/>
              <w:marRight w:val="240"/>
              <w:marTop w:val="0"/>
              <w:marBottom w:val="0"/>
              <w:divBdr>
                <w:top w:val="none" w:sz="0" w:space="0" w:color="auto"/>
                <w:left w:val="none" w:sz="0" w:space="0" w:color="auto"/>
                <w:bottom w:val="none" w:sz="0" w:space="0" w:color="auto"/>
                <w:right w:val="none" w:sz="0" w:space="0" w:color="auto"/>
              </w:divBdr>
              <w:divsChild>
                <w:div w:id="13660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8140">
          <w:marLeft w:val="0"/>
          <w:marRight w:val="0"/>
          <w:marTop w:val="0"/>
          <w:marBottom w:val="0"/>
          <w:divBdr>
            <w:top w:val="none" w:sz="0" w:space="0" w:color="auto"/>
            <w:left w:val="none" w:sz="0" w:space="0" w:color="auto"/>
            <w:bottom w:val="none" w:sz="0" w:space="0" w:color="auto"/>
            <w:right w:val="none" w:sz="0" w:space="0" w:color="auto"/>
          </w:divBdr>
          <w:divsChild>
            <w:div w:id="1480608061">
              <w:marLeft w:val="180"/>
              <w:marRight w:val="240"/>
              <w:marTop w:val="0"/>
              <w:marBottom w:val="0"/>
              <w:divBdr>
                <w:top w:val="none" w:sz="0" w:space="0" w:color="auto"/>
                <w:left w:val="none" w:sz="0" w:space="0" w:color="auto"/>
                <w:bottom w:val="none" w:sz="0" w:space="0" w:color="auto"/>
                <w:right w:val="none" w:sz="0" w:space="0" w:color="auto"/>
              </w:divBdr>
              <w:divsChild>
                <w:div w:id="2532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9575">
          <w:marLeft w:val="0"/>
          <w:marRight w:val="0"/>
          <w:marTop w:val="0"/>
          <w:marBottom w:val="0"/>
          <w:divBdr>
            <w:top w:val="none" w:sz="0" w:space="0" w:color="auto"/>
            <w:left w:val="none" w:sz="0" w:space="0" w:color="auto"/>
            <w:bottom w:val="none" w:sz="0" w:space="0" w:color="auto"/>
            <w:right w:val="none" w:sz="0" w:space="0" w:color="auto"/>
          </w:divBdr>
          <w:divsChild>
            <w:div w:id="190072746">
              <w:marLeft w:val="180"/>
              <w:marRight w:val="240"/>
              <w:marTop w:val="0"/>
              <w:marBottom w:val="0"/>
              <w:divBdr>
                <w:top w:val="none" w:sz="0" w:space="0" w:color="auto"/>
                <w:left w:val="none" w:sz="0" w:space="0" w:color="auto"/>
                <w:bottom w:val="none" w:sz="0" w:space="0" w:color="auto"/>
                <w:right w:val="none" w:sz="0" w:space="0" w:color="auto"/>
              </w:divBdr>
              <w:divsChild>
                <w:div w:id="17463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4270">
          <w:marLeft w:val="0"/>
          <w:marRight w:val="0"/>
          <w:marTop w:val="0"/>
          <w:marBottom w:val="0"/>
          <w:divBdr>
            <w:top w:val="none" w:sz="0" w:space="0" w:color="auto"/>
            <w:left w:val="none" w:sz="0" w:space="0" w:color="auto"/>
            <w:bottom w:val="none" w:sz="0" w:space="0" w:color="auto"/>
            <w:right w:val="none" w:sz="0" w:space="0" w:color="auto"/>
          </w:divBdr>
          <w:divsChild>
            <w:div w:id="93550319">
              <w:marLeft w:val="180"/>
              <w:marRight w:val="240"/>
              <w:marTop w:val="0"/>
              <w:marBottom w:val="0"/>
              <w:divBdr>
                <w:top w:val="none" w:sz="0" w:space="0" w:color="auto"/>
                <w:left w:val="none" w:sz="0" w:space="0" w:color="auto"/>
                <w:bottom w:val="none" w:sz="0" w:space="0" w:color="auto"/>
                <w:right w:val="none" w:sz="0" w:space="0" w:color="auto"/>
              </w:divBdr>
              <w:divsChild>
                <w:div w:id="9253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487">
          <w:marLeft w:val="0"/>
          <w:marRight w:val="0"/>
          <w:marTop w:val="0"/>
          <w:marBottom w:val="0"/>
          <w:divBdr>
            <w:top w:val="none" w:sz="0" w:space="0" w:color="auto"/>
            <w:left w:val="none" w:sz="0" w:space="0" w:color="auto"/>
            <w:bottom w:val="none" w:sz="0" w:space="0" w:color="auto"/>
            <w:right w:val="none" w:sz="0" w:space="0" w:color="auto"/>
          </w:divBdr>
          <w:divsChild>
            <w:div w:id="2046100366">
              <w:marLeft w:val="180"/>
              <w:marRight w:val="240"/>
              <w:marTop w:val="0"/>
              <w:marBottom w:val="0"/>
              <w:divBdr>
                <w:top w:val="none" w:sz="0" w:space="0" w:color="auto"/>
                <w:left w:val="none" w:sz="0" w:space="0" w:color="auto"/>
                <w:bottom w:val="none" w:sz="0" w:space="0" w:color="auto"/>
                <w:right w:val="none" w:sz="0" w:space="0" w:color="auto"/>
              </w:divBdr>
              <w:divsChild>
                <w:div w:id="17272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7702">
          <w:marLeft w:val="0"/>
          <w:marRight w:val="0"/>
          <w:marTop w:val="0"/>
          <w:marBottom w:val="0"/>
          <w:divBdr>
            <w:top w:val="none" w:sz="0" w:space="0" w:color="auto"/>
            <w:left w:val="none" w:sz="0" w:space="0" w:color="auto"/>
            <w:bottom w:val="none" w:sz="0" w:space="0" w:color="auto"/>
            <w:right w:val="none" w:sz="0" w:space="0" w:color="auto"/>
          </w:divBdr>
          <w:divsChild>
            <w:div w:id="1507550651">
              <w:marLeft w:val="180"/>
              <w:marRight w:val="240"/>
              <w:marTop w:val="0"/>
              <w:marBottom w:val="0"/>
              <w:divBdr>
                <w:top w:val="none" w:sz="0" w:space="0" w:color="auto"/>
                <w:left w:val="none" w:sz="0" w:space="0" w:color="auto"/>
                <w:bottom w:val="none" w:sz="0" w:space="0" w:color="auto"/>
                <w:right w:val="none" w:sz="0" w:space="0" w:color="auto"/>
              </w:divBdr>
              <w:divsChild>
                <w:div w:id="9838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7798">
          <w:marLeft w:val="0"/>
          <w:marRight w:val="0"/>
          <w:marTop w:val="0"/>
          <w:marBottom w:val="0"/>
          <w:divBdr>
            <w:top w:val="none" w:sz="0" w:space="0" w:color="auto"/>
            <w:left w:val="none" w:sz="0" w:space="0" w:color="auto"/>
            <w:bottom w:val="none" w:sz="0" w:space="0" w:color="auto"/>
            <w:right w:val="none" w:sz="0" w:space="0" w:color="auto"/>
          </w:divBdr>
          <w:divsChild>
            <w:div w:id="777869255">
              <w:marLeft w:val="180"/>
              <w:marRight w:val="240"/>
              <w:marTop w:val="0"/>
              <w:marBottom w:val="0"/>
              <w:divBdr>
                <w:top w:val="none" w:sz="0" w:space="0" w:color="auto"/>
                <w:left w:val="none" w:sz="0" w:space="0" w:color="auto"/>
                <w:bottom w:val="none" w:sz="0" w:space="0" w:color="auto"/>
                <w:right w:val="none" w:sz="0" w:space="0" w:color="auto"/>
              </w:divBdr>
              <w:divsChild>
                <w:div w:id="14427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7379">
          <w:marLeft w:val="0"/>
          <w:marRight w:val="0"/>
          <w:marTop w:val="0"/>
          <w:marBottom w:val="0"/>
          <w:divBdr>
            <w:top w:val="none" w:sz="0" w:space="0" w:color="auto"/>
            <w:left w:val="none" w:sz="0" w:space="0" w:color="auto"/>
            <w:bottom w:val="none" w:sz="0" w:space="0" w:color="auto"/>
            <w:right w:val="none" w:sz="0" w:space="0" w:color="auto"/>
          </w:divBdr>
          <w:divsChild>
            <w:div w:id="314921440">
              <w:marLeft w:val="180"/>
              <w:marRight w:val="240"/>
              <w:marTop w:val="0"/>
              <w:marBottom w:val="0"/>
              <w:divBdr>
                <w:top w:val="none" w:sz="0" w:space="0" w:color="auto"/>
                <w:left w:val="none" w:sz="0" w:space="0" w:color="auto"/>
                <w:bottom w:val="none" w:sz="0" w:space="0" w:color="auto"/>
                <w:right w:val="none" w:sz="0" w:space="0" w:color="auto"/>
              </w:divBdr>
              <w:divsChild>
                <w:div w:id="11149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7968">
          <w:marLeft w:val="0"/>
          <w:marRight w:val="0"/>
          <w:marTop w:val="0"/>
          <w:marBottom w:val="0"/>
          <w:divBdr>
            <w:top w:val="none" w:sz="0" w:space="0" w:color="auto"/>
            <w:left w:val="none" w:sz="0" w:space="0" w:color="auto"/>
            <w:bottom w:val="none" w:sz="0" w:space="0" w:color="auto"/>
            <w:right w:val="none" w:sz="0" w:space="0" w:color="auto"/>
          </w:divBdr>
          <w:divsChild>
            <w:div w:id="631793645">
              <w:marLeft w:val="180"/>
              <w:marRight w:val="240"/>
              <w:marTop w:val="0"/>
              <w:marBottom w:val="0"/>
              <w:divBdr>
                <w:top w:val="none" w:sz="0" w:space="0" w:color="auto"/>
                <w:left w:val="none" w:sz="0" w:space="0" w:color="auto"/>
                <w:bottom w:val="none" w:sz="0" w:space="0" w:color="auto"/>
                <w:right w:val="none" w:sz="0" w:space="0" w:color="auto"/>
              </w:divBdr>
              <w:divsChild>
                <w:div w:id="1174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7784">
          <w:marLeft w:val="0"/>
          <w:marRight w:val="0"/>
          <w:marTop w:val="0"/>
          <w:marBottom w:val="0"/>
          <w:divBdr>
            <w:top w:val="none" w:sz="0" w:space="0" w:color="auto"/>
            <w:left w:val="none" w:sz="0" w:space="0" w:color="auto"/>
            <w:bottom w:val="none" w:sz="0" w:space="0" w:color="auto"/>
            <w:right w:val="none" w:sz="0" w:space="0" w:color="auto"/>
          </w:divBdr>
          <w:divsChild>
            <w:div w:id="337000013">
              <w:marLeft w:val="180"/>
              <w:marRight w:val="240"/>
              <w:marTop w:val="0"/>
              <w:marBottom w:val="0"/>
              <w:divBdr>
                <w:top w:val="none" w:sz="0" w:space="0" w:color="auto"/>
                <w:left w:val="none" w:sz="0" w:space="0" w:color="auto"/>
                <w:bottom w:val="none" w:sz="0" w:space="0" w:color="auto"/>
                <w:right w:val="none" w:sz="0" w:space="0" w:color="auto"/>
              </w:divBdr>
              <w:divsChild>
                <w:div w:id="7214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7861">
          <w:marLeft w:val="0"/>
          <w:marRight w:val="0"/>
          <w:marTop w:val="0"/>
          <w:marBottom w:val="0"/>
          <w:divBdr>
            <w:top w:val="none" w:sz="0" w:space="0" w:color="auto"/>
            <w:left w:val="none" w:sz="0" w:space="0" w:color="auto"/>
            <w:bottom w:val="none" w:sz="0" w:space="0" w:color="auto"/>
            <w:right w:val="none" w:sz="0" w:space="0" w:color="auto"/>
          </w:divBdr>
          <w:divsChild>
            <w:div w:id="832263667">
              <w:marLeft w:val="180"/>
              <w:marRight w:val="240"/>
              <w:marTop w:val="0"/>
              <w:marBottom w:val="0"/>
              <w:divBdr>
                <w:top w:val="none" w:sz="0" w:space="0" w:color="auto"/>
                <w:left w:val="none" w:sz="0" w:space="0" w:color="auto"/>
                <w:bottom w:val="none" w:sz="0" w:space="0" w:color="auto"/>
                <w:right w:val="none" w:sz="0" w:space="0" w:color="auto"/>
              </w:divBdr>
              <w:divsChild>
                <w:div w:id="1033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4986">
          <w:marLeft w:val="0"/>
          <w:marRight w:val="0"/>
          <w:marTop w:val="0"/>
          <w:marBottom w:val="0"/>
          <w:divBdr>
            <w:top w:val="none" w:sz="0" w:space="0" w:color="auto"/>
            <w:left w:val="none" w:sz="0" w:space="0" w:color="auto"/>
            <w:bottom w:val="none" w:sz="0" w:space="0" w:color="auto"/>
            <w:right w:val="none" w:sz="0" w:space="0" w:color="auto"/>
          </w:divBdr>
          <w:divsChild>
            <w:div w:id="202714114">
              <w:marLeft w:val="180"/>
              <w:marRight w:val="240"/>
              <w:marTop w:val="0"/>
              <w:marBottom w:val="0"/>
              <w:divBdr>
                <w:top w:val="none" w:sz="0" w:space="0" w:color="auto"/>
                <w:left w:val="none" w:sz="0" w:space="0" w:color="auto"/>
                <w:bottom w:val="none" w:sz="0" w:space="0" w:color="auto"/>
                <w:right w:val="none" w:sz="0" w:space="0" w:color="auto"/>
              </w:divBdr>
              <w:divsChild>
                <w:div w:id="3879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074">
          <w:marLeft w:val="0"/>
          <w:marRight w:val="0"/>
          <w:marTop w:val="0"/>
          <w:marBottom w:val="0"/>
          <w:divBdr>
            <w:top w:val="none" w:sz="0" w:space="0" w:color="auto"/>
            <w:left w:val="none" w:sz="0" w:space="0" w:color="auto"/>
            <w:bottom w:val="none" w:sz="0" w:space="0" w:color="auto"/>
            <w:right w:val="none" w:sz="0" w:space="0" w:color="auto"/>
          </w:divBdr>
          <w:divsChild>
            <w:div w:id="1952738146">
              <w:marLeft w:val="180"/>
              <w:marRight w:val="240"/>
              <w:marTop w:val="0"/>
              <w:marBottom w:val="0"/>
              <w:divBdr>
                <w:top w:val="none" w:sz="0" w:space="0" w:color="auto"/>
                <w:left w:val="none" w:sz="0" w:space="0" w:color="auto"/>
                <w:bottom w:val="none" w:sz="0" w:space="0" w:color="auto"/>
                <w:right w:val="none" w:sz="0" w:space="0" w:color="auto"/>
              </w:divBdr>
              <w:divsChild>
                <w:div w:id="2008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956">
          <w:marLeft w:val="0"/>
          <w:marRight w:val="0"/>
          <w:marTop w:val="0"/>
          <w:marBottom w:val="0"/>
          <w:divBdr>
            <w:top w:val="none" w:sz="0" w:space="0" w:color="auto"/>
            <w:left w:val="none" w:sz="0" w:space="0" w:color="auto"/>
            <w:bottom w:val="none" w:sz="0" w:space="0" w:color="auto"/>
            <w:right w:val="none" w:sz="0" w:space="0" w:color="auto"/>
          </w:divBdr>
          <w:divsChild>
            <w:div w:id="583223860">
              <w:marLeft w:val="180"/>
              <w:marRight w:val="240"/>
              <w:marTop w:val="0"/>
              <w:marBottom w:val="0"/>
              <w:divBdr>
                <w:top w:val="none" w:sz="0" w:space="0" w:color="auto"/>
                <w:left w:val="none" w:sz="0" w:space="0" w:color="auto"/>
                <w:bottom w:val="none" w:sz="0" w:space="0" w:color="auto"/>
                <w:right w:val="none" w:sz="0" w:space="0" w:color="auto"/>
              </w:divBdr>
              <w:divsChild>
                <w:div w:id="6548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9699">
          <w:marLeft w:val="0"/>
          <w:marRight w:val="0"/>
          <w:marTop w:val="0"/>
          <w:marBottom w:val="0"/>
          <w:divBdr>
            <w:top w:val="none" w:sz="0" w:space="0" w:color="auto"/>
            <w:left w:val="none" w:sz="0" w:space="0" w:color="auto"/>
            <w:bottom w:val="none" w:sz="0" w:space="0" w:color="auto"/>
            <w:right w:val="none" w:sz="0" w:space="0" w:color="auto"/>
          </w:divBdr>
          <w:divsChild>
            <w:div w:id="1316494832">
              <w:marLeft w:val="180"/>
              <w:marRight w:val="240"/>
              <w:marTop w:val="0"/>
              <w:marBottom w:val="0"/>
              <w:divBdr>
                <w:top w:val="none" w:sz="0" w:space="0" w:color="auto"/>
                <w:left w:val="none" w:sz="0" w:space="0" w:color="auto"/>
                <w:bottom w:val="none" w:sz="0" w:space="0" w:color="auto"/>
                <w:right w:val="none" w:sz="0" w:space="0" w:color="auto"/>
              </w:divBdr>
              <w:divsChild>
                <w:div w:id="63617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152">
          <w:marLeft w:val="0"/>
          <w:marRight w:val="0"/>
          <w:marTop w:val="0"/>
          <w:marBottom w:val="0"/>
          <w:divBdr>
            <w:top w:val="none" w:sz="0" w:space="0" w:color="auto"/>
            <w:left w:val="none" w:sz="0" w:space="0" w:color="auto"/>
            <w:bottom w:val="none" w:sz="0" w:space="0" w:color="auto"/>
            <w:right w:val="none" w:sz="0" w:space="0" w:color="auto"/>
          </w:divBdr>
          <w:divsChild>
            <w:div w:id="656109790">
              <w:marLeft w:val="180"/>
              <w:marRight w:val="240"/>
              <w:marTop w:val="0"/>
              <w:marBottom w:val="0"/>
              <w:divBdr>
                <w:top w:val="none" w:sz="0" w:space="0" w:color="auto"/>
                <w:left w:val="none" w:sz="0" w:space="0" w:color="auto"/>
                <w:bottom w:val="none" w:sz="0" w:space="0" w:color="auto"/>
                <w:right w:val="none" w:sz="0" w:space="0" w:color="auto"/>
              </w:divBdr>
              <w:divsChild>
                <w:div w:id="6813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92752">
          <w:marLeft w:val="0"/>
          <w:marRight w:val="0"/>
          <w:marTop w:val="0"/>
          <w:marBottom w:val="0"/>
          <w:divBdr>
            <w:top w:val="none" w:sz="0" w:space="0" w:color="auto"/>
            <w:left w:val="none" w:sz="0" w:space="0" w:color="auto"/>
            <w:bottom w:val="none" w:sz="0" w:space="0" w:color="auto"/>
            <w:right w:val="none" w:sz="0" w:space="0" w:color="auto"/>
          </w:divBdr>
          <w:divsChild>
            <w:div w:id="1131285953">
              <w:marLeft w:val="180"/>
              <w:marRight w:val="240"/>
              <w:marTop w:val="0"/>
              <w:marBottom w:val="0"/>
              <w:divBdr>
                <w:top w:val="none" w:sz="0" w:space="0" w:color="auto"/>
                <w:left w:val="none" w:sz="0" w:space="0" w:color="auto"/>
                <w:bottom w:val="none" w:sz="0" w:space="0" w:color="auto"/>
                <w:right w:val="none" w:sz="0" w:space="0" w:color="auto"/>
              </w:divBdr>
              <w:divsChild>
                <w:div w:id="13937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2897">
          <w:marLeft w:val="0"/>
          <w:marRight w:val="0"/>
          <w:marTop w:val="0"/>
          <w:marBottom w:val="0"/>
          <w:divBdr>
            <w:top w:val="none" w:sz="0" w:space="0" w:color="auto"/>
            <w:left w:val="none" w:sz="0" w:space="0" w:color="auto"/>
            <w:bottom w:val="none" w:sz="0" w:space="0" w:color="auto"/>
            <w:right w:val="none" w:sz="0" w:space="0" w:color="auto"/>
          </w:divBdr>
          <w:divsChild>
            <w:div w:id="797576673">
              <w:marLeft w:val="180"/>
              <w:marRight w:val="240"/>
              <w:marTop w:val="0"/>
              <w:marBottom w:val="0"/>
              <w:divBdr>
                <w:top w:val="none" w:sz="0" w:space="0" w:color="auto"/>
                <w:left w:val="none" w:sz="0" w:space="0" w:color="auto"/>
                <w:bottom w:val="none" w:sz="0" w:space="0" w:color="auto"/>
                <w:right w:val="none" w:sz="0" w:space="0" w:color="auto"/>
              </w:divBdr>
              <w:divsChild>
                <w:div w:id="686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385">
          <w:marLeft w:val="0"/>
          <w:marRight w:val="0"/>
          <w:marTop w:val="0"/>
          <w:marBottom w:val="0"/>
          <w:divBdr>
            <w:top w:val="none" w:sz="0" w:space="0" w:color="auto"/>
            <w:left w:val="none" w:sz="0" w:space="0" w:color="auto"/>
            <w:bottom w:val="none" w:sz="0" w:space="0" w:color="auto"/>
            <w:right w:val="none" w:sz="0" w:space="0" w:color="auto"/>
          </w:divBdr>
          <w:divsChild>
            <w:div w:id="234242515">
              <w:marLeft w:val="180"/>
              <w:marRight w:val="240"/>
              <w:marTop w:val="0"/>
              <w:marBottom w:val="0"/>
              <w:divBdr>
                <w:top w:val="none" w:sz="0" w:space="0" w:color="auto"/>
                <w:left w:val="none" w:sz="0" w:space="0" w:color="auto"/>
                <w:bottom w:val="none" w:sz="0" w:space="0" w:color="auto"/>
                <w:right w:val="none" w:sz="0" w:space="0" w:color="auto"/>
              </w:divBdr>
              <w:divsChild>
                <w:div w:id="3640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2907">
          <w:marLeft w:val="0"/>
          <w:marRight w:val="0"/>
          <w:marTop w:val="0"/>
          <w:marBottom w:val="0"/>
          <w:divBdr>
            <w:top w:val="none" w:sz="0" w:space="0" w:color="auto"/>
            <w:left w:val="none" w:sz="0" w:space="0" w:color="auto"/>
            <w:bottom w:val="none" w:sz="0" w:space="0" w:color="auto"/>
            <w:right w:val="none" w:sz="0" w:space="0" w:color="auto"/>
          </w:divBdr>
          <w:divsChild>
            <w:div w:id="1241210266">
              <w:marLeft w:val="180"/>
              <w:marRight w:val="240"/>
              <w:marTop w:val="0"/>
              <w:marBottom w:val="0"/>
              <w:divBdr>
                <w:top w:val="none" w:sz="0" w:space="0" w:color="auto"/>
                <w:left w:val="none" w:sz="0" w:space="0" w:color="auto"/>
                <w:bottom w:val="none" w:sz="0" w:space="0" w:color="auto"/>
                <w:right w:val="none" w:sz="0" w:space="0" w:color="auto"/>
              </w:divBdr>
              <w:divsChild>
                <w:div w:id="8719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674695">
          <w:marLeft w:val="0"/>
          <w:marRight w:val="0"/>
          <w:marTop w:val="0"/>
          <w:marBottom w:val="0"/>
          <w:divBdr>
            <w:top w:val="none" w:sz="0" w:space="0" w:color="auto"/>
            <w:left w:val="none" w:sz="0" w:space="0" w:color="auto"/>
            <w:bottom w:val="none" w:sz="0" w:space="0" w:color="auto"/>
            <w:right w:val="none" w:sz="0" w:space="0" w:color="auto"/>
          </w:divBdr>
          <w:divsChild>
            <w:div w:id="1655330823">
              <w:marLeft w:val="180"/>
              <w:marRight w:val="240"/>
              <w:marTop w:val="0"/>
              <w:marBottom w:val="0"/>
              <w:divBdr>
                <w:top w:val="none" w:sz="0" w:space="0" w:color="auto"/>
                <w:left w:val="none" w:sz="0" w:space="0" w:color="auto"/>
                <w:bottom w:val="none" w:sz="0" w:space="0" w:color="auto"/>
                <w:right w:val="none" w:sz="0" w:space="0" w:color="auto"/>
              </w:divBdr>
              <w:divsChild>
                <w:div w:id="14904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034">
          <w:marLeft w:val="0"/>
          <w:marRight w:val="0"/>
          <w:marTop w:val="0"/>
          <w:marBottom w:val="0"/>
          <w:divBdr>
            <w:top w:val="none" w:sz="0" w:space="0" w:color="auto"/>
            <w:left w:val="none" w:sz="0" w:space="0" w:color="auto"/>
            <w:bottom w:val="none" w:sz="0" w:space="0" w:color="auto"/>
            <w:right w:val="none" w:sz="0" w:space="0" w:color="auto"/>
          </w:divBdr>
          <w:divsChild>
            <w:div w:id="1237520493">
              <w:marLeft w:val="180"/>
              <w:marRight w:val="240"/>
              <w:marTop w:val="0"/>
              <w:marBottom w:val="0"/>
              <w:divBdr>
                <w:top w:val="none" w:sz="0" w:space="0" w:color="auto"/>
                <w:left w:val="none" w:sz="0" w:space="0" w:color="auto"/>
                <w:bottom w:val="none" w:sz="0" w:space="0" w:color="auto"/>
                <w:right w:val="none" w:sz="0" w:space="0" w:color="auto"/>
              </w:divBdr>
              <w:divsChild>
                <w:div w:id="14751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5391">
          <w:marLeft w:val="0"/>
          <w:marRight w:val="0"/>
          <w:marTop w:val="0"/>
          <w:marBottom w:val="0"/>
          <w:divBdr>
            <w:top w:val="none" w:sz="0" w:space="0" w:color="auto"/>
            <w:left w:val="none" w:sz="0" w:space="0" w:color="auto"/>
            <w:bottom w:val="none" w:sz="0" w:space="0" w:color="auto"/>
            <w:right w:val="none" w:sz="0" w:space="0" w:color="auto"/>
          </w:divBdr>
          <w:divsChild>
            <w:div w:id="1135640253">
              <w:marLeft w:val="180"/>
              <w:marRight w:val="240"/>
              <w:marTop w:val="0"/>
              <w:marBottom w:val="0"/>
              <w:divBdr>
                <w:top w:val="none" w:sz="0" w:space="0" w:color="auto"/>
                <w:left w:val="none" w:sz="0" w:space="0" w:color="auto"/>
                <w:bottom w:val="none" w:sz="0" w:space="0" w:color="auto"/>
                <w:right w:val="none" w:sz="0" w:space="0" w:color="auto"/>
              </w:divBdr>
              <w:divsChild>
                <w:div w:id="1904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57018">
          <w:marLeft w:val="0"/>
          <w:marRight w:val="0"/>
          <w:marTop w:val="0"/>
          <w:marBottom w:val="0"/>
          <w:divBdr>
            <w:top w:val="none" w:sz="0" w:space="0" w:color="auto"/>
            <w:left w:val="none" w:sz="0" w:space="0" w:color="auto"/>
            <w:bottom w:val="none" w:sz="0" w:space="0" w:color="auto"/>
            <w:right w:val="none" w:sz="0" w:space="0" w:color="auto"/>
          </w:divBdr>
          <w:divsChild>
            <w:div w:id="937520446">
              <w:marLeft w:val="180"/>
              <w:marRight w:val="240"/>
              <w:marTop w:val="0"/>
              <w:marBottom w:val="0"/>
              <w:divBdr>
                <w:top w:val="none" w:sz="0" w:space="0" w:color="auto"/>
                <w:left w:val="none" w:sz="0" w:space="0" w:color="auto"/>
                <w:bottom w:val="none" w:sz="0" w:space="0" w:color="auto"/>
                <w:right w:val="none" w:sz="0" w:space="0" w:color="auto"/>
              </w:divBdr>
              <w:divsChild>
                <w:div w:id="2761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2867">
          <w:marLeft w:val="0"/>
          <w:marRight w:val="0"/>
          <w:marTop w:val="0"/>
          <w:marBottom w:val="0"/>
          <w:divBdr>
            <w:top w:val="none" w:sz="0" w:space="0" w:color="auto"/>
            <w:left w:val="none" w:sz="0" w:space="0" w:color="auto"/>
            <w:bottom w:val="none" w:sz="0" w:space="0" w:color="auto"/>
            <w:right w:val="none" w:sz="0" w:space="0" w:color="auto"/>
          </w:divBdr>
          <w:divsChild>
            <w:div w:id="1418942916">
              <w:marLeft w:val="180"/>
              <w:marRight w:val="240"/>
              <w:marTop w:val="0"/>
              <w:marBottom w:val="0"/>
              <w:divBdr>
                <w:top w:val="none" w:sz="0" w:space="0" w:color="auto"/>
                <w:left w:val="none" w:sz="0" w:space="0" w:color="auto"/>
                <w:bottom w:val="none" w:sz="0" w:space="0" w:color="auto"/>
                <w:right w:val="none" w:sz="0" w:space="0" w:color="auto"/>
              </w:divBdr>
              <w:divsChild>
                <w:div w:id="6325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58447">
          <w:marLeft w:val="0"/>
          <w:marRight w:val="0"/>
          <w:marTop w:val="0"/>
          <w:marBottom w:val="0"/>
          <w:divBdr>
            <w:top w:val="none" w:sz="0" w:space="0" w:color="auto"/>
            <w:left w:val="none" w:sz="0" w:space="0" w:color="auto"/>
            <w:bottom w:val="none" w:sz="0" w:space="0" w:color="auto"/>
            <w:right w:val="none" w:sz="0" w:space="0" w:color="auto"/>
          </w:divBdr>
          <w:divsChild>
            <w:div w:id="855273708">
              <w:marLeft w:val="180"/>
              <w:marRight w:val="240"/>
              <w:marTop w:val="0"/>
              <w:marBottom w:val="0"/>
              <w:divBdr>
                <w:top w:val="none" w:sz="0" w:space="0" w:color="auto"/>
                <w:left w:val="none" w:sz="0" w:space="0" w:color="auto"/>
                <w:bottom w:val="none" w:sz="0" w:space="0" w:color="auto"/>
                <w:right w:val="none" w:sz="0" w:space="0" w:color="auto"/>
              </w:divBdr>
              <w:divsChild>
                <w:div w:id="4473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7179">
          <w:marLeft w:val="0"/>
          <w:marRight w:val="0"/>
          <w:marTop w:val="0"/>
          <w:marBottom w:val="0"/>
          <w:divBdr>
            <w:top w:val="none" w:sz="0" w:space="0" w:color="auto"/>
            <w:left w:val="none" w:sz="0" w:space="0" w:color="auto"/>
            <w:bottom w:val="none" w:sz="0" w:space="0" w:color="auto"/>
            <w:right w:val="none" w:sz="0" w:space="0" w:color="auto"/>
          </w:divBdr>
          <w:divsChild>
            <w:div w:id="1011105898">
              <w:marLeft w:val="180"/>
              <w:marRight w:val="240"/>
              <w:marTop w:val="0"/>
              <w:marBottom w:val="0"/>
              <w:divBdr>
                <w:top w:val="none" w:sz="0" w:space="0" w:color="auto"/>
                <w:left w:val="none" w:sz="0" w:space="0" w:color="auto"/>
                <w:bottom w:val="none" w:sz="0" w:space="0" w:color="auto"/>
                <w:right w:val="none" w:sz="0" w:space="0" w:color="auto"/>
              </w:divBdr>
              <w:divsChild>
                <w:div w:id="17139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5128">
          <w:marLeft w:val="0"/>
          <w:marRight w:val="0"/>
          <w:marTop w:val="0"/>
          <w:marBottom w:val="0"/>
          <w:divBdr>
            <w:top w:val="none" w:sz="0" w:space="0" w:color="auto"/>
            <w:left w:val="none" w:sz="0" w:space="0" w:color="auto"/>
            <w:bottom w:val="none" w:sz="0" w:space="0" w:color="auto"/>
            <w:right w:val="none" w:sz="0" w:space="0" w:color="auto"/>
          </w:divBdr>
          <w:divsChild>
            <w:div w:id="2019505423">
              <w:marLeft w:val="180"/>
              <w:marRight w:val="240"/>
              <w:marTop w:val="0"/>
              <w:marBottom w:val="0"/>
              <w:divBdr>
                <w:top w:val="none" w:sz="0" w:space="0" w:color="auto"/>
                <w:left w:val="none" w:sz="0" w:space="0" w:color="auto"/>
                <w:bottom w:val="none" w:sz="0" w:space="0" w:color="auto"/>
                <w:right w:val="none" w:sz="0" w:space="0" w:color="auto"/>
              </w:divBdr>
              <w:divsChild>
                <w:div w:id="40561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3693">
          <w:marLeft w:val="0"/>
          <w:marRight w:val="0"/>
          <w:marTop w:val="0"/>
          <w:marBottom w:val="0"/>
          <w:divBdr>
            <w:top w:val="none" w:sz="0" w:space="0" w:color="auto"/>
            <w:left w:val="none" w:sz="0" w:space="0" w:color="auto"/>
            <w:bottom w:val="none" w:sz="0" w:space="0" w:color="auto"/>
            <w:right w:val="none" w:sz="0" w:space="0" w:color="auto"/>
          </w:divBdr>
          <w:divsChild>
            <w:div w:id="1407454493">
              <w:marLeft w:val="180"/>
              <w:marRight w:val="240"/>
              <w:marTop w:val="0"/>
              <w:marBottom w:val="0"/>
              <w:divBdr>
                <w:top w:val="none" w:sz="0" w:space="0" w:color="auto"/>
                <w:left w:val="none" w:sz="0" w:space="0" w:color="auto"/>
                <w:bottom w:val="none" w:sz="0" w:space="0" w:color="auto"/>
                <w:right w:val="none" w:sz="0" w:space="0" w:color="auto"/>
              </w:divBdr>
              <w:divsChild>
                <w:div w:id="880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58966">
          <w:marLeft w:val="0"/>
          <w:marRight w:val="0"/>
          <w:marTop w:val="0"/>
          <w:marBottom w:val="0"/>
          <w:divBdr>
            <w:top w:val="none" w:sz="0" w:space="0" w:color="auto"/>
            <w:left w:val="none" w:sz="0" w:space="0" w:color="auto"/>
            <w:bottom w:val="none" w:sz="0" w:space="0" w:color="auto"/>
            <w:right w:val="none" w:sz="0" w:space="0" w:color="auto"/>
          </w:divBdr>
          <w:divsChild>
            <w:div w:id="2101028064">
              <w:marLeft w:val="180"/>
              <w:marRight w:val="240"/>
              <w:marTop w:val="0"/>
              <w:marBottom w:val="0"/>
              <w:divBdr>
                <w:top w:val="none" w:sz="0" w:space="0" w:color="auto"/>
                <w:left w:val="none" w:sz="0" w:space="0" w:color="auto"/>
                <w:bottom w:val="none" w:sz="0" w:space="0" w:color="auto"/>
                <w:right w:val="none" w:sz="0" w:space="0" w:color="auto"/>
              </w:divBdr>
              <w:divsChild>
                <w:div w:id="1501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7505">
          <w:marLeft w:val="0"/>
          <w:marRight w:val="0"/>
          <w:marTop w:val="0"/>
          <w:marBottom w:val="0"/>
          <w:divBdr>
            <w:top w:val="none" w:sz="0" w:space="0" w:color="auto"/>
            <w:left w:val="none" w:sz="0" w:space="0" w:color="auto"/>
            <w:bottom w:val="none" w:sz="0" w:space="0" w:color="auto"/>
            <w:right w:val="none" w:sz="0" w:space="0" w:color="auto"/>
          </w:divBdr>
          <w:divsChild>
            <w:div w:id="1471242420">
              <w:marLeft w:val="180"/>
              <w:marRight w:val="240"/>
              <w:marTop w:val="0"/>
              <w:marBottom w:val="0"/>
              <w:divBdr>
                <w:top w:val="none" w:sz="0" w:space="0" w:color="auto"/>
                <w:left w:val="none" w:sz="0" w:space="0" w:color="auto"/>
                <w:bottom w:val="none" w:sz="0" w:space="0" w:color="auto"/>
                <w:right w:val="none" w:sz="0" w:space="0" w:color="auto"/>
              </w:divBdr>
              <w:divsChild>
                <w:div w:id="1368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9875">
          <w:marLeft w:val="0"/>
          <w:marRight w:val="0"/>
          <w:marTop w:val="0"/>
          <w:marBottom w:val="0"/>
          <w:divBdr>
            <w:top w:val="none" w:sz="0" w:space="0" w:color="auto"/>
            <w:left w:val="none" w:sz="0" w:space="0" w:color="auto"/>
            <w:bottom w:val="none" w:sz="0" w:space="0" w:color="auto"/>
            <w:right w:val="none" w:sz="0" w:space="0" w:color="auto"/>
          </w:divBdr>
          <w:divsChild>
            <w:div w:id="2019581494">
              <w:marLeft w:val="180"/>
              <w:marRight w:val="240"/>
              <w:marTop w:val="0"/>
              <w:marBottom w:val="0"/>
              <w:divBdr>
                <w:top w:val="none" w:sz="0" w:space="0" w:color="auto"/>
                <w:left w:val="none" w:sz="0" w:space="0" w:color="auto"/>
                <w:bottom w:val="none" w:sz="0" w:space="0" w:color="auto"/>
                <w:right w:val="none" w:sz="0" w:space="0" w:color="auto"/>
              </w:divBdr>
              <w:divsChild>
                <w:div w:id="7111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6951">
          <w:marLeft w:val="0"/>
          <w:marRight w:val="0"/>
          <w:marTop w:val="0"/>
          <w:marBottom w:val="0"/>
          <w:divBdr>
            <w:top w:val="none" w:sz="0" w:space="0" w:color="auto"/>
            <w:left w:val="none" w:sz="0" w:space="0" w:color="auto"/>
            <w:bottom w:val="none" w:sz="0" w:space="0" w:color="auto"/>
            <w:right w:val="none" w:sz="0" w:space="0" w:color="auto"/>
          </w:divBdr>
          <w:divsChild>
            <w:div w:id="263802243">
              <w:marLeft w:val="180"/>
              <w:marRight w:val="240"/>
              <w:marTop w:val="0"/>
              <w:marBottom w:val="0"/>
              <w:divBdr>
                <w:top w:val="none" w:sz="0" w:space="0" w:color="auto"/>
                <w:left w:val="none" w:sz="0" w:space="0" w:color="auto"/>
                <w:bottom w:val="none" w:sz="0" w:space="0" w:color="auto"/>
                <w:right w:val="none" w:sz="0" w:space="0" w:color="auto"/>
              </w:divBdr>
              <w:divsChild>
                <w:div w:id="6151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3452">
          <w:marLeft w:val="0"/>
          <w:marRight w:val="0"/>
          <w:marTop w:val="0"/>
          <w:marBottom w:val="0"/>
          <w:divBdr>
            <w:top w:val="none" w:sz="0" w:space="0" w:color="auto"/>
            <w:left w:val="none" w:sz="0" w:space="0" w:color="auto"/>
            <w:bottom w:val="none" w:sz="0" w:space="0" w:color="auto"/>
            <w:right w:val="none" w:sz="0" w:space="0" w:color="auto"/>
          </w:divBdr>
          <w:divsChild>
            <w:div w:id="2062896865">
              <w:marLeft w:val="180"/>
              <w:marRight w:val="240"/>
              <w:marTop w:val="0"/>
              <w:marBottom w:val="0"/>
              <w:divBdr>
                <w:top w:val="none" w:sz="0" w:space="0" w:color="auto"/>
                <w:left w:val="none" w:sz="0" w:space="0" w:color="auto"/>
                <w:bottom w:val="none" w:sz="0" w:space="0" w:color="auto"/>
                <w:right w:val="none" w:sz="0" w:space="0" w:color="auto"/>
              </w:divBdr>
              <w:divsChild>
                <w:div w:id="1904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867668">
          <w:marLeft w:val="0"/>
          <w:marRight w:val="0"/>
          <w:marTop w:val="0"/>
          <w:marBottom w:val="0"/>
          <w:divBdr>
            <w:top w:val="none" w:sz="0" w:space="0" w:color="auto"/>
            <w:left w:val="none" w:sz="0" w:space="0" w:color="auto"/>
            <w:bottom w:val="none" w:sz="0" w:space="0" w:color="auto"/>
            <w:right w:val="none" w:sz="0" w:space="0" w:color="auto"/>
          </w:divBdr>
          <w:divsChild>
            <w:div w:id="203717619">
              <w:marLeft w:val="180"/>
              <w:marRight w:val="240"/>
              <w:marTop w:val="0"/>
              <w:marBottom w:val="0"/>
              <w:divBdr>
                <w:top w:val="none" w:sz="0" w:space="0" w:color="auto"/>
                <w:left w:val="none" w:sz="0" w:space="0" w:color="auto"/>
                <w:bottom w:val="none" w:sz="0" w:space="0" w:color="auto"/>
                <w:right w:val="none" w:sz="0" w:space="0" w:color="auto"/>
              </w:divBdr>
              <w:divsChild>
                <w:div w:id="5524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8477">
          <w:marLeft w:val="0"/>
          <w:marRight w:val="0"/>
          <w:marTop w:val="0"/>
          <w:marBottom w:val="0"/>
          <w:divBdr>
            <w:top w:val="none" w:sz="0" w:space="0" w:color="auto"/>
            <w:left w:val="none" w:sz="0" w:space="0" w:color="auto"/>
            <w:bottom w:val="none" w:sz="0" w:space="0" w:color="auto"/>
            <w:right w:val="none" w:sz="0" w:space="0" w:color="auto"/>
          </w:divBdr>
          <w:divsChild>
            <w:div w:id="284389198">
              <w:marLeft w:val="180"/>
              <w:marRight w:val="240"/>
              <w:marTop w:val="0"/>
              <w:marBottom w:val="0"/>
              <w:divBdr>
                <w:top w:val="none" w:sz="0" w:space="0" w:color="auto"/>
                <w:left w:val="none" w:sz="0" w:space="0" w:color="auto"/>
                <w:bottom w:val="none" w:sz="0" w:space="0" w:color="auto"/>
                <w:right w:val="none" w:sz="0" w:space="0" w:color="auto"/>
              </w:divBdr>
              <w:divsChild>
                <w:div w:id="2809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2391">
          <w:marLeft w:val="0"/>
          <w:marRight w:val="0"/>
          <w:marTop w:val="0"/>
          <w:marBottom w:val="0"/>
          <w:divBdr>
            <w:top w:val="none" w:sz="0" w:space="0" w:color="auto"/>
            <w:left w:val="none" w:sz="0" w:space="0" w:color="auto"/>
            <w:bottom w:val="none" w:sz="0" w:space="0" w:color="auto"/>
            <w:right w:val="none" w:sz="0" w:space="0" w:color="auto"/>
          </w:divBdr>
          <w:divsChild>
            <w:div w:id="1233199254">
              <w:marLeft w:val="180"/>
              <w:marRight w:val="240"/>
              <w:marTop w:val="0"/>
              <w:marBottom w:val="0"/>
              <w:divBdr>
                <w:top w:val="none" w:sz="0" w:space="0" w:color="auto"/>
                <w:left w:val="none" w:sz="0" w:space="0" w:color="auto"/>
                <w:bottom w:val="none" w:sz="0" w:space="0" w:color="auto"/>
                <w:right w:val="none" w:sz="0" w:space="0" w:color="auto"/>
              </w:divBdr>
              <w:divsChild>
                <w:div w:id="2143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59020">
          <w:marLeft w:val="0"/>
          <w:marRight w:val="0"/>
          <w:marTop w:val="0"/>
          <w:marBottom w:val="0"/>
          <w:divBdr>
            <w:top w:val="none" w:sz="0" w:space="0" w:color="auto"/>
            <w:left w:val="none" w:sz="0" w:space="0" w:color="auto"/>
            <w:bottom w:val="none" w:sz="0" w:space="0" w:color="auto"/>
            <w:right w:val="none" w:sz="0" w:space="0" w:color="auto"/>
          </w:divBdr>
          <w:divsChild>
            <w:div w:id="315381002">
              <w:marLeft w:val="180"/>
              <w:marRight w:val="240"/>
              <w:marTop w:val="0"/>
              <w:marBottom w:val="0"/>
              <w:divBdr>
                <w:top w:val="none" w:sz="0" w:space="0" w:color="auto"/>
                <w:left w:val="none" w:sz="0" w:space="0" w:color="auto"/>
                <w:bottom w:val="none" w:sz="0" w:space="0" w:color="auto"/>
                <w:right w:val="none" w:sz="0" w:space="0" w:color="auto"/>
              </w:divBdr>
              <w:divsChild>
                <w:div w:id="21554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540">
          <w:marLeft w:val="0"/>
          <w:marRight w:val="0"/>
          <w:marTop w:val="0"/>
          <w:marBottom w:val="0"/>
          <w:divBdr>
            <w:top w:val="none" w:sz="0" w:space="0" w:color="auto"/>
            <w:left w:val="none" w:sz="0" w:space="0" w:color="auto"/>
            <w:bottom w:val="none" w:sz="0" w:space="0" w:color="auto"/>
            <w:right w:val="none" w:sz="0" w:space="0" w:color="auto"/>
          </w:divBdr>
          <w:divsChild>
            <w:div w:id="1518344076">
              <w:marLeft w:val="180"/>
              <w:marRight w:val="240"/>
              <w:marTop w:val="0"/>
              <w:marBottom w:val="0"/>
              <w:divBdr>
                <w:top w:val="none" w:sz="0" w:space="0" w:color="auto"/>
                <w:left w:val="none" w:sz="0" w:space="0" w:color="auto"/>
                <w:bottom w:val="none" w:sz="0" w:space="0" w:color="auto"/>
                <w:right w:val="none" w:sz="0" w:space="0" w:color="auto"/>
              </w:divBdr>
              <w:divsChild>
                <w:div w:id="203005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285">
          <w:marLeft w:val="0"/>
          <w:marRight w:val="0"/>
          <w:marTop w:val="0"/>
          <w:marBottom w:val="0"/>
          <w:divBdr>
            <w:top w:val="none" w:sz="0" w:space="0" w:color="auto"/>
            <w:left w:val="none" w:sz="0" w:space="0" w:color="auto"/>
            <w:bottom w:val="none" w:sz="0" w:space="0" w:color="auto"/>
            <w:right w:val="none" w:sz="0" w:space="0" w:color="auto"/>
          </w:divBdr>
          <w:divsChild>
            <w:div w:id="1457602600">
              <w:marLeft w:val="180"/>
              <w:marRight w:val="240"/>
              <w:marTop w:val="0"/>
              <w:marBottom w:val="0"/>
              <w:divBdr>
                <w:top w:val="none" w:sz="0" w:space="0" w:color="auto"/>
                <w:left w:val="none" w:sz="0" w:space="0" w:color="auto"/>
                <w:bottom w:val="none" w:sz="0" w:space="0" w:color="auto"/>
                <w:right w:val="none" w:sz="0" w:space="0" w:color="auto"/>
              </w:divBdr>
              <w:divsChild>
                <w:div w:id="14802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708">
          <w:marLeft w:val="0"/>
          <w:marRight w:val="0"/>
          <w:marTop w:val="0"/>
          <w:marBottom w:val="0"/>
          <w:divBdr>
            <w:top w:val="none" w:sz="0" w:space="0" w:color="auto"/>
            <w:left w:val="none" w:sz="0" w:space="0" w:color="auto"/>
            <w:bottom w:val="none" w:sz="0" w:space="0" w:color="auto"/>
            <w:right w:val="none" w:sz="0" w:space="0" w:color="auto"/>
          </w:divBdr>
          <w:divsChild>
            <w:div w:id="114839180">
              <w:marLeft w:val="180"/>
              <w:marRight w:val="240"/>
              <w:marTop w:val="0"/>
              <w:marBottom w:val="0"/>
              <w:divBdr>
                <w:top w:val="none" w:sz="0" w:space="0" w:color="auto"/>
                <w:left w:val="none" w:sz="0" w:space="0" w:color="auto"/>
                <w:bottom w:val="none" w:sz="0" w:space="0" w:color="auto"/>
                <w:right w:val="none" w:sz="0" w:space="0" w:color="auto"/>
              </w:divBdr>
              <w:divsChild>
                <w:div w:id="4420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9104">
          <w:marLeft w:val="0"/>
          <w:marRight w:val="0"/>
          <w:marTop w:val="0"/>
          <w:marBottom w:val="0"/>
          <w:divBdr>
            <w:top w:val="none" w:sz="0" w:space="0" w:color="auto"/>
            <w:left w:val="none" w:sz="0" w:space="0" w:color="auto"/>
            <w:bottom w:val="none" w:sz="0" w:space="0" w:color="auto"/>
            <w:right w:val="none" w:sz="0" w:space="0" w:color="auto"/>
          </w:divBdr>
          <w:divsChild>
            <w:div w:id="274287852">
              <w:marLeft w:val="180"/>
              <w:marRight w:val="240"/>
              <w:marTop w:val="0"/>
              <w:marBottom w:val="0"/>
              <w:divBdr>
                <w:top w:val="none" w:sz="0" w:space="0" w:color="auto"/>
                <w:left w:val="none" w:sz="0" w:space="0" w:color="auto"/>
                <w:bottom w:val="none" w:sz="0" w:space="0" w:color="auto"/>
                <w:right w:val="none" w:sz="0" w:space="0" w:color="auto"/>
              </w:divBdr>
              <w:divsChild>
                <w:div w:id="12818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23874">
          <w:marLeft w:val="0"/>
          <w:marRight w:val="0"/>
          <w:marTop w:val="0"/>
          <w:marBottom w:val="0"/>
          <w:divBdr>
            <w:top w:val="none" w:sz="0" w:space="0" w:color="auto"/>
            <w:left w:val="none" w:sz="0" w:space="0" w:color="auto"/>
            <w:bottom w:val="none" w:sz="0" w:space="0" w:color="auto"/>
            <w:right w:val="none" w:sz="0" w:space="0" w:color="auto"/>
          </w:divBdr>
          <w:divsChild>
            <w:div w:id="1718550973">
              <w:marLeft w:val="180"/>
              <w:marRight w:val="240"/>
              <w:marTop w:val="0"/>
              <w:marBottom w:val="0"/>
              <w:divBdr>
                <w:top w:val="none" w:sz="0" w:space="0" w:color="auto"/>
                <w:left w:val="none" w:sz="0" w:space="0" w:color="auto"/>
                <w:bottom w:val="none" w:sz="0" w:space="0" w:color="auto"/>
                <w:right w:val="none" w:sz="0" w:space="0" w:color="auto"/>
              </w:divBdr>
              <w:divsChild>
                <w:div w:id="238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56099">
          <w:marLeft w:val="0"/>
          <w:marRight w:val="0"/>
          <w:marTop w:val="0"/>
          <w:marBottom w:val="0"/>
          <w:divBdr>
            <w:top w:val="none" w:sz="0" w:space="0" w:color="auto"/>
            <w:left w:val="none" w:sz="0" w:space="0" w:color="auto"/>
            <w:bottom w:val="none" w:sz="0" w:space="0" w:color="auto"/>
            <w:right w:val="none" w:sz="0" w:space="0" w:color="auto"/>
          </w:divBdr>
          <w:divsChild>
            <w:div w:id="143553248">
              <w:marLeft w:val="180"/>
              <w:marRight w:val="240"/>
              <w:marTop w:val="0"/>
              <w:marBottom w:val="0"/>
              <w:divBdr>
                <w:top w:val="none" w:sz="0" w:space="0" w:color="auto"/>
                <w:left w:val="none" w:sz="0" w:space="0" w:color="auto"/>
                <w:bottom w:val="none" w:sz="0" w:space="0" w:color="auto"/>
                <w:right w:val="none" w:sz="0" w:space="0" w:color="auto"/>
              </w:divBdr>
              <w:divsChild>
                <w:div w:id="11344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0210">
          <w:marLeft w:val="0"/>
          <w:marRight w:val="0"/>
          <w:marTop w:val="0"/>
          <w:marBottom w:val="0"/>
          <w:divBdr>
            <w:top w:val="none" w:sz="0" w:space="0" w:color="auto"/>
            <w:left w:val="none" w:sz="0" w:space="0" w:color="auto"/>
            <w:bottom w:val="none" w:sz="0" w:space="0" w:color="auto"/>
            <w:right w:val="none" w:sz="0" w:space="0" w:color="auto"/>
          </w:divBdr>
          <w:divsChild>
            <w:div w:id="2084062559">
              <w:marLeft w:val="180"/>
              <w:marRight w:val="240"/>
              <w:marTop w:val="0"/>
              <w:marBottom w:val="0"/>
              <w:divBdr>
                <w:top w:val="none" w:sz="0" w:space="0" w:color="auto"/>
                <w:left w:val="none" w:sz="0" w:space="0" w:color="auto"/>
                <w:bottom w:val="none" w:sz="0" w:space="0" w:color="auto"/>
                <w:right w:val="none" w:sz="0" w:space="0" w:color="auto"/>
              </w:divBdr>
              <w:divsChild>
                <w:div w:id="3182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2621">
          <w:marLeft w:val="0"/>
          <w:marRight w:val="0"/>
          <w:marTop w:val="0"/>
          <w:marBottom w:val="0"/>
          <w:divBdr>
            <w:top w:val="none" w:sz="0" w:space="0" w:color="auto"/>
            <w:left w:val="none" w:sz="0" w:space="0" w:color="auto"/>
            <w:bottom w:val="none" w:sz="0" w:space="0" w:color="auto"/>
            <w:right w:val="none" w:sz="0" w:space="0" w:color="auto"/>
          </w:divBdr>
          <w:divsChild>
            <w:div w:id="1910965433">
              <w:marLeft w:val="180"/>
              <w:marRight w:val="240"/>
              <w:marTop w:val="0"/>
              <w:marBottom w:val="0"/>
              <w:divBdr>
                <w:top w:val="none" w:sz="0" w:space="0" w:color="auto"/>
                <w:left w:val="none" w:sz="0" w:space="0" w:color="auto"/>
                <w:bottom w:val="none" w:sz="0" w:space="0" w:color="auto"/>
                <w:right w:val="none" w:sz="0" w:space="0" w:color="auto"/>
              </w:divBdr>
              <w:divsChild>
                <w:div w:id="20918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43762">
          <w:marLeft w:val="0"/>
          <w:marRight w:val="0"/>
          <w:marTop w:val="0"/>
          <w:marBottom w:val="0"/>
          <w:divBdr>
            <w:top w:val="none" w:sz="0" w:space="0" w:color="auto"/>
            <w:left w:val="none" w:sz="0" w:space="0" w:color="auto"/>
            <w:bottom w:val="none" w:sz="0" w:space="0" w:color="auto"/>
            <w:right w:val="none" w:sz="0" w:space="0" w:color="auto"/>
          </w:divBdr>
          <w:divsChild>
            <w:div w:id="1280651302">
              <w:marLeft w:val="180"/>
              <w:marRight w:val="240"/>
              <w:marTop w:val="0"/>
              <w:marBottom w:val="0"/>
              <w:divBdr>
                <w:top w:val="none" w:sz="0" w:space="0" w:color="auto"/>
                <w:left w:val="none" w:sz="0" w:space="0" w:color="auto"/>
                <w:bottom w:val="none" w:sz="0" w:space="0" w:color="auto"/>
                <w:right w:val="none" w:sz="0" w:space="0" w:color="auto"/>
              </w:divBdr>
              <w:divsChild>
                <w:div w:id="16019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90718">
          <w:marLeft w:val="0"/>
          <w:marRight w:val="0"/>
          <w:marTop w:val="0"/>
          <w:marBottom w:val="0"/>
          <w:divBdr>
            <w:top w:val="none" w:sz="0" w:space="0" w:color="auto"/>
            <w:left w:val="none" w:sz="0" w:space="0" w:color="auto"/>
            <w:bottom w:val="none" w:sz="0" w:space="0" w:color="auto"/>
            <w:right w:val="none" w:sz="0" w:space="0" w:color="auto"/>
          </w:divBdr>
          <w:divsChild>
            <w:div w:id="1759597950">
              <w:marLeft w:val="180"/>
              <w:marRight w:val="240"/>
              <w:marTop w:val="0"/>
              <w:marBottom w:val="0"/>
              <w:divBdr>
                <w:top w:val="none" w:sz="0" w:space="0" w:color="auto"/>
                <w:left w:val="none" w:sz="0" w:space="0" w:color="auto"/>
                <w:bottom w:val="none" w:sz="0" w:space="0" w:color="auto"/>
                <w:right w:val="none" w:sz="0" w:space="0" w:color="auto"/>
              </w:divBdr>
              <w:divsChild>
                <w:div w:id="2767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3040">
          <w:marLeft w:val="0"/>
          <w:marRight w:val="0"/>
          <w:marTop w:val="0"/>
          <w:marBottom w:val="0"/>
          <w:divBdr>
            <w:top w:val="none" w:sz="0" w:space="0" w:color="auto"/>
            <w:left w:val="none" w:sz="0" w:space="0" w:color="auto"/>
            <w:bottom w:val="none" w:sz="0" w:space="0" w:color="auto"/>
            <w:right w:val="none" w:sz="0" w:space="0" w:color="auto"/>
          </w:divBdr>
          <w:divsChild>
            <w:div w:id="871767618">
              <w:marLeft w:val="180"/>
              <w:marRight w:val="240"/>
              <w:marTop w:val="0"/>
              <w:marBottom w:val="0"/>
              <w:divBdr>
                <w:top w:val="none" w:sz="0" w:space="0" w:color="auto"/>
                <w:left w:val="none" w:sz="0" w:space="0" w:color="auto"/>
                <w:bottom w:val="none" w:sz="0" w:space="0" w:color="auto"/>
                <w:right w:val="none" w:sz="0" w:space="0" w:color="auto"/>
              </w:divBdr>
              <w:divsChild>
                <w:div w:id="5771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2324">
          <w:marLeft w:val="0"/>
          <w:marRight w:val="0"/>
          <w:marTop w:val="0"/>
          <w:marBottom w:val="0"/>
          <w:divBdr>
            <w:top w:val="none" w:sz="0" w:space="0" w:color="auto"/>
            <w:left w:val="none" w:sz="0" w:space="0" w:color="auto"/>
            <w:bottom w:val="none" w:sz="0" w:space="0" w:color="auto"/>
            <w:right w:val="none" w:sz="0" w:space="0" w:color="auto"/>
          </w:divBdr>
          <w:divsChild>
            <w:div w:id="1893808406">
              <w:marLeft w:val="180"/>
              <w:marRight w:val="240"/>
              <w:marTop w:val="0"/>
              <w:marBottom w:val="0"/>
              <w:divBdr>
                <w:top w:val="none" w:sz="0" w:space="0" w:color="auto"/>
                <w:left w:val="none" w:sz="0" w:space="0" w:color="auto"/>
                <w:bottom w:val="none" w:sz="0" w:space="0" w:color="auto"/>
                <w:right w:val="none" w:sz="0" w:space="0" w:color="auto"/>
              </w:divBdr>
              <w:divsChild>
                <w:div w:id="10119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435396">
          <w:marLeft w:val="0"/>
          <w:marRight w:val="0"/>
          <w:marTop w:val="0"/>
          <w:marBottom w:val="0"/>
          <w:divBdr>
            <w:top w:val="none" w:sz="0" w:space="0" w:color="auto"/>
            <w:left w:val="none" w:sz="0" w:space="0" w:color="auto"/>
            <w:bottom w:val="none" w:sz="0" w:space="0" w:color="auto"/>
            <w:right w:val="none" w:sz="0" w:space="0" w:color="auto"/>
          </w:divBdr>
          <w:divsChild>
            <w:div w:id="204221896">
              <w:marLeft w:val="180"/>
              <w:marRight w:val="240"/>
              <w:marTop w:val="0"/>
              <w:marBottom w:val="0"/>
              <w:divBdr>
                <w:top w:val="none" w:sz="0" w:space="0" w:color="auto"/>
                <w:left w:val="none" w:sz="0" w:space="0" w:color="auto"/>
                <w:bottom w:val="none" w:sz="0" w:space="0" w:color="auto"/>
                <w:right w:val="none" w:sz="0" w:space="0" w:color="auto"/>
              </w:divBdr>
              <w:divsChild>
                <w:div w:id="17333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76">
          <w:marLeft w:val="0"/>
          <w:marRight w:val="0"/>
          <w:marTop w:val="0"/>
          <w:marBottom w:val="0"/>
          <w:divBdr>
            <w:top w:val="none" w:sz="0" w:space="0" w:color="auto"/>
            <w:left w:val="none" w:sz="0" w:space="0" w:color="auto"/>
            <w:bottom w:val="none" w:sz="0" w:space="0" w:color="auto"/>
            <w:right w:val="none" w:sz="0" w:space="0" w:color="auto"/>
          </w:divBdr>
          <w:divsChild>
            <w:div w:id="364910417">
              <w:marLeft w:val="180"/>
              <w:marRight w:val="240"/>
              <w:marTop w:val="0"/>
              <w:marBottom w:val="0"/>
              <w:divBdr>
                <w:top w:val="none" w:sz="0" w:space="0" w:color="auto"/>
                <w:left w:val="none" w:sz="0" w:space="0" w:color="auto"/>
                <w:bottom w:val="none" w:sz="0" w:space="0" w:color="auto"/>
                <w:right w:val="none" w:sz="0" w:space="0" w:color="auto"/>
              </w:divBdr>
              <w:divsChild>
                <w:div w:id="172340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54167">
          <w:marLeft w:val="0"/>
          <w:marRight w:val="0"/>
          <w:marTop w:val="0"/>
          <w:marBottom w:val="0"/>
          <w:divBdr>
            <w:top w:val="none" w:sz="0" w:space="0" w:color="auto"/>
            <w:left w:val="none" w:sz="0" w:space="0" w:color="auto"/>
            <w:bottom w:val="none" w:sz="0" w:space="0" w:color="auto"/>
            <w:right w:val="none" w:sz="0" w:space="0" w:color="auto"/>
          </w:divBdr>
          <w:divsChild>
            <w:div w:id="905531984">
              <w:marLeft w:val="180"/>
              <w:marRight w:val="240"/>
              <w:marTop w:val="0"/>
              <w:marBottom w:val="0"/>
              <w:divBdr>
                <w:top w:val="none" w:sz="0" w:space="0" w:color="auto"/>
                <w:left w:val="none" w:sz="0" w:space="0" w:color="auto"/>
                <w:bottom w:val="none" w:sz="0" w:space="0" w:color="auto"/>
                <w:right w:val="none" w:sz="0" w:space="0" w:color="auto"/>
              </w:divBdr>
              <w:divsChild>
                <w:div w:id="9027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435046">
          <w:marLeft w:val="0"/>
          <w:marRight w:val="0"/>
          <w:marTop w:val="0"/>
          <w:marBottom w:val="0"/>
          <w:divBdr>
            <w:top w:val="none" w:sz="0" w:space="0" w:color="auto"/>
            <w:left w:val="none" w:sz="0" w:space="0" w:color="auto"/>
            <w:bottom w:val="none" w:sz="0" w:space="0" w:color="auto"/>
            <w:right w:val="none" w:sz="0" w:space="0" w:color="auto"/>
          </w:divBdr>
          <w:divsChild>
            <w:div w:id="1195269081">
              <w:marLeft w:val="180"/>
              <w:marRight w:val="240"/>
              <w:marTop w:val="0"/>
              <w:marBottom w:val="0"/>
              <w:divBdr>
                <w:top w:val="none" w:sz="0" w:space="0" w:color="auto"/>
                <w:left w:val="none" w:sz="0" w:space="0" w:color="auto"/>
                <w:bottom w:val="none" w:sz="0" w:space="0" w:color="auto"/>
                <w:right w:val="none" w:sz="0" w:space="0" w:color="auto"/>
              </w:divBdr>
              <w:divsChild>
                <w:div w:id="3341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508">
          <w:marLeft w:val="0"/>
          <w:marRight w:val="0"/>
          <w:marTop w:val="0"/>
          <w:marBottom w:val="0"/>
          <w:divBdr>
            <w:top w:val="none" w:sz="0" w:space="0" w:color="auto"/>
            <w:left w:val="none" w:sz="0" w:space="0" w:color="auto"/>
            <w:bottom w:val="none" w:sz="0" w:space="0" w:color="auto"/>
            <w:right w:val="none" w:sz="0" w:space="0" w:color="auto"/>
          </w:divBdr>
          <w:divsChild>
            <w:div w:id="1248885158">
              <w:marLeft w:val="180"/>
              <w:marRight w:val="240"/>
              <w:marTop w:val="0"/>
              <w:marBottom w:val="0"/>
              <w:divBdr>
                <w:top w:val="none" w:sz="0" w:space="0" w:color="auto"/>
                <w:left w:val="none" w:sz="0" w:space="0" w:color="auto"/>
                <w:bottom w:val="none" w:sz="0" w:space="0" w:color="auto"/>
                <w:right w:val="none" w:sz="0" w:space="0" w:color="auto"/>
              </w:divBdr>
              <w:divsChild>
                <w:div w:id="952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232">
          <w:marLeft w:val="0"/>
          <w:marRight w:val="0"/>
          <w:marTop w:val="0"/>
          <w:marBottom w:val="0"/>
          <w:divBdr>
            <w:top w:val="none" w:sz="0" w:space="0" w:color="auto"/>
            <w:left w:val="none" w:sz="0" w:space="0" w:color="auto"/>
            <w:bottom w:val="none" w:sz="0" w:space="0" w:color="auto"/>
            <w:right w:val="none" w:sz="0" w:space="0" w:color="auto"/>
          </w:divBdr>
          <w:divsChild>
            <w:div w:id="1181819789">
              <w:marLeft w:val="180"/>
              <w:marRight w:val="240"/>
              <w:marTop w:val="0"/>
              <w:marBottom w:val="0"/>
              <w:divBdr>
                <w:top w:val="none" w:sz="0" w:space="0" w:color="auto"/>
                <w:left w:val="none" w:sz="0" w:space="0" w:color="auto"/>
                <w:bottom w:val="none" w:sz="0" w:space="0" w:color="auto"/>
                <w:right w:val="none" w:sz="0" w:space="0" w:color="auto"/>
              </w:divBdr>
              <w:divsChild>
                <w:div w:id="17900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6544">
          <w:marLeft w:val="0"/>
          <w:marRight w:val="0"/>
          <w:marTop w:val="0"/>
          <w:marBottom w:val="0"/>
          <w:divBdr>
            <w:top w:val="none" w:sz="0" w:space="0" w:color="auto"/>
            <w:left w:val="none" w:sz="0" w:space="0" w:color="auto"/>
            <w:bottom w:val="none" w:sz="0" w:space="0" w:color="auto"/>
            <w:right w:val="none" w:sz="0" w:space="0" w:color="auto"/>
          </w:divBdr>
          <w:divsChild>
            <w:div w:id="1230534020">
              <w:marLeft w:val="180"/>
              <w:marRight w:val="240"/>
              <w:marTop w:val="0"/>
              <w:marBottom w:val="0"/>
              <w:divBdr>
                <w:top w:val="none" w:sz="0" w:space="0" w:color="auto"/>
                <w:left w:val="none" w:sz="0" w:space="0" w:color="auto"/>
                <w:bottom w:val="none" w:sz="0" w:space="0" w:color="auto"/>
                <w:right w:val="none" w:sz="0" w:space="0" w:color="auto"/>
              </w:divBdr>
              <w:divsChild>
                <w:div w:id="11134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3224">
          <w:marLeft w:val="0"/>
          <w:marRight w:val="0"/>
          <w:marTop w:val="0"/>
          <w:marBottom w:val="0"/>
          <w:divBdr>
            <w:top w:val="none" w:sz="0" w:space="0" w:color="auto"/>
            <w:left w:val="none" w:sz="0" w:space="0" w:color="auto"/>
            <w:bottom w:val="none" w:sz="0" w:space="0" w:color="auto"/>
            <w:right w:val="none" w:sz="0" w:space="0" w:color="auto"/>
          </w:divBdr>
          <w:divsChild>
            <w:div w:id="997540854">
              <w:marLeft w:val="180"/>
              <w:marRight w:val="240"/>
              <w:marTop w:val="0"/>
              <w:marBottom w:val="0"/>
              <w:divBdr>
                <w:top w:val="none" w:sz="0" w:space="0" w:color="auto"/>
                <w:left w:val="none" w:sz="0" w:space="0" w:color="auto"/>
                <w:bottom w:val="none" w:sz="0" w:space="0" w:color="auto"/>
                <w:right w:val="none" w:sz="0" w:space="0" w:color="auto"/>
              </w:divBdr>
              <w:divsChild>
                <w:div w:id="614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90046">
          <w:marLeft w:val="0"/>
          <w:marRight w:val="0"/>
          <w:marTop w:val="0"/>
          <w:marBottom w:val="0"/>
          <w:divBdr>
            <w:top w:val="none" w:sz="0" w:space="0" w:color="auto"/>
            <w:left w:val="none" w:sz="0" w:space="0" w:color="auto"/>
            <w:bottom w:val="none" w:sz="0" w:space="0" w:color="auto"/>
            <w:right w:val="none" w:sz="0" w:space="0" w:color="auto"/>
          </w:divBdr>
          <w:divsChild>
            <w:div w:id="542251575">
              <w:marLeft w:val="180"/>
              <w:marRight w:val="240"/>
              <w:marTop w:val="0"/>
              <w:marBottom w:val="0"/>
              <w:divBdr>
                <w:top w:val="none" w:sz="0" w:space="0" w:color="auto"/>
                <w:left w:val="none" w:sz="0" w:space="0" w:color="auto"/>
                <w:bottom w:val="none" w:sz="0" w:space="0" w:color="auto"/>
                <w:right w:val="none" w:sz="0" w:space="0" w:color="auto"/>
              </w:divBdr>
              <w:divsChild>
                <w:div w:id="21220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799">
          <w:marLeft w:val="0"/>
          <w:marRight w:val="0"/>
          <w:marTop w:val="0"/>
          <w:marBottom w:val="0"/>
          <w:divBdr>
            <w:top w:val="none" w:sz="0" w:space="0" w:color="auto"/>
            <w:left w:val="none" w:sz="0" w:space="0" w:color="auto"/>
            <w:bottom w:val="none" w:sz="0" w:space="0" w:color="auto"/>
            <w:right w:val="none" w:sz="0" w:space="0" w:color="auto"/>
          </w:divBdr>
          <w:divsChild>
            <w:div w:id="55515160">
              <w:marLeft w:val="180"/>
              <w:marRight w:val="240"/>
              <w:marTop w:val="0"/>
              <w:marBottom w:val="0"/>
              <w:divBdr>
                <w:top w:val="none" w:sz="0" w:space="0" w:color="auto"/>
                <w:left w:val="none" w:sz="0" w:space="0" w:color="auto"/>
                <w:bottom w:val="none" w:sz="0" w:space="0" w:color="auto"/>
                <w:right w:val="none" w:sz="0" w:space="0" w:color="auto"/>
              </w:divBdr>
              <w:divsChild>
                <w:div w:id="113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2512">
          <w:marLeft w:val="0"/>
          <w:marRight w:val="0"/>
          <w:marTop w:val="0"/>
          <w:marBottom w:val="0"/>
          <w:divBdr>
            <w:top w:val="none" w:sz="0" w:space="0" w:color="auto"/>
            <w:left w:val="none" w:sz="0" w:space="0" w:color="auto"/>
            <w:bottom w:val="none" w:sz="0" w:space="0" w:color="auto"/>
            <w:right w:val="none" w:sz="0" w:space="0" w:color="auto"/>
          </w:divBdr>
          <w:divsChild>
            <w:div w:id="1488207014">
              <w:marLeft w:val="180"/>
              <w:marRight w:val="240"/>
              <w:marTop w:val="0"/>
              <w:marBottom w:val="0"/>
              <w:divBdr>
                <w:top w:val="none" w:sz="0" w:space="0" w:color="auto"/>
                <w:left w:val="none" w:sz="0" w:space="0" w:color="auto"/>
                <w:bottom w:val="none" w:sz="0" w:space="0" w:color="auto"/>
                <w:right w:val="none" w:sz="0" w:space="0" w:color="auto"/>
              </w:divBdr>
              <w:divsChild>
                <w:div w:id="16921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0963">
          <w:marLeft w:val="0"/>
          <w:marRight w:val="0"/>
          <w:marTop w:val="0"/>
          <w:marBottom w:val="0"/>
          <w:divBdr>
            <w:top w:val="none" w:sz="0" w:space="0" w:color="auto"/>
            <w:left w:val="none" w:sz="0" w:space="0" w:color="auto"/>
            <w:bottom w:val="none" w:sz="0" w:space="0" w:color="auto"/>
            <w:right w:val="none" w:sz="0" w:space="0" w:color="auto"/>
          </w:divBdr>
          <w:divsChild>
            <w:div w:id="1963028989">
              <w:marLeft w:val="180"/>
              <w:marRight w:val="240"/>
              <w:marTop w:val="0"/>
              <w:marBottom w:val="0"/>
              <w:divBdr>
                <w:top w:val="none" w:sz="0" w:space="0" w:color="auto"/>
                <w:left w:val="none" w:sz="0" w:space="0" w:color="auto"/>
                <w:bottom w:val="none" w:sz="0" w:space="0" w:color="auto"/>
                <w:right w:val="none" w:sz="0" w:space="0" w:color="auto"/>
              </w:divBdr>
              <w:divsChild>
                <w:div w:id="9949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6194">
          <w:marLeft w:val="0"/>
          <w:marRight w:val="0"/>
          <w:marTop w:val="0"/>
          <w:marBottom w:val="0"/>
          <w:divBdr>
            <w:top w:val="none" w:sz="0" w:space="0" w:color="auto"/>
            <w:left w:val="none" w:sz="0" w:space="0" w:color="auto"/>
            <w:bottom w:val="none" w:sz="0" w:space="0" w:color="auto"/>
            <w:right w:val="none" w:sz="0" w:space="0" w:color="auto"/>
          </w:divBdr>
          <w:divsChild>
            <w:div w:id="837185313">
              <w:marLeft w:val="180"/>
              <w:marRight w:val="240"/>
              <w:marTop w:val="0"/>
              <w:marBottom w:val="0"/>
              <w:divBdr>
                <w:top w:val="none" w:sz="0" w:space="0" w:color="auto"/>
                <w:left w:val="none" w:sz="0" w:space="0" w:color="auto"/>
                <w:bottom w:val="none" w:sz="0" w:space="0" w:color="auto"/>
                <w:right w:val="none" w:sz="0" w:space="0" w:color="auto"/>
              </w:divBdr>
              <w:divsChild>
                <w:div w:id="85789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841100">
          <w:marLeft w:val="0"/>
          <w:marRight w:val="0"/>
          <w:marTop w:val="0"/>
          <w:marBottom w:val="0"/>
          <w:divBdr>
            <w:top w:val="none" w:sz="0" w:space="0" w:color="auto"/>
            <w:left w:val="none" w:sz="0" w:space="0" w:color="auto"/>
            <w:bottom w:val="none" w:sz="0" w:space="0" w:color="auto"/>
            <w:right w:val="none" w:sz="0" w:space="0" w:color="auto"/>
          </w:divBdr>
          <w:divsChild>
            <w:div w:id="574432327">
              <w:marLeft w:val="180"/>
              <w:marRight w:val="240"/>
              <w:marTop w:val="0"/>
              <w:marBottom w:val="0"/>
              <w:divBdr>
                <w:top w:val="none" w:sz="0" w:space="0" w:color="auto"/>
                <w:left w:val="none" w:sz="0" w:space="0" w:color="auto"/>
                <w:bottom w:val="none" w:sz="0" w:space="0" w:color="auto"/>
                <w:right w:val="none" w:sz="0" w:space="0" w:color="auto"/>
              </w:divBdr>
              <w:divsChild>
                <w:div w:id="6463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3042">
          <w:marLeft w:val="0"/>
          <w:marRight w:val="0"/>
          <w:marTop w:val="0"/>
          <w:marBottom w:val="0"/>
          <w:divBdr>
            <w:top w:val="none" w:sz="0" w:space="0" w:color="auto"/>
            <w:left w:val="none" w:sz="0" w:space="0" w:color="auto"/>
            <w:bottom w:val="none" w:sz="0" w:space="0" w:color="auto"/>
            <w:right w:val="none" w:sz="0" w:space="0" w:color="auto"/>
          </w:divBdr>
          <w:divsChild>
            <w:div w:id="1311446522">
              <w:marLeft w:val="180"/>
              <w:marRight w:val="240"/>
              <w:marTop w:val="0"/>
              <w:marBottom w:val="0"/>
              <w:divBdr>
                <w:top w:val="none" w:sz="0" w:space="0" w:color="auto"/>
                <w:left w:val="none" w:sz="0" w:space="0" w:color="auto"/>
                <w:bottom w:val="none" w:sz="0" w:space="0" w:color="auto"/>
                <w:right w:val="none" w:sz="0" w:space="0" w:color="auto"/>
              </w:divBdr>
              <w:divsChild>
                <w:div w:id="161050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3259">
          <w:marLeft w:val="0"/>
          <w:marRight w:val="0"/>
          <w:marTop w:val="0"/>
          <w:marBottom w:val="0"/>
          <w:divBdr>
            <w:top w:val="none" w:sz="0" w:space="0" w:color="auto"/>
            <w:left w:val="none" w:sz="0" w:space="0" w:color="auto"/>
            <w:bottom w:val="none" w:sz="0" w:space="0" w:color="auto"/>
            <w:right w:val="none" w:sz="0" w:space="0" w:color="auto"/>
          </w:divBdr>
          <w:divsChild>
            <w:div w:id="1694263921">
              <w:marLeft w:val="180"/>
              <w:marRight w:val="240"/>
              <w:marTop w:val="0"/>
              <w:marBottom w:val="0"/>
              <w:divBdr>
                <w:top w:val="none" w:sz="0" w:space="0" w:color="auto"/>
                <w:left w:val="none" w:sz="0" w:space="0" w:color="auto"/>
                <w:bottom w:val="none" w:sz="0" w:space="0" w:color="auto"/>
                <w:right w:val="none" w:sz="0" w:space="0" w:color="auto"/>
              </w:divBdr>
              <w:divsChild>
                <w:div w:id="7402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6542">
          <w:marLeft w:val="0"/>
          <w:marRight w:val="0"/>
          <w:marTop w:val="0"/>
          <w:marBottom w:val="0"/>
          <w:divBdr>
            <w:top w:val="none" w:sz="0" w:space="0" w:color="auto"/>
            <w:left w:val="none" w:sz="0" w:space="0" w:color="auto"/>
            <w:bottom w:val="none" w:sz="0" w:space="0" w:color="auto"/>
            <w:right w:val="none" w:sz="0" w:space="0" w:color="auto"/>
          </w:divBdr>
          <w:divsChild>
            <w:div w:id="593364690">
              <w:marLeft w:val="180"/>
              <w:marRight w:val="240"/>
              <w:marTop w:val="0"/>
              <w:marBottom w:val="0"/>
              <w:divBdr>
                <w:top w:val="none" w:sz="0" w:space="0" w:color="auto"/>
                <w:left w:val="none" w:sz="0" w:space="0" w:color="auto"/>
                <w:bottom w:val="none" w:sz="0" w:space="0" w:color="auto"/>
                <w:right w:val="none" w:sz="0" w:space="0" w:color="auto"/>
              </w:divBdr>
              <w:divsChild>
                <w:div w:id="18156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0731">
          <w:marLeft w:val="0"/>
          <w:marRight w:val="0"/>
          <w:marTop w:val="0"/>
          <w:marBottom w:val="0"/>
          <w:divBdr>
            <w:top w:val="none" w:sz="0" w:space="0" w:color="auto"/>
            <w:left w:val="none" w:sz="0" w:space="0" w:color="auto"/>
            <w:bottom w:val="none" w:sz="0" w:space="0" w:color="auto"/>
            <w:right w:val="none" w:sz="0" w:space="0" w:color="auto"/>
          </w:divBdr>
          <w:divsChild>
            <w:div w:id="2025401144">
              <w:marLeft w:val="180"/>
              <w:marRight w:val="240"/>
              <w:marTop w:val="0"/>
              <w:marBottom w:val="0"/>
              <w:divBdr>
                <w:top w:val="none" w:sz="0" w:space="0" w:color="auto"/>
                <w:left w:val="none" w:sz="0" w:space="0" w:color="auto"/>
                <w:bottom w:val="none" w:sz="0" w:space="0" w:color="auto"/>
                <w:right w:val="none" w:sz="0" w:space="0" w:color="auto"/>
              </w:divBdr>
              <w:divsChild>
                <w:div w:id="95790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2200">
          <w:marLeft w:val="0"/>
          <w:marRight w:val="0"/>
          <w:marTop w:val="0"/>
          <w:marBottom w:val="0"/>
          <w:divBdr>
            <w:top w:val="none" w:sz="0" w:space="0" w:color="auto"/>
            <w:left w:val="none" w:sz="0" w:space="0" w:color="auto"/>
            <w:bottom w:val="none" w:sz="0" w:space="0" w:color="auto"/>
            <w:right w:val="none" w:sz="0" w:space="0" w:color="auto"/>
          </w:divBdr>
          <w:divsChild>
            <w:div w:id="1311708466">
              <w:marLeft w:val="180"/>
              <w:marRight w:val="240"/>
              <w:marTop w:val="0"/>
              <w:marBottom w:val="0"/>
              <w:divBdr>
                <w:top w:val="none" w:sz="0" w:space="0" w:color="auto"/>
                <w:left w:val="none" w:sz="0" w:space="0" w:color="auto"/>
                <w:bottom w:val="none" w:sz="0" w:space="0" w:color="auto"/>
                <w:right w:val="none" w:sz="0" w:space="0" w:color="auto"/>
              </w:divBdr>
              <w:divsChild>
                <w:div w:id="511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8094">
          <w:marLeft w:val="0"/>
          <w:marRight w:val="0"/>
          <w:marTop w:val="0"/>
          <w:marBottom w:val="0"/>
          <w:divBdr>
            <w:top w:val="none" w:sz="0" w:space="0" w:color="auto"/>
            <w:left w:val="none" w:sz="0" w:space="0" w:color="auto"/>
            <w:bottom w:val="none" w:sz="0" w:space="0" w:color="auto"/>
            <w:right w:val="none" w:sz="0" w:space="0" w:color="auto"/>
          </w:divBdr>
          <w:divsChild>
            <w:div w:id="313796976">
              <w:marLeft w:val="180"/>
              <w:marRight w:val="240"/>
              <w:marTop w:val="0"/>
              <w:marBottom w:val="0"/>
              <w:divBdr>
                <w:top w:val="none" w:sz="0" w:space="0" w:color="auto"/>
                <w:left w:val="none" w:sz="0" w:space="0" w:color="auto"/>
                <w:bottom w:val="none" w:sz="0" w:space="0" w:color="auto"/>
                <w:right w:val="none" w:sz="0" w:space="0" w:color="auto"/>
              </w:divBdr>
              <w:divsChild>
                <w:div w:id="1122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62116">
          <w:marLeft w:val="0"/>
          <w:marRight w:val="0"/>
          <w:marTop w:val="0"/>
          <w:marBottom w:val="0"/>
          <w:divBdr>
            <w:top w:val="none" w:sz="0" w:space="0" w:color="auto"/>
            <w:left w:val="none" w:sz="0" w:space="0" w:color="auto"/>
            <w:bottom w:val="none" w:sz="0" w:space="0" w:color="auto"/>
            <w:right w:val="none" w:sz="0" w:space="0" w:color="auto"/>
          </w:divBdr>
          <w:divsChild>
            <w:div w:id="866256142">
              <w:marLeft w:val="180"/>
              <w:marRight w:val="240"/>
              <w:marTop w:val="0"/>
              <w:marBottom w:val="0"/>
              <w:divBdr>
                <w:top w:val="none" w:sz="0" w:space="0" w:color="auto"/>
                <w:left w:val="none" w:sz="0" w:space="0" w:color="auto"/>
                <w:bottom w:val="none" w:sz="0" w:space="0" w:color="auto"/>
                <w:right w:val="none" w:sz="0" w:space="0" w:color="auto"/>
              </w:divBdr>
              <w:divsChild>
                <w:div w:id="6429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4569">
          <w:marLeft w:val="0"/>
          <w:marRight w:val="0"/>
          <w:marTop w:val="0"/>
          <w:marBottom w:val="0"/>
          <w:divBdr>
            <w:top w:val="none" w:sz="0" w:space="0" w:color="auto"/>
            <w:left w:val="none" w:sz="0" w:space="0" w:color="auto"/>
            <w:bottom w:val="none" w:sz="0" w:space="0" w:color="auto"/>
            <w:right w:val="none" w:sz="0" w:space="0" w:color="auto"/>
          </w:divBdr>
          <w:divsChild>
            <w:div w:id="1775977924">
              <w:marLeft w:val="180"/>
              <w:marRight w:val="240"/>
              <w:marTop w:val="0"/>
              <w:marBottom w:val="0"/>
              <w:divBdr>
                <w:top w:val="none" w:sz="0" w:space="0" w:color="auto"/>
                <w:left w:val="none" w:sz="0" w:space="0" w:color="auto"/>
                <w:bottom w:val="none" w:sz="0" w:space="0" w:color="auto"/>
                <w:right w:val="none" w:sz="0" w:space="0" w:color="auto"/>
              </w:divBdr>
              <w:divsChild>
                <w:div w:id="20705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41483">
          <w:marLeft w:val="0"/>
          <w:marRight w:val="0"/>
          <w:marTop w:val="0"/>
          <w:marBottom w:val="0"/>
          <w:divBdr>
            <w:top w:val="none" w:sz="0" w:space="0" w:color="auto"/>
            <w:left w:val="none" w:sz="0" w:space="0" w:color="auto"/>
            <w:bottom w:val="none" w:sz="0" w:space="0" w:color="auto"/>
            <w:right w:val="none" w:sz="0" w:space="0" w:color="auto"/>
          </w:divBdr>
          <w:divsChild>
            <w:div w:id="1219168132">
              <w:marLeft w:val="180"/>
              <w:marRight w:val="240"/>
              <w:marTop w:val="0"/>
              <w:marBottom w:val="0"/>
              <w:divBdr>
                <w:top w:val="none" w:sz="0" w:space="0" w:color="auto"/>
                <w:left w:val="none" w:sz="0" w:space="0" w:color="auto"/>
                <w:bottom w:val="none" w:sz="0" w:space="0" w:color="auto"/>
                <w:right w:val="none" w:sz="0" w:space="0" w:color="auto"/>
              </w:divBdr>
              <w:divsChild>
                <w:div w:id="16093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95229">
          <w:marLeft w:val="0"/>
          <w:marRight w:val="0"/>
          <w:marTop w:val="0"/>
          <w:marBottom w:val="0"/>
          <w:divBdr>
            <w:top w:val="none" w:sz="0" w:space="0" w:color="auto"/>
            <w:left w:val="none" w:sz="0" w:space="0" w:color="auto"/>
            <w:bottom w:val="none" w:sz="0" w:space="0" w:color="auto"/>
            <w:right w:val="none" w:sz="0" w:space="0" w:color="auto"/>
          </w:divBdr>
          <w:divsChild>
            <w:div w:id="653994959">
              <w:marLeft w:val="180"/>
              <w:marRight w:val="240"/>
              <w:marTop w:val="0"/>
              <w:marBottom w:val="0"/>
              <w:divBdr>
                <w:top w:val="none" w:sz="0" w:space="0" w:color="auto"/>
                <w:left w:val="none" w:sz="0" w:space="0" w:color="auto"/>
                <w:bottom w:val="none" w:sz="0" w:space="0" w:color="auto"/>
                <w:right w:val="none" w:sz="0" w:space="0" w:color="auto"/>
              </w:divBdr>
              <w:divsChild>
                <w:div w:id="16372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40136">
          <w:marLeft w:val="0"/>
          <w:marRight w:val="0"/>
          <w:marTop w:val="0"/>
          <w:marBottom w:val="0"/>
          <w:divBdr>
            <w:top w:val="none" w:sz="0" w:space="0" w:color="auto"/>
            <w:left w:val="none" w:sz="0" w:space="0" w:color="auto"/>
            <w:bottom w:val="none" w:sz="0" w:space="0" w:color="auto"/>
            <w:right w:val="none" w:sz="0" w:space="0" w:color="auto"/>
          </w:divBdr>
          <w:divsChild>
            <w:div w:id="1889490877">
              <w:marLeft w:val="180"/>
              <w:marRight w:val="240"/>
              <w:marTop w:val="0"/>
              <w:marBottom w:val="0"/>
              <w:divBdr>
                <w:top w:val="none" w:sz="0" w:space="0" w:color="auto"/>
                <w:left w:val="none" w:sz="0" w:space="0" w:color="auto"/>
                <w:bottom w:val="none" w:sz="0" w:space="0" w:color="auto"/>
                <w:right w:val="none" w:sz="0" w:space="0" w:color="auto"/>
              </w:divBdr>
              <w:divsChild>
                <w:div w:id="5625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154">
          <w:marLeft w:val="0"/>
          <w:marRight w:val="0"/>
          <w:marTop w:val="0"/>
          <w:marBottom w:val="0"/>
          <w:divBdr>
            <w:top w:val="none" w:sz="0" w:space="0" w:color="auto"/>
            <w:left w:val="none" w:sz="0" w:space="0" w:color="auto"/>
            <w:bottom w:val="none" w:sz="0" w:space="0" w:color="auto"/>
            <w:right w:val="none" w:sz="0" w:space="0" w:color="auto"/>
          </w:divBdr>
          <w:divsChild>
            <w:div w:id="1805198930">
              <w:marLeft w:val="180"/>
              <w:marRight w:val="240"/>
              <w:marTop w:val="0"/>
              <w:marBottom w:val="0"/>
              <w:divBdr>
                <w:top w:val="none" w:sz="0" w:space="0" w:color="auto"/>
                <w:left w:val="none" w:sz="0" w:space="0" w:color="auto"/>
                <w:bottom w:val="none" w:sz="0" w:space="0" w:color="auto"/>
                <w:right w:val="none" w:sz="0" w:space="0" w:color="auto"/>
              </w:divBdr>
              <w:divsChild>
                <w:div w:id="5608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49357">
          <w:marLeft w:val="0"/>
          <w:marRight w:val="0"/>
          <w:marTop w:val="0"/>
          <w:marBottom w:val="0"/>
          <w:divBdr>
            <w:top w:val="none" w:sz="0" w:space="0" w:color="auto"/>
            <w:left w:val="none" w:sz="0" w:space="0" w:color="auto"/>
            <w:bottom w:val="none" w:sz="0" w:space="0" w:color="auto"/>
            <w:right w:val="none" w:sz="0" w:space="0" w:color="auto"/>
          </w:divBdr>
          <w:divsChild>
            <w:div w:id="1255044851">
              <w:marLeft w:val="180"/>
              <w:marRight w:val="240"/>
              <w:marTop w:val="0"/>
              <w:marBottom w:val="0"/>
              <w:divBdr>
                <w:top w:val="none" w:sz="0" w:space="0" w:color="auto"/>
                <w:left w:val="none" w:sz="0" w:space="0" w:color="auto"/>
                <w:bottom w:val="none" w:sz="0" w:space="0" w:color="auto"/>
                <w:right w:val="none" w:sz="0" w:space="0" w:color="auto"/>
              </w:divBdr>
              <w:divsChild>
                <w:div w:id="50458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1539">
          <w:marLeft w:val="0"/>
          <w:marRight w:val="0"/>
          <w:marTop w:val="0"/>
          <w:marBottom w:val="0"/>
          <w:divBdr>
            <w:top w:val="none" w:sz="0" w:space="0" w:color="auto"/>
            <w:left w:val="none" w:sz="0" w:space="0" w:color="auto"/>
            <w:bottom w:val="none" w:sz="0" w:space="0" w:color="auto"/>
            <w:right w:val="none" w:sz="0" w:space="0" w:color="auto"/>
          </w:divBdr>
          <w:divsChild>
            <w:div w:id="1750467992">
              <w:marLeft w:val="180"/>
              <w:marRight w:val="240"/>
              <w:marTop w:val="0"/>
              <w:marBottom w:val="0"/>
              <w:divBdr>
                <w:top w:val="none" w:sz="0" w:space="0" w:color="auto"/>
                <w:left w:val="none" w:sz="0" w:space="0" w:color="auto"/>
                <w:bottom w:val="none" w:sz="0" w:space="0" w:color="auto"/>
                <w:right w:val="none" w:sz="0" w:space="0" w:color="auto"/>
              </w:divBdr>
              <w:divsChild>
                <w:div w:id="1735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861">
          <w:marLeft w:val="0"/>
          <w:marRight w:val="0"/>
          <w:marTop w:val="0"/>
          <w:marBottom w:val="0"/>
          <w:divBdr>
            <w:top w:val="none" w:sz="0" w:space="0" w:color="auto"/>
            <w:left w:val="none" w:sz="0" w:space="0" w:color="auto"/>
            <w:bottom w:val="none" w:sz="0" w:space="0" w:color="auto"/>
            <w:right w:val="none" w:sz="0" w:space="0" w:color="auto"/>
          </w:divBdr>
          <w:divsChild>
            <w:div w:id="1810899336">
              <w:marLeft w:val="180"/>
              <w:marRight w:val="240"/>
              <w:marTop w:val="0"/>
              <w:marBottom w:val="0"/>
              <w:divBdr>
                <w:top w:val="none" w:sz="0" w:space="0" w:color="auto"/>
                <w:left w:val="none" w:sz="0" w:space="0" w:color="auto"/>
                <w:bottom w:val="none" w:sz="0" w:space="0" w:color="auto"/>
                <w:right w:val="none" w:sz="0" w:space="0" w:color="auto"/>
              </w:divBdr>
              <w:divsChild>
                <w:div w:id="5901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6346">
          <w:marLeft w:val="0"/>
          <w:marRight w:val="0"/>
          <w:marTop w:val="0"/>
          <w:marBottom w:val="0"/>
          <w:divBdr>
            <w:top w:val="none" w:sz="0" w:space="0" w:color="auto"/>
            <w:left w:val="none" w:sz="0" w:space="0" w:color="auto"/>
            <w:bottom w:val="none" w:sz="0" w:space="0" w:color="auto"/>
            <w:right w:val="none" w:sz="0" w:space="0" w:color="auto"/>
          </w:divBdr>
          <w:divsChild>
            <w:div w:id="2031376312">
              <w:marLeft w:val="180"/>
              <w:marRight w:val="240"/>
              <w:marTop w:val="0"/>
              <w:marBottom w:val="0"/>
              <w:divBdr>
                <w:top w:val="none" w:sz="0" w:space="0" w:color="auto"/>
                <w:left w:val="none" w:sz="0" w:space="0" w:color="auto"/>
                <w:bottom w:val="none" w:sz="0" w:space="0" w:color="auto"/>
                <w:right w:val="none" w:sz="0" w:space="0" w:color="auto"/>
              </w:divBdr>
              <w:divsChild>
                <w:div w:id="1179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69072">
          <w:marLeft w:val="0"/>
          <w:marRight w:val="0"/>
          <w:marTop w:val="0"/>
          <w:marBottom w:val="0"/>
          <w:divBdr>
            <w:top w:val="none" w:sz="0" w:space="0" w:color="auto"/>
            <w:left w:val="none" w:sz="0" w:space="0" w:color="auto"/>
            <w:bottom w:val="none" w:sz="0" w:space="0" w:color="auto"/>
            <w:right w:val="none" w:sz="0" w:space="0" w:color="auto"/>
          </w:divBdr>
          <w:divsChild>
            <w:div w:id="1454639971">
              <w:marLeft w:val="180"/>
              <w:marRight w:val="240"/>
              <w:marTop w:val="0"/>
              <w:marBottom w:val="0"/>
              <w:divBdr>
                <w:top w:val="none" w:sz="0" w:space="0" w:color="auto"/>
                <w:left w:val="none" w:sz="0" w:space="0" w:color="auto"/>
                <w:bottom w:val="none" w:sz="0" w:space="0" w:color="auto"/>
                <w:right w:val="none" w:sz="0" w:space="0" w:color="auto"/>
              </w:divBdr>
              <w:divsChild>
                <w:div w:id="2764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24053">
          <w:marLeft w:val="0"/>
          <w:marRight w:val="0"/>
          <w:marTop w:val="0"/>
          <w:marBottom w:val="0"/>
          <w:divBdr>
            <w:top w:val="none" w:sz="0" w:space="0" w:color="auto"/>
            <w:left w:val="none" w:sz="0" w:space="0" w:color="auto"/>
            <w:bottom w:val="none" w:sz="0" w:space="0" w:color="auto"/>
            <w:right w:val="none" w:sz="0" w:space="0" w:color="auto"/>
          </w:divBdr>
          <w:divsChild>
            <w:div w:id="211966901">
              <w:marLeft w:val="180"/>
              <w:marRight w:val="240"/>
              <w:marTop w:val="0"/>
              <w:marBottom w:val="0"/>
              <w:divBdr>
                <w:top w:val="none" w:sz="0" w:space="0" w:color="auto"/>
                <w:left w:val="none" w:sz="0" w:space="0" w:color="auto"/>
                <w:bottom w:val="none" w:sz="0" w:space="0" w:color="auto"/>
                <w:right w:val="none" w:sz="0" w:space="0" w:color="auto"/>
              </w:divBdr>
              <w:divsChild>
                <w:div w:id="1523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6876">
          <w:marLeft w:val="0"/>
          <w:marRight w:val="0"/>
          <w:marTop w:val="0"/>
          <w:marBottom w:val="0"/>
          <w:divBdr>
            <w:top w:val="none" w:sz="0" w:space="0" w:color="auto"/>
            <w:left w:val="none" w:sz="0" w:space="0" w:color="auto"/>
            <w:bottom w:val="none" w:sz="0" w:space="0" w:color="auto"/>
            <w:right w:val="none" w:sz="0" w:space="0" w:color="auto"/>
          </w:divBdr>
          <w:divsChild>
            <w:div w:id="962030804">
              <w:marLeft w:val="180"/>
              <w:marRight w:val="240"/>
              <w:marTop w:val="0"/>
              <w:marBottom w:val="0"/>
              <w:divBdr>
                <w:top w:val="none" w:sz="0" w:space="0" w:color="auto"/>
                <w:left w:val="none" w:sz="0" w:space="0" w:color="auto"/>
                <w:bottom w:val="none" w:sz="0" w:space="0" w:color="auto"/>
                <w:right w:val="none" w:sz="0" w:space="0" w:color="auto"/>
              </w:divBdr>
              <w:divsChild>
                <w:div w:id="166127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257">
          <w:marLeft w:val="0"/>
          <w:marRight w:val="0"/>
          <w:marTop w:val="0"/>
          <w:marBottom w:val="0"/>
          <w:divBdr>
            <w:top w:val="none" w:sz="0" w:space="0" w:color="auto"/>
            <w:left w:val="none" w:sz="0" w:space="0" w:color="auto"/>
            <w:bottom w:val="none" w:sz="0" w:space="0" w:color="auto"/>
            <w:right w:val="none" w:sz="0" w:space="0" w:color="auto"/>
          </w:divBdr>
          <w:divsChild>
            <w:div w:id="1452437811">
              <w:marLeft w:val="180"/>
              <w:marRight w:val="240"/>
              <w:marTop w:val="0"/>
              <w:marBottom w:val="0"/>
              <w:divBdr>
                <w:top w:val="none" w:sz="0" w:space="0" w:color="auto"/>
                <w:left w:val="none" w:sz="0" w:space="0" w:color="auto"/>
                <w:bottom w:val="none" w:sz="0" w:space="0" w:color="auto"/>
                <w:right w:val="none" w:sz="0" w:space="0" w:color="auto"/>
              </w:divBdr>
              <w:divsChild>
                <w:div w:id="1214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6862">
          <w:marLeft w:val="0"/>
          <w:marRight w:val="0"/>
          <w:marTop w:val="0"/>
          <w:marBottom w:val="0"/>
          <w:divBdr>
            <w:top w:val="none" w:sz="0" w:space="0" w:color="auto"/>
            <w:left w:val="none" w:sz="0" w:space="0" w:color="auto"/>
            <w:bottom w:val="none" w:sz="0" w:space="0" w:color="auto"/>
            <w:right w:val="none" w:sz="0" w:space="0" w:color="auto"/>
          </w:divBdr>
          <w:divsChild>
            <w:div w:id="679821297">
              <w:marLeft w:val="180"/>
              <w:marRight w:val="240"/>
              <w:marTop w:val="0"/>
              <w:marBottom w:val="0"/>
              <w:divBdr>
                <w:top w:val="none" w:sz="0" w:space="0" w:color="auto"/>
                <w:left w:val="none" w:sz="0" w:space="0" w:color="auto"/>
                <w:bottom w:val="none" w:sz="0" w:space="0" w:color="auto"/>
                <w:right w:val="none" w:sz="0" w:space="0" w:color="auto"/>
              </w:divBdr>
              <w:divsChild>
                <w:div w:id="1280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884">
          <w:marLeft w:val="0"/>
          <w:marRight w:val="0"/>
          <w:marTop w:val="0"/>
          <w:marBottom w:val="0"/>
          <w:divBdr>
            <w:top w:val="none" w:sz="0" w:space="0" w:color="auto"/>
            <w:left w:val="none" w:sz="0" w:space="0" w:color="auto"/>
            <w:bottom w:val="none" w:sz="0" w:space="0" w:color="auto"/>
            <w:right w:val="none" w:sz="0" w:space="0" w:color="auto"/>
          </w:divBdr>
          <w:divsChild>
            <w:div w:id="875433929">
              <w:marLeft w:val="180"/>
              <w:marRight w:val="240"/>
              <w:marTop w:val="0"/>
              <w:marBottom w:val="0"/>
              <w:divBdr>
                <w:top w:val="none" w:sz="0" w:space="0" w:color="auto"/>
                <w:left w:val="none" w:sz="0" w:space="0" w:color="auto"/>
                <w:bottom w:val="none" w:sz="0" w:space="0" w:color="auto"/>
                <w:right w:val="none" w:sz="0" w:space="0" w:color="auto"/>
              </w:divBdr>
              <w:divsChild>
                <w:div w:id="16315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84424">
          <w:marLeft w:val="0"/>
          <w:marRight w:val="0"/>
          <w:marTop w:val="0"/>
          <w:marBottom w:val="0"/>
          <w:divBdr>
            <w:top w:val="none" w:sz="0" w:space="0" w:color="auto"/>
            <w:left w:val="none" w:sz="0" w:space="0" w:color="auto"/>
            <w:bottom w:val="none" w:sz="0" w:space="0" w:color="auto"/>
            <w:right w:val="none" w:sz="0" w:space="0" w:color="auto"/>
          </w:divBdr>
          <w:divsChild>
            <w:div w:id="1079445539">
              <w:marLeft w:val="180"/>
              <w:marRight w:val="240"/>
              <w:marTop w:val="0"/>
              <w:marBottom w:val="0"/>
              <w:divBdr>
                <w:top w:val="none" w:sz="0" w:space="0" w:color="auto"/>
                <w:left w:val="none" w:sz="0" w:space="0" w:color="auto"/>
                <w:bottom w:val="none" w:sz="0" w:space="0" w:color="auto"/>
                <w:right w:val="none" w:sz="0" w:space="0" w:color="auto"/>
              </w:divBdr>
              <w:divsChild>
                <w:div w:id="542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8834">
          <w:marLeft w:val="0"/>
          <w:marRight w:val="0"/>
          <w:marTop w:val="0"/>
          <w:marBottom w:val="0"/>
          <w:divBdr>
            <w:top w:val="none" w:sz="0" w:space="0" w:color="auto"/>
            <w:left w:val="none" w:sz="0" w:space="0" w:color="auto"/>
            <w:bottom w:val="none" w:sz="0" w:space="0" w:color="auto"/>
            <w:right w:val="none" w:sz="0" w:space="0" w:color="auto"/>
          </w:divBdr>
          <w:divsChild>
            <w:div w:id="1095831729">
              <w:marLeft w:val="180"/>
              <w:marRight w:val="240"/>
              <w:marTop w:val="0"/>
              <w:marBottom w:val="0"/>
              <w:divBdr>
                <w:top w:val="none" w:sz="0" w:space="0" w:color="auto"/>
                <w:left w:val="none" w:sz="0" w:space="0" w:color="auto"/>
                <w:bottom w:val="none" w:sz="0" w:space="0" w:color="auto"/>
                <w:right w:val="none" w:sz="0" w:space="0" w:color="auto"/>
              </w:divBdr>
              <w:divsChild>
                <w:div w:id="2109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729">
          <w:marLeft w:val="0"/>
          <w:marRight w:val="0"/>
          <w:marTop w:val="0"/>
          <w:marBottom w:val="0"/>
          <w:divBdr>
            <w:top w:val="none" w:sz="0" w:space="0" w:color="auto"/>
            <w:left w:val="none" w:sz="0" w:space="0" w:color="auto"/>
            <w:bottom w:val="none" w:sz="0" w:space="0" w:color="auto"/>
            <w:right w:val="none" w:sz="0" w:space="0" w:color="auto"/>
          </w:divBdr>
          <w:divsChild>
            <w:div w:id="367683262">
              <w:marLeft w:val="180"/>
              <w:marRight w:val="240"/>
              <w:marTop w:val="0"/>
              <w:marBottom w:val="0"/>
              <w:divBdr>
                <w:top w:val="none" w:sz="0" w:space="0" w:color="auto"/>
                <w:left w:val="none" w:sz="0" w:space="0" w:color="auto"/>
                <w:bottom w:val="none" w:sz="0" w:space="0" w:color="auto"/>
                <w:right w:val="none" w:sz="0" w:space="0" w:color="auto"/>
              </w:divBdr>
              <w:divsChild>
                <w:div w:id="2147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608">
          <w:marLeft w:val="0"/>
          <w:marRight w:val="0"/>
          <w:marTop w:val="0"/>
          <w:marBottom w:val="0"/>
          <w:divBdr>
            <w:top w:val="none" w:sz="0" w:space="0" w:color="auto"/>
            <w:left w:val="none" w:sz="0" w:space="0" w:color="auto"/>
            <w:bottom w:val="none" w:sz="0" w:space="0" w:color="auto"/>
            <w:right w:val="none" w:sz="0" w:space="0" w:color="auto"/>
          </w:divBdr>
          <w:divsChild>
            <w:div w:id="1058824229">
              <w:marLeft w:val="180"/>
              <w:marRight w:val="240"/>
              <w:marTop w:val="0"/>
              <w:marBottom w:val="0"/>
              <w:divBdr>
                <w:top w:val="none" w:sz="0" w:space="0" w:color="auto"/>
                <w:left w:val="none" w:sz="0" w:space="0" w:color="auto"/>
                <w:bottom w:val="none" w:sz="0" w:space="0" w:color="auto"/>
                <w:right w:val="none" w:sz="0" w:space="0" w:color="auto"/>
              </w:divBdr>
              <w:divsChild>
                <w:div w:id="201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637">
          <w:marLeft w:val="0"/>
          <w:marRight w:val="0"/>
          <w:marTop w:val="0"/>
          <w:marBottom w:val="0"/>
          <w:divBdr>
            <w:top w:val="none" w:sz="0" w:space="0" w:color="auto"/>
            <w:left w:val="none" w:sz="0" w:space="0" w:color="auto"/>
            <w:bottom w:val="none" w:sz="0" w:space="0" w:color="auto"/>
            <w:right w:val="none" w:sz="0" w:space="0" w:color="auto"/>
          </w:divBdr>
          <w:divsChild>
            <w:div w:id="1452823135">
              <w:marLeft w:val="180"/>
              <w:marRight w:val="240"/>
              <w:marTop w:val="0"/>
              <w:marBottom w:val="0"/>
              <w:divBdr>
                <w:top w:val="none" w:sz="0" w:space="0" w:color="auto"/>
                <w:left w:val="none" w:sz="0" w:space="0" w:color="auto"/>
                <w:bottom w:val="none" w:sz="0" w:space="0" w:color="auto"/>
                <w:right w:val="none" w:sz="0" w:space="0" w:color="auto"/>
              </w:divBdr>
              <w:divsChild>
                <w:div w:id="23193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322">
          <w:marLeft w:val="0"/>
          <w:marRight w:val="0"/>
          <w:marTop w:val="0"/>
          <w:marBottom w:val="0"/>
          <w:divBdr>
            <w:top w:val="none" w:sz="0" w:space="0" w:color="auto"/>
            <w:left w:val="none" w:sz="0" w:space="0" w:color="auto"/>
            <w:bottom w:val="none" w:sz="0" w:space="0" w:color="auto"/>
            <w:right w:val="none" w:sz="0" w:space="0" w:color="auto"/>
          </w:divBdr>
          <w:divsChild>
            <w:div w:id="1749692412">
              <w:marLeft w:val="180"/>
              <w:marRight w:val="240"/>
              <w:marTop w:val="0"/>
              <w:marBottom w:val="0"/>
              <w:divBdr>
                <w:top w:val="none" w:sz="0" w:space="0" w:color="auto"/>
                <w:left w:val="none" w:sz="0" w:space="0" w:color="auto"/>
                <w:bottom w:val="none" w:sz="0" w:space="0" w:color="auto"/>
                <w:right w:val="none" w:sz="0" w:space="0" w:color="auto"/>
              </w:divBdr>
              <w:divsChild>
                <w:div w:id="91528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6968">
          <w:marLeft w:val="0"/>
          <w:marRight w:val="0"/>
          <w:marTop w:val="0"/>
          <w:marBottom w:val="0"/>
          <w:divBdr>
            <w:top w:val="none" w:sz="0" w:space="0" w:color="auto"/>
            <w:left w:val="none" w:sz="0" w:space="0" w:color="auto"/>
            <w:bottom w:val="none" w:sz="0" w:space="0" w:color="auto"/>
            <w:right w:val="none" w:sz="0" w:space="0" w:color="auto"/>
          </w:divBdr>
          <w:divsChild>
            <w:div w:id="1155074997">
              <w:marLeft w:val="180"/>
              <w:marRight w:val="240"/>
              <w:marTop w:val="0"/>
              <w:marBottom w:val="0"/>
              <w:divBdr>
                <w:top w:val="none" w:sz="0" w:space="0" w:color="auto"/>
                <w:left w:val="none" w:sz="0" w:space="0" w:color="auto"/>
                <w:bottom w:val="none" w:sz="0" w:space="0" w:color="auto"/>
                <w:right w:val="none" w:sz="0" w:space="0" w:color="auto"/>
              </w:divBdr>
              <w:divsChild>
                <w:div w:id="1349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7737">
          <w:marLeft w:val="0"/>
          <w:marRight w:val="0"/>
          <w:marTop w:val="0"/>
          <w:marBottom w:val="0"/>
          <w:divBdr>
            <w:top w:val="none" w:sz="0" w:space="0" w:color="auto"/>
            <w:left w:val="none" w:sz="0" w:space="0" w:color="auto"/>
            <w:bottom w:val="none" w:sz="0" w:space="0" w:color="auto"/>
            <w:right w:val="none" w:sz="0" w:space="0" w:color="auto"/>
          </w:divBdr>
          <w:divsChild>
            <w:div w:id="898906429">
              <w:marLeft w:val="180"/>
              <w:marRight w:val="240"/>
              <w:marTop w:val="0"/>
              <w:marBottom w:val="0"/>
              <w:divBdr>
                <w:top w:val="none" w:sz="0" w:space="0" w:color="auto"/>
                <w:left w:val="none" w:sz="0" w:space="0" w:color="auto"/>
                <w:bottom w:val="none" w:sz="0" w:space="0" w:color="auto"/>
                <w:right w:val="none" w:sz="0" w:space="0" w:color="auto"/>
              </w:divBdr>
              <w:divsChild>
                <w:div w:id="187866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6280">
          <w:marLeft w:val="0"/>
          <w:marRight w:val="0"/>
          <w:marTop w:val="0"/>
          <w:marBottom w:val="0"/>
          <w:divBdr>
            <w:top w:val="none" w:sz="0" w:space="0" w:color="auto"/>
            <w:left w:val="none" w:sz="0" w:space="0" w:color="auto"/>
            <w:bottom w:val="none" w:sz="0" w:space="0" w:color="auto"/>
            <w:right w:val="none" w:sz="0" w:space="0" w:color="auto"/>
          </w:divBdr>
          <w:divsChild>
            <w:div w:id="2040279554">
              <w:marLeft w:val="180"/>
              <w:marRight w:val="240"/>
              <w:marTop w:val="0"/>
              <w:marBottom w:val="0"/>
              <w:divBdr>
                <w:top w:val="none" w:sz="0" w:space="0" w:color="auto"/>
                <w:left w:val="none" w:sz="0" w:space="0" w:color="auto"/>
                <w:bottom w:val="none" w:sz="0" w:space="0" w:color="auto"/>
                <w:right w:val="none" w:sz="0" w:space="0" w:color="auto"/>
              </w:divBdr>
              <w:divsChild>
                <w:div w:id="100520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0170">
          <w:marLeft w:val="0"/>
          <w:marRight w:val="0"/>
          <w:marTop w:val="0"/>
          <w:marBottom w:val="0"/>
          <w:divBdr>
            <w:top w:val="none" w:sz="0" w:space="0" w:color="auto"/>
            <w:left w:val="none" w:sz="0" w:space="0" w:color="auto"/>
            <w:bottom w:val="none" w:sz="0" w:space="0" w:color="auto"/>
            <w:right w:val="none" w:sz="0" w:space="0" w:color="auto"/>
          </w:divBdr>
          <w:divsChild>
            <w:div w:id="1538616138">
              <w:marLeft w:val="180"/>
              <w:marRight w:val="240"/>
              <w:marTop w:val="0"/>
              <w:marBottom w:val="0"/>
              <w:divBdr>
                <w:top w:val="none" w:sz="0" w:space="0" w:color="auto"/>
                <w:left w:val="none" w:sz="0" w:space="0" w:color="auto"/>
                <w:bottom w:val="none" w:sz="0" w:space="0" w:color="auto"/>
                <w:right w:val="none" w:sz="0" w:space="0" w:color="auto"/>
              </w:divBdr>
              <w:divsChild>
                <w:div w:id="4341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81233">
          <w:marLeft w:val="0"/>
          <w:marRight w:val="0"/>
          <w:marTop w:val="0"/>
          <w:marBottom w:val="0"/>
          <w:divBdr>
            <w:top w:val="none" w:sz="0" w:space="0" w:color="auto"/>
            <w:left w:val="none" w:sz="0" w:space="0" w:color="auto"/>
            <w:bottom w:val="none" w:sz="0" w:space="0" w:color="auto"/>
            <w:right w:val="none" w:sz="0" w:space="0" w:color="auto"/>
          </w:divBdr>
          <w:divsChild>
            <w:div w:id="100491289">
              <w:marLeft w:val="180"/>
              <w:marRight w:val="240"/>
              <w:marTop w:val="0"/>
              <w:marBottom w:val="0"/>
              <w:divBdr>
                <w:top w:val="none" w:sz="0" w:space="0" w:color="auto"/>
                <w:left w:val="none" w:sz="0" w:space="0" w:color="auto"/>
                <w:bottom w:val="none" w:sz="0" w:space="0" w:color="auto"/>
                <w:right w:val="none" w:sz="0" w:space="0" w:color="auto"/>
              </w:divBdr>
              <w:divsChild>
                <w:div w:id="1289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6012">
          <w:marLeft w:val="0"/>
          <w:marRight w:val="0"/>
          <w:marTop w:val="0"/>
          <w:marBottom w:val="0"/>
          <w:divBdr>
            <w:top w:val="none" w:sz="0" w:space="0" w:color="auto"/>
            <w:left w:val="none" w:sz="0" w:space="0" w:color="auto"/>
            <w:bottom w:val="none" w:sz="0" w:space="0" w:color="auto"/>
            <w:right w:val="none" w:sz="0" w:space="0" w:color="auto"/>
          </w:divBdr>
          <w:divsChild>
            <w:div w:id="2071690549">
              <w:marLeft w:val="180"/>
              <w:marRight w:val="240"/>
              <w:marTop w:val="0"/>
              <w:marBottom w:val="0"/>
              <w:divBdr>
                <w:top w:val="none" w:sz="0" w:space="0" w:color="auto"/>
                <w:left w:val="none" w:sz="0" w:space="0" w:color="auto"/>
                <w:bottom w:val="none" w:sz="0" w:space="0" w:color="auto"/>
                <w:right w:val="none" w:sz="0" w:space="0" w:color="auto"/>
              </w:divBdr>
              <w:divsChild>
                <w:div w:id="12884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0137">
          <w:marLeft w:val="0"/>
          <w:marRight w:val="0"/>
          <w:marTop w:val="0"/>
          <w:marBottom w:val="0"/>
          <w:divBdr>
            <w:top w:val="none" w:sz="0" w:space="0" w:color="auto"/>
            <w:left w:val="none" w:sz="0" w:space="0" w:color="auto"/>
            <w:bottom w:val="none" w:sz="0" w:space="0" w:color="auto"/>
            <w:right w:val="none" w:sz="0" w:space="0" w:color="auto"/>
          </w:divBdr>
          <w:divsChild>
            <w:div w:id="230895623">
              <w:marLeft w:val="180"/>
              <w:marRight w:val="240"/>
              <w:marTop w:val="0"/>
              <w:marBottom w:val="0"/>
              <w:divBdr>
                <w:top w:val="none" w:sz="0" w:space="0" w:color="auto"/>
                <w:left w:val="none" w:sz="0" w:space="0" w:color="auto"/>
                <w:bottom w:val="none" w:sz="0" w:space="0" w:color="auto"/>
                <w:right w:val="none" w:sz="0" w:space="0" w:color="auto"/>
              </w:divBdr>
              <w:divsChild>
                <w:div w:id="2503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3923">
          <w:marLeft w:val="0"/>
          <w:marRight w:val="0"/>
          <w:marTop w:val="0"/>
          <w:marBottom w:val="0"/>
          <w:divBdr>
            <w:top w:val="none" w:sz="0" w:space="0" w:color="auto"/>
            <w:left w:val="none" w:sz="0" w:space="0" w:color="auto"/>
            <w:bottom w:val="none" w:sz="0" w:space="0" w:color="auto"/>
            <w:right w:val="none" w:sz="0" w:space="0" w:color="auto"/>
          </w:divBdr>
          <w:divsChild>
            <w:div w:id="649485589">
              <w:marLeft w:val="180"/>
              <w:marRight w:val="240"/>
              <w:marTop w:val="0"/>
              <w:marBottom w:val="0"/>
              <w:divBdr>
                <w:top w:val="none" w:sz="0" w:space="0" w:color="auto"/>
                <w:left w:val="none" w:sz="0" w:space="0" w:color="auto"/>
                <w:bottom w:val="none" w:sz="0" w:space="0" w:color="auto"/>
                <w:right w:val="none" w:sz="0" w:space="0" w:color="auto"/>
              </w:divBdr>
              <w:divsChild>
                <w:div w:id="5434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567">
          <w:marLeft w:val="0"/>
          <w:marRight w:val="0"/>
          <w:marTop w:val="0"/>
          <w:marBottom w:val="0"/>
          <w:divBdr>
            <w:top w:val="none" w:sz="0" w:space="0" w:color="auto"/>
            <w:left w:val="none" w:sz="0" w:space="0" w:color="auto"/>
            <w:bottom w:val="none" w:sz="0" w:space="0" w:color="auto"/>
            <w:right w:val="none" w:sz="0" w:space="0" w:color="auto"/>
          </w:divBdr>
          <w:divsChild>
            <w:div w:id="1570845965">
              <w:marLeft w:val="180"/>
              <w:marRight w:val="240"/>
              <w:marTop w:val="0"/>
              <w:marBottom w:val="0"/>
              <w:divBdr>
                <w:top w:val="none" w:sz="0" w:space="0" w:color="auto"/>
                <w:left w:val="none" w:sz="0" w:space="0" w:color="auto"/>
                <w:bottom w:val="none" w:sz="0" w:space="0" w:color="auto"/>
                <w:right w:val="none" w:sz="0" w:space="0" w:color="auto"/>
              </w:divBdr>
              <w:divsChild>
                <w:div w:id="21063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2911">
          <w:marLeft w:val="0"/>
          <w:marRight w:val="0"/>
          <w:marTop w:val="0"/>
          <w:marBottom w:val="0"/>
          <w:divBdr>
            <w:top w:val="none" w:sz="0" w:space="0" w:color="auto"/>
            <w:left w:val="none" w:sz="0" w:space="0" w:color="auto"/>
            <w:bottom w:val="none" w:sz="0" w:space="0" w:color="auto"/>
            <w:right w:val="none" w:sz="0" w:space="0" w:color="auto"/>
          </w:divBdr>
          <w:divsChild>
            <w:div w:id="297033696">
              <w:marLeft w:val="180"/>
              <w:marRight w:val="240"/>
              <w:marTop w:val="0"/>
              <w:marBottom w:val="0"/>
              <w:divBdr>
                <w:top w:val="none" w:sz="0" w:space="0" w:color="auto"/>
                <w:left w:val="none" w:sz="0" w:space="0" w:color="auto"/>
                <w:bottom w:val="none" w:sz="0" w:space="0" w:color="auto"/>
                <w:right w:val="none" w:sz="0" w:space="0" w:color="auto"/>
              </w:divBdr>
              <w:divsChild>
                <w:div w:id="9229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834">
          <w:marLeft w:val="0"/>
          <w:marRight w:val="0"/>
          <w:marTop w:val="0"/>
          <w:marBottom w:val="0"/>
          <w:divBdr>
            <w:top w:val="none" w:sz="0" w:space="0" w:color="auto"/>
            <w:left w:val="none" w:sz="0" w:space="0" w:color="auto"/>
            <w:bottom w:val="none" w:sz="0" w:space="0" w:color="auto"/>
            <w:right w:val="none" w:sz="0" w:space="0" w:color="auto"/>
          </w:divBdr>
          <w:divsChild>
            <w:div w:id="906646077">
              <w:marLeft w:val="180"/>
              <w:marRight w:val="240"/>
              <w:marTop w:val="0"/>
              <w:marBottom w:val="0"/>
              <w:divBdr>
                <w:top w:val="none" w:sz="0" w:space="0" w:color="auto"/>
                <w:left w:val="none" w:sz="0" w:space="0" w:color="auto"/>
                <w:bottom w:val="none" w:sz="0" w:space="0" w:color="auto"/>
                <w:right w:val="none" w:sz="0" w:space="0" w:color="auto"/>
              </w:divBdr>
              <w:divsChild>
                <w:div w:id="175165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4833">
          <w:marLeft w:val="0"/>
          <w:marRight w:val="0"/>
          <w:marTop w:val="0"/>
          <w:marBottom w:val="0"/>
          <w:divBdr>
            <w:top w:val="none" w:sz="0" w:space="0" w:color="auto"/>
            <w:left w:val="none" w:sz="0" w:space="0" w:color="auto"/>
            <w:bottom w:val="none" w:sz="0" w:space="0" w:color="auto"/>
            <w:right w:val="none" w:sz="0" w:space="0" w:color="auto"/>
          </w:divBdr>
          <w:divsChild>
            <w:div w:id="266740696">
              <w:marLeft w:val="180"/>
              <w:marRight w:val="240"/>
              <w:marTop w:val="0"/>
              <w:marBottom w:val="0"/>
              <w:divBdr>
                <w:top w:val="none" w:sz="0" w:space="0" w:color="auto"/>
                <w:left w:val="none" w:sz="0" w:space="0" w:color="auto"/>
                <w:bottom w:val="none" w:sz="0" w:space="0" w:color="auto"/>
                <w:right w:val="none" w:sz="0" w:space="0" w:color="auto"/>
              </w:divBdr>
              <w:divsChild>
                <w:div w:id="4433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0228">
          <w:marLeft w:val="0"/>
          <w:marRight w:val="0"/>
          <w:marTop w:val="0"/>
          <w:marBottom w:val="0"/>
          <w:divBdr>
            <w:top w:val="none" w:sz="0" w:space="0" w:color="auto"/>
            <w:left w:val="none" w:sz="0" w:space="0" w:color="auto"/>
            <w:bottom w:val="none" w:sz="0" w:space="0" w:color="auto"/>
            <w:right w:val="none" w:sz="0" w:space="0" w:color="auto"/>
          </w:divBdr>
          <w:divsChild>
            <w:div w:id="1901596123">
              <w:marLeft w:val="180"/>
              <w:marRight w:val="240"/>
              <w:marTop w:val="0"/>
              <w:marBottom w:val="0"/>
              <w:divBdr>
                <w:top w:val="none" w:sz="0" w:space="0" w:color="auto"/>
                <w:left w:val="none" w:sz="0" w:space="0" w:color="auto"/>
                <w:bottom w:val="none" w:sz="0" w:space="0" w:color="auto"/>
                <w:right w:val="none" w:sz="0" w:space="0" w:color="auto"/>
              </w:divBdr>
              <w:divsChild>
                <w:div w:id="18938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857">
          <w:marLeft w:val="0"/>
          <w:marRight w:val="0"/>
          <w:marTop w:val="0"/>
          <w:marBottom w:val="0"/>
          <w:divBdr>
            <w:top w:val="none" w:sz="0" w:space="0" w:color="auto"/>
            <w:left w:val="none" w:sz="0" w:space="0" w:color="auto"/>
            <w:bottom w:val="none" w:sz="0" w:space="0" w:color="auto"/>
            <w:right w:val="none" w:sz="0" w:space="0" w:color="auto"/>
          </w:divBdr>
          <w:divsChild>
            <w:div w:id="1227229300">
              <w:marLeft w:val="180"/>
              <w:marRight w:val="240"/>
              <w:marTop w:val="0"/>
              <w:marBottom w:val="0"/>
              <w:divBdr>
                <w:top w:val="none" w:sz="0" w:space="0" w:color="auto"/>
                <w:left w:val="none" w:sz="0" w:space="0" w:color="auto"/>
                <w:bottom w:val="none" w:sz="0" w:space="0" w:color="auto"/>
                <w:right w:val="none" w:sz="0" w:space="0" w:color="auto"/>
              </w:divBdr>
              <w:divsChild>
                <w:div w:id="1462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061">
          <w:marLeft w:val="0"/>
          <w:marRight w:val="0"/>
          <w:marTop w:val="0"/>
          <w:marBottom w:val="0"/>
          <w:divBdr>
            <w:top w:val="none" w:sz="0" w:space="0" w:color="auto"/>
            <w:left w:val="none" w:sz="0" w:space="0" w:color="auto"/>
            <w:bottom w:val="none" w:sz="0" w:space="0" w:color="auto"/>
            <w:right w:val="none" w:sz="0" w:space="0" w:color="auto"/>
          </w:divBdr>
          <w:divsChild>
            <w:div w:id="234820740">
              <w:marLeft w:val="180"/>
              <w:marRight w:val="240"/>
              <w:marTop w:val="0"/>
              <w:marBottom w:val="0"/>
              <w:divBdr>
                <w:top w:val="none" w:sz="0" w:space="0" w:color="auto"/>
                <w:left w:val="none" w:sz="0" w:space="0" w:color="auto"/>
                <w:bottom w:val="none" w:sz="0" w:space="0" w:color="auto"/>
                <w:right w:val="none" w:sz="0" w:space="0" w:color="auto"/>
              </w:divBdr>
              <w:divsChild>
                <w:div w:id="11210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1781">
          <w:marLeft w:val="0"/>
          <w:marRight w:val="0"/>
          <w:marTop w:val="0"/>
          <w:marBottom w:val="0"/>
          <w:divBdr>
            <w:top w:val="none" w:sz="0" w:space="0" w:color="auto"/>
            <w:left w:val="none" w:sz="0" w:space="0" w:color="auto"/>
            <w:bottom w:val="none" w:sz="0" w:space="0" w:color="auto"/>
            <w:right w:val="none" w:sz="0" w:space="0" w:color="auto"/>
          </w:divBdr>
          <w:divsChild>
            <w:div w:id="130485434">
              <w:marLeft w:val="180"/>
              <w:marRight w:val="240"/>
              <w:marTop w:val="0"/>
              <w:marBottom w:val="0"/>
              <w:divBdr>
                <w:top w:val="none" w:sz="0" w:space="0" w:color="auto"/>
                <w:left w:val="none" w:sz="0" w:space="0" w:color="auto"/>
                <w:bottom w:val="none" w:sz="0" w:space="0" w:color="auto"/>
                <w:right w:val="none" w:sz="0" w:space="0" w:color="auto"/>
              </w:divBdr>
              <w:divsChild>
                <w:div w:id="3985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3467">
          <w:marLeft w:val="0"/>
          <w:marRight w:val="0"/>
          <w:marTop w:val="0"/>
          <w:marBottom w:val="0"/>
          <w:divBdr>
            <w:top w:val="none" w:sz="0" w:space="0" w:color="auto"/>
            <w:left w:val="none" w:sz="0" w:space="0" w:color="auto"/>
            <w:bottom w:val="none" w:sz="0" w:space="0" w:color="auto"/>
            <w:right w:val="none" w:sz="0" w:space="0" w:color="auto"/>
          </w:divBdr>
          <w:divsChild>
            <w:div w:id="695038527">
              <w:marLeft w:val="180"/>
              <w:marRight w:val="240"/>
              <w:marTop w:val="0"/>
              <w:marBottom w:val="0"/>
              <w:divBdr>
                <w:top w:val="none" w:sz="0" w:space="0" w:color="auto"/>
                <w:left w:val="none" w:sz="0" w:space="0" w:color="auto"/>
                <w:bottom w:val="none" w:sz="0" w:space="0" w:color="auto"/>
                <w:right w:val="none" w:sz="0" w:space="0" w:color="auto"/>
              </w:divBdr>
              <w:divsChild>
                <w:div w:id="3490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3590">
          <w:marLeft w:val="0"/>
          <w:marRight w:val="0"/>
          <w:marTop w:val="0"/>
          <w:marBottom w:val="0"/>
          <w:divBdr>
            <w:top w:val="none" w:sz="0" w:space="0" w:color="auto"/>
            <w:left w:val="none" w:sz="0" w:space="0" w:color="auto"/>
            <w:bottom w:val="none" w:sz="0" w:space="0" w:color="auto"/>
            <w:right w:val="none" w:sz="0" w:space="0" w:color="auto"/>
          </w:divBdr>
          <w:divsChild>
            <w:div w:id="635111097">
              <w:marLeft w:val="180"/>
              <w:marRight w:val="240"/>
              <w:marTop w:val="0"/>
              <w:marBottom w:val="0"/>
              <w:divBdr>
                <w:top w:val="none" w:sz="0" w:space="0" w:color="auto"/>
                <w:left w:val="none" w:sz="0" w:space="0" w:color="auto"/>
                <w:bottom w:val="none" w:sz="0" w:space="0" w:color="auto"/>
                <w:right w:val="none" w:sz="0" w:space="0" w:color="auto"/>
              </w:divBdr>
              <w:divsChild>
                <w:div w:id="214468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519">
          <w:marLeft w:val="0"/>
          <w:marRight w:val="0"/>
          <w:marTop w:val="0"/>
          <w:marBottom w:val="0"/>
          <w:divBdr>
            <w:top w:val="none" w:sz="0" w:space="0" w:color="auto"/>
            <w:left w:val="none" w:sz="0" w:space="0" w:color="auto"/>
            <w:bottom w:val="none" w:sz="0" w:space="0" w:color="auto"/>
            <w:right w:val="none" w:sz="0" w:space="0" w:color="auto"/>
          </w:divBdr>
          <w:divsChild>
            <w:div w:id="1054309361">
              <w:marLeft w:val="180"/>
              <w:marRight w:val="240"/>
              <w:marTop w:val="0"/>
              <w:marBottom w:val="0"/>
              <w:divBdr>
                <w:top w:val="none" w:sz="0" w:space="0" w:color="auto"/>
                <w:left w:val="none" w:sz="0" w:space="0" w:color="auto"/>
                <w:bottom w:val="none" w:sz="0" w:space="0" w:color="auto"/>
                <w:right w:val="none" w:sz="0" w:space="0" w:color="auto"/>
              </w:divBdr>
              <w:divsChild>
                <w:div w:id="17225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567">
          <w:marLeft w:val="0"/>
          <w:marRight w:val="0"/>
          <w:marTop w:val="0"/>
          <w:marBottom w:val="0"/>
          <w:divBdr>
            <w:top w:val="none" w:sz="0" w:space="0" w:color="auto"/>
            <w:left w:val="none" w:sz="0" w:space="0" w:color="auto"/>
            <w:bottom w:val="none" w:sz="0" w:space="0" w:color="auto"/>
            <w:right w:val="none" w:sz="0" w:space="0" w:color="auto"/>
          </w:divBdr>
          <w:divsChild>
            <w:div w:id="1195079537">
              <w:marLeft w:val="180"/>
              <w:marRight w:val="240"/>
              <w:marTop w:val="0"/>
              <w:marBottom w:val="0"/>
              <w:divBdr>
                <w:top w:val="none" w:sz="0" w:space="0" w:color="auto"/>
                <w:left w:val="none" w:sz="0" w:space="0" w:color="auto"/>
                <w:bottom w:val="none" w:sz="0" w:space="0" w:color="auto"/>
                <w:right w:val="none" w:sz="0" w:space="0" w:color="auto"/>
              </w:divBdr>
              <w:divsChild>
                <w:div w:id="9578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860">
          <w:marLeft w:val="0"/>
          <w:marRight w:val="0"/>
          <w:marTop w:val="0"/>
          <w:marBottom w:val="0"/>
          <w:divBdr>
            <w:top w:val="none" w:sz="0" w:space="0" w:color="auto"/>
            <w:left w:val="none" w:sz="0" w:space="0" w:color="auto"/>
            <w:bottom w:val="none" w:sz="0" w:space="0" w:color="auto"/>
            <w:right w:val="none" w:sz="0" w:space="0" w:color="auto"/>
          </w:divBdr>
          <w:divsChild>
            <w:div w:id="875892577">
              <w:marLeft w:val="180"/>
              <w:marRight w:val="240"/>
              <w:marTop w:val="0"/>
              <w:marBottom w:val="0"/>
              <w:divBdr>
                <w:top w:val="none" w:sz="0" w:space="0" w:color="auto"/>
                <w:left w:val="none" w:sz="0" w:space="0" w:color="auto"/>
                <w:bottom w:val="none" w:sz="0" w:space="0" w:color="auto"/>
                <w:right w:val="none" w:sz="0" w:space="0" w:color="auto"/>
              </w:divBdr>
              <w:divsChild>
                <w:div w:id="74988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05161">
          <w:marLeft w:val="0"/>
          <w:marRight w:val="0"/>
          <w:marTop w:val="0"/>
          <w:marBottom w:val="0"/>
          <w:divBdr>
            <w:top w:val="none" w:sz="0" w:space="0" w:color="auto"/>
            <w:left w:val="none" w:sz="0" w:space="0" w:color="auto"/>
            <w:bottom w:val="none" w:sz="0" w:space="0" w:color="auto"/>
            <w:right w:val="none" w:sz="0" w:space="0" w:color="auto"/>
          </w:divBdr>
          <w:divsChild>
            <w:div w:id="812142636">
              <w:marLeft w:val="180"/>
              <w:marRight w:val="240"/>
              <w:marTop w:val="0"/>
              <w:marBottom w:val="0"/>
              <w:divBdr>
                <w:top w:val="none" w:sz="0" w:space="0" w:color="auto"/>
                <w:left w:val="none" w:sz="0" w:space="0" w:color="auto"/>
                <w:bottom w:val="none" w:sz="0" w:space="0" w:color="auto"/>
                <w:right w:val="none" w:sz="0" w:space="0" w:color="auto"/>
              </w:divBdr>
              <w:divsChild>
                <w:div w:id="1249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6298">
          <w:marLeft w:val="0"/>
          <w:marRight w:val="0"/>
          <w:marTop w:val="0"/>
          <w:marBottom w:val="0"/>
          <w:divBdr>
            <w:top w:val="none" w:sz="0" w:space="0" w:color="auto"/>
            <w:left w:val="none" w:sz="0" w:space="0" w:color="auto"/>
            <w:bottom w:val="none" w:sz="0" w:space="0" w:color="auto"/>
            <w:right w:val="none" w:sz="0" w:space="0" w:color="auto"/>
          </w:divBdr>
          <w:divsChild>
            <w:div w:id="1767384226">
              <w:marLeft w:val="180"/>
              <w:marRight w:val="240"/>
              <w:marTop w:val="0"/>
              <w:marBottom w:val="0"/>
              <w:divBdr>
                <w:top w:val="none" w:sz="0" w:space="0" w:color="auto"/>
                <w:left w:val="none" w:sz="0" w:space="0" w:color="auto"/>
                <w:bottom w:val="none" w:sz="0" w:space="0" w:color="auto"/>
                <w:right w:val="none" w:sz="0" w:space="0" w:color="auto"/>
              </w:divBdr>
              <w:divsChild>
                <w:div w:id="188050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45959">
          <w:marLeft w:val="0"/>
          <w:marRight w:val="0"/>
          <w:marTop w:val="0"/>
          <w:marBottom w:val="0"/>
          <w:divBdr>
            <w:top w:val="none" w:sz="0" w:space="0" w:color="auto"/>
            <w:left w:val="none" w:sz="0" w:space="0" w:color="auto"/>
            <w:bottom w:val="none" w:sz="0" w:space="0" w:color="auto"/>
            <w:right w:val="none" w:sz="0" w:space="0" w:color="auto"/>
          </w:divBdr>
          <w:divsChild>
            <w:div w:id="443817133">
              <w:marLeft w:val="180"/>
              <w:marRight w:val="240"/>
              <w:marTop w:val="0"/>
              <w:marBottom w:val="0"/>
              <w:divBdr>
                <w:top w:val="none" w:sz="0" w:space="0" w:color="auto"/>
                <w:left w:val="none" w:sz="0" w:space="0" w:color="auto"/>
                <w:bottom w:val="none" w:sz="0" w:space="0" w:color="auto"/>
                <w:right w:val="none" w:sz="0" w:space="0" w:color="auto"/>
              </w:divBdr>
              <w:divsChild>
                <w:div w:id="65702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71">
          <w:marLeft w:val="0"/>
          <w:marRight w:val="0"/>
          <w:marTop w:val="0"/>
          <w:marBottom w:val="0"/>
          <w:divBdr>
            <w:top w:val="none" w:sz="0" w:space="0" w:color="auto"/>
            <w:left w:val="none" w:sz="0" w:space="0" w:color="auto"/>
            <w:bottom w:val="none" w:sz="0" w:space="0" w:color="auto"/>
            <w:right w:val="none" w:sz="0" w:space="0" w:color="auto"/>
          </w:divBdr>
          <w:divsChild>
            <w:div w:id="290136433">
              <w:marLeft w:val="180"/>
              <w:marRight w:val="240"/>
              <w:marTop w:val="0"/>
              <w:marBottom w:val="0"/>
              <w:divBdr>
                <w:top w:val="none" w:sz="0" w:space="0" w:color="auto"/>
                <w:left w:val="none" w:sz="0" w:space="0" w:color="auto"/>
                <w:bottom w:val="none" w:sz="0" w:space="0" w:color="auto"/>
                <w:right w:val="none" w:sz="0" w:space="0" w:color="auto"/>
              </w:divBdr>
              <w:divsChild>
                <w:div w:id="9119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54247">
          <w:marLeft w:val="0"/>
          <w:marRight w:val="0"/>
          <w:marTop w:val="0"/>
          <w:marBottom w:val="0"/>
          <w:divBdr>
            <w:top w:val="none" w:sz="0" w:space="0" w:color="auto"/>
            <w:left w:val="none" w:sz="0" w:space="0" w:color="auto"/>
            <w:bottom w:val="none" w:sz="0" w:space="0" w:color="auto"/>
            <w:right w:val="none" w:sz="0" w:space="0" w:color="auto"/>
          </w:divBdr>
          <w:divsChild>
            <w:div w:id="884214600">
              <w:marLeft w:val="180"/>
              <w:marRight w:val="240"/>
              <w:marTop w:val="0"/>
              <w:marBottom w:val="0"/>
              <w:divBdr>
                <w:top w:val="none" w:sz="0" w:space="0" w:color="auto"/>
                <w:left w:val="none" w:sz="0" w:space="0" w:color="auto"/>
                <w:bottom w:val="none" w:sz="0" w:space="0" w:color="auto"/>
                <w:right w:val="none" w:sz="0" w:space="0" w:color="auto"/>
              </w:divBdr>
              <w:divsChild>
                <w:div w:id="1225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7383">
          <w:marLeft w:val="0"/>
          <w:marRight w:val="0"/>
          <w:marTop w:val="0"/>
          <w:marBottom w:val="0"/>
          <w:divBdr>
            <w:top w:val="none" w:sz="0" w:space="0" w:color="auto"/>
            <w:left w:val="none" w:sz="0" w:space="0" w:color="auto"/>
            <w:bottom w:val="none" w:sz="0" w:space="0" w:color="auto"/>
            <w:right w:val="none" w:sz="0" w:space="0" w:color="auto"/>
          </w:divBdr>
          <w:divsChild>
            <w:div w:id="2059090533">
              <w:marLeft w:val="180"/>
              <w:marRight w:val="240"/>
              <w:marTop w:val="0"/>
              <w:marBottom w:val="0"/>
              <w:divBdr>
                <w:top w:val="none" w:sz="0" w:space="0" w:color="auto"/>
                <w:left w:val="none" w:sz="0" w:space="0" w:color="auto"/>
                <w:bottom w:val="none" w:sz="0" w:space="0" w:color="auto"/>
                <w:right w:val="none" w:sz="0" w:space="0" w:color="auto"/>
              </w:divBdr>
              <w:divsChild>
                <w:div w:id="4945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8241">
          <w:marLeft w:val="0"/>
          <w:marRight w:val="0"/>
          <w:marTop w:val="0"/>
          <w:marBottom w:val="0"/>
          <w:divBdr>
            <w:top w:val="none" w:sz="0" w:space="0" w:color="auto"/>
            <w:left w:val="none" w:sz="0" w:space="0" w:color="auto"/>
            <w:bottom w:val="none" w:sz="0" w:space="0" w:color="auto"/>
            <w:right w:val="none" w:sz="0" w:space="0" w:color="auto"/>
          </w:divBdr>
          <w:divsChild>
            <w:div w:id="713386694">
              <w:marLeft w:val="180"/>
              <w:marRight w:val="240"/>
              <w:marTop w:val="0"/>
              <w:marBottom w:val="0"/>
              <w:divBdr>
                <w:top w:val="none" w:sz="0" w:space="0" w:color="auto"/>
                <w:left w:val="none" w:sz="0" w:space="0" w:color="auto"/>
                <w:bottom w:val="none" w:sz="0" w:space="0" w:color="auto"/>
                <w:right w:val="none" w:sz="0" w:space="0" w:color="auto"/>
              </w:divBdr>
              <w:divsChild>
                <w:div w:id="14006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78598">
          <w:marLeft w:val="0"/>
          <w:marRight w:val="0"/>
          <w:marTop w:val="0"/>
          <w:marBottom w:val="0"/>
          <w:divBdr>
            <w:top w:val="none" w:sz="0" w:space="0" w:color="auto"/>
            <w:left w:val="none" w:sz="0" w:space="0" w:color="auto"/>
            <w:bottom w:val="none" w:sz="0" w:space="0" w:color="auto"/>
            <w:right w:val="none" w:sz="0" w:space="0" w:color="auto"/>
          </w:divBdr>
          <w:divsChild>
            <w:div w:id="510412307">
              <w:marLeft w:val="180"/>
              <w:marRight w:val="240"/>
              <w:marTop w:val="0"/>
              <w:marBottom w:val="0"/>
              <w:divBdr>
                <w:top w:val="none" w:sz="0" w:space="0" w:color="auto"/>
                <w:left w:val="none" w:sz="0" w:space="0" w:color="auto"/>
                <w:bottom w:val="none" w:sz="0" w:space="0" w:color="auto"/>
                <w:right w:val="none" w:sz="0" w:space="0" w:color="auto"/>
              </w:divBdr>
              <w:divsChild>
                <w:div w:id="2073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49837">
          <w:marLeft w:val="0"/>
          <w:marRight w:val="0"/>
          <w:marTop w:val="0"/>
          <w:marBottom w:val="0"/>
          <w:divBdr>
            <w:top w:val="none" w:sz="0" w:space="0" w:color="auto"/>
            <w:left w:val="none" w:sz="0" w:space="0" w:color="auto"/>
            <w:bottom w:val="none" w:sz="0" w:space="0" w:color="auto"/>
            <w:right w:val="none" w:sz="0" w:space="0" w:color="auto"/>
          </w:divBdr>
          <w:divsChild>
            <w:div w:id="870142012">
              <w:marLeft w:val="180"/>
              <w:marRight w:val="240"/>
              <w:marTop w:val="0"/>
              <w:marBottom w:val="0"/>
              <w:divBdr>
                <w:top w:val="none" w:sz="0" w:space="0" w:color="auto"/>
                <w:left w:val="none" w:sz="0" w:space="0" w:color="auto"/>
                <w:bottom w:val="none" w:sz="0" w:space="0" w:color="auto"/>
                <w:right w:val="none" w:sz="0" w:space="0" w:color="auto"/>
              </w:divBdr>
              <w:divsChild>
                <w:div w:id="102270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0466">
          <w:marLeft w:val="0"/>
          <w:marRight w:val="0"/>
          <w:marTop w:val="0"/>
          <w:marBottom w:val="0"/>
          <w:divBdr>
            <w:top w:val="none" w:sz="0" w:space="0" w:color="auto"/>
            <w:left w:val="none" w:sz="0" w:space="0" w:color="auto"/>
            <w:bottom w:val="none" w:sz="0" w:space="0" w:color="auto"/>
            <w:right w:val="none" w:sz="0" w:space="0" w:color="auto"/>
          </w:divBdr>
          <w:divsChild>
            <w:div w:id="1594820014">
              <w:marLeft w:val="180"/>
              <w:marRight w:val="240"/>
              <w:marTop w:val="0"/>
              <w:marBottom w:val="0"/>
              <w:divBdr>
                <w:top w:val="none" w:sz="0" w:space="0" w:color="auto"/>
                <w:left w:val="none" w:sz="0" w:space="0" w:color="auto"/>
                <w:bottom w:val="none" w:sz="0" w:space="0" w:color="auto"/>
                <w:right w:val="none" w:sz="0" w:space="0" w:color="auto"/>
              </w:divBdr>
              <w:divsChild>
                <w:div w:id="1843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242">
          <w:marLeft w:val="0"/>
          <w:marRight w:val="0"/>
          <w:marTop w:val="0"/>
          <w:marBottom w:val="0"/>
          <w:divBdr>
            <w:top w:val="none" w:sz="0" w:space="0" w:color="auto"/>
            <w:left w:val="none" w:sz="0" w:space="0" w:color="auto"/>
            <w:bottom w:val="none" w:sz="0" w:space="0" w:color="auto"/>
            <w:right w:val="none" w:sz="0" w:space="0" w:color="auto"/>
          </w:divBdr>
          <w:divsChild>
            <w:div w:id="1393694514">
              <w:marLeft w:val="180"/>
              <w:marRight w:val="240"/>
              <w:marTop w:val="0"/>
              <w:marBottom w:val="0"/>
              <w:divBdr>
                <w:top w:val="none" w:sz="0" w:space="0" w:color="auto"/>
                <w:left w:val="none" w:sz="0" w:space="0" w:color="auto"/>
                <w:bottom w:val="none" w:sz="0" w:space="0" w:color="auto"/>
                <w:right w:val="none" w:sz="0" w:space="0" w:color="auto"/>
              </w:divBdr>
              <w:divsChild>
                <w:div w:id="16110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75755">
          <w:marLeft w:val="0"/>
          <w:marRight w:val="0"/>
          <w:marTop w:val="0"/>
          <w:marBottom w:val="0"/>
          <w:divBdr>
            <w:top w:val="none" w:sz="0" w:space="0" w:color="auto"/>
            <w:left w:val="none" w:sz="0" w:space="0" w:color="auto"/>
            <w:bottom w:val="none" w:sz="0" w:space="0" w:color="auto"/>
            <w:right w:val="none" w:sz="0" w:space="0" w:color="auto"/>
          </w:divBdr>
          <w:divsChild>
            <w:div w:id="1135946734">
              <w:marLeft w:val="180"/>
              <w:marRight w:val="240"/>
              <w:marTop w:val="0"/>
              <w:marBottom w:val="0"/>
              <w:divBdr>
                <w:top w:val="none" w:sz="0" w:space="0" w:color="auto"/>
                <w:left w:val="none" w:sz="0" w:space="0" w:color="auto"/>
                <w:bottom w:val="none" w:sz="0" w:space="0" w:color="auto"/>
                <w:right w:val="none" w:sz="0" w:space="0" w:color="auto"/>
              </w:divBdr>
              <w:divsChild>
                <w:div w:id="18532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69647">
          <w:marLeft w:val="0"/>
          <w:marRight w:val="0"/>
          <w:marTop w:val="0"/>
          <w:marBottom w:val="0"/>
          <w:divBdr>
            <w:top w:val="none" w:sz="0" w:space="0" w:color="auto"/>
            <w:left w:val="none" w:sz="0" w:space="0" w:color="auto"/>
            <w:bottom w:val="none" w:sz="0" w:space="0" w:color="auto"/>
            <w:right w:val="none" w:sz="0" w:space="0" w:color="auto"/>
          </w:divBdr>
          <w:divsChild>
            <w:div w:id="1147011895">
              <w:marLeft w:val="180"/>
              <w:marRight w:val="240"/>
              <w:marTop w:val="0"/>
              <w:marBottom w:val="0"/>
              <w:divBdr>
                <w:top w:val="none" w:sz="0" w:space="0" w:color="auto"/>
                <w:left w:val="none" w:sz="0" w:space="0" w:color="auto"/>
                <w:bottom w:val="none" w:sz="0" w:space="0" w:color="auto"/>
                <w:right w:val="none" w:sz="0" w:space="0" w:color="auto"/>
              </w:divBdr>
              <w:divsChild>
                <w:div w:id="20436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61783">
          <w:marLeft w:val="0"/>
          <w:marRight w:val="0"/>
          <w:marTop w:val="0"/>
          <w:marBottom w:val="0"/>
          <w:divBdr>
            <w:top w:val="none" w:sz="0" w:space="0" w:color="auto"/>
            <w:left w:val="none" w:sz="0" w:space="0" w:color="auto"/>
            <w:bottom w:val="none" w:sz="0" w:space="0" w:color="auto"/>
            <w:right w:val="none" w:sz="0" w:space="0" w:color="auto"/>
          </w:divBdr>
          <w:divsChild>
            <w:div w:id="1186137267">
              <w:marLeft w:val="180"/>
              <w:marRight w:val="240"/>
              <w:marTop w:val="0"/>
              <w:marBottom w:val="0"/>
              <w:divBdr>
                <w:top w:val="none" w:sz="0" w:space="0" w:color="auto"/>
                <w:left w:val="none" w:sz="0" w:space="0" w:color="auto"/>
                <w:bottom w:val="none" w:sz="0" w:space="0" w:color="auto"/>
                <w:right w:val="none" w:sz="0" w:space="0" w:color="auto"/>
              </w:divBdr>
              <w:divsChild>
                <w:div w:id="770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160">
          <w:marLeft w:val="0"/>
          <w:marRight w:val="0"/>
          <w:marTop w:val="0"/>
          <w:marBottom w:val="0"/>
          <w:divBdr>
            <w:top w:val="none" w:sz="0" w:space="0" w:color="auto"/>
            <w:left w:val="none" w:sz="0" w:space="0" w:color="auto"/>
            <w:bottom w:val="none" w:sz="0" w:space="0" w:color="auto"/>
            <w:right w:val="none" w:sz="0" w:space="0" w:color="auto"/>
          </w:divBdr>
          <w:divsChild>
            <w:div w:id="719131701">
              <w:marLeft w:val="180"/>
              <w:marRight w:val="240"/>
              <w:marTop w:val="0"/>
              <w:marBottom w:val="0"/>
              <w:divBdr>
                <w:top w:val="none" w:sz="0" w:space="0" w:color="auto"/>
                <w:left w:val="none" w:sz="0" w:space="0" w:color="auto"/>
                <w:bottom w:val="none" w:sz="0" w:space="0" w:color="auto"/>
                <w:right w:val="none" w:sz="0" w:space="0" w:color="auto"/>
              </w:divBdr>
              <w:divsChild>
                <w:div w:id="16672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1892">
          <w:marLeft w:val="0"/>
          <w:marRight w:val="0"/>
          <w:marTop w:val="0"/>
          <w:marBottom w:val="0"/>
          <w:divBdr>
            <w:top w:val="none" w:sz="0" w:space="0" w:color="auto"/>
            <w:left w:val="none" w:sz="0" w:space="0" w:color="auto"/>
            <w:bottom w:val="none" w:sz="0" w:space="0" w:color="auto"/>
            <w:right w:val="none" w:sz="0" w:space="0" w:color="auto"/>
          </w:divBdr>
          <w:divsChild>
            <w:div w:id="1128234708">
              <w:marLeft w:val="180"/>
              <w:marRight w:val="240"/>
              <w:marTop w:val="0"/>
              <w:marBottom w:val="0"/>
              <w:divBdr>
                <w:top w:val="none" w:sz="0" w:space="0" w:color="auto"/>
                <w:left w:val="none" w:sz="0" w:space="0" w:color="auto"/>
                <w:bottom w:val="none" w:sz="0" w:space="0" w:color="auto"/>
                <w:right w:val="none" w:sz="0" w:space="0" w:color="auto"/>
              </w:divBdr>
              <w:divsChild>
                <w:div w:id="19355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2111">
          <w:marLeft w:val="0"/>
          <w:marRight w:val="0"/>
          <w:marTop w:val="0"/>
          <w:marBottom w:val="0"/>
          <w:divBdr>
            <w:top w:val="none" w:sz="0" w:space="0" w:color="auto"/>
            <w:left w:val="none" w:sz="0" w:space="0" w:color="auto"/>
            <w:bottom w:val="none" w:sz="0" w:space="0" w:color="auto"/>
            <w:right w:val="none" w:sz="0" w:space="0" w:color="auto"/>
          </w:divBdr>
          <w:divsChild>
            <w:div w:id="853884924">
              <w:marLeft w:val="180"/>
              <w:marRight w:val="240"/>
              <w:marTop w:val="0"/>
              <w:marBottom w:val="0"/>
              <w:divBdr>
                <w:top w:val="none" w:sz="0" w:space="0" w:color="auto"/>
                <w:left w:val="none" w:sz="0" w:space="0" w:color="auto"/>
                <w:bottom w:val="none" w:sz="0" w:space="0" w:color="auto"/>
                <w:right w:val="none" w:sz="0" w:space="0" w:color="auto"/>
              </w:divBdr>
              <w:divsChild>
                <w:div w:id="14680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542">
          <w:marLeft w:val="0"/>
          <w:marRight w:val="0"/>
          <w:marTop w:val="0"/>
          <w:marBottom w:val="0"/>
          <w:divBdr>
            <w:top w:val="none" w:sz="0" w:space="0" w:color="auto"/>
            <w:left w:val="none" w:sz="0" w:space="0" w:color="auto"/>
            <w:bottom w:val="none" w:sz="0" w:space="0" w:color="auto"/>
            <w:right w:val="none" w:sz="0" w:space="0" w:color="auto"/>
          </w:divBdr>
          <w:divsChild>
            <w:div w:id="1788085079">
              <w:marLeft w:val="180"/>
              <w:marRight w:val="240"/>
              <w:marTop w:val="0"/>
              <w:marBottom w:val="0"/>
              <w:divBdr>
                <w:top w:val="none" w:sz="0" w:space="0" w:color="auto"/>
                <w:left w:val="none" w:sz="0" w:space="0" w:color="auto"/>
                <w:bottom w:val="none" w:sz="0" w:space="0" w:color="auto"/>
                <w:right w:val="none" w:sz="0" w:space="0" w:color="auto"/>
              </w:divBdr>
              <w:divsChild>
                <w:div w:id="4659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9401">
          <w:marLeft w:val="0"/>
          <w:marRight w:val="0"/>
          <w:marTop w:val="0"/>
          <w:marBottom w:val="0"/>
          <w:divBdr>
            <w:top w:val="none" w:sz="0" w:space="0" w:color="auto"/>
            <w:left w:val="none" w:sz="0" w:space="0" w:color="auto"/>
            <w:bottom w:val="none" w:sz="0" w:space="0" w:color="auto"/>
            <w:right w:val="none" w:sz="0" w:space="0" w:color="auto"/>
          </w:divBdr>
          <w:divsChild>
            <w:div w:id="746221929">
              <w:marLeft w:val="180"/>
              <w:marRight w:val="240"/>
              <w:marTop w:val="0"/>
              <w:marBottom w:val="0"/>
              <w:divBdr>
                <w:top w:val="none" w:sz="0" w:space="0" w:color="auto"/>
                <w:left w:val="none" w:sz="0" w:space="0" w:color="auto"/>
                <w:bottom w:val="none" w:sz="0" w:space="0" w:color="auto"/>
                <w:right w:val="none" w:sz="0" w:space="0" w:color="auto"/>
              </w:divBdr>
              <w:divsChild>
                <w:div w:id="9564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77698">
          <w:marLeft w:val="0"/>
          <w:marRight w:val="0"/>
          <w:marTop w:val="0"/>
          <w:marBottom w:val="0"/>
          <w:divBdr>
            <w:top w:val="none" w:sz="0" w:space="0" w:color="auto"/>
            <w:left w:val="none" w:sz="0" w:space="0" w:color="auto"/>
            <w:bottom w:val="none" w:sz="0" w:space="0" w:color="auto"/>
            <w:right w:val="none" w:sz="0" w:space="0" w:color="auto"/>
          </w:divBdr>
          <w:divsChild>
            <w:div w:id="1413698639">
              <w:marLeft w:val="180"/>
              <w:marRight w:val="240"/>
              <w:marTop w:val="0"/>
              <w:marBottom w:val="0"/>
              <w:divBdr>
                <w:top w:val="none" w:sz="0" w:space="0" w:color="auto"/>
                <w:left w:val="none" w:sz="0" w:space="0" w:color="auto"/>
                <w:bottom w:val="none" w:sz="0" w:space="0" w:color="auto"/>
                <w:right w:val="none" w:sz="0" w:space="0" w:color="auto"/>
              </w:divBdr>
              <w:divsChild>
                <w:div w:id="3486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74899">
          <w:marLeft w:val="0"/>
          <w:marRight w:val="0"/>
          <w:marTop w:val="0"/>
          <w:marBottom w:val="0"/>
          <w:divBdr>
            <w:top w:val="none" w:sz="0" w:space="0" w:color="auto"/>
            <w:left w:val="none" w:sz="0" w:space="0" w:color="auto"/>
            <w:bottom w:val="none" w:sz="0" w:space="0" w:color="auto"/>
            <w:right w:val="none" w:sz="0" w:space="0" w:color="auto"/>
          </w:divBdr>
          <w:divsChild>
            <w:div w:id="209192983">
              <w:marLeft w:val="180"/>
              <w:marRight w:val="240"/>
              <w:marTop w:val="0"/>
              <w:marBottom w:val="0"/>
              <w:divBdr>
                <w:top w:val="none" w:sz="0" w:space="0" w:color="auto"/>
                <w:left w:val="none" w:sz="0" w:space="0" w:color="auto"/>
                <w:bottom w:val="none" w:sz="0" w:space="0" w:color="auto"/>
                <w:right w:val="none" w:sz="0" w:space="0" w:color="auto"/>
              </w:divBdr>
              <w:divsChild>
                <w:div w:id="8577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3887">
          <w:marLeft w:val="0"/>
          <w:marRight w:val="0"/>
          <w:marTop w:val="0"/>
          <w:marBottom w:val="0"/>
          <w:divBdr>
            <w:top w:val="none" w:sz="0" w:space="0" w:color="auto"/>
            <w:left w:val="none" w:sz="0" w:space="0" w:color="auto"/>
            <w:bottom w:val="none" w:sz="0" w:space="0" w:color="auto"/>
            <w:right w:val="none" w:sz="0" w:space="0" w:color="auto"/>
          </w:divBdr>
          <w:divsChild>
            <w:div w:id="1565606015">
              <w:marLeft w:val="180"/>
              <w:marRight w:val="240"/>
              <w:marTop w:val="0"/>
              <w:marBottom w:val="0"/>
              <w:divBdr>
                <w:top w:val="none" w:sz="0" w:space="0" w:color="auto"/>
                <w:left w:val="none" w:sz="0" w:space="0" w:color="auto"/>
                <w:bottom w:val="none" w:sz="0" w:space="0" w:color="auto"/>
                <w:right w:val="none" w:sz="0" w:space="0" w:color="auto"/>
              </w:divBdr>
              <w:divsChild>
                <w:div w:id="104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6988">
          <w:marLeft w:val="0"/>
          <w:marRight w:val="0"/>
          <w:marTop w:val="0"/>
          <w:marBottom w:val="0"/>
          <w:divBdr>
            <w:top w:val="none" w:sz="0" w:space="0" w:color="auto"/>
            <w:left w:val="none" w:sz="0" w:space="0" w:color="auto"/>
            <w:bottom w:val="none" w:sz="0" w:space="0" w:color="auto"/>
            <w:right w:val="none" w:sz="0" w:space="0" w:color="auto"/>
          </w:divBdr>
          <w:divsChild>
            <w:div w:id="1260797041">
              <w:marLeft w:val="180"/>
              <w:marRight w:val="240"/>
              <w:marTop w:val="0"/>
              <w:marBottom w:val="0"/>
              <w:divBdr>
                <w:top w:val="none" w:sz="0" w:space="0" w:color="auto"/>
                <w:left w:val="none" w:sz="0" w:space="0" w:color="auto"/>
                <w:bottom w:val="none" w:sz="0" w:space="0" w:color="auto"/>
                <w:right w:val="none" w:sz="0" w:space="0" w:color="auto"/>
              </w:divBdr>
              <w:divsChild>
                <w:div w:id="674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52319">
          <w:marLeft w:val="0"/>
          <w:marRight w:val="0"/>
          <w:marTop w:val="0"/>
          <w:marBottom w:val="0"/>
          <w:divBdr>
            <w:top w:val="none" w:sz="0" w:space="0" w:color="auto"/>
            <w:left w:val="none" w:sz="0" w:space="0" w:color="auto"/>
            <w:bottom w:val="none" w:sz="0" w:space="0" w:color="auto"/>
            <w:right w:val="none" w:sz="0" w:space="0" w:color="auto"/>
          </w:divBdr>
          <w:divsChild>
            <w:div w:id="1390958509">
              <w:marLeft w:val="180"/>
              <w:marRight w:val="240"/>
              <w:marTop w:val="0"/>
              <w:marBottom w:val="0"/>
              <w:divBdr>
                <w:top w:val="none" w:sz="0" w:space="0" w:color="auto"/>
                <w:left w:val="none" w:sz="0" w:space="0" w:color="auto"/>
                <w:bottom w:val="none" w:sz="0" w:space="0" w:color="auto"/>
                <w:right w:val="none" w:sz="0" w:space="0" w:color="auto"/>
              </w:divBdr>
              <w:divsChild>
                <w:div w:id="2682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2567">
          <w:marLeft w:val="0"/>
          <w:marRight w:val="0"/>
          <w:marTop w:val="0"/>
          <w:marBottom w:val="0"/>
          <w:divBdr>
            <w:top w:val="none" w:sz="0" w:space="0" w:color="auto"/>
            <w:left w:val="none" w:sz="0" w:space="0" w:color="auto"/>
            <w:bottom w:val="none" w:sz="0" w:space="0" w:color="auto"/>
            <w:right w:val="none" w:sz="0" w:space="0" w:color="auto"/>
          </w:divBdr>
          <w:divsChild>
            <w:div w:id="912619195">
              <w:marLeft w:val="180"/>
              <w:marRight w:val="240"/>
              <w:marTop w:val="0"/>
              <w:marBottom w:val="0"/>
              <w:divBdr>
                <w:top w:val="none" w:sz="0" w:space="0" w:color="auto"/>
                <w:left w:val="none" w:sz="0" w:space="0" w:color="auto"/>
                <w:bottom w:val="none" w:sz="0" w:space="0" w:color="auto"/>
                <w:right w:val="none" w:sz="0" w:space="0" w:color="auto"/>
              </w:divBdr>
              <w:divsChild>
                <w:div w:id="10204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32344">
          <w:marLeft w:val="0"/>
          <w:marRight w:val="0"/>
          <w:marTop w:val="0"/>
          <w:marBottom w:val="0"/>
          <w:divBdr>
            <w:top w:val="none" w:sz="0" w:space="0" w:color="auto"/>
            <w:left w:val="none" w:sz="0" w:space="0" w:color="auto"/>
            <w:bottom w:val="none" w:sz="0" w:space="0" w:color="auto"/>
            <w:right w:val="none" w:sz="0" w:space="0" w:color="auto"/>
          </w:divBdr>
          <w:divsChild>
            <w:div w:id="1278173225">
              <w:marLeft w:val="180"/>
              <w:marRight w:val="240"/>
              <w:marTop w:val="0"/>
              <w:marBottom w:val="0"/>
              <w:divBdr>
                <w:top w:val="none" w:sz="0" w:space="0" w:color="auto"/>
                <w:left w:val="none" w:sz="0" w:space="0" w:color="auto"/>
                <w:bottom w:val="none" w:sz="0" w:space="0" w:color="auto"/>
                <w:right w:val="none" w:sz="0" w:space="0" w:color="auto"/>
              </w:divBdr>
              <w:divsChild>
                <w:div w:id="104729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667">
          <w:marLeft w:val="0"/>
          <w:marRight w:val="0"/>
          <w:marTop w:val="0"/>
          <w:marBottom w:val="0"/>
          <w:divBdr>
            <w:top w:val="none" w:sz="0" w:space="0" w:color="auto"/>
            <w:left w:val="none" w:sz="0" w:space="0" w:color="auto"/>
            <w:bottom w:val="none" w:sz="0" w:space="0" w:color="auto"/>
            <w:right w:val="none" w:sz="0" w:space="0" w:color="auto"/>
          </w:divBdr>
          <w:divsChild>
            <w:div w:id="1409881560">
              <w:marLeft w:val="180"/>
              <w:marRight w:val="240"/>
              <w:marTop w:val="0"/>
              <w:marBottom w:val="0"/>
              <w:divBdr>
                <w:top w:val="none" w:sz="0" w:space="0" w:color="auto"/>
                <w:left w:val="none" w:sz="0" w:space="0" w:color="auto"/>
                <w:bottom w:val="none" w:sz="0" w:space="0" w:color="auto"/>
                <w:right w:val="none" w:sz="0" w:space="0" w:color="auto"/>
              </w:divBdr>
              <w:divsChild>
                <w:div w:id="16603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7213">
          <w:marLeft w:val="0"/>
          <w:marRight w:val="0"/>
          <w:marTop w:val="0"/>
          <w:marBottom w:val="0"/>
          <w:divBdr>
            <w:top w:val="none" w:sz="0" w:space="0" w:color="auto"/>
            <w:left w:val="none" w:sz="0" w:space="0" w:color="auto"/>
            <w:bottom w:val="none" w:sz="0" w:space="0" w:color="auto"/>
            <w:right w:val="none" w:sz="0" w:space="0" w:color="auto"/>
          </w:divBdr>
          <w:divsChild>
            <w:div w:id="2030258861">
              <w:marLeft w:val="180"/>
              <w:marRight w:val="240"/>
              <w:marTop w:val="0"/>
              <w:marBottom w:val="0"/>
              <w:divBdr>
                <w:top w:val="none" w:sz="0" w:space="0" w:color="auto"/>
                <w:left w:val="none" w:sz="0" w:space="0" w:color="auto"/>
                <w:bottom w:val="none" w:sz="0" w:space="0" w:color="auto"/>
                <w:right w:val="none" w:sz="0" w:space="0" w:color="auto"/>
              </w:divBdr>
              <w:divsChild>
                <w:div w:id="14056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3960">
          <w:marLeft w:val="0"/>
          <w:marRight w:val="0"/>
          <w:marTop w:val="0"/>
          <w:marBottom w:val="0"/>
          <w:divBdr>
            <w:top w:val="none" w:sz="0" w:space="0" w:color="auto"/>
            <w:left w:val="none" w:sz="0" w:space="0" w:color="auto"/>
            <w:bottom w:val="none" w:sz="0" w:space="0" w:color="auto"/>
            <w:right w:val="none" w:sz="0" w:space="0" w:color="auto"/>
          </w:divBdr>
          <w:divsChild>
            <w:div w:id="275452356">
              <w:marLeft w:val="180"/>
              <w:marRight w:val="240"/>
              <w:marTop w:val="0"/>
              <w:marBottom w:val="0"/>
              <w:divBdr>
                <w:top w:val="none" w:sz="0" w:space="0" w:color="auto"/>
                <w:left w:val="none" w:sz="0" w:space="0" w:color="auto"/>
                <w:bottom w:val="none" w:sz="0" w:space="0" w:color="auto"/>
                <w:right w:val="none" w:sz="0" w:space="0" w:color="auto"/>
              </w:divBdr>
              <w:divsChild>
                <w:div w:id="5159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9953">
          <w:marLeft w:val="0"/>
          <w:marRight w:val="0"/>
          <w:marTop w:val="0"/>
          <w:marBottom w:val="0"/>
          <w:divBdr>
            <w:top w:val="none" w:sz="0" w:space="0" w:color="auto"/>
            <w:left w:val="none" w:sz="0" w:space="0" w:color="auto"/>
            <w:bottom w:val="none" w:sz="0" w:space="0" w:color="auto"/>
            <w:right w:val="none" w:sz="0" w:space="0" w:color="auto"/>
          </w:divBdr>
          <w:divsChild>
            <w:div w:id="2145459415">
              <w:marLeft w:val="180"/>
              <w:marRight w:val="240"/>
              <w:marTop w:val="0"/>
              <w:marBottom w:val="0"/>
              <w:divBdr>
                <w:top w:val="none" w:sz="0" w:space="0" w:color="auto"/>
                <w:left w:val="none" w:sz="0" w:space="0" w:color="auto"/>
                <w:bottom w:val="none" w:sz="0" w:space="0" w:color="auto"/>
                <w:right w:val="none" w:sz="0" w:space="0" w:color="auto"/>
              </w:divBdr>
              <w:divsChild>
                <w:div w:id="3093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2974">
          <w:marLeft w:val="0"/>
          <w:marRight w:val="0"/>
          <w:marTop w:val="0"/>
          <w:marBottom w:val="0"/>
          <w:divBdr>
            <w:top w:val="none" w:sz="0" w:space="0" w:color="auto"/>
            <w:left w:val="none" w:sz="0" w:space="0" w:color="auto"/>
            <w:bottom w:val="none" w:sz="0" w:space="0" w:color="auto"/>
            <w:right w:val="none" w:sz="0" w:space="0" w:color="auto"/>
          </w:divBdr>
          <w:divsChild>
            <w:div w:id="1572422307">
              <w:marLeft w:val="180"/>
              <w:marRight w:val="240"/>
              <w:marTop w:val="0"/>
              <w:marBottom w:val="0"/>
              <w:divBdr>
                <w:top w:val="none" w:sz="0" w:space="0" w:color="auto"/>
                <w:left w:val="none" w:sz="0" w:space="0" w:color="auto"/>
                <w:bottom w:val="none" w:sz="0" w:space="0" w:color="auto"/>
                <w:right w:val="none" w:sz="0" w:space="0" w:color="auto"/>
              </w:divBdr>
              <w:divsChild>
                <w:div w:id="1758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5926">
          <w:marLeft w:val="0"/>
          <w:marRight w:val="0"/>
          <w:marTop w:val="0"/>
          <w:marBottom w:val="0"/>
          <w:divBdr>
            <w:top w:val="none" w:sz="0" w:space="0" w:color="auto"/>
            <w:left w:val="none" w:sz="0" w:space="0" w:color="auto"/>
            <w:bottom w:val="none" w:sz="0" w:space="0" w:color="auto"/>
            <w:right w:val="none" w:sz="0" w:space="0" w:color="auto"/>
          </w:divBdr>
          <w:divsChild>
            <w:div w:id="2027974270">
              <w:marLeft w:val="180"/>
              <w:marRight w:val="240"/>
              <w:marTop w:val="0"/>
              <w:marBottom w:val="0"/>
              <w:divBdr>
                <w:top w:val="none" w:sz="0" w:space="0" w:color="auto"/>
                <w:left w:val="none" w:sz="0" w:space="0" w:color="auto"/>
                <w:bottom w:val="none" w:sz="0" w:space="0" w:color="auto"/>
                <w:right w:val="none" w:sz="0" w:space="0" w:color="auto"/>
              </w:divBdr>
              <w:divsChild>
                <w:div w:id="2007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2307">
          <w:marLeft w:val="0"/>
          <w:marRight w:val="0"/>
          <w:marTop w:val="0"/>
          <w:marBottom w:val="0"/>
          <w:divBdr>
            <w:top w:val="none" w:sz="0" w:space="0" w:color="auto"/>
            <w:left w:val="none" w:sz="0" w:space="0" w:color="auto"/>
            <w:bottom w:val="none" w:sz="0" w:space="0" w:color="auto"/>
            <w:right w:val="none" w:sz="0" w:space="0" w:color="auto"/>
          </w:divBdr>
          <w:divsChild>
            <w:div w:id="1373113024">
              <w:marLeft w:val="180"/>
              <w:marRight w:val="240"/>
              <w:marTop w:val="0"/>
              <w:marBottom w:val="0"/>
              <w:divBdr>
                <w:top w:val="none" w:sz="0" w:space="0" w:color="auto"/>
                <w:left w:val="none" w:sz="0" w:space="0" w:color="auto"/>
                <w:bottom w:val="none" w:sz="0" w:space="0" w:color="auto"/>
                <w:right w:val="none" w:sz="0" w:space="0" w:color="auto"/>
              </w:divBdr>
              <w:divsChild>
                <w:div w:id="245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219">
          <w:marLeft w:val="0"/>
          <w:marRight w:val="0"/>
          <w:marTop w:val="0"/>
          <w:marBottom w:val="0"/>
          <w:divBdr>
            <w:top w:val="none" w:sz="0" w:space="0" w:color="auto"/>
            <w:left w:val="none" w:sz="0" w:space="0" w:color="auto"/>
            <w:bottom w:val="none" w:sz="0" w:space="0" w:color="auto"/>
            <w:right w:val="none" w:sz="0" w:space="0" w:color="auto"/>
          </w:divBdr>
          <w:divsChild>
            <w:div w:id="1075007993">
              <w:marLeft w:val="180"/>
              <w:marRight w:val="240"/>
              <w:marTop w:val="0"/>
              <w:marBottom w:val="0"/>
              <w:divBdr>
                <w:top w:val="none" w:sz="0" w:space="0" w:color="auto"/>
                <w:left w:val="none" w:sz="0" w:space="0" w:color="auto"/>
                <w:bottom w:val="none" w:sz="0" w:space="0" w:color="auto"/>
                <w:right w:val="none" w:sz="0" w:space="0" w:color="auto"/>
              </w:divBdr>
              <w:divsChild>
                <w:div w:id="3445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47663">
          <w:marLeft w:val="0"/>
          <w:marRight w:val="0"/>
          <w:marTop w:val="0"/>
          <w:marBottom w:val="0"/>
          <w:divBdr>
            <w:top w:val="none" w:sz="0" w:space="0" w:color="auto"/>
            <w:left w:val="none" w:sz="0" w:space="0" w:color="auto"/>
            <w:bottom w:val="none" w:sz="0" w:space="0" w:color="auto"/>
            <w:right w:val="none" w:sz="0" w:space="0" w:color="auto"/>
          </w:divBdr>
          <w:divsChild>
            <w:div w:id="646935502">
              <w:marLeft w:val="180"/>
              <w:marRight w:val="240"/>
              <w:marTop w:val="0"/>
              <w:marBottom w:val="0"/>
              <w:divBdr>
                <w:top w:val="none" w:sz="0" w:space="0" w:color="auto"/>
                <w:left w:val="none" w:sz="0" w:space="0" w:color="auto"/>
                <w:bottom w:val="none" w:sz="0" w:space="0" w:color="auto"/>
                <w:right w:val="none" w:sz="0" w:space="0" w:color="auto"/>
              </w:divBdr>
              <w:divsChild>
                <w:div w:id="415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81762">
          <w:marLeft w:val="0"/>
          <w:marRight w:val="0"/>
          <w:marTop w:val="0"/>
          <w:marBottom w:val="0"/>
          <w:divBdr>
            <w:top w:val="none" w:sz="0" w:space="0" w:color="auto"/>
            <w:left w:val="none" w:sz="0" w:space="0" w:color="auto"/>
            <w:bottom w:val="none" w:sz="0" w:space="0" w:color="auto"/>
            <w:right w:val="none" w:sz="0" w:space="0" w:color="auto"/>
          </w:divBdr>
          <w:divsChild>
            <w:div w:id="545068995">
              <w:marLeft w:val="180"/>
              <w:marRight w:val="240"/>
              <w:marTop w:val="0"/>
              <w:marBottom w:val="0"/>
              <w:divBdr>
                <w:top w:val="none" w:sz="0" w:space="0" w:color="auto"/>
                <w:left w:val="none" w:sz="0" w:space="0" w:color="auto"/>
                <w:bottom w:val="none" w:sz="0" w:space="0" w:color="auto"/>
                <w:right w:val="none" w:sz="0" w:space="0" w:color="auto"/>
              </w:divBdr>
              <w:divsChild>
                <w:div w:id="178245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036">
          <w:marLeft w:val="0"/>
          <w:marRight w:val="0"/>
          <w:marTop w:val="0"/>
          <w:marBottom w:val="0"/>
          <w:divBdr>
            <w:top w:val="none" w:sz="0" w:space="0" w:color="auto"/>
            <w:left w:val="none" w:sz="0" w:space="0" w:color="auto"/>
            <w:bottom w:val="none" w:sz="0" w:space="0" w:color="auto"/>
            <w:right w:val="none" w:sz="0" w:space="0" w:color="auto"/>
          </w:divBdr>
          <w:divsChild>
            <w:div w:id="1329098676">
              <w:marLeft w:val="180"/>
              <w:marRight w:val="240"/>
              <w:marTop w:val="0"/>
              <w:marBottom w:val="0"/>
              <w:divBdr>
                <w:top w:val="none" w:sz="0" w:space="0" w:color="auto"/>
                <w:left w:val="none" w:sz="0" w:space="0" w:color="auto"/>
                <w:bottom w:val="none" w:sz="0" w:space="0" w:color="auto"/>
                <w:right w:val="none" w:sz="0" w:space="0" w:color="auto"/>
              </w:divBdr>
              <w:divsChild>
                <w:div w:id="753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1386">
          <w:marLeft w:val="0"/>
          <w:marRight w:val="0"/>
          <w:marTop w:val="0"/>
          <w:marBottom w:val="0"/>
          <w:divBdr>
            <w:top w:val="none" w:sz="0" w:space="0" w:color="auto"/>
            <w:left w:val="none" w:sz="0" w:space="0" w:color="auto"/>
            <w:bottom w:val="none" w:sz="0" w:space="0" w:color="auto"/>
            <w:right w:val="none" w:sz="0" w:space="0" w:color="auto"/>
          </w:divBdr>
          <w:divsChild>
            <w:div w:id="67270755">
              <w:marLeft w:val="180"/>
              <w:marRight w:val="240"/>
              <w:marTop w:val="0"/>
              <w:marBottom w:val="0"/>
              <w:divBdr>
                <w:top w:val="none" w:sz="0" w:space="0" w:color="auto"/>
                <w:left w:val="none" w:sz="0" w:space="0" w:color="auto"/>
                <w:bottom w:val="none" w:sz="0" w:space="0" w:color="auto"/>
                <w:right w:val="none" w:sz="0" w:space="0" w:color="auto"/>
              </w:divBdr>
              <w:divsChild>
                <w:div w:id="15268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50378">
          <w:marLeft w:val="0"/>
          <w:marRight w:val="0"/>
          <w:marTop w:val="0"/>
          <w:marBottom w:val="0"/>
          <w:divBdr>
            <w:top w:val="none" w:sz="0" w:space="0" w:color="auto"/>
            <w:left w:val="none" w:sz="0" w:space="0" w:color="auto"/>
            <w:bottom w:val="none" w:sz="0" w:space="0" w:color="auto"/>
            <w:right w:val="none" w:sz="0" w:space="0" w:color="auto"/>
          </w:divBdr>
          <w:divsChild>
            <w:div w:id="844054941">
              <w:marLeft w:val="180"/>
              <w:marRight w:val="240"/>
              <w:marTop w:val="0"/>
              <w:marBottom w:val="0"/>
              <w:divBdr>
                <w:top w:val="none" w:sz="0" w:space="0" w:color="auto"/>
                <w:left w:val="none" w:sz="0" w:space="0" w:color="auto"/>
                <w:bottom w:val="none" w:sz="0" w:space="0" w:color="auto"/>
                <w:right w:val="none" w:sz="0" w:space="0" w:color="auto"/>
              </w:divBdr>
              <w:divsChild>
                <w:div w:id="3425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6370">
          <w:marLeft w:val="0"/>
          <w:marRight w:val="0"/>
          <w:marTop w:val="0"/>
          <w:marBottom w:val="0"/>
          <w:divBdr>
            <w:top w:val="none" w:sz="0" w:space="0" w:color="auto"/>
            <w:left w:val="none" w:sz="0" w:space="0" w:color="auto"/>
            <w:bottom w:val="none" w:sz="0" w:space="0" w:color="auto"/>
            <w:right w:val="none" w:sz="0" w:space="0" w:color="auto"/>
          </w:divBdr>
          <w:divsChild>
            <w:div w:id="2087877088">
              <w:marLeft w:val="180"/>
              <w:marRight w:val="240"/>
              <w:marTop w:val="0"/>
              <w:marBottom w:val="0"/>
              <w:divBdr>
                <w:top w:val="none" w:sz="0" w:space="0" w:color="auto"/>
                <w:left w:val="none" w:sz="0" w:space="0" w:color="auto"/>
                <w:bottom w:val="none" w:sz="0" w:space="0" w:color="auto"/>
                <w:right w:val="none" w:sz="0" w:space="0" w:color="auto"/>
              </w:divBdr>
              <w:divsChild>
                <w:div w:id="13523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454">
          <w:marLeft w:val="0"/>
          <w:marRight w:val="0"/>
          <w:marTop w:val="0"/>
          <w:marBottom w:val="0"/>
          <w:divBdr>
            <w:top w:val="none" w:sz="0" w:space="0" w:color="auto"/>
            <w:left w:val="none" w:sz="0" w:space="0" w:color="auto"/>
            <w:bottom w:val="none" w:sz="0" w:space="0" w:color="auto"/>
            <w:right w:val="none" w:sz="0" w:space="0" w:color="auto"/>
          </w:divBdr>
          <w:divsChild>
            <w:div w:id="1689718749">
              <w:marLeft w:val="180"/>
              <w:marRight w:val="240"/>
              <w:marTop w:val="0"/>
              <w:marBottom w:val="0"/>
              <w:divBdr>
                <w:top w:val="none" w:sz="0" w:space="0" w:color="auto"/>
                <w:left w:val="none" w:sz="0" w:space="0" w:color="auto"/>
                <w:bottom w:val="none" w:sz="0" w:space="0" w:color="auto"/>
                <w:right w:val="none" w:sz="0" w:space="0" w:color="auto"/>
              </w:divBdr>
              <w:divsChild>
                <w:div w:id="14557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82">
          <w:marLeft w:val="0"/>
          <w:marRight w:val="0"/>
          <w:marTop w:val="0"/>
          <w:marBottom w:val="0"/>
          <w:divBdr>
            <w:top w:val="none" w:sz="0" w:space="0" w:color="auto"/>
            <w:left w:val="none" w:sz="0" w:space="0" w:color="auto"/>
            <w:bottom w:val="none" w:sz="0" w:space="0" w:color="auto"/>
            <w:right w:val="none" w:sz="0" w:space="0" w:color="auto"/>
          </w:divBdr>
          <w:divsChild>
            <w:div w:id="1115101269">
              <w:marLeft w:val="180"/>
              <w:marRight w:val="240"/>
              <w:marTop w:val="0"/>
              <w:marBottom w:val="0"/>
              <w:divBdr>
                <w:top w:val="none" w:sz="0" w:space="0" w:color="auto"/>
                <w:left w:val="none" w:sz="0" w:space="0" w:color="auto"/>
                <w:bottom w:val="none" w:sz="0" w:space="0" w:color="auto"/>
                <w:right w:val="none" w:sz="0" w:space="0" w:color="auto"/>
              </w:divBdr>
              <w:divsChild>
                <w:div w:id="137384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9948">
          <w:marLeft w:val="0"/>
          <w:marRight w:val="0"/>
          <w:marTop w:val="0"/>
          <w:marBottom w:val="0"/>
          <w:divBdr>
            <w:top w:val="none" w:sz="0" w:space="0" w:color="auto"/>
            <w:left w:val="none" w:sz="0" w:space="0" w:color="auto"/>
            <w:bottom w:val="none" w:sz="0" w:space="0" w:color="auto"/>
            <w:right w:val="none" w:sz="0" w:space="0" w:color="auto"/>
          </w:divBdr>
          <w:divsChild>
            <w:div w:id="1139347454">
              <w:marLeft w:val="180"/>
              <w:marRight w:val="240"/>
              <w:marTop w:val="0"/>
              <w:marBottom w:val="0"/>
              <w:divBdr>
                <w:top w:val="none" w:sz="0" w:space="0" w:color="auto"/>
                <w:left w:val="none" w:sz="0" w:space="0" w:color="auto"/>
                <w:bottom w:val="none" w:sz="0" w:space="0" w:color="auto"/>
                <w:right w:val="none" w:sz="0" w:space="0" w:color="auto"/>
              </w:divBdr>
              <w:divsChild>
                <w:div w:id="19721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4722">
          <w:marLeft w:val="0"/>
          <w:marRight w:val="0"/>
          <w:marTop w:val="0"/>
          <w:marBottom w:val="0"/>
          <w:divBdr>
            <w:top w:val="none" w:sz="0" w:space="0" w:color="auto"/>
            <w:left w:val="none" w:sz="0" w:space="0" w:color="auto"/>
            <w:bottom w:val="none" w:sz="0" w:space="0" w:color="auto"/>
            <w:right w:val="none" w:sz="0" w:space="0" w:color="auto"/>
          </w:divBdr>
          <w:divsChild>
            <w:div w:id="807823904">
              <w:marLeft w:val="180"/>
              <w:marRight w:val="240"/>
              <w:marTop w:val="0"/>
              <w:marBottom w:val="0"/>
              <w:divBdr>
                <w:top w:val="none" w:sz="0" w:space="0" w:color="auto"/>
                <w:left w:val="none" w:sz="0" w:space="0" w:color="auto"/>
                <w:bottom w:val="none" w:sz="0" w:space="0" w:color="auto"/>
                <w:right w:val="none" w:sz="0" w:space="0" w:color="auto"/>
              </w:divBdr>
              <w:divsChild>
                <w:div w:id="1694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3479">
          <w:marLeft w:val="0"/>
          <w:marRight w:val="0"/>
          <w:marTop w:val="0"/>
          <w:marBottom w:val="0"/>
          <w:divBdr>
            <w:top w:val="none" w:sz="0" w:space="0" w:color="auto"/>
            <w:left w:val="none" w:sz="0" w:space="0" w:color="auto"/>
            <w:bottom w:val="none" w:sz="0" w:space="0" w:color="auto"/>
            <w:right w:val="none" w:sz="0" w:space="0" w:color="auto"/>
          </w:divBdr>
          <w:divsChild>
            <w:div w:id="380711830">
              <w:marLeft w:val="180"/>
              <w:marRight w:val="240"/>
              <w:marTop w:val="0"/>
              <w:marBottom w:val="0"/>
              <w:divBdr>
                <w:top w:val="none" w:sz="0" w:space="0" w:color="auto"/>
                <w:left w:val="none" w:sz="0" w:space="0" w:color="auto"/>
                <w:bottom w:val="none" w:sz="0" w:space="0" w:color="auto"/>
                <w:right w:val="none" w:sz="0" w:space="0" w:color="auto"/>
              </w:divBdr>
              <w:divsChild>
                <w:div w:id="16733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3589">
          <w:marLeft w:val="0"/>
          <w:marRight w:val="0"/>
          <w:marTop w:val="0"/>
          <w:marBottom w:val="0"/>
          <w:divBdr>
            <w:top w:val="none" w:sz="0" w:space="0" w:color="auto"/>
            <w:left w:val="none" w:sz="0" w:space="0" w:color="auto"/>
            <w:bottom w:val="none" w:sz="0" w:space="0" w:color="auto"/>
            <w:right w:val="none" w:sz="0" w:space="0" w:color="auto"/>
          </w:divBdr>
          <w:divsChild>
            <w:div w:id="271672213">
              <w:marLeft w:val="180"/>
              <w:marRight w:val="240"/>
              <w:marTop w:val="0"/>
              <w:marBottom w:val="0"/>
              <w:divBdr>
                <w:top w:val="none" w:sz="0" w:space="0" w:color="auto"/>
                <w:left w:val="none" w:sz="0" w:space="0" w:color="auto"/>
                <w:bottom w:val="none" w:sz="0" w:space="0" w:color="auto"/>
                <w:right w:val="none" w:sz="0" w:space="0" w:color="auto"/>
              </w:divBdr>
              <w:divsChild>
                <w:div w:id="141250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6053">
          <w:marLeft w:val="0"/>
          <w:marRight w:val="0"/>
          <w:marTop w:val="0"/>
          <w:marBottom w:val="0"/>
          <w:divBdr>
            <w:top w:val="none" w:sz="0" w:space="0" w:color="auto"/>
            <w:left w:val="none" w:sz="0" w:space="0" w:color="auto"/>
            <w:bottom w:val="none" w:sz="0" w:space="0" w:color="auto"/>
            <w:right w:val="none" w:sz="0" w:space="0" w:color="auto"/>
          </w:divBdr>
          <w:divsChild>
            <w:div w:id="787628550">
              <w:marLeft w:val="180"/>
              <w:marRight w:val="240"/>
              <w:marTop w:val="0"/>
              <w:marBottom w:val="0"/>
              <w:divBdr>
                <w:top w:val="none" w:sz="0" w:space="0" w:color="auto"/>
                <w:left w:val="none" w:sz="0" w:space="0" w:color="auto"/>
                <w:bottom w:val="none" w:sz="0" w:space="0" w:color="auto"/>
                <w:right w:val="none" w:sz="0" w:space="0" w:color="auto"/>
              </w:divBdr>
              <w:divsChild>
                <w:div w:id="18408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253">
          <w:marLeft w:val="0"/>
          <w:marRight w:val="0"/>
          <w:marTop w:val="0"/>
          <w:marBottom w:val="0"/>
          <w:divBdr>
            <w:top w:val="none" w:sz="0" w:space="0" w:color="auto"/>
            <w:left w:val="none" w:sz="0" w:space="0" w:color="auto"/>
            <w:bottom w:val="none" w:sz="0" w:space="0" w:color="auto"/>
            <w:right w:val="none" w:sz="0" w:space="0" w:color="auto"/>
          </w:divBdr>
          <w:divsChild>
            <w:div w:id="156776069">
              <w:marLeft w:val="180"/>
              <w:marRight w:val="240"/>
              <w:marTop w:val="0"/>
              <w:marBottom w:val="0"/>
              <w:divBdr>
                <w:top w:val="none" w:sz="0" w:space="0" w:color="auto"/>
                <w:left w:val="none" w:sz="0" w:space="0" w:color="auto"/>
                <w:bottom w:val="none" w:sz="0" w:space="0" w:color="auto"/>
                <w:right w:val="none" w:sz="0" w:space="0" w:color="auto"/>
              </w:divBdr>
              <w:divsChild>
                <w:div w:id="20995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472">
          <w:marLeft w:val="0"/>
          <w:marRight w:val="0"/>
          <w:marTop w:val="0"/>
          <w:marBottom w:val="0"/>
          <w:divBdr>
            <w:top w:val="none" w:sz="0" w:space="0" w:color="auto"/>
            <w:left w:val="none" w:sz="0" w:space="0" w:color="auto"/>
            <w:bottom w:val="none" w:sz="0" w:space="0" w:color="auto"/>
            <w:right w:val="none" w:sz="0" w:space="0" w:color="auto"/>
          </w:divBdr>
          <w:divsChild>
            <w:div w:id="2034191049">
              <w:marLeft w:val="180"/>
              <w:marRight w:val="240"/>
              <w:marTop w:val="0"/>
              <w:marBottom w:val="0"/>
              <w:divBdr>
                <w:top w:val="none" w:sz="0" w:space="0" w:color="auto"/>
                <w:left w:val="none" w:sz="0" w:space="0" w:color="auto"/>
                <w:bottom w:val="none" w:sz="0" w:space="0" w:color="auto"/>
                <w:right w:val="none" w:sz="0" w:space="0" w:color="auto"/>
              </w:divBdr>
              <w:divsChild>
                <w:div w:id="107697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78356">
          <w:marLeft w:val="0"/>
          <w:marRight w:val="0"/>
          <w:marTop w:val="0"/>
          <w:marBottom w:val="0"/>
          <w:divBdr>
            <w:top w:val="none" w:sz="0" w:space="0" w:color="auto"/>
            <w:left w:val="none" w:sz="0" w:space="0" w:color="auto"/>
            <w:bottom w:val="none" w:sz="0" w:space="0" w:color="auto"/>
            <w:right w:val="none" w:sz="0" w:space="0" w:color="auto"/>
          </w:divBdr>
          <w:divsChild>
            <w:div w:id="778531957">
              <w:marLeft w:val="180"/>
              <w:marRight w:val="240"/>
              <w:marTop w:val="0"/>
              <w:marBottom w:val="0"/>
              <w:divBdr>
                <w:top w:val="none" w:sz="0" w:space="0" w:color="auto"/>
                <w:left w:val="none" w:sz="0" w:space="0" w:color="auto"/>
                <w:bottom w:val="none" w:sz="0" w:space="0" w:color="auto"/>
                <w:right w:val="none" w:sz="0" w:space="0" w:color="auto"/>
              </w:divBdr>
              <w:divsChild>
                <w:div w:id="16295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3550">
          <w:marLeft w:val="0"/>
          <w:marRight w:val="0"/>
          <w:marTop w:val="0"/>
          <w:marBottom w:val="0"/>
          <w:divBdr>
            <w:top w:val="none" w:sz="0" w:space="0" w:color="auto"/>
            <w:left w:val="none" w:sz="0" w:space="0" w:color="auto"/>
            <w:bottom w:val="none" w:sz="0" w:space="0" w:color="auto"/>
            <w:right w:val="none" w:sz="0" w:space="0" w:color="auto"/>
          </w:divBdr>
          <w:divsChild>
            <w:div w:id="1942683867">
              <w:marLeft w:val="180"/>
              <w:marRight w:val="240"/>
              <w:marTop w:val="0"/>
              <w:marBottom w:val="0"/>
              <w:divBdr>
                <w:top w:val="none" w:sz="0" w:space="0" w:color="auto"/>
                <w:left w:val="none" w:sz="0" w:space="0" w:color="auto"/>
                <w:bottom w:val="none" w:sz="0" w:space="0" w:color="auto"/>
                <w:right w:val="none" w:sz="0" w:space="0" w:color="auto"/>
              </w:divBdr>
              <w:divsChild>
                <w:div w:id="18625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688">
          <w:marLeft w:val="0"/>
          <w:marRight w:val="0"/>
          <w:marTop w:val="0"/>
          <w:marBottom w:val="0"/>
          <w:divBdr>
            <w:top w:val="none" w:sz="0" w:space="0" w:color="auto"/>
            <w:left w:val="none" w:sz="0" w:space="0" w:color="auto"/>
            <w:bottom w:val="none" w:sz="0" w:space="0" w:color="auto"/>
            <w:right w:val="none" w:sz="0" w:space="0" w:color="auto"/>
          </w:divBdr>
          <w:divsChild>
            <w:div w:id="877350659">
              <w:marLeft w:val="180"/>
              <w:marRight w:val="240"/>
              <w:marTop w:val="0"/>
              <w:marBottom w:val="0"/>
              <w:divBdr>
                <w:top w:val="none" w:sz="0" w:space="0" w:color="auto"/>
                <w:left w:val="none" w:sz="0" w:space="0" w:color="auto"/>
                <w:bottom w:val="none" w:sz="0" w:space="0" w:color="auto"/>
                <w:right w:val="none" w:sz="0" w:space="0" w:color="auto"/>
              </w:divBdr>
              <w:divsChild>
                <w:div w:id="17788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5148">
          <w:marLeft w:val="0"/>
          <w:marRight w:val="0"/>
          <w:marTop w:val="0"/>
          <w:marBottom w:val="0"/>
          <w:divBdr>
            <w:top w:val="none" w:sz="0" w:space="0" w:color="auto"/>
            <w:left w:val="none" w:sz="0" w:space="0" w:color="auto"/>
            <w:bottom w:val="none" w:sz="0" w:space="0" w:color="auto"/>
            <w:right w:val="none" w:sz="0" w:space="0" w:color="auto"/>
          </w:divBdr>
          <w:divsChild>
            <w:div w:id="336614691">
              <w:marLeft w:val="180"/>
              <w:marRight w:val="240"/>
              <w:marTop w:val="0"/>
              <w:marBottom w:val="0"/>
              <w:divBdr>
                <w:top w:val="none" w:sz="0" w:space="0" w:color="auto"/>
                <w:left w:val="none" w:sz="0" w:space="0" w:color="auto"/>
                <w:bottom w:val="none" w:sz="0" w:space="0" w:color="auto"/>
                <w:right w:val="none" w:sz="0" w:space="0" w:color="auto"/>
              </w:divBdr>
              <w:divsChild>
                <w:div w:id="13335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0209">
          <w:marLeft w:val="0"/>
          <w:marRight w:val="0"/>
          <w:marTop w:val="0"/>
          <w:marBottom w:val="0"/>
          <w:divBdr>
            <w:top w:val="none" w:sz="0" w:space="0" w:color="auto"/>
            <w:left w:val="none" w:sz="0" w:space="0" w:color="auto"/>
            <w:bottom w:val="none" w:sz="0" w:space="0" w:color="auto"/>
            <w:right w:val="none" w:sz="0" w:space="0" w:color="auto"/>
          </w:divBdr>
          <w:divsChild>
            <w:div w:id="1387874544">
              <w:marLeft w:val="180"/>
              <w:marRight w:val="240"/>
              <w:marTop w:val="0"/>
              <w:marBottom w:val="0"/>
              <w:divBdr>
                <w:top w:val="none" w:sz="0" w:space="0" w:color="auto"/>
                <w:left w:val="none" w:sz="0" w:space="0" w:color="auto"/>
                <w:bottom w:val="none" w:sz="0" w:space="0" w:color="auto"/>
                <w:right w:val="none" w:sz="0" w:space="0" w:color="auto"/>
              </w:divBdr>
              <w:divsChild>
                <w:div w:id="19136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4608">
          <w:marLeft w:val="0"/>
          <w:marRight w:val="0"/>
          <w:marTop w:val="0"/>
          <w:marBottom w:val="0"/>
          <w:divBdr>
            <w:top w:val="none" w:sz="0" w:space="0" w:color="auto"/>
            <w:left w:val="none" w:sz="0" w:space="0" w:color="auto"/>
            <w:bottom w:val="none" w:sz="0" w:space="0" w:color="auto"/>
            <w:right w:val="none" w:sz="0" w:space="0" w:color="auto"/>
          </w:divBdr>
          <w:divsChild>
            <w:div w:id="473639679">
              <w:marLeft w:val="180"/>
              <w:marRight w:val="240"/>
              <w:marTop w:val="0"/>
              <w:marBottom w:val="0"/>
              <w:divBdr>
                <w:top w:val="none" w:sz="0" w:space="0" w:color="auto"/>
                <w:left w:val="none" w:sz="0" w:space="0" w:color="auto"/>
                <w:bottom w:val="none" w:sz="0" w:space="0" w:color="auto"/>
                <w:right w:val="none" w:sz="0" w:space="0" w:color="auto"/>
              </w:divBdr>
              <w:divsChild>
                <w:div w:id="1211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3322">
          <w:marLeft w:val="0"/>
          <w:marRight w:val="0"/>
          <w:marTop w:val="0"/>
          <w:marBottom w:val="0"/>
          <w:divBdr>
            <w:top w:val="none" w:sz="0" w:space="0" w:color="auto"/>
            <w:left w:val="none" w:sz="0" w:space="0" w:color="auto"/>
            <w:bottom w:val="none" w:sz="0" w:space="0" w:color="auto"/>
            <w:right w:val="none" w:sz="0" w:space="0" w:color="auto"/>
          </w:divBdr>
          <w:divsChild>
            <w:div w:id="531845014">
              <w:marLeft w:val="180"/>
              <w:marRight w:val="240"/>
              <w:marTop w:val="0"/>
              <w:marBottom w:val="0"/>
              <w:divBdr>
                <w:top w:val="none" w:sz="0" w:space="0" w:color="auto"/>
                <w:left w:val="none" w:sz="0" w:space="0" w:color="auto"/>
                <w:bottom w:val="none" w:sz="0" w:space="0" w:color="auto"/>
                <w:right w:val="none" w:sz="0" w:space="0" w:color="auto"/>
              </w:divBdr>
              <w:divsChild>
                <w:div w:id="5511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33">
          <w:marLeft w:val="0"/>
          <w:marRight w:val="0"/>
          <w:marTop w:val="0"/>
          <w:marBottom w:val="0"/>
          <w:divBdr>
            <w:top w:val="none" w:sz="0" w:space="0" w:color="auto"/>
            <w:left w:val="none" w:sz="0" w:space="0" w:color="auto"/>
            <w:bottom w:val="none" w:sz="0" w:space="0" w:color="auto"/>
            <w:right w:val="none" w:sz="0" w:space="0" w:color="auto"/>
          </w:divBdr>
          <w:divsChild>
            <w:div w:id="296420739">
              <w:marLeft w:val="180"/>
              <w:marRight w:val="240"/>
              <w:marTop w:val="0"/>
              <w:marBottom w:val="0"/>
              <w:divBdr>
                <w:top w:val="none" w:sz="0" w:space="0" w:color="auto"/>
                <w:left w:val="none" w:sz="0" w:space="0" w:color="auto"/>
                <w:bottom w:val="none" w:sz="0" w:space="0" w:color="auto"/>
                <w:right w:val="none" w:sz="0" w:space="0" w:color="auto"/>
              </w:divBdr>
              <w:divsChild>
                <w:div w:id="9760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16847">
          <w:marLeft w:val="0"/>
          <w:marRight w:val="0"/>
          <w:marTop w:val="0"/>
          <w:marBottom w:val="0"/>
          <w:divBdr>
            <w:top w:val="none" w:sz="0" w:space="0" w:color="auto"/>
            <w:left w:val="none" w:sz="0" w:space="0" w:color="auto"/>
            <w:bottom w:val="none" w:sz="0" w:space="0" w:color="auto"/>
            <w:right w:val="none" w:sz="0" w:space="0" w:color="auto"/>
          </w:divBdr>
          <w:divsChild>
            <w:div w:id="462819834">
              <w:marLeft w:val="180"/>
              <w:marRight w:val="240"/>
              <w:marTop w:val="0"/>
              <w:marBottom w:val="0"/>
              <w:divBdr>
                <w:top w:val="none" w:sz="0" w:space="0" w:color="auto"/>
                <w:left w:val="none" w:sz="0" w:space="0" w:color="auto"/>
                <w:bottom w:val="none" w:sz="0" w:space="0" w:color="auto"/>
                <w:right w:val="none" w:sz="0" w:space="0" w:color="auto"/>
              </w:divBdr>
              <w:divsChild>
                <w:div w:id="20756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574">
          <w:marLeft w:val="0"/>
          <w:marRight w:val="0"/>
          <w:marTop w:val="0"/>
          <w:marBottom w:val="0"/>
          <w:divBdr>
            <w:top w:val="none" w:sz="0" w:space="0" w:color="auto"/>
            <w:left w:val="none" w:sz="0" w:space="0" w:color="auto"/>
            <w:bottom w:val="none" w:sz="0" w:space="0" w:color="auto"/>
            <w:right w:val="none" w:sz="0" w:space="0" w:color="auto"/>
          </w:divBdr>
          <w:divsChild>
            <w:div w:id="153380251">
              <w:marLeft w:val="180"/>
              <w:marRight w:val="240"/>
              <w:marTop w:val="0"/>
              <w:marBottom w:val="0"/>
              <w:divBdr>
                <w:top w:val="none" w:sz="0" w:space="0" w:color="auto"/>
                <w:left w:val="none" w:sz="0" w:space="0" w:color="auto"/>
                <w:bottom w:val="none" w:sz="0" w:space="0" w:color="auto"/>
                <w:right w:val="none" w:sz="0" w:space="0" w:color="auto"/>
              </w:divBdr>
              <w:divsChild>
                <w:div w:id="2890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195">
          <w:marLeft w:val="0"/>
          <w:marRight w:val="0"/>
          <w:marTop w:val="0"/>
          <w:marBottom w:val="0"/>
          <w:divBdr>
            <w:top w:val="none" w:sz="0" w:space="0" w:color="auto"/>
            <w:left w:val="none" w:sz="0" w:space="0" w:color="auto"/>
            <w:bottom w:val="none" w:sz="0" w:space="0" w:color="auto"/>
            <w:right w:val="none" w:sz="0" w:space="0" w:color="auto"/>
          </w:divBdr>
          <w:divsChild>
            <w:div w:id="963736699">
              <w:marLeft w:val="180"/>
              <w:marRight w:val="240"/>
              <w:marTop w:val="0"/>
              <w:marBottom w:val="0"/>
              <w:divBdr>
                <w:top w:val="none" w:sz="0" w:space="0" w:color="auto"/>
                <w:left w:val="none" w:sz="0" w:space="0" w:color="auto"/>
                <w:bottom w:val="none" w:sz="0" w:space="0" w:color="auto"/>
                <w:right w:val="none" w:sz="0" w:space="0" w:color="auto"/>
              </w:divBdr>
              <w:divsChild>
                <w:div w:id="19069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1714">
          <w:marLeft w:val="0"/>
          <w:marRight w:val="0"/>
          <w:marTop w:val="0"/>
          <w:marBottom w:val="0"/>
          <w:divBdr>
            <w:top w:val="none" w:sz="0" w:space="0" w:color="auto"/>
            <w:left w:val="none" w:sz="0" w:space="0" w:color="auto"/>
            <w:bottom w:val="none" w:sz="0" w:space="0" w:color="auto"/>
            <w:right w:val="none" w:sz="0" w:space="0" w:color="auto"/>
          </w:divBdr>
          <w:divsChild>
            <w:div w:id="669716976">
              <w:marLeft w:val="180"/>
              <w:marRight w:val="240"/>
              <w:marTop w:val="0"/>
              <w:marBottom w:val="0"/>
              <w:divBdr>
                <w:top w:val="none" w:sz="0" w:space="0" w:color="auto"/>
                <w:left w:val="none" w:sz="0" w:space="0" w:color="auto"/>
                <w:bottom w:val="none" w:sz="0" w:space="0" w:color="auto"/>
                <w:right w:val="none" w:sz="0" w:space="0" w:color="auto"/>
              </w:divBdr>
              <w:divsChild>
                <w:div w:id="2092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6561">
          <w:marLeft w:val="0"/>
          <w:marRight w:val="0"/>
          <w:marTop w:val="0"/>
          <w:marBottom w:val="0"/>
          <w:divBdr>
            <w:top w:val="none" w:sz="0" w:space="0" w:color="auto"/>
            <w:left w:val="none" w:sz="0" w:space="0" w:color="auto"/>
            <w:bottom w:val="none" w:sz="0" w:space="0" w:color="auto"/>
            <w:right w:val="none" w:sz="0" w:space="0" w:color="auto"/>
          </w:divBdr>
          <w:divsChild>
            <w:div w:id="755588591">
              <w:marLeft w:val="180"/>
              <w:marRight w:val="240"/>
              <w:marTop w:val="0"/>
              <w:marBottom w:val="0"/>
              <w:divBdr>
                <w:top w:val="none" w:sz="0" w:space="0" w:color="auto"/>
                <w:left w:val="none" w:sz="0" w:space="0" w:color="auto"/>
                <w:bottom w:val="none" w:sz="0" w:space="0" w:color="auto"/>
                <w:right w:val="none" w:sz="0" w:space="0" w:color="auto"/>
              </w:divBdr>
              <w:divsChild>
                <w:div w:id="98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9201">
          <w:marLeft w:val="0"/>
          <w:marRight w:val="0"/>
          <w:marTop w:val="0"/>
          <w:marBottom w:val="0"/>
          <w:divBdr>
            <w:top w:val="none" w:sz="0" w:space="0" w:color="auto"/>
            <w:left w:val="none" w:sz="0" w:space="0" w:color="auto"/>
            <w:bottom w:val="none" w:sz="0" w:space="0" w:color="auto"/>
            <w:right w:val="none" w:sz="0" w:space="0" w:color="auto"/>
          </w:divBdr>
          <w:divsChild>
            <w:div w:id="1318417698">
              <w:marLeft w:val="180"/>
              <w:marRight w:val="240"/>
              <w:marTop w:val="0"/>
              <w:marBottom w:val="0"/>
              <w:divBdr>
                <w:top w:val="none" w:sz="0" w:space="0" w:color="auto"/>
                <w:left w:val="none" w:sz="0" w:space="0" w:color="auto"/>
                <w:bottom w:val="none" w:sz="0" w:space="0" w:color="auto"/>
                <w:right w:val="none" w:sz="0" w:space="0" w:color="auto"/>
              </w:divBdr>
              <w:divsChild>
                <w:div w:id="18132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356">
          <w:marLeft w:val="0"/>
          <w:marRight w:val="0"/>
          <w:marTop w:val="0"/>
          <w:marBottom w:val="0"/>
          <w:divBdr>
            <w:top w:val="none" w:sz="0" w:space="0" w:color="auto"/>
            <w:left w:val="none" w:sz="0" w:space="0" w:color="auto"/>
            <w:bottom w:val="none" w:sz="0" w:space="0" w:color="auto"/>
            <w:right w:val="none" w:sz="0" w:space="0" w:color="auto"/>
          </w:divBdr>
          <w:divsChild>
            <w:div w:id="475413717">
              <w:marLeft w:val="180"/>
              <w:marRight w:val="240"/>
              <w:marTop w:val="0"/>
              <w:marBottom w:val="0"/>
              <w:divBdr>
                <w:top w:val="none" w:sz="0" w:space="0" w:color="auto"/>
                <w:left w:val="none" w:sz="0" w:space="0" w:color="auto"/>
                <w:bottom w:val="none" w:sz="0" w:space="0" w:color="auto"/>
                <w:right w:val="none" w:sz="0" w:space="0" w:color="auto"/>
              </w:divBdr>
              <w:divsChild>
                <w:div w:id="183140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03234">
          <w:marLeft w:val="0"/>
          <w:marRight w:val="0"/>
          <w:marTop w:val="0"/>
          <w:marBottom w:val="0"/>
          <w:divBdr>
            <w:top w:val="none" w:sz="0" w:space="0" w:color="auto"/>
            <w:left w:val="none" w:sz="0" w:space="0" w:color="auto"/>
            <w:bottom w:val="none" w:sz="0" w:space="0" w:color="auto"/>
            <w:right w:val="none" w:sz="0" w:space="0" w:color="auto"/>
          </w:divBdr>
          <w:divsChild>
            <w:div w:id="1975132590">
              <w:marLeft w:val="180"/>
              <w:marRight w:val="240"/>
              <w:marTop w:val="0"/>
              <w:marBottom w:val="0"/>
              <w:divBdr>
                <w:top w:val="none" w:sz="0" w:space="0" w:color="auto"/>
                <w:left w:val="none" w:sz="0" w:space="0" w:color="auto"/>
                <w:bottom w:val="none" w:sz="0" w:space="0" w:color="auto"/>
                <w:right w:val="none" w:sz="0" w:space="0" w:color="auto"/>
              </w:divBdr>
              <w:divsChild>
                <w:div w:id="173685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190">
          <w:marLeft w:val="0"/>
          <w:marRight w:val="0"/>
          <w:marTop w:val="0"/>
          <w:marBottom w:val="0"/>
          <w:divBdr>
            <w:top w:val="none" w:sz="0" w:space="0" w:color="auto"/>
            <w:left w:val="none" w:sz="0" w:space="0" w:color="auto"/>
            <w:bottom w:val="none" w:sz="0" w:space="0" w:color="auto"/>
            <w:right w:val="none" w:sz="0" w:space="0" w:color="auto"/>
          </w:divBdr>
          <w:divsChild>
            <w:div w:id="302469176">
              <w:marLeft w:val="180"/>
              <w:marRight w:val="240"/>
              <w:marTop w:val="0"/>
              <w:marBottom w:val="0"/>
              <w:divBdr>
                <w:top w:val="none" w:sz="0" w:space="0" w:color="auto"/>
                <w:left w:val="none" w:sz="0" w:space="0" w:color="auto"/>
                <w:bottom w:val="none" w:sz="0" w:space="0" w:color="auto"/>
                <w:right w:val="none" w:sz="0" w:space="0" w:color="auto"/>
              </w:divBdr>
              <w:divsChild>
                <w:div w:id="13987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19446">
          <w:marLeft w:val="0"/>
          <w:marRight w:val="0"/>
          <w:marTop w:val="0"/>
          <w:marBottom w:val="0"/>
          <w:divBdr>
            <w:top w:val="none" w:sz="0" w:space="0" w:color="auto"/>
            <w:left w:val="none" w:sz="0" w:space="0" w:color="auto"/>
            <w:bottom w:val="none" w:sz="0" w:space="0" w:color="auto"/>
            <w:right w:val="none" w:sz="0" w:space="0" w:color="auto"/>
          </w:divBdr>
          <w:divsChild>
            <w:div w:id="697126845">
              <w:marLeft w:val="180"/>
              <w:marRight w:val="240"/>
              <w:marTop w:val="0"/>
              <w:marBottom w:val="0"/>
              <w:divBdr>
                <w:top w:val="none" w:sz="0" w:space="0" w:color="auto"/>
                <w:left w:val="none" w:sz="0" w:space="0" w:color="auto"/>
                <w:bottom w:val="none" w:sz="0" w:space="0" w:color="auto"/>
                <w:right w:val="none" w:sz="0" w:space="0" w:color="auto"/>
              </w:divBdr>
              <w:divsChild>
                <w:div w:id="480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3841">
          <w:marLeft w:val="0"/>
          <w:marRight w:val="0"/>
          <w:marTop w:val="0"/>
          <w:marBottom w:val="0"/>
          <w:divBdr>
            <w:top w:val="none" w:sz="0" w:space="0" w:color="auto"/>
            <w:left w:val="none" w:sz="0" w:space="0" w:color="auto"/>
            <w:bottom w:val="none" w:sz="0" w:space="0" w:color="auto"/>
            <w:right w:val="none" w:sz="0" w:space="0" w:color="auto"/>
          </w:divBdr>
          <w:divsChild>
            <w:div w:id="1858544659">
              <w:marLeft w:val="180"/>
              <w:marRight w:val="240"/>
              <w:marTop w:val="0"/>
              <w:marBottom w:val="0"/>
              <w:divBdr>
                <w:top w:val="none" w:sz="0" w:space="0" w:color="auto"/>
                <w:left w:val="none" w:sz="0" w:space="0" w:color="auto"/>
                <w:bottom w:val="none" w:sz="0" w:space="0" w:color="auto"/>
                <w:right w:val="none" w:sz="0" w:space="0" w:color="auto"/>
              </w:divBdr>
              <w:divsChild>
                <w:div w:id="15087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2234">
          <w:marLeft w:val="0"/>
          <w:marRight w:val="0"/>
          <w:marTop w:val="0"/>
          <w:marBottom w:val="0"/>
          <w:divBdr>
            <w:top w:val="none" w:sz="0" w:space="0" w:color="auto"/>
            <w:left w:val="none" w:sz="0" w:space="0" w:color="auto"/>
            <w:bottom w:val="none" w:sz="0" w:space="0" w:color="auto"/>
            <w:right w:val="none" w:sz="0" w:space="0" w:color="auto"/>
          </w:divBdr>
          <w:divsChild>
            <w:div w:id="893664065">
              <w:marLeft w:val="180"/>
              <w:marRight w:val="240"/>
              <w:marTop w:val="0"/>
              <w:marBottom w:val="0"/>
              <w:divBdr>
                <w:top w:val="none" w:sz="0" w:space="0" w:color="auto"/>
                <w:left w:val="none" w:sz="0" w:space="0" w:color="auto"/>
                <w:bottom w:val="none" w:sz="0" w:space="0" w:color="auto"/>
                <w:right w:val="none" w:sz="0" w:space="0" w:color="auto"/>
              </w:divBdr>
              <w:divsChild>
                <w:div w:id="1332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704">
          <w:marLeft w:val="0"/>
          <w:marRight w:val="0"/>
          <w:marTop w:val="0"/>
          <w:marBottom w:val="0"/>
          <w:divBdr>
            <w:top w:val="none" w:sz="0" w:space="0" w:color="auto"/>
            <w:left w:val="none" w:sz="0" w:space="0" w:color="auto"/>
            <w:bottom w:val="none" w:sz="0" w:space="0" w:color="auto"/>
            <w:right w:val="none" w:sz="0" w:space="0" w:color="auto"/>
          </w:divBdr>
          <w:divsChild>
            <w:div w:id="1090665007">
              <w:marLeft w:val="180"/>
              <w:marRight w:val="240"/>
              <w:marTop w:val="0"/>
              <w:marBottom w:val="0"/>
              <w:divBdr>
                <w:top w:val="none" w:sz="0" w:space="0" w:color="auto"/>
                <w:left w:val="none" w:sz="0" w:space="0" w:color="auto"/>
                <w:bottom w:val="none" w:sz="0" w:space="0" w:color="auto"/>
                <w:right w:val="none" w:sz="0" w:space="0" w:color="auto"/>
              </w:divBdr>
              <w:divsChild>
                <w:div w:id="2313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7569">
          <w:marLeft w:val="0"/>
          <w:marRight w:val="0"/>
          <w:marTop w:val="0"/>
          <w:marBottom w:val="0"/>
          <w:divBdr>
            <w:top w:val="none" w:sz="0" w:space="0" w:color="auto"/>
            <w:left w:val="none" w:sz="0" w:space="0" w:color="auto"/>
            <w:bottom w:val="none" w:sz="0" w:space="0" w:color="auto"/>
            <w:right w:val="none" w:sz="0" w:space="0" w:color="auto"/>
          </w:divBdr>
          <w:divsChild>
            <w:div w:id="710299683">
              <w:marLeft w:val="180"/>
              <w:marRight w:val="240"/>
              <w:marTop w:val="0"/>
              <w:marBottom w:val="0"/>
              <w:divBdr>
                <w:top w:val="none" w:sz="0" w:space="0" w:color="auto"/>
                <w:left w:val="none" w:sz="0" w:space="0" w:color="auto"/>
                <w:bottom w:val="none" w:sz="0" w:space="0" w:color="auto"/>
                <w:right w:val="none" w:sz="0" w:space="0" w:color="auto"/>
              </w:divBdr>
              <w:divsChild>
                <w:div w:id="90610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2714">
          <w:marLeft w:val="0"/>
          <w:marRight w:val="0"/>
          <w:marTop w:val="0"/>
          <w:marBottom w:val="0"/>
          <w:divBdr>
            <w:top w:val="none" w:sz="0" w:space="0" w:color="auto"/>
            <w:left w:val="none" w:sz="0" w:space="0" w:color="auto"/>
            <w:bottom w:val="none" w:sz="0" w:space="0" w:color="auto"/>
            <w:right w:val="none" w:sz="0" w:space="0" w:color="auto"/>
          </w:divBdr>
          <w:divsChild>
            <w:div w:id="1307661508">
              <w:marLeft w:val="180"/>
              <w:marRight w:val="240"/>
              <w:marTop w:val="0"/>
              <w:marBottom w:val="0"/>
              <w:divBdr>
                <w:top w:val="none" w:sz="0" w:space="0" w:color="auto"/>
                <w:left w:val="none" w:sz="0" w:space="0" w:color="auto"/>
                <w:bottom w:val="none" w:sz="0" w:space="0" w:color="auto"/>
                <w:right w:val="none" w:sz="0" w:space="0" w:color="auto"/>
              </w:divBdr>
              <w:divsChild>
                <w:div w:id="21335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2677">
          <w:marLeft w:val="0"/>
          <w:marRight w:val="0"/>
          <w:marTop w:val="0"/>
          <w:marBottom w:val="0"/>
          <w:divBdr>
            <w:top w:val="none" w:sz="0" w:space="0" w:color="auto"/>
            <w:left w:val="none" w:sz="0" w:space="0" w:color="auto"/>
            <w:bottom w:val="none" w:sz="0" w:space="0" w:color="auto"/>
            <w:right w:val="none" w:sz="0" w:space="0" w:color="auto"/>
          </w:divBdr>
          <w:divsChild>
            <w:div w:id="2082167721">
              <w:marLeft w:val="180"/>
              <w:marRight w:val="240"/>
              <w:marTop w:val="0"/>
              <w:marBottom w:val="0"/>
              <w:divBdr>
                <w:top w:val="none" w:sz="0" w:space="0" w:color="auto"/>
                <w:left w:val="none" w:sz="0" w:space="0" w:color="auto"/>
                <w:bottom w:val="none" w:sz="0" w:space="0" w:color="auto"/>
                <w:right w:val="none" w:sz="0" w:space="0" w:color="auto"/>
              </w:divBdr>
              <w:divsChild>
                <w:div w:id="72236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01978">
          <w:marLeft w:val="0"/>
          <w:marRight w:val="0"/>
          <w:marTop w:val="0"/>
          <w:marBottom w:val="0"/>
          <w:divBdr>
            <w:top w:val="none" w:sz="0" w:space="0" w:color="auto"/>
            <w:left w:val="none" w:sz="0" w:space="0" w:color="auto"/>
            <w:bottom w:val="none" w:sz="0" w:space="0" w:color="auto"/>
            <w:right w:val="none" w:sz="0" w:space="0" w:color="auto"/>
          </w:divBdr>
          <w:divsChild>
            <w:div w:id="582448036">
              <w:marLeft w:val="180"/>
              <w:marRight w:val="240"/>
              <w:marTop w:val="0"/>
              <w:marBottom w:val="0"/>
              <w:divBdr>
                <w:top w:val="none" w:sz="0" w:space="0" w:color="auto"/>
                <w:left w:val="none" w:sz="0" w:space="0" w:color="auto"/>
                <w:bottom w:val="none" w:sz="0" w:space="0" w:color="auto"/>
                <w:right w:val="none" w:sz="0" w:space="0" w:color="auto"/>
              </w:divBdr>
              <w:divsChild>
                <w:div w:id="17558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3742">
          <w:marLeft w:val="0"/>
          <w:marRight w:val="0"/>
          <w:marTop w:val="0"/>
          <w:marBottom w:val="0"/>
          <w:divBdr>
            <w:top w:val="none" w:sz="0" w:space="0" w:color="auto"/>
            <w:left w:val="none" w:sz="0" w:space="0" w:color="auto"/>
            <w:bottom w:val="none" w:sz="0" w:space="0" w:color="auto"/>
            <w:right w:val="none" w:sz="0" w:space="0" w:color="auto"/>
          </w:divBdr>
          <w:divsChild>
            <w:div w:id="1653680718">
              <w:marLeft w:val="180"/>
              <w:marRight w:val="240"/>
              <w:marTop w:val="0"/>
              <w:marBottom w:val="0"/>
              <w:divBdr>
                <w:top w:val="none" w:sz="0" w:space="0" w:color="auto"/>
                <w:left w:val="none" w:sz="0" w:space="0" w:color="auto"/>
                <w:bottom w:val="none" w:sz="0" w:space="0" w:color="auto"/>
                <w:right w:val="none" w:sz="0" w:space="0" w:color="auto"/>
              </w:divBdr>
              <w:divsChild>
                <w:div w:id="8416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0251">
          <w:marLeft w:val="0"/>
          <w:marRight w:val="0"/>
          <w:marTop w:val="0"/>
          <w:marBottom w:val="0"/>
          <w:divBdr>
            <w:top w:val="none" w:sz="0" w:space="0" w:color="auto"/>
            <w:left w:val="none" w:sz="0" w:space="0" w:color="auto"/>
            <w:bottom w:val="none" w:sz="0" w:space="0" w:color="auto"/>
            <w:right w:val="none" w:sz="0" w:space="0" w:color="auto"/>
          </w:divBdr>
          <w:divsChild>
            <w:div w:id="569802721">
              <w:marLeft w:val="180"/>
              <w:marRight w:val="240"/>
              <w:marTop w:val="0"/>
              <w:marBottom w:val="0"/>
              <w:divBdr>
                <w:top w:val="none" w:sz="0" w:space="0" w:color="auto"/>
                <w:left w:val="none" w:sz="0" w:space="0" w:color="auto"/>
                <w:bottom w:val="none" w:sz="0" w:space="0" w:color="auto"/>
                <w:right w:val="none" w:sz="0" w:space="0" w:color="auto"/>
              </w:divBdr>
              <w:divsChild>
                <w:div w:id="2824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11705">
          <w:marLeft w:val="0"/>
          <w:marRight w:val="0"/>
          <w:marTop w:val="0"/>
          <w:marBottom w:val="0"/>
          <w:divBdr>
            <w:top w:val="none" w:sz="0" w:space="0" w:color="auto"/>
            <w:left w:val="none" w:sz="0" w:space="0" w:color="auto"/>
            <w:bottom w:val="none" w:sz="0" w:space="0" w:color="auto"/>
            <w:right w:val="none" w:sz="0" w:space="0" w:color="auto"/>
          </w:divBdr>
          <w:divsChild>
            <w:div w:id="1730424544">
              <w:marLeft w:val="180"/>
              <w:marRight w:val="240"/>
              <w:marTop w:val="0"/>
              <w:marBottom w:val="0"/>
              <w:divBdr>
                <w:top w:val="none" w:sz="0" w:space="0" w:color="auto"/>
                <w:left w:val="none" w:sz="0" w:space="0" w:color="auto"/>
                <w:bottom w:val="none" w:sz="0" w:space="0" w:color="auto"/>
                <w:right w:val="none" w:sz="0" w:space="0" w:color="auto"/>
              </w:divBdr>
              <w:divsChild>
                <w:div w:id="7618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233">
          <w:marLeft w:val="0"/>
          <w:marRight w:val="0"/>
          <w:marTop w:val="0"/>
          <w:marBottom w:val="0"/>
          <w:divBdr>
            <w:top w:val="none" w:sz="0" w:space="0" w:color="auto"/>
            <w:left w:val="none" w:sz="0" w:space="0" w:color="auto"/>
            <w:bottom w:val="none" w:sz="0" w:space="0" w:color="auto"/>
            <w:right w:val="none" w:sz="0" w:space="0" w:color="auto"/>
          </w:divBdr>
          <w:divsChild>
            <w:div w:id="1354067640">
              <w:marLeft w:val="180"/>
              <w:marRight w:val="240"/>
              <w:marTop w:val="0"/>
              <w:marBottom w:val="0"/>
              <w:divBdr>
                <w:top w:val="none" w:sz="0" w:space="0" w:color="auto"/>
                <w:left w:val="none" w:sz="0" w:space="0" w:color="auto"/>
                <w:bottom w:val="none" w:sz="0" w:space="0" w:color="auto"/>
                <w:right w:val="none" w:sz="0" w:space="0" w:color="auto"/>
              </w:divBdr>
              <w:divsChild>
                <w:div w:id="79502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79266">
          <w:marLeft w:val="0"/>
          <w:marRight w:val="0"/>
          <w:marTop w:val="0"/>
          <w:marBottom w:val="0"/>
          <w:divBdr>
            <w:top w:val="none" w:sz="0" w:space="0" w:color="auto"/>
            <w:left w:val="none" w:sz="0" w:space="0" w:color="auto"/>
            <w:bottom w:val="none" w:sz="0" w:space="0" w:color="auto"/>
            <w:right w:val="none" w:sz="0" w:space="0" w:color="auto"/>
          </w:divBdr>
          <w:divsChild>
            <w:div w:id="1367484642">
              <w:marLeft w:val="180"/>
              <w:marRight w:val="240"/>
              <w:marTop w:val="0"/>
              <w:marBottom w:val="0"/>
              <w:divBdr>
                <w:top w:val="none" w:sz="0" w:space="0" w:color="auto"/>
                <w:left w:val="none" w:sz="0" w:space="0" w:color="auto"/>
                <w:bottom w:val="none" w:sz="0" w:space="0" w:color="auto"/>
                <w:right w:val="none" w:sz="0" w:space="0" w:color="auto"/>
              </w:divBdr>
              <w:divsChild>
                <w:div w:id="20399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073">
          <w:marLeft w:val="0"/>
          <w:marRight w:val="0"/>
          <w:marTop w:val="0"/>
          <w:marBottom w:val="0"/>
          <w:divBdr>
            <w:top w:val="none" w:sz="0" w:space="0" w:color="auto"/>
            <w:left w:val="none" w:sz="0" w:space="0" w:color="auto"/>
            <w:bottom w:val="none" w:sz="0" w:space="0" w:color="auto"/>
            <w:right w:val="none" w:sz="0" w:space="0" w:color="auto"/>
          </w:divBdr>
          <w:divsChild>
            <w:div w:id="27069070">
              <w:marLeft w:val="180"/>
              <w:marRight w:val="240"/>
              <w:marTop w:val="0"/>
              <w:marBottom w:val="0"/>
              <w:divBdr>
                <w:top w:val="none" w:sz="0" w:space="0" w:color="auto"/>
                <w:left w:val="none" w:sz="0" w:space="0" w:color="auto"/>
                <w:bottom w:val="none" w:sz="0" w:space="0" w:color="auto"/>
                <w:right w:val="none" w:sz="0" w:space="0" w:color="auto"/>
              </w:divBdr>
              <w:divsChild>
                <w:div w:id="1846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5632">
          <w:marLeft w:val="0"/>
          <w:marRight w:val="0"/>
          <w:marTop w:val="0"/>
          <w:marBottom w:val="0"/>
          <w:divBdr>
            <w:top w:val="none" w:sz="0" w:space="0" w:color="auto"/>
            <w:left w:val="none" w:sz="0" w:space="0" w:color="auto"/>
            <w:bottom w:val="none" w:sz="0" w:space="0" w:color="auto"/>
            <w:right w:val="none" w:sz="0" w:space="0" w:color="auto"/>
          </w:divBdr>
          <w:divsChild>
            <w:div w:id="1728800449">
              <w:marLeft w:val="180"/>
              <w:marRight w:val="240"/>
              <w:marTop w:val="0"/>
              <w:marBottom w:val="0"/>
              <w:divBdr>
                <w:top w:val="none" w:sz="0" w:space="0" w:color="auto"/>
                <w:left w:val="none" w:sz="0" w:space="0" w:color="auto"/>
                <w:bottom w:val="none" w:sz="0" w:space="0" w:color="auto"/>
                <w:right w:val="none" w:sz="0" w:space="0" w:color="auto"/>
              </w:divBdr>
              <w:divsChild>
                <w:div w:id="1644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78494">
          <w:marLeft w:val="0"/>
          <w:marRight w:val="0"/>
          <w:marTop w:val="0"/>
          <w:marBottom w:val="0"/>
          <w:divBdr>
            <w:top w:val="none" w:sz="0" w:space="0" w:color="auto"/>
            <w:left w:val="none" w:sz="0" w:space="0" w:color="auto"/>
            <w:bottom w:val="none" w:sz="0" w:space="0" w:color="auto"/>
            <w:right w:val="none" w:sz="0" w:space="0" w:color="auto"/>
          </w:divBdr>
          <w:divsChild>
            <w:div w:id="854029315">
              <w:marLeft w:val="180"/>
              <w:marRight w:val="240"/>
              <w:marTop w:val="0"/>
              <w:marBottom w:val="0"/>
              <w:divBdr>
                <w:top w:val="none" w:sz="0" w:space="0" w:color="auto"/>
                <w:left w:val="none" w:sz="0" w:space="0" w:color="auto"/>
                <w:bottom w:val="none" w:sz="0" w:space="0" w:color="auto"/>
                <w:right w:val="none" w:sz="0" w:space="0" w:color="auto"/>
              </w:divBdr>
              <w:divsChild>
                <w:div w:id="9679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07191">
          <w:marLeft w:val="0"/>
          <w:marRight w:val="0"/>
          <w:marTop w:val="0"/>
          <w:marBottom w:val="0"/>
          <w:divBdr>
            <w:top w:val="none" w:sz="0" w:space="0" w:color="auto"/>
            <w:left w:val="none" w:sz="0" w:space="0" w:color="auto"/>
            <w:bottom w:val="none" w:sz="0" w:space="0" w:color="auto"/>
            <w:right w:val="none" w:sz="0" w:space="0" w:color="auto"/>
          </w:divBdr>
          <w:divsChild>
            <w:div w:id="788092261">
              <w:marLeft w:val="180"/>
              <w:marRight w:val="240"/>
              <w:marTop w:val="0"/>
              <w:marBottom w:val="0"/>
              <w:divBdr>
                <w:top w:val="none" w:sz="0" w:space="0" w:color="auto"/>
                <w:left w:val="none" w:sz="0" w:space="0" w:color="auto"/>
                <w:bottom w:val="none" w:sz="0" w:space="0" w:color="auto"/>
                <w:right w:val="none" w:sz="0" w:space="0" w:color="auto"/>
              </w:divBdr>
              <w:divsChild>
                <w:div w:id="3990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285">
          <w:marLeft w:val="0"/>
          <w:marRight w:val="0"/>
          <w:marTop w:val="0"/>
          <w:marBottom w:val="0"/>
          <w:divBdr>
            <w:top w:val="none" w:sz="0" w:space="0" w:color="auto"/>
            <w:left w:val="none" w:sz="0" w:space="0" w:color="auto"/>
            <w:bottom w:val="none" w:sz="0" w:space="0" w:color="auto"/>
            <w:right w:val="none" w:sz="0" w:space="0" w:color="auto"/>
          </w:divBdr>
          <w:divsChild>
            <w:div w:id="905916725">
              <w:marLeft w:val="180"/>
              <w:marRight w:val="240"/>
              <w:marTop w:val="0"/>
              <w:marBottom w:val="0"/>
              <w:divBdr>
                <w:top w:val="none" w:sz="0" w:space="0" w:color="auto"/>
                <w:left w:val="none" w:sz="0" w:space="0" w:color="auto"/>
                <w:bottom w:val="none" w:sz="0" w:space="0" w:color="auto"/>
                <w:right w:val="none" w:sz="0" w:space="0" w:color="auto"/>
              </w:divBdr>
              <w:divsChild>
                <w:div w:id="141512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0107">
          <w:marLeft w:val="0"/>
          <w:marRight w:val="0"/>
          <w:marTop w:val="0"/>
          <w:marBottom w:val="0"/>
          <w:divBdr>
            <w:top w:val="none" w:sz="0" w:space="0" w:color="auto"/>
            <w:left w:val="none" w:sz="0" w:space="0" w:color="auto"/>
            <w:bottom w:val="none" w:sz="0" w:space="0" w:color="auto"/>
            <w:right w:val="none" w:sz="0" w:space="0" w:color="auto"/>
          </w:divBdr>
          <w:divsChild>
            <w:div w:id="1269047141">
              <w:marLeft w:val="180"/>
              <w:marRight w:val="240"/>
              <w:marTop w:val="0"/>
              <w:marBottom w:val="0"/>
              <w:divBdr>
                <w:top w:val="none" w:sz="0" w:space="0" w:color="auto"/>
                <w:left w:val="none" w:sz="0" w:space="0" w:color="auto"/>
                <w:bottom w:val="none" w:sz="0" w:space="0" w:color="auto"/>
                <w:right w:val="none" w:sz="0" w:space="0" w:color="auto"/>
              </w:divBdr>
              <w:divsChild>
                <w:div w:id="1663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4056">
          <w:marLeft w:val="0"/>
          <w:marRight w:val="0"/>
          <w:marTop w:val="0"/>
          <w:marBottom w:val="0"/>
          <w:divBdr>
            <w:top w:val="none" w:sz="0" w:space="0" w:color="auto"/>
            <w:left w:val="none" w:sz="0" w:space="0" w:color="auto"/>
            <w:bottom w:val="none" w:sz="0" w:space="0" w:color="auto"/>
            <w:right w:val="none" w:sz="0" w:space="0" w:color="auto"/>
          </w:divBdr>
          <w:divsChild>
            <w:div w:id="926380509">
              <w:marLeft w:val="180"/>
              <w:marRight w:val="240"/>
              <w:marTop w:val="0"/>
              <w:marBottom w:val="0"/>
              <w:divBdr>
                <w:top w:val="none" w:sz="0" w:space="0" w:color="auto"/>
                <w:left w:val="none" w:sz="0" w:space="0" w:color="auto"/>
                <w:bottom w:val="none" w:sz="0" w:space="0" w:color="auto"/>
                <w:right w:val="none" w:sz="0" w:space="0" w:color="auto"/>
              </w:divBdr>
              <w:divsChild>
                <w:div w:id="19862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19344">
          <w:marLeft w:val="0"/>
          <w:marRight w:val="0"/>
          <w:marTop w:val="0"/>
          <w:marBottom w:val="0"/>
          <w:divBdr>
            <w:top w:val="none" w:sz="0" w:space="0" w:color="auto"/>
            <w:left w:val="none" w:sz="0" w:space="0" w:color="auto"/>
            <w:bottom w:val="none" w:sz="0" w:space="0" w:color="auto"/>
            <w:right w:val="none" w:sz="0" w:space="0" w:color="auto"/>
          </w:divBdr>
          <w:divsChild>
            <w:div w:id="1275669873">
              <w:marLeft w:val="180"/>
              <w:marRight w:val="240"/>
              <w:marTop w:val="0"/>
              <w:marBottom w:val="0"/>
              <w:divBdr>
                <w:top w:val="none" w:sz="0" w:space="0" w:color="auto"/>
                <w:left w:val="none" w:sz="0" w:space="0" w:color="auto"/>
                <w:bottom w:val="none" w:sz="0" w:space="0" w:color="auto"/>
                <w:right w:val="none" w:sz="0" w:space="0" w:color="auto"/>
              </w:divBdr>
              <w:divsChild>
                <w:div w:id="18909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5485">
          <w:marLeft w:val="0"/>
          <w:marRight w:val="0"/>
          <w:marTop w:val="0"/>
          <w:marBottom w:val="0"/>
          <w:divBdr>
            <w:top w:val="none" w:sz="0" w:space="0" w:color="auto"/>
            <w:left w:val="none" w:sz="0" w:space="0" w:color="auto"/>
            <w:bottom w:val="none" w:sz="0" w:space="0" w:color="auto"/>
            <w:right w:val="none" w:sz="0" w:space="0" w:color="auto"/>
          </w:divBdr>
          <w:divsChild>
            <w:div w:id="1366444238">
              <w:marLeft w:val="180"/>
              <w:marRight w:val="240"/>
              <w:marTop w:val="0"/>
              <w:marBottom w:val="0"/>
              <w:divBdr>
                <w:top w:val="none" w:sz="0" w:space="0" w:color="auto"/>
                <w:left w:val="none" w:sz="0" w:space="0" w:color="auto"/>
                <w:bottom w:val="none" w:sz="0" w:space="0" w:color="auto"/>
                <w:right w:val="none" w:sz="0" w:space="0" w:color="auto"/>
              </w:divBdr>
              <w:divsChild>
                <w:div w:id="15900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4765">
          <w:marLeft w:val="0"/>
          <w:marRight w:val="0"/>
          <w:marTop w:val="0"/>
          <w:marBottom w:val="0"/>
          <w:divBdr>
            <w:top w:val="none" w:sz="0" w:space="0" w:color="auto"/>
            <w:left w:val="none" w:sz="0" w:space="0" w:color="auto"/>
            <w:bottom w:val="none" w:sz="0" w:space="0" w:color="auto"/>
            <w:right w:val="none" w:sz="0" w:space="0" w:color="auto"/>
          </w:divBdr>
          <w:divsChild>
            <w:div w:id="1056011430">
              <w:marLeft w:val="180"/>
              <w:marRight w:val="240"/>
              <w:marTop w:val="0"/>
              <w:marBottom w:val="0"/>
              <w:divBdr>
                <w:top w:val="none" w:sz="0" w:space="0" w:color="auto"/>
                <w:left w:val="none" w:sz="0" w:space="0" w:color="auto"/>
                <w:bottom w:val="none" w:sz="0" w:space="0" w:color="auto"/>
                <w:right w:val="none" w:sz="0" w:space="0" w:color="auto"/>
              </w:divBdr>
              <w:divsChild>
                <w:div w:id="11874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4783">
          <w:marLeft w:val="0"/>
          <w:marRight w:val="0"/>
          <w:marTop w:val="0"/>
          <w:marBottom w:val="0"/>
          <w:divBdr>
            <w:top w:val="none" w:sz="0" w:space="0" w:color="auto"/>
            <w:left w:val="none" w:sz="0" w:space="0" w:color="auto"/>
            <w:bottom w:val="none" w:sz="0" w:space="0" w:color="auto"/>
            <w:right w:val="none" w:sz="0" w:space="0" w:color="auto"/>
          </w:divBdr>
          <w:divsChild>
            <w:div w:id="181676511">
              <w:marLeft w:val="180"/>
              <w:marRight w:val="240"/>
              <w:marTop w:val="0"/>
              <w:marBottom w:val="0"/>
              <w:divBdr>
                <w:top w:val="none" w:sz="0" w:space="0" w:color="auto"/>
                <w:left w:val="none" w:sz="0" w:space="0" w:color="auto"/>
                <w:bottom w:val="none" w:sz="0" w:space="0" w:color="auto"/>
                <w:right w:val="none" w:sz="0" w:space="0" w:color="auto"/>
              </w:divBdr>
              <w:divsChild>
                <w:div w:id="15193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05627">
          <w:marLeft w:val="0"/>
          <w:marRight w:val="0"/>
          <w:marTop w:val="0"/>
          <w:marBottom w:val="0"/>
          <w:divBdr>
            <w:top w:val="none" w:sz="0" w:space="0" w:color="auto"/>
            <w:left w:val="none" w:sz="0" w:space="0" w:color="auto"/>
            <w:bottom w:val="none" w:sz="0" w:space="0" w:color="auto"/>
            <w:right w:val="none" w:sz="0" w:space="0" w:color="auto"/>
          </w:divBdr>
          <w:divsChild>
            <w:div w:id="946235249">
              <w:marLeft w:val="180"/>
              <w:marRight w:val="240"/>
              <w:marTop w:val="0"/>
              <w:marBottom w:val="0"/>
              <w:divBdr>
                <w:top w:val="none" w:sz="0" w:space="0" w:color="auto"/>
                <w:left w:val="none" w:sz="0" w:space="0" w:color="auto"/>
                <w:bottom w:val="none" w:sz="0" w:space="0" w:color="auto"/>
                <w:right w:val="none" w:sz="0" w:space="0" w:color="auto"/>
              </w:divBdr>
              <w:divsChild>
                <w:div w:id="488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8383">
          <w:marLeft w:val="0"/>
          <w:marRight w:val="0"/>
          <w:marTop w:val="0"/>
          <w:marBottom w:val="0"/>
          <w:divBdr>
            <w:top w:val="none" w:sz="0" w:space="0" w:color="auto"/>
            <w:left w:val="none" w:sz="0" w:space="0" w:color="auto"/>
            <w:bottom w:val="none" w:sz="0" w:space="0" w:color="auto"/>
            <w:right w:val="none" w:sz="0" w:space="0" w:color="auto"/>
          </w:divBdr>
          <w:divsChild>
            <w:div w:id="1381443851">
              <w:marLeft w:val="180"/>
              <w:marRight w:val="240"/>
              <w:marTop w:val="0"/>
              <w:marBottom w:val="0"/>
              <w:divBdr>
                <w:top w:val="none" w:sz="0" w:space="0" w:color="auto"/>
                <w:left w:val="none" w:sz="0" w:space="0" w:color="auto"/>
                <w:bottom w:val="none" w:sz="0" w:space="0" w:color="auto"/>
                <w:right w:val="none" w:sz="0" w:space="0" w:color="auto"/>
              </w:divBdr>
              <w:divsChild>
                <w:div w:id="84019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635">
          <w:marLeft w:val="0"/>
          <w:marRight w:val="0"/>
          <w:marTop w:val="0"/>
          <w:marBottom w:val="0"/>
          <w:divBdr>
            <w:top w:val="none" w:sz="0" w:space="0" w:color="auto"/>
            <w:left w:val="none" w:sz="0" w:space="0" w:color="auto"/>
            <w:bottom w:val="none" w:sz="0" w:space="0" w:color="auto"/>
            <w:right w:val="none" w:sz="0" w:space="0" w:color="auto"/>
          </w:divBdr>
          <w:divsChild>
            <w:div w:id="1079980047">
              <w:marLeft w:val="180"/>
              <w:marRight w:val="240"/>
              <w:marTop w:val="0"/>
              <w:marBottom w:val="0"/>
              <w:divBdr>
                <w:top w:val="none" w:sz="0" w:space="0" w:color="auto"/>
                <w:left w:val="none" w:sz="0" w:space="0" w:color="auto"/>
                <w:bottom w:val="none" w:sz="0" w:space="0" w:color="auto"/>
                <w:right w:val="none" w:sz="0" w:space="0" w:color="auto"/>
              </w:divBdr>
              <w:divsChild>
                <w:div w:id="11457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88259">
          <w:marLeft w:val="0"/>
          <w:marRight w:val="0"/>
          <w:marTop w:val="0"/>
          <w:marBottom w:val="0"/>
          <w:divBdr>
            <w:top w:val="none" w:sz="0" w:space="0" w:color="auto"/>
            <w:left w:val="none" w:sz="0" w:space="0" w:color="auto"/>
            <w:bottom w:val="none" w:sz="0" w:space="0" w:color="auto"/>
            <w:right w:val="none" w:sz="0" w:space="0" w:color="auto"/>
          </w:divBdr>
          <w:divsChild>
            <w:div w:id="2016763742">
              <w:marLeft w:val="180"/>
              <w:marRight w:val="240"/>
              <w:marTop w:val="0"/>
              <w:marBottom w:val="0"/>
              <w:divBdr>
                <w:top w:val="none" w:sz="0" w:space="0" w:color="auto"/>
                <w:left w:val="none" w:sz="0" w:space="0" w:color="auto"/>
                <w:bottom w:val="none" w:sz="0" w:space="0" w:color="auto"/>
                <w:right w:val="none" w:sz="0" w:space="0" w:color="auto"/>
              </w:divBdr>
              <w:divsChild>
                <w:div w:id="21338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80570">
          <w:marLeft w:val="0"/>
          <w:marRight w:val="0"/>
          <w:marTop w:val="0"/>
          <w:marBottom w:val="0"/>
          <w:divBdr>
            <w:top w:val="none" w:sz="0" w:space="0" w:color="auto"/>
            <w:left w:val="none" w:sz="0" w:space="0" w:color="auto"/>
            <w:bottom w:val="none" w:sz="0" w:space="0" w:color="auto"/>
            <w:right w:val="none" w:sz="0" w:space="0" w:color="auto"/>
          </w:divBdr>
          <w:divsChild>
            <w:div w:id="531263088">
              <w:marLeft w:val="180"/>
              <w:marRight w:val="240"/>
              <w:marTop w:val="0"/>
              <w:marBottom w:val="0"/>
              <w:divBdr>
                <w:top w:val="none" w:sz="0" w:space="0" w:color="auto"/>
                <w:left w:val="none" w:sz="0" w:space="0" w:color="auto"/>
                <w:bottom w:val="none" w:sz="0" w:space="0" w:color="auto"/>
                <w:right w:val="none" w:sz="0" w:space="0" w:color="auto"/>
              </w:divBdr>
              <w:divsChild>
                <w:div w:id="18556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2235">
          <w:marLeft w:val="0"/>
          <w:marRight w:val="0"/>
          <w:marTop w:val="0"/>
          <w:marBottom w:val="0"/>
          <w:divBdr>
            <w:top w:val="none" w:sz="0" w:space="0" w:color="auto"/>
            <w:left w:val="none" w:sz="0" w:space="0" w:color="auto"/>
            <w:bottom w:val="none" w:sz="0" w:space="0" w:color="auto"/>
            <w:right w:val="none" w:sz="0" w:space="0" w:color="auto"/>
          </w:divBdr>
          <w:divsChild>
            <w:div w:id="456337365">
              <w:marLeft w:val="180"/>
              <w:marRight w:val="240"/>
              <w:marTop w:val="0"/>
              <w:marBottom w:val="0"/>
              <w:divBdr>
                <w:top w:val="none" w:sz="0" w:space="0" w:color="auto"/>
                <w:left w:val="none" w:sz="0" w:space="0" w:color="auto"/>
                <w:bottom w:val="none" w:sz="0" w:space="0" w:color="auto"/>
                <w:right w:val="none" w:sz="0" w:space="0" w:color="auto"/>
              </w:divBdr>
              <w:divsChild>
                <w:div w:id="5857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2467">
          <w:marLeft w:val="0"/>
          <w:marRight w:val="0"/>
          <w:marTop w:val="0"/>
          <w:marBottom w:val="0"/>
          <w:divBdr>
            <w:top w:val="none" w:sz="0" w:space="0" w:color="auto"/>
            <w:left w:val="none" w:sz="0" w:space="0" w:color="auto"/>
            <w:bottom w:val="none" w:sz="0" w:space="0" w:color="auto"/>
            <w:right w:val="none" w:sz="0" w:space="0" w:color="auto"/>
          </w:divBdr>
          <w:divsChild>
            <w:div w:id="520435881">
              <w:marLeft w:val="180"/>
              <w:marRight w:val="240"/>
              <w:marTop w:val="0"/>
              <w:marBottom w:val="0"/>
              <w:divBdr>
                <w:top w:val="none" w:sz="0" w:space="0" w:color="auto"/>
                <w:left w:val="none" w:sz="0" w:space="0" w:color="auto"/>
                <w:bottom w:val="none" w:sz="0" w:space="0" w:color="auto"/>
                <w:right w:val="none" w:sz="0" w:space="0" w:color="auto"/>
              </w:divBdr>
              <w:divsChild>
                <w:div w:id="21322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8088">
          <w:marLeft w:val="0"/>
          <w:marRight w:val="0"/>
          <w:marTop w:val="0"/>
          <w:marBottom w:val="0"/>
          <w:divBdr>
            <w:top w:val="none" w:sz="0" w:space="0" w:color="auto"/>
            <w:left w:val="none" w:sz="0" w:space="0" w:color="auto"/>
            <w:bottom w:val="none" w:sz="0" w:space="0" w:color="auto"/>
            <w:right w:val="none" w:sz="0" w:space="0" w:color="auto"/>
          </w:divBdr>
          <w:divsChild>
            <w:div w:id="1125468937">
              <w:marLeft w:val="180"/>
              <w:marRight w:val="240"/>
              <w:marTop w:val="0"/>
              <w:marBottom w:val="0"/>
              <w:divBdr>
                <w:top w:val="none" w:sz="0" w:space="0" w:color="auto"/>
                <w:left w:val="none" w:sz="0" w:space="0" w:color="auto"/>
                <w:bottom w:val="none" w:sz="0" w:space="0" w:color="auto"/>
                <w:right w:val="none" w:sz="0" w:space="0" w:color="auto"/>
              </w:divBdr>
              <w:divsChild>
                <w:div w:id="195096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95424">
          <w:marLeft w:val="0"/>
          <w:marRight w:val="0"/>
          <w:marTop w:val="0"/>
          <w:marBottom w:val="0"/>
          <w:divBdr>
            <w:top w:val="none" w:sz="0" w:space="0" w:color="auto"/>
            <w:left w:val="none" w:sz="0" w:space="0" w:color="auto"/>
            <w:bottom w:val="none" w:sz="0" w:space="0" w:color="auto"/>
            <w:right w:val="none" w:sz="0" w:space="0" w:color="auto"/>
          </w:divBdr>
          <w:divsChild>
            <w:div w:id="1692216955">
              <w:marLeft w:val="180"/>
              <w:marRight w:val="240"/>
              <w:marTop w:val="0"/>
              <w:marBottom w:val="0"/>
              <w:divBdr>
                <w:top w:val="none" w:sz="0" w:space="0" w:color="auto"/>
                <w:left w:val="none" w:sz="0" w:space="0" w:color="auto"/>
                <w:bottom w:val="none" w:sz="0" w:space="0" w:color="auto"/>
                <w:right w:val="none" w:sz="0" w:space="0" w:color="auto"/>
              </w:divBdr>
              <w:divsChild>
                <w:div w:id="5863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939">
          <w:marLeft w:val="0"/>
          <w:marRight w:val="0"/>
          <w:marTop w:val="0"/>
          <w:marBottom w:val="0"/>
          <w:divBdr>
            <w:top w:val="none" w:sz="0" w:space="0" w:color="auto"/>
            <w:left w:val="none" w:sz="0" w:space="0" w:color="auto"/>
            <w:bottom w:val="none" w:sz="0" w:space="0" w:color="auto"/>
            <w:right w:val="none" w:sz="0" w:space="0" w:color="auto"/>
          </w:divBdr>
          <w:divsChild>
            <w:div w:id="1369380372">
              <w:marLeft w:val="180"/>
              <w:marRight w:val="240"/>
              <w:marTop w:val="0"/>
              <w:marBottom w:val="0"/>
              <w:divBdr>
                <w:top w:val="none" w:sz="0" w:space="0" w:color="auto"/>
                <w:left w:val="none" w:sz="0" w:space="0" w:color="auto"/>
                <w:bottom w:val="none" w:sz="0" w:space="0" w:color="auto"/>
                <w:right w:val="none" w:sz="0" w:space="0" w:color="auto"/>
              </w:divBdr>
              <w:divsChild>
                <w:div w:id="18568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52221">
          <w:marLeft w:val="0"/>
          <w:marRight w:val="0"/>
          <w:marTop w:val="0"/>
          <w:marBottom w:val="0"/>
          <w:divBdr>
            <w:top w:val="none" w:sz="0" w:space="0" w:color="auto"/>
            <w:left w:val="none" w:sz="0" w:space="0" w:color="auto"/>
            <w:bottom w:val="none" w:sz="0" w:space="0" w:color="auto"/>
            <w:right w:val="none" w:sz="0" w:space="0" w:color="auto"/>
          </w:divBdr>
          <w:divsChild>
            <w:div w:id="1377583854">
              <w:marLeft w:val="180"/>
              <w:marRight w:val="240"/>
              <w:marTop w:val="0"/>
              <w:marBottom w:val="0"/>
              <w:divBdr>
                <w:top w:val="none" w:sz="0" w:space="0" w:color="auto"/>
                <w:left w:val="none" w:sz="0" w:space="0" w:color="auto"/>
                <w:bottom w:val="none" w:sz="0" w:space="0" w:color="auto"/>
                <w:right w:val="none" w:sz="0" w:space="0" w:color="auto"/>
              </w:divBdr>
              <w:divsChild>
                <w:div w:id="162997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7595">
          <w:marLeft w:val="0"/>
          <w:marRight w:val="0"/>
          <w:marTop w:val="0"/>
          <w:marBottom w:val="0"/>
          <w:divBdr>
            <w:top w:val="none" w:sz="0" w:space="0" w:color="auto"/>
            <w:left w:val="none" w:sz="0" w:space="0" w:color="auto"/>
            <w:bottom w:val="none" w:sz="0" w:space="0" w:color="auto"/>
            <w:right w:val="none" w:sz="0" w:space="0" w:color="auto"/>
          </w:divBdr>
          <w:divsChild>
            <w:div w:id="204485886">
              <w:marLeft w:val="180"/>
              <w:marRight w:val="240"/>
              <w:marTop w:val="0"/>
              <w:marBottom w:val="0"/>
              <w:divBdr>
                <w:top w:val="none" w:sz="0" w:space="0" w:color="auto"/>
                <w:left w:val="none" w:sz="0" w:space="0" w:color="auto"/>
                <w:bottom w:val="none" w:sz="0" w:space="0" w:color="auto"/>
                <w:right w:val="none" w:sz="0" w:space="0" w:color="auto"/>
              </w:divBdr>
              <w:divsChild>
                <w:div w:id="52155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19311">
          <w:marLeft w:val="0"/>
          <w:marRight w:val="0"/>
          <w:marTop w:val="0"/>
          <w:marBottom w:val="0"/>
          <w:divBdr>
            <w:top w:val="none" w:sz="0" w:space="0" w:color="auto"/>
            <w:left w:val="none" w:sz="0" w:space="0" w:color="auto"/>
            <w:bottom w:val="none" w:sz="0" w:space="0" w:color="auto"/>
            <w:right w:val="none" w:sz="0" w:space="0" w:color="auto"/>
          </w:divBdr>
          <w:divsChild>
            <w:div w:id="1359504298">
              <w:marLeft w:val="180"/>
              <w:marRight w:val="240"/>
              <w:marTop w:val="0"/>
              <w:marBottom w:val="0"/>
              <w:divBdr>
                <w:top w:val="none" w:sz="0" w:space="0" w:color="auto"/>
                <w:left w:val="none" w:sz="0" w:space="0" w:color="auto"/>
                <w:bottom w:val="none" w:sz="0" w:space="0" w:color="auto"/>
                <w:right w:val="none" w:sz="0" w:space="0" w:color="auto"/>
              </w:divBdr>
              <w:divsChild>
                <w:div w:id="13342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232292">
          <w:marLeft w:val="0"/>
          <w:marRight w:val="0"/>
          <w:marTop w:val="0"/>
          <w:marBottom w:val="0"/>
          <w:divBdr>
            <w:top w:val="none" w:sz="0" w:space="0" w:color="auto"/>
            <w:left w:val="none" w:sz="0" w:space="0" w:color="auto"/>
            <w:bottom w:val="none" w:sz="0" w:space="0" w:color="auto"/>
            <w:right w:val="none" w:sz="0" w:space="0" w:color="auto"/>
          </w:divBdr>
          <w:divsChild>
            <w:div w:id="1230267228">
              <w:marLeft w:val="180"/>
              <w:marRight w:val="240"/>
              <w:marTop w:val="0"/>
              <w:marBottom w:val="0"/>
              <w:divBdr>
                <w:top w:val="none" w:sz="0" w:space="0" w:color="auto"/>
                <w:left w:val="none" w:sz="0" w:space="0" w:color="auto"/>
                <w:bottom w:val="none" w:sz="0" w:space="0" w:color="auto"/>
                <w:right w:val="none" w:sz="0" w:space="0" w:color="auto"/>
              </w:divBdr>
              <w:divsChild>
                <w:div w:id="8405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3686">
          <w:marLeft w:val="0"/>
          <w:marRight w:val="0"/>
          <w:marTop w:val="0"/>
          <w:marBottom w:val="0"/>
          <w:divBdr>
            <w:top w:val="none" w:sz="0" w:space="0" w:color="auto"/>
            <w:left w:val="none" w:sz="0" w:space="0" w:color="auto"/>
            <w:bottom w:val="none" w:sz="0" w:space="0" w:color="auto"/>
            <w:right w:val="none" w:sz="0" w:space="0" w:color="auto"/>
          </w:divBdr>
          <w:divsChild>
            <w:div w:id="356858359">
              <w:marLeft w:val="180"/>
              <w:marRight w:val="240"/>
              <w:marTop w:val="0"/>
              <w:marBottom w:val="0"/>
              <w:divBdr>
                <w:top w:val="none" w:sz="0" w:space="0" w:color="auto"/>
                <w:left w:val="none" w:sz="0" w:space="0" w:color="auto"/>
                <w:bottom w:val="none" w:sz="0" w:space="0" w:color="auto"/>
                <w:right w:val="none" w:sz="0" w:space="0" w:color="auto"/>
              </w:divBdr>
              <w:divsChild>
                <w:div w:id="128843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74443">
          <w:marLeft w:val="0"/>
          <w:marRight w:val="0"/>
          <w:marTop w:val="0"/>
          <w:marBottom w:val="0"/>
          <w:divBdr>
            <w:top w:val="none" w:sz="0" w:space="0" w:color="auto"/>
            <w:left w:val="none" w:sz="0" w:space="0" w:color="auto"/>
            <w:bottom w:val="none" w:sz="0" w:space="0" w:color="auto"/>
            <w:right w:val="none" w:sz="0" w:space="0" w:color="auto"/>
          </w:divBdr>
          <w:divsChild>
            <w:div w:id="1925458708">
              <w:marLeft w:val="180"/>
              <w:marRight w:val="240"/>
              <w:marTop w:val="0"/>
              <w:marBottom w:val="0"/>
              <w:divBdr>
                <w:top w:val="none" w:sz="0" w:space="0" w:color="auto"/>
                <w:left w:val="none" w:sz="0" w:space="0" w:color="auto"/>
                <w:bottom w:val="none" w:sz="0" w:space="0" w:color="auto"/>
                <w:right w:val="none" w:sz="0" w:space="0" w:color="auto"/>
              </w:divBdr>
              <w:divsChild>
                <w:div w:id="18082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5089">
          <w:marLeft w:val="0"/>
          <w:marRight w:val="0"/>
          <w:marTop w:val="0"/>
          <w:marBottom w:val="0"/>
          <w:divBdr>
            <w:top w:val="none" w:sz="0" w:space="0" w:color="auto"/>
            <w:left w:val="none" w:sz="0" w:space="0" w:color="auto"/>
            <w:bottom w:val="none" w:sz="0" w:space="0" w:color="auto"/>
            <w:right w:val="none" w:sz="0" w:space="0" w:color="auto"/>
          </w:divBdr>
          <w:divsChild>
            <w:div w:id="1544900882">
              <w:marLeft w:val="180"/>
              <w:marRight w:val="240"/>
              <w:marTop w:val="0"/>
              <w:marBottom w:val="0"/>
              <w:divBdr>
                <w:top w:val="none" w:sz="0" w:space="0" w:color="auto"/>
                <w:left w:val="none" w:sz="0" w:space="0" w:color="auto"/>
                <w:bottom w:val="none" w:sz="0" w:space="0" w:color="auto"/>
                <w:right w:val="none" w:sz="0" w:space="0" w:color="auto"/>
              </w:divBdr>
              <w:divsChild>
                <w:div w:id="15693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041">
          <w:marLeft w:val="0"/>
          <w:marRight w:val="0"/>
          <w:marTop w:val="0"/>
          <w:marBottom w:val="0"/>
          <w:divBdr>
            <w:top w:val="none" w:sz="0" w:space="0" w:color="auto"/>
            <w:left w:val="none" w:sz="0" w:space="0" w:color="auto"/>
            <w:bottom w:val="none" w:sz="0" w:space="0" w:color="auto"/>
            <w:right w:val="none" w:sz="0" w:space="0" w:color="auto"/>
          </w:divBdr>
          <w:divsChild>
            <w:div w:id="614291885">
              <w:marLeft w:val="180"/>
              <w:marRight w:val="240"/>
              <w:marTop w:val="0"/>
              <w:marBottom w:val="0"/>
              <w:divBdr>
                <w:top w:val="none" w:sz="0" w:space="0" w:color="auto"/>
                <w:left w:val="none" w:sz="0" w:space="0" w:color="auto"/>
                <w:bottom w:val="none" w:sz="0" w:space="0" w:color="auto"/>
                <w:right w:val="none" w:sz="0" w:space="0" w:color="auto"/>
              </w:divBdr>
              <w:divsChild>
                <w:div w:id="3032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82983">
          <w:marLeft w:val="0"/>
          <w:marRight w:val="0"/>
          <w:marTop w:val="0"/>
          <w:marBottom w:val="0"/>
          <w:divBdr>
            <w:top w:val="none" w:sz="0" w:space="0" w:color="auto"/>
            <w:left w:val="none" w:sz="0" w:space="0" w:color="auto"/>
            <w:bottom w:val="none" w:sz="0" w:space="0" w:color="auto"/>
            <w:right w:val="none" w:sz="0" w:space="0" w:color="auto"/>
          </w:divBdr>
          <w:divsChild>
            <w:div w:id="815073727">
              <w:marLeft w:val="180"/>
              <w:marRight w:val="240"/>
              <w:marTop w:val="0"/>
              <w:marBottom w:val="0"/>
              <w:divBdr>
                <w:top w:val="none" w:sz="0" w:space="0" w:color="auto"/>
                <w:left w:val="none" w:sz="0" w:space="0" w:color="auto"/>
                <w:bottom w:val="none" w:sz="0" w:space="0" w:color="auto"/>
                <w:right w:val="none" w:sz="0" w:space="0" w:color="auto"/>
              </w:divBdr>
              <w:divsChild>
                <w:div w:id="13047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4563">
          <w:marLeft w:val="0"/>
          <w:marRight w:val="0"/>
          <w:marTop w:val="0"/>
          <w:marBottom w:val="0"/>
          <w:divBdr>
            <w:top w:val="none" w:sz="0" w:space="0" w:color="auto"/>
            <w:left w:val="none" w:sz="0" w:space="0" w:color="auto"/>
            <w:bottom w:val="none" w:sz="0" w:space="0" w:color="auto"/>
            <w:right w:val="none" w:sz="0" w:space="0" w:color="auto"/>
          </w:divBdr>
          <w:divsChild>
            <w:div w:id="2100640294">
              <w:marLeft w:val="180"/>
              <w:marRight w:val="240"/>
              <w:marTop w:val="0"/>
              <w:marBottom w:val="0"/>
              <w:divBdr>
                <w:top w:val="none" w:sz="0" w:space="0" w:color="auto"/>
                <w:left w:val="none" w:sz="0" w:space="0" w:color="auto"/>
                <w:bottom w:val="none" w:sz="0" w:space="0" w:color="auto"/>
                <w:right w:val="none" w:sz="0" w:space="0" w:color="auto"/>
              </w:divBdr>
              <w:divsChild>
                <w:div w:id="3478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285">
          <w:marLeft w:val="0"/>
          <w:marRight w:val="0"/>
          <w:marTop w:val="0"/>
          <w:marBottom w:val="0"/>
          <w:divBdr>
            <w:top w:val="none" w:sz="0" w:space="0" w:color="auto"/>
            <w:left w:val="none" w:sz="0" w:space="0" w:color="auto"/>
            <w:bottom w:val="none" w:sz="0" w:space="0" w:color="auto"/>
            <w:right w:val="none" w:sz="0" w:space="0" w:color="auto"/>
          </w:divBdr>
          <w:divsChild>
            <w:div w:id="1450275405">
              <w:marLeft w:val="180"/>
              <w:marRight w:val="240"/>
              <w:marTop w:val="0"/>
              <w:marBottom w:val="0"/>
              <w:divBdr>
                <w:top w:val="none" w:sz="0" w:space="0" w:color="auto"/>
                <w:left w:val="none" w:sz="0" w:space="0" w:color="auto"/>
                <w:bottom w:val="none" w:sz="0" w:space="0" w:color="auto"/>
                <w:right w:val="none" w:sz="0" w:space="0" w:color="auto"/>
              </w:divBdr>
              <w:divsChild>
                <w:div w:id="12277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9393">
          <w:marLeft w:val="0"/>
          <w:marRight w:val="0"/>
          <w:marTop w:val="0"/>
          <w:marBottom w:val="0"/>
          <w:divBdr>
            <w:top w:val="none" w:sz="0" w:space="0" w:color="auto"/>
            <w:left w:val="none" w:sz="0" w:space="0" w:color="auto"/>
            <w:bottom w:val="none" w:sz="0" w:space="0" w:color="auto"/>
            <w:right w:val="none" w:sz="0" w:space="0" w:color="auto"/>
          </w:divBdr>
          <w:divsChild>
            <w:div w:id="1713991471">
              <w:marLeft w:val="180"/>
              <w:marRight w:val="240"/>
              <w:marTop w:val="0"/>
              <w:marBottom w:val="0"/>
              <w:divBdr>
                <w:top w:val="none" w:sz="0" w:space="0" w:color="auto"/>
                <w:left w:val="none" w:sz="0" w:space="0" w:color="auto"/>
                <w:bottom w:val="none" w:sz="0" w:space="0" w:color="auto"/>
                <w:right w:val="none" w:sz="0" w:space="0" w:color="auto"/>
              </w:divBdr>
              <w:divsChild>
                <w:div w:id="19318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8189">
          <w:marLeft w:val="0"/>
          <w:marRight w:val="0"/>
          <w:marTop w:val="0"/>
          <w:marBottom w:val="0"/>
          <w:divBdr>
            <w:top w:val="none" w:sz="0" w:space="0" w:color="auto"/>
            <w:left w:val="none" w:sz="0" w:space="0" w:color="auto"/>
            <w:bottom w:val="none" w:sz="0" w:space="0" w:color="auto"/>
            <w:right w:val="none" w:sz="0" w:space="0" w:color="auto"/>
          </w:divBdr>
          <w:divsChild>
            <w:div w:id="2027170523">
              <w:marLeft w:val="180"/>
              <w:marRight w:val="240"/>
              <w:marTop w:val="0"/>
              <w:marBottom w:val="0"/>
              <w:divBdr>
                <w:top w:val="none" w:sz="0" w:space="0" w:color="auto"/>
                <w:left w:val="none" w:sz="0" w:space="0" w:color="auto"/>
                <w:bottom w:val="none" w:sz="0" w:space="0" w:color="auto"/>
                <w:right w:val="none" w:sz="0" w:space="0" w:color="auto"/>
              </w:divBdr>
              <w:divsChild>
                <w:div w:id="225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2712">
          <w:marLeft w:val="0"/>
          <w:marRight w:val="0"/>
          <w:marTop w:val="0"/>
          <w:marBottom w:val="0"/>
          <w:divBdr>
            <w:top w:val="none" w:sz="0" w:space="0" w:color="auto"/>
            <w:left w:val="none" w:sz="0" w:space="0" w:color="auto"/>
            <w:bottom w:val="none" w:sz="0" w:space="0" w:color="auto"/>
            <w:right w:val="none" w:sz="0" w:space="0" w:color="auto"/>
          </w:divBdr>
          <w:divsChild>
            <w:div w:id="1309020517">
              <w:marLeft w:val="180"/>
              <w:marRight w:val="240"/>
              <w:marTop w:val="0"/>
              <w:marBottom w:val="0"/>
              <w:divBdr>
                <w:top w:val="none" w:sz="0" w:space="0" w:color="auto"/>
                <w:left w:val="none" w:sz="0" w:space="0" w:color="auto"/>
                <w:bottom w:val="none" w:sz="0" w:space="0" w:color="auto"/>
                <w:right w:val="none" w:sz="0" w:space="0" w:color="auto"/>
              </w:divBdr>
              <w:divsChild>
                <w:div w:id="13285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15194">
          <w:marLeft w:val="0"/>
          <w:marRight w:val="0"/>
          <w:marTop w:val="0"/>
          <w:marBottom w:val="0"/>
          <w:divBdr>
            <w:top w:val="none" w:sz="0" w:space="0" w:color="auto"/>
            <w:left w:val="none" w:sz="0" w:space="0" w:color="auto"/>
            <w:bottom w:val="none" w:sz="0" w:space="0" w:color="auto"/>
            <w:right w:val="none" w:sz="0" w:space="0" w:color="auto"/>
          </w:divBdr>
          <w:divsChild>
            <w:div w:id="2047371681">
              <w:marLeft w:val="180"/>
              <w:marRight w:val="240"/>
              <w:marTop w:val="0"/>
              <w:marBottom w:val="0"/>
              <w:divBdr>
                <w:top w:val="none" w:sz="0" w:space="0" w:color="auto"/>
                <w:left w:val="none" w:sz="0" w:space="0" w:color="auto"/>
                <w:bottom w:val="none" w:sz="0" w:space="0" w:color="auto"/>
                <w:right w:val="none" w:sz="0" w:space="0" w:color="auto"/>
              </w:divBdr>
              <w:divsChild>
                <w:div w:id="1088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8243">
          <w:marLeft w:val="0"/>
          <w:marRight w:val="0"/>
          <w:marTop w:val="0"/>
          <w:marBottom w:val="0"/>
          <w:divBdr>
            <w:top w:val="none" w:sz="0" w:space="0" w:color="auto"/>
            <w:left w:val="none" w:sz="0" w:space="0" w:color="auto"/>
            <w:bottom w:val="none" w:sz="0" w:space="0" w:color="auto"/>
            <w:right w:val="none" w:sz="0" w:space="0" w:color="auto"/>
          </w:divBdr>
          <w:divsChild>
            <w:div w:id="1401097043">
              <w:marLeft w:val="180"/>
              <w:marRight w:val="240"/>
              <w:marTop w:val="0"/>
              <w:marBottom w:val="0"/>
              <w:divBdr>
                <w:top w:val="none" w:sz="0" w:space="0" w:color="auto"/>
                <w:left w:val="none" w:sz="0" w:space="0" w:color="auto"/>
                <w:bottom w:val="none" w:sz="0" w:space="0" w:color="auto"/>
                <w:right w:val="none" w:sz="0" w:space="0" w:color="auto"/>
              </w:divBdr>
              <w:divsChild>
                <w:div w:id="2134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369">
          <w:marLeft w:val="0"/>
          <w:marRight w:val="0"/>
          <w:marTop w:val="0"/>
          <w:marBottom w:val="0"/>
          <w:divBdr>
            <w:top w:val="none" w:sz="0" w:space="0" w:color="auto"/>
            <w:left w:val="none" w:sz="0" w:space="0" w:color="auto"/>
            <w:bottom w:val="none" w:sz="0" w:space="0" w:color="auto"/>
            <w:right w:val="none" w:sz="0" w:space="0" w:color="auto"/>
          </w:divBdr>
          <w:divsChild>
            <w:div w:id="1247155046">
              <w:marLeft w:val="180"/>
              <w:marRight w:val="240"/>
              <w:marTop w:val="0"/>
              <w:marBottom w:val="0"/>
              <w:divBdr>
                <w:top w:val="none" w:sz="0" w:space="0" w:color="auto"/>
                <w:left w:val="none" w:sz="0" w:space="0" w:color="auto"/>
                <w:bottom w:val="none" w:sz="0" w:space="0" w:color="auto"/>
                <w:right w:val="none" w:sz="0" w:space="0" w:color="auto"/>
              </w:divBdr>
              <w:divsChild>
                <w:div w:id="833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0212">
          <w:marLeft w:val="0"/>
          <w:marRight w:val="0"/>
          <w:marTop w:val="0"/>
          <w:marBottom w:val="0"/>
          <w:divBdr>
            <w:top w:val="none" w:sz="0" w:space="0" w:color="auto"/>
            <w:left w:val="none" w:sz="0" w:space="0" w:color="auto"/>
            <w:bottom w:val="none" w:sz="0" w:space="0" w:color="auto"/>
            <w:right w:val="none" w:sz="0" w:space="0" w:color="auto"/>
          </w:divBdr>
          <w:divsChild>
            <w:div w:id="8798553">
              <w:marLeft w:val="180"/>
              <w:marRight w:val="240"/>
              <w:marTop w:val="0"/>
              <w:marBottom w:val="0"/>
              <w:divBdr>
                <w:top w:val="none" w:sz="0" w:space="0" w:color="auto"/>
                <w:left w:val="none" w:sz="0" w:space="0" w:color="auto"/>
                <w:bottom w:val="none" w:sz="0" w:space="0" w:color="auto"/>
                <w:right w:val="none" w:sz="0" w:space="0" w:color="auto"/>
              </w:divBdr>
              <w:divsChild>
                <w:div w:id="11120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0704">
          <w:marLeft w:val="0"/>
          <w:marRight w:val="0"/>
          <w:marTop w:val="0"/>
          <w:marBottom w:val="0"/>
          <w:divBdr>
            <w:top w:val="none" w:sz="0" w:space="0" w:color="auto"/>
            <w:left w:val="none" w:sz="0" w:space="0" w:color="auto"/>
            <w:bottom w:val="none" w:sz="0" w:space="0" w:color="auto"/>
            <w:right w:val="none" w:sz="0" w:space="0" w:color="auto"/>
          </w:divBdr>
          <w:divsChild>
            <w:div w:id="73746179">
              <w:marLeft w:val="180"/>
              <w:marRight w:val="240"/>
              <w:marTop w:val="0"/>
              <w:marBottom w:val="0"/>
              <w:divBdr>
                <w:top w:val="none" w:sz="0" w:space="0" w:color="auto"/>
                <w:left w:val="none" w:sz="0" w:space="0" w:color="auto"/>
                <w:bottom w:val="none" w:sz="0" w:space="0" w:color="auto"/>
                <w:right w:val="none" w:sz="0" w:space="0" w:color="auto"/>
              </w:divBdr>
              <w:divsChild>
                <w:div w:id="1554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9930">
          <w:marLeft w:val="0"/>
          <w:marRight w:val="0"/>
          <w:marTop w:val="0"/>
          <w:marBottom w:val="0"/>
          <w:divBdr>
            <w:top w:val="none" w:sz="0" w:space="0" w:color="auto"/>
            <w:left w:val="none" w:sz="0" w:space="0" w:color="auto"/>
            <w:bottom w:val="none" w:sz="0" w:space="0" w:color="auto"/>
            <w:right w:val="none" w:sz="0" w:space="0" w:color="auto"/>
          </w:divBdr>
          <w:divsChild>
            <w:div w:id="88428204">
              <w:marLeft w:val="180"/>
              <w:marRight w:val="240"/>
              <w:marTop w:val="0"/>
              <w:marBottom w:val="0"/>
              <w:divBdr>
                <w:top w:val="none" w:sz="0" w:space="0" w:color="auto"/>
                <w:left w:val="none" w:sz="0" w:space="0" w:color="auto"/>
                <w:bottom w:val="none" w:sz="0" w:space="0" w:color="auto"/>
                <w:right w:val="none" w:sz="0" w:space="0" w:color="auto"/>
              </w:divBdr>
              <w:divsChild>
                <w:div w:id="20746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92646">
          <w:marLeft w:val="0"/>
          <w:marRight w:val="0"/>
          <w:marTop w:val="0"/>
          <w:marBottom w:val="0"/>
          <w:divBdr>
            <w:top w:val="none" w:sz="0" w:space="0" w:color="auto"/>
            <w:left w:val="none" w:sz="0" w:space="0" w:color="auto"/>
            <w:bottom w:val="none" w:sz="0" w:space="0" w:color="auto"/>
            <w:right w:val="none" w:sz="0" w:space="0" w:color="auto"/>
          </w:divBdr>
          <w:divsChild>
            <w:div w:id="286746075">
              <w:marLeft w:val="180"/>
              <w:marRight w:val="240"/>
              <w:marTop w:val="0"/>
              <w:marBottom w:val="0"/>
              <w:divBdr>
                <w:top w:val="none" w:sz="0" w:space="0" w:color="auto"/>
                <w:left w:val="none" w:sz="0" w:space="0" w:color="auto"/>
                <w:bottom w:val="none" w:sz="0" w:space="0" w:color="auto"/>
                <w:right w:val="none" w:sz="0" w:space="0" w:color="auto"/>
              </w:divBdr>
              <w:divsChild>
                <w:div w:id="67437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163">
          <w:marLeft w:val="0"/>
          <w:marRight w:val="0"/>
          <w:marTop w:val="0"/>
          <w:marBottom w:val="0"/>
          <w:divBdr>
            <w:top w:val="none" w:sz="0" w:space="0" w:color="auto"/>
            <w:left w:val="none" w:sz="0" w:space="0" w:color="auto"/>
            <w:bottom w:val="none" w:sz="0" w:space="0" w:color="auto"/>
            <w:right w:val="none" w:sz="0" w:space="0" w:color="auto"/>
          </w:divBdr>
          <w:divsChild>
            <w:div w:id="1610114907">
              <w:marLeft w:val="180"/>
              <w:marRight w:val="240"/>
              <w:marTop w:val="0"/>
              <w:marBottom w:val="0"/>
              <w:divBdr>
                <w:top w:val="none" w:sz="0" w:space="0" w:color="auto"/>
                <w:left w:val="none" w:sz="0" w:space="0" w:color="auto"/>
                <w:bottom w:val="none" w:sz="0" w:space="0" w:color="auto"/>
                <w:right w:val="none" w:sz="0" w:space="0" w:color="auto"/>
              </w:divBdr>
              <w:divsChild>
                <w:div w:id="9064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5574">
          <w:marLeft w:val="0"/>
          <w:marRight w:val="0"/>
          <w:marTop w:val="0"/>
          <w:marBottom w:val="0"/>
          <w:divBdr>
            <w:top w:val="none" w:sz="0" w:space="0" w:color="auto"/>
            <w:left w:val="none" w:sz="0" w:space="0" w:color="auto"/>
            <w:bottom w:val="none" w:sz="0" w:space="0" w:color="auto"/>
            <w:right w:val="none" w:sz="0" w:space="0" w:color="auto"/>
          </w:divBdr>
          <w:divsChild>
            <w:div w:id="213275904">
              <w:marLeft w:val="180"/>
              <w:marRight w:val="240"/>
              <w:marTop w:val="0"/>
              <w:marBottom w:val="0"/>
              <w:divBdr>
                <w:top w:val="none" w:sz="0" w:space="0" w:color="auto"/>
                <w:left w:val="none" w:sz="0" w:space="0" w:color="auto"/>
                <w:bottom w:val="none" w:sz="0" w:space="0" w:color="auto"/>
                <w:right w:val="none" w:sz="0" w:space="0" w:color="auto"/>
              </w:divBdr>
              <w:divsChild>
                <w:div w:id="14210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2913">
          <w:marLeft w:val="0"/>
          <w:marRight w:val="0"/>
          <w:marTop w:val="0"/>
          <w:marBottom w:val="0"/>
          <w:divBdr>
            <w:top w:val="none" w:sz="0" w:space="0" w:color="auto"/>
            <w:left w:val="none" w:sz="0" w:space="0" w:color="auto"/>
            <w:bottom w:val="none" w:sz="0" w:space="0" w:color="auto"/>
            <w:right w:val="none" w:sz="0" w:space="0" w:color="auto"/>
          </w:divBdr>
          <w:divsChild>
            <w:div w:id="2006282041">
              <w:marLeft w:val="180"/>
              <w:marRight w:val="240"/>
              <w:marTop w:val="0"/>
              <w:marBottom w:val="0"/>
              <w:divBdr>
                <w:top w:val="none" w:sz="0" w:space="0" w:color="auto"/>
                <w:left w:val="none" w:sz="0" w:space="0" w:color="auto"/>
                <w:bottom w:val="none" w:sz="0" w:space="0" w:color="auto"/>
                <w:right w:val="none" w:sz="0" w:space="0" w:color="auto"/>
              </w:divBdr>
              <w:divsChild>
                <w:div w:id="3691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122">
          <w:marLeft w:val="0"/>
          <w:marRight w:val="0"/>
          <w:marTop w:val="0"/>
          <w:marBottom w:val="0"/>
          <w:divBdr>
            <w:top w:val="none" w:sz="0" w:space="0" w:color="auto"/>
            <w:left w:val="none" w:sz="0" w:space="0" w:color="auto"/>
            <w:bottom w:val="none" w:sz="0" w:space="0" w:color="auto"/>
            <w:right w:val="none" w:sz="0" w:space="0" w:color="auto"/>
          </w:divBdr>
          <w:divsChild>
            <w:div w:id="1864511583">
              <w:marLeft w:val="180"/>
              <w:marRight w:val="240"/>
              <w:marTop w:val="0"/>
              <w:marBottom w:val="0"/>
              <w:divBdr>
                <w:top w:val="none" w:sz="0" w:space="0" w:color="auto"/>
                <w:left w:val="none" w:sz="0" w:space="0" w:color="auto"/>
                <w:bottom w:val="none" w:sz="0" w:space="0" w:color="auto"/>
                <w:right w:val="none" w:sz="0" w:space="0" w:color="auto"/>
              </w:divBdr>
              <w:divsChild>
                <w:div w:id="64521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7155">
          <w:marLeft w:val="0"/>
          <w:marRight w:val="0"/>
          <w:marTop w:val="0"/>
          <w:marBottom w:val="0"/>
          <w:divBdr>
            <w:top w:val="none" w:sz="0" w:space="0" w:color="auto"/>
            <w:left w:val="none" w:sz="0" w:space="0" w:color="auto"/>
            <w:bottom w:val="none" w:sz="0" w:space="0" w:color="auto"/>
            <w:right w:val="none" w:sz="0" w:space="0" w:color="auto"/>
          </w:divBdr>
          <w:divsChild>
            <w:div w:id="1133212343">
              <w:marLeft w:val="180"/>
              <w:marRight w:val="240"/>
              <w:marTop w:val="0"/>
              <w:marBottom w:val="0"/>
              <w:divBdr>
                <w:top w:val="none" w:sz="0" w:space="0" w:color="auto"/>
                <w:left w:val="none" w:sz="0" w:space="0" w:color="auto"/>
                <w:bottom w:val="none" w:sz="0" w:space="0" w:color="auto"/>
                <w:right w:val="none" w:sz="0" w:space="0" w:color="auto"/>
              </w:divBdr>
              <w:divsChild>
                <w:div w:id="16079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80148">
          <w:marLeft w:val="0"/>
          <w:marRight w:val="0"/>
          <w:marTop w:val="0"/>
          <w:marBottom w:val="0"/>
          <w:divBdr>
            <w:top w:val="none" w:sz="0" w:space="0" w:color="auto"/>
            <w:left w:val="none" w:sz="0" w:space="0" w:color="auto"/>
            <w:bottom w:val="none" w:sz="0" w:space="0" w:color="auto"/>
            <w:right w:val="none" w:sz="0" w:space="0" w:color="auto"/>
          </w:divBdr>
          <w:divsChild>
            <w:div w:id="331883731">
              <w:marLeft w:val="180"/>
              <w:marRight w:val="240"/>
              <w:marTop w:val="0"/>
              <w:marBottom w:val="0"/>
              <w:divBdr>
                <w:top w:val="none" w:sz="0" w:space="0" w:color="auto"/>
                <w:left w:val="none" w:sz="0" w:space="0" w:color="auto"/>
                <w:bottom w:val="none" w:sz="0" w:space="0" w:color="auto"/>
                <w:right w:val="none" w:sz="0" w:space="0" w:color="auto"/>
              </w:divBdr>
              <w:divsChild>
                <w:div w:id="153203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946">
          <w:marLeft w:val="0"/>
          <w:marRight w:val="0"/>
          <w:marTop w:val="0"/>
          <w:marBottom w:val="0"/>
          <w:divBdr>
            <w:top w:val="none" w:sz="0" w:space="0" w:color="auto"/>
            <w:left w:val="none" w:sz="0" w:space="0" w:color="auto"/>
            <w:bottom w:val="none" w:sz="0" w:space="0" w:color="auto"/>
            <w:right w:val="none" w:sz="0" w:space="0" w:color="auto"/>
          </w:divBdr>
          <w:divsChild>
            <w:div w:id="960577852">
              <w:marLeft w:val="180"/>
              <w:marRight w:val="240"/>
              <w:marTop w:val="0"/>
              <w:marBottom w:val="0"/>
              <w:divBdr>
                <w:top w:val="none" w:sz="0" w:space="0" w:color="auto"/>
                <w:left w:val="none" w:sz="0" w:space="0" w:color="auto"/>
                <w:bottom w:val="none" w:sz="0" w:space="0" w:color="auto"/>
                <w:right w:val="none" w:sz="0" w:space="0" w:color="auto"/>
              </w:divBdr>
              <w:divsChild>
                <w:div w:id="1062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02043">
          <w:marLeft w:val="0"/>
          <w:marRight w:val="0"/>
          <w:marTop w:val="0"/>
          <w:marBottom w:val="0"/>
          <w:divBdr>
            <w:top w:val="none" w:sz="0" w:space="0" w:color="auto"/>
            <w:left w:val="none" w:sz="0" w:space="0" w:color="auto"/>
            <w:bottom w:val="none" w:sz="0" w:space="0" w:color="auto"/>
            <w:right w:val="none" w:sz="0" w:space="0" w:color="auto"/>
          </w:divBdr>
          <w:divsChild>
            <w:div w:id="642349122">
              <w:marLeft w:val="180"/>
              <w:marRight w:val="240"/>
              <w:marTop w:val="0"/>
              <w:marBottom w:val="0"/>
              <w:divBdr>
                <w:top w:val="none" w:sz="0" w:space="0" w:color="auto"/>
                <w:left w:val="none" w:sz="0" w:space="0" w:color="auto"/>
                <w:bottom w:val="none" w:sz="0" w:space="0" w:color="auto"/>
                <w:right w:val="none" w:sz="0" w:space="0" w:color="auto"/>
              </w:divBdr>
              <w:divsChild>
                <w:div w:id="8302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2961">
          <w:marLeft w:val="0"/>
          <w:marRight w:val="0"/>
          <w:marTop w:val="0"/>
          <w:marBottom w:val="0"/>
          <w:divBdr>
            <w:top w:val="none" w:sz="0" w:space="0" w:color="auto"/>
            <w:left w:val="none" w:sz="0" w:space="0" w:color="auto"/>
            <w:bottom w:val="none" w:sz="0" w:space="0" w:color="auto"/>
            <w:right w:val="none" w:sz="0" w:space="0" w:color="auto"/>
          </w:divBdr>
          <w:divsChild>
            <w:div w:id="105472127">
              <w:marLeft w:val="180"/>
              <w:marRight w:val="240"/>
              <w:marTop w:val="0"/>
              <w:marBottom w:val="0"/>
              <w:divBdr>
                <w:top w:val="none" w:sz="0" w:space="0" w:color="auto"/>
                <w:left w:val="none" w:sz="0" w:space="0" w:color="auto"/>
                <w:bottom w:val="none" w:sz="0" w:space="0" w:color="auto"/>
                <w:right w:val="none" w:sz="0" w:space="0" w:color="auto"/>
              </w:divBdr>
              <w:divsChild>
                <w:div w:id="3506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247449">
          <w:marLeft w:val="0"/>
          <w:marRight w:val="0"/>
          <w:marTop w:val="0"/>
          <w:marBottom w:val="0"/>
          <w:divBdr>
            <w:top w:val="none" w:sz="0" w:space="0" w:color="auto"/>
            <w:left w:val="none" w:sz="0" w:space="0" w:color="auto"/>
            <w:bottom w:val="none" w:sz="0" w:space="0" w:color="auto"/>
            <w:right w:val="none" w:sz="0" w:space="0" w:color="auto"/>
          </w:divBdr>
          <w:divsChild>
            <w:div w:id="1951351549">
              <w:marLeft w:val="180"/>
              <w:marRight w:val="240"/>
              <w:marTop w:val="0"/>
              <w:marBottom w:val="0"/>
              <w:divBdr>
                <w:top w:val="none" w:sz="0" w:space="0" w:color="auto"/>
                <w:left w:val="none" w:sz="0" w:space="0" w:color="auto"/>
                <w:bottom w:val="none" w:sz="0" w:space="0" w:color="auto"/>
                <w:right w:val="none" w:sz="0" w:space="0" w:color="auto"/>
              </w:divBdr>
              <w:divsChild>
                <w:div w:id="6966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3071">
          <w:marLeft w:val="0"/>
          <w:marRight w:val="0"/>
          <w:marTop w:val="0"/>
          <w:marBottom w:val="0"/>
          <w:divBdr>
            <w:top w:val="none" w:sz="0" w:space="0" w:color="auto"/>
            <w:left w:val="none" w:sz="0" w:space="0" w:color="auto"/>
            <w:bottom w:val="none" w:sz="0" w:space="0" w:color="auto"/>
            <w:right w:val="none" w:sz="0" w:space="0" w:color="auto"/>
          </w:divBdr>
          <w:divsChild>
            <w:div w:id="1055083047">
              <w:marLeft w:val="180"/>
              <w:marRight w:val="240"/>
              <w:marTop w:val="0"/>
              <w:marBottom w:val="0"/>
              <w:divBdr>
                <w:top w:val="none" w:sz="0" w:space="0" w:color="auto"/>
                <w:left w:val="none" w:sz="0" w:space="0" w:color="auto"/>
                <w:bottom w:val="none" w:sz="0" w:space="0" w:color="auto"/>
                <w:right w:val="none" w:sz="0" w:space="0" w:color="auto"/>
              </w:divBdr>
              <w:divsChild>
                <w:div w:id="1776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51752">
          <w:marLeft w:val="0"/>
          <w:marRight w:val="0"/>
          <w:marTop w:val="0"/>
          <w:marBottom w:val="0"/>
          <w:divBdr>
            <w:top w:val="none" w:sz="0" w:space="0" w:color="auto"/>
            <w:left w:val="none" w:sz="0" w:space="0" w:color="auto"/>
            <w:bottom w:val="none" w:sz="0" w:space="0" w:color="auto"/>
            <w:right w:val="none" w:sz="0" w:space="0" w:color="auto"/>
          </w:divBdr>
          <w:divsChild>
            <w:div w:id="381255149">
              <w:marLeft w:val="180"/>
              <w:marRight w:val="240"/>
              <w:marTop w:val="0"/>
              <w:marBottom w:val="0"/>
              <w:divBdr>
                <w:top w:val="none" w:sz="0" w:space="0" w:color="auto"/>
                <w:left w:val="none" w:sz="0" w:space="0" w:color="auto"/>
                <w:bottom w:val="none" w:sz="0" w:space="0" w:color="auto"/>
                <w:right w:val="none" w:sz="0" w:space="0" w:color="auto"/>
              </w:divBdr>
              <w:divsChild>
                <w:div w:id="6563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7103">
          <w:marLeft w:val="0"/>
          <w:marRight w:val="0"/>
          <w:marTop w:val="0"/>
          <w:marBottom w:val="0"/>
          <w:divBdr>
            <w:top w:val="none" w:sz="0" w:space="0" w:color="auto"/>
            <w:left w:val="none" w:sz="0" w:space="0" w:color="auto"/>
            <w:bottom w:val="none" w:sz="0" w:space="0" w:color="auto"/>
            <w:right w:val="none" w:sz="0" w:space="0" w:color="auto"/>
          </w:divBdr>
          <w:divsChild>
            <w:div w:id="1747803185">
              <w:marLeft w:val="180"/>
              <w:marRight w:val="240"/>
              <w:marTop w:val="0"/>
              <w:marBottom w:val="0"/>
              <w:divBdr>
                <w:top w:val="none" w:sz="0" w:space="0" w:color="auto"/>
                <w:left w:val="none" w:sz="0" w:space="0" w:color="auto"/>
                <w:bottom w:val="none" w:sz="0" w:space="0" w:color="auto"/>
                <w:right w:val="none" w:sz="0" w:space="0" w:color="auto"/>
              </w:divBdr>
              <w:divsChild>
                <w:div w:id="49480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2644">
          <w:marLeft w:val="0"/>
          <w:marRight w:val="0"/>
          <w:marTop w:val="0"/>
          <w:marBottom w:val="0"/>
          <w:divBdr>
            <w:top w:val="none" w:sz="0" w:space="0" w:color="auto"/>
            <w:left w:val="none" w:sz="0" w:space="0" w:color="auto"/>
            <w:bottom w:val="none" w:sz="0" w:space="0" w:color="auto"/>
            <w:right w:val="none" w:sz="0" w:space="0" w:color="auto"/>
          </w:divBdr>
          <w:divsChild>
            <w:div w:id="1303346607">
              <w:marLeft w:val="180"/>
              <w:marRight w:val="240"/>
              <w:marTop w:val="0"/>
              <w:marBottom w:val="0"/>
              <w:divBdr>
                <w:top w:val="none" w:sz="0" w:space="0" w:color="auto"/>
                <w:left w:val="none" w:sz="0" w:space="0" w:color="auto"/>
                <w:bottom w:val="none" w:sz="0" w:space="0" w:color="auto"/>
                <w:right w:val="none" w:sz="0" w:space="0" w:color="auto"/>
              </w:divBdr>
              <w:divsChild>
                <w:div w:id="14252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76654">
          <w:marLeft w:val="0"/>
          <w:marRight w:val="0"/>
          <w:marTop w:val="0"/>
          <w:marBottom w:val="0"/>
          <w:divBdr>
            <w:top w:val="none" w:sz="0" w:space="0" w:color="auto"/>
            <w:left w:val="none" w:sz="0" w:space="0" w:color="auto"/>
            <w:bottom w:val="none" w:sz="0" w:space="0" w:color="auto"/>
            <w:right w:val="none" w:sz="0" w:space="0" w:color="auto"/>
          </w:divBdr>
          <w:divsChild>
            <w:div w:id="1649556841">
              <w:marLeft w:val="180"/>
              <w:marRight w:val="240"/>
              <w:marTop w:val="0"/>
              <w:marBottom w:val="0"/>
              <w:divBdr>
                <w:top w:val="none" w:sz="0" w:space="0" w:color="auto"/>
                <w:left w:val="none" w:sz="0" w:space="0" w:color="auto"/>
                <w:bottom w:val="none" w:sz="0" w:space="0" w:color="auto"/>
                <w:right w:val="none" w:sz="0" w:space="0" w:color="auto"/>
              </w:divBdr>
              <w:divsChild>
                <w:div w:id="26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4533">
          <w:marLeft w:val="0"/>
          <w:marRight w:val="0"/>
          <w:marTop w:val="0"/>
          <w:marBottom w:val="0"/>
          <w:divBdr>
            <w:top w:val="none" w:sz="0" w:space="0" w:color="auto"/>
            <w:left w:val="none" w:sz="0" w:space="0" w:color="auto"/>
            <w:bottom w:val="none" w:sz="0" w:space="0" w:color="auto"/>
            <w:right w:val="none" w:sz="0" w:space="0" w:color="auto"/>
          </w:divBdr>
          <w:divsChild>
            <w:div w:id="1958174379">
              <w:marLeft w:val="180"/>
              <w:marRight w:val="240"/>
              <w:marTop w:val="0"/>
              <w:marBottom w:val="0"/>
              <w:divBdr>
                <w:top w:val="none" w:sz="0" w:space="0" w:color="auto"/>
                <w:left w:val="none" w:sz="0" w:space="0" w:color="auto"/>
                <w:bottom w:val="none" w:sz="0" w:space="0" w:color="auto"/>
                <w:right w:val="none" w:sz="0" w:space="0" w:color="auto"/>
              </w:divBdr>
              <w:divsChild>
                <w:div w:id="1323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04017">
          <w:marLeft w:val="0"/>
          <w:marRight w:val="0"/>
          <w:marTop w:val="0"/>
          <w:marBottom w:val="0"/>
          <w:divBdr>
            <w:top w:val="none" w:sz="0" w:space="0" w:color="auto"/>
            <w:left w:val="none" w:sz="0" w:space="0" w:color="auto"/>
            <w:bottom w:val="none" w:sz="0" w:space="0" w:color="auto"/>
            <w:right w:val="none" w:sz="0" w:space="0" w:color="auto"/>
          </w:divBdr>
          <w:divsChild>
            <w:div w:id="89159892">
              <w:marLeft w:val="180"/>
              <w:marRight w:val="240"/>
              <w:marTop w:val="0"/>
              <w:marBottom w:val="0"/>
              <w:divBdr>
                <w:top w:val="none" w:sz="0" w:space="0" w:color="auto"/>
                <w:left w:val="none" w:sz="0" w:space="0" w:color="auto"/>
                <w:bottom w:val="none" w:sz="0" w:space="0" w:color="auto"/>
                <w:right w:val="none" w:sz="0" w:space="0" w:color="auto"/>
              </w:divBdr>
              <w:divsChild>
                <w:div w:id="8653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3202">
          <w:marLeft w:val="0"/>
          <w:marRight w:val="0"/>
          <w:marTop w:val="0"/>
          <w:marBottom w:val="0"/>
          <w:divBdr>
            <w:top w:val="none" w:sz="0" w:space="0" w:color="auto"/>
            <w:left w:val="none" w:sz="0" w:space="0" w:color="auto"/>
            <w:bottom w:val="none" w:sz="0" w:space="0" w:color="auto"/>
            <w:right w:val="none" w:sz="0" w:space="0" w:color="auto"/>
          </w:divBdr>
          <w:divsChild>
            <w:div w:id="1248031926">
              <w:marLeft w:val="180"/>
              <w:marRight w:val="240"/>
              <w:marTop w:val="0"/>
              <w:marBottom w:val="0"/>
              <w:divBdr>
                <w:top w:val="none" w:sz="0" w:space="0" w:color="auto"/>
                <w:left w:val="none" w:sz="0" w:space="0" w:color="auto"/>
                <w:bottom w:val="none" w:sz="0" w:space="0" w:color="auto"/>
                <w:right w:val="none" w:sz="0" w:space="0" w:color="auto"/>
              </w:divBdr>
              <w:divsChild>
                <w:div w:id="198777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8216">
          <w:marLeft w:val="0"/>
          <w:marRight w:val="0"/>
          <w:marTop w:val="0"/>
          <w:marBottom w:val="0"/>
          <w:divBdr>
            <w:top w:val="none" w:sz="0" w:space="0" w:color="auto"/>
            <w:left w:val="none" w:sz="0" w:space="0" w:color="auto"/>
            <w:bottom w:val="none" w:sz="0" w:space="0" w:color="auto"/>
            <w:right w:val="none" w:sz="0" w:space="0" w:color="auto"/>
          </w:divBdr>
          <w:divsChild>
            <w:div w:id="802307186">
              <w:marLeft w:val="180"/>
              <w:marRight w:val="240"/>
              <w:marTop w:val="0"/>
              <w:marBottom w:val="0"/>
              <w:divBdr>
                <w:top w:val="none" w:sz="0" w:space="0" w:color="auto"/>
                <w:left w:val="none" w:sz="0" w:space="0" w:color="auto"/>
                <w:bottom w:val="none" w:sz="0" w:space="0" w:color="auto"/>
                <w:right w:val="none" w:sz="0" w:space="0" w:color="auto"/>
              </w:divBdr>
              <w:divsChild>
                <w:div w:id="15716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37692">
          <w:marLeft w:val="0"/>
          <w:marRight w:val="0"/>
          <w:marTop w:val="0"/>
          <w:marBottom w:val="0"/>
          <w:divBdr>
            <w:top w:val="none" w:sz="0" w:space="0" w:color="auto"/>
            <w:left w:val="none" w:sz="0" w:space="0" w:color="auto"/>
            <w:bottom w:val="none" w:sz="0" w:space="0" w:color="auto"/>
            <w:right w:val="none" w:sz="0" w:space="0" w:color="auto"/>
          </w:divBdr>
          <w:divsChild>
            <w:div w:id="2041203757">
              <w:marLeft w:val="180"/>
              <w:marRight w:val="240"/>
              <w:marTop w:val="0"/>
              <w:marBottom w:val="0"/>
              <w:divBdr>
                <w:top w:val="none" w:sz="0" w:space="0" w:color="auto"/>
                <w:left w:val="none" w:sz="0" w:space="0" w:color="auto"/>
                <w:bottom w:val="none" w:sz="0" w:space="0" w:color="auto"/>
                <w:right w:val="none" w:sz="0" w:space="0" w:color="auto"/>
              </w:divBdr>
              <w:divsChild>
                <w:div w:id="15267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0498">
          <w:marLeft w:val="0"/>
          <w:marRight w:val="0"/>
          <w:marTop w:val="0"/>
          <w:marBottom w:val="0"/>
          <w:divBdr>
            <w:top w:val="none" w:sz="0" w:space="0" w:color="auto"/>
            <w:left w:val="none" w:sz="0" w:space="0" w:color="auto"/>
            <w:bottom w:val="none" w:sz="0" w:space="0" w:color="auto"/>
            <w:right w:val="none" w:sz="0" w:space="0" w:color="auto"/>
          </w:divBdr>
          <w:divsChild>
            <w:div w:id="1358041776">
              <w:marLeft w:val="180"/>
              <w:marRight w:val="240"/>
              <w:marTop w:val="0"/>
              <w:marBottom w:val="0"/>
              <w:divBdr>
                <w:top w:val="none" w:sz="0" w:space="0" w:color="auto"/>
                <w:left w:val="none" w:sz="0" w:space="0" w:color="auto"/>
                <w:bottom w:val="none" w:sz="0" w:space="0" w:color="auto"/>
                <w:right w:val="none" w:sz="0" w:space="0" w:color="auto"/>
              </w:divBdr>
              <w:divsChild>
                <w:div w:id="19988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5590">
          <w:marLeft w:val="0"/>
          <w:marRight w:val="0"/>
          <w:marTop w:val="0"/>
          <w:marBottom w:val="0"/>
          <w:divBdr>
            <w:top w:val="none" w:sz="0" w:space="0" w:color="auto"/>
            <w:left w:val="none" w:sz="0" w:space="0" w:color="auto"/>
            <w:bottom w:val="none" w:sz="0" w:space="0" w:color="auto"/>
            <w:right w:val="none" w:sz="0" w:space="0" w:color="auto"/>
          </w:divBdr>
          <w:divsChild>
            <w:div w:id="1697727385">
              <w:marLeft w:val="180"/>
              <w:marRight w:val="240"/>
              <w:marTop w:val="0"/>
              <w:marBottom w:val="0"/>
              <w:divBdr>
                <w:top w:val="none" w:sz="0" w:space="0" w:color="auto"/>
                <w:left w:val="none" w:sz="0" w:space="0" w:color="auto"/>
                <w:bottom w:val="none" w:sz="0" w:space="0" w:color="auto"/>
                <w:right w:val="none" w:sz="0" w:space="0" w:color="auto"/>
              </w:divBdr>
              <w:divsChild>
                <w:div w:id="281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9966">
          <w:marLeft w:val="0"/>
          <w:marRight w:val="0"/>
          <w:marTop w:val="0"/>
          <w:marBottom w:val="0"/>
          <w:divBdr>
            <w:top w:val="none" w:sz="0" w:space="0" w:color="auto"/>
            <w:left w:val="none" w:sz="0" w:space="0" w:color="auto"/>
            <w:bottom w:val="none" w:sz="0" w:space="0" w:color="auto"/>
            <w:right w:val="none" w:sz="0" w:space="0" w:color="auto"/>
          </w:divBdr>
          <w:divsChild>
            <w:div w:id="1292974357">
              <w:marLeft w:val="180"/>
              <w:marRight w:val="240"/>
              <w:marTop w:val="0"/>
              <w:marBottom w:val="0"/>
              <w:divBdr>
                <w:top w:val="none" w:sz="0" w:space="0" w:color="auto"/>
                <w:left w:val="none" w:sz="0" w:space="0" w:color="auto"/>
                <w:bottom w:val="none" w:sz="0" w:space="0" w:color="auto"/>
                <w:right w:val="none" w:sz="0" w:space="0" w:color="auto"/>
              </w:divBdr>
              <w:divsChild>
                <w:div w:id="5988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22838">
          <w:marLeft w:val="0"/>
          <w:marRight w:val="0"/>
          <w:marTop w:val="0"/>
          <w:marBottom w:val="0"/>
          <w:divBdr>
            <w:top w:val="none" w:sz="0" w:space="0" w:color="auto"/>
            <w:left w:val="none" w:sz="0" w:space="0" w:color="auto"/>
            <w:bottom w:val="none" w:sz="0" w:space="0" w:color="auto"/>
            <w:right w:val="none" w:sz="0" w:space="0" w:color="auto"/>
          </w:divBdr>
          <w:divsChild>
            <w:div w:id="1129322850">
              <w:marLeft w:val="180"/>
              <w:marRight w:val="240"/>
              <w:marTop w:val="0"/>
              <w:marBottom w:val="0"/>
              <w:divBdr>
                <w:top w:val="none" w:sz="0" w:space="0" w:color="auto"/>
                <w:left w:val="none" w:sz="0" w:space="0" w:color="auto"/>
                <w:bottom w:val="none" w:sz="0" w:space="0" w:color="auto"/>
                <w:right w:val="none" w:sz="0" w:space="0" w:color="auto"/>
              </w:divBdr>
              <w:divsChild>
                <w:div w:id="15167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8013">
          <w:marLeft w:val="0"/>
          <w:marRight w:val="0"/>
          <w:marTop w:val="0"/>
          <w:marBottom w:val="0"/>
          <w:divBdr>
            <w:top w:val="none" w:sz="0" w:space="0" w:color="auto"/>
            <w:left w:val="none" w:sz="0" w:space="0" w:color="auto"/>
            <w:bottom w:val="none" w:sz="0" w:space="0" w:color="auto"/>
            <w:right w:val="none" w:sz="0" w:space="0" w:color="auto"/>
          </w:divBdr>
          <w:divsChild>
            <w:div w:id="2034454668">
              <w:marLeft w:val="180"/>
              <w:marRight w:val="240"/>
              <w:marTop w:val="0"/>
              <w:marBottom w:val="0"/>
              <w:divBdr>
                <w:top w:val="none" w:sz="0" w:space="0" w:color="auto"/>
                <w:left w:val="none" w:sz="0" w:space="0" w:color="auto"/>
                <w:bottom w:val="none" w:sz="0" w:space="0" w:color="auto"/>
                <w:right w:val="none" w:sz="0" w:space="0" w:color="auto"/>
              </w:divBdr>
              <w:divsChild>
                <w:div w:id="18278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41917">
          <w:marLeft w:val="0"/>
          <w:marRight w:val="0"/>
          <w:marTop w:val="0"/>
          <w:marBottom w:val="0"/>
          <w:divBdr>
            <w:top w:val="none" w:sz="0" w:space="0" w:color="auto"/>
            <w:left w:val="none" w:sz="0" w:space="0" w:color="auto"/>
            <w:bottom w:val="none" w:sz="0" w:space="0" w:color="auto"/>
            <w:right w:val="none" w:sz="0" w:space="0" w:color="auto"/>
          </w:divBdr>
          <w:divsChild>
            <w:div w:id="1036462919">
              <w:marLeft w:val="180"/>
              <w:marRight w:val="240"/>
              <w:marTop w:val="0"/>
              <w:marBottom w:val="0"/>
              <w:divBdr>
                <w:top w:val="none" w:sz="0" w:space="0" w:color="auto"/>
                <w:left w:val="none" w:sz="0" w:space="0" w:color="auto"/>
                <w:bottom w:val="none" w:sz="0" w:space="0" w:color="auto"/>
                <w:right w:val="none" w:sz="0" w:space="0" w:color="auto"/>
              </w:divBdr>
              <w:divsChild>
                <w:div w:id="104013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63024">
          <w:marLeft w:val="0"/>
          <w:marRight w:val="0"/>
          <w:marTop w:val="0"/>
          <w:marBottom w:val="0"/>
          <w:divBdr>
            <w:top w:val="none" w:sz="0" w:space="0" w:color="auto"/>
            <w:left w:val="none" w:sz="0" w:space="0" w:color="auto"/>
            <w:bottom w:val="none" w:sz="0" w:space="0" w:color="auto"/>
            <w:right w:val="none" w:sz="0" w:space="0" w:color="auto"/>
          </w:divBdr>
          <w:divsChild>
            <w:div w:id="1217088011">
              <w:marLeft w:val="180"/>
              <w:marRight w:val="240"/>
              <w:marTop w:val="0"/>
              <w:marBottom w:val="0"/>
              <w:divBdr>
                <w:top w:val="none" w:sz="0" w:space="0" w:color="auto"/>
                <w:left w:val="none" w:sz="0" w:space="0" w:color="auto"/>
                <w:bottom w:val="none" w:sz="0" w:space="0" w:color="auto"/>
                <w:right w:val="none" w:sz="0" w:space="0" w:color="auto"/>
              </w:divBdr>
              <w:divsChild>
                <w:div w:id="18874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008">
          <w:marLeft w:val="0"/>
          <w:marRight w:val="0"/>
          <w:marTop w:val="0"/>
          <w:marBottom w:val="0"/>
          <w:divBdr>
            <w:top w:val="none" w:sz="0" w:space="0" w:color="auto"/>
            <w:left w:val="none" w:sz="0" w:space="0" w:color="auto"/>
            <w:bottom w:val="none" w:sz="0" w:space="0" w:color="auto"/>
            <w:right w:val="none" w:sz="0" w:space="0" w:color="auto"/>
          </w:divBdr>
          <w:divsChild>
            <w:div w:id="543176026">
              <w:marLeft w:val="180"/>
              <w:marRight w:val="240"/>
              <w:marTop w:val="0"/>
              <w:marBottom w:val="0"/>
              <w:divBdr>
                <w:top w:val="none" w:sz="0" w:space="0" w:color="auto"/>
                <w:left w:val="none" w:sz="0" w:space="0" w:color="auto"/>
                <w:bottom w:val="none" w:sz="0" w:space="0" w:color="auto"/>
                <w:right w:val="none" w:sz="0" w:space="0" w:color="auto"/>
              </w:divBdr>
              <w:divsChild>
                <w:div w:id="20471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7843">
          <w:marLeft w:val="0"/>
          <w:marRight w:val="0"/>
          <w:marTop w:val="0"/>
          <w:marBottom w:val="0"/>
          <w:divBdr>
            <w:top w:val="none" w:sz="0" w:space="0" w:color="auto"/>
            <w:left w:val="none" w:sz="0" w:space="0" w:color="auto"/>
            <w:bottom w:val="none" w:sz="0" w:space="0" w:color="auto"/>
            <w:right w:val="none" w:sz="0" w:space="0" w:color="auto"/>
          </w:divBdr>
          <w:divsChild>
            <w:div w:id="908149766">
              <w:marLeft w:val="180"/>
              <w:marRight w:val="240"/>
              <w:marTop w:val="0"/>
              <w:marBottom w:val="0"/>
              <w:divBdr>
                <w:top w:val="none" w:sz="0" w:space="0" w:color="auto"/>
                <w:left w:val="none" w:sz="0" w:space="0" w:color="auto"/>
                <w:bottom w:val="none" w:sz="0" w:space="0" w:color="auto"/>
                <w:right w:val="none" w:sz="0" w:space="0" w:color="auto"/>
              </w:divBdr>
              <w:divsChild>
                <w:div w:id="16099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96976">
          <w:marLeft w:val="0"/>
          <w:marRight w:val="0"/>
          <w:marTop w:val="0"/>
          <w:marBottom w:val="0"/>
          <w:divBdr>
            <w:top w:val="none" w:sz="0" w:space="0" w:color="auto"/>
            <w:left w:val="none" w:sz="0" w:space="0" w:color="auto"/>
            <w:bottom w:val="none" w:sz="0" w:space="0" w:color="auto"/>
            <w:right w:val="none" w:sz="0" w:space="0" w:color="auto"/>
          </w:divBdr>
          <w:divsChild>
            <w:div w:id="1677001692">
              <w:marLeft w:val="180"/>
              <w:marRight w:val="240"/>
              <w:marTop w:val="0"/>
              <w:marBottom w:val="0"/>
              <w:divBdr>
                <w:top w:val="none" w:sz="0" w:space="0" w:color="auto"/>
                <w:left w:val="none" w:sz="0" w:space="0" w:color="auto"/>
                <w:bottom w:val="none" w:sz="0" w:space="0" w:color="auto"/>
                <w:right w:val="none" w:sz="0" w:space="0" w:color="auto"/>
              </w:divBdr>
              <w:divsChild>
                <w:div w:id="4440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3908">
          <w:marLeft w:val="0"/>
          <w:marRight w:val="0"/>
          <w:marTop w:val="0"/>
          <w:marBottom w:val="0"/>
          <w:divBdr>
            <w:top w:val="none" w:sz="0" w:space="0" w:color="auto"/>
            <w:left w:val="none" w:sz="0" w:space="0" w:color="auto"/>
            <w:bottom w:val="none" w:sz="0" w:space="0" w:color="auto"/>
            <w:right w:val="none" w:sz="0" w:space="0" w:color="auto"/>
          </w:divBdr>
          <w:divsChild>
            <w:div w:id="1701320842">
              <w:marLeft w:val="180"/>
              <w:marRight w:val="240"/>
              <w:marTop w:val="0"/>
              <w:marBottom w:val="0"/>
              <w:divBdr>
                <w:top w:val="none" w:sz="0" w:space="0" w:color="auto"/>
                <w:left w:val="none" w:sz="0" w:space="0" w:color="auto"/>
                <w:bottom w:val="none" w:sz="0" w:space="0" w:color="auto"/>
                <w:right w:val="none" w:sz="0" w:space="0" w:color="auto"/>
              </w:divBdr>
              <w:divsChild>
                <w:div w:id="1036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2594">
          <w:marLeft w:val="0"/>
          <w:marRight w:val="0"/>
          <w:marTop w:val="0"/>
          <w:marBottom w:val="0"/>
          <w:divBdr>
            <w:top w:val="none" w:sz="0" w:space="0" w:color="auto"/>
            <w:left w:val="none" w:sz="0" w:space="0" w:color="auto"/>
            <w:bottom w:val="none" w:sz="0" w:space="0" w:color="auto"/>
            <w:right w:val="none" w:sz="0" w:space="0" w:color="auto"/>
          </w:divBdr>
          <w:divsChild>
            <w:div w:id="1183016224">
              <w:marLeft w:val="180"/>
              <w:marRight w:val="240"/>
              <w:marTop w:val="0"/>
              <w:marBottom w:val="0"/>
              <w:divBdr>
                <w:top w:val="none" w:sz="0" w:space="0" w:color="auto"/>
                <w:left w:val="none" w:sz="0" w:space="0" w:color="auto"/>
                <w:bottom w:val="none" w:sz="0" w:space="0" w:color="auto"/>
                <w:right w:val="none" w:sz="0" w:space="0" w:color="auto"/>
              </w:divBdr>
              <w:divsChild>
                <w:div w:id="247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25327">
          <w:marLeft w:val="0"/>
          <w:marRight w:val="0"/>
          <w:marTop w:val="0"/>
          <w:marBottom w:val="0"/>
          <w:divBdr>
            <w:top w:val="none" w:sz="0" w:space="0" w:color="auto"/>
            <w:left w:val="none" w:sz="0" w:space="0" w:color="auto"/>
            <w:bottom w:val="none" w:sz="0" w:space="0" w:color="auto"/>
            <w:right w:val="none" w:sz="0" w:space="0" w:color="auto"/>
          </w:divBdr>
          <w:divsChild>
            <w:div w:id="2125146344">
              <w:marLeft w:val="180"/>
              <w:marRight w:val="240"/>
              <w:marTop w:val="0"/>
              <w:marBottom w:val="0"/>
              <w:divBdr>
                <w:top w:val="none" w:sz="0" w:space="0" w:color="auto"/>
                <w:left w:val="none" w:sz="0" w:space="0" w:color="auto"/>
                <w:bottom w:val="none" w:sz="0" w:space="0" w:color="auto"/>
                <w:right w:val="none" w:sz="0" w:space="0" w:color="auto"/>
              </w:divBdr>
              <w:divsChild>
                <w:div w:id="12813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8954">
          <w:marLeft w:val="0"/>
          <w:marRight w:val="0"/>
          <w:marTop w:val="0"/>
          <w:marBottom w:val="0"/>
          <w:divBdr>
            <w:top w:val="none" w:sz="0" w:space="0" w:color="auto"/>
            <w:left w:val="none" w:sz="0" w:space="0" w:color="auto"/>
            <w:bottom w:val="none" w:sz="0" w:space="0" w:color="auto"/>
            <w:right w:val="none" w:sz="0" w:space="0" w:color="auto"/>
          </w:divBdr>
          <w:divsChild>
            <w:div w:id="1292204469">
              <w:marLeft w:val="180"/>
              <w:marRight w:val="240"/>
              <w:marTop w:val="0"/>
              <w:marBottom w:val="0"/>
              <w:divBdr>
                <w:top w:val="none" w:sz="0" w:space="0" w:color="auto"/>
                <w:left w:val="none" w:sz="0" w:space="0" w:color="auto"/>
                <w:bottom w:val="none" w:sz="0" w:space="0" w:color="auto"/>
                <w:right w:val="none" w:sz="0" w:space="0" w:color="auto"/>
              </w:divBdr>
              <w:divsChild>
                <w:div w:id="1861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6959">
          <w:marLeft w:val="0"/>
          <w:marRight w:val="0"/>
          <w:marTop w:val="0"/>
          <w:marBottom w:val="0"/>
          <w:divBdr>
            <w:top w:val="none" w:sz="0" w:space="0" w:color="auto"/>
            <w:left w:val="none" w:sz="0" w:space="0" w:color="auto"/>
            <w:bottom w:val="none" w:sz="0" w:space="0" w:color="auto"/>
            <w:right w:val="none" w:sz="0" w:space="0" w:color="auto"/>
          </w:divBdr>
          <w:divsChild>
            <w:div w:id="2112891356">
              <w:marLeft w:val="180"/>
              <w:marRight w:val="240"/>
              <w:marTop w:val="0"/>
              <w:marBottom w:val="0"/>
              <w:divBdr>
                <w:top w:val="none" w:sz="0" w:space="0" w:color="auto"/>
                <w:left w:val="none" w:sz="0" w:space="0" w:color="auto"/>
                <w:bottom w:val="none" w:sz="0" w:space="0" w:color="auto"/>
                <w:right w:val="none" w:sz="0" w:space="0" w:color="auto"/>
              </w:divBdr>
              <w:divsChild>
                <w:div w:id="11196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421">
          <w:marLeft w:val="0"/>
          <w:marRight w:val="0"/>
          <w:marTop w:val="0"/>
          <w:marBottom w:val="0"/>
          <w:divBdr>
            <w:top w:val="none" w:sz="0" w:space="0" w:color="auto"/>
            <w:left w:val="none" w:sz="0" w:space="0" w:color="auto"/>
            <w:bottom w:val="none" w:sz="0" w:space="0" w:color="auto"/>
            <w:right w:val="none" w:sz="0" w:space="0" w:color="auto"/>
          </w:divBdr>
          <w:divsChild>
            <w:div w:id="319622113">
              <w:marLeft w:val="180"/>
              <w:marRight w:val="240"/>
              <w:marTop w:val="0"/>
              <w:marBottom w:val="0"/>
              <w:divBdr>
                <w:top w:val="none" w:sz="0" w:space="0" w:color="auto"/>
                <w:left w:val="none" w:sz="0" w:space="0" w:color="auto"/>
                <w:bottom w:val="none" w:sz="0" w:space="0" w:color="auto"/>
                <w:right w:val="none" w:sz="0" w:space="0" w:color="auto"/>
              </w:divBdr>
              <w:divsChild>
                <w:div w:id="56583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125">
          <w:marLeft w:val="0"/>
          <w:marRight w:val="0"/>
          <w:marTop w:val="0"/>
          <w:marBottom w:val="0"/>
          <w:divBdr>
            <w:top w:val="none" w:sz="0" w:space="0" w:color="auto"/>
            <w:left w:val="none" w:sz="0" w:space="0" w:color="auto"/>
            <w:bottom w:val="none" w:sz="0" w:space="0" w:color="auto"/>
            <w:right w:val="none" w:sz="0" w:space="0" w:color="auto"/>
          </w:divBdr>
          <w:divsChild>
            <w:div w:id="554316288">
              <w:marLeft w:val="180"/>
              <w:marRight w:val="240"/>
              <w:marTop w:val="0"/>
              <w:marBottom w:val="0"/>
              <w:divBdr>
                <w:top w:val="none" w:sz="0" w:space="0" w:color="auto"/>
                <w:left w:val="none" w:sz="0" w:space="0" w:color="auto"/>
                <w:bottom w:val="none" w:sz="0" w:space="0" w:color="auto"/>
                <w:right w:val="none" w:sz="0" w:space="0" w:color="auto"/>
              </w:divBdr>
              <w:divsChild>
                <w:div w:id="1946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48522">
          <w:marLeft w:val="0"/>
          <w:marRight w:val="0"/>
          <w:marTop w:val="0"/>
          <w:marBottom w:val="0"/>
          <w:divBdr>
            <w:top w:val="none" w:sz="0" w:space="0" w:color="auto"/>
            <w:left w:val="none" w:sz="0" w:space="0" w:color="auto"/>
            <w:bottom w:val="none" w:sz="0" w:space="0" w:color="auto"/>
            <w:right w:val="none" w:sz="0" w:space="0" w:color="auto"/>
          </w:divBdr>
          <w:divsChild>
            <w:div w:id="1116750987">
              <w:marLeft w:val="180"/>
              <w:marRight w:val="240"/>
              <w:marTop w:val="0"/>
              <w:marBottom w:val="0"/>
              <w:divBdr>
                <w:top w:val="none" w:sz="0" w:space="0" w:color="auto"/>
                <w:left w:val="none" w:sz="0" w:space="0" w:color="auto"/>
                <w:bottom w:val="none" w:sz="0" w:space="0" w:color="auto"/>
                <w:right w:val="none" w:sz="0" w:space="0" w:color="auto"/>
              </w:divBdr>
              <w:divsChild>
                <w:div w:id="126184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5866">
          <w:marLeft w:val="0"/>
          <w:marRight w:val="0"/>
          <w:marTop w:val="0"/>
          <w:marBottom w:val="0"/>
          <w:divBdr>
            <w:top w:val="none" w:sz="0" w:space="0" w:color="auto"/>
            <w:left w:val="none" w:sz="0" w:space="0" w:color="auto"/>
            <w:bottom w:val="none" w:sz="0" w:space="0" w:color="auto"/>
            <w:right w:val="none" w:sz="0" w:space="0" w:color="auto"/>
          </w:divBdr>
          <w:divsChild>
            <w:div w:id="2045715307">
              <w:marLeft w:val="180"/>
              <w:marRight w:val="240"/>
              <w:marTop w:val="0"/>
              <w:marBottom w:val="0"/>
              <w:divBdr>
                <w:top w:val="none" w:sz="0" w:space="0" w:color="auto"/>
                <w:left w:val="none" w:sz="0" w:space="0" w:color="auto"/>
                <w:bottom w:val="none" w:sz="0" w:space="0" w:color="auto"/>
                <w:right w:val="none" w:sz="0" w:space="0" w:color="auto"/>
              </w:divBdr>
              <w:divsChild>
                <w:div w:id="8818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12481">
          <w:marLeft w:val="0"/>
          <w:marRight w:val="0"/>
          <w:marTop w:val="0"/>
          <w:marBottom w:val="0"/>
          <w:divBdr>
            <w:top w:val="none" w:sz="0" w:space="0" w:color="auto"/>
            <w:left w:val="none" w:sz="0" w:space="0" w:color="auto"/>
            <w:bottom w:val="none" w:sz="0" w:space="0" w:color="auto"/>
            <w:right w:val="none" w:sz="0" w:space="0" w:color="auto"/>
          </w:divBdr>
          <w:divsChild>
            <w:div w:id="1122656243">
              <w:marLeft w:val="180"/>
              <w:marRight w:val="240"/>
              <w:marTop w:val="0"/>
              <w:marBottom w:val="0"/>
              <w:divBdr>
                <w:top w:val="none" w:sz="0" w:space="0" w:color="auto"/>
                <w:left w:val="none" w:sz="0" w:space="0" w:color="auto"/>
                <w:bottom w:val="none" w:sz="0" w:space="0" w:color="auto"/>
                <w:right w:val="none" w:sz="0" w:space="0" w:color="auto"/>
              </w:divBdr>
              <w:divsChild>
                <w:div w:id="16354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12535">
          <w:marLeft w:val="0"/>
          <w:marRight w:val="0"/>
          <w:marTop w:val="0"/>
          <w:marBottom w:val="0"/>
          <w:divBdr>
            <w:top w:val="none" w:sz="0" w:space="0" w:color="auto"/>
            <w:left w:val="none" w:sz="0" w:space="0" w:color="auto"/>
            <w:bottom w:val="none" w:sz="0" w:space="0" w:color="auto"/>
            <w:right w:val="none" w:sz="0" w:space="0" w:color="auto"/>
          </w:divBdr>
          <w:divsChild>
            <w:div w:id="1897740847">
              <w:marLeft w:val="180"/>
              <w:marRight w:val="240"/>
              <w:marTop w:val="0"/>
              <w:marBottom w:val="0"/>
              <w:divBdr>
                <w:top w:val="none" w:sz="0" w:space="0" w:color="auto"/>
                <w:left w:val="none" w:sz="0" w:space="0" w:color="auto"/>
                <w:bottom w:val="none" w:sz="0" w:space="0" w:color="auto"/>
                <w:right w:val="none" w:sz="0" w:space="0" w:color="auto"/>
              </w:divBdr>
              <w:divsChild>
                <w:div w:id="7753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3698">
          <w:marLeft w:val="0"/>
          <w:marRight w:val="0"/>
          <w:marTop w:val="0"/>
          <w:marBottom w:val="0"/>
          <w:divBdr>
            <w:top w:val="none" w:sz="0" w:space="0" w:color="auto"/>
            <w:left w:val="none" w:sz="0" w:space="0" w:color="auto"/>
            <w:bottom w:val="none" w:sz="0" w:space="0" w:color="auto"/>
            <w:right w:val="none" w:sz="0" w:space="0" w:color="auto"/>
          </w:divBdr>
          <w:divsChild>
            <w:div w:id="1955012162">
              <w:marLeft w:val="180"/>
              <w:marRight w:val="240"/>
              <w:marTop w:val="0"/>
              <w:marBottom w:val="0"/>
              <w:divBdr>
                <w:top w:val="none" w:sz="0" w:space="0" w:color="auto"/>
                <w:left w:val="none" w:sz="0" w:space="0" w:color="auto"/>
                <w:bottom w:val="none" w:sz="0" w:space="0" w:color="auto"/>
                <w:right w:val="none" w:sz="0" w:space="0" w:color="auto"/>
              </w:divBdr>
              <w:divsChild>
                <w:div w:id="6334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4738">
          <w:marLeft w:val="0"/>
          <w:marRight w:val="0"/>
          <w:marTop w:val="0"/>
          <w:marBottom w:val="0"/>
          <w:divBdr>
            <w:top w:val="none" w:sz="0" w:space="0" w:color="auto"/>
            <w:left w:val="none" w:sz="0" w:space="0" w:color="auto"/>
            <w:bottom w:val="none" w:sz="0" w:space="0" w:color="auto"/>
            <w:right w:val="none" w:sz="0" w:space="0" w:color="auto"/>
          </w:divBdr>
          <w:divsChild>
            <w:div w:id="138883946">
              <w:marLeft w:val="180"/>
              <w:marRight w:val="240"/>
              <w:marTop w:val="0"/>
              <w:marBottom w:val="0"/>
              <w:divBdr>
                <w:top w:val="none" w:sz="0" w:space="0" w:color="auto"/>
                <w:left w:val="none" w:sz="0" w:space="0" w:color="auto"/>
                <w:bottom w:val="none" w:sz="0" w:space="0" w:color="auto"/>
                <w:right w:val="none" w:sz="0" w:space="0" w:color="auto"/>
              </w:divBdr>
              <w:divsChild>
                <w:div w:id="18233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3428">
          <w:marLeft w:val="0"/>
          <w:marRight w:val="0"/>
          <w:marTop w:val="0"/>
          <w:marBottom w:val="0"/>
          <w:divBdr>
            <w:top w:val="none" w:sz="0" w:space="0" w:color="auto"/>
            <w:left w:val="none" w:sz="0" w:space="0" w:color="auto"/>
            <w:bottom w:val="none" w:sz="0" w:space="0" w:color="auto"/>
            <w:right w:val="none" w:sz="0" w:space="0" w:color="auto"/>
          </w:divBdr>
          <w:divsChild>
            <w:div w:id="1263494969">
              <w:marLeft w:val="180"/>
              <w:marRight w:val="240"/>
              <w:marTop w:val="0"/>
              <w:marBottom w:val="0"/>
              <w:divBdr>
                <w:top w:val="none" w:sz="0" w:space="0" w:color="auto"/>
                <w:left w:val="none" w:sz="0" w:space="0" w:color="auto"/>
                <w:bottom w:val="none" w:sz="0" w:space="0" w:color="auto"/>
                <w:right w:val="none" w:sz="0" w:space="0" w:color="auto"/>
              </w:divBdr>
              <w:divsChild>
                <w:div w:id="11793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6644">
          <w:marLeft w:val="0"/>
          <w:marRight w:val="0"/>
          <w:marTop w:val="0"/>
          <w:marBottom w:val="0"/>
          <w:divBdr>
            <w:top w:val="none" w:sz="0" w:space="0" w:color="auto"/>
            <w:left w:val="none" w:sz="0" w:space="0" w:color="auto"/>
            <w:bottom w:val="none" w:sz="0" w:space="0" w:color="auto"/>
            <w:right w:val="none" w:sz="0" w:space="0" w:color="auto"/>
          </w:divBdr>
          <w:divsChild>
            <w:div w:id="2100439536">
              <w:marLeft w:val="180"/>
              <w:marRight w:val="240"/>
              <w:marTop w:val="0"/>
              <w:marBottom w:val="0"/>
              <w:divBdr>
                <w:top w:val="none" w:sz="0" w:space="0" w:color="auto"/>
                <w:left w:val="none" w:sz="0" w:space="0" w:color="auto"/>
                <w:bottom w:val="none" w:sz="0" w:space="0" w:color="auto"/>
                <w:right w:val="none" w:sz="0" w:space="0" w:color="auto"/>
              </w:divBdr>
              <w:divsChild>
                <w:div w:id="13858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5020">
          <w:marLeft w:val="0"/>
          <w:marRight w:val="0"/>
          <w:marTop w:val="0"/>
          <w:marBottom w:val="0"/>
          <w:divBdr>
            <w:top w:val="none" w:sz="0" w:space="0" w:color="auto"/>
            <w:left w:val="none" w:sz="0" w:space="0" w:color="auto"/>
            <w:bottom w:val="none" w:sz="0" w:space="0" w:color="auto"/>
            <w:right w:val="none" w:sz="0" w:space="0" w:color="auto"/>
          </w:divBdr>
          <w:divsChild>
            <w:div w:id="1236741169">
              <w:marLeft w:val="180"/>
              <w:marRight w:val="240"/>
              <w:marTop w:val="0"/>
              <w:marBottom w:val="0"/>
              <w:divBdr>
                <w:top w:val="none" w:sz="0" w:space="0" w:color="auto"/>
                <w:left w:val="none" w:sz="0" w:space="0" w:color="auto"/>
                <w:bottom w:val="none" w:sz="0" w:space="0" w:color="auto"/>
                <w:right w:val="none" w:sz="0" w:space="0" w:color="auto"/>
              </w:divBdr>
              <w:divsChild>
                <w:div w:id="8186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18799">
          <w:marLeft w:val="0"/>
          <w:marRight w:val="0"/>
          <w:marTop w:val="0"/>
          <w:marBottom w:val="0"/>
          <w:divBdr>
            <w:top w:val="none" w:sz="0" w:space="0" w:color="auto"/>
            <w:left w:val="none" w:sz="0" w:space="0" w:color="auto"/>
            <w:bottom w:val="none" w:sz="0" w:space="0" w:color="auto"/>
            <w:right w:val="none" w:sz="0" w:space="0" w:color="auto"/>
          </w:divBdr>
          <w:divsChild>
            <w:div w:id="1915123335">
              <w:marLeft w:val="180"/>
              <w:marRight w:val="240"/>
              <w:marTop w:val="0"/>
              <w:marBottom w:val="0"/>
              <w:divBdr>
                <w:top w:val="none" w:sz="0" w:space="0" w:color="auto"/>
                <w:left w:val="none" w:sz="0" w:space="0" w:color="auto"/>
                <w:bottom w:val="none" w:sz="0" w:space="0" w:color="auto"/>
                <w:right w:val="none" w:sz="0" w:space="0" w:color="auto"/>
              </w:divBdr>
              <w:divsChild>
                <w:div w:id="234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978">
          <w:marLeft w:val="0"/>
          <w:marRight w:val="0"/>
          <w:marTop w:val="0"/>
          <w:marBottom w:val="0"/>
          <w:divBdr>
            <w:top w:val="none" w:sz="0" w:space="0" w:color="auto"/>
            <w:left w:val="none" w:sz="0" w:space="0" w:color="auto"/>
            <w:bottom w:val="none" w:sz="0" w:space="0" w:color="auto"/>
            <w:right w:val="none" w:sz="0" w:space="0" w:color="auto"/>
          </w:divBdr>
          <w:divsChild>
            <w:div w:id="1518812553">
              <w:marLeft w:val="180"/>
              <w:marRight w:val="240"/>
              <w:marTop w:val="0"/>
              <w:marBottom w:val="0"/>
              <w:divBdr>
                <w:top w:val="none" w:sz="0" w:space="0" w:color="auto"/>
                <w:left w:val="none" w:sz="0" w:space="0" w:color="auto"/>
                <w:bottom w:val="none" w:sz="0" w:space="0" w:color="auto"/>
                <w:right w:val="none" w:sz="0" w:space="0" w:color="auto"/>
              </w:divBdr>
              <w:divsChild>
                <w:div w:id="20042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81044">
          <w:marLeft w:val="0"/>
          <w:marRight w:val="0"/>
          <w:marTop w:val="0"/>
          <w:marBottom w:val="0"/>
          <w:divBdr>
            <w:top w:val="none" w:sz="0" w:space="0" w:color="auto"/>
            <w:left w:val="none" w:sz="0" w:space="0" w:color="auto"/>
            <w:bottom w:val="none" w:sz="0" w:space="0" w:color="auto"/>
            <w:right w:val="none" w:sz="0" w:space="0" w:color="auto"/>
          </w:divBdr>
          <w:divsChild>
            <w:div w:id="1578705709">
              <w:marLeft w:val="180"/>
              <w:marRight w:val="240"/>
              <w:marTop w:val="0"/>
              <w:marBottom w:val="0"/>
              <w:divBdr>
                <w:top w:val="none" w:sz="0" w:space="0" w:color="auto"/>
                <w:left w:val="none" w:sz="0" w:space="0" w:color="auto"/>
                <w:bottom w:val="none" w:sz="0" w:space="0" w:color="auto"/>
                <w:right w:val="none" w:sz="0" w:space="0" w:color="auto"/>
              </w:divBdr>
              <w:divsChild>
                <w:div w:id="844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151">
          <w:marLeft w:val="0"/>
          <w:marRight w:val="0"/>
          <w:marTop w:val="0"/>
          <w:marBottom w:val="0"/>
          <w:divBdr>
            <w:top w:val="none" w:sz="0" w:space="0" w:color="auto"/>
            <w:left w:val="none" w:sz="0" w:space="0" w:color="auto"/>
            <w:bottom w:val="none" w:sz="0" w:space="0" w:color="auto"/>
            <w:right w:val="none" w:sz="0" w:space="0" w:color="auto"/>
          </w:divBdr>
          <w:divsChild>
            <w:div w:id="1066299027">
              <w:marLeft w:val="180"/>
              <w:marRight w:val="240"/>
              <w:marTop w:val="0"/>
              <w:marBottom w:val="0"/>
              <w:divBdr>
                <w:top w:val="none" w:sz="0" w:space="0" w:color="auto"/>
                <w:left w:val="none" w:sz="0" w:space="0" w:color="auto"/>
                <w:bottom w:val="none" w:sz="0" w:space="0" w:color="auto"/>
                <w:right w:val="none" w:sz="0" w:space="0" w:color="auto"/>
              </w:divBdr>
              <w:divsChild>
                <w:div w:id="16268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3030">
          <w:marLeft w:val="0"/>
          <w:marRight w:val="0"/>
          <w:marTop w:val="0"/>
          <w:marBottom w:val="0"/>
          <w:divBdr>
            <w:top w:val="none" w:sz="0" w:space="0" w:color="auto"/>
            <w:left w:val="none" w:sz="0" w:space="0" w:color="auto"/>
            <w:bottom w:val="none" w:sz="0" w:space="0" w:color="auto"/>
            <w:right w:val="none" w:sz="0" w:space="0" w:color="auto"/>
          </w:divBdr>
          <w:divsChild>
            <w:div w:id="1487744633">
              <w:marLeft w:val="180"/>
              <w:marRight w:val="240"/>
              <w:marTop w:val="0"/>
              <w:marBottom w:val="0"/>
              <w:divBdr>
                <w:top w:val="none" w:sz="0" w:space="0" w:color="auto"/>
                <w:left w:val="none" w:sz="0" w:space="0" w:color="auto"/>
                <w:bottom w:val="none" w:sz="0" w:space="0" w:color="auto"/>
                <w:right w:val="none" w:sz="0" w:space="0" w:color="auto"/>
              </w:divBdr>
              <w:divsChild>
                <w:div w:id="10884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7424">
          <w:marLeft w:val="0"/>
          <w:marRight w:val="0"/>
          <w:marTop w:val="0"/>
          <w:marBottom w:val="0"/>
          <w:divBdr>
            <w:top w:val="none" w:sz="0" w:space="0" w:color="auto"/>
            <w:left w:val="none" w:sz="0" w:space="0" w:color="auto"/>
            <w:bottom w:val="none" w:sz="0" w:space="0" w:color="auto"/>
            <w:right w:val="none" w:sz="0" w:space="0" w:color="auto"/>
          </w:divBdr>
          <w:divsChild>
            <w:div w:id="855925081">
              <w:marLeft w:val="180"/>
              <w:marRight w:val="240"/>
              <w:marTop w:val="0"/>
              <w:marBottom w:val="0"/>
              <w:divBdr>
                <w:top w:val="none" w:sz="0" w:space="0" w:color="auto"/>
                <w:left w:val="none" w:sz="0" w:space="0" w:color="auto"/>
                <w:bottom w:val="none" w:sz="0" w:space="0" w:color="auto"/>
                <w:right w:val="none" w:sz="0" w:space="0" w:color="auto"/>
              </w:divBdr>
              <w:divsChild>
                <w:div w:id="10587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654493">
          <w:marLeft w:val="0"/>
          <w:marRight w:val="0"/>
          <w:marTop w:val="0"/>
          <w:marBottom w:val="0"/>
          <w:divBdr>
            <w:top w:val="none" w:sz="0" w:space="0" w:color="auto"/>
            <w:left w:val="none" w:sz="0" w:space="0" w:color="auto"/>
            <w:bottom w:val="none" w:sz="0" w:space="0" w:color="auto"/>
            <w:right w:val="none" w:sz="0" w:space="0" w:color="auto"/>
          </w:divBdr>
          <w:divsChild>
            <w:div w:id="282543123">
              <w:marLeft w:val="180"/>
              <w:marRight w:val="240"/>
              <w:marTop w:val="0"/>
              <w:marBottom w:val="0"/>
              <w:divBdr>
                <w:top w:val="none" w:sz="0" w:space="0" w:color="auto"/>
                <w:left w:val="none" w:sz="0" w:space="0" w:color="auto"/>
                <w:bottom w:val="none" w:sz="0" w:space="0" w:color="auto"/>
                <w:right w:val="none" w:sz="0" w:space="0" w:color="auto"/>
              </w:divBdr>
              <w:divsChild>
                <w:div w:id="6279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940">
          <w:marLeft w:val="0"/>
          <w:marRight w:val="0"/>
          <w:marTop w:val="0"/>
          <w:marBottom w:val="0"/>
          <w:divBdr>
            <w:top w:val="none" w:sz="0" w:space="0" w:color="auto"/>
            <w:left w:val="none" w:sz="0" w:space="0" w:color="auto"/>
            <w:bottom w:val="none" w:sz="0" w:space="0" w:color="auto"/>
            <w:right w:val="none" w:sz="0" w:space="0" w:color="auto"/>
          </w:divBdr>
          <w:divsChild>
            <w:div w:id="706569193">
              <w:marLeft w:val="180"/>
              <w:marRight w:val="240"/>
              <w:marTop w:val="0"/>
              <w:marBottom w:val="0"/>
              <w:divBdr>
                <w:top w:val="none" w:sz="0" w:space="0" w:color="auto"/>
                <w:left w:val="none" w:sz="0" w:space="0" w:color="auto"/>
                <w:bottom w:val="none" w:sz="0" w:space="0" w:color="auto"/>
                <w:right w:val="none" w:sz="0" w:space="0" w:color="auto"/>
              </w:divBdr>
              <w:divsChild>
                <w:div w:id="13797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554">
          <w:marLeft w:val="0"/>
          <w:marRight w:val="0"/>
          <w:marTop w:val="0"/>
          <w:marBottom w:val="0"/>
          <w:divBdr>
            <w:top w:val="none" w:sz="0" w:space="0" w:color="auto"/>
            <w:left w:val="none" w:sz="0" w:space="0" w:color="auto"/>
            <w:bottom w:val="none" w:sz="0" w:space="0" w:color="auto"/>
            <w:right w:val="none" w:sz="0" w:space="0" w:color="auto"/>
          </w:divBdr>
          <w:divsChild>
            <w:div w:id="67581802">
              <w:marLeft w:val="180"/>
              <w:marRight w:val="240"/>
              <w:marTop w:val="0"/>
              <w:marBottom w:val="0"/>
              <w:divBdr>
                <w:top w:val="none" w:sz="0" w:space="0" w:color="auto"/>
                <w:left w:val="none" w:sz="0" w:space="0" w:color="auto"/>
                <w:bottom w:val="none" w:sz="0" w:space="0" w:color="auto"/>
                <w:right w:val="none" w:sz="0" w:space="0" w:color="auto"/>
              </w:divBdr>
              <w:divsChild>
                <w:div w:id="4308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7504">
          <w:marLeft w:val="0"/>
          <w:marRight w:val="0"/>
          <w:marTop w:val="0"/>
          <w:marBottom w:val="0"/>
          <w:divBdr>
            <w:top w:val="none" w:sz="0" w:space="0" w:color="auto"/>
            <w:left w:val="none" w:sz="0" w:space="0" w:color="auto"/>
            <w:bottom w:val="none" w:sz="0" w:space="0" w:color="auto"/>
            <w:right w:val="none" w:sz="0" w:space="0" w:color="auto"/>
          </w:divBdr>
          <w:divsChild>
            <w:div w:id="1385326292">
              <w:marLeft w:val="180"/>
              <w:marRight w:val="240"/>
              <w:marTop w:val="0"/>
              <w:marBottom w:val="0"/>
              <w:divBdr>
                <w:top w:val="none" w:sz="0" w:space="0" w:color="auto"/>
                <w:left w:val="none" w:sz="0" w:space="0" w:color="auto"/>
                <w:bottom w:val="none" w:sz="0" w:space="0" w:color="auto"/>
                <w:right w:val="none" w:sz="0" w:space="0" w:color="auto"/>
              </w:divBdr>
              <w:divsChild>
                <w:div w:id="7679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688">
          <w:marLeft w:val="0"/>
          <w:marRight w:val="0"/>
          <w:marTop w:val="0"/>
          <w:marBottom w:val="0"/>
          <w:divBdr>
            <w:top w:val="none" w:sz="0" w:space="0" w:color="auto"/>
            <w:left w:val="none" w:sz="0" w:space="0" w:color="auto"/>
            <w:bottom w:val="none" w:sz="0" w:space="0" w:color="auto"/>
            <w:right w:val="none" w:sz="0" w:space="0" w:color="auto"/>
          </w:divBdr>
          <w:divsChild>
            <w:div w:id="1165316661">
              <w:marLeft w:val="180"/>
              <w:marRight w:val="240"/>
              <w:marTop w:val="0"/>
              <w:marBottom w:val="0"/>
              <w:divBdr>
                <w:top w:val="none" w:sz="0" w:space="0" w:color="auto"/>
                <w:left w:val="none" w:sz="0" w:space="0" w:color="auto"/>
                <w:bottom w:val="none" w:sz="0" w:space="0" w:color="auto"/>
                <w:right w:val="none" w:sz="0" w:space="0" w:color="auto"/>
              </w:divBdr>
              <w:divsChild>
                <w:div w:id="6536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9518">
          <w:marLeft w:val="0"/>
          <w:marRight w:val="0"/>
          <w:marTop w:val="0"/>
          <w:marBottom w:val="0"/>
          <w:divBdr>
            <w:top w:val="none" w:sz="0" w:space="0" w:color="auto"/>
            <w:left w:val="none" w:sz="0" w:space="0" w:color="auto"/>
            <w:bottom w:val="none" w:sz="0" w:space="0" w:color="auto"/>
            <w:right w:val="none" w:sz="0" w:space="0" w:color="auto"/>
          </w:divBdr>
          <w:divsChild>
            <w:div w:id="1350990902">
              <w:marLeft w:val="180"/>
              <w:marRight w:val="240"/>
              <w:marTop w:val="0"/>
              <w:marBottom w:val="0"/>
              <w:divBdr>
                <w:top w:val="none" w:sz="0" w:space="0" w:color="auto"/>
                <w:left w:val="none" w:sz="0" w:space="0" w:color="auto"/>
                <w:bottom w:val="none" w:sz="0" w:space="0" w:color="auto"/>
                <w:right w:val="none" w:sz="0" w:space="0" w:color="auto"/>
              </w:divBdr>
              <w:divsChild>
                <w:div w:id="3638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84978">
          <w:marLeft w:val="0"/>
          <w:marRight w:val="0"/>
          <w:marTop w:val="0"/>
          <w:marBottom w:val="0"/>
          <w:divBdr>
            <w:top w:val="none" w:sz="0" w:space="0" w:color="auto"/>
            <w:left w:val="none" w:sz="0" w:space="0" w:color="auto"/>
            <w:bottom w:val="none" w:sz="0" w:space="0" w:color="auto"/>
            <w:right w:val="none" w:sz="0" w:space="0" w:color="auto"/>
          </w:divBdr>
          <w:divsChild>
            <w:div w:id="1020862220">
              <w:marLeft w:val="180"/>
              <w:marRight w:val="240"/>
              <w:marTop w:val="0"/>
              <w:marBottom w:val="0"/>
              <w:divBdr>
                <w:top w:val="none" w:sz="0" w:space="0" w:color="auto"/>
                <w:left w:val="none" w:sz="0" w:space="0" w:color="auto"/>
                <w:bottom w:val="none" w:sz="0" w:space="0" w:color="auto"/>
                <w:right w:val="none" w:sz="0" w:space="0" w:color="auto"/>
              </w:divBdr>
              <w:divsChild>
                <w:div w:id="152883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035">
          <w:marLeft w:val="0"/>
          <w:marRight w:val="0"/>
          <w:marTop w:val="0"/>
          <w:marBottom w:val="0"/>
          <w:divBdr>
            <w:top w:val="none" w:sz="0" w:space="0" w:color="auto"/>
            <w:left w:val="none" w:sz="0" w:space="0" w:color="auto"/>
            <w:bottom w:val="none" w:sz="0" w:space="0" w:color="auto"/>
            <w:right w:val="none" w:sz="0" w:space="0" w:color="auto"/>
          </w:divBdr>
          <w:divsChild>
            <w:div w:id="1346710925">
              <w:marLeft w:val="180"/>
              <w:marRight w:val="240"/>
              <w:marTop w:val="0"/>
              <w:marBottom w:val="0"/>
              <w:divBdr>
                <w:top w:val="none" w:sz="0" w:space="0" w:color="auto"/>
                <w:left w:val="none" w:sz="0" w:space="0" w:color="auto"/>
                <w:bottom w:val="none" w:sz="0" w:space="0" w:color="auto"/>
                <w:right w:val="none" w:sz="0" w:space="0" w:color="auto"/>
              </w:divBdr>
              <w:divsChild>
                <w:div w:id="2634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4399">
          <w:marLeft w:val="0"/>
          <w:marRight w:val="0"/>
          <w:marTop w:val="0"/>
          <w:marBottom w:val="0"/>
          <w:divBdr>
            <w:top w:val="none" w:sz="0" w:space="0" w:color="auto"/>
            <w:left w:val="none" w:sz="0" w:space="0" w:color="auto"/>
            <w:bottom w:val="none" w:sz="0" w:space="0" w:color="auto"/>
            <w:right w:val="none" w:sz="0" w:space="0" w:color="auto"/>
          </w:divBdr>
          <w:divsChild>
            <w:div w:id="829907298">
              <w:marLeft w:val="180"/>
              <w:marRight w:val="240"/>
              <w:marTop w:val="0"/>
              <w:marBottom w:val="0"/>
              <w:divBdr>
                <w:top w:val="none" w:sz="0" w:space="0" w:color="auto"/>
                <w:left w:val="none" w:sz="0" w:space="0" w:color="auto"/>
                <w:bottom w:val="none" w:sz="0" w:space="0" w:color="auto"/>
                <w:right w:val="none" w:sz="0" w:space="0" w:color="auto"/>
              </w:divBdr>
              <w:divsChild>
                <w:div w:id="17779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5808">
          <w:marLeft w:val="0"/>
          <w:marRight w:val="0"/>
          <w:marTop w:val="0"/>
          <w:marBottom w:val="0"/>
          <w:divBdr>
            <w:top w:val="none" w:sz="0" w:space="0" w:color="auto"/>
            <w:left w:val="none" w:sz="0" w:space="0" w:color="auto"/>
            <w:bottom w:val="none" w:sz="0" w:space="0" w:color="auto"/>
            <w:right w:val="none" w:sz="0" w:space="0" w:color="auto"/>
          </w:divBdr>
          <w:divsChild>
            <w:div w:id="299964973">
              <w:marLeft w:val="180"/>
              <w:marRight w:val="240"/>
              <w:marTop w:val="0"/>
              <w:marBottom w:val="0"/>
              <w:divBdr>
                <w:top w:val="none" w:sz="0" w:space="0" w:color="auto"/>
                <w:left w:val="none" w:sz="0" w:space="0" w:color="auto"/>
                <w:bottom w:val="none" w:sz="0" w:space="0" w:color="auto"/>
                <w:right w:val="none" w:sz="0" w:space="0" w:color="auto"/>
              </w:divBdr>
              <w:divsChild>
                <w:div w:id="20606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2841">
          <w:marLeft w:val="0"/>
          <w:marRight w:val="0"/>
          <w:marTop w:val="0"/>
          <w:marBottom w:val="0"/>
          <w:divBdr>
            <w:top w:val="none" w:sz="0" w:space="0" w:color="auto"/>
            <w:left w:val="none" w:sz="0" w:space="0" w:color="auto"/>
            <w:bottom w:val="none" w:sz="0" w:space="0" w:color="auto"/>
            <w:right w:val="none" w:sz="0" w:space="0" w:color="auto"/>
          </w:divBdr>
          <w:divsChild>
            <w:div w:id="1526868151">
              <w:marLeft w:val="180"/>
              <w:marRight w:val="240"/>
              <w:marTop w:val="0"/>
              <w:marBottom w:val="0"/>
              <w:divBdr>
                <w:top w:val="none" w:sz="0" w:space="0" w:color="auto"/>
                <w:left w:val="none" w:sz="0" w:space="0" w:color="auto"/>
                <w:bottom w:val="none" w:sz="0" w:space="0" w:color="auto"/>
                <w:right w:val="none" w:sz="0" w:space="0" w:color="auto"/>
              </w:divBdr>
              <w:divsChild>
                <w:div w:id="19084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2772">
          <w:marLeft w:val="0"/>
          <w:marRight w:val="0"/>
          <w:marTop w:val="0"/>
          <w:marBottom w:val="0"/>
          <w:divBdr>
            <w:top w:val="none" w:sz="0" w:space="0" w:color="auto"/>
            <w:left w:val="none" w:sz="0" w:space="0" w:color="auto"/>
            <w:bottom w:val="none" w:sz="0" w:space="0" w:color="auto"/>
            <w:right w:val="none" w:sz="0" w:space="0" w:color="auto"/>
          </w:divBdr>
          <w:divsChild>
            <w:div w:id="2048018268">
              <w:marLeft w:val="180"/>
              <w:marRight w:val="240"/>
              <w:marTop w:val="0"/>
              <w:marBottom w:val="0"/>
              <w:divBdr>
                <w:top w:val="none" w:sz="0" w:space="0" w:color="auto"/>
                <w:left w:val="none" w:sz="0" w:space="0" w:color="auto"/>
                <w:bottom w:val="none" w:sz="0" w:space="0" w:color="auto"/>
                <w:right w:val="none" w:sz="0" w:space="0" w:color="auto"/>
              </w:divBdr>
              <w:divsChild>
                <w:div w:id="5100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4">
          <w:marLeft w:val="0"/>
          <w:marRight w:val="0"/>
          <w:marTop w:val="0"/>
          <w:marBottom w:val="0"/>
          <w:divBdr>
            <w:top w:val="none" w:sz="0" w:space="0" w:color="auto"/>
            <w:left w:val="none" w:sz="0" w:space="0" w:color="auto"/>
            <w:bottom w:val="none" w:sz="0" w:space="0" w:color="auto"/>
            <w:right w:val="none" w:sz="0" w:space="0" w:color="auto"/>
          </w:divBdr>
          <w:divsChild>
            <w:div w:id="2035960266">
              <w:marLeft w:val="180"/>
              <w:marRight w:val="240"/>
              <w:marTop w:val="0"/>
              <w:marBottom w:val="0"/>
              <w:divBdr>
                <w:top w:val="none" w:sz="0" w:space="0" w:color="auto"/>
                <w:left w:val="none" w:sz="0" w:space="0" w:color="auto"/>
                <w:bottom w:val="none" w:sz="0" w:space="0" w:color="auto"/>
                <w:right w:val="none" w:sz="0" w:space="0" w:color="auto"/>
              </w:divBdr>
              <w:divsChild>
                <w:div w:id="11202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0989">
          <w:marLeft w:val="0"/>
          <w:marRight w:val="0"/>
          <w:marTop w:val="0"/>
          <w:marBottom w:val="0"/>
          <w:divBdr>
            <w:top w:val="none" w:sz="0" w:space="0" w:color="auto"/>
            <w:left w:val="none" w:sz="0" w:space="0" w:color="auto"/>
            <w:bottom w:val="none" w:sz="0" w:space="0" w:color="auto"/>
            <w:right w:val="none" w:sz="0" w:space="0" w:color="auto"/>
          </w:divBdr>
          <w:divsChild>
            <w:div w:id="1128889433">
              <w:marLeft w:val="180"/>
              <w:marRight w:val="240"/>
              <w:marTop w:val="0"/>
              <w:marBottom w:val="0"/>
              <w:divBdr>
                <w:top w:val="none" w:sz="0" w:space="0" w:color="auto"/>
                <w:left w:val="none" w:sz="0" w:space="0" w:color="auto"/>
                <w:bottom w:val="none" w:sz="0" w:space="0" w:color="auto"/>
                <w:right w:val="none" w:sz="0" w:space="0" w:color="auto"/>
              </w:divBdr>
              <w:divsChild>
                <w:div w:id="274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095">
          <w:marLeft w:val="0"/>
          <w:marRight w:val="0"/>
          <w:marTop w:val="0"/>
          <w:marBottom w:val="0"/>
          <w:divBdr>
            <w:top w:val="none" w:sz="0" w:space="0" w:color="auto"/>
            <w:left w:val="none" w:sz="0" w:space="0" w:color="auto"/>
            <w:bottom w:val="none" w:sz="0" w:space="0" w:color="auto"/>
            <w:right w:val="none" w:sz="0" w:space="0" w:color="auto"/>
          </w:divBdr>
          <w:divsChild>
            <w:div w:id="1429620368">
              <w:marLeft w:val="180"/>
              <w:marRight w:val="240"/>
              <w:marTop w:val="0"/>
              <w:marBottom w:val="0"/>
              <w:divBdr>
                <w:top w:val="none" w:sz="0" w:space="0" w:color="auto"/>
                <w:left w:val="none" w:sz="0" w:space="0" w:color="auto"/>
                <w:bottom w:val="none" w:sz="0" w:space="0" w:color="auto"/>
                <w:right w:val="none" w:sz="0" w:space="0" w:color="auto"/>
              </w:divBdr>
              <w:divsChild>
                <w:div w:id="1050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7786">
          <w:marLeft w:val="0"/>
          <w:marRight w:val="0"/>
          <w:marTop w:val="0"/>
          <w:marBottom w:val="0"/>
          <w:divBdr>
            <w:top w:val="none" w:sz="0" w:space="0" w:color="auto"/>
            <w:left w:val="none" w:sz="0" w:space="0" w:color="auto"/>
            <w:bottom w:val="none" w:sz="0" w:space="0" w:color="auto"/>
            <w:right w:val="none" w:sz="0" w:space="0" w:color="auto"/>
          </w:divBdr>
          <w:divsChild>
            <w:div w:id="289825957">
              <w:marLeft w:val="180"/>
              <w:marRight w:val="240"/>
              <w:marTop w:val="0"/>
              <w:marBottom w:val="0"/>
              <w:divBdr>
                <w:top w:val="none" w:sz="0" w:space="0" w:color="auto"/>
                <w:left w:val="none" w:sz="0" w:space="0" w:color="auto"/>
                <w:bottom w:val="none" w:sz="0" w:space="0" w:color="auto"/>
                <w:right w:val="none" w:sz="0" w:space="0" w:color="auto"/>
              </w:divBdr>
              <w:divsChild>
                <w:div w:id="19373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6122">
          <w:marLeft w:val="0"/>
          <w:marRight w:val="0"/>
          <w:marTop w:val="0"/>
          <w:marBottom w:val="0"/>
          <w:divBdr>
            <w:top w:val="none" w:sz="0" w:space="0" w:color="auto"/>
            <w:left w:val="none" w:sz="0" w:space="0" w:color="auto"/>
            <w:bottom w:val="none" w:sz="0" w:space="0" w:color="auto"/>
            <w:right w:val="none" w:sz="0" w:space="0" w:color="auto"/>
          </w:divBdr>
          <w:divsChild>
            <w:div w:id="1937665114">
              <w:marLeft w:val="180"/>
              <w:marRight w:val="240"/>
              <w:marTop w:val="0"/>
              <w:marBottom w:val="0"/>
              <w:divBdr>
                <w:top w:val="none" w:sz="0" w:space="0" w:color="auto"/>
                <w:left w:val="none" w:sz="0" w:space="0" w:color="auto"/>
                <w:bottom w:val="none" w:sz="0" w:space="0" w:color="auto"/>
                <w:right w:val="none" w:sz="0" w:space="0" w:color="auto"/>
              </w:divBdr>
              <w:divsChild>
                <w:div w:id="62924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8217">
          <w:marLeft w:val="0"/>
          <w:marRight w:val="0"/>
          <w:marTop w:val="0"/>
          <w:marBottom w:val="0"/>
          <w:divBdr>
            <w:top w:val="none" w:sz="0" w:space="0" w:color="auto"/>
            <w:left w:val="none" w:sz="0" w:space="0" w:color="auto"/>
            <w:bottom w:val="none" w:sz="0" w:space="0" w:color="auto"/>
            <w:right w:val="none" w:sz="0" w:space="0" w:color="auto"/>
          </w:divBdr>
          <w:divsChild>
            <w:div w:id="153299354">
              <w:marLeft w:val="180"/>
              <w:marRight w:val="240"/>
              <w:marTop w:val="0"/>
              <w:marBottom w:val="0"/>
              <w:divBdr>
                <w:top w:val="none" w:sz="0" w:space="0" w:color="auto"/>
                <w:left w:val="none" w:sz="0" w:space="0" w:color="auto"/>
                <w:bottom w:val="none" w:sz="0" w:space="0" w:color="auto"/>
                <w:right w:val="none" w:sz="0" w:space="0" w:color="auto"/>
              </w:divBdr>
              <w:divsChild>
                <w:div w:id="59532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4085">
          <w:marLeft w:val="0"/>
          <w:marRight w:val="0"/>
          <w:marTop w:val="0"/>
          <w:marBottom w:val="0"/>
          <w:divBdr>
            <w:top w:val="none" w:sz="0" w:space="0" w:color="auto"/>
            <w:left w:val="none" w:sz="0" w:space="0" w:color="auto"/>
            <w:bottom w:val="none" w:sz="0" w:space="0" w:color="auto"/>
            <w:right w:val="none" w:sz="0" w:space="0" w:color="auto"/>
          </w:divBdr>
          <w:divsChild>
            <w:div w:id="2123184424">
              <w:marLeft w:val="180"/>
              <w:marRight w:val="240"/>
              <w:marTop w:val="0"/>
              <w:marBottom w:val="0"/>
              <w:divBdr>
                <w:top w:val="none" w:sz="0" w:space="0" w:color="auto"/>
                <w:left w:val="none" w:sz="0" w:space="0" w:color="auto"/>
                <w:bottom w:val="none" w:sz="0" w:space="0" w:color="auto"/>
                <w:right w:val="none" w:sz="0" w:space="0" w:color="auto"/>
              </w:divBdr>
              <w:divsChild>
                <w:div w:id="286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74">
          <w:marLeft w:val="0"/>
          <w:marRight w:val="0"/>
          <w:marTop w:val="0"/>
          <w:marBottom w:val="0"/>
          <w:divBdr>
            <w:top w:val="none" w:sz="0" w:space="0" w:color="auto"/>
            <w:left w:val="none" w:sz="0" w:space="0" w:color="auto"/>
            <w:bottom w:val="none" w:sz="0" w:space="0" w:color="auto"/>
            <w:right w:val="none" w:sz="0" w:space="0" w:color="auto"/>
          </w:divBdr>
          <w:divsChild>
            <w:div w:id="469902459">
              <w:marLeft w:val="180"/>
              <w:marRight w:val="240"/>
              <w:marTop w:val="0"/>
              <w:marBottom w:val="0"/>
              <w:divBdr>
                <w:top w:val="none" w:sz="0" w:space="0" w:color="auto"/>
                <w:left w:val="none" w:sz="0" w:space="0" w:color="auto"/>
                <w:bottom w:val="none" w:sz="0" w:space="0" w:color="auto"/>
                <w:right w:val="none" w:sz="0" w:space="0" w:color="auto"/>
              </w:divBdr>
              <w:divsChild>
                <w:div w:id="14961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3657">
          <w:marLeft w:val="0"/>
          <w:marRight w:val="0"/>
          <w:marTop w:val="0"/>
          <w:marBottom w:val="0"/>
          <w:divBdr>
            <w:top w:val="none" w:sz="0" w:space="0" w:color="auto"/>
            <w:left w:val="none" w:sz="0" w:space="0" w:color="auto"/>
            <w:bottom w:val="none" w:sz="0" w:space="0" w:color="auto"/>
            <w:right w:val="none" w:sz="0" w:space="0" w:color="auto"/>
          </w:divBdr>
          <w:divsChild>
            <w:div w:id="746804363">
              <w:marLeft w:val="180"/>
              <w:marRight w:val="240"/>
              <w:marTop w:val="0"/>
              <w:marBottom w:val="0"/>
              <w:divBdr>
                <w:top w:val="none" w:sz="0" w:space="0" w:color="auto"/>
                <w:left w:val="none" w:sz="0" w:space="0" w:color="auto"/>
                <w:bottom w:val="none" w:sz="0" w:space="0" w:color="auto"/>
                <w:right w:val="none" w:sz="0" w:space="0" w:color="auto"/>
              </w:divBdr>
              <w:divsChild>
                <w:div w:id="23416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107">
          <w:marLeft w:val="0"/>
          <w:marRight w:val="0"/>
          <w:marTop w:val="0"/>
          <w:marBottom w:val="0"/>
          <w:divBdr>
            <w:top w:val="none" w:sz="0" w:space="0" w:color="auto"/>
            <w:left w:val="none" w:sz="0" w:space="0" w:color="auto"/>
            <w:bottom w:val="none" w:sz="0" w:space="0" w:color="auto"/>
            <w:right w:val="none" w:sz="0" w:space="0" w:color="auto"/>
          </w:divBdr>
          <w:divsChild>
            <w:div w:id="2108887105">
              <w:marLeft w:val="180"/>
              <w:marRight w:val="240"/>
              <w:marTop w:val="0"/>
              <w:marBottom w:val="0"/>
              <w:divBdr>
                <w:top w:val="none" w:sz="0" w:space="0" w:color="auto"/>
                <w:left w:val="none" w:sz="0" w:space="0" w:color="auto"/>
                <w:bottom w:val="none" w:sz="0" w:space="0" w:color="auto"/>
                <w:right w:val="none" w:sz="0" w:space="0" w:color="auto"/>
              </w:divBdr>
              <w:divsChild>
                <w:div w:id="149849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2456">
          <w:marLeft w:val="0"/>
          <w:marRight w:val="0"/>
          <w:marTop w:val="0"/>
          <w:marBottom w:val="0"/>
          <w:divBdr>
            <w:top w:val="none" w:sz="0" w:space="0" w:color="auto"/>
            <w:left w:val="none" w:sz="0" w:space="0" w:color="auto"/>
            <w:bottom w:val="none" w:sz="0" w:space="0" w:color="auto"/>
            <w:right w:val="none" w:sz="0" w:space="0" w:color="auto"/>
          </w:divBdr>
          <w:divsChild>
            <w:div w:id="1921980734">
              <w:marLeft w:val="180"/>
              <w:marRight w:val="240"/>
              <w:marTop w:val="0"/>
              <w:marBottom w:val="0"/>
              <w:divBdr>
                <w:top w:val="none" w:sz="0" w:space="0" w:color="auto"/>
                <w:left w:val="none" w:sz="0" w:space="0" w:color="auto"/>
                <w:bottom w:val="none" w:sz="0" w:space="0" w:color="auto"/>
                <w:right w:val="none" w:sz="0" w:space="0" w:color="auto"/>
              </w:divBdr>
              <w:divsChild>
                <w:div w:id="47318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0851">
          <w:marLeft w:val="0"/>
          <w:marRight w:val="0"/>
          <w:marTop w:val="0"/>
          <w:marBottom w:val="0"/>
          <w:divBdr>
            <w:top w:val="none" w:sz="0" w:space="0" w:color="auto"/>
            <w:left w:val="none" w:sz="0" w:space="0" w:color="auto"/>
            <w:bottom w:val="none" w:sz="0" w:space="0" w:color="auto"/>
            <w:right w:val="none" w:sz="0" w:space="0" w:color="auto"/>
          </w:divBdr>
          <w:divsChild>
            <w:div w:id="1834563961">
              <w:marLeft w:val="180"/>
              <w:marRight w:val="240"/>
              <w:marTop w:val="0"/>
              <w:marBottom w:val="0"/>
              <w:divBdr>
                <w:top w:val="none" w:sz="0" w:space="0" w:color="auto"/>
                <w:left w:val="none" w:sz="0" w:space="0" w:color="auto"/>
                <w:bottom w:val="none" w:sz="0" w:space="0" w:color="auto"/>
                <w:right w:val="none" w:sz="0" w:space="0" w:color="auto"/>
              </w:divBdr>
              <w:divsChild>
                <w:div w:id="16817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954">
          <w:marLeft w:val="0"/>
          <w:marRight w:val="0"/>
          <w:marTop w:val="0"/>
          <w:marBottom w:val="0"/>
          <w:divBdr>
            <w:top w:val="none" w:sz="0" w:space="0" w:color="auto"/>
            <w:left w:val="none" w:sz="0" w:space="0" w:color="auto"/>
            <w:bottom w:val="none" w:sz="0" w:space="0" w:color="auto"/>
            <w:right w:val="none" w:sz="0" w:space="0" w:color="auto"/>
          </w:divBdr>
          <w:divsChild>
            <w:div w:id="1455513465">
              <w:marLeft w:val="180"/>
              <w:marRight w:val="240"/>
              <w:marTop w:val="0"/>
              <w:marBottom w:val="0"/>
              <w:divBdr>
                <w:top w:val="none" w:sz="0" w:space="0" w:color="auto"/>
                <w:left w:val="none" w:sz="0" w:space="0" w:color="auto"/>
                <w:bottom w:val="none" w:sz="0" w:space="0" w:color="auto"/>
                <w:right w:val="none" w:sz="0" w:space="0" w:color="auto"/>
              </w:divBdr>
              <w:divsChild>
                <w:div w:id="6567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7621">
          <w:marLeft w:val="0"/>
          <w:marRight w:val="0"/>
          <w:marTop w:val="0"/>
          <w:marBottom w:val="0"/>
          <w:divBdr>
            <w:top w:val="none" w:sz="0" w:space="0" w:color="auto"/>
            <w:left w:val="none" w:sz="0" w:space="0" w:color="auto"/>
            <w:bottom w:val="none" w:sz="0" w:space="0" w:color="auto"/>
            <w:right w:val="none" w:sz="0" w:space="0" w:color="auto"/>
          </w:divBdr>
          <w:divsChild>
            <w:div w:id="655258050">
              <w:marLeft w:val="180"/>
              <w:marRight w:val="240"/>
              <w:marTop w:val="0"/>
              <w:marBottom w:val="0"/>
              <w:divBdr>
                <w:top w:val="none" w:sz="0" w:space="0" w:color="auto"/>
                <w:left w:val="none" w:sz="0" w:space="0" w:color="auto"/>
                <w:bottom w:val="none" w:sz="0" w:space="0" w:color="auto"/>
                <w:right w:val="none" w:sz="0" w:space="0" w:color="auto"/>
              </w:divBdr>
              <w:divsChild>
                <w:div w:id="189570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0961">
          <w:marLeft w:val="0"/>
          <w:marRight w:val="0"/>
          <w:marTop w:val="0"/>
          <w:marBottom w:val="0"/>
          <w:divBdr>
            <w:top w:val="none" w:sz="0" w:space="0" w:color="auto"/>
            <w:left w:val="none" w:sz="0" w:space="0" w:color="auto"/>
            <w:bottom w:val="none" w:sz="0" w:space="0" w:color="auto"/>
            <w:right w:val="none" w:sz="0" w:space="0" w:color="auto"/>
          </w:divBdr>
          <w:divsChild>
            <w:div w:id="1262564614">
              <w:marLeft w:val="180"/>
              <w:marRight w:val="240"/>
              <w:marTop w:val="0"/>
              <w:marBottom w:val="0"/>
              <w:divBdr>
                <w:top w:val="none" w:sz="0" w:space="0" w:color="auto"/>
                <w:left w:val="none" w:sz="0" w:space="0" w:color="auto"/>
                <w:bottom w:val="none" w:sz="0" w:space="0" w:color="auto"/>
                <w:right w:val="none" w:sz="0" w:space="0" w:color="auto"/>
              </w:divBdr>
              <w:divsChild>
                <w:div w:id="1618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9764">
          <w:marLeft w:val="0"/>
          <w:marRight w:val="0"/>
          <w:marTop w:val="0"/>
          <w:marBottom w:val="0"/>
          <w:divBdr>
            <w:top w:val="none" w:sz="0" w:space="0" w:color="auto"/>
            <w:left w:val="none" w:sz="0" w:space="0" w:color="auto"/>
            <w:bottom w:val="none" w:sz="0" w:space="0" w:color="auto"/>
            <w:right w:val="none" w:sz="0" w:space="0" w:color="auto"/>
          </w:divBdr>
          <w:divsChild>
            <w:div w:id="1684240514">
              <w:marLeft w:val="180"/>
              <w:marRight w:val="240"/>
              <w:marTop w:val="0"/>
              <w:marBottom w:val="0"/>
              <w:divBdr>
                <w:top w:val="none" w:sz="0" w:space="0" w:color="auto"/>
                <w:left w:val="none" w:sz="0" w:space="0" w:color="auto"/>
                <w:bottom w:val="none" w:sz="0" w:space="0" w:color="auto"/>
                <w:right w:val="none" w:sz="0" w:space="0" w:color="auto"/>
              </w:divBdr>
              <w:divsChild>
                <w:div w:id="12594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4712">
          <w:marLeft w:val="0"/>
          <w:marRight w:val="0"/>
          <w:marTop w:val="0"/>
          <w:marBottom w:val="0"/>
          <w:divBdr>
            <w:top w:val="none" w:sz="0" w:space="0" w:color="auto"/>
            <w:left w:val="none" w:sz="0" w:space="0" w:color="auto"/>
            <w:bottom w:val="none" w:sz="0" w:space="0" w:color="auto"/>
            <w:right w:val="none" w:sz="0" w:space="0" w:color="auto"/>
          </w:divBdr>
          <w:divsChild>
            <w:div w:id="1908682392">
              <w:marLeft w:val="180"/>
              <w:marRight w:val="240"/>
              <w:marTop w:val="0"/>
              <w:marBottom w:val="0"/>
              <w:divBdr>
                <w:top w:val="none" w:sz="0" w:space="0" w:color="auto"/>
                <w:left w:val="none" w:sz="0" w:space="0" w:color="auto"/>
                <w:bottom w:val="none" w:sz="0" w:space="0" w:color="auto"/>
                <w:right w:val="none" w:sz="0" w:space="0" w:color="auto"/>
              </w:divBdr>
              <w:divsChild>
                <w:div w:id="14586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7107">
          <w:marLeft w:val="0"/>
          <w:marRight w:val="0"/>
          <w:marTop w:val="0"/>
          <w:marBottom w:val="0"/>
          <w:divBdr>
            <w:top w:val="none" w:sz="0" w:space="0" w:color="auto"/>
            <w:left w:val="none" w:sz="0" w:space="0" w:color="auto"/>
            <w:bottom w:val="none" w:sz="0" w:space="0" w:color="auto"/>
            <w:right w:val="none" w:sz="0" w:space="0" w:color="auto"/>
          </w:divBdr>
          <w:divsChild>
            <w:div w:id="1556165645">
              <w:marLeft w:val="180"/>
              <w:marRight w:val="240"/>
              <w:marTop w:val="0"/>
              <w:marBottom w:val="0"/>
              <w:divBdr>
                <w:top w:val="none" w:sz="0" w:space="0" w:color="auto"/>
                <w:left w:val="none" w:sz="0" w:space="0" w:color="auto"/>
                <w:bottom w:val="none" w:sz="0" w:space="0" w:color="auto"/>
                <w:right w:val="none" w:sz="0" w:space="0" w:color="auto"/>
              </w:divBdr>
              <w:divsChild>
                <w:div w:id="2105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8459">
          <w:marLeft w:val="0"/>
          <w:marRight w:val="0"/>
          <w:marTop w:val="0"/>
          <w:marBottom w:val="0"/>
          <w:divBdr>
            <w:top w:val="none" w:sz="0" w:space="0" w:color="auto"/>
            <w:left w:val="none" w:sz="0" w:space="0" w:color="auto"/>
            <w:bottom w:val="none" w:sz="0" w:space="0" w:color="auto"/>
            <w:right w:val="none" w:sz="0" w:space="0" w:color="auto"/>
          </w:divBdr>
          <w:divsChild>
            <w:div w:id="799032774">
              <w:marLeft w:val="180"/>
              <w:marRight w:val="240"/>
              <w:marTop w:val="0"/>
              <w:marBottom w:val="0"/>
              <w:divBdr>
                <w:top w:val="none" w:sz="0" w:space="0" w:color="auto"/>
                <w:left w:val="none" w:sz="0" w:space="0" w:color="auto"/>
                <w:bottom w:val="none" w:sz="0" w:space="0" w:color="auto"/>
                <w:right w:val="none" w:sz="0" w:space="0" w:color="auto"/>
              </w:divBdr>
              <w:divsChild>
                <w:div w:id="14161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6563">
          <w:marLeft w:val="0"/>
          <w:marRight w:val="0"/>
          <w:marTop w:val="0"/>
          <w:marBottom w:val="0"/>
          <w:divBdr>
            <w:top w:val="none" w:sz="0" w:space="0" w:color="auto"/>
            <w:left w:val="none" w:sz="0" w:space="0" w:color="auto"/>
            <w:bottom w:val="none" w:sz="0" w:space="0" w:color="auto"/>
            <w:right w:val="none" w:sz="0" w:space="0" w:color="auto"/>
          </w:divBdr>
          <w:divsChild>
            <w:div w:id="1352336310">
              <w:marLeft w:val="180"/>
              <w:marRight w:val="240"/>
              <w:marTop w:val="0"/>
              <w:marBottom w:val="0"/>
              <w:divBdr>
                <w:top w:val="none" w:sz="0" w:space="0" w:color="auto"/>
                <w:left w:val="none" w:sz="0" w:space="0" w:color="auto"/>
                <w:bottom w:val="none" w:sz="0" w:space="0" w:color="auto"/>
                <w:right w:val="none" w:sz="0" w:space="0" w:color="auto"/>
              </w:divBdr>
              <w:divsChild>
                <w:div w:id="175901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26355">
          <w:marLeft w:val="0"/>
          <w:marRight w:val="0"/>
          <w:marTop w:val="0"/>
          <w:marBottom w:val="0"/>
          <w:divBdr>
            <w:top w:val="none" w:sz="0" w:space="0" w:color="auto"/>
            <w:left w:val="none" w:sz="0" w:space="0" w:color="auto"/>
            <w:bottom w:val="none" w:sz="0" w:space="0" w:color="auto"/>
            <w:right w:val="none" w:sz="0" w:space="0" w:color="auto"/>
          </w:divBdr>
          <w:divsChild>
            <w:div w:id="1933320625">
              <w:marLeft w:val="180"/>
              <w:marRight w:val="240"/>
              <w:marTop w:val="0"/>
              <w:marBottom w:val="0"/>
              <w:divBdr>
                <w:top w:val="none" w:sz="0" w:space="0" w:color="auto"/>
                <w:left w:val="none" w:sz="0" w:space="0" w:color="auto"/>
                <w:bottom w:val="none" w:sz="0" w:space="0" w:color="auto"/>
                <w:right w:val="none" w:sz="0" w:space="0" w:color="auto"/>
              </w:divBdr>
              <w:divsChild>
                <w:div w:id="19237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7192">
          <w:marLeft w:val="0"/>
          <w:marRight w:val="0"/>
          <w:marTop w:val="0"/>
          <w:marBottom w:val="0"/>
          <w:divBdr>
            <w:top w:val="none" w:sz="0" w:space="0" w:color="auto"/>
            <w:left w:val="none" w:sz="0" w:space="0" w:color="auto"/>
            <w:bottom w:val="none" w:sz="0" w:space="0" w:color="auto"/>
            <w:right w:val="none" w:sz="0" w:space="0" w:color="auto"/>
          </w:divBdr>
          <w:divsChild>
            <w:div w:id="1380202055">
              <w:marLeft w:val="180"/>
              <w:marRight w:val="240"/>
              <w:marTop w:val="0"/>
              <w:marBottom w:val="0"/>
              <w:divBdr>
                <w:top w:val="none" w:sz="0" w:space="0" w:color="auto"/>
                <w:left w:val="none" w:sz="0" w:space="0" w:color="auto"/>
                <w:bottom w:val="none" w:sz="0" w:space="0" w:color="auto"/>
                <w:right w:val="none" w:sz="0" w:space="0" w:color="auto"/>
              </w:divBdr>
              <w:divsChild>
                <w:div w:id="15889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03310">
          <w:marLeft w:val="0"/>
          <w:marRight w:val="0"/>
          <w:marTop w:val="0"/>
          <w:marBottom w:val="0"/>
          <w:divBdr>
            <w:top w:val="none" w:sz="0" w:space="0" w:color="auto"/>
            <w:left w:val="none" w:sz="0" w:space="0" w:color="auto"/>
            <w:bottom w:val="none" w:sz="0" w:space="0" w:color="auto"/>
            <w:right w:val="none" w:sz="0" w:space="0" w:color="auto"/>
          </w:divBdr>
          <w:divsChild>
            <w:div w:id="1031997135">
              <w:marLeft w:val="180"/>
              <w:marRight w:val="240"/>
              <w:marTop w:val="0"/>
              <w:marBottom w:val="0"/>
              <w:divBdr>
                <w:top w:val="none" w:sz="0" w:space="0" w:color="auto"/>
                <w:left w:val="none" w:sz="0" w:space="0" w:color="auto"/>
                <w:bottom w:val="none" w:sz="0" w:space="0" w:color="auto"/>
                <w:right w:val="none" w:sz="0" w:space="0" w:color="auto"/>
              </w:divBdr>
              <w:divsChild>
                <w:div w:id="1599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8401">
          <w:marLeft w:val="0"/>
          <w:marRight w:val="0"/>
          <w:marTop w:val="0"/>
          <w:marBottom w:val="0"/>
          <w:divBdr>
            <w:top w:val="none" w:sz="0" w:space="0" w:color="auto"/>
            <w:left w:val="none" w:sz="0" w:space="0" w:color="auto"/>
            <w:bottom w:val="none" w:sz="0" w:space="0" w:color="auto"/>
            <w:right w:val="none" w:sz="0" w:space="0" w:color="auto"/>
          </w:divBdr>
          <w:divsChild>
            <w:div w:id="1540430089">
              <w:marLeft w:val="180"/>
              <w:marRight w:val="240"/>
              <w:marTop w:val="0"/>
              <w:marBottom w:val="0"/>
              <w:divBdr>
                <w:top w:val="none" w:sz="0" w:space="0" w:color="auto"/>
                <w:left w:val="none" w:sz="0" w:space="0" w:color="auto"/>
                <w:bottom w:val="none" w:sz="0" w:space="0" w:color="auto"/>
                <w:right w:val="none" w:sz="0" w:space="0" w:color="auto"/>
              </w:divBdr>
              <w:divsChild>
                <w:div w:id="19461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6488">
          <w:marLeft w:val="0"/>
          <w:marRight w:val="0"/>
          <w:marTop w:val="0"/>
          <w:marBottom w:val="0"/>
          <w:divBdr>
            <w:top w:val="none" w:sz="0" w:space="0" w:color="auto"/>
            <w:left w:val="none" w:sz="0" w:space="0" w:color="auto"/>
            <w:bottom w:val="none" w:sz="0" w:space="0" w:color="auto"/>
            <w:right w:val="none" w:sz="0" w:space="0" w:color="auto"/>
          </w:divBdr>
          <w:divsChild>
            <w:div w:id="1613588789">
              <w:marLeft w:val="180"/>
              <w:marRight w:val="240"/>
              <w:marTop w:val="0"/>
              <w:marBottom w:val="0"/>
              <w:divBdr>
                <w:top w:val="none" w:sz="0" w:space="0" w:color="auto"/>
                <w:left w:val="none" w:sz="0" w:space="0" w:color="auto"/>
                <w:bottom w:val="none" w:sz="0" w:space="0" w:color="auto"/>
                <w:right w:val="none" w:sz="0" w:space="0" w:color="auto"/>
              </w:divBdr>
              <w:divsChild>
                <w:div w:id="13479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958">
          <w:marLeft w:val="0"/>
          <w:marRight w:val="0"/>
          <w:marTop w:val="0"/>
          <w:marBottom w:val="0"/>
          <w:divBdr>
            <w:top w:val="none" w:sz="0" w:space="0" w:color="auto"/>
            <w:left w:val="none" w:sz="0" w:space="0" w:color="auto"/>
            <w:bottom w:val="none" w:sz="0" w:space="0" w:color="auto"/>
            <w:right w:val="none" w:sz="0" w:space="0" w:color="auto"/>
          </w:divBdr>
          <w:divsChild>
            <w:div w:id="2072539803">
              <w:marLeft w:val="180"/>
              <w:marRight w:val="240"/>
              <w:marTop w:val="0"/>
              <w:marBottom w:val="0"/>
              <w:divBdr>
                <w:top w:val="none" w:sz="0" w:space="0" w:color="auto"/>
                <w:left w:val="none" w:sz="0" w:space="0" w:color="auto"/>
                <w:bottom w:val="none" w:sz="0" w:space="0" w:color="auto"/>
                <w:right w:val="none" w:sz="0" w:space="0" w:color="auto"/>
              </w:divBdr>
              <w:divsChild>
                <w:div w:id="105585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958">
          <w:marLeft w:val="0"/>
          <w:marRight w:val="0"/>
          <w:marTop w:val="0"/>
          <w:marBottom w:val="0"/>
          <w:divBdr>
            <w:top w:val="none" w:sz="0" w:space="0" w:color="auto"/>
            <w:left w:val="none" w:sz="0" w:space="0" w:color="auto"/>
            <w:bottom w:val="none" w:sz="0" w:space="0" w:color="auto"/>
            <w:right w:val="none" w:sz="0" w:space="0" w:color="auto"/>
          </w:divBdr>
          <w:divsChild>
            <w:div w:id="690760326">
              <w:marLeft w:val="180"/>
              <w:marRight w:val="240"/>
              <w:marTop w:val="0"/>
              <w:marBottom w:val="0"/>
              <w:divBdr>
                <w:top w:val="none" w:sz="0" w:space="0" w:color="auto"/>
                <w:left w:val="none" w:sz="0" w:space="0" w:color="auto"/>
                <w:bottom w:val="none" w:sz="0" w:space="0" w:color="auto"/>
                <w:right w:val="none" w:sz="0" w:space="0" w:color="auto"/>
              </w:divBdr>
              <w:divsChild>
                <w:div w:id="13560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912">
          <w:marLeft w:val="0"/>
          <w:marRight w:val="0"/>
          <w:marTop w:val="0"/>
          <w:marBottom w:val="0"/>
          <w:divBdr>
            <w:top w:val="none" w:sz="0" w:space="0" w:color="auto"/>
            <w:left w:val="none" w:sz="0" w:space="0" w:color="auto"/>
            <w:bottom w:val="none" w:sz="0" w:space="0" w:color="auto"/>
            <w:right w:val="none" w:sz="0" w:space="0" w:color="auto"/>
          </w:divBdr>
          <w:divsChild>
            <w:div w:id="362481051">
              <w:marLeft w:val="180"/>
              <w:marRight w:val="240"/>
              <w:marTop w:val="0"/>
              <w:marBottom w:val="0"/>
              <w:divBdr>
                <w:top w:val="none" w:sz="0" w:space="0" w:color="auto"/>
                <w:left w:val="none" w:sz="0" w:space="0" w:color="auto"/>
                <w:bottom w:val="none" w:sz="0" w:space="0" w:color="auto"/>
                <w:right w:val="none" w:sz="0" w:space="0" w:color="auto"/>
              </w:divBdr>
              <w:divsChild>
                <w:div w:id="14631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4958">
          <w:marLeft w:val="0"/>
          <w:marRight w:val="0"/>
          <w:marTop w:val="0"/>
          <w:marBottom w:val="0"/>
          <w:divBdr>
            <w:top w:val="none" w:sz="0" w:space="0" w:color="auto"/>
            <w:left w:val="none" w:sz="0" w:space="0" w:color="auto"/>
            <w:bottom w:val="none" w:sz="0" w:space="0" w:color="auto"/>
            <w:right w:val="none" w:sz="0" w:space="0" w:color="auto"/>
          </w:divBdr>
          <w:divsChild>
            <w:div w:id="919755120">
              <w:marLeft w:val="180"/>
              <w:marRight w:val="240"/>
              <w:marTop w:val="0"/>
              <w:marBottom w:val="0"/>
              <w:divBdr>
                <w:top w:val="none" w:sz="0" w:space="0" w:color="auto"/>
                <w:left w:val="none" w:sz="0" w:space="0" w:color="auto"/>
                <w:bottom w:val="none" w:sz="0" w:space="0" w:color="auto"/>
                <w:right w:val="none" w:sz="0" w:space="0" w:color="auto"/>
              </w:divBdr>
              <w:divsChild>
                <w:div w:id="20931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6032">
          <w:marLeft w:val="0"/>
          <w:marRight w:val="0"/>
          <w:marTop w:val="0"/>
          <w:marBottom w:val="0"/>
          <w:divBdr>
            <w:top w:val="none" w:sz="0" w:space="0" w:color="auto"/>
            <w:left w:val="none" w:sz="0" w:space="0" w:color="auto"/>
            <w:bottom w:val="none" w:sz="0" w:space="0" w:color="auto"/>
            <w:right w:val="none" w:sz="0" w:space="0" w:color="auto"/>
          </w:divBdr>
          <w:divsChild>
            <w:div w:id="1889415733">
              <w:marLeft w:val="180"/>
              <w:marRight w:val="240"/>
              <w:marTop w:val="0"/>
              <w:marBottom w:val="0"/>
              <w:divBdr>
                <w:top w:val="none" w:sz="0" w:space="0" w:color="auto"/>
                <w:left w:val="none" w:sz="0" w:space="0" w:color="auto"/>
                <w:bottom w:val="none" w:sz="0" w:space="0" w:color="auto"/>
                <w:right w:val="none" w:sz="0" w:space="0" w:color="auto"/>
              </w:divBdr>
              <w:divsChild>
                <w:div w:id="10519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47678">
          <w:marLeft w:val="0"/>
          <w:marRight w:val="0"/>
          <w:marTop w:val="0"/>
          <w:marBottom w:val="0"/>
          <w:divBdr>
            <w:top w:val="none" w:sz="0" w:space="0" w:color="auto"/>
            <w:left w:val="none" w:sz="0" w:space="0" w:color="auto"/>
            <w:bottom w:val="none" w:sz="0" w:space="0" w:color="auto"/>
            <w:right w:val="none" w:sz="0" w:space="0" w:color="auto"/>
          </w:divBdr>
          <w:divsChild>
            <w:div w:id="449277212">
              <w:marLeft w:val="180"/>
              <w:marRight w:val="240"/>
              <w:marTop w:val="0"/>
              <w:marBottom w:val="0"/>
              <w:divBdr>
                <w:top w:val="none" w:sz="0" w:space="0" w:color="auto"/>
                <w:left w:val="none" w:sz="0" w:space="0" w:color="auto"/>
                <w:bottom w:val="none" w:sz="0" w:space="0" w:color="auto"/>
                <w:right w:val="none" w:sz="0" w:space="0" w:color="auto"/>
              </w:divBdr>
              <w:divsChild>
                <w:div w:id="13558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2223">
          <w:marLeft w:val="0"/>
          <w:marRight w:val="0"/>
          <w:marTop w:val="0"/>
          <w:marBottom w:val="0"/>
          <w:divBdr>
            <w:top w:val="none" w:sz="0" w:space="0" w:color="auto"/>
            <w:left w:val="none" w:sz="0" w:space="0" w:color="auto"/>
            <w:bottom w:val="none" w:sz="0" w:space="0" w:color="auto"/>
            <w:right w:val="none" w:sz="0" w:space="0" w:color="auto"/>
          </w:divBdr>
          <w:divsChild>
            <w:div w:id="637614057">
              <w:marLeft w:val="180"/>
              <w:marRight w:val="240"/>
              <w:marTop w:val="0"/>
              <w:marBottom w:val="0"/>
              <w:divBdr>
                <w:top w:val="none" w:sz="0" w:space="0" w:color="auto"/>
                <w:left w:val="none" w:sz="0" w:space="0" w:color="auto"/>
                <w:bottom w:val="none" w:sz="0" w:space="0" w:color="auto"/>
                <w:right w:val="none" w:sz="0" w:space="0" w:color="auto"/>
              </w:divBdr>
              <w:divsChild>
                <w:div w:id="19766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8177">
          <w:marLeft w:val="0"/>
          <w:marRight w:val="0"/>
          <w:marTop w:val="0"/>
          <w:marBottom w:val="0"/>
          <w:divBdr>
            <w:top w:val="none" w:sz="0" w:space="0" w:color="auto"/>
            <w:left w:val="none" w:sz="0" w:space="0" w:color="auto"/>
            <w:bottom w:val="none" w:sz="0" w:space="0" w:color="auto"/>
            <w:right w:val="none" w:sz="0" w:space="0" w:color="auto"/>
          </w:divBdr>
          <w:divsChild>
            <w:div w:id="1664892203">
              <w:marLeft w:val="180"/>
              <w:marRight w:val="240"/>
              <w:marTop w:val="0"/>
              <w:marBottom w:val="0"/>
              <w:divBdr>
                <w:top w:val="none" w:sz="0" w:space="0" w:color="auto"/>
                <w:left w:val="none" w:sz="0" w:space="0" w:color="auto"/>
                <w:bottom w:val="none" w:sz="0" w:space="0" w:color="auto"/>
                <w:right w:val="none" w:sz="0" w:space="0" w:color="auto"/>
              </w:divBdr>
              <w:divsChild>
                <w:div w:id="7198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77">
          <w:marLeft w:val="0"/>
          <w:marRight w:val="0"/>
          <w:marTop w:val="0"/>
          <w:marBottom w:val="0"/>
          <w:divBdr>
            <w:top w:val="none" w:sz="0" w:space="0" w:color="auto"/>
            <w:left w:val="none" w:sz="0" w:space="0" w:color="auto"/>
            <w:bottom w:val="none" w:sz="0" w:space="0" w:color="auto"/>
            <w:right w:val="none" w:sz="0" w:space="0" w:color="auto"/>
          </w:divBdr>
          <w:divsChild>
            <w:div w:id="944340394">
              <w:marLeft w:val="180"/>
              <w:marRight w:val="240"/>
              <w:marTop w:val="0"/>
              <w:marBottom w:val="0"/>
              <w:divBdr>
                <w:top w:val="none" w:sz="0" w:space="0" w:color="auto"/>
                <w:left w:val="none" w:sz="0" w:space="0" w:color="auto"/>
                <w:bottom w:val="none" w:sz="0" w:space="0" w:color="auto"/>
                <w:right w:val="none" w:sz="0" w:space="0" w:color="auto"/>
              </w:divBdr>
              <w:divsChild>
                <w:div w:id="206451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931">
          <w:marLeft w:val="0"/>
          <w:marRight w:val="0"/>
          <w:marTop w:val="0"/>
          <w:marBottom w:val="0"/>
          <w:divBdr>
            <w:top w:val="none" w:sz="0" w:space="0" w:color="auto"/>
            <w:left w:val="none" w:sz="0" w:space="0" w:color="auto"/>
            <w:bottom w:val="none" w:sz="0" w:space="0" w:color="auto"/>
            <w:right w:val="none" w:sz="0" w:space="0" w:color="auto"/>
          </w:divBdr>
          <w:divsChild>
            <w:div w:id="1108311663">
              <w:marLeft w:val="180"/>
              <w:marRight w:val="240"/>
              <w:marTop w:val="0"/>
              <w:marBottom w:val="0"/>
              <w:divBdr>
                <w:top w:val="none" w:sz="0" w:space="0" w:color="auto"/>
                <w:left w:val="none" w:sz="0" w:space="0" w:color="auto"/>
                <w:bottom w:val="none" w:sz="0" w:space="0" w:color="auto"/>
                <w:right w:val="none" w:sz="0" w:space="0" w:color="auto"/>
              </w:divBdr>
              <w:divsChild>
                <w:div w:id="14542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17850">
          <w:marLeft w:val="0"/>
          <w:marRight w:val="0"/>
          <w:marTop w:val="0"/>
          <w:marBottom w:val="0"/>
          <w:divBdr>
            <w:top w:val="none" w:sz="0" w:space="0" w:color="auto"/>
            <w:left w:val="none" w:sz="0" w:space="0" w:color="auto"/>
            <w:bottom w:val="none" w:sz="0" w:space="0" w:color="auto"/>
            <w:right w:val="none" w:sz="0" w:space="0" w:color="auto"/>
          </w:divBdr>
          <w:divsChild>
            <w:div w:id="1814636352">
              <w:marLeft w:val="180"/>
              <w:marRight w:val="240"/>
              <w:marTop w:val="0"/>
              <w:marBottom w:val="0"/>
              <w:divBdr>
                <w:top w:val="none" w:sz="0" w:space="0" w:color="auto"/>
                <w:left w:val="none" w:sz="0" w:space="0" w:color="auto"/>
                <w:bottom w:val="none" w:sz="0" w:space="0" w:color="auto"/>
                <w:right w:val="none" w:sz="0" w:space="0" w:color="auto"/>
              </w:divBdr>
              <w:divsChild>
                <w:div w:id="178592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7322">
          <w:marLeft w:val="0"/>
          <w:marRight w:val="0"/>
          <w:marTop w:val="0"/>
          <w:marBottom w:val="0"/>
          <w:divBdr>
            <w:top w:val="none" w:sz="0" w:space="0" w:color="auto"/>
            <w:left w:val="none" w:sz="0" w:space="0" w:color="auto"/>
            <w:bottom w:val="none" w:sz="0" w:space="0" w:color="auto"/>
            <w:right w:val="none" w:sz="0" w:space="0" w:color="auto"/>
          </w:divBdr>
          <w:divsChild>
            <w:div w:id="2074769919">
              <w:marLeft w:val="180"/>
              <w:marRight w:val="240"/>
              <w:marTop w:val="0"/>
              <w:marBottom w:val="0"/>
              <w:divBdr>
                <w:top w:val="none" w:sz="0" w:space="0" w:color="auto"/>
                <w:left w:val="none" w:sz="0" w:space="0" w:color="auto"/>
                <w:bottom w:val="none" w:sz="0" w:space="0" w:color="auto"/>
                <w:right w:val="none" w:sz="0" w:space="0" w:color="auto"/>
              </w:divBdr>
              <w:divsChild>
                <w:div w:id="9882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6457">
          <w:marLeft w:val="0"/>
          <w:marRight w:val="0"/>
          <w:marTop w:val="0"/>
          <w:marBottom w:val="0"/>
          <w:divBdr>
            <w:top w:val="none" w:sz="0" w:space="0" w:color="auto"/>
            <w:left w:val="none" w:sz="0" w:space="0" w:color="auto"/>
            <w:bottom w:val="none" w:sz="0" w:space="0" w:color="auto"/>
            <w:right w:val="none" w:sz="0" w:space="0" w:color="auto"/>
          </w:divBdr>
          <w:divsChild>
            <w:div w:id="1892765508">
              <w:marLeft w:val="180"/>
              <w:marRight w:val="240"/>
              <w:marTop w:val="0"/>
              <w:marBottom w:val="0"/>
              <w:divBdr>
                <w:top w:val="none" w:sz="0" w:space="0" w:color="auto"/>
                <w:left w:val="none" w:sz="0" w:space="0" w:color="auto"/>
                <w:bottom w:val="none" w:sz="0" w:space="0" w:color="auto"/>
                <w:right w:val="none" w:sz="0" w:space="0" w:color="auto"/>
              </w:divBdr>
              <w:divsChild>
                <w:div w:id="1022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1208">
          <w:marLeft w:val="0"/>
          <w:marRight w:val="0"/>
          <w:marTop w:val="0"/>
          <w:marBottom w:val="0"/>
          <w:divBdr>
            <w:top w:val="none" w:sz="0" w:space="0" w:color="auto"/>
            <w:left w:val="none" w:sz="0" w:space="0" w:color="auto"/>
            <w:bottom w:val="none" w:sz="0" w:space="0" w:color="auto"/>
            <w:right w:val="none" w:sz="0" w:space="0" w:color="auto"/>
          </w:divBdr>
          <w:divsChild>
            <w:div w:id="67852405">
              <w:marLeft w:val="180"/>
              <w:marRight w:val="240"/>
              <w:marTop w:val="0"/>
              <w:marBottom w:val="0"/>
              <w:divBdr>
                <w:top w:val="none" w:sz="0" w:space="0" w:color="auto"/>
                <w:left w:val="none" w:sz="0" w:space="0" w:color="auto"/>
                <w:bottom w:val="none" w:sz="0" w:space="0" w:color="auto"/>
                <w:right w:val="none" w:sz="0" w:space="0" w:color="auto"/>
              </w:divBdr>
              <w:divsChild>
                <w:div w:id="16622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0387">
          <w:marLeft w:val="0"/>
          <w:marRight w:val="0"/>
          <w:marTop w:val="0"/>
          <w:marBottom w:val="0"/>
          <w:divBdr>
            <w:top w:val="none" w:sz="0" w:space="0" w:color="auto"/>
            <w:left w:val="none" w:sz="0" w:space="0" w:color="auto"/>
            <w:bottom w:val="none" w:sz="0" w:space="0" w:color="auto"/>
            <w:right w:val="none" w:sz="0" w:space="0" w:color="auto"/>
          </w:divBdr>
          <w:divsChild>
            <w:div w:id="1116291398">
              <w:marLeft w:val="180"/>
              <w:marRight w:val="240"/>
              <w:marTop w:val="0"/>
              <w:marBottom w:val="0"/>
              <w:divBdr>
                <w:top w:val="none" w:sz="0" w:space="0" w:color="auto"/>
                <w:left w:val="none" w:sz="0" w:space="0" w:color="auto"/>
                <w:bottom w:val="none" w:sz="0" w:space="0" w:color="auto"/>
                <w:right w:val="none" w:sz="0" w:space="0" w:color="auto"/>
              </w:divBdr>
              <w:divsChild>
                <w:div w:id="1326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2761">
          <w:marLeft w:val="0"/>
          <w:marRight w:val="0"/>
          <w:marTop w:val="0"/>
          <w:marBottom w:val="0"/>
          <w:divBdr>
            <w:top w:val="none" w:sz="0" w:space="0" w:color="auto"/>
            <w:left w:val="none" w:sz="0" w:space="0" w:color="auto"/>
            <w:bottom w:val="none" w:sz="0" w:space="0" w:color="auto"/>
            <w:right w:val="none" w:sz="0" w:space="0" w:color="auto"/>
          </w:divBdr>
          <w:divsChild>
            <w:div w:id="795833265">
              <w:marLeft w:val="180"/>
              <w:marRight w:val="240"/>
              <w:marTop w:val="0"/>
              <w:marBottom w:val="0"/>
              <w:divBdr>
                <w:top w:val="none" w:sz="0" w:space="0" w:color="auto"/>
                <w:left w:val="none" w:sz="0" w:space="0" w:color="auto"/>
                <w:bottom w:val="none" w:sz="0" w:space="0" w:color="auto"/>
                <w:right w:val="none" w:sz="0" w:space="0" w:color="auto"/>
              </w:divBdr>
              <w:divsChild>
                <w:div w:id="169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39754">
          <w:marLeft w:val="0"/>
          <w:marRight w:val="0"/>
          <w:marTop w:val="0"/>
          <w:marBottom w:val="0"/>
          <w:divBdr>
            <w:top w:val="none" w:sz="0" w:space="0" w:color="auto"/>
            <w:left w:val="none" w:sz="0" w:space="0" w:color="auto"/>
            <w:bottom w:val="none" w:sz="0" w:space="0" w:color="auto"/>
            <w:right w:val="none" w:sz="0" w:space="0" w:color="auto"/>
          </w:divBdr>
          <w:divsChild>
            <w:div w:id="1017581188">
              <w:marLeft w:val="180"/>
              <w:marRight w:val="240"/>
              <w:marTop w:val="0"/>
              <w:marBottom w:val="0"/>
              <w:divBdr>
                <w:top w:val="none" w:sz="0" w:space="0" w:color="auto"/>
                <w:left w:val="none" w:sz="0" w:space="0" w:color="auto"/>
                <w:bottom w:val="none" w:sz="0" w:space="0" w:color="auto"/>
                <w:right w:val="none" w:sz="0" w:space="0" w:color="auto"/>
              </w:divBdr>
              <w:divsChild>
                <w:div w:id="2570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2250">
          <w:marLeft w:val="0"/>
          <w:marRight w:val="0"/>
          <w:marTop w:val="0"/>
          <w:marBottom w:val="0"/>
          <w:divBdr>
            <w:top w:val="none" w:sz="0" w:space="0" w:color="auto"/>
            <w:left w:val="none" w:sz="0" w:space="0" w:color="auto"/>
            <w:bottom w:val="none" w:sz="0" w:space="0" w:color="auto"/>
            <w:right w:val="none" w:sz="0" w:space="0" w:color="auto"/>
          </w:divBdr>
          <w:divsChild>
            <w:div w:id="701631738">
              <w:marLeft w:val="180"/>
              <w:marRight w:val="240"/>
              <w:marTop w:val="0"/>
              <w:marBottom w:val="0"/>
              <w:divBdr>
                <w:top w:val="none" w:sz="0" w:space="0" w:color="auto"/>
                <w:left w:val="none" w:sz="0" w:space="0" w:color="auto"/>
                <w:bottom w:val="none" w:sz="0" w:space="0" w:color="auto"/>
                <w:right w:val="none" w:sz="0" w:space="0" w:color="auto"/>
              </w:divBdr>
              <w:divsChild>
                <w:div w:id="900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6721">
          <w:marLeft w:val="0"/>
          <w:marRight w:val="0"/>
          <w:marTop w:val="0"/>
          <w:marBottom w:val="0"/>
          <w:divBdr>
            <w:top w:val="none" w:sz="0" w:space="0" w:color="auto"/>
            <w:left w:val="none" w:sz="0" w:space="0" w:color="auto"/>
            <w:bottom w:val="none" w:sz="0" w:space="0" w:color="auto"/>
            <w:right w:val="none" w:sz="0" w:space="0" w:color="auto"/>
          </w:divBdr>
          <w:divsChild>
            <w:div w:id="544757628">
              <w:marLeft w:val="180"/>
              <w:marRight w:val="240"/>
              <w:marTop w:val="0"/>
              <w:marBottom w:val="0"/>
              <w:divBdr>
                <w:top w:val="none" w:sz="0" w:space="0" w:color="auto"/>
                <w:left w:val="none" w:sz="0" w:space="0" w:color="auto"/>
                <w:bottom w:val="none" w:sz="0" w:space="0" w:color="auto"/>
                <w:right w:val="none" w:sz="0" w:space="0" w:color="auto"/>
              </w:divBdr>
              <w:divsChild>
                <w:div w:id="2438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295">
          <w:marLeft w:val="0"/>
          <w:marRight w:val="0"/>
          <w:marTop w:val="0"/>
          <w:marBottom w:val="0"/>
          <w:divBdr>
            <w:top w:val="none" w:sz="0" w:space="0" w:color="auto"/>
            <w:left w:val="none" w:sz="0" w:space="0" w:color="auto"/>
            <w:bottom w:val="none" w:sz="0" w:space="0" w:color="auto"/>
            <w:right w:val="none" w:sz="0" w:space="0" w:color="auto"/>
          </w:divBdr>
          <w:divsChild>
            <w:div w:id="2020422460">
              <w:marLeft w:val="180"/>
              <w:marRight w:val="240"/>
              <w:marTop w:val="0"/>
              <w:marBottom w:val="0"/>
              <w:divBdr>
                <w:top w:val="none" w:sz="0" w:space="0" w:color="auto"/>
                <w:left w:val="none" w:sz="0" w:space="0" w:color="auto"/>
                <w:bottom w:val="none" w:sz="0" w:space="0" w:color="auto"/>
                <w:right w:val="none" w:sz="0" w:space="0" w:color="auto"/>
              </w:divBdr>
              <w:divsChild>
                <w:div w:id="162091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202">
          <w:marLeft w:val="0"/>
          <w:marRight w:val="0"/>
          <w:marTop w:val="0"/>
          <w:marBottom w:val="0"/>
          <w:divBdr>
            <w:top w:val="none" w:sz="0" w:space="0" w:color="auto"/>
            <w:left w:val="none" w:sz="0" w:space="0" w:color="auto"/>
            <w:bottom w:val="none" w:sz="0" w:space="0" w:color="auto"/>
            <w:right w:val="none" w:sz="0" w:space="0" w:color="auto"/>
          </w:divBdr>
          <w:divsChild>
            <w:div w:id="818882775">
              <w:marLeft w:val="180"/>
              <w:marRight w:val="240"/>
              <w:marTop w:val="0"/>
              <w:marBottom w:val="0"/>
              <w:divBdr>
                <w:top w:val="none" w:sz="0" w:space="0" w:color="auto"/>
                <w:left w:val="none" w:sz="0" w:space="0" w:color="auto"/>
                <w:bottom w:val="none" w:sz="0" w:space="0" w:color="auto"/>
                <w:right w:val="none" w:sz="0" w:space="0" w:color="auto"/>
              </w:divBdr>
              <w:divsChild>
                <w:div w:id="20560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10400">
          <w:marLeft w:val="0"/>
          <w:marRight w:val="0"/>
          <w:marTop w:val="0"/>
          <w:marBottom w:val="0"/>
          <w:divBdr>
            <w:top w:val="none" w:sz="0" w:space="0" w:color="auto"/>
            <w:left w:val="none" w:sz="0" w:space="0" w:color="auto"/>
            <w:bottom w:val="none" w:sz="0" w:space="0" w:color="auto"/>
            <w:right w:val="none" w:sz="0" w:space="0" w:color="auto"/>
          </w:divBdr>
          <w:divsChild>
            <w:div w:id="2114474382">
              <w:marLeft w:val="180"/>
              <w:marRight w:val="240"/>
              <w:marTop w:val="0"/>
              <w:marBottom w:val="0"/>
              <w:divBdr>
                <w:top w:val="none" w:sz="0" w:space="0" w:color="auto"/>
                <w:left w:val="none" w:sz="0" w:space="0" w:color="auto"/>
                <w:bottom w:val="none" w:sz="0" w:space="0" w:color="auto"/>
                <w:right w:val="none" w:sz="0" w:space="0" w:color="auto"/>
              </w:divBdr>
              <w:divsChild>
                <w:div w:id="2052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1300">
          <w:marLeft w:val="0"/>
          <w:marRight w:val="0"/>
          <w:marTop w:val="0"/>
          <w:marBottom w:val="0"/>
          <w:divBdr>
            <w:top w:val="none" w:sz="0" w:space="0" w:color="auto"/>
            <w:left w:val="none" w:sz="0" w:space="0" w:color="auto"/>
            <w:bottom w:val="none" w:sz="0" w:space="0" w:color="auto"/>
            <w:right w:val="none" w:sz="0" w:space="0" w:color="auto"/>
          </w:divBdr>
          <w:divsChild>
            <w:div w:id="1592009763">
              <w:marLeft w:val="180"/>
              <w:marRight w:val="240"/>
              <w:marTop w:val="0"/>
              <w:marBottom w:val="0"/>
              <w:divBdr>
                <w:top w:val="none" w:sz="0" w:space="0" w:color="auto"/>
                <w:left w:val="none" w:sz="0" w:space="0" w:color="auto"/>
                <w:bottom w:val="none" w:sz="0" w:space="0" w:color="auto"/>
                <w:right w:val="none" w:sz="0" w:space="0" w:color="auto"/>
              </w:divBdr>
              <w:divsChild>
                <w:div w:id="61082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4649">
          <w:marLeft w:val="0"/>
          <w:marRight w:val="0"/>
          <w:marTop w:val="0"/>
          <w:marBottom w:val="0"/>
          <w:divBdr>
            <w:top w:val="none" w:sz="0" w:space="0" w:color="auto"/>
            <w:left w:val="none" w:sz="0" w:space="0" w:color="auto"/>
            <w:bottom w:val="none" w:sz="0" w:space="0" w:color="auto"/>
            <w:right w:val="none" w:sz="0" w:space="0" w:color="auto"/>
          </w:divBdr>
          <w:divsChild>
            <w:div w:id="1284264319">
              <w:marLeft w:val="180"/>
              <w:marRight w:val="240"/>
              <w:marTop w:val="0"/>
              <w:marBottom w:val="0"/>
              <w:divBdr>
                <w:top w:val="none" w:sz="0" w:space="0" w:color="auto"/>
                <w:left w:val="none" w:sz="0" w:space="0" w:color="auto"/>
                <w:bottom w:val="none" w:sz="0" w:space="0" w:color="auto"/>
                <w:right w:val="none" w:sz="0" w:space="0" w:color="auto"/>
              </w:divBdr>
              <w:divsChild>
                <w:div w:id="1831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1436">
          <w:marLeft w:val="0"/>
          <w:marRight w:val="0"/>
          <w:marTop w:val="0"/>
          <w:marBottom w:val="0"/>
          <w:divBdr>
            <w:top w:val="none" w:sz="0" w:space="0" w:color="auto"/>
            <w:left w:val="none" w:sz="0" w:space="0" w:color="auto"/>
            <w:bottom w:val="none" w:sz="0" w:space="0" w:color="auto"/>
            <w:right w:val="none" w:sz="0" w:space="0" w:color="auto"/>
          </w:divBdr>
          <w:divsChild>
            <w:div w:id="1170372655">
              <w:marLeft w:val="180"/>
              <w:marRight w:val="240"/>
              <w:marTop w:val="0"/>
              <w:marBottom w:val="0"/>
              <w:divBdr>
                <w:top w:val="none" w:sz="0" w:space="0" w:color="auto"/>
                <w:left w:val="none" w:sz="0" w:space="0" w:color="auto"/>
                <w:bottom w:val="none" w:sz="0" w:space="0" w:color="auto"/>
                <w:right w:val="none" w:sz="0" w:space="0" w:color="auto"/>
              </w:divBdr>
              <w:divsChild>
                <w:div w:id="1807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5133">
          <w:marLeft w:val="0"/>
          <w:marRight w:val="0"/>
          <w:marTop w:val="0"/>
          <w:marBottom w:val="0"/>
          <w:divBdr>
            <w:top w:val="none" w:sz="0" w:space="0" w:color="auto"/>
            <w:left w:val="none" w:sz="0" w:space="0" w:color="auto"/>
            <w:bottom w:val="none" w:sz="0" w:space="0" w:color="auto"/>
            <w:right w:val="none" w:sz="0" w:space="0" w:color="auto"/>
          </w:divBdr>
          <w:divsChild>
            <w:div w:id="1834834042">
              <w:marLeft w:val="180"/>
              <w:marRight w:val="240"/>
              <w:marTop w:val="0"/>
              <w:marBottom w:val="0"/>
              <w:divBdr>
                <w:top w:val="none" w:sz="0" w:space="0" w:color="auto"/>
                <w:left w:val="none" w:sz="0" w:space="0" w:color="auto"/>
                <w:bottom w:val="none" w:sz="0" w:space="0" w:color="auto"/>
                <w:right w:val="none" w:sz="0" w:space="0" w:color="auto"/>
              </w:divBdr>
              <w:divsChild>
                <w:div w:id="1242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2437">
          <w:marLeft w:val="0"/>
          <w:marRight w:val="0"/>
          <w:marTop w:val="0"/>
          <w:marBottom w:val="0"/>
          <w:divBdr>
            <w:top w:val="none" w:sz="0" w:space="0" w:color="auto"/>
            <w:left w:val="none" w:sz="0" w:space="0" w:color="auto"/>
            <w:bottom w:val="none" w:sz="0" w:space="0" w:color="auto"/>
            <w:right w:val="none" w:sz="0" w:space="0" w:color="auto"/>
          </w:divBdr>
          <w:divsChild>
            <w:div w:id="648441146">
              <w:marLeft w:val="180"/>
              <w:marRight w:val="240"/>
              <w:marTop w:val="0"/>
              <w:marBottom w:val="0"/>
              <w:divBdr>
                <w:top w:val="none" w:sz="0" w:space="0" w:color="auto"/>
                <w:left w:val="none" w:sz="0" w:space="0" w:color="auto"/>
                <w:bottom w:val="none" w:sz="0" w:space="0" w:color="auto"/>
                <w:right w:val="none" w:sz="0" w:space="0" w:color="auto"/>
              </w:divBdr>
              <w:divsChild>
                <w:div w:id="12825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7796">
          <w:marLeft w:val="0"/>
          <w:marRight w:val="0"/>
          <w:marTop w:val="0"/>
          <w:marBottom w:val="0"/>
          <w:divBdr>
            <w:top w:val="none" w:sz="0" w:space="0" w:color="auto"/>
            <w:left w:val="none" w:sz="0" w:space="0" w:color="auto"/>
            <w:bottom w:val="none" w:sz="0" w:space="0" w:color="auto"/>
            <w:right w:val="none" w:sz="0" w:space="0" w:color="auto"/>
          </w:divBdr>
          <w:divsChild>
            <w:div w:id="1996840224">
              <w:marLeft w:val="180"/>
              <w:marRight w:val="240"/>
              <w:marTop w:val="0"/>
              <w:marBottom w:val="0"/>
              <w:divBdr>
                <w:top w:val="none" w:sz="0" w:space="0" w:color="auto"/>
                <w:left w:val="none" w:sz="0" w:space="0" w:color="auto"/>
                <w:bottom w:val="none" w:sz="0" w:space="0" w:color="auto"/>
                <w:right w:val="none" w:sz="0" w:space="0" w:color="auto"/>
              </w:divBdr>
              <w:divsChild>
                <w:div w:id="89839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6533">
          <w:marLeft w:val="0"/>
          <w:marRight w:val="0"/>
          <w:marTop w:val="0"/>
          <w:marBottom w:val="0"/>
          <w:divBdr>
            <w:top w:val="none" w:sz="0" w:space="0" w:color="auto"/>
            <w:left w:val="none" w:sz="0" w:space="0" w:color="auto"/>
            <w:bottom w:val="none" w:sz="0" w:space="0" w:color="auto"/>
            <w:right w:val="none" w:sz="0" w:space="0" w:color="auto"/>
          </w:divBdr>
          <w:divsChild>
            <w:div w:id="309216334">
              <w:marLeft w:val="180"/>
              <w:marRight w:val="240"/>
              <w:marTop w:val="0"/>
              <w:marBottom w:val="0"/>
              <w:divBdr>
                <w:top w:val="none" w:sz="0" w:space="0" w:color="auto"/>
                <w:left w:val="none" w:sz="0" w:space="0" w:color="auto"/>
                <w:bottom w:val="none" w:sz="0" w:space="0" w:color="auto"/>
                <w:right w:val="none" w:sz="0" w:space="0" w:color="auto"/>
              </w:divBdr>
              <w:divsChild>
                <w:div w:id="4671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8210">
          <w:marLeft w:val="0"/>
          <w:marRight w:val="0"/>
          <w:marTop w:val="0"/>
          <w:marBottom w:val="0"/>
          <w:divBdr>
            <w:top w:val="none" w:sz="0" w:space="0" w:color="auto"/>
            <w:left w:val="none" w:sz="0" w:space="0" w:color="auto"/>
            <w:bottom w:val="none" w:sz="0" w:space="0" w:color="auto"/>
            <w:right w:val="none" w:sz="0" w:space="0" w:color="auto"/>
          </w:divBdr>
          <w:divsChild>
            <w:div w:id="607354229">
              <w:marLeft w:val="180"/>
              <w:marRight w:val="240"/>
              <w:marTop w:val="0"/>
              <w:marBottom w:val="0"/>
              <w:divBdr>
                <w:top w:val="none" w:sz="0" w:space="0" w:color="auto"/>
                <w:left w:val="none" w:sz="0" w:space="0" w:color="auto"/>
                <w:bottom w:val="none" w:sz="0" w:space="0" w:color="auto"/>
                <w:right w:val="none" w:sz="0" w:space="0" w:color="auto"/>
              </w:divBdr>
              <w:divsChild>
                <w:div w:id="5676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0758">
          <w:marLeft w:val="0"/>
          <w:marRight w:val="0"/>
          <w:marTop w:val="0"/>
          <w:marBottom w:val="0"/>
          <w:divBdr>
            <w:top w:val="none" w:sz="0" w:space="0" w:color="auto"/>
            <w:left w:val="none" w:sz="0" w:space="0" w:color="auto"/>
            <w:bottom w:val="none" w:sz="0" w:space="0" w:color="auto"/>
            <w:right w:val="none" w:sz="0" w:space="0" w:color="auto"/>
          </w:divBdr>
          <w:divsChild>
            <w:div w:id="1687974070">
              <w:marLeft w:val="180"/>
              <w:marRight w:val="240"/>
              <w:marTop w:val="0"/>
              <w:marBottom w:val="0"/>
              <w:divBdr>
                <w:top w:val="none" w:sz="0" w:space="0" w:color="auto"/>
                <w:left w:val="none" w:sz="0" w:space="0" w:color="auto"/>
                <w:bottom w:val="none" w:sz="0" w:space="0" w:color="auto"/>
                <w:right w:val="none" w:sz="0" w:space="0" w:color="auto"/>
              </w:divBdr>
              <w:divsChild>
                <w:div w:id="20752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92260">
          <w:marLeft w:val="0"/>
          <w:marRight w:val="0"/>
          <w:marTop w:val="0"/>
          <w:marBottom w:val="0"/>
          <w:divBdr>
            <w:top w:val="none" w:sz="0" w:space="0" w:color="auto"/>
            <w:left w:val="none" w:sz="0" w:space="0" w:color="auto"/>
            <w:bottom w:val="none" w:sz="0" w:space="0" w:color="auto"/>
            <w:right w:val="none" w:sz="0" w:space="0" w:color="auto"/>
          </w:divBdr>
          <w:divsChild>
            <w:div w:id="1599487249">
              <w:marLeft w:val="180"/>
              <w:marRight w:val="240"/>
              <w:marTop w:val="0"/>
              <w:marBottom w:val="0"/>
              <w:divBdr>
                <w:top w:val="none" w:sz="0" w:space="0" w:color="auto"/>
                <w:left w:val="none" w:sz="0" w:space="0" w:color="auto"/>
                <w:bottom w:val="none" w:sz="0" w:space="0" w:color="auto"/>
                <w:right w:val="none" w:sz="0" w:space="0" w:color="auto"/>
              </w:divBdr>
              <w:divsChild>
                <w:div w:id="8075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17718">
          <w:marLeft w:val="0"/>
          <w:marRight w:val="0"/>
          <w:marTop w:val="0"/>
          <w:marBottom w:val="0"/>
          <w:divBdr>
            <w:top w:val="none" w:sz="0" w:space="0" w:color="auto"/>
            <w:left w:val="none" w:sz="0" w:space="0" w:color="auto"/>
            <w:bottom w:val="none" w:sz="0" w:space="0" w:color="auto"/>
            <w:right w:val="none" w:sz="0" w:space="0" w:color="auto"/>
          </w:divBdr>
          <w:divsChild>
            <w:div w:id="801773163">
              <w:marLeft w:val="180"/>
              <w:marRight w:val="240"/>
              <w:marTop w:val="0"/>
              <w:marBottom w:val="0"/>
              <w:divBdr>
                <w:top w:val="none" w:sz="0" w:space="0" w:color="auto"/>
                <w:left w:val="none" w:sz="0" w:space="0" w:color="auto"/>
                <w:bottom w:val="none" w:sz="0" w:space="0" w:color="auto"/>
                <w:right w:val="none" w:sz="0" w:space="0" w:color="auto"/>
              </w:divBdr>
              <w:divsChild>
                <w:div w:id="2086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0178">
          <w:marLeft w:val="0"/>
          <w:marRight w:val="0"/>
          <w:marTop w:val="0"/>
          <w:marBottom w:val="0"/>
          <w:divBdr>
            <w:top w:val="none" w:sz="0" w:space="0" w:color="auto"/>
            <w:left w:val="none" w:sz="0" w:space="0" w:color="auto"/>
            <w:bottom w:val="none" w:sz="0" w:space="0" w:color="auto"/>
            <w:right w:val="none" w:sz="0" w:space="0" w:color="auto"/>
          </w:divBdr>
          <w:divsChild>
            <w:div w:id="225381698">
              <w:marLeft w:val="180"/>
              <w:marRight w:val="240"/>
              <w:marTop w:val="0"/>
              <w:marBottom w:val="0"/>
              <w:divBdr>
                <w:top w:val="none" w:sz="0" w:space="0" w:color="auto"/>
                <w:left w:val="none" w:sz="0" w:space="0" w:color="auto"/>
                <w:bottom w:val="none" w:sz="0" w:space="0" w:color="auto"/>
                <w:right w:val="none" w:sz="0" w:space="0" w:color="auto"/>
              </w:divBdr>
              <w:divsChild>
                <w:div w:id="5534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8722">
          <w:marLeft w:val="0"/>
          <w:marRight w:val="0"/>
          <w:marTop w:val="0"/>
          <w:marBottom w:val="0"/>
          <w:divBdr>
            <w:top w:val="none" w:sz="0" w:space="0" w:color="auto"/>
            <w:left w:val="none" w:sz="0" w:space="0" w:color="auto"/>
            <w:bottom w:val="none" w:sz="0" w:space="0" w:color="auto"/>
            <w:right w:val="none" w:sz="0" w:space="0" w:color="auto"/>
          </w:divBdr>
          <w:divsChild>
            <w:div w:id="683672741">
              <w:marLeft w:val="180"/>
              <w:marRight w:val="240"/>
              <w:marTop w:val="0"/>
              <w:marBottom w:val="0"/>
              <w:divBdr>
                <w:top w:val="none" w:sz="0" w:space="0" w:color="auto"/>
                <w:left w:val="none" w:sz="0" w:space="0" w:color="auto"/>
                <w:bottom w:val="none" w:sz="0" w:space="0" w:color="auto"/>
                <w:right w:val="none" w:sz="0" w:space="0" w:color="auto"/>
              </w:divBdr>
              <w:divsChild>
                <w:div w:id="143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0757">
          <w:marLeft w:val="0"/>
          <w:marRight w:val="0"/>
          <w:marTop w:val="0"/>
          <w:marBottom w:val="0"/>
          <w:divBdr>
            <w:top w:val="none" w:sz="0" w:space="0" w:color="auto"/>
            <w:left w:val="none" w:sz="0" w:space="0" w:color="auto"/>
            <w:bottom w:val="none" w:sz="0" w:space="0" w:color="auto"/>
            <w:right w:val="none" w:sz="0" w:space="0" w:color="auto"/>
          </w:divBdr>
          <w:divsChild>
            <w:div w:id="1291283783">
              <w:marLeft w:val="180"/>
              <w:marRight w:val="240"/>
              <w:marTop w:val="0"/>
              <w:marBottom w:val="0"/>
              <w:divBdr>
                <w:top w:val="none" w:sz="0" w:space="0" w:color="auto"/>
                <w:left w:val="none" w:sz="0" w:space="0" w:color="auto"/>
                <w:bottom w:val="none" w:sz="0" w:space="0" w:color="auto"/>
                <w:right w:val="none" w:sz="0" w:space="0" w:color="auto"/>
              </w:divBdr>
              <w:divsChild>
                <w:div w:id="5262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427">
          <w:marLeft w:val="0"/>
          <w:marRight w:val="0"/>
          <w:marTop w:val="0"/>
          <w:marBottom w:val="0"/>
          <w:divBdr>
            <w:top w:val="none" w:sz="0" w:space="0" w:color="auto"/>
            <w:left w:val="none" w:sz="0" w:space="0" w:color="auto"/>
            <w:bottom w:val="none" w:sz="0" w:space="0" w:color="auto"/>
            <w:right w:val="none" w:sz="0" w:space="0" w:color="auto"/>
          </w:divBdr>
          <w:divsChild>
            <w:div w:id="58208881">
              <w:marLeft w:val="180"/>
              <w:marRight w:val="240"/>
              <w:marTop w:val="0"/>
              <w:marBottom w:val="0"/>
              <w:divBdr>
                <w:top w:val="none" w:sz="0" w:space="0" w:color="auto"/>
                <w:left w:val="none" w:sz="0" w:space="0" w:color="auto"/>
                <w:bottom w:val="none" w:sz="0" w:space="0" w:color="auto"/>
                <w:right w:val="none" w:sz="0" w:space="0" w:color="auto"/>
              </w:divBdr>
              <w:divsChild>
                <w:div w:id="13583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16270">
          <w:marLeft w:val="0"/>
          <w:marRight w:val="0"/>
          <w:marTop w:val="0"/>
          <w:marBottom w:val="0"/>
          <w:divBdr>
            <w:top w:val="none" w:sz="0" w:space="0" w:color="auto"/>
            <w:left w:val="none" w:sz="0" w:space="0" w:color="auto"/>
            <w:bottom w:val="none" w:sz="0" w:space="0" w:color="auto"/>
            <w:right w:val="none" w:sz="0" w:space="0" w:color="auto"/>
          </w:divBdr>
          <w:divsChild>
            <w:div w:id="1616518171">
              <w:marLeft w:val="180"/>
              <w:marRight w:val="240"/>
              <w:marTop w:val="0"/>
              <w:marBottom w:val="0"/>
              <w:divBdr>
                <w:top w:val="none" w:sz="0" w:space="0" w:color="auto"/>
                <w:left w:val="none" w:sz="0" w:space="0" w:color="auto"/>
                <w:bottom w:val="none" w:sz="0" w:space="0" w:color="auto"/>
                <w:right w:val="none" w:sz="0" w:space="0" w:color="auto"/>
              </w:divBdr>
              <w:divsChild>
                <w:div w:id="2444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13733">
          <w:marLeft w:val="0"/>
          <w:marRight w:val="0"/>
          <w:marTop w:val="0"/>
          <w:marBottom w:val="0"/>
          <w:divBdr>
            <w:top w:val="none" w:sz="0" w:space="0" w:color="auto"/>
            <w:left w:val="none" w:sz="0" w:space="0" w:color="auto"/>
            <w:bottom w:val="none" w:sz="0" w:space="0" w:color="auto"/>
            <w:right w:val="none" w:sz="0" w:space="0" w:color="auto"/>
          </w:divBdr>
          <w:divsChild>
            <w:div w:id="1148126798">
              <w:marLeft w:val="180"/>
              <w:marRight w:val="240"/>
              <w:marTop w:val="0"/>
              <w:marBottom w:val="0"/>
              <w:divBdr>
                <w:top w:val="none" w:sz="0" w:space="0" w:color="auto"/>
                <w:left w:val="none" w:sz="0" w:space="0" w:color="auto"/>
                <w:bottom w:val="none" w:sz="0" w:space="0" w:color="auto"/>
                <w:right w:val="none" w:sz="0" w:space="0" w:color="auto"/>
              </w:divBdr>
              <w:divsChild>
                <w:div w:id="3664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167">
          <w:marLeft w:val="0"/>
          <w:marRight w:val="0"/>
          <w:marTop w:val="0"/>
          <w:marBottom w:val="0"/>
          <w:divBdr>
            <w:top w:val="none" w:sz="0" w:space="0" w:color="auto"/>
            <w:left w:val="none" w:sz="0" w:space="0" w:color="auto"/>
            <w:bottom w:val="none" w:sz="0" w:space="0" w:color="auto"/>
            <w:right w:val="none" w:sz="0" w:space="0" w:color="auto"/>
          </w:divBdr>
          <w:divsChild>
            <w:div w:id="81074041">
              <w:marLeft w:val="180"/>
              <w:marRight w:val="240"/>
              <w:marTop w:val="0"/>
              <w:marBottom w:val="0"/>
              <w:divBdr>
                <w:top w:val="none" w:sz="0" w:space="0" w:color="auto"/>
                <w:left w:val="none" w:sz="0" w:space="0" w:color="auto"/>
                <w:bottom w:val="none" w:sz="0" w:space="0" w:color="auto"/>
                <w:right w:val="none" w:sz="0" w:space="0" w:color="auto"/>
              </w:divBdr>
              <w:divsChild>
                <w:div w:id="92892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3411">
          <w:marLeft w:val="0"/>
          <w:marRight w:val="0"/>
          <w:marTop w:val="0"/>
          <w:marBottom w:val="0"/>
          <w:divBdr>
            <w:top w:val="none" w:sz="0" w:space="0" w:color="auto"/>
            <w:left w:val="none" w:sz="0" w:space="0" w:color="auto"/>
            <w:bottom w:val="none" w:sz="0" w:space="0" w:color="auto"/>
            <w:right w:val="none" w:sz="0" w:space="0" w:color="auto"/>
          </w:divBdr>
          <w:divsChild>
            <w:div w:id="1505851663">
              <w:marLeft w:val="180"/>
              <w:marRight w:val="240"/>
              <w:marTop w:val="0"/>
              <w:marBottom w:val="0"/>
              <w:divBdr>
                <w:top w:val="none" w:sz="0" w:space="0" w:color="auto"/>
                <w:left w:val="none" w:sz="0" w:space="0" w:color="auto"/>
                <w:bottom w:val="none" w:sz="0" w:space="0" w:color="auto"/>
                <w:right w:val="none" w:sz="0" w:space="0" w:color="auto"/>
              </w:divBdr>
              <w:divsChild>
                <w:div w:id="11937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6016">
          <w:marLeft w:val="0"/>
          <w:marRight w:val="0"/>
          <w:marTop w:val="0"/>
          <w:marBottom w:val="0"/>
          <w:divBdr>
            <w:top w:val="none" w:sz="0" w:space="0" w:color="auto"/>
            <w:left w:val="none" w:sz="0" w:space="0" w:color="auto"/>
            <w:bottom w:val="none" w:sz="0" w:space="0" w:color="auto"/>
            <w:right w:val="none" w:sz="0" w:space="0" w:color="auto"/>
          </w:divBdr>
          <w:divsChild>
            <w:div w:id="542443273">
              <w:marLeft w:val="180"/>
              <w:marRight w:val="240"/>
              <w:marTop w:val="0"/>
              <w:marBottom w:val="0"/>
              <w:divBdr>
                <w:top w:val="none" w:sz="0" w:space="0" w:color="auto"/>
                <w:left w:val="none" w:sz="0" w:space="0" w:color="auto"/>
                <w:bottom w:val="none" w:sz="0" w:space="0" w:color="auto"/>
                <w:right w:val="none" w:sz="0" w:space="0" w:color="auto"/>
              </w:divBdr>
              <w:divsChild>
                <w:div w:id="1464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7173">
          <w:marLeft w:val="0"/>
          <w:marRight w:val="0"/>
          <w:marTop w:val="0"/>
          <w:marBottom w:val="0"/>
          <w:divBdr>
            <w:top w:val="none" w:sz="0" w:space="0" w:color="auto"/>
            <w:left w:val="none" w:sz="0" w:space="0" w:color="auto"/>
            <w:bottom w:val="none" w:sz="0" w:space="0" w:color="auto"/>
            <w:right w:val="none" w:sz="0" w:space="0" w:color="auto"/>
          </w:divBdr>
          <w:divsChild>
            <w:div w:id="366757347">
              <w:marLeft w:val="180"/>
              <w:marRight w:val="240"/>
              <w:marTop w:val="0"/>
              <w:marBottom w:val="0"/>
              <w:divBdr>
                <w:top w:val="none" w:sz="0" w:space="0" w:color="auto"/>
                <w:left w:val="none" w:sz="0" w:space="0" w:color="auto"/>
                <w:bottom w:val="none" w:sz="0" w:space="0" w:color="auto"/>
                <w:right w:val="none" w:sz="0" w:space="0" w:color="auto"/>
              </w:divBdr>
              <w:divsChild>
                <w:div w:id="15293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6928">
          <w:marLeft w:val="0"/>
          <w:marRight w:val="0"/>
          <w:marTop w:val="0"/>
          <w:marBottom w:val="0"/>
          <w:divBdr>
            <w:top w:val="none" w:sz="0" w:space="0" w:color="auto"/>
            <w:left w:val="none" w:sz="0" w:space="0" w:color="auto"/>
            <w:bottom w:val="none" w:sz="0" w:space="0" w:color="auto"/>
            <w:right w:val="none" w:sz="0" w:space="0" w:color="auto"/>
          </w:divBdr>
          <w:divsChild>
            <w:div w:id="1753889924">
              <w:marLeft w:val="180"/>
              <w:marRight w:val="240"/>
              <w:marTop w:val="0"/>
              <w:marBottom w:val="0"/>
              <w:divBdr>
                <w:top w:val="none" w:sz="0" w:space="0" w:color="auto"/>
                <w:left w:val="none" w:sz="0" w:space="0" w:color="auto"/>
                <w:bottom w:val="none" w:sz="0" w:space="0" w:color="auto"/>
                <w:right w:val="none" w:sz="0" w:space="0" w:color="auto"/>
              </w:divBdr>
              <w:divsChild>
                <w:div w:id="40681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90764">
          <w:marLeft w:val="0"/>
          <w:marRight w:val="0"/>
          <w:marTop w:val="0"/>
          <w:marBottom w:val="0"/>
          <w:divBdr>
            <w:top w:val="none" w:sz="0" w:space="0" w:color="auto"/>
            <w:left w:val="none" w:sz="0" w:space="0" w:color="auto"/>
            <w:bottom w:val="none" w:sz="0" w:space="0" w:color="auto"/>
            <w:right w:val="none" w:sz="0" w:space="0" w:color="auto"/>
          </w:divBdr>
          <w:divsChild>
            <w:div w:id="753821527">
              <w:marLeft w:val="180"/>
              <w:marRight w:val="240"/>
              <w:marTop w:val="0"/>
              <w:marBottom w:val="0"/>
              <w:divBdr>
                <w:top w:val="none" w:sz="0" w:space="0" w:color="auto"/>
                <w:left w:val="none" w:sz="0" w:space="0" w:color="auto"/>
                <w:bottom w:val="none" w:sz="0" w:space="0" w:color="auto"/>
                <w:right w:val="none" w:sz="0" w:space="0" w:color="auto"/>
              </w:divBdr>
              <w:divsChild>
                <w:div w:id="166693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8902">
          <w:marLeft w:val="0"/>
          <w:marRight w:val="0"/>
          <w:marTop w:val="0"/>
          <w:marBottom w:val="0"/>
          <w:divBdr>
            <w:top w:val="none" w:sz="0" w:space="0" w:color="auto"/>
            <w:left w:val="none" w:sz="0" w:space="0" w:color="auto"/>
            <w:bottom w:val="none" w:sz="0" w:space="0" w:color="auto"/>
            <w:right w:val="none" w:sz="0" w:space="0" w:color="auto"/>
          </w:divBdr>
          <w:divsChild>
            <w:div w:id="1878160410">
              <w:marLeft w:val="180"/>
              <w:marRight w:val="240"/>
              <w:marTop w:val="0"/>
              <w:marBottom w:val="0"/>
              <w:divBdr>
                <w:top w:val="none" w:sz="0" w:space="0" w:color="auto"/>
                <w:left w:val="none" w:sz="0" w:space="0" w:color="auto"/>
                <w:bottom w:val="none" w:sz="0" w:space="0" w:color="auto"/>
                <w:right w:val="none" w:sz="0" w:space="0" w:color="auto"/>
              </w:divBdr>
              <w:divsChild>
                <w:div w:id="8211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8899">
          <w:marLeft w:val="0"/>
          <w:marRight w:val="0"/>
          <w:marTop w:val="0"/>
          <w:marBottom w:val="0"/>
          <w:divBdr>
            <w:top w:val="none" w:sz="0" w:space="0" w:color="auto"/>
            <w:left w:val="none" w:sz="0" w:space="0" w:color="auto"/>
            <w:bottom w:val="none" w:sz="0" w:space="0" w:color="auto"/>
            <w:right w:val="none" w:sz="0" w:space="0" w:color="auto"/>
          </w:divBdr>
          <w:divsChild>
            <w:div w:id="715546705">
              <w:marLeft w:val="180"/>
              <w:marRight w:val="240"/>
              <w:marTop w:val="0"/>
              <w:marBottom w:val="0"/>
              <w:divBdr>
                <w:top w:val="none" w:sz="0" w:space="0" w:color="auto"/>
                <w:left w:val="none" w:sz="0" w:space="0" w:color="auto"/>
                <w:bottom w:val="none" w:sz="0" w:space="0" w:color="auto"/>
                <w:right w:val="none" w:sz="0" w:space="0" w:color="auto"/>
              </w:divBdr>
              <w:divsChild>
                <w:div w:id="17181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7052">
          <w:marLeft w:val="0"/>
          <w:marRight w:val="0"/>
          <w:marTop w:val="0"/>
          <w:marBottom w:val="0"/>
          <w:divBdr>
            <w:top w:val="none" w:sz="0" w:space="0" w:color="auto"/>
            <w:left w:val="none" w:sz="0" w:space="0" w:color="auto"/>
            <w:bottom w:val="none" w:sz="0" w:space="0" w:color="auto"/>
            <w:right w:val="none" w:sz="0" w:space="0" w:color="auto"/>
          </w:divBdr>
          <w:divsChild>
            <w:div w:id="1057707402">
              <w:marLeft w:val="180"/>
              <w:marRight w:val="240"/>
              <w:marTop w:val="0"/>
              <w:marBottom w:val="0"/>
              <w:divBdr>
                <w:top w:val="none" w:sz="0" w:space="0" w:color="auto"/>
                <w:left w:val="none" w:sz="0" w:space="0" w:color="auto"/>
                <w:bottom w:val="none" w:sz="0" w:space="0" w:color="auto"/>
                <w:right w:val="none" w:sz="0" w:space="0" w:color="auto"/>
              </w:divBdr>
              <w:divsChild>
                <w:div w:id="1368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896191">
          <w:marLeft w:val="0"/>
          <w:marRight w:val="0"/>
          <w:marTop w:val="0"/>
          <w:marBottom w:val="0"/>
          <w:divBdr>
            <w:top w:val="none" w:sz="0" w:space="0" w:color="auto"/>
            <w:left w:val="none" w:sz="0" w:space="0" w:color="auto"/>
            <w:bottom w:val="none" w:sz="0" w:space="0" w:color="auto"/>
            <w:right w:val="none" w:sz="0" w:space="0" w:color="auto"/>
          </w:divBdr>
          <w:divsChild>
            <w:div w:id="319387704">
              <w:marLeft w:val="180"/>
              <w:marRight w:val="240"/>
              <w:marTop w:val="0"/>
              <w:marBottom w:val="0"/>
              <w:divBdr>
                <w:top w:val="none" w:sz="0" w:space="0" w:color="auto"/>
                <w:left w:val="none" w:sz="0" w:space="0" w:color="auto"/>
                <w:bottom w:val="none" w:sz="0" w:space="0" w:color="auto"/>
                <w:right w:val="none" w:sz="0" w:space="0" w:color="auto"/>
              </w:divBdr>
              <w:divsChild>
                <w:div w:id="169692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43">
          <w:marLeft w:val="0"/>
          <w:marRight w:val="0"/>
          <w:marTop w:val="0"/>
          <w:marBottom w:val="0"/>
          <w:divBdr>
            <w:top w:val="none" w:sz="0" w:space="0" w:color="auto"/>
            <w:left w:val="none" w:sz="0" w:space="0" w:color="auto"/>
            <w:bottom w:val="none" w:sz="0" w:space="0" w:color="auto"/>
            <w:right w:val="none" w:sz="0" w:space="0" w:color="auto"/>
          </w:divBdr>
          <w:divsChild>
            <w:div w:id="1869024204">
              <w:marLeft w:val="180"/>
              <w:marRight w:val="240"/>
              <w:marTop w:val="0"/>
              <w:marBottom w:val="0"/>
              <w:divBdr>
                <w:top w:val="none" w:sz="0" w:space="0" w:color="auto"/>
                <w:left w:val="none" w:sz="0" w:space="0" w:color="auto"/>
                <w:bottom w:val="none" w:sz="0" w:space="0" w:color="auto"/>
                <w:right w:val="none" w:sz="0" w:space="0" w:color="auto"/>
              </w:divBdr>
              <w:divsChild>
                <w:div w:id="8271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7329">
          <w:marLeft w:val="0"/>
          <w:marRight w:val="0"/>
          <w:marTop w:val="0"/>
          <w:marBottom w:val="0"/>
          <w:divBdr>
            <w:top w:val="none" w:sz="0" w:space="0" w:color="auto"/>
            <w:left w:val="none" w:sz="0" w:space="0" w:color="auto"/>
            <w:bottom w:val="none" w:sz="0" w:space="0" w:color="auto"/>
            <w:right w:val="none" w:sz="0" w:space="0" w:color="auto"/>
          </w:divBdr>
          <w:divsChild>
            <w:div w:id="1811284133">
              <w:marLeft w:val="180"/>
              <w:marRight w:val="240"/>
              <w:marTop w:val="0"/>
              <w:marBottom w:val="0"/>
              <w:divBdr>
                <w:top w:val="none" w:sz="0" w:space="0" w:color="auto"/>
                <w:left w:val="none" w:sz="0" w:space="0" w:color="auto"/>
                <w:bottom w:val="none" w:sz="0" w:space="0" w:color="auto"/>
                <w:right w:val="none" w:sz="0" w:space="0" w:color="auto"/>
              </w:divBdr>
              <w:divsChild>
                <w:div w:id="9917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143">
          <w:marLeft w:val="0"/>
          <w:marRight w:val="0"/>
          <w:marTop w:val="0"/>
          <w:marBottom w:val="0"/>
          <w:divBdr>
            <w:top w:val="none" w:sz="0" w:space="0" w:color="auto"/>
            <w:left w:val="none" w:sz="0" w:space="0" w:color="auto"/>
            <w:bottom w:val="none" w:sz="0" w:space="0" w:color="auto"/>
            <w:right w:val="none" w:sz="0" w:space="0" w:color="auto"/>
          </w:divBdr>
          <w:divsChild>
            <w:div w:id="1402213253">
              <w:marLeft w:val="180"/>
              <w:marRight w:val="240"/>
              <w:marTop w:val="0"/>
              <w:marBottom w:val="0"/>
              <w:divBdr>
                <w:top w:val="none" w:sz="0" w:space="0" w:color="auto"/>
                <w:left w:val="none" w:sz="0" w:space="0" w:color="auto"/>
                <w:bottom w:val="none" w:sz="0" w:space="0" w:color="auto"/>
                <w:right w:val="none" w:sz="0" w:space="0" w:color="auto"/>
              </w:divBdr>
              <w:divsChild>
                <w:div w:id="60877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9905">
          <w:marLeft w:val="0"/>
          <w:marRight w:val="0"/>
          <w:marTop w:val="0"/>
          <w:marBottom w:val="0"/>
          <w:divBdr>
            <w:top w:val="none" w:sz="0" w:space="0" w:color="auto"/>
            <w:left w:val="none" w:sz="0" w:space="0" w:color="auto"/>
            <w:bottom w:val="none" w:sz="0" w:space="0" w:color="auto"/>
            <w:right w:val="none" w:sz="0" w:space="0" w:color="auto"/>
          </w:divBdr>
          <w:divsChild>
            <w:div w:id="1552771473">
              <w:marLeft w:val="180"/>
              <w:marRight w:val="240"/>
              <w:marTop w:val="0"/>
              <w:marBottom w:val="0"/>
              <w:divBdr>
                <w:top w:val="none" w:sz="0" w:space="0" w:color="auto"/>
                <w:left w:val="none" w:sz="0" w:space="0" w:color="auto"/>
                <w:bottom w:val="none" w:sz="0" w:space="0" w:color="auto"/>
                <w:right w:val="none" w:sz="0" w:space="0" w:color="auto"/>
              </w:divBdr>
              <w:divsChild>
                <w:div w:id="594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13291">
          <w:marLeft w:val="0"/>
          <w:marRight w:val="0"/>
          <w:marTop w:val="0"/>
          <w:marBottom w:val="0"/>
          <w:divBdr>
            <w:top w:val="none" w:sz="0" w:space="0" w:color="auto"/>
            <w:left w:val="none" w:sz="0" w:space="0" w:color="auto"/>
            <w:bottom w:val="none" w:sz="0" w:space="0" w:color="auto"/>
            <w:right w:val="none" w:sz="0" w:space="0" w:color="auto"/>
          </w:divBdr>
          <w:divsChild>
            <w:div w:id="217398915">
              <w:marLeft w:val="180"/>
              <w:marRight w:val="240"/>
              <w:marTop w:val="0"/>
              <w:marBottom w:val="0"/>
              <w:divBdr>
                <w:top w:val="none" w:sz="0" w:space="0" w:color="auto"/>
                <w:left w:val="none" w:sz="0" w:space="0" w:color="auto"/>
                <w:bottom w:val="none" w:sz="0" w:space="0" w:color="auto"/>
                <w:right w:val="none" w:sz="0" w:space="0" w:color="auto"/>
              </w:divBdr>
              <w:divsChild>
                <w:div w:id="10410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2468">
          <w:marLeft w:val="0"/>
          <w:marRight w:val="0"/>
          <w:marTop w:val="0"/>
          <w:marBottom w:val="0"/>
          <w:divBdr>
            <w:top w:val="none" w:sz="0" w:space="0" w:color="auto"/>
            <w:left w:val="none" w:sz="0" w:space="0" w:color="auto"/>
            <w:bottom w:val="none" w:sz="0" w:space="0" w:color="auto"/>
            <w:right w:val="none" w:sz="0" w:space="0" w:color="auto"/>
          </w:divBdr>
          <w:divsChild>
            <w:div w:id="433324704">
              <w:marLeft w:val="180"/>
              <w:marRight w:val="240"/>
              <w:marTop w:val="0"/>
              <w:marBottom w:val="0"/>
              <w:divBdr>
                <w:top w:val="none" w:sz="0" w:space="0" w:color="auto"/>
                <w:left w:val="none" w:sz="0" w:space="0" w:color="auto"/>
                <w:bottom w:val="none" w:sz="0" w:space="0" w:color="auto"/>
                <w:right w:val="none" w:sz="0" w:space="0" w:color="auto"/>
              </w:divBdr>
              <w:divsChild>
                <w:div w:id="956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5896">
          <w:marLeft w:val="0"/>
          <w:marRight w:val="0"/>
          <w:marTop w:val="0"/>
          <w:marBottom w:val="0"/>
          <w:divBdr>
            <w:top w:val="none" w:sz="0" w:space="0" w:color="auto"/>
            <w:left w:val="none" w:sz="0" w:space="0" w:color="auto"/>
            <w:bottom w:val="none" w:sz="0" w:space="0" w:color="auto"/>
            <w:right w:val="none" w:sz="0" w:space="0" w:color="auto"/>
          </w:divBdr>
          <w:divsChild>
            <w:div w:id="392774037">
              <w:marLeft w:val="180"/>
              <w:marRight w:val="240"/>
              <w:marTop w:val="0"/>
              <w:marBottom w:val="0"/>
              <w:divBdr>
                <w:top w:val="none" w:sz="0" w:space="0" w:color="auto"/>
                <w:left w:val="none" w:sz="0" w:space="0" w:color="auto"/>
                <w:bottom w:val="none" w:sz="0" w:space="0" w:color="auto"/>
                <w:right w:val="none" w:sz="0" w:space="0" w:color="auto"/>
              </w:divBdr>
              <w:divsChild>
                <w:div w:id="19132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5133">
          <w:marLeft w:val="0"/>
          <w:marRight w:val="0"/>
          <w:marTop w:val="0"/>
          <w:marBottom w:val="0"/>
          <w:divBdr>
            <w:top w:val="none" w:sz="0" w:space="0" w:color="auto"/>
            <w:left w:val="none" w:sz="0" w:space="0" w:color="auto"/>
            <w:bottom w:val="none" w:sz="0" w:space="0" w:color="auto"/>
            <w:right w:val="none" w:sz="0" w:space="0" w:color="auto"/>
          </w:divBdr>
          <w:divsChild>
            <w:div w:id="20670368">
              <w:marLeft w:val="180"/>
              <w:marRight w:val="240"/>
              <w:marTop w:val="0"/>
              <w:marBottom w:val="0"/>
              <w:divBdr>
                <w:top w:val="none" w:sz="0" w:space="0" w:color="auto"/>
                <w:left w:val="none" w:sz="0" w:space="0" w:color="auto"/>
                <w:bottom w:val="none" w:sz="0" w:space="0" w:color="auto"/>
                <w:right w:val="none" w:sz="0" w:space="0" w:color="auto"/>
              </w:divBdr>
              <w:divsChild>
                <w:div w:id="116177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5750">
          <w:marLeft w:val="0"/>
          <w:marRight w:val="0"/>
          <w:marTop w:val="0"/>
          <w:marBottom w:val="0"/>
          <w:divBdr>
            <w:top w:val="none" w:sz="0" w:space="0" w:color="auto"/>
            <w:left w:val="none" w:sz="0" w:space="0" w:color="auto"/>
            <w:bottom w:val="none" w:sz="0" w:space="0" w:color="auto"/>
            <w:right w:val="none" w:sz="0" w:space="0" w:color="auto"/>
          </w:divBdr>
          <w:divsChild>
            <w:div w:id="462356944">
              <w:marLeft w:val="180"/>
              <w:marRight w:val="240"/>
              <w:marTop w:val="0"/>
              <w:marBottom w:val="0"/>
              <w:divBdr>
                <w:top w:val="none" w:sz="0" w:space="0" w:color="auto"/>
                <w:left w:val="none" w:sz="0" w:space="0" w:color="auto"/>
                <w:bottom w:val="none" w:sz="0" w:space="0" w:color="auto"/>
                <w:right w:val="none" w:sz="0" w:space="0" w:color="auto"/>
              </w:divBdr>
              <w:divsChild>
                <w:div w:id="13615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833">
          <w:marLeft w:val="0"/>
          <w:marRight w:val="0"/>
          <w:marTop w:val="0"/>
          <w:marBottom w:val="0"/>
          <w:divBdr>
            <w:top w:val="none" w:sz="0" w:space="0" w:color="auto"/>
            <w:left w:val="none" w:sz="0" w:space="0" w:color="auto"/>
            <w:bottom w:val="none" w:sz="0" w:space="0" w:color="auto"/>
            <w:right w:val="none" w:sz="0" w:space="0" w:color="auto"/>
          </w:divBdr>
          <w:divsChild>
            <w:div w:id="299850158">
              <w:marLeft w:val="180"/>
              <w:marRight w:val="240"/>
              <w:marTop w:val="0"/>
              <w:marBottom w:val="0"/>
              <w:divBdr>
                <w:top w:val="none" w:sz="0" w:space="0" w:color="auto"/>
                <w:left w:val="none" w:sz="0" w:space="0" w:color="auto"/>
                <w:bottom w:val="none" w:sz="0" w:space="0" w:color="auto"/>
                <w:right w:val="none" w:sz="0" w:space="0" w:color="auto"/>
              </w:divBdr>
              <w:divsChild>
                <w:div w:id="130443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970">
          <w:marLeft w:val="0"/>
          <w:marRight w:val="0"/>
          <w:marTop w:val="0"/>
          <w:marBottom w:val="0"/>
          <w:divBdr>
            <w:top w:val="none" w:sz="0" w:space="0" w:color="auto"/>
            <w:left w:val="none" w:sz="0" w:space="0" w:color="auto"/>
            <w:bottom w:val="none" w:sz="0" w:space="0" w:color="auto"/>
            <w:right w:val="none" w:sz="0" w:space="0" w:color="auto"/>
          </w:divBdr>
          <w:divsChild>
            <w:div w:id="1920291354">
              <w:marLeft w:val="180"/>
              <w:marRight w:val="240"/>
              <w:marTop w:val="0"/>
              <w:marBottom w:val="0"/>
              <w:divBdr>
                <w:top w:val="none" w:sz="0" w:space="0" w:color="auto"/>
                <w:left w:val="none" w:sz="0" w:space="0" w:color="auto"/>
                <w:bottom w:val="none" w:sz="0" w:space="0" w:color="auto"/>
                <w:right w:val="none" w:sz="0" w:space="0" w:color="auto"/>
              </w:divBdr>
              <w:divsChild>
                <w:div w:id="321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83766">
          <w:marLeft w:val="0"/>
          <w:marRight w:val="0"/>
          <w:marTop w:val="0"/>
          <w:marBottom w:val="0"/>
          <w:divBdr>
            <w:top w:val="none" w:sz="0" w:space="0" w:color="auto"/>
            <w:left w:val="none" w:sz="0" w:space="0" w:color="auto"/>
            <w:bottom w:val="none" w:sz="0" w:space="0" w:color="auto"/>
            <w:right w:val="none" w:sz="0" w:space="0" w:color="auto"/>
          </w:divBdr>
          <w:divsChild>
            <w:div w:id="176816717">
              <w:marLeft w:val="180"/>
              <w:marRight w:val="240"/>
              <w:marTop w:val="0"/>
              <w:marBottom w:val="0"/>
              <w:divBdr>
                <w:top w:val="none" w:sz="0" w:space="0" w:color="auto"/>
                <w:left w:val="none" w:sz="0" w:space="0" w:color="auto"/>
                <w:bottom w:val="none" w:sz="0" w:space="0" w:color="auto"/>
                <w:right w:val="none" w:sz="0" w:space="0" w:color="auto"/>
              </w:divBdr>
              <w:divsChild>
                <w:div w:id="17690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0657">
          <w:marLeft w:val="0"/>
          <w:marRight w:val="0"/>
          <w:marTop w:val="0"/>
          <w:marBottom w:val="0"/>
          <w:divBdr>
            <w:top w:val="none" w:sz="0" w:space="0" w:color="auto"/>
            <w:left w:val="none" w:sz="0" w:space="0" w:color="auto"/>
            <w:bottom w:val="none" w:sz="0" w:space="0" w:color="auto"/>
            <w:right w:val="none" w:sz="0" w:space="0" w:color="auto"/>
          </w:divBdr>
          <w:divsChild>
            <w:div w:id="766191004">
              <w:marLeft w:val="180"/>
              <w:marRight w:val="240"/>
              <w:marTop w:val="0"/>
              <w:marBottom w:val="0"/>
              <w:divBdr>
                <w:top w:val="none" w:sz="0" w:space="0" w:color="auto"/>
                <w:left w:val="none" w:sz="0" w:space="0" w:color="auto"/>
                <w:bottom w:val="none" w:sz="0" w:space="0" w:color="auto"/>
                <w:right w:val="none" w:sz="0" w:space="0" w:color="auto"/>
              </w:divBdr>
              <w:divsChild>
                <w:div w:id="120883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1549">
          <w:marLeft w:val="0"/>
          <w:marRight w:val="0"/>
          <w:marTop w:val="0"/>
          <w:marBottom w:val="0"/>
          <w:divBdr>
            <w:top w:val="none" w:sz="0" w:space="0" w:color="auto"/>
            <w:left w:val="none" w:sz="0" w:space="0" w:color="auto"/>
            <w:bottom w:val="none" w:sz="0" w:space="0" w:color="auto"/>
            <w:right w:val="none" w:sz="0" w:space="0" w:color="auto"/>
          </w:divBdr>
          <w:divsChild>
            <w:div w:id="731732714">
              <w:marLeft w:val="180"/>
              <w:marRight w:val="240"/>
              <w:marTop w:val="0"/>
              <w:marBottom w:val="0"/>
              <w:divBdr>
                <w:top w:val="none" w:sz="0" w:space="0" w:color="auto"/>
                <w:left w:val="none" w:sz="0" w:space="0" w:color="auto"/>
                <w:bottom w:val="none" w:sz="0" w:space="0" w:color="auto"/>
                <w:right w:val="none" w:sz="0" w:space="0" w:color="auto"/>
              </w:divBdr>
              <w:divsChild>
                <w:div w:id="89142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7784">
          <w:marLeft w:val="0"/>
          <w:marRight w:val="0"/>
          <w:marTop w:val="0"/>
          <w:marBottom w:val="0"/>
          <w:divBdr>
            <w:top w:val="none" w:sz="0" w:space="0" w:color="auto"/>
            <w:left w:val="none" w:sz="0" w:space="0" w:color="auto"/>
            <w:bottom w:val="none" w:sz="0" w:space="0" w:color="auto"/>
            <w:right w:val="none" w:sz="0" w:space="0" w:color="auto"/>
          </w:divBdr>
          <w:divsChild>
            <w:div w:id="593631641">
              <w:marLeft w:val="180"/>
              <w:marRight w:val="240"/>
              <w:marTop w:val="0"/>
              <w:marBottom w:val="0"/>
              <w:divBdr>
                <w:top w:val="none" w:sz="0" w:space="0" w:color="auto"/>
                <w:left w:val="none" w:sz="0" w:space="0" w:color="auto"/>
                <w:bottom w:val="none" w:sz="0" w:space="0" w:color="auto"/>
                <w:right w:val="none" w:sz="0" w:space="0" w:color="auto"/>
              </w:divBdr>
              <w:divsChild>
                <w:div w:id="223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7851">
          <w:marLeft w:val="0"/>
          <w:marRight w:val="0"/>
          <w:marTop w:val="0"/>
          <w:marBottom w:val="0"/>
          <w:divBdr>
            <w:top w:val="none" w:sz="0" w:space="0" w:color="auto"/>
            <w:left w:val="none" w:sz="0" w:space="0" w:color="auto"/>
            <w:bottom w:val="none" w:sz="0" w:space="0" w:color="auto"/>
            <w:right w:val="none" w:sz="0" w:space="0" w:color="auto"/>
          </w:divBdr>
          <w:divsChild>
            <w:div w:id="1753620350">
              <w:marLeft w:val="180"/>
              <w:marRight w:val="240"/>
              <w:marTop w:val="0"/>
              <w:marBottom w:val="0"/>
              <w:divBdr>
                <w:top w:val="none" w:sz="0" w:space="0" w:color="auto"/>
                <w:left w:val="none" w:sz="0" w:space="0" w:color="auto"/>
                <w:bottom w:val="none" w:sz="0" w:space="0" w:color="auto"/>
                <w:right w:val="none" w:sz="0" w:space="0" w:color="auto"/>
              </w:divBdr>
              <w:divsChild>
                <w:div w:id="19079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784">
          <w:marLeft w:val="0"/>
          <w:marRight w:val="0"/>
          <w:marTop w:val="0"/>
          <w:marBottom w:val="0"/>
          <w:divBdr>
            <w:top w:val="none" w:sz="0" w:space="0" w:color="auto"/>
            <w:left w:val="none" w:sz="0" w:space="0" w:color="auto"/>
            <w:bottom w:val="none" w:sz="0" w:space="0" w:color="auto"/>
            <w:right w:val="none" w:sz="0" w:space="0" w:color="auto"/>
          </w:divBdr>
          <w:divsChild>
            <w:div w:id="2119178505">
              <w:marLeft w:val="180"/>
              <w:marRight w:val="240"/>
              <w:marTop w:val="0"/>
              <w:marBottom w:val="0"/>
              <w:divBdr>
                <w:top w:val="none" w:sz="0" w:space="0" w:color="auto"/>
                <w:left w:val="none" w:sz="0" w:space="0" w:color="auto"/>
                <w:bottom w:val="none" w:sz="0" w:space="0" w:color="auto"/>
                <w:right w:val="none" w:sz="0" w:space="0" w:color="auto"/>
              </w:divBdr>
              <w:divsChild>
                <w:div w:id="6465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9643">
          <w:marLeft w:val="0"/>
          <w:marRight w:val="0"/>
          <w:marTop w:val="0"/>
          <w:marBottom w:val="0"/>
          <w:divBdr>
            <w:top w:val="none" w:sz="0" w:space="0" w:color="auto"/>
            <w:left w:val="none" w:sz="0" w:space="0" w:color="auto"/>
            <w:bottom w:val="none" w:sz="0" w:space="0" w:color="auto"/>
            <w:right w:val="none" w:sz="0" w:space="0" w:color="auto"/>
          </w:divBdr>
          <w:divsChild>
            <w:div w:id="1670406675">
              <w:marLeft w:val="180"/>
              <w:marRight w:val="240"/>
              <w:marTop w:val="0"/>
              <w:marBottom w:val="0"/>
              <w:divBdr>
                <w:top w:val="none" w:sz="0" w:space="0" w:color="auto"/>
                <w:left w:val="none" w:sz="0" w:space="0" w:color="auto"/>
                <w:bottom w:val="none" w:sz="0" w:space="0" w:color="auto"/>
                <w:right w:val="none" w:sz="0" w:space="0" w:color="auto"/>
              </w:divBdr>
              <w:divsChild>
                <w:div w:id="762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3560">
          <w:marLeft w:val="0"/>
          <w:marRight w:val="0"/>
          <w:marTop w:val="0"/>
          <w:marBottom w:val="0"/>
          <w:divBdr>
            <w:top w:val="none" w:sz="0" w:space="0" w:color="auto"/>
            <w:left w:val="none" w:sz="0" w:space="0" w:color="auto"/>
            <w:bottom w:val="none" w:sz="0" w:space="0" w:color="auto"/>
            <w:right w:val="none" w:sz="0" w:space="0" w:color="auto"/>
          </w:divBdr>
          <w:divsChild>
            <w:div w:id="487788402">
              <w:marLeft w:val="180"/>
              <w:marRight w:val="240"/>
              <w:marTop w:val="0"/>
              <w:marBottom w:val="0"/>
              <w:divBdr>
                <w:top w:val="none" w:sz="0" w:space="0" w:color="auto"/>
                <w:left w:val="none" w:sz="0" w:space="0" w:color="auto"/>
                <w:bottom w:val="none" w:sz="0" w:space="0" w:color="auto"/>
                <w:right w:val="none" w:sz="0" w:space="0" w:color="auto"/>
              </w:divBdr>
              <w:divsChild>
                <w:div w:id="96419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249">
          <w:marLeft w:val="0"/>
          <w:marRight w:val="0"/>
          <w:marTop w:val="0"/>
          <w:marBottom w:val="0"/>
          <w:divBdr>
            <w:top w:val="none" w:sz="0" w:space="0" w:color="auto"/>
            <w:left w:val="none" w:sz="0" w:space="0" w:color="auto"/>
            <w:bottom w:val="none" w:sz="0" w:space="0" w:color="auto"/>
            <w:right w:val="none" w:sz="0" w:space="0" w:color="auto"/>
          </w:divBdr>
          <w:divsChild>
            <w:div w:id="2130203744">
              <w:marLeft w:val="180"/>
              <w:marRight w:val="240"/>
              <w:marTop w:val="0"/>
              <w:marBottom w:val="0"/>
              <w:divBdr>
                <w:top w:val="none" w:sz="0" w:space="0" w:color="auto"/>
                <w:left w:val="none" w:sz="0" w:space="0" w:color="auto"/>
                <w:bottom w:val="none" w:sz="0" w:space="0" w:color="auto"/>
                <w:right w:val="none" w:sz="0" w:space="0" w:color="auto"/>
              </w:divBdr>
              <w:divsChild>
                <w:div w:id="20253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01330565">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3387177">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67486077">
      <w:bodyDiv w:val="1"/>
      <w:marLeft w:val="0"/>
      <w:marRight w:val="0"/>
      <w:marTop w:val="0"/>
      <w:marBottom w:val="0"/>
      <w:divBdr>
        <w:top w:val="none" w:sz="0" w:space="0" w:color="auto"/>
        <w:left w:val="none" w:sz="0" w:space="0" w:color="auto"/>
        <w:bottom w:val="none" w:sz="0" w:space="0" w:color="auto"/>
        <w:right w:val="none" w:sz="0" w:space="0" w:color="auto"/>
      </w:divBdr>
      <w:divsChild>
        <w:div w:id="1096749898">
          <w:marLeft w:val="0"/>
          <w:marRight w:val="0"/>
          <w:marTop w:val="0"/>
          <w:marBottom w:val="0"/>
          <w:divBdr>
            <w:top w:val="none" w:sz="0" w:space="0" w:color="auto"/>
            <w:left w:val="none" w:sz="0" w:space="0" w:color="auto"/>
            <w:bottom w:val="none" w:sz="0" w:space="0" w:color="auto"/>
            <w:right w:val="none" w:sz="0" w:space="0" w:color="auto"/>
          </w:divBdr>
        </w:div>
        <w:div w:id="1956015073">
          <w:marLeft w:val="0"/>
          <w:marRight w:val="0"/>
          <w:marTop w:val="0"/>
          <w:marBottom w:val="0"/>
          <w:divBdr>
            <w:top w:val="none" w:sz="0" w:space="0" w:color="auto"/>
            <w:left w:val="none" w:sz="0" w:space="0" w:color="auto"/>
            <w:bottom w:val="none" w:sz="0" w:space="0" w:color="auto"/>
            <w:right w:val="none" w:sz="0" w:space="0" w:color="auto"/>
          </w:divBdr>
          <w:divsChild>
            <w:div w:id="580259680">
              <w:marLeft w:val="180"/>
              <w:marRight w:val="240"/>
              <w:marTop w:val="0"/>
              <w:marBottom w:val="0"/>
              <w:divBdr>
                <w:top w:val="none" w:sz="0" w:space="0" w:color="auto"/>
                <w:left w:val="none" w:sz="0" w:space="0" w:color="auto"/>
                <w:bottom w:val="none" w:sz="0" w:space="0" w:color="auto"/>
                <w:right w:val="none" w:sz="0" w:space="0" w:color="auto"/>
              </w:divBdr>
              <w:divsChild>
                <w:div w:id="144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0278">
          <w:marLeft w:val="0"/>
          <w:marRight w:val="0"/>
          <w:marTop w:val="0"/>
          <w:marBottom w:val="0"/>
          <w:divBdr>
            <w:top w:val="none" w:sz="0" w:space="0" w:color="auto"/>
            <w:left w:val="none" w:sz="0" w:space="0" w:color="auto"/>
            <w:bottom w:val="none" w:sz="0" w:space="0" w:color="auto"/>
            <w:right w:val="none" w:sz="0" w:space="0" w:color="auto"/>
          </w:divBdr>
          <w:divsChild>
            <w:div w:id="1137453976">
              <w:marLeft w:val="180"/>
              <w:marRight w:val="240"/>
              <w:marTop w:val="0"/>
              <w:marBottom w:val="0"/>
              <w:divBdr>
                <w:top w:val="none" w:sz="0" w:space="0" w:color="auto"/>
                <w:left w:val="none" w:sz="0" w:space="0" w:color="auto"/>
                <w:bottom w:val="none" w:sz="0" w:space="0" w:color="auto"/>
                <w:right w:val="none" w:sz="0" w:space="0" w:color="auto"/>
              </w:divBdr>
              <w:divsChild>
                <w:div w:id="12957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512">
          <w:marLeft w:val="0"/>
          <w:marRight w:val="0"/>
          <w:marTop w:val="0"/>
          <w:marBottom w:val="0"/>
          <w:divBdr>
            <w:top w:val="none" w:sz="0" w:space="0" w:color="auto"/>
            <w:left w:val="none" w:sz="0" w:space="0" w:color="auto"/>
            <w:bottom w:val="none" w:sz="0" w:space="0" w:color="auto"/>
            <w:right w:val="none" w:sz="0" w:space="0" w:color="auto"/>
          </w:divBdr>
          <w:divsChild>
            <w:div w:id="1996103211">
              <w:marLeft w:val="180"/>
              <w:marRight w:val="240"/>
              <w:marTop w:val="0"/>
              <w:marBottom w:val="0"/>
              <w:divBdr>
                <w:top w:val="none" w:sz="0" w:space="0" w:color="auto"/>
                <w:left w:val="none" w:sz="0" w:space="0" w:color="auto"/>
                <w:bottom w:val="none" w:sz="0" w:space="0" w:color="auto"/>
                <w:right w:val="none" w:sz="0" w:space="0" w:color="auto"/>
              </w:divBdr>
              <w:divsChild>
                <w:div w:id="15909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92472">
          <w:marLeft w:val="0"/>
          <w:marRight w:val="0"/>
          <w:marTop w:val="0"/>
          <w:marBottom w:val="0"/>
          <w:divBdr>
            <w:top w:val="none" w:sz="0" w:space="0" w:color="auto"/>
            <w:left w:val="none" w:sz="0" w:space="0" w:color="auto"/>
            <w:bottom w:val="none" w:sz="0" w:space="0" w:color="auto"/>
            <w:right w:val="none" w:sz="0" w:space="0" w:color="auto"/>
          </w:divBdr>
          <w:divsChild>
            <w:div w:id="462385508">
              <w:marLeft w:val="180"/>
              <w:marRight w:val="240"/>
              <w:marTop w:val="0"/>
              <w:marBottom w:val="0"/>
              <w:divBdr>
                <w:top w:val="none" w:sz="0" w:space="0" w:color="auto"/>
                <w:left w:val="none" w:sz="0" w:space="0" w:color="auto"/>
                <w:bottom w:val="none" w:sz="0" w:space="0" w:color="auto"/>
                <w:right w:val="none" w:sz="0" w:space="0" w:color="auto"/>
              </w:divBdr>
              <w:divsChild>
                <w:div w:id="15290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5000">
          <w:marLeft w:val="0"/>
          <w:marRight w:val="0"/>
          <w:marTop w:val="0"/>
          <w:marBottom w:val="0"/>
          <w:divBdr>
            <w:top w:val="none" w:sz="0" w:space="0" w:color="auto"/>
            <w:left w:val="none" w:sz="0" w:space="0" w:color="auto"/>
            <w:bottom w:val="none" w:sz="0" w:space="0" w:color="auto"/>
            <w:right w:val="none" w:sz="0" w:space="0" w:color="auto"/>
          </w:divBdr>
          <w:divsChild>
            <w:div w:id="1843274372">
              <w:marLeft w:val="180"/>
              <w:marRight w:val="240"/>
              <w:marTop w:val="0"/>
              <w:marBottom w:val="0"/>
              <w:divBdr>
                <w:top w:val="none" w:sz="0" w:space="0" w:color="auto"/>
                <w:left w:val="none" w:sz="0" w:space="0" w:color="auto"/>
                <w:bottom w:val="none" w:sz="0" w:space="0" w:color="auto"/>
                <w:right w:val="none" w:sz="0" w:space="0" w:color="auto"/>
              </w:divBdr>
              <w:divsChild>
                <w:div w:id="1563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796">
          <w:marLeft w:val="0"/>
          <w:marRight w:val="0"/>
          <w:marTop w:val="0"/>
          <w:marBottom w:val="0"/>
          <w:divBdr>
            <w:top w:val="none" w:sz="0" w:space="0" w:color="auto"/>
            <w:left w:val="none" w:sz="0" w:space="0" w:color="auto"/>
            <w:bottom w:val="none" w:sz="0" w:space="0" w:color="auto"/>
            <w:right w:val="none" w:sz="0" w:space="0" w:color="auto"/>
          </w:divBdr>
          <w:divsChild>
            <w:div w:id="2073498957">
              <w:marLeft w:val="180"/>
              <w:marRight w:val="240"/>
              <w:marTop w:val="0"/>
              <w:marBottom w:val="0"/>
              <w:divBdr>
                <w:top w:val="none" w:sz="0" w:space="0" w:color="auto"/>
                <w:left w:val="none" w:sz="0" w:space="0" w:color="auto"/>
                <w:bottom w:val="none" w:sz="0" w:space="0" w:color="auto"/>
                <w:right w:val="none" w:sz="0" w:space="0" w:color="auto"/>
              </w:divBdr>
              <w:divsChild>
                <w:div w:id="7245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560">
          <w:marLeft w:val="0"/>
          <w:marRight w:val="0"/>
          <w:marTop w:val="0"/>
          <w:marBottom w:val="0"/>
          <w:divBdr>
            <w:top w:val="none" w:sz="0" w:space="0" w:color="auto"/>
            <w:left w:val="none" w:sz="0" w:space="0" w:color="auto"/>
            <w:bottom w:val="none" w:sz="0" w:space="0" w:color="auto"/>
            <w:right w:val="none" w:sz="0" w:space="0" w:color="auto"/>
          </w:divBdr>
          <w:divsChild>
            <w:div w:id="376659119">
              <w:marLeft w:val="180"/>
              <w:marRight w:val="240"/>
              <w:marTop w:val="0"/>
              <w:marBottom w:val="0"/>
              <w:divBdr>
                <w:top w:val="none" w:sz="0" w:space="0" w:color="auto"/>
                <w:left w:val="none" w:sz="0" w:space="0" w:color="auto"/>
                <w:bottom w:val="none" w:sz="0" w:space="0" w:color="auto"/>
                <w:right w:val="none" w:sz="0" w:space="0" w:color="auto"/>
              </w:divBdr>
              <w:divsChild>
                <w:div w:id="52752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559651">
          <w:marLeft w:val="0"/>
          <w:marRight w:val="0"/>
          <w:marTop w:val="0"/>
          <w:marBottom w:val="0"/>
          <w:divBdr>
            <w:top w:val="none" w:sz="0" w:space="0" w:color="auto"/>
            <w:left w:val="none" w:sz="0" w:space="0" w:color="auto"/>
            <w:bottom w:val="none" w:sz="0" w:space="0" w:color="auto"/>
            <w:right w:val="none" w:sz="0" w:space="0" w:color="auto"/>
          </w:divBdr>
          <w:divsChild>
            <w:div w:id="990015882">
              <w:marLeft w:val="180"/>
              <w:marRight w:val="240"/>
              <w:marTop w:val="0"/>
              <w:marBottom w:val="0"/>
              <w:divBdr>
                <w:top w:val="none" w:sz="0" w:space="0" w:color="auto"/>
                <w:left w:val="none" w:sz="0" w:space="0" w:color="auto"/>
                <w:bottom w:val="none" w:sz="0" w:space="0" w:color="auto"/>
                <w:right w:val="none" w:sz="0" w:space="0" w:color="auto"/>
              </w:divBdr>
              <w:divsChild>
                <w:div w:id="170270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41182">
          <w:marLeft w:val="0"/>
          <w:marRight w:val="0"/>
          <w:marTop w:val="0"/>
          <w:marBottom w:val="0"/>
          <w:divBdr>
            <w:top w:val="none" w:sz="0" w:space="0" w:color="auto"/>
            <w:left w:val="none" w:sz="0" w:space="0" w:color="auto"/>
            <w:bottom w:val="none" w:sz="0" w:space="0" w:color="auto"/>
            <w:right w:val="none" w:sz="0" w:space="0" w:color="auto"/>
          </w:divBdr>
          <w:divsChild>
            <w:div w:id="1443576537">
              <w:marLeft w:val="180"/>
              <w:marRight w:val="240"/>
              <w:marTop w:val="0"/>
              <w:marBottom w:val="0"/>
              <w:divBdr>
                <w:top w:val="none" w:sz="0" w:space="0" w:color="auto"/>
                <w:left w:val="none" w:sz="0" w:space="0" w:color="auto"/>
                <w:bottom w:val="none" w:sz="0" w:space="0" w:color="auto"/>
                <w:right w:val="none" w:sz="0" w:space="0" w:color="auto"/>
              </w:divBdr>
              <w:divsChild>
                <w:div w:id="2944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2320">
          <w:marLeft w:val="0"/>
          <w:marRight w:val="0"/>
          <w:marTop w:val="0"/>
          <w:marBottom w:val="0"/>
          <w:divBdr>
            <w:top w:val="none" w:sz="0" w:space="0" w:color="auto"/>
            <w:left w:val="none" w:sz="0" w:space="0" w:color="auto"/>
            <w:bottom w:val="none" w:sz="0" w:space="0" w:color="auto"/>
            <w:right w:val="none" w:sz="0" w:space="0" w:color="auto"/>
          </w:divBdr>
          <w:divsChild>
            <w:div w:id="1928464679">
              <w:marLeft w:val="180"/>
              <w:marRight w:val="240"/>
              <w:marTop w:val="0"/>
              <w:marBottom w:val="0"/>
              <w:divBdr>
                <w:top w:val="none" w:sz="0" w:space="0" w:color="auto"/>
                <w:left w:val="none" w:sz="0" w:space="0" w:color="auto"/>
                <w:bottom w:val="none" w:sz="0" w:space="0" w:color="auto"/>
                <w:right w:val="none" w:sz="0" w:space="0" w:color="auto"/>
              </w:divBdr>
              <w:divsChild>
                <w:div w:id="95001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3797">
          <w:marLeft w:val="0"/>
          <w:marRight w:val="0"/>
          <w:marTop w:val="0"/>
          <w:marBottom w:val="0"/>
          <w:divBdr>
            <w:top w:val="none" w:sz="0" w:space="0" w:color="auto"/>
            <w:left w:val="none" w:sz="0" w:space="0" w:color="auto"/>
            <w:bottom w:val="none" w:sz="0" w:space="0" w:color="auto"/>
            <w:right w:val="none" w:sz="0" w:space="0" w:color="auto"/>
          </w:divBdr>
          <w:divsChild>
            <w:div w:id="266893061">
              <w:marLeft w:val="180"/>
              <w:marRight w:val="240"/>
              <w:marTop w:val="0"/>
              <w:marBottom w:val="0"/>
              <w:divBdr>
                <w:top w:val="none" w:sz="0" w:space="0" w:color="auto"/>
                <w:left w:val="none" w:sz="0" w:space="0" w:color="auto"/>
                <w:bottom w:val="none" w:sz="0" w:space="0" w:color="auto"/>
                <w:right w:val="none" w:sz="0" w:space="0" w:color="auto"/>
              </w:divBdr>
              <w:divsChild>
                <w:div w:id="9978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3396">
          <w:marLeft w:val="0"/>
          <w:marRight w:val="0"/>
          <w:marTop w:val="0"/>
          <w:marBottom w:val="0"/>
          <w:divBdr>
            <w:top w:val="none" w:sz="0" w:space="0" w:color="auto"/>
            <w:left w:val="none" w:sz="0" w:space="0" w:color="auto"/>
            <w:bottom w:val="none" w:sz="0" w:space="0" w:color="auto"/>
            <w:right w:val="none" w:sz="0" w:space="0" w:color="auto"/>
          </w:divBdr>
          <w:divsChild>
            <w:div w:id="215362807">
              <w:marLeft w:val="180"/>
              <w:marRight w:val="240"/>
              <w:marTop w:val="0"/>
              <w:marBottom w:val="0"/>
              <w:divBdr>
                <w:top w:val="none" w:sz="0" w:space="0" w:color="auto"/>
                <w:left w:val="none" w:sz="0" w:space="0" w:color="auto"/>
                <w:bottom w:val="none" w:sz="0" w:space="0" w:color="auto"/>
                <w:right w:val="none" w:sz="0" w:space="0" w:color="auto"/>
              </w:divBdr>
              <w:divsChild>
                <w:div w:id="407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79670">
          <w:marLeft w:val="0"/>
          <w:marRight w:val="0"/>
          <w:marTop w:val="0"/>
          <w:marBottom w:val="0"/>
          <w:divBdr>
            <w:top w:val="none" w:sz="0" w:space="0" w:color="auto"/>
            <w:left w:val="none" w:sz="0" w:space="0" w:color="auto"/>
            <w:bottom w:val="none" w:sz="0" w:space="0" w:color="auto"/>
            <w:right w:val="none" w:sz="0" w:space="0" w:color="auto"/>
          </w:divBdr>
          <w:divsChild>
            <w:div w:id="1093084350">
              <w:marLeft w:val="180"/>
              <w:marRight w:val="240"/>
              <w:marTop w:val="0"/>
              <w:marBottom w:val="0"/>
              <w:divBdr>
                <w:top w:val="none" w:sz="0" w:space="0" w:color="auto"/>
                <w:left w:val="none" w:sz="0" w:space="0" w:color="auto"/>
                <w:bottom w:val="none" w:sz="0" w:space="0" w:color="auto"/>
                <w:right w:val="none" w:sz="0" w:space="0" w:color="auto"/>
              </w:divBdr>
              <w:divsChild>
                <w:div w:id="203222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2672">
          <w:marLeft w:val="0"/>
          <w:marRight w:val="0"/>
          <w:marTop w:val="0"/>
          <w:marBottom w:val="0"/>
          <w:divBdr>
            <w:top w:val="none" w:sz="0" w:space="0" w:color="auto"/>
            <w:left w:val="none" w:sz="0" w:space="0" w:color="auto"/>
            <w:bottom w:val="none" w:sz="0" w:space="0" w:color="auto"/>
            <w:right w:val="none" w:sz="0" w:space="0" w:color="auto"/>
          </w:divBdr>
          <w:divsChild>
            <w:div w:id="510341334">
              <w:marLeft w:val="180"/>
              <w:marRight w:val="240"/>
              <w:marTop w:val="0"/>
              <w:marBottom w:val="0"/>
              <w:divBdr>
                <w:top w:val="none" w:sz="0" w:space="0" w:color="auto"/>
                <w:left w:val="none" w:sz="0" w:space="0" w:color="auto"/>
                <w:bottom w:val="none" w:sz="0" w:space="0" w:color="auto"/>
                <w:right w:val="none" w:sz="0" w:space="0" w:color="auto"/>
              </w:divBdr>
              <w:divsChild>
                <w:div w:id="17639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579">
          <w:marLeft w:val="0"/>
          <w:marRight w:val="0"/>
          <w:marTop w:val="0"/>
          <w:marBottom w:val="0"/>
          <w:divBdr>
            <w:top w:val="none" w:sz="0" w:space="0" w:color="auto"/>
            <w:left w:val="none" w:sz="0" w:space="0" w:color="auto"/>
            <w:bottom w:val="none" w:sz="0" w:space="0" w:color="auto"/>
            <w:right w:val="none" w:sz="0" w:space="0" w:color="auto"/>
          </w:divBdr>
          <w:divsChild>
            <w:div w:id="2117944904">
              <w:marLeft w:val="180"/>
              <w:marRight w:val="240"/>
              <w:marTop w:val="0"/>
              <w:marBottom w:val="0"/>
              <w:divBdr>
                <w:top w:val="none" w:sz="0" w:space="0" w:color="auto"/>
                <w:left w:val="none" w:sz="0" w:space="0" w:color="auto"/>
                <w:bottom w:val="none" w:sz="0" w:space="0" w:color="auto"/>
                <w:right w:val="none" w:sz="0" w:space="0" w:color="auto"/>
              </w:divBdr>
              <w:divsChild>
                <w:div w:id="125043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3513">
          <w:marLeft w:val="0"/>
          <w:marRight w:val="0"/>
          <w:marTop w:val="0"/>
          <w:marBottom w:val="0"/>
          <w:divBdr>
            <w:top w:val="none" w:sz="0" w:space="0" w:color="auto"/>
            <w:left w:val="none" w:sz="0" w:space="0" w:color="auto"/>
            <w:bottom w:val="none" w:sz="0" w:space="0" w:color="auto"/>
            <w:right w:val="none" w:sz="0" w:space="0" w:color="auto"/>
          </w:divBdr>
          <w:divsChild>
            <w:div w:id="866214681">
              <w:marLeft w:val="180"/>
              <w:marRight w:val="240"/>
              <w:marTop w:val="0"/>
              <w:marBottom w:val="0"/>
              <w:divBdr>
                <w:top w:val="none" w:sz="0" w:space="0" w:color="auto"/>
                <w:left w:val="none" w:sz="0" w:space="0" w:color="auto"/>
                <w:bottom w:val="none" w:sz="0" w:space="0" w:color="auto"/>
                <w:right w:val="none" w:sz="0" w:space="0" w:color="auto"/>
              </w:divBdr>
              <w:divsChild>
                <w:div w:id="1174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7928">
          <w:marLeft w:val="0"/>
          <w:marRight w:val="0"/>
          <w:marTop w:val="0"/>
          <w:marBottom w:val="0"/>
          <w:divBdr>
            <w:top w:val="none" w:sz="0" w:space="0" w:color="auto"/>
            <w:left w:val="none" w:sz="0" w:space="0" w:color="auto"/>
            <w:bottom w:val="none" w:sz="0" w:space="0" w:color="auto"/>
            <w:right w:val="none" w:sz="0" w:space="0" w:color="auto"/>
          </w:divBdr>
          <w:divsChild>
            <w:div w:id="1797675989">
              <w:marLeft w:val="180"/>
              <w:marRight w:val="240"/>
              <w:marTop w:val="0"/>
              <w:marBottom w:val="0"/>
              <w:divBdr>
                <w:top w:val="none" w:sz="0" w:space="0" w:color="auto"/>
                <w:left w:val="none" w:sz="0" w:space="0" w:color="auto"/>
                <w:bottom w:val="none" w:sz="0" w:space="0" w:color="auto"/>
                <w:right w:val="none" w:sz="0" w:space="0" w:color="auto"/>
              </w:divBdr>
              <w:divsChild>
                <w:div w:id="67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951">
          <w:marLeft w:val="0"/>
          <w:marRight w:val="0"/>
          <w:marTop w:val="0"/>
          <w:marBottom w:val="0"/>
          <w:divBdr>
            <w:top w:val="none" w:sz="0" w:space="0" w:color="auto"/>
            <w:left w:val="none" w:sz="0" w:space="0" w:color="auto"/>
            <w:bottom w:val="none" w:sz="0" w:space="0" w:color="auto"/>
            <w:right w:val="none" w:sz="0" w:space="0" w:color="auto"/>
          </w:divBdr>
          <w:divsChild>
            <w:div w:id="1168062315">
              <w:marLeft w:val="180"/>
              <w:marRight w:val="240"/>
              <w:marTop w:val="0"/>
              <w:marBottom w:val="0"/>
              <w:divBdr>
                <w:top w:val="none" w:sz="0" w:space="0" w:color="auto"/>
                <w:left w:val="none" w:sz="0" w:space="0" w:color="auto"/>
                <w:bottom w:val="none" w:sz="0" w:space="0" w:color="auto"/>
                <w:right w:val="none" w:sz="0" w:space="0" w:color="auto"/>
              </w:divBdr>
              <w:divsChild>
                <w:div w:id="133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332">
          <w:marLeft w:val="0"/>
          <w:marRight w:val="0"/>
          <w:marTop w:val="0"/>
          <w:marBottom w:val="0"/>
          <w:divBdr>
            <w:top w:val="none" w:sz="0" w:space="0" w:color="auto"/>
            <w:left w:val="none" w:sz="0" w:space="0" w:color="auto"/>
            <w:bottom w:val="none" w:sz="0" w:space="0" w:color="auto"/>
            <w:right w:val="none" w:sz="0" w:space="0" w:color="auto"/>
          </w:divBdr>
          <w:divsChild>
            <w:div w:id="729499268">
              <w:marLeft w:val="180"/>
              <w:marRight w:val="240"/>
              <w:marTop w:val="0"/>
              <w:marBottom w:val="0"/>
              <w:divBdr>
                <w:top w:val="none" w:sz="0" w:space="0" w:color="auto"/>
                <w:left w:val="none" w:sz="0" w:space="0" w:color="auto"/>
                <w:bottom w:val="none" w:sz="0" w:space="0" w:color="auto"/>
                <w:right w:val="none" w:sz="0" w:space="0" w:color="auto"/>
              </w:divBdr>
              <w:divsChild>
                <w:div w:id="17277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407">
          <w:marLeft w:val="0"/>
          <w:marRight w:val="0"/>
          <w:marTop w:val="0"/>
          <w:marBottom w:val="0"/>
          <w:divBdr>
            <w:top w:val="none" w:sz="0" w:space="0" w:color="auto"/>
            <w:left w:val="none" w:sz="0" w:space="0" w:color="auto"/>
            <w:bottom w:val="none" w:sz="0" w:space="0" w:color="auto"/>
            <w:right w:val="none" w:sz="0" w:space="0" w:color="auto"/>
          </w:divBdr>
          <w:divsChild>
            <w:div w:id="562642388">
              <w:marLeft w:val="180"/>
              <w:marRight w:val="240"/>
              <w:marTop w:val="0"/>
              <w:marBottom w:val="0"/>
              <w:divBdr>
                <w:top w:val="none" w:sz="0" w:space="0" w:color="auto"/>
                <w:left w:val="none" w:sz="0" w:space="0" w:color="auto"/>
                <w:bottom w:val="none" w:sz="0" w:space="0" w:color="auto"/>
                <w:right w:val="none" w:sz="0" w:space="0" w:color="auto"/>
              </w:divBdr>
              <w:divsChild>
                <w:div w:id="27722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600534">
          <w:marLeft w:val="0"/>
          <w:marRight w:val="0"/>
          <w:marTop w:val="0"/>
          <w:marBottom w:val="0"/>
          <w:divBdr>
            <w:top w:val="none" w:sz="0" w:space="0" w:color="auto"/>
            <w:left w:val="none" w:sz="0" w:space="0" w:color="auto"/>
            <w:bottom w:val="none" w:sz="0" w:space="0" w:color="auto"/>
            <w:right w:val="none" w:sz="0" w:space="0" w:color="auto"/>
          </w:divBdr>
          <w:divsChild>
            <w:div w:id="1391802573">
              <w:marLeft w:val="180"/>
              <w:marRight w:val="240"/>
              <w:marTop w:val="0"/>
              <w:marBottom w:val="0"/>
              <w:divBdr>
                <w:top w:val="none" w:sz="0" w:space="0" w:color="auto"/>
                <w:left w:val="none" w:sz="0" w:space="0" w:color="auto"/>
                <w:bottom w:val="none" w:sz="0" w:space="0" w:color="auto"/>
                <w:right w:val="none" w:sz="0" w:space="0" w:color="auto"/>
              </w:divBdr>
              <w:divsChild>
                <w:div w:id="14868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00708">
          <w:marLeft w:val="0"/>
          <w:marRight w:val="0"/>
          <w:marTop w:val="0"/>
          <w:marBottom w:val="0"/>
          <w:divBdr>
            <w:top w:val="none" w:sz="0" w:space="0" w:color="auto"/>
            <w:left w:val="none" w:sz="0" w:space="0" w:color="auto"/>
            <w:bottom w:val="none" w:sz="0" w:space="0" w:color="auto"/>
            <w:right w:val="none" w:sz="0" w:space="0" w:color="auto"/>
          </w:divBdr>
          <w:divsChild>
            <w:div w:id="749622897">
              <w:marLeft w:val="180"/>
              <w:marRight w:val="240"/>
              <w:marTop w:val="0"/>
              <w:marBottom w:val="0"/>
              <w:divBdr>
                <w:top w:val="none" w:sz="0" w:space="0" w:color="auto"/>
                <w:left w:val="none" w:sz="0" w:space="0" w:color="auto"/>
                <w:bottom w:val="none" w:sz="0" w:space="0" w:color="auto"/>
                <w:right w:val="none" w:sz="0" w:space="0" w:color="auto"/>
              </w:divBdr>
              <w:divsChild>
                <w:div w:id="14390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0409">
          <w:marLeft w:val="0"/>
          <w:marRight w:val="0"/>
          <w:marTop w:val="0"/>
          <w:marBottom w:val="0"/>
          <w:divBdr>
            <w:top w:val="none" w:sz="0" w:space="0" w:color="auto"/>
            <w:left w:val="none" w:sz="0" w:space="0" w:color="auto"/>
            <w:bottom w:val="none" w:sz="0" w:space="0" w:color="auto"/>
            <w:right w:val="none" w:sz="0" w:space="0" w:color="auto"/>
          </w:divBdr>
          <w:divsChild>
            <w:div w:id="1032071543">
              <w:marLeft w:val="180"/>
              <w:marRight w:val="240"/>
              <w:marTop w:val="0"/>
              <w:marBottom w:val="0"/>
              <w:divBdr>
                <w:top w:val="none" w:sz="0" w:space="0" w:color="auto"/>
                <w:left w:val="none" w:sz="0" w:space="0" w:color="auto"/>
                <w:bottom w:val="none" w:sz="0" w:space="0" w:color="auto"/>
                <w:right w:val="none" w:sz="0" w:space="0" w:color="auto"/>
              </w:divBdr>
              <w:divsChild>
                <w:div w:id="130249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0667">
          <w:marLeft w:val="0"/>
          <w:marRight w:val="0"/>
          <w:marTop w:val="0"/>
          <w:marBottom w:val="0"/>
          <w:divBdr>
            <w:top w:val="none" w:sz="0" w:space="0" w:color="auto"/>
            <w:left w:val="none" w:sz="0" w:space="0" w:color="auto"/>
            <w:bottom w:val="none" w:sz="0" w:space="0" w:color="auto"/>
            <w:right w:val="none" w:sz="0" w:space="0" w:color="auto"/>
          </w:divBdr>
          <w:divsChild>
            <w:div w:id="1771000084">
              <w:marLeft w:val="180"/>
              <w:marRight w:val="240"/>
              <w:marTop w:val="0"/>
              <w:marBottom w:val="0"/>
              <w:divBdr>
                <w:top w:val="none" w:sz="0" w:space="0" w:color="auto"/>
                <w:left w:val="none" w:sz="0" w:space="0" w:color="auto"/>
                <w:bottom w:val="none" w:sz="0" w:space="0" w:color="auto"/>
                <w:right w:val="none" w:sz="0" w:space="0" w:color="auto"/>
              </w:divBdr>
              <w:divsChild>
                <w:div w:id="18366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405">
          <w:marLeft w:val="0"/>
          <w:marRight w:val="0"/>
          <w:marTop w:val="0"/>
          <w:marBottom w:val="0"/>
          <w:divBdr>
            <w:top w:val="none" w:sz="0" w:space="0" w:color="auto"/>
            <w:left w:val="none" w:sz="0" w:space="0" w:color="auto"/>
            <w:bottom w:val="none" w:sz="0" w:space="0" w:color="auto"/>
            <w:right w:val="none" w:sz="0" w:space="0" w:color="auto"/>
          </w:divBdr>
          <w:divsChild>
            <w:div w:id="1163811334">
              <w:marLeft w:val="180"/>
              <w:marRight w:val="240"/>
              <w:marTop w:val="0"/>
              <w:marBottom w:val="0"/>
              <w:divBdr>
                <w:top w:val="none" w:sz="0" w:space="0" w:color="auto"/>
                <w:left w:val="none" w:sz="0" w:space="0" w:color="auto"/>
                <w:bottom w:val="none" w:sz="0" w:space="0" w:color="auto"/>
                <w:right w:val="none" w:sz="0" w:space="0" w:color="auto"/>
              </w:divBdr>
              <w:divsChild>
                <w:div w:id="21153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10608">
          <w:marLeft w:val="0"/>
          <w:marRight w:val="0"/>
          <w:marTop w:val="0"/>
          <w:marBottom w:val="0"/>
          <w:divBdr>
            <w:top w:val="none" w:sz="0" w:space="0" w:color="auto"/>
            <w:left w:val="none" w:sz="0" w:space="0" w:color="auto"/>
            <w:bottom w:val="none" w:sz="0" w:space="0" w:color="auto"/>
            <w:right w:val="none" w:sz="0" w:space="0" w:color="auto"/>
          </w:divBdr>
          <w:divsChild>
            <w:div w:id="1446924506">
              <w:marLeft w:val="180"/>
              <w:marRight w:val="240"/>
              <w:marTop w:val="0"/>
              <w:marBottom w:val="0"/>
              <w:divBdr>
                <w:top w:val="none" w:sz="0" w:space="0" w:color="auto"/>
                <w:left w:val="none" w:sz="0" w:space="0" w:color="auto"/>
                <w:bottom w:val="none" w:sz="0" w:space="0" w:color="auto"/>
                <w:right w:val="none" w:sz="0" w:space="0" w:color="auto"/>
              </w:divBdr>
              <w:divsChild>
                <w:div w:id="11902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0934">
          <w:marLeft w:val="0"/>
          <w:marRight w:val="0"/>
          <w:marTop w:val="0"/>
          <w:marBottom w:val="0"/>
          <w:divBdr>
            <w:top w:val="none" w:sz="0" w:space="0" w:color="auto"/>
            <w:left w:val="none" w:sz="0" w:space="0" w:color="auto"/>
            <w:bottom w:val="none" w:sz="0" w:space="0" w:color="auto"/>
            <w:right w:val="none" w:sz="0" w:space="0" w:color="auto"/>
          </w:divBdr>
          <w:divsChild>
            <w:div w:id="1872259406">
              <w:marLeft w:val="180"/>
              <w:marRight w:val="240"/>
              <w:marTop w:val="0"/>
              <w:marBottom w:val="0"/>
              <w:divBdr>
                <w:top w:val="none" w:sz="0" w:space="0" w:color="auto"/>
                <w:left w:val="none" w:sz="0" w:space="0" w:color="auto"/>
                <w:bottom w:val="none" w:sz="0" w:space="0" w:color="auto"/>
                <w:right w:val="none" w:sz="0" w:space="0" w:color="auto"/>
              </w:divBdr>
              <w:divsChild>
                <w:div w:id="6444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7004">
          <w:marLeft w:val="0"/>
          <w:marRight w:val="0"/>
          <w:marTop w:val="0"/>
          <w:marBottom w:val="0"/>
          <w:divBdr>
            <w:top w:val="none" w:sz="0" w:space="0" w:color="auto"/>
            <w:left w:val="none" w:sz="0" w:space="0" w:color="auto"/>
            <w:bottom w:val="none" w:sz="0" w:space="0" w:color="auto"/>
            <w:right w:val="none" w:sz="0" w:space="0" w:color="auto"/>
          </w:divBdr>
          <w:divsChild>
            <w:div w:id="1091319477">
              <w:marLeft w:val="180"/>
              <w:marRight w:val="240"/>
              <w:marTop w:val="0"/>
              <w:marBottom w:val="0"/>
              <w:divBdr>
                <w:top w:val="none" w:sz="0" w:space="0" w:color="auto"/>
                <w:left w:val="none" w:sz="0" w:space="0" w:color="auto"/>
                <w:bottom w:val="none" w:sz="0" w:space="0" w:color="auto"/>
                <w:right w:val="none" w:sz="0" w:space="0" w:color="auto"/>
              </w:divBdr>
              <w:divsChild>
                <w:div w:id="1066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9387">
          <w:marLeft w:val="0"/>
          <w:marRight w:val="0"/>
          <w:marTop w:val="0"/>
          <w:marBottom w:val="0"/>
          <w:divBdr>
            <w:top w:val="none" w:sz="0" w:space="0" w:color="auto"/>
            <w:left w:val="none" w:sz="0" w:space="0" w:color="auto"/>
            <w:bottom w:val="none" w:sz="0" w:space="0" w:color="auto"/>
            <w:right w:val="none" w:sz="0" w:space="0" w:color="auto"/>
          </w:divBdr>
          <w:divsChild>
            <w:div w:id="1230532095">
              <w:marLeft w:val="180"/>
              <w:marRight w:val="240"/>
              <w:marTop w:val="0"/>
              <w:marBottom w:val="0"/>
              <w:divBdr>
                <w:top w:val="none" w:sz="0" w:space="0" w:color="auto"/>
                <w:left w:val="none" w:sz="0" w:space="0" w:color="auto"/>
                <w:bottom w:val="none" w:sz="0" w:space="0" w:color="auto"/>
                <w:right w:val="none" w:sz="0" w:space="0" w:color="auto"/>
              </w:divBdr>
              <w:divsChild>
                <w:div w:id="143158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1881">
          <w:marLeft w:val="0"/>
          <w:marRight w:val="0"/>
          <w:marTop w:val="0"/>
          <w:marBottom w:val="0"/>
          <w:divBdr>
            <w:top w:val="none" w:sz="0" w:space="0" w:color="auto"/>
            <w:left w:val="none" w:sz="0" w:space="0" w:color="auto"/>
            <w:bottom w:val="none" w:sz="0" w:space="0" w:color="auto"/>
            <w:right w:val="none" w:sz="0" w:space="0" w:color="auto"/>
          </w:divBdr>
          <w:divsChild>
            <w:div w:id="326055777">
              <w:marLeft w:val="180"/>
              <w:marRight w:val="240"/>
              <w:marTop w:val="0"/>
              <w:marBottom w:val="0"/>
              <w:divBdr>
                <w:top w:val="none" w:sz="0" w:space="0" w:color="auto"/>
                <w:left w:val="none" w:sz="0" w:space="0" w:color="auto"/>
                <w:bottom w:val="none" w:sz="0" w:space="0" w:color="auto"/>
                <w:right w:val="none" w:sz="0" w:space="0" w:color="auto"/>
              </w:divBdr>
              <w:divsChild>
                <w:div w:id="677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51628">
          <w:marLeft w:val="0"/>
          <w:marRight w:val="0"/>
          <w:marTop w:val="0"/>
          <w:marBottom w:val="0"/>
          <w:divBdr>
            <w:top w:val="none" w:sz="0" w:space="0" w:color="auto"/>
            <w:left w:val="none" w:sz="0" w:space="0" w:color="auto"/>
            <w:bottom w:val="none" w:sz="0" w:space="0" w:color="auto"/>
            <w:right w:val="none" w:sz="0" w:space="0" w:color="auto"/>
          </w:divBdr>
          <w:divsChild>
            <w:div w:id="1593081668">
              <w:marLeft w:val="180"/>
              <w:marRight w:val="240"/>
              <w:marTop w:val="0"/>
              <w:marBottom w:val="0"/>
              <w:divBdr>
                <w:top w:val="none" w:sz="0" w:space="0" w:color="auto"/>
                <w:left w:val="none" w:sz="0" w:space="0" w:color="auto"/>
                <w:bottom w:val="none" w:sz="0" w:space="0" w:color="auto"/>
                <w:right w:val="none" w:sz="0" w:space="0" w:color="auto"/>
              </w:divBdr>
              <w:divsChild>
                <w:div w:id="3690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1262">
          <w:marLeft w:val="0"/>
          <w:marRight w:val="0"/>
          <w:marTop w:val="0"/>
          <w:marBottom w:val="0"/>
          <w:divBdr>
            <w:top w:val="none" w:sz="0" w:space="0" w:color="auto"/>
            <w:left w:val="none" w:sz="0" w:space="0" w:color="auto"/>
            <w:bottom w:val="none" w:sz="0" w:space="0" w:color="auto"/>
            <w:right w:val="none" w:sz="0" w:space="0" w:color="auto"/>
          </w:divBdr>
          <w:divsChild>
            <w:div w:id="1360810965">
              <w:marLeft w:val="180"/>
              <w:marRight w:val="240"/>
              <w:marTop w:val="0"/>
              <w:marBottom w:val="0"/>
              <w:divBdr>
                <w:top w:val="none" w:sz="0" w:space="0" w:color="auto"/>
                <w:left w:val="none" w:sz="0" w:space="0" w:color="auto"/>
                <w:bottom w:val="none" w:sz="0" w:space="0" w:color="auto"/>
                <w:right w:val="none" w:sz="0" w:space="0" w:color="auto"/>
              </w:divBdr>
              <w:divsChild>
                <w:div w:id="15449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8276">
          <w:marLeft w:val="0"/>
          <w:marRight w:val="0"/>
          <w:marTop w:val="0"/>
          <w:marBottom w:val="0"/>
          <w:divBdr>
            <w:top w:val="none" w:sz="0" w:space="0" w:color="auto"/>
            <w:left w:val="none" w:sz="0" w:space="0" w:color="auto"/>
            <w:bottom w:val="none" w:sz="0" w:space="0" w:color="auto"/>
            <w:right w:val="none" w:sz="0" w:space="0" w:color="auto"/>
          </w:divBdr>
          <w:divsChild>
            <w:div w:id="1389567409">
              <w:marLeft w:val="180"/>
              <w:marRight w:val="240"/>
              <w:marTop w:val="0"/>
              <w:marBottom w:val="0"/>
              <w:divBdr>
                <w:top w:val="none" w:sz="0" w:space="0" w:color="auto"/>
                <w:left w:val="none" w:sz="0" w:space="0" w:color="auto"/>
                <w:bottom w:val="none" w:sz="0" w:space="0" w:color="auto"/>
                <w:right w:val="none" w:sz="0" w:space="0" w:color="auto"/>
              </w:divBdr>
              <w:divsChild>
                <w:div w:id="18377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4819">
          <w:marLeft w:val="0"/>
          <w:marRight w:val="0"/>
          <w:marTop w:val="0"/>
          <w:marBottom w:val="0"/>
          <w:divBdr>
            <w:top w:val="none" w:sz="0" w:space="0" w:color="auto"/>
            <w:left w:val="none" w:sz="0" w:space="0" w:color="auto"/>
            <w:bottom w:val="none" w:sz="0" w:space="0" w:color="auto"/>
            <w:right w:val="none" w:sz="0" w:space="0" w:color="auto"/>
          </w:divBdr>
          <w:divsChild>
            <w:div w:id="1783764409">
              <w:marLeft w:val="180"/>
              <w:marRight w:val="240"/>
              <w:marTop w:val="0"/>
              <w:marBottom w:val="0"/>
              <w:divBdr>
                <w:top w:val="none" w:sz="0" w:space="0" w:color="auto"/>
                <w:left w:val="none" w:sz="0" w:space="0" w:color="auto"/>
                <w:bottom w:val="none" w:sz="0" w:space="0" w:color="auto"/>
                <w:right w:val="none" w:sz="0" w:space="0" w:color="auto"/>
              </w:divBdr>
              <w:divsChild>
                <w:div w:id="13986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8098">
          <w:marLeft w:val="0"/>
          <w:marRight w:val="0"/>
          <w:marTop w:val="0"/>
          <w:marBottom w:val="0"/>
          <w:divBdr>
            <w:top w:val="none" w:sz="0" w:space="0" w:color="auto"/>
            <w:left w:val="none" w:sz="0" w:space="0" w:color="auto"/>
            <w:bottom w:val="none" w:sz="0" w:space="0" w:color="auto"/>
            <w:right w:val="none" w:sz="0" w:space="0" w:color="auto"/>
          </w:divBdr>
          <w:divsChild>
            <w:div w:id="1859344498">
              <w:marLeft w:val="180"/>
              <w:marRight w:val="240"/>
              <w:marTop w:val="0"/>
              <w:marBottom w:val="0"/>
              <w:divBdr>
                <w:top w:val="none" w:sz="0" w:space="0" w:color="auto"/>
                <w:left w:val="none" w:sz="0" w:space="0" w:color="auto"/>
                <w:bottom w:val="none" w:sz="0" w:space="0" w:color="auto"/>
                <w:right w:val="none" w:sz="0" w:space="0" w:color="auto"/>
              </w:divBdr>
              <w:divsChild>
                <w:div w:id="19997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9598">
          <w:marLeft w:val="0"/>
          <w:marRight w:val="0"/>
          <w:marTop w:val="0"/>
          <w:marBottom w:val="0"/>
          <w:divBdr>
            <w:top w:val="none" w:sz="0" w:space="0" w:color="auto"/>
            <w:left w:val="none" w:sz="0" w:space="0" w:color="auto"/>
            <w:bottom w:val="none" w:sz="0" w:space="0" w:color="auto"/>
            <w:right w:val="none" w:sz="0" w:space="0" w:color="auto"/>
          </w:divBdr>
          <w:divsChild>
            <w:div w:id="1182546883">
              <w:marLeft w:val="180"/>
              <w:marRight w:val="240"/>
              <w:marTop w:val="0"/>
              <w:marBottom w:val="0"/>
              <w:divBdr>
                <w:top w:val="none" w:sz="0" w:space="0" w:color="auto"/>
                <w:left w:val="none" w:sz="0" w:space="0" w:color="auto"/>
                <w:bottom w:val="none" w:sz="0" w:space="0" w:color="auto"/>
                <w:right w:val="none" w:sz="0" w:space="0" w:color="auto"/>
              </w:divBdr>
              <w:divsChild>
                <w:div w:id="12834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06021">
          <w:marLeft w:val="0"/>
          <w:marRight w:val="0"/>
          <w:marTop w:val="0"/>
          <w:marBottom w:val="0"/>
          <w:divBdr>
            <w:top w:val="none" w:sz="0" w:space="0" w:color="auto"/>
            <w:left w:val="none" w:sz="0" w:space="0" w:color="auto"/>
            <w:bottom w:val="none" w:sz="0" w:space="0" w:color="auto"/>
            <w:right w:val="none" w:sz="0" w:space="0" w:color="auto"/>
          </w:divBdr>
          <w:divsChild>
            <w:div w:id="2001883476">
              <w:marLeft w:val="180"/>
              <w:marRight w:val="240"/>
              <w:marTop w:val="0"/>
              <w:marBottom w:val="0"/>
              <w:divBdr>
                <w:top w:val="none" w:sz="0" w:space="0" w:color="auto"/>
                <w:left w:val="none" w:sz="0" w:space="0" w:color="auto"/>
                <w:bottom w:val="none" w:sz="0" w:space="0" w:color="auto"/>
                <w:right w:val="none" w:sz="0" w:space="0" w:color="auto"/>
              </w:divBdr>
              <w:divsChild>
                <w:div w:id="45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349">
          <w:marLeft w:val="0"/>
          <w:marRight w:val="0"/>
          <w:marTop w:val="0"/>
          <w:marBottom w:val="0"/>
          <w:divBdr>
            <w:top w:val="none" w:sz="0" w:space="0" w:color="auto"/>
            <w:left w:val="none" w:sz="0" w:space="0" w:color="auto"/>
            <w:bottom w:val="none" w:sz="0" w:space="0" w:color="auto"/>
            <w:right w:val="none" w:sz="0" w:space="0" w:color="auto"/>
          </w:divBdr>
          <w:divsChild>
            <w:div w:id="139270370">
              <w:marLeft w:val="180"/>
              <w:marRight w:val="240"/>
              <w:marTop w:val="0"/>
              <w:marBottom w:val="0"/>
              <w:divBdr>
                <w:top w:val="none" w:sz="0" w:space="0" w:color="auto"/>
                <w:left w:val="none" w:sz="0" w:space="0" w:color="auto"/>
                <w:bottom w:val="none" w:sz="0" w:space="0" w:color="auto"/>
                <w:right w:val="none" w:sz="0" w:space="0" w:color="auto"/>
              </w:divBdr>
              <w:divsChild>
                <w:div w:id="8357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3308">
          <w:marLeft w:val="0"/>
          <w:marRight w:val="0"/>
          <w:marTop w:val="0"/>
          <w:marBottom w:val="0"/>
          <w:divBdr>
            <w:top w:val="none" w:sz="0" w:space="0" w:color="auto"/>
            <w:left w:val="none" w:sz="0" w:space="0" w:color="auto"/>
            <w:bottom w:val="none" w:sz="0" w:space="0" w:color="auto"/>
            <w:right w:val="none" w:sz="0" w:space="0" w:color="auto"/>
          </w:divBdr>
          <w:divsChild>
            <w:div w:id="577979702">
              <w:marLeft w:val="180"/>
              <w:marRight w:val="240"/>
              <w:marTop w:val="0"/>
              <w:marBottom w:val="0"/>
              <w:divBdr>
                <w:top w:val="none" w:sz="0" w:space="0" w:color="auto"/>
                <w:left w:val="none" w:sz="0" w:space="0" w:color="auto"/>
                <w:bottom w:val="none" w:sz="0" w:space="0" w:color="auto"/>
                <w:right w:val="none" w:sz="0" w:space="0" w:color="auto"/>
              </w:divBdr>
              <w:divsChild>
                <w:div w:id="14520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985">
          <w:marLeft w:val="0"/>
          <w:marRight w:val="0"/>
          <w:marTop w:val="0"/>
          <w:marBottom w:val="0"/>
          <w:divBdr>
            <w:top w:val="none" w:sz="0" w:space="0" w:color="auto"/>
            <w:left w:val="none" w:sz="0" w:space="0" w:color="auto"/>
            <w:bottom w:val="none" w:sz="0" w:space="0" w:color="auto"/>
            <w:right w:val="none" w:sz="0" w:space="0" w:color="auto"/>
          </w:divBdr>
          <w:divsChild>
            <w:div w:id="297615575">
              <w:marLeft w:val="180"/>
              <w:marRight w:val="240"/>
              <w:marTop w:val="0"/>
              <w:marBottom w:val="0"/>
              <w:divBdr>
                <w:top w:val="none" w:sz="0" w:space="0" w:color="auto"/>
                <w:left w:val="none" w:sz="0" w:space="0" w:color="auto"/>
                <w:bottom w:val="none" w:sz="0" w:space="0" w:color="auto"/>
                <w:right w:val="none" w:sz="0" w:space="0" w:color="auto"/>
              </w:divBdr>
              <w:divsChild>
                <w:div w:id="1867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2830">
          <w:marLeft w:val="0"/>
          <w:marRight w:val="0"/>
          <w:marTop w:val="0"/>
          <w:marBottom w:val="0"/>
          <w:divBdr>
            <w:top w:val="none" w:sz="0" w:space="0" w:color="auto"/>
            <w:left w:val="none" w:sz="0" w:space="0" w:color="auto"/>
            <w:bottom w:val="none" w:sz="0" w:space="0" w:color="auto"/>
            <w:right w:val="none" w:sz="0" w:space="0" w:color="auto"/>
          </w:divBdr>
          <w:divsChild>
            <w:div w:id="554776314">
              <w:marLeft w:val="180"/>
              <w:marRight w:val="240"/>
              <w:marTop w:val="0"/>
              <w:marBottom w:val="0"/>
              <w:divBdr>
                <w:top w:val="none" w:sz="0" w:space="0" w:color="auto"/>
                <w:left w:val="none" w:sz="0" w:space="0" w:color="auto"/>
                <w:bottom w:val="none" w:sz="0" w:space="0" w:color="auto"/>
                <w:right w:val="none" w:sz="0" w:space="0" w:color="auto"/>
              </w:divBdr>
              <w:divsChild>
                <w:div w:id="11845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8182">
          <w:marLeft w:val="0"/>
          <w:marRight w:val="0"/>
          <w:marTop w:val="0"/>
          <w:marBottom w:val="0"/>
          <w:divBdr>
            <w:top w:val="none" w:sz="0" w:space="0" w:color="auto"/>
            <w:left w:val="none" w:sz="0" w:space="0" w:color="auto"/>
            <w:bottom w:val="none" w:sz="0" w:space="0" w:color="auto"/>
            <w:right w:val="none" w:sz="0" w:space="0" w:color="auto"/>
          </w:divBdr>
          <w:divsChild>
            <w:div w:id="2015566562">
              <w:marLeft w:val="180"/>
              <w:marRight w:val="240"/>
              <w:marTop w:val="0"/>
              <w:marBottom w:val="0"/>
              <w:divBdr>
                <w:top w:val="none" w:sz="0" w:space="0" w:color="auto"/>
                <w:left w:val="none" w:sz="0" w:space="0" w:color="auto"/>
                <w:bottom w:val="none" w:sz="0" w:space="0" w:color="auto"/>
                <w:right w:val="none" w:sz="0" w:space="0" w:color="auto"/>
              </w:divBdr>
              <w:divsChild>
                <w:div w:id="12475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1032">
          <w:marLeft w:val="0"/>
          <w:marRight w:val="0"/>
          <w:marTop w:val="0"/>
          <w:marBottom w:val="0"/>
          <w:divBdr>
            <w:top w:val="none" w:sz="0" w:space="0" w:color="auto"/>
            <w:left w:val="none" w:sz="0" w:space="0" w:color="auto"/>
            <w:bottom w:val="none" w:sz="0" w:space="0" w:color="auto"/>
            <w:right w:val="none" w:sz="0" w:space="0" w:color="auto"/>
          </w:divBdr>
          <w:divsChild>
            <w:div w:id="1964191183">
              <w:marLeft w:val="180"/>
              <w:marRight w:val="240"/>
              <w:marTop w:val="0"/>
              <w:marBottom w:val="0"/>
              <w:divBdr>
                <w:top w:val="none" w:sz="0" w:space="0" w:color="auto"/>
                <w:left w:val="none" w:sz="0" w:space="0" w:color="auto"/>
                <w:bottom w:val="none" w:sz="0" w:space="0" w:color="auto"/>
                <w:right w:val="none" w:sz="0" w:space="0" w:color="auto"/>
              </w:divBdr>
              <w:divsChild>
                <w:div w:id="158414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662">
          <w:marLeft w:val="0"/>
          <w:marRight w:val="0"/>
          <w:marTop w:val="0"/>
          <w:marBottom w:val="0"/>
          <w:divBdr>
            <w:top w:val="none" w:sz="0" w:space="0" w:color="auto"/>
            <w:left w:val="none" w:sz="0" w:space="0" w:color="auto"/>
            <w:bottom w:val="none" w:sz="0" w:space="0" w:color="auto"/>
            <w:right w:val="none" w:sz="0" w:space="0" w:color="auto"/>
          </w:divBdr>
          <w:divsChild>
            <w:div w:id="683359984">
              <w:marLeft w:val="180"/>
              <w:marRight w:val="240"/>
              <w:marTop w:val="0"/>
              <w:marBottom w:val="0"/>
              <w:divBdr>
                <w:top w:val="none" w:sz="0" w:space="0" w:color="auto"/>
                <w:left w:val="none" w:sz="0" w:space="0" w:color="auto"/>
                <w:bottom w:val="none" w:sz="0" w:space="0" w:color="auto"/>
                <w:right w:val="none" w:sz="0" w:space="0" w:color="auto"/>
              </w:divBdr>
              <w:divsChild>
                <w:div w:id="912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92014">
          <w:marLeft w:val="0"/>
          <w:marRight w:val="0"/>
          <w:marTop w:val="0"/>
          <w:marBottom w:val="0"/>
          <w:divBdr>
            <w:top w:val="none" w:sz="0" w:space="0" w:color="auto"/>
            <w:left w:val="none" w:sz="0" w:space="0" w:color="auto"/>
            <w:bottom w:val="none" w:sz="0" w:space="0" w:color="auto"/>
            <w:right w:val="none" w:sz="0" w:space="0" w:color="auto"/>
          </w:divBdr>
          <w:divsChild>
            <w:div w:id="1205942615">
              <w:marLeft w:val="180"/>
              <w:marRight w:val="240"/>
              <w:marTop w:val="0"/>
              <w:marBottom w:val="0"/>
              <w:divBdr>
                <w:top w:val="none" w:sz="0" w:space="0" w:color="auto"/>
                <w:left w:val="none" w:sz="0" w:space="0" w:color="auto"/>
                <w:bottom w:val="none" w:sz="0" w:space="0" w:color="auto"/>
                <w:right w:val="none" w:sz="0" w:space="0" w:color="auto"/>
              </w:divBdr>
              <w:divsChild>
                <w:div w:id="19400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1969">
          <w:marLeft w:val="0"/>
          <w:marRight w:val="0"/>
          <w:marTop w:val="0"/>
          <w:marBottom w:val="0"/>
          <w:divBdr>
            <w:top w:val="none" w:sz="0" w:space="0" w:color="auto"/>
            <w:left w:val="none" w:sz="0" w:space="0" w:color="auto"/>
            <w:bottom w:val="none" w:sz="0" w:space="0" w:color="auto"/>
            <w:right w:val="none" w:sz="0" w:space="0" w:color="auto"/>
          </w:divBdr>
          <w:divsChild>
            <w:div w:id="1657683388">
              <w:marLeft w:val="180"/>
              <w:marRight w:val="240"/>
              <w:marTop w:val="0"/>
              <w:marBottom w:val="0"/>
              <w:divBdr>
                <w:top w:val="none" w:sz="0" w:space="0" w:color="auto"/>
                <w:left w:val="none" w:sz="0" w:space="0" w:color="auto"/>
                <w:bottom w:val="none" w:sz="0" w:space="0" w:color="auto"/>
                <w:right w:val="none" w:sz="0" w:space="0" w:color="auto"/>
              </w:divBdr>
              <w:divsChild>
                <w:div w:id="9059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67399">
          <w:marLeft w:val="0"/>
          <w:marRight w:val="0"/>
          <w:marTop w:val="0"/>
          <w:marBottom w:val="0"/>
          <w:divBdr>
            <w:top w:val="none" w:sz="0" w:space="0" w:color="auto"/>
            <w:left w:val="none" w:sz="0" w:space="0" w:color="auto"/>
            <w:bottom w:val="none" w:sz="0" w:space="0" w:color="auto"/>
            <w:right w:val="none" w:sz="0" w:space="0" w:color="auto"/>
          </w:divBdr>
          <w:divsChild>
            <w:div w:id="1547371438">
              <w:marLeft w:val="180"/>
              <w:marRight w:val="240"/>
              <w:marTop w:val="0"/>
              <w:marBottom w:val="0"/>
              <w:divBdr>
                <w:top w:val="none" w:sz="0" w:space="0" w:color="auto"/>
                <w:left w:val="none" w:sz="0" w:space="0" w:color="auto"/>
                <w:bottom w:val="none" w:sz="0" w:space="0" w:color="auto"/>
                <w:right w:val="none" w:sz="0" w:space="0" w:color="auto"/>
              </w:divBdr>
              <w:divsChild>
                <w:div w:id="1562640870">
                  <w:marLeft w:val="0"/>
                  <w:marRight w:val="0"/>
                  <w:marTop w:val="0"/>
                  <w:marBottom w:val="0"/>
                  <w:divBdr>
                    <w:top w:val="none" w:sz="0" w:space="0" w:color="auto"/>
                    <w:left w:val="none" w:sz="0" w:space="0" w:color="auto"/>
                    <w:bottom w:val="none" w:sz="0" w:space="0" w:color="auto"/>
                    <w:right w:val="none" w:sz="0" w:space="0" w:color="auto"/>
                  </w:divBdr>
                </w:div>
                <w:div w:id="1626236988">
                  <w:marLeft w:val="180"/>
                  <w:marRight w:val="240"/>
                  <w:marTop w:val="0"/>
                  <w:marBottom w:val="0"/>
                  <w:divBdr>
                    <w:top w:val="none" w:sz="0" w:space="0" w:color="auto"/>
                    <w:left w:val="none" w:sz="0" w:space="0" w:color="auto"/>
                    <w:bottom w:val="none" w:sz="0" w:space="0" w:color="auto"/>
                    <w:right w:val="none" w:sz="0" w:space="0" w:color="auto"/>
                  </w:divBdr>
                  <w:divsChild>
                    <w:div w:id="1330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8909">
          <w:marLeft w:val="0"/>
          <w:marRight w:val="0"/>
          <w:marTop w:val="0"/>
          <w:marBottom w:val="0"/>
          <w:divBdr>
            <w:top w:val="none" w:sz="0" w:space="0" w:color="auto"/>
            <w:left w:val="none" w:sz="0" w:space="0" w:color="auto"/>
            <w:bottom w:val="none" w:sz="0" w:space="0" w:color="auto"/>
            <w:right w:val="none" w:sz="0" w:space="0" w:color="auto"/>
          </w:divBdr>
          <w:divsChild>
            <w:div w:id="1547716090">
              <w:marLeft w:val="180"/>
              <w:marRight w:val="240"/>
              <w:marTop w:val="0"/>
              <w:marBottom w:val="0"/>
              <w:divBdr>
                <w:top w:val="none" w:sz="0" w:space="0" w:color="auto"/>
                <w:left w:val="none" w:sz="0" w:space="0" w:color="auto"/>
                <w:bottom w:val="none" w:sz="0" w:space="0" w:color="auto"/>
                <w:right w:val="none" w:sz="0" w:space="0" w:color="auto"/>
              </w:divBdr>
              <w:divsChild>
                <w:div w:id="13761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234">
          <w:marLeft w:val="0"/>
          <w:marRight w:val="0"/>
          <w:marTop w:val="0"/>
          <w:marBottom w:val="0"/>
          <w:divBdr>
            <w:top w:val="none" w:sz="0" w:space="0" w:color="auto"/>
            <w:left w:val="none" w:sz="0" w:space="0" w:color="auto"/>
            <w:bottom w:val="none" w:sz="0" w:space="0" w:color="auto"/>
            <w:right w:val="none" w:sz="0" w:space="0" w:color="auto"/>
          </w:divBdr>
          <w:divsChild>
            <w:div w:id="138302052">
              <w:marLeft w:val="180"/>
              <w:marRight w:val="240"/>
              <w:marTop w:val="0"/>
              <w:marBottom w:val="0"/>
              <w:divBdr>
                <w:top w:val="none" w:sz="0" w:space="0" w:color="auto"/>
                <w:left w:val="none" w:sz="0" w:space="0" w:color="auto"/>
                <w:bottom w:val="none" w:sz="0" w:space="0" w:color="auto"/>
                <w:right w:val="none" w:sz="0" w:space="0" w:color="auto"/>
              </w:divBdr>
              <w:divsChild>
                <w:div w:id="18632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8459">
          <w:marLeft w:val="0"/>
          <w:marRight w:val="0"/>
          <w:marTop w:val="0"/>
          <w:marBottom w:val="0"/>
          <w:divBdr>
            <w:top w:val="none" w:sz="0" w:space="0" w:color="auto"/>
            <w:left w:val="none" w:sz="0" w:space="0" w:color="auto"/>
            <w:bottom w:val="none" w:sz="0" w:space="0" w:color="auto"/>
            <w:right w:val="none" w:sz="0" w:space="0" w:color="auto"/>
          </w:divBdr>
          <w:divsChild>
            <w:div w:id="1473449557">
              <w:marLeft w:val="180"/>
              <w:marRight w:val="240"/>
              <w:marTop w:val="0"/>
              <w:marBottom w:val="0"/>
              <w:divBdr>
                <w:top w:val="none" w:sz="0" w:space="0" w:color="auto"/>
                <w:left w:val="none" w:sz="0" w:space="0" w:color="auto"/>
                <w:bottom w:val="none" w:sz="0" w:space="0" w:color="auto"/>
                <w:right w:val="none" w:sz="0" w:space="0" w:color="auto"/>
              </w:divBdr>
              <w:divsChild>
                <w:div w:id="8723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06482">
          <w:marLeft w:val="0"/>
          <w:marRight w:val="0"/>
          <w:marTop w:val="0"/>
          <w:marBottom w:val="0"/>
          <w:divBdr>
            <w:top w:val="none" w:sz="0" w:space="0" w:color="auto"/>
            <w:left w:val="none" w:sz="0" w:space="0" w:color="auto"/>
            <w:bottom w:val="none" w:sz="0" w:space="0" w:color="auto"/>
            <w:right w:val="none" w:sz="0" w:space="0" w:color="auto"/>
          </w:divBdr>
          <w:divsChild>
            <w:div w:id="289015270">
              <w:marLeft w:val="180"/>
              <w:marRight w:val="240"/>
              <w:marTop w:val="0"/>
              <w:marBottom w:val="0"/>
              <w:divBdr>
                <w:top w:val="none" w:sz="0" w:space="0" w:color="auto"/>
                <w:left w:val="none" w:sz="0" w:space="0" w:color="auto"/>
                <w:bottom w:val="none" w:sz="0" w:space="0" w:color="auto"/>
                <w:right w:val="none" w:sz="0" w:space="0" w:color="auto"/>
              </w:divBdr>
              <w:divsChild>
                <w:div w:id="425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67243">
          <w:marLeft w:val="0"/>
          <w:marRight w:val="0"/>
          <w:marTop w:val="0"/>
          <w:marBottom w:val="0"/>
          <w:divBdr>
            <w:top w:val="none" w:sz="0" w:space="0" w:color="auto"/>
            <w:left w:val="none" w:sz="0" w:space="0" w:color="auto"/>
            <w:bottom w:val="none" w:sz="0" w:space="0" w:color="auto"/>
            <w:right w:val="none" w:sz="0" w:space="0" w:color="auto"/>
          </w:divBdr>
          <w:divsChild>
            <w:div w:id="1763992583">
              <w:marLeft w:val="180"/>
              <w:marRight w:val="240"/>
              <w:marTop w:val="0"/>
              <w:marBottom w:val="0"/>
              <w:divBdr>
                <w:top w:val="none" w:sz="0" w:space="0" w:color="auto"/>
                <w:left w:val="none" w:sz="0" w:space="0" w:color="auto"/>
                <w:bottom w:val="none" w:sz="0" w:space="0" w:color="auto"/>
                <w:right w:val="none" w:sz="0" w:space="0" w:color="auto"/>
              </w:divBdr>
              <w:divsChild>
                <w:div w:id="503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38355">
          <w:marLeft w:val="0"/>
          <w:marRight w:val="0"/>
          <w:marTop w:val="0"/>
          <w:marBottom w:val="0"/>
          <w:divBdr>
            <w:top w:val="none" w:sz="0" w:space="0" w:color="auto"/>
            <w:left w:val="none" w:sz="0" w:space="0" w:color="auto"/>
            <w:bottom w:val="none" w:sz="0" w:space="0" w:color="auto"/>
            <w:right w:val="none" w:sz="0" w:space="0" w:color="auto"/>
          </w:divBdr>
          <w:divsChild>
            <w:div w:id="1963923552">
              <w:marLeft w:val="180"/>
              <w:marRight w:val="240"/>
              <w:marTop w:val="0"/>
              <w:marBottom w:val="0"/>
              <w:divBdr>
                <w:top w:val="none" w:sz="0" w:space="0" w:color="auto"/>
                <w:left w:val="none" w:sz="0" w:space="0" w:color="auto"/>
                <w:bottom w:val="none" w:sz="0" w:space="0" w:color="auto"/>
                <w:right w:val="none" w:sz="0" w:space="0" w:color="auto"/>
              </w:divBdr>
              <w:divsChild>
                <w:div w:id="878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0429">
          <w:marLeft w:val="0"/>
          <w:marRight w:val="0"/>
          <w:marTop w:val="0"/>
          <w:marBottom w:val="0"/>
          <w:divBdr>
            <w:top w:val="none" w:sz="0" w:space="0" w:color="auto"/>
            <w:left w:val="none" w:sz="0" w:space="0" w:color="auto"/>
            <w:bottom w:val="none" w:sz="0" w:space="0" w:color="auto"/>
            <w:right w:val="none" w:sz="0" w:space="0" w:color="auto"/>
          </w:divBdr>
          <w:divsChild>
            <w:div w:id="544483968">
              <w:marLeft w:val="180"/>
              <w:marRight w:val="240"/>
              <w:marTop w:val="0"/>
              <w:marBottom w:val="0"/>
              <w:divBdr>
                <w:top w:val="none" w:sz="0" w:space="0" w:color="auto"/>
                <w:left w:val="none" w:sz="0" w:space="0" w:color="auto"/>
                <w:bottom w:val="none" w:sz="0" w:space="0" w:color="auto"/>
                <w:right w:val="none" w:sz="0" w:space="0" w:color="auto"/>
              </w:divBdr>
              <w:divsChild>
                <w:div w:id="7833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4024">
          <w:marLeft w:val="0"/>
          <w:marRight w:val="0"/>
          <w:marTop w:val="0"/>
          <w:marBottom w:val="0"/>
          <w:divBdr>
            <w:top w:val="none" w:sz="0" w:space="0" w:color="auto"/>
            <w:left w:val="none" w:sz="0" w:space="0" w:color="auto"/>
            <w:bottom w:val="none" w:sz="0" w:space="0" w:color="auto"/>
            <w:right w:val="none" w:sz="0" w:space="0" w:color="auto"/>
          </w:divBdr>
          <w:divsChild>
            <w:div w:id="812135696">
              <w:marLeft w:val="180"/>
              <w:marRight w:val="240"/>
              <w:marTop w:val="0"/>
              <w:marBottom w:val="0"/>
              <w:divBdr>
                <w:top w:val="none" w:sz="0" w:space="0" w:color="auto"/>
                <w:left w:val="none" w:sz="0" w:space="0" w:color="auto"/>
                <w:bottom w:val="none" w:sz="0" w:space="0" w:color="auto"/>
                <w:right w:val="none" w:sz="0" w:space="0" w:color="auto"/>
              </w:divBdr>
              <w:divsChild>
                <w:div w:id="861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1341">
          <w:marLeft w:val="0"/>
          <w:marRight w:val="0"/>
          <w:marTop w:val="0"/>
          <w:marBottom w:val="0"/>
          <w:divBdr>
            <w:top w:val="none" w:sz="0" w:space="0" w:color="auto"/>
            <w:left w:val="none" w:sz="0" w:space="0" w:color="auto"/>
            <w:bottom w:val="none" w:sz="0" w:space="0" w:color="auto"/>
            <w:right w:val="none" w:sz="0" w:space="0" w:color="auto"/>
          </w:divBdr>
          <w:divsChild>
            <w:div w:id="1344941696">
              <w:marLeft w:val="180"/>
              <w:marRight w:val="240"/>
              <w:marTop w:val="0"/>
              <w:marBottom w:val="0"/>
              <w:divBdr>
                <w:top w:val="none" w:sz="0" w:space="0" w:color="auto"/>
                <w:left w:val="none" w:sz="0" w:space="0" w:color="auto"/>
                <w:bottom w:val="none" w:sz="0" w:space="0" w:color="auto"/>
                <w:right w:val="none" w:sz="0" w:space="0" w:color="auto"/>
              </w:divBdr>
              <w:divsChild>
                <w:div w:id="46000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20554">
          <w:marLeft w:val="0"/>
          <w:marRight w:val="0"/>
          <w:marTop w:val="0"/>
          <w:marBottom w:val="0"/>
          <w:divBdr>
            <w:top w:val="none" w:sz="0" w:space="0" w:color="auto"/>
            <w:left w:val="none" w:sz="0" w:space="0" w:color="auto"/>
            <w:bottom w:val="none" w:sz="0" w:space="0" w:color="auto"/>
            <w:right w:val="none" w:sz="0" w:space="0" w:color="auto"/>
          </w:divBdr>
          <w:divsChild>
            <w:div w:id="1673677561">
              <w:marLeft w:val="180"/>
              <w:marRight w:val="240"/>
              <w:marTop w:val="0"/>
              <w:marBottom w:val="0"/>
              <w:divBdr>
                <w:top w:val="none" w:sz="0" w:space="0" w:color="auto"/>
                <w:left w:val="none" w:sz="0" w:space="0" w:color="auto"/>
                <w:bottom w:val="none" w:sz="0" w:space="0" w:color="auto"/>
                <w:right w:val="none" w:sz="0" w:space="0" w:color="auto"/>
              </w:divBdr>
              <w:divsChild>
                <w:div w:id="109262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2223">
          <w:marLeft w:val="0"/>
          <w:marRight w:val="0"/>
          <w:marTop w:val="0"/>
          <w:marBottom w:val="0"/>
          <w:divBdr>
            <w:top w:val="none" w:sz="0" w:space="0" w:color="auto"/>
            <w:left w:val="none" w:sz="0" w:space="0" w:color="auto"/>
            <w:bottom w:val="none" w:sz="0" w:space="0" w:color="auto"/>
            <w:right w:val="none" w:sz="0" w:space="0" w:color="auto"/>
          </w:divBdr>
          <w:divsChild>
            <w:div w:id="590626258">
              <w:marLeft w:val="180"/>
              <w:marRight w:val="240"/>
              <w:marTop w:val="0"/>
              <w:marBottom w:val="0"/>
              <w:divBdr>
                <w:top w:val="none" w:sz="0" w:space="0" w:color="auto"/>
                <w:left w:val="none" w:sz="0" w:space="0" w:color="auto"/>
                <w:bottom w:val="none" w:sz="0" w:space="0" w:color="auto"/>
                <w:right w:val="none" w:sz="0" w:space="0" w:color="auto"/>
              </w:divBdr>
              <w:divsChild>
                <w:div w:id="20729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7107">
          <w:marLeft w:val="0"/>
          <w:marRight w:val="0"/>
          <w:marTop w:val="0"/>
          <w:marBottom w:val="0"/>
          <w:divBdr>
            <w:top w:val="none" w:sz="0" w:space="0" w:color="auto"/>
            <w:left w:val="none" w:sz="0" w:space="0" w:color="auto"/>
            <w:bottom w:val="none" w:sz="0" w:space="0" w:color="auto"/>
            <w:right w:val="none" w:sz="0" w:space="0" w:color="auto"/>
          </w:divBdr>
          <w:divsChild>
            <w:div w:id="49117037">
              <w:marLeft w:val="180"/>
              <w:marRight w:val="240"/>
              <w:marTop w:val="0"/>
              <w:marBottom w:val="0"/>
              <w:divBdr>
                <w:top w:val="none" w:sz="0" w:space="0" w:color="auto"/>
                <w:left w:val="none" w:sz="0" w:space="0" w:color="auto"/>
                <w:bottom w:val="none" w:sz="0" w:space="0" w:color="auto"/>
                <w:right w:val="none" w:sz="0" w:space="0" w:color="auto"/>
              </w:divBdr>
              <w:divsChild>
                <w:div w:id="2023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4801">
          <w:marLeft w:val="0"/>
          <w:marRight w:val="0"/>
          <w:marTop w:val="0"/>
          <w:marBottom w:val="0"/>
          <w:divBdr>
            <w:top w:val="none" w:sz="0" w:space="0" w:color="auto"/>
            <w:left w:val="none" w:sz="0" w:space="0" w:color="auto"/>
            <w:bottom w:val="none" w:sz="0" w:space="0" w:color="auto"/>
            <w:right w:val="none" w:sz="0" w:space="0" w:color="auto"/>
          </w:divBdr>
          <w:divsChild>
            <w:div w:id="1283734314">
              <w:marLeft w:val="180"/>
              <w:marRight w:val="240"/>
              <w:marTop w:val="0"/>
              <w:marBottom w:val="0"/>
              <w:divBdr>
                <w:top w:val="none" w:sz="0" w:space="0" w:color="auto"/>
                <w:left w:val="none" w:sz="0" w:space="0" w:color="auto"/>
                <w:bottom w:val="none" w:sz="0" w:space="0" w:color="auto"/>
                <w:right w:val="none" w:sz="0" w:space="0" w:color="auto"/>
              </w:divBdr>
              <w:divsChild>
                <w:div w:id="12223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1569">
          <w:marLeft w:val="0"/>
          <w:marRight w:val="0"/>
          <w:marTop w:val="0"/>
          <w:marBottom w:val="0"/>
          <w:divBdr>
            <w:top w:val="none" w:sz="0" w:space="0" w:color="auto"/>
            <w:left w:val="none" w:sz="0" w:space="0" w:color="auto"/>
            <w:bottom w:val="none" w:sz="0" w:space="0" w:color="auto"/>
            <w:right w:val="none" w:sz="0" w:space="0" w:color="auto"/>
          </w:divBdr>
          <w:divsChild>
            <w:div w:id="1486362851">
              <w:marLeft w:val="180"/>
              <w:marRight w:val="240"/>
              <w:marTop w:val="0"/>
              <w:marBottom w:val="0"/>
              <w:divBdr>
                <w:top w:val="none" w:sz="0" w:space="0" w:color="auto"/>
                <w:left w:val="none" w:sz="0" w:space="0" w:color="auto"/>
                <w:bottom w:val="none" w:sz="0" w:space="0" w:color="auto"/>
                <w:right w:val="none" w:sz="0" w:space="0" w:color="auto"/>
              </w:divBdr>
              <w:divsChild>
                <w:div w:id="14645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449">
          <w:marLeft w:val="0"/>
          <w:marRight w:val="0"/>
          <w:marTop w:val="0"/>
          <w:marBottom w:val="0"/>
          <w:divBdr>
            <w:top w:val="none" w:sz="0" w:space="0" w:color="auto"/>
            <w:left w:val="none" w:sz="0" w:space="0" w:color="auto"/>
            <w:bottom w:val="none" w:sz="0" w:space="0" w:color="auto"/>
            <w:right w:val="none" w:sz="0" w:space="0" w:color="auto"/>
          </w:divBdr>
          <w:divsChild>
            <w:div w:id="185751968">
              <w:marLeft w:val="180"/>
              <w:marRight w:val="240"/>
              <w:marTop w:val="0"/>
              <w:marBottom w:val="0"/>
              <w:divBdr>
                <w:top w:val="none" w:sz="0" w:space="0" w:color="auto"/>
                <w:left w:val="none" w:sz="0" w:space="0" w:color="auto"/>
                <w:bottom w:val="none" w:sz="0" w:space="0" w:color="auto"/>
                <w:right w:val="none" w:sz="0" w:space="0" w:color="auto"/>
              </w:divBdr>
              <w:divsChild>
                <w:div w:id="16025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2295">
          <w:marLeft w:val="0"/>
          <w:marRight w:val="0"/>
          <w:marTop w:val="0"/>
          <w:marBottom w:val="0"/>
          <w:divBdr>
            <w:top w:val="none" w:sz="0" w:space="0" w:color="auto"/>
            <w:left w:val="none" w:sz="0" w:space="0" w:color="auto"/>
            <w:bottom w:val="none" w:sz="0" w:space="0" w:color="auto"/>
            <w:right w:val="none" w:sz="0" w:space="0" w:color="auto"/>
          </w:divBdr>
          <w:divsChild>
            <w:div w:id="14617538">
              <w:marLeft w:val="180"/>
              <w:marRight w:val="240"/>
              <w:marTop w:val="0"/>
              <w:marBottom w:val="0"/>
              <w:divBdr>
                <w:top w:val="none" w:sz="0" w:space="0" w:color="auto"/>
                <w:left w:val="none" w:sz="0" w:space="0" w:color="auto"/>
                <w:bottom w:val="none" w:sz="0" w:space="0" w:color="auto"/>
                <w:right w:val="none" w:sz="0" w:space="0" w:color="auto"/>
              </w:divBdr>
              <w:divsChild>
                <w:div w:id="17857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821">
          <w:marLeft w:val="0"/>
          <w:marRight w:val="0"/>
          <w:marTop w:val="0"/>
          <w:marBottom w:val="0"/>
          <w:divBdr>
            <w:top w:val="none" w:sz="0" w:space="0" w:color="auto"/>
            <w:left w:val="none" w:sz="0" w:space="0" w:color="auto"/>
            <w:bottom w:val="none" w:sz="0" w:space="0" w:color="auto"/>
            <w:right w:val="none" w:sz="0" w:space="0" w:color="auto"/>
          </w:divBdr>
          <w:divsChild>
            <w:div w:id="1411125185">
              <w:marLeft w:val="180"/>
              <w:marRight w:val="240"/>
              <w:marTop w:val="0"/>
              <w:marBottom w:val="0"/>
              <w:divBdr>
                <w:top w:val="none" w:sz="0" w:space="0" w:color="auto"/>
                <w:left w:val="none" w:sz="0" w:space="0" w:color="auto"/>
                <w:bottom w:val="none" w:sz="0" w:space="0" w:color="auto"/>
                <w:right w:val="none" w:sz="0" w:space="0" w:color="auto"/>
              </w:divBdr>
              <w:divsChild>
                <w:div w:id="9549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254">
          <w:marLeft w:val="0"/>
          <w:marRight w:val="0"/>
          <w:marTop w:val="0"/>
          <w:marBottom w:val="0"/>
          <w:divBdr>
            <w:top w:val="none" w:sz="0" w:space="0" w:color="auto"/>
            <w:left w:val="none" w:sz="0" w:space="0" w:color="auto"/>
            <w:bottom w:val="none" w:sz="0" w:space="0" w:color="auto"/>
            <w:right w:val="none" w:sz="0" w:space="0" w:color="auto"/>
          </w:divBdr>
          <w:divsChild>
            <w:div w:id="1167096266">
              <w:marLeft w:val="180"/>
              <w:marRight w:val="240"/>
              <w:marTop w:val="0"/>
              <w:marBottom w:val="0"/>
              <w:divBdr>
                <w:top w:val="none" w:sz="0" w:space="0" w:color="auto"/>
                <w:left w:val="none" w:sz="0" w:space="0" w:color="auto"/>
                <w:bottom w:val="none" w:sz="0" w:space="0" w:color="auto"/>
                <w:right w:val="none" w:sz="0" w:space="0" w:color="auto"/>
              </w:divBdr>
              <w:divsChild>
                <w:div w:id="368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927">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180"/>
              <w:marRight w:val="240"/>
              <w:marTop w:val="0"/>
              <w:marBottom w:val="0"/>
              <w:divBdr>
                <w:top w:val="none" w:sz="0" w:space="0" w:color="auto"/>
                <w:left w:val="none" w:sz="0" w:space="0" w:color="auto"/>
                <w:bottom w:val="none" w:sz="0" w:space="0" w:color="auto"/>
                <w:right w:val="none" w:sz="0" w:space="0" w:color="auto"/>
              </w:divBdr>
              <w:divsChild>
                <w:div w:id="17479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5576">
          <w:marLeft w:val="0"/>
          <w:marRight w:val="0"/>
          <w:marTop w:val="0"/>
          <w:marBottom w:val="0"/>
          <w:divBdr>
            <w:top w:val="none" w:sz="0" w:space="0" w:color="auto"/>
            <w:left w:val="none" w:sz="0" w:space="0" w:color="auto"/>
            <w:bottom w:val="none" w:sz="0" w:space="0" w:color="auto"/>
            <w:right w:val="none" w:sz="0" w:space="0" w:color="auto"/>
          </w:divBdr>
          <w:divsChild>
            <w:div w:id="1129317743">
              <w:marLeft w:val="180"/>
              <w:marRight w:val="240"/>
              <w:marTop w:val="0"/>
              <w:marBottom w:val="0"/>
              <w:divBdr>
                <w:top w:val="none" w:sz="0" w:space="0" w:color="auto"/>
                <w:left w:val="none" w:sz="0" w:space="0" w:color="auto"/>
                <w:bottom w:val="none" w:sz="0" w:space="0" w:color="auto"/>
                <w:right w:val="none" w:sz="0" w:space="0" w:color="auto"/>
              </w:divBdr>
              <w:divsChild>
                <w:div w:id="8887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0620">
          <w:marLeft w:val="0"/>
          <w:marRight w:val="0"/>
          <w:marTop w:val="0"/>
          <w:marBottom w:val="0"/>
          <w:divBdr>
            <w:top w:val="none" w:sz="0" w:space="0" w:color="auto"/>
            <w:left w:val="none" w:sz="0" w:space="0" w:color="auto"/>
            <w:bottom w:val="none" w:sz="0" w:space="0" w:color="auto"/>
            <w:right w:val="none" w:sz="0" w:space="0" w:color="auto"/>
          </w:divBdr>
          <w:divsChild>
            <w:div w:id="561446976">
              <w:marLeft w:val="180"/>
              <w:marRight w:val="240"/>
              <w:marTop w:val="0"/>
              <w:marBottom w:val="0"/>
              <w:divBdr>
                <w:top w:val="none" w:sz="0" w:space="0" w:color="auto"/>
                <w:left w:val="none" w:sz="0" w:space="0" w:color="auto"/>
                <w:bottom w:val="none" w:sz="0" w:space="0" w:color="auto"/>
                <w:right w:val="none" w:sz="0" w:space="0" w:color="auto"/>
              </w:divBdr>
              <w:divsChild>
                <w:div w:id="3748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798">
          <w:marLeft w:val="0"/>
          <w:marRight w:val="0"/>
          <w:marTop w:val="0"/>
          <w:marBottom w:val="0"/>
          <w:divBdr>
            <w:top w:val="none" w:sz="0" w:space="0" w:color="auto"/>
            <w:left w:val="none" w:sz="0" w:space="0" w:color="auto"/>
            <w:bottom w:val="none" w:sz="0" w:space="0" w:color="auto"/>
            <w:right w:val="none" w:sz="0" w:space="0" w:color="auto"/>
          </w:divBdr>
          <w:divsChild>
            <w:div w:id="793520417">
              <w:marLeft w:val="180"/>
              <w:marRight w:val="240"/>
              <w:marTop w:val="0"/>
              <w:marBottom w:val="0"/>
              <w:divBdr>
                <w:top w:val="none" w:sz="0" w:space="0" w:color="auto"/>
                <w:left w:val="none" w:sz="0" w:space="0" w:color="auto"/>
                <w:bottom w:val="none" w:sz="0" w:space="0" w:color="auto"/>
                <w:right w:val="none" w:sz="0" w:space="0" w:color="auto"/>
              </w:divBdr>
              <w:divsChild>
                <w:div w:id="14130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0712">
          <w:marLeft w:val="0"/>
          <w:marRight w:val="0"/>
          <w:marTop w:val="0"/>
          <w:marBottom w:val="0"/>
          <w:divBdr>
            <w:top w:val="none" w:sz="0" w:space="0" w:color="auto"/>
            <w:left w:val="none" w:sz="0" w:space="0" w:color="auto"/>
            <w:bottom w:val="none" w:sz="0" w:space="0" w:color="auto"/>
            <w:right w:val="none" w:sz="0" w:space="0" w:color="auto"/>
          </w:divBdr>
          <w:divsChild>
            <w:div w:id="2018726115">
              <w:marLeft w:val="180"/>
              <w:marRight w:val="240"/>
              <w:marTop w:val="0"/>
              <w:marBottom w:val="0"/>
              <w:divBdr>
                <w:top w:val="none" w:sz="0" w:space="0" w:color="auto"/>
                <w:left w:val="none" w:sz="0" w:space="0" w:color="auto"/>
                <w:bottom w:val="none" w:sz="0" w:space="0" w:color="auto"/>
                <w:right w:val="none" w:sz="0" w:space="0" w:color="auto"/>
              </w:divBdr>
              <w:divsChild>
                <w:div w:id="1864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9119">
          <w:marLeft w:val="0"/>
          <w:marRight w:val="0"/>
          <w:marTop w:val="0"/>
          <w:marBottom w:val="0"/>
          <w:divBdr>
            <w:top w:val="none" w:sz="0" w:space="0" w:color="auto"/>
            <w:left w:val="none" w:sz="0" w:space="0" w:color="auto"/>
            <w:bottom w:val="none" w:sz="0" w:space="0" w:color="auto"/>
            <w:right w:val="none" w:sz="0" w:space="0" w:color="auto"/>
          </w:divBdr>
          <w:divsChild>
            <w:div w:id="852690951">
              <w:marLeft w:val="180"/>
              <w:marRight w:val="240"/>
              <w:marTop w:val="0"/>
              <w:marBottom w:val="0"/>
              <w:divBdr>
                <w:top w:val="none" w:sz="0" w:space="0" w:color="auto"/>
                <w:left w:val="none" w:sz="0" w:space="0" w:color="auto"/>
                <w:bottom w:val="none" w:sz="0" w:space="0" w:color="auto"/>
                <w:right w:val="none" w:sz="0" w:space="0" w:color="auto"/>
              </w:divBdr>
              <w:divsChild>
                <w:div w:id="163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4883">
          <w:marLeft w:val="0"/>
          <w:marRight w:val="0"/>
          <w:marTop w:val="0"/>
          <w:marBottom w:val="0"/>
          <w:divBdr>
            <w:top w:val="none" w:sz="0" w:space="0" w:color="auto"/>
            <w:left w:val="none" w:sz="0" w:space="0" w:color="auto"/>
            <w:bottom w:val="none" w:sz="0" w:space="0" w:color="auto"/>
            <w:right w:val="none" w:sz="0" w:space="0" w:color="auto"/>
          </w:divBdr>
          <w:divsChild>
            <w:div w:id="1658413998">
              <w:marLeft w:val="180"/>
              <w:marRight w:val="240"/>
              <w:marTop w:val="0"/>
              <w:marBottom w:val="0"/>
              <w:divBdr>
                <w:top w:val="none" w:sz="0" w:space="0" w:color="auto"/>
                <w:left w:val="none" w:sz="0" w:space="0" w:color="auto"/>
                <w:bottom w:val="none" w:sz="0" w:space="0" w:color="auto"/>
                <w:right w:val="none" w:sz="0" w:space="0" w:color="auto"/>
              </w:divBdr>
              <w:divsChild>
                <w:div w:id="96882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3891">
          <w:marLeft w:val="0"/>
          <w:marRight w:val="0"/>
          <w:marTop w:val="0"/>
          <w:marBottom w:val="0"/>
          <w:divBdr>
            <w:top w:val="none" w:sz="0" w:space="0" w:color="auto"/>
            <w:left w:val="none" w:sz="0" w:space="0" w:color="auto"/>
            <w:bottom w:val="none" w:sz="0" w:space="0" w:color="auto"/>
            <w:right w:val="none" w:sz="0" w:space="0" w:color="auto"/>
          </w:divBdr>
          <w:divsChild>
            <w:div w:id="147675936">
              <w:marLeft w:val="180"/>
              <w:marRight w:val="240"/>
              <w:marTop w:val="0"/>
              <w:marBottom w:val="0"/>
              <w:divBdr>
                <w:top w:val="none" w:sz="0" w:space="0" w:color="auto"/>
                <w:left w:val="none" w:sz="0" w:space="0" w:color="auto"/>
                <w:bottom w:val="none" w:sz="0" w:space="0" w:color="auto"/>
                <w:right w:val="none" w:sz="0" w:space="0" w:color="auto"/>
              </w:divBdr>
              <w:divsChild>
                <w:div w:id="17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51473">
          <w:marLeft w:val="0"/>
          <w:marRight w:val="0"/>
          <w:marTop w:val="0"/>
          <w:marBottom w:val="0"/>
          <w:divBdr>
            <w:top w:val="none" w:sz="0" w:space="0" w:color="auto"/>
            <w:left w:val="none" w:sz="0" w:space="0" w:color="auto"/>
            <w:bottom w:val="none" w:sz="0" w:space="0" w:color="auto"/>
            <w:right w:val="none" w:sz="0" w:space="0" w:color="auto"/>
          </w:divBdr>
          <w:divsChild>
            <w:div w:id="1537893394">
              <w:marLeft w:val="180"/>
              <w:marRight w:val="240"/>
              <w:marTop w:val="0"/>
              <w:marBottom w:val="0"/>
              <w:divBdr>
                <w:top w:val="none" w:sz="0" w:space="0" w:color="auto"/>
                <w:left w:val="none" w:sz="0" w:space="0" w:color="auto"/>
                <w:bottom w:val="none" w:sz="0" w:space="0" w:color="auto"/>
                <w:right w:val="none" w:sz="0" w:space="0" w:color="auto"/>
              </w:divBdr>
              <w:divsChild>
                <w:div w:id="6109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3295">
          <w:marLeft w:val="0"/>
          <w:marRight w:val="0"/>
          <w:marTop w:val="0"/>
          <w:marBottom w:val="0"/>
          <w:divBdr>
            <w:top w:val="none" w:sz="0" w:space="0" w:color="auto"/>
            <w:left w:val="none" w:sz="0" w:space="0" w:color="auto"/>
            <w:bottom w:val="none" w:sz="0" w:space="0" w:color="auto"/>
            <w:right w:val="none" w:sz="0" w:space="0" w:color="auto"/>
          </w:divBdr>
          <w:divsChild>
            <w:div w:id="1786927644">
              <w:marLeft w:val="180"/>
              <w:marRight w:val="240"/>
              <w:marTop w:val="0"/>
              <w:marBottom w:val="0"/>
              <w:divBdr>
                <w:top w:val="none" w:sz="0" w:space="0" w:color="auto"/>
                <w:left w:val="none" w:sz="0" w:space="0" w:color="auto"/>
                <w:bottom w:val="none" w:sz="0" w:space="0" w:color="auto"/>
                <w:right w:val="none" w:sz="0" w:space="0" w:color="auto"/>
              </w:divBdr>
              <w:divsChild>
                <w:div w:id="14878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2294">
          <w:marLeft w:val="0"/>
          <w:marRight w:val="0"/>
          <w:marTop w:val="0"/>
          <w:marBottom w:val="0"/>
          <w:divBdr>
            <w:top w:val="none" w:sz="0" w:space="0" w:color="auto"/>
            <w:left w:val="none" w:sz="0" w:space="0" w:color="auto"/>
            <w:bottom w:val="none" w:sz="0" w:space="0" w:color="auto"/>
            <w:right w:val="none" w:sz="0" w:space="0" w:color="auto"/>
          </w:divBdr>
          <w:divsChild>
            <w:div w:id="1430080820">
              <w:marLeft w:val="180"/>
              <w:marRight w:val="240"/>
              <w:marTop w:val="0"/>
              <w:marBottom w:val="0"/>
              <w:divBdr>
                <w:top w:val="none" w:sz="0" w:space="0" w:color="auto"/>
                <w:left w:val="none" w:sz="0" w:space="0" w:color="auto"/>
                <w:bottom w:val="none" w:sz="0" w:space="0" w:color="auto"/>
                <w:right w:val="none" w:sz="0" w:space="0" w:color="auto"/>
              </w:divBdr>
              <w:divsChild>
                <w:div w:id="1164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2207">
          <w:marLeft w:val="0"/>
          <w:marRight w:val="0"/>
          <w:marTop w:val="0"/>
          <w:marBottom w:val="0"/>
          <w:divBdr>
            <w:top w:val="none" w:sz="0" w:space="0" w:color="auto"/>
            <w:left w:val="none" w:sz="0" w:space="0" w:color="auto"/>
            <w:bottom w:val="none" w:sz="0" w:space="0" w:color="auto"/>
            <w:right w:val="none" w:sz="0" w:space="0" w:color="auto"/>
          </w:divBdr>
          <w:divsChild>
            <w:div w:id="1444374206">
              <w:marLeft w:val="180"/>
              <w:marRight w:val="240"/>
              <w:marTop w:val="0"/>
              <w:marBottom w:val="0"/>
              <w:divBdr>
                <w:top w:val="none" w:sz="0" w:space="0" w:color="auto"/>
                <w:left w:val="none" w:sz="0" w:space="0" w:color="auto"/>
                <w:bottom w:val="none" w:sz="0" w:space="0" w:color="auto"/>
                <w:right w:val="none" w:sz="0" w:space="0" w:color="auto"/>
              </w:divBdr>
              <w:divsChild>
                <w:div w:id="1265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7165">
          <w:marLeft w:val="0"/>
          <w:marRight w:val="0"/>
          <w:marTop w:val="0"/>
          <w:marBottom w:val="0"/>
          <w:divBdr>
            <w:top w:val="none" w:sz="0" w:space="0" w:color="auto"/>
            <w:left w:val="none" w:sz="0" w:space="0" w:color="auto"/>
            <w:bottom w:val="none" w:sz="0" w:space="0" w:color="auto"/>
            <w:right w:val="none" w:sz="0" w:space="0" w:color="auto"/>
          </w:divBdr>
          <w:divsChild>
            <w:div w:id="1862350639">
              <w:marLeft w:val="180"/>
              <w:marRight w:val="240"/>
              <w:marTop w:val="0"/>
              <w:marBottom w:val="0"/>
              <w:divBdr>
                <w:top w:val="none" w:sz="0" w:space="0" w:color="auto"/>
                <w:left w:val="none" w:sz="0" w:space="0" w:color="auto"/>
                <w:bottom w:val="none" w:sz="0" w:space="0" w:color="auto"/>
                <w:right w:val="none" w:sz="0" w:space="0" w:color="auto"/>
              </w:divBdr>
              <w:divsChild>
                <w:div w:id="109682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8913">
          <w:marLeft w:val="0"/>
          <w:marRight w:val="0"/>
          <w:marTop w:val="0"/>
          <w:marBottom w:val="0"/>
          <w:divBdr>
            <w:top w:val="none" w:sz="0" w:space="0" w:color="auto"/>
            <w:left w:val="none" w:sz="0" w:space="0" w:color="auto"/>
            <w:bottom w:val="none" w:sz="0" w:space="0" w:color="auto"/>
            <w:right w:val="none" w:sz="0" w:space="0" w:color="auto"/>
          </w:divBdr>
          <w:divsChild>
            <w:div w:id="1488984025">
              <w:marLeft w:val="180"/>
              <w:marRight w:val="240"/>
              <w:marTop w:val="0"/>
              <w:marBottom w:val="0"/>
              <w:divBdr>
                <w:top w:val="none" w:sz="0" w:space="0" w:color="auto"/>
                <w:left w:val="none" w:sz="0" w:space="0" w:color="auto"/>
                <w:bottom w:val="none" w:sz="0" w:space="0" w:color="auto"/>
                <w:right w:val="none" w:sz="0" w:space="0" w:color="auto"/>
              </w:divBdr>
              <w:divsChild>
                <w:div w:id="15023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2037">
          <w:marLeft w:val="0"/>
          <w:marRight w:val="0"/>
          <w:marTop w:val="0"/>
          <w:marBottom w:val="0"/>
          <w:divBdr>
            <w:top w:val="none" w:sz="0" w:space="0" w:color="auto"/>
            <w:left w:val="none" w:sz="0" w:space="0" w:color="auto"/>
            <w:bottom w:val="none" w:sz="0" w:space="0" w:color="auto"/>
            <w:right w:val="none" w:sz="0" w:space="0" w:color="auto"/>
          </w:divBdr>
          <w:divsChild>
            <w:div w:id="1558978201">
              <w:marLeft w:val="180"/>
              <w:marRight w:val="240"/>
              <w:marTop w:val="0"/>
              <w:marBottom w:val="0"/>
              <w:divBdr>
                <w:top w:val="none" w:sz="0" w:space="0" w:color="auto"/>
                <w:left w:val="none" w:sz="0" w:space="0" w:color="auto"/>
                <w:bottom w:val="none" w:sz="0" w:space="0" w:color="auto"/>
                <w:right w:val="none" w:sz="0" w:space="0" w:color="auto"/>
              </w:divBdr>
              <w:divsChild>
                <w:div w:id="16636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7494">
          <w:marLeft w:val="0"/>
          <w:marRight w:val="0"/>
          <w:marTop w:val="0"/>
          <w:marBottom w:val="0"/>
          <w:divBdr>
            <w:top w:val="none" w:sz="0" w:space="0" w:color="auto"/>
            <w:left w:val="none" w:sz="0" w:space="0" w:color="auto"/>
            <w:bottom w:val="none" w:sz="0" w:space="0" w:color="auto"/>
            <w:right w:val="none" w:sz="0" w:space="0" w:color="auto"/>
          </w:divBdr>
          <w:divsChild>
            <w:div w:id="1001196461">
              <w:marLeft w:val="180"/>
              <w:marRight w:val="240"/>
              <w:marTop w:val="0"/>
              <w:marBottom w:val="0"/>
              <w:divBdr>
                <w:top w:val="none" w:sz="0" w:space="0" w:color="auto"/>
                <w:left w:val="none" w:sz="0" w:space="0" w:color="auto"/>
                <w:bottom w:val="none" w:sz="0" w:space="0" w:color="auto"/>
                <w:right w:val="none" w:sz="0" w:space="0" w:color="auto"/>
              </w:divBdr>
              <w:divsChild>
                <w:div w:id="58754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96463">
          <w:marLeft w:val="0"/>
          <w:marRight w:val="0"/>
          <w:marTop w:val="0"/>
          <w:marBottom w:val="0"/>
          <w:divBdr>
            <w:top w:val="none" w:sz="0" w:space="0" w:color="auto"/>
            <w:left w:val="none" w:sz="0" w:space="0" w:color="auto"/>
            <w:bottom w:val="none" w:sz="0" w:space="0" w:color="auto"/>
            <w:right w:val="none" w:sz="0" w:space="0" w:color="auto"/>
          </w:divBdr>
          <w:divsChild>
            <w:div w:id="1154839536">
              <w:marLeft w:val="180"/>
              <w:marRight w:val="240"/>
              <w:marTop w:val="0"/>
              <w:marBottom w:val="0"/>
              <w:divBdr>
                <w:top w:val="none" w:sz="0" w:space="0" w:color="auto"/>
                <w:left w:val="none" w:sz="0" w:space="0" w:color="auto"/>
                <w:bottom w:val="none" w:sz="0" w:space="0" w:color="auto"/>
                <w:right w:val="none" w:sz="0" w:space="0" w:color="auto"/>
              </w:divBdr>
              <w:divsChild>
                <w:div w:id="13235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1200">
          <w:marLeft w:val="0"/>
          <w:marRight w:val="0"/>
          <w:marTop w:val="0"/>
          <w:marBottom w:val="0"/>
          <w:divBdr>
            <w:top w:val="none" w:sz="0" w:space="0" w:color="auto"/>
            <w:left w:val="none" w:sz="0" w:space="0" w:color="auto"/>
            <w:bottom w:val="none" w:sz="0" w:space="0" w:color="auto"/>
            <w:right w:val="none" w:sz="0" w:space="0" w:color="auto"/>
          </w:divBdr>
          <w:divsChild>
            <w:div w:id="959531171">
              <w:marLeft w:val="180"/>
              <w:marRight w:val="240"/>
              <w:marTop w:val="0"/>
              <w:marBottom w:val="0"/>
              <w:divBdr>
                <w:top w:val="none" w:sz="0" w:space="0" w:color="auto"/>
                <w:left w:val="none" w:sz="0" w:space="0" w:color="auto"/>
                <w:bottom w:val="none" w:sz="0" w:space="0" w:color="auto"/>
                <w:right w:val="none" w:sz="0" w:space="0" w:color="auto"/>
              </w:divBdr>
              <w:divsChild>
                <w:div w:id="11252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286">
          <w:marLeft w:val="0"/>
          <w:marRight w:val="0"/>
          <w:marTop w:val="0"/>
          <w:marBottom w:val="0"/>
          <w:divBdr>
            <w:top w:val="none" w:sz="0" w:space="0" w:color="auto"/>
            <w:left w:val="none" w:sz="0" w:space="0" w:color="auto"/>
            <w:bottom w:val="none" w:sz="0" w:space="0" w:color="auto"/>
            <w:right w:val="none" w:sz="0" w:space="0" w:color="auto"/>
          </w:divBdr>
          <w:divsChild>
            <w:div w:id="310990115">
              <w:marLeft w:val="180"/>
              <w:marRight w:val="240"/>
              <w:marTop w:val="0"/>
              <w:marBottom w:val="0"/>
              <w:divBdr>
                <w:top w:val="none" w:sz="0" w:space="0" w:color="auto"/>
                <w:left w:val="none" w:sz="0" w:space="0" w:color="auto"/>
                <w:bottom w:val="none" w:sz="0" w:space="0" w:color="auto"/>
                <w:right w:val="none" w:sz="0" w:space="0" w:color="auto"/>
              </w:divBdr>
              <w:divsChild>
                <w:div w:id="17212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09593">
          <w:marLeft w:val="0"/>
          <w:marRight w:val="0"/>
          <w:marTop w:val="0"/>
          <w:marBottom w:val="0"/>
          <w:divBdr>
            <w:top w:val="none" w:sz="0" w:space="0" w:color="auto"/>
            <w:left w:val="none" w:sz="0" w:space="0" w:color="auto"/>
            <w:bottom w:val="none" w:sz="0" w:space="0" w:color="auto"/>
            <w:right w:val="none" w:sz="0" w:space="0" w:color="auto"/>
          </w:divBdr>
          <w:divsChild>
            <w:div w:id="1141311220">
              <w:marLeft w:val="180"/>
              <w:marRight w:val="240"/>
              <w:marTop w:val="0"/>
              <w:marBottom w:val="0"/>
              <w:divBdr>
                <w:top w:val="none" w:sz="0" w:space="0" w:color="auto"/>
                <w:left w:val="none" w:sz="0" w:space="0" w:color="auto"/>
                <w:bottom w:val="none" w:sz="0" w:space="0" w:color="auto"/>
                <w:right w:val="none" w:sz="0" w:space="0" w:color="auto"/>
              </w:divBdr>
              <w:divsChild>
                <w:div w:id="16845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8814">
          <w:marLeft w:val="0"/>
          <w:marRight w:val="0"/>
          <w:marTop w:val="0"/>
          <w:marBottom w:val="0"/>
          <w:divBdr>
            <w:top w:val="none" w:sz="0" w:space="0" w:color="auto"/>
            <w:left w:val="none" w:sz="0" w:space="0" w:color="auto"/>
            <w:bottom w:val="none" w:sz="0" w:space="0" w:color="auto"/>
            <w:right w:val="none" w:sz="0" w:space="0" w:color="auto"/>
          </w:divBdr>
          <w:divsChild>
            <w:div w:id="1964267032">
              <w:marLeft w:val="180"/>
              <w:marRight w:val="240"/>
              <w:marTop w:val="0"/>
              <w:marBottom w:val="0"/>
              <w:divBdr>
                <w:top w:val="none" w:sz="0" w:space="0" w:color="auto"/>
                <w:left w:val="none" w:sz="0" w:space="0" w:color="auto"/>
                <w:bottom w:val="none" w:sz="0" w:space="0" w:color="auto"/>
                <w:right w:val="none" w:sz="0" w:space="0" w:color="auto"/>
              </w:divBdr>
              <w:divsChild>
                <w:div w:id="17681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0147">
          <w:marLeft w:val="0"/>
          <w:marRight w:val="0"/>
          <w:marTop w:val="0"/>
          <w:marBottom w:val="0"/>
          <w:divBdr>
            <w:top w:val="none" w:sz="0" w:space="0" w:color="auto"/>
            <w:left w:val="none" w:sz="0" w:space="0" w:color="auto"/>
            <w:bottom w:val="none" w:sz="0" w:space="0" w:color="auto"/>
            <w:right w:val="none" w:sz="0" w:space="0" w:color="auto"/>
          </w:divBdr>
          <w:divsChild>
            <w:div w:id="1433623520">
              <w:marLeft w:val="180"/>
              <w:marRight w:val="240"/>
              <w:marTop w:val="0"/>
              <w:marBottom w:val="0"/>
              <w:divBdr>
                <w:top w:val="none" w:sz="0" w:space="0" w:color="auto"/>
                <w:left w:val="none" w:sz="0" w:space="0" w:color="auto"/>
                <w:bottom w:val="none" w:sz="0" w:space="0" w:color="auto"/>
                <w:right w:val="none" w:sz="0" w:space="0" w:color="auto"/>
              </w:divBdr>
              <w:divsChild>
                <w:div w:id="10421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7105">
          <w:marLeft w:val="0"/>
          <w:marRight w:val="0"/>
          <w:marTop w:val="0"/>
          <w:marBottom w:val="0"/>
          <w:divBdr>
            <w:top w:val="none" w:sz="0" w:space="0" w:color="auto"/>
            <w:left w:val="none" w:sz="0" w:space="0" w:color="auto"/>
            <w:bottom w:val="none" w:sz="0" w:space="0" w:color="auto"/>
            <w:right w:val="none" w:sz="0" w:space="0" w:color="auto"/>
          </w:divBdr>
          <w:divsChild>
            <w:div w:id="1940526531">
              <w:marLeft w:val="180"/>
              <w:marRight w:val="240"/>
              <w:marTop w:val="0"/>
              <w:marBottom w:val="0"/>
              <w:divBdr>
                <w:top w:val="none" w:sz="0" w:space="0" w:color="auto"/>
                <w:left w:val="none" w:sz="0" w:space="0" w:color="auto"/>
                <w:bottom w:val="none" w:sz="0" w:space="0" w:color="auto"/>
                <w:right w:val="none" w:sz="0" w:space="0" w:color="auto"/>
              </w:divBdr>
              <w:divsChild>
                <w:div w:id="4020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5616">
          <w:marLeft w:val="0"/>
          <w:marRight w:val="0"/>
          <w:marTop w:val="0"/>
          <w:marBottom w:val="0"/>
          <w:divBdr>
            <w:top w:val="none" w:sz="0" w:space="0" w:color="auto"/>
            <w:left w:val="none" w:sz="0" w:space="0" w:color="auto"/>
            <w:bottom w:val="none" w:sz="0" w:space="0" w:color="auto"/>
            <w:right w:val="none" w:sz="0" w:space="0" w:color="auto"/>
          </w:divBdr>
          <w:divsChild>
            <w:div w:id="827359055">
              <w:marLeft w:val="180"/>
              <w:marRight w:val="240"/>
              <w:marTop w:val="0"/>
              <w:marBottom w:val="0"/>
              <w:divBdr>
                <w:top w:val="none" w:sz="0" w:space="0" w:color="auto"/>
                <w:left w:val="none" w:sz="0" w:space="0" w:color="auto"/>
                <w:bottom w:val="none" w:sz="0" w:space="0" w:color="auto"/>
                <w:right w:val="none" w:sz="0" w:space="0" w:color="auto"/>
              </w:divBdr>
              <w:divsChild>
                <w:div w:id="12769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9386">
          <w:marLeft w:val="0"/>
          <w:marRight w:val="0"/>
          <w:marTop w:val="0"/>
          <w:marBottom w:val="0"/>
          <w:divBdr>
            <w:top w:val="none" w:sz="0" w:space="0" w:color="auto"/>
            <w:left w:val="none" w:sz="0" w:space="0" w:color="auto"/>
            <w:bottom w:val="none" w:sz="0" w:space="0" w:color="auto"/>
            <w:right w:val="none" w:sz="0" w:space="0" w:color="auto"/>
          </w:divBdr>
          <w:divsChild>
            <w:div w:id="406653199">
              <w:marLeft w:val="180"/>
              <w:marRight w:val="240"/>
              <w:marTop w:val="0"/>
              <w:marBottom w:val="0"/>
              <w:divBdr>
                <w:top w:val="none" w:sz="0" w:space="0" w:color="auto"/>
                <w:left w:val="none" w:sz="0" w:space="0" w:color="auto"/>
                <w:bottom w:val="none" w:sz="0" w:space="0" w:color="auto"/>
                <w:right w:val="none" w:sz="0" w:space="0" w:color="auto"/>
              </w:divBdr>
              <w:divsChild>
                <w:div w:id="11078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779">
          <w:marLeft w:val="0"/>
          <w:marRight w:val="0"/>
          <w:marTop w:val="0"/>
          <w:marBottom w:val="0"/>
          <w:divBdr>
            <w:top w:val="none" w:sz="0" w:space="0" w:color="auto"/>
            <w:left w:val="none" w:sz="0" w:space="0" w:color="auto"/>
            <w:bottom w:val="none" w:sz="0" w:space="0" w:color="auto"/>
            <w:right w:val="none" w:sz="0" w:space="0" w:color="auto"/>
          </w:divBdr>
          <w:divsChild>
            <w:div w:id="1941638309">
              <w:marLeft w:val="180"/>
              <w:marRight w:val="240"/>
              <w:marTop w:val="0"/>
              <w:marBottom w:val="0"/>
              <w:divBdr>
                <w:top w:val="none" w:sz="0" w:space="0" w:color="auto"/>
                <w:left w:val="none" w:sz="0" w:space="0" w:color="auto"/>
                <w:bottom w:val="none" w:sz="0" w:space="0" w:color="auto"/>
                <w:right w:val="none" w:sz="0" w:space="0" w:color="auto"/>
              </w:divBdr>
              <w:divsChild>
                <w:div w:id="1341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999">
          <w:marLeft w:val="0"/>
          <w:marRight w:val="0"/>
          <w:marTop w:val="0"/>
          <w:marBottom w:val="0"/>
          <w:divBdr>
            <w:top w:val="none" w:sz="0" w:space="0" w:color="auto"/>
            <w:left w:val="none" w:sz="0" w:space="0" w:color="auto"/>
            <w:bottom w:val="none" w:sz="0" w:space="0" w:color="auto"/>
            <w:right w:val="none" w:sz="0" w:space="0" w:color="auto"/>
          </w:divBdr>
          <w:divsChild>
            <w:div w:id="2068724917">
              <w:marLeft w:val="180"/>
              <w:marRight w:val="240"/>
              <w:marTop w:val="0"/>
              <w:marBottom w:val="0"/>
              <w:divBdr>
                <w:top w:val="none" w:sz="0" w:space="0" w:color="auto"/>
                <w:left w:val="none" w:sz="0" w:space="0" w:color="auto"/>
                <w:bottom w:val="none" w:sz="0" w:space="0" w:color="auto"/>
                <w:right w:val="none" w:sz="0" w:space="0" w:color="auto"/>
              </w:divBdr>
              <w:divsChild>
                <w:div w:id="4435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307">
          <w:marLeft w:val="0"/>
          <w:marRight w:val="0"/>
          <w:marTop w:val="0"/>
          <w:marBottom w:val="0"/>
          <w:divBdr>
            <w:top w:val="none" w:sz="0" w:space="0" w:color="auto"/>
            <w:left w:val="none" w:sz="0" w:space="0" w:color="auto"/>
            <w:bottom w:val="none" w:sz="0" w:space="0" w:color="auto"/>
            <w:right w:val="none" w:sz="0" w:space="0" w:color="auto"/>
          </w:divBdr>
          <w:divsChild>
            <w:div w:id="1991514123">
              <w:marLeft w:val="180"/>
              <w:marRight w:val="240"/>
              <w:marTop w:val="0"/>
              <w:marBottom w:val="0"/>
              <w:divBdr>
                <w:top w:val="none" w:sz="0" w:space="0" w:color="auto"/>
                <w:left w:val="none" w:sz="0" w:space="0" w:color="auto"/>
                <w:bottom w:val="none" w:sz="0" w:space="0" w:color="auto"/>
                <w:right w:val="none" w:sz="0" w:space="0" w:color="auto"/>
              </w:divBdr>
              <w:divsChild>
                <w:div w:id="11071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8943">
          <w:marLeft w:val="0"/>
          <w:marRight w:val="0"/>
          <w:marTop w:val="0"/>
          <w:marBottom w:val="0"/>
          <w:divBdr>
            <w:top w:val="none" w:sz="0" w:space="0" w:color="auto"/>
            <w:left w:val="none" w:sz="0" w:space="0" w:color="auto"/>
            <w:bottom w:val="none" w:sz="0" w:space="0" w:color="auto"/>
            <w:right w:val="none" w:sz="0" w:space="0" w:color="auto"/>
          </w:divBdr>
          <w:divsChild>
            <w:div w:id="1650400460">
              <w:marLeft w:val="180"/>
              <w:marRight w:val="240"/>
              <w:marTop w:val="0"/>
              <w:marBottom w:val="0"/>
              <w:divBdr>
                <w:top w:val="none" w:sz="0" w:space="0" w:color="auto"/>
                <w:left w:val="none" w:sz="0" w:space="0" w:color="auto"/>
                <w:bottom w:val="none" w:sz="0" w:space="0" w:color="auto"/>
                <w:right w:val="none" w:sz="0" w:space="0" w:color="auto"/>
              </w:divBdr>
              <w:divsChild>
                <w:div w:id="487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1584">
          <w:marLeft w:val="0"/>
          <w:marRight w:val="0"/>
          <w:marTop w:val="0"/>
          <w:marBottom w:val="0"/>
          <w:divBdr>
            <w:top w:val="none" w:sz="0" w:space="0" w:color="auto"/>
            <w:left w:val="none" w:sz="0" w:space="0" w:color="auto"/>
            <w:bottom w:val="none" w:sz="0" w:space="0" w:color="auto"/>
            <w:right w:val="none" w:sz="0" w:space="0" w:color="auto"/>
          </w:divBdr>
          <w:divsChild>
            <w:div w:id="1323923067">
              <w:marLeft w:val="180"/>
              <w:marRight w:val="240"/>
              <w:marTop w:val="0"/>
              <w:marBottom w:val="0"/>
              <w:divBdr>
                <w:top w:val="none" w:sz="0" w:space="0" w:color="auto"/>
                <w:left w:val="none" w:sz="0" w:space="0" w:color="auto"/>
                <w:bottom w:val="none" w:sz="0" w:space="0" w:color="auto"/>
                <w:right w:val="none" w:sz="0" w:space="0" w:color="auto"/>
              </w:divBdr>
              <w:divsChild>
                <w:div w:id="2828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2735">
          <w:marLeft w:val="0"/>
          <w:marRight w:val="0"/>
          <w:marTop w:val="0"/>
          <w:marBottom w:val="0"/>
          <w:divBdr>
            <w:top w:val="none" w:sz="0" w:space="0" w:color="auto"/>
            <w:left w:val="none" w:sz="0" w:space="0" w:color="auto"/>
            <w:bottom w:val="none" w:sz="0" w:space="0" w:color="auto"/>
            <w:right w:val="none" w:sz="0" w:space="0" w:color="auto"/>
          </w:divBdr>
          <w:divsChild>
            <w:div w:id="1473521577">
              <w:marLeft w:val="180"/>
              <w:marRight w:val="240"/>
              <w:marTop w:val="0"/>
              <w:marBottom w:val="0"/>
              <w:divBdr>
                <w:top w:val="none" w:sz="0" w:space="0" w:color="auto"/>
                <w:left w:val="none" w:sz="0" w:space="0" w:color="auto"/>
                <w:bottom w:val="none" w:sz="0" w:space="0" w:color="auto"/>
                <w:right w:val="none" w:sz="0" w:space="0" w:color="auto"/>
              </w:divBdr>
              <w:divsChild>
                <w:div w:id="1750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94924">
          <w:marLeft w:val="0"/>
          <w:marRight w:val="0"/>
          <w:marTop w:val="0"/>
          <w:marBottom w:val="0"/>
          <w:divBdr>
            <w:top w:val="none" w:sz="0" w:space="0" w:color="auto"/>
            <w:left w:val="none" w:sz="0" w:space="0" w:color="auto"/>
            <w:bottom w:val="none" w:sz="0" w:space="0" w:color="auto"/>
            <w:right w:val="none" w:sz="0" w:space="0" w:color="auto"/>
          </w:divBdr>
          <w:divsChild>
            <w:div w:id="1628273291">
              <w:marLeft w:val="180"/>
              <w:marRight w:val="240"/>
              <w:marTop w:val="0"/>
              <w:marBottom w:val="0"/>
              <w:divBdr>
                <w:top w:val="none" w:sz="0" w:space="0" w:color="auto"/>
                <w:left w:val="none" w:sz="0" w:space="0" w:color="auto"/>
                <w:bottom w:val="none" w:sz="0" w:space="0" w:color="auto"/>
                <w:right w:val="none" w:sz="0" w:space="0" w:color="auto"/>
              </w:divBdr>
              <w:divsChild>
                <w:div w:id="10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0460">
          <w:marLeft w:val="0"/>
          <w:marRight w:val="0"/>
          <w:marTop w:val="0"/>
          <w:marBottom w:val="0"/>
          <w:divBdr>
            <w:top w:val="none" w:sz="0" w:space="0" w:color="auto"/>
            <w:left w:val="none" w:sz="0" w:space="0" w:color="auto"/>
            <w:bottom w:val="none" w:sz="0" w:space="0" w:color="auto"/>
            <w:right w:val="none" w:sz="0" w:space="0" w:color="auto"/>
          </w:divBdr>
          <w:divsChild>
            <w:div w:id="200440323">
              <w:marLeft w:val="180"/>
              <w:marRight w:val="240"/>
              <w:marTop w:val="0"/>
              <w:marBottom w:val="0"/>
              <w:divBdr>
                <w:top w:val="none" w:sz="0" w:space="0" w:color="auto"/>
                <w:left w:val="none" w:sz="0" w:space="0" w:color="auto"/>
                <w:bottom w:val="none" w:sz="0" w:space="0" w:color="auto"/>
                <w:right w:val="none" w:sz="0" w:space="0" w:color="auto"/>
              </w:divBdr>
              <w:divsChild>
                <w:div w:id="10836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89422">
          <w:marLeft w:val="0"/>
          <w:marRight w:val="0"/>
          <w:marTop w:val="0"/>
          <w:marBottom w:val="0"/>
          <w:divBdr>
            <w:top w:val="none" w:sz="0" w:space="0" w:color="auto"/>
            <w:left w:val="none" w:sz="0" w:space="0" w:color="auto"/>
            <w:bottom w:val="none" w:sz="0" w:space="0" w:color="auto"/>
            <w:right w:val="none" w:sz="0" w:space="0" w:color="auto"/>
          </w:divBdr>
          <w:divsChild>
            <w:div w:id="647711934">
              <w:marLeft w:val="180"/>
              <w:marRight w:val="240"/>
              <w:marTop w:val="0"/>
              <w:marBottom w:val="0"/>
              <w:divBdr>
                <w:top w:val="none" w:sz="0" w:space="0" w:color="auto"/>
                <w:left w:val="none" w:sz="0" w:space="0" w:color="auto"/>
                <w:bottom w:val="none" w:sz="0" w:space="0" w:color="auto"/>
                <w:right w:val="none" w:sz="0" w:space="0" w:color="auto"/>
              </w:divBdr>
              <w:divsChild>
                <w:div w:id="3709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4176">
          <w:marLeft w:val="0"/>
          <w:marRight w:val="0"/>
          <w:marTop w:val="0"/>
          <w:marBottom w:val="0"/>
          <w:divBdr>
            <w:top w:val="none" w:sz="0" w:space="0" w:color="auto"/>
            <w:left w:val="none" w:sz="0" w:space="0" w:color="auto"/>
            <w:bottom w:val="none" w:sz="0" w:space="0" w:color="auto"/>
            <w:right w:val="none" w:sz="0" w:space="0" w:color="auto"/>
          </w:divBdr>
          <w:divsChild>
            <w:div w:id="542448473">
              <w:marLeft w:val="180"/>
              <w:marRight w:val="240"/>
              <w:marTop w:val="0"/>
              <w:marBottom w:val="0"/>
              <w:divBdr>
                <w:top w:val="none" w:sz="0" w:space="0" w:color="auto"/>
                <w:left w:val="none" w:sz="0" w:space="0" w:color="auto"/>
                <w:bottom w:val="none" w:sz="0" w:space="0" w:color="auto"/>
                <w:right w:val="none" w:sz="0" w:space="0" w:color="auto"/>
              </w:divBdr>
              <w:divsChild>
                <w:div w:id="65013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4821">
          <w:marLeft w:val="0"/>
          <w:marRight w:val="0"/>
          <w:marTop w:val="0"/>
          <w:marBottom w:val="0"/>
          <w:divBdr>
            <w:top w:val="none" w:sz="0" w:space="0" w:color="auto"/>
            <w:left w:val="none" w:sz="0" w:space="0" w:color="auto"/>
            <w:bottom w:val="none" w:sz="0" w:space="0" w:color="auto"/>
            <w:right w:val="none" w:sz="0" w:space="0" w:color="auto"/>
          </w:divBdr>
          <w:divsChild>
            <w:div w:id="2106731032">
              <w:marLeft w:val="180"/>
              <w:marRight w:val="240"/>
              <w:marTop w:val="0"/>
              <w:marBottom w:val="0"/>
              <w:divBdr>
                <w:top w:val="none" w:sz="0" w:space="0" w:color="auto"/>
                <w:left w:val="none" w:sz="0" w:space="0" w:color="auto"/>
                <w:bottom w:val="none" w:sz="0" w:space="0" w:color="auto"/>
                <w:right w:val="none" w:sz="0" w:space="0" w:color="auto"/>
              </w:divBdr>
              <w:divsChild>
                <w:div w:id="8476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5285">
          <w:marLeft w:val="0"/>
          <w:marRight w:val="0"/>
          <w:marTop w:val="0"/>
          <w:marBottom w:val="0"/>
          <w:divBdr>
            <w:top w:val="none" w:sz="0" w:space="0" w:color="auto"/>
            <w:left w:val="none" w:sz="0" w:space="0" w:color="auto"/>
            <w:bottom w:val="none" w:sz="0" w:space="0" w:color="auto"/>
            <w:right w:val="none" w:sz="0" w:space="0" w:color="auto"/>
          </w:divBdr>
          <w:divsChild>
            <w:div w:id="1439447723">
              <w:marLeft w:val="180"/>
              <w:marRight w:val="240"/>
              <w:marTop w:val="0"/>
              <w:marBottom w:val="0"/>
              <w:divBdr>
                <w:top w:val="none" w:sz="0" w:space="0" w:color="auto"/>
                <w:left w:val="none" w:sz="0" w:space="0" w:color="auto"/>
                <w:bottom w:val="none" w:sz="0" w:space="0" w:color="auto"/>
                <w:right w:val="none" w:sz="0" w:space="0" w:color="auto"/>
              </w:divBdr>
              <w:divsChild>
                <w:div w:id="14911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2870">
          <w:marLeft w:val="0"/>
          <w:marRight w:val="0"/>
          <w:marTop w:val="0"/>
          <w:marBottom w:val="0"/>
          <w:divBdr>
            <w:top w:val="none" w:sz="0" w:space="0" w:color="auto"/>
            <w:left w:val="none" w:sz="0" w:space="0" w:color="auto"/>
            <w:bottom w:val="none" w:sz="0" w:space="0" w:color="auto"/>
            <w:right w:val="none" w:sz="0" w:space="0" w:color="auto"/>
          </w:divBdr>
          <w:divsChild>
            <w:div w:id="928124699">
              <w:marLeft w:val="180"/>
              <w:marRight w:val="240"/>
              <w:marTop w:val="0"/>
              <w:marBottom w:val="0"/>
              <w:divBdr>
                <w:top w:val="none" w:sz="0" w:space="0" w:color="auto"/>
                <w:left w:val="none" w:sz="0" w:space="0" w:color="auto"/>
                <w:bottom w:val="none" w:sz="0" w:space="0" w:color="auto"/>
                <w:right w:val="none" w:sz="0" w:space="0" w:color="auto"/>
              </w:divBdr>
              <w:divsChild>
                <w:div w:id="10660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7157">
          <w:marLeft w:val="0"/>
          <w:marRight w:val="0"/>
          <w:marTop w:val="0"/>
          <w:marBottom w:val="0"/>
          <w:divBdr>
            <w:top w:val="none" w:sz="0" w:space="0" w:color="auto"/>
            <w:left w:val="none" w:sz="0" w:space="0" w:color="auto"/>
            <w:bottom w:val="none" w:sz="0" w:space="0" w:color="auto"/>
            <w:right w:val="none" w:sz="0" w:space="0" w:color="auto"/>
          </w:divBdr>
          <w:divsChild>
            <w:div w:id="9334436">
              <w:marLeft w:val="180"/>
              <w:marRight w:val="240"/>
              <w:marTop w:val="0"/>
              <w:marBottom w:val="0"/>
              <w:divBdr>
                <w:top w:val="none" w:sz="0" w:space="0" w:color="auto"/>
                <w:left w:val="none" w:sz="0" w:space="0" w:color="auto"/>
                <w:bottom w:val="none" w:sz="0" w:space="0" w:color="auto"/>
                <w:right w:val="none" w:sz="0" w:space="0" w:color="auto"/>
              </w:divBdr>
              <w:divsChild>
                <w:div w:id="17171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3443">
          <w:marLeft w:val="0"/>
          <w:marRight w:val="0"/>
          <w:marTop w:val="0"/>
          <w:marBottom w:val="0"/>
          <w:divBdr>
            <w:top w:val="none" w:sz="0" w:space="0" w:color="auto"/>
            <w:left w:val="none" w:sz="0" w:space="0" w:color="auto"/>
            <w:bottom w:val="none" w:sz="0" w:space="0" w:color="auto"/>
            <w:right w:val="none" w:sz="0" w:space="0" w:color="auto"/>
          </w:divBdr>
          <w:divsChild>
            <w:div w:id="588541281">
              <w:marLeft w:val="180"/>
              <w:marRight w:val="240"/>
              <w:marTop w:val="0"/>
              <w:marBottom w:val="0"/>
              <w:divBdr>
                <w:top w:val="none" w:sz="0" w:space="0" w:color="auto"/>
                <w:left w:val="none" w:sz="0" w:space="0" w:color="auto"/>
                <w:bottom w:val="none" w:sz="0" w:space="0" w:color="auto"/>
                <w:right w:val="none" w:sz="0" w:space="0" w:color="auto"/>
              </w:divBdr>
              <w:divsChild>
                <w:div w:id="19229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17908">
          <w:marLeft w:val="0"/>
          <w:marRight w:val="0"/>
          <w:marTop w:val="0"/>
          <w:marBottom w:val="0"/>
          <w:divBdr>
            <w:top w:val="none" w:sz="0" w:space="0" w:color="auto"/>
            <w:left w:val="none" w:sz="0" w:space="0" w:color="auto"/>
            <w:bottom w:val="none" w:sz="0" w:space="0" w:color="auto"/>
            <w:right w:val="none" w:sz="0" w:space="0" w:color="auto"/>
          </w:divBdr>
          <w:divsChild>
            <w:div w:id="1014763502">
              <w:marLeft w:val="180"/>
              <w:marRight w:val="240"/>
              <w:marTop w:val="0"/>
              <w:marBottom w:val="0"/>
              <w:divBdr>
                <w:top w:val="none" w:sz="0" w:space="0" w:color="auto"/>
                <w:left w:val="none" w:sz="0" w:space="0" w:color="auto"/>
                <w:bottom w:val="none" w:sz="0" w:space="0" w:color="auto"/>
                <w:right w:val="none" w:sz="0" w:space="0" w:color="auto"/>
              </w:divBdr>
              <w:divsChild>
                <w:div w:id="19259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6613">
          <w:marLeft w:val="0"/>
          <w:marRight w:val="0"/>
          <w:marTop w:val="0"/>
          <w:marBottom w:val="0"/>
          <w:divBdr>
            <w:top w:val="none" w:sz="0" w:space="0" w:color="auto"/>
            <w:left w:val="none" w:sz="0" w:space="0" w:color="auto"/>
            <w:bottom w:val="none" w:sz="0" w:space="0" w:color="auto"/>
            <w:right w:val="none" w:sz="0" w:space="0" w:color="auto"/>
          </w:divBdr>
          <w:divsChild>
            <w:div w:id="1398742562">
              <w:marLeft w:val="180"/>
              <w:marRight w:val="240"/>
              <w:marTop w:val="0"/>
              <w:marBottom w:val="0"/>
              <w:divBdr>
                <w:top w:val="none" w:sz="0" w:space="0" w:color="auto"/>
                <w:left w:val="none" w:sz="0" w:space="0" w:color="auto"/>
                <w:bottom w:val="none" w:sz="0" w:space="0" w:color="auto"/>
                <w:right w:val="none" w:sz="0" w:space="0" w:color="auto"/>
              </w:divBdr>
              <w:divsChild>
                <w:div w:id="62989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50138">
          <w:marLeft w:val="0"/>
          <w:marRight w:val="0"/>
          <w:marTop w:val="0"/>
          <w:marBottom w:val="0"/>
          <w:divBdr>
            <w:top w:val="none" w:sz="0" w:space="0" w:color="auto"/>
            <w:left w:val="none" w:sz="0" w:space="0" w:color="auto"/>
            <w:bottom w:val="none" w:sz="0" w:space="0" w:color="auto"/>
            <w:right w:val="none" w:sz="0" w:space="0" w:color="auto"/>
          </w:divBdr>
          <w:divsChild>
            <w:div w:id="1612787235">
              <w:marLeft w:val="180"/>
              <w:marRight w:val="240"/>
              <w:marTop w:val="0"/>
              <w:marBottom w:val="0"/>
              <w:divBdr>
                <w:top w:val="none" w:sz="0" w:space="0" w:color="auto"/>
                <w:left w:val="none" w:sz="0" w:space="0" w:color="auto"/>
                <w:bottom w:val="none" w:sz="0" w:space="0" w:color="auto"/>
                <w:right w:val="none" w:sz="0" w:space="0" w:color="auto"/>
              </w:divBdr>
              <w:divsChild>
                <w:div w:id="11290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3714">
          <w:marLeft w:val="0"/>
          <w:marRight w:val="0"/>
          <w:marTop w:val="0"/>
          <w:marBottom w:val="0"/>
          <w:divBdr>
            <w:top w:val="none" w:sz="0" w:space="0" w:color="auto"/>
            <w:left w:val="none" w:sz="0" w:space="0" w:color="auto"/>
            <w:bottom w:val="none" w:sz="0" w:space="0" w:color="auto"/>
            <w:right w:val="none" w:sz="0" w:space="0" w:color="auto"/>
          </w:divBdr>
          <w:divsChild>
            <w:div w:id="189153549">
              <w:marLeft w:val="180"/>
              <w:marRight w:val="240"/>
              <w:marTop w:val="0"/>
              <w:marBottom w:val="0"/>
              <w:divBdr>
                <w:top w:val="none" w:sz="0" w:space="0" w:color="auto"/>
                <w:left w:val="none" w:sz="0" w:space="0" w:color="auto"/>
                <w:bottom w:val="none" w:sz="0" w:space="0" w:color="auto"/>
                <w:right w:val="none" w:sz="0" w:space="0" w:color="auto"/>
              </w:divBdr>
              <w:divsChild>
                <w:div w:id="9971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090">
          <w:marLeft w:val="0"/>
          <w:marRight w:val="0"/>
          <w:marTop w:val="0"/>
          <w:marBottom w:val="0"/>
          <w:divBdr>
            <w:top w:val="none" w:sz="0" w:space="0" w:color="auto"/>
            <w:left w:val="none" w:sz="0" w:space="0" w:color="auto"/>
            <w:bottom w:val="none" w:sz="0" w:space="0" w:color="auto"/>
            <w:right w:val="none" w:sz="0" w:space="0" w:color="auto"/>
          </w:divBdr>
          <w:divsChild>
            <w:div w:id="885920401">
              <w:marLeft w:val="180"/>
              <w:marRight w:val="240"/>
              <w:marTop w:val="0"/>
              <w:marBottom w:val="0"/>
              <w:divBdr>
                <w:top w:val="none" w:sz="0" w:space="0" w:color="auto"/>
                <w:left w:val="none" w:sz="0" w:space="0" w:color="auto"/>
                <w:bottom w:val="none" w:sz="0" w:space="0" w:color="auto"/>
                <w:right w:val="none" w:sz="0" w:space="0" w:color="auto"/>
              </w:divBdr>
              <w:divsChild>
                <w:div w:id="13362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6378">
          <w:marLeft w:val="0"/>
          <w:marRight w:val="0"/>
          <w:marTop w:val="0"/>
          <w:marBottom w:val="0"/>
          <w:divBdr>
            <w:top w:val="none" w:sz="0" w:space="0" w:color="auto"/>
            <w:left w:val="none" w:sz="0" w:space="0" w:color="auto"/>
            <w:bottom w:val="none" w:sz="0" w:space="0" w:color="auto"/>
            <w:right w:val="none" w:sz="0" w:space="0" w:color="auto"/>
          </w:divBdr>
          <w:divsChild>
            <w:div w:id="281570769">
              <w:marLeft w:val="180"/>
              <w:marRight w:val="240"/>
              <w:marTop w:val="0"/>
              <w:marBottom w:val="0"/>
              <w:divBdr>
                <w:top w:val="none" w:sz="0" w:space="0" w:color="auto"/>
                <w:left w:val="none" w:sz="0" w:space="0" w:color="auto"/>
                <w:bottom w:val="none" w:sz="0" w:space="0" w:color="auto"/>
                <w:right w:val="none" w:sz="0" w:space="0" w:color="auto"/>
              </w:divBdr>
              <w:divsChild>
                <w:div w:id="5666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2133">
          <w:marLeft w:val="0"/>
          <w:marRight w:val="0"/>
          <w:marTop w:val="0"/>
          <w:marBottom w:val="0"/>
          <w:divBdr>
            <w:top w:val="none" w:sz="0" w:space="0" w:color="auto"/>
            <w:left w:val="none" w:sz="0" w:space="0" w:color="auto"/>
            <w:bottom w:val="none" w:sz="0" w:space="0" w:color="auto"/>
            <w:right w:val="none" w:sz="0" w:space="0" w:color="auto"/>
          </w:divBdr>
          <w:divsChild>
            <w:div w:id="1777015790">
              <w:marLeft w:val="180"/>
              <w:marRight w:val="240"/>
              <w:marTop w:val="0"/>
              <w:marBottom w:val="0"/>
              <w:divBdr>
                <w:top w:val="none" w:sz="0" w:space="0" w:color="auto"/>
                <w:left w:val="none" w:sz="0" w:space="0" w:color="auto"/>
                <w:bottom w:val="none" w:sz="0" w:space="0" w:color="auto"/>
                <w:right w:val="none" w:sz="0" w:space="0" w:color="auto"/>
              </w:divBdr>
              <w:divsChild>
                <w:div w:id="859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857445">
          <w:marLeft w:val="0"/>
          <w:marRight w:val="0"/>
          <w:marTop w:val="0"/>
          <w:marBottom w:val="0"/>
          <w:divBdr>
            <w:top w:val="none" w:sz="0" w:space="0" w:color="auto"/>
            <w:left w:val="none" w:sz="0" w:space="0" w:color="auto"/>
            <w:bottom w:val="none" w:sz="0" w:space="0" w:color="auto"/>
            <w:right w:val="none" w:sz="0" w:space="0" w:color="auto"/>
          </w:divBdr>
          <w:divsChild>
            <w:div w:id="374474629">
              <w:marLeft w:val="180"/>
              <w:marRight w:val="240"/>
              <w:marTop w:val="0"/>
              <w:marBottom w:val="0"/>
              <w:divBdr>
                <w:top w:val="none" w:sz="0" w:space="0" w:color="auto"/>
                <w:left w:val="none" w:sz="0" w:space="0" w:color="auto"/>
                <w:bottom w:val="none" w:sz="0" w:space="0" w:color="auto"/>
                <w:right w:val="none" w:sz="0" w:space="0" w:color="auto"/>
              </w:divBdr>
              <w:divsChild>
                <w:div w:id="38321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286">
          <w:marLeft w:val="0"/>
          <w:marRight w:val="0"/>
          <w:marTop w:val="0"/>
          <w:marBottom w:val="0"/>
          <w:divBdr>
            <w:top w:val="none" w:sz="0" w:space="0" w:color="auto"/>
            <w:left w:val="none" w:sz="0" w:space="0" w:color="auto"/>
            <w:bottom w:val="none" w:sz="0" w:space="0" w:color="auto"/>
            <w:right w:val="none" w:sz="0" w:space="0" w:color="auto"/>
          </w:divBdr>
          <w:divsChild>
            <w:div w:id="331838977">
              <w:marLeft w:val="180"/>
              <w:marRight w:val="240"/>
              <w:marTop w:val="0"/>
              <w:marBottom w:val="0"/>
              <w:divBdr>
                <w:top w:val="none" w:sz="0" w:space="0" w:color="auto"/>
                <w:left w:val="none" w:sz="0" w:space="0" w:color="auto"/>
                <w:bottom w:val="none" w:sz="0" w:space="0" w:color="auto"/>
                <w:right w:val="none" w:sz="0" w:space="0" w:color="auto"/>
              </w:divBdr>
              <w:divsChild>
                <w:div w:id="6505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332">
          <w:marLeft w:val="0"/>
          <w:marRight w:val="0"/>
          <w:marTop w:val="0"/>
          <w:marBottom w:val="0"/>
          <w:divBdr>
            <w:top w:val="none" w:sz="0" w:space="0" w:color="auto"/>
            <w:left w:val="none" w:sz="0" w:space="0" w:color="auto"/>
            <w:bottom w:val="none" w:sz="0" w:space="0" w:color="auto"/>
            <w:right w:val="none" w:sz="0" w:space="0" w:color="auto"/>
          </w:divBdr>
          <w:divsChild>
            <w:div w:id="1342707770">
              <w:marLeft w:val="180"/>
              <w:marRight w:val="240"/>
              <w:marTop w:val="0"/>
              <w:marBottom w:val="0"/>
              <w:divBdr>
                <w:top w:val="none" w:sz="0" w:space="0" w:color="auto"/>
                <w:left w:val="none" w:sz="0" w:space="0" w:color="auto"/>
                <w:bottom w:val="none" w:sz="0" w:space="0" w:color="auto"/>
                <w:right w:val="none" w:sz="0" w:space="0" w:color="auto"/>
              </w:divBdr>
              <w:divsChild>
                <w:div w:id="14035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47538">
          <w:marLeft w:val="0"/>
          <w:marRight w:val="0"/>
          <w:marTop w:val="0"/>
          <w:marBottom w:val="0"/>
          <w:divBdr>
            <w:top w:val="none" w:sz="0" w:space="0" w:color="auto"/>
            <w:left w:val="none" w:sz="0" w:space="0" w:color="auto"/>
            <w:bottom w:val="none" w:sz="0" w:space="0" w:color="auto"/>
            <w:right w:val="none" w:sz="0" w:space="0" w:color="auto"/>
          </w:divBdr>
          <w:divsChild>
            <w:div w:id="1293053545">
              <w:marLeft w:val="180"/>
              <w:marRight w:val="240"/>
              <w:marTop w:val="0"/>
              <w:marBottom w:val="0"/>
              <w:divBdr>
                <w:top w:val="none" w:sz="0" w:space="0" w:color="auto"/>
                <w:left w:val="none" w:sz="0" w:space="0" w:color="auto"/>
                <w:bottom w:val="none" w:sz="0" w:space="0" w:color="auto"/>
                <w:right w:val="none" w:sz="0" w:space="0" w:color="auto"/>
              </w:divBdr>
              <w:divsChild>
                <w:div w:id="20965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3865">
          <w:marLeft w:val="0"/>
          <w:marRight w:val="0"/>
          <w:marTop w:val="0"/>
          <w:marBottom w:val="0"/>
          <w:divBdr>
            <w:top w:val="none" w:sz="0" w:space="0" w:color="auto"/>
            <w:left w:val="none" w:sz="0" w:space="0" w:color="auto"/>
            <w:bottom w:val="none" w:sz="0" w:space="0" w:color="auto"/>
            <w:right w:val="none" w:sz="0" w:space="0" w:color="auto"/>
          </w:divBdr>
          <w:divsChild>
            <w:div w:id="1246761492">
              <w:marLeft w:val="180"/>
              <w:marRight w:val="240"/>
              <w:marTop w:val="0"/>
              <w:marBottom w:val="0"/>
              <w:divBdr>
                <w:top w:val="none" w:sz="0" w:space="0" w:color="auto"/>
                <w:left w:val="none" w:sz="0" w:space="0" w:color="auto"/>
                <w:bottom w:val="none" w:sz="0" w:space="0" w:color="auto"/>
                <w:right w:val="none" w:sz="0" w:space="0" w:color="auto"/>
              </w:divBdr>
              <w:divsChild>
                <w:div w:id="14063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823">
          <w:marLeft w:val="0"/>
          <w:marRight w:val="0"/>
          <w:marTop w:val="0"/>
          <w:marBottom w:val="0"/>
          <w:divBdr>
            <w:top w:val="none" w:sz="0" w:space="0" w:color="auto"/>
            <w:left w:val="none" w:sz="0" w:space="0" w:color="auto"/>
            <w:bottom w:val="none" w:sz="0" w:space="0" w:color="auto"/>
            <w:right w:val="none" w:sz="0" w:space="0" w:color="auto"/>
          </w:divBdr>
          <w:divsChild>
            <w:div w:id="1717391454">
              <w:marLeft w:val="180"/>
              <w:marRight w:val="240"/>
              <w:marTop w:val="0"/>
              <w:marBottom w:val="0"/>
              <w:divBdr>
                <w:top w:val="none" w:sz="0" w:space="0" w:color="auto"/>
                <w:left w:val="none" w:sz="0" w:space="0" w:color="auto"/>
                <w:bottom w:val="none" w:sz="0" w:space="0" w:color="auto"/>
                <w:right w:val="none" w:sz="0" w:space="0" w:color="auto"/>
              </w:divBdr>
              <w:divsChild>
                <w:div w:id="2657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3644">
          <w:marLeft w:val="0"/>
          <w:marRight w:val="0"/>
          <w:marTop w:val="0"/>
          <w:marBottom w:val="0"/>
          <w:divBdr>
            <w:top w:val="none" w:sz="0" w:space="0" w:color="auto"/>
            <w:left w:val="none" w:sz="0" w:space="0" w:color="auto"/>
            <w:bottom w:val="none" w:sz="0" w:space="0" w:color="auto"/>
            <w:right w:val="none" w:sz="0" w:space="0" w:color="auto"/>
          </w:divBdr>
          <w:divsChild>
            <w:div w:id="1598362708">
              <w:marLeft w:val="180"/>
              <w:marRight w:val="240"/>
              <w:marTop w:val="0"/>
              <w:marBottom w:val="0"/>
              <w:divBdr>
                <w:top w:val="none" w:sz="0" w:space="0" w:color="auto"/>
                <w:left w:val="none" w:sz="0" w:space="0" w:color="auto"/>
                <w:bottom w:val="none" w:sz="0" w:space="0" w:color="auto"/>
                <w:right w:val="none" w:sz="0" w:space="0" w:color="auto"/>
              </w:divBdr>
              <w:divsChild>
                <w:div w:id="20296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87018">
          <w:marLeft w:val="0"/>
          <w:marRight w:val="0"/>
          <w:marTop w:val="0"/>
          <w:marBottom w:val="0"/>
          <w:divBdr>
            <w:top w:val="none" w:sz="0" w:space="0" w:color="auto"/>
            <w:left w:val="none" w:sz="0" w:space="0" w:color="auto"/>
            <w:bottom w:val="none" w:sz="0" w:space="0" w:color="auto"/>
            <w:right w:val="none" w:sz="0" w:space="0" w:color="auto"/>
          </w:divBdr>
          <w:divsChild>
            <w:div w:id="2127654506">
              <w:marLeft w:val="180"/>
              <w:marRight w:val="240"/>
              <w:marTop w:val="0"/>
              <w:marBottom w:val="0"/>
              <w:divBdr>
                <w:top w:val="none" w:sz="0" w:space="0" w:color="auto"/>
                <w:left w:val="none" w:sz="0" w:space="0" w:color="auto"/>
                <w:bottom w:val="none" w:sz="0" w:space="0" w:color="auto"/>
                <w:right w:val="none" w:sz="0" w:space="0" w:color="auto"/>
              </w:divBdr>
              <w:divsChild>
                <w:div w:id="183949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744">
          <w:marLeft w:val="0"/>
          <w:marRight w:val="0"/>
          <w:marTop w:val="0"/>
          <w:marBottom w:val="0"/>
          <w:divBdr>
            <w:top w:val="none" w:sz="0" w:space="0" w:color="auto"/>
            <w:left w:val="none" w:sz="0" w:space="0" w:color="auto"/>
            <w:bottom w:val="none" w:sz="0" w:space="0" w:color="auto"/>
            <w:right w:val="none" w:sz="0" w:space="0" w:color="auto"/>
          </w:divBdr>
          <w:divsChild>
            <w:div w:id="78253967">
              <w:marLeft w:val="180"/>
              <w:marRight w:val="240"/>
              <w:marTop w:val="0"/>
              <w:marBottom w:val="0"/>
              <w:divBdr>
                <w:top w:val="none" w:sz="0" w:space="0" w:color="auto"/>
                <w:left w:val="none" w:sz="0" w:space="0" w:color="auto"/>
                <w:bottom w:val="none" w:sz="0" w:space="0" w:color="auto"/>
                <w:right w:val="none" w:sz="0" w:space="0" w:color="auto"/>
              </w:divBdr>
              <w:divsChild>
                <w:div w:id="9430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2456">
          <w:marLeft w:val="0"/>
          <w:marRight w:val="0"/>
          <w:marTop w:val="0"/>
          <w:marBottom w:val="0"/>
          <w:divBdr>
            <w:top w:val="none" w:sz="0" w:space="0" w:color="auto"/>
            <w:left w:val="none" w:sz="0" w:space="0" w:color="auto"/>
            <w:bottom w:val="none" w:sz="0" w:space="0" w:color="auto"/>
            <w:right w:val="none" w:sz="0" w:space="0" w:color="auto"/>
          </w:divBdr>
          <w:divsChild>
            <w:div w:id="515076449">
              <w:marLeft w:val="180"/>
              <w:marRight w:val="240"/>
              <w:marTop w:val="0"/>
              <w:marBottom w:val="0"/>
              <w:divBdr>
                <w:top w:val="none" w:sz="0" w:space="0" w:color="auto"/>
                <w:left w:val="none" w:sz="0" w:space="0" w:color="auto"/>
                <w:bottom w:val="none" w:sz="0" w:space="0" w:color="auto"/>
                <w:right w:val="none" w:sz="0" w:space="0" w:color="auto"/>
              </w:divBdr>
              <w:divsChild>
                <w:div w:id="7054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5596">
          <w:marLeft w:val="0"/>
          <w:marRight w:val="0"/>
          <w:marTop w:val="0"/>
          <w:marBottom w:val="0"/>
          <w:divBdr>
            <w:top w:val="none" w:sz="0" w:space="0" w:color="auto"/>
            <w:left w:val="none" w:sz="0" w:space="0" w:color="auto"/>
            <w:bottom w:val="none" w:sz="0" w:space="0" w:color="auto"/>
            <w:right w:val="none" w:sz="0" w:space="0" w:color="auto"/>
          </w:divBdr>
          <w:divsChild>
            <w:div w:id="1263955892">
              <w:marLeft w:val="180"/>
              <w:marRight w:val="240"/>
              <w:marTop w:val="0"/>
              <w:marBottom w:val="0"/>
              <w:divBdr>
                <w:top w:val="none" w:sz="0" w:space="0" w:color="auto"/>
                <w:left w:val="none" w:sz="0" w:space="0" w:color="auto"/>
                <w:bottom w:val="none" w:sz="0" w:space="0" w:color="auto"/>
                <w:right w:val="none" w:sz="0" w:space="0" w:color="auto"/>
              </w:divBdr>
              <w:divsChild>
                <w:div w:id="9402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742">
          <w:marLeft w:val="0"/>
          <w:marRight w:val="0"/>
          <w:marTop w:val="0"/>
          <w:marBottom w:val="0"/>
          <w:divBdr>
            <w:top w:val="none" w:sz="0" w:space="0" w:color="auto"/>
            <w:left w:val="none" w:sz="0" w:space="0" w:color="auto"/>
            <w:bottom w:val="none" w:sz="0" w:space="0" w:color="auto"/>
            <w:right w:val="none" w:sz="0" w:space="0" w:color="auto"/>
          </w:divBdr>
          <w:divsChild>
            <w:div w:id="663629173">
              <w:marLeft w:val="180"/>
              <w:marRight w:val="240"/>
              <w:marTop w:val="0"/>
              <w:marBottom w:val="0"/>
              <w:divBdr>
                <w:top w:val="none" w:sz="0" w:space="0" w:color="auto"/>
                <w:left w:val="none" w:sz="0" w:space="0" w:color="auto"/>
                <w:bottom w:val="none" w:sz="0" w:space="0" w:color="auto"/>
                <w:right w:val="none" w:sz="0" w:space="0" w:color="auto"/>
              </w:divBdr>
              <w:divsChild>
                <w:div w:id="15770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1528">
          <w:marLeft w:val="0"/>
          <w:marRight w:val="0"/>
          <w:marTop w:val="0"/>
          <w:marBottom w:val="0"/>
          <w:divBdr>
            <w:top w:val="none" w:sz="0" w:space="0" w:color="auto"/>
            <w:left w:val="none" w:sz="0" w:space="0" w:color="auto"/>
            <w:bottom w:val="none" w:sz="0" w:space="0" w:color="auto"/>
            <w:right w:val="none" w:sz="0" w:space="0" w:color="auto"/>
          </w:divBdr>
          <w:divsChild>
            <w:div w:id="72091221">
              <w:marLeft w:val="180"/>
              <w:marRight w:val="240"/>
              <w:marTop w:val="0"/>
              <w:marBottom w:val="0"/>
              <w:divBdr>
                <w:top w:val="none" w:sz="0" w:space="0" w:color="auto"/>
                <w:left w:val="none" w:sz="0" w:space="0" w:color="auto"/>
                <w:bottom w:val="none" w:sz="0" w:space="0" w:color="auto"/>
                <w:right w:val="none" w:sz="0" w:space="0" w:color="auto"/>
              </w:divBdr>
              <w:divsChild>
                <w:div w:id="242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3392">
          <w:marLeft w:val="0"/>
          <w:marRight w:val="0"/>
          <w:marTop w:val="0"/>
          <w:marBottom w:val="0"/>
          <w:divBdr>
            <w:top w:val="none" w:sz="0" w:space="0" w:color="auto"/>
            <w:left w:val="none" w:sz="0" w:space="0" w:color="auto"/>
            <w:bottom w:val="none" w:sz="0" w:space="0" w:color="auto"/>
            <w:right w:val="none" w:sz="0" w:space="0" w:color="auto"/>
          </w:divBdr>
          <w:divsChild>
            <w:div w:id="947002068">
              <w:marLeft w:val="180"/>
              <w:marRight w:val="240"/>
              <w:marTop w:val="0"/>
              <w:marBottom w:val="0"/>
              <w:divBdr>
                <w:top w:val="none" w:sz="0" w:space="0" w:color="auto"/>
                <w:left w:val="none" w:sz="0" w:space="0" w:color="auto"/>
                <w:bottom w:val="none" w:sz="0" w:space="0" w:color="auto"/>
                <w:right w:val="none" w:sz="0" w:space="0" w:color="auto"/>
              </w:divBdr>
              <w:divsChild>
                <w:div w:id="149710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76891">
          <w:marLeft w:val="0"/>
          <w:marRight w:val="0"/>
          <w:marTop w:val="0"/>
          <w:marBottom w:val="0"/>
          <w:divBdr>
            <w:top w:val="none" w:sz="0" w:space="0" w:color="auto"/>
            <w:left w:val="none" w:sz="0" w:space="0" w:color="auto"/>
            <w:bottom w:val="none" w:sz="0" w:space="0" w:color="auto"/>
            <w:right w:val="none" w:sz="0" w:space="0" w:color="auto"/>
          </w:divBdr>
          <w:divsChild>
            <w:div w:id="1728800325">
              <w:marLeft w:val="180"/>
              <w:marRight w:val="240"/>
              <w:marTop w:val="0"/>
              <w:marBottom w:val="0"/>
              <w:divBdr>
                <w:top w:val="none" w:sz="0" w:space="0" w:color="auto"/>
                <w:left w:val="none" w:sz="0" w:space="0" w:color="auto"/>
                <w:bottom w:val="none" w:sz="0" w:space="0" w:color="auto"/>
                <w:right w:val="none" w:sz="0" w:space="0" w:color="auto"/>
              </w:divBdr>
              <w:divsChild>
                <w:div w:id="4109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4046">
          <w:marLeft w:val="0"/>
          <w:marRight w:val="0"/>
          <w:marTop w:val="0"/>
          <w:marBottom w:val="0"/>
          <w:divBdr>
            <w:top w:val="none" w:sz="0" w:space="0" w:color="auto"/>
            <w:left w:val="none" w:sz="0" w:space="0" w:color="auto"/>
            <w:bottom w:val="none" w:sz="0" w:space="0" w:color="auto"/>
            <w:right w:val="none" w:sz="0" w:space="0" w:color="auto"/>
          </w:divBdr>
          <w:divsChild>
            <w:div w:id="343560349">
              <w:marLeft w:val="180"/>
              <w:marRight w:val="240"/>
              <w:marTop w:val="0"/>
              <w:marBottom w:val="0"/>
              <w:divBdr>
                <w:top w:val="none" w:sz="0" w:space="0" w:color="auto"/>
                <w:left w:val="none" w:sz="0" w:space="0" w:color="auto"/>
                <w:bottom w:val="none" w:sz="0" w:space="0" w:color="auto"/>
                <w:right w:val="none" w:sz="0" w:space="0" w:color="auto"/>
              </w:divBdr>
              <w:divsChild>
                <w:div w:id="3156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16855">
          <w:marLeft w:val="0"/>
          <w:marRight w:val="0"/>
          <w:marTop w:val="0"/>
          <w:marBottom w:val="0"/>
          <w:divBdr>
            <w:top w:val="none" w:sz="0" w:space="0" w:color="auto"/>
            <w:left w:val="none" w:sz="0" w:space="0" w:color="auto"/>
            <w:bottom w:val="none" w:sz="0" w:space="0" w:color="auto"/>
            <w:right w:val="none" w:sz="0" w:space="0" w:color="auto"/>
          </w:divBdr>
          <w:divsChild>
            <w:div w:id="934510181">
              <w:marLeft w:val="180"/>
              <w:marRight w:val="240"/>
              <w:marTop w:val="0"/>
              <w:marBottom w:val="0"/>
              <w:divBdr>
                <w:top w:val="none" w:sz="0" w:space="0" w:color="auto"/>
                <w:left w:val="none" w:sz="0" w:space="0" w:color="auto"/>
                <w:bottom w:val="none" w:sz="0" w:space="0" w:color="auto"/>
                <w:right w:val="none" w:sz="0" w:space="0" w:color="auto"/>
              </w:divBdr>
              <w:divsChild>
                <w:div w:id="4840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6721">
          <w:marLeft w:val="0"/>
          <w:marRight w:val="0"/>
          <w:marTop w:val="0"/>
          <w:marBottom w:val="0"/>
          <w:divBdr>
            <w:top w:val="none" w:sz="0" w:space="0" w:color="auto"/>
            <w:left w:val="none" w:sz="0" w:space="0" w:color="auto"/>
            <w:bottom w:val="none" w:sz="0" w:space="0" w:color="auto"/>
            <w:right w:val="none" w:sz="0" w:space="0" w:color="auto"/>
          </w:divBdr>
          <w:divsChild>
            <w:div w:id="328752248">
              <w:marLeft w:val="180"/>
              <w:marRight w:val="240"/>
              <w:marTop w:val="0"/>
              <w:marBottom w:val="0"/>
              <w:divBdr>
                <w:top w:val="none" w:sz="0" w:space="0" w:color="auto"/>
                <w:left w:val="none" w:sz="0" w:space="0" w:color="auto"/>
                <w:bottom w:val="none" w:sz="0" w:space="0" w:color="auto"/>
                <w:right w:val="none" w:sz="0" w:space="0" w:color="auto"/>
              </w:divBdr>
              <w:divsChild>
                <w:div w:id="17052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9370">
          <w:marLeft w:val="0"/>
          <w:marRight w:val="0"/>
          <w:marTop w:val="0"/>
          <w:marBottom w:val="0"/>
          <w:divBdr>
            <w:top w:val="none" w:sz="0" w:space="0" w:color="auto"/>
            <w:left w:val="none" w:sz="0" w:space="0" w:color="auto"/>
            <w:bottom w:val="none" w:sz="0" w:space="0" w:color="auto"/>
            <w:right w:val="none" w:sz="0" w:space="0" w:color="auto"/>
          </w:divBdr>
          <w:divsChild>
            <w:div w:id="378013247">
              <w:marLeft w:val="180"/>
              <w:marRight w:val="240"/>
              <w:marTop w:val="0"/>
              <w:marBottom w:val="0"/>
              <w:divBdr>
                <w:top w:val="none" w:sz="0" w:space="0" w:color="auto"/>
                <w:left w:val="none" w:sz="0" w:space="0" w:color="auto"/>
                <w:bottom w:val="none" w:sz="0" w:space="0" w:color="auto"/>
                <w:right w:val="none" w:sz="0" w:space="0" w:color="auto"/>
              </w:divBdr>
              <w:divsChild>
                <w:div w:id="118332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9305">
          <w:marLeft w:val="0"/>
          <w:marRight w:val="0"/>
          <w:marTop w:val="0"/>
          <w:marBottom w:val="0"/>
          <w:divBdr>
            <w:top w:val="none" w:sz="0" w:space="0" w:color="auto"/>
            <w:left w:val="none" w:sz="0" w:space="0" w:color="auto"/>
            <w:bottom w:val="none" w:sz="0" w:space="0" w:color="auto"/>
            <w:right w:val="none" w:sz="0" w:space="0" w:color="auto"/>
          </w:divBdr>
          <w:divsChild>
            <w:div w:id="1834490249">
              <w:marLeft w:val="180"/>
              <w:marRight w:val="240"/>
              <w:marTop w:val="0"/>
              <w:marBottom w:val="0"/>
              <w:divBdr>
                <w:top w:val="none" w:sz="0" w:space="0" w:color="auto"/>
                <w:left w:val="none" w:sz="0" w:space="0" w:color="auto"/>
                <w:bottom w:val="none" w:sz="0" w:space="0" w:color="auto"/>
                <w:right w:val="none" w:sz="0" w:space="0" w:color="auto"/>
              </w:divBdr>
              <w:divsChild>
                <w:div w:id="10300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6476">
          <w:marLeft w:val="0"/>
          <w:marRight w:val="0"/>
          <w:marTop w:val="0"/>
          <w:marBottom w:val="0"/>
          <w:divBdr>
            <w:top w:val="none" w:sz="0" w:space="0" w:color="auto"/>
            <w:left w:val="none" w:sz="0" w:space="0" w:color="auto"/>
            <w:bottom w:val="none" w:sz="0" w:space="0" w:color="auto"/>
            <w:right w:val="none" w:sz="0" w:space="0" w:color="auto"/>
          </w:divBdr>
          <w:divsChild>
            <w:div w:id="2087723088">
              <w:marLeft w:val="180"/>
              <w:marRight w:val="240"/>
              <w:marTop w:val="0"/>
              <w:marBottom w:val="0"/>
              <w:divBdr>
                <w:top w:val="none" w:sz="0" w:space="0" w:color="auto"/>
                <w:left w:val="none" w:sz="0" w:space="0" w:color="auto"/>
                <w:bottom w:val="none" w:sz="0" w:space="0" w:color="auto"/>
                <w:right w:val="none" w:sz="0" w:space="0" w:color="auto"/>
              </w:divBdr>
              <w:divsChild>
                <w:div w:id="6460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1690">
          <w:marLeft w:val="0"/>
          <w:marRight w:val="0"/>
          <w:marTop w:val="0"/>
          <w:marBottom w:val="0"/>
          <w:divBdr>
            <w:top w:val="none" w:sz="0" w:space="0" w:color="auto"/>
            <w:left w:val="none" w:sz="0" w:space="0" w:color="auto"/>
            <w:bottom w:val="none" w:sz="0" w:space="0" w:color="auto"/>
            <w:right w:val="none" w:sz="0" w:space="0" w:color="auto"/>
          </w:divBdr>
          <w:divsChild>
            <w:div w:id="2030519089">
              <w:marLeft w:val="180"/>
              <w:marRight w:val="240"/>
              <w:marTop w:val="0"/>
              <w:marBottom w:val="0"/>
              <w:divBdr>
                <w:top w:val="none" w:sz="0" w:space="0" w:color="auto"/>
                <w:left w:val="none" w:sz="0" w:space="0" w:color="auto"/>
                <w:bottom w:val="none" w:sz="0" w:space="0" w:color="auto"/>
                <w:right w:val="none" w:sz="0" w:space="0" w:color="auto"/>
              </w:divBdr>
              <w:divsChild>
                <w:div w:id="230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2467">
          <w:marLeft w:val="0"/>
          <w:marRight w:val="0"/>
          <w:marTop w:val="0"/>
          <w:marBottom w:val="0"/>
          <w:divBdr>
            <w:top w:val="none" w:sz="0" w:space="0" w:color="auto"/>
            <w:left w:val="none" w:sz="0" w:space="0" w:color="auto"/>
            <w:bottom w:val="none" w:sz="0" w:space="0" w:color="auto"/>
            <w:right w:val="none" w:sz="0" w:space="0" w:color="auto"/>
          </w:divBdr>
          <w:divsChild>
            <w:div w:id="352847205">
              <w:marLeft w:val="180"/>
              <w:marRight w:val="240"/>
              <w:marTop w:val="0"/>
              <w:marBottom w:val="0"/>
              <w:divBdr>
                <w:top w:val="none" w:sz="0" w:space="0" w:color="auto"/>
                <w:left w:val="none" w:sz="0" w:space="0" w:color="auto"/>
                <w:bottom w:val="none" w:sz="0" w:space="0" w:color="auto"/>
                <w:right w:val="none" w:sz="0" w:space="0" w:color="auto"/>
              </w:divBdr>
              <w:divsChild>
                <w:div w:id="6785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2191">
          <w:marLeft w:val="0"/>
          <w:marRight w:val="0"/>
          <w:marTop w:val="0"/>
          <w:marBottom w:val="0"/>
          <w:divBdr>
            <w:top w:val="none" w:sz="0" w:space="0" w:color="auto"/>
            <w:left w:val="none" w:sz="0" w:space="0" w:color="auto"/>
            <w:bottom w:val="none" w:sz="0" w:space="0" w:color="auto"/>
            <w:right w:val="none" w:sz="0" w:space="0" w:color="auto"/>
          </w:divBdr>
          <w:divsChild>
            <w:div w:id="1209955516">
              <w:marLeft w:val="180"/>
              <w:marRight w:val="240"/>
              <w:marTop w:val="0"/>
              <w:marBottom w:val="0"/>
              <w:divBdr>
                <w:top w:val="none" w:sz="0" w:space="0" w:color="auto"/>
                <w:left w:val="none" w:sz="0" w:space="0" w:color="auto"/>
                <w:bottom w:val="none" w:sz="0" w:space="0" w:color="auto"/>
                <w:right w:val="none" w:sz="0" w:space="0" w:color="auto"/>
              </w:divBdr>
              <w:divsChild>
                <w:div w:id="166319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651">
          <w:marLeft w:val="0"/>
          <w:marRight w:val="0"/>
          <w:marTop w:val="0"/>
          <w:marBottom w:val="0"/>
          <w:divBdr>
            <w:top w:val="none" w:sz="0" w:space="0" w:color="auto"/>
            <w:left w:val="none" w:sz="0" w:space="0" w:color="auto"/>
            <w:bottom w:val="none" w:sz="0" w:space="0" w:color="auto"/>
            <w:right w:val="none" w:sz="0" w:space="0" w:color="auto"/>
          </w:divBdr>
          <w:divsChild>
            <w:div w:id="186675602">
              <w:marLeft w:val="180"/>
              <w:marRight w:val="240"/>
              <w:marTop w:val="0"/>
              <w:marBottom w:val="0"/>
              <w:divBdr>
                <w:top w:val="none" w:sz="0" w:space="0" w:color="auto"/>
                <w:left w:val="none" w:sz="0" w:space="0" w:color="auto"/>
                <w:bottom w:val="none" w:sz="0" w:space="0" w:color="auto"/>
                <w:right w:val="none" w:sz="0" w:space="0" w:color="auto"/>
              </w:divBdr>
              <w:divsChild>
                <w:div w:id="9553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1986">
          <w:marLeft w:val="0"/>
          <w:marRight w:val="0"/>
          <w:marTop w:val="0"/>
          <w:marBottom w:val="0"/>
          <w:divBdr>
            <w:top w:val="none" w:sz="0" w:space="0" w:color="auto"/>
            <w:left w:val="none" w:sz="0" w:space="0" w:color="auto"/>
            <w:bottom w:val="none" w:sz="0" w:space="0" w:color="auto"/>
            <w:right w:val="none" w:sz="0" w:space="0" w:color="auto"/>
          </w:divBdr>
          <w:divsChild>
            <w:div w:id="1178081857">
              <w:marLeft w:val="180"/>
              <w:marRight w:val="240"/>
              <w:marTop w:val="0"/>
              <w:marBottom w:val="0"/>
              <w:divBdr>
                <w:top w:val="none" w:sz="0" w:space="0" w:color="auto"/>
                <w:left w:val="none" w:sz="0" w:space="0" w:color="auto"/>
                <w:bottom w:val="none" w:sz="0" w:space="0" w:color="auto"/>
                <w:right w:val="none" w:sz="0" w:space="0" w:color="auto"/>
              </w:divBdr>
              <w:divsChild>
                <w:div w:id="7137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7691">
          <w:marLeft w:val="0"/>
          <w:marRight w:val="0"/>
          <w:marTop w:val="0"/>
          <w:marBottom w:val="0"/>
          <w:divBdr>
            <w:top w:val="none" w:sz="0" w:space="0" w:color="auto"/>
            <w:left w:val="none" w:sz="0" w:space="0" w:color="auto"/>
            <w:bottom w:val="none" w:sz="0" w:space="0" w:color="auto"/>
            <w:right w:val="none" w:sz="0" w:space="0" w:color="auto"/>
          </w:divBdr>
          <w:divsChild>
            <w:div w:id="524712395">
              <w:marLeft w:val="180"/>
              <w:marRight w:val="240"/>
              <w:marTop w:val="0"/>
              <w:marBottom w:val="0"/>
              <w:divBdr>
                <w:top w:val="none" w:sz="0" w:space="0" w:color="auto"/>
                <w:left w:val="none" w:sz="0" w:space="0" w:color="auto"/>
                <w:bottom w:val="none" w:sz="0" w:space="0" w:color="auto"/>
                <w:right w:val="none" w:sz="0" w:space="0" w:color="auto"/>
              </w:divBdr>
              <w:divsChild>
                <w:div w:id="16794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0668">
          <w:marLeft w:val="0"/>
          <w:marRight w:val="0"/>
          <w:marTop w:val="0"/>
          <w:marBottom w:val="0"/>
          <w:divBdr>
            <w:top w:val="none" w:sz="0" w:space="0" w:color="auto"/>
            <w:left w:val="none" w:sz="0" w:space="0" w:color="auto"/>
            <w:bottom w:val="none" w:sz="0" w:space="0" w:color="auto"/>
            <w:right w:val="none" w:sz="0" w:space="0" w:color="auto"/>
          </w:divBdr>
          <w:divsChild>
            <w:div w:id="1282226256">
              <w:marLeft w:val="180"/>
              <w:marRight w:val="240"/>
              <w:marTop w:val="0"/>
              <w:marBottom w:val="0"/>
              <w:divBdr>
                <w:top w:val="none" w:sz="0" w:space="0" w:color="auto"/>
                <w:left w:val="none" w:sz="0" w:space="0" w:color="auto"/>
                <w:bottom w:val="none" w:sz="0" w:space="0" w:color="auto"/>
                <w:right w:val="none" w:sz="0" w:space="0" w:color="auto"/>
              </w:divBdr>
              <w:divsChild>
                <w:div w:id="8613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157609">
          <w:marLeft w:val="0"/>
          <w:marRight w:val="0"/>
          <w:marTop w:val="0"/>
          <w:marBottom w:val="0"/>
          <w:divBdr>
            <w:top w:val="none" w:sz="0" w:space="0" w:color="auto"/>
            <w:left w:val="none" w:sz="0" w:space="0" w:color="auto"/>
            <w:bottom w:val="none" w:sz="0" w:space="0" w:color="auto"/>
            <w:right w:val="none" w:sz="0" w:space="0" w:color="auto"/>
          </w:divBdr>
          <w:divsChild>
            <w:div w:id="1565332954">
              <w:marLeft w:val="180"/>
              <w:marRight w:val="240"/>
              <w:marTop w:val="0"/>
              <w:marBottom w:val="0"/>
              <w:divBdr>
                <w:top w:val="none" w:sz="0" w:space="0" w:color="auto"/>
                <w:left w:val="none" w:sz="0" w:space="0" w:color="auto"/>
                <w:bottom w:val="none" w:sz="0" w:space="0" w:color="auto"/>
                <w:right w:val="none" w:sz="0" w:space="0" w:color="auto"/>
              </w:divBdr>
              <w:divsChild>
                <w:div w:id="55628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4378">
          <w:marLeft w:val="0"/>
          <w:marRight w:val="0"/>
          <w:marTop w:val="0"/>
          <w:marBottom w:val="0"/>
          <w:divBdr>
            <w:top w:val="none" w:sz="0" w:space="0" w:color="auto"/>
            <w:left w:val="none" w:sz="0" w:space="0" w:color="auto"/>
            <w:bottom w:val="none" w:sz="0" w:space="0" w:color="auto"/>
            <w:right w:val="none" w:sz="0" w:space="0" w:color="auto"/>
          </w:divBdr>
          <w:divsChild>
            <w:div w:id="1546672885">
              <w:marLeft w:val="180"/>
              <w:marRight w:val="240"/>
              <w:marTop w:val="0"/>
              <w:marBottom w:val="0"/>
              <w:divBdr>
                <w:top w:val="none" w:sz="0" w:space="0" w:color="auto"/>
                <w:left w:val="none" w:sz="0" w:space="0" w:color="auto"/>
                <w:bottom w:val="none" w:sz="0" w:space="0" w:color="auto"/>
                <w:right w:val="none" w:sz="0" w:space="0" w:color="auto"/>
              </w:divBdr>
              <w:divsChild>
                <w:div w:id="13876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49564">
          <w:marLeft w:val="0"/>
          <w:marRight w:val="0"/>
          <w:marTop w:val="0"/>
          <w:marBottom w:val="0"/>
          <w:divBdr>
            <w:top w:val="none" w:sz="0" w:space="0" w:color="auto"/>
            <w:left w:val="none" w:sz="0" w:space="0" w:color="auto"/>
            <w:bottom w:val="none" w:sz="0" w:space="0" w:color="auto"/>
            <w:right w:val="none" w:sz="0" w:space="0" w:color="auto"/>
          </w:divBdr>
          <w:divsChild>
            <w:div w:id="321468313">
              <w:marLeft w:val="180"/>
              <w:marRight w:val="240"/>
              <w:marTop w:val="0"/>
              <w:marBottom w:val="0"/>
              <w:divBdr>
                <w:top w:val="none" w:sz="0" w:space="0" w:color="auto"/>
                <w:left w:val="none" w:sz="0" w:space="0" w:color="auto"/>
                <w:bottom w:val="none" w:sz="0" w:space="0" w:color="auto"/>
                <w:right w:val="none" w:sz="0" w:space="0" w:color="auto"/>
              </w:divBdr>
              <w:divsChild>
                <w:div w:id="11590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70750">
          <w:marLeft w:val="0"/>
          <w:marRight w:val="0"/>
          <w:marTop w:val="0"/>
          <w:marBottom w:val="0"/>
          <w:divBdr>
            <w:top w:val="none" w:sz="0" w:space="0" w:color="auto"/>
            <w:left w:val="none" w:sz="0" w:space="0" w:color="auto"/>
            <w:bottom w:val="none" w:sz="0" w:space="0" w:color="auto"/>
            <w:right w:val="none" w:sz="0" w:space="0" w:color="auto"/>
          </w:divBdr>
          <w:divsChild>
            <w:div w:id="347635334">
              <w:marLeft w:val="180"/>
              <w:marRight w:val="240"/>
              <w:marTop w:val="0"/>
              <w:marBottom w:val="0"/>
              <w:divBdr>
                <w:top w:val="none" w:sz="0" w:space="0" w:color="auto"/>
                <w:left w:val="none" w:sz="0" w:space="0" w:color="auto"/>
                <w:bottom w:val="none" w:sz="0" w:space="0" w:color="auto"/>
                <w:right w:val="none" w:sz="0" w:space="0" w:color="auto"/>
              </w:divBdr>
              <w:divsChild>
                <w:div w:id="20956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7390">
          <w:marLeft w:val="0"/>
          <w:marRight w:val="0"/>
          <w:marTop w:val="0"/>
          <w:marBottom w:val="0"/>
          <w:divBdr>
            <w:top w:val="none" w:sz="0" w:space="0" w:color="auto"/>
            <w:left w:val="none" w:sz="0" w:space="0" w:color="auto"/>
            <w:bottom w:val="none" w:sz="0" w:space="0" w:color="auto"/>
            <w:right w:val="none" w:sz="0" w:space="0" w:color="auto"/>
          </w:divBdr>
          <w:divsChild>
            <w:div w:id="269898534">
              <w:marLeft w:val="180"/>
              <w:marRight w:val="240"/>
              <w:marTop w:val="0"/>
              <w:marBottom w:val="0"/>
              <w:divBdr>
                <w:top w:val="none" w:sz="0" w:space="0" w:color="auto"/>
                <w:left w:val="none" w:sz="0" w:space="0" w:color="auto"/>
                <w:bottom w:val="none" w:sz="0" w:space="0" w:color="auto"/>
                <w:right w:val="none" w:sz="0" w:space="0" w:color="auto"/>
              </w:divBdr>
              <w:divsChild>
                <w:div w:id="655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94953">
          <w:marLeft w:val="0"/>
          <w:marRight w:val="0"/>
          <w:marTop w:val="0"/>
          <w:marBottom w:val="0"/>
          <w:divBdr>
            <w:top w:val="none" w:sz="0" w:space="0" w:color="auto"/>
            <w:left w:val="none" w:sz="0" w:space="0" w:color="auto"/>
            <w:bottom w:val="none" w:sz="0" w:space="0" w:color="auto"/>
            <w:right w:val="none" w:sz="0" w:space="0" w:color="auto"/>
          </w:divBdr>
          <w:divsChild>
            <w:div w:id="458229466">
              <w:marLeft w:val="180"/>
              <w:marRight w:val="240"/>
              <w:marTop w:val="0"/>
              <w:marBottom w:val="0"/>
              <w:divBdr>
                <w:top w:val="none" w:sz="0" w:space="0" w:color="auto"/>
                <w:left w:val="none" w:sz="0" w:space="0" w:color="auto"/>
                <w:bottom w:val="none" w:sz="0" w:space="0" w:color="auto"/>
                <w:right w:val="none" w:sz="0" w:space="0" w:color="auto"/>
              </w:divBdr>
              <w:divsChild>
                <w:div w:id="16134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1906">
          <w:marLeft w:val="0"/>
          <w:marRight w:val="0"/>
          <w:marTop w:val="0"/>
          <w:marBottom w:val="0"/>
          <w:divBdr>
            <w:top w:val="none" w:sz="0" w:space="0" w:color="auto"/>
            <w:left w:val="none" w:sz="0" w:space="0" w:color="auto"/>
            <w:bottom w:val="none" w:sz="0" w:space="0" w:color="auto"/>
            <w:right w:val="none" w:sz="0" w:space="0" w:color="auto"/>
          </w:divBdr>
          <w:divsChild>
            <w:div w:id="2145652770">
              <w:marLeft w:val="180"/>
              <w:marRight w:val="240"/>
              <w:marTop w:val="0"/>
              <w:marBottom w:val="0"/>
              <w:divBdr>
                <w:top w:val="none" w:sz="0" w:space="0" w:color="auto"/>
                <w:left w:val="none" w:sz="0" w:space="0" w:color="auto"/>
                <w:bottom w:val="none" w:sz="0" w:space="0" w:color="auto"/>
                <w:right w:val="none" w:sz="0" w:space="0" w:color="auto"/>
              </w:divBdr>
              <w:divsChild>
                <w:div w:id="16046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64477">
          <w:marLeft w:val="0"/>
          <w:marRight w:val="0"/>
          <w:marTop w:val="0"/>
          <w:marBottom w:val="0"/>
          <w:divBdr>
            <w:top w:val="none" w:sz="0" w:space="0" w:color="auto"/>
            <w:left w:val="none" w:sz="0" w:space="0" w:color="auto"/>
            <w:bottom w:val="none" w:sz="0" w:space="0" w:color="auto"/>
            <w:right w:val="none" w:sz="0" w:space="0" w:color="auto"/>
          </w:divBdr>
          <w:divsChild>
            <w:div w:id="1254314258">
              <w:marLeft w:val="180"/>
              <w:marRight w:val="240"/>
              <w:marTop w:val="0"/>
              <w:marBottom w:val="0"/>
              <w:divBdr>
                <w:top w:val="none" w:sz="0" w:space="0" w:color="auto"/>
                <w:left w:val="none" w:sz="0" w:space="0" w:color="auto"/>
                <w:bottom w:val="none" w:sz="0" w:space="0" w:color="auto"/>
                <w:right w:val="none" w:sz="0" w:space="0" w:color="auto"/>
              </w:divBdr>
              <w:divsChild>
                <w:div w:id="20400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70094">
          <w:marLeft w:val="0"/>
          <w:marRight w:val="0"/>
          <w:marTop w:val="0"/>
          <w:marBottom w:val="0"/>
          <w:divBdr>
            <w:top w:val="none" w:sz="0" w:space="0" w:color="auto"/>
            <w:left w:val="none" w:sz="0" w:space="0" w:color="auto"/>
            <w:bottom w:val="none" w:sz="0" w:space="0" w:color="auto"/>
            <w:right w:val="none" w:sz="0" w:space="0" w:color="auto"/>
          </w:divBdr>
          <w:divsChild>
            <w:div w:id="1030187641">
              <w:marLeft w:val="180"/>
              <w:marRight w:val="240"/>
              <w:marTop w:val="0"/>
              <w:marBottom w:val="0"/>
              <w:divBdr>
                <w:top w:val="none" w:sz="0" w:space="0" w:color="auto"/>
                <w:left w:val="none" w:sz="0" w:space="0" w:color="auto"/>
                <w:bottom w:val="none" w:sz="0" w:space="0" w:color="auto"/>
                <w:right w:val="none" w:sz="0" w:space="0" w:color="auto"/>
              </w:divBdr>
              <w:divsChild>
                <w:div w:id="4067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1379">
          <w:marLeft w:val="0"/>
          <w:marRight w:val="0"/>
          <w:marTop w:val="0"/>
          <w:marBottom w:val="0"/>
          <w:divBdr>
            <w:top w:val="none" w:sz="0" w:space="0" w:color="auto"/>
            <w:left w:val="none" w:sz="0" w:space="0" w:color="auto"/>
            <w:bottom w:val="none" w:sz="0" w:space="0" w:color="auto"/>
            <w:right w:val="none" w:sz="0" w:space="0" w:color="auto"/>
          </w:divBdr>
          <w:divsChild>
            <w:div w:id="1674721093">
              <w:marLeft w:val="180"/>
              <w:marRight w:val="240"/>
              <w:marTop w:val="0"/>
              <w:marBottom w:val="0"/>
              <w:divBdr>
                <w:top w:val="none" w:sz="0" w:space="0" w:color="auto"/>
                <w:left w:val="none" w:sz="0" w:space="0" w:color="auto"/>
                <w:bottom w:val="none" w:sz="0" w:space="0" w:color="auto"/>
                <w:right w:val="none" w:sz="0" w:space="0" w:color="auto"/>
              </w:divBdr>
              <w:divsChild>
                <w:div w:id="19789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1075">
          <w:marLeft w:val="0"/>
          <w:marRight w:val="0"/>
          <w:marTop w:val="0"/>
          <w:marBottom w:val="0"/>
          <w:divBdr>
            <w:top w:val="none" w:sz="0" w:space="0" w:color="auto"/>
            <w:left w:val="none" w:sz="0" w:space="0" w:color="auto"/>
            <w:bottom w:val="none" w:sz="0" w:space="0" w:color="auto"/>
            <w:right w:val="none" w:sz="0" w:space="0" w:color="auto"/>
          </w:divBdr>
          <w:divsChild>
            <w:div w:id="363486320">
              <w:marLeft w:val="180"/>
              <w:marRight w:val="240"/>
              <w:marTop w:val="0"/>
              <w:marBottom w:val="0"/>
              <w:divBdr>
                <w:top w:val="none" w:sz="0" w:space="0" w:color="auto"/>
                <w:left w:val="none" w:sz="0" w:space="0" w:color="auto"/>
                <w:bottom w:val="none" w:sz="0" w:space="0" w:color="auto"/>
                <w:right w:val="none" w:sz="0" w:space="0" w:color="auto"/>
              </w:divBdr>
              <w:divsChild>
                <w:div w:id="1741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18998">
          <w:marLeft w:val="0"/>
          <w:marRight w:val="0"/>
          <w:marTop w:val="0"/>
          <w:marBottom w:val="0"/>
          <w:divBdr>
            <w:top w:val="none" w:sz="0" w:space="0" w:color="auto"/>
            <w:left w:val="none" w:sz="0" w:space="0" w:color="auto"/>
            <w:bottom w:val="none" w:sz="0" w:space="0" w:color="auto"/>
            <w:right w:val="none" w:sz="0" w:space="0" w:color="auto"/>
          </w:divBdr>
          <w:divsChild>
            <w:div w:id="923686027">
              <w:marLeft w:val="180"/>
              <w:marRight w:val="240"/>
              <w:marTop w:val="0"/>
              <w:marBottom w:val="0"/>
              <w:divBdr>
                <w:top w:val="none" w:sz="0" w:space="0" w:color="auto"/>
                <w:left w:val="none" w:sz="0" w:space="0" w:color="auto"/>
                <w:bottom w:val="none" w:sz="0" w:space="0" w:color="auto"/>
                <w:right w:val="none" w:sz="0" w:space="0" w:color="auto"/>
              </w:divBdr>
              <w:divsChild>
                <w:div w:id="18302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20789">
          <w:marLeft w:val="0"/>
          <w:marRight w:val="0"/>
          <w:marTop w:val="0"/>
          <w:marBottom w:val="0"/>
          <w:divBdr>
            <w:top w:val="none" w:sz="0" w:space="0" w:color="auto"/>
            <w:left w:val="none" w:sz="0" w:space="0" w:color="auto"/>
            <w:bottom w:val="none" w:sz="0" w:space="0" w:color="auto"/>
            <w:right w:val="none" w:sz="0" w:space="0" w:color="auto"/>
          </w:divBdr>
          <w:divsChild>
            <w:div w:id="953753160">
              <w:marLeft w:val="180"/>
              <w:marRight w:val="240"/>
              <w:marTop w:val="0"/>
              <w:marBottom w:val="0"/>
              <w:divBdr>
                <w:top w:val="none" w:sz="0" w:space="0" w:color="auto"/>
                <w:left w:val="none" w:sz="0" w:space="0" w:color="auto"/>
                <w:bottom w:val="none" w:sz="0" w:space="0" w:color="auto"/>
                <w:right w:val="none" w:sz="0" w:space="0" w:color="auto"/>
              </w:divBdr>
              <w:divsChild>
                <w:div w:id="6585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9443">
          <w:marLeft w:val="0"/>
          <w:marRight w:val="0"/>
          <w:marTop w:val="0"/>
          <w:marBottom w:val="0"/>
          <w:divBdr>
            <w:top w:val="none" w:sz="0" w:space="0" w:color="auto"/>
            <w:left w:val="none" w:sz="0" w:space="0" w:color="auto"/>
            <w:bottom w:val="none" w:sz="0" w:space="0" w:color="auto"/>
            <w:right w:val="none" w:sz="0" w:space="0" w:color="auto"/>
          </w:divBdr>
          <w:divsChild>
            <w:div w:id="1706365063">
              <w:marLeft w:val="180"/>
              <w:marRight w:val="240"/>
              <w:marTop w:val="0"/>
              <w:marBottom w:val="0"/>
              <w:divBdr>
                <w:top w:val="none" w:sz="0" w:space="0" w:color="auto"/>
                <w:left w:val="none" w:sz="0" w:space="0" w:color="auto"/>
                <w:bottom w:val="none" w:sz="0" w:space="0" w:color="auto"/>
                <w:right w:val="none" w:sz="0" w:space="0" w:color="auto"/>
              </w:divBdr>
              <w:divsChild>
                <w:div w:id="88614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816">
          <w:marLeft w:val="0"/>
          <w:marRight w:val="0"/>
          <w:marTop w:val="0"/>
          <w:marBottom w:val="0"/>
          <w:divBdr>
            <w:top w:val="none" w:sz="0" w:space="0" w:color="auto"/>
            <w:left w:val="none" w:sz="0" w:space="0" w:color="auto"/>
            <w:bottom w:val="none" w:sz="0" w:space="0" w:color="auto"/>
            <w:right w:val="none" w:sz="0" w:space="0" w:color="auto"/>
          </w:divBdr>
          <w:divsChild>
            <w:div w:id="1445031146">
              <w:marLeft w:val="180"/>
              <w:marRight w:val="240"/>
              <w:marTop w:val="0"/>
              <w:marBottom w:val="0"/>
              <w:divBdr>
                <w:top w:val="none" w:sz="0" w:space="0" w:color="auto"/>
                <w:left w:val="none" w:sz="0" w:space="0" w:color="auto"/>
                <w:bottom w:val="none" w:sz="0" w:space="0" w:color="auto"/>
                <w:right w:val="none" w:sz="0" w:space="0" w:color="auto"/>
              </w:divBdr>
              <w:divsChild>
                <w:div w:id="266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8578">
          <w:marLeft w:val="0"/>
          <w:marRight w:val="0"/>
          <w:marTop w:val="0"/>
          <w:marBottom w:val="0"/>
          <w:divBdr>
            <w:top w:val="none" w:sz="0" w:space="0" w:color="auto"/>
            <w:left w:val="none" w:sz="0" w:space="0" w:color="auto"/>
            <w:bottom w:val="none" w:sz="0" w:space="0" w:color="auto"/>
            <w:right w:val="none" w:sz="0" w:space="0" w:color="auto"/>
          </w:divBdr>
          <w:divsChild>
            <w:div w:id="1978996193">
              <w:marLeft w:val="180"/>
              <w:marRight w:val="240"/>
              <w:marTop w:val="0"/>
              <w:marBottom w:val="0"/>
              <w:divBdr>
                <w:top w:val="none" w:sz="0" w:space="0" w:color="auto"/>
                <w:left w:val="none" w:sz="0" w:space="0" w:color="auto"/>
                <w:bottom w:val="none" w:sz="0" w:space="0" w:color="auto"/>
                <w:right w:val="none" w:sz="0" w:space="0" w:color="auto"/>
              </w:divBdr>
              <w:divsChild>
                <w:div w:id="16774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5730">
          <w:marLeft w:val="0"/>
          <w:marRight w:val="0"/>
          <w:marTop w:val="0"/>
          <w:marBottom w:val="0"/>
          <w:divBdr>
            <w:top w:val="none" w:sz="0" w:space="0" w:color="auto"/>
            <w:left w:val="none" w:sz="0" w:space="0" w:color="auto"/>
            <w:bottom w:val="none" w:sz="0" w:space="0" w:color="auto"/>
            <w:right w:val="none" w:sz="0" w:space="0" w:color="auto"/>
          </w:divBdr>
          <w:divsChild>
            <w:div w:id="1470317479">
              <w:marLeft w:val="180"/>
              <w:marRight w:val="240"/>
              <w:marTop w:val="0"/>
              <w:marBottom w:val="0"/>
              <w:divBdr>
                <w:top w:val="none" w:sz="0" w:space="0" w:color="auto"/>
                <w:left w:val="none" w:sz="0" w:space="0" w:color="auto"/>
                <w:bottom w:val="none" w:sz="0" w:space="0" w:color="auto"/>
                <w:right w:val="none" w:sz="0" w:space="0" w:color="auto"/>
              </w:divBdr>
              <w:divsChild>
                <w:div w:id="17457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159">
          <w:marLeft w:val="0"/>
          <w:marRight w:val="0"/>
          <w:marTop w:val="0"/>
          <w:marBottom w:val="0"/>
          <w:divBdr>
            <w:top w:val="none" w:sz="0" w:space="0" w:color="auto"/>
            <w:left w:val="none" w:sz="0" w:space="0" w:color="auto"/>
            <w:bottom w:val="none" w:sz="0" w:space="0" w:color="auto"/>
            <w:right w:val="none" w:sz="0" w:space="0" w:color="auto"/>
          </w:divBdr>
          <w:divsChild>
            <w:div w:id="1544295312">
              <w:marLeft w:val="180"/>
              <w:marRight w:val="240"/>
              <w:marTop w:val="0"/>
              <w:marBottom w:val="0"/>
              <w:divBdr>
                <w:top w:val="none" w:sz="0" w:space="0" w:color="auto"/>
                <w:left w:val="none" w:sz="0" w:space="0" w:color="auto"/>
                <w:bottom w:val="none" w:sz="0" w:space="0" w:color="auto"/>
                <w:right w:val="none" w:sz="0" w:space="0" w:color="auto"/>
              </w:divBdr>
              <w:divsChild>
                <w:div w:id="1713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01115">
          <w:marLeft w:val="0"/>
          <w:marRight w:val="0"/>
          <w:marTop w:val="0"/>
          <w:marBottom w:val="0"/>
          <w:divBdr>
            <w:top w:val="none" w:sz="0" w:space="0" w:color="auto"/>
            <w:left w:val="none" w:sz="0" w:space="0" w:color="auto"/>
            <w:bottom w:val="none" w:sz="0" w:space="0" w:color="auto"/>
            <w:right w:val="none" w:sz="0" w:space="0" w:color="auto"/>
          </w:divBdr>
          <w:divsChild>
            <w:div w:id="1577130757">
              <w:marLeft w:val="180"/>
              <w:marRight w:val="240"/>
              <w:marTop w:val="0"/>
              <w:marBottom w:val="0"/>
              <w:divBdr>
                <w:top w:val="none" w:sz="0" w:space="0" w:color="auto"/>
                <w:left w:val="none" w:sz="0" w:space="0" w:color="auto"/>
                <w:bottom w:val="none" w:sz="0" w:space="0" w:color="auto"/>
                <w:right w:val="none" w:sz="0" w:space="0" w:color="auto"/>
              </w:divBdr>
              <w:divsChild>
                <w:div w:id="7913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55">
          <w:marLeft w:val="0"/>
          <w:marRight w:val="0"/>
          <w:marTop w:val="0"/>
          <w:marBottom w:val="0"/>
          <w:divBdr>
            <w:top w:val="none" w:sz="0" w:space="0" w:color="auto"/>
            <w:left w:val="none" w:sz="0" w:space="0" w:color="auto"/>
            <w:bottom w:val="none" w:sz="0" w:space="0" w:color="auto"/>
            <w:right w:val="none" w:sz="0" w:space="0" w:color="auto"/>
          </w:divBdr>
          <w:divsChild>
            <w:div w:id="962156784">
              <w:marLeft w:val="180"/>
              <w:marRight w:val="240"/>
              <w:marTop w:val="0"/>
              <w:marBottom w:val="0"/>
              <w:divBdr>
                <w:top w:val="none" w:sz="0" w:space="0" w:color="auto"/>
                <w:left w:val="none" w:sz="0" w:space="0" w:color="auto"/>
                <w:bottom w:val="none" w:sz="0" w:space="0" w:color="auto"/>
                <w:right w:val="none" w:sz="0" w:space="0" w:color="auto"/>
              </w:divBdr>
              <w:divsChild>
                <w:div w:id="12489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2974">
          <w:marLeft w:val="0"/>
          <w:marRight w:val="0"/>
          <w:marTop w:val="0"/>
          <w:marBottom w:val="0"/>
          <w:divBdr>
            <w:top w:val="none" w:sz="0" w:space="0" w:color="auto"/>
            <w:left w:val="none" w:sz="0" w:space="0" w:color="auto"/>
            <w:bottom w:val="none" w:sz="0" w:space="0" w:color="auto"/>
            <w:right w:val="none" w:sz="0" w:space="0" w:color="auto"/>
          </w:divBdr>
          <w:divsChild>
            <w:div w:id="1715930565">
              <w:marLeft w:val="180"/>
              <w:marRight w:val="240"/>
              <w:marTop w:val="0"/>
              <w:marBottom w:val="0"/>
              <w:divBdr>
                <w:top w:val="none" w:sz="0" w:space="0" w:color="auto"/>
                <w:left w:val="none" w:sz="0" w:space="0" w:color="auto"/>
                <w:bottom w:val="none" w:sz="0" w:space="0" w:color="auto"/>
                <w:right w:val="none" w:sz="0" w:space="0" w:color="auto"/>
              </w:divBdr>
              <w:divsChild>
                <w:div w:id="482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178">
          <w:marLeft w:val="0"/>
          <w:marRight w:val="0"/>
          <w:marTop w:val="0"/>
          <w:marBottom w:val="0"/>
          <w:divBdr>
            <w:top w:val="none" w:sz="0" w:space="0" w:color="auto"/>
            <w:left w:val="none" w:sz="0" w:space="0" w:color="auto"/>
            <w:bottom w:val="none" w:sz="0" w:space="0" w:color="auto"/>
            <w:right w:val="none" w:sz="0" w:space="0" w:color="auto"/>
          </w:divBdr>
          <w:divsChild>
            <w:div w:id="119419641">
              <w:marLeft w:val="180"/>
              <w:marRight w:val="240"/>
              <w:marTop w:val="0"/>
              <w:marBottom w:val="0"/>
              <w:divBdr>
                <w:top w:val="none" w:sz="0" w:space="0" w:color="auto"/>
                <w:left w:val="none" w:sz="0" w:space="0" w:color="auto"/>
                <w:bottom w:val="none" w:sz="0" w:space="0" w:color="auto"/>
                <w:right w:val="none" w:sz="0" w:space="0" w:color="auto"/>
              </w:divBdr>
              <w:divsChild>
                <w:div w:id="7968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4267">
          <w:marLeft w:val="0"/>
          <w:marRight w:val="0"/>
          <w:marTop w:val="0"/>
          <w:marBottom w:val="0"/>
          <w:divBdr>
            <w:top w:val="none" w:sz="0" w:space="0" w:color="auto"/>
            <w:left w:val="none" w:sz="0" w:space="0" w:color="auto"/>
            <w:bottom w:val="none" w:sz="0" w:space="0" w:color="auto"/>
            <w:right w:val="none" w:sz="0" w:space="0" w:color="auto"/>
          </w:divBdr>
          <w:divsChild>
            <w:div w:id="690839334">
              <w:marLeft w:val="180"/>
              <w:marRight w:val="240"/>
              <w:marTop w:val="0"/>
              <w:marBottom w:val="0"/>
              <w:divBdr>
                <w:top w:val="none" w:sz="0" w:space="0" w:color="auto"/>
                <w:left w:val="none" w:sz="0" w:space="0" w:color="auto"/>
                <w:bottom w:val="none" w:sz="0" w:space="0" w:color="auto"/>
                <w:right w:val="none" w:sz="0" w:space="0" w:color="auto"/>
              </w:divBdr>
              <w:divsChild>
                <w:div w:id="8874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9292">
          <w:marLeft w:val="0"/>
          <w:marRight w:val="0"/>
          <w:marTop w:val="0"/>
          <w:marBottom w:val="0"/>
          <w:divBdr>
            <w:top w:val="none" w:sz="0" w:space="0" w:color="auto"/>
            <w:left w:val="none" w:sz="0" w:space="0" w:color="auto"/>
            <w:bottom w:val="none" w:sz="0" w:space="0" w:color="auto"/>
            <w:right w:val="none" w:sz="0" w:space="0" w:color="auto"/>
          </w:divBdr>
          <w:divsChild>
            <w:div w:id="1822503902">
              <w:marLeft w:val="180"/>
              <w:marRight w:val="240"/>
              <w:marTop w:val="0"/>
              <w:marBottom w:val="0"/>
              <w:divBdr>
                <w:top w:val="none" w:sz="0" w:space="0" w:color="auto"/>
                <w:left w:val="none" w:sz="0" w:space="0" w:color="auto"/>
                <w:bottom w:val="none" w:sz="0" w:space="0" w:color="auto"/>
                <w:right w:val="none" w:sz="0" w:space="0" w:color="auto"/>
              </w:divBdr>
              <w:divsChild>
                <w:div w:id="19813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82565">
          <w:marLeft w:val="0"/>
          <w:marRight w:val="0"/>
          <w:marTop w:val="0"/>
          <w:marBottom w:val="0"/>
          <w:divBdr>
            <w:top w:val="none" w:sz="0" w:space="0" w:color="auto"/>
            <w:left w:val="none" w:sz="0" w:space="0" w:color="auto"/>
            <w:bottom w:val="none" w:sz="0" w:space="0" w:color="auto"/>
            <w:right w:val="none" w:sz="0" w:space="0" w:color="auto"/>
          </w:divBdr>
          <w:divsChild>
            <w:div w:id="946279877">
              <w:marLeft w:val="180"/>
              <w:marRight w:val="240"/>
              <w:marTop w:val="0"/>
              <w:marBottom w:val="0"/>
              <w:divBdr>
                <w:top w:val="none" w:sz="0" w:space="0" w:color="auto"/>
                <w:left w:val="none" w:sz="0" w:space="0" w:color="auto"/>
                <w:bottom w:val="none" w:sz="0" w:space="0" w:color="auto"/>
                <w:right w:val="none" w:sz="0" w:space="0" w:color="auto"/>
              </w:divBdr>
              <w:divsChild>
                <w:div w:id="109073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6688">
          <w:marLeft w:val="0"/>
          <w:marRight w:val="0"/>
          <w:marTop w:val="0"/>
          <w:marBottom w:val="0"/>
          <w:divBdr>
            <w:top w:val="none" w:sz="0" w:space="0" w:color="auto"/>
            <w:left w:val="none" w:sz="0" w:space="0" w:color="auto"/>
            <w:bottom w:val="none" w:sz="0" w:space="0" w:color="auto"/>
            <w:right w:val="none" w:sz="0" w:space="0" w:color="auto"/>
          </w:divBdr>
          <w:divsChild>
            <w:div w:id="1707632834">
              <w:marLeft w:val="180"/>
              <w:marRight w:val="240"/>
              <w:marTop w:val="0"/>
              <w:marBottom w:val="0"/>
              <w:divBdr>
                <w:top w:val="none" w:sz="0" w:space="0" w:color="auto"/>
                <w:left w:val="none" w:sz="0" w:space="0" w:color="auto"/>
                <w:bottom w:val="none" w:sz="0" w:space="0" w:color="auto"/>
                <w:right w:val="none" w:sz="0" w:space="0" w:color="auto"/>
              </w:divBdr>
              <w:divsChild>
                <w:div w:id="10519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722">
          <w:marLeft w:val="0"/>
          <w:marRight w:val="0"/>
          <w:marTop w:val="0"/>
          <w:marBottom w:val="0"/>
          <w:divBdr>
            <w:top w:val="none" w:sz="0" w:space="0" w:color="auto"/>
            <w:left w:val="none" w:sz="0" w:space="0" w:color="auto"/>
            <w:bottom w:val="none" w:sz="0" w:space="0" w:color="auto"/>
            <w:right w:val="none" w:sz="0" w:space="0" w:color="auto"/>
          </w:divBdr>
          <w:divsChild>
            <w:div w:id="62798430">
              <w:marLeft w:val="180"/>
              <w:marRight w:val="240"/>
              <w:marTop w:val="0"/>
              <w:marBottom w:val="0"/>
              <w:divBdr>
                <w:top w:val="none" w:sz="0" w:space="0" w:color="auto"/>
                <w:left w:val="none" w:sz="0" w:space="0" w:color="auto"/>
                <w:bottom w:val="none" w:sz="0" w:space="0" w:color="auto"/>
                <w:right w:val="none" w:sz="0" w:space="0" w:color="auto"/>
              </w:divBdr>
              <w:divsChild>
                <w:div w:id="6110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6925">
          <w:marLeft w:val="0"/>
          <w:marRight w:val="0"/>
          <w:marTop w:val="0"/>
          <w:marBottom w:val="0"/>
          <w:divBdr>
            <w:top w:val="none" w:sz="0" w:space="0" w:color="auto"/>
            <w:left w:val="none" w:sz="0" w:space="0" w:color="auto"/>
            <w:bottom w:val="none" w:sz="0" w:space="0" w:color="auto"/>
            <w:right w:val="none" w:sz="0" w:space="0" w:color="auto"/>
          </w:divBdr>
          <w:divsChild>
            <w:div w:id="860046389">
              <w:marLeft w:val="180"/>
              <w:marRight w:val="240"/>
              <w:marTop w:val="0"/>
              <w:marBottom w:val="0"/>
              <w:divBdr>
                <w:top w:val="none" w:sz="0" w:space="0" w:color="auto"/>
                <w:left w:val="none" w:sz="0" w:space="0" w:color="auto"/>
                <w:bottom w:val="none" w:sz="0" w:space="0" w:color="auto"/>
                <w:right w:val="none" w:sz="0" w:space="0" w:color="auto"/>
              </w:divBdr>
              <w:divsChild>
                <w:div w:id="4374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079">
          <w:marLeft w:val="0"/>
          <w:marRight w:val="0"/>
          <w:marTop w:val="0"/>
          <w:marBottom w:val="0"/>
          <w:divBdr>
            <w:top w:val="none" w:sz="0" w:space="0" w:color="auto"/>
            <w:left w:val="none" w:sz="0" w:space="0" w:color="auto"/>
            <w:bottom w:val="none" w:sz="0" w:space="0" w:color="auto"/>
            <w:right w:val="none" w:sz="0" w:space="0" w:color="auto"/>
          </w:divBdr>
          <w:divsChild>
            <w:div w:id="1897474573">
              <w:marLeft w:val="180"/>
              <w:marRight w:val="240"/>
              <w:marTop w:val="0"/>
              <w:marBottom w:val="0"/>
              <w:divBdr>
                <w:top w:val="none" w:sz="0" w:space="0" w:color="auto"/>
                <w:left w:val="none" w:sz="0" w:space="0" w:color="auto"/>
                <w:bottom w:val="none" w:sz="0" w:space="0" w:color="auto"/>
                <w:right w:val="none" w:sz="0" w:space="0" w:color="auto"/>
              </w:divBdr>
              <w:divsChild>
                <w:div w:id="21016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10057">
          <w:marLeft w:val="0"/>
          <w:marRight w:val="0"/>
          <w:marTop w:val="0"/>
          <w:marBottom w:val="0"/>
          <w:divBdr>
            <w:top w:val="none" w:sz="0" w:space="0" w:color="auto"/>
            <w:left w:val="none" w:sz="0" w:space="0" w:color="auto"/>
            <w:bottom w:val="none" w:sz="0" w:space="0" w:color="auto"/>
            <w:right w:val="none" w:sz="0" w:space="0" w:color="auto"/>
          </w:divBdr>
          <w:divsChild>
            <w:div w:id="805709157">
              <w:marLeft w:val="180"/>
              <w:marRight w:val="240"/>
              <w:marTop w:val="0"/>
              <w:marBottom w:val="0"/>
              <w:divBdr>
                <w:top w:val="none" w:sz="0" w:space="0" w:color="auto"/>
                <w:left w:val="none" w:sz="0" w:space="0" w:color="auto"/>
                <w:bottom w:val="none" w:sz="0" w:space="0" w:color="auto"/>
                <w:right w:val="none" w:sz="0" w:space="0" w:color="auto"/>
              </w:divBdr>
              <w:divsChild>
                <w:div w:id="10012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18626">
          <w:marLeft w:val="0"/>
          <w:marRight w:val="0"/>
          <w:marTop w:val="0"/>
          <w:marBottom w:val="0"/>
          <w:divBdr>
            <w:top w:val="none" w:sz="0" w:space="0" w:color="auto"/>
            <w:left w:val="none" w:sz="0" w:space="0" w:color="auto"/>
            <w:bottom w:val="none" w:sz="0" w:space="0" w:color="auto"/>
            <w:right w:val="none" w:sz="0" w:space="0" w:color="auto"/>
          </w:divBdr>
          <w:divsChild>
            <w:div w:id="167525548">
              <w:marLeft w:val="180"/>
              <w:marRight w:val="240"/>
              <w:marTop w:val="0"/>
              <w:marBottom w:val="0"/>
              <w:divBdr>
                <w:top w:val="none" w:sz="0" w:space="0" w:color="auto"/>
                <w:left w:val="none" w:sz="0" w:space="0" w:color="auto"/>
                <w:bottom w:val="none" w:sz="0" w:space="0" w:color="auto"/>
                <w:right w:val="none" w:sz="0" w:space="0" w:color="auto"/>
              </w:divBdr>
              <w:divsChild>
                <w:div w:id="2753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2686">
          <w:marLeft w:val="0"/>
          <w:marRight w:val="0"/>
          <w:marTop w:val="0"/>
          <w:marBottom w:val="0"/>
          <w:divBdr>
            <w:top w:val="none" w:sz="0" w:space="0" w:color="auto"/>
            <w:left w:val="none" w:sz="0" w:space="0" w:color="auto"/>
            <w:bottom w:val="none" w:sz="0" w:space="0" w:color="auto"/>
            <w:right w:val="none" w:sz="0" w:space="0" w:color="auto"/>
          </w:divBdr>
          <w:divsChild>
            <w:div w:id="46033056">
              <w:marLeft w:val="180"/>
              <w:marRight w:val="240"/>
              <w:marTop w:val="0"/>
              <w:marBottom w:val="0"/>
              <w:divBdr>
                <w:top w:val="none" w:sz="0" w:space="0" w:color="auto"/>
                <w:left w:val="none" w:sz="0" w:space="0" w:color="auto"/>
                <w:bottom w:val="none" w:sz="0" w:space="0" w:color="auto"/>
                <w:right w:val="none" w:sz="0" w:space="0" w:color="auto"/>
              </w:divBdr>
              <w:divsChild>
                <w:div w:id="15637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07957">
          <w:marLeft w:val="0"/>
          <w:marRight w:val="0"/>
          <w:marTop w:val="0"/>
          <w:marBottom w:val="0"/>
          <w:divBdr>
            <w:top w:val="none" w:sz="0" w:space="0" w:color="auto"/>
            <w:left w:val="none" w:sz="0" w:space="0" w:color="auto"/>
            <w:bottom w:val="none" w:sz="0" w:space="0" w:color="auto"/>
            <w:right w:val="none" w:sz="0" w:space="0" w:color="auto"/>
          </w:divBdr>
          <w:divsChild>
            <w:div w:id="1887915503">
              <w:marLeft w:val="180"/>
              <w:marRight w:val="240"/>
              <w:marTop w:val="0"/>
              <w:marBottom w:val="0"/>
              <w:divBdr>
                <w:top w:val="none" w:sz="0" w:space="0" w:color="auto"/>
                <w:left w:val="none" w:sz="0" w:space="0" w:color="auto"/>
                <w:bottom w:val="none" w:sz="0" w:space="0" w:color="auto"/>
                <w:right w:val="none" w:sz="0" w:space="0" w:color="auto"/>
              </w:divBdr>
              <w:divsChild>
                <w:div w:id="46839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751">
          <w:marLeft w:val="0"/>
          <w:marRight w:val="0"/>
          <w:marTop w:val="0"/>
          <w:marBottom w:val="0"/>
          <w:divBdr>
            <w:top w:val="none" w:sz="0" w:space="0" w:color="auto"/>
            <w:left w:val="none" w:sz="0" w:space="0" w:color="auto"/>
            <w:bottom w:val="none" w:sz="0" w:space="0" w:color="auto"/>
            <w:right w:val="none" w:sz="0" w:space="0" w:color="auto"/>
          </w:divBdr>
          <w:divsChild>
            <w:div w:id="337268021">
              <w:marLeft w:val="180"/>
              <w:marRight w:val="240"/>
              <w:marTop w:val="0"/>
              <w:marBottom w:val="0"/>
              <w:divBdr>
                <w:top w:val="none" w:sz="0" w:space="0" w:color="auto"/>
                <w:left w:val="none" w:sz="0" w:space="0" w:color="auto"/>
                <w:bottom w:val="none" w:sz="0" w:space="0" w:color="auto"/>
                <w:right w:val="none" w:sz="0" w:space="0" w:color="auto"/>
              </w:divBdr>
              <w:divsChild>
                <w:div w:id="467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722">
          <w:marLeft w:val="0"/>
          <w:marRight w:val="0"/>
          <w:marTop w:val="0"/>
          <w:marBottom w:val="0"/>
          <w:divBdr>
            <w:top w:val="none" w:sz="0" w:space="0" w:color="auto"/>
            <w:left w:val="none" w:sz="0" w:space="0" w:color="auto"/>
            <w:bottom w:val="none" w:sz="0" w:space="0" w:color="auto"/>
            <w:right w:val="none" w:sz="0" w:space="0" w:color="auto"/>
          </w:divBdr>
          <w:divsChild>
            <w:div w:id="739715608">
              <w:marLeft w:val="180"/>
              <w:marRight w:val="240"/>
              <w:marTop w:val="0"/>
              <w:marBottom w:val="0"/>
              <w:divBdr>
                <w:top w:val="none" w:sz="0" w:space="0" w:color="auto"/>
                <w:left w:val="none" w:sz="0" w:space="0" w:color="auto"/>
                <w:bottom w:val="none" w:sz="0" w:space="0" w:color="auto"/>
                <w:right w:val="none" w:sz="0" w:space="0" w:color="auto"/>
              </w:divBdr>
              <w:divsChild>
                <w:div w:id="18157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4040">
          <w:marLeft w:val="0"/>
          <w:marRight w:val="0"/>
          <w:marTop w:val="0"/>
          <w:marBottom w:val="0"/>
          <w:divBdr>
            <w:top w:val="none" w:sz="0" w:space="0" w:color="auto"/>
            <w:left w:val="none" w:sz="0" w:space="0" w:color="auto"/>
            <w:bottom w:val="none" w:sz="0" w:space="0" w:color="auto"/>
            <w:right w:val="none" w:sz="0" w:space="0" w:color="auto"/>
          </w:divBdr>
          <w:divsChild>
            <w:div w:id="88045330">
              <w:marLeft w:val="180"/>
              <w:marRight w:val="240"/>
              <w:marTop w:val="0"/>
              <w:marBottom w:val="0"/>
              <w:divBdr>
                <w:top w:val="none" w:sz="0" w:space="0" w:color="auto"/>
                <w:left w:val="none" w:sz="0" w:space="0" w:color="auto"/>
                <w:bottom w:val="none" w:sz="0" w:space="0" w:color="auto"/>
                <w:right w:val="none" w:sz="0" w:space="0" w:color="auto"/>
              </w:divBdr>
              <w:divsChild>
                <w:div w:id="164773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549">
          <w:marLeft w:val="0"/>
          <w:marRight w:val="0"/>
          <w:marTop w:val="0"/>
          <w:marBottom w:val="0"/>
          <w:divBdr>
            <w:top w:val="none" w:sz="0" w:space="0" w:color="auto"/>
            <w:left w:val="none" w:sz="0" w:space="0" w:color="auto"/>
            <w:bottom w:val="none" w:sz="0" w:space="0" w:color="auto"/>
            <w:right w:val="none" w:sz="0" w:space="0" w:color="auto"/>
          </w:divBdr>
          <w:divsChild>
            <w:div w:id="1060399357">
              <w:marLeft w:val="180"/>
              <w:marRight w:val="24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269">
          <w:marLeft w:val="0"/>
          <w:marRight w:val="0"/>
          <w:marTop w:val="0"/>
          <w:marBottom w:val="0"/>
          <w:divBdr>
            <w:top w:val="none" w:sz="0" w:space="0" w:color="auto"/>
            <w:left w:val="none" w:sz="0" w:space="0" w:color="auto"/>
            <w:bottom w:val="none" w:sz="0" w:space="0" w:color="auto"/>
            <w:right w:val="none" w:sz="0" w:space="0" w:color="auto"/>
          </w:divBdr>
          <w:divsChild>
            <w:div w:id="1509980172">
              <w:marLeft w:val="180"/>
              <w:marRight w:val="240"/>
              <w:marTop w:val="0"/>
              <w:marBottom w:val="0"/>
              <w:divBdr>
                <w:top w:val="none" w:sz="0" w:space="0" w:color="auto"/>
                <w:left w:val="none" w:sz="0" w:space="0" w:color="auto"/>
                <w:bottom w:val="none" w:sz="0" w:space="0" w:color="auto"/>
                <w:right w:val="none" w:sz="0" w:space="0" w:color="auto"/>
              </w:divBdr>
              <w:divsChild>
                <w:div w:id="16656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12363">
          <w:marLeft w:val="0"/>
          <w:marRight w:val="0"/>
          <w:marTop w:val="0"/>
          <w:marBottom w:val="0"/>
          <w:divBdr>
            <w:top w:val="none" w:sz="0" w:space="0" w:color="auto"/>
            <w:left w:val="none" w:sz="0" w:space="0" w:color="auto"/>
            <w:bottom w:val="none" w:sz="0" w:space="0" w:color="auto"/>
            <w:right w:val="none" w:sz="0" w:space="0" w:color="auto"/>
          </w:divBdr>
          <w:divsChild>
            <w:div w:id="1192525755">
              <w:marLeft w:val="180"/>
              <w:marRight w:val="240"/>
              <w:marTop w:val="0"/>
              <w:marBottom w:val="0"/>
              <w:divBdr>
                <w:top w:val="none" w:sz="0" w:space="0" w:color="auto"/>
                <w:left w:val="none" w:sz="0" w:space="0" w:color="auto"/>
                <w:bottom w:val="none" w:sz="0" w:space="0" w:color="auto"/>
                <w:right w:val="none" w:sz="0" w:space="0" w:color="auto"/>
              </w:divBdr>
              <w:divsChild>
                <w:div w:id="7461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19012">
          <w:marLeft w:val="0"/>
          <w:marRight w:val="0"/>
          <w:marTop w:val="0"/>
          <w:marBottom w:val="0"/>
          <w:divBdr>
            <w:top w:val="none" w:sz="0" w:space="0" w:color="auto"/>
            <w:left w:val="none" w:sz="0" w:space="0" w:color="auto"/>
            <w:bottom w:val="none" w:sz="0" w:space="0" w:color="auto"/>
            <w:right w:val="none" w:sz="0" w:space="0" w:color="auto"/>
          </w:divBdr>
          <w:divsChild>
            <w:div w:id="745569974">
              <w:marLeft w:val="180"/>
              <w:marRight w:val="240"/>
              <w:marTop w:val="0"/>
              <w:marBottom w:val="0"/>
              <w:divBdr>
                <w:top w:val="none" w:sz="0" w:space="0" w:color="auto"/>
                <w:left w:val="none" w:sz="0" w:space="0" w:color="auto"/>
                <w:bottom w:val="none" w:sz="0" w:space="0" w:color="auto"/>
                <w:right w:val="none" w:sz="0" w:space="0" w:color="auto"/>
              </w:divBdr>
              <w:divsChild>
                <w:div w:id="10480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084">
          <w:marLeft w:val="0"/>
          <w:marRight w:val="0"/>
          <w:marTop w:val="0"/>
          <w:marBottom w:val="0"/>
          <w:divBdr>
            <w:top w:val="none" w:sz="0" w:space="0" w:color="auto"/>
            <w:left w:val="none" w:sz="0" w:space="0" w:color="auto"/>
            <w:bottom w:val="none" w:sz="0" w:space="0" w:color="auto"/>
            <w:right w:val="none" w:sz="0" w:space="0" w:color="auto"/>
          </w:divBdr>
          <w:divsChild>
            <w:div w:id="646400991">
              <w:marLeft w:val="180"/>
              <w:marRight w:val="240"/>
              <w:marTop w:val="0"/>
              <w:marBottom w:val="0"/>
              <w:divBdr>
                <w:top w:val="none" w:sz="0" w:space="0" w:color="auto"/>
                <w:left w:val="none" w:sz="0" w:space="0" w:color="auto"/>
                <w:bottom w:val="none" w:sz="0" w:space="0" w:color="auto"/>
                <w:right w:val="none" w:sz="0" w:space="0" w:color="auto"/>
              </w:divBdr>
              <w:divsChild>
                <w:div w:id="1727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40411">
          <w:marLeft w:val="0"/>
          <w:marRight w:val="0"/>
          <w:marTop w:val="0"/>
          <w:marBottom w:val="0"/>
          <w:divBdr>
            <w:top w:val="none" w:sz="0" w:space="0" w:color="auto"/>
            <w:left w:val="none" w:sz="0" w:space="0" w:color="auto"/>
            <w:bottom w:val="none" w:sz="0" w:space="0" w:color="auto"/>
            <w:right w:val="none" w:sz="0" w:space="0" w:color="auto"/>
          </w:divBdr>
          <w:divsChild>
            <w:div w:id="1840459774">
              <w:marLeft w:val="180"/>
              <w:marRight w:val="240"/>
              <w:marTop w:val="0"/>
              <w:marBottom w:val="0"/>
              <w:divBdr>
                <w:top w:val="none" w:sz="0" w:space="0" w:color="auto"/>
                <w:left w:val="none" w:sz="0" w:space="0" w:color="auto"/>
                <w:bottom w:val="none" w:sz="0" w:space="0" w:color="auto"/>
                <w:right w:val="none" w:sz="0" w:space="0" w:color="auto"/>
              </w:divBdr>
              <w:divsChild>
                <w:div w:id="19153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9790">
          <w:marLeft w:val="0"/>
          <w:marRight w:val="0"/>
          <w:marTop w:val="0"/>
          <w:marBottom w:val="0"/>
          <w:divBdr>
            <w:top w:val="none" w:sz="0" w:space="0" w:color="auto"/>
            <w:left w:val="none" w:sz="0" w:space="0" w:color="auto"/>
            <w:bottom w:val="none" w:sz="0" w:space="0" w:color="auto"/>
            <w:right w:val="none" w:sz="0" w:space="0" w:color="auto"/>
          </w:divBdr>
          <w:divsChild>
            <w:div w:id="1141583763">
              <w:marLeft w:val="180"/>
              <w:marRight w:val="240"/>
              <w:marTop w:val="0"/>
              <w:marBottom w:val="0"/>
              <w:divBdr>
                <w:top w:val="none" w:sz="0" w:space="0" w:color="auto"/>
                <w:left w:val="none" w:sz="0" w:space="0" w:color="auto"/>
                <w:bottom w:val="none" w:sz="0" w:space="0" w:color="auto"/>
                <w:right w:val="none" w:sz="0" w:space="0" w:color="auto"/>
              </w:divBdr>
              <w:divsChild>
                <w:div w:id="16173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3037">
          <w:marLeft w:val="0"/>
          <w:marRight w:val="0"/>
          <w:marTop w:val="0"/>
          <w:marBottom w:val="0"/>
          <w:divBdr>
            <w:top w:val="none" w:sz="0" w:space="0" w:color="auto"/>
            <w:left w:val="none" w:sz="0" w:space="0" w:color="auto"/>
            <w:bottom w:val="none" w:sz="0" w:space="0" w:color="auto"/>
            <w:right w:val="none" w:sz="0" w:space="0" w:color="auto"/>
          </w:divBdr>
          <w:divsChild>
            <w:div w:id="1092363284">
              <w:marLeft w:val="180"/>
              <w:marRight w:val="240"/>
              <w:marTop w:val="0"/>
              <w:marBottom w:val="0"/>
              <w:divBdr>
                <w:top w:val="none" w:sz="0" w:space="0" w:color="auto"/>
                <w:left w:val="none" w:sz="0" w:space="0" w:color="auto"/>
                <w:bottom w:val="none" w:sz="0" w:space="0" w:color="auto"/>
                <w:right w:val="none" w:sz="0" w:space="0" w:color="auto"/>
              </w:divBdr>
              <w:divsChild>
                <w:div w:id="17278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93026">
          <w:marLeft w:val="0"/>
          <w:marRight w:val="0"/>
          <w:marTop w:val="0"/>
          <w:marBottom w:val="0"/>
          <w:divBdr>
            <w:top w:val="none" w:sz="0" w:space="0" w:color="auto"/>
            <w:left w:val="none" w:sz="0" w:space="0" w:color="auto"/>
            <w:bottom w:val="none" w:sz="0" w:space="0" w:color="auto"/>
            <w:right w:val="none" w:sz="0" w:space="0" w:color="auto"/>
          </w:divBdr>
          <w:divsChild>
            <w:div w:id="73549295">
              <w:marLeft w:val="180"/>
              <w:marRight w:val="240"/>
              <w:marTop w:val="0"/>
              <w:marBottom w:val="0"/>
              <w:divBdr>
                <w:top w:val="none" w:sz="0" w:space="0" w:color="auto"/>
                <w:left w:val="none" w:sz="0" w:space="0" w:color="auto"/>
                <w:bottom w:val="none" w:sz="0" w:space="0" w:color="auto"/>
                <w:right w:val="none" w:sz="0" w:space="0" w:color="auto"/>
              </w:divBdr>
              <w:divsChild>
                <w:div w:id="4170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305">
          <w:marLeft w:val="0"/>
          <w:marRight w:val="0"/>
          <w:marTop w:val="0"/>
          <w:marBottom w:val="0"/>
          <w:divBdr>
            <w:top w:val="none" w:sz="0" w:space="0" w:color="auto"/>
            <w:left w:val="none" w:sz="0" w:space="0" w:color="auto"/>
            <w:bottom w:val="none" w:sz="0" w:space="0" w:color="auto"/>
            <w:right w:val="none" w:sz="0" w:space="0" w:color="auto"/>
          </w:divBdr>
          <w:divsChild>
            <w:div w:id="150106112">
              <w:marLeft w:val="180"/>
              <w:marRight w:val="240"/>
              <w:marTop w:val="0"/>
              <w:marBottom w:val="0"/>
              <w:divBdr>
                <w:top w:val="none" w:sz="0" w:space="0" w:color="auto"/>
                <w:left w:val="none" w:sz="0" w:space="0" w:color="auto"/>
                <w:bottom w:val="none" w:sz="0" w:space="0" w:color="auto"/>
                <w:right w:val="none" w:sz="0" w:space="0" w:color="auto"/>
              </w:divBdr>
              <w:divsChild>
                <w:div w:id="1415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3464">
          <w:marLeft w:val="0"/>
          <w:marRight w:val="0"/>
          <w:marTop w:val="0"/>
          <w:marBottom w:val="0"/>
          <w:divBdr>
            <w:top w:val="none" w:sz="0" w:space="0" w:color="auto"/>
            <w:left w:val="none" w:sz="0" w:space="0" w:color="auto"/>
            <w:bottom w:val="none" w:sz="0" w:space="0" w:color="auto"/>
            <w:right w:val="none" w:sz="0" w:space="0" w:color="auto"/>
          </w:divBdr>
          <w:divsChild>
            <w:div w:id="230771284">
              <w:marLeft w:val="180"/>
              <w:marRight w:val="240"/>
              <w:marTop w:val="0"/>
              <w:marBottom w:val="0"/>
              <w:divBdr>
                <w:top w:val="none" w:sz="0" w:space="0" w:color="auto"/>
                <w:left w:val="none" w:sz="0" w:space="0" w:color="auto"/>
                <w:bottom w:val="none" w:sz="0" w:space="0" w:color="auto"/>
                <w:right w:val="none" w:sz="0" w:space="0" w:color="auto"/>
              </w:divBdr>
              <w:divsChild>
                <w:div w:id="1236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628">
          <w:marLeft w:val="0"/>
          <w:marRight w:val="0"/>
          <w:marTop w:val="0"/>
          <w:marBottom w:val="0"/>
          <w:divBdr>
            <w:top w:val="none" w:sz="0" w:space="0" w:color="auto"/>
            <w:left w:val="none" w:sz="0" w:space="0" w:color="auto"/>
            <w:bottom w:val="none" w:sz="0" w:space="0" w:color="auto"/>
            <w:right w:val="none" w:sz="0" w:space="0" w:color="auto"/>
          </w:divBdr>
          <w:divsChild>
            <w:div w:id="226768426">
              <w:marLeft w:val="180"/>
              <w:marRight w:val="240"/>
              <w:marTop w:val="0"/>
              <w:marBottom w:val="0"/>
              <w:divBdr>
                <w:top w:val="none" w:sz="0" w:space="0" w:color="auto"/>
                <w:left w:val="none" w:sz="0" w:space="0" w:color="auto"/>
                <w:bottom w:val="none" w:sz="0" w:space="0" w:color="auto"/>
                <w:right w:val="none" w:sz="0" w:space="0" w:color="auto"/>
              </w:divBdr>
              <w:divsChild>
                <w:div w:id="5349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5968">
          <w:marLeft w:val="0"/>
          <w:marRight w:val="0"/>
          <w:marTop w:val="0"/>
          <w:marBottom w:val="0"/>
          <w:divBdr>
            <w:top w:val="none" w:sz="0" w:space="0" w:color="auto"/>
            <w:left w:val="none" w:sz="0" w:space="0" w:color="auto"/>
            <w:bottom w:val="none" w:sz="0" w:space="0" w:color="auto"/>
            <w:right w:val="none" w:sz="0" w:space="0" w:color="auto"/>
          </w:divBdr>
          <w:divsChild>
            <w:div w:id="1235703308">
              <w:marLeft w:val="180"/>
              <w:marRight w:val="240"/>
              <w:marTop w:val="0"/>
              <w:marBottom w:val="0"/>
              <w:divBdr>
                <w:top w:val="none" w:sz="0" w:space="0" w:color="auto"/>
                <w:left w:val="none" w:sz="0" w:space="0" w:color="auto"/>
                <w:bottom w:val="none" w:sz="0" w:space="0" w:color="auto"/>
                <w:right w:val="none" w:sz="0" w:space="0" w:color="auto"/>
              </w:divBdr>
              <w:divsChild>
                <w:div w:id="5661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2521">
          <w:marLeft w:val="0"/>
          <w:marRight w:val="0"/>
          <w:marTop w:val="0"/>
          <w:marBottom w:val="0"/>
          <w:divBdr>
            <w:top w:val="none" w:sz="0" w:space="0" w:color="auto"/>
            <w:left w:val="none" w:sz="0" w:space="0" w:color="auto"/>
            <w:bottom w:val="none" w:sz="0" w:space="0" w:color="auto"/>
            <w:right w:val="none" w:sz="0" w:space="0" w:color="auto"/>
          </w:divBdr>
          <w:divsChild>
            <w:div w:id="1100950887">
              <w:marLeft w:val="180"/>
              <w:marRight w:val="240"/>
              <w:marTop w:val="0"/>
              <w:marBottom w:val="0"/>
              <w:divBdr>
                <w:top w:val="none" w:sz="0" w:space="0" w:color="auto"/>
                <w:left w:val="none" w:sz="0" w:space="0" w:color="auto"/>
                <w:bottom w:val="none" w:sz="0" w:space="0" w:color="auto"/>
                <w:right w:val="none" w:sz="0" w:space="0" w:color="auto"/>
              </w:divBdr>
              <w:divsChild>
                <w:div w:id="19951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5416">
          <w:marLeft w:val="0"/>
          <w:marRight w:val="0"/>
          <w:marTop w:val="0"/>
          <w:marBottom w:val="0"/>
          <w:divBdr>
            <w:top w:val="none" w:sz="0" w:space="0" w:color="auto"/>
            <w:left w:val="none" w:sz="0" w:space="0" w:color="auto"/>
            <w:bottom w:val="none" w:sz="0" w:space="0" w:color="auto"/>
            <w:right w:val="none" w:sz="0" w:space="0" w:color="auto"/>
          </w:divBdr>
          <w:divsChild>
            <w:div w:id="1439451838">
              <w:marLeft w:val="180"/>
              <w:marRight w:val="240"/>
              <w:marTop w:val="0"/>
              <w:marBottom w:val="0"/>
              <w:divBdr>
                <w:top w:val="none" w:sz="0" w:space="0" w:color="auto"/>
                <w:left w:val="none" w:sz="0" w:space="0" w:color="auto"/>
                <w:bottom w:val="none" w:sz="0" w:space="0" w:color="auto"/>
                <w:right w:val="none" w:sz="0" w:space="0" w:color="auto"/>
              </w:divBdr>
              <w:divsChild>
                <w:div w:id="20995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061236">
          <w:marLeft w:val="0"/>
          <w:marRight w:val="0"/>
          <w:marTop w:val="0"/>
          <w:marBottom w:val="0"/>
          <w:divBdr>
            <w:top w:val="none" w:sz="0" w:space="0" w:color="auto"/>
            <w:left w:val="none" w:sz="0" w:space="0" w:color="auto"/>
            <w:bottom w:val="none" w:sz="0" w:space="0" w:color="auto"/>
            <w:right w:val="none" w:sz="0" w:space="0" w:color="auto"/>
          </w:divBdr>
          <w:divsChild>
            <w:div w:id="981545958">
              <w:marLeft w:val="180"/>
              <w:marRight w:val="240"/>
              <w:marTop w:val="0"/>
              <w:marBottom w:val="0"/>
              <w:divBdr>
                <w:top w:val="none" w:sz="0" w:space="0" w:color="auto"/>
                <w:left w:val="none" w:sz="0" w:space="0" w:color="auto"/>
                <w:bottom w:val="none" w:sz="0" w:space="0" w:color="auto"/>
                <w:right w:val="none" w:sz="0" w:space="0" w:color="auto"/>
              </w:divBdr>
              <w:divsChild>
                <w:div w:id="16584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0513">
          <w:marLeft w:val="0"/>
          <w:marRight w:val="0"/>
          <w:marTop w:val="0"/>
          <w:marBottom w:val="0"/>
          <w:divBdr>
            <w:top w:val="none" w:sz="0" w:space="0" w:color="auto"/>
            <w:left w:val="none" w:sz="0" w:space="0" w:color="auto"/>
            <w:bottom w:val="none" w:sz="0" w:space="0" w:color="auto"/>
            <w:right w:val="none" w:sz="0" w:space="0" w:color="auto"/>
          </w:divBdr>
          <w:divsChild>
            <w:div w:id="1754623895">
              <w:marLeft w:val="180"/>
              <w:marRight w:val="240"/>
              <w:marTop w:val="0"/>
              <w:marBottom w:val="0"/>
              <w:divBdr>
                <w:top w:val="none" w:sz="0" w:space="0" w:color="auto"/>
                <w:left w:val="none" w:sz="0" w:space="0" w:color="auto"/>
                <w:bottom w:val="none" w:sz="0" w:space="0" w:color="auto"/>
                <w:right w:val="none" w:sz="0" w:space="0" w:color="auto"/>
              </w:divBdr>
              <w:divsChild>
                <w:div w:id="6096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37887">
          <w:marLeft w:val="0"/>
          <w:marRight w:val="0"/>
          <w:marTop w:val="0"/>
          <w:marBottom w:val="0"/>
          <w:divBdr>
            <w:top w:val="none" w:sz="0" w:space="0" w:color="auto"/>
            <w:left w:val="none" w:sz="0" w:space="0" w:color="auto"/>
            <w:bottom w:val="none" w:sz="0" w:space="0" w:color="auto"/>
            <w:right w:val="none" w:sz="0" w:space="0" w:color="auto"/>
          </w:divBdr>
          <w:divsChild>
            <w:div w:id="346909526">
              <w:marLeft w:val="180"/>
              <w:marRight w:val="240"/>
              <w:marTop w:val="0"/>
              <w:marBottom w:val="0"/>
              <w:divBdr>
                <w:top w:val="none" w:sz="0" w:space="0" w:color="auto"/>
                <w:left w:val="none" w:sz="0" w:space="0" w:color="auto"/>
                <w:bottom w:val="none" w:sz="0" w:space="0" w:color="auto"/>
                <w:right w:val="none" w:sz="0" w:space="0" w:color="auto"/>
              </w:divBdr>
              <w:divsChild>
                <w:div w:id="152524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3361">
          <w:marLeft w:val="0"/>
          <w:marRight w:val="0"/>
          <w:marTop w:val="0"/>
          <w:marBottom w:val="0"/>
          <w:divBdr>
            <w:top w:val="none" w:sz="0" w:space="0" w:color="auto"/>
            <w:left w:val="none" w:sz="0" w:space="0" w:color="auto"/>
            <w:bottom w:val="none" w:sz="0" w:space="0" w:color="auto"/>
            <w:right w:val="none" w:sz="0" w:space="0" w:color="auto"/>
          </w:divBdr>
          <w:divsChild>
            <w:div w:id="711073500">
              <w:marLeft w:val="180"/>
              <w:marRight w:val="240"/>
              <w:marTop w:val="0"/>
              <w:marBottom w:val="0"/>
              <w:divBdr>
                <w:top w:val="none" w:sz="0" w:space="0" w:color="auto"/>
                <w:left w:val="none" w:sz="0" w:space="0" w:color="auto"/>
                <w:bottom w:val="none" w:sz="0" w:space="0" w:color="auto"/>
                <w:right w:val="none" w:sz="0" w:space="0" w:color="auto"/>
              </w:divBdr>
              <w:divsChild>
                <w:div w:id="1629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4025">
          <w:marLeft w:val="0"/>
          <w:marRight w:val="0"/>
          <w:marTop w:val="0"/>
          <w:marBottom w:val="0"/>
          <w:divBdr>
            <w:top w:val="none" w:sz="0" w:space="0" w:color="auto"/>
            <w:left w:val="none" w:sz="0" w:space="0" w:color="auto"/>
            <w:bottom w:val="none" w:sz="0" w:space="0" w:color="auto"/>
            <w:right w:val="none" w:sz="0" w:space="0" w:color="auto"/>
          </w:divBdr>
          <w:divsChild>
            <w:div w:id="1909226548">
              <w:marLeft w:val="180"/>
              <w:marRight w:val="240"/>
              <w:marTop w:val="0"/>
              <w:marBottom w:val="0"/>
              <w:divBdr>
                <w:top w:val="none" w:sz="0" w:space="0" w:color="auto"/>
                <w:left w:val="none" w:sz="0" w:space="0" w:color="auto"/>
                <w:bottom w:val="none" w:sz="0" w:space="0" w:color="auto"/>
                <w:right w:val="none" w:sz="0" w:space="0" w:color="auto"/>
              </w:divBdr>
              <w:divsChild>
                <w:div w:id="4409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7820">
          <w:marLeft w:val="0"/>
          <w:marRight w:val="0"/>
          <w:marTop w:val="0"/>
          <w:marBottom w:val="0"/>
          <w:divBdr>
            <w:top w:val="none" w:sz="0" w:space="0" w:color="auto"/>
            <w:left w:val="none" w:sz="0" w:space="0" w:color="auto"/>
            <w:bottom w:val="none" w:sz="0" w:space="0" w:color="auto"/>
            <w:right w:val="none" w:sz="0" w:space="0" w:color="auto"/>
          </w:divBdr>
          <w:divsChild>
            <w:div w:id="2046641169">
              <w:marLeft w:val="180"/>
              <w:marRight w:val="240"/>
              <w:marTop w:val="0"/>
              <w:marBottom w:val="0"/>
              <w:divBdr>
                <w:top w:val="none" w:sz="0" w:space="0" w:color="auto"/>
                <w:left w:val="none" w:sz="0" w:space="0" w:color="auto"/>
                <w:bottom w:val="none" w:sz="0" w:space="0" w:color="auto"/>
                <w:right w:val="none" w:sz="0" w:space="0" w:color="auto"/>
              </w:divBdr>
              <w:divsChild>
                <w:div w:id="15863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798">
          <w:marLeft w:val="0"/>
          <w:marRight w:val="0"/>
          <w:marTop w:val="0"/>
          <w:marBottom w:val="0"/>
          <w:divBdr>
            <w:top w:val="none" w:sz="0" w:space="0" w:color="auto"/>
            <w:left w:val="none" w:sz="0" w:space="0" w:color="auto"/>
            <w:bottom w:val="none" w:sz="0" w:space="0" w:color="auto"/>
            <w:right w:val="none" w:sz="0" w:space="0" w:color="auto"/>
          </w:divBdr>
          <w:divsChild>
            <w:div w:id="1645506701">
              <w:marLeft w:val="180"/>
              <w:marRight w:val="240"/>
              <w:marTop w:val="0"/>
              <w:marBottom w:val="0"/>
              <w:divBdr>
                <w:top w:val="none" w:sz="0" w:space="0" w:color="auto"/>
                <w:left w:val="none" w:sz="0" w:space="0" w:color="auto"/>
                <w:bottom w:val="none" w:sz="0" w:space="0" w:color="auto"/>
                <w:right w:val="none" w:sz="0" w:space="0" w:color="auto"/>
              </w:divBdr>
              <w:divsChild>
                <w:div w:id="4765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5942">
          <w:marLeft w:val="0"/>
          <w:marRight w:val="0"/>
          <w:marTop w:val="0"/>
          <w:marBottom w:val="0"/>
          <w:divBdr>
            <w:top w:val="none" w:sz="0" w:space="0" w:color="auto"/>
            <w:left w:val="none" w:sz="0" w:space="0" w:color="auto"/>
            <w:bottom w:val="none" w:sz="0" w:space="0" w:color="auto"/>
            <w:right w:val="none" w:sz="0" w:space="0" w:color="auto"/>
          </w:divBdr>
          <w:divsChild>
            <w:div w:id="500242102">
              <w:marLeft w:val="180"/>
              <w:marRight w:val="240"/>
              <w:marTop w:val="0"/>
              <w:marBottom w:val="0"/>
              <w:divBdr>
                <w:top w:val="none" w:sz="0" w:space="0" w:color="auto"/>
                <w:left w:val="none" w:sz="0" w:space="0" w:color="auto"/>
                <w:bottom w:val="none" w:sz="0" w:space="0" w:color="auto"/>
                <w:right w:val="none" w:sz="0" w:space="0" w:color="auto"/>
              </w:divBdr>
              <w:divsChild>
                <w:div w:id="13255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717">
          <w:marLeft w:val="0"/>
          <w:marRight w:val="0"/>
          <w:marTop w:val="0"/>
          <w:marBottom w:val="0"/>
          <w:divBdr>
            <w:top w:val="none" w:sz="0" w:space="0" w:color="auto"/>
            <w:left w:val="none" w:sz="0" w:space="0" w:color="auto"/>
            <w:bottom w:val="none" w:sz="0" w:space="0" w:color="auto"/>
            <w:right w:val="none" w:sz="0" w:space="0" w:color="auto"/>
          </w:divBdr>
          <w:divsChild>
            <w:div w:id="1029601723">
              <w:marLeft w:val="180"/>
              <w:marRight w:val="240"/>
              <w:marTop w:val="0"/>
              <w:marBottom w:val="0"/>
              <w:divBdr>
                <w:top w:val="none" w:sz="0" w:space="0" w:color="auto"/>
                <w:left w:val="none" w:sz="0" w:space="0" w:color="auto"/>
                <w:bottom w:val="none" w:sz="0" w:space="0" w:color="auto"/>
                <w:right w:val="none" w:sz="0" w:space="0" w:color="auto"/>
              </w:divBdr>
              <w:divsChild>
                <w:div w:id="132843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324308">
          <w:marLeft w:val="0"/>
          <w:marRight w:val="0"/>
          <w:marTop w:val="0"/>
          <w:marBottom w:val="0"/>
          <w:divBdr>
            <w:top w:val="none" w:sz="0" w:space="0" w:color="auto"/>
            <w:left w:val="none" w:sz="0" w:space="0" w:color="auto"/>
            <w:bottom w:val="none" w:sz="0" w:space="0" w:color="auto"/>
            <w:right w:val="none" w:sz="0" w:space="0" w:color="auto"/>
          </w:divBdr>
          <w:divsChild>
            <w:div w:id="825976390">
              <w:marLeft w:val="180"/>
              <w:marRight w:val="240"/>
              <w:marTop w:val="0"/>
              <w:marBottom w:val="0"/>
              <w:divBdr>
                <w:top w:val="none" w:sz="0" w:space="0" w:color="auto"/>
                <w:left w:val="none" w:sz="0" w:space="0" w:color="auto"/>
                <w:bottom w:val="none" w:sz="0" w:space="0" w:color="auto"/>
                <w:right w:val="none" w:sz="0" w:space="0" w:color="auto"/>
              </w:divBdr>
              <w:divsChild>
                <w:div w:id="208221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4681">
          <w:marLeft w:val="0"/>
          <w:marRight w:val="0"/>
          <w:marTop w:val="0"/>
          <w:marBottom w:val="0"/>
          <w:divBdr>
            <w:top w:val="none" w:sz="0" w:space="0" w:color="auto"/>
            <w:left w:val="none" w:sz="0" w:space="0" w:color="auto"/>
            <w:bottom w:val="none" w:sz="0" w:space="0" w:color="auto"/>
            <w:right w:val="none" w:sz="0" w:space="0" w:color="auto"/>
          </w:divBdr>
          <w:divsChild>
            <w:div w:id="36050993">
              <w:marLeft w:val="180"/>
              <w:marRight w:val="240"/>
              <w:marTop w:val="0"/>
              <w:marBottom w:val="0"/>
              <w:divBdr>
                <w:top w:val="none" w:sz="0" w:space="0" w:color="auto"/>
                <w:left w:val="none" w:sz="0" w:space="0" w:color="auto"/>
                <w:bottom w:val="none" w:sz="0" w:space="0" w:color="auto"/>
                <w:right w:val="none" w:sz="0" w:space="0" w:color="auto"/>
              </w:divBdr>
              <w:divsChild>
                <w:div w:id="16609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6574">
          <w:marLeft w:val="0"/>
          <w:marRight w:val="0"/>
          <w:marTop w:val="0"/>
          <w:marBottom w:val="0"/>
          <w:divBdr>
            <w:top w:val="none" w:sz="0" w:space="0" w:color="auto"/>
            <w:left w:val="none" w:sz="0" w:space="0" w:color="auto"/>
            <w:bottom w:val="none" w:sz="0" w:space="0" w:color="auto"/>
            <w:right w:val="none" w:sz="0" w:space="0" w:color="auto"/>
          </w:divBdr>
          <w:divsChild>
            <w:div w:id="471095841">
              <w:marLeft w:val="180"/>
              <w:marRight w:val="240"/>
              <w:marTop w:val="0"/>
              <w:marBottom w:val="0"/>
              <w:divBdr>
                <w:top w:val="none" w:sz="0" w:space="0" w:color="auto"/>
                <w:left w:val="none" w:sz="0" w:space="0" w:color="auto"/>
                <w:bottom w:val="none" w:sz="0" w:space="0" w:color="auto"/>
                <w:right w:val="none" w:sz="0" w:space="0" w:color="auto"/>
              </w:divBdr>
              <w:divsChild>
                <w:div w:id="39940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933">
          <w:marLeft w:val="0"/>
          <w:marRight w:val="0"/>
          <w:marTop w:val="0"/>
          <w:marBottom w:val="0"/>
          <w:divBdr>
            <w:top w:val="none" w:sz="0" w:space="0" w:color="auto"/>
            <w:left w:val="none" w:sz="0" w:space="0" w:color="auto"/>
            <w:bottom w:val="none" w:sz="0" w:space="0" w:color="auto"/>
            <w:right w:val="none" w:sz="0" w:space="0" w:color="auto"/>
          </w:divBdr>
          <w:divsChild>
            <w:div w:id="1163931939">
              <w:marLeft w:val="180"/>
              <w:marRight w:val="240"/>
              <w:marTop w:val="0"/>
              <w:marBottom w:val="0"/>
              <w:divBdr>
                <w:top w:val="none" w:sz="0" w:space="0" w:color="auto"/>
                <w:left w:val="none" w:sz="0" w:space="0" w:color="auto"/>
                <w:bottom w:val="none" w:sz="0" w:space="0" w:color="auto"/>
                <w:right w:val="none" w:sz="0" w:space="0" w:color="auto"/>
              </w:divBdr>
              <w:divsChild>
                <w:div w:id="104314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645">
          <w:marLeft w:val="0"/>
          <w:marRight w:val="0"/>
          <w:marTop w:val="0"/>
          <w:marBottom w:val="0"/>
          <w:divBdr>
            <w:top w:val="none" w:sz="0" w:space="0" w:color="auto"/>
            <w:left w:val="none" w:sz="0" w:space="0" w:color="auto"/>
            <w:bottom w:val="none" w:sz="0" w:space="0" w:color="auto"/>
            <w:right w:val="none" w:sz="0" w:space="0" w:color="auto"/>
          </w:divBdr>
          <w:divsChild>
            <w:div w:id="202985155">
              <w:marLeft w:val="180"/>
              <w:marRight w:val="240"/>
              <w:marTop w:val="0"/>
              <w:marBottom w:val="0"/>
              <w:divBdr>
                <w:top w:val="none" w:sz="0" w:space="0" w:color="auto"/>
                <w:left w:val="none" w:sz="0" w:space="0" w:color="auto"/>
                <w:bottom w:val="none" w:sz="0" w:space="0" w:color="auto"/>
                <w:right w:val="none" w:sz="0" w:space="0" w:color="auto"/>
              </w:divBdr>
              <w:divsChild>
                <w:div w:id="5976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18616">
          <w:marLeft w:val="0"/>
          <w:marRight w:val="0"/>
          <w:marTop w:val="0"/>
          <w:marBottom w:val="0"/>
          <w:divBdr>
            <w:top w:val="none" w:sz="0" w:space="0" w:color="auto"/>
            <w:left w:val="none" w:sz="0" w:space="0" w:color="auto"/>
            <w:bottom w:val="none" w:sz="0" w:space="0" w:color="auto"/>
            <w:right w:val="none" w:sz="0" w:space="0" w:color="auto"/>
          </w:divBdr>
          <w:divsChild>
            <w:div w:id="1949196546">
              <w:marLeft w:val="180"/>
              <w:marRight w:val="240"/>
              <w:marTop w:val="0"/>
              <w:marBottom w:val="0"/>
              <w:divBdr>
                <w:top w:val="none" w:sz="0" w:space="0" w:color="auto"/>
                <w:left w:val="none" w:sz="0" w:space="0" w:color="auto"/>
                <w:bottom w:val="none" w:sz="0" w:space="0" w:color="auto"/>
                <w:right w:val="none" w:sz="0" w:space="0" w:color="auto"/>
              </w:divBdr>
              <w:divsChild>
                <w:div w:id="1503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67083">
          <w:marLeft w:val="0"/>
          <w:marRight w:val="0"/>
          <w:marTop w:val="0"/>
          <w:marBottom w:val="0"/>
          <w:divBdr>
            <w:top w:val="none" w:sz="0" w:space="0" w:color="auto"/>
            <w:left w:val="none" w:sz="0" w:space="0" w:color="auto"/>
            <w:bottom w:val="none" w:sz="0" w:space="0" w:color="auto"/>
            <w:right w:val="none" w:sz="0" w:space="0" w:color="auto"/>
          </w:divBdr>
          <w:divsChild>
            <w:div w:id="1420521261">
              <w:marLeft w:val="180"/>
              <w:marRight w:val="240"/>
              <w:marTop w:val="0"/>
              <w:marBottom w:val="0"/>
              <w:divBdr>
                <w:top w:val="none" w:sz="0" w:space="0" w:color="auto"/>
                <w:left w:val="none" w:sz="0" w:space="0" w:color="auto"/>
                <w:bottom w:val="none" w:sz="0" w:space="0" w:color="auto"/>
                <w:right w:val="none" w:sz="0" w:space="0" w:color="auto"/>
              </w:divBdr>
              <w:divsChild>
                <w:div w:id="11749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442">
          <w:marLeft w:val="0"/>
          <w:marRight w:val="0"/>
          <w:marTop w:val="0"/>
          <w:marBottom w:val="0"/>
          <w:divBdr>
            <w:top w:val="none" w:sz="0" w:space="0" w:color="auto"/>
            <w:left w:val="none" w:sz="0" w:space="0" w:color="auto"/>
            <w:bottom w:val="none" w:sz="0" w:space="0" w:color="auto"/>
            <w:right w:val="none" w:sz="0" w:space="0" w:color="auto"/>
          </w:divBdr>
          <w:divsChild>
            <w:div w:id="1786803695">
              <w:marLeft w:val="180"/>
              <w:marRight w:val="240"/>
              <w:marTop w:val="0"/>
              <w:marBottom w:val="0"/>
              <w:divBdr>
                <w:top w:val="none" w:sz="0" w:space="0" w:color="auto"/>
                <w:left w:val="none" w:sz="0" w:space="0" w:color="auto"/>
                <w:bottom w:val="none" w:sz="0" w:space="0" w:color="auto"/>
                <w:right w:val="none" w:sz="0" w:space="0" w:color="auto"/>
              </w:divBdr>
              <w:divsChild>
                <w:div w:id="14001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3995">
          <w:marLeft w:val="0"/>
          <w:marRight w:val="0"/>
          <w:marTop w:val="0"/>
          <w:marBottom w:val="0"/>
          <w:divBdr>
            <w:top w:val="none" w:sz="0" w:space="0" w:color="auto"/>
            <w:left w:val="none" w:sz="0" w:space="0" w:color="auto"/>
            <w:bottom w:val="none" w:sz="0" w:space="0" w:color="auto"/>
            <w:right w:val="none" w:sz="0" w:space="0" w:color="auto"/>
          </w:divBdr>
          <w:divsChild>
            <w:div w:id="1748454248">
              <w:marLeft w:val="180"/>
              <w:marRight w:val="240"/>
              <w:marTop w:val="0"/>
              <w:marBottom w:val="0"/>
              <w:divBdr>
                <w:top w:val="none" w:sz="0" w:space="0" w:color="auto"/>
                <w:left w:val="none" w:sz="0" w:space="0" w:color="auto"/>
                <w:bottom w:val="none" w:sz="0" w:space="0" w:color="auto"/>
                <w:right w:val="none" w:sz="0" w:space="0" w:color="auto"/>
              </w:divBdr>
              <w:divsChild>
                <w:div w:id="14202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154">
          <w:marLeft w:val="0"/>
          <w:marRight w:val="0"/>
          <w:marTop w:val="0"/>
          <w:marBottom w:val="0"/>
          <w:divBdr>
            <w:top w:val="none" w:sz="0" w:space="0" w:color="auto"/>
            <w:left w:val="none" w:sz="0" w:space="0" w:color="auto"/>
            <w:bottom w:val="none" w:sz="0" w:space="0" w:color="auto"/>
            <w:right w:val="none" w:sz="0" w:space="0" w:color="auto"/>
          </w:divBdr>
          <w:divsChild>
            <w:div w:id="1972904984">
              <w:marLeft w:val="180"/>
              <w:marRight w:val="240"/>
              <w:marTop w:val="0"/>
              <w:marBottom w:val="0"/>
              <w:divBdr>
                <w:top w:val="none" w:sz="0" w:space="0" w:color="auto"/>
                <w:left w:val="none" w:sz="0" w:space="0" w:color="auto"/>
                <w:bottom w:val="none" w:sz="0" w:space="0" w:color="auto"/>
                <w:right w:val="none" w:sz="0" w:space="0" w:color="auto"/>
              </w:divBdr>
              <w:divsChild>
                <w:div w:id="12567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8656">
          <w:marLeft w:val="0"/>
          <w:marRight w:val="0"/>
          <w:marTop w:val="0"/>
          <w:marBottom w:val="0"/>
          <w:divBdr>
            <w:top w:val="none" w:sz="0" w:space="0" w:color="auto"/>
            <w:left w:val="none" w:sz="0" w:space="0" w:color="auto"/>
            <w:bottom w:val="none" w:sz="0" w:space="0" w:color="auto"/>
            <w:right w:val="none" w:sz="0" w:space="0" w:color="auto"/>
          </w:divBdr>
          <w:divsChild>
            <w:div w:id="2086221017">
              <w:marLeft w:val="180"/>
              <w:marRight w:val="240"/>
              <w:marTop w:val="0"/>
              <w:marBottom w:val="0"/>
              <w:divBdr>
                <w:top w:val="none" w:sz="0" w:space="0" w:color="auto"/>
                <w:left w:val="none" w:sz="0" w:space="0" w:color="auto"/>
                <w:bottom w:val="none" w:sz="0" w:space="0" w:color="auto"/>
                <w:right w:val="none" w:sz="0" w:space="0" w:color="auto"/>
              </w:divBdr>
              <w:divsChild>
                <w:div w:id="18739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2483">
          <w:marLeft w:val="0"/>
          <w:marRight w:val="0"/>
          <w:marTop w:val="0"/>
          <w:marBottom w:val="0"/>
          <w:divBdr>
            <w:top w:val="none" w:sz="0" w:space="0" w:color="auto"/>
            <w:left w:val="none" w:sz="0" w:space="0" w:color="auto"/>
            <w:bottom w:val="none" w:sz="0" w:space="0" w:color="auto"/>
            <w:right w:val="none" w:sz="0" w:space="0" w:color="auto"/>
          </w:divBdr>
          <w:divsChild>
            <w:div w:id="286938294">
              <w:marLeft w:val="180"/>
              <w:marRight w:val="240"/>
              <w:marTop w:val="0"/>
              <w:marBottom w:val="0"/>
              <w:divBdr>
                <w:top w:val="none" w:sz="0" w:space="0" w:color="auto"/>
                <w:left w:val="none" w:sz="0" w:space="0" w:color="auto"/>
                <w:bottom w:val="none" w:sz="0" w:space="0" w:color="auto"/>
                <w:right w:val="none" w:sz="0" w:space="0" w:color="auto"/>
              </w:divBdr>
              <w:divsChild>
                <w:div w:id="2107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5055">
          <w:marLeft w:val="0"/>
          <w:marRight w:val="0"/>
          <w:marTop w:val="0"/>
          <w:marBottom w:val="0"/>
          <w:divBdr>
            <w:top w:val="none" w:sz="0" w:space="0" w:color="auto"/>
            <w:left w:val="none" w:sz="0" w:space="0" w:color="auto"/>
            <w:bottom w:val="none" w:sz="0" w:space="0" w:color="auto"/>
            <w:right w:val="none" w:sz="0" w:space="0" w:color="auto"/>
          </w:divBdr>
          <w:divsChild>
            <w:div w:id="1262303808">
              <w:marLeft w:val="180"/>
              <w:marRight w:val="240"/>
              <w:marTop w:val="0"/>
              <w:marBottom w:val="0"/>
              <w:divBdr>
                <w:top w:val="none" w:sz="0" w:space="0" w:color="auto"/>
                <w:left w:val="none" w:sz="0" w:space="0" w:color="auto"/>
                <w:bottom w:val="none" w:sz="0" w:space="0" w:color="auto"/>
                <w:right w:val="none" w:sz="0" w:space="0" w:color="auto"/>
              </w:divBdr>
              <w:divsChild>
                <w:div w:id="980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7334">
          <w:marLeft w:val="0"/>
          <w:marRight w:val="0"/>
          <w:marTop w:val="0"/>
          <w:marBottom w:val="0"/>
          <w:divBdr>
            <w:top w:val="none" w:sz="0" w:space="0" w:color="auto"/>
            <w:left w:val="none" w:sz="0" w:space="0" w:color="auto"/>
            <w:bottom w:val="none" w:sz="0" w:space="0" w:color="auto"/>
            <w:right w:val="none" w:sz="0" w:space="0" w:color="auto"/>
          </w:divBdr>
          <w:divsChild>
            <w:div w:id="1572960437">
              <w:marLeft w:val="180"/>
              <w:marRight w:val="240"/>
              <w:marTop w:val="0"/>
              <w:marBottom w:val="0"/>
              <w:divBdr>
                <w:top w:val="none" w:sz="0" w:space="0" w:color="auto"/>
                <w:left w:val="none" w:sz="0" w:space="0" w:color="auto"/>
                <w:bottom w:val="none" w:sz="0" w:space="0" w:color="auto"/>
                <w:right w:val="none" w:sz="0" w:space="0" w:color="auto"/>
              </w:divBdr>
              <w:divsChild>
                <w:div w:id="5193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6874">
          <w:marLeft w:val="0"/>
          <w:marRight w:val="0"/>
          <w:marTop w:val="0"/>
          <w:marBottom w:val="0"/>
          <w:divBdr>
            <w:top w:val="none" w:sz="0" w:space="0" w:color="auto"/>
            <w:left w:val="none" w:sz="0" w:space="0" w:color="auto"/>
            <w:bottom w:val="none" w:sz="0" w:space="0" w:color="auto"/>
            <w:right w:val="none" w:sz="0" w:space="0" w:color="auto"/>
          </w:divBdr>
          <w:divsChild>
            <w:div w:id="1320698268">
              <w:marLeft w:val="180"/>
              <w:marRight w:val="240"/>
              <w:marTop w:val="0"/>
              <w:marBottom w:val="0"/>
              <w:divBdr>
                <w:top w:val="none" w:sz="0" w:space="0" w:color="auto"/>
                <w:left w:val="none" w:sz="0" w:space="0" w:color="auto"/>
                <w:bottom w:val="none" w:sz="0" w:space="0" w:color="auto"/>
                <w:right w:val="none" w:sz="0" w:space="0" w:color="auto"/>
              </w:divBdr>
              <w:divsChild>
                <w:div w:id="13446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0095">
          <w:marLeft w:val="0"/>
          <w:marRight w:val="0"/>
          <w:marTop w:val="0"/>
          <w:marBottom w:val="0"/>
          <w:divBdr>
            <w:top w:val="none" w:sz="0" w:space="0" w:color="auto"/>
            <w:left w:val="none" w:sz="0" w:space="0" w:color="auto"/>
            <w:bottom w:val="none" w:sz="0" w:space="0" w:color="auto"/>
            <w:right w:val="none" w:sz="0" w:space="0" w:color="auto"/>
          </w:divBdr>
          <w:divsChild>
            <w:div w:id="1771270259">
              <w:marLeft w:val="180"/>
              <w:marRight w:val="240"/>
              <w:marTop w:val="0"/>
              <w:marBottom w:val="0"/>
              <w:divBdr>
                <w:top w:val="none" w:sz="0" w:space="0" w:color="auto"/>
                <w:left w:val="none" w:sz="0" w:space="0" w:color="auto"/>
                <w:bottom w:val="none" w:sz="0" w:space="0" w:color="auto"/>
                <w:right w:val="none" w:sz="0" w:space="0" w:color="auto"/>
              </w:divBdr>
              <w:divsChild>
                <w:div w:id="2010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6414">
          <w:marLeft w:val="0"/>
          <w:marRight w:val="0"/>
          <w:marTop w:val="0"/>
          <w:marBottom w:val="0"/>
          <w:divBdr>
            <w:top w:val="none" w:sz="0" w:space="0" w:color="auto"/>
            <w:left w:val="none" w:sz="0" w:space="0" w:color="auto"/>
            <w:bottom w:val="none" w:sz="0" w:space="0" w:color="auto"/>
            <w:right w:val="none" w:sz="0" w:space="0" w:color="auto"/>
          </w:divBdr>
          <w:divsChild>
            <w:div w:id="1799029018">
              <w:marLeft w:val="180"/>
              <w:marRight w:val="240"/>
              <w:marTop w:val="0"/>
              <w:marBottom w:val="0"/>
              <w:divBdr>
                <w:top w:val="none" w:sz="0" w:space="0" w:color="auto"/>
                <w:left w:val="none" w:sz="0" w:space="0" w:color="auto"/>
                <w:bottom w:val="none" w:sz="0" w:space="0" w:color="auto"/>
                <w:right w:val="none" w:sz="0" w:space="0" w:color="auto"/>
              </w:divBdr>
              <w:divsChild>
                <w:div w:id="12841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8053">
          <w:marLeft w:val="0"/>
          <w:marRight w:val="0"/>
          <w:marTop w:val="0"/>
          <w:marBottom w:val="0"/>
          <w:divBdr>
            <w:top w:val="none" w:sz="0" w:space="0" w:color="auto"/>
            <w:left w:val="none" w:sz="0" w:space="0" w:color="auto"/>
            <w:bottom w:val="none" w:sz="0" w:space="0" w:color="auto"/>
            <w:right w:val="none" w:sz="0" w:space="0" w:color="auto"/>
          </w:divBdr>
          <w:divsChild>
            <w:div w:id="562912996">
              <w:marLeft w:val="180"/>
              <w:marRight w:val="240"/>
              <w:marTop w:val="0"/>
              <w:marBottom w:val="0"/>
              <w:divBdr>
                <w:top w:val="none" w:sz="0" w:space="0" w:color="auto"/>
                <w:left w:val="none" w:sz="0" w:space="0" w:color="auto"/>
                <w:bottom w:val="none" w:sz="0" w:space="0" w:color="auto"/>
                <w:right w:val="none" w:sz="0" w:space="0" w:color="auto"/>
              </w:divBdr>
              <w:divsChild>
                <w:div w:id="5218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020">
          <w:marLeft w:val="0"/>
          <w:marRight w:val="0"/>
          <w:marTop w:val="0"/>
          <w:marBottom w:val="0"/>
          <w:divBdr>
            <w:top w:val="none" w:sz="0" w:space="0" w:color="auto"/>
            <w:left w:val="none" w:sz="0" w:space="0" w:color="auto"/>
            <w:bottom w:val="none" w:sz="0" w:space="0" w:color="auto"/>
            <w:right w:val="none" w:sz="0" w:space="0" w:color="auto"/>
          </w:divBdr>
          <w:divsChild>
            <w:div w:id="357313758">
              <w:marLeft w:val="180"/>
              <w:marRight w:val="240"/>
              <w:marTop w:val="0"/>
              <w:marBottom w:val="0"/>
              <w:divBdr>
                <w:top w:val="none" w:sz="0" w:space="0" w:color="auto"/>
                <w:left w:val="none" w:sz="0" w:space="0" w:color="auto"/>
                <w:bottom w:val="none" w:sz="0" w:space="0" w:color="auto"/>
                <w:right w:val="none" w:sz="0" w:space="0" w:color="auto"/>
              </w:divBdr>
              <w:divsChild>
                <w:div w:id="16736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38">
          <w:marLeft w:val="0"/>
          <w:marRight w:val="0"/>
          <w:marTop w:val="0"/>
          <w:marBottom w:val="0"/>
          <w:divBdr>
            <w:top w:val="none" w:sz="0" w:space="0" w:color="auto"/>
            <w:left w:val="none" w:sz="0" w:space="0" w:color="auto"/>
            <w:bottom w:val="none" w:sz="0" w:space="0" w:color="auto"/>
            <w:right w:val="none" w:sz="0" w:space="0" w:color="auto"/>
          </w:divBdr>
          <w:divsChild>
            <w:div w:id="869881193">
              <w:marLeft w:val="180"/>
              <w:marRight w:val="240"/>
              <w:marTop w:val="0"/>
              <w:marBottom w:val="0"/>
              <w:divBdr>
                <w:top w:val="none" w:sz="0" w:space="0" w:color="auto"/>
                <w:left w:val="none" w:sz="0" w:space="0" w:color="auto"/>
                <w:bottom w:val="none" w:sz="0" w:space="0" w:color="auto"/>
                <w:right w:val="none" w:sz="0" w:space="0" w:color="auto"/>
              </w:divBdr>
              <w:divsChild>
                <w:div w:id="15085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5573">
          <w:marLeft w:val="0"/>
          <w:marRight w:val="0"/>
          <w:marTop w:val="0"/>
          <w:marBottom w:val="0"/>
          <w:divBdr>
            <w:top w:val="none" w:sz="0" w:space="0" w:color="auto"/>
            <w:left w:val="none" w:sz="0" w:space="0" w:color="auto"/>
            <w:bottom w:val="none" w:sz="0" w:space="0" w:color="auto"/>
            <w:right w:val="none" w:sz="0" w:space="0" w:color="auto"/>
          </w:divBdr>
          <w:divsChild>
            <w:div w:id="313335453">
              <w:marLeft w:val="180"/>
              <w:marRight w:val="240"/>
              <w:marTop w:val="0"/>
              <w:marBottom w:val="0"/>
              <w:divBdr>
                <w:top w:val="none" w:sz="0" w:space="0" w:color="auto"/>
                <w:left w:val="none" w:sz="0" w:space="0" w:color="auto"/>
                <w:bottom w:val="none" w:sz="0" w:space="0" w:color="auto"/>
                <w:right w:val="none" w:sz="0" w:space="0" w:color="auto"/>
              </w:divBdr>
              <w:divsChild>
                <w:div w:id="19675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8646">
          <w:marLeft w:val="0"/>
          <w:marRight w:val="0"/>
          <w:marTop w:val="0"/>
          <w:marBottom w:val="0"/>
          <w:divBdr>
            <w:top w:val="none" w:sz="0" w:space="0" w:color="auto"/>
            <w:left w:val="none" w:sz="0" w:space="0" w:color="auto"/>
            <w:bottom w:val="none" w:sz="0" w:space="0" w:color="auto"/>
            <w:right w:val="none" w:sz="0" w:space="0" w:color="auto"/>
          </w:divBdr>
          <w:divsChild>
            <w:div w:id="116728886">
              <w:marLeft w:val="180"/>
              <w:marRight w:val="240"/>
              <w:marTop w:val="0"/>
              <w:marBottom w:val="0"/>
              <w:divBdr>
                <w:top w:val="none" w:sz="0" w:space="0" w:color="auto"/>
                <w:left w:val="none" w:sz="0" w:space="0" w:color="auto"/>
                <w:bottom w:val="none" w:sz="0" w:space="0" w:color="auto"/>
                <w:right w:val="none" w:sz="0" w:space="0" w:color="auto"/>
              </w:divBdr>
              <w:divsChild>
                <w:div w:id="16800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74416">
          <w:marLeft w:val="0"/>
          <w:marRight w:val="0"/>
          <w:marTop w:val="0"/>
          <w:marBottom w:val="0"/>
          <w:divBdr>
            <w:top w:val="none" w:sz="0" w:space="0" w:color="auto"/>
            <w:left w:val="none" w:sz="0" w:space="0" w:color="auto"/>
            <w:bottom w:val="none" w:sz="0" w:space="0" w:color="auto"/>
            <w:right w:val="none" w:sz="0" w:space="0" w:color="auto"/>
          </w:divBdr>
          <w:divsChild>
            <w:div w:id="975527916">
              <w:marLeft w:val="180"/>
              <w:marRight w:val="240"/>
              <w:marTop w:val="0"/>
              <w:marBottom w:val="0"/>
              <w:divBdr>
                <w:top w:val="none" w:sz="0" w:space="0" w:color="auto"/>
                <w:left w:val="none" w:sz="0" w:space="0" w:color="auto"/>
                <w:bottom w:val="none" w:sz="0" w:space="0" w:color="auto"/>
                <w:right w:val="none" w:sz="0" w:space="0" w:color="auto"/>
              </w:divBdr>
              <w:divsChild>
                <w:div w:id="5772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13719">
          <w:marLeft w:val="0"/>
          <w:marRight w:val="0"/>
          <w:marTop w:val="0"/>
          <w:marBottom w:val="0"/>
          <w:divBdr>
            <w:top w:val="none" w:sz="0" w:space="0" w:color="auto"/>
            <w:left w:val="none" w:sz="0" w:space="0" w:color="auto"/>
            <w:bottom w:val="none" w:sz="0" w:space="0" w:color="auto"/>
            <w:right w:val="none" w:sz="0" w:space="0" w:color="auto"/>
          </w:divBdr>
          <w:divsChild>
            <w:div w:id="92938692">
              <w:marLeft w:val="180"/>
              <w:marRight w:val="240"/>
              <w:marTop w:val="0"/>
              <w:marBottom w:val="0"/>
              <w:divBdr>
                <w:top w:val="none" w:sz="0" w:space="0" w:color="auto"/>
                <w:left w:val="none" w:sz="0" w:space="0" w:color="auto"/>
                <w:bottom w:val="none" w:sz="0" w:space="0" w:color="auto"/>
                <w:right w:val="none" w:sz="0" w:space="0" w:color="auto"/>
              </w:divBdr>
              <w:divsChild>
                <w:div w:id="1851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4229">
          <w:marLeft w:val="0"/>
          <w:marRight w:val="0"/>
          <w:marTop w:val="0"/>
          <w:marBottom w:val="0"/>
          <w:divBdr>
            <w:top w:val="none" w:sz="0" w:space="0" w:color="auto"/>
            <w:left w:val="none" w:sz="0" w:space="0" w:color="auto"/>
            <w:bottom w:val="none" w:sz="0" w:space="0" w:color="auto"/>
            <w:right w:val="none" w:sz="0" w:space="0" w:color="auto"/>
          </w:divBdr>
          <w:divsChild>
            <w:div w:id="1957561310">
              <w:marLeft w:val="180"/>
              <w:marRight w:val="240"/>
              <w:marTop w:val="0"/>
              <w:marBottom w:val="0"/>
              <w:divBdr>
                <w:top w:val="none" w:sz="0" w:space="0" w:color="auto"/>
                <w:left w:val="none" w:sz="0" w:space="0" w:color="auto"/>
                <w:bottom w:val="none" w:sz="0" w:space="0" w:color="auto"/>
                <w:right w:val="none" w:sz="0" w:space="0" w:color="auto"/>
              </w:divBdr>
              <w:divsChild>
                <w:div w:id="1067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20356">
          <w:marLeft w:val="0"/>
          <w:marRight w:val="0"/>
          <w:marTop w:val="0"/>
          <w:marBottom w:val="0"/>
          <w:divBdr>
            <w:top w:val="none" w:sz="0" w:space="0" w:color="auto"/>
            <w:left w:val="none" w:sz="0" w:space="0" w:color="auto"/>
            <w:bottom w:val="none" w:sz="0" w:space="0" w:color="auto"/>
            <w:right w:val="none" w:sz="0" w:space="0" w:color="auto"/>
          </w:divBdr>
          <w:divsChild>
            <w:div w:id="1121337909">
              <w:marLeft w:val="180"/>
              <w:marRight w:val="240"/>
              <w:marTop w:val="0"/>
              <w:marBottom w:val="0"/>
              <w:divBdr>
                <w:top w:val="none" w:sz="0" w:space="0" w:color="auto"/>
                <w:left w:val="none" w:sz="0" w:space="0" w:color="auto"/>
                <w:bottom w:val="none" w:sz="0" w:space="0" w:color="auto"/>
                <w:right w:val="none" w:sz="0" w:space="0" w:color="auto"/>
              </w:divBdr>
              <w:divsChild>
                <w:div w:id="17548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6127">
          <w:marLeft w:val="0"/>
          <w:marRight w:val="0"/>
          <w:marTop w:val="0"/>
          <w:marBottom w:val="0"/>
          <w:divBdr>
            <w:top w:val="none" w:sz="0" w:space="0" w:color="auto"/>
            <w:left w:val="none" w:sz="0" w:space="0" w:color="auto"/>
            <w:bottom w:val="none" w:sz="0" w:space="0" w:color="auto"/>
            <w:right w:val="none" w:sz="0" w:space="0" w:color="auto"/>
          </w:divBdr>
          <w:divsChild>
            <w:div w:id="815685143">
              <w:marLeft w:val="180"/>
              <w:marRight w:val="240"/>
              <w:marTop w:val="0"/>
              <w:marBottom w:val="0"/>
              <w:divBdr>
                <w:top w:val="none" w:sz="0" w:space="0" w:color="auto"/>
                <w:left w:val="none" w:sz="0" w:space="0" w:color="auto"/>
                <w:bottom w:val="none" w:sz="0" w:space="0" w:color="auto"/>
                <w:right w:val="none" w:sz="0" w:space="0" w:color="auto"/>
              </w:divBdr>
              <w:divsChild>
                <w:div w:id="9411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5831">
          <w:marLeft w:val="0"/>
          <w:marRight w:val="0"/>
          <w:marTop w:val="0"/>
          <w:marBottom w:val="0"/>
          <w:divBdr>
            <w:top w:val="none" w:sz="0" w:space="0" w:color="auto"/>
            <w:left w:val="none" w:sz="0" w:space="0" w:color="auto"/>
            <w:bottom w:val="none" w:sz="0" w:space="0" w:color="auto"/>
            <w:right w:val="none" w:sz="0" w:space="0" w:color="auto"/>
          </w:divBdr>
          <w:divsChild>
            <w:div w:id="509176176">
              <w:marLeft w:val="180"/>
              <w:marRight w:val="240"/>
              <w:marTop w:val="0"/>
              <w:marBottom w:val="0"/>
              <w:divBdr>
                <w:top w:val="none" w:sz="0" w:space="0" w:color="auto"/>
                <w:left w:val="none" w:sz="0" w:space="0" w:color="auto"/>
                <w:bottom w:val="none" w:sz="0" w:space="0" w:color="auto"/>
                <w:right w:val="none" w:sz="0" w:space="0" w:color="auto"/>
              </w:divBdr>
              <w:divsChild>
                <w:div w:id="90059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6830">
          <w:marLeft w:val="0"/>
          <w:marRight w:val="0"/>
          <w:marTop w:val="0"/>
          <w:marBottom w:val="0"/>
          <w:divBdr>
            <w:top w:val="none" w:sz="0" w:space="0" w:color="auto"/>
            <w:left w:val="none" w:sz="0" w:space="0" w:color="auto"/>
            <w:bottom w:val="none" w:sz="0" w:space="0" w:color="auto"/>
            <w:right w:val="none" w:sz="0" w:space="0" w:color="auto"/>
          </w:divBdr>
          <w:divsChild>
            <w:div w:id="313031834">
              <w:marLeft w:val="180"/>
              <w:marRight w:val="240"/>
              <w:marTop w:val="0"/>
              <w:marBottom w:val="0"/>
              <w:divBdr>
                <w:top w:val="none" w:sz="0" w:space="0" w:color="auto"/>
                <w:left w:val="none" w:sz="0" w:space="0" w:color="auto"/>
                <w:bottom w:val="none" w:sz="0" w:space="0" w:color="auto"/>
                <w:right w:val="none" w:sz="0" w:space="0" w:color="auto"/>
              </w:divBdr>
              <w:divsChild>
                <w:div w:id="483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5412">
          <w:marLeft w:val="0"/>
          <w:marRight w:val="0"/>
          <w:marTop w:val="0"/>
          <w:marBottom w:val="0"/>
          <w:divBdr>
            <w:top w:val="none" w:sz="0" w:space="0" w:color="auto"/>
            <w:left w:val="none" w:sz="0" w:space="0" w:color="auto"/>
            <w:bottom w:val="none" w:sz="0" w:space="0" w:color="auto"/>
            <w:right w:val="none" w:sz="0" w:space="0" w:color="auto"/>
          </w:divBdr>
          <w:divsChild>
            <w:div w:id="2025283061">
              <w:marLeft w:val="180"/>
              <w:marRight w:val="240"/>
              <w:marTop w:val="0"/>
              <w:marBottom w:val="0"/>
              <w:divBdr>
                <w:top w:val="none" w:sz="0" w:space="0" w:color="auto"/>
                <w:left w:val="none" w:sz="0" w:space="0" w:color="auto"/>
                <w:bottom w:val="none" w:sz="0" w:space="0" w:color="auto"/>
                <w:right w:val="none" w:sz="0" w:space="0" w:color="auto"/>
              </w:divBdr>
              <w:divsChild>
                <w:div w:id="123184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40778">
          <w:marLeft w:val="0"/>
          <w:marRight w:val="0"/>
          <w:marTop w:val="0"/>
          <w:marBottom w:val="0"/>
          <w:divBdr>
            <w:top w:val="none" w:sz="0" w:space="0" w:color="auto"/>
            <w:left w:val="none" w:sz="0" w:space="0" w:color="auto"/>
            <w:bottom w:val="none" w:sz="0" w:space="0" w:color="auto"/>
            <w:right w:val="none" w:sz="0" w:space="0" w:color="auto"/>
          </w:divBdr>
          <w:divsChild>
            <w:div w:id="2093306912">
              <w:marLeft w:val="180"/>
              <w:marRight w:val="240"/>
              <w:marTop w:val="0"/>
              <w:marBottom w:val="0"/>
              <w:divBdr>
                <w:top w:val="none" w:sz="0" w:space="0" w:color="auto"/>
                <w:left w:val="none" w:sz="0" w:space="0" w:color="auto"/>
                <w:bottom w:val="none" w:sz="0" w:space="0" w:color="auto"/>
                <w:right w:val="none" w:sz="0" w:space="0" w:color="auto"/>
              </w:divBdr>
              <w:divsChild>
                <w:div w:id="9398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0313">
          <w:marLeft w:val="0"/>
          <w:marRight w:val="0"/>
          <w:marTop w:val="0"/>
          <w:marBottom w:val="0"/>
          <w:divBdr>
            <w:top w:val="none" w:sz="0" w:space="0" w:color="auto"/>
            <w:left w:val="none" w:sz="0" w:space="0" w:color="auto"/>
            <w:bottom w:val="none" w:sz="0" w:space="0" w:color="auto"/>
            <w:right w:val="none" w:sz="0" w:space="0" w:color="auto"/>
          </w:divBdr>
          <w:divsChild>
            <w:div w:id="202988548">
              <w:marLeft w:val="180"/>
              <w:marRight w:val="240"/>
              <w:marTop w:val="0"/>
              <w:marBottom w:val="0"/>
              <w:divBdr>
                <w:top w:val="none" w:sz="0" w:space="0" w:color="auto"/>
                <w:left w:val="none" w:sz="0" w:space="0" w:color="auto"/>
                <w:bottom w:val="none" w:sz="0" w:space="0" w:color="auto"/>
                <w:right w:val="none" w:sz="0" w:space="0" w:color="auto"/>
              </w:divBdr>
              <w:divsChild>
                <w:div w:id="14271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09627">
          <w:marLeft w:val="0"/>
          <w:marRight w:val="0"/>
          <w:marTop w:val="0"/>
          <w:marBottom w:val="0"/>
          <w:divBdr>
            <w:top w:val="none" w:sz="0" w:space="0" w:color="auto"/>
            <w:left w:val="none" w:sz="0" w:space="0" w:color="auto"/>
            <w:bottom w:val="none" w:sz="0" w:space="0" w:color="auto"/>
            <w:right w:val="none" w:sz="0" w:space="0" w:color="auto"/>
          </w:divBdr>
          <w:divsChild>
            <w:div w:id="2038508528">
              <w:marLeft w:val="180"/>
              <w:marRight w:val="240"/>
              <w:marTop w:val="0"/>
              <w:marBottom w:val="0"/>
              <w:divBdr>
                <w:top w:val="none" w:sz="0" w:space="0" w:color="auto"/>
                <w:left w:val="none" w:sz="0" w:space="0" w:color="auto"/>
                <w:bottom w:val="none" w:sz="0" w:space="0" w:color="auto"/>
                <w:right w:val="none" w:sz="0" w:space="0" w:color="auto"/>
              </w:divBdr>
              <w:divsChild>
                <w:div w:id="53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17754">
          <w:marLeft w:val="0"/>
          <w:marRight w:val="0"/>
          <w:marTop w:val="0"/>
          <w:marBottom w:val="0"/>
          <w:divBdr>
            <w:top w:val="none" w:sz="0" w:space="0" w:color="auto"/>
            <w:left w:val="none" w:sz="0" w:space="0" w:color="auto"/>
            <w:bottom w:val="none" w:sz="0" w:space="0" w:color="auto"/>
            <w:right w:val="none" w:sz="0" w:space="0" w:color="auto"/>
          </w:divBdr>
          <w:divsChild>
            <w:div w:id="268466852">
              <w:marLeft w:val="180"/>
              <w:marRight w:val="240"/>
              <w:marTop w:val="0"/>
              <w:marBottom w:val="0"/>
              <w:divBdr>
                <w:top w:val="none" w:sz="0" w:space="0" w:color="auto"/>
                <w:left w:val="none" w:sz="0" w:space="0" w:color="auto"/>
                <w:bottom w:val="none" w:sz="0" w:space="0" w:color="auto"/>
                <w:right w:val="none" w:sz="0" w:space="0" w:color="auto"/>
              </w:divBdr>
              <w:divsChild>
                <w:div w:id="523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6396">
          <w:marLeft w:val="0"/>
          <w:marRight w:val="0"/>
          <w:marTop w:val="0"/>
          <w:marBottom w:val="0"/>
          <w:divBdr>
            <w:top w:val="none" w:sz="0" w:space="0" w:color="auto"/>
            <w:left w:val="none" w:sz="0" w:space="0" w:color="auto"/>
            <w:bottom w:val="none" w:sz="0" w:space="0" w:color="auto"/>
            <w:right w:val="none" w:sz="0" w:space="0" w:color="auto"/>
          </w:divBdr>
          <w:divsChild>
            <w:div w:id="147327723">
              <w:marLeft w:val="180"/>
              <w:marRight w:val="240"/>
              <w:marTop w:val="0"/>
              <w:marBottom w:val="0"/>
              <w:divBdr>
                <w:top w:val="none" w:sz="0" w:space="0" w:color="auto"/>
                <w:left w:val="none" w:sz="0" w:space="0" w:color="auto"/>
                <w:bottom w:val="none" w:sz="0" w:space="0" w:color="auto"/>
                <w:right w:val="none" w:sz="0" w:space="0" w:color="auto"/>
              </w:divBdr>
              <w:divsChild>
                <w:div w:id="2488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6853">
          <w:marLeft w:val="0"/>
          <w:marRight w:val="0"/>
          <w:marTop w:val="0"/>
          <w:marBottom w:val="0"/>
          <w:divBdr>
            <w:top w:val="none" w:sz="0" w:space="0" w:color="auto"/>
            <w:left w:val="none" w:sz="0" w:space="0" w:color="auto"/>
            <w:bottom w:val="none" w:sz="0" w:space="0" w:color="auto"/>
            <w:right w:val="none" w:sz="0" w:space="0" w:color="auto"/>
          </w:divBdr>
          <w:divsChild>
            <w:div w:id="1716469274">
              <w:marLeft w:val="180"/>
              <w:marRight w:val="240"/>
              <w:marTop w:val="0"/>
              <w:marBottom w:val="0"/>
              <w:divBdr>
                <w:top w:val="none" w:sz="0" w:space="0" w:color="auto"/>
                <w:left w:val="none" w:sz="0" w:space="0" w:color="auto"/>
                <w:bottom w:val="none" w:sz="0" w:space="0" w:color="auto"/>
                <w:right w:val="none" w:sz="0" w:space="0" w:color="auto"/>
              </w:divBdr>
              <w:divsChild>
                <w:div w:id="10067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6808">
          <w:marLeft w:val="0"/>
          <w:marRight w:val="0"/>
          <w:marTop w:val="0"/>
          <w:marBottom w:val="0"/>
          <w:divBdr>
            <w:top w:val="none" w:sz="0" w:space="0" w:color="auto"/>
            <w:left w:val="none" w:sz="0" w:space="0" w:color="auto"/>
            <w:bottom w:val="none" w:sz="0" w:space="0" w:color="auto"/>
            <w:right w:val="none" w:sz="0" w:space="0" w:color="auto"/>
          </w:divBdr>
          <w:divsChild>
            <w:div w:id="734937655">
              <w:marLeft w:val="180"/>
              <w:marRight w:val="240"/>
              <w:marTop w:val="0"/>
              <w:marBottom w:val="0"/>
              <w:divBdr>
                <w:top w:val="none" w:sz="0" w:space="0" w:color="auto"/>
                <w:left w:val="none" w:sz="0" w:space="0" w:color="auto"/>
                <w:bottom w:val="none" w:sz="0" w:space="0" w:color="auto"/>
                <w:right w:val="none" w:sz="0" w:space="0" w:color="auto"/>
              </w:divBdr>
              <w:divsChild>
                <w:div w:id="92734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105">
          <w:marLeft w:val="0"/>
          <w:marRight w:val="0"/>
          <w:marTop w:val="0"/>
          <w:marBottom w:val="0"/>
          <w:divBdr>
            <w:top w:val="none" w:sz="0" w:space="0" w:color="auto"/>
            <w:left w:val="none" w:sz="0" w:space="0" w:color="auto"/>
            <w:bottom w:val="none" w:sz="0" w:space="0" w:color="auto"/>
            <w:right w:val="none" w:sz="0" w:space="0" w:color="auto"/>
          </w:divBdr>
          <w:divsChild>
            <w:div w:id="636182910">
              <w:marLeft w:val="180"/>
              <w:marRight w:val="240"/>
              <w:marTop w:val="0"/>
              <w:marBottom w:val="0"/>
              <w:divBdr>
                <w:top w:val="none" w:sz="0" w:space="0" w:color="auto"/>
                <w:left w:val="none" w:sz="0" w:space="0" w:color="auto"/>
                <w:bottom w:val="none" w:sz="0" w:space="0" w:color="auto"/>
                <w:right w:val="none" w:sz="0" w:space="0" w:color="auto"/>
              </w:divBdr>
              <w:divsChild>
                <w:div w:id="13568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66142">
          <w:marLeft w:val="0"/>
          <w:marRight w:val="0"/>
          <w:marTop w:val="0"/>
          <w:marBottom w:val="0"/>
          <w:divBdr>
            <w:top w:val="none" w:sz="0" w:space="0" w:color="auto"/>
            <w:left w:val="none" w:sz="0" w:space="0" w:color="auto"/>
            <w:bottom w:val="none" w:sz="0" w:space="0" w:color="auto"/>
            <w:right w:val="none" w:sz="0" w:space="0" w:color="auto"/>
          </w:divBdr>
          <w:divsChild>
            <w:div w:id="2035113045">
              <w:marLeft w:val="180"/>
              <w:marRight w:val="240"/>
              <w:marTop w:val="0"/>
              <w:marBottom w:val="0"/>
              <w:divBdr>
                <w:top w:val="none" w:sz="0" w:space="0" w:color="auto"/>
                <w:left w:val="none" w:sz="0" w:space="0" w:color="auto"/>
                <w:bottom w:val="none" w:sz="0" w:space="0" w:color="auto"/>
                <w:right w:val="none" w:sz="0" w:space="0" w:color="auto"/>
              </w:divBdr>
              <w:divsChild>
                <w:div w:id="577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8952">
          <w:marLeft w:val="0"/>
          <w:marRight w:val="0"/>
          <w:marTop w:val="0"/>
          <w:marBottom w:val="0"/>
          <w:divBdr>
            <w:top w:val="none" w:sz="0" w:space="0" w:color="auto"/>
            <w:left w:val="none" w:sz="0" w:space="0" w:color="auto"/>
            <w:bottom w:val="none" w:sz="0" w:space="0" w:color="auto"/>
            <w:right w:val="none" w:sz="0" w:space="0" w:color="auto"/>
          </w:divBdr>
          <w:divsChild>
            <w:div w:id="1910187815">
              <w:marLeft w:val="180"/>
              <w:marRight w:val="240"/>
              <w:marTop w:val="0"/>
              <w:marBottom w:val="0"/>
              <w:divBdr>
                <w:top w:val="none" w:sz="0" w:space="0" w:color="auto"/>
                <w:left w:val="none" w:sz="0" w:space="0" w:color="auto"/>
                <w:bottom w:val="none" w:sz="0" w:space="0" w:color="auto"/>
                <w:right w:val="none" w:sz="0" w:space="0" w:color="auto"/>
              </w:divBdr>
              <w:divsChild>
                <w:div w:id="21410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279">
          <w:marLeft w:val="0"/>
          <w:marRight w:val="0"/>
          <w:marTop w:val="0"/>
          <w:marBottom w:val="0"/>
          <w:divBdr>
            <w:top w:val="none" w:sz="0" w:space="0" w:color="auto"/>
            <w:left w:val="none" w:sz="0" w:space="0" w:color="auto"/>
            <w:bottom w:val="none" w:sz="0" w:space="0" w:color="auto"/>
            <w:right w:val="none" w:sz="0" w:space="0" w:color="auto"/>
          </w:divBdr>
          <w:divsChild>
            <w:div w:id="177695207">
              <w:marLeft w:val="180"/>
              <w:marRight w:val="240"/>
              <w:marTop w:val="0"/>
              <w:marBottom w:val="0"/>
              <w:divBdr>
                <w:top w:val="none" w:sz="0" w:space="0" w:color="auto"/>
                <w:left w:val="none" w:sz="0" w:space="0" w:color="auto"/>
                <w:bottom w:val="none" w:sz="0" w:space="0" w:color="auto"/>
                <w:right w:val="none" w:sz="0" w:space="0" w:color="auto"/>
              </w:divBdr>
              <w:divsChild>
                <w:div w:id="3666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3547">
          <w:marLeft w:val="0"/>
          <w:marRight w:val="0"/>
          <w:marTop w:val="0"/>
          <w:marBottom w:val="0"/>
          <w:divBdr>
            <w:top w:val="none" w:sz="0" w:space="0" w:color="auto"/>
            <w:left w:val="none" w:sz="0" w:space="0" w:color="auto"/>
            <w:bottom w:val="none" w:sz="0" w:space="0" w:color="auto"/>
            <w:right w:val="none" w:sz="0" w:space="0" w:color="auto"/>
          </w:divBdr>
          <w:divsChild>
            <w:div w:id="1593010474">
              <w:marLeft w:val="180"/>
              <w:marRight w:val="240"/>
              <w:marTop w:val="0"/>
              <w:marBottom w:val="0"/>
              <w:divBdr>
                <w:top w:val="none" w:sz="0" w:space="0" w:color="auto"/>
                <w:left w:val="none" w:sz="0" w:space="0" w:color="auto"/>
                <w:bottom w:val="none" w:sz="0" w:space="0" w:color="auto"/>
                <w:right w:val="none" w:sz="0" w:space="0" w:color="auto"/>
              </w:divBdr>
              <w:divsChild>
                <w:div w:id="7404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214">
          <w:marLeft w:val="0"/>
          <w:marRight w:val="0"/>
          <w:marTop w:val="0"/>
          <w:marBottom w:val="0"/>
          <w:divBdr>
            <w:top w:val="none" w:sz="0" w:space="0" w:color="auto"/>
            <w:left w:val="none" w:sz="0" w:space="0" w:color="auto"/>
            <w:bottom w:val="none" w:sz="0" w:space="0" w:color="auto"/>
            <w:right w:val="none" w:sz="0" w:space="0" w:color="auto"/>
          </w:divBdr>
          <w:divsChild>
            <w:div w:id="577861007">
              <w:marLeft w:val="180"/>
              <w:marRight w:val="240"/>
              <w:marTop w:val="0"/>
              <w:marBottom w:val="0"/>
              <w:divBdr>
                <w:top w:val="none" w:sz="0" w:space="0" w:color="auto"/>
                <w:left w:val="none" w:sz="0" w:space="0" w:color="auto"/>
                <w:bottom w:val="none" w:sz="0" w:space="0" w:color="auto"/>
                <w:right w:val="none" w:sz="0" w:space="0" w:color="auto"/>
              </w:divBdr>
              <w:divsChild>
                <w:div w:id="10779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35749">
          <w:marLeft w:val="0"/>
          <w:marRight w:val="0"/>
          <w:marTop w:val="0"/>
          <w:marBottom w:val="0"/>
          <w:divBdr>
            <w:top w:val="none" w:sz="0" w:space="0" w:color="auto"/>
            <w:left w:val="none" w:sz="0" w:space="0" w:color="auto"/>
            <w:bottom w:val="none" w:sz="0" w:space="0" w:color="auto"/>
            <w:right w:val="none" w:sz="0" w:space="0" w:color="auto"/>
          </w:divBdr>
          <w:divsChild>
            <w:div w:id="1059397258">
              <w:marLeft w:val="180"/>
              <w:marRight w:val="240"/>
              <w:marTop w:val="0"/>
              <w:marBottom w:val="0"/>
              <w:divBdr>
                <w:top w:val="none" w:sz="0" w:space="0" w:color="auto"/>
                <w:left w:val="none" w:sz="0" w:space="0" w:color="auto"/>
                <w:bottom w:val="none" w:sz="0" w:space="0" w:color="auto"/>
                <w:right w:val="none" w:sz="0" w:space="0" w:color="auto"/>
              </w:divBdr>
              <w:divsChild>
                <w:div w:id="4471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0133">
          <w:marLeft w:val="0"/>
          <w:marRight w:val="0"/>
          <w:marTop w:val="0"/>
          <w:marBottom w:val="0"/>
          <w:divBdr>
            <w:top w:val="none" w:sz="0" w:space="0" w:color="auto"/>
            <w:left w:val="none" w:sz="0" w:space="0" w:color="auto"/>
            <w:bottom w:val="none" w:sz="0" w:space="0" w:color="auto"/>
            <w:right w:val="none" w:sz="0" w:space="0" w:color="auto"/>
          </w:divBdr>
          <w:divsChild>
            <w:div w:id="804739932">
              <w:marLeft w:val="180"/>
              <w:marRight w:val="240"/>
              <w:marTop w:val="0"/>
              <w:marBottom w:val="0"/>
              <w:divBdr>
                <w:top w:val="none" w:sz="0" w:space="0" w:color="auto"/>
                <w:left w:val="none" w:sz="0" w:space="0" w:color="auto"/>
                <w:bottom w:val="none" w:sz="0" w:space="0" w:color="auto"/>
                <w:right w:val="none" w:sz="0" w:space="0" w:color="auto"/>
              </w:divBdr>
              <w:divsChild>
                <w:div w:id="19314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1635">
          <w:marLeft w:val="0"/>
          <w:marRight w:val="0"/>
          <w:marTop w:val="0"/>
          <w:marBottom w:val="0"/>
          <w:divBdr>
            <w:top w:val="none" w:sz="0" w:space="0" w:color="auto"/>
            <w:left w:val="none" w:sz="0" w:space="0" w:color="auto"/>
            <w:bottom w:val="none" w:sz="0" w:space="0" w:color="auto"/>
            <w:right w:val="none" w:sz="0" w:space="0" w:color="auto"/>
          </w:divBdr>
          <w:divsChild>
            <w:div w:id="755248950">
              <w:marLeft w:val="180"/>
              <w:marRight w:val="240"/>
              <w:marTop w:val="0"/>
              <w:marBottom w:val="0"/>
              <w:divBdr>
                <w:top w:val="none" w:sz="0" w:space="0" w:color="auto"/>
                <w:left w:val="none" w:sz="0" w:space="0" w:color="auto"/>
                <w:bottom w:val="none" w:sz="0" w:space="0" w:color="auto"/>
                <w:right w:val="none" w:sz="0" w:space="0" w:color="auto"/>
              </w:divBdr>
              <w:divsChild>
                <w:div w:id="7993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274">
          <w:marLeft w:val="0"/>
          <w:marRight w:val="0"/>
          <w:marTop w:val="0"/>
          <w:marBottom w:val="0"/>
          <w:divBdr>
            <w:top w:val="none" w:sz="0" w:space="0" w:color="auto"/>
            <w:left w:val="none" w:sz="0" w:space="0" w:color="auto"/>
            <w:bottom w:val="none" w:sz="0" w:space="0" w:color="auto"/>
            <w:right w:val="none" w:sz="0" w:space="0" w:color="auto"/>
          </w:divBdr>
          <w:divsChild>
            <w:div w:id="55058137">
              <w:marLeft w:val="180"/>
              <w:marRight w:val="240"/>
              <w:marTop w:val="0"/>
              <w:marBottom w:val="0"/>
              <w:divBdr>
                <w:top w:val="none" w:sz="0" w:space="0" w:color="auto"/>
                <w:left w:val="none" w:sz="0" w:space="0" w:color="auto"/>
                <w:bottom w:val="none" w:sz="0" w:space="0" w:color="auto"/>
                <w:right w:val="none" w:sz="0" w:space="0" w:color="auto"/>
              </w:divBdr>
              <w:divsChild>
                <w:div w:id="8270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8343">
          <w:marLeft w:val="0"/>
          <w:marRight w:val="0"/>
          <w:marTop w:val="0"/>
          <w:marBottom w:val="0"/>
          <w:divBdr>
            <w:top w:val="none" w:sz="0" w:space="0" w:color="auto"/>
            <w:left w:val="none" w:sz="0" w:space="0" w:color="auto"/>
            <w:bottom w:val="none" w:sz="0" w:space="0" w:color="auto"/>
            <w:right w:val="none" w:sz="0" w:space="0" w:color="auto"/>
          </w:divBdr>
          <w:divsChild>
            <w:div w:id="571738422">
              <w:marLeft w:val="180"/>
              <w:marRight w:val="240"/>
              <w:marTop w:val="0"/>
              <w:marBottom w:val="0"/>
              <w:divBdr>
                <w:top w:val="none" w:sz="0" w:space="0" w:color="auto"/>
                <w:left w:val="none" w:sz="0" w:space="0" w:color="auto"/>
                <w:bottom w:val="none" w:sz="0" w:space="0" w:color="auto"/>
                <w:right w:val="none" w:sz="0" w:space="0" w:color="auto"/>
              </w:divBdr>
              <w:divsChild>
                <w:div w:id="13953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3714">
          <w:marLeft w:val="0"/>
          <w:marRight w:val="0"/>
          <w:marTop w:val="0"/>
          <w:marBottom w:val="0"/>
          <w:divBdr>
            <w:top w:val="none" w:sz="0" w:space="0" w:color="auto"/>
            <w:left w:val="none" w:sz="0" w:space="0" w:color="auto"/>
            <w:bottom w:val="none" w:sz="0" w:space="0" w:color="auto"/>
            <w:right w:val="none" w:sz="0" w:space="0" w:color="auto"/>
          </w:divBdr>
          <w:divsChild>
            <w:div w:id="516651890">
              <w:marLeft w:val="180"/>
              <w:marRight w:val="240"/>
              <w:marTop w:val="0"/>
              <w:marBottom w:val="0"/>
              <w:divBdr>
                <w:top w:val="none" w:sz="0" w:space="0" w:color="auto"/>
                <w:left w:val="none" w:sz="0" w:space="0" w:color="auto"/>
                <w:bottom w:val="none" w:sz="0" w:space="0" w:color="auto"/>
                <w:right w:val="none" w:sz="0" w:space="0" w:color="auto"/>
              </w:divBdr>
              <w:divsChild>
                <w:div w:id="15099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491">
          <w:marLeft w:val="0"/>
          <w:marRight w:val="0"/>
          <w:marTop w:val="0"/>
          <w:marBottom w:val="0"/>
          <w:divBdr>
            <w:top w:val="none" w:sz="0" w:space="0" w:color="auto"/>
            <w:left w:val="none" w:sz="0" w:space="0" w:color="auto"/>
            <w:bottom w:val="none" w:sz="0" w:space="0" w:color="auto"/>
            <w:right w:val="none" w:sz="0" w:space="0" w:color="auto"/>
          </w:divBdr>
          <w:divsChild>
            <w:div w:id="1979457738">
              <w:marLeft w:val="180"/>
              <w:marRight w:val="240"/>
              <w:marTop w:val="0"/>
              <w:marBottom w:val="0"/>
              <w:divBdr>
                <w:top w:val="none" w:sz="0" w:space="0" w:color="auto"/>
                <w:left w:val="none" w:sz="0" w:space="0" w:color="auto"/>
                <w:bottom w:val="none" w:sz="0" w:space="0" w:color="auto"/>
                <w:right w:val="none" w:sz="0" w:space="0" w:color="auto"/>
              </w:divBdr>
              <w:divsChild>
                <w:div w:id="11270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8978">
          <w:marLeft w:val="0"/>
          <w:marRight w:val="0"/>
          <w:marTop w:val="0"/>
          <w:marBottom w:val="0"/>
          <w:divBdr>
            <w:top w:val="none" w:sz="0" w:space="0" w:color="auto"/>
            <w:left w:val="none" w:sz="0" w:space="0" w:color="auto"/>
            <w:bottom w:val="none" w:sz="0" w:space="0" w:color="auto"/>
            <w:right w:val="none" w:sz="0" w:space="0" w:color="auto"/>
          </w:divBdr>
          <w:divsChild>
            <w:div w:id="942884299">
              <w:marLeft w:val="180"/>
              <w:marRight w:val="240"/>
              <w:marTop w:val="0"/>
              <w:marBottom w:val="0"/>
              <w:divBdr>
                <w:top w:val="none" w:sz="0" w:space="0" w:color="auto"/>
                <w:left w:val="none" w:sz="0" w:space="0" w:color="auto"/>
                <w:bottom w:val="none" w:sz="0" w:space="0" w:color="auto"/>
                <w:right w:val="none" w:sz="0" w:space="0" w:color="auto"/>
              </w:divBdr>
              <w:divsChild>
                <w:div w:id="167098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8988">
          <w:marLeft w:val="0"/>
          <w:marRight w:val="0"/>
          <w:marTop w:val="0"/>
          <w:marBottom w:val="0"/>
          <w:divBdr>
            <w:top w:val="none" w:sz="0" w:space="0" w:color="auto"/>
            <w:left w:val="none" w:sz="0" w:space="0" w:color="auto"/>
            <w:bottom w:val="none" w:sz="0" w:space="0" w:color="auto"/>
            <w:right w:val="none" w:sz="0" w:space="0" w:color="auto"/>
          </w:divBdr>
          <w:divsChild>
            <w:div w:id="1831867908">
              <w:marLeft w:val="180"/>
              <w:marRight w:val="240"/>
              <w:marTop w:val="0"/>
              <w:marBottom w:val="0"/>
              <w:divBdr>
                <w:top w:val="none" w:sz="0" w:space="0" w:color="auto"/>
                <w:left w:val="none" w:sz="0" w:space="0" w:color="auto"/>
                <w:bottom w:val="none" w:sz="0" w:space="0" w:color="auto"/>
                <w:right w:val="none" w:sz="0" w:space="0" w:color="auto"/>
              </w:divBdr>
              <w:divsChild>
                <w:div w:id="33974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7061">
          <w:marLeft w:val="0"/>
          <w:marRight w:val="0"/>
          <w:marTop w:val="0"/>
          <w:marBottom w:val="0"/>
          <w:divBdr>
            <w:top w:val="none" w:sz="0" w:space="0" w:color="auto"/>
            <w:left w:val="none" w:sz="0" w:space="0" w:color="auto"/>
            <w:bottom w:val="none" w:sz="0" w:space="0" w:color="auto"/>
            <w:right w:val="none" w:sz="0" w:space="0" w:color="auto"/>
          </w:divBdr>
          <w:divsChild>
            <w:div w:id="1621305655">
              <w:marLeft w:val="180"/>
              <w:marRight w:val="240"/>
              <w:marTop w:val="0"/>
              <w:marBottom w:val="0"/>
              <w:divBdr>
                <w:top w:val="none" w:sz="0" w:space="0" w:color="auto"/>
                <w:left w:val="none" w:sz="0" w:space="0" w:color="auto"/>
                <w:bottom w:val="none" w:sz="0" w:space="0" w:color="auto"/>
                <w:right w:val="none" w:sz="0" w:space="0" w:color="auto"/>
              </w:divBdr>
              <w:divsChild>
                <w:div w:id="171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9488">
          <w:marLeft w:val="0"/>
          <w:marRight w:val="0"/>
          <w:marTop w:val="0"/>
          <w:marBottom w:val="0"/>
          <w:divBdr>
            <w:top w:val="none" w:sz="0" w:space="0" w:color="auto"/>
            <w:left w:val="none" w:sz="0" w:space="0" w:color="auto"/>
            <w:bottom w:val="none" w:sz="0" w:space="0" w:color="auto"/>
            <w:right w:val="none" w:sz="0" w:space="0" w:color="auto"/>
          </w:divBdr>
          <w:divsChild>
            <w:div w:id="534268761">
              <w:marLeft w:val="180"/>
              <w:marRight w:val="240"/>
              <w:marTop w:val="0"/>
              <w:marBottom w:val="0"/>
              <w:divBdr>
                <w:top w:val="none" w:sz="0" w:space="0" w:color="auto"/>
                <w:left w:val="none" w:sz="0" w:space="0" w:color="auto"/>
                <w:bottom w:val="none" w:sz="0" w:space="0" w:color="auto"/>
                <w:right w:val="none" w:sz="0" w:space="0" w:color="auto"/>
              </w:divBdr>
              <w:divsChild>
                <w:div w:id="13325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7371">
          <w:marLeft w:val="0"/>
          <w:marRight w:val="0"/>
          <w:marTop w:val="0"/>
          <w:marBottom w:val="0"/>
          <w:divBdr>
            <w:top w:val="none" w:sz="0" w:space="0" w:color="auto"/>
            <w:left w:val="none" w:sz="0" w:space="0" w:color="auto"/>
            <w:bottom w:val="none" w:sz="0" w:space="0" w:color="auto"/>
            <w:right w:val="none" w:sz="0" w:space="0" w:color="auto"/>
          </w:divBdr>
          <w:divsChild>
            <w:div w:id="656954314">
              <w:marLeft w:val="180"/>
              <w:marRight w:val="240"/>
              <w:marTop w:val="0"/>
              <w:marBottom w:val="0"/>
              <w:divBdr>
                <w:top w:val="none" w:sz="0" w:space="0" w:color="auto"/>
                <w:left w:val="none" w:sz="0" w:space="0" w:color="auto"/>
                <w:bottom w:val="none" w:sz="0" w:space="0" w:color="auto"/>
                <w:right w:val="none" w:sz="0" w:space="0" w:color="auto"/>
              </w:divBdr>
              <w:divsChild>
                <w:div w:id="12078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9708">
          <w:marLeft w:val="0"/>
          <w:marRight w:val="0"/>
          <w:marTop w:val="0"/>
          <w:marBottom w:val="0"/>
          <w:divBdr>
            <w:top w:val="none" w:sz="0" w:space="0" w:color="auto"/>
            <w:left w:val="none" w:sz="0" w:space="0" w:color="auto"/>
            <w:bottom w:val="none" w:sz="0" w:space="0" w:color="auto"/>
            <w:right w:val="none" w:sz="0" w:space="0" w:color="auto"/>
          </w:divBdr>
          <w:divsChild>
            <w:div w:id="777793400">
              <w:marLeft w:val="180"/>
              <w:marRight w:val="240"/>
              <w:marTop w:val="0"/>
              <w:marBottom w:val="0"/>
              <w:divBdr>
                <w:top w:val="none" w:sz="0" w:space="0" w:color="auto"/>
                <w:left w:val="none" w:sz="0" w:space="0" w:color="auto"/>
                <w:bottom w:val="none" w:sz="0" w:space="0" w:color="auto"/>
                <w:right w:val="none" w:sz="0" w:space="0" w:color="auto"/>
              </w:divBdr>
              <w:divsChild>
                <w:div w:id="7841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564">
          <w:marLeft w:val="0"/>
          <w:marRight w:val="0"/>
          <w:marTop w:val="0"/>
          <w:marBottom w:val="0"/>
          <w:divBdr>
            <w:top w:val="none" w:sz="0" w:space="0" w:color="auto"/>
            <w:left w:val="none" w:sz="0" w:space="0" w:color="auto"/>
            <w:bottom w:val="none" w:sz="0" w:space="0" w:color="auto"/>
            <w:right w:val="none" w:sz="0" w:space="0" w:color="auto"/>
          </w:divBdr>
          <w:divsChild>
            <w:div w:id="49349576">
              <w:marLeft w:val="180"/>
              <w:marRight w:val="240"/>
              <w:marTop w:val="0"/>
              <w:marBottom w:val="0"/>
              <w:divBdr>
                <w:top w:val="none" w:sz="0" w:space="0" w:color="auto"/>
                <w:left w:val="none" w:sz="0" w:space="0" w:color="auto"/>
                <w:bottom w:val="none" w:sz="0" w:space="0" w:color="auto"/>
                <w:right w:val="none" w:sz="0" w:space="0" w:color="auto"/>
              </w:divBdr>
              <w:divsChild>
                <w:div w:id="469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82">
          <w:marLeft w:val="0"/>
          <w:marRight w:val="0"/>
          <w:marTop w:val="0"/>
          <w:marBottom w:val="0"/>
          <w:divBdr>
            <w:top w:val="none" w:sz="0" w:space="0" w:color="auto"/>
            <w:left w:val="none" w:sz="0" w:space="0" w:color="auto"/>
            <w:bottom w:val="none" w:sz="0" w:space="0" w:color="auto"/>
            <w:right w:val="none" w:sz="0" w:space="0" w:color="auto"/>
          </w:divBdr>
          <w:divsChild>
            <w:div w:id="1283226225">
              <w:marLeft w:val="180"/>
              <w:marRight w:val="240"/>
              <w:marTop w:val="0"/>
              <w:marBottom w:val="0"/>
              <w:divBdr>
                <w:top w:val="none" w:sz="0" w:space="0" w:color="auto"/>
                <w:left w:val="none" w:sz="0" w:space="0" w:color="auto"/>
                <w:bottom w:val="none" w:sz="0" w:space="0" w:color="auto"/>
                <w:right w:val="none" w:sz="0" w:space="0" w:color="auto"/>
              </w:divBdr>
              <w:divsChild>
                <w:div w:id="17349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0207">
          <w:marLeft w:val="0"/>
          <w:marRight w:val="0"/>
          <w:marTop w:val="0"/>
          <w:marBottom w:val="0"/>
          <w:divBdr>
            <w:top w:val="none" w:sz="0" w:space="0" w:color="auto"/>
            <w:left w:val="none" w:sz="0" w:space="0" w:color="auto"/>
            <w:bottom w:val="none" w:sz="0" w:space="0" w:color="auto"/>
            <w:right w:val="none" w:sz="0" w:space="0" w:color="auto"/>
          </w:divBdr>
          <w:divsChild>
            <w:div w:id="58286854">
              <w:marLeft w:val="180"/>
              <w:marRight w:val="240"/>
              <w:marTop w:val="0"/>
              <w:marBottom w:val="0"/>
              <w:divBdr>
                <w:top w:val="none" w:sz="0" w:space="0" w:color="auto"/>
                <w:left w:val="none" w:sz="0" w:space="0" w:color="auto"/>
                <w:bottom w:val="none" w:sz="0" w:space="0" w:color="auto"/>
                <w:right w:val="none" w:sz="0" w:space="0" w:color="auto"/>
              </w:divBdr>
              <w:divsChild>
                <w:div w:id="11144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369">
          <w:marLeft w:val="0"/>
          <w:marRight w:val="0"/>
          <w:marTop w:val="0"/>
          <w:marBottom w:val="0"/>
          <w:divBdr>
            <w:top w:val="none" w:sz="0" w:space="0" w:color="auto"/>
            <w:left w:val="none" w:sz="0" w:space="0" w:color="auto"/>
            <w:bottom w:val="none" w:sz="0" w:space="0" w:color="auto"/>
            <w:right w:val="none" w:sz="0" w:space="0" w:color="auto"/>
          </w:divBdr>
          <w:divsChild>
            <w:div w:id="1384795694">
              <w:marLeft w:val="180"/>
              <w:marRight w:val="240"/>
              <w:marTop w:val="0"/>
              <w:marBottom w:val="0"/>
              <w:divBdr>
                <w:top w:val="none" w:sz="0" w:space="0" w:color="auto"/>
                <w:left w:val="none" w:sz="0" w:space="0" w:color="auto"/>
                <w:bottom w:val="none" w:sz="0" w:space="0" w:color="auto"/>
                <w:right w:val="none" w:sz="0" w:space="0" w:color="auto"/>
              </w:divBdr>
              <w:divsChild>
                <w:div w:id="10764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86191">
          <w:marLeft w:val="0"/>
          <w:marRight w:val="0"/>
          <w:marTop w:val="0"/>
          <w:marBottom w:val="0"/>
          <w:divBdr>
            <w:top w:val="none" w:sz="0" w:space="0" w:color="auto"/>
            <w:left w:val="none" w:sz="0" w:space="0" w:color="auto"/>
            <w:bottom w:val="none" w:sz="0" w:space="0" w:color="auto"/>
            <w:right w:val="none" w:sz="0" w:space="0" w:color="auto"/>
          </w:divBdr>
          <w:divsChild>
            <w:div w:id="1550452984">
              <w:marLeft w:val="180"/>
              <w:marRight w:val="240"/>
              <w:marTop w:val="0"/>
              <w:marBottom w:val="0"/>
              <w:divBdr>
                <w:top w:val="none" w:sz="0" w:space="0" w:color="auto"/>
                <w:left w:val="none" w:sz="0" w:space="0" w:color="auto"/>
                <w:bottom w:val="none" w:sz="0" w:space="0" w:color="auto"/>
                <w:right w:val="none" w:sz="0" w:space="0" w:color="auto"/>
              </w:divBdr>
              <w:divsChild>
                <w:div w:id="64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2131">
          <w:marLeft w:val="0"/>
          <w:marRight w:val="0"/>
          <w:marTop w:val="0"/>
          <w:marBottom w:val="0"/>
          <w:divBdr>
            <w:top w:val="none" w:sz="0" w:space="0" w:color="auto"/>
            <w:left w:val="none" w:sz="0" w:space="0" w:color="auto"/>
            <w:bottom w:val="none" w:sz="0" w:space="0" w:color="auto"/>
            <w:right w:val="none" w:sz="0" w:space="0" w:color="auto"/>
          </w:divBdr>
          <w:divsChild>
            <w:div w:id="754590092">
              <w:marLeft w:val="180"/>
              <w:marRight w:val="240"/>
              <w:marTop w:val="0"/>
              <w:marBottom w:val="0"/>
              <w:divBdr>
                <w:top w:val="none" w:sz="0" w:space="0" w:color="auto"/>
                <w:left w:val="none" w:sz="0" w:space="0" w:color="auto"/>
                <w:bottom w:val="none" w:sz="0" w:space="0" w:color="auto"/>
                <w:right w:val="none" w:sz="0" w:space="0" w:color="auto"/>
              </w:divBdr>
              <w:divsChild>
                <w:div w:id="170066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9843">
          <w:marLeft w:val="0"/>
          <w:marRight w:val="0"/>
          <w:marTop w:val="0"/>
          <w:marBottom w:val="0"/>
          <w:divBdr>
            <w:top w:val="none" w:sz="0" w:space="0" w:color="auto"/>
            <w:left w:val="none" w:sz="0" w:space="0" w:color="auto"/>
            <w:bottom w:val="none" w:sz="0" w:space="0" w:color="auto"/>
            <w:right w:val="none" w:sz="0" w:space="0" w:color="auto"/>
          </w:divBdr>
          <w:divsChild>
            <w:div w:id="1274170370">
              <w:marLeft w:val="180"/>
              <w:marRight w:val="240"/>
              <w:marTop w:val="0"/>
              <w:marBottom w:val="0"/>
              <w:divBdr>
                <w:top w:val="none" w:sz="0" w:space="0" w:color="auto"/>
                <w:left w:val="none" w:sz="0" w:space="0" w:color="auto"/>
                <w:bottom w:val="none" w:sz="0" w:space="0" w:color="auto"/>
                <w:right w:val="none" w:sz="0" w:space="0" w:color="auto"/>
              </w:divBdr>
              <w:divsChild>
                <w:div w:id="213170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0123">
          <w:marLeft w:val="0"/>
          <w:marRight w:val="0"/>
          <w:marTop w:val="0"/>
          <w:marBottom w:val="0"/>
          <w:divBdr>
            <w:top w:val="none" w:sz="0" w:space="0" w:color="auto"/>
            <w:left w:val="none" w:sz="0" w:space="0" w:color="auto"/>
            <w:bottom w:val="none" w:sz="0" w:space="0" w:color="auto"/>
            <w:right w:val="none" w:sz="0" w:space="0" w:color="auto"/>
          </w:divBdr>
          <w:divsChild>
            <w:div w:id="200900438">
              <w:marLeft w:val="180"/>
              <w:marRight w:val="240"/>
              <w:marTop w:val="0"/>
              <w:marBottom w:val="0"/>
              <w:divBdr>
                <w:top w:val="none" w:sz="0" w:space="0" w:color="auto"/>
                <w:left w:val="none" w:sz="0" w:space="0" w:color="auto"/>
                <w:bottom w:val="none" w:sz="0" w:space="0" w:color="auto"/>
                <w:right w:val="none" w:sz="0" w:space="0" w:color="auto"/>
              </w:divBdr>
              <w:divsChild>
                <w:div w:id="620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030">
          <w:marLeft w:val="0"/>
          <w:marRight w:val="0"/>
          <w:marTop w:val="0"/>
          <w:marBottom w:val="0"/>
          <w:divBdr>
            <w:top w:val="none" w:sz="0" w:space="0" w:color="auto"/>
            <w:left w:val="none" w:sz="0" w:space="0" w:color="auto"/>
            <w:bottom w:val="none" w:sz="0" w:space="0" w:color="auto"/>
            <w:right w:val="none" w:sz="0" w:space="0" w:color="auto"/>
          </w:divBdr>
          <w:divsChild>
            <w:div w:id="630091377">
              <w:marLeft w:val="180"/>
              <w:marRight w:val="240"/>
              <w:marTop w:val="0"/>
              <w:marBottom w:val="0"/>
              <w:divBdr>
                <w:top w:val="none" w:sz="0" w:space="0" w:color="auto"/>
                <w:left w:val="none" w:sz="0" w:space="0" w:color="auto"/>
                <w:bottom w:val="none" w:sz="0" w:space="0" w:color="auto"/>
                <w:right w:val="none" w:sz="0" w:space="0" w:color="auto"/>
              </w:divBdr>
              <w:divsChild>
                <w:div w:id="1810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3143">
          <w:marLeft w:val="0"/>
          <w:marRight w:val="0"/>
          <w:marTop w:val="0"/>
          <w:marBottom w:val="0"/>
          <w:divBdr>
            <w:top w:val="none" w:sz="0" w:space="0" w:color="auto"/>
            <w:left w:val="none" w:sz="0" w:space="0" w:color="auto"/>
            <w:bottom w:val="none" w:sz="0" w:space="0" w:color="auto"/>
            <w:right w:val="none" w:sz="0" w:space="0" w:color="auto"/>
          </w:divBdr>
          <w:divsChild>
            <w:div w:id="2060930749">
              <w:marLeft w:val="180"/>
              <w:marRight w:val="240"/>
              <w:marTop w:val="0"/>
              <w:marBottom w:val="0"/>
              <w:divBdr>
                <w:top w:val="none" w:sz="0" w:space="0" w:color="auto"/>
                <w:left w:val="none" w:sz="0" w:space="0" w:color="auto"/>
                <w:bottom w:val="none" w:sz="0" w:space="0" w:color="auto"/>
                <w:right w:val="none" w:sz="0" w:space="0" w:color="auto"/>
              </w:divBdr>
              <w:divsChild>
                <w:div w:id="496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3746">
          <w:marLeft w:val="0"/>
          <w:marRight w:val="0"/>
          <w:marTop w:val="0"/>
          <w:marBottom w:val="0"/>
          <w:divBdr>
            <w:top w:val="none" w:sz="0" w:space="0" w:color="auto"/>
            <w:left w:val="none" w:sz="0" w:space="0" w:color="auto"/>
            <w:bottom w:val="none" w:sz="0" w:space="0" w:color="auto"/>
            <w:right w:val="none" w:sz="0" w:space="0" w:color="auto"/>
          </w:divBdr>
          <w:divsChild>
            <w:div w:id="968778884">
              <w:marLeft w:val="180"/>
              <w:marRight w:val="240"/>
              <w:marTop w:val="0"/>
              <w:marBottom w:val="0"/>
              <w:divBdr>
                <w:top w:val="none" w:sz="0" w:space="0" w:color="auto"/>
                <w:left w:val="none" w:sz="0" w:space="0" w:color="auto"/>
                <w:bottom w:val="none" w:sz="0" w:space="0" w:color="auto"/>
                <w:right w:val="none" w:sz="0" w:space="0" w:color="auto"/>
              </w:divBdr>
              <w:divsChild>
                <w:div w:id="119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9280">
          <w:marLeft w:val="0"/>
          <w:marRight w:val="0"/>
          <w:marTop w:val="0"/>
          <w:marBottom w:val="0"/>
          <w:divBdr>
            <w:top w:val="none" w:sz="0" w:space="0" w:color="auto"/>
            <w:left w:val="none" w:sz="0" w:space="0" w:color="auto"/>
            <w:bottom w:val="none" w:sz="0" w:space="0" w:color="auto"/>
            <w:right w:val="none" w:sz="0" w:space="0" w:color="auto"/>
          </w:divBdr>
          <w:divsChild>
            <w:div w:id="1354499289">
              <w:marLeft w:val="180"/>
              <w:marRight w:val="240"/>
              <w:marTop w:val="0"/>
              <w:marBottom w:val="0"/>
              <w:divBdr>
                <w:top w:val="none" w:sz="0" w:space="0" w:color="auto"/>
                <w:left w:val="none" w:sz="0" w:space="0" w:color="auto"/>
                <w:bottom w:val="none" w:sz="0" w:space="0" w:color="auto"/>
                <w:right w:val="none" w:sz="0" w:space="0" w:color="auto"/>
              </w:divBdr>
              <w:divsChild>
                <w:div w:id="5650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2632">
          <w:marLeft w:val="0"/>
          <w:marRight w:val="0"/>
          <w:marTop w:val="0"/>
          <w:marBottom w:val="0"/>
          <w:divBdr>
            <w:top w:val="none" w:sz="0" w:space="0" w:color="auto"/>
            <w:left w:val="none" w:sz="0" w:space="0" w:color="auto"/>
            <w:bottom w:val="none" w:sz="0" w:space="0" w:color="auto"/>
            <w:right w:val="none" w:sz="0" w:space="0" w:color="auto"/>
          </w:divBdr>
          <w:divsChild>
            <w:div w:id="383525850">
              <w:marLeft w:val="180"/>
              <w:marRight w:val="240"/>
              <w:marTop w:val="0"/>
              <w:marBottom w:val="0"/>
              <w:divBdr>
                <w:top w:val="none" w:sz="0" w:space="0" w:color="auto"/>
                <w:left w:val="none" w:sz="0" w:space="0" w:color="auto"/>
                <w:bottom w:val="none" w:sz="0" w:space="0" w:color="auto"/>
                <w:right w:val="none" w:sz="0" w:space="0" w:color="auto"/>
              </w:divBdr>
              <w:divsChild>
                <w:div w:id="2513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6775">
          <w:marLeft w:val="0"/>
          <w:marRight w:val="0"/>
          <w:marTop w:val="0"/>
          <w:marBottom w:val="0"/>
          <w:divBdr>
            <w:top w:val="none" w:sz="0" w:space="0" w:color="auto"/>
            <w:left w:val="none" w:sz="0" w:space="0" w:color="auto"/>
            <w:bottom w:val="none" w:sz="0" w:space="0" w:color="auto"/>
            <w:right w:val="none" w:sz="0" w:space="0" w:color="auto"/>
          </w:divBdr>
          <w:divsChild>
            <w:div w:id="1705906065">
              <w:marLeft w:val="180"/>
              <w:marRight w:val="240"/>
              <w:marTop w:val="0"/>
              <w:marBottom w:val="0"/>
              <w:divBdr>
                <w:top w:val="none" w:sz="0" w:space="0" w:color="auto"/>
                <w:left w:val="none" w:sz="0" w:space="0" w:color="auto"/>
                <w:bottom w:val="none" w:sz="0" w:space="0" w:color="auto"/>
                <w:right w:val="none" w:sz="0" w:space="0" w:color="auto"/>
              </w:divBdr>
              <w:divsChild>
                <w:div w:id="1660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7038">
          <w:marLeft w:val="0"/>
          <w:marRight w:val="0"/>
          <w:marTop w:val="0"/>
          <w:marBottom w:val="0"/>
          <w:divBdr>
            <w:top w:val="none" w:sz="0" w:space="0" w:color="auto"/>
            <w:left w:val="none" w:sz="0" w:space="0" w:color="auto"/>
            <w:bottom w:val="none" w:sz="0" w:space="0" w:color="auto"/>
            <w:right w:val="none" w:sz="0" w:space="0" w:color="auto"/>
          </w:divBdr>
          <w:divsChild>
            <w:div w:id="674192099">
              <w:marLeft w:val="180"/>
              <w:marRight w:val="24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0028">
          <w:marLeft w:val="0"/>
          <w:marRight w:val="0"/>
          <w:marTop w:val="0"/>
          <w:marBottom w:val="0"/>
          <w:divBdr>
            <w:top w:val="none" w:sz="0" w:space="0" w:color="auto"/>
            <w:left w:val="none" w:sz="0" w:space="0" w:color="auto"/>
            <w:bottom w:val="none" w:sz="0" w:space="0" w:color="auto"/>
            <w:right w:val="none" w:sz="0" w:space="0" w:color="auto"/>
          </w:divBdr>
          <w:divsChild>
            <w:div w:id="522790969">
              <w:marLeft w:val="180"/>
              <w:marRight w:val="240"/>
              <w:marTop w:val="0"/>
              <w:marBottom w:val="0"/>
              <w:divBdr>
                <w:top w:val="none" w:sz="0" w:space="0" w:color="auto"/>
                <w:left w:val="none" w:sz="0" w:space="0" w:color="auto"/>
                <w:bottom w:val="none" w:sz="0" w:space="0" w:color="auto"/>
                <w:right w:val="none" w:sz="0" w:space="0" w:color="auto"/>
              </w:divBdr>
              <w:divsChild>
                <w:div w:id="14680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3859">
          <w:marLeft w:val="0"/>
          <w:marRight w:val="0"/>
          <w:marTop w:val="0"/>
          <w:marBottom w:val="0"/>
          <w:divBdr>
            <w:top w:val="none" w:sz="0" w:space="0" w:color="auto"/>
            <w:left w:val="none" w:sz="0" w:space="0" w:color="auto"/>
            <w:bottom w:val="none" w:sz="0" w:space="0" w:color="auto"/>
            <w:right w:val="none" w:sz="0" w:space="0" w:color="auto"/>
          </w:divBdr>
          <w:divsChild>
            <w:div w:id="1518154882">
              <w:marLeft w:val="180"/>
              <w:marRight w:val="240"/>
              <w:marTop w:val="0"/>
              <w:marBottom w:val="0"/>
              <w:divBdr>
                <w:top w:val="none" w:sz="0" w:space="0" w:color="auto"/>
                <w:left w:val="none" w:sz="0" w:space="0" w:color="auto"/>
                <w:bottom w:val="none" w:sz="0" w:space="0" w:color="auto"/>
                <w:right w:val="none" w:sz="0" w:space="0" w:color="auto"/>
              </w:divBdr>
              <w:divsChild>
                <w:div w:id="136158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22656">
          <w:marLeft w:val="0"/>
          <w:marRight w:val="0"/>
          <w:marTop w:val="0"/>
          <w:marBottom w:val="0"/>
          <w:divBdr>
            <w:top w:val="none" w:sz="0" w:space="0" w:color="auto"/>
            <w:left w:val="none" w:sz="0" w:space="0" w:color="auto"/>
            <w:bottom w:val="none" w:sz="0" w:space="0" w:color="auto"/>
            <w:right w:val="none" w:sz="0" w:space="0" w:color="auto"/>
          </w:divBdr>
          <w:divsChild>
            <w:div w:id="1401246894">
              <w:marLeft w:val="180"/>
              <w:marRight w:val="240"/>
              <w:marTop w:val="0"/>
              <w:marBottom w:val="0"/>
              <w:divBdr>
                <w:top w:val="none" w:sz="0" w:space="0" w:color="auto"/>
                <w:left w:val="none" w:sz="0" w:space="0" w:color="auto"/>
                <w:bottom w:val="none" w:sz="0" w:space="0" w:color="auto"/>
                <w:right w:val="none" w:sz="0" w:space="0" w:color="auto"/>
              </w:divBdr>
              <w:divsChild>
                <w:div w:id="1582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782">
          <w:marLeft w:val="0"/>
          <w:marRight w:val="0"/>
          <w:marTop w:val="0"/>
          <w:marBottom w:val="0"/>
          <w:divBdr>
            <w:top w:val="none" w:sz="0" w:space="0" w:color="auto"/>
            <w:left w:val="none" w:sz="0" w:space="0" w:color="auto"/>
            <w:bottom w:val="none" w:sz="0" w:space="0" w:color="auto"/>
            <w:right w:val="none" w:sz="0" w:space="0" w:color="auto"/>
          </w:divBdr>
          <w:divsChild>
            <w:div w:id="606618228">
              <w:marLeft w:val="180"/>
              <w:marRight w:val="240"/>
              <w:marTop w:val="0"/>
              <w:marBottom w:val="0"/>
              <w:divBdr>
                <w:top w:val="none" w:sz="0" w:space="0" w:color="auto"/>
                <w:left w:val="none" w:sz="0" w:space="0" w:color="auto"/>
                <w:bottom w:val="none" w:sz="0" w:space="0" w:color="auto"/>
                <w:right w:val="none" w:sz="0" w:space="0" w:color="auto"/>
              </w:divBdr>
              <w:divsChild>
                <w:div w:id="741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8037">
          <w:marLeft w:val="0"/>
          <w:marRight w:val="0"/>
          <w:marTop w:val="0"/>
          <w:marBottom w:val="0"/>
          <w:divBdr>
            <w:top w:val="none" w:sz="0" w:space="0" w:color="auto"/>
            <w:left w:val="none" w:sz="0" w:space="0" w:color="auto"/>
            <w:bottom w:val="none" w:sz="0" w:space="0" w:color="auto"/>
            <w:right w:val="none" w:sz="0" w:space="0" w:color="auto"/>
          </w:divBdr>
          <w:divsChild>
            <w:div w:id="610741863">
              <w:marLeft w:val="180"/>
              <w:marRight w:val="240"/>
              <w:marTop w:val="0"/>
              <w:marBottom w:val="0"/>
              <w:divBdr>
                <w:top w:val="none" w:sz="0" w:space="0" w:color="auto"/>
                <w:left w:val="none" w:sz="0" w:space="0" w:color="auto"/>
                <w:bottom w:val="none" w:sz="0" w:space="0" w:color="auto"/>
                <w:right w:val="none" w:sz="0" w:space="0" w:color="auto"/>
              </w:divBdr>
              <w:divsChild>
                <w:div w:id="142012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962">
          <w:marLeft w:val="0"/>
          <w:marRight w:val="0"/>
          <w:marTop w:val="0"/>
          <w:marBottom w:val="0"/>
          <w:divBdr>
            <w:top w:val="none" w:sz="0" w:space="0" w:color="auto"/>
            <w:left w:val="none" w:sz="0" w:space="0" w:color="auto"/>
            <w:bottom w:val="none" w:sz="0" w:space="0" w:color="auto"/>
            <w:right w:val="none" w:sz="0" w:space="0" w:color="auto"/>
          </w:divBdr>
          <w:divsChild>
            <w:div w:id="2108840947">
              <w:marLeft w:val="180"/>
              <w:marRight w:val="240"/>
              <w:marTop w:val="0"/>
              <w:marBottom w:val="0"/>
              <w:divBdr>
                <w:top w:val="none" w:sz="0" w:space="0" w:color="auto"/>
                <w:left w:val="none" w:sz="0" w:space="0" w:color="auto"/>
                <w:bottom w:val="none" w:sz="0" w:space="0" w:color="auto"/>
                <w:right w:val="none" w:sz="0" w:space="0" w:color="auto"/>
              </w:divBdr>
              <w:divsChild>
                <w:div w:id="1416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0666">
          <w:marLeft w:val="0"/>
          <w:marRight w:val="0"/>
          <w:marTop w:val="0"/>
          <w:marBottom w:val="0"/>
          <w:divBdr>
            <w:top w:val="none" w:sz="0" w:space="0" w:color="auto"/>
            <w:left w:val="none" w:sz="0" w:space="0" w:color="auto"/>
            <w:bottom w:val="none" w:sz="0" w:space="0" w:color="auto"/>
            <w:right w:val="none" w:sz="0" w:space="0" w:color="auto"/>
          </w:divBdr>
          <w:divsChild>
            <w:div w:id="1929264090">
              <w:marLeft w:val="180"/>
              <w:marRight w:val="240"/>
              <w:marTop w:val="0"/>
              <w:marBottom w:val="0"/>
              <w:divBdr>
                <w:top w:val="none" w:sz="0" w:space="0" w:color="auto"/>
                <w:left w:val="none" w:sz="0" w:space="0" w:color="auto"/>
                <w:bottom w:val="none" w:sz="0" w:space="0" w:color="auto"/>
                <w:right w:val="none" w:sz="0" w:space="0" w:color="auto"/>
              </w:divBdr>
              <w:divsChild>
                <w:div w:id="191601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8766">
          <w:marLeft w:val="0"/>
          <w:marRight w:val="0"/>
          <w:marTop w:val="0"/>
          <w:marBottom w:val="0"/>
          <w:divBdr>
            <w:top w:val="none" w:sz="0" w:space="0" w:color="auto"/>
            <w:left w:val="none" w:sz="0" w:space="0" w:color="auto"/>
            <w:bottom w:val="none" w:sz="0" w:space="0" w:color="auto"/>
            <w:right w:val="none" w:sz="0" w:space="0" w:color="auto"/>
          </w:divBdr>
          <w:divsChild>
            <w:div w:id="1945458532">
              <w:marLeft w:val="180"/>
              <w:marRight w:val="240"/>
              <w:marTop w:val="0"/>
              <w:marBottom w:val="0"/>
              <w:divBdr>
                <w:top w:val="none" w:sz="0" w:space="0" w:color="auto"/>
                <w:left w:val="none" w:sz="0" w:space="0" w:color="auto"/>
                <w:bottom w:val="none" w:sz="0" w:space="0" w:color="auto"/>
                <w:right w:val="none" w:sz="0" w:space="0" w:color="auto"/>
              </w:divBdr>
              <w:divsChild>
                <w:div w:id="1737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9626">
          <w:marLeft w:val="0"/>
          <w:marRight w:val="0"/>
          <w:marTop w:val="0"/>
          <w:marBottom w:val="0"/>
          <w:divBdr>
            <w:top w:val="none" w:sz="0" w:space="0" w:color="auto"/>
            <w:left w:val="none" w:sz="0" w:space="0" w:color="auto"/>
            <w:bottom w:val="none" w:sz="0" w:space="0" w:color="auto"/>
            <w:right w:val="none" w:sz="0" w:space="0" w:color="auto"/>
          </w:divBdr>
          <w:divsChild>
            <w:div w:id="989751603">
              <w:marLeft w:val="180"/>
              <w:marRight w:val="240"/>
              <w:marTop w:val="0"/>
              <w:marBottom w:val="0"/>
              <w:divBdr>
                <w:top w:val="none" w:sz="0" w:space="0" w:color="auto"/>
                <w:left w:val="none" w:sz="0" w:space="0" w:color="auto"/>
                <w:bottom w:val="none" w:sz="0" w:space="0" w:color="auto"/>
                <w:right w:val="none" w:sz="0" w:space="0" w:color="auto"/>
              </w:divBdr>
              <w:divsChild>
                <w:div w:id="3644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379">
          <w:marLeft w:val="0"/>
          <w:marRight w:val="0"/>
          <w:marTop w:val="0"/>
          <w:marBottom w:val="0"/>
          <w:divBdr>
            <w:top w:val="none" w:sz="0" w:space="0" w:color="auto"/>
            <w:left w:val="none" w:sz="0" w:space="0" w:color="auto"/>
            <w:bottom w:val="none" w:sz="0" w:space="0" w:color="auto"/>
            <w:right w:val="none" w:sz="0" w:space="0" w:color="auto"/>
          </w:divBdr>
          <w:divsChild>
            <w:div w:id="1454060493">
              <w:marLeft w:val="180"/>
              <w:marRight w:val="240"/>
              <w:marTop w:val="0"/>
              <w:marBottom w:val="0"/>
              <w:divBdr>
                <w:top w:val="none" w:sz="0" w:space="0" w:color="auto"/>
                <w:left w:val="none" w:sz="0" w:space="0" w:color="auto"/>
                <w:bottom w:val="none" w:sz="0" w:space="0" w:color="auto"/>
                <w:right w:val="none" w:sz="0" w:space="0" w:color="auto"/>
              </w:divBdr>
              <w:divsChild>
                <w:div w:id="136435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464633">
          <w:marLeft w:val="0"/>
          <w:marRight w:val="0"/>
          <w:marTop w:val="0"/>
          <w:marBottom w:val="0"/>
          <w:divBdr>
            <w:top w:val="none" w:sz="0" w:space="0" w:color="auto"/>
            <w:left w:val="none" w:sz="0" w:space="0" w:color="auto"/>
            <w:bottom w:val="none" w:sz="0" w:space="0" w:color="auto"/>
            <w:right w:val="none" w:sz="0" w:space="0" w:color="auto"/>
          </w:divBdr>
          <w:divsChild>
            <w:div w:id="350297866">
              <w:marLeft w:val="180"/>
              <w:marRight w:val="240"/>
              <w:marTop w:val="0"/>
              <w:marBottom w:val="0"/>
              <w:divBdr>
                <w:top w:val="none" w:sz="0" w:space="0" w:color="auto"/>
                <w:left w:val="none" w:sz="0" w:space="0" w:color="auto"/>
                <w:bottom w:val="none" w:sz="0" w:space="0" w:color="auto"/>
                <w:right w:val="none" w:sz="0" w:space="0" w:color="auto"/>
              </w:divBdr>
              <w:divsChild>
                <w:div w:id="103908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1107">
          <w:marLeft w:val="0"/>
          <w:marRight w:val="0"/>
          <w:marTop w:val="0"/>
          <w:marBottom w:val="0"/>
          <w:divBdr>
            <w:top w:val="none" w:sz="0" w:space="0" w:color="auto"/>
            <w:left w:val="none" w:sz="0" w:space="0" w:color="auto"/>
            <w:bottom w:val="none" w:sz="0" w:space="0" w:color="auto"/>
            <w:right w:val="none" w:sz="0" w:space="0" w:color="auto"/>
          </w:divBdr>
          <w:divsChild>
            <w:div w:id="1997953095">
              <w:marLeft w:val="180"/>
              <w:marRight w:val="240"/>
              <w:marTop w:val="0"/>
              <w:marBottom w:val="0"/>
              <w:divBdr>
                <w:top w:val="none" w:sz="0" w:space="0" w:color="auto"/>
                <w:left w:val="none" w:sz="0" w:space="0" w:color="auto"/>
                <w:bottom w:val="none" w:sz="0" w:space="0" w:color="auto"/>
                <w:right w:val="none" w:sz="0" w:space="0" w:color="auto"/>
              </w:divBdr>
              <w:divsChild>
                <w:div w:id="56264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4097">
          <w:marLeft w:val="0"/>
          <w:marRight w:val="0"/>
          <w:marTop w:val="0"/>
          <w:marBottom w:val="0"/>
          <w:divBdr>
            <w:top w:val="none" w:sz="0" w:space="0" w:color="auto"/>
            <w:left w:val="none" w:sz="0" w:space="0" w:color="auto"/>
            <w:bottom w:val="none" w:sz="0" w:space="0" w:color="auto"/>
            <w:right w:val="none" w:sz="0" w:space="0" w:color="auto"/>
          </w:divBdr>
          <w:divsChild>
            <w:div w:id="1650163071">
              <w:marLeft w:val="180"/>
              <w:marRight w:val="240"/>
              <w:marTop w:val="0"/>
              <w:marBottom w:val="0"/>
              <w:divBdr>
                <w:top w:val="none" w:sz="0" w:space="0" w:color="auto"/>
                <w:left w:val="none" w:sz="0" w:space="0" w:color="auto"/>
                <w:bottom w:val="none" w:sz="0" w:space="0" w:color="auto"/>
                <w:right w:val="none" w:sz="0" w:space="0" w:color="auto"/>
              </w:divBdr>
              <w:divsChild>
                <w:div w:id="2128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546">
          <w:marLeft w:val="0"/>
          <w:marRight w:val="0"/>
          <w:marTop w:val="0"/>
          <w:marBottom w:val="0"/>
          <w:divBdr>
            <w:top w:val="none" w:sz="0" w:space="0" w:color="auto"/>
            <w:left w:val="none" w:sz="0" w:space="0" w:color="auto"/>
            <w:bottom w:val="none" w:sz="0" w:space="0" w:color="auto"/>
            <w:right w:val="none" w:sz="0" w:space="0" w:color="auto"/>
          </w:divBdr>
          <w:divsChild>
            <w:div w:id="321012270">
              <w:marLeft w:val="180"/>
              <w:marRight w:val="240"/>
              <w:marTop w:val="0"/>
              <w:marBottom w:val="0"/>
              <w:divBdr>
                <w:top w:val="none" w:sz="0" w:space="0" w:color="auto"/>
                <w:left w:val="none" w:sz="0" w:space="0" w:color="auto"/>
                <w:bottom w:val="none" w:sz="0" w:space="0" w:color="auto"/>
                <w:right w:val="none" w:sz="0" w:space="0" w:color="auto"/>
              </w:divBdr>
              <w:divsChild>
                <w:div w:id="11850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1019">
          <w:marLeft w:val="0"/>
          <w:marRight w:val="0"/>
          <w:marTop w:val="0"/>
          <w:marBottom w:val="0"/>
          <w:divBdr>
            <w:top w:val="none" w:sz="0" w:space="0" w:color="auto"/>
            <w:left w:val="none" w:sz="0" w:space="0" w:color="auto"/>
            <w:bottom w:val="none" w:sz="0" w:space="0" w:color="auto"/>
            <w:right w:val="none" w:sz="0" w:space="0" w:color="auto"/>
          </w:divBdr>
          <w:divsChild>
            <w:div w:id="1714034921">
              <w:marLeft w:val="180"/>
              <w:marRight w:val="240"/>
              <w:marTop w:val="0"/>
              <w:marBottom w:val="0"/>
              <w:divBdr>
                <w:top w:val="none" w:sz="0" w:space="0" w:color="auto"/>
                <w:left w:val="none" w:sz="0" w:space="0" w:color="auto"/>
                <w:bottom w:val="none" w:sz="0" w:space="0" w:color="auto"/>
                <w:right w:val="none" w:sz="0" w:space="0" w:color="auto"/>
              </w:divBdr>
              <w:divsChild>
                <w:div w:id="18335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375">
          <w:marLeft w:val="0"/>
          <w:marRight w:val="0"/>
          <w:marTop w:val="0"/>
          <w:marBottom w:val="0"/>
          <w:divBdr>
            <w:top w:val="none" w:sz="0" w:space="0" w:color="auto"/>
            <w:left w:val="none" w:sz="0" w:space="0" w:color="auto"/>
            <w:bottom w:val="none" w:sz="0" w:space="0" w:color="auto"/>
            <w:right w:val="none" w:sz="0" w:space="0" w:color="auto"/>
          </w:divBdr>
          <w:divsChild>
            <w:div w:id="360395055">
              <w:marLeft w:val="180"/>
              <w:marRight w:val="240"/>
              <w:marTop w:val="0"/>
              <w:marBottom w:val="0"/>
              <w:divBdr>
                <w:top w:val="none" w:sz="0" w:space="0" w:color="auto"/>
                <w:left w:val="none" w:sz="0" w:space="0" w:color="auto"/>
                <w:bottom w:val="none" w:sz="0" w:space="0" w:color="auto"/>
                <w:right w:val="none" w:sz="0" w:space="0" w:color="auto"/>
              </w:divBdr>
              <w:divsChild>
                <w:div w:id="7722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8121">
          <w:marLeft w:val="0"/>
          <w:marRight w:val="0"/>
          <w:marTop w:val="0"/>
          <w:marBottom w:val="0"/>
          <w:divBdr>
            <w:top w:val="none" w:sz="0" w:space="0" w:color="auto"/>
            <w:left w:val="none" w:sz="0" w:space="0" w:color="auto"/>
            <w:bottom w:val="none" w:sz="0" w:space="0" w:color="auto"/>
            <w:right w:val="none" w:sz="0" w:space="0" w:color="auto"/>
          </w:divBdr>
          <w:divsChild>
            <w:div w:id="1124469890">
              <w:marLeft w:val="180"/>
              <w:marRight w:val="240"/>
              <w:marTop w:val="0"/>
              <w:marBottom w:val="0"/>
              <w:divBdr>
                <w:top w:val="none" w:sz="0" w:space="0" w:color="auto"/>
                <w:left w:val="none" w:sz="0" w:space="0" w:color="auto"/>
                <w:bottom w:val="none" w:sz="0" w:space="0" w:color="auto"/>
                <w:right w:val="none" w:sz="0" w:space="0" w:color="auto"/>
              </w:divBdr>
              <w:divsChild>
                <w:div w:id="11078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9131">
          <w:marLeft w:val="0"/>
          <w:marRight w:val="0"/>
          <w:marTop w:val="0"/>
          <w:marBottom w:val="0"/>
          <w:divBdr>
            <w:top w:val="none" w:sz="0" w:space="0" w:color="auto"/>
            <w:left w:val="none" w:sz="0" w:space="0" w:color="auto"/>
            <w:bottom w:val="none" w:sz="0" w:space="0" w:color="auto"/>
            <w:right w:val="none" w:sz="0" w:space="0" w:color="auto"/>
          </w:divBdr>
          <w:divsChild>
            <w:div w:id="1357655056">
              <w:marLeft w:val="180"/>
              <w:marRight w:val="240"/>
              <w:marTop w:val="0"/>
              <w:marBottom w:val="0"/>
              <w:divBdr>
                <w:top w:val="none" w:sz="0" w:space="0" w:color="auto"/>
                <w:left w:val="none" w:sz="0" w:space="0" w:color="auto"/>
                <w:bottom w:val="none" w:sz="0" w:space="0" w:color="auto"/>
                <w:right w:val="none" w:sz="0" w:space="0" w:color="auto"/>
              </w:divBdr>
              <w:divsChild>
                <w:div w:id="20703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2467">
          <w:marLeft w:val="0"/>
          <w:marRight w:val="0"/>
          <w:marTop w:val="0"/>
          <w:marBottom w:val="0"/>
          <w:divBdr>
            <w:top w:val="none" w:sz="0" w:space="0" w:color="auto"/>
            <w:left w:val="none" w:sz="0" w:space="0" w:color="auto"/>
            <w:bottom w:val="none" w:sz="0" w:space="0" w:color="auto"/>
            <w:right w:val="none" w:sz="0" w:space="0" w:color="auto"/>
          </w:divBdr>
          <w:divsChild>
            <w:div w:id="1702365026">
              <w:marLeft w:val="180"/>
              <w:marRight w:val="240"/>
              <w:marTop w:val="0"/>
              <w:marBottom w:val="0"/>
              <w:divBdr>
                <w:top w:val="none" w:sz="0" w:space="0" w:color="auto"/>
                <w:left w:val="none" w:sz="0" w:space="0" w:color="auto"/>
                <w:bottom w:val="none" w:sz="0" w:space="0" w:color="auto"/>
                <w:right w:val="none" w:sz="0" w:space="0" w:color="auto"/>
              </w:divBdr>
              <w:divsChild>
                <w:div w:id="1365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3004">
          <w:marLeft w:val="0"/>
          <w:marRight w:val="0"/>
          <w:marTop w:val="0"/>
          <w:marBottom w:val="0"/>
          <w:divBdr>
            <w:top w:val="none" w:sz="0" w:space="0" w:color="auto"/>
            <w:left w:val="none" w:sz="0" w:space="0" w:color="auto"/>
            <w:bottom w:val="none" w:sz="0" w:space="0" w:color="auto"/>
            <w:right w:val="none" w:sz="0" w:space="0" w:color="auto"/>
          </w:divBdr>
          <w:divsChild>
            <w:div w:id="81803695">
              <w:marLeft w:val="180"/>
              <w:marRight w:val="240"/>
              <w:marTop w:val="0"/>
              <w:marBottom w:val="0"/>
              <w:divBdr>
                <w:top w:val="none" w:sz="0" w:space="0" w:color="auto"/>
                <w:left w:val="none" w:sz="0" w:space="0" w:color="auto"/>
                <w:bottom w:val="none" w:sz="0" w:space="0" w:color="auto"/>
                <w:right w:val="none" w:sz="0" w:space="0" w:color="auto"/>
              </w:divBdr>
              <w:divsChild>
                <w:div w:id="9047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8788">
          <w:marLeft w:val="0"/>
          <w:marRight w:val="0"/>
          <w:marTop w:val="0"/>
          <w:marBottom w:val="0"/>
          <w:divBdr>
            <w:top w:val="none" w:sz="0" w:space="0" w:color="auto"/>
            <w:left w:val="none" w:sz="0" w:space="0" w:color="auto"/>
            <w:bottom w:val="none" w:sz="0" w:space="0" w:color="auto"/>
            <w:right w:val="none" w:sz="0" w:space="0" w:color="auto"/>
          </w:divBdr>
          <w:divsChild>
            <w:div w:id="200438848">
              <w:marLeft w:val="180"/>
              <w:marRight w:val="240"/>
              <w:marTop w:val="0"/>
              <w:marBottom w:val="0"/>
              <w:divBdr>
                <w:top w:val="none" w:sz="0" w:space="0" w:color="auto"/>
                <w:left w:val="none" w:sz="0" w:space="0" w:color="auto"/>
                <w:bottom w:val="none" w:sz="0" w:space="0" w:color="auto"/>
                <w:right w:val="none" w:sz="0" w:space="0" w:color="auto"/>
              </w:divBdr>
              <w:divsChild>
                <w:div w:id="21032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1980">
          <w:marLeft w:val="0"/>
          <w:marRight w:val="0"/>
          <w:marTop w:val="0"/>
          <w:marBottom w:val="0"/>
          <w:divBdr>
            <w:top w:val="none" w:sz="0" w:space="0" w:color="auto"/>
            <w:left w:val="none" w:sz="0" w:space="0" w:color="auto"/>
            <w:bottom w:val="none" w:sz="0" w:space="0" w:color="auto"/>
            <w:right w:val="none" w:sz="0" w:space="0" w:color="auto"/>
          </w:divBdr>
          <w:divsChild>
            <w:div w:id="1344550381">
              <w:marLeft w:val="180"/>
              <w:marRight w:val="240"/>
              <w:marTop w:val="0"/>
              <w:marBottom w:val="0"/>
              <w:divBdr>
                <w:top w:val="none" w:sz="0" w:space="0" w:color="auto"/>
                <w:left w:val="none" w:sz="0" w:space="0" w:color="auto"/>
                <w:bottom w:val="none" w:sz="0" w:space="0" w:color="auto"/>
                <w:right w:val="none" w:sz="0" w:space="0" w:color="auto"/>
              </w:divBdr>
              <w:divsChild>
                <w:div w:id="12020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147">
          <w:marLeft w:val="0"/>
          <w:marRight w:val="0"/>
          <w:marTop w:val="0"/>
          <w:marBottom w:val="0"/>
          <w:divBdr>
            <w:top w:val="none" w:sz="0" w:space="0" w:color="auto"/>
            <w:left w:val="none" w:sz="0" w:space="0" w:color="auto"/>
            <w:bottom w:val="none" w:sz="0" w:space="0" w:color="auto"/>
            <w:right w:val="none" w:sz="0" w:space="0" w:color="auto"/>
          </w:divBdr>
          <w:divsChild>
            <w:div w:id="1599946545">
              <w:marLeft w:val="180"/>
              <w:marRight w:val="240"/>
              <w:marTop w:val="0"/>
              <w:marBottom w:val="0"/>
              <w:divBdr>
                <w:top w:val="none" w:sz="0" w:space="0" w:color="auto"/>
                <w:left w:val="none" w:sz="0" w:space="0" w:color="auto"/>
                <w:bottom w:val="none" w:sz="0" w:space="0" w:color="auto"/>
                <w:right w:val="none" w:sz="0" w:space="0" w:color="auto"/>
              </w:divBdr>
              <w:divsChild>
                <w:div w:id="19324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2612">
          <w:marLeft w:val="0"/>
          <w:marRight w:val="0"/>
          <w:marTop w:val="0"/>
          <w:marBottom w:val="0"/>
          <w:divBdr>
            <w:top w:val="none" w:sz="0" w:space="0" w:color="auto"/>
            <w:left w:val="none" w:sz="0" w:space="0" w:color="auto"/>
            <w:bottom w:val="none" w:sz="0" w:space="0" w:color="auto"/>
            <w:right w:val="none" w:sz="0" w:space="0" w:color="auto"/>
          </w:divBdr>
          <w:divsChild>
            <w:div w:id="726611854">
              <w:marLeft w:val="180"/>
              <w:marRight w:val="240"/>
              <w:marTop w:val="0"/>
              <w:marBottom w:val="0"/>
              <w:divBdr>
                <w:top w:val="none" w:sz="0" w:space="0" w:color="auto"/>
                <w:left w:val="none" w:sz="0" w:space="0" w:color="auto"/>
                <w:bottom w:val="none" w:sz="0" w:space="0" w:color="auto"/>
                <w:right w:val="none" w:sz="0" w:space="0" w:color="auto"/>
              </w:divBdr>
              <w:divsChild>
                <w:div w:id="11368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4749">
          <w:marLeft w:val="0"/>
          <w:marRight w:val="0"/>
          <w:marTop w:val="0"/>
          <w:marBottom w:val="0"/>
          <w:divBdr>
            <w:top w:val="none" w:sz="0" w:space="0" w:color="auto"/>
            <w:left w:val="none" w:sz="0" w:space="0" w:color="auto"/>
            <w:bottom w:val="none" w:sz="0" w:space="0" w:color="auto"/>
            <w:right w:val="none" w:sz="0" w:space="0" w:color="auto"/>
          </w:divBdr>
          <w:divsChild>
            <w:div w:id="982658112">
              <w:marLeft w:val="180"/>
              <w:marRight w:val="240"/>
              <w:marTop w:val="0"/>
              <w:marBottom w:val="0"/>
              <w:divBdr>
                <w:top w:val="none" w:sz="0" w:space="0" w:color="auto"/>
                <w:left w:val="none" w:sz="0" w:space="0" w:color="auto"/>
                <w:bottom w:val="none" w:sz="0" w:space="0" w:color="auto"/>
                <w:right w:val="none" w:sz="0" w:space="0" w:color="auto"/>
              </w:divBdr>
              <w:divsChild>
                <w:div w:id="2540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2768">
          <w:marLeft w:val="0"/>
          <w:marRight w:val="0"/>
          <w:marTop w:val="0"/>
          <w:marBottom w:val="0"/>
          <w:divBdr>
            <w:top w:val="none" w:sz="0" w:space="0" w:color="auto"/>
            <w:left w:val="none" w:sz="0" w:space="0" w:color="auto"/>
            <w:bottom w:val="none" w:sz="0" w:space="0" w:color="auto"/>
            <w:right w:val="none" w:sz="0" w:space="0" w:color="auto"/>
          </w:divBdr>
          <w:divsChild>
            <w:div w:id="474612656">
              <w:marLeft w:val="180"/>
              <w:marRight w:val="240"/>
              <w:marTop w:val="0"/>
              <w:marBottom w:val="0"/>
              <w:divBdr>
                <w:top w:val="none" w:sz="0" w:space="0" w:color="auto"/>
                <w:left w:val="none" w:sz="0" w:space="0" w:color="auto"/>
                <w:bottom w:val="none" w:sz="0" w:space="0" w:color="auto"/>
                <w:right w:val="none" w:sz="0" w:space="0" w:color="auto"/>
              </w:divBdr>
              <w:divsChild>
                <w:div w:id="23016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90589">
          <w:marLeft w:val="0"/>
          <w:marRight w:val="0"/>
          <w:marTop w:val="0"/>
          <w:marBottom w:val="0"/>
          <w:divBdr>
            <w:top w:val="none" w:sz="0" w:space="0" w:color="auto"/>
            <w:left w:val="none" w:sz="0" w:space="0" w:color="auto"/>
            <w:bottom w:val="none" w:sz="0" w:space="0" w:color="auto"/>
            <w:right w:val="none" w:sz="0" w:space="0" w:color="auto"/>
          </w:divBdr>
          <w:divsChild>
            <w:div w:id="2088533357">
              <w:marLeft w:val="180"/>
              <w:marRight w:val="240"/>
              <w:marTop w:val="0"/>
              <w:marBottom w:val="0"/>
              <w:divBdr>
                <w:top w:val="none" w:sz="0" w:space="0" w:color="auto"/>
                <w:left w:val="none" w:sz="0" w:space="0" w:color="auto"/>
                <w:bottom w:val="none" w:sz="0" w:space="0" w:color="auto"/>
                <w:right w:val="none" w:sz="0" w:space="0" w:color="auto"/>
              </w:divBdr>
              <w:divsChild>
                <w:div w:id="422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008">
          <w:marLeft w:val="0"/>
          <w:marRight w:val="0"/>
          <w:marTop w:val="0"/>
          <w:marBottom w:val="0"/>
          <w:divBdr>
            <w:top w:val="none" w:sz="0" w:space="0" w:color="auto"/>
            <w:left w:val="none" w:sz="0" w:space="0" w:color="auto"/>
            <w:bottom w:val="none" w:sz="0" w:space="0" w:color="auto"/>
            <w:right w:val="none" w:sz="0" w:space="0" w:color="auto"/>
          </w:divBdr>
          <w:divsChild>
            <w:div w:id="235671695">
              <w:marLeft w:val="180"/>
              <w:marRight w:val="24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3647">
          <w:marLeft w:val="0"/>
          <w:marRight w:val="0"/>
          <w:marTop w:val="0"/>
          <w:marBottom w:val="0"/>
          <w:divBdr>
            <w:top w:val="none" w:sz="0" w:space="0" w:color="auto"/>
            <w:left w:val="none" w:sz="0" w:space="0" w:color="auto"/>
            <w:bottom w:val="none" w:sz="0" w:space="0" w:color="auto"/>
            <w:right w:val="none" w:sz="0" w:space="0" w:color="auto"/>
          </w:divBdr>
          <w:divsChild>
            <w:div w:id="1460759548">
              <w:marLeft w:val="180"/>
              <w:marRight w:val="240"/>
              <w:marTop w:val="0"/>
              <w:marBottom w:val="0"/>
              <w:divBdr>
                <w:top w:val="none" w:sz="0" w:space="0" w:color="auto"/>
                <w:left w:val="none" w:sz="0" w:space="0" w:color="auto"/>
                <w:bottom w:val="none" w:sz="0" w:space="0" w:color="auto"/>
                <w:right w:val="none" w:sz="0" w:space="0" w:color="auto"/>
              </w:divBdr>
              <w:divsChild>
                <w:div w:id="17664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86174">
          <w:marLeft w:val="0"/>
          <w:marRight w:val="0"/>
          <w:marTop w:val="0"/>
          <w:marBottom w:val="0"/>
          <w:divBdr>
            <w:top w:val="none" w:sz="0" w:space="0" w:color="auto"/>
            <w:left w:val="none" w:sz="0" w:space="0" w:color="auto"/>
            <w:bottom w:val="none" w:sz="0" w:space="0" w:color="auto"/>
            <w:right w:val="none" w:sz="0" w:space="0" w:color="auto"/>
          </w:divBdr>
          <w:divsChild>
            <w:div w:id="1405105004">
              <w:marLeft w:val="180"/>
              <w:marRight w:val="240"/>
              <w:marTop w:val="0"/>
              <w:marBottom w:val="0"/>
              <w:divBdr>
                <w:top w:val="none" w:sz="0" w:space="0" w:color="auto"/>
                <w:left w:val="none" w:sz="0" w:space="0" w:color="auto"/>
                <w:bottom w:val="none" w:sz="0" w:space="0" w:color="auto"/>
                <w:right w:val="none" w:sz="0" w:space="0" w:color="auto"/>
              </w:divBdr>
              <w:divsChild>
                <w:div w:id="10339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5284">
          <w:marLeft w:val="0"/>
          <w:marRight w:val="0"/>
          <w:marTop w:val="0"/>
          <w:marBottom w:val="0"/>
          <w:divBdr>
            <w:top w:val="none" w:sz="0" w:space="0" w:color="auto"/>
            <w:left w:val="none" w:sz="0" w:space="0" w:color="auto"/>
            <w:bottom w:val="none" w:sz="0" w:space="0" w:color="auto"/>
            <w:right w:val="none" w:sz="0" w:space="0" w:color="auto"/>
          </w:divBdr>
          <w:divsChild>
            <w:div w:id="1251768911">
              <w:marLeft w:val="180"/>
              <w:marRight w:val="240"/>
              <w:marTop w:val="0"/>
              <w:marBottom w:val="0"/>
              <w:divBdr>
                <w:top w:val="none" w:sz="0" w:space="0" w:color="auto"/>
                <w:left w:val="none" w:sz="0" w:space="0" w:color="auto"/>
                <w:bottom w:val="none" w:sz="0" w:space="0" w:color="auto"/>
                <w:right w:val="none" w:sz="0" w:space="0" w:color="auto"/>
              </w:divBdr>
              <w:divsChild>
                <w:div w:id="19203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2839">
          <w:marLeft w:val="0"/>
          <w:marRight w:val="0"/>
          <w:marTop w:val="0"/>
          <w:marBottom w:val="0"/>
          <w:divBdr>
            <w:top w:val="none" w:sz="0" w:space="0" w:color="auto"/>
            <w:left w:val="none" w:sz="0" w:space="0" w:color="auto"/>
            <w:bottom w:val="none" w:sz="0" w:space="0" w:color="auto"/>
            <w:right w:val="none" w:sz="0" w:space="0" w:color="auto"/>
          </w:divBdr>
          <w:divsChild>
            <w:div w:id="1798597465">
              <w:marLeft w:val="180"/>
              <w:marRight w:val="240"/>
              <w:marTop w:val="0"/>
              <w:marBottom w:val="0"/>
              <w:divBdr>
                <w:top w:val="none" w:sz="0" w:space="0" w:color="auto"/>
                <w:left w:val="none" w:sz="0" w:space="0" w:color="auto"/>
                <w:bottom w:val="none" w:sz="0" w:space="0" w:color="auto"/>
                <w:right w:val="none" w:sz="0" w:space="0" w:color="auto"/>
              </w:divBdr>
              <w:divsChild>
                <w:div w:id="96208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949">
          <w:marLeft w:val="0"/>
          <w:marRight w:val="0"/>
          <w:marTop w:val="0"/>
          <w:marBottom w:val="0"/>
          <w:divBdr>
            <w:top w:val="none" w:sz="0" w:space="0" w:color="auto"/>
            <w:left w:val="none" w:sz="0" w:space="0" w:color="auto"/>
            <w:bottom w:val="none" w:sz="0" w:space="0" w:color="auto"/>
            <w:right w:val="none" w:sz="0" w:space="0" w:color="auto"/>
          </w:divBdr>
          <w:divsChild>
            <w:div w:id="207839715">
              <w:marLeft w:val="180"/>
              <w:marRight w:val="240"/>
              <w:marTop w:val="0"/>
              <w:marBottom w:val="0"/>
              <w:divBdr>
                <w:top w:val="none" w:sz="0" w:space="0" w:color="auto"/>
                <w:left w:val="none" w:sz="0" w:space="0" w:color="auto"/>
                <w:bottom w:val="none" w:sz="0" w:space="0" w:color="auto"/>
                <w:right w:val="none" w:sz="0" w:space="0" w:color="auto"/>
              </w:divBdr>
              <w:divsChild>
                <w:div w:id="962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08558">
          <w:marLeft w:val="0"/>
          <w:marRight w:val="0"/>
          <w:marTop w:val="0"/>
          <w:marBottom w:val="0"/>
          <w:divBdr>
            <w:top w:val="none" w:sz="0" w:space="0" w:color="auto"/>
            <w:left w:val="none" w:sz="0" w:space="0" w:color="auto"/>
            <w:bottom w:val="none" w:sz="0" w:space="0" w:color="auto"/>
            <w:right w:val="none" w:sz="0" w:space="0" w:color="auto"/>
          </w:divBdr>
          <w:divsChild>
            <w:div w:id="1843083073">
              <w:marLeft w:val="180"/>
              <w:marRight w:val="240"/>
              <w:marTop w:val="0"/>
              <w:marBottom w:val="0"/>
              <w:divBdr>
                <w:top w:val="none" w:sz="0" w:space="0" w:color="auto"/>
                <w:left w:val="none" w:sz="0" w:space="0" w:color="auto"/>
                <w:bottom w:val="none" w:sz="0" w:space="0" w:color="auto"/>
                <w:right w:val="none" w:sz="0" w:space="0" w:color="auto"/>
              </w:divBdr>
              <w:divsChild>
                <w:div w:id="4917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55911">
          <w:marLeft w:val="0"/>
          <w:marRight w:val="0"/>
          <w:marTop w:val="0"/>
          <w:marBottom w:val="0"/>
          <w:divBdr>
            <w:top w:val="none" w:sz="0" w:space="0" w:color="auto"/>
            <w:left w:val="none" w:sz="0" w:space="0" w:color="auto"/>
            <w:bottom w:val="none" w:sz="0" w:space="0" w:color="auto"/>
            <w:right w:val="none" w:sz="0" w:space="0" w:color="auto"/>
          </w:divBdr>
          <w:divsChild>
            <w:div w:id="1198273297">
              <w:marLeft w:val="180"/>
              <w:marRight w:val="240"/>
              <w:marTop w:val="0"/>
              <w:marBottom w:val="0"/>
              <w:divBdr>
                <w:top w:val="none" w:sz="0" w:space="0" w:color="auto"/>
                <w:left w:val="none" w:sz="0" w:space="0" w:color="auto"/>
                <w:bottom w:val="none" w:sz="0" w:space="0" w:color="auto"/>
                <w:right w:val="none" w:sz="0" w:space="0" w:color="auto"/>
              </w:divBdr>
              <w:divsChild>
                <w:div w:id="10900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774">
          <w:marLeft w:val="0"/>
          <w:marRight w:val="0"/>
          <w:marTop w:val="0"/>
          <w:marBottom w:val="0"/>
          <w:divBdr>
            <w:top w:val="none" w:sz="0" w:space="0" w:color="auto"/>
            <w:left w:val="none" w:sz="0" w:space="0" w:color="auto"/>
            <w:bottom w:val="none" w:sz="0" w:space="0" w:color="auto"/>
            <w:right w:val="none" w:sz="0" w:space="0" w:color="auto"/>
          </w:divBdr>
          <w:divsChild>
            <w:div w:id="63334322">
              <w:marLeft w:val="180"/>
              <w:marRight w:val="240"/>
              <w:marTop w:val="0"/>
              <w:marBottom w:val="0"/>
              <w:divBdr>
                <w:top w:val="none" w:sz="0" w:space="0" w:color="auto"/>
                <w:left w:val="none" w:sz="0" w:space="0" w:color="auto"/>
                <w:bottom w:val="none" w:sz="0" w:space="0" w:color="auto"/>
                <w:right w:val="none" w:sz="0" w:space="0" w:color="auto"/>
              </w:divBdr>
              <w:divsChild>
                <w:div w:id="74661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3014">
          <w:marLeft w:val="0"/>
          <w:marRight w:val="0"/>
          <w:marTop w:val="0"/>
          <w:marBottom w:val="0"/>
          <w:divBdr>
            <w:top w:val="none" w:sz="0" w:space="0" w:color="auto"/>
            <w:left w:val="none" w:sz="0" w:space="0" w:color="auto"/>
            <w:bottom w:val="none" w:sz="0" w:space="0" w:color="auto"/>
            <w:right w:val="none" w:sz="0" w:space="0" w:color="auto"/>
          </w:divBdr>
          <w:divsChild>
            <w:div w:id="1935749042">
              <w:marLeft w:val="180"/>
              <w:marRight w:val="240"/>
              <w:marTop w:val="0"/>
              <w:marBottom w:val="0"/>
              <w:divBdr>
                <w:top w:val="none" w:sz="0" w:space="0" w:color="auto"/>
                <w:left w:val="none" w:sz="0" w:space="0" w:color="auto"/>
                <w:bottom w:val="none" w:sz="0" w:space="0" w:color="auto"/>
                <w:right w:val="none" w:sz="0" w:space="0" w:color="auto"/>
              </w:divBdr>
              <w:divsChild>
                <w:div w:id="9094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37">
          <w:marLeft w:val="0"/>
          <w:marRight w:val="0"/>
          <w:marTop w:val="0"/>
          <w:marBottom w:val="0"/>
          <w:divBdr>
            <w:top w:val="none" w:sz="0" w:space="0" w:color="auto"/>
            <w:left w:val="none" w:sz="0" w:space="0" w:color="auto"/>
            <w:bottom w:val="none" w:sz="0" w:space="0" w:color="auto"/>
            <w:right w:val="none" w:sz="0" w:space="0" w:color="auto"/>
          </w:divBdr>
          <w:divsChild>
            <w:div w:id="2050492211">
              <w:marLeft w:val="180"/>
              <w:marRight w:val="240"/>
              <w:marTop w:val="0"/>
              <w:marBottom w:val="0"/>
              <w:divBdr>
                <w:top w:val="none" w:sz="0" w:space="0" w:color="auto"/>
                <w:left w:val="none" w:sz="0" w:space="0" w:color="auto"/>
                <w:bottom w:val="none" w:sz="0" w:space="0" w:color="auto"/>
                <w:right w:val="none" w:sz="0" w:space="0" w:color="auto"/>
              </w:divBdr>
              <w:divsChild>
                <w:div w:id="8055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321">
          <w:marLeft w:val="0"/>
          <w:marRight w:val="0"/>
          <w:marTop w:val="0"/>
          <w:marBottom w:val="0"/>
          <w:divBdr>
            <w:top w:val="none" w:sz="0" w:space="0" w:color="auto"/>
            <w:left w:val="none" w:sz="0" w:space="0" w:color="auto"/>
            <w:bottom w:val="none" w:sz="0" w:space="0" w:color="auto"/>
            <w:right w:val="none" w:sz="0" w:space="0" w:color="auto"/>
          </w:divBdr>
          <w:divsChild>
            <w:div w:id="901907988">
              <w:marLeft w:val="180"/>
              <w:marRight w:val="240"/>
              <w:marTop w:val="0"/>
              <w:marBottom w:val="0"/>
              <w:divBdr>
                <w:top w:val="none" w:sz="0" w:space="0" w:color="auto"/>
                <w:left w:val="none" w:sz="0" w:space="0" w:color="auto"/>
                <w:bottom w:val="none" w:sz="0" w:space="0" w:color="auto"/>
                <w:right w:val="none" w:sz="0" w:space="0" w:color="auto"/>
              </w:divBdr>
              <w:divsChild>
                <w:div w:id="12371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04124">
          <w:marLeft w:val="0"/>
          <w:marRight w:val="0"/>
          <w:marTop w:val="0"/>
          <w:marBottom w:val="0"/>
          <w:divBdr>
            <w:top w:val="none" w:sz="0" w:space="0" w:color="auto"/>
            <w:left w:val="none" w:sz="0" w:space="0" w:color="auto"/>
            <w:bottom w:val="none" w:sz="0" w:space="0" w:color="auto"/>
            <w:right w:val="none" w:sz="0" w:space="0" w:color="auto"/>
          </w:divBdr>
          <w:divsChild>
            <w:div w:id="1129206815">
              <w:marLeft w:val="180"/>
              <w:marRight w:val="240"/>
              <w:marTop w:val="0"/>
              <w:marBottom w:val="0"/>
              <w:divBdr>
                <w:top w:val="none" w:sz="0" w:space="0" w:color="auto"/>
                <w:left w:val="none" w:sz="0" w:space="0" w:color="auto"/>
                <w:bottom w:val="none" w:sz="0" w:space="0" w:color="auto"/>
                <w:right w:val="none" w:sz="0" w:space="0" w:color="auto"/>
              </w:divBdr>
              <w:divsChild>
                <w:div w:id="2194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7259">
          <w:marLeft w:val="0"/>
          <w:marRight w:val="0"/>
          <w:marTop w:val="0"/>
          <w:marBottom w:val="0"/>
          <w:divBdr>
            <w:top w:val="none" w:sz="0" w:space="0" w:color="auto"/>
            <w:left w:val="none" w:sz="0" w:space="0" w:color="auto"/>
            <w:bottom w:val="none" w:sz="0" w:space="0" w:color="auto"/>
            <w:right w:val="none" w:sz="0" w:space="0" w:color="auto"/>
          </w:divBdr>
          <w:divsChild>
            <w:div w:id="701513507">
              <w:marLeft w:val="180"/>
              <w:marRight w:val="240"/>
              <w:marTop w:val="0"/>
              <w:marBottom w:val="0"/>
              <w:divBdr>
                <w:top w:val="none" w:sz="0" w:space="0" w:color="auto"/>
                <w:left w:val="none" w:sz="0" w:space="0" w:color="auto"/>
                <w:bottom w:val="none" w:sz="0" w:space="0" w:color="auto"/>
                <w:right w:val="none" w:sz="0" w:space="0" w:color="auto"/>
              </w:divBdr>
              <w:divsChild>
                <w:div w:id="7144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04495">
          <w:marLeft w:val="0"/>
          <w:marRight w:val="0"/>
          <w:marTop w:val="0"/>
          <w:marBottom w:val="0"/>
          <w:divBdr>
            <w:top w:val="none" w:sz="0" w:space="0" w:color="auto"/>
            <w:left w:val="none" w:sz="0" w:space="0" w:color="auto"/>
            <w:bottom w:val="none" w:sz="0" w:space="0" w:color="auto"/>
            <w:right w:val="none" w:sz="0" w:space="0" w:color="auto"/>
          </w:divBdr>
          <w:divsChild>
            <w:div w:id="1711875610">
              <w:marLeft w:val="180"/>
              <w:marRight w:val="240"/>
              <w:marTop w:val="0"/>
              <w:marBottom w:val="0"/>
              <w:divBdr>
                <w:top w:val="none" w:sz="0" w:space="0" w:color="auto"/>
                <w:left w:val="none" w:sz="0" w:space="0" w:color="auto"/>
                <w:bottom w:val="none" w:sz="0" w:space="0" w:color="auto"/>
                <w:right w:val="none" w:sz="0" w:space="0" w:color="auto"/>
              </w:divBdr>
              <w:divsChild>
                <w:div w:id="1751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4906">
          <w:marLeft w:val="0"/>
          <w:marRight w:val="0"/>
          <w:marTop w:val="0"/>
          <w:marBottom w:val="0"/>
          <w:divBdr>
            <w:top w:val="none" w:sz="0" w:space="0" w:color="auto"/>
            <w:left w:val="none" w:sz="0" w:space="0" w:color="auto"/>
            <w:bottom w:val="none" w:sz="0" w:space="0" w:color="auto"/>
            <w:right w:val="none" w:sz="0" w:space="0" w:color="auto"/>
          </w:divBdr>
          <w:divsChild>
            <w:div w:id="1368025941">
              <w:marLeft w:val="180"/>
              <w:marRight w:val="240"/>
              <w:marTop w:val="0"/>
              <w:marBottom w:val="0"/>
              <w:divBdr>
                <w:top w:val="none" w:sz="0" w:space="0" w:color="auto"/>
                <w:left w:val="none" w:sz="0" w:space="0" w:color="auto"/>
                <w:bottom w:val="none" w:sz="0" w:space="0" w:color="auto"/>
                <w:right w:val="none" w:sz="0" w:space="0" w:color="auto"/>
              </w:divBdr>
              <w:divsChild>
                <w:div w:id="4484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6238">
          <w:marLeft w:val="0"/>
          <w:marRight w:val="0"/>
          <w:marTop w:val="0"/>
          <w:marBottom w:val="0"/>
          <w:divBdr>
            <w:top w:val="none" w:sz="0" w:space="0" w:color="auto"/>
            <w:left w:val="none" w:sz="0" w:space="0" w:color="auto"/>
            <w:bottom w:val="none" w:sz="0" w:space="0" w:color="auto"/>
            <w:right w:val="none" w:sz="0" w:space="0" w:color="auto"/>
          </w:divBdr>
          <w:divsChild>
            <w:div w:id="1838183613">
              <w:marLeft w:val="180"/>
              <w:marRight w:val="240"/>
              <w:marTop w:val="0"/>
              <w:marBottom w:val="0"/>
              <w:divBdr>
                <w:top w:val="none" w:sz="0" w:space="0" w:color="auto"/>
                <w:left w:val="none" w:sz="0" w:space="0" w:color="auto"/>
                <w:bottom w:val="none" w:sz="0" w:space="0" w:color="auto"/>
                <w:right w:val="none" w:sz="0" w:space="0" w:color="auto"/>
              </w:divBdr>
              <w:divsChild>
                <w:div w:id="2688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558">
          <w:marLeft w:val="0"/>
          <w:marRight w:val="0"/>
          <w:marTop w:val="0"/>
          <w:marBottom w:val="0"/>
          <w:divBdr>
            <w:top w:val="none" w:sz="0" w:space="0" w:color="auto"/>
            <w:left w:val="none" w:sz="0" w:space="0" w:color="auto"/>
            <w:bottom w:val="none" w:sz="0" w:space="0" w:color="auto"/>
            <w:right w:val="none" w:sz="0" w:space="0" w:color="auto"/>
          </w:divBdr>
          <w:divsChild>
            <w:div w:id="1156144595">
              <w:marLeft w:val="180"/>
              <w:marRight w:val="240"/>
              <w:marTop w:val="0"/>
              <w:marBottom w:val="0"/>
              <w:divBdr>
                <w:top w:val="none" w:sz="0" w:space="0" w:color="auto"/>
                <w:left w:val="none" w:sz="0" w:space="0" w:color="auto"/>
                <w:bottom w:val="none" w:sz="0" w:space="0" w:color="auto"/>
                <w:right w:val="none" w:sz="0" w:space="0" w:color="auto"/>
              </w:divBdr>
              <w:divsChild>
                <w:div w:id="19128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1762">
          <w:marLeft w:val="0"/>
          <w:marRight w:val="0"/>
          <w:marTop w:val="0"/>
          <w:marBottom w:val="0"/>
          <w:divBdr>
            <w:top w:val="none" w:sz="0" w:space="0" w:color="auto"/>
            <w:left w:val="none" w:sz="0" w:space="0" w:color="auto"/>
            <w:bottom w:val="none" w:sz="0" w:space="0" w:color="auto"/>
            <w:right w:val="none" w:sz="0" w:space="0" w:color="auto"/>
          </w:divBdr>
          <w:divsChild>
            <w:div w:id="1157577456">
              <w:marLeft w:val="180"/>
              <w:marRight w:val="240"/>
              <w:marTop w:val="0"/>
              <w:marBottom w:val="0"/>
              <w:divBdr>
                <w:top w:val="none" w:sz="0" w:space="0" w:color="auto"/>
                <w:left w:val="none" w:sz="0" w:space="0" w:color="auto"/>
                <w:bottom w:val="none" w:sz="0" w:space="0" w:color="auto"/>
                <w:right w:val="none" w:sz="0" w:space="0" w:color="auto"/>
              </w:divBdr>
              <w:divsChild>
                <w:div w:id="7426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30018">
          <w:marLeft w:val="0"/>
          <w:marRight w:val="0"/>
          <w:marTop w:val="0"/>
          <w:marBottom w:val="0"/>
          <w:divBdr>
            <w:top w:val="none" w:sz="0" w:space="0" w:color="auto"/>
            <w:left w:val="none" w:sz="0" w:space="0" w:color="auto"/>
            <w:bottom w:val="none" w:sz="0" w:space="0" w:color="auto"/>
            <w:right w:val="none" w:sz="0" w:space="0" w:color="auto"/>
          </w:divBdr>
          <w:divsChild>
            <w:div w:id="353389887">
              <w:marLeft w:val="180"/>
              <w:marRight w:val="240"/>
              <w:marTop w:val="0"/>
              <w:marBottom w:val="0"/>
              <w:divBdr>
                <w:top w:val="none" w:sz="0" w:space="0" w:color="auto"/>
                <w:left w:val="none" w:sz="0" w:space="0" w:color="auto"/>
                <w:bottom w:val="none" w:sz="0" w:space="0" w:color="auto"/>
                <w:right w:val="none" w:sz="0" w:space="0" w:color="auto"/>
              </w:divBdr>
              <w:divsChild>
                <w:div w:id="8154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5993">
          <w:marLeft w:val="0"/>
          <w:marRight w:val="0"/>
          <w:marTop w:val="0"/>
          <w:marBottom w:val="0"/>
          <w:divBdr>
            <w:top w:val="none" w:sz="0" w:space="0" w:color="auto"/>
            <w:left w:val="none" w:sz="0" w:space="0" w:color="auto"/>
            <w:bottom w:val="none" w:sz="0" w:space="0" w:color="auto"/>
            <w:right w:val="none" w:sz="0" w:space="0" w:color="auto"/>
          </w:divBdr>
          <w:divsChild>
            <w:div w:id="18438084">
              <w:marLeft w:val="180"/>
              <w:marRight w:val="240"/>
              <w:marTop w:val="0"/>
              <w:marBottom w:val="0"/>
              <w:divBdr>
                <w:top w:val="none" w:sz="0" w:space="0" w:color="auto"/>
                <w:left w:val="none" w:sz="0" w:space="0" w:color="auto"/>
                <w:bottom w:val="none" w:sz="0" w:space="0" w:color="auto"/>
                <w:right w:val="none" w:sz="0" w:space="0" w:color="auto"/>
              </w:divBdr>
              <w:divsChild>
                <w:div w:id="17495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77823">
          <w:marLeft w:val="0"/>
          <w:marRight w:val="0"/>
          <w:marTop w:val="0"/>
          <w:marBottom w:val="0"/>
          <w:divBdr>
            <w:top w:val="none" w:sz="0" w:space="0" w:color="auto"/>
            <w:left w:val="none" w:sz="0" w:space="0" w:color="auto"/>
            <w:bottom w:val="none" w:sz="0" w:space="0" w:color="auto"/>
            <w:right w:val="none" w:sz="0" w:space="0" w:color="auto"/>
          </w:divBdr>
          <w:divsChild>
            <w:div w:id="813714699">
              <w:marLeft w:val="180"/>
              <w:marRight w:val="240"/>
              <w:marTop w:val="0"/>
              <w:marBottom w:val="0"/>
              <w:divBdr>
                <w:top w:val="none" w:sz="0" w:space="0" w:color="auto"/>
                <w:left w:val="none" w:sz="0" w:space="0" w:color="auto"/>
                <w:bottom w:val="none" w:sz="0" w:space="0" w:color="auto"/>
                <w:right w:val="none" w:sz="0" w:space="0" w:color="auto"/>
              </w:divBdr>
              <w:divsChild>
                <w:div w:id="1588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20">
          <w:marLeft w:val="0"/>
          <w:marRight w:val="0"/>
          <w:marTop w:val="0"/>
          <w:marBottom w:val="0"/>
          <w:divBdr>
            <w:top w:val="none" w:sz="0" w:space="0" w:color="auto"/>
            <w:left w:val="none" w:sz="0" w:space="0" w:color="auto"/>
            <w:bottom w:val="none" w:sz="0" w:space="0" w:color="auto"/>
            <w:right w:val="none" w:sz="0" w:space="0" w:color="auto"/>
          </w:divBdr>
          <w:divsChild>
            <w:div w:id="1840148920">
              <w:marLeft w:val="180"/>
              <w:marRight w:val="240"/>
              <w:marTop w:val="0"/>
              <w:marBottom w:val="0"/>
              <w:divBdr>
                <w:top w:val="none" w:sz="0" w:space="0" w:color="auto"/>
                <w:left w:val="none" w:sz="0" w:space="0" w:color="auto"/>
                <w:bottom w:val="none" w:sz="0" w:space="0" w:color="auto"/>
                <w:right w:val="none" w:sz="0" w:space="0" w:color="auto"/>
              </w:divBdr>
              <w:divsChild>
                <w:div w:id="17008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932">
          <w:marLeft w:val="0"/>
          <w:marRight w:val="0"/>
          <w:marTop w:val="0"/>
          <w:marBottom w:val="0"/>
          <w:divBdr>
            <w:top w:val="none" w:sz="0" w:space="0" w:color="auto"/>
            <w:left w:val="none" w:sz="0" w:space="0" w:color="auto"/>
            <w:bottom w:val="none" w:sz="0" w:space="0" w:color="auto"/>
            <w:right w:val="none" w:sz="0" w:space="0" w:color="auto"/>
          </w:divBdr>
          <w:divsChild>
            <w:div w:id="1678386276">
              <w:marLeft w:val="180"/>
              <w:marRight w:val="240"/>
              <w:marTop w:val="0"/>
              <w:marBottom w:val="0"/>
              <w:divBdr>
                <w:top w:val="none" w:sz="0" w:space="0" w:color="auto"/>
                <w:left w:val="none" w:sz="0" w:space="0" w:color="auto"/>
                <w:bottom w:val="none" w:sz="0" w:space="0" w:color="auto"/>
                <w:right w:val="none" w:sz="0" w:space="0" w:color="auto"/>
              </w:divBdr>
              <w:divsChild>
                <w:div w:id="73651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34906">
          <w:marLeft w:val="0"/>
          <w:marRight w:val="0"/>
          <w:marTop w:val="0"/>
          <w:marBottom w:val="0"/>
          <w:divBdr>
            <w:top w:val="none" w:sz="0" w:space="0" w:color="auto"/>
            <w:left w:val="none" w:sz="0" w:space="0" w:color="auto"/>
            <w:bottom w:val="none" w:sz="0" w:space="0" w:color="auto"/>
            <w:right w:val="none" w:sz="0" w:space="0" w:color="auto"/>
          </w:divBdr>
          <w:divsChild>
            <w:div w:id="451944392">
              <w:marLeft w:val="180"/>
              <w:marRight w:val="240"/>
              <w:marTop w:val="0"/>
              <w:marBottom w:val="0"/>
              <w:divBdr>
                <w:top w:val="none" w:sz="0" w:space="0" w:color="auto"/>
                <w:left w:val="none" w:sz="0" w:space="0" w:color="auto"/>
                <w:bottom w:val="none" w:sz="0" w:space="0" w:color="auto"/>
                <w:right w:val="none" w:sz="0" w:space="0" w:color="auto"/>
              </w:divBdr>
              <w:divsChild>
                <w:div w:id="17787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940">
          <w:marLeft w:val="0"/>
          <w:marRight w:val="0"/>
          <w:marTop w:val="0"/>
          <w:marBottom w:val="0"/>
          <w:divBdr>
            <w:top w:val="none" w:sz="0" w:space="0" w:color="auto"/>
            <w:left w:val="none" w:sz="0" w:space="0" w:color="auto"/>
            <w:bottom w:val="none" w:sz="0" w:space="0" w:color="auto"/>
            <w:right w:val="none" w:sz="0" w:space="0" w:color="auto"/>
          </w:divBdr>
          <w:divsChild>
            <w:div w:id="1258758201">
              <w:marLeft w:val="180"/>
              <w:marRight w:val="240"/>
              <w:marTop w:val="0"/>
              <w:marBottom w:val="0"/>
              <w:divBdr>
                <w:top w:val="none" w:sz="0" w:space="0" w:color="auto"/>
                <w:left w:val="none" w:sz="0" w:space="0" w:color="auto"/>
                <w:bottom w:val="none" w:sz="0" w:space="0" w:color="auto"/>
                <w:right w:val="none" w:sz="0" w:space="0" w:color="auto"/>
              </w:divBdr>
              <w:divsChild>
                <w:div w:id="69396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7304">
          <w:marLeft w:val="0"/>
          <w:marRight w:val="0"/>
          <w:marTop w:val="0"/>
          <w:marBottom w:val="0"/>
          <w:divBdr>
            <w:top w:val="none" w:sz="0" w:space="0" w:color="auto"/>
            <w:left w:val="none" w:sz="0" w:space="0" w:color="auto"/>
            <w:bottom w:val="none" w:sz="0" w:space="0" w:color="auto"/>
            <w:right w:val="none" w:sz="0" w:space="0" w:color="auto"/>
          </w:divBdr>
          <w:divsChild>
            <w:div w:id="667026620">
              <w:marLeft w:val="180"/>
              <w:marRight w:val="240"/>
              <w:marTop w:val="0"/>
              <w:marBottom w:val="0"/>
              <w:divBdr>
                <w:top w:val="none" w:sz="0" w:space="0" w:color="auto"/>
                <w:left w:val="none" w:sz="0" w:space="0" w:color="auto"/>
                <w:bottom w:val="none" w:sz="0" w:space="0" w:color="auto"/>
                <w:right w:val="none" w:sz="0" w:space="0" w:color="auto"/>
              </w:divBdr>
              <w:divsChild>
                <w:div w:id="10038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5211">
          <w:marLeft w:val="0"/>
          <w:marRight w:val="0"/>
          <w:marTop w:val="0"/>
          <w:marBottom w:val="0"/>
          <w:divBdr>
            <w:top w:val="none" w:sz="0" w:space="0" w:color="auto"/>
            <w:left w:val="none" w:sz="0" w:space="0" w:color="auto"/>
            <w:bottom w:val="none" w:sz="0" w:space="0" w:color="auto"/>
            <w:right w:val="none" w:sz="0" w:space="0" w:color="auto"/>
          </w:divBdr>
          <w:divsChild>
            <w:div w:id="1897204539">
              <w:marLeft w:val="180"/>
              <w:marRight w:val="240"/>
              <w:marTop w:val="0"/>
              <w:marBottom w:val="0"/>
              <w:divBdr>
                <w:top w:val="none" w:sz="0" w:space="0" w:color="auto"/>
                <w:left w:val="none" w:sz="0" w:space="0" w:color="auto"/>
                <w:bottom w:val="none" w:sz="0" w:space="0" w:color="auto"/>
                <w:right w:val="none" w:sz="0" w:space="0" w:color="auto"/>
              </w:divBdr>
              <w:divsChild>
                <w:div w:id="6888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4142">
          <w:marLeft w:val="0"/>
          <w:marRight w:val="0"/>
          <w:marTop w:val="0"/>
          <w:marBottom w:val="0"/>
          <w:divBdr>
            <w:top w:val="none" w:sz="0" w:space="0" w:color="auto"/>
            <w:left w:val="none" w:sz="0" w:space="0" w:color="auto"/>
            <w:bottom w:val="none" w:sz="0" w:space="0" w:color="auto"/>
            <w:right w:val="none" w:sz="0" w:space="0" w:color="auto"/>
          </w:divBdr>
          <w:divsChild>
            <w:div w:id="1961958848">
              <w:marLeft w:val="180"/>
              <w:marRight w:val="240"/>
              <w:marTop w:val="0"/>
              <w:marBottom w:val="0"/>
              <w:divBdr>
                <w:top w:val="none" w:sz="0" w:space="0" w:color="auto"/>
                <w:left w:val="none" w:sz="0" w:space="0" w:color="auto"/>
                <w:bottom w:val="none" w:sz="0" w:space="0" w:color="auto"/>
                <w:right w:val="none" w:sz="0" w:space="0" w:color="auto"/>
              </w:divBdr>
              <w:divsChild>
                <w:div w:id="13915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09739">
          <w:marLeft w:val="0"/>
          <w:marRight w:val="0"/>
          <w:marTop w:val="0"/>
          <w:marBottom w:val="0"/>
          <w:divBdr>
            <w:top w:val="none" w:sz="0" w:space="0" w:color="auto"/>
            <w:left w:val="none" w:sz="0" w:space="0" w:color="auto"/>
            <w:bottom w:val="none" w:sz="0" w:space="0" w:color="auto"/>
            <w:right w:val="none" w:sz="0" w:space="0" w:color="auto"/>
          </w:divBdr>
          <w:divsChild>
            <w:div w:id="601887727">
              <w:marLeft w:val="180"/>
              <w:marRight w:val="240"/>
              <w:marTop w:val="0"/>
              <w:marBottom w:val="0"/>
              <w:divBdr>
                <w:top w:val="none" w:sz="0" w:space="0" w:color="auto"/>
                <w:left w:val="none" w:sz="0" w:space="0" w:color="auto"/>
                <w:bottom w:val="none" w:sz="0" w:space="0" w:color="auto"/>
                <w:right w:val="none" w:sz="0" w:space="0" w:color="auto"/>
              </w:divBdr>
              <w:divsChild>
                <w:div w:id="16138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9399">
          <w:marLeft w:val="0"/>
          <w:marRight w:val="0"/>
          <w:marTop w:val="0"/>
          <w:marBottom w:val="0"/>
          <w:divBdr>
            <w:top w:val="none" w:sz="0" w:space="0" w:color="auto"/>
            <w:left w:val="none" w:sz="0" w:space="0" w:color="auto"/>
            <w:bottom w:val="none" w:sz="0" w:space="0" w:color="auto"/>
            <w:right w:val="none" w:sz="0" w:space="0" w:color="auto"/>
          </w:divBdr>
          <w:divsChild>
            <w:div w:id="303236655">
              <w:marLeft w:val="180"/>
              <w:marRight w:val="240"/>
              <w:marTop w:val="0"/>
              <w:marBottom w:val="0"/>
              <w:divBdr>
                <w:top w:val="none" w:sz="0" w:space="0" w:color="auto"/>
                <w:left w:val="none" w:sz="0" w:space="0" w:color="auto"/>
                <w:bottom w:val="none" w:sz="0" w:space="0" w:color="auto"/>
                <w:right w:val="none" w:sz="0" w:space="0" w:color="auto"/>
              </w:divBdr>
              <w:divsChild>
                <w:div w:id="8660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18818">
          <w:marLeft w:val="0"/>
          <w:marRight w:val="0"/>
          <w:marTop w:val="0"/>
          <w:marBottom w:val="0"/>
          <w:divBdr>
            <w:top w:val="none" w:sz="0" w:space="0" w:color="auto"/>
            <w:left w:val="none" w:sz="0" w:space="0" w:color="auto"/>
            <w:bottom w:val="none" w:sz="0" w:space="0" w:color="auto"/>
            <w:right w:val="none" w:sz="0" w:space="0" w:color="auto"/>
          </w:divBdr>
          <w:divsChild>
            <w:div w:id="1727417041">
              <w:marLeft w:val="180"/>
              <w:marRight w:val="240"/>
              <w:marTop w:val="0"/>
              <w:marBottom w:val="0"/>
              <w:divBdr>
                <w:top w:val="none" w:sz="0" w:space="0" w:color="auto"/>
                <w:left w:val="none" w:sz="0" w:space="0" w:color="auto"/>
                <w:bottom w:val="none" w:sz="0" w:space="0" w:color="auto"/>
                <w:right w:val="none" w:sz="0" w:space="0" w:color="auto"/>
              </w:divBdr>
              <w:divsChild>
                <w:div w:id="9318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66133">
          <w:marLeft w:val="0"/>
          <w:marRight w:val="0"/>
          <w:marTop w:val="0"/>
          <w:marBottom w:val="0"/>
          <w:divBdr>
            <w:top w:val="none" w:sz="0" w:space="0" w:color="auto"/>
            <w:left w:val="none" w:sz="0" w:space="0" w:color="auto"/>
            <w:bottom w:val="none" w:sz="0" w:space="0" w:color="auto"/>
            <w:right w:val="none" w:sz="0" w:space="0" w:color="auto"/>
          </w:divBdr>
          <w:divsChild>
            <w:div w:id="1701398966">
              <w:marLeft w:val="180"/>
              <w:marRight w:val="240"/>
              <w:marTop w:val="0"/>
              <w:marBottom w:val="0"/>
              <w:divBdr>
                <w:top w:val="none" w:sz="0" w:space="0" w:color="auto"/>
                <w:left w:val="none" w:sz="0" w:space="0" w:color="auto"/>
                <w:bottom w:val="none" w:sz="0" w:space="0" w:color="auto"/>
                <w:right w:val="none" w:sz="0" w:space="0" w:color="auto"/>
              </w:divBdr>
              <w:divsChild>
                <w:div w:id="109400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80038">
          <w:marLeft w:val="0"/>
          <w:marRight w:val="0"/>
          <w:marTop w:val="0"/>
          <w:marBottom w:val="0"/>
          <w:divBdr>
            <w:top w:val="none" w:sz="0" w:space="0" w:color="auto"/>
            <w:left w:val="none" w:sz="0" w:space="0" w:color="auto"/>
            <w:bottom w:val="none" w:sz="0" w:space="0" w:color="auto"/>
            <w:right w:val="none" w:sz="0" w:space="0" w:color="auto"/>
          </w:divBdr>
          <w:divsChild>
            <w:div w:id="1077286429">
              <w:marLeft w:val="180"/>
              <w:marRight w:val="240"/>
              <w:marTop w:val="0"/>
              <w:marBottom w:val="0"/>
              <w:divBdr>
                <w:top w:val="none" w:sz="0" w:space="0" w:color="auto"/>
                <w:left w:val="none" w:sz="0" w:space="0" w:color="auto"/>
                <w:bottom w:val="none" w:sz="0" w:space="0" w:color="auto"/>
                <w:right w:val="none" w:sz="0" w:space="0" w:color="auto"/>
              </w:divBdr>
              <w:divsChild>
                <w:div w:id="185899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155248">
          <w:marLeft w:val="0"/>
          <w:marRight w:val="0"/>
          <w:marTop w:val="0"/>
          <w:marBottom w:val="0"/>
          <w:divBdr>
            <w:top w:val="none" w:sz="0" w:space="0" w:color="auto"/>
            <w:left w:val="none" w:sz="0" w:space="0" w:color="auto"/>
            <w:bottom w:val="none" w:sz="0" w:space="0" w:color="auto"/>
            <w:right w:val="none" w:sz="0" w:space="0" w:color="auto"/>
          </w:divBdr>
          <w:divsChild>
            <w:div w:id="355542139">
              <w:marLeft w:val="180"/>
              <w:marRight w:val="240"/>
              <w:marTop w:val="0"/>
              <w:marBottom w:val="0"/>
              <w:divBdr>
                <w:top w:val="none" w:sz="0" w:space="0" w:color="auto"/>
                <w:left w:val="none" w:sz="0" w:space="0" w:color="auto"/>
                <w:bottom w:val="none" w:sz="0" w:space="0" w:color="auto"/>
                <w:right w:val="none" w:sz="0" w:space="0" w:color="auto"/>
              </w:divBdr>
              <w:divsChild>
                <w:div w:id="21344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376">
          <w:marLeft w:val="0"/>
          <w:marRight w:val="0"/>
          <w:marTop w:val="0"/>
          <w:marBottom w:val="0"/>
          <w:divBdr>
            <w:top w:val="none" w:sz="0" w:space="0" w:color="auto"/>
            <w:left w:val="none" w:sz="0" w:space="0" w:color="auto"/>
            <w:bottom w:val="none" w:sz="0" w:space="0" w:color="auto"/>
            <w:right w:val="none" w:sz="0" w:space="0" w:color="auto"/>
          </w:divBdr>
          <w:divsChild>
            <w:div w:id="255555126">
              <w:marLeft w:val="180"/>
              <w:marRight w:val="240"/>
              <w:marTop w:val="0"/>
              <w:marBottom w:val="0"/>
              <w:divBdr>
                <w:top w:val="none" w:sz="0" w:space="0" w:color="auto"/>
                <w:left w:val="none" w:sz="0" w:space="0" w:color="auto"/>
                <w:bottom w:val="none" w:sz="0" w:space="0" w:color="auto"/>
                <w:right w:val="none" w:sz="0" w:space="0" w:color="auto"/>
              </w:divBdr>
              <w:divsChild>
                <w:div w:id="1058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91303">
          <w:marLeft w:val="0"/>
          <w:marRight w:val="0"/>
          <w:marTop w:val="0"/>
          <w:marBottom w:val="0"/>
          <w:divBdr>
            <w:top w:val="none" w:sz="0" w:space="0" w:color="auto"/>
            <w:left w:val="none" w:sz="0" w:space="0" w:color="auto"/>
            <w:bottom w:val="none" w:sz="0" w:space="0" w:color="auto"/>
            <w:right w:val="none" w:sz="0" w:space="0" w:color="auto"/>
          </w:divBdr>
          <w:divsChild>
            <w:div w:id="888539767">
              <w:marLeft w:val="180"/>
              <w:marRight w:val="240"/>
              <w:marTop w:val="0"/>
              <w:marBottom w:val="0"/>
              <w:divBdr>
                <w:top w:val="none" w:sz="0" w:space="0" w:color="auto"/>
                <w:left w:val="none" w:sz="0" w:space="0" w:color="auto"/>
                <w:bottom w:val="none" w:sz="0" w:space="0" w:color="auto"/>
                <w:right w:val="none" w:sz="0" w:space="0" w:color="auto"/>
              </w:divBdr>
              <w:divsChild>
                <w:div w:id="108988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5132">
          <w:marLeft w:val="0"/>
          <w:marRight w:val="0"/>
          <w:marTop w:val="0"/>
          <w:marBottom w:val="0"/>
          <w:divBdr>
            <w:top w:val="none" w:sz="0" w:space="0" w:color="auto"/>
            <w:left w:val="none" w:sz="0" w:space="0" w:color="auto"/>
            <w:bottom w:val="none" w:sz="0" w:space="0" w:color="auto"/>
            <w:right w:val="none" w:sz="0" w:space="0" w:color="auto"/>
          </w:divBdr>
          <w:divsChild>
            <w:div w:id="1456099488">
              <w:marLeft w:val="180"/>
              <w:marRight w:val="240"/>
              <w:marTop w:val="0"/>
              <w:marBottom w:val="0"/>
              <w:divBdr>
                <w:top w:val="none" w:sz="0" w:space="0" w:color="auto"/>
                <w:left w:val="none" w:sz="0" w:space="0" w:color="auto"/>
                <w:bottom w:val="none" w:sz="0" w:space="0" w:color="auto"/>
                <w:right w:val="none" w:sz="0" w:space="0" w:color="auto"/>
              </w:divBdr>
              <w:divsChild>
                <w:div w:id="59270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878">
          <w:marLeft w:val="0"/>
          <w:marRight w:val="0"/>
          <w:marTop w:val="0"/>
          <w:marBottom w:val="0"/>
          <w:divBdr>
            <w:top w:val="none" w:sz="0" w:space="0" w:color="auto"/>
            <w:left w:val="none" w:sz="0" w:space="0" w:color="auto"/>
            <w:bottom w:val="none" w:sz="0" w:space="0" w:color="auto"/>
            <w:right w:val="none" w:sz="0" w:space="0" w:color="auto"/>
          </w:divBdr>
          <w:divsChild>
            <w:div w:id="1102072784">
              <w:marLeft w:val="180"/>
              <w:marRight w:val="240"/>
              <w:marTop w:val="0"/>
              <w:marBottom w:val="0"/>
              <w:divBdr>
                <w:top w:val="none" w:sz="0" w:space="0" w:color="auto"/>
                <w:left w:val="none" w:sz="0" w:space="0" w:color="auto"/>
                <w:bottom w:val="none" w:sz="0" w:space="0" w:color="auto"/>
                <w:right w:val="none" w:sz="0" w:space="0" w:color="auto"/>
              </w:divBdr>
              <w:divsChild>
                <w:div w:id="370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8272">
          <w:marLeft w:val="0"/>
          <w:marRight w:val="0"/>
          <w:marTop w:val="0"/>
          <w:marBottom w:val="0"/>
          <w:divBdr>
            <w:top w:val="none" w:sz="0" w:space="0" w:color="auto"/>
            <w:left w:val="none" w:sz="0" w:space="0" w:color="auto"/>
            <w:bottom w:val="none" w:sz="0" w:space="0" w:color="auto"/>
            <w:right w:val="none" w:sz="0" w:space="0" w:color="auto"/>
          </w:divBdr>
          <w:divsChild>
            <w:div w:id="1102841152">
              <w:marLeft w:val="180"/>
              <w:marRight w:val="240"/>
              <w:marTop w:val="0"/>
              <w:marBottom w:val="0"/>
              <w:divBdr>
                <w:top w:val="none" w:sz="0" w:space="0" w:color="auto"/>
                <w:left w:val="none" w:sz="0" w:space="0" w:color="auto"/>
                <w:bottom w:val="none" w:sz="0" w:space="0" w:color="auto"/>
                <w:right w:val="none" w:sz="0" w:space="0" w:color="auto"/>
              </w:divBdr>
              <w:divsChild>
                <w:div w:id="19973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386">
          <w:marLeft w:val="0"/>
          <w:marRight w:val="0"/>
          <w:marTop w:val="0"/>
          <w:marBottom w:val="0"/>
          <w:divBdr>
            <w:top w:val="none" w:sz="0" w:space="0" w:color="auto"/>
            <w:left w:val="none" w:sz="0" w:space="0" w:color="auto"/>
            <w:bottom w:val="none" w:sz="0" w:space="0" w:color="auto"/>
            <w:right w:val="none" w:sz="0" w:space="0" w:color="auto"/>
          </w:divBdr>
          <w:divsChild>
            <w:div w:id="279841994">
              <w:marLeft w:val="180"/>
              <w:marRight w:val="240"/>
              <w:marTop w:val="0"/>
              <w:marBottom w:val="0"/>
              <w:divBdr>
                <w:top w:val="none" w:sz="0" w:space="0" w:color="auto"/>
                <w:left w:val="none" w:sz="0" w:space="0" w:color="auto"/>
                <w:bottom w:val="none" w:sz="0" w:space="0" w:color="auto"/>
                <w:right w:val="none" w:sz="0" w:space="0" w:color="auto"/>
              </w:divBdr>
              <w:divsChild>
                <w:div w:id="16175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5960">
          <w:marLeft w:val="0"/>
          <w:marRight w:val="0"/>
          <w:marTop w:val="0"/>
          <w:marBottom w:val="0"/>
          <w:divBdr>
            <w:top w:val="none" w:sz="0" w:space="0" w:color="auto"/>
            <w:left w:val="none" w:sz="0" w:space="0" w:color="auto"/>
            <w:bottom w:val="none" w:sz="0" w:space="0" w:color="auto"/>
            <w:right w:val="none" w:sz="0" w:space="0" w:color="auto"/>
          </w:divBdr>
          <w:divsChild>
            <w:div w:id="1089084113">
              <w:marLeft w:val="180"/>
              <w:marRight w:val="240"/>
              <w:marTop w:val="0"/>
              <w:marBottom w:val="0"/>
              <w:divBdr>
                <w:top w:val="none" w:sz="0" w:space="0" w:color="auto"/>
                <w:left w:val="none" w:sz="0" w:space="0" w:color="auto"/>
                <w:bottom w:val="none" w:sz="0" w:space="0" w:color="auto"/>
                <w:right w:val="none" w:sz="0" w:space="0" w:color="auto"/>
              </w:divBdr>
              <w:divsChild>
                <w:div w:id="1505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2699">
          <w:marLeft w:val="0"/>
          <w:marRight w:val="0"/>
          <w:marTop w:val="0"/>
          <w:marBottom w:val="0"/>
          <w:divBdr>
            <w:top w:val="none" w:sz="0" w:space="0" w:color="auto"/>
            <w:left w:val="none" w:sz="0" w:space="0" w:color="auto"/>
            <w:bottom w:val="none" w:sz="0" w:space="0" w:color="auto"/>
            <w:right w:val="none" w:sz="0" w:space="0" w:color="auto"/>
          </w:divBdr>
          <w:divsChild>
            <w:div w:id="1323658647">
              <w:marLeft w:val="180"/>
              <w:marRight w:val="240"/>
              <w:marTop w:val="0"/>
              <w:marBottom w:val="0"/>
              <w:divBdr>
                <w:top w:val="none" w:sz="0" w:space="0" w:color="auto"/>
                <w:left w:val="none" w:sz="0" w:space="0" w:color="auto"/>
                <w:bottom w:val="none" w:sz="0" w:space="0" w:color="auto"/>
                <w:right w:val="none" w:sz="0" w:space="0" w:color="auto"/>
              </w:divBdr>
              <w:divsChild>
                <w:div w:id="19645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29934">
          <w:marLeft w:val="0"/>
          <w:marRight w:val="0"/>
          <w:marTop w:val="0"/>
          <w:marBottom w:val="0"/>
          <w:divBdr>
            <w:top w:val="none" w:sz="0" w:space="0" w:color="auto"/>
            <w:left w:val="none" w:sz="0" w:space="0" w:color="auto"/>
            <w:bottom w:val="none" w:sz="0" w:space="0" w:color="auto"/>
            <w:right w:val="none" w:sz="0" w:space="0" w:color="auto"/>
          </w:divBdr>
          <w:divsChild>
            <w:div w:id="828129374">
              <w:marLeft w:val="180"/>
              <w:marRight w:val="240"/>
              <w:marTop w:val="0"/>
              <w:marBottom w:val="0"/>
              <w:divBdr>
                <w:top w:val="none" w:sz="0" w:space="0" w:color="auto"/>
                <w:left w:val="none" w:sz="0" w:space="0" w:color="auto"/>
                <w:bottom w:val="none" w:sz="0" w:space="0" w:color="auto"/>
                <w:right w:val="none" w:sz="0" w:space="0" w:color="auto"/>
              </w:divBdr>
              <w:divsChild>
                <w:div w:id="5679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677">
          <w:marLeft w:val="0"/>
          <w:marRight w:val="0"/>
          <w:marTop w:val="0"/>
          <w:marBottom w:val="0"/>
          <w:divBdr>
            <w:top w:val="none" w:sz="0" w:space="0" w:color="auto"/>
            <w:left w:val="none" w:sz="0" w:space="0" w:color="auto"/>
            <w:bottom w:val="none" w:sz="0" w:space="0" w:color="auto"/>
            <w:right w:val="none" w:sz="0" w:space="0" w:color="auto"/>
          </w:divBdr>
          <w:divsChild>
            <w:div w:id="1215698952">
              <w:marLeft w:val="180"/>
              <w:marRight w:val="240"/>
              <w:marTop w:val="0"/>
              <w:marBottom w:val="0"/>
              <w:divBdr>
                <w:top w:val="none" w:sz="0" w:space="0" w:color="auto"/>
                <w:left w:val="none" w:sz="0" w:space="0" w:color="auto"/>
                <w:bottom w:val="none" w:sz="0" w:space="0" w:color="auto"/>
                <w:right w:val="none" w:sz="0" w:space="0" w:color="auto"/>
              </w:divBdr>
              <w:divsChild>
                <w:div w:id="1201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409">
          <w:marLeft w:val="0"/>
          <w:marRight w:val="0"/>
          <w:marTop w:val="0"/>
          <w:marBottom w:val="0"/>
          <w:divBdr>
            <w:top w:val="none" w:sz="0" w:space="0" w:color="auto"/>
            <w:left w:val="none" w:sz="0" w:space="0" w:color="auto"/>
            <w:bottom w:val="none" w:sz="0" w:space="0" w:color="auto"/>
            <w:right w:val="none" w:sz="0" w:space="0" w:color="auto"/>
          </w:divBdr>
          <w:divsChild>
            <w:div w:id="1973368900">
              <w:marLeft w:val="180"/>
              <w:marRight w:val="240"/>
              <w:marTop w:val="0"/>
              <w:marBottom w:val="0"/>
              <w:divBdr>
                <w:top w:val="none" w:sz="0" w:space="0" w:color="auto"/>
                <w:left w:val="none" w:sz="0" w:space="0" w:color="auto"/>
                <w:bottom w:val="none" w:sz="0" w:space="0" w:color="auto"/>
                <w:right w:val="none" w:sz="0" w:space="0" w:color="auto"/>
              </w:divBdr>
              <w:divsChild>
                <w:div w:id="16246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24368">
          <w:marLeft w:val="0"/>
          <w:marRight w:val="0"/>
          <w:marTop w:val="0"/>
          <w:marBottom w:val="0"/>
          <w:divBdr>
            <w:top w:val="none" w:sz="0" w:space="0" w:color="auto"/>
            <w:left w:val="none" w:sz="0" w:space="0" w:color="auto"/>
            <w:bottom w:val="none" w:sz="0" w:space="0" w:color="auto"/>
            <w:right w:val="none" w:sz="0" w:space="0" w:color="auto"/>
          </w:divBdr>
          <w:divsChild>
            <w:div w:id="2052027873">
              <w:marLeft w:val="180"/>
              <w:marRight w:val="240"/>
              <w:marTop w:val="0"/>
              <w:marBottom w:val="0"/>
              <w:divBdr>
                <w:top w:val="none" w:sz="0" w:space="0" w:color="auto"/>
                <w:left w:val="none" w:sz="0" w:space="0" w:color="auto"/>
                <w:bottom w:val="none" w:sz="0" w:space="0" w:color="auto"/>
                <w:right w:val="none" w:sz="0" w:space="0" w:color="auto"/>
              </w:divBdr>
              <w:divsChild>
                <w:div w:id="19603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673">
          <w:marLeft w:val="0"/>
          <w:marRight w:val="0"/>
          <w:marTop w:val="0"/>
          <w:marBottom w:val="0"/>
          <w:divBdr>
            <w:top w:val="none" w:sz="0" w:space="0" w:color="auto"/>
            <w:left w:val="none" w:sz="0" w:space="0" w:color="auto"/>
            <w:bottom w:val="none" w:sz="0" w:space="0" w:color="auto"/>
            <w:right w:val="none" w:sz="0" w:space="0" w:color="auto"/>
          </w:divBdr>
          <w:divsChild>
            <w:div w:id="1296444880">
              <w:marLeft w:val="180"/>
              <w:marRight w:val="240"/>
              <w:marTop w:val="0"/>
              <w:marBottom w:val="0"/>
              <w:divBdr>
                <w:top w:val="none" w:sz="0" w:space="0" w:color="auto"/>
                <w:left w:val="none" w:sz="0" w:space="0" w:color="auto"/>
                <w:bottom w:val="none" w:sz="0" w:space="0" w:color="auto"/>
                <w:right w:val="none" w:sz="0" w:space="0" w:color="auto"/>
              </w:divBdr>
              <w:divsChild>
                <w:div w:id="206274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1847">
          <w:marLeft w:val="0"/>
          <w:marRight w:val="0"/>
          <w:marTop w:val="0"/>
          <w:marBottom w:val="0"/>
          <w:divBdr>
            <w:top w:val="none" w:sz="0" w:space="0" w:color="auto"/>
            <w:left w:val="none" w:sz="0" w:space="0" w:color="auto"/>
            <w:bottom w:val="none" w:sz="0" w:space="0" w:color="auto"/>
            <w:right w:val="none" w:sz="0" w:space="0" w:color="auto"/>
          </w:divBdr>
          <w:divsChild>
            <w:div w:id="1343121222">
              <w:marLeft w:val="180"/>
              <w:marRight w:val="240"/>
              <w:marTop w:val="0"/>
              <w:marBottom w:val="0"/>
              <w:divBdr>
                <w:top w:val="none" w:sz="0" w:space="0" w:color="auto"/>
                <w:left w:val="none" w:sz="0" w:space="0" w:color="auto"/>
                <w:bottom w:val="none" w:sz="0" w:space="0" w:color="auto"/>
                <w:right w:val="none" w:sz="0" w:space="0" w:color="auto"/>
              </w:divBdr>
              <w:divsChild>
                <w:div w:id="28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7008">
          <w:marLeft w:val="0"/>
          <w:marRight w:val="0"/>
          <w:marTop w:val="0"/>
          <w:marBottom w:val="0"/>
          <w:divBdr>
            <w:top w:val="none" w:sz="0" w:space="0" w:color="auto"/>
            <w:left w:val="none" w:sz="0" w:space="0" w:color="auto"/>
            <w:bottom w:val="none" w:sz="0" w:space="0" w:color="auto"/>
            <w:right w:val="none" w:sz="0" w:space="0" w:color="auto"/>
          </w:divBdr>
          <w:divsChild>
            <w:div w:id="1719739987">
              <w:marLeft w:val="180"/>
              <w:marRight w:val="240"/>
              <w:marTop w:val="0"/>
              <w:marBottom w:val="0"/>
              <w:divBdr>
                <w:top w:val="none" w:sz="0" w:space="0" w:color="auto"/>
                <w:left w:val="none" w:sz="0" w:space="0" w:color="auto"/>
                <w:bottom w:val="none" w:sz="0" w:space="0" w:color="auto"/>
                <w:right w:val="none" w:sz="0" w:space="0" w:color="auto"/>
              </w:divBdr>
              <w:divsChild>
                <w:div w:id="84378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31993">
          <w:marLeft w:val="0"/>
          <w:marRight w:val="0"/>
          <w:marTop w:val="0"/>
          <w:marBottom w:val="0"/>
          <w:divBdr>
            <w:top w:val="none" w:sz="0" w:space="0" w:color="auto"/>
            <w:left w:val="none" w:sz="0" w:space="0" w:color="auto"/>
            <w:bottom w:val="none" w:sz="0" w:space="0" w:color="auto"/>
            <w:right w:val="none" w:sz="0" w:space="0" w:color="auto"/>
          </w:divBdr>
          <w:divsChild>
            <w:div w:id="1673531249">
              <w:marLeft w:val="180"/>
              <w:marRight w:val="240"/>
              <w:marTop w:val="0"/>
              <w:marBottom w:val="0"/>
              <w:divBdr>
                <w:top w:val="none" w:sz="0" w:space="0" w:color="auto"/>
                <w:left w:val="none" w:sz="0" w:space="0" w:color="auto"/>
                <w:bottom w:val="none" w:sz="0" w:space="0" w:color="auto"/>
                <w:right w:val="none" w:sz="0" w:space="0" w:color="auto"/>
              </w:divBdr>
              <w:divsChild>
                <w:div w:id="18584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0984">
          <w:marLeft w:val="0"/>
          <w:marRight w:val="0"/>
          <w:marTop w:val="0"/>
          <w:marBottom w:val="0"/>
          <w:divBdr>
            <w:top w:val="none" w:sz="0" w:space="0" w:color="auto"/>
            <w:left w:val="none" w:sz="0" w:space="0" w:color="auto"/>
            <w:bottom w:val="none" w:sz="0" w:space="0" w:color="auto"/>
            <w:right w:val="none" w:sz="0" w:space="0" w:color="auto"/>
          </w:divBdr>
          <w:divsChild>
            <w:div w:id="971520549">
              <w:marLeft w:val="180"/>
              <w:marRight w:val="240"/>
              <w:marTop w:val="0"/>
              <w:marBottom w:val="0"/>
              <w:divBdr>
                <w:top w:val="none" w:sz="0" w:space="0" w:color="auto"/>
                <w:left w:val="none" w:sz="0" w:space="0" w:color="auto"/>
                <w:bottom w:val="none" w:sz="0" w:space="0" w:color="auto"/>
                <w:right w:val="none" w:sz="0" w:space="0" w:color="auto"/>
              </w:divBdr>
              <w:divsChild>
                <w:div w:id="13014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3476">
          <w:marLeft w:val="0"/>
          <w:marRight w:val="0"/>
          <w:marTop w:val="0"/>
          <w:marBottom w:val="0"/>
          <w:divBdr>
            <w:top w:val="none" w:sz="0" w:space="0" w:color="auto"/>
            <w:left w:val="none" w:sz="0" w:space="0" w:color="auto"/>
            <w:bottom w:val="none" w:sz="0" w:space="0" w:color="auto"/>
            <w:right w:val="none" w:sz="0" w:space="0" w:color="auto"/>
          </w:divBdr>
          <w:divsChild>
            <w:div w:id="1647591569">
              <w:marLeft w:val="180"/>
              <w:marRight w:val="240"/>
              <w:marTop w:val="0"/>
              <w:marBottom w:val="0"/>
              <w:divBdr>
                <w:top w:val="none" w:sz="0" w:space="0" w:color="auto"/>
                <w:left w:val="none" w:sz="0" w:space="0" w:color="auto"/>
                <w:bottom w:val="none" w:sz="0" w:space="0" w:color="auto"/>
                <w:right w:val="none" w:sz="0" w:space="0" w:color="auto"/>
              </w:divBdr>
              <w:divsChild>
                <w:div w:id="13081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2829">
          <w:marLeft w:val="0"/>
          <w:marRight w:val="0"/>
          <w:marTop w:val="0"/>
          <w:marBottom w:val="0"/>
          <w:divBdr>
            <w:top w:val="none" w:sz="0" w:space="0" w:color="auto"/>
            <w:left w:val="none" w:sz="0" w:space="0" w:color="auto"/>
            <w:bottom w:val="none" w:sz="0" w:space="0" w:color="auto"/>
            <w:right w:val="none" w:sz="0" w:space="0" w:color="auto"/>
          </w:divBdr>
          <w:divsChild>
            <w:div w:id="1470705971">
              <w:marLeft w:val="180"/>
              <w:marRight w:val="240"/>
              <w:marTop w:val="0"/>
              <w:marBottom w:val="0"/>
              <w:divBdr>
                <w:top w:val="none" w:sz="0" w:space="0" w:color="auto"/>
                <w:left w:val="none" w:sz="0" w:space="0" w:color="auto"/>
                <w:bottom w:val="none" w:sz="0" w:space="0" w:color="auto"/>
                <w:right w:val="none" w:sz="0" w:space="0" w:color="auto"/>
              </w:divBdr>
              <w:divsChild>
                <w:div w:id="18827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4849">
          <w:marLeft w:val="0"/>
          <w:marRight w:val="0"/>
          <w:marTop w:val="0"/>
          <w:marBottom w:val="0"/>
          <w:divBdr>
            <w:top w:val="none" w:sz="0" w:space="0" w:color="auto"/>
            <w:left w:val="none" w:sz="0" w:space="0" w:color="auto"/>
            <w:bottom w:val="none" w:sz="0" w:space="0" w:color="auto"/>
            <w:right w:val="none" w:sz="0" w:space="0" w:color="auto"/>
          </w:divBdr>
          <w:divsChild>
            <w:div w:id="296449824">
              <w:marLeft w:val="180"/>
              <w:marRight w:val="240"/>
              <w:marTop w:val="0"/>
              <w:marBottom w:val="0"/>
              <w:divBdr>
                <w:top w:val="none" w:sz="0" w:space="0" w:color="auto"/>
                <w:left w:val="none" w:sz="0" w:space="0" w:color="auto"/>
                <w:bottom w:val="none" w:sz="0" w:space="0" w:color="auto"/>
                <w:right w:val="none" w:sz="0" w:space="0" w:color="auto"/>
              </w:divBdr>
              <w:divsChild>
                <w:div w:id="10768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1207">
          <w:marLeft w:val="0"/>
          <w:marRight w:val="0"/>
          <w:marTop w:val="0"/>
          <w:marBottom w:val="0"/>
          <w:divBdr>
            <w:top w:val="none" w:sz="0" w:space="0" w:color="auto"/>
            <w:left w:val="none" w:sz="0" w:space="0" w:color="auto"/>
            <w:bottom w:val="none" w:sz="0" w:space="0" w:color="auto"/>
            <w:right w:val="none" w:sz="0" w:space="0" w:color="auto"/>
          </w:divBdr>
          <w:divsChild>
            <w:div w:id="2119333221">
              <w:marLeft w:val="180"/>
              <w:marRight w:val="240"/>
              <w:marTop w:val="0"/>
              <w:marBottom w:val="0"/>
              <w:divBdr>
                <w:top w:val="none" w:sz="0" w:space="0" w:color="auto"/>
                <w:left w:val="none" w:sz="0" w:space="0" w:color="auto"/>
                <w:bottom w:val="none" w:sz="0" w:space="0" w:color="auto"/>
                <w:right w:val="none" w:sz="0" w:space="0" w:color="auto"/>
              </w:divBdr>
              <w:divsChild>
                <w:div w:id="13220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88989">
          <w:marLeft w:val="0"/>
          <w:marRight w:val="0"/>
          <w:marTop w:val="0"/>
          <w:marBottom w:val="0"/>
          <w:divBdr>
            <w:top w:val="none" w:sz="0" w:space="0" w:color="auto"/>
            <w:left w:val="none" w:sz="0" w:space="0" w:color="auto"/>
            <w:bottom w:val="none" w:sz="0" w:space="0" w:color="auto"/>
            <w:right w:val="none" w:sz="0" w:space="0" w:color="auto"/>
          </w:divBdr>
          <w:divsChild>
            <w:div w:id="57553772">
              <w:marLeft w:val="180"/>
              <w:marRight w:val="240"/>
              <w:marTop w:val="0"/>
              <w:marBottom w:val="0"/>
              <w:divBdr>
                <w:top w:val="none" w:sz="0" w:space="0" w:color="auto"/>
                <w:left w:val="none" w:sz="0" w:space="0" w:color="auto"/>
                <w:bottom w:val="none" w:sz="0" w:space="0" w:color="auto"/>
                <w:right w:val="none" w:sz="0" w:space="0" w:color="auto"/>
              </w:divBdr>
              <w:divsChild>
                <w:div w:id="3551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41365">
          <w:marLeft w:val="0"/>
          <w:marRight w:val="0"/>
          <w:marTop w:val="0"/>
          <w:marBottom w:val="0"/>
          <w:divBdr>
            <w:top w:val="none" w:sz="0" w:space="0" w:color="auto"/>
            <w:left w:val="none" w:sz="0" w:space="0" w:color="auto"/>
            <w:bottom w:val="none" w:sz="0" w:space="0" w:color="auto"/>
            <w:right w:val="none" w:sz="0" w:space="0" w:color="auto"/>
          </w:divBdr>
          <w:divsChild>
            <w:div w:id="1243947532">
              <w:marLeft w:val="180"/>
              <w:marRight w:val="240"/>
              <w:marTop w:val="0"/>
              <w:marBottom w:val="0"/>
              <w:divBdr>
                <w:top w:val="none" w:sz="0" w:space="0" w:color="auto"/>
                <w:left w:val="none" w:sz="0" w:space="0" w:color="auto"/>
                <w:bottom w:val="none" w:sz="0" w:space="0" w:color="auto"/>
                <w:right w:val="none" w:sz="0" w:space="0" w:color="auto"/>
              </w:divBdr>
              <w:divsChild>
                <w:div w:id="10663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82044">
          <w:marLeft w:val="0"/>
          <w:marRight w:val="0"/>
          <w:marTop w:val="0"/>
          <w:marBottom w:val="0"/>
          <w:divBdr>
            <w:top w:val="none" w:sz="0" w:space="0" w:color="auto"/>
            <w:left w:val="none" w:sz="0" w:space="0" w:color="auto"/>
            <w:bottom w:val="none" w:sz="0" w:space="0" w:color="auto"/>
            <w:right w:val="none" w:sz="0" w:space="0" w:color="auto"/>
          </w:divBdr>
          <w:divsChild>
            <w:div w:id="1460146061">
              <w:marLeft w:val="180"/>
              <w:marRight w:val="240"/>
              <w:marTop w:val="0"/>
              <w:marBottom w:val="0"/>
              <w:divBdr>
                <w:top w:val="none" w:sz="0" w:space="0" w:color="auto"/>
                <w:left w:val="none" w:sz="0" w:space="0" w:color="auto"/>
                <w:bottom w:val="none" w:sz="0" w:space="0" w:color="auto"/>
                <w:right w:val="none" w:sz="0" w:space="0" w:color="auto"/>
              </w:divBdr>
              <w:divsChild>
                <w:div w:id="3204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908">
          <w:marLeft w:val="0"/>
          <w:marRight w:val="0"/>
          <w:marTop w:val="0"/>
          <w:marBottom w:val="0"/>
          <w:divBdr>
            <w:top w:val="none" w:sz="0" w:space="0" w:color="auto"/>
            <w:left w:val="none" w:sz="0" w:space="0" w:color="auto"/>
            <w:bottom w:val="none" w:sz="0" w:space="0" w:color="auto"/>
            <w:right w:val="none" w:sz="0" w:space="0" w:color="auto"/>
          </w:divBdr>
          <w:divsChild>
            <w:div w:id="2018925343">
              <w:marLeft w:val="180"/>
              <w:marRight w:val="240"/>
              <w:marTop w:val="0"/>
              <w:marBottom w:val="0"/>
              <w:divBdr>
                <w:top w:val="none" w:sz="0" w:space="0" w:color="auto"/>
                <w:left w:val="none" w:sz="0" w:space="0" w:color="auto"/>
                <w:bottom w:val="none" w:sz="0" w:space="0" w:color="auto"/>
                <w:right w:val="none" w:sz="0" w:space="0" w:color="auto"/>
              </w:divBdr>
              <w:divsChild>
                <w:div w:id="10447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4081">
          <w:marLeft w:val="0"/>
          <w:marRight w:val="0"/>
          <w:marTop w:val="0"/>
          <w:marBottom w:val="0"/>
          <w:divBdr>
            <w:top w:val="none" w:sz="0" w:space="0" w:color="auto"/>
            <w:left w:val="none" w:sz="0" w:space="0" w:color="auto"/>
            <w:bottom w:val="none" w:sz="0" w:space="0" w:color="auto"/>
            <w:right w:val="none" w:sz="0" w:space="0" w:color="auto"/>
          </w:divBdr>
          <w:divsChild>
            <w:div w:id="1131628044">
              <w:marLeft w:val="180"/>
              <w:marRight w:val="240"/>
              <w:marTop w:val="0"/>
              <w:marBottom w:val="0"/>
              <w:divBdr>
                <w:top w:val="none" w:sz="0" w:space="0" w:color="auto"/>
                <w:left w:val="none" w:sz="0" w:space="0" w:color="auto"/>
                <w:bottom w:val="none" w:sz="0" w:space="0" w:color="auto"/>
                <w:right w:val="none" w:sz="0" w:space="0" w:color="auto"/>
              </w:divBdr>
              <w:divsChild>
                <w:div w:id="8413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6260">
          <w:marLeft w:val="0"/>
          <w:marRight w:val="0"/>
          <w:marTop w:val="0"/>
          <w:marBottom w:val="0"/>
          <w:divBdr>
            <w:top w:val="none" w:sz="0" w:space="0" w:color="auto"/>
            <w:left w:val="none" w:sz="0" w:space="0" w:color="auto"/>
            <w:bottom w:val="none" w:sz="0" w:space="0" w:color="auto"/>
            <w:right w:val="none" w:sz="0" w:space="0" w:color="auto"/>
          </w:divBdr>
          <w:divsChild>
            <w:div w:id="1337421683">
              <w:marLeft w:val="180"/>
              <w:marRight w:val="240"/>
              <w:marTop w:val="0"/>
              <w:marBottom w:val="0"/>
              <w:divBdr>
                <w:top w:val="none" w:sz="0" w:space="0" w:color="auto"/>
                <w:left w:val="none" w:sz="0" w:space="0" w:color="auto"/>
                <w:bottom w:val="none" w:sz="0" w:space="0" w:color="auto"/>
                <w:right w:val="none" w:sz="0" w:space="0" w:color="auto"/>
              </w:divBdr>
              <w:divsChild>
                <w:div w:id="20586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6609">
          <w:marLeft w:val="0"/>
          <w:marRight w:val="0"/>
          <w:marTop w:val="0"/>
          <w:marBottom w:val="0"/>
          <w:divBdr>
            <w:top w:val="none" w:sz="0" w:space="0" w:color="auto"/>
            <w:left w:val="none" w:sz="0" w:space="0" w:color="auto"/>
            <w:bottom w:val="none" w:sz="0" w:space="0" w:color="auto"/>
            <w:right w:val="none" w:sz="0" w:space="0" w:color="auto"/>
          </w:divBdr>
          <w:divsChild>
            <w:div w:id="1022052284">
              <w:marLeft w:val="180"/>
              <w:marRight w:val="240"/>
              <w:marTop w:val="0"/>
              <w:marBottom w:val="0"/>
              <w:divBdr>
                <w:top w:val="none" w:sz="0" w:space="0" w:color="auto"/>
                <w:left w:val="none" w:sz="0" w:space="0" w:color="auto"/>
                <w:bottom w:val="none" w:sz="0" w:space="0" w:color="auto"/>
                <w:right w:val="none" w:sz="0" w:space="0" w:color="auto"/>
              </w:divBdr>
              <w:divsChild>
                <w:div w:id="4265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5260">
          <w:marLeft w:val="0"/>
          <w:marRight w:val="0"/>
          <w:marTop w:val="0"/>
          <w:marBottom w:val="0"/>
          <w:divBdr>
            <w:top w:val="none" w:sz="0" w:space="0" w:color="auto"/>
            <w:left w:val="none" w:sz="0" w:space="0" w:color="auto"/>
            <w:bottom w:val="none" w:sz="0" w:space="0" w:color="auto"/>
            <w:right w:val="none" w:sz="0" w:space="0" w:color="auto"/>
          </w:divBdr>
          <w:divsChild>
            <w:div w:id="2021348912">
              <w:marLeft w:val="180"/>
              <w:marRight w:val="240"/>
              <w:marTop w:val="0"/>
              <w:marBottom w:val="0"/>
              <w:divBdr>
                <w:top w:val="none" w:sz="0" w:space="0" w:color="auto"/>
                <w:left w:val="none" w:sz="0" w:space="0" w:color="auto"/>
                <w:bottom w:val="none" w:sz="0" w:space="0" w:color="auto"/>
                <w:right w:val="none" w:sz="0" w:space="0" w:color="auto"/>
              </w:divBdr>
              <w:divsChild>
                <w:div w:id="358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598">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180"/>
              <w:marRight w:val="240"/>
              <w:marTop w:val="0"/>
              <w:marBottom w:val="0"/>
              <w:divBdr>
                <w:top w:val="none" w:sz="0" w:space="0" w:color="auto"/>
                <w:left w:val="none" w:sz="0" w:space="0" w:color="auto"/>
                <w:bottom w:val="none" w:sz="0" w:space="0" w:color="auto"/>
                <w:right w:val="none" w:sz="0" w:space="0" w:color="auto"/>
              </w:divBdr>
              <w:divsChild>
                <w:div w:id="12021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134">
          <w:marLeft w:val="0"/>
          <w:marRight w:val="0"/>
          <w:marTop w:val="0"/>
          <w:marBottom w:val="0"/>
          <w:divBdr>
            <w:top w:val="none" w:sz="0" w:space="0" w:color="auto"/>
            <w:left w:val="none" w:sz="0" w:space="0" w:color="auto"/>
            <w:bottom w:val="none" w:sz="0" w:space="0" w:color="auto"/>
            <w:right w:val="none" w:sz="0" w:space="0" w:color="auto"/>
          </w:divBdr>
          <w:divsChild>
            <w:div w:id="1196121623">
              <w:marLeft w:val="180"/>
              <w:marRight w:val="240"/>
              <w:marTop w:val="0"/>
              <w:marBottom w:val="0"/>
              <w:divBdr>
                <w:top w:val="none" w:sz="0" w:space="0" w:color="auto"/>
                <w:left w:val="none" w:sz="0" w:space="0" w:color="auto"/>
                <w:bottom w:val="none" w:sz="0" w:space="0" w:color="auto"/>
                <w:right w:val="none" w:sz="0" w:space="0" w:color="auto"/>
              </w:divBdr>
              <w:divsChild>
                <w:div w:id="20107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74612">
          <w:marLeft w:val="0"/>
          <w:marRight w:val="0"/>
          <w:marTop w:val="0"/>
          <w:marBottom w:val="0"/>
          <w:divBdr>
            <w:top w:val="none" w:sz="0" w:space="0" w:color="auto"/>
            <w:left w:val="none" w:sz="0" w:space="0" w:color="auto"/>
            <w:bottom w:val="none" w:sz="0" w:space="0" w:color="auto"/>
            <w:right w:val="none" w:sz="0" w:space="0" w:color="auto"/>
          </w:divBdr>
          <w:divsChild>
            <w:div w:id="886602267">
              <w:marLeft w:val="180"/>
              <w:marRight w:val="240"/>
              <w:marTop w:val="0"/>
              <w:marBottom w:val="0"/>
              <w:divBdr>
                <w:top w:val="none" w:sz="0" w:space="0" w:color="auto"/>
                <w:left w:val="none" w:sz="0" w:space="0" w:color="auto"/>
                <w:bottom w:val="none" w:sz="0" w:space="0" w:color="auto"/>
                <w:right w:val="none" w:sz="0" w:space="0" w:color="auto"/>
              </w:divBdr>
              <w:divsChild>
                <w:div w:id="4968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3859">
          <w:marLeft w:val="0"/>
          <w:marRight w:val="0"/>
          <w:marTop w:val="0"/>
          <w:marBottom w:val="0"/>
          <w:divBdr>
            <w:top w:val="none" w:sz="0" w:space="0" w:color="auto"/>
            <w:left w:val="none" w:sz="0" w:space="0" w:color="auto"/>
            <w:bottom w:val="none" w:sz="0" w:space="0" w:color="auto"/>
            <w:right w:val="none" w:sz="0" w:space="0" w:color="auto"/>
          </w:divBdr>
          <w:divsChild>
            <w:div w:id="1067194223">
              <w:marLeft w:val="180"/>
              <w:marRight w:val="240"/>
              <w:marTop w:val="0"/>
              <w:marBottom w:val="0"/>
              <w:divBdr>
                <w:top w:val="none" w:sz="0" w:space="0" w:color="auto"/>
                <w:left w:val="none" w:sz="0" w:space="0" w:color="auto"/>
                <w:bottom w:val="none" w:sz="0" w:space="0" w:color="auto"/>
                <w:right w:val="none" w:sz="0" w:space="0" w:color="auto"/>
              </w:divBdr>
              <w:divsChild>
                <w:div w:id="175559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5805">
          <w:marLeft w:val="0"/>
          <w:marRight w:val="0"/>
          <w:marTop w:val="0"/>
          <w:marBottom w:val="0"/>
          <w:divBdr>
            <w:top w:val="none" w:sz="0" w:space="0" w:color="auto"/>
            <w:left w:val="none" w:sz="0" w:space="0" w:color="auto"/>
            <w:bottom w:val="none" w:sz="0" w:space="0" w:color="auto"/>
            <w:right w:val="none" w:sz="0" w:space="0" w:color="auto"/>
          </w:divBdr>
          <w:divsChild>
            <w:div w:id="1120297898">
              <w:marLeft w:val="180"/>
              <w:marRight w:val="240"/>
              <w:marTop w:val="0"/>
              <w:marBottom w:val="0"/>
              <w:divBdr>
                <w:top w:val="none" w:sz="0" w:space="0" w:color="auto"/>
                <w:left w:val="none" w:sz="0" w:space="0" w:color="auto"/>
                <w:bottom w:val="none" w:sz="0" w:space="0" w:color="auto"/>
                <w:right w:val="none" w:sz="0" w:space="0" w:color="auto"/>
              </w:divBdr>
              <w:divsChild>
                <w:div w:id="189616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6945">
          <w:marLeft w:val="0"/>
          <w:marRight w:val="0"/>
          <w:marTop w:val="0"/>
          <w:marBottom w:val="0"/>
          <w:divBdr>
            <w:top w:val="none" w:sz="0" w:space="0" w:color="auto"/>
            <w:left w:val="none" w:sz="0" w:space="0" w:color="auto"/>
            <w:bottom w:val="none" w:sz="0" w:space="0" w:color="auto"/>
            <w:right w:val="none" w:sz="0" w:space="0" w:color="auto"/>
          </w:divBdr>
          <w:divsChild>
            <w:div w:id="1777754084">
              <w:marLeft w:val="180"/>
              <w:marRight w:val="240"/>
              <w:marTop w:val="0"/>
              <w:marBottom w:val="0"/>
              <w:divBdr>
                <w:top w:val="none" w:sz="0" w:space="0" w:color="auto"/>
                <w:left w:val="none" w:sz="0" w:space="0" w:color="auto"/>
                <w:bottom w:val="none" w:sz="0" w:space="0" w:color="auto"/>
                <w:right w:val="none" w:sz="0" w:space="0" w:color="auto"/>
              </w:divBdr>
              <w:divsChild>
                <w:div w:id="12043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93635">
          <w:marLeft w:val="0"/>
          <w:marRight w:val="0"/>
          <w:marTop w:val="0"/>
          <w:marBottom w:val="0"/>
          <w:divBdr>
            <w:top w:val="none" w:sz="0" w:space="0" w:color="auto"/>
            <w:left w:val="none" w:sz="0" w:space="0" w:color="auto"/>
            <w:bottom w:val="none" w:sz="0" w:space="0" w:color="auto"/>
            <w:right w:val="none" w:sz="0" w:space="0" w:color="auto"/>
          </w:divBdr>
          <w:divsChild>
            <w:div w:id="801579305">
              <w:marLeft w:val="180"/>
              <w:marRight w:val="240"/>
              <w:marTop w:val="0"/>
              <w:marBottom w:val="0"/>
              <w:divBdr>
                <w:top w:val="none" w:sz="0" w:space="0" w:color="auto"/>
                <w:left w:val="none" w:sz="0" w:space="0" w:color="auto"/>
                <w:bottom w:val="none" w:sz="0" w:space="0" w:color="auto"/>
                <w:right w:val="none" w:sz="0" w:space="0" w:color="auto"/>
              </w:divBdr>
              <w:divsChild>
                <w:div w:id="16017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165">
          <w:marLeft w:val="0"/>
          <w:marRight w:val="0"/>
          <w:marTop w:val="0"/>
          <w:marBottom w:val="0"/>
          <w:divBdr>
            <w:top w:val="none" w:sz="0" w:space="0" w:color="auto"/>
            <w:left w:val="none" w:sz="0" w:space="0" w:color="auto"/>
            <w:bottom w:val="none" w:sz="0" w:space="0" w:color="auto"/>
            <w:right w:val="none" w:sz="0" w:space="0" w:color="auto"/>
          </w:divBdr>
          <w:divsChild>
            <w:div w:id="428821227">
              <w:marLeft w:val="180"/>
              <w:marRight w:val="240"/>
              <w:marTop w:val="0"/>
              <w:marBottom w:val="0"/>
              <w:divBdr>
                <w:top w:val="none" w:sz="0" w:space="0" w:color="auto"/>
                <w:left w:val="none" w:sz="0" w:space="0" w:color="auto"/>
                <w:bottom w:val="none" w:sz="0" w:space="0" w:color="auto"/>
                <w:right w:val="none" w:sz="0" w:space="0" w:color="auto"/>
              </w:divBdr>
              <w:divsChild>
                <w:div w:id="4280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2859">
          <w:marLeft w:val="0"/>
          <w:marRight w:val="0"/>
          <w:marTop w:val="0"/>
          <w:marBottom w:val="0"/>
          <w:divBdr>
            <w:top w:val="none" w:sz="0" w:space="0" w:color="auto"/>
            <w:left w:val="none" w:sz="0" w:space="0" w:color="auto"/>
            <w:bottom w:val="none" w:sz="0" w:space="0" w:color="auto"/>
            <w:right w:val="none" w:sz="0" w:space="0" w:color="auto"/>
          </w:divBdr>
          <w:divsChild>
            <w:div w:id="1153833245">
              <w:marLeft w:val="180"/>
              <w:marRight w:val="240"/>
              <w:marTop w:val="0"/>
              <w:marBottom w:val="0"/>
              <w:divBdr>
                <w:top w:val="none" w:sz="0" w:space="0" w:color="auto"/>
                <w:left w:val="none" w:sz="0" w:space="0" w:color="auto"/>
                <w:bottom w:val="none" w:sz="0" w:space="0" w:color="auto"/>
                <w:right w:val="none" w:sz="0" w:space="0" w:color="auto"/>
              </w:divBdr>
              <w:divsChild>
                <w:div w:id="165178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5421">
          <w:marLeft w:val="0"/>
          <w:marRight w:val="0"/>
          <w:marTop w:val="0"/>
          <w:marBottom w:val="0"/>
          <w:divBdr>
            <w:top w:val="none" w:sz="0" w:space="0" w:color="auto"/>
            <w:left w:val="none" w:sz="0" w:space="0" w:color="auto"/>
            <w:bottom w:val="none" w:sz="0" w:space="0" w:color="auto"/>
            <w:right w:val="none" w:sz="0" w:space="0" w:color="auto"/>
          </w:divBdr>
          <w:divsChild>
            <w:div w:id="1407260259">
              <w:marLeft w:val="180"/>
              <w:marRight w:val="240"/>
              <w:marTop w:val="0"/>
              <w:marBottom w:val="0"/>
              <w:divBdr>
                <w:top w:val="none" w:sz="0" w:space="0" w:color="auto"/>
                <w:left w:val="none" w:sz="0" w:space="0" w:color="auto"/>
                <w:bottom w:val="none" w:sz="0" w:space="0" w:color="auto"/>
                <w:right w:val="none" w:sz="0" w:space="0" w:color="auto"/>
              </w:divBdr>
              <w:divsChild>
                <w:div w:id="8546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5262">
          <w:marLeft w:val="0"/>
          <w:marRight w:val="0"/>
          <w:marTop w:val="0"/>
          <w:marBottom w:val="0"/>
          <w:divBdr>
            <w:top w:val="none" w:sz="0" w:space="0" w:color="auto"/>
            <w:left w:val="none" w:sz="0" w:space="0" w:color="auto"/>
            <w:bottom w:val="none" w:sz="0" w:space="0" w:color="auto"/>
            <w:right w:val="none" w:sz="0" w:space="0" w:color="auto"/>
          </w:divBdr>
          <w:divsChild>
            <w:div w:id="1048803899">
              <w:marLeft w:val="180"/>
              <w:marRight w:val="240"/>
              <w:marTop w:val="0"/>
              <w:marBottom w:val="0"/>
              <w:divBdr>
                <w:top w:val="none" w:sz="0" w:space="0" w:color="auto"/>
                <w:left w:val="none" w:sz="0" w:space="0" w:color="auto"/>
                <w:bottom w:val="none" w:sz="0" w:space="0" w:color="auto"/>
                <w:right w:val="none" w:sz="0" w:space="0" w:color="auto"/>
              </w:divBdr>
              <w:divsChild>
                <w:div w:id="8674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402">
          <w:marLeft w:val="0"/>
          <w:marRight w:val="0"/>
          <w:marTop w:val="0"/>
          <w:marBottom w:val="0"/>
          <w:divBdr>
            <w:top w:val="none" w:sz="0" w:space="0" w:color="auto"/>
            <w:left w:val="none" w:sz="0" w:space="0" w:color="auto"/>
            <w:bottom w:val="none" w:sz="0" w:space="0" w:color="auto"/>
            <w:right w:val="none" w:sz="0" w:space="0" w:color="auto"/>
          </w:divBdr>
          <w:divsChild>
            <w:div w:id="2129004175">
              <w:marLeft w:val="180"/>
              <w:marRight w:val="240"/>
              <w:marTop w:val="0"/>
              <w:marBottom w:val="0"/>
              <w:divBdr>
                <w:top w:val="none" w:sz="0" w:space="0" w:color="auto"/>
                <w:left w:val="none" w:sz="0" w:space="0" w:color="auto"/>
                <w:bottom w:val="none" w:sz="0" w:space="0" w:color="auto"/>
                <w:right w:val="none" w:sz="0" w:space="0" w:color="auto"/>
              </w:divBdr>
              <w:divsChild>
                <w:div w:id="805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5253">
          <w:marLeft w:val="0"/>
          <w:marRight w:val="0"/>
          <w:marTop w:val="0"/>
          <w:marBottom w:val="0"/>
          <w:divBdr>
            <w:top w:val="none" w:sz="0" w:space="0" w:color="auto"/>
            <w:left w:val="none" w:sz="0" w:space="0" w:color="auto"/>
            <w:bottom w:val="none" w:sz="0" w:space="0" w:color="auto"/>
            <w:right w:val="none" w:sz="0" w:space="0" w:color="auto"/>
          </w:divBdr>
          <w:divsChild>
            <w:div w:id="1061951549">
              <w:marLeft w:val="180"/>
              <w:marRight w:val="240"/>
              <w:marTop w:val="0"/>
              <w:marBottom w:val="0"/>
              <w:divBdr>
                <w:top w:val="none" w:sz="0" w:space="0" w:color="auto"/>
                <w:left w:val="none" w:sz="0" w:space="0" w:color="auto"/>
                <w:bottom w:val="none" w:sz="0" w:space="0" w:color="auto"/>
                <w:right w:val="none" w:sz="0" w:space="0" w:color="auto"/>
              </w:divBdr>
              <w:divsChild>
                <w:div w:id="13558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7484">
          <w:marLeft w:val="0"/>
          <w:marRight w:val="0"/>
          <w:marTop w:val="0"/>
          <w:marBottom w:val="0"/>
          <w:divBdr>
            <w:top w:val="none" w:sz="0" w:space="0" w:color="auto"/>
            <w:left w:val="none" w:sz="0" w:space="0" w:color="auto"/>
            <w:bottom w:val="none" w:sz="0" w:space="0" w:color="auto"/>
            <w:right w:val="none" w:sz="0" w:space="0" w:color="auto"/>
          </w:divBdr>
          <w:divsChild>
            <w:div w:id="910505361">
              <w:marLeft w:val="180"/>
              <w:marRight w:val="240"/>
              <w:marTop w:val="0"/>
              <w:marBottom w:val="0"/>
              <w:divBdr>
                <w:top w:val="none" w:sz="0" w:space="0" w:color="auto"/>
                <w:left w:val="none" w:sz="0" w:space="0" w:color="auto"/>
                <w:bottom w:val="none" w:sz="0" w:space="0" w:color="auto"/>
                <w:right w:val="none" w:sz="0" w:space="0" w:color="auto"/>
              </w:divBdr>
              <w:divsChild>
                <w:div w:id="10948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1767">
          <w:marLeft w:val="0"/>
          <w:marRight w:val="0"/>
          <w:marTop w:val="0"/>
          <w:marBottom w:val="0"/>
          <w:divBdr>
            <w:top w:val="none" w:sz="0" w:space="0" w:color="auto"/>
            <w:left w:val="none" w:sz="0" w:space="0" w:color="auto"/>
            <w:bottom w:val="none" w:sz="0" w:space="0" w:color="auto"/>
            <w:right w:val="none" w:sz="0" w:space="0" w:color="auto"/>
          </w:divBdr>
          <w:divsChild>
            <w:div w:id="1086684033">
              <w:marLeft w:val="180"/>
              <w:marRight w:val="240"/>
              <w:marTop w:val="0"/>
              <w:marBottom w:val="0"/>
              <w:divBdr>
                <w:top w:val="none" w:sz="0" w:space="0" w:color="auto"/>
                <w:left w:val="none" w:sz="0" w:space="0" w:color="auto"/>
                <w:bottom w:val="none" w:sz="0" w:space="0" w:color="auto"/>
                <w:right w:val="none" w:sz="0" w:space="0" w:color="auto"/>
              </w:divBdr>
              <w:divsChild>
                <w:div w:id="4759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4312">
          <w:marLeft w:val="0"/>
          <w:marRight w:val="0"/>
          <w:marTop w:val="0"/>
          <w:marBottom w:val="0"/>
          <w:divBdr>
            <w:top w:val="none" w:sz="0" w:space="0" w:color="auto"/>
            <w:left w:val="none" w:sz="0" w:space="0" w:color="auto"/>
            <w:bottom w:val="none" w:sz="0" w:space="0" w:color="auto"/>
            <w:right w:val="none" w:sz="0" w:space="0" w:color="auto"/>
          </w:divBdr>
          <w:divsChild>
            <w:div w:id="126049642">
              <w:marLeft w:val="180"/>
              <w:marRight w:val="240"/>
              <w:marTop w:val="0"/>
              <w:marBottom w:val="0"/>
              <w:divBdr>
                <w:top w:val="none" w:sz="0" w:space="0" w:color="auto"/>
                <w:left w:val="none" w:sz="0" w:space="0" w:color="auto"/>
                <w:bottom w:val="none" w:sz="0" w:space="0" w:color="auto"/>
                <w:right w:val="none" w:sz="0" w:space="0" w:color="auto"/>
              </w:divBdr>
              <w:divsChild>
                <w:div w:id="10016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8833">
          <w:marLeft w:val="0"/>
          <w:marRight w:val="0"/>
          <w:marTop w:val="0"/>
          <w:marBottom w:val="0"/>
          <w:divBdr>
            <w:top w:val="none" w:sz="0" w:space="0" w:color="auto"/>
            <w:left w:val="none" w:sz="0" w:space="0" w:color="auto"/>
            <w:bottom w:val="none" w:sz="0" w:space="0" w:color="auto"/>
            <w:right w:val="none" w:sz="0" w:space="0" w:color="auto"/>
          </w:divBdr>
          <w:divsChild>
            <w:div w:id="841431744">
              <w:marLeft w:val="180"/>
              <w:marRight w:val="240"/>
              <w:marTop w:val="0"/>
              <w:marBottom w:val="0"/>
              <w:divBdr>
                <w:top w:val="none" w:sz="0" w:space="0" w:color="auto"/>
                <w:left w:val="none" w:sz="0" w:space="0" w:color="auto"/>
                <w:bottom w:val="none" w:sz="0" w:space="0" w:color="auto"/>
                <w:right w:val="none" w:sz="0" w:space="0" w:color="auto"/>
              </w:divBdr>
              <w:divsChild>
                <w:div w:id="20031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6297">
          <w:marLeft w:val="0"/>
          <w:marRight w:val="0"/>
          <w:marTop w:val="0"/>
          <w:marBottom w:val="0"/>
          <w:divBdr>
            <w:top w:val="none" w:sz="0" w:space="0" w:color="auto"/>
            <w:left w:val="none" w:sz="0" w:space="0" w:color="auto"/>
            <w:bottom w:val="none" w:sz="0" w:space="0" w:color="auto"/>
            <w:right w:val="none" w:sz="0" w:space="0" w:color="auto"/>
          </w:divBdr>
          <w:divsChild>
            <w:div w:id="404686031">
              <w:marLeft w:val="180"/>
              <w:marRight w:val="240"/>
              <w:marTop w:val="0"/>
              <w:marBottom w:val="0"/>
              <w:divBdr>
                <w:top w:val="none" w:sz="0" w:space="0" w:color="auto"/>
                <w:left w:val="none" w:sz="0" w:space="0" w:color="auto"/>
                <w:bottom w:val="none" w:sz="0" w:space="0" w:color="auto"/>
                <w:right w:val="none" w:sz="0" w:space="0" w:color="auto"/>
              </w:divBdr>
              <w:divsChild>
                <w:div w:id="10963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861">
          <w:marLeft w:val="0"/>
          <w:marRight w:val="0"/>
          <w:marTop w:val="0"/>
          <w:marBottom w:val="0"/>
          <w:divBdr>
            <w:top w:val="none" w:sz="0" w:space="0" w:color="auto"/>
            <w:left w:val="none" w:sz="0" w:space="0" w:color="auto"/>
            <w:bottom w:val="none" w:sz="0" w:space="0" w:color="auto"/>
            <w:right w:val="none" w:sz="0" w:space="0" w:color="auto"/>
          </w:divBdr>
          <w:divsChild>
            <w:div w:id="1240095307">
              <w:marLeft w:val="180"/>
              <w:marRight w:val="240"/>
              <w:marTop w:val="0"/>
              <w:marBottom w:val="0"/>
              <w:divBdr>
                <w:top w:val="none" w:sz="0" w:space="0" w:color="auto"/>
                <w:left w:val="none" w:sz="0" w:space="0" w:color="auto"/>
                <w:bottom w:val="none" w:sz="0" w:space="0" w:color="auto"/>
                <w:right w:val="none" w:sz="0" w:space="0" w:color="auto"/>
              </w:divBdr>
              <w:divsChild>
                <w:div w:id="16946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723">
          <w:marLeft w:val="0"/>
          <w:marRight w:val="0"/>
          <w:marTop w:val="0"/>
          <w:marBottom w:val="0"/>
          <w:divBdr>
            <w:top w:val="none" w:sz="0" w:space="0" w:color="auto"/>
            <w:left w:val="none" w:sz="0" w:space="0" w:color="auto"/>
            <w:bottom w:val="none" w:sz="0" w:space="0" w:color="auto"/>
            <w:right w:val="none" w:sz="0" w:space="0" w:color="auto"/>
          </w:divBdr>
          <w:divsChild>
            <w:div w:id="1472553179">
              <w:marLeft w:val="180"/>
              <w:marRight w:val="240"/>
              <w:marTop w:val="0"/>
              <w:marBottom w:val="0"/>
              <w:divBdr>
                <w:top w:val="none" w:sz="0" w:space="0" w:color="auto"/>
                <w:left w:val="none" w:sz="0" w:space="0" w:color="auto"/>
                <w:bottom w:val="none" w:sz="0" w:space="0" w:color="auto"/>
                <w:right w:val="none" w:sz="0" w:space="0" w:color="auto"/>
              </w:divBdr>
              <w:divsChild>
                <w:div w:id="2027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538">
          <w:marLeft w:val="0"/>
          <w:marRight w:val="0"/>
          <w:marTop w:val="0"/>
          <w:marBottom w:val="0"/>
          <w:divBdr>
            <w:top w:val="none" w:sz="0" w:space="0" w:color="auto"/>
            <w:left w:val="none" w:sz="0" w:space="0" w:color="auto"/>
            <w:bottom w:val="none" w:sz="0" w:space="0" w:color="auto"/>
            <w:right w:val="none" w:sz="0" w:space="0" w:color="auto"/>
          </w:divBdr>
          <w:divsChild>
            <w:div w:id="2037847194">
              <w:marLeft w:val="180"/>
              <w:marRight w:val="240"/>
              <w:marTop w:val="0"/>
              <w:marBottom w:val="0"/>
              <w:divBdr>
                <w:top w:val="none" w:sz="0" w:space="0" w:color="auto"/>
                <w:left w:val="none" w:sz="0" w:space="0" w:color="auto"/>
                <w:bottom w:val="none" w:sz="0" w:space="0" w:color="auto"/>
                <w:right w:val="none" w:sz="0" w:space="0" w:color="auto"/>
              </w:divBdr>
              <w:divsChild>
                <w:div w:id="117592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29340">
          <w:marLeft w:val="0"/>
          <w:marRight w:val="0"/>
          <w:marTop w:val="0"/>
          <w:marBottom w:val="0"/>
          <w:divBdr>
            <w:top w:val="none" w:sz="0" w:space="0" w:color="auto"/>
            <w:left w:val="none" w:sz="0" w:space="0" w:color="auto"/>
            <w:bottom w:val="none" w:sz="0" w:space="0" w:color="auto"/>
            <w:right w:val="none" w:sz="0" w:space="0" w:color="auto"/>
          </w:divBdr>
          <w:divsChild>
            <w:div w:id="1895579669">
              <w:marLeft w:val="180"/>
              <w:marRight w:val="240"/>
              <w:marTop w:val="0"/>
              <w:marBottom w:val="0"/>
              <w:divBdr>
                <w:top w:val="none" w:sz="0" w:space="0" w:color="auto"/>
                <w:left w:val="none" w:sz="0" w:space="0" w:color="auto"/>
                <w:bottom w:val="none" w:sz="0" w:space="0" w:color="auto"/>
                <w:right w:val="none" w:sz="0" w:space="0" w:color="auto"/>
              </w:divBdr>
              <w:divsChild>
                <w:div w:id="117546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5656">
          <w:marLeft w:val="0"/>
          <w:marRight w:val="0"/>
          <w:marTop w:val="0"/>
          <w:marBottom w:val="0"/>
          <w:divBdr>
            <w:top w:val="none" w:sz="0" w:space="0" w:color="auto"/>
            <w:left w:val="none" w:sz="0" w:space="0" w:color="auto"/>
            <w:bottom w:val="none" w:sz="0" w:space="0" w:color="auto"/>
            <w:right w:val="none" w:sz="0" w:space="0" w:color="auto"/>
          </w:divBdr>
          <w:divsChild>
            <w:div w:id="589313548">
              <w:marLeft w:val="180"/>
              <w:marRight w:val="240"/>
              <w:marTop w:val="0"/>
              <w:marBottom w:val="0"/>
              <w:divBdr>
                <w:top w:val="none" w:sz="0" w:space="0" w:color="auto"/>
                <w:left w:val="none" w:sz="0" w:space="0" w:color="auto"/>
                <w:bottom w:val="none" w:sz="0" w:space="0" w:color="auto"/>
                <w:right w:val="none" w:sz="0" w:space="0" w:color="auto"/>
              </w:divBdr>
              <w:divsChild>
                <w:div w:id="13861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70647">
          <w:marLeft w:val="0"/>
          <w:marRight w:val="0"/>
          <w:marTop w:val="0"/>
          <w:marBottom w:val="0"/>
          <w:divBdr>
            <w:top w:val="none" w:sz="0" w:space="0" w:color="auto"/>
            <w:left w:val="none" w:sz="0" w:space="0" w:color="auto"/>
            <w:bottom w:val="none" w:sz="0" w:space="0" w:color="auto"/>
            <w:right w:val="none" w:sz="0" w:space="0" w:color="auto"/>
          </w:divBdr>
          <w:divsChild>
            <w:div w:id="1747263926">
              <w:marLeft w:val="180"/>
              <w:marRight w:val="240"/>
              <w:marTop w:val="0"/>
              <w:marBottom w:val="0"/>
              <w:divBdr>
                <w:top w:val="none" w:sz="0" w:space="0" w:color="auto"/>
                <w:left w:val="none" w:sz="0" w:space="0" w:color="auto"/>
                <w:bottom w:val="none" w:sz="0" w:space="0" w:color="auto"/>
                <w:right w:val="none" w:sz="0" w:space="0" w:color="auto"/>
              </w:divBdr>
              <w:divsChild>
                <w:div w:id="18327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632">
          <w:marLeft w:val="0"/>
          <w:marRight w:val="0"/>
          <w:marTop w:val="0"/>
          <w:marBottom w:val="0"/>
          <w:divBdr>
            <w:top w:val="none" w:sz="0" w:space="0" w:color="auto"/>
            <w:left w:val="none" w:sz="0" w:space="0" w:color="auto"/>
            <w:bottom w:val="none" w:sz="0" w:space="0" w:color="auto"/>
            <w:right w:val="none" w:sz="0" w:space="0" w:color="auto"/>
          </w:divBdr>
          <w:divsChild>
            <w:div w:id="519512536">
              <w:marLeft w:val="180"/>
              <w:marRight w:val="240"/>
              <w:marTop w:val="0"/>
              <w:marBottom w:val="0"/>
              <w:divBdr>
                <w:top w:val="none" w:sz="0" w:space="0" w:color="auto"/>
                <w:left w:val="none" w:sz="0" w:space="0" w:color="auto"/>
                <w:bottom w:val="none" w:sz="0" w:space="0" w:color="auto"/>
                <w:right w:val="none" w:sz="0" w:space="0" w:color="auto"/>
              </w:divBdr>
              <w:divsChild>
                <w:div w:id="2603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944">
          <w:marLeft w:val="0"/>
          <w:marRight w:val="0"/>
          <w:marTop w:val="0"/>
          <w:marBottom w:val="0"/>
          <w:divBdr>
            <w:top w:val="none" w:sz="0" w:space="0" w:color="auto"/>
            <w:left w:val="none" w:sz="0" w:space="0" w:color="auto"/>
            <w:bottom w:val="none" w:sz="0" w:space="0" w:color="auto"/>
            <w:right w:val="none" w:sz="0" w:space="0" w:color="auto"/>
          </w:divBdr>
          <w:divsChild>
            <w:div w:id="1759597989">
              <w:marLeft w:val="180"/>
              <w:marRight w:val="240"/>
              <w:marTop w:val="0"/>
              <w:marBottom w:val="0"/>
              <w:divBdr>
                <w:top w:val="none" w:sz="0" w:space="0" w:color="auto"/>
                <w:left w:val="none" w:sz="0" w:space="0" w:color="auto"/>
                <w:bottom w:val="none" w:sz="0" w:space="0" w:color="auto"/>
                <w:right w:val="none" w:sz="0" w:space="0" w:color="auto"/>
              </w:divBdr>
              <w:divsChild>
                <w:div w:id="1073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30936">
          <w:marLeft w:val="0"/>
          <w:marRight w:val="0"/>
          <w:marTop w:val="0"/>
          <w:marBottom w:val="0"/>
          <w:divBdr>
            <w:top w:val="none" w:sz="0" w:space="0" w:color="auto"/>
            <w:left w:val="none" w:sz="0" w:space="0" w:color="auto"/>
            <w:bottom w:val="none" w:sz="0" w:space="0" w:color="auto"/>
            <w:right w:val="none" w:sz="0" w:space="0" w:color="auto"/>
          </w:divBdr>
          <w:divsChild>
            <w:div w:id="1696614182">
              <w:marLeft w:val="180"/>
              <w:marRight w:val="240"/>
              <w:marTop w:val="0"/>
              <w:marBottom w:val="0"/>
              <w:divBdr>
                <w:top w:val="none" w:sz="0" w:space="0" w:color="auto"/>
                <w:left w:val="none" w:sz="0" w:space="0" w:color="auto"/>
                <w:bottom w:val="none" w:sz="0" w:space="0" w:color="auto"/>
                <w:right w:val="none" w:sz="0" w:space="0" w:color="auto"/>
              </w:divBdr>
              <w:divsChild>
                <w:div w:id="7939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5252">
          <w:marLeft w:val="0"/>
          <w:marRight w:val="0"/>
          <w:marTop w:val="0"/>
          <w:marBottom w:val="0"/>
          <w:divBdr>
            <w:top w:val="none" w:sz="0" w:space="0" w:color="auto"/>
            <w:left w:val="none" w:sz="0" w:space="0" w:color="auto"/>
            <w:bottom w:val="none" w:sz="0" w:space="0" w:color="auto"/>
            <w:right w:val="none" w:sz="0" w:space="0" w:color="auto"/>
          </w:divBdr>
          <w:divsChild>
            <w:div w:id="1545287027">
              <w:marLeft w:val="180"/>
              <w:marRight w:val="240"/>
              <w:marTop w:val="0"/>
              <w:marBottom w:val="0"/>
              <w:divBdr>
                <w:top w:val="none" w:sz="0" w:space="0" w:color="auto"/>
                <w:left w:val="none" w:sz="0" w:space="0" w:color="auto"/>
                <w:bottom w:val="none" w:sz="0" w:space="0" w:color="auto"/>
                <w:right w:val="none" w:sz="0" w:space="0" w:color="auto"/>
              </w:divBdr>
              <w:divsChild>
                <w:div w:id="4600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882">
          <w:marLeft w:val="0"/>
          <w:marRight w:val="0"/>
          <w:marTop w:val="0"/>
          <w:marBottom w:val="0"/>
          <w:divBdr>
            <w:top w:val="none" w:sz="0" w:space="0" w:color="auto"/>
            <w:left w:val="none" w:sz="0" w:space="0" w:color="auto"/>
            <w:bottom w:val="none" w:sz="0" w:space="0" w:color="auto"/>
            <w:right w:val="none" w:sz="0" w:space="0" w:color="auto"/>
          </w:divBdr>
          <w:divsChild>
            <w:div w:id="847520608">
              <w:marLeft w:val="180"/>
              <w:marRight w:val="240"/>
              <w:marTop w:val="0"/>
              <w:marBottom w:val="0"/>
              <w:divBdr>
                <w:top w:val="none" w:sz="0" w:space="0" w:color="auto"/>
                <w:left w:val="none" w:sz="0" w:space="0" w:color="auto"/>
                <w:bottom w:val="none" w:sz="0" w:space="0" w:color="auto"/>
                <w:right w:val="none" w:sz="0" w:space="0" w:color="auto"/>
              </w:divBdr>
              <w:divsChild>
                <w:div w:id="1738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1155">
          <w:marLeft w:val="0"/>
          <w:marRight w:val="0"/>
          <w:marTop w:val="0"/>
          <w:marBottom w:val="0"/>
          <w:divBdr>
            <w:top w:val="none" w:sz="0" w:space="0" w:color="auto"/>
            <w:left w:val="none" w:sz="0" w:space="0" w:color="auto"/>
            <w:bottom w:val="none" w:sz="0" w:space="0" w:color="auto"/>
            <w:right w:val="none" w:sz="0" w:space="0" w:color="auto"/>
          </w:divBdr>
          <w:divsChild>
            <w:div w:id="635531734">
              <w:marLeft w:val="180"/>
              <w:marRight w:val="240"/>
              <w:marTop w:val="0"/>
              <w:marBottom w:val="0"/>
              <w:divBdr>
                <w:top w:val="none" w:sz="0" w:space="0" w:color="auto"/>
                <w:left w:val="none" w:sz="0" w:space="0" w:color="auto"/>
                <w:bottom w:val="none" w:sz="0" w:space="0" w:color="auto"/>
                <w:right w:val="none" w:sz="0" w:space="0" w:color="auto"/>
              </w:divBdr>
              <w:divsChild>
                <w:div w:id="78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70316">
          <w:marLeft w:val="0"/>
          <w:marRight w:val="0"/>
          <w:marTop w:val="0"/>
          <w:marBottom w:val="0"/>
          <w:divBdr>
            <w:top w:val="none" w:sz="0" w:space="0" w:color="auto"/>
            <w:left w:val="none" w:sz="0" w:space="0" w:color="auto"/>
            <w:bottom w:val="none" w:sz="0" w:space="0" w:color="auto"/>
            <w:right w:val="none" w:sz="0" w:space="0" w:color="auto"/>
          </w:divBdr>
          <w:divsChild>
            <w:div w:id="1948153492">
              <w:marLeft w:val="180"/>
              <w:marRight w:val="240"/>
              <w:marTop w:val="0"/>
              <w:marBottom w:val="0"/>
              <w:divBdr>
                <w:top w:val="none" w:sz="0" w:space="0" w:color="auto"/>
                <w:left w:val="none" w:sz="0" w:space="0" w:color="auto"/>
                <w:bottom w:val="none" w:sz="0" w:space="0" w:color="auto"/>
                <w:right w:val="none" w:sz="0" w:space="0" w:color="auto"/>
              </w:divBdr>
              <w:divsChild>
                <w:div w:id="1249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03229">
          <w:marLeft w:val="0"/>
          <w:marRight w:val="0"/>
          <w:marTop w:val="0"/>
          <w:marBottom w:val="0"/>
          <w:divBdr>
            <w:top w:val="none" w:sz="0" w:space="0" w:color="auto"/>
            <w:left w:val="none" w:sz="0" w:space="0" w:color="auto"/>
            <w:bottom w:val="none" w:sz="0" w:space="0" w:color="auto"/>
            <w:right w:val="none" w:sz="0" w:space="0" w:color="auto"/>
          </w:divBdr>
          <w:divsChild>
            <w:div w:id="1214728922">
              <w:marLeft w:val="180"/>
              <w:marRight w:val="240"/>
              <w:marTop w:val="0"/>
              <w:marBottom w:val="0"/>
              <w:divBdr>
                <w:top w:val="none" w:sz="0" w:space="0" w:color="auto"/>
                <w:left w:val="none" w:sz="0" w:space="0" w:color="auto"/>
                <w:bottom w:val="none" w:sz="0" w:space="0" w:color="auto"/>
                <w:right w:val="none" w:sz="0" w:space="0" w:color="auto"/>
              </w:divBdr>
              <w:divsChild>
                <w:div w:id="11554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2522">
          <w:marLeft w:val="0"/>
          <w:marRight w:val="0"/>
          <w:marTop w:val="0"/>
          <w:marBottom w:val="0"/>
          <w:divBdr>
            <w:top w:val="none" w:sz="0" w:space="0" w:color="auto"/>
            <w:left w:val="none" w:sz="0" w:space="0" w:color="auto"/>
            <w:bottom w:val="none" w:sz="0" w:space="0" w:color="auto"/>
            <w:right w:val="none" w:sz="0" w:space="0" w:color="auto"/>
          </w:divBdr>
          <w:divsChild>
            <w:div w:id="1012145453">
              <w:marLeft w:val="180"/>
              <w:marRight w:val="240"/>
              <w:marTop w:val="0"/>
              <w:marBottom w:val="0"/>
              <w:divBdr>
                <w:top w:val="none" w:sz="0" w:space="0" w:color="auto"/>
                <w:left w:val="none" w:sz="0" w:space="0" w:color="auto"/>
                <w:bottom w:val="none" w:sz="0" w:space="0" w:color="auto"/>
                <w:right w:val="none" w:sz="0" w:space="0" w:color="auto"/>
              </w:divBdr>
              <w:divsChild>
                <w:div w:id="7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1908">
          <w:marLeft w:val="0"/>
          <w:marRight w:val="0"/>
          <w:marTop w:val="0"/>
          <w:marBottom w:val="0"/>
          <w:divBdr>
            <w:top w:val="none" w:sz="0" w:space="0" w:color="auto"/>
            <w:left w:val="none" w:sz="0" w:space="0" w:color="auto"/>
            <w:bottom w:val="none" w:sz="0" w:space="0" w:color="auto"/>
            <w:right w:val="none" w:sz="0" w:space="0" w:color="auto"/>
          </w:divBdr>
          <w:divsChild>
            <w:div w:id="1003122081">
              <w:marLeft w:val="180"/>
              <w:marRight w:val="240"/>
              <w:marTop w:val="0"/>
              <w:marBottom w:val="0"/>
              <w:divBdr>
                <w:top w:val="none" w:sz="0" w:space="0" w:color="auto"/>
                <w:left w:val="none" w:sz="0" w:space="0" w:color="auto"/>
                <w:bottom w:val="none" w:sz="0" w:space="0" w:color="auto"/>
                <w:right w:val="none" w:sz="0" w:space="0" w:color="auto"/>
              </w:divBdr>
              <w:divsChild>
                <w:div w:id="3990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306678">
          <w:marLeft w:val="0"/>
          <w:marRight w:val="0"/>
          <w:marTop w:val="0"/>
          <w:marBottom w:val="0"/>
          <w:divBdr>
            <w:top w:val="none" w:sz="0" w:space="0" w:color="auto"/>
            <w:left w:val="none" w:sz="0" w:space="0" w:color="auto"/>
            <w:bottom w:val="none" w:sz="0" w:space="0" w:color="auto"/>
            <w:right w:val="none" w:sz="0" w:space="0" w:color="auto"/>
          </w:divBdr>
          <w:divsChild>
            <w:div w:id="876699042">
              <w:marLeft w:val="180"/>
              <w:marRight w:val="240"/>
              <w:marTop w:val="0"/>
              <w:marBottom w:val="0"/>
              <w:divBdr>
                <w:top w:val="none" w:sz="0" w:space="0" w:color="auto"/>
                <w:left w:val="none" w:sz="0" w:space="0" w:color="auto"/>
                <w:bottom w:val="none" w:sz="0" w:space="0" w:color="auto"/>
                <w:right w:val="none" w:sz="0" w:space="0" w:color="auto"/>
              </w:divBdr>
              <w:divsChild>
                <w:div w:id="169819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8171">
          <w:marLeft w:val="0"/>
          <w:marRight w:val="0"/>
          <w:marTop w:val="0"/>
          <w:marBottom w:val="0"/>
          <w:divBdr>
            <w:top w:val="none" w:sz="0" w:space="0" w:color="auto"/>
            <w:left w:val="none" w:sz="0" w:space="0" w:color="auto"/>
            <w:bottom w:val="none" w:sz="0" w:space="0" w:color="auto"/>
            <w:right w:val="none" w:sz="0" w:space="0" w:color="auto"/>
          </w:divBdr>
          <w:divsChild>
            <w:div w:id="207835571">
              <w:marLeft w:val="180"/>
              <w:marRight w:val="240"/>
              <w:marTop w:val="0"/>
              <w:marBottom w:val="0"/>
              <w:divBdr>
                <w:top w:val="none" w:sz="0" w:space="0" w:color="auto"/>
                <w:left w:val="none" w:sz="0" w:space="0" w:color="auto"/>
                <w:bottom w:val="none" w:sz="0" w:space="0" w:color="auto"/>
                <w:right w:val="none" w:sz="0" w:space="0" w:color="auto"/>
              </w:divBdr>
              <w:divsChild>
                <w:div w:id="8954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81143">
          <w:marLeft w:val="0"/>
          <w:marRight w:val="0"/>
          <w:marTop w:val="0"/>
          <w:marBottom w:val="0"/>
          <w:divBdr>
            <w:top w:val="none" w:sz="0" w:space="0" w:color="auto"/>
            <w:left w:val="none" w:sz="0" w:space="0" w:color="auto"/>
            <w:bottom w:val="none" w:sz="0" w:space="0" w:color="auto"/>
            <w:right w:val="none" w:sz="0" w:space="0" w:color="auto"/>
          </w:divBdr>
          <w:divsChild>
            <w:div w:id="1951668965">
              <w:marLeft w:val="180"/>
              <w:marRight w:val="240"/>
              <w:marTop w:val="0"/>
              <w:marBottom w:val="0"/>
              <w:divBdr>
                <w:top w:val="none" w:sz="0" w:space="0" w:color="auto"/>
                <w:left w:val="none" w:sz="0" w:space="0" w:color="auto"/>
                <w:bottom w:val="none" w:sz="0" w:space="0" w:color="auto"/>
                <w:right w:val="none" w:sz="0" w:space="0" w:color="auto"/>
              </w:divBdr>
              <w:divsChild>
                <w:div w:id="176968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496">
          <w:marLeft w:val="0"/>
          <w:marRight w:val="0"/>
          <w:marTop w:val="0"/>
          <w:marBottom w:val="0"/>
          <w:divBdr>
            <w:top w:val="none" w:sz="0" w:space="0" w:color="auto"/>
            <w:left w:val="none" w:sz="0" w:space="0" w:color="auto"/>
            <w:bottom w:val="none" w:sz="0" w:space="0" w:color="auto"/>
            <w:right w:val="none" w:sz="0" w:space="0" w:color="auto"/>
          </w:divBdr>
          <w:divsChild>
            <w:div w:id="379478563">
              <w:marLeft w:val="180"/>
              <w:marRight w:val="240"/>
              <w:marTop w:val="0"/>
              <w:marBottom w:val="0"/>
              <w:divBdr>
                <w:top w:val="none" w:sz="0" w:space="0" w:color="auto"/>
                <w:left w:val="none" w:sz="0" w:space="0" w:color="auto"/>
                <w:bottom w:val="none" w:sz="0" w:space="0" w:color="auto"/>
                <w:right w:val="none" w:sz="0" w:space="0" w:color="auto"/>
              </w:divBdr>
              <w:divsChild>
                <w:div w:id="75196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32">
          <w:marLeft w:val="0"/>
          <w:marRight w:val="0"/>
          <w:marTop w:val="0"/>
          <w:marBottom w:val="0"/>
          <w:divBdr>
            <w:top w:val="none" w:sz="0" w:space="0" w:color="auto"/>
            <w:left w:val="none" w:sz="0" w:space="0" w:color="auto"/>
            <w:bottom w:val="none" w:sz="0" w:space="0" w:color="auto"/>
            <w:right w:val="none" w:sz="0" w:space="0" w:color="auto"/>
          </w:divBdr>
          <w:divsChild>
            <w:div w:id="824512703">
              <w:marLeft w:val="180"/>
              <w:marRight w:val="240"/>
              <w:marTop w:val="0"/>
              <w:marBottom w:val="0"/>
              <w:divBdr>
                <w:top w:val="none" w:sz="0" w:space="0" w:color="auto"/>
                <w:left w:val="none" w:sz="0" w:space="0" w:color="auto"/>
                <w:bottom w:val="none" w:sz="0" w:space="0" w:color="auto"/>
                <w:right w:val="none" w:sz="0" w:space="0" w:color="auto"/>
              </w:divBdr>
              <w:divsChild>
                <w:div w:id="156179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6675">
          <w:marLeft w:val="0"/>
          <w:marRight w:val="0"/>
          <w:marTop w:val="0"/>
          <w:marBottom w:val="0"/>
          <w:divBdr>
            <w:top w:val="none" w:sz="0" w:space="0" w:color="auto"/>
            <w:left w:val="none" w:sz="0" w:space="0" w:color="auto"/>
            <w:bottom w:val="none" w:sz="0" w:space="0" w:color="auto"/>
            <w:right w:val="none" w:sz="0" w:space="0" w:color="auto"/>
          </w:divBdr>
          <w:divsChild>
            <w:div w:id="1388918784">
              <w:marLeft w:val="180"/>
              <w:marRight w:val="240"/>
              <w:marTop w:val="0"/>
              <w:marBottom w:val="0"/>
              <w:divBdr>
                <w:top w:val="none" w:sz="0" w:space="0" w:color="auto"/>
                <w:left w:val="none" w:sz="0" w:space="0" w:color="auto"/>
                <w:bottom w:val="none" w:sz="0" w:space="0" w:color="auto"/>
                <w:right w:val="none" w:sz="0" w:space="0" w:color="auto"/>
              </w:divBdr>
              <w:divsChild>
                <w:div w:id="1801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84887">
          <w:marLeft w:val="0"/>
          <w:marRight w:val="0"/>
          <w:marTop w:val="0"/>
          <w:marBottom w:val="0"/>
          <w:divBdr>
            <w:top w:val="none" w:sz="0" w:space="0" w:color="auto"/>
            <w:left w:val="none" w:sz="0" w:space="0" w:color="auto"/>
            <w:bottom w:val="none" w:sz="0" w:space="0" w:color="auto"/>
            <w:right w:val="none" w:sz="0" w:space="0" w:color="auto"/>
          </w:divBdr>
          <w:divsChild>
            <w:div w:id="745306200">
              <w:marLeft w:val="180"/>
              <w:marRight w:val="240"/>
              <w:marTop w:val="0"/>
              <w:marBottom w:val="0"/>
              <w:divBdr>
                <w:top w:val="none" w:sz="0" w:space="0" w:color="auto"/>
                <w:left w:val="none" w:sz="0" w:space="0" w:color="auto"/>
                <w:bottom w:val="none" w:sz="0" w:space="0" w:color="auto"/>
                <w:right w:val="none" w:sz="0" w:space="0" w:color="auto"/>
              </w:divBdr>
              <w:divsChild>
                <w:div w:id="11932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5166">
          <w:marLeft w:val="0"/>
          <w:marRight w:val="0"/>
          <w:marTop w:val="0"/>
          <w:marBottom w:val="0"/>
          <w:divBdr>
            <w:top w:val="none" w:sz="0" w:space="0" w:color="auto"/>
            <w:left w:val="none" w:sz="0" w:space="0" w:color="auto"/>
            <w:bottom w:val="none" w:sz="0" w:space="0" w:color="auto"/>
            <w:right w:val="none" w:sz="0" w:space="0" w:color="auto"/>
          </w:divBdr>
          <w:divsChild>
            <w:div w:id="1264650209">
              <w:marLeft w:val="180"/>
              <w:marRight w:val="240"/>
              <w:marTop w:val="0"/>
              <w:marBottom w:val="0"/>
              <w:divBdr>
                <w:top w:val="none" w:sz="0" w:space="0" w:color="auto"/>
                <w:left w:val="none" w:sz="0" w:space="0" w:color="auto"/>
                <w:bottom w:val="none" w:sz="0" w:space="0" w:color="auto"/>
                <w:right w:val="none" w:sz="0" w:space="0" w:color="auto"/>
              </w:divBdr>
              <w:divsChild>
                <w:div w:id="201198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327">
          <w:marLeft w:val="0"/>
          <w:marRight w:val="0"/>
          <w:marTop w:val="0"/>
          <w:marBottom w:val="0"/>
          <w:divBdr>
            <w:top w:val="none" w:sz="0" w:space="0" w:color="auto"/>
            <w:left w:val="none" w:sz="0" w:space="0" w:color="auto"/>
            <w:bottom w:val="none" w:sz="0" w:space="0" w:color="auto"/>
            <w:right w:val="none" w:sz="0" w:space="0" w:color="auto"/>
          </w:divBdr>
          <w:divsChild>
            <w:div w:id="1312321149">
              <w:marLeft w:val="180"/>
              <w:marRight w:val="240"/>
              <w:marTop w:val="0"/>
              <w:marBottom w:val="0"/>
              <w:divBdr>
                <w:top w:val="none" w:sz="0" w:space="0" w:color="auto"/>
                <w:left w:val="none" w:sz="0" w:space="0" w:color="auto"/>
                <w:bottom w:val="none" w:sz="0" w:space="0" w:color="auto"/>
                <w:right w:val="none" w:sz="0" w:space="0" w:color="auto"/>
              </w:divBdr>
              <w:divsChild>
                <w:div w:id="18670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2946">
          <w:marLeft w:val="0"/>
          <w:marRight w:val="0"/>
          <w:marTop w:val="0"/>
          <w:marBottom w:val="0"/>
          <w:divBdr>
            <w:top w:val="none" w:sz="0" w:space="0" w:color="auto"/>
            <w:left w:val="none" w:sz="0" w:space="0" w:color="auto"/>
            <w:bottom w:val="none" w:sz="0" w:space="0" w:color="auto"/>
            <w:right w:val="none" w:sz="0" w:space="0" w:color="auto"/>
          </w:divBdr>
          <w:divsChild>
            <w:div w:id="861433665">
              <w:marLeft w:val="180"/>
              <w:marRight w:val="240"/>
              <w:marTop w:val="0"/>
              <w:marBottom w:val="0"/>
              <w:divBdr>
                <w:top w:val="none" w:sz="0" w:space="0" w:color="auto"/>
                <w:left w:val="none" w:sz="0" w:space="0" w:color="auto"/>
                <w:bottom w:val="none" w:sz="0" w:space="0" w:color="auto"/>
                <w:right w:val="none" w:sz="0" w:space="0" w:color="auto"/>
              </w:divBdr>
              <w:divsChild>
                <w:div w:id="118876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6538">
          <w:marLeft w:val="0"/>
          <w:marRight w:val="0"/>
          <w:marTop w:val="0"/>
          <w:marBottom w:val="0"/>
          <w:divBdr>
            <w:top w:val="none" w:sz="0" w:space="0" w:color="auto"/>
            <w:left w:val="none" w:sz="0" w:space="0" w:color="auto"/>
            <w:bottom w:val="none" w:sz="0" w:space="0" w:color="auto"/>
            <w:right w:val="none" w:sz="0" w:space="0" w:color="auto"/>
          </w:divBdr>
          <w:divsChild>
            <w:div w:id="1933931245">
              <w:marLeft w:val="180"/>
              <w:marRight w:val="240"/>
              <w:marTop w:val="0"/>
              <w:marBottom w:val="0"/>
              <w:divBdr>
                <w:top w:val="none" w:sz="0" w:space="0" w:color="auto"/>
                <w:left w:val="none" w:sz="0" w:space="0" w:color="auto"/>
                <w:bottom w:val="none" w:sz="0" w:space="0" w:color="auto"/>
                <w:right w:val="none" w:sz="0" w:space="0" w:color="auto"/>
              </w:divBdr>
              <w:divsChild>
                <w:div w:id="10871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28146">
          <w:marLeft w:val="0"/>
          <w:marRight w:val="0"/>
          <w:marTop w:val="0"/>
          <w:marBottom w:val="0"/>
          <w:divBdr>
            <w:top w:val="none" w:sz="0" w:space="0" w:color="auto"/>
            <w:left w:val="none" w:sz="0" w:space="0" w:color="auto"/>
            <w:bottom w:val="none" w:sz="0" w:space="0" w:color="auto"/>
            <w:right w:val="none" w:sz="0" w:space="0" w:color="auto"/>
          </w:divBdr>
          <w:divsChild>
            <w:div w:id="303856187">
              <w:marLeft w:val="180"/>
              <w:marRight w:val="240"/>
              <w:marTop w:val="0"/>
              <w:marBottom w:val="0"/>
              <w:divBdr>
                <w:top w:val="none" w:sz="0" w:space="0" w:color="auto"/>
                <w:left w:val="none" w:sz="0" w:space="0" w:color="auto"/>
                <w:bottom w:val="none" w:sz="0" w:space="0" w:color="auto"/>
                <w:right w:val="none" w:sz="0" w:space="0" w:color="auto"/>
              </w:divBdr>
              <w:divsChild>
                <w:div w:id="20756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7487">
          <w:marLeft w:val="0"/>
          <w:marRight w:val="0"/>
          <w:marTop w:val="0"/>
          <w:marBottom w:val="0"/>
          <w:divBdr>
            <w:top w:val="none" w:sz="0" w:space="0" w:color="auto"/>
            <w:left w:val="none" w:sz="0" w:space="0" w:color="auto"/>
            <w:bottom w:val="none" w:sz="0" w:space="0" w:color="auto"/>
            <w:right w:val="none" w:sz="0" w:space="0" w:color="auto"/>
          </w:divBdr>
          <w:divsChild>
            <w:div w:id="579800198">
              <w:marLeft w:val="180"/>
              <w:marRight w:val="240"/>
              <w:marTop w:val="0"/>
              <w:marBottom w:val="0"/>
              <w:divBdr>
                <w:top w:val="none" w:sz="0" w:space="0" w:color="auto"/>
                <w:left w:val="none" w:sz="0" w:space="0" w:color="auto"/>
                <w:bottom w:val="none" w:sz="0" w:space="0" w:color="auto"/>
                <w:right w:val="none" w:sz="0" w:space="0" w:color="auto"/>
              </w:divBdr>
              <w:divsChild>
                <w:div w:id="3740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928">
          <w:marLeft w:val="0"/>
          <w:marRight w:val="0"/>
          <w:marTop w:val="0"/>
          <w:marBottom w:val="0"/>
          <w:divBdr>
            <w:top w:val="none" w:sz="0" w:space="0" w:color="auto"/>
            <w:left w:val="none" w:sz="0" w:space="0" w:color="auto"/>
            <w:bottom w:val="none" w:sz="0" w:space="0" w:color="auto"/>
            <w:right w:val="none" w:sz="0" w:space="0" w:color="auto"/>
          </w:divBdr>
          <w:divsChild>
            <w:div w:id="713584218">
              <w:marLeft w:val="180"/>
              <w:marRight w:val="240"/>
              <w:marTop w:val="0"/>
              <w:marBottom w:val="0"/>
              <w:divBdr>
                <w:top w:val="none" w:sz="0" w:space="0" w:color="auto"/>
                <w:left w:val="none" w:sz="0" w:space="0" w:color="auto"/>
                <w:bottom w:val="none" w:sz="0" w:space="0" w:color="auto"/>
                <w:right w:val="none" w:sz="0" w:space="0" w:color="auto"/>
              </w:divBdr>
              <w:divsChild>
                <w:div w:id="18398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24621">
          <w:marLeft w:val="0"/>
          <w:marRight w:val="0"/>
          <w:marTop w:val="0"/>
          <w:marBottom w:val="0"/>
          <w:divBdr>
            <w:top w:val="none" w:sz="0" w:space="0" w:color="auto"/>
            <w:left w:val="none" w:sz="0" w:space="0" w:color="auto"/>
            <w:bottom w:val="none" w:sz="0" w:space="0" w:color="auto"/>
            <w:right w:val="none" w:sz="0" w:space="0" w:color="auto"/>
          </w:divBdr>
          <w:divsChild>
            <w:div w:id="1464813952">
              <w:marLeft w:val="180"/>
              <w:marRight w:val="240"/>
              <w:marTop w:val="0"/>
              <w:marBottom w:val="0"/>
              <w:divBdr>
                <w:top w:val="none" w:sz="0" w:space="0" w:color="auto"/>
                <w:left w:val="none" w:sz="0" w:space="0" w:color="auto"/>
                <w:bottom w:val="none" w:sz="0" w:space="0" w:color="auto"/>
                <w:right w:val="none" w:sz="0" w:space="0" w:color="auto"/>
              </w:divBdr>
              <w:divsChild>
                <w:div w:id="13407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74">
          <w:marLeft w:val="0"/>
          <w:marRight w:val="0"/>
          <w:marTop w:val="0"/>
          <w:marBottom w:val="0"/>
          <w:divBdr>
            <w:top w:val="none" w:sz="0" w:space="0" w:color="auto"/>
            <w:left w:val="none" w:sz="0" w:space="0" w:color="auto"/>
            <w:bottom w:val="none" w:sz="0" w:space="0" w:color="auto"/>
            <w:right w:val="none" w:sz="0" w:space="0" w:color="auto"/>
          </w:divBdr>
          <w:divsChild>
            <w:div w:id="357124895">
              <w:marLeft w:val="180"/>
              <w:marRight w:val="240"/>
              <w:marTop w:val="0"/>
              <w:marBottom w:val="0"/>
              <w:divBdr>
                <w:top w:val="none" w:sz="0" w:space="0" w:color="auto"/>
                <w:left w:val="none" w:sz="0" w:space="0" w:color="auto"/>
                <w:bottom w:val="none" w:sz="0" w:space="0" w:color="auto"/>
                <w:right w:val="none" w:sz="0" w:space="0" w:color="auto"/>
              </w:divBdr>
              <w:divsChild>
                <w:div w:id="17335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97">
          <w:marLeft w:val="0"/>
          <w:marRight w:val="0"/>
          <w:marTop w:val="0"/>
          <w:marBottom w:val="0"/>
          <w:divBdr>
            <w:top w:val="none" w:sz="0" w:space="0" w:color="auto"/>
            <w:left w:val="none" w:sz="0" w:space="0" w:color="auto"/>
            <w:bottom w:val="none" w:sz="0" w:space="0" w:color="auto"/>
            <w:right w:val="none" w:sz="0" w:space="0" w:color="auto"/>
          </w:divBdr>
          <w:divsChild>
            <w:div w:id="1036546463">
              <w:marLeft w:val="180"/>
              <w:marRight w:val="240"/>
              <w:marTop w:val="0"/>
              <w:marBottom w:val="0"/>
              <w:divBdr>
                <w:top w:val="none" w:sz="0" w:space="0" w:color="auto"/>
                <w:left w:val="none" w:sz="0" w:space="0" w:color="auto"/>
                <w:bottom w:val="none" w:sz="0" w:space="0" w:color="auto"/>
                <w:right w:val="none" w:sz="0" w:space="0" w:color="auto"/>
              </w:divBdr>
              <w:divsChild>
                <w:div w:id="41609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14494">
          <w:marLeft w:val="0"/>
          <w:marRight w:val="0"/>
          <w:marTop w:val="0"/>
          <w:marBottom w:val="0"/>
          <w:divBdr>
            <w:top w:val="none" w:sz="0" w:space="0" w:color="auto"/>
            <w:left w:val="none" w:sz="0" w:space="0" w:color="auto"/>
            <w:bottom w:val="none" w:sz="0" w:space="0" w:color="auto"/>
            <w:right w:val="none" w:sz="0" w:space="0" w:color="auto"/>
          </w:divBdr>
          <w:divsChild>
            <w:div w:id="151874074">
              <w:marLeft w:val="180"/>
              <w:marRight w:val="240"/>
              <w:marTop w:val="0"/>
              <w:marBottom w:val="0"/>
              <w:divBdr>
                <w:top w:val="none" w:sz="0" w:space="0" w:color="auto"/>
                <w:left w:val="none" w:sz="0" w:space="0" w:color="auto"/>
                <w:bottom w:val="none" w:sz="0" w:space="0" w:color="auto"/>
                <w:right w:val="none" w:sz="0" w:space="0" w:color="auto"/>
              </w:divBdr>
              <w:divsChild>
                <w:div w:id="642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746">
          <w:marLeft w:val="0"/>
          <w:marRight w:val="0"/>
          <w:marTop w:val="0"/>
          <w:marBottom w:val="0"/>
          <w:divBdr>
            <w:top w:val="none" w:sz="0" w:space="0" w:color="auto"/>
            <w:left w:val="none" w:sz="0" w:space="0" w:color="auto"/>
            <w:bottom w:val="none" w:sz="0" w:space="0" w:color="auto"/>
            <w:right w:val="none" w:sz="0" w:space="0" w:color="auto"/>
          </w:divBdr>
          <w:divsChild>
            <w:div w:id="975910031">
              <w:marLeft w:val="180"/>
              <w:marRight w:val="240"/>
              <w:marTop w:val="0"/>
              <w:marBottom w:val="0"/>
              <w:divBdr>
                <w:top w:val="none" w:sz="0" w:space="0" w:color="auto"/>
                <w:left w:val="none" w:sz="0" w:space="0" w:color="auto"/>
                <w:bottom w:val="none" w:sz="0" w:space="0" w:color="auto"/>
                <w:right w:val="none" w:sz="0" w:space="0" w:color="auto"/>
              </w:divBdr>
              <w:divsChild>
                <w:div w:id="2352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16020">
          <w:marLeft w:val="0"/>
          <w:marRight w:val="0"/>
          <w:marTop w:val="0"/>
          <w:marBottom w:val="0"/>
          <w:divBdr>
            <w:top w:val="none" w:sz="0" w:space="0" w:color="auto"/>
            <w:left w:val="none" w:sz="0" w:space="0" w:color="auto"/>
            <w:bottom w:val="none" w:sz="0" w:space="0" w:color="auto"/>
            <w:right w:val="none" w:sz="0" w:space="0" w:color="auto"/>
          </w:divBdr>
          <w:divsChild>
            <w:div w:id="2131582751">
              <w:marLeft w:val="180"/>
              <w:marRight w:val="240"/>
              <w:marTop w:val="0"/>
              <w:marBottom w:val="0"/>
              <w:divBdr>
                <w:top w:val="none" w:sz="0" w:space="0" w:color="auto"/>
                <w:left w:val="none" w:sz="0" w:space="0" w:color="auto"/>
                <w:bottom w:val="none" w:sz="0" w:space="0" w:color="auto"/>
                <w:right w:val="none" w:sz="0" w:space="0" w:color="auto"/>
              </w:divBdr>
              <w:divsChild>
                <w:div w:id="10127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2088">
          <w:marLeft w:val="0"/>
          <w:marRight w:val="0"/>
          <w:marTop w:val="0"/>
          <w:marBottom w:val="0"/>
          <w:divBdr>
            <w:top w:val="none" w:sz="0" w:space="0" w:color="auto"/>
            <w:left w:val="none" w:sz="0" w:space="0" w:color="auto"/>
            <w:bottom w:val="none" w:sz="0" w:space="0" w:color="auto"/>
            <w:right w:val="none" w:sz="0" w:space="0" w:color="auto"/>
          </w:divBdr>
          <w:divsChild>
            <w:div w:id="433400999">
              <w:marLeft w:val="180"/>
              <w:marRight w:val="240"/>
              <w:marTop w:val="0"/>
              <w:marBottom w:val="0"/>
              <w:divBdr>
                <w:top w:val="none" w:sz="0" w:space="0" w:color="auto"/>
                <w:left w:val="none" w:sz="0" w:space="0" w:color="auto"/>
                <w:bottom w:val="none" w:sz="0" w:space="0" w:color="auto"/>
                <w:right w:val="none" w:sz="0" w:space="0" w:color="auto"/>
              </w:divBdr>
              <w:divsChild>
                <w:div w:id="18655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2432">
          <w:marLeft w:val="0"/>
          <w:marRight w:val="0"/>
          <w:marTop w:val="0"/>
          <w:marBottom w:val="0"/>
          <w:divBdr>
            <w:top w:val="none" w:sz="0" w:space="0" w:color="auto"/>
            <w:left w:val="none" w:sz="0" w:space="0" w:color="auto"/>
            <w:bottom w:val="none" w:sz="0" w:space="0" w:color="auto"/>
            <w:right w:val="none" w:sz="0" w:space="0" w:color="auto"/>
          </w:divBdr>
          <w:divsChild>
            <w:div w:id="462581347">
              <w:marLeft w:val="180"/>
              <w:marRight w:val="240"/>
              <w:marTop w:val="0"/>
              <w:marBottom w:val="0"/>
              <w:divBdr>
                <w:top w:val="none" w:sz="0" w:space="0" w:color="auto"/>
                <w:left w:val="none" w:sz="0" w:space="0" w:color="auto"/>
                <w:bottom w:val="none" w:sz="0" w:space="0" w:color="auto"/>
                <w:right w:val="none" w:sz="0" w:space="0" w:color="auto"/>
              </w:divBdr>
              <w:divsChild>
                <w:div w:id="190991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867">
          <w:marLeft w:val="0"/>
          <w:marRight w:val="0"/>
          <w:marTop w:val="0"/>
          <w:marBottom w:val="0"/>
          <w:divBdr>
            <w:top w:val="none" w:sz="0" w:space="0" w:color="auto"/>
            <w:left w:val="none" w:sz="0" w:space="0" w:color="auto"/>
            <w:bottom w:val="none" w:sz="0" w:space="0" w:color="auto"/>
            <w:right w:val="none" w:sz="0" w:space="0" w:color="auto"/>
          </w:divBdr>
          <w:divsChild>
            <w:div w:id="779495591">
              <w:marLeft w:val="180"/>
              <w:marRight w:val="240"/>
              <w:marTop w:val="0"/>
              <w:marBottom w:val="0"/>
              <w:divBdr>
                <w:top w:val="none" w:sz="0" w:space="0" w:color="auto"/>
                <w:left w:val="none" w:sz="0" w:space="0" w:color="auto"/>
                <w:bottom w:val="none" w:sz="0" w:space="0" w:color="auto"/>
                <w:right w:val="none" w:sz="0" w:space="0" w:color="auto"/>
              </w:divBdr>
              <w:divsChild>
                <w:div w:id="8730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67997">
          <w:marLeft w:val="0"/>
          <w:marRight w:val="0"/>
          <w:marTop w:val="0"/>
          <w:marBottom w:val="0"/>
          <w:divBdr>
            <w:top w:val="none" w:sz="0" w:space="0" w:color="auto"/>
            <w:left w:val="none" w:sz="0" w:space="0" w:color="auto"/>
            <w:bottom w:val="none" w:sz="0" w:space="0" w:color="auto"/>
            <w:right w:val="none" w:sz="0" w:space="0" w:color="auto"/>
          </w:divBdr>
          <w:divsChild>
            <w:div w:id="1595475255">
              <w:marLeft w:val="180"/>
              <w:marRight w:val="240"/>
              <w:marTop w:val="0"/>
              <w:marBottom w:val="0"/>
              <w:divBdr>
                <w:top w:val="none" w:sz="0" w:space="0" w:color="auto"/>
                <w:left w:val="none" w:sz="0" w:space="0" w:color="auto"/>
                <w:bottom w:val="none" w:sz="0" w:space="0" w:color="auto"/>
                <w:right w:val="none" w:sz="0" w:space="0" w:color="auto"/>
              </w:divBdr>
              <w:divsChild>
                <w:div w:id="25618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679">
          <w:marLeft w:val="0"/>
          <w:marRight w:val="0"/>
          <w:marTop w:val="0"/>
          <w:marBottom w:val="0"/>
          <w:divBdr>
            <w:top w:val="none" w:sz="0" w:space="0" w:color="auto"/>
            <w:left w:val="none" w:sz="0" w:space="0" w:color="auto"/>
            <w:bottom w:val="none" w:sz="0" w:space="0" w:color="auto"/>
            <w:right w:val="none" w:sz="0" w:space="0" w:color="auto"/>
          </w:divBdr>
          <w:divsChild>
            <w:div w:id="1946229963">
              <w:marLeft w:val="180"/>
              <w:marRight w:val="240"/>
              <w:marTop w:val="0"/>
              <w:marBottom w:val="0"/>
              <w:divBdr>
                <w:top w:val="none" w:sz="0" w:space="0" w:color="auto"/>
                <w:left w:val="none" w:sz="0" w:space="0" w:color="auto"/>
                <w:bottom w:val="none" w:sz="0" w:space="0" w:color="auto"/>
                <w:right w:val="none" w:sz="0" w:space="0" w:color="auto"/>
              </w:divBdr>
              <w:divsChild>
                <w:div w:id="5744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00360">
          <w:marLeft w:val="0"/>
          <w:marRight w:val="0"/>
          <w:marTop w:val="0"/>
          <w:marBottom w:val="0"/>
          <w:divBdr>
            <w:top w:val="none" w:sz="0" w:space="0" w:color="auto"/>
            <w:left w:val="none" w:sz="0" w:space="0" w:color="auto"/>
            <w:bottom w:val="none" w:sz="0" w:space="0" w:color="auto"/>
            <w:right w:val="none" w:sz="0" w:space="0" w:color="auto"/>
          </w:divBdr>
          <w:divsChild>
            <w:div w:id="94717869">
              <w:marLeft w:val="180"/>
              <w:marRight w:val="240"/>
              <w:marTop w:val="0"/>
              <w:marBottom w:val="0"/>
              <w:divBdr>
                <w:top w:val="none" w:sz="0" w:space="0" w:color="auto"/>
                <w:left w:val="none" w:sz="0" w:space="0" w:color="auto"/>
                <w:bottom w:val="none" w:sz="0" w:space="0" w:color="auto"/>
                <w:right w:val="none" w:sz="0" w:space="0" w:color="auto"/>
              </w:divBdr>
              <w:divsChild>
                <w:div w:id="18095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8074">
          <w:marLeft w:val="0"/>
          <w:marRight w:val="0"/>
          <w:marTop w:val="0"/>
          <w:marBottom w:val="0"/>
          <w:divBdr>
            <w:top w:val="none" w:sz="0" w:space="0" w:color="auto"/>
            <w:left w:val="none" w:sz="0" w:space="0" w:color="auto"/>
            <w:bottom w:val="none" w:sz="0" w:space="0" w:color="auto"/>
            <w:right w:val="none" w:sz="0" w:space="0" w:color="auto"/>
          </w:divBdr>
          <w:divsChild>
            <w:div w:id="1268342593">
              <w:marLeft w:val="180"/>
              <w:marRight w:val="240"/>
              <w:marTop w:val="0"/>
              <w:marBottom w:val="0"/>
              <w:divBdr>
                <w:top w:val="none" w:sz="0" w:space="0" w:color="auto"/>
                <w:left w:val="none" w:sz="0" w:space="0" w:color="auto"/>
                <w:bottom w:val="none" w:sz="0" w:space="0" w:color="auto"/>
                <w:right w:val="none" w:sz="0" w:space="0" w:color="auto"/>
              </w:divBdr>
              <w:divsChild>
                <w:div w:id="436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5985">
          <w:marLeft w:val="0"/>
          <w:marRight w:val="0"/>
          <w:marTop w:val="0"/>
          <w:marBottom w:val="0"/>
          <w:divBdr>
            <w:top w:val="none" w:sz="0" w:space="0" w:color="auto"/>
            <w:left w:val="none" w:sz="0" w:space="0" w:color="auto"/>
            <w:bottom w:val="none" w:sz="0" w:space="0" w:color="auto"/>
            <w:right w:val="none" w:sz="0" w:space="0" w:color="auto"/>
          </w:divBdr>
          <w:divsChild>
            <w:div w:id="1930961506">
              <w:marLeft w:val="180"/>
              <w:marRight w:val="240"/>
              <w:marTop w:val="0"/>
              <w:marBottom w:val="0"/>
              <w:divBdr>
                <w:top w:val="none" w:sz="0" w:space="0" w:color="auto"/>
                <w:left w:val="none" w:sz="0" w:space="0" w:color="auto"/>
                <w:bottom w:val="none" w:sz="0" w:space="0" w:color="auto"/>
                <w:right w:val="none" w:sz="0" w:space="0" w:color="auto"/>
              </w:divBdr>
              <w:divsChild>
                <w:div w:id="57744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8549">
          <w:marLeft w:val="0"/>
          <w:marRight w:val="0"/>
          <w:marTop w:val="0"/>
          <w:marBottom w:val="0"/>
          <w:divBdr>
            <w:top w:val="none" w:sz="0" w:space="0" w:color="auto"/>
            <w:left w:val="none" w:sz="0" w:space="0" w:color="auto"/>
            <w:bottom w:val="none" w:sz="0" w:space="0" w:color="auto"/>
            <w:right w:val="none" w:sz="0" w:space="0" w:color="auto"/>
          </w:divBdr>
          <w:divsChild>
            <w:div w:id="270937729">
              <w:marLeft w:val="180"/>
              <w:marRight w:val="240"/>
              <w:marTop w:val="0"/>
              <w:marBottom w:val="0"/>
              <w:divBdr>
                <w:top w:val="none" w:sz="0" w:space="0" w:color="auto"/>
                <w:left w:val="none" w:sz="0" w:space="0" w:color="auto"/>
                <w:bottom w:val="none" w:sz="0" w:space="0" w:color="auto"/>
                <w:right w:val="none" w:sz="0" w:space="0" w:color="auto"/>
              </w:divBdr>
              <w:divsChild>
                <w:div w:id="17352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5207">
          <w:marLeft w:val="0"/>
          <w:marRight w:val="0"/>
          <w:marTop w:val="0"/>
          <w:marBottom w:val="0"/>
          <w:divBdr>
            <w:top w:val="none" w:sz="0" w:space="0" w:color="auto"/>
            <w:left w:val="none" w:sz="0" w:space="0" w:color="auto"/>
            <w:bottom w:val="none" w:sz="0" w:space="0" w:color="auto"/>
            <w:right w:val="none" w:sz="0" w:space="0" w:color="auto"/>
          </w:divBdr>
          <w:divsChild>
            <w:div w:id="1628438690">
              <w:marLeft w:val="180"/>
              <w:marRight w:val="240"/>
              <w:marTop w:val="0"/>
              <w:marBottom w:val="0"/>
              <w:divBdr>
                <w:top w:val="none" w:sz="0" w:space="0" w:color="auto"/>
                <w:left w:val="none" w:sz="0" w:space="0" w:color="auto"/>
                <w:bottom w:val="none" w:sz="0" w:space="0" w:color="auto"/>
                <w:right w:val="none" w:sz="0" w:space="0" w:color="auto"/>
              </w:divBdr>
              <w:divsChild>
                <w:div w:id="4868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98848">
          <w:marLeft w:val="0"/>
          <w:marRight w:val="0"/>
          <w:marTop w:val="0"/>
          <w:marBottom w:val="0"/>
          <w:divBdr>
            <w:top w:val="none" w:sz="0" w:space="0" w:color="auto"/>
            <w:left w:val="none" w:sz="0" w:space="0" w:color="auto"/>
            <w:bottom w:val="none" w:sz="0" w:space="0" w:color="auto"/>
            <w:right w:val="none" w:sz="0" w:space="0" w:color="auto"/>
          </w:divBdr>
          <w:divsChild>
            <w:div w:id="1903323114">
              <w:marLeft w:val="180"/>
              <w:marRight w:val="240"/>
              <w:marTop w:val="0"/>
              <w:marBottom w:val="0"/>
              <w:divBdr>
                <w:top w:val="none" w:sz="0" w:space="0" w:color="auto"/>
                <w:left w:val="none" w:sz="0" w:space="0" w:color="auto"/>
                <w:bottom w:val="none" w:sz="0" w:space="0" w:color="auto"/>
                <w:right w:val="none" w:sz="0" w:space="0" w:color="auto"/>
              </w:divBdr>
              <w:divsChild>
                <w:div w:id="112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08560">
          <w:marLeft w:val="0"/>
          <w:marRight w:val="0"/>
          <w:marTop w:val="0"/>
          <w:marBottom w:val="0"/>
          <w:divBdr>
            <w:top w:val="none" w:sz="0" w:space="0" w:color="auto"/>
            <w:left w:val="none" w:sz="0" w:space="0" w:color="auto"/>
            <w:bottom w:val="none" w:sz="0" w:space="0" w:color="auto"/>
            <w:right w:val="none" w:sz="0" w:space="0" w:color="auto"/>
          </w:divBdr>
          <w:divsChild>
            <w:div w:id="808979490">
              <w:marLeft w:val="180"/>
              <w:marRight w:val="240"/>
              <w:marTop w:val="0"/>
              <w:marBottom w:val="0"/>
              <w:divBdr>
                <w:top w:val="none" w:sz="0" w:space="0" w:color="auto"/>
                <w:left w:val="none" w:sz="0" w:space="0" w:color="auto"/>
                <w:bottom w:val="none" w:sz="0" w:space="0" w:color="auto"/>
                <w:right w:val="none" w:sz="0" w:space="0" w:color="auto"/>
              </w:divBdr>
              <w:divsChild>
                <w:div w:id="2249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971">
          <w:marLeft w:val="0"/>
          <w:marRight w:val="0"/>
          <w:marTop w:val="0"/>
          <w:marBottom w:val="0"/>
          <w:divBdr>
            <w:top w:val="none" w:sz="0" w:space="0" w:color="auto"/>
            <w:left w:val="none" w:sz="0" w:space="0" w:color="auto"/>
            <w:bottom w:val="none" w:sz="0" w:space="0" w:color="auto"/>
            <w:right w:val="none" w:sz="0" w:space="0" w:color="auto"/>
          </w:divBdr>
          <w:divsChild>
            <w:div w:id="742724871">
              <w:marLeft w:val="180"/>
              <w:marRight w:val="240"/>
              <w:marTop w:val="0"/>
              <w:marBottom w:val="0"/>
              <w:divBdr>
                <w:top w:val="none" w:sz="0" w:space="0" w:color="auto"/>
                <w:left w:val="none" w:sz="0" w:space="0" w:color="auto"/>
                <w:bottom w:val="none" w:sz="0" w:space="0" w:color="auto"/>
                <w:right w:val="none" w:sz="0" w:space="0" w:color="auto"/>
              </w:divBdr>
              <w:divsChild>
                <w:div w:id="81279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189">
          <w:marLeft w:val="0"/>
          <w:marRight w:val="0"/>
          <w:marTop w:val="0"/>
          <w:marBottom w:val="0"/>
          <w:divBdr>
            <w:top w:val="none" w:sz="0" w:space="0" w:color="auto"/>
            <w:left w:val="none" w:sz="0" w:space="0" w:color="auto"/>
            <w:bottom w:val="none" w:sz="0" w:space="0" w:color="auto"/>
            <w:right w:val="none" w:sz="0" w:space="0" w:color="auto"/>
          </w:divBdr>
          <w:divsChild>
            <w:div w:id="862325680">
              <w:marLeft w:val="180"/>
              <w:marRight w:val="240"/>
              <w:marTop w:val="0"/>
              <w:marBottom w:val="0"/>
              <w:divBdr>
                <w:top w:val="none" w:sz="0" w:space="0" w:color="auto"/>
                <w:left w:val="none" w:sz="0" w:space="0" w:color="auto"/>
                <w:bottom w:val="none" w:sz="0" w:space="0" w:color="auto"/>
                <w:right w:val="none" w:sz="0" w:space="0" w:color="auto"/>
              </w:divBdr>
              <w:divsChild>
                <w:div w:id="5262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5999">
          <w:marLeft w:val="0"/>
          <w:marRight w:val="0"/>
          <w:marTop w:val="0"/>
          <w:marBottom w:val="0"/>
          <w:divBdr>
            <w:top w:val="none" w:sz="0" w:space="0" w:color="auto"/>
            <w:left w:val="none" w:sz="0" w:space="0" w:color="auto"/>
            <w:bottom w:val="none" w:sz="0" w:space="0" w:color="auto"/>
            <w:right w:val="none" w:sz="0" w:space="0" w:color="auto"/>
          </w:divBdr>
          <w:divsChild>
            <w:div w:id="330107551">
              <w:marLeft w:val="180"/>
              <w:marRight w:val="240"/>
              <w:marTop w:val="0"/>
              <w:marBottom w:val="0"/>
              <w:divBdr>
                <w:top w:val="none" w:sz="0" w:space="0" w:color="auto"/>
                <w:left w:val="none" w:sz="0" w:space="0" w:color="auto"/>
                <w:bottom w:val="none" w:sz="0" w:space="0" w:color="auto"/>
                <w:right w:val="none" w:sz="0" w:space="0" w:color="auto"/>
              </w:divBdr>
              <w:divsChild>
                <w:div w:id="9697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3575">
          <w:marLeft w:val="0"/>
          <w:marRight w:val="0"/>
          <w:marTop w:val="0"/>
          <w:marBottom w:val="0"/>
          <w:divBdr>
            <w:top w:val="none" w:sz="0" w:space="0" w:color="auto"/>
            <w:left w:val="none" w:sz="0" w:space="0" w:color="auto"/>
            <w:bottom w:val="none" w:sz="0" w:space="0" w:color="auto"/>
            <w:right w:val="none" w:sz="0" w:space="0" w:color="auto"/>
          </w:divBdr>
          <w:divsChild>
            <w:div w:id="1065450620">
              <w:marLeft w:val="180"/>
              <w:marRight w:val="240"/>
              <w:marTop w:val="0"/>
              <w:marBottom w:val="0"/>
              <w:divBdr>
                <w:top w:val="none" w:sz="0" w:space="0" w:color="auto"/>
                <w:left w:val="none" w:sz="0" w:space="0" w:color="auto"/>
                <w:bottom w:val="none" w:sz="0" w:space="0" w:color="auto"/>
                <w:right w:val="none" w:sz="0" w:space="0" w:color="auto"/>
              </w:divBdr>
              <w:divsChild>
                <w:div w:id="2183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82655">
          <w:marLeft w:val="0"/>
          <w:marRight w:val="0"/>
          <w:marTop w:val="0"/>
          <w:marBottom w:val="0"/>
          <w:divBdr>
            <w:top w:val="none" w:sz="0" w:space="0" w:color="auto"/>
            <w:left w:val="none" w:sz="0" w:space="0" w:color="auto"/>
            <w:bottom w:val="none" w:sz="0" w:space="0" w:color="auto"/>
            <w:right w:val="none" w:sz="0" w:space="0" w:color="auto"/>
          </w:divBdr>
          <w:divsChild>
            <w:div w:id="346715740">
              <w:marLeft w:val="180"/>
              <w:marRight w:val="240"/>
              <w:marTop w:val="0"/>
              <w:marBottom w:val="0"/>
              <w:divBdr>
                <w:top w:val="none" w:sz="0" w:space="0" w:color="auto"/>
                <w:left w:val="none" w:sz="0" w:space="0" w:color="auto"/>
                <w:bottom w:val="none" w:sz="0" w:space="0" w:color="auto"/>
                <w:right w:val="none" w:sz="0" w:space="0" w:color="auto"/>
              </w:divBdr>
              <w:divsChild>
                <w:div w:id="5850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5556">
          <w:marLeft w:val="0"/>
          <w:marRight w:val="0"/>
          <w:marTop w:val="0"/>
          <w:marBottom w:val="0"/>
          <w:divBdr>
            <w:top w:val="none" w:sz="0" w:space="0" w:color="auto"/>
            <w:left w:val="none" w:sz="0" w:space="0" w:color="auto"/>
            <w:bottom w:val="none" w:sz="0" w:space="0" w:color="auto"/>
            <w:right w:val="none" w:sz="0" w:space="0" w:color="auto"/>
          </w:divBdr>
          <w:divsChild>
            <w:div w:id="437262378">
              <w:marLeft w:val="180"/>
              <w:marRight w:val="240"/>
              <w:marTop w:val="0"/>
              <w:marBottom w:val="0"/>
              <w:divBdr>
                <w:top w:val="none" w:sz="0" w:space="0" w:color="auto"/>
                <w:left w:val="none" w:sz="0" w:space="0" w:color="auto"/>
                <w:bottom w:val="none" w:sz="0" w:space="0" w:color="auto"/>
                <w:right w:val="none" w:sz="0" w:space="0" w:color="auto"/>
              </w:divBdr>
              <w:divsChild>
                <w:div w:id="426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7857">
          <w:marLeft w:val="0"/>
          <w:marRight w:val="0"/>
          <w:marTop w:val="0"/>
          <w:marBottom w:val="0"/>
          <w:divBdr>
            <w:top w:val="none" w:sz="0" w:space="0" w:color="auto"/>
            <w:left w:val="none" w:sz="0" w:space="0" w:color="auto"/>
            <w:bottom w:val="none" w:sz="0" w:space="0" w:color="auto"/>
            <w:right w:val="none" w:sz="0" w:space="0" w:color="auto"/>
          </w:divBdr>
          <w:divsChild>
            <w:div w:id="2103986874">
              <w:marLeft w:val="180"/>
              <w:marRight w:val="240"/>
              <w:marTop w:val="0"/>
              <w:marBottom w:val="0"/>
              <w:divBdr>
                <w:top w:val="none" w:sz="0" w:space="0" w:color="auto"/>
                <w:left w:val="none" w:sz="0" w:space="0" w:color="auto"/>
                <w:bottom w:val="none" w:sz="0" w:space="0" w:color="auto"/>
                <w:right w:val="none" w:sz="0" w:space="0" w:color="auto"/>
              </w:divBdr>
              <w:divsChild>
                <w:div w:id="20382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590">
          <w:marLeft w:val="0"/>
          <w:marRight w:val="0"/>
          <w:marTop w:val="0"/>
          <w:marBottom w:val="0"/>
          <w:divBdr>
            <w:top w:val="none" w:sz="0" w:space="0" w:color="auto"/>
            <w:left w:val="none" w:sz="0" w:space="0" w:color="auto"/>
            <w:bottom w:val="none" w:sz="0" w:space="0" w:color="auto"/>
            <w:right w:val="none" w:sz="0" w:space="0" w:color="auto"/>
          </w:divBdr>
          <w:divsChild>
            <w:div w:id="774517496">
              <w:marLeft w:val="180"/>
              <w:marRight w:val="240"/>
              <w:marTop w:val="0"/>
              <w:marBottom w:val="0"/>
              <w:divBdr>
                <w:top w:val="none" w:sz="0" w:space="0" w:color="auto"/>
                <w:left w:val="none" w:sz="0" w:space="0" w:color="auto"/>
                <w:bottom w:val="none" w:sz="0" w:space="0" w:color="auto"/>
                <w:right w:val="none" w:sz="0" w:space="0" w:color="auto"/>
              </w:divBdr>
              <w:divsChild>
                <w:div w:id="3592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27778">
          <w:marLeft w:val="0"/>
          <w:marRight w:val="0"/>
          <w:marTop w:val="0"/>
          <w:marBottom w:val="0"/>
          <w:divBdr>
            <w:top w:val="none" w:sz="0" w:space="0" w:color="auto"/>
            <w:left w:val="none" w:sz="0" w:space="0" w:color="auto"/>
            <w:bottom w:val="none" w:sz="0" w:space="0" w:color="auto"/>
            <w:right w:val="none" w:sz="0" w:space="0" w:color="auto"/>
          </w:divBdr>
          <w:divsChild>
            <w:div w:id="1172648956">
              <w:marLeft w:val="180"/>
              <w:marRight w:val="240"/>
              <w:marTop w:val="0"/>
              <w:marBottom w:val="0"/>
              <w:divBdr>
                <w:top w:val="none" w:sz="0" w:space="0" w:color="auto"/>
                <w:left w:val="none" w:sz="0" w:space="0" w:color="auto"/>
                <w:bottom w:val="none" w:sz="0" w:space="0" w:color="auto"/>
                <w:right w:val="none" w:sz="0" w:space="0" w:color="auto"/>
              </w:divBdr>
              <w:divsChild>
                <w:div w:id="441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0880">
          <w:marLeft w:val="0"/>
          <w:marRight w:val="0"/>
          <w:marTop w:val="0"/>
          <w:marBottom w:val="0"/>
          <w:divBdr>
            <w:top w:val="none" w:sz="0" w:space="0" w:color="auto"/>
            <w:left w:val="none" w:sz="0" w:space="0" w:color="auto"/>
            <w:bottom w:val="none" w:sz="0" w:space="0" w:color="auto"/>
            <w:right w:val="none" w:sz="0" w:space="0" w:color="auto"/>
          </w:divBdr>
          <w:divsChild>
            <w:div w:id="391082637">
              <w:marLeft w:val="180"/>
              <w:marRight w:val="240"/>
              <w:marTop w:val="0"/>
              <w:marBottom w:val="0"/>
              <w:divBdr>
                <w:top w:val="none" w:sz="0" w:space="0" w:color="auto"/>
                <w:left w:val="none" w:sz="0" w:space="0" w:color="auto"/>
                <w:bottom w:val="none" w:sz="0" w:space="0" w:color="auto"/>
                <w:right w:val="none" w:sz="0" w:space="0" w:color="auto"/>
              </w:divBdr>
              <w:divsChild>
                <w:div w:id="14980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98">
          <w:marLeft w:val="0"/>
          <w:marRight w:val="0"/>
          <w:marTop w:val="0"/>
          <w:marBottom w:val="0"/>
          <w:divBdr>
            <w:top w:val="none" w:sz="0" w:space="0" w:color="auto"/>
            <w:left w:val="none" w:sz="0" w:space="0" w:color="auto"/>
            <w:bottom w:val="none" w:sz="0" w:space="0" w:color="auto"/>
            <w:right w:val="none" w:sz="0" w:space="0" w:color="auto"/>
          </w:divBdr>
          <w:divsChild>
            <w:div w:id="1121537811">
              <w:marLeft w:val="180"/>
              <w:marRight w:val="240"/>
              <w:marTop w:val="0"/>
              <w:marBottom w:val="0"/>
              <w:divBdr>
                <w:top w:val="none" w:sz="0" w:space="0" w:color="auto"/>
                <w:left w:val="none" w:sz="0" w:space="0" w:color="auto"/>
                <w:bottom w:val="none" w:sz="0" w:space="0" w:color="auto"/>
                <w:right w:val="none" w:sz="0" w:space="0" w:color="auto"/>
              </w:divBdr>
              <w:divsChild>
                <w:div w:id="1279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8053">
          <w:marLeft w:val="0"/>
          <w:marRight w:val="0"/>
          <w:marTop w:val="0"/>
          <w:marBottom w:val="0"/>
          <w:divBdr>
            <w:top w:val="none" w:sz="0" w:space="0" w:color="auto"/>
            <w:left w:val="none" w:sz="0" w:space="0" w:color="auto"/>
            <w:bottom w:val="none" w:sz="0" w:space="0" w:color="auto"/>
            <w:right w:val="none" w:sz="0" w:space="0" w:color="auto"/>
          </w:divBdr>
          <w:divsChild>
            <w:div w:id="764423079">
              <w:marLeft w:val="180"/>
              <w:marRight w:val="240"/>
              <w:marTop w:val="0"/>
              <w:marBottom w:val="0"/>
              <w:divBdr>
                <w:top w:val="none" w:sz="0" w:space="0" w:color="auto"/>
                <w:left w:val="none" w:sz="0" w:space="0" w:color="auto"/>
                <w:bottom w:val="none" w:sz="0" w:space="0" w:color="auto"/>
                <w:right w:val="none" w:sz="0" w:space="0" w:color="auto"/>
              </w:divBdr>
              <w:divsChild>
                <w:div w:id="5838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1332">
          <w:marLeft w:val="0"/>
          <w:marRight w:val="0"/>
          <w:marTop w:val="0"/>
          <w:marBottom w:val="0"/>
          <w:divBdr>
            <w:top w:val="none" w:sz="0" w:space="0" w:color="auto"/>
            <w:left w:val="none" w:sz="0" w:space="0" w:color="auto"/>
            <w:bottom w:val="none" w:sz="0" w:space="0" w:color="auto"/>
            <w:right w:val="none" w:sz="0" w:space="0" w:color="auto"/>
          </w:divBdr>
          <w:divsChild>
            <w:div w:id="640505497">
              <w:marLeft w:val="180"/>
              <w:marRight w:val="240"/>
              <w:marTop w:val="0"/>
              <w:marBottom w:val="0"/>
              <w:divBdr>
                <w:top w:val="none" w:sz="0" w:space="0" w:color="auto"/>
                <w:left w:val="none" w:sz="0" w:space="0" w:color="auto"/>
                <w:bottom w:val="none" w:sz="0" w:space="0" w:color="auto"/>
                <w:right w:val="none" w:sz="0" w:space="0" w:color="auto"/>
              </w:divBdr>
              <w:divsChild>
                <w:div w:id="10931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927">
          <w:marLeft w:val="0"/>
          <w:marRight w:val="0"/>
          <w:marTop w:val="0"/>
          <w:marBottom w:val="0"/>
          <w:divBdr>
            <w:top w:val="none" w:sz="0" w:space="0" w:color="auto"/>
            <w:left w:val="none" w:sz="0" w:space="0" w:color="auto"/>
            <w:bottom w:val="none" w:sz="0" w:space="0" w:color="auto"/>
            <w:right w:val="none" w:sz="0" w:space="0" w:color="auto"/>
          </w:divBdr>
          <w:divsChild>
            <w:div w:id="58405113">
              <w:marLeft w:val="180"/>
              <w:marRight w:val="240"/>
              <w:marTop w:val="0"/>
              <w:marBottom w:val="0"/>
              <w:divBdr>
                <w:top w:val="none" w:sz="0" w:space="0" w:color="auto"/>
                <w:left w:val="none" w:sz="0" w:space="0" w:color="auto"/>
                <w:bottom w:val="none" w:sz="0" w:space="0" w:color="auto"/>
                <w:right w:val="none" w:sz="0" w:space="0" w:color="auto"/>
              </w:divBdr>
              <w:divsChild>
                <w:div w:id="12524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7291">
          <w:marLeft w:val="0"/>
          <w:marRight w:val="0"/>
          <w:marTop w:val="0"/>
          <w:marBottom w:val="0"/>
          <w:divBdr>
            <w:top w:val="none" w:sz="0" w:space="0" w:color="auto"/>
            <w:left w:val="none" w:sz="0" w:space="0" w:color="auto"/>
            <w:bottom w:val="none" w:sz="0" w:space="0" w:color="auto"/>
            <w:right w:val="none" w:sz="0" w:space="0" w:color="auto"/>
          </w:divBdr>
          <w:divsChild>
            <w:div w:id="1608387387">
              <w:marLeft w:val="180"/>
              <w:marRight w:val="240"/>
              <w:marTop w:val="0"/>
              <w:marBottom w:val="0"/>
              <w:divBdr>
                <w:top w:val="none" w:sz="0" w:space="0" w:color="auto"/>
                <w:left w:val="none" w:sz="0" w:space="0" w:color="auto"/>
                <w:bottom w:val="none" w:sz="0" w:space="0" w:color="auto"/>
                <w:right w:val="none" w:sz="0" w:space="0" w:color="auto"/>
              </w:divBdr>
              <w:divsChild>
                <w:div w:id="2001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4918">
          <w:marLeft w:val="0"/>
          <w:marRight w:val="0"/>
          <w:marTop w:val="0"/>
          <w:marBottom w:val="0"/>
          <w:divBdr>
            <w:top w:val="none" w:sz="0" w:space="0" w:color="auto"/>
            <w:left w:val="none" w:sz="0" w:space="0" w:color="auto"/>
            <w:bottom w:val="none" w:sz="0" w:space="0" w:color="auto"/>
            <w:right w:val="none" w:sz="0" w:space="0" w:color="auto"/>
          </w:divBdr>
          <w:divsChild>
            <w:div w:id="2116360056">
              <w:marLeft w:val="180"/>
              <w:marRight w:val="240"/>
              <w:marTop w:val="0"/>
              <w:marBottom w:val="0"/>
              <w:divBdr>
                <w:top w:val="none" w:sz="0" w:space="0" w:color="auto"/>
                <w:left w:val="none" w:sz="0" w:space="0" w:color="auto"/>
                <w:bottom w:val="none" w:sz="0" w:space="0" w:color="auto"/>
                <w:right w:val="none" w:sz="0" w:space="0" w:color="auto"/>
              </w:divBdr>
              <w:divsChild>
                <w:div w:id="755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60363">
          <w:marLeft w:val="0"/>
          <w:marRight w:val="0"/>
          <w:marTop w:val="0"/>
          <w:marBottom w:val="0"/>
          <w:divBdr>
            <w:top w:val="none" w:sz="0" w:space="0" w:color="auto"/>
            <w:left w:val="none" w:sz="0" w:space="0" w:color="auto"/>
            <w:bottom w:val="none" w:sz="0" w:space="0" w:color="auto"/>
            <w:right w:val="none" w:sz="0" w:space="0" w:color="auto"/>
          </w:divBdr>
          <w:divsChild>
            <w:div w:id="307782594">
              <w:marLeft w:val="180"/>
              <w:marRight w:val="240"/>
              <w:marTop w:val="0"/>
              <w:marBottom w:val="0"/>
              <w:divBdr>
                <w:top w:val="none" w:sz="0" w:space="0" w:color="auto"/>
                <w:left w:val="none" w:sz="0" w:space="0" w:color="auto"/>
                <w:bottom w:val="none" w:sz="0" w:space="0" w:color="auto"/>
                <w:right w:val="none" w:sz="0" w:space="0" w:color="auto"/>
              </w:divBdr>
              <w:divsChild>
                <w:div w:id="4461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28461">
          <w:marLeft w:val="0"/>
          <w:marRight w:val="0"/>
          <w:marTop w:val="0"/>
          <w:marBottom w:val="0"/>
          <w:divBdr>
            <w:top w:val="none" w:sz="0" w:space="0" w:color="auto"/>
            <w:left w:val="none" w:sz="0" w:space="0" w:color="auto"/>
            <w:bottom w:val="none" w:sz="0" w:space="0" w:color="auto"/>
            <w:right w:val="none" w:sz="0" w:space="0" w:color="auto"/>
          </w:divBdr>
          <w:divsChild>
            <w:div w:id="388773493">
              <w:marLeft w:val="180"/>
              <w:marRight w:val="240"/>
              <w:marTop w:val="0"/>
              <w:marBottom w:val="0"/>
              <w:divBdr>
                <w:top w:val="none" w:sz="0" w:space="0" w:color="auto"/>
                <w:left w:val="none" w:sz="0" w:space="0" w:color="auto"/>
                <w:bottom w:val="none" w:sz="0" w:space="0" w:color="auto"/>
                <w:right w:val="none" w:sz="0" w:space="0" w:color="auto"/>
              </w:divBdr>
              <w:divsChild>
                <w:div w:id="57443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2521">
          <w:marLeft w:val="0"/>
          <w:marRight w:val="0"/>
          <w:marTop w:val="0"/>
          <w:marBottom w:val="0"/>
          <w:divBdr>
            <w:top w:val="none" w:sz="0" w:space="0" w:color="auto"/>
            <w:left w:val="none" w:sz="0" w:space="0" w:color="auto"/>
            <w:bottom w:val="none" w:sz="0" w:space="0" w:color="auto"/>
            <w:right w:val="none" w:sz="0" w:space="0" w:color="auto"/>
          </w:divBdr>
          <w:divsChild>
            <w:div w:id="1539077750">
              <w:marLeft w:val="180"/>
              <w:marRight w:val="240"/>
              <w:marTop w:val="0"/>
              <w:marBottom w:val="0"/>
              <w:divBdr>
                <w:top w:val="none" w:sz="0" w:space="0" w:color="auto"/>
                <w:left w:val="none" w:sz="0" w:space="0" w:color="auto"/>
                <w:bottom w:val="none" w:sz="0" w:space="0" w:color="auto"/>
                <w:right w:val="none" w:sz="0" w:space="0" w:color="auto"/>
              </w:divBdr>
              <w:divsChild>
                <w:div w:id="7687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8263">
          <w:marLeft w:val="0"/>
          <w:marRight w:val="0"/>
          <w:marTop w:val="0"/>
          <w:marBottom w:val="0"/>
          <w:divBdr>
            <w:top w:val="none" w:sz="0" w:space="0" w:color="auto"/>
            <w:left w:val="none" w:sz="0" w:space="0" w:color="auto"/>
            <w:bottom w:val="none" w:sz="0" w:space="0" w:color="auto"/>
            <w:right w:val="none" w:sz="0" w:space="0" w:color="auto"/>
          </w:divBdr>
          <w:divsChild>
            <w:div w:id="1113983709">
              <w:marLeft w:val="180"/>
              <w:marRight w:val="240"/>
              <w:marTop w:val="0"/>
              <w:marBottom w:val="0"/>
              <w:divBdr>
                <w:top w:val="none" w:sz="0" w:space="0" w:color="auto"/>
                <w:left w:val="none" w:sz="0" w:space="0" w:color="auto"/>
                <w:bottom w:val="none" w:sz="0" w:space="0" w:color="auto"/>
                <w:right w:val="none" w:sz="0" w:space="0" w:color="auto"/>
              </w:divBdr>
              <w:divsChild>
                <w:div w:id="3202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10239">
          <w:marLeft w:val="0"/>
          <w:marRight w:val="0"/>
          <w:marTop w:val="0"/>
          <w:marBottom w:val="0"/>
          <w:divBdr>
            <w:top w:val="none" w:sz="0" w:space="0" w:color="auto"/>
            <w:left w:val="none" w:sz="0" w:space="0" w:color="auto"/>
            <w:bottom w:val="none" w:sz="0" w:space="0" w:color="auto"/>
            <w:right w:val="none" w:sz="0" w:space="0" w:color="auto"/>
          </w:divBdr>
          <w:divsChild>
            <w:div w:id="1176071601">
              <w:marLeft w:val="180"/>
              <w:marRight w:val="240"/>
              <w:marTop w:val="0"/>
              <w:marBottom w:val="0"/>
              <w:divBdr>
                <w:top w:val="none" w:sz="0" w:space="0" w:color="auto"/>
                <w:left w:val="none" w:sz="0" w:space="0" w:color="auto"/>
                <w:bottom w:val="none" w:sz="0" w:space="0" w:color="auto"/>
                <w:right w:val="none" w:sz="0" w:space="0" w:color="auto"/>
              </w:divBdr>
              <w:divsChild>
                <w:div w:id="2805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788">
          <w:marLeft w:val="0"/>
          <w:marRight w:val="0"/>
          <w:marTop w:val="0"/>
          <w:marBottom w:val="0"/>
          <w:divBdr>
            <w:top w:val="none" w:sz="0" w:space="0" w:color="auto"/>
            <w:left w:val="none" w:sz="0" w:space="0" w:color="auto"/>
            <w:bottom w:val="none" w:sz="0" w:space="0" w:color="auto"/>
            <w:right w:val="none" w:sz="0" w:space="0" w:color="auto"/>
          </w:divBdr>
          <w:divsChild>
            <w:div w:id="1171094553">
              <w:marLeft w:val="180"/>
              <w:marRight w:val="240"/>
              <w:marTop w:val="0"/>
              <w:marBottom w:val="0"/>
              <w:divBdr>
                <w:top w:val="none" w:sz="0" w:space="0" w:color="auto"/>
                <w:left w:val="none" w:sz="0" w:space="0" w:color="auto"/>
                <w:bottom w:val="none" w:sz="0" w:space="0" w:color="auto"/>
                <w:right w:val="none" w:sz="0" w:space="0" w:color="auto"/>
              </w:divBdr>
              <w:divsChild>
                <w:div w:id="122548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4769">
          <w:marLeft w:val="0"/>
          <w:marRight w:val="0"/>
          <w:marTop w:val="0"/>
          <w:marBottom w:val="0"/>
          <w:divBdr>
            <w:top w:val="none" w:sz="0" w:space="0" w:color="auto"/>
            <w:left w:val="none" w:sz="0" w:space="0" w:color="auto"/>
            <w:bottom w:val="none" w:sz="0" w:space="0" w:color="auto"/>
            <w:right w:val="none" w:sz="0" w:space="0" w:color="auto"/>
          </w:divBdr>
          <w:divsChild>
            <w:div w:id="82262749">
              <w:marLeft w:val="180"/>
              <w:marRight w:val="240"/>
              <w:marTop w:val="0"/>
              <w:marBottom w:val="0"/>
              <w:divBdr>
                <w:top w:val="none" w:sz="0" w:space="0" w:color="auto"/>
                <w:left w:val="none" w:sz="0" w:space="0" w:color="auto"/>
                <w:bottom w:val="none" w:sz="0" w:space="0" w:color="auto"/>
                <w:right w:val="none" w:sz="0" w:space="0" w:color="auto"/>
              </w:divBdr>
              <w:divsChild>
                <w:div w:id="9515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1395">
          <w:marLeft w:val="0"/>
          <w:marRight w:val="0"/>
          <w:marTop w:val="0"/>
          <w:marBottom w:val="0"/>
          <w:divBdr>
            <w:top w:val="none" w:sz="0" w:space="0" w:color="auto"/>
            <w:left w:val="none" w:sz="0" w:space="0" w:color="auto"/>
            <w:bottom w:val="none" w:sz="0" w:space="0" w:color="auto"/>
            <w:right w:val="none" w:sz="0" w:space="0" w:color="auto"/>
          </w:divBdr>
          <w:divsChild>
            <w:div w:id="107236744">
              <w:marLeft w:val="180"/>
              <w:marRight w:val="240"/>
              <w:marTop w:val="0"/>
              <w:marBottom w:val="0"/>
              <w:divBdr>
                <w:top w:val="none" w:sz="0" w:space="0" w:color="auto"/>
                <w:left w:val="none" w:sz="0" w:space="0" w:color="auto"/>
                <w:bottom w:val="none" w:sz="0" w:space="0" w:color="auto"/>
                <w:right w:val="none" w:sz="0" w:space="0" w:color="auto"/>
              </w:divBdr>
              <w:divsChild>
                <w:div w:id="465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8346">
          <w:marLeft w:val="0"/>
          <w:marRight w:val="0"/>
          <w:marTop w:val="0"/>
          <w:marBottom w:val="0"/>
          <w:divBdr>
            <w:top w:val="none" w:sz="0" w:space="0" w:color="auto"/>
            <w:left w:val="none" w:sz="0" w:space="0" w:color="auto"/>
            <w:bottom w:val="none" w:sz="0" w:space="0" w:color="auto"/>
            <w:right w:val="none" w:sz="0" w:space="0" w:color="auto"/>
          </w:divBdr>
          <w:divsChild>
            <w:div w:id="1142431265">
              <w:marLeft w:val="180"/>
              <w:marRight w:val="240"/>
              <w:marTop w:val="0"/>
              <w:marBottom w:val="0"/>
              <w:divBdr>
                <w:top w:val="none" w:sz="0" w:space="0" w:color="auto"/>
                <w:left w:val="none" w:sz="0" w:space="0" w:color="auto"/>
                <w:bottom w:val="none" w:sz="0" w:space="0" w:color="auto"/>
                <w:right w:val="none" w:sz="0" w:space="0" w:color="auto"/>
              </w:divBdr>
              <w:divsChild>
                <w:div w:id="165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101">
          <w:marLeft w:val="0"/>
          <w:marRight w:val="0"/>
          <w:marTop w:val="0"/>
          <w:marBottom w:val="0"/>
          <w:divBdr>
            <w:top w:val="none" w:sz="0" w:space="0" w:color="auto"/>
            <w:left w:val="none" w:sz="0" w:space="0" w:color="auto"/>
            <w:bottom w:val="none" w:sz="0" w:space="0" w:color="auto"/>
            <w:right w:val="none" w:sz="0" w:space="0" w:color="auto"/>
          </w:divBdr>
          <w:divsChild>
            <w:div w:id="1055083658">
              <w:marLeft w:val="180"/>
              <w:marRight w:val="240"/>
              <w:marTop w:val="0"/>
              <w:marBottom w:val="0"/>
              <w:divBdr>
                <w:top w:val="none" w:sz="0" w:space="0" w:color="auto"/>
                <w:left w:val="none" w:sz="0" w:space="0" w:color="auto"/>
                <w:bottom w:val="none" w:sz="0" w:space="0" w:color="auto"/>
                <w:right w:val="none" w:sz="0" w:space="0" w:color="auto"/>
              </w:divBdr>
              <w:divsChild>
                <w:div w:id="1391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2718">
          <w:marLeft w:val="0"/>
          <w:marRight w:val="0"/>
          <w:marTop w:val="0"/>
          <w:marBottom w:val="0"/>
          <w:divBdr>
            <w:top w:val="none" w:sz="0" w:space="0" w:color="auto"/>
            <w:left w:val="none" w:sz="0" w:space="0" w:color="auto"/>
            <w:bottom w:val="none" w:sz="0" w:space="0" w:color="auto"/>
            <w:right w:val="none" w:sz="0" w:space="0" w:color="auto"/>
          </w:divBdr>
          <w:divsChild>
            <w:div w:id="1229655996">
              <w:marLeft w:val="180"/>
              <w:marRight w:val="240"/>
              <w:marTop w:val="0"/>
              <w:marBottom w:val="0"/>
              <w:divBdr>
                <w:top w:val="none" w:sz="0" w:space="0" w:color="auto"/>
                <w:left w:val="none" w:sz="0" w:space="0" w:color="auto"/>
                <w:bottom w:val="none" w:sz="0" w:space="0" w:color="auto"/>
                <w:right w:val="none" w:sz="0" w:space="0" w:color="auto"/>
              </w:divBdr>
              <w:divsChild>
                <w:div w:id="1424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9596">
          <w:marLeft w:val="0"/>
          <w:marRight w:val="0"/>
          <w:marTop w:val="0"/>
          <w:marBottom w:val="0"/>
          <w:divBdr>
            <w:top w:val="none" w:sz="0" w:space="0" w:color="auto"/>
            <w:left w:val="none" w:sz="0" w:space="0" w:color="auto"/>
            <w:bottom w:val="none" w:sz="0" w:space="0" w:color="auto"/>
            <w:right w:val="none" w:sz="0" w:space="0" w:color="auto"/>
          </w:divBdr>
          <w:divsChild>
            <w:div w:id="85199585">
              <w:marLeft w:val="180"/>
              <w:marRight w:val="240"/>
              <w:marTop w:val="0"/>
              <w:marBottom w:val="0"/>
              <w:divBdr>
                <w:top w:val="none" w:sz="0" w:space="0" w:color="auto"/>
                <w:left w:val="none" w:sz="0" w:space="0" w:color="auto"/>
                <w:bottom w:val="none" w:sz="0" w:space="0" w:color="auto"/>
                <w:right w:val="none" w:sz="0" w:space="0" w:color="auto"/>
              </w:divBdr>
              <w:divsChild>
                <w:div w:id="1355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8243">
          <w:marLeft w:val="0"/>
          <w:marRight w:val="0"/>
          <w:marTop w:val="0"/>
          <w:marBottom w:val="0"/>
          <w:divBdr>
            <w:top w:val="none" w:sz="0" w:space="0" w:color="auto"/>
            <w:left w:val="none" w:sz="0" w:space="0" w:color="auto"/>
            <w:bottom w:val="none" w:sz="0" w:space="0" w:color="auto"/>
            <w:right w:val="none" w:sz="0" w:space="0" w:color="auto"/>
          </w:divBdr>
          <w:divsChild>
            <w:div w:id="1532110247">
              <w:marLeft w:val="180"/>
              <w:marRight w:val="240"/>
              <w:marTop w:val="0"/>
              <w:marBottom w:val="0"/>
              <w:divBdr>
                <w:top w:val="none" w:sz="0" w:space="0" w:color="auto"/>
                <w:left w:val="none" w:sz="0" w:space="0" w:color="auto"/>
                <w:bottom w:val="none" w:sz="0" w:space="0" w:color="auto"/>
                <w:right w:val="none" w:sz="0" w:space="0" w:color="auto"/>
              </w:divBdr>
              <w:divsChild>
                <w:div w:id="110927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698">
          <w:marLeft w:val="0"/>
          <w:marRight w:val="0"/>
          <w:marTop w:val="0"/>
          <w:marBottom w:val="0"/>
          <w:divBdr>
            <w:top w:val="none" w:sz="0" w:space="0" w:color="auto"/>
            <w:left w:val="none" w:sz="0" w:space="0" w:color="auto"/>
            <w:bottom w:val="none" w:sz="0" w:space="0" w:color="auto"/>
            <w:right w:val="none" w:sz="0" w:space="0" w:color="auto"/>
          </w:divBdr>
          <w:divsChild>
            <w:div w:id="702940377">
              <w:marLeft w:val="180"/>
              <w:marRight w:val="240"/>
              <w:marTop w:val="0"/>
              <w:marBottom w:val="0"/>
              <w:divBdr>
                <w:top w:val="none" w:sz="0" w:space="0" w:color="auto"/>
                <w:left w:val="none" w:sz="0" w:space="0" w:color="auto"/>
                <w:bottom w:val="none" w:sz="0" w:space="0" w:color="auto"/>
                <w:right w:val="none" w:sz="0" w:space="0" w:color="auto"/>
              </w:divBdr>
              <w:divsChild>
                <w:div w:id="15434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2429">
          <w:marLeft w:val="0"/>
          <w:marRight w:val="0"/>
          <w:marTop w:val="0"/>
          <w:marBottom w:val="0"/>
          <w:divBdr>
            <w:top w:val="none" w:sz="0" w:space="0" w:color="auto"/>
            <w:left w:val="none" w:sz="0" w:space="0" w:color="auto"/>
            <w:bottom w:val="none" w:sz="0" w:space="0" w:color="auto"/>
            <w:right w:val="none" w:sz="0" w:space="0" w:color="auto"/>
          </w:divBdr>
          <w:divsChild>
            <w:div w:id="685249388">
              <w:marLeft w:val="180"/>
              <w:marRight w:val="240"/>
              <w:marTop w:val="0"/>
              <w:marBottom w:val="0"/>
              <w:divBdr>
                <w:top w:val="none" w:sz="0" w:space="0" w:color="auto"/>
                <w:left w:val="none" w:sz="0" w:space="0" w:color="auto"/>
                <w:bottom w:val="none" w:sz="0" w:space="0" w:color="auto"/>
                <w:right w:val="none" w:sz="0" w:space="0" w:color="auto"/>
              </w:divBdr>
              <w:divsChild>
                <w:div w:id="147155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686">
          <w:marLeft w:val="0"/>
          <w:marRight w:val="0"/>
          <w:marTop w:val="0"/>
          <w:marBottom w:val="0"/>
          <w:divBdr>
            <w:top w:val="none" w:sz="0" w:space="0" w:color="auto"/>
            <w:left w:val="none" w:sz="0" w:space="0" w:color="auto"/>
            <w:bottom w:val="none" w:sz="0" w:space="0" w:color="auto"/>
            <w:right w:val="none" w:sz="0" w:space="0" w:color="auto"/>
          </w:divBdr>
          <w:divsChild>
            <w:div w:id="274869293">
              <w:marLeft w:val="180"/>
              <w:marRight w:val="240"/>
              <w:marTop w:val="0"/>
              <w:marBottom w:val="0"/>
              <w:divBdr>
                <w:top w:val="none" w:sz="0" w:space="0" w:color="auto"/>
                <w:left w:val="none" w:sz="0" w:space="0" w:color="auto"/>
                <w:bottom w:val="none" w:sz="0" w:space="0" w:color="auto"/>
                <w:right w:val="none" w:sz="0" w:space="0" w:color="auto"/>
              </w:divBdr>
              <w:divsChild>
                <w:div w:id="1400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4681">
          <w:marLeft w:val="0"/>
          <w:marRight w:val="0"/>
          <w:marTop w:val="0"/>
          <w:marBottom w:val="0"/>
          <w:divBdr>
            <w:top w:val="none" w:sz="0" w:space="0" w:color="auto"/>
            <w:left w:val="none" w:sz="0" w:space="0" w:color="auto"/>
            <w:bottom w:val="none" w:sz="0" w:space="0" w:color="auto"/>
            <w:right w:val="none" w:sz="0" w:space="0" w:color="auto"/>
          </w:divBdr>
          <w:divsChild>
            <w:div w:id="1299342374">
              <w:marLeft w:val="180"/>
              <w:marRight w:val="240"/>
              <w:marTop w:val="0"/>
              <w:marBottom w:val="0"/>
              <w:divBdr>
                <w:top w:val="none" w:sz="0" w:space="0" w:color="auto"/>
                <w:left w:val="none" w:sz="0" w:space="0" w:color="auto"/>
                <w:bottom w:val="none" w:sz="0" w:space="0" w:color="auto"/>
                <w:right w:val="none" w:sz="0" w:space="0" w:color="auto"/>
              </w:divBdr>
              <w:divsChild>
                <w:div w:id="11870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3766">
          <w:marLeft w:val="0"/>
          <w:marRight w:val="0"/>
          <w:marTop w:val="0"/>
          <w:marBottom w:val="0"/>
          <w:divBdr>
            <w:top w:val="none" w:sz="0" w:space="0" w:color="auto"/>
            <w:left w:val="none" w:sz="0" w:space="0" w:color="auto"/>
            <w:bottom w:val="none" w:sz="0" w:space="0" w:color="auto"/>
            <w:right w:val="none" w:sz="0" w:space="0" w:color="auto"/>
          </w:divBdr>
          <w:divsChild>
            <w:div w:id="2139372097">
              <w:marLeft w:val="180"/>
              <w:marRight w:val="240"/>
              <w:marTop w:val="0"/>
              <w:marBottom w:val="0"/>
              <w:divBdr>
                <w:top w:val="none" w:sz="0" w:space="0" w:color="auto"/>
                <w:left w:val="none" w:sz="0" w:space="0" w:color="auto"/>
                <w:bottom w:val="none" w:sz="0" w:space="0" w:color="auto"/>
                <w:right w:val="none" w:sz="0" w:space="0" w:color="auto"/>
              </w:divBdr>
              <w:divsChild>
                <w:div w:id="475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338">
          <w:marLeft w:val="0"/>
          <w:marRight w:val="0"/>
          <w:marTop w:val="0"/>
          <w:marBottom w:val="0"/>
          <w:divBdr>
            <w:top w:val="none" w:sz="0" w:space="0" w:color="auto"/>
            <w:left w:val="none" w:sz="0" w:space="0" w:color="auto"/>
            <w:bottom w:val="none" w:sz="0" w:space="0" w:color="auto"/>
            <w:right w:val="none" w:sz="0" w:space="0" w:color="auto"/>
          </w:divBdr>
          <w:divsChild>
            <w:div w:id="1640308260">
              <w:marLeft w:val="180"/>
              <w:marRight w:val="240"/>
              <w:marTop w:val="0"/>
              <w:marBottom w:val="0"/>
              <w:divBdr>
                <w:top w:val="none" w:sz="0" w:space="0" w:color="auto"/>
                <w:left w:val="none" w:sz="0" w:space="0" w:color="auto"/>
                <w:bottom w:val="none" w:sz="0" w:space="0" w:color="auto"/>
                <w:right w:val="none" w:sz="0" w:space="0" w:color="auto"/>
              </w:divBdr>
              <w:divsChild>
                <w:div w:id="282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615">
          <w:marLeft w:val="0"/>
          <w:marRight w:val="0"/>
          <w:marTop w:val="0"/>
          <w:marBottom w:val="0"/>
          <w:divBdr>
            <w:top w:val="none" w:sz="0" w:space="0" w:color="auto"/>
            <w:left w:val="none" w:sz="0" w:space="0" w:color="auto"/>
            <w:bottom w:val="none" w:sz="0" w:space="0" w:color="auto"/>
            <w:right w:val="none" w:sz="0" w:space="0" w:color="auto"/>
          </w:divBdr>
          <w:divsChild>
            <w:div w:id="1399474712">
              <w:marLeft w:val="180"/>
              <w:marRight w:val="240"/>
              <w:marTop w:val="0"/>
              <w:marBottom w:val="0"/>
              <w:divBdr>
                <w:top w:val="none" w:sz="0" w:space="0" w:color="auto"/>
                <w:left w:val="none" w:sz="0" w:space="0" w:color="auto"/>
                <w:bottom w:val="none" w:sz="0" w:space="0" w:color="auto"/>
                <w:right w:val="none" w:sz="0" w:space="0" w:color="auto"/>
              </w:divBdr>
              <w:divsChild>
                <w:div w:id="176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4596">
          <w:marLeft w:val="0"/>
          <w:marRight w:val="0"/>
          <w:marTop w:val="0"/>
          <w:marBottom w:val="0"/>
          <w:divBdr>
            <w:top w:val="none" w:sz="0" w:space="0" w:color="auto"/>
            <w:left w:val="none" w:sz="0" w:space="0" w:color="auto"/>
            <w:bottom w:val="none" w:sz="0" w:space="0" w:color="auto"/>
            <w:right w:val="none" w:sz="0" w:space="0" w:color="auto"/>
          </w:divBdr>
          <w:divsChild>
            <w:div w:id="1816143779">
              <w:marLeft w:val="180"/>
              <w:marRight w:val="240"/>
              <w:marTop w:val="0"/>
              <w:marBottom w:val="0"/>
              <w:divBdr>
                <w:top w:val="none" w:sz="0" w:space="0" w:color="auto"/>
                <w:left w:val="none" w:sz="0" w:space="0" w:color="auto"/>
                <w:bottom w:val="none" w:sz="0" w:space="0" w:color="auto"/>
                <w:right w:val="none" w:sz="0" w:space="0" w:color="auto"/>
              </w:divBdr>
              <w:divsChild>
                <w:div w:id="5621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3918">
          <w:marLeft w:val="0"/>
          <w:marRight w:val="0"/>
          <w:marTop w:val="0"/>
          <w:marBottom w:val="0"/>
          <w:divBdr>
            <w:top w:val="none" w:sz="0" w:space="0" w:color="auto"/>
            <w:left w:val="none" w:sz="0" w:space="0" w:color="auto"/>
            <w:bottom w:val="none" w:sz="0" w:space="0" w:color="auto"/>
            <w:right w:val="none" w:sz="0" w:space="0" w:color="auto"/>
          </w:divBdr>
          <w:divsChild>
            <w:div w:id="952786548">
              <w:marLeft w:val="180"/>
              <w:marRight w:val="240"/>
              <w:marTop w:val="0"/>
              <w:marBottom w:val="0"/>
              <w:divBdr>
                <w:top w:val="none" w:sz="0" w:space="0" w:color="auto"/>
                <w:left w:val="none" w:sz="0" w:space="0" w:color="auto"/>
                <w:bottom w:val="none" w:sz="0" w:space="0" w:color="auto"/>
                <w:right w:val="none" w:sz="0" w:space="0" w:color="auto"/>
              </w:divBdr>
              <w:divsChild>
                <w:div w:id="15990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7194">
          <w:marLeft w:val="0"/>
          <w:marRight w:val="0"/>
          <w:marTop w:val="0"/>
          <w:marBottom w:val="0"/>
          <w:divBdr>
            <w:top w:val="none" w:sz="0" w:space="0" w:color="auto"/>
            <w:left w:val="none" w:sz="0" w:space="0" w:color="auto"/>
            <w:bottom w:val="none" w:sz="0" w:space="0" w:color="auto"/>
            <w:right w:val="none" w:sz="0" w:space="0" w:color="auto"/>
          </w:divBdr>
          <w:divsChild>
            <w:div w:id="2034722215">
              <w:marLeft w:val="180"/>
              <w:marRight w:val="240"/>
              <w:marTop w:val="0"/>
              <w:marBottom w:val="0"/>
              <w:divBdr>
                <w:top w:val="none" w:sz="0" w:space="0" w:color="auto"/>
                <w:left w:val="none" w:sz="0" w:space="0" w:color="auto"/>
                <w:bottom w:val="none" w:sz="0" w:space="0" w:color="auto"/>
                <w:right w:val="none" w:sz="0" w:space="0" w:color="auto"/>
              </w:divBdr>
              <w:divsChild>
                <w:div w:id="11825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0340">
          <w:marLeft w:val="0"/>
          <w:marRight w:val="0"/>
          <w:marTop w:val="0"/>
          <w:marBottom w:val="0"/>
          <w:divBdr>
            <w:top w:val="none" w:sz="0" w:space="0" w:color="auto"/>
            <w:left w:val="none" w:sz="0" w:space="0" w:color="auto"/>
            <w:bottom w:val="none" w:sz="0" w:space="0" w:color="auto"/>
            <w:right w:val="none" w:sz="0" w:space="0" w:color="auto"/>
          </w:divBdr>
          <w:divsChild>
            <w:div w:id="608781383">
              <w:marLeft w:val="180"/>
              <w:marRight w:val="240"/>
              <w:marTop w:val="0"/>
              <w:marBottom w:val="0"/>
              <w:divBdr>
                <w:top w:val="none" w:sz="0" w:space="0" w:color="auto"/>
                <w:left w:val="none" w:sz="0" w:space="0" w:color="auto"/>
                <w:bottom w:val="none" w:sz="0" w:space="0" w:color="auto"/>
                <w:right w:val="none" w:sz="0" w:space="0" w:color="auto"/>
              </w:divBdr>
              <w:divsChild>
                <w:div w:id="16417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2">
          <w:marLeft w:val="0"/>
          <w:marRight w:val="0"/>
          <w:marTop w:val="0"/>
          <w:marBottom w:val="0"/>
          <w:divBdr>
            <w:top w:val="none" w:sz="0" w:space="0" w:color="auto"/>
            <w:left w:val="none" w:sz="0" w:space="0" w:color="auto"/>
            <w:bottom w:val="none" w:sz="0" w:space="0" w:color="auto"/>
            <w:right w:val="none" w:sz="0" w:space="0" w:color="auto"/>
          </w:divBdr>
          <w:divsChild>
            <w:div w:id="1577517266">
              <w:marLeft w:val="180"/>
              <w:marRight w:val="240"/>
              <w:marTop w:val="0"/>
              <w:marBottom w:val="0"/>
              <w:divBdr>
                <w:top w:val="none" w:sz="0" w:space="0" w:color="auto"/>
                <w:left w:val="none" w:sz="0" w:space="0" w:color="auto"/>
                <w:bottom w:val="none" w:sz="0" w:space="0" w:color="auto"/>
                <w:right w:val="none" w:sz="0" w:space="0" w:color="auto"/>
              </w:divBdr>
              <w:divsChild>
                <w:div w:id="4577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1296">
          <w:marLeft w:val="0"/>
          <w:marRight w:val="0"/>
          <w:marTop w:val="0"/>
          <w:marBottom w:val="0"/>
          <w:divBdr>
            <w:top w:val="none" w:sz="0" w:space="0" w:color="auto"/>
            <w:left w:val="none" w:sz="0" w:space="0" w:color="auto"/>
            <w:bottom w:val="none" w:sz="0" w:space="0" w:color="auto"/>
            <w:right w:val="none" w:sz="0" w:space="0" w:color="auto"/>
          </w:divBdr>
          <w:divsChild>
            <w:div w:id="1408455411">
              <w:marLeft w:val="180"/>
              <w:marRight w:val="240"/>
              <w:marTop w:val="0"/>
              <w:marBottom w:val="0"/>
              <w:divBdr>
                <w:top w:val="none" w:sz="0" w:space="0" w:color="auto"/>
                <w:left w:val="none" w:sz="0" w:space="0" w:color="auto"/>
                <w:bottom w:val="none" w:sz="0" w:space="0" w:color="auto"/>
                <w:right w:val="none" w:sz="0" w:space="0" w:color="auto"/>
              </w:divBdr>
              <w:divsChild>
                <w:div w:id="28982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45050">
          <w:marLeft w:val="0"/>
          <w:marRight w:val="0"/>
          <w:marTop w:val="0"/>
          <w:marBottom w:val="0"/>
          <w:divBdr>
            <w:top w:val="none" w:sz="0" w:space="0" w:color="auto"/>
            <w:left w:val="none" w:sz="0" w:space="0" w:color="auto"/>
            <w:bottom w:val="none" w:sz="0" w:space="0" w:color="auto"/>
            <w:right w:val="none" w:sz="0" w:space="0" w:color="auto"/>
          </w:divBdr>
          <w:divsChild>
            <w:div w:id="113330239">
              <w:marLeft w:val="180"/>
              <w:marRight w:val="240"/>
              <w:marTop w:val="0"/>
              <w:marBottom w:val="0"/>
              <w:divBdr>
                <w:top w:val="none" w:sz="0" w:space="0" w:color="auto"/>
                <w:left w:val="none" w:sz="0" w:space="0" w:color="auto"/>
                <w:bottom w:val="none" w:sz="0" w:space="0" w:color="auto"/>
                <w:right w:val="none" w:sz="0" w:space="0" w:color="auto"/>
              </w:divBdr>
              <w:divsChild>
                <w:div w:id="1477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9754">
          <w:marLeft w:val="0"/>
          <w:marRight w:val="0"/>
          <w:marTop w:val="0"/>
          <w:marBottom w:val="0"/>
          <w:divBdr>
            <w:top w:val="none" w:sz="0" w:space="0" w:color="auto"/>
            <w:left w:val="none" w:sz="0" w:space="0" w:color="auto"/>
            <w:bottom w:val="none" w:sz="0" w:space="0" w:color="auto"/>
            <w:right w:val="none" w:sz="0" w:space="0" w:color="auto"/>
          </w:divBdr>
          <w:divsChild>
            <w:div w:id="708069609">
              <w:marLeft w:val="180"/>
              <w:marRight w:val="240"/>
              <w:marTop w:val="0"/>
              <w:marBottom w:val="0"/>
              <w:divBdr>
                <w:top w:val="none" w:sz="0" w:space="0" w:color="auto"/>
                <w:left w:val="none" w:sz="0" w:space="0" w:color="auto"/>
                <w:bottom w:val="none" w:sz="0" w:space="0" w:color="auto"/>
                <w:right w:val="none" w:sz="0" w:space="0" w:color="auto"/>
              </w:divBdr>
              <w:divsChild>
                <w:div w:id="983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6148">
          <w:marLeft w:val="0"/>
          <w:marRight w:val="0"/>
          <w:marTop w:val="0"/>
          <w:marBottom w:val="0"/>
          <w:divBdr>
            <w:top w:val="none" w:sz="0" w:space="0" w:color="auto"/>
            <w:left w:val="none" w:sz="0" w:space="0" w:color="auto"/>
            <w:bottom w:val="none" w:sz="0" w:space="0" w:color="auto"/>
            <w:right w:val="none" w:sz="0" w:space="0" w:color="auto"/>
          </w:divBdr>
          <w:divsChild>
            <w:div w:id="1234436589">
              <w:marLeft w:val="180"/>
              <w:marRight w:val="240"/>
              <w:marTop w:val="0"/>
              <w:marBottom w:val="0"/>
              <w:divBdr>
                <w:top w:val="none" w:sz="0" w:space="0" w:color="auto"/>
                <w:left w:val="none" w:sz="0" w:space="0" w:color="auto"/>
                <w:bottom w:val="none" w:sz="0" w:space="0" w:color="auto"/>
                <w:right w:val="none" w:sz="0" w:space="0" w:color="auto"/>
              </w:divBdr>
              <w:divsChild>
                <w:div w:id="227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2630">
          <w:marLeft w:val="0"/>
          <w:marRight w:val="0"/>
          <w:marTop w:val="0"/>
          <w:marBottom w:val="0"/>
          <w:divBdr>
            <w:top w:val="none" w:sz="0" w:space="0" w:color="auto"/>
            <w:left w:val="none" w:sz="0" w:space="0" w:color="auto"/>
            <w:bottom w:val="none" w:sz="0" w:space="0" w:color="auto"/>
            <w:right w:val="none" w:sz="0" w:space="0" w:color="auto"/>
          </w:divBdr>
          <w:divsChild>
            <w:div w:id="1142502716">
              <w:marLeft w:val="180"/>
              <w:marRight w:val="240"/>
              <w:marTop w:val="0"/>
              <w:marBottom w:val="0"/>
              <w:divBdr>
                <w:top w:val="none" w:sz="0" w:space="0" w:color="auto"/>
                <w:left w:val="none" w:sz="0" w:space="0" w:color="auto"/>
                <w:bottom w:val="none" w:sz="0" w:space="0" w:color="auto"/>
                <w:right w:val="none" w:sz="0" w:space="0" w:color="auto"/>
              </w:divBdr>
              <w:divsChild>
                <w:div w:id="19691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875">
          <w:marLeft w:val="0"/>
          <w:marRight w:val="0"/>
          <w:marTop w:val="0"/>
          <w:marBottom w:val="0"/>
          <w:divBdr>
            <w:top w:val="none" w:sz="0" w:space="0" w:color="auto"/>
            <w:left w:val="none" w:sz="0" w:space="0" w:color="auto"/>
            <w:bottom w:val="none" w:sz="0" w:space="0" w:color="auto"/>
            <w:right w:val="none" w:sz="0" w:space="0" w:color="auto"/>
          </w:divBdr>
          <w:divsChild>
            <w:div w:id="1191798720">
              <w:marLeft w:val="180"/>
              <w:marRight w:val="240"/>
              <w:marTop w:val="0"/>
              <w:marBottom w:val="0"/>
              <w:divBdr>
                <w:top w:val="none" w:sz="0" w:space="0" w:color="auto"/>
                <w:left w:val="none" w:sz="0" w:space="0" w:color="auto"/>
                <w:bottom w:val="none" w:sz="0" w:space="0" w:color="auto"/>
                <w:right w:val="none" w:sz="0" w:space="0" w:color="auto"/>
              </w:divBdr>
              <w:divsChild>
                <w:div w:id="13372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559">
          <w:marLeft w:val="0"/>
          <w:marRight w:val="0"/>
          <w:marTop w:val="0"/>
          <w:marBottom w:val="0"/>
          <w:divBdr>
            <w:top w:val="none" w:sz="0" w:space="0" w:color="auto"/>
            <w:left w:val="none" w:sz="0" w:space="0" w:color="auto"/>
            <w:bottom w:val="none" w:sz="0" w:space="0" w:color="auto"/>
            <w:right w:val="none" w:sz="0" w:space="0" w:color="auto"/>
          </w:divBdr>
          <w:divsChild>
            <w:div w:id="945308893">
              <w:marLeft w:val="180"/>
              <w:marRight w:val="240"/>
              <w:marTop w:val="0"/>
              <w:marBottom w:val="0"/>
              <w:divBdr>
                <w:top w:val="none" w:sz="0" w:space="0" w:color="auto"/>
                <w:left w:val="none" w:sz="0" w:space="0" w:color="auto"/>
                <w:bottom w:val="none" w:sz="0" w:space="0" w:color="auto"/>
                <w:right w:val="none" w:sz="0" w:space="0" w:color="auto"/>
              </w:divBdr>
              <w:divsChild>
                <w:div w:id="8572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3188">
          <w:marLeft w:val="0"/>
          <w:marRight w:val="0"/>
          <w:marTop w:val="0"/>
          <w:marBottom w:val="0"/>
          <w:divBdr>
            <w:top w:val="none" w:sz="0" w:space="0" w:color="auto"/>
            <w:left w:val="none" w:sz="0" w:space="0" w:color="auto"/>
            <w:bottom w:val="none" w:sz="0" w:space="0" w:color="auto"/>
            <w:right w:val="none" w:sz="0" w:space="0" w:color="auto"/>
          </w:divBdr>
          <w:divsChild>
            <w:div w:id="1500579754">
              <w:marLeft w:val="180"/>
              <w:marRight w:val="240"/>
              <w:marTop w:val="0"/>
              <w:marBottom w:val="0"/>
              <w:divBdr>
                <w:top w:val="none" w:sz="0" w:space="0" w:color="auto"/>
                <w:left w:val="none" w:sz="0" w:space="0" w:color="auto"/>
                <w:bottom w:val="none" w:sz="0" w:space="0" w:color="auto"/>
                <w:right w:val="none" w:sz="0" w:space="0" w:color="auto"/>
              </w:divBdr>
              <w:divsChild>
                <w:div w:id="13022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421">
          <w:marLeft w:val="0"/>
          <w:marRight w:val="0"/>
          <w:marTop w:val="0"/>
          <w:marBottom w:val="0"/>
          <w:divBdr>
            <w:top w:val="none" w:sz="0" w:space="0" w:color="auto"/>
            <w:left w:val="none" w:sz="0" w:space="0" w:color="auto"/>
            <w:bottom w:val="none" w:sz="0" w:space="0" w:color="auto"/>
            <w:right w:val="none" w:sz="0" w:space="0" w:color="auto"/>
          </w:divBdr>
          <w:divsChild>
            <w:div w:id="90008693">
              <w:marLeft w:val="180"/>
              <w:marRight w:val="240"/>
              <w:marTop w:val="0"/>
              <w:marBottom w:val="0"/>
              <w:divBdr>
                <w:top w:val="none" w:sz="0" w:space="0" w:color="auto"/>
                <w:left w:val="none" w:sz="0" w:space="0" w:color="auto"/>
                <w:bottom w:val="none" w:sz="0" w:space="0" w:color="auto"/>
                <w:right w:val="none" w:sz="0" w:space="0" w:color="auto"/>
              </w:divBdr>
              <w:divsChild>
                <w:div w:id="18559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3432">
          <w:marLeft w:val="0"/>
          <w:marRight w:val="0"/>
          <w:marTop w:val="0"/>
          <w:marBottom w:val="0"/>
          <w:divBdr>
            <w:top w:val="none" w:sz="0" w:space="0" w:color="auto"/>
            <w:left w:val="none" w:sz="0" w:space="0" w:color="auto"/>
            <w:bottom w:val="none" w:sz="0" w:space="0" w:color="auto"/>
            <w:right w:val="none" w:sz="0" w:space="0" w:color="auto"/>
          </w:divBdr>
          <w:divsChild>
            <w:div w:id="815418075">
              <w:marLeft w:val="180"/>
              <w:marRight w:val="240"/>
              <w:marTop w:val="0"/>
              <w:marBottom w:val="0"/>
              <w:divBdr>
                <w:top w:val="none" w:sz="0" w:space="0" w:color="auto"/>
                <w:left w:val="none" w:sz="0" w:space="0" w:color="auto"/>
                <w:bottom w:val="none" w:sz="0" w:space="0" w:color="auto"/>
                <w:right w:val="none" w:sz="0" w:space="0" w:color="auto"/>
              </w:divBdr>
              <w:divsChild>
                <w:div w:id="1076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50363">
          <w:marLeft w:val="0"/>
          <w:marRight w:val="0"/>
          <w:marTop w:val="0"/>
          <w:marBottom w:val="0"/>
          <w:divBdr>
            <w:top w:val="none" w:sz="0" w:space="0" w:color="auto"/>
            <w:left w:val="none" w:sz="0" w:space="0" w:color="auto"/>
            <w:bottom w:val="none" w:sz="0" w:space="0" w:color="auto"/>
            <w:right w:val="none" w:sz="0" w:space="0" w:color="auto"/>
          </w:divBdr>
          <w:divsChild>
            <w:div w:id="1294213250">
              <w:marLeft w:val="180"/>
              <w:marRight w:val="240"/>
              <w:marTop w:val="0"/>
              <w:marBottom w:val="0"/>
              <w:divBdr>
                <w:top w:val="none" w:sz="0" w:space="0" w:color="auto"/>
                <w:left w:val="none" w:sz="0" w:space="0" w:color="auto"/>
                <w:bottom w:val="none" w:sz="0" w:space="0" w:color="auto"/>
                <w:right w:val="none" w:sz="0" w:space="0" w:color="auto"/>
              </w:divBdr>
              <w:divsChild>
                <w:div w:id="952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128">
          <w:marLeft w:val="0"/>
          <w:marRight w:val="0"/>
          <w:marTop w:val="0"/>
          <w:marBottom w:val="0"/>
          <w:divBdr>
            <w:top w:val="none" w:sz="0" w:space="0" w:color="auto"/>
            <w:left w:val="none" w:sz="0" w:space="0" w:color="auto"/>
            <w:bottom w:val="none" w:sz="0" w:space="0" w:color="auto"/>
            <w:right w:val="none" w:sz="0" w:space="0" w:color="auto"/>
          </w:divBdr>
          <w:divsChild>
            <w:div w:id="29914273">
              <w:marLeft w:val="180"/>
              <w:marRight w:val="240"/>
              <w:marTop w:val="0"/>
              <w:marBottom w:val="0"/>
              <w:divBdr>
                <w:top w:val="none" w:sz="0" w:space="0" w:color="auto"/>
                <w:left w:val="none" w:sz="0" w:space="0" w:color="auto"/>
                <w:bottom w:val="none" w:sz="0" w:space="0" w:color="auto"/>
                <w:right w:val="none" w:sz="0" w:space="0" w:color="auto"/>
              </w:divBdr>
              <w:divsChild>
                <w:div w:id="9534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28797">
          <w:marLeft w:val="0"/>
          <w:marRight w:val="0"/>
          <w:marTop w:val="0"/>
          <w:marBottom w:val="0"/>
          <w:divBdr>
            <w:top w:val="none" w:sz="0" w:space="0" w:color="auto"/>
            <w:left w:val="none" w:sz="0" w:space="0" w:color="auto"/>
            <w:bottom w:val="none" w:sz="0" w:space="0" w:color="auto"/>
            <w:right w:val="none" w:sz="0" w:space="0" w:color="auto"/>
          </w:divBdr>
          <w:divsChild>
            <w:div w:id="881399471">
              <w:marLeft w:val="180"/>
              <w:marRight w:val="240"/>
              <w:marTop w:val="0"/>
              <w:marBottom w:val="0"/>
              <w:divBdr>
                <w:top w:val="none" w:sz="0" w:space="0" w:color="auto"/>
                <w:left w:val="none" w:sz="0" w:space="0" w:color="auto"/>
                <w:bottom w:val="none" w:sz="0" w:space="0" w:color="auto"/>
                <w:right w:val="none" w:sz="0" w:space="0" w:color="auto"/>
              </w:divBdr>
              <w:divsChild>
                <w:div w:id="3742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704">
          <w:marLeft w:val="0"/>
          <w:marRight w:val="0"/>
          <w:marTop w:val="0"/>
          <w:marBottom w:val="0"/>
          <w:divBdr>
            <w:top w:val="none" w:sz="0" w:space="0" w:color="auto"/>
            <w:left w:val="none" w:sz="0" w:space="0" w:color="auto"/>
            <w:bottom w:val="none" w:sz="0" w:space="0" w:color="auto"/>
            <w:right w:val="none" w:sz="0" w:space="0" w:color="auto"/>
          </w:divBdr>
          <w:divsChild>
            <w:div w:id="1736318488">
              <w:marLeft w:val="180"/>
              <w:marRight w:val="240"/>
              <w:marTop w:val="0"/>
              <w:marBottom w:val="0"/>
              <w:divBdr>
                <w:top w:val="none" w:sz="0" w:space="0" w:color="auto"/>
                <w:left w:val="none" w:sz="0" w:space="0" w:color="auto"/>
                <w:bottom w:val="none" w:sz="0" w:space="0" w:color="auto"/>
                <w:right w:val="none" w:sz="0" w:space="0" w:color="auto"/>
              </w:divBdr>
              <w:divsChild>
                <w:div w:id="3996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5180">
          <w:marLeft w:val="0"/>
          <w:marRight w:val="0"/>
          <w:marTop w:val="0"/>
          <w:marBottom w:val="0"/>
          <w:divBdr>
            <w:top w:val="none" w:sz="0" w:space="0" w:color="auto"/>
            <w:left w:val="none" w:sz="0" w:space="0" w:color="auto"/>
            <w:bottom w:val="none" w:sz="0" w:space="0" w:color="auto"/>
            <w:right w:val="none" w:sz="0" w:space="0" w:color="auto"/>
          </w:divBdr>
          <w:divsChild>
            <w:div w:id="219173263">
              <w:marLeft w:val="180"/>
              <w:marRight w:val="240"/>
              <w:marTop w:val="0"/>
              <w:marBottom w:val="0"/>
              <w:divBdr>
                <w:top w:val="none" w:sz="0" w:space="0" w:color="auto"/>
                <w:left w:val="none" w:sz="0" w:space="0" w:color="auto"/>
                <w:bottom w:val="none" w:sz="0" w:space="0" w:color="auto"/>
                <w:right w:val="none" w:sz="0" w:space="0" w:color="auto"/>
              </w:divBdr>
              <w:divsChild>
                <w:div w:id="5669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30306">
          <w:marLeft w:val="0"/>
          <w:marRight w:val="0"/>
          <w:marTop w:val="0"/>
          <w:marBottom w:val="0"/>
          <w:divBdr>
            <w:top w:val="none" w:sz="0" w:space="0" w:color="auto"/>
            <w:left w:val="none" w:sz="0" w:space="0" w:color="auto"/>
            <w:bottom w:val="none" w:sz="0" w:space="0" w:color="auto"/>
            <w:right w:val="none" w:sz="0" w:space="0" w:color="auto"/>
          </w:divBdr>
          <w:divsChild>
            <w:div w:id="901720151">
              <w:marLeft w:val="180"/>
              <w:marRight w:val="240"/>
              <w:marTop w:val="0"/>
              <w:marBottom w:val="0"/>
              <w:divBdr>
                <w:top w:val="none" w:sz="0" w:space="0" w:color="auto"/>
                <w:left w:val="none" w:sz="0" w:space="0" w:color="auto"/>
                <w:bottom w:val="none" w:sz="0" w:space="0" w:color="auto"/>
                <w:right w:val="none" w:sz="0" w:space="0" w:color="auto"/>
              </w:divBdr>
              <w:divsChild>
                <w:div w:id="1972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1589">
          <w:marLeft w:val="0"/>
          <w:marRight w:val="0"/>
          <w:marTop w:val="0"/>
          <w:marBottom w:val="0"/>
          <w:divBdr>
            <w:top w:val="none" w:sz="0" w:space="0" w:color="auto"/>
            <w:left w:val="none" w:sz="0" w:space="0" w:color="auto"/>
            <w:bottom w:val="none" w:sz="0" w:space="0" w:color="auto"/>
            <w:right w:val="none" w:sz="0" w:space="0" w:color="auto"/>
          </w:divBdr>
          <w:divsChild>
            <w:div w:id="1608778679">
              <w:marLeft w:val="180"/>
              <w:marRight w:val="240"/>
              <w:marTop w:val="0"/>
              <w:marBottom w:val="0"/>
              <w:divBdr>
                <w:top w:val="none" w:sz="0" w:space="0" w:color="auto"/>
                <w:left w:val="none" w:sz="0" w:space="0" w:color="auto"/>
                <w:bottom w:val="none" w:sz="0" w:space="0" w:color="auto"/>
                <w:right w:val="none" w:sz="0" w:space="0" w:color="auto"/>
              </w:divBdr>
              <w:divsChild>
                <w:div w:id="6297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5672">
          <w:marLeft w:val="0"/>
          <w:marRight w:val="0"/>
          <w:marTop w:val="0"/>
          <w:marBottom w:val="0"/>
          <w:divBdr>
            <w:top w:val="none" w:sz="0" w:space="0" w:color="auto"/>
            <w:left w:val="none" w:sz="0" w:space="0" w:color="auto"/>
            <w:bottom w:val="none" w:sz="0" w:space="0" w:color="auto"/>
            <w:right w:val="none" w:sz="0" w:space="0" w:color="auto"/>
          </w:divBdr>
          <w:divsChild>
            <w:div w:id="1699817760">
              <w:marLeft w:val="180"/>
              <w:marRight w:val="240"/>
              <w:marTop w:val="0"/>
              <w:marBottom w:val="0"/>
              <w:divBdr>
                <w:top w:val="none" w:sz="0" w:space="0" w:color="auto"/>
                <w:left w:val="none" w:sz="0" w:space="0" w:color="auto"/>
                <w:bottom w:val="none" w:sz="0" w:space="0" w:color="auto"/>
                <w:right w:val="none" w:sz="0" w:space="0" w:color="auto"/>
              </w:divBdr>
              <w:divsChild>
                <w:div w:id="12001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0224">
          <w:marLeft w:val="0"/>
          <w:marRight w:val="0"/>
          <w:marTop w:val="0"/>
          <w:marBottom w:val="0"/>
          <w:divBdr>
            <w:top w:val="none" w:sz="0" w:space="0" w:color="auto"/>
            <w:left w:val="none" w:sz="0" w:space="0" w:color="auto"/>
            <w:bottom w:val="none" w:sz="0" w:space="0" w:color="auto"/>
            <w:right w:val="none" w:sz="0" w:space="0" w:color="auto"/>
          </w:divBdr>
          <w:divsChild>
            <w:div w:id="481040168">
              <w:marLeft w:val="180"/>
              <w:marRight w:val="240"/>
              <w:marTop w:val="0"/>
              <w:marBottom w:val="0"/>
              <w:divBdr>
                <w:top w:val="none" w:sz="0" w:space="0" w:color="auto"/>
                <w:left w:val="none" w:sz="0" w:space="0" w:color="auto"/>
                <w:bottom w:val="none" w:sz="0" w:space="0" w:color="auto"/>
                <w:right w:val="none" w:sz="0" w:space="0" w:color="auto"/>
              </w:divBdr>
              <w:divsChild>
                <w:div w:id="13731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5303">
          <w:marLeft w:val="0"/>
          <w:marRight w:val="0"/>
          <w:marTop w:val="0"/>
          <w:marBottom w:val="0"/>
          <w:divBdr>
            <w:top w:val="none" w:sz="0" w:space="0" w:color="auto"/>
            <w:left w:val="none" w:sz="0" w:space="0" w:color="auto"/>
            <w:bottom w:val="none" w:sz="0" w:space="0" w:color="auto"/>
            <w:right w:val="none" w:sz="0" w:space="0" w:color="auto"/>
          </w:divBdr>
          <w:divsChild>
            <w:div w:id="907612222">
              <w:marLeft w:val="180"/>
              <w:marRight w:val="240"/>
              <w:marTop w:val="0"/>
              <w:marBottom w:val="0"/>
              <w:divBdr>
                <w:top w:val="none" w:sz="0" w:space="0" w:color="auto"/>
                <w:left w:val="none" w:sz="0" w:space="0" w:color="auto"/>
                <w:bottom w:val="none" w:sz="0" w:space="0" w:color="auto"/>
                <w:right w:val="none" w:sz="0" w:space="0" w:color="auto"/>
              </w:divBdr>
              <w:divsChild>
                <w:div w:id="16639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0179">
          <w:marLeft w:val="0"/>
          <w:marRight w:val="0"/>
          <w:marTop w:val="0"/>
          <w:marBottom w:val="0"/>
          <w:divBdr>
            <w:top w:val="none" w:sz="0" w:space="0" w:color="auto"/>
            <w:left w:val="none" w:sz="0" w:space="0" w:color="auto"/>
            <w:bottom w:val="none" w:sz="0" w:space="0" w:color="auto"/>
            <w:right w:val="none" w:sz="0" w:space="0" w:color="auto"/>
          </w:divBdr>
          <w:divsChild>
            <w:div w:id="2142461259">
              <w:marLeft w:val="180"/>
              <w:marRight w:val="240"/>
              <w:marTop w:val="0"/>
              <w:marBottom w:val="0"/>
              <w:divBdr>
                <w:top w:val="none" w:sz="0" w:space="0" w:color="auto"/>
                <w:left w:val="none" w:sz="0" w:space="0" w:color="auto"/>
                <w:bottom w:val="none" w:sz="0" w:space="0" w:color="auto"/>
                <w:right w:val="none" w:sz="0" w:space="0" w:color="auto"/>
              </w:divBdr>
              <w:divsChild>
                <w:div w:id="8841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28481">
          <w:marLeft w:val="0"/>
          <w:marRight w:val="0"/>
          <w:marTop w:val="0"/>
          <w:marBottom w:val="0"/>
          <w:divBdr>
            <w:top w:val="none" w:sz="0" w:space="0" w:color="auto"/>
            <w:left w:val="none" w:sz="0" w:space="0" w:color="auto"/>
            <w:bottom w:val="none" w:sz="0" w:space="0" w:color="auto"/>
            <w:right w:val="none" w:sz="0" w:space="0" w:color="auto"/>
          </w:divBdr>
          <w:divsChild>
            <w:div w:id="663094554">
              <w:marLeft w:val="180"/>
              <w:marRight w:val="240"/>
              <w:marTop w:val="0"/>
              <w:marBottom w:val="0"/>
              <w:divBdr>
                <w:top w:val="none" w:sz="0" w:space="0" w:color="auto"/>
                <w:left w:val="none" w:sz="0" w:space="0" w:color="auto"/>
                <w:bottom w:val="none" w:sz="0" w:space="0" w:color="auto"/>
                <w:right w:val="none" w:sz="0" w:space="0" w:color="auto"/>
              </w:divBdr>
              <w:divsChild>
                <w:div w:id="12674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0494">
          <w:marLeft w:val="0"/>
          <w:marRight w:val="0"/>
          <w:marTop w:val="0"/>
          <w:marBottom w:val="0"/>
          <w:divBdr>
            <w:top w:val="none" w:sz="0" w:space="0" w:color="auto"/>
            <w:left w:val="none" w:sz="0" w:space="0" w:color="auto"/>
            <w:bottom w:val="none" w:sz="0" w:space="0" w:color="auto"/>
            <w:right w:val="none" w:sz="0" w:space="0" w:color="auto"/>
          </w:divBdr>
          <w:divsChild>
            <w:div w:id="2054034581">
              <w:marLeft w:val="180"/>
              <w:marRight w:val="240"/>
              <w:marTop w:val="0"/>
              <w:marBottom w:val="0"/>
              <w:divBdr>
                <w:top w:val="none" w:sz="0" w:space="0" w:color="auto"/>
                <w:left w:val="none" w:sz="0" w:space="0" w:color="auto"/>
                <w:bottom w:val="none" w:sz="0" w:space="0" w:color="auto"/>
                <w:right w:val="none" w:sz="0" w:space="0" w:color="auto"/>
              </w:divBdr>
              <w:divsChild>
                <w:div w:id="14755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80206">
          <w:marLeft w:val="0"/>
          <w:marRight w:val="0"/>
          <w:marTop w:val="0"/>
          <w:marBottom w:val="0"/>
          <w:divBdr>
            <w:top w:val="none" w:sz="0" w:space="0" w:color="auto"/>
            <w:left w:val="none" w:sz="0" w:space="0" w:color="auto"/>
            <w:bottom w:val="none" w:sz="0" w:space="0" w:color="auto"/>
            <w:right w:val="none" w:sz="0" w:space="0" w:color="auto"/>
          </w:divBdr>
          <w:divsChild>
            <w:div w:id="1164589912">
              <w:marLeft w:val="180"/>
              <w:marRight w:val="240"/>
              <w:marTop w:val="0"/>
              <w:marBottom w:val="0"/>
              <w:divBdr>
                <w:top w:val="none" w:sz="0" w:space="0" w:color="auto"/>
                <w:left w:val="none" w:sz="0" w:space="0" w:color="auto"/>
                <w:bottom w:val="none" w:sz="0" w:space="0" w:color="auto"/>
                <w:right w:val="none" w:sz="0" w:space="0" w:color="auto"/>
              </w:divBdr>
              <w:divsChild>
                <w:div w:id="147771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907">
          <w:marLeft w:val="0"/>
          <w:marRight w:val="0"/>
          <w:marTop w:val="0"/>
          <w:marBottom w:val="0"/>
          <w:divBdr>
            <w:top w:val="none" w:sz="0" w:space="0" w:color="auto"/>
            <w:left w:val="none" w:sz="0" w:space="0" w:color="auto"/>
            <w:bottom w:val="none" w:sz="0" w:space="0" w:color="auto"/>
            <w:right w:val="none" w:sz="0" w:space="0" w:color="auto"/>
          </w:divBdr>
          <w:divsChild>
            <w:div w:id="850948881">
              <w:marLeft w:val="180"/>
              <w:marRight w:val="240"/>
              <w:marTop w:val="0"/>
              <w:marBottom w:val="0"/>
              <w:divBdr>
                <w:top w:val="none" w:sz="0" w:space="0" w:color="auto"/>
                <w:left w:val="none" w:sz="0" w:space="0" w:color="auto"/>
                <w:bottom w:val="none" w:sz="0" w:space="0" w:color="auto"/>
                <w:right w:val="none" w:sz="0" w:space="0" w:color="auto"/>
              </w:divBdr>
              <w:divsChild>
                <w:div w:id="19368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674">
          <w:marLeft w:val="0"/>
          <w:marRight w:val="0"/>
          <w:marTop w:val="0"/>
          <w:marBottom w:val="0"/>
          <w:divBdr>
            <w:top w:val="none" w:sz="0" w:space="0" w:color="auto"/>
            <w:left w:val="none" w:sz="0" w:space="0" w:color="auto"/>
            <w:bottom w:val="none" w:sz="0" w:space="0" w:color="auto"/>
            <w:right w:val="none" w:sz="0" w:space="0" w:color="auto"/>
          </w:divBdr>
          <w:divsChild>
            <w:div w:id="950631690">
              <w:marLeft w:val="180"/>
              <w:marRight w:val="240"/>
              <w:marTop w:val="0"/>
              <w:marBottom w:val="0"/>
              <w:divBdr>
                <w:top w:val="none" w:sz="0" w:space="0" w:color="auto"/>
                <w:left w:val="none" w:sz="0" w:space="0" w:color="auto"/>
                <w:bottom w:val="none" w:sz="0" w:space="0" w:color="auto"/>
                <w:right w:val="none" w:sz="0" w:space="0" w:color="auto"/>
              </w:divBdr>
              <w:divsChild>
                <w:div w:id="50929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311">
          <w:marLeft w:val="0"/>
          <w:marRight w:val="0"/>
          <w:marTop w:val="0"/>
          <w:marBottom w:val="0"/>
          <w:divBdr>
            <w:top w:val="none" w:sz="0" w:space="0" w:color="auto"/>
            <w:left w:val="none" w:sz="0" w:space="0" w:color="auto"/>
            <w:bottom w:val="none" w:sz="0" w:space="0" w:color="auto"/>
            <w:right w:val="none" w:sz="0" w:space="0" w:color="auto"/>
          </w:divBdr>
          <w:divsChild>
            <w:div w:id="1991252161">
              <w:marLeft w:val="180"/>
              <w:marRight w:val="240"/>
              <w:marTop w:val="0"/>
              <w:marBottom w:val="0"/>
              <w:divBdr>
                <w:top w:val="none" w:sz="0" w:space="0" w:color="auto"/>
                <w:left w:val="none" w:sz="0" w:space="0" w:color="auto"/>
                <w:bottom w:val="none" w:sz="0" w:space="0" w:color="auto"/>
                <w:right w:val="none" w:sz="0" w:space="0" w:color="auto"/>
              </w:divBdr>
              <w:divsChild>
                <w:div w:id="2308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7681">
          <w:marLeft w:val="0"/>
          <w:marRight w:val="0"/>
          <w:marTop w:val="0"/>
          <w:marBottom w:val="0"/>
          <w:divBdr>
            <w:top w:val="none" w:sz="0" w:space="0" w:color="auto"/>
            <w:left w:val="none" w:sz="0" w:space="0" w:color="auto"/>
            <w:bottom w:val="none" w:sz="0" w:space="0" w:color="auto"/>
            <w:right w:val="none" w:sz="0" w:space="0" w:color="auto"/>
          </w:divBdr>
          <w:divsChild>
            <w:div w:id="1172915506">
              <w:marLeft w:val="180"/>
              <w:marRight w:val="240"/>
              <w:marTop w:val="0"/>
              <w:marBottom w:val="0"/>
              <w:divBdr>
                <w:top w:val="none" w:sz="0" w:space="0" w:color="auto"/>
                <w:left w:val="none" w:sz="0" w:space="0" w:color="auto"/>
                <w:bottom w:val="none" w:sz="0" w:space="0" w:color="auto"/>
                <w:right w:val="none" w:sz="0" w:space="0" w:color="auto"/>
              </w:divBdr>
              <w:divsChild>
                <w:div w:id="6421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79574">
          <w:marLeft w:val="0"/>
          <w:marRight w:val="0"/>
          <w:marTop w:val="0"/>
          <w:marBottom w:val="0"/>
          <w:divBdr>
            <w:top w:val="none" w:sz="0" w:space="0" w:color="auto"/>
            <w:left w:val="none" w:sz="0" w:space="0" w:color="auto"/>
            <w:bottom w:val="none" w:sz="0" w:space="0" w:color="auto"/>
            <w:right w:val="none" w:sz="0" w:space="0" w:color="auto"/>
          </w:divBdr>
          <w:divsChild>
            <w:div w:id="681013559">
              <w:marLeft w:val="180"/>
              <w:marRight w:val="240"/>
              <w:marTop w:val="0"/>
              <w:marBottom w:val="0"/>
              <w:divBdr>
                <w:top w:val="none" w:sz="0" w:space="0" w:color="auto"/>
                <w:left w:val="none" w:sz="0" w:space="0" w:color="auto"/>
                <w:bottom w:val="none" w:sz="0" w:space="0" w:color="auto"/>
                <w:right w:val="none" w:sz="0" w:space="0" w:color="auto"/>
              </w:divBdr>
              <w:divsChild>
                <w:div w:id="86437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29412">
          <w:marLeft w:val="0"/>
          <w:marRight w:val="0"/>
          <w:marTop w:val="0"/>
          <w:marBottom w:val="0"/>
          <w:divBdr>
            <w:top w:val="none" w:sz="0" w:space="0" w:color="auto"/>
            <w:left w:val="none" w:sz="0" w:space="0" w:color="auto"/>
            <w:bottom w:val="none" w:sz="0" w:space="0" w:color="auto"/>
            <w:right w:val="none" w:sz="0" w:space="0" w:color="auto"/>
          </w:divBdr>
          <w:divsChild>
            <w:div w:id="797921435">
              <w:marLeft w:val="180"/>
              <w:marRight w:val="240"/>
              <w:marTop w:val="0"/>
              <w:marBottom w:val="0"/>
              <w:divBdr>
                <w:top w:val="none" w:sz="0" w:space="0" w:color="auto"/>
                <w:left w:val="none" w:sz="0" w:space="0" w:color="auto"/>
                <w:bottom w:val="none" w:sz="0" w:space="0" w:color="auto"/>
                <w:right w:val="none" w:sz="0" w:space="0" w:color="auto"/>
              </w:divBdr>
              <w:divsChild>
                <w:div w:id="9619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38251">
          <w:marLeft w:val="0"/>
          <w:marRight w:val="0"/>
          <w:marTop w:val="0"/>
          <w:marBottom w:val="0"/>
          <w:divBdr>
            <w:top w:val="none" w:sz="0" w:space="0" w:color="auto"/>
            <w:left w:val="none" w:sz="0" w:space="0" w:color="auto"/>
            <w:bottom w:val="none" w:sz="0" w:space="0" w:color="auto"/>
            <w:right w:val="none" w:sz="0" w:space="0" w:color="auto"/>
          </w:divBdr>
          <w:divsChild>
            <w:div w:id="548612214">
              <w:marLeft w:val="180"/>
              <w:marRight w:val="240"/>
              <w:marTop w:val="0"/>
              <w:marBottom w:val="0"/>
              <w:divBdr>
                <w:top w:val="none" w:sz="0" w:space="0" w:color="auto"/>
                <w:left w:val="none" w:sz="0" w:space="0" w:color="auto"/>
                <w:bottom w:val="none" w:sz="0" w:space="0" w:color="auto"/>
                <w:right w:val="none" w:sz="0" w:space="0" w:color="auto"/>
              </w:divBdr>
              <w:divsChild>
                <w:div w:id="995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30896">
          <w:marLeft w:val="0"/>
          <w:marRight w:val="0"/>
          <w:marTop w:val="0"/>
          <w:marBottom w:val="0"/>
          <w:divBdr>
            <w:top w:val="none" w:sz="0" w:space="0" w:color="auto"/>
            <w:left w:val="none" w:sz="0" w:space="0" w:color="auto"/>
            <w:bottom w:val="none" w:sz="0" w:space="0" w:color="auto"/>
            <w:right w:val="none" w:sz="0" w:space="0" w:color="auto"/>
          </w:divBdr>
          <w:divsChild>
            <w:div w:id="1600024729">
              <w:marLeft w:val="180"/>
              <w:marRight w:val="240"/>
              <w:marTop w:val="0"/>
              <w:marBottom w:val="0"/>
              <w:divBdr>
                <w:top w:val="none" w:sz="0" w:space="0" w:color="auto"/>
                <w:left w:val="none" w:sz="0" w:space="0" w:color="auto"/>
                <w:bottom w:val="none" w:sz="0" w:space="0" w:color="auto"/>
                <w:right w:val="none" w:sz="0" w:space="0" w:color="auto"/>
              </w:divBdr>
              <w:divsChild>
                <w:div w:id="1001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997">
          <w:marLeft w:val="0"/>
          <w:marRight w:val="0"/>
          <w:marTop w:val="0"/>
          <w:marBottom w:val="0"/>
          <w:divBdr>
            <w:top w:val="none" w:sz="0" w:space="0" w:color="auto"/>
            <w:left w:val="none" w:sz="0" w:space="0" w:color="auto"/>
            <w:bottom w:val="none" w:sz="0" w:space="0" w:color="auto"/>
            <w:right w:val="none" w:sz="0" w:space="0" w:color="auto"/>
          </w:divBdr>
          <w:divsChild>
            <w:div w:id="1593317835">
              <w:marLeft w:val="180"/>
              <w:marRight w:val="240"/>
              <w:marTop w:val="0"/>
              <w:marBottom w:val="0"/>
              <w:divBdr>
                <w:top w:val="none" w:sz="0" w:space="0" w:color="auto"/>
                <w:left w:val="none" w:sz="0" w:space="0" w:color="auto"/>
                <w:bottom w:val="none" w:sz="0" w:space="0" w:color="auto"/>
                <w:right w:val="none" w:sz="0" w:space="0" w:color="auto"/>
              </w:divBdr>
              <w:divsChild>
                <w:div w:id="750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5020">
          <w:marLeft w:val="0"/>
          <w:marRight w:val="0"/>
          <w:marTop w:val="0"/>
          <w:marBottom w:val="0"/>
          <w:divBdr>
            <w:top w:val="none" w:sz="0" w:space="0" w:color="auto"/>
            <w:left w:val="none" w:sz="0" w:space="0" w:color="auto"/>
            <w:bottom w:val="none" w:sz="0" w:space="0" w:color="auto"/>
            <w:right w:val="none" w:sz="0" w:space="0" w:color="auto"/>
          </w:divBdr>
          <w:divsChild>
            <w:div w:id="1573394886">
              <w:marLeft w:val="180"/>
              <w:marRight w:val="240"/>
              <w:marTop w:val="0"/>
              <w:marBottom w:val="0"/>
              <w:divBdr>
                <w:top w:val="none" w:sz="0" w:space="0" w:color="auto"/>
                <w:left w:val="none" w:sz="0" w:space="0" w:color="auto"/>
                <w:bottom w:val="none" w:sz="0" w:space="0" w:color="auto"/>
                <w:right w:val="none" w:sz="0" w:space="0" w:color="auto"/>
              </w:divBdr>
              <w:divsChild>
                <w:div w:id="2078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91170">
          <w:marLeft w:val="0"/>
          <w:marRight w:val="0"/>
          <w:marTop w:val="0"/>
          <w:marBottom w:val="0"/>
          <w:divBdr>
            <w:top w:val="none" w:sz="0" w:space="0" w:color="auto"/>
            <w:left w:val="none" w:sz="0" w:space="0" w:color="auto"/>
            <w:bottom w:val="none" w:sz="0" w:space="0" w:color="auto"/>
            <w:right w:val="none" w:sz="0" w:space="0" w:color="auto"/>
          </w:divBdr>
          <w:divsChild>
            <w:div w:id="1547720187">
              <w:marLeft w:val="180"/>
              <w:marRight w:val="240"/>
              <w:marTop w:val="0"/>
              <w:marBottom w:val="0"/>
              <w:divBdr>
                <w:top w:val="none" w:sz="0" w:space="0" w:color="auto"/>
                <w:left w:val="none" w:sz="0" w:space="0" w:color="auto"/>
                <w:bottom w:val="none" w:sz="0" w:space="0" w:color="auto"/>
                <w:right w:val="none" w:sz="0" w:space="0" w:color="auto"/>
              </w:divBdr>
              <w:divsChild>
                <w:div w:id="4933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2270">
          <w:marLeft w:val="0"/>
          <w:marRight w:val="0"/>
          <w:marTop w:val="0"/>
          <w:marBottom w:val="0"/>
          <w:divBdr>
            <w:top w:val="none" w:sz="0" w:space="0" w:color="auto"/>
            <w:left w:val="none" w:sz="0" w:space="0" w:color="auto"/>
            <w:bottom w:val="none" w:sz="0" w:space="0" w:color="auto"/>
            <w:right w:val="none" w:sz="0" w:space="0" w:color="auto"/>
          </w:divBdr>
          <w:divsChild>
            <w:div w:id="1639265416">
              <w:marLeft w:val="180"/>
              <w:marRight w:val="240"/>
              <w:marTop w:val="0"/>
              <w:marBottom w:val="0"/>
              <w:divBdr>
                <w:top w:val="none" w:sz="0" w:space="0" w:color="auto"/>
                <w:left w:val="none" w:sz="0" w:space="0" w:color="auto"/>
                <w:bottom w:val="none" w:sz="0" w:space="0" w:color="auto"/>
                <w:right w:val="none" w:sz="0" w:space="0" w:color="auto"/>
              </w:divBdr>
              <w:divsChild>
                <w:div w:id="20740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2984">
          <w:marLeft w:val="0"/>
          <w:marRight w:val="0"/>
          <w:marTop w:val="0"/>
          <w:marBottom w:val="0"/>
          <w:divBdr>
            <w:top w:val="none" w:sz="0" w:space="0" w:color="auto"/>
            <w:left w:val="none" w:sz="0" w:space="0" w:color="auto"/>
            <w:bottom w:val="none" w:sz="0" w:space="0" w:color="auto"/>
            <w:right w:val="none" w:sz="0" w:space="0" w:color="auto"/>
          </w:divBdr>
          <w:divsChild>
            <w:div w:id="2054769748">
              <w:marLeft w:val="180"/>
              <w:marRight w:val="240"/>
              <w:marTop w:val="0"/>
              <w:marBottom w:val="0"/>
              <w:divBdr>
                <w:top w:val="none" w:sz="0" w:space="0" w:color="auto"/>
                <w:left w:val="none" w:sz="0" w:space="0" w:color="auto"/>
                <w:bottom w:val="none" w:sz="0" w:space="0" w:color="auto"/>
                <w:right w:val="none" w:sz="0" w:space="0" w:color="auto"/>
              </w:divBdr>
              <w:divsChild>
                <w:div w:id="103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48882">
          <w:marLeft w:val="0"/>
          <w:marRight w:val="0"/>
          <w:marTop w:val="0"/>
          <w:marBottom w:val="0"/>
          <w:divBdr>
            <w:top w:val="none" w:sz="0" w:space="0" w:color="auto"/>
            <w:left w:val="none" w:sz="0" w:space="0" w:color="auto"/>
            <w:bottom w:val="none" w:sz="0" w:space="0" w:color="auto"/>
            <w:right w:val="none" w:sz="0" w:space="0" w:color="auto"/>
          </w:divBdr>
          <w:divsChild>
            <w:div w:id="177239535">
              <w:marLeft w:val="180"/>
              <w:marRight w:val="240"/>
              <w:marTop w:val="0"/>
              <w:marBottom w:val="0"/>
              <w:divBdr>
                <w:top w:val="none" w:sz="0" w:space="0" w:color="auto"/>
                <w:left w:val="none" w:sz="0" w:space="0" w:color="auto"/>
                <w:bottom w:val="none" w:sz="0" w:space="0" w:color="auto"/>
                <w:right w:val="none" w:sz="0" w:space="0" w:color="auto"/>
              </w:divBdr>
              <w:divsChild>
                <w:div w:id="88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81">
          <w:marLeft w:val="0"/>
          <w:marRight w:val="0"/>
          <w:marTop w:val="0"/>
          <w:marBottom w:val="0"/>
          <w:divBdr>
            <w:top w:val="none" w:sz="0" w:space="0" w:color="auto"/>
            <w:left w:val="none" w:sz="0" w:space="0" w:color="auto"/>
            <w:bottom w:val="none" w:sz="0" w:space="0" w:color="auto"/>
            <w:right w:val="none" w:sz="0" w:space="0" w:color="auto"/>
          </w:divBdr>
          <w:divsChild>
            <w:div w:id="1486356795">
              <w:marLeft w:val="180"/>
              <w:marRight w:val="240"/>
              <w:marTop w:val="0"/>
              <w:marBottom w:val="0"/>
              <w:divBdr>
                <w:top w:val="none" w:sz="0" w:space="0" w:color="auto"/>
                <w:left w:val="none" w:sz="0" w:space="0" w:color="auto"/>
                <w:bottom w:val="none" w:sz="0" w:space="0" w:color="auto"/>
                <w:right w:val="none" w:sz="0" w:space="0" w:color="auto"/>
              </w:divBdr>
              <w:divsChild>
                <w:div w:id="60346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0629">
          <w:marLeft w:val="0"/>
          <w:marRight w:val="0"/>
          <w:marTop w:val="0"/>
          <w:marBottom w:val="0"/>
          <w:divBdr>
            <w:top w:val="none" w:sz="0" w:space="0" w:color="auto"/>
            <w:left w:val="none" w:sz="0" w:space="0" w:color="auto"/>
            <w:bottom w:val="none" w:sz="0" w:space="0" w:color="auto"/>
            <w:right w:val="none" w:sz="0" w:space="0" w:color="auto"/>
          </w:divBdr>
          <w:divsChild>
            <w:div w:id="766274005">
              <w:marLeft w:val="180"/>
              <w:marRight w:val="240"/>
              <w:marTop w:val="0"/>
              <w:marBottom w:val="0"/>
              <w:divBdr>
                <w:top w:val="none" w:sz="0" w:space="0" w:color="auto"/>
                <w:left w:val="none" w:sz="0" w:space="0" w:color="auto"/>
                <w:bottom w:val="none" w:sz="0" w:space="0" w:color="auto"/>
                <w:right w:val="none" w:sz="0" w:space="0" w:color="auto"/>
              </w:divBdr>
              <w:divsChild>
                <w:div w:id="6844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4087">
          <w:marLeft w:val="0"/>
          <w:marRight w:val="0"/>
          <w:marTop w:val="0"/>
          <w:marBottom w:val="0"/>
          <w:divBdr>
            <w:top w:val="none" w:sz="0" w:space="0" w:color="auto"/>
            <w:left w:val="none" w:sz="0" w:space="0" w:color="auto"/>
            <w:bottom w:val="none" w:sz="0" w:space="0" w:color="auto"/>
            <w:right w:val="none" w:sz="0" w:space="0" w:color="auto"/>
          </w:divBdr>
          <w:divsChild>
            <w:div w:id="1447237990">
              <w:marLeft w:val="180"/>
              <w:marRight w:val="240"/>
              <w:marTop w:val="0"/>
              <w:marBottom w:val="0"/>
              <w:divBdr>
                <w:top w:val="none" w:sz="0" w:space="0" w:color="auto"/>
                <w:left w:val="none" w:sz="0" w:space="0" w:color="auto"/>
                <w:bottom w:val="none" w:sz="0" w:space="0" w:color="auto"/>
                <w:right w:val="none" w:sz="0" w:space="0" w:color="auto"/>
              </w:divBdr>
              <w:divsChild>
                <w:div w:id="18486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0146">
          <w:marLeft w:val="0"/>
          <w:marRight w:val="0"/>
          <w:marTop w:val="0"/>
          <w:marBottom w:val="0"/>
          <w:divBdr>
            <w:top w:val="none" w:sz="0" w:space="0" w:color="auto"/>
            <w:left w:val="none" w:sz="0" w:space="0" w:color="auto"/>
            <w:bottom w:val="none" w:sz="0" w:space="0" w:color="auto"/>
            <w:right w:val="none" w:sz="0" w:space="0" w:color="auto"/>
          </w:divBdr>
          <w:divsChild>
            <w:div w:id="954362405">
              <w:marLeft w:val="180"/>
              <w:marRight w:val="240"/>
              <w:marTop w:val="0"/>
              <w:marBottom w:val="0"/>
              <w:divBdr>
                <w:top w:val="none" w:sz="0" w:space="0" w:color="auto"/>
                <w:left w:val="none" w:sz="0" w:space="0" w:color="auto"/>
                <w:bottom w:val="none" w:sz="0" w:space="0" w:color="auto"/>
                <w:right w:val="none" w:sz="0" w:space="0" w:color="auto"/>
              </w:divBdr>
              <w:divsChild>
                <w:div w:id="20351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605">
          <w:marLeft w:val="0"/>
          <w:marRight w:val="0"/>
          <w:marTop w:val="0"/>
          <w:marBottom w:val="0"/>
          <w:divBdr>
            <w:top w:val="none" w:sz="0" w:space="0" w:color="auto"/>
            <w:left w:val="none" w:sz="0" w:space="0" w:color="auto"/>
            <w:bottom w:val="none" w:sz="0" w:space="0" w:color="auto"/>
            <w:right w:val="none" w:sz="0" w:space="0" w:color="auto"/>
          </w:divBdr>
          <w:divsChild>
            <w:div w:id="1531718586">
              <w:marLeft w:val="180"/>
              <w:marRight w:val="240"/>
              <w:marTop w:val="0"/>
              <w:marBottom w:val="0"/>
              <w:divBdr>
                <w:top w:val="none" w:sz="0" w:space="0" w:color="auto"/>
                <w:left w:val="none" w:sz="0" w:space="0" w:color="auto"/>
                <w:bottom w:val="none" w:sz="0" w:space="0" w:color="auto"/>
                <w:right w:val="none" w:sz="0" w:space="0" w:color="auto"/>
              </w:divBdr>
              <w:divsChild>
                <w:div w:id="26666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9315">
          <w:marLeft w:val="0"/>
          <w:marRight w:val="0"/>
          <w:marTop w:val="0"/>
          <w:marBottom w:val="0"/>
          <w:divBdr>
            <w:top w:val="none" w:sz="0" w:space="0" w:color="auto"/>
            <w:left w:val="none" w:sz="0" w:space="0" w:color="auto"/>
            <w:bottom w:val="none" w:sz="0" w:space="0" w:color="auto"/>
            <w:right w:val="none" w:sz="0" w:space="0" w:color="auto"/>
          </w:divBdr>
          <w:divsChild>
            <w:div w:id="2125733833">
              <w:marLeft w:val="180"/>
              <w:marRight w:val="240"/>
              <w:marTop w:val="0"/>
              <w:marBottom w:val="0"/>
              <w:divBdr>
                <w:top w:val="none" w:sz="0" w:space="0" w:color="auto"/>
                <w:left w:val="none" w:sz="0" w:space="0" w:color="auto"/>
                <w:bottom w:val="none" w:sz="0" w:space="0" w:color="auto"/>
                <w:right w:val="none" w:sz="0" w:space="0" w:color="auto"/>
              </w:divBdr>
              <w:divsChild>
                <w:div w:id="18105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428">
          <w:marLeft w:val="0"/>
          <w:marRight w:val="0"/>
          <w:marTop w:val="0"/>
          <w:marBottom w:val="0"/>
          <w:divBdr>
            <w:top w:val="none" w:sz="0" w:space="0" w:color="auto"/>
            <w:left w:val="none" w:sz="0" w:space="0" w:color="auto"/>
            <w:bottom w:val="none" w:sz="0" w:space="0" w:color="auto"/>
            <w:right w:val="none" w:sz="0" w:space="0" w:color="auto"/>
          </w:divBdr>
          <w:divsChild>
            <w:div w:id="844365931">
              <w:marLeft w:val="180"/>
              <w:marRight w:val="240"/>
              <w:marTop w:val="0"/>
              <w:marBottom w:val="0"/>
              <w:divBdr>
                <w:top w:val="none" w:sz="0" w:space="0" w:color="auto"/>
                <w:left w:val="none" w:sz="0" w:space="0" w:color="auto"/>
                <w:bottom w:val="none" w:sz="0" w:space="0" w:color="auto"/>
                <w:right w:val="none" w:sz="0" w:space="0" w:color="auto"/>
              </w:divBdr>
              <w:divsChild>
                <w:div w:id="11541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4144">
          <w:marLeft w:val="0"/>
          <w:marRight w:val="0"/>
          <w:marTop w:val="0"/>
          <w:marBottom w:val="0"/>
          <w:divBdr>
            <w:top w:val="none" w:sz="0" w:space="0" w:color="auto"/>
            <w:left w:val="none" w:sz="0" w:space="0" w:color="auto"/>
            <w:bottom w:val="none" w:sz="0" w:space="0" w:color="auto"/>
            <w:right w:val="none" w:sz="0" w:space="0" w:color="auto"/>
          </w:divBdr>
          <w:divsChild>
            <w:div w:id="270669922">
              <w:marLeft w:val="180"/>
              <w:marRight w:val="240"/>
              <w:marTop w:val="0"/>
              <w:marBottom w:val="0"/>
              <w:divBdr>
                <w:top w:val="none" w:sz="0" w:space="0" w:color="auto"/>
                <w:left w:val="none" w:sz="0" w:space="0" w:color="auto"/>
                <w:bottom w:val="none" w:sz="0" w:space="0" w:color="auto"/>
                <w:right w:val="none" w:sz="0" w:space="0" w:color="auto"/>
              </w:divBdr>
              <w:divsChild>
                <w:div w:id="14059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5745">
          <w:marLeft w:val="0"/>
          <w:marRight w:val="0"/>
          <w:marTop w:val="0"/>
          <w:marBottom w:val="0"/>
          <w:divBdr>
            <w:top w:val="none" w:sz="0" w:space="0" w:color="auto"/>
            <w:left w:val="none" w:sz="0" w:space="0" w:color="auto"/>
            <w:bottom w:val="none" w:sz="0" w:space="0" w:color="auto"/>
            <w:right w:val="none" w:sz="0" w:space="0" w:color="auto"/>
          </w:divBdr>
          <w:divsChild>
            <w:div w:id="1615552297">
              <w:marLeft w:val="180"/>
              <w:marRight w:val="240"/>
              <w:marTop w:val="0"/>
              <w:marBottom w:val="0"/>
              <w:divBdr>
                <w:top w:val="none" w:sz="0" w:space="0" w:color="auto"/>
                <w:left w:val="none" w:sz="0" w:space="0" w:color="auto"/>
                <w:bottom w:val="none" w:sz="0" w:space="0" w:color="auto"/>
                <w:right w:val="none" w:sz="0" w:space="0" w:color="auto"/>
              </w:divBdr>
              <w:divsChild>
                <w:div w:id="86097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2749">
          <w:marLeft w:val="0"/>
          <w:marRight w:val="0"/>
          <w:marTop w:val="0"/>
          <w:marBottom w:val="0"/>
          <w:divBdr>
            <w:top w:val="none" w:sz="0" w:space="0" w:color="auto"/>
            <w:left w:val="none" w:sz="0" w:space="0" w:color="auto"/>
            <w:bottom w:val="none" w:sz="0" w:space="0" w:color="auto"/>
            <w:right w:val="none" w:sz="0" w:space="0" w:color="auto"/>
          </w:divBdr>
          <w:divsChild>
            <w:div w:id="1474829653">
              <w:marLeft w:val="180"/>
              <w:marRight w:val="240"/>
              <w:marTop w:val="0"/>
              <w:marBottom w:val="0"/>
              <w:divBdr>
                <w:top w:val="none" w:sz="0" w:space="0" w:color="auto"/>
                <w:left w:val="none" w:sz="0" w:space="0" w:color="auto"/>
                <w:bottom w:val="none" w:sz="0" w:space="0" w:color="auto"/>
                <w:right w:val="none" w:sz="0" w:space="0" w:color="auto"/>
              </w:divBdr>
              <w:divsChild>
                <w:div w:id="642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0128">
          <w:marLeft w:val="0"/>
          <w:marRight w:val="0"/>
          <w:marTop w:val="0"/>
          <w:marBottom w:val="0"/>
          <w:divBdr>
            <w:top w:val="none" w:sz="0" w:space="0" w:color="auto"/>
            <w:left w:val="none" w:sz="0" w:space="0" w:color="auto"/>
            <w:bottom w:val="none" w:sz="0" w:space="0" w:color="auto"/>
            <w:right w:val="none" w:sz="0" w:space="0" w:color="auto"/>
          </w:divBdr>
          <w:divsChild>
            <w:div w:id="560097004">
              <w:marLeft w:val="180"/>
              <w:marRight w:val="240"/>
              <w:marTop w:val="0"/>
              <w:marBottom w:val="0"/>
              <w:divBdr>
                <w:top w:val="none" w:sz="0" w:space="0" w:color="auto"/>
                <w:left w:val="none" w:sz="0" w:space="0" w:color="auto"/>
                <w:bottom w:val="none" w:sz="0" w:space="0" w:color="auto"/>
                <w:right w:val="none" w:sz="0" w:space="0" w:color="auto"/>
              </w:divBdr>
              <w:divsChild>
                <w:div w:id="11187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9616">
          <w:marLeft w:val="0"/>
          <w:marRight w:val="0"/>
          <w:marTop w:val="0"/>
          <w:marBottom w:val="0"/>
          <w:divBdr>
            <w:top w:val="none" w:sz="0" w:space="0" w:color="auto"/>
            <w:left w:val="none" w:sz="0" w:space="0" w:color="auto"/>
            <w:bottom w:val="none" w:sz="0" w:space="0" w:color="auto"/>
            <w:right w:val="none" w:sz="0" w:space="0" w:color="auto"/>
          </w:divBdr>
          <w:divsChild>
            <w:div w:id="228467485">
              <w:marLeft w:val="180"/>
              <w:marRight w:val="240"/>
              <w:marTop w:val="0"/>
              <w:marBottom w:val="0"/>
              <w:divBdr>
                <w:top w:val="none" w:sz="0" w:space="0" w:color="auto"/>
                <w:left w:val="none" w:sz="0" w:space="0" w:color="auto"/>
                <w:bottom w:val="none" w:sz="0" w:space="0" w:color="auto"/>
                <w:right w:val="none" w:sz="0" w:space="0" w:color="auto"/>
              </w:divBdr>
              <w:divsChild>
                <w:div w:id="20651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1104">
          <w:marLeft w:val="0"/>
          <w:marRight w:val="0"/>
          <w:marTop w:val="0"/>
          <w:marBottom w:val="0"/>
          <w:divBdr>
            <w:top w:val="none" w:sz="0" w:space="0" w:color="auto"/>
            <w:left w:val="none" w:sz="0" w:space="0" w:color="auto"/>
            <w:bottom w:val="none" w:sz="0" w:space="0" w:color="auto"/>
            <w:right w:val="none" w:sz="0" w:space="0" w:color="auto"/>
          </w:divBdr>
          <w:divsChild>
            <w:div w:id="417941033">
              <w:marLeft w:val="180"/>
              <w:marRight w:val="240"/>
              <w:marTop w:val="0"/>
              <w:marBottom w:val="0"/>
              <w:divBdr>
                <w:top w:val="none" w:sz="0" w:space="0" w:color="auto"/>
                <w:left w:val="none" w:sz="0" w:space="0" w:color="auto"/>
                <w:bottom w:val="none" w:sz="0" w:space="0" w:color="auto"/>
                <w:right w:val="none" w:sz="0" w:space="0" w:color="auto"/>
              </w:divBdr>
              <w:divsChild>
                <w:div w:id="13368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618">
          <w:marLeft w:val="0"/>
          <w:marRight w:val="0"/>
          <w:marTop w:val="0"/>
          <w:marBottom w:val="0"/>
          <w:divBdr>
            <w:top w:val="none" w:sz="0" w:space="0" w:color="auto"/>
            <w:left w:val="none" w:sz="0" w:space="0" w:color="auto"/>
            <w:bottom w:val="none" w:sz="0" w:space="0" w:color="auto"/>
            <w:right w:val="none" w:sz="0" w:space="0" w:color="auto"/>
          </w:divBdr>
          <w:divsChild>
            <w:div w:id="1760760586">
              <w:marLeft w:val="180"/>
              <w:marRight w:val="240"/>
              <w:marTop w:val="0"/>
              <w:marBottom w:val="0"/>
              <w:divBdr>
                <w:top w:val="none" w:sz="0" w:space="0" w:color="auto"/>
                <w:left w:val="none" w:sz="0" w:space="0" w:color="auto"/>
                <w:bottom w:val="none" w:sz="0" w:space="0" w:color="auto"/>
                <w:right w:val="none" w:sz="0" w:space="0" w:color="auto"/>
              </w:divBdr>
              <w:divsChild>
                <w:div w:id="1988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0187">
          <w:marLeft w:val="0"/>
          <w:marRight w:val="0"/>
          <w:marTop w:val="0"/>
          <w:marBottom w:val="0"/>
          <w:divBdr>
            <w:top w:val="none" w:sz="0" w:space="0" w:color="auto"/>
            <w:left w:val="none" w:sz="0" w:space="0" w:color="auto"/>
            <w:bottom w:val="none" w:sz="0" w:space="0" w:color="auto"/>
            <w:right w:val="none" w:sz="0" w:space="0" w:color="auto"/>
          </w:divBdr>
          <w:divsChild>
            <w:div w:id="1598370813">
              <w:marLeft w:val="180"/>
              <w:marRight w:val="240"/>
              <w:marTop w:val="0"/>
              <w:marBottom w:val="0"/>
              <w:divBdr>
                <w:top w:val="none" w:sz="0" w:space="0" w:color="auto"/>
                <w:left w:val="none" w:sz="0" w:space="0" w:color="auto"/>
                <w:bottom w:val="none" w:sz="0" w:space="0" w:color="auto"/>
                <w:right w:val="none" w:sz="0" w:space="0" w:color="auto"/>
              </w:divBdr>
              <w:divsChild>
                <w:div w:id="43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73418">
          <w:marLeft w:val="0"/>
          <w:marRight w:val="0"/>
          <w:marTop w:val="0"/>
          <w:marBottom w:val="0"/>
          <w:divBdr>
            <w:top w:val="none" w:sz="0" w:space="0" w:color="auto"/>
            <w:left w:val="none" w:sz="0" w:space="0" w:color="auto"/>
            <w:bottom w:val="none" w:sz="0" w:space="0" w:color="auto"/>
            <w:right w:val="none" w:sz="0" w:space="0" w:color="auto"/>
          </w:divBdr>
          <w:divsChild>
            <w:div w:id="2038770526">
              <w:marLeft w:val="180"/>
              <w:marRight w:val="240"/>
              <w:marTop w:val="0"/>
              <w:marBottom w:val="0"/>
              <w:divBdr>
                <w:top w:val="none" w:sz="0" w:space="0" w:color="auto"/>
                <w:left w:val="none" w:sz="0" w:space="0" w:color="auto"/>
                <w:bottom w:val="none" w:sz="0" w:space="0" w:color="auto"/>
                <w:right w:val="none" w:sz="0" w:space="0" w:color="auto"/>
              </w:divBdr>
              <w:divsChild>
                <w:div w:id="12516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28">
          <w:marLeft w:val="0"/>
          <w:marRight w:val="0"/>
          <w:marTop w:val="0"/>
          <w:marBottom w:val="0"/>
          <w:divBdr>
            <w:top w:val="none" w:sz="0" w:space="0" w:color="auto"/>
            <w:left w:val="none" w:sz="0" w:space="0" w:color="auto"/>
            <w:bottom w:val="none" w:sz="0" w:space="0" w:color="auto"/>
            <w:right w:val="none" w:sz="0" w:space="0" w:color="auto"/>
          </w:divBdr>
          <w:divsChild>
            <w:div w:id="529221095">
              <w:marLeft w:val="180"/>
              <w:marRight w:val="240"/>
              <w:marTop w:val="0"/>
              <w:marBottom w:val="0"/>
              <w:divBdr>
                <w:top w:val="none" w:sz="0" w:space="0" w:color="auto"/>
                <w:left w:val="none" w:sz="0" w:space="0" w:color="auto"/>
                <w:bottom w:val="none" w:sz="0" w:space="0" w:color="auto"/>
                <w:right w:val="none" w:sz="0" w:space="0" w:color="auto"/>
              </w:divBdr>
              <w:divsChild>
                <w:div w:id="4842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51055">
          <w:marLeft w:val="0"/>
          <w:marRight w:val="0"/>
          <w:marTop w:val="0"/>
          <w:marBottom w:val="0"/>
          <w:divBdr>
            <w:top w:val="none" w:sz="0" w:space="0" w:color="auto"/>
            <w:left w:val="none" w:sz="0" w:space="0" w:color="auto"/>
            <w:bottom w:val="none" w:sz="0" w:space="0" w:color="auto"/>
            <w:right w:val="none" w:sz="0" w:space="0" w:color="auto"/>
          </w:divBdr>
          <w:divsChild>
            <w:div w:id="899360846">
              <w:marLeft w:val="180"/>
              <w:marRight w:val="240"/>
              <w:marTop w:val="0"/>
              <w:marBottom w:val="0"/>
              <w:divBdr>
                <w:top w:val="none" w:sz="0" w:space="0" w:color="auto"/>
                <w:left w:val="none" w:sz="0" w:space="0" w:color="auto"/>
                <w:bottom w:val="none" w:sz="0" w:space="0" w:color="auto"/>
                <w:right w:val="none" w:sz="0" w:space="0" w:color="auto"/>
              </w:divBdr>
              <w:divsChild>
                <w:div w:id="3190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80581">
          <w:marLeft w:val="0"/>
          <w:marRight w:val="0"/>
          <w:marTop w:val="0"/>
          <w:marBottom w:val="0"/>
          <w:divBdr>
            <w:top w:val="none" w:sz="0" w:space="0" w:color="auto"/>
            <w:left w:val="none" w:sz="0" w:space="0" w:color="auto"/>
            <w:bottom w:val="none" w:sz="0" w:space="0" w:color="auto"/>
            <w:right w:val="none" w:sz="0" w:space="0" w:color="auto"/>
          </w:divBdr>
          <w:divsChild>
            <w:div w:id="787701203">
              <w:marLeft w:val="180"/>
              <w:marRight w:val="240"/>
              <w:marTop w:val="0"/>
              <w:marBottom w:val="0"/>
              <w:divBdr>
                <w:top w:val="none" w:sz="0" w:space="0" w:color="auto"/>
                <w:left w:val="none" w:sz="0" w:space="0" w:color="auto"/>
                <w:bottom w:val="none" w:sz="0" w:space="0" w:color="auto"/>
                <w:right w:val="none" w:sz="0" w:space="0" w:color="auto"/>
              </w:divBdr>
              <w:divsChild>
                <w:div w:id="18434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91556">
          <w:marLeft w:val="0"/>
          <w:marRight w:val="0"/>
          <w:marTop w:val="0"/>
          <w:marBottom w:val="0"/>
          <w:divBdr>
            <w:top w:val="none" w:sz="0" w:space="0" w:color="auto"/>
            <w:left w:val="none" w:sz="0" w:space="0" w:color="auto"/>
            <w:bottom w:val="none" w:sz="0" w:space="0" w:color="auto"/>
            <w:right w:val="none" w:sz="0" w:space="0" w:color="auto"/>
          </w:divBdr>
          <w:divsChild>
            <w:div w:id="1906716941">
              <w:marLeft w:val="180"/>
              <w:marRight w:val="240"/>
              <w:marTop w:val="0"/>
              <w:marBottom w:val="0"/>
              <w:divBdr>
                <w:top w:val="none" w:sz="0" w:space="0" w:color="auto"/>
                <w:left w:val="none" w:sz="0" w:space="0" w:color="auto"/>
                <w:bottom w:val="none" w:sz="0" w:space="0" w:color="auto"/>
                <w:right w:val="none" w:sz="0" w:space="0" w:color="auto"/>
              </w:divBdr>
              <w:divsChild>
                <w:div w:id="7142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532">
          <w:marLeft w:val="0"/>
          <w:marRight w:val="0"/>
          <w:marTop w:val="0"/>
          <w:marBottom w:val="0"/>
          <w:divBdr>
            <w:top w:val="none" w:sz="0" w:space="0" w:color="auto"/>
            <w:left w:val="none" w:sz="0" w:space="0" w:color="auto"/>
            <w:bottom w:val="none" w:sz="0" w:space="0" w:color="auto"/>
            <w:right w:val="none" w:sz="0" w:space="0" w:color="auto"/>
          </w:divBdr>
          <w:divsChild>
            <w:div w:id="1686396816">
              <w:marLeft w:val="180"/>
              <w:marRight w:val="240"/>
              <w:marTop w:val="0"/>
              <w:marBottom w:val="0"/>
              <w:divBdr>
                <w:top w:val="none" w:sz="0" w:space="0" w:color="auto"/>
                <w:left w:val="none" w:sz="0" w:space="0" w:color="auto"/>
                <w:bottom w:val="none" w:sz="0" w:space="0" w:color="auto"/>
                <w:right w:val="none" w:sz="0" w:space="0" w:color="auto"/>
              </w:divBdr>
              <w:divsChild>
                <w:div w:id="9649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02826">
          <w:marLeft w:val="0"/>
          <w:marRight w:val="0"/>
          <w:marTop w:val="0"/>
          <w:marBottom w:val="0"/>
          <w:divBdr>
            <w:top w:val="none" w:sz="0" w:space="0" w:color="auto"/>
            <w:left w:val="none" w:sz="0" w:space="0" w:color="auto"/>
            <w:bottom w:val="none" w:sz="0" w:space="0" w:color="auto"/>
            <w:right w:val="none" w:sz="0" w:space="0" w:color="auto"/>
          </w:divBdr>
          <w:divsChild>
            <w:div w:id="1235314014">
              <w:marLeft w:val="180"/>
              <w:marRight w:val="240"/>
              <w:marTop w:val="0"/>
              <w:marBottom w:val="0"/>
              <w:divBdr>
                <w:top w:val="none" w:sz="0" w:space="0" w:color="auto"/>
                <w:left w:val="none" w:sz="0" w:space="0" w:color="auto"/>
                <w:bottom w:val="none" w:sz="0" w:space="0" w:color="auto"/>
                <w:right w:val="none" w:sz="0" w:space="0" w:color="auto"/>
              </w:divBdr>
              <w:divsChild>
                <w:div w:id="3092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333">
          <w:marLeft w:val="0"/>
          <w:marRight w:val="0"/>
          <w:marTop w:val="0"/>
          <w:marBottom w:val="0"/>
          <w:divBdr>
            <w:top w:val="none" w:sz="0" w:space="0" w:color="auto"/>
            <w:left w:val="none" w:sz="0" w:space="0" w:color="auto"/>
            <w:bottom w:val="none" w:sz="0" w:space="0" w:color="auto"/>
            <w:right w:val="none" w:sz="0" w:space="0" w:color="auto"/>
          </w:divBdr>
          <w:divsChild>
            <w:div w:id="1798063348">
              <w:marLeft w:val="180"/>
              <w:marRight w:val="240"/>
              <w:marTop w:val="0"/>
              <w:marBottom w:val="0"/>
              <w:divBdr>
                <w:top w:val="none" w:sz="0" w:space="0" w:color="auto"/>
                <w:left w:val="none" w:sz="0" w:space="0" w:color="auto"/>
                <w:bottom w:val="none" w:sz="0" w:space="0" w:color="auto"/>
                <w:right w:val="none" w:sz="0" w:space="0" w:color="auto"/>
              </w:divBdr>
              <w:divsChild>
                <w:div w:id="5622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86447">
          <w:marLeft w:val="0"/>
          <w:marRight w:val="0"/>
          <w:marTop w:val="0"/>
          <w:marBottom w:val="0"/>
          <w:divBdr>
            <w:top w:val="none" w:sz="0" w:space="0" w:color="auto"/>
            <w:left w:val="none" w:sz="0" w:space="0" w:color="auto"/>
            <w:bottom w:val="none" w:sz="0" w:space="0" w:color="auto"/>
            <w:right w:val="none" w:sz="0" w:space="0" w:color="auto"/>
          </w:divBdr>
          <w:divsChild>
            <w:div w:id="1307008953">
              <w:marLeft w:val="180"/>
              <w:marRight w:val="240"/>
              <w:marTop w:val="0"/>
              <w:marBottom w:val="0"/>
              <w:divBdr>
                <w:top w:val="none" w:sz="0" w:space="0" w:color="auto"/>
                <w:left w:val="none" w:sz="0" w:space="0" w:color="auto"/>
                <w:bottom w:val="none" w:sz="0" w:space="0" w:color="auto"/>
                <w:right w:val="none" w:sz="0" w:space="0" w:color="auto"/>
              </w:divBdr>
              <w:divsChild>
                <w:div w:id="19779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222">
          <w:marLeft w:val="0"/>
          <w:marRight w:val="0"/>
          <w:marTop w:val="0"/>
          <w:marBottom w:val="0"/>
          <w:divBdr>
            <w:top w:val="none" w:sz="0" w:space="0" w:color="auto"/>
            <w:left w:val="none" w:sz="0" w:space="0" w:color="auto"/>
            <w:bottom w:val="none" w:sz="0" w:space="0" w:color="auto"/>
            <w:right w:val="none" w:sz="0" w:space="0" w:color="auto"/>
          </w:divBdr>
          <w:divsChild>
            <w:div w:id="303656289">
              <w:marLeft w:val="180"/>
              <w:marRight w:val="240"/>
              <w:marTop w:val="0"/>
              <w:marBottom w:val="0"/>
              <w:divBdr>
                <w:top w:val="none" w:sz="0" w:space="0" w:color="auto"/>
                <w:left w:val="none" w:sz="0" w:space="0" w:color="auto"/>
                <w:bottom w:val="none" w:sz="0" w:space="0" w:color="auto"/>
                <w:right w:val="none" w:sz="0" w:space="0" w:color="auto"/>
              </w:divBdr>
              <w:divsChild>
                <w:div w:id="8962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1854">
          <w:marLeft w:val="0"/>
          <w:marRight w:val="0"/>
          <w:marTop w:val="0"/>
          <w:marBottom w:val="0"/>
          <w:divBdr>
            <w:top w:val="none" w:sz="0" w:space="0" w:color="auto"/>
            <w:left w:val="none" w:sz="0" w:space="0" w:color="auto"/>
            <w:bottom w:val="none" w:sz="0" w:space="0" w:color="auto"/>
            <w:right w:val="none" w:sz="0" w:space="0" w:color="auto"/>
          </w:divBdr>
          <w:divsChild>
            <w:div w:id="1907452746">
              <w:marLeft w:val="180"/>
              <w:marRight w:val="240"/>
              <w:marTop w:val="0"/>
              <w:marBottom w:val="0"/>
              <w:divBdr>
                <w:top w:val="none" w:sz="0" w:space="0" w:color="auto"/>
                <w:left w:val="none" w:sz="0" w:space="0" w:color="auto"/>
                <w:bottom w:val="none" w:sz="0" w:space="0" w:color="auto"/>
                <w:right w:val="none" w:sz="0" w:space="0" w:color="auto"/>
              </w:divBdr>
              <w:divsChild>
                <w:div w:id="17074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7359">
          <w:marLeft w:val="0"/>
          <w:marRight w:val="0"/>
          <w:marTop w:val="0"/>
          <w:marBottom w:val="0"/>
          <w:divBdr>
            <w:top w:val="none" w:sz="0" w:space="0" w:color="auto"/>
            <w:left w:val="none" w:sz="0" w:space="0" w:color="auto"/>
            <w:bottom w:val="none" w:sz="0" w:space="0" w:color="auto"/>
            <w:right w:val="none" w:sz="0" w:space="0" w:color="auto"/>
          </w:divBdr>
          <w:divsChild>
            <w:div w:id="810487582">
              <w:marLeft w:val="180"/>
              <w:marRight w:val="240"/>
              <w:marTop w:val="0"/>
              <w:marBottom w:val="0"/>
              <w:divBdr>
                <w:top w:val="none" w:sz="0" w:space="0" w:color="auto"/>
                <w:left w:val="none" w:sz="0" w:space="0" w:color="auto"/>
                <w:bottom w:val="none" w:sz="0" w:space="0" w:color="auto"/>
                <w:right w:val="none" w:sz="0" w:space="0" w:color="auto"/>
              </w:divBdr>
              <w:divsChild>
                <w:div w:id="171738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569">
          <w:marLeft w:val="0"/>
          <w:marRight w:val="0"/>
          <w:marTop w:val="0"/>
          <w:marBottom w:val="0"/>
          <w:divBdr>
            <w:top w:val="none" w:sz="0" w:space="0" w:color="auto"/>
            <w:left w:val="none" w:sz="0" w:space="0" w:color="auto"/>
            <w:bottom w:val="none" w:sz="0" w:space="0" w:color="auto"/>
            <w:right w:val="none" w:sz="0" w:space="0" w:color="auto"/>
          </w:divBdr>
          <w:divsChild>
            <w:div w:id="272785793">
              <w:marLeft w:val="180"/>
              <w:marRight w:val="240"/>
              <w:marTop w:val="0"/>
              <w:marBottom w:val="0"/>
              <w:divBdr>
                <w:top w:val="none" w:sz="0" w:space="0" w:color="auto"/>
                <w:left w:val="none" w:sz="0" w:space="0" w:color="auto"/>
                <w:bottom w:val="none" w:sz="0" w:space="0" w:color="auto"/>
                <w:right w:val="none" w:sz="0" w:space="0" w:color="auto"/>
              </w:divBdr>
              <w:divsChild>
                <w:div w:id="15191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442">
          <w:marLeft w:val="0"/>
          <w:marRight w:val="0"/>
          <w:marTop w:val="0"/>
          <w:marBottom w:val="0"/>
          <w:divBdr>
            <w:top w:val="none" w:sz="0" w:space="0" w:color="auto"/>
            <w:left w:val="none" w:sz="0" w:space="0" w:color="auto"/>
            <w:bottom w:val="none" w:sz="0" w:space="0" w:color="auto"/>
            <w:right w:val="none" w:sz="0" w:space="0" w:color="auto"/>
          </w:divBdr>
          <w:divsChild>
            <w:div w:id="674306774">
              <w:marLeft w:val="180"/>
              <w:marRight w:val="240"/>
              <w:marTop w:val="0"/>
              <w:marBottom w:val="0"/>
              <w:divBdr>
                <w:top w:val="none" w:sz="0" w:space="0" w:color="auto"/>
                <w:left w:val="none" w:sz="0" w:space="0" w:color="auto"/>
                <w:bottom w:val="none" w:sz="0" w:space="0" w:color="auto"/>
                <w:right w:val="none" w:sz="0" w:space="0" w:color="auto"/>
              </w:divBdr>
              <w:divsChild>
                <w:div w:id="8388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5169">
          <w:marLeft w:val="0"/>
          <w:marRight w:val="0"/>
          <w:marTop w:val="0"/>
          <w:marBottom w:val="0"/>
          <w:divBdr>
            <w:top w:val="none" w:sz="0" w:space="0" w:color="auto"/>
            <w:left w:val="none" w:sz="0" w:space="0" w:color="auto"/>
            <w:bottom w:val="none" w:sz="0" w:space="0" w:color="auto"/>
            <w:right w:val="none" w:sz="0" w:space="0" w:color="auto"/>
          </w:divBdr>
          <w:divsChild>
            <w:div w:id="1119950378">
              <w:marLeft w:val="180"/>
              <w:marRight w:val="240"/>
              <w:marTop w:val="0"/>
              <w:marBottom w:val="0"/>
              <w:divBdr>
                <w:top w:val="none" w:sz="0" w:space="0" w:color="auto"/>
                <w:left w:val="none" w:sz="0" w:space="0" w:color="auto"/>
                <w:bottom w:val="none" w:sz="0" w:space="0" w:color="auto"/>
                <w:right w:val="none" w:sz="0" w:space="0" w:color="auto"/>
              </w:divBdr>
              <w:divsChild>
                <w:div w:id="8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274">
          <w:marLeft w:val="0"/>
          <w:marRight w:val="0"/>
          <w:marTop w:val="0"/>
          <w:marBottom w:val="0"/>
          <w:divBdr>
            <w:top w:val="none" w:sz="0" w:space="0" w:color="auto"/>
            <w:left w:val="none" w:sz="0" w:space="0" w:color="auto"/>
            <w:bottom w:val="none" w:sz="0" w:space="0" w:color="auto"/>
            <w:right w:val="none" w:sz="0" w:space="0" w:color="auto"/>
          </w:divBdr>
          <w:divsChild>
            <w:div w:id="1070419847">
              <w:marLeft w:val="180"/>
              <w:marRight w:val="240"/>
              <w:marTop w:val="0"/>
              <w:marBottom w:val="0"/>
              <w:divBdr>
                <w:top w:val="none" w:sz="0" w:space="0" w:color="auto"/>
                <w:left w:val="none" w:sz="0" w:space="0" w:color="auto"/>
                <w:bottom w:val="none" w:sz="0" w:space="0" w:color="auto"/>
                <w:right w:val="none" w:sz="0" w:space="0" w:color="auto"/>
              </w:divBdr>
              <w:divsChild>
                <w:div w:id="1432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77395">
          <w:marLeft w:val="0"/>
          <w:marRight w:val="0"/>
          <w:marTop w:val="0"/>
          <w:marBottom w:val="0"/>
          <w:divBdr>
            <w:top w:val="none" w:sz="0" w:space="0" w:color="auto"/>
            <w:left w:val="none" w:sz="0" w:space="0" w:color="auto"/>
            <w:bottom w:val="none" w:sz="0" w:space="0" w:color="auto"/>
            <w:right w:val="none" w:sz="0" w:space="0" w:color="auto"/>
          </w:divBdr>
          <w:divsChild>
            <w:div w:id="1559171423">
              <w:marLeft w:val="180"/>
              <w:marRight w:val="240"/>
              <w:marTop w:val="0"/>
              <w:marBottom w:val="0"/>
              <w:divBdr>
                <w:top w:val="none" w:sz="0" w:space="0" w:color="auto"/>
                <w:left w:val="none" w:sz="0" w:space="0" w:color="auto"/>
                <w:bottom w:val="none" w:sz="0" w:space="0" w:color="auto"/>
                <w:right w:val="none" w:sz="0" w:space="0" w:color="auto"/>
              </w:divBdr>
              <w:divsChild>
                <w:div w:id="14137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009">
          <w:marLeft w:val="0"/>
          <w:marRight w:val="0"/>
          <w:marTop w:val="0"/>
          <w:marBottom w:val="0"/>
          <w:divBdr>
            <w:top w:val="none" w:sz="0" w:space="0" w:color="auto"/>
            <w:left w:val="none" w:sz="0" w:space="0" w:color="auto"/>
            <w:bottom w:val="none" w:sz="0" w:space="0" w:color="auto"/>
            <w:right w:val="none" w:sz="0" w:space="0" w:color="auto"/>
          </w:divBdr>
          <w:divsChild>
            <w:div w:id="608633597">
              <w:marLeft w:val="180"/>
              <w:marRight w:val="240"/>
              <w:marTop w:val="0"/>
              <w:marBottom w:val="0"/>
              <w:divBdr>
                <w:top w:val="none" w:sz="0" w:space="0" w:color="auto"/>
                <w:left w:val="none" w:sz="0" w:space="0" w:color="auto"/>
                <w:bottom w:val="none" w:sz="0" w:space="0" w:color="auto"/>
                <w:right w:val="none" w:sz="0" w:space="0" w:color="auto"/>
              </w:divBdr>
              <w:divsChild>
                <w:div w:id="1378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0525">
          <w:marLeft w:val="0"/>
          <w:marRight w:val="0"/>
          <w:marTop w:val="0"/>
          <w:marBottom w:val="0"/>
          <w:divBdr>
            <w:top w:val="none" w:sz="0" w:space="0" w:color="auto"/>
            <w:left w:val="none" w:sz="0" w:space="0" w:color="auto"/>
            <w:bottom w:val="none" w:sz="0" w:space="0" w:color="auto"/>
            <w:right w:val="none" w:sz="0" w:space="0" w:color="auto"/>
          </w:divBdr>
          <w:divsChild>
            <w:div w:id="1402677019">
              <w:marLeft w:val="180"/>
              <w:marRight w:val="240"/>
              <w:marTop w:val="0"/>
              <w:marBottom w:val="0"/>
              <w:divBdr>
                <w:top w:val="none" w:sz="0" w:space="0" w:color="auto"/>
                <w:left w:val="none" w:sz="0" w:space="0" w:color="auto"/>
                <w:bottom w:val="none" w:sz="0" w:space="0" w:color="auto"/>
                <w:right w:val="none" w:sz="0" w:space="0" w:color="auto"/>
              </w:divBdr>
              <w:divsChild>
                <w:div w:id="1398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15">
          <w:marLeft w:val="0"/>
          <w:marRight w:val="0"/>
          <w:marTop w:val="0"/>
          <w:marBottom w:val="0"/>
          <w:divBdr>
            <w:top w:val="none" w:sz="0" w:space="0" w:color="auto"/>
            <w:left w:val="none" w:sz="0" w:space="0" w:color="auto"/>
            <w:bottom w:val="none" w:sz="0" w:space="0" w:color="auto"/>
            <w:right w:val="none" w:sz="0" w:space="0" w:color="auto"/>
          </w:divBdr>
          <w:divsChild>
            <w:div w:id="17044075">
              <w:marLeft w:val="180"/>
              <w:marRight w:val="240"/>
              <w:marTop w:val="0"/>
              <w:marBottom w:val="0"/>
              <w:divBdr>
                <w:top w:val="none" w:sz="0" w:space="0" w:color="auto"/>
                <w:left w:val="none" w:sz="0" w:space="0" w:color="auto"/>
                <w:bottom w:val="none" w:sz="0" w:space="0" w:color="auto"/>
                <w:right w:val="none" w:sz="0" w:space="0" w:color="auto"/>
              </w:divBdr>
              <w:divsChild>
                <w:div w:id="15721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9295">
          <w:marLeft w:val="0"/>
          <w:marRight w:val="0"/>
          <w:marTop w:val="0"/>
          <w:marBottom w:val="0"/>
          <w:divBdr>
            <w:top w:val="none" w:sz="0" w:space="0" w:color="auto"/>
            <w:left w:val="none" w:sz="0" w:space="0" w:color="auto"/>
            <w:bottom w:val="none" w:sz="0" w:space="0" w:color="auto"/>
            <w:right w:val="none" w:sz="0" w:space="0" w:color="auto"/>
          </w:divBdr>
          <w:divsChild>
            <w:div w:id="300379262">
              <w:marLeft w:val="180"/>
              <w:marRight w:val="240"/>
              <w:marTop w:val="0"/>
              <w:marBottom w:val="0"/>
              <w:divBdr>
                <w:top w:val="none" w:sz="0" w:space="0" w:color="auto"/>
                <w:left w:val="none" w:sz="0" w:space="0" w:color="auto"/>
                <w:bottom w:val="none" w:sz="0" w:space="0" w:color="auto"/>
                <w:right w:val="none" w:sz="0" w:space="0" w:color="auto"/>
              </w:divBdr>
              <w:divsChild>
                <w:div w:id="14360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731">
          <w:marLeft w:val="0"/>
          <w:marRight w:val="0"/>
          <w:marTop w:val="0"/>
          <w:marBottom w:val="0"/>
          <w:divBdr>
            <w:top w:val="none" w:sz="0" w:space="0" w:color="auto"/>
            <w:left w:val="none" w:sz="0" w:space="0" w:color="auto"/>
            <w:bottom w:val="none" w:sz="0" w:space="0" w:color="auto"/>
            <w:right w:val="none" w:sz="0" w:space="0" w:color="auto"/>
          </w:divBdr>
          <w:divsChild>
            <w:div w:id="1782913103">
              <w:marLeft w:val="180"/>
              <w:marRight w:val="240"/>
              <w:marTop w:val="0"/>
              <w:marBottom w:val="0"/>
              <w:divBdr>
                <w:top w:val="none" w:sz="0" w:space="0" w:color="auto"/>
                <w:left w:val="none" w:sz="0" w:space="0" w:color="auto"/>
                <w:bottom w:val="none" w:sz="0" w:space="0" w:color="auto"/>
                <w:right w:val="none" w:sz="0" w:space="0" w:color="auto"/>
              </w:divBdr>
              <w:divsChild>
                <w:div w:id="214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5327">
          <w:marLeft w:val="0"/>
          <w:marRight w:val="0"/>
          <w:marTop w:val="0"/>
          <w:marBottom w:val="0"/>
          <w:divBdr>
            <w:top w:val="none" w:sz="0" w:space="0" w:color="auto"/>
            <w:left w:val="none" w:sz="0" w:space="0" w:color="auto"/>
            <w:bottom w:val="none" w:sz="0" w:space="0" w:color="auto"/>
            <w:right w:val="none" w:sz="0" w:space="0" w:color="auto"/>
          </w:divBdr>
          <w:divsChild>
            <w:div w:id="1054813497">
              <w:marLeft w:val="180"/>
              <w:marRight w:val="240"/>
              <w:marTop w:val="0"/>
              <w:marBottom w:val="0"/>
              <w:divBdr>
                <w:top w:val="none" w:sz="0" w:space="0" w:color="auto"/>
                <w:left w:val="none" w:sz="0" w:space="0" w:color="auto"/>
                <w:bottom w:val="none" w:sz="0" w:space="0" w:color="auto"/>
                <w:right w:val="none" w:sz="0" w:space="0" w:color="auto"/>
              </w:divBdr>
              <w:divsChild>
                <w:div w:id="21569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6414">
          <w:marLeft w:val="0"/>
          <w:marRight w:val="0"/>
          <w:marTop w:val="0"/>
          <w:marBottom w:val="0"/>
          <w:divBdr>
            <w:top w:val="none" w:sz="0" w:space="0" w:color="auto"/>
            <w:left w:val="none" w:sz="0" w:space="0" w:color="auto"/>
            <w:bottom w:val="none" w:sz="0" w:space="0" w:color="auto"/>
            <w:right w:val="none" w:sz="0" w:space="0" w:color="auto"/>
          </w:divBdr>
          <w:divsChild>
            <w:div w:id="1478917575">
              <w:marLeft w:val="180"/>
              <w:marRight w:val="240"/>
              <w:marTop w:val="0"/>
              <w:marBottom w:val="0"/>
              <w:divBdr>
                <w:top w:val="none" w:sz="0" w:space="0" w:color="auto"/>
                <w:left w:val="none" w:sz="0" w:space="0" w:color="auto"/>
                <w:bottom w:val="none" w:sz="0" w:space="0" w:color="auto"/>
                <w:right w:val="none" w:sz="0" w:space="0" w:color="auto"/>
              </w:divBdr>
              <w:divsChild>
                <w:div w:id="7107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2783">
          <w:marLeft w:val="0"/>
          <w:marRight w:val="0"/>
          <w:marTop w:val="0"/>
          <w:marBottom w:val="0"/>
          <w:divBdr>
            <w:top w:val="none" w:sz="0" w:space="0" w:color="auto"/>
            <w:left w:val="none" w:sz="0" w:space="0" w:color="auto"/>
            <w:bottom w:val="none" w:sz="0" w:space="0" w:color="auto"/>
            <w:right w:val="none" w:sz="0" w:space="0" w:color="auto"/>
          </w:divBdr>
          <w:divsChild>
            <w:div w:id="2075467126">
              <w:marLeft w:val="180"/>
              <w:marRight w:val="240"/>
              <w:marTop w:val="0"/>
              <w:marBottom w:val="0"/>
              <w:divBdr>
                <w:top w:val="none" w:sz="0" w:space="0" w:color="auto"/>
                <w:left w:val="none" w:sz="0" w:space="0" w:color="auto"/>
                <w:bottom w:val="none" w:sz="0" w:space="0" w:color="auto"/>
                <w:right w:val="none" w:sz="0" w:space="0" w:color="auto"/>
              </w:divBdr>
              <w:divsChild>
                <w:div w:id="16224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3764">
          <w:marLeft w:val="0"/>
          <w:marRight w:val="0"/>
          <w:marTop w:val="0"/>
          <w:marBottom w:val="0"/>
          <w:divBdr>
            <w:top w:val="none" w:sz="0" w:space="0" w:color="auto"/>
            <w:left w:val="none" w:sz="0" w:space="0" w:color="auto"/>
            <w:bottom w:val="none" w:sz="0" w:space="0" w:color="auto"/>
            <w:right w:val="none" w:sz="0" w:space="0" w:color="auto"/>
          </w:divBdr>
          <w:divsChild>
            <w:div w:id="8141110">
              <w:marLeft w:val="180"/>
              <w:marRight w:val="240"/>
              <w:marTop w:val="0"/>
              <w:marBottom w:val="0"/>
              <w:divBdr>
                <w:top w:val="none" w:sz="0" w:space="0" w:color="auto"/>
                <w:left w:val="none" w:sz="0" w:space="0" w:color="auto"/>
                <w:bottom w:val="none" w:sz="0" w:space="0" w:color="auto"/>
                <w:right w:val="none" w:sz="0" w:space="0" w:color="auto"/>
              </w:divBdr>
              <w:divsChild>
                <w:div w:id="2042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4297">
          <w:marLeft w:val="0"/>
          <w:marRight w:val="0"/>
          <w:marTop w:val="0"/>
          <w:marBottom w:val="0"/>
          <w:divBdr>
            <w:top w:val="none" w:sz="0" w:space="0" w:color="auto"/>
            <w:left w:val="none" w:sz="0" w:space="0" w:color="auto"/>
            <w:bottom w:val="none" w:sz="0" w:space="0" w:color="auto"/>
            <w:right w:val="none" w:sz="0" w:space="0" w:color="auto"/>
          </w:divBdr>
          <w:divsChild>
            <w:div w:id="521627417">
              <w:marLeft w:val="180"/>
              <w:marRight w:val="240"/>
              <w:marTop w:val="0"/>
              <w:marBottom w:val="0"/>
              <w:divBdr>
                <w:top w:val="none" w:sz="0" w:space="0" w:color="auto"/>
                <w:left w:val="none" w:sz="0" w:space="0" w:color="auto"/>
                <w:bottom w:val="none" w:sz="0" w:space="0" w:color="auto"/>
                <w:right w:val="none" w:sz="0" w:space="0" w:color="auto"/>
              </w:divBdr>
              <w:divsChild>
                <w:div w:id="2121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9822">
          <w:marLeft w:val="0"/>
          <w:marRight w:val="0"/>
          <w:marTop w:val="0"/>
          <w:marBottom w:val="0"/>
          <w:divBdr>
            <w:top w:val="none" w:sz="0" w:space="0" w:color="auto"/>
            <w:left w:val="none" w:sz="0" w:space="0" w:color="auto"/>
            <w:bottom w:val="none" w:sz="0" w:space="0" w:color="auto"/>
            <w:right w:val="none" w:sz="0" w:space="0" w:color="auto"/>
          </w:divBdr>
          <w:divsChild>
            <w:div w:id="1808232986">
              <w:marLeft w:val="180"/>
              <w:marRight w:val="240"/>
              <w:marTop w:val="0"/>
              <w:marBottom w:val="0"/>
              <w:divBdr>
                <w:top w:val="none" w:sz="0" w:space="0" w:color="auto"/>
                <w:left w:val="none" w:sz="0" w:space="0" w:color="auto"/>
                <w:bottom w:val="none" w:sz="0" w:space="0" w:color="auto"/>
                <w:right w:val="none" w:sz="0" w:space="0" w:color="auto"/>
              </w:divBdr>
              <w:divsChild>
                <w:div w:id="5585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908">
          <w:marLeft w:val="0"/>
          <w:marRight w:val="0"/>
          <w:marTop w:val="0"/>
          <w:marBottom w:val="0"/>
          <w:divBdr>
            <w:top w:val="none" w:sz="0" w:space="0" w:color="auto"/>
            <w:left w:val="none" w:sz="0" w:space="0" w:color="auto"/>
            <w:bottom w:val="none" w:sz="0" w:space="0" w:color="auto"/>
            <w:right w:val="none" w:sz="0" w:space="0" w:color="auto"/>
          </w:divBdr>
          <w:divsChild>
            <w:div w:id="161286499">
              <w:marLeft w:val="180"/>
              <w:marRight w:val="240"/>
              <w:marTop w:val="0"/>
              <w:marBottom w:val="0"/>
              <w:divBdr>
                <w:top w:val="none" w:sz="0" w:space="0" w:color="auto"/>
                <w:left w:val="none" w:sz="0" w:space="0" w:color="auto"/>
                <w:bottom w:val="none" w:sz="0" w:space="0" w:color="auto"/>
                <w:right w:val="none" w:sz="0" w:space="0" w:color="auto"/>
              </w:divBdr>
              <w:divsChild>
                <w:div w:id="2060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94441">
          <w:marLeft w:val="0"/>
          <w:marRight w:val="0"/>
          <w:marTop w:val="0"/>
          <w:marBottom w:val="0"/>
          <w:divBdr>
            <w:top w:val="none" w:sz="0" w:space="0" w:color="auto"/>
            <w:left w:val="none" w:sz="0" w:space="0" w:color="auto"/>
            <w:bottom w:val="none" w:sz="0" w:space="0" w:color="auto"/>
            <w:right w:val="none" w:sz="0" w:space="0" w:color="auto"/>
          </w:divBdr>
          <w:divsChild>
            <w:div w:id="2010936539">
              <w:marLeft w:val="180"/>
              <w:marRight w:val="240"/>
              <w:marTop w:val="0"/>
              <w:marBottom w:val="0"/>
              <w:divBdr>
                <w:top w:val="none" w:sz="0" w:space="0" w:color="auto"/>
                <w:left w:val="none" w:sz="0" w:space="0" w:color="auto"/>
                <w:bottom w:val="none" w:sz="0" w:space="0" w:color="auto"/>
                <w:right w:val="none" w:sz="0" w:space="0" w:color="auto"/>
              </w:divBdr>
              <w:divsChild>
                <w:div w:id="3256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867">
          <w:marLeft w:val="0"/>
          <w:marRight w:val="0"/>
          <w:marTop w:val="0"/>
          <w:marBottom w:val="0"/>
          <w:divBdr>
            <w:top w:val="none" w:sz="0" w:space="0" w:color="auto"/>
            <w:left w:val="none" w:sz="0" w:space="0" w:color="auto"/>
            <w:bottom w:val="none" w:sz="0" w:space="0" w:color="auto"/>
            <w:right w:val="none" w:sz="0" w:space="0" w:color="auto"/>
          </w:divBdr>
          <w:divsChild>
            <w:div w:id="840043712">
              <w:marLeft w:val="180"/>
              <w:marRight w:val="240"/>
              <w:marTop w:val="0"/>
              <w:marBottom w:val="0"/>
              <w:divBdr>
                <w:top w:val="none" w:sz="0" w:space="0" w:color="auto"/>
                <w:left w:val="none" w:sz="0" w:space="0" w:color="auto"/>
                <w:bottom w:val="none" w:sz="0" w:space="0" w:color="auto"/>
                <w:right w:val="none" w:sz="0" w:space="0" w:color="auto"/>
              </w:divBdr>
              <w:divsChild>
                <w:div w:id="18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1488">
          <w:marLeft w:val="0"/>
          <w:marRight w:val="0"/>
          <w:marTop w:val="0"/>
          <w:marBottom w:val="0"/>
          <w:divBdr>
            <w:top w:val="none" w:sz="0" w:space="0" w:color="auto"/>
            <w:left w:val="none" w:sz="0" w:space="0" w:color="auto"/>
            <w:bottom w:val="none" w:sz="0" w:space="0" w:color="auto"/>
            <w:right w:val="none" w:sz="0" w:space="0" w:color="auto"/>
          </w:divBdr>
          <w:divsChild>
            <w:div w:id="2028174528">
              <w:marLeft w:val="180"/>
              <w:marRight w:val="240"/>
              <w:marTop w:val="0"/>
              <w:marBottom w:val="0"/>
              <w:divBdr>
                <w:top w:val="none" w:sz="0" w:space="0" w:color="auto"/>
                <w:left w:val="none" w:sz="0" w:space="0" w:color="auto"/>
                <w:bottom w:val="none" w:sz="0" w:space="0" w:color="auto"/>
                <w:right w:val="none" w:sz="0" w:space="0" w:color="auto"/>
              </w:divBdr>
              <w:divsChild>
                <w:div w:id="16589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573">
          <w:marLeft w:val="0"/>
          <w:marRight w:val="0"/>
          <w:marTop w:val="0"/>
          <w:marBottom w:val="0"/>
          <w:divBdr>
            <w:top w:val="none" w:sz="0" w:space="0" w:color="auto"/>
            <w:left w:val="none" w:sz="0" w:space="0" w:color="auto"/>
            <w:bottom w:val="none" w:sz="0" w:space="0" w:color="auto"/>
            <w:right w:val="none" w:sz="0" w:space="0" w:color="auto"/>
          </w:divBdr>
          <w:divsChild>
            <w:div w:id="1590651157">
              <w:marLeft w:val="180"/>
              <w:marRight w:val="240"/>
              <w:marTop w:val="0"/>
              <w:marBottom w:val="0"/>
              <w:divBdr>
                <w:top w:val="none" w:sz="0" w:space="0" w:color="auto"/>
                <w:left w:val="none" w:sz="0" w:space="0" w:color="auto"/>
                <w:bottom w:val="none" w:sz="0" w:space="0" w:color="auto"/>
                <w:right w:val="none" w:sz="0" w:space="0" w:color="auto"/>
              </w:divBdr>
              <w:divsChild>
                <w:div w:id="11562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431">
          <w:marLeft w:val="0"/>
          <w:marRight w:val="0"/>
          <w:marTop w:val="0"/>
          <w:marBottom w:val="0"/>
          <w:divBdr>
            <w:top w:val="none" w:sz="0" w:space="0" w:color="auto"/>
            <w:left w:val="none" w:sz="0" w:space="0" w:color="auto"/>
            <w:bottom w:val="none" w:sz="0" w:space="0" w:color="auto"/>
            <w:right w:val="none" w:sz="0" w:space="0" w:color="auto"/>
          </w:divBdr>
          <w:divsChild>
            <w:div w:id="351223630">
              <w:marLeft w:val="180"/>
              <w:marRight w:val="240"/>
              <w:marTop w:val="0"/>
              <w:marBottom w:val="0"/>
              <w:divBdr>
                <w:top w:val="none" w:sz="0" w:space="0" w:color="auto"/>
                <w:left w:val="none" w:sz="0" w:space="0" w:color="auto"/>
                <w:bottom w:val="none" w:sz="0" w:space="0" w:color="auto"/>
                <w:right w:val="none" w:sz="0" w:space="0" w:color="auto"/>
              </w:divBdr>
              <w:divsChild>
                <w:div w:id="1981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8739">
          <w:marLeft w:val="0"/>
          <w:marRight w:val="0"/>
          <w:marTop w:val="0"/>
          <w:marBottom w:val="0"/>
          <w:divBdr>
            <w:top w:val="none" w:sz="0" w:space="0" w:color="auto"/>
            <w:left w:val="none" w:sz="0" w:space="0" w:color="auto"/>
            <w:bottom w:val="none" w:sz="0" w:space="0" w:color="auto"/>
            <w:right w:val="none" w:sz="0" w:space="0" w:color="auto"/>
          </w:divBdr>
          <w:divsChild>
            <w:div w:id="1027751815">
              <w:marLeft w:val="180"/>
              <w:marRight w:val="240"/>
              <w:marTop w:val="0"/>
              <w:marBottom w:val="0"/>
              <w:divBdr>
                <w:top w:val="none" w:sz="0" w:space="0" w:color="auto"/>
                <w:left w:val="none" w:sz="0" w:space="0" w:color="auto"/>
                <w:bottom w:val="none" w:sz="0" w:space="0" w:color="auto"/>
                <w:right w:val="none" w:sz="0" w:space="0" w:color="auto"/>
              </w:divBdr>
              <w:divsChild>
                <w:div w:id="41255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4438">
          <w:marLeft w:val="0"/>
          <w:marRight w:val="0"/>
          <w:marTop w:val="0"/>
          <w:marBottom w:val="0"/>
          <w:divBdr>
            <w:top w:val="none" w:sz="0" w:space="0" w:color="auto"/>
            <w:left w:val="none" w:sz="0" w:space="0" w:color="auto"/>
            <w:bottom w:val="none" w:sz="0" w:space="0" w:color="auto"/>
            <w:right w:val="none" w:sz="0" w:space="0" w:color="auto"/>
          </w:divBdr>
          <w:divsChild>
            <w:div w:id="1519082454">
              <w:marLeft w:val="180"/>
              <w:marRight w:val="240"/>
              <w:marTop w:val="0"/>
              <w:marBottom w:val="0"/>
              <w:divBdr>
                <w:top w:val="none" w:sz="0" w:space="0" w:color="auto"/>
                <w:left w:val="none" w:sz="0" w:space="0" w:color="auto"/>
                <w:bottom w:val="none" w:sz="0" w:space="0" w:color="auto"/>
                <w:right w:val="none" w:sz="0" w:space="0" w:color="auto"/>
              </w:divBdr>
              <w:divsChild>
                <w:div w:id="19632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5835">
          <w:marLeft w:val="0"/>
          <w:marRight w:val="0"/>
          <w:marTop w:val="0"/>
          <w:marBottom w:val="0"/>
          <w:divBdr>
            <w:top w:val="none" w:sz="0" w:space="0" w:color="auto"/>
            <w:left w:val="none" w:sz="0" w:space="0" w:color="auto"/>
            <w:bottom w:val="none" w:sz="0" w:space="0" w:color="auto"/>
            <w:right w:val="none" w:sz="0" w:space="0" w:color="auto"/>
          </w:divBdr>
          <w:divsChild>
            <w:div w:id="1205169402">
              <w:marLeft w:val="180"/>
              <w:marRight w:val="240"/>
              <w:marTop w:val="0"/>
              <w:marBottom w:val="0"/>
              <w:divBdr>
                <w:top w:val="none" w:sz="0" w:space="0" w:color="auto"/>
                <w:left w:val="none" w:sz="0" w:space="0" w:color="auto"/>
                <w:bottom w:val="none" w:sz="0" w:space="0" w:color="auto"/>
                <w:right w:val="none" w:sz="0" w:space="0" w:color="auto"/>
              </w:divBdr>
              <w:divsChild>
                <w:div w:id="3398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055">
          <w:marLeft w:val="0"/>
          <w:marRight w:val="0"/>
          <w:marTop w:val="0"/>
          <w:marBottom w:val="0"/>
          <w:divBdr>
            <w:top w:val="none" w:sz="0" w:space="0" w:color="auto"/>
            <w:left w:val="none" w:sz="0" w:space="0" w:color="auto"/>
            <w:bottom w:val="none" w:sz="0" w:space="0" w:color="auto"/>
            <w:right w:val="none" w:sz="0" w:space="0" w:color="auto"/>
          </w:divBdr>
          <w:divsChild>
            <w:div w:id="1619138618">
              <w:marLeft w:val="180"/>
              <w:marRight w:val="240"/>
              <w:marTop w:val="0"/>
              <w:marBottom w:val="0"/>
              <w:divBdr>
                <w:top w:val="none" w:sz="0" w:space="0" w:color="auto"/>
                <w:left w:val="none" w:sz="0" w:space="0" w:color="auto"/>
                <w:bottom w:val="none" w:sz="0" w:space="0" w:color="auto"/>
                <w:right w:val="none" w:sz="0" w:space="0" w:color="auto"/>
              </w:divBdr>
              <w:divsChild>
                <w:div w:id="16447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7759">
          <w:marLeft w:val="0"/>
          <w:marRight w:val="0"/>
          <w:marTop w:val="0"/>
          <w:marBottom w:val="0"/>
          <w:divBdr>
            <w:top w:val="none" w:sz="0" w:space="0" w:color="auto"/>
            <w:left w:val="none" w:sz="0" w:space="0" w:color="auto"/>
            <w:bottom w:val="none" w:sz="0" w:space="0" w:color="auto"/>
            <w:right w:val="none" w:sz="0" w:space="0" w:color="auto"/>
          </w:divBdr>
          <w:divsChild>
            <w:div w:id="541213251">
              <w:marLeft w:val="180"/>
              <w:marRight w:val="240"/>
              <w:marTop w:val="0"/>
              <w:marBottom w:val="0"/>
              <w:divBdr>
                <w:top w:val="none" w:sz="0" w:space="0" w:color="auto"/>
                <w:left w:val="none" w:sz="0" w:space="0" w:color="auto"/>
                <w:bottom w:val="none" w:sz="0" w:space="0" w:color="auto"/>
                <w:right w:val="none" w:sz="0" w:space="0" w:color="auto"/>
              </w:divBdr>
              <w:divsChild>
                <w:div w:id="994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2109">
          <w:marLeft w:val="0"/>
          <w:marRight w:val="0"/>
          <w:marTop w:val="0"/>
          <w:marBottom w:val="0"/>
          <w:divBdr>
            <w:top w:val="none" w:sz="0" w:space="0" w:color="auto"/>
            <w:left w:val="none" w:sz="0" w:space="0" w:color="auto"/>
            <w:bottom w:val="none" w:sz="0" w:space="0" w:color="auto"/>
            <w:right w:val="none" w:sz="0" w:space="0" w:color="auto"/>
          </w:divBdr>
          <w:divsChild>
            <w:div w:id="429547426">
              <w:marLeft w:val="180"/>
              <w:marRight w:val="240"/>
              <w:marTop w:val="0"/>
              <w:marBottom w:val="0"/>
              <w:divBdr>
                <w:top w:val="none" w:sz="0" w:space="0" w:color="auto"/>
                <w:left w:val="none" w:sz="0" w:space="0" w:color="auto"/>
                <w:bottom w:val="none" w:sz="0" w:space="0" w:color="auto"/>
                <w:right w:val="none" w:sz="0" w:space="0" w:color="auto"/>
              </w:divBdr>
              <w:divsChild>
                <w:div w:id="290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0095">
          <w:marLeft w:val="0"/>
          <w:marRight w:val="0"/>
          <w:marTop w:val="0"/>
          <w:marBottom w:val="0"/>
          <w:divBdr>
            <w:top w:val="none" w:sz="0" w:space="0" w:color="auto"/>
            <w:left w:val="none" w:sz="0" w:space="0" w:color="auto"/>
            <w:bottom w:val="none" w:sz="0" w:space="0" w:color="auto"/>
            <w:right w:val="none" w:sz="0" w:space="0" w:color="auto"/>
          </w:divBdr>
          <w:divsChild>
            <w:div w:id="1713919631">
              <w:marLeft w:val="180"/>
              <w:marRight w:val="240"/>
              <w:marTop w:val="0"/>
              <w:marBottom w:val="0"/>
              <w:divBdr>
                <w:top w:val="none" w:sz="0" w:space="0" w:color="auto"/>
                <w:left w:val="none" w:sz="0" w:space="0" w:color="auto"/>
                <w:bottom w:val="none" w:sz="0" w:space="0" w:color="auto"/>
                <w:right w:val="none" w:sz="0" w:space="0" w:color="auto"/>
              </w:divBdr>
              <w:divsChild>
                <w:div w:id="8494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3573">
          <w:marLeft w:val="0"/>
          <w:marRight w:val="0"/>
          <w:marTop w:val="0"/>
          <w:marBottom w:val="0"/>
          <w:divBdr>
            <w:top w:val="none" w:sz="0" w:space="0" w:color="auto"/>
            <w:left w:val="none" w:sz="0" w:space="0" w:color="auto"/>
            <w:bottom w:val="none" w:sz="0" w:space="0" w:color="auto"/>
            <w:right w:val="none" w:sz="0" w:space="0" w:color="auto"/>
          </w:divBdr>
          <w:divsChild>
            <w:div w:id="555092735">
              <w:marLeft w:val="180"/>
              <w:marRight w:val="240"/>
              <w:marTop w:val="0"/>
              <w:marBottom w:val="0"/>
              <w:divBdr>
                <w:top w:val="none" w:sz="0" w:space="0" w:color="auto"/>
                <w:left w:val="none" w:sz="0" w:space="0" w:color="auto"/>
                <w:bottom w:val="none" w:sz="0" w:space="0" w:color="auto"/>
                <w:right w:val="none" w:sz="0" w:space="0" w:color="auto"/>
              </w:divBdr>
              <w:divsChild>
                <w:div w:id="12833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10811">
          <w:marLeft w:val="0"/>
          <w:marRight w:val="0"/>
          <w:marTop w:val="0"/>
          <w:marBottom w:val="0"/>
          <w:divBdr>
            <w:top w:val="none" w:sz="0" w:space="0" w:color="auto"/>
            <w:left w:val="none" w:sz="0" w:space="0" w:color="auto"/>
            <w:bottom w:val="none" w:sz="0" w:space="0" w:color="auto"/>
            <w:right w:val="none" w:sz="0" w:space="0" w:color="auto"/>
          </w:divBdr>
          <w:divsChild>
            <w:div w:id="1988051932">
              <w:marLeft w:val="180"/>
              <w:marRight w:val="240"/>
              <w:marTop w:val="0"/>
              <w:marBottom w:val="0"/>
              <w:divBdr>
                <w:top w:val="none" w:sz="0" w:space="0" w:color="auto"/>
                <w:left w:val="none" w:sz="0" w:space="0" w:color="auto"/>
                <w:bottom w:val="none" w:sz="0" w:space="0" w:color="auto"/>
                <w:right w:val="none" w:sz="0" w:space="0" w:color="auto"/>
              </w:divBdr>
              <w:divsChild>
                <w:div w:id="16578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48606">
          <w:marLeft w:val="0"/>
          <w:marRight w:val="0"/>
          <w:marTop w:val="0"/>
          <w:marBottom w:val="0"/>
          <w:divBdr>
            <w:top w:val="none" w:sz="0" w:space="0" w:color="auto"/>
            <w:left w:val="none" w:sz="0" w:space="0" w:color="auto"/>
            <w:bottom w:val="none" w:sz="0" w:space="0" w:color="auto"/>
            <w:right w:val="none" w:sz="0" w:space="0" w:color="auto"/>
          </w:divBdr>
          <w:divsChild>
            <w:div w:id="1487359418">
              <w:marLeft w:val="180"/>
              <w:marRight w:val="240"/>
              <w:marTop w:val="0"/>
              <w:marBottom w:val="0"/>
              <w:divBdr>
                <w:top w:val="none" w:sz="0" w:space="0" w:color="auto"/>
                <w:left w:val="none" w:sz="0" w:space="0" w:color="auto"/>
                <w:bottom w:val="none" w:sz="0" w:space="0" w:color="auto"/>
                <w:right w:val="none" w:sz="0" w:space="0" w:color="auto"/>
              </w:divBdr>
              <w:divsChild>
                <w:div w:id="16415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193">
          <w:marLeft w:val="0"/>
          <w:marRight w:val="0"/>
          <w:marTop w:val="0"/>
          <w:marBottom w:val="0"/>
          <w:divBdr>
            <w:top w:val="none" w:sz="0" w:space="0" w:color="auto"/>
            <w:left w:val="none" w:sz="0" w:space="0" w:color="auto"/>
            <w:bottom w:val="none" w:sz="0" w:space="0" w:color="auto"/>
            <w:right w:val="none" w:sz="0" w:space="0" w:color="auto"/>
          </w:divBdr>
          <w:divsChild>
            <w:div w:id="258756932">
              <w:marLeft w:val="180"/>
              <w:marRight w:val="240"/>
              <w:marTop w:val="0"/>
              <w:marBottom w:val="0"/>
              <w:divBdr>
                <w:top w:val="none" w:sz="0" w:space="0" w:color="auto"/>
                <w:left w:val="none" w:sz="0" w:space="0" w:color="auto"/>
                <w:bottom w:val="none" w:sz="0" w:space="0" w:color="auto"/>
                <w:right w:val="none" w:sz="0" w:space="0" w:color="auto"/>
              </w:divBdr>
              <w:divsChild>
                <w:div w:id="1093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000">
          <w:marLeft w:val="0"/>
          <w:marRight w:val="0"/>
          <w:marTop w:val="0"/>
          <w:marBottom w:val="0"/>
          <w:divBdr>
            <w:top w:val="none" w:sz="0" w:space="0" w:color="auto"/>
            <w:left w:val="none" w:sz="0" w:space="0" w:color="auto"/>
            <w:bottom w:val="none" w:sz="0" w:space="0" w:color="auto"/>
            <w:right w:val="none" w:sz="0" w:space="0" w:color="auto"/>
          </w:divBdr>
          <w:divsChild>
            <w:div w:id="1847592453">
              <w:marLeft w:val="180"/>
              <w:marRight w:val="240"/>
              <w:marTop w:val="0"/>
              <w:marBottom w:val="0"/>
              <w:divBdr>
                <w:top w:val="none" w:sz="0" w:space="0" w:color="auto"/>
                <w:left w:val="none" w:sz="0" w:space="0" w:color="auto"/>
                <w:bottom w:val="none" w:sz="0" w:space="0" w:color="auto"/>
                <w:right w:val="none" w:sz="0" w:space="0" w:color="auto"/>
              </w:divBdr>
              <w:divsChild>
                <w:div w:id="15591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27847">
          <w:marLeft w:val="0"/>
          <w:marRight w:val="0"/>
          <w:marTop w:val="0"/>
          <w:marBottom w:val="0"/>
          <w:divBdr>
            <w:top w:val="none" w:sz="0" w:space="0" w:color="auto"/>
            <w:left w:val="none" w:sz="0" w:space="0" w:color="auto"/>
            <w:bottom w:val="none" w:sz="0" w:space="0" w:color="auto"/>
            <w:right w:val="none" w:sz="0" w:space="0" w:color="auto"/>
          </w:divBdr>
          <w:divsChild>
            <w:div w:id="1449277055">
              <w:marLeft w:val="180"/>
              <w:marRight w:val="240"/>
              <w:marTop w:val="0"/>
              <w:marBottom w:val="0"/>
              <w:divBdr>
                <w:top w:val="none" w:sz="0" w:space="0" w:color="auto"/>
                <w:left w:val="none" w:sz="0" w:space="0" w:color="auto"/>
                <w:bottom w:val="none" w:sz="0" w:space="0" w:color="auto"/>
                <w:right w:val="none" w:sz="0" w:space="0" w:color="auto"/>
              </w:divBdr>
              <w:divsChild>
                <w:div w:id="3972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5809">
          <w:marLeft w:val="0"/>
          <w:marRight w:val="0"/>
          <w:marTop w:val="0"/>
          <w:marBottom w:val="0"/>
          <w:divBdr>
            <w:top w:val="none" w:sz="0" w:space="0" w:color="auto"/>
            <w:left w:val="none" w:sz="0" w:space="0" w:color="auto"/>
            <w:bottom w:val="none" w:sz="0" w:space="0" w:color="auto"/>
            <w:right w:val="none" w:sz="0" w:space="0" w:color="auto"/>
          </w:divBdr>
          <w:divsChild>
            <w:div w:id="1847477857">
              <w:marLeft w:val="180"/>
              <w:marRight w:val="240"/>
              <w:marTop w:val="0"/>
              <w:marBottom w:val="0"/>
              <w:divBdr>
                <w:top w:val="none" w:sz="0" w:space="0" w:color="auto"/>
                <w:left w:val="none" w:sz="0" w:space="0" w:color="auto"/>
                <w:bottom w:val="none" w:sz="0" w:space="0" w:color="auto"/>
                <w:right w:val="none" w:sz="0" w:space="0" w:color="auto"/>
              </w:divBdr>
              <w:divsChild>
                <w:div w:id="8354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503">
          <w:marLeft w:val="0"/>
          <w:marRight w:val="0"/>
          <w:marTop w:val="0"/>
          <w:marBottom w:val="0"/>
          <w:divBdr>
            <w:top w:val="none" w:sz="0" w:space="0" w:color="auto"/>
            <w:left w:val="none" w:sz="0" w:space="0" w:color="auto"/>
            <w:bottom w:val="none" w:sz="0" w:space="0" w:color="auto"/>
            <w:right w:val="none" w:sz="0" w:space="0" w:color="auto"/>
          </w:divBdr>
          <w:divsChild>
            <w:div w:id="1303775283">
              <w:marLeft w:val="180"/>
              <w:marRight w:val="240"/>
              <w:marTop w:val="0"/>
              <w:marBottom w:val="0"/>
              <w:divBdr>
                <w:top w:val="none" w:sz="0" w:space="0" w:color="auto"/>
                <w:left w:val="none" w:sz="0" w:space="0" w:color="auto"/>
                <w:bottom w:val="none" w:sz="0" w:space="0" w:color="auto"/>
                <w:right w:val="none" w:sz="0" w:space="0" w:color="auto"/>
              </w:divBdr>
              <w:divsChild>
                <w:div w:id="19149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0547">
          <w:marLeft w:val="0"/>
          <w:marRight w:val="0"/>
          <w:marTop w:val="0"/>
          <w:marBottom w:val="0"/>
          <w:divBdr>
            <w:top w:val="none" w:sz="0" w:space="0" w:color="auto"/>
            <w:left w:val="none" w:sz="0" w:space="0" w:color="auto"/>
            <w:bottom w:val="none" w:sz="0" w:space="0" w:color="auto"/>
            <w:right w:val="none" w:sz="0" w:space="0" w:color="auto"/>
          </w:divBdr>
          <w:divsChild>
            <w:div w:id="59253121">
              <w:marLeft w:val="180"/>
              <w:marRight w:val="240"/>
              <w:marTop w:val="0"/>
              <w:marBottom w:val="0"/>
              <w:divBdr>
                <w:top w:val="none" w:sz="0" w:space="0" w:color="auto"/>
                <w:left w:val="none" w:sz="0" w:space="0" w:color="auto"/>
                <w:bottom w:val="none" w:sz="0" w:space="0" w:color="auto"/>
                <w:right w:val="none" w:sz="0" w:space="0" w:color="auto"/>
              </w:divBdr>
              <w:divsChild>
                <w:div w:id="4096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6284">
          <w:marLeft w:val="0"/>
          <w:marRight w:val="0"/>
          <w:marTop w:val="0"/>
          <w:marBottom w:val="0"/>
          <w:divBdr>
            <w:top w:val="none" w:sz="0" w:space="0" w:color="auto"/>
            <w:left w:val="none" w:sz="0" w:space="0" w:color="auto"/>
            <w:bottom w:val="none" w:sz="0" w:space="0" w:color="auto"/>
            <w:right w:val="none" w:sz="0" w:space="0" w:color="auto"/>
          </w:divBdr>
          <w:divsChild>
            <w:div w:id="1012411362">
              <w:marLeft w:val="180"/>
              <w:marRight w:val="240"/>
              <w:marTop w:val="0"/>
              <w:marBottom w:val="0"/>
              <w:divBdr>
                <w:top w:val="none" w:sz="0" w:space="0" w:color="auto"/>
                <w:left w:val="none" w:sz="0" w:space="0" w:color="auto"/>
                <w:bottom w:val="none" w:sz="0" w:space="0" w:color="auto"/>
                <w:right w:val="none" w:sz="0" w:space="0" w:color="auto"/>
              </w:divBdr>
              <w:divsChild>
                <w:div w:id="2574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9251">
          <w:marLeft w:val="0"/>
          <w:marRight w:val="0"/>
          <w:marTop w:val="0"/>
          <w:marBottom w:val="0"/>
          <w:divBdr>
            <w:top w:val="none" w:sz="0" w:space="0" w:color="auto"/>
            <w:left w:val="none" w:sz="0" w:space="0" w:color="auto"/>
            <w:bottom w:val="none" w:sz="0" w:space="0" w:color="auto"/>
            <w:right w:val="none" w:sz="0" w:space="0" w:color="auto"/>
          </w:divBdr>
          <w:divsChild>
            <w:div w:id="694042718">
              <w:marLeft w:val="180"/>
              <w:marRight w:val="240"/>
              <w:marTop w:val="0"/>
              <w:marBottom w:val="0"/>
              <w:divBdr>
                <w:top w:val="none" w:sz="0" w:space="0" w:color="auto"/>
                <w:left w:val="none" w:sz="0" w:space="0" w:color="auto"/>
                <w:bottom w:val="none" w:sz="0" w:space="0" w:color="auto"/>
                <w:right w:val="none" w:sz="0" w:space="0" w:color="auto"/>
              </w:divBdr>
              <w:divsChild>
                <w:div w:id="5292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98006">
          <w:marLeft w:val="0"/>
          <w:marRight w:val="0"/>
          <w:marTop w:val="0"/>
          <w:marBottom w:val="0"/>
          <w:divBdr>
            <w:top w:val="none" w:sz="0" w:space="0" w:color="auto"/>
            <w:left w:val="none" w:sz="0" w:space="0" w:color="auto"/>
            <w:bottom w:val="none" w:sz="0" w:space="0" w:color="auto"/>
            <w:right w:val="none" w:sz="0" w:space="0" w:color="auto"/>
          </w:divBdr>
          <w:divsChild>
            <w:div w:id="2080247855">
              <w:marLeft w:val="180"/>
              <w:marRight w:val="240"/>
              <w:marTop w:val="0"/>
              <w:marBottom w:val="0"/>
              <w:divBdr>
                <w:top w:val="none" w:sz="0" w:space="0" w:color="auto"/>
                <w:left w:val="none" w:sz="0" w:space="0" w:color="auto"/>
                <w:bottom w:val="none" w:sz="0" w:space="0" w:color="auto"/>
                <w:right w:val="none" w:sz="0" w:space="0" w:color="auto"/>
              </w:divBdr>
              <w:divsChild>
                <w:div w:id="8346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861899">
          <w:marLeft w:val="0"/>
          <w:marRight w:val="0"/>
          <w:marTop w:val="0"/>
          <w:marBottom w:val="0"/>
          <w:divBdr>
            <w:top w:val="none" w:sz="0" w:space="0" w:color="auto"/>
            <w:left w:val="none" w:sz="0" w:space="0" w:color="auto"/>
            <w:bottom w:val="none" w:sz="0" w:space="0" w:color="auto"/>
            <w:right w:val="none" w:sz="0" w:space="0" w:color="auto"/>
          </w:divBdr>
          <w:divsChild>
            <w:div w:id="977227388">
              <w:marLeft w:val="180"/>
              <w:marRight w:val="240"/>
              <w:marTop w:val="0"/>
              <w:marBottom w:val="0"/>
              <w:divBdr>
                <w:top w:val="none" w:sz="0" w:space="0" w:color="auto"/>
                <w:left w:val="none" w:sz="0" w:space="0" w:color="auto"/>
                <w:bottom w:val="none" w:sz="0" w:space="0" w:color="auto"/>
                <w:right w:val="none" w:sz="0" w:space="0" w:color="auto"/>
              </w:divBdr>
              <w:divsChild>
                <w:div w:id="9446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2639">
          <w:marLeft w:val="0"/>
          <w:marRight w:val="0"/>
          <w:marTop w:val="0"/>
          <w:marBottom w:val="0"/>
          <w:divBdr>
            <w:top w:val="none" w:sz="0" w:space="0" w:color="auto"/>
            <w:left w:val="none" w:sz="0" w:space="0" w:color="auto"/>
            <w:bottom w:val="none" w:sz="0" w:space="0" w:color="auto"/>
            <w:right w:val="none" w:sz="0" w:space="0" w:color="auto"/>
          </w:divBdr>
          <w:divsChild>
            <w:div w:id="560360583">
              <w:marLeft w:val="180"/>
              <w:marRight w:val="240"/>
              <w:marTop w:val="0"/>
              <w:marBottom w:val="0"/>
              <w:divBdr>
                <w:top w:val="none" w:sz="0" w:space="0" w:color="auto"/>
                <w:left w:val="none" w:sz="0" w:space="0" w:color="auto"/>
                <w:bottom w:val="none" w:sz="0" w:space="0" w:color="auto"/>
                <w:right w:val="none" w:sz="0" w:space="0" w:color="auto"/>
              </w:divBdr>
              <w:divsChild>
                <w:div w:id="13316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923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180"/>
              <w:marRight w:val="240"/>
              <w:marTop w:val="0"/>
              <w:marBottom w:val="0"/>
              <w:divBdr>
                <w:top w:val="none" w:sz="0" w:space="0" w:color="auto"/>
                <w:left w:val="none" w:sz="0" w:space="0" w:color="auto"/>
                <w:bottom w:val="none" w:sz="0" w:space="0" w:color="auto"/>
                <w:right w:val="none" w:sz="0" w:space="0" w:color="auto"/>
              </w:divBdr>
              <w:divsChild>
                <w:div w:id="13429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16232">
          <w:marLeft w:val="0"/>
          <w:marRight w:val="0"/>
          <w:marTop w:val="0"/>
          <w:marBottom w:val="0"/>
          <w:divBdr>
            <w:top w:val="none" w:sz="0" w:space="0" w:color="auto"/>
            <w:left w:val="none" w:sz="0" w:space="0" w:color="auto"/>
            <w:bottom w:val="none" w:sz="0" w:space="0" w:color="auto"/>
            <w:right w:val="none" w:sz="0" w:space="0" w:color="auto"/>
          </w:divBdr>
          <w:divsChild>
            <w:div w:id="1670331058">
              <w:marLeft w:val="180"/>
              <w:marRight w:val="240"/>
              <w:marTop w:val="0"/>
              <w:marBottom w:val="0"/>
              <w:divBdr>
                <w:top w:val="none" w:sz="0" w:space="0" w:color="auto"/>
                <w:left w:val="none" w:sz="0" w:space="0" w:color="auto"/>
                <w:bottom w:val="none" w:sz="0" w:space="0" w:color="auto"/>
                <w:right w:val="none" w:sz="0" w:space="0" w:color="auto"/>
              </w:divBdr>
              <w:divsChild>
                <w:div w:id="9734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6928">
          <w:marLeft w:val="0"/>
          <w:marRight w:val="0"/>
          <w:marTop w:val="0"/>
          <w:marBottom w:val="0"/>
          <w:divBdr>
            <w:top w:val="none" w:sz="0" w:space="0" w:color="auto"/>
            <w:left w:val="none" w:sz="0" w:space="0" w:color="auto"/>
            <w:bottom w:val="none" w:sz="0" w:space="0" w:color="auto"/>
            <w:right w:val="none" w:sz="0" w:space="0" w:color="auto"/>
          </w:divBdr>
          <w:divsChild>
            <w:div w:id="1700082832">
              <w:marLeft w:val="180"/>
              <w:marRight w:val="240"/>
              <w:marTop w:val="0"/>
              <w:marBottom w:val="0"/>
              <w:divBdr>
                <w:top w:val="none" w:sz="0" w:space="0" w:color="auto"/>
                <w:left w:val="none" w:sz="0" w:space="0" w:color="auto"/>
                <w:bottom w:val="none" w:sz="0" w:space="0" w:color="auto"/>
                <w:right w:val="none" w:sz="0" w:space="0" w:color="auto"/>
              </w:divBdr>
              <w:divsChild>
                <w:div w:id="6378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01035">
          <w:marLeft w:val="0"/>
          <w:marRight w:val="0"/>
          <w:marTop w:val="0"/>
          <w:marBottom w:val="0"/>
          <w:divBdr>
            <w:top w:val="none" w:sz="0" w:space="0" w:color="auto"/>
            <w:left w:val="none" w:sz="0" w:space="0" w:color="auto"/>
            <w:bottom w:val="none" w:sz="0" w:space="0" w:color="auto"/>
            <w:right w:val="none" w:sz="0" w:space="0" w:color="auto"/>
          </w:divBdr>
          <w:divsChild>
            <w:div w:id="427117024">
              <w:marLeft w:val="180"/>
              <w:marRight w:val="240"/>
              <w:marTop w:val="0"/>
              <w:marBottom w:val="0"/>
              <w:divBdr>
                <w:top w:val="none" w:sz="0" w:space="0" w:color="auto"/>
                <w:left w:val="none" w:sz="0" w:space="0" w:color="auto"/>
                <w:bottom w:val="none" w:sz="0" w:space="0" w:color="auto"/>
                <w:right w:val="none" w:sz="0" w:space="0" w:color="auto"/>
              </w:divBdr>
              <w:divsChild>
                <w:div w:id="9068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53040">
          <w:marLeft w:val="0"/>
          <w:marRight w:val="0"/>
          <w:marTop w:val="0"/>
          <w:marBottom w:val="0"/>
          <w:divBdr>
            <w:top w:val="none" w:sz="0" w:space="0" w:color="auto"/>
            <w:left w:val="none" w:sz="0" w:space="0" w:color="auto"/>
            <w:bottom w:val="none" w:sz="0" w:space="0" w:color="auto"/>
            <w:right w:val="none" w:sz="0" w:space="0" w:color="auto"/>
          </w:divBdr>
          <w:divsChild>
            <w:div w:id="2097705532">
              <w:marLeft w:val="180"/>
              <w:marRight w:val="240"/>
              <w:marTop w:val="0"/>
              <w:marBottom w:val="0"/>
              <w:divBdr>
                <w:top w:val="none" w:sz="0" w:space="0" w:color="auto"/>
                <w:left w:val="none" w:sz="0" w:space="0" w:color="auto"/>
                <w:bottom w:val="none" w:sz="0" w:space="0" w:color="auto"/>
                <w:right w:val="none" w:sz="0" w:space="0" w:color="auto"/>
              </w:divBdr>
              <w:divsChild>
                <w:div w:id="15203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4031">
          <w:marLeft w:val="0"/>
          <w:marRight w:val="0"/>
          <w:marTop w:val="0"/>
          <w:marBottom w:val="0"/>
          <w:divBdr>
            <w:top w:val="none" w:sz="0" w:space="0" w:color="auto"/>
            <w:left w:val="none" w:sz="0" w:space="0" w:color="auto"/>
            <w:bottom w:val="none" w:sz="0" w:space="0" w:color="auto"/>
            <w:right w:val="none" w:sz="0" w:space="0" w:color="auto"/>
          </w:divBdr>
          <w:divsChild>
            <w:div w:id="1207837371">
              <w:marLeft w:val="180"/>
              <w:marRight w:val="240"/>
              <w:marTop w:val="0"/>
              <w:marBottom w:val="0"/>
              <w:divBdr>
                <w:top w:val="none" w:sz="0" w:space="0" w:color="auto"/>
                <w:left w:val="none" w:sz="0" w:space="0" w:color="auto"/>
                <w:bottom w:val="none" w:sz="0" w:space="0" w:color="auto"/>
                <w:right w:val="none" w:sz="0" w:space="0" w:color="auto"/>
              </w:divBdr>
              <w:divsChild>
                <w:div w:id="21091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773">
          <w:marLeft w:val="0"/>
          <w:marRight w:val="0"/>
          <w:marTop w:val="0"/>
          <w:marBottom w:val="0"/>
          <w:divBdr>
            <w:top w:val="none" w:sz="0" w:space="0" w:color="auto"/>
            <w:left w:val="none" w:sz="0" w:space="0" w:color="auto"/>
            <w:bottom w:val="none" w:sz="0" w:space="0" w:color="auto"/>
            <w:right w:val="none" w:sz="0" w:space="0" w:color="auto"/>
          </w:divBdr>
          <w:divsChild>
            <w:div w:id="213547984">
              <w:marLeft w:val="180"/>
              <w:marRight w:val="240"/>
              <w:marTop w:val="0"/>
              <w:marBottom w:val="0"/>
              <w:divBdr>
                <w:top w:val="none" w:sz="0" w:space="0" w:color="auto"/>
                <w:left w:val="none" w:sz="0" w:space="0" w:color="auto"/>
                <w:bottom w:val="none" w:sz="0" w:space="0" w:color="auto"/>
                <w:right w:val="none" w:sz="0" w:space="0" w:color="auto"/>
              </w:divBdr>
              <w:divsChild>
                <w:div w:id="15760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809">
          <w:marLeft w:val="0"/>
          <w:marRight w:val="0"/>
          <w:marTop w:val="0"/>
          <w:marBottom w:val="0"/>
          <w:divBdr>
            <w:top w:val="none" w:sz="0" w:space="0" w:color="auto"/>
            <w:left w:val="none" w:sz="0" w:space="0" w:color="auto"/>
            <w:bottom w:val="none" w:sz="0" w:space="0" w:color="auto"/>
            <w:right w:val="none" w:sz="0" w:space="0" w:color="auto"/>
          </w:divBdr>
          <w:divsChild>
            <w:div w:id="1729957712">
              <w:marLeft w:val="180"/>
              <w:marRight w:val="240"/>
              <w:marTop w:val="0"/>
              <w:marBottom w:val="0"/>
              <w:divBdr>
                <w:top w:val="none" w:sz="0" w:space="0" w:color="auto"/>
                <w:left w:val="none" w:sz="0" w:space="0" w:color="auto"/>
                <w:bottom w:val="none" w:sz="0" w:space="0" w:color="auto"/>
                <w:right w:val="none" w:sz="0" w:space="0" w:color="auto"/>
              </w:divBdr>
              <w:divsChild>
                <w:div w:id="4881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8681">
          <w:marLeft w:val="0"/>
          <w:marRight w:val="0"/>
          <w:marTop w:val="0"/>
          <w:marBottom w:val="0"/>
          <w:divBdr>
            <w:top w:val="none" w:sz="0" w:space="0" w:color="auto"/>
            <w:left w:val="none" w:sz="0" w:space="0" w:color="auto"/>
            <w:bottom w:val="none" w:sz="0" w:space="0" w:color="auto"/>
            <w:right w:val="none" w:sz="0" w:space="0" w:color="auto"/>
          </w:divBdr>
          <w:divsChild>
            <w:div w:id="988291485">
              <w:marLeft w:val="180"/>
              <w:marRight w:val="240"/>
              <w:marTop w:val="0"/>
              <w:marBottom w:val="0"/>
              <w:divBdr>
                <w:top w:val="none" w:sz="0" w:space="0" w:color="auto"/>
                <w:left w:val="none" w:sz="0" w:space="0" w:color="auto"/>
                <w:bottom w:val="none" w:sz="0" w:space="0" w:color="auto"/>
                <w:right w:val="none" w:sz="0" w:space="0" w:color="auto"/>
              </w:divBdr>
              <w:divsChild>
                <w:div w:id="8827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73674">
          <w:marLeft w:val="0"/>
          <w:marRight w:val="0"/>
          <w:marTop w:val="0"/>
          <w:marBottom w:val="0"/>
          <w:divBdr>
            <w:top w:val="none" w:sz="0" w:space="0" w:color="auto"/>
            <w:left w:val="none" w:sz="0" w:space="0" w:color="auto"/>
            <w:bottom w:val="none" w:sz="0" w:space="0" w:color="auto"/>
            <w:right w:val="none" w:sz="0" w:space="0" w:color="auto"/>
          </w:divBdr>
          <w:divsChild>
            <w:div w:id="1861700279">
              <w:marLeft w:val="180"/>
              <w:marRight w:val="240"/>
              <w:marTop w:val="0"/>
              <w:marBottom w:val="0"/>
              <w:divBdr>
                <w:top w:val="none" w:sz="0" w:space="0" w:color="auto"/>
                <w:left w:val="none" w:sz="0" w:space="0" w:color="auto"/>
                <w:bottom w:val="none" w:sz="0" w:space="0" w:color="auto"/>
                <w:right w:val="none" w:sz="0" w:space="0" w:color="auto"/>
              </w:divBdr>
              <w:divsChild>
                <w:div w:id="8686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93713">
          <w:marLeft w:val="0"/>
          <w:marRight w:val="0"/>
          <w:marTop w:val="0"/>
          <w:marBottom w:val="0"/>
          <w:divBdr>
            <w:top w:val="none" w:sz="0" w:space="0" w:color="auto"/>
            <w:left w:val="none" w:sz="0" w:space="0" w:color="auto"/>
            <w:bottom w:val="none" w:sz="0" w:space="0" w:color="auto"/>
            <w:right w:val="none" w:sz="0" w:space="0" w:color="auto"/>
          </w:divBdr>
          <w:divsChild>
            <w:div w:id="649867854">
              <w:marLeft w:val="180"/>
              <w:marRight w:val="240"/>
              <w:marTop w:val="0"/>
              <w:marBottom w:val="0"/>
              <w:divBdr>
                <w:top w:val="none" w:sz="0" w:space="0" w:color="auto"/>
                <w:left w:val="none" w:sz="0" w:space="0" w:color="auto"/>
                <w:bottom w:val="none" w:sz="0" w:space="0" w:color="auto"/>
                <w:right w:val="none" w:sz="0" w:space="0" w:color="auto"/>
              </w:divBdr>
              <w:divsChild>
                <w:div w:id="4397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6278">
          <w:marLeft w:val="0"/>
          <w:marRight w:val="0"/>
          <w:marTop w:val="0"/>
          <w:marBottom w:val="0"/>
          <w:divBdr>
            <w:top w:val="none" w:sz="0" w:space="0" w:color="auto"/>
            <w:left w:val="none" w:sz="0" w:space="0" w:color="auto"/>
            <w:bottom w:val="none" w:sz="0" w:space="0" w:color="auto"/>
            <w:right w:val="none" w:sz="0" w:space="0" w:color="auto"/>
          </w:divBdr>
          <w:divsChild>
            <w:div w:id="1571689652">
              <w:marLeft w:val="180"/>
              <w:marRight w:val="240"/>
              <w:marTop w:val="0"/>
              <w:marBottom w:val="0"/>
              <w:divBdr>
                <w:top w:val="none" w:sz="0" w:space="0" w:color="auto"/>
                <w:left w:val="none" w:sz="0" w:space="0" w:color="auto"/>
                <w:bottom w:val="none" w:sz="0" w:space="0" w:color="auto"/>
                <w:right w:val="none" w:sz="0" w:space="0" w:color="auto"/>
              </w:divBdr>
              <w:divsChild>
                <w:div w:id="51434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6598">
          <w:marLeft w:val="0"/>
          <w:marRight w:val="0"/>
          <w:marTop w:val="0"/>
          <w:marBottom w:val="0"/>
          <w:divBdr>
            <w:top w:val="none" w:sz="0" w:space="0" w:color="auto"/>
            <w:left w:val="none" w:sz="0" w:space="0" w:color="auto"/>
            <w:bottom w:val="none" w:sz="0" w:space="0" w:color="auto"/>
            <w:right w:val="none" w:sz="0" w:space="0" w:color="auto"/>
          </w:divBdr>
          <w:divsChild>
            <w:div w:id="69545169">
              <w:marLeft w:val="180"/>
              <w:marRight w:val="240"/>
              <w:marTop w:val="0"/>
              <w:marBottom w:val="0"/>
              <w:divBdr>
                <w:top w:val="none" w:sz="0" w:space="0" w:color="auto"/>
                <w:left w:val="none" w:sz="0" w:space="0" w:color="auto"/>
                <w:bottom w:val="none" w:sz="0" w:space="0" w:color="auto"/>
                <w:right w:val="none" w:sz="0" w:space="0" w:color="auto"/>
              </w:divBdr>
              <w:divsChild>
                <w:div w:id="1357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5458">
          <w:marLeft w:val="0"/>
          <w:marRight w:val="0"/>
          <w:marTop w:val="0"/>
          <w:marBottom w:val="0"/>
          <w:divBdr>
            <w:top w:val="none" w:sz="0" w:space="0" w:color="auto"/>
            <w:left w:val="none" w:sz="0" w:space="0" w:color="auto"/>
            <w:bottom w:val="none" w:sz="0" w:space="0" w:color="auto"/>
            <w:right w:val="none" w:sz="0" w:space="0" w:color="auto"/>
          </w:divBdr>
          <w:divsChild>
            <w:div w:id="1912543093">
              <w:marLeft w:val="180"/>
              <w:marRight w:val="240"/>
              <w:marTop w:val="0"/>
              <w:marBottom w:val="0"/>
              <w:divBdr>
                <w:top w:val="none" w:sz="0" w:space="0" w:color="auto"/>
                <w:left w:val="none" w:sz="0" w:space="0" w:color="auto"/>
                <w:bottom w:val="none" w:sz="0" w:space="0" w:color="auto"/>
                <w:right w:val="none" w:sz="0" w:space="0" w:color="auto"/>
              </w:divBdr>
              <w:divsChild>
                <w:div w:id="2988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60540">
          <w:marLeft w:val="0"/>
          <w:marRight w:val="0"/>
          <w:marTop w:val="0"/>
          <w:marBottom w:val="0"/>
          <w:divBdr>
            <w:top w:val="none" w:sz="0" w:space="0" w:color="auto"/>
            <w:left w:val="none" w:sz="0" w:space="0" w:color="auto"/>
            <w:bottom w:val="none" w:sz="0" w:space="0" w:color="auto"/>
            <w:right w:val="none" w:sz="0" w:space="0" w:color="auto"/>
          </w:divBdr>
          <w:divsChild>
            <w:div w:id="1794980266">
              <w:marLeft w:val="180"/>
              <w:marRight w:val="240"/>
              <w:marTop w:val="0"/>
              <w:marBottom w:val="0"/>
              <w:divBdr>
                <w:top w:val="none" w:sz="0" w:space="0" w:color="auto"/>
                <w:left w:val="none" w:sz="0" w:space="0" w:color="auto"/>
                <w:bottom w:val="none" w:sz="0" w:space="0" w:color="auto"/>
                <w:right w:val="none" w:sz="0" w:space="0" w:color="auto"/>
              </w:divBdr>
              <w:divsChild>
                <w:div w:id="19773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687">
          <w:marLeft w:val="0"/>
          <w:marRight w:val="0"/>
          <w:marTop w:val="0"/>
          <w:marBottom w:val="0"/>
          <w:divBdr>
            <w:top w:val="none" w:sz="0" w:space="0" w:color="auto"/>
            <w:left w:val="none" w:sz="0" w:space="0" w:color="auto"/>
            <w:bottom w:val="none" w:sz="0" w:space="0" w:color="auto"/>
            <w:right w:val="none" w:sz="0" w:space="0" w:color="auto"/>
          </w:divBdr>
          <w:divsChild>
            <w:div w:id="967320807">
              <w:marLeft w:val="180"/>
              <w:marRight w:val="240"/>
              <w:marTop w:val="0"/>
              <w:marBottom w:val="0"/>
              <w:divBdr>
                <w:top w:val="none" w:sz="0" w:space="0" w:color="auto"/>
                <w:left w:val="none" w:sz="0" w:space="0" w:color="auto"/>
                <w:bottom w:val="none" w:sz="0" w:space="0" w:color="auto"/>
                <w:right w:val="none" w:sz="0" w:space="0" w:color="auto"/>
              </w:divBdr>
              <w:divsChild>
                <w:div w:id="1798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604">
          <w:marLeft w:val="0"/>
          <w:marRight w:val="0"/>
          <w:marTop w:val="0"/>
          <w:marBottom w:val="0"/>
          <w:divBdr>
            <w:top w:val="none" w:sz="0" w:space="0" w:color="auto"/>
            <w:left w:val="none" w:sz="0" w:space="0" w:color="auto"/>
            <w:bottom w:val="none" w:sz="0" w:space="0" w:color="auto"/>
            <w:right w:val="none" w:sz="0" w:space="0" w:color="auto"/>
          </w:divBdr>
          <w:divsChild>
            <w:div w:id="318119499">
              <w:marLeft w:val="180"/>
              <w:marRight w:val="240"/>
              <w:marTop w:val="0"/>
              <w:marBottom w:val="0"/>
              <w:divBdr>
                <w:top w:val="none" w:sz="0" w:space="0" w:color="auto"/>
                <w:left w:val="none" w:sz="0" w:space="0" w:color="auto"/>
                <w:bottom w:val="none" w:sz="0" w:space="0" w:color="auto"/>
                <w:right w:val="none" w:sz="0" w:space="0" w:color="auto"/>
              </w:divBdr>
              <w:divsChild>
                <w:div w:id="1958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3109">
          <w:marLeft w:val="0"/>
          <w:marRight w:val="0"/>
          <w:marTop w:val="0"/>
          <w:marBottom w:val="0"/>
          <w:divBdr>
            <w:top w:val="none" w:sz="0" w:space="0" w:color="auto"/>
            <w:left w:val="none" w:sz="0" w:space="0" w:color="auto"/>
            <w:bottom w:val="none" w:sz="0" w:space="0" w:color="auto"/>
            <w:right w:val="none" w:sz="0" w:space="0" w:color="auto"/>
          </w:divBdr>
          <w:divsChild>
            <w:div w:id="925040893">
              <w:marLeft w:val="180"/>
              <w:marRight w:val="240"/>
              <w:marTop w:val="0"/>
              <w:marBottom w:val="0"/>
              <w:divBdr>
                <w:top w:val="none" w:sz="0" w:space="0" w:color="auto"/>
                <w:left w:val="none" w:sz="0" w:space="0" w:color="auto"/>
                <w:bottom w:val="none" w:sz="0" w:space="0" w:color="auto"/>
                <w:right w:val="none" w:sz="0" w:space="0" w:color="auto"/>
              </w:divBdr>
              <w:divsChild>
                <w:div w:id="13243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31115">
          <w:marLeft w:val="0"/>
          <w:marRight w:val="0"/>
          <w:marTop w:val="0"/>
          <w:marBottom w:val="0"/>
          <w:divBdr>
            <w:top w:val="none" w:sz="0" w:space="0" w:color="auto"/>
            <w:left w:val="none" w:sz="0" w:space="0" w:color="auto"/>
            <w:bottom w:val="none" w:sz="0" w:space="0" w:color="auto"/>
            <w:right w:val="none" w:sz="0" w:space="0" w:color="auto"/>
          </w:divBdr>
          <w:divsChild>
            <w:div w:id="1698121397">
              <w:marLeft w:val="180"/>
              <w:marRight w:val="240"/>
              <w:marTop w:val="0"/>
              <w:marBottom w:val="0"/>
              <w:divBdr>
                <w:top w:val="none" w:sz="0" w:space="0" w:color="auto"/>
                <w:left w:val="none" w:sz="0" w:space="0" w:color="auto"/>
                <w:bottom w:val="none" w:sz="0" w:space="0" w:color="auto"/>
                <w:right w:val="none" w:sz="0" w:space="0" w:color="auto"/>
              </w:divBdr>
              <w:divsChild>
                <w:div w:id="26577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6587">
          <w:marLeft w:val="0"/>
          <w:marRight w:val="0"/>
          <w:marTop w:val="0"/>
          <w:marBottom w:val="0"/>
          <w:divBdr>
            <w:top w:val="none" w:sz="0" w:space="0" w:color="auto"/>
            <w:left w:val="none" w:sz="0" w:space="0" w:color="auto"/>
            <w:bottom w:val="none" w:sz="0" w:space="0" w:color="auto"/>
            <w:right w:val="none" w:sz="0" w:space="0" w:color="auto"/>
          </w:divBdr>
          <w:divsChild>
            <w:div w:id="1055279199">
              <w:marLeft w:val="180"/>
              <w:marRight w:val="240"/>
              <w:marTop w:val="0"/>
              <w:marBottom w:val="0"/>
              <w:divBdr>
                <w:top w:val="none" w:sz="0" w:space="0" w:color="auto"/>
                <w:left w:val="none" w:sz="0" w:space="0" w:color="auto"/>
                <w:bottom w:val="none" w:sz="0" w:space="0" w:color="auto"/>
                <w:right w:val="none" w:sz="0" w:space="0" w:color="auto"/>
              </w:divBdr>
              <w:divsChild>
                <w:div w:id="9472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04167">
          <w:marLeft w:val="0"/>
          <w:marRight w:val="0"/>
          <w:marTop w:val="0"/>
          <w:marBottom w:val="0"/>
          <w:divBdr>
            <w:top w:val="none" w:sz="0" w:space="0" w:color="auto"/>
            <w:left w:val="none" w:sz="0" w:space="0" w:color="auto"/>
            <w:bottom w:val="none" w:sz="0" w:space="0" w:color="auto"/>
            <w:right w:val="none" w:sz="0" w:space="0" w:color="auto"/>
          </w:divBdr>
          <w:divsChild>
            <w:div w:id="16196069">
              <w:marLeft w:val="180"/>
              <w:marRight w:val="240"/>
              <w:marTop w:val="0"/>
              <w:marBottom w:val="0"/>
              <w:divBdr>
                <w:top w:val="none" w:sz="0" w:space="0" w:color="auto"/>
                <w:left w:val="none" w:sz="0" w:space="0" w:color="auto"/>
                <w:bottom w:val="none" w:sz="0" w:space="0" w:color="auto"/>
                <w:right w:val="none" w:sz="0" w:space="0" w:color="auto"/>
              </w:divBdr>
              <w:divsChild>
                <w:div w:id="17105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99419">
          <w:marLeft w:val="0"/>
          <w:marRight w:val="0"/>
          <w:marTop w:val="0"/>
          <w:marBottom w:val="0"/>
          <w:divBdr>
            <w:top w:val="none" w:sz="0" w:space="0" w:color="auto"/>
            <w:left w:val="none" w:sz="0" w:space="0" w:color="auto"/>
            <w:bottom w:val="none" w:sz="0" w:space="0" w:color="auto"/>
            <w:right w:val="none" w:sz="0" w:space="0" w:color="auto"/>
          </w:divBdr>
          <w:divsChild>
            <w:div w:id="705716918">
              <w:marLeft w:val="180"/>
              <w:marRight w:val="240"/>
              <w:marTop w:val="0"/>
              <w:marBottom w:val="0"/>
              <w:divBdr>
                <w:top w:val="none" w:sz="0" w:space="0" w:color="auto"/>
                <w:left w:val="none" w:sz="0" w:space="0" w:color="auto"/>
                <w:bottom w:val="none" w:sz="0" w:space="0" w:color="auto"/>
                <w:right w:val="none" w:sz="0" w:space="0" w:color="auto"/>
              </w:divBdr>
              <w:divsChild>
                <w:div w:id="140883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0950">
          <w:marLeft w:val="0"/>
          <w:marRight w:val="0"/>
          <w:marTop w:val="0"/>
          <w:marBottom w:val="0"/>
          <w:divBdr>
            <w:top w:val="none" w:sz="0" w:space="0" w:color="auto"/>
            <w:left w:val="none" w:sz="0" w:space="0" w:color="auto"/>
            <w:bottom w:val="none" w:sz="0" w:space="0" w:color="auto"/>
            <w:right w:val="none" w:sz="0" w:space="0" w:color="auto"/>
          </w:divBdr>
          <w:divsChild>
            <w:div w:id="545724903">
              <w:marLeft w:val="180"/>
              <w:marRight w:val="240"/>
              <w:marTop w:val="0"/>
              <w:marBottom w:val="0"/>
              <w:divBdr>
                <w:top w:val="none" w:sz="0" w:space="0" w:color="auto"/>
                <w:left w:val="none" w:sz="0" w:space="0" w:color="auto"/>
                <w:bottom w:val="none" w:sz="0" w:space="0" w:color="auto"/>
                <w:right w:val="none" w:sz="0" w:space="0" w:color="auto"/>
              </w:divBdr>
              <w:divsChild>
                <w:div w:id="16107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4771">
          <w:marLeft w:val="0"/>
          <w:marRight w:val="0"/>
          <w:marTop w:val="0"/>
          <w:marBottom w:val="0"/>
          <w:divBdr>
            <w:top w:val="none" w:sz="0" w:space="0" w:color="auto"/>
            <w:left w:val="none" w:sz="0" w:space="0" w:color="auto"/>
            <w:bottom w:val="none" w:sz="0" w:space="0" w:color="auto"/>
            <w:right w:val="none" w:sz="0" w:space="0" w:color="auto"/>
          </w:divBdr>
          <w:divsChild>
            <w:div w:id="1852792387">
              <w:marLeft w:val="180"/>
              <w:marRight w:val="240"/>
              <w:marTop w:val="0"/>
              <w:marBottom w:val="0"/>
              <w:divBdr>
                <w:top w:val="none" w:sz="0" w:space="0" w:color="auto"/>
                <w:left w:val="none" w:sz="0" w:space="0" w:color="auto"/>
                <w:bottom w:val="none" w:sz="0" w:space="0" w:color="auto"/>
                <w:right w:val="none" w:sz="0" w:space="0" w:color="auto"/>
              </w:divBdr>
              <w:divsChild>
                <w:div w:id="1313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2049">
          <w:marLeft w:val="0"/>
          <w:marRight w:val="0"/>
          <w:marTop w:val="0"/>
          <w:marBottom w:val="0"/>
          <w:divBdr>
            <w:top w:val="none" w:sz="0" w:space="0" w:color="auto"/>
            <w:left w:val="none" w:sz="0" w:space="0" w:color="auto"/>
            <w:bottom w:val="none" w:sz="0" w:space="0" w:color="auto"/>
            <w:right w:val="none" w:sz="0" w:space="0" w:color="auto"/>
          </w:divBdr>
          <w:divsChild>
            <w:div w:id="160706271">
              <w:marLeft w:val="180"/>
              <w:marRight w:val="240"/>
              <w:marTop w:val="0"/>
              <w:marBottom w:val="0"/>
              <w:divBdr>
                <w:top w:val="none" w:sz="0" w:space="0" w:color="auto"/>
                <w:left w:val="none" w:sz="0" w:space="0" w:color="auto"/>
                <w:bottom w:val="none" w:sz="0" w:space="0" w:color="auto"/>
                <w:right w:val="none" w:sz="0" w:space="0" w:color="auto"/>
              </w:divBdr>
              <w:divsChild>
                <w:div w:id="1598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8280">
          <w:marLeft w:val="0"/>
          <w:marRight w:val="0"/>
          <w:marTop w:val="0"/>
          <w:marBottom w:val="0"/>
          <w:divBdr>
            <w:top w:val="none" w:sz="0" w:space="0" w:color="auto"/>
            <w:left w:val="none" w:sz="0" w:space="0" w:color="auto"/>
            <w:bottom w:val="none" w:sz="0" w:space="0" w:color="auto"/>
            <w:right w:val="none" w:sz="0" w:space="0" w:color="auto"/>
          </w:divBdr>
          <w:divsChild>
            <w:div w:id="631715937">
              <w:marLeft w:val="180"/>
              <w:marRight w:val="240"/>
              <w:marTop w:val="0"/>
              <w:marBottom w:val="0"/>
              <w:divBdr>
                <w:top w:val="none" w:sz="0" w:space="0" w:color="auto"/>
                <w:left w:val="none" w:sz="0" w:space="0" w:color="auto"/>
                <w:bottom w:val="none" w:sz="0" w:space="0" w:color="auto"/>
                <w:right w:val="none" w:sz="0" w:space="0" w:color="auto"/>
              </w:divBdr>
              <w:divsChild>
                <w:div w:id="9738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912">
          <w:marLeft w:val="0"/>
          <w:marRight w:val="0"/>
          <w:marTop w:val="0"/>
          <w:marBottom w:val="0"/>
          <w:divBdr>
            <w:top w:val="none" w:sz="0" w:space="0" w:color="auto"/>
            <w:left w:val="none" w:sz="0" w:space="0" w:color="auto"/>
            <w:bottom w:val="none" w:sz="0" w:space="0" w:color="auto"/>
            <w:right w:val="none" w:sz="0" w:space="0" w:color="auto"/>
          </w:divBdr>
          <w:divsChild>
            <w:div w:id="14431743">
              <w:marLeft w:val="180"/>
              <w:marRight w:val="240"/>
              <w:marTop w:val="0"/>
              <w:marBottom w:val="0"/>
              <w:divBdr>
                <w:top w:val="none" w:sz="0" w:space="0" w:color="auto"/>
                <w:left w:val="none" w:sz="0" w:space="0" w:color="auto"/>
                <w:bottom w:val="none" w:sz="0" w:space="0" w:color="auto"/>
                <w:right w:val="none" w:sz="0" w:space="0" w:color="auto"/>
              </w:divBdr>
              <w:divsChild>
                <w:div w:id="6334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1966">
          <w:marLeft w:val="0"/>
          <w:marRight w:val="0"/>
          <w:marTop w:val="0"/>
          <w:marBottom w:val="0"/>
          <w:divBdr>
            <w:top w:val="none" w:sz="0" w:space="0" w:color="auto"/>
            <w:left w:val="none" w:sz="0" w:space="0" w:color="auto"/>
            <w:bottom w:val="none" w:sz="0" w:space="0" w:color="auto"/>
            <w:right w:val="none" w:sz="0" w:space="0" w:color="auto"/>
          </w:divBdr>
          <w:divsChild>
            <w:div w:id="1974679023">
              <w:marLeft w:val="180"/>
              <w:marRight w:val="240"/>
              <w:marTop w:val="0"/>
              <w:marBottom w:val="0"/>
              <w:divBdr>
                <w:top w:val="none" w:sz="0" w:space="0" w:color="auto"/>
                <w:left w:val="none" w:sz="0" w:space="0" w:color="auto"/>
                <w:bottom w:val="none" w:sz="0" w:space="0" w:color="auto"/>
                <w:right w:val="none" w:sz="0" w:space="0" w:color="auto"/>
              </w:divBdr>
              <w:divsChild>
                <w:div w:id="13986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1031">
          <w:marLeft w:val="0"/>
          <w:marRight w:val="0"/>
          <w:marTop w:val="0"/>
          <w:marBottom w:val="0"/>
          <w:divBdr>
            <w:top w:val="none" w:sz="0" w:space="0" w:color="auto"/>
            <w:left w:val="none" w:sz="0" w:space="0" w:color="auto"/>
            <w:bottom w:val="none" w:sz="0" w:space="0" w:color="auto"/>
            <w:right w:val="none" w:sz="0" w:space="0" w:color="auto"/>
          </w:divBdr>
          <w:divsChild>
            <w:div w:id="1486121653">
              <w:marLeft w:val="180"/>
              <w:marRight w:val="240"/>
              <w:marTop w:val="0"/>
              <w:marBottom w:val="0"/>
              <w:divBdr>
                <w:top w:val="none" w:sz="0" w:space="0" w:color="auto"/>
                <w:left w:val="none" w:sz="0" w:space="0" w:color="auto"/>
                <w:bottom w:val="none" w:sz="0" w:space="0" w:color="auto"/>
                <w:right w:val="none" w:sz="0" w:space="0" w:color="auto"/>
              </w:divBdr>
              <w:divsChild>
                <w:div w:id="5820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75004">
          <w:marLeft w:val="0"/>
          <w:marRight w:val="0"/>
          <w:marTop w:val="0"/>
          <w:marBottom w:val="0"/>
          <w:divBdr>
            <w:top w:val="none" w:sz="0" w:space="0" w:color="auto"/>
            <w:left w:val="none" w:sz="0" w:space="0" w:color="auto"/>
            <w:bottom w:val="none" w:sz="0" w:space="0" w:color="auto"/>
            <w:right w:val="none" w:sz="0" w:space="0" w:color="auto"/>
          </w:divBdr>
          <w:divsChild>
            <w:div w:id="61175804">
              <w:marLeft w:val="180"/>
              <w:marRight w:val="240"/>
              <w:marTop w:val="0"/>
              <w:marBottom w:val="0"/>
              <w:divBdr>
                <w:top w:val="none" w:sz="0" w:space="0" w:color="auto"/>
                <w:left w:val="none" w:sz="0" w:space="0" w:color="auto"/>
                <w:bottom w:val="none" w:sz="0" w:space="0" w:color="auto"/>
                <w:right w:val="none" w:sz="0" w:space="0" w:color="auto"/>
              </w:divBdr>
              <w:divsChild>
                <w:div w:id="1706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564">
          <w:marLeft w:val="0"/>
          <w:marRight w:val="0"/>
          <w:marTop w:val="0"/>
          <w:marBottom w:val="0"/>
          <w:divBdr>
            <w:top w:val="none" w:sz="0" w:space="0" w:color="auto"/>
            <w:left w:val="none" w:sz="0" w:space="0" w:color="auto"/>
            <w:bottom w:val="none" w:sz="0" w:space="0" w:color="auto"/>
            <w:right w:val="none" w:sz="0" w:space="0" w:color="auto"/>
          </w:divBdr>
          <w:divsChild>
            <w:div w:id="2121757626">
              <w:marLeft w:val="180"/>
              <w:marRight w:val="240"/>
              <w:marTop w:val="0"/>
              <w:marBottom w:val="0"/>
              <w:divBdr>
                <w:top w:val="none" w:sz="0" w:space="0" w:color="auto"/>
                <w:left w:val="none" w:sz="0" w:space="0" w:color="auto"/>
                <w:bottom w:val="none" w:sz="0" w:space="0" w:color="auto"/>
                <w:right w:val="none" w:sz="0" w:space="0" w:color="auto"/>
              </w:divBdr>
              <w:divsChild>
                <w:div w:id="17557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18059">
          <w:marLeft w:val="0"/>
          <w:marRight w:val="0"/>
          <w:marTop w:val="0"/>
          <w:marBottom w:val="0"/>
          <w:divBdr>
            <w:top w:val="none" w:sz="0" w:space="0" w:color="auto"/>
            <w:left w:val="none" w:sz="0" w:space="0" w:color="auto"/>
            <w:bottom w:val="none" w:sz="0" w:space="0" w:color="auto"/>
            <w:right w:val="none" w:sz="0" w:space="0" w:color="auto"/>
          </w:divBdr>
          <w:divsChild>
            <w:div w:id="1567491397">
              <w:marLeft w:val="180"/>
              <w:marRight w:val="240"/>
              <w:marTop w:val="0"/>
              <w:marBottom w:val="0"/>
              <w:divBdr>
                <w:top w:val="none" w:sz="0" w:space="0" w:color="auto"/>
                <w:left w:val="none" w:sz="0" w:space="0" w:color="auto"/>
                <w:bottom w:val="none" w:sz="0" w:space="0" w:color="auto"/>
                <w:right w:val="none" w:sz="0" w:space="0" w:color="auto"/>
              </w:divBdr>
              <w:divsChild>
                <w:div w:id="74206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74861">
          <w:marLeft w:val="0"/>
          <w:marRight w:val="0"/>
          <w:marTop w:val="0"/>
          <w:marBottom w:val="0"/>
          <w:divBdr>
            <w:top w:val="none" w:sz="0" w:space="0" w:color="auto"/>
            <w:left w:val="none" w:sz="0" w:space="0" w:color="auto"/>
            <w:bottom w:val="none" w:sz="0" w:space="0" w:color="auto"/>
            <w:right w:val="none" w:sz="0" w:space="0" w:color="auto"/>
          </w:divBdr>
          <w:divsChild>
            <w:div w:id="523057278">
              <w:marLeft w:val="180"/>
              <w:marRight w:val="240"/>
              <w:marTop w:val="0"/>
              <w:marBottom w:val="0"/>
              <w:divBdr>
                <w:top w:val="none" w:sz="0" w:space="0" w:color="auto"/>
                <w:left w:val="none" w:sz="0" w:space="0" w:color="auto"/>
                <w:bottom w:val="none" w:sz="0" w:space="0" w:color="auto"/>
                <w:right w:val="none" w:sz="0" w:space="0" w:color="auto"/>
              </w:divBdr>
              <w:divsChild>
                <w:div w:id="11578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9088">
          <w:marLeft w:val="0"/>
          <w:marRight w:val="0"/>
          <w:marTop w:val="0"/>
          <w:marBottom w:val="0"/>
          <w:divBdr>
            <w:top w:val="none" w:sz="0" w:space="0" w:color="auto"/>
            <w:left w:val="none" w:sz="0" w:space="0" w:color="auto"/>
            <w:bottom w:val="none" w:sz="0" w:space="0" w:color="auto"/>
            <w:right w:val="none" w:sz="0" w:space="0" w:color="auto"/>
          </w:divBdr>
          <w:divsChild>
            <w:div w:id="700664950">
              <w:marLeft w:val="180"/>
              <w:marRight w:val="240"/>
              <w:marTop w:val="0"/>
              <w:marBottom w:val="0"/>
              <w:divBdr>
                <w:top w:val="none" w:sz="0" w:space="0" w:color="auto"/>
                <w:left w:val="none" w:sz="0" w:space="0" w:color="auto"/>
                <w:bottom w:val="none" w:sz="0" w:space="0" w:color="auto"/>
                <w:right w:val="none" w:sz="0" w:space="0" w:color="auto"/>
              </w:divBdr>
              <w:divsChild>
                <w:div w:id="7619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8085">
          <w:marLeft w:val="0"/>
          <w:marRight w:val="0"/>
          <w:marTop w:val="0"/>
          <w:marBottom w:val="0"/>
          <w:divBdr>
            <w:top w:val="none" w:sz="0" w:space="0" w:color="auto"/>
            <w:left w:val="none" w:sz="0" w:space="0" w:color="auto"/>
            <w:bottom w:val="none" w:sz="0" w:space="0" w:color="auto"/>
            <w:right w:val="none" w:sz="0" w:space="0" w:color="auto"/>
          </w:divBdr>
          <w:divsChild>
            <w:div w:id="366418953">
              <w:marLeft w:val="180"/>
              <w:marRight w:val="240"/>
              <w:marTop w:val="0"/>
              <w:marBottom w:val="0"/>
              <w:divBdr>
                <w:top w:val="none" w:sz="0" w:space="0" w:color="auto"/>
                <w:left w:val="none" w:sz="0" w:space="0" w:color="auto"/>
                <w:bottom w:val="none" w:sz="0" w:space="0" w:color="auto"/>
                <w:right w:val="none" w:sz="0" w:space="0" w:color="auto"/>
              </w:divBdr>
              <w:divsChild>
                <w:div w:id="47305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20068">
          <w:marLeft w:val="0"/>
          <w:marRight w:val="0"/>
          <w:marTop w:val="0"/>
          <w:marBottom w:val="0"/>
          <w:divBdr>
            <w:top w:val="none" w:sz="0" w:space="0" w:color="auto"/>
            <w:left w:val="none" w:sz="0" w:space="0" w:color="auto"/>
            <w:bottom w:val="none" w:sz="0" w:space="0" w:color="auto"/>
            <w:right w:val="none" w:sz="0" w:space="0" w:color="auto"/>
          </w:divBdr>
          <w:divsChild>
            <w:div w:id="141847594">
              <w:marLeft w:val="180"/>
              <w:marRight w:val="240"/>
              <w:marTop w:val="0"/>
              <w:marBottom w:val="0"/>
              <w:divBdr>
                <w:top w:val="none" w:sz="0" w:space="0" w:color="auto"/>
                <w:left w:val="none" w:sz="0" w:space="0" w:color="auto"/>
                <w:bottom w:val="none" w:sz="0" w:space="0" w:color="auto"/>
                <w:right w:val="none" w:sz="0" w:space="0" w:color="auto"/>
              </w:divBdr>
              <w:divsChild>
                <w:div w:id="10917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138">
          <w:marLeft w:val="0"/>
          <w:marRight w:val="0"/>
          <w:marTop w:val="0"/>
          <w:marBottom w:val="0"/>
          <w:divBdr>
            <w:top w:val="none" w:sz="0" w:space="0" w:color="auto"/>
            <w:left w:val="none" w:sz="0" w:space="0" w:color="auto"/>
            <w:bottom w:val="none" w:sz="0" w:space="0" w:color="auto"/>
            <w:right w:val="none" w:sz="0" w:space="0" w:color="auto"/>
          </w:divBdr>
          <w:divsChild>
            <w:div w:id="777067958">
              <w:marLeft w:val="180"/>
              <w:marRight w:val="240"/>
              <w:marTop w:val="0"/>
              <w:marBottom w:val="0"/>
              <w:divBdr>
                <w:top w:val="none" w:sz="0" w:space="0" w:color="auto"/>
                <w:left w:val="none" w:sz="0" w:space="0" w:color="auto"/>
                <w:bottom w:val="none" w:sz="0" w:space="0" w:color="auto"/>
                <w:right w:val="none" w:sz="0" w:space="0" w:color="auto"/>
              </w:divBdr>
              <w:divsChild>
                <w:div w:id="6235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154">
          <w:marLeft w:val="0"/>
          <w:marRight w:val="0"/>
          <w:marTop w:val="0"/>
          <w:marBottom w:val="0"/>
          <w:divBdr>
            <w:top w:val="none" w:sz="0" w:space="0" w:color="auto"/>
            <w:left w:val="none" w:sz="0" w:space="0" w:color="auto"/>
            <w:bottom w:val="none" w:sz="0" w:space="0" w:color="auto"/>
            <w:right w:val="none" w:sz="0" w:space="0" w:color="auto"/>
          </w:divBdr>
          <w:divsChild>
            <w:div w:id="2008363661">
              <w:marLeft w:val="180"/>
              <w:marRight w:val="240"/>
              <w:marTop w:val="0"/>
              <w:marBottom w:val="0"/>
              <w:divBdr>
                <w:top w:val="none" w:sz="0" w:space="0" w:color="auto"/>
                <w:left w:val="none" w:sz="0" w:space="0" w:color="auto"/>
                <w:bottom w:val="none" w:sz="0" w:space="0" w:color="auto"/>
                <w:right w:val="none" w:sz="0" w:space="0" w:color="auto"/>
              </w:divBdr>
              <w:divsChild>
                <w:div w:id="5435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9499">
          <w:marLeft w:val="0"/>
          <w:marRight w:val="0"/>
          <w:marTop w:val="0"/>
          <w:marBottom w:val="0"/>
          <w:divBdr>
            <w:top w:val="none" w:sz="0" w:space="0" w:color="auto"/>
            <w:left w:val="none" w:sz="0" w:space="0" w:color="auto"/>
            <w:bottom w:val="none" w:sz="0" w:space="0" w:color="auto"/>
            <w:right w:val="none" w:sz="0" w:space="0" w:color="auto"/>
          </w:divBdr>
          <w:divsChild>
            <w:div w:id="265426955">
              <w:marLeft w:val="180"/>
              <w:marRight w:val="240"/>
              <w:marTop w:val="0"/>
              <w:marBottom w:val="0"/>
              <w:divBdr>
                <w:top w:val="none" w:sz="0" w:space="0" w:color="auto"/>
                <w:left w:val="none" w:sz="0" w:space="0" w:color="auto"/>
                <w:bottom w:val="none" w:sz="0" w:space="0" w:color="auto"/>
                <w:right w:val="none" w:sz="0" w:space="0" w:color="auto"/>
              </w:divBdr>
              <w:divsChild>
                <w:div w:id="51977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3394">
          <w:marLeft w:val="0"/>
          <w:marRight w:val="0"/>
          <w:marTop w:val="0"/>
          <w:marBottom w:val="0"/>
          <w:divBdr>
            <w:top w:val="none" w:sz="0" w:space="0" w:color="auto"/>
            <w:left w:val="none" w:sz="0" w:space="0" w:color="auto"/>
            <w:bottom w:val="none" w:sz="0" w:space="0" w:color="auto"/>
            <w:right w:val="none" w:sz="0" w:space="0" w:color="auto"/>
          </w:divBdr>
          <w:divsChild>
            <w:div w:id="139200099">
              <w:marLeft w:val="180"/>
              <w:marRight w:val="240"/>
              <w:marTop w:val="0"/>
              <w:marBottom w:val="0"/>
              <w:divBdr>
                <w:top w:val="none" w:sz="0" w:space="0" w:color="auto"/>
                <w:left w:val="none" w:sz="0" w:space="0" w:color="auto"/>
                <w:bottom w:val="none" w:sz="0" w:space="0" w:color="auto"/>
                <w:right w:val="none" w:sz="0" w:space="0" w:color="auto"/>
              </w:divBdr>
              <w:divsChild>
                <w:div w:id="808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1253">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180"/>
              <w:marRight w:val="240"/>
              <w:marTop w:val="0"/>
              <w:marBottom w:val="0"/>
              <w:divBdr>
                <w:top w:val="none" w:sz="0" w:space="0" w:color="auto"/>
                <w:left w:val="none" w:sz="0" w:space="0" w:color="auto"/>
                <w:bottom w:val="none" w:sz="0" w:space="0" w:color="auto"/>
                <w:right w:val="none" w:sz="0" w:space="0" w:color="auto"/>
              </w:divBdr>
              <w:divsChild>
                <w:div w:id="7383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835">
          <w:marLeft w:val="0"/>
          <w:marRight w:val="0"/>
          <w:marTop w:val="0"/>
          <w:marBottom w:val="0"/>
          <w:divBdr>
            <w:top w:val="none" w:sz="0" w:space="0" w:color="auto"/>
            <w:left w:val="none" w:sz="0" w:space="0" w:color="auto"/>
            <w:bottom w:val="none" w:sz="0" w:space="0" w:color="auto"/>
            <w:right w:val="none" w:sz="0" w:space="0" w:color="auto"/>
          </w:divBdr>
          <w:divsChild>
            <w:div w:id="1483037677">
              <w:marLeft w:val="180"/>
              <w:marRight w:val="240"/>
              <w:marTop w:val="0"/>
              <w:marBottom w:val="0"/>
              <w:divBdr>
                <w:top w:val="none" w:sz="0" w:space="0" w:color="auto"/>
                <w:left w:val="none" w:sz="0" w:space="0" w:color="auto"/>
                <w:bottom w:val="none" w:sz="0" w:space="0" w:color="auto"/>
                <w:right w:val="none" w:sz="0" w:space="0" w:color="auto"/>
              </w:divBdr>
              <w:divsChild>
                <w:div w:id="77073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07601">
          <w:marLeft w:val="0"/>
          <w:marRight w:val="0"/>
          <w:marTop w:val="0"/>
          <w:marBottom w:val="0"/>
          <w:divBdr>
            <w:top w:val="none" w:sz="0" w:space="0" w:color="auto"/>
            <w:left w:val="none" w:sz="0" w:space="0" w:color="auto"/>
            <w:bottom w:val="none" w:sz="0" w:space="0" w:color="auto"/>
            <w:right w:val="none" w:sz="0" w:space="0" w:color="auto"/>
          </w:divBdr>
          <w:divsChild>
            <w:div w:id="273945574">
              <w:marLeft w:val="180"/>
              <w:marRight w:val="240"/>
              <w:marTop w:val="0"/>
              <w:marBottom w:val="0"/>
              <w:divBdr>
                <w:top w:val="none" w:sz="0" w:space="0" w:color="auto"/>
                <w:left w:val="none" w:sz="0" w:space="0" w:color="auto"/>
                <w:bottom w:val="none" w:sz="0" w:space="0" w:color="auto"/>
                <w:right w:val="none" w:sz="0" w:space="0" w:color="auto"/>
              </w:divBdr>
              <w:divsChild>
                <w:div w:id="8705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3463">
          <w:marLeft w:val="0"/>
          <w:marRight w:val="0"/>
          <w:marTop w:val="0"/>
          <w:marBottom w:val="0"/>
          <w:divBdr>
            <w:top w:val="none" w:sz="0" w:space="0" w:color="auto"/>
            <w:left w:val="none" w:sz="0" w:space="0" w:color="auto"/>
            <w:bottom w:val="none" w:sz="0" w:space="0" w:color="auto"/>
            <w:right w:val="none" w:sz="0" w:space="0" w:color="auto"/>
          </w:divBdr>
          <w:divsChild>
            <w:div w:id="912736549">
              <w:marLeft w:val="180"/>
              <w:marRight w:val="240"/>
              <w:marTop w:val="0"/>
              <w:marBottom w:val="0"/>
              <w:divBdr>
                <w:top w:val="none" w:sz="0" w:space="0" w:color="auto"/>
                <w:left w:val="none" w:sz="0" w:space="0" w:color="auto"/>
                <w:bottom w:val="none" w:sz="0" w:space="0" w:color="auto"/>
                <w:right w:val="none" w:sz="0" w:space="0" w:color="auto"/>
              </w:divBdr>
              <w:divsChild>
                <w:div w:id="173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59137">
          <w:marLeft w:val="0"/>
          <w:marRight w:val="0"/>
          <w:marTop w:val="0"/>
          <w:marBottom w:val="0"/>
          <w:divBdr>
            <w:top w:val="none" w:sz="0" w:space="0" w:color="auto"/>
            <w:left w:val="none" w:sz="0" w:space="0" w:color="auto"/>
            <w:bottom w:val="none" w:sz="0" w:space="0" w:color="auto"/>
            <w:right w:val="none" w:sz="0" w:space="0" w:color="auto"/>
          </w:divBdr>
          <w:divsChild>
            <w:div w:id="470363928">
              <w:marLeft w:val="180"/>
              <w:marRight w:val="240"/>
              <w:marTop w:val="0"/>
              <w:marBottom w:val="0"/>
              <w:divBdr>
                <w:top w:val="none" w:sz="0" w:space="0" w:color="auto"/>
                <w:left w:val="none" w:sz="0" w:space="0" w:color="auto"/>
                <w:bottom w:val="none" w:sz="0" w:space="0" w:color="auto"/>
                <w:right w:val="none" w:sz="0" w:space="0" w:color="auto"/>
              </w:divBdr>
              <w:divsChild>
                <w:div w:id="1993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59">
          <w:marLeft w:val="0"/>
          <w:marRight w:val="0"/>
          <w:marTop w:val="0"/>
          <w:marBottom w:val="0"/>
          <w:divBdr>
            <w:top w:val="none" w:sz="0" w:space="0" w:color="auto"/>
            <w:left w:val="none" w:sz="0" w:space="0" w:color="auto"/>
            <w:bottom w:val="none" w:sz="0" w:space="0" w:color="auto"/>
            <w:right w:val="none" w:sz="0" w:space="0" w:color="auto"/>
          </w:divBdr>
          <w:divsChild>
            <w:div w:id="2128347810">
              <w:marLeft w:val="180"/>
              <w:marRight w:val="240"/>
              <w:marTop w:val="0"/>
              <w:marBottom w:val="0"/>
              <w:divBdr>
                <w:top w:val="none" w:sz="0" w:space="0" w:color="auto"/>
                <w:left w:val="none" w:sz="0" w:space="0" w:color="auto"/>
                <w:bottom w:val="none" w:sz="0" w:space="0" w:color="auto"/>
                <w:right w:val="none" w:sz="0" w:space="0" w:color="auto"/>
              </w:divBdr>
              <w:divsChild>
                <w:div w:id="10810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6497">
          <w:marLeft w:val="0"/>
          <w:marRight w:val="0"/>
          <w:marTop w:val="0"/>
          <w:marBottom w:val="0"/>
          <w:divBdr>
            <w:top w:val="none" w:sz="0" w:space="0" w:color="auto"/>
            <w:left w:val="none" w:sz="0" w:space="0" w:color="auto"/>
            <w:bottom w:val="none" w:sz="0" w:space="0" w:color="auto"/>
            <w:right w:val="none" w:sz="0" w:space="0" w:color="auto"/>
          </w:divBdr>
          <w:divsChild>
            <w:div w:id="1735933430">
              <w:marLeft w:val="180"/>
              <w:marRight w:val="240"/>
              <w:marTop w:val="0"/>
              <w:marBottom w:val="0"/>
              <w:divBdr>
                <w:top w:val="none" w:sz="0" w:space="0" w:color="auto"/>
                <w:left w:val="none" w:sz="0" w:space="0" w:color="auto"/>
                <w:bottom w:val="none" w:sz="0" w:space="0" w:color="auto"/>
                <w:right w:val="none" w:sz="0" w:space="0" w:color="auto"/>
              </w:divBdr>
              <w:divsChild>
                <w:div w:id="112920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3481">
          <w:marLeft w:val="0"/>
          <w:marRight w:val="0"/>
          <w:marTop w:val="0"/>
          <w:marBottom w:val="0"/>
          <w:divBdr>
            <w:top w:val="none" w:sz="0" w:space="0" w:color="auto"/>
            <w:left w:val="none" w:sz="0" w:space="0" w:color="auto"/>
            <w:bottom w:val="none" w:sz="0" w:space="0" w:color="auto"/>
            <w:right w:val="none" w:sz="0" w:space="0" w:color="auto"/>
          </w:divBdr>
          <w:divsChild>
            <w:div w:id="228073461">
              <w:marLeft w:val="180"/>
              <w:marRight w:val="240"/>
              <w:marTop w:val="0"/>
              <w:marBottom w:val="0"/>
              <w:divBdr>
                <w:top w:val="none" w:sz="0" w:space="0" w:color="auto"/>
                <w:left w:val="none" w:sz="0" w:space="0" w:color="auto"/>
                <w:bottom w:val="none" w:sz="0" w:space="0" w:color="auto"/>
                <w:right w:val="none" w:sz="0" w:space="0" w:color="auto"/>
              </w:divBdr>
              <w:divsChild>
                <w:div w:id="65931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245">
          <w:marLeft w:val="0"/>
          <w:marRight w:val="0"/>
          <w:marTop w:val="0"/>
          <w:marBottom w:val="0"/>
          <w:divBdr>
            <w:top w:val="none" w:sz="0" w:space="0" w:color="auto"/>
            <w:left w:val="none" w:sz="0" w:space="0" w:color="auto"/>
            <w:bottom w:val="none" w:sz="0" w:space="0" w:color="auto"/>
            <w:right w:val="none" w:sz="0" w:space="0" w:color="auto"/>
          </w:divBdr>
          <w:divsChild>
            <w:div w:id="587928960">
              <w:marLeft w:val="180"/>
              <w:marRight w:val="240"/>
              <w:marTop w:val="0"/>
              <w:marBottom w:val="0"/>
              <w:divBdr>
                <w:top w:val="none" w:sz="0" w:space="0" w:color="auto"/>
                <w:left w:val="none" w:sz="0" w:space="0" w:color="auto"/>
                <w:bottom w:val="none" w:sz="0" w:space="0" w:color="auto"/>
                <w:right w:val="none" w:sz="0" w:space="0" w:color="auto"/>
              </w:divBdr>
              <w:divsChild>
                <w:div w:id="3038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7127">
          <w:marLeft w:val="0"/>
          <w:marRight w:val="0"/>
          <w:marTop w:val="0"/>
          <w:marBottom w:val="0"/>
          <w:divBdr>
            <w:top w:val="none" w:sz="0" w:space="0" w:color="auto"/>
            <w:left w:val="none" w:sz="0" w:space="0" w:color="auto"/>
            <w:bottom w:val="none" w:sz="0" w:space="0" w:color="auto"/>
            <w:right w:val="none" w:sz="0" w:space="0" w:color="auto"/>
          </w:divBdr>
          <w:divsChild>
            <w:div w:id="1075516544">
              <w:marLeft w:val="180"/>
              <w:marRight w:val="240"/>
              <w:marTop w:val="0"/>
              <w:marBottom w:val="0"/>
              <w:divBdr>
                <w:top w:val="none" w:sz="0" w:space="0" w:color="auto"/>
                <w:left w:val="none" w:sz="0" w:space="0" w:color="auto"/>
                <w:bottom w:val="none" w:sz="0" w:space="0" w:color="auto"/>
                <w:right w:val="none" w:sz="0" w:space="0" w:color="auto"/>
              </w:divBdr>
              <w:divsChild>
                <w:div w:id="19086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5615">
          <w:marLeft w:val="0"/>
          <w:marRight w:val="0"/>
          <w:marTop w:val="0"/>
          <w:marBottom w:val="0"/>
          <w:divBdr>
            <w:top w:val="none" w:sz="0" w:space="0" w:color="auto"/>
            <w:left w:val="none" w:sz="0" w:space="0" w:color="auto"/>
            <w:bottom w:val="none" w:sz="0" w:space="0" w:color="auto"/>
            <w:right w:val="none" w:sz="0" w:space="0" w:color="auto"/>
          </w:divBdr>
          <w:divsChild>
            <w:div w:id="1637486018">
              <w:marLeft w:val="180"/>
              <w:marRight w:val="240"/>
              <w:marTop w:val="0"/>
              <w:marBottom w:val="0"/>
              <w:divBdr>
                <w:top w:val="none" w:sz="0" w:space="0" w:color="auto"/>
                <w:left w:val="none" w:sz="0" w:space="0" w:color="auto"/>
                <w:bottom w:val="none" w:sz="0" w:space="0" w:color="auto"/>
                <w:right w:val="none" w:sz="0" w:space="0" w:color="auto"/>
              </w:divBdr>
              <w:divsChild>
                <w:div w:id="5292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265">
          <w:marLeft w:val="0"/>
          <w:marRight w:val="0"/>
          <w:marTop w:val="0"/>
          <w:marBottom w:val="0"/>
          <w:divBdr>
            <w:top w:val="none" w:sz="0" w:space="0" w:color="auto"/>
            <w:left w:val="none" w:sz="0" w:space="0" w:color="auto"/>
            <w:bottom w:val="none" w:sz="0" w:space="0" w:color="auto"/>
            <w:right w:val="none" w:sz="0" w:space="0" w:color="auto"/>
          </w:divBdr>
          <w:divsChild>
            <w:div w:id="279190997">
              <w:marLeft w:val="180"/>
              <w:marRight w:val="240"/>
              <w:marTop w:val="0"/>
              <w:marBottom w:val="0"/>
              <w:divBdr>
                <w:top w:val="none" w:sz="0" w:space="0" w:color="auto"/>
                <w:left w:val="none" w:sz="0" w:space="0" w:color="auto"/>
                <w:bottom w:val="none" w:sz="0" w:space="0" w:color="auto"/>
                <w:right w:val="none" w:sz="0" w:space="0" w:color="auto"/>
              </w:divBdr>
              <w:divsChild>
                <w:div w:id="3652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3819">
          <w:marLeft w:val="0"/>
          <w:marRight w:val="0"/>
          <w:marTop w:val="0"/>
          <w:marBottom w:val="0"/>
          <w:divBdr>
            <w:top w:val="none" w:sz="0" w:space="0" w:color="auto"/>
            <w:left w:val="none" w:sz="0" w:space="0" w:color="auto"/>
            <w:bottom w:val="none" w:sz="0" w:space="0" w:color="auto"/>
            <w:right w:val="none" w:sz="0" w:space="0" w:color="auto"/>
          </w:divBdr>
          <w:divsChild>
            <w:div w:id="2089954803">
              <w:marLeft w:val="180"/>
              <w:marRight w:val="240"/>
              <w:marTop w:val="0"/>
              <w:marBottom w:val="0"/>
              <w:divBdr>
                <w:top w:val="none" w:sz="0" w:space="0" w:color="auto"/>
                <w:left w:val="none" w:sz="0" w:space="0" w:color="auto"/>
                <w:bottom w:val="none" w:sz="0" w:space="0" w:color="auto"/>
                <w:right w:val="none" w:sz="0" w:space="0" w:color="auto"/>
              </w:divBdr>
              <w:divsChild>
                <w:div w:id="14627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56">
          <w:marLeft w:val="0"/>
          <w:marRight w:val="0"/>
          <w:marTop w:val="0"/>
          <w:marBottom w:val="0"/>
          <w:divBdr>
            <w:top w:val="none" w:sz="0" w:space="0" w:color="auto"/>
            <w:left w:val="none" w:sz="0" w:space="0" w:color="auto"/>
            <w:bottom w:val="none" w:sz="0" w:space="0" w:color="auto"/>
            <w:right w:val="none" w:sz="0" w:space="0" w:color="auto"/>
          </w:divBdr>
          <w:divsChild>
            <w:div w:id="1663658316">
              <w:marLeft w:val="180"/>
              <w:marRight w:val="240"/>
              <w:marTop w:val="0"/>
              <w:marBottom w:val="0"/>
              <w:divBdr>
                <w:top w:val="none" w:sz="0" w:space="0" w:color="auto"/>
                <w:left w:val="none" w:sz="0" w:space="0" w:color="auto"/>
                <w:bottom w:val="none" w:sz="0" w:space="0" w:color="auto"/>
                <w:right w:val="none" w:sz="0" w:space="0" w:color="auto"/>
              </w:divBdr>
              <w:divsChild>
                <w:div w:id="9871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5088">
          <w:marLeft w:val="0"/>
          <w:marRight w:val="0"/>
          <w:marTop w:val="0"/>
          <w:marBottom w:val="0"/>
          <w:divBdr>
            <w:top w:val="none" w:sz="0" w:space="0" w:color="auto"/>
            <w:left w:val="none" w:sz="0" w:space="0" w:color="auto"/>
            <w:bottom w:val="none" w:sz="0" w:space="0" w:color="auto"/>
            <w:right w:val="none" w:sz="0" w:space="0" w:color="auto"/>
          </w:divBdr>
          <w:divsChild>
            <w:div w:id="1700276793">
              <w:marLeft w:val="180"/>
              <w:marRight w:val="240"/>
              <w:marTop w:val="0"/>
              <w:marBottom w:val="0"/>
              <w:divBdr>
                <w:top w:val="none" w:sz="0" w:space="0" w:color="auto"/>
                <w:left w:val="none" w:sz="0" w:space="0" w:color="auto"/>
                <w:bottom w:val="none" w:sz="0" w:space="0" w:color="auto"/>
                <w:right w:val="none" w:sz="0" w:space="0" w:color="auto"/>
              </w:divBdr>
              <w:divsChild>
                <w:div w:id="2437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2171">
          <w:marLeft w:val="0"/>
          <w:marRight w:val="0"/>
          <w:marTop w:val="0"/>
          <w:marBottom w:val="0"/>
          <w:divBdr>
            <w:top w:val="none" w:sz="0" w:space="0" w:color="auto"/>
            <w:left w:val="none" w:sz="0" w:space="0" w:color="auto"/>
            <w:bottom w:val="none" w:sz="0" w:space="0" w:color="auto"/>
            <w:right w:val="none" w:sz="0" w:space="0" w:color="auto"/>
          </w:divBdr>
          <w:divsChild>
            <w:div w:id="514995995">
              <w:marLeft w:val="180"/>
              <w:marRight w:val="240"/>
              <w:marTop w:val="0"/>
              <w:marBottom w:val="0"/>
              <w:divBdr>
                <w:top w:val="none" w:sz="0" w:space="0" w:color="auto"/>
                <w:left w:val="none" w:sz="0" w:space="0" w:color="auto"/>
                <w:bottom w:val="none" w:sz="0" w:space="0" w:color="auto"/>
                <w:right w:val="none" w:sz="0" w:space="0" w:color="auto"/>
              </w:divBdr>
              <w:divsChild>
                <w:div w:id="20908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0672">
          <w:marLeft w:val="0"/>
          <w:marRight w:val="0"/>
          <w:marTop w:val="0"/>
          <w:marBottom w:val="0"/>
          <w:divBdr>
            <w:top w:val="none" w:sz="0" w:space="0" w:color="auto"/>
            <w:left w:val="none" w:sz="0" w:space="0" w:color="auto"/>
            <w:bottom w:val="none" w:sz="0" w:space="0" w:color="auto"/>
            <w:right w:val="none" w:sz="0" w:space="0" w:color="auto"/>
          </w:divBdr>
          <w:divsChild>
            <w:div w:id="142938652">
              <w:marLeft w:val="180"/>
              <w:marRight w:val="240"/>
              <w:marTop w:val="0"/>
              <w:marBottom w:val="0"/>
              <w:divBdr>
                <w:top w:val="none" w:sz="0" w:space="0" w:color="auto"/>
                <w:left w:val="none" w:sz="0" w:space="0" w:color="auto"/>
                <w:bottom w:val="none" w:sz="0" w:space="0" w:color="auto"/>
                <w:right w:val="none" w:sz="0" w:space="0" w:color="auto"/>
              </w:divBdr>
              <w:divsChild>
                <w:div w:id="77682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86">
          <w:marLeft w:val="0"/>
          <w:marRight w:val="0"/>
          <w:marTop w:val="0"/>
          <w:marBottom w:val="0"/>
          <w:divBdr>
            <w:top w:val="none" w:sz="0" w:space="0" w:color="auto"/>
            <w:left w:val="none" w:sz="0" w:space="0" w:color="auto"/>
            <w:bottom w:val="none" w:sz="0" w:space="0" w:color="auto"/>
            <w:right w:val="none" w:sz="0" w:space="0" w:color="auto"/>
          </w:divBdr>
          <w:divsChild>
            <w:div w:id="2060470574">
              <w:marLeft w:val="180"/>
              <w:marRight w:val="240"/>
              <w:marTop w:val="0"/>
              <w:marBottom w:val="0"/>
              <w:divBdr>
                <w:top w:val="none" w:sz="0" w:space="0" w:color="auto"/>
                <w:left w:val="none" w:sz="0" w:space="0" w:color="auto"/>
                <w:bottom w:val="none" w:sz="0" w:space="0" w:color="auto"/>
                <w:right w:val="none" w:sz="0" w:space="0" w:color="auto"/>
              </w:divBdr>
              <w:divsChild>
                <w:div w:id="2927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3993">
          <w:marLeft w:val="0"/>
          <w:marRight w:val="0"/>
          <w:marTop w:val="0"/>
          <w:marBottom w:val="0"/>
          <w:divBdr>
            <w:top w:val="none" w:sz="0" w:space="0" w:color="auto"/>
            <w:left w:val="none" w:sz="0" w:space="0" w:color="auto"/>
            <w:bottom w:val="none" w:sz="0" w:space="0" w:color="auto"/>
            <w:right w:val="none" w:sz="0" w:space="0" w:color="auto"/>
          </w:divBdr>
          <w:divsChild>
            <w:div w:id="1263688975">
              <w:marLeft w:val="180"/>
              <w:marRight w:val="240"/>
              <w:marTop w:val="0"/>
              <w:marBottom w:val="0"/>
              <w:divBdr>
                <w:top w:val="none" w:sz="0" w:space="0" w:color="auto"/>
                <w:left w:val="none" w:sz="0" w:space="0" w:color="auto"/>
                <w:bottom w:val="none" w:sz="0" w:space="0" w:color="auto"/>
                <w:right w:val="none" w:sz="0" w:space="0" w:color="auto"/>
              </w:divBdr>
              <w:divsChild>
                <w:div w:id="4844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7478">
          <w:marLeft w:val="0"/>
          <w:marRight w:val="0"/>
          <w:marTop w:val="0"/>
          <w:marBottom w:val="0"/>
          <w:divBdr>
            <w:top w:val="none" w:sz="0" w:space="0" w:color="auto"/>
            <w:left w:val="none" w:sz="0" w:space="0" w:color="auto"/>
            <w:bottom w:val="none" w:sz="0" w:space="0" w:color="auto"/>
            <w:right w:val="none" w:sz="0" w:space="0" w:color="auto"/>
          </w:divBdr>
          <w:divsChild>
            <w:div w:id="1493596028">
              <w:marLeft w:val="180"/>
              <w:marRight w:val="240"/>
              <w:marTop w:val="0"/>
              <w:marBottom w:val="0"/>
              <w:divBdr>
                <w:top w:val="none" w:sz="0" w:space="0" w:color="auto"/>
                <w:left w:val="none" w:sz="0" w:space="0" w:color="auto"/>
                <w:bottom w:val="none" w:sz="0" w:space="0" w:color="auto"/>
                <w:right w:val="none" w:sz="0" w:space="0" w:color="auto"/>
              </w:divBdr>
              <w:divsChild>
                <w:div w:id="115202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1844">
          <w:marLeft w:val="0"/>
          <w:marRight w:val="0"/>
          <w:marTop w:val="0"/>
          <w:marBottom w:val="0"/>
          <w:divBdr>
            <w:top w:val="none" w:sz="0" w:space="0" w:color="auto"/>
            <w:left w:val="none" w:sz="0" w:space="0" w:color="auto"/>
            <w:bottom w:val="none" w:sz="0" w:space="0" w:color="auto"/>
            <w:right w:val="none" w:sz="0" w:space="0" w:color="auto"/>
          </w:divBdr>
          <w:divsChild>
            <w:div w:id="1232890678">
              <w:marLeft w:val="180"/>
              <w:marRight w:val="240"/>
              <w:marTop w:val="0"/>
              <w:marBottom w:val="0"/>
              <w:divBdr>
                <w:top w:val="none" w:sz="0" w:space="0" w:color="auto"/>
                <w:left w:val="none" w:sz="0" w:space="0" w:color="auto"/>
                <w:bottom w:val="none" w:sz="0" w:space="0" w:color="auto"/>
                <w:right w:val="none" w:sz="0" w:space="0" w:color="auto"/>
              </w:divBdr>
              <w:divsChild>
                <w:div w:id="3560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6018">
          <w:marLeft w:val="0"/>
          <w:marRight w:val="0"/>
          <w:marTop w:val="0"/>
          <w:marBottom w:val="0"/>
          <w:divBdr>
            <w:top w:val="none" w:sz="0" w:space="0" w:color="auto"/>
            <w:left w:val="none" w:sz="0" w:space="0" w:color="auto"/>
            <w:bottom w:val="none" w:sz="0" w:space="0" w:color="auto"/>
            <w:right w:val="none" w:sz="0" w:space="0" w:color="auto"/>
          </w:divBdr>
          <w:divsChild>
            <w:div w:id="222066948">
              <w:marLeft w:val="180"/>
              <w:marRight w:val="240"/>
              <w:marTop w:val="0"/>
              <w:marBottom w:val="0"/>
              <w:divBdr>
                <w:top w:val="none" w:sz="0" w:space="0" w:color="auto"/>
                <w:left w:val="none" w:sz="0" w:space="0" w:color="auto"/>
                <w:bottom w:val="none" w:sz="0" w:space="0" w:color="auto"/>
                <w:right w:val="none" w:sz="0" w:space="0" w:color="auto"/>
              </w:divBdr>
              <w:divsChild>
                <w:div w:id="18970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3637">
          <w:marLeft w:val="0"/>
          <w:marRight w:val="0"/>
          <w:marTop w:val="0"/>
          <w:marBottom w:val="0"/>
          <w:divBdr>
            <w:top w:val="none" w:sz="0" w:space="0" w:color="auto"/>
            <w:left w:val="none" w:sz="0" w:space="0" w:color="auto"/>
            <w:bottom w:val="none" w:sz="0" w:space="0" w:color="auto"/>
            <w:right w:val="none" w:sz="0" w:space="0" w:color="auto"/>
          </w:divBdr>
          <w:divsChild>
            <w:div w:id="1912230520">
              <w:marLeft w:val="180"/>
              <w:marRight w:val="240"/>
              <w:marTop w:val="0"/>
              <w:marBottom w:val="0"/>
              <w:divBdr>
                <w:top w:val="none" w:sz="0" w:space="0" w:color="auto"/>
                <w:left w:val="none" w:sz="0" w:space="0" w:color="auto"/>
                <w:bottom w:val="none" w:sz="0" w:space="0" w:color="auto"/>
                <w:right w:val="none" w:sz="0" w:space="0" w:color="auto"/>
              </w:divBdr>
              <w:divsChild>
                <w:div w:id="9465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225">
          <w:marLeft w:val="0"/>
          <w:marRight w:val="0"/>
          <w:marTop w:val="0"/>
          <w:marBottom w:val="0"/>
          <w:divBdr>
            <w:top w:val="none" w:sz="0" w:space="0" w:color="auto"/>
            <w:left w:val="none" w:sz="0" w:space="0" w:color="auto"/>
            <w:bottom w:val="none" w:sz="0" w:space="0" w:color="auto"/>
            <w:right w:val="none" w:sz="0" w:space="0" w:color="auto"/>
          </w:divBdr>
          <w:divsChild>
            <w:div w:id="660809773">
              <w:marLeft w:val="180"/>
              <w:marRight w:val="240"/>
              <w:marTop w:val="0"/>
              <w:marBottom w:val="0"/>
              <w:divBdr>
                <w:top w:val="none" w:sz="0" w:space="0" w:color="auto"/>
                <w:left w:val="none" w:sz="0" w:space="0" w:color="auto"/>
                <w:bottom w:val="none" w:sz="0" w:space="0" w:color="auto"/>
                <w:right w:val="none" w:sz="0" w:space="0" w:color="auto"/>
              </w:divBdr>
              <w:divsChild>
                <w:div w:id="19470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5948">
          <w:marLeft w:val="0"/>
          <w:marRight w:val="0"/>
          <w:marTop w:val="0"/>
          <w:marBottom w:val="0"/>
          <w:divBdr>
            <w:top w:val="none" w:sz="0" w:space="0" w:color="auto"/>
            <w:left w:val="none" w:sz="0" w:space="0" w:color="auto"/>
            <w:bottom w:val="none" w:sz="0" w:space="0" w:color="auto"/>
            <w:right w:val="none" w:sz="0" w:space="0" w:color="auto"/>
          </w:divBdr>
          <w:divsChild>
            <w:div w:id="1682851830">
              <w:marLeft w:val="180"/>
              <w:marRight w:val="240"/>
              <w:marTop w:val="0"/>
              <w:marBottom w:val="0"/>
              <w:divBdr>
                <w:top w:val="none" w:sz="0" w:space="0" w:color="auto"/>
                <w:left w:val="none" w:sz="0" w:space="0" w:color="auto"/>
                <w:bottom w:val="none" w:sz="0" w:space="0" w:color="auto"/>
                <w:right w:val="none" w:sz="0" w:space="0" w:color="auto"/>
              </w:divBdr>
              <w:divsChild>
                <w:div w:id="481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455">
          <w:marLeft w:val="0"/>
          <w:marRight w:val="0"/>
          <w:marTop w:val="0"/>
          <w:marBottom w:val="0"/>
          <w:divBdr>
            <w:top w:val="none" w:sz="0" w:space="0" w:color="auto"/>
            <w:left w:val="none" w:sz="0" w:space="0" w:color="auto"/>
            <w:bottom w:val="none" w:sz="0" w:space="0" w:color="auto"/>
            <w:right w:val="none" w:sz="0" w:space="0" w:color="auto"/>
          </w:divBdr>
          <w:divsChild>
            <w:div w:id="224950677">
              <w:marLeft w:val="180"/>
              <w:marRight w:val="240"/>
              <w:marTop w:val="0"/>
              <w:marBottom w:val="0"/>
              <w:divBdr>
                <w:top w:val="none" w:sz="0" w:space="0" w:color="auto"/>
                <w:left w:val="none" w:sz="0" w:space="0" w:color="auto"/>
                <w:bottom w:val="none" w:sz="0" w:space="0" w:color="auto"/>
                <w:right w:val="none" w:sz="0" w:space="0" w:color="auto"/>
              </w:divBdr>
              <w:divsChild>
                <w:div w:id="25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18085">
          <w:marLeft w:val="0"/>
          <w:marRight w:val="0"/>
          <w:marTop w:val="0"/>
          <w:marBottom w:val="0"/>
          <w:divBdr>
            <w:top w:val="none" w:sz="0" w:space="0" w:color="auto"/>
            <w:left w:val="none" w:sz="0" w:space="0" w:color="auto"/>
            <w:bottom w:val="none" w:sz="0" w:space="0" w:color="auto"/>
            <w:right w:val="none" w:sz="0" w:space="0" w:color="auto"/>
          </w:divBdr>
          <w:divsChild>
            <w:div w:id="847643907">
              <w:marLeft w:val="180"/>
              <w:marRight w:val="240"/>
              <w:marTop w:val="0"/>
              <w:marBottom w:val="0"/>
              <w:divBdr>
                <w:top w:val="none" w:sz="0" w:space="0" w:color="auto"/>
                <w:left w:val="none" w:sz="0" w:space="0" w:color="auto"/>
                <w:bottom w:val="none" w:sz="0" w:space="0" w:color="auto"/>
                <w:right w:val="none" w:sz="0" w:space="0" w:color="auto"/>
              </w:divBdr>
              <w:divsChild>
                <w:div w:id="19098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4354">
          <w:marLeft w:val="0"/>
          <w:marRight w:val="0"/>
          <w:marTop w:val="0"/>
          <w:marBottom w:val="0"/>
          <w:divBdr>
            <w:top w:val="none" w:sz="0" w:space="0" w:color="auto"/>
            <w:left w:val="none" w:sz="0" w:space="0" w:color="auto"/>
            <w:bottom w:val="none" w:sz="0" w:space="0" w:color="auto"/>
            <w:right w:val="none" w:sz="0" w:space="0" w:color="auto"/>
          </w:divBdr>
          <w:divsChild>
            <w:div w:id="1089959342">
              <w:marLeft w:val="180"/>
              <w:marRight w:val="240"/>
              <w:marTop w:val="0"/>
              <w:marBottom w:val="0"/>
              <w:divBdr>
                <w:top w:val="none" w:sz="0" w:space="0" w:color="auto"/>
                <w:left w:val="none" w:sz="0" w:space="0" w:color="auto"/>
                <w:bottom w:val="none" w:sz="0" w:space="0" w:color="auto"/>
                <w:right w:val="none" w:sz="0" w:space="0" w:color="auto"/>
              </w:divBdr>
              <w:divsChild>
                <w:div w:id="71199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8182">
          <w:marLeft w:val="0"/>
          <w:marRight w:val="0"/>
          <w:marTop w:val="0"/>
          <w:marBottom w:val="0"/>
          <w:divBdr>
            <w:top w:val="none" w:sz="0" w:space="0" w:color="auto"/>
            <w:left w:val="none" w:sz="0" w:space="0" w:color="auto"/>
            <w:bottom w:val="none" w:sz="0" w:space="0" w:color="auto"/>
            <w:right w:val="none" w:sz="0" w:space="0" w:color="auto"/>
          </w:divBdr>
          <w:divsChild>
            <w:div w:id="946079320">
              <w:marLeft w:val="180"/>
              <w:marRight w:val="240"/>
              <w:marTop w:val="0"/>
              <w:marBottom w:val="0"/>
              <w:divBdr>
                <w:top w:val="none" w:sz="0" w:space="0" w:color="auto"/>
                <w:left w:val="none" w:sz="0" w:space="0" w:color="auto"/>
                <w:bottom w:val="none" w:sz="0" w:space="0" w:color="auto"/>
                <w:right w:val="none" w:sz="0" w:space="0" w:color="auto"/>
              </w:divBdr>
              <w:divsChild>
                <w:div w:id="14836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57200">
          <w:marLeft w:val="0"/>
          <w:marRight w:val="0"/>
          <w:marTop w:val="0"/>
          <w:marBottom w:val="0"/>
          <w:divBdr>
            <w:top w:val="none" w:sz="0" w:space="0" w:color="auto"/>
            <w:left w:val="none" w:sz="0" w:space="0" w:color="auto"/>
            <w:bottom w:val="none" w:sz="0" w:space="0" w:color="auto"/>
            <w:right w:val="none" w:sz="0" w:space="0" w:color="auto"/>
          </w:divBdr>
          <w:divsChild>
            <w:div w:id="380638060">
              <w:marLeft w:val="180"/>
              <w:marRight w:val="240"/>
              <w:marTop w:val="0"/>
              <w:marBottom w:val="0"/>
              <w:divBdr>
                <w:top w:val="none" w:sz="0" w:space="0" w:color="auto"/>
                <w:left w:val="none" w:sz="0" w:space="0" w:color="auto"/>
                <w:bottom w:val="none" w:sz="0" w:space="0" w:color="auto"/>
                <w:right w:val="none" w:sz="0" w:space="0" w:color="auto"/>
              </w:divBdr>
              <w:divsChild>
                <w:div w:id="13890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9199">
          <w:marLeft w:val="0"/>
          <w:marRight w:val="0"/>
          <w:marTop w:val="0"/>
          <w:marBottom w:val="0"/>
          <w:divBdr>
            <w:top w:val="none" w:sz="0" w:space="0" w:color="auto"/>
            <w:left w:val="none" w:sz="0" w:space="0" w:color="auto"/>
            <w:bottom w:val="none" w:sz="0" w:space="0" w:color="auto"/>
            <w:right w:val="none" w:sz="0" w:space="0" w:color="auto"/>
          </w:divBdr>
          <w:divsChild>
            <w:div w:id="36585742">
              <w:marLeft w:val="180"/>
              <w:marRight w:val="240"/>
              <w:marTop w:val="0"/>
              <w:marBottom w:val="0"/>
              <w:divBdr>
                <w:top w:val="none" w:sz="0" w:space="0" w:color="auto"/>
                <w:left w:val="none" w:sz="0" w:space="0" w:color="auto"/>
                <w:bottom w:val="none" w:sz="0" w:space="0" w:color="auto"/>
                <w:right w:val="none" w:sz="0" w:space="0" w:color="auto"/>
              </w:divBdr>
              <w:divsChild>
                <w:div w:id="17171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6272">
          <w:marLeft w:val="0"/>
          <w:marRight w:val="0"/>
          <w:marTop w:val="0"/>
          <w:marBottom w:val="0"/>
          <w:divBdr>
            <w:top w:val="none" w:sz="0" w:space="0" w:color="auto"/>
            <w:left w:val="none" w:sz="0" w:space="0" w:color="auto"/>
            <w:bottom w:val="none" w:sz="0" w:space="0" w:color="auto"/>
            <w:right w:val="none" w:sz="0" w:space="0" w:color="auto"/>
          </w:divBdr>
          <w:divsChild>
            <w:div w:id="689378285">
              <w:marLeft w:val="180"/>
              <w:marRight w:val="240"/>
              <w:marTop w:val="0"/>
              <w:marBottom w:val="0"/>
              <w:divBdr>
                <w:top w:val="none" w:sz="0" w:space="0" w:color="auto"/>
                <w:left w:val="none" w:sz="0" w:space="0" w:color="auto"/>
                <w:bottom w:val="none" w:sz="0" w:space="0" w:color="auto"/>
                <w:right w:val="none" w:sz="0" w:space="0" w:color="auto"/>
              </w:divBdr>
              <w:divsChild>
                <w:div w:id="14216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3356">
          <w:marLeft w:val="0"/>
          <w:marRight w:val="0"/>
          <w:marTop w:val="0"/>
          <w:marBottom w:val="0"/>
          <w:divBdr>
            <w:top w:val="none" w:sz="0" w:space="0" w:color="auto"/>
            <w:left w:val="none" w:sz="0" w:space="0" w:color="auto"/>
            <w:bottom w:val="none" w:sz="0" w:space="0" w:color="auto"/>
            <w:right w:val="none" w:sz="0" w:space="0" w:color="auto"/>
          </w:divBdr>
          <w:divsChild>
            <w:div w:id="1390761796">
              <w:marLeft w:val="180"/>
              <w:marRight w:val="240"/>
              <w:marTop w:val="0"/>
              <w:marBottom w:val="0"/>
              <w:divBdr>
                <w:top w:val="none" w:sz="0" w:space="0" w:color="auto"/>
                <w:left w:val="none" w:sz="0" w:space="0" w:color="auto"/>
                <w:bottom w:val="none" w:sz="0" w:space="0" w:color="auto"/>
                <w:right w:val="none" w:sz="0" w:space="0" w:color="auto"/>
              </w:divBdr>
              <w:divsChild>
                <w:div w:id="242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6255">
          <w:marLeft w:val="0"/>
          <w:marRight w:val="0"/>
          <w:marTop w:val="0"/>
          <w:marBottom w:val="0"/>
          <w:divBdr>
            <w:top w:val="none" w:sz="0" w:space="0" w:color="auto"/>
            <w:left w:val="none" w:sz="0" w:space="0" w:color="auto"/>
            <w:bottom w:val="none" w:sz="0" w:space="0" w:color="auto"/>
            <w:right w:val="none" w:sz="0" w:space="0" w:color="auto"/>
          </w:divBdr>
          <w:divsChild>
            <w:div w:id="93282355">
              <w:marLeft w:val="180"/>
              <w:marRight w:val="240"/>
              <w:marTop w:val="0"/>
              <w:marBottom w:val="0"/>
              <w:divBdr>
                <w:top w:val="none" w:sz="0" w:space="0" w:color="auto"/>
                <w:left w:val="none" w:sz="0" w:space="0" w:color="auto"/>
                <w:bottom w:val="none" w:sz="0" w:space="0" w:color="auto"/>
                <w:right w:val="none" w:sz="0" w:space="0" w:color="auto"/>
              </w:divBdr>
              <w:divsChild>
                <w:div w:id="11889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2952">
          <w:marLeft w:val="0"/>
          <w:marRight w:val="0"/>
          <w:marTop w:val="0"/>
          <w:marBottom w:val="0"/>
          <w:divBdr>
            <w:top w:val="none" w:sz="0" w:space="0" w:color="auto"/>
            <w:left w:val="none" w:sz="0" w:space="0" w:color="auto"/>
            <w:bottom w:val="none" w:sz="0" w:space="0" w:color="auto"/>
            <w:right w:val="none" w:sz="0" w:space="0" w:color="auto"/>
          </w:divBdr>
          <w:divsChild>
            <w:div w:id="183055119">
              <w:marLeft w:val="180"/>
              <w:marRight w:val="240"/>
              <w:marTop w:val="0"/>
              <w:marBottom w:val="0"/>
              <w:divBdr>
                <w:top w:val="none" w:sz="0" w:space="0" w:color="auto"/>
                <w:left w:val="none" w:sz="0" w:space="0" w:color="auto"/>
                <w:bottom w:val="none" w:sz="0" w:space="0" w:color="auto"/>
                <w:right w:val="none" w:sz="0" w:space="0" w:color="auto"/>
              </w:divBdr>
              <w:divsChild>
                <w:div w:id="1096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505">
          <w:marLeft w:val="0"/>
          <w:marRight w:val="0"/>
          <w:marTop w:val="0"/>
          <w:marBottom w:val="0"/>
          <w:divBdr>
            <w:top w:val="none" w:sz="0" w:space="0" w:color="auto"/>
            <w:left w:val="none" w:sz="0" w:space="0" w:color="auto"/>
            <w:bottom w:val="none" w:sz="0" w:space="0" w:color="auto"/>
            <w:right w:val="none" w:sz="0" w:space="0" w:color="auto"/>
          </w:divBdr>
          <w:divsChild>
            <w:div w:id="1318268195">
              <w:marLeft w:val="180"/>
              <w:marRight w:val="240"/>
              <w:marTop w:val="0"/>
              <w:marBottom w:val="0"/>
              <w:divBdr>
                <w:top w:val="none" w:sz="0" w:space="0" w:color="auto"/>
                <w:left w:val="none" w:sz="0" w:space="0" w:color="auto"/>
                <w:bottom w:val="none" w:sz="0" w:space="0" w:color="auto"/>
                <w:right w:val="none" w:sz="0" w:space="0" w:color="auto"/>
              </w:divBdr>
              <w:divsChild>
                <w:div w:id="74109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4134">
          <w:marLeft w:val="0"/>
          <w:marRight w:val="0"/>
          <w:marTop w:val="0"/>
          <w:marBottom w:val="0"/>
          <w:divBdr>
            <w:top w:val="none" w:sz="0" w:space="0" w:color="auto"/>
            <w:left w:val="none" w:sz="0" w:space="0" w:color="auto"/>
            <w:bottom w:val="none" w:sz="0" w:space="0" w:color="auto"/>
            <w:right w:val="none" w:sz="0" w:space="0" w:color="auto"/>
          </w:divBdr>
          <w:divsChild>
            <w:div w:id="405105819">
              <w:marLeft w:val="180"/>
              <w:marRight w:val="240"/>
              <w:marTop w:val="0"/>
              <w:marBottom w:val="0"/>
              <w:divBdr>
                <w:top w:val="none" w:sz="0" w:space="0" w:color="auto"/>
                <w:left w:val="none" w:sz="0" w:space="0" w:color="auto"/>
                <w:bottom w:val="none" w:sz="0" w:space="0" w:color="auto"/>
                <w:right w:val="none" w:sz="0" w:space="0" w:color="auto"/>
              </w:divBdr>
              <w:divsChild>
                <w:div w:id="11463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1046">
          <w:marLeft w:val="0"/>
          <w:marRight w:val="0"/>
          <w:marTop w:val="0"/>
          <w:marBottom w:val="0"/>
          <w:divBdr>
            <w:top w:val="none" w:sz="0" w:space="0" w:color="auto"/>
            <w:left w:val="none" w:sz="0" w:space="0" w:color="auto"/>
            <w:bottom w:val="none" w:sz="0" w:space="0" w:color="auto"/>
            <w:right w:val="none" w:sz="0" w:space="0" w:color="auto"/>
          </w:divBdr>
          <w:divsChild>
            <w:div w:id="10114027">
              <w:marLeft w:val="180"/>
              <w:marRight w:val="240"/>
              <w:marTop w:val="0"/>
              <w:marBottom w:val="0"/>
              <w:divBdr>
                <w:top w:val="none" w:sz="0" w:space="0" w:color="auto"/>
                <w:left w:val="none" w:sz="0" w:space="0" w:color="auto"/>
                <w:bottom w:val="none" w:sz="0" w:space="0" w:color="auto"/>
                <w:right w:val="none" w:sz="0" w:space="0" w:color="auto"/>
              </w:divBdr>
              <w:divsChild>
                <w:div w:id="7056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06">
          <w:marLeft w:val="0"/>
          <w:marRight w:val="0"/>
          <w:marTop w:val="0"/>
          <w:marBottom w:val="0"/>
          <w:divBdr>
            <w:top w:val="none" w:sz="0" w:space="0" w:color="auto"/>
            <w:left w:val="none" w:sz="0" w:space="0" w:color="auto"/>
            <w:bottom w:val="none" w:sz="0" w:space="0" w:color="auto"/>
            <w:right w:val="none" w:sz="0" w:space="0" w:color="auto"/>
          </w:divBdr>
          <w:divsChild>
            <w:div w:id="392628636">
              <w:marLeft w:val="180"/>
              <w:marRight w:val="240"/>
              <w:marTop w:val="0"/>
              <w:marBottom w:val="0"/>
              <w:divBdr>
                <w:top w:val="none" w:sz="0" w:space="0" w:color="auto"/>
                <w:left w:val="none" w:sz="0" w:space="0" w:color="auto"/>
                <w:bottom w:val="none" w:sz="0" w:space="0" w:color="auto"/>
                <w:right w:val="none" w:sz="0" w:space="0" w:color="auto"/>
              </w:divBdr>
              <w:divsChild>
                <w:div w:id="530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90894">
          <w:marLeft w:val="0"/>
          <w:marRight w:val="0"/>
          <w:marTop w:val="0"/>
          <w:marBottom w:val="0"/>
          <w:divBdr>
            <w:top w:val="none" w:sz="0" w:space="0" w:color="auto"/>
            <w:left w:val="none" w:sz="0" w:space="0" w:color="auto"/>
            <w:bottom w:val="none" w:sz="0" w:space="0" w:color="auto"/>
            <w:right w:val="none" w:sz="0" w:space="0" w:color="auto"/>
          </w:divBdr>
          <w:divsChild>
            <w:div w:id="587617994">
              <w:marLeft w:val="180"/>
              <w:marRight w:val="240"/>
              <w:marTop w:val="0"/>
              <w:marBottom w:val="0"/>
              <w:divBdr>
                <w:top w:val="none" w:sz="0" w:space="0" w:color="auto"/>
                <w:left w:val="none" w:sz="0" w:space="0" w:color="auto"/>
                <w:bottom w:val="none" w:sz="0" w:space="0" w:color="auto"/>
                <w:right w:val="none" w:sz="0" w:space="0" w:color="auto"/>
              </w:divBdr>
              <w:divsChild>
                <w:div w:id="20789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0416">
          <w:marLeft w:val="0"/>
          <w:marRight w:val="0"/>
          <w:marTop w:val="0"/>
          <w:marBottom w:val="0"/>
          <w:divBdr>
            <w:top w:val="none" w:sz="0" w:space="0" w:color="auto"/>
            <w:left w:val="none" w:sz="0" w:space="0" w:color="auto"/>
            <w:bottom w:val="none" w:sz="0" w:space="0" w:color="auto"/>
            <w:right w:val="none" w:sz="0" w:space="0" w:color="auto"/>
          </w:divBdr>
          <w:divsChild>
            <w:div w:id="1426608817">
              <w:marLeft w:val="180"/>
              <w:marRight w:val="240"/>
              <w:marTop w:val="0"/>
              <w:marBottom w:val="0"/>
              <w:divBdr>
                <w:top w:val="none" w:sz="0" w:space="0" w:color="auto"/>
                <w:left w:val="none" w:sz="0" w:space="0" w:color="auto"/>
                <w:bottom w:val="none" w:sz="0" w:space="0" w:color="auto"/>
                <w:right w:val="none" w:sz="0" w:space="0" w:color="auto"/>
              </w:divBdr>
              <w:divsChild>
                <w:div w:id="14874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3071">
          <w:marLeft w:val="0"/>
          <w:marRight w:val="0"/>
          <w:marTop w:val="0"/>
          <w:marBottom w:val="0"/>
          <w:divBdr>
            <w:top w:val="none" w:sz="0" w:space="0" w:color="auto"/>
            <w:left w:val="none" w:sz="0" w:space="0" w:color="auto"/>
            <w:bottom w:val="none" w:sz="0" w:space="0" w:color="auto"/>
            <w:right w:val="none" w:sz="0" w:space="0" w:color="auto"/>
          </w:divBdr>
          <w:divsChild>
            <w:div w:id="213934374">
              <w:marLeft w:val="180"/>
              <w:marRight w:val="240"/>
              <w:marTop w:val="0"/>
              <w:marBottom w:val="0"/>
              <w:divBdr>
                <w:top w:val="none" w:sz="0" w:space="0" w:color="auto"/>
                <w:left w:val="none" w:sz="0" w:space="0" w:color="auto"/>
                <w:bottom w:val="none" w:sz="0" w:space="0" w:color="auto"/>
                <w:right w:val="none" w:sz="0" w:space="0" w:color="auto"/>
              </w:divBdr>
              <w:divsChild>
                <w:div w:id="9940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878">
          <w:marLeft w:val="0"/>
          <w:marRight w:val="0"/>
          <w:marTop w:val="0"/>
          <w:marBottom w:val="0"/>
          <w:divBdr>
            <w:top w:val="none" w:sz="0" w:space="0" w:color="auto"/>
            <w:left w:val="none" w:sz="0" w:space="0" w:color="auto"/>
            <w:bottom w:val="none" w:sz="0" w:space="0" w:color="auto"/>
            <w:right w:val="none" w:sz="0" w:space="0" w:color="auto"/>
          </w:divBdr>
          <w:divsChild>
            <w:div w:id="2046827609">
              <w:marLeft w:val="180"/>
              <w:marRight w:val="240"/>
              <w:marTop w:val="0"/>
              <w:marBottom w:val="0"/>
              <w:divBdr>
                <w:top w:val="none" w:sz="0" w:space="0" w:color="auto"/>
                <w:left w:val="none" w:sz="0" w:space="0" w:color="auto"/>
                <w:bottom w:val="none" w:sz="0" w:space="0" w:color="auto"/>
                <w:right w:val="none" w:sz="0" w:space="0" w:color="auto"/>
              </w:divBdr>
              <w:divsChild>
                <w:div w:id="200153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082">
          <w:marLeft w:val="0"/>
          <w:marRight w:val="0"/>
          <w:marTop w:val="0"/>
          <w:marBottom w:val="0"/>
          <w:divBdr>
            <w:top w:val="none" w:sz="0" w:space="0" w:color="auto"/>
            <w:left w:val="none" w:sz="0" w:space="0" w:color="auto"/>
            <w:bottom w:val="none" w:sz="0" w:space="0" w:color="auto"/>
            <w:right w:val="none" w:sz="0" w:space="0" w:color="auto"/>
          </w:divBdr>
          <w:divsChild>
            <w:div w:id="1460221073">
              <w:marLeft w:val="180"/>
              <w:marRight w:val="240"/>
              <w:marTop w:val="0"/>
              <w:marBottom w:val="0"/>
              <w:divBdr>
                <w:top w:val="none" w:sz="0" w:space="0" w:color="auto"/>
                <w:left w:val="none" w:sz="0" w:space="0" w:color="auto"/>
                <w:bottom w:val="none" w:sz="0" w:space="0" w:color="auto"/>
                <w:right w:val="none" w:sz="0" w:space="0" w:color="auto"/>
              </w:divBdr>
              <w:divsChild>
                <w:div w:id="894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6374">
          <w:marLeft w:val="0"/>
          <w:marRight w:val="0"/>
          <w:marTop w:val="0"/>
          <w:marBottom w:val="0"/>
          <w:divBdr>
            <w:top w:val="none" w:sz="0" w:space="0" w:color="auto"/>
            <w:left w:val="none" w:sz="0" w:space="0" w:color="auto"/>
            <w:bottom w:val="none" w:sz="0" w:space="0" w:color="auto"/>
            <w:right w:val="none" w:sz="0" w:space="0" w:color="auto"/>
          </w:divBdr>
          <w:divsChild>
            <w:div w:id="145979841">
              <w:marLeft w:val="180"/>
              <w:marRight w:val="240"/>
              <w:marTop w:val="0"/>
              <w:marBottom w:val="0"/>
              <w:divBdr>
                <w:top w:val="none" w:sz="0" w:space="0" w:color="auto"/>
                <w:left w:val="none" w:sz="0" w:space="0" w:color="auto"/>
                <w:bottom w:val="none" w:sz="0" w:space="0" w:color="auto"/>
                <w:right w:val="none" w:sz="0" w:space="0" w:color="auto"/>
              </w:divBdr>
              <w:divsChild>
                <w:div w:id="11637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222">
          <w:marLeft w:val="0"/>
          <w:marRight w:val="0"/>
          <w:marTop w:val="0"/>
          <w:marBottom w:val="0"/>
          <w:divBdr>
            <w:top w:val="none" w:sz="0" w:space="0" w:color="auto"/>
            <w:left w:val="none" w:sz="0" w:space="0" w:color="auto"/>
            <w:bottom w:val="none" w:sz="0" w:space="0" w:color="auto"/>
            <w:right w:val="none" w:sz="0" w:space="0" w:color="auto"/>
          </w:divBdr>
          <w:divsChild>
            <w:div w:id="1080056881">
              <w:marLeft w:val="180"/>
              <w:marRight w:val="240"/>
              <w:marTop w:val="0"/>
              <w:marBottom w:val="0"/>
              <w:divBdr>
                <w:top w:val="none" w:sz="0" w:space="0" w:color="auto"/>
                <w:left w:val="none" w:sz="0" w:space="0" w:color="auto"/>
                <w:bottom w:val="none" w:sz="0" w:space="0" w:color="auto"/>
                <w:right w:val="none" w:sz="0" w:space="0" w:color="auto"/>
              </w:divBdr>
              <w:divsChild>
                <w:div w:id="10948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3525">
          <w:marLeft w:val="0"/>
          <w:marRight w:val="0"/>
          <w:marTop w:val="0"/>
          <w:marBottom w:val="0"/>
          <w:divBdr>
            <w:top w:val="none" w:sz="0" w:space="0" w:color="auto"/>
            <w:left w:val="none" w:sz="0" w:space="0" w:color="auto"/>
            <w:bottom w:val="none" w:sz="0" w:space="0" w:color="auto"/>
            <w:right w:val="none" w:sz="0" w:space="0" w:color="auto"/>
          </w:divBdr>
          <w:divsChild>
            <w:div w:id="695081510">
              <w:marLeft w:val="180"/>
              <w:marRight w:val="240"/>
              <w:marTop w:val="0"/>
              <w:marBottom w:val="0"/>
              <w:divBdr>
                <w:top w:val="none" w:sz="0" w:space="0" w:color="auto"/>
                <w:left w:val="none" w:sz="0" w:space="0" w:color="auto"/>
                <w:bottom w:val="none" w:sz="0" w:space="0" w:color="auto"/>
                <w:right w:val="none" w:sz="0" w:space="0" w:color="auto"/>
              </w:divBdr>
              <w:divsChild>
                <w:div w:id="138761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5127">
          <w:marLeft w:val="0"/>
          <w:marRight w:val="0"/>
          <w:marTop w:val="0"/>
          <w:marBottom w:val="0"/>
          <w:divBdr>
            <w:top w:val="none" w:sz="0" w:space="0" w:color="auto"/>
            <w:left w:val="none" w:sz="0" w:space="0" w:color="auto"/>
            <w:bottom w:val="none" w:sz="0" w:space="0" w:color="auto"/>
            <w:right w:val="none" w:sz="0" w:space="0" w:color="auto"/>
          </w:divBdr>
          <w:divsChild>
            <w:div w:id="1532456026">
              <w:marLeft w:val="180"/>
              <w:marRight w:val="240"/>
              <w:marTop w:val="0"/>
              <w:marBottom w:val="0"/>
              <w:divBdr>
                <w:top w:val="none" w:sz="0" w:space="0" w:color="auto"/>
                <w:left w:val="none" w:sz="0" w:space="0" w:color="auto"/>
                <w:bottom w:val="none" w:sz="0" w:space="0" w:color="auto"/>
                <w:right w:val="none" w:sz="0" w:space="0" w:color="auto"/>
              </w:divBdr>
              <w:divsChild>
                <w:div w:id="1676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348">
          <w:marLeft w:val="0"/>
          <w:marRight w:val="0"/>
          <w:marTop w:val="0"/>
          <w:marBottom w:val="0"/>
          <w:divBdr>
            <w:top w:val="none" w:sz="0" w:space="0" w:color="auto"/>
            <w:left w:val="none" w:sz="0" w:space="0" w:color="auto"/>
            <w:bottom w:val="none" w:sz="0" w:space="0" w:color="auto"/>
            <w:right w:val="none" w:sz="0" w:space="0" w:color="auto"/>
          </w:divBdr>
          <w:divsChild>
            <w:div w:id="449983403">
              <w:marLeft w:val="180"/>
              <w:marRight w:val="240"/>
              <w:marTop w:val="0"/>
              <w:marBottom w:val="0"/>
              <w:divBdr>
                <w:top w:val="none" w:sz="0" w:space="0" w:color="auto"/>
                <w:left w:val="none" w:sz="0" w:space="0" w:color="auto"/>
                <w:bottom w:val="none" w:sz="0" w:space="0" w:color="auto"/>
                <w:right w:val="none" w:sz="0" w:space="0" w:color="auto"/>
              </w:divBdr>
              <w:divsChild>
                <w:div w:id="1911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2986">
          <w:marLeft w:val="0"/>
          <w:marRight w:val="0"/>
          <w:marTop w:val="0"/>
          <w:marBottom w:val="0"/>
          <w:divBdr>
            <w:top w:val="none" w:sz="0" w:space="0" w:color="auto"/>
            <w:left w:val="none" w:sz="0" w:space="0" w:color="auto"/>
            <w:bottom w:val="none" w:sz="0" w:space="0" w:color="auto"/>
            <w:right w:val="none" w:sz="0" w:space="0" w:color="auto"/>
          </w:divBdr>
          <w:divsChild>
            <w:div w:id="51272856">
              <w:marLeft w:val="180"/>
              <w:marRight w:val="240"/>
              <w:marTop w:val="0"/>
              <w:marBottom w:val="0"/>
              <w:divBdr>
                <w:top w:val="none" w:sz="0" w:space="0" w:color="auto"/>
                <w:left w:val="none" w:sz="0" w:space="0" w:color="auto"/>
                <w:bottom w:val="none" w:sz="0" w:space="0" w:color="auto"/>
                <w:right w:val="none" w:sz="0" w:space="0" w:color="auto"/>
              </w:divBdr>
              <w:divsChild>
                <w:div w:id="42245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083">
          <w:marLeft w:val="0"/>
          <w:marRight w:val="0"/>
          <w:marTop w:val="0"/>
          <w:marBottom w:val="0"/>
          <w:divBdr>
            <w:top w:val="none" w:sz="0" w:space="0" w:color="auto"/>
            <w:left w:val="none" w:sz="0" w:space="0" w:color="auto"/>
            <w:bottom w:val="none" w:sz="0" w:space="0" w:color="auto"/>
            <w:right w:val="none" w:sz="0" w:space="0" w:color="auto"/>
          </w:divBdr>
          <w:divsChild>
            <w:div w:id="625281756">
              <w:marLeft w:val="180"/>
              <w:marRight w:val="240"/>
              <w:marTop w:val="0"/>
              <w:marBottom w:val="0"/>
              <w:divBdr>
                <w:top w:val="none" w:sz="0" w:space="0" w:color="auto"/>
                <w:left w:val="none" w:sz="0" w:space="0" w:color="auto"/>
                <w:bottom w:val="none" w:sz="0" w:space="0" w:color="auto"/>
                <w:right w:val="none" w:sz="0" w:space="0" w:color="auto"/>
              </w:divBdr>
              <w:divsChild>
                <w:div w:id="16460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9880">
          <w:marLeft w:val="0"/>
          <w:marRight w:val="0"/>
          <w:marTop w:val="0"/>
          <w:marBottom w:val="0"/>
          <w:divBdr>
            <w:top w:val="none" w:sz="0" w:space="0" w:color="auto"/>
            <w:left w:val="none" w:sz="0" w:space="0" w:color="auto"/>
            <w:bottom w:val="none" w:sz="0" w:space="0" w:color="auto"/>
            <w:right w:val="none" w:sz="0" w:space="0" w:color="auto"/>
          </w:divBdr>
          <w:divsChild>
            <w:div w:id="1488090100">
              <w:marLeft w:val="180"/>
              <w:marRight w:val="240"/>
              <w:marTop w:val="0"/>
              <w:marBottom w:val="0"/>
              <w:divBdr>
                <w:top w:val="none" w:sz="0" w:space="0" w:color="auto"/>
                <w:left w:val="none" w:sz="0" w:space="0" w:color="auto"/>
                <w:bottom w:val="none" w:sz="0" w:space="0" w:color="auto"/>
                <w:right w:val="none" w:sz="0" w:space="0" w:color="auto"/>
              </w:divBdr>
              <w:divsChild>
                <w:div w:id="8675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31750">
          <w:marLeft w:val="0"/>
          <w:marRight w:val="0"/>
          <w:marTop w:val="0"/>
          <w:marBottom w:val="0"/>
          <w:divBdr>
            <w:top w:val="none" w:sz="0" w:space="0" w:color="auto"/>
            <w:left w:val="none" w:sz="0" w:space="0" w:color="auto"/>
            <w:bottom w:val="none" w:sz="0" w:space="0" w:color="auto"/>
            <w:right w:val="none" w:sz="0" w:space="0" w:color="auto"/>
          </w:divBdr>
          <w:divsChild>
            <w:div w:id="291445998">
              <w:marLeft w:val="180"/>
              <w:marRight w:val="240"/>
              <w:marTop w:val="0"/>
              <w:marBottom w:val="0"/>
              <w:divBdr>
                <w:top w:val="none" w:sz="0" w:space="0" w:color="auto"/>
                <w:left w:val="none" w:sz="0" w:space="0" w:color="auto"/>
                <w:bottom w:val="none" w:sz="0" w:space="0" w:color="auto"/>
                <w:right w:val="none" w:sz="0" w:space="0" w:color="auto"/>
              </w:divBdr>
              <w:divsChild>
                <w:div w:id="14858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013">
          <w:marLeft w:val="0"/>
          <w:marRight w:val="0"/>
          <w:marTop w:val="0"/>
          <w:marBottom w:val="0"/>
          <w:divBdr>
            <w:top w:val="none" w:sz="0" w:space="0" w:color="auto"/>
            <w:left w:val="none" w:sz="0" w:space="0" w:color="auto"/>
            <w:bottom w:val="none" w:sz="0" w:space="0" w:color="auto"/>
            <w:right w:val="none" w:sz="0" w:space="0" w:color="auto"/>
          </w:divBdr>
          <w:divsChild>
            <w:div w:id="1656379398">
              <w:marLeft w:val="180"/>
              <w:marRight w:val="240"/>
              <w:marTop w:val="0"/>
              <w:marBottom w:val="0"/>
              <w:divBdr>
                <w:top w:val="none" w:sz="0" w:space="0" w:color="auto"/>
                <w:left w:val="none" w:sz="0" w:space="0" w:color="auto"/>
                <w:bottom w:val="none" w:sz="0" w:space="0" w:color="auto"/>
                <w:right w:val="none" w:sz="0" w:space="0" w:color="auto"/>
              </w:divBdr>
              <w:divsChild>
                <w:div w:id="759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577">
          <w:marLeft w:val="0"/>
          <w:marRight w:val="0"/>
          <w:marTop w:val="0"/>
          <w:marBottom w:val="0"/>
          <w:divBdr>
            <w:top w:val="none" w:sz="0" w:space="0" w:color="auto"/>
            <w:left w:val="none" w:sz="0" w:space="0" w:color="auto"/>
            <w:bottom w:val="none" w:sz="0" w:space="0" w:color="auto"/>
            <w:right w:val="none" w:sz="0" w:space="0" w:color="auto"/>
          </w:divBdr>
          <w:divsChild>
            <w:div w:id="1497069423">
              <w:marLeft w:val="180"/>
              <w:marRight w:val="240"/>
              <w:marTop w:val="0"/>
              <w:marBottom w:val="0"/>
              <w:divBdr>
                <w:top w:val="none" w:sz="0" w:space="0" w:color="auto"/>
                <w:left w:val="none" w:sz="0" w:space="0" w:color="auto"/>
                <w:bottom w:val="none" w:sz="0" w:space="0" w:color="auto"/>
                <w:right w:val="none" w:sz="0" w:space="0" w:color="auto"/>
              </w:divBdr>
              <w:divsChild>
                <w:div w:id="1861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8660">
          <w:marLeft w:val="0"/>
          <w:marRight w:val="0"/>
          <w:marTop w:val="0"/>
          <w:marBottom w:val="0"/>
          <w:divBdr>
            <w:top w:val="none" w:sz="0" w:space="0" w:color="auto"/>
            <w:left w:val="none" w:sz="0" w:space="0" w:color="auto"/>
            <w:bottom w:val="none" w:sz="0" w:space="0" w:color="auto"/>
            <w:right w:val="none" w:sz="0" w:space="0" w:color="auto"/>
          </w:divBdr>
          <w:divsChild>
            <w:div w:id="2142529351">
              <w:marLeft w:val="180"/>
              <w:marRight w:val="240"/>
              <w:marTop w:val="0"/>
              <w:marBottom w:val="0"/>
              <w:divBdr>
                <w:top w:val="none" w:sz="0" w:space="0" w:color="auto"/>
                <w:left w:val="none" w:sz="0" w:space="0" w:color="auto"/>
                <w:bottom w:val="none" w:sz="0" w:space="0" w:color="auto"/>
                <w:right w:val="none" w:sz="0" w:space="0" w:color="auto"/>
              </w:divBdr>
              <w:divsChild>
                <w:div w:id="76534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49033">
          <w:marLeft w:val="0"/>
          <w:marRight w:val="0"/>
          <w:marTop w:val="0"/>
          <w:marBottom w:val="0"/>
          <w:divBdr>
            <w:top w:val="none" w:sz="0" w:space="0" w:color="auto"/>
            <w:left w:val="none" w:sz="0" w:space="0" w:color="auto"/>
            <w:bottom w:val="none" w:sz="0" w:space="0" w:color="auto"/>
            <w:right w:val="none" w:sz="0" w:space="0" w:color="auto"/>
          </w:divBdr>
          <w:divsChild>
            <w:div w:id="130440909">
              <w:marLeft w:val="180"/>
              <w:marRight w:val="240"/>
              <w:marTop w:val="0"/>
              <w:marBottom w:val="0"/>
              <w:divBdr>
                <w:top w:val="none" w:sz="0" w:space="0" w:color="auto"/>
                <w:left w:val="none" w:sz="0" w:space="0" w:color="auto"/>
                <w:bottom w:val="none" w:sz="0" w:space="0" w:color="auto"/>
                <w:right w:val="none" w:sz="0" w:space="0" w:color="auto"/>
              </w:divBdr>
              <w:divsChild>
                <w:div w:id="1425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0571">
          <w:marLeft w:val="0"/>
          <w:marRight w:val="0"/>
          <w:marTop w:val="0"/>
          <w:marBottom w:val="0"/>
          <w:divBdr>
            <w:top w:val="none" w:sz="0" w:space="0" w:color="auto"/>
            <w:left w:val="none" w:sz="0" w:space="0" w:color="auto"/>
            <w:bottom w:val="none" w:sz="0" w:space="0" w:color="auto"/>
            <w:right w:val="none" w:sz="0" w:space="0" w:color="auto"/>
          </w:divBdr>
          <w:divsChild>
            <w:div w:id="1967933205">
              <w:marLeft w:val="180"/>
              <w:marRight w:val="240"/>
              <w:marTop w:val="0"/>
              <w:marBottom w:val="0"/>
              <w:divBdr>
                <w:top w:val="none" w:sz="0" w:space="0" w:color="auto"/>
                <w:left w:val="none" w:sz="0" w:space="0" w:color="auto"/>
                <w:bottom w:val="none" w:sz="0" w:space="0" w:color="auto"/>
                <w:right w:val="none" w:sz="0" w:space="0" w:color="auto"/>
              </w:divBdr>
              <w:divsChild>
                <w:div w:id="19580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5734">
          <w:marLeft w:val="0"/>
          <w:marRight w:val="0"/>
          <w:marTop w:val="0"/>
          <w:marBottom w:val="0"/>
          <w:divBdr>
            <w:top w:val="none" w:sz="0" w:space="0" w:color="auto"/>
            <w:left w:val="none" w:sz="0" w:space="0" w:color="auto"/>
            <w:bottom w:val="none" w:sz="0" w:space="0" w:color="auto"/>
            <w:right w:val="none" w:sz="0" w:space="0" w:color="auto"/>
          </w:divBdr>
          <w:divsChild>
            <w:div w:id="1249147696">
              <w:marLeft w:val="180"/>
              <w:marRight w:val="240"/>
              <w:marTop w:val="0"/>
              <w:marBottom w:val="0"/>
              <w:divBdr>
                <w:top w:val="none" w:sz="0" w:space="0" w:color="auto"/>
                <w:left w:val="none" w:sz="0" w:space="0" w:color="auto"/>
                <w:bottom w:val="none" w:sz="0" w:space="0" w:color="auto"/>
                <w:right w:val="none" w:sz="0" w:space="0" w:color="auto"/>
              </w:divBdr>
              <w:divsChild>
                <w:div w:id="92576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350953">
          <w:marLeft w:val="0"/>
          <w:marRight w:val="0"/>
          <w:marTop w:val="0"/>
          <w:marBottom w:val="0"/>
          <w:divBdr>
            <w:top w:val="none" w:sz="0" w:space="0" w:color="auto"/>
            <w:left w:val="none" w:sz="0" w:space="0" w:color="auto"/>
            <w:bottom w:val="none" w:sz="0" w:space="0" w:color="auto"/>
            <w:right w:val="none" w:sz="0" w:space="0" w:color="auto"/>
          </w:divBdr>
          <w:divsChild>
            <w:div w:id="97482091">
              <w:marLeft w:val="180"/>
              <w:marRight w:val="240"/>
              <w:marTop w:val="0"/>
              <w:marBottom w:val="0"/>
              <w:divBdr>
                <w:top w:val="none" w:sz="0" w:space="0" w:color="auto"/>
                <w:left w:val="none" w:sz="0" w:space="0" w:color="auto"/>
                <w:bottom w:val="none" w:sz="0" w:space="0" w:color="auto"/>
                <w:right w:val="none" w:sz="0" w:space="0" w:color="auto"/>
              </w:divBdr>
              <w:divsChild>
                <w:div w:id="21411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236">
          <w:marLeft w:val="0"/>
          <w:marRight w:val="0"/>
          <w:marTop w:val="0"/>
          <w:marBottom w:val="0"/>
          <w:divBdr>
            <w:top w:val="none" w:sz="0" w:space="0" w:color="auto"/>
            <w:left w:val="none" w:sz="0" w:space="0" w:color="auto"/>
            <w:bottom w:val="none" w:sz="0" w:space="0" w:color="auto"/>
            <w:right w:val="none" w:sz="0" w:space="0" w:color="auto"/>
          </w:divBdr>
          <w:divsChild>
            <w:div w:id="29846065">
              <w:marLeft w:val="180"/>
              <w:marRight w:val="240"/>
              <w:marTop w:val="0"/>
              <w:marBottom w:val="0"/>
              <w:divBdr>
                <w:top w:val="none" w:sz="0" w:space="0" w:color="auto"/>
                <w:left w:val="none" w:sz="0" w:space="0" w:color="auto"/>
                <w:bottom w:val="none" w:sz="0" w:space="0" w:color="auto"/>
                <w:right w:val="none" w:sz="0" w:space="0" w:color="auto"/>
              </w:divBdr>
              <w:divsChild>
                <w:div w:id="21108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8216">
          <w:marLeft w:val="0"/>
          <w:marRight w:val="0"/>
          <w:marTop w:val="0"/>
          <w:marBottom w:val="0"/>
          <w:divBdr>
            <w:top w:val="none" w:sz="0" w:space="0" w:color="auto"/>
            <w:left w:val="none" w:sz="0" w:space="0" w:color="auto"/>
            <w:bottom w:val="none" w:sz="0" w:space="0" w:color="auto"/>
            <w:right w:val="none" w:sz="0" w:space="0" w:color="auto"/>
          </w:divBdr>
          <w:divsChild>
            <w:div w:id="1453744047">
              <w:marLeft w:val="180"/>
              <w:marRight w:val="240"/>
              <w:marTop w:val="0"/>
              <w:marBottom w:val="0"/>
              <w:divBdr>
                <w:top w:val="none" w:sz="0" w:space="0" w:color="auto"/>
                <w:left w:val="none" w:sz="0" w:space="0" w:color="auto"/>
                <w:bottom w:val="none" w:sz="0" w:space="0" w:color="auto"/>
                <w:right w:val="none" w:sz="0" w:space="0" w:color="auto"/>
              </w:divBdr>
              <w:divsChild>
                <w:div w:id="8594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09003">
          <w:marLeft w:val="0"/>
          <w:marRight w:val="0"/>
          <w:marTop w:val="0"/>
          <w:marBottom w:val="0"/>
          <w:divBdr>
            <w:top w:val="none" w:sz="0" w:space="0" w:color="auto"/>
            <w:left w:val="none" w:sz="0" w:space="0" w:color="auto"/>
            <w:bottom w:val="none" w:sz="0" w:space="0" w:color="auto"/>
            <w:right w:val="none" w:sz="0" w:space="0" w:color="auto"/>
          </w:divBdr>
          <w:divsChild>
            <w:div w:id="615141115">
              <w:marLeft w:val="180"/>
              <w:marRight w:val="240"/>
              <w:marTop w:val="0"/>
              <w:marBottom w:val="0"/>
              <w:divBdr>
                <w:top w:val="none" w:sz="0" w:space="0" w:color="auto"/>
                <w:left w:val="none" w:sz="0" w:space="0" w:color="auto"/>
                <w:bottom w:val="none" w:sz="0" w:space="0" w:color="auto"/>
                <w:right w:val="none" w:sz="0" w:space="0" w:color="auto"/>
              </w:divBdr>
              <w:divsChild>
                <w:div w:id="136618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256319">
          <w:marLeft w:val="0"/>
          <w:marRight w:val="0"/>
          <w:marTop w:val="0"/>
          <w:marBottom w:val="0"/>
          <w:divBdr>
            <w:top w:val="none" w:sz="0" w:space="0" w:color="auto"/>
            <w:left w:val="none" w:sz="0" w:space="0" w:color="auto"/>
            <w:bottom w:val="none" w:sz="0" w:space="0" w:color="auto"/>
            <w:right w:val="none" w:sz="0" w:space="0" w:color="auto"/>
          </w:divBdr>
          <w:divsChild>
            <w:div w:id="87235935">
              <w:marLeft w:val="180"/>
              <w:marRight w:val="240"/>
              <w:marTop w:val="0"/>
              <w:marBottom w:val="0"/>
              <w:divBdr>
                <w:top w:val="none" w:sz="0" w:space="0" w:color="auto"/>
                <w:left w:val="none" w:sz="0" w:space="0" w:color="auto"/>
                <w:bottom w:val="none" w:sz="0" w:space="0" w:color="auto"/>
                <w:right w:val="none" w:sz="0" w:space="0" w:color="auto"/>
              </w:divBdr>
              <w:divsChild>
                <w:div w:id="17352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2677">
          <w:marLeft w:val="0"/>
          <w:marRight w:val="0"/>
          <w:marTop w:val="0"/>
          <w:marBottom w:val="0"/>
          <w:divBdr>
            <w:top w:val="none" w:sz="0" w:space="0" w:color="auto"/>
            <w:left w:val="none" w:sz="0" w:space="0" w:color="auto"/>
            <w:bottom w:val="none" w:sz="0" w:space="0" w:color="auto"/>
            <w:right w:val="none" w:sz="0" w:space="0" w:color="auto"/>
          </w:divBdr>
          <w:divsChild>
            <w:div w:id="1824733669">
              <w:marLeft w:val="180"/>
              <w:marRight w:val="240"/>
              <w:marTop w:val="0"/>
              <w:marBottom w:val="0"/>
              <w:divBdr>
                <w:top w:val="none" w:sz="0" w:space="0" w:color="auto"/>
                <w:left w:val="none" w:sz="0" w:space="0" w:color="auto"/>
                <w:bottom w:val="none" w:sz="0" w:space="0" w:color="auto"/>
                <w:right w:val="none" w:sz="0" w:space="0" w:color="auto"/>
              </w:divBdr>
              <w:divsChild>
                <w:div w:id="1778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15796">
          <w:marLeft w:val="0"/>
          <w:marRight w:val="0"/>
          <w:marTop w:val="0"/>
          <w:marBottom w:val="0"/>
          <w:divBdr>
            <w:top w:val="none" w:sz="0" w:space="0" w:color="auto"/>
            <w:left w:val="none" w:sz="0" w:space="0" w:color="auto"/>
            <w:bottom w:val="none" w:sz="0" w:space="0" w:color="auto"/>
            <w:right w:val="none" w:sz="0" w:space="0" w:color="auto"/>
          </w:divBdr>
          <w:divsChild>
            <w:div w:id="1099569923">
              <w:marLeft w:val="180"/>
              <w:marRight w:val="240"/>
              <w:marTop w:val="0"/>
              <w:marBottom w:val="0"/>
              <w:divBdr>
                <w:top w:val="none" w:sz="0" w:space="0" w:color="auto"/>
                <w:left w:val="none" w:sz="0" w:space="0" w:color="auto"/>
                <w:bottom w:val="none" w:sz="0" w:space="0" w:color="auto"/>
                <w:right w:val="none" w:sz="0" w:space="0" w:color="auto"/>
              </w:divBdr>
              <w:divsChild>
                <w:div w:id="17775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62240">
          <w:marLeft w:val="0"/>
          <w:marRight w:val="0"/>
          <w:marTop w:val="0"/>
          <w:marBottom w:val="0"/>
          <w:divBdr>
            <w:top w:val="none" w:sz="0" w:space="0" w:color="auto"/>
            <w:left w:val="none" w:sz="0" w:space="0" w:color="auto"/>
            <w:bottom w:val="none" w:sz="0" w:space="0" w:color="auto"/>
            <w:right w:val="none" w:sz="0" w:space="0" w:color="auto"/>
          </w:divBdr>
          <w:divsChild>
            <w:div w:id="1056860248">
              <w:marLeft w:val="180"/>
              <w:marRight w:val="240"/>
              <w:marTop w:val="0"/>
              <w:marBottom w:val="0"/>
              <w:divBdr>
                <w:top w:val="none" w:sz="0" w:space="0" w:color="auto"/>
                <w:left w:val="none" w:sz="0" w:space="0" w:color="auto"/>
                <w:bottom w:val="none" w:sz="0" w:space="0" w:color="auto"/>
                <w:right w:val="none" w:sz="0" w:space="0" w:color="auto"/>
              </w:divBdr>
              <w:divsChild>
                <w:div w:id="10154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1548">
          <w:marLeft w:val="0"/>
          <w:marRight w:val="0"/>
          <w:marTop w:val="0"/>
          <w:marBottom w:val="0"/>
          <w:divBdr>
            <w:top w:val="none" w:sz="0" w:space="0" w:color="auto"/>
            <w:left w:val="none" w:sz="0" w:space="0" w:color="auto"/>
            <w:bottom w:val="none" w:sz="0" w:space="0" w:color="auto"/>
            <w:right w:val="none" w:sz="0" w:space="0" w:color="auto"/>
          </w:divBdr>
          <w:divsChild>
            <w:div w:id="1016232380">
              <w:marLeft w:val="180"/>
              <w:marRight w:val="240"/>
              <w:marTop w:val="0"/>
              <w:marBottom w:val="0"/>
              <w:divBdr>
                <w:top w:val="none" w:sz="0" w:space="0" w:color="auto"/>
                <w:left w:val="none" w:sz="0" w:space="0" w:color="auto"/>
                <w:bottom w:val="none" w:sz="0" w:space="0" w:color="auto"/>
                <w:right w:val="none" w:sz="0" w:space="0" w:color="auto"/>
              </w:divBdr>
              <w:divsChild>
                <w:div w:id="7505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6239">
          <w:marLeft w:val="0"/>
          <w:marRight w:val="0"/>
          <w:marTop w:val="0"/>
          <w:marBottom w:val="0"/>
          <w:divBdr>
            <w:top w:val="none" w:sz="0" w:space="0" w:color="auto"/>
            <w:left w:val="none" w:sz="0" w:space="0" w:color="auto"/>
            <w:bottom w:val="none" w:sz="0" w:space="0" w:color="auto"/>
            <w:right w:val="none" w:sz="0" w:space="0" w:color="auto"/>
          </w:divBdr>
          <w:divsChild>
            <w:div w:id="1881279072">
              <w:marLeft w:val="180"/>
              <w:marRight w:val="240"/>
              <w:marTop w:val="0"/>
              <w:marBottom w:val="0"/>
              <w:divBdr>
                <w:top w:val="none" w:sz="0" w:space="0" w:color="auto"/>
                <w:left w:val="none" w:sz="0" w:space="0" w:color="auto"/>
                <w:bottom w:val="none" w:sz="0" w:space="0" w:color="auto"/>
                <w:right w:val="none" w:sz="0" w:space="0" w:color="auto"/>
              </w:divBdr>
              <w:divsChild>
                <w:div w:id="16855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3857">
          <w:marLeft w:val="0"/>
          <w:marRight w:val="0"/>
          <w:marTop w:val="0"/>
          <w:marBottom w:val="0"/>
          <w:divBdr>
            <w:top w:val="none" w:sz="0" w:space="0" w:color="auto"/>
            <w:left w:val="none" w:sz="0" w:space="0" w:color="auto"/>
            <w:bottom w:val="none" w:sz="0" w:space="0" w:color="auto"/>
            <w:right w:val="none" w:sz="0" w:space="0" w:color="auto"/>
          </w:divBdr>
          <w:divsChild>
            <w:div w:id="1910144083">
              <w:marLeft w:val="180"/>
              <w:marRight w:val="240"/>
              <w:marTop w:val="0"/>
              <w:marBottom w:val="0"/>
              <w:divBdr>
                <w:top w:val="none" w:sz="0" w:space="0" w:color="auto"/>
                <w:left w:val="none" w:sz="0" w:space="0" w:color="auto"/>
                <w:bottom w:val="none" w:sz="0" w:space="0" w:color="auto"/>
                <w:right w:val="none" w:sz="0" w:space="0" w:color="auto"/>
              </w:divBdr>
              <w:divsChild>
                <w:div w:id="9976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10826">
          <w:marLeft w:val="0"/>
          <w:marRight w:val="0"/>
          <w:marTop w:val="0"/>
          <w:marBottom w:val="0"/>
          <w:divBdr>
            <w:top w:val="none" w:sz="0" w:space="0" w:color="auto"/>
            <w:left w:val="none" w:sz="0" w:space="0" w:color="auto"/>
            <w:bottom w:val="none" w:sz="0" w:space="0" w:color="auto"/>
            <w:right w:val="none" w:sz="0" w:space="0" w:color="auto"/>
          </w:divBdr>
          <w:divsChild>
            <w:div w:id="1971324868">
              <w:marLeft w:val="180"/>
              <w:marRight w:val="240"/>
              <w:marTop w:val="0"/>
              <w:marBottom w:val="0"/>
              <w:divBdr>
                <w:top w:val="none" w:sz="0" w:space="0" w:color="auto"/>
                <w:left w:val="none" w:sz="0" w:space="0" w:color="auto"/>
                <w:bottom w:val="none" w:sz="0" w:space="0" w:color="auto"/>
                <w:right w:val="none" w:sz="0" w:space="0" w:color="auto"/>
              </w:divBdr>
              <w:divsChild>
                <w:div w:id="121819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4090">
          <w:marLeft w:val="0"/>
          <w:marRight w:val="0"/>
          <w:marTop w:val="0"/>
          <w:marBottom w:val="0"/>
          <w:divBdr>
            <w:top w:val="none" w:sz="0" w:space="0" w:color="auto"/>
            <w:left w:val="none" w:sz="0" w:space="0" w:color="auto"/>
            <w:bottom w:val="none" w:sz="0" w:space="0" w:color="auto"/>
            <w:right w:val="none" w:sz="0" w:space="0" w:color="auto"/>
          </w:divBdr>
          <w:divsChild>
            <w:div w:id="1206455080">
              <w:marLeft w:val="180"/>
              <w:marRight w:val="240"/>
              <w:marTop w:val="0"/>
              <w:marBottom w:val="0"/>
              <w:divBdr>
                <w:top w:val="none" w:sz="0" w:space="0" w:color="auto"/>
                <w:left w:val="none" w:sz="0" w:space="0" w:color="auto"/>
                <w:bottom w:val="none" w:sz="0" w:space="0" w:color="auto"/>
                <w:right w:val="none" w:sz="0" w:space="0" w:color="auto"/>
              </w:divBdr>
              <w:divsChild>
                <w:div w:id="5298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8503">
          <w:marLeft w:val="0"/>
          <w:marRight w:val="0"/>
          <w:marTop w:val="0"/>
          <w:marBottom w:val="0"/>
          <w:divBdr>
            <w:top w:val="none" w:sz="0" w:space="0" w:color="auto"/>
            <w:left w:val="none" w:sz="0" w:space="0" w:color="auto"/>
            <w:bottom w:val="none" w:sz="0" w:space="0" w:color="auto"/>
            <w:right w:val="none" w:sz="0" w:space="0" w:color="auto"/>
          </w:divBdr>
          <w:divsChild>
            <w:div w:id="849608858">
              <w:marLeft w:val="180"/>
              <w:marRight w:val="240"/>
              <w:marTop w:val="0"/>
              <w:marBottom w:val="0"/>
              <w:divBdr>
                <w:top w:val="none" w:sz="0" w:space="0" w:color="auto"/>
                <w:left w:val="none" w:sz="0" w:space="0" w:color="auto"/>
                <w:bottom w:val="none" w:sz="0" w:space="0" w:color="auto"/>
                <w:right w:val="none" w:sz="0" w:space="0" w:color="auto"/>
              </w:divBdr>
              <w:divsChild>
                <w:div w:id="9458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381">
          <w:marLeft w:val="0"/>
          <w:marRight w:val="0"/>
          <w:marTop w:val="0"/>
          <w:marBottom w:val="0"/>
          <w:divBdr>
            <w:top w:val="none" w:sz="0" w:space="0" w:color="auto"/>
            <w:left w:val="none" w:sz="0" w:space="0" w:color="auto"/>
            <w:bottom w:val="none" w:sz="0" w:space="0" w:color="auto"/>
            <w:right w:val="none" w:sz="0" w:space="0" w:color="auto"/>
          </w:divBdr>
          <w:divsChild>
            <w:div w:id="499125937">
              <w:marLeft w:val="180"/>
              <w:marRight w:val="240"/>
              <w:marTop w:val="0"/>
              <w:marBottom w:val="0"/>
              <w:divBdr>
                <w:top w:val="none" w:sz="0" w:space="0" w:color="auto"/>
                <w:left w:val="none" w:sz="0" w:space="0" w:color="auto"/>
                <w:bottom w:val="none" w:sz="0" w:space="0" w:color="auto"/>
                <w:right w:val="none" w:sz="0" w:space="0" w:color="auto"/>
              </w:divBdr>
              <w:divsChild>
                <w:div w:id="465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7506">
          <w:marLeft w:val="0"/>
          <w:marRight w:val="0"/>
          <w:marTop w:val="0"/>
          <w:marBottom w:val="0"/>
          <w:divBdr>
            <w:top w:val="none" w:sz="0" w:space="0" w:color="auto"/>
            <w:left w:val="none" w:sz="0" w:space="0" w:color="auto"/>
            <w:bottom w:val="none" w:sz="0" w:space="0" w:color="auto"/>
            <w:right w:val="none" w:sz="0" w:space="0" w:color="auto"/>
          </w:divBdr>
          <w:divsChild>
            <w:div w:id="575356988">
              <w:marLeft w:val="180"/>
              <w:marRight w:val="240"/>
              <w:marTop w:val="0"/>
              <w:marBottom w:val="0"/>
              <w:divBdr>
                <w:top w:val="none" w:sz="0" w:space="0" w:color="auto"/>
                <w:left w:val="none" w:sz="0" w:space="0" w:color="auto"/>
                <w:bottom w:val="none" w:sz="0" w:space="0" w:color="auto"/>
                <w:right w:val="none" w:sz="0" w:space="0" w:color="auto"/>
              </w:divBdr>
              <w:divsChild>
                <w:div w:id="16667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2665">
          <w:marLeft w:val="0"/>
          <w:marRight w:val="0"/>
          <w:marTop w:val="0"/>
          <w:marBottom w:val="0"/>
          <w:divBdr>
            <w:top w:val="none" w:sz="0" w:space="0" w:color="auto"/>
            <w:left w:val="none" w:sz="0" w:space="0" w:color="auto"/>
            <w:bottom w:val="none" w:sz="0" w:space="0" w:color="auto"/>
            <w:right w:val="none" w:sz="0" w:space="0" w:color="auto"/>
          </w:divBdr>
          <w:divsChild>
            <w:div w:id="5135188">
              <w:marLeft w:val="180"/>
              <w:marRight w:val="240"/>
              <w:marTop w:val="0"/>
              <w:marBottom w:val="0"/>
              <w:divBdr>
                <w:top w:val="none" w:sz="0" w:space="0" w:color="auto"/>
                <w:left w:val="none" w:sz="0" w:space="0" w:color="auto"/>
                <w:bottom w:val="none" w:sz="0" w:space="0" w:color="auto"/>
                <w:right w:val="none" w:sz="0" w:space="0" w:color="auto"/>
              </w:divBdr>
              <w:divsChild>
                <w:div w:id="42238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40483">
          <w:marLeft w:val="0"/>
          <w:marRight w:val="0"/>
          <w:marTop w:val="0"/>
          <w:marBottom w:val="0"/>
          <w:divBdr>
            <w:top w:val="none" w:sz="0" w:space="0" w:color="auto"/>
            <w:left w:val="none" w:sz="0" w:space="0" w:color="auto"/>
            <w:bottom w:val="none" w:sz="0" w:space="0" w:color="auto"/>
            <w:right w:val="none" w:sz="0" w:space="0" w:color="auto"/>
          </w:divBdr>
          <w:divsChild>
            <w:div w:id="1208178602">
              <w:marLeft w:val="180"/>
              <w:marRight w:val="240"/>
              <w:marTop w:val="0"/>
              <w:marBottom w:val="0"/>
              <w:divBdr>
                <w:top w:val="none" w:sz="0" w:space="0" w:color="auto"/>
                <w:left w:val="none" w:sz="0" w:space="0" w:color="auto"/>
                <w:bottom w:val="none" w:sz="0" w:space="0" w:color="auto"/>
                <w:right w:val="none" w:sz="0" w:space="0" w:color="auto"/>
              </w:divBdr>
              <w:divsChild>
                <w:div w:id="158368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474122">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pAw1jtap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96A81-86D1-42D6-A689-F34D9717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60</Pages>
  <Words>16651</Words>
  <Characters>91585</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108020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Ricardo Escobar Cibrian</cp:lastModifiedBy>
  <cp:revision>19</cp:revision>
  <cp:lastPrinted>2023-07-05T16:14:00Z</cp:lastPrinted>
  <dcterms:created xsi:type="dcterms:W3CDTF">2023-06-26T16:15:00Z</dcterms:created>
  <dcterms:modified xsi:type="dcterms:W3CDTF">2023-07-07T16:48:00Z</dcterms:modified>
</cp:coreProperties>
</file>