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66D" w:rsidRPr="0062166D" w:rsidRDefault="0062166D" w:rsidP="00D90797">
      <w:pPr>
        <w:keepNext/>
        <w:spacing w:after="0" w:line="240" w:lineRule="auto"/>
        <w:jc w:val="both"/>
        <w:outlineLvl w:val="0"/>
        <w:rPr>
          <w:rFonts w:ascii="Trebuchet MS" w:eastAsia="Times New Roman" w:hAnsi="Trebuchet MS" w:cs="Arial"/>
          <w:b/>
          <w:sz w:val="24"/>
          <w:szCs w:val="24"/>
          <w:lang w:val="es-ES" w:eastAsia="es-ES"/>
        </w:rPr>
      </w:pPr>
      <w:bookmarkStart w:id="0" w:name="_GoBack"/>
      <w:bookmarkEnd w:id="0"/>
      <w:r w:rsidRPr="00762312">
        <w:rPr>
          <w:rFonts w:ascii="Trebuchet MS" w:eastAsia="Times New Roman" w:hAnsi="Trebuchet MS" w:cs="Arial"/>
          <w:b/>
          <w:sz w:val="24"/>
          <w:szCs w:val="24"/>
          <w:lang w:val="es-ES" w:eastAsia="es-ES"/>
        </w:rPr>
        <w:t xml:space="preserve">ACUERDO DEL CONSEJO GENERAL DEL INSTITUTO ELECTORAL Y DE PARTICIPACIÓN CIUDADANA DEL ESTADO DE JALISCO, MEDIANTE EL CUAL SE FACULTA AL PERSONAL QUE AUXILIARÁ EN LA REALIZACIÓN DE LAS ACTIVIDADES PREVISTAS POR EL ARTÍCULO 299 DEL CÓDIGO ELECTORAL DEL ESTADO DE JALISCO, </w:t>
      </w:r>
      <w:r w:rsidR="00292862">
        <w:rPr>
          <w:rFonts w:ascii="Trebuchet MS" w:eastAsia="Times New Roman" w:hAnsi="Trebuchet MS" w:cs="Arial"/>
          <w:b/>
          <w:sz w:val="24"/>
          <w:szCs w:val="24"/>
          <w:lang w:val="es-ES" w:eastAsia="es-ES"/>
        </w:rPr>
        <w:t xml:space="preserve">RELATIVO AL PROCESO DE CONTEO, SELLADO Y AGRUPAMIENTO DE BOLETAS, </w:t>
      </w:r>
      <w:r w:rsidRPr="00762312">
        <w:rPr>
          <w:rFonts w:ascii="Trebuchet MS" w:eastAsia="Times New Roman" w:hAnsi="Trebuchet MS" w:cs="Arial"/>
          <w:b/>
          <w:sz w:val="24"/>
          <w:szCs w:val="24"/>
          <w:lang w:val="es-ES" w:eastAsia="es-ES"/>
        </w:rPr>
        <w:t>PARA EL PROCESO ELECTORAL EXTRAORDINARIO DOS MIL VEINTIUNO, EN EL MUNICIPIO DE SAN PEDRO TLAQUEPAQUE, JALISCO.</w:t>
      </w:r>
    </w:p>
    <w:p w:rsidR="0062166D" w:rsidRPr="0062166D" w:rsidRDefault="0062166D" w:rsidP="00D90797">
      <w:pPr>
        <w:spacing w:after="0" w:line="240" w:lineRule="auto"/>
        <w:rPr>
          <w:rFonts w:ascii="Trebuchet MS" w:eastAsia="Times New Roman" w:hAnsi="Trebuchet MS" w:cs="Times New Roman"/>
          <w:sz w:val="24"/>
          <w:szCs w:val="24"/>
          <w:lang w:val="es-ES" w:eastAsia="es-ES"/>
        </w:rPr>
      </w:pPr>
    </w:p>
    <w:p w:rsidR="0035362E" w:rsidRDefault="0035362E" w:rsidP="00D90797">
      <w:pPr>
        <w:spacing w:after="0" w:line="240" w:lineRule="auto"/>
        <w:jc w:val="center"/>
        <w:rPr>
          <w:rFonts w:ascii="Trebuchet MS" w:eastAsia="Times New Roman" w:hAnsi="Trebuchet MS" w:cs="Arial"/>
          <w:b/>
          <w:kern w:val="18"/>
          <w:sz w:val="24"/>
          <w:szCs w:val="24"/>
          <w:lang w:val="pt-BR" w:eastAsia="es-ES"/>
        </w:rPr>
      </w:pPr>
    </w:p>
    <w:p w:rsidR="0062166D" w:rsidRPr="0062166D" w:rsidRDefault="0062166D" w:rsidP="00D90797">
      <w:pPr>
        <w:spacing w:after="0" w:line="240" w:lineRule="auto"/>
        <w:jc w:val="center"/>
        <w:rPr>
          <w:rFonts w:ascii="Trebuchet MS" w:eastAsia="Times New Roman" w:hAnsi="Trebuchet MS" w:cs="Arial"/>
          <w:b/>
          <w:kern w:val="18"/>
          <w:sz w:val="24"/>
          <w:szCs w:val="24"/>
          <w:lang w:val="pt-BR" w:eastAsia="es-ES"/>
        </w:rPr>
      </w:pPr>
      <w:r w:rsidRPr="0062166D">
        <w:rPr>
          <w:rFonts w:ascii="Trebuchet MS" w:eastAsia="Times New Roman" w:hAnsi="Trebuchet MS" w:cs="Arial"/>
          <w:b/>
          <w:kern w:val="18"/>
          <w:sz w:val="24"/>
          <w:szCs w:val="24"/>
          <w:lang w:val="pt-BR" w:eastAsia="es-ES"/>
        </w:rPr>
        <w:t xml:space="preserve">A N T E C E D E N T E </w:t>
      </w:r>
    </w:p>
    <w:p w:rsidR="0062166D" w:rsidRPr="0062166D" w:rsidRDefault="0062166D" w:rsidP="00D90797">
      <w:pPr>
        <w:spacing w:after="0" w:line="240" w:lineRule="auto"/>
        <w:jc w:val="both"/>
        <w:rPr>
          <w:rFonts w:ascii="Trebuchet MS" w:eastAsia="Times New Roman" w:hAnsi="Trebuchet MS" w:cs="Arial"/>
          <w:b/>
          <w:bCs/>
          <w:kern w:val="18"/>
          <w:sz w:val="24"/>
          <w:szCs w:val="24"/>
          <w:highlight w:val="yellow"/>
          <w:lang w:val="pt-BR" w:eastAsia="es-ES"/>
        </w:rPr>
      </w:pPr>
    </w:p>
    <w:p w:rsidR="0062166D" w:rsidRPr="0062166D" w:rsidRDefault="00D549B4" w:rsidP="00D90797">
      <w:pPr>
        <w:spacing w:after="0" w:line="240" w:lineRule="auto"/>
        <w:jc w:val="both"/>
        <w:rPr>
          <w:rFonts w:ascii="Trebuchet MS" w:eastAsia="Times New Roman" w:hAnsi="Trebuchet MS" w:cs="Arial"/>
          <w:b/>
          <w:bCs/>
          <w:sz w:val="24"/>
          <w:szCs w:val="24"/>
          <w:lang w:val="es-ES_tradnl" w:eastAsia="es-ES"/>
        </w:rPr>
      </w:pPr>
      <w:r w:rsidRPr="008B230C">
        <w:rPr>
          <w:rFonts w:ascii="Trebuchet MS" w:eastAsia="Times New Roman" w:hAnsi="Trebuchet MS" w:cs="Arial"/>
          <w:b/>
          <w:bCs/>
          <w:sz w:val="24"/>
          <w:szCs w:val="24"/>
          <w:lang w:val="es-ES_tradnl" w:eastAsia="es-ES"/>
        </w:rPr>
        <w:t>CORRESPONDIENTE</w:t>
      </w:r>
      <w:r>
        <w:rPr>
          <w:rFonts w:ascii="Trebuchet MS" w:eastAsia="Times New Roman" w:hAnsi="Trebuchet MS" w:cs="Arial"/>
          <w:b/>
          <w:bCs/>
          <w:sz w:val="24"/>
          <w:szCs w:val="24"/>
          <w:lang w:val="es-ES_tradnl" w:eastAsia="es-ES"/>
        </w:rPr>
        <w:t>S</w:t>
      </w:r>
      <w:r w:rsidRPr="008B230C">
        <w:rPr>
          <w:rFonts w:ascii="Trebuchet MS" w:eastAsia="Times New Roman" w:hAnsi="Trebuchet MS" w:cs="Arial"/>
          <w:b/>
          <w:bCs/>
          <w:sz w:val="24"/>
          <w:szCs w:val="24"/>
          <w:lang w:val="es-ES_tradnl" w:eastAsia="es-ES"/>
        </w:rPr>
        <w:t xml:space="preserve"> AL AÑO DOS MIL VEINTIUNO.</w:t>
      </w:r>
    </w:p>
    <w:p w:rsidR="0062166D" w:rsidRPr="0062166D" w:rsidRDefault="0062166D" w:rsidP="00D90797">
      <w:pPr>
        <w:spacing w:after="0" w:line="240" w:lineRule="auto"/>
        <w:jc w:val="both"/>
        <w:rPr>
          <w:rFonts w:ascii="Trebuchet MS" w:eastAsia="Times New Roman" w:hAnsi="Trebuchet MS" w:cs="Arial"/>
          <w:b/>
          <w:bCs/>
          <w:sz w:val="24"/>
          <w:szCs w:val="24"/>
          <w:lang w:val="es-ES_tradnl" w:eastAsia="es-ES"/>
        </w:rPr>
      </w:pPr>
    </w:p>
    <w:p w:rsidR="0035362E" w:rsidRDefault="004C4E24" w:rsidP="0035362E">
      <w:pPr>
        <w:spacing w:line="240" w:lineRule="auto"/>
        <w:jc w:val="both"/>
        <w:rPr>
          <w:rFonts w:ascii="Trebuchet MS" w:hAnsi="Trebuchet MS" w:cs="Arial"/>
          <w:bCs/>
          <w:sz w:val="24"/>
          <w:szCs w:val="24"/>
          <w:lang w:eastAsia="es-MX"/>
        </w:rPr>
      </w:pPr>
      <w:r w:rsidRPr="008B230C">
        <w:rPr>
          <w:rFonts w:ascii="Trebuchet MS" w:eastAsia="Times New Roman" w:hAnsi="Trebuchet MS" w:cs="Arial"/>
          <w:b/>
          <w:bCs/>
          <w:sz w:val="24"/>
          <w:szCs w:val="24"/>
          <w:lang w:val="es-ES_tradnl" w:eastAsia="es-ES"/>
        </w:rPr>
        <w:t>1</w:t>
      </w:r>
      <w:r w:rsidR="0062166D" w:rsidRPr="0062166D">
        <w:rPr>
          <w:rFonts w:ascii="Trebuchet MS" w:eastAsia="Times New Roman" w:hAnsi="Trebuchet MS" w:cs="Arial"/>
          <w:b/>
          <w:bCs/>
          <w:sz w:val="24"/>
          <w:szCs w:val="24"/>
          <w:lang w:val="es-ES_tradnl" w:eastAsia="es-ES"/>
        </w:rPr>
        <w:t xml:space="preserve">. </w:t>
      </w:r>
      <w:r w:rsidR="0062166D" w:rsidRPr="008B230C">
        <w:rPr>
          <w:rFonts w:ascii="Trebuchet MS" w:hAnsi="Trebuchet MS" w:cs="Arial"/>
          <w:b/>
          <w:kern w:val="2"/>
          <w:sz w:val="24"/>
          <w:szCs w:val="24"/>
          <w:lang w:val="es-ES_tradnl" w:eastAsia="ar-SA"/>
        </w:rPr>
        <w:t>RESOLUCIÓN DE LA SALA SUPERIOR DEL TRIBUNAL ELECTORAL DEL PODER JUIDICIAL DE LA FEDERACIÓN</w:t>
      </w:r>
      <w:r w:rsidR="0062166D" w:rsidRPr="008B230C">
        <w:rPr>
          <w:rFonts w:ascii="Trebuchet MS" w:hAnsi="Trebuchet MS" w:cs="Arial"/>
          <w:b/>
          <w:bCs/>
          <w:sz w:val="24"/>
          <w:szCs w:val="24"/>
          <w:lang w:eastAsia="es-MX"/>
        </w:rPr>
        <w:t xml:space="preserve">. </w:t>
      </w:r>
      <w:r w:rsidR="0062166D" w:rsidRPr="008B230C">
        <w:rPr>
          <w:rFonts w:ascii="Trebuchet MS" w:hAnsi="Trebuchet MS" w:cs="Arial"/>
          <w:bCs/>
          <w:sz w:val="24"/>
          <w:szCs w:val="24"/>
          <w:lang w:eastAsia="es-MX"/>
        </w:rPr>
        <w:t xml:space="preserve">El día uno de octubre se recibió en este Instituto la resolución emitida el día anterior, por la Sala Superior del Tribunal Electoral del Poder Judicial de la Federación, en </w:t>
      </w:r>
      <w:r w:rsidR="0062166D" w:rsidRPr="008B230C">
        <w:rPr>
          <w:rFonts w:ascii="Trebuchet MS" w:hAnsi="Trebuchet MS"/>
          <w:sz w:val="24"/>
          <w:szCs w:val="24"/>
          <w:lang w:val="es-ES_tradnl"/>
        </w:rPr>
        <w:t>el recurso de reconsideración registrado bajo número de expediente SUP-REC-1874/2021 y su acumulado SUP-REC-1876/2021</w:t>
      </w:r>
      <w:r w:rsidR="0062166D" w:rsidRPr="008B230C">
        <w:rPr>
          <w:rFonts w:ascii="Trebuchet MS" w:hAnsi="Trebuchet MS" w:cs="Arial"/>
          <w:bCs/>
          <w:sz w:val="24"/>
          <w:szCs w:val="24"/>
          <w:lang w:eastAsia="es-MX"/>
        </w:rPr>
        <w:t>, a la que correspondió el folio número 08577, y en la cual se ordenó revocar la sentencia impugnada, así como la del Tribunal Electoral del Estado de Jalisco, con lo que se declaró la nulidad de la elección de Integrantes del Ayuntamiento de San Pedro Tlaquepaque, Jalisco y como consecuencia se ordenó se convoque a elección extraordinaria para la renovación del citado Ayuntamiento, dentro de los sesenta días siguientes a la notificación de la ejecutoria correspondiente.</w:t>
      </w:r>
    </w:p>
    <w:p w:rsidR="000230BA" w:rsidRPr="0035362E" w:rsidRDefault="000230BA" w:rsidP="0035362E">
      <w:pPr>
        <w:spacing w:line="240" w:lineRule="auto"/>
        <w:jc w:val="both"/>
        <w:rPr>
          <w:rFonts w:ascii="Trebuchet MS" w:hAnsi="Trebuchet MS" w:cs="Arial"/>
          <w:bCs/>
          <w:sz w:val="24"/>
          <w:szCs w:val="24"/>
          <w:lang w:eastAsia="es-MX"/>
        </w:rPr>
      </w:pPr>
    </w:p>
    <w:p w:rsidR="0062166D" w:rsidRPr="008B230C" w:rsidRDefault="004C4E24" w:rsidP="00D90797">
      <w:pPr>
        <w:pStyle w:val="Sinespaciado"/>
        <w:jc w:val="both"/>
        <w:rPr>
          <w:rFonts w:ascii="Trebuchet MS" w:eastAsiaTheme="minorEastAsia" w:hAnsi="Trebuchet MS"/>
          <w:sz w:val="24"/>
          <w:szCs w:val="24"/>
          <w:lang w:eastAsia="es-MX"/>
        </w:rPr>
      </w:pPr>
      <w:r w:rsidRPr="008B230C">
        <w:rPr>
          <w:rFonts w:ascii="Trebuchet MS" w:eastAsia="Times New Roman" w:hAnsi="Trebuchet MS" w:cs="Arial"/>
          <w:b/>
          <w:bCs/>
          <w:sz w:val="24"/>
          <w:szCs w:val="24"/>
          <w:lang w:eastAsia="es-ES"/>
        </w:rPr>
        <w:t>2</w:t>
      </w:r>
      <w:r w:rsidR="0062166D" w:rsidRPr="0062166D">
        <w:rPr>
          <w:rFonts w:ascii="Trebuchet MS" w:eastAsia="Times New Roman" w:hAnsi="Trebuchet MS" w:cs="Arial"/>
          <w:b/>
          <w:bCs/>
          <w:sz w:val="24"/>
          <w:szCs w:val="24"/>
          <w:lang w:eastAsia="es-ES"/>
        </w:rPr>
        <w:t xml:space="preserve">. </w:t>
      </w:r>
      <w:r w:rsidR="0062166D" w:rsidRPr="008B230C">
        <w:rPr>
          <w:rFonts w:ascii="Trebuchet MS" w:eastAsiaTheme="minorEastAsia" w:hAnsi="Trebuchet MS"/>
          <w:b/>
          <w:sz w:val="24"/>
          <w:szCs w:val="24"/>
          <w:lang w:eastAsia="es-MX"/>
        </w:rPr>
        <w:t xml:space="preserve">CONVOCATORIA </w:t>
      </w:r>
      <w:r w:rsidR="0062166D" w:rsidRPr="008B230C">
        <w:rPr>
          <w:rFonts w:ascii="Trebuchet MS" w:eastAsiaTheme="minorEastAsia" w:hAnsi="Trebuchet MS"/>
          <w:b/>
          <w:sz w:val="24"/>
          <w:szCs w:val="24"/>
          <w:lang w:val="es-ES" w:eastAsia="es-MX"/>
        </w:rPr>
        <w:t xml:space="preserve">PARA EL PROCESO ELECTORAL EXTRAORDINARIO DOS MIL VEINTIUNO, </w:t>
      </w:r>
      <w:r w:rsidR="0062166D" w:rsidRPr="008B230C">
        <w:rPr>
          <w:rFonts w:ascii="Trebuchet MS" w:eastAsiaTheme="minorEastAsia" w:hAnsi="Trebuchet MS"/>
          <w:b/>
          <w:sz w:val="24"/>
          <w:szCs w:val="24"/>
          <w:lang w:eastAsia="es-MX"/>
        </w:rPr>
        <w:t>PARA LA ELECCIÓN DE LA PRESIDENCIA MUNICIPAL</w:t>
      </w:r>
      <w:r w:rsidR="0062166D" w:rsidRPr="007C163B">
        <w:rPr>
          <w:rFonts w:ascii="Trebuchet MS" w:eastAsiaTheme="minorEastAsia" w:hAnsi="Trebuchet MS"/>
          <w:b/>
          <w:sz w:val="24"/>
          <w:szCs w:val="24"/>
          <w:lang w:eastAsia="es-MX"/>
        </w:rPr>
        <w:t>, REGI</w:t>
      </w:r>
      <w:r w:rsidR="000230BA" w:rsidRPr="007C163B">
        <w:rPr>
          <w:rFonts w:ascii="Trebuchet MS" w:eastAsiaTheme="minorEastAsia" w:hAnsi="Trebuchet MS"/>
          <w:b/>
          <w:sz w:val="24"/>
          <w:szCs w:val="24"/>
          <w:lang w:eastAsia="es-MX"/>
        </w:rPr>
        <w:t>DURÍ</w:t>
      </w:r>
      <w:r w:rsidR="0062166D" w:rsidRPr="007C163B">
        <w:rPr>
          <w:rFonts w:ascii="Trebuchet MS" w:eastAsiaTheme="minorEastAsia" w:hAnsi="Trebuchet MS"/>
          <w:b/>
          <w:sz w:val="24"/>
          <w:szCs w:val="24"/>
          <w:lang w:eastAsia="es-MX"/>
        </w:rPr>
        <w:t>AS Y</w:t>
      </w:r>
      <w:r w:rsidR="0062166D" w:rsidRPr="008B230C">
        <w:rPr>
          <w:rFonts w:ascii="Trebuchet MS" w:eastAsiaTheme="minorEastAsia" w:hAnsi="Trebuchet MS"/>
          <w:b/>
          <w:sz w:val="24"/>
          <w:szCs w:val="24"/>
          <w:lang w:eastAsia="es-MX"/>
        </w:rPr>
        <w:t xml:space="preserve"> SINDICATURA, DEL MUNICIPIO DE SAN PEDRO TLAQUEPAQUE, JALISCO. </w:t>
      </w:r>
      <w:r w:rsidR="0062166D" w:rsidRPr="008B230C">
        <w:rPr>
          <w:rFonts w:ascii="Trebuchet MS" w:eastAsiaTheme="minorEastAsia" w:hAnsi="Trebuchet MS"/>
          <w:sz w:val="24"/>
          <w:szCs w:val="24"/>
          <w:lang w:eastAsia="es-MX"/>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62166D" w:rsidRPr="008B230C" w:rsidRDefault="0062166D" w:rsidP="00D90797">
      <w:pPr>
        <w:pStyle w:val="Sinespaciado"/>
        <w:jc w:val="both"/>
        <w:rPr>
          <w:rFonts w:ascii="Trebuchet MS" w:eastAsiaTheme="minorEastAsia" w:hAnsi="Trebuchet MS"/>
          <w:sz w:val="24"/>
          <w:szCs w:val="24"/>
          <w:lang w:eastAsia="es-MX"/>
        </w:rPr>
      </w:pPr>
    </w:p>
    <w:p w:rsidR="0062166D" w:rsidRPr="008B230C" w:rsidRDefault="004C4E24" w:rsidP="00D90797">
      <w:pPr>
        <w:spacing w:after="0" w:line="240" w:lineRule="auto"/>
        <w:jc w:val="both"/>
        <w:rPr>
          <w:rFonts w:ascii="Trebuchet MS" w:hAnsi="Trebuchet MS" w:cs="Arial"/>
          <w:sz w:val="24"/>
          <w:szCs w:val="24"/>
        </w:rPr>
      </w:pPr>
      <w:r w:rsidRPr="008B230C">
        <w:rPr>
          <w:rFonts w:ascii="Trebuchet MS" w:eastAsia="Trebuchet MS" w:hAnsi="Trebuchet MS" w:cs="Trebuchet MS"/>
          <w:b/>
          <w:sz w:val="24"/>
          <w:szCs w:val="24"/>
          <w:lang w:val="es-ES_tradnl" w:eastAsia="es-ES"/>
        </w:rPr>
        <w:lastRenderedPageBreak/>
        <w:t>3</w:t>
      </w:r>
      <w:r w:rsidR="0062166D" w:rsidRPr="008B230C">
        <w:rPr>
          <w:rFonts w:ascii="Trebuchet MS" w:eastAsia="Trebuchet MS" w:hAnsi="Trebuchet MS" w:cs="Trebuchet MS"/>
          <w:b/>
          <w:sz w:val="24"/>
          <w:szCs w:val="24"/>
          <w:lang w:val="es-ES_tradnl" w:eastAsia="es-ES"/>
        </w:rPr>
        <w:t>.</w:t>
      </w:r>
      <w:r w:rsidR="0062166D" w:rsidRPr="008B230C">
        <w:rPr>
          <w:rFonts w:ascii="Trebuchet MS" w:hAnsi="Trebuchet MS" w:cs="Arial"/>
          <w:b/>
          <w:sz w:val="24"/>
          <w:szCs w:val="24"/>
        </w:rPr>
        <w:t xml:space="preserve"> DECLARACIÓN DEL INICIO DE FUNCIONES CON EL OBJETO DE PREPARAR, ORGANIZAR, DESARROLLAR Y VIGILAR EL PROCESO ELECTORAL EXTRAORDINARIO DOS MIL VEINTIUNO, PARA LA ELECCIÓN DE LA PRESIDENCIA MUNICIPAL, REGIDORAS Y SINDICATURA DEL MUNICIPIO DE SAN PEDRO TLAQUEPAQUE, JALISCO. </w:t>
      </w:r>
      <w:r w:rsidR="0062166D" w:rsidRPr="008B230C">
        <w:rPr>
          <w:rFonts w:ascii="Trebuchet MS" w:hAnsi="Trebuchet MS" w:cs="Arial"/>
          <w:sz w:val="24"/>
          <w:szCs w:val="24"/>
        </w:rPr>
        <w:t>Con fecha cinco de octubre, el Consejo General, mediante acuerdo IEPC-ACG-326/2021 aprobó el acuerdo mediante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62166D" w:rsidRPr="008B230C" w:rsidRDefault="0062166D" w:rsidP="00D90797">
      <w:pPr>
        <w:spacing w:after="0" w:line="240" w:lineRule="auto"/>
        <w:jc w:val="both"/>
        <w:rPr>
          <w:rFonts w:ascii="Trebuchet MS" w:hAnsi="Trebuchet MS" w:cs="Arial"/>
          <w:sz w:val="24"/>
          <w:szCs w:val="24"/>
        </w:rPr>
      </w:pPr>
    </w:p>
    <w:p w:rsidR="0062166D" w:rsidRPr="008B230C" w:rsidRDefault="004C4E24" w:rsidP="00D90797">
      <w:pPr>
        <w:spacing w:after="0" w:line="240" w:lineRule="auto"/>
        <w:jc w:val="both"/>
        <w:rPr>
          <w:rFonts w:ascii="Trebuchet MS" w:hAnsi="Trebuchet MS"/>
          <w:sz w:val="24"/>
          <w:szCs w:val="24"/>
        </w:rPr>
      </w:pPr>
      <w:r w:rsidRPr="008B230C">
        <w:rPr>
          <w:rFonts w:ascii="Trebuchet MS" w:hAnsi="Trebuchet MS"/>
          <w:b/>
          <w:sz w:val="24"/>
          <w:szCs w:val="24"/>
        </w:rPr>
        <w:t>4</w:t>
      </w:r>
      <w:r w:rsidR="0062166D" w:rsidRPr="008B230C">
        <w:rPr>
          <w:rFonts w:ascii="Trebuchet MS" w:hAnsi="Trebuchet MS"/>
          <w:b/>
          <w:sz w:val="24"/>
          <w:szCs w:val="24"/>
        </w:rPr>
        <w:t xml:space="preserve">. APROBACIÓN DEL CALENDARIO INTEGRAL DEL PROCESO ELECTORAL EXTRAORDINARIO DOS MIL VEINTIUNO PARA LA ELECCIÓN DE LA PRESIDENCIA MUNICIPAL, REGIDURÍAS Y SINDICATURA DEL MUNICIPIO DE SAN PEDRO TLAQUEPAQUE, JALISCO. </w:t>
      </w:r>
      <w:r w:rsidR="0062166D" w:rsidRPr="008B230C">
        <w:rPr>
          <w:rFonts w:ascii="Trebuchet MS" w:hAnsi="Trebuchet MS"/>
          <w:sz w:val="24"/>
          <w:szCs w:val="24"/>
        </w:rPr>
        <w:t>Con fecha cinco de octubre, el Consejo General, med</w:t>
      </w:r>
      <w:r w:rsidR="000C16B6">
        <w:rPr>
          <w:rFonts w:ascii="Trebuchet MS" w:hAnsi="Trebuchet MS"/>
          <w:sz w:val="24"/>
          <w:szCs w:val="24"/>
        </w:rPr>
        <w:t>iante acuerdo IEPC-ACG-327/2021</w:t>
      </w:r>
      <w:r w:rsidR="0062166D" w:rsidRPr="008B230C">
        <w:rPr>
          <w:rFonts w:ascii="Trebuchet MS" w:hAnsi="Trebuchet MS"/>
          <w:sz w:val="24"/>
          <w:szCs w:val="24"/>
        </w:rPr>
        <w:t xml:space="preserve"> aprobó el Calendario Integral del Proceso Electoral Extraordinario dos mil veintiuno, para la elección de la presidencia municipal, regidurías y sindicatura del municipio de San Pedro Tlaquepaque, Jalisco.</w:t>
      </w:r>
    </w:p>
    <w:p w:rsidR="0062166D" w:rsidRPr="008B230C" w:rsidRDefault="0062166D" w:rsidP="00D90797">
      <w:pPr>
        <w:spacing w:after="0" w:line="240" w:lineRule="auto"/>
        <w:jc w:val="both"/>
        <w:rPr>
          <w:rFonts w:ascii="Trebuchet MS" w:eastAsia="Times New Roman" w:hAnsi="Trebuchet MS" w:cs="Arial"/>
          <w:sz w:val="24"/>
          <w:szCs w:val="24"/>
          <w:lang w:val="es-ES_tradnl" w:eastAsia="es-ES"/>
        </w:rPr>
      </w:pPr>
    </w:p>
    <w:p w:rsidR="0086381D" w:rsidRPr="008B230C" w:rsidRDefault="004C4E24" w:rsidP="00D90797">
      <w:pPr>
        <w:spacing w:after="0" w:line="240" w:lineRule="auto"/>
        <w:jc w:val="both"/>
        <w:rPr>
          <w:rFonts w:ascii="Trebuchet MS" w:eastAsia="Times New Roman" w:hAnsi="Trebuchet MS" w:cs="Arial"/>
          <w:sz w:val="24"/>
          <w:szCs w:val="24"/>
          <w:lang w:val="es-ES_tradnl" w:eastAsia="es-ES"/>
        </w:rPr>
      </w:pPr>
      <w:r w:rsidRPr="008B230C">
        <w:rPr>
          <w:rFonts w:ascii="Trebuchet MS" w:eastAsia="Times New Roman" w:hAnsi="Trebuchet MS" w:cs="Arial"/>
          <w:b/>
          <w:sz w:val="24"/>
          <w:szCs w:val="24"/>
          <w:lang w:val="es-ES_tradnl" w:eastAsia="es-ES"/>
        </w:rPr>
        <w:t>5</w:t>
      </w:r>
      <w:r w:rsidR="0086381D" w:rsidRPr="008B230C">
        <w:rPr>
          <w:rFonts w:ascii="Trebuchet MS" w:eastAsia="Times New Roman" w:hAnsi="Trebuchet MS" w:cs="Arial"/>
          <w:b/>
          <w:sz w:val="24"/>
          <w:szCs w:val="24"/>
          <w:lang w:val="es-ES_tradnl" w:eastAsia="es-ES"/>
        </w:rPr>
        <w:t>.</w:t>
      </w:r>
      <w:r w:rsidR="0086381D" w:rsidRPr="008B230C">
        <w:rPr>
          <w:rFonts w:ascii="Trebuchet MS" w:eastAsia="Times New Roman" w:hAnsi="Trebuchet MS" w:cs="Arial"/>
          <w:sz w:val="24"/>
          <w:szCs w:val="24"/>
          <w:lang w:val="es-ES_tradnl" w:eastAsia="es-ES"/>
        </w:rPr>
        <w:t xml:space="preserve"> </w:t>
      </w:r>
      <w:r w:rsidR="0086381D" w:rsidRPr="008B230C">
        <w:rPr>
          <w:rFonts w:ascii="Trebuchet MS" w:eastAsia="Times New Roman" w:hAnsi="Trebuchet MS" w:cs="Arial"/>
          <w:b/>
          <w:sz w:val="24"/>
          <w:szCs w:val="24"/>
          <w:lang w:val="es-ES_tradnl" w:eastAsia="es-ES"/>
        </w:rPr>
        <w:t>APROBACIÓN DEL ACUERDO DEL CONSEJO GENERAL, MEDIANTE EL CUAL ASUME LA COMPETENCIA DE LOS CONSEJOS DISTRITALES POR PARTE DEL CONSEJO GENERAL PARA EL PROCESO ELECTORAL EXTRAORDINARIO DOS MIL VEINTIUNO.</w:t>
      </w:r>
      <w:r w:rsidR="0086381D" w:rsidRPr="008B230C">
        <w:rPr>
          <w:rFonts w:ascii="Trebuchet MS" w:eastAsia="Times New Roman" w:hAnsi="Trebuchet MS" w:cs="Arial"/>
          <w:sz w:val="24"/>
          <w:szCs w:val="24"/>
          <w:lang w:val="es-ES_tradnl" w:eastAsia="es-ES"/>
        </w:rPr>
        <w:t xml:space="preserve"> Con fecha cinco de octubre, el Consejo General, mediante</w:t>
      </w:r>
      <w:r w:rsidR="000C16B6">
        <w:rPr>
          <w:rFonts w:ascii="Trebuchet MS" w:eastAsia="Times New Roman" w:hAnsi="Trebuchet MS" w:cs="Arial"/>
          <w:sz w:val="24"/>
          <w:szCs w:val="24"/>
          <w:lang w:val="es-ES_tradnl" w:eastAsia="es-ES"/>
        </w:rPr>
        <w:t xml:space="preserve"> acuerdo IEPC-ACG-328/2021</w:t>
      </w:r>
      <w:r w:rsidR="0086381D" w:rsidRPr="008B230C">
        <w:rPr>
          <w:rFonts w:ascii="Trebuchet MS" w:eastAsia="Times New Roman" w:hAnsi="Trebuchet MS" w:cs="Arial"/>
          <w:sz w:val="24"/>
          <w:szCs w:val="24"/>
          <w:lang w:val="es-ES_tradnl" w:eastAsia="es-ES"/>
        </w:rPr>
        <w:t xml:space="preserve"> asume las funciones que el Código Electoral del Estado de Jalisco y el Reglamento de Elecciones del Instituto Nacional Electoral, confiere a los Consejos Distritales Electorales, para la preparación, desarrollo y vigilancia del Proceso Electoral Extraordinario dos mil veintiuno, en el municipio de San Pedro Tlaquepaque, Jalisco.  </w:t>
      </w:r>
    </w:p>
    <w:p w:rsidR="002A1F18" w:rsidRPr="008B230C" w:rsidRDefault="002A1F18" w:rsidP="00D90797">
      <w:pPr>
        <w:spacing w:after="0" w:line="240" w:lineRule="auto"/>
        <w:jc w:val="both"/>
        <w:rPr>
          <w:rFonts w:ascii="Trebuchet MS" w:eastAsia="Times New Roman" w:hAnsi="Trebuchet MS" w:cs="Arial"/>
          <w:sz w:val="24"/>
          <w:szCs w:val="24"/>
          <w:lang w:val="es-ES_tradnl" w:eastAsia="es-ES"/>
        </w:rPr>
      </w:pPr>
    </w:p>
    <w:p w:rsidR="0062166D" w:rsidRPr="008D055A" w:rsidRDefault="004C4E24" w:rsidP="008D055A">
      <w:pPr>
        <w:tabs>
          <w:tab w:val="left" w:pos="7088"/>
        </w:tabs>
        <w:spacing w:after="0" w:line="240" w:lineRule="auto"/>
        <w:jc w:val="both"/>
        <w:rPr>
          <w:rFonts w:ascii="Trebuchet MS" w:hAnsi="Trebuchet MS"/>
          <w:b/>
          <w:sz w:val="24"/>
          <w:szCs w:val="24"/>
        </w:rPr>
      </w:pPr>
      <w:r w:rsidRPr="008B230C">
        <w:rPr>
          <w:rFonts w:ascii="Trebuchet MS" w:eastAsia="Times New Roman" w:hAnsi="Trebuchet MS" w:cs="Arial"/>
          <w:b/>
          <w:sz w:val="24"/>
          <w:szCs w:val="24"/>
          <w:lang w:val="es-ES_tradnl" w:eastAsia="es-ES"/>
        </w:rPr>
        <w:t>6</w:t>
      </w:r>
      <w:r w:rsidR="002A1F18" w:rsidRPr="007C163B">
        <w:rPr>
          <w:rFonts w:ascii="Trebuchet MS" w:eastAsia="Times New Roman" w:hAnsi="Trebuchet MS" w:cs="Arial"/>
          <w:b/>
          <w:sz w:val="24"/>
          <w:szCs w:val="24"/>
          <w:lang w:val="es-ES_tradnl" w:eastAsia="es-ES"/>
        </w:rPr>
        <w:t>.</w:t>
      </w:r>
      <w:r w:rsidR="002A1F18" w:rsidRPr="007C163B">
        <w:rPr>
          <w:rFonts w:ascii="Trebuchet MS" w:eastAsia="Times New Roman" w:hAnsi="Trebuchet MS" w:cs="Arial"/>
          <w:sz w:val="24"/>
          <w:szCs w:val="24"/>
          <w:lang w:val="es-ES_tradnl" w:eastAsia="es-ES"/>
        </w:rPr>
        <w:t xml:space="preserve"> </w:t>
      </w:r>
      <w:r w:rsidR="00555D62" w:rsidRPr="007C163B">
        <w:rPr>
          <w:rFonts w:ascii="Trebuchet MS" w:eastAsia="Times New Roman" w:hAnsi="Trebuchet MS" w:cs="Arial"/>
          <w:b/>
          <w:sz w:val="24"/>
          <w:szCs w:val="24"/>
          <w:lang w:val="es-ES_tradnl" w:eastAsia="es-ES"/>
        </w:rPr>
        <w:t xml:space="preserve">DETERMINACIÓN DE LA INTEGRACIÓN Y DOMICILIO SEDE DEL CONSEJO MUNICIPAL ELECTORAL DE SAN PEDRO TLAQUEPAQUE, JALISCO, PARA EL PROCESO ELECTORAL EXTRAORDINARIO DOS MIL VEINTIUNO. </w:t>
      </w:r>
      <w:r w:rsidR="00555D62" w:rsidRPr="007C163B">
        <w:rPr>
          <w:rFonts w:ascii="Trebuchet MS" w:eastAsia="Times New Roman" w:hAnsi="Trebuchet MS" w:cs="Arial"/>
          <w:sz w:val="24"/>
          <w:szCs w:val="24"/>
          <w:lang w:val="es-ES_tradnl" w:eastAsia="es-ES"/>
        </w:rPr>
        <w:t xml:space="preserve">En sesión extraordinaria celebrada el día quince de octubre de dos mil veintiuno, el Consejo General del Instituto Electoral y de Participación </w:t>
      </w:r>
      <w:r w:rsidR="000C16B6">
        <w:rPr>
          <w:rFonts w:ascii="Trebuchet MS" w:eastAsia="Times New Roman" w:hAnsi="Trebuchet MS" w:cs="Arial"/>
          <w:sz w:val="24"/>
          <w:szCs w:val="24"/>
          <w:lang w:val="es-ES_tradnl" w:eastAsia="es-ES"/>
        </w:rPr>
        <w:t>Ciudadana del Estado de Jalisco</w:t>
      </w:r>
      <w:r w:rsidR="00555D62" w:rsidRPr="007C163B">
        <w:rPr>
          <w:rFonts w:ascii="Trebuchet MS" w:eastAsia="Times New Roman" w:hAnsi="Trebuchet MS" w:cs="Arial"/>
          <w:sz w:val="24"/>
          <w:szCs w:val="24"/>
          <w:lang w:val="es-ES_tradnl" w:eastAsia="es-ES"/>
        </w:rPr>
        <w:t xml:space="preserve"> aprobó el acuerdo identificado</w:t>
      </w:r>
      <w:r w:rsidR="00F94F44">
        <w:rPr>
          <w:rFonts w:ascii="Trebuchet MS" w:eastAsia="Times New Roman" w:hAnsi="Trebuchet MS" w:cs="Arial"/>
          <w:sz w:val="24"/>
          <w:szCs w:val="24"/>
          <w:lang w:val="es-ES_tradnl" w:eastAsia="es-ES"/>
        </w:rPr>
        <w:t xml:space="preserve"> con la clave IEPC-ACG-340/2021</w:t>
      </w:r>
      <w:r w:rsidR="00555D62" w:rsidRPr="007C163B">
        <w:rPr>
          <w:rFonts w:ascii="Trebuchet MS" w:eastAsia="Times New Roman" w:hAnsi="Trebuchet MS" w:cs="Arial"/>
          <w:sz w:val="24"/>
          <w:szCs w:val="24"/>
          <w:lang w:val="es-ES_tradnl" w:eastAsia="es-ES"/>
        </w:rPr>
        <w:t xml:space="preserve"> mediante el cual se aprobó la integración y domicilio sede del Consejo Municipal Electoral de San Pedro Tlaquepaque, Jalisco para el Proceso Electoral Extraordinario dos mil veintiuno.</w:t>
      </w:r>
    </w:p>
    <w:p w:rsidR="0062166D" w:rsidRPr="0062166D" w:rsidRDefault="0062166D" w:rsidP="00D90797">
      <w:pPr>
        <w:spacing w:after="0" w:line="240" w:lineRule="auto"/>
        <w:jc w:val="both"/>
        <w:rPr>
          <w:rFonts w:ascii="Trebuchet MS" w:eastAsia="Times New Roman" w:hAnsi="Trebuchet MS" w:cs="Arial"/>
          <w:sz w:val="24"/>
          <w:szCs w:val="24"/>
          <w:lang w:val="es-ES_tradnl" w:eastAsia="es-ES"/>
        </w:rPr>
      </w:pPr>
    </w:p>
    <w:p w:rsidR="00555D62" w:rsidRPr="008B230C" w:rsidRDefault="008D055A" w:rsidP="00D90797">
      <w:pPr>
        <w:spacing w:after="0" w:line="240" w:lineRule="auto"/>
        <w:jc w:val="both"/>
        <w:rPr>
          <w:rFonts w:ascii="Trebuchet MS" w:eastAsia="Times New Roman" w:hAnsi="Trebuchet MS" w:cs="Arial"/>
          <w:sz w:val="24"/>
          <w:szCs w:val="24"/>
          <w:lang w:val="es-ES_tradnl" w:eastAsia="es-ES"/>
        </w:rPr>
      </w:pPr>
      <w:r>
        <w:rPr>
          <w:rFonts w:ascii="Trebuchet MS" w:eastAsia="Times New Roman" w:hAnsi="Trebuchet MS" w:cs="Arial"/>
          <w:b/>
          <w:sz w:val="24"/>
          <w:szCs w:val="24"/>
          <w:lang w:val="es-ES_tradnl" w:eastAsia="es-ES"/>
        </w:rPr>
        <w:lastRenderedPageBreak/>
        <w:t>7</w:t>
      </w:r>
      <w:r w:rsidR="0062166D" w:rsidRPr="0062166D">
        <w:rPr>
          <w:rFonts w:ascii="Trebuchet MS" w:eastAsia="Times New Roman" w:hAnsi="Trebuchet MS" w:cs="Arial"/>
          <w:b/>
          <w:sz w:val="24"/>
          <w:szCs w:val="24"/>
          <w:lang w:val="es-ES_tradnl" w:eastAsia="es-ES"/>
        </w:rPr>
        <w:t xml:space="preserve">. </w:t>
      </w:r>
      <w:r w:rsidR="00555D62" w:rsidRPr="008B230C">
        <w:rPr>
          <w:rFonts w:ascii="Trebuchet MS" w:eastAsia="Times New Roman" w:hAnsi="Trebuchet MS" w:cs="Arial"/>
          <w:b/>
          <w:sz w:val="24"/>
          <w:szCs w:val="24"/>
          <w:lang w:val="es-ES_tradnl" w:eastAsia="es-ES"/>
        </w:rPr>
        <w:t xml:space="preserve">DE LA INSTALACIÓN DEL CONSEJO MUNICIPAL ELECTORAL DE SAN PEDRO TLAQUEPAQUE. </w:t>
      </w:r>
      <w:r w:rsidR="00555D62" w:rsidRPr="008B230C">
        <w:rPr>
          <w:rFonts w:ascii="Trebuchet MS" w:eastAsia="Times New Roman" w:hAnsi="Trebuchet MS" w:cs="Arial"/>
          <w:sz w:val="24"/>
          <w:szCs w:val="24"/>
          <w:lang w:val="es-ES_tradnl" w:eastAsia="es-ES"/>
        </w:rPr>
        <w:t xml:space="preserve">Con fecha </w:t>
      </w:r>
      <w:r w:rsidR="0070753C">
        <w:rPr>
          <w:rFonts w:ascii="Trebuchet MS" w:eastAsia="Times New Roman" w:hAnsi="Trebuchet MS" w:cs="Arial"/>
          <w:sz w:val="24"/>
          <w:szCs w:val="24"/>
          <w:lang w:val="es-ES_tradnl" w:eastAsia="es-ES"/>
        </w:rPr>
        <w:t>dieciséis</w:t>
      </w:r>
      <w:r w:rsidR="00555D62" w:rsidRPr="008B230C">
        <w:rPr>
          <w:rFonts w:ascii="Trebuchet MS" w:eastAsia="Times New Roman" w:hAnsi="Trebuchet MS" w:cs="Arial"/>
          <w:sz w:val="24"/>
          <w:szCs w:val="24"/>
          <w:lang w:val="es-ES_tradnl" w:eastAsia="es-ES"/>
        </w:rPr>
        <w:t xml:space="preserve"> de octubre de dos mil veintiuno, se llevó a cabo la sesión de instalación de</w:t>
      </w:r>
      <w:r w:rsidR="00BB46E9">
        <w:rPr>
          <w:rFonts w:ascii="Trebuchet MS" w:eastAsia="Times New Roman" w:hAnsi="Trebuchet MS" w:cs="Arial"/>
          <w:sz w:val="24"/>
          <w:szCs w:val="24"/>
          <w:lang w:val="es-ES_tradnl" w:eastAsia="es-ES"/>
        </w:rPr>
        <w:t>l</w:t>
      </w:r>
      <w:r w:rsidR="00555D62" w:rsidRPr="008B230C">
        <w:rPr>
          <w:rFonts w:ascii="Trebuchet MS" w:eastAsia="Times New Roman" w:hAnsi="Trebuchet MS" w:cs="Arial"/>
          <w:sz w:val="24"/>
          <w:szCs w:val="24"/>
          <w:lang w:val="es-ES_tradnl" w:eastAsia="es-ES"/>
        </w:rPr>
        <w:t xml:space="preserve"> Consejo Municipal Electoral de San Pedro Tlaquepaque, Jalisco.</w:t>
      </w:r>
    </w:p>
    <w:p w:rsidR="002A1F18" w:rsidRPr="008B230C" w:rsidRDefault="002A1F18" w:rsidP="00D90797">
      <w:pPr>
        <w:spacing w:after="0" w:line="240" w:lineRule="auto"/>
        <w:jc w:val="both"/>
        <w:rPr>
          <w:rFonts w:ascii="Trebuchet MS" w:eastAsia="Times New Roman" w:hAnsi="Trebuchet MS" w:cs="Arial"/>
          <w:sz w:val="24"/>
          <w:szCs w:val="24"/>
          <w:lang w:val="es-ES_tradnl" w:eastAsia="es-ES"/>
        </w:rPr>
      </w:pPr>
    </w:p>
    <w:p w:rsidR="00C92B61" w:rsidRDefault="008D055A" w:rsidP="00D90797">
      <w:pPr>
        <w:spacing w:after="0" w:line="240" w:lineRule="auto"/>
        <w:jc w:val="both"/>
        <w:rPr>
          <w:rFonts w:ascii="Trebuchet MS" w:eastAsia="Times New Roman" w:hAnsi="Trebuchet MS" w:cs="Arial"/>
          <w:sz w:val="24"/>
          <w:szCs w:val="24"/>
          <w:lang w:val="es-ES_tradnl" w:eastAsia="es-ES"/>
        </w:rPr>
      </w:pPr>
      <w:r w:rsidRPr="00FD009C">
        <w:rPr>
          <w:rFonts w:ascii="Trebuchet MS" w:eastAsia="Times New Roman" w:hAnsi="Trebuchet MS" w:cs="Arial"/>
          <w:b/>
          <w:sz w:val="24"/>
          <w:szCs w:val="24"/>
          <w:lang w:val="es-ES_tradnl" w:eastAsia="es-ES"/>
        </w:rPr>
        <w:t>8</w:t>
      </w:r>
      <w:r w:rsidR="002A1F18" w:rsidRPr="00FD009C">
        <w:rPr>
          <w:rFonts w:ascii="Trebuchet MS" w:eastAsia="Times New Roman" w:hAnsi="Trebuchet MS" w:cs="Arial"/>
          <w:b/>
          <w:sz w:val="24"/>
          <w:szCs w:val="24"/>
          <w:lang w:val="es-ES_tradnl" w:eastAsia="es-ES"/>
        </w:rPr>
        <w:t xml:space="preserve">.  </w:t>
      </w:r>
      <w:r w:rsidR="00A95012" w:rsidRPr="00FD009C">
        <w:rPr>
          <w:rFonts w:ascii="Trebuchet MS" w:eastAsia="Times New Roman" w:hAnsi="Trebuchet MS" w:cs="Arial"/>
          <w:b/>
          <w:sz w:val="24"/>
          <w:szCs w:val="24"/>
          <w:lang w:val="es-ES_tradnl" w:eastAsia="es-ES"/>
        </w:rPr>
        <w:t xml:space="preserve">SOBRE LA BODEGA PARA EL RESGUARDO DE LA DOCUMENTACIÓN Y MATERIAL ELECTORAL. </w:t>
      </w:r>
      <w:r w:rsidR="00A95012" w:rsidRPr="00FD009C">
        <w:rPr>
          <w:rFonts w:ascii="Trebuchet MS" w:eastAsia="Times New Roman" w:hAnsi="Trebuchet MS" w:cs="Arial"/>
          <w:sz w:val="24"/>
          <w:szCs w:val="24"/>
          <w:lang w:val="es-ES_tradnl" w:eastAsia="es-ES"/>
        </w:rPr>
        <w:t>Con fecha de veintiséis de octubre de dos mil veintiuno la Consejera Presidenta del Consejo Municipal Electoral de San Pedro Tlaquepaque, con fundamento en lo dispuesto por el diverso 166 del Reglamento de Elecciones del In</w:t>
      </w:r>
      <w:r w:rsidR="00D42281" w:rsidRPr="00FD009C">
        <w:rPr>
          <w:rFonts w:ascii="Trebuchet MS" w:eastAsia="Times New Roman" w:hAnsi="Trebuchet MS" w:cs="Arial"/>
          <w:sz w:val="24"/>
          <w:szCs w:val="24"/>
          <w:lang w:val="es-ES_tradnl" w:eastAsia="es-ES"/>
        </w:rPr>
        <w:t xml:space="preserve">stituto Nacional Electoral, en </w:t>
      </w:r>
      <w:r w:rsidR="00F45D6F" w:rsidRPr="00FD009C">
        <w:rPr>
          <w:rFonts w:ascii="Trebuchet MS" w:eastAsia="Times New Roman" w:hAnsi="Trebuchet MS" w:cs="Arial"/>
          <w:sz w:val="24"/>
          <w:szCs w:val="24"/>
          <w:lang w:val="es-ES_tradnl" w:eastAsia="es-ES"/>
        </w:rPr>
        <w:t>S</w:t>
      </w:r>
      <w:r w:rsidR="00A95012" w:rsidRPr="00FD009C">
        <w:rPr>
          <w:rFonts w:ascii="Trebuchet MS" w:eastAsia="Times New Roman" w:hAnsi="Trebuchet MS" w:cs="Arial"/>
          <w:sz w:val="24"/>
          <w:szCs w:val="24"/>
          <w:lang w:val="es-ES_tradnl" w:eastAsia="es-ES"/>
        </w:rPr>
        <w:t xml:space="preserve">esión ordinaria, </w:t>
      </w:r>
      <w:r w:rsidR="00C92B61" w:rsidRPr="00FD009C">
        <w:rPr>
          <w:rFonts w:ascii="Trebuchet MS" w:eastAsia="Times New Roman" w:hAnsi="Trebuchet MS" w:cs="Arial"/>
          <w:sz w:val="24"/>
          <w:szCs w:val="24"/>
          <w:lang w:val="es-ES_tradnl" w:eastAsia="es-ES"/>
        </w:rPr>
        <w:t>informó a los integrantes de es</w:t>
      </w:r>
      <w:r w:rsidR="00F45D6F" w:rsidRPr="00FD009C">
        <w:rPr>
          <w:rFonts w:ascii="Trebuchet MS" w:eastAsia="Times New Roman" w:hAnsi="Trebuchet MS" w:cs="Arial"/>
          <w:sz w:val="24"/>
          <w:szCs w:val="24"/>
          <w:lang w:val="es-ES_tradnl" w:eastAsia="es-ES"/>
        </w:rPr>
        <w:t>te</w:t>
      </w:r>
      <w:r w:rsidR="00A95012" w:rsidRPr="00FD009C">
        <w:rPr>
          <w:rFonts w:ascii="Trebuchet MS" w:eastAsia="Times New Roman" w:hAnsi="Trebuchet MS" w:cs="Arial"/>
          <w:sz w:val="24"/>
          <w:szCs w:val="24"/>
          <w:lang w:val="es-ES_tradnl" w:eastAsia="es-ES"/>
        </w:rPr>
        <w:t xml:space="preserve"> órgano colegiado sobre el lugar que ocupará la Bodega Electoral para el resguardo de la documentación y material electoral, así como de las condiciones de equipamiento, mecanismos de operación y medidas de seguridad de la Bodega Electoral para el resguardo de la documentación y material electoral, durante el Proceso Electoral Extraordinario dos mil veintiuno, conforme lo dispone el numeral 1, del artículo 167 del Reglamento de Elecciones</w:t>
      </w:r>
      <w:r w:rsidR="00C92B61" w:rsidRPr="00FD009C">
        <w:rPr>
          <w:rFonts w:ascii="Trebuchet MS" w:eastAsia="Times New Roman" w:hAnsi="Trebuchet MS" w:cs="Arial"/>
          <w:sz w:val="24"/>
          <w:szCs w:val="24"/>
          <w:lang w:val="es-ES_tradnl" w:eastAsia="es-ES"/>
        </w:rPr>
        <w:t>.</w:t>
      </w:r>
      <w:r w:rsidR="00A95012" w:rsidRPr="008B230C">
        <w:rPr>
          <w:rFonts w:ascii="Trebuchet MS" w:eastAsia="Times New Roman" w:hAnsi="Trebuchet MS" w:cs="Arial"/>
          <w:sz w:val="24"/>
          <w:szCs w:val="24"/>
          <w:lang w:val="es-ES_tradnl" w:eastAsia="es-ES"/>
        </w:rPr>
        <w:t xml:space="preserve"> </w:t>
      </w:r>
    </w:p>
    <w:p w:rsidR="00C92B61" w:rsidRDefault="00C92B61" w:rsidP="00D90797">
      <w:pPr>
        <w:spacing w:after="0" w:line="240" w:lineRule="auto"/>
        <w:jc w:val="both"/>
        <w:rPr>
          <w:rFonts w:ascii="Trebuchet MS" w:eastAsia="Times New Roman" w:hAnsi="Trebuchet MS" w:cs="Arial"/>
          <w:sz w:val="24"/>
          <w:szCs w:val="24"/>
          <w:lang w:val="es-ES_tradnl" w:eastAsia="es-ES"/>
        </w:rPr>
      </w:pPr>
    </w:p>
    <w:p w:rsidR="00F421BA" w:rsidRDefault="008D055A" w:rsidP="00D90797">
      <w:pPr>
        <w:spacing w:after="0" w:line="240" w:lineRule="auto"/>
        <w:jc w:val="both"/>
        <w:rPr>
          <w:rFonts w:ascii="Trebuchet MS" w:eastAsia="Times New Roman" w:hAnsi="Trebuchet MS" w:cs="Arial"/>
          <w:sz w:val="24"/>
          <w:szCs w:val="24"/>
          <w:lang w:val="es-ES_tradnl" w:eastAsia="es-ES"/>
        </w:rPr>
      </w:pPr>
      <w:r>
        <w:rPr>
          <w:rFonts w:ascii="Trebuchet MS" w:eastAsia="Times New Roman" w:hAnsi="Trebuchet MS" w:cs="Arial"/>
          <w:b/>
          <w:sz w:val="24"/>
          <w:szCs w:val="24"/>
          <w:lang w:val="es-ES_tradnl" w:eastAsia="es-ES"/>
        </w:rPr>
        <w:t>9</w:t>
      </w:r>
      <w:r w:rsidR="00F421BA">
        <w:rPr>
          <w:rFonts w:ascii="Trebuchet MS" w:eastAsia="Times New Roman" w:hAnsi="Trebuchet MS" w:cs="Arial"/>
          <w:b/>
          <w:sz w:val="24"/>
          <w:szCs w:val="24"/>
          <w:lang w:val="es-ES_tradnl" w:eastAsia="es-ES"/>
        </w:rPr>
        <w:t xml:space="preserve">. </w:t>
      </w:r>
      <w:r w:rsidR="00F421BA" w:rsidRPr="008B230C">
        <w:rPr>
          <w:rFonts w:ascii="Trebuchet MS" w:eastAsia="Times New Roman" w:hAnsi="Trebuchet MS" w:cs="Arial"/>
          <w:b/>
          <w:sz w:val="24"/>
          <w:szCs w:val="24"/>
          <w:lang w:val="es-ES_tradnl" w:eastAsia="es-ES"/>
        </w:rPr>
        <w:t>DESIGNACIÓN DE LA PRESIDENTA DEL CONSEJO GENERAL DEL INSTITUTO ELECTORAL Y DE PARTICIPACIÓN CIUDADANA.</w:t>
      </w:r>
      <w:r w:rsidR="00F421BA" w:rsidRPr="008B230C">
        <w:rPr>
          <w:rFonts w:ascii="Trebuchet MS" w:eastAsia="Times New Roman" w:hAnsi="Trebuchet MS" w:cs="Arial"/>
          <w:sz w:val="24"/>
          <w:szCs w:val="24"/>
          <w:lang w:val="es-ES_tradnl" w:eastAsia="es-ES"/>
        </w:rPr>
        <w:t xml:space="preserve"> El día veintiséis de octubre, el Consejo General d</w:t>
      </w:r>
      <w:r w:rsidR="00F145A2">
        <w:rPr>
          <w:rFonts w:ascii="Trebuchet MS" w:eastAsia="Times New Roman" w:hAnsi="Trebuchet MS" w:cs="Arial"/>
          <w:sz w:val="24"/>
          <w:szCs w:val="24"/>
          <w:lang w:val="es-ES_tradnl" w:eastAsia="es-ES"/>
        </w:rPr>
        <w:t>el Instituto Nacional Electoral</w:t>
      </w:r>
      <w:r w:rsidR="00F421BA" w:rsidRPr="008B230C">
        <w:rPr>
          <w:rFonts w:ascii="Trebuchet MS" w:eastAsia="Times New Roman" w:hAnsi="Trebuchet MS" w:cs="Arial"/>
          <w:sz w:val="24"/>
          <w:szCs w:val="24"/>
          <w:lang w:val="es-ES_tradnl" w:eastAsia="es-ES"/>
        </w:rPr>
        <w:t xml:space="preserve"> designó a la ciudadana Paula Ramírez Höhne, como consejera presidenta del Instituto Electoral y de Participación Ciudadana del Estado de Jalisco.</w:t>
      </w:r>
    </w:p>
    <w:p w:rsidR="00E00EB0" w:rsidRDefault="00E00EB0" w:rsidP="00D90797">
      <w:pPr>
        <w:spacing w:after="0" w:line="240" w:lineRule="auto"/>
        <w:jc w:val="both"/>
        <w:rPr>
          <w:rFonts w:ascii="Trebuchet MS" w:eastAsia="Times New Roman" w:hAnsi="Trebuchet MS" w:cs="Arial"/>
          <w:sz w:val="24"/>
          <w:szCs w:val="24"/>
          <w:lang w:val="es-ES_tradnl" w:eastAsia="es-ES"/>
        </w:rPr>
      </w:pPr>
    </w:p>
    <w:p w:rsidR="00E00EB0" w:rsidRDefault="008D055A" w:rsidP="00D90797">
      <w:pPr>
        <w:spacing w:after="0" w:line="240" w:lineRule="auto"/>
        <w:jc w:val="both"/>
        <w:rPr>
          <w:rFonts w:ascii="Trebuchet MS" w:hAnsi="Trebuchet MS" w:cs="Arial"/>
          <w:sz w:val="24"/>
          <w:szCs w:val="24"/>
        </w:rPr>
      </w:pPr>
      <w:r>
        <w:rPr>
          <w:rFonts w:ascii="Trebuchet MS" w:hAnsi="Trebuchet MS" w:cs="Arial"/>
          <w:b/>
          <w:sz w:val="24"/>
          <w:szCs w:val="24"/>
        </w:rPr>
        <w:t>10</w:t>
      </w:r>
      <w:r w:rsidR="00E00EB0" w:rsidRPr="00F673E2">
        <w:rPr>
          <w:rFonts w:ascii="Trebuchet MS" w:hAnsi="Trebuchet MS" w:cs="Arial"/>
          <w:b/>
          <w:sz w:val="24"/>
          <w:szCs w:val="24"/>
        </w:rPr>
        <w:t>. TOMA DE PROTESTA DE LA PRESIDENTA DEL CONSEJO GENERAL DEL INSTITUTO ELECTORAL Y DE PARTICIPACIÓN CIUDADANA.</w:t>
      </w:r>
      <w:r w:rsidR="00E00EB0" w:rsidRPr="00F673E2">
        <w:rPr>
          <w:rFonts w:ascii="Trebuchet MS" w:hAnsi="Trebuchet MS" w:cs="Arial"/>
          <w:sz w:val="24"/>
          <w:szCs w:val="24"/>
        </w:rPr>
        <w:t xml:space="preserve"> El día veintisiete de octubre, compareció ante el Consejo General de este Instituto, la ciudadana Paula Ramírez Höhne a fin de rendir protesta como consejera presidenta del Instituto Electoral y de Participación Ciudadana del Estado de Jalisco.</w:t>
      </w:r>
    </w:p>
    <w:p w:rsidR="008D055A" w:rsidRDefault="008D055A" w:rsidP="00D90797">
      <w:pPr>
        <w:spacing w:after="0" w:line="240" w:lineRule="auto"/>
        <w:jc w:val="both"/>
        <w:rPr>
          <w:rFonts w:ascii="Trebuchet MS" w:hAnsi="Trebuchet MS" w:cs="Arial"/>
          <w:sz w:val="24"/>
          <w:szCs w:val="24"/>
        </w:rPr>
      </w:pPr>
    </w:p>
    <w:p w:rsidR="008D055A" w:rsidRPr="008B230C" w:rsidRDefault="008D055A" w:rsidP="008D055A">
      <w:pPr>
        <w:spacing w:after="0" w:line="240" w:lineRule="auto"/>
        <w:jc w:val="both"/>
        <w:rPr>
          <w:rFonts w:ascii="Trebuchet MS" w:eastAsia="Times New Roman" w:hAnsi="Trebuchet MS" w:cs="Arial"/>
          <w:sz w:val="24"/>
          <w:szCs w:val="24"/>
          <w:lang w:val="es-ES_tradnl" w:eastAsia="es-ES"/>
        </w:rPr>
      </w:pPr>
      <w:r w:rsidRPr="00993B93">
        <w:rPr>
          <w:rFonts w:ascii="Trebuchet MS" w:eastAsia="Times New Roman" w:hAnsi="Trebuchet MS" w:cs="Arial"/>
          <w:b/>
          <w:sz w:val="24"/>
          <w:szCs w:val="24"/>
          <w:lang w:val="es-ES_tradnl" w:eastAsia="es-ES"/>
        </w:rPr>
        <w:t>11.</w:t>
      </w:r>
      <w:r w:rsidRPr="003B7E08">
        <w:rPr>
          <w:rFonts w:ascii="Arial" w:hAnsi="Arial" w:cs="Arial"/>
          <w:color w:val="000000"/>
          <w:sz w:val="21"/>
          <w:szCs w:val="21"/>
          <w:shd w:val="clear" w:color="auto" w:fill="FFFFFF"/>
        </w:rPr>
        <w:t xml:space="preserve"> </w:t>
      </w:r>
      <w:r>
        <w:rPr>
          <w:rFonts w:ascii="Trebuchet MS" w:eastAsia="Calibri" w:hAnsi="Trebuchet MS" w:cs="Times New Roman"/>
          <w:b/>
          <w:bCs/>
          <w:sz w:val="24"/>
          <w:szCs w:val="24"/>
          <w:lang w:val="es-ES"/>
        </w:rPr>
        <w:t>DESIGNACIÓN DEL</w:t>
      </w:r>
      <w:r w:rsidRPr="003B7E08">
        <w:rPr>
          <w:rFonts w:ascii="Trebuchet MS" w:eastAsia="Calibri" w:hAnsi="Trebuchet MS" w:cs="Times New Roman"/>
          <w:b/>
          <w:bCs/>
          <w:sz w:val="24"/>
          <w:szCs w:val="24"/>
          <w:lang w:val="es-ES"/>
        </w:rPr>
        <w:t xml:space="preserve"> PERSONAL AUTORIZADO PARA EL ACCESO A LA BODEGA ELECTORAL DURANTE EL PROCESO ELECTORAL EXTRAORDINARIO DOS MIL VEINTIUNO, EN EL MUNICIPIO DE SAN PEDRO TLAQUEPAQUE.</w:t>
      </w:r>
      <w:r>
        <w:rPr>
          <w:rFonts w:ascii="Trebuchet MS" w:eastAsia="Calibri" w:hAnsi="Trebuchet MS" w:cs="Times New Roman"/>
          <w:b/>
          <w:bCs/>
          <w:sz w:val="24"/>
          <w:szCs w:val="24"/>
          <w:lang w:val="es-ES"/>
        </w:rPr>
        <w:t xml:space="preserve"> </w:t>
      </w:r>
      <w:r w:rsidRPr="009F477F">
        <w:rPr>
          <w:rFonts w:ascii="Trebuchet MS" w:eastAsia="Calibri" w:hAnsi="Trebuchet MS" w:cs="Times New Roman"/>
          <w:bCs/>
          <w:sz w:val="24"/>
          <w:szCs w:val="24"/>
          <w:lang w:val="es-ES"/>
        </w:rPr>
        <w:t>El día veintinueve</w:t>
      </w:r>
      <w:r>
        <w:rPr>
          <w:rFonts w:ascii="Trebuchet MS" w:eastAsia="Calibri" w:hAnsi="Trebuchet MS" w:cs="Times New Roman"/>
          <w:bCs/>
          <w:sz w:val="24"/>
          <w:szCs w:val="24"/>
          <w:lang w:val="es-ES"/>
        </w:rPr>
        <w:t xml:space="preserve"> de octubre, </w:t>
      </w:r>
      <w:r w:rsidRPr="008B230C">
        <w:rPr>
          <w:rFonts w:ascii="Trebuchet MS" w:eastAsia="Times New Roman" w:hAnsi="Trebuchet MS" w:cs="Arial"/>
          <w:sz w:val="24"/>
          <w:szCs w:val="24"/>
          <w:lang w:val="es-ES_tradnl" w:eastAsia="es-ES"/>
        </w:rPr>
        <w:t>mediante acuerdo IEPC-ACG-</w:t>
      </w:r>
      <w:r>
        <w:rPr>
          <w:rFonts w:ascii="Trebuchet MS" w:eastAsia="Times New Roman" w:hAnsi="Trebuchet MS" w:cs="Arial"/>
          <w:sz w:val="24"/>
          <w:szCs w:val="24"/>
          <w:lang w:val="es-ES_tradnl" w:eastAsia="es-ES"/>
        </w:rPr>
        <w:t>356</w:t>
      </w:r>
      <w:r w:rsidRPr="008B230C">
        <w:rPr>
          <w:rFonts w:ascii="Trebuchet MS" w:eastAsia="Times New Roman" w:hAnsi="Trebuchet MS" w:cs="Arial"/>
          <w:sz w:val="24"/>
          <w:szCs w:val="24"/>
          <w:lang w:val="es-ES_tradnl" w:eastAsia="es-ES"/>
        </w:rPr>
        <w:t xml:space="preserve">/2021, </w:t>
      </w:r>
      <w:r>
        <w:rPr>
          <w:rFonts w:ascii="Trebuchet MS" w:eastAsia="Times New Roman" w:hAnsi="Trebuchet MS" w:cs="Arial"/>
          <w:sz w:val="24"/>
          <w:szCs w:val="24"/>
          <w:lang w:val="es-ES_tradnl" w:eastAsia="es-ES"/>
        </w:rPr>
        <w:t>el Consejo General de este Instituto, aprobó la designación del personal autorizado para el acceso a la bodega</w:t>
      </w:r>
      <w:r w:rsidRPr="009F477F">
        <w:rPr>
          <w:rFonts w:ascii="Trebuchet MS" w:eastAsia="Calibri" w:hAnsi="Trebuchet MS" w:cs="Times New Roman"/>
          <w:sz w:val="24"/>
          <w:szCs w:val="24"/>
          <w:lang w:val="es-ES"/>
        </w:rPr>
        <w:t xml:space="preserve"> </w:t>
      </w:r>
      <w:r>
        <w:rPr>
          <w:rFonts w:ascii="Trebuchet MS" w:eastAsia="Calibri" w:hAnsi="Trebuchet MS" w:cs="Times New Roman"/>
          <w:sz w:val="24"/>
          <w:szCs w:val="24"/>
          <w:lang w:val="es-ES"/>
        </w:rPr>
        <w:t xml:space="preserve">electoral </w:t>
      </w:r>
      <w:r w:rsidRPr="009F477F">
        <w:rPr>
          <w:rFonts w:ascii="Trebuchet MS" w:eastAsia="Calibri" w:hAnsi="Trebuchet MS" w:cs="Times New Roman"/>
          <w:sz w:val="24"/>
          <w:szCs w:val="24"/>
          <w:lang w:val="es-ES"/>
        </w:rPr>
        <w:t>durante el Proceso Electoral Extraordinario dos mil veintiuno</w:t>
      </w:r>
      <w:r w:rsidRPr="008B230C">
        <w:rPr>
          <w:rFonts w:ascii="Trebuchet MS" w:eastAsia="Times New Roman" w:hAnsi="Trebuchet MS" w:cs="Arial"/>
          <w:sz w:val="24"/>
          <w:szCs w:val="24"/>
          <w:lang w:val="es-ES_tradnl" w:eastAsia="es-ES"/>
        </w:rPr>
        <w:t xml:space="preserve">.  </w:t>
      </w:r>
    </w:p>
    <w:p w:rsidR="008D055A" w:rsidRDefault="008D055A" w:rsidP="00D90797">
      <w:pPr>
        <w:spacing w:after="0" w:line="240" w:lineRule="auto"/>
        <w:jc w:val="both"/>
        <w:rPr>
          <w:rFonts w:ascii="Trebuchet MS" w:hAnsi="Trebuchet MS" w:cs="Arial"/>
          <w:sz w:val="24"/>
          <w:szCs w:val="24"/>
        </w:rPr>
      </w:pPr>
    </w:p>
    <w:p w:rsidR="008D055A" w:rsidRDefault="008D055A" w:rsidP="00D90797">
      <w:pPr>
        <w:spacing w:after="0" w:line="240" w:lineRule="auto"/>
        <w:jc w:val="both"/>
        <w:rPr>
          <w:rFonts w:ascii="Trebuchet MS" w:hAnsi="Trebuchet MS" w:cs="Arial"/>
          <w:sz w:val="24"/>
          <w:szCs w:val="24"/>
        </w:rPr>
      </w:pPr>
    </w:p>
    <w:p w:rsidR="008D055A" w:rsidRPr="00F673E2" w:rsidRDefault="008D055A" w:rsidP="00D90797">
      <w:pPr>
        <w:spacing w:after="0" w:line="240" w:lineRule="auto"/>
        <w:jc w:val="both"/>
        <w:rPr>
          <w:rFonts w:ascii="Trebuchet MS" w:eastAsia="Times New Roman" w:hAnsi="Trebuchet MS" w:cs="Arial"/>
          <w:sz w:val="24"/>
          <w:szCs w:val="24"/>
          <w:lang w:val="es-ES_tradnl" w:eastAsia="es-ES"/>
        </w:rPr>
      </w:pPr>
    </w:p>
    <w:p w:rsidR="00555D62" w:rsidRDefault="00555D62" w:rsidP="00D90797">
      <w:pPr>
        <w:spacing w:after="0" w:line="240" w:lineRule="auto"/>
        <w:jc w:val="both"/>
        <w:rPr>
          <w:rFonts w:ascii="Trebuchet MS" w:eastAsia="Times New Roman" w:hAnsi="Trebuchet MS" w:cs="Arial"/>
          <w:sz w:val="24"/>
          <w:szCs w:val="24"/>
          <w:lang w:val="es-ES_tradnl" w:eastAsia="es-ES"/>
        </w:rPr>
      </w:pPr>
    </w:p>
    <w:p w:rsidR="0035362E" w:rsidRPr="008B230C" w:rsidRDefault="0035362E" w:rsidP="00D90797">
      <w:pPr>
        <w:spacing w:after="0" w:line="240" w:lineRule="auto"/>
        <w:jc w:val="both"/>
        <w:rPr>
          <w:rFonts w:ascii="Trebuchet MS" w:eastAsia="Times New Roman" w:hAnsi="Trebuchet MS" w:cs="Arial"/>
          <w:sz w:val="24"/>
          <w:szCs w:val="24"/>
          <w:lang w:val="es-ES_tradnl" w:eastAsia="es-ES"/>
        </w:rPr>
      </w:pPr>
    </w:p>
    <w:p w:rsidR="0062166D" w:rsidRPr="0062166D" w:rsidRDefault="0062166D" w:rsidP="00D90797">
      <w:pPr>
        <w:spacing w:after="0" w:line="240" w:lineRule="auto"/>
        <w:jc w:val="center"/>
        <w:rPr>
          <w:rFonts w:ascii="Trebuchet MS" w:eastAsia="Times New Roman" w:hAnsi="Trebuchet MS" w:cs="Arial"/>
          <w:b/>
          <w:sz w:val="24"/>
          <w:szCs w:val="24"/>
          <w:lang w:val="pt-BR" w:eastAsia="es-ES"/>
        </w:rPr>
      </w:pPr>
      <w:r w:rsidRPr="0062166D">
        <w:rPr>
          <w:rFonts w:ascii="Trebuchet MS" w:eastAsia="Times New Roman" w:hAnsi="Trebuchet MS" w:cs="Arial"/>
          <w:b/>
          <w:sz w:val="24"/>
          <w:szCs w:val="24"/>
          <w:lang w:val="pt-BR" w:eastAsia="es-ES"/>
        </w:rPr>
        <w:t>C O N S I D E R A N D O</w:t>
      </w:r>
    </w:p>
    <w:p w:rsidR="0062166D" w:rsidRPr="0062166D" w:rsidRDefault="0062166D" w:rsidP="00D90797">
      <w:pPr>
        <w:spacing w:after="0" w:line="240" w:lineRule="auto"/>
        <w:rPr>
          <w:rFonts w:ascii="Trebuchet MS" w:eastAsia="Times New Roman" w:hAnsi="Trebuchet MS" w:cs="Arial"/>
          <w:b/>
          <w:sz w:val="24"/>
          <w:szCs w:val="24"/>
          <w:lang w:val="pt-BR" w:eastAsia="es-ES"/>
        </w:rPr>
      </w:pPr>
    </w:p>
    <w:p w:rsidR="0062166D" w:rsidRPr="0062166D" w:rsidRDefault="0062166D" w:rsidP="00D90797">
      <w:pPr>
        <w:spacing w:after="0" w:line="240" w:lineRule="auto"/>
        <w:jc w:val="both"/>
        <w:rPr>
          <w:rFonts w:ascii="Trebuchet MS" w:eastAsia="Calibri" w:hAnsi="Trebuchet MS" w:cs="Arial"/>
          <w:sz w:val="24"/>
          <w:szCs w:val="24"/>
          <w:lang w:val="es-ES_tradnl" w:eastAsia="ar-SA"/>
        </w:rPr>
      </w:pPr>
      <w:r w:rsidRPr="0062166D">
        <w:rPr>
          <w:rFonts w:ascii="Trebuchet MS" w:eastAsia="Calibri" w:hAnsi="Trebuchet MS" w:cs="Arial"/>
          <w:b/>
          <w:sz w:val="24"/>
          <w:szCs w:val="24"/>
          <w:lang w:val="es-ES_tradnl" w:eastAsia="ar-SA"/>
        </w:rPr>
        <w:t xml:space="preserve">I. DEL INSTITUTO ELECTORAL Y DE PARTICIPACIÓN CIUDADANA DEL ESTADO DE JALISCO. </w:t>
      </w:r>
      <w:r w:rsidRPr="0062166D">
        <w:rPr>
          <w:rFonts w:ascii="Trebuchet MS" w:eastAsia="Calibri" w:hAnsi="Trebuchet MS" w:cs="Arial"/>
          <w:sz w:val="24"/>
          <w:szCs w:val="24"/>
          <w:lang w:val="es-ES_tradnl" w:eastAsia="ar-SA"/>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la organización de los procesos electorales; y vigilar en el ámbito electoral el cumplimiento de la Constitución General de la República, la Constitución local y las leyes que se derivan de ambas, considerando </w:t>
      </w:r>
      <w:r w:rsidRPr="0062166D">
        <w:rPr>
          <w:rFonts w:ascii="Trebuchet MS" w:eastAsia="Times New Roman" w:hAnsi="Trebuchet MS" w:cs="Arial"/>
          <w:bCs/>
          <w:sz w:val="24"/>
          <w:szCs w:val="24"/>
          <w:lang w:eastAsia="es-ES"/>
        </w:rPr>
        <w:t xml:space="preserve">la certeza, la legalidad, la independencia, la imparcialidad, la máxima publicidad, la objetividad y la perspectiva de género como los principios rectores en el ejercicio de la función electoral, </w:t>
      </w:r>
      <w:r w:rsidRPr="0062166D">
        <w:rPr>
          <w:rFonts w:ascii="Trebuchet MS" w:eastAsia="Calibri" w:hAnsi="Trebuchet MS" w:cs="Arial"/>
          <w:sz w:val="24"/>
          <w:szCs w:val="24"/>
          <w:lang w:val="es-ES_tradnl" w:eastAsia="ar-SA"/>
        </w:rPr>
        <w:t>de conformidad con los artículos 41, Base V, apartado A y C; y 116, Base IV, inciso c) de la Constitución Política de los Estados Unidos Mexicanos; 12, Bases I, III y IV</w:t>
      </w:r>
      <w:r w:rsidR="00F145A2">
        <w:rPr>
          <w:rFonts w:ascii="Trebuchet MS" w:eastAsia="Calibri" w:hAnsi="Trebuchet MS" w:cs="Arial"/>
          <w:sz w:val="24"/>
          <w:szCs w:val="24"/>
          <w:lang w:val="es-ES_tradnl" w:eastAsia="ar-SA"/>
        </w:rPr>
        <w:t>,</w:t>
      </w:r>
      <w:r w:rsidRPr="0062166D">
        <w:rPr>
          <w:rFonts w:ascii="Trebuchet MS" w:eastAsia="Calibri" w:hAnsi="Trebuchet MS" w:cs="Arial"/>
          <w:sz w:val="24"/>
          <w:szCs w:val="24"/>
          <w:lang w:val="es-ES_tradnl" w:eastAsia="ar-SA"/>
        </w:rPr>
        <w:t xml:space="preserve"> de la Constitución Política del Estado de Jalisco; 114, párrafo 1, 115 párrafo 2, y 116, párrafo 1 del Código Electoral del Estado de Jalisco.</w:t>
      </w:r>
    </w:p>
    <w:p w:rsidR="0062166D" w:rsidRPr="0062166D" w:rsidRDefault="0062166D" w:rsidP="00D90797">
      <w:pPr>
        <w:spacing w:after="0" w:line="240" w:lineRule="auto"/>
        <w:jc w:val="both"/>
        <w:rPr>
          <w:rFonts w:ascii="Trebuchet MS" w:eastAsia="Calibri" w:hAnsi="Trebuchet MS" w:cs="Arial"/>
          <w:sz w:val="24"/>
          <w:szCs w:val="24"/>
          <w:lang w:val="es-ES_tradnl" w:eastAsia="ar-SA"/>
        </w:rPr>
      </w:pPr>
    </w:p>
    <w:p w:rsidR="002A1F18" w:rsidRPr="008B230C" w:rsidRDefault="0062166D" w:rsidP="00D90797">
      <w:pPr>
        <w:spacing w:after="0" w:line="240" w:lineRule="auto"/>
        <w:jc w:val="both"/>
        <w:rPr>
          <w:rFonts w:ascii="Trebuchet MS" w:hAnsi="Trebuchet MS" w:cs="Arial"/>
          <w:sz w:val="24"/>
          <w:szCs w:val="24"/>
        </w:rPr>
      </w:pPr>
      <w:r w:rsidRPr="0062166D">
        <w:rPr>
          <w:rFonts w:ascii="Trebuchet MS" w:eastAsia="Times New Roman" w:hAnsi="Trebuchet MS" w:cs="Arial"/>
          <w:b/>
          <w:bCs/>
          <w:sz w:val="24"/>
          <w:szCs w:val="24"/>
          <w:lang w:val="es-ES_tradnl" w:eastAsia="es-ES"/>
        </w:rPr>
        <w:t>II.</w:t>
      </w:r>
      <w:r w:rsidRPr="0062166D">
        <w:rPr>
          <w:rFonts w:ascii="Trebuchet MS" w:eastAsia="Times New Roman" w:hAnsi="Trebuchet MS" w:cs="Arial"/>
          <w:bCs/>
          <w:sz w:val="24"/>
          <w:szCs w:val="24"/>
          <w:lang w:val="es-ES_tradnl" w:eastAsia="es-ES"/>
        </w:rPr>
        <w:t xml:space="preserve"> </w:t>
      </w:r>
      <w:r w:rsidR="002A1F18" w:rsidRPr="008B230C">
        <w:rPr>
          <w:rFonts w:ascii="Trebuchet MS" w:hAnsi="Trebuchet MS"/>
          <w:b/>
          <w:bCs/>
          <w:sz w:val="24"/>
          <w:szCs w:val="24"/>
        </w:rPr>
        <w:t xml:space="preserve">DEL CONSEJO GENERAL. </w:t>
      </w:r>
      <w:r w:rsidR="002A1F18" w:rsidRPr="008B230C">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002A1F18" w:rsidRPr="008B230C">
        <w:rPr>
          <w:rFonts w:ascii="Trebuchet MS" w:hAnsi="Trebuchet MS" w:cs="Tahoma"/>
          <w:bCs/>
          <w:sz w:val="24"/>
          <w:szCs w:val="24"/>
          <w:lang w:val="es-ES_tradnl"/>
        </w:rPr>
        <w:t>atribuciones se encuentran: vigilar el cumplimiento de esta legislación y las disposiciones que con base en ella se dicten; así como dictar los acuerdos necesarios para hacer efectivas sus atribuciones, de conformidad con lo dispuesto por los artículos</w:t>
      </w:r>
      <w:r w:rsidR="002A1F18" w:rsidRPr="008B230C">
        <w:rPr>
          <w:rFonts w:ascii="Trebuchet MS" w:hAnsi="Trebuchet MS"/>
          <w:sz w:val="24"/>
          <w:szCs w:val="24"/>
        </w:rPr>
        <w:t xml:space="preserve"> 12, Bases I y IV de la Constitución Política local; 120 y 134, </w:t>
      </w:r>
      <w:r w:rsidR="002A1F18" w:rsidRPr="008B230C">
        <w:rPr>
          <w:rFonts w:ascii="Trebuchet MS" w:hAnsi="Trebuchet MS" w:cs="Arial"/>
          <w:sz w:val="24"/>
          <w:szCs w:val="24"/>
        </w:rPr>
        <w:t>párrafo 1, fracciones  LI y LII del Código Electoral del Estado de Jalisco.</w:t>
      </w:r>
    </w:p>
    <w:p w:rsidR="002A1F18" w:rsidRPr="008B230C" w:rsidRDefault="002A1F18" w:rsidP="00D90797">
      <w:pPr>
        <w:spacing w:after="0" w:line="240" w:lineRule="auto"/>
        <w:jc w:val="both"/>
        <w:rPr>
          <w:rFonts w:ascii="Trebuchet MS" w:eastAsia="Times New Roman" w:hAnsi="Trebuchet MS" w:cs="Arial"/>
          <w:bCs/>
          <w:sz w:val="24"/>
          <w:szCs w:val="24"/>
          <w:lang w:val="es-ES_tradnl" w:eastAsia="es-ES"/>
        </w:rPr>
      </w:pPr>
    </w:p>
    <w:p w:rsidR="002A1F18" w:rsidRPr="002A1F18" w:rsidRDefault="002A1F18" w:rsidP="00D90797">
      <w:pPr>
        <w:spacing w:after="0" w:line="240" w:lineRule="auto"/>
        <w:jc w:val="both"/>
        <w:rPr>
          <w:rFonts w:ascii="Trebuchet MS" w:eastAsiaTheme="minorEastAsia" w:hAnsi="Trebuchet MS"/>
          <w:sz w:val="24"/>
          <w:szCs w:val="24"/>
          <w:lang w:val="es-ES_tradnl" w:eastAsia="es-MX"/>
        </w:rPr>
      </w:pPr>
      <w:r w:rsidRPr="008B230C">
        <w:rPr>
          <w:rFonts w:ascii="Trebuchet MS" w:eastAsiaTheme="minorEastAsia" w:hAnsi="Trebuchet MS"/>
          <w:b/>
          <w:sz w:val="24"/>
          <w:szCs w:val="24"/>
          <w:lang w:val="es-ES_tradnl" w:eastAsia="es-MX"/>
        </w:rPr>
        <w:t xml:space="preserve">III. </w:t>
      </w:r>
      <w:r w:rsidRPr="002A1F18">
        <w:rPr>
          <w:rFonts w:ascii="Trebuchet MS" w:eastAsiaTheme="minorEastAsia" w:hAnsi="Trebuchet MS"/>
          <w:b/>
          <w:sz w:val="24"/>
          <w:szCs w:val="24"/>
          <w:lang w:val="es-ES_tradnl" w:eastAsia="es-MX"/>
        </w:rPr>
        <w:t xml:space="preserve">DE LA RESOLUCIÓN DE LA SALA SUPERIOR DEL TRIBUNAL ELECTORAL DEL PODER JUDICIAL DE LA FEDERACIÓN POR MEDIO DE LA CUAL SE ORDENA LA CELEBRACIÓN DE ELECCIONES EXTRAORDINARIAS PARA EL MUNICIPIO DE SAN PEDRO TLAQUEPAQUE, JALISCO. </w:t>
      </w:r>
      <w:r w:rsidRPr="002A1F18">
        <w:rPr>
          <w:rFonts w:ascii="Trebuchet MS" w:eastAsiaTheme="minorEastAsia" w:hAnsi="Trebuchet MS"/>
          <w:sz w:val="24"/>
          <w:szCs w:val="24"/>
          <w:lang w:val="es-ES_tradnl" w:eastAsia="es-MX"/>
        </w:rPr>
        <w:t xml:space="preserve">Que tal como se estableció en el antecedente </w:t>
      </w:r>
      <w:r w:rsidR="00BA2C7A" w:rsidRPr="008B230C">
        <w:rPr>
          <w:rFonts w:ascii="Trebuchet MS" w:eastAsiaTheme="minorEastAsia" w:hAnsi="Trebuchet MS"/>
          <w:sz w:val="24"/>
          <w:szCs w:val="24"/>
          <w:lang w:val="es-ES_tradnl" w:eastAsia="es-MX"/>
        </w:rPr>
        <w:t>1</w:t>
      </w:r>
      <w:r w:rsidRPr="002A1F18">
        <w:rPr>
          <w:rFonts w:ascii="Trebuchet MS" w:eastAsiaTheme="minorEastAsia" w:hAnsi="Trebuchet MS"/>
          <w:sz w:val="24"/>
          <w:szCs w:val="24"/>
          <w:lang w:val="es-ES_tradnl" w:eastAsia="es-MX"/>
        </w:rPr>
        <w:t xml:space="preserve"> de este acuerdo, con fecha de treinta de septiembre de la presente anualidad la Sala Superior del Tribunal Electoral del Poder Judicial de la Federación, a través de la resolución del recurso de reconsideración registrado bajo número de expediente SUP-REC-1874/2021 y su acumulado SUP-REC-1876/2021, emitió sentencia con los efectos y puntos resolutivos siguientes:</w:t>
      </w:r>
    </w:p>
    <w:p w:rsidR="002A1F18" w:rsidRPr="002A1F18" w:rsidRDefault="002A1F18" w:rsidP="00D90797">
      <w:pPr>
        <w:spacing w:after="0" w:line="240" w:lineRule="auto"/>
        <w:jc w:val="both"/>
        <w:rPr>
          <w:rFonts w:ascii="Trebuchet MS" w:eastAsiaTheme="minorEastAsia" w:hAnsi="Trebuchet MS"/>
          <w:sz w:val="24"/>
          <w:szCs w:val="24"/>
          <w:lang w:val="es-ES_tradnl" w:eastAsia="es-MX"/>
        </w:rPr>
      </w:pPr>
    </w:p>
    <w:p w:rsidR="002A1F18" w:rsidRPr="002A1F18" w:rsidRDefault="002A1F18" w:rsidP="00D90797">
      <w:pPr>
        <w:numPr>
          <w:ilvl w:val="0"/>
          <w:numId w:val="1"/>
        </w:numPr>
        <w:spacing w:after="0" w:line="240" w:lineRule="auto"/>
        <w:jc w:val="both"/>
        <w:rPr>
          <w:rFonts w:ascii="Trebuchet MS" w:eastAsiaTheme="minorEastAsia" w:hAnsi="Trebuchet MS"/>
          <w:sz w:val="24"/>
          <w:szCs w:val="24"/>
          <w:lang w:eastAsia="es-MX"/>
        </w:rPr>
      </w:pPr>
      <w:r w:rsidRPr="002A1F18">
        <w:rPr>
          <w:rFonts w:ascii="Trebuchet MS" w:eastAsiaTheme="minorEastAsia" w:hAnsi="Trebuchet MS"/>
          <w:sz w:val="24"/>
          <w:szCs w:val="24"/>
          <w:lang w:val="es-ES_tradnl" w:eastAsia="es-MX"/>
        </w:rPr>
        <w:t xml:space="preserve">Se declara </w:t>
      </w:r>
      <w:r w:rsidRPr="002A1F18">
        <w:rPr>
          <w:rFonts w:ascii="Trebuchet MS" w:eastAsiaTheme="minorEastAsia" w:hAnsi="Trebuchet MS"/>
          <w:sz w:val="24"/>
          <w:szCs w:val="24"/>
          <w:lang w:eastAsia="es-MX"/>
        </w:rPr>
        <w:t xml:space="preserve">la nulidad de la elección de integrantes del Ayuntamiento de San Pedro Tlaquepaque, Jalisco, celebrada en el marco del Proceso Electoral Local Ordinario 2020-2021. </w:t>
      </w:r>
    </w:p>
    <w:p w:rsidR="002A1F18" w:rsidRPr="002A1F18" w:rsidRDefault="002A1F18" w:rsidP="00D90797">
      <w:pPr>
        <w:spacing w:after="0" w:line="240" w:lineRule="auto"/>
        <w:jc w:val="both"/>
        <w:rPr>
          <w:rFonts w:ascii="Trebuchet MS" w:eastAsiaTheme="minorEastAsia" w:hAnsi="Trebuchet MS"/>
          <w:sz w:val="24"/>
          <w:szCs w:val="24"/>
          <w:lang w:eastAsia="es-MX"/>
        </w:rPr>
      </w:pPr>
    </w:p>
    <w:p w:rsidR="002A1F18" w:rsidRPr="002A1F18" w:rsidRDefault="002A1F18" w:rsidP="00D90797">
      <w:pPr>
        <w:numPr>
          <w:ilvl w:val="0"/>
          <w:numId w:val="1"/>
        </w:numPr>
        <w:spacing w:after="0" w:line="240" w:lineRule="auto"/>
        <w:jc w:val="both"/>
        <w:rPr>
          <w:rFonts w:ascii="Trebuchet MS" w:eastAsiaTheme="minorEastAsia" w:hAnsi="Trebuchet MS"/>
          <w:sz w:val="24"/>
          <w:szCs w:val="24"/>
          <w:lang w:eastAsia="es-MX"/>
        </w:rPr>
      </w:pPr>
      <w:r w:rsidRPr="002A1F18">
        <w:rPr>
          <w:rFonts w:ascii="Trebuchet MS" w:eastAsiaTheme="minorEastAsia" w:hAnsi="Trebuchet MS"/>
          <w:sz w:val="24"/>
          <w:szCs w:val="24"/>
          <w:lang w:eastAsia="es-MX"/>
        </w:rPr>
        <w:t xml:space="preserve">Se revoca la declaración de validez de la elección y el otorgamiento de las constancias de mayoría y validez entregada a la planilla postulada por el partido político Movimiento Ciudadano; así como las constancias expedidas a las regidurías de representación proporcional. </w:t>
      </w:r>
    </w:p>
    <w:p w:rsidR="002A1F18" w:rsidRPr="002A1F18" w:rsidRDefault="002A1F18" w:rsidP="00D90797">
      <w:pPr>
        <w:spacing w:after="0" w:line="240" w:lineRule="auto"/>
        <w:jc w:val="both"/>
        <w:rPr>
          <w:rFonts w:ascii="Trebuchet MS" w:eastAsiaTheme="minorEastAsia" w:hAnsi="Trebuchet MS"/>
          <w:sz w:val="24"/>
          <w:szCs w:val="24"/>
          <w:lang w:eastAsia="es-MX"/>
        </w:rPr>
      </w:pPr>
    </w:p>
    <w:p w:rsidR="002A1F18" w:rsidRPr="002A1F18" w:rsidRDefault="002A1F18" w:rsidP="00D90797">
      <w:pPr>
        <w:numPr>
          <w:ilvl w:val="0"/>
          <w:numId w:val="1"/>
        </w:numPr>
        <w:spacing w:after="0" w:line="240" w:lineRule="auto"/>
        <w:jc w:val="both"/>
        <w:rPr>
          <w:rFonts w:ascii="Trebuchet MS" w:eastAsiaTheme="minorEastAsia" w:hAnsi="Trebuchet MS"/>
          <w:sz w:val="24"/>
          <w:szCs w:val="24"/>
          <w:lang w:eastAsia="es-MX"/>
        </w:rPr>
      </w:pPr>
      <w:r w:rsidRPr="002A1F18">
        <w:rPr>
          <w:rFonts w:ascii="Trebuchet MS" w:eastAsiaTheme="minorEastAsia" w:hAnsi="Trebuchet MS"/>
          <w:sz w:val="24"/>
          <w:szCs w:val="24"/>
          <w:lang w:eastAsia="es-MX"/>
        </w:rPr>
        <w:t xml:space="preserve">Se ordena al Congreso del Estado de Jalisco que, de conformidad con lo previsto en los artículos 35, fracción XV de la Constitución local; 32, párrafo 1, fracción III y, 33, párrafo 1; 76, párrafo 2 del Código Electoral local, convoque a elección extraordinaria para la renovación del Ayuntamiento de San Pedro Tlaquepaque, perteneciente a dicha entidad federativa. En la inteligencia de que, la jornada comicial en la que se verificará la elección extraordinaria, se deberá fijar para que se celebre dentro de los sesenta días siguientes a la notificación de la presente ejecutoria. </w:t>
      </w:r>
    </w:p>
    <w:p w:rsidR="002A1F18" w:rsidRPr="002A1F18" w:rsidRDefault="002A1F18" w:rsidP="00D90797">
      <w:pPr>
        <w:spacing w:after="0" w:line="240" w:lineRule="auto"/>
        <w:jc w:val="both"/>
        <w:rPr>
          <w:rFonts w:ascii="Trebuchet MS" w:eastAsiaTheme="minorEastAsia" w:hAnsi="Trebuchet MS"/>
          <w:sz w:val="24"/>
          <w:szCs w:val="24"/>
          <w:lang w:eastAsia="es-MX"/>
        </w:rPr>
      </w:pPr>
    </w:p>
    <w:p w:rsidR="002A1F18" w:rsidRPr="008B230C" w:rsidRDefault="002A1F18" w:rsidP="00D90797">
      <w:pPr>
        <w:spacing w:after="0" w:line="240" w:lineRule="auto"/>
        <w:jc w:val="both"/>
        <w:rPr>
          <w:rFonts w:ascii="Trebuchet MS" w:eastAsia="Times New Roman" w:hAnsi="Trebuchet MS" w:cs="Arial"/>
          <w:bCs/>
          <w:sz w:val="24"/>
          <w:szCs w:val="24"/>
          <w:lang w:val="es-ES_tradnl" w:eastAsia="es-ES"/>
        </w:rPr>
      </w:pPr>
      <w:r w:rsidRPr="008B230C">
        <w:rPr>
          <w:rFonts w:ascii="Trebuchet MS" w:hAnsi="Trebuchet MS"/>
          <w:sz w:val="24"/>
          <w:szCs w:val="24"/>
        </w:rPr>
        <w:t>De conformidad con el artículo 34, del Código Electoral local, se ordena a este Instituto Electoral y de Participación Ciudadana del Estado de Jalisco</w:t>
      </w:r>
      <w:r w:rsidR="00440D58" w:rsidRPr="008B230C">
        <w:rPr>
          <w:rFonts w:ascii="Trebuchet MS" w:hAnsi="Trebuchet MS"/>
          <w:sz w:val="24"/>
          <w:szCs w:val="24"/>
        </w:rPr>
        <w:t>, ajuste</w:t>
      </w:r>
      <w:r w:rsidRPr="008B230C">
        <w:rPr>
          <w:rFonts w:ascii="Trebuchet MS" w:hAnsi="Trebuchet MS"/>
          <w:sz w:val="24"/>
          <w:szCs w:val="24"/>
        </w:rPr>
        <w:t xml:space="preserve"> los plazos señalados para las diversas etapas del proceso electoral de la elección extraordinaria referida, conforme a la fecha que, para tal efecto señale en la convocatoria el Congreso estatal.</w:t>
      </w:r>
    </w:p>
    <w:p w:rsidR="0062166D" w:rsidRPr="0062166D" w:rsidRDefault="0062166D" w:rsidP="00D90797">
      <w:pPr>
        <w:spacing w:after="0" w:line="240" w:lineRule="auto"/>
        <w:jc w:val="both"/>
        <w:rPr>
          <w:rFonts w:ascii="Trebuchet MS" w:eastAsia="Times New Roman" w:hAnsi="Trebuchet MS" w:cs="Tahoma"/>
          <w:bCs/>
          <w:sz w:val="24"/>
          <w:szCs w:val="24"/>
          <w:lang w:val="es-ES_tradnl" w:eastAsia="es-ES"/>
        </w:rPr>
      </w:pPr>
    </w:p>
    <w:p w:rsidR="00440D58" w:rsidRPr="00440D58" w:rsidRDefault="00440D58" w:rsidP="00D90797">
      <w:pPr>
        <w:spacing w:after="0" w:line="240" w:lineRule="auto"/>
        <w:jc w:val="both"/>
        <w:rPr>
          <w:rFonts w:ascii="Trebuchet MS" w:eastAsiaTheme="minorEastAsia" w:hAnsi="Trebuchet MS"/>
          <w:bCs/>
          <w:sz w:val="24"/>
          <w:szCs w:val="24"/>
          <w:lang w:eastAsia="es-MX"/>
        </w:rPr>
      </w:pPr>
      <w:r w:rsidRPr="008B230C">
        <w:rPr>
          <w:rFonts w:ascii="Trebuchet MS" w:eastAsiaTheme="minorEastAsia" w:hAnsi="Trebuchet MS"/>
          <w:b/>
          <w:bCs/>
          <w:kern w:val="2"/>
          <w:sz w:val="24"/>
          <w:szCs w:val="24"/>
          <w:lang w:eastAsia="es-MX"/>
        </w:rPr>
        <w:t xml:space="preserve">IV. </w:t>
      </w:r>
      <w:r w:rsidRPr="00440D58">
        <w:rPr>
          <w:rFonts w:ascii="Trebuchet MS" w:eastAsiaTheme="minorEastAsia" w:hAnsi="Trebuchet MS"/>
          <w:b/>
          <w:bCs/>
          <w:kern w:val="2"/>
          <w:sz w:val="24"/>
          <w:szCs w:val="24"/>
          <w:lang w:eastAsia="es-MX"/>
        </w:rPr>
        <w:t>DE LA CELEBRACIÓN DE ELECCIONES EXTRAORDINARIAS EN EL MUNICIPIO DE SAN PEDRO TLAQUEPAQUE, JALISCO</w:t>
      </w:r>
      <w:r w:rsidRPr="00440D58">
        <w:rPr>
          <w:rFonts w:ascii="Trebuchet MS" w:eastAsiaTheme="minorEastAsia" w:hAnsi="Trebuchet MS"/>
          <w:bCs/>
          <w:sz w:val="24"/>
          <w:szCs w:val="24"/>
          <w:lang w:eastAsia="es-MX"/>
        </w:rPr>
        <w:t xml:space="preserve">. Que tal como fue señalado en el antecedente </w:t>
      </w:r>
      <w:r w:rsidR="00BA2C7A" w:rsidRPr="008B230C">
        <w:rPr>
          <w:rFonts w:ascii="Trebuchet MS" w:eastAsiaTheme="minorEastAsia" w:hAnsi="Trebuchet MS"/>
          <w:bCs/>
          <w:sz w:val="24"/>
          <w:szCs w:val="24"/>
          <w:lang w:eastAsia="es-MX"/>
        </w:rPr>
        <w:t>2</w:t>
      </w:r>
      <w:r w:rsidRPr="00440D58">
        <w:rPr>
          <w:rFonts w:ascii="Trebuchet MS" w:eastAsiaTheme="minorEastAsia" w:hAnsi="Trebuchet MS"/>
          <w:bCs/>
          <w:sz w:val="24"/>
          <w:szCs w:val="24"/>
          <w:lang w:eastAsia="es-MX"/>
        </w:rPr>
        <w:t xml:space="preserve"> del presente acuerdo, el pasado cuatro de octubre del año en curso, el Congreso del Estado de Jalisco, emitió el decreto 28475/LXII/21, por medio del cual se convocó a la celebración de elecciones extraordinarias exclusiva para mujeres 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440D58" w:rsidRPr="00440D58" w:rsidRDefault="00440D58" w:rsidP="00D90797">
      <w:pPr>
        <w:spacing w:after="0" w:line="240" w:lineRule="auto"/>
        <w:jc w:val="both"/>
        <w:rPr>
          <w:rFonts w:ascii="Trebuchet MS" w:eastAsiaTheme="minorEastAsia" w:hAnsi="Trebuchet MS"/>
          <w:bCs/>
          <w:sz w:val="24"/>
          <w:szCs w:val="24"/>
          <w:lang w:eastAsia="es-MX"/>
        </w:rPr>
      </w:pPr>
    </w:p>
    <w:p w:rsidR="00440D58" w:rsidRPr="008B230C" w:rsidRDefault="00440D58" w:rsidP="00D90797">
      <w:pPr>
        <w:spacing w:after="0" w:line="240" w:lineRule="auto"/>
        <w:jc w:val="both"/>
        <w:rPr>
          <w:rFonts w:ascii="Trebuchet MS" w:eastAsiaTheme="minorEastAsia" w:hAnsi="Trebuchet MS"/>
          <w:bCs/>
          <w:sz w:val="24"/>
          <w:szCs w:val="24"/>
          <w:lang w:eastAsia="es-MX"/>
        </w:rPr>
      </w:pPr>
      <w:r w:rsidRPr="00440D58">
        <w:rPr>
          <w:rFonts w:ascii="Trebuchet MS" w:eastAsiaTheme="minorEastAsia" w:hAnsi="Trebuchet MS"/>
          <w:bCs/>
          <w:sz w:val="24"/>
          <w:szCs w:val="24"/>
          <w:lang w:eastAsia="es-MX"/>
        </w:rPr>
        <w:t xml:space="preserve">En cumplimiento a lo señalado en el párrafo que antecede, este Consejo General del Instituto Electoral y de Participación Ciudadana del Estado de Jalisco, mediante acuerdo IEPC-ACG-326/2021, decretó el formal inicio de sus funciones para </w:t>
      </w:r>
      <w:r w:rsidR="007C1C9B" w:rsidRPr="008B230C">
        <w:rPr>
          <w:rFonts w:ascii="Trebuchet MS" w:hAnsi="Trebuchet MS" w:cs="Arial"/>
          <w:sz w:val="24"/>
          <w:szCs w:val="24"/>
        </w:rPr>
        <w:t>preparar, organizar, desarrollar y vigilar</w:t>
      </w:r>
      <w:r w:rsidRPr="00440D58">
        <w:rPr>
          <w:rFonts w:ascii="Trebuchet MS" w:eastAsiaTheme="minorEastAsia" w:hAnsi="Trebuchet MS"/>
          <w:bCs/>
          <w:sz w:val="24"/>
          <w:szCs w:val="24"/>
          <w:lang w:eastAsia="es-MX"/>
        </w:rPr>
        <w:t xml:space="preserve"> el </w:t>
      </w:r>
      <w:r w:rsidRPr="00440D58">
        <w:rPr>
          <w:rFonts w:ascii="Trebuchet MS" w:eastAsiaTheme="minorEastAsia" w:hAnsi="Trebuchet MS"/>
          <w:sz w:val="24"/>
          <w:szCs w:val="24"/>
          <w:lang w:eastAsia="es-MX"/>
        </w:rPr>
        <w:t>Proceso Electoral Extraordinario dos mil veintiuno, para la elección de la presidencia municipal, regidurías y sindicatura del municipio de San Pedro Tlaquepaque, Jalisco</w:t>
      </w:r>
      <w:r w:rsidRPr="00440D58">
        <w:rPr>
          <w:rFonts w:ascii="Trebuchet MS" w:eastAsiaTheme="minorEastAsia" w:hAnsi="Trebuchet MS"/>
          <w:bCs/>
          <w:sz w:val="24"/>
          <w:szCs w:val="24"/>
          <w:lang w:eastAsia="es-MX"/>
        </w:rPr>
        <w:t>; de igual forma, convocó a los partidos políticos que en la actualidad cuenten con registro y/o acreditación ante este Instituto, así como a las y los ciudadanos que se encuentren inscritos en el Padrón Electoral de las secciones correspondientes al municipio de referencia, que cuenten con su credencial para votar con fotografía y, además, estén en pleno goce de sus derechos político-electorales, para que participen en la elección extraordinaria a celebrarse el veintiuno de noviembre de dos mil veintiuno.</w:t>
      </w:r>
    </w:p>
    <w:p w:rsidR="00440D58" w:rsidRPr="008B230C" w:rsidRDefault="00440D58" w:rsidP="00D90797">
      <w:pPr>
        <w:spacing w:after="0" w:line="240" w:lineRule="auto"/>
        <w:jc w:val="both"/>
        <w:rPr>
          <w:rFonts w:ascii="Trebuchet MS" w:eastAsiaTheme="minorEastAsia" w:hAnsi="Trebuchet MS"/>
          <w:bCs/>
          <w:sz w:val="24"/>
          <w:szCs w:val="24"/>
          <w:lang w:eastAsia="es-MX"/>
        </w:rPr>
      </w:pPr>
    </w:p>
    <w:p w:rsidR="00440D58" w:rsidRDefault="00440D58" w:rsidP="00D90797">
      <w:pPr>
        <w:spacing w:after="0" w:line="240" w:lineRule="auto"/>
        <w:jc w:val="both"/>
        <w:rPr>
          <w:rFonts w:ascii="Trebuchet MS" w:hAnsi="Trebuchet MS" w:cs="Arial"/>
          <w:sz w:val="24"/>
          <w:szCs w:val="24"/>
          <w:lang w:eastAsia="ar-SA"/>
        </w:rPr>
      </w:pPr>
      <w:r w:rsidRPr="008B230C">
        <w:rPr>
          <w:rFonts w:ascii="Trebuchet MS" w:eastAsiaTheme="minorEastAsia" w:hAnsi="Trebuchet MS"/>
          <w:b/>
          <w:bCs/>
          <w:sz w:val="24"/>
          <w:szCs w:val="24"/>
          <w:lang w:eastAsia="es-MX"/>
        </w:rPr>
        <w:t>V. DE LA FUNCIÒN ELECTORAL</w:t>
      </w:r>
      <w:r w:rsidRPr="008B230C">
        <w:rPr>
          <w:rFonts w:ascii="Trebuchet MS" w:hAnsi="Trebuchet MS" w:cs="Arial"/>
          <w:bCs/>
          <w:sz w:val="24"/>
          <w:szCs w:val="24"/>
          <w:lang w:eastAsia="ar-SA"/>
        </w:rPr>
        <w:t xml:space="preserve"> Que </w:t>
      </w:r>
      <w:r w:rsidRPr="008B230C">
        <w:rPr>
          <w:rFonts w:ascii="Trebuchet MS" w:hAnsi="Trebuchet MS" w:cs="Arial"/>
          <w:sz w:val="24"/>
          <w:szCs w:val="24"/>
          <w:lang w:eastAsia="ar-SA"/>
        </w:rPr>
        <w:t>la organización de los procesos electorales en el estado de Jalisco es una función estatal que se realiza a través del Instituto Nacional Electoral y del Instituto Electoral y de Participación Ciudadana del Estado de Jalisco; que la certeza, legalidad, independencia, imparcialidad, máxima publicidad, objetividad y perspectiva de género constituyen los principios rectores en el ejercicio de la función electoral de conformidad con lo dispuesto por el artículo 41, Base V, apartado A de la Constitución Política de los Estados Unidos Mexicanos, y el artículo 12, fracciones I y III de la Constitución Política del Estado de Jalisco; así como el numeral 114, párrafo 1 y 115, párrafo 2 del Código Electoral del Estado de Jalisco.</w:t>
      </w:r>
    </w:p>
    <w:p w:rsidR="007025F8" w:rsidRDefault="007025F8" w:rsidP="00D90797">
      <w:pPr>
        <w:spacing w:after="0" w:line="240" w:lineRule="auto"/>
        <w:jc w:val="both"/>
        <w:rPr>
          <w:rFonts w:ascii="Trebuchet MS" w:hAnsi="Trebuchet MS" w:cs="Arial"/>
          <w:sz w:val="24"/>
          <w:szCs w:val="24"/>
          <w:lang w:eastAsia="ar-SA"/>
        </w:rPr>
      </w:pPr>
    </w:p>
    <w:p w:rsidR="007025F8" w:rsidRPr="007025F8" w:rsidRDefault="007025F8" w:rsidP="007025F8">
      <w:pPr>
        <w:spacing w:after="0" w:line="276" w:lineRule="auto"/>
        <w:jc w:val="both"/>
        <w:rPr>
          <w:rFonts w:ascii="Trebuchet MS" w:eastAsia="Times New Roman" w:hAnsi="Trebuchet MS" w:cs="Arial"/>
          <w:sz w:val="24"/>
          <w:szCs w:val="24"/>
          <w:lang w:val="es-ES_tradnl" w:eastAsia="es-ES"/>
        </w:rPr>
      </w:pPr>
      <w:r>
        <w:rPr>
          <w:rFonts w:ascii="Trebuchet MS" w:eastAsia="Times New Roman" w:hAnsi="Trebuchet MS" w:cs="Arial"/>
          <w:b/>
          <w:sz w:val="24"/>
          <w:szCs w:val="24"/>
          <w:lang w:val="es-ES_tradnl" w:eastAsia="es-ES"/>
        </w:rPr>
        <w:t xml:space="preserve">VI. </w:t>
      </w:r>
      <w:r w:rsidRPr="007025F8">
        <w:rPr>
          <w:rFonts w:ascii="Trebuchet MS" w:eastAsia="Times New Roman" w:hAnsi="Trebuchet MS" w:cs="Arial"/>
          <w:b/>
          <w:sz w:val="24"/>
          <w:szCs w:val="24"/>
          <w:lang w:val="es-ES_tradnl" w:eastAsia="es-ES"/>
        </w:rPr>
        <w:t xml:space="preserve">DE LA DETERMINACIÓN DE LA INTEGRACIÓN Y DOMICILIO SEDE DEL CONSEJO MUNICIPAL ELECTORAL DE SAN PEDRO TLAQUEPAQUE, JALISCO, PARA EL PROCESO ELECTORAL EXTRAORDINARIO DOS MIL VEINTIUNO. </w:t>
      </w:r>
      <w:r w:rsidRPr="007025F8">
        <w:rPr>
          <w:rFonts w:ascii="Trebuchet MS" w:eastAsia="Times New Roman" w:hAnsi="Trebuchet MS" w:cs="Arial"/>
          <w:sz w:val="24"/>
          <w:szCs w:val="24"/>
          <w:lang w:val="es-ES_tradnl" w:eastAsia="es-ES"/>
        </w:rPr>
        <w:t xml:space="preserve">Que tal y como se estableció en el antecedente </w:t>
      </w:r>
      <w:r w:rsidR="00766755">
        <w:rPr>
          <w:rFonts w:ascii="Trebuchet MS" w:eastAsia="Times New Roman" w:hAnsi="Trebuchet MS" w:cs="Arial"/>
          <w:sz w:val="24"/>
          <w:szCs w:val="24"/>
          <w:lang w:val="es-ES_tradnl" w:eastAsia="es-ES"/>
        </w:rPr>
        <w:t>6</w:t>
      </w:r>
      <w:r w:rsidRPr="007025F8">
        <w:rPr>
          <w:rFonts w:ascii="Trebuchet MS" w:eastAsia="Times New Roman" w:hAnsi="Trebuchet MS" w:cs="Arial"/>
          <w:sz w:val="24"/>
          <w:szCs w:val="24"/>
          <w:lang w:val="es-ES_tradnl" w:eastAsia="es-ES"/>
        </w:rPr>
        <w:t xml:space="preserve"> de este acuerdo, en sesión extraordinaria celebrada el día quince de octubre de dos mil veintiuno, el Consejo General del Instituto Electoral y de Participación Ciudadana del Estado de Jalisco, aprobó el acuerdo identificado con la clave IEPC-ACG-340/2021, mediante el cual se aprobó la integración y domicilio sede del Consejo Municipal Electoral de San Pedro Tlaquepaque, Jalisco, para el Proceso Electoral Extraordinario dos mil veintiuno. </w:t>
      </w:r>
    </w:p>
    <w:p w:rsidR="007025F8" w:rsidRPr="007025F8" w:rsidRDefault="007025F8" w:rsidP="007025F8">
      <w:pPr>
        <w:spacing w:after="0" w:line="276" w:lineRule="auto"/>
        <w:jc w:val="both"/>
        <w:rPr>
          <w:rFonts w:ascii="Trebuchet MS" w:eastAsia="Times New Roman" w:hAnsi="Trebuchet MS" w:cs="Arial"/>
          <w:sz w:val="24"/>
          <w:szCs w:val="24"/>
          <w:lang w:val="es-ES_tradnl" w:eastAsia="es-ES"/>
        </w:rPr>
      </w:pPr>
    </w:p>
    <w:p w:rsidR="007025F8" w:rsidRPr="007025F8" w:rsidRDefault="007025F8" w:rsidP="007025F8">
      <w:pPr>
        <w:spacing w:after="0" w:line="276" w:lineRule="auto"/>
        <w:jc w:val="both"/>
        <w:rPr>
          <w:rFonts w:ascii="Trebuchet MS" w:eastAsia="Times New Roman" w:hAnsi="Trebuchet MS" w:cs="Times New Roman"/>
          <w:sz w:val="24"/>
          <w:szCs w:val="24"/>
          <w:lang w:val="es-ES" w:eastAsia="es-ES"/>
        </w:rPr>
      </w:pPr>
      <w:r w:rsidRPr="007025F8">
        <w:rPr>
          <w:rFonts w:ascii="Trebuchet MS" w:eastAsia="Times New Roman" w:hAnsi="Trebuchet MS" w:cs="Times New Roman"/>
          <w:sz w:val="24"/>
          <w:szCs w:val="24"/>
          <w:lang w:val="es-ES_tradnl" w:eastAsia="es-ES"/>
        </w:rPr>
        <w:t xml:space="preserve">En ese sentido, se aprobó que el domicilio sede del Consejo Municipal de San Pedro Tlaquepaque, Jalisco, será en la </w:t>
      </w:r>
      <w:r w:rsidRPr="007025F8">
        <w:rPr>
          <w:rFonts w:ascii="Trebuchet MS" w:eastAsia="Times New Roman" w:hAnsi="Trebuchet MS" w:cs="Times New Roman"/>
          <w:sz w:val="24"/>
          <w:szCs w:val="24"/>
          <w:lang w:val="es-ES" w:eastAsia="es-ES"/>
        </w:rPr>
        <w:t>calle Hidalgo número 310, colonia Centro, código postal 45500, en el municipio de San Pedro, Tlaquepaque, Jalisco.</w:t>
      </w:r>
    </w:p>
    <w:p w:rsidR="00440D58" w:rsidRPr="00440D58" w:rsidRDefault="00440D58" w:rsidP="00D90797">
      <w:pPr>
        <w:spacing w:after="0" w:line="240" w:lineRule="auto"/>
        <w:jc w:val="both"/>
        <w:rPr>
          <w:rFonts w:ascii="Trebuchet MS" w:eastAsiaTheme="minorEastAsia" w:hAnsi="Trebuchet MS" w:cs="Arial"/>
          <w:b/>
          <w:bCs/>
          <w:sz w:val="24"/>
          <w:szCs w:val="24"/>
          <w:lang w:eastAsia="es-MX"/>
        </w:rPr>
      </w:pPr>
    </w:p>
    <w:p w:rsidR="0062166D" w:rsidRPr="0062166D" w:rsidRDefault="0062166D" w:rsidP="00D90797">
      <w:pPr>
        <w:spacing w:after="0" w:line="240" w:lineRule="auto"/>
        <w:jc w:val="both"/>
        <w:rPr>
          <w:rFonts w:ascii="Trebuchet MS" w:eastAsia="Times New Roman" w:hAnsi="Trebuchet MS" w:cs="Arial"/>
          <w:bCs/>
          <w:sz w:val="24"/>
          <w:szCs w:val="24"/>
          <w:lang w:eastAsia="es-ES"/>
        </w:rPr>
      </w:pPr>
      <w:r w:rsidRPr="0062166D">
        <w:rPr>
          <w:rFonts w:ascii="Trebuchet MS" w:eastAsia="Times New Roman" w:hAnsi="Trebuchet MS" w:cs="Arial"/>
          <w:b/>
          <w:bCs/>
          <w:sz w:val="24"/>
          <w:szCs w:val="24"/>
          <w:lang w:val="es-ES_tradnl" w:eastAsia="es-ES"/>
        </w:rPr>
        <w:t>V</w:t>
      </w:r>
      <w:r w:rsidR="00440D58" w:rsidRPr="008B230C">
        <w:rPr>
          <w:rFonts w:ascii="Trebuchet MS" w:eastAsia="Times New Roman" w:hAnsi="Trebuchet MS" w:cs="Arial"/>
          <w:b/>
          <w:bCs/>
          <w:sz w:val="24"/>
          <w:szCs w:val="24"/>
          <w:lang w:val="es-ES_tradnl" w:eastAsia="es-ES"/>
        </w:rPr>
        <w:t>I</w:t>
      </w:r>
      <w:r w:rsidR="007025F8">
        <w:rPr>
          <w:rFonts w:ascii="Trebuchet MS" w:eastAsia="Times New Roman" w:hAnsi="Trebuchet MS" w:cs="Arial"/>
          <w:b/>
          <w:bCs/>
          <w:sz w:val="24"/>
          <w:szCs w:val="24"/>
          <w:lang w:val="es-ES_tradnl" w:eastAsia="es-ES"/>
        </w:rPr>
        <w:t>I</w:t>
      </w:r>
      <w:r w:rsidRPr="0062166D">
        <w:rPr>
          <w:rFonts w:ascii="Trebuchet MS" w:eastAsia="Times New Roman" w:hAnsi="Trebuchet MS" w:cs="Arial"/>
          <w:b/>
          <w:bCs/>
          <w:sz w:val="24"/>
          <w:szCs w:val="24"/>
          <w:lang w:val="es-ES_tradnl" w:eastAsia="es-ES"/>
        </w:rPr>
        <w:t xml:space="preserve">. DE LOS ÓRGANOS DESCONCENTRADOS QUE INTEGRAN EL INSTITUTO ELECTORAL Y DE PARTICIPACIÓN CIUDADANA DEL ESTADO DE JALISCO. </w:t>
      </w:r>
      <w:r w:rsidRPr="0062166D">
        <w:rPr>
          <w:rFonts w:ascii="Trebuchet MS" w:eastAsia="Times New Roman" w:hAnsi="Trebuchet MS" w:cs="Arial"/>
          <w:bCs/>
          <w:sz w:val="24"/>
          <w:szCs w:val="24"/>
          <w:lang w:eastAsia="es-ES"/>
        </w:rPr>
        <w:t>Que el Instituto Electoral y de Participación Ciudadana del Estado de Jalisco se integra con órganos desconcentrados denominados Consejos Distritales Electorales, entre otros, tal como lo dispone el artículo 118, párrafo 1, fracción IV, inciso a) del Código Electoral del Estado del Estado de Jalisco.</w:t>
      </w:r>
    </w:p>
    <w:p w:rsidR="0062166D" w:rsidRPr="0062166D" w:rsidRDefault="0062166D" w:rsidP="00D90797">
      <w:pPr>
        <w:spacing w:after="0" w:line="240" w:lineRule="auto"/>
        <w:jc w:val="both"/>
        <w:rPr>
          <w:rFonts w:ascii="Trebuchet MS" w:eastAsia="Times New Roman" w:hAnsi="Trebuchet MS" w:cs="Arial"/>
          <w:b/>
          <w:bCs/>
          <w:sz w:val="24"/>
          <w:szCs w:val="24"/>
          <w:lang w:val="es-ES_tradnl" w:eastAsia="es-ES"/>
        </w:rPr>
      </w:pPr>
    </w:p>
    <w:p w:rsidR="0062166D" w:rsidRPr="008B230C" w:rsidRDefault="0062166D" w:rsidP="00D90797">
      <w:pPr>
        <w:spacing w:after="0" w:line="240" w:lineRule="auto"/>
        <w:jc w:val="both"/>
        <w:rPr>
          <w:rFonts w:ascii="Trebuchet MS" w:eastAsia="Times New Roman" w:hAnsi="Trebuchet MS" w:cs="Arial"/>
          <w:bCs/>
          <w:sz w:val="24"/>
          <w:szCs w:val="24"/>
          <w:lang w:val="es-ES_tradnl" w:eastAsia="es-ES"/>
        </w:rPr>
      </w:pPr>
      <w:r w:rsidRPr="0062166D">
        <w:rPr>
          <w:rFonts w:ascii="Trebuchet MS" w:eastAsia="Times New Roman" w:hAnsi="Trebuchet MS" w:cs="Arial"/>
          <w:b/>
          <w:bCs/>
          <w:sz w:val="24"/>
          <w:szCs w:val="24"/>
          <w:lang w:val="es-ES_tradnl" w:eastAsia="es-ES"/>
        </w:rPr>
        <w:t>V</w:t>
      </w:r>
      <w:r w:rsidR="003835E6" w:rsidRPr="008B230C">
        <w:rPr>
          <w:rFonts w:ascii="Trebuchet MS" w:eastAsia="Times New Roman" w:hAnsi="Trebuchet MS" w:cs="Arial"/>
          <w:b/>
          <w:bCs/>
          <w:sz w:val="24"/>
          <w:szCs w:val="24"/>
          <w:lang w:val="es-ES_tradnl" w:eastAsia="es-ES"/>
        </w:rPr>
        <w:t>II</w:t>
      </w:r>
      <w:r w:rsidR="007025F8">
        <w:rPr>
          <w:rFonts w:ascii="Trebuchet MS" w:eastAsia="Times New Roman" w:hAnsi="Trebuchet MS" w:cs="Arial"/>
          <w:b/>
          <w:bCs/>
          <w:sz w:val="24"/>
          <w:szCs w:val="24"/>
          <w:lang w:val="es-ES_tradnl" w:eastAsia="es-ES"/>
        </w:rPr>
        <w:t>I</w:t>
      </w:r>
      <w:r w:rsidRPr="0062166D">
        <w:rPr>
          <w:rFonts w:ascii="Trebuchet MS" w:eastAsia="Times New Roman" w:hAnsi="Trebuchet MS" w:cs="Arial"/>
          <w:b/>
          <w:bCs/>
          <w:sz w:val="24"/>
          <w:szCs w:val="24"/>
          <w:lang w:val="es-ES_tradnl" w:eastAsia="es-ES"/>
        </w:rPr>
        <w:t>. DE LOS CONSEJOS DISTRITALES ELECTORALES</w:t>
      </w:r>
      <w:r w:rsidRPr="0062166D">
        <w:rPr>
          <w:rFonts w:ascii="Trebuchet MS" w:eastAsia="Times New Roman" w:hAnsi="Trebuchet MS" w:cs="Arial"/>
          <w:bCs/>
          <w:sz w:val="24"/>
          <w:szCs w:val="24"/>
          <w:lang w:val="es-ES_tradnl" w:eastAsia="es-ES"/>
        </w:rPr>
        <w:t xml:space="preserve"> Que los Consejos Distritales Electorales son los órganos del Instituto encargados de la preparación, desarrollo y vigilancia del proceso electoral, dentro del ámbito de la delimitación geográfica, bajo la observancia de los principios que rigen la función electoral, establecidos en la Constitución Política Local, el Código Electoral del Estado de Jalisco, sus reglamentos y los acuerdos del Consejo General, de conformidad con lo dispuesto por el artículo 144 de la legislación electoral de la entidad. </w:t>
      </w:r>
    </w:p>
    <w:p w:rsidR="0022409A" w:rsidRPr="008B230C" w:rsidRDefault="0022409A" w:rsidP="00D90797">
      <w:pPr>
        <w:spacing w:after="0" w:line="240" w:lineRule="auto"/>
        <w:jc w:val="both"/>
        <w:rPr>
          <w:rFonts w:ascii="Trebuchet MS" w:eastAsia="Times New Roman" w:hAnsi="Trebuchet MS" w:cs="Arial"/>
          <w:bCs/>
          <w:sz w:val="24"/>
          <w:szCs w:val="24"/>
          <w:lang w:val="es-ES_tradnl" w:eastAsia="es-ES"/>
        </w:rPr>
      </w:pPr>
    </w:p>
    <w:p w:rsidR="0022409A" w:rsidRPr="0062166D" w:rsidRDefault="007025F8" w:rsidP="00D90797">
      <w:pPr>
        <w:spacing w:after="0" w:line="240" w:lineRule="auto"/>
        <w:jc w:val="both"/>
        <w:rPr>
          <w:rFonts w:ascii="Trebuchet MS" w:eastAsia="Times New Roman" w:hAnsi="Trebuchet MS" w:cs="Arial"/>
          <w:bCs/>
          <w:sz w:val="24"/>
          <w:szCs w:val="24"/>
          <w:lang w:val="es-ES_tradnl" w:eastAsia="es-ES"/>
        </w:rPr>
      </w:pPr>
      <w:r>
        <w:rPr>
          <w:rFonts w:ascii="Trebuchet MS" w:eastAsia="Times New Roman" w:hAnsi="Trebuchet MS" w:cs="Arial"/>
          <w:b/>
          <w:bCs/>
          <w:sz w:val="24"/>
          <w:szCs w:val="24"/>
          <w:lang w:eastAsia="es-ES"/>
        </w:rPr>
        <w:t>IX</w:t>
      </w:r>
      <w:r w:rsidR="0022409A" w:rsidRPr="0062166D">
        <w:rPr>
          <w:rFonts w:ascii="Trebuchet MS" w:eastAsia="Times New Roman" w:hAnsi="Trebuchet MS" w:cs="Arial"/>
          <w:b/>
          <w:bCs/>
          <w:sz w:val="24"/>
          <w:szCs w:val="24"/>
          <w:lang w:eastAsia="es-ES"/>
        </w:rPr>
        <w:t xml:space="preserve">. DE LAS ATRIBUCIONES DEL PRESIDENTE DEL CONSEJO DISTRITAL. </w:t>
      </w:r>
      <w:r w:rsidR="0022409A" w:rsidRPr="0062166D">
        <w:rPr>
          <w:rFonts w:ascii="Trebuchet MS" w:eastAsia="Times New Roman" w:hAnsi="Trebuchet MS" w:cs="Arial"/>
          <w:bCs/>
          <w:sz w:val="24"/>
          <w:szCs w:val="24"/>
          <w:lang w:eastAsia="es-ES"/>
        </w:rPr>
        <w:t>Que el presidente del consejo distrital electoral tiene, entre otras atribuciones, el designar al personal administrativo del consejo distrital para el cumplimiento de sus funciones, tal como lo establece el artículo 167, párrafo 1, fracción VIII, del Código Electoral del Estado de Jalisco.</w:t>
      </w:r>
    </w:p>
    <w:p w:rsidR="003835E6" w:rsidRDefault="003835E6" w:rsidP="00D90797">
      <w:pPr>
        <w:spacing w:after="0" w:line="240" w:lineRule="auto"/>
        <w:jc w:val="both"/>
        <w:rPr>
          <w:rFonts w:ascii="Trebuchet MS" w:eastAsia="Times New Roman" w:hAnsi="Trebuchet MS" w:cs="Arial"/>
          <w:bCs/>
          <w:sz w:val="24"/>
          <w:szCs w:val="24"/>
          <w:lang w:val="es-ES_tradnl" w:eastAsia="es-ES"/>
        </w:rPr>
      </w:pPr>
    </w:p>
    <w:p w:rsidR="008D055A" w:rsidRPr="007C163B" w:rsidRDefault="008D055A" w:rsidP="008D055A">
      <w:pPr>
        <w:autoSpaceDE w:val="0"/>
        <w:autoSpaceDN w:val="0"/>
        <w:adjustRightInd w:val="0"/>
        <w:spacing w:after="0" w:line="240" w:lineRule="auto"/>
        <w:jc w:val="both"/>
        <w:rPr>
          <w:rFonts w:ascii="Trebuchet MS" w:eastAsia="Calibri" w:hAnsi="Trebuchet MS" w:cs="Arial"/>
          <w:bCs/>
          <w:sz w:val="24"/>
          <w:szCs w:val="24"/>
        </w:rPr>
      </w:pPr>
      <w:r w:rsidRPr="007C163B">
        <w:rPr>
          <w:rFonts w:ascii="Trebuchet MS" w:eastAsia="Times New Roman" w:hAnsi="Trebuchet MS" w:cs="Arial"/>
          <w:b/>
          <w:bCs/>
          <w:sz w:val="24"/>
          <w:szCs w:val="24"/>
          <w:lang w:val="es-ES_tradnl" w:eastAsia="es-ES"/>
        </w:rPr>
        <w:t>X.</w:t>
      </w:r>
      <w:r w:rsidRPr="007C163B">
        <w:rPr>
          <w:rFonts w:ascii="Trebuchet MS" w:eastAsia="Times New Roman" w:hAnsi="Trebuchet MS" w:cs="Arial"/>
          <w:b/>
          <w:sz w:val="24"/>
          <w:szCs w:val="24"/>
          <w:lang w:val="es-ES_tradnl" w:eastAsia="es-ES"/>
        </w:rPr>
        <w:t xml:space="preserve"> </w:t>
      </w:r>
      <w:r w:rsidRPr="007C163B">
        <w:rPr>
          <w:rFonts w:ascii="Trebuchet MS" w:eastAsia="Calibri" w:hAnsi="Trebuchet MS" w:cs="Arial"/>
          <w:b/>
          <w:bCs/>
          <w:sz w:val="24"/>
          <w:szCs w:val="24"/>
        </w:rPr>
        <w:t xml:space="preserve">DE LAS ATRIBUCIONES DE LOS CONSEJOS DISTRITALES ELECTORALES. </w:t>
      </w:r>
      <w:r w:rsidRPr="007C163B">
        <w:rPr>
          <w:rFonts w:ascii="Trebuchet MS" w:eastAsia="Calibri" w:hAnsi="Trebuchet MS" w:cs="Arial"/>
          <w:bCs/>
          <w:sz w:val="24"/>
          <w:szCs w:val="24"/>
        </w:rPr>
        <w:t>Que en términos de lo dispuesto por el contenido del numeral 1, del artículo 165 del Código Electoral del Estado de Jalisco, Los Consejos Distritales Electorales dentro del ámbito de su competencia tienen, entre otras las atribuciones siguientes:</w:t>
      </w:r>
    </w:p>
    <w:p w:rsidR="008D055A" w:rsidRPr="007C163B" w:rsidRDefault="008D055A" w:rsidP="008D055A">
      <w:pPr>
        <w:autoSpaceDE w:val="0"/>
        <w:autoSpaceDN w:val="0"/>
        <w:adjustRightInd w:val="0"/>
        <w:spacing w:after="0" w:line="240" w:lineRule="auto"/>
        <w:jc w:val="both"/>
        <w:rPr>
          <w:rFonts w:ascii="Trebuchet MS" w:eastAsia="Calibri" w:hAnsi="Trebuchet MS" w:cs="Arial"/>
          <w:bCs/>
          <w:sz w:val="24"/>
          <w:szCs w:val="24"/>
        </w:rPr>
      </w:pPr>
      <w:r w:rsidRPr="007C163B">
        <w:rPr>
          <w:rFonts w:ascii="Trebuchet MS" w:eastAsia="Calibri" w:hAnsi="Trebuchet MS" w:cs="Arial"/>
          <w:bCs/>
          <w:sz w:val="24"/>
          <w:szCs w:val="24"/>
        </w:rPr>
        <w:t xml:space="preserve"> </w:t>
      </w:r>
    </w:p>
    <w:p w:rsidR="008D055A" w:rsidRPr="007C163B" w:rsidRDefault="008D055A" w:rsidP="008D055A">
      <w:pPr>
        <w:autoSpaceDE w:val="0"/>
        <w:autoSpaceDN w:val="0"/>
        <w:adjustRightInd w:val="0"/>
        <w:spacing w:after="0" w:line="240" w:lineRule="auto"/>
        <w:jc w:val="both"/>
        <w:rPr>
          <w:rFonts w:ascii="Trebuchet MS" w:eastAsia="Calibri" w:hAnsi="Trebuchet MS" w:cs="Arial"/>
          <w:bCs/>
          <w:i/>
          <w:sz w:val="24"/>
          <w:szCs w:val="24"/>
        </w:rPr>
      </w:pPr>
      <w:r w:rsidRPr="007C163B">
        <w:rPr>
          <w:rFonts w:ascii="Trebuchet MS" w:eastAsia="Calibri" w:hAnsi="Trebuchet MS" w:cs="Arial"/>
          <w:bCs/>
          <w:i/>
          <w:sz w:val="24"/>
          <w:szCs w:val="24"/>
        </w:rPr>
        <w:t xml:space="preserve">“I. Vigilar la observancia de las leyes aplicables, este Código, acuerdos, resoluciones y demás disposiciones que dicten el Instituto Electoral y su Consejo General; </w:t>
      </w:r>
    </w:p>
    <w:p w:rsidR="008D055A" w:rsidRPr="007C163B" w:rsidRDefault="008D055A" w:rsidP="008D055A">
      <w:pPr>
        <w:autoSpaceDE w:val="0"/>
        <w:autoSpaceDN w:val="0"/>
        <w:adjustRightInd w:val="0"/>
        <w:spacing w:after="0" w:line="240" w:lineRule="auto"/>
        <w:jc w:val="both"/>
        <w:rPr>
          <w:rFonts w:ascii="Trebuchet MS" w:eastAsia="Calibri" w:hAnsi="Trebuchet MS" w:cs="Arial"/>
          <w:bCs/>
          <w:i/>
          <w:sz w:val="24"/>
          <w:szCs w:val="24"/>
        </w:rPr>
      </w:pPr>
    </w:p>
    <w:p w:rsidR="008D055A" w:rsidRPr="00E3312A" w:rsidRDefault="008D055A" w:rsidP="008D055A">
      <w:pPr>
        <w:spacing w:after="0" w:line="240" w:lineRule="auto"/>
        <w:jc w:val="both"/>
        <w:rPr>
          <w:rFonts w:ascii="Trebuchet MS" w:eastAsia="Calibri" w:hAnsi="Trebuchet MS" w:cs="Arial"/>
          <w:bCs/>
          <w:i/>
          <w:sz w:val="24"/>
          <w:szCs w:val="24"/>
        </w:rPr>
      </w:pPr>
      <w:r w:rsidRPr="007C163B">
        <w:rPr>
          <w:rFonts w:ascii="Trebuchet MS" w:eastAsia="Calibri" w:hAnsi="Trebuchet MS" w:cs="Arial"/>
          <w:bCs/>
          <w:i/>
          <w:sz w:val="24"/>
          <w:szCs w:val="24"/>
        </w:rPr>
        <w:t>II. Intervenir en los términos de este Código, dentro del distrito electoral uninominal de su competencia, en la preparación, desarrollo y vigilancia del proceso electoral…”</w:t>
      </w:r>
    </w:p>
    <w:p w:rsidR="008D055A" w:rsidRDefault="008D055A" w:rsidP="00D90797">
      <w:pPr>
        <w:spacing w:after="0" w:line="240" w:lineRule="auto"/>
        <w:jc w:val="both"/>
        <w:rPr>
          <w:rFonts w:ascii="Trebuchet MS" w:eastAsia="Times New Roman" w:hAnsi="Trebuchet MS" w:cs="Arial"/>
          <w:b/>
          <w:bCs/>
          <w:sz w:val="24"/>
          <w:szCs w:val="24"/>
          <w:lang w:val="es-ES_tradnl" w:eastAsia="es-ES"/>
        </w:rPr>
      </w:pPr>
    </w:p>
    <w:p w:rsidR="0022409A" w:rsidRPr="008B230C" w:rsidRDefault="0022409A" w:rsidP="00D90797">
      <w:pPr>
        <w:spacing w:after="0" w:line="240" w:lineRule="auto"/>
        <w:jc w:val="both"/>
        <w:rPr>
          <w:rFonts w:ascii="Trebuchet MS" w:eastAsia="Times New Roman" w:hAnsi="Trebuchet MS" w:cs="Arial"/>
          <w:sz w:val="24"/>
          <w:szCs w:val="24"/>
          <w:lang w:val="es-ES_tradnl" w:eastAsia="es-ES"/>
        </w:rPr>
      </w:pPr>
      <w:r w:rsidRPr="008B230C">
        <w:rPr>
          <w:rFonts w:ascii="Trebuchet MS" w:eastAsia="Times New Roman" w:hAnsi="Trebuchet MS" w:cs="Arial"/>
          <w:b/>
          <w:bCs/>
          <w:sz w:val="24"/>
          <w:szCs w:val="24"/>
          <w:lang w:val="es-ES_tradnl" w:eastAsia="es-ES"/>
        </w:rPr>
        <w:t>X</w:t>
      </w:r>
      <w:r w:rsidR="007025F8">
        <w:rPr>
          <w:rFonts w:ascii="Trebuchet MS" w:eastAsia="Times New Roman" w:hAnsi="Trebuchet MS" w:cs="Arial"/>
          <w:b/>
          <w:bCs/>
          <w:sz w:val="24"/>
          <w:szCs w:val="24"/>
          <w:lang w:val="es-ES_tradnl" w:eastAsia="es-ES"/>
        </w:rPr>
        <w:t>I</w:t>
      </w:r>
      <w:r w:rsidR="003835E6" w:rsidRPr="008B230C">
        <w:rPr>
          <w:rFonts w:ascii="Trebuchet MS" w:eastAsia="Times New Roman" w:hAnsi="Trebuchet MS" w:cs="Arial"/>
          <w:b/>
          <w:bCs/>
          <w:sz w:val="24"/>
          <w:szCs w:val="24"/>
          <w:lang w:val="es-ES_tradnl" w:eastAsia="es-ES"/>
        </w:rPr>
        <w:t>.</w:t>
      </w:r>
      <w:r w:rsidRPr="008B230C">
        <w:rPr>
          <w:rFonts w:ascii="Trebuchet MS" w:eastAsia="Times New Roman" w:hAnsi="Trebuchet MS" w:cs="Arial"/>
          <w:b/>
          <w:sz w:val="24"/>
          <w:szCs w:val="24"/>
          <w:lang w:val="es-ES_tradnl" w:eastAsia="es-ES"/>
        </w:rPr>
        <w:t xml:space="preserve"> DE LA ASUNCIÓN DE COMPETENCIA DE LOS CONSEJOS DISTRITALES POR PARTE DEL CONSEJO GENERAL PARA EL PROCESO ELECTORAL EXTRAORDINARIO DOS MIL VEINTIUNO.</w:t>
      </w:r>
      <w:r w:rsidRPr="008B230C">
        <w:rPr>
          <w:rFonts w:ascii="Trebuchet MS" w:eastAsia="Times New Roman" w:hAnsi="Trebuchet MS" w:cs="Arial"/>
          <w:sz w:val="24"/>
          <w:szCs w:val="24"/>
          <w:lang w:val="es-ES_tradnl" w:eastAsia="es-ES"/>
        </w:rPr>
        <w:t xml:space="preserve"> Que tal como fue señalado en el antecedente </w:t>
      </w:r>
      <w:r w:rsidR="00190197">
        <w:rPr>
          <w:rFonts w:ascii="Trebuchet MS" w:eastAsia="Times New Roman" w:hAnsi="Trebuchet MS" w:cs="Arial"/>
          <w:sz w:val="24"/>
          <w:szCs w:val="24"/>
          <w:lang w:val="es-ES_tradnl" w:eastAsia="es-ES"/>
        </w:rPr>
        <w:t>5</w:t>
      </w:r>
      <w:r w:rsidRPr="008B230C">
        <w:rPr>
          <w:rFonts w:ascii="Trebuchet MS" w:eastAsia="Times New Roman" w:hAnsi="Trebuchet MS" w:cs="Arial"/>
          <w:sz w:val="24"/>
          <w:szCs w:val="24"/>
          <w:lang w:val="es-ES_tradnl" w:eastAsia="es-ES"/>
        </w:rPr>
        <w:t xml:space="preserve"> de este acuerdo, con fecha cinco de octubre, el Consejo General, mediante acuerdo IEPC-ACG-328/2021, asume las funciones que el Código Electoral del Estado de Jalisco y el Reglamento de Elecciones del Instituto Nacional Electoral, confiere a los Consejos Distritales Electorales, para la preparación, desarrollo y vigilancia del Proceso Electoral Extraordinario dos mil veintiuno, en el municipio de San Pedro Tlaquepaque, Jalisco.  </w:t>
      </w:r>
    </w:p>
    <w:p w:rsidR="0062166D" w:rsidRPr="0062166D" w:rsidRDefault="003835E6" w:rsidP="00D90797">
      <w:pPr>
        <w:spacing w:after="0" w:line="240" w:lineRule="auto"/>
        <w:jc w:val="both"/>
        <w:rPr>
          <w:rFonts w:ascii="Trebuchet MS" w:eastAsia="Times New Roman" w:hAnsi="Trebuchet MS" w:cs="Arial"/>
          <w:sz w:val="24"/>
          <w:szCs w:val="24"/>
          <w:lang w:val="es-ES_tradnl" w:eastAsia="es-ES"/>
        </w:rPr>
      </w:pPr>
      <w:r w:rsidRPr="008B230C">
        <w:rPr>
          <w:rFonts w:ascii="Trebuchet MS" w:eastAsia="Times New Roman" w:hAnsi="Trebuchet MS" w:cs="Arial"/>
          <w:bCs/>
          <w:sz w:val="24"/>
          <w:szCs w:val="24"/>
          <w:lang w:val="es-ES_tradnl" w:eastAsia="es-ES"/>
        </w:rPr>
        <w:t xml:space="preserve"> </w:t>
      </w:r>
    </w:p>
    <w:p w:rsidR="0062166D" w:rsidRPr="0062166D" w:rsidRDefault="0062166D" w:rsidP="00D90797">
      <w:pPr>
        <w:spacing w:after="0" w:line="240" w:lineRule="auto"/>
        <w:jc w:val="both"/>
        <w:rPr>
          <w:rFonts w:ascii="Trebuchet MS" w:eastAsia="Times New Roman" w:hAnsi="Trebuchet MS" w:cs="Arial"/>
          <w:bCs/>
          <w:sz w:val="24"/>
          <w:szCs w:val="24"/>
          <w:lang w:eastAsia="es-ES"/>
        </w:rPr>
      </w:pPr>
      <w:r w:rsidRPr="0062166D">
        <w:rPr>
          <w:rFonts w:ascii="Trebuchet MS" w:eastAsia="Times New Roman" w:hAnsi="Trebuchet MS" w:cs="Arial"/>
          <w:b/>
          <w:bCs/>
          <w:sz w:val="24"/>
          <w:szCs w:val="24"/>
          <w:lang w:eastAsia="es-ES"/>
        </w:rPr>
        <w:t>X</w:t>
      </w:r>
      <w:r w:rsidR="008D055A">
        <w:rPr>
          <w:rFonts w:ascii="Trebuchet MS" w:eastAsia="Times New Roman" w:hAnsi="Trebuchet MS" w:cs="Arial"/>
          <w:b/>
          <w:bCs/>
          <w:sz w:val="24"/>
          <w:szCs w:val="24"/>
          <w:lang w:eastAsia="es-ES"/>
        </w:rPr>
        <w:t>I</w:t>
      </w:r>
      <w:r w:rsidR="007025F8">
        <w:rPr>
          <w:rFonts w:ascii="Trebuchet MS" w:eastAsia="Times New Roman" w:hAnsi="Trebuchet MS" w:cs="Arial"/>
          <w:b/>
          <w:bCs/>
          <w:sz w:val="24"/>
          <w:szCs w:val="24"/>
          <w:lang w:eastAsia="es-ES"/>
        </w:rPr>
        <w:t>I</w:t>
      </w:r>
      <w:r w:rsidRPr="0062166D">
        <w:rPr>
          <w:rFonts w:ascii="Trebuchet MS" w:eastAsia="Times New Roman" w:hAnsi="Trebuchet MS" w:cs="Arial"/>
          <w:b/>
          <w:bCs/>
          <w:sz w:val="24"/>
          <w:szCs w:val="24"/>
          <w:lang w:eastAsia="es-ES"/>
        </w:rPr>
        <w:t xml:space="preserve">. DEL MODELO DE BOLETA ELECTORAL PARA LA EMISIÓN DEL VOTO. </w:t>
      </w:r>
      <w:r w:rsidRPr="0062166D">
        <w:rPr>
          <w:rFonts w:ascii="Trebuchet MS" w:eastAsia="Times New Roman" w:hAnsi="Trebuchet MS" w:cs="Arial"/>
          <w:bCs/>
          <w:sz w:val="24"/>
          <w:szCs w:val="24"/>
          <w:lang w:eastAsia="es-ES"/>
        </w:rPr>
        <w:t>Que para la emisión del voto el Consejo General del Instituto Nacional Electoral, tomará en cuenta las medidas de certeza que estime pertinentes y aprobará el modelo de boleta electoral que se utilizará para las elecciones, de conformidad a lo dispuesto por el artículo</w:t>
      </w:r>
      <w:r w:rsidR="00C92B61">
        <w:rPr>
          <w:rFonts w:ascii="Trebuchet MS" w:eastAsia="Times New Roman" w:hAnsi="Trebuchet MS" w:cs="Arial"/>
          <w:bCs/>
          <w:sz w:val="24"/>
          <w:szCs w:val="24"/>
          <w:lang w:eastAsia="es-ES"/>
        </w:rPr>
        <w:t xml:space="preserve"> </w:t>
      </w:r>
      <w:r w:rsidR="00C92B61" w:rsidRPr="00E5171F">
        <w:rPr>
          <w:rFonts w:ascii="Trebuchet MS" w:eastAsia="Times New Roman" w:hAnsi="Trebuchet MS" w:cs="Arial"/>
          <w:bCs/>
          <w:sz w:val="24"/>
          <w:szCs w:val="24"/>
          <w:lang w:eastAsia="es-ES"/>
        </w:rPr>
        <w:t>de la</w:t>
      </w:r>
      <w:r w:rsidRPr="0062166D">
        <w:rPr>
          <w:rFonts w:ascii="Trebuchet MS" w:eastAsia="Times New Roman" w:hAnsi="Trebuchet MS" w:cs="Arial"/>
          <w:bCs/>
          <w:sz w:val="24"/>
          <w:szCs w:val="24"/>
          <w:lang w:eastAsia="es-ES"/>
        </w:rPr>
        <w:t xml:space="preserve"> 266 Ley General de Instituciones y Procedimientos Electorales, en relación con el artículo 293, párrafo 1 del Código Electoral del Estado de Jalisco.</w:t>
      </w:r>
    </w:p>
    <w:p w:rsidR="0062166D" w:rsidRPr="0062166D" w:rsidRDefault="0062166D" w:rsidP="00D90797">
      <w:pPr>
        <w:spacing w:after="0" w:line="240" w:lineRule="auto"/>
        <w:jc w:val="both"/>
        <w:rPr>
          <w:rFonts w:ascii="Trebuchet MS" w:eastAsia="Times New Roman" w:hAnsi="Trebuchet MS" w:cs="Arial"/>
          <w:bCs/>
          <w:sz w:val="24"/>
          <w:szCs w:val="24"/>
          <w:highlight w:val="yellow"/>
          <w:lang w:val="es-ES_tradnl" w:eastAsia="es-ES"/>
        </w:rPr>
      </w:pPr>
    </w:p>
    <w:p w:rsidR="008D055A" w:rsidRPr="007C163B" w:rsidRDefault="0062166D" w:rsidP="008D055A">
      <w:pPr>
        <w:spacing w:after="0" w:line="240" w:lineRule="auto"/>
        <w:jc w:val="both"/>
        <w:rPr>
          <w:rFonts w:ascii="Trebuchet MS" w:eastAsia="Times New Roman" w:hAnsi="Trebuchet MS" w:cs="Arial"/>
          <w:bCs/>
          <w:sz w:val="24"/>
          <w:szCs w:val="24"/>
          <w:lang w:val="es-ES_tradnl" w:eastAsia="es-ES"/>
        </w:rPr>
      </w:pPr>
      <w:r w:rsidRPr="007C163B">
        <w:rPr>
          <w:rFonts w:ascii="Trebuchet MS" w:eastAsia="Times New Roman" w:hAnsi="Trebuchet MS" w:cs="Arial"/>
          <w:b/>
          <w:bCs/>
          <w:sz w:val="24"/>
          <w:szCs w:val="24"/>
          <w:lang w:val="es-ES_tradnl" w:eastAsia="es-ES"/>
        </w:rPr>
        <w:t>X</w:t>
      </w:r>
      <w:r w:rsidR="00C417FB" w:rsidRPr="007C163B">
        <w:rPr>
          <w:rFonts w:ascii="Trebuchet MS" w:eastAsia="Times New Roman" w:hAnsi="Trebuchet MS" w:cs="Arial"/>
          <w:b/>
          <w:bCs/>
          <w:sz w:val="24"/>
          <w:szCs w:val="24"/>
          <w:lang w:val="es-ES_tradnl" w:eastAsia="es-ES"/>
        </w:rPr>
        <w:t>I</w:t>
      </w:r>
      <w:r w:rsidR="008D055A" w:rsidRPr="007C163B">
        <w:rPr>
          <w:rFonts w:ascii="Trebuchet MS" w:eastAsia="Times New Roman" w:hAnsi="Trebuchet MS" w:cs="Arial"/>
          <w:b/>
          <w:bCs/>
          <w:sz w:val="24"/>
          <w:szCs w:val="24"/>
          <w:lang w:val="es-ES_tradnl" w:eastAsia="es-ES"/>
        </w:rPr>
        <w:t>I</w:t>
      </w:r>
      <w:r w:rsidR="007025F8" w:rsidRPr="007C163B">
        <w:rPr>
          <w:rFonts w:ascii="Trebuchet MS" w:eastAsia="Times New Roman" w:hAnsi="Trebuchet MS" w:cs="Arial"/>
          <w:b/>
          <w:bCs/>
          <w:sz w:val="24"/>
          <w:szCs w:val="24"/>
          <w:lang w:val="es-ES_tradnl" w:eastAsia="es-ES"/>
        </w:rPr>
        <w:t>I</w:t>
      </w:r>
      <w:r w:rsidRPr="007C163B">
        <w:rPr>
          <w:rFonts w:ascii="Trebuchet MS" w:eastAsia="Times New Roman" w:hAnsi="Trebuchet MS" w:cs="Arial"/>
          <w:bCs/>
          <w:sz w:val="24"/>
          <w:szCs w:val="24"/>
          <w:lang w:val="es-ES_tradnl" w:eastAsia="es-ES"/>
        </w:rPr>
        <w:t xml:space="preserve">. </w:t>
      </w:r>
      <w:r w:rsidRPr="007C163B">
        <w:rPr>
          <w:rFonts w:ascii="Trebuchet MS" w:eastAsia="Times New Roman" w:hAnsi="Trebuchet MS" w:cs="Arial"/>
          <w:b/>
          <w:bCs/>
          <w:sz w:val="24"/>
          <w:szCs w:val="24"/>
          <w:lang w:val="es-ES_tradnl" w:eastAsia="es-ES"/>
        </w:rPr>
        <w:t xml:space="preserve">DE LA RECEPCIÓN DE LAS BOLETAS ELECTORALES EN EL </w:t>
      </w:r>
      <w:r w:rsidR="0022409A" w:rsidRPr="007C163B">
        <w:rPr>
          <w:rFonts w:ascii="Trebuchet MS" w:eastAsia="Times New Roman" w:hAnsi="Trebuchet MS" w:cs="Arial"/>
          <w:b/>
          <w:bCs/>
          <w:sz w:val="24"/>
          <w:szCs w:val="24"/>
          <w:lang w:val="es-ES_tradnl" w:eastAsia="es-ES"/>
        </w:rPr>
        <w:t>CONSEJO GENERAL</w:t>
      </w:r>
      <w:r w:rsidR="00BA2C7A" w:rsidRPr="007C163B">
        <w:rPr>
          <w:rFonts w:ascii="Trebuchet MS" w:eastAsia="Times New Roman" w:hAnsi="Trebuchet MS" w:cs="Arial"/>
          <w:b/>
          <w:bCs/>
          <w:sz w:val="24"/>
          <w:szCs w:val="24"/>
          <w:lang w:val="es-ES_tradnl" w:eastAsia="es-ES"/>
        </w:rPr>
        <w:t xml:space="preserve"> DEL INSTITUTO ELECTORAL Y DE PARTICIPACIÒN CIUDADANA DEL ESTADO DE JALISCO</w:t>
      </w:r>
      <w:r w:rsidRPr="007C163B">
        <w:rPr>
          <w:rFonts w:ascii="Trebuchet MS" w:eastAsia="Times New Roman" w:hAnsi="Trebuchet MS" w:cs="Arial"/>
          <w:b/>
          <w:bCs/>
          <w:sz w:val="24"/>
          <w:szCs w:val="24"/>
          <w:lang w:val="es-ES_tradnl" w:eastAsia="es-ES"/>
        </w:rPr>
        <w:t xml:space="preserve">. </w:t>
      </w:r>
      <w:r w:rsidR="008D055A" w:rsidRPr="007C163B">
        <w:rPr>
          <w:rFonts w:ascii="Trebuchet MS" w:eastAsia="Times New Roman" w:hAnsi="Trebuchet MS" w:cs="Arial"/>
          <w:bCs/>
          <w:sz w:val="24"/>
          <w:szCs w:val="24"/>
          <w:lang w:val="es-ES_tradnl" w:eastAsia="es-ES"/>
        </w:rPr>
        <w:t>Las boletas electorales deberán estar en las sedes de los órganos competentes del Instituto Electoral y de Participación Ciudadana del Estado de Jalisco, a más tardar quince días antes de la fecha de la elección respectiva, lo anterior, de conformidad con lo previsto por el artículo 176 del Reglamento de Elecciones emitido por el Instituto Nacional Electoral.</w:t>
      </w:r>
    </w:p>
    <w:p w:rsidR="008D055A" w:rsidRPr="007C163B" w:rsidRDefault="008D055A" w:rsidP="008D055A">
      <w:pPr>
        <w:spacing w:after="0" w:line="240" w:lineRule="auto"/>
        <w:jc w:val="both"/>
        <w:rPr>
          <w:rFonts w:ascii="Trebuchet MS" w:eastAsia="Times New Roman" w:hAnsi="Trebuchet MS" w:cs="Arial"/>
          <w:bCs/>
          <w:sz w:val="24"/>
          <w:szCs w:val="24"/>
          <w:lang w:val="es-ES_tradnl" w:eastAsia="es-ES"/>
        </w:rPr>
      </w:pPr>
    </w:p>
    <w:p w:rsidR="00F962EA" w:rsidRDefault="008D055A" w:rsidP="008D055A">
      <w:pPr>
        <w:spacing w:after="0" w:line="240" w:lineRule="auto"/>
        <w:jc w:val="both"/>
        <w:rPr>
          <w:rFonts w:ascii="Trebuchet MS" w:eastAsia="Calibri" w:hAnsi="Trebuchet MS" w:cs="Arial"/>
          <w:sz w:val="24"/>
          <w:szCs w:val="24"/>
        </w:rPr>
      </w:pPr>
      <w:r w:rsidRPr="007C163B">
        <w:rPr>
          <w:rFonts w:ascii="Trebuchet MS" w:eastAsia="Times New Roman" w:hAnsi="Trebuchet MS" w:cs="Arial"/>
          <w:bCs/>
          <w:sz w:val="24"/>
          <w:szCs w:val="24"/>
          <w:lang w:val="es-ES_tradnl" w:eastAsia="es-ES"/>
        </w:rPr>
        <w:t>Sin embargo, al tratarse de una elección extraordinaria</w:t>
      </w:r>
      <w:r w:rsidRPr="007C163B">
        <w:rPr>
          <w:rFonts w:ascii="Trebuchet MS" w:eastAsia="Calibri" w:hAnsi="Trebuchet MS" w:cs="Arial"/>
          <w:sz w:val="24"/>
          <w:szCs w:val="24"/>
        </w:rPr>
        <w:t xml:space="preserve"> y conforme lo establecido en los numerales 34 del Código Electoral del Estado de Jalisco y </w:t>
      </w:r>
      <w:r w:rsidR="00374694" w:rsidRPr="007C163B">
        <w:rPr>
          <w:rFonts w:ascii="Trebuchet MS" w:eastAsia="Calibri" w:hAnsi="Trebuchet MS" w:cs="Arial"/>
          <w:sz w:val="24"/>
          <w:szCs w:val="24"/>
        </w:rPr>
        <w:t>175</w:t>
      </w:r>
      <w:r w:rsidRPr="007C163B">
        <w:rPr>
          <w:rFonts w:ascii="Trebuchet MS" w:eastAsia="Calibri" w:hAnsi="Trebuchet MS" w:cs="Arial"/>
          <w:sz w:val="24"/>
          <w:szCs w:val="24"/>
        </w:rPr>
        <w:t xml:space="preserve"> del Reglamento antes citado, se ajustó la fecha por parte de este Instituto, a efecto de que sea a más tardar el </w:t>
      </w:r>
      <w:r w:rsidR="00766755" w:rsidRPr="007C163B">
        <w:rPr>
          <w:rFonts w:ascii="Trebuchet MS" w:eastAsia="Calibri" w:hAnsi="Trebuchet MS" w:cs="Arial"/>
          <w:sz w:val="24"/>
          <w:szCs w:val="24"/>
        </w:rPr>
        <w:t>once</w:t>
      </w:r>
      <w:r w:rsidRPr="007C163B">
        <w:rPr>
          <w:rFonts w:ascii="Trebuchet MS" w:eastAsia="Calibri" w:hAnsi="Trebuchet MS" w:cs="Arial"/>
          <w:sz w:val="24"/>
          <w:szCs w:val="24"/>
        </w:rPr>
        <w:t xml:space="preserve"> de noviembre.</w:t>
      </w:r>
    </w:p>
    <w:p w:rsidR="008D055A" w:rsidRPr="008B230C" w:rsidRDefault="008D055A" w:rsidP="008D055A">
      <w:pPr>
        <w:spacing w:after="0" w:line="240" w:lineRule="auto"/>
        <w:jc w:val="both"/>
        <w:rPr>
          <w:rFonts w:ascii="Trebuchet MS" w:eastAsia="Times New Roman" w:hAnsi="Trebuchet MS" w:cs="Arial"/>
          <w:bCs/>
          <w:sz w:val="24"/>
          <w:szCs w:val="24"/>
          <w:lang w:val="es-ES_tradnl" w:eastAsia="es-ES"/>
        </w:rPr>
      </w:pPr>
    </w:p>
    <w:p w:rsidR="00374694" w:rsidRPr="007C163B" w:rsidRDefault="0062166D" w:rsidP="00374694">
      <w:pPr>
        <w:spacing w:after="0" w:line="240" w:lineRule="auto"/>
        <w:jc w:val="both"/>
        <w:rPr>
          <w:rFonts w:ascii="Trebuchet MS" w:eastAsia="Times New Roman" w:hAnsi="Trebuchet MS" w:cs="Arial"/>
          <w:bCs/>
          <w:sz w:val="24"/>
          <w:szCs w:val="24"/>
          <w:lang w:val="es-ES_tradnl" w:eastAsia="es-ES"/>
        </w:rPr>
      </w:pPr>
      <w:r w:rsidRPr="007C163B">
        <w:rPr>
          <w:rFonts w:ascii="Trebuchet MS" w:eastAsia="Times New Roman" w:hAnsi="Trebuchet MS" w:cs="Arial"/>
          <w:b/>
          <w:bCs/>
          <w:sz w:val="24"/>
          <w:szCs w:val="24"/>
          <w:lang w:val="es-ES_tradnl" w:eastAsia="es-ES"/>
        </w:rPr>
        <w:t>X</w:t>
      </w:r>
      <w:r w:rsidR="00C417FB" w:rsidRPr="007C163B">
        <w:rPr>
          <w:rFonts w:ascii="Trebuchet MS" w:eastAsia="Times New Roman" w:hAnsi="Trebuchet MS" w:cs="Arial"/>
          <w:b/>
          <w:bCs/>
          <w:sz w:val="24"/>
          <w:szCs w:val="24"/>
          <w:lang w:val="es-ES_tradnl" w:eastAsia="es-ES"/>
        </w:rPr>
        <w:t>I</w:t>
      </w:r>
      <w:r w:rsidR="007025F8" w:rsidRPr="007C163B">
        <w:rPr>
          <w:rFonts w:ascii="Trebuchet MS" w:eastAsia="Times New Roman" w:hAnsi="Trebuchet MS" w:cs="Arial"/>
          <w:b/>
          <w:bCs/>
          <w:sz w:val="24"/>
          <w:szCs w:val="24"/>
          <w:lang w:val="es-ES_tradnl" w:eastAsia="es-ES"/>
        </w:rPr>
        <w:t>V</w:t>
      </w:r>
      <w:r w:rsidRPr="007C163B">
        <w:rPr>
          <w:rFonts w:ascii="Trebuchet MS" w:eastAsia="Times New Roman" w:hAnsi="Trebuchet MS" w:cs="Arial"/>
          <w:bCs/>
          <w:sz w:val="24"/>
          <w:szCs w:val="24"/>
          <w:lang w:val="es-ES_tradnl" w:eastAsia="es-ES"/>
        </w:rPr>
        <w:t xml:space="preserve">. </w:t>
      </w:r>
      <w:r w:rsidRPr="007C163B">
        <w:rPr>
          <w:rFonts w:ascii="Trebuchet MS" w:eastAsia="Times New Roman" w:hAnsi="Trebuchet MS" w:cs="Arial"/>
          <w:b/>
          <w:bCs/>
          <w:sz w:val="24"/>
          <w:szCs w:val="24"/>
          <w:lang w:val="es-ES_tradnl" w:eastAsia="es-ES"/>
        </w:rPr>
        <w:t xml:space="preserve">DEL PROCEDIMIENTO PREVISTO EN EL CÓDIGO ELECTORAL PARA LA ENTREGA DE LA DOCUMENTACIÓN Y MATERIAL ELECTORAL </w:t>
      </w:r>
      <w:r w:rsidR="00B22EF2" w:rsidRPr="007C163B">
        <w:rPr>
          <w:rFonts w:ascii="Trebuchet MS" w:eastAsia="Times New Roman" w:hAnsi="Trebuchet MS" w:cs="Arial"/>
          <w:b/>
          <w:bCs/>
          <w:sz w:val="24"/>
          <w:szCs w:val="24"/>
          <w:lang w:val="es-ES_tradnl" w:eastAsia="es-ES"/>
        </w:rPr>
        <w:t>AL CONSEJO GENERAL</w:t>
      </w:r>
      <w:r w:rsidR="00BA2C7A" w:rsidRPr="007C163B">
        <w:rPr>
          <w:rFonts w:ascii="Trebuchet MS" w:eastAsia="Times New Roman" w:hAnsi="Trebuchet MS" w:cs="Arial"/>
          <w:b/>
          <w:bCs/>
          <w:sz w:val="24"/>
          <w:szCs w:val="24"/>
          <w:lang w:val="es-ES_tradnl" w:eastAsia="es-ES"/>
        </w:rPr>
        <w:t xml:space="preserve"> DE ESTE INSTITUTO</w:t>
      </w:r>
      <w:r w:rsidR="00B22EF2" w:rsidRPr="007C163B">
        <w:rPr>
          <w:rFonts w:ascii="Trebuchet MS" w:eastAsia="Times New Roman" w:hAnsi="Trebuchet MS" w:cs="Arial"/>
          <w:b/>
          <w:bCs/>
          <w:sz w:val="24"/>
          <w:szCs w:val="24"/>
          <w:lang w:val="es-ES_tradnl" w:eastAsia="es-ES"/>
        </w:rPr>
        <w:t xml:space="preserve"> Y AL CONSEJO MUNICIPAL DE SAN PEDRO TLAQUEPAQUE</w:t>
      </w:r>
      <w:r w:rsidR="00BA2C7A" w:rsidRPr="007C163B">
        <w:rPr>
          <w:rFonts w:ascii="Trebuchet MS" w:eastAsia="Times New Roman" w:hAnsi="Trebuchet MS" w:cs="Arial"/>
          <w:b/>
          <w:bCs/>
          <w:sz w:val="24"/>
          <w:szCs w:val="24"/>
          <w:lang w:val="es-ES_tradnl" w:eastAsia="es-ES"/>
        </w:rPr>
        <w:t>, JALISCO</w:t>
      </w:r>
      <w:r w:rsidRPr="007C163B">
        <w:rPr>
          <w:rFonts w:ascii="Trebuchet MS" w:eastAsia="Times New Roman" w:hAnsi="Trebuchet MS" w:cs="Arial"/>
          <w:bCs/>
          <w:sz w:val="24"/>
          <w:szCs w:val="24"/>
          <w:lang w:val="es-ES_tradnl" w:eastAsia="es-ES"/>
        </w:rPr>
        <w:t xml:space="preserve">. </w:t>
      </w:r>
      <w:r w:rsidR="00DF4A1A" w:rsidRPr="007C163B">
        <w:rPr>
          <w:rFonts w:ascii="Trebuchet MS" w:eastAsia="Times New Roman" w:hAnsi="Trebuchet MS" w:cs="Arial"/>
          <w:bCs/>
          <w:sz w:val="24"/>
          <w:szCs w:val="24"/>
          <w:lang w:val="es-ES_tradnl" w:eastAsia="es-ES"/>
        </w:rPr>
        <w:t xml:space="preserve"> </w:t>
      </w:r>
      <w:r w:rsidR="00374694" w:rsidRPr="007C163B">
        <w:rPr>
          <w:rFonts w:ascii="Trebuchet MS" w:eastAsia="Times New Roman" w:hAnsi="Trebuchet MS" w:cs="Arial"/>
          <w:bCs/>
          <w:sz w:val="24"/>
          <w:szCs w:val="24"/>
          <w:lang w:val="es-ES_tradnl" w:eastAsia="es-ES"/>
        </w:rPr>
        <w:t>Como lo establece el artículo 299 del Código Electoral del Estado de Jalisco, las boletas deberán obrar en poder del Consejo Distrital y para su control se tomaran las medidas siguientes:</w:t>
      </w:r>
    </w:p>
    <w:p w:rsidR="00374694" w:rsidRPr="007C163B" w:rsidRDefault="00374694" w:rsidP="00374694">
      <w:pPr>
        <w:spacing w:after="0" w:line="240" w:lineRule="auto"/>
        <w:jc w:val="both"/>
        <w:rPr>
          <w:rFonts w:ascii="Trebuchet MS" w:eastAsia="Times New Roman" w:hAnsi="Trebuchet MS" w:cs="Arial"/>
          <w:bCs/>
          <w:sz w:val="24"/>
          <w:szCs w:val="24"/>
          <w:lang w:val="es-ES_tradnl" w:eastAsia="es-ES"/>
        </w:rPr>
      </w:pPr>
    </w:p>
    <w:p w:rsidR="00374694" w:rsidRPr="007C163B" w:rsidRDefault="00374694" w:rsidP="00374694">
      <w:pPr>
        <w:numPr>
          <w:ilvl w:val="0"/>
          <w:numId w:val="2"/>
        </w:numPr>
        <w:tabs>
          <w:tab w:val="left" w:pos="180"/>
        </w:tabs>
        <w:spacing w:after="0" w:line="240" w:lineRule="auto"/>
        <w:jc w:val="both"/>
        <w:rPr>
          <w:rFonts w:ascii="Trebuchet MS" w:eastAsia="Times New Roman" w:hAnsi="Trebuchet MS" w:cs="Arial"/>
          <w:sz w:val="24"/>
          <w:szCs w:val="24"/>
          <w:lang w:val="es-ES" w:eastAsia="es-ES"/>
        </w:rPr>
      </w:pPr>
      <w:r w:rsidRPr="007C163B">
        <w:rPr>
          <w:rFonts w:ascii="Trebuchet MS" w:eastAsia="Times New Roman" w:hAnsi="Trebuchet MS" w:cs="Arial"/>
          <w:sz w:val="24"/>
          <w:szCs w:val="24"/>
          <w:lang w:val="es-ES" w:eastAsia="es-ES"/>
        </w:rPr>
        <w:t>El personal autorizado del Instituto Electoral entregará las boletas en el día, hora y lugar preestablecidos al Presidente del Consejo Distrital, quien estará acompañado de los demás integrantes del propio Consejo;</w:t>
      </w:r>
    </w:p>
    <w:p w:rsidR="00374694" w:rsidRPr="007C163B" w:rsidRDefault="00374694" w:rsidP="00374694">
      <w:pPr>
        <w:tabs>
          <w:tab w:val="left" w:pos="360"/>
        </w:tabs>
        <w:spacing w:after="0" w:line="240" w:lineRule="auto"/>
        <w:jc w:val="both"/>
        <w:rPr>
          <w:rFonts w:ascii="Trebuchet MS" w:eastAsia="Times New Roman" w:hAnsi="Trebuchet MS" w:cs="Arial"/>
          <w:sz w:val="24"/>
          <w:szCs w:val="24"/>
          <w:lang w:val="es-ES" w:eastAsia="es-ES"/>
        </w:rPr>
      </w:pPr>
    </w:p>
    <w:p w:rsidR="00374694" w:rsidRPr="007C163B" w:rsidRDefault="00374694" w:rsidP="00374694">
      <w:pPr>
        <w:numPr>
          <w:ilvl w:val="0"/>
          <w:numId w:val="2"/>
        </w:numPr>
        <w:tabs>
          <w:tab w:val="left" w:pos="360"/>
        </w:tabs>
        <w:spacing w:after="0" w:line="240" w:lineRule="auto"/>
        <w:jc w:val="both"/>
        <w:rPr>
          <w:rFonts w:ascii="Trebuchet MS" w:eastAsia="Times New Roman" w:hAnsi="Trebuchet MS" w:cs="Arial"/>
          <w:sz w:val="24"/>
          <w:szCs w:val="24"/>
          <w:lang w:val="es-ES" w:eastAsia="es-ES"/>
        </w:rPr>
      </w:pPr>
      <w:r w:rsidRPr="007C163B">
        <w:rPr>
          <w:rFonts w:ascii="Trebuchet MS" w:eastAsia="Times New Roman" w:hAnsi="Trebuchet MS" w:cs="Arial"/>
          <w:sz w:val="24"/>
          <w:szCs w:val="24"/>
          <w:lang w:val="es-ES" w:eastAsia="es-ES"/>
        </w:rPr>
        <w:t>El secretario del Consejo Distrital levantará acta pormenorizada de la entrega y recepción de las boletas, asentando en ella los datos relativos al número de boletas, las características del embalaje que las contiene, y los nombres y cargos de los funcionarios presentes;</w:t>
      </w:r>
    </w:p>
    <w:p w:rsidR="00374694" w:rsidRPr="007C163B" w:rsidRDefault="00374694" w:rsidP="00374694">
      <w:pPr>
        <w:tabs>
          <w:tab w:val="left" w:pos="360"/>
        </w:tabs>
        <w:spacing w:after="0" w:line="240" w:lineRule="auto"/>
        <w:jc w:val="both"/>
        <w:rPr>
          <w:rFonts w:ascii="Trebuchet MS" w:eastAsia="Times New Roman" w:hAnsi="Trebuchet MS" w:cs="Arial"/>
          <w:sz w:val="24"/>
          <w:szCs w:val="24"/>
          <w:lang w:val="es-ES" w:eastAsia="es-ES"/>
        </w:rPr>
      </w:pPr>
    </w:p>
    <w:p w:rsidR="00374694" w:rsidRPr="007C163B" w:rsidRDefault="00374694" w:rsidP="00374694">
      <w:pPr>
        <w:numPr>
          <w:ilvl w:val="0"/>
          <w:numId w:val="2"/>
        </w:numPr>
        <w:tabs>
          <w:tab w:val="left" w:pos="360"/>
        </w:tabs>
        <w:spacing w:after="0" w:line="240" w:lineRule="auto"/>
        <w:jc w:val="both"/>
        <w:rPr>
          <w:rFonts w:ascii="Trebuchet MS" w:eastAsia="Times New Roman" w:hAnsi="Trebuchet MS" w:cs="Arial"/>
          <w:sz w:val="24"/>
          <w:szCs w:val="24"/>
          <w:lang w:val="es-ES" w:eastAsia="es-ES"/>
        </w:rPr>
      </w:pPr>
      <w:r w:rsidRPr="007C163B">
        <w:rPr>
          <w:rFonts w:ascii="Trebuchet MS" w:eastAsia="Times New Roman" w:hAnsi="Trebuchet MS" w:cs="Arial"/>
          <w:sz w:val="24"/>
          <w:szCs w:val="24"/>
          <w:lang w:val="es-ES" w:eastAsia="es-ES"/>
        </w:rPr>
        <w:t>A continuación, los miembros presentes del Consejo Distrital acompañarán al Presidente a depositar la documentación recibida, en el lugar previamente asignado dentro de la sede del Consejo Distrital, debiendo asegurar su integridad mediante fajillas selladas y firmadas por los concurrentes. Estos pormenores se asentarán en el acta respectiva;</w:t>
      </w:r>
    </w:p>
    <w:p w:rsidR="00374694" w:rsidRPr="000F0EDE" w:rsidRDefault="00374694" w:rsidP="00374694">
      <w:pPr>
        <w:pStyle w:val="Sinespaciado"/>
        <w:rPr>
          <w:highlight w:val="yellow"/>
          <w:lang w:val="es-ES" w:eastAsia="es-ES"/>
        </w:rPr>
      </w:pPr>
    </w:p>
    <w:p w:rsidR="00374694" w:rsidRPr="007C163B" w:rsidRDefault="00374694" w:rsidP="00374694">
      <w:pPr>
        <w:numPr>
          <w:ilvl w:val="0"/>
          <w:numId w:val="2"/>
        </w:numPr>
        <w:tabs>
          <w:tab w:val="left" w:pos="360"/>
        </w:tabs>
        <w:spacing w:after="0" w:line="240" w:lineRule="auto"/>
        <w:jc w:val="both"/>
        <w:rPr>
          <w:rFonts w:ascii="Trebuchet MS" w:eastAsia="Times New Roman" w:hAnsi="Trebuchet MS" w:cs="Arial"/>
          <w:sz w:val="24"/>
          <w:szCs w:val="24"/>
          <w:lang w:val="es-ES" w:eastAsia="es-ES"/>
        </w:rPr>
      </w:pPr>
      <w:r w:rsidRPr="007C163B">
        <w:rPr>
          <w:rFonts w:ascii="Trebuchet MS" w:eastAsia="Times New Roman" w:hAnsi="Trebuchet MS" w:cs="Arial"/>
          <w:sz w:val="24"/>
          <w:szCs w:val="24"/>
          <w:lang w:val="es-ES" w:eastAsia="es-ES"/>
        </w:rPr>
        <w:t>El mismo día o a más tardar el siguiente, el Presidente del Consejo, el Secretario Ejecutivo y los Consejeros Electorales, procederán a contar las boletas para precisar la cantidad recibida, consignando el número de los folios, y agruparlas en razón del número de electores que corresponda en cada una de las casillas a instalar, incluyendo las de las casillas especiales según el número que acuerde el Consejo General para ellas. El secretario registrará los datos de esta distribución; y</w:t>
      </w:r>
    </w:p>
    <w:p w:rsidR="00374694" w:rsidRPr="007C163B" w:rsidRDefault="00374694" w:rsidP="00374694">
      <w:pPr>
        <w:pStyle w:val="Prrafodelista"/>
        <w:rPr>
          <w:rFonts w:ascii="Trebuchet MS" w:eastAsia="Times New Roman" w:hAnsi="Trebuchet MS" w:cs="Arial"/>
          <w:sz w:val="24"/>
          <w:szCs w:val="24"/>
          <w:lang w:val="es-ES" w:eastAsia="es-ES"/>
        </w:rPr>
      </w:pPr>
    </w:p>
    <w:p w:rsidR="00374694" w:rsidRPr="007C163B" w:rsidRDefault="00374694" w:rsidP="00374694">
      <w:pPr>
        <w:pStyle w:val="Prrafodelista"/>
        <w:numPr>
          <w:ilvl w:val="0"/>
          <w:numId w:val="2"/>
        </w:numPr>
        <w:rPr>
          <w:rFonts w:ascii="Trebuchet MS" w:eastAsia="Times New Roman" w:hAnsi="Trebuchet MS" w:cs="Arial"/>
          <w:sz w:val="24"/>
          <w:szCs w:val="24"/>
          <w:lang w:val="es-ES" w:eastAsia="es-ES"/>
        </w:rPr>
      </w:pPr>
      <w:r w:rsidRPr="007C163B">
        <w:rPr>
          <w:rFonts w:ascii="Trebuchet MS" w:eastAsia="Times New Roman" w:hAnsi="Trebuchet MS" w:cs="Arial"/>
          <w:sz w:val="24"/>
          <w:szCs w:val="24"/>
          <w:lang w:val="es-ES" w:eastAsia="es-ES"/>
        </w:rPr>
        <w:t>Estas operaciones se realizarán con la presencia de los representantes de los partidos políticos que decidan asistir.</w:t>
      </w:r>
    </w:p>
    <w:p w:rsidR="00374694" w:rsidRPr="007C163B" w:rsidRDefault="0000452B" w:rsidP="00374694">
      <w:pPr>
        <w:spacing w:after="0" w:line="240" w:lineRule="auto"/>
        <w:jc w:val="both"/>
        <w:rPr>
          <w:rFonts w:ascii="Trebuchet MS" w:eastAsia="Times New Roman" w:hAnsi="Trebuchet MS" w:cs="Arial"/>
          <w:bCs/>
          <w:sz w:val="24"/>
          <w:szCs w:val="24"/>
          <w:lang w:val="es-ES_tradnl" w:eastAsia="es-ES"/>
        </w:rPr>
      </w:pPr>
      <w:r w:rsidRPr="007C163B">
        <w:rPr>
          <w:rFonts w:ascii="Trebuchet MS" w:eastAsia="Times New Roman" w:hAnsi="Trebuchet MS" w:cs="Arial"/>
          <w:bCs/>
          <w:sz w:val="24"/>
          <w:szCs w:val="24"/>
          <w:lang w:val="es-ES_tradnl" w:eastAsia="es-ES"/>
        </w:rPr>
        <w:t>Las representaciones</w:t>
      </w:r>
      <w:r w:rsidR="00374694" w:rsidRPr="007C163B">
        <w:rPr>
          <w:rFonts w:ascii="Trebuchet MS" w:eastAsia="Times New Roman" w:hAnsi="Trebuchet MS" w:cs="Arial"/>
          <w:bCs/>
          <w:sz w:val="24"/>
          <w:szCs w:val="24"/>
          <w:lang w:val="es-ES_tradnl" w:eastAsia="es-ES"/>
        </w:rPr>
        <w:t xml:space="preserve"> de los partidos políticos acreditados podrán firmar o rubricar las boletas electorales a través de </w:t>
      </w:r>
      <w:r w:rsidR="007842FF" w:rsidRPr="007C163B">
        <w:rPr>
          <w:rFonts w:ascii="Trebuchet MS" w:eastAsia="Times New Roman" w:hAnsi="Trebuchet MS" w:cs="Arial"/>
          <w:bCs/>
          <w:sz w:val="24"/>
          <w:szCs w:val="24"/>
          <w:lang w:val="es-ES_tradnl" w:eastAsia="es-ES"/>
        </w:rPr>
        <w:t>una</w:t>
      </w:r>
      <w:r w:rsidR="00374694" w:rsidRPr="007C163B">
        <w:rPr>
          <w:rFonts w:ascii="Trebuchet MS" w:eastAsia="Times New Roman" w:hAnsi="Trebuchet MS" w:cs="Arial"/>
          <w:bCs/>
          <w:sz w:val="24"/>
          <w:szCs w:val="24"/>
          <w:lang w:val="es-ES_tradnl" w:eastAsia="es-ES"/>
        </w:rPr>
        <w:t xml:space="preserve"> de ellos, </w:t>
      </w:r>
      <w:r w:rsidR="007842FF" w:rsidRPr="007C163B">
        <w:rPr>
          <w:rFonts w:ascii="Trebuchet MS" w:eastAsia="Times New Roman" w:hAnsi="Trebuchet MS" w:cs="Arial"/>
          <w:bCs/>
          <w:sz w:val="24"/>
          <w:szCs w:val="24"/>
          <w:lang w:val="es-ES_tradnl" w:eastAsia="es-ES"/>
        </w:rPr>
        <w:t>la cual será designada</w:t>
      </w:r>
      <w:r w:rsidR="00374694" w:rsidRPr="007C163B">
        <w:rPr>
          <w:rFonts w:ascii="Trebuchet MS" w:eastAsia="Times New Roman" w:hAnsi="Trebuchet MS" w:cs="Arial"/>
          <w:bCs/>
          <w:sz w:val="24"/>
          <w:szCs w:val="24"/>
          <w:lang w:val="es-ES_tradnl" w:eastAsia="es-ES"/>
        </w:rPr>
        <w:t xml:space="preserve"> por sorteo, siempre que por mayoría así lo acuerden, el procedimiento de firma necesariamente se hará ante la presencia de los integrantes del Consejo Distrital.</w:t>
      </w:r>
    </w:p>
    <w:p w:rsidR="00374694" w:rsidRPr="007C163B" w:rsidRDefault="00374694" w:rsidP="00374694">
      <w:pPr>
        <w:spacing w:after="0" w:line="240" w:lineRule="auto"/>
        <w:jc w:val="both"/>
        <w:rPr>
          <w:rFonts w:ascii="Trebuchet MS" w:eastAsia="Times New Roman" w:hAnsi="Trebuchet MS" w:cs="Arial"/>
          <w:bCs/>
          <w:sz w:val="24"/>
          <w:szCs w:val="24"/>
          <w:lang w:val="es-ES_tradnl" w:eastAsia="es-ES"/>
        </w:rPr>
      </w:pPr>
    </w:p>
    <w:p w:rsidR="00374694" w:rsidRPr="007C163B" w:rsidRDefault="00374694" w:rsidP="00374694">
      <w:pPr>
        <w:spacing w:after="0" w:line="240" w:lineRule="auto"/>
        <w:jc w:val="both"/>
        <w:rPr>
          <w:rFonts w:ascii="Trebuchet MS" w:eastAsia="Times New Roman" w:hAnsi="Trebuchet MS" w:cs="Arial"/>
          <w:bCs/>
          <w:sz w:val="24"/>
          <w:szCs w:val="24"/>
          <w:lang w:val="es-ES_tradnl" w:eastAsia="es-ES"/>
        </w:rPr>
      </w:pPr>
      <w:r w:rsidRPr="007C163B">
        <w:rPr>
          <w:rFonts w:ascii="Trebuchet MS" w:eastAsia="Times New Roman" w:hAnsi="Trebuchet MS" w:cs="Arial"/>
          <w:bCs/>
          <w:sz w:val="24"/>
          <w:szCs w:val="24"/>
          <w:lang w:val="es-ES_tradnl" w:eastAsia="es-ES"/>
        </w:rPr>
        <w:t>En ese sentido, y toda vez que este Consejo General asumió las funciones que le confiere el Código Electoral del Estado de Jalisco y el Reglamento de Elecciones a los Consejos Distritales Electorales, para el Proceso Electoral Extraordinario dos mil veintiuno, dichas actividades</w:t>
      </w:r>
      <w:r w:rsidR="00CF3E5C" w:rsidRPr="007C163B">
        <w:rPr>
          <w:rFonts w:ascii="Trebuchet MS" w:eastAsia="Times New Roman" w:hAnsi="Trebuchet MS" w:cs="Arial"/>
          <w:bCs/>
          <w:sz w:val="24"/>
          <w:szCs w:val="24"/>
          <w:lang w:val="es-ES_tradnl" w:eastAsia="es-ES"/>
        </w:rPr>
        <w:t xml:space="preserve"> </w:t>
      </w:r>
      <w:r w:rsidR="00766755" w:rsidRPr="007C163B">
        <w:rPr>
          <w:rFonts w:ascii="Trebuchet MS" w:eastAsia="Times New Roman" w:hAnsi="Trebuchet MS" w:cs="Arial"/>
          <w:bCs/>
          <w:sz w:val="24"/>
          <w:szCs w:val="24"/>
          <w:lang w:val="es-ES_tradnl" w:eastAsia="es-ES"/>
        </w:rPr>
        <w:t>corresponden</w:t>
      </w:r>
      <w:r w:rsidR="00CF3E5C" w:rsidRPr="007C163B">
        <w:rPr>
          <w:rFonts w:ascii="Trebuchet MS" w:eastAsia="Times New Roman" w:hAnsi="Trebuchet MS" w:cs="Arial"/>
          <w:bCs/>
          <w:sz w:val="24"/>
          <w:szCs w:val="24"/>
          <w:lang w:val="es-ES_tradnl" w:eastAsia="es-ES"/>
        </w:rPr>
        <w:t xml:space="preserve"> </w:t>
      </w:r>
      <w:r w:rsidR="00766755" w:rsidRPr="007C163B">
        <w:rPr>
          <w:rFonts w:ascii="Trebuchet MS" w:eastAsia="Times New Roman" w:hAnsi="Trebuchet MS" w:cs="Arial"/>
          <w:bCs/>
          <w:sz w:val="24"/>
          <w:szCs w:val="24"/>
          <w:lang w:val="es-ES_tradnl" w:eastAsia="es-ES"/>
        </w:rPr>
        <w:t>al</w:t>
      </w:r>
      <w:r w:rsidR="00CF3E5C" w:rsidRPr="007C163B">
        <w:rPr>
          <w:rFonts w:ascii="Trebuchet MS" w:eastAsia="Times New Roman" w:hAnsi="Trebuchet MS" w:cs="Arial"/>
          <w:bCs/>
          <w:sz w:val="24"/>
          <w:szCs w:val="24"/>
          <w:lang w:val="es-ES_tradnl" w:eastAsia="es-ES"/>
        </w:rPr>
        <w:t xml:space="preserve"> Consejo General, que lo integran las y los Consejeros Electorales</w:t>
      </w:r>
      <w:r w:rsidR="000230BA" w:rsidRPr="007C163B">
        <w:rPr>
          <w:rFonts w:ascii="Trebuchet MS" w:eastAsia="Times New Roman" w:hAnsi="Trebuchet MS" w:cs="Arial"/>
          <w:bCs/>
          <w:sz w:val="24"/>
          <w:szCs w:val="24"/>
          <w:lang w:val="es-ES_tradnl" w:eastAsia="es-ES"/>
        </w:rPr>
        <w:t xml:space="preserve">, así como </w:t>
      </w:r>
      <w:r w:rsidR="007025F8" w:rsidRPr="007C163B">
        <w:rPr>
          <w:rFonts w:ascii="Trebuchet MS" w:eastAsia="Times New Roman" w:hAnsi="Trebuchet MS" w:cs="Arial"/>
          <w:bCs/>
          <w:sz w:val="24"/>
          <w:szCs w:val="24"/>
          <w:lang w:val="es-ES_tradnl" w:eastAsia="es-ES"/>
        </w:rPr>
        <w:t>el</w:t>
      </w:r>
      <w:r w:rsidR="000230BA" w:rsidRPr="007C163B">
        <w:rPr>
          <w:rFonts w:ascii="Trebuchet MS" w:eastAsia="Times New Roman" w:hAnsi="Trebuchet MS" w:cs="Arial"/>
          <w:bCs/>
          <w:sz w:val="24"/>
          <w:szCs w:val="24"/>
          <w:lang w:val="es-ES_tradnl" w:eastAsia="es-ES"/>
        </w:rPr>
        <w:t xml:space="preserve"> Secretario Ejecutivo</w:t>
      </w:r>
      <w:r w:rsidR="00CF3E5C" w:rsidRPr="007C163B">
        <w:rPr>
          <w:rFonts w:ascii="Trebuchet MS" w:eastAsia="Times New Roman" w:hAnsi="Trebuchet MS" w:cs="Arial"/>
          <w:bCs/>
          <w:sz w:val="24"/>
          <w:szCs w:val="24"/>
          <w:lang w:val="es-ES_tradnl" w:eastAsia="es-ES"/>
        </w:rPr>
        <w:t>:</w:t>
      </w:r>
    </w:p>
    <w:p w:rsidR="00CF3E5C" w:rsidRPr="000230BA" w:rsidRDefault="00CF3E5C" w:rsidP="00374694">
      <w:pPr>
        <w:spacing w:after="0" w:line="240" w:lineRule="auto"/>
        <w:jc w:val="both"/>
        <w:rPr>
          <w:rFonts w:ascii="Trebuchet MS" w:eastAsia="Times New Roman" w:hAnsi="Trebuchet MS" w:cs="Arial"/>
          <w:bCs/>
          <w:sz w:val="24"/>
          <w:szCs w:val="24"/>
          <w:highlight w:val="yellow"/>
          <w:lang w:val="es-ES_tradnl" w:eastAsia="es-ES"/>
        </w:rPr>
      </w:pPr>
    </w:p>
    <w:tbl>
      <w:tblPr>
        <w:tblStyle w:val="Tablaconcuadrcula"/>
        <w:tblW w:w="0" w:type="auto"/>
        <w:tblLook w:val="04A0" w:firstRow="1" w:lastRow="0" w:firstColumn="1" w:lastColumn="0" w:noHBand="0" w:noVBand="1"/>
      </w:tblPr>
      <w:tblGrid>
        <w:gridCol w:w="3794"/>
        <w:gridCol w:w="5103"/>
      </w:tblGrid>
      <w:tr w:rsidR="000230BA" w:rsidRPr="00C1219F" w:rsidTr="000230BA">
        <w:tc>
          <w:tcPr>
            <w:tcW w:w="3794" w:type="dxa"/>
          </w:tcPr>
          <w:p w:rsidR="000230BA" w:rsidRPr="00C1219F" w:rsidRDefault="000230BA" w:rsidP="00C1219F">
            <w:pPr>
              <w:jc w:val="both"/>
              <w:rPr>
                <w:rFonts w:ascii="Trebuchet MS" w:eastAsia="Calibri" w:hAnsi="Trebuchet MS" w:cs="Times New Roman"/>
                <w:kern w:val="18"/>
                <w:sz w:val="23"/>
                <w:szCs w:val="23"/>
              </w:rPr>
            </w:pPr>
            <w:r w:rsidRPr="00C1219F">
              <w:rPr>
                <w:rFonts w:ascii="Trebuchet MS" w:eastAsia="Times New Roman" w:hAnsi="Trebuchet MS" w:cs="Arial"/>
                <w:sz w:val="23"/>
                <w:szCs w:val="23"/>
                <w:lang w:val="es-ES_tradnl" w:eastAsia="es-ES"/>
              </w:rPr>
              <w:t>Mtra. Paula Ramírez Höhne</w:t>
            </w:r>
            <w:r w:rsidRPr="00C1219F">
              <w:rPr>
                <w:rFonts w:ascii="Trebuchet MS" w:eastAsia="Calibri" w:hAnsi="Trebuchet MS" w:cs="Times New Roman"/>
                <w:kern w:val="18"/>
                <w:sz w:val="23"/>
                <w:szCs w:val="23"/>
              </w:rPr>
              <w:t xml:space="preserve"> </w:t>
            </w:r>
          </w:p>
          <w:p w:rsidR="000230BA" w:rsidRPr="00C1219F" w:rsidRDefault="000230BA" w:rsidP="00374694">
            <w:pPr>
              <w:jc w:val="both"/>
              <w:rPr>
                <w:rFonts w:ascii="Trebuchet MS" w:eastAsia="Times New Roman" w:hAnsi="Trebuchet MS" w:cs="Arial"/>
                <w:bCs/>
                <w:sz w:val="23"/>
                <w:szCs w:val="23"/>
                <w:lang w:val="es-ES_tradnl" w:eastAsia="es-ES"/>
              </w:rPr>
            </w:pPr>
          </w:p>
        </w:tc>
        <w:tc>
          <w:tcPr>
            <w:tcW w:w="5103" w:type="dxa"/>
          </w:tcPr>
          <w:p w:rsidR="000230BA" w:rsidRPr="00C1219F" w:rsidRDefault="000230BA" w:rsidP="000230BA">
            <w:pPr>
              <w:ind w:left="1403" w:hanging="1403"/>
              <w:jc w:val="both"/>
              <w:rPr>
                <w:rFonts w:ascii="Trebuchet MS" w:eastAsia="Times New Roman" w:hAnsi="Trebuchet MS" w:cs="Arial"/>
                <w:bCs/>
                <w:sz w:val="23"/>
                <w:szCs w:val="23"/>
                <w:lang w:val="es-ES_tradnl" w:eastAsia="es-ES"/>
              </w:rPr>
            </w:pPr>
            <w:r w:rsidRPr="00C1219F">
              <w:rPr>
                <w:rFonts w:ascii="Trebuchet MS" w:eastAsia="Times New Roman" w:hAnsi="Trebuchet MS" w:cs="Arial"/>
                <w:bCs/>
                <w:sz w:val="23"/>
                <w:szCs w:val="23"/>
                <w:lang w:val="es-ES_tradnl" w:eastAsia="es-ES"/>
              </w:rPr>
              <w:t>Consejera Presidenta</w:t>
            </w:r>
          </w:p>
        </w:tc>
      </w:tr>
      <w:tr w:rsidR="000230BA" w:rsidRPr="00C1219F" w:rsidTr="000230BA">
        <w:tc>
          <w:tcPr>
            <w:tcW w:w="3794" w:type="dxa"/>
          </w:tcPr>
          <w:p w:rsidR="000230BA" w:rsidRPr="00C1219F" w:rsidRDefault="000230BA" w:rsidP="00374694">
            <w:pPr>
              <w:jc w:val="both"/>
              <w:rPr>
                <w:rFonts w:ascii="Trebuchet MS" w:eastAsia="Times New Roman" w:hAnsi="Trebuchet MS" w:cs="Arial"/>
                <w:bCs/>
                <w:sz w:val="23"/>
                <w:szCs w:val="23"/>
                <w:lang w:val="es-ES_tradnl" w:eastAsia="es-ES"/>
              </w:rPr>
            </w:pPr>
            <w:r w:rsidRPr="00C1219F">
              <w:rPr>
                <w:rFonts w:ascii="Trebuchet MS" w:eastAsia="Times New Roman" w:hAnsi="Trebuchet MS" w:cs="Arial"/>
                <w:bCs/>
                <w:sz w:val="23"/>
                <w:szCs w:val="23"/>
                <w:lang w:val="es-ES_tradnl" w:eastAsia="es-ES"/>
              </w:rPr>
              <w:t>Mtra. Silvia Guadalupe Bustos Vázquez</w:t>
            </w:r>
          </w:p>
        </w:tc>
        <w:tc>
          <w:tcPr>
            <w:tcW w:w="5103" w:type="dxa"/>
          </w:tcPr>
          <w:p w:rsidR="000230BA" w:rsidRPr="00C1219F" w:rsidRDefault="000230BA" w:rsidP="00374694">
            <w:pPr>
              <w:jc w:val="both"/>
              <w:rPr>
                <w:rFonts w:ascii="Trebuchet MS" w:eastAsia="Times New Roman" w:hAnsi="Trebuchet MS" w:cs="Arial"/>
                <w:bCs/>
                <w:sz w:val="23"/>
                <w:szCs w:val="23"/>
                <w:lang w:val="es-ES_tradnl" w:eastAsia="es-ES"/>
              </w:rPr>
            </w:pPr>
            <w:r w:rsidRPr="00C1219F">
              <w:rPr>
                <w:rFonts w:ascii="Trebuchet MS" w:eastAsia="Times New Roman" w:hAnsi="Trebuchet MS" w:cs="Arial"/>
                <w:bCs/>
                <w:sz w:val="23"/>
                <w:szCs w:val="23"/>
                <w:lang w:val="es-ES_tradnl" w:eastAsia="es-ES"/>
              </w:rPr>
              <w:t xml:space="preserve">Consejera Electoral </w:t>
            </w:r>
          </w:p>
        </w:tc>
      </w:tr>
      <w:tr w:rsidR="000230BA" w:rsidRPr="00C1219F" w:rsidTr="000230BA">
        <w:tc>
          <w:tcPr>
            <w:tcW w:w="3794" w:type="dxa"/>
          </w:tcPr>
          <w:p w:rsidR="000230BA" w:rsidRPr="00C1219F" w:rsidRDefault="000230BA" w:rsidP="00374694">
            <w:pPr>
              <w:jc w:val="both"/>
              <w:rPr>
                <w:rFonts w:ascii="Trebuchet MS" w:eastAsia="Times New Roman" w:hAnsi="Trebuchet MS" w:cs="Arial"/>
                <w:bCs/>
                <w:sz w:val="23"/>
                <w:szCs w:val="23"/>
                <w:lang w:val="es-ES_tradnl" w:eastAsia="es-ES"/>
              </w:rPr>
            </w:pPr>
            <w:r w:rsidRPr="00C1219F">
              <w:rPr>
                <w:rFonts w:ascii="Trebuchet MS" w:eastAsia="Times New Roman" w:hAnsi="Trebuchet MS" w:cs="Arial"/>
                <w:bCs/>
                <w:sz w:val="23"/>
                <w:szCs w:val="23"/>
                <w:lang w:val="es-ES_tradnl" w:eastAsia="es-ES"/>
              </w:rPr>
              <w:t xml:space="preserve">Lic. </w:t>
            </w:r>
            <w:proofErr w:type="spellStart"/>
            <w:r w:rsidRPr="00C1219F">
              <w:rPr>
                <w:rFonts w:ascii="Trebuchet MS" w:eastAsia="Times New Roman" w:hAnsi="Trebuchet MS" w:cs="Arial"/>
                <w:bCs/>
                <w:sz w:val="23"/>
                <w:szCs w:val="23"/>
                <w:lang w:val="es-ES_tradnl" w:eastAsia="es-ES"/>
              </w:rPr>
              <w:t>Zoad</w:t>
            </w:r>
            <w:proofErr w:type="spellEnd"/>
            <w:r w:rsidRPr="00C1219F">
              <w:rPr>
                <w:rFonts w:ascii="Trebuchet MS" w:eastAsia="Times New Roman" w:hAnsi="Trebuchet MS" w:cs="Arial"/>
                <w:bCs/>
                <w:sz w:val="23"/>
                <w:szCs w:val="23"/>
                <w:lang w:val="es-ES_tradnl" w:eastAsia="es-ES"/>
              </w:rPr>
              <w:t xml:space="preserve"> </w:t>
            </w:r>
            <w:proofErr w:type="spellStart"/>
            <w:r w:rsidRPr="00C1219F">
              <w:rPr>
                <w:rFonts w:ascii="Trebuchet MS" w:eastAsia="Times New Roman" w:hAnsi="Trebuchet MS" w:cs="Arial"/>
                <w:bCs/>
                <w:sz w:val="23"/>
                <w:szCs w:val="23"/>
                <w:lang w:val="es-ES_tradnl" w:eastAsia="es-ES"/>
              </w:rPr>
              <w:t>Jeanine</w:t>
            </w:r>
            <w:proofErr w:type="spellEnd"/>
            <w:r w:rsidRPr="00C1219F">
              <w:rPr>
                <w:rFonts w:ascii="Trebuchet MS" w:eastAsia="Times New Roman" w:hAnsi="Trebuchet MS" w:cs="Arial"/>
                <w:bCs/>
                <w:sz w:val="23"/>
                <w:szCs w:val="23"/>
                <w:lang w:val="es-ES_tradnl" w:eastAsia="es-ES"/>
              </w:rPr>
              <w:t xml:space="preserve"> García González</w:t>
            </w:r>
          </w:p>
        </w:tc>
        <w:tc>
          <w:tcPr>
            <w:tcW w:w="5103" w:type="dxa"/>
          </w:tcPr>
          <w:p w:rsidR="000230BA" w:rsidRPr="00C1219F" w:rsidRDefault="000230BA" w:rsidP="00374694">
            <w:pPr>
              <w:jc w:val="both"/>
              <w:rPr>
                <w:rFonts w:ascii="Trebuchet MS" w:eastAsia="Times New Roman" w:hAnsi="Trebuchet MS" w:cs="Arial"/>
                <w:bCs/>
                <w:sz w:val="23"/>
                <w:szCs w:val="23"/>
                <w:lang w:val="es-ES_tradnl" w:eastAsia="es-ES"/>
              </w:rPr>
            </w:pPr>
            <w:r w:rsidRPr="00C1219F">
              <w:rPr>
                <w:rFonts w:ascii="Trebuchet MS" w:eastAsia="Times New Roman" w:hAnsi="Trebuchet MS" w:cs="Arial"/>
                <w:bCs/>
                <w:sz w:val="23"/>
                <w:szCs w:val="23"/>
                <w:lang w:val="es-ES_tradnl" w:eastAsia="es-ES"/>
              </w:rPr>
              <w:t>Consejera Electoral</w:t>
            </w:r>
          </w:p>
        </w:tc>
      </w:tr>
      <w:tr w:rsidR="000230BA" w:rsidRPr="00C1219F" w:rsidTr="000230BA">
        <w:tc>
          <w:tcPr>
            <w:tcW w:w="3794" w:type="dxa"/>
          </w:tcPr>
          <w:p w:rsidR="000230BA" w:rsidRPr="00C1219F" w:rsidRDefault="000230BA" w:rsidP="00374694">
            <w:pPr>
              <w:jc w:val="both"/>
              <w:rPr>
                <w:rFonts w:ascii="Trebuchet MS" w:eastAsia="Times New Roman" w:hAnsi="Trebuchet MS" w:cs="Arial"/>
                <w:bCs/>
                <w:sz w:val="23"/>
                <w:szCs w:val="23"/>
                <w:lang w:val="es-ES_tradnl" w:eastAsia="es-ES"/>
              </w:rPr>
            </w:pPr>
            <w:r w:rsidRPr="00C1219F">
              <w:rPr>
                <w:rFonts w:ascii="Trebuchet MS" w:eastAsia="Times New Roman" w:hAnsi="Trebuchet MS" w:cs="Arial"/>
                <w:bCs/>
                <w:sz w:val="23"/>
                <w:szCs w:val="23"/>
                <w:lang w:val="es-ES_tradnl" w:eastAsia="es-ES"/>
              </w:rPr>
              <w:t xml:space="preserve">Mtro. Miguel Godínez </w:t>
            </w:r>
            <w:proofErr w:type="spellStart"/>
            <w:r w:rsidRPr="00C1219F">
              <w:rPr>
                <w:rFonts w:ascii="Trebuchet MS" w:eastAsia="Times New Roman" w:hAnsi="Trebuchet MS" w:cs="Arial"/>
                <w:bCs/>
                <w:sz w:val="23"/>
                <w:szCs w:val="23"/>
                <w:lang w:val="es-ES_tradnl" w:eastAsia="es-ES"/>
              </w:rPr>
              <w:t>Terríquez</w:t>
            </w:r>
            <w:proofErr w:type="spellEnd"/>
          </w:p>
        </w:tc>
        <w:tc>
          <w:tcPr>
            <w:tcW w:w="5103" w:type="dxa"/>
          </w:tcPr>
          <w:p w:rsidR="000230BA" w:rsidRPr="00C1219F" w:rsidRDefault="000230BA" w:rsidP="00374694">
            <w:pPr>
              <w:jc w:val="both"/>
              <w:rPr>
                <w:rFonts w:ascii="Trebuchet MS" w:eastAsia="Times New Roman" w:hAnsi="Trebuchet MS" w:cs="Arial"/>
                <w:bCs/>
                <w:sz w:val="23"/>
                <w:szCs w:val="23"/>
                <w:lang w:val="es-ES_tradnl" w:eastAsia="es-ES"/>
              </w:rPr>
            </w:pPr>
            <w:r w:rsidRPr="00C1219F">
              <w:rPr>
                <w:rFonts w:ascii="Trebuchet MS" w:eastAsia="Times New Roman" w:hAnsi="Trebuchet MS" w:cs="Arial"/>
                <w:bCs/>
                <w:sz w:val="23"/>
                <w:szCs w:val="23"/>
                <w:lang w:val="es-ES_tradnl" w:eastAsia="es-ES"/>
              </w:rPr>
              <w:t>Consejero Electoral</w:t>
            </w:r>
          </w:p>
        </w:tc>
      </w:tr>
      <w:tr w:rsidR="000230BA" w:rsidRPr="00C1219F" w:rsidTr="000230BA">
        <w:tc>
          <w:tcPr>
            <w:tcW w:w="3794" w:type="dxa"/>
          </w:tcPr>
          <w:p w:rsidR="000230BA" w:rsidRPr="00C1219F" w:rsidRDefault="000230BA" w:rsidP="00374694">
            <w:pPr>
              <w:jc w:val="both"/>
              <w:rPr>
                <w:rFonts w:ascii="Trebuchet MS" w:eastAsia="Times New Roman" w:hAnsi="Trebuchet MS" w:cs="Arial"/>
                <w:bCs/>
                <w:sz w:val="23"/>
                <w:szCs w:val="23"/>
                <w:lang w:val="es-ES_tradnl" w:eastAsia="es-ES"/>
              </w:rPr>
            </w:pPr>
            <w:r w:rsidRPr="00C1219F">
              <w:rPr>
                <w:rFonts w:ascii="Trebuchet MS" w:eastAsia="Times New Roman" w:hAnsi="Trebuchet MS" w:cs="Arial"/>
                <w:bCs/>
                <w:sz w:val="23"/>
                <w:szCs w:val="23"/>
                <w:lang w:val="es-ES_tradnl" w:eastAsia="es-ES"/>
              </w:rPr>
              <w:t>Dr. Moisés Pérez Vega</w:t>
            </w:r>
          </w:p>
        </w:tc>
        <w:tc>
          <w:tcPr>
            <w:tcW w:w="5103" w:type="dxa"/>
          </w:tcPr>
          <w:p w:rsidR="000230BA" w:rsidRPr="00C1219F" w:rsidRDefault="000230BA" w:rsidP="00374694">
            <w:pPr>
              <w:jc w:val="both"/>
              <w:rPr>
                <w:rFonts w:ascii="Trebuchet MS" w:eastAsia="Times New Roman" w:hAnsi="Trebuchet MS" w:cs="Arial"/>
                <w:bCs/>
                <w:sz w:val="23"/>
                <w:szCs w:val="23"/>
                <w:lang w:val="es-ES_tradnl" w:eastAsia="es-ES"/>
              </w:rPr>
            </w:pPr>
            <w:r w:rsidRPr="00C1219F">
              <w:rPr>
                <w:rFonts w:ascii="Trebuchet MS" w:eastAsia="Times New Roman" w:hAnsi="Trebuchet MS" w:cs="Arial"/>
                <w:bCs/>
                <w:sz w:val="23"/>
                <w:szCs w:val="23"/>
                <w:lang w:val="es-ES_tradnl" w:eastAsia="es-ES"/>
              </w:rPr>
              <w:t>Consejero Electoral</w:t>
            </w:r>
          </w:p>
        </w:tc>
      </w:tr>
      <w:tr w:rsidR="000230BA" w:rsidRPr="00C1219F" w:rsidTr="000230BA">
        <w:tc>
          <w:tcPr>
            <w:tcW w:w="3794" w:type="dxa"/>
          </w:tcPr>
          <w:p w:rsidR="000230BA" w:rsidRPr="00C1219F" w:rsidRDefault="000230BA" w:rsidP="00374694">
            <w:pPr>
              <w:jc w:val="both"/>
              <w:rPr>
                <w:rFonts w:ascii="Trebuchet MS" w:eastAsia="Times New Roman" w:hAnsi="Trebuchet MS" w:cs="Arial"/>
                <w:bCs/>
                <w:sz w:val="23"/>
                <w:szCs w:val="23"/>
                <w:lang w:val="es-ES_tradnl" w:eastAsia="es-ES"/>
              </w:rPr>
            </w:pPr>
            <w:r w:rsidRPr="00C1219F">
              <w:rPr>
                <w:rFonts w:ascii="Trebuchet MS" w:eastAsia="Times New Roman" w:hAnsi="Trebuchet MS" w:cs="Arial"/>
                <w:bCs/>
                <w:sz w:val="23"/>
                <w:szCs w:val="23"/>
                <w:lang w:val="es-ES_tradnl" w:eastAsia="es-ES"/>
              </w:rPr>
              <w:t xml:space="preserve">Lic. Brenda Judith Serafín </w:t>
            </w:r>
            <w:proofErr w:type="spellStart"/>
            <w:r w:rsidRPr="00C1219F">
              <w:rPr>
                <w:rFonts w:ascii="Trebuchet MS" w:eastAsia="Times New Roman" w:hAnsi="Trebuchet MS" w:cs="Arial"/>
                <w:bCs/>
                <w:sz w:val="23"/>
                <w:szCs w:val="23"/>
                <w:lang w:val="es-ES_tradnl" w:eastAsia="es-ES"/>
              </w:rPr>
              <w:t>Morfín</w:t>
            </w:r>
            <w:proofErr w:type="spellEnd"/>
            <w:r w:rsidRPr="00C1219F">
              <w:rPr>
                <w:rFonts w:ascii="Trebuchet MS" w:eastAsia="Times New Roman" w:hAnsi="Trebuchet MS" w:cs="Arial"/>
                <w:bCs/>
                <w:sz w:val="23"/>
                <w:szCs w:val="23"/>
                <w:lang w:val="es-ES_tradnl" w:eastAsia="es-ES"/>
              </w:rPr>
              <w:t xml:space="preserve"> </w:t>
            </w:r>
          </w:p>
        </w:tc>
        <w:tc>
          <w:tcPr>
            <w:tcW w:w="5103" w:type="dxa"/>
          </w:tcPr>
          <w:p w:rsidR="000230BA" w:rsidRPr="00C1219F" w:rsidRDefault="000230BA" w:rsidP="00374694">
            <w:pPr>
              <w:jc w:val="both"/>
              <w:rPr>
                <w:rFonts w:ascii="Trebuchet MS" w:eastAsia="Times New Roman" w:hAnsi="Trebuchet MS" w:cs="Arial"/>
                <w:bCs/>
                <w:sz w:val="23"/>
                <w:szCs w:val="23"/>
                <w:lang w:val="es-ES_tradnl" w:eastAsia="es-ES"/>
              </w:rPr>
            </w:pPr>
            <w:r w:rsidRPr="00C1219F">
              <w:rPr>
                <w:rFonts w:ascii="Trebuchet MS" w:eastAsia="Times New Roman" w:hAnsi="Trebuchet MS" w:cs="Arial"/>
                <w:bCs/>
                <w:sz w:val="23"/>
                <w:szCs w:val="23"/>
                <w:lang w:val="es-ES_tradnl" w:eastAsia="es-ES"/>
              </w:rPr>
              <w:t>Consejera Electoral</w:t>
            </w:r>
          </w:p>
        </w:tc>
      </w:tr>
      <w:tr w:rsidR="000230BA" w:rsidRPr="00C1219F" w:rsidTr="00C1219F">
        <w:trPr>
          <w:trHeight w:val="311"/>
        </w:trPr>
        <w:tc>
          <w:tcPr>
            <w:tcW w:w="3794" w:type="dxa"/>
          </w:tcPr>
          <w:p w:rsidR="000230BA" w:rsidRPr="00C1219F" w:rsidRDefault="000230BA" w:rsidP="00374694">
            <w:pPr>
              <w:jc w:val="both"/>
              <w:rPr>
                <w:rFonts w:ascii="Trebuchet MS" w:eastAsia="Times New Roman" w:hAnsi="Trebuchet MS" w:cs="Arial"/>
                <w:bCs/>
                <w:sz w:val="23"/>
                <w:szCs w:val="23"/>
                <w:lang w:val="es-ES_tradnl" w:eastAsia="es-ES"/>
              </w:rPr>
            </w:pPr>
            <w:r w:rsidRPr="00C1219F">
              <w:rPr>
                <w:rFonts w:ascii="Trebuchet MS" w:eastAsia="Times New Roman" w:hAnsi="Trebuchet MS" w:cs="Arial"/>
                <w:bCs/>
                <w:sz w:val="23"/>
                <w:szCs w:val="23"/>
                <w:lang w:val="es-ES_tradnl" w:eastAsia="es-ES"/>
              </w:rPr>
              <w:t xml:space="preserve">C. Claudia Alejandra Vargas Bautista </w:t>
            </w:r>
          </w:p>
        </w:tc>
        <w:tc>
          <w:tcPr>
            <w:tcW w:w="5103" w:type="dxa"/>
          </w:tcPr>
          <w:p w:rsidR="000230BA" w:rsidRPr="00C1219F" w:rsidRDefault="000230BA" w:rsidP="00374694">
            <w:pPr>
              <w:jc w:val="both"/>
              <w:rPr>
                <w:rFonts w:ascii="Trebuchet MS" w:eastAsia="Times New Roman" w:hAnsi="Trebuchet MS" w:cs="Arial"/>
                <w:bCs/>
                <w:sz w:val="23"/>
                <w:szCs w:val="23"/>
                <w:lang w:val="es-ES_tradnl" w:eastAsia="es-ES"/>
              </w:rPr>
            </w:pPr>
            <w:r w:rsidRPr="00C1219F">
              <w:rPr>
                <w:rFonts w:ascii="Trebuchet MS" w:eastAsia="Times New Roman" w:hAnsi="Trebuchet MS" w:cs="Arial"/>
                <w:bCs/>
                <w:sz w:val="23"/>
                <w:szCs w:val="23"/>
                <w:lang w:val="es-ES_tradnl" w:eastAsia="es-ES"/>
              </w:rPr>
              <w:t>Consejera Electoral</w:t>
            </w:r>
          </w:p>
        </w:tc>
      </w:tr>
      <w:tr w:rsidR="000230BA" w:rsidRPr="00C1219F" w:rsidTr="000230BA">
        <w:tc>
          <w:tcPr>
            <w:tcW w:w="3794" w:type="dxa"/>
          </w:tcPr>
          <w:p w:rsidR="000230BA" w:rsidRPr="00C1219F" w:rsidRDefault="000230BA" w:rsidP="00374694">
            <w:pPr>
              <w:jc w:val="both"/>
              <w:rPr>
                <w:rFonts w:ascii="Trebuchet MS" w:eastAsia="Times New Roman" w:hAnsi="Trebuchet MS" w:cs="Arial"/>
                <w:bCs/>
                <w:sz w:val="23"/>
                <w:szCs w:val="23"/>
                <w:lang w:val="es-ES_tradnl" w:eastAsia="es-ES"/>
              </w:rPr>
            </w:pPr>
            <w:r w:rsidRPr="00C1219F">
              <w:rPr>
                <w:rFonts w:ascii="Trebuchet MS" w:eastAsia="Times New Roman" w:hAnsi="Trebuchet MS" w:cs="Arial"/>
                <w:bCs/>
                <w:sz w:val="23"/>
                <w:szCs w:val="23"/>
                <w:lang w:val="es-ES_tradnl" w:eastAsia="es-ES"/>
              </w:rPr>
              <w:t xml:space="preserve">Lic. Manuel Alejandro Murillo </w:t>
            </w:r>
            <w:r w:rsidR="00F51992" w:rsidRPr="00C1219F">
              <w:rPr>
                <w:rFonts w:ascii="Trebuchet MS" w:eastAsia="Times New Roman" w:hAnsi="Trebuchet MS" w:cs="Arial"/>
                <w:bCs/>
                <w:sz w:val="23"/>
                <w:szCs w:val="23"/>
                <w:lang w:val="es-ES_tradnl" w:eastAsia="es-ES"/>
              </w:rPr>
              <w:t>Gutiérrez</w:t>
            </w:r>
          </w:p>
        </w:tc>
        <w:tc>
          <w:tcPr>
            <w:tcW w:w="5103" w:type="dxa"/>
          </w:tcPr>
          <w:p w:rsidR="000230BA" w:rsidRPr="00C1219F" w:rsidRDefault="000230BA" w:rsidP="00374694">
            <w:pPr>
              <w:jc w:val="both"/>
              <w:rPr>
                <w:rFonts w:ascii="Trebuchet MS" w:eastAsia="Times New Roman" w:hAnsi="Trebuchet MS" w:cs="Arial"/>
                <w:bCs/>
                <w:sz w:val="23"/>
                <w:szCs w:val="23"/>
                <w:lang w:val="es-ES_tradnl" w:eastAsia="es-ES"/>
              </w:rPr>
            </w:pPr>
            <w:r w:rsidRPr="00C1219F">
              <w:rPr>
                <w:rFonts w:ascii="Trebuchet MS" w:eastAsia="Times New Roman" w:hAnsi="Trebuchet MS" w:cs="Arial"/>
                <w:bCs/>
                <w:sz w:val="23"/>
                <w:szCs w:val="23"/>
                <w:lang w:val="es-ES_tradnl" w:eastAsia="es-ES"/>
              </w:rPr>
              <w:t>Secretario Ejecutivo</w:t>
            </w:r>
          </w:p>
        </w:tc>
      </w:tr>
    </w:tbl>
    <w:p w:rsidR="00CF3E5C" w:rsidRPr="00C1219F" w:rsidRDefault="00CF3E5C" w:rsidP="00374694">
      <w:pPr>
        <w:spacing w:after="0" w:line="240" w:lineRule="auto"/>
        <w:jc w:val="both"/>
        <w:rPr>
          <w:rFonts w:ascii="Trebuchet MS" w:eastAsia="Times New Roman" w:hAnsi="Trebuchet MS" w:cs="Arial"/>
          <w:bCs/>
          <w:sz w:val="23"/>
          <w:szCs w:val="23"/>
          <w:lang w:val="es-ES_tradnl" w:eastAsia="es-ES"/>
        </w:rPr>
      </w:pPr>
    </w:p>
    <w:p w:rsidR="00374694" w:rsidRDefault="0062166D" w:rsidP="00374694">
      <w:pPr>
        <w:spacing w:after="0" w:line="240" w:lineRule="auto"/>
        <w:jc w:val="both"/>
        <w:rPr>
          <w:rFonts w:ascii="Trebuchet MS" w:eastAsia="Times New Roman" w:hAnsi="Trebuchet MS" w:cs="Arial"/>
          <w:bCs/>
          <w:sz w:val="24"/>
          <w:szCs w:val="24"/>
          <w:lang w:val="es-ES_tradnl" w:eastAsia="es-ES"/>
        </w:rPr>
      </w:pPr>
      <w:r w:rsidRPr="007C163B">
        <w:rPr>
          <w:rFonts w:ascii="Trebuchet MS" w:eastAsia="Times New Roman" w:hAnsi="Trebuchet MS" w:cs="Arial"/>
          <w:b/>
          <w:bCs/>
          <w:sz w:val="24"/>
          <w:szCs w:val="24"/>
          <w:lang w:val="es-ES_tradnl" w:eastAsia="es-ES"/>
        </w:rPr>
        <w:t>X</w:t>
      </w:r>
      <w:r w:rsidR="008D055A" w:rsidRPr="007C163B">
        <w:rPr>
          <w:rFonts w:ascii="Trebuchet MS" w:eastAsia="Times New Roman" w:hAnsi="Trebuchet MS" w:cs="Arial"/>
          <w:b/>
          <w:bCs/>
          <w:sz w:val="24"/>
          <w:szCs w:val="24"/>
          <w:lang w:val="es-ES_tradnl" w:eastAsia="es-ES"/>
        </w:rPr>
        <w:t>V</w:t>
      </w:r>
      <w:r w:rsidRPr="007C163B">
        <w:rPr>
          <w:rFonts w:ascii="Trebuchet MS" w:eastAsia="Times New Roman" w:hAnsi="Trebuchet MS" w:cs="Arial"/>
          <w:bCs/>
          <w:sz w:val="24"/>
          <w:szCs w:val="24"/>
          <w:lang w:val="es-ES_tradnl" w:eastAsia="es-ES"/>
        </w:rPr>
        <w:t xml:space="preserve">. </w:t>
      </w:r>
      <w:r w:rsidRPr="007C163B">
        <w:rPr>
          <w:rFonts w:ascii="Trebuchet MS" w:eastAsia="Times New Roman" w:hAnsi="Trebuchet MS" w:cs="Arial"/>
          <w:b/>
          <w:bCs/>
          <w:sz w:val="24"/>
          <w:szCs w:val="24"/>
          <w:lang w:val="es-ES_tradnl" w:eastAsia="es-ES"/>
        </w:rPr>
        <w:t>DEL PERSONAL FACULTADO PARA AUXILIAR EN EL</w:t>
      </w:r>
      <w:r w:rsidR="00B65F98" w:rsidRPr="007C163B">
        <w:rPr>
          <w:rFonts w:ascii="Trebuchet MS" w:eastAsia="Times New Roman" w:hAnsi="Trebuchet MS" w:cs="Arial"/>
          <w:b/>
          <w:bCs/>
          <w:sz w:val="24"/>
          <w:szCs w:val="24"/>
          <w:lang w:val="es-ES_tradnl" w:eastAsia="es-ES"/>
        </w:rPr>
        <w:t xml:space="preserve"> </w:t>
      </w:r>
      <w:r w:rsidRPr="007C163B">
        <w:rPr>
          <w:rFonts w:ascii="Trebuchet MS" w:eastAsia="Times New Roman" w:hAnsi="Trebuchet MS" w:cs="Arial"/>
          <w:b/>
          <w:bCs/>
          <w:sz w:val="24"/>
          <w:szCs w:val="24"/>
          <w:lang w:val="es-ES_tradnl" w:eastAsia="es-ES"/>
        </w:rPr>
        <w:t>PROCESO DE CONTEO, SELLADO Y AGRUPAMIENTO DE BOLETAS</w:t>
      </w:r>
      <w:r w:rsidRPr="007C163B">
        <w:rPr>
          <w:rFonts w:ascii="Trebuchet MS" w:eastAsia="Times New Roman" w:hAnsi="Trebuchet MS" w:cs="Arial"/>
          <w:bCs/>
          <w:sz w:val="24"/>
          <w:szCs w:val="24"/>
          <w:lang w:val="es-ES_tradnl" w:eastAsia="es-ES"/>
        </w:rPr>
        <w:t xml:space="preserve">. </w:t>
      </w:r>
      <w:r w:rsidR="00B5478B" w:rsidRPr="007C163B">
        <w:rPr>
          <w:rFonts w:ascii="Trebuchet MS" w:eastAsia="Times New Roman" w:hAnsi="Trebuchet MS" w:cs="Arial"/>
          <w:bCs/>
          <w:sz w:val="24"/>
          <w:szCs w:val="24"/>
          <w:lang w:eastAsia="es-ES"/>
        </w:rPr>
        <w:t>Cada consejo distrital del Instituto o del órgano competente del OPL, y en el caso específico de esta elección extraordinaria, dada la asunción de facultades decretada en el acuerdo IEPC-ACG-328/2021,</w:t>
      </w:r>
      <w:r w:rsidR="00B5478B" w:rsidRPr="007C163B">
        <w:rPr>
          <w:rFonts w:ascii="Trebuchet MS" w:eastAsia="Times New Roman" w:hAnsi="Trebuchet MS" w:cs="Arial"/>
          <w:bCs/>
          <w:sz w:val="24"/>
          <w:szCs w:val="24"/>
          <w:lang w:val="es-ES_tradnl" w:eastAsia="es-ES"/>
        </w:rPr>
        <w:t xml:space="preserve"> </w:t>
      </w:r>
      <w:r w:rsidR="00374694" w:rsidRPr="007C163B">
        <w:rPr>
          <w:rFonts w:ascii="Trebuchet MS" w:eastAsia="Times New Roman" w:hAnsi="Trebuchet MS" w:cs="Arial"/>
          <w:bCs/>
          <w:sz w:val="24"/>
          <w:szCs w:val="24"/>
          <w:lang w:val="es-ES_tradnl" w:eastAsia="es-ES"/>
        </w:rPr>
        <w:t>de conformidad a lo previsto por el artículo 167, párrafo 3 del Reglamento de Elecciones emitido por el Instituto Nacional Electoral, se deberá de aprobar mediante acuerdo la designación de personas Supervisores Electorales</w:t>
      </w:r>
      <w:r w:rsidR="00B5478B" w:rsidRPr="007C163B">
        <w:rPr>
          <w:rFonts w:ascii="Trebuchet MS" w:eastAsia="Times New Roman" w:hAnsi="Trebuchet MS" w:cs="Arial"/>
          <w:bCs/>
          <w:sz w:val="24"/>
          <w:szCs w:val="24"/>
          <w:lang w:val="es-ES_tradnl" w:eastAsia="es-ES"/>
        </w:rPr>
        <w:t xml:space="preserve"> (SE)</w:t>
      </w:r>
      <w:r w:rsidR="00374694" w:rsidRPr="007C163B">
        <w:rPr>
          <w:rFonts w:ascii="Trebuchet MS" w:eastAsia="Times New Roman" w:hAnsi="Trebuchet MS" w:cs="Arial"/>
          <w:bCs/>
          <w:sz w:val="24"/>
          <w:szCs w:val="24"/>
          <w:lang w:val="es-ES_tradnl" w:eastAsia="es-ES"/>
        </w:rPr>
        <w:t xml:space="preserve"> y Capacitadores Asistentes-Electorales</w:t>
      </w:r>
      <w:r w:rsidR="00B5478B" w:rsidRPr="007C163B">
        <w:rPr>
          <w:rFonts w:ascii="Trebuchet MS" w:eastAsia="Times New Roman" w:hAnsi="Trebuchet MS" w:cs="Arial"/>
          <w:bCs/>
          <w:sz w:val="24"/>
          <w:szCs w:val="24"/>
          <w:lang w:val="es-ES_tradnl" w:eastAsia="es-ES"/>
        </w:rPr>
        <w:t xml:space="preserve"> (CAE)</w:t>
      </w:r>
      <w:r w:rsidR="00374694" w:rsidRPr="007C163B">
        <w:rPr>
          <w:rFonts w:ascii="Trebuchet MS" w:eastAsia="Times New Roman" w:hAnsi="Trebuchet MS" w:cs="Arial"/>
          <w:bCs/>
          <w:sz w:val="24"/>
          <w:szCs w:val="24"/>
          <w:lang w:val="es-ES_tradnl" w:eastAsia="es-ES"/>
        </w:rPr>
        <w:t>, así como de los prestadores de servicio o personal técnico</w:t>
      </w:r>
      <w:r w:rsidR="00766755" w:rsidRPr="007C163B">
        <w:rPr>
          <w:rFonts w:ascii="Trebuchet MS" w:eastAsia="Times New Roman" w:hAnsi="Trebuchet MS" w:cs="Arial"/>
          <w:bCs/>
          <w:sz w:val="24"/>
          <w:szCs w:val="24"/>
          <w:lang w:val="es-ES_tradnl" w:eastAsia="es-ES"/>
        </w:rPr>
        <w:t xml:space="preserve"> y administrativo, que auxiliará</w:t>
      </w:r>
      <w:r w:rsidR="00374694" w:rsidRPr="007C163B">
        <w:rPr>
          <w:rFonts w:ascii="Trebuchet MS" w:eastAsia="Times New Roman" w:hAnsi="Trebuchet MS" w:cs="Arial"/>
          <w:bCs/>
          <w:sz w:val="24"/>
          <w:szCs w:val="24"/>
          <w:lang w:val="es-ES_tradnl" w:eastAsia="es-ES"/>
        </w:rPr>
        <w:t xml:space="preserve"> a la presidenta, secretario y consejeras y consejeros electorales del Consejo, en el procedimiento de conteo, sellado, agrupamiento e integración de las boletas en razón del número de electores que corresponda a cada una de las casillas a instalar el día de la elección.</w:t>
      </w:r>
    </w:p>
    <w:p w:rsidR="00C417FB" w:rsidRPr="0062166D" w:rsidRDefault="00C417FB" w:rsidP="00D90797">
      <w:pPr>
        <w:spacing w:after="0" w:line="240" w:lineRule="auto"/>
        <w:jc w:val="both"/>
        <w:rPr>
          <w:rFonts w:ascii="Trebuchet MS" w:eastAsia="Times New Roman" w:hAnsi="Trebuchet MS" w:cs="Arial"/>
          <w:bCs/>
          <w:sz w:val="24"/>
          <w:szCs w:val="24"/>
          <w:lang w:val="es-ES_tradnl" w:eastAsia="es-ES"/>
        </w:rPr>
      </w:pPr>
    </w:p>
    <w:p w:rsidR="0037694E" w:rsidRPr="007C163B" w:rsidRDefault="00B5478B" w:rsidP="00D90797">
      <w:pPr>
        <w:spacing w:after="0" w:line="240" w:lineRule="auto"/>
        <w:jc w:val="both"/>
        <w:rPr>
          <w:rFonts w:ascii="Trebuchet MS" w:eastAsia="Times New Roman" w:hAnsi="Trebuchet MS" w:cs="Arial"/>
          <w:bCs/>
          <w:sz w:val="24"/>
          <w:szCs w:val="24"/>
          <w:lang w:eastAsia="es-ES"/>
        </w:rPr>
      </w:pPr>
      <w:r w:rsidRPr="007C163B">
        <w:rPr>
          <w:rFonts w:ascii="Trebuchet MS" w:eastAsia="Times New Roman" w:hAnsi="Trebuchet MS" w:cs="Arial"/>
          <w:bCs/>
          <w:sz w:val="24"/>
          <w:szCs w:val="24"/>
          <w:lang w:val="es-ES_tradnl" w:eastAsia="es-ES"/>
        </w:rPr>
        <w:t>Lo anterior</w:t>
      </w:r>
      <w:r w:rsidR="0037694E" w:rsidRPr="007C163B">
        <w:rPr>
          <w:rFonts w:ascii="Trebuchet MS" w:eastAsia="Times New Roman" w:hAnsi="Trebuchet MS" w:cs="Arial"/>
          <w:bCs/>
          <w:sz w:val="24"/>
          <w:szCs w:val="24"/>
          <w:lang w:val="es-ES_tradnl" w:eastAsia="es-ES"/>
        </w:rPr>
        <w:t>,</w:t>
      </w:r>
      <w:r w:rsidRPr="007C163B">
        <w:rPr>
          <w:rFonts w:ascii="Trebuchet MS" w:eastAsia="Times New Roman" w:hAnsi="Trebuchet MS" w:cs="Arial"/>
          <w:bCs/>
          <w:sz w:val="24"/>
          <w:szCs w:val="24"/>
          <w:lang w:val="es-ES_tradnl" w:eastAsia="es-ES"/>
        </w:rPr>
        <w:t xml:space="preserve"> toda vez que </w:t>
      </w:r>
      <w:r w:rsidR="0037694E" w:rsidRPr="007C163B">
        <w:rPr>
          <w:rFonts w:ascii="Trebuchet MS" w:eastAsia="Times New Roman" w:hAnsi="Trebuchet MS" w:cs="Arial"/>
          <w:bCs/>
          <w:sz w:val="24"/>
          <w:szCs w:val="24"/>
          <w:lang w:val="es-ES_tradnl" w:eastAsia="es-ES"/>
        </w:rPr>
        <w:t xml:space="preserve">de conformidad con lo establecido en el anexo 5, inciso B, </w:t>
      </w:r>
      <w:r w:rsidR="0037694E" w:rsidRPr="007C163B">
        <w:rPr>
          <w:rFonts w:ascii="Trebuchet MS" w:eastAsia="Times New Roman" w:hAnsi="Trebuchet MS" w:cs="Arial"/>
          <w:bCs/>
          <w:sz w:val="24"/>
          <w:szCs w:val="24"/>
          <w:lang w:eastAsia="es-ES"/>
        </w:rPr>
        <w:t>denominado “</w:t>
      </w:r>
      <w:r w:rsidR="0037694E" w:rsidRPr="007C163B">
        <w:rPr>
          <w:rFonts w:ascii="Trebuchet MS" w:eastAsia="Times New Roman" w:hAnsi="Trebuchet MS" w:cs="Arial"/>
          <w:b/>
          <w:bCs/>
          <w:sz w:val="24"/>
          <w:szCs w:val="24"/>
          <w:lang w:eastAsia="es-ES"/>
        </w:rPr>
        <w:t>Conteo, sellado y agrupamiento de las boletas electorales”,</w:t>
      </w:r>
      <w:r w:rsidR="0037694E" w:rsidRPr="007C163B">
        <w:rPr>
          <w:rFonts w:ascii="Trebuchet MS" w:eastAsia="Times New Roman" w:hAnsi="Trebuchet MS" w:cs="Arial"/>
          <w:bCs/>
          <w:sz w:val="24"/>
          <w:szCs w:val="24"/>
          <w:lang w:val="es-ES_tradnl" w:eastAsia="es-ES"/>
        </w:rPr>
        <w:t xml:space="preserve"> puntos 4, 5 y 6</w:t>
      </w:r>
      <w:r w:rsidR="00896C7E" w:rsidRPr="007C163B">
        <w:rPr>
          <w:rFonts w:ascii="Trebuchet MS" w:eastAsia="Times New Roman" w:hAnsi="Trebuchet MS" w:cs="Arial"/>
          <w:bCs/>
          <w:sz w:val="24"/>
          <w:szCs w:val="24"/>
          <w:lang w:val="es-ES_tradnl" w:eastAsia="es-ES"/>
        </w:rPr>
        <w:t xml:space="preserve"> </w:t>
      </w:r>
      <w:r w:rsidR="00896C7E" w:rsidRPr="007C163B">
        <w:rPr>
          <w:rFonts w:ascii="Trebuchet MS" w:eastAsia="Times New Roman" w:hAnsi="Trebuchet MS" w:cs="Arial"/>
          <w:b/>
          <w:bCs/>
          <w:sz w:val="24"/>
          <w:szCs w:val="24"/>
          <w:lang w:val="es-ES_tradnl" w:eastAsia="es-ES"/>
        </w:rPr>
        <w:t>del Reglamentos de Elecciones</w:t>
      </w:r>
      <w:r w:rsidR="00C86A26" w:rsidRPr="007C163B">
        <w:rPr>
          <w:rFonts w:ascii="Trebuchet MS" w:eastAsia="Times New Roman" w:hAnsi="Trebuchet MS" w:cs="Arial"/>
          <w:b/>
          <w:bCs/>
          <w:sz w:val="24"/>
          <w:szCs w:val="24"/>
          <w:lang w:val="es-ES_tradnl" w:eastAsia="es-ES"/>
        </w:rPr>
        <w:t>,</w:t>
      </w:r>
      <w:r w:rsidR="0037694E" w:rsidRPr="007C163B">
        <w:rPr>
          <w:rFonts w:ascii="Trebuchet MS" w:eastAsia="Times New Roman" w:hAnsi="Trebuchet MS" w:cs="Arial"/>
          <w:b/>
          <w:bCs/>
          <w:sz w:val="24"/>
          <w:szCs w:val="24"/>
          <w:lang w:eastAsia="es-ES"/>
        </w:rPr>
        <w:t xml:space="preserve"> </w:t>
      </w:r>
      <w:r w:rsidR="0037694E" w:rsidRPr="007C163B">
        <w:rPr>
          <w:rFonts w:ascii="Trebuchet MS" w:eastAsia="Times New Roman" w:hAnsi="Trebuchet MS" w:cs="Arial"/>
          <w:bCs/>
          <w:sz w:val="24"/>
          <w:szCs w:val="24"/>
          <w:lang w:eastAsia="es-ES"/>
        </w:rPr>
        <w:t xml:space="preserve">los Supervisores Electorales (SE) y los Capacitadores-Asistentes Electorales (CAE), apoyarán en las tareas de conteo, sellado y agrupamiento de boletas, así como la integración de la documentación para las casillas. </w:t>
      </w:r>
    </w:p>
    <w:p w:rsidR="00B65F98" w:rsidRPr="007C163B" w:rsidRDefault="00B65F98" w:rsidP="00D90797">
      <w:pPr>
        <w:spacing w:after="0" w:line="240" w:lineRule="auto"/>
        <w:jc w:val="both"/>
        <w:rPr>
          <w:rFonts w:ascii="Trebuchet MS" w:eastAsia="Times New Roman" w:hAnsi="Trebuchet MS" w:cs="Arial"/>
          <w:bCs/>
          <w:sz w:val="24"/>
          <w:szCs w:val="24"/>
          <w:lang w:val="es-ES_tradnl" w:eastAsia="es-ES"/>
        </w:rPr>
      </w:pPr>
    </w:p>
    <w:p w:rsidR="0037694E" w:rsidRPr="007C163B" w:rsidRDefault="00B5478B" w:rsidP="00D90797">
      <w:pPr>
        <w:spacing w:after="0" w:line="240" w:lineRule="auto"/>
        <w:jc w:val="both"/>
        <w:rPr>
          <w:rFonts w:ascii="Trebuchet MS" w:eastAsia="Times New Roman" w:hAnsi="Trebuchet MS" w:cs="Arial"/>
          <w:bCs/>
          <w:sz w:val="24"/>
          <w:szCs w:val="24"/>
          <w:lang w:eastAsia="es-ES"/>
        </w:rPr>
      </w:pPr>
      <w:r w:rsidRPr="007C163B">
        <w:rPr>
          <w:rFonts w:ascii="Trebuchet MS" w:eastAsia="Times New Roman" w:hAnsi="Trebuchet MS" w:cs="Arial"/>
          <w:bCs/>
          <w:sz w:val="24"/>
          <w:szCs w:val="24"/>
          <w:lang w:eastAsia="es-ES"/>
        </w:rPr>
        <w:t>Al respecto</w:t>
      </w:r>
      <w:r w:rsidR="0037694E" w:rsidRPr="007C163B">
        <w:rPr>
          <w:rFonts w:ascii="Trebuchet MS" w:eastAsia="Times New Roman" w:hAnsi="Trebuchet MS" w:cs="Arial"/>
          <w:bCs/>
          <w:sz w:val="24"/>
          <w:szCs w:val="24"/>
          <w:lang w:eastAsia="es-ES"/>
        </w:rPr>
        <w:t>,</w:t>
      </w:r>
      <w:r w:rsidR="00242517" w:rsidRPr="007C163B">
        <w:rPr>
          <w:rFonts w:ascii="Trebuchet MS" w:eastAsia="Times New Roman" w:hAnsi="Trebuchet MS" w:cs="Arial"/>
          <w:bCs/>
          <w:sz w:val="24"/>
          <w:szCs w:val="24"/>
          <w:lang w:eastAsia="es-ES"/>
        </w:rPr>
        <w:t xml:space="preserve"> el anexo</w:t>
      </w:r>
      <w:r w:rsidR="0037694E" w:rsidRPr="007C163B">
        <w:rPr>
          <w:rFonts w:ascii="Trebuchet MS" w:eastAsia="Times New Roman" w:hAnsi="Trebuchet MS" w:cs="Arial"/>
          <w:bCs/>
          <w:sz w:val="24"/>
          <w:szCs w:val="24"/>
          <w:lang w:eastAsia="es-ES"/>
        </w:rPr>
        <w:t xml:space="preserve"> </w:t>
      </w:r>
      <w:r w:rsidR="0037694E" w:rsidRPr="007C163B">
        <w:rPr>
          <w:rFonts w:ascii="Trebuchet MS" w:eastAsia="Times New Roman" w:hAnsi="Trebuchet MS" w:cs="Arial"/>
          <w:bCs/>
          <w:sz w:val="24"/>
          <w:szCs w:val="24"/>
          <w:lang w:val="es-ES_tradnl" w:eastAsia="es-ES"/>
        </w:rPr>
        <w:t xml:space="preserve">5, inciso B, </w:t>
      </w:r>
      <w:r w:rsidR="0037694E" w:rsidRPr="007C163B">
        <w:rPr>
          <w:rFonts w:ascii="Trebuchet MS" w:eastAsia="Times New Roman" w:hAnsi="Trebuchet MS" w:cs="Arial"/>
          <w:bCs/>
          <w:sz w:val="24"/>
          <w:szCs w:val="24"/>
          <w:lang w:eastAsia="es-ES"/>
        </w:rPr>
        <w:t>denominado “</w:t>
      </w:r>
      <w:r w:rsidR="0037694E" w:rsidRPr="007C163B">
        <w:rPr>
          <w:rFonts w:ascii="Trebuchet MS" w:eastAsia="Times New Roman" w:hAnsi="Trebuchet MS" w:cs="Arial"/>
          <w:b/>
          <w:bCs/>
          <w:sz w:val="24"/>
          <w:szCs w:val="24"/>
          <w:lang w:eastAsia="es-ES"/>
        </w:rPr>
        <w:t>Conteo, sellado y agrupamiento de las boletas electorales”,</w:t>
      </w:r>
      <w:r w:rsidR="0037694E" w:rsidRPr="007C163B">
        <w:rPr>
          <w:rFonts w:ascii="Trebuchet MS" w:eastAsia="Times New Roman" w:hAnsi="Trebuchet MS" w:cs="Arial"/>
          <w:bCs/>
          <w:sz w:val="24"/>
          <w:szCs w:val="24"/>
          <w:lang w:val="es-ES_tradnl" w:eastAsia="es-ES"/>
        </w:rPr>
        <w:t xml:space="preserve"> </w:t>
      </w:r>
      <w:r w:rsidR="00E0190B" w:rsidRPr="007C163B">
        <w:rPr>
          <w:rFonts w:ascii="Trebuchet MS" w:eastAsia="Times New Roman" w:hAnsi="Trebuchet MS" w:cs="Arial"/>
          <w:bCs/>
          <w:sz w:val="24"/>
          <w:szCs w:val="24"/>
          <w:lang w:val="es-ES_tradnl" w:eastAsia="es-ES"/>
        </w:rPr>
        <w:t xml:space="preserve">punto 8 del Reglamento de Elecciones señala que </w:t>
      </w:r>
      <w:r w:rsidR="00E0190B" w:rsidRPr="007C163B">
        <w:rPr>
          <w:rFonts w:ascii="Trebuchet MS" w:eastAsia="Times New Roman" w:hAnsi="Trebuchet MS" w:cs="Arial"/>
          <w:bCs/>
          <w:sz w:val="24"/>
          <w:szCs w:val="24"/>
          <w:lang w:eastAsia="es-ES"/>
        </w:rPr>
        <w:t>las</w:t>
      </w:r>
      <w:r w:rsidR="0037694E" w:rsidRPr="007C163B">
        <w:rPr>
          <w:rFonts w:ascii="Trebuchet MS" w:eastAsia="Times New Roman" w:hAnsi="Trebuchet MS" w:cs="Arial"/>
          <w:bCs/>
          <w:sz w:val="24"/>
          <w:szCs w:val="24"/>
          <w:lang w:eastAsia="es-ES"/>
        </w:rPr>
        <w:t xml:space="preserve"> tareas de conteo, sellado y agrupamiento de boletas para los procesos electorales que realicen los órganos del Instituto o del OPL facultados, se sujetarán a los siguientes criterios: </w:t>
      </w:r>
    </w:p>
    <w:p w:rsidR="0037694E" w:rsidRPr="007C163B" w:rsidRDefault="0037694E" w:rsidP="00D90797">
      <w:pPr>
        <w:spacing w:after="0" w:line="240" w:lineRule="auto"/>
        <w:jc w:val="both"/>
        <w:rPr>
          <w:rFonts w:ascii="Trebuchet MS" w:eastAsia="Times New Roman" w:hAnsi="Trebuchet MS" w:cs="Arial"/>
          <w:bCs/>
          <w:sz w:val="24"/>
          <w:szCs w:val="24"/>
          <w:lang w:eastAsia="es-ES"/>
        </w:rPr>
      </w:pPr>
    </w:p>
    <w:p w:rsidR="0037694E" w:rsidRPr="007C163B" w:rsidRDefault="0037694E" w:rsidP="00D90797">
      <w:pPr>
        <w:spacing w:after="0" w:line="240" w:lineRule="auto"/>
        <w:jc w:val="both"/>
        <w:rPr>
          <w:rFonts w:ascii="Trebuchet MS" w:eastAsia="Times New Roman" w:hAnsi="Trebuchet MS" w:cs="Arial"/>
          <w:bCs/>
          <w:i/>
          <w:sz w:val="24"/>
          <w:szCs w:val="24"/>
          <w:lang w:val="es-ES_tradnl" w:eastAsia="es-ES"/>
        </w:rPr>
      </w:pPr>
      <w:r w:rsidRPr="007C163B">
        <w:rPr>
          <w:rFonts w:ascii="Trebuchet MS" w:eastAsia="Times New Roman" w:hAnsi="Trebuchet MS" w:cs="Arial"/>
          <w:bCs/>
          <w:i/>
          <w:sz w:val="24"/>
          <w:szCs w:val="24"/>
          <w:lang w:eastAsia="es-ES"/>
        </w:rPr>
        <w:t>“… a) El día de la recepción o a más tardar el día siguiente, el Presidente del órgano competente, así como los consejeros electorales, asistiéndose de los SE y CAE, procederán a contar las boletas para precisar la cantidad recibida, sellarlas al dorso y agruparlas en razón del número de electores que corresponda a cada una de las casillas a instalar, mismas a las que se asignarán 750 boletas, y para el caso de las casillas especiales hasta 1,500; así como las de los representantes de los partidos políticos nacionales o locales, y en su caso candidatos independientes, consignando el número de los folios correspondientes de conformidad con el formato 2, así como en las etiquetas blancas en donde se señalarán los folios asignados a la casilla , que serán colocadas en los sobres en que se entregarán las boletas electorales a los Presidentes de las mesas directivas de casilla, por tipo de elección. El responsable de llevar el control sobre la asignación de los folios verificando que coincidan con los folios consignados en el formato 2 y las etiquetas para cada casilla y tipo de elección…”</w:t>
      </w:r>
    </w:p>
    <w:p w:rsidR="0037694E" w:rsidRPr="00242517" w:rsidRDefault="0037694E" w:rsidP="00D90797">
      <w:pPr>
        <w:spacing w:after="0" w:line="240" w:lineRule="auto"/>
        <w:jc w:val="both"/>
        <w:rPr>
          <w:rFonts w:ascii="Trebuchet MS" w:eastAsia="Times New Roman" w:hAnsi="Trebuchet MS" w:cs="Arial"/>
          <w:bCs/>
          <w:sz w:val="24"/>
          <w:szCs w:val="24"/>
          <w:highlight w:val="yellow"/>
          <w:lang w:val="es-ES_tradnl" w:eastAsia="es-ES"/>
        </w:rPr>
      </w:pPr>
    </w:p>
    <w:p w:rsidR="00242517" w:rsidRPr="007C163B" w:rsidRDefault="00B5478B" w:rsidP="00B5478B">
      <w:pPr>
        <w:spacing w:after="0" w:line="240" w:lineRule="auto"/>
        <w:jc w:val="both"/>
        <w:rPr>
          <w:rFonts w:ascii="Trebuchet MS" w:eastAsia="Times New Roman" w:hAnsi="Trebuchet MS" w:cs="Arial"/>
          <w:bCs/>
          <w:sz w:val="24"/>
          <w:szCs w:val="24"/>
          <w:lang w:val="es-ES_tradnl" w:eastAsia="es-ES"/>
        </w:rPr>
      </w:pPr>
      <w:r w:rsidRPr="007C163B">
        <w:rPr>
          <w:rFonts w:ascii="Trebuchet MS" w:eastAsia="Times New Roman" w:hAnsi="Trebuchet MS" w:cs="Arial"/>
          <w:bCs/>
          <w:sz w:val="24"/>
          <w:szCs w:val="24"/>
          <w:lang w:val="es-ES_tradnl" w:eastAsia="es-ES"/>
        </w:rPr>
        <w:t xml:space="preserve">En razón de lo anterior y a efecto de propiciar mayor agilidad y celeridad en el procedimiento señalado en los considerandos que anteceden, y ante el evidente exceso de trabajo que implicaría que tal actividad la realicen únicamente el Consejo General, se considera pertinente facultar </w:t>
      </w:r>
      <w:r w:rsidR="00242517" w:rsidRPr="007C163B">
        <w:rPr>
          <w:rFonts w:ascii="Trebuchet MS" w:eastAsia="Times New Roman" w:hAnsi="Trebuchet MS" w:cs="Arial"/>
          <w:bCs/>
          <w:sz w:val="24"/>
          <w:szCs w:val="24"/>
          <w:lang w:val="es-ES_tradnl" w:eastAsia="es-ES"/>
        </w:rPr>
        <w:t xml:space="preserve">a los supervisores electorales y capacitadores-asistentes electorales de las Juntas Distritales 13 y 16 del Instituto Nacional Electoral en el Estado de Jalisco, </w:t>
      </w:r>
      <w:r w:rsidR="00FD009C" w:rsidRPr="007C163B">
        <w:rPr>
          <w:rFonts w:ascii="Trebuchet MS" w:eastAsia="Times New Roman" w:hAnsi="Trebuchet MS" w:cs="Arial"/>
          <w:bCs/>
          <w:sz w:val="24"/>
          <w:szCs w:val="24"/>
          <w:lang w:val="es-ES_tradnl" w:eastAsia="es-ES"/>
        </w:rPr>
        <w:t>para que auxilien en la realización de las actividades previstas por el artículo 299 de</w:t>
      </w:r>
      <w:r w:rsidR="00FD009C">
        <w:rPr>
          <w:rFonts w:ascii="Trebuchet MS" w:eastAsia="Times New Roman" w:hAnsi="Trebuchet MS" w:cs="Arial"/>
          <w:bCs/>
          <w:sz w:val="24"/>
          <w:szCs w:val="24"/>
          <w:lang w:val="es-ES_tradnl" w:eastAsia="es-ES"/>
        </w:rPr>
        <w:t>l Código Electoral del Estado de Jalisco</w:t>
      </w:r>
      <w:r w:rsidR="00242517" w:rsidRPr="007C163B">
        <w:rPr>
          <w:rFonts w:ascii="Trebuchet MS" w:eastAsia="Times New Roman" w:hAnsi="Trebuchet MS" w:cs="Arial"/>
          <w:bCs/>
          <w:sz w:val="24"/>
          <w:szCs w:val="24"/>
          <w:lang w:val="es-ES_tradnl" w:eastAsia="es-ES"/>
        </w:rPr>
        <w:t xml:space="preserve">, </w:t>
      </w:r>
      <w:r w:rsidR="00FD009C" w:rsidRPr="007C163B">
        <w:rPr>
          <w:rFonts w:ascii="Trebuchet MS" w:eastAsia="Times New Roman" w:hAnsi="Trebuchet MS" w:cs="Arial"/>
          <w:bCs/>
          <w:sz w:val="24"/>
          <w:szCs w:val="24"/>
          <w:lang w:val="es-ES_tradnl" w:eastAsia="es-ES"/>
        </w:rPr>
        <w:t>personal que se especifica en el</w:t>
      </w:r>
      <w:r w:rsidR="00FD009C" w:rsidRPr="007C163B">
        <w:rPr>
          <w:rFonts w:ascii="Trebuchet MS" w:eastAsia="Times New Roman" w:hAnsi="Trebuchet MS" w:cs="Arial"/>
          <w:b/>
          <w:bCs/>
          <w:sz w:val="24"/>
          <w:szCs w:val="24"/>
          <w:lang w:val="es-ES_tradnl" w:eastAsia="es-ES"/>
        </w:rPr>
        <w:t xml:space="preserve"> </w:t>
      </w:r>
      <w:r w:rsidR="00242517" w:rsidRPr="007C163B">
        <w:rPr>
          <w:rFonts w:ascii="Trebuchet MS" w:eastAsia="Times New Roman" w:hAnsi="Trebuchet MS" w:cs="Arial"/>
          <w:b/>
          <w:bCs/>
          <w:sz w:val="24"/>
          <w:szCs w:val="24"/>
          <w:lang w:val="es-ES_tradnl" w:eastAsia="es-ES"/>
        </w:rPr>
        <w:t>ANEXO 1</w:t>
      </w:r>
      <w:r w:rsidR="00242517" w:rsidRPr="007C163B">
        <w:rPr>
          <w:rFonts w:ascii="Trebuchet MS" w:eastAsia="Times New Roman" w:hAnsi="Trebuchet MS" w:cs="Arial"/>
          <w:bCs/>
          <w:sz w:val="24"/>
          <w:szCs w:val="24"/>
          <w:lang w:val="es-ES_tradnl" w:eastAsia="es-ES"/>
        </w:rPr>
        <w:t xml:space="preserve"> del presente acuerdo.</w:t>
      </w:r>
    </w:p>
    <w:p w:rsidR="00242517" w:rsidRPr="007C163B" w:rsidRDefault="00242517" w:rsidP="00B5478B">
      <w:pPr>
        <w:spacing w:after="0" w:line="240" w:lineRule="auto"/>
        <w:jc w:val="both"/>
        <w:rPr>
          <w:rFonts w:ascii="Trebuchet MS" w:eastAsia="Times New Roman" w:hAnsi="Trebuchet MS" w:cs="Arial"/>
          <w:bCs/>
          <w:sz w:val="24"/>
          <w:szCs w:val="24"/>
          <w:lang w:val="es-ES_tradnl" w:eastAsia="es-ES"/>
        </w:rPr>
      </w:pPr>
    </w:p>
    <w:p w:rsidR="00EC231E" w:rsidRPr="007C163B" w:rsidRDefault="00242517" w:rsidP="00B5478B">
      <w:pPr>
        <w:spacing w:after="0" w:line="240" w:lineRule="auto"/>
        <w:jc w:val="both"/>
        <w:rPr>
          <w:rFonts w:ascii="Trebuchet MS" w:eastAsia="Times New Roman" w:hAnsi="Trebuchet MS" w:cs="Arial"/>
          <w:bCs/>
          <w:sz w:val="24"/>
          <w:szCs w:val="24"/>
          <w:lang w:val="es-ES_tradnl" w:eastAsia="es-ES"/>
        </w:rPr>
      </w:pPr>
      <w:r w:rsidRPr="007C163B">
        <w:rPr>
          <w:rFonts w:ascii="Trebuchet MS" w:eastAsia="Times New Roman" w:hAnsi="Trebuchet MS" w:cs="Arial"/>
          <w:bCs/>
          <w:sz w:val="24"/>
          <w:szCs w:val="24"/>
          <w:lang w:val="es-ES_tradnl" w:eastAsia="es-ES"/>
        </w:rPr>
        <w:t xml:space="preserve">De igual forma se faculta al </w:t>
      </w:r>
      <w:r w:rsidR="00B5478B" w:rsidRPr="007C163B">
        <w:rPr>
          <w:rFonts w:ascii="Trebuchet MS" w:eastAsia="Times New Roman" w:hAnsi="Trebuchet MS" w:cs="Arial"/>
          <w:bCs/>
          <w:sz w:val="24"/>
          <w:szCs w:val="24"/>
          <w:lang w:val="es-ES_tradnl" w:eastAsia="es-ES"/>
        </w:rPr>
        <w:t>Consejo Municipal Electoral de San Pedro Tlaquepaque, Jalisco; y al personal del dicho consejo</w:t>
      </w:r>
      <w:r w:rsidR="00EC231E" w:rsidRPr="007C163B">
        <w:rPr>
          <w:rFonts w:ascii="Trebuchet MS" w:eastAsia="Times New Roman" w:hAnsi="Trebuchet MS" w:cs="Arial"/>
          <w:bCs/>
          <w:sz w:val="24"/>
          <w:szCs w:val="24"/>
          <w:lang w:val="es-ES_tradnl" w:eastAsia="es-ES"/>
        </w:rPr>
        <w:t>;</w:t>
      </w:r>
      <w:r w:rsidR="00B5478B" w:rsidRPr="007C163B">
        <w:rPr>
          <w:rFonts w:ascii="Trebuchet MS" w:eastAsia="Times New Roman" w:hAnsi="Trebuchet MS" w:cs="Arial"/>
          <w:bCs/>
          <w:sz w:val="24"/>
          <w:szCs w:val="24"/>
          <w:lang w:val="es-ES_tradnl" w:eastAsia="es-ES"/>
        </w:rPr>
        <w:t xml:space="preserve"> y a las y los funcionarios de la dirección de organización electoral, para que auxilien en la realización de las actividades previstas por el artículo 299 de la legislación electoral de la entidad; personal que se especifica en el </w:t>
      </w:r>
      <w:r w:rsidRPr="007C163B">
        <w:rPr>
          <w:rFonts w:ascii="Trebuchet MS" w:eastAsia="Times New Roman" w:hAnsi="Trebuchet MS" w:cs="Arial"/>
          <w:b/>
          <w:bCs/>
          <w:sz w:val="24"/>
          <w:szCs w:val="24"/>
          <w:lang w:val="es-ES_tradnl" w:eastAsia="es-ES"/>
        </w:rPr>
        <w:t>ANEXO 2</w:t>
      </w:r>
      <w:r w:rsidR="00CF1DCF">
        <w:rPr>
          <w:rFonts w:ascii="Trebuchet MS" w:eastAsia="Times New Roman" w:hAnsi="Trebuchet MS" w:cs="Arial"/>
          <w:b/>
          <w:bCs/>
          <w:sz w:val="24"/>
          <w:szCs w:val="24"/>
          <w:lang w:val="es-ES_tradnl" w:eastAsia="es-ES"/>
        </w:rPr>
        <w:t xml:space="preserve"> </w:t>
      </w:r>
      <w:r w:rsidR="00CF1DCF" w:rsidRPr="00CF1DCF">
        <w:rPr>
          <w:rFonts w:ascii="Trebuchet MS" w:eastAsia="Times New Roman" w:hAnsi="Trebuchet MS" w:cs="Arial"/>
          <w:bCs/>
          <w:sz w:val="24"/>
          <w:szCs w:val="24"/>
          <w:lang w:val="es-ES_tradnl" w:eastAsia="es-ES"/>
        </w:rPr>
        <w:t>del presente acuerdo</w:t>
      </w:r>
      <w:r w:rsidR="00B5478B" w:rsidRPr="00CF1DCF">
        <w:rPr>
          <w:rFonts w:ascii="Trebuchet MS" w:eastAsia="Times New Roman" w:hAnsi="Trebuchet MS" w:cs="Arial"/>
          <w:bCs/>
          <w:sz w:val="24"/>
          <w:szCs w:val="24"/>
          <w:lang w:val="es-ES_tradnl" w:eastAsia="es-ES"/>
        </w:rPr>
        <w:t>.</w:t>
      </w:r>
    </w:p>
    <w:p w:rsidR="00EC231E" w:rsidRPr="007C163B" w:rsidRDefault="00EC231E" w:rsidP="00B5478B">
      <w:pPr>
        <w:spacing w:after="0" w:line="240" w:lineRule="auto"/>
        <w:jc w:val="both"/>
        <w:rPr>
          <w:rFonts w:ascii="Trebuchet MS" w:eastAsia="Times New Roman" w:hAnsi="Trebuchet MS" w:cs="Arial"/>
          <w:bCs/>
          <w:sz w:val="24"/>
          <w:szCs w:val="24"/>
          <w:lang w:val="es-ES_tradnl" w:eastAsia="es-ES"/>
        </w:rPr>
      </w:pPr>
    </w:p>
    <w:p w:rsidR="00B5478B" w:rsidRPr="007C163B" w:rsidRDefault="00EC231E" w:rsidP="00B5478B">
      <w:pPr>
        <w:spacing w:after="0" w:line="240" w:lineRule="auto"/>
        <w:jc w:val="both"/>
        <w:rPr>
          <w:rFonts w:ascii="Trebuchet MS" w:eastAsia="Times New Roman" w:hAnsi="Trebuchet MS" w:cs="Arial"/>
          <w:bCs/>
          <w:sz w:val="24"/>
          <w:szCs w:val="24"/>
          <w:lang w:val="es-ES_tradnl" w:eastAsia="es-ES"/>
        </w:rPr>
      </w:pPr>
      <w:r w:rsidRPr="007C163B">
        <w:rPr>
          <w:rFonts w:ascii="Trebuchet MS" w:eastAsia="Times New Roman" w:hAnsi="Trebuchet MS" w:cs="Arial"/>
          <w:bCs/>
          <w:sz w:val="24"/>
          <w:szCs w:val="24"/>
          <w:lang w:val="es-ES_tradnl" w:eastAsia="es-ES"/>
        </w:rPr>
        <w:t>Así mismo,</w:t>
      </w:r>
      <w:r w:rsidR="002D1AE3" w:rsidRPr="007C163B">
        <w:rPr>
          <w:rFonts w:ascii="Trebuchet MS" w:eastAsia="Times New Roman" w:hAnsi="Trebuchet MS" w:cs="Arial"/>
          <w:bCs/>
          <w:sz w:val="24"/>
          <w:szCs w:val="24"/>
          <w:lang w:val="es-ES_tradnl" w:eastAsia="es-ES"/>
        </w:rPr>
        <w:t xml:space="preserve"> </w:t>
      </w:r>
      <w:r w:rsidRPr="007C163B">
        <w:rPr>
          <w:rFonts w:ascii="Trebuchet MS" w:eastAsia="Times New Roman" w:hAnsi="Trebuchet MS" w:cs="Arial"/>
          <w:bCs/>
          <w:sz w:val="24"/>
          <w:szCs w:val="24"/>
          <w:lang w:val="es-ES_tradnl" w:eastAsia="es-ES"/>
        </w:rPr>
        <w:t>se faculta al Secretario del Consejo Municipal Electoral de San Pedro Tlaquepaque, el licenciado</w:t>
      </w:r>
      <w:r w:rsidR="002D1AE3" w:rsidRPr="007C163B">
        <w:rPr>
          <w:rFonts w:ascii="Trebuchet MS" w:eastAsia="Times New Roman" w:hAnsi="Trebuchet MS" w:cs="Arial"/>
          <w:bCs/>
          <w:sz w:val="24"/>
          <w:szCs w:val="24"/>
          <w:lang w:val="es-ES_tradnl" w:eastAsia="es-ES"/>
        </w:rPr>
        <w:t xml:space="preserve"> Gerardo Alarcón Rodríguez, a efecto de realizar el acta pormenorizada del procedimiento</w:t>
      </w:r>
      <w:r w:rsidRPr="007C163B">
        <w:rPr>
          <w:rFonts w:ascii="Trebuchet MS" w:eastAsia="Times New Roman" w:hAnsi="Trebuchet MS" w:cs="Arial"/>
          <w:bCs/>
          <w:sz w:val="24"/>
          <w:szCs w:val="24"/>
          <w:lang w:val="es-ES_tradnl" w:eastAsia="es-ES"/>
        </w:rPr>
        <w:t xml:space="preserve"> </w:t>
      </w:r>
      <w:r w:rsidR="00B5478B" w:rsidRPr="007C163B">
        <w:rPr>
          <w:rFonts w:ascii="Trebuchet MS" w:eastAsia="Times New Roman" w:hAnsi="Trebuchet MS" w:cs="Arial"/>
          <w:bCs/>
          <w:sz w:val="24"/>
          <w:szCs w:val="24"/>
          <w:lang w:val="es-ES_tradnl" w:eastAsia="es-ES"/>
        </w:rPr>
        <w:t xml:space="preserve"> </w:t>
      </w:r>
      <w:r w:rsidR="002D1AE3" w:rsidRPr="007C163B">
        <w:rPr>
          <w:rFonts w:ascii="Trebuchet MS" w:eastAsia="Times New Roman" w:hAnsi="Trebuchet MS" w:cs="Arial"/>
          <w:bCs/>
          <w:sz w:val="24"/>
          <w:szCs w:val="24"/>
          <w:lang w:val="es-ES_tradnl" w:eastAsia="es-ES"/>
        </w:rPr>
        <w:t>de conteo, sellado y agrupamiento de boletas electorales desarrollado.</w:t>
      </w:r>
    </w:p>
    <w:p w:rsidR="00B5478B" w:rsidRPr="007C163B" w:rsidRDefault="00B5478B" w:rsidP="00D90797">
      <w:pPr>
        <w:spacing w:after="0" w:line="240" w:lineRule="auto"/>
        <w:jc w:val="both"/>
        <w:rPr>
          <w:rFonts w:ascii="Trebuchet MS" w:eastAsia="Times New Roman" w:hAnsi="Trebuchet MS" w:cs="Arial"/>
          <w:bCs/>
          <w:sz w:val="24"/>
          <w:szCs w:val="24"/>
          <w:lang w:val="es-ES_tradnl" w:eastAsia="es-ES"/>
        </w:rPr>
      </w:pPr>
    </w:p>
    <w:p w:rsidR="0035362E" w:rsidRDefault="00D06C71" w:rsidP="0035362E">
      <w:pPr>
        <w:spacing w:after="0" w:line="240" w:lineRule="auto"/>
        <w:jc w:val="both"/>
        <w:rPr>
          <w:rFonts w:ascii="Trebuchet MS" w:eastAsia="Times New Roman" w:hAnsi="Trebuchet MS" w:cs="Arial"/>
          <w:bCs/>
          <w:sz w:val="24"/>
          <w:szCs w:val="24"/>
          <w:lang w:val="es-ES_tradnl" w:eastAsia="es-ES"/>
        </w:rPr>
      </w:pPr>
      <w:r w:rsidRPr="007C163B">
        <w:rPr>
          <w:rFonts w:ascii="Trebuchet MS" w:eastAsia="Times New Roman" w:hAnsi="Trebuchet MS" w:cs="Arial"/>
          <w:bCs/>
          <w:sz w:val="24"/>
          <w:szCs w:val="24"/>
          <w:lang w:val="es-ES_tradnl" w:eastAsia="es-ES"/>
        </w:rPr>
        <w:t xml:space="preserve">Así </w:t>
      </w:r>
      <w:r w:rsidR="0062166D" w:rsidRPr="007C163B">
        <w:rPr>
          <w:rFonts w:ascii="Trebuchet MS" w:eastAsia="Times New Roman" w:hAnsi="Trebuchet MS" w:cs="Arial"/>
          <w:bCs/>
          <w:sz w:val="24"/>
          <w:szCs w:val="24"/>
          <w:lang w:val="es-ES_tradnl" w:eastAsia="es-ES"/>
        </w:rPr>
        <w:t xml:space="preserve">el procedimiento de conteo, sellado y agrupamiento de boletas electorales será desarrollado conforme a lo dispuesto en el </w:t>
      </w:r>
      <w:r w:rsidR="00BF223E" w:rsidRPr="007C163B">
        <w:rPr>
          <w:rFonts w:ascii="Trebuchet MS" w:eastAsia="Times New Roman" w:hAnsi="Trebuchet MS" w:cs="Arial"/>
          <w:bCs/>
          <w:sz w:val="24"/>
          <w:szCs w:val="24"/>
          <w:lang w:val="es-ES_tradnl" w:eastAsia="es-ES"/>
        </w:rPr>
        <w:t>Anexo 5</w:t>
      </w:r>
      <w:r w:rsidR="00E0190B" w:rsidRPr="007C163B">
        <w:rPr>
          <w:rFonts w:ascii="Trebuchet MS" w:eastAsia="Times New Roman" w:hAnsi="Trebuchet MS" w:cs="Arial"/>
          <w:bCs/>
          <w:sz w:val="24"/>
          <w:szCs w:val="24"/>
          <w:lang w:val="es-ES_tradnl" w:eastAsia="es-ES"/>
        </w:rPr>
        <w:t xml:space="preserve"> del Reglamento de Elecciones</w:t>
      </w:r>
      <w:r w:rsidR="00BF223E" w:rsidRPr="007C163B">
        <w:rPr>
          <w:rFonts w:ascii="Trebuchet MS" w:eastAsia="Times New Roman" w:hAnsi="Trebuchet MS" w:cs="Arial"/>
          <w:bCs/>
          <w:sz w:val="24"/>
          <w:szCs w:val="24"/>
          <w:lang w:val="es-ES_tradnl" w:eastAsia="es-ES"/>
        </w:rPr>
        <w:t>, apartado referente al p</w:t>
      </w:r>
      <w:r w:rsidR="0062166D" w:rsidRPr="007C163B">
        <w:rPr>
          <w:rFonts w:ascii="Trebuchet MS" w:eastAsia="Times New Roman" w:hAnsi="Trebuchet MS" w:cs="Arial"/>
          <w:bCs/>
          <w:sz w:val="24"/>
          <w:szCs w:val="24"/>
          <w:lang w:val="es-ES_tradnl" w:eastAsia="es-ES"/>
        </w:rPr>
        <w:t>rocedimiento para el conteo, sellado y agrupami</w:t>
      </w:r>
      <w:r w:rsidR="0035362E" w:rsidRPr="007C163B">
        <w:rPr>
          <w:rFonts w:ascii="Trebuchet MS" w:eastAsia="Times New Roman" w:hAnsi="Trebuchet MS" w:cs="Arial"/>
          <w:bCs/>
          <w:sz w:val="24"/>
          <w:szCs w:val="24"/>
          <w:lang w:val="es-ES_tradnl" w:eastAsia="es-ES"/>
        </w:rPr>
        <w:t xml:space="preserve">ento de las boletas electorales </w:t>
      </w:r>
      <w:r w:rsidR="00A95012" w:rsidRPr="007C163B">
        <w:rPr>
          <w:rFonts w:ascii="Trebuchet MS" w:eastAsia="Times New Roman" w:hAnsi="Trebuchet MS" w:cs="Arial"/>
          <w:bCs/>
          <w:sz w:val="24"/>
          <w:szCs w:val="24"/>
          <w:lang w:val="es-ES_tradnl" w:eastAsia="es-ES"/>
        </w:rPr>
        <w:t>en la sede</w:t>
      </w:r>
      <w:r w:rsidR="0062166D" w:rsidRPr="007C163B">
        <w:rPr>
          <w:rFonts w:ascii="Trebuchet MS" w:eastAsia="Times New Roman" w:hAnsi="Trebuchet MS" w:cs="Arial"/>
          <w:bCs/>
          <w:sz w:val="24"/>
          <w:szCs w:val="24"/>
          <w:lang w:val="es-ES_tradnl" w:eastAsia="es-ES"/>
        </w:rPr>
        <w:t xml:space="preserve"> del Consejo Distrital del Instituto Nacional Electoral y de los Órganos competentes del Organismo Público Local, sub apartados A y B y sus Formatos 2 y 3 del Reglamento de Elecciones, así como en la Estrategia de Capaci</w:t>
      </w:r>
      <w:r w:rsidR="0035362E" w:rsidRPr="007C163B">
        <w:rPr>
          <w:rFonts w:ascii="Trebuchet MS" w:eastAsia="Times New Roman" w:hAnsi="Trebuchet MS" w:cs="Arial"/>
          <w:bCs/>
          <w:sz w:val="24"/>
          <w:szCs w:val="24"/>
          <w:lang w:val="es-ES_tradnl" w:eastAsia="es-ES"/>
        </w:rPr>
        <w:t>tación y Asistencia Electoral, conforme lo establecido en el artículo 299 del Código Electoral del Estado de Jalisco, en relación con los artículos 167, párrafo 3 y del 176 al 181 del Reglamento de Elecciones emitido por el Instituto Nacional Electoral.</w:t>
      </w:r>
    </w:p>
    <w:p w:rsidR="00242517" w:rsidRDefault="00242517" w:rsidP="0035362E">
      <w:pPr>
        <w:spacing w:after="0" w:line="240" w:lineRule="auto"/>
        <w:jc w:val="both"/>
        <w:rPr>
          <w:rFonts w:ascii="Trebuchet MS" w:eastAsia="Times New Roman" w:hAnsi="Trebuchet MS" w:cs="Arial"/>
          <w:bCs/>
          <w:sz w:val="24"/>
          <w:szCs w:val="24"/>
          <w:lang w:val="es-ES_tradnl" w:eastAsia="es-ES"/>
        </w:rPr>
      </w:pPr>
    </w:p>
    <w:p w:rsidR="0000452B" w:rsidRPr="007C163B" w:rsidRDefault="00242517" w:rsidP="0035362E">
      <w:pPr>
        <w:spacing w:after="0" w:line="240" w:lineRule="auto"/>
        <w:jc w:val="both"/>
        <w:rPr>
          <w:rFonts w:ascii="Trebuchet MS" w:eastAsia="Times New Roman" w:hAnsi="Trebuchet MS" w:cs="Arial"/>
          <w:sz w:val="24"/>
          <w:szCs w:val="24"/>
          <w:lang w:val="es-ES_tradnl" w:eastAsia="es-ES"/>
        </w:rPr>
      </w:pPr>
      <w:r w:rsidRPr="007C163B">
        <w:rPr>
          <w:rFonts w:ascii="Trebuchet MS" w:eastAsia="Times New Roman" w:hAnsi="Trebuchet MS" w:cs="Arial"/>
          <w:b/>
          <w:bCs/>
          <w:sz w:val="24"/>
          <w:szCs w:val="24"/>
          <w:lang w:val="es-ES_tradnl" w:eastAsia="es-ES"/>
        </w:rPr>
        <w:t xml:space="preserve">XVI. </w:t>
      </w:r>
      <w:r w:rsidR="00A50F60" w:rsidRPr="007C163B">
        <w:rPr>
          <w:rFonts w:ascii="Trebuchet MS" w:eastAsia="Times New Roman" w:hAnsi="Trebuchet MS" w:cs="Arial"/>
          <w:b/>
          <w:bCs/>
          <w:sz w:val="24"/>
          <w:szCs w:val="24"/>
          <w:lang w:val="es-ES_tradnl" w:eastAsia="es-ES"/>
        </w:rPr>
        <w:t>DE LA PROPUESTA DEL LUGAR EN DONDE SE LLEVARA A CABO EL</w:t>
      </w:r>
      <w:r w:rsidR="00A50F60" w:rsidRPr="007C163B">
        <w:rPr>
          <w:rFonts w:ascii="Trebuchet MS" w:eastAsia="Times New Roman" w:hAnsi="Trebuchet MS" w:cs="Arial"/>
          <w:bCs/>
          <w:sz w:val="24"/>
          <w:szCs w:val="24"/>
          <w:lang w:val="es-ES_tradnl" w:eastAsia="es-ES"/>
        </w:rPr>
        <w:t xml:space="preserve"> </w:t>
      </w:r>
      <w:r w:rsidR="00A50F60" w:rsidRPr="007C163B">
        <w:rPr>
          <w:rFonts w:ascii="Trebuchet MS" w:eastAsia="Times New Roman" w:hAnsi="Trebuchet MS" w:cs="Arial"/>
          <w:b/>
          <w:sz w:val="24"/>
          <w:szCs w:val="24"/>
          <w:lang w:val="es-ES" w:eastAsia="es-ES"/>
        </w:rPr>
        <w:t>PROCESO DE CONTEO, SELLADO Y AGRUPAMIENTO DE BOLETAS, PARA EL PROCESO ELECTORAL EXTRAORDINARIO DOS MIL VEINTIUNO, EN EL MUNICIPIO DE SAN PEDRO TLAQUEPAQUE, JALISCO.</w:t>
      </w:r>
      <w:r w:rsidR="00A50F60" w:rsidRPr="007C163B">
        <w:rPr>
          <w:rFonts w:ascii="Trebuchet MS" w:eastAsia="Times New Roman" w:hAnsi="Trebuchet MS" w:cs="Arial"/>
          <w:bCs/>
          <w:sz w:val="24"/>
          <w:szCs w:val="24"/>
          <w:lang w:val="es-ES_tradnl" w:eastAsia="es-ES"/>
        </w:rPr>
        <w:t xml:space="preserve"> Que tal y como se estableció en </w:t>
      </w:r>
      <w:r w:rsidR="0000452B" w:rsidRPr="007C163B">
        <w:rPr>
          <w:rFonts w:ascii="Trebuchet MS" w:eastAsia="Times New Roman" w:hAnsi="Trebuchet MS" w:cs="Arial"/>
          <w:bCs/>
          <w:sz w:val="24"/>
          <w:szCs w:val="24"/>
          <w:lang w:val="es-ES_tradnl" w:eastAsia="es-ES"/>
        </w:rPr>
        <w:t>el antecedente 8 de este acuerdo,</w:t>
      </w:r>
      <w:r w:rsidR="0000452B" w:rsidRPr="007C163B">
        <w:rPr>
          <w:rFonts w:ascii="Trebuchet MS" w:eastAsia="Times New Roman" w:hAnsi="Trebuchet MS" w:cs="Arial"/>
          <w:sz w:val="24"/>
          <w:szCs w:val="24"/>
          <w:lang w:val="es-ES_tradnl" w:eastAsia="es-ES"/>
        </w:rPr>
        <w:t xml:space="preserve"> con fecha de veintiséis de octubre de dos mil veintiuno la Consejera Presidenta del Consejo Municipal Electoral de San Pedro Tlaquepaque, con fundamento en lo dispuesto por el diverso 166 del Reglamento de Elecciones del Instituto Nacional Electoral, en sesión ordinaria, informó a los integrantes de ese órgano colegiado sobre el lugar que ocupará la Bodega Electoral para el resguardo de la documentación y material electoral, así como de las condiciones de equipamiento, mecanismos de operación y medidas de seguridad de la Bodega Electoral para el resguardo de la documentación y material electoral, durante el Proceso Electoral Extraordinario dos mil veintiuno.</w:t>
      </w:r>
    </w:p>
    <w:p w:rsidR="0000452B" w:rsidRPr="007C163B" w:rsidRDefault="0000452B" w:rsidP="0035362E">
      <w:pPr>
        <w:spacing w:after="0" w:line="240" w:lineRule="auto"/>
        <w:jc w:val="both"/>
        <w:rPr>
          <w:rFonts w:ascii="Trebuchet MS" w:eastAsia="Times New Roman" w:hAnsi="Trebuchet MS" w:cs="Arial"/>
          <w:sz w:val="24"/>
          <w:szCs w:val="24"/>
          <w:lang w:val="es-ES_tradnl" w:eastAsia="es-ES"/>
        </w:rPr>
      </w:pPr>
    </w:p>
    <w:p w:rsidR="00EC231E" w:rsidRDefault="00EC231E" w:rsidP="0035362E">
      <w:pPr>
        <w:spacing w:after="0" w:line="240" w:lineRule="auto"/>
        <w:jc w:val="both"/>
        <w:rPr>
          <w:rFonts w:ascii="Trebuchet MS" w:eastAsia="Times New Roman" w:hAnsi="Trebuchet MS" w:cs="Arial"/>
          <w:sz w:val="24"/>
          <w:szCs w:val="24"/>
          <w:lang w:val="es-ES_tradnl" w:eastAsia="es-ES"/>
        </w:rPr>
      </w:pPr>
      <w:r w:rsidRPr="007C163B">
        <w:rPr>
          <w:rFonts w:ascii="Trebuchet MS" w:eastAsia="Times New Roman" w:hAnsi="Trebuchet MS" w:cs="Arial"/>
          <w:sz w:val="24"/>
          <w:szCs w:val="24"/>
          <w:lang w:val="es-ES_tradnl" w:eastAsia="es-ES"/>
        </w:rPr>
        <w:t xml:space="preserve">Es por lo anterior y dado que la documentación electoral será resguardada en la bodega del Consejo Municipal es que se considera pertinente aprobar que el proceso </w:t>
      </w:r>
      <w:r w:rsidRPr="007C163B">
        <w:rPr>
          <w:rFonts w:ascii="Trebuchet MS" w:eastAsia="Times New Roman" w:hAnsi="Trebuchet MS" w:cs="Arial"/>
          <w:sz w:val="24"/>
          <w:szCs w:val="24"/>
          <w:lang w:val="es-ES" w:eastAsia="es-ES"/>
        </w:rPr>
        <w:t>de conteo, sellado y agrupamiento de boletas, se lleve a cabo en las instalaciones que ocupa la sede del Consejo Municipal Electoral de San Pedro Tlaquepaque, Jalisco.</w:t>
      </w:r>
      <w:r>
        <w:rPr>
          <w:rFonts w:ascii="Trebuchet MS" w:eastAsia="Times New Roman" w:hAnsi="Trebuchet MS" w:cs="Arial"/>
          <w:sz w:val="24"/>
          <w:szCs w:val="24"/>
          <w:lang w:val="es-ES_tradnl" w:eastAsia="es-ES"/>
        </w:rPr>
        <w:t xml:space="preserve"> </w:t>
      </w:r>
    </w:p>
    <w:p w:rsidR="0062166D" w:rsidRDefault="0062166D" w:rsidP="00D90797">
      <w:pPr>
        <w:spacing w:after="0" w:line="240" w:lineRule="auto"/>
        <w:jc w:val="both"/>
        <w:rPr>
          <w:rFonts w:ascii="Trebuchet MS" w:eastAsia="Times New Roman" w:hAnsi="Trebuchet MS" w:cs="Arial"/>
          <w:bCs/>
          <w:sz w:val="24"/>
          <w:szCs w:val="24"/>
          <w:lang w:val="es-ES_tradnl" w:eastAsia="es-ES"/>
        </w:rPr>
      </w:pPr>
    </w:p>
    <w:p w:rsidR="0062166D" w:rsidRPr="0062166D" w:rsidRDefault="0062166D" w:rsidP="00D90797">
      <w:pPr>
        <w:spacing w:after="0" w:line="240" w:lineRule="auto"/>
        <w:jc w:val="center"/>
        <w:rPr>
          <w:rFonts w:ascii="Trebuchet MS" w:eastAsia="Times New Roman" w:hAnsi="Trebuchet MS" w:cs="Arial"/>
          <w:b/>
          <w:bCs/>
          <w:sz w:val="24"/>
          <w:szCs w:val="24"/>
          <w:lang w:val="pt-BR" w:eastAsia="es-ES"/>
        </w:rPr>
      </w:pPr>
      <w:r w:rsidRPr="0062166D">
        <w:rPr>
          <w:rFonts w:ascii="Trebuchet MS" w:eastAsia="Times New Roman" w:hAnsi="Trebuchet MS" w:cs="Arial"/>
          <w:b/>
          <w:bCs/>
          <w:sz w:val="24"/>
          <w:szCs w:val="24"/>
          <w:lang w:val="pt-BR" w:eastAsia="es-ES"/>
        </w:rPr>
        <w:t>A C U E R D O</w:t>
      </w:r>
    </w:p>
    <w:p w:rsidR="0062166D" w:rsidRPr="0062166D" w:rsidRDefault="0062166D" w:rsidP="00D90797">
      <w:pPr>
        <w:spacing w:after="0" w:line="240" w:lineRule="auto"/>
        <w:jc w:val="center"/>
        <w:rPr>
          <w:rFonts w:ascii="Trebuchet MS" w:eastAsia="Times New Roman" w:hAnsi="Trebuchet MS" w:cs="Arial"/>
          <w:b/>
          <w:bCs/>
          <w:sz w:val="24"/>
          <w:szCs w:val="24"/>
          <w:highlight w:val="yellow"/>
          <w:lang w:val="pt-BR" w:eastAsia="es-ES"/>
        </w:rPr>
      </w:pPr>
    </w:p>
    <w:p w:rsidR="0035362E" w:rsidRPr="007C163B" w:rsidRDefault="0062166D" w:rsidP="00D90797">
      <w:pPr>
        <w:spacing w:after="0" w:line="240" w:lineRule="auto"/>
        <w:jc w:val="both"/>
        <w:rPr>
          <w:rFonts w:ascii="Trebuchet MS" w:eastAsia="Times New Roman" w:hAnsi="Trebuchet MS" w:cs="Arial"/>
          <w:sz w:val="24"/>
          <w:szCs w:val="24"/>
          <w:lang w:val="es-ES_tradnl" w:eastAsia="es-ES"/>
        </w:rPr>
      </w:pPr>
      <w:r w:rsidRPr="007C163B">
        <w:rPr>
          <w:rFonts w:ascii="Trebuchet MS" w:eastAsia="Times New Roman" w:hAnsi="Trebuchet MS" w:cs="Arial"/>
          <w:b/>
          <w:sz w:val="24"/>
          <w:szCs w:val="24"/>
          <w:lang w:val="pt-BR" w:eastAsia="es-ES"/>
        </w:rPr>
        <w:t>PRIMERO.</w:t>
      </w:r>
      <w:r w:rsidRPr="007C163B">
        <w:rPr>
          <w:rFonts w:ascii="Trebuchet MS" w:eastAsia="Times New Roman" w:hAnsi="Trebuchet MS" w:cs="Arial"/>
          <w:sz w:val="24"/>
          <w:szCs w:val="24"/>
          <w:lang w:val="pt-BR" w:eastAsia="es-ES"/>
        </w:rPr>
        <w:t xml:space="preserve"> </w:t>
      </w:r>
      <w:r w:rsidR="003F6B79" w:rsidRPr="007C163B">
        <w:rPr>
          <w:rFonts w:ascii="Trebuchet MS" w:eastAsia="Times New Roman" w:hAnsi="Trebuchet MS" w:cs="Arial"/>
          <w:sz w:val="24"/>
          <w:szCs w:val="24"/>
          <w:lang w:val="es-ES_tradnl" w:eastAsia="es-ES"/>
        </w:rPr>
        <w:t>Se aprueba facultar</w:t>
      </w:r>
      <w:r w:rsidR="003F6B79" w:rsidRPr="007C163B">
        <w:rPr>
          <w:rFonts w:ascii="Trebuchet MS" w:eastAsia="Times New Roman" w:hAnsi="Trebuchet MS" w:cs="Arial"/>
          <w:bCs/>
          <w:sz w:val="24"/>
          <w:szCs w:val="24"/>
          <w:lang w:val="es-ES_tradnl" w:eastAsia="es-ES"/>
        </w:rPr>
        <w:t xml:space="preserve"> a las y los consejeros municipales electorales integrantes del Consejo Municipal Electoral de San Pedro Tlaquepaque, Jalisco; así como al personal de dicho Consejo Municipal Electoral; </w:t>
      </w:r>
      <w:r w:rsidR="003F6B79" w:rsidRPr="007C163B">
        <w:rPr>
          <w:rFonts w:ascii="Trebuchet MS" w:eastAsia="Times New Roman" w:hAnsi="Trebuchet MS" w:cs="Arial"/>
          <w:sz w:val="24"/>
          <w:szCs w:val="24"/>
          <w:lang w:val="es-ES_tradnl" w:eastAsia="es-ES"/>
        </w:rPr>
        <w:t xml:space="preserve">al personal de la Dirección de Organización Electoral de este </w:t>
      </w:r>
      <w:r w:rsidR="007842FF" w:rsidRPr="007C163B">
        <w:rPr>
          <w:rFonts w:ascii="Trebuchet MS" w:eastAsia="Times New Roman" w:hAnsi="Trebuchet MS" w:cs="Arial"/>
          <w:sz w:val="24"/>
          <w:szCs w:val="24"/>
          <w:lang w:val="es-ES_tradnl" w:eastAsia="es-ES"/>
        </w:rPr>
        <w:t>Instituto</w:t>
      </w:r>
      <w:r w:rsidR="003F6B79" w:rsidRPr="007C163B">
        <w:rPr>
          <w:rFonts w:ascii="Trebuchet MS" w:eastAsia="Times New Roman" w:hAnsi="Trebuchet MS" w:cs="Arial"/>
          <w:sz w:val="24"/>
          <w:szCs w:val="24"/>
          <w:lang w:val="es-ES_tradnl" w:eastAsia="es-ES"/>
        </w:rPr>
        <w:t xml:space="preserve"> electoral, así como a las personas supervisores electorales y capacitadores asistentes electorales, cuyos nombres se encuentran en los </w:t>
      </w:r>
      <w:r w:rsidR="003F6B79" w:rsidRPr="007C163B">
        <w:rPr>
          <w:rFonts w:ascii="Trebuchet MS" w:eastAsia="Times New Roman" w:hAnsi="Trebuchet MS" w:cs="Arial"/>
          <w:b/>
          <w:sz w:val="24"/>
          <w:szCs w:val="24"/>
          <w:lang w:val="es-ES_tradnl" w:eastAsia="es-ES"/>
        </w:rPr>
        <w:t>ANEXOS 1 y 2</w:t>
      </w:r>
      <w:r w:rsidR="003F6B79" w:rsidRPr="007C163B">
        <w:rPr>
          <w:rFonts w:ascii="Trebuchet MS" w:eastAsia="Times New Roman" w:hAnsi="Trebuchet MS" w:cs="Arial"/>
          <w:sz w:val="24"/>
          <w:szCs w:val="24"/>
          <w:lang w:val="es-ES_tradnl" w:eastAsia="es-ES"/>
        </w:rPr>
        <w:t xml:space="preserve"> que se adjuntan al presente acuerdo y forman parte del mismo, para que auxilien en la realización de las actividades previstas por el artículo 299 del Código Electoral del Estado de Jalisco, en relación con los artículos 167, párrafo 3 y del 176 al 181 del Reglamento de Elecciones emitido por el Instituto Nacional Electoral.</w:t>
      </w:r>
    </w:p>
    <w:p w:rsidR="003F6B79" w:rsidRPr="007C163B" w:rsidRDefault="003F6B79" w:rsidP="00D90797">
      <w:pPr>
        <w:spacing w:after="0" w:line="240" w:lineRule="auto"/>
        <w:jc w:val="both"/>
        <w:rPr>
          <w:rFonts w:ascii="Trebuchet MS" w:eastAsia="Times New Roman" w:hAnsi="Trebuchet MS" w:cs="Arial"/>
          <w:sz w:val="24"/>
          <w:szCs w:val="24"/>
          <w:lang w:val="es-ES_tradnl" w:eastAsia="es-ES"/>
        </w:rPr>
      </w:pPr>
    </w:p>
    <w:p w:rsidR="002D1AE3" w:rsidRPr="007C163B" w:rsidRDefault="003F6B79" w:rsidP="002D1AE3">
      <w:pPr>
        <w:spacing w:after="0" w:line="240" w:lineRule="auto"/>
        <w:jc w:val="both"/>
        <w:rPr>
          <w:rFonts w:ascii="Trebuchet MS" w:eastAsia="Times New Roman" w:hAnsi="Trebuchet MS" w:cs="Arial"/>
          <w:bCs/>
          <w:sz w:val="24"/>
          <w:szCs w:val="24"/>
          <w:lang w:val="es-ES_tradnl" w:eastAsia="es-ES"/>
        </w:rPr>
      </w:pPr>
      <w:r w:rsidRPr="007C163B">
        <w:rPr>
          <w:rFonts w:ascii="Trebuchet MS" w:eastAsia="Times New Roman" w:hAnsi="Trebuchet MS" w:cs="Arial"/>
          <w:b/>
          <w:sz w:val="24"/>
          <w:szCs w:val="24"/>
          <w:lang w:val="es-ES_tradnl" w:eastAsia="es-ES"/>
        </w:rPr>
        <w:t>SEGUNDO.</w:t>
      </w:r>
      <w:r w:rsidR="002D1AE3" w:rsidRPr="007C163B">
        <w:rPr>
          <w:rFonts w:ascii="Trebuchet MS" w:eastAsia="Times New Roman" w:hAnsi="Trebuchet MS" w:cs="Arial"/>
          <w:bCs/>
          <w:sz w:val="24"/>
          <w:szCs w:val="24"/>
          <w:lang w:val="es-ES_tradnl" w:eastAsia="es-ES"/>
        </w:rPr>
        <w:t xml:space="preserve"> Se faculta al Secretario del Consejo Municipal Electoral de San Pedro Tlaquepaque, el licenciado Gerardo Alarcón Rodríguez, a efecto de realizar el acta pormenorizada del procedimiento  de conteo, sellado y agrupamiento de boletas electorales </w:t>
      </w:r>
      <w:r w:rsidR="00B35BD0" w:rsidRPr="007C163B">
        <w:rPr>
          <w:rFonts w:ascii="Trebuchet MS" w:eastAsia="Times New Roman" w:hAnsi="Trebuchet MS" w:cs="Arial"/>
          <w:bCs/>
          <w:sz w:val="24"/>
          <w:szCs w:val="24"/>
          <w:lang w:val="es-ES_tradnl" w:eastAsia="es-ES"/>
        </w:rPr>
        <w:t>previsto por el artículo 299 del Código Electoral del Estado de Jalisco</w:t>
      </w:r>
      <w:r w:rsidR="002D1AE3" w:rsidRPr="007C163B">
        <w:rPr>
          <w:rFonts w:ascii="Trebuchet MS" w:eastAsia="Times New Roman" w:hAnsi="Trebuchet MS" w:cs="Arial"/>
          <w:bCs/>
          <w:sz w:val="24"/>
          <w:szCs w:val="24"/>
          <w:lang w:val="es-ES_tradnl" w:eastAsia="es-ES"/>
        </w:rPr>
        <w:t>.</w:t>
      </w:r>
    </w:p>
    <w:p w:rsidR="003F6B79" w:rsidRPr="007C163B" w:rsidRDefault="003F6B79" w:rsidP="00D90797">
      <w:pPr>
        <w:spacing w:after="0" w:line="240" w:lineRule="auto"/>
        <w:jc w:val="both"/>
        <w:rPr>
          <w:rFonts w:ascii="Trebuchet MS" w:eastAsia="Times New Roman" w:hAnsi="Trebuchet MS" w:cs="Arial"/>
          <w:sz w:val="24"/>
          <w:szCs w:val="24"/>
          <w:lang w:val="es-ES_tradnl" w:eastAsia="es-ES"/>
        </w:rPr>
      </w:pPr>
    </w:p>
    <w:p w:rsidR="00B35BD0" w:rsidRDefault="003F6B79" w:rsidP="00B35BD0">
      <w:pPr>
        <w:spacing w:after="0" w:line="240" w:lineRule="auto"/>
        <w:jc w:val="both"/>
        <w:rPr>
          <w:rFonts w:ascii="Trebuchet MS" w:eastAsia="Times New Roman" w:hAnsi="Trebuchet MS" w:cs="Arial"/>
          <w:sz w:val="24"/>
          <w:szCs w:val="24"/>
          <w:lang w:val="es-ES_tradnl" w:eastAsia="es-ES"/>
        </w:rPr>
      </w:pPr>
      <w:r w:rsidRPr="007C163B">
        <w:rPr>
          <w:rFonts w:ascii="Trebuchet MS" w:eastAsia="Times New Roman" w:hAnsi="Trebuchet MS" w:cs="Arial"/>
          <w:b/>
          <w:sz w:val="24"/>
          <w:szCs w:val="24"/>
          <w:lang w:val="es-ES_tradnl" w:eastAsia="es-ES"/>
        </w:rPr>
        <w:t>TERCERO</w:t>
      </w:r>
      <w:r w:rsidR="0062166D" w:rsidRPr="007C163B">
        <w:rPr>
          <w:rFonts w:ascii="Trebuchet MS" w:eastAsia="Times New Roman" w:hAnsi="Trebuchet MS" w:cs="Arial"/>
          <w:b/>
          <w:sz w:val="24"/>
          <w:szCs w:val="24"/>
          <w:lang w:val="es-ES_tradnl" w:eastAsia="es-ES"/>
        </w:rPr>
        <w:t>.</w:t>
      </w:r>
      <w:r w:rsidR="002D1AE3" w:rsidRPr="007C163B">
        <w:rPr>
          <w:rFonts w:ascii="Trebuchet MS" w:eastAsia="Times New Roman" w:hAnsi="Trebuchet MS" w:cs="Arial"/>
          <w:b/>
          <w:sz w:val="24"/>
          <w:szCs w:val="24"/>
          <w:lang w:val="es-ES_tradnl" w:eastAsia="es-ES"/>
        </w:rPr>
        <w:t xml:space="preserve"> Se </w:t>
      </w:r>
      <w:r w:rsidR="00B35BD0" w:rsidRPr="007C163B">
        <w:rPr>
          <w:rFonts w:ascii="Trebuchet MS" w:eastAsia="Times New Roman" w:hAnsi="Trebuchet MS" w:cs="Arial"/>
          <w:b/>
          <w:sz w:val="24"/>
          <w:szCs w:val="24"/>
          <w:lang w:val="es-ES_tradnl" w:eastAsia="es-ES"/>
        </w:rPr>
        <w:t>aprueba</w:t>
      </w:r>
      <w:r w:rsidR="002D1AE3" w:rsidRPr="007C163B">
        <w:rPr>
          <w:rFonts w:ascii="Trebuchet MS" w:eastAsia="Times New Roman" w:hAnsi="Trebuchet MS" w:cs="Arial"/>
          <w:b/>
          <w:sz w:val="24"/>
          <w:szCs w:val="24"/>
          <w:lang w:val="es-ES_tradnl" w:eastAsia="es-ES"/>
        </w:rPr>
        <w:t xml:space="preserve"> </w:t>
      </w:r>
      <w:r w:rsidR="00B35BD0" w:rsidRPr="007C163B">
        <w:rPr>
          <w:rFonts w:ascii="Trebuchet MS" w:eastAsia="Times New Roman" w:hAnsi="Trebuchet MS" w:cs="Arial"/>
          <w:sz w:val="24"/>
          <w:szCs w:val="24"/>
          <w:lang w:val="es-ES_tradnl" w:eastAsia="es-ES"/>
        </w:rPr>
        <w:t xml:space="preserve">que el proceso </w:t>
      </w:r>
      <w:r w:rsidR="00B35BD0" w:rsidRPr="007C163B">
        <w:rPr>
          <w:rFonts w:ascii="Trebuchet MS" w:eastAsia="Times New Roman" w:hAnsi="Trebuchet MS" w:cs="Arial"/>
          <w:sz w:val="24"/>
          <w:szCs w:val="24"/>
          <w:lang w:val="es-ES" w:eastAsia="es-ES"/>
        </w:rPr>
        <w:t>de conteo, sellado y agrupamiento de boletas, se lleve a cabo en las instalaciones que ocupa la sede del Consejo Municipal Electoral de San Pedro Tlaquepaque, Jalisco.</w:t>
      </w:r>
      <w:r w:rsidR="00B35BD0">
        <w:rPr>
          <w:rFonts w:ascii="Trebuchet MS" w:eastAsia="Times New Roman" w:hAnsi="Trebuchet MS" w:cs="Arial"/>
          <w:sz w:val="24"/>
          <w:szCs w:val="24"/>
          <w:lang w:val="es-ES_tradnl" w:eastAsia="es-ES"/>
        </w:rPr>
        <w:t xml:space="preserve"> </w:t>
      </w:r>
    </w:p>
    <w:p w:rsidR="002D1AE3" w:rsidRDefault="002D1AE3" w:rsidP="00D90797">
      <w:pPr>
        <w:autoSpaceDE w:val="0"/>
        <w:autoSpaceDN w:val="0"/>
        <w:adjustRightInd w:val="0"/>
        <w:spacing w:after="0" w:line="240" w:lineRule="auto"/>
        <w:jc w:val="both"/>
        <w:rPr>
          <w:rFonts w:ascii="Trebuchet MS" w:eastAsia="Times New Roman" w:hAnsi="Trebuchet MS" w:cs="Times New Roman"/>
          <w:sz w:val="24"/>
          <w:szCs w:val="24"/>
          <w:lang w:val="es-ES_tradnl" w:eastAsia="es-ES"/>
        </w:rPr>
      </w:pPr>
    </w:p>
    <w:p w:rsidR="00A95012" w:rsidRPr="008B230C" w:rsidRDefault="002D1AE3" w:rsidP="00D90797">
      <w:pPr>
        <w:autoSpaceDE w:val="0"/>
        <w:autoSpaceDN w:val="0"/>
        <w:adjustRightInd w:val="0"/>
        <w:spacing w:after="0" w:line="240" w:lineRule="auto"/>
        <w:jc w:val="both"/>
        <w:rPr>
          <w:rFonts w:ascii="Trebuchet MS" w:hAnsi="Trebuchet MS"/>
          <w:sz w:val="24"/>
          <w:szCs w:val="24"/>
        </w:rPr>
      </w:pPr>
      <w:r w:rsidRPr="002D1AE3">
        <w:rPr>
          <w:rFonts w:ascii="Trebuchet MS" w:hAnsi="Trebuchet MS"/>
          <w:b/>
          <w:sz w:val="24"/>
          <w:szCs w:val="24"/>
        </w:rPr>
        <w:t>CUARTO.</w:t>
      </w:r>
      <w:r>
        <w:rPr>
          <w:rFonts w:ascii="Trebuchet MS" w:hAnsi="Trebuchet MS"/>
          <w:sz w:val="24"/>
          <w:szCs w:val="24"/>
        </w:rPr>
        <w:t xml:space="preserve"> </w:t>
      </w:r>
      <w:r w:rsidR="00A95012" w:rsidRPr="008B230C">
        <w:rPr>
          <w:rFonts w:ascii="Trebuchet MS" w:hAnsi="Trebuchet MS"/>
          <w:sz w:val="24"/>
          <w:szCs w:val="24"/>
        </w:rPr>
        <w:t xml:space="preserve">Hágase del conocimiento del Instituto Nacional Electoral el presente acuerdo, a través </w:t>
      </w:r>
      <w:r w:rsidR="00A95012" w:rsidRPr="008B230C">
        <w:rPr>
          <w:rFonts w:ascii="Trebuchet MS" w:eastAsia="Trebuchet MS" w:hAnsi="Trebuchet MS" w:cs="Trebuchet MS"/>
          <w:sz w:val="24"/>
          <w:szCs w:val="24"/>
        </w:rPr>
        <w:t xml:space="preserve">del </w:t>
      </w:r>
      <w:r w:rsidR="00A95012" w:rsidRPr="008B230C">
        <w:rPr>
          <w:rFonts w:ascii="Trebuchet MS" w:hAnsi="Trebuchet MS" w:cs="Arial"/>
          <w:sz w:val="24"/>
          <w:szCs w:val="24"/>
          <w:shd w:val="clear" w:color="auto" w:fill="FFFFFF"/>
        </w:rPr>
        <w:t>Sistema de Vinculación con los Organismos Públicos Locales Electorales</w:t>
      </w:r>
      <w:r w:rsidR="00A95012" w:rsidRPr="008B230C">
        <w:rPr>
          <w:rFonts w:ascii="Trebuchet MS" w:hAnsi="Trebuchet MS"/>
          <w:sz w:val="24"/>
          <w:szCs w:val="24"/>
        </w:rPr>
        <w:t>, para los efectos correspondientes.</w:t>
      </w:r>
    </w:p>
    <w:p w:rsidR="00A95012" w:rsidRPr="008B230C" w:rsidRDefault="00A95012" w:rsidP="00D90797">
      <w:pPr>
        <w:autoSpaceDE w:val="0"/>
        <w:autoSpaceDN w:val="0"/>
        <w:adjustRightInd w:val="0"/>
        <w:spacing w:after="0" w:line="240" w:lineRule="auto"/>
        <w:jc w:val="both"/>
        <w:rPr>
          <w:rFonts w:ascii="Trebuchet MS" w:hAnsi="Trebuchet MS"/>
          <w:sz w:val="24"/>
          <w:szCs w:val="24"/>
        </w:rPr>
      </w:pPr>
    </w:p>
    <w:p w:rsidR="00A95012" w:rsidRPr="008B230C" w:rsidRDefault="00B35BD0" w:rsidP="00D90797">
      <w:pPr>
        <w:spacing w:after="0" w:line="240" w:lineRule="auto"/>
        <w:jc w:val="both"/>
        <w:rPr>
          <w:rFonts w:ascii="Trebuchet MS" w:hAnsi="Trebuchet MS"/>
          <w:b/>
          <w:sz w:val="24"/>
          <w:szCs w:val="24"/>
        </w:rPr>
      </w:pPr>
      <w:r>
        <w:rPr>
          <w:rFonts w:ascii="Trebuchet MS" w:eastAsia="Times New Roman" w:hAnsi="Trebuchet MS" w:cs="Times New Roman"/>
          <w:b/>
          <w:bCs/>
          <w:sz w:val="24"/>
          <w:szCs w:val="24"/>
          <w:lang w:val="es-ES_tradnl" w:eastAsia="es-ES"/>
        </w:rPr>
        <w:t>QUINTO</w:t>
      </w:r>
      <w:r w:rsidR="0062166D" w:rsidRPr="0062166D">
        <w:rPr>
          <w:rFonts w:ascii="Trebuchet MS" w:eastAsia="Times New Roman" w:hAnsi="Trebuchet MS" w:cs="Times New Roman"/>
          <w:b/>
          <w:bCs/>
          <w:sz w:val="24"/>
          <w:szCs w:val="24"/>
          <w:lang w:val="es-ES_tradnl" w:eastAsia="es-ES"/>
        </w:rPr>
        <w:t xml:space="preserve">. </w:t>
      </w:r>
      <w:r w:rsidR="00A95012" w:rsidRPr="008B230C">
        <w:rPr>
          <w:rFonts w:ascii="Trebuchet MS" w:hAnsi="Trebuchet MS"/>
          <w:sz w:val="24"/>
          <w:szCs w:val="24"/>
        </w:rPr>
        <w:t>Notifíquese el contenido este acuerdo a los partidos políticos registrados y acreditados ante este organismo electoral, mediante el correo electrónico registrado en este Instituto y publíquese en el Periódico Oficial “El Estado de Jalisco”, así como en la página de internet de este organismo electoral.</w:t>
      </w:r>
      <w:r w:rsidR="00A95012" w:rsidRPr="008B230C">
        <w:rPr>
          <w:rFonts w:ascii="Trebuchet MS" w:hAnsi="Trebuchet MS"/>
          <w:b/>
          <w:sz w:val="24"/>
          <w:szCs w:val="24"/>
        </w:rPr>
        <w:t xml:space="preserve"> </w:t>
      </w:r>
    </w:p>
    <w:p w:rsidR="0035362E" w:rsidRDefault="0035362E" w:rsidP="00D90797">
      <w:pPr>
        <w:spacing w:after="0" w:line="240" w:lineRule="auto"/>
        <w:jc w:val="center"/>
        <w:rPr>
          <w:rFonts w:ascii="Trebuchet MS" w:eastAsia="Times New Roman" w:hAnsi="Trebuchet MS" w:cs="Times New Roman"/>
          <w:kern w:val="18"/>
          <w:sz w:val="24"/>
          <w:szCs w:val="24"/>
          <w:lang w:eastAsia="es-ES"/>
        </w:rPr>
      </w:pPr>
    </w:p>
    <w:p w:rsidR="0062166D" w:rsidRDefault="004C4E24" w:rsidP="00D90797">
      <w:pPr>
        <w:spacing w:after="0" w:line="240" w:lineRule="auto"/>
        <w:jc w:val="center"/>
        <w:rPr>
          <w:rFonts w:ascii="Trebuchet MS" w:eastAsia="Times New Roman" w:hAnsi="Trebuchet MS" w:cs="Times New Roman"/>
          <w:kern w:val="18"/>
          <w:sz w:val="24"/>
          <w:szCs w:val="24"/>
          <w:lang w:eastAsia="es-ES"/>
        </w:rPr>
      </w:pPr>
      <w:r w:rsidRPr="008B230C">
        <w:rPr>
          <w:rFonts w:ascii="Trebuchet MS" w:eastAsia="Times New Roman" w:hAnsi="Trebuchet MS" w:cs="Times New Roman"/>
          <w:kern w:val="18"/>
          <w:sz w:val="24"/>
          <w:szCs w:val="24"/>
          <w:lang w:eastAsia="es-ES"/>
        </w:rPr>
        <w:t>Guadalajara</w:t>
      </w:r>
      <w:r w:rsidR="0062166D" w:rsidRPr="0062166D">
        <w:rPr>
          <w:rFonts w:ascii="Trebuchet MS" w:eastAsia="Times New Roman" w:hAnsi="Trebuchet MS" w:cs="Times New Roman"/>
          <w:kern w:val="18"/>
          <w:sz w:val="24"/>
          <w:szCs w:val="24"/>
          <w:lang w:eastAsia="es-ES"/>
        </w:rPr>
        <w:t xml:space="preserve">, Jalisco; a </w:t>
      </w:r>
      <w:r w:rsidR="00CC22E5">
        <w:rPr>
          <w:rFonts w:ascii="Trebuchet MS" w:eastAsia="Times New Roman" w:hAnsi="Trebuchet MS" w:cs="Times New Roman"/>
          <w:kern w:val="18"/>
          <w:sz w:val="24"/>
          <w:szCs w:val="24"/>
          <w:lang w:eastAsia="es-ES"/>
        </w:rPr>
        <w:t>11</w:t>
      </w:r>
      <w:r w:rsidR="0062166D" w:rsidRPr="0062166D">
        <w:rPr>
          <w:rFonts w:ascii="Trebuchet MS" w:eastAsia="Times New Roman" w:hAnsi="Trebuchet MS" w:cs="Times New Roman"/>
          <w:kern w:val="18"/>
          <w:sz w:val="24"/>
          <w:szCs w:val="24"/>
          <w:lang w:eastAsia="es-ES"/>
        </w:rPr>
        <w:t xml:space="preserve"> de </w:t>
      </w:r>
      <w:r w:rsidR="0035362E">
        <w:rPr>
          <w:rFonts w:ascii="Trebuchet MS" w:eastAsia="Times New Roman" w:hAnsi="Trebuchet MS" w:cs="Times New Roman"/>
          <w:kern w:val="18"/>
          <w:sz w:val="24"/>
          <w:szCs w:val="24"/>
          <w:lang w:eastAsia="es-ES"/>
        </w:rPr>
        <w:t>noviembre</w:t>
      </w:r>
      <w:r w:rsidR="0062166D" w:rsidRPr="0062166D">
        <w:rPr>
          <w:rFonts w:ascii="Trebuchet MS" w:eastAsia="Times New Roman" w:hAnsi="Trebuchet MS" w:cs="Times New Roman"/>
          <w:kern w:val="18"/>
          <w:sz w:val="24"/>
          <w:szCs w:val="24"/>
          <w:lang w:eastAsia="es-ES"/>
        </w:rPr>
        <w:t xml:space="preserve"> de 2021.</w:t>
      </w:r>
    </w:p>
    <w:p w:rsidR="002302DC" w:rsidRDefault="002302DC" w:rsidP="00D90797">
      <w:pPr>
        <w:spacing w:after="0" w:line="240" w:lineRule="auto"/>
        <w:jc w:val="center"/>
        <w:rPr>
          <w:rFonts w:ascii="Trebuchet MS" w:eastAsia="Times New Roman" w:hAnsi="Trebuchet MS" w:cs="Times New Roman"/>
          <w:kern w:val="18"/>
          <w:sz w:val="24"/>
          <w:szCs w:val="24"/>
          <w:lang w:eastAsia="es-ES"/>
        </w:rPr>
      </w:pPr>
    </w:p>
    <w:p w:rsidR="00B84E3B" w:rsidRDefault="00B84E3B" w:rsidP="00D90797">
      <w:pPr>
        <w:spacing w:after="0" w:line="240" w:lineRule="auto"/>
        <w:jc w:val="center"/>
        <w:rPr>
          <w:rFonts w:ascii="Trebuchet MS" w:eastAsia="Times New Roman" w:hAnsi="Trebuchet MS" w:cs="Times New Roman"/>
          <w:kern w:val="18"/>
          <w:sz w:val="24"/>
          <w:szCs w:val="24"/>
          <w:lang w:eastAsia="es-ES"/>
        </w:rPr>
      </w:pPr>
    </w:p>
    <w:p w:rsidR="002302DC" w:rsidRPr="0062166D" w:rsidRDefault="002302DC" w:rsidP="00D90797">
      <w:pPr>
        <w:spacing w:after="0" w:line="240" w:lineRule="auto"/>
        <w:jc w:val="center"/>
        <w:rPr>
          <w:rFonts w:ascii="Trebuchet MS" w:eastAsia="Times New Roman" w:hAnsi="Trebuchet MS" w:cs="Times New Roman"/>
          <w:kern w:val="18"/>
          <w:sz w:val="24"/>
          <w:szCs w:val="24"/>
          <w:lang w:eastAsia="es-ES"/>
        </w:rPr>
      </w:pPr>
    </w:p>
    <w:tbl>
      <w:tblPr>
        <w:tblW w:w="10655" w:type="dxa"/>
        <w:tblInd w:w="-5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709"/>
        <w:gridCol w:w="709"/>
        <w:gridCol w:w="8868"/>
        <w:gridCol w:w="222"/>
      </w:tblGrid>
      <w:tr w:rsidR="0062166D" w:rsidRPr="0062166D" w:rsidTr="00C417FB">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62166D" w:rsidRPr="0062166D" w:rsidTr="00BA3588">
              <w:tc>
                <w:tcPr>
                  <w:tcW w:w="5070" w:type="dxa"/>
                  <w:shd w:val="clear" w:color="auto" w:fill="auto"/>
                </w:tcPr>
                <w:p w:rsidR="0062166D" w:rsidRPr="0062166D" w:rsidRDefault="0062166D" w:rsidP="00D90797">
                  <w:pPr>
                    <w:spacing w:after="0" w:line="240" w:lineRule="auto"/>
                    <w:jc w:val="center"/>
                    <w:rPr>
                      <w:rFonts w:ascii="Trebuchet MS" w:eastAsia="Calibri" w:hAnsi="Trebuchet MS" w:cs="Times New Roman"/>
                      <w:kern w:val="18"/>
                      <w:sz w:val="24"/>
                      <w:szCs w:val="24"/>
                    </w:rPr>
                  </w:pPr>
                </w:p>
                <w:p w:rsidR="004C4E24" w:rsidRPr="008B230C" w:rsidRDefault="004C4E24" w:rsidP="00D90797">
                  <w:pPr>
                    <w:spacing w:after="0" w:line="240" w:lineRule="auto"/>
                    <w:jc w:val="center"/>
                    <w:rPr>
                      <w:rFonts w:ascii="Trebuchet MS" w:eastAsia="Calibri" w:hAnsi="Trebuchet MS" w:cs="Times New Roman"/>
                      <w:kern w:val="18"/>
                      <w:sz w:val="24"/>
                      <w:szCs w:val="24"/>
                    </w:rPr>
                  </w:pPr>
                  <w:r w:rsidRPr="008B230C">
                    <w:rPr>
                      <w:rFonts w:ascii="Trebuchet MS" w:eastAsia="Times New Roman" w:hAnsi="Trebuchet MS" w:cs="Arial"/>
                      <w:sz w:val="24"/>
                      <w:szCs w:val="24"/>
                      <w:lang w:val="es-ES_tradnl" w:eastAsia="es-ES"/>
                    </w:rPr>
                    <w:t>C. Paula Ramírez Höhne</w:t>
                  </w:r>
                  <w:r w:rsidRPr="008B230C">
                    <w:rPr>
                      <w:rFonts w:ascii="Trebuchet MS" w:eastAsia="Calibri" w:hAnsi="Trebuchet MS" w:cs="Times New Roman"/>
                      <w:kern w:val="18"/>
                      <w:sz w:val="24"/>
                      <w:szCs w:val="24"/>
                    </w:rPr>
                    <w:t xml:space="preserve"> </w:t>
                  </w:r>
                </w:p>
                <w:p w:rsidR="0062166D" w:rsidRPr="0062166D" w:rsidRDefault="004C4E24" w:rsidP="00D90797">
                  <w:pPr>
                    <w:spacing w:after="0" w:line="240" w:lineRule="auto"/>
                    <w:jc w:val="center"/>
                    <w:rPr>
                      <w:rFonts w:ascii="Trebuchet MS" w:eastAsia="Calibri" w:hAnsi="Trebuchet MS" w:cs="Times New Roman"/>
                      <w:kern w:val="18"/>
                      <w:sz w:val="24"/>
                      <w:szCs w:val="24"/>
                    </w:rPr>
                  </w:pPr>
                  <w:r w:rsidRPr="008B230C">
                    <w:rPr>
                      <w:rFonts w:ascii="Trebuchet MS" w:eastAsia="Calibri" w:hAnsi="Trebuchet MS" w:cs="Times New Roman"/>
                      <w:kern w:val="18"/>
                      <w:sz w:val="24"/>
                      <w:szCs w:val="24"/>
                    </w:rPr>
                    <w:t>Consejera presidenta</w:t>
                  </w:r>
                </w:p>
              </w:tc>
              <w:tc>
                <w:tcPr>
                  <w:tcW w:w="5137" w:type="dxa"/>
                  <w:shd w:val="clear" w:color="auto" w:fill="auto"/>
                </w:tcPr>
                <w:p w:rsidR="002302DC" w:rsidRPr="0062166D" w:rsidRDefault="002302DC" w:rsidP="002302DC">
                  <w:pPr>
                    <w:spacing w:after="0" w:line="240" w:lineRule="auto"/>
                    <w:rPr>
                      <w:rFonts w:ascii="Trebuchet MS" w:eastAsia="Calibri" w:hAnsi="Trebuchet MS" w:cs="Times New Roman"/>
                      <w:kern w:val="18"/>
                      <w:sz w:val="24"/>
                      <w:szCs w:val="24"/>
                    </w:rPr>
                  </w:pPr>
                </w:p>
                <w:p w:rsidR="0062166D" w:rsidRPr="0062166D" w:rsidRDefault="0062166D" w:rsidP="00D90797">
                  <w:pPr>
                    <w:spacing w:after="0" w:line="240" w:lineRule="auto"/>
                    <w:jc w:val="center"/>
                    <w:rPr>
                      <w:rFonts w:ascii="Trebuchet MS" w:eastAsia="Calibri" w:hAnsi="Trebuchet MS" w:cs="Times New Roman"/>
                      <w:kern w:val="18"/>
                      <w:sz w:val="24"/>
                      <w:szCs w:val="24"/>
                    </w:rPr>
                  </w:pPr>
                  <w:r w:rsidRPr="0062166D">
                    <w:rPr>
                      <w:rFonts w:ascii="Trebuchet MS" w:eastAsia="Calibri" w:hAnsi="Trebuchet MS" w:cs="Times New Roman"/>
                      <w:kern w:val="18"/>
                      <w:sz w:val="24"/>
                      <w:szCs w:val="24"/>
                    </w:rPr>
                    <w:t xml:space="preserve">C. </w:t>
                  </w:r>
                  <w:r w:rsidR="004C4E24" w:rsidRPr="008B230C">
                    <w:rPr>
                      <w:rFonts w:ascii="Trebuchet MS" w:eastAsia="Calibri" w:hAnsi="Trebuchet MS" w:cs="Times New Roman"/>
                      <w:kern w:val="18"/>
                      <w:sz w:val="24"/>
                      <w:szCs w:val="24"/>
                    </w:rPr>
                    <w:t>Manuel Alejandro Murillo Gutiérrez</w:t>
                  </w:r>
                </w:p>
                <w:p w:rsidR="0062166D" w:rsidRDefault="0062166D" w:rsidP="00D90797">
                  <w:pPr>
                    <w:spacing w:after="0" w:line="240" w:lineRule="auto"/>
                    <w:jc w:val="center"/>
                    <w:rPr>
                      <w:rFonts w:ascii="Trebuchet MS" w:eastAsia="Calibri" w:hAnsi="Trebuchet MS" w:cs="Times New Roman"/>
                      <w:kern w:val="18"/>
                      <w:sz w:val="24"/>
                      <w:szCs w:val="24"/>
                    </w:rPr>
                  </w:pPr>
                  <w:r w:rsidRPr="0062166D">
                    <w:rPr>
                      <w:rFonts w:ascii="Trebuchet MS" w:eastAsia="Calibri" w:hAnsi="Trebuchet MS" w:cs="Times New Roman"/>
                      <w:kern w:val="18"/>
                      <w:sz w:val="24"/>
                      <w:szCs w:val="24"/>
                    </w:rPr>
                    <w:t xml:space="preserve">Secretario </w:t>
                  </w:r>
                  <w:r w:rsidR="004C4E24" w:rsidRPr="008B230C">
                    <w:rPr>
                      <w:rFonts w:ascii="Trebuchet MS" w:eastAsia="Calibri" w:hAnsi="Trebuchet MS" w:cs="Times New Roman"/>
                      <w:kern w:val="18"/>
                      <w:sz w:val="24"/>
                      <w:szCs w:val="24"/>
                    </w:rPr>
                    <w:t>Ejecutivo</w:t>
                  </w:r>
                </w:p>
                <w:p w:rsidR="0035362E" w:rsidRDefault="0035362E" w:rsidP="00D90797">
                  <w:pPr>
                    <w:spacing w:after="0" w:line="240" w:lineRule="auto"/>
                    <w:jc w:val="center"/>
                    <w:rPr>
                      <w:rFonts w:ascii="Trebuchet MS" w:eastAsia="Calibri" w:hAnsi="Trebuchet MS" w:cs="Times New Roman"/>
                      <w:kern w:val="18"/>
                      <w:sz w:val="24"/>
                      <w:szCs w:val="24"/>
                    </w:rPr>
                  </w:pPr>
                </w:p>
                <w:p w:rsidR="0035362E" w:rsidRPr="0062166D" w:rsidRDefault="0035362E" w:rsidP="00D90797">
                  <w:pPr>
                    <w:spacing w:after="0" w:line="240" w:lineRule="auto"/>
                    <w:jc w:val="center"/>
                    <w:rPr>
                      <w:rFonts w:ascii="Trebuchet MS" w:eastAsia="Calibri" w:hAnsi="Trebuchet MS" w:cs="Times New Roman"/>
                      <w:kern w:val="18"/>
                      <w:sz w:val="24"/>
                      <w:szCs w:val="24"/>
                    </w:rPr>
                  </w:pPr>
                </w:p>
              </w:tc>
            </w:tr>
          </w:tbl>
          <w:p w:rsidR="0062166D" w:rsidRPr="0062166D" w:rsidRDefault="0062166D" w:rsidP="00D90797">
            <w:pPr>
              <w:spacing w:after="0" w:line="240" w:lineRule="auto"/>
              <w:jc w:val="center"/>
              <w:rPr>
                <w:rFonts w:ascii="Trebuchet MS" w:eastAsia="Calibri" w:hAnsi="Trebuchet MS" w:cs="Times New Roman"/>
                <w:kern w:val="18"/>
                <w:sz w:val="24"/>
                <w:szCs w:val="24"/>
              </w:rPr>
            </w:pPr>
          </w:p>
        </w:tc>
        <w:tc>
          <w:tcPr>
            <w:tcW w:w="222" w:type="dxa"/>
            <w:shd w:val="clear" w:color="auto" w:fill="auto"/>
          </w:tcPr>
          <w:p w:rsidR="0062166D" w:rsidRPr="0062166D" w:rsidRDefault="0062166D" w:rsidP="00D90797">
            <w:pPr>
              <w:spacing w:after="0" w:line="240" w:lineRule="auto"/>
              <w:jc w:val="center"/>
              <w:rPr>
                <w:rFonts w:ascii="Trebuchet MS" w:eastAsia="Calibri" w:hAnsi="Trebuchet MS" w:cs="Times New Roman"/>
                <w:kern w:val="18"/>
                <w:sz w:val="24"/>
                <w:szCs w:val="24"/>
              </w:rPr>
            </w:pPr>
          </w:p>
        </w:tc>
      </w:tr>
      <w:tr w:rsidR="004A1C51" w:rsidTr="00C41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gridBefore w:val="1"/>
          <w:gridAfter w:val="2"/>
          <w:wBefore w:w="147" w:type="dxa"/>
          <w:wAfter w:w="9090" w:type="dxa"/>
          <w:trHeight w:val="247"/>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A1C51" w:rsidRDefault="004A1C51" w:rsidP="00D90797">
            <w:pPr>
              <w:pStyle w:val="Normal1"/>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CMT</w:t>
            </w:r>
          </w:p>
          <w:p w:rsidR="004A1C51" w:rsidRDefault="004A1C51" w:rsidP="00D90797">
            <w:pPr>
              <w:pStyle w:val="Normal1"/>
              <w:spacing w:after="0" w:line="240" w:lineRule="auto"/>
              <w:jc w:val="center"/>
              <w:rPr>
                <w:rFonts w:ascii="Trebuchet MS" w:eastAsia="Trebuchet MS" w:hAnsi="Trebuchet MS" w:cs="Trebuchet MS"/>
                <w:sz w:val="14"/>
                <w:szCs w:val="14"/>
              </w:rPr>
            </w:pPr>
            <w:proofErr w:type="spellStart"/>
            <w:r>
              <w:rPr>
                <w:rFonts w:ascii="Trebuchet MS" w:eastAsia="Trebuchet MS" w:hAnsi="Trebuchet MS" w:cs="Trebuchet MS"/>
                <w:sz w:val="14"/>
                <w:szCs w:val="14"/>
              </w:rPr>
              <w:t>VoBo</w:t>
            </w:r>
            <w:proofErr w:type="spellEnd"/>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A1C51" w:rsidRDefault="004A1C51" w:rsidP="00D90797">
            <w:pPr>
              <w:pStyle w:val="Normal1"/>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ACCV</w:t>
            </w:r>
          </w:p>
          <w:p w:rsidR="004A1C51" w:rsidRDefault="004A1C51" w:rsidP="00D90797">
            <w:pPr>
              <w:pStyle w:val="Normal1"/>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Elaboró</w:t>
            </w:r>
          </w:p>
        </w:tc>
      </w:tr>
    </w:tbl>
    <w:p w:rsidR="00C417FB" w:rsidRDefault="00C417FB" w:rsidP="00C417FB">
      <w:pPr>
        <w:spacing w:line="240" w:lineRule="auto"/>
        <w:rPr>
          <w:rFonts w:ascii="Trebuchet MS" w:hAnsi="Trebuchet MS"/>
          <w:sz w:val="24"/>
          <w:szCs w:val="24"/>
        </w:rPr>
      </w:pPr>
    </w:p>
    <w:p w:rsidR="00092AC3" w:rsidRDefault="00092AC3" w:rsidP="00C417FB">
      <w:pPr>
        <w:spacing w:line="240" w:lineRule="auto"/>
        <w:rPr>
          <w:rFonts w:ascii="Trebuchet MS" w:hAnsi="Trebuchet MS"/>
          <w:sz w:val="24"/>
          <w:szCs w:val="24"/>
        </w:rPr>
      </w:pPr>
    </w:p>
    <w:p w:rsidR="00092AC3" w:rsidRDefault="00092AC3" w:rsidP="00092AC3">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w:t>
      </w:r>
    </w:p>
    <w:p w:rsidR="00092AC3" w:rsidRPr="007D470E" w:rsidRDefault="00092AC3" w:rsidP="00092AC3">
      <w:pPr>
        <w:pStyle w:val="Sinespaciado"/>
        <w:jc w:val="both"/>
        <w:rPr>
          <w:rFonts w:ascii="Trebuchet MS" w:hAnsi="Trebuchet MS"/>
          <w:sz w:val="16"/>
          <w:szCs w:val="16"/>
        </w:rPr>
      </w:pPr>
      <w:r w:rsidRPr="007D470E">
        <w:rPr>
          <w:rFonts w:ascii="Trebuchet MS" w:hAnsi="Trebuchet MS"/>
          <w:sz w:val="16"/>
          <w:szCs w:val="16"/>
        </w:rPr>
        <w:t xml:space="preserve">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6"/>
          <w:szCs w:val="16"/>
        </w:rPr>
        <w:t>once</w:t>
      </w:r>
      <w:r w:rsidRPr="007D470E">
        <w:rPr>
          <w:rFonts w:ascii="Trebuchet MS" w:hAnsi="Trebuchet MS"/>
          <w:sz w:val="16"/>
          <w:szCs w:val="16"/>
        </w:rPr>
        <w:t xml:space="preserve"> de noviembre de dos mil veintiuno,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w:t>
      </w:r>
      <w:proofErr w:type="spellStart"/>
      <w:r w:rsidRPr="007D470E">
        <w:rPr>
          <w:rFonts w:ascii="Trebuchet MS" w:hAnsi="Trebuchet MS"/>
          <w:sz w:val="16"/>
          <w:szCs w:val="16"/>
        </w:rPr>
        <w:t>Zoad</w:t>
      </w:r>
      <w:proofErr w:type="spellEnd"/>
      <w:r w:rsidRPr="007D470E">
        <w:rPr>
          <w:rFonts w:ascii="Trebuchet MS" w:hAnsi="Trebuchet MS"/>
          <w:sz w:val="16"/>
          <w:szCs w:val="16"/>
        </w:rPr>
        <w:t xml:space="preserve"> </w:t>
      </w:r>
      <w:proofErr w:type="spellStart"/>
      <w:r w:rsidRPr="007D470E">
        <w:rPr>
          <w:rFonts w:ascii="Trebuchet MS" w:hAnsi="Trebuchet MS"/>
          <w:sz w:val="16"/>
          <w:szCs w:val="16"/>
        </w:rPr>
        <w:t>Jeanine</w:t>
      </w:r>
      <w:proofErr w:type="spellEnd"/>
      <w:r w:rsidRPr="007D470E">
        <w:rPr>
          <w:rFonts w:ascii="Trebuchet MS" w:hAnsi="Trebuchet MS"/>
          <w:sz w:val="16"/>
          <w:szCs w:val="16"/>
        </w:rPr>
        <w:t xml:space="preserve"> García González, Miguel Godínez </w:t>
      </w:r>
      <w:proofErr w:type="spellStart"/>
      <w:r w:rsidRPr="007D470E">
        <w:rPr>
          <w:rFonts w:ascii="Trebuchet MS" w:hAnsi="Trebuchet MS"/>
          <w:sz w:val="16"/>
          <w:szCs w:val="16"/>
        </w:rPr>
        <w:t>Terríquez</w:t>
      </w:r>
      <w:proofErr w:type="spellEnd"/>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w:t>
      </w:r>
      <w:proofErr w:type="spellStart"/>
      <w:r w:rsidRPr="007D470E">
        <w:rPr>
          <w:rFonts w:ascii="Trebuchet MS" w:hAnsi="Trebuchet MS"/>
          <w:bCs/>
          <w:sz w:val="16"/>
          <w:szCs w:val="16"/>
        </w:rPr>
        <w:t>Morfín</w:t>
      </w:r>
      <w:proofErr w:type="spellEnd"/>
      <w:r w:rsidRPr="007D470E">
        <w:rPr>
          <w:rFonts w:ascii="Trebuchet MS" w:hAnsi="Trebuchet MS"/>
          <w:bCs/>
          <w:sz w:val="16"/>
          <w:szCs w:val="16"/>
        </w:rPr>
        <w:t xml:space="preserve">, Claudia Alejandra Vargas Bautista y de la consejera presidenta </w:t>
      </w:r>
      <w:r w:rsidRPr="007D470E">
        <w:rPr>
          <w:rFonts w:ascii="Trebuchet MS" w:hAnsi="Trebuchet MS"/>
          <w:sz w:val="16"/>
          <w:szCs w:val="16"/>
        </w:rPr>
        <w:t>Paula Ramírez Höhne. Doy fe.</w:t>
      </w:r>
    </w:p>
    <w:p w:rsidR="00092AC3" w:rsidRPr="007D470E" w:rsidRDefault="00092AC3" w:rsidP="00092AC3">
      <w:pPr>
        <w:spacing w:line="240" w:lineRule="auto"/>
        <w:jc w:val="both"/>
        <w:rPr>
          <w:rFonts w:ascii="Trebuchet MS" w:hAnsi="Trebuchet MS"/>
          <w:sz w:val="16"/>
          <w:szCs w:val="16"/>
        </w:rPr>
      </w:pPr>
    </w:p>
    <w:p w:rsidR="00092AC3" w:rsidRPr="007D470E" w:rsidRDefault="00092AC3" w:rsidP="00092AC3">
      <w:pPr>
        <w:spacing w:line="240" w:lineRule="auto"/>
        <w:jc w:val="both"/>
        <w:rPr>
          <w:rFonts w:ascii="Trebuchet MS" w:hAnsi="Trebuchet MS"/>
          <w:sz w:val="16"/>
          <w:szCs w:val="16"/>
        </w:rPr>
      </w:pPr>
    </w:p>
    <w:p w:rsidR="00092AC3" w:rsidRPr="007D470E" w:rsidRDefault="00092AC3" w:rsidP="00092AC3">
      <w:pPr>
        <w:pStyle w:val="Textoindependiente"/>
        <w:spacing w:after="0" w:line="240" w:lineRule="auto"/>
        <w:jc w:val="center"/>
        <w:rPr>
          <w:rFonts w:ascii="Trebuchet MS" w:hAnsi="Trebuchet MS"/>
          <w:b/>
          <w:sz w:val="16"/>
          <w:szCs w:val="16"/>
        </w:rPr>
      </w:pPr>
      <w:r w:rsidRPr="007D470E">
        <w:rPr>
          <w:rFonts w:ascii="Trebuchet MS" w:hAnsi="Trebuchet MS"/>
          <w:sz w:val="16"/>
          <w:szCs w:val="16"/>
        </w:rPr>
        <w:t>Manuel Alejandro Murillo Gutiérrez</w:t>
      </w:r>
    </w:p>
    <w:p w:rsidR="00092AC3" w:rsidRPr="007D470E" w:rsidRDefault="00092AC3" w:rsidP="00092AC3">
      <w:pPr>
        <w:pStyle w:val="Textoindependiente"/>
        <w:spacing w:line="240" w:lineRule="auto"/>
        <w:jc w:val="center"/>
        <w:rPr>
          <w:rFonts w:ascii="Trebuchet MS" w:hAnsi="Trebuchet MS"/>
          <w:b/>
          <w:sz w:val="16"/>
          <w:szCs w:val="16"/>
        </w:rPr>
      </w:pPr>
      <w:r w:rsidRPr="007D470E">
        <w:rPr>
          <w:rFonts w:ascii="Trebuchet MS" w:hAnsi="Trebuchet MS"/>
          <w:sz w:val="16"/>
          <w:szCs w:val="16"/>
        </w:rPr>
        <w:t>Secretario ejecutivo</w:t>
      </w:r>
    </w:p>
    <w:p w:rsidR="0070363E" w:rsidRDefault="0070363E" w:rsidP="00C417FB">
      <w:pPr>
        <w:spacing w:line="240" w:lineRule="auto"/>
        <w:rPr>
          <w:rFonts w:ascii="Trebuchet MS" w:hAnsi="Trebuchet MS"/>
          <w:sz w:val="24"/>
          <w:szCs w:val="24"/>
        </w:rPr>
      </w:pPr>
    </w:p>
    <w:sectPr w:rsidR="0070363E" w:rsidSect="0035362E">
      <w:headerReference w:type="even" r:id="rId7"/>
      <w:headerReference w:type="default" r:id="rId8"/>
      <w:footerReference w:type="default" r:id="rId9"/>
      <w:headerReference w:type="first" r:id="rId10"/>
      <w:pgSz w:w="12240" w:h="15840"/>
      <w:pgMar w:top="2694" w:right="1701" w:bottom="170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B7C" w:rsidRDefault="00E21B7C" w:rsidP="0062166D">
      <w:pPr>
        <w:spacing w:after="0" w:line="240" w:lineRule="auto"/>
      </w:pPr>
      <w:r>
        <w:separator/>
      </w:r>
    </w:p>
  </w:endnote>
  <w:endnote w:type="continuationSeparator" w:id="0">
    <w:p w:rsidR="00E21B7C" w:rsidRDefault="00E21B7C" w:rsidP="0062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019645"/>
      <w:docPartObj>
        <w:docPartGallery w:val="Page Numbers (Bottom of Page)"/>
        <w:docPartUnique/>
      </w:docPartObj>
    </w:sdtPr>
    <w:sdtEndPr/>
    <w:sdtContent>
      <w:sdt>
        <w:sdtPr>
          <w:id w:val="-1769616900"/>
          <w:docPartObj>
            <w:docPartGallery w:val="Page Numbers (Top of Page)"/>
            <w:docPartUnique/>
          </w:docPartObj>
        </w:sdtPr>
        <w:sdtEndPr/>
        <w:sdtContent>
          <w:p w:rsidR="000639F3" w:rsidRDefault="000639F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40316">
              <w:rPr>
                <w:b/>
                <w:bCs/>
                <w:noProof/>
              </w:rPr>
              <w:t>13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40316">
              <w:rPr>
                <w:b/>
                <w:bCs/>
                <w:noProof/>
              </w:rPr>
              <w:t>13</w:t>
            </w:r>
            <w:r>
              <w:rPr>
                <w:b/>
                <w:bCs/>
                <w:sz w:val="24"/>
                <w:szCs w:val="24"/>
              </w:rPr>
              <w:fldChar w:fldCharType="end"/>
            </w:r>
          </w:p>
        </w:sdtContent>
      </w:sdt>
    </w:sdtContent>
  </w:sdt>
  <w:p w:rsidR="0001543E" w:rsidRDefault="000154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B7C" w:rsidRDefault="00E21B7C" w:rsidP="0062166D">
      <w:pPr>
        <w:spacing w:after="0" w:line="240" w:lineRule="auto"/>
      </w:pPr>
      <w:r>
        <w:separator/>
      </w:r>
    </w:p>
  </w:footnote>
  <w:footnote w:type="continuationSeparator" w:id="0">
    <w:p w:rsidR="00E21B7C" w:rsidRDefault="00E21B7C" w:rsidP="00621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43E" w:rsidRDefault="0094031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42" w:rsidRDefault="00A53659" w:rsidP="00117D42">
    <w:pPr>
      <w:tabs>
        <w:tab w:val="center" w:pos="4252"/>
        <w:tab w:val="right" w:pos="8504"/>
      </w:tabs>
      <w:jc w:val="both"/>
      <w:rPr>
        <w:rFonts w:ascii="Trebuchet MS" w:hAnsi="Trebuchet MS" w:cs="Arial"/>
        <w:b/>
        <w:noProof/>
        <w:sz w:val="26"/>
        <w:szCs w:val="26"/>
        <w:lang w:eastAsia="es-MX"/>
      </w:rPr>
    </w:pPr>
    <w:r>
      <w:rPr>
        <w:rFonts w:ascii="Trebuchet MS" w:hAnsi="Trebuchet MS" w:cs="Arial"/>
        <w:b/>
        <w:noProof/>
        <w:sz w:val="26"/>
        <w:szCs w:val="26"/>
        <w:lang w:eastAsia="es-MX"/>
      </w:rPr>
      <w:drawing>
        <wp:inline distT="0" distB="0" distL="0" distR="0" wp14:anchorId="0C08A366" wp14:editId="42712B5D">
          <wp:extent cx="1390650" cy="781050"/>
          <wp:effectExtent l="19050" t="0" r="0" b="0"/>
          <wp:docPr id="18" name="Imagen 18"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117D42" w:rsidRDefault="00C910CD" w:rsidP="001B2D03">
    <w:pPr>
      <w:tabs>
        <w:tab w:val="center" w:pos="4252"/>
        <w:tab w:val="right" w:pos="8504"/>
      </w:tabs>
      <w:jc w:val="both"/>
    </w:pPr>
    <w:r>
      <w:rPr>
        <w:rFonts w:ascii="Trebuchet MS" w:hAnsi="Trebuchet MS" w:cs="Arial"/>
        <w:b/>
        <w:noProof/>
        <w:sz w:val="26"/>
        <w:szCs w:val="26"/>
        <w:lang w:eastAsia="es-MX"/>
      </w:rPr>
      <w:tab/>
    </w:r>
    <w:r>
      <w:rPr>
        <w:rFonts w:ascii="Trebuchet MS" w:hAnsi="Trebuchet MS" w:cs="Arial"/>
        <w:b/>
        <w:noProof/>
        <w:sz w:val="26"/>
        <w:szCs w:val="26"/>
        <w:lang w:eastAsia="es-MX"/>
      </w:rPr>
      <w:tab/>
      <w:t>IEPC-ACG-375/2021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43E" w:rsidRDefault="0094031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33D55"/>
    <w:multiLevelType w:val="hybridMultilevel"/>
    <w:tmpl w:val="58BECE84"/>
    <w:lvl w:ilvl="0" w:tplc="18E6802E">
      <w:start w:val="1"/>
      <w:numFmt w:val="decimal"/>
      <w:lvlText w:val="%1)"/>
      <w:lvlJc w:val="left"/>
      <w:pPr>
        <w:ind w:left="786"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EF68C2"/>
    <w:multiLevelType w:val="hybridMultilevel"/>
    <w:tmpl w:val="68F4B110"/>
    <w:lvl w:ilvl="0" w:tplc="E7F2D456">
      <w:start w:val="1"/>
      <w:numFmt w:val="upperRoman"/>
      <w:lvlText w:val="%1. "/>
      <w:lvlJc w:val="left"/>
      <w:pPr>
        <w:ind w:left="720" w:hanging="360"/>
      </w:pPr>
      <w:rPr>
        <w:rFonts w:ascii="Arial" w:hAnsi="Arial" w:cs="Arial" w:hint="default"/>
        <w:b w:val="0"/>
        <w:bCs w:val="0"/>
        <w:i w:val="0"/>
        <w:iCs w:val="0"/>
        <w:sz w:val="20"/>
        <w:szCs w:val="20"/>
        <w:u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6D"/>
    <w:rsid w:val="0000452B"/>
    <w:rsid w:val="0001543E"/>
    <w:rsid w:val="000230BA"/>
    <w:rsid w:val="0005074D"/>
    <w:rsid w:val="00052B8F"/>
    <w:rsid w:val="000602F3"/>
    <w:rsid w:val="000639F3"/>
    <w:rsid w:val="00092AC3"/>
    <w:rsid w:val="000C16B6"/>
    <w:rsid w:val="000C2A06"/>
    <w:rsid w:val="000D6804"/>
    <w:rsid w:val="000E6828"/>
    <w:rsid w:val="000F0EDE"/>
    <w:rsid w:val="00140A15"/>
    <w:rsid w:val="00180BEA"/>
    <w:rsid w:val="00180C45"/>
    <w:rsid w:val="00190197"/>
    <w:rsid w:val="0022409A"/>
    <w:rsid w:val="002302DC"/>
    <w:rsid w:val="00242517"/>
    <w:rsid w:val="00250DBC"/>
    <w:rsid w:val="002766BC"/>
    <w:rsid w:val="00292862"/>
    <w:rsid w:val="002A1F18"/>
    <w:rsid w:val="002B07B1"/>
    <w:rsid w:val="002C4F1A"/>
    <w:rsid w:val="002D1AE3"/>
    <w:rsid w:val="0035362E"/>
    <w:rsid w:val="00374694"/>
    <w:rsid w:val="0037694E"/>
    <w:rsid w:val="003835E6"/>
    <w:rsid w:val="003B2444"/>
    <w:rsid w:val="003F6B79"/>
    <w:rsid w:val="00440D58"/>
    <w:rsid w:val="004A1C51"/>
    <w:rsid w:val="004A7C46"/>
    <w:rsid w:val="004B3757"/>
    <w:rsid w:val="004C4E24"/>
    <w:rsid w:val="004C73F7"/>
    <w:rsid w:val="00535B6B"/>
    <w:rsid w:val="00555D62"/>
    <w:rsid w:val="00593585"/>
    <w:rsid w:val="005C49EC"/>
    <w:rsid w:val="00614576"/>
    <w:rsid w:val="0062166D"/>
    <w:rsid w:val="0066598E"/>
    <w:rsid w:val="006A754A"/>
    <w:rsid w:val="006B3188"/>
    <w:rsid w:val="007025F8"/>
    <w:rsid w:val="0070363E"/>
    <w:rsid w:val="00706CD1"/>
    <w:rsid w:val="0070753C"/>
    <w:rsid w:val="00762312"/>
    <w:rsid w:val="00766755"/>
    <w:rsid w:val="007842FF"/>
    <w:rsid w:val="007C163B"/>
    <w:rsid w:val="007C1C9B"/>
    <w:rsid w:val="007C345B"/>
    <w:rsid w:val="007E0462"/>
    <w:rsid w:val="00821C36"/>
    <w:rsid w:val="00841E31"/>
    <w:rsid w:val="0086381D"/>
    <w:rsid w:val="0088495D"/>
    <w:rsid w:val="00896C7E"/>
    <w:rsid w:val="008B230C"/>
    <w:rsid w:val="008D055A"/>
    <w:rsid w:val="00940316"/>
    <w:rsid w:val="00993D15"/>
    <w:rsid w:val="009F52D2"/>
    <w:rsid w:val="00A0349B"/>
    <w:rsid w:val="00A35AE7"/>
    <w:rsid w:val="00A411C0"/>
    <w:rsid w:val="00A50F60"/>
    <w:rsid w:val="00A53659"/>
    <w:rsid w:val="00A95012"/>
    <w:rsid w:val="00AC29CD"/>
    <w:rsid w:val="00B07811"/>
    <w:rsid w:val="00B22EF2"/>
    <w:rsid w:val="00B35BD0"/>
    <w:rsid w:val="00B5478B"/>
    <w:rsid w:val="00B65F98"/>
    <w:rsid w:val="00B7305C"/>
    <w:rsid w:val="00B84E3B"/>
    <w:rsid w:val="00BA2C7A"/>
    <w:rsid w:val="00BB46E9"/>
    <w:rsid w:val="00BD6637"/>
    <w:rsid w:val="00BF223E"/>
    <w:rsid w:val="00C00181"/>
    <w:rsid w:val="00C1219F"/>
    <w:rsid w:val="00C417FB"/>
    <w:rsid w:val="00C86A26"/>
    <w:rsid w:val="00C910CD"/>
    <w:rsid w:val="00C92B61"/>
    <w:rsid w:val="00CC22E5"/>
    <w:rsid w:val="00CC7A60"/>
    <w:rsid w:val="00CE2974"/>
    <w:rsid w:val="00CF1DCF"/>
    <w:rsid w:val="00CF3E5C"/>
    <w:rsid w:val="00D06C71"/>
    <w:rsid w:val="00D42281"/>
    <w:rsid w:val="00D549B4"/>
    <w:rsid w:val="00D66B86"/>
    <w:rsid w:val="00D90797"/>
    <w:rsid w:val="00DF4A1A"/>
    <w:rsid w:val="00E00EB0"/>
    <w:rsid w:val="00E0190B"/>
    <w:rsid w:val="00E21B7C"/>
    <w:rsid w:val="00E437B2"/>
    <w:rsid w:val="00E5171F"/>
    <w:rsid w:val="00E663AD"/>
    <w:rsid w:val="00E70D60"/>
    <w:rsid w:val="00EC231E"/>
    <w:rsid w:val="00ED2CC4"/>
    <w:rsid w:val="00F145A2"/>
    <w:rsid w:val="00F421BA"/>
    <w:rsid w:val="00F45D6F"/>
    <w:rsid w:val="00F51992"/>
    <w:rsid w:val="00F60F56"/>
    <w:rsid w:val="00F673E2"/>
    <w:rsid w:val="00F94F44"/>
    <w:rsid w:val="00F962EA"/>
    <w:rsid w:val="00FA0701"/>
    <w:rsid w:val="00FD009C"/>
    <w:rsid w:val="00FE2C06"/>
    <w:rsid w:val="00FE3E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6D354BC-938E-4CC0-8AE8-367FD698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166D"/>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uiPriority w:val="99"/>
    <w:rsid w:val="0062166D"/>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62166D"/>
    <w:pPr>
      <w:tabs>
        <w:tab w:val="center" w:pos="4419"/>
        <w:tab w:val="right" w:pos="8838"/>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62166D"/>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62166D"/>
    <w:pPr>
      <w:ind w:left="720"/>
      <w:contextualSpacing/>
    </w:pPr>
  </w:style>
  <w:style w:type="paragraph" w:styleId="Sinespaciado">
    <w:name w:val="No Spacing"/>
    <w:link w:val="SinespaciadoCar"/>
    <w:uiPriority w:val="1"/>
    <w:qFormat/>
    <w:rsid w:val="0062166D"/>
    <w:pPr>
      <w:spacing w:after="0" w:line="240" w:lineRule="auto"/>
    </w:pPr>
  </w:style>
  <w:style w:type="paragraph" w:styleId="Textodeglobo">
    <w:name w:val="Balloon Text"/>
    <w:basedOn w:val="Normal"/>
    <w:link w:val="TextodegloboCar"/>
    <w:uiPriority w:val="99"/>
    <w:semiHidden/>
    <w:unhideWhenUsed/>
    <w:rsid w:val="00CE29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2974"/>
    <w:rPr>
      <w:rFonts w:ascii="Tahoma" w:hAnsi="Tahoma" w:cs="Tahoma"/>
      <w:sz w:val="16"/>
      <w:szCs w:val="16"/>
    </w:rPr>
  </w:style>
  <w:style w:type="paragraph" w:customStyle="1" w:styleId="Normal1">
    <w:name w:val="Normal1"/>
    <w:rsid w:val="004A1C51"/>
    <w:rPr>
      <w:rFonts w:ascii="Calibri" w:eastAsia="Calibri" w:hAnsi="Calibri" w:cs="Calibri"/>
      <w:lang w:eastAsia="es-MX"/>
    </w:rPr>
  </w:style>
  <w:style w:type="table" w:styleId="Tablaconcuadrcula">
    <w:name w:val="Table Grid"/>
    <w:basedOn w:val="Tablanormal"/>
    <w:uiPriority w:val="39"/>
    <w:rsid w:val="00CF3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092AC3"/>
  </w:style>
  <w:style w:type="paragraph" w:styleId="Textoindependiente">
    <w:name w:val="Body Text"/>
    <w:basedOn w:val="Normal"/>
    <w:link w:val="TextoindependienteCar"/>
    <w:uiPriority w:val="99"/>
    <w:semiHidden/>
    <w:unhideWhenUsed/>
    <w:rsid w:val="00092AC3"/>
    <w:pPr>
      <w:spacing w:after="120" w:line="276" w:lineRule="auto"/>
    </w:pPr>
    <w:rPr>
      <w:rFonts w:eastAsiaTheme="minorEastAsia"/>
      <w:lang w:eastAsia="es-MX"/>
    </w:rPr>
  </w:style>
  <w:style w:type="character" w:customStyle="1" w:styleId="TextoindependienteCar">
    <w:name w:val="Texto independiente Car"/>
    <w:basedOn w:val="Fuentedeprrafopredeter"/>
    <w:link w:val="Textoindependiente"/>
    <w:uiPriority w:val="99"/>
    <w:semiHidden/>
    <w:rsid w:val="00092AC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4678</Words>
  <Characters>25732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12</cp:revision>
  <dcterms:created xsi:type="dcterms:W3CDTF">2021-11-13T20:03:00Z</dcterms:created>
  <dcterms:modified xsi:type="dcterms:W3CDTF">2021-11-13T22:09:00Z</dcterms:modified>
</cp:coreProperties>
</file>