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556D5" w14:textId="08D46F27" w:rsidR="00A95F6B" w:rsidRPr="00E3452D" w:rsidRDefault="00A95F6B" w:rsidP="00A95F6B">
      <w:pPr>
        <w:autoSpaceDE w:val="0"/>
        <w:spacing w:after="0" w:line="240" w:lineRule="auto"/>
        <w:jc w:val="both"/>
        <w:rPr>
          <w:rFonts w:ascii="Trebuchet MS" w:hAnsi="Trebuchet MS"/>
          <w:b/>
          <w:sz w:val="23"/>
          <w:szCs w:val="23"/>
        </w:rPr>
      </w:pPr>
      <w:r w:rsidRPr="00E3452D">
        <w:rPr>
          <w:rFonts w:ascii="Trebuchet MS" w:hAnsi="Trebuchet MS"/>
          <w:b/>
          <w:sz w:val="23"/>
          <w:szCs w:val="23"/>
        </w:rPr>
        <w:t>ACUERDO DEL CONSEJO GENERAL DEL INSTITUTO ELECTORAL Y DE PARTICIPACIÓN CIUDADANA DEL ESTADO DE JALISCO, QUE APRUEBA LA MODIFICACIÓN TEMPORAL EN LA INTEGRACIÓN DE LAS COMISIONES INTERNAS DE ESTE ORGANISMO ELECTORAL.</w:t>
      </w:r>
    </w:p>
    <w:p w14:paraId="29D100F9" w14:textId="77777777" w:rsidR="00A95F6B" w:rsidRPr="00E3452D" w:rsidRDefault="00A95F6B" w:rsidP="00A95F6B">
      <w:pPr>
        <w:autoSpaceDE w:val="0"/>
        <w:spacing w:after="0" w:line="240" w:lineRule="auto"/>
        <w:jc w:val="both"/>
        <w:rPr>
          <w:rFonts w:ascii="Trebuchet MS" w:hAnsi="Trebuchet MS"/>
          <w:b/>
          <w:color w:val="000000"/>
          <w:sz w:val="23"/>
          <w:szCs w:val="23"/>
        </w:rPr>
      </w:pPr>
    </w:p>
    <w:p w14:paraId="521F10E5" w14:textId="77777777" w:rsidR="00AD0689" w:rsidRPr="00E3452D" w:rsidRDefault="00AD0689" w:rsidP="00AB5ED5">
      <w:pPr>
        <w:autoSpaceDE w:val="0"/>
        <w:autoSpaceDN w:val="0"/>
        <w:adjustRightInd w:val="0"/>
        <w:spacing w:after="0" w:line="240" w:lineRule="auto"/>
        <w:ind w:firstLine="15"/>
        <w:jc w:val="center"/>
        <w:rPr>
          <w:rFonts w:ascii="Trebuchet MS" w:hAnsi="Trebuchet MS" w:cs="Trebuchet MS"/>
          <w:b/>
          <w:bCs/>
          <w:sz w:val="23"/>
          <w:szCs w:val="23"/>
          <w:lang w:val="es"/>
        </w:rPr>
      </w:pPr>
      <w:r w:rsidRPr="00E3452D">
        <w:rPr>
          <w:rFonts w:ascii="Trebuchet MS" w:hAnsi="Trebuchet MS" w:cs="Trebuchet MS"/>
          <w:b/>
          <w:bCs/>
          <w:sz w:val="23"/>
          <w:szCs w:val="23"/>
          <w:lang w:val="es"/>
        </w:rPr>
        <w:t>A N T E C E D E N T E S</w:t>
      </w:r>
    </w:p>
    <w:p w14:paraId="0CD80320" w14:textId="77777777" w:rsidR="00AD0689" w:rsidRPr="00E3452D" w:rsidRDefault="00AD0689" w:rsidP="00AB5ED5">
      <w:pPr>
        <w:autoSpaceDE w:val="0"/>
        <w:autoSpaceDN w:val="0"/>
        <w:adjustRightInd w:val="0"/>
        <w:spacing w:after="0" w:line="240" w:lineRule="auto"/>
        <w:jc w:val="both"/>
        <w:rPr>
          <w:rFonts w:ascii="Trebuchet MS" w:hAnsi="Trebuchet MS" w:cs="Trebuchet MS"/>
          <w:b/>
          <w:bCs/>
          <w:sz w:val="23"/>
          <w:szCs w:val="23"/>
          <w:lang w:val="es"/>
        </w:rPr>
      </w:pPr>
    </w:p>
    <w:p w14:paraId="55FCA59C" w14:textId="77777777" w:rsidR="00AD0689" w:rsidRPr="00E3452D" w:rsidRDefault="0005190E" w:rsidP="00AB5ED5">
      <w:pPr>
        <w:autoSpaceDE w:val="0"/>
        <w:autoSpaceDN w:val="0"/>
        <w:adjustRightInd w:val="0"/>
        <w:spacing w:after="0" w:line="240" w:lineRule="auto"/>
        <w:jc w:val="both"/>
        <w:rPr>
          <w:rFonts w:ascii="Trebuchet MS" w:hAnsi="Trebuchet MS" w:cs="Trebuchet MS"/>
          <w:b/>
          <w:bCs/>
          <w:sz w:val="23"/>
          <w:szCs w:val="23"/>
          <w:lang w:val="es"/>
        </w:rPr>
      </w:pPr>
      <w:r w:rsidRPr="00E3452D">
        <w:rPr>
          <w:rFonts w:ascii="Trebuchet MS" w:hAnsi="Trebuchet MS" w:cs="Trebuchet MS"/>
          <w:b/>
          <w:bCs/>
          <w:sz w:val="23"/>
          <w:szCs w:val="23"/>
          <w:lang w:val="es"/>
        </w:rPr>
        <w:t>CORRESPONDIENTE AL AÑO DOS MIL VEINTE.</w:t>
      </w:r>
    </w:p>
    <w:p w14:paraId="586A3A58" w14:textId="77777777" w:rsidR="00AD0689" w:rsidRPr="00E3452D" w:rsidRDefault="00AD0689" w:rsidP="00AB5ED5">
      <w:pPr>
        <w:autoSpaceDE w:val="0"/>
        <w:autoSpaceDN w:val="0"/>
        <w:adjustRightInd w:val="0"/>
        <w:spacing w:after="0" w:line="240" w:lineRule="auto"/>
        <w:jc w:val="both"/>
        <w:rPr>
          <w:rFonts w:ascii="Trebuchet MS" w:hAnsi="Trebuchet MS" w:cs="Trebuchet MS"/>
          <w:b/>
          <w:bCs/>
          <w:sz w:val="23"/>
          <w:szCs w:val="23"/>
          <w:lang w:val="es"/>
        </w:rPr>
      </w:pPr>
    </w:p>
    <w:p w14:paraId="7E4D38A7" w14:textId="1ABFD54A" w:rsidR="00E74D0F" w:rsidRPr="00E3452D" w:rsidRDefault="00AE117C" w:rsidP="00AB5ED5">
      <w:pPr>
        <w:autoSpaceDE w:val="0"/>
        <w:autoSpaceDN w:val="0"/>
        <w:adjustRightInd w:val="0"/>
        <w:spacing w:after="0" w:line="240" w:lineRule="auto"/>
        <w:jc w:val="both"/>
        <w:rPr>
          <w:rFonts w:ascii="Trebuchet MS" w:hAnsi="Trebuchet MS" w:cs="Trebuchet MS"/>
          <w:sz w:val="23"/>
          <w:szCs w:val="23"/>
          <w:lang w:val="es"/>
        </w:rPr>
      </w:pPr>
      <w:r w:rsidRPr="00E3452D">
        <w:rPr>
          <w:rFonts w:ascii="Trebuchet MS" w:hAnsi="Trebuchet MS" w:cs="Trebuchet MS"/>
          <w:b/>
          <w:sz w:val="23"/>
          <w:szCs w:val="23"/>
          <w:lang w:val="es"/>
        </w:rPr>
        <w:t>1</w:t>
      </w:r>
      <w:r w:rsidR="00E74D0F" w:rsidRPr="00E3452D">
        <w:rPr>
          <w:rFonts w:ascii="Trebuchet MS" w:hAnsi="Trebuchet MS" w:cs="Trebuchet MS"/>
          <w:b/>
          <w:sz w:val="23"/>
          <w:szCs w:val="23"/>
          <w:lang w:val="es"/>
        </w:rPr>
        <w:t xml:space="preserve">. INTEGRACIÓN DE LAS COMISIONES INTERNAS DE ESTE ORGANISMO ELECTORAL, LA CREACIÓN DE LA COMISIÓN TEMPORAL DE DEBATES; ASÍ COMO LA EXTINCIÓN Y DESINTEGRACIÓN DE LA COMISIÓN DE TRANSPARENCIA. </w:t>
      </w:r>
      <w:r w:rsidR="00E74D0F" w:rsidRPr="00E3452D">
        <w:rPr>
          <w:rFonts w:ascii="Trebuchet MS" w:hAnsi="Trebuchet MS" w:cs="Trebuchet MS"/>
          <w:sz w:val="23"/>
          <w:szCs w:val="23"/>
          <w:lang w:val="es"/>
        </w:rPr>
        <w:t>El ocho de octubre, mediant</w:t>
      </w:r>
      <w:r w:rsidR="00FB727E" w:rsidRPr="00E3452D">
        <w:rPr>
          <w:rFonts w:ascii="Trebuchet MS" w:hAnsi="Trebuchet MS" w:cs="Trebuchet MS"/>
          <w:sz w:val="23"/>
          <w:szCs w:val="23"/>
          <w:lang w:val="es"/>
        </w:rPr>
        <w:t>e acuerdo  IEPC-ACG-032/2020, el</w:t>
      </w:r>
      <w:r w:rsidR="00E74D0F" w:rsidRPr="00E3452D">
        <w:rPr>
          <w:rFonts w:ascii="Trebuchet MS" w:hAnsi="Trebuchet MS" w:cs="Trebuchet MS"/>
          <w:sz w:val="23"/>
          <w:szCs w:val="23"/>
          <w:lang w:val="es"/>
        </w:rPr>
        <w:t xml:space="preserve"> Consejo General de este Instituto, aprobó la </w:t>
      </w:r>
      <w:r w:rsidR="0020419C" w:rsidRPr="00E3452D">
        <w:rPr>
          <w:rFonts w:ascii="Trebuchet MS" w:hAnsi="Trebuchet MS" w:cs="Trebuchet MS"/>
          <w:sz w:val="23"/>
          <w:szCs w:val="23"/>
          <w:lang w:val="es"/>
        </w:rPr>
        <w:t>integración de las comisiones internas de este organismo electoral, la creación de la Comisión Temporal de Debates; así como la extinción y desintegración de la Comisión de Transparencia</w:t>
      </w:r>
      <w:r w:rsidR="00D73594" w:rsidRPr="00E3452D">
        <w:rPr>
          <w:rFonts w:ascii="Trebuchet MS" w:hAnsi="Trebuchet MS" w:cs="Trebuchet MS"/>
          <w:sz w:val="23"/>
          <w:szCs w:val="23"/>
          <w:lang w:val="es"/>
        </w:rPr>
        <w:t xml:space="preserve">. </w:t>
      </w:r>
    </w:p>
    <w:p w14:paraId="73835414" w14:textId="77777777" w:rsidR="00AD0689" w:rsidRPr="00E3452D" w:rsidRDefault="00AD0689" w:rsidP="00AB5ED5">
      <w:pPr>
        <w:autoSpaceDE w:val="0"/>
        <w:autoSpaceDN w:val="0"/>
        <w:adjustRightInd w:val="0"/>
        <w:spacing w:after="0" w:line="240" w:lineRule="auto"/>
        <w:jc w:val="both"/>
        <w:rPr>
          <w:rFonts w:ascii="Trebuchet MS" w:hAnsi="Trebuchet MS" w:cs="Trebuchet MS"/>
          <w:sz w:val="23"/>
          <w:szCs w:val="23"/>
          <w:lang w:val="es"/>
        </w:rPr>
      </w:pPr>
    </w:p>
    <w:p w14:paraId="103D7562" w14:textId="77777777" w:rsidR="00AD0689" w:rsidRPr="00E3452D" w:rsidRDefault="0005190E" w:rsidP="00AB5ED5">
      <w:pPr>
        <w:autoSpaceDE w:val="0"/>
        <w:autoSpaceDN w:val="0"/>
        <w:adjustRightInd w:val="0"/>
        <w:spacing w:after="0" w:line="240" w:lineRule="auto"/>
        <w:jc w:val="both"/>
        <w:rPr>
          <w:rFonts w:ascii="Trebuchet MS" w:hAnsi="Trebuchet MS" w:cs="Trebuchet MS"/>
          <w:b/>
          <w:sz w:val="23"/>
          <w:szCs w:val="23"/>
          <w:lang w:val="es"/>
        </w:rPr>
      </w:pPr>
      <w:r w:rsidRPr="00E3452D">
        <w:rPr>
          <w:rFonts w:ascii="Trebuchet MS" w:hAnsi="Trebuchet MS" w:cs="Trebuchet MS"/>
          <w:b/>
          <w:sz w:val="23"/>
          <w:szCs w:val="23"/>
          <w:lang w:val="es"/>
        </w:rPr>
        <w:t>CORRESPONDIENTES AL AÑO DOS MIL VEINTIUNO.</w:t>
      </w:r>
    </w:p>
    <w:p w14:paraId="20CCFCA8" w14:textId="77777777" w:rsidR="00AD0689" w:rsidRPr="00E3452D" w:rsidRDefault="00AD0689" w:rsidP="00AB5ED5">
      <w:pPr>
        <w:autoSpaceDE w:val="0"/>
        <w:autoSpaceDN w:val="0"/>
        <w:adjustRightInd w:val="0"/>
        <w:spacing w:after="0" w:line="240" w:lineRule="auto"/>
        <w:jc w:val="both"/>
        <w:rPr>
          <w:rFonts w:ascii="Trebuchet MS" w:hAnsi="Trebuchet MS" w:cs="Trebuchet MS"/>
          <w:sz w:val="23"/>
          <w:szCs w:val="23"/>
          <w:lang w:val="es"/>
        </w:rPr>
      </w:pPr>
    </w:p>
    <w:p w14:paraId="73057A84" w14:textId="1707D366" w:rsidR="00AD0689" w:rsidRPr="00E3452D" w:rsidRDefault="00AE117C" w:rsidP="00AB5ED5">
      <w:pPr>
        <w:autoSpaceDE w:val="0"/>
        <w:autoSpaceDN w:val="0"/>
        <w:adjustRightInd w:val="0"/>
        <w:spacing w:after="0" w:line="240" w:lineRule="auto"/>
        <w:jc w:val="both"/>
        <w:rPr>
          <w:rFonts w:ascii="Trebuchet MS" w:hAnsi="Trebuchet MS" w:cs="Trebuchet MS"/>
          <w:sz w:val="23"/>
          <w:szCs w:val="23"/>
          <w:lang w:val="es"/>
        </w:rPr>
      </w:pPr>
      <w:r w:rsidRPr="00E3452D">
        <w:rPr>
          <w:rFonts w:ascii="Trebuchet MS" w:hAnsi="Trebuchet MS" w:cs="Trebuchet MS"/>
          <w:b/>
          <w:sz w:val="23"/>
          <w:szCs w:val="23"/>
          <w:lang w:val="es"/>
        </w:rPr>
        <w:t>2</w:t>
      </w:r>
      <w:r w:rsidR="0020419C" w:rsidRPr="00E3452D">
        <w:rPr>
          <w:rFonts w:ascii="Trebuchet MS" w:hAnsi="Trebuchet MS" w:cs="Trebuchet MS"/>
          <w:b/>
          <w:sz w:val="23"/>
          <w:szCs w:val="23"/>
          <w:lang w:val="es"/>
        </w:rPr>
        <w:t>. DE LA CIRCULAR INE/UTVOPL/174/2021, REMITIDA POR EL DIRECTOR DE UNIDAD TÉCNICA DE VINCULACIÓN CON LOS ORGANISMOS PÚBLICOS LOCALES DEL INSTITUTO NACIONAL ELECTORAL.</w:t>
      </w:r>
      <w:r w:rsidR="0020419C" w:rsidRPr="00E3452D">
        <w:rPr>
          <w:rFonts w:ascii="Trebuchet MS" w:hAnsi="Trebuchet MS" w:cs="Trebuchet MS"/>
          <w:sz w:val="23"/>
          <w:szCs w:val="23"/>
          <w:lang w:val="es"/>
        </w:rPr>
        <w:t xml:space="preserve"> </w:t>
      </w:r>
      <w:r w:rsidR="00AD0689" w:rsidRPr="00E3452D">
        <w:rPr>
          <w:rFonts w:ascii="Trebuchet MS" w:hAnsi="Trebuchet MS" w:cs="Trebuchet MS"/>
          <w:sz w:val="23"/>
          <w:szCs w:val="23"/>
          <w:lang w:val="es"/>
        </w:rPr>
        <w:t xml:space="preserve">El veintiuno de septiembre, se </w:t>
      </w:r>
      <w:r w:rsidR="00E74D0F" w:rsidRPr="00E3452D">
        <w:rPr>
          <w:rFonts w:ascii="Trebuchet MS" w:hAnsi="Trebuchet MS" w:cs="Trebuchet MS"/>
          <w:sz w:val="23"/>
          <w:szCs w:val="23"/>
          <w:lang w:val="es"/>
        </w:rPr>
        <w:t>recibió</w:t>
      </w:r>
      <w:r w:rsidR="005F596B" w:rsidRPr="00E3452D">
        <w:rPr>
          <w:rFonts w:ascii="Trebuchet MS" w:hAnsi="Trebuchet MS" w:cs="Trebuchet MS"/>
          <w:sz w:val="23"/>
          <w:szCs w:val="23"/>
          <w:lang w:val="es"/>
        </w:rPr>
        <w:t xml:space="preserve"> en este Instituto</w:t>
      </w:r>
      <w:r w:rsidR="00AD0689" w:rsidRPr="00E3452D">
        <w:rPr>
          <w:rFonts w:ascii="Trebuchet MS" w:hAnsi="Trebuchet MS" w:cs="Trebuchet MS"/>
          <w:sz w:val="23"/>
          <w:szCs w:val="23"/>
          <w:lang w:val="es"/>
        </w:rPr>
        <w:t xml:space="preserve"> la circular INE/UT</w:t>
      </w:r>
      <w:r w:rsidR="0020419C" w:rsidRPr="00E3452D">
        <w:rPr>
          <w:rFonts w:ascii="Trebuchet MS" w:hAnsi="Trebuchet MS" w:cs="Trebuchet MS"/>
          <w:sz w:val="23"/>
          <w:szCs w:val="23"/>
          <w:lang w:val="es"/>
        </w:rPr>
        <w:t>VOPL/174/2021, remitida por el D</w:t>
      </w:r>
      <w:r w:rsidR="00AD0689" w:rsidRPr="00E3452D">
        <w:rPr>
          <w:rFonts w:ascii="Trebuchet MS" w:hAnsi="Trebuchet MS" w:cs="Trebuchet MS"/>
          <w:sz w:val="23"/>
          <w:szCs w:val="23"/>
          <w:lang w:val="es"/>
        </w:rPr>
        <w:t>irector de la Unidad Técnica de Vinculación con los Organismos Públicos Locales del Instituto Nacional Electoral, mediante el cual informa sobre el procedimiento que deberá seguirse para l</w:t>
      </w:r>
      <w:r w:rsidR="0020419C" w:rsidRPr="00E3452D">
        <w:rPr>
          <w:rFonts w:ascii="Trebuchet MS" w:hAnsi="Trebuchet MS" w:cs="Trebuchet MS"/>
          <w:sz w:val="23"/>
          <w:szCs w:val="23"/>
          <w:lang w:val="es"/>
        </w:rPr>
        <w:t>a designación de la o el Conseje</w:t>
      </w:r>
      <w:r w:rsidR="00AD0689" w:rsidRPr="00E3452D">
        <w:rPr>
          <w:rFonts w:ascii="Trebuchet MS" w:hAnsi="Trebuchet MS" w:cs="Trebuchet MS"/>
          <w:sz w:val="23"/>
          <w:szCs w:val="23"/>
          <w:lang w:val="es"/>
        </w:rPr>
        <w:t xml:space="preserve">ro Electoral que </w:t>
      </w:r>
      <w:r w:rsidR="005F596B" w:rsidRPr="00E3452D">
        <w:rPr>
          <w:rFonts w:ascii="Trebuchet MS" w:hAnsi="Trebuchet MS" w:cs="Trebuchet MS"/>
          <w:sz w:val="23"/>
          <w:szCs w:val="23"/>
          <w:lang w:val="es"/>
        </w:rPr>
        <w:t>asumirá</w:t>
      </w:r>
      <w:r w:rsidR="00AD0689" w:rsidRPr="00E3452D">
        <w:rPr>
          <w:rFonts w:ascii="Trebuchet MS" w:hAnsi="Trebuchet MS" w:cs="Trebuchet MS"/>
          <w:sz w:val="23"/>
          <w:szCs w:val="23"/>
          <w:lang w:val="es"/>
        </w:rPr>
        <w:t xml:space="preserve"> provisionalmente la presidencia de este organismo electoral, de conformidad a lo establecido en el </w:t>
      </w:r>
      <w:r w:rsidR="005F596B" w:rsidRPr="00E3452D">
        <w:rPr>
          <w:rFonts w:ascii="Trebuchet MS" w:hAnsi="Trebuchet MS" w:cs="Trebuchet MS"/>
          <w:sz w:val="23"/>
          <w:szCs w:val="23"/>
          <w:lang w:val="es"/>
        </w:rPr>
        <w:t>artículo</w:t>
      </w:r>
      <w:r w:rsidR="00AD0689" w:rsidRPr="00E3452D">
        <w:rPr>
          <w:rFonts w:ascii="Trebuchet MS" w:hAnsi="Trebuchet MS" w:cs="Trebuchet MS"/>
          <w:sz w:val="23"/>
          <w:szCs w:val="23"/>
          <w:lang w:val="es"/>
        </w:rPr>
        <w:t xml:space="preserve"> 32 del Reglamento del Instit</w:t>
      </w:r>
      <w:r w:rsidR="00BF0254" w:rsidRPr="00E3452D">
        <w:rPr>
          <w:rFonts w:ascii="Trebuchet MS" w:hAnsi="Trebuchet MS" w:cs="Trebuchet MS"/>
          <w:sz w:val="23"/>
          <w:szCs w:val="23"/>
          <w:lang w:val="es"/>
        </w:rPr>
        <w:t>uto Nacional Electoral para la D</w:t>
      </w:r>
      <w:r w:rsidR="00AD0689" w:rsidRPr="00E3452D">
        <w:rPr>
          <w:rFonts w:ascii="Trebuchet MS" w:hAnsi="Trebuchet MS" w:cs="Trebuchet MS"/>
          <w:sz w:val="23"/>
          <w:szCs w:val="23"/>
          <w:lang w:val="es"/>
        </w:rPr>
        <w:t>esig</w:t>
      </w:r>
      <w:r w:rsidR="00BF0254" w:rsidRPr="00E3452D">
        <w:rPr>
          <w:rFonts w:ascii="Trebuchet MS" w:hAnsi="Trebuchet MS" w:cs="Trebuchet MS"/>
          <w:sz w:val="23"/>
          <w:szCs w:val="23"/>
          <w:lang w:val="es"/>
        </w:rPr>
        <w:t>nación o R</w:t>
      </w:r>
      <w:r w:rsidR="005F596B" w:rsidRPr="00E3452D">
        <w:rPr>
          <w:rFonts w:ascii="Trebuchet MS" w:hAnsi="Trebuchet MS" w:cs="Trebuchet MS"/>
          <w:sz w:val="23"/>
          <w:szCs w:val="23"/>
          <w:lang w:val="es"/>
        </w:rPr>
        <w:t>emoción de las y los Consejeros Presidentes y las y los Consejeros E</w:t>
      </w:r>
      <w:r w:rsidR="00AD0689" w:rsidRPr="00E3452D">
        <w:rPr>
          <w:rFonts w:ascii="Trebuchet MS" w:hAnsi="Trebuchet MS" w:cs="Trebuchet MS"/>
          <w:sz w:val="23"/>
          <w:szCs w:val="23"/>
          <w:lang w:val="es"/>
        </w:rPr>
        <w:t>lectorales de los Organism</w:t>
      </w:r>
      <w:r w:rsidR="00F9120B" w:rsidRPr="00E3452D">
        <w:rPr>
          <w:rFonts w:ascii="Trebuchet MS" w:hAnsi="Trebuchet MS" w:cs="Trebuchet MS"/>
          <w:sz w:val="23"/>
          <w:szCs w:val="23"/>
          <w:lang w:val="es"/>
        </w:rPr>
        <w:t>os Públicos Locales Electorales;</w:t>
      </w:r>
      <w:r w:rsidR="00AD0689" w:rsidRPr="00E3452D">
        <w:rPr>
          <w:rFonts w:ascii="Trebuchet MS" w:hAnsi="Trebuchet MS" w:cs="Trebuchet MS"/>
          <w:sz w:val="23"/>
          <w:szCs w:val="23"/>
          <w:lang w:val="es"/>
        </w:rPr>
        <w:t xml:space="preserve"> </w:t>
      </w:r>
      <w:r w:rsidR="00F9120B" w:rsidRPr="00E3452D">
        <w:rPr>
          <w:rFonts w:ascii="Trebuchet MS" w:hAnsi="Trebuchet MS" w:cs="Trebuchet MS"/>
          <w:sz w:val="23"/>
          <w:szCs w:val="23"/>
          <w:lang w:val="es"/>
        </w:rPr>
        <w:t xml:space="preserve">toda vez que el Consejero Presidente Guillermo Amado Alcaraz </w:t>
      </w:r>
      <w:r w:rsidR="00BF0254" w:rsidRPr="00E3452D">
        <w:rPr>
          <w:rFonts w:ascii="Trebuchet MS" w:hAnsi="Trebuchet MS" w:cs="Trebuchet MS"/>
          <w:sz w:val="23"/>
          <w:szCs w:val="23"/>
          <w:lang w:val="es"/>
        </w:rPr>
        <w:t>Cross, concluyó</w:t>
      </w:r>
      <w:r w:rsidR="00F9120B" w:rsidRPr="00E3452D">
        <w:rPr>
          <w:rFonts w:ascii="Trebuchet MS" w:hAnsi="Trebuchet MS" w:cs="Trebuchet MS"/>
          <w:sz w:val="23"/>
          <w:szCs w:val="23"/>
          <w:lang w:val="es"/>
        </w:rPr>
        <w:t xml:space="preserve"> sus funciones en el citado cargo, el día treinta de</w:t>
      </w:r>
      <w:r w:rsidR="0061122F" w:rsidRPr="00E3452D">
        <w:rPr>
          <w:rFonts w:ascii="Trebuchet MS" w:hAnsi="Trebuchet MS" w:cs="Trebuchet MS"/>
          <w:sz w:val="23"/>
          <w:szCs w:val="23"/>
          <w:lang w:val="es"/>
        </w:rPr>
        <w:t xml:space="preserve"> septiembre</w:t>
      </w:r>
      <w:r w:rsidR="00F9120B" w:rsidRPr="00E3452D">
        <w:rPr>
          <w:rFonts w:ascii="Trebuchet MS" w:hAnsi="Trebuchet MS" w:cs="Trebuchet MS"/>
          <w:sz w:val="23"/>
          <w:szCs w:val="23"/>
          <w:lang w:val="es"/>
        </w:rPr>
        <w:t>.</w:t>
      </w:r>
    </w:p>
    <w:p w14:paraId="343A10B7" w14:textId="77777777" w:rsidR="00AD0689" w:rsidRPr="00E3452D" w:rsidRDefault="00AD0689" w:rsidP="00AB5ED5">
      <w:pPr>
        <w:autoSpaceDE w:val="0"/>
        <w:autoSpaceDN w:val="0"/>
        <w:adjustRightInd w:val="0"/>
        <w:spacing w:after="0" w:line="240" w:lineRule="auto"/>
        <w:jc w:val="both"/>
        <w:rPr>
          <w:rFonts w:ascii="Trebuchet MS" w:hAnsi="Trebuchet MS" w:cs="Trebuchet MS"/>
          <w:sz w:val="23"/>
          <w:szCs w:val="23"/>
          <w:lang w:val="es"/>
        </w:rPr>
      </w:pPr>
    </w:p>
    <w:p w14:paraId="32A01293" w14:textId="33EC0BB2" w:rsidR="00AD0689" w:rsidRPr="00E3452D" w:rsidRDefault="00AE117C" w:rsidP="00AB5ED5">
      <w:pPr>
        <w:autoSpaceDE w:val="0"/>
        <w:autoSpaceDN w:val="0"/>
        <w:adjustRightInd w:val="0"/>
        <w:spacing w:after="0" w:line="240" w:lineRule="auto"/>
        <w:jc w:val="both"/>
        <w:rPr>
          <w:rFonts w:ascii="Trebuchet MS" w:hAnsi="Trebuchet MS" w:cs="Trebuchet MS"/>
          <w:sz w:val="23"/>
          <w:szCs w:val="23"/>
          <w:lang w:val="es"/>
        </w:rPr>
      </w:pPr>
      <w:r w:rsidRPr="00E3452D">
        <w:rPr>
          <w:rFonts w:ascii="Trebuchet MS" w:hAnsi="Trebuchet MS" w:cs="Trebuchet MS"/>
          <w:b/>
          <w:sz w:val="23"/>
          <w:szCs w:val="23"/>
          <w:lang w:val="es"/>
        </w:rPr>
        <w:t>3</w:t>
      </w:r>
      <w:r w:rsidR="005F596B" w:rsidRPr="00E3452D">
        <w:rPr>
          <w:rFonts w:ascii="Trebuchet MS" w:hAnsi="Trebuchet MS" w:cs="Trebuchet MS"/>
          <w:b/>
          <w:sz w:val="23"/>
          <w:szCs w:val="23"/>
          <w:lang w:val="es"/>
        </w:rPr>
        <w:t>. DESIGNACIÓN DE LA CONSEJERA ELECTORAL QUE OCUPA PROVISIONALMENTE LA PRESIDENCIA DE ESTE ORGANISMO ELECTORAL</w:t>
      </w:r>
      <w:r w:rsidR="00AD0689" w:rsidRPr="00E3452D">
        <w:rPr>
          <w:rFonts w:ascii="Trebuchet MS" w:hAnsi="Trebuchet MS" w:cs="Trebuchet MS"/>
          <w:b/>
          <w:sz w:val="23"/>
          <w:szCs w:val="23"/>
          <w:lang w:val="es"/>
        </w:rPr>
        <w:t>.</w:t>
      </w:r>
      <w:r w:rsidR="00AD0689" w:rsidRPr="00E3452D">
        <w:rPr>
          <w:rFonts w:ascii="Trebuchet MS" w:hAnsi="Trebuchet MS" w:cs="Trebuchet MS"/>
          <w:sz w:val="23"/>
          <w:szCs w:val="23"/>
          <w:lang w:val="es"/>
        </w:rPr>
        <w:t xml:space="preserve"> El treinta de septiembre, mediante acuerdo IEPC-ACG-324/2021,</w:t>
      </w:r>
      <w:r w:rsidR="00B97D1B" w:rsidRPr="00E3452D">
        <w:rPr>
          <w:rFonts w:ascii="Trebuchet MS" w:hAnsi="Trebuchet MS" w:cs="Trebuchet MS"/>
          <w:sz w:val="23"/>
          <w:szCs w:val="23"/>
          <w:lang w:val="es"/>
        </w:rPr>
        <w:t xml:space="preserve"> el Consejo General designó</w:t>
      </w:r>
      <w:r w:rsidR="00AD0689" w:rsidRPr="00E3452D">
        <w:rPr>
          <w:rFonts w:ascii="Trebuchet MS" w:hAnsi="Trebuchet MS" w:cs="Trebuchet MS"/>
          <w:sz w:val="23"/>
          <w:szCs w:val="23"/>
          <w:lang w:val="es"/>
        </w:rPr>
        <w:t xml:space="preserve"> a la </w:t>
      </w:r>
      <w:r w:rsidR="000B1354" w:rsidRPr="00E3452D">
        <w:rPr>
          <w:rFonts w:ascii="Trebuchet MS" w:hAnsi="Trebuchet MS" w:cs="Trebuchet MS"/>
          <w:sz w:val="23"/>
          <w:szCs w:val="23"/>
          <w:lang w:val="es"/>
        </w:rPr>
        <w:t xml:space="preserve">consejera electoral  </w:t>
      </w:r>
      <w:r w:rsidR="00AD0689" w:rsidRPr="00E3452D">
        <w:rPr>
          <w:rFonts w:ascii="Trebuchet MS" w:hAnsi="Trebuchet MS" w:cs="Trebuchet MS"/>
          <w:sz w:val="23"/>
          <w:szCs w:val="23"/>
          <w:lang w:val="es"/>
        </w:rPr>
        <w:t xml:space="preserve">Brenda Judith Serafín Morfín, para que asuma </w:t>
      </w:r>
      <w:r w:rsidR="00C11F0E" w:rsidRPr="00E3452D">
        <w:rPr>
          <w:rFonts w:ascii="Trebuchet MS" w:hAnsi="Trebuchet MS" w:cs="Trebuchet MS"/>
          <w:sz w:val="23"/>
          <w:szCs w:val="23"/>
          <w:lang w:val="es"/>
        </w:rPr>
        <w:t>provisionalmente</w:t>
      </w:r>
      <w:r w:rsidR="00AD0689" w:rsidRPr="00E3452D">
        <w:rPr>
          <w:rFonts w:ascii="Trebuchet MS" w:hAnsi="Trebuchet MS" w:cs="Trebuchet MS"/>
          <w:sz w:val="23"/>
          <w:szCs w:val="23"/>
          <w:lang w:val="es"/>
        </w:rPr>
        <w:t xml:space="preserve"> la presidencia del In</w:t>
      </w:r>
      <w:r w:rsidR="00C11F0E" w:rsidRPr="00E3452D">
        <w:rPr>
          <w:rFonts w:ascii="Trebuchet MS" w:hAnsi="Trebuchet MS" w:cs="Trebuchet MS"/>
          <w:sz w:val="23"/>
          <w:szCs w:val="23"/>
          <w:lang w:val="es"/>
        </w:rPr>
        <w:t>stituto Electoral y de Participa</w:t>
      </w:r>
      <w:r w:rsidR="00AD0689" w:rsidRPr="00E3452D">
        <w:rPr>
          <w:rFonts w:ascii="Trebuchet MS" w:hAnsi="Trebuchet MS" w:cs="Trebuchet MS"/>
          <w:sz w:val="23"/>
          <w:szCs w:val="23"/>
          <w:lang w:val="es"/>
        </w:rPr>
        <w:t>ción Ciudadana del Estado de Jalisco.</w:t>
      </w:r>
    </w:p>
    <w:p w14:paraId="41F55FED" w14:textId="77777777" w:rsidR="00AD0689" w:rsidRPr="00E3452D" w:rsidRDefault="00AD0689" w:rsidP="00AB5ED5">
      <w:pPr>
        <w:autoSpaceDE w:val="0"/>
        <w:autoSpaceDN w:val="0"/>
        <w:adjustRightInd w:val="0"/>
        <w:spacing w:after="0" w:line="240" w:lineRule="auto"/>
        <w:jc w:val="both"/>
        <w:rPr>
          <w:rFonts w:ascii="Trebuchet MS" w:hAnsi="Trebuchet MS" w:cs="Trebuchet MS"/>
          <w:b/>
          <w:sz w:val="23"/>
          <w:szCs w:val="23"/>
          <w:lang w:val="es"/>
        </w:rPr>
      </w:pPr>
    </w:p>
    <w:p w14:paraId="7D6DEEB8" w14:textId="26915FF4" w:rsidR="00AD0689" w:rsidRPr="00E3452D" w:rsidRDefault="00AE117C" w:rsidP="00AB5ED5">
      <w:pPr>
        <w:autoSpaceDE w:val="0"/>
        <w:autoSpaceDN w:val="0"/>
        <w:adjustRightInd w:val="0"/>
        <w:spacing w:after="0" w:line="240" w:lineRule="auto"/>
        <w:jc w:val="both"/>
        <w:rPr>
          <w:rFonts w:ascii="Trebuchet MS" w:hAnsi="Trebuchet MS" w:cs="Trebuchet MS"/>
          <w:sz w:val="23"/>
          <w:szCs w:val="23"/>
          <w:lang w:val="es"/>
        </w:rPr>
      </w:pPr>
      <w:r w:rsidRPr="00E3452D">
        <w:rPr>
          <w:rFonts w:ascii="Trebuchet MS" w:hAnsi="Trebuchet MS" w:cs="Trebuchet MS"/>
          <w:b/>
          <w:sz w:val="23"/>
          <w:szCs w:val="23"/>
          <w:lang w:val="es"/>
        </w:rPr>
        <w:t>4</w:t>
      </w:r>
      <w:r w:rsidR="005F596B" w:rsidRPr="00E3452D">
        <w:rPr>
          <w:rFonts w:ascii="Trebuchet MS" w:hAnsi="Trebuchet MS" w:cs="Trebuchet MS"/>
          <w:b/>
          <w:sz w:val="23"/>
          <w:szCs w:val="23"/>
          <w:lang w:val="es"/>
        </w:rPr>
        <w:t>. TOMA DE PROTESTA DE LA CONSEJERA ELECTORAL QUE ASUMI</w:t>
      </w:r>
      <w:r w:rsidR="007611A8" w:rsidRPr="00E3452D">
        <w:rPr>
          <w:rFonts w:ascii="Trebuchet MS" w:hAnsi="Trebuchet MS" w:cs="Trebuchet MS"/>
          <w:b/>
          <w:sz w:val="23"/>
          <w:szCs w:val="23"/>
          <w:lang w:val="es"/>
        </w:rPr>
        <w:t>Ó</w:t>
      </w:r>
      <w:r w:rsidR="005F596B" w:rsidRPr="00E3452D">
        <w:rPr>
          <w:rFonts w:ascii="Trebuchet MS" w:hAnsi="Trebuchet MS" w:cs="Trebuchet MS"/>
          <w:b/>
          <w:sz w:val="23"/>
          <w:szCs w:val="23"/>
          <w:lang w:val="es"/>
        </w:rPr>
        <w:t xml:space="preserve"> PROVISIONALMENTE LA PRESIDENCIA DE ESTE ORGANISMO ELECTORAL</w:t>
      </w:r>
      <w:r w:rsidR="00AD0689" w:rsidRPr="00E3452D">
        <w:rPr>
          <w:rFonts w:ascii="Trebuchet MS" w:hAnsi="Trebuchet MS" w:cs="Trebuchet MS"/>
          <w:b/>
          <w:sz w:val="23"/>
          <w:szCs w:val="23"/>
          <w:lang w:val="es"/>
        </w:rPr>
        <w:t>.</w:t>
      </w:r>
      <w:r w:rsidR="005F596B" w:rsidRPr="00E3452D">
        <w:rPr>
          <w:rFonts w:ascii="Trebuchet MS" w:hAnsi="Trebuchet MS" w:cs="Trebuchet MS"/>
          <w:sz w:val="23"/>
          <w:szCs w:val="23"/>
          <w:lang w:val="es"/>
        </w:rPr>
        <w:t xml:space="preserve"> El uno de octubre, </w:t>
      </w:r>
      <w:r w:rsidR="000B1354" w:rsidRPr="00E3452D">
        <w:rPr>
          <w:rFonts w:ascii="Trebuchet MS" w:hAnsi="Trebuchet MS" w:cs="Trebuchet MS"/>
          <w:sz w:val="23"/>
          <w:szCs w:val="23"/>
          <w:lang w:val="es"/>
        </w:rPr>
        <w:t xml:space="preserve">la consejera electoral </w:t>
      </w:r>
      <w:r w:rsidR="00AD0689" w:rsidRPr="00E3452D">
        <w:rPr>
          <w:rFonts w:ascii="Trebuchet MS" w:hAnsi="Trebuchet MS" w:cs="Trebuchet MS"/>
          <w:sz w:val="23"/>
          <w:szCs w:val="23"/>
          <w:lang w:val="es"/>
        </w:rPr>
        <w:t xml:space="preserve">Brenda Judith Serafín </w:t>
      </w:r>
      <w:r w:rsidR="005F596B" w:rsidRPr="00E3452D">
        <w:rPr>
          <w:rFonts w:ascii="Trebuchet MS" w:hAnsi="Trebuchet MS" w:cs="Trebuchet MS"/>
          <w:sz w:val="23"/>
          <w:szCs w:val="23"/>
          <w:lang w:val="es"/>
        </w:rPr>
        <w:t>Morfín, rindió protesta de L</w:t>
      </w:r>
      <w:r w:rsidR="00AD0689" w:rsidRPr="00E3452D">
        <w:rPr>
          <w:rFonts w:ascii="Trebuchet MS" w:hAnsi="Trebuchet MS" w:cs="Trebuchet MS"/>
          <w:sz w:val="23"/>
          <w:szCs w:val="23"/>
          <w:lang w:val="es"/>
        </w:rPr>
        <w:t xml:space="preserve">ey, </w:t>
      </w:r>
      <w:r w:rsidR="00AD0689" w:rsidRPr="00E3452D">
        <w:rPr>
          <w:rFonts w:ascii="Trebuchet MS" w:hAnsi="Trebuchet MS" w:cs="Trebuchet MS"/>
          <w:sz w:val="23"/>
          <w:szCs w:val="23"/>
          <w:lang w:val="es"/>
        </w:rPr>
        <w:lastRenderedPageBreak/>
        <w:t xml:space="preserve">ante este Consejo General, como </w:t>
      </w:r>
      <w:r w:rsidR="00AB5ED5" w:rsidRPr="00E3452D">
        <w:rPr>
          <w:rFonts w:ascii="Trebuchet MS" w:hAnsi="Trebuchet MS" w:cs="Trebuchet MS"/>
          <w:sz w:val="23"/>
          <w:szCs w:val="23"/>
          <w:lang w:val="es"/>
        </w:rPr>
        <w:t xml:space="preserve">consejera presidenta </w:t>
      </w:r>
      <w:r w:rsidR="00AD0689" w:rsidRPr="00E3452D">
        <w:rPr>
          <w:rFonts w:ascii="Trebuchet MS" w:hAnsi="Trebuchet MS" w:cs="Trebuchet MS"/>
          <w:sz w:val="23"/>
          <w:szCs w:val="23"/>
          <w:lang w:val="es"/>
        </w:rPr>
        <w:t>provisional del Instituto Electoral y de Participación Ciudadana del Estado de Jalisco.</w:t>
      </w:r>
    </w:p>
    <w:p w14:paraId="4D2C5313" w14:textId="77777777" w:rsidR="0019545A" w:rsidRPr="00E3452D" w:rsidRDefault="0019545A" w:rsidP="00AB5ED5">
      <w:pPr>
        <w:autoSpaceDE w:val="0"/>
        <w:autoSpaceDN w:val="0"/>
        <w:adjustRightInd w:val="0"/>
        <w:spacing w:after="0" w:line="240" w:lineRule="auto"/>
        <w:jc w:val="both"/>
        <w:rPr>
          <w:rFonts w:ascii="Trebuchet MS" w:hAnsi="Trebuchet MS" w:cs="Trebuchet MS"/>
          <w:sz w:val="23"/>
          <w:szCs w:val="23"/>
          <w:lang w:val="es"/>
        </w:rPr>
      </w:pPr>
    </w:p>
    <w:p w14:paraId="1A6A9861" w14:textId="60DA5F3E" w:rsidR="0019545A" w:rsidRPr="00E3452D" w:rsidRDefault="0019545A" w:rsidP="0019545A">
      <w:pPr>
        <w:spacing w:after="0" w:line="240" w:lineRule="auto"/>
        <w:jc w:val="both"/>
        <w:rPr>
          <w:rFonts w:ascii="Trebuchet MS" w:eastAsia="Times New Roman" w:hAnsi="Trebuchet MS" w:cs="Arial"/>
          <w:bCs/>
          <w:sz w:val="23"/>
          <w:szCs w:val="23"/>
          <w:lang w:eastAsia="es-MX"/>
        </w:rPr>
      </w:pPr>
      <w:r w:rsidRPr="00E3452D">
        <w:rPr>
          <w:rFonts w:ascii="Trebuchet MS" w:eastAsia="Times New Roman" w:hAnsi="Trebuchet MS" w:cs="Arial"/>
          <w:b/>
          <w:kern w:val="2"/>
          <w:sz w:val="23"/>
          <w:szCs w:val="23"/>
          <w:lang w:val="es-ES_tradnl" w:eastAsia="ar-SA"/>
        </w:rPr>
        <w:t>5. RESOLUCIÓN DE LA SALA SUPERIOR DEL TRIBUNAL ELECTORAL DEL PODER JUIDICIAL DE LA FEDERACIÓN</w:t>
      </w:r>
      <w:r w:rsidRPr="00E3452D">
        <w:rPr>
          <w:rFonts w:ascii="Trebuchet MS" w:eastAsia="Times New Roman" w:hAnsi="Trebuchet MS" w:cs="Arial"/>
          <w:b/>
          <w:bCs/>
          <w:sz w:val="23"/>
          <w:szCs w:val="23"/>
          <w:lang w:eastAsia="es-MX"/>
        </w:rPr>
        <w:t xml:space="preserve">. </w:t>
      </w:r>
      <w:r w:rsidRPr="00E3452D">
        <w:rPr>
          <w:rFonts w:ascii="Trebuchet MS" w:eastAsia="Times New Roman" w:hAnsi="Trebuchet MS" w:cs="Arial"/>
          <w:bCs/>
          <w:sz w:val="23"/>
          <w:szCs w:val="23"/>
          <w:lang w:eastAsia="es-MX"/>
        </w:rPr>
        <w:t xml:space="preserve">El día uno de octubre se recibió en este Instituto la resolución emitida el día anterior, por la Sala Superior del Tribunal Electoral del Poder Judicial de la Federación, en el referido juicio de reconsideración y su acumulado, a la que correspondió el folio número 08577, y en la cual se ordenó revocar la sentencia impugnada, así como la del Tribunal Electoral del Estado de Jalisco, con lo que se declaró la nulidad de la elección de Integrantes del Ayuntamiento de San Pedro Tlaquepaque, Jalisco y como consecuencia se ordenó se convoque a elección extraordinaria para la renovación del citado Ayuntamiento, dentro de los sesenta días siguientes a la notificación de la ejecutoria correspondiente. </w:t>
      </w:r>
    </w:p>
    <w:p w14:paraId="066491B7" w14:textId="77777777" w:rsidR="0019545A" w:rsidRPr="00E3452D" w:rsidRDefault="0019545A" w:rsidP="0019545A">
      <w:pPr>
        <w:spacing w:after="0" w:line="240" w:lineRule="auto"/>
        <w:jc w:val="both"/>
        <w:rPr>
          <w:rFonts w:ascii="Trebuchet MS" w:eastAsia="Times New Roman" w:hAnsi="Trebuchet MS" w:cs="Arial"/>
          <w:bCs/>
          <w:sz w:val="23"/>
          <w:szCs w:val="23"/>
          <w:lang w:eastAsia="es-MX"/>
        </w:rPr>
      </w:pPr>
    </w:p>
    <w:p w14:paraId="5B36D01A" w14:textId="62D2CCE6" w:rsidR="0019545A" w:rsidRPr="00E3452D" w:rsidRDefault="0019545A" w:rsidP="0019545A">
      <w:pPr>
        <w:spacing w:after="0" w:line="240" w:lineRule="auto"/>
        <w:jc w:val="both"/>
        <w:rPr>
          <w:rFonts w:ascii="Trebuchet MS" w:eastAsia="Times New Roman" w:hAnsi="Trebuchet MS" w:cs="Arial"/>
          <w:bCs/>
          <w:kern w:val="18"/>
          <w:sz w:val="23"/>
          <w:szCs w:val="23"/>
          <w:lang w:eastAsia="es-ES"/>
        </w:rPr>
      </w:pPr>
      <w:r w:rsidRPr="00E3452D">
        <w:rPr>
          <w:rFonts w:ascii="Trebuchet MS" w:eastAsia="Times New Roman" w:hAnsi="Trebuchet MS" w:cs="Arial"/>
          <w:b/>
          <w:bCs/>
          <w:sz w:val="23"/>
          <w:szCs w:val="23"/>
          <w:lang w:eastAsia="es-ES"/>
        </w:rPr>
        <w:t xml:space="preserve">6. </w:t>
      </w:r>
      <w:r w:rsidRPr="00E3452D">
        <w:rPr>
          <w:rFonts w:ascii="Trebuchet MS" w:eastAsia="Times New Roman" w:hAnsi="Trebuchet MS" w:cs="Arial"/>
          <w:b/>
          <w:bCs/>
          <w:kern w:val="18"/>
          <w:sz w:val="23"/>
          <w:szCs w:val="23"/>
          <w:lang w:eastAsia="es-ES"/>
        </w:rPr>
        <w:t xml:space="preserve">DECRETO DEL CONGRESO DEL ESTADO DE JALISCO. </w:t>
      </w:r>
      <w:r w:rsidRPr="00E3452D">
        <w:rPr>
          <w:rFonts w:ascii="Trebuchet MS" w:eastAsia="Times New Roman" w:hAnsi="Trebuchet MS" w:cs="Arial"/>
          <w:bCs/>
          <w:kern w:val="18"/>
          <w:sz w:val="23"/>
          <w:szCs w:val="23"/>
          <w:lang w:eastAsia="es-ES"/>
        </w:rPr>
        <w:t>Con fecha cuatro de octubre, el Congreso del Estado de Jalisco emitió el decreto 28475/LXII/21, por medio del cual se convocó a la celebración de elecciones extraordinarias las que se llevarán a cabo el día veintiuno de noviembre del año dos mil veintiuno, en el municipio de San Pedro Tlaquepaque, Jalisco; a efecto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 y la convocatoria respectiva.</w:t>
      </w:r>
    </w:p>
    <w:p w14:paraId="54DF6D22" w14:textId="77777777" w:rsidR="0019545A" w:rsidRPr="00E3452D" w:rsidRDefault="0019545A" w:rsidP="00AB5ED5">
      <w:pPr>
        <w:autoSpaceDE w:val="0"/>
        <w:autoSpaceDN w:val="0"/>
        <w:adjustRightInd w:val="0"/>
        <w:spacing w:after="0" w:line="240" w:lineRule="auto"/>
        <w:jc w:val="both"/>
        <w:rPr>
          <w:rFonts w:ascii="Trebuchet MS" w:hAnsi="Trebuchet MS" w:cs="Trebuchet MS"/>
          <w:b/>
          <w:sz w:val="23"/>
          <w:szCs w:val="23"/>
          <w:lang w:val="es"/>
        </w:rPr>
      </w:pPr>
    </w:p>
    <w:p w14:paraId="7D6C110F" w14:textId="77777777" w:rsidR="00AD0689" w:rsidRPr="00E3452D" w:rsidRDefault="00AD0689" w:rsidP="00AB5ED5">
      <w:pPr>
        <w:autoSpaceDE w:val="0"/>
        <w:autoSpaceDN w:val="0"/>
        <w:adjustRightInd w:val="0"/>
        <w:spacing w:after="0" w:line="240" w:lineRule="auto"/>
        <w:jc w:val="both"/>
        <w:rPr>
          <w:rFonts w:ascii="Trebuchet MS" w:hAnsi="Trebuchet MS" w:cs="Trebuchet MS"/>
          <w:sz w:val="23"/>
          <w:szCs w:val="23"/>
          <w:lang w:val="es"/>
        </w:rPr>
      </w:pPr>
    </w:p>
    <w:p w14:paraId="35D77558" w14:textId="77777777" w:rsidR="00AD0689" w:rsidRPr="00E3452D" w:rsidRDefault="00AD0689" w:rsidP="00AB5ED5">
      <w:pPr>
        <w:autoSpaceDE w:val="0"/>
        <w:autoSpaceDN w:val="0"/>
        <w:adjustRightInd w:val="0"/>
        <w:spacing w:after="0" w:line="240" w:lineRule="auto"/>
        <w:jc w:val="center"/>
        <w:rPr>
          <w:rFonts w:ascii="Trebuchet MS" w:hAnsi="Trebuchet MS" w:cs="Trebuchet MS"/>
          <w:b/>
          <w:bCs/>
          <w:sz w:val="23"/>
          <w:szCs w:val="23"/>
          <w:lang w:val="es"/>
        </w:rPr>
      </w:pPr>
      <w:r w:rsidRPr="00E3452D">
        <w:rPr>
          <w:rFonts w:ascii="Trebuchet MS" w:hAnsi="Trebuchet MS" w:cs="Trebuchet MS"/>
          <w:b/>
          <w:bCs/>
          <w:sz w:val="23"/>
          <w:szCs w:val="23"/>
          <w:lang w:val="es"/>
        </w:rPr>
        <w:t xml:space="preserve">C O N S I D E R A N D O </w:t>
      </w:r>
    </w:p>
    <w:p w14:paraId="25BD856A" w14:textId="77777777" w:rsidR="00AD0689" w:rsidRPr="00E3452D" w:rsidRDefault="00AD0689" w:rsidP="00AB5ED5">
      <w:pPr>
        <w:autoSpaceDE w:val="0"/>
        <w:autoSpaceDN w:val="0"/>
        <w:adjustRightInd w:val="0"/>
        <w:spacing w:after="0" w:line="240" w:lineRule="auto"/>
        <w:jc w:val="center"/>
        <w:rPr>
          <w:rFonts w:ascii="Trebuchet MS" w:hAnsi="Trebuchet MS" w:cs="Trebuchet MS"/>
          <w:b/>
          <w:bCs/>
          <w:sz w:val="23"/>
          <w:szCs w:val="23"/>
          <w:lang w:val="es"/>
        </w:rPr>
      </w:pPr>
    </w:p>
    <w:p w14:paraId="72B4022E" w14:textId="77777777" w:rsidR="00AD0689" w:rsidRPr="00E3452D" w:rsidRDefault="00AD0689" w:rsidP="00AB5ED5">
      <w:pPr>
        <w:autoSpaceDE w:val="0"/>
        <w:autoSpaceDN w:val="0"/>
        <w:adjustRightInd w:val="0"/>
        <w:spacing w:after="0" w:line="240" w:lineRule="auto"/>
        <w:jc w:val="both"/>
        <w:rPr>
          <w:rFonts w:ascii="Trebuchet MS" w:hAnsi="Trebuchet MS" w:cs="Trebuchet MS"/>
          <w:sz w:val="23"/>
          <w:szCs w:val="23"/>
          <w:lang w:val="es"/>
        </w:rPr>
      </w:pPr>
      <w:r w:rsidRPr="00E3452D">
        <w:rPr>
          <w:rFonts w:ascii="Trebuchet MS" w:hAnsi="Trebuchet MS" w:cs="Trebuchet MS"/>
          <w:b/>
          <w:bCs/>
          <w:sz w:val="23"/>
          <w:szCs w:val="23"/>
          <w:lang w:val="es"/>
        </w:rPr>
        <w:t xml:space="preserve">I. DEL INSTITUTO ELECTORAL Y DE PARTICIPACIÓN CIUDADANA DEL ESTADO DE JALISCO. </w:t>
      </w:r>
      <w:r w:rsidRPr="00E3452D">
        <w:rPr>
          <w:rFonts w:ascii="Trebuchet MS" w:hAnsi="Trebuchet MS" w:cs="Trebuchet MS"/>
          <w:sz w:val="23"/>
          <w:szCs w:val="23"/>
          <w:lang w:val="es"/>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7EC49445" w14:textId="77777777" w:rsidR="00AD0689" w:rsidRPr="00E3452D" w:rsidRDefault="00AD0689" w:rsidP="00AB5ED5">
      <w:pPr>
        <w:autoSpaceDE w:val="0"/>
        <w:autoSpaceDN w:val="0"/>
        <w:adjustRightInd w:val="0"/>
        <w:spacing w:after="0" w:line="240" w:lineRule="auto"/>
        <w:jc w:val="both"/>
        <w:rPr>
          <w:rFonts w:ascii="Trebuchet MS" w:hAnsi="Trebuchet MS" w:cs="Trebuchet MS"/>
          <w:b/>
          <w:bCs/>
          <w:sz w:val="23"/>
          <w:szCs w:val="23"/>
          <w:lang w:val="es"/>
        </w:rPr>
      </w:pPr>
    </w:p>
    <w:p w14:paraId="56791B1E" w14:textId="77777777" w:rsidR="00AD0689" w:rsidRPr="00E3452D" w:rsidRDefault="00AD0689" w:rsidP="00AB5ED5">
      <w:pPr>
        <w:autoSpaceDE w:val="0"/>
        <w:autoSpaceDN w:val="0"/>
        <w:adjustRightInd w:val="0"/>
        <w:spacing w:after="0" w:line="240" w:lineRule="auto"/>
        <w:jc w:val="both"/>
        <w:rPr>
          <w:rFonts w:ascii="Trebuchet MS" w:hAnsi="Trebuchet MS" w:cs="Trebuchet MS"/>
          <w:sz w:val="23"/>
          <w:szCs w:val="23"/>
          <w:lang w:val="es"/>
        </w:rPr>
      </w:pPr>
      <w:r w:rsidRPr="00E3452D">
        <w:rPr>
          <w:rFonts w:ascii="Trebuchet MS" w:hAnsi="Trebuchet MS" w:cs="Trebuchet MS"/>
          <w:b/>
          <w:bCs/>
          <w:sz w:val="23"/>
          <w:szCs w:val="23"/>
          <w:lang w:val="es"/>
        </w:rPr>
        <w:t>II.</w:t>
      </w:r>
      <w:r w:rsidRPr="00E3452D">
        <w:rPr>
          <w:rFonts w:ascii="Trebuchet MS" w:hAnsi="Trebuchet MS" w:cs="Trebuchet MS"/>
          <w:sz w:val="23"/>
          <w:szCs w:val="23"/>
          <w:lang w:val="es"/>
        </w:rPr>
        <w:t xml:space="preserve"> </w:t>
      </w:r>
      <w:r w:rsidRPr="00E3452D">
        <w:rPr>
          <w:rFonts w:ascii="Trebuchet MS" w:hAnsi="Trebuchet MS" w:cs="Trebuchet MS"/>
          <w:b/>
          <w:bCs/>
          <w:sz w:val="23"/>
          <w:szCs w:val="23"/>
          <w:lang w:val="es"/>
        </w:rPr>
        <w:t xml:space="preserve">DEL CONSEJO GENERAL. </w:t>
      </w:r>
      <w:r w:rsidRPr="00E3452D">
        <w:rPr>
          <w:rFonts w:ascii="Trebuchet MS" w:hAnsi="Trebuchet MS" w:cs="Trebuchet MS"/>
          <w:sz w:val="23"/>
          <w:szCs w:val="23"/>
          <w:lang w:val="es"/>
        </w:rPr>
        <w:t xml:space="preserve">Que es el órgano superior de dirección del Instituto, responsable de cumplir las disposiciones constitucionales y legales en materia </w:t>
      </w:r>
      <w:r w:rsidRPr="00E3452D">
        <w:rPr>
          <w:rFonts w:ascii="Trebuchet MS" w:hAnsi="Trebuchet MS" w:cs="Trebuchet MS"/>
          <w:sz w:val="23"/>
          <w:szCs w:val="23"/>
          <w:lang w:val="es"/>
        </w:rPr>
        <w:lastRenderedPageBreak/>
        <w:t>electoral, así como velar para que los principios de certeza, legalidad, independencia, imparcialidad, objetividad, máxima publicidad y perspectiva de género, guíen todas sus actividades; tiene como atribuciones, entre otras, vigilar la oportuna integración y adecuado funcionamiento de los órganos de este Instituto; aprobar la integración de las diversas comisiones; vigilar el cumplimiento de la legislación de la materia y las disposiciones que con base en ella se dicten; así como dictar los acuerdos necesarios para hacer efectivas sus atribuciones, de conformidad con lo dispuesto por los artículos 12, Bases I y IV de la Constitución Política local; 120 y 134, párrafo 1, fracciones II, XXXVIII, LI y LII del Código Electoral del Estado de Jalisco.</w:t>
      </w:r>
    </w:p>
    <w:p w14:paraId="7F123811" w14:textId="77777777" w:rsidR="00AD0689" w:rsidRPr="00E3452D" w:rsidRDefault="00AD0689" w:rsidP="00AB5ED5">
      <w:pPr>
        <w:autoSpaceDE w:val="0"/>
        <w:autoSpaceDN w:val="0"/>
        <w:adjustRightInd w:val="0"/>
        <w:spacing w:after="0" w:line="240" w:lineRule="auto"/>
        <w:jc w:val="both"/>
        <w:rPr>
          <w:rFonts w:ascii="Trebuchet MS" w:hAnsi="Trebuchet MS" w:cs="Trebuchet MS"/>
          <w:sz w:val="23"/>
          <w:szCs w:val="23"/>
          <w:lang w:val="es"/>
        </w:rPr>
      </w:pPr>
    </w:p>
    <w:p w14:paraId="78FDF323" w14:textId="77777777" w:rsidR="00AD0689" w:rsidRPr="00E3452D" w:rsidRDefault="00AD0689" w:rsidP="00AB5ED5">
      <w:pPr>
        <w:autoSpaceDE w:val="0"/>
        <w:autoSpaceDN w:val="0"/>
        <w:adjustRightInd w:val="0"/>
        <w:spacing w:after="0" w:line="240" w:lineRule="auto"/>
        <w:jc w:val="both"/>
        <w:rPr>
          <w:rFonts w:ascii="Trebuchet MS" w:hAnsi="Trebuchet MS" w:cs="Trebuchet MS"/>
          <w:sz w:val="23"/>
          <w:szCs w:val="23"/>
          <w:lang w:val="es"/>
        </w:rPr>
      </w:pPr>
      <w:r w:rsidRPr="00E3452D">
        <w:rPr>
          <w:rFonts w:ascii="Trebuchet MS" w:hAnsi="Trebuchet MS" w:cs="Trebuchet MS"/>
          <w:b/>
          <w:bCs/>
          <w:sz w:val="23"/>
          <w:szCs w:val="23"/>
          <w:lang w:val="es"/>
        </w:rPr>
        <w:t>III. DE LA INTEGRACIÓN DEL INSTITUTO ELECTORAL Y DE PARTICIPACIÓN CIUDADANA DEL ESTADO.</w:t>
      </w:r>
      <w:r w:rsidRPr="00E3452D">
        <w:rPr>
          <w:rFonts w:ascii="Trebuchet MS" w:hAnsi="Trebuchet MS" w:cs="Trebuchet MS"/>
          <w:sz w:val="23"/>
          <w:szCs w:val="23"/>
          <w:lang w:val="es"/>
        </w:rPr>
        <w:t xml:space="preserve"> Que el Instituto Electoral y de Participación Ciudadana del Estado de Jalisco se integra, entre otros, por órganos técnicos entre los que se encuentran las Comisiones Permanentes de Adquisiciones y Enajenaciones, de Educación Cívica, de Organización Electoral, de Investigación y Estudios Electorales, de Quejas y Denuncias, de Participación Ciudadana, de Prerrogativas a Partidos Políticos, de Igualdad de Género y No Discriminación, así como la de Seguimiento al Servicio Profesional Electoral Nacional, de conformidad con los artículos 118, párrafo 1, fracción III, incisos d) al k) y 136, párrafos 1 y 2 del Código Electoral del Estado de Jalisco; y 4, párrafo 1, fracción III, letra C a la K del Reglamento Interior de este Instituto.</w:t>
      </w:r>
    </w:p>
    <w:p w14:paraId="4165756F" w14:textId="77777777" w:rsidR="00AD0689" w:rsidRPr="00E3452D" w:rsidRDefault="00AD0689" w:rsidP="00AB5ED5">
      <w:pPr>
        <w:autoSpaceDE w:val="0"/>
        <w:autoSpaceDN w:val="0"/>
        <w:adjustRightInd w:val="0"/>
        <w:spacing w:after="0" w:line="240" w:lineRule="auto"/>
        <w:rPr>
          <w:rFonts w:ascii="Trebuchet MS" w:hAnsi="Trebuchet MS" w:cs="Trebuchet MS"/>
          <w:sz w:val="23"/>
          <w:szCs w:val="23"/>
          <w:lang w:val="es"/>
        </w:rPr>
      </w:pPr>
    </w:p>
    <w:p w14:paraId="6C56F691" w14:textId="5DF18520" w:rsidR="00AD0689" w:rsidRPr="00E3452D" w:rsidRDefault="00AD0689" w:rsidP="00AB5ED5">
      <w:pPr>
        <w:tabs>
          <w:tab w:val="left" w:pos="1428"/>
        </w:tabs>
        <w:autoSpaceDE w:val="0"/>
        <w:autoSpaceDN w:val="0"/>
        <w:adjustRightInd w:val="0"/>
        <w:spacing w:after="0" w:line="240" w:lineRule="auto"/>
        <w:jc w:val="both"/>
        <w:rPr>
          <w:rFonts w:ascii="Trebuchet MS" w:hAnsi="Trebuchet MS" w:cs="Trebuchet MS"/>
          <w:sz w:val="23"/>
          <w:szCs w:val="23"/>
          <w:lang w:val="es"/>
        </w:rPr>
      </w:pPr>
      <w:r w:rsidRPr="00E3452D">
        <w:rPr>
          <w:rFonts w:ascii="Trebuchet MS" w:hAnsi="Trebuchet MS" w:cs="Trebuchet MS"/>
          <w:b/>
          <w:bCs/>
          <w:sz w:val="23"/>
          <w:szCs w:val="23"/>
          <w:lang w:val="es"/>
        </w:rPr>
        <w:t xml:space="preserve">IV. DE LAS COMISIONES INTERNAS DEL INSTITUTO. </w:t>
      </w:r>
      <w:r w:rsidRPr="00E3452D">
        <w:rPr>
          <w:rFonts w:ascii="Trebuchet MS" w:hAnsi="Trebuchet MS" w:cs="Trebuchet MS"/>
          <w:sz w:val="23"/>
          <w:szCs w:val="23"/>
          <w:lang w:val="es"/>
        </w:rPr>
        <w:t>Que son órganos técnicos del Instituto, los cuales contribuyen al desempeño de las atribuciones de su Consejo General; ejercen las facultades que les confiere el Código Electoral del Estado de Jalisco, así como los acuerdos y resoluciones que emita el propio Consejo General, de conformidad con los artículos 118, fracción III</w:t>
      </w:r>
      <w:r w:rsidR="00F21DA1" w:rsidRPr="00E3452D">
        <w:rPr>
          <w:rFonts w:ascii="Trebuchet MS" w:hAnsi="Trebuchet MS" w:cs="Trebuchet MS"/>
          <w:sz w:val="23"/>
          <w:szCs w:val="23"/>
          <w:lang w:val="es"/>
        </w:rPr>
        <w:t xml:space="preserve"> y artículo 136, párrafo 2 del </w:t>
      </w:r>
      <w:r w:rsidRPr="00E3452D">
        <w:rPr>
          <w:rFonts w:ascii="Trebuchet MS" w:hAnsi="Trebuchet MS" w:cs="Trebuchet MS"/>
          <w:sz w:val="23"/>
          <w:szCs w:val="23"/>
          <w:lang w:val="es"/>
        </w:rPr>
        <w:t xml:space="preserve">Código Electoral del Estado de Jalisco; y 31, párrafo 1 del Reglamento Interior de este Instituto. </w:t>
      </w:r>
      <w:r w:rsidR="00F21DA1" w:rsidRPr="00E3452D">
        <w:rPr>
          <w:rFonts w:ascii="Trebuchet MS" w:hAnsi="Trebuchet MS" w:cs="Trebuchet MS"/>
          <w:sz w:val="23"/>
          <w:szCs w:val="23"/>
          <w:lang w:val="es"/>
        </w:rPr>
        <w:t>L</w:t>
      </w:r>
      <w:r w:rsidRPr="00E3452D">
        <w:rPr>
          <w:rFonts w:ascii="Trebuchet MS" w:hAnsi="Trebuchet MS" w:cs="Trebuchet MS"/>
          <w:sz w:val="23"/>
          <w:szCs w:val="23"/>
          <w:lang w:val="es"/>
        </w:rPr>
        <w:t>a integración de las comisiones internas se hac</w:t>
      </w:r>
      <w:r w:rsidR="00437B64" w:rsidRPr="00E3452D">
        <w:rPr>
          <w:rFonts w:ascii="Trebuchet MS" w:hAnsi="Trebuchet MS" w:cs="Trebuchet MS"/>
          <w:sz w:val="23"/>
          <w:szCs w:val="23"/>
          <w:lang w:val="es"/>
        </w:rPr>
        <w:t>e exclusivamente por las y los Consejeros E</w:t>
      </w:r>
      <w:r w:rsidRPr="00E3452D">
        <w:rPr>
          <w:rFonts w:ascii="Trebuchet MS" w:hAnsi="Trebuchet MS" w:cs="Trebuchet MS"/>
          <w:sz w:val="23"/>
          <w:szCs w:val="23"/>
          <w:lang w:val="es"/>
        </w:rPr>
        <w:t>lectorales designados por el Consejo General; la presidencia de tales comisiones será rotativa en forma anual entre sus integrantes.</w:t>
      </w:r>
    </w:p>
    <w:p w14:paraId="5F3E114F" w14:textId="77777777" w:rsidR="00AD0689" w:rsidRPr="00E3452D" w:rsidRDefault="00AD0689" w:rsidP="00AB5ED5">
      <w:pPr>
        <w:tabs>
          <w:tab w:val="left" w:pos="1428"/>
        </w:tabs>
        <w:autoSpaceDE w:val="0"/>
        <w:autoSpaceDN w:val="0"/>
        <w:adjustRightInd w:val="0"/>
        <w:spacing w:after="0" w:line="240" w:lineRule="auto"/>
        <w:jc w:val="both"/>
        <w:rPr>
          <w:rFonts w:ascii="Trebuchet MS" w:hAnsi="Trebuchet MS" w:cs="Trebuchet MS"/>
          <w:sz w:val="23"/>
          <w:szCs w:val="23"/>
          <w:lang w:val="es"/>
        </w:rPr>
      </w:pPr>
    </w:p>
    <w:p w14:paraId="6B2AEE9F" w14:textId="77777777" w:rsidR="009923E6" w:rsidRPr="00E3452D" w:rsidRDefault="007E1E29" w:rsidP="00AB5ED5">
      <w:pPr>
        <w:autoSpaceDE w:val="0"/>
        <w:autoSpaceDN w:val="0"/>
        <w:adjustRightInd w:val="0"/>
        <w:spacing w:after="0" w:line="240" w:lineRule="auto"/>
        <w:jc w:val="both"/>
        <w:rPr>
          <w:rFonts w:ascii="Trebuchet MS" w:hAnsi="Trebuchet MS" w:cs="Trebuchet MS"/>
          <w:sz w:val="23"/>
          <w:szCs w:val="23"/>
          <w:lang w:val="es"/>
        </w:rPr>
      </w:pPr>
      <w:r w:rsidRPr="00E3452D">
        <w:rPr>
          <w:rFonts w:ascii="Trebuchet MS" w:hAnsi="Trebuchet MS" w:cs="Trebuchet MS"/>
          <w:b/>
          <w:sz w:val="23"/>
          <w:szCs w:val="23"/>
          <w:lang w:val="es"/>
        </w:rPr>
        <w:t>V</w:t>
      </w:r>
      <w:r w:rsidR="009923E6" w:rsidRPr="00E3452D">
        <w:rPr>
          <w:rFonts w:ascii="Trebuchet MS" w:hAnsi="Trebuchet MS" w:cs="Trebuchet MS"/>
          <w:b/>
          <w:sz w:val="23"/>
          <w:szCs w:val="23"/>
          <w:lang w:val="es"/>
        </w:rPr>
        <w:t>.</w:t>
      </w:r>
      <w:r w:rsidR="009923E6" w:rsidRPr="00E3452D">
        <w:rPr>
          <w:rFonts w:ascii="Trebuchet MS" w:hAnsi="Trebuchet MS" w:cs="Trebuchet MS"/>
          <w:sz w:val="23"/>
          <w:szCs w:val="23"/>
          <w:lang w:val="es"/>
        </w:rPr>
        <w:t xml:space="preserve"> </w:t>
      </w:r>
      <w:r w:rsidR="009923E6" w:rsidRPr="00E3452D">
        <w:rPr>
          <w:rFonts w:ascii="Trebuchet MS" w:hAnsi="Trebuchet MS" w:cs="Trebuchet MS"/>
          <w:b/>
          <w:sz w:val="23"/>
          <w:szCs w:val="23"/>
          <w:lang w:val="es"/>
        </w:rPr>
        <w:t>DE LA</w:t>
      </w:r>
      <w:r w:rsidR="009923E6" w:rsidRPr="00E3452D">
        <w:rPr>
          <w:rFonts w:ascii="Trebuchet MS" w:hAnsi="Trebuchet MS" w:cs="Trebuchet MS"/>
          <w:sz w:val="23"/>
          <w:szCs w:val="23"/>
          <w:lang w:val="es"/>
        </w:rPr>
        <w:t xml:space="preserve"> </w:t>
      </w:r>
      <w:r w:rsidR="009923E6" w:rsidRPr="00E3452D">
        <w:rPr>
          <w:rFonts w:ascii="Trebuchet MS" w:hAnsi="Trebuchet MS" w:cs="Trebuchet MS"/>
          <w:b/>
          <w:sz w:val="23"/>
          <w:szCs w:val="23"/>
          <w:lang w:val="es"/>
        </w:rPr>
        <w:t>INTEGRACIÓN DE LAS COMISIONES INTERNAS DE ESTE ORGANISMO ELECTORAL, LA CREACIÓN DE LA COMISIÓN TEMPORAL DE DEBATES</w:t>
      </w:r>
      <w:r w:rsidR="006041D0" w:rsidRPr="00E3452D">
        <w:rPr>
          <w:rFonts w:ascii="Trebuchet MS" w:hAnsi="Trebuchet MS" w:cs="Trebuchet MS"/>
          <w:b/>
          <w:sz w:val="23"/>
          <w:szCs w:val="23"/>
          <w:lang w:val="es"/>
        </w:rPr>
        <w:t>; ASÍ COMO LA EXTINCIÓN Y DESINTEGRACIÓN DE LA COMISIÓN DE TRANSPARENCIA</w:t>
      </w:r>
      <w:r w:rsidR="006041D0" w:rsidRPr="00E3452D">
        <w:rPr>
          <w:rFonts w:ascii="Trebuchet MS" w:hAnsi="Trebuchet MS" w:cs="Trebuchet MS"/>
          <w:sz w:val="23"/>
          <w:szCs w:val="23"/>
          <w:lang w:val="es"/>
        </w:rPr>
        <w:t>.</w:t>
      </w:r>
      <w:r w:rsidR="009923E6" w:rsidRPr="00E3452D">
        <w:rPr>
          <w:rFonts w:ascii="Trebuchet MS" w:hAnsi="Trebuchet MS" w:cs="Trebuchet MS"/>
          <w:b/>
          <w:sz w:val="23"/>
          <w:szCs w:val="23"/>
          <w:lang w:val="es"/>
        </w:rPr>
        <w:t xml:space="preserve">  </w:t>
      </w:r>
      <w:r w:rsidR="009923E6" w:rsidRPr="00E3452D">
        <w:rPr>
          <w:rFonts w:ascii="Trebuchet MS" w:hAnsi="Trebuchet MS" w:cs="Trebuchet MS"/>
          <w:sz w:val="23"/>
          <w:szCs w:val="23"/>
          <w:lang w:val="es"/>
        </w:rPr>
        <w:t xml:space="preserve">Que tal como se señaló en el antecedente </w:t>
      </w:r>
      <w:r w:rsidR="00512155" w:rsidRPr="00E3452D">
        <w:rPr>
          <w:rFonts w:ascii="Trebuchet MS" w:hAnsi="Trebuchet MS" w:cs="Trebuchet MS"/>
          <w:sz w:val="23"/>
          <w:szCs w:val="23"/>
          <w:lang w:val="es"/>
        </w:rPr>
        <w:t>1</w:t>
      </w:r>
      <w:r w:rsidR="009923E6" w:rsidRPr="00E3452D">
        <w:rPr>
          <w:rFonts w:ascii="Trebuchet MS" w:hAnsi="Trebuchet MS" w:cs="Trebuchet MS"/>
          <w:sz w:val="23"/>
          <w:szCs w:val="23"/>
          <w:lang w:val="es"/>
        </w:rPr>
        <w:t xml:space="preserve"> de este acuerdo,</w:t>
      </w:r>
      <w:r w:rsidR="009923E6" w:rsidRPr="00E3452D">
        <w:rPr>
          <w:rFonts w:ascii="Trebuchet MS" w:hAnsi="Trebuchet MS" w:cs="Trebuchet MS"/>
          <w:b/>
          <w:sz w:val="23"/>
          <w:szCs w:val="23"/>
          <w:lang w:val="es"/>
        </w:rPr>
        <w:t xml:space="preserve"> </w:t>
      </w:r>
      <w:r w:rsidR="009923E6" w:rsidRPr="00E3452D">
        <w:rPr>
          <w:rFonts w:ascii="Trebuchet MS" w:hAnsi="Trebuchet MS" w:cs="Trebuchet MS"/>
          <w:sz w:val="23"/>
          <w:szCs w:val="23"/>
          <w:lang w:val="es"/>
        </w:rPr>
        <w:t>el ocho de octubre</w:t>
      </w:r>
      <w:r w:rsidR="006041D0" w:rsidRPr="00E3452D">
        <w:rPr>
          <w:rFonts w:ascii="Trebuchet MS" w:hAnsi="Trebuchet MS" w:cs="Trebuchet MS"/>
          <w:sz w:val="23"/>
          <w:szCs w:val="23"/>
          <w:lang w:val="es"/>
        </w:rPr>
        <w:t xml:space="preserve"> de dos mil veinte</w:t>
      </w:r>
      <w:r w:rsidR="009923E6" w:rsidRPr="00E3452D">
        <w:rPr>
          <w:rFonts w:ascii="Trebuchet MS" w:hAnsi="Trebuchet MS" w:cs="Trebuchet MS"/>
          <w:sz w:val="23"/>
          <w:szCs w:val="23"/>
          <w:lang w:val="es"/>
        </w:rPr>
        <w:t xml:space="preserve">, mediante acuerdo IEPC-ACG-032/2020, </w:t>
      </w:r>
      <w:r w:rsidR="006041D0" w:rsidRPr="00E3452D">
        <w:rPr>
          <w:rFonts w:ascii="Trebuchet MS" w:hAnsi="Trebuchet MS" w:cs="Trebuchet MS"/>
          <w:sz w:val="23"/>
          <w:szCs w:val="23"/>
          <w:lang w:val="es"/>
        </w:rPr>
        <w:t>el</w:t>
      </w:r>
      <w:r w:rsidR="009923E6" w:rsidRPr="00E3452D">
        <w:rPr>
          <w:rFonts w:ascii="Trebuchet MS" w:hAnsi="Trebuchet MS" w:cs="Trebuchet MS"/>
          <w:sz w:val="23"/>
          <w:szCs w:val="23"/>
          <w:lang w:val="es"/>
        </w:rPr>
        <w:t xml:space="preserve"> Consejo General de este Instituto, aprobó la integración de las comisiones internas de este organismo electoral, la creación de la Comisión Temporal de Debates; así como la extinción y desintegración de la Comisión de Transparencia.</w:t>
      </w:r>
    </w:p>
    <w:p w14:paraId="28025808" w14:textId="77777777" w:rsidR="00D73594" w:rsidRPr="00E3452D" w:rsidRDefault="00D73594" w:rsidP="00AB5ED5">
      <w:pPr>
        <w:autoSpaceDE w:val="0"/>
        <w:autoSpaceDN w:val="0"/>
        <w:adjustRightInd w:val="0"/>
        <w:spacing w:after="0" w:line="240" w:lineRule="auto"/>
        <w:jc w:val="both"/>
        <w:rPr>
          <w:rFonts w:ascii="Trebuchet MS" w:hAnsi="Trebuchet MS" w:cs="Trebuchet MS"/>
          <w:sz w:val="23"/>
          <w:szCs w:val="23"/>
          <w:lang w:val="es"/>
        </w:rPr>
      </w:pPr>
    </w:p>
    <w:p w14:paraId="2CD8430B" w14:textId="77777777" w:rsidR="00D73594" w:rsidRPr="00E3452D" w:rsidRDefault="00D73594" w:rsidP="00AB5ED5">
      <w:pPr>
        <w:autoSpaceDE w:val="0"/>
        <w:autoSpaceDN w:val="0"/>
        <w:adjustRightInd w:val="0"/>
        <w:spacing w:after="0" w:line="240" w:lineRule="auto"/>
        <w:jc w:val="both"/>
        <w:rPr>
          <w:rFonts w:ascii="Trebuchet MS" w:hAnsi="Trebuchet MS" w:cs="Trebuchet MS"/>
          <w:sz w:val="23"/>
          <w:szCs w:val="23"/>
          <w:lang w:val="es"/>
        </w:rPr>
      </w:pPr>
      <w:r w:rsidRPr="00E3452D">
        <w:rPr>
          <w:rFonts w:ascii="Trebuchet MS" w:hAnsi="Trebuchet MS" w:cs="Trebuchet MS"/>
          <w:sz w:val="23"/>
          <w:szCs w:val="23"/>
          <w:lang w:val="es"/>
        </w:rPr>
        <w:t>Por lo que la integración de las comisiones quedó de la siguiente forma:</w:t>
      </w:r>
    </w:p>
    <w:p w14:paraId="09D7AD7D" w14:textId="026A1B5B" w:rsidR="00D73594" w:rsidRPr="00E3452D" w:rsidRDefault="00D73594" w:rsidP="00AB5ED5">
      <w:pPr>
        <w:autoSpaceDE w:val="0"/>
        <w:autoSpaceDN w:val="0"/>
        <w:adjustRightInd w:val="0"/>
        <w:spacing w:after="0" w:line="240" w:lineRule="auto"/>
        <w:jc w:val="both"/>
        <w:rPr>
          <w:rFonts w:ascii="Trebuchet MS" w:hAnsi="Trebuchet MS" w:cs="Trebuchet MS"/>
          <w:sz w:val="23"/>
          <w:szCs w:val="23"/>
          <w:lang w:val="es"/>
        </w:rPr>
      </w:pPr>
    </w:p>
    <w:tbl>
      <w:tblPr>
        <w:tblW w:w="4911"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3122"/>
        <w:gridCol w:w="5724"/>
      </w:tblGrid>
      <w:tr w:rsidR="00D73594" w:rsidRPr="00E3452D" w14:paraId="0CBDB229" w14:textId="77777777" w:rsidTr="006B1D40">
        <w:trPr>
          <w:trHeight w:val="541"/>
          <w:tblCellSpacing w:w="7" w:type="dxa"/>
          <w:jc w:val="center"/>
        </w:trPr>
        <w:tc>
          <w:tcPr>
            <w:tcW w:w="1752" w:type="pct"/>
            <w:shd w:val="clear" w:color="auto" w:fill="5F497A"/>
            <w:vAlign w:val="center"/>
          </w:tcPr>
          <w:p w14:paraId="32275380" w14:textId="77777777" w:rsidR="00D73594" w:rsidRPr="00E3452D" w:rsidRDefault="00D73594" w:rsidP="001C6180">
            <w:pPr>
              <w:spacing w:after="0" w:line="240" w:lineRule="auto"/>
              <w:jc w:val="center"/>
              <w:rPr>
                <w:rFonts w:ascii="Trebuchet MS" w:eastAsia="Times New Roman" w:hAnsi="Trebuchet MS" w:cs="Times New Roman"/>
                <w:b/>
                <w:bCs/>
                <w:color w:val="F2F2F2"/>
                <w:sz w:val="23"/>
                <w:szCs w:val="23"/>
                <w:lang w:val="es-ES" w:eastAsia="es-ES"/>
              </w:rPr>
            </w:pPr>
            <w:r w:rsidRPr="00E3452D">
              <w:rPr>
                <w:rFonts w:ascii="Trebuchet MS" w:eastAsia="Times New Roman" w:hAnsi="Trebuchet MS" w:cs="Times New Roman"/>
                <w:b/>
                <w:bCs/>
                <w:color w:val="F2F2F2"/>
                <w:sz w:val="23"/>
                <w:szCs w:val="23"/>
                <w:lang w:val="es-ES" w:eastAsia="es-ES"/>
              </w:rPr>
              <w:lastRenderedPageBreak/>
              <w:t xml:space="preserve">COMISIONES PERMANENTES </w:t>
            </w:r>
          </w:p>
        </w:tc>
        <w:tc>
          <w:tcPr>
            <w:tcW w:w="3223" w:type="pct"/>
            <w:shd w:val="clear" w:color="auto" w:fill="5F497A"/>
            <w:vAlign w:val="center"/>
          </w:tcPr>
          <w:p w14:paraId="29BB2D18" w14:textId="77777777" w:rsidR="00D73594" w:rsidRPr="00E3452D" w:rsidRDefault="00D73594" w:rsidP="001C6180">
            <w:pPr>
              <w:spacing w:after="0" w:line="240" w:lineRule="auto"/>
              <w:jc w:val="center"/>
              <w:rPr>
                <w:rFonts w:ascii="Trebuchet MS" w:eastAsia="Times New Roman" w:hAnsi="Trebuchet MS" w:cs="Times New Roman"/>
                <w:b/>
                <w:color w:val="F2F2F2"/>
                <w:sz w:val="23"/>
                <w:szCs w:val="23"/>
                <w:lang w:val="es-ES" w:eastAsia="es-ES"/>
              </w:rPr>
            </w:pPr>
            <w:r w:rsidRPr="00E3452D">
              <w:rPr>
                <w:rFonts w:ascii="Trebuchet MS" w:eastAsia="Times New Roman" w:hAnsi="Trebuchet MS" w:cs="Times New Roman"/>
                <w:b/>
                <w:color w:val="F2F2F2"/>
                <w:sz w:val="23"/>
                <w:szCs w:val="23"/>
                <w:lang w:val="es-ES" w:eastAsia="es-ES"/>
              </w:rPr>
              <w:t>INTEGRACIÓN</w:t>
            </w:r>
          </w:p>
        </w:tc>
      </w:tr>
      <w:tr w:rsidR="00D73594" w:rsidRPr="00E3452D" w14:paraId="3E90D55B" w14:textId="77777777" w:rsidTr="006B1D40">
        <w:trPr>
          <w:trHeight w:val="286"/>
          <w:tblCellSpacing w:w="7" w:type="dxa"/>
          <w:jc w:val="center"/>
        </w:trPr>
        <w:tc>
          <w:tcPr>
            <w:tcW w:w="1752" w:type="pct"/>
            <w:vMerge w:val="restart"/>
            <w:vAlign w:val="center"/>
          </w:tcPr>
          <w:p w14:paraId="64688A76" w14:textId="77777777" w:rsidR="00D73594" w:rsidRPr="00E3452D" w:rsidRDefault="00D73594" w:rsidP="001C6180">
            <w:pPr>
              <w:spacing w:after="0" w:line="240" w:lineRule="auto"/>
              <w:jc w:val="center"/>
              <w:rPr>
                <w:rFonts w:ascii="Trebuchet MS" w:eastAsia="Times New Roman" w:hAnsi="Trebuchet MS" w:cs="Times New Roman"/>
                <w:b/>
                <w:bCs/>
                <w:sz w:val="23"/>
                <w:szCs w:val="23"/>
                <w:lang w:val="es-ES" w:eastAsia="es-ES"/>
              </w:rPr>
            </w:pPr>
            <w:r w:rsidRPr="00E3452D">
              <w:rPr>
                <w:rFonts w:ascii="Trebuchet MS" w:eastAsia="Times New Roman" w:hAnsi="Trebuchet MS" w:cs="Times New Roman"/>
                <w:b/>
                <w:bCs/>
                <w:sz w:val="23"/>
                <w:szCs w:val="23"/>
                <w:lang w:val="es-ES" w:eastAsia="es-ES"/>
              </w:rPr>
              <w:t>Educación Cívica</w:t>
            </w:r>
          </w:p>
        </w:tc>
        <w:tc>
          <w:tcPr>
            <w:tcW w:w="3223" w:type="pct"/>
            <w:vAlign w:val="center"/>
          </w:tcPr>
          <w:p w14:paraId="1994BA38" w14:textId="77777777" w:rsidR="00D73594" w:rsidRPr="00E3452D" w:rsidRDefault="00D73594" w:rsidP="001C6180">
            <w:pPr>
              <w:spacing w:after="0" w:line="240" w:lineRule="auto"/>
              <w:jc w:val="center"/>
              <w:rPr>
                <w:rFonts w:ascii="Trebuchet MS" w:eastAsia="Times New Roman" w:hAnsi="Trebuchet MS" w:cs="Times New Roman"/>
                <w:b/>
                <w:sz w:val="23"/>
                <w:szCs w:val="23"/>
                <w:lang w:val="pt-BR" w:eastAsia="es-ES"/>
              </w:rPr>
            </w:pPr>
            <w:r w:rsidRPr="00E3452D">
              <w:rPr>
                <w:rFonts w:ascii="Trebuchet MS" w:eastAsia="Times New Roman" w:hAnsi="Trebuchet MS" w:cs="Arial"/>
                <w:b/>
                <w:bCs/>
                <w:sz w:val="23"/>
                <w:szCs w:val="23"/>
                <w:lang w:val="es-ES" w:eastAsia="es-ES"/>
              </w:rPr>
              <w:t xml:space="preserve">Miguel Godínez </w:t>
            </w:r>
            <w:proofErr w:type="spellStart"/>
            <w:r w:rsidRPr="00E3452D">
              <w:rPr>
                <w:rFonts w:ascii="Trebuchet MS" w:eastAsia="Times New Roman" w:hAnsi="Trebuchet MS" w:cs="Arial"/>
                <w:b/>
                <w:bCs/>
                <w:sz w:val="23"/>
                <w:szCs w:val="23"/>
                <w:lang w:val="es-ES" w:eastAsia="es-ES"/>
              </w:rPr>
              <w:t>Terríquez</w:t>
            </w:r>
            <w:proofErr w:type="spellEnd"/>
            <w:r w:rsidRPr="00E3452D">
              <w:rPr>
                <w:rFonts w:ascii="Trebuchet MS" w:eastAsia="Times New Roman" w:hAnsi="Trebuchet MS" w:cs="Times New Roman"/>
                <w:b/>
                <w:sz w:val="23"/>
                <w:szCs w:val="23"/>
                <w:lang w:val="pt-BR" w:eastAsia="es-ES"/>
              </w:rPr>
              <w:t xml:space="preserve"> </w:t>
            </w:r>
          </w:p>
          <w:p w14:paraId="79B8B8A7" w14:textId="77777777" w:rsidR="00D73594" w:rsidRPr="00E3452D" w:rsidRDefault="00D73594" w:rsidP="001C6180">
            <w:pPr>
              <w:spacing w:after="0" w:line="240" w:lineRule="auto"/>
              <w:jc w:val="center"/>
              <w:rPr>
                <w:rFonts w:ascii="Trebuchet MS" w:eastAsia="Times New Roman" w:hAnsi="Trebuchet MS" w:cs="Times New Roman"/>
                <w:b/>
                <w:sz w:val="23"/>
                <w:szCs w:val="23"/>
                <w:lang w:val="pt-BR" w:eastAsia="es-ES"/>
              </w:rPr>
            </w:pPr>
            <w:r w:rsidRPr="00E3452D">
              <w:rPr>
                <w:rFonts w:ascii="Trebuchet MS" w:eastAsia="Times New Roman" w:hAnsi="Trebuchet MS" w:cs="Times New Roman"/>
                <w:b/>
                <w:sz w:val="23"/>
                <w:szCs w:val="23"/>
                <w:lang w:val="pt-BR" w:eastAsia="es-ES"/>
              </w:rPr>
              <w:t>(</w:t>
            </w:r>
            <w:proofErr w:type="spellStart"/>
            <w:r w:rsidRPr="00E3452D">
              <w:rPr>
                <w:rFonts w:ascii="Trebuchet MS" w:eastAsia="Times New Roman" w:hAnsi="Trebuchet MS" w:cs="Times New Roman"/>
                <w:b/>
                <w:sz w:val="23"/>
                <w:szCs w:val="23"/>
                <w:lang w:val="pt-BR" w:eastAsia="es-ES"/>
              </w:rPr>
              <w:t>presidencia</w:t>
            </w:r>
            <w:proofErr w:type="spellEnd"/>
            <w:r w:rsidRPr="00E3452D">
              <w:rPr>
                <w:rFonts w:ascii="Trebuchet MS" w:eastAsia="Times New Roman" w:hAnsi="Trebuchet MS" w:cs="Times New Roman"/>
                <w:b/>
                <w:sz w:val="23"/>
                <w:szCs w:val="23"/>
                <w:lang w:val="pt-BR" w:eastAsia="es-ES"/>
              </w:rPr>
              <w:t>)</w:t>
            </w:r>
          </w:p>
        </w:tc>
      </w:tr>
      <w:tr w:rsidR="00D73594" w:rsidRPr="00E3452D" w14:paraId="40110434" w14:textId="77777777" w:rsidTr="006B1D40">
        <w:trPr>
          <w:trHeight w:val="286"/>
          <w:tblCellSpacing w:w="7" w:type="dxa"/>
          <w:jc w:val="center"/>
        </w:trPr>
        <w:tc>
          <w:tcPr>
            <w:tcW w:w="1752" w:type="pct"/>
            <w:vMerge/>
            <w:vAlign w:val="center"/>
          </w:tcPr>
          <w:p w14:paraId="5555D31B" w14:textId="77777777" w:rsidR="00D73594" w:rsidRPr="00E3452D" w:rsidRDefault="00D73594" w:rsidP="001C6180">
            <w:pPr>
              <w:spacing w:after="0" w:line="240" w:lineRule="auto"/>
              <w:jc w:val="center"/>
              <w:rPr>
                <w:rFonts w:ascii="Trebuchet MS" w:eastAsia="Times New Roman" w:hAnsi="Trebuchet MS" w:cs="Arial"/>
                <w:b/>
                <w:bCs/>
                <w:sz w:val="23"/>
                <w:szCs w:val="23"/>
                <w:lang w:val="es-ES" w:eastAsia="es-ES"/>
              </w:rPr>
            </w:pPr>
          </w:p>
        </w:tc>
        <w:tc>
          <w:tcPr>
            <w:tcW w:w="3223" w:type="pct"/>
            <w:vAlign w:val="center"/>
          </w:tcPr>
          <w:p w14:paraId="5890A4D9" w14:textId="77777777" w:rsidR="00D73594" w:rsidRPr="00E3452D" w:rsidRDefault="00D73594" w:rsidP="001C6180">
            <w:pPr>
              <w:tabs>
                <w:tab w:val="left" w:pos="0"/>
              </w:tabs>
              <w:spacing w:after="0" w:line="240" w:lineRule="auto"/>
              <w:jc w:val="center"/>
              <w:rPr>
                <w:rFonts w:ascii="Trebuchet MS" w:eastAsia="Times New Roman" w:hAnsi="Trebuchet MS" w:cs="Arial"/>
                <w:b/>
                <w:bCs/>
                <w:sz w:val="23"/>
                <w:szCs w:val="23"/>
                <w:lang w:val="es-ES" w:eastAsia="es-ES"/>
              </w:rPr>
            </w:pPr>
            <w:r w:rsidRPr="00E3452D">
              <w:rPr>
                <w:rFonts w:ascii="Trebuchet MS" w:eastAsia="Times New Roman" w:hAnsi="Trebuchet MS" w:cs="Arial"/>
                <w:b/>
                <w:bCs/>
                <w:sz w:val="23"/>
                <w:szCs w:val="23"/>
                <w:lang w:val="es-ES" w:eastAsia="es-ES"/>
              </w:rPr>
              <w:t xml:space="preserve">Moisés Pérez Vega </w:t>
            </w:r>
          </w:p>
        </w:tc>
      </w:tr>
      <w:tr w:rsidR="00D73594" w:rsidRPr="00E3452D" w14:paraId="6B9DA868" w14:textId="77777777" w:rsidTr="006B1D40">
        <w:trPr>
          <w:trHeight w:val="286"/>
          <w:tblCellSpacing w:w="7" w:type="dxa"/>
          <w:jc w:val="center"/>
        </w:trPr>
        <w:tc>
          <w:tcPr>
            <w:tcW w:w="1752" w:type="pct"/>
            <w:vMerge/>
            <w:vAlign w:val="center"/>
          </w:tcPr>
          <w:p w14:paraId="67DB23E4" w14:textId="77777777" w:rsidR="00D73594" w:rsidRPr="00E3452D" w:rsidRDefault="00D73594" w:rsidP="001C6180">
            <w:pPr>
              <w:spacing w:after="0" w:line="240" w:lineRule="auto"/>
              <w:jc w:val="center"/>
              <w:rPr>
                <w:rFonts w:ascii="Trebuchet MS" w:eastAsia="Times New Roman" w:hAnsi="Trebuchet MS" w:cs="Arial"/>
                <w:b/>
                <w:bCs/>
                <w:sz w:val="23"/>
                <w:szCs w:val="23"/>
                <w:lang w:val="es-ES" w:eastAsia="es-ES"/>
              </w:rPr>
            </w:pPr>
          </w:p>
        </w:tc>
        <w:tc>
          <w:tcPr>
            <w:tcW w:w="3223" w:type="pct"/>
            <w:shd w:val="clear" w:color="auto" w:fill="auto"/>
            <w:vAlign w:val="center"/>
          </w:tcPr>
          <w:p w14:paraId="5CFCDC56" w14:textId="77777777" w:rsidR="00D73594" w:rsidRPr="00E3452D" w:rsidRDefault="00D73594" w:rsidP="001C6180">
            <w:pPr>
              <w:tabs>
                <w:tab w:val="left" w:pos="0"/>
              </w:tabs>
              <w:spacing w:after="0" w:line="240" w:lineRule="auto"/>
              <w:jc w:val="center"/>
              <w:rPr>
                <w:rFonts w:ascii="Trebuchet MS" w:eastAsia="Times New Roman" w:hAnsi="Trebuchet MS" w:cs="Arial"/>
                <w:b/>
                <w:bCs/>
                <w:sz w:val="23"/>
                <w:szCs w:val="23"/>
                <w:lang w:val="es-ES" w:eastAsia="es-ES"/>
              </w:rPr>
            </w:pPr>
            <w:r w:rsidRPr="00E3452D">
              <w:rPr>
                <w:rFonts w:ascii="Trebuchet MS" w:eastAsia="Times New Roman" w:hAnsi="Trebuchet MS" w:cs="Arial"/>
                <w:b/>
                <w:bCs/>
                <w:sz w:val="23"/>
                <w:szCs w:val="23"/>
                <w:lang w:val="es-ES" w:eastAsia="es-ES"/>
              </w:rPr>
              <w:t xml:space="preserve">Brenda Judith Serafín </w:t>
            </w:r>
            <w:proofErr w:type="spellStart"/>
            <w:r w:rsidRPr="00E3452D">
              <w:rPr>
                <w:rFonts w:ascii="Trebuchet MS" w:eastAsia="Times New Roman" w:hAnsi="Trebuchet MS" w:cs="Arial"/>
                <w:b/>
                <w:bCs/>
                <w:sz w:val="23"/>
                <w:szCs w:val="23"/>
                <w:lang w:val="es-ES" w:eastAsia="es-ES"/>
              </w:rPr>
              <w:t>Morfín</w:t>
            </w:r>
            <w:proofErr w:type="spellEnd"/>
          </w:p>
        </w:tc>
      </w:tr>
      <w:tr w:rsidR="00D73594" w:rsidRPr="00E3452D" w14:paraId="00CC0214" w14:textId="77777777" w:rsidTr="006B1D40">
        <w:trPr>
          <w:trHeight w:val="286"/>
          <w:tblCellSpacing w:w="7" w:type="dxa"/>
          <w:jc w:val="center"/>
        </w:trPr>
        <w:tc>
          <w:tcPr>
            <w:tcW w:w="1752" w:type="pct"/>
            <w:vMerge w:val="restart"/>
            <w:vAlign w:val="center"/>
          </w:tcPr>
          <w:p w14:paraId="3B8C0A60" w14:textId="77777777" w:rsidR="00D73594" w:rsidRPr="00E3452D" w:rsidRDefault="00D73594" w:rsidP="001C6180">
            <w:pPr>
              <w:spacing w:after="0" w:line="240" w:lineRule="auto"/>
              <w:jc w:val="center"/>
              <w:rPr>
                <w:rFonts w:ascii="Trebuchet MS" w:eastAsia="Times New Roman" w:hAnsi="Trebuchet MS" w:cs="Times New Roman"/>
                <w:b/>
                <w:bCs/>
                <w:sz w:val="23"/>
                <w:szCs w:val="23"/>
                <w:lang w:val="es-ES" w:eastAsia="es-ES"/>
              </w:rPr>
            </w:pPr>
            <w:r w:rsidRPr="00E3452D">
              <w:rPr>
                <w:rFonts w:ascii="Trebuchet MS" w:eastAsia="Times New Roman" w:hAnsi="Trebuchet MS" w:cs="Times New Roman"/>
                <w:b/>
                <w:bCs/>
                <w:sz w:val="23"/>
                <w:szCs w:val="23"/>
                <w:lang w:val="es-ES" w:eastAsia="es-ES"/>
              </w:rPr>
              <w:t>Investigación y Estudios Electorales</w:t>
            </w:r>
          </w:p>
        </w:tc>
        <w:tc>
          <w:tcPr>
            <w:tcW w:w="3223" w:type="pct"/>
          </w:tcPr>
          <w:p w14:paraId="0676DCFF" w14:textId="77777777" w:rsidR="00D73594" w:rsidRPr="00E3452D" w:rsidRDefault="00D73594" w:rsidP="001C6180">
            <w:pPr>
              <w:spacing w:after="0"/>
              <w:jc w:val="center"/>
              <w:rPr>
                <w:rFonts w:ascii="Century Gothic" w:eastAsia="Century Gothic" w:hAnsi="Century Gothic" w:cs="Century Gothic"/>
                <w:b/>
                <w:sz w:val="23"/>
                <w:szCs w:val="23"/>
                <w:lang w:eastAsia="es-MX"/>
              </w:rPr>
            </w:pPr>
            <w:r w:rsidRPr="00E3452D">
              <w:rPr>
                <w:rFonts w:ascii="Trebuchet MS" w:eastAsia="Calibri" w:hAnsi="Trebuchet MS" w:cs="Calibri"/>
                <w:b/>
                <w:sz w:val="23"/>
                <w:szCs w:val="23"/>
                <w:lang w:eastAsia="es-MX"/>
              </w:rPr>
              <w:t>Claudia Alejandra Vargas Bautista</w:t>
            </w:r>
          </w:p>
          <w:p w14:paraId="1908C721" w14:textId="77777777" w:rsidR="00D73594" w:rsidRPr="00E3452D" w:rsidRDefault="00D73594" w:rsidP="001C6180">
            <w:pPr>
              <w:spacing w:after="0" w:line="240" w:lineRule="auto"/>
              <w:jc w:val="center"/>
              <w:rPr>
                <w:rFonts w:ascii="Trebuchet MS" w:eastAsia="Times New Roman" w:hAnsi="Trebuchet MS" w:cs="Times New Roman"/>
                <w:b/>
                <w:sz w:val="23"/>
                <w:szCs w:val="23"/>
                <w:lang w:val="es-ES" w:eastAsia="es-ES"/>
              </w:rPr>
            </w:pPr>
            <w:r w:rsidRPr="00E3452D">
              <w:rPr>
                <w:rFonts w:ascii="Trebuchet MS" w:eastAsia="Times New Roman" w:hAnsi="Trebuchet MS" w:cs="Arial"/>
                <w:b/>
                <w:bCs/>
                <w:sz w:val="23"/>
                <w:szCs w:val="23"/>
                <w:lang w:val="es-ES" w:eastAsia="es-ES"/>
              </w:rPr>
              <w:t xml:space="preserve"> </w:t>
            </w:r>
            <w:r w:rsidRPr="00E3452D">
              <w:rPr>
                <w:rFonts w:ascii="Trebuchet MS" w:eastAsia="Times New Roman" w:hAnsi="Trebuchet MS" w:cs="Times New Roman"/>
                <w:b/>
                <w:sz w:val="23"/>
                <w:szCs w:val="23"/>
                <w:lang w:val="pt-BR" w:eastAsia="es-ES"/>
              </w:rPr>
              <w:t>(</w:t>
            </w:r>
            <w:proofErr w:type="spellStart"/>
            <w:r w:rsidRPr="00E3452D">
              <w:rPr>
                <w:rFonts w:ascii="Trebuchet MS" w:eastAsia="Times New Roman" w:hAnsi="Trebuchet MS" w:cs="Times New Roman"/>
                <w:b/>
                <w:sz w:val="23"/>
                <w:szCs w:val="23"/>
                <w:lang w:val="pt-BR" w:eastAsia="es-ES"/>
              </w:rPr>
              <w:t>presidencia</w:t>
            </w:r>
            <w:proofErr w:type="spellEnd"/>
            <w:r w:rsidRPr="00E3452D">
              <w:rPr>
                <w:rFonts w:ascii="Trebuchet MS" w:eastAsia="Times New Roman" w:hAnsi="Trebuchet MS" w:cs="Times New Roman"/>
                <w:b/>
                <w:sz w:val="23"/>
                <w:szCs w:val="23"/>
                <w:lang w:val="pt-BR" w:eastAsia="es-ES"/>
              </w:rPr>
              <w:t>)</w:t>
            </w:r>
          </w:p>
        </w:tc>
      </w:tr>
      <w:tr w:rsidR="00D73594" w:rsidRPr="00E3452D" w14:paraId="7B289113" w14:textId="77777777" w:rsidTr="006B1D40">
        <w:trPr>
          <w:trHeight w:val="286"/>
          <w:tblCellSpacing w:w="7" w:type="dxa"/>
          <w:jc w:val="center"/>
        </w:trPr>
        <w:tc>
          <w:tcPr>
            <w:tcW w:w="1752" w:type="pct"/>
            <w:vMerge/>
            <w:vAlign w:val="center"/>
          </w:tcPr>
          <w:p w14:paraId="2D785883" w14:textId="77777777" w:rsidR="00D73594" w:rsidRPr="00E3452D" w:rsidRDefault="00D73594" w:rsidP="001C6180">
            <w:pPr>
              <w:spacing w:after="0" w:line="240" w:lineRule="auto"/>
              <w:rPr>
                <w:rFonts w:ascii="Trebuchet MS" w:eastAsia="Times New Roman" w:hAnsi="Trebuchet MS" w:cs="Times New Roman"/>
                <w:b/>
                <w:bCs/>
                <w:sz w:val="23"/>
                <w:szCs w:val="23"/>
                <w:lang w:val="es-ES" w:eastAsia="es-ES"/>
              </w:rPr>
            </w:pPr>
          </w:p>
        </w:tc>
        <w:tc>
          <w:tcPr>
            <w:tcW w:w="3223" w:type="pct"/>
          </w:tcPr>
          <w:p w14:paraId="7CE8699C" w14:textId="77777777" w:rsidR="00D73594" w:rsidRPr="00E3452D" w:rsidRDefault="00D73594" w:rsidP="001C6180">
            <w:pPr>
              <w:spacing w:after="0" w:line="240" w:lineRule="auto"/>
              <w:jc w:val="center"/>
              <w:rPr>
                <w:rFonts w:ascii="Trebuchet MS" w:eastAsia="Times New Roman" w:hAnsi="Trebuchet MS" w:cs="Times New Roman"/>
                <w:b/>
                <w:sz w:val="23"/>
                <w:szCs w:val="23"/>
                <w:lang w:val="es-ES" w:eastAsia="es-ES"/>
              </w:rPr>
            </w:pPr>
            <w:r w:rsidRPr="00E3452D">
              <w:rPr>
                <w:rFonts w:ascii="Trebuchet MS" w:eastAsia="Times New Roman" w:hAnsi="Trebuchet MS" w:cs="Arial"/>
                <w:b/>
                <w:bCs/>
                <w:sz w:val="23"/>
                <w:szCs w:val="23"/>
                <w:lang w:val="es-ES" w:eastAsia="es-ES"/>
              </w:rPr>
              <w:t>Moisés Pérez Vega</w:t>
            </w:r>
          </w:p>
        </w:tc>
      </w:tr>
      <w:tr w:rsidR="00D73594" w:rsidRPr="00E3452D" w14:paraId="10AC2E00" w14:textId="77777777" w:rsidTr="006B1D40">
        <w:trPr>
          <w:trHeight w:val="286"/>
          <w:tblCellSpacing w:w="7" w:type="dxa"/>
          <w:jc w:val="center"/>
        </w:trPr>
        <w:tc>
          <w:tcPr>
            <w:tcW w:w="1752" w:type="pct"/>
            <w:vMerge/>
            <w:vAlign w:val="center"/>
          </w:tcPr>
          <w:p w14:paraId="5E5270D3" w14:textId="77777777" w:rsidR="00D73594" w:rsidRPr="00E3452D" w:rsidRDefault="00D73594" w:rsidP="001C6180">
            <w:pPr>
              <w:spacing w:after="0" w:line="240" w:lineRule="auto"/>
              <w:rPr>
                <w:rFonts w:ascii="Trebuchet MS" w:eastAsia="Times New Roman" w:hAnsi="Trebuchet MS" w:cs="Times New Roman"/>
                <w:b/>
                <w:bCs/>
                <w:sz w:val="23"/>
                <w:szCs w:val="23"/>
                <w:lang w:val="es-ES" w:eastAsia="es-ES"/>
              </w:rPr>
            </w:pPr>
          </w:p>
        </w:tc>
        <w:tc>
          <w:tcPr>
            <w:tcW w:w="3223" w:type="pct"/>
          </w:tcPr>
          <w:p w14:paraId="1BBF3049" w14:textId="77777777" w:rsidR="00D73594" w:rsidRPr="00E3452D" w:rsidRDefault="00D73594" w:rsidP="001C6180">
            <w:pPr>
              <w:spacing w:after="0" w:line="240" w:lineRule="auto"/>
              <w:jc w:val="center"/>
              <w:rPr>
                <w:rFonts w:ascii="Trebuchet MS" w:eastAsia="Times New Roman" w:hAnsi="Trebuchet MS" w:cs="Times New Roman"/>
                <w:b/>
                <w:sz w:val="23"/>
                <w:szCs w:val="23"/>
                <w:lang w:val="es-ES" w:eastAsia="es-ES"/>
              </w:rPr>
            </w:pPr>
            <w:r w:rsidRPr="00E3452D">
              <w:rPr>
                <w:rFonts w:ascii="Trebuchet MS" w:eastAsia="Times New Roman" w:hAnsi="Trebuchet MS" w:cs="Arial"/>
                <w:b/>
                <w:bCs/>
                <w:sz w:val="23"/>
                <w:szCs w:val="23"/>
                <w:lang w:val="es-ES" w:eastAsia="es-ES"/>
              </w:rPr>
              <w:t xml:space="preserve">Brenda Judith Serafín </w:t>
            </w:r>
            <w:proofErr w:type="spellStart"/>
            <w:r w:rsidRPr="00E3452D">
              <w:rPr>
                <w:rFonts w:ascii="Trebuchet MS" w:eastAsia="Times New Roman" w:hAnsi="Trebuchet MS" w:cs="Arial"/>
                <w:b/>
                <w:bCs/>
                <w:sz w:val="23"/>
                <w:szCs w:val="23"/>
                <w:lang w:val="es-ES" w:eastAsia="es-ES"/>
              </w:rPr>
              <w:t>Morfín</w:t>
            </w:r>
            <w:proofErr w:type="spellEnd"/>
          </w:p>
        </w:tc>
      </w:tr>
      <w:tr w:rsidR="00D73594" w:rsidRPr="00E3452D" w14:paraId="1A211D3B" w14:textId="77777777" w:rsidTr="006B1D40">
        <w:trPr>
          <w:trHeight w:val="408"/>
          <w:tblCellSpacing w:w="7" w:type="dxa"/>
          <w:jc w:val="center"/>
        </w:trPr>
        <w:tc>
          <w:tcPr>
            <w:tcW w:w="1752" w:type="pct"/>
            <w:vMerge w:val="restart"/>
            <w:vAlign w:val="center"/>
          </w:tcPr>
          <w:p w14:paraId="1355A9FD" w14:textId="77777777" w:rsidR="00D73594" w:rsidRPr="00E3452D" w:rsidRDefault="00D73594" w:rsidP="001C6180">
            <w:pPr>
              <w:spacing w:after="0" w:line="240" w:lineRule="auto"/>
              <w:jc w:val="center"/>
              <w:rPr>
                <w:rFonts w:ascii="Trebuchet MS" w:eastAsia="Times New Roman" w:hAnsi="Trebuchet MS" w:cs="Times New Roman"/>
                <w:b/>
                <w:bCs/>
                <w:sz w:val="23"/>
                <w:szCs w:val="23"/>
                <w:lang w:val="es-ES" w:eastAsia="es-ES"/>
              </w:rPr>
            </w:pPr>
            <w:r w:rsidRPr="00E3452D">
              <w:rPr>
                <w:rFonts w:ascii="Trebuchet MS" w:eastAsia="Times New Roman" w:hAnsi="Trebuchet MS" w:cs="Times New Roman"/>
                <w:b/>
                <w:bCs/>
                <w:sz w:val="23"/>
                <w:szCs w:val="23"/>
                <w:lang w:val="es-ES" w:eastAsia="es-ES"/>
              </w:rPr>
              <w:t>Participación Ciudadana</w:t>
            </w:r>
          </w:p>
        </w:tc>
        <w:tc>
          <w:tcPr>
            <w:tcW w:w="3223" w:type="pct"/>
          </w:tcPr>
          <w:p w14:paraId="5866FBCB" w14:textId="77777777" w:rsidR="00D73594" w:rsidRPr="00E3452D" w:rsidRDefault="00D73594" w:rsidP="001C6180">
            <w:pPr>
              <w:spacing w:after="0" w:line="240" w:lineRule="auto"/>
              <w:jc w:val="center"/>
              <w:rPr>
                <w:rFonts w:ascii="Trebuchet MS" w:eastAsia="Times New Roman" w:hAnsi="Trebuchet MS" w:cs="Times New Roman"/>
                <w:b/>
                <w:sz w:val="23"/>
                <w:szCs w:val="23"/>
                <w:lang w:val="es-ES" w:eastAsia="es-ES"/>
              </w:rPr>
            </w:pPr>
            <w:r w:rsidRPr="00E3452D">
              <w:rPr>
                <w:rFonts w:ascii="Trebuchet MS" w:eastAsia="Times New Roman" w:hAnsi="Trebuchet MS" w:cs="Arial"/>
                <w:b/>
                <w:bCs/>
                <w:sz w:val="23"/>
                <w:szCs w:val="23"/>
                <w:lang w:val="es-ES" w:eastAsia="es-ES"/>
              </w:rPr>
              <w:t xml:space="preserve">Miguel Godínez </w:t>
            </w:r>
            <w:proofErr w:type="spellStart"/>
            <w:r w:rsidRPr="00E3452D">
              <w:rPr>
                <w:rFonts w:ascii="Trebuchet MS" w:eastAsia="Times New Roman" w:hAnsi="Trebuchet MS" w:cs="Arial"/>
                <w:b/>
                <w:bCs/>
                <w:sz w:val="23"/>
                <w:szCs w:val="23"/>
                <w:lang w:val="es-ES" w:eastAsia="es-ES"/>
              </w:rPr>
              <w:t>Terríquez</w:t>
            </w:r>
            <w:proofErr w:type="spellEnd"/>
            <w:r w:rsidRPr="00E3452D">
              <w:rPr>
                <w:rFonts w:ascii="Trebuchet MS" w:eastAsia="Times New Roman" w:hAnsi="Trebuchet MS" w:cs="Times New Roman"/>
                <w:b/>
                <w:sz w:val="23"/>
                <w:szCs w:val="23"/>
                <w:lang w:val="es-ES" w:eastAsia="es-ES"/>
              </w:rPr>
              <w:t xml:space="preserve"> </w:t>
            </w:r>
          </w:p>
          <w:p w14:paraId="01D66D05" w14:textId="77777777" w:rsidR="00D73594" w:rsidRPr="00E3452D" w:rsidRDefault="00D73594" w:rsidP="001C6180">
            <w:pPr>
              <w:spacing w:after="0" w:line="240" w:lineRule="auto"/>
              <w:jc w:val="center"/>
              <w:rPr>
                <w:rFonts w:ascii="Trebuchet MS" w:eastAsia="Times New Roman" w:hAnsi="Trebuchet MS" w:cs="Times New Roman"/>
                <w:b/>
                <w:sz w:val="23"/>
                <w:szCs w:val="23"/>
                <w:lang w:val="es-ES" w:eastAsia="es-ES"/>
              </w:rPr>
            </w:pPr>
            <w:r w:rsidRPr="00E3452D">
              <w:rPr>
                <w:rFonts w:ascii="Trebuchet MS" w:eastAsia="Times New Roman" w:hAnsi="Trebuchet MS" w:cs="Times New Roman"/>
                <w:b/>
                <w:sz w:val="23"/>
                <w:szCs w:val="23"/>
                <w:lang w:eastAsia="es-ES"/>
              </w:rPr>
              <w:t>(presidencia)</w:t>
            </w:r>
          </w:p>
        </w:tc>
      </w:tr>
      <w:tr w:rsidR="00D73594" w:rsidRPr="00E3452D" w14:paraId="3D0F5730" w14:textId="77777777" w:rsidTr="006B1D40">
        <w:trPr>
          <w:trHeight w:val="408"/>
          <w:tblCellSpacing w:w="7" w:type="dxa"/>
          <w:jc w:val="center"/>
        </w:trPr>
        <w:tc>
          <w:tcPr>
            <w:tcW w:w="1752" w:type="pct"/>
            <w:vMerge/>
            <w:vAlign w:val="center"/>
          </w:tcPr>
          <w:p w14:paraId="036B0DB2" w14:textId="77777777" w:rsidR="00D73594" w:rsidRPr="00E3452D" w:rsidRDefault="00D73594" w:rsidP="001C6180">
            <w:pPr>
              <w:spacing w:after="0" w:line="240" w:lineRule="auto"/>
              <w:rPr>
                <w:rFonts w:ascii="Trebuchet MS" w:eastAsia="Times New Roman" w:hAnsi="Trebuchet MS" w:cs="Times New Roman"/>
                <w:b/>
                <w:bCs/>
                <w:sz w:val="23"/>
                <w:szCs w:val="23"/>
                <w:lang w:eastAsia="es-ES"/>
              </w:rPr>
            </w:pPr>
          </w:p>
        </w:tc>
        <w:tc>
          <w:tcPr>
            <w:tcW w:w="3223" w:type="pct"/>
          </w:tcPr>
          <w:p w14:paraId="3CF9250E" w14:textId="77777777" w:rsidR="00D73594" w:rsidRPr="00E3452D" w:rsidRDefault="00D73594" w:rsidP="001C6180">
            <w:pPr>
              <w:spacing w:after="0" w:line="240" w:lineRule="auto"/>
              <w:jc w:val="center"/>
              <w:rPr>
                <w:rFonts w:ascii="Trebuchet MS" w:eastAsia="Times New Roman" w:hAnsi="Trebuchet MS" w:cs="Times New Roman"/>
                <w:b/>
                <w:sz w:val="23"/>
                <w:szCs w:val="23"/>
                <w:lang w:eastAsia="es-ES"/>
              </w:rPr>
            </w:pPr>
            <w:r w:rsidRPr="00E3452D">
              <w:rPr>
                <w:rFonts w:ascii="Trebuchet MS" w:eastAsia="Times New Roman" w:hAnsi="Trebuchet MS" w:cs="Arial"/>
                <w:b/>
                <w:bCs/>
                <w:sz w:val="23"/>
                <w:szCs w:val="23"/>
                <w:lang w:val="es-ES" w:eastAsia="es-ES"/>
              </w:rPr>
              <w:t>Moisés Pérez Vega</w:t>
            </w:r>
          </w:p>
        </w:tc>
      </w:tr>
      <w:tr w:rsidR="00D73594" w:rsidRPr="00E3452D" w14:paraId="553514C2" w14:textId="77777777" w:rsidTr="006B1D40">
        <w:trPr>
          <w:trHeight w:val="408"/>
          <w:tblCellSpacing w:w="7" w:type="dxa"/>
          <w:jc w:val="center"/>
        </w:trPr>
        <w:tc>
          <w:tcPr>
            <w:tcW w:w="1752" w:type="pct"/>
            <w:vMerge/>
            <w:vAlign w:val="center"/>
          </w:tcPr>
          <w:p w14:paraId="1090A2C2" w14:textId="77777777" w:rsidR="00D73594" w:rsidRPr="00E3452D" w:rsidRDefault="00D73594" w:rsidP="001C6180">
            <w:pPr>
              <w:spacing w:after="0" w:line="240" w:lineRule="auto"/>
              <w:rPr>
                <w:rFonts w:ascii="Trebuchet MS" w:eastAsia="Times New Roman" w:hAnsi="Trebuchet MS" w:cs="Times New Roman"/>
                <w:b/>
                <w:bCs/>
                <w:sz w:val="23"/>
                <w:szCs w:val="23"/>
                <w:lang w:val="es-ES" w:eastAsia="es-ES"/>
              </w:rPr>
            </w:pPr>
          </w:p>
        </w:tc>
        <w:tc>
          <w:tcPr>
            <w:tcW w:w="3223" w:type="pct"/>
            <w:shd w:val="clear" w:color="auto" w:fill="auto"/>
          </w:tcPr>
          <w:p w14:paraId="17C0A98C" w14:textId="77777777" w:rsidR="00D73594" w:rsidRPr="00E3452D" w:rsidRDefault="00D73594" w:rsidP="001C6180">
            <w:pPr>
              <w:spacing w:after="0" w:line="240" w:lineRule="auto"/>
              <w:jc w:val="center"/>
              <w:rPr>
                <w:rFonts w:ascii="Trebuchet MS" w:eastAsia="Times New Roman" w:hAnsi="Trebuchet MS" w:cs="Times New Roman"/>
                <w:b/>
                <w:sz w:val="23"/>
                <w:szCs w:val="23"/>
                <w:lang w:val="es-ES" w:eastAsia="es-ES"/>
              </w:rPr>
            </w:pPr>
            <w:r w:rsidRPr="00E3452D">
              <w:rPr>
                <w:rFonts w:ascii="Trebuchet MS" w:eastAsia="Times New Roman" w:hAnsi="Trebuchet MS" w:cs="Arial"/>
                <w:b/>
                <w:bCs/>
                <w:sz w:val="23"/>
                <w:szCs w:val="23"/>
                <w:lang w:val="es-ES" w:eastAsia="es-ES"/>
              </w:rPr>
              <w:t xml:space="preserve">Brenda Judith Serafín </w:t>
            </w:r>
            <w:proofErr w:type="spellStart"/>
            <w:r w:rsidRPr="00E3452D">
              <w:rPr>
                <w:rFonts w:ascii="Trebuchet MS" w:eastAsia="Times New Roman" w:hAnsi="Trebuchet MS" w:cs="Arial"/>
                <w:b/>
                <w:bCs/>
                <w:sz w:val="23"/>
                <w:szCs w:val="23"/>
                <w:lang w:val="es-ES" w:eastAsia="es-ES"/>
              </w:rPr>
              <w:t>Morfín</w:t>
            </w:r>
            <w:proofErr w:type="spellEnd"/>
          </w:p>
        </w:tc>
      </w:tr>
      <w:tr w:rsidR="00D73594" w:rsidRPr="00E3452D" w14:paraId="53DA1295" w14:textId="77777777" w:rsidTr="006B1D40">
        <w:trPr>
          <w:trHeight w:val="378"/>
          <w:tblCellSpacing w:w="7" w:type="dxa"/>
          <w:jc w:val="center"/>
        </w:trPr>
        <w:tc>
          <w:tcPr>
            <w:tcW w:w="1752" w:type="pct"/>
            <w:vMerge w:val="restart"/>
            <w:shd w:val="clear" w:color="auto" w:fill="auto"/>
            <w:vAlign w:val="center"/>
          </w:tcPr>
          <w:p w14:paraId="099E69D0" w14:textId="77777777" w:rsidR="00D73594" w:rsidRPr="00E3452D" w:rsidRDefault="00D73594" w:rsidP="001C6180">
            <w:pPr>
              <w:spacing w:after="0" w:line="240" w:lineRule="auto"/>
              <w:jc w:val="center"/>
              <w:rPr>
                <w:rFonts w:ascii="Trebuchet MS" w:eastAsia="Times New Roman" w:hAnsi="Trebuchet MS" w:cs="Times New Roman"/>
                <w:b/>
                <w:bCs/>
                <w:sz w:val="23"/>
                <w:szCs w:val="23"/>
                <w:lang w:val="es-ES" w:eastAsia="es-ES"/>
              </w:rPr>
            </w:pPr>
            <w:r w:rsidRPr="00E3452D">
              <w:rPr>
                <w:rFonts w:ascii="Trebuchet MS" w:eastAsia="Times New Roman" w:hAnsi="Trebuchet MS" w:cs="Times New Roman"/>
                <w:b/>
                <w:bCs/>
                <w:sz w:val="23"/>
                <w:szCs w:val="23"/>
                <w:lang w:val="es-ES" w:eastAsia="es-ES"/>
              </w:rPr>
              <w:t>Seguimiento al Servicio Profesional Electoral Nacional</w:t>
            </w:r>
          </w:p>
        </w:tc>
        <w:tc>
          <w:tcPr>
            <w:tcW w:w="3223" w:type="pct"/>
            <w:shd w:val="clear" w:color="auto" w:fill="auto"/>
          </w:tcPr>
          <w:p w14:paraId="1D4E02C4" w14:textId="77777777" w:rsidR="00D73594" w:rsidRPr="00E3452D" w:rsidRDefault="00D73594" w:rsidP="001C6180">
            <w:pPr>
              <w:spacing w:after="0" w:line="240" w:lineRule="auto"/>
              <w:jc w:val="center"/>
              <w:rPr>
                <w:rFonts w:ascii="Trebuchet MS" w:eastAsia="Times New Roman" w:hAnsi="Trebuchet MS" w:cs="Times New Roman"/>
                <w:b/>
                <w:sz w:val="23"/>
                <w:szCs w:val="23"/>
                <w:lang w:eastAsia="es-ES"/>
              </w:rPr>
            </w:pPr>
            <w:proofErr w:type="spellStart"/>
            <w:r w:rsidRPr="00E3452D">
              <w:rPr>
                <w:rFonts w:ascii="Trebuchet MS" w:eastAsia="Times New Roman" w:hAnsi="Trebuchet MS" w:cs="Times New Roman"/>
                <w:b/>
                <w:sz w:val="23"/>
                <w:szCs w:val="23"/>
                <w:lang w:eastAsia="es-ES"/>
              </w:rPr>
              <w:t>Zoad</w:t>
            </w:r>
            <w:proofErr w:type="spellEnd"/>
            <w:r w:rsidRPr="00E3452D">
              <w:rPr>
                <w:rFonts w:ascii="Trebuchet MS" w:eastAsia="Times New Roman" w:hAnsi="Trebuchet MS" w:cs="Times New Roman"/>
                <w:b/>
                <w:sz w:val="23"/>
                <w:szCs w:val="23"/>
                <w:lang w:eastAsia="es-ES"/>
              </w:rPr>
              <w:t xml:space="preserve"> </w:t>
            </w:r>
            <w:proofErr w:type="spellStart"/>
            <w:r w:rsidRPr="00E3452D">
              <w:rPr>
                <w:rFonts w:ascii="Trebuchet MS" w:eastAsia="Times New Roman" w:hAnsi="Trebuchet MS" w:cs="Times New Roman"/>
                <w:b/>
                <w:sz w:val="23"/>
                <w:szCs w:val="23"/>
                <w:lang w:eastAsia="es-ES"/>
              </w:rPr>
              <w:t>Jeanine</w:t>
            </w:r>
            <w:proofErr w:type="spellEnd"/>
            <w:r w:rsidRPr="00E3452D">
              <w:rPr>
                <w:rFonts w:ascii="Trebuchet MS" w:eastAsia="Times New Roman" w:hAnsi="Trebuchet MS" w:cs="Times New Roman"/>
                <w:b/>
                <w:sz w:val="23"/>
                <w:szCs w:val="23"/>
                <w:lang w:eastAsia="es-ES"/>
              </w:rPr>
              <w:t xml:space="preserve"> García González </w:t>
            </w:r>
          </w:p>
          <w:p w14:paraId="54CCE781" w14:textId="77777777" w:rsidR="00D73594" w:rsidRPr="00E3452D" w:rsidRDefault="00D73594" w:rsidP="001C6180">
            <w:pPr>
              <w:spacing w:after="0" w:line="240" w:lineRule="auto"/>
              <w:jc w:val="center"/>
              <w:rPr>
                <w:rFonts w:ascii="Trebuchet MS" w:eastAsia="Times New Roman" w:hAnsi="Trebuchet MS" w:cs="Times New Roman"/>
                <w:b/>
                <w:sz w:val="23"/>
                <w:szCs w:val="23"/>
                <w:lang w:val="es-ES" w:eastAsia="es-ES"/>
              </w:rPr>
            </w:pPr>
            <w:r w:rsidRPr="00E3452D">
              <w:rPr>
                <w:rFonts w:ascii="Trebuchet MS" w:eastAsia="Times New Roman" w:hAnsi="Trebuchet MS" w:cs="Times New Roman"/>
                <w:b/>
                <w:sz w:val="23"/>
                <w:szCs w:val="23"/>
                <w:lang w:val="pt-BR" w:eastAsia="es-ES"/>
              </w:rPr>
              <w:t>(</w:t>
            </w:r>
            <w:proofErr w:type="spellStart"/>
            <w:r w:rsidRPr="00E3452D">
              <w:rPr>
                <w:rFonts w:ascii="Trebuchet MS" w:eastAsia="Times New Roman" w:hAnsi="Trebuchet MS" w:cs="Times New Roman"/>
                <w:b/>
                <w:sz w:val="23"/>
                <w:szCs w:val="23"/>
                <w:lang w:val="pt-BR" w:eastAsia="es-ES"/>
              </w:rPr>
              <w:t>presidencia</w:t>
            </w:r>
            <w:proofErr w:type="spellEnd"/>
            <w:r w:rsidRPr="00E3452D">
              <w:rPr>
                <w:rFonts w:ascii="Trebuchet MS" w:eastAsia="Times New Roman" w:hAnsi="Trebuchet MS" w:cs="Times New Roman"/>
                <w:b/>
                <w:sz w:val="23"/>
                <w:szCs w:val="23"/>
                <w:lang w:val="pt-BR" w:eastAsia="es-ES"/>
              </w:rPr>
              <w:t>)</w:t>
            </w:r>
          </w:p>
        </w:tc>
      </w:tr>
      <w:tr w:rsidR="00D73594" w:rsidRPr="00E3452D" w14:paraId="438E9901" w14:textId="77777777" w:rsidTr="006B1D40">
        <w:trPr>
          <w:trHeight w:val="416"/>
          <w:tblCellSpacing w:w="7" w:type="dxa"/>
          <w:jc w:val="center"/>
        </w:trPr>
        <w:tc>
          <w:tcPr>
            <w:tcW w:w="1752" w:type="pct"/>
            <w:vMerge/>
            <w:shd w:val="clear" w:color="auto" w:fill="auto"/>
            <w:vAlign w:val="center"/>
          </w:tcPr>
          <w:p w14:paraId="7007CC59" w14:textId="77777777" w:rsidR="00D73594" w:rsidRPr="00E3452D" w:rsidRDefault="00D73594" w:rsidP="001C6180">
            <w:pPr>
              <w:spacing w:after="0" w:line="240" w:lineRule="auto"/>
              <w:rPr>
                <w:rFonts w:ascii="Trebuchet MS" w:eastAsia="Times New Roman" w:hAnsi="Trebuchet MS" w:cs="Times New Roman"/>
                <w:b/>
                <w:bCs/>
                <w:sz w:val="23"/>
                <w:szCs w:val="23"/>
                <w:lang w:val="es-ES" w:eastAsia="es-ES"/>
              </w:rPr>
            </w:pPr>
          </w:p>
        </w:tc>
        <w:tc>
          <w:tcPr>
            <w:tcW w:w="3223" w:type="pct"/>
            <w:shd w:val="clear" w:color="auto" w:fill="auto"/>
          </w:tcPr>
          <w:p w14:paraId="76375396" w14:textId="77777777" w:rsidR="00D73594" w:rsidRPr="00E3452D" w:rsidRDefault="00D73594" w:rsidP="001C6180">
            <w:pPr>
              <w:spacing w:after="0" w:line="240" w:lineRule="auto"/>
              <w:jc w:val="center"/>
              <w:rPr>
                <w:rFonts w:ascii="Trebuchet MS" w:eastAsia="Times New Roman" w:hAnsi="Trebuchet MS" w:cs="Times New Roman"/>
                <w:b/>
                <w:sz w:val="23"/>
                <w:szCs w:val="23"/>
                <w:lang w:val="es-ES" w:eastAsia="es-ES"/>
              </w:rPr>
            </w:pPr>
            <w:r w:rsidRPr="00E3452D">
              <w:rPr>
                <w:rFonts w:ascii="Trebuchet MS" w:eastAsia="Times New Roman" w:hAnsi="Trebuchet MS" w:cs="Times New Roman"/>
                <w:b/>
                <w:sz w:val="23"/>
                <w:szCs w:val="23"/>
                <w:lang w:eastAsia="es-ES"/>
              </w:rPr>
              <w:t>Silvia Guadalupe Bustos Vásquez</w:t>
            </w:r>
          </w:p>
        </w:tc>
      </w:tr>
      <w:tr w:rsidR="00D73594" w:rsidRPr="00E3452D" w14:paraId="23B18673" w14:textId="77777777" w:rsidTr="006B1D40">
        <w:trPr>
          <w:trHeight w:val="408"/>
          <w:tblCellSpacing w:w="7" w:type="dxa"/>
          <w:jc w:val="center"/>
        </w:trPr>
        <w:tc>
          <w:tcPr>
            <w:tcW w:w="1752" w:type="pct"/>
            <w:vMerge/>
            <w:shd w:val="clear" w:color="auto" w:fill="auto"/>
            <w:vAlign w:val="center"/>
          </w:tcPr>
          <w:p w14:paraId="50908A69" w14:textId="77777777" w:rsidR="00D73594" w:rsidRPr="00E3452D" w:rsidRDefault="00D73594" w:rsidP="001C6180">
            <w:pPr>
              <w:spacing w:after="0" w:line="240" w:lineRule="auto"/>
              <w:rPr>
                <w:rFonts w:ascii="Trebuchet MS" w:eastAsia="Times New Roman" w:hAnsi="Trebuchet MS" w:cs="Times New Roman"/>
                <w:b/>
                <w:bCs/>
                <w:sz w:val="23"/>
                <w:szCs w:val="23"/>
                <w:lang w:val="es-ES" w:eastAsia="es-ES"/>
              </w:rPr>
            </w:pPr>
          </w:p>
        </w:tc>
        <w:tc>
          <w:tcPr>
            <w:tcW w:w="3223" w:type="pct"/>
            <w:shd w:val="clear" w:color="auto" w:fill="auto"/>
          </w:tcPr>
          <w:p w14:paraId="541AD02F" w14:textId="77777777" w:rsidR="00D73594" w:rsidRPr="00E3452D" w:rsidRDefault="00D73594" w:rsidP="001C6180">
            <w:pPr>
              <w:spacing w:after="0" w:line="240" w:lineRule="auto"/>
              <w:jc w:val="center"/>
              <w:rPr>
                <w:rFonts w:ascii="Trebuchet MS" w:eastAsia="Times New Roman" w:hAnsi="Trebuchet MS" w:cs="Times New Roman"/>
                <w:b/>
                <w:sz w:val="23"/>
                <w:szCs w:val="23"/>
                <w:lang w:val="es-ES" w:eastAsia="es-ES"/>
              </w:rPr>
            </w:pPr>
            <w:r w:rsidRPr="00E3452D">
              <w:rPr>
                <w:rFonts w:ascii="Trebuchet MS" w:eastAsia="Times New Roman" w:hAnsi="Trebuchet MS" w:cs="Arial"/>
                <w:b/>
                <w:bCs/>
                <w:sz w:val="23"/>
                <w:szCs w:val="23"/>
                <w:lang w:val="es-ES" w:eastAsia="es-ES"/>
              </w:rPr>
              <w:t xml:space="preserve">Brenda Judith Serafín </w:t>
            </w:r>
            <w:proofErr w:type="spellStart"/>
            <w:r w:rsidRPr="00E3452D">
              <w:rPr>
                <w:rFonts w:ascii="Trebuchet MS" w:eastAsia="Times New Roman" w:hAnsi="Trebuchet MS" w:cs="Arial"/>
                <w:b/>
                <w:bCs/>
                <w:sz w:val="23"/>
                <w:szCs w:val="23"/>
                <w:lang w:val="es-ES" w:eastAsia="es-ES"/>
              </w:rPr>
              <w:t>Morfín</w:t>
            </w:r>
            <w:proofErr w:type="spellEnd"/>
          </w:p>
        </w:tc>
      </w:tr>
    </w:tbl>
    <w:p w14:paraId="0926DE23" w14:textId="77777777" w:rsidR="00D73594" w:rsidRPr="00E3452D" w:rsidRDefault="00D73594" w:rsidP="00D73594">
      <w:pPr>
        <w:spacing w:after="0" w:line="240" w:lineRule="auto"/>
        <w:jc w:val="both"/>
        <w:rPr>
          <w:rFonts w:ascii="Trebuchet MS" w:eastAsia="Times New Roman" w:hAnsi="Trebuchet MS" w:cs="Arial"/>
          <w:sz w:val="23"/>
          <w:szCs w:val="23"/>
          <w:lang w:val="es-ES" w:eastAsia="es-ES"/>
        </w:rPr>
      </w:pPr>
    </w:p>
    <w:p w14:paraId="3324974B" w14:textId="77777777" w:rsidR="00D73594" w:rsidRPr="00E3452D" w:rsidRDefault="00D73594" w:rsidP="00D73594">
      <w:pPr>
        <w:spacing w:after="0" w:line="240" w:lineRule="auto"/>
        <w:jc w:val="both"/>
        <w:rPr>
          <w:rFonts w:ascii="Trebuchet MS" w:eastAsia="Times New Roman" w:hAnsi="Trebuchet MS" w:cs="Arial"/>
          <w:sz w:val="23"/>
          <w:szCs w:val="23"/>
          <w:lang w:val="es-ES" w:eastAsia="es-ES"/>
        </w:rPr>
      </w:pPr>
    </w:p>
    <w:tbl>
      <w:tblPr>
        <w:tblW w:w="4911"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000" w:firstRow="0" w:lastRow="0" w:firstColumn="0" w:lastColumn="0" w:noHBand="0" w:noVBand="0"/>
      </w:tblPr>
      <w:tblGrid>
        <w:gridCol w:w="3122"/>
        <w:gridCol w:w="5724"/>
      </w:tblGrid>
      <w:tr w:rsidR="00D73594" w:rsidRPr="00E3452D" w14:paraId="0199BA21" w14:textId="77777777" w:rsidTr="006B1D40">
        <w:trPr>
          <w:trHeight w:val="541"/>
          <w:tblCellSpacing w:w="7" w:type="dxa"/>
          <w:jc w:val="center"/>
        </w:trPr>
        <w:tc>
          <w:tcPr>
            <w:tcW w:w="1752" w:type="pct"/>
            <w:shd w:val="clear" w:color="auto" w:fill="5F497A"/>
            <w:vAlign w:val="center"/>
          </w:tcPr>
          <w:p w14:paraId="1DCCE307" w14:textId="77777777" w:rsidR="00D73594" w:rsidRPr="00E3452D" w:rsidRDefault="00D73594" w:rsidP="001C6180">
            <w:pPr>
              <w:spacing w:after="0" w:line="240" w:lineRule="auto"/>
              <w:jc w:val="center"/>
              <w:rPr>
                <w:rFonts w:ascii="Trebuchet MS" w:eastAsia="Times New Roman" w:hAnsi="Trebuchet MS" w:cs="Times New Roman"/>
                <w:b/>
                <w:bCs/>
                <w:color w:val="F2F2F2"/>
                <w:sz w:val="23"/>
                <w:szCs w:val="23"/>
                <w:lang w:val="es-ES" w:eastAsia="es-ES"/>
              </w:rPr>
            </w:pPr>
            <w:r w:rsidRPr="00E3452D">
              <w:rPr>
                <w:rFonts w:ascii="Trebuchet MS" w:eastAsia="Times New Roman" w:hAnsi="Trebuchet MS" w:cs="Times New Roman"/>
                <w:b/>
                <w:bCs/>
                <w:color w:val="F2F2F2"/>
                <w:sz w:val="23"/>
                <w:szCs w:val="23"/>
                <w:lang w:val="es-ES" w:eastAsia="es-ES"/>
              </w:rPr>
              <w:t xml:space="preserve">COMISIONES TEMPORALES </w:t>
            </w:r>
          </w:p>
        </w:tc>
        <w:tc>
          <w:tcPr>
            <w:tcW w:w="3223" w:type="pct"/>
            <w:shd w:val="clear" w:color="auto" w:fill="5F497A"/>
            <w:vAlign w:val="center"/>
          </w:tcPr>
          <w:p w14:paraId="582E41A8" w14:textId="77777777" w:rsidR="00D73594" w:rsidRPr="00E3452D" w:rsidRDefault="00D73594" w:rsidP="001C6180">
            <w:pPr>
              <w:spacing w:after="0" w:line="240" w:lineRule="auto"/>
              <w:jc w:val="center"/>
              <w:rPr>
                <w:rFonts w:ascii="Trebuchet MS" w:eastAsia="Times New Roman" w:hAnsi="Trebuchet MS" w:cs="Times New Roman"/>
                <w:b/>
                <w:color w:val="F2F2F2"/>
                <w:sz w:val="23"/>
                <w:szCs w:val="23"/>
                <w:lang w:val="es-ES" w:eastAsia="es-ES"/>
              </w:rPr>
            </w:pPr>
            <w:r w:rsidRPr="00E3452D">
              <w:rPr>
                <w:rFonts w:ascii="Trebuchet MS" w:eastAsia="Times New Roman" w:hAnsi="Trebuchet MS" w:cs="Times New Roman"/>
                <w:b/>
                <w:color w:val="F2F2F2"/>
                <w:sz w:val="23"/>
                <w:szCs w:val="23"/>
                <w:lang w:val="es-ES" w:eastAsia="es-ES"/>
              </w:rPr>
              <w:t>INTEGRACIÓN</w:t>
            </w:r>
          </w:p>
        </w:tc>
      </w:tr>
      <w:tr w:rsidR="00D73594" w:rsidRPr="00E3452D" w14:paraId="09BFA73E" w14:textId="77777777" w:rsidTr="006B1D40">
        <w:trPr>
          <w:trHeight w:val="286"/>
          <w:tblCellSpacing w:w="7" w:type="dxa"/>
          <w:jc w:val="center"/>
        </w:trPr>
        <w:tc>
          <w:tcPr>
            <w:tcW w:w="1752" w:type="pct"/>
            <w:vMerge w:val="restart"/>
            <w:vAlign w:val="center"/>
          </w:tcPr>
          <w:p w14:paraId="65288176" w14:textId="77777777" w:rsidR="00D73594" w:rsidRPr="00E3452D" w:rsidRDefault="00D73594" w:rsidP="001C6180">
            <w:pPr>
              <w:spacing w:after="0" w:line="240" w:lineRule="auto"/>
              <w:jc w:val="center"/>
              <w:rPr>
                <w:rFonts w:ascii="Trebuchet MS" w:eastAsia="Times New Roman" w:hAnsi="Trebuchet MS" w:cs="Times New Roman"/>
                <w:b/>
                <w:bCs/>
                <w:sz w:val="23"/>
                <w:szCs w:val="23"/>
                <w:lang w:val="es-ES" w:eastAsia="es-ES"/>
              </w:rPr>
            </w:pPr>
            <w:r w:rsidRPr="00E3452D">
              <w:rPr>
                <w:rFonts w:ascii="Trebuchet MS" w:eastAsia="Times New Roman" w:hAnsi="Trebuchet MS" w:cs="Times New Roman"/>
                <w:b/>
                <w:bCs/>
                <w:sz w:val="23"/>
                <w:szCs w:val="23"/>
                <w:lang w:val="es-ES" w:eastAsia="es-ES"/>
              </w:rPr>
              <w:t>De Informática y Uso de Tecnologías</w:t>
            </w:r>
          </w:p>
        </w:tc>
        <w:tc>
          <w:tcPr>
            <w:tcW w:w="3223" w:type="pct"/>
            <w:vAlign w:val="center"/>
          </w:tcPr>
          <w:p w14:paraId="5DFB66E7" w14:textId="77777777" w:rsidR="00D73594" w:rsidRPr="00E3452D" w:rsidRDefault="00D73594" w:rsidP="001C6180">
            <w:pPr>
              <w:spacing w:after="0" w:line="240" w:lineRule="auto"/>
              <w:jc w:val="center"/>
              <w:rPr>
                <w:rFonts w:ascii="Trebuchet MS" w:eastAsia="Times New Roman" w:hAnsi="Trebuchet MS" w:cs="Arial"/>
                <w:b/>
                <w:bCs/>
                <w:sz w:val="23"/>
                <w:szCs w:val="23"/>
                <w:lang w:val="es-ES" w:eastAsia="es-ES"/>
              </w:rPr>
            </w:pPr>
            <w:r w:rsidRPr="00E3452D">
              <w:rPr>
                <w:rFonts w:ascii="Trebuchet MS" w:eastAsia="Times New Roman" w:hAnsi="Trebuchet MS" w:cs="Arial"/>
                <w:b/>
                <w:bCs/>
                <w:sz w:val="23"/>
                <w:szCs w:val="23"/>
                <w:lang w:val="es-ES" w:eastAsia="es-ES"/>
              </w:rPr>
              <w:t xml:space="preserve">Brenda Judith Serafín </w:t>
            </w:r>
            <w:proofErr w:type="spellStart"/>
            <w:r w:rsidRPr="00E3452D">
              <w:rPr>
                <w:rFonts w:ascii="Trebuchet MS" w:eastAsia="Times New Roman" w:hAnsi="Trebuchet MS" w:cs="Arial"/>
                <w:b/>
                <w:bCs/>
                <w:sz w:val="23"/>
                <w:szCs w:val="23"/>
                <w:lang w:val="es-ES" w:eastAsia="es-ES"/>
              </w:rPr>
              <w:t>Morfín</w:t>
            </w:r>
            <w:proofErr w:type="spellEnd"/>
          </w:p>
          <w:p w14:paraId="10A7A05C" w14:textId="77777777" w:rsidR="00D73594" w:rsidRPr="00E3452D" w:rsidRDefault="00D73594" w:rsidP="001C6180">
            <w:pPr>
              <w:spacing w:after="0" w:line="240" w:lineRule="auto"/>
              <w:jc w:val="center"/>
              <w:rPr>
                <w:rFonts w:ascii="Trebuchet MS" w:eastAsia="Times New Roman" w:hAnsi="Trebuchet MS" w:cs="Times New Roman"/>
                <w:b/>
                <w:sz w:val="23"/>
                <w:szCs w:val="23"/>
                <w:lang w:val="pt-BR" w:eastAsia="es-ES"/>
              </w:rPr>
            </w:pPr>
            <w:r w:rsidRPr="00E3452D">
              <w:rPr>
                <w:rFonts w:ascii="Trebuchet MS" w:eastAsia="Times New Roman" w:hAnsi="Trebuchet MS" w:cs="Times New Roman"/>
                <w:b/>
                <w:sz w:val="23"/>
                <w:szCs w:val="23"/>
                <w:lang w:val="pt-BR" w:eastAsia="es-ES"/>
              </w:rPr>
              <w:t>(</w:t>
            </w:r>
            <w:proofErr w:type="spellStart"/>
            <w:r w:rsidRPr="00E3452D">
              <w:rPr>
                <w:rFonts w:ascii="Trebuchet MS" w:eastAsia="Times New Roman" w:hAnsi="Trebuchet MS" w:cs="Times New Roman"/>
                <w:b/>
                <w:sz w:val="23"/>
                <w:szCs w:val="23"/>
                <w:lang w:val="pt-BR" w:eastAsia="es-ES"/>
              </w:rPr>
              <w:t>presidencia</w:t>
            </w:r>
            <w:proofErr w:type="spellEnd"/>
            <w:r w:rsidRPr="00E3452D">
              <w:rPr>
                <w:rFonts w:ascii="Trebuchet MS" w:eastAsia="Times New Roman" w:hAnsi="Trebuchet MS" w:cs="Times New Roman"/>
                <w:b/>
                <w:sz w:val="23"/>
                <w:szCs w:val="23"/>
                <w:lang w:val="pt-BR" w:eastAsia="es-ES"/>
              </w:rPr>
              <w:t>)</w:t>
            </w:r>
          </w:p>
        </w:tc>
      </w:tr>
      <w:tr w:rsidR="00D73594" w:rsidRPr="00E3452D" w14:paraId="1A343814" w14:textId="77777777" w:rsidTr="006B1D40">
        <w:trPr>
          <w:trHeight w:val="286"/>
          <w:tblCellSpacing w:w="7" w:type="dxa"/>
          <w:jc w:val="center"/>
        </w:trPr>
        <w:tc>
          <w:tcPr>
            <w:tcW w:w="1752" w:type="pct"/>
            <w:vMerge/>
            <w:vAlign w:val="center"/>
          </w:tcPr>
          <w:p w14:paraId="187FA362" w14:textId="77777777" w:rsidR="00D73594" w:rsidRPr="00E3452D" w:rsidRDefault="00D73594" w:rsidP="001C6180">
            <w:pPr>
              <w:spacing w:after="0" w:line="240" w:lineRule="auto"/>
              <w:rPr>
                <w:rFonts w:ascii="Trebuchet MS" w:eastAsia="Times New Roman" w:hAnsi="Trebuchet MS" w:cs="Times New Roman"/>
                <w:b/>
                <w:bCs/>
                <w:sz w:val="23"/>
                <w:szCs w:val="23"/>
                <w:lang w:val="pt-BR" w:eastAsia="es-ES"/>
              </w:rPr>
            </w:pPr>
          </w:p>
        </w:tc>
        <w:tc>
          <w:tcPr>
            <w:tcW w:w="3223" w:type="pct"/>
            <w:vAlign w:val="center"/>
          </w:tcPr>
          <w:p w14:paraId="73ABA05E" w14:textId="77777777" w:rsidR="00D73594" w:rsidRPr="00E3452D" w:rsidRDefault="00D73594" w:rsidP="001C6180">
            <w:pPr>
              <w:spacing w:after="0" w:line="240" w:lineRule="auto"/>
              <w:jc w:val="center"/>
              <w:rPr>
                <w:rFonts w:ascii="Trebuchet MS" w:eastAsia="Times New Roman" w:hAnsi="Trebuchet MS" w:cs="Times New Roman"/>
                <w:b/>
                <w:sz w:val="23"/>
                <w:szCs w:val="23"/>
                <w:lang w:val="pt-BR" w:eastAsia="es-ES"/>
              </w:rPr>
            </w:pPr>
            <w:r w:rsidRPr="00E3452D">
              <w:rPr>
                <w:rFonts w:ascii="Trebuchet MS" w:eastAsia="Times New Roman" w:hAnsi="Trebuchet MS" w:cs="Arial"/>
                <w:b/>
                <w:bCs/>
                <w:sz w:val="23"/>
                <w:szCs w:val="23"/>
                <w:lang w:val="es-ES" w:eastAsia="es-ES"/>
              </w:rPr>
              <w:t xml:space="preserve">Miguel Godínez </w:t>
            </w:r>
            <w:proofErr w:type="spellStart"/>
            <w:r w:rsidRPr="00E3452D">
              <w:rPr>
                <w:rFonts w:ascii="Trebuchet MS" w:eastAsia="Times New Roman" w:hAnsi="Trebuchet MS" w:cs="Arial"/>
                <w:b/>
                <w:bCs/>
                <w:sz w:val="23"/>
                <w:szCs w:val="23"/>
                <w:lang w:val="es-ES" w:eastAsia="es-ES"/>
              </w:rPr>
              <w:t>Terríquez</w:t>
            </w:r>
            <w:proofErr w:type="spellEnd"/>
          </w:p>
        </w:tc>
      </w:tr>
      <w:tr w:rsidR="00D73594" w:rsidRPr="00E3452D" w14:paraId="503EA3CD" w14:textId="77777777" w:rsidTr="006B1D40">
        <w:trPr>
          <w:trHeight w:val="286"/>
          <w:tblCellSpacing w:w="7" w:type="dxa"/>
          <w:jc w:val="center"/>
        </w:trPr>
        <w:tc>
          <w:tcPr>
            <w:tcW w:w="1752" w:type="pct"/>
            <w:vMerge/>
            <w:vAlign w:val="center"/>
          </w:tcPr>
          <w:p w14:paraId="6058098A" w14:textId="77777777" w:rsidR="00D73594" w:rsidRPr="00E3452D" w:rsidRDefault="00D73594" w:rsidP="001C6180">
            <w:pPr>
              <w:spacing w:after="0" w:line="240" w:lineRule="auto"/>
              <w:rPr>
                <w:rFonts w:ascii="Trebuchet MS" w:eastAsia="Times New Roman" w:hAnsi="Trebuchet MS" w:cs="Times New Roman"/>
                <w:b/>
                <w:bCs/>
                <w:sz w:val="23"/>
                <w:szCs w:val="23"/>
                <w:lang w:val="pt-BR" w:eastAsia="es-ES"/>
              </w:rPr>
            </w:pPr>
          </w:p>
        </w:tc>
        <w:tc>
          <w:tcPr>
            <w:tcW w:w="3223" w:type="pct"/>
            <w:shd w:val="clear" w:color="auto" w:fill="auto"/>
            <w:vAlign w:val="center"/>
          </w:tcPr>
          <w:p w14:paraId="2C72EEC4" w14:textId="77777777" w:rsidR="00D73594" w:rsidRPr="00E3452D" w:rsidRDefault="00D73594" w:rsidP="001C6180">
            <w:pPr>
              <w:spacing w:after="0" w:line="240" w:lineRule="auto"/>
              <w:jc w:val="center"/>
              <w:rPr>
                <w:rFonts w:ascii="Trebuchet MS" w:eastAsia="Times New Roman" w:hAnsi="Trebuchet MS" w:cs="Times New Roman"/>
                <w:b/>
                <w:sz w:val="23"/>
                <w:szCs w:val="23"/>
                <w:lang w:val="pt-BR" w:eastAsia="es-ES"/>
              </w:rPr>
            </w:pPr>
            <w:r w:rsidRPr="00E3452D">
              <w:rPr>
                <w:rFonts w:ascii="Trebuchet MS" w:eastAsia="Times New Roman" w:hAnsi="Trebuchet MS" w:cs="Times New Roman"/>
                <w:b/>
                <w:sz w:val="23"/>
                <w:szCs w:val="23"/>
                <w:lang w:eastAsia="es-ES"/>
              </w:rPr>
              <w:t>Claudia Alejandra Vargas Bautista</w:t>
            </w:r>
          </w:p>
        </w:tc>
      </w:tr>
      <w:tr w:rsidR="00D73594" w:rsidRPr="00E3452D" w14:paraId="68907254" w14:textId="77777777" w:rsidTr="006B1D40">
        <w:trPr>
          <w:trHeight w:val="286"/>
          <w:tblCellSpacing w:w="7" w:type="dxa"/>
          <w:jc w:val="center"/>
        </w:trPr>
        <w:tc>
          <w:tcPr>
            <w:tcW w:w="1752" w:type="pct"/>
            <w:vMerge w:val="restart"/>
            <w:vAlign w:val="center"/>
          </w:tcPr>
          <w:p w14:paraId="0E1EDE12" w14:textId="77777777" w:rsidR="00D73594" w:rsidRPr="00E3452D" w:rsidRDefault="00D73594" w:rsidP="001C6180">
            <w:pPr>
              <w:spacing w:after="0" w:line="240" w:lineRule="auto"/>
              <w:jc w:val="center"/>
              <w:rPr>
                <w:rFonts w:ascii="Trebuchet MS" w:eastAsia="Times New Roman" w:hAnsi="Trebuchet MS" w:cs="Times New Roman"/>
                <w:b/>
                <w:bCs/>
                <w:sz w:val="23"/>
                <w:szCs w:val="23"/>
                <w:lang w:val="pt-BR" w:eastAsia="es-ES"/>
              </w:rPr>
            </w:pPr>
            <w:r w:rsidRPr="00E3452D">
              <w:rPr>
                <w:rFonts w:ascii="Trebuchet MS" w:eastAsia="Times New Roman" w:hAnsi="Trebuchet MS" w:cs="Times New Roman"/>
                <w:b/>
                <w:bCs/>
                <w:sz w:val="23"/>
                <w:szCs w:val="23"/>
                <w:lang w:val="pt-BR" w:eastAsia="es-ES"/>
              </w:rPr>
              <w:t>De Debates</w:t>
            </w:r>
          </w:p>
        </w:tc>
        <w:tc>
          <w:tcPr>
            <w:tcW w:w="3223" w:type="pct"/>
            <w:shd w:val="clear" w:color="auto" w:fill="auto"/>
            <w:vAlign w:val="center"/>
          </w:tcPr>
          <w:p w14:paraId="513A0FE9" w14:textId="77777777" w:rsidR="00D73594" w:rsidRPr="00E3452D" w:rsidRDefault="00D73594" w:rsidP="001C6180">
            <w:pPr>
              <w:spacing w:after="0" w:line="240" w:lineRule="auto"/>
              <w:jc w:val="center"/>
              <w:rPr>
                <w:rFonts w:ascii="Trebuchet MS" w:eastAsia="Times New Roman" w:hAnsi="Trebuchet MS" w:cs="Arial"/>
                <w:b/>
                <w:bCs/>
                <w:sz w:val="23"/>
                <w:szCs w:val="23"/>
                <w:lang w:val="es-ES" w:eastAsia="es-ES"/>
              </w:rPr>
            </w:pPr>
            <w:r w:rsidRPr="00E3452D">
              <w:rPr>
                <w:rFonts w:ascii="Trebuchet MS" w:eastAsia="Times New Roman" w:hAnsi="Trebuchet MS" w:cs="Arial"/>
                <w:b/>
                <w:bCs/>
                <w:sz w:val="23"/>
                <w:szCs w:val="23"/>
                <w:lang w:val="es-ES" w:eastAsia="es-ES"/>
              </w:rPr>
              <w:t xml:space="preserve">Brenda Judith Serafín </w:t>
            </w:r>
            <w:proofErr w:type="spellStart"/>
            <w:r w:rsidRPr="00E3452D">
              <w:rPr>
                <w:rFonts w:ascii="Trebuchet MS" w:eastAsia="Times New Roman" w:hAnsi="Trebuchet MS" w:cs="Arial"/>
                <w:b/>
                <w:bCs/>
                <w:sz w:val="23"/>
                <w:szCs w:val="23"/>
                <w:lang w:val="es-ES" w:eastAsia="es-ES"/>
              </w:rPr>
              <w:t>Morfín</w:t>
            </w:r>
            <w:proofErr w:type="spellEnd"/>
          </w:p>
          <w:p w14:paraId="3B814067" w14:textId="77777777" w:rsidR="00D73594" w:rsidRPr="00E3452D" w:rsidRDefault="00D73594" w:rsidP="001C6180">
            <w:pPr>
              <w:spacing w:after="0" w:line="240" w:lineRule="auto"/>
              <w:jc w:val="center"/>
              <w:rPr>
                <w:rFonts w:ascii="Trebuchet MS" w:eastAsia="Times New Roman" w:hAnsi="Trebuchet MS" w:cs="Times New Roman"/>
                <w:b/>
                <w:sz w:val="23"/>
                <w:szCs w:val="23"/>
                <w:lang w:eastAsia="es-ES"/>
              </w:rPr>
            </w:pPr>
            <w:r w:rsidRPr="00E3452D">
              <w:rPr>
                <w:rFonts w:ascii="Trebuchet MS" w:eastAsia="Times New Roman" w:hAnsi="Trebuchet MS" w:cs="Times New Roman"/>
                <w:b/>
                <w:sz w:val="23"/>
                <w:szCs w:val="23"/>
                <w:lang w:val="pt-BR" w:eastAsia="es-ES"/>
              </w:rPr>
              <w:t>(</w:t>
            </w:r>
            <w:proofErr w:type="spellStart"/>
            <w:r w:rsidRPr="00E3452D">
              <w:rPr>
                <w:rFonts w:ascii="Trebuchet MS" w:eastAsia="Times New Roman" w:hAnsi="Trebuchet MS" w:cs="Times New Roman"/>
                <w:b/>
                <w:sz w:val="23"/>
                <w:szCs w:val="23"/>
                <w:lang w:val="pt-BR" w:eastAsia="es-ES"/>
              </w:rPr>
              <w:t>presidencia</w:t>
            </w:r>
            <w:proofErr w:type="spellEnd"/>
            <w:r w:rsidRPr="00E3452D">
              <w:rPr>
                <w:rFonts w:ascii="Trebuchet MS" w:eastAsia="Times New Roman" w:hAnsi="Trebuchet MS" w:cs="Times New Roman"/>
                <w:b/>
                <w:sz w:val="23"/>
                <w:szCs w:val="23"/>
                <w:lang w:val="pt-BR" w:eastAsia="es-ES"/>
              </w:rPr>
              <w:t>)</w:t>
            </w:r>
          </w:p>
        </w:tc>
      </w:tr>
      <w:tr w:rsidR="00D73594" w:rsidRPr="00E3452D" w14:paraId="14699BD8" w14:textId="77777777" w:rsidTr="006B1D40">
        <w:trPr>
          <w:trHeight w:val="286"/>
          <w:tblCellSpacing w:w="7" w:type="dxa"/>
          <w:jc w:val="center"/>
        </w:trPr>
        <w:tc>
          <w:tcPr>
            <w:tcW w:w="1752" w:type="pct"/>
            <w:vMerge/>
            <w:vAlign w:val="center"/>
          </w:tcPr>
          <w:p w14:paraId="087EE23A" w14:textId="77777777" w:rsidR="00D73594" w:rsidRPr="00E3452D" w:rsidRDefault="00D73594" w:rsidP="001C6180">
            <w:pPr>
              <w:spacing w:after="0" w:line="240" w:lineRule="auto"/>
              <w:rPr>
                <w:rFonts w:ascii="Trebuchet MS" w:eastAsia="Times New Roman" w:hAnsi="Trebuchet MS" w:cs="Times New Roman"/>
                <w:b/>
                <w:bCs/>
                <w:sz w:val="23"/>
                <w:szCs w:val="23"/>
                <w:lang w:val="pt-BR" w:eastAsia="es-ES"/>
              </w:rPr>
            </w:pPr>
          </w:p>
        </w:tc>
        <w:tc>
          <w:tcPr>
            <w:tcW w:w="3223" w:type="pct"/>
            <w:shd w:val="clear" w:color="auto" w:fill="auto"/>
            <w:vAlign w:val="center"/>
          </w:tcPr>
          <w:p w14:paraId="06B97928" w14:textId="77777777" w:rsidR="00D73594" w:rsidRPr="00E3452D" w:rsidRDefault="00D73594" w:rsidP="001C6180">
            <w:pPr>
              <w:spacing w:after="0" w:line="240" w:lineRule="auto"/>
              <w:jc w:val="center"/>
              <w:rPr>
                <w:rFonts w:ascii="Trebuchet MS" w:eastAsia="Times New Roman" w:hAnsi="Trebuchet MS" w:cs="Times New Roman"/>
                <w:b/>
                <w:sz w:val="23"/>
                <w:szCs w:val="23"/>
                <w:lang w:eastAsia="es-ES"/>
              </w:rPr>
            </w:pPr>
            <w:r w:rsidRPr="00E3452D">
              <w:rPr>
                <w:rFonts w:ascii="Trebuchet MS" w:eastAsia="Times New Roman" w:hAnsi="Trebuchet MS" w:cs="Times New Roman"/>
                <w:b/>
                <w:sz w:val="23"/>
                <w:szCs w:val="23"/>
                <w:lang w:eastAsia="es-ES"/>
              </w:rPr>
              <w:t>Claudia Alejandra Vargas Bautista</w:t>
            </w:r>
          </w:p>
        </w:tc>
      </w:tr>
      <w:tr w:rsidR="00D73594" w:rsidRPr="00E3452D" w14:paraId="19F2606E" w14:textId="77777777" w:rsidTr="006B1D40">
        <w:trPr>
          <w:trHeight w:val="286"/>
          <w:tblCellSpacing w:w="7" w:type="dxa"/>
          <w:jc w:val="center"/>
        </w:trPr>
        <w:tc>
          <w:tcPr>
            <w:tcW w:w="1752" w:type="pct"/>
            <w:vMerge/>
            <w:vAlign w:val="center"/>
          </w:tcPr>
          <w:p w14:paraId="328C7CAB" w14:textId="77777777" w:rsidR="00D73594" w:rsidRPr="00E3452D" w:rsidRDefault="00D73594" w:rsidP="001C6180">
            <w:pPr>
              <w:spacing w:after="0" w:line="240" w:lineRule="auto"/>
              <w:rPr>
                <w:rFonts w:ascii="Trebuchet MS" w:eastAsia="Times New Roman" w:hAnsi="Trebuchet MS" w:cs="Times New Roman"/>
                <w:b/>
                <w:bCs/>
                <w:sz w:val="23"/>
                <w:szCs w:val="23"/>
                <w:lang w:val="pt-BR" w:eastAsia="es-ES"/>
              </w:rPr>
            </w:pPr>
          </w:p>
        </w:tc>
        <w:tc>
          <w:tcPr>
            <w:tcW w:w="3223" w:type="pct"/>
            <w:shd w:val="clear" w:color="auto" w:fill="auto"/>
            <w:vAlign w:val="center"/>
          </w:tcPr>
          <w:p w14:paraId="529785BC" w14:textId="77777777" w:rsidR="00D73594" w:rsidRPr="00E3452D" w:rsidRDefault="00D73594" w:rsidP="001C6180">
            <w:pPr>
              <w:spacing w:after="0" w:line="240" w:lineRule="auto"/>
              <w:jc w:val="center"/>
              <w:rPr>
                <w:rFonts w:ascii="Trebuchet MS" w:eastAsia="Times New Roman" w:hAnsi="Trebuchet MS" w:cs="Times New Roman"/>
                <w:b/>
                <w:sz w:val="23"/>
                <w:szCs w:val="23"/>
                <w:lang w:eastAsia="es-ES"/>
              </w:rPr>
            </w:pPr>
            <w:r w:rsidRPr="00E3452D">
              <w:rPr>
                <w:rFonts w:ascii="Trebuchet MS" w:eastAsia="Times New Roman" w:hAnsi="Trebuchet MS" w:cs="Arial"/>
                <w:b/>
                <w:bCs/>
                <w:sz w:val="23"/>
                <w:szCs w:val="23"/>
                <w:lang w:val="es-ES" w:eastAsia="es-ES"/>
              </w:rPr>
              <w:t xml:space="preserve">Miguel Godínez </w:t>
            </w:r>
            <w:proofErr w:type="spellStart"/>
            <w:r w:rsidRPr="00E3452D">
              <w:rPr>
                <w:rFonts w:ascii="Trebuchet MS" w:eastAsia="Times New Roman" w:hAnsi="Trebuchet MS" w:cs="Arial"/>
                <w:b/>
                <w:bCs/>
                <w:sz w:val="23"/>
                <w:szCs w:val="23"/>
                <w:lang w:val="es-ES" w:eastAsia="es-ES"/>
              </w:rPr>
              <w:t>Terríquez</w:t>
            </w:r>
            <w:proofErr w:type="spellEnd"/>
          </w:p>
        </w:tc>
      </w:tr>
    </w:tbl>
    <w:p w14:paraId="7CF80591" w14:textId="6717745B" w:rsidR="00D73594" w:rsidRPr="00E3452D" w:rsidRDefault="00D73594" w:rsidP="00AB5ED5">
      <w:pPr>
        <w:autoSpaceDE w:val="0"/>
        <w:autoSpaceDN w:val="0"/>
        <w:adjustRightInd w:val="0"/>
        <w:spacing w:after="0" w:line="240" w:lineRule="auto"/>
        <w:jc w:val="both"/>
        <w:rPr>
          <w:rFonts w:ascii="Trebuchet MS" w:hAnsi="Trebuchet MS" w:cs="Trebuchet MS"/>
          <w:sz w:val="23"/>
          <w:szCs w:val="23"/>
          <w:lang w:val="es"/>
        </w:rPr>
      </w:pPr>
    </w:p>
    <w:p w14:paraId="1C9C01EB" w14:textId="77777777" w:rsidR="00D73594" w:rsidRPr="00E3452D" w:rsidRDefault="00D73594" w:rsidP="00AB5ED5">
      <w:pPr>
        <w:autoSpaceDE w:val="0"/>
        <w:autoSpaceDN w:val="0"/>
        <w:adjustRightInd w:val="0"/>
        <w:spacing w:after="0" w:line="240" w:lineRule="auto"/>
        <w:jc w:val="both"/>
        <w:rPr>
          <w:rFonts w:ascii="Trebuchet MS" w:hAnsi="Trebuchet MS" w:cs="Trebuchet MS"/>
          <w:sz w:val="23"/>
          <w:szCs w:val="23"/>
          <w:lang w:val="es"/>
        </w:rPr>
      </w:pPr>
    </w:p>
    <w:p w14:paraId="52B7AF72" w14:textId="19F68AB2" w:rsidR="009923E6" w:rsidRPr="00E3452D" w:rsidRDefault="007E1E29" w:rsidP="00AB5ED5">
      <w:pPr>
        <w:autoSpaceDE w:val="0"/>
        <w:autoSpaceDN w:val="0"/>
        <w:adjustRightInd w:val="0"/>
        <w:spacing w:after="0" w:line="240" w:lineRule="auto"/>
        <w:jc w:val="both"/>
        <w:rPr>
          <w:rFonts w:ascii="Trebuchet MS" w:hAnsi="Trebuchet MS" w:cs="Trebuchet MS"/>
          <w:sz w:val="23"/>
          <w:szCs w:val="23"/>
          <w:lang w:val="es"/>
        </w:rPr>
      </w:pPr>
      <w:r w:rsidRPr="00E3452D">
        <w:rPr>
          <w:rFonts w:ascii="Trebuchet MS" w:hAnsi="Trebuchet MS" w:cs="Trebuchet MS"/>
          <w:b/>
          <w:sz w:val="23"/>
          <w:szCs w:val="23"/>
          <w:lang w:val="es"/>
        </w:rPr>
        <w:t>VI</w:t>
      </w:r>
      <w:r w:rsidR="009923E6" w:rsidRPr="00E3452D">
        <w:rPr>
          <w:rFonts w:ascii="Trebuchet MS" w:hAnsi="Trebuchet MS" w:cs="Trebuchet MS"/>
          <w:b/>
          <w:sz w:val="23"/>
          <w:szCs w:val="23"/>
          <w:lang w:val="es"/>
        </w:rPr>
        <w:t>.</w:t>
      </w:r>
      <w:r w:rsidR="00F83AD2" w:rsidRPr="00E3452D">
        <w:rPr>
          <w:rFonts w:ascii="Trebuchet MS" w:hAnsi="Trebuchet MS" w:cs="Trebuchet MS"/>
          <w:b/>
          <w:sz w:val="23"/>
          <w:szCs w:val="23"/>
          <w:lang w:val="es"/>
        </w:rPr>
        <w:t xml:space="preserve"> DE LA </w:t>
      </w:r>
      <w:r w:rsidR="00AC5749" w:rsidRPr="00E3452D">
        <w:rPr>
          <w:rFonts w:ascii="Trebuchet MS" w:hAnsi="Trebuchet MS" w:cs="Trebuchet MS"/>
          <w:b/>
          <w:sz w:val="23"/>
          <w:szCs w:val="23"/>
          <w:lang w:val="es"/>
        </w:rPr>
        <w:t>DESIGNACIÓN</w:t>
      </w:r>
      <w:r w:rsidR="00F83AD2" w:rsidRPr="00E3452D">
        <w:rPr>
          <w:rFonts w:ascii="Trebuchet MS" w:hAnsi="Trebuchet MS" w:cs="Trebuchet MS"/>
          <w:b/>
          <w:sz w:val="23"/>
          <w:szCs w:val="23"/>
          <w:lang w:val="es"/>
        </w:rPr>
        <w:t xml:space="preserve"> DE LA CONSEJER</w:t>
      </w:r>
      <w:r w:rsidR="00A92732" w:rsidRPr="00E3452D">
        <w:rPr>
          <w:rFonts w:ascii="Trebuchet MS" w:hAnsi="Trebuchet MS" w:cs="Trebuchet MS"/>
          <w:b/>
          <w:sz w:val="23"/>
          <w:szCs w:val="23"/>
          <w:lang w:val="es"/>
        </w:rPr>
        <w:t>A</w:t>
      </w:r>
      <w:r w:rsidR="00F83AD2" w:rsidRPr="00E3452D">
        <w:rPr>
          <w:rFonts w:ascii="Trebuchet MS" w:hAnsi="Trebuchet MS" w:cs="Trebuchet MS"/>
          <w:b/>
          <w:sz w:val="23"/>
          <w:szCs w:val="23"/>
          <w:lang w:val="es"/>
        </w:rPr>
        <w:t xml:space="preserve"> ELECTORAL QUE </w:t>
      </w:r>
      <w:r w:rsidR="00AC5749" w:rsidRPr="00E3452D">
        <w:rPr>
          <w:rFonts w:ascii="Trebuchet MS" w:hAnsi="Trebuchet MS" w:cs="Trebuchet MS"/>
          <w:b/>
          <w:sz w:val="23"/>
          <w:szCs w:val="23"/>
          <w:lang w:val="es"/>
        </w:rPr>
        <w:t>OCUPARA PROVISIONALMENTE LA PRESIDENCIA DE ESTE ORGANISMO ELECTORAL.</w:t>
      </w:r>
      <w:r w:rsidR="00F83AD2" w:rsidRPr="00E3452D">
        <w:rPr>
          <w:rFonts w:ascii="Trebuchet MS" w:hAnsi="Trebuchet MS" w:cs="Trebuchet MS"/>
          <w:b/>
          <w:sz w:val="23"/>
          <w:szCs w:val="23"/>
          <w:lang w:val="es"/>
        </w:rPr>
        <w:t xml:space="preserve"> </w:t>
      </w:r>
      <w:r w:rsidR="00F83AD2" w:rsidRPr="00E3452D">
        <w:rPr>
          <w:rFonts w:ascii="Trebuchet MS" w:hAnsi="Trebuchet MS" w:cs="Trebuchet MS"/>
          <w:sz w:val="23"/>
          <w:szCs w:val="23"/>
          <w:lang w:val="es"/>
        </w:rPr>
        <w:t xml:space="preserve">Que tal como se estableció en el antecedente </w:t>
      </w:r>
      <w:r w:rsidR="00AC5749" w:rsidRPr="00E3452D">
        <w:rPr>
          <w:rFonts w:ascii="Trebuchet MS" w:hAnsi="Trebuchet MS" w:cs="Trebuchet MS"/>
          <w:sz w:val="23"/>
          <w:szCs w:val="23"/>
          <w:lang w:val="es"/>
        </w:rPr>
        <w:t>3</w:t>
      </w:r>
      <w:r w:rsidR="00CB105F" w:rsidRPr="00E3452D">
        <w:rPr>
          <w:rFonts w:ascii="Trebuchet MS" w:hAnsi="Trebuchet MS" w:cs="Trebuchet MS"/>
          <w:sz w:val="23"/>
          <w:szCs w:val="23"/>
          <w:lang w:val="es"/>
        </w:rPr>
        <w:t xml:space="preserve"> de este acuerdo</w:t>
      </w:r>
      <w:r w:rsidR="00F83AD2" w:rsidRPr="00E3452D">
        <w:rPr>
          <w:rFonts w:ascii="Trebuchet MS" w:hAnsi="Trebuchet MS" w:cs="Trebuchet MS"/>
          <w:sz w:val="23"/>
          <w:szCs w:val="23"/>
          <w:lang w:val="es"/>
        </w:rPr>
        <w:t xml:space="preserve">, </w:t>
      </w:r>
      <w:r w:rsidR="003B5D82" w:rsidRPr="00E3452D">
        <w:rPr>
          <w:rFonts w:ascii="Trebuchet MS" w:hAnsi="Trebuchet MS" w:cs="Trebuchet MS"/>
          <w:sz w:val="23"/>
          <w:szCs w:val="23"/>
          <w:lang w:val="es"/>
        </w:rPr>
        <w:t xml:space="preserve">el </w:t>
      </w:r>
      <w:r w:rsidR="00AC5749" w:rsidRPr="00E3452D">
        <w:rPr>
          <w:rFonts w:ascii="Trebuchet MS" w:hAnsi="Trebuchet MS" w:cs="Trebuchet MS"/>
          <w:sz w:val="23"/>
          <w:szCs w:val="23"/>
          <w:lang w:val="es"/>
        </w:rPr>
        <w:t>treinta de septiembre de dos mil veintiuno, mediante acuerdo IEPC-ACG-324/2021, el Consejo General designó a la consejera electoral Brenda Judith Serafín Morfín, para que asuma provisionalmente la presidencia del Instituto Electoral y de Participación Ciudadana del Estado de Jalisco,</w:t>
      </w:r>
      <w:r w:rsidR="003B5D82" w:rsidRPr="00E3452D">
        <w:rPr>
          <w:rFonts w:ascii="Trebuchet MS" w:hAnsi="Trebuchet MS" w:cs="Trebuchet MS"/>
          <w:sz w:val="23"/>
          <w:szCs w:val="23"/>
          <w:lang w:val="es"/>
        </w:rPr>
        <w:t xml:space="preserve"> de conformidad a lo establecido en el artículo 32 del Reglamento del Instituto Nacional Electoral para la </w:t>
      </w:r>
      <w:r w:rsidR="0052066F" w:rsidRPr="00E3452D">
        <w:rPr>
          <w:rFonts w:ascii="Trebuchet MS" w:hAnsi="Trebuchet MS" w:cs="Trebuchet MS"/>
          <w:sz w:val="23"/>
          <w:szCs w:val="23"/>
          <w:lang w:val="es"/>
        </w:rPr>
        <w:t>D</w:t>
      </w:r>
      <w:r w:rsidR="003B5D82" w:rsidRPr="00E3452D">
        <w:rPr>
          <w:rFonts w:ascii="Trebuchet MS" w:hAnsi="Trebuchet MS" w:cs="Trebuchet MS"/>
          <w:sz w:val="23"/>
          <w:szCs w:val="23"/>
          <w:lang w:val="es"/>
        </w:rPr>
        <w:t xml:space="preserve">esignación o </w:t>
      </w:r>
      <w:r w:rsidR="0052066F" w:rsidRPr="00E3452D">
        <w:rPr>
          <w:rFonts w:ascii="Trebuchet MS" w:hAnsi="Trebuchet MS" w:cs="Trebuchet MS"/>
          <w:sz w:val="23"/>
          <w:szCs w:val="23"/>
          <w:lang w:val="es"/>
        </w:rPr>
        <w:t>R</w:t>
      </w:r>
      <w:r w:rsidR="003B5D82" w:rsidRPr="00E3452D">
        <w:rPr>
          <w:rFonts w:ascii="Trebuchet MS" w:hAnsi="Trebuchet MS" w:cs="Trebuchet MS"/>
          <w:sz w:val="23"/>
          <w:szCs w:val="23"/>
          <w:lang w:val="es"/>
        </w:rPr>
        <w:t>emoción de las y los Consejeros Presidentes y las y los Consejeros Electorales de los Organismos Públicos Locales Electorales</w:t>
      </w:r>
      <w:r w:rsidR="00F9120B" w:rsidRPr="00E3452D">
        <w:rPr>
          <w:rFonts w:ascii="Trebuchet MS" w:hAnsi="Trebuchet MS" w:cs="Trebuchet MS"/>
          <w:sz w:val="23"/>
          <w:szCs w:val="23"/>
          <w:lang w:val="es"/>
        </w:rPr>
        <w:t xml:space="preserve">; toda vez que el </w:t>
      </w:r>
      <w:r w:rsidR="00A92732" w:rsidRPr="00E3452D">
        <w:rPr>
          <w:rFonts w:ascii="Trebuchet MS" w:hAnsi="Trebuchet MS" w:cs="Trebuchet MS"/>
          <w:sz w:val="23"/>
          <w:szCs w:val="23"/>
          <w:lang w:val="es"/>
        </w:rPr>
        <w:t>consejero presidente</w:t>
      </w:r>
      <w:r w:rsidR="00F9120B" w:rsidRPr="00E3452D">
        <w:rPr>
          <w:rFonts w:ascii="Trebuchet MS" w:hAnsi="Trebuchet MS" w:cs="Trebuchet MS"/>
          <w:sz w:val="23"/>
          <w:szCs w:val="23"/>
          <w:lang w:val="es"/>
        </w:rPr>
        <w:t xml:space="preserve"> concluy</w:t>
      </w:r>
      <w:r w:rsidR="00A92732" w:rsidRPr="00E3452D">
        <w:rPr>
          <w:rFonts w:ascii="Trebuchet MS" w:hAnsi="Trebuchet MS" w:cs="Trebuchet MS"/>
          <w:sz w:val="23"/>
          <w:szCs w:val="23"/>
          <w:lang w:val="es"/>
        </w:rPr>
        <w:t xml:space="preserve">ó </w:t>
      </w:r>
      <w:r w:rsidR="00F9120B" w:rsidRPr="00E3452D">
        <w:rPr>
          <w:rFonts w:ascii="Trebuchet MS" w:hAnsi="Trebuchet MS" w:cs="Trebuchet MS"/>
          <w:sz w:val="23"/>
          <w:szCs w:val="23"/>
          <w:lang w:val="es"/>
        </w:rPr>
        <w:t xml:space="preserve">sus funciones en el citado cargo, el día treinta </w:t>
      </w:r>
      <w:r w:rsidR="00E62CA0" w:rsidRPr="00E3452D">
        <w:rPr>
          <w:rFonts w:ascii="Trebuchet MS" w:hAnsi="Trebuchet MS" w:cs="Trebuchet MS"/>
          <w:sz w:val="23"/>
          <w:szCs w:val="23"/>
          <w:lang w:val="es"/>
        </w:rPr>
        <w:t>de septiembre del</w:t>
      </w:r>
      <w:r w:rsidR="00F9120B" w:rsidRPr="00E3452D">
        <w:rPr>
          <w:rFonts w:ascii="Trebuchet MS" w:hAnsi="Trebuchet MS" w:cs="Trebuchet MS"/>
          <w:sz w:val="23"/>
          <w:szCs w:val="23"/>
          <w:lang w:val="es"/>
        </w:rPr>
        <w:t xml:space="preserve"> año en curso</w:t>
      </w:r>
      <w:r w:rsidR="003B5D82" w:rsidRPr="00E3452D">
        <w:rPr>
          <w:rFonts w:ascii="Trebuchet MS" w:hAnsi="Trebuchet MS" w:cs="Trebuchet MS"/>
          <w:sz w:val="23"/>
          <w:szCs w:val="23"/>
          <w:lang w:val="es"/>
        </w:rPr>
        <w:t>.</w:t>
      </w:r>
    </w:p>
    <w:p w14:paraId="6BD28D44" w14:textId="77777777" w:rsidR="00AC5749" w:rsidRPr="00E3452D" w:rsidRDefault="00AC5749" w:rsidP="00AC5749">
      <w:pPr>
        <w:autoSpaceDE w:val="0"/>
        <w:autoSpaceDN w:val="0"/>
        <w:adjustRightInd w:val="0"/>
        <w:spacing w:after="0" w:line="240" w:lineRule="auto"/>
        <w:jc w:val="both"/>
        <w:rPr>
          <w:rFonts w:ascii="Trebuchet MS" w:hAnsi="Trebuchet MS" w:cs="Trebuchet MS"/>
          <w:b/>
          <w:sz w:val="23"/>
          <w:szCs w:val="23"/>
          <w:lang w:val="es"/>
        </w:rPr>
      </w:pPr>
    </w:p>
    <w:p w14:paraId="07825647" w14:textId="21E946B6" w:rsidR="00AD0689" w:rsidRPr="00E3452D" w:rsidRDefault="000C34F5" w:rsidP="00AB5ED5">
      <w:pPr>
        <w:tabs>
          <w:tab w:val="left" w:pos="1428"/>
        </w:tabs>
        <w:autoSpaceDE w:val="0"/>
        <w:autoSpaceDN w:val="0"/>
        <w:adjustRightInd w:val="0"/>
        <w:spacing w:after="0" w:line="240" w:lineRule="auto"/>
        <w:jc w:val="both"/>
        <w:rPr>
          <w:rFonts w:ascii="Trebuchet MS" w:hAnsi="Trebuchet MS" w:cs="Trebuchet MS"/>
          <w:sz w:val="23"/>
          <w:szCs w:val="23"/>
          <w:lang w:val="es"/>
        </w:rPr>
      </w:pPr>
      <w:r w:rsidRPr="00E3452D">
        <w:rPr>
          <w:rFonts w:ascii="Trebuchet MS" w:hAnsi="Trebuchet MS" w:cs="Trebuchet MS"/>
          <w:b/>
          <w:bCs/>
          <w:sz w:val="23"/>
          <w:szCs w:val="23"/>
          <w:lang w:val="es"/>
        </w:rPr>
        <w:t>VII</w:t>
      </w:r>
      <w:r w:rsidR="00AD0689" w:rsidRPr="00E3452D">
        <w:rPr>
          <w:rFonts w:ascii="Trebuchet MS" w:hAnsi="Trebuchet MS" w:cs="Trebuchet MS"/>
          <w:b/>
          <w:bCs/>
          <w:sz w:val="23"/>
          <w:szCs w:val="23"/>
          <w:lang w:val="es"/>
        </w:rPr>
        <w:t>. DE</w:t>
      </w:r>
      <w:r w:rsidR="00062FF6" w:rsidRPr="00E3452D">
        <w:rPr>
          <w:rFonts w:ascii="Trebuchet MS" w:hAnsi="Trebuchet MS" w:cs="Trebuchet MS"/>
          <w:b/>
          <w:bCs/>
          <w:sz w:val="23"/>
          <w:szCs w:val="23"/>
          <w:lang w:val="es"/>
        </w:rPr>
        <w:t xml:space="preserve"> </w:t>
      </w:r>
      <w:r w:rsidR="00AD0689" w:rsidRPr="00E3452D">
        <w:rPr>
          <w:rFonts w:ascii="Trebuchet MS" w:hAnsi="Trebuchet MS" w:cs="Trebuchet MS"/>
          <w:b/>
          <w:bCs/>
          <w:sz w:val="23"/>
          <w:szCs w:val="23"/>
          <w:lang w:val="es"/>
        </w:rPr>
        <w:t>L</w:t>
      </w:r>
      <w:r w:rsidR="00062FF6" w:rsidRPr="00E3452D">
        <w:rPr>
          <w:rFonts w:ascii="Trebuchet MS" w:hAnsi="Trebuchet MS" w:cs="Trebuchet MS"/>
          <w:b/>
          <w:bCs/>
          <w:sz w:val="23"/>
          <w:szCs w:val="23"/>
          <w:lang w:val="es"/>
        </w:rPr>
        <w:t>A CONSEJERA PRESIDENTA</w:t>
      </w:r>
      <w:r w:rsidR="00276381" w:rsidRPr="00E3452D">
        <w:rPr>
          <w:rFonts w:ascii="Trebuchet MS" w:hAnsi="Trebuchet MS" w:cs="Trebuchet MS"/>
          <w:b/>
          <w:bCs/>
          <w:sz w:val="23"/>
          <w:szCs w:val="23"/>
          <w:lang w:val="es"/>
        </w:rPr>
        <w:t xml:space="preserve"> PROVISIONAL</w:t>
      </w:r>
      <w:r w:rsidR="00AD0689" w:rsidRPr="00E3452D">
        <w:rPr>
          <w:rFonts w:ascii="Trebuchet MS" w:hAnsi="Trebuchet MS" w:cs="Trebuchet MS"/>
          <w:b/>
          <w:bCs/>
          <w:sz w:val="23"/>
          <w:szCs w:val="23"/>
          <w:lang w:val="es"/>
        </w:rPr>
        <w:t xml:space="preserve">. </w:t>
      </w:r>
      <w:r w:rsidR="00AD0689" w:rsidRPr="00E3452D">
        <w:rPr>
          <w:rFonts w:ascii="Trebuchet MS" w:hAnsi="Trebuchet MS" w:cs="Trebuchet MS"/>
          <w:sz w:val="23"/>
          <w:szCs w:val="23"/>
          <w:lang w:val="es"/>
        </w:rPr>
        <w:t xml:space="preserve">Que </w:t>
      </w:r>
      <w:r w:rsidR="005A6D0F" w:rsidRPr="00E3452D">
        <w:rPr>
          <w:rFonts w:ascii="Trebuchet MS" w:hAnsi="Trebuchet MS" w:cs="Trebuchet MS"/>
          <w:sz w:val="23"/>
          <w:szCs w:val="23"/>
          <w:lang w:val="es"/>
        </w:rPr>
        <w:t xml:space="preserve">la </w:t>
      </w:r>
      <w:r w:rsidR="002B5C1B" w:rsidRPr="00E3452D">
        <w:rPr>
          <w:rFonts w:ascii="Trebuchet MS" w:hAnsi="Trebuchet MS" w:cs="Trebuchet MS"/>
          <w:sz w:val="23"/>
          <w:szCs w:val="23"/>
          <w:lang w:val="es"/>
        </w:rPr>
        <w:t>consejera presidenta</w:t>
      </w:r>
      <w:r w:rsidR="00276381" w:rsidRPr="00E3452D">
        <w:rPr>
          <w:rFonts w:ascii="Trebuchet MS" w:hAnsi="Trebuchet MS" w:cs="Trebuchet MS"/>
          <w:sz w:val="23"/>
          <w:szCs w:val="23"/>
          <w:lang w:val="es"/>
        </w:rPr>
        <w:t xml:space="preserve"> provisional</w:t>
      </w:r>
      <w:r w:rsidR="002B5C1B" w:rsidRPr="00E3452D">
        <w:rPr>
          <w:rFonts w:ascii="Trebuchet MS" w:hAnsi="Trebuchet MS" w:cs="Trebuchet MS"/>
          <w:sz w:val="23"/>
          <w:szCs w:val="23"/>
          <w:lang w:val="es"/>
        </w:rPr>
        <w:t xml:space="preserve"> </w:t>
      </w:r>
      <w:r w:rsidR="00AD0689" w:rsidRPr="00E3452D">
        <w:rPr>
          <w:rFonts w:ascii="Trebuchet MS" w:hAnsi="Trebuchet MS" w:cs="Trebuchet MS"/>
          <w:sz w:val="23"/>
          <w:szCs w:val="23"/>
          <w:lang w:val="es"/>
        </w:rPr>
        <w:t>de este Instituto, tiene, entre otras atribuciones, la de proponer al Consejo General para su aprobación, la integración de las diversas Comisiones Internas del Instituto Electoral y de Participación Ciudadana del Estado de Jalisco, de conformidad con los artículos 134, párrafo 1, fracción XXXVIII y 136, párrafo 1 del Código Electoral del Estado de Jalisco.</w:t>
      </w:r>
    </w:p>
    <w:p w14:paraId="50A6ED00" w14:textId="77777777" w:rsidR="0019545A" w:rsidRPr="00E3452D" w:rsidRDefault="0019545A" w:rsidP="00AB5ED5">
      <w:pPr>
        <w:tabs>
          <w:tab w:val="left" w:pos="1428"/>
        </w:tabs>
        <w:autoSpaceDE w:val="0"/>
        <w:autoSpaceDN w:val="0"/>
        <w:adjustRightInd w:val="0"/>
        <w:spacing w:after="0" w:line="240" w:lineRule="auto"/>
        <w:jc w:val="both"/>
        <w:rPr>
          <w:rFonts w:ascii="Trebuchet MS" w:hAnsi="Trebuchet MS" w:cs="Trebuchet MS"/>
          <w:sz w:val="23"/>
          <w:szCs w:val="23"/>
          <w:lang w:val="es"/>
        </w:rPr>
      </w:pPr>
    </w:p>
    <w:p w14:paraId="29B71BED" w14:textId="1DDDF29F" w:rsidR="0019545A" w:rsidRPr="00E3452D" w:rsidRDefault="0019545A" w:rsidP="0019545A">
      <w:pPr>
        <w:pStyle w:val="Textoindependiente"/>
        <w:spacing w:after="0" w:line="240" w:lineRule="auto"/>
        <w:jc w:val="both"/>
        <w:rPr>
          <w:rFonts w:ascii="Trebuchet MS" w:eastAsia="Times New Roman" w:hAnsi="Trebuchet MS" w:cs="Arial"/>
          <w:bCs/>
          <w:kern w:val="18"/>
          <w:sz w:val="23"/>
          <w:szCs w:val="23"/>
          <w:lang w:eastAsia="es-ES"/>
        </w:rPr>
      </w:pPr>
      <w:r w:rsidRPr="00E3452D">
        <w:rPr>
          <w:rFonts w:ascii="Trebuchet MS" w:hAnsi="Trebuchet MS" w:cs="Trebuchet MS"/>
          <w:b/>
          <w:sz w:val="23"/>
          <w:szCs w:val="23"/>
          <w:lang w:val="es"/>
        </w:rPr>
        <w:t>VIII</w:t>
      </w:r>
      <w:r w:rsidRPr="00E3452D">
        <w:rPr>
          <w:rFonts w:ascii="Trebuchet MS" w:hAnsi="Trebuchet MS" w:cs="Trebuchet MS"/>
          <w:sz w:val="23"/>
          <w:szCs w:val="23"/>
          <w:lang w:val="es"/>
        </w:rPr>
        <w:t>.</w:t>
      </w:r>
      <w:r w:rsidRPr="00E3452D">
        <w:rPr>
          <w:rFonts w:ascii="Trebuchet MS" w:eastAsia="Times New Roman" w:hAnsi="Trebuchet MS" w:cs="Arial"/>
          <w:b/>
          <w:bCs/>
          <w:kern w:val="18"/>
          <w:sz w:val="23"/>
          <w:szCs w:val="23"/>
          <w:lang w:eastAsia="es-ES"/>
        </w:rPr>
        <w:t xml:space="preserve"> DEL DECRETO DEL CONGRESO DEL ESTADO DE JALISCO. </w:t>
      </w:r>
      <w:r w:rsidRPr="00E3452D">
        <w:rPr>
          <w:rFonts w:ascii="Trebuchet MS" w:eastAsia="Times New Roman" w:hAnsi="Trebuchet MS" w:cs="Arial"/>
          <w:bCs/>
          <w:kern w:val="18"/>
          <w:sz w:val="23"/>
          <w:szCs w:val="23"/>
          <w:lang w:eastAsia="es-ES"/>
        </w:rPr>
        <w:t xml:space="preserve">Que tal como </w:t>
      </w:r>
      <w:r w:rsidR="006B7F94" w:rsidRPr="00E3452D">
        <w:rPr>
          <w:rFonts w:ascii="Trebuchet MS" w:eastAsia="Times New Roman" w:hAnsi="Trebuchet MS" w:cs="Arial"/>
          <w:bCs/>
          <w:kern w:val="18"/>
          <w:sz w:val="23"/>
          <w:szCs w:val="23"/>
          <w:lang w:eastAsia="es-ES"/>
        </w:rPr>
        <w:t>fue señalado en el antecedente 6</w:t>
      </w:r>
      <w:r w:rsidRPr="00E3452D">
        <w:rPr>
          <w:rFonts w:ascii="Trebuchet MS" w:eastAsia="Times New Roman" w:hAnsi="Trebuchet MS" w:cs="Arial"/>
          <w:bCs/>
          <w:kern w:val="18"/>
          <w:sz w:val="23"/>
          <w:szCs w:val="23"/>
          <w:lang w:eastAsia="es-ES"/>
        </w:rPr>
        <w:t xml:space="preserve"> del presente acuerdo, el pasado cuatro de octubre del año en curso, el Congreso del Estado de Jalisco, emitió el decreto 28475/LXII/21, por medio del cual se convocó a la celebración de elecciones extraordinarias para llevarse a cabo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14:paraId="2E349CEA" w14:textId="77777777" w:rsidR="00AD0689" w:rsidRPr="00E3452D" w:rsidRDefault="00AD0689" w:rsidP="00AB5ED5">
      <w:pPr>
        <w:autoSpaceDE w:val="0"/>
        <w:autoSpaceDN w:val="0"/>
        <w:adjustRightInd w:val="0"/>
        <w:spacing w:after="0" w:line="240" w:lineRule="auto"/>
        <w:jc w:val="both"/>
        <w:rPr>
          <w:rFonts w:ascii="Trebuchet MS" w:hAnsi="Trebuchet MS" w:cs="Trebuchet MS"/>
          <w:b/>
          <w:bCs/>
          <w:sz w:val="23"/>
          <w:szCs w:val="23"/>
          <w:lang w:val="es"/>
        </w:rPr>
      </w:pPr>
    </w:p>
    <w:p w14:paraId="33747C8C" w14:textId="6D2EB57D" w:rsidR="00380E46" w:rsidRPr="00E3452D" w:rsidRDefault="0019545A" w:rsidP="00020D7D">
      <w:pPr>
        <w:autoSpaceDE w:val="0"/>
        <w:spacing w:after="0" w:line="240" w:lineRule="auto"/>
        <w:jc w:val="both"/>
        <w:rPr>
          <w:rFonts w:ascii="Trebuchet MS" w:hAnsi="Trebuchet MS" w:cs="Trebuchet MS"/>
          <w:bCs/>
          <w:sz w:val="23"/>
          <w:szCs w:val="23"/>
          <w:lang w:val="es"/>
        </w:rPr>
      </w:pPr>
      <w:r w:rsidRPr="00E3452D">
        <w:rPr>
          <w:rFonts w:ascii="Trebuchet MS" w:hAnsi="Trebuchet MS" w:cs="Trebuchet MS"/>
          <w:b/>
          <w:bCs/>
          <w:sz w:val="23"/>
          <w:szCs w:val="23"/>
          <w:lang w:val="es"/>
        </w:rPr>
        <w:t>IX</w:t>
      </w:r>
      <w:r w:rsidR="00AD0689" w:rsidRPr="00E3452D">
        <w:rPr>
          <w:rFonts w:ascii="Trebuchet MS" w:hAnsi="Trebuchet MS" w:cs="Trebuchet MS"/>
          <w:b/>
          <w:bCs/>
          <w:sz w:val="23"/>
          <w:szCs w:val="23"/>
          <w:lang w:val="es"/>
        </w:rPr>
        <w:t xml:space="preserve">. DE LA PROPUESTA DE </w:t>
      </w:r>
      <w:r w:rsidR="00020D7D" w:rsidRPr="00E3452D">
        <w:rPr>
          <w:rFonts w:ascii="Trebuchet MS" w:hAnsi="Trebuchet MS"/>
          <w:b/>
          <w:sz w:val="23"/>
          <w:szCs w:val="23"/>
        </w:rPr>
        <w:t>MODIFICACIÓN TEMPORAL EN LA INTEGRACIÓN DE LAS COMISIONES INTERNAS DE ESTE ORGANISMO ELECTORAL.</w:t>
      </w:r>
      <w:r w:rsidR="00774E6D" w:rsidRPr="00E3452D">
        <w:rPr>
          <w:rFonts w:ascii="Trebuchet MS" w:hAnsi="Trebuchet MS" w:cs="Trebuchet MS"/>
          <w:b/>
          <w:bCs/>
          <w:sz w:val="23"/>
          <w:szCs w:val="23"/>
          <w:lang w:val="es"/>
        </w:rPr>
        <w:t xml:space="preserve"> </w:t>
      </w:r>
      <w:r w:rsidR="00774E6D" w:rsidRPr="00E3452D">
        <w:rPr>
          <w:rFonts w:ascii="Trebuchet MS" w:hAnsi="Trebuchet MS" w:cs="Trebuchet MS"/>
          <w:bCs/>
          <w:sz w:val="23"/>
          <w:szCs w:val="23"/>
          <w:lang w:val="es"/>
        </w:rPr>
        <w:t>Que en virtud</w:t>
      </w:r>
      <w:r w:rsidR="00380E46" w:rsidRPr="00E3452D">
        <w:rPr>
          <w:rFonts w:ascii="Trebuchet MS" w:hAnsi="Trebuchet MS" w:cs="Trebuchet MS"/>
          <w:bCs/>
          <w:sz w:val="23"/>
          <w:szCs w:val="23"/>
          <w:lang w:val="es"/>
        </w:rPr>
        <w:t xml:space="preserve"> de la designación de la </w:t>
      </w:r>
      <w:r w:rsidR="002B5C1B" w:rsidRPr="00E3452D">
        <w:rPr>
          <w:rFonts w:ascii="Trebuchet MS" w:hAnsi="Trebuchet MS" w:cs="Trebuchet MS"/>
          <w:bCs/>
          <w:sz w:val="23"/>
          <w:szCs w:val="23"/>
          <w:lang w:val="es"/>
        </w:rPr>
        <w:t>consejera electoral</w:t>
      </w:r>
      <w:r w:rsidR="00380E46" w:rsidRPr="00E3452D">
        <w:rPr>
          <w:rFonts w:ascii="Trebuchet MS" w:hAnsi="Trebuchet MS" w:cs="Trebuchet MS"/>
          <w:bCs/>
          <w:sz w:val="23"/>
          <w:szCs w:val="23"/>
          <w:lang w:val="es"/>
        </w:rPr>
        <w:t xml:space="preserve"> Brenda Judith Serafín Morfín, para asumir provisionalmente la presidencia del Instituto Electoral y de Participación Ciudadana del Estado de Jalisco</w:t>
      </w:r>
      <w:r w:rsidR="002427D8" w:rsidRPr="00E3452D">
        <w:rPr>
          <w:rFonts w:ascii="Trebuchet MS" w:eastAsia="Times New Roman" w:hAnsi="Trebuchet MS" w:cs="Arial"/>
          <w:sz w:val="23"/>
          <w:szCs w:val="23"/>
          <w:lang w:eastAsia="es-ES"/>
        </w:rPr>
        <w:t xml:space="preserve">, </w:t>
      </w:r>
      <w:r w:rsidR="00B0716C" w:rsidRPr="00E3452D">
        <w:rPr>
          <w:rFonts w:ascii="Trebuchet MS" w:eastAsia="Times New Roman" w:hAnsi="Trebuchet MS" w:cs="Arial"/>
          <w:sz w:val="23"/>
          <w:szCs w:val="23"/>
          <w:lang w:eastAsia="es-ES"/>
        </w:rPr>
        <w:t>se deberá modificar</w:t>
      </w:r>
      <w:r w:rsidR="00F846E2" w:rsidRPr="00E3452D">
        <w:rPr>
          <w:rFonts w:ascii="Trebuchet MS" w:eastAsia="Times New Roman" w:hAnsi="Trebuchet MS" w:cs="Arial"/>
          <w:sz w:val="23"/>
          <w:szCs w:val="23"/>
          <w:lang w:eastAsia="es-ES"/>
        </w:rPr>
        <w:t xml:space="preserve"> </w:t>
      </w:r>
      <w:r w:rsidR="00604B28" w:rsidRPr="00E3452D">
        <w:rPr>
          <w:rFonts w:ascii="Trebuchet MS" w:eastAsia="Times New Roman" w:hAnsi="Trebuchet MS" w:cs="Arial"/>
          <w:sz w:val="23"/>
          <w:szCs w:val="23"/>
          <w:lang w:eastAsia="es-ES"/>
        </w:rPr>
        <w:t>temporalmente</w:t>
      </w:r>
      <w:r w:rsidR="00F846E2" w:rsidRPr="00E3452D">
        <w:rPr>
          <w:rFonts w:ascii="Trebuchet MS" w:eastAsia="Times New Roman" w:hAnsi="Trebuchet MS" w:cs="Arial"/>
          <w:sz w:val="23"/>
          <w:szCs w:val="23"/>
          <w:lang w:eastAsia="es-ES"/>
        </w:rPr>
        <w:t xml:space="preserve"> la integración de las comisiones internas</w:t>
      </w:r>
      <w:r w:rsidR="002B5C1B" w:rsidRPr="00E3452D">
        <w:rPr>
          <w:rFonts w:ascii="Trebuchet MS" w:eastAsia="Times New Roman" w:hAnsi="Trebuchet MS" w:cs="Arial"/>
          <w:sz w:val="23"/>
          <w:szCs w:val="23"/>
          <w:lang w:eastAsia="es-ES"/>
        </w:rPr>
        <w:t xml:space="preserve"> de este Instituto</w:t>
      </w:r>
      <w:r w:rsidR="009036A7" w:rsidRPr="00E3452D">
        <w:rPr>
          <w:rFonts w:ascii="Trebuchet MS" w:eastAsia="Times New Roman" w:hAnsi="Trebuchet MS" w:cs="Arial"/>
          <w:sz w:val="23"/>
          <w:szCs w:val="23"/>
          <w:lang w:eastAsia="es-ES"/>
        </w:rPr>
        <w:t>;</w:t>
      </w:r>
      <w:r w:rsidR="00F846E2" w:rsidRPr="00E3452D">
        <w:rPr>
          <w:rFonts w:ascii="Trebuchet MS" w:eastAsia="Times New Roman" w:hAnsi="Trebuchet MS" w:cs="Arial"/>
          <w:sz w:val="23"/>
          <w:szCs w:val="23"/>
          <w:lang w:eastAsia="es-ES"/>
        </w:rPr>
        <w:t xml:space="preserve"> toda vez que la consejera electoral</w:t>
      </w:r>
      <w:r w:rsidR="00D03EBB" w:rsidRPr="00E3452D">
        <w:rPr>
          <w:rFonts w:ascii="Trebuchet MS" w:eastAsia="Times New Roman" w:hAnsi="Trebuchet MS" w:cs="Arial"/>
          <w:sz w:val="23"/>
          <w:szCs w:val="23"/>
          <w:lang w:eastAsia="es-ES"/>
        </w:rPr>
        <w:t xml:space="preserve"> no puede integrar temporalmente las comisiones debido al encargo que le fue conferido</w:t>
      </w:r>
      <w:r w:rsidR="00154028" w:rsidRPr="00E3452D">
        <w:rPr>
          <w:rFonts w:ascii="Trebuchet MS" w:eastAsia="Times New Roman" w:hAnsi="Trebuchet MS" w:cs="Arial"/>
          <w:sz w:val="23"/>
          <w:szCs w:val="23"/>
          <w:lang w:eastAsia="es-ES"/>
        </w:rPr>
        <w:t xml:space="preserve"> actualmente, en términos del artículo </w:t>
      </w:r>
      <w:r w:rsidR="00AE7C9C" w:rsidRPr="00E3452D">
        <w:rPr>
          <w:rFonts w:ascii="Trebuchet MS" w:eastAsia="Times New Roman" w:hAnsi="Trebuchet MS" w:cs="Arial"/>
          <w:sz w:val="23"/>
          <w:szCs w:val="23"/>
          <w:lang w:eastAsia="es-ES"/>
        </w:rPr>
        <w:t>136</w:t>
      </w:r>
      <w:bookmarkStart w:id="0" w:name="_GoBack"/>
      <w:bookmarkEnd w:id="0"/>
      <w:r w:rsidR="00154028" w:rsidRPr="00E3452D">
        <w:rPr>
          <w:rFonts w:ascii="Trebuchet MS" w:eastAsia="Times New Roman" w:hAnsi="Trebuchet MS" w:cs="Arial"/>
          <w:sz w:val="23"/>
          <w:szCs w:val="23"/>
          <w:lang w:eastAsia="es-ES"/>
        </w:rPr>
        <w:t xml:space="preserve"> del Código Electoral del Estado de Jalisco,</w:t>
      </w:r>
      <w:r w:rsidR="00F846E2" w:rsidRPr="00E3452D">
        <w:rPr>
          <w:rFonts w:ascii="Trebuchet MS" w:eastAsia="Times New Roman" w:hAnsi="Trebuchet MS" w:cs="Arial"/>
          <w:sz w:val="23"/>
          <w:szCs w:val="23"/>
          <w:lang w:eastAsia="es-ES"/>
        </w:rPr>
        <w:t xml:space="preserve"> </w:t>
      </w:r>
      <w:r w:rsidR="00CC2434" w:rsidRPr="00E3452D">
        <w:rPr>
          <w:rFonts w:ascii="Trebuchet MS" w:hAnsi="Trebuchet MS" w:cs="Trebuchet MS"/>
          <w:bCs/>
          <w:sz w:val="23"/>
          <w:szCs w:val="23"/>
          <w:lang w:val="es"/>
        </w:rPr>
        <w:t>presid</w:t>
      </w:r>
      <w:r w:rsidR="00B02C19" w:rsidRPr="00E3452D">
        <w:rPr>
          <w:rFonts w:ascii="Trebuchet MS" w:hAnsi="Trebuchet MS" w:cs="Trebuchet MS"/>
          <w:bCs/>
          <w:sz w:val="23"/>
          <w:szCs w:val="23"/>
          <w:lang w:val="es"/>
        </w:rPr>
        <w:t>í</w:t>
      </w:r>
      <w:r w:rsidR="00CC2434" w:rsidRPr="00E3452D">
        <w:rPr>
          <w:rFonts w:ascii="Trebuchet MS" w:hAnsi="Trebuchet MS" w:cs="Trebuchet MS"/>
          <w:bCs/>
          <w:sz w:val="23"/>
          <w:szCs w:val="23"/>
          <w:lang w:val="es"/>
        </w:rPr>
        <w:t>a la Comisi</w:t>
      </w:r>
      <w:r w:rsidR="00FE7D40" w:rsidRPr="00E3452D">
        <w:rPr>
          <w:rFonts w:ascii="Trebuchet MS" w:hAnsi="Trebuchet MS" w:cs="Trebuchet MS"/>
          <w:bCs/>
          <w:sz w:val="23"/>
          <w:szCs w:val="23"/>
          <w:lang w:val="es"/>
        </w:rPr>
        <w:t>ón</w:t>
      </w:r>
      <w:r w:rsidR="00CC2434" w:rsidRPr="00E3452D">
        <w:rPr>
          <w:rFonts w:ascii="Trebuchet MS" w:hAnsi="Trebuchet MS" w:cs="Trebuchet MS"/>
          <w:bCs/>
          <w:sz w:val="23"/>
          <w:szCs w:val="23"/>
          <w:lang w:val="es"/>
        </w:rPr>
        <w:t xml:space="preserve"> </w:t>
      </w:r>
      <w:r w:rsidR="005A6D0F" w:rsidRPr="00E3452D">
        <w:rPr>
          <w:rFonts w:ascii="Trebuchet MS" w:hAnsi="Trebuchet MS" w:cs="Trebuchet MS"/>
          <w:bCs/>
          <w:sz w:val="23"/>
          <w:szCs w:val="23"/>
          <w:lang w:val="es"/>
        </w:rPr>
        <w:t>Temporal de D</w:t>
      </w:r>
      <w:r w:rsidR="00CC2434" w:rsidRPr="00E3452D">
        <w:rPr>
          <w:rFonts w:ascii="Trebuchet MS" w:hAnsi="Trebuchet MS" w:cs="Trebuchet MS"/>
          <w:bCs/>
          <w:sz w:val="23"/>
          <w:szCs w:val="23"/>
          <w:lang w:val="es"/>
        </w:rPr>
        <w:t>ebates</w:t>
      </w:r>
      <w:r w:rsidR="00FE7D40" w:rsidRPr="00E3452D">
        <w:rPr>
          <w:rFonts w:ascii="Trebuchet MS" w:hAnsi="Trebuchet MS" w:cs="Trebuchet MS"/>
          <w:bCs/>
          <w:sz w:val="23"/>
          <w:szCs w:val="23"/>
          <w:lang w:val="es"/>
        </w:rPr>
        <w:t xml:space="preserve"> y la Comisión de</w:t>
      </w:r>
      <w:r w:rsidR="00CC2434" w:rsidRPr="00E3452D">
        <w:rPr>
          <w:rFonts w:ascii="Trebuchet MS" w:hAnsi="Trebuchet MS" w:cs="Trebuchet MS"/>
          <w:bCs/>
          <w:sz w:val="23"/>
          <w:szCs w:val="23"/>
          <w:lang w:val="es"/>
        </w:rPr>
        <w:t xml:space="preserve"> </w:t>
      </w:r>
      <w:r w:rsidR="00FE7D40" w:rsidRPr="00E3452D">
        <w:rPr>
          <w:rFonts w:ascii="Trebuchet MS" w:hAnsi="Trebuchet MS" w:cs="Trebuchet MS"/>
          <w:bCs/>
          <w:sz w:val="23"/>
          <w:szCs w:val="23"/>
          <w:lang w:val="es"/>
        </w:rPr>
        <w:t>I</w:t>
      </w:r>
      <w:r w:rsidR="00CC2434" w:rsidRPr="00E3452D">
        <w:rPr>
          <w:rFonts w:ascii="Trebuchet MS" w:hAnsi="Trebuchet MS" w:cs="Trebuchet MS"/>
          <w:bCs/>
          <w:sz w:val="23"/>
          <w:szCs w:val="23"/>
          <w:lang w:val="es"/>
        </w:rPr>
        <w:t xml:space="preserve">nformática y </w:t>
      </w:r>
      <w:r w:rsidR="00FE7D40" w:rsidRPr="00E3452D">
        <w:rPr>
          <w:rFonts w:ascii="Trebuchet MS" w:hAnsi="Trebuchet MS" w:cs="Trebuchet MS"/>
          <w:bCs/>
          <w:sz w:val="23"/>
          <w:szCs w:val="23"/>
          <w:lang w:val="es"/>
        </w:rPr>
        <w:t>U</w:t>
      </w:r>
      <w:r w:rsidR="00CC2434" w:rsidRPr="00E3452D">
        <w:rPr>
          <w:rFonts w:ascii="Trebuchet MS" w:hAnsi="Trebuchet MS" w:cs="Trebuchet MS"/>
          <w:bCs/>
          <w:sz w:val="23"/>
          <w:szCs w:val="23"/>
          <w:lang w:val="es"/>
        </w:rPr>
        <w:t xml:space="preserve">sos de </w:t>
      </w:r>
      <w:r w:rsidR="00FE7D40" w:rsidRPr="00E3452D">
        <w:rPr>
          <w:rFonts w:ascii="Trebuchet MS" w:hAnsi="Trebuchet MS" w:cs="Trebuchet MS"/>
          <w:bCs/>
          <w:sz w:val="23"/>
          <w:szCs w:val="23"/>
          <w:lang w:val="es"/>
        </w:rPr>
        <w:t>T</w:t>
      </w:r>
      <w:r w:rsidR="00CC2434" w:rsidRPr="00E3452D">
        <w:rPr>
          <w:rFonts w:ascii="Trebuchet MS" w:hAnsi="Trebuchet MS" w:cs="Trebuchet MS"/>
          <w:bCs/>
          <w:sz w:val="23"/>
          <w:szCs w:val="23"/>
          <w:lang w:val="es"/>
        </w:rPr>
        <w:t>ecnología</w:t>
      </w:r>
      <w:r w:rsidR="00FE7D40" w:rsidRPr="00E3452D">
        <w:rPr>
          <w:rFonts w:ascii="Trebuchet MS" w:hAnsi="Trebuchet MS" w:cs="Trebuchet MS"/>
          <w:bCs/>
          <w:sz w:val="23"/>
          <w:szCs w:val="23"/>
          <w:lang w:val="es"/>
        </w:rPr>
        <w:t xml:space="preserve">; </w:t>
      </w:r>
      <w:r w:rsidR="00CC2434" w:rsidRPr="00E3452D">
        <w:rPr>
          <w:rFonts w:ascii="Trebuchet MS" w:hAnsi="Trebuchet MS" w:cs="Trebuchet MS"/>
          <w:bCs/>
          <w:sz w:val="23"/>
          <w:szCs w:val="23"/>
          <w:lang w:val="es"/>
        </w:rPr>
        <w:t>así como</w:t>
      </w:r>
      <w:r w:rsidR="009036A7" w:rsidRPr="00E3452D">
        <w:rPr>
          <w:rFonts w:ascii="Trebuchet MS" w:hAnsi="Trebuchet MS" w:cs="Trebuchet MS"/>
          <w:bCs/>
          <w:sz w:val="23"/>
          <w:szCs w:val="23"/>
          <w:lang w:val="es"/>
        </w:rPr>
        <w:t xml:space="preserve"> también</w:t>
      </w:r>
      <w:r w:rsidR="00F2750F" w:rsidRPr="00E3452D">
        <w:rPr>
          <w:rFonts w:ascii="Trebuchet MS" w:hAnsi="Trebuchet MS" w:cs="Trebuchet MS"/>
          <w:bCs/>
          <w:sz w:val="23"/>
          <w:szCs w:val="23"/>
          <w:lang w:val="es"/>
        </w:rPr>
        <w:t xml:space="preserve"> integraba las Comisiones permanentes de Educación </w:t>
      </w:r>
      <w:r w:rsidR="00F2750F" w:rsidRPr="00E3452D">
        <w:rPr>
          <w:rFonts w:ascii="Trebuchet MS" w:hAnsi="Trebuchet MS" w:cs="Trebuchet MS"/>
          <w:bCs/>
          <w:sz w:val="23"/>
          <w:szCs w:val="23"/>
          <w:lang w:val="es"/>
        </w:rPr>
        <w:lastRenderedPageBreak/>
        <w:t xml:space="preserve">Cívica, Participación Ciudadana, Investigación y </w:t>
      </w:r>
      <w:r w:rsidR="009036A7" w:rsidRPr="00E3452D">
        <w:rPr>
          <w:rFonts w:ascii="Trebuchet MS" w:hAnsi="Trebuchet MS" w:cs="Trebuchet MS"/>
          <w:bCs/>
          <w:sz w:val="23"/>
          <w:szCs w:val="23"/>
          <w:lang w:val="es"/>
        </w:rPr>
        <w:t>E</w:t>
      </w:r>
      <w:r w:rsidR="00F2750F" w:rsidRPr="00E3452D">
        <w:rPr>
          <w:rFonts w:ascii="Trebuchet MS" w:hAnsi="Trebuchet MS" w:cs="Trebuchet MS"/>
          <w:bCs/>
          <w:sz w:val="23"/>
          <w:szCs w:val="23"/>
          <w:lang w:val="es"/>
        </w:rPr>
        <w:t>studio</w:t>
      </w:r>
      <w:r w:rsidR="00CC2434" w:rsidRPr="00E3452D">
        <w:rPr>
          <w:rFonts w:ascii="Trebuchet MS" w:hAnsi="Trebuchet MS" w:cs="Trebuchet MS"/>
          <w:bCs/>
          <w:sz w:val="23"/>
          <w:szCs w:val="23"/>
          <w:lang w:val="es"/>
        </w:rPr>
        <w:t>s</w:t>
      </w:r>
      <w:r w:rsidR="00F2750F" w:rsidRPr="00E3452D">
        <w:rPr>
          <w:rFonts w:ascii="Trebuchet MS" w:hAnsi="Trebuchet MS" w:cs="Trebuchet MS"/>
          <w:bCs/>
          <w:sz w:val="23"/>
          <w:szCs w:val="23"/>
          <w:lang w:val="es"/>
        </w:rPr>
        <w:t xml:space="preserve"> </w:t>
      </w:r>
      <w:r w:rsidR="009036A7" w:rsidRPr="00E3452D">
        <w:rPr>
          <w:rFonts w:ascii="Trebuchet MS" w:hAnsi="Trebuchet MS" w:cs="Trebuchet MS"/>
          <w:bCs/>
          <w:sz w:val="23"/>
          <w:szCs w:val="23"/>
          <w:lang w:val="es"/>
        </w:rPr>
        <w:t>E</w:t>
      </w:r>
      <w:r w:rsidR="00F2750F" w:rsidRPr="00E3452D">
        <w:rPr>
          <w:rFonts w:ascii="Trebuchet MS" w:hAnsi="Trebuchet MS" w:cs="Trebuchet MS"/>
          <w:bCs/>
          <w:sz w:val="23"/>
          <w:szCs w:val="23"/>
          <w:lang w:val="es"/>
        </w:rPr>
        <w:t>lectorales</w:t>
      </w:r>
      <w:r w:rsidR="00CC2434" w:rsidRPr="00E3452D">
        <w:rPr>
          <w:rFonts w:ascii="Trebuchet MS" w:hAnsi="Trebuchet MS" w:cs="Trebuchet MS"/>
          <w:bCs/>
          <w:sz w:val="23"/>
          <w:szCs w:val="23"/>
          <w:lang w:val="es"/>
        </w:rPr>
        <w:t xml:space="preserve">, y de </w:t>
      </w:r>
      <w:r w:rsidR="009036A7" w:rsidRPr="00E3452D">
        <w:rPr>
          <w:rFonts w:ascii="Trebuchet MS" w:hAnsi="Trebuchet MS" w:cs="Trebuchet MS"/>
          <w:bCs/>
          <w:sz w:val="23"/>
          <w:szCs w:val="23"/>
          <w:lang w:val="es"/>
        </w:rPr>
        <w:t>S</w:t>
      </w:r>
      <w:r w:rsidR="00CC2434" w:rsidRPr="00E3452D">
        <w:rPr>
          <w:rFonts w:ascii="Trebuchet MS" w:hAnsi="Trebuchet MS" w:cs="Trebuchet MS"/>
          <w:bCs/>
          <w:sz w:val="23"/>
          <w:szCs w:val="23"/>
          <w:lang w:val="es"/>
        </w:rPr>
        <w:t xml:space="preserve">eguimiento al </w:t>
      </w:r>
      <w:r w:rsidR="009036A7" w:rsidRPr="00E3452D">
        <w:rPr>
          <w:rFonts w:ascii="Trebuchet MS" w:hAnsi="Trebuchet MS" w:cs="Trebuchet MS"/>
          <w:bCs/>
          <w:sz w:val="23"/>
          <w:szCs w:val="23"/>
          <w:lang w:val="es"/>
        </w:rPr>
        <w:t>Servicio Profesional</w:t>
      </w:r>
      <w:r w:rsidR="00F846E2" w:rsidRPr="00E3452D">
        <w:rPr>
          <w:rFonts w:ascii="Trebuchet MS" w:hAnsi="Trebuchet MS" w:cs="Trebuchet MS"/>
          <w:bCs/>
          <w:sz w:val="23"/>
          <w:szCs w:val="23"/>
          <w:lang w:val="es"/>
        </w:rPr>
        <w:t>.</w:t>
      </w:r>
      <w:r w:rsidR="00CC2434" w:rsidRPr="00E3452D">
        <w:rPr>
          <w:rFonts w:ascii="Trebuchet MS" w:hAnsi="Trebuchet MS" w:cs="Trebuchet MS"/>
          <w:bCs/>
          <w:sz w:val="23"/>
          <w:szCs w:val="23"/>
          <w:lang w:val="es"/>
        </w:rPr>
        <w:t xml:space="preserve"> </w:t>
      </w:r>
    </w:p>
    <w:p w14:paraId="16DAE1E6" w14:textId="77777777" w:rsidR="00F846E2" w:rsidRPr="00E3452D" w:rsidRDefault="00F846E2" w:rsidP="00AB5ED5">
      <w:pPr>
        <w:autoSpaceDE w:val="0"/>
        <w:autoSpaceDN w:val="0"/>
        <w:adjustRightInd w:val="0"/>
        <w:spacing w:after="0" w:line="240" w:lineRule="auto"/>
        <w:jc w:val="both"/>
        <w:rPr>
          <w:rFonts w:ascii="Trebuchet MS" w:hAnsi="Trebuchet MS" w:cs="Trebuchet MS"/>
          <w:bCs/>
          <w:sz w:val="23"/>
          <w:szCs w:val="23"/>
          <w:lang w:val="es"/>
        </w:rPr>
      </w:pPr>
    </w:p>
    <w:p w14:paraId="661902A1" w14:textId="5223D34A" w:rsidR="00AD0689" w:rsidRPr="00E3452D" w:rsidRDefault="00F846E2" w:rsidP="00AB5ED5">
      <w:pPr>
        <w:autoSpaceDE w:val="0"/>
        <w:autoSpaceDN w:val="0"/>
        <w:adjustRightInd w:val="0"/>
        <w:spacing w:after="0" w:line="240" w:lineRule="auto"/>
        <w:jc w:val="both"/>
        <w:rPr>
          <w:rFonts w:ascii="Trebuchet MS" w:hAnsi="Trebuchet MS" w:cs="Trebuchet MS"/>
          <w:b/>
          <w:bCs/>
          <w:sz w:val="23"/>
          <w:szCs w:val="23"/>
          <w:lang w:val="es"/>
        </w:rPr>
      </w:pPr>
      <w:r w:rsidRPr="00E3452D">
        <w:rPr>
          <w:rFonts w:ascii="Trebuchet MS" w:hAnsi="Trebuchet MS" w:cs="Trebuchet MS"/>
          <w:bCs/>
          <w:sz w:val="23"/>
          <w:szCs w:val="23"/>
          <w:lang w:val="es"/>
        </w:rPr>
        <w:t>En ese sentido,</w:t>
      </w:r>
      <w:r w:rsidR="00614181" w:rsidRPr="00E3452D">
        <w:rPr>
          <w:rFonts w:ascii="Trebuchet MS" w:hAnsi="Trebuchet MS" w:cs="Trebuchet MS"/>
          <w:bCs/>
          <w:sz w:val="23"/>
          <w:szCs w:val="23"/>
          <w:lang w:val="es"/>
        </w:rPr>
        <w:t xml:space="preserve"> </w:t>
      </w:r>
      <w:r w:rsidR="00F2750F" w:rsidRPr="00E3452D">
        <w:rPr>
          <w:rFonts w:ascii="Trebuchet MS" w:hAnsi="Trebuchet MS" w:cs="Trebuchet MS"/>
          <w:sz w:val="23"/>
          <w:szCs w:val="23"/>
          <w:lang w:val="es"/>
        </w:rPr>
        <w:t xml:space="preserve">la </w:t>
      </w:r>
      <w:r w:rsidR="0014623E" w:rsidRPr="00E3452D">
        <w:rPr>
          <w:rFonts w:ascii="Trebuchet MS" w:hAnsi="Trebuchet MS" w:cs="Trebuchet MS"/>
          <w:sz w:val="23"/>
          <w:szCs w:val="23"/>
          <w:lang w:val="es"/>
        </w:rPr>
        <w:t>consejera presidenta</w:t>
      </w:r>
      <w:r w:rsidR="006829EB" w:rsidRPr="00E3452D">
        <w:rPr>
          <w:rFonts w:ascii="Trebuchet MS" w:hAnsi="Trebuchet MS" w:cs="Trebuchet MS"/>
          <w:sz w:val="23"/>
          <w:szCs w:val="23"/>
          <w:lang w:val="es"/>
        </w:rPr>
        <w:t xml:space="preserve"> provisional</w:t>
      </w:r>
      <w:r w:rsidR="0014623E" w:rsidRPr="00E3452D">
        <w:rPr>
          <w:rFonts w:ascii="Trebuchet MS" w:hAnsi="Trebuchet MS" w:cs="Trebuchet MS"/>
          <w:sz w:val="23"/>
          <w:szCs w:val="23"/>
          <w:lang w:val="es"/>
        </w:rPr>
        <w:t xml:space="preserve"> somete a la consideración de este </w:t>
      </w:r>
      <w:r w:rsidR="00AD0689" w:rsidRPr="00E3452D">
        <w:rPr>
          <w:rFonts w:ascii="Trebuchet MS" w:hAnsi="Trebuchet MS" w:cs="Trebuchet MS"/>
          <w:sz w:val="23"/>
          <w:szCs w:val="23"/>
          <w:lang w:val="es"/>
        </w:rPr>
        <w:t xml:space="preserve">Consejo General, para su análisis, discusión y en su caso aprobación, la </w:t>
      </w:r>
      <w:r w:rsidRPr="00E3452D">
        <w:rPr>
          <w:rFonts w:ascii="Trebuchet MS" w:hAnsi="Trebuchet MS" w:cs="Trebuchet MS"/>
          <w:sz w:val="23"/>
          <w:szCs w:val="23"/>
          <w:lang w:val="es"/>
        </w:rPr>
        <w:t xml:space="preserve">modificación </w:t>
      </w:r>
      <w:r w:rsidR="00F234EB" w:rsidRPr="00E3452D">
        <w:rPr>
          <w:rFonts w:ascii="Trebuchet MS" w:hAnsi="Trebuchet MS" w:cs="Trebuchet MS"/>
          <w:sz w:val="23"/>
          <w:szCs w:val="23"/>
          <w:lang w:val="es"/>
        </w:rPr>
        <w:t>temporal</w:t>
      </w:r>
      <w:r w:rsidRPr="00E3452D">
        <w:rPr>
          <w:rFonts w:ascii="Trebuchet MS" w:hAnsi="Trebuchet MS" w:cs="Trebuchet MS"/>
          <w:sz w:val="23"/>
          <w:szCs w:val="23"/>
          <w:lang w:val="es"/>
        </w:rPr>
        <w:t xml:space="preserve"> de las Comisiones internas</w:t>
      </w:r>
      <w:r w:rsidR="0014623E" w:rsidRPr="00E3452D">
        <w:rPr>
          <w:rFonts w:ascii="Trebuchet MS" w:hAnsi="Trebuchet MS" w:cs="Trebuchet MS"/>
          <w:sz w:val="23"/>
          <w:szCs w:val="23"/>
          <w:lang w:val="es"/>
        </w:rPr>
        <w:t xml:space="preserve"> de este Instituto</w:t>
      </w:r>
      <w:r w:rsidR="00F234EB" w:rsidRPr="00E3452D">
        <w:rPr>
          <w:rFonts w:ascii="Trebuchet MS" w:hAnsi="Trebuchet MS" w:cs="Trebuchet MS"/>
          <w:sz w:val="23"/>
          <w:szCs w:val="23"/>
          <w:lang w:val="es"/>
        </w:rPr>
        <w:t>,</w:t>
      </w:r>
      <w:r w:rsidR="006B1D40" w:rsidRPr="00E3452D">
        <w:rPr>
          <w:rFonts w:ascii="Trebuchet MS" w:hAnsi="Trebuchet MS" w:cs="Trebuchet MS"/>
          <w:sz w:val="23"/>
          <w:szCs w:val="23"/>
          <w:lang w:val="es"/>
        </w:rPr>
        <w:t xml:space="preserve"> a las que se hace referencia en el párrafo que antecede,</w:t>
      </w:r>
      <w:r w:rsidR="00F234EB" w:rsidRPr="00E3452D">
        <w:rPr>
          <w:rFonts w:ascii="Trebuchet MS" w:hAnsi="Trebuchet MS" w:cs="Trebuchet MS"/>
          <w:sz w:val="23"/>
          <w:szCs w:val="23"/>
          <w:lang w:val="es"/>
        </w:rPr>
        <w:t xml:space="preserve"> hasta en tanto</w:t>
      </w:r>
      <w:r w:rsidR="00E62CA0" w:rsidRPr="00E3452D">
        <w:rPr>
          <w:rFonts w:ascii="Trebuchet MS" w:hAnsi="Trebuchet MS" w:cs="Trebuchet MS"/>
          <w:sz w:val="23"/>
          <w:szCs w:val="23"/>
          <w:lang w:val="es"/>
        </w:rPr>
        <w:t xml:space="preserve"> concluya el proceso electoral extraordinario dos mil veintiuno</w:t>
      </w:r>
      <w:r w:rsidR="00F234EB" w:rsidRPr="00E3452D">
        <w:rPr>
          <w:rFonts w:ascii="Trebuchet MS" w:hAnsi="Trebuchet MS" w:cs="Trebuchet MS"/>
          <w:sz w:val="23"/>
          <w:szCs w:val="23"/>
          <w:lang w:val="es"/>
        </w:rPr>
        <w:t xml:space="preserve">, </w:t>
      </w:r>
      <w:r w:rsidR="00DE145C" w:rsidRPr="00E3452D">
        <w:rPr>
          <w:rFonts w:ascii="Trebuchet MS" w:hAnsi="Trebuchet MS" w:cs="Trebuchet MS"/>
          <w:sz w:val="23"/>
          <w:szCs w:val="23"/>
          <w:lang w:val="es"/>
        </w:rPr>
        <w:t xml:space="preserve">a efecto de que los trabajos que se inicien en el proceso electivo </w:t>
      </w:r>
      <w:r w:rsidR="000A1187" w:rsidRPr="00E3452D">
        <w:rPr>
          <w:rFonts w:ascii="Trebuchet MS" w:hAnsi="Trebuchet MS" w:cs="Trebuchet MS"/>
          <w:sz w:val="23"/>
          <w:szCs w:val="23"/>
          <w:lang w:val="es"/>
        </w:rPr>
        <w:t xml:space="preserve">en curso </w:t>
      </w:r>
      <w:r w:rsidR="00DE145C" w:rsidRPr="00E3452D">
        <w:rPr>
          <w:rFonts w:ascii="Trebuchet MS" w:hAnsi="Trebuchet MS" w:cs="Trebuchet MS"/>
          <w:sz w:val="23"/>
          <w:szCs w:val="23"/>
          <w:lang w:val="es"/>
        </w:rPr>
        <w:t xml:space="preserve">sean concluidos por las mismas integraciones que las iniciaron, </w:t>
      </w:r>
      <w:r w:rsidR="00AD0689" w:rsidRPr="00E3452D">
        <w:rPr>
          <w:rFonts w:ascii="Trebuchet MS" w:hAnsi="Trebuchet MS" w:cs="Trebuchet MS"/>
          <w:sz w:val="23"/>
          <w:szCs w:val="23"/>
          <w:lang w:val="es"/>
        </w:rPr>
        <w:t xml:space="preserve">en términos de la tabla siguiente: </w:t>
      </w:r>
    </w:p>
    <w:p w14:paraId="6886BEAA" w14:textId="77777777" w:rsidR="00AD0689" w:rsidRPr="00E3452D" w:rsidRDefault="00AD0689" w:rsidP="00AB5ED5">
      <w:pPr>
        <w:autoSpaceDE w:val="0"/>
        <w:autoSpaceDN w:val="0"/>
        <w:adjustRightInd w:val="0"/>
        <w:spacing w:after="0" w:line="240" w:lineRule="auto"/>
        <w:jc w:val="both"/>
        <w:rPr>
          <w:rFonts w:ascii="Trebuchet MS" w:hAnsi="Trebuchet MS" w:cs="Trebuchet MS"/>
          <w:sz w:val="23"/>
          <w:szCs w:val="23"/>
          <w:lang w:val="es"/>
        </w:rPr>
      </w:pPr>
    </w:p>
    <w:tbl>
      <w:tblPr>
        <w:tblW w:w="884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3" w:type="dxa"/>
          <w:right w:w="3" w:type="dxa"/>
        </w:tblCellMar>
        <w:tblLook w:val="0000" w:firstRow="0" w:lastRow="0" w:firstColumn="0" w:lastColumn="0" w:noHBand="0" w:noVBand="0"/>
      </w:tblPr>
      <w:tblGrid>
        <w:gridCol w:w="3122"/>
        <w:gridCol w:w="5724"/>
      </w:tblGrid>
      <w:tr w:rsidR="00AD0689" w:rsidRPr="00E3452D" w14:paraId="760F9D38" w14:textId="77777777" w:rsidTr="00467003">
        <w:trPr>
          <w:trHeight w:val="541"/>
          <w:jc w:val="center"/>
        </w:trPr>
        <w:tc>
          <w:tcPr>
            <w:tcW w:w="3122" w:type="dxa"/>
            <w:shd w:val="clear" w:color="auto" w:fill="5F497A"/>
            <w:vAlign w:val="center"/>
          </w:tcPr>
          <w:p w14:paraId="144D7A58" w14:textId="77777777" w:rsidR="00AD0689" w:rsidRPr="00E3452D" w:rsidRDefault="00AD0689" w:rsidP="00AB5ED5">
            <w:pPr>
              <w:autoSpaceDE w:val="0"/>
              <w:autoSpaceDN w:val="0"/>
              <w:adjustRightInd w:val="0"/>
              <w:spacing w:after="0" w:line="240" w:lineRule="auto"/>
              <w:jc w:val="center"/>
              <w:rPr>
                <w:rFonts w:ascii="Trebuchet MS" w:hAnsi="Trebuchet MS" w:cs="Calibri"/>
                <w:sz w:val="23"/>
                <w:szCs w:val="23"/>
                <w:lang w:val="es"/>
              </w:rPr>
            </w:pPr>
            <w:r w:rsidRPr="00E3452D">
              <w:rPr>
                <w:rFonts w:ascii="Trebuchet MS" w:hAnsi="Trebuchet MS" w:cs="Trebuchet MS"/>
                <w:b/>
                <w:bCs/>
                <w:color w:val="F2F2F2"/>
                <w:sz w:val="23"/>
                <w:szCs w:val="23"/>
                <w:lang w:val="es"/>
              </w:rPr>
              <w:t xml:space="preserve">COMISIONES PERMANENTES </w:t>
            </w:r>
          </w:p>
        </w:tc>
        <w:tc>
          <w:tcPr>
            <w:tcW w:w="5724" w:type="dxa"/>
            <w:shd w:val="clear" w:color="auto" w:fill="5F497A"/>
            <w:vAlign w:val="center"/>
          </w:tcPr>
          <w:p w14:paraId="7B5B3BBC" w14:textId="77777777" w:rsidR="00AD0689" w:rsidRPr="00E3452D" w:rsidRDefault="00AD0689" w:rsidP="00AB5ED5">
            <w:pPr>
              <w:autoSpaceDE w:val="0"/>
              <w:autoSpaceDN w:val="0"/>
              <w:adjustRightInd w:val="0"/>
              <w:spacing w:after="0" w:line="240" w:lineRule="auto"/>
              <w:jc w:val="center"/>
              <w:rPr>
                <w:rFonts w:ascii="Trebuchet MS" w:hAnsi="Trebuchet MS" w:cs="Calibri"/>
                <w:sz w:val="23"/>
                <w:szCs w:val="23"/>
                <w:lang w:val="es"/>
              </w:rPr>
            </w:pPr>
            <w:r w:rsidRPr="00E3452D">
              <w:rPr>
                <w:rFonts w:ascii="Trebuchet MS" w:hAnsi="Trebuchet MS" w:cs="Trebuchet MS"/>
                <w:b/>
                <w:bCs/>
                <w:color w:val="F2F2F2"/>
                <w:sz w:val="23"/>
                <w:szCs w:val="23"/>
                <w:lang w:val="es"/>
              </w:rPr>
              <w:t>INTEGRACIÓN</w:t>
            </w:r>
          </w:p>
        </w:tc>
      </w:tr>
      <w:tr w:rsidR="00AD0689" w:rsidRPr="00E3452D" w14:paraId="07F52622" w14:textId="77777777" w:rsidTr="00467003">
        <w:trPr>
          <w:trHeight w:val="286"/>
          <w:jc w:val="center"/>
        </w:trPr>
        <w:tc>
          <w:tcPr>
            <w:tcW w:w="3122" w:type="dxa"/>
            <w:vMerge w:val="restart"/>
            <w:shd w:val="clear" w:color="000000" w:fill="FFFFFF"/>
            <w:vAlign w:val="center"/>
          </w:tcPr>
          <w:p w14:paraId="500F6C59" w14:textId="77777777" w:rsidR="00AD0689" w:rsidRPr="00E3452D" w:rsidRDefault="00AD0689" w:rsidP="00AB5ED5">
            <w:pPr>
              <w:autoSpaceDE w:val="0"/>
              <w:autoSpaceDN w:val="0"/>
              <w:adjustRightInd w:val="0"/>
              <w:spacing w:after="0" w:line="240" w:lineRule="auto"/>
              <w:jc w:val="center"/>
              <w:rPr>
                <w:rFonts w:ascii="Trebuchet MS" w:hAnsi="Trebuchet MS" w:cs="Calibri"/>
                <w:sz w:val="23"/>
                <w:szCs w:val="23"/>
                <w:lang w:val="es"/>
              </w:rPr>
            </w:pPr>
            <w:r w:rsidRPr="00E3452D">
              <w:rPr>
                <w:rFonts w:ascii="Trebuchet MS" w:hAnsi="Trebuchet MS" w:cs="Trebuchet MS"/>
                <w:b/>
                <w:bCs/>
                <w:sz w:val="23"/>
                <w:szCs w:val="23"/>
                <w:lang w:val="es"/>
              </w:rPr>
              <w:t>Educación Cívica</w:t>
            </w:r>
          </w:p>
        </w:tc>
        <w:tc>
          <w:tcPr>
            <w:tcW w:w="5724" w:type="dxa"/>
            <w:shd w:val="clear" w:color="000000" w:fill="FFFFFF"/>
            <w:vAlign w:val="center"/>
          </w:tcPr>
          <w:p w14:paraId="7ABC67AC" w14:textId="77777777" w:rsidR="00AD0689" w:rsidRPr="00E3452D" w:rsidRDefault="00AD0689" w:rsidP="00AB5ED5">
            <w:pPr>
              <w:autoSpaceDE w:val="0"/>
              <w:autoSpaceDN w:val="0"/>
              <w:adjustRightInd w:val="0"/>
              <w:spacing w:after="0" w:line="240" w:lineRule="auto"/>
              <w:jc w:val="center"/>
              <w:rPr>
                <w:rFonts w:ascii="Trebuchet MS" w:hAnsi="Trebuchet MS" w:cs="Trebuchet MS"/>
                <w:b/>
                <w:bCs/>
                <w:sz w:val="23"/>
                <w:szCs w:val="23"/>
                <w:lang w:val="es"/>
              </w:rPr>
            </w:pPr>
            <w:r w:rsidRPr="00E3452D">
              <w:rPr>
                <w:rFonts w:ascii="Trebuchet MS" w:hAnsi="Trebuchet MS" w:cs="Trebuchet MS"/>
                <w:b/>
                <w:bCs/>
                <w:sz w:val="23"/>
                <w:szCs w:val="23"/>
                <w:lang w:val="es"/>
              </w:rPr>
              <w:t xml:space="preserve">Miguel Godínez Terríquez </w:t>
            </w:r>
          </w:p>
          <w:p w14:paraId="28E22D6B" w14:textId="77777777" w:rsidR="00AD0689" w:rsidRPr="00E3452D" w:rsidRDefault="00AD0689" w:rsidP="00AB5ED5">
            <w:pPr>
              <w:autoSpaceDE w:val="0"/>
              <w:autoSpaceDN w:val="0"/>
              <w:adjustRightInd w:val="0"/>
              <w:spacing w:after="0" w:line="240" w:lineRule="auto"/>
              <w:jc w:val="center"/>
              <w:rPr>
                <w:rFonts w:ascii="Trebuchet MS" w:hAnsi="Trebuchet MS" w:cs="Calibri"/>
                <w:sz w:val="23"/>
                <w:szCs w:val="23"/>
                <w:lang w:val="es"/>
              </w:rPr>
            </w:pPr>
            <w:r w:rsidRPr="00E3452D">
              <w:rPr>
                <w:rFonts w:ascii="Trebuchet MS" w:hAnsi="Trebuchet MS" w:cs="Trebuchet MS"/>
                <w:b/>
                <w:bCs/>
                <w:sz w:val="23"/>
                <w:szCs w:val="23"/>
                <w:lang w:val="es"/>
              </w:rPr>
              <w:t>(presidencia)</w:t>
            </w:r>
          </w:p>
        </w:tc>
      </w:tr>
      <w:tr w:rsidR="00AD0689" w:rsidRPr="00E3452D" w14:paraId="1DC55BC3" w14:textId="77777777" w:rsidTr="00467003">
        <w:trPr>
          <w:trHeight w:val="286"/>
          <w:jc w:val="center"/>
        </w:trPr>
        <w:tc>
          <w:tcPr>
            <w:tcW w:w="3122" w:type="dxa"/>
            <w:vMerge/>
            <w:shd w:val="clear" w:color="000000" w:fill="FFFFFF"/>
            <w:vAlign w:val="center"/>
          </w:tcPr>
          <w:p w14:paraId="62C4AC08" w14:textId="77777777" w:rsidR="00AD0689" w:rsidRPr="00E3452D" w:rsidRDefault="00AD0689" w:rsidP="00AB5ED5">
            <w:pPr>
              <w:autoSpaceDE w:val="0"/>
              <w:autoSpaceDN w:val="0"/>
              <w:adjustRightInd w:val="0"/>
              <w:spacing w:after="200" w:line="240" w:lineRule="auto"/>
              <w:rPr>
                <w:rFonts w:ascii="Trebuchet MS" w:hAnsi="Trebuchet MS" w:cs="Calibri"/>
                <w:sz w:val="23"/>
                <w:szCs w:val="23"/>
                <w:lang w:val="es"/>
              </w:rPr>
            </w:pPr>
          </w:p>
        </w:tc>
        <w:tc>
          <w:tcPr>
            <w:tcW w:w="5724" w:type="dxa"/>
            <w:shd w:val="clear" w:color="000000" w:fill="FFFFFF"/>
            <w:vAlign w:val="center"/>
          </w:tcPr>
          <w:p w14:paraId="2E08AC43" w14:textId="77777777" w:rsidR="00AD0689" w:rsidRPr="00E3452D" w:rsidRDefault="00AD0689" w:rsidP="00AB5ED5">
            <w:pPr>
              <w:tabs>
                <w:tab w:val="left" w:pos="0"/>
              </w:tabs>
              <w:autoSpaceDE w:val="0"/>
              <w:autoSpaceDN w:val="0"/>
              <w:adjustRightInd w:val="0"/>
              <w:spacing w:after="0" w:line="240" w:lineRule="auto"/>
              <w:jc w:val="center"/>
              <w:rPr>
                <w:rFonts w:ascii="Trebuchet MS" w:hAnsi="Trebuchet MS" w:cs="Calibri"/>
                <w:sz w:val="23"/>
                <w:szCs w:val="23"/>
                <w:lang w:val="es"/>
              </w:rPr>
            </w:pPr>
            <w:r w:rsidRPr="00E3452D">
              <w:rPr>
                <w:rFonts w:ascii="Trebuchet MS" w:hAnsi="Trebuchet MS" w:cs="Trebuchet MS"/>
                <w:b/>
                <w:bCs/>
                <w:sz w:val="23"/>
                <w:szCs w:val="23"/>
                <w:lang w:val="es"/>
              </w:rPr>
              <w:t xml:space="preserve">Moisés Pérez Vega </w:t>
            </w:r>
          </w:p>
        </w:tc>
      </w:tr>
      <w:tr w:rsidR="00AD0689" w:rsidRPr="00E3452D" w14:paraId="497F9089" w14:textId="77777777" w:rsidTr="00467003">
        <w:trPr>
          <w:trHeight w:val="286"/>
          <w:jc w:val="center"/>
        </w:trPr>
        <w:tc>
          <w:tcPr>
            <w:tcW w:w="3122" w:type="dxa"/>
            <w:vMerge/>
            <w:shd w:val="clear" w:color="000000" w:fill="FFFFFF"/>
            <w:vAlign w:val="center"/>
          </w:tcPr>
          <w:p w14:paraId="375DFE04" w14:textId="77777777" w:rsidR="00AD0689" w:rsidRPr="00E3452D" w:rsidRDefault="00AD0689" w:rsidP="00AB5ED5">
            <w:pPr>
              <w:autoSpaceDE w:val="0"/>
              <w:autoSpaceDN w:val="0"/>
              <w:adjustRightInd w:val="0"/>
              <w:spacing w:after="200" w:line="240" w:lineRule="auto"/>
              <w:rPr>
                <w:rFonts w:ascii="Trebuchet MS" w:hAnsi="Trebuchet MS" w:cs="Calibri"/>
                <w:sz w:val="23"/>
                <w:szCs w:val="23"/>
                <w:lang w:val="es"/>
              </w:rPr>
            </w:pPr>
          </w:p>
        </w:tc>
        <w:tc>
          <w:tcPr>
            <w:tcW w:w="5724" w:type="dxa"/>
            <w:vAlign w:val="center"/>
          </w:tcPr>
          <w:p w14:paraId="2BE69F72" w14:textId="77777777" w:rsidR="00AD0689" w:rsidRPr="00E3452D" w:rsidRDefault="00AD0689" w:rsidP="00AB5ED5">
            <w:pPr>
              <w:tabs>
                <w:tab w:val="left" w:pos="0"/>
              </w:tabs>
              <w:autoSpaceDE w:val="0"/>
              <w:autoSpaceDN w:val="0"/>
              <w:adjustRightInd w:val="0"/>
              <w:spacing w:after="0" w:line="240" w:lineRule="auto"/>
              <w:jc w:val="center"/>
              <w:rPr>
                <w:rFonts w:ascii="Trebuchet MS" w:hAnsi="Trebuchet MS" w:cs="Calibri"/>
                <w:sz w:val="23"/>
                <w:szCs w:val="23"/>
                <w:lang w:val="es"/>
              </w:rPr>
            </w:pPr>
            <w:r w:rsidRPr="00E3452D">
              <w:rPr>
                <w:rFonts w:ascii="Trebuchet MS" w:hAnsi="Trebuchet MS" w:cs="Trebuchet MS"/>
                <w:b/>
                <w:bCs/>
                <w:sz w:val="23"/>
                <w:szCs w:val="23"/>
                <w:lang w:val="es"/>
              </w:rPr>
              <w:t>Zoad Jeanine García González</w:t>
            </w:r>
          </w:p>
        </w:tc>
      </w:tr>
      <w:tr w:rsidR="00AD0689" w:rsidRPr="00E3452D" w14:paraId="047D30F7" w14:textId="77777777" w:rsidTr="00467003">
        <w:trPr>
          <w:trHeight w:val="286"/>
          <w:jc w:val="center"/>
        </w:trPr>
        <w:tc>
          <w:tcPr>
            <w:tcW w:w="3122" w:type="dxa"/>
            <w:vMerge w:val="restart"/>
            <w:shd w:val="clear" w:color="000000" w:fill="FFFFFF"/>
            <w:vAlign w:val="center"/>
          </w:tcPr>
          <w:p w14:paraId="37BEE8FA" w14:textId="77777777" w:rsidR="00AD0689" w:rsidRPr="00E3452D" w:rsidRDefault="00AD0689" w:rsidP="00AB5ED5">
            <w:pPr>
              <w:autoSpaceDE w:val="0"/>
              <w:autoSpaceDN w:val="0"/>
              <w:adjustRightInd w:val="0"/>
              <w:spacing w:after="0" w:line="240" w:lineRule="auto"/>
              <w:jc w:val="center"/>
              <w:rPr>
                <w:rFonts w:ascii="Trebuchet MS" w:hAnsi="Trebuchet MS" w:cs="Calibri"/>
                <w:sz w:val="23"/>
                <w:szCs w:val="23"/>
                <w:lang w:val="es"/>
              </w:rPr>
            </w:pPr>
            <w:r w:rsidRPr="00E3452D">
              <w:rPr>
                <w:rFonts w:ascii="Trebuchet MS" w:hAnsi="Trebuchet MS" w:cs="Trebuchet MS"/>
                <w:b/>
                <w:bCs/>
                <w:sz w:val="23"/>
                <w:szCs w:val="23"/>
                <w:lang w:val="es"/>
              </w:rPr>
              <w:t>Investigación y Estudios Electorales</w:t>
            </w:r>
          </w:p>
        </w:tc>
        <w:tc>
          <w:tcPr>
            <w:tcW w:w="5724" w:type="dxa"/>
            <w:shd w:val="clear" w:color="000000" w:fill="FFFFFF"/>
          </w:tcPr>
          <w:p w14:paraId="31FC83D5" w14:textId="77777777" w:rsidR="00AD0689" w:rsidRPr="00E3452D" w:rsidRDefault="00AD0689" w:rsidP="00AB5ED5">
            <w:pPr>
              <w:autoSpaceDE w:val="0"/>
              <w:autoSpaceDN w:val="0"/>
              <w:adjustRightInd w:val="0"/>
              <w:spacing w:after="0" w:line="240" w:lineRule="auto"/>
              <w:jc w:val="center"/>
              <w:rPr>
                <w:rFonts w:ascii="Trebuchet MS" w:hAnsi="Trebuchet MS" w:cs="Century Gothic"/>
                <w:b/>
                <w:bCs/>
                <w:sz w:val="23"/>
                <w:szCs w:val="23"/>
                <w:lang w:val="es"/>
              </w:rPr>
            </w:pPr>
            <w:r w:rsidRPr="00E3452D">
              <w:rPr>
                <w:rFonts w:ascii="Trebuchet MS" w:hAnsi="Trebuchet MS" w:cs="Trebuchet MS"/>
                <w:b/>
                <w:bCs/>
                <w:sz w:val="23"/>
                <w:szCs w:val="23"/>
                <w:lang w:val="es"/>
              </w:rPr>
              <w:t>Claudia Alejandra Vargas Bautista</w:t>
            </w:r>
          </w:p>
          <w:p w14:paraId="3F5A4105" w14:textId="77777777" w:rsidR="00AD0689" w:rsidRPr="00E3452D" w:rsidRDefault="00AD0689" w:rsidP="00AB5ED5">
            <w:pPr>
              <w:autoSpaceDE w:val="0"/>
              <w:autoSpaceDN w:val="0"/>
              <w:adjustRightInd w:val="0"/>
              <w:spacing w:after="0" w:line="240" w:lineRule="auto"/>
              <w:jc w:val="center"/>
              <w:rPr>
                <w:rFonts w:ascii="Trebuchet MS" w:hAnsi="Trebuchet MS" w:cs="Calibri"/>
                <w:sz w:val="23"/>
                <w:szCs w:val="23"/>
                <w:lang w:val="es"/>
              </w:rPr>
            </w:pPr>
            <w:r w:rsidRPr="00E3452D">
              <w:rPr>
                <w:rFonts w:ascii="Trebuchet MS" w:hAnsi="Trebuchet MS" w:cs="Trebuchet MS"/>
                <w:b/>
                <w:bCs/>
                <w:sz w:val="23"/>
                <w:szCs w:val="23"/>
                <w:lang w:val="es"/>
              </w:rPr>
              <w:t xml:space="preserve"> (presidencia)</w:t>
            </w:r>
          </w:p>
        </w:tc>
      </w:tr>
      <w:tr w:rsidR="00AD0689" w:rsidRPr="00E3452D" w14:paraId="3122BD79" w14:textId="77777777" w:rsidTr="00467003">
        <w:trPr>
          <w:trHeight w:val="286"/>
          <w:jc w:val="center"/>
        </w:trPr>
        <w:tc>
          <w:tcPr>
            <w:tcW w:w="3122" w:type="dxa"/>
            <w:vMerge/>
            <w:shd w:val="clear" w:color="000000" w:fill="FFFFFF"/>
            <w:vAlign w:val="center"/>
          </w:tcPr>
          <w:p w14:paraId="51CC2688" w14:textId="77777777" w:rsidR="00AD0689" w:rsidRPr="00E3452D" w:rsidRDefault="00AD0689" w:rsidP="00AB5ED5">
            <w:pPr>
              <w:autoSpaceDE w:val="0"/>
              <w:autoSpaceDN w:val="0"/>
              <w:adjustRightInd w:val="0"/>
              <w:spacing w:after="200" w:line="240" w:lineRule="auto"/>
              <w:rPr>
                <w:rFonts w:ascii="Trebuchet MS" w:hAnsi="Trebuchet MS" w:cs="Calibri"/>
                <w:sz w:val="23"/>
                <w:szCs w:val="23"/>
                <w:lang w:val="es"/>
              </w:rPr>
            </w:pPr>
          </w:p>
        </w:tc>
        <w:tc>
          <w:tcPr>
            <w:tcW w:w="5724" w:type="dxa"/>
            <w:shd w:val="clear" w:color="000000" w:fill="FFFFFF"/>
          </w:tcPr>
          <w:p w14:paraId="1FEF0F18" w14:textId="77777777" w:rsidR="00AD0689" w:rsidRPr="00E3452D" w:rsidRDefault="00AD0689" w:rsidP="00AB5ED5">
            <w:pPr>
              <w:autoSpaceDE w:val="0"/>
              <w:autoSpaceDN w:val="0"/>
              <w:adjustRightInd w:val="0"/>
              <w:spacing w:after="0" w:line="240" w:lineRule="auto"/>
              <w:jc w:val="center"/>
              <w:rPr>
                <w:rFonts w:ascii="Trebuchet MS" w:hAnsi="Trebuchet MS" w:cs="Calibri"/>
                <w:sz w:val="23"/>
                <w:szCs w:val="23"/>
                <w:lang w:val="es"/>
              </w:rPr>
            </w:pPr>
            <w:r w:rsidRPr="00E3452D">
              <w:rPr>
                <w:rFonts w:ascii="Trebuchet MS" w:hAnsi="Trebuchet MS" w:cs="Trebuchet MS"/>
                <w:b/>
                <w:bCs/>
                <w:sz w:val="23"/>
                <w:szCs w:val="23"/>
                <w:lang w:val="es"/>
              </w:rPr>
              <w:t>Moisés Pérez Vega</w:t>
            </w:r>
          </w:p>
        </w:tc>
      </w:tr>
      <w:tr w:rsidR="00AD0689" w:rsidRPr="00E3452D" w14:paraId="1394D2EB" w14:textId="77777777" w:rsidTr="00467003">
        <w:trPr>
          <w:trHeight w:val="286"/>
          <w:jc w:val="center"/>
        </w:trPr>
        <w:tc>
          <w:tcPr>
            <w:tcW w:w="3122" w:type="dxa"/>
            <w:vMerge/>
            <w:shd w:val="clear" w:color="000000" w:fill="FFFFFF"/>
            <w:vAlign w:val="center"/>
          </w:tcPr>
          <w:p w14:paraId="1CCB95D0" w14:textId="77777777" w:rsidR="00AD0689" w:rsidRPr="00E3452D" w:rsidRDefault="00AD0689" w:rsidP="00AB5ED5">
            <w:pPr>
              <w:autoSpaceDE w:val="0"/>
              <w:autoSpaceDN w:val="0"/>
              <w:adjustRightInd w:val="0"/>
              <w:spacing w:after="200" w:line="240" w:lineRule="auto"/>
              <w:rPr>
                <w:rFonts w:ascii="Trebuchet MS" w:hAnsi="Trebuchet MS" w:cs="Calibri"/>
                <w:sz w:val="23"/>
                <w:szCs w:val="23"/>
                <w:lang w:val="es"/>
              </w:rPr>
            </w:pPr>
          </w:p>
        </w:tc>
        <w:tc>
          <w:tcPr>
            <w:tcW w:w="5724" w:type="dxa"/>
            <w:shd w:val="clear" w:color="000000" w:fill="FFFFFF"/>
          </w:tcPr>
          <w:p w14:paraId="493F11A5" w14:textId="77777777" w:rsidR="00AD0689" w:rsidRPr="00E3452D" w:rsidRDefault="00AD0689" w:rsidP="00AB5ED5">
            <w:pPr>
              <w:autoSpaceDE w:val="0"/>
              <w:autoSpaceDN w:val="0"/>
              <w:adjustRightInd w:val="0"/>
              <w:spacing w:after="0" w:line="240" w:lineRule="auto"/>
              <w:jc w:val="center"/>
              <w:rPr>
                <w:rFonts w:ascii="Trebuchet MS" w:hAnsi="Trebuchet MS" w:cs="Calibri"/>
                <w:sz w:val="23"/>
                <w:szCs w:val="23"/>
                <w:lang w:val="es"/>
              </w:rPr>
            </w:pPr>
            <w:r w:rsidRPr="00E3452D">
              <w:rPr>
                <w:rFonts w:ascii="Trebuchet MS" w:hAnsi="Trebuchet MS" w:cs="Trebuchet MS"/>
                <w:b/>
                <w:bCs/>
                <w:sz w:val="23"/>
                <w:szCs w:val="23"/>
                <w:lang w:val="es"/>
              </w:rPr>
              <w:t>Miguel Godínez Terríquez</w:t>
            </w:r>
          </w:p>
        </w:tc>
      </w:tr>
      <w:tr w:rsidR="00AD0689" w:rsidRPr="00E3452D" w14:paraId="2DBEEB81" w14:textId="77777777" w:rsidTr="00467003">
        <w:trPr>
          <w:trHeight w:val="408"/>
          <w:jc w:val="center"/>
        </w:trPr>
        <w:tc>
          <w:tcPr>
            <w:tcW w:w="3122" w:type="dxa"/>
            <w:vMerge w:val="restart"/>
            <w:shd w:val="clear" w:color="000000" w:fill="FFFFFF"/>
            <w:vAlign w:val="center"/>
          </w:tcPr>
          <w:p w14:paraId="1D613E68" w14:textId="77777777" w:rsidR="00AD0689" w:rsidRPr="00E3452D" w:rsidRDefault="00AD0689" w:rsidP="00AB5ED5">
            <w:pPr>
              <w:autoSpaceDE w:val="0"/>
              <w:autoSpaceDN w:val="0"/>
              <w:adjustRightInd w:val="0"/>
              <w:spacing w:after="0" w:line="240" w:lineRule="auto"/>
              <w:jc w:val="center"/>
              <w:rPr>
                <w:rFonts w:ascii="Trebuchet MS" w:hAnsi="Trebuchet MS" w:cs="Calibri"/>
                <w:sz w:val="23"/>
                <w:szCs w:val="23"/>
                <w:lang w:val="es"/>
              </w:rPr>
            </w:pPr>
            <w:r w:rsidRPr="00E3452D">
              <w:rPr>
                <w:rFonts w:ascii="Trebuchet MS" w:hAnsi="Trebuchet MS" w:cs="Trebuchet MS"/>
                <w:b/>
                <w:bCs/>
                <w:sz w:val="23"/>
                <w:szCs w:val="23"/>
                <w:lang w:val="es"/>
              </w:rPr>
              <w:t>Participación Ciudadana</w:t>
            </w:r>
          </w:p>
        </w:tc>
        <w:tc>
          <w:tcPr>
            <w:tcW w:w="5724" w:type="dxa"/>
            <w:shd w:val="clear" w:color="000000" w:fill="FFFFFF"/>
          </w:tcPr>
          <w:p w14:paraId="36A3E80F" w14:textId="77777777" w:rsidR="00AD0689" w:rsidRPr="00E3452D" w:rsidRDefault="00AD0689" w:rsidP="00AB5ED5">
            <w:pPr>
              <w:autoSpaceDE w:val="0"/>
              <w:autoSpaceDN w:val="0"/>
              <w:adjustRightInd w:val="0"/>
              <w:spacing w:after="0" w:line="240" w:lineRule="auto"/>
              <w:jc w:val="center"/>
              <w:rPr>
                <w:rFonts w:ascii="Trebuchet MS" w:hAnsi="Trebuchet MS" w:cs="Trebuchet MS"/>
                <w:b/>
                <w:bCs/>
                <w:sz w:val="23"/>
                <w:szCs w:val="23"/>
                <w:lang w:val="es"/>
              </w:rPr>
            </w:pPr>
            <w:r w:rsidRPr="00E3452D">
              <w:rPr>
                <w:rFonts w:ascii="Trebuchet MS" w:hAnsi="Trebuchet MS" w:cs="Trebuchet MS"/>
                <w:b/>
                <w:bCs/>
                <w:sz w:val="23"/>
                <w:szCs w:val="23"/>
                <w:lang w:val="es"/>
              </w:rPr>
              <w:t xml:space="preserve">Miguel Godínez Terríquez </w:t>
            </w:r>
          </w:p>
          <w:p w14:paraId="490A5DD7" w14:textId="77777777" w:rsidR="00AD0689" w:rsidRPr="00E3452D" w:rsidRDefault="00AD0689" w:rsidP="00AB5ED5">
            <w:pPr>
              <w:autoSpaceDE w:val="0"/>
              <w:autoSpaceDN w:val="0"/>
              <w:adjustRightInd w:val="0"/>
              <w:spacing w:after="0" w:line="240" w:lineRule="auto"/>
              <w:jc w:val="center"/>
              <w:rPr>
                <w:rFonts w:ascii="Trebuchet MS" w:hAnsi="Trebuchet MS" w:cs="Calibri"/>
                <w:sz w:val="23"/>
                <w:szCs w:val="23"/>
                <w:lang w:val="es"/>
              </w:rPr>
            </w:pPr>
            <w:r w:rsidRPr="00E3452D">
              <w:rPr>
                <w:rFonts w:ascii="Trebuchet MS" w:hAnsi="Trebuchet MS" w:cs="Trebuchet MS"/>
                <w:b/>
                <w:bCs/>
                <w:sz w:val="23"/>
                <w:szCs w:val="23"/>
                <w:lang w:val="es"/>
              </w:rPr>
              <w:t>(presidencia)</w:t>
            </w:r>
          </w:p>
        </w:tc>
      </w:tr>
      <w:tr w:rsidR="00AD0689" w:rsidRPr="00E3452D" w14:paraId="7C4BCF22" w14:textId="77777777" w:rsidTr="00467003">
        <w:trPr>
          <w:trHeight w:val="408"/>
          <w:jc w:val="center"/>
        </w:trPr>
        <w:tc>
          <w:tcPr>
            <w:tcW w:w="3122" w:type="dxa"/>
            <w:vMerge/>
            <w:shd w:val="clear" w:color="000000" w:fill="FFFFFF"/>
            <w:vAlign w:val="center"/>
          </w:tcPr>
          <w:p w14:paraId="105D8B02" w14:textId="77777777" w:rsidR="00AD0689" w:rsidRPr="00E3452D" w:rsidRDefault="00AD0689" w:rsidP="00AB5ED5">
            <w:pPr>
              <w:autoSpaceDE w:val="0"/>
              <w:autoSpaceDN w:val="0"/>
              <w:adjustRightInd w:val="0"/>
              <w:spacing w:after="200" w:line="240" w:lineRule="auto"/>
              <w:rPr>
                <w:rFonts w:ascii="Trebuchet MS" w:hAnsi="Trebuchet MS" w:cs="Calibri"/>
                <w:sz w:val="23"/>
                <w:szCs w:val="23"/>
                <w:lang w:val="es"/>
              </w:rPr>
            </w:pPr>
          </w:p>
        </w:tc>
        <w:tc>
          <w:tcPr>
            <w:tcW w:w="5724" w:type="dxa"/>
            <w:shd w:val="clear" w:color="000000" w:fill="FFFFFF"/>
          </w:tcPr>
          <w:p w14:paraId="6FAA88B7" w14:textId="77777777" w:rsidR="00AD0689" w:rsidRPr="00E3452D" w:rsidRDefault="00AD0689" w:rsidP="00AB5ED5">
            <w:pPr>
              <w:autoSpaceDE w:val="0"/>
              <w:autoSpaceDN w:val="0"/>
              <w:adjustRightInd w:val="0"/>
              <w:spacing w:after="0" w:line="240" w:lineRule="auto"/>
              <w:jc w:val="center"/>
              <w:rPr>
                <w:rFonts w:ascii="Trebuchet MS" w:hAnsi="Trebuchet MS" w:cs="Calibri"/>
                <w:sz w:val="23"/>
                <w:szCs w:val="23"/>
                <w:lang w:val="es"/>
              </w:rPr>
            </w:pPr>
            <w:r w:rsidRPr="00E3452D">
              <w:rPr>
                <w:rFonts w:ascii="Trebuchet MS" w:hAnsi="Trebuchet MS" w:cs="Trebuchet MS"/>
                <w:b/>
                <w:bCs/>
                <w:sz w:val="23"/>
                <w:szCs w:val="23"/>
                <w:lang w:val="es"/>
              </w:rPr>
              <w:t>Moisés Pérez Vega</w:t>
            </w:r>
          </w:p>
        </w:tc>
      </w:tr>
      <w:tr w:rsidR="00AD0689" w:rsidRPr="00E3452D" w14:paraId="7C4835C5" w14:textId="77777777" w:rsidTr="00467003">
        <w:trPr>
          <w:trHeight w:val="408"/>
          <w:jc w:val="center"/>
        </w:trPr>
        <w:tc>
          <w:tcPr>
            <w:tcW w:w="3122" w:type="dxa"/>
            <w:vMerge/>
            <w:shd w:val="clear" w:color="000000" w:fill="FFFFFF"/>
            <w:vAlign w:val="center"/>
          </w:tcPr>
          <w:p w14:paraId="035658E5" w14:textId="77777777" w:rsidR="00AD0689" w:rsidRPr="00E3452D" w:rsidRDefault="00AD0689" w:rsidP="00AB5ED5">
            <w:pPr>
              <w:autoSpaceDE w:val="0"/>
              <w:autoSpaceDN w:val="0"/>
              <w:adjustRightInd w:val="0"/>
              <w:spacing w:after="200" w:line="240" w:lineRule="auto"/>
              <w:rPr>
                <w:rFonts w:ascii="Trebuchet MS" w:hAnsi="Trebuchet MS" w:cs="Calibri"/>
                <w:sz w:val="23"/>
                <w:szCs w:val="23"/>
                <w:lang w:val="es"/>
              </w:rPr>
            </w:pPr>
          </w:p>
        </w:tc>
        <w:tc>
          <w:tcPr>
            <w:tcW w:w="5724" w:type="dxa"/>
          </w:tcPr>
          <w:p w14:paraId="229D0151" w14:textId="77777777" w:rsidR="00AD0689" w:rsidRPr="00E3452D" w:rsidRDefault="00AD0689" w:rsidP="00AB5ED5">
            <w:pPr>
              <w:autoSpaceDE w:val="0"/>
              <w:autoSpaceDN w:val="0"/>
              <w:adjustRightInd w:val="0"/>
              <w:spacing w:after="0" w:line="240" w:lineRule="auto"/>
              <w:jc w:val="center"/>
              <w:rPr>
                <w:rFonts w:ascii="Trebuchet MS" w:hAnsi="Trebuchet MS" w:cs="Calibri"/>
                <w:sz w:val="23"/>
                <w:szCs w:val="23"/>
                <w:lang w:val="es"/>
              </w:rPr>
            </w:pPr>
            <w:r w:rsidRPr="00E3452D">
              <w:rPr>
                <w:rFonts w:ascii="Trebuchet MS" w:hAnsi="Trebuchet MS" w:cs="Trebuchet MS"/>
                <w:b/>
                <w:bCs/>
                <w:sz w:val="23"/>
                <w:szCs w:val="23"/>
                <w:lang w:val="es"/>
              </w:rPr>
              <w:t>Claudia Alejandra Vargas Bautista</w:t>
            </w:r>
          </w:p>
        </w:tc>
      </w:tr>
      <w:tr w:rsidR="00AD0689" w:rsidRPr="00E3452D" w14:paraId="2AF415F1" w14:textId="77777777" w:rsidTr="00467003">
        <w:trPr>
          <w:trHeight w:val="378"/>
          <w:jc w:val="center"/>
        </w:trPr>
        <w:tc>
          <w:tcPr>
            <w:tcW w:w="3122" w:type="dxa"/>
            <w:vMerge w:val="restart"/>
            <w:vAlign w:val="center"/>
          </w:tcPr>
          <w:p w14:paraId="3CFFEBF1" w14:textId="77777777" w:rsidR="00AD0689" w:rsidRPr="00E3452D" w:rsidRDefault="00AD0689" w:rsidP="00AB5ED5">
            <w:pPr>
              <w:autoSpaceDE w:val="0"/>
              <w:autoSpaceDN w:val="0"/>
              <w:adjustRightInd w:val="0"/>
              <w:spacing w:after="0" w:line="240" w:lineRule="auto"/>
              <w:jc w:val="center"/>
              <w:rPr>
                <w:rFonts w:ascii="Trebuchet MS" w:hAnsi="Trebuchet MS" w:cs="Calibri"/>
                <w:sz w:val="23"/>
                <w:szCs w:val="23"/>
                <w:lang w:val="es"/>
              </w:rPr>
            </w:pPr>
            <w:r w:rsidRPr="00E3452D">
              <w:rPr>
                <w:rFonts w:ascii="Trebuchet MS" w:hAnsi="Trebuchet MS" w:cs="Trebuchet MS"/>
                <w:b/>
                <w:bCs/>
                <w:sz w:val="23"/>
                <w:szCs w:val="23"/>
                <w:lang w:val="es"/>
              </w:rPr>
              <w:t>Seguimiento al Servicio Profesional Electoral Nacional</w:t>
            </w:r>
          </w:p>
        </w:tc>
        <w:tc>
          <w:tcPr>
            <w:tcW w:w="5724" w:type="dxa"/>
          </w:tcPr>
          <w:p w14:paraId="410B5F9B" w14:textId="77777777" w:rsidR="00AD0689" w:rsidRPr="00E3452D" w:rsidRDefault="00AD0689" w:rsidP="00AB5ED5">
            <w:pPr>
              <w:autoSpaceDE w:val="0"/>
              <w:autoSpaceDN w:val="0"/>
              <w:adjustRightInd w:val="0"/>
              <w:spacing w:after="0" w:line="240" w:lineRule="auto"/>
              <w:jc w:val="center"/>
              <w:rPr>
                <w:rFonts w:ascii="Trebuchet MS" w:hAnsi="Trebuchet MS" w:cs="Trebuchet MS"/>
                <w:b/>
                <w:bCs/>
                <w:sz w:val="23"/>
                <w:szCs w:val="23"/>
                <w:lang w:val="es"/>
              </w:rPr>
            </w:pPr>
            <w:r w:rsidRPr="00E3452D">
              <w:rPr>
                <w:rFonts w:ascii="Trebuchet MS" w:hAnsi="Trebuchet MS" w:cs="Trebuchet MS"/>
                <w:b/>
                <w:bCs/>
                <w:sz w:val="23"/>
                <w:szCs w:val="23"/>
                <w:lang w:val="es"/>
              </w:rPr>
              <w:t xml:space="preserve">Zoad Jeanine García González </w:t>
            </w:r>
          </w:p>
          <w:p w14:paraId="6C5F9C17" w14:textId="77777777" w:rsidR="00AD0689" w:rsidRPr="00E3452D" w:rsidRDefault="00AD0689" w:rsidP="00AB5ED5">
            <w:pPr>
              <w:autoSpaceDE w:val="0"/>
              <w:autoSpaceDN w:val="0"/>
              <w:adjustRightInd w:val="0"/>
              <w:spacing w:after="0" w:line="240" w:lineRule="auto"/>
              <w:jc w:val="center"/>
              <w:rPr>
                <w:rFonts w:ascii="Trebuchet MS" w:hAnsi="Trebuchet MS" w:cs="Calibri"/>
                <w:sz w:val="23"/>
                <w:szCs w:val="23"/>
                <w:lang w:val="es"/>
              </w:rPr>
            </w:pPr>
            <w:r w:rsidRPr="00E3452D">
              <w:rPr>
                <w:rFonts w:ascii="Trebuchet MS" w:hAnsi="Trebuchet MS" w:cs="Trebuchet MS"/>
                <w:b/>
                <w:bCs/>
                <w:sz w:val="23"/>
                <w:szCs w:val="23"/>
                <w:lang w:val="es"/>
              </w:rPr>
              <w:t>(presidencia)</w:t>
            </w:r>
          </w:p>
        </w:tc>
      </w:tr>
      <w:tr w:rsidR="00AD0689" w:rsidRPr="00E3452D" w14:paraId="4D668539" w14:textId="77777777" w:rsidTr="00467003">
        <w:trPr>
          <w:trHeight w:val="416"/>
          <w:jc w:val="center"/>
        </w:trPr>
        <w:tc>
          <w:tcPr>
            <w:tcW w:w="3122" w:type="dxa"/>
            <w:vMerge/>
            <w:vAlign w:val="center"/>
          </w:tcPr>
          <w:p w14:paraId="70FA947E" w14:textId="77777777" w:rsidR="00AD0689" w:rsidRPr="00E3452D" w:rsidRDefault="00AD0689" w:rsidP="00AB5ED5">
            <w:pPr>
              <w:autoSpaceDE w:val="0"/>
              <w:autoSpaceDN w:val="0"/>
              <w:adjustRightInd w:val="0"/>
              <w:spacing w:after="200" w:line="240" w:lineRule="auto"/>
              <w:rPr>
                <w:rFonts w:ascii="Trebuchet MS" w:hAnsi="Trebuchet MS" w:cs="Calibri"/>
                <w:sz w:val="23"/>
                <w:szCs w:val="23"/>
                <w:lang w:val="es"/>
              </w:rPr>
            </w:pPr>
          </w:p>
        </w:tc>
        <w:tc>
          <w:tcPr>
            <w:tcW w:w="5724" w:type="dxa"/>
          </w:tcPr>
          <w:p w14:paraId="581F8CB9" w14:textId="77777777" w:rsidR="00AD0689" w:rsidRPr="00E3452D" w:rsidRDefault="00AD0689" w:rsidP="00AB5ED5">
            <w:pPr>
              <w:autoSpaceDE w:val="0"/>
              <w:autoSpaceDN w:val="0"/>
              <w:adjustRightInd w:val="0"/>
              <w:spacing w:after="0" w:line="240" w:lineRule="auto"/>
              <w:jc w:val="center"/>
              <w:rPr>
                <w:rFonts w:ascii="Trebuchet MS" w:hAnsi="Trebuchet MS" w:cs="Calibri"/>
                <w:sz w:val="23"/>
                <w:szCs w:val="23"/>
                <w:lang w:val="es"/>
              </w:rPr>
            </w:pPr>
            <w:r w:rsidRPr="00E3452D">
              <w:rPr>
                <w:rFonts w:ascii="Trebuchet MS" w:hAnsi="Trebuchet MS" w:cs="Trebuchet MS"/>
                <w:b/>
                <w:bCs/>
                <w:sz w:val="23"/>
                <w:szCs w:val="23"/>
                <w:lang w:val="es"/>
              </w:rPr>
              <w:t>Silvia Guadalupe Bustos Vásquez</w:t>
            </w:r>
          </w:p>
        </w:tc>
      </w:tr>
      <w:tr w:rsidR="00AD0689" w:rsidRPr="00E3452D" w14:paraId="470F82EE" w14:textId="77777777" w:rsidTr="00467003">
        <w:trPr>
          <w:trHeight w:val="408"/>
          <w:jc w:val="center"/>
        </w:trPr>
        <w:tc>
          <w:tcPr>
            <w:tcW w:w="3122" w:type="dxa"/>
            <w:vMerge/>
            <w:vAlign w:val="center"/>
          </w:tcPr>
          <w:p w14:paraId="7111CAC0" w14:textId="77777777" w:rsidR="00AD0689" w:rsidRPr="00E3452D" w:rsidRDefault="00AD0689" w:rsidP="00AB5ED5">
            <w:pPr>
              <w:autoSpaceDE w:val="0"/>
              <w:autoSpaceDN w:val="0"/>
              <w:adjustRightInd w:val="0"/>
              <w:spacing w:after="200" w:line="240" w:lineRule="auto"/>
              <w:rPr>
                <w:rFonts w:ascii="Trebuchet MS" w:hAnsi="Trebuchet MS" w:cs="Calibri"/>
                <w:sz w:val="23"/>
                <w:szCs w:val="23"/>
                <w:lang w:val="es"/>
              </w:rPr>
            </w:pPr>
          </w:p>
        </w:tc>
        <w:tc>
          <w:tcPr>
            <w:tcW w:w="5724" w:type="dxa"/>
          </w:tcPr>
          <w:p w14:paraId="529C08EE" w14:textId="77777777" w:rsidR="00AD0689" w:rsidRPr="00E3452D" w:rsidRDefault="00AD0689" w:rsidP="00AB5ED5">
            <w:pPr>
              <w:autoSpaceDE w:val="0"/>
              <w:autoSpaceDN w:val="0"/>
              <w:adjustRightInd w:val="0"/>
              <w:spacing w:after="0" w:line="240" w:lineRule="auto"/>
              <w:jc w:val="center"/>
              <w:rPr>
                <w:rFonts w:ascii="Trebuchet MS" w:hAnsi="Trebuchet MS" w:cs="Calibri"/>
                <w:sz w:val="23"/>
                <w:szCs w:val="23"/>
                <w:lang w:val="es"/>
              </w:rPr>
            </w:pPr>
            <w:r w:rsidRPr="00E3452D">
              <w:rPr>
                <w:rFonts w:ascii="Trebuchet MS" w:hAnsi="Trebuchet MS" w:cs="Trebuchet MS"/>
                <w:b/>
                <w:bCs/>
                <w:sz w:val="23"/>
                <w:szCs w:val="23"/>
                <w:lang w:val="es"/>
              </w:rPr>
              <w:t>Moisés Pérez Vega</w:t>
            </w:r>
          </w:p>
        </w:tc>
      </w:tr>
    </w:tbl>
    <w:p w14:paraId="4ADC595C" w14:textId="77777777" w:rsidR="00AD0689" w:rsidRPr="00E3452D" w:rsidRDefault="00AD0689" w:rsidP="00AB5ED5">
      <w:pPr>
        <w:autoSpaceDE w:val="0"/>
        <w:autoSpaceDN w:val="0"/>
        <w:adjustRightInd w:val="0"/>
        <w:spacing w:after="0" w:line="240" w:lineRule="auto"/>
        <w:jc w:val="both"/>
        <w:rPr>
          <w:rFonts w:ascii="Trebuchet MS" w:hAnsi="Trebuchet MS" w:cs="Trebuchet MS"/>
          <w:sz w:val="23"/>
          <w:szCs w:val="23"/>
          <w:lang w:val="es"/>
        </w:rPr>
      </w:pPr>
    </w:p>
    <w:tbl>
      <w:tblPr>
        <w:tblW w:w="884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3" w:type="dxa"/>
          <w:right w:w="3" w:type="dxa"/>
        </w:tblCellMar>
        <w:tblLook w:val="0000" w:firstRow="0" w:lastRow="0" w:firstColumn="0" w:lastColumn="0" w:noHBand="0" w:noVBand="0"/>
      </w:tblPr>
      <w:tblGrid>
        <w:gridCol w:w="3122"/>
        <w:gridCol w:w="5724"/>
      </w:tblGrid>
      <w:tr w:rsidR="00AD0689" w:rsidRPr="00E3452D" w14:paraId="1BE8443D" w14:textId="77777777" w:rsidTr="00467003">
        <w:trPr>
          <w:trHeight w:val="541"/>
          <w:jc w:val="center"/>
        </w:trPr>
        <w:tc>
          <w:tcPr>
            <w:tcW w:w="3122" w:type="dxa"/>
            <w:shd w:val="clear" w:color="auto" w:fill="5F497A"/>
            <w:vAlign w:val="center"/>
          </w:tcPr>
          <w:p w14:paraId="025D00A8" w14:textId="77777777" w:rsidR="00AD0689" w:rsidRPr="00E3452D" w:rsidRDefault="00AD0689" w:rsidP="00AB5ED5">
            <w:pPr>
              <w:autoSpaceDE w:val="0"/>
              <w:autoSpaceDN w:val="0"/>
              <w:adjustRightInd w:val="0"/>
              <w:spacing w:after="0" w:line="240" w:lineRule="auto"/>
              <w:jc w:val="center"/>
              <w:rPr>
                <w:rFonts w:ascii="Trebuchet MS" w:hAnsi="Trebuchet MS" w:cs="Calibri"/>
                <w:sz w:val="23"/>
                <w:szCs w:val="23"/>
                <w:lang w:val="es"/>
              </w:rPr>
            </w:pPr>
            <w:r w:rsidRPr="00E3452D">
              <w:rPr>
                <w:rFonts w:ascii="Trebuchet MS" w:hAnsi="Trebuchet MS" w:cs="Trebuchet MS"/>
                <w:b/>
                <w:bCs/>
                <w:color w:val="F2F2F2"/>
                <w:sz w:val="23"/>
                <w:szCs w:val="23"/>
                <w:lang w:val="es"/>
              </w:rPr>
              <w:t xml:space="preserve">COMISIONES TEMPORALES </w:t>
            </w:r>
          </w:p>
        </w:tc>
        <w:tc>
          <w:tcPr>
            <w:tcW w:w="5724" w:type="dxa"/>
            <w:shd w:val="clear" w:color="auto" w:fill="5F497A"/>
            <w:vAlign w:val="center"/>
          </w:tcPr>
          <w:p w14:paraId="44EEE587" w14:textId="77777777" w:rsidR="00AD0689" w:rsidRPr="00E3452D" w:rsidRDefault="00AD0689" w:rsidP="00AB5ED5">
            <w:pPr>
              <w:autoSpaceDE w:val="0"/>
              <w:autoSpaceDN w:val="0"/>
              <w:adjustRightInd w:val="0"/>
              <w:spacing w:after="0" w:line="240" w:lineRule="auto"/>
              <w:jc w:val="center"/>
              <w:rPr>
                <w:rFonts w:ascii="Trebuchet MS" w:hAnsi="Trebuchet MS" w:cs="Calibri"/>
                <w:sz w:val="23"/>
                <w:szCs w:val="23"/>
                <w:lang w:val="es"/>
              </w:rPr>
            </w:pPr>
            <w:r w:rsidRPr="00E3452D">
              <w:rPr>
                <w:rFonts w:ascii="Trebuchet MS" w:hAnsi="Trebuchet MS" w:cs="Trebuchet MS"/>
                <w:b/>
                <w:bCs/>
                <w:color w:val="F2F2F2"/>
                <w:sz w:val="23"/>
                <w:szCs w:val="23"/>
                <w:lang w:val="es"/>
              </w:rPr>
              <w:t>INTEGRACIÓN</w:t>
            </w:r>
          </w:p>
        </w:tc>
      </w:tr>
      <w:tr w:rsidR="00AD0689" w:rsidRPr="00E3452D" w14:paraId="05A32254" w14:textId="77777777" w:rsidTr="00467003">
        <w:trPr>
          <w:trHeight w:val="286"/>
          <w:jc w:val="center"/>
        </w:trPr>
        <w:tc>
          <w:tcPr>
            <w:tcW w:w="3122" w:type="dxa"/>
            <w:vMerge w:val="restart"/>
            <w:shd w:val="clear" w:color="000000" w:fill="FFFFFF"/>
            <w:vAlign w:val="center"/>
          </w:tcPr>
          <w:p w14:paraId="6B8BD2EB" w14:textId="77777777" w:rsidR="00AD0689" w:rsidRPr="00E3452D" w:rsidRDefault="00AD0689" w:rsidP="00AB5ED5">
            <w:pPr>
              <w:autoSpaceDE w:val="0"/>
              <w:autoSpaceDN w:val="0"/>
              <w:adjustRightInd w:val="0"/>
              <w:spacing w:after="0" w:line="240" w:lineRule="auto"/>
              <w:jc w:val="center"/>
              <w:rPr>
                <w:rFonts w:ascii="Trebuchet MS" w:hAnsi="Trebuchet MS" w:cs="Calibri"/>
                <w:sz w:val="23"/>
                <w:szCs w:val="23"/>
                <w:lang w:val="es"/>
              </w:rPr>
            </w:pPr>
            <w:r w:rsidRPr="00E3452D">
              <w:rPr>
                <w:rFonts w:ascii="Trebuchet MS" w:hAnsi="Trebuchet MS" w:cs="Trebuchet MS"/>
                <w:b/>
                <w:bCs/>
                <w:sz w:val="23"/>
                <w:szCs w:val="23"/>
                <w:lang w:val="es"/>
              </w:rPr>
              <w:t>De Informática y Uso de Tecnologías</w:t>
            </w:r>
          </w:p>
        </w:tc>
        <w:tc>
          <w:tcPr>
            <w:tcW w:w="5724" w:type="dxa"/>
            <w:shd w:val="clear" w:color="000000" w:fill="FFFFFF"/>
            <w:vAlign w:val="center"/>
          </w:tcPr>
          <w:p w14:paraId="2D1F6FD9" w14:textId="77777777" w:rsidR="00E62CA0" w:rsidRPr="00E3452D" w:rsidRDefault="00E62CA0" w:rsidP="00E62CA0">
            <w:pPr>
              <w:autoSpaceDE w:val="0"/>
              <w:autoSpaceDN w:val="0"/>
              <w:adjustRightInd w:val="0"/>
              <w:spacing w:after="0" w:line="240" w:lineRule="auto"/>
              <w:jc w:val="center"/>
              <w:rPr>
                <w:rFonts w:ascii="Trebuchet MS" w:hAnsi="Trebuchet MS" w:cs="Trebuchet MS"/>
                <w:b/>
                <w:bCs/>
                <w:sz w:val="23"/>
                <w:szCs w:val="23"/>
                <w:lang w:val="es"/>
              </w:rPr>
            </w:pPr>
            <w:r w:rsidRPr="00E3452D">
              <w:rPr>
                <w:rFonts w:ascii="Trebuchet MS" w:hAnsi="Trebuchet MS" w:cs="Trebuchet MS"/>
                <w:b/>
                <w:bCs/>
                <w:sz w:val="23"/>
                <w:szCs w:val="23"/>
                <w:lang w:val="es"/>
              </w:rPr>
              <w:t>Claudia Alejandra Vargas Bautista</w:t>
            </w:r>
          </w:p>
          <w:p w14:paraId="7A5E1045" w14:textId="40E34340" w:rsidR="00AD0689" w:rsidRPr="00E3452D" w:rsidRDefault="00AD0689" w:rsidP="00073235">
            <w:pPr>
              <w:autoSpaceDE w:val="0"/>
              <w:autoSpaceDN w:val="0"/>
              <w:adjustRightInd w:val="0"/>
              <w:spacing w:after="0" w:line="240" w:lineRule="auto"/>
              <w:jc w:val="center"/>
              <w:rPr>
                <w:rFonts w:ascii="Trebuchet MS" w:hAnsi="Trebuchet MS" w:cs="Calibri"/>
                <w:sz w:val="23"/>
                <w:szCs w:val="23"/>
                <w:lang w:val="es"/>
              </w:rPr>
            </w:pPr>
            <w:r w:rsidRPr="00E3452D">
              <w:rPr>
                <w:rFonts w:ascii="Trebuchet MS" w:hAnsi="Trebuchet MS" w:cs="Trebuchet MS"/>
                <w:b/>
                <w:bCs/>
                <w:sz w:val="23"/>
                <w:szCs w:val="23"/>
                <w:lang w:val="es"/>
              </w:rPr>
              <w:t>(presidencia)</w:t>
            </w:r>
          </w:p>
        </w:tc>
      </w:tr>
      <w:tr w:rsidR="00AD0689" w:rsidRPr="00E3452D" w14:paraId="1783A475" w14:textId="77777777" w:rsidTr="00467003">
        <w:trPr>
          <w:trHeight w:val="286"/>
          <w:jc w:val="center"/>
        </w:trPr>
        <w:tc>
          <w:tcPr>
            <w:tcW w:w="3122" w:type="dxa"/>
            <w:vMerge/>
            <w:shd w:val="clear" w:color="000000" w:fill="FFFFFF"/>
            <w:vAlign w:val="center"/>
          </w:tcPr>
          <w:p w14:paraId="5E689C59" w14:textId="77777777" w:rsidR="00AD0689" w:rsidRPr="00E3452D" w:rsidRDefault="00AD0689" w:rsidP="00AB5ED5">
            <w:pPr>
              <w:autoSpaceDE w:val="0"/>
              <w:autoSpaceDN w:val="0"/>
              <w:adjustRightInd w:val="0"/>
              <w:spacing w:after="200" w:line="240" w:lineRule="auto"/>
              <w:rPr>
                <w:rFonts w:ascii="Trebuchet MS" w:hAnsi="Trebuchet MS" w:cs="Calibri"/>
                <w:sz w:val="23"/>
                <w:szCs w:val="23"/>
                <w:lang w:val="es"/>
              </w:rPr>
            </w:pPr>
          </w:p>
        </w:tc>
        <w:tc>
          <w:tcPr>
            <w:tcW w:w="5724" w:type="dxa"/>
            <w:shd w:val="clear" w:color="000000" w:fill="FFFFFF"/>
            <w:vAlign w:val="center"/>
          </w:tcPr>
          <w:p w14:paraId="6E42E622" w14:textId="77777777" w:rsidR="00AD0689" w:rsidRPr="00E3452D" w:rsidRDefault="00AD0689" w:rsidP="00AB5ED5">
            <w:pPr>
              <w:autoSpaceDE w:val="0"/>
              <w:autoSpaceDN w:val="0"/>
              <w:adjustRightInd w:val="0"/>
              <w:spacing w:after="0" w:line="240" w:lineRule="auto"/>
              <w:jc w:val="center"/>
              <w:rPr>
                <w:rFonts w:ascii="Trebuchet MS" w:hAnsi="Trebuchet MS" w:cs="Calibri"/>
                <w:sz w:val="23"/>
                <w:szCs w:val="23"/>
                <w:lang w:val="es"/>
              </w:rPr>
            </w:pPr>
            <w:r w:rsidRPr="00E3452D">
              <w:rPr>
                <w:rFonts w:ascii="Trebuchet MS" w:hAnsi="Trebuchet MS" w:cs="Trebuchet MS"/>
                <w:b/>
                <w:bCs/>
                <w:sz w:val="23"/>
                <w:szCs w:val="23"/>
                <w:lang w:val="es"/>
              </w:rPr>
              <w:t xml:space="preserve">Miguel Godínez </w:t>
            </w:r>
            <w:proofErr w:type="spellStart"/>
            <w:r w:rsidRPr="00E3452D">
              <w:rPr>
                <w:rFonts w:ascii="Trebuchet MS" w:hAnsi="Trebuchet MS" w:cs="Trebuchet MS"/>
                <w:b/>
                <w:bCs/>
                <w:sz w:val="23"/>
                <w:szCs w:val="23"/>
                <w:lang w:val="es"/>
              </w:rPr>
              <w:t>Terríquez</w:t>
            </w:r>
            <w:proofErr w:type="spellEnd"/>
          </w:p>
        </w:tc>
      </w:tr>
      <w:tr w:rsidR="00AD0689" w:rsidRPr="00E3452D" w14:paraId="26D61097" w14:textId="77777777" w:rsidTr="00467003">
        <w:trPr>
          <w:trHeight w:val="286"/>
          <w:jc w:val="center"/>
        </w:trPr>
        <w:tc>
          <w:tcPr>
            <w:tcW w:w="3122" w:type="dxa"/>
            <w:vMerge/>
            <w:tcBorders>
              <w:bottom w:val="single" w:sz="12" w:space="0" w:color="000000"/>
            </w:tcBorders>
            <w:shd w:val="clear" w:color="000000" w:fill="FFFFFF"/>
            <w:vAlign w:val="center"/>
          </w:tcPr>
          <w:p w14:paraId="3048EAF5" w14:textId="77777777" w:rsidR="00AD0689" w:rsidRPr="00E3452D" w:rsidRDefault="00AD0689" w:rsidP="00AB5ED5">
            <w:pPr>
              <w:autoSpaceDE w:val="0"/>
              <w:autoSpaceDN w:val="0"/>
              <w:adjustRightInd w:val="0"/>
              <w:spacing w:after="200" w:line="240" w:lineRule="auto"/>
              <w:rPr>
                <w:rFonts w:ascii="Trebuchet MS" w:hAnsi="Trebuchet MS" w:cs="Calibri"/>
                <w:sz w:val="23"/>
                <w:szCs w:val="23"/>
                <w:lang w:val="es"/>
              </w:rPr>
            </w:pPr>
          </w:p>
        </w:tc>
        <w:tc>
          <w:tcPr>
            <w:tcW w:w="5724" w:type="dxa"/>
            <w:tcBorders>
              <w:bottom w:val="single" w:sz="12" w:space="0" w:color="000000"/>
            </w:tcBorders>
            <w:vAlign w:val="center"/>
          </w:tcPr>
          <w:p w14:paraId="320A7A58" w14:textId="77777777" w:rsidR="00E62CA0" w:rsidRPr="00E3452D" w:rsidRDefault="00E62CA0" w:rsidP="00E62CA0">
            <w:pPr>
              <w:autoSpaceDE w:val="0"/>
              <w:autoSpaceDN w:val="0"/>
              <w:adjustRightInd w:val="0"/>
              <w:spacing w:after="0" w:line="240" w:lineRule="auto"/>
              <w:jc w:val="center"/>
              <w:rPr>
                <w:rFonts w:ascii="Trebuchet MS" w:hAnsi="Trebuchet MS" w:cs="Trebuchet MS"/>
                <w:b/>
                <w:bCs/>
                <w:sz w:val="23"/>
                <w:szCs w:val="23"/>
                <w:lang w:val="es"/>
              </w:rPr>
            </w:pPr>
            <w:r w:rsidRPr="00E3452D">
              <w:rPr>
                <w:rFonts w:ascii="Trebuchet MS" w:hAnsi="Trebuchet MS" w:cs="Trebuchet MS"/>
                <w:b/>
                <w:bCs/>
                <w:sz w:val="23"/>
                <w:szCs w:val="23"/>
                <w:lang w:val="es"/>
              </w:rPr>
              <w:t xml:space="preserve">Zoad Jeanine García González </w:t>
            </w:r>
          </w:p>
          <w:p w14:paraId="786A734C" w14:textId="00149E53" w:rsidR="00E62CA0" w:rsidRPr="00E3452D" w:rsidRDefault="00E62CA0" w:rsidP="00E62CA0">
            <w:pPr>
              <w:autoSpaceDE w:val="0"/>
              <w:autoSpaceDN w:val="0"/>
              <w:adjustRightInd w:val="0"/>
              <w:spacing w:after="0" w:line="240" w:lineRule="auto"/>
              <w:jc w:val="center"/>
              <w:rPr>
                <w:rFonts w:ascii="Trebuchet MS" w:hAnsi="Trebuchet MS" w:cs="Trebuchet MS"/>
                <w:b/>
                <w:bCs/>
                <w:sz w:val="23"/>
                <w:szCs w:val="23"/>
                <w:lang w:val="es"/>
              </w:rPr>
            </w:pPr>
          </w:p>
        </w:tc>
      </w:tr>
      <w:tr w:rsidR="00AD0689" w:rsidRPr="00E3452D" w14:paraId="35CCCF91" w14:textId="77777777" w:rsidTr="00467003">
        <w:trPr>
          <w:trHeight w:val="286"/>
          <w:jc w:val="center"/>
        </w:trPr>
        <w:tc>
          <w:tcPr>
            <w:tcW w:w="3122" w:type="dxa"/>
            <w:vMerge w:val="restart"/>
            <w:shd w:val="clear" w:color="000000" w:fill="FFFFFF"/>
            <w:vAlign w:val="center"/>
          </w:tcPr>
          <w:p w14:paraId="7D472C92" w14:textId="77777777" w:rsidR="00AD0689" w:rsidRPr="00E3452D" w:rsidRDefault="00AD0689" w:rsidP="00AB5ED5">
            <w:pPr>
              <w:autoSpaceDE w:val="0"/>
              <w:autoSpaceDN w:val="0"/>
              <w:adjustRightInd w:val="0"/>
              <w:spacing w:after="0" w:line="240" w:lineRule="auto"/>
              <w:jc w:val="center"/>
              <w:rPr>
                <w:rFonts w:ascii="Trebuchet MS" w:hAnsi="Trebuchet MS" w:cs="Calibri"/>
                <w:sz w:val="23"/>
                <w:szCs w:val="23"/>
                <w:lang w:val="es"/>
              </w:rPr>
            </w:pPr>
            <w:r w:rsidRPr="00E3452D">
              <w:rPr>
                <w:rFonts w:ascii="Trebuchet MS" w:hAnsi="Trebuchet MS" w:cs="Trebuchet MS"/>
                <w:b/>
                <w:bCs/>
                <w:sz w:val="23"/>
                <w:szCs w:val="23"/>
                <w:lang w:val="es"/>
              </w:rPr>
              <w:t>De Debates</w:t>
            </w:r>
          </w:p>
        </w:tc>
        <w:tc>
          <w:tcPr>
            <w:tcW w:w="5724" w:type="dxa"/>
            <w:vAlign w:val="center"/>
          </w:tcPr>
          <w:p w14:paraId="2E85D454" w14:textId="4B9B7C68" w:rsidR="00AD0689" w:rsidRPr="00E3452D" w:rsidRDefault="00E62CA0" w:rsidP="00AB5ED5">
            <w:pPr>
              <w:autoSpaceDE w:val="0"/>
              <w:autoSpaceDN w:val="0"/>
              <w:adjustRightInd w:val="0"/>
              <w:spacing w:after="0" w:line="240" w:lineRule="auto"/>
              <w:jc w:val="center"/>
              <w:rPr>
                <w:rFonts w:ascii="Trebuchet MS" w:hAnsi="Trebuchet MS" w:cs="Trebuchet MS"/>
                <w:b/>
                <w:bCs/>
                <w:sz w:val="23"/>
                <w:szCs w:val="23"/>
                <w:lang w:val="es"/>
              </w:rPr>
            </w:pPr>
            <w:r w:rsidRPr="00E3452D">
              <w:rPr>
                <w:rFonts w:ascii="Trebuchet MS" w:hAnsi="Trebuchet MS" w:cs="Trebuchet MS"/>
                <w:b/>
                <w:bCs/>
                <w:sz w:val="23"/>
                <w:szCs w:val="23"/>
                <w:lang w:val="es"/>
              </w:rPr>
              <w:t xml:space="preserve">Miguel Godínez </w:t>
            </w:r>
            <w:proofErr w:type="spellStart"/>
            <w:r w:rsidRPr="00E3452D">
              <w:rPr>
                <w:rFonts w:ascii="Trebuchet MS" w:hAnsi="Trebuchet MS" w:cs="Trebuchet MS"/>
                <w:b/>
                <w:bCs/>
                <w:sz w:val="23"/>
                <w:szCs w:val="23"/>
                <w:lang w:val="es"/>
              </w:rPr>
              <w:t>Terríquez</w:t>
            </w:r>
            <w:proofErr w:type="spellEnd"/>
            <w:r w:rsidRPr="00E3452D">
              <w:rPr>
                <w:rFonts w:ascii="Trebuchet MS" w:hAnsi="Trebuchet MS" w:cs="Trebuchet MS"/>
                <w:b/>
                <w:bCs/>
                <w:sz w:val="23"/>
                <w:szCs w:val="23"/>
                <w:lang w:val="es"/>
              </w:rPr>
              <w:t xml:space="preserve"> </w:t>
            </w:r>
          </w:p>
          <w:p w14:paraId="5F2F5495" w14:textId="77777777" w:rsidR="00AD0689" w:rsidRPr="00E3452D" w:rsidRDefault="00AD0689" w:rsidP="00AB5ED5">
            <w:pPr>
              <w:autoSpaceDE w:val="0"/>
              <w:autoSpaceDN w:val="0"/>
              <w:adjustRightInd w:val="0"/>
              <w:spacing w:after="0" w:line="240" w:lineRule="auto"/>
              <w:jc w:val="center"/>
              <w:rPr>
                <w:rFonts w:ascii="Trebuchet MS" w:hAnsi="Trebuchet MS" w:cs="Calibri"/>
                <w:sz w:val="23"/>
                <w:szCs w:val="23"/>
                <w:lang w:val="es"/>
              </w:rPr>
            </w:pPr>
            <w:r w:rsidRPr="00E3452D">
              <w:rPr>
                <w:rFonts w:ascii="Trebuchet MS" w:hAnsi="Trebuchet MS" w:cs="Trebuchet MS"/>
                <w:b/>
                <w:bCs/>
                <w:sz w:val="23"/>
                <w:szCs w:val="23"/>
                <w:lang w:val="es"/>
              </w:rPr>
              <w:t>(presidencia)</w:t>
            </w:r>
          </w:p>
        </w:tc>
      </w:tr>
      <w:tr w:rsidR="00AD0689" w:rsidRPr="00E3452D" w14:paraId="345E358A" w14:textId="77777777" w:rsidTr="00467003">
        <w:trPr>
          <w:trHeight w:val="286"/>
          <w:jc w:val="center"/>
        </w:trPr>
        <w:tc>
          <w:tcPr>
            <w:tcW w:w="3122" w:type="dxa"/>
            <w:vMerge/>
            <w:shd w:val="clear" w:color="000000" w:fill="FFFFFF"/>
            <w:vAlign w:val="center"/>
          </w:tcPr>
          <w:p w14:paraId="0D43B5AF" w14:textId="77777777" w:rsidR="00AD0689" w:rsidRPr="00E3452D" w:rsidRDefault="00AD0689" w:rsidP="00AB5ED5">
            <w:pPr>
              <w:autoSpaceDE w:val="0"/>
              <w:autoSpaceDN w:val="0"/>
              <w:adjustRightInd w:val="0"/>
              <w:spacing w:after="200" w:line="240" w:lineRule="auto"/>
              <w:rPr>
                <w:rFonts w:ascii="Trebuchet MS" w:hAnsi="Trebuchet MS" w:cs="Calibri"/>
                <w:sz w:val="23"/>
                <w:szCs w:val="23"/>
                <w:lang w:val="es"/>
              </w:rPr>
            </w:pPr>
          </w:p>
        </w:tc>
        <w:tc>
          <w:tcPr>
            <w:tcW w:w="5724" w:type="dxa"/>
            <w:vAlign w:val="center"/>
          </w:tcPr>
          <w:p w14:paraId="799DC367" w14:textId="77777777" w:rsidR="00AD0689" w:rsidRPr="00E3452D" w:rsidRDefault="00AD0689" w:rsidP="00AB5ED5">
            <w:pPr>
              <w:autoSpaceDE w:val="0"/>
              <w:autoSpaceDN w:val="0"/>
              <w:adjustRightInd w:val="0"/>
              <w:spacing w:after="0" w:line="240" w:lineRule="auto"/>
              <w:jc w:val="center"/>
              <w:rPr>
                <w:rFonts w:ascii="Trebuchet MS" w:hAnsi="Trebuchet MS" w:cs="Calibri"/>
                <w:sz w:val="23"/>
                <w:szCs w:val="23"/>
                <w:lang w:val="es"/>
              </w:rPr>
            </w:pPr>
            <w:r w:rsidRPr="00E3452D">
              <w:rPr>
                <w:rFonts w:ascii="Trebuchet MS" w:hAnsi="Trebuchet MS" w:cs="Trebuchet MS"/>
                <w:b/>
                <w:bCs/>
                <w:sz w:val="23"/>
                <w:szCs w:val="23"/>
                <w:lang w:val="es"/>
              </w:rPr>
              <w:t>Claudia Alejandra Vargas Bautista</w:t>
            </w:r>
          </w:p>
        </w:tc>
      </w:tr>
      <w:tr w:rsidR="00AD0689" w:rsidRPr="00E3452D" w14:paraId="2A8CD05E" w14:textId="77777777" w:rsidTr="00467003">
        <w:trPr>
          <w:trHeight w:val="286"/>
          <w:jc w:val="center"/>
        </w:trPr>
        <w:tc>
          <w:tcPr>
            <w:tcW w:w="3122" w:type="dxa"/>
            <w:vMerge/>
            <w:shd w:val="clear" w:color="000000" w:fill="FFFFFF"/>
            <w:vAlign w:val="center"/>
          </w:tcPr>
          <w:p w14:paraId="1D38B0FF" w14:textId="77777777" w:rsidR="00AD0689" w:rsidRPr="00E3452D" w:rsidRDefault="00AD0689" w:rsidP="00AB5ED5">
            <w:pPr>
              <w:autoSpaceDE w:val="0"/>
              <w:autoSpaceDN w:val="0"/>
              <w:adjustRightInd w:val="0"/>
              <w:spacing w:after="200" w:line="240" w:lineRule="auto"/>
              <w:rPr>
                <w:rFonts w:ascii="Trebuchet MS" w:hAnsi="Trebuchet MS" w:cs="Calibri"/>
                <w:sz w:val="23"/>
                <w:szCs w:val="23"/>
                <w:lang w:val="es"/>
              </w:rPr>
            </w:pPr>
          </w:p>
        </w:tc>
        <w:tc>
          <w:tcPr>
            <w:tcW w:w="5724" w:type="dxa"/>
            <w:vAlign w:val="center"/>
          </w:tcPr>
          <w:p w14:paraId="22EAF384" w14:textId="27008D28" w:rsidR="00AD0689" w:rsidRPr="00E3452D" w:rsidRDefault="00E62CA0" w:rsidP="00AB5ED5">
            <w:pPr>
              <w:autoSpaceDE w:val="0"/>
              <w:autoSpaceDN w:val="0"/>
              <w:adjustRightInd w:val="0"/>
              <w:spacing w:after="0" w:line="240" w:lineRule="auto"/>
              <w:jc w:val="center"/>
              <w:rPr>
                <w:rFonts w:ascii="Trebuchet MS" w:hAnsi="Trebuchet MS" w:cs="Calibri"/>
                <w:sz w:val="23"/>
                <w:szCs w:val="23"/>
                <w:lang w:val="es"/>
              </w:rPr>
            </w:pPr>
            <w:r w:rsidRPr="00E3452D">
              <w:rPr>
                <w:rFonts w:ascii="Trebuchet MS" w:hAnsi="Trebuchet MS" w:cs="Trebuchet MS"/>
                <w:b/>
                <w:bCs/>
                <w:sz w:val="23"/>
                <w:szCs w:val="23"/>
                <w:lang w:val="es"/>
              </w:rPr>
              <w:t>Silvia Guadalupe Bustos Vásquez</w:t>
            </w:r>
          </w:p>
        </w:tc>
      </w:tr>
    </w:tbl>
    <w:p w14:paraId="77226F93" w14:textId="77777777" w:rsidR="00AD0689" w:rsidRPr="00E3452D" w:rsidRDefault="00AD0689" w:rsidP="00AB5ED5">
      <w:pPr>
        <w:autoSpaceDE w:val="0"/>
        <w:autoSpaceDN w:val="0"/>
        <w:adjustRightInd w:val="0"/>
        <w:spacing w:after="0" w:line="240" w:lineRule="auto"/>
        <w:jc w:val="both"/>
        <w:rPr>
          <w:rFonts w:ascii="Trebuchet MS" w:hAnsi="Trebuchet MS" w:cs="Trebuchet MS"/>
          <w:sz w:val="23"/>
          <w:szCs w:val="23"/>
          <w:lang w:val="es"/>
        </w:rPr>
      </w:pPr>
    </w:p>
    <w:p w14:paraId="7F1F5AE7" w14:textId="77777777" w:rsidR="00AD0689" w:rsidRPr="00E3452D" w:rsidRDefault="00AD0689" w:rsidP="00AB5ED5">
      <w:pPr>
        <w:autoSpaceDE w:val="0"/>
        <w:autoSpaceDN w:val="0"/>
        <w:adjustRightInd w:val="0"/>
        <w:spacing w:after="0" w:line="240" w:lineRule="auto"/>
        <w:jc w:val="both"/>
        <w:rPr>
          <w:rFonts w:ascii="Trebuchet MS" w:hAnsi="Trebuchet MS" w:cs="Trebuchet MS"/>
          <w:sz w:val="23"/>
          <w:szCs w:val="23"/>
          <w:lang w:val="es"/>
        </w:rPr>
      </w:pPr>
    </w:p>
    <w:p w14:paraId="70EF3D89" w14:textId="77777777" w:rsidR="00AD0689" w:rsidRPr="00E3452D" w:rsidRDefault="00AD0689" w:rsidP="00AB5ED5">
      <w:pPr>
        <w:autoSpaceDE w:val="0"/>
        <w:autoSpaceDN w:val="0"/>
        <w:adjustRightInd w:val="0"/>
        <w:spacing w:after="0" w:line="240" w:lineRule="auto"/>
        <w:jc w:val="both"/>
        <w:rPr>
          <w:rFonts w:ascii="Trebuchet MS" w:hAnsi="Trebuchet MS" w:cs="Trebuchet MS"/>
          <w:sz w:val="23"/>
          <w:szCs w:val="23"/>
          <w:lang w:val="es"/>
        </w:rPr>
      </w:pPr>
      <w:r w:rsidRPr="00E3452D">
        <w:rPr>
          <w:rFonts w:ascii="Trebuchet MS" w:hAnsi="Trebuchet MS" w:cs="Trebuchet MS"/>
          <w:sz w:val="23"/>
          <w:szCs w:val="23"/>
          <w:lang w:val="es"/>
        </w:rPr>
        <w:t>Por lo antes expuesto, se proponen los siguientes puntos de</w:t>
      </w:r>
    </w:p>
    <w:p w14:paraId="2518A715" w14:textId="77777777" w:rsidR="00AD0689" w:rsidRPr="00E3452D" w:rsidRDefault="00AD0689" w:rsidP="00AB5ED5">
      <w:pPr>
        <w:autoSpaceDE w:val="0"/>
        <w:autoSpaceDN w:val="0"/>
        <w:adjustRightInd w:val="0"/>
        <w:spacing w:after="0" w:line="240" w:lineRule="auto"/>
        <w:jc w:val="both"/>
        <w:rPr>
          <w:rFonts w:ascii="Trebuchet MS" w:hAnsi="Trebuchet MS" w:cs="Trebuchet MS"/>
          <w:sz w:val="23"/>
          <w:szCs w:val="23"/>
          <w:lang w:val="es"/>
        </w:rPr>
      </w:pPr>
    </w:p>
    <w:p w14:paraId="3DCEA346" w14:textId="77777777" w:rsidR="00AD0689" w:rsidRPr="00E3452D" w:rsidRDefault="00AD0689" w:rsidP="00AB5ED5">
      <w:pPr>
        <w:autoSpaceDE w:val="0"/>
        <w:autoSpaceDN w:val="0"/>
        <w:adjustRightInd w:val="0"/>
        <w:spacing w:after="0" w:line="240" w:lineRule="auto"/>
        <w:jc w:val="center"/>
        <w:rPr>
          <w:rFonts w:ascii="Trebuchet MS" w:hAnsi="Trebuchet MS" w:cs="Trebuchet MS"/>
          <w:b/>
          <w:bCs/>
          <w:sz w:val="23"/>
          <w:szCs w:val="23"/>
          <w:lang w:val="es"/>
        </w:rPr>
      </w:pPr>
      <w:r w:rsidRPr="00E3452D">
        <w:rPr>
          <w:rFonts w:ascii="Trebuchet MS" w:hAnsi="Trebuchet MS" w:cs="Trebuchet MS"/>
          <w:b/>
          <w:bCs/>
          <w:sz w:val="23"/>
          <w:szCs w:val="23"/>
          <w:lang w:val="es"/>
        </w:rPr>
        <w:t>A C U E R D O</w:t>
      </w:r>
    </w:p>
    <w:p w14:paraId="3B5A9BAE" w14:textId="77777777" w:rsidR="00AD0689" w:rsidRPr="00E3452D" w:rsidRDefault="00AD0689" w:rsidP="00AB5ED5">
      <w:pPr>
        <w:autoSpaceDE w:val="0"/>
        <w:autoSpaceDN w:val="0"/>
        <w:adjustRightInd w:val="0"/>
        <w:spacing w:after="0" w:line="240" w:lineRule="auto"/>
        <w:jc w:val="center"/>
        <w:rPr>
          <w:rFonts w:ascii="Trebuchet MS" w:hAnsi="Trebuchet MS" w:cs="Trebuchet MS"/>
          <w:b/>
          <w:bCs/>
          <w:sz w:val="23"/>
          <w:szCs w:val="23"/>
          <w:lang w:val="es"/>
        </w:rPr>
      </w:pPr>
    </w:p>
    <w:p w14:paraId="1E134797" w14:textId="43CFFA9D" w:rsidR="00AD0689" w:rsidRPr="00E3452D" w:rsidRDefault="00AD0689" w:rsidP="00AB5ED5">
      <w:pPr>
        <w:autoSpaceDE w:val="0"/>
        <w:autoSpaceDN w:val="0"/>
        <w:adjustRightInd w:val="0"/>
        <w:spacing w:after="0" w:line="240" w:lineRule="auto"/>
        <w:jc w:val="both"/>
        <w:rPr>
          <w:rFonts w:ascii="Trebuchet MS" w:hAnsi="Trebuchet MS" w:cs="Trebuchet MS"/>
          <w:sz w:val="23"/>
          <w:szCs w:val="23"/>
          <w:lang w:val="es"/>
        </w:rPr>
      </w:pPr>
      <w:r w:rsidRPr="00E3452D">
        <w:rPr>
          <w:rFonts w:ascii="Trebuchet MS" w:hAnsi="Trebuchet MS" w:cs="Trebuchet MS"/>
          <w:b/>
          <w:bCs/>
          <w:sz w:val="23"/>
          <w:szCs w:val="23"/>
          <w:lang w:val="es"/>
        </w:rPr>
        <w:t>PRIMERO.</w:t>
      </w:r>
      <w:r w:rsidRPr="00E3452D">
        <w:rPr>
          <w:rFonts w:ascii="Trebuchet MS" w:hAnsi="Trebuchet MS" w:cs="Trebuchet MS"/>
          <w:sz w:val="23"/>
          <w:szCs w:val="23"/>
          <w:lang w:val="es"/>
        </w:rPr>
        <w:t xml:space="preserve"> Se aprueba la</w:t>
      </w:r>
      <w:r w:rsidR="00614181" w:rsidRPr="00E3452D">
        <w:rPr>
          <w:rFonts w:ascii="Trebuchet MS" w:hAnsi="Trebuchet MS" w:cs="Trebuchet MS"/>
          <w:sz w:val="23"/>
          <w:szCs w:val="23"/>
          <w:lang w:val="es"/>
        </w:rPr>
        <w:t xml:space="preserve"> modificación </w:t>
      </w:r>
      <w:r w:rsidR="00B542FF" w:rsidRPr="00E3452D">
        <w:rPr>
          <w:rFonts w:ascii="Trebuchet MS" w:hAnsi="Trebuchet MS" w:cs="Trebuchet MS"/>
          <w:sz w:val="23"/>
          <w:szCs w:val="23"/>
          <w:lang w:val="es"/>
        </w:rPr>
        <w:t>temporal en</w:t>
      </w:r>
      <w:r w:rsidR="00614181" w:rsidRPr="00E3452D">
        <w:rPr>
          <w:rFonts w:ascii="Trebuchet MS" w:hAnsi="Trebuchet MS" w:cs="Trebuchet MS"/>
          <w:sz w:val="23"/>
          <w:szCs w:val="23"/>
          <w:lang w:val="es"/>
        </w:rPr>
        <w:t xml:space="preserve"> la</w:t>
      </w:r>
      <w:r w:rsidRPr="00E3452D">
        <w:rPr>
          <w:rFonts w:ascii="Trebuchet MS" w:hAnsi="Trebuchet MS" w:cs="Trebuchet MS"/>
          <w:sz w:val="23"/>
          <w:szCs w:val="23"/>
          <w:lang w:val="es"/>
        </w:rPr>
        <w:t xml:space="preserve"> integración de las Comisiones Internas del Instituto Electoral y de Participación Ciudadana del Estado de Jalisco, </w:t>
      </w:r>
      <w:r w:rsidR="00B542FF" w:rsidRPr="00E3452D">
        <w:rPr>
          <w:rFonts w:ascii="Trebuchet MS" w:hAnsi="Trebuchet MS" w:cs="Trebuchet MS"/>
          <w:sz w:val="23"/>
          <w:szCs w:val="23"/>
          <w:lang w:val="es"/>
        </w:rPr>
        <w:t>h</w:t>
      </w:r>
      <w:r w:rsidR="007102E5" w:rsidRPr="00E3452D">
        <w:rPr>
          <w:rFonts w:ascii="Trebuchet MS" w:hAnsi="Trebuchet MS" w:cs="Trebuchet MS"/>
          <w:bCs/>
          <w:sz w:val="23"/>
          <w:szCs w:val="23"/>
          <w:lang w:val="es"/>
        </w:rPr>
        <w:t xml:space="preserve">asta la conclusión del proceso </w:t>
      </w:r>
      <w:r w:rsidR="00E62CA0" w:rsidRPr="00E3452D">
        <w:rPr>
          <w:rFonts w:ascii="Trebuchet MS" w:hAnsi="Trebuchet MS" w:cs="Trebuchet MS"/>
          <w:bCs/>
          <w:sz w:val="23"/>
          <w:szCs w:val="23"/>
          <w:lang w:val="es"/>
        </w:rPr>
        <w:t>electoral extraordinario dos mil veintiuno</w:t>
      </w:r>
      <w:r w:rsidR="007102E5" w:rsidRPr="00E3452D">
        <w:rPr>
          <w:rFonts w:ascii="Trebuchet MS" w:hAnsi="Trebuchet MS" w:cs="Trebuchet MS"/>
          <w:bCs/>
          <w:sz w:val="23"/>
          <w:szCs w:val="23"/>
          <w:lang w:val="es"/>
        </w:rPr>
        <w:t>,</w:t>
      </w:r>
      <w:r w:rsidR="007102E5" w:rsidRPr="00E3452D">
        <w:rPr>
          <w:rFonts w:ascii="Trebuchet MS" w:hAnsi="Trebuchet MS" w:cs="Trebuchet MS"/>
          <w:sz w:val="23"/>
          <w:szCs w:val="23"/>
          <w:lang w:val="es"/>
        </w:rPr>
        <w:t xml:space="preserve"> </w:t>
      </w:r>
      <w:r w:rsidRPr="00E3452D">
        <w:rPr>
          <w:rFonts w:ascii="Trebuchet MS" w:hAnsi="Trebuchet MS" w:cs="Trebuchet MS"/>
          <w:sz w:val="23"/>
          <w:szCs w:val="23"/>
          <w:lang w:val="es"/>
        </w:rPr>
        <w:t xml:space="preserve">en términos del considerando </w:t>
      </w:r>
      <w:r w:rsidR="006B7F94" w:rsidRPr="00E3452D">
        <w:rPr>
          <w:rFonts w:ascii="Trebuchet MS" w:hAnsi="Trebuchet MS" w:cs="Trebuchet MS"/>
          <w:sz w:val="23"/>
          <w:szCs w:val="23"/>
          <w:lang w:val="es"/>
        </w:rPr>
        <w:t>IX</w:t>
      </w:r>
      <w:r w:rsidRPr="00E3452D">
        <w:rPr>
          <w:rFonts w:ascii="Trebuchet MS" w:hAnsi="Trebuchet MS" w:cs="Trebuchet MS"/>
          <w:sz w:val="23"/>
          <w:szCs w:val="23"/>
          <w:lang w:val="es"/>
        </w:rPr>
        <w:t xml:space="preserve"> de este acuerdo.</w:t>
      </w:r>
      <w:r w:rsidRPr="00E3452D">
        <w:rPr>
          <w:rFonts w:ascii="Trebuchet MS" w:hAnsi="Trebuchet MS" w:cs="Trebuchet MS"/>
          <w:b/>
          <w:bCs/>
          <w:sz w:val="23"/>
          <w:szCs w:val="23"/>
          <w:lang w:val="es"/>
        </w:rPr>
        <w:t xml:space="preserve"> </w:t>
      </w:r>
    </w:p>
    <w:p w14:paraId="64AE3C7A" w14:textId="77777777" w:rsidR="00AD0689" w:rsidRPr="00E3452D" w:rsidRDefault="00AD0689" w:rsidP="00AB5ED5">
      <w:pPr>
        <w:autoSpaceDE w:val="0"/>
        <w:autoSpaceDN w:val="0"/>
        <w:adjustRightInd w:val="0"/>
        <w:spacing w:after="0" w:line="240" w:lineRule="auto"/>
        <w:jc w:val="both"/>
        <w:rPr>
          <w:rFonts w:ascii="Trebuchet MS" w:hAnsi="Trebuchet MS" w:cs="Trebuchet MS"/>
          <w:b/>
          <w:bCs/>
          <w:sz w:val="23"/>
          <w:szCs w:val="23"/>
          <w:lang w:val="es"/>
        </w:rPr>
      </w:pPr>
    </w:p>
    <w:p w14:paraId="0B52FF3F" w14:textId="77777777" w:rsidR="00146A9F" w:rsidRPr="00E3452D" w:rsidRDefault="00614181" w:rsidP="00146A9F">
      <w:pPr>
        <w:spacing w:after="0" w:line="240" w:lineRule="auto"/>
        <w:jc w:val="both"/>
        <w:rPr>
          <w:rFonts w:ascii="Trebuchet MS" w:hAnsi="Trebuchet MS"/>
          <w:sz w:val="23"/>
          <w:szCs w:val="23"/>
        </w:rPr>
      </w:pPr>
      <w:r w:rsidRPr="00E3452D">
        <w:rPr>
          <w:rFonts w:ascii="Trebuchet MS" w:hAnsi="Trebuchet MS" w:cs="Trebuchet MS"/>
          <w:b/>
          <w:bCs/>
          <w:sz w:val="23"/>
          <w:szCs w:val="23"/>
          <w:lang w:val="es"/>
        </w:rPr>
        <w:t>SEGUNDO</w:t>
      </w:r>
      <w:r w:rsidR="00AD0689" w:rsidRPr="00E3452D">
        <w:rPr>
          <w:rFonts w:ascii="Trebuchet MS" w:hAnsi="Trebuchet MS" w:cs="Trebuchet MS"/>
          <w:b/>
          <w:bCs/>
          <w:sz w:val="23"/>
          <w:szCs w:val="23"/>
          <w:lang w:val="es"/>
        </w:rPr>
        <w:t xml:space="preserve">. </w:t>
      </w:r>
      <w:r w:rsidR="00146A9F" w:rsidRPr="00E3452D">
        <w:rPr>
          <w:rFonts w:ascii="Trebuchet MS" w:eastAsia="Times New Roman" w:hAnsi="Trebuchet MS" w:cs="Times New Roman"/>
          <w:sz w:val="23"/>
          <w:szCs w:val="23"/>
        </w:rPr>
        <w:t xml:space="preserve">Hágase del conocimiento del Instituto Nacional Electoral el presente acuerdo, a través </w:t>
      </w:r>
      <w:r w:rsidR="00146A9F" w:rsidRPr="00E3452D">
        <w:rPr>
          <w:rFonts w:ascii="Trebuchet MS" w:eastAsia="Trebuchet MS" w:hAnsi="Trebuchet MS" w:cs="Trebuchet MS"/>
          <w:sz w:val="23"/>
          <w:szCs w:val="23"/>
        </w:rPr>
        <w:t>del Sistema de Vinculación con los Organismos Públicos Locales Electorales</w:t>
      </w:r>
      <w:r w:rsidR="00146A9F" w:rsidRPr="00E3452D">
        <w:rPr>
          <w:rFonts w:ascii="Trebuchet MS" w:eastAsia="Times New Roman" w:hAnsi="Trebuchet MS" w:cs="Times New Roman"/>
          <w:sz w:val="23"/>
          <w:szCs w:val="23"/>
        </w:rPr>
        <w:t>, para los efectos correspondientes.</w:t>
      </w:r>
    </w:p>
    <w:p w14:paraId="0A16CF15" w14:textId="77777777" w:rsidR="00AD0689" w:rsidRPr="00E3452D" w:rsidRDefault="00AD0689" w:rsidP="00AB5ED5">
      <w:pPr>
        <w:autoSpaceDE w:val="0"/>
        <w:autoSpaceDN w:val="0"/>
        <w:adjustRightInd w:val="0"/>
        <w:spacing w:after="0" w:line="240" w:lineRule="auto"/>
        <w:jc w:val="both"/>
        <w:rPr>
          <w:rFonts w:ascii="Trebuchet MS" w:hAnsi="Trebuchet MS" w:cs="Trebuchet MS"/>
          <w:b/>
          <w:bCs/>
          <w:sz w:val="23"/>
          <w:szCs w:val="23"/>
          <w:lang w:val="es"/>
        </w:rPr>
      </w:pPr>
    </w:p>
    <w:p w14:paraId="28131F23" w14:textId="77777777" w:rsidR="00AD0689" w:rsidRPr="00E3452D" w:rsidRDefault="00614181" w:rsidP="00AB5ED5">
      <w:pPr>
        <w:autoSpaceDE w:val="0"/>
        <w:autoSpaceDN w:val="0"/>
        <w:adjustRightInd w:val="0"/>
        <w:spacing w:after="0" w:line="240" w:lineRule="auto"/>
        <w:jc w:val="both"/>
        <w:rPr>
          <w:rFonts w:ascii="Trebuchet MS" w:hAnsi="Trebuchet MS" w:cs="Trebuchet MS"/>
          <w:sz w:val="23"/>
          <w:szCs w:val="23"/>
          <w:lang w:val="es"/>
        </w:rPr>
      </w:pPr>
      <w:r w:rsidRPr="00E3452D">
        <w:rPr>
          <w:rFonts w:ascii="Trebuchet MS" w:hAnsi="Trebuchet MS" w:cs="Trebuchet MS"/>
          <w:b/>
          <w:bCs/>
          <w:sz w:val="23"/>
          <w:szCs w:val="23"/>
          <w:lang w:val="es"/>
        </w:rPr>
        <w:t>TERCERO</w:t>
      </w:r>
      <w:r w:rsidR="00AD0689" w:rsidRPr="00E3452D">
        <w:rPr>
          <w:rFonts w:ascii="Trebuchet MS" w:hAnsi="Trebuchet MS" w:cs="Trebuchet MS"/>
          <w:b/>
          <w:bCs/>
          <w:sz w:val="23"/>
          <w:szCs w:val="23"/>
          <w:lang w:val="es"/>
        </w:rPr>
        <w:t>.</w:t>
      </w:r>
      <w:r w:rsidR="00AD0689" w:rsidRPr="00E3452D">
        <w:rPr>
          <w:rFonts w:ascii="Trebuchet MS" w:hAnsi="Trebuchet MS" w:cs="Trebuchet MS"/>
          <w:sz w:val="23"/>
          <w:szCs w:val="23"/>
          <w:lang w:val="es"/>
        </w:rPr>
        <w:t xml:space="preserve"> Notifíquese el contenido de este acuerdo a los partidos políticos acreditados, mediante el correo electrónico registrado ante este Instituto y publíquese en el Periódico Oficial “El Estado de Jalisco”, así como en la página oficial de internet de este Instituto.</w:t>
      </w:r>
    </w:p>
    <w:p w14:paraId="009E58A3" w14:textId="77777777" w:rsidR="00AD0689" w:rsidRPr="00E3452D" w:rsidRDefault="00AD0689" w:rsidP="00AB5ED5">
      <w:pPr>
        <w:autoSpaceDE w:val="0"/>
        <w:autoSpaceDN w:val="0"/>
        <w:adjustRightInd w:val="0"/>
        <w:spacing w:after="0" w:line="240" w:lineRule="auto"/>
        <w:jc w:val="center"/>
        <w:rPr>
          <w:rFonts w:ascii="Trebuchet MS" w:hAnsi="Trebuchet MS" w:cs="Trebuchet MS"/>
          <w:b/>
          <w:bCs/>
          <w:sz w:val="23"/>
          <w:szCs w:val="23"/>
          <w:lang w:val="es"/>
        </w:rPr>
      </w:pPr>
    </w:p>
    <w:p w14:paraId="55BB0D4D" w14:textId="3F7E5D1A" w:rsidR="00AD0689" w:rsidRPr="00E3452D" w:rsidRDefault="00AD0689" w:rsidP="00AB5ED5">
      <w:pPr>
        <w:autoSpaceDE w:val="0"/>
        <w:autoSpaceDN w:val="0"/>
        <w:adjustRightInd w:val="0"/>
        <w:spacing w:after="0" w:line="240" w:lineRule="auto"/>
        <w:jc w:val="center"/>
        <w:rPr>
          <w:rFonts w:ascii="Trebuchet MS" w:hAnsi="Trebuchet MS" w:cs="Trebuchet MS"/>
          <w:sz w:val="23"/>
          <w:szCs w:val="23"/>
          <w:lang w:val="es"/>
        </w:rPr>
      </w:pPr>
      <w:r w:rsidRPr="00E3452D">
        <w:rPr>
          <w:rFonts w:ascii="Trebuchet MS" w:hAnsi="Trebuchet MS" w:cs="Trebuchet MS"/>
          <w:sz w:val="23"/>
          <w:szCs w:val="23"/>
          <w:lang w:val="es"/>
        </w:rPr>
        <w:t xml:space="preserve">Guadalajara, Jalisco; a </w:t>
      </w:r>
      <w:r w:rsidR="00E3452D" w:rsidRPr="00E3452D">
        <w:rPr>
          <w:rFonts w:ascii="Trebuchet MS" w:hAnsi="Trebuchet MS" w:cs="Trebuchet MS"/>
          <w:sz w:val="23"/>
          <w:szCs w:val="23"/>
          <w:lang w:val="es"/>
        </w:rPr>
        <w:t>06</w:t>
      </w:r>
      <w:r w:rsidR="007102E5" w:rsidRPr="00E3452D">
        <w:rPr>
          <w:rFonts w:ascii="Trebuchet MS" w:hAnsi="Trebuchet MS" w:cs="Trebuchet MS"/>
          <w:sz w:val="23"/>
          <w:szCs w:val="23"/>
          <w:lang w:val="es"/>
        </w:rPr>
        <w:t xml:space="preserve"> </w:t>
      </w:r>
      <w:r w:rsidRPr="00E3452D">
        <w:rPr>
          <w:rFonts w:ascii="Trebuchet MS" w:hAnsi="Trebuchet MS" w:cs="Trebuchet MS"/>
          <w:sz w:val="23"/>
          <w:szCs w:val="23"/>
          <w:lang w:val="es"/>
        </w:rPr>
        <w:t>de octubre de 2021.</w:t>
      </w:r>
    </w:p>
    <w:p w14:paraId="03FA23A3" w14:textId="77777777" w:rsidR="00AD0689" w:rsidRPr="00E3452D" w:rsidRDefault="00AD0689" w:rsidP="00AB5ED5">
      <w:pPr>
        <w:autoSpaceDE w:val="0"/>
        <w:autoSpaceDN w:val="0"/>
        <w:adjustRightInd w:val="0"/>
        <w:spacing w:after="0" w:line="240" w:lineRule="auto"/>
        <w:jc w:val="center"/>
        <w:rPr>
          <w:rFonts w:ascii="Trebuchet MS" w:hAnsi="Trebuchet MS" w:cs="Trebuchet MS"/>
          <w:sz w:val="23"/>
          <w:szCs w:val="23"/>
          <w:lang w:val="es"/>
        </w:rPr>
      </w:pPr>
    </w:p>
    <w:p w14:paraId="2E35C8EE" w14:textId="77777777" w:rsidR="00AD0689" w:rsidRPr="00E3452D" w:rsidRDefault="00AD0689" w:rsidP="00AB5ED5">
      <w:pPr>
        <w:autoSpaceDE w:val="0"/>
        <w:autoSpaceDN w:val="0"/>
        <w:adjustRightInd w:val="0"/>
        <w:spacing w:after="0" w:line="240" w:lineRule="auto"/>
        <w:jc w:val="center"/>
        <w:rPr>
          <w:rFonts w:ascii="Trebuchet MS" w:hAnsi="Trebuchet MS" w:cs="Trebuchet MS"/>
          <w:sz w:val="23"/>
          <w:szCs w:val="23"/>
          <w:lang w:val="es"/>
        </w:rPr>
      </w:pPr>
    </w:p>
    <w:tbl>
      <w:tblPr>
        <w:tblW w:w="0" w:type="auto"/>
        <w:tblInd w:w="-605" w:type="dxa"/>
        <w:tblLayout w:type="fixed"/>
        <w:tblLook w:val="0000" w:firstRow="0" w:lastRow="0" w:firstColumn="0" w:lastColumn="0" w:noHBand="0" w:noVBand="0"/>
      </w:tblPr>
      <w:tblGrid>
        <w:gridCol w:w="10433"/>
        <w:gridCol w:w="236"/>
      </w:tblGrid>
      <w:tr w:rsidR="00AD0689" w:rsidRPr="00E3452D" w14:paraId="5A0A4739" w14:textId="77777777">
        <w:trPr>
          <w:trHeight w:val="1"/>
        </w:trPr>
        <w:tc>
          <w:tcPr>
            <w:tcW w:w="10433" w:type="dxa"/>
            <w:tcBorders>
              <w:top w:val="single" w:sz="3" w:space="0" w:color="FFFFFF"/>
              <w:left w:val="single" w:sz="3" w:space="0" w:color="FFFFFF"/>
              <w:bottom w:val="single" w:sz="3" w:space="0" w:color="FFFFFF"/>
              <w:right w:val="single" w:sz="3" w:space="0" w:color="FFFFFF"/>
            </w:tcBorders>
          </w:tcPr>
          <w:tbl>
            <w:tblPr>
              <w:tblW w:w="0" w:type="auto"/>
              <w:tblLayout w:type="fixed"/>
              <w:tblLook w:val="0000" w:firstRow="0" w:lastRow="0" w:firstColumn="0" w:lastColumn="0" w:noHBand="0" w:noVBand="0"/>
            </w:tblPr>
            <w:tblGrid>
              <w:gridCol w:w="5070"/>
              <w:gridCol w:w="5137"/>
            </w:tblGrid>
            <w:tr w:rsidR="00AD0689" w:rsidRPr="00E3452D" w14:paraId="305A6C13" w14:textId="77777777">
              <w:trPr>
                <w:trHeight w:val="1"/>
              </w:trPr>
              <w:tc>
                <w:tcPr>
                  <w:tcW w:w="5070" w:type="dxa"/>
                  <w:tcBorders>
                    <w:top w:val="single" w:sz="3" w:space="0" w:color="FFFFFF"/>
                    <w:left w:val="single" w:sz="3" w:space="0" w:color="FFFFFF"/>
                    <w:bottom w:val="single" w:sz="3" w:space="0" w:color="FFFFFF"/>
                    <w:right w:val="single" w:sz="3" w:space="0" w:color="FFFFFF"/>
                  </w:tcBorders>
                </w:tcPr>
                <w:p w14:paraId="606A2C73" w14:textId="77777777" w:rsidR="00AD0689" w:rsidRPr="00E3452D" w:rsidRDefault="00AD0689" w:rsidP="00AB5ED5">
                  <w:pPr>
                    <w:autoSpaceDE w:val="0"/>
                    <w:autoSpaceDN w:val="0"/>
                    <w:adjustRightInd w:val="0"/>
                    <w:spacing w:after="0" w:line="240" w:lineRule="auto"/>
                    <w:jc w:val="center"/>
                    <w:rPr>
                      <w:rFonts w:ascii="Trebuchet MS" w:hAnsi="Trebuchet MS" w:cs="Trebuchet MS"/>
                      <w:sz w:val="23"/>
                      <w:szCs w:val="23"/>
                      <w:lang w:val="es"/>
                    </w:rPr>
                  </w:pPr>
                </w:p>
                <w:p w14:paraId="64381762" w14:textId="77777777" w:rsidR="00AD0689" w:rsidRPr="00E3452D" w:rsidRDefault="00AD0689" w:rsidP="00AB5ED5">
                  <w:pPr>
                    <w:autoSpaceDE w:val="0"/>
                    <w:autoSpaceDN w:val="0"/>
                    <w:adjustRightInd w:val="0"/>
                    <w:spacing w:after="0" w:line="240" w:lineRule="auto"/>
                    <w:jc w:val="center"/>
                    <w:rPr>
                      <w:rFonts w:ascii="Trebuchet MS" w:hAnsi="Trebuchet MS" w:cs="Trebuchet MS"/>
                      <w:sz w:val="23"/>
                      <w:szCs w:val="23"/>
                      <w:lang w:val="es"/>
                    </w:rPr>
                  </w:pPr>
                  <w:r w:rsidRPr="00E3452D">
                    <w:rPr>
                      <w:rFonts w:ascii="Trebuchet MS" w:hAnsi="Trebuchet MS" w:cs="Trebuchet MS"/>
                      <w:sz w:val="23"/>
                      <w:szCs w:val="23"/>
                      <w:lang w:val="es"/>
                    </w:rPr>
                    <w:t>Brenda Judith Serafín Morfín</w:t>
                  </w:r>
                </w:p>
                <w:p w14:paraId="56E6021C" w14:textId="6A4EFD89" w:rsidR="00AD0689" w:rsidRPr="00E3452D" w:rsidRDefault="00AD0689" w:rsidP="00AB5ED5">
                  <w:pPr>
                    <w:autoSpaceDE w:val="0"/>
                    <w:autoSpaceDN w:val="0"/>
                    <w:adjustRightInd w:val="0"/>
                    <w:spacing w:after="0" w:line="240" w:lineRule="auto"/>
                    <w:jc w:val="center"/>
                    <w:rPr>
                      <w:rFonts w:ascii="Trebuchet MS" w:hAnsi="Trebuchet MS" w:cs="Calibri"/>
                      <w:sz w:val="23"/>
                      <w:szCs w:val="23"/>
                      <w:lang w:val="es"/>
                    </w:rPr>
                  </w:pPr>
                  <w:r w:rsidRPr="00E3452D">
                    <w:rPr>
                      <w:rFonts w:ascii="Trebuchet MS" w:hAnsi="Trebuchet MS" w:cs="Trebuchet MS"/>
                      <w:sz w:val="23"/>
                      <w:szCs w:val="23"/>
                      <w:lang w:val="es"/>
                    </w:rPr>
                    <w:t>Consejera presidenta</w:t>
                  </w:r>
                  <w:r w:rsidR="00B978EA" w:rsidRPr="00E3452D">
                    <w:rPr>
                      <w:rFonts w:ascii="Trebuchet MS" w:hAnsi="Trebuchet MS" w:cs="Trebuchet MS"/>
                      <w:sz w:val="23"/>
                      <w:szCs w:val="23"/>
                      <w:lang w:val="es"/>
                    </w:rPr>
                    <w:t xml:space="preserve"> provisional</w:t>
                  </w:r>
                </w:p>
              </w:tc>
              <w:tc>
                <w:tcPr>
                  <w:tcW w:w="5137" w:type="dxa"/>
                  <w:tcBorders>
                    <w:top w:val="single" w:sz="3" w:space="0" w:color="FFFFFF"/>
                    <w:left w:val="single" w:sz="3" w:space="0" w:color="FFFFFF"/>
                    <w:bottom w:val="single" w:sz="3" w:space="0" w:color="FFFFFF"/>
                    <w:right w:val="single" w:sz="3" w:space="0" w:color="FFFFFF"/>
                  </w:tcBorders>
                </w:tcPr>
                <w:p w14:paraId="50EBE182" w14:textId="77777777" w:rsidR="00AD0689" w:rsidRPr="00E3452D" w:rsidRDefault="00AD0689" w:rsidP="00AB5ED5">
                  <w:pPr>
                    <w:autoSpaceDE w:val="0"/>
                    <w:autoSpaceDN w:val="0"/>
                    <w:adjustRightInd w:val="0"/>
                    <w:spacing w:after="0" w:line="240" w:lineRule="auto"/>
                    <w:jc w:val="center"/>
                    <w:rPr>
                      <w:rFonts w:ascii="Trebuchet MS" w:hAnsi="Trebuchet MS" w:cs="Trebuchet MS"/>
                      <w:sz w:val="23"/>
                      <w:szCs w:val="23"/>
                      <w:lang w:val="es"/>
                    </w:rPr>
                  </w:pPr>
                </w:p>
                <w:p w14:paraId="0437234E" w14:textId="77777777" w:rsidR="00AD0689" w:rsidRPr="00E3452D" w:rsidRDefault="00AD0689" w:rsidP="00AB5ED5">
                  <w:pPr>
                    <w:autoSpaceDE w:val="0"/>
                    <w:autoSpaceDN w:val="0"/>
                    <w:adjustRightInd w:val="0"/>
                    <w:spacing w:after="0" w:line="240" w:lineRule="auto"/>
                    <w:jc w:val="center"/>
                    <w:rPr>
                      <w:rFonts w:ascii="Trebuchet MS" w:hAnsi="Trebuchet MS" w:cs="Trebuchet MS"/>
                      <w:sz w:val="23"/>
                      <w:szCs w:val="23"/>
                      <w:lang w:val="es"/>
                    </w:rPr>
                  </w:pPr>
                  <w:r w:rsidRPr="00E3452D">
                    <w:rPr>
                      <w:rFonts w:ascii="Trebuchet MS" w:hAnsi="Trebuchet MS" w:cs="Trebuchet MS"/>
                      <w:sz w:val="23"/>
                      <w:szCs w:val="23"/>
                      <w:lang w:val="es"/>
                    </w:rPr>
                    <w:t>Manuel Alejandro Murillo Gutiérrez</w:t>
                  </w:r>
                </w:p>
                <w:p w14:paraId="52520A1A" w14:textId="77777777" w:rsidR="00AD0689" w:rsidRPr="00E3452D" w:rsidRDefault="00AD0689" w:rsidP="00AB5ED5">
                  <w:pPr>
                    <w:autoSpaceDE w:val="0"/>
                    <w:autoSpaceDN w:val="0"/>
                    <w:adjustRightInd w:val="0"/>
                    <w:spacing w:after="0" w:line="240" w:lineRule="auto"/>
                    <w:jc w:val="center"/>
                    <w:rPr>
                      <w:rFonts w:ascii="Trebuchet MS" w:hAnsi="Trebuchet MS" w:cs="Calibri"/>
                      <w:sz w:val="23"/>
                      <w:szCs w:val="23"/>
                      <w:lang w:val="es"/>
                    </w:rPr>
                  </w:pPr>
                  <w:r w:rsidRPr="00E3452D">
                    <w:rPr>
                      <w:rFonts w:ascii="Trebuchet MS" w:hAnsi="Trebuchet MS" w:cs="Trebuchet MS"/>
                      <w:sz w:val="23"/>
                      <w:szCs w:val="23"/>
                      <w:lang w:val="es"/>
                    </w:rPr>
                    <w:t>Secretario ejecutivo</w:t>
                  </w:r>
                </w:p>
              </w:tc>
            </w:tr>
          </w:tbl>
          <w:p w14:paraId="17F0EC92" w14:textId="77777777" w:rsidR="00AD0689" w:rsidRPr="00E3452D" w:rsidRDefault="00AD0689" w:rsidP="00AB5ED5">
            <w:pPr>
              <w:autoSpaceDE w:val="0"/>
              <w:autoSpaceDN w:val="0"/>
              <w:adjustRightInd w:val="0"/>
              <w:spacing w:after="0" w:line="240" w:lineRule="auto"/>
              <w:jc w:val="center"/>
              <w:rPr>
                <w:rFonts w:ascii="Trebuchet MS" w:hAnsi="Trebuchet MS" w:cs="Calibri"/>
                <w:sz w:val="23"/>
                <w:szCs w:val="23"/>
                <w:lang w:val="es"/>
              </w:rPr>
            </w:pPr>
          </w:p>
        </w:tc>
        <w:tc>
          <w:tcPr>
            <w:tcW w:w="222" w:type="dxa"/>
            <w:tcBorders>
              <w:top w:val="single" w:sz="3" w:space="0" w:color="FFFFFF"/>
              <w:left w:val="single" w:sz="3" w:space="0" w:color="FFFFFF"/>
              <w:bottom w:val="single" w:sz="3" w:space="0" w:color="FFFFFF"/>
              <w:right w:val="single" w:sz="3" w:space="0" w:color="FFFFFF"/>
            </w:tcBorders>
          </w:tcPr>
          <w:p w14:paraId="10B06473" w14:textId="77777777" w:rsidR="00AD0689" w:rsidRPr="00E3452D" w:rsidRDefault="00AD0689" w:rsidP="00AB5ED5">
            <w:pPr>
              <w:autoSpaceDE w:val="0"/>
              <w:autoSpaceDN w:val="0"/>
              <w:adjustRightInd w:val="0"/>
              <w:spacing w:after="0" w:line="240" w:lineRule="auto"/>
              <w:jc w:val="center"/>
              <w:rPr>
                <w:rFonts w:ascii="Trebuchet MS" w:hAnsi="Trebuchet MS" w:cs="Calibri"/>
                <w:sz w:val="23"/>
                <w:szCs w:val="23"/>
                <w:lang w:val="es"/>
              </w:rPr>
            </w:pPr>
          </w:p>
        </w:tc>
      </w:tr>
    </w:tbl>
    <w:p w14:paraId="575B3F6E" w14:textId="77777777" w:rsidR="00AD0689" w:rsidRPr="00E3452D" w:rsidRDefault="00AD0689" w:rsidP="00AB5ED5">
      <w:pPr>
        <w:autoSpaceDE w:val="0"/>
        <w:autoSpaceDN w:val="0"/>
        <w:adjustRightInd w:val="0"/>
        <w:spacing w:after="0" w:line="240" w:lineRule="auto"/>
        <w:jc w:val="center"/>
        <w:rPr>
          <w:rFonts w:ascii="Trebuchet MS" w:hAnsi="Trebuchet MS" w:cs="Trebuchet MS"/>
          <w:b/>
          <w:bCs/>
          <w:sz w:val="23"/>
          <w:szCs w:val="23"/>
          <w:highlight w:val="white"/>
          <w:lang w:val="es"/>
        </w:rPr>
      </w:pPr>
    </w:p>
    <w:p w14:paraId="629D441D" w14:textId="77777777" w:rsidR="00AD0689" w:rsidRPr="0005190E" w:rsidRDefault="00AD0689" w:rsidP="00AB5ED5">
      <w:pPr>
        <w:autoSpaceDE w:val="0"/>
        <w:autoSpaceDN w:val="0"/>
        <w:adjustRightInd w:val="0"/>
        <w:spacing w:after="0" w:line="240" w:lineRule="auto"/>
        <w:jc w:val="center"/>
        <w:rPr>
          <w:rFonts w:ascii="Trebuchet MS" w:hAnsi="Trebuchet MS" w:cs="Trebuchet MS"/>
          <w:b/>
          <w:bCs/>
          <w:sz w:val="24"/>
          <w:szCs w:val="24"/>
          <w:highlight w:val="white"/>
          <w:lang w:val="es"/>
        </w:rPr>
      </w:pPr>
    </w:p>
    <w:tbl>
      <w:tblPr>
        <w:tblW w:w="0" w:type="auto"/>
        <w:tblInd w:w="-467" w:type="dxa"/>
        <w:tblLayout w:type="fixed"/>
        <w:tblLook w:val="0000" w:firstRow="0" w:lastRow="0" w:firstColumn="0" w:lastColumn="0" w:noHBand="0" w:noVBand="0"/>
      </w:tblPr>
      <w:tblGrid>
        <w:gridCol w:w="604"/>
        <w:gridCol w:w="756"/>
      </w:tblGrid>
      <w:tr w:rsidR="00AD0689" w:rsidRPr="0005190E" w14:paraId="7B478DCF" w14:textId="77777777">
        <w:trPr>
          <w:trHeight w:val="247"/>
        </w:trPr>
        <w:tc>
          <w:tcPr>
            <w:tcW w:w="604" w:type="dxa"/>
            <w:tcBorders>
              <w:top w:val="single" w:sz="6" w:space="0" w:color="000000"/>
              <w:left w:val="single" w:sz="6" w:space="0" w:color="000000"/>
              <w:bottom w:val="single" w:sz="6" w:space="0" w:color="000000"/>
              <w:right w:val="single" w:sz="6" w:space="0" w:color="000000"/>
            </w:tcBorders>
            <w:shd w:val="clear" w:color="000000" w:fill="FFFFFF"/>
          </w:tcPr>
          <w:p w14:paraId="464AEE9E" w14:textId="77777777" w:rsidR="00AD0689" w:rsidRPr="009C69FB" w:rsidRDefault="009C69FB" w:rsidP="00AB5ED5">
            <w:pPr>
              <w:autoSpaceDE w:val="0"/>
              <w:autoSpaceDN w:val="0"/>
              <w:adjustRightInd w:val="0"/>
              <w:spacing w:after="0" w:line="240" w:lineRule="auto"/>
              <w:jc w:val="center"/>
              <w:rPr>
                <w:rFonts w:ascii="Trebuchet MS" w:hAnsi="Trebuchet MS" w:cs="Trebuchet MS"/>
                <w:sz w:val="14"/>
                <w:szCs w:val="14"/>
                <w:lang w:val="es"/>
              </w:rPr>
            </w:pPr>
            <w:r>
              <w:rPr>
                <w:rFonts w:ascii="Trebuchet MS" w:hAnsi="Trebuchet MS" w:cs="Trebuchet MS"/>
                <w:sz w:val="14"/>
                <w:szCs w:val="14"/>
                <w:lang w:val="es"/>
              </w:rPr>
              <w:t>CMT</w:t>
            </w:r>
          </w:p>
          <w:p w14:paraId="43B0F452" w14:textId="77777777" w:rsidR="00AD0689" w:rsidRPr="009C69FB" w:rsidRDefault="00AD0689" w:rsidP="00AB5ED5">
            <w:pPr>
              <w:autoSpaceDE w:val="0"/>
              <w:autoSpaceDN w:val="0"/>
              <w:adjustRightInd w:val="0"/>
              <w:spacing w:after="0" w:line="240" w:lineRule="auto"/>
              <w:jc w:val="center"/>
              <w:rPr>
                <w:rFonts w:ascii="Trebuchet MS" w:hAnsi="Trebuchet MS" w:cs="Calibri"/>
                <w:sz w:val="14"/>
                <w:szCs w:val="14"/>
                <w:lang w:val="es"/>
              </w:rPr>
            </w:pPr>
            <w:r w:rsidRPr="009C69FB">
              <w:rPr>
                <w:rFonts w:ascii="Trebuchet MS" w:hAnsi="Trebuchet MS" w:cs="Trebuchet MS"/>
                <w:sz w:val="14"/>
                <w:szCs w:val="14"/>
                <w:lang w:val="es"/>
              </w:rPr>
              <w:t>VoBo</w:t>
            </w:r>
          </w:p>
        </w:tc>
        <w:tc>
          <w:tcPr>
            <w:tcW w:w="756" w:type="dxa"/>
            <w:tcBorders>
              <w:top w:val="single" w:sz="6" w:space="0" w:color="000000"/>
              <w:left w:val="nil"/>
              <w:bottom w:val="single" w:sz="6" w:space="0" w:color="000000"/>
              <w:right w:val="single" w:sz="6" w:space="0" w:color="000000"/>
            </w:tcBorders>
            <w:shd w:val="clear" w:color="000000" w:fill="FFFFFF"/>
          </w:tcPr>
          <w:p w14:paraId="7699CE38" w14:textId="77777777" w:rsidR="00AD0689" w:rsidRPr="009C69FB" w:rsidRDefault="009C69FB" w:rsidP="00AB5ED5">
            <w:pPr>
              <w:autoSpaceDE w:val="0"/>
              <w:autoSpaceDN w:val="0"/>
              <w:adjustRightInd w:val="0"/>
              <w:spacing w:after="0" w:line="240" w:lineRule="auto"/>
              <w:jc w:val="center"/>
              <w:rPr>
                <w:rFonts w:ascii="Trebuchet MS" w:hAnsi="Trebuchet MS" w:cs="Trebuchet MS"/>
                <w:sz w:val="14"/>
                <w:szCs w:val="14"/>
                <w:lang w:val="es"/>
              </w:rPr>
            </w:pPr>
            <w:r>
              <w:rPr>
                <w:rFonts w:ascii="Trebuchet MS" w:hAnsi="Trebuchet MS" w:cs="Trebuchet MS"/>
                <w:sz w:val="14"/>
                <w:szCs w:val="14"/>
                <w:lang w:val="es"/>
              </w:rPr>
              <w:t>AACV</w:t>
            </w:r>
          </w:p>
          <w:p w14:paraId="058931C9" w14:textId="77777777" w:rsidR="00AD0689" w:rsidRPr="009C69FB" w:rsidRDefault="00AD0689" w:rsidP="00AB5ED5">
            <w:pPr>
              <w:autoSpaceDE w:val="0"/>
              <w:autoSpaceDN w:val="0"/>
              <w:adjustRightInd w:val="0"/>
              <w:spacing w:after="0" w:line="240" w:lineRule="auto"/>
              <w:jc w:val="center"/>
              <w:rPr>
                <w:rFonts w:ascii="Trebuchet MS" w:hAnsi="Trebuchet MS" w:cs="Calibri"/>
                <w:sz w:val="14"/>
                <w:szCs w:val="14"/>
                <w:lang w:val="es"/>
              </w:rPr>
            </w:pPr>
            <w:r w:rsidRPr="009C69FB">
              <w:rPr>
                <w:rFonts w:ascii="Trebuchet MS" w:hAnsi="Trebuchet MS" w:cs="Trebuchet MS"/>
                <w:sz w:val="14"/>
                <w:szCs w:val="14"/>
                <w:lang w:val="es"/>
              </w:rPr>
              <w:t>Elaboró</w:t>
            </w:r>
          </w:p>
        </w:tc>
      </w:tr>
    </w:tbl>
    <w:p w14:paraId="43ED7CCE" w14:textId="77777777" w:rsidR="00E3452D" w:rsidRDefault="00E3452D" w:rsidP="00E3452D">
      <w:pPr>
        <w:pStyle w:val="Textoindependiente"/>
        <w:shd w:val="clear" w:color="auto" w:fill="FFFFFF"/>
        <w:spacing w:after="0" w:line="240" w:lineRule="auto"/>
        <w:jc w:val="both"/>
        <w:rPr>
          <w:rFonts w:ascii="Trebuchet MS" w:eastAsia="Times New Roman" w:hAnsi="Trebuchet MS" w:cs="Times New Roman"/>
          <w:sz w:val="16"/>
          <w:szCs w:val="16"/>
        </w:rPr>
      </w:pPr>
    </w:p>
    <w:p w14:paraId="1E92873F" w14:textId="77777777" w:rsidR="00E3452D" w:rsidRPr="00CD6D35" w:rsidRDefault="00E3452D" w:rsidP="00E3452D">
      <w:pPr>
        <w:pStyle w:val="Textoindependiente"/>
        <w:shd w:val="clear" w:color="auto" w:fill="FFFFFF"/>
        <w:spacing w:after="0" w:line="240" w:lineRule="auto"/>
        <w:jc w:val="both"/>
        <w:rPr>
          <w:rFonts w:ascii="Trebuchet MS" w:eastAsia="Times New Roman" w:hAnsi="Trebuchet MS" w:cs="Times New Roman"/>
          <w:sz w:val="16"/>
          <w:szCs w:val="16"/>
        </w:rPr>
      </w:pPr>
      <w:r w:rsidRPr="00CD6D35">
        <w:rPr>
          <w:rFonts w:ascii="Trebuchet MS" w:eastAsia="Times New Roman" w:hAnsi="Trebuchet MS" w:cs="Times New Roman"/>
          <w:sz w:val="16"/>
          <w:szCs w:val="16"/>
        </w:rPr>
        <w:t xml:space="preserve">El suscrito secretario </w:t>
      </w:r>
      <w:r>
        <w:rPr>
          <w:rFonts w:ascii="Trebuchet MS" w:eastAsia="Times New Roman" w:hAnsi="Trebuchet MS" w:cs="Times New Roman"/>
          <w:sz w:val="16"/>
          <w:szCs w:val="16"/>
        </w:rPr>
        <w:t xml:space="preserve">ejecutivo </w:t>
      </w:r>
      <w:r w:rsidRPr="00CD6D35">
        <w:rPr>
          <w:rFonts w:ascii="Trebuchet MS" w:eastAsia="Times New Roman" w:hAnsi="Trebuchet MS" w:cs="Times New Roman"/>
          <w:sz w:val="16"/>
          <w:szCs w:val="16"/>
        </w:rPr>
        <w:t xml:space="preserve">del Instituto Electoral y de Participación Ciudadana del Estado de Jalisco, con fundamento en lo establecido por los artículos 127, párrafo 3, fracción III, 143, párrafo 2, fracción XXX del Código Electoral del Estado de Jalisco y 10, párrafo 1, fracción V y 45, párrafo 5 del Reglamento de Sesiones del Consejo General de este organismo, hago constar que el presente acuerdo fue aprobado en sesión </w:t>
      </w:r>
      <w:r>
        <w:rPr>
          <w:rFonts w:ascii="Trebuchet MS" w:eastAsia="Times New Roman" w:hAnsi="Trebuchet MS" w:cs="Times New Roman"/>
          <w:sz w:val="16"/>
          <w:szCs w:val="16"/>
        </w:rPr>
        <w:t>extra</w:t>
      </w:r>
      <w:r w:rsidRPr="00CD6D35">
        <w:rPr>
          <w:rFonts w:ascii="Trebuchet MS" w:eastAsia="Times New Roman" w:hAnsi="Trebuchet MS" w:cs="Times New Roman"/>
          <w:sz w:val="16"/>
          <w:szCs w:val="16"/>
        </w:rPr>
        <w:t xml:space="preserve">ordinaria del Consejo General celebrada el </w:t>
      </w:r>
      <w:r>
        <w:rPr>
          <w:rFonts w:ascii="Trebuchet MS" w:eastAsia="Times New Roman" w:hAnsi="Trebuchet MS" w:cs="Times New Roman"/>
          <w:sz w:val="16"/>
          <w:szCs w:val="16"/>
        </w:rPr>
        <w:t>seis de octubre</w:t>
      </w:r>
      <w:r w:rsidRPr="00CD6D35">
        <w:rPr>
          <w:rFonts w:ascii="Trebuchet MS" w:eastAsia="Times New Roman" w:hAnsi="Trebuchet MS" w:cs="Times New Roman"/>
          <w:sz w:val="16"/>
          <w:szCs w:val="16"/>
        </w:rPr>
        <w:t xml:space="preserve"> de dos mil veintiuno, por unanimidad, con la votación a favor de las y los consejeros electorales Silvia Guadalupe Bustos Vásquez, </w:t>
      </w:r>
      <w:proofErr w:type="spellStart"/>
      <w:r w:rsidRPr="00CD6D35">
        <w:rPr>
          <w:rFonts w:ascii="Trebuchet MS" w:eastAsia="Times New Roman" w:hAnsi="Trebuchet MS" w:cs="Times New Roman"/>
          <w:sz w:val="16"/>
          <w:szCs w:val="16"/>
        </w:rPr>
        <w:t>Zoad</w:t>
      </w:r>
      <w:proofErr w:type="spellEnd"/>
      <w:r w:rsidRPr="00CD6D35">
        <w:rPr>
          <w:rFonts w:ascii="Trebuchet MS" w:eastAsia="Times New Roman" w:hAnsi="Trebuchet MS" w:cs="Times New Roman"/>
          <w:sz w:val="16"/>
          <w:szCs w:val="16"/>
        </w:rPr>
        <w:t xml:space="preserve"> </w:t>
      </w:r>
      <w:proofErr w:type="spellStart"/>
      <w:r w:rsidRPr="00CD6D35">
        <w:rPr>
          <w:rFonts w:ascii="Trebuchet MS" w:eastAsia="Times New Roman" w:hAnsi="Trebuchet MS" w:cs="Times New Roman"/>
          <w:sz w:val="16"/>
          <w:szCs w:val="16"/>
        </w:rPr>
        <w:t>Jeanine</w:t>
      </w:r>
      <w:proofErr w:type="spellEnd"/>
      <w:r w:rsidRPr="00CD6D35">
        <w:rPr>
          <w:rFonts w:ascii="Trebuchet MS" w:eastAsia="Times New Roman" w:hAnsi="Trebuchet MS" w:cs="Times New Roman"/>
          <w:sz w:val="16"/>
          <w:szCs w:val="16"/>
        </w:rPr>
        <w:t xml:space="preserve"> García González, Miguel Godínez </w:t>
      </w:r>
      <w:proofErr w:type="spellStart"/>
      <w:r w:rsidRPr="00CD6D35">
        <w:rPr>
          <w:rFonts w:ascii="Trebuchet MS" w:eastAsia="Times New Roman" w:hAnsi="Trebuchet MS" w:cs="Times New Roman"/>
          <w:sz w:val="16"/>
          <w:szCs w:val="16"/>
        </w:rPr>
        <w:t>Terríquez</w:t>
      </w:r>
      <w:proofErr w:type="spellEnd"/>
      <w:r w:rsidRPr="00CD6D35">
        <w:rPr>
          <w:rFonts w:ascii="Trebuchet MS" w:eastAsia="Times New Roman" w:hAnsi="Trebuchet MS" w:cs="Times New Roman"/>
          <w:sz w:val="16"/>
          <w:szCs w:val="16"/>
        </w:rPr>
        <w:t>, Moisés Pérez Vega</w:t>
      </w:r>
      <w:r>
        <w:rPr>
          <w:rFonts w:ascii="Trebuchet MS" w:eastAsia="Times New Roman" w:hAnsi="Trebuchet MS" w:cs="Times New Roman"/>
          <w:sz w:val="16"/>
          <w:szCs w:val="16"/>
        </w:rPr>
        <w:t xml:space="preserve"> y </w:t>
      </w:r>
      <w:r w:rsidRPr="00CD6D35">
        <w:rPr>
          <w:rFonts w:ascii="Trebuchet MS" w:eastAsia="Times New Roman" w:hAnsi="Trebuchet MS" w:cs="Times New Roman"/>
          <w:sz w:val="16"/>
          <w:szCs w:val="16"/>
        </w:rPr>
        <w:t>Claudia Alejandra Vargas Bautista</w:t>
      </w:r>
      <w:r>
        <w:rPr>
          <w:rFonts w:ascii="Trebuchet MS" w:eastAsia="Times New Roman" w:hAnsi="Trebuchet MS" w:cs="Times New Roman"/>
          <w:sz w:val="16"/>
          <w:szCs w:val="16"/>
        </w:rPr>
        <w:t xml:space="preserve">, así como de la </w:t>
      </w:r>
      <w:r w:rsidRPr="00CD6D35">
        <w:rPr>
          <w:rFonts w:ascii="Trebuchet MS" w:eastAsia="Times New Roman" w:hAnsi="Trebuchet MS" w:cs="Times New Roman"/>
          <w:sz w:val="16"/>
          <w:szCs w:val="16"/>
        </w:rPr>
        <w:t>consejer</w:t>
      </w:r>
      <w:r>
        <w:rPr>
          <w:rFonts w:ascii="Trebuchet MS" w:eastAsia="Times New Roman" w:hAnsi="Trebuchet MS" w:cs="Times New Roman"/>
          <w:sz w:val="16"/>
          <w:szCs w:val="16"/>
        </w:rPr>
        <w:t>a</w:t>
      </w:r>
      <w:r w:rsidRPr="00CD6D35">
        <w:rPr>
          <w:rFonts w:ascii="Trebuchet MS" w:eastAsia="Times New Roman" w:hAnsi="Trebuchet MS" w:cs="Times New Roman"/>
          <w:sz w:val="16"/>
          <w:szCs w:val="16"/>
        </w:rPr>
        <w:t xml:space="preserve"> president</w:t>
      </w:r>
      <w:r>
        <w:rPr>
          <w:rFonts w:ascii="Trebuchet MS" w:eastAsia="Times New Roman" w:hAnsi="Trebuchet MS" w:cs="Times New Roman"/>
          <w:sz w:val="16"/>
          <w:szCs w:val="16"/>
        </w:rPr>
        <w:t>a</w:t>
      </w:r>
      <w:r w:rsidRPr="00CD6D35">
        <w:rPr>
          <w:rFonts w:ascii="Trebuchet MS" w:eastAsia="Times New Roman" w:hAnsi="Trebuchet MS" w:cs="Times New Roman"/>
          <w:sz w:val="16"/>
          <w:szCs w:val="16"/>
        </w:rPr>
        <w:t xml:space="preserve"> </w:t>
      </w:r>
      <w:r>
        <w:rPr>
          <w:rFonts w:ascii="Trebuchet MS" w:eastAsia="Times New Roman" w:hAnsi="Trebuchet MS" w:cs="Times New Roman"/>
          <w:sz w:val="16"/>
          <w:szCs w:val="16"/>
        </w:rPr>
        <w:t xml:space="preserve">provisional Brenda Judith Serafín </w:t>
      </w:r>
      <w:proofErr w:type="spellStart"/>
      <w:r>
        <w:rPr>
          <w:rFonts w:ascii="Trebuchet MS" w:eastAsia="Times New Roman" w:hAnsi="Trebuchet MS" w:cs="Times New Roman"/>
          <w:sz w:val="16"/>
          <w:szCs w:val="16"/>
        </w:rPr>
        <w:t>Morfín</w:t>
      </w:r>
      <w:proofErr w:type="spellEnd"/>
      <w:r w:rsidRPr="00CD6D35">
        <w:rPr>
          <w:rFonts w:ascii="Trebuchet MS" w:eastAsia="Times New Roman" w:hAnsi="Trebuchet MS" w:cs="Times New Roman"/>
          <w:sz w:val="16"/>
          <w:szCs w:val="16"/>
        </w:rPr>
        <w:t>. Doy fe.</w:t>
      </w:r>
    </w:p>
    <w:p w14:paraId="765B3534" w14:textId="77777777" w:rsidR="00E3452D" w:rsidRPr="00CD6D35" w:rsidRDefault="00E3452D" w:rsidP="00E3452D">
      <w:pPr>
        <w:pStyle w:val="Textoindependiente"/>
        <w:shd w:val="clear" w:color="auto" w:fill="FFFFFF"/>
        <w:spacing w:after="0" w:line="240" w:lineRule="auto"/>
        <w:jc w:val="both"/>
        <w:rPr>
          <w:rFonts w:ascii="Trebuchet MS" w:eastAsia="Times New Roman" w:hAnsi="Trebuchet MS" w:cs="Times New Roman"/>
          <w:sz w:val="16"/>
          <w:szCs w:val="16"/>
        </w:rPr>
      </w:pPr>
    </w:p>
    <w:p w14:paraId="24150A5F" w14:textId="77777777" w:rsidR="00E3452D" w:rsidRPr="00CD6D35" w:rsidRDefault="00E3452D" w:rsidP="00E3452D">
      <w:pPr>
        <w:pStyle w:val="Textoindependiente"/>
        <w:shd w:val="clear" w:color="auto" w:fill="FFFFFF"/>
        <w:spacing w:after="0" w:line="240" w:lineRule="auto"/>
        <w:jc w:val="both"/>
        <w:rPr>
          <w:rFonts w:ascii="Trebuchet MS" w:eastAsia="Times New Roman" w:hAnsi="Trebuchet MS" w:cs="Times New Roman"/>
          <w:sz w:val="16"/>
          <w:szCs w:val="16"/>
        </w:rPr>
      </w:pPr>
    </w:p>
    <w:p w14:paraId="563BA95D" w14:textId="77777777" w:rsidR="00E3452D" w:rsidRPr="00CD6D35" w:rsidRDefault="00E3452D" w:rsidP="00E3452D">
      <w:pPr>
        <w:pStyle w:val="Textoindependiente"/>
        <w:shd w:val="clear" w:color="auto" w:fill="FFFFFF"/>
        <w:spacing w:after="0" w:line="240" w:lineRule="auto"/>
        <w:jc w:val="both"/>
        <w:rPr>
          <w:rFonts w:ascii="Trebuchet MS" w:eastAsia="Times New Roman" w:hAnsi="Trebuchet MS" w:cs="Times New Roman"/>
          <w:sz w:val="16"/>
          <w:szCs w:val="16"/>
        </w:rPr>
      </w:pPr>
    </w:p>
    <w:p w14:paraId="49DD403B" w14:textId="77777777" w:rsidR="00E3452D" w:rsidRPr="00CD6D35" w:rsidRDefault="00E3452D" w:rsidP="00E3452D">
      <w:pPr>
        <w:pStyle w:val="Textoindependiente"/>
        <w:shd w:val="clear" w:color="auto" w:fill="FFFFFF"/>
        <w:spacing w:after="0" w:line="240" w:lineRule="auto"/>
        <w:jc w:val="center"/>
        <w:rPr>
          <w:rFonts w:ascii="Trebuchet MS" w:eastAsia="Times New Roman" w:hAnsi="Trebuchet MS" w:cs="Times New Roman"/>
          <w:sz w:val="16"/>
          <w:szCs w:val="16"/>
        </w:rPr>
      </w:pPr>
      <w:r w:rsidRPr="00CD6D35">
        <w:rPr>
          <w:rFonts w:ascii="Trebuchet MS" w:eastAsia="Times New Roman" w:hAnsi="Trebuchet MS" w:cs="Times New Roman"/>
          <w:sz w:val="16"/>
          <w:szCs w:val="16"/>
        </w:rPr>
        <w:t>Manuel Alejandro Murillo Gutiérrez</w:t>
      </w:r>
    </w:p>
    <w:p w14:paraId="47F60368" w14:textId="77777777" w:rsidR="00E3452D" w:rsidRPr="00CD6D35" w:rsidRDefault="00E3452D" w:rsidP="00E3452D">
      <w:pPr>
        <w:pStyle w:val="Textoindependiente"/>
        <w:shd w:val="clear" w:color="auto" w:fill="FFFFFF"/>
        <w:spacing w:after="0" w:line="240" w:lineRule="auto"/>
        <w:jc w:val="center"/>
        <w:rPr>
          <w:rFonts w:ascii="Trebuchet MS" w:eastAsia="Times New Roman" w:hAnsi="Trebuchet MS" w:cs="Times New Roman"/>
          <w:sz w:val="16"/>
          <w:szCs w:val="16"/>
        </w:rPr>
      </w:pPr>
      <w:r w:rsidRPr="00CD6D35">
        <w:rPr>
          <w:rFonts w:ascii="Trebuchet MS" w:eastAsia="Times New Roman" w:hAnsi="Trebuchet MS" w:cs="Times New Roman"/>
          <w:sz w:val="16"/>
          <w:szCs w:val="16"/>
        </w:rPr>
        <w:t>Secretario ejecutivo</w:t>
      </w:r>
    </w:p>
    <w:p w14:paraId="41CADD24" w14:textId="77777777" w:rsidR="00E3452D" w:rsidRPr="004C1E09" w:rsidRDefault="00E3452D" w:rsidP="004C1E09">
      <w:pPr>
        <w:rPr>
          <w:rFonts w:ascii="Trebuchet MS" w:hAnsi="Trebuchet MS" w:cs="Trebuchet MS"/>
          <w:sz w:val="24"/>
          <w:szCs w:val="24"/>
          <w:lang w:val="es"/>
        </w:rPr>
      </w:pPr>
    </w:p>
    <w:sectPr w:rsidR="00E3452D" w:rsidRPr="004C1E09" w:rsidSect="000A1187">
      <w:headerReference w:type="even" r:id="rId8"/>
      <w:headerReference w:type="default" r:id="rId9"/>
      <w:headerReference w:type="first" r:id="rId10"/>
      <w:pgSz w:w="12240" w:h="15840"/>
      <w:pgMar w:top="2552" w:right="1701" w:bottom="141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AC139" w14:textId="77777777" w:rsidR="002338D1" w:rsidRDefault="002338D1" w:rsidP="00437B64">
      <w:pPr>
        <w:spacing w:after="0" w:line="240" w:lineRule="auto"/>
      </w:pPr>
      <w:r>
        <w:separator/>
      </w:r>
    </w:p>
  </w:endnote>
  <w:endnote w:type="continuationSeparator" w:id="0">
    <w:p w14:paraId="2B48F941" w14:textId="77777777" w:rsidR="002338D1" w:rsidRDefault="002338D1" w:rsidP="00437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1D2078" w14:textId="77777777" w:rsidR="002338D1" w:rsidRDefault="002338D1" w:rsidP="00437B64">
      <w:pPr>
        <w:spacing w:after="0" w:line="240" w:lineRule="auto"/>
      </w:pPr>
      <w:r>
        <w:separator/>
      </w:r>
    </w:p>
  </w:footnote>
  <w:footnote w:type="continuationSeparator" w:id="0">
    <w:p w14:paraId="0572893B" w14:textId="77777777" w:rsidR="002338D1" w:rsidRDefault="002338D1" w:rsidP="00437B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93940" w14:textId="28CDFE5F" w:rsidR="00A302BD" w:rsidRDefault="00A302B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9E4BF" w14:textId="01A451DD" w:rsidR="00E3452D" w:rsidRDefault="00437B64" w:rsidP="00437B64">
    <w:pPr>
      <w:pStyle w:val="Encabezado"/>
      <w:tabs>
        <w:tab w:val="clear" w:pos="4419"/>
        <w:tab w:val="clear" w:pos="8838"/>
        <w:tab w:val="left" w:pos="6915"/>
      </w:tabs>
    </w:pPr>
    <w:r w:rsidRPr="00437B64">
      <w:rPr>
        <w:rFonts w:ascii="Trebuchet MS" w:eastAsia="Times New Roman" w:hAnsi="Trebuchet MS" w:cs="Arial"/>
        <w:b/>
        <w:noProof/>
        <w:sz w:val="26"/>
        <w:szCs w:val="26"/>
        <w:lang w:eastAsia="es-MX"/>
      </w:rPr>
      <w:drawing>
        <wp:inline distT="0" distB="0" distL="0" distR="0" wp14:anchorId="2B7784D1" wp14:editId="232F0F0F">
          <wp:extent cx="1390650" cy="781050"/>
          <wp:effectExtent l="19050" t="0" r="0" b="0"/>
          <wp:docPr id="9" name="Imagen 9"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t xml:space="preserve"> </w:t>
    </w:r>
  </w:p>
  <w:p w14:paraId="4D081D88" w14:textId="2AA7F7A6" w:rsidR="00437B64" w:rsidRPr="00E3452D" w:rsidRDefault="00E3452D" w:rsidP="00E3452D">
    <w:pPr>
      <w:pStyle w:val="Encabezado"/>
      <w:tabs>
        <w:tab w:val="clear" w:pos="4419"/>
        <w:tab w:val="clear" w:pos="8838"/>
        <w:tab w:val="left" w:pos="6915"/>
      </w:tabs>
      <w:jc w:val="both"/>
      <w:rPr>
        <w:rFonts w:ascii="Trebuchet MS" w:hAnsi="Trebuchet MS"/>
        <w:b/>
        <w:sz w:val="24"/>
        <w:szCs w:val="24"/>
      </w:rPr>
    </w:pPr>
    <w:r>
      <w:t xml:space="preserve">                                                                                                                                    </w:t>
    </w:r>
    <w:r w:rsidRPr="00E3452D">
      <w:rPr>
        <w:rFonts w:ascii="Trebuchet MS" w:hAnsi="Trebuchet MS"/>
        <w:b/>
        <w:sz w:val="24"/>
        <w:szCs w:val="24"/>
      </w:rPr>
      <w:t>IEPC-ACG-331/2021</w:t>
    </w:r>
    <w:r w:rsidR="00437B64" w:rsidRPr="00E3452D">
      <w:rPr>
        <w:rFonts w:ascii="Trebuchet MS" w:hAnsi="Trebuchet MS"/>
        <w:b/>
        <w:sz w:val="24"/>
        <w:szCs w:val="24"/>
      </w:rPr>
      <w:t xml:space="preserve">                                                                                     </w:t>
    </w:r>
  </w:p>
  <w:p w14:paraId="4B61CE96" w14:textId="77777777" w:rsidR="00437B64" w:rsidRDefault="00437B6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9932B" w14:textId="57D53137" w:rsidR="00A302BD" w:rsidRDefault="00A302B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1F0F20A"/>
    <w:lvl w:ilvl="0">
      <w:numFmt w:val="bullet"/>
      <w:lvlText w:val="*"/>
      <w:lvlJc w:val="left"/>
    </w:lvl>
  </w:abstractNum>
  <w:abstractNum w:abstractNumId="1">
    <w:nsid w:val="011648E5"/>
    <w:multiLevelType w:val="hybridMultilevel"/>
    <w:tmpl w:val="8624B000"/>
    <w:lvl w:ilvl="0" w:tplc="6B46D44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689"/>
    <w:rsid w:val="00002196"/>
    <w:rsid w:val="00020D7D"/>
    <w:rsid w:val="0005190E"/>
    <w:rsid w:val="00062FF6"/>
    <w:rsid w:val="00073235"/>
    <w:rsid w:val="000A1187"/>
    <w:rsid w:val="000B1354"/>
    <w:rsid w:val="000B1769"/>
    <w:rsid w:val="000C34F5"/>
    <w:rsid w:val="0014623E"/>
    <w:rsid w:val="00146A9F"/>
    <w:rsid w:val="00154028"/>
    <w:rsid w:val="0019545A"/>
    <w:rsid w:val="0020419C"/>
    <w:rsid w:val="002338D1"/>
    <w:rsid w:val="002427D8"/>
    <w:rsid w:val="00265B3B"/>
    <w:rsid w:val="00276381"/>
    <w:rsid w:val="002B5C1B"/>
    <w:rsid w:val="002C52CE"/>
    <w:rsid w:val="00307257"/>
    <w:rsid w:val="00323748"/>
    <w:rsid w:val="00380E46"/>
    <w:rsid w:val="003B5D82"/>
    <w:rsid w:val="0042428A"/>
    <w:rsid w:val="00426991"/>
    <w:rsid w:val="00435884"/>
    <w:rsid w:val="00437B64"/>
    <w:rsid w:val="004662F4"/>
    <w:rsid w:val="00467003"/>
    <w:rsid w:val="004C1E09"/>
    <w:rsid w:val="004D30C9"/>
    <w:rsid w:val="00512155"/>
    <w:rsid w:val="00515B2B"/>
    <w:rsid w:val="0052066F"/>
    <w:rsid w:val="0052579C"/>
    <w:rsid w:val="005A6D0F"/>
    <w:rsid w:val="005F5826"/>
    <w:rsid w:val="005F596B"/>
    <w:rsid w:val="006041D0"/>
    <w:rsid w:val="00604B28"/>
    <w:rsid w:val="0061122F"/>
    <w:rsid w:val="00614181"/>
    <w:rsid w:val="00670B7A"/>
    <w:rsid w:val="006829EB"/>
    <w:rsid w:val="006B1D40"/>
    <w:rsid w:val="006B7F94"/>
    <w:rsid w:val="006C7FF9"/>
    <w:rsid w:val="006F6479"/>
    <w:rsid w:val="0070793B"/>
    <w:rsid w:val="007102E5"/>
    <w:rsid w:val="007611A8"/>
    <w:rsid w:val="00767FBF"/>
    <w:rsid w:val="00774E6D"/>
    <w:rsid w:val="007A08E1"/>
    <w:rsid w:val="007E1E29"/>
    <w:rsid w:val="00865928"/>
    <w:rsid w:val="0089416E"/>
    <w:rsid w:val="009036A7"/>
    <w:rsid w:val="00904C55"/>
    <w:rsid w:val="009509E3"/>
    <w:rsid w:val="009923E6"/>
    <w:rsid w:val="009C69FB"/>
    <w:rsid w:val="00A03978"/>
    <w:rsid w:val="00A15390"/>
    <w:rsid w:val="00A302BD"/>
    <w:rsid w:val="00A40279"/>
    <w:rsid w:val="00A92732"/>
    <w:rsid w:val="00A95F6B"/>
    <w:rsid w:val="00AB5ED5"/>
    <w:rsid w:val="00AC5749"/>
    <w:rsid w:val="00AD0689"/>
    <w:rsid w:val="00AE117C"/>
    <w:rsid w:val="00AE6B38"/>
    <w:rsid w:val="00AE7C9C"/>
    <w:rsid w:val="00B02C19"/>
    <w:rsid w:val="00B0716C"/>
    <w:rsid w:val="00B542FF"/>
    <w:rsid w:val="00B978EA"/>
    <w:rsid w:val="00B97D1B"/>
    <w:rsid w:val="00BF0254"/>
    <w:rsid w:val="00C11F0E"/>
    <w:rsid w:val="00C81681"/>
    <w:rsid w:val="00C91C05"/>
    <w:rsid w:val="00CB105F"/>
    <w:rsid w:val="00CC1264"/>
    <w:rsid w:val="00CC2434"/>
    <w:rsid w:val="00CD5C33"/>
    <w:rsid w:val="00D03EBB"/>
    <w:rsid w:val="00D13091"/>
    <w:rsid w:val="00D73594"/>
    <w:rsid w:val="00D82347"/>
    <w:rsid w:val="00DE145C"/>
    <w:rsid w:val="00E3452D"/>
    <w:rsid w:val="00E62CA0"/>
    <w:rsid w:val="00E74D0F"/>
    <w:rsid w:val="00E80329"/>
    <w:rsid w:val="00EC47CF"/>
    <w:rsid w:val="00F21DA1"/>
    <w:rsid w:val="00F234EB"/>
    <w:rsid w:val="00F2750F"/>
    <w:rsid w:val="00F83AD2"/>
    <w:rsid w:val="00F846E2"/>
    <w:rsid w:val="00F9120B"/>
    <w:rsid w:val="00FB727E"/>
    <w:rsid w:val="00FC7357"/>
    <w:rsid w:val="00FE7D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D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7B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7B64"/>
  </w:style>
  <w:style w:type="paragraph" w:styleId="Piedepgina">
    <w:name w:val="footer"/>
    <w:basedOn w:val="Normal"/>
    <w:link w:val="PiedepginaCar"/>
    <w:uiPriority w:val="99"/>
    <w:unhideWhenUsed/>
    <w:rsid w:val="00437B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7B64"/>
  </w:style>
  <w:style w:type="paragraph" w:styleId="Textodeglobo">
    <w:name w:val="Balloon Text"/>
    <w:basedOn w:val="Normal"/>
    <w:link w:val="TextodegloboCar"/>
    <w:uiPriority w:val="99"/>
    <w:semiHidden/>
    <w:unhideWhenUsed/>
    <w:rsid w:val="000021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2196"/>
    <w:rPr>
      <w:rFonts w:ascii="Tahoma" w:hAnsi="Tahoma" w:cs="Tahoma"/>
      <w:sz w:val="16"/>
      <w:szCs w:val="16"/>
    </w:rPr>
  </w:style>
  <w:style w:type="paragraph" w:styleId="Prrafodelista">
    <w:name w:val="List Paragraph"/>
    <w:basedOn w:val="Normal"/>
    <w:uiPriority w:val="34"/>
    <w:qFormat/>
    <w:rsid w:val="00A95F6B"/>
    <w:pPr>
      <w:suppressAutoHyphens/>
      <w:spacing w:after="0" w:line="240" w:lineRule="auto"/>
      <w:ind w:left="708"/>
    </w:pPr>
    <w:rPr>
      <w:rFonts w:ascii="Times New Roman" w:eastAsia="Times New Roman" w:hAnsi="Times New Roman" w:cs="Times New Roman"/>
      <w:sz w:val="24"/>
      <w:szCs w:val="24"/>
      <w:lang w:eastAsia="ar-SA"/>
    </w:rPr>
  </w:style>
  <w:style w:type="paragraph" w:styleId="Textoindependiente">
    <w:name w:val="Body Text"/>
    <w:basedOn w:val="Normal"/>
    <w:link w:val="TextoindependienteCar"/>
    <w:uiPriority w:val="99"/>
    <w:semiHidden/>
    <w:unhideWhenUsed/>
    <w:rsid w:val="0019545A"/>
    <w:pPr>
      <w:spacing w:after="120" w:line="276" w:lineRule="auto"/>
    </w:pPr>
    <w:rPr>
      <w:rFonts w:ascii="Calibri" w:eastAsia="Calibri" w:hAnsi="Calibri" w:cs="Calibri"/>
      <w:lang w:eastAsia="es-MX"/>
    </w:rPr>
  </w:style>
  <w:style w:type="character" w:customStyle="1" w:styleId="TextoindependienteCar">
    <w:name w:val="Texto independiente Car"/>
    <w:basedOn w:val="Fuentedeprrafopredeter"/>
    <w:link w:val="Textoindependiente"/>
    <w:uiPriority w:val="99"/>
    <w:semiHidden/>
    <w:rsid w:val="0019545A"/>
    <w:rPr>
      <w:rFonts w:ascii="Calibri" w:eastAsia="Calibri" w:hAnsi="Calibri" w:cs="Calibri"/>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7B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7B64"/>
  </w:style>
  <w:style w:type="paragraph" w:styleId="Piedepgina">
    <w:name w:val="footer"/>
    <w:basedOn w:val="Normal"/>
    <w:link w:val="PiedepginaCar"/>
    <w:uiPriority w:val="99"/>
    <w:unhideWhenUsed/>
    <w:rsid w:val="00437B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7B64"/>
  </w:style>
  <w:style w:type="paragraph" w:styleId="Textodeglobo">
    <w:name w:val="Balloon Text"/>
    <w:basedOn w:val="Normal"/>
    <w:link w:val="TextodegloboCar"/>
    <w:uiPriority w:val="99"/>
    <w:semiHidden/>
    <w:unhideWhenUsed/>
    <w:rsid w:val="000021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02196"/>
    <w:rPr>
      <w:rFonts w:ascii="Tahoma" w:hAnsi="Tahoma" w:cs="Tahoma"/>
      <w:sz w:val="16"/>
      <w:szCs w:val="16"/>
    </w:rPr>
  </w:style>
  <w:style w:type="paragraph" w:styleId="Prrafodelista">
    <w:name w:val="List Paragraph"/>
    <w:basedOn w:val="Normal"/>
    <w:uiPriority w:val="34"/>
    <w:qFormat/>
    <w:rsid w:val="00A95F6B"/>
    <w:pPr>
      <w:suppressAutoHyphens/>
      <w:spacing w:after="0" w:line="240" w:lineRule="auto"/>
      <w:ind w:left="708"/>
    </w:pPr>
    <w:rPr>
      <w:rFonts w:ascii="Times New Roman" w:eastAsia="Times New Roman" w:hAnsi="Times New Roman" w:cs="Times New Roman"/>
      <w:sz w:val="24"/>
      <w:szCs w:val="24"/>
      <w:lang w:eastAsia="ar-SA"/>
    </w:rPr>
  </w:style>
  <w:style w:type="paragraph" w:styleId="Textoindependiente">
    <w:name w:val="Body Text"/>
    <w:basedOn w:val="Normal"/>
    <w:link w:val="TextoindependienteCar"/>
    <w:uiPriority w:val="99"/>
    <w:semiHidden/>
    <w:unhideWhenUsed/>
    <w:rsid w:val="0019545A"/>
    <w:pPr>
      <w:spacing w:after="120" w:line="276" w:lineRule="auto"/>
    </w:pPr>
    <w:rPr>
      <w:rFonts w:ascii="Calibri" w:eastAsia="Calibri" w:hAnsi="Calibri" w:cs="Calibri"/>
      <w:lang w:eastAsia="es-MX"/>
    </w:rPr>
  </w:style>
  <w:style w:type="character" w:customStyle="1" w:styleId="TextoindependienteCar">
    <w:name w:val="Texto independiente Car"/>
    <w:basedOn w:val="Fuentedeprrafopredeter"/>
    <w:link w:val="Textoindependiente"/>
    <w:uiPriority w:val="99"/>
    <w:semiHidden/>
    <w:rsid w:val="0019545A"/>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2374</Words>
  <Characters>13060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grupo</dc:creator>
  <cp:lastModifiedBy>Tammy Erika Torres Cornejo</cp:lastModifiedBy>
  <cp:revision>3</cp:revision>
  <cp:lastPrinted>2021-10-06T21:43:00Z</cp:lastPrinted>
  <dcterms:created xsi:type="dcterms:W3CDTF">2021-10-07T17:48:00Z</dcterms:created>
  <dcterms:modified xsi:type="dcterms:W3CDTF">2021-10-07T17:52:00Z</dcterms:modified>
</cp:coreProperties>
</file>