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19" w:rsidRPr="001D6E94" w:rsidRDefault="00E65B19" w:rsidP="00E65B19">
      <w:pPr>
        <w:jc w:val="both"/>
        <w:rPr>
          <w:rFonts w:ascii="Trebuchet MS" w:hAnsi="Trebuchet MS"/>
          <w:b/>
          <w:bCs/>
          <w:sz w:val="23"/>
          <w:szCs w:val="23"/>
          <w:lang w:val="es-ES" w:eastAsia="es-MX"/>
        </w:rPr>
      </w:pPr>
      <w:r w:rsidRPr="001D6E94">
        <w:rPr>
          <w:rFonts w:ascii="Trebuchet MS" w:hAnsi="Trebuchet MS"/>
          <w:b/>
          <w:sz w:val="23"/>
          <w:szCs w:val="23"/>
          <w:lang w:val="es-ES" w:eastAsia="es-MX"/>
        </w:rPr>
        <w:t>ACUERDO DEL CONSEJO GENERAL DEL INSTITUTO ELECTORAL Y DE PARTICIPACIÓN CIUDADANA DEL ESTADO DE JALISCO, RELATIVO A</w:t>
      </w:r>
      <w:r w:rsidR="00184554" w:rsidRPr="001D6E94">
        <w:rPr>
          <w:rFonts w:ascii="Trebuchet MS" w:hAnsi="Trebuchet MS"/>
          <w:b/>
          <w:sz w:val="23"/>
          <w:szCs w:val="23"/>
          <w:lang w:val="es-ES" w:eastAsia="es-MX"/>
        </w:rPr>
        <w:t>L</w:t>
      </w:r>
      <w:r w:rsidR="00184554" w:rsidRPr="001D6E94">
        <w:rPr>
          <w:rFonts w:ascii="Trebuchet MS" w:hAnsi="Trebuchet MS"/>
          <w:b/>
          <w:bCs/>
          <w:sz w:val="23"/>
          <w:szCs w:val="23"/>
          <w:lang w:val="es-ES" w:eastAsia="es-MX"/>
        </w:rPr>
        <w:t xml:space="preserve"> CAMBIO DE LA DENOMINACIÓN DE LA AGRUPACIÓN POLÍTICA ESTATAL </w:t>
      </w:r>
      <w:r w:rsidR="00184554" w:rsidRPr="001D6E94">
        <w:rPr>
          <w:rFonts w:ascii="Trebuchet MS" w:hAnsi="Trebuchet MS" w:cs="Arial"/>
          <w:b/>
          <w:bCs/>
          <w:sz w:val="23"/>
          <w:szCs w:val="23"/>
        </w:rPr>
        <w:t xml:space="preserve">“FRENTE DE RENOVACIÓN JALISCO A LA VANGUARDIA” </w:t>
      </w:r>
      <w:r w:rsidR="00184554" w:rsidRPr="001D6E94">
        <w:rPr>
          <w:rFonts w:ascii="Trebuchet MS" w:hAnsi="Trebuchet MS"/>
          <w:b/>
          <w:bCs/>
          <w:sz w:val="23"/>
          <w:szCs w:val="23"/>
          <w:lang w:val="es-ES" w:eastAsia="es-MX"/>
        </w:rPr>
        <w:t>PARA OSTENTARSE Y QUEDAR REGISTRADA ANTE ESTE ORGANISMO ELECTORAL COMO “DECIDAMOS”;</w:t>
      </w:r>
      <w:r w:rsidRPr="001D6E94">
        <w:rPr>
          <w:rFonts w:ascii="Trebuchet MS" w:hAnsi="Trebuchet MS"/>
          <w:b/>
          <w:bCs/>
          <w:sz w:val="23"/>
          <w:szCs w:val="23"/>
          <w:lang w:val="es-ES" w:eastAsia="es-MX"/>
        </w:rPr>
        <w:t xml:space="preserve"> </w:t>
      </w:r>
      <w:r w:rsidR="000F7566" w:rsidRPr="001D6E94">
        <w:rPr>
          <w:rFonts w:ascii="Trebuchet MS" w:hAnsi="Trebuchet MS"/>
          <w:b/>
          <w:bCs/>
          <w:sz w:val="23"/>
          <w:szCs w:val="23"/>
          <w:lang w:val="es-ES" w:eastAsia="es-MX"/>
        </w:rPr>
        <w:t xml:space="preserve">ASÍ COMO </w:t>
      </w:r>
      <w:r w:rsidR="005B0844" w:rsidRPr="001D6E94">
        <w:rPr>
          <w:rFonts w:ascii="Trebuchet MS" w:hAnsi="Trebuchet MS"/>
          <w:b/>
          <w:bCs/>
          <w:sz w:val="23"/>
          <w:szCs w:val="23"/>
          <w:lang w:val="es-ES" w:eastAsia="es-MX"/>
        </w:rPr>
        <w:t>LA MODIFICACIÓ</w:t>
      </w:r>
      <w:r w:rsidRPr="001D6E94">
        <w:rPr>
          <w:rFonts w:ascii="Trebuchet MS" w:hAnsi="Trebuchet MS"/>
          <w:b/>
          <w:bCs/>
          <w:sz w:val="23"/>
          <w:szCs w:val="23"/>
          <w:lang w:val="es-ES" w:eastAsia="es-MX"/>
        </w:rPr>
        <w:t xml:space="preserve">N </w:t>
      </w:r>
      <w:r w:rsidR="005B0844" w:rsidRPr="001D6E94">
        <w:rPr>
          <w:rFonts w:ascii="Trebuchet MS" w:hAnsi="Trebuchet MS"/>
          <w:b/>
          <w:bCs/>
          <w:sz w:val="23"/>
          <w:szCs w:val="23"/>
          <w:lang w:val="es-ES" w:eastAsia="es-MX"/>
        </w:rPr>
        <w:t>DE</w:t>
      </w:r>
      <w:r w:rsidRPr="001D6E94">
        <w:rPr>
          <w:rFonts w:ascii="Trebuchet MS" w:hAnsi="Trebuchet MS"/>
          <w:b/>
          <w:bCs/>
          <w:sz w:val="23"/>
          <w:szCs w:val="23"/>
          <w:lang w:val="es-ES" w:eastAsia="es-MX"/>
        </w:rPr>
        <w:t xml:space="preserve"> </w:t>
      </w:r>
      <w:r w:rsidR="00184554" w:rsidRPr="001D6E94">
        <w:rPr>
          <w:rFonts w:ascii="Trebuchet MS" w:hAnsi="Trebuchet MS"/>
          <w:b/>
          <w:bCs/>
          <w:sz w:val="23"/>
          <w:szCs w:val="23"/>
          <w:lang w:val="es-ES" w:eastAsia="es-MX"/>
        </w:rPr>
        <w:t xml:space="preserve">SUS </w:t>
      </w:r>
      <w:r w:rsidRPr="001D6E94">
        <w:rPr>
          <w:rFonts w:ascii="Trebuchet MS" w:hAnsi="Trebuchet MS"/>
          <w:b/>
          <w:bCs/>
          <w:sz w:val="23"/>
          <w:szCs w:val="23"/>
          <w:lang w:val="es-ES" w:eastAsia="es-MX"/>
        </w:rPr>
        <w:t>ESTATUTOS</w:t>
      </w:r>
      <w:r w:rsidR="00184554" w:rsidRPr="001D6E94">
        <w:rPr>
          <w:rFonts w:ascii="Trebuchet MS" w:hAnsi="Trebuchet MS"/>
          <w:b/>
          <w:bCs/>
          <w:sz w:val="23"/>
          <w:szCs w:val="23"/>
          <w:lang w:val="es-ES" w:eastAsia="es-MX"/>
        </w:rPr>
        <w:t xml:space="preserve"> Y </w:t>
      </w:r>
      <w:r w:rsidR="005B0844" w:rsidRPr="001D6E94">
        <w:rPr>
          <w:rFonts w:ascii="Trebuchet MS" w:hAnsi="Trebuchet MS"/>
          <w:b/>
          <w:bCs/>
          <w:sz w:val="23"/>
          <w:szCs w:val="23"/>
          <w:lang w:val="es-ES" w:eastAsia="es-MX"/>
        </w:rPr>
        <w:t xml:space="preserve">DESIGNACIÓN DE </w:t>
      </w:r>
      <w:r w:rsidR="003B4752" w:rsidRPr="001D6E94">
        <w:rPr>
          <w:rFonts w:ascii="Trebuchet MS" w:hAnsi="Trebuchet MS"/>
          <w:b/>
          <w:bCs/>
          <w:sz w:val="23"/>
          <w:szCs w:val="23"/>
          <w:lang w:val="es-ES" w:eastAsia="es-MX"/>
        </w:rPr>
        <w:t xml:space="preserve">NUEVOS </w:t>
      </w:r>
      <w:r w:rsidR="00FA0E4D" w:rsidRPr="001D6E94">
        <w:rPr>
          <w:rFonts w:ascii="Trebuchet MS" w:hAnsi="Trebuchet MS"/>
          <w:b/>
          <w:bCs/>
          <w:sz w:val="23"/>
          <w:szCs w:val="23"/>
          <w:lang w:val="es-ES" w:eastAsia="es-MX"/>
        </w:rPr>
        <w:t>INTEGRANTES EN EL COMITÉ EJECUTIVO ESTATAL</w:t>
      </w:r>
      <w:r w:rsidRPr="001D6E94">
        <w:rPr>
          <w:rFonts w:ascii="Trebuchet MS" w:hAnsi="Trebuchet MS"/>
          <w:b/>
          <w:bCs/>
          <w:sz w:val="23"/>
          <w:szCs w:val="23"/>
          <w:lang w:val="es-ES" w:eastAsia="es-MX"/>
        </w:rPr>
        <w:t>.</w:t>
      </w:r>
    </w:p>
    <w:p w:rsidR="001E6EB6" w:rsidRPr="001D6E94" w:rsidRDefault="001E6EB6" w:rsidP="009557B3">
      <w:pPr>
        <w:jc w:val="both"/>
        <w:rPr>
          <w:rFonts w:ascii="Trebuchet MS" w:hAnsi="Trebuchet MS"/>
          <w:color w:val="FF0000"/>
          <w:sz w:val="23"/>
          <w:szCs w:val="23"/>
          <w:lang w:val="es-ES"/>
        </w:rPr>
      </w:pPr>
    </w:p>
    <w:p w:rsidR="00121E2A" w:rsidRPr="001D6E94" w:rsidRDefault="001E6EB6" w:rsidP="009557B3">
      <w:pPr>
        <w:jc w:val="center"/>
        <w:rPr>
          <w:rFonts w:ascii="Trebuchet MS" w:hAnsi="Trebuchet MS"/>
          <w:b/>
          <w:sz w:val="23"/>
          <w:szCs w:val="23"/>
          <w:lang w:val="pt-BR"/>
        </w:rPr>
      </w:pPr>
      <w:r w:rsidRPr="001D6E94">
        <w:rPr>
          <w:rFonts w:ascii="Trebuchet MS" w:hAnsi="Trebuchet MS"/>
          <w:b/>
          <w:sz w:val="23"/>
          <w:szCs w:val="23"/>
          <w:lang w:val="pt-BR"/>
        </w:rPr>
        <w:t>A N T E C E D E N T E S</w:t>
      </w:r>
    </w:p>
    <w:p w:rsidR="00E44FC5" w:rsidRPr="001D6E94" w:rsidRDefault="00E44FC5" w:rsidP="009557B3">
      <w:pPr>
        <w:jc w:val="center"/>
        <w:rPr>
          <w:rFonts w:ascii="Trebuchet MS" w:hAnsi="Trebuchet MS"/>
          <w:b/>
          <w:sz w:val="23"/>
          <w:szCs w:val="23"/>
          <w:lang w:val="pt-BR"/>
        </w:rPr>
      </w:pPr>
    </w:p>
    <w:p w:rsidR="00F77A28" w:rsidRPr="001D6E94" w:rsidRDefault="00F77A28" w:rsidP="00F77A28">
      <w:pPr>
        <w:tabs>
          <w:tab w:val="left" w:pos="360"/>
        </w:tabs>
        <w:jc w:val="both"/>
        <w:rPr>
          <w:rFonts w:ascii="Trebuchet MS" w:eastAsia="Garamond" w:hAnsi="Trebuchet MS"/>
          <w:b/>
          <w:bCs/>
          <w:sz w:val="23"/>
          <w:szCs w:val="23"/>
        </w:rPr>
      </w:pPr>
      <w:r w:rsidRPr="001D6E94">
        <w:rPr>
          <w:rFonts w:ascii="Trebuchet MS" w:eastAsia="Garamond" w:hAnsi="Trebuchet MS"/>
          <w:b/>
          <w:bCs/>
          <w:sz w:val="23"/>
          <w:szCs w:val="23"/>
        </w:rPr>
        <w:t>CORRESPONDIENTE AL AÑO DOS MIL ONCE.</w:t>
      </w:r>
    </w:p>
    <w:p w:rsidR="00F77A28" w:rsidRPr="001D6E94" w:rsidRDefault="00F77A28" w:rsidP="00F77A28">
      <w:pPr>
        <w:tabs>
          <w:tab w:val="left" w:pos="360"/>
        </w:tabs>
        <w:jc w:val="both"/>
        <w:rPr>
          <w:rFonts w:ascii="Trebuchet MS" w:eastAsia="Garamond" w:hAnsi="Trebuchet MS"/>
          <w:b/>
          <w:bCs/>
          <w:sz w:val="23"/>
          <w:szCs w:val="23"/>
        </w:rPr>
      </w:pPr>
    </w:p>
    <w:p w:rsidR="00F77A28" w:rsidRPr="001D6E94" w:rsidRDefault="00F77A28" w:rsidP="00F77A28">
      <w:pPr>
        <w:tabs>
          <w:tab w:val="left" w:pos="360"/>
        </w:tabs>
        <w:jc w:val="both"/>
        <w:rPr>
          <w:rFonts w:ascii="Trebuchet MS" w:eastAsia="Garamond" w:hAnsi="Trebuchet MS"/>
          <w:sz w:val="23"/>
          <w:szCs w:val="23"/>
          <w:lang w:val="es-MX"/>
        </w:rPr>
      </w:pPr>
      <w:r w:rsidRPr="001D6E94">
        <w:rPr>
          <w:rFonts w:ascii="Trebuchet MS" w:eastAsia="Garamond" w:hAnsi="Trebuchet MS"/>
          <w:b/>
          <w:bCs/>
          <w:sz w:val="23"/>
          <w:szCs w:val="23"/>
        </w:rPr>
        <w:t>1</w:t>
      </w:r>
      <w:r w:rsidRPr="001D6E94">
        <w:rPr>
          <w:rFonts w:ascii="Trebuchet MS" w:eastAsia="Garamond" w:hAnsi="Trebuchet MS"/>
          <w:b/>
          <w:sz w:val="23"/>
          <w:szCs w:val="23"/>
          <w:lang w:val="es-MX"/>
        </w:rPr>
        <w:t>.</w:t>
      </w:r>
      <w:r w:rsidRPr="001D6E94">
        <w:rPr>
          <w:rFonts w:ascii="Trebuchet MS" w:eastAsia="Garamond" w:hAnsi="Trebuchet MS"/>
          <w:b/>
          <w:bCs/>
          <w:sz w:val="23"/>
          <w:szCs w:val="23"/>
          <w:lang w:val="es-MX"/>
        </w:rPr>
        <w:t xml:space="preserve"> REGISTRO DE LA AGRUPACIÓN POLÍTICA ESTATAL. </w:t>
      </w:r>
      <w:r w:rsidRPr="001D6E94">
        <w:rPr>
          <w:rFonts w:ascii="Trebuchet MS" w:eastAsia="Garamond" w:hAnsi="Trebuchet MS"/>
          <w:bCs/>
          <w:sz w:val="23"/>
          <w:szCs w:val="23"/>
          <w:lang w:val="es-MX"/>
        </w:rPr>
        <w:t xml:space="preserve">El dos de mayo, </w:t>
      </w:r>
      <w:r w:rsidRPr="001D6E94">
        <w:rPr>
          <w:rFonts w:ascii="Trebuchet MS" w:eastAsia="Garamond" w:hAnsi="Trebuchet MS"/>
          <w:sz w:val="23"/>
          <w:szCs w:val="23"/>
          <w:lang w:val="es-MX"/>
        </w:rPr>
        <w:t xml:space="preserve">el Consejo General de este Instituto </w:t>
      </w:r>
      <w:r w:rsidR="00FC2618">
        <w:rPr>
          <w:rFonts w:ascii="Trebuchet MS" w:eastAsia="Garamond" w:hAnsi="Trebuchet MS"/>
          <w:sz w:val="23"/>
          <w:szCs w:val="23"/>
          <w:lang w:val="es-MX"/>
        </w:rPr>
        <w:t>mediante a</w:t>
      </w:r>
      <w:r w:rsidR="000F7566" w:rsidRPr="001D6E94">
        <w:rPr>
          <w:rFonts w:ascii="Trebuchet MS" w:eastAsia="Garamond" w:hAnsi="Trebuchet MS"/>
          <w:sz w:val="23"/>
          <w:szCs w:val="23"/>
          <w:lang w:val="es-MX"/>
        </w:rPr>
        <w:t>c</w:t>
      </w:r>
      <w:r w:rsidR="00FC2618">
        <w:rPr>
          <w:rFonts w:ascii="Trebuchet MS" w:eastAsia="Garamond" w:hAnsi="Trebuchet MS"/>
          <w:sz w:val="23"/>
          <w:szCs w:val="23"/>
          <w:lang w:val="es-MX"/>
        </w:rPr>
        <w:t>uerdo IEPC-ACG-014/2011,</w:t>
      </w:r>
      <w:r w:rsidR="000F7566" w:rsidRPr="001D6E94">
        <w:rPr>
          <w:rFonts w:ascii="Trebuchet MS" w:eastAsia="Garamond" w:hAnsi="Trebuchet MS"/>
          <w:sz w:val="23"/>
          <w:szCs w:val="23"/>
          <w:lang w:val="es-MX"/>
        </w:rPr>
        <w:t xml:space="preserve"> </w:t>
      </w:r>
      <w:r w:rsidRPr="001D6E94">
        <w:rPr>
          <w:rFonts w:ascii="Trebuchet MS" w:eastAsia="Garamond" w:hAnsi="Trebuchet MS"/>
          <w:sz w:val="23"/>
          <w:szCs w:val="23"/>
          <w:lang w:val="es-MX"/>
        </w:rPr>
        <w:t xml:space="preserve">otorgó registro a la agrupación política </w:t>
      </w:r>
      <w:bookmarkStart w:id="0" w:name="_GoBack"/>
      <w:bookmarkEnd w:id="0"/>
      <w:r w:rsidRPr="001D6E94">
        <w:rPr>
          <w:rFonts w:ascii="Trebuchet MS" w:eastAsia="Garamond" w:hAnsi="Trebuchet MS"/>
          <w:sz w:val="23"/>
          <w:szCs w:val="23"/>
          <w:lang w:val="es-MX"/>
        </w:rPr>
        <w:t xml:space="preserve">estatal denominada </w:t>
      </w:r>
      <w:r w:rsidRPr="001D6E94">
        <w:rPr>
          <w:rFonts w:ascii="Trebuchet MS" w:hAnsi="Trebuchet MS"/>
          <w:b/>
          <w:bCs/>
          <w:sz w:val="23"/>
          <w:szCs w:val="23"/>
          <w:lang w:val="es-MX" w:eastAsia="es-MX"/>
        </w:rPr>
        <w:t>“FRENTE DE RENOVACIÓN JALISCO A LA VANGUARDIA”.</w:t>
      </w:r>
    </w:p>
    <w:p w:rsidR="001E6EB6" w:rsidRPr="001D6E94" w:rsidRDefault="001E6EB6" w:rsidP="009557B3">
      <w:pPr>
        <w:tabs>
          <w:tab w:val="left" w:pos="360"/>
        </w:tabs>
        <w:jc w:val="both"/>
        <w:rPr>
          <w:rFonts w:ascii="Trebuchet MS" w:eastAsia="Garamond" w:hAnsi="Trebuchet MS"/>
          <w:color w:val="FF0000"/>
          <w:sz w:val="23"/>
          <w:szCs w:val="23"/>
          <w:lang w:val="es-MX"/>
        </w:rPr>
      </w:pPr>
    </w:p>
    <w:p w:rsidR="00F94D0C" w:rsidRPr="001D6E94" w:rsidRDefault="00F77A28" w:rsidP="009557B3">
      <w:pPr>
        <w:jc w:val="both"/>
        <w:rPr>
          <w:rFonts w:ascii="Trebuchet MS" w:hAnsi="Trebuchet MS" w:cs="Arial"/>
          <w:b/>
          <w:sz w:val="23"/>
          <w:szCs w:val="23"/>
        </w:rPr>
      </w:pPr>
      <w:r w:rsidRPr="001D6E94">
        <w:rPr>
          <w:rFonts w:ascii="Trebuchet MS" w:hAnsi="Trebuchet MS" w:cs="Arial"/>
          <w:b/>
          <w:sz w:val="23"/>
          <w:szCs w:val="23"/>
        </w:rPr>
        <w:t>CORRESPONDIENTE AL AÑO DOS MIL VEINTIUNO.</w:t>
      </w:r>
    </w:p>
    <w:p w:rsidR="00F94D0C" w:rsidRPr="001D6E94" w:rsidRDefault="00F94D0C" w:rsidP="009557B3">
      <w:pPr>
        <w:jc w:val="both"/>
        <w:rPr>
          <w:rFonts w:ascii="Trebuchet MS" w:hAnsi="Trebuchet MS" w:cs="Arial"/>
          <w:b/>
          <w:sz w:val="23"/>
          <w:szCs w:val="23"/>
        </w:rPr>
      </w:pPr>
    </w:p>
    <w:p w:rsidR="00426B5B" w:rsidRPr="001D6E94" w:rsidRDefault="009557B3" w:rsidP="00426B5B">
      <w:pPr>
        <w:pStyle w:val="Sinespaciado"/>
        <w:jc w:val="both"/>
        <w:rPr>
          <w:rFonts w:ascii="Trebuchet MS" w:hAnsi="Trebuchet MS" w:cs="Arial"/>
          <w:sz w:val="23"/>
          <w:szCs w:val="23"/>
        </w:rPr>
      </w:pPr>
      <w:r w:rsidRPr="001D6E94">
        <w:rPr>
          <w:rFonts w:ascii="Trebuchet MS" w:hAnsi="Trebuchet MS"/>
          <w:b/>
          <w:bCs/>
          <w:sz w:val="23"/>
          <w:szCs w:val="23"/>
        </w:rPr>
        <w:t>2</w:t>
      </w:r>
      <w:r w:rsidR="00300DDA" w:rsidRPr="001D6E94">
        <w:rPr>
          <w:rFonts w:ascii="Trebuchet MS" w:hAnsi="Trebuchet MS"/>
          <w:b/>
          <w:bCs/>
          <w:sz w:val="23"/>
          <w:szCs w:val="23"/>
        </w:rPr>
        <w:t>.</w:t>
      </w:r>
      <w:r w:rsidR="001C00B9" w:rsidRPr="001D6E94">
        <w:rPr>
          <w:rFonts w:ascii="Trebuchet MS" w:hAnsi="Trebuchet MS"/>
          <w:b/>
          <w:bCs/>
          <w:sz w:val="23"/>
          <w:szCs w:val="23"/>
        </w:rPr>
        <w:t xml:space="preserve"> </w:t>
      </w:r>
      <w:r w:rsidR="00426B5B" w:rsidRPr="001D6E94">
        <w:rPr>
          <w:rFonts w:ascii="Trebuchet MS" w:hAnsi="Trebuchet MS"/>
          <w:b/>
          <w:bCs/>
          <w:sz w:val="23"/>
          <w:szCs w:val="23"/>
        </w:rPr>
        <w:t>NOTIFICACIÓN DE CAMBIOS A LA AGRUPACIÓN POLÍTICA ESTATAL</w:t>
      </w:r>
      <w:r w:rsidR="00D31BEE" w:rsidRPr="001D6E94">
        <w:rPr>
          <w:rFonts w:ascii="Trebuchet MS" w:hAnsi="Trebuchet MS"/>
          <w:b/>
          <w:bCs/>
          <w:sz w:val="23"/>
          <w:szCs w:val="23"/>
        </w:rPr>
        <w:t xml:space="preserve"> </w:t>
      </w:r>
      <w:r w:rsidR="00D31BEE" w:rsidRPr="001D6E94">
        <w:rPr>
          <w:rFonts w:ascii="Trebuchet MS" w:hAnsi="Trebuchet MS"/>
          <w:b/>
          <w:bCs/>
          <w:sz w:val="23"/>
          <w:szCs w:val="23"/>
          <w:lang w:eastAsia="es-MX"/>
        </w:rPr>
        <w:t>“FRENTE DE RENOVACIÓN JALISCO A LA VANGUARDIA”</w:t>
      </w:r>
      <w:r w:rsidR="00426B5B" w:rsidRPr="001D6E94">
        <w:rPr>
          <w:rFonts w:ascii="Trebuchet MS" w:hAnsi="Trebuchet MS"/>
          <w:b/>
          <w:bCs/>
          <w:sz w:val="23"/>
          <w:szCs w:val="23"/>
        </w:rPr>
        <w:t xml:space="preserve">. </w:t>
      </w:r>
      <w:r w:rsidR="00426B5B" w:rsidRPr="001D6E94">
        <w:rPr>
          <w:rFonts w:ascii="Trebuchet MS" w:hAnsi="Trebuchet MS"/>
          <w:bCs/>
          <w:sz w:val="23"/>
          <w:szCs w:val="23"/>
        </w:rPr>
        <w:t xml:space="preserve">El </w:t>
      </w:r>
      <w:r w:rsidR="00300DDA" w:rsidRPr="001D6E94">
        <w:rPr>
          <w:rFonts w:ascii="Trebuchet MS" w:hAnsi="Trebuchet MS"/>
          <w:bCs/>
          <w:sz w:val="23"/>
          <w:szCs w:val="23"/>
        </w:rPr>
        <w:t>dieciocho de agosto</w:t>
      </w:r>
      <w:r w:rsidR="00426B5B" w:rsidRPr="001D6E94">
        <w:rPr>
          <w:rFonts w:ascii="Trebuchet MS" w:hAnsi="Trebuchet MS"/>
          <w:bCs/>
          <w:sz w:val="23"/>
          <w:szCs w:val="23"/>
        </w:rPr>
        <w:t xml:space="preserve">, </w:t>
      </w:r>
      <w:r w:rsidR="00300DDA" w:rsidRPr="001D6E94">
        <w:rPr>
          <w:rFonts w:ascii="Trebuchet MS" w:hAnsi="Trebuchet MS"/>
          <w:bCs/>
          <w:sz w:val="23"/>
          <w:szCs w:val="23"/>
        </w:rPr>
        <w:t>el ciudadano José Tomás Figueroa Padilla</w:t>
      </w:r>
      <w:r w:rsidR="00426B5B" w:rsidRPr="001D6E94">
        <w:rPr>
          <w:rFonts w:ascii="Trebuchet MS" w:hAnsi="Trebuchet MS" w:cs="Arial"/>
          <w:sz w:val="23"/>
          <w:szCs w:val="23"/>
        </w:rPr>
        <w:t xml:space="preserve">, en su carácter de </w:t>
      </w:r>
      <w:r w:rsidR="00300DDA" w:rsidRPr="001D6E94">
        <w:rPr>
          <w:rFonts w:ascii="Trebuchet MS" w:hAnsi="Trebuchet MS" w:cs="Arial"/>
          <w:sz w:val="23"/>
          <w:szCs w:val="23"/>
        </w:rPr>
        <w:t>presidente de la agrupación política estatal</w:t>
      </w:r>
      <w:r w:rsidR="00D31BEE" w:rsidRPr="001D6E94">
        <w:rPr>
          <w:rFonts w:ascii="Trebuchet MS" w:hAnsi="Trebuchet MS" w:cs="Arial"/>
          <w:sz w:val="23"/>
          <w:szCs w:val="23"/>
        </w:rPr>
        <w:t xml:space="preserve"> ahora </w:t>
      </w:r>
      <w:r w:rsidR="000F7566" w:rsidRPr="001D6E94">
        <w:rPr>
          <w:rFonts w:ascii="Trebuchet MS" w:hAnsi="Trebuchet MS" w:cs="Arial"/>
          <w:sz w:val="23"/>
          <w:szCs w:val="23"/>
        </w:rPr>
        <w:t>denominada</w:t>
      </w:r>
      <w:r w:rsidR="00300DDA" w:rsidRPr="001D6E94">
        <w:rPr>
          <w:rFonts w:ascii="Trebuchet MS" w:hAnsi="Trebuchet MS" w:cs="Arial"/>
          <w:sz w:val="23"/>
          <w:szCs w:val="23"/>
        </w:rPr>
        <w:t xml:space="preserve"> </w:t>
      </w:r>
      <w:r w:rsidR="00300DDA" w:rsidRPr="001D6E94">
        <w:rPr>
          <w:rFonts w:ascii="Trebuchet MS" w:hAnsi="Trebuchet MS"/>
          <w:b/>
          <w:bCs/>
          <w:sz w:val="23"/>
          <w:szCs w:val="23"/>
          <w:lang w:eastAsia="es-MX"/>
        </w:rPr>
        <w:t xml:space="preserve">“DECIDAMOS”, </w:t>
      </w:r>
      <w:r w:rsidR="00426B5B" w:rsidRPr="001D6E94">
        <w:rPr>
          <w:rFonts w:ascii="Trebuchet MS" w:hAnsi="Trebuchet MS" w:cs="Arial"/>
          <w:sz w:val="23"/>
          <w:szCs w:val="23"/>
        </w:rPr>
        <w:t xml:space="preserve">presentó ante la Oficialía de Partes de este organismo electoral, escrito que fue registrado con el número de folio </w:t>
      </w:r>
      <w:r w:rsidR="00D31BEE" w:rsidRPr="001D6E94">
        <w:rPr>
          <w:rFonts w:ascii="Trebuchet MS" w:hAnsi="Trebuchet MS" w:cs="Arial"/>
          <w:sz w:val="23"/>
          <w:szCs w:val="23"/>
        </w:rPr>
        <w:t>08169</w:t>
      </w:r>
      <w:r w:rsidR="00426B5B" w:rsidRPr="001D6E94">
        <w:rPr>
          <w:rFonts w:ascii="Trebuchet MS" w:hAnsi="Trebuchet MS" w:cs="Arial"/>
          <w:sz w:val="23"/>
          <w:szCs w:val="23"/>
        </w:rPr>
        <w:t>, al cual acompañó copia</w:t>
      </w:r>
      <w:r w:rsidR="007172DC" w:rsidRPr="001D6E94">
        <w:rPr>
          <w:rFonts w:ascii="Trebuchet MS" w:hAnsi="Trebuchet MS" w:cs="Arial"/>
          <w:sz w:val="23"/>
          <w:szCs w:val="23"/>
        </w:rPr>
        <w:t>s</w:t>
      </w:r>
      <w:r w:rsidR="00426B5B" w:rsidRPr="001D6E94">
        <w:rPr>
          <w:rFonts w:ascii="Trebuchet MS" w:hAnsi="Trebuchet MS" w:cs="Arial"/>
          <w:sz w:val="23"/>
          <w:szCs w:val="23"/>
        </w:rPr>
        <w:t xml:space="preserve"> certificada</w:t>
      </w:r>
      <w:r w:rsidR="007172DC" w:rsidRPr="001D6E94">
        <w:rPr>
          <w:rFonts w:ascii="Trebuchet MS" w:hAnsi="Trebuchet MS" w:cs="Arial"/>
          <w:sz w:val="23"/>
          <w:szCs w:val="23"/>
        </w:rPr>
        <w:t>s</w:t>
      </w:r>
      <w:r w:rsidR="00426B5B" w:rsidRPr="001D6E94">
        <w:rPr>
          <w:rFonts w:ascii="Trebuchet MS" w:hAnsi="Trebuchet MS" w:cs="Arial"/>
          <w:sz w:val="23"/>
          <w:szCs w:val="23"/>
        </w:rPr>
        <w:t xml:space="preserve"> de</w:t>
      </w:r>
      <w:r w:rsidR="007172DC" w:rsidRPr="001D6E94">
        <w:rPr>
          <w:rFonts w:ascii="Trebuchet MS" w:hAnsi="Trebuchet MS" w:cs="Arial"/>
          <w:sz w:val="23"/>
          <w:szCs w:val="23"/>
        </w:rPr>
        <w:t xml:space="preserve"> las escrituras públicas 304 y 305, correspondientes a la protocolización de la Asamblea General Estatal Ordinaria de la Agrupación Política Estatal </w:t>
      </w:r>
      <w:r w:rsidR="00C2393E" w:rsidRPr="001D6E94">
        <w:rPr>
          <w:rFonts w:ascii="Trebuchet MS" w:hAnsi="Trebuchet MS" w:cs="Arial"/>
          <w:b/>
          <w:sz w:val="23"/>
          <w:szCs w:val="23"/>
        </w:rPr>
        <w:t>“FRENTE DE RENOVACIÓN JALISCO A LA VANGUARDIA”</w:t>
      </w:r>
      <w:r w:rsidR="007172DC" w:rsidRPr="001D6E94">
        <w:rPr>
          <w:rFonts w:ascii="Trebuchet MS" w:hAnsi="Trebuchet MS" w:cs="Arial"/>
          <w:sz w:val="23"/>
          <w:szCs w:val="23"/>
        </w:rPr>
        <w:t xml:space="preserve"> </w:t>
      </w:r>
      <w:r w:rsidR="000F7566" w:rsidRPr="001D6E94">
        <w:rPr>
          <w:rFonts w:ascii="Trebuchet MS" w:hAnsi="Trebuchet MS" w:cs="Arial"/>
          <w:sz w:val="23"/>
          <w:szCs w:val="23"/>
        </w:rPr>
        <w:t xml:space="preserve">en la cual se determinó, aprobar las modificaciones a sus estatutos, así como el cambio de denominación; </w:t>
      </w:r>
      <w:r w:rsidR="00E37419" w:rsidRPr="001D6E94">
        <w:rPr>
          <w:rFonts w:ascii="Trebuchet MS" w:hAnsi="Trebuchet MS" w:cs="Arial"/>
          <w:sz w:val="23"/>
          <w:szCs w:val="23"/>
        </w:rPr>
        <w:t xml:space="preserve">y de la Asamblea General Estatal de Elecciones con carácter de Extraordinaria de la agrupación política estatal ahora denominada </w:t>
      </w:r>
      <w:r w:rsidR="00C2393E" w:rsidRPr="001D6E94">
        <w:rPr>
          <w:rFonts w:ascii="Trebuchet MS" w:hAnsi="Trebuchet MS" w:cs="Arial"/>
          <w:b/>
          <w:sz w:val="23"/>
          <w:szCs w:val="23"/>
        </w:rPr>
        <w:t>“DECIDAMOS”</w:t>
      </w:r>
      <w:r w:rsidR="00E37419" w:rsidRPr="001D6E94">
        <w:rPr>
          <w:rFonts w:ascii="Trebuchet MS" w:hAnsi="Trebuchet MS" w:cs="Arial"/>
          <w:sz w:val="23"/>
          <w:szCs w:val="23"/>
        </w:rPr>
        <w:t xml:space="preserve">, </w:t>
      </w:r>
      <w:r w:rsidR="000F7566" w:rsidRPr="001D6E94">
        <w:rPr>
          <w:rFonts w:ascii="Trebuchet MS" w:hAnsi="Trebuchet MS" w:cs="Arial"/>
          <w:sz w:val="23"/>
          <w:szCs w:val="23"/>
        </w:rPr>
        <w:t>para designar nuevo integrante del Comité Ejecutivo Estatal,</w:t>
      </w:r>
      <w:r w:rsidR="00D31BEE" w:rsidRPr="001D6E94">
        <w:rPr>
          <w:rFonts w:ascii="Trebuchet MS" w:hAnsi="Trebuchet MS" w:cs="Arial"/>
          <w:sz w:val="23"/>
          <w:szCs w:val="23"/>
        </w:rPr>
        <w:t xml:space="preserve"> de fecha</w:t>
      </w:r>
      <w:r w:rsidR="00E37419" w:rsidRPr="001D6E94">
        <w:rPr>
          <w:rFonts w:ascii="Trebuchet MS" w:hAnsi="Trebuchet MS" w:cs="Arial"/>
          <w:sz w:val="23"/>
          <w:szCs w:val="23"/>
        </w:rPr>
        <w:t>s</w:t>
      </w:r>
      <w:r w:rsidR="00D31BEE" w:rsidRPr="001D6E94">
        <w:rPr>
          <w:rFonts w:ascii="Trebuchet MS" w:hAnsi="Trebuchet MS" w:cs="Arial"/>
          <w:sz w:val="23"/>
          <w:szCs w:val="23"/>
        </w:rPr>
        <w:t xml:space="preserve"> </w:t>
      </w:r>
      <w:r w:rsidR="00C2393E" w:rsidRPr="001D6E94">
        <w:rPr>
          <w:rFonts w:ascii="Trebuchet MS" w:hAnsi="Trebuchet MS" w:cs="Arial"/>
          <w:sz w:val="23"/>
          <w:szCs w:val="23"/>
        </w:rPr>
        <w:t xml:space="preserve">treinta de enero y veinte de febrero de </w:t>
      </w:r>
      <w:r w:rsidR="00D31BEE" w:rsidRPr="001D6E94">
        <w:rPr>
          <w:rFonts w:ascii="Trebuchet MS" w:hAnsi="Trebuchet MS" w:cs="Arial"/>
          <w:sz w:val="23"/>
          <w:szCs w:val="23"/>
        </w:rPr>
        <w:t>dos mil veinte</w:t>
      </w:r>
      <w:r w:rsidR="00C2393E" w:rsidRPr="001D6E94">
        <w:rPr>
          <w:rFonts w:ascii="Trebuchet MS" w:hAnsi="Trebuchet MS" w:cs="Arial"/>
          <w:sz w:val="23"/>
          <w:szCs w:val="23"/>
        </w:rPr>
        <w:t>, respectivamente</w:t>
      </w:r>
      <w:r w:rsidR="00426B5B" w:rsidRPr="001D6E94">
        <w:rPr>
          <w:rFonts w:ascii="Trebuchet MS" w:hAnsi="Trebuchet MS" w:cs="Arial"/>
          <w:sz w:val="23"/>
          <w:szCs w:val="23"/>
        </w:rPr>
        <w:t>.</w:t>
      </w:r>
    </w:p>
    <w:p w:rsidR="00E7322B" w:rsidRPr="001D6E94" w:rsidRDefault="00E7322B" w:rsidP="00426B5B">
      <w:pPr>
        <w:pStyle w:val="Sinespaciado"/>
        <w:jc w:val="both"/>
        <w:rPr>
          <w:rFonts w:ascii="Trebuchet MS" w:hAnsi="Trebuchet MS" w:cs="Arial"/>
          <w:sz w:val="23"/>
          <w:szCs w:val="23"/>
        </w:rPr>
      </w:pPr>
    </w:p>
    <w:p w:rsidR="00E44FC5" w:rsidRPr="001D6E94" w:rsidRDefault="00121E2A" w:rsidP="001E6D3C">
      <w:pPr>
        <w:pStyle w:val="Ttulo4"/>
        <w:ind w:left="-120"/>
        <w:rPr>
          <w:rFonts w:ascii="Trebuchet MS" w:hAnsi="Trebuchet MS"/>
          <w:sz w:val="23"/>
          <w:szCs w:val="23"/>
          <w:lang w:val="pt-BR"/>
        </w:rPr>
      </w:pPr>
      <w:r w:rsidRPr="001D6E94">
        <w:rPr>
          <w:rFonts w:ascii="Trebuchet MS" w:hAnsi="Trebuchet MS"/>
          <w:sz w:val="23"/>
          <w:szCs w:val="23"/>
          <w:lang w:val="pt-BR"/>
        </w:rPr>
        <w:t>C O N S I D E R A N D O</w:t>
      </w:r>
      <w:r w:rsidR="00E5343C" w:rsidRPr="001D6E94">
        <w:rPr>
          <w:rFonts w:ascii="Trebuchet MS" w:hAnsi="Trebuchet MS"/>
          <w:sz w:val="23"/>
          <w:szCs w:val="23"/>
          <w:lang w:val="pt-BR"/>
        </w:rPr>
        <w:t xml:space="preserve"> </w:t>
      </w:r>
    </w:p>
    <w:p w:rsidR="001E6D3C" w:rsidRPr="001D6E94" w:rsidRDefault="001E6D3C" w:rsidP="001E6D3C">
      <w:pPr>
        <w:rPr>
          <w:sz w:val="23"/>
          <w:szCs w:val="23"/>
          <w:lang w:val="pt-BR"/>
        </w:rPr>
      </w:pPr>
    </w:p>
    <w:p w:rsidR="001E6D3C" w:rsidRPr="001D6E94" w:rsidRDefault="001E6D3C" w:rsidP="001E6D3C">
      <w:pPr>
        <w:jc w:val="both"/>
        <w:rPr>
          <w:rFonts w:ascii="Trebuchet MS" w:eastAsia="Calibri" w:hAnsi="Trebuchet MS" w:cs="Arial"/>
          <w:sz w:val="23"/>
          <w:szCs w:val="23"/>
          <w:lang w:eastAsia="ar-SA"/>
        </w:rPr>
      </w:pPr>
      <w:r w:rsidRPr="001D6E94">
        <w:rPr>
          <w:rFonts w:ascii="Trebuchet MS" w:eastAsia="Calibri" w:hAnsi="Trebuchet MS" w:cs="Arial"/>
          <w:b/>
          <w:sz w:val="23"/>
          <w:szCs w:val="23"/>
          <w:lang w:eastAsia="ar-SA"/>
        </w:rPr>
        <w:t xml:space="preserve">I. DEL INSTITUTO ELECTORAL Y DE PARTICIPACIÓN CIUDADANA DEL ESTADO DE JALISCO. </w:t>
      </w:r>
      <w:r w:rsidRPr="001D6E94">
        <w:rPr>
          <w:rFonts w:ascii="Trebuchet MS" w:eastAsia="Calibri" w:hAnsi="Trebuchet MS" w:cs="Arial"/>
          <w:sz w:val="23"/>
          <w:szCs w:val="23"/>
          <w:lang w:eastAsia="ar-SA"/>
        </w:rPr>
        <w:t xml:space="preserve">Que es un organismo público local electoral, de carácter permanente, autónomo en su funcionamiento, independiente en sus decisiones, profesional en su desempeño, autoridad en la materia y dotado de personalidad jurídica y patrimonio </w:t>
      </w:r>
      <w:r w:rsidRPr="001D6E94">
        <w:rPr>
          <w:rFonts w:ascii="Trebuchet MS" w:eastAsia="Calibri" w:hAnsi="Trebuchet MS" w:cs="Arial"/>
          <w:sz w:val="23"/>
          <w:szCs w:val="23"/>
          <w:lang w:eastAsia="ar-SA"/>
        </w:rPr>
        <w:lastRenderedPageBreak/>
        <w:t>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E6D3C" w:rsidRPr="001D6E94" w:rsidRDefault="001E6D3C" w:rsidP="001E6D3C">
      <w:pPr>
        <w:jc w:val="both"/>
        <w:rPr>
          <w:rFonts w:ascii="Trebuchet MS" w:hAnsi="Trebuchet MS" w:cs="Arial"/>
          <w:b/>
          <w:bCs/>
          <w:sz w:val="23"/>
          <w:szCs w:val="23"/>
        </w:rPr>
      </w:pPr>
    </w:p>
    <w:p w:rsidR="001E6D3C" w:rsidRPr="001D6E94" w:rsidRDefault="001E6D3C" w:rsidP="001E6D3C">
      <w:pPr>
        <w:pStyle w:val="Sinespaciado"/>
        <w:jc w:val="both"/>
        <w:rPr>
          <w:rFonts w:ascii="Trebuchet MS" w:hAnsi="Trebuchet MS" w:cs="Arial"/>
          <w:sz w:val="23"/>
          <w:szCs w:val="23"/>
        </w:rPr>
      </w:pPr>
      <w:r w:rsidRPr="001D6E94">
        <w:rPr>
          <w:rFonts w:ascii="Trebuchet MS" w:hAnsi="Trebuchet MS" w:cs="Arial"/>
          <w:b/>
          <w:bCs/>
          <w:sz w:val="23"/>
          <w:szCs w:val="23"/>
        </w:rPr>
        <w:t>II.</w:t>
      </w:r>
      <w:r w:rsidRPr="001D6E94">
        <w:rPr>
          <w:rFonts w:ascii="Trebuchet MS" w:hAnsi="Trebuchet MS" w:cs="Arial"/>
          <w:bCs/>
          <w:sz w:val="23"/>
          <w:szCs w:val="23"/>
        </w:rPr>
        <w:t xml:space="preserve"> </w:t>
      </w:r>
      <w:r w:rsidRPr="001D6E94">
        <w:rPr>
          <w:rFonts w:ascii="Trebuchet MS" w:hAnsi="Trebuchet MS"/>
          <w:b/>
          <w:bCs/>
          <w:sz w:val="23"/>
          <w:szCs w:val="23"/>
        </w:rPr>
        <w:t xml:space="preserve">DEL CONSEJO GENERAL. </w:t>
      </w:r>
      <w:r w:rsidRPr="001D6E94">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1D6E94">
        <w:rPr>
          <w:rFonts w:ascii="Trebuchet MS" w:hAnsi="Trebuchet MS" w:cs="Tahoma"/>
          <w:bCs/>
          <w:sz w:val="23"/>
          <w:szCs w:val="23"/>
        </w:rPr>
        <w:t xml:space="preserve">tribuciones se encuentran: </w:t>
      </w:r>
      <w:r w:rsidRPr="001D6E94">
        <w:rPr>
          <w:rFonts w:ascii="Trebuchet MS" w:hAnsi="Trebuchet MS" w:cs="Arial"/>
          <w:kern w:val="18"/>
          <w:sz w:val="23"/>
          <w:szCs w:val="23"/>
        </w:rPr>
        <w:t>vigilar que las actividades de los partidos y las agrupaciones políticas se desarrollen con apego a la Constitución Política de los Estados Unidos Mexicanos, la Constitución Estatal, las leyes aplicables y el código electoral local,</w:t>
      </w:r>
      <w:r w:rsidRPr="001D6E94">
        <w:rPr>
          <w:rFonts w:cs="Arial"/>
          <w:color w:val="000000"/>
          <w:sz w:val="23"/>
          <w:szCs w:val="23"/>
          <w:lang w:val="es-ES"/>
        </w:rPr>
        <w:t xml:space="preserve"> </w:t>
      </w:r>
      <w:r w:rsidRPr="001D6E94">
        <w:rPr>
          <w:rFonts w:ascii="Trebuchet MS" w:hAnsi="Trebuchet MS" w:cs="Arial"/>
          <w:kern w:val="18"/>
          <w:sz w:val="23"/>
          <w:szCs w:val="23"/>
          <w:lang w:val="es-ES"/>
        </w:rPr>
        <w:t>y cumplan con las obligaciones a que están sujetos;</w:t>
      </w:r>
      <w:r w:rsidRPr="001D6E94">
        <w:rPr>
          <w:rFonts w:ascii="Trebuchet MS" w:hAnsi="Trebuchet MS" w:cs="Arial"/>
          <w:kern w:val="18"/>
          <w:sz w:val="23"/>
          <w:szCs w:val="23"/>
        </w:rPr>
        <w:t xml:space="preserve"> así como </w:t>
      </w:r>
      <w:r w:rsidRPr="001D6E94">
        <w:rPr>
          <w:rFonts w:ascii="Trebuchet MS" w:hAnsi="Trebuchet MS" w:cs="Tahoma"/>
          <w:bCs/>
          <w:sz w:val="23"/>
          <w:szCs w:val="23"/>
          <w:lang w:val="es-ES_tradnl"/>
        </w:rPr>
        <w:t>dictar los acuerdos necesarios para hacer efectivas sus atribuciones,</w:t>
      </w:r>
      <w:r w:rsidRPr="001D6E94">
        <w:rPr>
          <w:rFonts w:ascii="Trebuchet MS" w:hAnsi="Trebuchet MS" w:cs="Tahoma"/>
          <w:sz w:val="23"/>
          <w:szCs w:val="23"/>
          <w:lang w:val="es-ES_tradnl" w:eastAsia="ar-SA"/>
        </w:rPr>
        <w:t xml:space="preserve"> </w:t>
      </w:r>
      <w:r w:rsidRPr="001D6E94">
        <w:rPr>
          <w:rFonts w:ascii="Trebuchet MS" w:hAnsi="Trebuchet MS" w:cs="Tahoma"/>
          <w:bCs/>
          <w:sz w:val="23"/>
          <w:szCs w:val="23"/>
        </w:rPr>
        <w:t>de conformidad con lo dispuesto por los artículos</w:t>
      </w:r>
      <w:r w:rsidRPr="001D6E94">
        <w:rPr>
          <w:rFonts w:ascii="Trebuchet MS" w:hAnsi="Trebuchet MS"/>
          <w:sz w:val="23"/>
          <w:szCs w:val="23"/>
        </w:rPr>
        <w:t xml:space="preserve"> 12, Bases I y IV de la Constitución Política del Estado de Jalisco; 120 y 134, </w:t>
      </w:r>
      <w:r w:rsidRPr="001D6E94">
        <w:rPr>
          <w:rFonts w:ascii="Trebuchet MS" w:hAnsi="Trebuchet MS" w:cs="Arial"/>
          <w:sz w:val="23"/>
          <w:szCs w:val="23"/>
        </w:rPr>
        <w:t>párrafo 1, fracciones VIII y LII del Código Electoral del Estado de Jalisco.</w:t>
      </w:r>
    </w:p>
    <w:p w:rsidR="001E6D3C" w:rsidRPr="001D6E94" w:rsidRDefault="001E6D3C" w:rsidP="001E6D3C">
      <w:pPr>
        <w:jc w:val="both"/>
        <w:rPr>
          <w:rFonts w:ascii="Trebuchet MS" w:hAnsi="Trebuchet MS" w:cs="Tahoma"/>
          <w:bCs/>
          <w:sz w:val="23"/>
          <w:szCs w:val="23"/>
          <w:lang w:val="es-MX"/>
        </w:rPr>
      </w:pPr>
    </w:p>
    <w:p w:rsidR="00121E2A" w:rsidRPr="001D6E94" w:rsidRDefault="00121E2A" w:rsidP="00F7328E">
      <w:pPr>
        <w:suppressAutoHyphens/>
        <w:jc w:val="both"/>
        <w:rPr>
          <w:rFonts w:ascii="Trebuchet MS" w:hAnsi="Trebuchet MS"/>
          <w:bCs/>
          <w:sz w:val="23"/>
          <w:szCs w:val="23"/>
        </w:rPr>
      </w:pPr>
      <w:r w:rsidRPr="001D6E94">
        <w:rPr>
          <w:rFonts w:ascii="Trebuchet MS" w:hAnsi="Trebuchet MS"/>
          <w:b/>
          <w:bCs/>
          <w:sz w:val="23"/>
          <w:szCs w:val="23"/>
        </w:rPr>
        <w:t xml:space="preserve">III. </w:t>
      </w:r>
      <w:r w:rsidR="00473F68" w:rsidRPr="001D6E94">
        <w:rPr>
          <w:rFonts w:ascii="Trebuchet MS" w:hAnsi="Trebuchet MS"/>
          <w:b/>
          <w:bCs/>
          <w:sz w:val="23"/>
          <w:szCs w:val="23"/>
          <w:lang w:val="es-MX"/>
        </w:rPr>
        <w:t>DE LAS AGRUPACIONES POLÍTICAS</w:t>
      </w:r>
      <w:r w:rsidR="00462B91" w:rsidRPr="001D6E94">
        <w:rPr>
          <w:rFonts w:ascii="Trebuchet MS" w:hAnsi="Trebuchet MS"/>
          <w:b/>
          <w:bCs/>
          <w:sz w:val="23"/>
          <w:szCs w:val="23"/>
          <w:lang w:val="es-MX"/>
        </w:rPr>
        <w:t xml:space="preserve"> ESTATALES</w:t>
      </w:r>
      <w:r w:rsidR="00473F68" w:rsidRPr="001D6E94">
        <w:rPr>
          <w:rFonts w:ascii="Trebuchet MS" w:hAnsi="Trebuchet MS"/>
          <w:b/>
          <w:bCs/>
          <w:sz w:val="23"/>
          <w:szCs w:val="23"/>
          <w:lang w:val="es-MX"/>
        </w:rPr>
        <w:t xml:space="preserve">. </w:t>
      </w:r>
      <w:r w:rsidRPr="001D6E94">
        <w:rPr>
          <w:rFonts w:ascii="Trebuchet MS" w:hAnsi="Trebuchet MS"/>
          <w:sz w:val="23"/>
          <w:szCs w:val="23"/>
        </w:rPr>
        <w:t xml:space="preserve">Que </w:t>
      </w:r>
      <w:r w:rsidRPr="001D6E94">
        <w:rPr>
          <w:rFonts w:ascii="Trebuchet MS" w:hAnsi="Trebuchet MS"/>
          <w:bCs/>
          <w:sz w:val="23"/>
          <w:szCs w:val="23"/>
        </w:rPr>
        <w:t>las agrupaciones políticas estatales son formas de asociación ciudadana que coadyuvan al desarrollo de la vida democrática y de la cultura política, así como a la creación de una opinión pública mejor informada, de conformidad a lo dispuesto en</w:t>
      </w:r>
      <w:r w:rsidRPr="001D6E94">
        <w:rPr>
          <w:rFonts w:ascii="Trebuchet MS" w:hAnsi="Trebuchet MS"/>
          <w:sz w:val="23"/>
          <w:szCs w:val="23"/>
        </w:rPr>
        <w:t xml:space="preserve"> el artículo </w:t>
      </w:r>
      <w:r w:rsidRPr="001D6E94">
        <w:rPr>
          <w:rFonts w:ascii="Trebuchet MS" w:hAnsi="Trebuchet MS"/>
          <w:bCs/>
          <w:sz w:val="23"/>
          <w:szCs w:val="23"/>
        </w:rPr>
        <w:t>61</w:t>
      </w:r>
      <w:r w:rsidR="00E213E0" w:rsidRPr="001D6E94">
        <w:rPr>
          <w:rFonts w:ascii="Trebuchet MS" w:hAnsi="Trebuchet MS"/>
          <w:bCs/>
          <w:sz w:val="23"/>
          <w:szCs w:val="23"/>
        </w:rPr>
        <w:t>,</w:t>
      </w:r>
      <w:r w:rsidRPr="001D6E94">
        <w:rPr>
          <w:rFonts w:ascii="Trebuchet MS" w:hAnsi="Trebuchet MS"/>
          <w:bCs/>
          <w:sz w:val="23"/>
          <w:szCs w:val="23"/>
        </w:rPr>
        <w:t xml:space="preserve"> </w:t>
      </w:r>
      <w:r w:rsidR="00CE6D58" w:rsidRPr="001D6E94">
        <w:rPr>
          <w:rFonts w:ascii="Trebuchet MS" w:hAnsi="Trebuchet MS"/>
          <w:bCs/>
          <w:sz w:val="23"/>
          <w:szCs w:val="23"/>
        </w:rPr>
        <w:t xml:space="preserve">párrafo 1 </w:t>
      </w:r>
      <w:r w:rsidRPr="001D6E94">
        <w:rPr>
          <w:rFonts w:ascii="Trebuchet MS" w:hAnsi="Trebuchet MS"/>
          <w:bCs/>
          <w:sz w:val="23"/>
          <w:szCs w:val="23"/>
        </w:rPr>
        <w:t>del Código Electoral del Estado de Jalisco.</w:t>
      </w:r>
    </w:p>
    <w:p w:rsidR="00462B91" w:rsidRPr="001D6E94" w:rsidRDefault="00462B91" w:rsidP="00F7328E">
      <w:pPr>
        <w:suppressAutoHyphens/>
        <w:jc w:val="both"/>
        <w:rPr>
          <w:rFonts w:ascii="Trebuchet MS" w:hAnsi="Trebuchet MS"/>
          <w:bCs/>
          <w:sz w:val="23"/>
          <w:szCs w:val="23"/>
        </w:rPr>
      </w:pPr>
    </w:p>
    <w:p w:rsidR="00480DED" w:rsidRPr="001D6E94" w:rsidRDefault="00462B91" w:rsidP="00480DED">
      <w:pPr>
        <w:pStyle w:val="Sinespaciado"/>
        <w:jc w:val="both"/>
        <w:rPr>
          <w:rFonts w:ascii="Trebuchet MS" w:hAnsi="Trebuchet MS" w:cs="Arial"/>
          <w:sz w:val="23"/>
          <w:szCs w:val="23"/>
        </w:rPr>
      </w:pPr>
      <w:r w:rsidRPr="001D6E94">
        <w:rPr>
          <w:rFonts w:ascii="Trebuchet MS" w:hAnsi="Trebuchet MS"/>
          <w:b/>
          <w:bCs/>
          <w:sz w:val="23"/>
          <w:szCs w:val="23"/>
        </w:rPr>
        <w:t>IV. DE LA AGRUPACIÓN POLÍTICA ESTATAL</w:t>
      </w:r>
      <w:r w:rsidR="00B4308A" w:rsidRPr="001D6E94">
        <w:rPr>
          <w:rFonts w:ascii="Trebuchet MS" w:hAnsi="Trebuchet MS"/>
          <w:b/>
          <w:bCs/>
          <w:sz w:val="23"/>
          <w:szCs w:val="23"/>
        </w:rPr>
        <w:t xml:space="preserve"> </w:t>
      </w:r>
      <w:r w:rsidRPr="001D6E94">
        <w:rPr>
          <w:rFonts w:ascii="Trebuchet MS" w:hAnsi="Trebuchet MS"/>
          <w:b/>
          <w:bCs/>
          <w:sz w:val="23"/>
          <w:szCs w:val="23"/>
          <w:lang w:val="es-ES" w:eastAsia="es-MX"/>
        </w:rPr>
        <w:t>“</w:t>
      </w:r>
      <w:r w:rsidR="00B4308A" w:rsidRPr="001D6E94">
        <w:rPr>
          <w:rFonts w:ascii="Trebuchet MS" w:hAnsi="Trebuchet MS"/>
          <w:b/>
          <w:bCs/>
          <w:sz w:val="23"/>
          <w:szCs w:val="23"/>
          <w:lang w:val="es-ES" w:eastAsia="es-MX"/>
        </w:rPr>
        <w:t>FRENTE DE RENOVACIÓN JALISCO A LA VANGUARDIA</w:t>
      </w:r>
      <w:r w:rsidRPr="001D6E94">
        <w:rPr>
          <w:rFonts w:ascii="Trebuchet MS" w:hAnsi="Trebuchet MS"/>
          <w:b/>
          <w:bCs/>
          <w:sz w:val="23"/>
          <w:szCs w:val="23"/>
          <w:lang w:val="es-ES" w:eastAsia="es-MX"/>
        </w:rPr>
        <w:t>”.</w:t>
      </w:r>
      <w:r w:rsidRPr="001D6E94">
        <w:rPr>
          <w:rFonts w:ascii="Trebuchet MS" w:hAnsi="Trebuchet MS" w:cs="Arial"/>
          <w:kern w:val="18"/>
          <w:sz w:val="23"/>
          <w:szCs w:val="23"/>
        </w:rPr>
        <w:t xml:space="preserve"> Que tal como se señaló en el antecedente </w:t>
      </w:r>
      <w:r w:rsidR="00B4308A" w:rsidRPr="001D6E94">
        <w:rPr>
          <w:rFonts w:ascii="Trebuchet MS" w:hAnsi="Trebuchet MS" w:cs="Arial"/>
          <w:kern w:val="18"/>
          <w:sz w:val="23"/>
          <w:szCs w:val="23"/>
        </w:rPr>
        <w:t>1</w:t>
      </w:r>
      <w:r w:rsidRPr="001D6E94">
        <w:rPr>
          <w:rFonts w:ascii="Trebuchet MS" w:hAnsi="Trebuchet MS" w:cs="Arial"/>
          <w:kern w:val="18"/>
          <w:sz w:val="23"/>
          <w:szCs w:val="23"/>
        </w:rPr>
        <w:t xml:space="preserve"> del presente acuerdo, la </w:t>
      </w:r>
      <w:r w:rsidR="00B4308A" w:rsidRPr="001D6E94">
        <w:rPr>
          <w:rFonts w:ascii="Trebuchet MS" w:hAnsi="Trebuchet MS" w:cs="Arial"/>
          <w:kern w:val="18"/>
          <w:sz w:val="23"/>
          <w:szCs w:val="23"/>
        </w:rPr>
        <w:t>agrupación política estatal</w:t>
      </w:r>
      <w:r w:rsidRPr="001D6E94">
        <w:rPr>
          <w:rFonts w:ascii="Trebuchet MS" w:hAnsi="Trebuchet MS" w:cs="Arial"/>
          <w:kern w:val="18"/>
          <w:sz w:val="23"/>
          <w:szCs w:val="23"/>
        </w:rPr>
        <w:t xml:space="preserve"> </w:t>
      </w:r>
      <w:r w:rsidR="00B4308A" w:rsidRPr="001D6E94">
        <w:rPr>
          <w:rFonts w:ascii="Trebuchet MS" w:hAnsi="Trebuchet MS"/>
          <w:b/>
          <w:bCs/>
          <w:sz w:val="23"/>
          <w:szCs w:val="23"/>
          <w:lang w:val="es-ES" w:eastAsia="es-MX"/>
        </w:rPr>
        <w:t>“FRENTE DE RENOVACIÓN JALISCO A LA VANGUARDIA”</w:t>
      </w:r>
      <w:r w:rsidRPr="001D6E94">
        <w:rPr>
          <w:rFonts w:ascii="Trebuchet MS" w:hAnsi="Trebuchet MS" w:cs="Arial"/>
          <w:kern w:val="18"/>
          <w:sz w:val="23"/>
          <w:szCs w:val="23"/>
        </w:rPr>
        <w:t>, cuenta con registro</w:t>
      </w:r>
      <w:r w:rsidR="00084A53" w:rsidRPr="001D6E94">
        <w:rPr>
          <w:rFonts w:ascii="Trebuchet MS" w:hAnsi="Trebuchet MS" w:cs="Arial"/>
          <w:kern w:val="18"/>
          <w:sz w:val="23"/>
          <w:szCs w:val="23"/>
        </w:rPr>
        <w:t xml:space="preserve"> ante este organismo electoral</w:t>
      </w:r>
      <w:r w:rsidR="00480DED" w:rsidRPr="001D6E94">
        <w:rPr>
          <w:rFonts w:ascii="Trebuchet MS" w:hAnsi="Trebuchet MS" w:cs="Arial"/>
          <w:kern w:val="18"/>
          <w:sz w:val="23"/>
          <w:szCs w:val="23"/>
        </w:rPr>
        <w:t>,</w:t>
      </w:r>
      <w:r w:rsidR="00480DED" w:rsidRPr="001D6E94">
        <w:rPr>
          <w:rFonts w:ascii="Trebuchet MS" w:hAnsi="Trebuchet MS" w:cs="Arial"/>
          <w:sz w:val="23"/>
          <w:szCs w:val="23"/>
        </w:rPr>
        <w:t xml:space="preserve"> encontrándose </w:t>
      </w:r>
      <w:r w:rsidR="00625E51" w:rsidRPr="001D6E94">
        <w:rPr>
          <w:rFonts w:ascii="Trebuchet MS" w:hAnsi="Trebuchet MS" w:cs="Arial"/>
          <w:sz w:val="23"/>
          <w:szCs w:val="23"/>
        </w:rPr>
        <w:t xml:space="preserve">sujeto a </w:t>
      </w:r>
      <w:r w:rsidR="00E778C0" w:rsidRPr="001D6E94">
        <w:rPr>
          <w:rFonts w:ascii="Trebuchet MS" w:hAnsi="Trebuchet MS" w:cs="Arial"/>
          <w:sz w:val="23"/>
          <w:szCs w:val="23"/>
        </w:rPr>
        <w:t>las obligaciones previstas</w:t>
      </w:r>
      <w:r w:rsidR="00480DED" w:rsidRPr="001D6E94">
        <w:rPr>
          <w:rFonts w:ascii="Trebuchet MS" w:hAnsi="Trebuchet MS" w:cs="Arial"/>
          <w:sz w:val="23"/>
          <w:szCs w:val="23"/>
        </w:rPr>
        <w:t xml:space="preserve"> en el ordenamiento estatal que rigen la materia electoral.</w:t>
      </w:r>
    </w:p>
    <w:p w:rsidR="00E7322B" w:rsidRPr="001D6E94" w:rsidRDefault="00E7322B" w:rsidP="00480DED">
      <w:pPr>
        <w:pStyle w:val="Sinespaciado"/>
        <w:jc w:val="both"/>
        <w:rPr>
          <w:rFonts w:ascii="Arial" w:hAnsi="Arial" w:cs="Arial"/>
          <w:sz w:val="23"/>
          <w:szCs w:val="23"/>
        </w:rPr>
      </w:pPr>
    </w:p>
    <w:p w:rsidR="00BD0FA9" w:rsidRPr="001D6E94" w:rsidRDefault="00625E51" w:rsidP="00BD0FA9">
      <w:pPr>
        <w:jc w:val="both"/>
        <w:rPr>
          <w:rFonts w:ascii="Trebuchet MS" w:hAnsi="Trebuchet MS" w:cs="Arial"/>
          <w:sz w:val="23"/>
          <w:szCs w:val="23"/>
        </w:rPr>
      </w:pPr>
      <w:r w:rsidRPr="001D6E94">
        <w:rPr>
          <w:rFonts w:ascii="Trebuchet MS" w:hAnsi="Trebuchet MS"/>
          <w:b/>
          <w:bCs/>
          <w:sz w:val="23"/>
          <w:szCs w:val="23"/>
          <w:lang w:val="es-ES" w:eastAsia="es-MX"/>
        </w:rPr>
        <w:t>V. DE LA MODIFICACIÓN A LA DENOMINACIÓN Y ESTATUTOS DE LA AGRUPACIÓN POLÍTICA ESTATAL; ASÍ COMO</w:t>
      </w:r>
      <w:r w:rsidR="005268F9" w:rsidRPr="001D6E94">
        <w:rPr>
          <w:rFonts w:ascii="Trebuchet MS" w:hAnsi="Trebuchet MS"/>
          <w:b/>
          <w:bCs/>
          <w:sz w:val="23"/>
          <w:szCs w:val="23"/>
          <w:lang w:val="es-ES" w:eastAsia="es-MX"/>
        </w:rPr>
        <w:t xml:space="preserve"> LA</w:t>
      </w:r>
      <w:r w:rsidRPr="001D6E94">
        <w:rPr>
          <w:rFonts w:ascii="Trebuchet MS" w:hAnsi="Trebuchet MS"/>
          <w:b/>
          <w:bCs/>
          <w:sz w:val="23"/>
          <w:szCs w:val="23"/>
          <w:lang w:val="es-ES" w:eastAsia="es-MX"/>
        </w:rPr>
        <w:t xml:space="preserve"> </w:t>
      </w:r>
      <w:r w:rsidR="003B4752" w:rsidRPr="001D6E94">
        <w:rPr>
          <w:rFonts w:ascii="Trebuchet MS" w:hAnsi="Trebuchet MS"/>
          <w:b/>
          <w:bCs/>
          <w:sz w:val="23"/>
          <w:szCs w:val="23"/>
          <w:lang w:val="es-ES" w:eastAsia="es-MX"/>
        </w:rPr>
        <w:t xml:space="preserve">DESIGNACIÓN DE NUEVOS INTEGRANTES EN EL COMITÉ EJECUTIVO ESTATAL. </w:t>
      </w:r>
      <w:r w:rsidRPr="001D6E94">
        <w:rPr>
          <w:rFonts w:ascii="Trebuchet MS" w:hAnsi="Trebuchet MS"/>
          <w:bCs/>
          <w:sz w:val="23"/>
          <w:szCs w:val="23"/>
          <w:lang w:val="es-ES" w:eastAsia="es-MX"/>
        </w:rPr>
        <w:t xml:space="preserve">Que tal y como fue señalado en el </w:t>
      </w:r>
      <w:r w:rsidR="00BD0FA9" w:rsidRPr="001D6E94">
        <w:rPr>
          <w:rFonts w:ascii="Trebuchet MS" w:hAnsi="Trebuchet MS"/>
          <w:bCs/>
          <w:sz w:val="23"/>
          <w:szCs w:val="23"/>
          <w:lang w:val="es-ES" w:eastAsia="es-MX"/>
        </w:rPr>
        <w:t xml:space="preserve">antecedente 2 de </w:t>
      </w:r>
      <w:r w:rsidR="00BD0FA9" w:rsidRPr="001D6E94">
        <w:rPr>
          <w:rFonts w:ascii="Trebuchet MS" w:hAnsi="Trebuchet MS"/>
          <w:bCs/>
          <w:sz w:val="23"/>
          <w:szCs w:val="23"/>
          <w:lang w:val="es-ES" w:eastAsia="es-MX"/>
        </w:rPr>
        <w:lastRenderedPageBreak/>
        <w:t>este acuerdo, e</w:t>
      </w:r>
      <w:r w:rsidR="00BD0FA9" w:rsidRPr="001D6E94">
        <w:rPr>
          <w:rFonts w:ascii="Trebuchet MS" w:hAnsi="Trebuchet MS"/>
          <w:bCs/>
          <w:sz w:val="23"/>
          <w:szCs w:val="23"/>
        </w:rPr>
        <w:t>l dieciocho de agosto del año en curso, el ciudadano José Tomás Figueroa Padilla</w:t>
      </w:r>
      <w:r w:rsidR="00BD0FA9" w:rsidRPr="001D6E94">
        <w:rPr>
          <w:rFonts w:ascii="Trebuchet MS" w:hAnsi="Trebuchet MS" w:cs="Arial"/>
          <w:sz w:val="23"/>
          <w:szCs w:val="23"/>
        </w:rPr>
        <w:t>, en su carácter de presidente de la agr</w:t>
      </w:r>
      <w:r w:rsidR="000F7566" w:rsidRPr="001D6E94">
        <w:rPr>
          <w:rFonts w:ascii="Trebuchet MS" w:hAnsi="Trebuchet MS" w:cs="Arial"/>
          <w:sz w:val="23"/>
          <w:szCs w:val="23"/>
        </w:rPr>
        <w:t>upación política estatal ahora denominada</w:t>
      </w:r>
      <w:r w:rsidR="00BD0FA9" w:rsidRPr="001D6E94">
        <w:rPr>
          <w:rFonts w:ascii="Trebuchet MS" w:hAnsi="Trebuchet MS" w:cs="Arial"/>
          <w:sz w:val="23"/>
          <w:szCs w:val="23"/>
        </w:rPr>
        <w:t xml:space="preserve"> </w:t>
      </w:r>
      <w:r w:rsidR="00BD0FA9" w:rsidRPr="001D6E94">
        <w:rPr>
          <w:rFonts w:ascii="Trebuchet MS" w:hAnsi="Trebuchet MS"/>
          <w:b/>
          <w:bCs/>
          <w:sz w:val="23"/>
          <w:szCs w:val="23"/>
          <w:lang w:eastAsia="es-MX"/>
        </w:rPr>
        <w:t xml:space="preserve">“DECIDAMOS”, </w:t>
      </w:r>
      <w:r w:rsidR="00BD0FA9" w:rsidRPr="001D6E94">
        <w:rPr>
          <w:rFonts w:ascii="Trebuchet MS" w:hAnsi="Trebuchet MS" w:cs="Arial"/>
          <w:sz w:val="23"/>
          <w:szCs w:val="23"/>
        </w:rPr>
        <w:t xml:space="preserve">presentó ante la Oficialía de Partes de este organismo electoral, escrito que fue registrado con el número de folio 08169, al cual acompañó copias certificadas de las escrituras públicas 304 y 305, correspondientes a la protocolización de la Asamblea General Estatal Ordinaria de la Agrupación Política Estatal </w:t>
      </w:r>
      <w:r w:rsidR="00BD0FA9" w:rsidRPr="001D6E94">
        <w:rPr>
          <w:rFonts w:ascii="Trebuchet MS" w:hAnsi="Trebuchet MS" w:cs="Arial"/>
          <w:b/>
          <w:sz w:val="23"/>
          <w:szCs w:val="23"/>
        </w:rPr>
        <w:t>“FRENTE DE RENOVACIÓN JALISCO A LA VANGUARDIA”</w:t>
      </w:r>
      <w:r w:rsidR="000F7566" w:rsidRPr="001D6E94">
        <w:rPr>
          <w:rFonts w:ascii="Trebuchet MS" w:hAnsi="Trebuchet MS" w:cs="Arial"/>
          <w:b/>
          <w:sz w:val="23"/>
          <w:szCs w:val="23"/>
        </w:rPr>
        <w:t xml:space="preserve">, </w:t>
      </w:r>
      <w:r w:rsidR="000F7566" w:rsidRPr="001D6E94">
        <w:rPr>
          <w:rFonts w:ascii="Trebuchet MS" w:hAnsi="Trebuchet MS" w:cs="Arial"/>
          <w:sz w:val="23"/>
          <w:szCs w:val="23"/>
        </w:rPr>
        <w:t xml:space="preserve">mediante la cual llevó a cabo las modificaciones a su denominación y sus estatutos; </w:t>
      </w:r>
      <w:r w:rsidR="00BD0FA9" w:rsidRPr="001D6E94">
        <w:rPr>
          <w:rFonts w:ascii="Trebuchet MS" w:hAnsi="Trebuchet MS" w:cs="Arial"/>
          <w:sz w:val="23"/>
          <w:szCs w:val="23"/>
        </w:rPr>
        <w:t xml:space="preserve"> y de la Asamblea General Estatal de Elecciones con carácter de Extraordinaria de la agrupación política estatal ahora denominada </w:t>
      </w:r>
      <w:r w:rsidR="00BD0FA9" w:rsidRPr="001D6E94">
        <w:rPr>
          <w:rFonts w:ascii="Trebuchet MS" w:hAnsi="Trebuchet MS" w:cs="Arial"/>
          <w:b/>
          <w:sz w:val="23"/>
          <w:szCs w:val="23"/>
        </w:rPr>
        <w:t>“DECIDAMOS”</w:t>
      </w:r>
      <w:r w:rsidR="00BD0FA9" w:rsidRPr="001D6E94">
        <w:rPr>
          <w:rFonts w:ascii="Trebuchet MS" w:hAnsi="Trebuchet MS" w:cs="Arial"/>
          <w:sz w:val="23"/>
          <w:szCs w:val="23"/>
        </w:rPr>
        <w:t xml:space="preserve">, </w:t>
      </w:r>
      <w:r w:rsidR="000F7566" w:rsidRPr="001D6E94">
        <w:rPr>
          <w:rFonts w:ascii="Trebuchet MS" w:hAnsi="Trebuchet MS" w:cs="Arial"/>
          <w:sz w:val="23"/>
          <w:szCs w:val="23"/>
        </w:rPr>
        <w:t>en la cual renovó la integración del Comité Directivo Estatal,</w:t>
      </w:r>
      <w:r w:rsidR="00BD0FA9" w:rsidRPr="001D6E94">
        <w:rPr>
          <w:rFonts w:ascii="Trebuchet MS" w:hAnsi="Trebuchet MS" w:cs="Arial"/>
          <w:sz w:val="23"/>
          <w:szCs w:val="23"/>
        </w:rPr>
        <w:t xml:space="preserve"> de fechas treinta de enero y veinte de febrero de dos mil veinte, respectivamente</w:t>
      </w:r>
      <w:r w:rsidR="00F13982" w:rsidRPr="001D6E94">
        <w:rPr>
          <w:rFonts w:ascii="Trebuchet MS" w:hAnsi="Trebuchet MS" w:cs="Arial"/>
          <w:sz w:val="23"/>
          <w:szCs w:val="23"/>
        </w:rPr>
        <w:t xml:space="preserve">, las cuales se agregan a este acuerdo como </w:t>
      </w:r>
      <w:r w:rsidR="00F13982" w:rsidRPr="001D6E94">
        <w:rPr>
          <w:rFonts w:ascii="Trebuchet MS" w:hAnsi="Trebuchet MS" w:cs="Arial"/>
          <w:b/>
          <w:sz w:val="23"/>
          <w:szCs w:val="23"/>
        </w:rPr>
        <w:t>Anexo</w:t>
      </w:r>
      <w:r w:rsidR="00F13982" w:rsidRPr="001D6E94">
        <w:rPr>
          <w:rFonts w:ascii="Trebuchet MS" w:hAnsi="Trebuchet MS" w:cs="Arial"/>
          <w:sz w:val="23"/>
          <w:szCs w:val="23"/>
        </w:rPr>
        <w:t>, formando parte integral del mismo</w:t>
      </w:r>
      <w:r w:rsidR="00BD0FA9" w:rsidRPr="001D6E94">
        <w:rPr>
          <w:rFonts w:ascii="Trebuchet MS" w:hAnsi="Trebuchet MS" w:cs="Arial"/>
          <w:sz w:val="23"/>
          <w:szCs w:val="23"/>
        </w:rPr>
        <w:t>.</w:t>
      </w:r>
    </w:p>
    <w:p w:rsidR="00BD0FA9" w:rsidRPr="001D6E94" w:rsidRDefault="00BD0FA9" w:rsidP="003B4752">
      <w:pPr>
        <w:jc w:val="both"/>
        <w:rPr>
          <w:rFonts w:ascii="Trebuchet MS" w:hAnsi="Trebuchet MS"/>
          <w:bCs/>
          <w:sz w:val="23"/>
          <w:szCs w:val="23"/>
          <w:highlight w:val="green"/>
          <w:lang w:val="es-MX" w:eastAsia="es-MX"/>
        </w:rPr>
      </w:pPr>
    </w:p>
    <w:p w:rsidR="008F7DED" w:rsidRPr="001D6E94" w:rsidRDefault="008F7DED" w:rsidP="003B4752">
      <w:pPr>
        <w:jc w:val="both"/>
        <w:rPr>
          <w:rFonts w:ascii="Trebuchet MS" w:hAnsi="Trebuchet MS" w:cs="Arial"/>
          <w:sz w:val="23"/>
          <w:szCs w:val="23"/>
        </w:rPr>
      </w:pPr>
      <w:r w:rsidRPr="001D6E94">
        <w:rPr>
          <w:rFonts w:ascii="Trebuchet MS" w:hAnsi="Trebuchet MS" w:cs="Arial"/>
          <w:sz w:val="23"/>
          <w:szCs w:val="23"/>
        </w:rPr>
        <w:t xml:space="preserve">En ese sentido, del acta de Asamblea General Estatal Ordinaria de la Agrupación Política Estatal </w:t>
      </w:r>
      <w:r w:rsidRPr="001D6E94">
        <w:rPr>
          <w:rFonts w:ascii="Trebuchet MS" w:hAnsi="Trebuchet MS" w:cs="Arial"/>
          <w:b/>
          <w:sz w:val="23"/>
          <w:szCs w:val="23"/>
        </w:rPr>
        <w:t>“FRENTE DE RENOVACIÓN JALISCO A LA VANGUARDIA”</w:t>
      </w:r>
      <w:r w:rsidRPr="001D6E94">
        <w:rPr>
          <w:rFonts w:ascii="Trebuchet MS" w:hAnsi="Trebuchet MS" w:cs="Arial"/>
          <w:sz w:val="23"/>
          <w:szCs w:val="23"/>
        </w:rPr>
        <w:t xml:space="preserve">, se desprende que en la misma se </w:t>
      </w:r>
      <w:r w:rsidR="000F7566" w:rsidRPr="001D6E94">
        <w:rPr>
          <w:rFonts w:ascii="Trebuchet MS" w:hAnsi="Trebuchet MS" w:cs="Arial"/>
          <w:sz w:val="23"/>
          <w:szCs w:val="23"/>
        </w:rPr>
        <w:t xml:space="preserve">aprobó el </w:t>
      </w:r>
      <w:r w:rsidRPr="001D6E94">
        <w:rPr>
          <w:rFonts w:ascii="Trebuchet MS" w:hAnsi="Trebuchet MS" w:cs="Arial"/>
          <w:sz w:val="23"/>
          <w:szCs w:val="23"/>
        </w:rPr>
        <w:t xml:space="preserve">cambió la denominación de dicha agrupación, misma que ahora se denomina </w:t>
      </w:r>
      <w:r w:rsidRPr="001D6E94">
        <w:rPr>
          <w:rFonts w:ascii="Trebuchet MS" w:hAnsi="Trebuchet MS" w:cs="Arial"/>
          <w:b/>
          <w:sz w:val="23"/>
          <w:szCs w:val="23"/>
        </w:rPr>
        <w:t>“DECIDAMOS”</w:t>
      </w:r>
      <w:r w:rsidRPr="001D6E94">
        <w:rPr>
          <w:rFonts w:ascii="Trebuchet MS" w:hAnsi="Trebuchet MS" w:cs="Arial"/>
          <w:sz w:val="23"/>
          <w:szCs w:val="23"/>
        </w:rPr>
        <w:t xml:space="preserve">. </w:t>
      </w:r>
    </w:p>
    <w:p w:rsidR="008F7DED" w:rsidRPr="001D6E94" w:rsidRDefault="008F7DED" w:rsidP="003B4752">
      <w:pPr>
        <w:jc w:val="both"/>
        <w:rPr>
          <w:rFonts w:ascii="Trebuchet MS" w:hAnsi="Trebuchet MS" w:cs="Arial"/>
          <w:sz w:val="23"/>
          <w:szCs w:val="23"/>
        </w:rPr>
      </w:pPr>
    </w:p>
    <w:p w:rsidR="00C3003E" w:rsidRPr="001D6E94" w:rsidRDefault="008F7DED" w:rsidP="003B4752">
      <w:pPr>
        <w:jc w:val="both"/>
        <w:rPr>
          <w:rFonts w:ascii="Trebuchet MS" w:hAnsi="Trebuchet MS" w:cs="Arial"/>
          <w:sz w:val="23"/>
          <w:szCs w:val="23"/>
        </w:rPr>
      </w:pPr>
      <w:r w:rsidRPr="001D6E94">
        <w:rPr>
          <w:rFonts w:ascii="Trebuchet MS" w:hAnsi="Trebuchet MS" w:cs="Arial"/>
          <w:sz w:val="23"/>
          <w:szCs w:val="23"/>
        </w:rPr>
        <w:t xml:space="preserve">Así las cosas, resulta importante resaltar que </w:t>
      </w:r>
      <w:r w:rsidRPr="001D6E94">
        <w:rPr>
          <w:rFonts w:ascii="Trebuchet MS" w:hAnsi="Trebuchet MS" w:cs="Arial"/>
          <w:kern w:val="18"/>
          <w:sz w:val="23"/>
          <w:szCs w:val="23"/>
        </w:rPr>
        <w:t>para este Consejo General, el</w:t>
      </w:r>
      <w:r w:rsidRPr="001D6E94">
        <w:rPr>
          <w:rFonts w:ascii="Trebuchet MS" w:hAnsi="Trebuchet MS" w:cs="Arial"/>
          <w:sz w:val="23"/>
          <w:szCs w:val="23"/>
        </w:rPr>
        <w:t xml:space="preserve"> cambio en la denominación de la agrupación política estatal no implica la cancelación o supresión alguna de sus responsabilidades; por lo cual, deberá cumplir con las obligaciones contempladas por el Código Electoral del Estado de Jalisco, así como por el reglamento vigente aplicable, por lo que las operaciones se entenderán igualmente realizadas cuando los comprobantes en materia de fiscalización se emitan por o a favor de </w:t>
      </w:r>
      <w:r w:rsidRPr="001D6E94">
        <w:rPr>
          <w:rFonts w:ascii="Trebuchet MS" w:hAnsi="Trebuchet MS" w:cs="Arial"/>
          <w:b/>
          <w:sz w:val="23"/>
          <w:szCs w:val="23"/>
        </w:rPr>
        <w:t xml:space="preserve">“FRENTE DE RENOVACIÓN JALISCO A LA VANGUARDIA” </w:t>
      </w:r>
      <w:r w:rsidRPr="001D6E94">
        <w:rPr>
          <w:rFonts w:ascii="Trebuchet MS" w:hAnsi="Trebuchet MS" w:cs="Arial"/>
          <w:sz w:val="23"/>
          <w:szCs w:val="23"/>
        </w:rPr>
        <w:t xml:space="preserve">o en su defecto a favor de la ahora agrupación política estatal </w:t>
      </w:r>
      <w:r w:rsidRPr="001D6E94">
        <w:rPr>
          <w:rFonts w:ascii="Trebuchet MS" w:hAnsi="Trebuchet MS" w:cs="Arial"/>
          <w:b/>
          <w:sz w:val="23"/>
          <w:szCs w:val="23"/>
        </w:rPr>
        <w:t xml:space="preserve">“DECIDAMOS” </w:t>
      </w:r>
      <w:r w:rsidRPr="001D6E94">
        <w:rPr>
          <w:rFonts w:ascii="Trebuchet MS" w:hAnsi="Trebuchet MS" w:cs="Arial"/>
          <w:sz w:val="23"/>
          <w:szCs w:val="23"/>
        </w:rPr>
        <w:t>durante el ejercicio del año dos mil veint</w:t>
      </w:r>
      <w:r w:rsidR="000F7566" w:rsidRPr="001D6E94">
        <w:rPr>
          <w:rFonts w:ascii="Trebuchet MS" w:hAnsi="Trebuchet MS" w:cs="Arial"/>
          <w:sz w:val="23"/>
          <w:szCs w:val="23"/>
        </w:rPr>
        <w:t>e y veintiuno</w:t>
      </w:r>
      <w:r w:rsidRPr="001D6E94">
        <w:rPr>
          <w:rFonts w:ascii="Trebuchet MS" w:hAnsi="Trebuchet MS" w:cs="Arial"/>
          <w:sz w:val="23"/>
          <w:szCs w:val="23"/>
        </w:rPr>
        <w:t>.</w:t>
      </w:r>
    </w:p>
    <w:p w:rsidR="00C3003E" w:rsidRPr="001D6E94" w:rsidRDefault="00C3003E" w:rsidP="003B4752">
      <w:pPr>
        <w:jc w:val="both"/>
        <w:rPr>
          <w:rFonts w:ascii="Trebuchet MS" w:hAnsi="Trebuchet MS" w:cs="Arial"/>
          <w:sz w:val="23"/>
          <w:szCs w:val="23"/>
        </w:rPr>
      </w:pPr>
    </w:p>
    <w:p w:rsidR="009B2B84" w:rsidRPr="001D6E94" w:rsidRDefault="008454B0" w:rsidP="003B4752">
      <w:pPr>
        <w:jc w:val="both"/>
        <w:rPr>
          <w:rFonts w:ascii="Trebuchet MS" w:hAnsi="Trebuchet MS" w:cs="Arial"/>
          <w:sz w:val="23"/>
          <w:szCs w:val="23"/>
        </w:rPr>
      </w:pPr>
      <w:r w:rsidRPr="001D6E94">
        <w:rPr>
          <w:rFonts w:ascii="Trebuchet MS" w:hAnsi="Trebuchet MS" w:cs="Arial"/>
          <w:sz w:val="23"/>
          <w:szCs w:val="23"/>
        </w:rPr>
        <w:t xml:space="preserve">En otro orden de ideas, </w:t>
      </w:r>
      <w:r w:rsidR="000F7566" w:rsidRPr="001D6E94">
        <w:rPr>
          <w:rFonts w:ascii="Trebuchet MS" w:hAnsi="Trebuchet MS" w:cs="Arial"/>
          <w:sz w:val="23"/>
          <w:szCs w:val="23"/>
        </w:rPr>
        <w:t xml:space="preserve">en la mencionada asamblea, al haberse llevado acabo, únicamente por lo que ve a la denominación de la agrupación política, lo debido es </w:t>
      </w:r>
      <w:r w:rsidR="009B2B84" w:rsidRPr="001D6E94">
        <w:rPr>
          <w:rFonts w:ascii="Trebuchet MS" w:hAnsi="Trebuchet MS" w:cs="Arial"/>
          <w:sz w:val="23"/>
          <w:szCs w:val="23"/>
        </w:rPr>
        <w:t>la modific</w:t>
      </w:r>
      <w:r w:rsidR="000F7566" w:rsidRPr="001D6E94">
        <w:rPr>
          <w:rFonts w:ascii="Trebuchet MS" w:hAnsi="Trebuchet MS" w:cs="Arial"/>
          <w:sz w:val="23"/>
          <w:szCs w:val="23"/>
        </w:rPr>
        <w:t xml:space="preserve">ación de los estatutos. </w:t>
      </w:r>
    </w:p>
    <w:p w:rsidR="009B2B84" w:rsidRPr="001D6E94" w:rsidRDefault="009B2B84" w:rsidP="003B4752">
      <w:pPr>
        <w:jc w:val="both"/>
        <w:rPr>
          <w:rFonts w:ascii="Trebuchet MS" w:hAnsi="Trebuchet MS" w:cs="Arial"/>
          <w:sz w:val="23"/>
          <w:szCs w:val="23"/>
        </w:rPr>
      </w:pPr>
    </w:p>
    <w:p w:rsidR="00641131" w:rsidRPr="001D6E94" w:rsidRDefault="000F7566" w:rsidP="003B4752">
      <w:pPr>
        <w:jc w:val="both"/>
        <w:rPr>
          <w:rFonts w:ascii="Trebuchet MS" w:hAnsi="Trebuchet MS" w:cs="Arial"/>
          <w:sz w:val="23"/>
          <w:szCs w:val="23"/>
        </w:rPr>
      </w:pPr>
      <w:r w:rsidRPr="001D6E94">
        <w:rPr>
          <w:rFonts w:ascii="Trebuchet MS" w:hAnsi="Trebuchet MS" w:cs="Arial"/>
          <w:sz w:val="23"/>
          <w:szCs w:val="23"/>
        </w:rPr>
        <w:t>Señalando que u</w:t>
      </w:r>
      <w:r w:rsidR="00641131" w:rsidRPr="001D6E94">
        <w:rPr>
          <w:rFonts w:ascii="Trebuchet MS" w:hAnsi="Trebuchet MS" w:cs="Arial"/>
          <w:sz w:val="23"/>
          <w:szCs w:val="23"/>
        </w:rPr>
        <w:t xml:space="preserve">na vez realizado el estudio de los estatutos de la agrupación política estatal </w:t>
      </w:r>
      <w:r w:rsidR="00641131" w:rsidRPr="001D6E94">
        <w:rPr>
          <w:rFonts w:ascii="Trebuchet MS" w:hAnsi="Trebuchet MS" w:cs="Arial"/>
          <w:b/>
          <w:sz w:val="23"/>
          <w:szCs w:val="23"/>
        </w:rPr>
        <w:t>“DECIDAMOS”</w:t>
      </w:r>
      <w:r w:rsidR="00641131" w:rsidRPr="001D6E94">
        <w:rPr>
          <w:rFonts w:ascii="Trebuchet MS" w:hAnsi="Trebuchet MS" w:cs="Arial"/>
          <w:sz w:val="23"/>
          <w:szCs w:val="23"/>
        </w:rPr>
        <w:t>, se advierte que cumple con lo dispuesto por el artículo 7 del Reglamento de Agrupaciones Polític</w:t>
      </w:r>
      <w:r w:rsidRPr="001D6E94">
        <w:rPr>
          <w:rFonts w:ascii="Trebuchet MS" w:hAnsi="Trebuchet MS" w:cs="Arial"/>
          <w:sz w:val="23"/>
          <w:szCs w:val="23"/>
        </w:rPr>
        <w:t>as de este organismo electoral.</w:t>
      </w:r>
    </w:p>
    <w:p w:rsidR="009B2B84" w:rsidRPr="001D6E94" w:rsidRDefault="009B2B84" w:rsidP="003B4752">
      <w:pPr>
        <w:jc w:val="both"/>
        <w:rPr>
          <w:rFonts w:ascii="Trebuchet MS" w:hAnsi="Trebuchet MS" w:cs="Arial"/>
          <w:sz w:val="23"/>
          <w:szCs w:val="23"/>
        </w:rPr>
      </w:pPr>
    </w:p>
    <w:p w:rsidR="00FE4B5F" w:rsidRPr="001D6E94" w:rsidRDefault="00FE4B5F" w:rsidP="003B4752">
      <w:pPr>
        <w:jc w:val="both"/>
        <w:rPr>
          <w:rFonts w:ascii="Trebuchet MS" w:hAnsi="Trebuchet MS" w:cs="Arial"/>
          <w:sz w:val="23"/>
          <w:szCs w:val="23"/>
        </w:rPr>
      </w:pPr>
      <w:r w:rsidRPr="001D6E94">
        <w:rPr>
          <w:rFonts w:ascii="Trebuchet MS" w:hAnsi="Trebuchet MS" w:cs="Arial"/>
          <w:sz w:val="23"/>
          <w:szCs w:val="23"/>
        </w:rPr>
        <w:t xml:space="preserve">En otro orden de ideas, en la Asamblea General Estatal de Elecciones con carácter de Extraordinaria de la agrupación política estatal ahora denominada </w:t>
      </w:r>
      <w:r w:rsidRPr="001D6E94">
        <w:rPr>
          <w:rFonts w:ascii="Trebuchet MS" w:hAnsi="Trebuchet MS" w:cs="Arial"/>
          <w:b/>
          <w:sz w:val="23"/>
          <w:szCs w:val="23"/>
        </w:rPr>
        <w:t>“DECIDAMOS”</w:t>
      </w:r>
      <w:r w:rsidRPr="001D6E94">
        <w:rPr>
          <w:rFonts w:ascii="Trebuchet MS" w:hAnsi="Trebuchet MS" w:cs="Arial"/>
          <w:sz w:val="23"/>
          <w:szCs w:val="23"/>
        </w:rPr>
        <w:t>, de fecha veinte de febrero de dos mil veinte, se eligieron a los nuevos integrantes del Comité Ejecutivo Estatal, quedando como sigue:</w:t>
      </w:r>
    </w:p>
    <w:p w:rsidR="00FE4B5F" w:rsidRDefault="00FE4B5F" w:rsidP="003B4752">
      <w:pPr>
        <w:jc w:val="both"/>
        <w:rPr>
          <w:rFonts w:ascii="Trebuchet MS" w:hAnsi="Trebuchet MS" w:cs="Arial"/>
        </w:rPr>
      </w:pP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1"/>
        <w:gridCol w:w="2850"/>
        <w:gridCol w:w="2940"/>
      </w:tblGrid>
      <w:tr w:rsidR="00CA0F34" w:rsidRPr="00CA0F34" w:rsidTr="00CA0F34">
        <w:trPr>
          <w:trHeight w:val="454"/>
          <w:jc w:val="center"/>
        </w:trPr>
        <w:tc>
          <w:tcPr>
            <w:tcW w:w="2901" w:type="dxa"/>
            <w:shd w:val="clear" w:color="auto" w:fill="A6A6A6"/>
            <w:vAlign w:val="center"/>
          </w:tcPr>
          <w:p w:rsidR="00CA0F34" w:rsidRPr="00CA0F34" w:rsidRDefault="00CA0F34" w:rsidP="00CA0F34">
            <w:pPr>
              <w:jc w:val="center"/>
              <w:rPr>
                <w:rFonts w:ascii="Trebuchet MS" w:hAnsi="Trebuchet MS" w:cs="Arial"/>
                <w:b/>
                <w:sz w:val="20"/>
                <w:szCs w:val="20"/>
                <w:lang w:val="es-MX"/>
              </w:rPr>
            </w:pPr>
            <w:r w:rsidRPr="00CA0F34">
              <w:rPr>
                <w:rFonts w:ascii="Trebuchet MS" w:hAnsi="Trebuchet MS" w:cs="Arial"/>
                <w:b/>
                <w:sz w:val="20"/>
                <w:szCs w:val="20"/>
                <w:lang w:val="es-MX"/>
              </w:rPr>
              <w:t>Cargo</w:t>
            </w:r>
          </w:p>
        </w:tc>
        <w:tc>
          <w:tcPr>
            <w:tcW w:w="2850" w:type="dxa"/>
            <w:shd w:val="clear" w:color="auto" w:fill="A6A6A6"/>
            <w:vAlign w:val="center"/>
          </w:tcPr>
          <w:p w:rsidR="00CA0F34" w:rsidRPr="00CA0F34" w:rsidRDefault="00CA0F34" w:rsidP="00CA0F34">
            <w:pPr>
              <w:jc w:val="center"/>
              <w:rPr>
                <w:rFonts w:ascii="Trebuchet MS" w:hAnsi="Trebuchet MS" w:cs="Arial"/>
                <w:b/>
                <w:sz w:val="20"/>
                <w:szCs w:val="20"/>
                <w:lang w:val="es-MX"/>
              </w:rPr>
            </w:pPr>
            <w:r w:rsidRPr="00CA0F34">
              <w:rPr>
                <w:rFonts w:ascii="Trebuchet MS" w:hAnsi="Trebuchet MS" w:cs="Arial"/>
                <w:b/>
                <w:sz w:val="20"/>
                <w:szCs w:val="20"/>
                <w:lang w:val="es-MX"/>
              </w:rPr>
              <w:t>Propietario</w:t>
            </w:r>
          </w:p>
        </w:tc>
        <w:tc>
          <w:tcPr>
            <w:tcW w:w="2940" w:type="dxa"/>
            <w:shd w:val="clear" w:color="auto" w:fill="A6A6A6"/>
            <w:vAlign w:val="center"/>
          </w:tcPr>
          <w:p w:rsidR="00CA0F34" w:rsidRPr="00CA0F34" w:rsidRDefault="00CA0F34" w:rsidP="00CA0F34">
            <w:pPr>
              <w:jc w:val="center"/>
              <w:rPr>
                <w:rFonts w:ascii="Trebuchet MS" w:hAnsi="Trebuchet MS" w:cs="Arial"/>
                <w:b/>
                <w:sz w:val="20"/>
                <w:szCs w:val="20"/>
                <w:lang w:val="es-MX"/>
              </w:rPr>
            </w:pPr>
            <w:r w:rsidRPr="00CA0F34">
              <w:rPr>
                <w:rFonts w:ascii="Trebuchet MS" w:hAnsi="Trebuchet MS" w:cs="Arial"/>
                <w:b/>
                <w:sz w:val="20"/>
                <w:szCs w:val="20"/>
                <w:lang w:val="es-MX"/>
              </w:rPr>
              <w:t>Suplente</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Presidente/a:</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José Tomás Figueroa Padilla</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José Luis Salas Guzmán</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Secretario/a General</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Alma Elizabeth Silva Martínez</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Ambar Aide Valenzuela Cervantes</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Secretario/a de Organización</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Daniel Hernández Loza</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Carlos Quintero Gutiérrez</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Secretario/a de Acción Electoral</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José Gerardo Martín Bravo Peña</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Roberto Edagar Dávalos Gutiérrez</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Secretario/a de Administración y Finanzas</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Graciela Hernández Ascencio</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Abril Elizabeth Hernández Silva</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Secretario/a de Gestión Social</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Carlos Eduardo Cordero Santos</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Efrén Barragán Barragán</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 de Enlace Legislativo</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 xml:space="preserve"> Keyla Isabel Valenzuela Cervantes</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Altagracia Cortés Magallanes</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Secretario/a Técnico</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Martha Yiréh Berumen Cadena</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Irma Gabriela Rubio Granados</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Secretario/a de Acción Femenil</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Alejandra Isabel Hernández Martínez</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Brenda Carolina Gudiño Arellano</w:t>
            </w:r>
          </w:p>
        </w:tc>
      </w:tr>
      <w:tr w:rsidR="00CA0F34" w:rsidRPr="00CA0F34" w:rsidTr="00CA0F34">
        <w:trPr>
          <w:trHeight w:val="454"/>
          <w:jc w:val="center"/>
        </w:trPr>
        <w:tc>
          <w:tcPr>
            <w:tcW w:w="2901"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Secretario/a de Acción Juvenil</w:t>
            </w:r>
          </w:p>
        </w:tc>
        <w:tc>
          <w:tcPr>
            <w:tcW w:w="285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Daniel Hernández Silva</w:t>
            </w:r>
          </w:p>
        </w:tc>
        <w:tc>
          <w:tcPr>
            <w:tcW w:w="2940" w:type="dxa"/>
            <w:vAlign w:val="center"/>
          </w:tcPr>
          <w:p w:rsidR="00CA0F34" w:rsidRPr="00CA0F34" w:rsidRDefault="00CA0F34" w:rsidP="00CA0F34">
            <w:pPr>
              <w:jc w:val="both"/>
              <w:rPr>
                <w:rFonts w:ascii="Trebuchet MS" w:hAnsi="Trebuchet MS" w:cs="Arial"/>
                <w:sz w:val="20"/>
                <w:szCs w:val="20"/>
                <w:lang w:val="es-MX"/>
              </w:rPr>
            </w:pPr>
            <w:r w:rsidRPr="00CA0F34">
              <w:rPr>
                <w:rFonts w:ascii="Trebuchet MS" w:hAnsi="Trebuchet MS" w:cs="Arial"/>
                <w:sz w:val="20"/>
                <w:szCs w:val="20"/>
                <w:lang w:val="es-MX"/>
              </w:rPr>
              <w:t>Ulises Daniel Barragán López</w:t>
            </w:r>
          </w:p>
        </w:tc>
      </w:tr>
    </w:tbl>
    <w:p w:rsidR="00FE4B5F" w:rsidRDefault="00FE4B5F" w:rsidP="003B4752">
      <w:pPr>
        <w:jc w:val="both"/>
        <w:rPr>
          <w:rFonts w:ascii="Trebuchet MS" w:hAnsi="Trebuchet MS" w:cs="Arial"/>
        </w:rPr>
      </w:pPr>
    </w:p>
    <w:p w:rsidR="00367D68" w:rsidRPr="001D6E94" w:rsidRDefault="002E4D98" w:rsidP="003B4752">
      <w:pPr>
        <w:jc w:val="both"/>
        <w:rPr>
          <w:rFonts w:ascii="Trebuchet MS" w:hAnsi="Trebuchet MS"/>
          <w:b/>
          <w:bCs/>
          <w:sz w:val="23"/>
          <w:szCs w:val="23"/>
          <w:lang w:val="es-ES" w:eastAsia="es-MX"/>
        </w:rPr>
      </w:pPr>
      <w:r w:rsidRPr="001D6E94">
        <w:rPr>
          <w:rFonts w:ascii="Trebuchet MS" w:hAnsi="Trebuchet MS" w:cs="Arial"/>
          <w:sz w:val="23"/>
          <w:szCs w:val="23"/>
        </w:rPr>
        <w:t xml:space="preserve">Así las cosas, se someten a la consideración de este Consejo General, los cambios realizados por la agrupación política estatal, </w:t>
      </w:r>
      <w:r w:rsidR="005B18E4" w:rsidRPr="001D6E94">
        <w:rPr>
          <w:rFonts w:ascii="Trebuchet MS" w:hAnsi="Trebuchet MS" w:cs="Arial"/>
          <w:sz w:val="23"/>
          <w:szCs w:val="23"/>
        </w:rPr>
        <w:t>para su análisis, discusión y en su caso aprobación,</w:t>
      </w:r>
      <w:r w:rsidR="001E2F11" w:rsidRPr="001D6E94">
        <w:rPr>
          <w:rFonts w:ascii="Trebuchet MS" w:hAnsi="Trebuchet MS" w:cs="Arial"/>
          <w:sz w:val="23"/>
          <w:szCs w:val="23"/>
        </w:rPr>
        <w:t xml:space="preserve"> </w:t>
      </w:r>
      <w:r w:rsidR="005B18E4" w:rsidRPr="001D6E94">
        <w:rPr>
          <w:rFonts w:ascii="Trebuchet MS" w:hAnsi="Trebuchet MS" w:cs="Arial"/>
          <w:sz w:val="23"/>
          <w:szCs w:val="23"/>
        </w:rPr>
        <w:t>en términos del</w:t>
      </w:r>
      <w:r w:rsidR="009A41B9" w:rsidRPr="001D6E94">
        <w:rPr>
          <w:rFonts w:ascii="Trebuchet MS" w:hAnsi="Trebuchet MS" w:cs="Arial"/>
          <w:sz w:val="23"/>
          <w:szCs w:val="23"/>
        </w:rPr>
        <w:t xml:space="preserve"> </w:t>
      </w:r>
      <w:r w:rsidR="00367D68" w:rsidRPr="001D6E94">
        <w:rPr>
          <w:rFonts w:ascii="Trebuchet MS" w:hAnsi="Trebuchet MS" w:cs="Arial"/>
          <w:b/>
          <w:sz w:val="23"/>
          <w:szCs w:val="23"/>
          <w:lang w:val="es-MX"/>
        </w:rPr>
        <w:t xml:space="preserve">Anexo </w:t>
      </w:r>
      <w:r w:rsidR="005B18E4" w:rsidRPr="001D6E94">
        <w:rPr>
          <w:rFonts w:ascii="Trebuchet MS" w:hAnsi="Trebuchet MS" w:cs="Arial"/>
          <w:sz w:val="23"/>
          <w:szCs w:val="23"/>
          <w:lang w:val="es-MX"/>
        </w:rPr>
        <w:t xml:space="preserve">que se acompaña, el cual </w:t>
      </w:r>
      <w:r w:rsidR="00367D68" w:rsidRPr="001D6E94">
        <w:rPr>
          <w:rFonts w:ascii="Trebuchet MS" w:hAnsi="Trebuchet MS" w:cs="Arial"/>
          <w:sz w:val="23"/>
          <w:szCs w:val="23"/>
          <w:lang w:val="es-MX"/>
        </w:rPr>
        <w:t>forma parte integral del presente acuerdo.</w:t>
      </w:r>
    </w:p>
    <w:p w:rsidR="005B18E4" w:rsidRPr="001D6E94" w:rsidRDefault="005B18E4" w:rsidP="005268F9">
      <w:pPr>
        <w:pStyle w:val="Sinespaciado"/>
        <w:jc w:val="both"/>
        <w:rPr>
          <w:rFonts w:ascii="Trebuchet MS" w:hAnsi="Trebuchet MS" w:cs="Arial"/>
          <w:sz w:val="23"/>
          <w:szCs w:val="23"/>
        </w:rPr>
      </w:pPr>
    </w:p>
    <w:p w:rsidR="001D622B" w:rsidRPr="001D6E94" w:rsidRDefault="001D622B" w:rsidP="009A41B9">
      <w:pPr>
        <w:jc w:val="both"/>
        <w:rPr>
          <w:rFonts w:ascii="Trebuchet MS" w:hAnsi="Trebuchet MS" w:cs="Arial"/>
          <w:sz w:val="23"/>
          <w:szCs w:val="23"/>
        </w:rPr>
      </w:pPr>
      <w:r w:rsidRPr="001D6E94">
        <w:rPr>
          <w:rFonts w:ascii="Trebuchet MS" w:hAnsi="Trebuchet MS" w:cs="Arial"/>
          <w:sz w:val="23"/>
          <w:szCs w:val="23"/>
        </w:rPr>
        <w:t xml:space="preserve">Por lo anteriormente fundado y motivado; </w:t>
      </w:r>
      <w:r w:rsidRPr="001D6E94">
        <w:rPr>
          <w:rFonts w:ascii="Trebuchet MS" w:hAnsi="Trebuchet MS"/>
          <w:sz w:val="23"/>
          <w:szCs w:val="23"/>
          <w:lang w:eastAsia="ar-SA"/>
        </w:rPr>
        <w:t xml:space="preserve">con base en las consideraciones precedentes; </w:t>
      </w:r>
      <w:r w:rsidRPr="001D6E94">
        <w:rPr>
          <w:rFonts w:ascii="Trebuchet MS" w:hAnsi="Trebuchet MS"/>
          <w:kern w:val="2"/>
          <w:sz w:val="23"/>
          <w:szCs w:val="23"/>
        </w:rPr>
        <w:t xml:space="preserve">y </w:t>
      </w:r>
      <w:r w:rsidRPr="001D6E94">
        <w:rPr>
          <w:rFonts w:ascii="Trebuchet MS" w:hAnsi="Trebuchet MS"/>
          <w:kern w:val="2"/>
          <w:sz w:val="23"/>
          <w:szCs w:val="23"/>
          <w:lang w:eastAsia="ar-SA"/>
        </w:rPr>
        <w:t xml:space="preserve">con fundamento en el artículo </w:t>
      </w:r>
      <w:r w:rsidRPr="001D6E94">
        <w:rPr>
          <w:rFonts w:ascii="Trebuchet MS" w:hAnsi="Trebuchet MS"/>
          <w:sz w:val="23"/>
          <w:szCs w:val="23"/>
        </w:rPr>
        <w:t xml:space="preserve">134, </w:t>
      </w:r>
      <w:r w:rsidR="009A41B9" w:rsidRPr="001D6E94">
        <w:rPr>
          <w:rFonts w:ascii="Trebuchet MS" w:hAnsi="Trebuchet MS" w:cs="Arial"/>
          <w:sz w:val="23"/>
          <w:szCs w:val="23"/>
        </w:rPr>
        <w:t>párrafo 1, fracción V</w:t>
      </w:r>
      <w:r w:rsidRPr="001D6E94">
        <w:rPr>
          <w:rFonts w:ascii="Trebuchet MS" w:hAnsi="Trebuchet MS" w:cs="Arial"/>
          <w:sz w:val="23"/>
          <w:szCs w:val="23"/>
        </w:rPr>
        <w:t>III</w:t>
      </w:r>
      <w:r w:rsidR="009A41B9" w:rsidRPr="001D6E94">
        <w:rPr>
          <w:rFonts w:ascii="Trebuchet MS" w:hAnsi="Trebuchet MS" w:cs="Arial"/>
          <w:sz w:val="23"/>
          <w:szCs w:val="23"/>
        </w:rPr>
        <w:t xml:space="preserve"> y LII</w:t>
      </w:r>
      <w:r w:rsidRPr="001D6E94">
        <w:rPr>
          <w:rFonts w:ascii="Trebuchet MS" w:hAnsi="Trebuchet MS" w:cs="Arial"/>
          <w:sz w:val="23"/>
          <w:szCs w:val="23"/>
        </w:rPr>
        <w:t xml:space="preserve">, </w:t>
      </w:r>
      <w:r w:rsidRPr="001D6E94">
        <w:rPr>
          <w:rFonts w:ascii="Trebuchet MS" w:hAnsi="Trebuchet MS"/>
          <w:kern w:val="2"/>
          <w:sz w:val="23"/>
          <w:szCs w:val="23"/>
          <w:lang w:eastAsia="ar-SA"/>
        </w:rPr>
        <w:t>del Código Electoral del Estado de Jalisco,</w:t>
      </w:r>
      <w:r w:rsidRPr="001D6E94">
        <w:rPr>
          <w:rFonts w:ascii="Trebuchet MS" w:hAnsi="Trebuchet MS" w:cs="Arial"/>
          <w:sz w:val="23"/>
          <w:szCs w:val="23"/>
        </w:rPr>
        <w:t xml:space="preserve"> se proponen</w:t>
      </w:r>
      <w:r w:rsidRPr="001D6E94">
        <w:rPr>
          <w:rFonts w:ascii="Trebuchet MS" w:hAnsi="Trebuchet MS"/>
          <w:sz w:val="23"/>
          <w:szCs w:val="23"/>
        </w:rPr>
        <w:t xml:space="preserve"> los siguientes puntos de</w:t>
      </w:r>
    </w:p>
    <w:p w:rsidR="00123DE3" w:rsidRPr="001D6E94" w:rsidRDefault="00123DE3" w:rsidP="009557B3">
      <w:pPr>
        <w:jc w:val="both"/>
        <w:rPr>
          <w:rFonts w:ascii="Trebuchet MS" w:hAnsi="Trebuchet MS"/>
          <w:b/>
          <w:sz w:val="23"/>
          <w:szCs w:val="23"/>
        </w:rPr>
      </w:pPr>
    </w:p>
    <w:p w:rsidR="00A04A94" w:rsidRPr="001D6E94" w:rsidRDefault="00B06614" w:rsidP="009557B3">
      <w:pPr>
        <w:pStyle w:val="Textoindependiente2"/>
        <w:spacing w:after="0" w:line="240" w:lineRule="auto"/>
        <w:jc w:val="center"/>
        <w:rPr>
          <w:rFonts w:ascii="Trebuchet MS" w:hAnsi="Trebuchet MS"/>
          <w:b/>
          <w:sz w:val="23"/>
          <w:szCs w:val="23"/>
          <w:lang w:val="pt-BR"/>
        </w:rPr>
      </w:pPr>
      <w:r w:rsidRPr="001D6E94">
        <w:rPr>
          <w:rFonts w:ascii="Trebuchet MS" w:hAnsi="Trebuchet MS"/>
          <w:b/>
          <w:sz w:val="23"/>
          <w:szCs w:val="23"/>
          <w:lang w:val="pt-BR"/>
        </w:rPr>
        <w:t>A C U E R D O:</w:t>
      </w:r>
    </w:p>
    <w:p w:rsidR="00E44FC5" w:rsidRPr="001D6E94" w:rsidRDefault="00E44FC5" w:rsidP="009557B3">
      <w:pPr>
        <w:pStyle w:val="Textoindependiente2"/>
        <w:spacing w:after="0" w:line="240" w:lineRule="auto"/>
        <w:jc w:val="center"/>
        <w:rPr>
          <w:rFonts w:ascii="Trebuchet MS" w:hAnsi="Trebuchet MS"/>
          <w:b/>
          <w:sz w:val="23"/>
          <w:szCs w:val="23"/>
          <w:lang w:val="pt-BR"/>
        </w:rPr>
      </w:pPr>
    </w:p>
    <w:p w:rsidR="001C00B9" w:rsidRPr="001D6E94" w:rsidRDefault="001C00B9" w:rsidP="009557B3">
      <w:pPr>
        <w:autoSpaceDE w:val="0"/>
        <w:jc w:val="both"/>
        <w:rPr>
          <w:rFonts w:ascii="Trebuchet MS" w:hAnsi="Trebuchet MS"/>
          <w:bCs/>
          <w:sz w:val="23"/>
          <w:szCs w:val="23"/>
        </w:rPr>
      </w:pPr>
      <w:r w:rsidRPr="001D6E94">
        <w:rPr>
          <w:rFonts w:ascii="Trebuchet MS" w:hAnsi="Trebuchet MS"/>
          <w:b/>
          <w:bCs/>
          <w:sz w:val="23"/>
          <w:szCs w:val="23"/>
          <w:lang w:val="pt-BR"/>
        </w:rPr>
        <w:t xml:space="preserve">PRIMERO. </w:t>
      </w:r>
      <w:r w:rsidRPr="001D6E94">
        <w:rPr>
          <w:rFonts w:ascii="Trebuchet MS" w:hAnsi="Trebuchet MS"/>
          <w:sz w:val="23"/>
          <w:szCs w:val="23"/>
        </w:rPr>
        <w:t xml:space="preserve">Se </w:t>
      </w:r>
      <w:r w:rsidR="008C5A3C" w:rsidRPr="001D6E94">
        <w:rPr>
          <w:rFonts w:ascii="Trebuchet MS" w:hAnsi="Trebuchet MS"/>
          <w:sz w:val="23"/>
          <w:szCs w:val="23"/>
        </w:rPr>
        <w:t xml:space="preserve">aprueba el </w:t>
      </w:r>
      <w:r w:rsidR="008C5A3C" w:rsidRPr="001D6E94">
        <w:rPr>
          <w:rFonts w:ascii="Trebuchet MS" w:hAnsi="Trebuchet MS"/>
          <w:bCs/>
          <w:sz w:val="23"/>
          <w:szCs w:val="23"/>
          <w:lang w:val="es-ES" w:eastAsia="es-MX"/>
        </w:rPr>
        <w:t xml:space="preserve">cambio en la denominación de la agrupación política estatal </w:t>
      </w:r>
      <w:r w:rsidR="008C5A3C" w:rsidRPr="001D6E94">
        <w:rPr>
          <w:rFonts w:ascii="Trebuchet MS" w:hAnsi="Trebuchet MS" w:cs="Arial"/>
          <w:b/>
          <w:bCs/>
          <w:sz w:val="23"/>
          <w:szCs w:val="23"/>
        </w:rPr>
        <w:t xml:space="preserve">“FRENTE DE RENOVACIÓN JALISCO A LA VANGUARDIA” </w:t>
      </w:r>
      <w:r w:rsidR="008C5A3C" w:rsidRPr="001D6E94">
        <w:rPr>
          <w:rFonts w:ascii="Trebuchet MS" w:hAnsi="Trebuchet MS"/>
          <w:bCs/>
          <w:sz w:val="23"/>
          <w:szCs w:val="23"/>
          <w:lang w:val="es-ES" w:eastAsia="es-MX"/>
        </w:rPr>
        <w:t>para ostentarse y quedar registrada ante este organismo electoral, como agrupación política</w:t>
      </w:r>
      <w:r w:rsidR="008C5A3C" w:rsidRPr="001D6E94">
        <w:rPr>
          <w:rFonts w:ascii="Trebuchet MS" w:hAnsi="Trebuchet MS"/>
          <w:b/>
          <w:bCs/>
          <w:sz w:val="23"/>
          <w:szCs w:val="23"/>
          <w:lang w:val="es-ES" w:eastAsia="es-MX"/>
        </w:rPr>
        <w:t xml:space="preserve"> </w:t>
      </w:r>
      <w:r w:rsidR="008C5A3C" w:rsidRPr="001D6E94">
        <w:rPr>
          <w:rFonts w:ascii="Trebuchet MS" w:hAnsi="Trebuchet MS"/>
          <w:bCs/>
          <w:sz w:val="23"/>
          <w:szCs w:val="23"/>
          <w:lang w:val="es-ES" w:eastAsia="es-MX"/>
        </w:rPr>
        <w:t>estatal</w:t>
      </w:r>
      <w:r w:rsidR="008C5A3C" w:rsidRPr="001D6E94">
        <w:rPr>
          <w:rFonts w:ascii="Trebuchet MS" w:hAnsi="Trebuchet MS"/>
          <w:b/>
          <w:bCs/>
          <w:sz w:val="23"/>
          <w:szCs w:val="23"/>
          <w:lang w:val="es-ES" w:eastAsia="es-MX"/>
        </w:rPr>
        <w:t xml:space="preserve"> “DECIDAMOS”; </w:t>
      </w:r>
      <w:r w:rsidR="008C5A3C" w:rsidRPr="001D6E94">
        <w:rPr>
          <w:rFonts w:ascii="Trebuchet MS" w:hAnsi="Trebuchet MS"/>
          <w:bCs/>
          <w:sz w:val="23"/>
          <w:szCs w:val="23"/>
          <w:lang w:val="es-ES" w:eastAsia="es-MX"/>
        </w:rPr>
        <w:t xml:space="preserve">se aprueban </w:t>
      </w:r>
      <w:r w:rsidR="008C5A3C" w:rsidRPr="001D6E94">
        <w:rPr>
          <w:rFonts w:ascii="Trebuchet MS" w:hAnsi="Trebuchet MS"/>
          <w:sz w:val="23"/>
          <w:szCs w:val="23"/>
        </w:rPr>
        <w:t xml:space="preserve">las </w:t>
      </w:r>
      <w:r w:rsidR="008C5A3C" w:rsidRPr="001D6E94">
        <w:rPr>
          <w:rFonts w:ascii="Trebuchet MS" w:hAnsi="Trebuchet MS"/>
          <w:bCs/>
          <w:sz w:val="23"/>
          <w:szCs w:val="23"/>
          <w:lang w:val="es-ES" w:eastAsia="es-MX"/>
        </w:rPr>
        <w:t xml:space="preserve">modificaciones realizadas </w:t>
      </w:r>
      <w:r w:rsidR="008C5A3C" w:rsidRPr="001D6E94">
        <w:rPr>
          <w:rFonts w:ascii="Trebuchet MS" w:hAnsi="Trebuchet MS" w:cs="Arial"/>
          <w:bCs/>
          <w:sz w:val="23"/>
          <w:szCs w:val="23"/>
        </w:rPr>
        <w:t>a sus estatutos</w:t>
      </w:r>
      <w:r w:rsidR="00AC0874" w:rsidRPr="001D6E94">
        <w:rPr>
          <w:rFonts w:ascii="Trebuchet MS" w:hAnsi="Trebuchet MS"/>
          <w:bCs/>
          <w:sz w:val="23"/>
          <w:szCs w:val="23"/>
          <w:lang w:val="es-ES" w:eastAsia="es-MX"/>
        </w:rPr>
        <w:t xml:space="preserve">; </w:t>
      </w:r>
      <w:r w:rsidR="008C5A3C" w:rsidRPr="001D6E94">
        <w:rPr>
          <w:rFonts w:ascii="Trebuchet MS" w:hAnsi="Trebuchet MS"/>
          <w:bCs/>
          <w:sz w:val="23"/>
          <w:szCs w:val="23"/>
          <w:lang w:val="es-ES" w:eastAsia="es-MX"/>
        </w:rPr>
        <w:t xml:space="preserve">así como la designación de los nuevos </w:t>
      </w:r>
      <w:r w:rsidR="00C2280F" w:rsidRPr="001D6E94">
        <w:rPr>
          <w:rFonts w:ascii="Trebuchet MS" w:hAnsi="Trebuchet MS"/>
          <w:bCs/>
          <w:sz w:val="23"/>
          <w:szCs w:val="23"/>
          <w:lang w:val="es-ES" w:eastAsia="es-MX"/>
        </w:rPr>
        <w:t>integrantes</w:t>
      </w:r>
      <w:r w:rsidR="008C5A3C" w:rsidRPr="001D6E94">
        <w:rPr>
          <w:rFonts w:ascii="Trebuchet MS" w:hAnsi="Trebuchet MS"/>
          <w:bCs/>
          <w:sz w:val="23"/>
          <w:szCs w:val="23"/>
          <w:lang w:val="es-ES" w:eastAsia="es-MX"/>
        </w:rPr>
        <w:t xml:space="preserve"> del Comité Ejecutivo Estatal</w:t>
      </w:r>
      <w:r w:rsidR="00AC0874" w:rsidRPr="001D6E94">
        <w:rPr>
          <w:rFonts w:ascii="Trebuchet MS" w:hAnsi="Trebuchet MS"/>
          <w:bCs/>
          <w:sz w:val="23"/>
          <w:szCs w:val="23"/>
          <w:lang w:val="es-ES" w:eastAsia="es-MX"/>
        </w:rPr>
        <w:t>,</w:t>
      </w:r>
      <w:r w:rsidR="00AC0874" w:rsidRPr="001D6E94">
        <w:rPr>
          <w:rFonts w:ascii="Trebuchet MS" w:hAnsi="Trebuchet MS"/>
          <w:b/>
          <w:bCs/>
          <w:sz w:val="23"/>
          <w:szCs w:val="23"/>
          <w:lang w:val="es-ES" w:eastAsia="es-MX"/>
        </w:rPr>
        <w:t xml:space="preserve"> </w:t>
      </w:r>
      <w:r w:rsidRPr="001D6E94">
        <w:rPr>
          <w:rFonts w:ascii="Trebuchet MS" w:hAnsi="Trebuchet MS"/>
          <w:bCs/>
          <w:sz w:val="23"/>
          <w:szCs w:val="23"/>
        </w:rPr>
        <w:t>en términos del</w:t>
      </w:r>
      <w:r w:rsidR="00AC0874" w:rsidRPr="001D6E94">
        <w:rPr>
          <w:rFonts w:ascii="Trebuchet MS" w:hAnsi="Trebuchet MS"/>
          <w:bCs/>
          <w:sz w:val="23"/>
          <w:szCs w:val="23"/>
        </w:rPr>
        <w:t xml:space="preserve"> </w:t>
      </w:r>
      <w:r w:rsidRPr="001D6E94">
        <w:rPr>
          <w:rFonts w:ascii="Trebuchet MS" w:hAnsi="Trebuchet MS"/>
          <w:bCs/>
          <w:sz w:val="23"/>
          <w:szCs w:val="23"/>
        </w:rPr>
        <w:t>considerando V del presente acuerdo.</w:t>
      </w:r>
      <w:r w:rsidR="007D3A54" w:rsidRPr="001D6E94">
        <w:rPr>
          <w:rFonts w:ascii="Trebuchet MS" w:hAnsi="Trebuchet MS"/>
          <w:bCs/>
          <w:sz w:val="23"/>
          <w:szCs w:val="23"/>
        </w:rPr>
        <w:t xml:space="preserve"> </w:t>
      </w:r>
    </w:p>
    <w:p w:rsidR="005B18E4" w:rsidRPr="001D6E94" w:rsidRDefault="005B18E4" w:rsidP="005B18E4">
      <w:pPr>
        <w:jc w:val="both"/>
        <w:rPr>
          <w:rFonts w:ascii="Trebuchet MS" w:hAnsi="Trebuchet MS"/>
          <w:b/>
          <w:sz w:val="23"/>
          <w:szCs w:val="23"/>
          <w:highlight w:val="yellow"/>
          <w:lang w:val="es-ES" w:eastAsia="es-MX"/>
        </w:rPr>
      </w:pPr>
    </w:p>
    <w:p w:rsidR="005F178E" w:rsidRPr="001D6E94" w:rsidRDefault="00FD2BFC" w:rsidP="00C2280F">
      <w:pPr>
        <w:pStyle w:val="Sinespaciado"/>
        <w:jc w:val="both"/>
        <w:rPr>
          <w:rFonts w:ascii="Trebuchet MS" w:hAnsi="Trebuchet MS" w:cs="Arial"/>
          <w:bCs/>
          <w:sz w:val="23"/>
          <w:szCs w:val="23"/>
        </w:rPr>
      </w:pPr>
      <w:r w:rsidRPr="001D6E94">
        <w:rPr>
          <w:rFonts w:ascii="Trebuchet MS" w:hAnsi="Trebuchet MS"/>
          <w:b/>
          <w:sz w:val="23"/>
          <w:szCs w:val="23"/>
          <w:lang w:val="es-ES" w:eastAsia="es-MX"/>
        </w:rPr>
        <w:t xml:space="preserve">SEGUNDO. </w:t>
      </w:r>
      <w:r w:rsidR="005F178E" w:rsidRPr="001D6E94">
        <w:rPr>
          <w:rFonts w:ascii="Trebuchet MS" w:hAnsi="Trebuchet MS" w:cs="Arial"/>
          <w:bCs/>
          <w:sz w:val="23"/>
          <w:szCs w:val="23"/>
        </w:rPr>
        <w:t xml:space="preserve">Se ordena expedir el </w:t>
      </w:r>
      <w:r w:rsidR="00E7322B" w:rsidRPr="001D6E94">
        <w:rPr>
          <w:rFonts w:ascii="Trebuchet MS" w:hAnsi="Trebuchet MS" w:cs="Arial"/>
          <w:bCs/>
          <w:sz w:val="23"/>
          <w:szCs w:val="23"/>
        </w:rPr>
        <w:t>documento</w:t>
      </w:r>
      <w:r w:rsidR="005F178E" w:rsidRPr="001D6E94">
        <w:rPr>
          <w:rFonts w:ascii="Trebuchet MS" w:hAnsi="Trebuchet MS" w:cs="Arial"/>
          <w:bCs/>
          <w:sz w:val="23"/>
          <w:szCs w:val="23"/>
        </w:rPr>
        <w:t xml:space="preserve"> correspondiente mediante el cual se haga constar el cambio de denominación de</w:t>
      </w:r>
      <w:r w:rsidR="00E7322B" w:rsidRPr="001D6E94">
        <w:rPr>
          <w:rFonts w:ascii="Trebuchet MS" w:hAnsi="Trebuchet MS" w:cs="Arial"/>
          <w:bCs/>
          <w:sz w:val="23"/>
          <w:szCs w:val="23"/>
        </w:rPr>
        <w:t xml:space="preserve"> la</w:t>
      </w:r>
      <w:r w:rsidR="005F178E" w:rsidRPr="001D6E94">
        <w:rPr>
          <w:rFonts w:ascii="Trebuchet MS" w:hAnsi="Trebuchet MS" w:cs="Arial"/>
          <w:bCs/>
          <w:sz w:val="23"/>
          <w:szCs w:val="23"/>
        </w:rPr>
        <w:t xml:space="preserve"> agrupación política estatal </w:t>
      </w:r>
      <w:r w:rsidR="005F178E" w:rsidRPr="001D6E94">
        <w:rPr>
          <w:rFonts w:ascii="Trebuchet MS" w:hAnsi="Trebuchet MS" w:cs="Arial"/>
          <w:b/>
          <w:bCs/>
          <w:sz w:val="23"/>
          <w:szCs w:val="23"/>
        </w:rPr>
        <w:t>“</w:t>
      </w:r>
      <w:r w:rsidR="009A6106" w:rsidRPr="001D6E94">
        <w:rPr>
          <w:rFonts w:ascii="Trebuchet MS" w:hAnsi="Trebuchet MS" w:cs="Arial"/>
          <w:b/>
          <w:bCs/>
          <w:sz w:val="23"/>
          <w:szCs w:val="23"/>
        </w:rPr>
        <w:t>DECIDAMOS</w:t>
      </w:r>
      <w:r w:rsidR="005F178E" w:rsidRPr="001D6E94">
        <w:rPr>
          <w:rFonts w:ascii="Trebuchet MS" w:hAnsi="Trebuchet MS" w:cs="Arial"/>
          <w:b/>
          <w:bCs/>
          <w:sz w:val="23"/>
          <w:szCs w:val="23"/>
        </w:rPr>
        <w:t>”.</w:t>
      </w:r>
      <w:r w:rsidR="005F178E" w:rsidRPr="001D6E94">
        <w:rPr>
          <w:rFonts w:ascii="Trebuchet MS" w:hAnsi="Trebuchet MS" w:cs="Arial"/>
          <w:bCs/>
          <w:sz w:val="23"/>
          <w:szCs w:val="23"/>
        </w:rPr>
        <w:t xml:space="preserve">  </w:t>
      </w:r>
    </w:p>
    <w:p w:rsidR="005F178E" w:rsidRPr="001D6E94" w:rsidRDefault="005F178E" w:rsidP="00FD2BFC">
      <w:pPr>
        <w:autoSpaceDE w:val="0"/>
        <w:jc w:val="both"/>
        <w:rPr>
          <w:rFonts w:ascii="Trebuchet MS" w:hAnsi="Trebuchet MS"/>
          <w:bCs/>
          <w:sz w:val="23"/>
          <w:szCs w:val="23"/>
          <w:lang w:val="es-MX"/>
        </w:rPr>
      </w:pPr>
    </w:p>
    <w:p w:rsidR="00121E2A" w:rsidRPr="001D6E94" w:rsidRDefault="005F178E" w:rsidP="00F14113">
      <w:pPr>
        <w:jc w:val="both"/>
        <w:rPr>
          <w:rFonts w:ascii="Trebuchet MS" w:hAnsi="Trebuchet MS"/>
          <w:sz w:val="23"/>
          <w:szCs w:val="23"/>
        </w:rPr>
      </w:pPr>
      <w:r w:rsidRPr="001D6E94">
        <w:rPr>
          <w:rFonts w:ascii="Trebuchet MS" w:hAnsi="Trebuchet MS"/>
          <w:b/>
          <w:bCs/>
          <w:sz w:val="23"/>
          <w:szCs w:val="23"/>
          <w:lang w:val="es-MX" w:eastAsia="es-MX"/>
        </w:rPr>
        <w:t>TERCER</w:t>
      </w:r>
      <w:r w:rsidR="001C00B9" w:rsidRPr="001D6E94">
        <w:rPr>
          <w:rFonts w:ascii="Trebuchet MS" w:hAnsi="Trebuchet MS"/>
          <w:b/>
          <w:bCs/>
          <w:sz w:val="23"/>
          <w:szCs w:val="23"/>
        </w:rPr>
        <w:t>O</w:t>
      </w:r>
      <w:r w:rsidR="001C00B9" w:rsidRPr="001D6E94">
        <w:rPr>
          <w:rFonts w:ascii="Trebuchet MS" w:hAnsi="Trebuchet MS"/>
          <w:b/>
          <w:sz w:val="23"/>
          <w:szCs w:val="23"/>
        </w:rPr>
        <w:t>.</w:t>
      </w:r>
      <w:r w:rsidR="00AC0874" w:rsidRPr="001D6E94">
        <w:rPr>
          <w:rFonts w:ascii="Trebuchet MS" w:hAnsi="Trebuchet MS"/>
          <w:b/>
          <w:sz w:val="23"/>
          <w:szCs w:val="23"/>
        </w:rPr>
        <w:t xml:space="preserve"> </w:t>
      </w:r>
      <w:r w:rsidR="001C00B9" w:rsidRPr="001D6E94">
        <w:rPr>
          <w:rFonts w:ascii="Trebuchet MS" w:hAnsi="Trebuchet MS"/>
          <w:sz w:val="23"/>
          <w:szCs w:val="23"/>
        </w:rPr>
        <w:t>Notifíquese con copia simple del presente acuerdo a la agrupación política estatal</w:t>
      </w:r>
      <w:r w:rsidR="004230AD" w:rsidRPr="001D6E94">
        <w:rPr>
          <w:rFonts w:ascii="Trebuchet MS" w:hAnsi="Trebuchet MS"/>
          <w:sz w:val="23"/>
          <w:szCs w:val="23"/>
        </w:rPr>
        <w:t xml:space="preserve"> </w:t>
      </w:r>
      <w:r w:rsidR="004230AD" w:rsidRPr="001D6E94">
        <w:rPr>
          <w:rFonts w:ascii="Trebuchet MS" w:hAnsi="Trebuchet MS"/>
          <w:b/>
          <w:bCs/>
          <w:sz w:val="23"/>
          <w:szCs w:val="23"/>
          <w:lang w:val="es-MX" w:eastAsia="es-MX"/>
        </w:rPr>
        <w:t>“</w:t>
      </w:r>
      <w:r w:rsidR="008A765F" w:rsidRPr="001D6E94">
        <w:rPr>
          <w:rFonts w:ascii="Trebuchet MS" w:hAnsi="Trebuchet MS" w:cs="Arial"/>
          <w:b/>
          <w:bCs/>
          <w:sz w:val="23"/>
          <w:szCs w:val="23"/>
        </w:rPr>
        <w:t>DECIDAMOS</w:t>
      </w:r>
      <w:r w:rsidR="004230AD" w:rsidRPr="001D6E94">
        <w:rPr>
          <w:rFonts w:ascii="Trebuchet MS" w:hAnsi="Trebuchet MS"/>
          <w:b/>
          <w:bCs/>
          <w:sz w:val="23"/>
          <w:szCs w:val="23"/>
          <w:lang w:val="es-MX" w:eastAsia="es-MX"/>
        </w:rPr>
        <w:t>”</w:t>
      </w:r>
      <w:r w:rsidR="004366A5" w:rsidRPr="001D6E94">
        <w:rPr>
          <w:rFonts w:ascii="Trebuchet MS" w:hAnsi="Trebuchet MS"/>
          <w:b/>
          <w:bCs/>
          <w:sz w:val="23"/>
          <w:szCs w:val="23"/>
          <w:lang w:val="es-MX" w:eastAsia="es-MX"/>
        </w:rPr>
        <w:t>.</w:t>
      </w:r>
    </w:p>
    <w:p w:rsidR="00121E2A" w:rsidRPr="001D6E94" w:rsidRDefault="00121E2A" w:rsidP="00F14113">
      <w:pPr>
        <w:autoSpaceDE w:val="0"/>
        <w:jc w:val="both"/>
        <w:rPr>
          <w:rFonts w:ascii="Trebuchet MS" w:hAnsi="Trebuchet MS"/>
          <w:bCs/>
          <w:sz w:val="23"/>
          <w:szCs w:val="23"/>
        </w:rPr>
      </w:pPr>
    </w:p>
    <w:p w:rsidR="00F14113" w:rsidRPr="001D6E94" w:rsidRDefault="00F14113" w:rsidP="00F14113">
      <w:pPr>
        <w:jc w:val="both"/>
        <w:rPr>
          <w:rFonts w:ascii="Trebuchet MS" w:hAnsi="Trebuchet MS"/>
          <w:sz w:val="23"/>
          <w:szCs w:val="23"/>
        </w:rPr>
      </w:pPr>
      <w:r w:rsidRPr="001D6E94">
        <w:rPr>
          <w:rFonts w:ascii="Trebuchet MS" w:hAnsi="Trebuchet MS" w:cs="Arial"/>
          <w:b/>
          <w:sz w:val="23"/>
          <w:szCs w:val="23"/>
        </w:rPr>
        <w:t>CUARTO.</w:t>
      </w:r>
      <w:r w:rsidRPr="001D6E94">
        <w:rPr>
          <w:rFonts w:ascii="Trebuchet MS" w:hAnsi="Trebuchet MS" w:cs="Arial"/>
          <w:sz w:val="23"/>
          <w:szCs w:val="23"/>
        </w:rPr>
        <w:t xml:space="preserve"> </w:t>
      </w:r>
      <w:r w:rsidRPr="001D6E94">
        <w:rPr>
          <w:rFonts w:ascii="Trebuchet MS" w:hAnsi="Trebuchet MS"/>
          <w:sz w:val="23"/>
          <w:szCs w:val="23"/>
        </w:rPr>
        <w:t xml:space="preserve">Hágase del conocimiento del Instituto Nacional Electoral, el presente acuerdo, a través </w:t>
      </w:r>
      <w:r w:rsidRPr="001D6E94">
        <w:rPr>
          <w:rFonts w:ascii="Trebuchet MS" w:eastAsia="Trebuchet MS" w:hAnsi="Trebuchet MS" w:cs="Trebuchet MS"/>
          <w:sz w:val="23"/>
          <w:szCs w:val="23"/>
        </w:rPr>
        <w:t>del Sistema de Vinculación con los Organismos Públicos Locales Electorales</w:t>
      </w:r>
      <w:r w:rsidRPr="001D6E94">
        <w:rPr>
          <w:rFonts w:ascii="Trebuchet MS" w:hAnsi="Trebuchet MS"/>
          <w:sz w:val="23"/>
          <w:szCs w:val="23"/>
        </w:rPr>
        <w:t>, para los efectos correspondientes.</w:t>
      </w:r>
    </w:p>
    <w:p w:rsidR="00F14113" w:rsidRPr="001D6E94" w:rsidRDefault="00F14113" w:rsidP="00F14113">
      <w:pPr>
        <w:autoSpaceDE w:val="0"/>
        <w:jc w:val="both"/>
        <w:rPr>
          <w:rFonts w:ascii="Trebuchet MS" w:hAnsi="Trebuchet MS"/>
          <w:b/>
          <w:sz w:val="23"/>
          <w:szCs w:val="23"/>
        </w:rPr>
      </w:pPr>
    </w:p>
    <w:p w:rsidR="00B06614" w:rsidRPr="001D6E94" w:rsidRDefault="00F14113" w:rsidP="00F14113">
      <w:pPr>
        <w:autoSpaceDE w:val="0"/>
        <w:jc w:val="both"/>
        <w:rPr>
          <w:rFonts w:ascii="Trebuchet MS" w:hAnsi="Trebuchet MS"/>
          <w:sz w:val="23"/>
          <w:szCs w:val="23"/>
        </w:rPr>
      </w:pPr>
      <w:r w:rsidRPr="001D6E94">
        <w:rPr>
          <w:rFonts w:ascii="Trebuchet MS" w:hAnsi="Trebuchet MS"/>
          <w:b/>
          <w:sz w:val="23"/>
          <w:szCs w:val="23"/>
        </w:rPr>
        <w:t>QUINTO</w:t>
      </w:r>
      <w:r w:rsidR="00121E2A" w:rsidRPr="001D6E94">
        <w:rPr>
          <w:rFonts w:ascii="Trebuchet MS" w:hAnsi="Trebuchet MS"/>
          <w:b/>
          <w:bCs/>
          <w:sz w:val="23"/>
          <w:szCs w:val="23"/>
        </w:rPr>
        <w:t>.</w:t>
      </w:r>
      <w:r w:rsidR="00121E2A" w:rsidRPr="001D6E94">
        <w:rPr>
          <w:rFonts w:ascii="Trebuchet MS" w:hAnsi="Trebuchet MS"/>
          <w:bCs/>
          <w:sz w:val="23"/>
          <w:szCs w:val="23"/>
        </w:rPr>
        <w:t xml:space="preserve"> </w:t>
      </w:r>
      <w:r w:rsidR="00AC0874" w:rsidRPr="001D6E94">
        <w:rPr>
          <w:rFonts w:ascii="Trebuchet MS" w:hAnsi="Trebuchet MS"/>
          <w:sz w:val="23"/>
          <w:szCs w:val="23"/>
        </w:rPr>
        <w:t>Publí</w:t>
      </w:r>
      <w:r w:rsidR="00B06614" w:rsidRPr="001D6E94">
        <w:rPr>
          <w:rFonts w:ascii="Trebuchet MS" w:hAnsi="Trebuchet MS"/>
          <w:sz w:val="23"/>
          <w:szCs w:val="23"/>
        </w:rPr>
        <w:t xml:space="preserve">quese el contenido del presente acuerdo </w:t>
      </w:r>
      <w:r w:rsidR="00AC0874" w:rsidRPr="001D6E94">
        <w:rPr>
          <w:rFonts w:ascii="Trebuchet MS" w:hAnsi="Trebuchet MS"/>
          <w:sz w:val="23"/>
          <w:szCs w:val="23"/>
        </w:rPr>
        <w:t>e</w:t>
      </w:r>
      <w:r w:rsidR="00B06614" w:rsidRPr="001D6E94">
        <w:rPr>
          <w:rFonts w:ascii="Trebuchet MS" w:hAnsi="Trebuchet MS"/>
          <w:sz w:val="23"/>
          <w:szCs w:val="23"/>
        </w:rPr>
        <w:t>n el Periódico Oficial “El Estado de Jalisco”, así como en el portal oficial de internet de este organismo electoral.</w:t>
      </w:r>
    </w:p>
    <w:p w:rsidR="00123DE3" w:rsidRPr="001D6E94" w:rsidRDefault="00123DE3" w:rsidP="00F14113">
      <w:pPr>
        <w:autoSpaceDE w:val="0"/>
        <w:jc w:val="both"/>
        <w:rPr>
          <w:rFonts w:ascii="Trebuchet MS" w:hAnsi="Trebuchet MS"/>
          <w:sz w:val="23"/>
          <w:szCs w:val="23"/>
          <w:lang w:val="es-MX"/>
        </w:rPr>
      </w:pPr>
    </w:p>
    <w:p w:rsidR="004C182F" w:rsidRPr="001D6E94" w:rsidRDefault="004C182F" w:rsidP="004C182F">
      <w:pPr>
        <w:pStyle w:val="Cuadrculamedia21"/>
        <w:jc w:val="center"/>
        <w:rPr>
          <w:rFonts w:ascii="Trebuchet MS" w:hAnsi="Trebuchet MS"/>
          <w:kern w:val="18"/>
          <w:sz w:val="23"/>
          <w:szCs w:val="23"/>
          <w:lang w:val="pt-BR"/>
        </w:rPr>
      </w:pPr>
      <w:r w:rsidRPr="001D6E94">
        <w:rPr>
          <w:rFonts w:ascii="Trebuchet MS" w:hAnsi="Trebuchet MS"/>
          <w:kern w:val="18"/>
          <w:sz w:val="23"/>
          <w:szCs w:val="23"/>
          <w:lang w:val="pt-BR"/>
        </w:rPr>
        <w:t xml:space="preserve">Guadalajara, Jalisco; a </w:t>
      </w:r>
      <w:r w:rsidR="00956805" w:rsidRPr="001D6E94">
        <w:rPr>
          <w:rFonts w:ascii="Trebuchet MS" w:hAnsi="Trebuchet MS"/>
          <w:kern w:val="18"/>
          <w:sz w:val="23"/>
          <w:szCs w:val="23"/>
          <w:lang w:val="pt-BR"/>
        </w:rPr>
        <w:t>31</w:t>
      </w:r>
      <w:r w:rsidRPr="001D6E94">
        <w:rPr>
          <w:rFonts w:ascii="Trebuchet MS" w:hAnsi="Trebuchet MS"/>
          <w:kern w:val="18"/>
          <w:sz w:val="23"/>
          <w:szCs w:val="23"/>
          <w:lang w:val="pt-BR"/>
        </w:rPr>
        <w:t xml:space="preserve"> de agosto de 2021.</w:t>
      </w:r>
    </w:p>
    <w:p w:rsidR="004C182F" w:rsidRPr="001D6E94" w:rsidRDefault="004C182F" w:rsidP="004C182F">
      <w:pPr>
        <w:pStyle w:val="Cuadrculamedia21"/>
        <w:jc w:val="center"/>
        <w:rPr>
          <w:rFonts w:ascii="Trebuchet MS" w:hAnsi="Trebuchet MS"/>
          <w:kern w:val="18"/>
          <w:sz w:val="23"/>
          <w:szCs w:val="23"/>
          <w:lang w:val="pt-BR"/>
        </w:rPr>
      </w:pPr>
    </w:p>
    <w:p w:rsidR="004C182F" w:rsidRPr="001D6E94" w:rsidRDefault="004C182F" w:rsidP="004C182F">
      <w:pPr>
        <w:pStyle w:val="Cuadrculamedia21"/>
        <w:jc w:val="center"/>
        <w:rPr>
          <w:rFonts w:ascii="Trebuchet MS" w:hAnsi="Trebuchet MS"/>
          <w:kern w:val="18"/>
          <w:sz w:val="23"/>
          <w:szCs w:val="23"/>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4C182F" w:rsidRPr="001D6E94" w:rsidTr="00CD0B5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C182F" w:rsidRPr="001D6E94" w:rsidTr="00CD0B55">
              <w:tc>
                <w:tcPr>
                  <w:tcW w:w="5070" w:type="dxa"/>
                  <w:shd w:val="clear" w:color="auto" w:fill="auto"/>
                </w:tcPr>
                <w:p w:rsidR="004C182F" w:rsidRPr="001D6E94" w:rsidRDefault="004C182F" w:rsidP="00CD0B55">
                  <w:pPr>
                    <w:pStyle w:val="Sinespaciado"/>
                    <w:jc w:val="center"/>
                    <w:rPr>
                      <w:rFonts w:ascii="Trebuchet MS" w:hAnsi="Trebuchet MS"/>
                      <w:kern w:val="18"/>
                      <w:sz w:val="23"/>
                      <w:szCs w:val="23"/>
                      <w:lang w:val="pt-BR"/>
                    </w:rPr>
                  </w:pPr>
                </w:p>
                <w:p w:rsidR="004C182F" w:rsidRPr="001D6E94" w:rsidRDefault="004C182F" w:rsidP="00CD0B55">
                  <w:pPr>
                    <w:pStyle w:val="Sinespaciado"/>
                    <w:jc w:val="center"/>
                    <w:rPr>
                      <w:rFonts w:ascii="Trebuchet MS" w:hAnsi="Trebuchet MS"/>
                      <w:kern w:val="18"/>
                      <w:sz w:val="23"/>
                      <w:szCs w:val="23"/>
                    </w:rPr>
                  </w:pPr>
                  <w:r w:rsidRPr="001D6E94">
                    <w:rPr>
                      <w:rFonts w:ascii="Trebuchet MS" w:hAnsi="Trebuchet MS"/>
                      <w:kern w:val="18"/>
                      <w:sz w:val="23"/>
                      <w:szCs w:val="23"/>
                    </w:rPr>
                    <w:t>Guillermo Amado Alcaraz Cross</w:t>
                  </w:r>
                </w:p>
                <w:p w:rsidR="004C182F" w:rsidRPr="001D6E94" w:rsidRDefault="004C182F" w:rsidP="00CD0B55">
                  <w:pPr>
                    <w:pStyle w:val="Sinespaciado"/>
                    <w:jc w:val="center"/>
                    <w:rPr>
                      <w:rFonts w:ascii="Trebuchet MS" w:hAnsi="Trebuchet MS"/>
                      <w:kern w:val="18"/>
                      <w:sz w:val="23"/>
                      <w:szCs w:val="23"/>
                    </w:rPr>
                  </w:pPr>
                  <w:r w:rsidRPr="001D6E94">
                    <w:rPr>
                      <w:rFonts w:ascii="Trebuchet MS" w:hAnsi="Trebuchet MS"/>
                      <w:kern w:val="18"/>
                      <w:sz w:val="23"/>
                      <w:szCs w:val="23"/>
                    </w:rPr>
                    <w:t>Consejero presidente</w:t>
                  </w:r>
                </w:p>
              </w:tc>
              <w:tc>
                <w:tcPr>
                  <w:tcW w:w="5137" w:type="dxa"/>
                  <w:shd w:val="clear" w:color="auto" w:fill="auto"/>
                </w:tcPr>
                <w:p w:rsidR="004C182F" w:rsidRPr="001D6E94" w:rsidRDefault="004C182F" w:rsidP="00CD0B55">
                  <w:pPr>
                    <w:pStyle w:val="Sinespaciado"/>
                    <w:jc w:val="center"/>
                    <w:rPr>
                      <w:rFonts w:ascii="Trebuchet MS" w:hAnsi="Trebuchet MS"/>
                      <w:kern w:val="18"/>
                      <w:sz w:val="23"/>
                      <w:szCs w:val="23"/>
                    </w:rPr>
                  </w:pPr>
                </w:p>
                <w:p w:rsidR="004C182F" w:rsidRPr="001D6E94" w:rsidRDefault="004C182F" w:rsidP="00CD0B55">
                  <w:pPr>
                    <w:pStyle w:val="Sinespaciado"/>
                    <w:jc w:val="center"/>
                    <w:rPr>
                      <w:rFonts w:ascii="Trebuchet MS" w:hAnsi="Trebuchet MS"/>
                      <w:kern w:val="18"/>
                      <w:sz w:val="23"/>
                      <w:szCs w:val="23"/>
                    </w:rPr>
                  </w:pPr>
                  <w:r w:rsidRPr="001D6E94">
                    <w:rPr>
                      <w:rFonts w:ascii="Trebuchet MS" w:hAnsi="Trebuchet MS"/>
                      <w:kern w:val="18"/>
                      <w:sz w:val="23"/>
                      <w:szCs w:val="23"/>
                    </w:rPr>
                    <w:t>Manuel Alejandro Murillo Gutiérrez</w:t>
                  </w:r>
                </w:p>
                <w:p w:rsidR="004C182F" w:rsidRPr="001D6E94" w:rsidRDefault="004C182F" w:rsidP="00CD0B55">
                  <w:pPr>
                    <w:pStyle w:val="Sinespaciado"/>
                    <w:jc w:val="center"/>
                    <w:rPr>
                      <w:rFonts w:ascii="Trebuchet MS" w:hAnsi="Trebuchet MS"/>
                      <w:kern w:val="18"/>
                      <w:sz w:val="23"/>
                      <w:szCs w:val="23"/>
                    </w:rPr>
                  </w:pPr>
                  <w:r w:rsidRPr="001D6E94">
                    <w:rPr>
                      <w:rFonts w:ascii="Trebuchet MS" w:hAnsi="Trebuchet MS"/>
                      <w:kern w:val="18"/>
                      <w:sz w:val="23"/>
                      <w:szCs w:val="23"/>
                    </w:rPr>
                    <w:t>Secretario ejecutivo</w:t>
                  </w:r>
                </w:p>
              </w:tc>
            </w:tr>
          </w:tbl>
          <w:p w:rsidR="004C182F" w:rsidRPr="001D6E94" w:rsidRDefault="004C182F" w:rsidP="00CD0B55">
            <w:pPr>
              <w:pStyle w:val="Sinespaciado"/>
              <w:jc w:val="center"/>
              <w:rPr>
                <w:rFonts w:ascii="Trebuchet MS" w:hAnsi="Trebuchet MS"/>
                <w:kern w:val="18"/>
                <w:sz w:val="23"/>
                <w:szCs w:val="23"/>
              </w:rPr>
            </w:pPr>
          </w:p>
        </w:tc>
        <w:tc>
          <w:tcPr>
            <w:tcW w:w="222" w:type="dxa"/>
            <w:shd w:val="clear" w:color="auto" w:fill="auto"/>
          </w:tcPr>
          <w:p w:rsidR="004C182F" w:rsidRPr="001D6E94" w:rsidRDefault="004C182F" w:rsidP="00CD0B55">
            <w:pPr>
              <w:pStyle w:val="Sinespaciado"/>
              <w:jc w:val="center"/>
              <w:rPr>
                <w:rFonts w:ascii="Trebuchet MS" w:hAnsi="Trebuchet MS"/>
                <w:kern w:val="18"/>
                <w:sz w:val="23"/>
                <w:szCs w:val="23"/>
              </w:rPr>
            </w:pPr>
          </w:p>
        </w:tc>
      </w:tr>
    </w:tbl>
    <w:p w:rsidR="004C182F" w:rsidRDefault="004C182F" w:rsidP="004C182F">
      <w:pPr>
        <w:shd w:val="clear" w:color="auto" w:fill="FFFFFF"/>
        <w:jc w:val="center"/>
        <w:rPr>
          <w:rFonts w:ascii="Trebuchet MS" w:hAnsi="Trebuchet MS" w:cs="Arial"/>
          <w:b/>
          <w:sz w:val="16"/>
          <w:szCs w:val="16"/>
        </w:rPr>
      </w:pPr>
    </w:p>
    <w:p w:rsidR="004C182F" w:rsidRDefault="004C182F" w:rsidP="004C182F">
      <w:pPr>
        <w:shd w:val="clear" w:color="auto" w:fill="FFFFFF"/>
        <w:jc w:val="center"/>
        <w:rPr>
          <w:rFonts w:ascii="Trebuchet MS" w:hAnsi="Trebuchet MS" w:cs="Arial"/>
          <w:b/>
          <w:sz w:val="16"/>
          <w:szCs w:val="16"/>
        </w:rPr>
      </w:pPr>
    </w:p>
    <w:p w:rsidR="004C182F" w:rsidRPr="00E14737" w:rsidRDefault="004C182F" w:rsidP="004C182F">
      <w:pPr>
        <w:shd w:val="clear" w:color="auto" w:fill="FFFFFF"/>
        <w:jc w:val="center"/>
        <w:rPr>
          <w:rFonts w:ascii="Trebuchet MS" w:hAnsi="Trebuchet MS" w:cs="Arial"/>
          <w:b/>
          <w:sz w:val="16"/>
          <w:szCs w:val="16"/>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4C182F" w:rsidRPr="00EA5693" w:rsidTr="00CD0B5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182F" w:rsidRPr="00EA5693" w:rsidRDefault="004C182F" w:rsidP="00CD0B55">
            <w:pPr>
              <w:jc w:val="center"/>
              <w:rPr>
                <w:rFonts w:ascii="Trebuchet MS" w:hAnsi="Trebuchet MS"/>
                <w:sz w:val="14"/>
                <w:szCs w:val="14"/>
              </w:rPr>
            </w:pPr>
            <w:r w:rsidRPr="00EA5693">
              <w:rPr>
                <w:rFonts w:ascii="Trebuchet MS" w:hAnsi="Trebuchet MS"/>
                <w:sz w:val="14"/>
                <w:szCs w:val="14"/>
              </w:rPr>
              <w:t>CMT</w:t>
            </w:r>
          </w:p>
          <w:p w:rsidR="004C182F" w:rsidRPr="00EA5693" w:rsidRDefault="004C182F" w:rsidP="00CD0B55">
            <w:pPr>
              <w:jc w:val="center"/>
              <w:rPr>
                <w:rFonts w:ascii="Trebuchet MS" w:hAnsi="Trebuchet MS"/>
                <w:sz w:val="14"/>
                <w:szCs w:val="14"/>
              </w:rPr>
            </w:pPr>
            <w:r w:rsidRPr="00EA5693">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82F" w:rsidRPr="00EA5693" w:rsidRDefault="004C182F" w:rsidP="00CD0B55">
            <w:pPr>
              <w:jc w:val="center"/>
              <w:rPr>
                <w:rFonts w:ascii="Trebuchet MS" w:hAnsi="Trebuchet MS"/>
                <w:sz w:val="14"/>
                <w:szCs w:val="14"/>
              </w:rPr>
            </w:pPr>
            <w:r w:rsidRPr="00EA5693">
              <w:rPr>
                <w:rFonts w:ascii="Trebuchet MS" w:hAnsi="Trebuchet MS"/>
                <w:sz w:val="14"/>
                <w:szCs w:val="14"/>
              </w:rPr>
              <w:t>TETC</w:t>
            </w:r>
          </w:p>
          <w:p w:rsidR="004C182F" w:rsidRPr="00EA5693" w:rsidRDefault="004C182F" w:rsidP="00CD0B55">
            <w:pPr>
              <w:jc w:val="center"/>
              <w:rPr>
                <w:rFonts w:ascii="Trebuchet MS" w:hAnsi="Trebuchet MS"/>
                <w:sz w:val="14"/>
                <w:szCs w:val="14"/>
              </w:rPr>
            </w:pPr>
            <w:r w:rsidRPr="00EA5693">
              <w:rPr>
                <w:rFonts w:ascii="Trebuchet MS" w:hAnsi="Trebuchet MS"/>
                <w:sz w:val="14"/>
                <w:szCs w:val="14"/>
              </w:rPr>
              <w:t>Elaboró</w:t>
            </w:r>
          </w:p>
        </w:tc>
      </w:tr>
    </w:tbl>
    <w:p w:rsidR="0013785C" w:rsidRPr="00F14113" w:rsidRDefault="0013785C" w:rsidP="00F14113">
      <w:pPr>
        <w:autoSpaceDE w:val="0"/>
        <w:jc w:val="both"/>
        <w:rPr>
          <w:rFonts w:ascii="Trebuchet MS" w:hAnsi="Trebuchet MS"/>
        </w:rPr>
      </w:pPr>
    </w:p>
    <w:p w:rsidR="00E60091" w:rsidRPr="00EA5693" w:rsidRDefault="00E60091" w:rsidP="00E60091">
      <w:pPr>
        <w:pStyle w:val="Textoindependiente"/>
        <w:shd w:val="clear" w:color="auto" w:fill="FFFFFF"/>
        <w:spacing w:after="0"/>
        <w:jc w:val="both"/>
        <w:rPr>
          <w:rFonts w:ascii="Trebuchet MS" w:hAnsi="Trebuchet MS"/>
          <w:sz w:val="16"/>
          <w:szCs w:val="16"/>
        </w:rPr>
      </w:pPr>
      <w:r w:rsidRPr="00EA5693">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6"/>
          <w:szCs w:val="16"/>
        </w:rPr>
        <w:t>treinta y uno de agosto</w:t>
      </w:r>
      <w:r w:rsidRPr="00EA5693">
        <w:rPr>
          <w:rFonts w:ascii="Trebuchet MS" w:hAnsi="Trebuchet MS"/>
          <w:sz w:val="16"/>
          <w:szCs w:val="16"/>
        </w:rPr>
        <w:t xml:space="preserve"> de dos mil veintiuno, por unanimidad, con la votación a favor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E60091" w:rsidRPr="00EA5693" w:rsidRDefault="00E60091" w:rsidP="00E60091">
      <w:pPr>
        <w:pStyle w:val="Textoindependiente"/>
        <w:shd w:val="clear" w:color="auto" w:fill="FFFFFF"/>
        <w:spacing w:after="0"/>
        <w:jc w:val="both"/>
        <w:rPr>
          <w:rFonts w:ascii="Trebuchet MS" w:hAnsi="Trebuchet MS"/>
          <w:sz w:val="16"/>
          <w:szCs w:val="16"/>
        </w:rPr>
      </w:pPr>
    </w:p>
    <w:p w:rsidR="00E60091" w:rsidRPr="00EA5693" w:rsidRDefault="00E60091" w:rsidP="00E60091">
      <w:pPr>
        <w:pStyle w:val="Textoindependiente"/>
        <w:shd w:val="clear" w:color="auto" w:fill="FFFFFF"/>
        <w:spacing w:after="0"/>
        <w:jc w:val="both"/>
        <w:rPr>
          <w:rFonts w:ascii="Trebuchet MS" w:hAnsi="Trebuchet MS"/>
          <w:sz w:val="16"/>
          <w:szCs w:val="16"/>
        </w:rPr>
      </w:pPr>
    </w:p>
    <w:p w:rsidR="00E60091" w:rsidRPr="00EA5693" w:rsidRDefault="00E60091" w:rsidP="00E60091">
      <w:pPr>
        <w:pStyle w:val="Textoindependiente"/>
        <w:shd w:val="clear" w:color="auto" w:fill="FFFFFF"/>
        <w:spacing w:after="0"/>
        <w:jc w:val="both"/>
        <w:rPr>
          <w:rFonts w:ascii="Trebuchet MS" w:hAnsi="Trebuchet MS"/>
          <w:sz w:val="16"/>
          <w:szCs w:val="16"/>
        </w:rPr>
      </w:pPr>
    </w:p>
    <w:p w:rsidR="00E60091" w:rsidRPr="00EA5693" w:rsidRDefault="00E60091" w:rsidP="00E60091">
      <w:pPr>
        <w:pStyle w:val="Textoindependiente"/>
        <w:shd w:val="clear" w:color="auto" w:fill="FFFFFF"/>
        <w:spacing w:after="0"/>
        <w:jc w:val="center"/>
        <w:rPr>
          <w:rFonts w:ascii="Trebuchet MS" w:hAnsi="Trebuchet MS"/>
          <w:sz w:val="16"/>
          <w:szCs w:val="16"/>
        </w:rPr>
      </w:pPr>
      <w:r w:rsidRPr="00EA5693">
        <w:rPr>
          <w:rFonts w:ascii="Trebuchet MS" w:hAnsi="Trebuchet MS"/>
          <w:sz w:val="16"/>
          <w:szCs w:val="16"/>
        </w:rPr>
        <w:t>Manuel Alejandro Murillo Gutiérrez</w:t>
      </w:r>
    </w:p>
    <w:p w:rsidR="00E60091" w:rsidRPr="00EA5693" w:rsidRDefault="00E60091" w:rsidP="00E60091">
      <w:pPr>
        <w:pStyle w:val="Textoindependiente"/>
        <w:shd w:val="clear" w:color="auto" w:fill="FFFFFF"/>
        <w:spacing w:after="0"/>
        <w:jc w:val="center"/>
        <w:rPr>
          <w:rFonts w:ascii="Trebuchet MS" w:hAnsi="Trebuchet MS"/>
          <w:sz w:val="16"/>
          <w:szCs w:val="16"/>
        </w:rPr>
      </w:pPr>
      <w:r w:rsidRPr="00EA5693">
        <w:rPr>
          <w:rFonts w:ascii="Trebuchet MS" w:hAnsi="Trebuchet MS"/>
          <w:sz w:val="16"/>
          <w:szCs w:val="16"/>
        </w:rPr>
        <w:t>Secretario ejecutivo</w:t>
      </w:r>
    </w:p>
    <w:p w:rsidR="00A04A94" w:rsidRPr="00F14113" w:rsidRDefault="00A04A94" w:rsidP="00E60091">
      <w:pPr>
        <w:jc w:val="both"/>
        <w:rPr>
          <w:rFonts w:ascii="Trebuchet MS" w:hAnsi="Trebuchet MS"/>
          <w:b/>
        </w:rPr>
      </w:pPr>
      <w:r w:rsidRPr="00F14113">
        <w:rPr>
          <w:rFonts w:ascii="Trebuchet MS" w:hAnsi="Trebuchet MS"/>
          <w:bCs/>
        </w:rPr>
        <w:t xml:space="preserve"> </w:t>
      </w:r>
    </w:p>
    <w:sectPr w:rsidR="00A04A94" w:rsidRPr="00F14113" w:rsidSect="00381AA5">
      <w:headerReference w:type="default" r:id="rId7"/>
      <w:footerReference w:type="even" r:id="rId8"/>
      <w:footerReference w:type="default" r:id="rId9"/>
      <w:pgSz w:w="12242" w:h="15842" w:code="121"/>
      <w:pgMar w:top="1418" w:right="1701" w:bottom="1418" w:left="1701" w:header="1134" w:footer="19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DE5" w:rsidRDefault="00252DE5">
      <w:r>
        <w:separator/>
      </w:r>
    </w:p>
  </w:endnote>
  <w:endnote w:type="continuationSeparator" w:id="0">
    <w:p w:rsidR="00252DE5" w:rsidRDefault="0025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FD" w:rsidRDefault="000B68BD">
    <w:pPr>
      <w:pStyle w:val="Piedepgina"/>
      <w:framePr w:wrap="around" w:vAnchor="text" w:hAnchor="margin" w:xAlign="right" w:y="1"/>
      <w:rPr>
        <w:rStyle w:val="Nmerodepgina"/>
      </w:rPr>
    </w:pPr>
    <w:r>
      <w:rPr>
        <w:rStyle w:val="Nmerodepgina"/>
      </w:rPr>
      <w:fldChar w:fldCharType="begin"/>
    </w:r>
    <w:r w:rsidR="00507CFD">
      <w:rPr>
        <w:rStyle w:val="Nmerodepgina"/>
      </w:rPr>
      <w:instrText xml:space="preserve">PAGE  </w:instrText>
    </w:r>
    <w:r>
      <w:rPr>
        <w:rStyle w:val="Nmerodepgina"/>
      </w:rPr>
      <w:fldChar w:fldCharType="end"/>
    </w:r>
  </w:p>
  <w:p w:rsidR="00507CFD" w:rsidRDefault="00507C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C" w:rsidRPr="004C182F" w:rsidRDefault="00EE133C">
    <w:pPr>
      <w:pStyle w:val="Piedepgina"/>
      <w:jc w:val="right"/>
      <w:rPr>
        <w:rFonts w:ascii="Trebuchet MS" w:hAnsi="Trebuchet MS"/>
        <w:b/>
        <w:sz w:val="16"/>
      </w:rPr>
    </w:pPr>
    <w:r w:rsidRPr="004C182F">
      <w:rPr>
        <w:rFonts w:ascii="Trebuchet MS" w:hAnsi="Trebuchet MS"/>
        <w:b/>
        <w:sz w:val="16"/>
        <w:lang w:val="es-ES"/>
      </w:rPr>
      <w:t xml:space="preserve">Página </w:t>
    </w:r>
    <w:r w:rsidR="000B68BD" w:rsidRPr="004C182F">
      <w:rPr>
        <w:rFonts w:ascii="Trebuchet MS" w:hAnsi="Trebuchet MS"/>
        <w:b/>
        <w:bCs/>
        <w:sz w:val="16"/>
        <w:szCs w:val="24"/>
      </w:rPr>
      <w:fldChar w:fldCharType="begin"/>
    </w:r>
    <w:r w:rsidRPr="004C182F">
      <w:rPr>
        <w:rFonts w:ascii="Trebuchet MS" w:hAnsi="Trebuchet MS"/>
        <w:b/>
        <w:bCs/>
        <w:sz w:val="16"/>
      </w:rPr>
      <w:instrText>PAGE</w:instrText>
    </w:r>
    <w:r w:rsidR="000B68BD" w:rsidRPr="004C182F">
      <w:rPr>
        <w:rFonts w:ascii="Trebuchet MS" w:hAnsi="Trebuchet MS"/>
        <w:b/>
        <w:bCs/>
        <w:sz w:val="16"/>
        <w:szCs w:val="24"/>
      </w:rPr>
      <w:fldChar w:fldCharType="separate"/>
    </w:r>
    <w:r w:rsidR="00FC2618">
      <w:rPr>
        <w:rFonts w:ascii="Trebuchet MS" w:hAnsi="Trebuchet MS"/>
        <w:b/>
        <w:bCs/>
        <w:noProof/>
        <w:sz w:val="16"/>
      </w:rPr>
      <w:t>1</w:t>
    </w:r>
    <w:r w:rsidR="000B68BD" w:rsidRPr="004C182F">
      <w:rPr>
        <w:rFonts w:ascii="Trebuchet MS" w:hAnsi="Trebuchet MS"/>
        <w:b/>
        <w:bCs/>
        <w:sz w:val="16"/>
        <w:szCs w:val="24"/>
      </w:rPr>
      <w:fldChar w:fldCharType="end"/>
    </w:r>
    <w:r w:rsidRPr="004C182F">
      <w:rPr>
        <w:rFonts w:ascii="Trebuchet MS" w:hAnsi="Trebuchet MS"/>
        <w:b/>
        <w:sz w:val="16"/>
        <w:lang w:val="es-ES"/>
      </w:rPr>
      <w:t xml:space="preserve"> de </w:t>
    </w:r>
    <w:r w:rsidR="000B68BD" w:rsidRPr="004C182F">
      <w:rPr>
        <w:rFonts w:ascii="Trebuchet MS" w:hAnsi="Trebuchet MS"/>
        <w:b/>
        <w:bCs/>
        <w:sz w:val="16"/>
        <w:szCs w:val="24"/>
      </w:rPr>
      <w:fldChar w:fldCharType="begin"/>
    </w:r>
    <w:r w:rsidRPr="004C182F">
      <w:rPr>
        <w:rFonts w:ascii="Trebuchet MS" w:hAnsi="Trebuchet MS"/>
        <w:b/>
        <w:bCs/>
        <w:sz w:val="16"/>
      </w:rPr>
      <w:instrText>NUMPAGES</w:instrText>
    </w:r>
    <w:r w:rsidR="000B68BD" w:rsidRPr="004C182F">
      <w:rPr>
        <w:rFonts w:ascii="Trebuchet MS" w:hAnsi="Trebuchet MS"/>
        <w:b/>
        <w:bCs/>
        <w:sz w:val="16"/>
        <w:szCs w:val="24"/>
      </w:rPr>
      <w:fldChar w:fldCharType="separate"/>
    </w:r>
    <w:r w:rsidR="00FC2618">
      <w:rPr>
        <w:rFonts w:ascii="Trebuchet MS" w:hAnsi="Trebuchet MS"/>
        <w:b/>
        <w:bCs/>
        <w:noProof/>
        <w:sz w:val="16"/>
      </w:rPr>
      <w:t>5</w:t>
    </w:r>
    <w:r w:rsidR="000B68BD" w:rsidRPr="004C182F">
      <w:rPr>
        <w:rFonts w:ascii="Trebuchet MS" w:hAnsi="Trebuchet MS"/>
        <w:b/>
        <w:bCs/>
        <w:sz w:val="16"/>
        <w:szCs w:val="24"/>
      </w:rPr>
      <w:fldChar w:fldCharType="end"/>
    </w:r>
  </w:p>
  <w:p w:rsidR="00507CFD" w:rsidRPr="002451A3" w:rsidRDefault="00507CFD">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DE5" w:rsidRDefault="00252DE5">
      <w:r>
        <w:separator/>
      </w:r>
    </w:p>
  </w:footnote>
  <w:footnote w:type="continuationSeparator" w:id="0">
    <w:p w:rsidR="00252DE5" w:rsidRDefault="0025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A5" w:rsidRDefault="00381AA5"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drawing>
        <wp:inline distT="0" distB="0" distL="0" distR="0">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956805" w:rsidRDefault="00956805"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t>IEPC-ACG-309/2021</w:t>
    </w:r>
  </w:p>
  <w:p w:rsidR="0013785C" w:rsidRDefault="0013785C" w:rsidP="00381AA5">
    <w:pPr>
      <w:pStyle w:val="Encabezado"/>
      <w:jc w:val="both"/>
      <w:rPr>
        <w:rFonts w:ascii="Trebuchet MS" w:hAnsi="Trebuchet MS" w:cs="Arial"/>
        <w:b/>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388FB3A"/>
    <w:lvl w:ilvl="0">
      <w:start w:val="1"/>
      <w:numFmt w:val="decimal"/>
      <w:lvlText w:val="%1."/>
      <w:lvlJc w:val="left"/>
      <w:pPr>
        <w:tabs>
          <w:tab w:val="num" w:pos="644"/>
        </w:tabs>
        <w:ind w:left="644"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D70C6"/>
    <w:multiLevelType w:val="hybridMultilevel"/>
    <w:tmpl w:val="479C8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6A0DBC"/>
    <w:multiLevelType w:val="hybridMultilevel"/>
    <w:tmpl w:val="69684668"/>
    <w:lvl w:ilvl="0" w:tplc="5944E6D8">
      <w:start w:val="1"/>
      <w:numFmt w:val="upperRoman"/>
      <w:lvlText w:val="%1."/>
      <w:lvlJc w:val="right"/>
      <w:pPr>
        <w:tabs>
          <w:tab w:val="num" w:pos="1248"/>
        </w:tabs>
        <w:ind w:left="1248" w:hanging="180"/>
      </w:pPr>
      <w:rPr>
        <w:rFonts w:hint="default"/>
        <w:b w:val="0"/>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3">
    <w:nsid w:val="4EB667CA"/>
    <w:multiLevelType w:val="hybridMultilevel"/>
    <w:tmpl w:val="13C00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21E2A"/>
    <w:rsid w:val="00005313"/>
    <w:rsid w:val="0000558E"/>
    <w:rsid w:val="00011300"/>
    <w:rsid w:val="00012009"/>
    <w:rsid w:val="00025CA1"/>
    <w:rsid w:val="00026975"/>
    <w:rsid w:val="00031E68"/>
    <w:rsid w:val="000365AC"/>
    <w:rsid w:val="00037401"/>
    <w:rsid w:val="00045EF9"/>
    <w:rsid w:val="00053EDB"/>
    <w:rsid w:val="00067EEE"/>
    <w:rsid w:val="000704A2"/>
    <w:rsid w:val="00084A53"/>
    <w:rsid w:val="000A025E"/>
    <w:rsid w:val="000B1E18"/>
    <w:rsid w:val="000B2C3A"/>
    <w:rsid w:val="000B4D68"/>
    <w:rsid w:val="000B68BD"/>
    <w:rsid w:val="000B6A78"/>
    <w:rsid w:val="000C3989"/>
    <w:rsid w:val="000D1F1B"/>
    <w:rsid w:val="000D6C25"/>
    <w:rsid w:val="000E728B"/>
    <w:rsid w:val="000E7736"/>
    <w:rsid w:val="000F4DC3"/>
    <w:rsid w:val="000F7566"/>
    <w:rsid w:val="00104116"/>
    <w:rsid w:val="00105FF8"/>
    <w:rsid w:val="00121E2A"/>
    <w:rsid w:val="00123DE3"/>
    <w:rsid w:val="0013077C"/>
    <w:rsid w:val="0013785C"/>
    <w:rsid w:val="00140039"/>
    <w:rsid w:val="00141DBD"/>
    <w:rsid w:val="00142FF6"/>
    <w:rsid w:val="001455AE"/>
    <w:rsid w:val="001600AE"/>
    <w:rsid w:val="00165286"/>
    <w:rsid w:val="00181968"/>
    <w:rsid w:val="00184554"/>
    <w:rsid w:val="00190D8F"/>
    <w:rsid w:val="00191995"/>
    <w:rsid w:val="0019366B"/>
    <w:rsid w:val="00195830"/>
    <w:rsid w:val="001A5791"/>
    <w:rsid w:val="001B50F8"/>
    <w:rsid w:val="001B51FE"/>
    <w:rsid w:val="001C00B9"/>
    <w:rsid w:val="001C1B70"/>
    <w:rsid w:val="001C4211"/>
    <w:rsid w:val="001C6BF9"/>
    <w:rsid w:val="001D622B"/>
    <w:rsid w:val="001D6E94"/>
    <w:rsid w:val="001E2F11"/>
    <w:rsid w:val="001E6D3C"/>
    <w:rsid w:val="001E6EB6"/>
    <w:rsid w:val="002000EB"/>
    <w:rsid w:val="00213186"/>
    <w:rsid w:val="00220126"/>
    <w:rsid w:val="00220A92"/>
    <w:rsid w:val="002248C4"/>
    <w:rsid w:val="002254A9"/>
    <w:rsid w:val="00231D8A"/>
    <w:rsid w:val="00245415"/>
    <w:rsid w:val="00250813"/>
    <w:rsid w:val="002508A8"/>
    <w:rsid w:val="00252DE5"/>
    <w:rsid w:val="0026331F"/>
    <w:rsid w:val="002748E2"/>
    <w:rsid w:val="002809F4"/>
    <w:rsid w:val="00293483"/>
    <w:rsid w:val="00294FFB"/>
    <w:rsid w:val="002A26AA"/>
    <w:rsid w:val="002C5424"/>
    <w:rsid w:val="002C7E1E"/>
    <w:rsid w:val="002E44C2"/>
    <w:rsid w:val="002E4D98"/>
    <w:rsid w:val="002E66C5"/>
    <w:rsid w:val="002F3D9B"/>
    <w:rsid w:val="002F4BF4"/>
    <w:rsid w:val="002F7F7E"/>
    <w:rsid w:val="00300DDA"/>
    <w:rsid w:val="00304257"/>
    <w:rsid w:val="00311994"/>
    <w:rsid w:val="0033104E"/>
    <w:rsid w:val="00332BFA"/>
    <w:rsid w:val="003374C8"/>
    <w:rsid w:val="00350F7B"/>
    <w:rsid w:val="00352E3B"/>
    <w:rsid w:val="0035739A"/>
    <w:rsid w:val="003632A2"/>
    <w:rsid w:val="0036398A"/>
    <w:rsid w:val="00367D68"/>
    <w:rsid w:val="00371EED"/>
    <w:rsid w:val="00375AA2"/>
    <w:rsid w:val="00376748"/>
    <w:rsid w:val="00381AA5"/>
    <w:rsid w:val="0038751B"/>
    <w:rsid w:val="0039087C"/>
    <w:rsid w:val="003B4752"/>
    <w:rsid w:val="003C47A5"/>
    <w:rsid w:val="003C6159"/>
    <w:rsid w:val="003D65F8"/>
    <w:rsid w:val="003D6EA7"/>
    <w:rsid w:val="003D771E"/>
    <w:rsid w:val="003E208E"/>
    <w:rsid w:val="003E6821"/>
    <w:rsid w:val="00401B70"/>
    <w:rsid w:val="004046CA"/>
    <w:rsid w:val="004203CB"/>
    <w:rsid w:val="004209DF"/>
    <w:rsid w:val="004230AD"/>
    <w:rsid w:val="00426B5B"/>
    <w:rsid w:val="00431092"/>
    <w:rsid w:val="00431EAA"/>
    <w:rsid w:val="004326C4"/>
    <w:rsid w:val="00433855"/>
    <w:rsid w:val="004340F1"/>
    <w:rsid w:val="0043465D"/>
    <w:rsid w:val="004366A5"/>
    <w:rsid w:val="00436D4D"/>
    <w:rsid w:val="0045044A"/>
    <w:rsid w:val="004551B2"/>
    <w:rsid w:val="00462556"/>
    <w:rsid w:val="00462B91"/>
    <w:rsid w:val="00466156"/>
    <w:rsid w:val="00467B3B"/>
    <w:rsid w:val="00472B98"/>
    <w:rsid w:val="00473F68"/>
    <w:rsid w:val="00480DED"/>
    <w:rsid w:val="0049080F"/>
    <w:rsid w:val="004A136A"/>
    <w:rsid w:val="004B45C7"/>
    <w:rsid w:val="004C182F"/>
    <w:rsid w:val="004C4C2F"/>
    <w:rsid w:val="004C618C"/>
    <w:rsid w:val="004C6EAF"/>
    <w:rsid w:val="004D4ADA"/>
    <w:rsid w:val="004F4AC2"/>
    <w:rsid w:val="004F5989"/>
    <w:rsid w:val="004F6277"/>
    <w:rsid w:val="004F7971"/>
    <w:rsid w:val="0050523F"/>
    <w:rsid w:val="00507CFD"/>
    <w:rsid w:val="005152BA"/>
    <w:rsid w:val="00520AA6"/>
    <w:rsid w:val="0052289A"/>
    <w:rsid w:val="005268F9"/>
    <w:rsid w:val="00534B76"/>
    <w:rsid w:val="00543FF3"/>
    <w:rsid w:val="00553AA1"/>
    <w:rsid w:val="005645ED"/>
    <w:rsid w:val="005731BB"/>
    <w:rsid w:val="00575B40"/>
    <w:rsid w:val="00577E48"/>
    <w:rsid w:val="00581301"/>
    <w:rsid w:val="0058423D"/>
    <w:rsid w:val="00585323"/>
    <w:rsid w:val="00585C96"/>
    <w:rsid w:val="00586B8A"/>
    <w:rsid w:val="00586EC9"/>
    <w:rsid w:val="005A0D79"/>
    <w:rsid w:val="005A623F"/>
    <w:rsid w:val="005A7D6E"/>
    <w:rsid w:val="005B0844"/>
    <w:rsid w:val="005B18E4"/>
    <w:rsid w:val="005C5B94"/>
    <w:rsid w:val="005D40B8"/>
    <w:rsid w:val="005F10D2"/>
    <w:rsid w:val="005F178E"/>
    <w:rsid w:val="00602716"/>
    <w:rsid w:val="00604BDB"/>
    <w:rsid w:val="00604DF5"/>
    <w:rsid w:val="00616BE1"/>
    <w:rsid w:val="00625E51"/>
    <w:rsid w:val="00641131"/>
    <w:rsid w:val="00644F37"/>
    <w:rsid w:val="00645028"/>
    <w:rsid w:val="00646370"/>
    <w:rsid w:val="00652C52"/>
    <w:rsid w:val="00670DCD"/>
    <w:rsid w:val="00672852"/>
    <w:rsid w:val="00685653"/>
    <w:rsid w:val="006A6058"/>
    <w:rsid w:val="006B1E1E"/>
    <w:rsid w:val="006B537B"/>
    <w:rsid w:val="006C1153"/>
    <w:rsid w:val="006C4BB9"/>
    <w:rsid w:val="006C6EC3"/>
    <w:rsid w:val="006D3E73"/>
    <w:rsid w:val="006E0185"/>
    <w:rsid w:val="006E773E"/>
    <w:rsid w:val="006E7DDB"/>
    <w:rsid w:val="006E7E80"/>
    <w:rsid w:val="00701A59"/>
    <w:rsid w:val="007100CB"/>
    <w:rsid w:val="0071691D"/>
    <w:rsid w:val="007172DC"/>
    <w:rsid w:val="0074117C"/>
    <w:rsid w:val="00743080"/>
    <w:rsid w:val="007430A9"/>
    <w:rsid w:val="00744FBB"/>
    <w:rsid w:val="007460F4"/>
    <w:rsid w:val="007469EF"/>
    <w:rsid w:val="00766D00"/>
    <w:rsid w:val="007710C1"/>
    <w:rsid w:val="00771158"/>
    <w:rsid w:val="007743A7"/>
    <w:rsid w:val="00775A6A"/>
    <w:rsid w:val="00777523"/>
    <w:rsid w:val="00787BFF"/>
    <w:rsid w:val="00794618"/>
    <w:rsid w:val="00795201"/>
    <w:rsid w:val="007A013A"/>
    <w:rsid w:val="007B465D"/>
    <w:rsid w:val="007B4748"/>
    <w:rsid w:val="007C34BF"/>
    <w:rsid w:val="007C426D"/>
    <w:rsid w:val="007C6C50"/>
    <w:rsid w:val="007D3A54"/>
    <w:rsid w:val="007D5CC9"/>
    <w:rsid w:val="007D7D64"/>
    <w:rsid w:val="007E20A7"/>
    <w:rsid w:val="007E489E"/>
    <w:rsid w:val="00803B00"/>
    <w:rsid w:val="008056DF"/>
    <w:rsid w:val="00806A67"/>
    <w:rsid w:val="00813D8B"/>
    <w:rsid w:val="00816B7F"/>
    <w:rsid w:val="00826C2A"/>
    <w:rsid w:val="00834F89"/>
    <w:rsid w:val="00840412"/>
    <w:rsid w:val="0084287B"/>
    <w:rsid w:val="008454B0"/>
    <w:rsid w:val="00854A41"/>
    <w:rsid w:val="00856C90"/>
    <w:rsid w:val="008600F8"/>
    <w:rsid w:val="00876469"/>
    <w:rsid w:val="00882085"/>
    <w:rsid w:val="008904BF"/>
    <w:rsid w:val="0089346F"/>
    <w:rsid w:val="00896610"/>
    <w:rsid w:val="008A0061"/>
    <w:rsid w:val="008A38FD"/>
    <w:rsid w:val="008A71E8"/>
    <w:rsid w:val="008A765F"/>
    <w:rsid w:val="008B270B"/>
    <w:rsid w:val="008B2AAA"/>
    <w:rsid w:val="008B2AD1"/>
    <w:rsid w:val="008B6191"/>
    <w:rsid w:val="008B6562"/>
    <w:rsid w:val="008C5A3C"/>
    <w:rsid w:val="008D2925"/>
    <w:rsid w:val="008D7E7F"/>
    <w:rsid w:val="008E4B27"/>
    <w:rsid w:val="008F06D5"/>
    <w:rsid w:val="008F2ADB"/>
    <w:rsid w:val="008F5A1C"/>
    <w:rsid w:val="008F7DED"/>
    <w:rsid w:val="00911B07"/>
    <w:rsid w:val="00925F5E"/>
    <w:rsid w:val="00944C0B"/>
    <w:rsid w:val="009504DB"/>
    <w:rsid w:val="009545F9"/>
    <w:rsid w:val="009557B3"/>
    <w:rsid w:val="00956805"/>
    <w:rsid w:val="00960CF9"/>
    <w:rsid w:val="009637AB"/>
    <w:rsid w:val="00985BE4"/>
    <w:rsid w:val="009941A3"/>
    <w:rsid w:val="00995679"/>
    <w:rsid w:val="00997C98"/>
    <w:rsid w:val="009A0BCA"/>
    <w:rsid w:val="009A41B9"/>
    <w:rsid w:val="009A6106"/>
    <w:rsid w:val="009B2B84"/>
    <w:rsid w:val="009C670C"/>
    <w:rsid w:val="009D0B93"/>
    <w:rsid w:val="009D75FD"/>
    <w:rsid w:val="009D7919"/>
    <w:rsid w:val="009E487C"/>
    <w:rsid w:val="00A0056C"/>
    <w:rsid w:val="00A0278A"/>
    <w:rsid w:val="00A04A94"/>
    <w:rsid w:val="00A10C91"/>
    <w:rsid w:val="00A133C5"/>
    <w:rsid w:val="00A17194"/>
    <w:rsid w:val="00A21D89"/>
    <w:rsid w:val="00A230B4"/>
    <w:rsid w:val="00A25484"/>
    <w:rsid w:val="00A50158"/>
    <w:rsid w:val="00A536FC"/>
    <w:rsid w:val="00A5632C"/>
    <w:rsid w:val="00A72237"/>
    <w:rsid w:val="00A76D98"/>
    <w:rsid w:val="00A773B0"/>
    <w:rsid w:val="00A87846"/>
    <w:rsid w:val="00A9657E"/>
    <w:rsid w:val="00AA3A9E"/>
    <w:rsid w:val="00AB0593"/>
    <w:rsid w:val="00AC0874"/>
    <w:rsid w:val="00AD43AF"/>
    <w:rsid w:val="00AE04A8"/>
    <w:rsid w:val="00AF11DE"/>
    <w:rsid w:val="00AF559F"/>
    <w:rsid w:val="00AF6559"/>
    <w:rsid w:val="00B06614"/>
    <w:rsid w:val="00B134F7"/>
    <w:rsid w:val="00B149B9"/>
    <w:rsid w:val="00B15910"/>
    <w:rsid w:val="00B229E5"/>
    <w:rsid w:val="00B4308A"/>
    <w:rsid w:val="00B51B43"/>
    <w:rsid w:val="00B75B7F"/>
    <w:rsid w:val="00B84589"/>
    <w:rsid w:val="00B934DD"/>
    <w:rsid w:val="00B93DBB"/>
    <w:rsid w:val="00B94F84"/>
    <w:rsid w:val="00BA6386"/>
    <w:rsid w:val="00BC508C"/>
    <w:rsid w:val="00BD0FA9"/>
    <w:rsid w:val="00BE6CCA"/>
    <w:rsid w:val="00C017A2"/>
    <w:rsid w:val="00C130B7"/>
    <w:rsid w:val="00C17B6B"/>
    <w:rsid w:val="00C20B92"/>
    <w:rsid w:val="00C2280F"/>
    <w:rsid w:val="00C2393E"/>
    <w:rsid w:val="00C3003E"/>
    <w:rsid w:val="00C31D00"/>
    <w:rsid w:val="00C34877"/>
    <w:rsid w:val="00C34EF4"/>
    <w:rsid w:val="00C42FBB"/>
    <w:rsid w:val="00C5134D"/>
    <w:rsid w:val="00C5241A"/>
    <w:rsid w:val="00C55C46"/>
    <w:rsid w:val="00C63E74"/>
    <w:rsid w:val="00C744E9"/>
    <w:rsid w:val="00CA0F34"/>
    <w:rsid w:val="00CA236A"/>
    <w:rsid w:val="00CA4A9A"/>
    <w:rsid w:val="00CB19E7"/>
    <w:rsid w:val="00CC2E49"/>
    <w:rsid w:val="00CE6D58"/>
    <w:rsid w:val="00CF1D83"/>
    <w:rsid w:val="00CF58AF"/>
    <w:rsid w:val="00D02351"/>
    <w:rsid w:val="00D04C59"/>
    <w:rsid w:val="00D100BD"/>
    <w:rsid w:val="00D20640"/>
    <w:rsid w:val="00D20C4D"/>
    <w:rsid w:val="00D24EFC"/>
    <w:rsid w:val="00D31BEE"/>
    <w:rsid w:val="00D35D04"/>
    <w:rsid w:val="00D35EA0"/>
    <w:rsid w:val="00D41C6D"/>
    <w:rsid w:val="00D473F5"/>
    <w:rsid w:val="00D47C7E"/>
    <w:rsid w:val="00D504A9"/>
    <w:rsid w:val="00D65E14"/>
    <w:rsid w:val="00D67B27"/>
    <w:rsid w:val="00D74041"/>
    <w:rsid w:val="00D84A11"/>
    <w:rsid w:val="00D97A5D"/>
    <w:rsid w:val="00DA5C24"/>
    <w:rsid w:val="00DC728A"/>
    <w:rsid w:val="00DD03A0"/>
    <w:rsid w:val="00DF4686"/>
    <w:rsid w:val="00E03A9D"/>
    <w:rsid w:val="00E04073"/>
    <w:rsid w:val="00E056EF"/>
    <w:rsid w:val="00E131B6"/>
    <w:rsid w:val="00E16F99"/>
    <w:rsid w:val="00E213E0"/>
    <w:rsid w:val="00E2534C"/>
    <w:rsid w:val="00E35204"/>
    <w:rsid w:val="00E37419"/>
    <w:rsid w:val="00E44FC5"/>
    <w:rsid w:val="00E458CA"/>
    <w:rsid w:val="00E5343C"/>
    <w:rsid w:val="00E56041"/>
    <w:rsid w:val="00E60091"/>
    <w:rsid w:val="00E61F63"/>
    <w:rsid w:val="00E621B5"/>
    <w:rsid w:val="00E65B19"/>
    <w:rsid w:val="00E7322B"/>
    <w:rsid w:val="00E7734F"/>
    <w:rsid w:val="00E778C0"/>
    <w:rsid w:val="00E81A62"/>
    <w:rsid w:val="00E82B24"/>
    <w:rsid w:val="00E95085"/>
    <w:rsid w:val="00E96CA0"/>
    <w:rsid w:val="00E97411"/>
    <w:rsid w:val="00EA714F"/>
    <w:rsid w:val="00EC0A1E"/>
    <w:rsid w:val="00EC2075"/>
    <w:rsid w:val="00ED0D98"/>
    <w:rsid w:val="00EE0E5E"/>
    <w:rsid w:val="00EE133C"/>
    <w:rsid w:val="00EE20E6"/>
    <w:rsid w:val="00EE4885"/>
    <w:rsid w:val="00EE5884"/>
    <w:rsid w:val="00EF1D7F"/>
    <w:rsid w:val="00F060AB"/>
    <w:rsid w:val="00F13982"/>
    <w:rsid w:val="00F14113"/>
    <w:rsid w:val="00F21C60"/>
    <w:rsid w:val="00F3769C"/>
    <w:rsid w:val="00F474EF"/>
    <w:rsid w:val="00F51DED"/>
    <w:rsid w:val="00F60A9D"/>
    <w:rsid w:val="00F6416E"/>
    <w:rsid w:val="00F7328E"/>
    <w:rsid w:val="00F77A28"/>
    <w:rsid w:val="00F87416"/>
    <w:rsid w:val="00F9006A"/>
    <w:rsid w:val="00F94D0C"/>
    <w:rsid w:val="00F95F41"/>
    <w:rsid w:val="00FA0E4D"/>
    <w:rsid w:val="00FA1649"/>
    <w:rsid w:val="00FA5F67"/>
    <w:rsid w:val="00FA6AD7"/>
    <w:rsid w:val="00FA79E9"/>
    <w:rsid w:val="00FB41A8"/>
    <w:rsid w:val="00FC2618"/>
    <w:rsid w:val="00FD2BFC"/>
    <w:rsid w:val="00FE4B5F"/>
    <w:rsid w:val="00FF05FF"/>
    <w:rsid w:val="00FF1915"/>
    <w:rsid w:val="00FF1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00A15FD-966D-48B2-A5C6-8C1669A4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2A"/>
    <w:rPr>
      <w:rFonts w:ascii="Times New Roman" w:eastAsia="Times New Roman" w:hAnsi="Times New Roman"/>
      <w:sz w:val="24"/>
      <w:szCs w:val="24"/>
      <w:lang w:val="es-ES_tradnl" w:eastAsia="es-ES"/>
    </w:rPr>
  </w:style>
  <w:style w:type="paragraph" w:styleId="Ttulo1">
    <w:name w:val="heading 1"/>
    <w:basedOn w:val="Normal"/>
    <w:next w:val="Normal"/>
    <w:link w:val="Ttulo1Car"/>
    <w:qFormat/>
    <w:rsid w:val="00121E2A"/>
    <w:pPr>
      <w:keepNext/>
      <w:jc w:val="center"/>
      <w:outlineLvl w:val="0"/>
    </w:pPr>
    <w:rPr>
      <w:b/>
      <w:sz w:val="28"/>
      <w:szCs w:val="20"/>
    </w:rPr>
  </w:style>
  <w:style w:type="paragraph" w:styleId="Ttulo3">
    <w:name w:val="heading 3"/>
    <w:basedOn w:val="Normal"/>
    <w:next w:val="Normal"/>
    <w:link w:val="Ttulo3Car"/>
    <w:qFormat/>
    <w:rsid w:val="00121E2A"/>
    <w:pPr>
      <w:keepNext/>
      <w:jc w:val="both"/>
      <w:outlineLvl w:val="2"/>
    </w:pPr>
    <w:rPr>
      <w:b/>
      <w:sz w:val="32"/>
      <w:szCs w:val="20"/>
    </w:rPr>
  </w:style>
  <w:style w:type="paragraph" w:styleId="Ttulo4">
    <w:name w:val="heading 4"/>
    <w:basedOn w:val="Normal"/>
    <w:next w:val="Normal"/>
    <w:link w:val="Ttulo4Car"/>
    <w:qFormat/>
    <w:rsid w:val="00121E2A"/>
    <w:pPr>
      <w:keepNext/>
      <w:jc w:val="center"/>
      <w:outlineLvl w:val="3"/>
    </w:pPr>
    <w:rPr>
      <w:rFonts w:ascii="Tahoma" w:hAnsi="Tahoma"/>
      <w:b/>
      <w:szCs w:val="26"/>
    </w:rPr>
  </w:style>
  <w:style w:type="paragraph" w:styleId="Ttulo6">
    <w:name w:val="heading 6"/>
    <w:basedOn w:val="Normal"/>
    <w:next w:val="Normal"/>
    <w:link w:val="Ttulo6Car"/>
    <w:qFormat/>
    <w:rsid w:val="00121E2A"/>
    <w:pPr>
      <w:keepNext/>
      <w:ind w:left="360"/>
      <w:outlineLvl w:val="5"/>
    </w:pPr>
    <w:rPr>
      <w:rFonts w:ascii="Garamond" w:hAnsi="Garamond"/>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1E2A"/>
    <w:rPr>
      <w:rFonts w:ascii="Times New Roman" w:eastAsia="Times New Roman" w:hAnsi="Times New Roman" w:cs="Times New Roman"/>
      <w:b/>
      <w:sz w:val="28"/>
      <w:szCs w:val="20"/>
      <w:lang w:eastAsia="es-ES"/>
    </w:rPr>
  </w:style>
  <w:style w:type="character" w:customStyle="1" w:styleId="Ttulo3Car">
    <w:name w:val="Título 3 Car"/>
    <w:link w:val="Ttulo3"/>
    <w:rsid w:val="00121E2A"/>
    <w:rPr>
      <w:rFonts w:ascii="Times New Roman" w:eastAsia="Times New Roman" w:hAnsi="Times New Roman" w:cs="Times New Roman"/>
      <w:b/>
      <w:sz w:val="32"/>
      <w:szCs w:val="20"/>
      <w:lang w:eastAsia="es-ES"/>
    </w:rPr>
  </w:style>
  <w:style w:type="character" w:customStyle="1" w:styleId="Ttulo4Car">
    <w:name w:val="Título 4 Car"/>
    <w:link w:val="Ttulo4"/>
    <w:rsid w:val="00121E2A"/>
    <w:rPr>
      <w:rFonts w:ascii="Tahoma" w:eastAsia="Times New Roman" w:hAnsi="Tahoma" w:cs="Tahoma"/>
      <w:b/>
      <w:sz w:val="24"/>
      <w:szCs w:val="26"/>
      <w:lang w:val="es-ES_tradnl" w:eastAsia="es-ES"/>
    </w:rPr>
  </w:style>
  <w:style w:type="character" w:customStyle="1" w:styleId="Ttulo6Car">
    <w:name w:val="Título 6 Car"/>
    <w:link w:val="Ttulo6"/>
    <w:rsid w:val="00121E2A"/>
    <w:rPr>
      <w:rFonts w:ascii="Garamond" w:eastAsia="Times New Roman" w:hAnsi="Garamond" w:cs="Times New Roman"/>
      <w:sz w:val="28"/>
      <w:szCs w:val="20"/>
      <w:lang w:eastAsia="es-ES"/>
    </w:rPr>
  </w:style>
  <w:style w:type="paragraph" w:styleId="Sangradetextonormal">
    <w:name w:val="Body Text Indent"/>
    <w:basedOn w:val="Normal"/>
    <w:link w:val="SangradetextonormalCar"/>
    <w:rsid w:val="00121E2A"/>
    <w:pPr>
      <w:jc w:val="both"/>
    </w:pPr>
    <w:rPr>
      <w:rFonts w:ascii="Tahoma" w:hAnsi="Tahoma"/>
      <w:sz w:val="28"/>
      <w:szCs w:val="20"/>
    </w:rPr>
  </w:style>
  <w:style w:type="character" w:customStyle="1" w:styleId="SangradetextonormalCar">
    <w:name w:val="Sangría de texto normal Car"/>
    <w:link w:val="Sangradetextonormal"/>
    <w:rsid w:val="00121E2A"/>
    <w:rPr>
      <w:rFonts w:ascii="Tahoma" w:eastAsia="Times New Roman" w:hAnsi="Tahoma" w:cs="Times New Roman"/>
      <w:sz w:val="28"/>
      <w:szCs w:val="20"/>
      <w:lang w:eastAsia="es-ES"/>
    </w:rPr>
  </w:style>
  <w:style w:type="character" w:styleId="Nmerodepgina">
    <w:name w:val="page number"/>
    <w:rsid w:val="00121E2A"/>
  </w:style>
  <w:style w:type="paragraph" w:styleId="Piedepgina">
    <w:name w:val="footer"/>
    <w:basedOn w:val="Normal"/>
    <w:link w:val="PiedepginaCar"/>
    <w:uiPriority w:val="99"/>
    <w:rsid w:val="00121E2A"/>
    <w:pPr>
      <w:tabs>
        <w:tab w:val="center" w:pos="4419"/>
        <w:tab w:val="right" w:pos="8838"/>
      </w:tabs>
    </w:pPr>
    <w:rPr>
      <w:szCs w:val="20"/>
    </w:rPr>
  </w:style>
  <w:style w:type="character" w:customStyle="1" w:styleId="PiedepginaCar">
    <w:name w:val="Pie de página Car"/>
    <w:link w:val="Piedepgina"/>
    <w:uiPriority w:val="99"/>
    <w:rsid w:val="00121E2A"/>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121E2A"/>
    <w:pPr>
      <w:tabs>
        <w:tab w:val="center" w:pos="4252"/>
        <w:tab w:val="right" w:pos="8504"/>
      </w:tabs>
    </w:pPr>
  </w:style>
  <w:style w:type="character" w:customStyle="1" w:styleId="EncabezadoCar">
    <w:name w:val="Encabezado Car"/>
    <w:link w:val="Encabezado"/>
    <w:uiPriority w:val="99"/>
    <w:rsid w:val="00121E2A"/>
    <w:rPr>
      <w:rFonts w:ascii="Times New Roman" w:eastAsia="Times New Roman" w:hAnsi="Times New Roman" w:cs="Times New Roman"/>
      <w:sz w:val="24"/>
      <w:szCs w:val="24"/>
      <w:lang w:val="es-ES_tradnl" w:eastAsia="es-ES"/>
    </w:rPr>
  </w:style>
  <w:style w:type="paragraph" w:styleId="Textodeglobo">
    <w:name w:val="Balloon Text"/>
    <w:basedOn w:val="Normal"/>
    <w:semiHidden/>
    <w:rsid w:val="00D35EA0"/>
    <w:rPr>
      <w:rFonts w:ascii="Tahoma" w:hAnsi="Tahoma" w:cs="Tahoma"/>
      <w:sz w:val="16"/>
      <w:szCs w:val="16"/>
    </w:rPr>
  </w:style>
  <w:style w:type="paragraph" w:customStyle="1" w:styleId="Texto">
    <w:name w:val="Texto"/>
    <w:basedOn w:val="Normal"/>
    <w:link w:val="TextoCar"/>
    <w:rsid w:val="009545F9"/>
    <w:pPr>
      <w:spacing w:after="101" w:line="216" w:lineRule="exact"/>
      <w:ind w:firstLine="288"/>
      <w:jc w:val="both"/>
    </w:pPr>
    <w:rPr>
      <w:rFonts w:ascii="Arial" w:hAnsi="Arial"/>
      <w:sz w:val="18"/>
      <w:szCs w:val="18"/>
    </w:rPr>
  </w:style>
  <w:style w:type="character" w:customStyle="1" w:styleId="TextoCar">
    <w:name w:val="Texto Car"/>
    <w:link w:val="Texto"/>
    <w:rsid w:val="009545F9"/>
    <w:rPr>
      <w:rFonts w:ascii="Arial" w:eastAsia="Times New Roman" w:hAnsi="Arial"/>
      <w:sz w:val="18"/>
      <w:szCs w:val="18"/>
    </w:rPr>
  </w:style>
  <w:style w:type="paragraph" w:styleId="Textoindependiente2">
    <w:name w:val="Body Text 2"/>
    <w:basedOn w:val="Normal"/>
    <w:link w:val="Textoindependiente2Car"/>
    <w:uiPriority w:val="99"/>
    <w:semiHidden/>
    <w:unhideWhenUsed/>
    <w:rsid w:val="00A04A94"/>
    <w:pPr>
      <w:spacing w:after="120" w:line="480" w:lineRule="auto"/>
    </w:pPr>
  </w:style>
  <w:style w:type="character" w:customStyle="1" w:styleId="Textoindependiente2Car">
    <w:name w:val="Texto independiente 2 Car"/>
    <w:link w:val="Textoindependiente2"/>
    <w:uiPriority w:val="99"/>
    <w:semiHidden/>
    <w:rsid w:val="00A04A94"/>
    <w:rPr>
      <w:rFonts w:ascii="Times New Roman" w:eastAsia="Times New Roman" w:hAnsi="Times New Roman"/>
      <w:sz w:val="24"/>
      <w:szCs w:val="24"/>
      <w:lang w:val="es-ES_tradnl" w:eastAsia="es-ES"/>
    </w:rPr>
  </w:style>
  <w:style w:type="paragraph" w:styleId="Sinespaciado">
    <w:name w:val="No Spacing"/>
    <w:link w:val="SinespaciadoCar"/>
    <w:qFormat/>
    <w:rsid w:val="00A04A94"/>
    <w:rPr>
      <w:rFonts w:ascii="Times New Roman" w:eastAsia="Times New Roman" w:hAnsi="Times New Roman"/>
      <w:sz w:val="24"/>
      <w:szCs w:val="24"/>
      <w:lang w:eastAsia="es-ES"/>
    </w:rPr>
  </w:style>
  <w:style w:type="paragraph" w:customStyle="1" w:styleId="Normal1">
    <w:name w:val="Normal1"/>
    <w:rsid w:val="004209DF"/>
    <w:pPr>
      <w:spacing w:after="200" w:line="276" w:lineRule="auto"/>
    </w:pPr>
    <w:rPr>
      <w:rFonts w:cs="Calibri"/>
      <w:sz w:val="22"/>
      <w:szCs w:val="22"/>
    </w:rPr>
  </w:style>
  <w:style w:type="paragraph" w:customStyle="1" w:styleId="Normal10">
    <w:name w:val="Normal1"/>
    <w:rsid w:val="0050523F"/>
    <w:pPr>
      <w:spacing w:after="200" w:line="276" w:lineRule="auto"/>
    </w:pPr>
    <w:rPr>
      <w:rFonts w:cs="Calibri"/>
      <w:sz w:val="22"/>
      <w:szCs w:val="22"/>
    </w:rPr>
  </w:style>
  <w:style w:type="character" w:customStyle="1" w:styleId="SinespaciadoCar">
    <w:name w:val="Sin espaciado Car"/>
    <w:link w:val="Sinespaciado"/>
    <w:locked/>
    <w:rsid w:val="004C182F"/>
    <w:rPr>
      <w:rFonts w:ascii="Times New Roman" w:eastAsia="Times New Roman" w:hAnsi="Times New Roman"/>
      <w:sz w:val="24"/>
      <w:szCs w:val="24"/>
      <w:lang w:eastAsia="es-ES"/>
    </w:rPr>
  </w:style>
  <w:style w:type="paragraph" w:customStyle="1" w:styleId="Cuadrculamedia21">
    <w:name w:val="Cuadrícula media 21"/>
    <w:uiPriority w:val="1"/>
    <w:qFormat/>
    <w:rsid w:val="004C182F"/>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E60091"/>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semiHidden/>
    <w:rsid w:val="00E60091"/>
    <w:rPr>
      <w:rFonts w:ascii="Tahoma" w:eastAsia="Times New Roman" w:hAnsi="Tahoma"/>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1892">
      <w:bodyDiv w:val="1"/>
      <w:marLeft w:val="0"/>
      <w:marRight w:val="0"/>
      <w:marTop w:val="0"/>
      <w:marBottom w:val="0"/>
      <w:divBdr>
        <w:top w:val="none" w:sz="0" w:space="0" w:color="auto"/>
        <w:left w:val="none" w:sz="0" w:space="0" w:color="auto"/>
        <w:bottom w:val="none" w:sz="0" w:space="0" w:color="auto"/>
        <w:right w:val="none" w:sz="0" w:space="0" w:color="auto"/>
      </w:divBdr>
    </w:div>
    <w:div w:id="943881035">
      <w:bodyDiv w:val="1"/>
      <w:marLeft w:val="0"/>
      <w:marRight w:val="0"/>
      <w:marTop w:val="0"/>
      <w:marBottom w:val="0"/>
      <w:divBdr>
        <w:top w:val="none" w:sz="0" w:space="0" w:color="auto"/>
        <w:left w:val="none" w:sz="0" w:space="0" w:color="auto"/>
        <w:bottom w:val="none" w:sz="0" w:space="0" w:color="auto"/>
        <w:right w:val="none" w:sz="0" w:space="0" w:color="auto"/>
      </w:divBdr>
    </w:div>
    <w:div w:id="1046487340">
      <w:bodyDiv w:val="1"/>
      <w:marLeft w:val="0"/>
      <w:marRight w:val="0"/>
      <w:marTop w:val="0"/>
      <w:marBottom w:val="0"/>
      <w:divBdr>
        <w:top w:val="none" w:sz="0" w:space="0" w:color="auto"/>
        <w:left w:val="none" w:sz="0" w:space="0" w:color="auto"/>
        <w:bottom w:val="none" w:sz="0" w:space="0" w:color="auto"/>
        <w:right w:val="none" w:sz="0" w:space="0" w:color="auto"/>
      </w:divBdr>
    </w:div>
    <w:div w:id="1333337741">
      <w:bodyDiv w:val="1"/>
      <w:marLeft w:val="0"/>
      <w:marRight w:val="0"/>
      <w:marTop w:val="0"/>
      <w:marBottom w:val="0"/>
      <w:divBdr>
        <w:top w:val="none" w:sz="0" w:space="0" w:color="auto"/>
        <w:left w:val="none" w:sz="0" w:space="0" w:color="auto"/>
        <w:bottom w:val="none" w:sz="0" w:space="0" w:color="auto"/>
        <w:right w:val="none" w:sz="0" w:space="0" w:color="auto"/>
      </w:divBdr>
    </w:div>
    <w:div w:id="1924218586">
      <w:bodyDiv w:val="1"/>
      <w:marLeft w:val="0"/>
      <w:marRight w:val="0"/>
      <w:marTop w:val="0"/>
      <w:marBottom w:val="0"/>
      <w:divBdr>
        <w:top w:val="none" w:sz="0" w:space="0" w:color="auto"/>
        <w:left w:val="none" w:sz="0" w:space="0" w:color="auto"/>
        <w:bottom w:val="none" w:sz="0" w:space="0" w:color="auto"/>
        <w:right w:val="none" w:sz="0" w:space="0" w:color="auto"/>
      </w:divBdr>
    </w:div>
    <w:div w:id="20856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1702</Words>
  <Characters>9364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Casillas Torres</dc:creator>
  <cp:lastModifiedBy>Ricardo Escobar Cibrian</cp:lastModifiedBy>
  <cp:revision>6</cp:revision>
  <cp:lastPrinted>2021-08-30T15:44:00Z</cp:lastPrinted>
  <dcterms:created xsi:type="dcterms:W3CDTF">2021-09-01T16:06:00Z</dcterms:created>
  <dcterms:modified xsi:type="dcterms:W3CDTF">2021-09-01T18:06:00Z</dcterms:modified>
</cp:coreProperties>
</file>