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D6" w:rsidRPr="000E7ADF" w:rsidRDefault="00F052D6" w:rsidP="00F052D6">
      <w:pPr>
        <w:jc w:val="both"/>
        <w:rPr>
          <w:rFonts w:ascii="Trebuchet MS" w:hAnsi="Trebuchet MS"/>
          <w:highlight w:val="yellow"/>
          <w:lang w:val="es-ES_tradnl"/>
        </w:rPr>
      </w:pPr>
      <w:r w:rsidRPr="000E7ADF">
        <w:rPr>
          <w:rFonts w:ascii="Trebuchet MS" w:hAnsi="Trebuchet MS"/>
        </w:rPr>
        <w:t xml:space="preserve">Siendo las </w:t>
      </w:r>
      <w:r>
        <w:rPr>
          <w:rFonts w:ascii="Trebuchet MS" w:hAnsi="Trebuchet MS"/>
          <w:b/>
          <w:bCs/>
        </w:rPr>
        <w:t>diez</w:t>
      </w:r>
      <w:r w:rsidRPr="000E7ADF">
        <w:rPr>
          <w:rFonts w:ascii="Trebuchet MS" w:hAnsi="Trebuchet MS"/>
          <w:b/>
          <w:bCs/>
        </w:rPr>
        <w:t xml:space="preserve"> horas con </w:t>
      </w:r>
      <w:r>
        <w:rPr>
          <w:rFonts w:ascii="Trebuchet MS" w:hAnsi="Trebuchet MS"/>
          <w:b/>
          <w:bCs/>
        </w:rPr>
        <w:t>cuarenta</w:t>
      </w:r>
      <w:r w:rsidRPr="000E7ADF">
        <w:rPr>
          <w:rFonts w:ascii="Trebuchet MS" w:hAnsi="Trebuchet MS"/>
          <w:b/>
          <w:bCs/>
        </w:rPr>
        <w:t xml:space="preserve"> minutos</w:t>
      </w:r>
      <w:r w:rsidRPr="000E7ADF">
        <w:rPr>
          <w:rFonts w:ascii="Trebuchet MS" w:hAnsi="Trebuchet MS"/>
        </w:rPr>
        <w:t xml:space="preserve"> del día </w:t>
      </w:r>
      <w:r>
        <w:rPr>
          <w:rFonts w:ascii="Trebuchet MS" w:hAnsi="Trebuchet MS"/>
          <w:b/>
          <w:bCs/>
        </w:rPr>
        <w:t>treinta de jul</w:t>
      </w:r>
      <w:r w:rsidRPr="000E7ADF">
        <w:rPr>
          <w:rFonts w:ascii="Trebuchet MS" w:hAnsi="Trebuchet MS"/>
          <w:b/>
          <w:bCs/>
        </w:rPr>
        <w:t>io de dos mil veintiuno</w:t>
      </w:r>
      <w:r w:rsidRPr="000E7ADF">
        <w:rPr>
          <w:rFonts w:ascii="Trebuchet MS" w:hAnsi="Trebuchet MS"/>
          <w:lang w:val="es-ES_tradnl"/>
        </w:rPr>
        <w:t xml:space="preserve">, en transmisión en vivo mediante la plataforma Zoom, por Internet, y en cumplimiento a la convocatoria de la </w:t>
      </w:r>
      <w:r w:rsidRPr="000E7ADF">
        <w:rPr>
          <w:rFonts w:ascii="Trebuchet MS" w:hAnsi="Trebuchet MS"/>
          <w:b/>
          <w:lang w:val="es-ES_tradnl"/>
        </w:rPr>
        <w:t>Sesión Extraordinaria</w:t>
      </w:r>
      <w:r w:rsidRPr="000E7ADF">
        <w:rPr>
          <w:rFonts w:ascii="Trebuchet MS" w:hAnsi="Trebuchet MS"/>
          <w:lang w:val="es-ES_tradnl"/>
        </w:rPr>
        <w:t xml:space="preserve"> a verificarse en esta fecha, se reunieron los siguientes integrantes del Consejo General:</w:t>
      </w:r>
    </w:p>
    <w:tbl>
      <w:tblPr>
        <w:tblStyle w:val="Tabladelista1clara-nfasis31"/>
        <w:tblW w:w="9351" w:type="dxa"/>
        <w:tblLook w:val="04A0" w:firstRow="1" w:lastRow="0" w:firstColumn="1" w:lastColumn="0" w:noHBand="0" w:noVBand="1"/>
      </w:tblPr>
      <w:tblGrid>
        <w:gridCol w:w="4815"/>
        <w:gridCol w:w="4536"/>
      </w:tblGrid>
      <w:tr w:rsidR="00F052D6" w:rsidRPr="00630578" w:rsidTr="00F052D6">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none" w:sz="0" w:space="0" w:color="auto"/>
            </w:tcBorders>
            <w:shd w:val="clear" w:color="auto" w:fill="B789C6"/>
          </w:tcPr>
          <w:p w:rsidR="00F052D6" w:rsidRPr="00630578" w:rsidRDefault="00F052D6" w:rsidP="00F052D6">
            <w:pPr>
              <w:spacing w:after="0"/>
              <w:jc w:val="both"/>
              <w:rPr>
                <w:rFonts w:ascii="Trebuchet MS" w:hAnsi="Trebuchet MS"/>
                <w:b w:val="0"/>
                <w:bCs w:val="0"/>
                <w:lang w:val="es-ES_tradnl"/>
              </w:rPr>
            </w:pPr>
            <w:r w:rsidRPr="00630578">
              <w:rPr>
                <w:rFonts w:ascii="Trebuchet MS" w:hAnsi="Trebuchet MS"/>
                <w:lang w:val="es-ES_tradnl"/>
              </w:rPr>
              <w:t>Consejeras y consejeros electorales</w:t>
            </w:r>
          </w:p>
          <w:p w:rsidR="00F052D6" w:rsidRPr="00630578" w:rsidRDefault="00F052D6" w:rsidP="00F052D6">
            <w:pPr>
              <w:spacing w:after="0"/>
              <w:jc w:val="both"/>
              <w:rPr>
                <w:rFonts w:ascii="Trebuchet MS" w:hAnsi="Trebuchet MS"/>
                <w:b w:val="0"/>
                <w:bCs w:val="0"/>
                <w:lang w:val="es-ES_tradnl"/>
              </w:rPr>
            </w:pPr>
          </w:p>
        </w:tc>
      </w:tr>
      <w:tr w:rsidR="00F052D6" w:rsidRPr="00630578"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Mtro. Guillermo Amado Alcaraz Cross</w:t>
            </w:r>
          </w:p>
        </w:tc>
        <w:tc>
          <w:tcPr>
            <w:tcW w:w="4536"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Mtra. Silvia Guadalupe Bustos Vásquez</w:t>
            </w:r>
          </w:p>
        </w:tc>
        <w:tc>
          <w:tcPr>
            <w:tcW w:w="4536"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Lic. Zoad Jeanine García González</w:t>
            </w:r>
          </w:p>
        </w:tc>
        <w:tc>
          <w:tcPr>
            <w:tcW w:w="4536"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Mtro. Miguel Godínez Terríquez</w:t>
            </w:r>
          </w:p>
        </w:tc>
        <w:tc>
          <w:tcPr>
            <w:tcW w:w="4536"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Dr. Moisés Pérez Vega</w:t>
            </w:r>
          </w:p>
        </w:tc>
        <w:tc>
          <w:tcPr>
            <w:tcW w:w="4536"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Lic. Brenda Judith Serafín Morfín</w:t>
            </w:r>
          </w:p>
        </w:tc>
        <w:tc>
          <w:tcPr>
            <w:tcW w:w="4536"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Mtra. Claudia Alejandra Vargas Bautista</w:t>
            </w:r>
          </w:p>
        </w:tc>
        <w:tc>
          <w:tcPr>
            <w:tcW w:w="4536"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bl>
    <w:p w:rsidR="00F052D6" w:rsidRPr="00630578" w:rsidRDefault="00F052D6" w:rsidP="00F052D6">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F052D6" w:rsidRPr="00630578" w:rsidTr="005939C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F052D6" w:rsidRPr="00630578" w:rsidRDefault="00F052D6" w:rsidP="00F052D6">
            <w:pPr>
              <w:spacing w:after="0"/>
              <w:jc w:val="both"/>
              <w:rPr>
                <w:rFonts w:ascii="Trebuchet MS" w:hAnsi="Trebuchet MS"/>
                <w:lang w:val="es-ES_tradnl"/>
              </w:rPr>
            </w:pPr>
            <w:r w:rsidRPr="00630578">
              <w:rPr>
                <w:rFonts w:ascii="Trebuchet MS" w:hAnsi="Trebuchet MS"/>
                <w:lang w:val="es-ES_tradnl"/>
              </w:rPr>
              <w:t>Consejeras y consejeros representantes de los partidos políticos</w:t>
            </w:r>
          </w:p>
          <w:p w:rsidR="00F052D6" w:rsidRPr="00630578" w:rsidRDefault="00F052D6" w:rsidP="00F052D6">
            <w:pPr>
              <w:spacing w:after="0"/>
              <w:jc w:val="both"/>
              <w:rPr>
                <w:rFonts w:ascii="Trebuchet MS" w:hAnsi="Trebuchet MS"/>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sidRPr="00630578">
              <w:rPr>
                <w:rFonts w:ascii="Trebuchet MS" w:hAnsi="Trebuchet MS"/>
                <w:color w:val="222222"/>
                <w:shd w:val="clear" w:color="auto" w:fill="FFFFFF"/>
              </w:rPr>
              <w:t xml:space="preserve">Lic. Luis Alberto Muñoz Rodríguez </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PAN</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eastAsia="es-ES"/>
              </w:rPr>
            </w:pPr>
            <w:r w:rsidRPr="00630578">
              <w:rPr>
                <w:rFonts w:ascii="Trebuchet MS" w:hAnsi="Trebuchet MS"/>
                <w:color w:val="222222"/>
                <w:shd w:val="clear" w:color="auto" w:fill="FFFFFF"/>
              </w:rPr>
              <w:t>Lic. Enrique Velázquez Aguilar</w:t>
            </w:r>
          </w:p>
        </w:tc>
        <w:tc>
          <w:tcPr>
            <w:tcW w:w="2475"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PRI</w:t>
            </w:r>
          </w:p>
        </w:tc>
        <w:tc>
          <w:tcPr>
            <w:tcW w:w="1998"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sidRPr="00630578">
              <w:rPr>
                <w:rFonts w:ascii="Trebuchet MS" w:hAnsi="Trebuchet MS"/>
                <w:color w:val="222222"/>
                <w:shd w:val="clear" w:color="auto" w:fill="FFFFFF"/>
              </w:rPr>
              <w:t xml:space="preserve">Lic. </w:t>
            </w:r>
            <w:r>
              <w:rPr>
                <w:rFonts w:ascii="Trebuchet MS" w:hAnsi="Trebuchet MS"/>
                <w:lang w:eastAsia="es-ES"/>
              </w:rPr>
              <w:t>Jorge Arturo Villa Hernández</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PRD</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Pr>
                <w:rFonts w:ascii="Trebuchet MS" w:eastAsia="Times New Roman" w:hAnsi="Trebuchet MS" w:cs="Tahoma"/>
                <w:lang w:eastAsia="es-ES"/>
              </w:rPr>
              <w:t>Lic. Aldo Favio Pérez González</w:t>
            </w:r>
          </w:p>
        </w:tc>
        <w:tc>
          <w:tcPr>
            <w:tcW w:w="2475"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PVEM</w:t>
            </w:r>
          </w:p>
        </w:tc>
        <w:tc>
          <w:tcPr>
            <w:tcW w:w="1998"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 xml:space="preserve">Presente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sidRPr="00630578">
              <w:rPr>
                <w:rFonts w:ascii="Trebuchet MS" w:eastAsia="Times New Roman" w:hAnsi="Trebuchet MS" w:cs="Times New Roman"/>
                <w:color w:val="222222"/>
                <w:lang w:eastAsia="es-MX"/>
              </w:rPr>
              <w:t>Lic. Abel Gutiérrez López</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PT</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 xml:space="preserve">Presente </w:t>
            </w:r>
          </w:p>
        </w:tc>
      </w:tr>
      <w:tr w:rsidR="00F052D6" w:rsidRPr="00630578" w:rsidTr="005939C5">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sidRPr="00630578">
              <w:rPr>
                <w:rFonts w:ascii="Trebuchet MS" w:hAnsi="Trebuchet MS"/>
                <w:color w:val="000000"/>
                <w:shd w:val="clear" w:color="auto" w:fill="FFFFFF"/>
              </w:rPr>
              <w:t>Lic. Juan José Ramos Fernández</w:t>
            </w:r>
          </w:p>
        </w:tc>
        <w:tc>
          <w:tcPr>
            <w:tcW w:w="2475"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MC</w:t>
            </w:r>
          </w:p>
        </w:tc>
        <w:tc>
          <w:tcPr>
            <w:tcW w:w="1998"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hAnsi="Trebuchet MS"/>
                <w:lang w:val="es-ES_tradnl"/>
              </w:rPr>
            </w:pPr>
            <w:r w:rsidRPr="00630578">
              <w:rPr>
                <w:rFonts w:ascii="Trebuchet MS" w:eastAsia="Times New Roman" w:hAnsi="Trebuchet MS" w:cs="Times New Roman"/>
                <w:color w:val="222222"/>
                <w:lang w:eastAsia="es-MX"/>
              </w:rPr>
              <w:t>Lic. Rodrigo Solís García</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MORENA</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hAnsi="Trebuchet MS"/>
                <w:color w:val="222222"/>
                <w:shd w:val="clear" w:color="auto" w:fill="FFFFFF"/>
              </w:rPr>
            </w:pPr>
            <w:r>
              <w:rPr>
                <w:rFonts w:ascii="Trebuchet MS" w:hAnsi="Trebuchet MS"/>
                <w:color w:val="222222"/>
                <w:shd w:val="clear" w:color="auto" w:fill="FFFFFF"/>
              </w:rPr>
              <w:t>Lic. Adriana Judith Sánchez Mejía</w:t>
            </w:r>
          </w:p>
        </w:tc>
        <w:tc>
          <w:tcPr>
            <w:tcW w:w="2475"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hAnsi="Trebuchet MS"/>
                <w:color w:val="222222"/>
                <w:shd w:val="clear" w:color="auto" w:fill="FFFFFF"/>
              </w:rPr>
            </w:pPr>
            <w:r w:rsidRPr="00630578">
              <w:rPr>
                <w:rFonts w:ascii="Trebuchet MS" w:hAnsi="Trebuchet MS"/>
                <w:color w:val="222222"/>
                <w:shd w:val="clear" w:color="auto" w:fill="FFFFFF"/>
              </w:rPr>
              <w:t xml:space="preserve">Lic. </w:t>
            </w:r>
            <w:r>
              <w:rPr>
                <w:rFonts w:ascii="Trebuchet MS" w:hAnsi="Trebuchet MS"/>
                <w:color w:val="222222"/>
                <w:shd w:val="clear" w:color="auto" w:fill="FFFFFF"/>
              </w:rPr>
              <w:t>Ana Teresa Rodríguez Yerena</w:t>
            </w:r>
            <w:r w:rsidRPr="00630578">
              <w:rPr>
                <w:rFonts w:ascii="Trebuchet MS" w:hAnsi="Trebuchet MS"/>
                <w:color w:val="222222"/>
                <w:shd w:val="clear" w:color="auto" w:fill="FFFFFF"/>
              </w:rPr>
              <w:t xml:space="preserve"> </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HAGAMOS</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ahoma"/>
                <w:lang w:val="es-ES_tradnl" w:eastAsia="es-ES"/>
              </w:rPr>
            </w:pPr>
            <w:r w:rsidRPr="00630578">
              <w:rPr>
                <w:rFonts w:ascii="Trebuchet MS" w:eastAsia="Times New Roman" w:hAnsi="Trebuchet MS" w:cs="Times New Roman"/>
                <w:color w:val="222222"/>
                <w:lang w:eastAsia="es-MX"/>
              </w:rPr>
              <w:t>Lic. Enrique Lugo Quezada</w:t>
            </w:r>
          </w:p>
        </w:tc>
        <w:tc>
          <w:tcPr>
            <w:tcW w:w="2475"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FUTURO</w:t>
            </w:r>
          </w:p>
        </w:tc>
        <w:tc>
          <w:tcPr>
            <w:tcW w:w="1998" w:type="dxa"/>
          </w:tcPr>
          <w:p w:rsidR="00F052D6" w:rsidRPr="00630578"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 xml:space="preserve">Presente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F052D6">
            <w:pPr>
              <w:spacing w:after="0"/>
              <w:jc w:val="both"/>
              <w:rPr>
                <w:rFonts w:ascii="Trebuchet MS" w:eastAsia="Times New Roman" w:hAnsi="Trebuchet MS" w:cs="Times New Roman"/>
                <w:color w:val="222222"/>
                <w:lang w:eastAsia="es-MX"/>
              </w:rPr>
            </w:pPr>
            <w:r w:rsidRPr="00630578">
              <w:rPr>
                <w:rFonts w:ascii="Trebuchet MS" w:hAnsi="Trebuchet MS"/>
                <w:lang w:eastAsia="es-ES"/>
              </w:rPr>
              <w:t>Mtro. Karel Alois Usela Verónica</w:t>
            </w:r>
          </w:p>
        </w:tc>
        <w:tc>
          <w:tcPr>
            <w:tcW w:w="2475"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FUERZA POR MÉXICO</w:t>
            </w:r>
          </w:p>
        </w:tc>
        <w:tc>
          <w:tcPr>
            <w:tcW w:w="1998" w:type="dxa"/>
          </w:tcPr>
          <w:p w:rsidR="00F052D6" w:rsidRPr="00630578"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bl>
    <w:p w:rsidR="00F052D6" w:rsidRPr="00630578" w:rsidRDefault="00F052D6" w:rsidP="00F052D6">
      <w:pPr>
        <w:jc w:val="both"/>
        <w:rPr>
          <w:rFonts w:ascii="Trebuchet MS" w:hAnsi="Trebuchet MS"/>
          <w:lang w:val="es-ES_tradnl"/>
        </w:rPr>
      </w:pPr>
    </w:p>
    <w:tbl>
      <w:tblPr>
        <w:tblStyle w:val="Tabladelista1clara-nfasis31"/>
        <w:tblW w:w="9214" w:type="dxa"/>
        <w:tblInd w:w="108" w:type="dxa"/>
        <w:tblLook w:val="04A0" w:firstRow="1" w:lastRow="0" w:firstColumn="1" w:lastColumn="0" w:noHBand="0" w:noVBand="1"/>
      </w:tblPr>
      <w:tblGrid>
        <w:gridCol w:w="9214"/>
      </w:tblGrid>
      <w:tr w:rsidR="00F052D6" w:rsidRPr="00630578" w:rsidTr="005939C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214" w:type="dxa"/>
            <w:shd w:val="clear" w:color="auto" w:fill="B789C6"/>
          </w:tcPr>
          <w:p w:rsidR="00F052D6" w:rsidRPr="00630578" w:rsidRDefault="00F052D6" w:rsidP="00EB3D50">
            <w:pPr>
              <w:spacing w:after="0"/>
              <w:ind w:right="-72"/>
              <w:jc w:val="center"/>
              <w:rPr>
                <w:rFonts w:ascii="Trebuchet MS" w:hAnsi="Trebuchet MS"/>
                <w:bCs w:val="0"/>
                <w:lang w:val="es-ES_tradnl"/>
              </w:rPr>
            </w:pPr>
            <w:r w:rsidRPr="00630578">
              <w:rPr>
                <w:rFonts w:ascii="Trebuchet MS" w:hAnsi="Trebuchet MS"/>
                <w:bCs w:val="0"/>
                <w:lang w:val="es-ES_tradnl"/>
              </w:rPr>
              <w:t>Secretario Ejecutivo</w:t>
            </w:r>
          </w:p>
          <w:p w:rsidR="00F052D6" w:rsidRPr="00630578" w:rsidRDefault="00F052D6" w:rsidP="00EB3D50">
            <w:pPr>
              <w:spacing w:after="0"/>
              <w:jc w:val="center"/>
              <w:rPr>
                <w:rFonts w:ascii="Trebuchet MS" w:hAnsi="Trebuchet MS"/>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214" w:type="dxa"/>
          </w:tcPr>
          <w:p w:rsidR="00F052D6" w:rsidRPr="00D26C51" w:rsidRDefault="00F052D6" w:rsidP="00EB3D50">
            <w:pPr>
              <w:spacing w:after="0"/>
              <w:jc w:val="center"/>
              <w:rPr>
                <w:rFonts w:ascii="Trebuchet MS" w:hAnsi="Trebuchet MS"/>
                <w:bCs w:val="0"/>
                <w:lang w:val="es-ES_tradnl"/>
              </w:rPr>
            </w:pPr>
            <w:r w:rsidRPr="00D26C51">
              <w:rPr>
                <w:rFonts w:ascii="Trebuchet MS" w:hAnsi="Trebuchet MS"/>
                <w:bCs w:val="0"/>
                <w:lang w:val="es-ES_tradnl"/>
              </w:rPr>
              <w:t>Manuel Alejandro Murillo Gutiérrez</w:t>
            </w:r>
          </w:p>
        </w:tc>
      </w:tr>
    </w:tbl>
    <w:p w:rsidR="00F052D6" w:rsidRPr="00630578" w:rsidRDefault="00F052D6" w:rsidP="00F052D6">
      <w:pPr>
        <w:rPr>
          <w:rFonts w:ascii="Trebuchet MS" w:hAnsi="Trebuchet MS"/>
        </w:rPr>
      </w:pPr>
    </w:p>
    <w:p w:rsidR="00F052D6" w:rsidRPr="00630578" w:rsidRDefault="00F052D6" w:rsidP="00F052D6">
      <w:pPr>
        <w:rPr>
          <w:rFonts w:ascii="Trebuchet MS" w:hAnsi="Trebuchet MS"/>
        </w:rPr>
      </w:pPr>
    </w:p>
    <w:p w:rsidR="00F052D6" w:rsidRDefault="00F052D6" w:rsidP="00F052D6">
      <w:pPr>
        <w:rPr>
          <w:rFonts w:ascii="Trebuchet MS" w:hAnsi="Trebuchet MS" w:cs="Arial"/>
          <w:b/>
        </w:rPr>
      </w:pPr>
      <w:r>
        <w:rPr>
          <w:rFonts w:ascii="Trebuchet MS" w:hAnsi="Trebuchet MS" w:cs="Arial"/>
          <w:b/>
        </w:rPr>
        <w:br w:type="page"/>
      </w:r>
    </w:p>
    <w:p w:rsidR="00F052D6" w:rsidRPr="00630578" w:rsidRDefault="00F052D6" w:rsidP="00EB3D50">
      <w:pPr>
        <w:jc w:val="center"/>
        <w:rPr>
          <w:rFonts w:ascii="Trebuchet MS" w:hAnsi="Trebuchet MS" w:cs="Arial"/>
          <w:b/>
        </w:rPr>
      </w:pPr>
      <w:r w:rsidRPr="00630578">
        <w:rPr>
          <w:rFonts w:ascii="Trebuchet MS" w:hAnsi="Trebuchet MS" w:cs="Arial"/>
          <w:b/>
        </w:rPr>
        <w:lastRenderedPageBreak/>
        <w:t>ORDEN DEL DÍA</w:t>
      </w:r>
    </w:p>
    <w:p w:rsidR="00F052D6" w:rsidRPr="00D26C51" w:rsidRDefault="00F052D6" w:rsidP="00F052D6">
      <w:pPr>
        <w:jc w:val="both"/>
        <w:rPr>
          <w:rFonts w:ascii="Trebuchet MS" w:hAnsi="Trebuchet MS"/>
        </w:rPr>
      </w:pPr>
      <w:r w:rsidRPr="007F6B11">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2 DEL REGLAMENTO DE SESIONES DE ESTE ORGANISMO ELECTORAL, PARA DESAHOGARSE EN SESIÓN EXTRAORDINARIA DEL DÍA TREINTA DE JULIO DE DOS MIL VEINTIUNO AL TÉRMINO DE LA SESIÓN ORDINARIA CONVOCADA PARA ESTE MISMO DÍA.</w:t>
      </w:r>
      <w:r w:rsidRPr="007F6B11">
        <w:rPr>
          <w:rFonts w:ascii="Trebuchet MS" w:hAnsi="Trebuchet MS" w:cs="Arial"/>
        </w:rPr>
        <w:tab/>
      </w:r>
    </w:p>
    <w:p w:rsidR="00F052D6" w:rsidRPr="007F6B11" w:rsidRDefault="00F052D6" w:rsidP="00F052D6">
      <w:pPr>
        <w:pStyle w:val="Prrafodelista"/>
        <w:numPr>
          <w:ilvl w:val="0"/>
          <w:numId w:val="1"/>
        </w:numPr>
        <w:tabs>
          <w:tab w:val="num" w:pos="0"/>
        </w:tabs>
        <w:ind w:hanging="436"/>
        <w:jc w:val="both"/>
        <w:rPr>
          <w:rFonts w:ascii="Trebuchet MS" w:hAnsi="Trebuchet MS" w:cs="Arial"/>
          <w:sz w:val="22"/>
          <w:szCs w:val="22"/>
          <w:lang w:eastAsia="es-ES"/>
        </w:rPr>
      </w:pPr>
      <w:r w:rsidRPr="007F6B11">
        <w:rPr>
          <w:rFonts w:ascii="Trebuchet MS" w:hAnsi="Trebuchet MS" w:cs="Arial"/>
          <w:sz w:val="22"/>
          <w:szCs w:val="22"/>
        </w:rPr>
        <w:t>LISTA DE ASISTENCIA Y DECLARACIÓN DE QUÓRUM LEGAL.</w:t>
      </w:r>
    </w:p>
    <w:p w:rsidR="00F052D6" w:rsidRPr="007F6B11" w:rsidRDefault="00F052D6" w:rsidP="00F052D6">
      <w:pPr>
        <w:pStyle w:val="Prrafodelista"/>
        <w:ind w:left="0"/>
        <w:jc w:val="both"/>
        <w:rPr>
          <w:rFonts w:ascii="Trebuchet MS" w:hAnsi="Trebuchet MS" w:cs="Arial"/>
          <w:sz w:val="22"/>
          <w:szCs w:val="22"/>
          <w:lang w:eastAsia="es-ES"/>
        </w:rPr>
      </w:pPr>
    </w:p>
    <w:p w:rsidR="00F052D6" w:rsidRPr="007F6B11" w:rsidRDefault="00F052D6" w:rsidP="00F052D6">
      <w:pPr>
        <w:pStyle w:val="Prrafodelista"/>
        <w:numPr>
          <w:ilvl w:val="0"/>
          <w:numId w:val="1"/>
        </w:numPr>
        <w:tabs>
          <w:tab w:val="num" w:pos="0"/>
        </w:tabs>
        <w:autoSpaceDE w:val="0"/>
        <w:ind w:hanging="436"/>
        <w:jc w:val="both"/>
        <w:rPr>
          <w:rFonts w:ascii="Trebuchet MS" w:hAnsi="Trebuchet MS"/>
          <w:color w:val="000000"/>
        </w:rPr>
      </w:pPr>
      <w:r w:rsidRPr="007F6B11">
        <w:rPr>
          <w:rFonts w:ascii="Trebuchet MS" w:hAnsi="Trebuchet MS" w:cs="Arial"/>
          <w:sz w:val="22"/>
          <w:szCs w:val="22"/>
        </w:rPr>
        <w:t>APROBACIÓN DEL ORDEN DEL DÍA.</w:t>
      </w:r>
    </w:p>
    <w:p w:rsidR="00F052D6" w:rsidRPr="007F6B11" w:rsidRDefault="00F052D6" w:rsidP="00F052D6">
      <w:pPr>
        <w:pStyle w:val="Prrafodelista"/>
        <w:rPr>
          <w:rFonts w:ascii="Trebuchet MS" w:hAnsi="Trebuchet MS"/>
          <w:color w:val="000000"/>
        </w:rPr>
      </w:pPr>
    </w:p>
    <w:p w:rsidR="00F052D6" w:rsidRPr="007F6B11" w:rsidRDefault="00F052D6" w:rsidP="00F052D6">
      <w:pPr>
        <w:pStyle w:val="Prrafodelista"/>
        <w:numPr>
          <w:ilvl w:val="0"/>
          <w:numId w:val="1"/>
        </w:numPr>
        <w:pBdr>
          <w:top w:val="nil"/>
          <w:left w:val="nil"/>
          <w:bottom w:val="nil"/>
          <w:right w:val="nil"/>
          <w:between w:val="nil"/>
        </w:pBdr>
        <w:spacing w:line="276" w:lineRule="auto"/>
        <w:ind w:hanging="436"/>
        <w:jc w:val="both"/>
        <w:rPr>
          <w:rFonts w:ascii="Trebuchet MS" w:eastAsia="Trebuchet MS" w:hAnsi="Trebuchet MS" w:cs="Trebuchet MS"/>
          <w:sz w:val="22"/>
          <w:szCs w:val="22"/>
        </w:rPr>
      </w:pPr>
      <w:r w:rsidRPr="007F6B11">
        <w:rPr>
          <w:rFonts w:ascii="Trebuchet MS" w:eastAsia="Trebuchet MS" w:hAnsi="Trebuchet MS" w:cs="Trebuchet MS"/>
          <w:sz w:val="22"/>
          <w:szCs w:val="22"/>
        </w:rPr>
        <w:t xml:space="preserve">RESOLUCIÓN DEL CONSEJO GENERAL DEL INSTITUTO ELECTORAL Y DE PARTICIPACIÓN CIUDADANA DEL ESTADO DE JALISCO, RESPECTO DEL PROCEDIMIENTO SANCIONADOR ORDINARIO INSTAURADO EN CONTRA DE RODOLFO FRANCO RAMÍREZ </w:t>
      </w:r>
      <w:r w:rsidRPr="007F6B11">
        <w:rPr>
          <w:rFonts w:ascii="Trebuchet MS" w:hAnsi="Trebuchet MS" w:cs="Arial"/>
          <w:sz w:val="22"/>
          <w:szCs w:val="22"/>
          <w:lang w:val="es-ES"/>
        </w:rPr>
        <w:t xml:space="preserve">CON MOTIVO DE LA DENUNCIA DE HECHOS PRESENTADA POR ANGÉLICA SAUCEDO BOSQUEZ, </w:t>
      </w:r>
      <w:r w:rsidRPr="007F6B11">
        <w:rPr>
          <w:rFonts w:ascii="Trebuchet MS" w:eastAsia="Trebuchet MS" w:hAnsi="Trebuchet MS" w:cs="Trebuchet MS"/>
          <w:sz w:val="22"/>
          <w:szCs w:val="22"/>
        </w:rPr>
        <w:t>RADICADO CON EL NÚMERO DE EXPEDIENTE PSO-QUEJA-021/2018, QUE SE DICTA EN CUMPLIMIENTO A LA SENTENCIA EMITIDA POR EL TRIBUNAL ELECTORAL DEL ESTADO DE JALISCO, DENTRO DEL RECURSO DE APELACIÓN RAP-008/2019.</w:t>
      </w:r>
    </w:p>
    <w:p w:rsidR="00F052D6" w:rsidRPr="00630578" w:rsidRDefault="00F052D6" w:rsidP="00F052D6">
      <w:pPr>
        <w:spacing w:after="160" w:line="259" w:lineRule="auto"/>
        <w:rPr>
          <w:rFonts w:ascii="Trebuchet MS" w:hAnsi="Trebuchet MS"/>
          <w:lang w:val="es-ES_tradnl"/>
        </w:rPr>
      </w:pPr>
    </w:p>
    <w:p w:rsidR="00F052D6" w:rsidRPr="00630578" w:rsidRDefault="00F052D6" w:rsidP="00F052D6">
      <w:pPr>
        <w:spacing w:after="0" w:line="259" w:lineRule="auto"/>
        <w:rPr>
          <w:rFonts w:ascii="Trebuchet MS" w:hAnsi="Trebuchet MS"/>
          <w:lang w:val="es-ES_tradnl"/>
        </w:rPr>
      </w:pPr>
      <w:r w:rsidRPr="00630578">
        <w:rPr>
          <w:rFonts w:ascii="Trebuchet MS" w:hAnsi="Trebuchet MS"/>
          <w:b/>
          <w:color w:val="808080" w:themeColor="background1" w:themeShade="80"/>
          <w:lang w:val="es-ES_tradnl"/>
        </w:rPr>
        <w:t>Consejero presidente, Guillermo Amado Alcaraz Cross</w:t>
      </w:r>
    </w:p>
    <w:p w:rsidR="00F052D6" w:rsidRPr="00630578" w:rsidRDefault="00F052D6" w:rsidP="00F052D6">
      <w:pPr>
        <w:spacing w:line="259" w:lineRule="auto"/>
        <w:jc w:val="both"/>
        <w:rPr>
          <w:rFonts w:ascii="Trebuchet MS" w:hAnsi="Trebuchet MS"/>
          <w:lang w:val="es-ES_tradnl"/>
        </w:rPr>
      </w:pPr>
      <w:r w:rsidRPr="00630578">
        <w:rPr>
          <w:rFonts w:ascii="Trebuchet MS" w:hAnsi="Trebuchet MS"/>
          <w:lang w:val="es-ES_tradnl"/>
        </w:rPr>
        <w:t xml:space="preserve">Muy </w:t>
      </w:r>
      <w:r>
        <w:rPr>
          <w:rFonts w:ascii="Trebuchet MS" w:hAnsi="Trebuchet MS"/>
          <w:lang w:val="es-ES_tradnl"/>
        </w:rPr>
        <w:t>buenos días, m</w:t>
      </w:r>
      <w:r w:rsidRPr="00630578">
        <w:rPr>
          <w:rFonts w:ascii="Trebuchet MS" w:hAnsi="Trebuchet MS"/>
          <w:lang w:val="es-ES_tradnl"/>
        </w:rPr>
        <w:t>uchísimas</w:t>
      </w:r>
      <w:r>
        <w:rPr>
          <w:rFonts w:ascii="Trebuchet MS" w:hAnsi="Trebuchet MS"/>
          <w:lang w:val="es-ES_tradnl"/>
        </w:rPr>
        <w:t xml:space="preserve"> gracias por</w:t>
      </w:r>
      <w:r w:rsidRPr="00630578">
        <w:rPr>
          <w:rFonts w:ascii="Trebuchet MS" w:hAnsi="Trebuchet MS"/>
          <w:lang w:val="es-ES_tradnl"/>
        </w:rPr>
        <w:t xml:space="preserve"> </w:t>
      </w:r>
      <w:r>
        <w:rPr>
          <w:rFonts w:ascii="Trebuchet MS" w:hAnsi="Trebuchet MS"/>
          <w:lang w:val="es-ES_tradnl"/>
        </w:rPr>
        <w:t>permanecer reunidos para superar</w:t>
      </w:r>
      <w:r w:rsidRPr="00630578">
        <w:rPr>
          <w:rFonts w:ascii="Trebuchet MS" w:hAnsi="Trebuchet MS"/>
          <w:lang w:val="es-ES_tradnl"/>
        </w:rPr>
        <w:t xml:space="preserve"> esta Sesión </w:t>
      </w:r>
      <w:r>
        <w:rPr>
          <w:rFonts w:ascii="Trebuchet MS" w:hAnsi="Trebuchet MS"/>
          <w:lang w:val="es-ES_tradnl"/>
        </w:rPr>
        <w:t>Extraordinaria que ha sido convocada, y si</w:t>
      </w:r>
      <w:r w:rsidRPr="00630578">
        <w:rPr>
          <w:rFonts w:ascii="Trebuchet MS" w:hAnsi="Trebuchet MS"/>
          <w:lang w:val="es-ES_tradnl"/>
        </w:rPr>
        <w:t xml:space="preserve">endo las </w:t>
      </w:r>
      <w:r>
        <w:rPr>
          <w:rFonts w:ascii="Trebuchet MS" w:hAnsi="Trebuchet MS"/>
          <w:b/>
          <w:bCs/>
        </w:rPr>
        <w:t>diez</w:t>
      </w:r>
      <w:r w:rsidRPr="00630578">
        <w:rPr>
          <w:rFonts w:ascii="Trebuchet MS" w:hAnsi="Trebuchet MS"/>
          <w:b/>
          <w:bCs/>
        </w:rPr>
        <w:t xml:space="preserve"> horas con </w:t>
      </w:r>
      <w:r>
        <w:rPr>
          <w:rFonts w:ascii="Trebuchet MS" w:hAnsi="Trebuchet MS"/>
          <w:b/>
          <w:bCs/>
        </w:rPr>
        <w:t>cuarenta</w:t>
      </w:r>
      <w:r w:rsidRPr="00630578">
        <w:rPr>
          <w:rFonts w:ascii="Trebuchet MS" w:hAnsi="Trebuchet MS"/>
          <w:b/>
          <w:bCs/>
        </w:rPr>
        <w:t xml:space="preserve"> minutos </w:t>
      </w:r>
      <w:r w:rsidRPr="00630578">
        <w:rPr>
          <w:rFonts w:ascii="Trebuchet MS" w:hAnsi="Trebuchet MS"/>
          <w:lang w:val="es-ES_tradnl"/>
        </w:rPr>
        <w:t xml:space="preserve">del día </w:t>
      </w:r>
      <w:r>
        <w:rPr>
          <w:rFonts w:ascii="Trebuchet MS" w:hAnsi="Trebuchet MS"/>
          <w:b/>
          <w:lang w:val="es-ES_tradnl"/>
        </w:rPr>
        <w:t>treinta de jul</w:t>
      </w:r>
      <w:r w:rsidRPr="00630578">
        <w:rPr>
          <w:rFonts w:ascii="Trebuchet MS" w:hAnsi="Trebuchet MS"/>
          <w:b/>
          <w:lang w:val="es-ES_tradnl"/>
        </w:rPr>
        <w:t>io del dos mil veintiuno</w:t>
      </w:r>
      <w:r w:rsidRPr="00630578">
        <w:rPr>
          <w:rFonts w:ascii="Trebuchet MS" w:hAnsi="Trebuchet MS"/>
          <w:lang w:val="es-ES_tradnl"/>
        </w:rPr>
        <w:t xml:space="preserve">, iniciamos. Para esos efectos, le solicito al </w:t>
      </w:r>
      <w:r>
        <w:rPr>
          <w:rFonts w:ascii="Trebuchet MS" w:hAnsi="Trebuchet MS"/>
          <w:lang w:val="es-ES_tradnl"/>
        </w:rPr>
        <w:t>s</w:t>
      </w:r>
      <w:r w:rsidRPr="00630578">
        <w:rPr>
          <w:rFonts w:ascii="Trebuchet MS" w:hAnsi="Trebuchet MS"/>
          <w:lang w:val="es-ES_tradnl"/>
        </w:rPr>
        <w:t xml:space="preserve">ecretario que verifique la existencia de quórum y realice la declaración correspondiente. </w:t>
      </w:r>
    </w:p>
    <w:p w:rsidR="00F052D6" w:rsidRPr="00630578" w:rsidRDefault="00F052D6" w:rsidP="00F052D6">
      <w:pPr>
        <w:spacing w:after="0"/>
        <w:jc w:val="both"/>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Pr="00630578" w:rsidRDefault="00F052D6" w:rsidP="00F052D6">
      <w:pPr>
        <w:jc w:val="both"/>
        <w:rPr>
          <w:rFonts w:ascii="Trebuchet MS" w:hAnsi="Trebuchet MS"/>
          <w:lang w:val="es-ES_tradnl"/>
        </w:rPr>
      </w:pPr>
      <w:r>
        <w:rPr>
          <w:rFonts w:ascii="Trebuchet MS" w:hAnsi="Trebuchet MS"/>
          <w:lang w:val="es-ES_tradnl"/>
        </w:rPr>
        <w:t>Gracias presidente, buenos días a todas y todos los miembros del Consejo. Me permito informar que se encuentran presentes en la celebración de esta Sesión Extraordinaria:</w:t>
      </w:r>
    </w:p>
    <w:tbl>
      <w:tblPr>
        <w:tblStyle w:val="Tabladelista1clara-nfasis31"/>
        <w:tblW w:w="9351" w:type="dxa"/>
        <w:tblLook w:val="04A0" w:firstRow="1" w:lastRow="0" w:firstColumn="1" w:lastColumn="0" w:noHBand="0" w:noVBand="1"/>
      </w:tblPr>
      <w:tblGrid>
        <w:gridCol w:w="4815"/>
        <w:gridCol w:w="4536"/>
      </w:tblGrid>
      <w:tr w:rsidR="00F052D6" w:rsidRPr="00630578" w:rsidTr="005939C5">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F052D6" w:rsidRPr="00630578" w:rsidRDefault="00F052D6" w:rsidP="00EB3D50">
            <w:pPr>
              <w:spacing w:after="0"/>
              <w:jc w:val="both"/>
              <w:rPr>
                <w:rFonts w:ascii="Trebuchet MS" w:hAnsi="Trebuchet MS"/>
                <w:b w:val="0"/>
                <w:bCs w:val="0"/>
                <w:lang w:val="es-ES_tradnl"/>
              </w:rPr>
            </w:pPr>
            <w:r w:rsidRPr="00630578">
              <w:rPr>
                <w:rFonts w:ascii="Trebuchet MS" w:hAnsi="Trebuchet MS"/>
                <w:lang w:val="es-ES_tradnl"/>
              </w:rPr>
              <w:t>Consejeras y consejeros electorales</w:t>
            </w:r>
          </w:p>
          <w:p w:rsidR="00F052D6" w:rsidRPr="00630578" w:rsidRDefault="00F052D6" w:rsidP="00EB3D50">
            <w:pPr>
              <w:spacing w:after="0"/>
              <w:jc w:val="both"/>
              <w:rPr>
                <w:rFonts w:ascii="Trebuchet MS" w:hAnsi="Trebuchet MS"/>
                <w:b w:val="0"/>
                <w:bCs w:val="0"/>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Mtro. Guillermo Amado Alcaraz Cross</w:t>
            </w:r>
          </w:p>
        </w:tc>
        <w:tc>
          <w:tcPr>
            <w:tcW w:w="4536"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Mtra. Silvia Guadalupe Bustos Vásquez</w:t>
            </w:r>
          </w:p>
        </w:tc>
        <w:tc>
          <w:tcPr>
            <w:tcW w:w="4536"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Lic. Zoad Jeanine García González</w:t>
            </w:r>
          </w:p>
        </w:tc>
        <w:tc>
          <w:tcPr>
            <w:tcW w:w="4536"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Mtro. Miguel Godínez Terríquez</w:t>
            </w:r>
          </w:p>
        </w:tc>
        <w:tc>
          <w:tcPr>
            <w:tcW w:w="4536"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lastRenderedPageBreak/>
              <w:t>Dr. Moisés Pérez Vega</w:t>
            </w:r>
          </w:p>
        </w:tc>
        <w:tc>
          <w:tcPr>
            <w:tcW w:w="4536"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Lic. Brenda Judith Serafín Morfín</w:t>
            </w:r>
          </w:p>
        </w:tc>
        <w:tc>
          <w:tcPr>
            <w:tcW w:w="4536"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Mtra. Claudia Alejandra Vargas Bautista</w:t>
            </w:r>
          </w:p>
        </w:tc>
        <w:tc>
          <w:tcPr>
            <w:tcW w:w="4536"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bl>
    <w:p w:rsidR="00F052D6" w:rsidRPr="00630578" w:rsidRDefault="00F052D6" w:rsidP="00F052D6">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F052D6" w:rsidRPr="00630578" w:rsidTr="005939C5">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rPr>
              <w:t>Consejeras y consejeros representantes de los partidos políticos</w:t>
            </w:r>
          </w:p>
          <w:p w:rsidR="00F052D6" w:rsidRPr="00630578" w:rsidRDefault="00F052D6" w:rsidP="00EB3D50">
            <w:pPr>
              <w:spacing w:after="0"/>
              <w:jc w:val="both"/>
              <w:rPr>
                <w:rFonts w:ascii="Trebuchet MS" w:hAnsi="Trebuchet MS"/>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eastAsia="Times New Roman" w:hAnsi="Trebuchet MS" w:cs="Tahoma"/>
                <w:lang w:val="es-ES_tradnl" w:eastAsia="es-ES"/>
              </w:rPr>
            </w:pPr>
            <w:r w:rsidRPr="00630578">
              <w:rPr>
                <w:rFonts w:ascii="Trebuchet MS" w:hAnsi="Trebuchet MS"/>
                <w:color w:val="222222"/>
                <w:shd w:val="clear" w:color="auto" w:fill="FFFFFF"/>
              </w:rPr>
              <w:t>Lic. Luis Alberto Muñoz Rodríguez</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PAN</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eastAsia="Times New Roman" w:hAnsi="Trebuchet MS" w:cs="Tahoma"/>
                <w:lang w:eastAsia="es-ES"/>
              </w:rPr>
            </w:pPr>
            <w:r w:rsidRPr="00630578">
              <w:rPr>
                <w:rFonts w:ascii="Trebuchet MS" w:hAnsi="Trebuchet MS"/>
                <w:color w:val="222222"/>
                <w:shd w:val="clear" w:color="auto" w:fill="FFFFFF"/>
              </w:rPr>
              <w:t>Lic. Enrique Velázquez Aguilar</w:t>
            </w:r>
          </w:p>
        </w:tc>
        <w:tc>
          <w:tcPr>
            <w:tcW w:w="2475"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PRI</w:t>
            </w:r>
          </w:p>
        </w:tc>
        <w:tc>
          <w:tcPr>
            <w:tcW w:w="1998"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A6228C" w:rsidRDefault="00F052D6" w:rsidP="00EB3D50">
            <w:pPr>
              <w:spacing w:after="0"/>
              <w:jc w:val="both"/>
            </w:pPr>
            <w:r w:rsidRPr="00DF5DCF">
              <w:rPr>
                <w:rFonts w:ascii="Trebuchet MS" w:hAnsi="Trebuchet MS"/>
                <w:color w:val="222222"/>
                <w:shd w:val="clear" w:color="auto" w:fill="FFFFFF"/>
              </w:rPr>
              <w:t>Lic. Jorge Arturo Villa Hernández</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PRD</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Default="00F052D6" w:rsidP="00EB3D50">
            <w:pPr>
              <w:spacing w:after="0"/>
              <w:jc w:val="both"/>
            </w:pPr>
            <w:r>
              <w:rPr>
                <w:rFonts w:ascii="Trebuchet MS" w:hAnsi="Trebuchet MS"/>
                <w:color w:val="222222"/>
                <w:shd w:val="clear" w:color="auto" w:fill="FFFFFF"/>
              </w:rPr>
              <w:t>Lic. Aldo Fav</w:t>
            </w:r>
            <w:r w:rsidRPr="00DF5DCF">
              <w:rPr>
                <w:rFonts w:ascii="Trebuchet MS" w:hAnsi="Trebuchet MS"/>
                <w:color w:val="222222"/>
                <w:shd w:val="clear" w:color="auto" w:fill="FFFFFF"/>
              </w:rPr>
              <w:t>io Pérez González</w:t>
            </w:r>
          </w:p>
        </w:tc>
        <w:tc>
          <w:tcPr>
            <w:tcW w:w="2475"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PVEM</w:t>
            </w:r>
          </w:p>
        </w:tc>
        <w:tc>
          <w:tcPr>
            <w:tcW w:w="1998"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 xml:space="preserve">Presente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Default="00F052D6" w:rsidP="00EB3D50">
            <w:pPr>
              <w:spacing w:after="0"/>
              <w:jc w:val="both"/>
              <w:rPr>
                <w:rFonts w:ascii="Trebuchet MS" w:hAnsi="Trebuchet MS"/>
                <w:color w:val="222222"/>
                <w:shd w:val="clear" w:color="auto" w:fill="FFFFFF"/>
              </w:rPr>
            </w:pPr>
            <w:r>
              <w:rPr>
                <w:rFonts w:ascii="Trebuchet MS" w:hAnsi="Trebuchet MS"/>
                <w:color w:val="222222"/>
                <w:shd w:val="clear" w:color="auto" w:fill="FFFFFF"/>
              </w:rPr>
              <w:t xml:space="preserve">Lic. Abel Gutiérrez López </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F052D6" w:rsidRPr="00630578" w:rsidTr="005939C5">
        <w:trPr>
          <w:trHeight w:val="385"/>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eastAsia="Times New Roman" w:hAnsi="Trebuchet MS" w:cs="Tahoma"/>
                <w:lang w:val="es-ES_tradnl" w:eastAsia="es-ES"/>
              </w:rPr>
            </w:pPr>
            <w:r w:rsidRPr="00630578">
              <w:rPr>
                <w:rFonts w:ascii="Trebuchet MS" w:hAnsi="Trebuchet MS"/>
                <w:color w:val="000000"/>
                <w:shd w:val="clear" w:color="auto" w:fill="FFFFFF"/>
              </w:rPr>
              <w:t>Lic. Juan José Ramos Fernández</w:t>
            </w:r>
          </w:p>
        </w:tc>
        <w:tc>
          <w:tcPr>
            <w:tcW w:w="2475"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MC</w:t>
            </w:r>
          </w:p>
        </w:tc>
        <w:tc>
          <w:tcPr>
            <w:tcW w:w="1998"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hAnsi="Trebuchet MS"/>
                <w:lang w:val="es-ES_tradnl"/>
              </w:rPr>
            </w:pPr>
            <w:r w:rsidRPr="00630578">
              <w:rPr>
                <w:rFonts w:ascii="Trebuchet MS" w:eastAsia="Times New Roman" w:hAnsi="Trebuchet MS" w:cs="Times New Roman"/>
                <w:color w:val="222222"/>
                <w:lang w:eastAsia="es-MX"/>
              </w:rPr>
              <w:t>Lic. Rodrigo Solís García</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MORENA</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hAnsi="Trebuchet MS"/>
                <w:color w:val="222222"/>
                <w:shd w:val="clear" w:color="auto" w:fill="FFFFFF"/>
              </w:rPr>
            </w:pPr>
            <w:r>
              <w:rPr>
                <w:rFonts w:ascii="Trebuchet MS" w:hAnsi="Trebuchet MS"/>
                <w:color w:val="222222"/>
                <w:shd w:val="clear" w:color="auto" w:fill="FFFFFF"/>
              </w:rPr>
              <w:t>Lic. Adriana Judith Sánchez Mejía</w:t>
            </w:r>
          </w:p>
        </w:tc>
        <w:tc>
          <w:tcPr>
            <w:tcW w:w="2475"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hAnsi="Trebuchet MS"/>
                <w:color w:val="222222"/>
                <w:shd w:val="clear" w:color="auto" w:fill="FFFFFF"/>
              </w:rPr>
            </w:pPr>
            <w:r w:rsidRPr="00DF5DCF">
              <w:rPr>
                <w:rFonts w:ascii="Trebuchet MS" w:hAnsi="Trebuchet MS"/>
                <w:color w:val="222222"/>
              </w:rPr>
              <w:t>Lic. Ana Teresa Rodríguez Yerena</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HAGAMOS</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r w:rsidR="00F052D6" w:rsidRPr="00630578" w:rsidTr="005939C5">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eastAsia="Times New Roman" w:hAnsi="Trebuchet MS" w:cs="Tahoma"/>
                <w:lang w:val="es-ES_tradnl" w:eastAsia="es-ES"/>
              </w:rPr>
            </w:pPr>
            <w:r w:rsidRPr="00630578">
              <w:rPr>
                <w:rFonts w:ascii="Trebuchet MS" w:eastAsia="Times New Roman" w:hAnsi="Trebuchet MS" w:cs="Times New Roman"/>
                <w:color w:val="222222"/>
                <w:lang w:eastAsia="es-MX"/>
              </w:rPr>
              <w:t>Lic. Enrique Lugo Quezada</w:t>
            </w:r>
          </w:p>
        </w:tc>
        <w:tc>
          <w:tcPr>
            <w:tcW w:w="2475"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FUTURO</w:t>
            </w:r>
          </w:p>
        </w:tc>
        <w:tc>
          <w:tcPr>
            <w:tcW w:w="1998" w:type="dxa"/>
          </w:tcPr>
          <w:p w:rsidR="00F052D6" w:rsidRPr="00630578" w:rsidRDefault="00F052D6" w:rsidP="00EB3D50">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 xml:space="preserve">Presente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052D6" w:rsidRPr="00630578" w:rsidRDefault="00F052D6" w:rsidP="00EB3D50">
            <w:pPr>
              <w:spacing w:after="0"/>
              <w:jc w:val="both"/>
              <w:rPr>
                <w:rFonts w:ascii="Trebuchet MS" w:eastAsia="Times New Roman" w:hAnsi="Trebuchet MS" w:cs="Times New Roman"/>
                <w:color w:val="222222"/>
                <w:lang w:eastAsia="es-MX"/>
              </w:rPr>
            </w:pPr>
            <w:r w:rsidRPr="00630578">
              <w:rPr>
                <w:rFonts w:ascii="Trebuchet MS" w:hAnsi="Trebuchet MS"/>
                <w:lang w:eastAsia="es-ES"/>
              </w:rPr>
              <w:t>Mtro. Karel Alois Usela Verónica</w:t>
            </w:r>
          </w:p>
        </w:tc>
        <w:tc>
          <w:tcPr>
            <w:tcW w:w="2475"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FUERZA POR MÉXICO</w:t>
            </w:r>
          </w:p>
        </w:tc>
        <w:tc>
          <w:tcPr>
            <w:tcW w:w="1998" w:type="dxa"/>
          </w:tcPr>
          <w:p w:rsidR="00F052D6" w:rsidRPr="00630578" w:rsidRDefault="00F052D6" w:rsidP="00EB3D50">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30578">
              <w:rPr>
                <w:rFonts w:ascii="Trebuchet MS" w:hAnsi="Trebuchet MS"/>
                <w:lang w:val="es-ES_tradnl"/>
              </w:rPr>
              <w:t>Presente</w:t>
            </w:r>
          </w:p>
        </w:tc>
      </w:tr>
    </w:tbl>
    <w:p w:rsidR="00F052D6" w:rsidRPr="00630578" w:rsidRDefault="00F052D6" w:rsidP="00F052D6">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F052D6" w:rsidRPr="00630578" w:rsidTr="005939C5">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F052D6" w:rsidRPr="00630578" w:rsidRDefault="00F052D6" w:rsidP="00EB3D50">
            <w:pPr>
              <w:spacing w:after="0"/>
              <w:ind w:right="-72"/>
              <w:jc w:val="center"/>
              <w:rPr>
                <w:rFonts w:ascii="Trebuchet MS" w:hAnsi="Trebuchet MS"/>
                <w:bCs w:val="0"/>
                <w:lang w:val="es-ES_tradnl"/>
              </w:rPr>
            </w:pPr>
            <w:r w:rsidRPr="00630578">
              <w:rPr>
                <w:rFonts w:ascii="Trebuchet MS" w:hAnsi="Trebuchet MS"/>
                <w:bCs w:val="0"/>
                <w:lang w:val="es-ES_tradnl"/>
              </w:rPr>
              <w:t>Secretario Ejecutivo</w:t>
            </w:r>
          </w:p>
          <w:p w:rsidR="00F052D6" w:rsidRPr="00630578" w:rsidRDefault="00F052D6" w:rsidP="00EB3D50">
            <w:pPr>
              <w:spacing w:after="0"/>
              <w:jc w:val="center"/>
              <w:rPr>
                <w:rFonts w:ascii="Trebuchet MS" w:hAnsi="Trebuchet MS"/>
                <w:lang w:val="es-ES_tradnl"/>
              </w:rPr>
            </w:pPr>
          </w:p>
        </w:tc>
      </w:tr>
      <w:tr w:rsidR="00F052D6" w:rsidRPr="00630578" w:rsidTr="005939C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F052D6" w:rsidRPr="00C304C9" w:rsidRDefault="00F052D6" w:rsidP="00EB3D50">
            <w:pPr>
              <w:spacing w:after="0"/>
              <w:jc w:val="center"/>
              <w:rPr>
                <w:rFonts w:ascii="Trebuchet MS" w:hAnsi="Trebuchet MS"/>
                <w:bCs w:val="0"/>
                <w:lang w:val="es-ES_tradnl"/>
              </w:rPr>
            </w:pPr>
            <w:r w:rsidRPr="00C304C9">
              <w:rPr>
                <w:rFonts w:ascii="Trebuchet MS" w:hAnsi="Trebuchet MS"/>
                <w:bCs w:val="0"/>
                <w:lang w:val="es-ES_tradnl"/>
              </w:rPr>
              <w:t>Manuel Alejandro Murillo Gutiérrez</w:t>
            </w:r>
          </w:p>
        </w:tc>
      </w:tr>
    </w:tbl>
    <w:p w:rsidR="00F052D6" w:rsidRDefault="00F052D6" w:rsidP="00F052D6">
      <w:pPr>
        <w:jc w:val="both"/>
        <w:rPr>
          <w:rFonts w:ascii="Trebuchet MS" w:hAnsi="Trebuchet MS"/>
          <w:lang w:val="es-ES_tradnl"/>
        </w:rPr>
      </w:pPr>
    </w:p>
    <w:p w:rsidR="00F052D6" w:rsidRPr="00630578" w:rsidRDefault="00F052D6" w:rsidP="00F052D6">
      <w:pPr>
        <w:jc w:val="both"/>
        <w:rPr>
          <w:rFonts w:ascii="Trebuchet MS" w:hAnsi="Trebuchet MS"/>
          <w:lang w:val="es-ES_tradnl"/>
        </w:rPr>
      </w:pPr>
      <w:r w:rsidRPr="00630578">
        <w:rPr>
          <w:rFonts w:ascii="Trebuchet MS" w:hAnsi="Trebuchet MS"/>
          <w:lang w:val="es-ES_tradnl"/>
        </w:rPr>
        <w:t>Y el de la voz, hay quórum presidente.</w:t>
      </w:r>
    </w:p>
    <w:p w:rsidR="00F052D6" w:rsidRPr="00630578" w:rsidRDefault="00F052D6" w:rsidP="00F052D6">
      <w:pPr>
        <w:spacing w:after="0"/>
        <w:ind w:left="-284" w:firstLine="284"/>
        <w:jc w:val="both"/>
        <w:rPr>
          <w:rFonts w:ascii="Trebuchet MS" w:hAnsi="Trebuchet MS"/>
          <w:b/>
          <w:color w:val="808080" w:themeColor="background1" w:themeShade="80"/>
          <w:lang w:val="es-ES_tradnl"/>
        </w:rPr>
      </w:pPr>
      <w:r w:rsidRPr="00630578">
        <w:rPr>
          <w:rFonts w:ascii="Trebuchet MS" w:hAnsi="Trebuchet MS"/>
          <w:b/>
          <w:color w:val="808080" w:themeColor="background1" w:themeShade="80"/>
          <w:lang w:val="es-ES_tradnl"/>
        </w:rPr>
        <w:t>Consejero presidente, Guillermo Amado Alcaraz Cross</w:t>
      </w:r>
    </w:p>
    <w:p w:rsidR="00F052D6" w:rsidRPr="00630578" w:rsidRDefault="00F052D6" w:rsidP="00F052D6">
      <w:pPr>
        <w:tabs>
          <w:tab w:val="left" w:pos="2235"/>
        </w:tabs>
        <w:jc w:val="both"/>
        <w:rPr>
          <w:rFonts w:ascii="Trebuchet MS" w:hAnsi="Trebuchet MS"/>
        </w:rPr>
      </w:pPr>
      <w:r w:rsidRPr="00630578">
        <w:rPr>
          <w:rFonts w:ascii="Trebuchet MS" w:hAnsi="Trebuchet MS"/>
        </w:rPr>
        <w:t>Por lo tanto, se declara formalmente instalada la Sesión. Continuemos.</w:t>
      </w:r>
    </w:p>
    <w:p w:rsidR="00F052D6" w:rsidRPr="00630578" w:rsidRDefault="00F052D6" w:rsidP="00F052D6">
      <w:pPr>
        <w:spacing w:after="0"/>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Pr="00EB3D50" w:rsidRDefault="00F052D6" w:rsidP="00EB3D50">
      <w:pPr>
        <w:autoSpaceDE w:val="0"/>
        <w:jc w:val="both"/>
        <w:rPr>
          <w:rFonts w:ascii="Trebuchet MS" w:hAnsi="Trebuchet MS"/>
        </w:rPr>
      </w:pPr>
      <w:r>
        <w:rPr>
          <w:rFonts w:ascii="Trebuchet MS" w:hAnsi="Trebuchet MS"/>
        </w:rPr>
        <w:t>Gracias</w:t>
      </w:r>
      <w:r w:rsidRPr="00630578">
        <w:rPr>
          <w:rFonts w:ascii="Trebuchet MS" w:hAnsi="Trebuchet MS"/>
        </w:rPr>
        <w:t xml:space="preserve"> presidente. </w:t>
      </w:r>
      <w:r>
        <w:rPr>
          <w:rFonts w:ascii="Trebuchet MS" w:hAnsi="Trebuchet MS"/>
        </w:rPr>
        <w:t>El siguiente punto en el Orden del día es la aprobación del mismo.</w:t>
      </w: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Default="00F052D6" w:rsidP="00F052D6">
      <w:pPr>
        <w:tabs>
          <w:tab w:val="left" w:pos="2235"/>
        </w:tabs>
        <w:jc w:val="both"/>
        <w:rPr>
          <w:rFonts w:ascii="Trebuchet MS" w:hAnsi="Trebuchet MS"/>
        </w:rPr>
      </w:pPr>
      <w:r w:rsidRPr="00630578">
        <w:rPr>
          <w:rFonts w:ascii="Trebuchet MS" w:hAnsi="Trebuchet MS"/>
        </w:rPr>
        <w:t>Consejeras y consejeros, a</w:t>
      </w:r>
      <w:r>
        <w:rPr>
          <w:rFonts w:ascii="Trebuchet MS" w:hAnsi="Trebuchet MS"/>
        </w:rPr>
        <w:t xml:space="preserve"> su consideración el Orden del D</w:t>
      </w:r>
      <w:r w:rsidRPr="00630578">
        <w:rPr>
          <w:rFonts w:ascii="Trebuchet MS" w:hAnsi="Trebuchet MS"/>
        </w:rPr>
        <w:t>ía. En virtud d</w:t>
      </w:r>
      <w:r>
        <w:rPr>
          <w:rFonts w:ascii="Trebuchet MS" w:hAnsi="Trebuchet MS"/>
        </w:rPr>
        <w:t xml:space="preserve">e no haber alguna consideración, le solicito secretario que en votación económica </w:t>
      </w:r>
      <w:r w:rsidRPr="00630578">
        <w:rPr>
          <w:rFonts w:ascii="Trebuchet MS" w:hAnsi="Trebuchet MS"/>
        </w:rPr>
        <w:t>consulte a las consejeras y consejeros p</w:t>
      </w:r>
      <w:r>
        <w:rPr>
          <w:rFonts w:ascii="Trebuchet MS" w:hAnsi="Trebuchet MS"/>
        </w:rPr>
        <w:t>or la aprobación del Orden del D</w:t>
      </w:r>
      <w:r w:rsidRPr="00630578">
        <w:rPr>
          <w:rFonts w:ascii="Trebuchet MS" w:hAnsi="Trebuchet MS"/>
        </w:rPr>
        <w:t>ía.</w:t>
      </w:r>
    </w:p>
    <w:p w:rsidR="00F052D6" w:rsidRPr="00630578" w:rsidRDefault="00F052D6" w:rsidP="00F052D6">
      <w:pPr>
        <w:spacing w:after="0"/>
        <w:jc w:val="both"/>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Pr="00630578" w:rsidRDefault="00F052D6" w:rsidP="00F052D6">
      <w:pPr>
        <w:tabs>
          <w:tab w:val="left" w:pos="2235"/>
        </w:tabs>
        <w:jc w:val="both"/>
        <w:rPr>
          <w:rFonts w:ascii="Trebuchet MS" w:hAnsi="Trebuchet MS"/>
        </w:rPr>
      </w:pPr>
      <w:r>
        <w:rPr>
          <w:rFonts w:ascii="Trebuchet MS" w:hAnsi="Trebuchet MS"/>
        </w:rPr>
        <w:t>Con gusto p</w:t>
      </w:r>
      <w:r w:rsidRPr="00630578">
        <w:rPr>
          <w:rFonts w:ascii="Trebuchet MS" w:hAnsi="Trebuchet MS"/>
        </w:rPr>
        <w:t xml:space="preserve">residente. Consejeras y consejeros electorales en votación económica </w:t>
      </w:r>
      <w:r>
        <w:rPr>
          <w:rFonts w:ascii="Trebuchet MS" w:hAnsi="Trebuchet MS"/>
        </w:rPr>
        <w:t>les consulto si se aprueba el Orden del D</w:t>
      </w:r>
      <w:r w:rsidRPr="00630578">
        <w:rPr>
          <w:rFonts w:ascii="Trebuchet MS" w:hAnsi="Trebuchet MS"/>
        </w:rPr>
        <w:t xml:space="preserve">ía en los términos </w:t>
      </w:r>
      <w:r>
        <w:rPr>
          <w:rFonts w:ascii="Trebuchet MS" w:hAnsi="Trebuchet MS"/>
        </w:rPr>
        <w:t>planteados</w:t>
      </w:r>
      <w:r w:rsidRPr="00630578">
        <w:rPr>
          <w:rFonts w:ascii="Trebuchet MS" w:hAnsi="Trebuchet MS"/>
        </w:rPr>
        <w:t xml:space="preserve">. Los que estén por la </w:t>
      </w:r>
      <w:r w:rsidRPr="00630578">
        <w:rPr>
          <w:rFonts w:ascii="Trebuchet MS" w:hAnsi="Trebuchet MS"/>
        </w:rPr>
        <w:lastRenderedPageBreak/>
        <w:t>afirmativa sírvanse levantando la mano. Muchas</w:t>
      </w:r>
      <w:r>
        <w:rPr>
          <w:rFonts w:ascii="Trebuchet MS" w:hAnsi="Trebuchet MS"/>
        </w:rPr>
        <w:t xml:space="preserve"> gracias, consejero p</w:t>
      </w:r>
      <w:r w:rsidRPr="00630578">
        <w:rPr>
          <w:rFonts w:ascii="Trebuchet MS" w:hAnsi="Trebuchet MS"/>
        </w:rPr>
        <w:t>residente</w:t>
      </w:r>
      <w:r>
        <w:rPr>
          <w:rFonts w:ascii="Trebuchet MS" w:hAnsi="Trebuchet MS"/>
        </w:rPr>
        <w:t>, se ha aprobado el Orden del D</w:t>
      </w:r>
      <w:r w:rsidRPr="00630578">
        <w:rPr>
          <w:rFonts w:ascii="Trebuchet MS" w:hAnsi="Trebuchet MS"/>
        </w:rPr>
        <w:t>ía por unanimidad de votos.</w:t>
      </w: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Pr="00630578" w:rsidRDefault="00F052D6" w:rsidP="00F052D6">
      <w:pPr>
        <w:tabs>
          <w:tab w:val="left" w:pos="2235"/>
        </w:tabs>
        <w:jc w:val="both"/>
        <w:rPr>
          <w:rFonts w:ascii="Trebuchet MS" w:hAnsi="Trebuchet MS"/>
        </w:rPr>
      </w:pPr>
      <w:r>
        <w:rPr>
          <w:rFonts w:ascii="Trebuchet MS" w:hAnsi="Trebuchet MS"/>
        </w:rPr>
        <w:t>Continuemos s</w:t>
      </w:r>
      <w:r w:rsidRPr="00630578">
        <w:rPr>
          <w:rFonts w:ascii="Trebuchet MS" w:hAnsi="Trebuchet MS"/>
        </w:rPr>
        <w:t>ecretario.</w:t>
      </w:r>
    </w:p>
    <w:p w:rsidR="00F052D6" w:rsidRPr="00630578" w:rsidRDefault="00F052D6" w:rsidP="00F052D6">
      <w:pPr>
        <w:spacing w:after="0"/>
        <w:jc w:val="both"/>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Pr="00630578" w:rsidRDefault="00F052D6" w:rsidP="00F052D6">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 xml:space="preserve">Gracias Presidente. </w:t>
      </w:r>
      <w:r w:rsidRPr="00DF5DCF">
        <w:rPr>
          <w:rFonts w:ascii="Trebuchet MS" w:eastAsia="Calibri" w:hAnsi="Trebuchet MS" w:cs="Tahoma"/>
          <w:bCs/>
          <w:color w:val="000000"/>
          <w:lang w:eastAsia="es-ES"/>
        </w:rPr>
        <w:t xml:space="preserve">Antes de continuar y con fundamento en el artículo 24 del Reglamento de Sesiones de este Consejo General, me permito solicitar </w:t>
      </w:r>
      <w:r>
        <w:rPr>
          <w:rFonts w:ascii="Trebuchet MS" w:eastAsia="Calibri" w:hAnsi="Trebuchet MS" w:cs="Tahoma"/>
          <w:bCs/>
          <w:color w:val="000000"/>
          <w:lang w:eastAsia="es-ES"/>
        </w:rPr>
        <w:t>la dispensa de la lectura del punto contenido</w:t>
      </w:r>
      <w:r w:rsidRPr="00DF5DCF">
        <w:rPr>
          <w:rFonts w:ascii="Trebuchet MS" w:eastAsia="Calibri" w:hAnsi="Trebuchet MS" w:cs="Tahoma"/>
          <w:bCs/>
          <w:color w:val="000000"/>
          <w:lang w:eastAsia="es-ES"/>
        </w:rPr>
        <w:t xml:space="preserve"> en el Orden del Día, realiza</w:t>
      </w:r>
      <w:r>
        <w:rPr>
          <w:rFonts w:ascii="Trebuchet MS" w:eastAsia="Calibri" w:hAnsi="Trebuchet MS" w:cs="Tahoma"/>
          <w:bCs/>
          <w:color w:val="000000"/>
          <w:lang w:eastAsia="es-ES"/>
        </w:rPr>
        <w:t>ndo únicamente la lectura del encabezado y los puntos de resolutivos</w:t>
      </w:r>
      <w:r w:rsidRPr="00DF5DCF">
        <w:rPr>
          <w:rFonts w:ascii="Trebuchet MS" w:eastAsia="Calibri" w:hAnsi="Trebuchet MS" w:cs="Tahoma"/>
          <w:bCs/>
          <w:color w:val="000000"/>
          <w:lang w:eastAsia="es-ES"/>
        </w:rPr>
        <w:t>.</w:t>
      </w: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Default="00F052D6" w:rsidP="00F052D6">
      <w:pPr>
        <w:tabs>
          <w:tab w:val="left" w:pos="2235"/>
        </w:tabs>
        <w:jc w:val="both"/>
        <w:rPr>
          <w:rFonts w:ascii="Trebuchet MS" w:hAnsi="Trebuchet MS"/>
        </w:rPr>
      </w:pPr>
      <w:r>
        <w:rPr>
          <w:rFonts w:ascii="Trebuchet MS" w:hAnsi="Trebuchet MS"/>
        </w:rPr>
        <w:t>Consejeras y consejero a su consideración la solicitud que formula el secretario</w:t>
      </w:r>
      <w:r w:rsidRPr="00630578">
        <w:rPr>
          <w:rFonts w:ascii="Trebuchet MS" w:hAnsi="Trebuchet MS"/>
        </w:rPr>
        <w:t xml:space="preserve">. </w:t>
      </w:r>
      <w:r>
        <w:rPr>
          <w:rFonts w:ascii="Trebuchet MS" w:hAnsi="Trebuchet MS"/>
        </w:rPr>
        <w:t>En virtud de no haber alguna consideración, le solicito secretario que en votación económica consulte a las consejeras y los consejeros por la aprobación de la solicitud formulada.</w:t>
      </w:r>
    </w:p>
    <w:p w:rsidR="00F052D6" w:rsidRDefault="00F052D6" w:rsidP="00F052D6">
      <w:pPr>
        <w:tabs>
          <w:tab w:val="left" w:pos="2235"/>
        </w:tabs>
        <w:spacing w:after="0"/>
        <w:jc w:val="both"/>
        <w:rPr>
          <w:rFonts w:ascii="Trebuchet MS" w:hAnsi="Trebuchet MS"/>
          <w:b/>
          <w:color w:val="808080" w:themeColor="background1" w:themeShade="80"/>
          <w:lang w:val="es-ES_tradnl"/>
        </w:rPr>
      </w:pPr>
      <w:r w:rsidRPr="00D063E4">
        <w:rPr>
          <w:rFonts w:ascii="Trebuchet MS" w:hAnsi="Trebuchet MS"/>
          <w:b/>
          <w:color w:val="808080" w:themeColor="background1" w:themeShade="80"/>
          <w:lang w:val="es-ES_tradnl"/>
        </w:rPr>
        <w:t>Secretario ejecutivo, Manuel Alejandro Murillo Gutiérrez</w:t>
      </w:r>
    </w:p>
    <w:p w:rsidR="00F052D6" w:rsidRDefault="00F052D6" w:rsidP="00F052D6">
      <w:pPr>
        <w:tabs>
          <w:tab w:val="left" w:pos="2235"/>
        </w:tabs>
        <w:jc w:val="both"/>
        <w:rPr>
          <w:rFonts w:ascii="Trebuchet MS" w:hAnsi="Trebuchet MS"/>
          <w:lang w:val="es-ES_tradnl"/>
        </w:rPr>
      </w:pPr>
      <w:r>
        <w:rPr>
          <w:rFonts w:ascii="Trebuchet MS" w:hAnsi="Trebuchet MS"/>
          <w:lang w:val="es-ES_tradnl"/>
        </w:rPr>
        <w:t>Gracias, presidente. Consejeras y consejeros electorales en votación económica les consulto si se aprueba la propuesta en los términos planteados, los que estén por la afirmativa sírvanse manifestarlo levantando la mano. Muchas gracias. Consejero presidente se ha aprobado la dispensa de la lectura por unanimidad de votos.</w:t>
      </w:r>
    </w:p>
    <w:p w:rsidR="00F052D6" w:rsidRDefault="00F052D6" w:rsidP="00F052D6">
      <w:pPr>
        <w:tabs>
          <w:tab w:val="left" w:pos="2235"/>
        </w:tabs>
        <w:spacing w:after="0"/>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F052D6" w:rsidRDefault="00F052D6" w:rsidP="00F052D6">
      <w:pPr>
        <w:tabs>
          <w:tab w:val="left" w:pos="2235"/>
        </w:tabs>
        <w:spacing w:after="0"/>
        <w:jc w:val="both"/>
        <w:rPr>
          <w:rFonts w:ascii="Trebuchet MS" w:hAnsi="Trebuchet MS"/>
        </w:rPr>
      </w:pPr>
      <w:r w:rsidRPr="001E559B">
        <w:rPr>
          <w:rFonts w:ascii="Trebuchet MS" w:hAnsi="Trebuchet MS"/>
        </w:rPr>
        <w:t>C</w:t>
      </w:r>
      <w:r>
        <w:rPr>
          <w:rFonts w:ascii="Trebuchet MS" w:hAnsi="Trebuchet MS"/>
        </w:rPr>
        <w:t xml:space="preserve">ontinuemos secretario. </w:t>
      </w:r>
    </w:p>
    <w:p w:rsidR="00F052D6" w:rsidRPr="001E559B" w:rsidRDefault="00F052D6" w:rsidP="00F052D6">
      <w:pPr>
        <w:tabs>
          <w:tab w:val="left" w:pos="2235"/>
        </w:tabs>
        <w:spacing w:after="0"/>
        <w:jc w:val="both"/>
        <w:rPr>
          <w:rFonts w:ascii="Trebuchet MS" w:hAnsi="Trebuchet MS"/>
          <w:b/>
          <w:color w:val="808080" w:themeColor="background1" w:themeShade="80"/>
        </w:rPr>
      </w:pPr>
    </w:p>
    <w:p w:rsidR="00F052D6" w:rsidRPr="00630578" w:rsidRDefault="00F052D6" w:rsidP="00F052D6">
      <w:pPr>
        <w:spacing w:after="0"/>
        <w:jc w:val="both"/>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Pr="00630578" w:rsidRDefault="00F052D6" w:rsidP="00F052D6">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Gracias p</w:t>
      </w:r>
      <w:r w:rsidRPr="00630578">
        <w:rPr>
          <w:rFonts w:ascii="Trebuchet MS" w:eastAsia="Calibri" w:hAnsi="Trebuchet MS" w:cs="Tahoma"/>
          <w:bCs/>
          <w:color w:val="000000"/>
          <w:lang w:eastAsia="es-ES"/>
        </w:rPr>
        <w:t>residente. El s</w:t>
      </w:r>
      <w:r>
        <w:rPr>
          <w:rFonts w:ascii="Trebuchet MS" w:eastAsia="Calibri" w:hAnsi="Trebuchet MS" w:cs="Tahoma"/>
          <w:bCs/>
          <w:color w:val="000000"/>
          <w:lang w:eastAsia="es-ES"/>
        </w:rPr>
        <w:t>iguiente punto en el Orden del D</w:t>
      </w:r>
      <w:r w:rsidRPr="00630578">
        <w:rPr>
          <w:rFonts w:ascii="Trebuchet MS" w:eastAsia="Calibri" w:hAnsi="Trebuchet MS" w:cs="Tahoma"/>
          <w:bCs/>
          <w:color w:val="000000"/>
          <w:lang w:eastAsia="es-ES"/>
        </w:rPr>
        <w:t xml:space="preserve">ía corresponde al </w:t>
      </w:r>
      <w:r>
        <w:rPr>
          <w:rFonts w:ascii="Trebuchet MS" w:eastAsia="Calibri" w:hAnsi="Trebuchet MS" w:cs="Tahoma"/>
          <w:bCs/>
          <w:color w:val="000000"/>
          <w:lang w:eastAsia="es-ES"/>
        </w:rPr>
        <w:t xml:space="preserve">PROYECTO DE </w:t>
      </w:r>
      <w:r w:rsidRPr="00DF5DCF">
        <w:rPr>
          <w:rFonts w:ascii="Trebuchet MS" w:eastAsia="Calibri" w:hAnsi="Trebuchet MS" w:cs="Tahoma"/>
          <w:bCs/>
          <w:color w:val="000000"/>
          <w:lang w:eastAsia="es-ES"/>
        </w:rPr>
        <w:t>RESOLUCIÓN DEL CONSEJO GENERAL DEL INSTITUTO ELECTORAL Y DE PARTICIPACIÓN CIUDADANA DEL ESTADO DE JALISCO, RESPECTO DEL PROCEDIMIENTO SANCIONADOR ORDINARIO INSTAURADO EN CONTRA DE RODOLFO FRANCO RAMÍREZ CON MOTIVO DE LA DENUNCIA DE HECHOS PRESENTADA POR ANGÉLICA SAUCEDO BOSQUEZ, RADICADO CON EL NÚMERO DE EXPEDIENTE PSO-QUEJA-021/2018, QUE SE DICTA EN CUMPLIMIENTO A LA SENTENCIA EMITIDA POR EL TRIBUNAL ELECTORAL DEL ESTADO DE JALISCO, DENTRO DEL RECURSO DE APELACIÓN RAP-008/2019.</w:t>
      </w: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Default="00F052D6" w:rsidP="00F052D6">
      <w:pPr>
        <w:jc w:val="both"/>
        <w:rPr>
          <w:rFonts w:ascii="Trebuchet MS" w:hAnsi="Trebuchet MS"/>
        </w:rPr>
      </w:pPr>
      <w:r>
        <w:rPr>
          <w:rFonts w:ascii="Trebuchet MS" w:hAnsi="Trebuchet MS"/>
        </w:rPr>
        <w:t>Por favor,</w:t>
      </w:r>
      <w:r w:rsidRPr="00630578">
        <w:rPr>
          <w:rFonts w:ascii="Trebuchet MS" w:hAnsi="Trebuchet MS"/>
        </w:rPr>
        <w:t xml:space="preserve"> dé lectura a los puntos resolutivos.</w:t>
      </w:r>
    </w:p>
    <w:p w:rsidR="00EB3D50" w:rsidRDefault="00EB3D50" w:rsidP="00F052D6">
      <w:pPr>
        <w:jc w:val="both"/>
        <w:rPr>
          <w:rFonts w:ascii="Trebuchet MS" w:hAnsi="Trebuchet MS"/>
        </w:rPr>
      </w:pPr>
    </w:p>
    <w:p w:rsidR="00EB3D50" w:rsidRPr="00630578" w:rsidRDefault="00EB3D50" w:rsidP="00F052D6">
      <w:pPr>
        <w:jc w:val="both"/>
        <w:rPr>
          <w:rFonts w:ascii="Trebuchet MS" w:hAnsi="Trebuchet MS"/>
        </w:rPr>
      </w:pPr>
    </w:p>
    <w:p w:rsidR="00F052D6" w:rsidRPr="00EB3D50" w:rsidRDefault="00F052D6" w:rsidP="00F052D6">
      <w:pPr>
        <w:spacing w:after="0"/>
        <w:jc w:val="both"/>
        <w:rPr>
          <w:rFonts w:ascii="Trebuchet MS" w:hAnsi="Trebuchet MS"/>
          <w:b/>
          <w:color w:val="808080" w:themeColor="background1" w:themeShade="80"/>
          <w:lang w:val="es-ES_tradnl"/>
        </w:rPr>
      </w:pPr>
      <w:r w:rsidRPr="00630578">
        <w:rPr>
          <w:rFonts w:ascii="Trebuchet MS" w:hAnsi="Trebuchet MS"/>
          <w:b/>
          <w:color w:val="808080" w:themeColor="background1" w:themeShade="80"/>
          <w:lang w:val="es-ES_tradnl"/>
        </w:rPr>
        <w:lastRenderedPageBreak/>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F052D6" w:rsidRPr="00630578" w:rsidTr="0059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F052D6" w:rsidRPr="00630578" w:rsidRDefault="00F052D6" w:rsidP="00EB3D50">
            <w:pPr>
              <w:spacing w:after="0"/>
              <w:jc w:val="center"/>
              <w:rPr>
                <w:rFonts w:ascii="Trebuchet MS" w:hAnsi="Trebuchet MS"/>
                <w:lang w:val="es-ES_tradnl"/>
              </w:rPr>
            </w:pPr>
            <w:r w:rsidRPr="00630578">
              <w:rPr>
                <w:rFonts w:ascii="Trebuchet MS" w:hAnsi="Trebuchet MS"/>
                <w:lang w:val="es-ES_tradnl"/>
              </w:rPr>
              <w:t>Puntos resolutivos</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eastAsia="es-ES"/>
              </w:rPr>
              <w:t>PRIMERO</w:t>
            </w:r>
          </w:p>
        </w:tc>
        <w:tc>
          <w:tcPr>
            <w:tcW w:w="7127" w:type="dxa"/>
          </w:tcPr>
          <w:p w:rsidR="00F052D6" w:rsidRPr="00630578" w:rsidRDefault="00F052D6" w:rsidP="00EB3D50">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DF5DCF">
              <w:rPr>
                <w:rFonts w:ascii="Trebuchet MS" w:hAnsi="Trebuchet MS" w:cs="Arial"/>
              </w:rPr>
              <w:t>Atendiendo a que Rodolfo Franco Ramírez no cumplió con el requerimiento contenido en acuerdo de treinta de enero de dos mil veinte, se hace efectivo el apercibimiento por lo que se resuelve la capacidad económica del mismo en atención a las constancias que obran en el procedimiento en que se actúa.</w:t>
            </w:r>
          </w:p>
        </w:tc>
      </w:tr>
      <w:tr w:rsidR="00F052D6" w:rsidRPr="00630578" w:rsidTr="005939C5">
        <w:tc>
          <w:tcPr>
            <w:cnfStyle w:val="001000000000" w:firstRow="0" w:lastRow="0" w:firstColumn="1" w:lastColumn="0" w:oddVBand="0" w:evenVBand="0" w:oddHBand="0" w:evenHBand="0" w:firstRowFirstColumn="0" w:firstRowLastColumn="0" w:lastRowFirstColumn="0" w:lastRowLastColumn="0"/>
            <w:tcW w:w="1701"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eastAsia="es-ES"/>
              </w:rPr>
              <w:t>SEGUNDO</w:t>
            </w:r>
          </w:p>
        </w:tc>
        <w:tc>
          <w:tcPr>
            <w:tcW w:w="7127" w:type="dxa"/>
          </w:tcPr>
          <w:p w:rsidR="00F052D6" w:rsidRDefault="00F052D6" w:rsidP="00EB3D50">
            <w:pPr>
              <w:spacing w:after="0"/>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DF5DCF">
              <w:rPr>
                <w:rFonts w:ascii="Trebuchet MS" w:eastAsia="Trebuchet MS" w:hAnsi="Trebuchet MS" w:cs="Trebuchet MS"/>
              </w:rPr>
              <w:t xml:space="preserve">En cumplimiento a la resolución emitida por el Tribunal Electoral del Estado de Jalisco, dentro del recurso de apelación identificado con la clave RAP-008-2019 de fecha veintiocho de enero de dos mil veinte, se impone al denunciado la sanción consistente en una </w:t>
            </w:r>
            <w:r w:rsidRPr="005B2058">
              <w:rPr>
                <w:rFonts w:ascii="Trebuchet MS" w:eastAsia="Trebuchet MS" w:hAnsi="Trebuchet MS" w:cs="Trebuchet MS"/>
                <w:b/>
              </w:rPr>
              <w:t>multa por la cantidad de $30,466.80 (treinta mil cuatrocientos sesenta y seis pesos 80/100 M.N.)</w:t>
            </w:r>
            <w:r w:rsidRPr="00DF5DCF">
              <w:rPr>
                <w:rFonts w:ascii="Trebuchet MS" w:eastAsia="Trebuchet MS" w:hAnsi="Trebuchet MS" w:cs="Trebuchet MS"/>
              </w:rPr>
              <w:t>, por los motivos y razones expuestos en el considerando tercero de la presente resolución.</w:t>
            </w:r>
          </w:p>
          <w:p w:rsidR="00F052D6" w:rsidRPr="00630578" w:rsidRDefault="00F052D6" w:rsidP="00EB3D50">
            <w:pPr>
              <w:pBdr>
                <w:top w:val="nil"/>
                <w:left w:val="nil"/>
                <w:bottom w:val="nil"/>
                <w:right w:val="nil"/>
                <w:between w:val="nil"/>
              </w:pBdr>
              <w:spacing w:after="0"/>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1F2886">
              <w:rPr>
                <w:rFonts w:ascii="Trebuchet MS" w:eastAsia="Trebuchet MS" w:hAnsi="Trebuchet MS" w:cs="Trebuchet MS"/>
              </w:rPr>
              <w:t xml:space="preserve">En caso de que </w:t>
            </w:r>
            <w:r>
              <w:rPr>
                <w:rFonts w:ascii="Trebuchet MS" w:eastAsia="Trebuchet MS" w:hAnsi="Trebuchet MS" w:cs="Trebuchet MS"/>
              </w:rPr>
              <w:t>el denunciado</w:t>
            </w:r>
            <w:r w:rsidRPr="001F2886">
              <w:rPr>
                <w:rFonts w:ascii="Trebuchet MS" w:eastAsia="Trebuchet MS" w:hAnsi="Trebuchet MS" w:cs="Trebuchet MS"/>
              </w:rPr>
              <w:t xml:space="preserve"> no cumpla voluntariamente con el pago de la multa impuesta,</w:t>
            </w:r>
            <w:r>
              <w:rPr>
                <w:rFonts w:ascii="Trebuchet MS" w:eastAsia="Trebuchet MS" w:hAnsi="Trebuchet MS" w:cs="Trebuchet MS"/>
              </w:rPr>
              <w:t xml:space="preserve"> dentro de los siguientes cinco días hábiles contados a partir de la notificación de la presente resolución, se solicitará</w:t>
            </w:r>
            <w:r w:rsidRPr="001F2886">
              <w:rPr>
                <w:rFonts w:ascii="Trebuchet MS" w:eastAsia="Trebuchet MS" w:hAnsi="Trebuchet MS" w:cs="Trebuchet MS"/>
              </w:rPr>
              <w:t xml:space="preserve"> el apoyo a la autoridad competente para que coadyuve en la ejecución de la sanción impuesta.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052D6" w:rsidRPr="00630578" w:rsidRDefault="00F052D6" w:rsidP="00EB3D50">
            <w:pPr>
              <w:spacing w:after="0"/>
              <w:jc w:val="both"/>
              <w:rPr>
                <w:rFonts w:ascii="Trebuchet MS" w:hAnsi="Trebuchet MS"/>
                <w:lang w:val="es-ES_tradnl"/>
              </w:rPr>
            </w:pPr>
            <w:r w:rsidRPr="00630578">
              <w:rPr>
                <w:rFonts w:ascii="Trebuchet MS" w:hAnsi="Trebuchet MS"/>
                <w:lang w:val="es-ES_tradnl" w:eastAsia="es-ES"/>
              </w:rPr>
              <w:t>TERCERO</w:t>
            </w:r>
          </w:p>
        </w:tc>
        <w:tc>
          <w:tcPr>
            <w:tcW w:w="7127" w:type="dxa"/>
          </w:tcPr>
          <w:p w:rsidR="00F052D6" w:rsidRPr="00630578" w:rsidRDefault="00F052D6" w:rsidP="00EB3D50">
            <w:pPr>
              <w:spacing w:after="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DF5DCF">
              <w:rPr>
                <w:rFonts w:ascii="Trebuchet MS" w:eastAsia="Times New Roman" w:hAnsi="Trebuchet MS" w:cs="Times New Roman"/>
                <w:lang w:eastAsia="ar-SA"/>
              </w:rPr>
              <w:t>Notifíquese la presente resolución mediante oficio a las partes.</w:t>
            </w:r>
          </w:p>
        </w:tc>
      </w:tr>
      <w:tr w:rsidR="00F052D6" w:rsidRPr="00630578" w:rsidTr="005939C5">
        <w:tc>
          <w:tcPr>
            <w:cnfStyle w:val="001000000000" w:firstRow="0" w:lastRow="0" w:firstColumn="1" w:lastColumn="0" w:oddVBand="0" w:evenVBand="0" w:oddHBand="0" w:evenHBand="0" w:firstRowFirstColumn="0" w:firstRowLastColumn="0" w:lastRowFirstColumn="0" w:lastRowLastColumn="0"/>
            <w:tcW w:w="1701" w:type="dxa"/>
          </w:tcPr>
          <w:p w:rsidR="00F052D6" w:rsidRPr="00630578" w:rsidRDefault="00F052D6" w:rsidP="00EB3D50">
            <w:pPr>
              <w:spacing w:after="0"/>
              <w:jc w:val="both"/>
              <w:rPr>
                <w:rFonts w:ascii="Trebuchet MS" w:hAnsi="Trebuchet MS"/>
                <w:lang w:val="es-ES_tradnl" w:eastAsia="es-ES"/>
              </w:rPr>
            </w:pPr>
            <w:r w:rsidRPr="00630578">
              <w:rPr>
                <w:rFonts w:ascii="Trebuchet MS" w:hAnsi="Trebuchet MS"/>
                <w:lang w:val="es-ES_tradnl" w:eastAsia="es-ES"/>
              </w:rPr>
              <w:t>CUARTO</w:t>
            </w:r>
          </w:p>
        </w:tc>
        <w:tc>
          <w:tcPr>
            <w:tcW w:w="7127" w:type="dxa"/>
          </w:tcPr>
          <w:p w:rsidR="00F052D6" w:rsidRPr="00630578" w:rsidRDefault="00F052D6" w:rsidP="00EB3D50">
            <w:pPr>
              <w:spacing w:after="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DF5DCF">
              <w:rPr>
                <w:rFonts w:ascii="Trebuchet MS" w:eastAsia="Times New Roman" w:hAnsi="Trebuchet MS" w:cs="Arial"/>
                <w:lang w:eastAsia="es-ES"/>
              </w:rPr>
              <w:t xml:space="preserve">Remítase copia certificada de la presente resolución al Tribunal Electoral del Estado de Jalisco, mediante atento oficio que para tal efecto se elabore, para hacer de su conocimiento el cumplimiento a lo ordenado en la sentencia dictada dentro del recurso de apelación número RAP-008/2019.  </w:t>
            </w:r>
          </w:p>
        </w:tc>
      </w:tr>
      <w:tr w:rsidR="00F052D6" w:rsidRPr="00630578" w:rsidTr="0059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052D6" w:rsidRPr="00630578" w:rsidRDefault="00F052D6" w:rsidP="00EB3D50">
            <w:pPr>
              <w:spacing w:after="0"/>
              <w:jc w:val="both"/>
              <w:rPr>
                <w:rFonts w:ascii="Trebuchet MS" w:hAnsi="Trebuchet MS"/>
                <w:lang w:val="es-ES_tradnl" w:eastAsia="es-ES"/>
              </w:rPr>
            </w:pPr>
            <w:r>
              <w:rPr>
                <w:rFonts w:ascii="Trebuchet MS" w:hAnsi="Trebuchet MS"/>
                <w:lang w:val="es-ES_tradnl" w:eastAsia="es-ES"/>
              </w:rPr>
              <w:t>QUINTO</w:t>
            </w:r>
          </w:p>
        </w:tc>
        <w:tc>
          <w:tcPr>
            <w:tcW w:w="7127" w:type="dxa"/>
          </w:tcPr>
          <w:p w:rsidR="00F052D6" w:rsidRPr="00DF5DCF" w:rsidRDefault="00F052D6" w:rsidP="00EB3D50">
            <w:pPr>
              <w:spacing w:after="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es-ES"/>
              </w:rPr>
            </w:pPr>
            <w:r w:rsidRPr="001F2886">
              <w:rPr>
                <w:rFonts w:ascii="Trebuchet MS" w:eastAsia="Trebuchet MS" w:hAnsi="Trebuchet MS" w:cs="Trebuchet MS"/>
              </w:rPr>
              <w:t>En su oportunidad, archívese el presente expediente como asunto concluido.</w:t>
            </w:r>
          </w:p>
        </w:tc>
      </w:tr>
    </w:tbl>
    <w:p w:rsidR="00F052D6" w:rsidRPr="00630578" w:rsidRDefault="00F052D6" w:rsidP="00F052D6">
      <w:pPr>
        <w:spacing w:after="0" w:line="240" w:lineRule="auto"/>
        <w:jc w:val="both"/>
        <w:rPr>
          <w:rFonts w:ascii="Trebuchet MS" w:eastAsia="Times New Roman" w:hAnsi="Trebuchet MS"/>
        </w:rPr>
      </w:pP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EB3D50" w:rsidRDefault="00F052D6" w:rsidP="00EB3D50">
      <w:pPr>
        <w:spacing w:after="0" w:line="240" w:lineRule="auto"/>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Consejeras y consejeros a su </w:t>
      </w:r>
      <w:r w:rsidRPr="00630578">
        <w:rPr>
          <w:rFonts w:ascii="Trebuchet MS" w:eastAsia="Times New Roman" w:hAnsi="Trebuchet MS" w:cs="Arial"/>
          <w:color w:val="000000"/>
          <w:lang w:eastAsia="es-MX"/>
        </w:rPr>
        <w:t xml:space="preserve">consideración la </w:t>
      </w:r>
      <w:r>
        <w:rPr>
          <w:rFonts w:ascii="Trebuchet MS" w:eastAsia="Times New Roman" w:hAnsi="Trebuchet MS" w:cs="Arial"/>
          <w:color w:val="000000"/>
          <w:lang w:eastAsia="es-MX"/>
        </w:rPr>
        <w:t xml:space="preserve">presente resolución. </w:t>
      </w:r>
      <w:r w:rsidRPr="00630578">
        <w:rPr>
          <w:rFonts w:ascii="Trebuchet MS" w:eastAsia="Times New Roman" w:hAnsi="Trebuchet MS" w:cs="Arial"/>
          <w:color w:val="000000"/>
          <w:lang w:eastAsia="es-MX"/>
        </w:rPr>
        <w:t>En virtu</w:t>
      </w:r>
      <w:r>
        <w:rPr>
          <w:rFonts w:ascii="Trebuchet MS" w:eastAsia="Times New Roman" w:hAnsi="Trebuchet MS" w:cs="Arial"/>
          <w:color w:val="000000"/>
          <w:lang w:eastAsia="es-MX"/>
        </w:rPr>
        <w:t>d de no haber de alguna consideración. Le</w:t>
      </w:r>
      <w:r w:rsidRPr="00630578">
        <w:rPr>
          <w:rFonts w:ascii="Trebuchet MS" w:eastAsia="Times New Roman" w:hAnsi="Trebuchet MS" w:cs="Arial"/>
          <w:color w:val="000000"/>
          <w:lang w:eastAsia="es-MX"/>
        </w:rPr>
        <w:t xml:space="preserve"> soli</w:t>
      </w:r>
      <w:r>
        <w:rPr>
          <w:rFonts w:ascii="Trebuchet MS" w:eastAsia="Times New Roman" w:hAnsi="Trebuchet MS" w:cs="Arial"/>
          <w:color w:val="000000"/>
          <w:lang w:eastAsia="es-MX"/>
        </w:rPr>
        <w:t xml:space="preserve">cito secretario que en votación </w:t>
      </w:r>
      <w:r w:rsidRPr="00630578">
        <w:rPr>
          <w:rFonts w:ascii="Trebuchet MS" w:eastAsia="Times New Roman" w:hAnsi="Trebuchet MS" w:cs="Arial"/>
          <w:color w:val="000000"/>
          <w:lang w:eastAsia="es-MX"/>
        </w:rPr>
        <w:t>nomi</w:t>
      </w:r>
      <w:r>
        <w:rPr>
          <w:rFonts w:ascii="Trebuchet MS" w:eastAsia="Times New Roman" w:hAnsi="Trebuchet MS" w:cs="Arial"/>
          <w:color w:val="000000"/>
          <w:lang w:eastAsia="es-MX"/>
        </w:rPr>
        <w:t xml:space="preserve">nal consulte a las consejeras y </w:t>
      </w:r>
      <w:r w:rsidRPr="00630578">
        <w:rPr>
          <w:rFonts w:ascii="Trebuchet MS" w:eastAsia="Times New Roman" w:hAnsi="Trebuchet MS" w:cs="Arial"/>
          <w:color w:val="000000"/>
          <w:lang w:eastAsia="es-MX"/>
        </w:rPr>
        <w:t>con</w:t>
      </w:r>
      <w:r>
        <w:rPr>
          <w:rFonts w:ascii="Trebuchet MS" w:eastAsia="Times New Roman" w:hAnsi="Trebuchet MS" w:cs="Arial"/>
          <w:color w:val="000000"/>
          <w:lang w:eastAsia="es-MX"/>
        </w:rPr>
        <w:t xml:space="preserve">sejeras por la aprobación de la </w:t>
      </w:r>
      <w:r w:rsidRPr="00630578">
        <w:rPr>
          <w:rFonts w:ascii="Trebuchet MS" w:eastAsia="Times New Roman" w:hAnsi="Trebuchet MS" w:cs="Arial"/>
          <w:color w:val="000000"/>
          <w:lang w:eastAsia="es-MX"/>
        </w:rPr>
        <w:t>presente resolución</w:t>
      </w:r>
      <w:r>
        <w:rPr>
          <w:rFonts w:ascii="Trebuchet MS" w:eastAsia="Times New Roman" w:hAnsi="Trebuchet MS" w:cs="Arial"/>
          <w:color w:val="000000"/>
          <w:lang w:eastAsia="es-MX"/>
        </w:rPr>
        <w:t>.</w:t>
      </w:r>
    </w:p>
    <w:p w:rsidR="00EB3D50" w:rsidRPr="00EB3D50" w:rsidRDefault="00EB3D50" w:rsidP="00EB3D50">
      <w:pPr>
        <w:spacing w:after="0" w:line="240" w:lineRule="auto"/>
        <w:jc w:val="both"/>
        <w:rPr>
          <w:rFonts w:ascii="Trebuchet MS" w:eastAsia="Times New Roman" w:hAnsi="Trebuchet MS" w:cs="Arial"/>
          <w:color w:val="000000"/>
          <w:lang w:eastAsia="es-MX"/>
        </w:rPr>
      </w:pPr>
    </w:p>
    <w:p w:rsidR="00F052D6" w:rsidRPr="00EB3D50" w:rsidRDefault="00F052D6" w:rsidP="00EB3D50">
      <w:pPr>
        <w:spacing w:after="0"/>
        <w:rPr>
          <w:rFonts w:ascii="Trebuchet MS" w:eastAsia="Times New Roman" w:hAnsi="Trebuchet MS" w:cs="Arial"/>
          <w:color w:val="000000"/>
          <w:lang w:eastAsia="es-MX"/>
        </w:rPr>
      </w:pPr>
      <w:r w:rsidRPr="00630578">
        <w:rPr>
          <w:rFonts w:ascii="Trebuchet MS" w:hAnsi="Trebuchet MS"/>
          <w:b/>
          <w:color w:val="808080" w:themeColor="background1" w:themeShade="80"/>
          <w:lang w:val="es-ES_tradnl"/>
        </w:rPr>
        <w:t>Secretario ejecutivo, Manuel Alejandro Murillo Gutiérrez</w:t>
      </w:r>
    </w:p>
    <w:p w:rsidR="00F052D6" w:rsidRDefault="00F052D6" w:rsidP="00EB3D50">
      <w:pPr>
        <w:spacing w:after="0" w:line="240" w:lineRule="auto"/>
        <w:jc w:val="both"/>
        <w:rPr>
          <w:rFonts w:ascii="Trebuchet MS" w:eastAsia="Times New Roman" w:hAnsi="Trebuchet MS" w:cs="Arial"/>
          <w:color w:val="000000"/>
          <w:lang w:eastAsia="es-MX"/>
        </w:rPr>
      </w:pPr>
      <w:r w:rsidRPr="00630578">
        <w:rPr>
          <w:rFonts w:ascii="Trebuchet MS" w:eastAsia="Times New Roman" w:hAnsi="Trebuchet MS" w:cs="Arial"/>
          <w:color w:val="000000"/>
          <w:lang w:eastAsia="es-MX"/>
        </w:rPr>
        <w:t>Con gusto</w:t>
      </w:r>
      <w:r>
        <w:rPr>
          <w:rFonts w:ascii="Trebuchet MS" w:eastAsia="Times New Roman" w:hAnsi="Trebuchet MS" w:cs="Arial"/>
          <w:color w:val="000000"/>
          <w:lang w:eastAsia="es-MX"/>
        </w:rPr>
        <w:t>.</w:t>
      </w:r>
      <w:r w:rsidRPr="00630578">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C</w:t>
      </w:r>
      <w:r w:rsidRPr="00630578">
        <w:rPr>
          <w:rFonts w:ascii="Trebuchet MS" w:eastAsia="Times New Roman" w:hAnsi="Trebuchet MS" w:cs="Arial"/>
          <w:color w:val="000000"/>
          <w:lang w:eastAsia="es-MX"/>
        </w:rPr>
        <w:t>onsejeras</w:t>
      </w:r>
      <w:r>
        <w:rPr>
          <w:rFonts w:ascii="Trebuchet MS" w:eastAsia="Times New Roman" w:hAnsi="Trebuchet MS" w:cs="Arial"/>
          <w:color w:val="000000"/>
          <w:lang w:eastAsia="es-MX"/>
        </w:rPr>
        <w:t xml:space="preserve"> y </w:t>
      </w:r>
      <w:r w:rsidRPr="00630578">
        <w:rPr>
          <w:rFonts w:ascii="Trebuchet MS" w:eastAsia="Times New Roman" w:hAnsi="Trebuchet MS" w:cs="Arial"/>
          <w:color w:val="000000"/>
          <w:lang w:eastAsia="es-MX"/>
        </w:rPr>
        <w:t>co</w:t>
      </w:r>
      <w:r>
        <w:rPr>
          <w:rFonts w:ascii="Trebuchet MS" w:eastAsia="Times New Roman" w:hAnsi="Trebuchet MS" w:cs="Arial"/>
          <w:color w:val="000000"/>
          <w:lang w:eastAsia="es-MX"/>
        </w:rPr>
        <w:t xml:space="preserve">nsejeros electorales me permito </w:t>
      </w:r>
      <w:r w:rsidRPr="00630578">
        <w:rPr>
          <w:rFonts w:ascii="Trebuchet MS" w:eastAsia="Times New Roman" w:hAnsi="Trebuchet MS" w:cs="Arial"/>
          <w:color w:val="000000"/>
          <w:lang w:eastAsia="es-MX"/>
        </w:rPr>
        <w:t>con</w:t>
      </w:r>
      <w:r>
        <w:rPr>
          <w:rFonts w:ascii="Trebuchet MS" w:eastAsia="Times New Roman" w:hAnsi="Trebuchet MS" w:cs="Arial"/>
          <w:color w:val="000000"/>
          <w:lang w:eastAsia="es-MX"/>
        </w:rPr>
        <w:t xml:space="preserve">sultarles el sentido de su voto </w:t>
      </w:r>
      <w:r w:rsidRPr="00630578">
        <w:rPr>
          <w:rFonts w:ascii="Trebuchet MS" w:eastAsia="Times New Roman" w:hAnsi="Trebuchet MS" w:cs="Arial"/>
          <w:color w:val="000000"/>
          <w:lang w:eastAsia="es-MX"/>
        </w:rPr>
        <w:t>respec</w:t>
      </w:r>
      <w:r>
        <w:rPr>
          <w:rFonts w:ascii="Trebuchet MS" w:eastAsia="Times New Roman" w:hAnsi="Trebuchet MS" w:cs="Arial"/>
          <w:color w:val="000000"/>
          <w:lang w:eastAsia="es-MX"/>
        </w:rPr>
        <w:t>to del presente punto del Orden del D</w:t>
      </w:r>
      <w:r w:rsidRPr="00630578">
        <w:rPr>
          <w:rFonts w:ascii="Trebuchet MS" w:eastAsia="Times New Roman" w:hAnsi="Trebuchet MS" w:cs="Arial"/>
          <w:color w:val="000000"/>
          <w:lang w:eastAsia="es-MX"/>
        </w:rPr>
        <w:t>ía</w:t>
      </w:r>
      <w:r>
        <w:rPr>
          <w:rFonts w:ascii="Trebuchet MS" w:eastAsia="Times New Roman" w:hAnsi="Trebuchet MS" w:cs="Arial"/>
          <w:color w:val="000000"/>
          <w:lang w:eastAsia="es-MX"/>
        </w:rPr>
        <w:t>.</w:t>
      </w:r>
      <w:r w:rsidRPr="00630578">
        <w:rPr>
          <w:rFonts w:ascii="Trebuchet MS" w:eastAsia="Times New Roman" w:hAnsi="Trebuchet MS" w:cs="Arial"/>
          <w:color w:val="000000"/>
          <w:lang w:eastAsia="es-MX"/>
        </w:rPr>
        <w:t xml:space="preserve"> </w:t>
      </w:r>
    </w:p>
    <w:p w:rsidR="00F052D6" w:rsidRDefault="00F052D6" w:rsidP="00F052D6">
      <w:pPr>
        <w:spacing w:after="0" w:line="240" w:lineRule="auto"/>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13"/>
        <w:gridCol w:w="3212"/>
      </w:tblGrid>
      <w:tr w:rsidR="00F052D6" w:rsidRPr="000705DC" w:rsidTr="00F05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5" w:type="dxa"/>
            <w:gridSpan w:val="2"/>
            <w:tcBorders>
              <w:bottom w:val="none" w:sz="0" w:space="0" w:color="auto"/>
            </w:tcBorders>
          </w:tcPr>
          <w:p w:rsidR="00F052D6" w:rsidRPr="000705DC" w:rsidRDefault="00F052D6" w:rsidP="00F052D6">
            <w:pPr>
              <w:spacing w:after="0"/>
              <w:rPr>
                <w:rFonts w:ascii="Trebuchet MS" w:hAnsi="Trebuchet MS"/>
                <w:color w:val="000000" w:themeColor="text1"/>
                <w:lang w:val="es-ES_tradnl"/>
              </w:rPr>
            </w:pPr>
          </w:p>
          <w:p w:rsidR="00F052D6" w:rsidRPr="000705DC" w:rsidRDefault="00F052D6" w:rsidP="00F052D6">
            <w:pPr>
              <w:spacing w:after="0"/>
              <w:jc w:val="center"/>
              <w:rPr>
                <w:rFonts w:ascii="Trebuchet MS" w:hAnsi="Trebuchet MS"/>
                <w:color w:val="000000" w:themeColor="text1"/>
                <w:lang w:val="es-ES_tradnl"/>
              </w:rPr>
            </w:pPr>
            <w:r w:rsidRPr="000705DC">
              <w:rPr>
                <w:rFonts w:ascii="Trebuchet MS" w:hAnsi="Trebuchet MS"/>
                <w:color w:val="000000" w:themeColor="text1"/>
                <w:lang w:val="es-ES_tradnl"/>
              </w:rPr>
              <w:t>Sentido del Voto</w:t>
            </w:r>
          </w:p>
        </w:tc>
      </w:tr>
      <w:tr w:rsidR="00F052D6" w:rsidRPr="000705DC"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¿Consejera Silvia Guadalupe Bustos Vásquez?</w:t>
            </w:r>
          </w:p>
        </w:tc>
        <w:tc>
          <w:tcPr>
            <w:tcW w:w="3212" w:type="dxa"/>
          </w:tcPr>
          <w:p w:rsidR="00F052D6" w:rsidRPr="000705DC"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lastRenderedPageBreak/>
              <w:t>¿Consejera Zoad Jeanine García González?</w:t>
            </w:r>
          </w:p>
        </w:tc>
        <w:tc>
          <w:tcPr>
            <w:tcW w:w="3212" w:type="dxa"/>
          </w:tcPr>
          <w:p w:rsidR="00F052D6" w:rsidRPr="000705DC"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¿Consejero Miguel Godínez Terríquez?</w:t>
            </w:r>
          </w:p>
        </w:tc>
        <w:tc>
          <w:tcPr>
            <w:tcW w:w="3212" w:type="dxa"/>
          </w:tcPr>
          <w:p w:rsidR="00F052D6" w:rsidRPr="000705DC"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¿Consejero Moisés Pérez Vega?</w:t>
            </w:r>
          </w:p>
        </w:tc>
        <w:tc>
          <w:tcPr>
            <w:tcW w:w="3212" w:type="dxa"/>
          </w:tcPr>
          <w:p w:rsidR="00F052D6" w:rsidRPr="000705DC"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¿Consejera Brenda Judith Serafín Morfín?</w:t>
            </w:r>
          </w:p>
        </w:tc>
        <w:tc>
          <w:tcPr>
            <w:tcW w:w="3212" w:type="dxa"/>
          </w:tcPr>
          <w:p w:rsidR="00F052D6" w:rsidRPr="000705DC"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¿Consejera Claudia Alejandra Vargas Bautista?</w:t>
            </w:r>
          </w:p>
        </w:tc>
        <w:tc>
          <w:tcPr>
            <w:tcW w:w="3212" w:type="dxa"/>
          </w:tcPr>
          <w:p w:rsidR="00F052D6" w:rsidRPr="000705DC"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A favor</w:t>
            </w:r>
          </w:p>
        </w:tc>
      </w:tr>
      <w:tr w:rsidR="00F052D6" w:rsidRPr="000705DC" w:rsidTr="00F05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3" w:type="dxa"/>
          </w:tcPr>
          <w:p w:rsidR="00F052D6" w:rsidRPr="000705DC" w:rsidRDefault="00F052D6" w:rsidP="00F052D6">
            <w:pPr>
              <w:spacing w:after="0"/>
              <w:jc w:val="both"/>
              <w:rPr>
                <w:rFonts w:ascii="Trebuchet MS" w:hAnsi="Trebuchet MS"/>
                <w:b w:val="0"/>
                <w:lang w:val="es-ES_tradnl"/>
              </w:rPr>
            </w:pPr>
            <w:r w:rsidRPr="000705DC">
              <w:rPr>
                <w:rFonts w:ascii="Trebuchet MS" w:hAnsi="Trebuchet MS"/>
                <w:b w:val="0"/>
                <w:lang w:val="es-ES_tradnl"/>
              </w:rPr>
              <w:t>¿Consejero presidente Guillermo Amado Alcaraz Cross?</w:t>
            </w:r>
          </w:p>
        </w:tc>
        <w:tc>
          <w:tcPr>
            <w:tcW w:w="3212" w:type="dxa"/>
          </w:tcPr>
          <w:p w:rsidR="00F052D6" w:rsidRPr="000705DC"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052D6" w:rsidRPr="000705DC" w:rsidRDefault="00F052D6" w:rsidP="00F052D6">
            <w:pPr>
              <w:spacing w:after="0"/>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705DC">
              <w:rPr>
                <w:rFonts w:ascii="Trebuchet MS" w:hAnsi="Trebuchet MS"/>
                <w:lang w:val="es-ES_tradnl"/>
              </w:rPr>
              <w:t xml:space="preserve">A favor </w:t>
            </w:r>
          </w:p>
        </w:tc>
      </w:tr>
      <w:tr w:rsidR="00F052D6" w:rsidRPr="000705DC" w:rsidTr="00F052D6">
        <w:tc>
          <w:tcPr>
            <w:cnfStyle w:val="001000000000" w:firstRow="0" w:lastRow="0" w:firstColumn="1" w:lastColumn="0" w:oddVBand="0" w:evenVBand="0" w:oddHBand="0" w:evenHBand="0" w:firstRowFirstColumn="0" w:firstRowLastColumn="0" w:lastRowFirstColumn="0" w:lastRowLastColumn="0"/>
            <w:tcW w:w="5313" w:type="dxa"/>
            <w:shd w:val="clear" w:color="auto" w:fill="C283D4"/>
          </w:tcPr>
          <w:p w:rsidR="00F052D6" w:rsidRPr="000705DC" w:rsidRDefault="00F052D6" w:rsidP="00F052D6">
            <w:pPr>
              <w:spacing w:after="0"/>
              <w:jc w:val="both"/>
              <w:rPr>
                <w:rFonts w:ascii="Trebuchet MS" w:hAnsi="Trebuchet MS"/>
                <w:lang w:val="es-ES_tradnl"/>
              </w:rPr>
            </w:pPr>
            <w:r w:rsidRPr="000705DC">
              <w:rPr>
                <w:rFonts w:ascii="Trebuchet MS" w:hAnsi="Trebuchet MS"/>
                <w:lang w:val="es-ES_tradnl"/>
              </w:rPr>
              <w:t xml:space="preserve">Secretario Ejecutivo Manuel Alejandro Murillo Gutiérrez </w:t>
            </w:r>
          </w:p>
        </w:tc>
        <w:tc>
          <w:tcPr>
            <w:tcW w:w="3212" w:type="dxa"/>
            <w:shd w:val="clear" w:color="auto" w:fill="C283D4"/>
          </w:tcPr>
          <w:p w:rsidR="00F052D6" w:rsidRPr="000705DC"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0705DC">
              <w:rPr>
                <w:rFonts w:ascii="Trebuchet MS" w:hAnsi="Trebuchet MS"/>
                <w:b/>
                <w:bCs/>
                <w:lang w:val="es-ES_tradnl"/>
              </w:rPr>
              <w:t xml:space="preserve">Se aprueba por </w:t>
            </w:r>
          </w:p>
          <w:p w:rsidR="00F052D6" w:rsidRPr="000705DC" w:rsidRDefault="00F052D6" w:rsidP="00F052D6">
            <w:pPr>
              <w:spacing w:after="0"/>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705DC">
              <w:rPr>
                <w:rFonts w:ascii="Trebuchet MS" w:hAnsi="Trebuchet MS"/>
                <w:b/>
                <w:bCs/>
                <w:lang w:val="es-ES_tradnl"/>
              </w:rPr>
              <w:t xml:space="preserve">unanimidad de votos </w:t>
            </w:r>
          </w:p>
        </w:tc>
      </w:tr>
    </w:tbl>
    <w:p w:rsidR="00F052D6" w:rsidRPr="00630578" w:rsidRDefault="00F052D6" w:rsidP="00F052D6">
      <w:pPr>
        <w:spacing w:after="0" w:line="240" w:lineRule="auto"/>
        <w:rPr>
          <w:rFonts w:ascii="Trebuchet MS" w:eastAsia="Times New Roman" w:hAnsi="Trebuchet MS" w:cs="Arial"/>
          <w:color w:val="000000"/>
          <w:lang w:eastAsia="es-MX"/>
        </w:rPr>
      </w:pPr>
    </w:p>
    <w:p w:rsidR="00F052D6" w:rsidRDefault="00F052D6" w:rsidP="00F052D6">
      <w:pPr>
        <w:spacing w:after="0" w:line="240" w:lineRule="auto"/>
        <w:rPr>
          <w:rFonts w:ascii="Trebuchet MS" w:eastAsia="Times New Roman" w:hAnsi="Trebuchet MS" w:cs="Arial"/>
          <w:color w:val="000000"/>
          <w:lang w:eastAsia="es-MX"/>
        </w:rPr>
      </w:pP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Default="00F052D6" w:rsidP="00F052D6">
      <w:pPr>
        <w:spacing w:after="0" w:line="240" w:lineRule="auto"/>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Muy bien secretario, continuemos.</w:t>
      </w:r>
    </w:p>
    <w:p w:rsidR="00F052D6" w:rsidRDefault="00F052D6" w:rsidP="00F052D6">
      <w:pPr>
        <w:spacing w:after="0"/>
        <w:jc w:val="both"/>
        <w:rPr>
          <w:rFonts w:ascii="Trebuchet MS" w:hAnsi="Trebuchet MS"/>
          <w:b/>
          <w:color w:val="808080" w:themeColor="background1" w:themeShade="80"/>
          <w:lang w:val="es-ES_tradnl"/>
        </w:rPr>
      </w:pPr>
    </w:p>
    <w:p w:rsidR="00F052D6" w:rsidRPr="00630578" w:rsidRDefault="00F052D6" w:rsidP="00F052D6">
      <w:pPr>
        <w:spacing w:after="0"/>
        <w:jc w:val="both"/>
        <w:rPr>
          <w:rFonts w:ascii="Trebuchet MS" w:hAnsi="Trebuchet MS"/>
          <w:color w:val="808080" w:themeColor="background1" w:themeShade="80"/>
          <w:lang w:val="es-ES_tradnl"/>
        </w:rPr>
      </w:pPr>
      <w:r w:rsidRPr="00630578">
        <w:rPr>
          <w:rFonts w:ascii="Trebuchet MS" w:hAnsi="Trebuchet MS"/>
          <w:b/>
          <w:color w:val="808080" w:themeColor="background1" w:themeShade="80"/>
          <w:lang w:val="es-ES_tradnl"/>
        </w:rPr>
        <w:t>Secretario ejecutivo, Manuel Alejandro Murillo Gutiérrez</w:t>
      </w:r>
    </w:p>
    <w:p w:rsidR="00F052D6" w:rsidRDefault="00F052D6" w:rsidP="00F052D6">
      <w:pPr>
        <w:spacing w:after="0" w:line="240" w:lineRule="auto"/>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Consejero presidente el anterior ha sido el único punto enlistado en el Orden del Día, por lo que el mismo ha quedado agotado.</w:t>
      </w:r>
    </w:p>
    <w:p w:rsidR="00F052D6" w:rsidRDefault="00F052D6" w:rsidP="00F052D6">
      <w:pPr>
        <w:spacing w:after="0" w:line="240" w:lineRule="auto"/>
        <w:rPr>
          <w:rFonts w:ascii="Trebuchet MS" w:eastAsia="Times New Roman" w:hAnsi="Trebuchet MS" w:cs="Arial"/>
          <w:color w:val="000000"/>
          <w:lang w:eastAsia="es-MX"/>
        </w:rPr>
      </w:pPr>
    </w:p>
    <w:p w:rsidR="00F052D6" w:rsidRPr="00630578" w:rsidRDefault="00F052D6" w:rsidP="00F052D6">
      <w:pPr>
        <w:tabs>
          <w:tab w:val="left" w:pos="2235"/>
        </w:tabs>
        <w:spacing w:after="0"/>
        <w:jc w:val="both"/>
        <w:rPr>
          <w:rFonts w:ascii="Trebuchet MS" w:hAnsi="Trebuchet MS"/>
          <w:b/>
          <w:color w:val="808080" w:themeColor="background1" w:themeShade="80"/>
        </w:rPr>
      </w:pPr>
      <w:r w:rsidRPr="00630578">
        <w:rPr>
          <w:rFonts w:ascii="Trebuchet MS" w:hAnsi="Trebuchet MS"/>
          <w:b/>
          <w:color w:val="808080" w:themeColor="background1" w:themeShade="80"/>
        </w:rPr>
        <w:t>Consejero presidente, Guillermo Amado Alcaraz Cross</w:t>
      </w:r>
    </w:p>
    <w:p w:rsidR="00F052D6" w:rsidRDefault="00F052D6" w:rsidP="00F052D6">
      <w:pPr>
        <w:spacing w:after="0" w:line="240" w:lineRule="auto"/>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Y por la naturaleza extraordinaria de la presente Sesión, siendo las diez horas con cuarenta y siete minutos del día treinta de julio de dos mil veintiuno, y con la promesa de que no hay otra Sesión el día de hoy  nos despedimos. Muchísimas gracias. Concluimos.</w:t>
      </w:r>
    </w:p>
    <w:p w:rsidR="00813BE3" w:rsidRDefault="00813BE3" w:rsidP="00F052D6">
      <w:pPr>
        <w:spacing w:after="0" w:line="240" w:lineRule="auto"/>
        <w:jc w:val="both"/>
        <w:rPr>
          <w:rFonts w:ascii="Trebuchet MS" w:eastAsia="Times New Roman" w:hAnsi="Trebuchet MS" w:cs="Arial"/>
          <w:color w:val="000000"/>
          <w:lang w:eastAsia="es-MX"/>
        </w:rPr>
      </w:pPr>
    </w:p>
    <w:p w:rsidR="00813BE3" w:rsidRPr="002101E3" w:rsidRDefault="00813BE3" w:rsidP="00813BE3">
      <w:pPr>
        <w:jc w:val="both"/>
        <w:rPr>
          <w:rFonts w:ascii="Trebuchet MS" w:hAnsi="Trebuchet MS"/>
          <w:sz w:val="16"/>
          <w:szCs w:val="16"/>
        </w:rPr>
      </w:pPr>
      <w:r w:rsidRPr="002101E3">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2101E3">
        <w:rPr>
          <w:rFonts w:ascii="Trebuchet MS" w:hAnsi="Trebuchet MS"/>
          <w:b/>
          <w:bCs/>
          <w:sz w:val="16"/>
          <w:szCs w:val="16"/>
        </w:rPr>
        <w:t>CERTIFICO</w:t>
      </w:r>
      <w:r w:rsidRPr="002101E3">
        <w:rPr>
          <w:rFonts w:ascii="Trebuchet MS" w:hAnsi="Trebuchet MS"/>
          <w:sz w:val="16"/>
          <w:szCs w:val="16"/>
        </w:rPr>
        <w:t xml:space="preserve"> que la presente acta que consta de </w:t>
      </w:r>
      <w:r>
        <w:rPr>
          <w:rFonts w:ascii="Trebuchet MS" w:hAnsi="Trebuchet MS"/>
          <w:b/>
          <w:sz w:val="16"/>
          <w:szCs w:val="16"/>
        </w:rPr>
        <w:t>seis</w:t>
      </w:r>
      <w:r w:rsidRPr="002101E3">
        <w:rPr>
          <w:rFonts w:ascii="Trebuchet MS" w:hAnsi="Trebuchet MS"/>
          <w:b/>
          <w:bCs/>
          <w:sz w:val="16"/>
          <w:szCs w:val="16"/>
        </w:rPr>
        <w:t xml:space="preserve"> </w:t>
      </w:r>
      <w:r w:rsidRPr="002101E3">
        <w:rPr>
          <w:rFonts w:ascii="Trebuchet MS" w:hAnsi="Trebuchet MS"/>
          <w:sz w:val="16"/>
          <w:szCs w:val="16"/>
        </w:rPr>
        <w:t xml:space="preserve">fojas útiles, por solo una de sus caras, corresponde a la </w:t>
      </w:r>
      <w:r w:rsidRPr="002101E3">
        <w:rPr>
          <w:rFonts w:ascii="Trebuchet MS" w:hAnsi="Trebuchet MS"/>
          <w:b/>
          <w:bCs/>
          <w:sz w:val="16"/>
          <w:szCs w:val="16"/>
          <w:lang w:val="es-ES_tradnl"/>
        </w:rPr>
        <w:t>Sesión</w:t>
      </w:r>
      <w:r>
        <w:rPr>
          <w:rFonts w:ascii="Trebuchet MS" w:hAnsi="Trebuchet MS"/>
          <w:b/>
          <w:bCs/>
          <w:sz w:val="16"/>
          <w:szCs w:val="16"/>
          <w:lang w:val="es-ES_tradnl"/>
        </w:rPr>
        <w:t xml:space="preserve"> extrao</w:t>
      </w:r>
      <w:bookmarkStart w:id="0" w:name="_GoBack"/>
      <w:bookmarkEnd w:id="0"/>
      <w:r w:rsidRPr="002101E3">
        <w:rPr>
          <w:rFonts w:ascii="Trebuchet MS" w:hAnsi="Trebuchet MS"/>
          <w:b/>
          <w:bCs/>
          <w:sz w:val="16"/>
          <w:szCs w:val="16"/>
          <w:lang w:val="es-ES_tradnl"/>
        </w:rPr>
        <w:t>rdinaria</w:t>
      </w:r>
      <w:r w:rsidRPr="002101E3">
        <w:rPr>
          <w:rFonts w:ascii="Trebuchet MS" w:hAnsi="Trebuchet MS"/>
          <w:sz w:val="16"/>
          <w:szCs w:val="16"/>
          <w:lang w:val="es-ES_tradnl"/>
        </w:rPr>
        <w:t xml:space="preserve"> </w:t>
      </w:r>
      <w:r w:rsidRPr="002101E3">
        <w:rPr>
          <w:rFonts w:ascii="Trebuchet MS" w:hAnsi="Trebuchet MS"/>
          <w:sz w:val="16"/>
          <w:szCs w:val="16"/>
        </w:rPr>
        <w:t xml:space="preserve">del Consejo General del Instituto Electoral y de Participación Ciudadana del Estado de Jalisco de fecha </w:t>
      </w:r>
      <w:r>
        <w:rPr>
          <w:rFonts w:ascii="Trebuchet MS" w:hAnsi="Trebuchet MS"/>
          <w:b/>
          <w:bCs/>
          <w:sz w:val="16"/>
          <w:szCs w:val="16"/>
          <w:lang w:val="es-ES_tradnl"/>
        </w:rPr>
        <w:t>treinta</w:t>
      </w:r>
      <w:r w:rsidRPr="002101E3">
        <w:rPr>
          <w:rFonts w:ascii="Trebuchet MS" w:hAnsi="Trebuchet MS"/>
          <w:b/>
          <w:bCs/>
          <w:sz w:val="16"/>
          <w:szCs w:val="16"/>
          <w:lang w:val="es-ES_tradnl"/>
        </w:rPr>
        <w:t xml:space="preserve"> de julio de dos mil veintiuno</w:t>
      </w:r>
      <w:r w:rsidRPr="002101E3">
        <w:rPr>
          <w:rFonts w:ascii="Trebuchet MS" w:hAnsi="Trebuchet MS"/>
          <w:sz w:val="16"/>
          <w:szCs w:val="16"/>
        </w:rPr>
        <w:t xml:space="preserve">, acta que fue aprobada por el mismo Consejo General en </w:t>
      </w:r>
      <w:r w:rsidRPr="002101E3">
        <w:rPr>
          <w:rFonts w:ascii="Trebuchet MS" w:hAnsi="Trebuchet MS"/>
          <w:b/>
          <w:sz w:val="16"/>
          <w:szCs w:val="16"/>
        </w:rPr>
        <w:t>S</w:t>
      </w:r>
      <w:r w:rsidRPr="002101E3">
        <w:rPr>
          <w:rFonts w:ascii="Trebuchet MS" w:hAnsi="Trebuchet MS"/>
          <w:b/>
          <w:bCs/>
          <w:sz w:val="16"/>
          <w:szCs w:val="16"/>
        </w:rPr>
        <w:t>esión Extraordinaria</w:t>
      </w:r>
      <w:r w:rsidRPr="002101E3">
        <w:rPr>
          <w:rFonts w:ascii="Trebuchet MS" w:hAnsi="Trebuchet MS"/>
          <w:sz w:val="16"/>
          <w:szCs w:val="16"/>
        </w:rPr>
        <w:t xml:space="preserve"> celebrada el día </w:t>
      </w:r>
      <w:r w:rsidRPr="002101E3">
        <w:rPr>
          <w:rFonts w:ascii="Trebuchet MS" w:hAnsi="Trebuchet MS"/>
          <w:b/>
          <w:bCs/>
          <w:sz w:val="16"/>
          <w:szCs w:val="16"/>
        </w:rPr>
        <w:t>13 de agosto de dos mil veintiuno</w:t>
      </w:r>
      <w:r w:rsidRPr="002101E3">
        <w:rPr>
          <w:rFonts w:ascii="Trebuchet MS" w:hAnsi="Trebuchet MS"/>
          <w:sz w:val="16"/>
          <w:szCs w:val="16"/>
        </w:rPr>
        <w:t>.</w:t>
      </w:r>
    </w:p>
    <w:p w:rsidR="00813BE3" w:rsidRPr="002101E3" w:rsidRDefault="00813BE3" w:rsidP="00813BE3">
      <w:pPr>
        <w:jc w:val="both"/>
        <w:rPr>
          <w:rFonts w:ascii="Trebuchet MS" w:hAnsi="Trebuchet MS"/>
          <w:sz w:val="16"/>
          <w:szCs w:val="16"/>
        </w:rPr>
      </w:pPr>
    </w:p>
    <w:p w:rsidR="00813BE3" w:rsidRPr="002101E3" w:rsidRDefault="00813BE3" w:rsidP="00813BE3">
      <w:pPr>
        <w:jc w:val="center"/>
        <w:rPr>
          <w:rFonts w:ascii="Trebuchet MS" w:hAnsi="Trebuchet MS"/>
          <w:sz w:val="16"/>
          <w:szCs w:val="16"/>
        </w:rPr>
      </w:pPr>
      <w:r w:rsidRPr="002101E3">
        <w:rPr>
          <w:rFonts w:ascii="Trebuchet MS" w:hAnsi="Trebuchet MS"/>
          <w:sz w:val="16"/>
          <w:szCs w:val="16"/>
        </w:rPr>
        <w:t>Guadalajara, Jalisco, a 13 de agosto de 2021</w:t>
      </w:r>
    </w:p>
    <w:p w:rsidR="00813BE3" w:rsidRPr="002101E3" w:rsidRDefault="00813BE3" w:rsidP="00813BE3">
      <w:pPr>
        <w:jc w:val="center"/>
        <w:rPr>
          <w:rFonts w:ascii="Trebuchet MS" w:hAnsi="Trebuchet MS"/>
          <w:sz w:val="16"/>
          <w:szCs w:val="16"/>
        </w:rPr>
      </w:pPr>
    </w:p>
    <w:p w:rsidR="00813BE3" w:rsidRPr="002101E3" w:rsidRDefault="00813BE3" w:rsidP="00813BE3">
      <w:pPr>
        <w:jc w:val="center"/>
        <w:rPr>
          <w:rFonts w:ascii="Trebuchet MS" w:hAnsi="Trebuchet MS"/>
          <w:b/>
          <w:bCs/>
          <w:sz w:val="16"/>
          <w:szCs w:val="16"/>
        </w:rPr>
      </w:pPr>
      <w:r w:rsidRPr="002101E3">
        <w:rPr>
          <w:rFonts w:ascii="Trebuchet MS" w:hAnsi="Trebuchet MS"/>
          <w:b/>
          <w:bCs/>
          <w:sz w:val="16"/>
          <w:szCs w:val="16"/>
        </w:rPr>
        <w:t>Manuel Alejandro Murillo Gutiérrez</w:t>
      </w:r>
      <w:r w:rsidRPr="002101E3">
        <w:rPr>
          <w:rFonts w:ascii="Trebuchet MS" w:hAnsi="Trebuchet MS"/>
          <w:b/>
          <w:bCs/>
          <w:sz w:val="16"/>
          <w:szCs w:val="16"/>
        </w:rPr>
        <w:br/>
        <w:t>SECRETARIO EJECUTIVO</w:t>
      </w:r>
    </w:p>
    <w:p w:rsidR="001A4856" w:rsidRDefault="00813BE3"/>
    <w:sectPr w:rsidR="001A4856">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B" w:rsidRDefault="00813BE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4264493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E542E3" w:rsidRPr="00E542E3" w:rsidRDefault="00813BE3" w:rsidP="00E542E3">
            <w:pPr>
              <w:pStyle w:val="Piedepgina"/>
              <w:ind w:left="-284"/>
              <w:jc w:val="center"/>
              <w:rPr>
                <w:rFonts w:ascii="Trebuchet MS" w:hAnsi="Trebuchet MS"/>
                <w:sz w:val="18"/>
                <w:szCs w:val="18"/>
              </w:rPr>
            </w:pPr>
            <w:r w:rsidRPr="00E542E3">
              <w:rPr>
                <w:rFonts w:ascii="Trebuchet MS" w:hAnsi="Trebuchet MS"/>
                <w:color w:val="A6A6A6" w:themeColor="background1" w:themeShade="A6"/>
                <w:sz w:val="18"/>
                <w:szCs w:val="18"/>
              </w:rPr>
              <w:t>Calle</w:t>
            </w:r>
            <w:r w:rsidRPr="00E542E3">
              <w:rPr>
                <w:rFonts w:ascii="Trebuchet MS" w:hAnsi="Trebuchet MS"/>
                <w:color w:val="A6A6A6" w:themeColor="background1" w:themeShade="A6"/>
                <w:sz w:val="18"/>
                <w:szCs w:val="18"/>
              </w:rPr>
              <w:t xml:space="preserve"> Parque de las Estrellas 2764, Col. Jardines del Bosque, C.P. 44520, Guadalajara, Jalisco, México</w:t>
            </w:r>
          </w:p>
          <w:p w:rsidR="00E542E3" w:rsidRPr="00E542E3" w:rsidRDefault="00813BE3" w:rsidP="00E542E3">
            <w:pPr>
              <w:pStyle w:val="Piedepgina"/>
              <w:jc w:val="center"/>
              <w:rPr>
                <w:color w:val="7030A0"/>
                <w:sz w:val="18"/>
                <w:szCs w:val="18"/>
              </w:rPr>
            </w:pPr>
            <w:r w:rsidRPr="00E542E3">
              <w:rPr>
                <w:color w:val="7030A0"/>
                <w:sz w:val="18"/>
                <w:szCs w:val="18"/>
              </w:rPr>
              <w:t>_______________________________________________________________________</w:t>
            </w:r>
          </w:p>
          <w:p w:rsidR="00E542E3" w:rsidRPr="00E542E3" w:rsidRDefault="00813BE3" w:rsidP="00E542E3">
            <w:pPr>
              <w:pStyle w:val="Piedepgina"/>
              <w:jc w:val="center"/>
              <w:rPr>
                <w:rFonts w:ascii="Times New Roman" w:hAnsi="Times New Roman" w:cs="Times New Roman"/>
                <w:color w:val="7030A0"/>
                <w:sz w:val="18"/>
                <w:szCs w:val="18"/>
              </w:rPr>
            </w:pPr>
            <w:r w:rsidRPr="00E542E3">
              <w:rPr>
                <w:rFonts w:ascii="Times New Roman" w:hAnsi="Times New Roman" w:cs="Times New Roman"/>
                <w:color w:val="7030A0"/>
                <w:sz w:val="18"/>
                <w:szCs w:val="18"/>
              </w:rPr>
              <w:t>www.iepcjalisco.org.mx</w:t>
            </w:r>
          </w:p>
          <w:p w:rsidR="00E542E3" w:rsidRPr="00E542E3" w:rsidRDefault="00813BE3">
            <w:pPr>
              <w:pStyle w:val="Piedepgina"/>
              <w:jc w:val="right"/>
              <w:rPr>
                <w:sz w:val="18"/>
                <w:szCs w:val="18"/>
              </w:rPr>
            </w:pPr>
            <w:r w:rsidRPr="00E542E3">
              <w:rPr>
                <w:sz w:val="18"/>
                <w:szCs w:val="18"/>
                <w:lang w:val="es-ES"/>
              </w:rPr>
              <w:t xml:space="preserve">Página </w:t>
            </w:r>
            <w:r w:rsidRPr="00E542E3">
              <w:rPr>
                <w:b/>
                <w:bCs/>
                <w:sz w:val="18"/>
                <w:szCs w:val="18"/>
              </w:rPr>
              <w:fldChar w:fldCharType="begin"/>
            </w:r>
            <w:r w:rsidRPr="00E542E3">
              <w:rPr>
                <w:b/>
                <w:bCs/>
                <w:sz w:val="18"/>
                <w:szCs w:val="18"/>
              </w:rPr>
              <w:instrText>PAGE</w:instrText>
            </w:r>
            <w:r w:rsidRPr="00E542E3">
              <w:rPr>
                <w:b/>
                <w:bCs/>
                <w:sz w:val="18"/>
                <w:szCs w:val="18"/>
              </w:rPr>
              <w:fldChar w:fldCharType="separate"/>
            </w:r>
            <w:r>
              <w:rPr>
                <w:b/>
                <w:bCs/>
                <w:noProof/>
                <w:sz w:val="18"/>
                <w:szCs w:val="18"/>
              </w:rPr>
              <w:t>6</w:t>
            </w:r>
            <w:r w:rsidRPr="00E542E3">
              <w:rPr>
                <w:b/>
                <w:bCs/>
                <w:sz w:val="18"/>
                <w:szCs w:val="18"/>
              </w:rPr>
              <w:fldChar w:fldCharType="end"/>
            </w:r>
            <w:r w:rsidRPr="00E542E3">
              <w:rPr>
                <w:sz w:val="18"/>
                <w:szCs w:val="18"/>
                <w:lang w:val="es-ES"/>
              </w:rPr>
              <w:t xml:space="preserve"> de </w:t>
            </w:r>
            <w:r w:rsidRPr="00E542E3">
              <w:rPr>
                <w:b/>
                <w:bCs/>
                <w:sz w:val="18"/>
                <w:szCs w:val="18"/>
              </w:rPr>
              <w:fldChar w:fldCharType="begin"/>
            </w:r>
            <w:r w:rsidRPr="00E542E3">
              <w:rPr>
                <w:b/>
                <w:bCs/>
                <w:sz w:val="18"/>
                <w:szCs w:val="18"/>
              </w:rPr>
              <w:instrText>NUMPAGES</w:instrText>
            </w:r>
            <w:r w:rsidRPr="00E542E3">
              <w:rPr>
                <w:b/>
                <w:bCs/>
                <w:sz w:val="18"/>
                <w:szCs w:val="18"/>
              </w:rPr>
              <w:fldChar w:fldCharType="separate"/>
            </w:r>
            <w:r>
              <w:rPr>
                <w:b/>
                <w:bCs/>
                <w:noProof/>
                <w:sz w:val="18"/>
                <w:szCs w:val="18"/>
              </w:rPr>
              <w:t>6</w:t>
            </w:r>
            <w:r w:rsidRPr="00E542E3">
              <w:rPr>
                <w:b/>
                <w:bCs/>
                <w:sz w:val="18"/>
                <w:szCs w:val="18"/>
              </w:rPr>
              <w:fldChar w:fldCharType="end"/>
            </w:r>
          </w:p>
        </w:sdtContent>
      </w:sdt>
    </w:sdtContent>
  </w:sdt>
  <w:p w:rsidR="00B839B1" w:rsidRPr="00E542E3" w:rsidRDefault="00813BE3" w:rsidP="00E542E3">
    <w:pPr>
      <w:pStyle w:val="Piedepgina"/>
      <w:jc w:val="center"/>
      <w:rPr>
        <w:rFonts w:ascii="Times New Roman" w:hAnsi="Times New Roman" w:cs="Times New Roman"/>
        <w:color w:val="7030A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B" w:rsidRDefault="00813BE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B" w:rsidRDefault="00F052D6">
    <w:pPr>
      <w:pStyle w:val="Encabezado"/>
    </w:pPr>
    <w:r>
      <w:rPr>
        <w:noProof/>
        <w:lang w:eastAsia="es-MX"/>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052D6" w:rsidRDefault="00F052D6" w:rsidP="00F052D6">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F052D6" w:rsidRDefault="00F052D6" w:rsidP="00F052D6">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E8" w:rsidRDefault="00F052D6">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052D6" w:rsidRDefault="00F052D6" w:rsidP="00F052D6">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F052D6" w:rsidRDefault="00F052D6" w:rsidP="00F052D6">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813BE3" w:rsidRPr="007052F8">
      <w:rPr>
        <w:rFonts w:ascii="Times New Roman" w:eastAsia="Times New Roman" w:hAnsi="Times New Roman" w:cs="Times New Roman"/>
        <w:noProof/>
        <w:lang w:eastAsia="es-MX"/>
      </w:rPr>
      <w:drawing>
        <wp:inline distT="0" distB="0" distL="0" distR="0" wp14:anchorId="186334C3" wp14:editId="30EBD902">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2160E8" w:rsidRDefault="00813BE3">
    <w:pPr>
      <w:pStyle w:val="Encabezado"/>
    </w:pPr>
  </w:p>
  <w:p w:rsidR="002160E8" w:rsidRPr="00E542E3" w:rsidRDefault="00813BE3">
    <w:pPr>
      <w:pStyle w:val="Encabezado"/>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AB" w:rsidRDefault="00813BE3">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13389F4A"/>
    <w:lvl w:ilvl="0" w:tplc="61021538">
      <w:start w:val="1"/>
      <w:numFmt w:val="decimal"/>
      <w:lvlText w:val="%1."/>
      <w:lvlJc w:val="left"/>
      <w:pPr>
        <w:ind w:left="720" w:hanging="360"/>
      </w:pPr>
      <w:rPr>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D6"/>
    <w:rsid w:val="00512B0A"/>
    <w:rsid w:val="00732C9D"/>
    <w:rsid w:val="00813BE3"/>
    <w:rsid w:val="00EB3D50"/>
    <w:rsid w:val="00F05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535CF55-A3F2-4541-ACB6-C00304C1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2D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52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52D6"/>
  </w:style>
  <w:style w:type="paragraph" w:styleId="Piedepgina">
    <w:name w:val="footer"/>
    <w:basedOn w:val="Normal"/>
    <w:link w:val="PiedepginaCar"/>
    <w:uiPriority w:val="99"/>
    <w:unhideWhenUsed/>
    <w:rsid w:val="00F052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52D6"/>
  </w:style>
  <w:style w:type="table" w:customStyle="1" w:styleId="Tabladelista1clara-nfasis31">
    <w:name w:val="Tabla de lista 1 clara - Énfasis 31"/>
    <w:basedOn w:val="Tablanormal"/>
    <w:uiPriority w:val="46"/>
    <w:rsid w:val="00F052D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F052D6"/>
    <w:pPr>
      <w:suppressAutoHyphens/>
      <w:spacing w:after="0" w:line="240" w:lineRule="auto"/>
      <w:ind w:left="708"/>
    </w:pPr>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F052D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1685</Words>
  <Characters>9270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2021-08-14T17:44:00Z</dcterms:created>
  <dcterms:modified xsi:type="dcterms:W3CDTF">2021-08-14T17:47:00Z</dcterms:modified>
</cp:coreProperties>
</file>