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46" w:rsidRPr="005215C3" w:rsidRDefault="00B13046" w:rsidP="00B13046">
      <w:pPr>
        <w:spacing w:after="0" w:line="240" w:lineRule="auto"/>
        <w:jc w:val="both"/>
        <w:rPr>
          <w:rFonts w:ascii="Trebuchet MS" w:hAnsi="Trebuchet MS"/>
          <w:b/>
          <w:sz w:val="24"/>
          <w:szCs w:val="24"/>
        </w:rPr>
      </w:pPr>
      <w:r w:rsidRPr="005215C3">
        <w:rPr>
          <w:rFonts w:ascii="Trebuchet MS" w:hAnsi="Trebuchet MS" w:cs="Arial"/>
          <w:b/>
          <w:sz w:val="24"/>
          <w:szCs w:val="24"/>
        </w:rPr>
        <w:t xml:space="preserve">ACUERDO DEL CONSEJO GENERAL DEL INSTITUTO ELECTORAL Y DE PARTICIPACIÓN CIUDADANA DEL ESTADO DE JALISCO, POR EL QUE SE SOMETE A CONSIDERACIÓN, EL ACUERDO EMITIDO POR LA COMISIÓN DE  </w:t>
      </w:r>
      <w:r w:rsidR="00E62068" w:rsidRPr="005215C3">
        <w:rPr>
          <w:rFonts w:ascii="Trebuchet MS" w:hAnsi="Trebuchet MS" w:cs="Arial"/>
          <w:b/>
          <w:sz w:val="24"/>
          <w:szCs w:val="24"/>
        </w:rPr>
        <w:t xml:space="preserve">INVESTIGACIÓN Y ESTUDIOS ELECTORALES, </w:t>
      </w:r>
      <w:r w:rsidRPr="005215C3">
        <w:rPr>
          <w:rFonts w:ascii="Trebuchet MS" w:hAnsi="Trebuchet MS" w:cs="Arial"/>
          <w:b/>
          <w:sz w:val="24"/>
          <w:szCs w:val="24"/>
        </w:rPr>
        <w:t xml:space="preserve">QUE PROPONE </w:t>
      </w:r>
      <w:r w:rsidR="00E62068" w:rsidRPr="005215C3">
        <w:rPr>
          <w:rFonts w:ascii="Trebuchet MS" w:hAnsi="Trebuchet MS" w:cs="Arial"/>
          <w:b/>
          <w:sz w:val="24"/>
          <w:szCs w:val="24"/>
        </w:rPr>
        <w:t>LA DESIGNACIÓN DE LOS MIEMBROS DEL COMITÉ EDITORIAL DE ESTE INSTITUTO</w:t>
      </w:r>
      <w:r w:rsidRPr="005215C3">
        <w:rPr>
          <w:rFonts w:ascii="Trebuchet MS" w:hAnsi="Trebuchet MS"/>
          <w:b/>
          <w:sz w:val="24"/>
          <w:szCs w:val="24"/>
        </w:rPr>
        <w:t>.</w:t>
      </w:r>
    </w:p>
    <w:p w:rsidR="00B13046" w:rsidRPr="005215C3" w:rsidRDefault="00B13046" w:rsidP="00B13046">
      <w:pPr>
        <w:spacing w:after="0" w:line="240" w:lineRule="auto"/>
        <w:jc w:val="both"/>
        <w:rPr>
          <w:rFonts w:ascii="Trebuchet MS" w:hAnsi="Trebuchet MS"/>
          <w:b/>
          <w:sz w:val="24"/>
          <w:szCs w:val="24"/>
        </w:rPr>
      </w:pPr>
    </w:p>
    <w:p w:rsidR="00543BDB" w:rsidRPr="005215C3" w:rsidRDefault="00543BDB" w:rsidP="00543BDB">
      <w:pPr>
        <w:spacing w:after="0" w:line="240" w:lineRule="auto"/>
        <w:jc w:val="center"/>
        <w:rPr>
          <w:rFonts w:ascii="Trebuchet MS" w:eastAsia="Times New Roman" w:hAnsi="Trebuchet MS" w:cs="Arial"/>
          <w:b/>
          <w:sz w:val="24"/>
          <w:szCs w:val="24"/>
          <w:lang w:eastAsia="es-ES"/>
        </w:rPr>
      </w:pPr>
      <w:r w:rsidRPr="005215C3">
        <w:rPr>
          <w:rFonts w:ascii="Trebuchet MS" w:eastAsia="Times New Roman" w:hAnsi="Trebuchet MS" w:cs="Arial"/>
          <w:b/>
          <w:sz w:val="24"/>
          <w:szCs w:val="24"/>
          <w:lang w:eastAsia="es-ES"/>
        </w:rPr>
        <w:t>A N T E C E D E N T E S</w:t>
      </w:r>
    </w:p>
    <w:p w:rsidR="00543BDB" w:rsidRPr="005215C3" w:rsidRDefault="00543BDB" w:rsidP="00543BDB">
      <w:pPr>
        <w:spacing w:after="0" w:line="240" w:lineRule="auto"/>
        <w:jc w:val="center"/>
        <w:rPr>
          <w:rFonts w:ascii="Trebuchet MS" w:eastAsia="Times New Roman" w:hAnsi="Trebuchet MS" w:cs="Arial"/>
          <w:b/>
          <w:sz w:val="24"/>
          <w:szCs w:val="24"/>
          <w:lang w:eastAsia="es-ES"/>
        </w:rPr>
      </w:pPr>
    </w:p>
    <w:p w:rsidR="00543BDB" w:rsidRPr="005215C3" w:rsidRDefault="00543BDB" w:rsidP="00543BDB">
      <w:pPr>
        <w:widowControl w:val="0"/>
        <w:spacing w:after="0" w:line="240" w:lineRule="auto"/>
        <w:jc w:val="both"/>
        <w:rPr>
          <w:rFonts w:ascii="Trebuchet MS" w:hAnsi="Trebuchet MS"/>
          <w:b/>
          <w:sz w:val="24"/>
          <w:szCs w:val="24"/>
        </w:rPr>
      </w:pPr>
      <w:r w:rsidRPr="005215C3">
        <w:rPr>
          <w:rFonts w:ascii="Trebuchet MS" w:hAnsi="Trebuchet MS"/>
          <w:b/>
          <w:sz w:val="24"/>
          <w:szCs w:val="24"/>
        </w:rPr>
        <w:t xml:space="preserve">CORRESPONDIENTE AL AÑO DOS MIL </w:t>
      </w:r>
      <w:r w:rsidR="008F154C" w:rsidRPr="005215C3">
        <w:rPr>
          <w:rFonts w:ascii="Trebuchet MS" w:hAnsi="Trebuchet MS"/>
          <w:b/>
          <w:sz w:val="24"/>
          <w:szCs w:val="24"/>
        </w:rPr>
        <w:t>QUINCE</w:t>
      </w:r>
      <w:r w:rsidRPr="005215C3">
        <w:rPr>
          <w:rFonts w:ascii="Trebuchet MS" w:hAnsi="Trebuchet MS"/>
          <w:b/>
          <w:sz w:val="24"/>
          <w:szCs w:val="24"/>
        </w:rPr>
        <w:t>.</w:t>
      </w:r>
    </w:p>
    <w:p w:rsidR="00543BDB" w:rsidRPr="005215C3" w:rsidRDefault="00543BDB" w:rsidP="00543BDB">
      <w:pPr>
        <w:widowControl w:val="0"/>
        <w:spacing w:after="0" w:line="240" w:lineRule="auto"/>
        <w:jc w:val="both"/>
        <w:rPr>
          <w:rFonts w:ascii="Trebuchet MS" w:hAnsi="Trebuchet MS"/>
          <w:b/>
          <w:sz w:val="24"/>
          <w:szCs w:val="24"/>
        </w:rPr>
      </w:pPr>
    </w:p>
    <w:p w:rsidR="008F154C" w:rsidRPr="005215C3" w:rsidRDefault="00543BDB" w:rsidP="008F154C">
      <w:pPr>
        <w:widowControl w:val="0"/>
        <w:suppressAutoHyphens/>
        <w:spacing w:after="0" w:line="240" w:lineRule="auto"/>
        <w:jc w:val="both"/>
        <w:rPr>
          <w:rFonts w:ascii="Trebuchet MS" w:eastAsia="Times New Roman" w:hAnsi="Trebuchet MS" w:cs="Times New Roman"/>
          <w:b/>
          <w:sz w:val="24"/>
          <w:szCs w:val="24"/>
          <w:lang w:eastAsia="ar-SA"/>
        </w:rPr>
      </w:pPr>
      <w:r w:rsidRPr="005215C3">
        <w:rPr>
          <w:rFonts w:ascii="Trebuchet MS" w:hAnsi="Trebuchet MS"/>
          <w:b/>
          <w:sz w:val="24"/>
          <w:szCs w:val="24"/>
        </w:rPr>
        <w:t xml:space="preserve">1. </w:t>
      </w:r>
      <w:r w:rsidR="008F154C" w:rsidRPr="005215C3">
        <w:rPr>
          <w:rFonts w:ascii="Trebuchet MS" w:eastAsia="Times New Roman" w:hAnsi="Trebuchet MS" w:cs="Times New Roman"/>
          <w:b/>
          <w:sz w:val="24"/>
          <w:szCs w:val="24"/>
          <w:lang w:eastAsia="ar-SA"/>
        </w:rPr>
        <w:t>LINEAMIENTOS DEL COMITÉ EDITORIAL.</w:t>
      </w:r>
      <w:r w:rsidR="008F154C" w:rsidRPr="005215C3">
        <w:rPr>
          <w:rFonts w:ascii="Trebuchet MS" w:eastAsia="Times New Roman" w:hAnsi="Trebuchet MS" w:cs="Times New Roman"/>
          <w:sz w:val="24"/>
          <w:szCs w:val="24"/>
          <w:lang w:eastAsia="ar-SA"/>
        </w:rPr>
        <w:t xml:space="preserve"> El veinticuatro de julio, el Consejo General, mediante acuerdo IEPC-ACG-301/2015, resolvió aprobar en sus términos el dictamen de la Comisión de Investigación y Estudios Electorales, con el que se propuso el proyecto de Lineamientos del Comité Editorial del Instituto Electoral y de Participación Ciudadana del Estado de Jalisco.  </w:t>
      </w:r>
      <w:r w:rsidR="008F154C" w:rsidRPr="005215C3">
        <w:rPr>
          <w:rFonts w:ascii="Trebuchet MS" w:eastAsia="Times New Roman" w:hAnsi="Trebuchet MS" w:cs="Times New Roman"/>
          <w:b/>
          <w:sz w:val="24"/>
          <w:szCs w:val="24"/>
          <w:lang w:eastAsia="ar-SA"/>
        </w:rPr>
        <w:t xml:space="preserve"> </w:t>
      </w:r>
    </w:p>
    <w:p w:rsidR="00543BDB" w:rsidRPr="005215C3" w:rsidRDefault="00543BDB" w:rsidP="00543BDB">
      <w:pPr>
        <w:widowControl w:val="0"/>
        <w:spacing w:after="0" w:line="240" w:lineRule="auto"/>
        <w:jc w:val="both"/>
        <w:rPr>
          <w:rFonts w:ascii="Trebuchet MS" w:hAnsi="Trebuchet MS"/>
          <w:b/>
          <w:sz w:val="24"/>
          <w:szCs w:val="24"/>
        </w:rPr>
      </w:pPr>
    </w:p>
    <w:p w:rsidR="00543BDB" w:rsidRPr="005215C3" w:rsidRDefault="00543BDB" w:rsidP="00543BDB">
      <w:pPr>
        <w:widowControl w:val="0"/>
        <w:spacing w:after="0" w:line="240" w:lineRule="auto"/>
        <w:jc w:val="both"/>
        <w:rPr>
          <w:rFonts w:ascii="Trebuchet MS" w:hAnsi="Trebuchet MS"/>
          <w:b/>
          <w:sz w:val="24"/>
          <w:szCs w:val="24"/>
        </w:rPr>
      </w:pPr>
      <w:r w:rsidRPr="005215C3">
        <w:rPr>
          <w:rFonts w:ascii="Trebuchet MS" w:hAnsi="Trebuchet MS"/>
          <w:b/>
          <w:sz w:val="24"/>
          <w:szCs w:val="24"/>
        </w:rPr>
        <w:t>CORRESPONDIENTES AL AÑO DOS MIL VEINTE.</w:t>
      </w:r>
    </w:p>
    <w:p w:rsidR="00543BDB" w:rsidRPr="005215C3" w:rsidRDefault="00543BDB" w:rsidP="00543BDB">
      <w:pPr>
        <w:widowControl w:val="0"/>
        <w:spacing w:after="0" w:line="240" w:lineRule="auto"/>
        <w:jc w:val="both"/>
        <w:rPr>
          <w:rFonts w:ascii="Trebuchet MS" w:hAnsi="Trebuchet MS" w:cs="Traditional Arabic"/>
          <w:b/>
          <w:sz w:val="24"/>
          <w:szCs w:val="24"/>
        </w:rPr>
      </w:pPr>
    </w:p>
    <w:p w:rsidR="00543BDB" w:rsidRPr="005215C3" w:rsidRDefault="00543BDB" w:rsidP="00543BDB">
      <w:pPr>
        <w:spacing w:after="0" w:line="240" w:lineRule="auto"/>
        <w:jc w:val="both"/>
        <w:rPr>
          <w:rFonts w:ascii="Trebuchet MS" w:hAnsi="Trebuchet MS"/>
          <w:sz w:val="24"/>
          <w:szCs w:val="24"/>
        </w:rPr>
      </w:pPr>
      <w:r w:rsidRPr="005215C3">
        <w:rPr>
          <w:rFonts w:ascii="Trebuchet MS" w:hAnsi="Trebuchet MS" w:cs="Traditional Arabic"/>
          <w:b/>
          <w:sz w:val="24"/>
          <w:szCs w:val="24"/>
        </w:rPr>
        <w:t>2</w:t>
      </w:r>
      <w:r w:rsidRPr="005215C3">
        <w:rPr>
          <w:rFonts w:ascii="Trebuchet MS" w:hAnsi="Trebuchet MS"/>
          <w:b/>
          <w:bCs/>
          <w:sz w:val="24"/>
          <w:szCs w:val="24"/>
        </w:rPr>
        <w:t xml:space="preserve">. DESIGNACIÓN DE CONSEJERAS ELECTORALES DEL ORGANISMO PÚBLICO LOCAL DE JALISCO. </w:t>
      </w:r>
      <w:r w:rsidRPr="005215C3">
        <w:rPr>
          <w:rFonts w:ascii="Trebuchet MS" w:hAnsi="Trebuchet MS"/>
          <w:sz w:val="24"/>
          <w:szCs w:val="24"/>
        </w:rPr>
        <w:t xml:space="preserve">El treinta de septiembre, el Consejo General del Instituto Nacional Electoral, mediante acuerdo INE-CG293/2020, designó como consejeras electorales del Instituto Electoral y de Participación Ciudadana del Estado de Jalisco, a las ciudadanas Silvia Guadalupe Bustos Vásquez, </w:t>
      </w:r>
      <w:proofErr w:type="spellStart"/>
      <w:r w:rsidRPr="005215C3">
        <w:rPr>
          <w:rFonts w:ascii="Trebuchet MS" w:hAnsi="Trebuchet MS"/>
          <w:sz w:val="24"/>
          <w:szCs w:val="24"/>
        </w:rPr>
        <w:t>Zoad</w:t>
      </w:r>
      <w:proofErr w:type="spellEnd"/>
      <w:r w:rsidRPr="005215C3">
        <w:rPr>
          <w:rFonts w:ascii="Trebuchet MS" w:hAnsi="Trebuchet MS"/>
          <w:sz w:val="24"/>
          <w:szCs w:val="24"/>
        </w:rPr>
        <w:t xml:space="preserve"> </w:t>
      </w:r>
      <w:proofErr w:type="spellStart"/>
      <w:r w:rsidRPr="005215C3">
        <w:rPr>
          <w:rFonts w:ascii="Trebuchet MS" w:hAnsi="Trebuchet MS"/>
          <w:sz w:val="24"/>
          <w:szCs w:val="24"/>
        </w:rPr>
        <w:t>Jeanine</w:t>
      </w:r>
      <w:proofErr w:type="spellEnd"/>
      <w:r w:rsidRPr="005215C3">
        <w:rPr>
          <w:rFonts w:ascii="Trebuchet MS" w:hAnsi="Trebuchet MS"/>
          <w:sz w:val="24"/>
          <w:szCs w:val="24"/>
        </w:rPr>
        <w:t xml:space="preserve"> García González y Claudia Alejandra Vargas Bautista, para un periodo de siete años contados a partir del uno de octubre del año en curso.</w:t>
      </w:r>
    </w:p>
    <w:p w:rsidR="00543BDB" w:rsidRPr="005215C3" w:rsidRDefault="00543BDB" w:rsidP="00543BDB">
      <w:pPr>
        <w:spacing w:after="0" w:line="240" w:lineRule="auto"/>
        <w:jc w:val="both"/>
        <w:rPr>
          <w:rFonts w:ascii="Trebuchet MS" w:hAnsi="Trebuchet MS"/>
          <w:bCs/>
          <w:sz w:val="24"/>
          <w:szCs w:val="24"/>
        </w:rPr>
      </w:pPr>
    </w:p>
    <w:p w:rsidR="00543BDB" w:rsidRPr="005215C3" w:rsidRDefault="00543BDB" w:rsidP="00543BDB">
      <w:pPr>
        <w:spacing w:after="0" w:line="240" w:lineRule="auto"/>
        <w:jc w:val="both"/>
        <w:rPr>
          <w:rFonts w:ascii="Trebuchet MS" w:hAnsi="Trebuchet MS"/>
          <w:sz w:val="24"/>
          <w:szCs w:val="24"/>
        </w:rPr>
      </w:pPr>
      <w:r w:rsidRPr="005215C3">
        <w:rPr>
          <w:rFonts w:ascii="Trebuchet MS" w:hAnsi="Trebuchet MS"/>
          <w:b/>
          <w:bCs/>
          <w:sz w:val="24"/>
          <w:szCs w:val="24"/>
        </w:rPr>
        <w:t xml:space="preserve">3. TOMA DE PROTESTA DE LAS NUEVAS CONSEJERAS. </w:t>
      </w:r>
      <w:r w:rsidRPr="005215C3">
        <w:rPr>
          <w:rFonts w:ascii="Trebuchet MS" w:hAnsi="Trebuchet MS"/>
          <w:bCs/>
          <w:sz w:val="24"/>
          <w:szCs w:val="24"/>
        </w:rPr>
        <w:t xml:space="preserve">El uno de octubre, </w:t>
      </w:r>
      <w:r w:rsidR="006D4D8B" w:rsidRPr="005215C3">
        <w:rPr>
          <w:rFonts w:ascii="Trebuchet MS" w:hAnsi="Trebuchet MS"/>
          <w:bCs/>
          <w:sz w:val="24"/>
          <w:szCs w:val="24"/>
        </w:rPr>
        <w:t xml:space="preserve">rindieron protesta de Ley ante </w:t>
      </w:r>
      <w:r w:rsidR="00B13476" w:rsidRPr="005215C3">
        <w:rPr>
          <w:rFonts w:ascii="Trebuchet MS" w:hAnsi="Trebuchet MS"/>
          <w:bCs/>
          <w:sz w:val="24"/>
          <w:szCs w:val="24"/>
        </w:rPr>
        <w:t>e</w:t>
      </w:r>
      <w:r w:rsidRPr="005215C3">
        <w:rPr>
          <w:rFonts w:ascii="Trebuchet MS" w:hAnsi="Trebuchet MS"/>
          <w:bCs/>
          <w:sz w:val="24"/>
          <w:szCs w:val="24"/>
        </w:rPr>
        <w:t xml:space="preserve">ste Consejo General, y entraron en funciones </w:t>
      </w:r>
      <w:r w:rsidR="00B13476" w:rsidRPr="005215C3">
        <w:rPr>
          <w:rFonts w:ascii="Trebuchet MS" w:hAnsi="Trebuchet MS"/>
          <w:sz w:val="24"/>
          <w:szCs w:val="24"/>
        </w:rPr>
        <w:t>como consejeras de e</w:t>
      </w:r>
      <w:r w:rsidRPr="005215C3">
        <w:rPr>
          <w:rFonts w:ascii="Trebuchet MS" w:hAnsi="Trebuchet MS"/>
          <w:sz w:val="24"/>
          <w:szCs w:val="24"/>
        </w:rPr>
        <w:t xml:space="preserve">ste organismo electoral, las ciudadanas Silvia Guadalupe Bustos Vásquez, </w:t>
      </w:r>
      <w:proofErr w:type="spellStart"/>
      <w:r w:rsidRPr="005215C3">
        <w:rPr>
          <w:rFonts w:ascii="Trebuchet MS" w:hAnsi="Trebuchet MS"/>
          <w:sz w:val="24"/>
          <w:szCs w:val="24"/>
        </w:rPr>
        <w:t>Zoad</w:t>
      </w:r>
      <w:proofErr w:type="spellEnd"/>
      <w:r w:rsidRPr="005215C3">
        <w:rPr>
          <w:rFonts w:ascii="Trebuchet MS" w:hAnsi="Trebuchet MS"/>
          <w:sz w:val="24"/>
          <w:szCs w:val="24"/>
        </w:rPr>
        <w:t xml:space="preserve"> </w:t>
      </w:r>
      <w:proofErr w:type="spellStart"/>
      <w:r w:rsidRPr="005215C3">
        <w:rPr>
          <w:rFonts w:ascii="Trebuchet MS" w:hAnsi="Trebuchet MS"/>
          <w:sz w:val="24"/>
          <w:szCs w:val="24"/>
        </w:rPr>
        <w:t>Jeanine</w:t>
      </w:r>
      <w:proofErr w:type="spellEnd"/>
      <w:r w:rsidRPr="005215C3">
        <w:rPr>
          <w:rFonts w:ascii="Trebuchet MS" w:hAnsi="Trebuchet MS"/>
          <w:sz w:val="24"/>
          <w:szCs w:val="24"/>
        </w:rPr>
        <w:t xml:space="preserve"> García González y Claudia Alejandra Vargas Bautista.</w:t>
      </w:r>
    </w:p>
    <w:p w:rsidR="00543BDB" w:rsidRPr="005215C3" w:rsidRDefault="00543BDB" w:rsidP="00543BDB">
      <w:pPr>
        <w:spacing w:after="0" w:line="240" w:lineRule="auto"/>
        <w:jc w:val="both"/>
        <w:rPr>
          <w:rFonts w:ascii="Trebuchet MS" w:hAnsi="Trebuchet MS"/>
          <w:sz w:val="24"/>
          <w:szCs w:val="24"/>
        </w:rPr>
      </w:pPr>
    </w:p>
    <w:p w:rsidR="00543BDB" w:rsidRPr="005215C3" w:rsidRDefault="00543BDB" w:rsidP="00543BDB">
      <w:pPr>
        <w:spacing w:after="0" w:line="240" w:lineRule="auto"/>
        <w:jc w:val="both"/>
        <w:rPr>
          <w:rFonts w:ascii="Trebuchet MS" w:hAnsi="Trebuchet MS" w:cs="Traditional Arabic"/>
          <w:sz w:val="24"/>
          <w:szCs w:val="24"/>
        </w:rPr>
      </w:pPr>
      <w:r w:rsidRPr="005215C3">
        <w:rPr>
          <w:rFonts w:ascii="Trebuchet MS" w:hAnsi="Trebuchet MS" w:cs="Traditional Arabic"/>
          <w:b/>
          <w:sz w:val="24"/>
          <w:szCs w:val="24"/>
        </w:rPr>
        <w:t xml:space="preserve">4. INTEGRACIÓN DE LA COMISIÓN DE </w:t>
      </w:r>
      <w:r w:rsidR="00624EFD" w:rsidRPr="005215C3">
        <w:rPr>
          <w:rFonts w:ascii="Trebuchet MS" w:hAnsi="Trebuchet MS" w:cs="Traditional Arabic"/>
          <w:b/>
          <w:sz w:val="24"/>
          <w:szCs w:val="24"/>
        </w:rPr>
        <w:t>INVESTIGACIÓN Y ESTUDIOS ELECTORALES</w:t>
      </w:r>
      <w:r w:rsidRPr="005215C3">
        <w:rPr>
          <w:rFonts w:ascii="Trebuchet MS" w:hAnsi="Trebuchet MS" w:cs="Traditional Arabic"/>
          <w:b/>
          <w:sz w:val="24"/>
          <w:szCs w:val="24"/>
        </w:rPr>
        <w:t>.</w:t>
      </w:r>
      <w:r w:rsidRPr="005215C3">
        <w:rPr>
          <w:rFonts w:ascii="Trebuchet MS" w:hAnsi="Trebuchet MS" w:cs="Traditional Arabic"/>
          <w:sz w:val="24"/>
          <w:szCs w:val="24"/>
        </w:rPr>
        <w:t xml:space="preserve"> El ocho de octubre, el Consejo General de este Instituto, aprobó mediante acuerdo IEPC-ACG-032/2020, la integración de las Comisiones Internas </w:t>
      </w:r>
      <w:proofErr w:type="gramStart"/>
      <w:r w:rsidRPr="005215C3">
        <w:rPr>
          <w:rFonts w:ascii="Trebuchet MS" w:hAnsi="Trebuchet MS" w:cs="Traditional Arabic"/>
          <w:sz w:val="24"/>
          <w:szCs w:val="24"/>
        </w:rPr>
        <w:t>de</w:t>
      </w:r>
      <w:proofErr w:type="gramEnd"/>
      <w:r w:rsidRPr="005215C3">
        <w:rPr>
          <w:rFonts w:ascii="Trebuchet MS" w:hAnsi="Trebuchet MS" w:cs="Traditional Arabic"/>
          <w:sz w:val="24"/>
          <w:szCs w:val="24"/>
        </w:rPr>
        <w:t xml:space="preserve"> este organismo electoral; entre ellas la de </w:t>
      </w:r>
      <w:r w:rsidR="00E079D4" w:rsidRPr="005215C3">
        <w:rPr>
          <w:rFonts w:ascii="Trebuchet MS" w:hAnsi="Trebuchet MS" w:cs="Traditional Arabic"/>
          <w:sz w:val="24"/>
          <w:szCs w:val="24"/>
        </w:rPr>
        <w:t>investigación y estudios electorales</w:t>
      </w:r>
      <w:r w:rsidRPr="005215C3">
        <w:rPr>
          <w:rFonts w:ascii="Trebuchet MS" w:hAnsi="Trebuchet MS" w:cs="Traditional Arabic"/>
          <w:sz w:val="24"/>
          <w:szCs w:val="24"/>
        </w:rPr>
        <w:t xml:space="preserve">, la cual quedó conformada por el </w:t>
      </w:r>
      <w:r w:rsidRPr="005215C3">
        <w:rPr>
          <w:rFonts w:ascii="Trebuchet MS" w:hAnsi="Trebuchet MS"/>
          <w:sz w:val="24"/>
          <w:szCs w:val="24"/>
        </w:rPr>
        <w:t xml:space="preserve">consejero electoral </w:t>
      </w:r>
      <w:r w:rsidR="00E079D4" w:rsidRPr="005215C3">
        <w:rPr>
          <w:rFonts w:ascii="Trebuchet MS" w:hAnsi="Trebuchet MS"/>
          <w:sz w:val="24"/>
          <w:szCs w:val="24"/>
        </w:rPr>
        <w:t xml:space="preserve">Moisés Pérez Vega, </w:t>
      </w:r>
      <w:r w:rsidRPr="005215C3">
        <w:rPr>
          <w:rFonts w:ascii="Trebuchet MS" w:hAnsi="Trebuchet MS"/>
          <w:sz w:val="24"/>
          <w:szCs w:val="24"/>
        </w:rPr>
        <w:t xml:space="preserve">y las consejeras electorales </w:t>
      </w:r>
      <w:r w:rsidR="00E079D4" w:rsidRPr="005215C3">
        <w:rPr>
          <w:rFonts w:ascii="Trebuchet MS" w:hAnsi="Trebuchet MS"/>
          <w:sz w:val="24"/>
          <w:szCs w:val="24"/>
        </w:rPr>
        <w:t xml:space="preserve">Brenda Judith Serafín </w:t>
      </w:r>
      <w:proofErr w:type="spellStart"/>
      <w:r w:rsidR="00E079D4" w:rsidRPr="005215C3">
        <w:rPr>
          <w:rFonts w:ascii="Trebuchet MS" w:hAnsi="Trebuchet MS"/>
          <w:sz w:val="24"/>
          <w:szCs w:val="24"/>
        </w:rPr>
        <w:t>Morfín</w:t>
      </w:r>
      <w:proofErr w:type="spellEnd"/>
      <w:r w:rsidR="00E079D4" w:rsidRPr="005215C3">
        <w:rPr>
          <w:rFonts w:ascii="Trebuchet MS" w:hAnsi="Trebuchet MS"/>
          <w:sz w:val="24"/>
          <w:szCs w:val="24"/>
        </w:rPr>
        <w:t xml:space="preserve"> y </w:t>
      </w:r>
      <w:r w:rsidRPr="005215C3">
        <w:rPr>
          <w:rFonts w:ascii="Trebuchet MS" w:hAnsi="Trebuchet MS"/>
          <w:sz w:val="24"/>
          <w:szCs w:val="24"/>
        </w:rPr>
        <w:t>Cl</w:t>
      </w:r>
      <w:r w:rsidR="00E079D4" w:rsidRPr="005215C3">
        <w:rPr>
          <w:rFonts w:ascii="Trebuchet MS" w:hAnsi="Trebuchet MS"/>
          <w:sz w:val="24"/>
          <w:szCs w:val="24"/>
        </w:rPr>
        <w:t>audia Alejandra Vargas Bautista</w:t>
      </w:r>
      <w:r w:rsidRPr="005215C3">
        <w:rPr>
          <w:rFonts w:ascii="Trebuchet MS" w:hAnsi="Trebuchet MS" w:cs="Arial"/>
          <w:bCs/>
          <w:sz w:val="24"/>
          <w:szCs w:val="24"/>
        </w:rPr>
        <w:t>,</w:t>
      </w:r>
      <w:r w:rsidRPr="005215C3">
        <w:rPr>
          <w:rFonts w:ascii="Trebuchet MS" w:hAnsi="Trebuchet MS"/>
          <w:sz w:val="24"/>
          <w:szCs w:val="24"/>
        </w:rPr>
        <w:t xml:space="preserve"> confiriendo a ésta última la presidencia de la misma.</w:t>
      </w:r>
    </w:p>
    <w:p w:rsidR="00543BDB" w:rsidRPr="005215C3" w:rsidRDefault="00543BDB" w:rsidP="00543BDB">
      <w:pPr>
        <w:spacing w:after="0" w:line="240" w:lineRule="auto"/>
        <w:jc w:val="both"/>
        <w:rPr>
          <w:rFonts w:ascii="Trebuchet MS" w:hAnsi="Trebuchet MS" w:cs="Arial"/>
          <w:b/>
          <w:bCs/>
          <w:sz w:val="24"/>
          <w:szCs w:val="24"/>
        </w:rPr>
      </w:pPr>
    </w:p>
    <w:p w:rsidR="00543BDB" w:rsidRPr="005215C3" w:rsidRDefault="002666A4" w:rsidP="00543BDB">
      <w:pPr>
        <w:spacing w:after="0" w:line="240" w:lineRule="auto"/>
        <w:jc w:val="both"/>
        <w:rPr>
          <w:rFonts w:ascii="Trebuchet MS" w:eastAsia="Calibri" w:hAnsi="Trebuchet MS"/>
          <w:sz w:val="24"/>
          <w:szCs w:val="24"/>
          <w:lang w:eastAsia="es-ES_tradnl"/>
        </w:rPr>
      </w:pPr>
      <w:r w:rsidRPr="005215C3">
        <w:rPr>
          <w:rFonts w:ascii="Trebuchet MS" w:hAnsi="Trebuchet MS" w:cs="Arial"/>
          <w:b/>
          <w:sz w:val="24"/>
          <w:szCs w:val="24"/>
        </w:rPr>
        <w:t>5</w:t>
      </w:r>
      <w:r w:rsidR="00543BDB" w:rsidRPr="005215C3">
        <w:rPr>
          <w:rFonts w:ascii="Trebuchet MS" w:hAnsi="Trebuchet MS" w:cs="Arial"/>
          <w:b/>
          <w:sz w:val="24"/>
          <w:szCs w:val="24"/>
        </w:rPr>
        <w:t>. APROBACIÓN DE LAS AGENDAS DE TRABAJO PRESENTADAS POR LAS COMISIONES INTERNAS.</w:t>
      </w:r>
      <w:r w:rsidR="00543BDB" w:rsidRPr="005215C3">
        <w:rPr>
          <w:rFonts w:ascii="Trebuchet MS" w:hAnsi="Trebuchet MS" w:cs="Arial"/>
          <w:sz w:val="24"/>
          <w:szCs w:val="24"/>
        </w:rPr>
        <w:t xml:space="preserve"> </w:t>
      </w:r>
      <w:r w:rsidR="00543BDB" w:rsidRPr="005215C3">
        <w:rPr>
          <w:rFonts w:ascii="Trebuchet MS" w:eastAsia="Calibri" w:hAnsi="Trebuchet MS"/>
          <w:sz w:val="24"/>
          <w:szCs w:val="24"/>
          <w:lang w:eastAsia="es-ES_tradnl"/>
        </w:rPr>
        <w:t>El cinco de noviembre, mediante acuerdo IEPC-ACG-</w:t>
      </w:r>
      <w:r w:rsidR="00543BDB" w:rsidRPr="005215C3">
        <w:rPr>
          <w:rFonts w:ascii="Trebuchet MS" w:eastAsia="Calibri" w:hAnsi="Trebuchet MS"/>
          <w:sz w:val="24"/>
          <w:szCs w:val="24"/>
          <w:lang w:eastAsia="es-ES_tradnl"/>
        </w:rPr>
        <w:lastRenderedPageBreak/>
        <w:t xml:space="preserve">054/2020, el Consejo General de este Instituto, aprobó las agendas de trabajo presentadas por las Comisiones internas de este Instituto, entre ellas la correspondiente a la Comisión de </w:t>
      </w:r>
      <w:r w:rsidRPr="005215C3">
        <w:rPr>
          <w:rFonts w:ascii="Trebuchet MS" w:hAnsi="Trebuchet MS" w:cs="Traditional Arabic"/>
          <w:sz w:val="24"/>
          <w:szCs w:val="24"/>
        </w:rPr>
        <w:t>Investigación y Estudios Electorales</w:t>
      </w:r>
      <w:r w:rsidR="00543BDB" w:rsidRPr="005215C3">
        <w:rPr>
          <w:rFonts w:ascii="Trebuchet MS" w:eastAsia="Calibri" w:hAnsi="Trebuchet MS"/>
          <w:sz w:val="24"/>
          <w:szCs w:val="24"/>
          <w:lang w:eastAsia="es-ES_tradnl"/>
        </w:rPr>
        <w:t>.</w:t>
      </w:r>
    </w:p>
    <w:p w:rsidR="00543BDB" w:rsidRPr="005215C3" w:rsidRDefault="00543BDB" w:rsidP="00543BDB">
      <w:pPr>
        <w:spacing w:after="0" w:line="240" w:lineRule="auto"/>
        <w:jc w:val="both"/>
        <w:rPr>
          <w:rFonts w:ascii="Trebuchet MS" w:eastAsia="Calibri" w:hAnsi="Trebuchet MS"/>
          <w:sz w:val="24"/>
          <w:szCs w:val="24"/>
          <w:lang w:eastAsia="es-ES_tradnl"/>
        </w:rPr>
      </w:pPr>
    </w:p>
    <w:p w:rsidR="00543BDB" w:rsidRPr="005215C3" w:rsidRDefault="00543BDB" w:rsidP="00A716D9">
      <w:pPr>
        <w:spacing w:after="0" w:line="240" w:lineRule="auto"/>
        <w:jc w:val="both"/>
        <w:rPr>
          <w:rFonts w:ascii="Trebuchet MS" w:hAnsi="Trebuchet MS"/>
          <w:b/>
          <w:sz w:val="24"/>
          <w:szCs w:val="24"/>
        </w:rPr>
      </w:pPr>
      <w:r w:rsidRPr="005215C3">
        <w:rPr>
          <w:rFonts w:ascii="Trebuchet MS" w:hAnsi="Trebuchet MS"/>
          <w:b/>
          <w:sz w:val="24"/>
          <w:szCs w:val="24"/>
        </w:rPr>
        <w:t>CORRESPONDIENTE AL AÑO DOS MIL VEINTIUNO.</w:t>
      </w:r>
    </w:p>
    <w:p w:rsidR="00543BDB" w:rsidRPr="005215C3" w:rsidRDefault="00543BDB" w:rsidP="00A716D9">
      <w:pPr>
        <w:spacing w:after="0" w:line="240" w:lineRule="auto"/>
        <w:jc w:val="both"/>
        <w:rPr>
          <w:rFonts w:ascii="Trebuchet MS" w:hAnsi="Trebuchet MS"/>
          <w:b/>
          <w:sz w:val="24"/>
          <w:szCs w:val="24"/>
        </w:rPr>
      </w:pPr>
    </w:p>
    <w:p w:rsidR="00A716D9" w:rsidRPr="005215C3" w:rsidRDefault="00A716D9" w:rsidP="00A716D9">
      <w:pPr>
        <w:suppressAutoHyphens/>
        <w:snapToGrid w:val="0"/>
        <w:spacing w:after="0" w:line="240" w:lineRule="auto"/>
        <w:jc w:val="both"/>
        <w:rPr>
          <w:rFonts w:ascii="Trebuchet MS" w:eastAsia="Times New Roman" w:hAnsi="Trebuchet MS" w:cs="Times New Roman"/>
          <w:b/>
          <w:sz w:val="24"/>
          <w:szCs w:val="24"/>
          <w:lang w:eastAsia="ar-SA"/>
        </w:rPr>
      </w:pPr>
      <w:r w:rsidRPr="005215C3">
        <w:rPr>
          <w:rFonts w:ascii="Trebuchet MS" w:eastAsia="Times New Roman" w:hAnsi="Trebuchet MS" w:cs="Times New Roman"/>
          <w:b/>
          <w:sz w:val="24"/>
          <w:szCs w:val="24"/>
          <w:lang w:eastAsia="ar-SA"/>
        </w:rPr>
        <w:t>6. AJUSTE AL PRESUPUESTO PARA EL EJERCICIO DOS MIL VEINTIUNO.</w:t>
      </w:r>
      <w:r w:rsidRPr="005215C3">
        <w:rPr>
          <w:rFonts w:ascii="Trebuchet MS" w:eastAsia="Times New Roman" w:hAnsi="Trebuchet MS" w:cs="Times New Roman"/>
          <w:sz w:val="24"/>
          <w:szCs w:val="24"/>
          <w:lang w:eastAsia="ar-SA"/>
        </w:rPr>
        <w:t xml:space="preserve"> El </w:t>
      </w:r>
      <w:r w:rsidR="000A19DF" w:rsidRPr="005215C3">
        <w:rPr>
          <w:rFonts w:ascii="Trebuchet MS" w:eastAsia="Times New Roman" w:hAnsi="Trebuchet MS" w:cs="Times New Roman"/>
          <w:sz w:val="24"/>
          <w:szCs w:val="24"/>
          <w:lang w:eastAsia="ar-SA"/>
        </w:rPr>
        <w:t xml:space="preserve">diecisiete de </w:t>
      </w:r>
      <w:r w:rsidRPr="005215C3">
        <w:rPr>
          <w:rFonts w:ascii="Trebuchet MS" w:eastAsia="Times New Roman" w:hAnsi="Trebuchet MS" w:cs="Times New Roman"/>
          <w:sz w:val="24"/>
          <w:szCs w:val="24"/>
          <w:lang w:eastAsia="ar-SA"/>
        </w:rPr>
        <w:t xml:space="preserve">enero, el Consejo General, mediante acuerdo IEPC-ACG-013/2021, con base en el presupuesto de </w:t>
      </w:r>
      <w:r w:rsidR="000A19DF" w:rsidRPr="005215C3">
        <w:rPr>
          <w:rFonts w:ascii="Trebuchet MS" w:eastAsia="Times New Roman" w:hAnsi="Trebuchet MS" w:cs="Times New Roman"/>
          <w:sz w:val="24"/>
          <w:szCs w:val="24"/>
          <w:lang w:eastAsia="ar-SA"/>
        </w:rPr>
        <w:t>e</w:t>
      </w:r>
      <w:r w:rsidRPr="005215C3">
        <w:rPr>
          <w:rFonts w:ascii="Trebuchet MS" w:eastAsia="Times New Roman" w:hAnsi="Trebuchet MS" w:cs="Times New Roman"/>
          <w:sz w:val="24"/>
          <w:szCs w:val="24"/>
          <w:lang w:eastAsia="ar-SA"/>
        </w:rPr>
        <w:t xml:space="preserve">gresos del Gobierno del Estado de Jalisco para el año </w:t>
      </w:r>
      <w:r w:rsidR="000A19DF" w:rsidRPr="005215C3">
        <w:rPr>
          <w:rFonts w:ascii="Trebuchet MS" w:eastAsia="Times New Roman" w:hAnsi="Trebuchet MS" w:cs="Times New Roman"/>
          <w:sz w:val="24"/>
          <w:szCs w:val="24"/>
          <w:lang w:eastAsia="ar-SA"/>
        </w:rPr>
        <w:t>dos mil veintiuno</w:t>
      </w:r>
      <w:r w:rsidRPr="005215C3">
        <w:rPr>
          <w:rFonts w:ascii="Trebuchet MS" w:eastAsia="Times New Roman" w:hAnsi="Trebuchet MS" w:cs="Times New Roman"/>
          <w:sz w:val="24"/>
          <w:szCs w:val="24"/>
          <w:lang w:eastAsia="ar-SA"/>
        </w:rPr>
        <w:t xml:space="preserve">; aprobó el ajuste al presupuesto de egresos de este organismo electoral, para el ejercicio del presente año. </w:t>
      </w:r>
    </w:p>
    <w:p w:rsidR="00A716D9" w:rsidRPr="005215C3" w:rsidRDefault="00A716D9" w:rsidP="00A716D9">
      <w:pPr>
        <w:suppressAutoHyphens/>
        <w:spacing w:after="0" w:line="240" w:lineRule="auto"/>
        <w:jc w:val="both"/>
        <w:rPr>
          <w:rFonts w:ascii="Trebuchet MS" w:hAnsi="Trebuchet MS"/>
          <w:b/>
          <w:sz w:val="24"/>
          <w:szCs w:val="24"/>
        </w:rPr>
      </w:pPr>
    </w:p>
    <w:p w:rsidR="00B9226B" w:rsidRPr="005215C3" w:rsidRDefault="00B9226B" w:rsidP="00B9226B">
      <w:pPr>
        <w:spacing w:after="0" w:line="240" w:lineRule="auto"/>
        <w:jc w:val="both"/>
        <w:rPr>
          <w:rFonts w:ascii="Trebuchet MS" w:eastAsia="Calibri" w:hAnsi="Trebuchet MS" w:cs="Times New Roman"/>
          <w:sz w:val="24"/>
          <w:szCs w:val="24"/>
        </w:rPr>
      </w:pPr>
      <w:r w:rsidRPr="005215C3">
        <w:rPr>
          <w:rFonts w:ascii="Trebuchet MS" w:eastAsia="Calibri" w:hAnsi="Trebuchet MS" w:cs="Times New Roman"/>
          <w:b/>
          <w:sz w:val="24"/>
          <w:szCs w:val="24"/>
        </w:rPr>
        <w:t xml:space="preserve">7. REUNIÓN DE TRABAJO DE LA COMISIÓN DE </w:t>
      </w:r>
      <w:r w:rsidRPr="005215C3">
        <w:rPr>
          <w:rFonts w:ascii="Trebuchet MS" w:eastAsia="Calibri" w:hAnsi="Trebuchet MS" w:cs="Times New Roman"/>
          <w:b/>
          <w:sz w:val="24"/>
          <w:szCs w:val="24"/>
          <w:lang w:eastAsia="es-ES_tradnl"/>
        </w:rPr>
        <w:t>INVESTIGACIÓN Y ESTUDIOS ELECTORALES</w:t>
      </w:r>
      <w:r w:rsidRPr="005215C3">
        <w:rPr>
          <w:rFonts w:ascii="Trebuchet MS" w:eastAsia="Calibri" w:hAnsi="Trebuchet MS" w:cs="Times New Roman"/>
          <w:b/>
          <w:sz w:val="24"/>
          <w:szCs w:val="24"/>
        </w:rPr>
        <w:t>.</w:t>
      </w:r>
      <w:r w:rsidRPr="005215C3">
        <w:rPr>
          <w:rFonts w:ascii="Trebuchet MS" w:eastAsia="Calibri" w:hAnsi="Trebuchet MS" w:cs="Times New Roman"/>
          <w:sz w:val="24"/>
          <w:szCs w:val="24"/>
        </w:rPr>
        <w:t xml:space="preserve"> El veintitrés de abril, el y las consejeras integrantes de la Comisión de Investigación y Estudios Electorales, celebraron reunión de trabajo en la que participó la directora de editorial del Instituto, habiéndose abordado, entre otros, el tema de los perfiles para proponer al Consejo General, la nueva integración del Comité Editorial del Instituto Electoral y de Participación Ciudadana del Estado de Jalisco.  </w:t>
      </w:r>
    </w:p>
    <w:p w:rsidR="00B9226B" w:rsidRPr="005215C3" w:rsidRDefault="00B9226B" w:rsidP="00B9226B">
      <w:pPr>
        <w:spacing w:after="0" w:line="240" w:lineRule="auto"/>
        <w:jc w:val="both"/>
        <w:rPr>
          <w:rFonts w:ascii="Trebuchet MS" w:eastAsia="Calibri" w:hAnsi="Trebuchet MS" w:cs="Times New Roman"/>
          <w:sz w:val="24"/>
          <w:szCs w:val="24"/>
        </w:rPr>
      </w:pPr>
    </w:p>
    <w:p w:rsidR="000D1D10" w:rsidRPr="005215C3" w:rsidRDefault="00B9226B" w:rsidP="000D1D10">
      <w:pPr>
        <w:suppressAutoHyphens/>
        <w:spacing w:after="0" w:line="240" w:lineRule="auto"/>
        <w:jc w:val="both"/>
        <w:rPr>
          <w:rFonts w:ascii="Trebuchet MS" w:eastAsia="Times New Roman" w:hAnsi="Trebuchet MS" w:cs="Arial"/>
          <w:i/>
          <w:sz w:val="24"/>
          <w:szCs w:val="24"/>
          <w:lang w:eastAsia="ar-SA"/>
        </w:rPr>
      </w:pPr>
      <w:r w:rsidRPr="005215C3">
        <w:rPr>
          <w:rFonts w:ascii="Trebuchet MS" w:hAnsi="Trebuchet MS"/>
          <w:b/>
          <w:sz w:val="24"/>
          <w:szCs w:val="24"/>
        </w:rPr>
        <w:t>8</w:t>
      </w:r>
      <w:r w:rsidR="007A3FC9" w:rsidRPr="005215C3">
        <w:rPr>
          <w:rFonts w:ascii="Trebuchet MS" w:hAnsi="Trebuchet MS"/>
          <w:b/>
          <w:sz w:val="24"/>
          <w:szCs w:val="24"/>
        </w:rPr>
        <w:t xml:space="preserve">. </w:t>
      </w:r>
      <w:r w:rsidR="00543BDB" w:rsidRPr="005215C3">
        <w:rPr>
          <w:rFonts w:ascii="Trebuchet MS" w:hAnsi="Trebuchet MS"/>
          <w:b/>
          <w:sz w:val="24"/>
          <w:szCs w:val="24"/>
        </w:rPr>
        <w:t xml:space="preserve">ACUERDO DE LA COMISIÓN </w:t>
      </w:r>
      <w:r w:rsidRPr="005215C3">
        <w:rPr>
          <w:rFonts w:ascii="Trebuchet MS" w:eastAsia="Calibri" w:hAnsi="Trebuchet MS" w:cs="Times New Roman"/>
          <w:b/>
          <w:sz w:val="24"/>
          <w:szCs w:val="24"/>
        </w:rPr>
        <w:t xml:space="preserve">DE </w:t>
      </w:r>
      <w:r w:rsidRPr="005215C3">
        <w:rPr>
          <w:rFonts w:ascii="Trebuchet MS" w:eastAsia="Calibri" w:hAnsi="Trebuchet MS" w:cs="Times New Roman"/>
          <w:b/>
          <w:sz w:val="24"/>
          <w:szCs w:val="24"/>
          <w:lang w:eastAsia="es-ES_tradnl"/>
        </w:rPr>
        <w:t>INVESTIGACIÓN Y ESTUDIOS ELECTORALES</w:t>
      </w:r>
      <w:r w:rsidRPr="005215C3">
        <w:rPr>
          <w:rFonts w:ascii="Trebuchet MS" w:eastAsia="Calibri" w:hAnsi="Trebuchet MS" w:cs="Times New Roman"/>
          <w:b/>
          <w:sz w:val="24"/>
          <w:szCs w:val="24"/>
        </w:rPr>
        <w:t>.</w:t>
      </w:r>
      <w:r w:rsidR="00543BDB" w:rsidRPr="005215C3">
        <w:rPr>
          <w:rFonts w:ascii="Trebuchet MS" w:hAnsi="Trebuchet MS"/>
          <w:b/>
          <w:sz w:val="24"/>
          <w:szCs w:val="24"/>
        </w:rPr>
        <w:t xml:space="preserve"> </w:t>
      </w:r>
      <w:r w:rsidR="00543BDB" w:rsidRPr="005215C3">
        <w:rPr>
          <w:rFonts w:ascii="Trebuchet MS" w:hAnsi="Trebuchet MS"/>
          <w:sz w:val="24"/>
          <w:szCs w:val="24"/>
        </w:rPr>
        <w:t xml:space="preserve">El </w:t>
      </w:r>
      <w:r w:rsidR="003E731A" w:rsidRPr="005215C3">
        <w:rPr>
          <w:rFonts w:ascii="Trebuchet MS" w:hAnsi="Trebuchet MS"/>
          <w:sz w:val="24"/>
          <w:szCs w:val="24"/>
        </w:rPr>
        <w:t>veinti</w:t>
      </w:r>
      <w:r w:rsidR="001D621B" w:rsidRPr="005215C3">
        <w:rPr>
          <w:rFonts w:ascii="Trebuchet MS" w:hAnsi="Trebuchet MS"/>
          <w:sz w:val="24"/>
          <w:szCs w:val="24"/>
        </w:rPr>
        <w:t>nueve de abril</w:t>
      </w:r>
      <w:r w:rsidR="00543BDB" w:rsidRPr="005215C3">
        <w:rPr>
          <w:rFonts w:ascii="Trebuchet MS" w:hAnsi="Trebuchet MS"/>
          <w:sz w:val="24"/>
          <w:szCs w:val="24"/>
        </w:rPr>
        <w:t>, fue aprobado en sesión ordinaria</w:t>
      </w:r>
      <w:r w:rsidR="00543BDB" w:rsidRPr="005215C3">
        <w:rPr>
          <w:rFonts w:ascii="Trebuchet MS" w:hAnsi="Trebuchet MS"/>
          <w:b/>
          <w:sz w:val="24"/>
          <w:szCs w:val="24"/>
        </w:rPr>
        <w:t>:</w:t>
      </w:r>
      <w:r w:rsidR="00543BDB" w:rsidRPr="005215C3">
        <w:rPr>
          <w:rFonts w:ascii="Trebuchet MS" w:hAnsi="Trebuchet MS"/>
          <w:sz w:val="24"/>
          <w:szCs w:val="24"/>
        </w:rPr>
        <w:t xml:space="preserve"> </w:t>
      </w:r>
      <w:r w:rsidR="000D1D10" w:rsidRPr="005215C3">
        <w:rPr>
          <w:rFonts w:ascii="Trebuchet MS" w:hAnsi="Trebuchet MS"/>
          <w:i/>
          <w:sz w:val="24"/>
          <w:szCs w:val="24"/>
        </w:rPr>
        <w:t>“</w:t>
      </w:r>
      <w:r w:rsidR="000D1D10" w:rsidRPr="005215C3">
        <w:rPr>
          <w:rFonts w:ascii="Trebuchet MS" w:eastAsia="Times New Roman" w:hAnsi="Trebuchet MS" w:cs="Times New Roman"/>
          <w:i/>
          <w:sz w:val="24"/>
          <w:szCs w:val="24"/>
          <w:lang w:eastAsia="ar-SA"/>
        </w:rPr>
        <w:t>ACUERDO DE LA COMISIÓN DE INVESTIGACIÓN Y ESTUDIOS ELECTORALES, MEDIANTE EL CUAL PROPONE AL CONSEJO GENERAL A LOS MIEMBROS DEL COMITÉ EDITORIAL DEL INSTITUTO ELECTORAL Y DE PARTICIPACIÓN CIUDADANA DEL ESTADO DE JALISCO, PARA SU DESIGNACIÓN”.</w:t>
      </w:r>
    </w:p>
    <w:p w:rsidR="00616065" w:rsidRPr="005215C3" w:rsidRDefault="00616065" w:rsidP="00616065">
      <w:pPr>
        <w:suppressAutoHyphens/>
        <w:spacing w:after="0" w:line="240" w:lineRule="auto"/>
        <w:jc w:val="both"/>
        <w:rPr>
          <w:rFonts w:ascii="Trebuchet MS" w:eastAsia="Calibri" w:hAnsi="Trebuchet MS"/>
          <w:sz w:val="24"/>
          <w:szCs w:val="24"/>
          <w:lang w:eastAsia="es-ES_tradnl"/>
        </w:rPr>
      </w:pPr>
    </w:p>
    <w:p w:rsidR="00543BDB" w:rsidRPr="005215C3" w:rsidRDefault="00543BDB" w:rsidP="00543BDB">
      <w:pPr>
        <w:shd w:val="clear" w:color="auto" w:fill="FFFFFF"/>
        <w:spacing w:after="0" w:line="240" w:lineRule="auto"/>
        <w:jc w:val="center"/>
        <w:rPr>
          <w:rFonts w:ascii="Trebuchet MS" w:hAnsi="Trebuchet MS" w:cs="Arial"/>
          <w:b/>
          <w:sz w:val="24"/>
          <w:szCs w:val="24"/>
        </w:rPr>
      </w:pPr>
      <w:r w:rsidRPr="005215C3">
        <w:rPr>
          <w:rFonts w:ascii="Trebuchet MS" w:hAnsi="Trebuchet MS" w:cs="Arial"/>
          <w:b/>
          <w:sz w:val="24"/>
          <w:szCs w:val="24"/>
        </w:rPr>
        <w:t>C O N S I D E R A N D O</w:t>
      </w:r>
    </w:p>
    <w:p w:rsidR="00543BDB" w:rsidRPr="005215C3" w:rsidRDefault="00543BDB" w:rsidP="00543BDB">
      <w:pPr>
        <w:shd w:val="clear" w:color="auto" w:fill="FFFFFF"/>
        <w:spacing w:after="0" w:line="240" w:lineRule="auto"/>
        <w:jc w:val="center"/>
        <w:rPr>
          <w:rFonts w:ascii="Trebuchet MS" w:hAnsi="Trebuchet MS" w:cs="Arial"/>
          <w:b/>
          <w:sz w:val="24"/>
          <w:szCs w:val="24"/>
        </w:rPr>
      </w:pPr>
    </w:p>
    <w:p w:rsidR="00543BDB" w:rsidRPr="005215C3" w:rsidRDefault="00543BDB" w:rsidP="00543BDB">
      <w:pPr>
        <w:spacing w:after="0" w:line="240" w:lineRule="auto"/>
        <w:jc w:val="both"/>
        <w:rPr>
          <w:rFonts w:ascii="Trebuchet MS" w:eastAsia="Calibri" w:hAnsi="Trebuchet MS" w:cs="Arial"/>
          <w:sz w:val="24"/>
          <w:szCs w:val="24"/>
          <w:lang w:eastAsia="ar-SA"/>
        </w:rPr>
      </w:pPr>
      <w:r w:rsidRPr="005215C3">
        <w:rPr>
          <w:rFonts w:ascii="Trebuchet MS" w:eastAsia="Calibri" w:hAnsi="Trebuchet MS" w:cs="Arial"/>
          <w:b/>
          <w:sz w:val="24"/>
          <w:szCs w:val="24"/>
          <w:lang w:eastAsia="ar-SA"/>
        </w:rPr>
        <w:t xml:space="preserve">I. DEL INSTITUTO ELECTORAL Y DE PARTICIPACIÓN CIUDADANA DEL ESTADO DE JALISCO. </w:t>
      </w:r>
      <w:r w:rsidRPr="005215C3">
        <w:rPr>
          <w:rFonts w:ascii="Trebuchet MS" w:eastAsia="Calibri" w:hAnsi="Trebuchet MS" w:cs="Arial"/>
          <w:sz w:val="24"/>
          <w:szCs w:val="24"/>
          <w:lang w:eastAsia="ar-SA"/>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w:t>
      </w:r>
      <w:r w:rsidRPr="005215C3">
        <w:rPr>
          <w:rFonts w:ascii="Trebuchet MS" w:eastAsia="Calibri" w:hAnsi="Trebuchet MS" w:cs="Arial"/>
          <w:sz w:val="24"/>
          <w:szCs w:val="24"/>
          <w:lang w:eastAsia="ar-SA"/>
        </w:rPr>
        <w:lastRenderedPageBreak/>
        <w:t>Política del Estado de Jalisco; 115 y 116, párrafo 1 del Código Electoral del Estado de Jalisco.</w:t>
      </w:r>
    </w:p>
    <w:p w:rsidR="00543BDB" w:rsidRPr="005215C3" w:rsidRDefault="00543BDB" w:rsidP="00543BDB">
      <w:pPr>
        <w:spacing w:after="0" w:line="240" w:lineRule="auto"/>
        <w:jc w:val="both"/>
        <w:rPr>
          <w:rFonts w:ascii="Trebuchet MS" w:hAnsi="Trebuchet MS" w:cs="Arial"/>
          <w:b/>
          <w:bCs/>
          <w:sz w:val="24"/>
          <w:szCs w:val="24"/>
        </w:rPr>
      </w:pPr>
    </w:p>
    <w:p w:rsidR="00543BDB" w:rsidRPr="005215C3" w:rsidRDefault="00543BDB" w:rsidP="00543BDB">
      <w:pPr>
        <w:spacing w:after="0" w:line="240" w:lineRule="auto"/>
        <w:jc w:val="both"/>
        <w:rPr>
          <w:rFonts w:ascii="Trebuchet MS" w:hAnsi="Trebuchet MS" w:cs="Arial"/>
          <w:sz w:val="24"/>
          <w:szCs w:val="24"/>
        </w:rPr>
      </w:pPr>
      <w:r w:rsidRPr="005215C3">
        <w:rPr>
          <w:rFonts w:ascii="Trebuchet MS" w:hAnsi="Trebuchet MS" w:cs="Arial"/>
          <w:b/>
          <w:bCs/>
          <w:sz w:val="24"/>
          <w:szCs w:val="24"/>
        </w:rPr>
        <w:t>II.</w:t>
      </w:r>
      <w:r w:rsidRPr="005215C3">
        <w:rPr>
          <w:rFonts w:ascii="Trebuchet MS" w:hAnsi="Trebuchet MS" w:cs="Arial"/>
          <w:bCs/>
          <w:sz w:val="24"/>
          <w:szCs w:val="24"/>
        </w:rPr>
        <w:t xml:space="preserve"> </w:t>
      </w:r>
      <w:r w:rsidRPr="005215C3">
        <w:rPr>
          <w:rFonts w:ascii="Trebuchet MS" w:hAnsi="Trebuchet MS"/>
          <w:b/>
          <w:bCs/>
          <w:sz w:val="24"/>
          <w:szCs w:val="24"/>
        </w:rPr>
        <w:t xml:space="preserve">DEL CONSEJO GENERAL. </w:t>
      </w:r>
      <w:r w:rsidRPr="005215C3">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5215C3">
        <w:rPr>
          <w:rFonts w:ascii="Trebuchet MS" w:hAnsi="Trebuchet MS" w:cs="Tahoma"/>
          <w:bCs/>
          <w:sz w:val="24"/>
          <w:szCs w:val="24"/>
        </w:rPr>
        <w:t>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w:t>
      </w:r>
      <w:r w:rsidRPr="005215C3">
        <w:rPr>
          <w:rFonts w:ascii="Trebuchet MS" w:hAnsi="Trebuchet MS"/>
          <w:sz w:val="24"/>
          <w:szCs w:val="24"/>
        </w:rPr>
        <w:t xml:space="preserve"> </w:t>
      </w:r>
      <w:r w:rsidRPr="005215C3">
        <w:rPr>
          <w:rFonts w:ascii="Trebuchet MS" w:hAnsi="Trebuchet MS" w:cs="Tahoma"/>
          <w:bCs/>
          <w:sz w:val="24"/>
          <w:szCs w:val="24"/>
        </w:rPr>
        <w:t>de conformidad con lo dispuesto por los artículos</w:t>
      </w:r>
      <w:r w:rsidRPr="005215C3">
        <w:rPr>
          <w:rFonts w:ascii="Trebuchet MS" w:hAnsi="Trebuchet MS"/>
          <w:sz w:val="24"/>
          <w:szCs w:val="24"/>
        </w:rPr>
        <w:t xml:space="preserve"> 12, Bases I y VIII, inciso a) de la Constitución Política local; 120 y 134, </w:t>
      </w:r>
      <w:r w:rsidRPr="005215C3">
        <w:rPr>
          <w:rFonts w:ascii="Trebuchet MS" w:hAnsi="Trebuchet MS" w:cs="Arial"/>
          <w:sz w:val="24"/>
          <w:szCs w:val="24"/>
        </w:rPr>
        <w:t xml:space="preserve">párrafo 1, fracciones II, </w:t>
      </w:r>
      <w:r w:rsidR="000E3A5A">
        <w:rPr>
          <w:rFonts w:ascii="Trebuchet MS" w:hAnsi="Trebuchet MS" w:cs="Arial"/>
          <w:sz w:val="24"/>
          <w:szCs w:val="24"/>
        </w:rPr>
        <w:t>XXXVIII</w:t>
      </w:r>
      <w:r w:rsidRPr="005215C3">
        <w:rPr>
          <w:rFonts w:ascii="Trebuchet MS" w:hAnsi="Trebuchet MS" w:cs="Arial"/>
          <w:sz w:val="24"/>
          <w:szCs w:val="24"/>
        </w:rPr>
        <w:t>, LI y LII del Código Electoral del Estado de Jalisco.</w:t>
      </w:r>
    </w:p>
    <w:p w:rsidR="00543BDB" w:rsidRPr="005215C3" w:rsidRDefault="00543BDB" w:rsidP="00543BDB">
      <w:pPr>
        <w:spacing w:after="0" w:line="240" w:lineRule="auto"/>
        <w:jc w:val="both"/>
        <w:rPr>
          <w:rFonts w:ascii="Trebuchet MS" w:hAnsi="Trebuchet MS"/>
          <w:b/>
          <w:bCs/>
          <w:kern w:val="2"/>
          <w:sz w:val="24"/>
          <w:szCs w:val="24"/>
          <w:lang w:eastAsia="ar-SA"/>
        </w:rPr>
      </w:pPr>
    </w:p>
    <w:p w:rsidR="002443D6" w:rsidRPr="005215C3" w:rsidRDefault="002443D6" w:rsidP="002443D6">
      <w:pPr>
        <w:spacing w:after="0" w:line="240" w:lineRule="auto"/>
        <w:jc w:val="both"/>
        <w:rPr>
          <w:rFonts w:ascii="Trebuchet MS" w:eastAsia="Calibri" w:hAnsi="Trebuchet MS" w:cs="Times New Roman"/>
          <w:sz w:val="24"/>
          <w:szCs w:val="24"/>
        </w:rPr>
      </w:pPr>
      <w:r w:rsidRPr="005215C3">
        <w:rPr>
          <w:rFonts w:ascii="Trebuchet MS" w:eastAsia="Calibri" w:hAnsi="Trebuchet MS" w:cs="Times New Roman"/>
          <w:b/>
          <w:sz w:val="24"/>
          <w:szCs w:val="24"/>
        </w:rPr>
        <w:t>III. DE LAS COMISIONES INTERNAS DE ESTE INSTITUTO.</w:t>
      </w:r>
      <w:r w:rsidRPr="005215C3">
        <w:rPr>
          <w:rFonts w:ascii="Trebuchet MS" w:eastAsia="Calibri" w:hAnsi="Trebuchet MS" w:cs="Times New Roman"/>
          <w:sz w:val="24"/>
          <w:szCs w:val="24"/>
        </w:rPr>
        <w:t xml:space="preserve"> Que de conformidad con lo dispuesto en los artículos 118, párrafo 1, fracción III y 136, párrafos 1 y 2 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2443D6" w:rsidRPr="005215C3" w:rsidRDefault="002443D6" w:rsidP="002443D6">
      <w:pPr>
        <w:spacing w:after="0" w:line="240" w:lineRule="auto"/>
        <w:jc w:val="both"/>
        <w:rPr>
          <w:rFonts w:ascii="Trebuchet MS" w:eastAsia="Calibri" w:hAnsi="Trebuchet MS" w:cs="Arial"/>
          <w:sz w:val="24"/>
          <w:szCs w:val="24"/>
        </w:rPr>
      </w:pPr>
      <w:r w:rsidRPr="005215C3">
        <w:rPr>
          <w:rFonts w:ascii="Trebuchet MS" w:eastAsia="Calibri" w:hAnsi="Trebuchet MS" w:cs="Arial"/>
          <w:sz w:val="24"/>
          <w:szCs w:val="24"/>
        </w:rPr>
        <w:t xml:space="preserve"> </w:t>
      </w:r>
    </w:p>
    <w:p w:rsidR="002443D6" w:rsidRPr="005215C3" w:rsidRDefault="002443D6" w:rsidP="002443D6">
      <w:pPr>
        <w:spacing w:after="0" w:line="240" w:lineRule="auto"/>
        <w:jc w:val="both"/>
        <w:rPr>
          <w:rFonts w:ascii="Trebuchet MS" w:eastAsia="Times New Roman" w:hAnsi="Trebuchet MS" w:cs="Times New Roman"/>
          <w:sz w:val="24"/>
          <w:szCs w:val="24"/>
          <w:lang w:eastAsia="ar-SA"/>
        </w:rPr>
      </w:pPr>
      <w:r w:rsidRPr="005215C3">
        <w:rPr>
          <w:rFonts w:ascii="Trebuchet MS" w:eastAsia="Calibri" w:hAnsi="Trebuchet MS" w:cs="Times New Roman"/>
          <w:b/>
          <w:sz w:val="24"/>
          <w:szCs w:val="24"/>
        </w:rPr>
        <w:t>IV. DE LAS ATRIBUCIONES DE LA COMISIÓN DE INVESTIGACIÓN Y ESTUDIOS ELECTORALES.</w:t>
      </w:r>
      <w:r w:rsidRPr="005215C3">
        <w:rPr>
          <w:rFonts w:ascii="Trebuchet MS" w:eastAsia="Times New Roman" w:hAnsi="Trebuchet MS" w:cs="Times New Roman"/>
          <w:sz w:val="24"/>
          <w:szCs w:val="24"/>
          <w:lang w:eastAsia="ar-SA"/>
        </w:rPr>
        <w:t xml:space="preserve"> Que con base en lo dispuesto en el artículo 44</w:t>
      </w:r>
      <w:r w:rsidR="009E345B" w:rsidRPr="005215C3">
        <w:rPr>
          <w:rFonts w:ascii="Trebuchet MS" w:eastAsia="Times New Roman" w:hAnsi="Trebuchet MS" w:cs="Times New Roman"/>
          <w:sz w:val="24"/>
          <w:szCs w:val="24"/>
          <w:lang w:eastAsia="ar-SA"/>
        </w:rPr>
        <w:t>, fracción XIII</w:t>
      </w:r>
      <w:r w:rsidRPr="005215C3">
        <w:rPr>
          <w:rFonts w:ascii="Trebuchet MS" w:eastAsia="Times New Roman" w:hAnsi="Trebuchet MS" w:cs="Times New Roman"/>
          <w:sz w:val="24"/>
          <w:szCs w:val="24"/>
          <w:lang w:eastAsia="ar-SA"/>
        </w:rPr>
        <w:t xml:space="preserve"> del Reglamento Interior de este organismo electoral, la Comisión de Investigación y Estudios Electorales tiene, entre otras, proponer al Consejo General, a los integrantes del Comité Editorial, a efecto de que, una vez aprobada su designación, el </w:t>
      </w:r>
      <w:r w:rsidR="009E345B" w:rsidRPr="005215C3">
        <w:rPr>
          <w:rFonts w:ascii="Trebuchet MS" w:eastAsia="Times New Roman" w:hAnsi="Trebuchet MS" w:cs="Times New Roman"/>
          <w:sz w:val="24"/>
          <w:szCs w:val="24"/>
          <w:lang w:eastAsia="ar-SA"/>
        </w:rPr>
        <w:t>p</w:t>
      </w:r>
      <w:r w:rsidRPr="005215C3">
        <w:rPr>
          <w:rFonts w:ascii="Trebuchet MS" w:eastAsia="Times New Roman" w:hAnsi="Trebuchet MS" w:cs="Times New Roman"/>
          <w:sz w:val="24"/>
          <w:szCs w:val="24"/>
          <w:lang w:eastAsia="ar-SA"/>
        </w:rPr>
        <w:t>residente realice la invitación correspondiente.</w:t>
      </w:r>
    </w:p>
    <w:p w:rsidR="002443D6" w:rsidRPr="005215C3" w:rsidRDefault="002443D6" w:rsidP="002443D6">
      <w:pPr>
        <w:spacing w:after="0" w:line="240" w:lineRule="auto"/>
        <w:jc w:val="both"/>
        <w:rPr>
          <w:rFonts w:ascii="Trebuchet MS" w:eastAsia="Times New Roman" w:hAnsi="Trebuchet MS" w:cs="Times New Roman"/>
          <w:sz w:val="24"/>
          <w:szCs w:val="24"/>
          <w:lang w:eastAsia="ar-SA"/>
        </w:rPr>
      </w:pPr>
    </w:p>
    <w:p w:rsidR="002443D6" w:rsidRPr="005215C3" w:rsidRDefault="002443D6" w:rsidP="002443D6">
      <w:pPr>
        <w:suppressAutoHyphens/>
        <w:spacing w:after="0" w:line="240" w:lineRule="auto"/>
        <w:jc w:val="both"/>
        <w:rPr>
          <w:rFonts w:ascii="Trebuchet MS" w:eastAsia="Times New Roman" w:hAnsi="Trebuchet MS" w:cs="Arial"/>
          <w:sz w:val="24"/>
          <w:szCs w:val="24"/>
        </w:rPr>
      </w:pPr>
      <w:r w:rsidRPr="005215C3">
        <w:rPr>
          <w:rFonts w:ascii="Trebuchet MS" w:eastAsia="Times New Roman" w:hAnsi="Trebuchet MS" w:cs="Arial"/>
          <w:b/>
          <w:sz w:val="24"/>
          <w:szCs w:val="24"/>
        </w:rPr>
        <w:t xml:space="preserve">V. </w:t>
      </w:r>
      <w:r w:rsidR="00B86186" w:rsidRPr="005215C3">
        <w:rPr>
          <w:rFonts w:ascii="Trebuchet MS" w:eastAsia="Times New Roman" w:hAnsi="Trebuchet MS" w:cs="Arial"/>
          <w:b/>
          <w:sz w:val="24"/>
          <w:szCs w:val="24"/>
        </w:rPr>
        <w:t>DE LAS ATRIBUCIONES DEL COMITÉ EDITORIAL</w:t>
      </w:r>
      <w:r w:rsidRPr="005215C3">
        <w:rPr>
          <w:rFonts w:ascii="Trebuchet MS" w:eastAsia="Times New Roman" w:hAnsi="Trebuchet MS" w:cs="Arial"/>
          <w:b/>
          <w:sz w:val="24"/>
          <w:szCs w:val="24"/>
        </w:rPr>
        <w:t>.</w:t>
      </w:r>
      <w:r w:rsidR="00B86186" w:rsidRPr="005215C3">
        <w:rPr>
          <w:rFonts w:ascii="Trebuchet MS" w:eastAsia="Times New Roman" w:hAnsi="Trebuchet MS" w:cs="Arial"/>
          <w:sz w:val="24"/>
          <w:szCs w:val="24"/>
        </w:rPr>
        <w:t xml:space="preserve"> Que de</w:t>
      </w:r>
      <w:r w:rsidRPr="005215C3">
        <w:rPr>
          <w:rFonts w:ascii="Trebuchet MS" w:eastAsia="Times New Roman" w:hAnsi="Trebuchet MS" w:cs="Arial"/>
          <w:sz w:val="24"/>
          <w:szCs w:val="24"/>
        </w:rPr>
        <w:t xml:space="preserve"> conformidad con lo dispuesto en el artículo 55 del Reglamento Interior del Instituto Electoral y de Participación Ciudadana del Estado de Jalisco, las atribuciones de los integrantes y del Comité Editorial son las siguientes:</w:t>
      </w:r>
    </w:p>
    <w:p w:rsidR="002443D6" w:rsidRPr="005215C3" w:rsidRDefault="002443D6" w:rsidP="002443D6">
      <w:pPr>
        <w:suppressAutoHyphens/>
        <w:spacing w:after="0" w:line="240" w:lineRule="auto"/>
        <w:jc w:val="both"/>
        <w:rPr>
          <w:rFonts w:ascii="Trebuchet MS" w:eastAsia="Times New Roman" w:hAnsi="Trebuchet MS" w:cs="Arial"/>
          <w:sz w:val="24"/>
          <w:szCs w:val="24"/>
        </w:rPr>
      </w:pPr>
    </w:p>
    <w:p w:rsidR="00B86186" w:rsidRPr="005215C3" w:rsidRDefault="00B86186" w:rsidP="00B86186">
      <w:pPr>
        <w:pStyle w:val="Sinespaciado"/>
        <w:jc w:val="both"/>
        <w:rPr>
          <w:rFonts w:ascii="Trebuchet MS" w:hAnsi="Trebuchet MS"/>
          <w:sz w:val="24"/>
          <w:szCs w:val="24"/>
        </w:rPr>
      </w:pPr>
      <w:r w:rsidRPr="005215C3">
        <w:rPr>
          <w:rFonts w:ascii="Trebuchet MS" w:hAnsi="Trebuchet MS"/>
          <w:sz w:val="24"/>
          <w:szCs w:val="24"/>
        </w:rPr>
        <w:t>1.- Asistir a las sesiones de la Comisión de Investigación y Estudios Electorales a que sean convocados</w:t>
      </w:r>
      <w:r w:rsidR="00B61F0A" w:rsidRPr="005215C3">
        <w:rPr>
          <w:rFonts w:ascii="Trebuchet MS" w:hAnsi="Trebuchet MS"/>
          <w:sz w:val="24"/>
          <w:szCs w:val="24"/>
        </w:rPr>
        <w:t>.</w:t>
      </w:r>
      <w:r w:rsidRPr="005215C3">
        <w:rPr>
          <w:rFonts w:ascii="Trebuchet MS" w:hAnsi="Trebuchet MS"/>
          <w:sz w:val="24"/>
          <w:szCs w:val="24"/>
        </w:rPr>
        <w:t xml:space="preserve"> </w:t>
      </w:r>
    </w:p>
    <w:p w:rsidR="00B86186" w:rsidRPr="005215C3" w:rsidRDefault="00B86186" w:rsidP="00B86186">
      <w:pPr>
        <w:pStyle w:val="Sinespaciado"/>
        <w:jc w:val="both"/>
        <w:rPr>
          <w:rFonts w:ascii="Trebuchet MS" w:hAnsi="Trebuchet MS"/>
          <w:sz w:val="24"/>
          <w:szCs w:val="24"/>
        </w:rPr>
      </w:pPr>
      <w:r w:rsidRPr="005215C3">
        <w:rPr>
          <w:rFonts w:ascii="Trebuchet MS" w:hAnsi="Trebuchet MS"/>
          <w:sz w:val="24"/>
          <w:szCs w:val="24"/>
        </w:rPr>
        <w:t>2.- Formular propuestas y opiniones a la Comisión de Investigación y Estudios Electorales en materia de publicaciones y ediciones del Instituto</w:t>
      </w:r>
      <w:r w:rsidR="00B61F0A" w:rsidRPr="005215C3">
        <w:rPr>
          <w:rFonts w:ascii="Trebuchet MS" w:hAnsi="Trebuchet MS"/>
          <w:sz w:val="24"/>
          <w:szCs w:val="24"/>
        </w:rPr>
        <w:t>.</w:t>
      </w:r>
      <w:r w:rsidRPr="005215C3">
        <w:rPr>
          <w:rFonts w:ascii="Trebuchet MS" w:hAnsi="Trebuchet MS"/>
          <w:sz w:val="24"/>
          <w:szCs w:val="24"/>
        </w:rPr>
        <w:t xml:space="preserve"> </w:t>
      </w:r>
    </w:p>
    <w:p w:rsidR="00B86186" w:rsidRPr="005215C3" w:rsidRDefault="00B86186" w:rsidP="00B86186">
      <w:pPr>
        <w:pStyle w:val="Sinespaciado"/>
        <w:jc w:val="both"/>
        <w:rPr>
          <w:rFonts w:ascii="Trebuchet MS" w:hAnsi="Trebuchet MS"/>
          <w:sz w:val="24"/>
          <w:szCs w:val="24"/>
        </w:rPr>
      </w:pPr>
      <w:r w:rsidRPr="005215C3">
        <w:rPr>
          <w:rFonts w:ascii="Trebuchet MS" w:hAnsi="Trebuchet MS"/>
          <w:sz w:val="24"/>
          <w:szCs w:val="24"/>
        </w:rPr>
        <w:lastRenderedPageBreak/>
        <w:t>3.- Formular opiniones a la Comisión de Investigación y Estudios Electorales respecto de los asuntos que integren la orden del día de las sesiones en las que sea convocado</w:t>
      </w:r>
      <w:r w:rsidR="00B61F0A" w:rsidRPr="005215C3">
        <w:rPr>
          <w:rFonts w:ascii="Trebuchet MS" w:hAnsi="Trebuchet MS"/>
          <w:sz w:val="24"/>
          <w:szCs w:val="24"/>
        </w:rPr>
        <w:t>.</w:t>
      </w:r>
      <w:r w:rsidRPr="005215C3">
        <w:rPr>
          <w:rFonts w:ascii="Trebuchet MS" w:hAnsi="Trebuchet MS"/>
          <w:sz w:val="24"/>
          <w:szCs w:val="24"/>
        </w:rPr>
        <w:t xml:space="preserve"> </w:t>
      </w:r>
    </w:p>
    <w:p w:rsidR="00B86186" w:rsidRPr="005215C3" w:rsidRDefault="00B86186" w:rsidP="00B86186">
      <w:pPr>
        <w:pStyle w:val="Sinespaciado"/>
        <w:jc w:val="both"/>
        <w:rPr>
          <w:rFonts w:ascii="Trebuchet MS" w:hAnsi="Trebuchet MS"/>
          <w:sz w:val="24"/>
          <w:szCs w:val="24"/>
        </w:rPr>
      </w:pPr>
      <w:r w:rsidRPr="005215C3">
        <w:rPr>
          <w:rFonts w:ascii="Trebuchet MS" w:hAnsi="Trebuchet MS"/>
          <w:sz w:val="24"/>
          <w:szCs w:val="24"/>
        </w:rPr>
        <w:t>4.- Recibir la información y documentación necesaria para el adecuado ejercicio de sus funciones</w:t>
      </w:r>
      <w:r w:rsidR="00B61F0A" w:rsidRPr="005215C3">
        <w:rPr>
          <w:rFonts w:ascii="Trebuchet MS" w:hAnsi="Trebuchet MS"/>
          <w:sz w:val="24"/>
          <w:szCs w:val="24"/>
        </w:rPr>
        <w:t>.</w:t>
      </w:r>
    </w:p>
    <w:p w:rsidR="00B86186" w:rsidRPr="005215C3" w:rsidRDefault="00B86186" w:rsidP="00B86186">
      <w:pPr>
        <w:pStyle w:val="Sinespaciado"/>
        <w:jc w:val="both"/>
        <w:rPr>
          <w:rFonts w:ascii="Trebuchet MS" w:hAnsi="Trebuchet MS"/>
          <w:sz w:val="24"/>
          <w:szCs w:val="24"/>
        </w:rPr>
      </w:pPr>
      <w:r w:rsidRPr="005215C3">
        <w:rPr>
          <w:rFonts w:ascii="Trebuchet MS" w:hAnsi="Trebuchet MS"/>
          <w:sz w:val="24"/>
          <w:szCs w:val="24"/>
        </w:rPr>
        <w:t>5.- Brindar asesoría técnica a la Comisión de Investigación y Estudios Electorales, en los asuntos que ésta le encomiende</w:t>
      </w:r>
      <w:r w:rsidR="00B61F0A" w:rsidRPr="005215C3">
        <w:rPr>
          <w:rFonts w:ascii="Trebuchet MS" w:hAnsi="Trebuchet MS"/>
          <w:sz w:val="24"/>
          <w:szCs w:val="24"/>
        </w:rPr>
        <w:t>.</w:t>
      </w:r>
      <w:r w:rsidRPr="005215C3">
        <w:rPr>
          <w:rFonts w:ascii="Trebuchet MS" w:hAnsi="Trebuchet MS"/>
          <w:sz w:val="24"/>
          <w:szCs w:val="24"/>
        </w:rPr>
        <w:t xml:space="preserve"> </w:t>
      </w:r>
    </w:p>
    <w:p w:rsidR="00B86186" w:rsidRPr="005215C3" w:rsidRDefault="00B86186" w:rsidP="00B86186">
      <w:pPr>
        <w:pStyle w:val="Sinespaciado"/>
        <w:jc w:val="both"/>
        <w:rPr>
          <w:rFonts w:ascii="Trebuchet MS" w:hAnsi="Trebuchet MS"/>
          <w:sz w:val="24"/>
          <w:szCs w:val="24"/>
        </w:rPr>
      </w:pPr>
      <w:r w:rsidRPr="005215C3">
        <w:rPr>
          <w:rFonts w:ascii="Trebuchet MS" w:hAnsi="Trebuchet MS"/>
          <w:sz w:val="24"/>
          <w:szCs w:val="24"/>
        </w:rPr>
        <w:t xml:space="preserve">6.- Proponer a la Comisión de Investigación y Estudios Electorales, la política editorial del Instituto; </w:t>
      </w:r>
    </w:p>
    <w:p w:rsidR="00B86186" w:rsidRPr="005215C3" w:rsidRDefault="00B86186" w:rsidP="00B86186">
      <w:pPr>
        <w:pStyle w:val="Sinespaciado"/>
        <w:jc w:val="both"/>
        <w:rPr>
          <w:rFonts w:ascii="Trebuchet MS" w:hAnsi="Trebuchet MS"/>
          <w:sz w:val="24"/>
          <w:szCs w:val="24"/>
        </w:rPr>
      </w:pPr>
      <w:r w:rsidRPr="005215C3">
        <w:rPr>
          <w:rFonts w:ascii="Trebuchet MS" w:hAnsi="Trebuchet MS"/>
          <w:sz w:val="24"/>
          <w:szCs w:val="24"/>
        </w:rPr>
        <w:t>7.- Evaluar el desarrollo de los campos temáticos de producción editorial del Instituto</w:t>
      </w:r>
      <w:r w:rsidR="00B61F0A" w:rsidRPr="005215C3">
        <w:rPr>
          <w:rFonts w:ascii="Trebuchet MS" w:hAnsi="Trebuchet MS"/>
          <w:sz w:val="24"/>
          <w:szCs w:val="24"/>
        </w:rPr>
        <w:t>.</w:t>
      </w:r>
      <w:r w:rsidRPr="005215C3">
        <w:rPr>
          <w:rFonts w:ascii="Trebuchet MS" w:hAnsi="Trebuchet MS"/>
          <w:sz w:val="24"/>
          <w:szCs w:val="24"/>
        </w:rPr>
        <w:t xml:space="preserve"> </w:t>
      </w:r>
    </w:p>
    <w:p w:rsidR="00B86186" w:rsidRPr="005215C3" w:rsidRDefault="00B61F0A" w:rsidP="00B86186">
      <w:pPr>
        <w:pStyle w:val="Sinespaciado"/>
        <w:jc w:val="both"/>
        <w:rPr>
          <w:rFonts w:ascii="Trebuchet MS" w:hAnsi="Trebuchet MS"/>
          <w:sz w:val="24"/>
          <w:szCs w:val="24"/>
        </w:rPr>
      </w:pPr>
      <w:r w:rsidRPr="005215C3">
        <w:rPr>
          <w:rFonts w:ascii="Trebuchet MS" w:hAnsi="Trebuchet MS"/>
          <w:sz w:val="24"/>
          <w:szCs w:val="24"/>
        </w:rPr>
        <w:t xml:space="preserve">8.- </w:t>
      </w:r>
      <w:r w:rsidR="00B86186" w:rsidRPr="005215C3">
        <w:rPr>
          <w:rFonts w:ascii="Trebuchet MS" w:hAnsi="Trebuchet MS"/>
          <w:sz w:val="24"/>
          <w:szCs w:val="24"/>
        </w:rPr>
        <w:t>Presentar a la Comisión de Investigación y Estudios Electorales, pro</w:t>
      </w:r>
      <w:r w:rsidRPr="005215C3">
        <w:rPr>
          <w:rFonts w:ascii="Trebuchet MS" w:hAnsi="Trebuchet MS"/>
          <w:sz w:val="24"/>
          <w:szCs w:val="24"/>
        </w:rPr>
        <w:t>puestas de producción editorial.</w:t>
      </w:r>
      <w:r w:rsidR="00B86186" w:rsidRPr="005215C3">
        <w:rPr>
          <w:rFonts w:ascii="Trebuchet MS" w:hAnsi="Trebuchet MS"/>
          <w:sz w:val="24"/>
          <w:szCs w:val="24"/>
        </w:rPr>
        <w:t xml:space="preserve"> </w:t>
      </w:r>
    </w:p>
    <w:p w:rsidR="00B86186" w:rsidRPr="005215C3" w:rsidRDefault="00B61F0A" w:rsidP="00B86186">
      <w:pPr>
        <w:pStyle w:val="Sinespaciado"/>
        <w:jc w:val="both"/>
        <w:rPr>
          <w:rFonts w:ascii="Trebuchet MS" w:hAnsi="Trebuchet MS"/>
          <w:sz w:val="24"/>
          <w:szCs w:val="24"/>
        </w:rPr>
      </w:pPr>
      <w:r w:rsidRPr="005215C3">
        <w:rPr>
          <w:rFonts w:ascii="Trebuchet MS" w:hAnsi="Trebuchet MS"/>
          <w:sz w:val="24"/>
          <w:szCs w:val="24"/>
        </w:rPr>
        <w:t>9.-</w:t>
      </w:r>
      <w:r w:rsidR="00B86186" w:rsidRPr="005215C3">
        <w:rPr>
          <w:rFonts w:ascii="Trebuchet MS" w:hAnsi="Trebuchet MS"/>
          <w:sz w:val="24"/>
          <w:szCs w:val="24"/>
        </w:rPr>
        <w:t xml:space="preserve"> Evaluar la producción editorial del Instituto</w:t>
      </w:r>
      <w:r w:rsidRPr="005215C3">
        <w:rPr>
          <w:rFonts w:ascii="Trebuchet MS" w:hAnsi="Trebuchet MS"/>
          <w:sz w:val="24"/>
          <w:szCs w:val="24"/>
        </w:rPr>
        <w:t>.</w:t>
      </w:r>
      <w:r w:rsidR="00B86186" w:rsidRPr="005215C3">
        <w:rPr>
          <w:rFonts w:ascii="Trebuchet MS" w:hAnsi="Trebuchet MS"/>
          <w:sz w:val="24"/>
          <w:szCs w:val="24"/>
        </w:rPr>
        <w:t xml:space="preserve"> </w:t>
      </w:r>
    </w:p>
    <w:p w:rsidR="00B86186" w:rsidRPr="005215C3" w:rsidRDefault="00B61F0A" w:rsidP="00B86186">
      <w:pPr>
        <w:pStyle w:val="Sinespaciado"/>
        <w:jc w:val="both"/>
        <w:rPr>
          <w:rFonts w:ascii="Trebuchet MS" w:hAnsi="Trebuchet MS"/>
          <w:sz w:val="24"/>
          <w:szCs w:val="24"/>
        </w:rPr>
      </w:pPr>
      <w:r w:rsidRPr="005215C3">
        <w:rPr>
          <w:rFonts w:ascii="Trebuchet MS" w:hAnsi="Trebuchet MS"/>
          <w:sz w:val="24"/>
          <w:szCs w:val="24"/>
        </w:rPr>
        <w:t>10.-</w:t>
      </w:r>
      <w:r w:rsidR="00B86186" w:rsidRPr="005215C3">
        <w:rPr>
          <w:rFonts w:ascii="Trebuchet MS" w:hAnsi="Trebuchet MS"/>
          <w:sz w:val="24"/>
          <w:szCs w:val="24"/>
        </w:rPr>
        <w:t xml:space="preserve"> Promover la publicación de obras de calidad y relacionadas con la actividad del Instituto, así como de los materiales que resulten de interés general para la divulgación de la cultura democrática la educación cívica y la participación ciudadana</w:t>
      </w:r>
      <w:r w:rsidRPr="005215C3">
        <w:rPr>
          <w:rFonts w:ascii="Trebuchet MS" w:hAnsi="Trebuchet MS"/>
          <w:sz w:val="24"/>
          <w:szCs w:val="24"/>
        </w:rPr>
        <w:t>.</w:t>
      </w:r>
      <w:r w:rsidR="00B86186" w:rsidRPr="005215C3">
        <w:rPr>
          <w:rFonts w:ascii="Trebuchet MS" w:hAnsi="Trebuchet MS"/>
          <w:sz w:val="24"/>
          <w:szCs w:val="24"/>
        </w:rPr>
        <w:t xml:space="preserve"> </w:t>
      </w:r>
    </w:p>
    <w:p w:rsidR="008D185E" w:rsidRPr="005215C3" w:rsidRDefault="00B61F0A" w:rsidP="00B86186">
      <w:pPr>
        <w:pStyle w:val="Sinespaciado"/>
        <w:jc w:val="both"/>
        <w:rPr>
          <w:rFonts w:ascii="Trebuchet MS" w:hAnsi="Trebuchet MS"/>
          <w:sz w:val="24"/>
          <w:szCs w:val="24"/>
        </w:rPr>
      </w:pPr>
      <w:r w:rsidRPr="005215C3">
        <w:rPr>
          <w:rFonts w:ascii="Trebuchet MS" w:hAnsi="Trebuchet MS"/>
          <w:sz w:val="24"/>
          <w:szCs w:val="24"/>
        </w:rPr>
        <w:t>11.-</w:t>
      </w:r>
      <w:r w:rsidR="00B86186" w:rsidRPr="005215C3">
        <w:rPr>
          <w:rFonts w:ascii="Trebuchet MS" w:hAnsi="Trebuchet MS"/>
          <w:sz w:val="24"/>
          <w:szCs w:val="24"/>
        </w:rPr>
        <w:t xml:space="preserve"> Las demás que deriven del </w:t>
      </w:r>
      <w:r w:rsidRPr="005215C3">
        <w:rPr>
          <w:rFonts w:ascii="Trebuchet MS" w:hAnsi="Trebuchet MS"/>
          <w:sz w:val="24"/>
          <w:szCs w:val="24"/>
        </w:rPr>
        <w:t>Reglamento Interior de este Instituto</w:t>
      </w:r>
      <w:r w:rsidR="00B86186" w:rsidRPr="005215C3">
        <w:rPr>
          <w:rFonts w:ascii="Trebuchet MS" w:hAnsi="Trebuchet MS"/>
          <w:sz w:val="24"/>
          <w:szCs w:val="24"/>
        </w:rPr>
        <w:t xml:space="preserve"> o le confiera la Comisión de Investigación y Estudios Electorales.</w:t>
      </w:r>
    </w:p>
    <w:p w:rsidR="00B86186" w:rsidRPr="005215C3" w:rsidRDefault="00B86186" w:rsidP="002443D6">
      <w:pPr>
        <w:pStyle w:val="Sinespaciado"/>
        <w:jc w:val="both"/>
        <w:rPr>
          <w:rFonts w:ascii="Trebuchet MS" w:eastAsia="Times New Roman" w:hAnsi="Trebuchet MS" w:cs="Times New Roman"/>
          <w:sz w:val="24"/>
          <w:szCs w:val="24"/>
          <w:lang w:eastAsia="ar-SA"/>
        </w:rPr>
      </w:pPr>
    </w:p>
    <w:p w:rsidR="00B02CC8" w:rsidRPr="005215C3" w:rsidRDefault="00543BDB" w:rsidP="00B02CC8">
      <w:pPr>
        <w:suppressAutoHyphens/>
        <w:spacing w:after="0" w:line="240" w:lineRule="auto"/>
        <w:jc w:val="both"/>
        <w:rPr>
          <w:rFonts w:ascii="Trebuchet MS" w:eastAsia="Times New Roman" w:hAnsi="Trebuchet MS" w:cs="Times New Roman"/>
          <w:sz w:val="24"/>
          <w:szCs w:val="24"/>
          <w:lang w:eastAsia="ar-SA"/>
        </w:rPr>
      </w:pPr>
      <w:r w:rsidRPr="005215C3">
        <w:rPr>
          <w:rFonts w:ascii="Trebuchet MS" w:hAnsi="Trebuchet MS"/>
          <w:b/>
          <w:sz w:val="24"/>
          <w:szCs w:val="24"/>
        </w:rPr>
        <w:t xml:space="preserve">VI. </w:t>
      </w:r>
      <w:r w:rsidR="001753CB" w:rsidRPr="005215C3">
        <w:rPr>
          <w:rFonts w:ascii="Trebuchet MS" w:eastAsia="Times New Roman" w:hAnsi="Trebuchet MS" w:cs="Times New Roman"/>
          <w:b/>
          <w:sz w:val="24"/>
          <w:szCs w:val="24"/>
          <w:lang w:eastAsia="ar-SA"/>
        </w:rPr>
        <w:t xml:space="preserve">DE LA PROPUESTA DE PERSONAS PARA </w:t>
      </w:r>
      <w:r w:rsidR="00B26F90" w:rsidRPr="005215C3">
        <w:rPr>
          <w:rFonts w:ascii="Trebuchet MS" w:eastAsia="Times New Roman" w:hAnsi="Trebuchet MS" w:cs="Times New Roman"/>
          <w:b/>
          <w:sz w:val="24"/>
          <w:szCs w:val="24"/>
          <w:lang w:eastAsia="ar-SA"/>
        </w:rPr>
        <w:t>INTEGRAR EL COMITÉ EDITORIA</w:t>
      </w:r>
      <w:r w:rsidR="00860914" w:rsidRPr="005215C3">
        <w:rPr>
          <w:rFonts w:ascii="Trebuchet MS" w:eastAsia="Times New Roman" w:hAnsi="Trebuchet MS" w:cs="Times New Roman"/>
          <w:b/>
          <w:sz w:val="24"/>
          <w:szCs w:val="24"/>
          <w:lang w:eastAsia="ar-SA"/>
        </w:rPr>
        <w:t>L</w:t>
      </w:r>
      <w:r w:rsidR="001753CB" w:rsidRPr="005215C3">
        <w:rPr>
          <w:rFonts w:ascii="Trebuchet MS" w:eastAsia="Times New Roman" w:hAnsi="Trebuchet MS" w:cs="Times New Roman"/>
          <w:b/>
          <w:sz w:val="24"/>
          <w:szCs w:val="24"/>
          <w:lang w:eastAsia="ar-SA"/>
        </w:rPr>
        <w:t xml:space="preserve">. </w:t>
      </w:r>
      <w:r w:rsidR="00B02CC8" w:rsidRPr="005215C3">
        <w:rPr>
          <w:rFonts w:ascii="Trebuchet MS" w:eastAsia="Times New Roman" w:hAnsi="Trebuchet MS" w:cs="Times New Roman"/>
          <w:sz w:val="24"/>
          <w:szCs w:val="24"/>
          <w:lang w:eastAsia="ar-SA"/>
        </w:rPr>
        <w:t>Que de conformidad con el anexo que forma parte integral de este acuerdo, se considera que los perfiles idóneos, en virtud de su amplia trayectoria académica, su vasto conocimiento en los ámbitos científico, cultural y editorial, así como su conocido desempeño profesional, lo tienen los 5 profesionistas siguientes:</w:t>
      </w:r>
    </w:p>
    <w:p w:rsidR="00B02CC8" w:rsidRPr="005215C3" w:rsidRDefault="00B02CC8" w:rsidP="00B02CC8">
      <w:pPr>
        <w:suppressAutoHyphens/>
        <w:spacing w:after="0" w:line="240" w:lineRule="auto"/>
        <w:jc w:val="both"/>
        <w:rPr>
          <w:rFonts w:ascii="Trebuchet MS" w:eastAsia="Times New Roman" w:hAnsi="Trebuchet MS" w:cs="Times New Roman"/>
          <w:sz w:val="24"/>
          <w:szCs w:val="24"/>
          <w:lang w:eastAsia="ar-SA"/>
        </w:rPr>
      </w:pPr>
    </w:p>
    <w:p w:rsidR="00984407" w:rsidRPr="005215C3" w:rsidRDefault="00B02CC8" w:rsidP="008D1689">
      <w:pPr>
        <w:pStyle w:val="Prrafodelista"/>
        <w:numPr>
          <w:ilvl w:val="0"/>
          <w:numId w:val="8"/>
        </w:numPr>
        <w:suppressAutoHyphens/>
        <w:ind w:left="360"/>
        <w:contextualSpacing/>
        <w:jc w:val="both"/>
        <w:rPr>
          <w:rFonts w:ascii="Trebuchet MS" w:hAnsi="Trebuchet MS"/>
          <w:sz w:val="24"/>
          <w:szCs w:val="24"/>
          <w:lang w:val="es-MX" w:eastAsia="ar-SA"/>
        </w:rPr>
      </w:pPr>
      <w:r w:rsidRPr="005215C3">
        <w:rPr>
          <w:rFonts w:ascii="Trebuchet MS" w:hAnsi="Trebuchet MS"/>
          <w:b/>
          <w:sz w:val="24"/>
          <w:szCs w:val="24"/>
          <w:lang w:val="es-MX" w:eastAsia="ar-SA"/>
        </w:rPr>
        <w:t>Rogelio Villarreal Macías</w:t>
      </w:r>
    </w:p>
    <w:p w:rsidR="00984407" w:rsidRPr="005215C3" w:rsidRDefault="00984407" w:rsidP="00984407">
      <w:pPr>
        <w:suppressAutoHyphens/>
        <w:contextualSpacing/>
        <w:jc w:val="both"/>
        <w:rPr>
          <w:rFonts w:ascii="Trebuchet MS" w:eastAsia="Times New Roman" w:hAnsi="Trebuchet MS"/>
          <w:sz w:val="24"/>
          <w:szCs w:val="24"/>
          <w:lang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Es editor, periodista, escritor y profesor de asignatura en el Instituto de Estudios Superiores y Tecnológicos de Occidente (ITESO).</w:t>
      </w:r>
    </w:p>
    <w:p w:rsidR="006A2172" w:rsidRPr="005215C3" w:rsidRDefault="006A2172" w:rsidP="00984407">
      <w:pPr>
        <w:suppressAutoHyphens/>
        <w:spacing w:after="0" w:line="240" w:lineRule="auto"/>
        <w:jc w:val="both"/>
        <w:rPr>
          <w:rFonts w:ascii="Trebuchet MS" w:eastAsia="Times New Roman" w:hAnsi="Trebuchet MS"/>
          <w:sz w:val="24"/>
          <w:szCs w:val="24"/>
          <w:lang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Estudió Periodismo en la Facultad de Ciencias Políticas de la Universidad Nacional Autónoma de México (no titulado), y cursos de diseño gráfico y fotografía en la Escuela Activa de Fotografía.</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Es director editorial de la revista electrónica Replicante (revistareplicante.com), colabora actualmente en el diario Milenio Monterrey con una columna mensual, y ha colaborado en numerosas publicaciones mexicanas y extranjeras, como Letras Libres, Revista de la Universidad, Este País, Marvin, Casa del Tiempo.</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lastRenderedPageBreak/>
        <w:t xml:space="preserve">En </w:t>
      </w:r>
      <w:r w:rsidR="006A2172" w:rsidRPr="005215C3">
        <w:rPr>
          <w:rFonts w:ascii="Trebuchet MS" w:eastAsia="Times New Roman" w:hAnsi="Trebuchet MS"/>
          <w:sz w:val="24"/>
          <w:szCs w:val="24"/>
          <w:lang w:eastAsia="ar-SA"/>
        </w:rPr>
        <w:t>el año dos mil once</w:t>
      </w:r>
      <w:r w:rsidRPr="005215C3">
        <w:rPr>
          <w:rFonts w:ascii="Trebuchet MS" w:eastAsia="Times New Roman" w:hAnsi="Trebuchet MS"/>
          <w:sz w:val="24"/>
          <w:szCs w:val="24"/>
          <w:lang w:eastAsia="ar-SA"/>
        </w:rPr>
        <w:t xml:space="preserve"> obtuvo mención honorífica en el concurso Rostros de la Discriminación, convocado por la Comisión de Derechos Humanos del Distrito Federal y el </w:t>
      </w:r>
      <w:proofErr w:type="spellStart"/>
      <w:r w:rsidRPr="005215C3">
        <w:rPr>
          <w:rFonts w:ascii="Trebuchet MS" w:eastAsia="Times New Roman" w:hAnsi="Trebuchet MS"/>
          <w:sz w:val="24"/>
          <w:szCs w:val="24"/>
          <w:lang w:eastAsia="ar-SA"/>
        </w:rPr>
        <w:t>Conapred</w:t>
      </w:r>
      <w:proofErr w:type="spellEnd"/>
      <w:r w:rsidRPr="005215C3">
        <w:rPr>
          <w:rFonts w:ascii="Trebuchet MS" w:eastAsia="Times New Roman" w:hAnsi="Trebuchet MS"/>
          <w:sz w:val="24"/>
          <w:szCs w:val="24"/>
          <w:lang w:eastAsia="ar-SA"/>
        </w:rPr>
        <w:t>, en la categoría de Crónica en Medios Impresos, por su trabajo “El hombre nuevo está aquí… y es mujer”, publicado en la revista Milenio Semanal</w:t>
      </w:r>
      <w:r w:rsidR="006A2172" w:rsidRPr="005215C3">
        <w:rPr>
          <w:rFonts w:ascii="Trebuchet MS" w:eastAsia="Times New Roman" w:hAnsi="Trebuchet MS"/>
          <w:sz w:val="24"/>
          <w:szCs w:val="24"/>
          <w:lang w:eastAsia="ar-SA"/>
        </w:rPr>
        <w:t xml:space="preserve"> el cinco de agosto del mencionado año</w:t>
      </w:r>
      <w:r w:rsidRPr="005215C3">
        <w:rPr>
          <w:rFonts w:ascii="Trebuchet MS" w:eastAsia="Times New Roman" w:hAnsi="Trebuchet MS"/>
          <w:sz w:val="24"/>
          <w:szCs w:val="24"/>
          <w:lang w:eastAsia="ar-SA"/>
        </w:rPr>
        <w:t>.</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 xml:space="preserve">Ha realizado publicaciones individuales, en colaboración, y como editor. </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 xml:space="preserve">Se ha desempeñado como corrector de estilo y de pruebas tipográficas, redactor, dictaminador y editor externo en varias editoriales e instituciones educativas, como Federación Editorial Mexicana, CECSA, </w:t>
      </w:r>
      <w:proofErr w:type="spellStart"/>
      <w:r w:rsidRPr="005215C3">
        <w:rPr>
          <w:rFonts w:ascii="Trebuchet MS" w:eastAsia="Times New Roman" w:hAnsi="Trebuchet MS"/>
          <w:sz w:val="24"/>
          <w:szCs w:val="24"/>
          <w:lang w:eastAsia="ar-SA"/>
        </w:rPr>
        <w:t>Limusa</w:t>
      </w:r>
      <w:proofErr w:type="spellEnd"/>
      <w:r w:rsidRPr="005215C3">
        <w:rPr>
          <w:rFonts w:ascii="Trebuchet MS" w:eastAsia="Times New Roman" w:hAnsi="Trebuchet MS"/>
          <w:sz w:val="24"/>
          <w:szCs w:val="24"/>
          <w:lang w:eastAsia="ar-SA"/>
        </w:rPr>
        <w:t>, Grijalbo, Diana, Fondo de Cultura Económica, Océano, Facultad Latinoamericana de Ciencias Sociales, Universidad Autónoma de Zacatecas, McGraw–Hill Interamericana, Universidad Autónoma de San Luis Potosí, Ediciones Sin Nombre, Universidad Nacional Autónoma de México, El Colegio de México, Festival del Centro Histórico de la Ciudad de México, Editorial Paidós, Instituto Tecnológico y de Estudios Superiores de Occidente, Editorial Universitaria de la Universidad de Guadalajara y El Colegio de Michoacán.</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Fue jefe del Departamento de Publicaciones de la Escuela Nacional de Música de la Universidad Nacional Autónoma de México; subdirector de Publicaciones de la Comisión de Derechos Humanos del Distrito Federal. Entre los numerosos trabajos que editó se encuentra Comisiones de la verdad. Memoria del Seminario internacional Tortura, reparación y prevención (2003).</w:t>
      </w:r>
    </w:p>
    <w:p w:rsidR="00B02CC8" w:rsidRPr="005215C3" w:rsidRDefault="00B02CC8" w:rsidP="00984407">
      <w:pPr>
        <w:suppressAutoHyphens/>
        <w:spacing w:after="0" w:line="240" w:lineRule="auto"/>
        <w:jc w:val="both"/>
        <w:rPr>
          <w:rFonts w:ascii="Trebuchet MS" w:eastAsia="Times New Roman" w:hAnsi="Trebuchet MS" w:cs="Times New Roman"/>
          <w:sz w:val="24"/>
          <w:szCs w:val="24"/>
          <w:highlight w:val="yellow"/>
          <w:lang w:eastAsia="ar-SA"/>
        </w:rPr>
      </w:pPr>
    </w:p>
    <w:p w:rsidR="00B02CC8" w:rsidRPr="005215C3" w:rsidRDefault="00B02CC8" w:rsidP="00984407">
      <w:pPr>
        <w:pStyle w:val="Prrafodelista"/>
        <w:numPr>
          <w:ilvl w:val="0"/>
          <w:numId w:val="8"/>
        </w:numPr>
        <w:suppressAutoHyphens/>
        <w:ind w:left="360"/>
        <w:contextualSpacing/>
        <w:jc w:val="both"/>
        <w:rPr>
          <w:rFonts w:ascii="Trebuchet MS" w:hAnsi="Trebuchet MS"/>
          <w:b/>
          <w:sz w:val="24"/>
          <w:szCs w:val="24"/>
          <w:lang w:val="es-MX" w:eastAsia="ar-SA"/>
        </w:rPr>
      </w:pPr>
      <w:r w:rsidRPr="005215C3">
        <w:rPr>
          <w:rFonts w:ascii="Trebuchet MS" w:hAnsi="Trebuchet MS"/>
          <w:b/>
          <w:sz w:val="24"/>
          <w:szCs w:val="24"/>
          <w:lang w:val="es-MX" w:eastAsia="ar-SA"/>
        </w:rPr>
        <w:t xml:space="preserve">María </w:t>
      </w:r>
      <w:proofErr w:type="spellStart"/>
      <w:r w:rsidRPr="005215C3">
        <w:rPr>
          <w:rFonts w:ascii="Trebuchet MS" w:hAnsi="Trebuchet MS"/>
          <w:b/>
          <w:sz w:val="24"/>
          <w:szCs w:val="24"/>
          <w:lang w:val="es-MX" w:eastAsia="ar-SA"/>
        </w:rPr>
        <w:t>Marván</w:t>
      </w:r>
      <w:proofErr w:type="spellEnd"/>
      <w:r w:rsidRPr="005215C3">
        <w:rPr>
          <w:rFonts w:ascii="Trebuchet MS" w:hAnsi="Trebuchet MS"/>
          <w:b/>
          <w:sz w:val="24"/>
          <w:szCs w:val="24"/>
          <w:lang w:val="es-MX" w:eastAsia="ar-SA"/>
        </w:rPr>
        <w:t xml:space="preserve"> Laborde</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 xml:space="preserve">Fue la primera y única consejera presidenta mujer del </w:t>
      </w:r>
      <w:r w:rsidR="006A7C98" w:rsidRPr="005215C3">
        <w:rPr>
          <w:rFonts w:ascii="Trebuchet MS" w:eastAsia="Times New Roman" w:hAnsi="Trebuchet MS"/>
          <w:sz w:val="24"/>
          <w:szCs w:val="24"/>
          <w:lang w:eastAsia="ar-SA"/>
        </w:rPr>
        <w:t>Instituto Federal Electoral</w:t>
      </w:r>
      <w:r w:rsidRPr="005215C3">
        <w:rPr>
          <w:rFonts w:ascii="Trebuchet MS" w:eastAsia="Times New Roman" w:hAnsi="Trebuchet MS"/>
          <w:sz w:val="24"/>
          <w:szCs w:val="24"/>
          <w:lang w:eastAsia="ar-SA"/>
        </w:rPr>
        <w:t xml:space="preserve"> y comisionada presidenta fundadora del IFAI. Estudió en la </w:t>
      </w:r>
      <w:r w:rsidR="006A7C98" w:rsidRPr="005215C3">
        <w:rPr>
          <w:rFonts w:ascii="Trebuchet MS" w:eastAsia="Times New Roman" w:hAnsi="Trebuchet MS"/>
          <w:sz w:val="24"/>
          <w:szCs w:val="24"/>
          <w:lang w:eastAsia="ar-SA"/>
        </w:rPr>
        <w:t>Universidad Nacional Autónoma de México,</w:t>
      </w:r>
      <w:r w:rsidRPr="005215C3">
        <w:rPr>
          <w:rFonts w:ascii="Trebuchet MS" w:eastAsia="Times New Roman" w:hAnsi="Trebuchet MS"/>
          <w:sz w:val="24"/>
          <w:szCs w:val="24"/>
          <w:lang w:eastAsia="ar-SA"/>
        </w:rPr>
        <w:t xml:space="preserve"> sociología y se graduó de maestría y doctorado en la New </w:t>
      </w:r>
      <w:proofErr w:type="spellStart"/>
      <w:r w:rsidRPr="005215C3">
        <w:rPr>
          <w:rFonts w:ascii="Trebuchet MS" w:eastAsia="Times New Roman" w:hAnsi="Trebuchet MS"/>
          <w:sz w:val="24"/>
          <w:szCs w:val="24"/>
          <w:lang w:eastAsia="ar-SA"/>
        </w:rPr>
        <w:t>School</w:t>
      </w:r>
      <w:proofErr w:type="spellEnd"/>
      <w:r w:rsidRPr="005215C3">
        <w:rPr>
          <w:rFonts w:ascii="Trebuchet MS" w:eastAsia="Times New Roman" w:hAnsi="Trebuchet MS"/>
          <w:sz w:val="24"/>
          <w:szCs w:val="24"/>
          <w:lang w:eastAsia="ar-SA"/>
        </w:rPr>
        <w:t xml:space="preserve"> </w:t>
      </w:r>
      <w:proofErr w:type="spellStart"/>
      <w:r w:rsidRPr="005215C3">
        <w:rPr>
          <w:rFonts w:ascii="Trebuchet MS" w:eastAsia="Times New Roman" w:hAnsi="Trebuchet MS"/>
          <w:sz w:val="24"/>
          <w:szCs w:val="24"/>
          <w:lang w:eastAsia="ar-SA"/>
        </w:rPr>
        <w:t>for</w:t>
      </w:r>
      <w:proofErr w:type="spellEnd"/>
      <w:r w:rsidRPr="005215C3">
        <w:rPr>
          <w:rFonts w:ascii="Trebuchet MS" w:eastAsia="Times New Roman" w:hAnsi="Trebuchet MS"/>
          <w:sz w:val="24"/>
          <w:szCs w:val="24"/>
          <w:lang w:eastAsia="ar-SA"/>
        </w:rPr>
        <w:t xml:space="preserve"> Social </w:t>
      </w:r>
      <w:proofErr w:type="spellStart"/>
      <w:r w:rsidRPr="005215C3">
        <w:rPr>
          <w:rFonts w:ascii="Trebuchet MS" w:eastAsia="Times New Roman" w:hAnsi="Trebuchet MS"/>
          <w:sz w:val="24"/>
          <w:szCs w:val="24"/>
          <w:lang w:eastAsia="ar-SA"/>
        </w:rPr>
        <w:t>Research</w:t>
      </w:r>
      <w:proofErr w:type="spellEnd"/>
      <w:r w:rsidRPr="005215C3">
        <w:rPr>
          <w:rFonts w:ascii="Trebuchet MS" w:eastAsia="Times New Roman" w:hAnsi="Trebuchet MS"/>
          <w:sz w:val="24"/>
          <w:szCs w:val="24"/>
          <w:lang w:eastAsia="ar-SA"/>
        </w:rPr>
        <w:t xml:space="preserve">, de la ciudad de Nueva York en los </w:t>
      </w:r>
      <w:r w:rsidR="006A7C98" w:rsidRPr="005215C3">
        <w:rPr>
          <w:rFonts w:ascii="Trebuchet MS" w:eastAsia="Times New Roman" w:hAnsi="Trebuchet MS"/>
          <w:sz w:val="24"/>
          <w:szCs w:val="24"/>
          <w:lang w:eastAsia="ar-SA"/>
        </w:rPr>
        <w:t>Estados Unidos de Norteamérica</w:t>
      </w:r>
      <w:r w:rsidRPr="005215C3">
        <w:rPr>
          <w:rFonts w:ascii="Trebuchet MS" w:eastAsia="Times New Roman" w:hAnsi="Trebuchet MS"/>
          <w:sz w:val="24"/>
          <w:szCs w:val="24"/>
          <w:lang w:eastAsia="ar-SA"/>
        </w:rPr>
        <w:t>.</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Se ha especializado en temas de política, cuestiones electorales, transparencia, acceso a la información, protección de datos personales y desarrollo democrático en México. Ha sido catedrática en la Universidad Nacional Autónoma de México (UNAM), la Universidad de Guadalajara, (</w:t>
      </w:r>
      <w:proofErr w:type="spellStart"/>
      <w:r w:rsidRPr="005215C3">
        <w:rPr>
          <w:rFonts w:ascii="Trebuchet MS" w:eastAsia="Times New Roman" w:hAnsi="Trebuchet MS"/>
          <w:sz w:val="24"/>
          <w:szCs w:val="24"/>
          <w:lang w:eastAsia="ar-SA"/>
        </w:rPr>
        <w:t>UdeG</w:t>
      </w:r>
      <w:proofErr w:type="spellEnd"/>
      <w:r w:rsidRPr="005215C3">
        <w:rPr>
          <w:rFonts w:ascii="Trebuchet MS" w:eastAsia="Times New Roman" w:hAnsi="Trebuchet MS"/>
          <w:sz w:val="24"/>
          <w:szCs w:val="24"/>
          <w:lang w:eastAsia="ar-SA"/>
        </w:rPr>
        <w:t xml:space="preserve">), el Instituto de Estudios Superiores de Occidente (ITESO) y el Instituto Tecnológico Autónomo de México (ITAM). Ha escrito numerosos artículos sobre sus investigaciones así como artículos de divulgación y editoriales para los periódicos Siglo 21, Público, El Universal. Ahora escribe en el periódico Excélsior. Destaca su libro escrito para </w:t>
      </w:r>
      <w:r w:rsidRPr="005215C3">
        <w:rPr>
          <w:rFonts w:ascii="Trebuchet MS" w:eastAsia="Times New Roman" w:hAnsi="Trebuchet MS"/>
          <w:sz w:val="24"/>
          <w:szCs w:val="24"/>
          <w:lang w:eastAsia="ar-SA"/>
        </w:rPr>
        <w:lastRenderedPageBreak/>
        <w:t>explicar a los niños un qué es un gobierno democrático titulado: “Aquí mandamos (obedecemos) todos”</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sz w:val="24"/>
          <w:szCs w:val="24"/>
          <w:lang w:eastAsia="ar-SA"/>
        </w:rPr>
      </w:pPr>
      <w:r w:rsidRPr="005215C3">
        <w:rPr>
          <w:rFonts w:ascii="Trebuchet MS" w:eastAsia="Times New Roman" w:hAnsi="Trebuchet MS"/>
          <w:sz w:val="24"/>
          <w:szCs w:val="24"/>
          <w:lang w:eastAsia="ar-SA"/>
        </w:rPr>
        <w:t>En la Organización de Estados Americanos participó con el grupo redactor de la Ley modelo de Transparencia y Acceso a la Información. Así como la guía para su implementación. Fue invitada por el equipo de Barack Obama a participar en el grupo de creación de la Alianza Internacional para el Gobierno Abierto.</w:t>
      </w:r>
    </w:p>
    <w:p w:rsidR="00B02CC8" w:rsidRPr="005215C3" w:rsidRDefault="00B02CC8" w:rsidP="00984407">
      <w:pPr>
        <w:pStyle w:val="Prrafodelista"/>
        <w:suppressAutoHyphens/>
        <w:ind w:left="348"/>
        <w:jc w:val="both"/>
        <w:rPr>
          <w:rFonts w:ascii="Trebuchet MS" w:hAnsi="Trebuchet M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b/>
          <w:sz w:val="24"/>
          <w:szCs w:val="24"/>
          <w:lang w:eastAsia="ar-SA"/>
        </w:rPr>
      </w:pPr>
      <w:r w:rsidRPr="005215C3">
        <w:rPr>
          <w:rFonts w:ascii="Trebuchet MS" w:eastAsia="Times New Roman" w:hAnsi="Trebuchet MS"/>
          <w:sz w:val="24"/>
          <w:szCs w:val="24"/>
          <w:lang w:eastAsia="ar-SA"/>
        </w:rPr>
        <w:t xml:space="preserve">Actualmente es investigadora de tiempo completo en el Instituto de Investigaciones Jurídicas de la </w:t>
      </w:r>
      <w:r w:rsidR="004E6FC2" w:rsidRPr="005215C3">
        <w:rPr>
          <w:rFonts w:ascii="Trebuchet MS" w:eastAsia="Times New Roman" w:hAnsi="Trebuchet MS"/>
          <w:sz w:val="24"/>
          <w:szCs w:val="24"/>
          <w:lang w:eastAsia="ar-SA"/>
        </w:rPr>
        <w:t>Universidad Nacional Autónoma de México</w:t>
      </w:r>
      <w:r w:rsidRPr="005215C3">
        <w:rPr>
          <w:rFonts w:ascii="Trebuchet MS" w:eastAsia="Times New Roman" w:hAnsi="Trebuchet MS"/>
          <w:sz w:val="24"/>
          <w:szCs w:val="24"/>
          <w:lang w:eastAsia="ar-SA"/>
        </w:rPr>
        <w:t>.</w:t>
      </w:r>
    </w:p>
    <w:p w:rsidR="00B02CC8" w:rsidRPr="005215C3" w:rsidRDefault="00B02CC8" w:rsidP="00984407">
      <w:pPr>
        <w:suppressAutoHyphens/>
        <w:spacing w:after="0" w:line="240" w:lineRule="auto"/>
        <w:jc w:val="both"/>
        <w:rPr>
          <w:rFonts w:ascii="Trebuchet MS" w:eastAsia="Times New Roman" w:hAnsi="Trebuchet MS" w:cs="Times New Roman"/>
          <w:sz w:val="24"/>
          <w:szCs w:val="24"/>
          <w:highlight w:val="yellow"/>
          <w:lang w:eastAsia="ar-SA"/>
        </w:rPr>
      </w:pPr>
    </w:p>
    <w:p w:rsidR="00B02CC8" w:rsidRPr="005215C3" w:rsidRDefault="00B02CC8" w:rsidP="00984407">
      <w:pPr>
        <w:pStyle w:val="Prrafodelista"/>
        <w:numPr>
          <w:ilvl w:val="0"/>
          <w:numId w:val="8"/>
        </w:numPr>
        <w:suppressAutoHyphens/>
        <w:ind w:left="360"/>
        <w:contextualSpacing/>
        <w:jc w:val="both"/>
        <w:rPr>
          <w:rFonts w:ascii="Trebuchet MS" w:hAnsi="Trebuchet MS" w:cs="Arial"/>
          <w:b/>
          <w:bCs/>
          <w:sz w:val="24"/>
          <w:szCs w:val="24"/>
          <w:lang w:val="es-MX" w:eastAsia="ar-SA"/>
        </w:rPr>
      </w:pPr>
      <w:r w:rsidRPr="005215C3">
        <w:rPr>
          <w:rFonts w:ascii="Trebuchet MS" w:hAnsi="Trebuchet MS" w:cs="Arial"/>
          <w:b/>
          <w:bCs/>
          <w:sz w:val="24"/>
          <w:szCs w:val="24"/>
          <w:lang w:val="es-MX" w:eastAsia="ar-SA"/>
        </w:rPr>
        <w:t>Luis Carlos Sainz Martínez</w:t>
      </w:r>
    </w:p>
    <w:p w:rsidR="00B02CC8" w:rsidRPr="005215C3" w:rsidRDefault="00B02CC8" w:rsidP="00984407">
      <w:pPr>
        <w:pStyle w:val="Prrafodelista"/>
        <w:suppressAutoHyphens/>
        <w:ind w:left="348"/>
        <w:jc w:val="both"/>
        <w:rPr>
          <w:rFonts w:ascii="Trebuchet MS" w:hAnsi="Trebuchet MS" w:cs="Arial"/>
          <w:b/>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Es reportero y docente en Guadalajara, Jalisco</w:t>
      </w:r>
      <w:r w:rsidR="0028258B" w:rsidRPr="005215C3">
        <w:rPr>
          <w:rFonts w:ascii="Trebuchet MS" w:eastAsia="Times New Roman" w:hAnsi="Trebuchet MS" w:cs="Arial"/>
          <w:bCs/>
          <w:sz w:val="24"/>
          <w:szCs w:val="24"/>
          <w:lang w:eastAsia="ar-SA"/>
        </w:rPr>
        <w:t>,</w:t>
      </w:r>
      <w:r w:rsidRPr="005215C3">
        <w:rPr>
          <w:rFonts w:ascii="Trebuchet MS" w:eastAsia="Times New Roman" w:hAnsi="Trebuchet MS" w:cs="Arial"/>
          <w:bCs/>
          <w:sz w:val="24"/>
          <w:szCs w:val="24"/>
          <w:lang w:eastAsia="ar-SA"/>
        </w:rPr>
        <w:t xml:space="preserve"> México.</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Es abogado por la Facultad de Derecho de la Universidad de Guadalajara. </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Estudió la maestría en Derecho Penal y Criminología en Universidad Enrique Díaz de León, Guadalajara; locutor categoría A, en la Unidad de Televisión Educativa (Secretaría de Educación Pública).</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Es colaborador en Semanario ZETA de Tijuana. Corresponsal en las regiones Centro y Occidente.</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Docente en el Colegio Libre de Estudios Universitarios (CLEU). Profesor en las materias: Penitenciarías y Principios de Derecho Penal. </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Fue docente en la Universidad Enrique </w:t>
      </w:r>
      <w:proofErr w:type="spellStart"/>
      <w:r w:rsidRPr="005215C3">
        <w:rPr>
          <w:rFonts w:ascii="Trebuchet MS" w:eastAsia="Times New Roman" w:hAnsi="Trebuchet MS" w:cs="Arial"/>
          <w:bCs/>
          <w:sz w:val="24"/>
          <w:szCs w:val="24"/>
          <w:lang w:eastAsia="ar-SA"/>
        </w:rPr>
        <w:t>Rebsamen</w:t>
      </w:r>
      <w:proofErr w:type="spellEnd"/>
      <w:r w:rsidRPr="005215C3">
        <w:rPr>
          <w:rFonts w:ascii="Trebuchet MS" w:eastAsia="Times New Roman" w:hAnsi="Trebuchet MS" w:cs="Arial"/>
          <w:bCs/>
          <w:sz w:val="24"/>
          <w:szCs w:val="24"/>
          <w:lang w:eastAsia="ar-SA"/>
        </w:rPr>
        <w:t xml:space="preserve">. Guadalajara. Profesor de las materias Sistemas Penitenciarios, Delincuencia Organizada, Justicia para Adolescentes, y, Tratamiento Penitenciario y </w:t>
      </w:r>
      <w:proofErr w:type="spellStart"/>
      <w:r w:rsidRPr="005215C3">
        <w:rPr>
          <w:rFonts w:ascii="Trebuchet MS" w:eastAsia="Times New Roman" w:hAnsi="Trebuchet MS" w:cs="Arial"/>
          <w:bCs/>
          <w:sz w:val="24"/>
          <w:szCs w:val="24"/>
          <w:lang w:eastAsia="ar-SA"/>
        </w:rPr>
        <w:t>Postpenitenciario</w:t>
      </w:r>
      <w:proofErr w:type="spellEnd"/>
      <w:r w:rsidRPr="005215C3">
        <w:rPr>
          <w:rFonts w:ascii="Trebuchet MS" w:eastAsia="Times New Roman" w:hAnsi="Trebuchet MS" w:cs="Arial"/>
          <w:bCs/>
          <w:sz w:val="24"/>
          <w:szCs w:val="24"/>
          <w:lang w:eastAsia="ar-SA"/>
        </w:rPr>
        <w:t xml:space="preserve"> (2015-2018).</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Constructor de la </w:t>
      </w:r>
      <w:proofErr w:type="spellStart"/>
      <w:r w:rsidRPr="005215C3">
        <w:rPr>
          <w:rFonts w:ascii="Trebuchet MS" w:eastAsia="Times New Roman" w:hAnsi="Trebuchet MS" w:cs="Arial"/>
          <w:bCs/>
          <w:sz w:val="24"/>
          <w:szCs w:val="24"/>
          <w:lang w:eastAsia="ar-SA"/>
        </w:rPr>
        <w:t>currícula</w:t>
      </w:r>
      <w:proofErr w:type="spellEnd"/>
      <w:r w:rsidRPr="005215C3">
        <w:rPr>
          <w:rFonts w:ascii="Trebuchet MS" w:eastAsia="Times New Roman" w:hAnsi="Trebuchet MS" w:cs="Arial"/>
          <w:bCs/>
          <w:sz w:val="24"/>
          <w:szCs w:val="24"/>
          <w:lang w:eastAsia="ar-SA"/>
        </w:rPr>
        <w:t xml:space="preserve"> y profesor del Diplomado del Periodismo Judicial, de la Universidad de Guadalajara. (De </w:t>
      </w:r>
      <w:r w:rsidR="0028258B" w:rsidRPr="005215C3">
        <w:rPr>
          <w:rFonts w:ascii="Trebuchet MS" w:eastAsia="Times New Roman" w:hAnsi="Trebuchet MS" w:cs="Arial"/>
          <w:bCs/>
          <w:sz w:val="24"/>
          <w:szCs w:val="24"/>
          <w:lang w:eastAsia="ar-SA"/>
        </w:rPr>
        <w:t>e</w:t>
      </w:r>
      <w:r w:rsidRPr="005215C3">
        <w:rPr>
          <w:rFonts w:ascii="Trebuchet MS" w:eastAsia="Times New Roman" w:hAnsi="Trebuchet MS" w:cs="Arial"/>
          <w:bCs/>
          <w:sz w:val="24"/>
          <w:szCs w:val="24"/>
          <w:lang w:eastAsia="ar-SA"/>
        </w:rPr>
        <w:t xml:space="preserve">nero del </w:t>
      </w:r>
      <w:r w:rsidR="0028258B" w:rsidRPr="005215C3">
        <w:rPr>
          <w:rFonts w:ascii="Trebuchet MS" w:eastAsia="Times New Roman" w:hAnsi="Trebuchet MS" w:cs="Arial"/>
          <w:bCs/>
          <w:sz w:val="24"/>
          <w:szCs w:val="24"/>
          <w:lang w:eastAsia="ar-SA"/>
        </w:rPr>
        <w:t>dos mil dieciocho</w:t>
      </w:r>
      <w:r w:rsidRPr="005215C3">
        <w:rPr>
          <w:rFonts w:ascii="Trebuchet MS" w:eastAsia="Times New Roman" w:hAnsi="Trebuchet MS" w:cs="Arial"/>
          <w:bCs/>
          <w:sz w:val="24"/>
          <w:szCs w:val="24"/>
          <w:lang w:eastAsia="ar-SA"/>
        </w:rPr>
        <w:t xml:space="preserve"> a la fecha).</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Es comentarista radiofónico. El Heraldo Radio. De frente en Jalisco. En temas de Seguridad y justicia. 100.3 F.M. (2020-Alafecha).</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Coautor del libro Acercamiento al perfil del homicida en Jalisco. Colegio Libre de Estudios Universitarios (CLEU). Porrúa</w:t>
      </w:r>
      <w:r w:rsidR="00F6660E" w:rsidRPr="005215C3">
        <w:rPr>
          <w:rFonts w:ascii="Trebuchet MS" w:eastAsia="Times New Roman" w:hAnsi="Trebuchet MS" w:cs="Arial"/>
          <w:bCs/>
          <w:sz w:val="24"/>
          <w:szCs w:val="24"/>
          <w:lang w:eastAsia="ar-SA"/>
        </w:rPr>
        <w:t>-</w:t>
      </w:r>
      <w:proofErr w:type="spellStart"/>
      <w:r w:rsidRPr="005215C3">
        <w:rPr>
          <w:rFonts w:ascii="Trebuchet MS" w:eastAsia="Times New Roman" w:hAnsi="Trebuchet MS" w:cs="Arial"/>
          <w:bCs/>
          <w:sz w:val="24"/>
          <w:szCs w:val="24"/>
          <w:lang w:eastAsia="ar-SA"/>
        </w:rPr>
        <w:t>Print</w:t>
      </w:r>
      <w:proofErr w:type="spellEnd"/>
      <w:r w:rsidRPr="005215C3">
        <w:rPr>
          <w:rFonts w:ascii="Trebuchet MS" w:eastAsia="Times New Roman" w:hAnsi="Trebuchet MS" w:cs="Arial"/>
          <w:bCs/>
          <w:sz w:val="24"/>
          <w:szCs w:val="24"/>
          <w:lang w:eastAsia="ar-SA"/>
        </w:rPr>
        <w:t>.</w:t>
      </w:r>
      <w:r w:rsidR="00F6660E" w:rsidRPr="005215C3">
        <w:rPr>
          <w:rFonts w:ascii="Trebuchet MS" w:eastAsia="Times New Roman" w:hAnsi="Trebuchet MS" w:cs="Arial"/>
          <w:bCs/>
          <w:sz w:val="24"/>
          <w:szCs w:val="24"/>
          <w:lang w:eastAsia="ar-SA"/>
        </w:rPr>
        <w:t xml:space="preserve"> </w:t>
      </w:r>
      <w:r w:rsidRPr="005215C3">
        <w:rPr>
          <w:rFonts w:ascii="Trebuchet MS" w:eastAsia="Times New Roman" w:hAnsi="Trebuchet MS" w:cs="Arial"/>
          <w:bCs/>
          <w:sz w:val="24"/>
          <w:szCs w:val="24"/>
          <w:lang w:eastAsia="ar-SA"/>
        </w:rPr>
        <w:t>México.</w:t>
      </w:r>
      <w:r w:rsidR="0028258B" w:rsidRPr="005215C3">
        <w:rPr>
          <w:rFonts w:ascii="Trebuchet MS" w:eastAsia="Times New Roman" w:hAnsi="Trebuchet MS" w:cs="Arial"/>
          <w:bCs/>
          <w:sz w:val="24"/>
          <w:szCs w:val="24"/>
          <w:lang w:eastAsia="ar-SA"/>
        </w:rPr>
        <w:t xml:space="preserve"> </w:t>
      </w:r>
      <w:r w:rsidRPr="005215C3">
        <w:rPr>
          <w:rFonts w:ascii="Trebuchet MS" w:eastAsia="Times New Roman" w:hAnsi="Trebuchet MS" w:cs="Arial"/>
          <w:bCs/>
          <w:sz w:val="24"/>
          <w:szCs w:val="24"/>
          <w:lang w:eastAsia="ar-SA"/>
        </w:rPr>
        <w:t>Diciembre</w:t>
      </w:r>
      <w:r w:rsidR="0028258B" w:rsidRPr="005215C3">
        <w:rPr>
          <w:rFonts w:ascii="Trebuchet MS" w:eastAsia="Times New Roman" w:hAnsi="Trebuchet MS" w:cs="Arial"/>
          <w:bCs/>
          <w:sz w:val="24"/>
          <w:szCs w:val="24"/>
          <w:lang w:eastAsia="ar-SA"/>
        </w:rPr>
        <w:t xml:space="preserve"> dos mil diecisiete</w:t>
      </w:r>
      <w:r w:rsidRPr="005215C3">
        <w:rPr>
          <w:rFonts w:ascii="Trebuchet MS" w:eastAsia="Times New Roman" w:hAnsi="Trebuchet MS" w:cs="Arial"/>
          <w:bCs/>
          <w:sz w:val="24"/>
          <w:szCs w:val="24"/>
          <w:lang w:eastAsia="ar-SA"/>
        </w:rPr>
        <w:t>.</w:t>
      </w:r>
    </w:p>
    <w:p w:rsidR="00B02CC8" w:rsidRPr="005215C3" w:rsidRDefault="00B02CC8" w:rsidP="00984407">
      <w:pPr>
        <w:pStyle w:val="Prrafodelista"/>
        <w:suppressAutoHyphens/>
        <w:ind w:left="348"/>
        <w:jc w:val="both"/>
        <w:rPr>
          <w:rFonts w:ascii="Trebuchet MS" w:hAnsi="Trebuchet MS" w:cs="Arial"/>
          <w:bCs/>
          <w:sz w:val="24"/>
          <w:szCs w:val="24"/>
          <w:highlight w:val="yellow"/>
          <w:lang w:val="es-MX" w:eastAsia="ar-SA"/>
        </w:rPr>
      </w:pPr>
    </w:p>
    <w:p w:rsidR="00B02CC8" w:rsidRPr="005215C3" w:rsidRDefault="00B02CC8" w:rsidP="00984407">
      <w:pPr>
        <w:pStyle w:val="Prrafodelista"/>
        <w:numPr>
          <w:ilvl w:val="0"/>
          <w:numId w:val="8"/>
        </w:numPr>
        <w:suppressAutoHyphens/>
        <w:ind w:left="360"/>
        <w:contextualSpacing/>
        <w:jc w:val="both"/>
        <w:rPr>
          <w:rFonts w:ascii="Trebuchet MS" w:hAnsi="Trebuchet MS" w:cs="Arial"/>
          <w:bCs/>
          <w:sz w:val="24"/>
          <w:szCs w:val="24"/>
          <w:lang w:val="es-MX" w:eastAsia="ar-SA"/>
        </w:rPr>
      </w:pPr>
      <w:r w:rsidRPr="005215C3">
        <w:rPr>
          <w:rFonts w:ascii="Trebuchet MS" w:hAnsi="Trebuchet MS" w:cs="Arial"/>
          <w:b/>
          <w:bCs/>
          <w:sz w:val="24"/>
          <w:szCs w:val="24"/>
          <w:lang w:val="es-MX" w:eastAsia="ar-SA"/>
        </w:rPr>
        <w:t>Sandra Vanesa Robles Aguilar</w:t>
      </w:r>
    </w:p>
    <w:p w:rsidR="00B02CC8" w:rsidRPr="005215C3" w:rsidRDefault="00B02CC8" w:rsidP="00984407">
      <w:pPr>
        <w:pStyle w:val="Prrafodelista"/>
        <w:suppressAutoHyphens/>
        <w:ind w:left="348"/>
        <w:jc w:val="both"/>
        <w:rPr>
          <w:rFonts w:ascii="Trebuchet MS" w:hAnsi="Trebuchet MS" w:cs="Arial"/>
          <w:b/>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Es periodista, especializada en no ficción. Maestra en Ciudad y espacio público sustentable, con la línea de investigación en género, sustentabilidad y comunicación para el cambio social. Profesora universitaria.</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Desde </w:t>
      </w:r>
      <w:r w:rsidR="000E64A8" w:rsidRPr="005215C3">
        <w:rPr>
          <w:rFonts w:ascii="Trebuchet MS" w:eastAsia="Times New Roman" w:hAnsi="Trebuchet MS" w:cs="Arial"/>
          <w:bCs/>
          <w:sz w:val="24"/>
          <w:szCs w:val="24"/>
          <w:lang w:eastAsia="ar-SA"/>
        </w:rPr>
        <w:t>mil novecientos noventa y uno,</w:t>
      </w:r>
      <w:r w:rsidRPr="005215C3">
        <w:rPr>
          <w:rFonts w:ascii="Trebuchet MS" w:eastAsia="Times New Roman" w:hAnsi="Trebuchet MS" w:cs="Arial"/>
          <w:bCs/>
          <w:sz w:val="24"/>
          <w:szCs w:val="24"/>
          <w:lang w:eastAsia="ar-SA"/>
        </w:rPr>
        <w:t xml:space="preserve"> ha trabajado en medios de comunicación: tradicionales, audiovisuales y revistas web, donde ha abordado temas de infancia, salud pública, género, indígenas, pobreza, derecho a la ciudad, cultura y medio ambiente, en su proceso de reporteo y edición. </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Es profesora titular en el Instituto Tecnológico y de Estudios Superiores de Occidente, ITESO, desde </w:t>
      </w:r>
      <w:r w:rsidR="000E64A8" w:rsidRPr="005215C3">
        <w:rPr>
          <w:rFonts w:ascii="Trebuchet MS" w:eastAsia="Times New Roman" w:hAnsi="Trebuchet MS" w:cs="Arial"/>
          <w:bCs/>
          <w:sz w:val="24"/>
          <w:szCs w:val="24"/>
          <w:lang w:eastAsia="ar-SA"/>
        </w:rPr>
        <w:t>mil novecientos noventa y nueve</w:t>
      </w:r>
      <w:r w:rsidRPr="005215C3">
        <w:rPr>
          <w:rFonts w:ascii="Trebuchet MS" w:eastAsia="Times New Roman" w:hAnsi="Trebuchet MS" w:cs="Arial"/>
          <w:bCs/>
          <w:sz w:val="24"/>
          <w:szCs w:val="24"/>
          <w:lang w:eastAsia="ar-SA"/>
        </w:rPr>
        <w:t xml:space="preserve">. Ha coordinado equipos de trabajo en algunas instituciones, como el Museo Interactivo Trompo Mágico, en </w:t>
      </w:r>
      <w:r w:rsidR="000E64A8" w:rsidRPr="005215C3">
        <w:rPr>
          <w:rFonts w:ascii="Trebuchet MS" w:eastAsia="Times New Roman" w:hAnsi="Trebuchet MS" w:cs="Arial"/>
          <w:bCs/>
          <w:sz w:val="24"/>
          <w:szCs w:val="24"/>
          <w:lang w:eastAsia="ar-SA"/>
        </w:rPr>
        <w:t>dos mil dos</w:t>
      </w:r>
      <w:r w:rsidRPr="005215C3">
        <w:rPr>
          <w:rFonts w:ascii="Trebuchet MS" w:eastAsia="Times New Roman" w:hAnsi="Trebuchet MS" w:cs="Arial"/>
          <w:bCs/>
          <w:sz w:val="24"/>
          <w:szCs w:val="24"/>
          <w:lang w:eastAsia="ar-SA"/>
        </w:rPr>
        <w:t>, y en ediciones de libros y periódicas.</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Es maestra en Ciudad y espacio público sustentable, con una línea de investigación en comunicación para el cambio social, relaciones colectivas y sustentabilidad social, por el ITESO (2014-2016). Durante su posgrado, cursó un semestre de intercambio en la Maestría en Diseño de Procesos </w:t>
      </w:r>
      <w:proofErr w:type="spellStart"/>
      <w:r w:rsidRPr="005215C3">
        <w:rPr>
          <w:rFonts w:ascii="Trebuchet MS" w:eastAsia="Times New Roman" w:hAnsi="Trebuchet MS" w:cs="Arial"/>
          <w:bCs/>
          <w:sz w:val="24"/>
          <w:szCs w:val="24"/>
          <w:lang w:eastAsia="ar-SA"/>
        </w:rPr>
        <w:t>Innovativos</w:t>
      </w:r>
      <w:proofErr w:type="spellEnd"/>
      <w:r w:rsidRPr="005215C3">
        <w:rPr>
          <w:rFonts w:ascii="Trebuchet MS" w:eastAsia="Times New Roman" w:hAnsi="Trebuchet MS" w:cs="Arial"/>
          <w:bCs/>
          <w:sz w:val="24"/>
          <w:szCs w:val="24"/>
          <w:lang w:eastAsia="ar-SA"/>
        </w:rPr>
        <w:t xml:space="preserve"> de la Universidad Católica de Córdoba, Argentina, donde, entre otras materias, tomó Comunicación </w:t>
      </w:r>
      <w:proofErr w:type="spellStart"/>
      <w:r w:rsidRPr="005215C3">
        <w:rPr>
          <w:rFonts w:ascii="Trebuchet MS" w:eastAsia="Times New Roman" w:hAnsi="Trebuchet MS" w:cs="Arial"/>
          <w:bCs/>
          <w:sz w:val="24"/>
          <w:szCs w:val="24"/>
          <w:lang w:eastAsia="ar-SA"/>
        </w:rPr>
        <w:t>innovativa</w:t>
      </w:r>
      <w:proofErr w:type="spellEnd"/>
      <w:r w:rsidRPr="005215C3">
        <w:rPr>
          <w:rFonts w:ascii="Trebuchet MS" w:eastAsia="Times New Roman" w:hAnsi="Trebuchet MS" w:cs="Arial"/>
          <w:bCs/>
          <w:sz w:val="24"/>
          <w:szCs w:val="24"/>
          <w:lang w:eastAsia="ar-SA"/>
        </w:rPr>
        <w:t xml:space="preserve"> y Cultura proyectual.</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Ha escrito dos libros de crónicas sobre diversidad y cultura de paz, para el Instituto Electoral y de Participación Ciudadana del Estado de Jalisco; un libro sobre escritores contemporáneos, para la Universidad de Guadalajara, y coordinó la edición de un libro de divulgación para el Museo Interactivo Trompo Mágico.</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674D2D" w:rsidRPr="005215C3" w:rsidRDefault="00B02CC8" w:rsidP="00674D2D">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Sus trabajos recientes más destacados son:</w:t>
      </w:r>
    </w:p>
    <w:p w:rsidR="00674D2D" w:rsidRPr="005215C3" w:rsidRDefault="00674D2D" w:rsidP="00674D2D">
      <w:pPr>
        <w:suppressAutoHyphens/>
        <w:spacing w:after="0" w:line="240" w:lineRule="auto"/>
        <w:jc w:val="both"/>
        <w:rPr>
          <w:rFonts w:ascii="Trebuchet MS" w:eastAsia="Times New Roman" w:hAnsi="Trebuchet MS" w:cs="Arial"/>
          <w:bCs/>
          <w:sz w:val="24"/>
          <w:szCs w:val="24"/>
          <w:lang w:eastAsia="ar-SA"/>
        </w:rPr>
      </w:pPr>
    </w:p>
    <w:p w:rsidR="00B02CC8" w:rsidRPr="005215C3" w:rsidRDefault="00B02CC8" w:rsidP="00674D2D">
      <w:pPr>
        <w:pStyle w:val="Prrafodelista"/>
        <w:numPr>
          <w:ilvl w:val="0"/>
          <w:numId w:val="9"/>
        </w:numPr>
        <w:suppressAutoHyphens/>
        <w:contextualSpacing/>
        <w:jc w:val="both"/>
        <w:rPr>
          <w:rFonts w:ascii="Trebuchet MS" w:hAnsi="Trebuchet MS" w:cs="Arial"/>
          <w:bCs/>
          <w:sz w:val="24"/>
          <w:szCs w:val="24"/>
          <w:lang w:val="es-MX" w:eastAsia="ar-SA"/>
        </w:rPr>
      </w:pPr>
      <w:r w:rsidRPr="005215C3">
        <w:rPr>
          <w:rFonts w:ascii="Trebuchet MS" w:hAnsi="Trebuchet MS" w:cs="Arial"/>
          <w:bCs/>
          <w:sz w:val="24"/>
          <w:szCs w:val="24"/>
          <w:lang w:val="es-MX" w:eastAsia="ar-SA"/>
        </w:rPr>
        <w:t xml:space="preserve">Coordinadora de Abogacía en derechos humanos para México, de la ONG internacional </w:t>
      </w:r>
      <w:proofErr w:type="spellStart"/>
      <w:r w:rsidRPr="005215C3">
        <w:rPr>
          <w:rFonts w:ascii="Trebuchet MS" w:hAnsi="Trebuchet MS" w:cs="Arial"/>
          <w:bCs/>
          <w:sz w:val="24"/>
          <w:szCs w:val="24"/>
          <w:lang w:val="es-MX" w:eastAsia="ar-SA"/>
        </w:rPr>
        <w:t>Aids</w:t>
      </w:r>
      <w:proofErr w:type="spellEnd"/>
      <w:r w:rsidRPr="005215C3">
        <w:rPr>
          <w:rFonts w:ascii="Trebuchet MS" w:hAnsi="Trebuchet MS" w:cs="Arial"/>
          <w:bCs/>
          <w:sz w:val="24"/>
          <w:szCs w:val="24"/>
          <w:lang w:val="es-MX" w:eastAsia="ar-SA"/>
        </w:rPr>
        <w:t xml:space="preserve"> </w:t>
      </w:r>
      <w:proofErr w:type="spellStart"/>
      <w:r w:rsidRPr="005215C3">
        <w:rPr>
          <w:rFonts w:ascii="Trebuchet MS" w:hAnsi="Trebuchet MS" w:cs="Arial"/>
          <w:bCs/>
          <w:sz w:val="24"/>
          <w:szCs w:val="24"/>
          <w:lang w:val="es-MX" w:eastAsia="ar-SA"/>
        </w:rPr>
        <w:t>Healthcare</w:t>
      </w:r>
      <w:proofErr w:type="spellEnd"/>
      <w:r w:rsidRPr="005215C3">
        <w:rPr>
          <w:rFonts w:ascii="Trebuchet MS" w:hAnsi="Trebuchet MS" w:cs="Arial"/>
          <w:bCs/>
          <w:sz w:val="24"/>
          <w:szCs w:val="24"/>
          <w:lang w:val="es-MX" w:eastAsia="ar-SA"/>
        </w:rPr>
        <w:t xml:space="preserve"> </w:t>
      </w:r>
      <w:proofErr w:type="spellStart"/>
      <w:r w:rsidRPr="005215C3">
        <w:rPr>
          <w:rFonts w:ascii="Trebuchet MS" w:hAnsi="Trebuchet MS" w:cs="Arial"/>
          <w:bCs/>
          <w:sz w:val="24"/>
          <w:szCs w:val="24"/>
          <w:lang w:val="es-MX" w:eastAsia="ar-SA"/>
        </w:rPr>
        <w:t>Foundation</w:t>
      </w:r>
      <w:proofErr w:type="spellEnd"/>
      <w:r w:rsidRPr="005215C3">
        <w:rPr>
          <w:rFonts w:ascii="Trebuchet MS" w:hAnsi="Trebuchet MS" w:cs="Arial"/>
          <w:bCs/>
          <w:sz w:val="24"/>
          <w:szCs w:val="24"/>
          <w:lang w:val="es-MX" w:eastAsia="ar-SA"/>
        </w:rPr>
        <w:t xml:space="preserve"> (de julio de 2017 a junio de 2018).</w:t>
      </w:r>
    </w:p>
    <w:p w:rsidR="00B02CC8" w:rsidRPr="005215C3" w:rsidRDefault="00B02CC8" w:rsidP="00674D2D">
      <w:pPr>
        <w:pStyle w:val="Prrafodelista"/>
        <w:suppressAutoHyphens/>
        <w:ind w:left="348"/>
        <w:jc w:val="both"/>
        <w:rPr>
          <w:rFonts w:ascii="Trebuchet MS" w:hAnsi="Trebuchet MS" w:cs="Arial"/>
          <w:bCs/>
          <w:sz w:val="24"/>
          <w:szCs w:val="24"/>
          <w:lang w:val="es-MX" w:eastAsia="ar-SA"/>
        </w:rPr>
      </w:pPr>
    </w:p>
    <w:p w:rsidR="00B02CC8" w:rsidRPr="005215C3" w:rsidRDefault="00B02CC8" w:rsidP="00674D2D">
      <w:pPr>
        <w:pStyle w:val="Prrafodelista"/>
        <w:numPr>
          <w:ilvl w:val="0"/>
          <w:numId w:val="9"/>
        </w:numPr>
        <w:suppressAutoHyphens/>
        <w:contextualSpacing/>
        <w:jc w:val="both"/>
        <w:rPr>
          <w:rFonts w:ascii="Trebuchet MS" w:hAnsi="Trebuchet MS" w:cs="Arial"/>
          <w:bCs/>
          <w:sz w:val="24"/>
          <w:szCs w:val="24"/>
          <w:lang w:val="es-MX" w:eastAsia="ar-SA"/>
        </w:rPr>
      </w:pPr>
      <w:r w:rsidRPr="005215C3">
        <w:rPr>
          <w:rFonts w:ascii="Trebuchet MS" w:hAnsi="Trebuchet MS" w:cs="Arial"/>
          <w:bCs/>
          <w:sz w:val="24"/>
          <w:szCs w:val="24"/>
          <w:lang w:val="es-MX" w:eastAsia="ar-SA"/>
        </w:rPr>
        <w:t>Profesora en el ITESO (desde 1999 hasta la fecha)</w:t>
      </w:r>
    </w:p>
    <w:p w:rsidR="00B02CC8" w:rsidRPr="005215C3" w:rsidRDefault="00B02CC8" w:rsidP="00674D2D">
      <w:pPr>
        <w:suppressAutoHyphens/>
        <w:spacing w:after="0" w:line="240" w:lineRule="auto"/>
        <w:jc w:val="both"/>
        <w:rPr>
          <w:rFonts w:ascii="Trebuchet MS" w:eastAsia="Times New Roman" w:hAnsi="Trebuchet MS" w:cs="Arial"/>
          <w:bCs/>
          <w:sz w:val="24"/>
          <w:szCs w:val="24"/>
          <w:highlight w:val="yellow"/>
          <w:lang w:eastAsia="ar-SA"/>
        </w:rPr>
      </w:pPr>
    </w:p>
    <w:p w:rsidR="00B02CC8" w:rsidRPr="005215C3" w:rsidRDefault="00B02CC8" w:rsidP="00674D2D">
      <w:pPr>
        <w:pStyle w:val="Prrafodelista"/>
        <w:numPr>
          <w:ilvl w:val="0"/>
          <w:numId w:val="8"/>
        </w:numPr>
        <w:suppressAutoHyphens/>
        <w:ind w:left="360"/>
        <w:contextualSpacing/>
        <w:jc w:val="both"/>
        <w:rPr>
          <w:rFonts w:ascii="Trebuchet MS" w:hAnsi="Trebuchet MS" w:cs="Arial"/>
          <w:b/>
          <w:bCs/>
          <w:sz w:val="24"/>
          <w:szCs w:val="24"/>
          <w:lang w:val="es-MX" w:eastAsia="ar-SA"/>
        </w:rPr>
      </w:pPr>
      <w:r w:rsidRPr="005215C3">
        <w:rPr>
          <w:rFonts w:ascii="Trebuchet MS" w:hAnsi="Trebuchet MS" w:cs="Arial"/>
          <w:b/>
          <w:bCs/>
          <w:sz w:val="24"/>
          <w:szCs w:val="24"/>
          <w:lang w:val="es-MX" w:eastAsia="ar-SA"/>
        </w:rPr>
        <w:t xml:space="preserve">Antonio </w:t>
      </w:r>
      <w:proofErr w:type="spellStart"/>
      <w:r w:rsidRPr="005215C3">
        <w:rPr>
          <w:rFonts w:ascii="Trebuchet MS" w:hAnsi="Trebuchet MS" w:cs="Arial"/>
          <w:b/>
          <w:bCs/>
          <w:sz w:val="24"/>
          <w:szCs w:val="24"/>
          <w:lang w:val="es-MX" w:eastAsia="ar-SA"/>
        </w:rPr>
        <w:t>Marts</w:t>
      </w:r>
      <w:proofErr w:type="spellEnd"/>
    </w:p>
    <w:p w:rsidR="008D1689" w:rsidRPr="005215C3" w:rsidRDefault="008D1689" w:rsidP="00984407">
      <w:pPr>
        <w:suppressAutoHyphens/>
        <w:spacing w:after="0" w:line="240" w:lineRule="auto"/>
        <w:jc w:val="both"/>
        <w:rPr>
          <w:rFonts w:ascii="Trebuchet MS" w:eastAsia="Times New Roman" w:hAnsi="Trebuchet MS" w:cs="Arial"/>
          <w:bCs/>
          <w:sz w:val="24"/>
          <w:szCs w:val="24"/>
          <w:lang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Es director general de la Editorial Paraíso Perdido</w:t>
      </w:r>
      <w:r w:rsidR="00DD6CB4" w:rsidRPr="005215C3">
        <w:rPr>
          <w:rFonts w:ascii="Trebuchet MS" w:eastAsia="Times New Roman" w:hAnsi="Trebuchet MS" w:cs="Arial"/>
          <w:bCs/>
          <w:sz w:val="24"/>
          <w:szCs w:val="24"/>
          <w:lang w:eastAsia="ar-SA"/>
        </w:rPr>
        <w:t>,</w:t>
      </w:r>
      <w:r w:rsidRPr="005215C3">
        <w:rPr>
          <w:rFonts w:ascii="Trebuchet MS" w:eastAsia="Times New Roman" w:hAnsi="Trebuchet MS" w:cs="Arial"/>
          <w:bCs/>
          <w:sz w:val="24"/>
          <w:szCs w:val="24"/>
          <w:lang w:eastAsia="ar-SA"/>
        </w:rPr>
        <w:t xml:space="preserve"> que a la fecha cuenta en su catálogo con cerca de doscientos libros publicados de poesía, narrativa, cuento, ensayo, crónica y novela gráfica.</w:t>
      </w:r>
    </w:p>
    <w:p w:rsidR="007140CE" w:rsidRPr="005215C3" w:rsidRDefault="007140CE" w:rsidP="00984407">
      <w:pPr>
        <w:suppressAutoHyphens/>
        <w:spacing w:after="0" w:line="240" w:lineRule="auto"/>
        <w:jc w:val="both"/>
        <w:rPr>
          <w:rFonts w:ascii="Trebuchet MS" w:eastAsia="Times New Roman" w:hAnsi="Trebuchet MS" w:cs="Arial"/>
          <w:bCs/>
          <w:sz w:val="24"/>
          <w:szCs w:val="24"/>
          <w:lang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Forma parte del consejo directivo de la </w:t>
      </w:r>
      <w:r w:rsidR="007F06D7" w:rsidRPr="005215C3">
        <w:rPr>
          <w:rFonts w:ascii="Trebuchet MS" w:eastAsia="Times New Roman" w:hAnsi="Trebuchet MS" w:cs="Arial"/>
          <w:bCs/>
          <w:sz w:val="24"/>
          <w:szCs w:val="24"/>
          <w:lang w:eastAsia="ar-SA"/>
        </w:rPr>
        <w:t>CANIEM</w:t>
      </w:r>
      <w:r w:rsidRPr="005215C3">
        <w:rPr>
          <w:rFonts w:ascii="Trebuchet MS" w:eastAsia="Times New Roman" w:hAnsi="Trebuchet MS" w:cs="Arial"/>
          <w:bCs/>
          <w:sz w:val="24"/>
          <w:szCs w:val="24"/>
          <w:lang w:eastAsia="ar-SA"/>
        </w:rPr>
        <w:t xml:space="preserve"> para el periodo 2021-2022.</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lastRenderedPageBreak/>
        <w:t>Es parte del comité organizador de Pasillo de las editoriales una iniciativa que agrupa a editoriales y librerías independientes cuyo objetivo es promover la difusión y lectura de los materiales editados por estas empresas editoriales.</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Textos, ensayos y traducciones suyas han sido publicados en suplementos culturales, periódicos, revistas literarias y antologías.</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Su trabajo poético se encuentra editado en los libros Antes de estar (Fondo Editorial Tierra Adentro, 1998) y La memoria, el eco (</w:t>
      </w:r>
      <w:proofErr w:type="spellStart"/>
      <w:r w:rsidRPr="005215C3">
        <w:rPr>
          <w:rFonts w:ascii="Trebuchet MS" w:eastAsia="Times New Roman" w:hAnsi="Trebuchet MS" w:cs="Arial"/>
          <w:bCs/>
          <w:sz w:val="24"/>
          <w:szCs w:val="24"/>
          <w:lang w:eastAsia="ar-SA"/>
        </w:rPr>
        <w:t>Écrits</w:t>
      </w:r>
      <w:proofErr w:type="spellEnd"/>
      <w:r w:rsidRPr="005215C3">
        <w:rPr>
          <w:rFonts w:ascii="Trebuchet MS" w:eastAsia="Times New Roman" w:hAnsi="Trebuchet MS" w:cs="Arial"/>
          <w:bCs/>
          <w:sz w:val="24"/>
          <w:szCs w:val="24"/>
          <w:lang w:eastAsia="ar-SA"/>
        </w:rPr>
        <w:t xml:space="preserve"> des </w:t>
      </w:r>
      <w:proofErr w:type="spellStart"/>
      <w:r w:rsidRPr="005215C3">
        <w:rPr>
          <w:rFonts w:ascii="Trebuchet MS" w:eastAsia="Times New Roman" w:hAnsi="Trebuchet MS" w:cs="Arial"/>
          <w:bCs/>
          <w:sz w:val="24"/>
          <w:szCs w:val="24"/>
          <w:lang w:eastAsia="ar-SA"/>
        </w:rPr>
        <w:t>Forges</w:t>
      </w:r>
      <w:proofErr w:type="spellEnd"/>
      <w:r w:rsidRPr="005215C3">
        <w:rPr>
          <w:rFonts w:ascii="Trebuchet MS" w:eastAsia="Times New Roman" w:hAnsi="Trebuchet MS" w:cs="Arial"/>
          <w:bCs/>
          <w:sz w:val="24"/>
          <w:szCs w:val="24"/>
          <w:lang w:eastAsia="ar-SA"/>
        </w:rPr>
        <w:t xml:space="preserve">, 2004). Su narrativa, en las </w:t>
      </w:r>
      <w:proofErr w:type="spellStart"/>
      <w:r w:rsidRPr="005215C3">
        <w:rPr>
          <w:rFonts w:ascii="Trebuchet MS" w:eastAsia="Times New Roman" w:hAnsi="Trebuchet MS" w:cs="Arial"/>
          <w:bCs/>
          <w:sz w:val="24"/>
          <w:szCs w:val="24"/>
          <w:lang w:eastAsia="ar-SA"/>
        </w:rPr>
        <w:t>plaquettes</w:t>
      </w:r>
      <w:proofErr w:type="spellEnd"/>
      <w:r w:rsidRPr="005215C3">
        <w:rPr>
          <w:rFonts w:ascii="Trebuchet MS" w:eastAsia="Times New Roman" w:hAnsi="Trebuchet MS" w:cs="Arial"/>
          <w:bCs/>
          <w:sz w:val="24"/>
          <w:szCs w:val="24"/>
          <w:lang w:eastAsia="ar-SA"/>
        </w:rPr>
        <w:t xml:space="preserve"> de cuento Sobre los piratas de los sueños (Mala Estrella, 1997), Al fondo del corredor (El viaje ediciones, 2005) y en el libro Árbol rojo sobre la colina (CECA, 2010).</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Cs/>
          <w:sz w:val="24"/>
          <w:szCs w:val="24"/>
          <w:lang w:eastAsia="ar-SA"/>
        </w:rPr>
      </w:pPr>
      <w:r w:rsidRPr="005215C3">
        <w:rPr>
          <w:rFonts w:ascii="Trebuchet MS" w:eastAsia="Times New Roman" w:hAnsi="Trebuchet MS" w:cs="Arial"/>
          <w:bCs/>
          <w:sz w:val="24"/>
          <w:szCs w:val="24"/>
          <w:lang w:eastAsia="ar-SA"/>
        </w:rPr>
        <w:t xml:space="preserve">Fue editor de la revista de literatura La voz de la esfinge, de la cual se publicaron 21 números y que recibió en </w:t>
      </w:r>
      <w:r w:rsidR="007F06D7" w:rsidRPr="005215C3">
        <w:rPr>
          <w:rFonts w:ascii="Trebuchet MS" w:eastAsia="Times New Roman" w:hAnsi="Trebuchet MS" w:cs="Arial"/>
          <w:bCs/>
          <w:sz w:val="24"/>
          <w:szCs w:val="24"/>
          <w:lang w:eastAsia="ar-SA"/>
        </w:rPr>
        <w:t xml:space="preserve">tres </w:t>
      </w:r>
      <w:r w:rsidRPr="005215C3">
        <w:rPr>
          <w:rFonts w:ascii="Trebuchet MS" w:eastAsia="Times New Roman" w:hAnsi="Trebuchet MS" w:cs="Arial"/>
          <w:bCs/>
          <w:sz w:val="24"/>
          <w:szCs w:val="24"/>
          <w:lang w:eastAsia="ar-SA"/>
        </w:rPr>
        <w:t xml:space="preserve">ocasiones la beca del programa Edmundo </w:t>
      </w:r>
      <w:proofErr w:type="spellStart"/>
      <w:r w:rsidRPr="005215C3">
        <w:rPr>
          <w:rFonts w:ascii="Trebuchet MS" w:eastAsia="Times New Roman" w:hAnsi="Trebuchet MS" w:cs="Arial"/>
          <w:bCs/>
          <w:sz w:val="24"/>
          <w:szCs w:val="24"/>
          <w:lang w:eastAsia="ar-SA"/>
        </w:rPr>
        <w:t>Valadés</w:t>
      </w:r>
      <w:proofErr w:type="spellEnd"/>
      <w:r w:rsidRPr="005215C3">
        <w:rPr>
          <w:rFonts w:ascii="Trebuchet MS" w:eastAsia="Times New Roman" w:hAnsi="Trebuchet MS" w:cs="Arial"/>
          <w:bCs/>
          <w:sz w:val="24"/>
          <w:szCs w:val="24"/>
          <w:lang w:eastAsia="ar-SA"/>
        </w:rPr>
        <w:t xml:space="preserve"> para revistas independientes.</w:t>
      </w:r>
    </w:p>
    <w:p w:rsidR="00B02CC8" w:rsidRPr="005215C3" w:rsidRDefault="00B02CC8" w:rsidP="00984407">
      <w:pPr>
        <w:pStyle w:val="Prrafodelista"/>
        <w:suppressAutoHyphens/>
        <w:ind w:left="348"/>
        <w:jc w:val="both"/>
        <w:rPr>
          <w:rFonts w:ascii="Trebuchet MS" w:hAnsi="Trebuchet MS" w:cs="Arial"/>
          <w:bCs/>
          <w:sz w:val="24"/>
          <w:szCs w:val="24"/>
          <w:lang w:val="es-MX" w:eastAsia="ar-SA"/>
        </w:rPr>
      </w:pPr>
    </w:p>
    <w:p w:rsidR="00B02CC8" w:rsidRPr="005215C3" w:rsidRDefault="00B02CC8" w:rsidP="00984407">
      <w:pPr>
        <w:suppressAutoHyphens/>
        <w:spacing w:after="0" w:line="240" w:lineRule="auto"/>
        <w:jc w:val="both"/>
        <w:rPr>
          <w:rFonts w:ascii="Trebuchet MS" w:eastAsia="Times New Roman" w:hAnsi="Trebuchet MS" w:cs="Arial"/>
          <w:b/>
          <w:bCs/>
          <w:sz w:val="24"/>
          <w:szCs w:val="24"/>
          <w:lang w:eastAsia="ar-SA"/>
        </w:rPr>
      </w:pPr>
      <w:r w:rsidRPr="005215C3">
        <w:rPr>
          <w:rFonts w:ascii="Trebuchet MS" w:eastAsia="Times New Roman" w:hAnsi="Trebuchet MS" w:cs="Arial"/>
          <w:bCs/>
          <w:sz w:val="24"/>
          <w:szCs w:val="24"/>
          <w:lang w:eastAsia="ar-SA"/>
        </w:rPr>
        <w:t>Actualmente coordina el sitio web Cartografía editorial MX en el que se promueve la edición independiente en y de México.</w:t>
      </w:r>
    </w:p>
    <w:p w:rsidR="00DA2D99" w:rsidRPr="005215C3" w:rsidRDefault="00DA2D99" w:rsidP="00984407">
      <w:pPr>
        <w:suppressAutoHyphens/>
        <w:spacing w:after="0" w:line="240" w:lineRule="auto"/>
        <w:ind w:right="-6"/>
        <w:jc w:val="both"/>
        <w:rPr>
          <w:rFonts w:ascii="Trebuchet MS" w:eastAsia="Times New Roman" w:hAnsi="Trebuchet MS" w:cs="Times New Roman"/>
          <w:sz w:val="24"/>
          <w:szCs w:val="24"/>
          <w:lang w:eastAsia="ar-SA"/>
        </w:rPr>
      </w:pPr>
    </w:p>
    <w:p w:rsidR="00F2746B" w:rsidRPr="005215C3" w:rsidRDefault="00B2598C" w:rsidP="00F2746B">
      <w:pPr>
        <w:suppressAutoHyphens/>
        <w:spacing w:after="0" w:line="240" w:lineRule="auto"/>
        <w:jc w:val="both"/>
        <w:rPr>
          <w:rFonts w:ascii="Trebuchet MS" w:eastAsia="Times New Roman" w:hAnsi="Trebuchet MS" w:cs="Arial"/>
          <w:i/>
          <w:sz w:val="24"/>
          <w:szCs w:val="24"/>
          <w:lang w:eastAsia="ar-SA"/>
        </w:rPr>
      </w:pPr>
      <w:r w:rsidRPr="005215C3">
        <w:rPr>
          <w:rFonts w:ascii="Trebuchet MS" w:hAnsi="Trebuchet MS"/>
          <w:b/>
          <w:sz w:val="24"/>
          <w:szCs w:val="24"/>
        </w:rPr>
        <w:t>VII</w:t>
      </w:r>
      <w:r w:rsidR="00C869D9" w:rsidRPr="005215C3">
        <w:rPr>
          <w:rFonts w:ascii="Trebuchet MS" w:hAnsi="Trebuchet MS"/>
          <w:b/>
          <w:sz w:val="24"/>
          <w:szCs w:val="24"/>
        </w:rPr>
        <w:t xml:space="preserve">. </w:t>
      </w:r>
      <w:r w:rsidR="00543BDB" w:rsidRPr="005215C3">
        <w:rPr>
          <w:rFonts w:ascii="Trebuchet MS" w:hAnsi="Trebuchet MS"/>
          <w:b/>
          <w:sz w:val="24"/>
          <w:szCs w:val="24"/>
        </w:rPr>
        <w:t xml:space="preserve">DEL ACUERDO DE LA COMISIÓN DE </w:t>
      </w:r>
      <w:r w:rsidRPr="005215C3">
        <w:rPr>
          <w:rFonts w:ascii="Trebuchet MS" w:hAnsi="Trebuchet MS"/>
          <w:b/>
          <w:sz w:val="24"/>
          <w:szCs w:val="24"/>
        </w:rPr>
        <w:t>INVESTIGACIÓN Y ESTUDIOS ELECTORALES</w:t>
      </w:r>
      <w:r w:rsidR="00543BDB" w:rsidRPr="005215C3">
        <w:rPr>
          <w:rFonts w:ascii="Trebuchet MS" w:eastAsia="Times New Roman" w:hAnsi="Trebuchet MS" w:cs="Times New Roman"/>
          <w:b/>
          <w:sz w:val="24"/>
          <w:szCs w:val="24"/>
          <w:lang w:eastAsia="ar-SA"/>
        </w:rPr>
        <w:t>.</w:t>
      </w:r>
      <w:r w:rsidR="00543BDB" w:rsidRPr="005215C3">
        <w:rPr>
          <w:rFonts w:ascii="Trebuchet MS" w:hAnsi="Trebuchet MS"/>
          <w:b/>
          <w:sz w:val="24"/>
          <w:szCs w:val="24"/>
        </w:rPr>
        <w:t xml:space="preserve"> </w:t>
      </w:r>
      <w:r w:rsidR="00543BDB" w:rsidRPr="005215C3">
        <w:rPr>
          <w:rFonts w:ascii="Trebuchet MS" w:hAnsi="Trebuchet MS"/>
          <w:sz w:val="24"/>
          <w:szCs w:val="24"/>
        </w:rPr>
        <w:t xml:space="preserve">Que tal como fue señalado en el antecedente </w:t>
      </w:r>
      <w:r w:rsidR="00F2746B" w:rsidRPr="005215C3">
        <w:rPr>
          <w:rFonts w:ascii="Trebuchet MS" w:hAnsi="Trebuchet MS"/>
          <w:sz w:val="24"/>
          <w:szCs w:val="24"/>
        </w:rPr>
        <w:t>8</w:t>
      </w:r>
      <w:r w:rsidR="00543BDB" w:rsidRPr="005215C3">
        <w:rPr>
          <w:rFonts w:ascii="Trebuchet MS" w:hAnsi="Trebuchet MS"/>
          <w:sz w:val="24"/>
          <w:szCs w:val="24"/>
        </w:rPr>
        <w:t xml:space="preserve"> de este acuerdo, el </w:t>
      </w:r>
      <w:r w:rsidR="007C6D08" w:rsidRPr="005215C3">
        <w:rPr>
          <w:rFonts w:ascii="Trebuchet MS" w:hAnsi="Trebuchet MS"/>
          <w:sz w:val="24"/>
          <w:szCs w:val="24"/>
        </w:rPr>
        <w:t>veinti</w:t>
      </w:r>
      <w:r w:rsidR="00F2746B" w:rsidRPr="005215C3">
        <w:rPr>
          <w:rFonts w:ascii="Trebuchet MS" w:hAnsi="Trebuchet MS"/>
          <w:sz w:val="24"/>
          <w:szCs w:val="24"/>
        </w:rPr>
        <w:t>nueve de abril</w:t>
      </w:r>
      <w:r w:rsidR="00543BDB" w:rsidRPr="005215C3">
        <w:rPr>
          <w:rFonts w:ascii="Trebuchet MS" w:hAnsi="Trebuchet MS"/>
          <w:sz w:val="24"/>
          <w:szCs w:val="24"/>
        </w:rPr>
        <w:t xml:space="preserve"> de dos mil veintiuno, fue aprobado por la Comisión de </w:t>
      </w:r>
      <w:r w:rsidR="0060555B" w:rsidRPr="005215C3">
        <w:rPr>
          <w:rFonts w:ascii="Trebuchet MS" w:hAnsi="Trebuchet MS"/>
          <w:sz w:val="24"/>
          <w:szCs w:val="24"/>
        </w:rPr>
        <w:t>Investigación y Estudios Electorales</w:t>
      </w:r>
      <w:r w:rsidR="00543BDB" w:rsidRPr="005215C3">
        <w:rPr>
          <w:rFonts w:ascii="Trebuchet MS" w:hAnsi="Trebuchet MS"/>
          <w:sz w:val="24"/>
          <w:szCs w:val="24"/>
        </w:rPr>
        <w:t>, en sesión ordinaria, el</w:t>
      </w:r>
      <w:r w:rsidR="00543BDB" w:rsidRPr="005215C3">
        <w:rPr>
          <w:rFonts w:ascii="Trebuchet MS" w:hAnsi="Trebuchet MS"/>
          <w:b/>
          <w:sz w:val="24"/>
          <w:szCs w:val="24"/>
        </w:rPr>
        <w:t>:</w:t>
      </w:r>
      <w:r w:rsidR="00543BDB" w:rsidRPr="005215C3">
        <w:rPr>
          <w:rFonts w:ascii="Trebuchet MS" w:hAnsi="Trebuchet MS"/>
          <w:sz w:val="24"/>
          <w:szCs w:val="24"/>
        </w:rPr>
        <w:t xml:space="preserve"> </w:t>
      </w:r>
      <w:r w:rsidR="00F2746B" w:rsidRPr="005215C3">
        <w:rPr>
          <w:rFonts w:ascii="Trebuchet MS" w:hAnsi="Trebuchet MS"/>
          <w:i/>
          <w:sz w:val="24"/>
          <w:szCs w:val="24"/>
        </w:rPr>
        <w:t>“</w:t>
      </w:r>
      <w:r w:rsidR="00F2746B" w:rsidRPr="005215C3">
        <w:rPr>
          <w:rFonts w:ascii="Trebuchet MS" w:eastAsia="Times New Roman" w:hAnsi="Trebuchet MS" w:cs="Times New Roman"/>
          <w:i/>
          <w:sz w:val="24"/>
          <w:szCs w:val="24"/>
          <w:lang w:eastAsia="ar-SA"/>
        </w:rPr>
        <w:t>ACUERDO DE LA COMISIÓN DE INVESTIGACIÓN Y ESTUDIOS ELECTORALES, MEDIANTE EL CUAL PROPONE AL CONSEJO GENERAL A LOS MIEMBROS DEL COMITÉ EDITORIAL DEL INSTITUTO ELECTORAL Y DE PARTICIPACIÓN CIUDADANA DEL ESTADO DE JALISCO, PARA SU DESIGNACIÓN”.</w:t>
      </w:r>
    </w:p>
    <w:p w:rsidR="00A74909" w:rsidRPr="005215C3" w:rsidRDefault="00A74909" w:rsidP="00A74909">
      <w:pPr>
        <w:suppressAutoHyphens/>
        <w:spacing w:after="0" w:line="240" w:lineRule="auto"/>
        <w:jc w:val="both"/>
        <w:rPr>
          <w:rFonts w:ascii="Trebuchet MS" w:eastAsia="Calibri" w:hAnsi="Trebuchet MS"/>
          <w:sz w:val="24"/>
          <w:szCs w:val="24"/>
          <w:lang w:eastAsia="es-ES_tradnl"/>
        </w:rPr>
      </w:pPr>
    </w:p>
    <w:p w:rsidR="00543BDB" w:rsidRPr="005215C3" w:rsidRDefault="00543BDB" w:rsidP="00543BDB">
      <w:pPr>
        <w:spacing w:after="0" w:line="240" w:lineRule="auto"/>
        <w:jc w:val="both"/>
        <w:rPr>
          <w:rFonts w:ascii="Trebuchet MS" w:hAnsi="Trebuchet MS"/>
          <w:sz w:val="24"/>
          <w:szCs w:val="24"/>
        </w:rPr>
      </w:pPr>
      <w:r w:rsidRPr="00C44751">
        <w:rPr>
          <w:rFonts w:ascii="Trebuchet MS" w:hAnsi="Trebuchet MS"/>
          <w:sz w:val="24"/>
          <w:szCs w:val="24"/>
        </w:rPr>
        <w:t>En razón de lo anterior se somete a la consideración de este Consejo General para su análisis, discusión</w:t>
      </w:r>
      <w:r w:rsidRPr="005215C3">
        <w:rPr>
          <w:rFonts w:ascii="Trebuchet MS" w:hAnsi="Trebuchet MS"/>
          <w:sz w:val="24"/>
          <w:szCs w:val="24"/>
        </w:rPr>
        <w:t xml:space="preserve"> y, en su caso aprobación, las propuestas de conformidad con los resolutivos del acuerdo emitido por la Comisión de </w:t>
      </w:r>
      <w:r w:rsidR="00C44751">
        <w:rPr>
          <w:rFonts w:ascii="Trebuchet MS" w:hAnsi="Trebuchet MS"/>
          <w:sz w:val="24"/>
          <w:szCs w:val="24"/>
        </w:rPr>
        <w:t>Investigación y Estudios Electorales</w:t>
      </w:r>
      <w:r w:rsidRPr="005215C3">
        <w:rPr>
          <w:rFonts w:ascii="Trebuchet MS" w:hAnsi="Trebuchet MS"/>
          <w:sz w:val="24"/>
          <w:szCs w:val="24"/>
        </w:rPr>
        <w:t>:</w:t>
      </w:r>
    </w:p>
    <w:p w:rsidR="00543BDB" w:rsidRPr="005215C3" w:rsidRDefault="00543BDB" w:rsidP="00543BDB">
      <w:pPr>
        <w:suppressAutoHyphens/>
        <w:spacing w:after="0"/>
        <w:jc w:val="center"/>
        <w:rPr>
          <w:rFonts w:ascii="Trebuchet MS" w:eastAsia="Times New Roman" w:hAnsi="Trebuchet MS" w:cs="Times New Roman"/>
          <w:b/>
          <w:sz w:val="24"/>
          <w:szCs w:val="24"/>
          <w:lang w:eastAsia="ar-SA"/>
        </w:rPr>
      </w:pPr>
    </w:p>
    <w:p w:rsidR="00BE4A52" w:rsidRPr="005215C3" w:rsidRDefault="00BE4A52" w:rsidP="00BE4A52">
      <w:pPr>
        <w:suppressAutoHyphens/>
        <w:spacing w:after="0" w:line="240" w:lineRule="auto"/>
        <w:ind w:left="708"/>
        <w:jc w:val="both"/>
        <w:rPr>
          <w:rFonts w:ascii="Trebuchet MS" w:eastAsia="Times New Roman" w:hAnsi="Trebuchet MS" w:cs="Arial"/>
          <w:i/>
          <w:color w:val="222222"/>
          <w:sz w:val="20"/>
          <w:szCs w:val="20"/>
        </w:rPr>
      </w:pPr>
      <w:r w:rsidRPr="005215C3">
        <w:rPr>
          <w:rFonts w:ascii="Trebuchet MS" w:eastAsia="Times New Roman" w:hAnsi="Trebuchet MS" w:cs="Times New Roman"/>
          <w:b/>
          <w:i/>
          <w:sz w:val="20"/>
          <w:szCs w:val="20"/>
          <w:lang w:eastAsia="ar-SA"/>
        </w:rPr>
        <w:t>“PRIMERO.</w:t>
      </w:r>
      <w:r w:rsidRPr="005215C3">
        <w:rPr>
          <w:rFonts w:ascii="Trebuchet MS" w:eastAsia="Times New Roman" w:hAnsi="Trebuchet MS" w:cs="Times New Roman"/>
          <w:i/>
          <w:sz w:val="20"/>
          <w:szCs w:val="20"/>
          <w:lang w:eastAsia="ar-SA"/>
        </w:rPr>
        <w:t xml:space="preserve"> Se propone al Consejo General, a </w:t>
      </w:r>
      <w:r w:rsidRPr="005215C3">
        <w:rPr>
          <w:rFonts w:ascii="Trebuchet MS" w:eastAsia="Times New Roman" w:hAnsi="Trebuchet MS" w:cs="Arial"/>
          <w:i/>
          <w:color w:val="222222"/>
          <w:sz w:val="20"/>
          <w:szCs w:val="20"/>
        </w:rPr>
        <w:t xml:space="preserve">las personas que integrarán el Comité Editorial </w:t>
      </w:r>
      <w:r w:rsidRPr="005215C3">
        <w:rPr>
          <w:rFonts w:ascii="Trebuchet MS" w:eastAsia="Times New Roman" w:hAnsi="Trebuchet MS" w:cs="Times New Roman"/>
          <w:i/>
          <w:sz w:val="20"/>
          <w:szCs w:val="20"/>
          <w:lang w:eastAsia="ar-SA"/>
        </w:rPr>
        <w:t>del Instituto Electoral y de Participación Ciudadana del Estado de Jalisco</w:t>
      </w:r>
      <w:r w:rsidRPr="005215C3">
        <w:rPr>
          <w:rFonts w:ascii="Trebuchet MS" w:eastAsia="Times New Roman" w:hAnsi="Trebuchet MS" w:cs="Arial"/>
          <w:i/>
          <w:sz w:val="20"/>
          <w:szCs w:val="20"/>
          <w:lang w:eastAsia="ar-SA"/>
        </w:rPr>
        <w:t xml:space="preserve">, </w:t>
      </w:r>
      <w:r w:rsidRPr="005215C3">
        <w:rPr>
          <w:rFonts w:ascii="Trebuchet MS" w:eastAsia="Times New Roman" w:hAnsi="Trebuchet MS" w:cs="Arial"/>
          <w:bCs/>
          <w:i/>
          <w:sz w:val="20"/>
          <w:szCs w:val="20"/>
          <w:lang w:eastAsia="ar-SA"/>
        </w:rPr>
        <w:t>en términos de</w:t>
      </w:r>
      <w:r w:rsidRPr="005215C3">
        <w:rPr>
          <w:rFonts w:ascii="Trebuchet MS" w:eastAsia="Times New Roman" w:hAnsi="Trebuchet MS" w:cs="Arial"/>
          <w:i/>
          <w:sz w:val="20"/>
          <w:szCs w:val="20"/>
          <w:lang w:eastAsia="ar-SA"/>
        </w:rPr>
        <w:t xml:space="preserve">l considerando </w:t>
      </w:r>
      <w:r w:rsidRPr="005215C3">
        <w:rPr>
          <w:rFonts w:ascii="Trebuchet MS" w:eastAsia="Times New Roman" w:hAnsi="Trebuchet MS" w:cs="Arial"/>
          <w:b/>
          <w:i/>
          <w:sz w:val="20"/>
          <w:szCs w:val="20"/>
          <w:lang w:eastAsia="ar-SA"/>
        </w:rPr>
        <w:t>V</w:t>
      </w:r>
      <w:r w:rsidRPr="005215C3">
        <w:rPr>
          <w:rFonts w:ascii="Trebuchet MS" w:eastAsia="Times New Roman" w:hAnsi="Trebuchet MS" w:cs="Arial"/>
          <w:i/>
          <w:sz w:val="20"/>
          <w:szCs w:val="20"/>
          <w:lang w:eastAsia="ar-SA"/>
        </w:rPr>
        <w:t>, del presente acuerdo</w:t>
      </w:r>
      <w:r w:rsidRPr="005215C3">
        <w:rPr>
          <w:rFonts w:ascii="Trebuchet MS" w:eastAsia="Times New Roman" w:hAnsi="Trebuchet MS" w:cs="Arial"/>
          <w:i/>
          <w:color w:val="222222"/>
          <w:sz w:val="20"/>
          <w:szCs w:val="20"/>
        </w:rPr>
        <w:t>.</w:t>
      </w:r>
    </w:p>
    <w:p w:rsidR="00BE4A52" w:rsidRPr="005215C3" w:rsidRDefault="00BE4A52" w:rsidP="00BE4A52">
      <w:pPr>
        <w:suppressAutoHyphens/>
        <w:spacing w:after="0" w:line="240" w:lineRule="auto"/>
        <w:ind w:left="708"/>
        <w:jc w:val="both"/>
        <w:rPr>
          <w:rFonts w:ascii="Trebuchet MS" w:eastAsia="Times New Roman" w:hAnsi="Trebuchet MS" w:cs="Arial"/>
          <w:i/>
          <w:color w:val="222222"/>
          <w:sz w:val="20"/>
          <w:szCs w:val="20"/>
        </w:rPr>
      </w:pPr>
    </w:p>
    <w:p w:rsidR="00BE4A52" w:rsidRPr="005215C3" w:rsidRDefault="00BE4A52" w:rsidP="00BE4A52">
      <w:pPr>
        <w:suppressAutoHyphens/>
        <w:spacing w:after="0" w:line="240" w:lineRule="auto"/>
        <w:ind w:left="708"/>
        <w:jc w:val="both"/>
        <w:rPr>
          <w:rFonts w:ascii="Trebuchet MS" w:eastAsia="Times New Roman" w:hAnsi="Trebuchet MS" w:cs="Times New Roman"/>
          <w:i/>
          <w:sz w:val="20"/>
          <w:szCs w:val="20"/>
          <w:lang w:eastAsia="ar-SA"/>
        </w:rPr>
      </w:pPr>
      <w:r w:rsidRPr="005215C3">
        <w:rPr>
          <w:rFonts w:ascii="Trebuchet MS" w:eastAsia="Times New Roman" w:hAnsi="Trebuchet MS" w:cs="Times New Roman"/>
          <w:b/>
          <w:i/>
          <w:sz w:val="20"/>
          <w:szCs w:val="20"/>
          <w:lang w:eastAsia="ar-SA"/>
        </w:rPr>
        <w:t>SEGUNDO.</w:t>
      </w:r>
      <w:r w:rsidRPr="005215C3">
        <w:rPr>
          <w:rFonts w:ascii="Trebuchet MS" w:eastAsia="Times New Roman" w:hAnsi="Trebuchet MS" w:cs="Times New Roman"/>
          <w:i/>
          <w:sz w:val="20"/>
          <w:szCs w:val="20"/>
          <w:lang w:eastAsia="ar-SA"/>
        </w:rPr>
        <w:t xml:space="preserve"> </w:t>
      </w:r>
      <w:r w:rsidRPr="005215C3">
        <w:rPr>
          <w:rFonts w:ascii="Trebuchet MS" w:eastAsia="Times New Roman" w:hAnsi="Trebuchet MS" w:cs="Traditional Arabic"/>
          <w:i/>
          <w:sz w:val="20"/>
          <w:szCs w:val="20"/>
          <w:lang w:eastAsia="ar-SA"/>
        </w:rPr>
        <w:t xml:space="preserve">Se instruye a la Secretaría Técnica para que turne </w:t>
      </w:r>
      <w:r w:rsidRPr="005215C3">
        <w:rPr>
          <w:rFonts w:ascii="Trebuchet MS" w:eastAsia="Times New Roman" w:hAnsi="Trebuchet MS" w:cs="Times New Roman"/>
          <w:i/>
          <w:sz w:val="20"/>
          <w:szCs w:val="20"/>
          <w:lang w:eastAsia="ar-SA"/>
        </w:rPr>
        <w:t>a la Secretaría Ejecutiva, copia del presente acuerdo, a efecto de que en su oportunidad se someta a consideración del Consejo General de este organismo electoral, la propuesta de las cinco personas para integrar el Comité Editorial del Instituto Electoral y de Participación Ciudadana del Estado de Jalisco.”</w:t>
      </w:r>
    </w:p>
    <w:p w:rsidR="00543BDB" w:rsidRPr="005215C3" w:rsidRDefault="00543BDB" w:rsidP="008C058F">
      <w:pPr>
        <w:pStyle w:val="Cuadrculamedia21"/>
        <w:jc w:val="both"/>
        <w:rPr>
          <w:rFonts w:ascii="Trebuchet MS" w:hAnsi="Trebuchet MS"/>
          <w:i/>
          <w:lang w:eastAsia="ar-SA"/>
        </w:rPr>
      </w:pPr>
    </w:p>
    <w:p w:rsidR="00543BDB" w:rsidRPr="005215C3" w:rsidRDefault="00543BDB" w:rsidP="00543BDB">
      <w:pPr>
        <w:pStyle w:val="Sinespaciado"/>
        <w:jc w:val="both"/>
        <w:rPr>
          <w:rFonts w:ascii="Trebuchet MS" w:hAnsi="Trebuchet MS"/>
          <w:sz w:val="24"/>
          <w:szCs w:val="24"/>
        </w:rPr>
      </w:pPr>
      <w:r w:rsidRPr="005215C3">
        <w:rPr>
          <w:rFonts w:ascii="Trebuchet MS" w:hAnsi="Trebuchet MS"/>
          <w:sz w:val="24"/>
          <w:szCs w:val="24"/>
        </w:rPr>
        <w:lastRenderedPageBreak/>
        <w:t>Por lo anteriormente fundado y motivado, y con base en las consideraciones precedentes, se proponen en términos del acuerdo, los siguientes puntos de</w:t>
      </w:r>
    </w:p>
    <w:p w:rsidR="00543BDB" w:rsidRPr="005215C3" w:rsidRDefault="00543BDB" w:rsidP="00543BDB">
      <w:pPr>
        <w:pStyle w:val="Sinespaciado"/>
        <w:jc w:val="both"/>
        <w:rPr>
          <w:rFonts w:ascii="Trebuchet MS" w:hAnsi="Trebuchet MS"/>
          <w:b/>
          <w:sz w:val="24"/>
          <w:szCs w:val="24"/>
        </w:rPr>
      </w:pPr>
    </w:p>
    <w:p w:rsidR="00543BDB" w:rsidRPr="005215C3" w:rsidRDefault="00543BDB" w:rsidP="00543BDB">
      <w:pPr>
        <w:pStyle w:val="Sinespaciado"/>
        <w:jc w:val="center"/>
        <w:rPr>
          <w:rFonts w:ascii="Trebuchet MS" w:hAnsi="Trebuchet MS"/>
          <w:b/>
          <w:sz w:val="24"/>
          <w:szCs w:val="24"/>
        </w:rPr>
      </w:pPr>
      <w:r w:rsidRPr="005215C3">
        <w:rPr>
          <w:rFonts w:ascii="Trebuchet MS" w:hAnsi="Trebuchet MS"/>
          <w:b/>
          <w:sz w:val="24"/>
          <w:szCs w:val="24"/>
        </w:rPr>
        <w:t>A C U E R D O</w:t>
      </w:r>
    </w:p>
    <w:p w:rsidR="00543BDB" w:rsidRPr="005215C3" w:rsidRDefault="00543BDB" w:rsidP="00543BDB">
      <w:pPr>
        <w:pStyle w:val="Sinespaciado"/>
        <w:jc w:val="center"/>
        <w:rPr>
          <w:rFonts w:ascii="Trebuchet MS" w:hAnsi="Trebuchet MS"/>
          <w:b/>
          <w:sz w:val="24"/>
          <w:szCs w:val="24"/>
        </w:rPr>
      </w:pPr>
    </w:p>
    <w:p w:rsidR="00486D78" w:rsidRPr="005215C3" w:rsidRDefault="00543BDB" w:rsidP="00486D78">
      <w:pPr>
        <w:suppressAutoHyphens/>
        <w:spacing w:after="0" w:line="240" w:lineRule="auto"/>
        <w:jc w:val="both"/>
        <w:rPr>
          <w:rFonts w:ascii="Trebuchet MS" w:eastAsia="Times New Roman" w:hAnsi="Trebuchet MS" w:cs="Times New Roman"/>
          <w:sz w:val="24"/>
          <w:szCs w:val="24"/>
          <w:lang w:eastAsia="ar-SA"/>
        </w:rPr>
      </w:pPr>
      <w:r w:rsidRPr="005215C3">
        <w:rPr>
          <w:rFonts w:ascii="Trebuchet MS" w:eastAsia="Arial" w:hAnsi="Trebuchet MS" w:cs="Arial"/>
          <w:b/>
          <w:sz w:val="24"/>
          <w:szCs w:val="24"/>
        </w:rPr>
        <w:t xml:space="preserve">PRIMERO. </w:t>
      </w:r>
      <w:r w:rsidR="00486D78" w:rsidRPr="005215C3">
        <w:rPr>
          <w:rFonts w:ascii="Trebuchet MS" w:eastAsia="Times New Roman" w:hAnsi="Trebuchet MS" w:cs="Times New Roman"/>
          <w:sz w:val="24"/>
          <w:szCs w:val="24"/>
          <w:lang w:eastAsia="ar-SA"/>
        </w:rPr>
        <w:t>Se aprueban las personas propuestas para integrar el Comité Editorial de este Instituto, en términos del considerando VII de este acuerdo</w:t>
      </w:r>
      <w:r w:rsidR="00486D78" w:rsidRPr="005215C3">
        <w:rPr>
          <w:rFonts w:ascii="Trebuchet MS" w:eastAsia="Arial" w:hAnsi="Trebuchet MS" w:cs="Arial"/>
          <w:sz w:val="24"/>
          <w:szCs w:val="24"/>
        </w:rPr>
        <w:t xml:space="preserve"> y en los términos propuestos por la Comisión de Investigación y Estudios Electorales, en el anexo que se acompaña al presente acuerdo, formando parte integral del mismo.</w:t>
      </w:r>
      <w:r w:rsidR="00486D78" w:rsidRPr="005215C3">
        <w:rPr>
          <w:rFonts w:ascii="Trebuchet MS" w:eastAsia="Times New Roman" w:hAnsi="Trebuchet MS" w:cs="Times New Roman"/>
          <w:sz w:val="24"/>
          <w:szCs w:val="24"/>
          <w:lang w:eastAsia="ar-SA"/>
        </w:rPr>
        <w:t xml:space="preserve"> </w:t>
      </w:r>
    </w:p>
    <w:p w:rsidR="00486D78" w:rsidRPr="005215C3" w:rsidRDefault="00486D78" w:rsidP="00543BDB">
      <w:pPr>
        <w:spacing w:after="0" w:line="240" w:lineRule="auto"/>
        <w:ind w:right="-93"/>
        <w:jc w:val="both"/>
        <w:rPr>
          <w:rFonts w:ascii="Trebuchet MS" w:eastAsia="Arial" w:hAnsi="Trebuchet MS" w:cs="Arial"/>
          <w:b/>
          <w:sz w:val="24"/>
          <w:szCs w:val="24"/>
        </w:rPr>
      </w:pPr>
    </w:p>
    <w:p w:rsidR="00C96105" w:rsidRPr="005215C3" w:rsidRDefault="00486D78" w:rsidP="00543BDB">
      <w:pPr>
        <w:spacing w:after="0" w:line="240" w:lineRule="auto"/>
        <w:ind w:right="-93"/>
        <w:jc w:val="both"/>
        <w:rPr>
          <w:rFonts w:ascii="Trebuchet MS" w:eastAsia="Arial" w:hAnsi="Trebuchet MS" w:cs="Arial"/>
          <w:b/>
          <w:sz w:val="24"/>
          <w:szCs w:val="24"/>
        </w:rPr>
      </w:pPr>
      <w:r w:rsidRPr="005215C3">
        <w:rPr>
          <w:rFonts w:ascii="Trebuchet MS" w:eastAsia="Arial" w:hAnsi="Trebuchet MS" w:cs="Arial"/>
          <w:b/>
          <w:sz w:val="24"/>
          <w:szCs w:val="24"/>
        </w:rPr>
        <w:t>SEGUNDO</w:t>
      </w:r>
      <w:r w:rsidR="009B040B" w:rsidRPr="005215C3">
        <w:rPr>
          <w:rFonts w:ascii="Trebuchet MS" w:eastAsia="Arial" w:hAnsi="Trebuchet MS" w:cs="Arial"/>
          <w:b/>
          <w:sz w:val="24"/>
          <w:szCs w:val="24"/>
        </w:rPr>
        <w:t xml:space="preserve">. </w:t>
      </w:r>
      <w:r w:rsidR="006E04F0" w:rsidRPr="005215C3">
        <w:rPr>
          <w:rFonts w:ascii="Trebuchet MS" w:eastAsia="Arial" w:hAnsi="Trebuchet MS" w:cs="Arial"/>
          <w:sz w:val="24"/>
          <w:szCs w:val="24"/>
        </w:rPr>
        <w:t>Gírese la invitación respectiva a través del consejero presidente, a las personas designadas para la integración del Comité Editorial de este Instituto.</w:t>
      </w:r>
      <w:r w:rsidR="006E04F0" w:rsidRPr="005215C3">
        <w:rPr>
          <w:rFonts w:ascii="Trebuchet MS" w:eastAsia="Arial" w:hAnsi="Trebuchet MS" w:cs="Arial"/>
          <w:b/>
          <w:sz w:val="24"/>
          <w:szCs w:val="24"/>
        </w:rPr>
        <w:t xml:space="preserve"> </w:t>
      </w:r>
    </w:p>
    <w:p w:rsidR="00C96105" w:rsidRPr="005215C3" w:rsidRDefault="00C96105" w:rsidP="00543BDB">
      <w:pPr>
        <w:spacing w:after="0" w:line="240" w:lineRule="auto"/>
        <w:ind w:right="-93"/>
        <w:jc w:val="both"/>
        <w:rPr>
          <w:rFonts w:ascii="Trebuchet MS" w:eastAsia="Arial" w:hAnsi="Trebuchet MS" w:cs="Arial"/>
          <w:b/>
          <w:sz w:val="24"/>
          <w:szCs w:val="24"/>
        </w:rPr>
      </w:pPr>
    </w:p>
    <w:p w:rsidR="009B040B" w:rsidRPr="005215C3" w:rsidRDefault="00C96105" w:rsidP="00543BDB">
      <w:pPr>
        <w:spacing w:after="0" w:line="240" w:lineRule="auto"/>
        <w:ind w:right="-93"/>
        <w:jc w:val="both"/>
        <w:rPr>
          <w:rFonts w:ascii="Trebuchet MS" w:hAnsi="Trebuchet MS"/>
          <w:sz w:val="24"/>
          <w:szCs w:val="24"/>
        </w:rPr>
      </w:pPr>
      <w:r w:rsidRPr="005215C3">
        <w:rPr>
          <w:rFonts w:ascii="Trebuchet MS" w:eastAsia="Arial" w:hAnsi="Trebuchet MS" w:cs="Arial"/>
          <w:b/>
          <w:sz w:val="24"/>
          <w:szCs w:val="24"/>
        </w:rPr>
        <w:t xml:space="preserve">TERCERO. </w:t>
      </w:r>
      <w:r w:rsidR="009B040B" w:rsidRPr="005215C3">
        <w:rPr>
          <w:rFonts w:ascii="Trebuchet MS" w:hAnsi="Trebuchet MS"/>
          <w:sz w:val="24"/>
          <w:szCs w:val="24"/>
        </w:rPr>
        <w:t xml:space="preserve">Hágase del conocimiento del Instituto Nacional Electoral, el presente acuerdo, a través </w:t>
      </w:r>
      <w:r w:rsidR="009B040B" w:rsidRPr="005215C3">
        <w:rPr>
          <w:rFonts w:ascii="Trebuchet MS" w:eastAsia="Trebuchet MS" w:hAnsi="Trebuchet MS" w:cs="Trebuchet MS"/>
          <w:sz w:val="24"/>
          <w:szCs w:val="24"/>
        </w:rPr>
        <w:t>del Sistema de Vinculación con los Organismos Públicos Locales Electorales</w:t>
      </w:r>
      <w:r w:rsidR="009B040B" w:rsidRPr="005215C3">
        <w:rPr>
          <w:rFonts w:ascii="Trebuchet MS" w:hAnsi="Trebuchet MS"/>
          <w:sz w:val="24"/>
          <w:szCs w:val="24"/>
        </w:rPr>
        <w:t>, para los efectos correspondientes.</w:t>
      </w:r>
    </w:p>
    <w:p w:rsidR="009B040B" w:rsidRPr="005215C3" w:rsidRDefault="009B040B" w:rsidP="00543BDB">
      <w:pPr>
        <w:spacing w:after="0" w:line="240" w:lineRule="auto"/>
        <w:ind w:right="-93"/>
        <w:jc w:val="both"/>
        <w:rPr>
          <w:rFonts w:ascii="Trebuchet MS" w:hAnsi="Trebuchet MS"/>
          <w:sz w:val="24"/>
          <w:szCs w:val="24"/>
        </w:rPr>
      </w:pPr>
    </w:p>
    <w:p w:rsidR="00DF0488" w:rsidRPr="005215C3" w:rsidRDefault="00543BDB" w:rsidP="00DF0488">
      <w:pPr>
        <w:spacing w:after="0" w:line="240" w:lineRule="auto"/>
        <w:ind w:right="-93"/>
        <w:jc w:val="both"/>
        <w:rPr>
          <w:rFonts w:ascii="Trebuchet MS" w:hAnsi="Trebuchet MS"/>
          <w:sz w:val="24"/>
          <w:szCs w:val="24"/>
        </w:rPr>
      </w:pPr>
      <w:r w:rsidRPr="005215C3">
        <w:rPr>
          <w:rFonts w:ascii="Trebuchet MS" w:hAnsi="Trebuchet MS"/>
          <w:b/>
          <w:sz w:val="24"/>
          <w:szCs w:val="24"/>
        </w:rPr>
        <w:t>CUARTO.</w:t>
      </w:r>
      <w:r w:rsidRPr="005215C3">
        <w:rPr>
          <w:rFonts w:ascii="Trebuchet MS" w:hAnsi="Trebuchet MS"/>
          <w:sz w:val="24"/>
          <w:szCs w:val="24"/>
        </w:rPr>
        <w:t xml:space="preserve"> 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DF0488" w:rsidRPr="005215C3" w:rsidRDefault="00DF0488" w:rsidP="00DF0488">
      <w:pPr>
        <w:spacing w:after="0" w:line="240" w:lineRule="auto"/>
        <w:ind w:right="-93"/>
        <w:jc w:val="both"/>
        <w:rPr>
          <w:rFonts w:ascii="Trebuchet MS" w:hAnsi="Trebuchet MS"/>
          <w:sz w:val="24"/>
          <w:szCs w:val="24"/>
        </w:rPr>
      </w:pPr>
    </w:p>
    <w:p w:rsidR="00543BDB" w:rsidRPr="005215C3" w:rsidRDefault="00543BDB" w:rsidP="00DF0488">
      <w:pPr>
        <w:spacing w:after="0" w:line="240" w:lineRule="auto"/>
        <w:ind w:right="-93"/>
        <w:jc w:val="center"/>
        <w:rPr>
          <w:rFonts w:ascii="Trebuchet MS" w:hAnsi="Trebuchet MS"/>
          <w:kern w:val="18"/>
          <w:sz w:val="24"/>
          <w:szCs w:val="24"/>
        </w:rPr>
      </w:pPr>
      <w:r w:rsidRPr="005215C3">
        <w:rPr>
          <w:rFonts w:ascii="Trebuchet MS" w:hAnsi="Trebuchet MS"/>
          <w:kern w:val="18"/>
          <w:sz w:val="24"/>
          <w:szCs w:val="24"/>
        </w:rPr>
        <w:t xml:space="preserve">Guadalajara, Jalisco; a </w:t>
      </w:r>
      <w:r w:rsidR="00E41EEE">
        <w:rPr>
          <w:rFonts w:ascii="Trebuchet MS" w:hAnsi="Trebuchet MS"/>
          <w:kern w:val="18"/>
          <w:sz w:val="24"/>
          <w:szCs w:val="24"/>
        </w:rPr>
        <w:t>30</w:t>
      </w:r>
      <w:r w:rsidRPr="005215C3">
        <w:rPr>
          <w:rFonts w:ascii="Trebuchet MS" w:hAnsi="Trebuchet MS"/>
          <w:kern w:val="18"/>
          <w:sz w:val="24"/>
          <w:szCs w:val="24"/>
        </w:rPr>
        <w:t xml:space="preserve"> de </w:t>
      </w:r>
      <w:r w:rsidR="00571F3B" w:rsidRPr="005215C3">
        <w:rPr>
          <w:rFonts w:ascii="Trebuchet MS" w:hAnsi="Trebuchet MS"/>
          <w:kern w:val="18"/>
          <w:sz w:val="24"/>
          <w:szCs w:val="24"/>
        </w:rPr>
        <w:t>mayo</w:t>
      </w:r>
      <w:r w:rsidRPr="005215C3">
        <w:rPr>
          <w:rFonts w:ascii="Trebuchet MS" w:hAnsi="Trebuchet MS"/>
          <w:kern w:val="18"/>
          <w:sz w:val="24"/>
          <w:szCs w:val="24"/>
        </w:rPr>
        <w:t xml:space="preserve"> de 2021.</w:t>
      </w:r>
    </w:p>
    <w:p w:rsidR="00DF0488" w:rsidRPr="005215C3" w:rsidRDefault="00DF0488" w:rsidP="00543BDB">
      <w:pPr>
        <w:pStyle w:val="Cuadrculamedia21"/>
        <w:jc w:val="center"/>
        <w:rPr>
          <w:rFonts w:ascii="Trebuchet MS" w:hAnsi="Trebuchet MS"/>
          <w:kern w:val="18"/>
        </w:rPr>
      </w:pPr>
    </w:p>
    <w:p w:rsidR="00DF0488" w:rsidRPr="005215C3" w:rsidRDefault="00DF0488" w:rsidP="00543BDB">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43BDB" w:rsidRPr="005215C3" w:rsidTr="008F711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43BDB" w:rsidRPr="005215C3" w:rsidTr="0025708D">
              <w:tc>
                <w:tcPr>
                  <w:tcW w:w="5070" w:type="dxa"/>
                  <w:shd w:val="clear" w:color="auto" w:fill="auto"/>
                </w:tcPr>
                <w:p w:rsidR="00543BDB" w:rsidRPr="005215C3" w:rsidRDefault="00543BDB" w:rsidP="0025708D">
                  <w:pPr>
                    <w:pStyle w:val="Sinespaciado"/>
                    <w:jc w:val="center"/>
                    <w:rPr>
                      <w:rFonts w:ascii="Trebuchet MS" w:hAnsi="Trebuchet MS"/>
                      <w:kern w:val="18"/>
                      <w:sz w:val="24"/>
                      <w:szCs w:val="24"/>
                    </w:rPr>
                  </w:pPr>
                </w:p>
                <w:p w:rsidR="00543BDB" w:rsidRPr="005215C3" w:rsidRDefault="00543BDB" w:rsidP="0025708D">
                  <w:pPr>
                    <w:pStyle w:val="Sinespaciado"/>
                    <w:jc w:val="center"/>
                    <w:rPr>
                      <w:rFonts w:ascii="Trebuchet MS" w:hAnsi="Trebuchet MS"/>
                      <w:kern w:val="18"/>
                      <w:sz w:val="24"/>
                      <w:szCs w:val="24"/>
                    </w:rPr>
                  </w:pPr>
                  <w:r w:rsidRPr="005215C3">
                    <w:rPr>
                      <w:rFonts w:ascii="Trebuchet MS" w:hAnsi="Trebuchet MS"/>
                      <w:kern w:val="18"/>
                      <w:sz w:val="24"/>
                      <w:szCs w:val="24"/>
                    </w:rPr>
                    <w:t>Guillermo Amado Alcaraz Cross</w:t>
                  </w:r>
                </w:p>
                <w:p w:rsidR="00543BDB" w:rsidRPr="005215C3" w:rsidRDefault="00543BDB" w:rsidP="0025708D">
                  <w:pPr>
                    <w:pStyle w:val="Sinespaciado"/>
                    <w:jc w:val="center"/>
                    <w:rPr>
                      <w:rFonts w:ascii="Trebuchet MS" w:hAnsi="Trebuchet MS"/>
                      <w:kern w:val="18"/>
                      <w:sz w:val="24"/>
                      <w:szCs w:val="24"/>
                    </w:rPr>
                  </w:pPr>
                  <w:r w:rsidRPr="005215C3">
                    <w:rPr>
                      <w:rFonts w:ascii="Trebuchet MS" w:hAnsi="Trebuchet MS"/>
                      <w:kern w:val="18"/>
                      <w:sz w:val="24"/>
                      <w:szCs w:val="24"/>
                    </w:rPr>
                    <w:t>Consejero presidente</w:t>
                  </w:r>
                </w:p>
              </w:tc>
              <w:tc>
                <w:tcPr>
                  <w:tcW w:w="5137" w:type="dxa"/>
                  <w:shd w:val="clear" w:color="auto" w:fill="auto"/>
                </w:tcPr>
                <w:p w:rsidR="00543BDB" w:rsidRPr="005215C3" w:rsidRDefault="00543BDB" w:rsidP="0025708D">
                  <w:pPr>
                    <w:pStyle w:val="Sinespaciado"/>
                    <w:jc w:val="center"/>
                    <w:rPr>
                      <w:rFonts w:ascii="Trebuchet MS" w:hAnsi="Trebuchet MS"/>
                      <w:kern w:val="18"/>
                      <w:sz w:val="24"/>
                      <w:szCs w:val="24"/>
                    </w:rPr>
                  </w:pPr>
                </w:p>
                <w:p w:rsidR="00543BDB" w:rsidRPr="005215C3" w:rsidRDefault="00543BDB" w:rsidP="0025708D">
                  <w:pPr>
                    <w:pStyle w:val="Sinespaciado"/>
                    <w:jc w:val="center"/>
                    <w:rPr>
                      <w:rFonts w:ascii="Trebuchet MS" w:hAnsi="Trebuchet MS"/>
                      <w:kern w:val="18"/>
                      <w:sz w:val="24"/>
                      <w:szCs w:val="24"/>
                    </w:rPr>
                  </w:pPr>
                  <w:r w:rsidRPr="005215C3">
                    <w:rPr>
                      <w:rFonts w:ascii="Trebuchet MS" w:hAnsi="Trebuchet MS"/>
                      <w:kern w:val="18"/>
                      <w:sz w:val="24"/>
                      <w:szCs w:val="24"/>
                    </w:rPr>
                    <w:t>Manuel Alejandro Murillo Gutiérrez</w:t>
                  </w:r>
                </w:p>
                <w:p w:rsidR="00543BDB" w:rsidRDefault="00543BDB" w:rsidP="0025708D">
                  <w:pPr>
                    <w:pStyle w:val="Sinespaciado"/>
                    <w:jc w:val="center"/>
                    <w:rPr>
                      <w:rFonts w:ascii="Trebuchet MS" w:hAnsi="Trebuchet MS"/>
                      <w:kern w:val="18"/>
                      <w:sz w:val="24"/>
                      <w:szCs w:val="24"/>
                    </w:rPr>
                  </w:pPr>
                  <w:r w:rsidRPr="005215C3">
                    <w:rPr>
                      <w:rFonts w:ascii="Trebuchet MS" w:hAnsi="Trebuchet MS"/>
                      <w:kern w:val="18"/>
                      <w:sz w:val="24"/>
                      <w:szCs w:val="24"/>
                    </w:rPr>
                    <w:t>Secretario ejecutivo</w:t>
                  </w:r>
                </w:p>
                <w:p w:rsidR="005A15EA" w:rsidRPr="005215C3" w:rsidRDefault="005A15EA" w:rsidP="0025708D">
                  <w:pPr>
                    <w:pStyle w:val="Sinespaciado"/>
                    <w:jc w:val="center"/>
                    <w:rPr>
                      <w:rFonts w:ascii="Trebuchet MS" w:hAnsi="Trebuchet MS"/>
                      <w:kern w:val="18"/>
                      <w:sz w:val="24"/>
                      <w:szCs w:val="24"/>
                    </w:rPr>
                  </w:pPr>
                </w:p>
              </w:tc>
            </w:tr>
          </w:tbl>
          <w:p w:rsidR="00543BDB" w:rsidRPr="005215C3" w:rsidRDefault="00543BDB" w:rsidP="0025708D">
            <w:pPr>
              <w:pStyle w:val="Sinespaciado"/>
              <w:jc w:val="center"/>
              <w:rPr>
                <w:rFonts w:ascii="Trebuchet MS" w:hAnsi="Trebuchet MS"/>
                <w:kern w:val="18"/>
                <w:sz w:val="24"/>
                <w:szCs w:val="24"/>
              </w:rPr>
            </w:pPr>
          </w:p>
        </w:tc>
        <w:tc>
          <w:tcPr>
            <w:tcW w:w="222" w:type="dxa"/>
            <w:shd w:val="clear" w:color="auto" w:fill="auto"/>
          </w:tcPr>
          <w:p w:rsidR="00543BDB" w:rsidRPr="005215C3" w:rsidRDefault="00543BDB" w:rsidP="0025708D">
            <w:pPr>
              <w:pStyle w:val="Sinespaciado"/>
              <w:jc w:val="center"/>
              <w:rPr>
                <w:rFonts w:ascii="Trebuchet MS" w:hAnsi="Trebuchet MS"/>
                <w:kern w:val="18"/>
                <w:sz w:val="24"/>
                <w:szCs w:val="24"/>
              </w:rPr>
            </w:pPr>
          </w:p>
        </w:tc>
      </w:tr>
      <w:tr w:rsidR="00543BDB" w:rsidRPr="005215C3" w:rsidTr="008F711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43BDB" w:rsidRPr="005215C3" w:rsidRDefault="00543BDB" w:rsidP="0025708D">
            <w:pPr>
              <w:spacing w:after="0" w:line="240" w:lineRule="auto"/>
              <w:jc w:val="center"/>
              <w:rPr>
                <w:rFonts w:ascii="Trebuchet MS" w:hAnsi="Trebuchet MS"/>
                <w:sz w:val="12"/>
                <w:szCs w:val="12"/>
              </w:rPr>
            </w:pPr>
          </w:p>
          <w:p w:rsidR="00543BDB" w:rsidRPr="005215C3" w:rsidRDefault="00543BDB" w:rsidP="0025708D">
            <w:pPr>
              <w:spacing w:after="0" w:line="240" w:lineRule="auto"/>
              <w:jc w:val="center"/>
              <w:rPr>
                <w:rFonts w:ascii="Trebuchet MS" w:hAnsi="Trebuchet MS"/>
                <w:sz w:val="12"/>
                <w:szCs w:val="12"/>
              </w:rPr>
            </w:pPr>
            <w:r w:rsidRPr="005215C3">
              <w:rPr>
                <w:rFonts w:ascii="Trebuchet MS" w:hAnsi="Trebuchet MS"/>
                <w:sz w:val="12"/>
                <w:szCs w:val="12"/>
              </w:rPr>
              <w:t>CMT</w:t>
            </w:r>
          </w:p>
          <w:p w:rsidR="00543BDB" w:rsidRPr="005215C3" w:rsidRDefault="00543BDB" w:rsidP="0025708D">
            <w:pPr>
              <w:spacing w:after="0" w:line="240" w:lineRule="auto"/>
              <w:jc w:val="center"/>
              <w:rPr>
                <w:rFonts w:ascii="Trebuchet MS" w:hAnsi="Trebuchet MS"/>
                <w:sz w:val="12"/>
                <w:szCs w:val="12"/>
              </w:rPr>
            </w:pPr>
            <w:proofErr w:type="spellStart"/>
            <w:r w:rsidRPr="005215C3">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43BDB" w:rsidRPr="005215C3" w:rsidRDefault="00543BDB" w:rsidP="0025708D">
            <w:pPr>
              <w:spacing w:after="0" w:line="240" w:lineRule="auto"/>
              <w:jc w:val="center"/>
              <w:rPr>
                <w:rFonts w:ascii="Trebuchet MS" w:hAnsi="Trebuchet MS"/>
                <w:sz w:val="12"/>
                <w:szCs w:val="12"/>
              </w:rPr>
            </w:pPr>
          </w:p>
          <w:p w:rsidR="00543BDB" w:rsidRPr="005215C3" w:rsidRDefault="00543BDB" w:rsidP="0025708D">
            <w:pPr>
              <w:spacing w:after="0" w:line="240" w:lineRule="auto"/>
              <w:jc w:val="center"/>
              <w:rPr>
                <w:rFonts w:ascii="Trebuchet MS" w:hAnsi="Trebuchet MS"/>
                <w:sz w:val="12"/>
                <w:szCs w:val="12"/>
              </w:rPr>
            </w:pPr>
            <w:r w:rsidRPr="005215C3">
              <w:rPr>
                <w:rFonts w:ascii="Trebuchet MS" w:hAnsi="Trebuchet MS"/>
                <w:sz w:val="12"/>
                <w:szCs w:val="12"/>
              </w:rPr>
              <w:t>TETC</w:t>
            </w:r>
          </w:p>
          <w:p w:rsidR="00543BDB" w:rsidRPr="005215C3" w:rsidRDefault="00543BDB" w:rsidP="0025708D">
            <w:pPr>
              <w:spacing w:after="0" w:line="240" w:lineRule="auto"/>
              <w:jc w:val="center"/>
              <w:rPr>
                <w:rFonts w:ascii="Trebuchet MS" w:hAnsi="Trebuchet MS"/>
                <w:sz w:val="12"/>
                <w:szCs w:val="12"/>
              </w:rPr>
            </w:pPr>
            <w:r w:rsidRPr="005215C3">
              <w:rPr>
                <w:rFonts w:ascii="Trebuchet MS" w:hAnsi="Trebuchet MS"/>
                <w:sz w:val="12"/>
                <w:szCs w:val="12"/>
              </w:rPr>
              <w:t>Elaboró</w:t>
            </w:r>
          </w:p>
        </w:tc>
      </w:tr>
    </w:tbl>
    <w:p w:rsidR="00543BDB" w:rsidRPr="005215C3" w:rsidRDefault="00543BDB" w:rsidP="00543BDB">
      <w:pPr>
        <w:spacing w:after="0"/>
        <w:jc w:val="both"/>
      </w:pPr>
    </w:p>
    <w:p w:rsidR="005566C0" w:rsidRPr="000255A6" w:rsidRDefault="005566C0" w:rsidP="005566C0">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w:t>
      </w:r>
      <w:r>
        <w:rPr>
          <w:rFonts w:ascii="Trebuchet MS" w:hAnsi="Trebuchet MS"/>
          <w:sz w:val="18"/>
          <w:szCs w:val="18"/>
        </w:rPr>
        <w:t>extra</w:t>
      </w:r>
      <w:r w:rsidRPr="000255A6">
        <w:rPr>
          <w:rFonts w:ascii="Trebuchet MS" w:hAnsi="Trebuchet MS"/>
          <w:sz w:val="18"/>
          <w:szCs w:val="18"/>
        </w:rPr>
        <w:t xml:space="preserve">ordinaria del Consejo General celebrada el </w:t>
      </w:r>
      <w:r>
        <w:rPr>
          <w:rFonts w:ascii="Trebuchet MS" w:hAnsi="Trebuchet MS"/>
          <w:sz w:val="18"/>
          <w:szCs w:val="18"/>
        </w:rPr>
        <w:t>treinta</w:t>
      </w:r>
      <w:r>
        <w:rPr>
          <w:rFonts w:ascii="Trebuchet MS" w:hAnsi="Trebuchet MS"/>
          <w:sz w:val="18"/>
          <w:szCs w:val="18"/>
        </w:rPr>
        <w:t xml:space="preserv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5566C0" w:rsidRDefault="005566C0" w:rsidP="005566C0">
      <w:pPr>
        <w:spacing w:after="0" w:line="240" w:lineRule="auto"/>
        <w:jc w:val="both"/>
        <w:rPr>
          <w:rFonts w:ascii="Trebuchet MS" w:hAnsi="Trebuchet MS"/>
          <w:sz w:val="18"/>
          <w:szCs w:val="18"/>
        </w:rPr>
      </w:pPr>
    </w:p>
    <w:p w:rsidR="005566C0" w:rsidRPr="000255A6" w:rsidRDefault="005566C0" w:rsidP="005566C0">
      <w:pPr>
        <w:spacing w:after="0" w:line="240" w:lineRule="auto"/>
        <w:jc w:val="both"/>
        <w:rPr>
          <w:rFonts w:ascii="Trebuchet MS" w:hAnsi="Trebuchet MS"/>
          <w:sz w:val="18"/>
          <w:szCs w:val="18"/>
        </w:rPr>
      </w:pPr>
    </w:p>
    <w:p w:rsidR="005566C0" w:rsidRPr="000255A6" w:rsidRDefault="005566C0" w:rsidP="005566C0">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5566C0" w:rsidRPr="000255A6" w:rsidRDefault="005566C0" w:rsidP="005566C0">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5566C0" w:rsidRDefault="005566C0" w:rsidP="005566C0">
      <w:pPr>
        <w:suppressAutoHyphens/>
        <w:autoSpaceDE w:val="0"/>
        <w:autoSpaceDN w:val="0"/>
        <w:adjustRightInd w:val="0"/>
        <w:spacing w:after="0" w:line="240" w:lineRule="auto"/>
        <w:jc w:val="both"/>
        <w:rPr>
          <w:rFonts w:ascii="Trebuchet MS" w:hAnsi="Trebuchet MS"/>
          <w:sz w:val="16"/>
          <w:szCs w:val="16"/>
          <w:lang w:eastAsia="ar-SA"/>
        </w:rPr>
      </w:pPr>
    </w:p>
    <w:p w:rsidR="00EF7E84" w:rsidRPr="005215C3" w:rsidRDefault="00EF7E84" w:rsidP="00543BDB">
      <w:pPr>
        <w:spacing w:after="0"/>
        <w:jc w:val="both"/>
      </w:pPr>
      <w:bookmarkStart w:id="0" w:name="_GoBack"/>
      <w:bookmarkEnd w:id="0"/>
    </w:p>
    <w:sectPr w:rsidR="00EF7E84" w:rsidRPr="005215C3" w:rsidSect="002536BC">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E64" w:rsidRDefault="00865E64" w:rsidP="002536BC">
      <w:pPr>
        <w:spacing w:after="0" w:line="240" w:lineRule="auto"/>
      </w:pPr>
      <w:r>
        <w:separator/>
      </w:r>
    </w:p>
  </w:endnote>
  <w:endnote w:type="continuationSeparator" w:id="0">
    <w:p w:rsidR="00865E64" w:rsidRDefault="00865E64"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rsidR="002B58A2" w:rsidRDefault="002B58A2">
            <w:pPr>
              <w:pStyle w:val="Piedepgina"/>
              <w:jc w:val="right"/>
            </w:pPr>
            <w:r>
              <w:rPr>
                <w:lang w:val="es-ES"/>
              </w:rPr>
              <w:t xml:space="preserve">Página </w:t>
            </w:r>
            <w:r w:rsidR="00C37342">
              <w:rPr>
                <w:b/>
                <w:bCs/>
                <w:sz w:val="24"/>
                <w:szCs w:val="24"/>
              </w:rPr>
              <w:fldChar w:fldCharType="begin"/>
            </w:r>
            <w:r>
              <w:rPr>
                <w:b/>
                <w:bCs/>
              </w:rPr>
              <w:instrText>PAGE</w:instrText>
            </w:r>
            <w:r w:rsidR="00C37342">
              <w:rPr>
                <w:b/>
                <w:bCs/>
                <w:sz w:val="24"/>
                <w:szCs w:val="24"/>
              </w:rPr>
              <w:fldChar w:fldCharType="separate"/>
            </w:r>
            <w:r w:rsidR="008872D6">
              <w:rPr>
                <w:b/>
                <w:bCs/>
                <w:noProof/>
              </w:rPr>
              <w:t>9</w:t>
            </w:r>
            <w:r w:rsidR="00C37342">
              <w:rPr>
                <w:b/>
                <w:bCs/>
                <w:sz w:val="24"/>
                <w:szCs w:val="24"/>
              </w:rPr>
              <w:fldChar w:fldCharType="end"/>
            </w:r>
            <w:r>
              <w:rPr>
                <w:lang w:val="es-ES"/>
              </w:rPr>
              <w:t xml:space="preserve"> de </w:t>
            </w:r>
            <w:r w:rsidR="00C37342">
              <w:rPr>
                <w:b/>
                <w:bCs/>
                <w:sz w:val="24"/>
                <w:szCs w:val="24"/>
              </w:rPr>
              <w:fldChar w:fldCharType="begin"/>
            </w:r>
            <w:r>
              <w:rPr>
                <w:b/>
                <w:bCs/>
              </w:rPr>
              <w:instrText>NUMPAGES</w:instrText>
            </w:r>
            <w:r w:rsidR="00C37342">
              <w:rPr>
                <w:b/>
                <w:bCs/>
                <w:sz w:val="24"/>
                <w:szCs w:val="24"/>
              </w:rPr>
              <w:fldChar w:fldCharType="separate"/>
            </w:r>
            <w:r w:rsidR="008872D6">
              <w:rPr>
                <w:b/>
                <w:bCs/>
                <w:noProof/>
              </w:rPr>
              <w:t>9</w:t>
            </w:r>
            <w:r w:rsidR="00C37342">
              <w:rPr>
                <w:b/>
                <w:bCs/>
                <w:sz w:val="24"/>
                <w:szCs w:val="24"/>
              </w:rPr>
              <w:fldChar w:fldCharType="end"/>
            </w:r>
          </w:p>
        </w:sdtContent>
      </w:sdt>
    </w:sdtContent>
  </w:sdt>
  <w:p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E64" w:rsidRDefault="00865E64" w:rsidP="002536BC">
      <w:pPr>
        <w:spacing w:after="0" w:line="240" w:lineRule="auto"/>
      </w:pPr>
      <w:r>
        <w:separator/>
      </w:r>
    </w:p>
  </w:footnote>
  <w:footnote w:type="continuationSeparator" w:id="0">
    <w:p w:rsidR="00865E64" w:rsidRDefault="00865E64"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1F" w:rsidRDefault="002536BC">
    <w:pPr>
      <w:pStyle w:val="Encabezado"/>
      <w:rPr>
        <w:rFonts w:ascii="Trebuchet MS" w:hAnsi="Trebuchet MS"/>
        <w:b/>
        <w:sz w:val="24"/>
        <w:szCs w:val="24"/>
      </w:rPr>
    </w:pPr>
    <w:r w:rsidRPr="002536BC">
      <w:rPr>
        <w:noProof/>
      </w:rPr>
      <w:drawing>
        <wp:inline distT="0" distB="0" distL="0" distR="0" wp14:anchorId="4F84AEEA" wp14:editId="303725F1">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rsidR="0058681E" w:rsidRDefault="0058681E">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IEPC-ACG-155/2021</w:t>
    </w:r>
  </w:p>
  <w:p w:rsidR="002536BC" w:rsidRDefault="00A37075">
    <w:pPr>
      <w:pStyle w:val="Encabezado"/>
    </w:pPr>
    <w:r>
      <w:rPr>
        <w:rFonts w:ascii="Trebuchet MS" w:hAnsi="Trebuchet MS"/>
        <w:b/>
        <w:sz w:val="24"/>
        <w:szCs w:val="24"/>
      </w:rPr>
      <w:tab/>
    </w:r>
    <w:r>
      <w:rPr>
        <w:rFonts w:ascii="Trebuchet MS" w:hAnsi="Trebuchet MS"/>
        <w:b/>
        <w:sz w:val="24"/>
        <w:szCs w:val="24"/>
      </w:rPr>
      <w:tab/>
    </w:r>
    <w:r w:rsidR="00C0672E">
      <w:rPr>
        <w:rFonts w:ascii="Trebuchet MS" w:hAnsi="Trebuchet MS"/>
        <w:b/>
        <w:sz w:val="24"/>
        <w:szCs w:val="24"/>
      </w:rPr>
      <w:tab/>
    </w:r>
    <w:r w:rsidR="00C0672E">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E29"/>
    <w:multiLevelType w:val="hybridMultilevel"/>
    <w:tmpl w:val="64D6B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6F7380"/>
    <w:multiLevelType w:val="hybridMultilevel"/>
    <w:tmpl w:val="6A8CEF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7729A6"/>
    <w:multiLevelType w:val="hybridMultilevel"/>
    <w:tmpl w:val="13F4CE5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5">
    <w:nsid w:val="4D6260D1"/>
    <w:multiLevelType w:val="hybridMultilevel"/>
    <w:tmpl w:val="3FD06426"/>
    <w:lvl w:ilvl="0" w:tplc="890CF6B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6993EA8"/>
    <w:multiLevelType w:val="hybridMultilevel"/>
    <w:tmpl w:val="3DFAFA62"/>
    <w:lvl w:ilvl="0" w:tplc="58702E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DA64BA7"/>
    <w:multiLevelType w:val="hybridMultilevel"/>
    <w:tmpl w:val="16C02A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13C5D25"/>
    <w:multiLevelType w:val="hybridMultilevel"/>
    <w:tmpl w:val="1FE86A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7"/>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20B49"/>
    <w:rsid w:val="00027F2B"/>
    <w:rsid w:val="00033F4F"/>
    <w:rsid w:val="000624EB"/>
    <w:rsid w:val="00077193"/>
    <w:rsid w:val="000919EC"/>
    <w:rsid w:val="00097F31"/>
    <w:rsid w:val="000A19DF"/>
    <w:rsid w:val="000A76E4"/>
    <w:rsid w:val="000B2AF7"/>
    <w:rsid w:val="000D1D10"/>
    <w:rsid w:val="000E3A5A"/>
    <w:rsid w:val="000E64A8"/>
    <w:rsid w:val="00102840"/>
    <w:rsid w:val="00122D4A"/>
    <w:rsid w:val="00150353"/>
    <w:rsid w:val="00156B49"/>
    <w:rsid w:val="001753CB"/>
    <w:rsid w:val="0017696F"/>
    <w:rsid w:val="00196DDA"/>
    <w:rsid w:val="00197C71"/>
    <w:rsid w:val="001B078C"/>
    <w:rsid w:val="001D621B"/>
    <w:rsid w:val="001D6A75"/>
    <w:rsid w:val="001F281D"/>
    <w:rsid w:val="001F43CC"/>
    <w:rsid w:val="002039D4"/>
    <w:rsid w:val="0021094F"/>
    <w:rsid w:val="00212554"/>
    <w:rsid w:val="002245A0"/>
    <w:rsid w:val="00225D2A"/>
    <w:rsid w:val="00242A0E"/>
    <w:rsid w:val="00243F77"/>
    <w:rsid w:val="002443D6"/>
    <w:rsid w:val="002536BC"/>
    <w:rsid w:val="00264D7B"/>
    <w:rsid w:val="002666A4"/>
    <w:rsid w:val="0028258B"/>
    <w:rsid w:val="00285524"/>
    <w:rsid w:val="002927F5"/>
    <w:rsid w:val="002A43C3"/>
    <w:rsid w:val="002A77EB"/>
    <w:rsid w:val="002B524D"/>
    <w:rsid w:val="002B58A2"/>
    <w:rsid w:val="002C756E"/>
    <w:rsid w:val="002D04D9"/>
    <w:rsid w:val="002E0A9E"/>
    <w:rsid w:val="002E362F"/>
    <w:rsid w:val="002E3CED"/>
    <w:rsid w:val="003025DF"/>
    <w:rsid w:val="003064D7"/>
    <w:rsid w:val="00327008"/>
    <w:rsid w:val="003277F1"/>
    <w:rsid w:val="00333E29"/>
    <w:rsid w:val="003405BD"/>
    <w:rsid w:val="003425DB"/>
    <w:rsid w:val="00360290"/>
    <w:rsid w:val="00364517"/>
    <w:rsid w:val="0037590E"/>
    <w:rsid w:val="00390844"/>
    <w:rsid w:val="003A40E3"/>
    <w:rsid w:val="003A4610"/>
    <w:rsid w:val="003A7AA1"/>
    <w:rsid w:val="003B6B48"/>
    <w:rsid w:val="003B7720"/>
    <w:rsid w:val="003C3888"/>
    <w:rsid w:val="003E731A"/>
    <w:rsid w:val="003F751A"/>
    <w:rsid w:val="004043C2"/>
    <w:rsid w:val="00413A4C"/>
    <w:rsid w:val="00433549"/>
    <w:rsid w:val="00434E08"/>
    <w:rsid w:val="00441658"/>
    <w:rsid w:val="004510C9"/>
    <w:rsid w:val="004533E3"/>
    <w:rsid w:val="0047175D"/>
    <w:rsid w:val="004806C3"/>
    <w:rsid w:val="00486D78"/>
    <w:rsid w:val="00495FBF"/>
    <w:rsid w:val="004A7936"/>
    <w:rsid w:val="004B7C27"/>
    <w:rsid w:val="004D4805"/>
    <w:rsid w:val="004E1682"/>
    <w:rsid w:val="004E1D29"/>
    <w:rsid w:val="004E6FC2"/>
    <w:rsid w:val="0051339B"/>
    <w:rsid w:val="005215C3"/>
    <w:rsid w:val="00526FC9"/>
    <w:rsid w:val="0052721F"/>
    <w:rsid w:val="0053177A"/>
    <w:rsid w:val="00541D8C"/>
    <w:rsid w:val="00543BDB"/>
    <w:rsid w:val="00545676"/>
    <w:rsid w:val="0054643D"/>
    <w:rsid w:val="005566C0"/>
    <w:rsid w:val="00561FF3"/>
    <w:rsid w:val="00571F3B"/>
    <w:rsid w:val="00573781"/>
    <w:rsid w:val="00575160"/>
    <w:rsid w:val="005772C0"/>
    <w:rsid w:val="00577B01"/>
    <w:rsid w:val="0058575F"/>
    <w:rsid w:val="0058681E"/>
    <w:rsid w:val="005913E2"/>
    <w:rsid w:val="005A15EA"/>
    <w:rsid w:val="005A26F0"/>
    <w:rsid w:val="005B0BB6"/>
    <w:rsid w:val="005C7CC0"/>
    <w:rsid w:val="005F7BB4"/>
    <w:rsid w:val="0060555B"/>
    <w:rsid w:val="00612857"/>
    <w:rsid w:val="00616065"/>
    <w:rsid w:val="00624EFD"/>
    <w:rsid w:val="00637F41"/>
    <w:rsid w:val="006464CC"/>
    <w:rsid w:val="00646DA3"/>
    <w:rsid w:val="006644E4"/>
    <w:rsid w:val="00671D24"/>
    <w:rsid w:val="00674D2D"/>
    <w:rsid w:val="006A2172"/>
    <w:rsid w:val="006A37D6"/>
    <w:rsid w:val="006A7C98"/>
    <w:rsid w:val="006B4C73"/>
    <w:rsid w:val="006D4D8B"/>
    <w:rsid w:val="006E04F0"/>
    <w:rsid w:val="006F74AA"/>
    <w:rsid w:val="00705732"/>
    <w:rsid w:val="00711C66"/>
    <w:rsid w:val="007140CE"/>
    <w:rsid w:val="00715E45"/>
    <w:rsid w:val="00731198"/>
    <w:rsid w:val="00732AB9"/>
    <w:rsid w:val="0074371D"/>
    <w:rsid w:val="00751B9C"/>
    <w:rsid w:val="0078000D"/>
    <w:rsid w:val="007834E2"/>
    <w:rsid w:val="00794F70"/>
    <w:rsid w:val="007A3FC9"/>
    <w:rsid w:val="007A49A2"/>
    <w:rsid w:val="007B0304"/>
    <w:rsid w:val="007C51C8"/>
    <w:rsid w:val="007C6D08"/>
    <w:rsid w:val="007E1A7B"/>
    <w:rsid w:val="007F0561"/>
    <w:rsid w:val="007F06D7"/>
    <w:rsid w:val="008147C2"/>
    <w:rsid w:val="0081598F"/>
    <w:rsid w:val="00860914"/>
    <w:rsid w:val="00865E64"/>
    <w:rsid w:val="008872D6"/>
    <w:rsid w:val="00887FC5"/>
    <w:rsid w:val="0089710F"/>
    <w:rsid w:val="008C058F"/>
    <w:rsid w:val="008C208F"/>
    <w:rsid w:val="008D0AB5"/>
    <w:rsid w:val="008D1689"/>
    <w:rsid w:val="008D185E"/>
    <w:rsid w:val="008E06B6"/>
    <w:rsid w:val="008F154C"/>
    <w:rsid w:val="008F6DB2"/>
    <w:rsid w:val="008F711A"/>
    <w:rsid w:val="00901ECA"/>
    <w:rsid w:val="009254D2"/>
    <w:rsid w:val="00940D57"/>
    <w:rsid w:val="00955A57"/>
    <w:rsid w:val="009645F7"/>
    <w:rsid w:val="00980156"/>
    <w:rsid w:val="00984407"/>
    <w:rsid w:val="009B040B"/>
    <w:rsid w:val="009C1063"/>
    <w:rsid w:val="009D26A8"/>
    <w:rsid w:val="009D72A7"/>
    <w:rsid w:val="009E345B"/>
    <w:rsid w:val="009F0BBB"/>
    <w:rsid w:val="009F24EB"/>
    <w:rsid w:val="009F5CB0"/>
    <w:rsid w:val="00A032E5"/>
    <w:rsid w:val="00A16B28"/>
    <w:rsid w:val="00A254D1"/>
    <w:rsid w:val="00A37075"/>
    <w:rsid w:val="00A43577"/>
    <w:rsid w:val="00A520EA"/>
    <w:rsid w:val="00A716D9"/>
    <w:rsid w:val="00A74909"/>
    <w:rsid w:val="00A9231C"/>
    <w:rsid w:val="00A95070"/>
    <w:rsid w:val="00AA598C"/>
    <w:rsid w:val="00AC4392"/>
    <w:rsid w:val="00AE3CE0"/>
    <w:rsid w:val="00AF2A57"/>
    <w:rsid w:val="00AF36B6"/>
    <w:rsid w:val="00AF63C7"/>
    <w:rsid w:val="00AF6498"/>
    <w:rsid w:val="00AF6F9D"/>
    <w:rsid w:val="00B02CC8"/>
    <w:rsid w:val="00B13046"/>
    <w:rsid w:val="00B13476"/>
    <w:rsid w:val="00B17645"/>
    <w:rsid w:val="00B215A2"/>
    <w:rsid w:val="00B2598C"/>
    <w:rsid w:val="00B26F90"/>
    <w:rsid w:val="00B3175F"/>
    <w:rsid w:val="00B341B5"/>
    <w:rsid w:val="00B5059D"/>
    <w:rsid w:val="00B61F0A"/>
    <w:rsid w:val="00B67EA6"/>
    <w:rsid w:val="00B71085"/>
    <w:rsid w:val="00B86186"/>
    <w:rsid w:val="00B9226B"/>
    <w:rsid w:val="00BA5D0D"/>
    <w:rsid w:val="00BB0A33"/>
    <w:rsid w:val="00BC1080"/>
    <w:rsid w:val="00BD2F93"/>
    <w:rsid w:val="00BD680C"/>
    <w:rsid w:val="00BE4A52"/>
    <w:rsid w:val="00BE7BAE"/>
    <w:rsid w:val="00C03083"/>
    <w:rsid w:val="00C0672E"/>
    <w:rsid w:val="00C12C75"/>
    <w:rsid w:val="00C21233"/>
    <w:rsid w:val="00C37342"/>
    <w:rsid w:val="00C378EC"/>
    <w:rsid w:val="00C44751"/>
    <w:rsid w:val="00C74D5A"/>
    <w:rsid w:val="00C8206F"/>
    <w:rsid w:val="00C82D6C"/>
    <w:rsid w:val="00C869D9"/>
    <w:rsid w:val="00C96105"/>
    <w:rsid w:val="00CB3288"/>
    <w:rsid w:val="00CB335E"/>
    <w:rsid w:val="00CD030A"/>
    <w:rsid w:val="00CE1953"/>
    <w:rsid w:val="00CE3AD8"/>
    <w:rsid w:val="00CF30C9"/>
    <w:rsid w:val="00D0218C"/>
    <w:rsid w:val="00D059D2"/>
    <w:rsid w:val="00D13BEE"/>
    <w:rsid w:val="00D1684C"/>
    <w:rsid w:val="00D22743"/>
    <w:rsid w:val="00D26CB4"/>
    <w:rsid w:val="00D355E8"/>
    <w:rsid w:val="00D5273F"/>
    <w:rsid w:val="00D52C5A"/>
    <w:rsid w:val="00D7363E"/>
    <w:rsid w:val="00D7728C"/>
    <w:rsid w:val="00D81E09"/>
    <w:rsid w:val="00D96D7F"/>
    <w:rsid w:val="00DA2D99"/>
    <w:rsid w:val="00DB259B"/>
    <w:rsid w:val="00DC76AB"/>
    <w:rsid w:val="00DD6CB4"/>
    <w:rsid w:val="00DF0488"/>
    <w:rsid w:val="00DF3E2E"/>
    <w:rsid w:val="00E00515"/>
    <w:rsid w:val="00E079D4"/>
    <w:rsid w:val="00E407E9"/>
    <w:rsid w:val="00E41EEE"/>
    <w:rsid w:val="00E62068"/>
    <w:rsid w:val="00E63EAA"/>
    <w:rsid w:val="00E74AF2"/>
    <w:rsid w:val="00EA0A59"/>
    <w:rsid w:val="00EC0DE5"/>
    <w:rsid w:val="00EC3E6B"/>
    <w:rsid w:val="00EC6ABC"/>
    <w:rsid w:val="00ED00E3"/>
    <w:rsid w:val="00EE6B61"/>
    <w:rsid w:val="00EF2CA9"/>
    <w:rsid w:val="00EF3E2A"/>
    <w:rsid w:val="00EF7E84"/>
    <w:rsid w:val="00F01AA9"/>
    <w:rsid w:val="00F17782"/>
    <w:rsid w:val="00F2085D"/>
    <w:rsid w:val="00F22029"/>
    <w:rsid w:val="00F2397E"/>
    <w:rsid w:val="00F2746B"/>
    <w:rsid w:val="00F32AF2"/>
    <w:rsid w:val="00F57DDB"/>
    <w:rsid w:val="00F60F12"/>
    <w:rsid w:val="00F6637E"/>
    <w:rsid w:val="00F6660E"/>
    <w:rsid w:val="00F80B85"/>
    <w:rsid w:val="00F9509A"/>
    <w:rsid w:val="00F9789F"/>
    <w:rsid w:val="00FB3407"/>
    <w:rsid w:val="00FC0852"/>
    <w:rsid w:val="00FD1307"/>
    <w:rsid w:val="00FF39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3157</Words>
  <Characters>17364</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Tammy Erika Torres Cornejo</cp:lastModifiedBy>
  <cp:revision>7</cp:revision>
  <cp:lastPrinted>2021-05-28T23:06:00Z</cp:lastPrinted>
  <dcterms:created xsi:type="dcterms:W3CDTF">2021-05-30T21:39:00Z</dcterms:created>
  <dcterms:modified xsi:type="dcterms:W3CDTF">2021-05-30T21:56:00Z</dcterms:modified>
</cp:coreProperties>
</file>