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5C" w:rsidRDefault="00BD015C" w:rsidP="00FC5061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BD015C" w:rsidRDefault="00BD015C" w:rsidP="00FC5061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D20A35" w:rsidRDefault="00493CAF" w:rsidP="004945ED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E61D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INFORME QUE RINDE EL CONSEJERO PRESIDENTE </w:t>
      </w:r>
      <w:r w:rsidRPr="00493CA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DEL</w:t>
      </w:r>
      <w:r w:rsidRPr="00EE61D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INSTITUTO ELECTORAL Y DE PARTICIPACIÓN </w:t>
      </w:r>
      <w:r w:rsidRPr="00493CA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CIUDADANA DEL ESTADO DE JALISCO</w:t>
      </w:r>
      <w:r w:rsidR="00D20A3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,</w:t>
      </w:r>
      <w:r w:rsidRPr="00EE61D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A</w:t>
      </w:r>
      <w:r w:rsidRPr="00493CA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LOS INTEGRANTES DE</w:t>
      </w:r>
      <w:r w:rsidRPr="00EE61D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L CONSEJO GENERAL, </w:t>
      </w:r>
      <w:r w:rsidR="00D20A3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RESPECTO DE </w:t>
      </w:r>
      <w:r w:rsidR="00B03F3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LAS CONDICIONES QUE GUARDAN LAS BODEGAS DE LOS VEINTE CONSEJOS DISTRITALES ELECTORALES, PARA EL PROCESO ELECTORAL CONCURRENTE 2020-2021.</w:t>
      </w:r>
    </w:p>
    <w:p w:rsidR="00675DD1" w:rsidRDefault="00675DD1" w:rsidP="00675DD1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675DD1" w:rsidRDefault="00675DD1" w:rsidP="00675DD1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675DD1" w:rsidRDefault="00675DD1" w:rsidP="00BD015C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es-ES"/>
        </w:rPr>
      </w:pPr>
      <w:r w:rsidRPr="00675DD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 atención a lo establecido en los a</w:t>
      </w:r>
      <w:r w:rsidRPr="00675DD1">
        <w:rPr>
          <w:rFonts w:ascii="Trebuchet MS" w:eastAsia="Times New Roman" w:hAnsi="Trebuchet MS" w:cs="Arial"/>
          <w:sz w:val="24"/>
          <w:szCs w:val="24"/>
          <w:lang w:val="es-ES" w:eastAsia="es-ES"/>
        </w:rPr>
        <w:t>rtículos 166</w:t>
      </w:r>
      <w:r>
        <w:rPr>
          <w:rFonts w:ascii="Trebuchet MS" w:eastAsia="Times New Roman" w:hAnsi="Trebuchet MS" w:cs="Arial"/>
          <w:sz w:val="24"/>
          <w:szCs w:val="24"/>
          <w:lang w:val="es-ES" w:eastAsia="es-ES"/>
        </w:rPr>
        <w:t xml:space="preserve">, </w:t>
      </w:r>
      <w:r w:rsidRPr="00675DD1">
        <w:rPr>
          <w:rFonts w:ascii="Trebuchet MS" w:eastAsia="Times New Roman" w:hAnsi="Trebuchet MS" w:cs="Arial"/>
          <w:sz w:val="24"/>
          <w:szCs w:val="24"/>
          <w:lang w:val="es-ES" w:eastAsia="es-ES"/>
        </w:rPr>
        <w:t>167</w:t>
      </w:r>
      <w:r>
        <w:rPr>
          <w:rFonts w:ascii="Trebuchet MS" w:eastAsia="Times New Roman" w:hAnsi="Trebuchet MS" w:cs="Arial"/>
          <w:sz w:val="24"/>
          <w:szCs w:val="24"/>
          <w:lang w:val="es-ES" w:eastAsia="es-ES"/>
        </w:rPr>
        <w:t xml:space="preserve"> y 169</w:t>
      </w:r>
      <w:r w:rsidRPr="00675DD1">
        <w:rPr>
          <w:rFonts w:ascii="Trebuchet MS" w:eastAsia="Times New Roman" w:hAnsi="Trebuchet MS" w:cs="Arial"/>
          <w:sz w:val="24"/>
          <w:szCs w:val="24"/>
          <w:lang w:val="es-ES" w:eastAsia="es-ES"/>
        </w:rPr>
        <w:t xml:space="preserve"> del Reglamento de Elecciones </w:t>
      </w:r>
      <w:r>
        <w:rPr>
          <w:rFonts w:ascii="Trebuchet MS" w:eastAsia="Times New Roman" w:hAnsi="Trebuchet MS" w:cs="Arial"/>
          <w:sz w:val="24"/>
          <w:szCs w:val="24"/>
          <w:lang w:val="es-ES" w:eastAsia="es-ES"/>
        </w:rPr>
        <w:t xml:space="preserve">emitido por el Instituto Nacional Electoral </w:t>
      </w:r>
      <w:r w:rsidRPr="00675DD1">
        <w:rPr>
          <w:rFonts w:ascii="Trebuchet MS" w:eastAsia="Times New Roman" w:hAnsi="Trebuchet MS" w:cs="Arial"/>
          <w:sz w:val="24"/>
          <w:szCs w:val="24"/>
          <w:lang w:val="es-ES" w:eastAsia="es-ES"/>
        </w:rPr>
        <w:t>y su Anexo 5</w:t>
      </w:r>
      <w:r>
        <w:rPr>
          <w:rFonts w:ascii="Trebuchet MS" w:eastAsia="Times New Roman" w:hAnsi="Trebuchet MS" w:cs="Arial"/>
          <w:sz w:val="24"/>
          <w:szCs w:val="24"/>
          <w:lang w:val="es-ES" w:eastAsia="es-ES"/>
        </w:rPr>
        <w:t>, de título</w:t>
      </w:r>
      <w:r w:rsidRPr="00675DD1">
        <w:rPr>
          <w:rFonts w:ascii="Trebuchet MS" w:eastAsia="Times New Roman" w:hAnsi="Trebuchet MS" w:cs="Arial"/>
          <w:sz w:val="24"/>
          <w:szCs w:val="24"/>
          <w:lang w:val="es-ES" w:eastAsia="es-ES"/>
        </w:rPr>
        <w:t xml:space="preserve"> Bodegas Electorales y procedimiento para el conteo, sellado y agrupamiento de boletas electorales; </w:t>
      </w:r>
      <w:r>
        <w:rPr>
          <w:rFonts w:ascii="Trebuchet MS" w:eastAsia="Times New Roman" w:hAnsi="Trebuchet MS" w:cs="Arial"/>
          <w:sz w:val="24"/>
          <w:szCs w:val="24"/>
          <w:lang w:val="es-ES" w:eastAsia="es-ES"/>
        </w:rPr>
        <w:t xml:space="preserve">es que se rinde el presente informe, respecto </w:t>
      </w:r>
      <w:r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  <w:t>a las condiciones de equipamiento de las bodegas electorales, mecanismos de operación y medidas de seguridad, lo cual tiene como objetivo generar certeza y transparencia en documentación y material electoral</w:t>
      </w:r>
      <w:r w:rsidR="004C0F4C"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  <w:t xml:space="preserve"> en el Proceso Electoral Concurrente 2020-2021</w:t>
      </w:r>
      <w:r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  <w:t>.</w:t>
      </w:r>
    </w:p>
    <w:p w:rsidR="00675DD1" w:rsidRDefault="00675DD1" w:rsidP="00BD015C">
      <w:pPr>
        <w:spacing w:after="0" w:line="360" w:lineRule="auto"/>
        <w:jc w:val="both"/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</w:pPr>
    </w:p>
    <w:p w:rsidR="00675DD1" w:rsidRDefault="00675DD1" w:rsidP="00BD015C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es-ES"/>
        </w:rPr>
      </w:pPr>
      <w:r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  <w:t>En ese sentido, se adjuntan al presente los respectivos informes emitidos por los veinte Consejos Distritales Electorales, los cuales forman parte integral de este informe.</w:t>
      </w:r>
    </w:p>
    <w:p w:rsidR="00493CAF" w:rsidRDefault="00493CAF" w:rsidP="00BD015C">
      <w:pPr>
        <w:spacing w:after="0" w:line="360" w:lineRule="auto"/>
        <w:jc w:val="both"/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</w:pPr>
    </w:p>
    <w:p w:rsidR="00493CAF" w:rsidRPr="00EE61D6" w:rsidRDefault="00493CAF" w:rsidP="00BD015C">
      <w:pPr>
        <w:tabs>
          <w:tab w:val="left" w:pos="7464"/>
        </w:tabs>
        <w:spacing w:after="0" w:line="240" w:lineRule="auto"/>
        <w:jc w:val="center"/>
        <w:rPr>
          <w:rFonts w:ascii="Trebuchet MS" w:eastAsia="Times New Roman" w:hAnsi="Trebuchet MS" w:cs="Arial"/>
          <w:sz w:val="24"/>
          <w:szCs w:val="24"/>
          <w:lang w:val="es-ES_tradnl" w:eastAsia="es-ES"/>
        </w:rPr>
      </w:pPr>
      <w:r w:rsidRPr="00EE61D6">
        <w:rPr>
          <w:rFonts w:ascii="Trebuchet MS" w:eastAsia="Times New Roman" w:hAnsi="Trebuchet MS" w:cs="Arial"/>
          <w:sz w:val="24"/>
          <w:szCs w:val="24"/>
          <w:lang w:val="es-ES_tradnl" w:eastAsia="es-ES"/>
        </w:rPr>
        <w:t xml:space="preserve">Guadalajara, Jalisco, </w:t>
      </w:r>
      <w:r w:rsidR="00583181">
        <w:rPr>
          <w:rFonts w:ascii="Trebuchet MS" w:eastAsia="Times New Roman" w:hAnsi="Trebuchet MS" w:cs="Arial"/>
          <w:sz w:val="24"/>
          <w:szCs w:val="24"/>
          <w:lang w:val="es-ES_tradnl" w:eastAsia="es-ES"/>
        </w:rPr>
        <w:t>29</w:t>
      </w:r>
      <w:bookmarkStart w:id="0" w:name="_GoBack"/>
      <w:bookmarkEnd w:id="0"/>
      <w:r w:rsidR="005F763C">
        <w:rPr>
          <w:rFonts w:ascii="Trebuchet MS" w:eastAsia="Times New Roman" w:hAnsi="Trebuchet MS" w:cs="Arial"/>
          <w:sz w:val="24"/>
          <w:szCs w:val="24"/>
          <w:lang w:val="es-ES_tradnl" w:eastAsia="es-ES"/>
        </w:rPr>
        <w:t xml:space="preserve"> de </w:t>
      </w:r>
      <w:r w:rsidR="00FC5061">
        <w:rPr>
          <w:rFonts w:ascii="Trebuchet MS" w:eastAsia="Times New Roman" w:hAnsi="Trebuchet MS" w:cs="Arial"/>
          <w:sz w:val="24"/>
          <w:szCs w:val="24"/>
          <w:lang w:val="es-ES_tradnl" w:eastAsia="es-ES"/>
        </w:rPr>
        <w:t>a</w:t>
      </w:r>
      <w:r w:rsidR="00DC2B33">
        <w:rPr>
          <w:rFonts w:ascii="Trebuchet MS" w:eastAsia="Times New Roman" w:hAnsi="Trebuchet MS" w:cs="Arial"/>
          <w:sz w:val="24"/>
          <w:szCs w:val="24"/>
          <w:lang w:val="es-ES_tradnl" w:eastAsia="es-ES"/>
        </w:rPr>
        <w:t>bril</w:t>
      </w:r>
      <w:r w:rsidRPr="00EE61D6">
        <w:rPr>
          <w:rFonts w:ascii="Trebuchet MS" w:eastAsia="Times New Roman" w:hAnsi="Trebuchet MS" w:cs="Arial"/>
          <w:sz w:val="24"/>
          <w:szCs w:val="24"/>
          <w:lang w:val="es-ES_tradnl" w:eastAsia="es-ES"/>
        </w:rPr>
        <w:t xml:space="preserve"> de 20</w:t>
      </w:r>
      <w:r w:rsidR="003B1B91">
        <w:rPr>
          <w:rFonts w:ascii="Trebuchet MS" w:eastAsia="Times New Roman" w:hAnsi="Trebuchet MS" w:cs="Arial"/>
          <w:sz w:val="24"/>
          <w:szCs w:val="24"/>
          <w:lang w:val="es-ES_tradnl" w:eastAsia="es-ES"/>
        </w:rPr>
        <w:t>21</w:t>
      </w:r>
      <w:r w:rsidRPr="00EE61D6">
        <w:rPr>
          <w:rFonts w:ascii="Trebuchet MS" w:eastAsia="Times New Roman" w:hAnsi="Trebuchet MS" w:cs="Arial"/>
          <w:sz w:val="24"/>
          <w:szCs w:val="24"/>
          <w:lang w:val="es-ES_tradnl" w:eastAsia="es-ES"/>
        </w:rPr>
        <w:t>.</w:t>
      </w:r>
    </w:p>
    <w:p w:rsidR="00493CAF" w:rsidRDefault="00493CAF" w:rsidP="00BD015C">
      <w:pPr>
        <w:spacing w:after="0" w:line="240" w:lineRule="auto"/>
        <w:jc w:val="center"/>
        <w:rPr>
          <w:rFonts w:ascii="Trebuchet MS" w:eastAsia="Times New Roman" w:hAnsi="Trebuchet MS" w:cs="Arial"/>
          <w:sz w:val="24"/>
          <w:szCs w:val="24"/>
          <w:lang w:val="es-ES_tradnl" w:eastAsia="es-ES"/>
        </w:rPr>
      </w:pPr>
    </w:p>
    <w:p w:rsidR="00060F93" w:rsidRDefault="00060F93" w:rsidP="00BD015C">
      <w:pPr>
        <w:spacing w:after="0" w:line="240" w:lineRule="auto"/>
        <w:jc w:val="center"/>
        <w:rPr>
          <w:rFonts w:ascii="Trebuchet MS" w:eastAsia="Times New Roman" w:hAnsi="Trebuchet MS" w:cs="Arial"/>
          <w:sz w:val="24"/>
          <w:szCs w:val="24"/>
          <w:lang w:val="es-ES_tradnl" w:eastAsia="es-ES"/>
        </w:rPr>
      </w:pPr>
    </w:p>
    <w:p w:rsidR="00493CAF" w:rsidRPr="00493CAF" w:rsidRDefault="00493CAF" w:rsidP="00BD015C">
      <w:pPr>
        <w:spacing w:after="0" w:line="240" w:lineRule="auto"/>
        <w:jc w:val="center"/>
        <w:rPr>
          <w:rFonts w:ascii="Trebuchet MS" w:eastAsia="Times New Roman" w:hAnsi="Trebuchet MS" w:cs="Arial"/>
          <w:sz w:val="24"/>
          <w:szCs w:val="24"/>
          <w:lang w:val="es-ES_tradnl" w:eastAsia="es-ES"/>
        </w:rPr>
      </w:pPr>
    </w:p>
    <w:p w:rsidR="00493CAF" w:rsidRPr="003B1B91" w:rsidRDefault="00493CAF" w:rsidP="00BD015C">
      <w:pPr>
        <w:spacing w:after="0" w:line="240" w:lineRule="auto"/>
        <w:jc w:val="center"/>
        <w:rPr>
          <w:rFonts w:ascii="Trebuchet MS" w:eastAsia="Times New Roman" w:hAnsi="Trebuchet MS" w:cs="Arial"/>
          <w:kern w:val="18"/>
          <w:sz w:val="24"/>
          <w:szCs w:val="24"/>
          <w:lang w:val="es-ES_tradnl" w:eastAsia="es-ES"/>
        </w:rPr>
      </w:pPr>
      <w:r w:rsidRPr="003B1B91">
        <w:rPr>
          <w:rFonts w:ascii="Trebuchet MS" w:eastAsia="Times New Roman" w:hAnsi="Trebuchet MS" w:cs="Arial"/>
          <w:kern w:val="18"/>
          <w:sz w:val="24"/>
          <w:szCs w:val="24"/>
          <w:lang w:val="es-ES_tradnl" w:eastAsia="es-ES"/>
        </w:rPr>
        <w:t>Guillermo Amado Alcaraz Cross</w:t>
      </w:r>
    </w:p>
    <w:p w:rsidR="00493CAF" w:rsidRPr="003B1B91" w:rsidRDefault="00493CAF" w:rsidP="00BD015C">
      <w:pPr>
        <w:autoSpaceDE w:val="0"/>
        <w:spacing w:after="0" w:line="240" w:lineRule="auto"/>
        <w:jc w:val="center"/>
        <w:rPr>
          <w:rFonts w:ascii="Trebuchet MS" w:eastAsia="Times New Roman" w:hAnsi="Trebuchet MS" w:cs="Arial"/>
          <w:kern w:val="18"/>
          <w:sz w:val="24"/>
          <w:szCs w:val="24"/>
          <w:lang w:val="es-ES_tradnl" w:eastAsia="es-ES"/>
        </w:rPr>
      </w:pPr>
      <w:r w:rsidRPr="003B1B91">
        <w:rPr>
          <w:rFonts w:ascii="Trebuchet MS" w:eastAsia="Times New Roman" w:hAnsi="Trebuchet MS" w:cs="Arial"/>
          <w:kern w:val="18"/>
          <w:sz w:val="24"/>
          <w:szCs w:val="24"/>
          <w:lang w:val="es-ES_tradnl" w:eastAsia="es-ES"/>
        </w:rPr>
        <w:t>Consejero presidente</w:t>
      </w:r>
    </w:p>
    <w:p w:rsidR="00493CAF" w:rsidRDefault="00493CAF" w:rsidP="00493CAF">
      <w:pPr>
        <w:autoSpaceDE w:val="0"/>
        <w:spacing w:after="0" w:line="240" w:lineRule="auto"/>
        <w:jc w:val="center"/>
        <w:rPr>
          <w:rFonts w:ascii="Trebuchet MS" w:eastAsia="Arial" w:hAnsi="Trebuchet MS" w:cs="Times New Roman"/>
          <w:bCs/>
          <w:sz w:val="24"/>
          <w:szCs w:val="24"/>
          <w:lang w:val="pt-BR" w:eastAsia="es-ES"/>
        </w:rPr>
      </w:pPr>
    </w:p>
    <w:p w:rsidR="00A10AA2" w:rsidRDefault="00A10AA2" w:rsidP="00493CAF">
      <w:pPr>
        <w:autoSpaceDE w:val="0"/>
        <w:spacing w:after="0" w:line="240" w:lineRule="auto"/>
        <w:jc w:val="center"/>
        <w:rPr>
          <w:rFonts w:ascii="Trebuchet MS" w:eastAsia="Arial" w:hAnsi="Trebuchet MS" w:cs="Times New Roman"/>
          <w:bCs/>
          <w:sz w:val="24"/>
          <w:szCs w:val="24"/>
          <w:lang w:val="pt-BR" w:eastAsia="es-ES"/>
        </w:rPr>
      </w:pPr>
    </w:p>
    <w:p w:rsidR="00DC4D2C" w:rsidRDefault="00DC4D2C" w:rsidP="00493CAF">
      <w:pPr>
        <w:autoSpaceDE w:val="0"/>
        <w:spacing w:after="0" w:line="240" w:lineRule="auto"/>
        <w:jc w:val="center"/>
        <w:rPr>
          <w:rFonts w:ascii="Trebuchet MS" w:eastAsia="Arial" w:hAnsi="Trebuchet MS" w:cs="Times New Roman"/>
          <w:bCs/>
          <w:sz w:val="24"/>
          <w:szCs w:val="24"/>
          <w:lang w:val="pt-BR" w:eastAsia="es-ES"/>
        </w:rPr>
      </w:pPr>
    </w:p>
    <w:tbl>
      <w:tblPr>
        <w:tblW w:w="141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709"/>
      </w:tblGrid>
      <w:tr w:rsidR="00060F93" w:rsidTr="00AD65F6">
        <w:trPr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F93" w:rsidRDefault="00EE2AD5" w:rsidP="00AD65F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CTM</w:t>
            </w:r>
          </w:p>
          <w:p w:rsidR="00060F93" w:rsidRDefault="00060F93" w:rsidP="00AD65F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F93" w:rsidRDefault="00DC2B33" w:rsidP="00AD65F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JMGS</w:t>
            </w:r>
          </w:p>
          <w:p w:rsidR="00060F93" w:rsidRDefault="00060F93" w:rsidP="00AD65F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A10AA2" w:rsidRDefault="00A10AA2" w:rsidP="00A10AA2">
      <w:pPr>
        <w:autoSpaceDE w:val="0"/>
        <w:spacing w:after="0" w:line="240" w:lineRule="auto"/>
        <w:jc w:val="both"/>
        <w:rPr>
          <w:rFonts w:ascii="Trebuchet MS" w:eastAsia="Arial" w:hAnsi="Trebuchet MS" w:cs="Times New Roman"/>
          <w:bCs/>
          <w:sz w:val="24"/>
          <w:szCs w:val="24"/>
          <w:lang w:val="pt-BR" w:eastAsia="es-ES"/>
        </w:rPr>
      </w:pPr>
    </w:p>
    <w:sectPr w:rsidR="00A10AA2" w:rsidSect="00D26576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3C" w:rsidRDefault="008D3A3C">
      <w:pPr>
        <w:spacing w:after="0" w:line="240" w:lineRule="auto"/>
      </w:pPr>
      <w:r>
        <w:separator/>
      </w:r>
    </w:p>
  </w:endnote>
  <w:endnote w:type="continuationSeparator" w:id="0">
    <w:p w:rsidR="008D3A3C" w:rsidRDefault="008D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6"/>
        <w:szCs w:val="16"/>
      </w:rPr>
      <w:id w:val="14964428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E5243" w:rsidRPr="00E071FE" w:rsidRDefault="00493CAF">
            <w:pPr>
              <w:pStyle w:val="Piedepgina1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E071FE">
              <w:rPr>
                <w:rFonts w:ascii="Trebuchet MS" w:hAnsi="Trebuchet MS"/>
                <w:sz w:val="16"/>
                <w:szCs w:val="16"/>
              </w:rPr>
              <w:t xml:space="preserve">Página </w: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E071FE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8318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E071FE">
              <w:rPr>
                <w:rFonts w:ascii="Trebuchet MS" w:hAnsi="Trebuchet MS"/>
                <w:sz w:val="16"/>
                <w:szCs w:val="16"/>
              </w:rPr>
              <w:t xml:space="preserve"> de </w: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E071FE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8318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E5243" w:rsidRDefault="008D3A3C">
    <w:pPr>
      <w:pStyle w:val="Piedep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3C" w:rsidRDefault="008D3A3C">
      <w:pPr>
        <w:spacing w:after="0" w:line="240" w:lineRule="auto"/>
      </w:pPr>
      <w:r>
        <w:separator/>
      </w:r>
    </w:p>
  </w:footnote>
  <w:footnote w:type="continuationSeparator" w:id="0">
    <w:p w:rsidR="008D3A3C" w:rsidRDefault="008D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76" w:rsidRDefault="00D26576">
    <w:pPr>
      <w:pStyle w:val="Encabezado"/>
    </w:pPr>
    <w:r>
      <w:rPr>
        <w:noProof/>
      </w:rPr>
      <w:drawing>
        <wp:inline distT="0" distB="0" distL="0" distR="0">
          <wp:extent cx="1390650" cy="781050"/>
          <wp:effectExtent l="19050" t="0" r="0" b="0"/>
          <wp:docPr id="1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243" w:rsidRDefault="008D3A3C" w:rsidP="009E5243">
    <w:pPr>
      <w:pStyle w:val="Encabezado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AF"/>
    <w:rsid w:val="00032D31"/>
    <w:rsid w:val="00040888"/>
    <w:rsid w:val="00060F93"/>
    <w:rsid w:val="00092783"/>
    <w:rsid w:val="000965B8"/>
    <w:rsid w:val="000C1E42"/>
    <w:rsid w:val="000F697F"/>
    <w:rsid w:val="000F7BD5"/>
    <w:rsid w:val="00116862"/>
    <w:rsid w:val="00152BEA"/>
    <w:rsid w:val="00196E02"/>
    <w:rsid w:val="001F4606"/>
    <w:rsid w:val="001F6218"/>
    <w:rsid w:val="0021753B"/>
    <w:rsid w:val="002347C7"/>
    <w:rsid w:val="00253AF1"/>
    <w:rsid w:val="00274194"/>
    <w:rsid w:val="002B1340"/>
    <w:rsid w:val="00335014"/>
    <w:rsid w:val="003B1B91"/>
    <w:rsid w:val="003C3B70"/>
    <w:rsid w:val="003E7443"/>
    <w:rsid w:val="004505E8"/>
    <w:rsid w:val="00481AA3"/>
    <w:rsid w:val="004925BD"/>
    <w:rsid w:val="00493CAF"/>
    <w:rsid w:val="004945ED"/>
    <w:rsid w:val="004C0F4C"/>
    <w:rsid w:val="0053180B"/>
    <w:rsid w:val="00583181"/>
    <w:rsid w:val="005C3926"/>
    <w:rsid w:val="005F0784"/>
    <w:rsid w:val="005F763C"/>
    <w:rsid w:val="005F7698"/>
    <w:rsid w:val="006059E3"/>
    <w:rsid w:val="00630BAD"/>
    <w:rsid w:val="00672538"/>
    <w:rsid w:val="0067362B"/>
    <w:rsid w:val="00673F9F"/>
    <w:rsid w:val="00675DD1"/>
    <w:rsid w:val="006B1CE1"/>
    <w:rsid w:val="007527C6"/>
    <w:rsid w:val="00753D75"/>
    <w:rsid w:val="00755B4E"/>
    <w:rsid w:val="007E28C5"/>
    <w:rsid w:val="007F7E97"/>
    <w:rsid w:val="00831E41"/>
    <w:rsid w:val="00852BC9"/>
    <w:rsid w:val="00852D8D"/>
    <w:rsid w:val="00887FC3"/>
    <w:rsid w:val="008D3A3C"/>
    <w:rsid w:val="008D727F"/>
    <w:rsid w:val="00956AF9"/>
    <w:rsid w:val="00995314"/>
    <w:rsid w:val="00A10AA2"/>
    <w:rsid w:val="00A14194"/>
    <w:rsid w:val="00AB53A5"/>
    <w:rsid w:val="00AC608D"/>
    <w:rsid w:val="00B03F3C"/>
    <w:rsid w:val="00B27B5F"/>
    <w:rsid w:val="00B87FB1"/>
    <w:rsid w:val="00BB7A0B"/>
    <w:rsid w:val="00BD015C"/>
    <w:rsid w:val="00BF67C2"/>
    <w:rsid w:val="00C06988"/>
    <w:rsid w:val="00C30DE5"/>
    <w:rsid w:val="00C615BC"/>
    <w:rsid w:val="00D20A35"/>
    <w:rsid w:val="00D26576"/>
    <w:rsid w:val="00D657D9"/>
    <w:rsid w:val="00DB3649"/>
    <w:rsid w:val="00DC2B33"/>
    <w:rsid w:val="00DC4D2C"/>
    <w:rsid w:val="00DD300D"/>
    <w:rsid w:val="00EB2DDE"/>
    <w:rsid w:val="00EE101F"/>
    <w:rsid w:val="00EE2AD5"/>
    <w:rsid w:val="00EE61D6"/>
    <w:rsid w:val="00F650D7"/>
    <w:rsid w:val="00F82531"/>
    <w:rsid w:val="00FC5061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93CAF"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93CAF"/>
  </w:style>
  <w:style w:type="table" w:customStyle="1" w:styleId="Tablaconcuadrcula1">
    <w:name w:val="Tabla con cuadrícula1"/>
    <w:basedOn w:val="Tablanormal"/>
    <w:next w:val="Tablaconcuadrcula"/>
    <w:uiPriority w:val="39"/>
    <w:rsid w:val="0049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1"/>
    <w:uiPriority w:val="99"/>
    <w:semiHidden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493CAF"/>
  </w:style>
  <w:style w:type="paragraph" w:styleId="Encabezado">
    <w:name w:val="header"/>
    <w:basedOn w:val="Normal"/>
    <w:link w:val="EncabezadoCar1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493CAF"/>
  </w:style>
  <w:style w:type="table" w:styleId="Tablaconcuadrcula">
    <w:name w:val="Table Grid"/>
    <w:basedOn w:val="Tablanormal"/>
    <w:uiPriority w:val="59"/>
    <w:rsid w:val="0049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E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60F93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93CAF"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93CAF"/>
  </w:style>
  <w:style w:type="table" w:customStyle="1" w:styleId="Tablaconcuadrcula1">
    <w:name w:val="Tabla con cuadrícula1"/>
    <w:basedOn w:val="Tablanormal"/>
    <w:next w:val="Tablaconcuadrcula"/>
    <w:uiPriority w:val="39"/>
    <w:rsid w:val="0049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1"/>
    <w:uiPriority w:val="99"/>
    <w:semiHidden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493CAF"/>
  </w:style>
  <w:style w:type="paragraph" w:styleId="Encabezado">
    <w:name w:val="header"/>
    <w:basedOn w:val="Normal"/>
    <w:link w:val="EncabezadoCar1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493CAF"/>
  </w:style>
  <w:style w:type="table" w:styleId="Tablaconcuadrcula">
    <w:name w:val="Table Grid"/>
    <w:basedOn w:val="Tablanormal"/>
    <w:uiPriority w:val="59"/>
    <w:rsid w:val="0049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E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60F93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BB0AF-A7D2-4082-9C3C-86B6503F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Fernandez Melchor</dc:creator>
  <cp:lastModifiedBy>Tammy Erika Torres Cornejo</cp:lastModifiedBy>
  <cp:revision>3</cp:revision>
  <cp:lastPrinted>2021-04-29T03:50:00Z</cp:lastPrinted>
  <dcterms:created xsi:type="dcterms:W3CDTF">2021-05-01T02:46:00Z</dcterms:created>
  <dcterms:modified xsi:type="dcterms:W3CDTF">2021-05-01T02:46:00Z</dcterms:modified>
</cp:coreProperties>
</file>