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40" w:rsidRDefault="0064385E" w:rsidP="00D06E40">
      <w:pPr>
        <w:shd w:val="clear" w:color="auto" w:fill="FFFFFF"/>
        <w:tabs>
          <w:tab w:val="left" w:pos="709"/>
        </w:tabs>
        <w:spacing w:after="0" w:line="240" w:lineRule="auto"/>
        <w:jc w:val="both"/>
        <w:rPr>
          <w:lang w:val="es-ES_tradnl"/>
        </w:rPr>
      </w:pPr>
      <w:bookmarkStart w:id="0" w:name="_GoBack"/>
      <w:bookmarkEnd w:id="0"/>
      <w:r w:rsidRPr="00530AA3">
        <w:rPr>
          <w:rFonts w:ascii="Trebuchet MS" w:hAnsi="Trebuchet MS" w:cs="Arial"/>
          <w:b/>
          <w:sz w:val="24"/>
          <w:szCs w:val="24"/>
        </w:rPr>
        <w:t xml:space="preserve">ACUERDO DEL CONSEJO GENERAL DEL INSTITUTO ELECTORAL Y DE PARTICIPACIÓN CIUDADANA DEL ESTADO DE JALISCO, </w:t>
      </w:r>
      <w:r w:rsidR="0027192A" w:rsidRPr="00530AA3">
        <w:rPr>
          <w:rFonts w:ascii="Trebuchet MS" w:hAnsi="Trebuchet MS"/>
          <w:b/>
          <w:sz w:val="24"/>
          <w:szCs w:val="24"/>
          <w:lang w:val="es-ES_tradnl"/>
        </w:rPr>
        <w:t xml:space="preserve">POR EL QUE SE </w:t>
      </w:r>
      <w:r w:rsidR="00D06E40">
        <w:rPr>
          <w:rFonts w:ascii="Trebuchet MS" w:hAnsi="Trebuchet MS"/>
          <w:b/>
          <w:sz w:val="24"/>
          <w:szCs w:val="24"/>
          <w:lang w:val="es-ES_tradnl"/>
        </w:rPr>
        <w:t>RESUELVE LA SOLICITUD DE REGISTRO DE LA CANDIDATURA</w:t>
      </w:r>
      <w:r w:rsidR="00D06E40" w:rsidRPr="00B24C0A">
        <w:rPr>
          <w:rFonts w:ascii="Trebuchet MS" w:eastAsia="Times New Roman" w:hAnsi="Trebuchet MS" w:cs="Times New Roman"/>
          <w:b/>
          <w:bCs/>
          <w:sz w:val="24"/>
          <w:szCs w:val="24"/>
          <w:lang w:val="es-ES" w:eastAsia="ar-SA"/>
        </w:rPr>
        <w:t xml:space="preserve"> A MUNÍCIPE </w:t>
      </w:r>
      <w:r w:rsidR="00D06E40">
        <w:rPr>
          <w:rFonts w:ascii="Trebuchet MS" w:eastAsia="Times New Roman" w:hAnsi="Trebuchet MS" w:cs="Times New Roman"/>
          <w:b/>
          <w:bCs/>
          <w:sz w:val="24"/>
          <w:szCs w:val="24"/>
          <w:lang w:val="es-ES" w:eastAsia="ar-SA"/>
        </w:rPr>
        <w:t xml:space="preserve">PRESENTADA </w:t>
      </w:r>
      <w:r w:rsidR="00D06E40" w:rsidRPr="006832A8">
        <w:rPr>
          <w:rFonts w:ascii="Trebuchet MS" w:eastAsia="Times New Roman" w:hAnsi="Trebuchet MS" w:cs="Times New Roman"/>
          <w:b/>
          <w:bCs/>
          <w:sz w:val="24"/>
          <w:szCs w:val="24"/>
          <w:lang w:val="es-ES" w:eastAsia="ar-SA"/>
        </w:rPr>
        <w:t>POR EL PARTIDO VERDE ECOLOGISTA DE MÉXICO, PARA EL PROCESO ELECTORAL CONCURRENTE 20</w:t>
      </w:r>
      <w:r w:rsidR="00D06E40">
        <w:rPr>
          <w:rFonts w:ascii="Trebuchet MS" w:eastAsia="Times New Roman" w:hAnsi="Trebuchet MS" w:cs="Times New Roman"/>
          <w:b/>
          <w:bCs/>
          <w:sz w:val="24"/>
          <w:szCs w:val="24"/>
          <w:lang w:val="es-ES" w:eastAsia="ar-SA"/>
        </w:rPr>
        <w:t>20-2021</w:t>
      </w:r>
      <w:r w:rsidR="00D06E40" w:rsidRPr="006832A8">
        <w:rPr>
          <w:rFonts w:ascii="Trebuchet MS" w:eastAsia="Times New Roman" w:hAnsi="Trebuchet MS" w:cs="Times New Roman"/>
          <w:b/>
          <w:bCs/>
          <w:sz w:val="24"/>
          <w:szCs w:val="24"/>
          <w:lang w:val="es-ES" w:eastAsia="ar-SA"/>
        </w:rPr>
        <w:t xml:space="preserve">, </w:t>
      </w:r>
      <w:r w:rsidR="00D06E40" w:rsidRPr="006832A8">
        <w:rPr>
          <w:rFonts w:ascii="Trebuchet MS" w:hAnsi="Trebuchet MS"/>
          <w:b/>
          <w:sz w:val="24"/>
          <w:szCs w:val="24"/>
        </w:rPr>
        <w:t>EN CUM</w:t>
      </w:r>
      <w:r w:rsidR="00D06E40" w:rsidRPr="006832A8">
        <w:rPr>
          <w:rFonts w:ascii="Trebuchet MS" w:hAnsi="Trebuchet MS" w:cs="Arial"/>
          <w:b/>
          <w:sz w:val="24"/>
          <w:szCs w:val="24"/>
        </w:rPr>
        <w:t xml:space="preserve">PLIMIENTO A LO ORDENADO POR </w:t>
      </w:r>
      <w:r w:rsidR="00D06E40">
        <w:rPr>
          <w:rFonts w:ascii="Trebuchet MS" w:hAnsi="Trebuchet MS" w:cs="Arial"/>
          <w:b/>
          <w:sz w:val="24"/>
          <w:szCs w:val="24"/>
        </w:rPr>
        <w:t>EL TRIBUNAL ELECTORAL DEL ESTADO DE JALISCO</w:t>
      </w:r>
      <w:r w:rsidR="00D06E40" w:rsidRPr="006832A8">
        <w:rPr>
          <w:rFonts w:ascii="Trebuchet MS" w:hAnsi="Trebuchet MS" w:cs="Arial"/>
          <w:b/>
          <w:sz w:val="24"/>
          <w:szCs w:val="24"/>
        </w:rPr>
        <w:t xml:space="preserve">, AL RESOLVER </w:t>
      </w:r>
      <w:r w:rsidR="00D06E40">
        <w:rPr>
          <w:rFonts w:ascii="Trebuchet MS" w:hAnsi="Trebuchet MS" w:cs="Arial"/>
          <w:b/>
          <w:sz w:val="24"/>
          <w:szCs w:val="24"/>
        </w:rPr>
        <w:t>EL</w:t>
      </w:r>
      <w:r w:rsidR="00D06E40" w:rsidRPr="006832A8">
        <w:rPr>
          <w:rFonts w:ascii="Trebuchet MS" w:hAnsi="Trebuchet MS" w:cs="Arial"/>
          <w:b/>
          <w:sz w:val="24"/>
          <w:szCs w:val="24"/>
        </w:rPr>
        <w:t xml:space="preserve"> JUICIO PARA LA PROTECCIÓN DE LOS DERECHOS POLÍTICO-ELECTORALES DEL CIUDADANO </w:t>
      </w:r>
      <w:r w:rsidR="00D06E40" w:rsidRPr="00C143E4">
        <w:rPr>
          <w:rFonts w:ascii="Trebuchet MS" w:hAnsi="Trebuchet MS" w:cs="Arial"/>
          <w:b/>
          <w:sz w:val="24"/>
          <w:szCs w:val="24"/>
        </w:rPr>
        <w:t>JDC-</w:t>
      </w:r>
      <w:r w:rsidR="00D06E40">
        <w:rPr>
          <w:rFonts w:ascii="Trebuchet MS" w:hAnsi="Trebuchet MS" w:cs="Arial"/>
          <w:b/>
          <w:sz w:val="24"/>
          <w:szCs w:val="24"/>
        </w:rPr>
        <w:t>483/2021.</w:t>
      </w:r>
    </w:p>
    <w:p w:rsidR="00D06E40" w:rsidRDefault="00D06E40" w:rsidP="00530AA3">
      <w:pPr>
        <w:spacing w:after="0" w:line="240" w:lineRule="auto"/>
        <w:jc w:val="both"/>
        <w:rPr>
          <w:rFonts w:ascii="Trebuchet MS" w:eastAsia="Times New Roman" w:hAnsi="Trebuchet MS" w:cs="Times New Roman"/>
          <w:b/>
          <w:sz w:val="24"/>
          <w:szCs w:val="24"/>
          <w:lang w:val="pt-BR" w:eastAsia="es-ES"/>
        </w:rPr>
      </w:pPr>
    </w:p>
    <w:p w:rsidR="00951651" w:rsidRPr="00530AA3" w:rsidRDefault="00951651" w:rsidP="00D06E40">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w:t>
      </w:r>
      <w:r w:rsidRPr="00530AA3">
        <w:rPr>
          <w:rFonts w:ascii="Trebuchet MS" w:eastAsia="Trebuchet MS" w:hAnsi="Trebuchet MS" w:cs="Trebuchet MS"/>
          <w:sz w:val="24"/>
          <w:szCs w:val="24"/>
        </w:rPr>
        <w:lastRenderedPageBreak/>
        <w:t xml:space="preserve">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w:t>
      </w:r>
      <w:r w:rsidRPr="00530AA3">
        <w:rPr>
          <w:rFonts w:ascii="Trebuchet MS" w:eastAsia="Arial" w:hAnsi="Trebuchet MS" w:cs="Arial"/>
          <w:b/>
          <w:sz w:val="24"/>
          <w:szCs w:val="24"/>
        </w:rPr>
        <w:lastRenderedPageBreak/>
        <w:t>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530AA3">
        <w:rPr>
          <w:rFonts w:ascii="Trebuchet MS" w:hAnsi="Trebuchet MS" w:cs="*Calibri-8999-Identity-H"/>
          <w:color w:val="040405"/>
          <w:sz w:val="24"/>
          <w:szCs w:val="24"/>
        </w:rPr>
        <w:t>veinticuatro horas del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530AA3">
        <w:rPr>
          <w:rFonts w:ascii="Trebuchet MS" w:eastAsia="Times New Roman" w:hAnsi="Trebuchet MS" w:cs="Times New Roman"/>
          <w:b/>
          <w:color w:val="000000"/>
          <w:sz w:val="24"/>
          <w:szCs w:val="24"/>
          <w:lang w:eastAsia="ar-SA"/>
        </w:rPr>
        <w:t xml:space="preserve">PARTIDO </w:t>
      </w:r>
      <w:r w:rsidR="003E4D50">
        <w:rPr>
          <w:rFonts w:ascii="Trebuchet MS" w:eastAsia="Times New Roman" w:hAnsi="Trebuchet MS" w:cs="Times New Roman"/>
          <w:b/>
          <w:color w:val="000000"/>
          <w:sz w:val="24"/>
          <w:szCs w:val="24"/>
          <w:lang w:eastAsia="ar-SA"/>
        </w:rPr>
        <w:t>VERDE ECOLOGISTA DE MÉXICO,</w:t>
      </w:r>
      <w:r w:rsidRPr="00530AA3">
        <w:rPr>
          <w:rFonts w:ascii="Trebuchet MS" w:hAnsi="Trebuchet MS" w:cs="*Calibri-8999-Identity-H"/>
          <w:color w:val="040405"/>
          <w:sz w:val="24"/>
          <w:szCs w:val="24"/>
        </w:rPr>
        <w:t xml:space="preserve"> presentaron algunas omisiones e inconsistencias </w:t>
      </w:r>
      <w:r w:rsidRPr="00530AA3">
        <w:rPr>
          <w:rFonts w:ascii="Trebuchet MS" w:hAnsi="Trebuchet MS" w:cs="*Calibri-8999-Identity-H"/>
          <w:color w:val="040405"/>
          <w:sz w:val="24"/>
          <w:szCs w:val="24"/>
        </w:rPr>
        <w:lastRenderedPageBreak/>
        <w:t>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913ADC">
        <w:rPr>
          <w:rFonts w:ascii="Trebuchet MS" w:eastAsia="Garamond" w:hAnsi="Trebuchet MS"/>
          <w:b/>
          <w:sz w:val="24"/>
          <w:szCs w:val="24"/>
        </w:rPr>
        <w:t>5</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w:t>
      </w:r>
      <w:r w:rsidR="00913ADC">
        <w:rPr>
          <w:rFonts w:ascii="Trebuchet MS" w:eastAsia="Times New Roman" w:hAnsi="Trebuchet MS" w:cs="Times New Roman"/>
          <w:b/>
          <w:color w:val="000000"/>
          <w:sz w:val="24"/>
          <w:szCs w:val="24"/>
          <w:lang w:eastAsia="ar-SA"/>
        </w:rPr>
        <w:t>VERDE ECOLOGISTA DE MÉXICO</w:t>
      </w:r>
      <w:r w:rsidR="00530AA3" w:rsidRPr="00530AA3">
        <w:rPr>
          <w:rFonts w:ascii="Trebuchet MS" w:eastAsia="Times New Roman" w:hAnsi="Trebuchet MS" w:cs="Times New Roman"/>
          <w:b/>
          <w:bCs/>
          <w:color w:val="000000"/>
          <w:sz w:val="24"/>
          <w:szCs w:val="24"/>
          <w:lang w:eastAsia="ar-SA"/>
        </w:rPr>
        <w:t xml:space="preserve">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E</w:t>
      </w:r>
      <w:r w:rsidR="000B6C6F">
        <w:rPr>
          <w:rFonts w:ascii="Trebuchet MS" w:eastAsia="Times New Roman" w:hAnsi="Trebuchet MS" w:cs="Times New Roman"/>
          <w:color w:val="000000"/>
          <w:sz w:val="24"/>
          <w:szCs w:val="24"/>
          <w:lang w:eastAsia="ar-SA"/>
        </w:rPr>
        <w:t>n sesión extraordinaria de</w:t>
      </w:r>
      <w:r w:rsidR="00530AA3">
        <w:rPr>
          <w:rFonts w:ascii="Trebuchet MS" w:eastAsia="Times New Roman" w:hAnsi="Trebuchet MS" w:cs="Times New Roman"/>
          <w:color w:val="000000"/>
          <w:sz w:val="24"/>
          <w:szCs w:val="24"/>
          <w:lang w:eastAsia="ar-SA"/>
        </w:rPr>
        <w:t>l tres de abril, el Consejo General de este Instituto, mediante acuerdo IEPC-ACG-0</w:t>
      </w:r>
      <w:r w:rsidR="00913ADC">
        <w:rPr>
          <w:rFonts w:ascii="Trebuchet MS" w:eastAsia="Times New Roman" w:hAnsi="Trebuchet MS" w:cs="Times New Roman"/>
          <w:color w:val="000000"/>
          <w:sz w:val="24"/>
          <w:szCs w:val="24"/>
          <w:lang w:eastAsia="ar-SA"/>
        </w:rPr>
        <w:t>79</w:t>
      </w:r>
      <w:r w:rsidR="00530AA3">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913ADC" w:rsidRPr="00DA2382">
        <w:rPr>
          <w:rFonts w:ascii="Trebuchet MS" w:eastAsia="Times New Roman" w:hAnsi="Trebuchet MS" w:cs="Times New Roman"/>
          <w:b/>
          <w:color w:val="000000"/>
          <w:sz w:val="24"/>
          <w:szCs w:val="24"/>
          <w:lang w:eastAsia="ar-SA"/>
        </w:rPr>
        <w:t>PARTIDO VERDE ECOLOGISTA DE MÉXICO</w:t>
      </w:r>
      <w:r w:rsidR="00530AA3">
        <w:rPr>
          <w:rFonts w:ascii="Trebuchet MS" w:eastAsia="Times New Roman" w:hAnsi="Trebuchet MS" w:cs="Times New Roman"/>
          <w:color w:val="000000"/>
          <w:sz w:val="24"/>
          <w:szCs w:val="24"/>
          <w:lang w:eastAsia="ar-SA"/>
        </w:rPr>
        <w:t xml:space="preserve">, ante este organismo electoral, para el </w:t>
      </w:r>
      <w:r w:rsidR="00913ADC">
        <w:rPr>
          <w:rFonts w:ascii="Trebuchet MS" w:eastAsia="Times New Roman" w:hAnsi="Trebuchet MS" w:cs="Times New Roman"/>
          <w:color w:val="000000"/>
          <w:sz w:val="24"/>
          <w:szCs w:val="24"/>
          <w:lang w:eastAsia="ar-SA"/>
        </w:rPr>
        <w:t xml:space="preserve">Proceso Electoral Concurrente </w:t>
      </w:r>
      <w:r w:rsidR="00530AA3">
        <w:rPr>
          <w:rFonts w:ascii="Trebuchet MS" w:eastAsia="Times New Roman" w:hAnsi="Trebuchet MS" w:cs="Times New Roman"/>
          <w:color w:val="000000"/>
          <w:sz w:val="24"/>
          <w:szCs w:val="24"/>
          <w:lang w:eastAsia="ar-SA"/>
        </w:rPr>
        <w:t>202</w:t>
      </w:r>
      <w:r w:rsidR="00DB69C9">
        <w:rPr>
          <w:rFonts w:ascii="Trebuchet MS" w:eastAsia="Times New Roman" w:hAnsi="Trebuchet MS" w:cs="Times New Roman"/>
          <w:color w:val="000000"/>
          <w:sz w:val="24"/>
          <w:szCs w:val="24"/>
          <w:lang w:eastAsia="ar-SA"/>
        </w:rPr>
        <w:t>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DA2382" w:rsidRDefault="00DA2382" w:rsidP="00DA2382">
      <w:pPr>
        <w:suppressAutoHyphens/>
        <w:autoSpaceDE w:val="0"/>
        <w:spacing w:after="0" w:line="240" w:lineRule="auto"/>
        <w:jc w:val="both"/>
        <w:rPr>
          <w:rFonts w:ascii="Trebuchet MS" w:eastAsia="Times New Roman" w:hAnsi="Trebuchet MS" w:cs="Times New Roman"/>
          <w:color w:val="000000"/>
          <w:sz w:val="24"/>
          <w:szCs w:val="24"/>
          <w:lang w:eastAsia="ar-SA"/>
        </w:rPr>
      </w:pPr>
      <w:r w:rsidRPr="00DA2382">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DA2382">
        <w:rPr>
          <w:rFonts w:ascii="Trebuchet MS" w:eastAsia="Times New Roman" w:hAnsi="Trebuchet MS" w:cs="Times New Roman"/>
          <w:b/>
          <w:color w:val="000000"/>
          <w:sz w:val="24"/>
          <w:szCs w:val="24"/>
          <w:lang w:eastAsia="ar-SA"/>
        </w:rPr>
        <w:t xml:space="preserve">. </w:t>
      </w:r>
      <w:r>
        <w:rPr>
          <w:rFonts w:ascii="Trebuchet MS" w:eastAsia="Times New Roman" w:hAnsi="Trebuchet MS" w:cs="Times New Roman"/>
          <w:b/>
          <w:color w:val="000000"/>
          <w:sz w:val="24"/>
          <w:szCs w:val="24"/>
          <w:lang w:eastAsia="ar-SA"/>
        </w:rPr>
        <w:t xml:space="preserve">JUICIO PARA LA PROTECCIÓN DE LOS DERECHOS POLÍTICO-ELECTORALES DEL CIUDADANO PROMOVIDO ANTE </w:t>
      </w:r>
      <w:r w:rsidRPr="00DA2382">
        <w:rPr>
          <w:rFonts w:ascii="Trebuchet MS" w:eastAsia="Times New Roman" w:hAnsi="Trebuchet MS" w:cs="Times New Roman"/>
          <w:b/>
          <w:color w:val="000000"/>
          <w:sz w:val="24"/>
          <w:szCs w:val="24"/>
          <w:lang w:eastAsia="ar-SA"/>
        </w:rPr>
        <w:t>LA SALA REGIONAL GUADALAJARA DEL TRIBUNAL ELECTORAL DEL PODER JUDICIAL DE LA FEDERACIÓN</w:t>
      </w:r>
      <w:r>
        <w:rPr>
          <w:rFonts w:ascii="Trebuchet MS" w:eastAsia="Times New Roman" w:hAnsi="Trebuchet MS" w:cs="Times New Roman"/>
          <w:b/>
          <w:color w:val="000000"/>
          <w:sz w:val="24"/>
          <w:szCs w:val="24"/>
          <w:lang w:eastAsia="ar-SA"/>
        </w:rPr>
        <w:t xml:space="preserve">. </w:t>
      </w:r>
      <w:r w:rsidRPr="00DA2382">
        <w:rPr>
          <w:rFonts w:ascii="Trebuchet MS" w:eastAsia="Times New Roman" w:hAnsi="Trebuchet MS" w:cs="Times New Roman"/>
          <w:color w:val="000000"/>
          <w:sz w:val="24"/>
          <w:szCs w:val="24"/>
          <w:lang w:eastAsia="ar-SA"/>
        </w:rPr>
        <w:t>El diez de abril,</w:t>
      </w:r>
      <w:r w:rsidR="000B6C6F">
        <w:rPr>
          <w:rFonts w:ascii="Trebuchet MS" w:eastAsia="Times New Roman" w:hAnsi="Trebuchet MS" w:cs="Times New Roman"/>
          <w:color w:val="000000"/>
          <w:sz w:val="24"/>
          <w:szCs w:val="24"/>
          <w:lang w:eastAsia="ar-SA"/>
        </w:rPr>
        <w:t xml:space="preserve"> el C.</w:t>
      </w:r>
      <w:r w:rsidR="000B6C6F" w:rsidRPr="00DA2382">
        <w:rPr>
          <w:rFonts w:ascii="Trebuchet MS" w:eastAsia="Times New Roman" w:hAnsi="Trebuchet MS" w:cs="Times New Roman"/>
          <w:color w:val="000000"/>
          <w:sz w:val="24"/>
          <w:szCs w:val="24"/>
          <w:lang w:eastAsia="ar-SA"/>
        </w:rPr>
        <w:t xml:space="preserve"> </w:t>
      </w:r>
      <w:r w:rsidR="000B6C6F">
        <w:rPr>
          <w:rFonts w:ascii="Trebuchet MS" w:eastAsia="Times New Roman" w:hAnsi="Trebuchet MS" w:cs="Times New Roman"/>
          <w:color w:val="000000"/>
          <w:sz w:val="24"/>
          <w:szCs w:val="24"/>
          <w:lang w:eastAsia="ar-SA"/>
        </w:rPr>
        <w:t>Luis Ernesto Munguía González</w:t>
      </w:r>
      <w:r w:rsidRPr="00DA2382">
        <w:rPr>
          <w:rFonts w:ascii="Trebuchet MS" w:eastAsia="Times New Roman" w:hAnsi="Trebuchet MS" w:cs="Times New Roman"/>
          <w:color w:val="000000"/>
          <w:sz w:val="24"/>
          <w:szCs w:val="24"/>
          <w:lang w:eastAsia="ar-SA"/>
        </w:rPr>
        <w:t>, p</w:t>
      </w:r>
      <w:r w:rsidR="0064022C">
        <w:rPr>
          <w:rFonts w:ascii="Trebuchet MS" w:eastAsia="Times New Roman" w:hAnsi="Trebuchet MS" w:cs="Times New Roman"/>
          <w:color w:val="000000"/>
          <w:sz w:val="24"/>
          <w:szCs w:val="24"/>
          <w:lang w:eastAsia="ar-SA"/>
        </w:rPr>
        <w:t>resentó</w:t>
      </w:r>
      <w:r w:rsidRPr="00DA2382">
        <w:rPr>
          <w:rFonts w:ascii="Trebuchet MS" w:eastAsia="Times New Roman" w:hAnsi="Trebuchet MS" w:cs="Times New Roman"/>
          <w:color w:val="000000"/>
          <w:sz w:val="24"/>
          <w:szCs w:val="24"/>
          <w:lang w:eastAsia="ar-SA"/>
        </w:rPr>
        <w:t xml:space="preserve"> </w:t>
      </w:r>
      <w:r w:rsidR="0064022C" w:rsidRPr="0064022C">
        <w:rPr>
          <w:rFonts w:ascii="Trebuchet MS" w:eastAsia="Times New Roman" w:hAnsi="Trebuchet MS" w:cs="Times New Roman"/>
          <w:color w:val="000000"/>
          <w:sz w:val="24"/>
          <w:szCs w:val="24"/>
          <w:lang w:eastAsia="ar-SA"/>
        </w:rPr>
        <w:t xml:space="preserve">juicio para la protección de los derechos político-electorales del ciudadano </w:t>
      </w:r>
      <w:r w:rsidR="0064022C" w:rsidRPr="00DA2382">
        <w:rPr>
          <w:rFonts w:ascii="Trebuchet MS" w:eastAsia="Times New Roman" w:hAnsi="Trebuchet MS" w:cs="Times New Roman"/>
          <w:color w:val="000000"/>
          <w:sz w:val="24"/>
          <w:szCs w:val="24"/>
          <w:lang w:eastAsia="ar-SA"/>
        </w:rPr>
        <w:t>de manera directa en la Sala Regional Guadalajara del Tribunal Electoral del Poder Judicial de la Federación,</w:t>
      </w:r>
      <w:r w:rsidR="0064022C">
        <w:rPr>
          <w:rFonts w:ascii="Trebuchet MS" w:eastAsia="Times New Roman" w:hAnsi="Trebuchet MS" w:cs="Times New Roman"/>
          <w:color w:val="000000"/>
          <w:sz w:val="24"/>
          <w:szCs w:val="24"/>
          <w:lang w:eastAsia="ar-SA"/>
        </w:rPr>
        <w:t xml:space="preserve"> en contra del acuerdo IEPC-ACG-079/2021</w:t>
      </w:r>
      <w:r w:rsidRPr="00DA2382">
        <w:rPr>
          <w:rFonts w:ascii="Trebuchet MS" w:eastAsia="Times New Roman" w:hAnsi="Trebuchet MS" w:cs="Times New Roman"/>
          <w:color w:val="000000"/>
          <w:sz w:val="24"/>
          <w:szCs w:val="24"/>
          <w:lang w:eastAsia="ar-SA"/>
        </w:rPr>
        <w:t xml:space="preserve">, medio de impugnación que fue registrado con la clave SG-JDC-219/2021 </w:t>
      </w:r>
    </w:p>
    <w:p w:rsidR="00DA2382" w:rsidRPr="00DA2382" w:rsidRDefault="00DA2382" w:rsidP="00DA2382">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3C292C" w:rsidRPr="003C292C" w:rsidRDefault="003C292C" w:rsidP="00DA2382">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C292C">
        <w:rPr>
          <w:rFonts w:ascii="Trebuchet MS" w:eastAsia="Times New Roman" w:hAnsi="Trebuchet MS" w:cs="Times New Roman"/>
          <w:color w:val="000000"/>
          <w:sz w:val="24"/>
          <w:szCs w:val="24"/>
          <w:lang w:eastAsia="ar-SA"/>
        </w:rPr>
        <w:t xml:space="preserve">Sin embargo, por </w:t>
      </w:r>
      <w:r w:rsidR="00DA2382" w:rsidRPr="003C292C">
        <w:rPr>
          <w:rFonts w:ascii="Trebuchet MS" w:eastAsia="Times New Roman" w:hAnsi="Trebuchet MS" w:cs="Times New Roman"/>
          <w:color w:val="000000"/>
          <w:sz w:val="24"/>
          <w:szCs w:val="24"/>
          <w:lang w:eastAsia="ar-SA"/>
        </w:rPr>
        <w:t>acuerdo plenario el trece de abril la referida Sala, r</w:t>
      </w:r>
      <w:r w:rsidRPr="003C292C">
        <w:rPr>
          <w:rFonts w:ascii="Trebuchet MS" w:eastAsia="Times New Roman" w:hAnsi="Trebuchet MS" w:cs="Times New Roman"/>
          <w:color w:val="000000"/>
          <w:sz w:val="24"/>
          <w:szCs w:val="24"/>
          <w:lang w:eastAsia="ar-SA"/>
        </w:rPr>
        <w:t>e</w:t>
      </w:r>
      <w:r w:rsidR="00DA2382" w:rsidRPr="003C292C">
        <w:rPr>
          <w:rFonts w:ascii="Trebuchet MS" w:eastAsia="Times New Roman" w:hAnsi="Trebuchet MS" w:cs="Times New Roman"/>
          <w:color w:val="000000"/>
          <w:sz w:val="24"/>
          <w:szCs w:val="24"/>
          <w:lang w:eastAsia="ar-SA"/>
        </w:rPr>
        <w:t>encauz</w:t>
      </w:r>
      <w:r w:rsidRPr="003C292C">
        <w:rPr>
          <w:rFonts w:ascii="Trebuchet MS" w:eastAsia="Times New Roman" w:hAnsi="Trebuchet MS" w:cs="Times New Roman"/>
          <w:color w:val="000000"/>
          <w:sz w:val="24"/>
          <w:szCs w:val="24"/>
          <w:lang w:eastAsia="ar-SA"/>
        </w:rPr>
        <w:t>ó</w:t>
      </w:r>
      <w:r w:rsidR="00DA2382" w:rsidRPr="003C292C">
        <w:rPr>
          <w:rFonts w:ascii="Trebuchet MS" w:eastAsia="Times New Roman" w:hAnsi="Trebuchet MS" w:cs="Times New Roman"/>
          <w:color w:val="000000"/>
          <w:sz w:val="24"/>
          <w:szCs w:val="24"/>
          <w:lang w:eastAsia="ar-SA"/>
        </w:rPr>
        <w:t xml:space="preserve"> el medio de impugnación a</w:t>
      </w:r>
      <w:r w:rsidRPr="003C292C">
        <w:rPr>
          <w:rFonts w:ascii="Trebuchet MS" w:eastAsia="Times New Roman" w:hAnsi="Trebuchet MS" w:cs="Times New Roman"/>
          <w:color w:val="000000"/>
          <w:sz w:val="24"/>
          <w:szCs w:val="24"/>
          <w:lang w:eastAsia="ar-SA"/>
        </w:rPr>
        <w:t>l Tribunal Electoral del Estado de Jalisco.</w:t>
      </w:r>
    </w:p>
    <w:p w:rsidR="006E7EAE" w:rsidRDefault="006E7EAE" w:rsidP="00913ADC">
      <w:pPr>
        <w:suppressAutoHyphens/>
        <w:autoSpaceDE w:val="0"/>
        <w:spacing w:after="0" w:line="240" w:lineRule="auto"/>
        <w:jc w:val="both"/>
        <w:rPr>
          <w:rFonts w:ascii="Trebuchet MS" w:eastAsia="Times New Roman" w:hAnsi="Trebuchet MS" w:cs="Times New Roman"/>
          <w:b/>
          <w:color w:val="000000"/>
          <w:sz w:val="24"/>
          <w:szCs w:val="24"/>
          <w:highlight w:val="cyan"/>
          <w:lang w:eastAsia="ar-SA"/>
        </w:rPr>
      </w:pPr>
    </w:p>
    <w:p w:rsidR="00591764" w:rsidRDefault="00F80565" w:rsidP="00913ADC">
      <w:pPr>
        <w:suppressAutoHyphens/>
        <w:autoSpaceDE w:val="0"/>
        <w:spacing w:after="0" w:line="240" w:lineRule="auto"/>
        <w:jc w:val="both"/>
        <w:rPr>
          <w:rFonts w:ascii="Trebuchet MS" w:eastAsia="Times New Roman" w:hAnsi="Trebuchet MS" w:cs="Times New Roman"/>
          <w:b/>
          <w:color w:val="000000"/>
          <w:sz w:val="24"/>
          <w:szCs w:val="24"/>
          <w:highlight w:val="cyan"/>
          <w:lang w:eastAsia="ar-SA"/>
        </w:rPr>
      </w:pPr>
      <w:r w:rsidRPr="00F80565">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7</w:t>
      </w:r>
      <w:r w:rsidRPr="00F80565">
        <w:rPr>
          <w:rFonts w:ascii="Trebuchet MS" w:eastAsia="Times New Roman" w:hAnsi="Trebuchet MS" w:cs="Times New Roman"/>
          <w:b/>
          <w:color w:val="000000"/>
          <w:sz w:val="24"/>
          <w:szCs w:val="24"/>
          <w:lang w:eastAsia="ar-SA"/>
        </w:rPr>
        <w:t xml:space="preserve">. </w:t>
      </w:r>
      <w:r w:rsidR="00A61993">
        <w:rPr>
          <w:rFonts w:ascii="Trebuchet MS" w:eastAsia="Times New Roman" w:hAnsi="Trebuchet MS" w:cs="Times New Roman"/>
          <w:b/>
          <w:color w:val="000000"/>
          <w:sz w:val="24"/>
          <w:szCs w:val="24"/>
          <w:lang w:eastAsia="ar-SA"/>
        </w:rPr>
        <w:t xml:space="preserve">JUICIO PARA LA PROTECCIÓN DE LOS DERECHOS POLÍTICO-ELECTORALES DEL CIUDADANO REENCAUZADO AL </w:t>
      </w:r>
      <w:r w:rsidR="00A61993" w:rsidRPr="00DA2382">
        <w:rPr>
          <w:rFonts w:ascii="Trebuchet MS" w:eastAsia="Times New Roman" w:hAnsi="Trebuchet MS" w:cs="Times New Roman"/>
          <w:b/>
          <w:color w:val="000000"/>
          <w:sz w:val="24"/>
          <w:szCs w:val="24"/>
          <w:lang w:eastAsia="ar-SA"/>
        </w:rPr>
        <w:t xml:space="preserve">TRIBUNAL ELECTORAL DEL </w:t>
      </w:r>
      <w:r w:rsidR="00A61993">
        <w:rPr>
          <w:rFonts w:ascii="Trebuchet MS" w:eastAsia="Times New Roman" w:hAnsi="Trebuchet MS" w:cs="Times New Roman"/>
          <w:b/>
          <w:color w:val="000000"/>
          <w:sz w:val="24"/>
          <w:szCs w:val="24"/>
          <w:lang w:eastAsia="ar-SA"/>
        </w:rPr>
        <w:t>ESTADO DE JALISCO</w:t>
      </w:r>
      <w:r w:rsidRPr="00F80565">
        <w:rPr>
          <w:rFonts w:ascii="Trebuchet MS" w:eastAsia="Times New Roman" w:hAnsi="Trebuchet MS" w:cs="Times New Roman"/>
          <w:b/>
          <w:color w:val="000000"/>
          <w:sz w:val="24"/>
          <w:szCs w:val="24"/>
          <w:lang w:eastAsia="ar-SA"/>
        </w:rPr>
        <w:t xml:space="preserve">. </w:t>
      </w:r>
      <w:r w:rsidRPr="00A61993">
        <w:rPr>
          <w:rFonts w:ascii="Trebuchet MS" w:eastAsia="Times New Roman" w:hAnsi="Trebuchet MS" w:cs="Times New Roman"/>
          <w:color w:val="000000"/>
          <w:sz w:val="24"/>
          <w:szCs w:val="24"/>
          <w:lang w:eastAsia="ar-SA"/>
        </w:rPr>
        <w:t xml:space="preserve">El catorce de abril, la </w:t>
      </w:r>
      <w:r w:rsidR="00A61993" w:rsidRPr="00A61993">
        <w:rPr>
          <w:rFonts w:ascii="Trebuchet MS" w:eastAsia="Times New Roman" w:hAnsi="Trebuchet MS" w:cs="Times New Roman"/>
          <w:color w:val="000000"/>
          <w:sz w:val="24"/>
          <w:szCs w:val="24"/>
          <w:lang w:eastAsia="ar-SA"/>
        </w:rPr>
        <w:t>p</w:t>
      </w:r>
      <w:r w:rsidRPr="00A61993">
        <w:rPr>
          <w:rFonts w:ascii="Trebuchet MS" w:eastAsia="Times New Roman" w:hAnsi="Trebuchet MS" w:cs="Times New Roman"/>
          <w:color w:val="000000"/>
          <w:sz w:val="24"/>
          <w:szCs w:val="24"/>
          <w:lang w:eastAsia="ar-SA"/>
        </w:rPr>
        <w:t>residenta de</w:t>
      </w:r>
      <w:r w:rsidR="00A61993" w:rsidRPr="00A61993">
        <w:rPr>
          <w:rFonts w:ascii="Trebuchet MS" w:eastAsia="Times New Roman" w:hAnsi="Trebuchet MS" w:cs="Times New Roman"/>
          <w:color w:val="000000"/>
          <w:sz w:val="24"/>
          <w:szCs w:val="24"/>
          <w:lang w:eastAsia="ar-SA"/>
        </w:rPr>
        <w:t>l Tribunal Electoral del Estado de Jalisco</w:t>
      </w:r>
      <w:r w:rsidRPr="00A61993">
        <w:rPr>
          <w:rFonts w:ascii="Trebuchet MS" w:eastAsia="Times New Roman" w:hAnsi="Trebuchet MS" w:cs="Times New Roman"/>
          <w:color w:val="000000"/>
          <w:sz w:val="24"/>
          <w:szCs w:val="24"/>
          <w:lang w:eastAsia="ar-SA"/>
        </w:rPr>
        <w:t xml:space="preserve">, dictó acuerdo de turno, remitiendo las constancias del expediente JDC-483/2021 a </w:t>
      </w:r>
      <w:r w:rsidR="00A61993" w:rsidRPr="00A61993">
        <w:rPr>
          <w:rFonts w:ascii="Trebuchet MS" w:eastAsia="Times New Roman" w:hAnsi="Trebuchet MS" w:cs="Times New Roman"/>
          <w:color w:val="000000"/>
          <w:sz w:val="24"/>
          <w:szCs w:val="24"/>
          <w:lang w:eastAsia="ar-SA"/>
        </w:rPr>
        <w:t>la respectiva</w:t>
      </w:r>
      <w:r w:rsidRPr="00A61993">
        <w:rPr>
          <w:rFonts w:ascii="Trebuchet MS" w:eastAsia="Times New Roman" w:hAnsi="Trebuchet MS" w:cs="Times New Roman"/>
          <w:color w:val="000000"/>
          <w:sz w:val="24"/>
          <w:szCs w:val="24"/>
          <w:lang w:eastAsia="ar-SA"/>
        </w:rPr>
        <w:t xml:space="preserve"> ponencia</w:t>
      </w:r>
      <w:r w:rsidRPr="00F80565">
        <w:rPr>
          <w:rFonts w:ascii="Trebuchet MS" w:eastAsia="Times New Roman" w:hAnsi="Trebuchet MS" w:cs="Times New Roman"/>
          <w:b/>
          <w:color w:val="000000"/>
          <w:sz w:val="24"/>
          <w:szCs w:val="24"/>
          <w:lang w:eastAsia="ar-SA"/>
        </w:rPr>
        <w:t>.</w:t>
      </w:r>
    </w:p>
    <w:p w:rsidR="006E7EAE" w:rsidRDefault="006E7EAE" w:rsidP="00913ADC">
      <w:pPr>
        <w:suppressAutoHyphens/>
        <w:autoSpaceDE w:val="0"/>
        <w:spacing w:after="0" w:line="240" w:lineRule="auto"/>
        <w:jc w:val="both"/>
        <w:rPr>
          <w:rFonts w:ascii="Trebuchet MS" w:eastAsia="Times New Roman" w:hAnsi="Trebuchet MS" w:cs="Times New Roman"/>
          <w:b/>
          <w:color w:val="000000"/>
          <w:sz w:val="24"/>
          <w:szCs w:val="24"/>
          <w:highlight w:val="cyan"/>
          <w:lang w:eastAsia="ar-SA"/>
        </w:rPr>
      </w:pPr>
    </w:p>
    <w:p w:rsidR="007D7305" w:rsidRPr="006832A8" w:rsidRDefault="002175C0" w:rsidP="007D7305">
      <w:pPr>
        <w:spacing w:after="0" w:line="240" w:lineRule="auto"/>
        <w:ind w:right="-235"/>
        <w:jc w:val="both"/>
        <w:rPr>
          <w:rFonts w:ascii="Trebuchet MS" w:hAnsi="Trebuchet MS" w:cs="Arial"/>
          <w:sz w:val="24"/>
          <w:szCs w:val="24"/>
        </w:rPr>
      </w:pPr>
      <w:r>
        <w:rPr>
          <w:rFonts w:ascii="Trebuchet MS" w:eastAsia="Times New Roman" w:hAnsi="Trebuchet MS" w:cs="Times New Roman"/>
          <w:b/>
          <w:sz w:val="24"/>
          <w:szCs w:val="24"/>
          <w:lang w:eastAsia="es-ES"/>
        </w:rPr>
        <w:lastRenderedPageBreak/>
        <w:t xml:space="preserve">18. </w:t>
      </w:r>
      <w:r w:rsidR="005A5C1D" w:rsidRPr="00115A4F">
        <w:rPr>
          <w:rFonts w:ascii="Trebuchet MS" w:eastAsia="Times New Roman" w:hAnsi="Trebuchet MS" w:cs="Times New Roman"/>
          <w:b/>
          <w:sz w:val="24"/>
          <w:szCs w:val="24"/>
          <w:lang w:eastAsia="es-ES"/>
        </w:rPr>
        <w:t>RESOLUCI</w:t>
      </w:r>
      <w:r>
        <w:rPr>
          <w:rFonts w:ascii="Trebuchet MS" w:eastAsia="Times New Roman" w:hAnsi="Trebuchet MS" w:cs="Times New Roman"/>
          <w:b/>
          <w:sz w:val="24"/>
          <w:szCs w:val="24"/>
          <w:lang w:eastAsia="es-ES"/>
        </w:rPr>
        <w:t>ÓN</w:t>
      </w:r>
      <w:r w:rsidR="001A7986">
        <w:rPr>
          <w:rFonts w:ascii="Trebuchet MS" w:eastAsia="Times New Roman" w:hAnsi="Trebuchet MS" w:cs="Times New Roman"/>
          <w:b/>
          <w:sz w:val="24"/>
          <w:szCs w:val="24"/>
          <w:lang w:eastAsia="es-ES"/>
        </w:rPr>
        <w:t xml:space="preserve"> DEL </w:t>
      </w:r>
      <w:r w:rsidR="0070138F"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70138F" w:rsidRPr="00301758">
        <w:rPr>
          <w:rFonts w:ascii="Trebuchet MS" w:eastAsia="Times New Roman" w:hAnsi="Trebuchet MS" w:cs="Times New Roman"/>
          <w:b/>
          <w:color w:val="000000"/>
          <w:sz w:val="24"/>
          <w:szCs w:val="24"/>
          <w:lang w:eastAsia="ar-SA"/>
        </w:rPr>
        <w:t>JDC-</w:t>
      </w:r>
      <w:r>
        <w:rPr>
          <w:rFonts w:ascii="Trebuchet MS" w:eastAsia="Times New Roman" w:hAnsi="Trebuchet MS" w:cs="Times New Roman"/>
          <w:b/>
          <w:color w:val="000000"/>
          <w:sz w:val="24"/>
          <w:szCs w:val="24"/>
          <w:lang w:eastAsia="ar-SA"/>
        </w:rPr>
        <w:t>483</w:t>
      </w:r>
      <w:r w:rsidR="0070138F" w:rsidRPr="00301758">
        <w:rPr>
          <w:rFonts w:ascii="Trebuchet MS" w:eastAsia="Times New Roman" w:hAnsi="Trebuchet MS" w:cs="Times New Roman"/>
          <w:b/>
          <w:color w:val="000000"/>
          <w:sz w:val="24"/>
          <w:szCs w:val="24"/>
          <w:lang w:eastAsia="ar-SA"/>
        </w:rPr>
        <w:t>/2021</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Pr>
          <w:rFonts w:ascii="Trebuchet MS" w:eastAsia="Times New Roman" w:hAnsi="Trebuchet MS" w:cs="Times New Roman"/>
          <w:sz w:val="24"/>
          <w:szCs w:val="24"/>
          <w:lang w:eastAsia="es-ES"/>
        </w:rPr>
        <w:t xml:space="preserve">veintiuno de </w:t>
      </w:r>
      <w:r w:rsidR="00310C90">
        <w:rPr>
          <w:rFonts w:ascii="Trebuchet MS" w:eastAsia="Times New Roman" w:hAnsi="Trebuchet MS" w:cs="Times New Roman"/>
          <w:sz w:val="24"/>
          <w:szCs w:val="24"/>
          <w:lang w:eastAsia="es-ES"/>
        </w:rPr>
        <w:t>abril</w:t>
      </w:r>
      <w:r w:rsidR="00DC4748">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se recibi</w:t>
      </w:r>
      <w:r w:rsidR="007D7305">
        <w:rPr>
          <w:rFonts w:ascii="Trebuchet MS" w:eastAsia="Times New Roman" w:hAnsi="Trebuchet MS" w:cs="Times New Roman"/>
          <w:sz w:val="24"/>
          <w:szCs w:val="24"/>
          <w:lang w:eastAsia="es-ES"/>
        </w:rPr>
        <w:t>ó</w:t>
      </w:r>
      <w:r w:rsidR="00110D24">
        <w:rPr>
          <w:rFonts w:ascii="Trebuchet MS" w:eastAsia="Times New Roman" w:hAnsi="Trebuchet MS" w:cs="Times New Roman"/>
          <w:sz w:val="24"/>
          <w:szCs w:val="24"/>
          <w:lang w:eastAsia="es-ES"/>
        </w:rPr>
        <w:t xml:space="preserve"> en este Instituto la sentencia emitida por el</w:t>
      </w:r>
      <w:r w:rsidR="008F7535">
        <w:rPr>
          <w:rFonts w:ascii="Trebuchet MS" w:eastAsia="Times New Roman" w:hAnsi="Trebuchet MS" w:cs="Times New Roman"/>
          <w:sz w:val="24"/>
          <w:szCs w:val="24"/>
          <w:lang w:eastAsia="es-ES"/>
        </w:rPr>
        <w:t xml:space="preserve"> Tribunal Electoral del Estado de Jalisco</w:t>
      </w:r>
      <w:r w:rsidR="005A5C1D" w:rsidRPr="00115A4F">
        <w:rPr>
          <w:rFonts w:ascii="Trebuchet MS" w:eastAsia="Times New Roman" w:hAnsi="Trebuchet MS" w:cs="Times New Roman"/>
          <w:sz w:val="24"/>
          <w:szCs w:val="24"/>
          <w:lang w:eastAsia="es-ES"/>
        </w:rPr>
        <w:t xml:space="preserve">, </w:t>
      </w:r>
      <w:r w:rsidR="003C7E22">
        <w:rPr>
          <w:rFonts w:ascii="Trebuchet MS" w:eastAsia="Times New Roman" w:hAnsi="Trebuchet MS" w:cs="Times New Roman"/>
          <w:sz w:val="24"/>
          <w:szCs w:val="24"/>
          <w:lang w:eastAsia="es-ES"/>
        </w:rPr>
        <w:t xml:space="preserve">en el </w:t>
      </w:r>
      <w:r w:rsidR="00FC148B">
        <w:rPr>
          <w:rFonts w:ascii="Trebuchet MS" w:eastAsia="Times New Roman" w:hAnsi="Trebuchet MS" w:cs="Times New Roman"/>
          <w:color w:val="000000"/>
          <w:sz w:val="24"/>
          <w:szCs w:val="24"/>
          <w:lang w:eastAsia="ar-SA"/>
        </w:rPr>
        <w:t xml:space="preserve">juicio para la protección de los derechos político-electorales del ciudadano </w:t>
      </w:r>
      <w:r w:rsidR="00FC148B" w:rsidRPr="00DC213F">
        <w:rPr>
          <w:rFonts w:ascii="Trebuchet MS" w:eastAsia="Times New Roman" w:hAnsi="Trebuchet MS" w:cs="Times New Roman"/>
          <w:color w:val="000000"/>
          <w:sz w:val="24"/>
          <w:szCs w:val="24"/>
          <w:lang w:eastAsia="ar-SA"/>
        </w:rPr>
        <w:t>JDC-</w:t>
      </w:r>
      <w:r w:rsidR="00FC148B">
        <w:rPr>
          <w:rFonts w:ascii="Trebuchet MS" w:eastAsia="Times New Roman" w:hAnsi="Trebuchet MS" w:cs="Times New Roman"/>
          <w:color w:val="000000"/>
          <w:sz w:val="24"/>
          <w:szCs w:val="24"/>
          <w:lang w:eastAsia="ar-SA"/>
        </w:rPr>
        <w:t>483</w:t>
      </w:r>
      <w:r w:rsidR="00FC148B" w:rsidRPr="00DC213F">
        <w:rPr>
          <w:rFonts w:ascii="Trebuchet MS" w:eastAsia="Times New Roman" w:hAnsi="Trebuchet MS" w:cs="Times New Roman"/>
          <w:color w:val="000000"/>
          <w:sz w:val="24"/>
          <w:szCs w:val="24"/>
          <w:lang w:eastAsia="ar-SA"/>
        </w:rPr>
        <w:t>/2021</w:t>
      </w:r>
      <w:r w:rsidR="00DC4748">
        <w:rPr>
          <w:rFonts w:ascii="Trebuchet MS" w:eastAsia="Times New Roman" w:hAnsi="Trebuchet MS" w:cs="Times New Roman"/>
          <w:sz w:val="24"/>
          <w:szCs w:val="24"/>
          <w:lang w:eastAsia="es-ES"/>
        </w:rPr>
        <w:t xml:space="preserve">, </w:t>
      </w:r>
      <w:r w:rsidR="003C7E22">
        <w:rPr>
          <w:rFonts w:ascii="Trebuchet MS" w:eastAsia="Times New Roman" w:hAnsi="Trebuchet MS" w:cs="Times New Roman"/>
          <w:sz w:val="24"/>
          <w:szCs w:val="24"/>
          <w:lang w:eastAsia="es-ES"/>
        </w:rPr>
        <w:t xml:space="preserve">y a la que correspondió el folio 03433, con la que se </w:t>
      </w:r>
      <w:r w:rsidR="007D7305">
        <w:rPr>
          <w:rFonts w:ascii="Trebuchet MS" w:eastAsia="Times New Roman" w:hAnsi="Trebuchet MS" w:cs="Arial"/>
          <w:sz w:val="24"/>
          <w:szCs w:val="24"/>
          <w:lang w:eastAsia="es-ES"/>
        </w:rPr>
        <w:t>revoca</w:t>
      </w:r>
      <w:r w:rsidR="00EB3788">
        <w:rPr>
          <w:rFonts w:ascii="Trebuchet MS" w:eastAsia="Times New Roman" w:hAnsi="Trebuchet MS" w:cs="Arial"/>
          <w:sz w:val="24"/>
          <w:szCs w:val="24"/>
          <w:lang w:eastAsia="es-ES"/>
        </w:rPr>
        <w:t xml:space="preserve"> en lo conducente</w:t>
      </w:r>
      <w:r w:rsidR="007D7305" w:rsidRPr="006832A8">
        <w:rPr>
          <w:rFonts w:ascii="Trebuchet MS" w:hAnsi="Trebuchet MS" w:cs="Arial"/>
          <w:sz w:val="24"/>
          <w:szCs w:val="24"/>
        </w:rPr>
        <w:t xml:space="preserve"> el acuerdo </w:t>
      </w:r>
      <w:r w:rsidR="007D7305" w:rsidRPr="007D7305">
        <w:rPr>
          <w:rFonts w:ascii="Trebuchet MS" w:hAnsi="Trebuchet MS" w:cs="Arial"/>
          <w:sz w:val="24"/>
          <w:szCs w:val="24"/>
        </w:rPr>
        <w:t>IEPC-ACG-07</w:t>
      </w:r>
      <w:r w:rsidR="007D7305">
        <w:rPr>
          <w:rFonts w:ascii="Trebuchet MS" w:hAnsi="Trebuchet MS" w:cs="Arial"/>
          <w:sz w:val="24"/>
          <w:szCs w:val="24"/>
        </w:rPr>
        <w:t>9</w:t>
      </w:r>
      <w:r w:rsidR="007D7305" w:rsidRPr="007D7305">
        <w:rPr>
          <w:rFonts w:ascii="Trebuchet MS" w:hAnsi="Trebuchet MS" w:cs="Arial"/>
          <w:sz w:val="24"/>
          <w:szCs w:val="24"/>
        </w:rPr>
        <w:t>/20</w:t>
      </w:r>
      <w:r w:rsidR="007D7305">
        <w:rPr>
          <w:rFonts w:ascii="Trebuchet MS" w:hAnsi="Trebuchet MS" w:cs="Arial"/>
          <w:sz w:val="24"/>
          <w:szCs w:val="24"/>
        </w:rPr>
        <w:t>21</w:t>
      </w:r>
      <w:r w:rsidR="007D7305" w:rsidRPr="007D7305">
        <w:rPr>
          <w:rFonts w:ascii="Trebuchet MS" w:hAnsi="Trebuchet MS" w:cs="Arial"/>
          <w:sz w:val="24"/>
          <w:szCs w:val="24"/>
        </w:rPr>
        <w:t>, única y exclusivamente en lo tocante a la negativa de registro de</w:t>
      </w:r>
      <w:r w:rsidR="00EB3788">
        <w:rPr>
          <w:rFonts w:ascii="Trebuchet MS" w:hAnsi="Trebuchet MS" w:cs="Arial"/>
          <w:sz w:val="24"/>
          <w:szCs w:val="24"/>
        </w:rPr>
        <w:t>l C.</w:t>
      </w:r>
      <w:r w:rsidR="007D7305">
        <w:rPr>
          <w:rFonts w:ascii="Trebuchet MS" w:hAnsi="Trebuchet MS" w:cs="Arial"/>
          <w:sz w:val="24"/>
          <w:szCs w:val="24"/>
        </w:rPr>
        <w:t xml:space="preserve"> </w:t>
      </w:r>
      <w:r w:rsidR="00EB3788">
        <w:rPr>
          <w:rFonts w:ascii="Trebuchet MS" w:hAnsi="Trebuchet MS" w:cs="Arial"/>
          <w:sz w:val="24"/>
          <w:szCs w:val="24"/>
        </w:rPr>
        <w:t>Luis Ernesto Munguía González</w:t>
      </w:r>
      <w:r w:rsidR="007D7305">
        <w:rPr>
          <w:rFonts w:ascii="Trebuchet MS" w:eastAsia="Times New Roman" w:hAnsi="Trebuchet MS" w:cs="Times New Roman"/>
          <w:bCs/>
          <w:sz w:val="24"/>
          <w:szCs w:val="24"/>
          <w:lang w:val="es-ES" w:eastAsia="ar-SA"/>
        </w:rPr>
        <w:t>.</w:t>
      </w:r>
    </w:p>
    <w:p w:rsidR="007D7305" w:rsidRDefault="007D7305"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w:t>
      </w:r>
      <w:r w:rsidRPr="0055556A">
        <w:rPr>
          <w:rFonts w:ascii="Trebuchet MS" w:eastAsia="Times New Roman" w:hAnsi="Trebuchet MS" w:cs="Angsana New"/>
          <w:sz w:val="24"/>
          <w:szCs w:val="24"/>
          <w:lang w:eastAsia="ar-SA"/>
        </w:rPr>
        <w:lastRenderedPageBreak/>
        <w:t xml:space="preserve">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lastRenderedPageBreak/>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lastRenderedPageBreak/>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w:t>
      </w:r>
      <w:r w:rsidRPr="0055556A">
        <w:rPr>
          <w:rFonts w:ascii="Trebuchet MS" w:hAnsi="Trebuchet MS" w:cs="Arial"/>
          <w:iCs/>
          <w:sz w:val="24"/>
          <w:szCs w:val="24"/>
          <w:lang w:eastAsia="ar-SA"/>
        </w:rPr>
        <w:lastRenderedPageBreak/>
        <w:t xml:space="preserve">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0C593D" w:rsidRPr="00450DB4"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450DB4">
        <w:rPr>
          <w:rFonts w:ascii="Trebuchet MS" w:hAnsi="Trebuchet MS" w:cs="Arial"/>
          <w:iCs/>
          <w:sz w:val="24"/>
          <w:szCs w:val="24"/>
          <w:lang w:eastAsia="ar-SA"/>
        </w:rPr>
        <w:t>1.- En los municipios en que la población no exceda de cincuenta mil habitantes se elegirán</w:t>
      </w:r>
    </w:p>
    <w:p w:rsidR="000C593D" w:rsidRPr="00450DB4"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450DB4">
        <w:rPr>
          <w:rFonts w:ascii="Trebuchet MS" w:hAnsi="Trebuchet MS" w:cs="Arial"/>
          <w:iCs/>
          <w:sz w:val="24"/>
          <w:szCs w:val="24"/>
          <w:lang w:eastAsia="ar-SA"/>
        </w:rPr>
        <w:t>Siete regidoras y regidores por el principio de mayoría relativa.</w:t>
      </w: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450DB4">
        <w:rPr>
          <w:rFonts w:ascii="Trebuchet MS" w:hAnsi="Trebuchet MS" w:cs="Arial"/>
          <w:iCs/>
          <w:sz w:val="24"/>
          <w:szCs w:val="24"/>
          <w:lang w:eastAsia="ar-SA"/>
        </w:rPr>
        <w:t>Hasta cuatro de representación proporcional.</w:t>
      </w:r>
    </w:p>
    <w:p w:rsidR="000C593D" w:rsidRPr="00450DB4"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0C593D" w:rsidRPr="00450DB4"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450DB4">
        <w:rPr>
          <w:rFonts w:ascii="Trebuchet MS" w:hAnsi="Trebuchet MS" w:cs="Arial"/>
          <w:iCs/>
          <w:sz w:val="24"/>
          <w:szCs w:val="24"/>
          <w:lang w:eastAsia="ar-SA"/>
        </w:rPr>
        <w:t>2.- En los municipios cuya población exceda de cincuenta mil, pero no de cien mil habitantes, se elegirán:</w:t>
      </w:r>
    </w:p>
    <w:p w:rsidR="000C593D" w:rsidRPr="00450DB4"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Nueve regidoras y regidores por el principio de mayoría relativa. </w:t>
      </w: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Hasta cinco regidoras y regidores de representación proporcional.</w:t>
      </w:r>
    </w:p>
    <w:p w:rsidR="000C593D" w:rsidRPr="00450DB4"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0C593D" w:rsidRPr="00450DB4"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450DB4">
        <w:rPr>
          <w:rFonts w:ascii="Trebuchet MS" w:hAnsi="Trebuchet MS" w:cs="Arial"/>
          <w:iCs/>
          <w:sz w:val="24"/>
          <w:szCs w:val="24"/>
          <w:lang w:eastAsia="ar-SA"/>
        </w:rPr>
        <w:t>3.- En los municipios en que la población exceda de cien mil, pero no de quinientos mil habitantes, se elegirán:</w:t>
      </w:r>
    </w:p>
    <w:p w:rsidR="000C593D" w:rsidRPr="00450DB4"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Diez regidoras y regidores por el principio de mayoría relativa. </w:t>
      </w: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Hasta seis regidoras y regidores de representación proporcional.</w:t>
      </w:r>
    </w:p>
    <w:p w:rsidR="000C593D" w:rsidRPr="00450DB4"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0C593D" w:rsidRPr="00450DB4" w:rsidRDefault="000C593D" w:rsidP="000C593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450DB4">
        <w:rPr>
          <w:rFonts w:ascii="Trebuchet MS" w:hAnsi="Trebuchet MS" w:cs="Arial"/>
          <w:iCs/>
          <w:sz w:val="24"/>
          <w:szCs w:val="24"/>
          <w:lang w:eastAsia="ar-SA"/>
        </w:rPr>
        <w:t xml:space="preserve">4.- En los municipios en que la población exceda de quinientos mil habitantes, se elegirán: </w:t>
      </w:r>
    </w:p>
    <w:p w:rsidR="000C593D" w:rsidRPr="00450DB4" w:rsidRDefault="000C593D" w:rsidP="000C593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Doce regidoras y regidores por el principio de mayoría relativa.</w:t>
      </w:r>
    </w:p>
    <w:p w:rsidR="000C593D" w:rsidRPr="00450DB4" w:rsidRDefault="000C593D" w:rsidP="000C593D">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450DB4">
        <w:rPr>
          <w:rFonts w:ascii="Trebuchet MS" w:hAnsi="Trebuchet MS" w:cs="Arial"/>
          <w:iCs/>
          <w:sz w:val="24"/>
          <w:szCs w:val="24"/>
          <w:lang w:eastAsia="ar-SA"/>
        </w:rPr>
        <w:t>Hasta siete regidoras y regidores de representación proporcional.</w:t>
      </w:r>
    </w:p>
    <w:p w:rsidR="009930A0" w:rsidRDefault="009930A0" w:rsidP="006D545E">
      <w:pPr>
        <w:spacing w:after="0" w:line="240" w:lineRule="auto"/>
        <w:jc w:val="both"/>
        <w:rPr>
          <w:rFonts w:ascii="Trebuchet MS" w:eastAsia="Calibri" w:hAnsi="Trebuchet MS" w:cs="Arial"/>
          <w:b/>
          <w:sz w:val="24"/>
          <w:szCs w:val="24"/>
          <w:lang w:eastAsia="ar-SA"/>
        </w:rPr>
      </w:pPr>
    </w:p>
    <w:p w:rsidR="003B7A1C" w:rsidRPr="00DA2382" w:rsidRDefault="00F41359" w:rsidP="003B7A1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D74976">
        <w:rPr>
          <w:rFonts w:ascii="Trebuchet MS" w:eastAsia="Calibri" w:hAnsi="Trebuchet MS" w:cs="Arial"/>
          <w:b/>
          <w:sz w:val="24"/>
          <w:szCs w:val="24"/>
          <w:lang w:eastAsia="ar-SA"/>
        </w:rPr>
        <w:t>X</w:t>
      </w:r>
      <w:r w:rsidR="00F73675" w:rsidRPr="00D74976">
        <w:rPr>
          <w:rFonts w:ascii="Trebuchet MS" w:eastAsia="Calibri" w:hAnsi="Trebuchet MS" w:cs="Arial"/>
          <w:b/>
          <w:sz w:val="24"/>
          <w:szCs w:val="24"/>
          <w:lang w:eastAsia="ar-SA"/>
        </w:rPr>
        <w:t>I</w:t>
      </w:r>
      <w:r w:rsidRPr="00D74976">
        <w:rPr>
          <w:rFonts w:ascii="Trebuchet MS" w:eastAsia="Calibri" w:hAnsi="Trebuchet MS" w:cs="Arial"/>
          <w:b/>
          <w:sz w:val="24"/>
          <w:szCs w:val="24"/>
          <w:lang w:eastAsia="ar-SA"/>
        </w:rPr>
        <w:t>.</w:t>
      </w:r>
      <w:r w:rsidRPr="00D74976">
        <w:rPr>
          <w:rFonts w:ascii="Trebuchet MS" w:eastAsia="Calibri" w:hAnsi="Trebuchet MS" w:cs="Arial"/>
          <w:sz w:val="24"/>
          <w:szCs w:val="24"/>
          <w:lang w:eastAsia="ar-SA"/>
        </w:rPr>
        <w:t xml:space="preserve"> </w:t>
      </w:r>
      <w:r w:rsidR="006D545E" w:rsidRPr="00D74976">
        <w:rPr>
          <w:rFonts w:ascii="Trebuchet MS" w:eastAsia="Times New Roman" w:hAnsi="Trebuchet MS" w:cs="Times New Roman"/>
          <w:b/>
          <w:sz w:val="24"/>
          <w:szCs w:val="24"/>
          <w:lang w:eastAsia="es-ES"/>
        </w:rPr>
        <w:t xml:space="preserve">DEL </w:t>
      </w:r>
      <w:r w:rsidR="00F73675" w:rsidRPr="00D74976">
        <w:rPr>
          <w:rFonts w:ascii="Trebuchet MS" w:eastAsia="Times New Roman" w:hAnsi="Trebuchet MS" w:cs="Times New Roman"/>
          <w:b/>
          <w:color w:val="000000"/>
          <w:sz w:val="24"/>
          <w:szCs w:val="24"/>
          <w:lang w:eastAsia="ar-SA"/>
        </w:rPr>
        <w:t>JUICIO PARA LA PROTECCIÓN DE LOS DERECHOS POLÍTICO-ELECTORALES DEL CIUDADANO</w:t>
      </w:r>
      <w:r w:rsidR="00F73675" w:rsidRPr="00411042">
        <w:rPr>
          <w:rFonts w:ascii="Trebuchet MS" w:eastAsia="Times New Roman" w:hAnsi="Trebuchet MS" w:cs="Times New Roman"/>
          <w:b/>
          <w:color w:val="000000"/>
          <w:sz w:val="24"/>
          <w:szCs w:val="24"/>
          <w:lang w:eastAsia="ar-SA"/>
        </w:rPr>
        <w:t xml:space="preserve"> JDC-</w:t>
      </w:r>
      <w:r w:rsidR="003B7A1C">
        <w:rPr>
          <w:rFonts w:ascii="Trebuchet MS" w:eastAsia="Times New Roman" w:hAnsi="Trebuchet MS" w:cs="Times New Roman"/>
          <w:b/>
          <w:color w:val="000000"/>
          <w:sz w:val="24"/>
          <w:szCs w:val="24"/>
          <w:lang w:eastAsia="ar-SA"/>
        </w:rPr>
        <w:t>483</w:t>
      </w:r>
      <w:r w:rsidR="00F73675" w:rsidRPr="00411042">
        <w:rPr>
          <w:rFonts w:ascii="Trebuchet MS" w:eastAsia="Times New Roman" w:hAnsi="Trebuchet MS" w:cs="Times New Roman"/>
          <w:b/>
          <w:color w:val="000000"/>
          <w:sz w:val="24"/>
          <w:szCs w:val="24"/>
          <w:lang w:eastAsia="ar-SA"/>
        </w:rPr>
        <w:t>/2021</w:t>
      </w:r>
      <w:r w:rsidR="00F73675" w:rsidRPr="00411042">
        <w:rPr>
          <w:rFonts w:ascii="Trebuchet MS" w:hAnsi="Trebuchet MS"/>
          <w:b/>
          <w:sz w:val="24"/>
          <w:szCs w:val="24"/>
        </w:rPr>
        <w:t xml:space="preserve">. </w:t>
      </w:r>
      <w:r w:rsidR="006D545E" w:rsidRPr="00411042">
        <w:rPr>
          <w:rFonts w:ascii="Trebuchet MS" w:eastAsia="Times New Roman" w:hAnsi="Trebuchet MS" w:cs="Arial"/>
          <w:sz w:val="24"/>
          <w:szCs w:val="24"/>
          <w:lang w:eastAsia="es-ES"/>
        </w:rPr>
        <w:t xml:space="preserve">Que tal como se estableció en </w:t>
      </w:r>
      <w:r w:rsidR="007D7D02" w:rsidRPr="00411042">
        <w:rPr>
          <w:rFonts w:ascii="Trebuchet MS" w:eastAsia="Times New Roman" w:hAnsi="Trebuchet MS" w:cs="Arial"/>
          <w:sz w:val="24"/>
          <w:szCs w:val="24"/>
          <w:lang w:eastAsia="es-ES"/>
        </w:rPr>
        <w:t>los</w:t>
      </w:r>
      <w:r w:rsidR="006D545E" w:rsidRPr="00411042">
        <w:rPr>
          <w:rFonts w:ascii="Trebuchet MS" w:eastAsia="Times New Roman" w:hAnsi="Trebuchet MS" w:cs="Arial"/>
          <w:sz w:val="24"/>
          <w:szCs w:val="24"/>
          <w:lang w:eastAsia="es-ES"/>
        </w:rPr>
        <w:t xml:space="preserve"> antecedente</w:t>
      </w:r>
      <w:r w:rsidR="007D7D02" w:rsidRPr="00411042">
        <w:rPr>
          <w:rFonts w:ascii="Trebuchet MS" w:eastAsia="Times New Roman" w:hAnsi="Trebuchet MS" w:cs="Arial"/>
          <w:sz w:val="24"/>
          <w:szCs w:val="24"/>
          <w:lang w:eastAsia="es-ES"/>
        </w:rPr>
        <w:t>s</w:t>
      </w:r>
      <w:r w:rsidR="006D545E" w:rsidRPr="00411042">
        <w:rPr>
          <w:rFonts w:ascii="Trebuchet MS" w:eastAsia="Times New Roman" w:hAnsi="Trebuchet MS" w:cs="Arial"/>
          <w:sz w:val="24"/>
          <w:szCs w:val="24"/>
          <w:lang w:eastAsia="es-ES"/>
        </w:rPr>
        <w:t xml:space="preserve"> </w:t>
      </w:r>
      <w:r w:rsidR="003B7A1C">
        <w:rPr>
          <w:rFonts w:ascii="Trebuchet MS" w:eastAsia="Times New Roman" w:hAnsi="Trebuchet MS" w:cs="Arial"/>
          <w:sz w:val="24"/>
          <w:szCs w:val="24"/>
          <w:lang w:eastAsia="es-ES"/>
        </w:rPr>
        <w:t>16 y 17</w:t>
      </w:r>
      <w:r w:rsidR="006D545E" w:rsidRPr="00411042">
        <w:rPr>
          <w:rFonts w:ascii="Trebuchet MS" w:eastAsia="Times New Roman" w:hAnsi="Trebuchet MS" w:cs="Arial"/>
          <w:sz w:val="24"/>
          <w:szCs w:val="24"/>
          <w:lang w:eastAsia="es-ES"/>
        </w:rPr>
        <w:t xml:space="preserve"> de este acuerdo, </w:t>
      </w:r>
      <w:r w:rsidR="003B7A1C">
        <w:rPr>
          <w:rFonts w:ascii="Trebuchet MS" w:eastAsia="Times New Roman" w:hAnsi="Trebuchet MS" w:cs="Arial"/>
          <w:sz w:val="24"/>
          <w:szCs w:val="24"/>
          <w:lang w:eastAsia="es-ES"/>
        </w:rPr>
        <w:t xml:space="preserve">el diez de abril del año en curso, </w:t>
      </w:r>
      <w:r w:rsidR="00F0646C">
        <w:rPr>
          <w:rFonts w:ascii="Trebuchet MS" w:eastAsia="Times New Roman" w:hAnsi="Trebuchet MS" w:cs="Arial"/>
          <w:sz w:val="24"/>
          <w:szCs w:val="24"/>
          <w:lang w:eastAsia="es-ES"/>
        </w:rPr>
        <w:t xml:space="preserve">el C. </w:t>
      </w:r>
      <w:r w:rsidR="00F0646C">
        <w:rPr>
          <w:rFonts w:ascii="Trebuchet MS" w:eastAsia="Times New Roman" w:hAnsi="Trebuchet MS" w:cs="Times New Roman"/>
          <w:color w:val="000000"/>
          <w:sz w:val="24"/>
          <w:szCs w:val="24"/>
          <w:lang w:eastAsia="ar-SA"/>
        </w:rPr>
        <w:t>Luis Ernesto Munguía González</w:t>
      </w:r>
      <w:r w:rsidR="003B7A1C" w:rsidRPr="00DA2382">
        <w:rPr>
          <w:rFonts w:ascii="Trebuchet MS" w:eastAsia="Times New Roman" w:hAnsi="Trebuchet MS" w:cs="Times New Roman"/>
          <w:color w:val="000000"/>
          <w:sz w:val="24"/>
          <w:szCs w:val="24"/>
          <w:lang w:eastAsia="ar-SA"/>
        </w:rPr>
        <w:t>, p</w:t>
      </w:r>
      <w:r w:rsidR="003B7A1C">
        <w:rPr>
          <w:rFonts w:ascii="Trebuchet MS" w:eastAsia="Times New Roman" w:hAnsi="Trebuchet MS" w:cs="Times New Roman"/>
          <w:color w:val="000000"/>
          <w:sz w:val="24"/>
          <w:szCs w:val="24"/>
          <w:lang w:eastAsia="ar-SA"/>
        </w:rPr>
        <w:t>resentó</w:t>
      </w:r>
      <w:r w:rsidR="003B7A1C" w:rsidRPr="00DA2382">
        <w:rPr>
          <w:rFonts w:ascii="Trebuchet MS" w:eastAsia="Times New Roman" w:hAnsi="Trebuchet MS" w:cs="Times New Roman"/>
          <w:color w:val="000000"/>
          <w:sz w:val="24"/>
          <w:szCs w:val="24"/>
          <w:lang w:eastAsia="ar-SA"/>
        </w:rPr>
        <w:t xml:space="preserve"> </w:t>
      </w:r>
      <w:r w:rsidR="003B7A1C" w:rsidRPr="0064022C">
        <w:rPr>
          <w:rFonts w:ascii="Trebuchet MS" w:eastAsia="Times New Roman" w:hAnsi="Trebuchet MS" w:cs="Times New Roman"/>
          <w:color w:val="000000"/>
          <w:sz w:val="24"/>
          <w:szCs w:val="24"/>
          <w:lang w:eastAsia="ar-SA"/>
        </w:rPr>
        <w:t xml:space="preserve">juicio para la protección de los derechos político-electorales del ciudadano </w:t>
      </w:r>
      <w:r w:rsidR="003B7A1C" w:rsidRPr="00DA2382">
        <w:rPr>
          <w:rFonts w:ascii="Trebuchet MS" w:eastAsia="Times New Roman" w:hAnsi="Trebuchet MS" w:cs="Times New Roman"/>
          <w:color w:val="000000"/>
          <w:sz w:val="24"/>
          <w:szCs w:val="24"/>
          <w:lang w:eastAsia="ar-SA"/>
        </w:rPr>
        <w:t>de manera directa en la Sala Regional Guadalajara del Tribunal Electoral del Poder Judicial de la Federación,</w:t>
      </w:r>
      <w:r w:rsidR="003B7A1C">
        <w:rPr>
          <w:rFonts w:ascii="Trebuchet MS" w:eastAsia="Times New Roman" w:hAnsi="Trebuchet MS" w:cs="Times New Roman"/>
          <w:color w:val="000000"/>
          <w:sz w:val="24"/>
          <w:szCs w:val="24"/>
          <w:lang w:eastAsia="ar-SA"/>
        </w:rPr>
        <w:t xml:space="preserve"> en contra del acuerdo IEPC-ACG-079/2021</w:t>
      </w:r>
      <w:r w:rsidR="003B7A1C" w:rsidRPr="00DA2382">
        <w:rPr>
          <w:rFonts w:ascii="Trebuchet MS" w:eastAsia="Times New Roman" w:hAnsi="Trebuchet MS" w:cs="Times New Roman"/>
          <w:color w:val="000000"/>
          <w:sz w:val="24"/>
          <w:szCs w:val="24"/>
          <w:lang w:eastAsia="ar-SA"/>
        </w:rPr>
        <w:t xml:space="preserve">, medio de impugnación que fue registrado con la clave SG-JDC-219/2021 </w:t>
      </w:r>
    </w:p>
    <w:p w:rsidR="003B7A1C" w:rsidRPr="00DA2382" w:rsidRDefault="003B7A1C" w:rsidP="003B7A1C">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DA2382">
        <w:rPr>
          <w:rFonts w:ascii="Trebuchet MS" w:eastAsia="Times New Roman" w:hAnsi="Trebuchet MS" w:cs="Times New Roman"/>
          <w:b/>
          <w:color w:val="000000"/>
          <w:sz w:val="24"/>
          <w:szCs w:val="24"/>
          <w:lang w:eastAsia="ar-SA"/>
        </w:rPr>
        <w:t xml:space="preserve"> </w:t>
      </w:r>
    </w:p>
    <w:p w:rsidR="003B7A1C" w:rsidRDefault="003B7A1C" w:rsidP="003B7A1C">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3C292C">
        <w:rPr>
          <w:rFonts w:ascii="Trebuchet MS" w:eastAsia="Times New Roman" w:hAnsi="Trebuchet MS" w:cs="Times New Roman"/>
          <w:color w:val="000000"/>
          <w:sz w:val="24"/>
          <w:szCs w:val="24"/>
          <w:lang w:eastAsia="ar-SA"/>
        </w:rPr>
        <w:t>Sin embargo, por acuerdo plenario el trece de abril la referida Sala, reencauzó el medio de impugnación al Tribunal Electoral del Estado de Jalisco</w:t>
      </w:r>
      <w:r>
        <w:rPr>
          <w:rFonts w:ascii="Trebuchet MS" w:eastAsia="Times New Roman" w:hAnsi="Trebuchet MS" w:cs="Times New Roman"/>
          <w:color w:val="000000"/>
          <w:sz w:val="24"/>
          <w:szCs w:val="24"/>
          <w:lang w:eastAsia="ar-SA"/>
        </w:rPr>
        <w:t xml:space="preserve">, por lo que el </w:t>
      </w:r>
      <w:r w:rsidRPr="00A61993">
        <w:rPr>
          <w:rFonts w:ascii="Trebuchet MS" w:eastAsia="Times New Roman" w:hAnsi="Trebuchet MS" w:cs="Times New Roman"/>
          <w:color w:val="000000"/>
          <w:sz w:val="24"/>
          <w:szCs w:val="24"/>
          <w:lang w:eastAsia="ar-SA"/>
        </w:rPr>
        <w:t>catorce de abril</w:t>
      </w:r>
      <w:r>
        <w:rPr>
          <w:rFonts w:ascii="Trebuchet MS" w:eastAsia="Times New Roman" w:hAnsi="Trebuchet MS" w:cs="Times New Roman"/>
          <w:color w:val="000000"/>
          <w:sz w:val="24"/>
          <w:szCs w:val="24"/>
          <w:lang w:eastAsia="ar-SA"/>
        </w:rPr>
        <w:t xml:space="preserve"> del presente año</w:t>
      </w:r>
      <w:r w:rsidRPr="00A61993">
        <w:rPr>
          <w:rFonts w:ascii="Trebuchet MS" w:eastAsia="Times New Roman" w:hAnsi="Trebuchet MS" w:cs="Times New Roman"/>
          <w:color w:val="000000"/>
          <w:sz w:val="24"/>
          <w:szCs w:val="24"/>
          <w:lang w:eastAsia="ar-SA"/>
        </w:rPr>
        <w:t>, la presidenta del Tribunal Electoral del Estado de Jalisco, dictó acuerdo de turno, remitiendo las constancias del expediente JDC-483/2021 a la respectiva ponencia</w:t>
      </w:r>
      <w:r w:rsidRPr="00F80565">
        <w:rPr>
          <w:rFonts w:ascii="Trebuchet MS" w:eastAsia="Times New Roman" w:hAnsi="Trebuchet MS" w:cs="Times New Roman"/>
          <w:b/>
          <w:color w:val="000000"/>
          <w:sz w:val="24"/>
          <w:szCs w:val="24"/>
          <w:lang w:eastAsia="ar-SA"/>
        </w:rPr>
        <w:t>.</w:t>
      </w:r>
    </w:p>
    <w:p w:rsidR="00DB69C9" w:rsidRDefault="00DB69C9" w:rsidP="003B7A1C">
      <w:pPr>
        <w:suppressAutoHyphens/>
        <w:autoSpaceDE w:val="0"/>
        <w:spacing w:after="0" w:line="240" w:lineRule="auto"/>
        <w:jc w:val="both"/>
        <w:rPr>
          <w:rFonts w:ascii="Trebuchet MS" w:eastAsia="Times New Roman" w:hAnsi="Trebuchet MS" w:cs="Times New Roman"/>
          <w:b/>
          <w:color w:val="000000"/>
          <w:sz w:val="24"/>
          <w:szCs w:val="24"/>
          <w:highlight w:val="cyan"/>
          <w:lang w:eastAsia="ar-SA"/>
        </w:rPr>
      </w:pPr>
    </w:p>
    <w:p w:rsidR="003B7A1C" w:rsidRPr="006832A8" w:rsidRDefault="003B7A1C" w:rsidP="003B7A1C">
      <w:pPr>
        <w:shd w:val="clear" w:color="auto" w:fill="FFFFFF"/>
        <w:spacing w:after="0" w:line="240" w:lineRule="auto"/>
        <w:jc w:val="both"/>
        <w:rPr>
          <w:rFonts w:ascii="Trebuchet MS" w:hAnsi="Trebuchet MS" w:cs="Arial"/>
          <w:sz w:val="24"/>
          <w:szCs w:val="24"/>
        </w:rPr>
      </w:pPr>
      <w:r w:rsidRPr="002801EB">
        <w:rPr>
          <w:rFonts w:ascii="Trebuchet MS" w:eastAsia="Times New Roman" w:hAnsi="Trebuchet MS" w:cs="Times New Roman"/>
          <w:sz w:val="24"/>
          <w:szCs w:val="24"/>
          <w:lang w:eastAsia="es-ES"/>
        </w:rPr>
        <w:t xml:space="preserve">Ahora bien, en el antecedente 18 de este acuerdo, se estableció que el </w:t>
      </w:r>
      <w:r>
        <w:rPr>
          <w:rFonts w:ascii="Trebuchet MS" w:eastAsia="Times New Roman" w:hAnsi="Trebuchet MS" w:cs="Times New Roman"/>
          <w:sz w:val="24"/>
          <w:szCs w:val="24"/>
          <w:lang w:eastAsia="es-ES"/>
        </w:rPr>
        <w:t>veint</w:t>
      </w:r>
      <w:r w:rsidR="00F0646C">
        <w:rPr>
          <w:rFonts w:ascii="Trebuchet MS" w:eastAsia="Times New Roman" w:hAnsi="Trebuchet MS" w:cs="Times New Roman"/>
          <w:sz w:val="24"/>
          <w:szCs w:val="24"/>
          <w:lang w:eastAsia="es-ES"/>
        </w:rPr>
        <w:t>e</w:t>
      </w:r>
      <w:r>
        <w:rPr>
          <w:rFonts w:ascii="Trebuchet MS" w:eastAsia="Times New Roman" w:hAnsi="Trebuchet MS" w:cs="Times New Roman"/>
          <w:sz w:val="24"/>
          <w:szCs w:val="24"/>
          <w:lang w:eastAsia="es-ES"/>
        </w:rPr>
        <w:t xml:space="preserve"> </w:t>
      </w:r>
      <w:r w:rsidRPr="002801EB">
        <w:rPr>
          <w:rFonts w:ascii="Trebuchet MS" w:eastAsia="Times New Roman" w:hAnsi="Trebuchet MS" w:cs="Times New Roman"/>
          <w:sz w:val="24"/>
          <w:szCs w:val="24"/>
          <w:lang w:eastAsia="es-ES"/>
        </w:rPr>
        <w:t xml:space="preserve">de abril de dos mil veintiuno, el Tribunal Electoral del Estado de Jalisco, resolvió </w:t>
      </w:r>
      <w:r>
        <w:rPr>
          <w:rFonts w:ascii="Trebuchet MS" w:eastAsia="Times New Roman" w:hAnsi="Trebuchet MS" w:cs="Times New Roman"/>
          <w:sz w:val="24"/>
          <w:szCs w:val="24"/>
          <w:lang w:eastAsia="es-ES"/>
        </w:rPr>
        <w:t xml:space="preserve">el mencionado </w:t>
      </w:r>
      <w:r w:rsidRPr="002801EB">
        <w:rPr>
          <w:rFonts w:ascii="Trebuchet MS" w:eastAsia="Times New Roman" w:hAnsi="Trebuchet MS" w:cs="Times New Roman"/>
          <w:color w:val="000000"/>
          <w:sz w:val="24"/>
          <w:szCs w:val="24"/>
          <w:lang w:eastAsia="ar-SA"/>
        </w:rPr>
        <w:t>juicio</w:t>
      </w:r>
      <w:r>
        <w:rPr>
          <w:rFonts w:ascii="Trebuchet MS" w:eastAsia="Times New Roman" w:hAnsi="Trebuchet MS" w:cs="Times New Roman"/>
          <w:color w:val="000000"/>
          <w:sz w:val="24"/>
          <w:szCs w:val="24"/>
          <w:lang w:eastAsia="ar-SA"/>
        </w:rPr>
        <w:t xml:space="preserve"> para la protección de los derechos político-electorales del ciudadano </w:t>
      </w:r>
      <w:r w:rsidRPr="00DC213F">
        <w:rPr>
          <w:rFonts w:ascii="Trebuchet MS" w:eastAsia="Times New Roman" w:hAnsi="Trebuchet MS" w:cs="Times New Roman"/>
          <w:color w:val="000000"/>
          <w:sz w:val="24"/>
          <w:szCs w:val="24"/>
          <w:lang w:eastAsia="ar-SA"/>
        </w:rPr>
        <w:t>JDC-</w:t>
      </w:r>
      <w:r>
        <w:rPr>
          <w:rFonts w:ascii="Trebuchet MS" w:eastAsia="Times New Roman" w:hAnsi="Trebuchet MS" w:cs="Times New Roman"/>
          <w:color w:val="000000"/>
          <w:sz w:val="24"/>
          <w:szCs w:val="24"/>
          <w:lang w:eastAsia="ar-SA"/>
        </w:rPr>
        <w:t>483</w:t>
      </w:r>
      <w:r w:rsidRPr="00DC213F">
        <w:rPr>
          <w:rFonts w:ascii="Trebuchet MS" w:eastAsia="Times New Roman" w:hAnsi="Trebuchet MS" w:cs="Times New Roman"/>
          <w:color w:val="000000"/>
          <w:sz w:val="24"/>
          <w:szCs w:val="24"/>
          <w:lang w:eastAsia="ar-SA"/>
        </w:rPr>
        <w:t>/2021</w:t>
      </w:r>
      <w:r w:rsidRPr="00DC213F">
        <w:rPr>
          <w:rFonts w:ascii="Trebuchet MS" w:eastAsia="Times New Roman" w:hAnsi="Trebuchet MS" w:cs="Arial"/>
          <w:sz w:val="24"/>
          <w:szCs w:val="24"/>
          <w:lang w:eastAsia="es-ES"/>
        </w:rPr>
        <w:t>,</w:t>
      </w:r>
      <w:r w:rsidRPr="00115A4F">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revocando</w:t>
      </w:r>
      <w:r w:rsidRPr="006832A8">
        <w:rPr>
          <w:rFonts w:ascii="Trebuchet MS" w:hAnsi="Trebuchet MS" w:cs="Arial"/>
          <w:sz w:val="24"/>
          <w:szCs w:val="24"/>
        </w:rPr>
        <w:t xml:space="preserve"> el acuerdo </w:t>
      </w:r>
      <w:r w:rsidRPr="007D7305">
        <w:rPr>
          <w:rFonts w:ascii="Trebuchet MS" w:hAnsi="Trebuchet MS" w:cs="Arial"/>
          <w:sz w:val="24"/>
          <w:szCs w:val="24"/>
        </w:rPr>
        <w:t>IEPC-ACG-07</w:t>
      </w:r>
      <w:r>
        <w:rPr>
          <w:rFonts w:ascii="Trebuchet MS" w:hAnsi="Trebuchet MS" w:cs="Arial"/>
          <w:sz w:val="24"/>
          <w:szCs w:val="24"/>
        </w:rPr>
        <w:t>9</w:t>
      </w:r>
      <w:r w:rsidRPr="007D7305">
        <w:rPr>
          <w:rFonts w:ascii="Trebuchet MS" w:hAnsi="Trebuchet MS" w:cs="Arial"/>
          <w:sz w:val="24"/>
          <w:szCs w:val="24"/>
        </w:rPr>
        <w:t>/20</w:t>
      </w:r>
      <w:r>
        <w:rPr>
          <w:rFonts w:ascii="Trebuchet MS" w:hAnsi="Trebuchet MS" w:cs="Arial"/>
          <w:sz w:val="24"/>
          <w:szCs w:val="24"/>
        </w:rPr>
        <w:t>21</w:t>
      </w:r>
      <w:r w:rsidRPr="007D7305">
        <w:rPr>
          <w:rFonts w:ascii="Trebuchet MS" w:hAnsi="Trebuchet MS" w:cs="Arial"/>
          <w:sz w:val="24"/>
          <w:szCs w:val="24"/>
        </w:rPr>
        <w:t>, única y exclusivamente en lo tocante a la negativa de registro de</w:t>
      </w:r>
      <w:r w:rsidR="00F0646C">
        <w:rPr>
          <w:rFonts w:ascii="Trebuchet MS" w:hAnsi="Trebuchet MS" w:cs="Arial"/>
          <w:sz w:val="24"/>
          <w:szCs w:val="24"/>
        </w:rPr>
        <w:t>l C. Luis Ernesto Munguía González</w:t>
      </w:r>
      <w:r w:rsidR="00F0646C">
        <w:rPr>
          <w:rFonts w:ascii="Trebuchet MS" w:eastAsia="Times New Roman" w:hAnsi="Trebuchet MS" w:cs="Times New Roman"/>
          <w:bCs/>
          <w:sz w:val="24"/>
          <w:szCs w:val="24"/>
          <w:lang w:val="es-ES" w:eastAsia="ar-SA"/>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E9009B" w:rsidRDefault="006D545E" w:rsidP="00115A4F">
      <w:pPr>
        <w:spacing w:after="0" w:line="240" w:lineRule="auto"/>
        <w:jc w:val="both"/>
        <w:rPr>
          <w:rFonts w:ascii="Trebuchet MS" w:eastAsia="Times New Roman" w:hAnsi="Trebuchet MS" w:cs="Times New Roman"/>
          <w:b/>
          <w:sz w:val="24"/>
          <w:szCs w:val="24"/>
          <w:lang w:val="es-ES" w:eastAsia="es-ES"/>
        </w:rPr>
      </w:pPr>
      <w:r w:rsidRPr="00E9009B">
        <w:rPr>
          <w:rFonts w:ascii="Trebuchet MS" w:eastAsia="Calibri" w:hAnsi="Trebuchet MS" w:cs="Arial"/>
          <w:b/>
          <w:sz w:val="24"/>
          <w:szCs w:val="24"/>
          <w:lang w:eastAsia="ar-SA"/>
        </w:rPr>
        <w:t>X</w:t>
      </w:r>
      <w:r w:rsidR="00D74976">
        <w:rPr>
          <w:rFonts w:ascii="Trebuchet MS" w:eastAsia="Calibri" w:hAnsi="Trebuchet MS" w:cs="Arial"/>
          <w:b/>
          <w:sz w:val="24"/>
          <w:szCs w:val="24"/>
          <w:lang w:eastAsia="ar-SA"/>
        </w:rPr>
        <w:t>I</w:t>
      </w:r>
      <w:r w:rsidR="002801EB" w:rsidRPr="00E9009B">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6B5BC0">
        <w:rPr>
          <w:rFonts w:ascii="Trebuchet MS" w:eastAsia="Times New Roman" w:hAnsi="Trebuchet MS" w:cs="Times New Roman"/>
          <w:sz w:val="24"/>
          <w:szCs w:val="24"/>
          <w:lang w:eastAsia="es-ES"/>
        </w:rPr>
        <w:t xml:space="preserve">El </w:t>
      </w:r>
      <w:r w:rsidR="00115A4F" w:rsidRPr="00E9009B">
        <w:rPr>
          <w:rFonts w:ascii="Trebuchet MS" w:eastAsia="Times New Roman" w:hAnsi="Trebuchet MS" w:cs="Times New Roman"/>
          <w:sz w:val="24"/>
          <w:szCs w:val="24"/>
          <w:lang w:eastAsia="es-ES"/>
        </w:rPr>
        <w:t xml:space="preserve">apartado de efectos de la sentencia materia de este acuerdo, </w:t>
      </w:r>
      <w:r w:rsidR="006B5BC0">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596C6C" w:rsidRDefault="00596C6C"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w:t>
      </w:r>
      <w:r w:rsidRPr="0040418D">
        <w:rPr>
          <w:rFonts w:ascii="Trebuchet MS" w:eastAsia="Times New Roman" w:hAnsi="Trebuchet MS" w:cs="Times New Roman"/>
          <w:i/>
          <w:sz w:val="20"/>
          <w:szCs w:val="20"/>
          <w:lang w:eastAsia="es-ES"/>
        </w:rPr>
        <w:t xml:space="preserve">VIII. Efectos. Al haber resultado fundado el primero de los agravios de la parte actora, lo procedente es:   </w:t>
      </w: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 xml:space="preserve">I. Se inaplica al caso concreto la prohibición prevista en el artículo 230, párrafo 6, del Código Electoral local. </w:t>
      </w:r>
    </w:p>
    <w:p w:rsid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 xml:space="preserve">II. Se revoca específicamente por lo que hace a la negativa del registró del actor como candidato a presidente municipal de Puerto Vallarta, Jalisco por el partido Verde Ecologista de México, el Acuerdo IEPC-ACG-079/2021.  </w:t>
      </w:r>
    </w:p>
    <w:p w:rsidR="0040418D" w:rsidRP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lastRenderedPageBreak/>
        <w:t xml:space="preserve">III. Se ordena al Instituto Electoral y de Participación Ciudadana del Estado de Jalisco, que de no existir alguna causa diversa a la aquí analizada de inmediato otorgue el registro como candidato a presidente municipal de Puerto Vallarta, Jalisco por el partido Verde Ecologista de México.  </w:t>
      </w:r>
    </w:p>
    <w:p w:rsidR="0040418D" w:rsidRP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 xml:space="preserve"> </w:t>
      </w:r>
    </w:p>
    <w:p w:rsidR="0040418D" w:rsidRPr="0040418D" w:rsidRDefault="0040418D" w:rsidP="0040418D">
      <w:pPr>
        <w:autoSpaceDE w:val="0"/>
        <w:autoSpaceDN w:val="0"/>
        <w:adjustRightInd w:val="0"/>
        <w:spacing w:after="0" w:line="240" w:lineRule="auto"/>
        <w:ind w:left="708"/>
        <w:jc w:val="both"/>
        <w:rPr>
          <w:rFonts w:ascii="Trebuchet MS" w:eastAsia="Times New Roman" w:hAnsi="Trebuchet MS" w:cs="Times New Roman"/>
          <w:i/>
          <w:sz w:val="20"/>
          <w:szCs w:val="20"/>
          <w:lang w:eastAsia="es-ES"/>
        </w:rPr>
      </w:pPr>
      <w:r w:rsidRPr="0040418D">
        <w:rPr>
          <w:rFonts w:ascii="Trebuchet MS" w:eastAsia="Times New Roman" w:hAnsi="Trebuchet MS" w:cs="Times New Roman"/>
          <w:i/>
          <w:sz w:val="20"/>
          <w:szCs w:val="20"/>
          <w:lang w:eastAsia="es-ES"/>
        </w:rPr>
        <w:t>Dicho Instituto deberá informar a este Tribunal Electoral una vez cumplido lo anterior en el término de veinticuatro horas, adjuntado la documentación respectiva.</w:t>
      </w:r>
      <w:r>
        <w:rPr>
          <w:rFonts w:ascii="Trebuchet MS" w:eastAsia="Times New Roman" w:hAnsi="Trebuchet MS" w:cs="Times New Roman"/>
          <w:i/>
          <w:sz w:val="20"/>
          <w:szCs w:val="20"/>
          <w:lang w:eastAsia="es-ES"/>
        </w:rPr>
        <w:t>”</w:t>
      </w:r>
      <w:r w:rsidRPr="0040418D">
        <w:rPr>
          <w:rFonts w:ascii="Trebuchet MS" w:eastAsia="Times New Roman" w:hAnsi="Trebuchet MS" w:cs="Times New Roman"/>
          <w:i/>
          <w:sz w:val="20"/>
          <w:szCs w:val="20"/>
          <w:lang w:eastAsia="es-ES"/>
        </w:rPr>
        <w:t xml:space="preserve">  </w:t>
      </w:r>
    </w:p>
    <w:p w:rsidR="00596C6C" w:rsidRDefault="00596C6C" w:rsidP="0040418D">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2B7EE7" w:rsidRPr="002B7EE7" w:rsidRDefault="00115A4F" w:rsidP="00115A4F">
      <w:pPr>
        <w:spacing w:after="0" w:line="240" w:lineRule="auto"/>
        <w:jc w:val="both"/>
        <w:rPr>
          <w:rFonts w:ascii="Trebuchet MS" w:eastAsia="Times New Roman" w:hAnsi="Trebuchet MS" w:cs="Arial"/>
          <w:bCs/>
          <w:sz w:val="24"/>
          <w:szCs w:val="24"/>
          <w:lang w:eastAsia="es-ES"/>
        </w:rPr>
      </w:pPr>
      <w:r w:rsidRPr="002B7EE7">
        <w:rPr>
          <w:rFonts w:ascii="Trebuchet MS" w:eastAsia="Times New Roman" w:hAnsi="Trebuchet MS" w:cs="Arial"/>
          <w:b/>
          <w:bCs/>
          <w:sz w:val="24"/>
          <w:szCs w:val="24"/>
          <w:lang w:eastAsia="es-ES"/>
        </w:rPr>
        <w:t>X</w:t>
      </w:r>
      <w:r w:rsidR="00D74976" w:rsidRPr="002B7EE7">
        <w:rPr>
          <w:rFonts w:ascii="Trebuchet MS" w:eastAsia="Times New Roman" w:hAnsi="Trebuchet MS" w:cs="Arial"/>
          <w:b/>
          <w:bCs/>
          <w:sz w:val="24"/>
          <w:szCs w:val="24"/>
          <w:lang w:eastAsia="es-ES"/>
        </w:rPr>
        <w:t>I</w:t>
      </w:r>
      <w:r w:rsidR="00E9009B" w:rsidRPr="002B7EE7">
        <w:rPr>
          <w:rFonts w:ascii="Trebuchet MS" w:eastAsia="Times New Roman" w:hAnsi="Trebuchet MS" w:cs="Arial"/>
          <w:b/>
          <w:bCs/>
          <w:sz w:val="24"/>
          <w:szCs w:val="24"/>
          <w:lang w:eastAsia="es-ES"/>
        </w:rPr>
        <w:t>I</w:t>
      </w:r>
      <w:r w:rsidRPr="002B7EE7">
        <w:rPr>
          <w:rFonts w:ascii="Trebuchet MS" w:eastAsia="Times New Roman" w:hAnsi="Trebuchet MS" w:cs="Arial"/>
          <w:b/>
          <w:bCs/>
          <w:sz w:val="24"/>
          <w:szCs w:val="24"/>
          <w:lang w:eastAsia="es-ES"/>
        </w:rPr>
        <w:t>I. CUMPLIMIENTO</w:t>
      </w:r>
      <w:r w:rsidR="00B12F43" w:rsidRPr="002B7EE7">
        <w:rPr>
          <w:rFonts w:ascii="Trebuchet MS" w:eastAsia="Times New Roman" w:hAnsi="Trebuchet MS" w:cs="Times New Roman"/>
          <w:b/>
          <w:sz w:val="24"/>
          <w:szCs w:val="24"/>
          <w:lang w:eastAsia="es-ES"/>
        </w:rPr>
        <w:t>.</w:t>
      </w:r>
      <w:r w:rsidRPr="002B7EE7">
        <w:rPr>
          <w:rFonts w:ascii="Trebuchet MS" w:eastAsia="Times New Roman" w:hAnsi="Trebuchet MS" w:cs="Times New Roman"/>
          <w:b/>
          <w:sz w:val="24"/>
          <w:szCs w:val="24"/>
          <w:lang w:eastAsia="es-ES"/>
        </w:rPr>
        <w:t xml:space="preserve"> </w:t>
      </w:r>
      <w:r w:rsidR="009D5724" w:rsidRPr="002B7EE7">
        <w:rPr>
          <w:rFonts w:ascii="Trebuchet MS" w:eastAsia="Times New Roman" w:hAnsi="Trebuchet MS" w:cs="Arial"/>
          <w:bCs/>
          <w:sz w:val="24"/>
          <w:szCs w:val="24"/>
          <w:lang w:eastAsia="es-ES"/>
        </w:rPr>
        <w:t xml:space="preserve">En ese sentido, y a efecto de cumplimentar lo mandatado por el Tribunal Electoral del Estado de Jalisco, </w:t>
      </w:r>
      <w:r w:rsidR="004754AA" w:rsidRPr="002B7EE7">
        <w:rPr>
          <w:rFonts w:ascii="Trebuchet MS" w:eastAsia="Times New Roman" w:hAnsi="Trebuchet MS" w:cs="Arial"/>
          <w:bCs/>
          <w:sz w:val="24"/>
          <w:szCs w:val="24"/>
          <w:lang w:eastAsia="es-ES"/>
        </w:rPr>
        <w:t xml:space="preserve">lo que </w:t>
      </w:r>
      <w:r w:rsidR="0063355A" w:rsidRPr="002B7EE7">
        <w:rPr>
          <w:rFonts w:ascii="Trebuchet MS" w:eastAsia="Times New Roman" w:hAnsi="Trebuchet MS" w:cs="Arial"/>
          <w:bCs/>
          <w:sz w:val="24"/>
          <w:szCs w:val="24"/>
          <w:lang w:eastAsia="es-ES"/>
        </w:rPr>
        <w:t>procede</w:t>
      </w:r>
      <w:r w:rsidR="00CB397E" w:rsidRPr="002B7EE7">
        <w:rPr>
          <w:rFonts w:ascii="Trebuchet MS" w:eastAsia="Times New Roman" w:hAnsi="Trebuchet MS" w:cs="Arial"/>
          <w:bCs/>
          <w:sz w:val="24"/>
          <w:szCs w:val="24"/>
          <w:lang w:eastAsia="es-ES"/>
        </w:rPr>
        <w:t xml:space="preserve"> es</w:t>
      </w:r>
      <w:r w:rsidR="002B7EE7" w:rsidRPr="002B7EE7">
        <w:rPr>
          <w:rFonts w:ascii="Trebuchet MS" w:eastAsia="Times New Roman" w:hAnsi="Trebuchet MS" w:cs="Arial"/>
          <w:bCs/>
          <w:sz w:val="24"/>
          <w:szCs w:val="24"/>
          <w:lang w:eastAsia="es-ES"/>
        </w:rPr>
        <w:t xml:space="preserve">                                                                                                                                                                                             </w:t>
      </w:r>
      <w:r w:rsidR="00E86EDC" w:rsidRPr="002B7EE7">
        <w:rPr>
          <w:rFonts w:ascii="Trebuchet MS" w:eastAsia="Times New Roman" w:hAnsi="Trebuchet MS" w:cs="Arial"/>
          <w:bCs/>
          <w:sz w:val="24"/>
          <w:szCs w:val="24"/>
          <w:lang w:eastAsia="es-ES"/>
        </w:rPr>
        <w:t xml:space="preserve"> otorgar </w:t>
      </w:r>
      <w:r w:rsidR="002B7EE7" w:rsidRPr="002B7EE7">
        <w:rPr>
          <w:rFonts w:ascii="Trebuchet MS" w:eastAsia="Times New Roman" w:hAnsi="Trebuchet MS" w:cs="Arial"/>
          <w:bCs/>
          <w:sz w:val="24"/>
          <w:szCs w:val="24"/>
          <w:lang w:eastAsia="es-ES"/>
        </w:rPr>
        <w:t>a</w:t>
      </w:r>
      <w:r w:rsidR="009264A7">
        <w:rPr>
          <w:rFonts w:ascii="Trebuchet MS" w:eastAsia="Times New Roman" w:hAnsi="Trebuchet MS" w:cs="Arial"/>
          <w:bCs/>
          <w:sz w:val="24"/>
          <w:szCs w:val="24"/>
          <w:lang w:eastAsia="es-ES"/>
        </w:rPr>
        <w:t>l C.</w:t>
      </w:r>
      <w:r w:rsidR="002B7EE7" w:rsidRPr="002B7EE7">
        <w:rPr>
          <w:rFonts w:ascii="Trebuchet MS" w:eastAsia="Times New Roman" w:hAnsi="Trebuchet MS" w:cs="Arial"/>
          <w:bCs/>
          <w:sz w:val="24"/>
          <w:szCs w:val="24"/>
          <w:lang w:eastAsia="es-ES"/>
        </w:rPr>
        <w:t xml:space="preserve"> </w:t>
      </w:r>
      <w:r w:rsidR="009264A7">
        <w:rPr>
          <w:rFonts w:ascii="Trebuchet MS" w:eastAsia="Times New Roman" w:hAnsi="Trebuchet MS" w:cs="Arial"/>
          <w:bCs/>
          <w:sz w:val="24"/>
          <w:szCs w:val="24"/>
          <w:lang w:eastAsia="es-ES"/>
        </w:rPr>
        <w:t>Luis Ernesto Munguía González</w:t>
      </w:r>
      <w:r w:rsidR="002B7EE7" w:rsidRPr="002B7EE7">
        <w:rPr>
          <w:rFonts w:ascii="Trebuchet MS" w:eastAsia="Times New Roman" w:hAnsi="Trebuchet MS" w:cs="Arial"/>
          <w:bCs/>
          <w:sz w:val="24"/>
          <w:szCs w:val="24"/>
          <w:lang w:eastAsia="es-ES"/>
        </w:rPr>
        <w:t>, la candidatura al car</w:t>
      </w:r>
      <w:r w:rsidR="002B7EE7">
        <w:rPr>
          <w:rFonts w:ascii="Trebuchet MS" w:eastAsia="Times New Roman" w:hAnsi="Trebuchet MS" w:cs="Arial"/>
          <w:bCs/>
          <w:sz w:val="24"/>
          <w:szCs w:val="24"/>
          <w:lang w:eastAsia="es-ES"/>
        </w:rPr>
        <w:t>g</w:t>
      </w:r>
      <w:r w:rsidR="002B7EE7" w:rsidRPr="002B7EE7">
        <w:rPr>
          <w:rFonts w:ascii="Trebuchet MS" w:eastAsia="Times New Roman" w:hAnsi="Trebuchet MS" w:cs="Arial"/>
          <w:bCs/>
          <w:sz w:val="24"/>
          <w:szCs w:val="24"/>
          <w:lang w:eastAsia="es-ES"/>
        </w:rPr>
        <w:t>o de presidente municipal de Puerto Vallarta, Jalisco, por el Partido Verde Ecologista de México</w:t>
      </w:r>
      <w:r w:rsidR="002B7EE7">
        <w:rPr>
          <w:rFonts w:ascii="Trebuchet MS" w:eastAsia="Times New Roman" w:hAnsi="Trebuchet MS" w:cs="Arial"/>
          <w:bCs/>
          <w:sz w:val="24"/>
          <w:szCs w:val="24"/>
          <w:lang w:eastAsia="es-ES"/>
        </w:rPr>
        <w:t xml:space="preserve">, en atención a que </w:t>
      </w:r>
      <w:r w:rsidR="002B7EE7" w:rsidRPr="00450DB4">
        <w:rPr>
          <w:rFonts w:ascii="Trebuchet MS" w:hAnsi="Trebuchet MS"/>
          <w:sz w:val="24"/>
          <w:szCs w:val="24"/>
        </w:rPr>
        <w:t>cumple con la totalidad de los requisitos constitucionales y legales establecidos para tal efecto</w:t>
      </w:r>
      <w:r w:rsidR="002B7EE7" w:rsidRPr="002B7EE7">
        <w:rPr>
          <w:rFonts w:ascii="Trebuchet MS" w:eastAsia="Times New Roman" w:hAnsi="Trebuchet MS" w:cs="Arial"/>
          <w:bCs/>
          <w:sz w:val="24"/>
          <w:szCs w:val="24"/>
          <w:lang w:eastAsia="es-ES"/>
        </w:rPr>
        <w:t>.</w:t>
      </w:r>
    </w:p>
    <w:p w:rsidR="002B7EE7" w:rsidRPr="002B7EE7" w:rsidRDefault="002B7EE7" w:rsidP="00115A4F">
      <w:pPr>
        <w:spacing w:after="0" w:line="240" w:lineRule="auto"/>
        <w:jc w:val="both"/>
        <w:rPr>
          <w:rFonts w:ascii="Trebuchet MS" w:eastAsia="Times New Roman" w:hAnsi="Trebuchet MS" w:cs="Arial"/>
          <w:bCs/>
          <w:sz w:val="24"/>
          <w:szCs w:val="24"/>
          <w:lang w:eastAsia="es-ES"/>
        </w:rPr>
      </w:pPr>
    </w:p>
    <w:p w:rsidR="002B7EE7" w:rsidRPr="00450DB4" w:rsidRDefault="002B7EE7" w:rsidP="002B7EE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450DB4">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450DB4">
        <w:rPr>
          <w:rFonts w:ascii="Trebuchet MS" w:eastAsia="Times New Roman" w:hAnsi="Trebuchet MS" w:cs="Arial"/>
          <w:color w:val="000000"/>
          <w:sz w:val="24"/>
          <w:szCs w:val="24"/>
          <w:shd w:val="clear" w:color="auto" w:fill="FFFFFF"/>
          <w:lang w:eastAsia="ar-SA"/>
        </w:rPr>
        <w:t xml:space="preserve"> la calificación de la elección respectiva</w:t>
      </w:r>
      <w:r w:rsidRPr="00450DB4">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50DB4">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450DB4">
        <w:rPr>
          <w:rFonts w:ascii="Trebuchet MS" w:eastAsia="Times New Roman" w:hAnsi="Trebuchet MS" w:cs="Times New Roman"/>
          <w:sz w:val="24"/>
          <w:szCs w:val="24"/>
          <w:lang w:eastAsia="ar-SA"/>
        </w:rPr>
        <w:t xml:space="preserve">”. </w:t>
      </w:r>
    </w:p>
    <w:p w:rsidR="002B7EE7" w:rsidRPr="00450DB4" w:rsidRDefault="002B7EE7" w:rsidP="002B7EE7">
      <w:pPr>
        <w:suppressAutoHyphens/>
        <w:spacing w:after="0" w:line="240" w:lineRule="auto"/>
        <w:jc w:val="both"/>
        <w:rPr>
          <w:rFonts w:ascii="Trebuchet MS" w:eastAsia="Times New Roman" w:hAnsi="Trebuchet MS" w:cs="Arial"/>
          <w:spacing w:val="-3"/>
          <w:sz w:val="24"/>
          <w:szCs w:val="24"/>
          <w:lang w:eastAsia="ar-SA"/>
        </w:rPr>
      </w:pPr>
    </w:p>
    <w:p w:rsidR="002B7EE7" w:rsidRPr="00450DB4" w:rsidRDefault="002B7EE7" w:rsidP="002B7EE7">
      <w:pPr>
        <w:suppressAutoHyphens/>
        <w:spacing w:after="0" w:line="240" w:lineRule="auto"/>
        <w:jc w:val="both"/>
        <w:rPr>
          <w:rFonts w:ascii="Trebuchet MS" w:eastAsia="Times New Roman" w:hAnsi="Trebuchet MS" w:cs="Arial"/>
          <w:spacing w:val="-3"/>
          <w:sz w:val="24"/>
          <w:szCs w:val="24"/>
          <w:lang w:eastAsia="ar-SA"/>
        </w:rPr>
      </w:pPr>
      <w:r w:rsidRPr="00450DB4">
        <w:rPr>
          <w:rFonts w:ascii="Trebuchet MS" w:eastAsia="Times New Roman" w:hAnsi="Trebuchet MS" w:cs="Arial"/>
          <w:b/>
          <w:spacing w:val="-3"/>
          <w:sz w:val="24"/>
          <w:szCs w:val="24"/>
          <w:lang w:eastAsia="ar-SA"/>
        </w:rPr>
        <w:t>X</w:t>
      </w:r>
      <w:r w:rsidR="009264A7">
        <w:rPr>
          <w:rFonts w:ascii="Trebuchet MS" w:eastAsia="Times New Roman" w:hAnsi="Trebuchet MS" w:cs="Arial"/>
          <w:b/>
          <w:spacing w:val="-3"/>
          <w:sz w:val="24"/>
          <w:szCs w:val="24"/>
          <w:lang w:eastAsia="ar-SA"/>
        </w:rPr>
        <w:t>I</w:t>
      </w:r>
      <w:r w:rsidRPr="00450DB4">
        <w:rPr>
          <w:rFonts w:ascii="Trebuchet MS" w:eastAsia="Times New Roman" w:hAnsi="Trebuchet MS" w:cs="Arial"/>
          <w:b/>
          <w:spacing w:val="-3"/>
          <w:sz w:val="24"/>
          <w:szCs w:val="24"/>
          <w:lang w:eastAsia="ar-SA"/>
        </w:rPr>
        <w:t xml:space="preserve">V. DE LA PROPAGANDA. </w:t>
      </w:r>
      <w:r w:rsidRPr="00450DB4">
        <w:rPr>
          <w:rFonts w:ascii="Trebuchet MS" w:eastAsia="Times New Roman" w:hAnsi="Trebuchet MS" w:cs="Arial"/>
          <w:spacing w:val="-3"/>
          <w:sz w:val="24"/>
          <w:szCs w:val="24"/>
          <w:lang w:eastAsia="ar-SA"/>
        </w:rPr>
        <w:t>Que las campañas electorales comenzar</w:t>
      </w:r>
      <w:r w:rsidR="00FC148B">
        <w:rPr>
          <w:rFonts w:ascii="Trebuchet MS" w:eastAsia="Times New Roman" w:hAnsi="Trebuchet MS" w:cs="Arial"/>
          <w:spacing w:val="-3"/>
          <w:sz w:val="24"/>
          <w:szCs w:val="24"/>
          <w:lang w:eastAsia="ar-SA"/>
        </w:rPr>
        <w:t xml:space="preserve">on </w:t>
      </w:r>
      <w:r w:rsidRPr="00450DB4">
        <w:rPr>
          <w:rFonts w:ascii="Trebuchet MS" w:eastAsia="Times New Roman" w:hAnsi="Trebuchet MS" w:cs="Arial"/>
          <w:spacing w:val="-3"/>
          <w:sz w:val="24"/>
          <w:szCs w:val="24"/>
          <w:lang w:eastAsia="ar-SA"/>
        </w:rPr>
        <w:t xml:space="preserve">el día cuatro de abril del año en curso, de conformidad a lo establecido por el artículo 264, párrafo 2 del Código Electoral del Estado de Jalisco y </w:t>
      </w:r>
      <w:r w:rsidRPr="00450DB4">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450DB4">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450DB4">
        <w:rPr>
          <w:rFonts w:ascii="Trebuchet MS" w:eastAsia="Times New Roman" w:hAnsi="Trebuchet MS" w:cs="Arial"/>
          <w:spacing w:val="-3"/>
          <w:sz w:val="24"/>
          <w:szCs w:val="24"/>
          <w:lang w:eastAsia="ar-SA"/>
        </w:rPr>
        <w:t xml:space="preserve">. </w:t>
      </w:r>
    </w:p>
    <w:p w:rsidR="00FC148B"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15A4F" w:rsidRP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r w:rsidRPr="004D72B1">
        <w:rPr>
          <w:rFonts w:ascii="Trebuchet MS" w:eastAsia="Times New Roman" w:hAnsi="Trebuchet MS" w:cs="Arial"/>
          <w:b/>
          <w:sz w:val="24"/>
          <w:szCs w:val="24"/>
          <w:lang w:val="pt-BR" w:eastAsia="es-ES"/>
        </w:rPr>
        <w:t>PRIMERO.</w:t>
      </w:r>
      <w:r w:rsidRPr="004D72B1">
        <w:rPr>
          <w:rFonts w:ascii="Trebuchet MS" w:eastAsia="Times New Roman" w:hAnsi="Trebuchet MS" w:cs="Arial"/>
          <w:sz w:val="24"/>
          <w:szCs w:val="24"/>
          <w:lang w:val="pt-BR" w:eastAsia="es-ES"/>
        </w:rPr>
        <w:t xml:space="preserve"> </w:t>
      </w:r>
      <w:r w:rsidRPr="00115A4F">
        <w:rPr>
          <w:rFonts w:ascii="Trebuchet MS" w:hAnsi="Trebuchet MS" w:cs="Arial"/>
          <w:sz w:val="24"/>
          <w:szCs w:val="24"/>
          <w:lang w:eastAsia="ar-SA"/>
        </w:rPr>
        <w:t xml:space="preserve">Se </w:t>
      </w:r>
      <w:r w:rsidRPr="00115A4F">
        <w:rPr>
          <w:rFonts w:ascii="Trebuchet MS" w:hAnsi="Trebuchet MS" w:cs="Arial"/>
          <w:bCs/>
          <w:sz w:val="24"/>
          <w:szCs w:val="24"/>
          <w:lang w:eastAsia="ar-SA"/>
        </w:rPr>
        <w:t xml:space="preserve">aprueba </w:t>
      </w:r>
      <w:r w:rsidR="00FC148B" w:rsidRPr="002B7EE7">
        <w:rPr>
          <w:rFonts w:ascii="Trebuchet MS" w:eastAsia="Times New Roman" w:hAnsi="Trebuchet MS" w:cs="Arial"/>
          <w:bCs/>
          <w:sz w:val="24"/>
          <w:szCs w:val="24"/>
          <w:lang w:eastAsia="es-ES"/>
        </w:rPr>
        <w:t>otorgar a</w:t>
      </w:r>
      <w:r w:rsidR="00E36B90">
        <w:rPr>
          <w:rFonts w:ascii="Trebuchet MS" w:eastAsia="Times New Roman" w:hAnsi="Trebuchet MS" w:cs="Arial"/>
          <w:bCs/>
          <w:sz w:val="24"/>
          <w:szCs w:val="24"/>
          <w:lang w:eastAsia="es-ES"/>
        </w:rPr>
        <w:t>l C.</w:t>
      </w:r>
      <w:r w:rsidR="00FC148B" w:rsidRPr="002B7EE7">
        <w:rPr>
          <w:rFonts w:ascii="Trebuchet MS" w:eastAsia="Times New Roman" w:hAnsi="Trebuchet MS" w:cs="Arial"/>
          <w:bCs/>
          <w:sz w:val="24"/>
          <w:szCs w:val="24"/>
          <w:lang w:eastAsia="es-ES"/>
        </w:rPr>
        <w:t xml:space="preserve"> </w:t>
      </w:r>
      <w:r w:rsidR="00E36B90">
        <w:rPr>
          <w:rFonts w:ascii="Trebuchet MS" w:eastAsia="Times New Roman" w:hAnsi="Trebuchet MS" w:cs="Arial"/>
          <w:bCs/>
          <w:sz w:val="24"/>
          <w:szCs w:val="24"/>
          <w:lang w:eastAsia="es-ES"/>
        </w:rPr>
        <w:t>Luis Ernesto Munguía González</w:t>
      </w:r>
      <w:r w:rsidR="00FC148B" w:rsidRPr="002B7EE7">
        <w:rPr>
          <w:rFonts w:ascii="Trebuchet MS" w:eastAsia="Times New Roman" w:hAnsi="Trebuchet MS" w:cs="Arial"/>
          <w:bCs/>
          <w:sz w:val="24"/>
          <w:szCs w:val="24"/>
          <w:lang w:eastAsia="es-ES"/>
        </w:rPr>
        <w:t>, la candidatura al car</w:t>
      </w:r>
      <w:r w:rsidR="00FC148B">
        <w:rPr>
          <w:rFonts w:ascii="Trebuchet MS" w:eastAsia="Times New Roman" w:hAnsi="Trebuchet MS" w:cs="Arial"/>
          <w:bCs/>
          <w:sz w:val="24"/>
          <w:szCs w:val="24"/>
          <w:lang w:eastAsia="es-ES"/>
        </w:rPr>
        <w:t>g</w:t>
      </w:r>
      <w:r w:rsidR="00FC148B" w:rsidRPr="002B7EE7">
        <w:rPr>
          <w:rFonts w:ascii="Trebuchet MS" w:eastAsia="Times New Roman" w:hAnsi="Trebuchet MS" w:cs="Arial"/>
          <w:bCs/>
          <w:sz w:val="24"/>
          <w:szCs w:val="24"/>
          <w:lang w:eastAsia="es-ES"/>
        </w:rPr>
        <w:t>o de presidente municipal de Puerto Vallarta, Jalisco, por el Partido Verde Ecologista de México</w:t>
      </w:r>
      <w:r w:rsidRPr="00115A4F">
        <w:rPr>
          <w:rFonts w:ascii="Trebuchet MS" w:eastAsia="Trebuchet MS" w:hAnsi="Trebuchet MS" w:cs="Trebuchet MS"/>
          <w:color w:val="000000"/>
          <w:sz w:val="24"/>
          <w:szCs w:val="24"/>
        </w:rPr>
        <w:t xml:space="preserve">, en términos del considerando </w:t>
      </w:r>
      <w:r w:rsidR="00FC148B">
        <w:rPr>
          <w:rFonts w:ascii="Trebuchet MS" w:eastAsia="Trebuchet MS" w:hAnsi="Trebuchet MS" w:cs="Trebuchet MS"/>
          <w:color w:val="000000"/>
          <w:sz w:val="24"/>
          <w:szCs w:val="24"/>
        </w:rPr>
        <w:t>XIII</w:t>
      </w:r>
      <w:r w:rsidRPr="00115A4F">
        <w:rPr>
          <w:rFonts w:ascii="Trebuchet MS" w:eastAsia="Trebuchet MS" w:hAnsi="Trebuchet MS" w:cs="Trebuchet MS"/>
          <w:color w:val="000000"/>
          <w:sz w:val="24"/>
          <w:szCs w:val="24"/>
        </w:rPr>
        <w:t xml:space="preserve"> de este acuerdo.</w:t>
      </w:r>
    </w:p>
    <w:p w:rsidR="00115A4F" w:rsidRP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7C3AC0" w:rsidRPr="00450DB4" w:rsidRDefault="007C3AC0" w:rsidP="007C3AC0">
      <w:pPr>
        <w:suppressAutoHyphens/>
        <w:autoSpaceDE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b/>
          <w:sz w:val="24"/>
          <w:szCs w:val="24"/>
          <w:lang w:eastAsia="ar-SA"/>
        </w:rPr>
        <w:lastRenderedPageBreak/>
        <w:t>SEGUNDO</w:t>
      </w:r>
      <w:r w:rsidRPr="00450DB4">
        <w:rPr>
          <w:rFonts w:ascii="Trebuchet MS" w:eastAsia="Times New Roman" w:hAnsi="Trebuchet MS" w:cs="Times New Roman"/>
          <w:b/>
          <w:sz w:val="24"/>
          <w:szCs w:val="24"/>
          <w:lang w:eastAsia="ar-SA"/>
        </w:rPr>
        <w:t>.</w:t>
      </w:r>
      <w:r w:rsidRPr="00450DB4">
        <w:rPr>
          <w:rFonts w:ascii="Trebuchet MS" w:eastAsia="Times New Roman" w:hAnsi="Trebuchet MS" w:cs="Times New Roman"/>
          <w:sz w:val="24"/>
          <w:szCs w:val="24"/>
          <w:lang w:eastAsia="ar-SA"/>
        </w:rPr>
        <w:t xml:space="preserve"> Se exhorta al </w:t>
      </w:r>
      <w:r w:rsidRPr="00450DB4">
        <w:rPr>
          <w:rFonts w:ascii="Trebuchet MS" w:eastAsia="Times New Roman" w:hAnsi="Trebuchet MS" w:cs="Times New Roman"/>
          <w:b/>
          <w:bCs/>
          <w:color w:val="000000"/>
          <w:sz w:val="24"/>
          <w:szCs w:val="24"/>
          <w:lang w:eastAsia="ar-SA"/>
        </w:rPr>
        <w:t>PARTIDO VERDE ECOLOGISTA DE MEXICO</w:t>
      </w:r>
      <w:r w:rsidRPr="00450DB4">
        <w:rPr>
          <w:rFonts w:ascii="Trebuchet MS" w:eastAsia="Times New Roman" w:hAnsi="Trebuchet MS" w:cs="Times New Roman"/>
          <w:b/>
          <w:sz w:val="24"/>
          <w:szCs w:val="24"/>
          <w:lang w:eastAsia="ar-SA"/>
        </w:rPr>
        <w:t xml:space="preserve">, </w:t>
      </w:r>
      <w:r w:rsidRPr="00450DB4">
        <w:rPr>
          <w:rFonts w:ascii="Trebuchet MS" w:eastAsia="Times New Roman" w:hAnsi="Trebuchet MS" w:cs="Times New Roman"/>
          <w:sz w:val="24"/>
          <w:szCs w:val="24"/>
          <w:lang w:eastAsia="ar-SA"/>
        </w:rPr>
        <w:t>a</w:t>
      </w:r>
      <w:r>
        <w:rPr>
          <w:rFonts w:ascii="Trebuchet MS" w:eastAsia="Times New Roman" w:hAnsi="Trebuchet MS" w:cs="Times New Roman"/>
          <w:sz w:val="24"/>
          <w:szCs w:val="24"/>
          <w:lang w:eastAsia="ar-SA"/>
        </w:rPr>
        <w:t xml:space="preserve">sí como al </w:t>
      </w:r>
      <w:r w:rsidRPr="00450DB4">
        <w:rPr>
          <w:rFonts w:ascii="Trebuchet MS" w:eastAsia="Times New Roman" w:hAnsi="Trebuchet MS" w:cs="Times New Roman"/>
          <w:sz w:val="24"/>
          <w:szCs w:val="24"/>
          <w:lang w:eastAsia="ar-SA"/>
        </w:rPr>
        <w:t>candidato</w:t>
      </w:r>
      <w:r w:rsidRPr="007C3AC0">
        <w:rPr>
          <w:rFonts w:ascii="Trebuchet MS" w:eastAsia="Times New Roman" w:hAnsi="Trebuchet MS" w:cs="Arial"/>
          <w:bCs/>
          <w:sz w:val="24"/>
          <w:szCs w:val="24"/>
          <w:lang w:eastAsia="es-ES"/>
        </w:rPr>
        <w:t xml:space="preserve"> </w:t>
      </w:r>
      <w:r w:rsidR="00E36B90">
        <w:rPr>
          <w:rFonts w:ascii="Trebuchet MS" w:eastAsia="Times New Roman" w:hAnsi="Trebuchet MS" w:cs="Arial"/>
          <w:bCs/>
          <w:sz w:val="24"/>
          <w:szCs w:val="24"/>
          <w:lang w:eastAsia="es-ES"/>
        </w:rPr>
        <w:t>Luis Ernesto Munguía González</w:t>
      </w:r>
      <w:r w:rsidRPr="00450DB4">
        <w:rPr>
          <w:rFonts w:ascii="Trebuchet MS" w:eastAsia="Times New Roman" w:hAnsi="Trebuchet MS" w:cs="Times New Roman"/>
          <w:sz w:val="24"/>
          <w:szCs w:val="24"/>
          <w:lang w:eastAsia="ar-SA"/>
        </w:rPr>
        <w:t xml:space="preserve">, </w:t>
      </w:r>
      <w:r>
        <w:rPr>
          <w:rFonts w:ascii="Trebuchet MS" w:eastAsia="Times New Roman" w:hAnsi="Trebuchet MS" w:cs="Times New Roman"/>
          <w:sz w:val="24"/>
          <w:szCs w:val="24"/>
          <w:lang w:eastAsia="ar-SA"/>
        </w:rPr>
        <w:t>a</w:t>
      </w:r>
      <w:r w:rsidRPr="00450DB4">
        <w:rPr>
          <w:rFonts w:ascii="Trebuchet MS" w:eastAsia="Times New Roman" w:hAnsi="Trebuchet MS" w:cs="Times New Roman"/>
          <w:sz w:val="24"/>
          <w:szCs w:val="24"/>
          <w:lang w:eastAsia="ar-SA"/>
        </w:rPr>
        <w:t xml:space="preserve"> sus militantes y simpatizantes, a observar en todo momento el adecuado cumplimiento en la difusión de su plataforma política y respetar la normatividad en la propaganda electoral que difunda, conforme a lo dispuesto por los  considerandos XIV y XV</w:t>
      </w:r>
      <w:r w:rsidRPr="00450DB4">
        <w:rPr>
          <w:rFonts w:ascii="Trebuchet MS" w:eastAsia="Times New Roman" w:hAnsi="Trebuchet MS" w:cs="Times New Roman"/>
          <w:b/>
          <w:sz w:val="24"/>
          <w:szCs w:val="24"/>
          <w:lang w:eastAsia="ar-SA"/>
        </w:rPr>
        <w:t xml:space="preserve"> </w:t>
      </w:r>
      <w:r w:rsidRPr="00450DB4">
        <w:rPr>
          <w:rFonts w:ascii="Trebuchet MS" w:eastAsia="Times New Roman" w:hAnsi="Trebuchet MS" w:cs="Times New Roman"/>
          <w:sz w:val="24"/>
          <w:szCs w:val="24"/>
          <w:lang w:eastAsia="ar-SA"/>
        </w:rPr>
        <w:t>de este acuerdo.</w:t>
      </w:r>
    </w:p>
    <w:p w:rsidR="007C3AC0" w:rsidRPr="00450DB4" w:rsidRDefault="007C3AC0" w:rsidP="007C3AC0">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7C3AC0" w:rsidRDefault="007C3AC0" w:rsidP="007C3AC0">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Pr="00990AAB">
        <w:rPr>
          <w:rFonts w:ascii="Trebuchet MS" w:eastAsia="Times New Roman" w:hAnsi="Trebuchet MS" w:cs="Arial"/>
          <w:b/>
          <w:sz w:val="24"/>
          <w:szCs w:val="24"/>
          <w:lang w:eastAsia="ar-SA"/>
        </w:rPr>
        <w:t>.</w:t>
      </w:r>
      <w:r w:rsidRPr="00990AAB">
        <w:rPr>
          <w:rFonts w:ascii="Trebuchet MS" w:eastAsia="Times New Roman" w:hAnsi="Trebuchet MS" w:cs="Arial"/>
          <w:sz w:val="24"/>
          <w:szCs w:val="24"/>
          <w:lang w:eastAsia="ar-SA"/>
        </w:rPr>
        <w:t xml:space="preserve"> Se exhorta al instituto político y </w:t>
      </w:r>
      <w:r w:rsidRPr="00990AAB">
        <w:rPr>
          <w:rFonts w:ascii="Trebuchet MS" w:eastAsia="Times New Roman" w:hAnsi="Trebuchet MS" w:cs="Times New Roman"/>
          <w:sz w:val="24"/>
          <w:szCs w:val="24"/>
          <w:lang w:eastAsia="ar-SA"/>
        </w:rPr>
        <w:t>a su</w:t>
      </w:r>
      <w:r w:rsidRPr="007C3AC0">
        <w:rPr>
          <w:rFonts w:ascii="Trebuchet MS" w:eastAsia="Times New Roman" w:hAnsi="Trebuchet MS" w:cs="Times New Roman"/>
          <w:sz w:val="24"/>
          <w:szCs w:val="24"/>
          <w:lang w:eastAsia="ar-SA"/>
        </w:rPr>
        <w:t xml:space="preserve"> </w:t>
      </w:r>
      <w:r w:rsidRPr="00450DB4">
        <w:rPr>
          <w:rFonts w:ascii="Trebuchet MS" w:eastAsia="Times New Roman" w:hAnsi="Trebuchet MS" w:cs="Times New Roman"/>
          <w:sz w:val="24"/>
          <w:szCs w:val="24"/>
          <w:lang w:eastAsia="ar-SA"/>
        </w:rPr>
        <w:t>candidato</w:t>
      </w:r>
      <w:r w:rsidRPr="00990AAB">
        <w:rPr>
          <w:rFonts w:ascii="Trebuchet MS" w:eastAsia="Times New Roman" w:hAnsi="Trebuchet MS" w:cs="Times New Roman"/>
          <w:sz w:val="24"/>
          <w:szCs w:val="24"/>
          <w:lang w:eastAsia="ar-SA"/>
        </w:rPr>
        <w:t>, para que durante el desarrollo de la campaña electoral, observen lo establecido en los protocolos sanitarios y de protección a la salud.</w:t>
      </w:r>
    </w:p>
    <w:p w:rsidR="007C3AC0" w:rsidRPr="00990AAB" w:rsidRDefault="007C3AC0" w:rsidP="007C3AC0">
      <w:pPr>
        <w:spacing w:after="0" w:line="240" w:lineRule="auto"/>
        <w:jc w:val="both"/>
        <w:rPr>
          <w:rFonts w:ascii="Trebuchet MS" w:eastAsia="Times New Roman" w:hAnsi="Trebuchet MS" w:cs="Times New Roman"/>
          <w:sz w:val="24"/>
          <w:szCs w:val="24"/>
          <w:lang w:eastAsia="ar-SA"/>
        </w:rPr>
      </w:pPr>
    </w:p>
    <w:p w:rsidR="00115A4F" w:rsidRDefault="007C3AC0"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Times New Roman"/>
          <w:b/>
          <w:sz w:val="24"/>
          <w:szCs w:val="24"/>
        </w:rPr>
        <w:t>CUARTO</w:t>
      </w:r>
      <w:r w:rsidR="00115A4F" w:rsidRPr="00115A4F">
        <w:rPr>
          <w:rFonts w:ascii="Trebuchet MS" w:eastAsia="Calibri" w:hAnsi="Trebuchet MS" w:cs="Arial"/>
          <w:b/>
          <w:sz w:val="24"/>
          <w:szCs w:val="24"/>
        </w:rPr>
        <w:t>.</w:t>
      </w:r>
      <w:r w:rsidR="00115A4F" w:rsidRPr="00115A4F">
        <w:rPr>
          <w:rFonts w:ascii="Trebuchet MS" w:eastAsia="Calibri" w:hAnsi="Trebuchet MS" w:cs="Arial"/>
          <w:sz w:val="24"/>
          <w:szCs w:val="24"/>
        </w:rPr>
        <w:t xml:space="preserve"> </w:t>
      </w:r>
      <w:r w:rsidR="0010225B" w:rsidRPr="0010225B">
        <w:rPr>
          <w:rFonts w:ascii="Trebuchet MS" w:eastAsia="Times New Roman" w:hAnsi="Trebuchet MS" w:cs="Times New Roman"/>
          <w:sz w:val="24"/>
          <w:szCs w:val="24"/>
          <w:lang w:eastAsia="es-ES"/>
        </w:rPr>
        <w:t>Hágase del conocimiento este acuerdo al Tribunal Electoral del Estado de Jalisco, a efecto de informar sobre el cumplimiento realizado a la resoluci</w:t>
      </w:r>
      <w:r w:rsidR="00FC148B">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w:t>
      </w:r>
      <w:r w:rsidR="00FC148B">
        <w:rPr>
          <w:rFonts w:ascii="Trebuchet MS" w:eastAsia="Times New Roman" w:hAnsi="Trebuchet MS" w:cs="Times New Roman"/>
          <w:sz w:val="24"/>
          <w:szCs w:val="24"/>
          <w:lang w:eastAsia="es-ES"/>
        </w:rPr>
        <w:t>l</w:t>
      </w:r>
      <w:r w:rsidR="0010225B">
        <w:rPr>
          <w:rFonts w:ascii="Trebuchet MS" w:eastAsia="Times New Roman" w:hAnsi="Trebuchet MS" w:cs="Times New Roman"/>
          <w:sz w:val="24"/>
          <w:szCs w:val="24"/>
          <w:lang w:eastAsia="es-ES"/>
        </w:rPr>
        <w:t xml:space="preserve"> </w:t>
      </w:r>
      <w:r w:rsidR="00FC148B">
        <w:rPr>
          <w:rFonts w:ascii="Trebuchet MS" w:eastAsia="Times New Roman" w:hAnsi="Trebuchet MS" w:cs="Times New Roman"/>
          <w:color w:val="000000"/>
          <w:sz w:val="24"/>
          <w:szCs w:val="24"/>
          <w:lang w:eastAsia="ar-SA"/>
        </w:rPr>
        <w:t xml:space="preserve">juicio para la protección de los derechos político-electorales del ciudadano </w:t>
      </w:r>
      <w:r w:rsidR="00FC148B" w:rsidRPr="00DC213F">
        <w:rPr>
          <w:rFonts w:ascii="Trebuchet MS" w:eastAsia="Times New Roman" w:hAnsi="Trebuchet MS" w:cs="Times New Roman"/>
          <w:color w:val="000000"/>
          <w:sz w:val="24"/>
          <w:szCs w:val="24"/>
          <w:lang w:eastAsia="ar-SA"/>
        </w:rPr>
        <w:t>JDC-</w:t>
      </w:r>
      <w:r w:rsidR="00FC148B">
        <w:rPr>
          <w:rFonts w:ascii="Trebuchet MS" w:eastAsia="Times New Roman" w:hAnsi="Trebuchet MS" w:cs="Times New Roman"/>
          <w:color w:val="000000"/>
          <w:sz w:val="24"/>
          <w:szCs w:val="24"/>
          <w:lang w:eastAsia="ar-SA"/>
        </w:rPr>
        <w:t>483</w:t>
      </w:r>
      <w:r w:rsidR="00FC148B" w:rsidRPr="00DC213F">
        <w:rPr>
          <w:rFonts w:ascii="Trebuchet MS" w:eastAsia="Times New Roman" w:hAnsi="Trebuchet MS" w:cs="Times New Roman"/>
          <w:color w:val="000000"/>
          <w:sz w:val="24"/>
          <w:szCs w:val="24"/>
          <w:lang w:eastAsia="ar-SA"/>
        </w:rPr>
        <w:t>/2021</w:t>
      </w:r>
      <w:r w:rsidR="006A5919">
        <w:rPr>
          <w:rFonts w:ascii="Trebuchet MS" w:eastAsia="Times New Roman" w:hAnsi="Trebuchet MS" w:cs="Arial"/>
          <w:sz w:val="24"/>
          <w:szCs w:val="24"/>
          <w:lang w:eastAsia="es-ES"/>
        </w:rPr>
        <w:t>.</w:t>
      </w:r>
    </w:p>
    <w:p w:rsidR="006A5919" w:rsidRPr="00115A4F" w:rsidRDefault="006A5919" w:rsidP="006A5919">
      <w:pPr>
        <w:spacing w:after="0" w:line="240" w:lineRule="auto"/>
        <w:jc w:val="both"/>
        <w:rPr>
          <w:rFonts w:ascii="Trebuchet MS" w:eastAsia="Times New Roman" w:hAnsi="Trebuchet MS" w:cs="Times New Roman"/>
          <w:sz w:val="24"/>
          <w:szCs w:val="24"/>
          <w:lang w:eastAsia="es-ES"/>
        </w:rPr>
      </w:pPr>
    </w:p>
    <w:p w:rsidR="00115A4F" w:rsidRDefault="007C3AC0"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QUINTO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1713ED">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w:t>
      </w:r>
      <w:r w:rsidR="001713ED">
        <w:rPr>
          <w:rFonts w:ascii="Trebuchet MS" w:eastAsia="Times New Roman" w:hAnsi="Trebuchet MS" w:cs="Times New Roman"/>
          <w:sz w:val="24"/>
          <w:szCs w:val="24"/>
        </w:rPr>
        <w:t xml:space="preserve"> el presente acuerdo</w:t>
      </w:r>
      <w:r w:rsidR="00115A4F" w:rsidRPr="00115A4F">
        <w:rPr>
          <w:rFonts w:ascii="Trebuchet MS" w:eastAsia="Times New Roman" w:hAnsi="Trebuchet MS" w:cs="Times New Roman"/>
          <w:sz w:val="24"/>
          <w:szCs w:val="24"/>
        </w:rPr>
        <w:t xml:space="preserve">, 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5B01D2" w:rsidRPr="00115A4F" w:rsidRDefault="005B01D2" w:rsidP="005B01D2">
      <w:pPr>
        <w:spacing w:after="0" w:line="240" w:lineRule="auto"/>
        <w:jc w:val="both"/>
        <w:rPr>
          <w:rFonts w:ascii="Trebuchet MS" w:hAnsi="Trebuchet MS"/>
          <w:sz w:val="24"/>
          <w:szCs w:val="24"/>
        </w:rPr>
      </w:pPr>
    </w:p>
    <w:p w:rsidR="00115A4F" w:rsidRDefault="007C3AC0"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SEXTO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1713ED">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Pr="00215E5B"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F821B3">
        <w:rPr>
          <w:rFonts w:ascii="Trebuchet MS" w:hAnsi="Trebuchet MS"/>
          <w:kern w:val="18"/>
          <w:sz w:val="24"/>
          <w:szCs w:val="24"/>
        </w:rPr>
        <w:t>23</w:t>
      </w:r>
      <w:r w:rsidR="005B6A1F" w:rsidRPr="00215E5B">
        <w:rPr>
          <w:rFonts w:ascii="Trebuchet MS" w:hAnsi="Trebuchet MS"/>
          <w:kern w:val="18"/>
          <w:sz w:val="24"/>
          <w:szCs w:val="24"/>
        </w:rPr>
        <w:t xml:space="preserve"> de </w:t>
      </w:r>
      <w:r w:rsidR="00FC148B">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F821B3">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r w:rsidR="005B6A1F" w:rsidRPr="00AD00A7" w:rsidTr="00F82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FC148B"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TETC</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F821B3" w:rsidRDefault="00F821B3" w:rsidP="00F821B3">
      <w:pPr>
        <w:suppressAutoHyphens/>
        <w:autoSpaceDE w:val="0"/>
        <w:autoSpaceDN w:val="0"/>
        <w:adjustRightInd w:val="0"/>
        <w:spacing w:after="0" w:line="240" w:lineRule="auto"/>
        <w:jc w:val="both"/>
        <w:rPr>
          <w:rFonts w:ascii="Trebuchet MS" w:hAnsi="Trebuchet MS"/>
          <w:sz w:val="14"/>
          <w:szCs w:val="14"/>
          <w:lang w:eastAsia="ar-SA"/>
        </w:rPr>
      </w:pPr>
    </w:p>
    <w:p w:rsidR="00F821B3" w:rsidRPr="00F821B3" w:rsidRDefault="00F821B3" w:rsidP="00F821B3">
      <w:pPr>
        <w:suppressAutoHyphens/>
        <w:autoSpaceDE w:val="0"/>
        <w:autoSpaceDN w:val="0"/>
        <w:adjustRightInd w:val="0"/>
        <w:spacing w:after="0" w:line="240" w:lineRule="auto"/>
        <w:jc w:val="both"/>
        <w:rPr>
          <w:rFonts w:ascii="Trebuchet MS" w:hAnsi="Trebuchet MS"/>
          <w:sz w:val="14"/>
          <w:szCs w:val="14"/>
          <w:lang w:eastAsia="ar-SA"/>
        </w:rPr>
      </w:pPr>
      <w:r w:rsidRPr="00F821B3">
        <w:rPr>
          <w:rFonts w:ascii="Trebuchet MS" w:hAnsi="Trebuchet MS"/>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veintitrés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F821B3" w:rsidRPr="00F821B3" w:rsidRDefault="00F821B3" w:rsidP="00F821B3">
      <w:pPr>
        <w:suppressAutoHyphens/>
        <w:autoSpaceDE w:val="0"/>
        <w:autoSpaceDN w:val="0"/>
        <w:adjustRightInd w:val="0"/>
        <w:spacing w:after="0" w:line="240" w:lineRule="auto"/>
        <w:jc w:val="both"/>
        <w:rPr>
          <w:rFonts w:ascii="Trebuchet MS" w:hAnsi="Trebuchet MS"/>
          <w:sz w:val="14"/>
          <w:szCs w:val="14"/>
          <w:lang w:eastAsia="ar-SA"/>
        </w:rPr>
      </w:pPr>
    </w:p>
    <w:p w:rsidR="00F821B3" w:rsidRPr="00F821B3" w:rsidRDefault="00F821B3" w:rsidP="00F821B3">
      <w:pPr>
        <w:suppressAutoHyphens/>
        <w:autoSpaceDE w:val="0"/>
        <w:autoSpaceDN w:val="0"/>
        <w:adjustRightInd w:val="0"/>
        <w:spacing w:after="0" w:line="240" w:lineRule="auto"/>
        <w:jc w:val="both"/>
        <w:rPr>
          <w:rFonts w:ascii="Trebuchet MS" w:hAnsi="Trebuchet MS"/>
          <w:sz w:val="14"/>
          <w:szCs w:val="14"/>
          <w:lang w:eastAsia="ar-SA"/>
        </w:rPr>
      </w:pPr>
    </w:p>
    <w:p w:rsidR="00F821B3" w:rsidRPr="00F821B3" w:rsidRDefault="00F821B3" w:rsidP="00F821B3">
      <w:pPr>
        <w:suppressAutoHyphens/>
        <w:autoSpaceDE w:val="0"/>
        <w:autoSpaceDN w:val="0"/>
        <w:adjustRightInd w:val="0"/>
        <w:spacing w:after="0" w:line="240" w:lineRule="auto"/>
        <w:jc w:val="both"/>
        <w:rPr>
          <w:rFonts w:ascii="Trebuchet MS" w:hAnsi="Trebuchet MS"/>
          <w:sz w:val="14"/>
          <w:szCs w:val="14"/>
          <w:lang w:eastAsia="ar-SA"/>
        </w:rPr>
      </w:pPr>
    </w:p>
    <w:p w:rsidR="00F821B3" w:rsidRPr="00F821B3" w:rsidRDefault="00F821B3" w:rsidP="00F821B3">
      <w:pPr>
        <w:suppressAutoHyphens/>
        <w:autoSpaceDE w:val="0"/>
        <w:autoSpaceDN w:val="0"/>
        <w:adjustRightInd w:val="0"/>
        <w:spacing w:after="0" w:line="240" w:lineRule="auto"/>
        <w:jc w:val="center"/>
        <w:rPr>
          <w:rFonts w:ascii="Trebuchet MS" w:hAnsi="Trebuchet MS"/>
          <w:sz w:val="14"/>
          <w:szCs w:val="14"/>
          <w:lang w:eastAsia="ar-SA"/>
        </w:rPr>
      </w:pPr>
      <w:r w:rsidRPr="00F821B3">
        <w:rPr>
          <w:rFonts w:ascii="Trebuchet MS" w:hAnsi="Trebuchet MS"/>
          <w:sz w:val="14"/>
          <w:szCs w:val="14"/>
          <w:lang w:eastAsia="ar-SA"/>
        </w:rPr>
        <w:t>Manuel Alejandro Murillo Gutiérrez</w:t>
      </w:r>
    </w:p>
    <w:p w:rsidR="00F821B3" w:rsidRPr="00F821B3" w:rsidRDefault="00F821B3" w:rsidP="00F821B3">
      <w:pPr>
        <w:suppressAutoHyphens/>
        <w:autoSpaceDE w:val="0"/>
        <w:autoSpaceDN w:val="0"/>
        <w:adjustRightInd w:val="0"/>
        <w:spacing w:after="0" w:line="240" w:lineRule="auto"/>
        <w:jc w:val="center"/>
        <w:rPr>
          <w:rFonts w:ascii="Trebuchet MS" w:hAnsi="Trebuchet MS"/>
          <w:sz w:val="14"/>
          <w:szCs w:val="14"/>
          <w:lang w:eastAsia="ar-SA"/>
        </w:rPr>
      </w:pPr>
      <w:r w:rsidRPr="00F821B3">
        <w:rPr>
          <w:rFonts w:ascii="Trebuchet MS" w:hAnsi="Trebuchet MS"/>
          <w:sz w:val="14"/>
          <w:szCs w:val="14"/>
          <w:lang w:eastAsia="ar-SA"/>
        </w:rPr>
        <w:t>Secretario ejecutivo</w:t>
      </w:r>
    </w:p>
    <w:p w:rsidR="00F821B3" w:rsidRDefault="00F821B3" w:rsidP="001C5AF8">
      <w:pPr>
        <w:autoSpaceDE w:val="0"/>
        <w:autoSpaceDN w:val="0"/>
        <w:adjustRightInd w:val="0"/>
        <w:spacing w:line="240" w:lineRule="auto"/>
        <w:jc w:val="both"/>
        <w:rPr>
          <w:rFonts w:ascii="Trebuchet MS" w:eastAsia="Times New Roman" w:hAnsi="Trebuchet MS" w:cs="Times New Roman"/>
          <w:sz w:val="24"/>
          <w:szCs w:val="24"/>
        </w:rPr>
      </w:pPr>
    </w:p>
    <w:sectPr w:rsidR="00F821B3" w:rsidSect="00F82353">
      <w:headerReference w:type="default" r:id="rId9"/>
      <w:footerReference w:type="default" r:id="rId10"/>
      <w:pgSz w:w="12240" w:h="15840"/>
      <w:pgMar w:top="1418"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FA7" w:rsidRDefault="000E7FA7" w:rsidP="00951651">
      <w:pPr>
        <w:spacing w:after="0" w:line="240" w:lineRule="auto"/>
      </w:pPr>
      <w:r>
        <w:separator/>
      </w:r>
    </w:p>
  </w:endnote>
  <w:endnote w:type="continuationSeparator" w:id="0">
    <w:p w:rsidR="000E7FA7" w:rsidRDefault="000E7FA7"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876CDF">
              <w:rPr>
                <w:rFonts w:ascii="Trebuchet MS" w:hAnsi="Trebuchet MS"/>
                <w:b/>
                <w:bCs/>
                <w:noProof/>
              </w:rPr>
              <w:t>1</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876CDF">
              <w:rPr>
                <w:rFonts w:ascii="Trebuchet MS" w:hAnsi="Trebuchet MS"/>
                <w:b/>
                <w:bCs/>
                <w:noProof/>
              </w:rPr>
              <w:t>14</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FA7" w:rsidRDefault="000E7FA7" w:rsidP="00951651">
      <w:pPr>
        <w:spacing w:after="0" w:line="240" w:lineRule="auto"/>
      </w:pPr>
      <w:r>
        <w:separator/>
      </w:r>
    </w:p>
  </w:footnote>
  <w:footnote w:type="continuationSeparator" w:id="0">
    <w:p w:rsidR="000E7FA7" w:rsidRDefault="000E7FA7" w:rsidP="00951651">
      <w:pPr>
        <w:spacing w:after="0" w:line="240" w:lineRule="auto"/>
      </w:pPr>
      <w:r>
        <w:continuationSeparator/>
      </w:r>
    </w:p>
  </w:footnote>
  <w:footnote w:id="1">
    <w:p w:rsidR="0055556A" w:rsidRPr="00176420" w:rsidRDefault="0055556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48BACEEC" wp14:editId="41A10748">
          <wp:extent cx="1390650" cy="781050"/>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70F1F" w:rsidRDefault="00D70F1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IEPC-ACG-097/2021</w:t>
    </w:r>
  </w:p>
  <w:p w:rsidR="009D5724" w:rsidRPr="00370F65" w:rsidRDefault="007B701B"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r w:rsidR="009D5724">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5">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5"/>
  </w:num>
  <w:num w:numId="5">
    <w:abstractNumId w:val="4"/>
  </w:num>
  <w:num w:numId="6">
    <w:abstractNumId w:val="14"/>
  </w:num>
  <w:num w:numId="7">
    <w:abstractNumId w:val="1"/>
  </w:num>
  <w:num w:numId="8">
    <w:abstractNumId w:val="2"/>
  </w:num>
  <w:num w:numId="9">
    <w:abstractNumId w:val="0"/>
  </w:num>
  <w:num w:numId="10">
    <w:abstractNumId w:val="10"/>
  </w:num>
  <w:num w:numId="11">
    <w:abstractNumId w:val="12"/>
  </w:num>
  <w:num w:numId="12">
    <w:abstractNumId w:val="16"/>
  </w:num>
  <w:num w:numId="13">
    <w:abstractNumId w:val="11"/>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53F8"/>
    <w:rsid w:val="000102E4"/>
    <w:rsid w:val="00020520"/>
    <w:rsid w:val="00021F88"/>
    <w:rsid w:val="00022EB5"/>
    <w:rsid w:val="000241E9"/>
    <w:rsid w:val="00024B6A"/>
    <w:rsid w:val="00030187"/>
    <w:rsid w:val="0003035B"/>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33A2"/>
    <w:rsid w:val="000A2691"/>
    <w:rsid w:val="000A73D8"/>
    <w:rsid w:val="000A7AD8"/>
    <w:rsid w:val="000B1BB1"/>
    <w:rsid w:val="000B508E"/>
    <w:rsid w:val="000B6C6F"/>
    <w:rsid w:val="000C0719"/>
    <w:rsid w:val="000C1F9E"/>
    <w:rsid w:val="000C2773"/>
    <w:rsid w:val="000C327F"/>
    <w:rsid w:val="000C4501"/>
    <w:rsid w:val="000C593D"/>
    <w:rsid w:val="000C7685"/>
    <w:rsid w:val="000C769C"/>
    <w:rsid w:val="000D077F"/>
    <w:rsid w:val="000D0D2A"/>
    <w:rsid w:val="000D3E03"/>
    <w:rsid w:val="000D4597"/>
    <w:rsid w:val="000D6194"/>
    <w:rsid w:val="000E34D5"/>
    <w:rsid w:val="000E6E19"/>
    <w:rsid w:val="000E6EE7"/>
    <w:rsid w:val="000E70B1"/>
    <w:rsid w:val="000E71FA"/>
    <w:rsid w:val="000E7D36"/>
    <w:rsid w:val="000E7FA7"/>
    <w:rsid w:val="000F0FE5"/>
    <w:rsid w:val="000F1787"/>
    <w:rsid w:val="000F276F"/>
    <w:rsid w:val="000F4929"/>
    <w:rsid w:val="000F70FB"/>
    <w:rsid w:val="0010225B"/>
    <w:rsid w:val="00102F76"/>
    <w:rsid w:val="00104434"/>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5670"/>
    <w:rsid w:val="00151A40"/>
    <w:rsid w:val="00152B39"/>
    <w:rsid w:val="0015657F"/>
    <w:rsid w:val="00160BC6"/>
    <w:rsid w:val="00163C5F"/>
    <w:rsid w:val="00163E1A"/>
    <w:rsid w:val="001701BF"/>
    <w:rsid w:val="001713ED"/>
    <w:rsid w:val="00171B04"/>
    <w:rsid w:val="00173950"/>
    <w:rsid w:val="00177394"/>
    <w:rsid w:val="001834FF"/>
    <w:rsid w:val="00184BEB"/>
    <w:rsid w:val="00191F75"/>
    <w:rsid w:val="00192F80"/>
    <w:rsid w:val="00195C6D"/>
    <w:rsid w:val="00196E75"/>
    <w:rsid w:val="001A1C76"/>
    <w:rsid w:val="001A2CDF"/>
    <w:rsid w:val="001A2E1A"/>
    <w:rsid w:val="001A3B52"/>
    <w:rsid w:val="001A3F56"/>
    <w:rsid w:val="001A68F0"/>
    <w:rsid w:val="001A711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3DBD"/>
    <w:rsid w:val="001D4CF9"/>
    <w:rsid w:val="001D5F47"/>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44C9"/>
    <w:rsid w:val="00215E5B"/>
    <w:rsid w:val="00216AD1"/>
    <w:rsid w:val="00216C8C"/>
    <w:rsid w:val="002175C0"/>
    <w:rsid w:val="002220AB"/>
    <w:rsid w:val="00222ED8"/>
    <w:rsid w:val="002244AC"/>
    <w:rsid w:val="002245EE"/>
    <w:rsid w:val="00224EA5"/>
    <w:rsid w:val="002263C8"/>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5365"/>
    <w:rsid w:val="00267083"/>
    <w:rsid w:val="002679CA"/>
    <w:rsid w:val="0027192A"/>
    <w:rsid w:val="00272D2E"/>
    <w:rsid w:val="00273180"/>
    <w:rsid w:val="00275684"/>
    <w:rsid w:val="00276260"/>
    <w:rsid w:val="002801EB"/>
    <w:rsid w:val="00280758"/>
    <w:rsid w:val="00281CB3"/>
    <w:rsid w:val="002849CF"/>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6270B"/>
    <w:rsid w:val="00363295"/>
    <w:rsid w:val="003646E6"/>
    <w:rsid w:val="003661CA"/>
    <w:rsid w:val="00370A2D"/>
    <w:rsid w:val="00370F65"/>
    <w:rsid w:val="00373087"/>
    <w:rsid w:val="00374BBA"/>
    <w:rsid w:val="003817DA"/>
    <w:rsid w:val="00386BC3"/>
    <w:rsid w:val="003A3C02"/>
    <w:rsid w:val="003A4949"/>
    <w:rsid w:val="003A6F7A"/>
    <w:rsid w:val="003B15BE"/>
    <w:rsid w:val="003B1F4F"/>
    <w:rsid w:val="003B241A"/>
    <w:rsid w:val="003B5D4A"/>
    <w:rsid w:val="003B5E56"/>
    <w:rsid w:val="003B7A1C"/>
    <w:rsid w:val="003B7E55"/>
    <w:rsid w:val="003C292C"/>
    <w:rsid w:val="003C545C"/>
    <w:rsid w:val="003C6EE1"/>
    <w:rsid w:val="003C7E22"/>
    <w:rsid w:val="003D1B43"/>
    <w:rsid w:val="003D213F"/>
    <w:rsid w:val="003D3DC2"/>
    <w:rsid w:val="003D4FD1"/>
    <w:rsid w:val="003E086F"/>
    <w:rsid w:val="003E30B7"/>
    <w:rsid w:val="003E4D50"/>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6686"/>
    <w:rsid w:val="00432559"/>
    <w:rsid w:val="004332A8"/>
    <w:rsid w:val="00433AF4"/>
    <w:rsid w:val="0043401A"/>
    <w:rsid w:val="00434986"/>
    <w:rsid w:val="004350E9"/>
    <w:rsid w:val="004352BE"/>
    <w:rsid w:val="004414FE"/>
    <w:rsid w:val="00445726"/>
    <w:rsid w:val="00445E78"/>
    <w:rsid w:val="00450C7E"/>
    <w:rsid w:val="00451491"/>
    <w:rsid w:val="00454DA2"/>
    <w:rsid w:val="00460435"/>
    <w:rsid w:val="004608D7"/>
    <w:rsid w:val="00470221"/>
    <w:rsid w:val="00470D6E"/>
    <w:rsid w:val="00474355"/>
    <w:rsid w:val="004754AA"/>
    <w:rsid w:val="00475D28"/>
    <w:rsid w:val="00491968"/>
    <w:rsid w:val="004920AE"/>
    <w:rsid w:val="00496605"/>
    <w:rsid w:val="0049694E"/>
    <w:rsid w:val="004A1065"/>
    <w:rsid w:val="004A54C2"/>
    <w:rsid w:val="004B0F4A"/>
    <w:rsid w:val="004B12FE"/>
    <w:rsid w:val="004C2E09"/>
    <w:rsid w:val="004C36E9"/>
    <w:rsid w:val="004C396E"/>
    <w:rsid w:val="004C4A58"/>
    <w:rsid w:val="004D0747"/>
    <w:rsid w:val="004D5089"/>
    <w:rsid w:val="004D5413"/>
    <w:rsid w:val="004D668F"/>
    <w:rsid w:val="004D72B1"/>
    <w:rsid w:val="004D7888"/>
    <w:rsid w:val="004E051E"/>
    <w:rsid w:val="004E0561"/>
    <w:rsid w:val="004E1E8F"/>
    <w:rsid w:val="004E2643"/>
    <w:rsid w:val="004E2B1C"/>
    <w:rsid w:val="004F31EF"/>
    <w:rsid w:val="004F635E"/>
    <w:rsid w:val="00504F5A"/>
    <w:rsid w:val="005127EF"/>
    <w:rsid w:val="00516A8F"/>
    <w:rsid w:val="005174B1"/>
    <w:rsid w:val="005246F5"/>
    <w:rsid w:val="005255D6"/>
    <w:rsid w:val="005265DC"/>
    <w:rsid w:val="00527F8B"/>
    <w:rsid w:val="00530AA3"/>
    <w:rsid w:val="0053142F"/>
    <w:rsid w:val="005317CA"/>
    <w:rsid w:val="00534668"/>
    <w:rsid w:val="00535444"/>
    <w:rsid w:val="00535DE5"/>
    <w:rsid w:val="00541F67"/>
    <w:rsid w:val="00551BE9"/>
    <w:rsid w:val="0055256B"/>
    <w:rsid w:val="00552BEF"/>
    <w:rsid w:val="005541A6"/>
    <w:rsid w:val="0055556A"/>
    <w:rsid w:val="0056467E"/>
    <w:rsid w:val="00567206"/>
    <w:rsid w:val="00567AB6"/>
    <w:rsid w:val="00567D3C"/>
    <w:rsid w:val="005710A6"/>
    <w:rsid w:val="005712F4"/>
    <w:rsid w:val="00572DC0"/>
    <w:rsid w:val="00581FA4"/>
    <w:rsid w:val="00583C13"/>
    <w:rsid w:val="00586C1B"/>
    <w:rsid w:val="005871E9"/>
    <w:rsid w:val="00587829"/>
    <w:rsid w:val="00591764"/>
    <w:rsid w:val="00591B3F"/>
    <w:rsid w:val="00595C36"/>
    <w:rsid w:val="00596819"/>
    <w:rsid w:val="00596C6C"/>
    <w:rsid w:val="005970A8"/>
    <w:rsid w:val="005A01F2"/>
    <w:rsid w:val="005A2E0C"/>
    <w:rsid w:val="005A4189"/>
    <w:rsid w:val="005A5C1D"/>
    <w:rsid w:val="005A6060"/>
    <w:rsid w:val="005A7D33"/>
    <w:rsid w:val="005A7E6C"/>
    <w:rsid w:val="005B01D2"/>
    <w:rsid w:val="005B0C93"/>
    <w:rsid w:val="005B27C1"/>
    <w:rsid w:val="005B39BB"/>
    <w:rsid w:val="005B4DEE"/>
    <w:rsid w:val="005B6A1F"/>
    <w:rsid w:val="005C3300"/>
    <w:rsid w:val="005C61B8"/>
    <w:rsid w:val="005C6D78"/>
    <w:rsid w:val="005D0613"/>
    <w:rsid w:val="005D24BC"/>
    <w:rsid w:val="005D5610"/>
    <w:rsid w:val="005D5870"/>
    <w:rsid w:val="005E0373"/>
    <w:rsid w:val="005E0E83"/>
    <w:rsid w:val="005E3C7F"/>
    <w:rsid w:val="005E40B2"/>
    <w:rsid w:val="005F3DDF"/>
    <w:rsid w:val="005F6E99"/>
    <w:rsid w:val="0060260E"/>
    <w:rsid w:val="00602617"/>
    <w:rsid w:val="006040F1"/>
    <w:rsid w:val="00613E0C"/>
    <w:rsid w:val="0061553E"/>
    <w:rsid w:val="00617F17"/>
    <w:rsid w:val="006218CE"/>
    <w:rsid w:val="00622033"/>
    <w:rsid w:val="00622FBB"/>
    <w:rsid w:val="00625989"/>
    <w:rsid w:val="00626557"/>
    <w:rsid w:val="00627F02"/>
    <w:rsid w:val="0063015C"/>
    <w:rsid w:val="00630816"/>
    <w:rsid w:val="00632344"/>
    <w:rsid w:val="006332C8"/>
    <w:rsid w:val="0063355A"/>
    <w:rsid w:val="00633C77"/>
    <w:rsid w:val="006361D7"/>
    <w:rsid w:val="006377FE"/>
    <w:rsid w:val="0064022C"/>
    <w:rsid w:val="0064380F"/>
    <w:rsid w:val="0064385E"/>
    <w:rsid w:val="00644F42"/>
    <w:rsid w:val="00645F6A"/>
    <w:rsid w:val="0065403B"/>
    <w:rsid w:val="006573D2"/>
    <w:rsid w:val="00660520"/>
    <w:rsid w:val="006610DD"/>
    <w:rsid w:val="006635C5"/>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2110"/>
    <w:rsid w:val="006E3462"/>
    <w:rsid w:val="006E4F68"/>
    <w:rsid w:val="006E74C0"/>
    <w:rsid w:val="006E7EAE"/>
    <w:rsid w:val="006F34B0"/>
    <w:rsid w:val="006F6E0F"/>
    <w:rsid w:val="006F77D8"/>
    <w:rsid w:val="0070138F"/>
    <w:rsid w:val="00701500"/>
    <w:rsid w:val="00705689"/>
    <w:rsid w:val="0071368D"/>
    <w:rsid w:val="0071500C"/>
    <w:rsid w:val="00716381"/>
    <w:rsid w:val="00716AE0"/>
    <w:rsid w:val="00717666"/>
    <w:rsid w:val="00717880"/>
    <w:rsid w:val="00717D9B"/>
    <w:rsid w:val="00733AFA"/>
    <w:rsid w:val="00733E4E"/>
    <w:rsid w:val="00735763"/>
    <w:rsid w:val="0073638E"/>
    <w:rsid w:val="00736EF3"/>
    <w:rsid w:val="007400BA"/>
    <w:rsid w:val="00741EAB"/>
    <w:rsid w:val="00744743"/>
    <w:rsid w:val="00747271"/>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701B"/>
    <w:rsid w:val="007C29EA"/>
    <w:rsid w:val="007C3AC0"/>
    <w:rsid w:val="007C5E4B"/>
    <w:rsid w:val="007C7E13"/>
    <w:rsid w:val="007D0216"/>
    <w:rsid w:val="007D4E36"/>
    <w:rsid w:val="007D7305"/>
    <w:rsid w:val="007D7D02"/>
    <w:rsid w:val="007E0756"/>
    <w:rsid w:val="007E3D75"/>
    <w:rsid w:val="007F4772"/>
    <w:rsid w:val="007F4AC0"/>
    <w:rsid w:val="007F71C4"/>
    <w:rsid w:val="00801F76"/>
    <w:rsid w:val="00802DD1"/>
    <w:rsid w:val="0080327E"/>
    <w:rsid w:val="00814506"/>
    <w:rsid w:val="0081483E"/>
    <w:rsid w:val="00815A50"/>
    <w:rsid w:val="00815DD4"/>
    <w:rsid w:val="0081641C"/>
    <w:rsid w:val="00823A2D"/>
    <w:rsid w:val="00824C01"/>
    <w:rsid w:val="008260ED"/>
    <w:rsid w:val="00827E03"/>
    <w:rsid w:val="00833F20"/>
    <w:rsid w:val="00844A79"/>
    <w:rsid w:val="00845629"/>
    <w:rsid w:val="00847922"/>
    <w:rsid w:val="00850642"/>
    <w:rsid w:val="00854A96"/>
    <w:rsid w:val="008552B8"/>
    <w:rsid w:val="00860090"/>
    <w:rsid w:val="00861712"/>
    <w:rsid w:val="00862FEB"/>
    <w:rsid w:val="00864219"/>
    <w:rsid w:val="00864951"/>
    <w:rsid w:val="00865AFF"/>
    <w:rsid w:val="00866161"/>
    <w:rsid w:val="0086787F"/>
    <w:rsid w:val="008708BB"/>
    <w:rsid w:val="00871826"/>
    <w:rsid w:val="0087515E"/>
    <w:rsid w:val="0087599F"/>
    <w:rsid w:val="008768BF"/>
    <w:rsid w:val="00876CD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C1C9F"/>
    <w:rsid w:val="008C1E81"/>
    <w:rsid w:val="008C620E"/>
    <w:rsid w:val="008C793F"/>
    <w:rsid w:val="008D128B"/>
    <w:rsid w:val="008D54B7"/>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3ADC"/>
    <w:rsid w:val="00914B3E"/>
    <w:rsid w:val="00915456"/>
    <w:rsid w:val="0091658A"/>
    <w:rsid w:val="00922938"/>
    <w:rsid w:val="009249C5"/>
    <w:rsid w:val="009253C4"/>
    <w:rsid w:val="009264A7"/>
    <w:rsid w:val="00926646"/>
    <w:rsid w:val="00930484"/>
    <w:rsid w:val="009321C7"/>
    <w:rsid w:val="0093475B"/>
    <w:rsid w:val="00947694"/>
    <w:rsid w:val="00951651"/>
    <w:rsid w:val="00954EA8"/>
    <w:rsid w:val="0095649F"/>
    <w:rsid w:val="00956948"/>
    <w:rsid w:val="00957746"/>
    <w:rsid w:val="00961D48"/>
    <w:rsid w:val="0096270B"/>
    <w:rsid w:val="009705B9"/>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B144B"/>
    <w:rsid w:val="009B3611"/>
    <w:rsid w:val="009B5656"/>
    <w:rsid w:val="009B5F05"/>
    <w:rsid w:val="009B5F41"/>
    <w:rsid w:val="009B76D7"/>
    <w:rsid w:val="009C69E1"/>
    <w:rsid w:val="009D2414"/>
    <w:rsid w:val="009D4827"/>
    <w:rsid w:val="009D5724"/>
    <w:rsid w:val="009D71A1"/>
    <w:rsid w:val="009E40F3"/>
    <w:rsid w:val="009E4884"/>
    <w:rsid w:val="009E4AB2"/>
    <w:rsid w:val="009E7A19"/>
    <w:rsid w:val="009F52A5"/>
    <w:rsid w:val="00A00842"/>
    <w:rsid w:val="00A06062"/>
    <w:rsid w:val="00A12B70"/>
    <w:rsid w:val="00A134C4"/>
    <w:rsid w:val="00A1437D"/>
    <w:rsid w:val="00A160CF"/>
    <w:rsid w:val="00A2009C"/>
    <w:rsid w:val="00A256F4"/>
    <w:rsid w:val="00A273FC"/>
    <w:rsid w:val="00A32A84"/>
    <w:rsid w:val="00A34E2B"/>
    <w:rsid w:val="00A35247"/>
    <w:rsid w:val="00A46FF0"/>
    <w:rsid w:val="00A53686"/>
    <w:rsid w:val="00A53749"/>
    <w:rsid w:val="00A53D6F"/>
    <w:rsid w:val="00A5406D"/>
    <w:rsid w:val="00A549B8"/>
    <w:rsid w:val="00A60CC8"/>
    <w:rsid w:val="00A61993"/>
    <w:rsid w:val="00A61B21"/>
    <w:rsid w:val="00A61D3A"/>
    <w:rsid w:val="00A62344"/>
    <w:rsid w:val="00A6282C"/>
    <w:rsid w:val="00A62D08"/>
    <w:rsid w:val="00A636F6"/>
    <w:rsid w:val="00A65432"/>
    <w:rsid w:val="00A664C0"/>
    <w:rsid w:val="00A677B5"/>
    <w:rsid w:val="00A72FF2"/>
    <w:rsid w:val="00A73922"/>
    <w:rsid w:val="00A74A12"/>
    <w:rsid w:val="00A75B57"/>
    <w:rsid w:val="00A82504"/>
    <w:rsid w:val="00A860A4"/>
    <w:rsid w:val="00A9540F"/>
    <w:rsid w:val="00A969F4"/>
    <w:rsid w:val="00A96DB1"/>
    <w:rsid w:val="00A97C0C"/>
    <w:rsid w:val="00AA2B7C"/>
    <w:rsid w:val="00AA7579"/>
    <w:rsid w:val="00AB0C8C"/>
    <w:rsid w:val="00AB1EAD"/>
    <w:rsid w:val="00AB6700"/>
    <w:rsid w:val="00AB764B"/>
    <w:rsid w:val="00AC0894"/>
    <w:rsid w:val="00AC0BDF"/>
    <w:rsid w:val="00AC336C"/>
    <w:rsid w:val="00AC3D1D"/>
    <w:rsid w:val="00AC4B88"/>
    <w:rsid w:val="00AC6C4D"/>
    <w:rsid w:val="00AC7976"/>
    <w:rsid w:val="00AD375A"/>
    <w:rsid w:val="00AD4562"/>
    <w:rsid w:val="00AD480F"/>
    <w:rsid w:val="00AD5631"/>
    <w:rsid w:val="00AE0432"/>
    <w:rsid w:val="00AE0C2F"/>
    <w:rsid w:val="00AE26B0"/>
    <w:rsid w:val="00AE29D1"/>
    <w:rsid w:val="00AE364E"/>
    <w:rsid w:val="00AE4E31"/>
    <w:rsid w:val="00AE6253"/>
    <w:rsid w:val="00AF036C"/>
    <w:rsid w:val="00AF459E"/>
    <w:rsid w:val="00AF47B9"/>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42B6"/>
    <w:rsid w:val="00B445CB"/>
    <w:rsid w:val="00B507E8"/>
    <w:rsid w:val="00B53CB1"/>
    <w:rsid w:val="00B55AC3"/>
    <w:rsid w:val="00B564E2"/>
    <w:rsid w:val="00B56578"/>
    <w:rsid w:val="00B5695E"/>
    <w:rsid w:val="00B577F6"/>
    <w:rsid w:val="00B63056"/>
    <w:rsid w:val="00B63B7B"/>
    <w:rsid w:val="00B67D22"/>
    <w:rsid w:val="00B71371"/>
    <w:rsid w:val="00B7192D"/>
    <w:rsid w:val="00B72DA0"/>
    <w:rsid w:val="00B765D7"/>
    <w:rsid w:val="00B767E2"/>
    <w:rsid w:val="00B77DE3"/>
    <w:rsid w:val="00B81980"/>
    <w:rsid w:val="00B834F6"/>
    <w:rsid w:val="00B83C18"/>
    <w:rsid w:val="00B83DD8"/>
    <w:rsid w:val="00B8699E"/>
    <w:rsid w:val="00B90E7D"/>
    <w:rsid w:val="00B9119D"/>
    <w:rsid w:val="00B92D16"/>
    <w:rsid w:val="00B932F0"/>
    <w:rsid w:val="00B95419"/>
    <w:rsid w:val="00BA2EB5"/>
    <w:rsid w:val="00BA3798"/>
    <w:rsid w:val="00BA65A5"/>
    <w:rsid w:val="00BB3E5E"/>
    <w:rsid w:val="00BB53FB"/>
    <w:rsid w:val="00BC1C59"/>
    <w:rsid w:val="00BC1CDF"/>
    <w:rsid w:val="00BC2699"/>
    <w:rsid w:val="00BC27B4"/>
    <w:rsid w:val="00BC541F"/>
    <w:rsid w:val="00BC5F6F"/>
    <w:rsid w:val="00BC680C"/>
    <w:rsid w:val="00BC6DBA"/>
    <w:rsid w:val="00BD1B91"/>
    <w:rsid w:val="00BD1C71"/>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7DED"/>
    <w:rsid w:val="00C13A04"/>
    <w:rsid w:val="00C13EB6"/>
    <w:rsid w:val="00C15DCA"/>
    <w:rsid w:val="00C17017"/>
    <w:rsid w:val="00C212B5"/>
    <w:rsid w:val="00C22067"/>
    <w:rsid w:val="00C2368B"/>
    <w:rsid w:val="00C24C84"/>
    <w:rsid w:val="00C254A3"/>
    <w:rsid w:val="00C25D1D"/>
    <w:rsid w:val="00C26278"/>
    <w:rsid w:val="00C27900"/>
    <w:rsid w:val="00C27A27"/>
    <w:rsid w:val="00C32E1A"/>
    <w:rsid w:val="00C332DD"/>
    <w:rsid w:val="00C34DD6"/>
    <w:rsid w:val="00C36C4D"/>
    <w:rsid w:val="00C36E57"/>
    <w:rsid w:val="00C371CC"/>
    <w:rsid w:val="00C40929"/>
    <w:rsid w:val="00C46272"/>
    <w:rsid w:val="00C47EF5"/>
    <w:rsid w:val="00C60035"/>
    <w:rsid w:val="00C72587"/>
    <w:rsid w:val="00C73D7A"/>
    <w:rsid w:val="00C745B9"/>
    <w:rsid w:val="00C8039F"/>
    <w:rsid w:val="00C80A8D"/>
    <w:rsid w:val="00C90B3C"/>
    <w:rsid w:val="00C914F4"/>
    <w:rsid w:val="00C915C3"/>
    <w:rsid w:val="00C93934"/>
    <w:rsid w:val="00C93B5E"/>
    <w:rsid w:val="00C957B3"/>
    <w:rsid w:val="00C96586"/>
    <w:rsid w:val="00CA3FFD"/>
    <w:rsid w:val="00CA60ED"/>
    <w:rsid w:val="00CB04C5"/>
    <w:rsid w:val="00CB09CD"/>
    <w:rsid w:val="00CB397E"/>
    <w:rsid w:val="00CB40C8"/>
    <w:rsid w:val="00CB4459"/>
    <w:rsid w:val="00CB5E05"/>
    <w:rsid w:val="00CB670B"/>
    <w:rsid w:val="00CB6E46"/>
    <w:rsid w:val="00CB70C6"/>
    <w:rsid w:val="00CB7C36"/>
    <w:rsid w:val="00CC08E7"/>
    <w:rsid w:val="00CC0B8E"/>
    <w:rsid w:val="00CC2287"/>
    <w:rsid w:val="00CC25A3"/>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D00D6B"/>
    <w:rsid w:val="00D013F6"/>
    <w:rsid w:val="00D03C6E"/>
    <w:rsid w:val="00D06E40"/>
    <w:rsid w:val="00D07BFD"/>
    <w:rsid w:val="00D10716"/>
    <w:rsid w:val="00D12025"/>
    <w:rsid w:val="00D14447"/>
    <w:rsid w:val="00D177F2"/>
    <w:rsid w:val="00D20279"/>
    <w:rsid w:val="00D204A0"/>
    <w:rsid w:val="00D20949"/>
    <w:rsid w:val="00D21842"/>
    <w:rsid w:val="00D21F1C"/>
    <w:rsid w:val="00D31977"/>
    <w:rsid w:val="00D32837"/>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70F1F"/>
    <w:rsid w:val="00D713EF"/>
    <w:rsid w:val="00D725D6"/>
    <w:rsid w:val="00D72CED"/>
    <w:rsid w:val="00D74976"/>
    <w:rsid w:val="00D74C71"/>
    <w:rsid w:val="00D83267"/>
    <w:rsid w:val="00D916EC"/>
    <w:rsid w:val="00D918A6"/>
    <w:rsid w:val="00D91AA1"/>
    <w:rsid w:val="00D91B4A"/>
    <w:rsid w:val="00D91B8D"/>
    <w:rsid w:val="00D95F15"/>
    <w:rsid w:val="00D9773A"/>
    <w:rsid w:val="00DA0190"/>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D0846"/>
    <w:rsid w:val="00DD0F63"/>
    <w:rsid w:val="00DD480A"/>
    <w:rsid w:val="00DD4850"/>
    <w:rsid w:val="00DE1D39"/>
    <w:rsid w:val="00DE4033"/>
    <w:rsid w:val="00DE49D3"/>
    <w:rsid w:val="00DF36E9"/>
    <w:rsid w:val="00DF4E6D"/>
    <w:rsid w:val="00DF73DE"/>
    <w:rsid w:val="00E0554E"/>
    <w:rsid w:val="00E07E44"/>
    <w:rsid w:val="00E1040C"/>
    <w:rsid w:val="00E1355A"/>
    <w:rsid w:val="00E205DC"/>
    <w:rsid w:val="00E218CA"/>
    <w:rsid w:val="00E22B64"/>
    <w:rsid w:val="00E2333A"/>
    <w:rsid w:val="00E2426B"/>
    <w:rsid w:val="00E25875"/>
    <w:rsid w:val="00E3056D"/>
    <w:rsid w:val="00E307CF"/>
    <w:rsid w:val="00E3139B"/>
    <w:rsid w:val="00E3529A"/>
    <w:rsid w:val="00E35A1E"/>
    <w:rsid w:val="00E366C3"/>
    <w:rsid w:val="00E36B6C"/>
    <w:rsid w:val="00E36B90"/>
    <w:rsid w:val="00E37644"/>
    <w:rsid w:val="00E40AB1"/>
    <w:rsid w:val="00E41CB6"/>
    <w:rsid w:val="00E42EFE"/>
    <w:rsid w:val="00E44958"/>
    <w:rsid w:val="00E45C9B"/>
    <w:rsid w:val="00E45EE6"/>
    <w:rsid w:val="00E47410"/>
    <w:rsid w:val="00E505C1"/>
    <w:rsid w:val="00E51985"/>
    <w:rsid w:val="00E52AF4"/>
    <w:rsid w:val="00E53BBA"/>
    <w:rsid w:val="00E546D6"/>
    <w:rsid w:val="00E550B4"/>
    <w:rsid w:val="00E606D1"/>
    <w:rsid w:val="00E61B29"/>
    <w:rsid w:val="00E64162"/>
    <w:rsid w:val="00E65E8C"/>
    <w:rsid w:val="00E66F47"/>
    <w:rsid w:val="00E67830"/>
    <w:rsid w:val="00E73871"/>
    <w:rsid w:val="00E73EBA"/>
    <w:rsid w:val="00E827C6"/>
    <w:rsid w:val="00E86EDC"/>
    <w:rsid w:val="00E9009B"/>
    <w:rsid w:val="00E9124C"/>
    <w:rsid w:val="00E916A1"/>
    <w:rsid w:val="00E961C5"/>
    <w:rsid w:val="00EA1296"/>
    <w:rsid w:val="00EA36E2"/>
    <w:rsid w:val="00EB017B"/>
    <w:rsid w:val="00EB1438"/>
    <w:rsid w:val="00EB3788"/>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46C"/>
    <w:rsid w:val="00F06B96"/>
    <w:rsid w:val="00F06FD2"/>
    <w:rsid w:val="00F1051B"/>
    <w:rsid w:val="00F11842"/>
    <w:rsid w:val="00F11FB5"/>
    <w:rsid w:val="00F12849"/>
    <w:rsid w:val="00F1345A"/>
    <w:rsid w:val="00F21C56"/>
    <w:rsid w:val="00F22E35"/>
    <w:rsid w:val="00F263D6"/>
    <w:rsid w:val="00F303F6"/>
    <w:rsid w:val="00F33E67"/>
    <w:rsid w:val="00F35355"/>
    <w:rsid w:val="00F355BD"/>
    <w:rsid w:val="00F35667"/>
    <w:rsid w:val="00F40217"/>
    <w:rsid w:val="00F40870"/>
    <w:rsid w:val="00F40948"/>
    <w:rsid w:val="00F41359"/>
    <w:rsid w:val="00F42141"/>
    <w:rsid w:val="00F4446C"/>
    <w:rsid w:val="00F4599E"/>
    <w:rsid w:val="00F47AB9"/>
    <w:rsid w:val="00F500DA"/>
    <w:rsid w:val="00F52A94"/>
    <w:rsid w:val="00F6446B"/>
    <w:rsid w:val="00F64706"/>
    <w:rsid w:val="00F70173"/>
    <w:rsid w:val="00F71ACF"/>
    <w:rsid w:val="00F71F61"/>
    <w:rsid w:val="00F7312D"/>
    <w:rsid w:val="00F73675"/>
    <w:rsid w:val="00F73F87"/>
    <w:rsid w:val="00F77041"/>
    <w:rsid w:val="00F776EB"/>
    <w:rsid w:val="00F80565"/>
    <w:rsid w:val="00F821B3"/>
    <w:rsid w:val="00F82353"/>
    <w:rsid w:val="00F83675"/>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148B"/>
    <w:rsid w:val="00FC1F73"/>
    <w:rsid w:val="00FC4194"/>
    <w:rsid w:val="00FC6D68"/>
    <w:rsid w:val="00FD6990"/>
    <w:rsid w:val="00FE2B82"/>
    <w:rsid w:val="00FE5AC6"/>
    <w:rsid w:val="00FE6EEB"/>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7BC8A-9321-41C7-9A87-BA288C11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5279</Words>
  <Characters>29039</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7</cp:revision>
  <cp:lastPrinted>2021-04-23T02:15:00Z</cp:lastPrinted>
  <dcterms:created xsi:type="dcterms:W3CDTF">2021-04-24T19:48:00Z</dcterms:created>
  <dcterms:modified xsi:type="dcterms:W3CDTF">2021-04-24T19:54:00Z</dcterms:modified>
</cp:coreProperties>
</file>