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42" w:rsidRPr="000255A6" w:rsidRDefault="00117D42" w:rsidP="00117D42">
      <w:pPr>
        <w:pStyle w:val="Ttulo1"/>
        <w:jc w:val="both"/>
        <w:rPr>
          <w:rFonts w:ascii="Trebuchet MS" w:hAnsi="Trebuchet MS" w:cs="Arial"/>
          <w:b/>
          <w:sz w:val="24"/>
        </w:rPr>
      </w:pPr>
      <w:r w:rsidRPr="000255A6">
        <w:rPr>
          <w:rFonts w:ascii="Trebuchet MS" w:hAnsi="Trebuchet MS" w:cs="Arial"/>
          <w:b/>
          <w:sz w:val="24"/>
        </w:rPr>
        <w:t>ACUERDO DEL CONSEJO GENERAL DEL INSTITUTO ELECTORAL Y DE PARTICIPACIÓN CIUDADANA DEL ESTADO DE JALISCO, MEDIANTE EL CUAL SE DESIGNA AL REPRESENTANTE DE ESTE ORGANISMO ELECTORAL PARA LA CONFORMACIÓN DEL CONSEJO DE PARTICIPACIÓN CIUDADANA Y POPULAR PARA LA GOBERNANZA DEL ESTADO</w:t>
      </w:r>
      <w:r w:rsidR="003102F6" w:rsidRPr="000255A6">
        <w:rPr>
          <w:rFonts w:ascii="Trebuchet MS" w:hAnsi="Trebuchet MS" w:cs="Arial"/>
          <w:b/>
          <w:sz w:val="24"/>
        </w:rPr>
        <w:t xml:space="preserve"> DE JALISCO</w:t>
      </w:r>
      <w:r w:rsidRPr="000255A6">
        <w:rPr>
          <w:rFonts w:ascii="Trebuchet MS" w:hAnsi="Trebuchet MS" w:cs="Arial"/>
          <w:b/>
          <w:sz w:val="24"/>
        </w:rPr>
        <w:t xml:space="preserve">. </w:t>
      </w:r>
    </w:p>
    <w:p w:rsidR="00117D42" w:rsidRPr="000255A6" w:rsidRDefault="00117D42" w:rsidP="00117D42">
      <w:pPr>
        <w:pStyle w:val="Textoindependiente"/>
        <w:jc w:val="center"/>
        <w:rPr>
          <w:rFonts w:ascii="Trebuchet MS" w:hAnsi="Trebuchet MS" w:cs="Arial"/>
          <w:sz w:val="24"/>
          <w:szCs w:val="24"/>
          <w:lang w:val="es-ES"/>
        </w:rPr>
      </w:pPr>
    </w:p>
    <w:p w:rsidR="00117D42" w:rsidRPr="000255A6" w:rsidRDefault="00117D42" w:rsidP="00117D42">
      <w:pPr>
        <w:pStyle w:val="Textoindependiente"/>
        <w:jc w:val="center"/>
        <w:rPr>
          <w:rFonts w:ascii="Trebuchet MS" w:hAnsi="Trebuchet MS" w:cs="Arial"/>
          <w:sz w:val="24"/>
          <w:szCs w:val="24"/>
          <w:lang w:val="pt-BR"/>
        </w:rPr>
      </w:pPr>
      <w:r w:rsidRPr="000255A6">
        <w:rPr>
          <w:rFonts w:ascii="Trebuchet MS" w:hAnsi="Trebuchet MS" w:cs="Arial"/>
          <w:sz w:val="24"/>
          <w:szCs w:val="24"/>
          <w:lang w:val="pt-BR"/>
        </w:rPr>
        <w:t xml:space="preserve">A N T E C E D E N T E </w:t>
      </w:r>
    </w:p>
    <w:p w:rsidR="00117D42" w:rsidRPr="000255A6" w:rsidRDefault="00117D42" w:rsidP="00117D42">
      <w:pPr>
        <w:pStyle w:val="Textoindependiente"/>
        <w:rPr>
          <w:rFonts w:ascii="Trebuchet MS" w:hAnsi="Trebuchet MS" w:cs="Arial"/>
          <w:bCs/>
          <w:sz w:val="24"/>
          <w:szCs w:val="24"/>
          <w:highlight w:val="yellow"/>
          <w:lang w:val="pt-BR"/>
        </w:rPr>
      </w:pPr>
    </w:p>
    <w:p w:rsidR="007E1C20" w:rsidRPr="000255A6" w:rsidRDefault="007E1C20" w:rsidP="007E1C20">
      <w:pPr>
        <w:shd w:val="clear" w:color="auto" w:fill="FFFFFF"/>
        <w:jc w:val="both"/>
        <w:textAlignment w:val="baseline"/>
        <w:rPr>
          <w:rFonts w:ascii="Trebuchet MS" w:hAnsi="Trebuchet MS"/>
          <w:b/>
          <w:bCs/>
          <w:sz w:val="24"/>
          <w:szCs w:val="24"/>
        </w:rPr>
      </w:pPr>
      <w:r w:rsidRPr="000255A6">
        <w:rPr>
          <w:rFonts w:ascii="Trebuchet MS" w:hAnsi="Trebuchet MS"/>
          <w:b/>
          <w:bCs/>
          <w:sz w:val="24"/>
          <w:szCs w:val="24"/>
        </w:rPr>
        <w:t>CORRESPONDIENTE AL AÑO DOS MIL DIECINUEVE</w:t>
      </w:r>
    </w:p>
    <w:p w:rsidR="007E1C20" w:rsidRPr="000255A6" w:rsidRDefault="007E1C20" w:rsidP="007E1C20">
      <w:pPr>
        <w:shd w:val="clear" w:color="auto" w:fill="FFFFFF"/>
        <w:jc w:val="both"/>
        <w:textAlignment w:val="baseline"/>
        <w:rPr>
          <w:rFonts w:ascii="Trebuchet MS" w:hAnsi="Trebuchet MS"/>
          <w:b/>
          <w:bCs/>
          <w:sz w:val="24"/>
          <w:szCs w:val="24"/>
        </w:rPr>
      </w:pPr>
    </w:p>
    <w:p w:rsidR="007E1C20" w:rsidRPr="000255A6" w:rsidRDefault="007E1C20" w:rsidP="007E1C20">
      <w:pPr>
        <w:shd w:val="clear" w:color="auto" w:fill="FFFFFF"/>
        <w:jc w:val="both"/>
        <w:textAlignment w:val="baseline"/>
        <w:rPr>
          <w:rFonts w:ascii="Trebuchet MS" w:hAnsi="Trebuchet MS" w:cs="Tahoma"/>
          <w:sz w:val="24"/>
          <w:szCs w:val="24"/>
          <w:lang w:val="es-MX" w:eastAsia="es-MX"/>
        </w:rPr>
      </w:pPr>
      <w:r w:rsidRPr="000255A6">
        <w:rPr>
          <w:rFonts w:ascii="Trebuchet MS" w:hAnsi="Trebuchet MS"/>
          <w:b/>
          <w:bCs/>
          <w:sz w:val="24"/>
          <w:szCs w:val="24"/>
        </w:rPr>
        <w:t xml:space="preserve">1. </w:t>
      </w:r>
      <w:r w:rsidR="00314D28" w:rsidRPr="000255A6">
        <w:rPr>
          <w:rFonts w:ascii="Trebuchet MS" w:hAnsi="Trebuchet MS" w:cs="Tahoma"/>
          <w:b/>
          <w:sz w:val="24"/>
          <w:szCs w:val="24"/>
          <w:lang w:val="es-MX" w:eastAsia="es-MX"/>
        </w:rPr>
        <w:t>LEY DEL SISTEMA DE PARTICIPACIÓN CIUDADANA Y POPULAR PARA LA GOBERNANZA DEL ESTADO DE JALISCO.</w:t>
      </w:r>
      <w:r w:rsidRPr="000255A6">
        <w:rPr>
          <w:rFonts w:ascii="Trebuchet MS" w:hAnsi="Trebuchet MS"/>
          <w:b/>
          <w:bCs/>
          <w:sz w:val="24"/>
          <w:szCs w:val="24"/>
        </w:rPr>
        <w:t xml:space="preserve"> </w:t>
      </w:r>
      <w:r w:rsidRPr="000255A6">
        <w:rPr>
          <w:rFonts w:ascii="Trebuchet MS" w:hAnsi="Trebuchet MS" w:cs="Arial"/>
          <w:sz w:val="24"/>
          <w:szCs w:val="24"/>
        </w:rPr>
        <w:t xml:space="preserve">El nueve de abril, se publicó en el periódico oficial “El Estado de Jalisco”, el decreto 27261/LXII/19, del Congreso del Estado de Jalisco, por medio del cual se </w:t>
      </w:r>
      <w:r w:rsidRPr="000255A6">
        <w:rPr>
          <w:rFonts w:ascii="Trebuchet MS" w:hAnsi="Trebuchet MS" w:cs="Tahoma"/>
          <w:sz w:val="24"/>
          <w:szCs w:val="24"/>
          <w:lang w:val="es-MX" w:eastAsia="es-MX"/>
        </w:rPr>
        <w:t>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rsidR="007E1C20" w:rsidRPr="000255A6" w:rsidRDefault="007E1C20" w:rsidP="007E1C20">
      <w:pPr>
        <w:jc w:val="both"/>
        <w:rPr>
          <w:rFonts w:ascii="Trebuchet MS" w:hAnsi="Trebuchet MS" w:cs="Arial"/>
          <w:b/>
          <w:bCs/>
          <w:sz w:val="24"/>
          <w:szCs w:val="24"/>
          <w:lang w:val="es-MX"/>
        </w:rPr>
      </w:pPr>
    </w:p>
    <w:p w:rsidR="00314D28" w:rsidRPr="000255A6" w:rsidRDefault="00314D28" w:rsidP="007E1C20">
      <w:pPr>
        <w:jc w:val="both"/>
        <w:rPr>
          <w:rFonts w:ascii="Trebuchet MS" w:hAnsi="Trebuchet MS" w:cs="Arial"/>
          <w:b/>
          <w:bCs/>
          <w:sz w:val="24"/>
          <w:szCs w:val="24"/>
        </w:rPr>
      </w:pPr>
      <w:r w:rsidRPr="000255A6">
        <w:rPr>
          <w:rFonts w:ascii="Trebuchet MS" w:hAnsi="Trebuchet MS" w:cs="Arial"/>
          <w:b/>
          <w:bCs/>
          <w:sz w:val="24"/>
          <w:szCs w:val="24"/>
        </w:rPr>
        <w:t>CORRESPONDIENTE AL AÑO DOS MIL VEINTIUNO.</w:t>
      </w:r>
    </w:p>
    <w:p w:rsidR="00314D28" w:rsidRPr="000255A6" w:rsidRDefault="00314D28" w:rsidP="007E1C20">
      <w:pPr>
        <w:jc w:val="both"/>
        <w:rPr>
          <w:rFonts w:ascii="Trebuchet MS" w:hAnsi="Trebuchet MS" w:cs="Arial"/>
          <w:b/>
          <w:bCs/>
          <w:sz w:val="24"/>
          <w:szCs w:val="24"/>
        </w:rPr>
      </w:pPr>
    </w:p>
    <w:p w:rsidR="00117D42" w:rsidRPr="000255A6" w:rsidRDefault="00314D28" w:rsidP="007E1C20">
      <w:pPr>
        <w:jc w:val="both"/>
        <w:rPr>
          <w:rFonts w:ascii="Trebuchet MS" w:hAnsi="Trebuchet MS" w:cs="Arial"/>
          <w:bCs/>
          <w:sz w:val="24"/>
          <w:szCs w:val="24"/>
        </w:rPr>
      </w:pPr>
      <w:r w:rsidRPr="000255A6">
        <w:rPr>
          <w:rFonts w:ascii="Trebuchet MS" w:hAnsi="Trebuchet MS" w:cs="Arial"/>
          <w:b/>
          <w:bCs/>
          <w:sz w:val="24"/>
          <w:szCs w:val="24"/>
        </w:rPr>
        <w:t xml:space="preserve">2. </w:t>
      </w:r>
      <w:r w:rsidR="00464EB2" w:rsidRPr="000255A6">
        <w:rPr>
          <w:rFonts w:ascii="Trebuchet MS" w:hAnsi="Trebuchet MS" w:cs="Arial"/>
          <w:b/>
          <w:bCs/>
          <w:sz w:val="24"/>
          <w:szCs w:val="24"/>
        </w:rPr>
        <w:t xml:space="preserve">COMUNICACIÓN </w:t>
      </w:r>
      <w:r w:rsidRPr="000255A6">
        <w:rPr>
          <w:rFonts w:ascii="Trebuchet MS" w:hAnsi="Trebuchet MS" w:cs="Arial"/>
          <w:b/>
          <w:bCs/>
          <w:sz w:val="24"/>
          <w:szCs w:val="24"/>
        </w:rPr>
        <w:t xml:space="preserve">DE LA SECRETARIA DE PLANEACIÓN Y PARTICIPACIÓN CIUDADANA. </w:t>
      </w:r>
      <w:r w:rsidRPr="000255A6">
        <w:rPr>
          <w:rFonts w:ascii="Trebuchet MS" w:hAnsi="Trebuchet MS" w:cs="Arial"/>
          <w:bCs/>
          <w:sz w:val="24"/>
          <w:szCs w:val="24"/>
        </w:rPr>
        <w:t xml:space="preserve">El </w:t>
      </w:r>
      <w:r w:rsidR="00F20272" w:rsidRPr="000255A6">
        <w:rPr>
          <w:rFonts w:ascii="Trebuchet MS" w:hAnsi="Trebuchet MS" w:cs="Arial"/>
          <w:bCs/>
          <w:sz w:val="24"/>
          <w:szCs w:val="24"/>
        </w:rPr>
        <w:t xml:space="preserve">veintidós </w:t>
      </w:r>
      <w:r w:rsidRPr="000255A6">
        <w:rPr>
          <w:rFonts w:ascii="Trebuchet MS" w:hAnsi="Trebuchet MS" w:cs="Arial"/>
          <w:bCs/>
          <w:sz w:val="24"/>
          <w:szCs w:val="24"/>
        </w:rPr>
        <w:t>de marzo, se recibió en este Instituto, el oficio SPPC/DGPC/062-10/2021, de la secretaria de Planeación y Participación Ciudadana, mediante el cual solicita se designe a la persona que formará parte del Consejo de Participación Ciudadana y Popular para la Gobernanza del Estado de Jalisco</w:t>
      </w:r>
      <w:r w:rsidR="00117D42" w:rsidRPr="000255A6">
        <w:rPr>
          <w:rFonts w:ascii="Trebuchet MS" w:hAnsi="Trebuchet MS" w:cs="Arial"/>
          <w:bCs/>
          <w:sz w:val="24"/>
          <w:szCs w:val="24"/>
          <w:lang w:val="es-MX"/>
        </w:rPr>
        <w:t xml:space="preserve">. </w:t>
      </w:r>
    </w:p>
    <w:p w:rsidR="00117D42" w:rsidRPr="000255A6" w:rsidRDefault="00117D42" w:rsidP="00117D42">
      <w:pPr>
        <w:jc w:val="both"/>
        <w:rPr>
          <w:rFonts w:ascii="Trebuchet MS" w:hAnsi="Trebuchet MS" w:cs="Arial"/>
          <w:b/>
          <w:bCs/>
          <w:sz w:val="24"/>
          <w:szCs w:val="24"/>
          <w:highlight w:val="cyan"/>
        </w:rPr>
      </w:pPr>
      <w:r w:rsidRPr="000255A6">
        <w:rPr>
          <w:rFonts w:ascii="Trebuchet MS" w:hAnsi="Trebuchet MS" w:cs="Arial"/>
          <w:b/>
          <w:bCs/>
          <w:sz w:val="24"/>
          <w:szCs w:val="24"/>
          <w:highlight w:val="cyan"/>
        </w:rPr>
        <w:t xml:space="preserve"> </w:t>
      </w:r>
    </w:p>
    <w:p w:rsidR="00117D42" w:rsidRPr="000255A6" w:rsidRDefault="00117D42" w:rsidP="00117D42">
      <w:pPr>
        <w:jc w:val="center"/>
        <w:rPr>
          <w:rFonts w:ascii="Trebuchet MS" w:hAnsi="Trebuchet MS" w:cs="Arial"/>
          <w:b/>
          <w:sz w:val="24"/>
          <w:szCs w:val="24"/>
          <w:lang w:val="pt-BR"/>
        </w:rPr>
      </w:pPr>
      <w:r w:rsidRPr="000255A6">
        <w:rPr>
          <w:rFonts w:ascii="Trebuchet MS" w:hAnsi="Trebuchet MS" w:cs="Arial"/>
          <w:b/>
          <w:sz w:val="24"/>
          <w:szCs w:val="24"/>
          <w:lang w:val="pt-BR"/>
        </w:rPr>
        <w:t>C O N S I D E R A N D O</w:t>
      </w:r>
    </w:p>
    <w:p w:rsidR="00117D42" w:rsidRPr="000255A6" w:rsidRDefault="00117D42" w:rsidP="00117D42">
      <w:pPr>
        <w:rPr>
          <w:rFonts w:ascii="Trebuchet MS" w:hAnsi="Trebuchet MS" w:cs="Arial"/>
          <w:b/>
          <w:sz w:val="24"/>
          <w:szCs w:val="24"/>
          <w:lang w:val="pt-BR"/>
        </w:rPr>
      </w:pPr>
    </w:p>
    <w:p w:rsidR="00BB59A6" w:rsidRPr="000255A6" w:rsidRDefault="00BB59A6" w:rsidP="00BB59A6">
      <w:pPr>
        <w:jc w:val="both"/>
        <w:rPr>
          <w:rFonts w:ascii="Trebuchet MS" w:eastAsia="Calibri" w:hAnsi="Trebuchet MS" w:cs="Arial"/>
          <w:sz w:val="24"/>
          <w:szCs w:val="24"/>
          <w:lang w:eastAsia="ar-SA"/>
        </w:rPr>
      </w:pPr>
      <w:r w:rsidRPr="000255A6">
        <w:rPr>
          <w:rFonts w:ascii="Trebuchet MS" w:eastAsia="Calibri" w:hAnsi="Trebuchet MS" w:cs="Arial"/>
          <w:b/>
          <w:sz w:val="24"/>
          <w:szCs w:val="24"/>
          <w:lang w:eastAsia="ar-SA"/>
        </w:rPr>
        <w:t xml:space="preserve">I. DEL INSTITUTO ELECTORAL Y DE PARTICIPACIÓN CIUDADANA DEL ESTADO DE JALISCO. </w:t>
      </w:r>
      <w:r w:rsidRPr="000255A6">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w:t>
      </w:r>
      <w:r w:rsidRPr="000255A6">
        <w:rPr>
          <w:rFonts w:ascii="Trebuchet MS" w:eastAsia="Calibri" w:hAnsi="Trebuchet MS" w:cs="Arial"/>
          <w:sz w:val="24"/>
          <w:szCs w:val="24"/>
          <w:lang w:eastAsia="ar-SA"/>
        </w:rPr>
        <w:lastRenderedPageBreak/>
        <w:t>Política de los Estados Unidos Mexicanos; 12, Bases III y IV de la Constitución Política del Estado de Jalisco; 115 y 116, párrafo 1 del Código Electoral del Estado de Jalisco.</w:t>
      </w:r>
    </w:p>
    <w:p w:rsidR="00BB59A6" w:rsidRPr="000255A6" w:rsidRDefault="00BB59A6" w:rsidP="00BB59A6">
      <w:pPr>
        <w:jc w:val="both"/>
        <w:rPr>
          <w:rFonts w:ascii="Trebuchet MS" w:eastAsia="Calibri" w:hAnsi="Trebuchet MS" w:cs="Arial"/>
          <w:sz w:val="24"/>
          <w:szCs w:val="24"/>
          <w:lang w:eastAsia="ar-SA"/>
        </w:rPr>
      </w:pPr>
    </w:p>
    <w:p w:rsidR="00661D6E" w:rsidRPr="000255A6" w:rsidRDefault="00BB59A6" w:rsidP="00661D6E">
      <w:pPr>
        <w:jc w:val="both"/>
        <w:rPr>
          <w:rFonts w:ascii="Trebuchet MS" w:hAnsi="Trebuchet MS" w:cs="Arial"/>
          <w:sz w:val="24"/>
          <w:szCs w:val="24"/>
          <w:lang w:eastAsia="ar-SA"/>
        </w:rPr>
      </w:pPr>
      <w:r w:rsidRPr="000255A6">
        <w:rPr>
          <w:rFonts w:ascii="Trebuchet MS" w:hAnsi="Trebuchet MS" w:cs="Arial"/>
          <w:b/>
          <w:bCs/>
          <w:sz w:val="24"/>
          <w:szCs w:val="24"/>
        </w:rPr>
        <w:t>II.</w:t>
      </w:r>
      <w:r w:rsidRPr="000255A6">
        <w:rPr>
          <w:rFonts w:ascii="Trebuchet MS" w:hAnsi="Trebuchet MS" w:cs="Arial"/>
          <w:bCs/>
          <w:sz w:val="24"/>
          <w:szCs w:val="24"/>
        </w:rPr>
        <w:t xml:space="preserve"> </w:t>
      </w:r>
      <w:r w:rsidRPr="000255A6">
        <w:rPr>
          <w:rFonts w:ascii="Trebuchet MS" w:hAnsi="Trebuchet MS"/>
          <w:b/>
          <w:bCs/>
          <w:sz w:val="24"/>
          <w:szCs w:val="24"/>
        </w:rPr>
        <w:t xml:space="preserve">DEL CONSEJO GENERAL. </w:t>
      </w:r>
      <w:r w:rsidRPr="000255A6">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255A6">
        <w:rPr>
          <w:rFonts w:ascii="Trebuchet MS" w:hAnsi="Trebuchet MS" w:cs="Tahoma"/>
          <w:bCs/>
          <w:sz w:val="24"/>
          <w:szCs w:val="24"/>
        </w:rPr>
        <w:t xml:space="preserve">tribuciones se encuentran: </w:t>
      </w:r>
      <w:r w:rsidR="00661D6E" w:rsidRPr="000255A6">
        <w:rPr>
          <w:rFonts w:ascii="Trebuchet MS" w:hAnsi="Trebuchet MS" w:cs="Tahoma"/>
          <w:bCs/>
          <w:sz w:val="24"/>
          <w:szCs w:val="24"/>
        </w:rPr>
        <w:t xml:space="preserve">vigilar el cumplimiento de esta legislación y las disposiciones que con base en ella se dicten; </w:t>
      </w:r>
      <w:r w:rsidR="00122DD5" w:rsidRPr="000255A6">
        <w:rPr>
          <w:rFonts w:ascii="Trebuchet MS" w:hAnsi="Trebuchet MS" w:cs="Tahoma"/>
          <w:bCs/>
          <w:sz w:val="24"/>
          <w:szCs w:val="24"/>
        </w:rPr>
        <w:t>d</w:t>
      </w:r>
      <w:r w:rsidR="00661D6E" w:rsidRPr="000255A6">
        <w:rPr>
          <w:rFonts w:ascii="Trebuchet MS" w:hAnsi="Trebuchet MS" w:cs="Tahoma"/>
          <w:bCs/>
          <w:sz w:val="24"/>
          <w:szCs w:val="24"/>
        </w:rPr>
        <w:t>ictar los acuerdos necesarios para hacer efectivas sus atribuciones</w:t>
      </w:r>
      <w:r w:rsidR="00122DD5" w:rsidRPr="000255A6">
        <w:rPr>
          <w:rFonts w:ascii="Trebuchet MS" w:hAnsi="Trebuchet MS" w:cs="Tahoma"/>
          <w:bCs/>
          <w:sz w:val="24"/>
          <w:szCs w:val="24"/>
        </w:rPr>
        <w:t xml:space="preserve">; así como designar a la o el consejero electoral que integre el </w:t>
      </w:r>
      <w:r w:rsidR="00122DD5" w:rsidRPr="000255A6">
        <w:rPr>
          <w:rFonts w:ascii="Trebuchet MS" w:hAnsi="Trebuchet MS" w:cs="Arial"/>
          <w:bCs/>
          <w:sz w:val="24"/>
          <w:szCs w:val="24"/>
        </w:rPr>
        <w:t>Consejo de Participación Ciudadana y Popular para la Gobernanza del Estado de Jalisco</w:t>
      </w:r>
      <w:r w:rsidR="00661D6E" w:rsidRPr="000255A6">
        <w:rPr>
          <w:rFonts w:ascii="Trebuchet MS" w:hAnsi="Trebuchet MS" w:cs="Tahoma"/>
          <w:bCs/>
          <w:sz w:val="24"/>
          <w:szCs w:val="24"/>
        </w:rPr>
        <w:t>, de conformidad con lo dispuesto por los artículos</w:t>
      </w:r>
      <w:r w:rsidR="00661D6E" w:rsidRPr="000255A6">
        <w:rPr>
          <w:rFonts w:ascii="Trebuchet MS" w:hAnsi="Trebuchet MS"/>
          <w:sz w:val="24"/>
          <w:szCs w:val="24"/>
        </w:rPr>
        <w:t xml:space="preserve"> 12, Bases I y IV de la Constitución Política local; 120 y 134, </w:t>
      </w:r>
      <w:r w:rsidR="00661D6E" w:rsidRPr="000255A6">
        <w:rPr>
          <w:rFonts w:ascii="Trebuchet MS" w:hAnsi="Trebuchet MS" w:cs="Arial"/>
          <w:sz w:val="24"/>
          <w:szCs w:val="24"/>
        </w:rPr>
        <w:t xml:space="preserve">párrafo 1, fracciones LI, LII y LVII del Código Electoral del Estado de Jalisco, en relación con el </w:t>
      </w:r>
      <w:r w:rsidR="00122DD5" w:rsidRPr="000255A6">
        <w:rPr>
          <w:rFonts w:ascii="Trebuchet MS" w:hAnsi="Trebuchet MS" w:cs="Arial"/>
          <w:sz w:val="24"/>
          <w:szCs w:val="24"/>
        </w:rPr>
        <w:t xml:space="preserve">numeral </w:t>
      </w:r>
      <w:r w:rsidR="00661D6E" w:rsidRPr="000255A6">
        <w:rPr>
          <w:rFonts w:ascii="Trebuchet MS" w:hAnsi="Trebuchet MS" w:cs="Arial"/>
          <w:sz w:val="24"/>
          <w:szCs w:val="24"/>
        </w:rPr>
        <w:t>11</w:t>
      </w:r>
      <w:r w:rsidR="00122DD5" w:rsidRPr="000255A6">
        <w:rPr>
          <w:rFonts w:ascii="Trebuchet MS" w:hAnsi="Trebuchet MS" w:cs="Arial"/>
          <w:sz w:val="24"/>
          <w:szCs w:val="24"/>
        </w:rPr>
        <w:t xml:space="preserve"> de la </w:t>
      </w:r>
      <w:r w:rsidR="00122DD5" w:rsidRPr="000255A6">
        <w:rPr>
          <w:rFonts w:ascii="Trebuchet MS" w:hAnsi="Trebuchet MS" w:cs="Tahoma"/>
          <w:sz w:val="24"/>
          <w:szCs w:val="24"/>
          <w:lang w:val="es-MX" w:eastAsia="es-MX"/>
        </w:rPr>
        <w:t>Ley del Sistema de Participación Ciudadana y Popular para la Gobernanza del Estado de Jalisco</w:t>
      </w:r>
      <w:r w:rsidR="00661D6E" w:rsidRPr="000255A6">
        <w:rPr>
          <w:rFonts w:ascii="Trebuchet MS" w:hAnsi="Trebuchet MS" w:cs="Arial"/>
          <w:sz w:val="24"/>
          <w:szCs w:val="24"/>
        </w:rPr>
        <w:t>.</w:t>
      </w:r>
    </w:p>
    <w:p w:rsidR="00BB59A6" w:rsidRPr="000255A6" w:rsidRDefault="00BB59A6" w:rsidP="00BB59A6">
      <w:pPr>
        <w:jc w:val="both"/>
        <w:rPr>
          <w:rFonts w:ascii="Trebuchet MS" w:hAnsi="Trebuchet MS" w:cs="Tahoma"/>
          <w:bCs/>
          <w:sz w:val="24"/>
          <w:szCs w:val="24"/>
        </w:rPr>
      </w:pPr>
    </w:p>
    <w:p w:rsidR="00F542EC" w:rsidRPr="000255A6" w:rsidRDefault="00F542EC" w:rsidP="00D716C4">
      <w:pPr>
        <w:jc w:val="both"/>
        <w:rPr>
          <w:rFonts w:ascii="Trebuchet MS" w:hAnsi="Trebuchet MS" w:cs="Tahoma"/>
          <w:sz w:val="24"/>
          <w:szCs w:val="24"/>
          <w:lang w:val="es-MX" w:eastAsia="es-MX"/>
        </w:rPr>
      </w:pPr>
      <w:r w:rsidRPr="000255A6">
        <w:rPr>
          <w:rFonts w:ascii="Trebuchet MS" w:hAnsi="Trebuchet MS" w:cs="Arial"/>
          <w:b/>
          <w:bCs/>
          <w:sz w:val="24"/>
          <w:szCs w:val="24"/>
          <w:lang w:val="es-MX"/>
        </w:rPr>
        <w:t>III. DE LA</w:t>
      </w:r>
      <w:r w:rsidRPr="000255A6">
        <w:rPr>
          <w:rFonts w:ascii="Trebuchet MS" w:hAnsi="Trebuchet MS" w:cs="Arial"/>
          <w:bCs/>
          <w:sz w:val="24"/>
          <w:szCs w:val="24"/>
          <w:lang w:val="es-MX"/>
        </w:rPr>
        <w:t xml:space="preserve"> </w:t>
      </w:r>
      <w:r w:rsidRPr="000255A6">
        <w:rPr>
          <w:rFonts w:ascii="Trebuchet MS" w:hAnsi="Trebuchet MS" w:cs="Tahoma"/>
          <w:b/>
          <w:sz w:val="24"/>
          <w:szCs w:val="24"/>
          <w:lang w:val="es-MX" w:eastAsia="es-MX"/>
        </w:rPr>
        <w:t xml:space="preserve">LEY DEL SISTEMA DE PARTICIPACIÓN CIUDADANA Y POPULAR PARA LA GOBERNANZA DEL ESTADO DE JALISCO. </w:t>
      </w:r>
      <w:r w:rsidR="00D716C4" w:rsidRPr="000255A6">
        <w:rPr>
          <w:rFonts w:ascii="Trebuchet MS" w:hAnsi="Trebuchet MS" w:cs="Tahoma"/>
          <w:sz w:val="24"/>
          <w:szCs w:val="24"/>
          <w:lang w:val="es-MX" w:eastAsia="es-MX"/>
        </w:rPr>
        <w:t>Que tal como se estableció en el antecedente 1 de este acuerdo, e</w:t>
      </w:r>
      <w:r w:rsidRPr="000255A6">
        <w:rPr>
          <w:rFonts w:ascii="Trebuchet MS" w:hAnsi="Trebuchet MS" w:cs="Arial"/>
          <w:sz w:val="24"/>
          <w:szCs w:val="24"/>
        </w:rPr>
        <w:t>l nueve de abril</w:t>
      </w:r>
      <w:r w:rsidR="00D716C4" w:rsidRPr="000255A6">
        <w:rPr>
          <w:rFonts w:ascii="Trebuchet MS" w:hAnsi="Trebuchet MS" w:cs="Arial"/>
          <w:sz w:val="24"/>
          <w:szCs w:val="24"/>
        </w:rPr>
        <w:t xml:space="preserve"> de dos mil diecinueve</w:t>
      </w:r>
      <w:r w:rsidRPr="000255A6">
        <w:rPr>
          <w:rFonts w:ascii="Trebuchet MS" w:hAnsi="Trebuchet MS" w:cs="Arial"/>
          <w:sz w:val="24"/>
          <w:szCs w:val="24"/>
        </w:rPr>
        <w:t xml:space="preserve">, se publicó en el periódico oficial “El Estado de Jalisco”, el decreto 27261/LXII/19, del Congreso del Estado de Jalisco, por medio del cual se </w:t>
      </w:r>
      <w:r w:rsidRPr="000255A6">
        <w:rPr>
          <w:rFonts w:ascii="Trebuchet MS" w:hAnsi="Trebuchet MS" w:cs="Tahoma"/>
          <w:sz w:val="24"/>
          <w:szCs w:val="24"/>
          <w:lang w:val="es-MX" w:eastAsia="es-MX"/>
        </w:rPr>
        <w:t>expidió la Ley del Sistema de Participación Ciudadana y Popular para la Gobernanza del Estado de Jalisco.</w:t>
      </w:r>
    </w:p>
    <w:p w:rsidR="008C6132" w:rsidRPr="000255A6" w:rsidRDefault="008C6132" w:rsidP="00117D42">
      <w:pPr>
        <w:jc w:val="both"/>
        <w:rPr>
          <w:rFonts w:ascii="Trebuchet MS" w:hAnsi="Trebuchet MS" w:cs="Arial"/>
          <w:bCs/>
          <w:sz w:val="24"/>
          <w:szCs w:val="24"/>
          <w:lang w:val="es-MX"/>
        </w:rPr>
      </w:pPr>
    </w:p>
    <w:p w:rsidR="00EA77DB" w:rsidRPr="000255A6" w:rsidRDefault="00EA77DB" w:rsidP="00117D42">
      <w:pPr>
        <w:jc w:val="both"/>
        <w:rPr>
          <w:rFonts w:ascii="Trebuchet MS" w:hAnsi="Trebuchet MS" w:cs="Arial"/>
          <w:bCs/>
          <w:sz w:val="24"/>
          <w:szCs w:val="24"/>
          <w:lang w:val="es-MX"/>
        </w:rPr>
      </w:pPr>
      <w:r w:rsidRPr="000255A6">
        <w:rPr>
          <w:rFonts w:ascii="Trebuchet MS" w:hAnsi="Trebuchet MS" w:cs="Arial"/>
          <w:bCs/>
          <w:sz w:val="24"/>
          <w:szCs w:val="24"/>
          <w:lang w:val="es-MX"/>
        </w:rPr>
        <w:t>Que de conformidad con el artículo 1 de la mencionada ley, la misma tiene por objeto lo siguiente:</w:t>
      </w:r>
    </w:p>
    <w:p w:rsidR="00EA77DB" w:rsidRPr="000255A6" w:rsidRDefault="00EA77DB" w:rsidP="00117D42">
      <w:pPr>
        <w:jc w:val="both"/>
        <w:rPr>
          <w:rFonts w:ascii="Trebuchet MS" w:hAnsi="Trebuchet MS" w:cs="Arial"/>
          <w:bCs/>
          <w:sz w:val="24"/>
          <w:szCs w:val="24"/>
          <w:lang w:val="es-MX"/>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1. Reconocer el derecho humano de las y los habitantes para participar de manera directa en las decisiones públicas.</w:t>
      </w:r>
    </w:p>
    <w:p w:rsidR="00EA77DB" w:rsidRPr="000255A6" w:rsidRDefault="00EA77DB" w:rsidP="00EA77DB">
      <w:pPr>
        <w:jc w:val="both"/>
        <w:rPr>
          <w:rFonts w:ascii="Trebuchet MS" w:hAnsi="Trebuchet MS" w:cs="Arial"/>
          <w:sz w:val="24"/>
          <w:szCs w:val="24"/>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2. Establecer como pilares de la participación ciudadana y popular la socialización, capacitación, organización y deliberación.</w:t>
      </w:r>
    </w:p>
    <w:p w:rsidR="00EA77DB" w:rsidRPr="000255A6" w:rsidRDefault="00EA77DB" w:rsidP="00EA77DB">
      <w:pPr>
        <w:jc w:val="both"/>
        <w:rPr>
          <w:rFonts w:ascii="Trebuchet MS" w:hAnsi="Trebuchet MS" w:cs="Arial"/>
          <w:sz w:val="24"/>
          <w:szCs w:val="24"/>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3. Establecer las bases para la gobernanza, como principio rector que garantiza las relaciones entre la administración pública estatal y municipal y la ciudadanía, para la toma de las decisiones de interés público de los gobiernos.</w:t>
      </w:r>
    </w:p>
    <w:p w:rsidR="00EA77DB" w:rsidRPr="000255A6" w:rsidRDefault="00EA77DB" w:rsidP="00EA77DB">
      <w:pPr>
        <w:jc w:val="both"/>
        <w:rPr>
          <w:rFonts w:ascii="Trebuchet MS" w:hAnsi="Trebuchet MS" w:cs="Arial"/>
          <w:sz w:val="24"/>
          <w:szCs w:val="24"/>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4. Integrar el enfoque de paz en la participación ciudadana, popular y la gobernanza.</w:t>
      </w:r>
    </w:p>
    <w:p w:rsidR="00EA77DB" w:rsidRPr="000255A6" w:rsidRDefault="00EA77DB" w:rsidP="00EA77DB">
      <w:pPr>
        <w:jc w:val="both"/>
        <w:rPr>
          <w:rFonts w:ascii="Trebuchet MS" w:hAnsi="Trebuchet MS" w:cs="Arial"/>
          <w:sz w:val="24"/>
          <w:szCs w:val="24"/>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5. Establecer mecanismos de coordinación entre los diversos órganos y autoridades encargadas de promover y garantizar la participación ciudadana, popular y la gobernanza en el  estado y los municipios.</w:t>
      </w:r>
    </w:p>
    <w:p w:rsidR="005C1A40" w:rsidRPr="000255A6" w:rsidRDefault="005C1A40" w:rsidP="00EA77DB">
      <w:pPr>
        <w:jc w:val="both"/>
        <w:rPr>
          <w:rFonts w:ascii="Trebuchet MS" w:hAnsi="Trebuchet MS" w:cs="Arial"/>
          <w:sz w:val="24"/>
          <w:szCs w:val="24"/>
        </w:rPr>
      </w:pPr>
    </w:p>
    <w:p w:rsidR="00EA77DB" w:rsidRPr="000255A6" w:rsidRDefault="00EA77DB" w:rsidP="00EA77DB">
      <w:pPr>
        <w:jc w:val="both"/>
        <w:rPr>
          <w:rFonts w:ascii="Trebuchet MS" w:hAnsi="Trebuchet MS" w:cs="Arial"/>
          <w:sz w:val="24"/>
          <w:szCs w:val="24"/>
        </w:rPr>
      </w:pPr>
      <w:r w:rsidRPr="000255A6">
        <w:rPr>
          <w:rFonts w:ascii="Trebuchet MS" w:hAnsi="Trebuchet MS" w:cs="Arial"/>
          <w:sz w:val="24"/>
          <w:szCs w:val="24"/>
        </w:rPr>
        <w:t>6. Establecer las bases para la emisión de políticas públicas integrales para la promoción e implementación de mecanismos y procedimientos de participación ciudadana, popular y la gobernanza</w:t>
      </w:r>
      <w:r w:rsidR="009D5AFE" w:rsidRPr="000255A6">
        <w:rPr>
          <w:rFonts w:ascii="Trebuchet MS" w:hAnsi="Trebuchet MS" w:cs="Arial"/>
          <w:sz w:val="24"/>
          <w:szCs w:val="24"/>
        </w:rPr>
        <w:t>.</w:t>
      </w:r>
      <w:r w:rsidRPr="000255A6">
        <w:rPr>
          <w:rFonts w:ascii="Trebuchet MS" w:hAnsi="Trebuchet MS" w:cs="Arial"/>
          <w:sz w:val="24"/>
          <w:szCs w:val="24"/>
        </w:rPr>
        <w:t xml:space="preserve"> </w:t>
      </w:r>
    </w:p>
    <w:p w:rsidR="00EA77DB" w:rsidRPr="000255A6" w:rsidRDefault="00EA77DB" w:rsidP="00EA77DB">
      <w:pPr>
        <w:jc w:val="both"/>
        <w:rPr>
          <w:rFonts w:ascii="Trebuchet MS" w:hAnsi="Trebuchet MS" w:cs="Arial"/>
          <w:sz w:val="24"/>
          <w:szCs w:val="24"/>
        </w:rPr>
      </w:pPr>
    </w:p>
    <w:p w:rsidR="00EA77DB" w:rsidRPr="000255A6" w:rsidRDefault="009D5AFE" w:rsidP="00EA77DB">
      <w:pPr>
        <w:jc w:val="both"/>
        <w:rPr>
          <w:rFonts w:ascii="Trebuchet MS" w:hAnsi="Trebuchet MS" w:cs="Arial"/>
          <w:sz w:val="24"/>
          <w:szCs w:val="24"/>
        </w:rPr>
      </w:pPr>
      <w:r w:rsidRPr="000255A6">
        <w:rPr>
          <w:rFonts w:ascii="Trebuchet MS" w:hAnsi="Trebuchet MS" w:cs="Arial"/>
          <w:sz w:val="24"/>
          <w:szCs w:val="24"/>
        </w:rPr>
        <w:t>7</w:t>
      </w:r>
      <w:r w:rsidR="00EA77DB" w:rsidRPr="000255A6">
        <w:rPr>
          <w:rFonts w:ascii="Trebuchet MS" w:hAnsi="Trebuchet MS" w:cs="Arial"/>
          <w:sz w:val="24"/>
          <w:szCs w:val="24"/>
        </w:rPr>
        <w:t>. Regular la organización y funcionamiento del Sistema de Participación Ciudadana y Popular para la Gobernanza, de su Consejo rector y sus Secretarías, así como establecer las bases de coordinación entre sus integrantes</w:t>
      </w:r>
      <w:r w:rsidRPr="000255A6">
        <w:rPr>
          <w:rFonts w:ascii="Trebuchet MS" w:hAnsi="Trebuchet MS" w:cs="Arial"/>
          <w:sz w:val="24"/>
          <w:szCs w:val="24"/>
        </w:rPr>
        <w:t>.</w:t>
      </w:r>
    </w:p>
    <w:p w:rsidR="00EA77DB" w:rsidRPr="000255A6" w:rsidRDefault="00EA77DB" w:rsidP="00EA77DB">
      <w:pPr>
        <w:jc w:val="both"/>
        <w:rPr>
          <w:rFonts w:ascii="Trebuchet MS" w:hAnsi="Trebuchet MS" w:cs="Arial"/>
          <w:sz w:val="24"/>
          <w:szCs w:val="24"/>
        </w:rPr>
      </w:pPr>
    </w:p>
    <w:p w:rsidR="00EA77DB" w:rsidRPr="000255A6" w:rsidRDefault="009D5AFE" w:rsidP="00EA77DB">
      <w:pPr>
        <w:jc w:val="both"/>
        <w:rPr>
          <w:rFonts w:ascii="Trebuchet MS" w:hAnsi="Trebuchet MS" w:cs="Arial"/>
          <w:sz w:val="24"/>
          <w:szCs w:val="24"/>
        </w:rPr>
      </w:pPr>
      <w:r w:rsidRPr="000255A6">
        <w:rPr>
          <w:rFonts w:ascii="Trebuchet MS" w:hAnsi="Trebuchet MS" w:cs="Arial"/>
          <w:sz w:val="24"/>
          <w:szCs w:val="24"/>
        </w:rPr>
        <w:t>8</w:t>
      </w:r>
      <w:r w:rsidR="00EA77DB" w:rsidRPr="000255A6">
        <w:rPr>
          <w:rFonts w:ascii="Trebuchet MS" w:hAnsi="Trebuchet MS" w:cs="Arial"/>
          <w:sz w:val="24"/>
          <w:szCs w:val="24"/>
        </w:rPr>
        <w:t>.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 conforme a la Ley de los Derechos de Niñas, Niños y Adolescentes en el  Estado de Jalisco.</w:t>
      </w:r>
    </w:p>
    <w:p w:rsidR="00EA77DB" w:rsidRPr="000255A6" w:rsidRDefault="00EA77DB" w:rsidP="00EA77DB">
      <w:pPr>
        <w:jc w:val="both"/>
        <w:rPr>
          <w:rFonts w:ascii="Trebuchet MS" w:hAnsi="Trebuchet MS" w:cs="Arial"/>
          <w:bCs/>
          <w:sz w:val="24"/>
          <w:szCs w:val="24"/>
        </w:rPr>
      </w:pPr>
    </w:p>
    <w:p w:rsidR="000A3305" w:rsidRPr="000255A6" w:rsidRDefault="000A3305" w:rsidP="000A3305">
      <w:pPr>
        <w:jc w:val="both"/>
        <w:rPr>
          <w:rFonts w:ascii="Trebuchet MS" w:hAnsi="Trebuchet MS" w:cs="Arial"/>
          <w:sz w:val="24"/>
          <w:szCs w:val="24"/>
        </w:rPr>
      </w:pPr>
      <w:r w:rsidRPr="000255A6">
        <w:rPr>
          <w:rFonts w:ascii="Trebuchet MS" w:hAnsi="Trebuchet MS" w:cs="Arial"/>
          <w:b/>
          <w:bCs/>
          <w:sz w:val="24"/>
          <w:szCs w:val="24"/>
        </w:rPr>
        <w:t xml:space="preserve">IV. DEL </w:t>
      </w:r>
      <w:r w:rsidRPr="000255A6">
        <w:rPr>
          <w:rFonts w:ascii="Trebuchet MS" w:hAnsi="Trebuchet MS" w:cs="Arial"/>
          <w:b/>
          <w:sz w:val="24"/>
          <w:szCs w:val="24"/>
        </w:rPr>
        <w:t xml:space="preserve">SISTEMA ESTATAL DE PARTICIPACIÓN CIUDADANA Y POPULAR PARA LA GOBERNANZA. </w:t>
      </w:r>
      <w:r w:rsidRPr="000255A6">
        <w:rPr>
          <w:rFonts w:ascii="Trebuchet MS" w:hAnsi="Trebuchet MS" w:cs="Arial"/>
          <w:bCs/>
          <w:sz w:val="24"/>
          <w:szCs w:val="24"/>
        </w:rPr>
        <w:t xml:space="preserve">Que </w:t>
      </w:r>
      <w:r w:rsidR="009909AB" w:rsidRPr="000255A6">
        <w:rPr>
          <w:rFonts w:ascii="Trebuchet MS" w:hAnsi="Trebuchet MS" w:cs="Arial"/>
          <w:bCs/>
          <w:sz w:val="24"/>
          <w:szCs w:val="24"/>
        </w:rPr>
        <w:t xml:space="preserve">tal como lo disponen los artículos 8 y 9 de la </w:t>
      </w:r>
      <w:r w:rsidR="009909AB" w:rsidRPr="000255A6">
        <w:rPr>
          <w:rFonts w:ascii="Trebuchet MS" w:hAnsi="Trebuchet MS" w:cs="Tahoma"/>
          <w:sz w:val="24"/>
          <w:szCs w:val="24"/>
          <w:lang w:val="es-MX" w:eastAsia="es-MX"/>
        </w:rPr>
        <w:t xml:space="preserve">Ley del Sistema de Participación Ciudadana y Popular para la Gobernanza del Estado de Jalisco, </w:t>
      </w:r>
      <w:r w:rsidRPr="000255A6">
        <w:rPr>
          <w:rFonts w:ascii="Trebuchet MS" w:hAnsi="Trebuchet MS" w:cs="Arial"/>
          <w:bCs/>
          <w:sz w:val="24"/>
          <w:szCs w:val="24"/>
        </w:rPr>
        <w:t xml:space="preserve">el </w:t>
      </w:r>
      <w:r w:rsidRPr="000255A6">
        <w:rPr>
          <w:rFonts w:ascii="Trebuchet MS" w:hAnsi="Trebuchet MS" w:cs="Arial"/>
          <w:sz w:val="24"/>
          <w:szCs w:val="24"/>
        </w:rPr>
        <w:t>Sistema Estatal de Participación Ciudadana y Popular para la Gobernanza tiene por objeto establecer principios, bases generales, políticas públicas y procedimientos para la coordinación entre las autoridades estatales de todos los órdenes de gobierno, en la promoción e implementación de mecanismos de participación ciudadana, popular y gobernanza, así como homologar criterios en el trámite de los mecanismos de participación.</w:t>
      </w:r>
    </w:p>
    <w:p w:rsidR="00EA77DB" w:rsidRPr="000255A6" w:rsidRDefault="00EA77DB" w:rsidP="000A3305">
      <w:pPr>
        <w:jc w:val="both"/>
        <w:rPr>
          <w:rFonts w:ascii="Trebuchet MS" w:hAnsi="Trebuchet MS" w:cs="Arial"/>
          <w:bCs/>
          <w:sz w:val="24"/>
          <w:szCs w:val="24"/>
        </w:rPr>
      </w:pPr>
    </w:p>
    <w:p w:rsidR="000A3305" w:rsidRPr="000255A6" w:rsidRDefault="009909AB" w:rsidP="000A3305">
      <w:pPr>
        <w:jc w:val="both"/>
        <w:rPr>
          <w:rFonts w:ascii="Trebuchet MS" w:hAnsi="Trebuchet MS" w:cs="Arial"/>
          <w:sz w:val="24"/>
          <w:szCs w:val="24"/>
        </w:rPr>
      </w:pPr>
      <w:r w:rsidRPr="000255A6">
        <w:rPr>
          <w:rFonts w:ascii="Trebuchet MS" w:hAnsi="Trebuchet MS" w:cs="Arial"/>
          <w:sz w:val="24"/>
          <w:szCs w:val="24"/>
        </w:rPr>
        <w:t>Además, el</w:t>
      </w:r>
      <w:r w:rsidR="000A3305" w:rsidRPr="000255A6">
        <w:rPr>
          <w:rFonts w:ascii="Trebuchet MS" w:hAnsi="Trebuchet MS" w:cs="Arial"/>
          <w:sz w:val="24"/>
          <w:szCs w:val="24"/>
        </w:rPr>
        <w:t xml:space="preserve"> Sistema Estatal de Participación Ciudadana y Popular para la Gobernanza se integra por:</w:t>
      </w:r>
    </w:p>
    <w:p w:rsidR="000A3305" w:rsidRPr="000255A6" w:rsidRDefault="000A3305" w:rsidP="000A3305">
      <w:pPr>
        <w:jc w:val="both"/>
        <w:rPr>
          <w:rFonts w:ascii="Trebuchet MS" w:hAnsi="Trebuchet MS" w:cs="Arial"/>
          <w:sz w:val="24"/>
          <w:szCs w:val="24"/>
        </w:rPr>
      </w:pPr>
    </w:p>
    <w:p w:rsidR="000A3305" w:rsidRPr="000255A6" w:rsidRDefault="000A3305"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t>El Consejo, como rector del sistema</w:t>
      </w:r>
      <w:r w:rsidR="00576261" w:rsidRPr="000255A6">
        <w:rPr>
          <w:rFonts w:ascii="Trebuchet MS" w:hAnsi="Trebuchet MS" w:cs="Arial"/>
          <w:sz w:val="24"/>
          <w:szCs w:val="24"/>
        </w:rPr>
        <w:t>.</w:t>
      </w:r>
    </w:p>
    <w:p w:rsidR="000A3305" w:rsidRPr="000255A6" w:rsidRDefault="000A3305" w:rsidP="000A3305">
      <w:pPr>
        <w:jc w:val="both"/>
        <w:rPr>
          <w:rFonts w:ascii="Trebuchet MS" w:hAnsi="Trebuchet MS" w:cs="Arial"/>
          <w:sz w:val="24"/>
          <w:szCs w:val="24"/>
        </w:rPr>
      </w:pPr>
    </w:p>
    <w:p w:rsidR="000A3305" w:rsidRPr="000255A6" w:rsidRDefault="000A3305"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t>El</w:t>
      </w:r>
      <w:r w:rsidR="00576261" w:rsidRPr="000255A6">
        <w:rPr>
          <w:rFonts w:ascii="Trebuchet MS" w:hAnsi="Trebuchet MS" w:cs="Arial"/>
          <w:sz w:val="24"/>
          <w:szCs w:val="24"/>
        </w:rPr>
        <w:t xml:space="preserve"> Comité de Participación Social.</w:t>
      </w:r>
    </w:p>
    <w:p w:rsidR="000A3305" w:rsidRPr="000255A6" w:rsidRDefault="000A3305" w:rsidP="000A3305">
      <w:pPr>
        <w:jc w:val="both"/>
        <w:rPr>
          <w:rFonts w:ascii="Trebuchet MS" w:hAnsi="Trebuchet MS" w:cs="Arial"/>
          <w:sz w:val="24"/>
          <w:szCs w:val="24"/>
        </w:rPr>
      </w:pPr>
    </w:p>
    <w:p w:rsidR="000A3305" w:rsidRPr="000255A6" w:rsidRDefault="000A3305"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t>El Poder Ejecutivo, a través de la Secretaría de Planeación y Participación Ciudadana del Gobierno del Estado</w:t>
      </w:r>
      <w:r w:rsidR="00576261" w:rsidRPr="000255A6">
        <w:rPr>
          <w:rFonts w:ascii="Trebuchet MS" w:hAnsi="Trebuchet MS" w:cs="Arial"/>
          <w:sz w:val="24"/>
          <w:szCs w:val="24"/>
        </w:rPr>
        <w:t>.</w:t>
      </w:r>
    </w:p>
    <w:p w:rsidR="000A3305" w:rsidRPr="000255A6" w:rsidRDefault="000A3305" w:rsidP="000A3305">
      <w:pPr>
        <w:jc w:val="both"/>
        <w:rPr>
          <w:rFonts w:ascii="Trebuchet MS" w:hAnsi="Trebuchet MS" w:cs="Arial"/>
          <w:sz w:val="24"/>
          <w:szCs w:val="24"/>
        </w:rPr>
      </w:pPr>
    </w:p>
    <w:p w:rsidR="000A3305" w:rsidRPr="000255A6" w:rsidRDefault="00576261"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t>El Congreso del Estado.</w:t>
      </w:r>
    </w:p>
    <w:p w:rsidR="000A3305" w:rsidRPr="000255A6" w:rsidRDefault="000A3305" w:rsidP="000A3305">
      <w:pPr>
        <w:jc w:val="both"/>
        <w:rPr>
          <w:rFonts w:ascii="Trebuchet MS" w:hAnsi="Trebuchet MS" w:cs="Arial"/>
          <w:sz w:val="24"/>
          <w:szCs w:val="24"/>
        </w:rPr>
      </w:pPr>
    </w:p>
    <w:p w:rsidR="000A3305" w:rsidRPr="000255A6" w:rsidRDefault="000A3305"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lastRenderedPageBreak/>
        <w:t>El Instituto Electoral y de Participación Ciudadana del  Estado</w:t>
      </w:r>
      <w:r w:rsidR="00576261" w:rsidRPr="000255A6">
        <w:rPr>
          <w:rFonts w:ascii="Trebuchet MS" w:hAnsi="Trebuchet MS" w:cs="Arial"/>
          <w:sz w:val="24"/>
          <w:szCs w:val="24"/>
        </w:rPr>
        <w:t>.</w:t>
      </w:r>
    </w:p>
    <w:p w:rsidR="000A3305" w:rsidRPr="000255A6" w:rsidRDefault="000A3305" w:rsidP="000A3305">
      <w:pPr>
        <w:jc w:val="both"/>
        <w:rPr>
          <w:rFonts w:ascii="Trebuchet MS" w:hAnsi="Trebuchet MS" w:cs="Arial"/>
          <w:sz w:val="24"/>
          <w:szCs w:val="24"/>
        </w:rPr>
      </w:pPr>
    </w:p>
    <w:p w:rsidR="000A3305" w:rsidRPr="000255A6" w:rsidRDefault="000A3305" w:rsidP="000A3305">
      <w:pPr>
        <w:pStyle w:val="Prrafodelista"/>
        <w:numPr>
          <w:ilvl w:val="0"/>
          <w:numId w:val="1"/>
        </w:numPr>
        <w:jc w:val="both"/>
        <w:rPr>
          <w:rFonts w:ascii="Trebuchet MS" w:hAnsi="Trebuchet MS" w:cs="Arial"/>
          <w:sz w:val="24"/>
          <w:szCs w:val="24"/>
        </w:rPr>
      </w:pPr>
      <w:r w:rsidRPr="000255A6">
        <w:rPr>
          <w:rFonts w:ascii="Trebuchet MS" w:hAnsi="Trebuchet MS" w:cs="Arial"/>
          <w:sz w:val="24"/>
          <w:szCs w:val="24"/>
        </w:rPr>
        <w:t xml:space="preserve">Los </w:t>
      </w:r>
      <w:r w:rsidR="00576261" w:rsidRPr="000255A6">
        <w:rPr>
          <w:rFonts w:ascii="Trebuchet MS" w:hAnsi="Trebuchet MS" w:cs="Arial"/>
          <w:sz w:val="24"/>
          <w:szCs w:val="24"/>
        </w:rPr>
        <w:t>m</w:t>
      </w:r>
      <w:r w:rsidRPr="000255A6">
        <w:rPr>
          <w:rFonts w:ascii="Trebuchet MS" w:hAnsi="Trebuchet MS" w:cs="Arial"/>
          <w:sz w:val="24"/>
          <w:szCs w:val="24"/>
        </w:rPr>
        <w:t>unicipios, a través de los Consejos Municipales o los órganos encargados de la participación ciudadana y popular en los Ayuntamientos.</w:t>
      </w:r>
    </w:p>
    <w:p w:rsidR="00576261" w:rsidRPr="000255A6" w:rsidRDefault="00576261" w:rsidP="00576261">
      <w:pPr>
        <w:pStyle w:val="Prrafodelista"/>
        <w:rPr>
          <w:rFonts w:ascii="Trebuchet MS" w:hAnsi="Trebuchet MS" w:cs="Arial"/>
          <w:b/>
          <w:sz w:val="24"/>
          <w:szCs w:val="24"/>
        </w:rPr>
      </w:pPr>
    </w:p>
    <w:p w:rsidR="006B0AF8" w:rsidRPr="000255A6" w:rsidRDefault="009C0DAC" w:rsidP="006B0AF8">
      <w:pPr>
        <w:jc w:val="both"/>
        <w:rPr>
          <w:rFonts w:ascii="Trebuchet MS" w:hAnsi="Trebuchet MS" w:cs="Arial"/>
          <w:sz w:val="24"/>
          <w:szCs w:val="24"/>
        </w:rPr>
      </w:pPr>
      <w:r w:rsidRPr="000255A6">
        <w:rPr>
          <w:rFonts w:ascii="Trebuchet MS" w:hAnsi="Trebuchet MS" w:cs="Arial"/>
          <w:b/>
          <w:bCs/>
          <w:sz w:val="24"/>
          <w:szCs w:val="24"/>
        </w:rPr>
        <w:t>V. DEL CONSEJO DE PARTICIPACIÓN CIUDADANA Y POPULAR PARA LA GOBERNANZA DEL ESTADO DE JALISCO</w:t>
      </w:r>
      <w:r w:rsidRPr="000255A6">
        <w:rPr>
          <w:rFonts w:ascii="Trebuchet MS" w:hAnsi="Trebuchet MS" w:cs="Arial"/>
          <w:b/>
          <w:sz w:val="24"/>
          <w:szCs w:val="24"/>
        </w:rPr>
        <w:t>.</w:t>
      </w:r>
      <w:r w:rsidR="006B0AF8" w:rsidRPr="000255A6">
        <w:rPr>
          <w:rFonts w:ascii="Trebuchet MS" w:hAnsi="Trebuchet MS" w:cs="Arial"/>
          <w:b/>
          <w:sz w:val="24"/>
          <w:szCs w:val="24"/>
        </w:rPr>
        <w:t xml:space="preserve"> </w:t>
      </w:r>
      <w:r w:rsidR="006B0AF8" w:rsidRPr="000255A6">
        <w:rPr>
          <w:rFonts w:ascii="Trebuchet MS" w:hAnsi="Trebuchet MS" w:cs="Arial"/>
          <w:sz w:val="24"/>
          <w:szCs w:val="24"/>
        </w:rPr>
        <w:t>Que el</w:t>
      </w:r>
      <w:r w:rsidR="006B0AF8" w:rsidRPr="000255A6">
        <w:rPr>
          <w:rFonts w:ascii="Trebuchet MS" w:hAnsi="Trebuchet MS" w:cs="Arial"/>
          <w:b/>
          <w:sz w:val="24"/>
          <w:szCs w:val="24"/>
        </w:rPr>
        <w:t xml:space="preserve"> </w:t>
      </w:r>
      <w:r w:rsidR="006B0AF8" w:rsidRPr="000255A6">
        <w:rPr>
          <w:rFonts w:ascii="Trebuchet MS" w:hAnsi="Trebuchet MS" w:cs="Arial"/>
          <w:bCs/>
          <w:sz w:val="24"/>
          <w:szCs w:val="24"/>
        </w:rPr>
        <w:t>Consejo de Participación Ciudadana y Popular para la Gobernanza del Estado de Jalisco</w:t>
      </w:r>
      <w:r w:rsidR="006B0AF8" w:rsidRPr="000255A6">
        <w:rPr>
          <w:rFonts w:ascii="Trebuchet MS" w:hAnsi="Trebuchet MS" w:cs="Arial"/>
          <w:bCs/>
          <w:sz w:val="24"/>
          <w:szCs w:val="24"/>
          <w:lang w:val="es-MX"/>
        </w:rPr>
        <w:t xml:space="preserve">, </w:t>
      </w:r>
      <w:r w:rsidR="006B0AF8" w:rsidRPr="000255A6">
        <w:rPr>
          <w:rFonts w:ascii="Trebuchet MS" w:hAnsi="Trebuchet MS" w:cs="Arial"/>
          <w:sz w:val="24"/>
          <w:szCs w:val="24"/>
        </w:rPr>
        <w:t>es un órgano interinstitucional, de carácter social, participativo, incluyente y representativo de los grupos prioritarios de nuestra sociedad, que goza de autonomía técnica para decidir libremente sobre sus resoluciones. Además, es responsable de promover la participación ciudadana y popular, la gobernanza y la cultura de la paz, y tendrá bajo su encargo incentivar el uso de los mecanismos contemplados en esta ley, así como observar su organización, desarrollo, implementación, difusión y declaración de resultados.</w:t>
      </w:r>
    </w:p>
    <w:p w:rsidR="006B0AF8" w:rsidRPr="000255A6" w:rsidRDefault="006B0AF8" w:rsidP="006B0AF8">
      <w:pPr>
        <w:jc w:val="both"/>
        <w:rPr>
          <w:rFonts w:ascii="Trebuchet MS" w:hAnsi="Trebuchet MS" w:cs="Arial"/>
          <w:sz w:val="24"/>
          <w:szCs w:val="24"/>
        </w:rPr>
      </w:pP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Que el</w:t>
      </w:r>
      <w:r w:rsidRPr="000255A6">
        <w:rPr>
          <w:rFonts w:ascii="Trebuchet MS" w:hAnsi="Trebuchet MS" w:cs="Arial"/>
          <w:b/>
          <w:sz w:val="24"/>
          <w:szCs w:val="24"/>
        </w:rPr>
        <w:t xml:space="preserve"> </w:t>
      </w:r>
      <w:r w:rsidRPr="000255A6">
        <w:rPr>
          <w:rFonts w:ascii="Trebuchet MS" w:hAnsi="Trebuchet MS" w:cs="Arial"/>
          <w:bCs/>
          <w:sz w:val="24"/>
          <w:szCs w:val="24"/>
        </w:rPr>
        <w:t>Consejo de Participación Ciudadana y Popular para la Gobernanza del Estado de Jalisco</w:t>
      </w:r>
      <w:r w:rsidRPr="000255A6">
        <w:rPr>
          <w:rFonts w:ascii="Trebuchet MS" w:hAnsi="Trebuchet MS" w:cs="Arial"/>
          <w:sz w:val="24"/>
          <w:szCs w:val="24"/>
        </w:rPr>
        <w:t xml:space="preserve"> está integrado por:</w:t>
      </w:r>
    </w:p>
    <w:p w:rsidR="006B0AF8" w:rsidRPr="000255A6" w:rsidRDefault="006B0AF8" w:rsidP="006B0AF8">
      <w:pPr>
        <w:jc w:val="both"/>
        <w:rPr>
          <w:rFonts w:ascii="Trebuchet MS" w:hAnsi="Trebuchet MS" w:cs="Arial"/>
          <w:sz w:val="24"/>
          <w:szCs w:val="24"/>
        </w:rPr>
      </w:pP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1. El o la titular de la </w:t>
      </w:r>
      <w:r w:rsidR="000859CA" w:rsidRPr="000255A6">
        <w:rPr>
          <w:rFonts w:ascii="Trebuchet MS" w:hAnsi="Trebuchet MS" w:cs="Arial"/>
          <w:sz w:val="24"/>
          <w:szCs w:val="24"/>
        </w:rPr>
        <w:t xml:space="preserve">Secretaría de Planeación y Participación Ciudadana del Gobierno del  Estado de Jalisco. </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2. El </w:t>
      </w:r>
      <w:r w:rsidR="000859CA" w:rsidRPr="000255A6">
        <w:rPr>
          <w:rFonts w:ascii="Trebuchet MS" w:hAnsi="Trebuchet MS" w:cs="Arial"/>
          <w:sz w:val="24"/>
          <w:szCs w:val="24"/>
        </w:rPr>
        <w:t xml:space="preserve">diputado o la diputada </w:t>
      </w:r>
      <w:r w:rsidRPr="000255A6">
        <w:rPr>
          <w:rFonts w:ascii="Trebuchet MS" w:hAnsi="Trebuchet MS" w:cs="Arial"/>
          <w:sz w:val="24"/>
          <w:szCs w:val="24"/>
        </w:rPr>
        <w:t>que presida la Comisión Legislativa de Participación Ciudadana, Transparencia y Ética en el Servicio Público del Congreso del Estado</w:t>
      </w:r>
      <w:r w:rsidR="000859CA" w:rsidRPr="000255A6">
        <w:rPr>
          <w:rFonts w:ascii="Trebuchet MS" w:hAnsi="Trebuchet MS" w:cs="Arial"/>
          <w:sz w:val="24"/>
          <w:szCs w:val="24"/>
        </w:rPr>
        <w:t>.</w:t>
      </w:r>
      <w:r w:rsidRPr="000255A6">
        <w:rPr>
          <w:rFonts w:ascii="Trebuchet MS" w:hAnsi="Trebuchet MS" w:cs="Arial"/>
          <w:sz w:val="24"/>
          <w:szCs w:val="24"/>
        </w:rPr>
        <w:t xml:space="preserve"> </w:t>
      </w:r>
    </w:p>
    <w:p w:rsidR="006B0AF8" w:rsidRPr="000255A6" w:rsidRDefault="006B0AF8" w:rsidP="006B0AF8">
      <w:pPr>
        <w:jc w:val="both"/>
        <w:rPr>
          <w:rFonts w:ascii="Trebuchet MS" w:hAnsi="Trebuchet MS" w:cs="Arial"/>
          <w:sz w:val="24"/>
          <w:szCs w:val="24"/>
        </w:rPr>
      </w:pPr>
      <w:r w:rsidRPr="000255A6">
        <w:rPr>
          <w:rFonts w:ascii="Trebuchet MS" w:eastAsia="Arial" w:hAnsi="Trebuchet MS" w:cs="Arial"/>
          <w:color w:val="000000"/>
          <w:sz w:val="24"/>
          <w:szCs w:val="24"/>
        </w:rPr>
        <w:t>3. El o la Consejera Electoral que designe el Consejo General del Instituto</w:t>
      </w:r>
      <w:r w:rsidR="000859CA" w:rsidRPr="000255A6">
        <w:rPr>
          <w:rFonts w:ascii="Trebuchet MS" w:eastAsia="Arial" w:hAnsi="Trebuchet MS" w:cs="Arial"/>
          <w:color w:val="000000"/>
          <w:sz w:val="24"/>
          <w:szCs w:val="24"/>
        </w:rPr>
        <w:t xml:space="preserve"> Electoral y de Participación Ciudadana del Estado de Jalisco.</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4. Una persona integrante del Comité</w:t>
      </w:r>
      <w:r w:rsidR="000859CA" w:rsidRPr="000255A6">
        <w:rPr>
          <w:rFonts w:ascii="Trebuchet MS" w:hAnsi="Trebuchet MS" w:cs="Arial"/>
          <w:sz w:val="24"/>
          <w:szCs w:val="24"/>
        </w:rPr>
        <w:t xml:space="preserve"> de Participación Social del Sistema Estatal Anticorrupción del  Estado de Jalisco.</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5. Una persona académica de las universidades asentadas en el </w:t>
      </w:r>
      <w:r w:rsidR="004A53E1" w:rsidRPr="000255A6">
        <w:rPr>
          <w:rFonts w:ascii="Trebuchet MS" w:hAnsi="Trebuchet MS" w:cs="Arial"/>
          <w:sz w:val="24"/>
          <w:szCs w:val="24"/>
        </w:rPr>
        <w:t>e</w:t>
      </w:r>
      <w:r w:rsidRPr="000255A6">
        <w:rPr>
          <w:rFonts w:ascii="Trebuchet MS" w:hAnsi="Trebuchet MS" w:cs="Arial"/>
          <w:sz w:val="24"/>
          <w:szCs w:val="24"/>
        </w:rPr>
        <w:t>stado</w:t>
      </w:r>
      <w:r w:rsidR="004A53E1"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6. Una persona representante del sector empresarial</w:t>
      </w:r>
      <w:r w:rsidR="004A53E1"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7. Una persona miembro de organizaciones de la sociedad civil con domicilio en el Área Metropolitana de Guadalajara</w:t>
      </w:r>
      <w:r w:rsidR="004A53E1" w:rsidRPr="000255A6">
        <w:rPr>
          <w:rFonts w:ascii="Trebuchet MS" w:hAnsi="Trebuchet MS" w:cs="Arial"/>
          <w:sz w:val="24"/>
          <w:szCs w:val="24"/>
        </w:rPr>
        <w:t>.</w:t>
      </w:r>
      <w:r w:rsidRPr="000255A6">
        <w:rPr>
          <w:rFonts w:ascii="Trebuchet MS" w:hAnsi="Trebuchet MS" w:cs="Arial"/>
          <w:sz w:val="24"/>
          <w:szCs w:val="24"/>
        </w:rPr>
        <w:t xml:space="preserve"> </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8. Un miembro de organizaciones de la sociedad civil con domicilio en el interior del </w:t>
      </w:r>
      <w:r w:rsidR="004A53E1" w:rsidRPr="000255A6">
        <w:rPr>
          <w:rFonts w:ascii="Trebuchet MS" w:hAnsi="Trebuchet MS" w:cs="Arial"/>
          <w:sz w:val="24"/>
          <w:szCs w:val="24"/>
        </w:rPr>
        <w:t>e</w:t>
      </w:r>
      <w:r w:rsidRPr="000255A6">
        <w:rPr>
          <w:rFonts w:ascii="Trebuchet MS" w:hAnsi="Trebuchet MS" w:cs="Arial"/>
          <w:sz w:val="24"/>
          <w:szCs w:val="24"/>
        </w:rPr>
        <w:t>stado</w:t>
      </w:r>
      <w:r w:rsidR="004A53E1"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9. Una persona representante de los pueblos originarios del </w:t>
      </w:r>
      <w:r w:rsidR="004A53E1" w:rsidRPr="000255A6">
        <w:rPr>
          <w:rFonts w:ascii="Trebuchet MS" w:hAnsi="Trebuchet MS" w:cs="Arial"/>
          <w:sz w:val="24"/>
          <w:szCs w:val="24"/>
        </w:rPr>
        <w:t>e</w:t>
      </w:r>
      <w:r w:rsidRPr="000255A6">
        <w:rPr>
          <w:rFonts w:ascii="Trebuchet MS" w:hAnsi="Trebuchet MS" w:cs="Arial"/>
          <w:sz w:val="24"/>
          <w:szCs w:val="24"/>
        </w:rPr>
        <w:t>stado</w:t>
      </w:r>
      <w:r w:rsidR="004A53E1"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10. Una persona representante de la comunidad de personas con discapacidad en el </w:t>
      </w:r>
      <w:r w:rsidR="00095E1F" w:rsidRPr="000255A6">
        <w:rPr>
          <w:rFonts w:ascii="Trebuchet MS" w:hAnsi="Trebuchet MS" w:cs="Arial"/>
          <w:sz w:val="24"/>
          <w:szCs w:val="24"/>
        </w:rPr>
        <w:t>e</w:t>
      </w:r>
      <w:r w:rsidRPr="000255A6">
        <w:rPr>
          <w:rFonts w:ascii="Trebuchet MS" w:hAnsi="Trebuchet MS" w:cs="Arial"/>
          <w:sz w:val="24"/>
          <w:szCs w:val="24"/>
        </w:rPr>
        <w:t>stado</w:t>
      </w:r>
      <w:r w:rsidR="00095E1F" w:rsidRPr="000255A6">
        <w:rPr>
          <w:rFonts w:ascii="Trebuchet MS" w:hAnsi="Trebuchet MS" w:cs="Arial"/>
          <w:sz w:val="24"/>
          <w:szCs w:val="24"/>
        </w:rPr>
        <w:t>.</w:t>
      </w:r>
      <w:r w:rsidRPr="000255A6">
        <w:rPr>
          <w:rFonts w:ascii="Trebuchet MS" w:hAnsi="Trebuchet MS" w:cs="Arial"/>
          <w:sz w:val="24"/>
          <w:szCs w:val="24"/>
        </w:rPr>
        <w:t xml:space="preserve"> </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11. Una persona representante del movimiento de mujeres y/o feminista en el  </w:t>
      </w:r>
      <w:r w:rsidR="00095E1F" w:rsidRPr="000255A6">
        <w:rPr>
          <w:rFonts w:ascii="Trebuchet MS" w:hAnsi="Trebuchet MS" w:cs="Arial"/>
          <w:sz w:val="24"/>
          <w:szCs w:val="24"/>
        </w:rPr>
        <w:t>e</w:t>
      </w:r>
      <w:r w:rsidRPr="000255A6">
        <w:rPr>
          <w:rFonts w:ascii="Trebuchet MS" w:hAnsi="Trebuchet MS" w:cs="Arial"/>
          <w:sz w:val="24"/>
          <w:szCs w:val="24"/>
        </w:rPr>
        <w:t>stado</w:t>
      </w:r>
      <w:r w:rsidR="00095E1F"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12. Una persona representante de la comunidad lesbiana, gay, bisexual, transgénero, transexual, travesti, intersexual, queer y otros géneros, expresiones, identidades y orientaciones sexuales en el </w:t>
      </w:r>
      <w:r w:rsidR="00095E1F" w:rsidRPr="000255A6">
        <w:rPr>
          <w:rFonts w:ascii="Trebuchet MS" w:hAnsi="Trebuchet MS" w:cs="Arial"/>
          <w:sz w:val="24"/>
          <w:szCs w:val="24"/>
        </w:rPr>
        <w:t>e</w:t>
      </w:r>
      <w:r w:rsidRPr="000255A6">
        <w:rPr>
          <w:rFonts w:ascii="Trebuchet MS" w:hAnsi="Trebuchet MS" w:cs="Arial"/>
          <w:sz w:val="24"/>
          <w:szCs w:val="24"/>
        </w:rPr>
        <w:t>stado</w:t>
      </w:r>
      <w:r w:rsidR="00095E1F"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 xml:space="preserve">13. Una persona representante de las juventudes en el </w:t>
      </w:r>
      <w:r w:rsidR="00095E1F" w:rsidRPr="000255A6">
        <w:rPr>
          <w:rFonts w:ascii="Trebuchet MS" w:hAnsi="Trebuchet MS" w:cs="Arial"/>
          <w:sz w:val="24"/>
          <w:szCs w:val="24"/>
        </w:rPr>
        <w:t>e</w:t>
      </w:r>
      <w:r w:rsidRPr="000255A6">
        <w:rPr>
          <w:rFonts w:ascii="Trebuchet MS" w:hAnsi="Trebuchet MS" w:cs="Arial"/>
          <w:sz w:val="24"/>
          <w:szCs w:val="24"/>
        </w:rPr>
        <w:t>stado</w:t>
      </w:r>
      <w:r w:rsidR="00095E1F"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lastRenderedPageBreak/>
        <w:t>14. Una persona representante de la comunidad de adultos mayores</w:t>
      </w:r>
      <w:r w:rsidR="00095E1F" w:rsidRPr="000255A6">
        <w:rPr>
          <w:rFonts w:ascii="Trebuchet MS" w:hAnsi="Trebuchet MS" w:cs="Arial"/>
          <w:sz w:val="24"/>
          <w:szCs w:val="24"/>
        </w:rPr>
        <w:t>.</w:t>
      </w:r>
    </w:p>
    <w:p w:rsidR="006B0AF8" w:rsidRPr="000255A6" w:rsidRDefault="006B0AF8" w:rsidP="006B0AF8">
      <w:pPr>
        <w:jc w:val="both"/>
        <w:rPr>
          <w:rFonts w:ascii="Trebuchet MS" w:hAnsi="Trebuchet MS" w:cs="Arial"/>
          <w:sz w:val="24"/>
          <w:szCs w:val="24"/>
        </w:rPr>
      </w:pPr>
      <w:r w:rsidRPr="000255A6">
        <w:rPr>
          <w:rFonts w:ascii="Trebuchet MS" w:hAnsi="Trebuchet MS" w:cs="Arial"/>
          <w:sz w:val="24"/>
          <w:szCs w:val="24"/>
        </w:rPr>
        <w:t>15. Una persona representante de las asociaciones de padres de familia.</w:t>
      </w:r>
    </w:p>
    <w:p w:rsidR="00FD224D" w:rsidRPr="000255A6" w:rsidRDefault="00FD224D" w:rsidP="006B0AF8">
      <w:pPr>
        <w:jc w:val="both"/>
        <w:rPr>
          <w:rFonts w:ascii="Trebuchet MS" w:hAnsi="Trebuchet MS" w:cs="Arial"/>
          <w:sz w:val="24"/>
          <w:szCs w:val="24"/>
        </w:rPr>
      </w:pPr>
    </w:p>
    <w:p w:rsidR="006B0AF8" w:rsidRPr="000255A6" w:rsidRDefault="00FD224D" w:rsidP="006B0AF8">
      <w:pPr>
        <w:jc w:val="both"/>
        <w:rPr>
          <w:rFonts w:ascii="Trebuchet MS" w:hAnsi="Trebuchet MS" w:cs="Tahoma"/>
          <w:sz w:val="24"/>
          <w:szCs w:val="24"/>
          <w:lang w:val="es-MX" w:eastAsia="es-MX"/>
        </w:rPr>
      </w:pPr>
      <w:r w:rsidRPr="000255A6">
        <w:rPr>
          <w:rFonts w:ascii="Trebuchet MS" w:hAnsi="Trebuchet MS" w:cs="Arial"/>
          <w:sz w:val="24"/>
          <w:szCs w:val="24"/>
        </w:rPr>
        <w:t xml:space="preserve">Lo anterior de conformidad con los artículos 10, párrafos 1 y 2 y 11 de </w:t>
      </w:r>
      <w:r w:rsidRPr="000255A6">
        <w:rPr>
          <w:rFonts w:ascii="Trebuchet MS" w:hAnsi="Trebuchet MS" w:cs="Tahoma"/>
          <w:sz w:val="24"/>
          <w:szCs w:val="24"/>
          <w:lang w:val="es-MX" w:eastAsia="es-MX"/>
        </w:rPr>
        <w:t>Ley del Sistema de Participación Ciudadana y Popular para la Gobernanza del Estado de Jalisco.</w:t>
      </w:r>
    </w:p>
    <w:p w:rsidR="005C1A40" w:rsidRPr="000255A6" w:rsidRDefault="005C1A40" w:rsidP="006B0AF8">
      <w:pPr>
        <w:jc w:val="both"/>
        <w:rPr>
          <w:rFonts w:ascii="Trebuchet MS" w:hAnsi="Trebuchet MS" w:cs="Tahoma"/>
          <w:sz w:val="24"/>
          <w:szCs w:val="24"/>
          <w:lang w:val="es-MX" w:eastAsia="es-MX"/>
        </w:rPr>
      </w:pPr>
    </w:p>
    <w:p w:rsidR="00887B87" w:rsidRPr="000255A6" w:rsidRDefault="00D15BA8" w:rsidP="00887B87">
      <w:pPr>
        <w:jc w:val="both"/>
        <w:rPr>
          <w:rFonts w:ascii="Trebuchet MS" w:hAnsi="Trebuchet MS" w:cs="Tahoma"/>
          <w:sz w:val="24"/>
          <w:szCs w:val="24"/>
          <w:lang w:val="es-MX" w:eastAsia="es-MX"/>
        </w:rPr>
      </w:pPr>
      <w:r w:rsidRPr="000255A6">
        <w:rPr>
          <w:rFonts w:ascii="Trebuchet MS" w:hAnsi="Trebuchet MS" w:cs="Arial"/>
          <w:b/>
          <w:bCs/>
          <w:sz w:val="24"/>
          <w:szCs w:val="24"/>
          <w:lang w:val="es-MX"/>
        </w:rPr>
        <w:t>V</w:t>
      </w:r>
      <w:r w:rsidR="00711BA9" w:rsidRPr="000255A6">
        <w:rPr>
          <w:rFonts w:ascii="Trebuchet MS" w:hAnsi="Trebuchet MS" w:cs="Arial"/>
          <w:b/>
          <w:bCs/>
          <w:sz w:val="24"/>
          <w:szCs w:val="24"/>
          <w:lang w:val="es-MX"/>
        </w:rPr>
        <w:t>I</w:t>
      </w:r>
      <w:r w:rsidRPr="000255A6">
        <w:rPr>
          <w:rFonts w:ascii="Trebuchet MS" w:hAnsi="Trebuchet MS" w:cs="Arial"/>
          <w:b/>
          <w:bCs/>
          <w:sz w:val="24"/>
          <w:szCs w:val="24"/>
          <w:lang w:val="es-MX"/>
        </w:rPr>
        <w:t>. DE LA PROPUESTA DE</w:t>
      </w:r>
      <w:r w:rsidR="00DD5867" w:rsidRPr="000255A6">
        <w:rPr>
          <w:rFonts w:ascii="Trebuchet MS" w:hAnsi="Trebuchet MS" w:cs="Arial"/>
          <w:b/>
          <w:bCs/>
          <w:sz w:val="24"/>
          <w:szCs w:val="24"/>
          <w:lang w:val="es-MX"/>
        </w:rPr>
        <w:t>L</w:t>
      </w:r>
      <w:r w:rsidRPr="000255A6">
        <w:rPr>
          <w:rFonts w:ascii="Trebuchet MS" w:hAnsi="Trebuchet MS" w:cs="Arial"/>
          <w:b/>
          <w:bCs/>
          <w:sz w:val="24"/>
          <w:szCs w:val="24"/>
          <w:lang w:val="es-MX"/>
        </w:rPr>
        <w:t xml:space="preserve"> </w:t>
      </w:r>
      <w:r w:rsidR="00DD5867" w:rsidRPr="000255A6">
        <w:rPr>
          <w:rFonts w:ascii="Trebuchet MS" w:hAnsi="Trebuchet MS" w:cs="Arial"/>
          <w:b/>
          <w:sz w:val="24"/>
          <w:szCs w:val="24"/>
        </w:rPr>
        <w:t>REPRESENTANTE DE ESTE ORGANISMO ELECTORAL PARA LA CONFORMACIÓN DEL CONSEJO DE PARTICIPACIÓN CIUDADANA Y POPULAR PARA LA GOBERNANZA DEL ESTADO DE JALISCO</w:t>
      </w:r>
      <w:r w:rsidRPr="000255A6">
        <w:rPr>
          <w:rFonts w:ascii="Trebuchet MS" w:hAnsi="Trebuchet MS" w:cs="Arial"/>
          <w:b/>
          <w:sz w:val="24"/>
          <w:szCs w:val="24"/>
        </w:rPr>
        <w:t>.</w:t>
      </w:r>
      <w:r w:rsidR="00201993" w:rsidRPr="000255A6">
        <w:rPr>
          <w:rFonts w:ascii="Trebuchet MS" w:hAnsi="Trebuchet MS" w:cs="Arial"/>
          <w:sz w:val="24"/>
          <w:szCs w:val="24"/>
          <w:lang w:val="es-MX"/>
        </w:rPr>
        <w:t xml:space="preserve"> Que tal como se estableció en el antecedente 2 de este acuerdo, el</w:t>
      </w:r>
      <w:r w:rsidR="00201993" w:rsidRPr="000255A6">
        <w:rPr>
          <w:rFonts w:ascii="Trebuchet MS" w:hAnsi="Trebuchet MS" w:cs="Arial"/>
          <w:bCs/>
          <w:sz w:val="24"/>
          <w:szCs w:val="24"/>
        </w:rPr>
        <w:t xml:space="preserve"> </w:t>
      </w:r>
      <w:r w:rsidR="00F20272" w:rsidRPr="000255A6">
        <w:rPr>
          <w:rFonts w:ascii="Trebuchet MS" w:hAnsi="Trebuchet MS" w:cs="Arial"/>
          <w:bCs/>
          <w:sz w:val="24"/>
          <w:szCs w:val="24"/>
        </w:rPr>
        <w:t>veintidós</w:t>
      </w:r>
      <w:r w:rsidR="00201993" w:rsidRPr="000255A6">
        <w:rPr>
          <w:rFonts w:ascii="Trebuchet MS" w:hAnsi="Trebuchet MS" w:cs="Arial"/>
          <w:bCs/>
          <w:sz w:val="24"/>
          <w:szCs w:val="24"/>
        </w:rPr>
        <w:t xml:space="preserve"> de marzo del año en curso, se</w:t>
      </w:r>
      <w:r w:rsidR="006D779B" w:rsidRPr="000255A6">
        <w:rPr>
          <w:rFonts w:ascii="Trebuchet MS" w:hAnsi="Trebuchet MS" w:cs="Arial"/>
          <w:bCs/>
          <w:sz w:val="24"/>
          <w:szCs w:val="24"/>
        </w:rPr>
        <w:t xml:space="preserve"> recibió</w:t>
      </w:r>
      <w:r w:rsidR="00201993" w:rsidRPr="000255A6">
        <w:rPr>
          <w:rFonts w:ascii="Trebuchet MS" w:hAnsi="Trebuchet MS" w:cs="Arial"/>
          <w:bCs/>
          <w:sz w:val="24"/>
          <w:szCs w:val="24"/>
        </w:rPr>
        <w:t xml:space="preserve"> </w:t>
      </w:r>
      <w:r w:rsidR="00AC29E0" w:rsidRPr="000255A6">
        <w:rPr>
          <w:rFonts w:ascii="Trebuchet MS" w:hAnsi="Trebuchet MS" w:cs="Arial"/>
          <w:bCs/>
          <w:sz w:val="24"/>
          <w:szCs w:val="24"/>
        </w:rPr>
        <w:t xml:space="preserve">en </w:t>
      </w:r>
      <w:r w:rsidR="00201993" w:rsidRPr="000255A6">
        <w:rPr>
          <w:rFonts w:ascii="Trebuchet MS" w:hAnsi="Trebuchet MS" w:cs="Arial"/>
          <w:bCs/>
          <w:sz w:val="24"/>
          <w:szCs w:val="24"/>
        </w:rPr>
        <w:t>este Instituto, el ofici</w:t>
      </w:r>
      <w:r w:rsidR="00EC27D3" w:rsidRPr="000255A6">
        <w:rPr>
          <w:rFonts w:ascii="Trebuchet MS" w:hAnsi="Trebuchet MS" w:cs="Arial"/>
          <w:bCs/>
          <w:sz w:val="24"/>
          <w:szCs w:val="24"/>
        </w:rPr>
        <w:t>o SPPC/DGPC/062-10/2021, de la S</w:t>
      </w:r>
      <w:r w:rsidR="00201993" w:rsidRPr="000255A6">
        <w:rPr>
          <w:rFonts w:ascii="Trebuchet MS" w:hAnsi="Trebuchet MS" w:cs="Arial"/>
          <w:bCs/>
          <w:sz w:val="24"/>
          <w:szCs w:val="24"/>
        </w:rPr>
        <w:t>ecretaria de Planeación y Participación Ciudadana, mediante el cual solicita se designe a la persona que formará parte del Consejo de Participación Ciudadana y Popular para la Gobernanza del Estado de Jalisco; consecuentemente, s</w:t>
      </w:r>
      <w:r w:rsidR="00AC29E0" w:rsidRPr="000255A6">
        <w:rPr>
          <w:rFonts w:ascii="Trebuchet MS" w:hAnsi="Trebuchet MS" w:cs="Arial"/>
          <w:sz w:val="24"/>
          <w:szCs w:val="24"/>
          <w:lang w:val="es-MX"/>
        </w:rPr>
        <w:t xml:space="preserve">e propone que el </w:t>
      </w:r>
      <w:r w:rsidR="00D11E23" w:rsidRPr="000255A6">
        <w:rPr>
          <w:rFonts w:ascii="Trebuchet MS" w:hAnsi="Trebuchet MS" w:cs="Arial"/>
          <w:sz w:val="24"/>
          <w:szCs w:val="24"/>
          <w:lang w:val="es-MX"/>
        </w:rPr>
        <w:t xml:space="preserve">consejero </w:t>
      </w:r>
      <w:r w:rsidR="00A43291" w:rsidRPr="000255A6">
        <w:rPr>
          <w:rFonts w:ascii="Trebuchet MS" w:hAnsi="Trebuchet MS" w:cs="Arial"/>
          <w:sz w:val="24"/>
          <w:szCs w:val="24"/>
          <w:lang w:val="es-MX"/>
        </w:rPr>
        <w:t xml:space="preserve">electoral </w:t>
      </w:r>
      <w:r w:rsidR="00D11E23" w:rsidRPr="000255A6">
        <w:rPr>
          <w:rFonts w:ascii="Trebuchet MS" w:hAnsi="Trebuchet MS" w:cs="Arial"/>
          <w:sz w:val="24"/>
          <w:szCs w:val="24"/>
          <w:lang w:val="es-MX"/>
        </w:rPr>
        <w:t>Miguel Godínez Terríquez, se</w:t>
      </w:r>
      <w:r w:rsidR="00FF519A" w:rsidRPr="000255A6">
        <w:rPr>
          <w:rFonts w:ascii="Trebuchet MS" w:hAnsi="Trebuchet MS" w:cs="Arial"/>
          <w:sz w:val="24"/>
          <w:szCs w:val="24"/>
          <w:lang w:val="es-MX"/>
        </w:rPr>
        <w:t xml:space="preserve">a el integrante representante de este organismo electoral para conformar el </w:t>
      </w:r>
      <w:r w:rsidR="00FF519A" w:rsidRPr="000255A6">
        <w:rPr>
          <w:rFonts w:ascii="Trebuchet MS" w:hAnsi="Trebuchet MS" w:cs="Arial"/>
          <w:bCs/>
          <w:sz w:val="24"/>
          <w:szCs w:val="24"/>
        </w:rPr>
        <w:t>Consejo de Participación Ciudadana y Popular para la Gobernanza del Estado de Jalisco</w:t>
      </w:r>
      <w:r w:rsidR="003E4E8B" w:rsidRPr="000255A6">
        <w:rPr>
          <w:rFonts w:ascii="Trebuchet MS" w:hAnsi="Trebuchet MS" w:cs="Arial"/>
          <w:bCs/>
          <w:sz w:val="24"/>
          <w:szCs w:val="24"/>
        </w:rPr>
        <w:t xml:space="preserve">, con fundamento en lo dispuesto por el </w:t>
      </w:r>
      <w:r w:rsidR="00887B87" w:rsidRPr="000255A6">
        <w:rPr>
          <w:rFonts w:ascii="Trebuchet MS" w:hAnsi="Trebuchet MS" w:cs="Arial"/>
          <w:bCs/>
          <w:sz w:val="24"/>
          <w:szCs w:val="24"/>
        </w:rPr>
        <w:t xml:space="preserve">artículo 11, párrafo 1, fracción III de la </w:t>
      </w:r>
      <w:r w:rsidR="00887B87" w:rsidRPr="000255A6">
        <w:rPr>
          <w:rFonts w:ascii="Trebuchet MS" w:hAnsi="Trebuchet MS" w:cs="Tahoma"/>
          <w:sz w:val="24"/>
          <w:szCs w:val="24"/>
          <w:lang w:val="es-MX" w:eastAsia="es-MX"/>
        </w:rPr>
        <w:t>Ley del Sistema de Participación Ciudadana y Popular para la Gobernanza del Estado de Jalisco.</w:t>
      </w:r>
    </w:p>
    <w:p w:rsidR="00F86379" w:rsidRPr="000255A6" w:rsidRDefault="00F86379" w:rsidP="00D15BA8">
      <w:pPr>
        <w:jc w:val="both"/>
        <w:rPr>
          <w:rFonts w:ascii="Trebuchet MS" w:hAnsi="Trebuchet MS" w:cs="Arial"/>
          <w:sz w:val="24"/>
          <w:szCs w:val="24"/>
          <w:lang w:val="es-MX"/>
        </w:rPr>
      </w:pPr>
    </w:p>
    <w:p w:rsidR="00F86379" w:rsidRPr="000255A6" w:rsidRDefault="00F86379" w:rsidP="00F86379">
      <w:pPr>
        <w:jc w:val="both"/>
        <w:rPr>
          <w:rFonts w:ascii="Trebuchet MS" w:hAnsi="Trebuchet MS" w:cs="Arial"/>
          <w:sz w:val="24"/>
          <w:szCs w:val="24"/>
          <w:lang w:val="es-MX"/>
        </w:rPr>
      </w:pPr>
      <w:r w:rsidRPr="000255A6">
        <w:rPr>
          <w:rFonts w:ascii="Trebuchet MS" w:eastAsiaTheme="minorHAnsi" w:hAnsi="Trebuchet MS" w:cs="Calibri"/>
          <w:color w:val="000000"/>
          <w:sz w:val="24"/>
          <w:szCs w:val="24"/>
          <w:lang w:val="es-MX" w:eastAsia="en-US"/>
        </w:rPr>
        <w:t xml:space="preserve">Finalmente, y como lo solicitó </w:t>
      </w:r>
      <w:r w:rsidR="00EC27D3" w:rsidRPr="000255A6">
        <w:rPr>
          <w:rFonts w:ascii="Trebuchet MS" w:hAnsi="Trebuchet MS" w:cs="Arial"/>
          <w:bCs/>
          <w:sz w:val="24"/>
          <w:szCs w:val="24"/>
        </w:rPr>
        <w:t>la S</w:t>
      </w:r>
      <w:r w:rsidRPr="000255A6">
        <w:rPr>
          <w:rFonts w:ascii="Trebuchet MS" w:hAnsi="Trebuchet MS" w:cs="Arial"/>
          <w:bCs/>
          <w:sz w:val="24"/>
          <w:szCs w:val="24"/>
        </w:rPr>
        <w:t>ecretaria de Planeación y Participación Ciudadana</w:t>
      </w:r>
      <w:r w:rsidRPr="000255A6">
        <w:rPr>
          <w:rFonts w:ascii="Trebuchet MS" w:eastAsiaTheme="minorHAnsi" w:hAnsi="Trebuchet MS" w:cs="Calibri"/>
          <w:color w:val="000000"/>
          <w:sz w:val="24"/>
          <w:szCs w:val="24"/>
          <w:lang w:val="es-MX" w:eastAsia="en-US"/>
        </w:rPr>
        <w:t xml:space="preserve"> en el oficio mencionado en el párrafo que antecede, la anterior designación, deberá informarse al presidente de la Comisión Legislativa de Participación Ciudadana, Transparencia y Ética en el Servicio Público del Congreso del Estado.</w:t>
      </w:r>
    </w:p>
    <w:p w:rsidR="00201993" w:rsidRPr="000255A6" w:rsidRDefault="00201993" w:rsidP="00D15BA8">
      <w:pPr>
        <w:jc w:val="both"/>
        <w:rPr>
          <w:rFonts w:ascii="Trebuchet MS" w:hAnsi="Trebuchet MS" w:cs="Arial"/>
          <w:sz w:val="24"/>
          <w:szCs w:val="24"/>
          <w:lang w:val="es-MX"/>
        </w:rPr>
      </w:pPr>
    </w:p>
    <w:p w:rsidR="00117D42" w:rsidRPr="000255A6" w:rsidRDefault="00117D42" w:rsidP="00117D42">
      <w:pPr>
        <w:jc w:val="both"/>
        <w:rPr>
          <w:rFonts w:ascii="Trebuchet MS" w:hAnsi="Trebuchet MS" w:cs="Arial"/>
          <w:sz w:val="24"/>
          <w:szCs w:val="24"/>
        </w:rPr>
      </w:pPr>
      <w:r w:rsidRPr="000255A6">
        <w:rPr>
          <w:rFonts w:ascii="Trebuchet MS" w:hAnsi="Trebuchet MS" w:cs="Arial"/>
          <w:sz w:val="24"/>
          <w:szCs w:val="24"/>
        </w:rPr>
        <w:t>Por lo antes expuesto y fundado, se proponen los siguientes puntos de</w:t>
      </w:r>
    </w:p>
    <w:p w:rsidR="00EC27D3" w:rsidRPr="000255A6" w:rsidRDefault="00EC27D3" w:rsidP="00A43291">
      <w:pPr>
        <w:jc w:val="center"/>
        <w:rPr>
          <w:rFonts w:ascii="Trebuchet MS" w:hAnsi="Trebuchet MS" w:cs="Arial"/>
          <w:b/>
          <w:bCs/>
          <w:sz w:val="24"/>
          <w:szCs w:val="24"/>
          <w:lang w:val="es-MX"/>
        </w:rPr>
      </w:pPr>
    </w:p>
    <w:p w:rsidR="00A43291" w:rsidRPr="000255A6" w:rsidRDefault="00A43291" w:rsidP="00A43291">
      <w:pPr>
        <w:jc w:val="center"/>
        <w:rPr>
          <w:rFonts w:ascii="Trebuchet MS" w:hAnsi="Trebuchet MS" w:cs="Arial"/>
          <w:b/>
          <w:bCs/>
          <w:sz w:val="24"/>
          <w:szCs w:val="24"/>
          <w:lang w:val="pt-BR"/>
        </w:rPr>
      </w:pPr>
      <w:r w:rsidRPr="000255A6">
        <w:rPr>
          <w:rFonts w:ascii="Trebuchet MS" w:hAnsi="Trebuchet MS" w:cs="Arial"/>
          <w:b/>
          <w:bCs/>
          <w:sz w:val="24"/>
          <w:szCs w:val="24"/>
          <w:lang w:val="pt-BR"/>
        </w:rPr>
        <w:t>A C U E R D O</w:t>
      </w:r>
    </w:p>
    <w:p w:rsidR="00A43291" w:rsidRPr="000255A6" w:rsidRDefault="00A43291" w:rsidP="00A43291">
      <w:pPr>
        <w:jc w:val="center"/>
        <w:rPr>
          <w:rFonts w:ascii="Trebuchet MS" w:hAnsi="Trebuchet MS" w:cs="Arial"/>
          <w:b/>
          <w:bCs/>
          <w:sz w:val="24"/>
          <w:szCs w:val="24"/>
          <w:lang w:val="pt-BR"/>
        </w:rPr>
      </w:pPr>
    </w:p>
    <w:p w:rsidR="00A43291" w:rsidRPr="000255A6" w:rsidRDefault="00A43291" w:rsidP="00A43291">
      <w:pPr>
        <w:jc w:val="both"/>
        <w:rPr>
          <w:rFonts w:ascii="Trebuchet MS" w:hAnsi="Trebuchet MS" w:cs="Arial"/>
          <w:sz w:val="24"/>
          <w:szCs w:val="24"/>
        </w:rPr>
      </w:pPr>
      <w:r w:rsidRPr="000255A6">
        <w:rPr>
          <w:rFonts w:ascii="Trebuchet MS" w:hAnsi="Trebuchet MS" w:cs="Arial"/>
          <w:b/>
          <w:sz w:val="24"/>
          <w:szCs w:val="24"/>
          <w:lang w:val="pt-BR"/>
        </w:rPr>
        <w:t>PRIMERO.</w:t>
      </w:r>
      <w:r w:rsidRPr="000255A6">
        <w:rPr>
          <w:rFonts w:ascii="Trebuchet MS" w:hAnsi="Trebuchet MS" w:cs="Arial"/>
          <w:sz w:val="24"/>
          <w:szCs w:val="24"/>
          <w:lang w:val="pt-BR"/>
        </w:rPr>
        <w:t xml:space="preserve"> </w:t>
      </w:r>
      <w:r w:rsidRPr="000255A6">
        <w:rPr>
          <w:rFonts w:ascii="Trebuchet MS" w:hAnsi="Trebuchet MS" w:cs="Arial"/>
          <w:sz w:val="24"/>
          <w:szCs w:val="24"/>
        </w:rPr>
        <w:t>Se designa al</w:t>
      </w:r>
      <w:r w:rsidRPr="000255A6">
        <w:rPr>
          <w:rFonts w:ascii="Trebuchet MS" w:hAnsi="Trebuchet MS" w:cs="Arial"/>
          <w:sz w:val="24"/>
          <w:szCs w:val="24"/>
          <w:lang w:val="es-MX"/>
        </w:rPr>
        <w:t xml:space="preserve"> consejero electoral Miguel Godínez Terríquez, como integrante representante de este organismo electoral para conformar el </w:t>
      </w:r>
      <w:r w:rsidRPr="000255A6">
        <w:rPr>
          <w:rFonts w:ascii="Trebuchet MS" w:hAnsi="Trebuchet MS" w:cs="Arial"/>
          <w:bCs/>
          <w:sz w:val="24"/>
          <w:szCs w:val="24"/>
        </w:rPr>
        <w:t>Consejo de Participación Ciudadana y Popular para la Gobernanza del Estado de Jalisco</w:t>
      </w:r>
      <w:r w:rsidR="00210F11" w:rsidRPr="000255A6">
        <w:rPr>
          <w:rFonts w:ascii="Trebuchet MS" w:hAnsi="Trebuchet MS" w:cs="Arial"/>
          <w:sz w:val="24"/>
          <w:szCs w:val="24"/>
          <w:lang w:val="es-MX"/>
        </w:rPr>
        <w:t>.</w:t>
      </w:r>
      <w:bookmarkStart w:id="0" w:name="_GoBack"/>
      <w:bookmarkEnd w:id="0"/>
    </w:p>
    <w:p w:rsidR="00A43291" w:rsidRPr="000255A6" w:rsidRDefault="00A43291" w:rsidP="00A43291">
      <w:pPr>
        <w:jc w:val="both"/>
        <w:rPr>
          <w:rFonts w:ascii="Trebuchet MS" w:hAnsi="Trebuchet MS" w:cs="Arial"/>
          <w:sz w:val="24"/>
          <w:szCs w:val="24"/>
        </w:rPr>
      </w:pPr>
    </w:p>
    <w:p w:rsidR="00A43291" w:rsidRPr="000255A6" w:rsidRDefault="00A43291" w:rsidP="00A43291">
      <w:pPr>
        <w:autoSpaceDE w:val="0"/>
        <w:autoSpaceDN w:val="0"/>
        <w:adjustRightInd w:val="0"/>
        <w:jc w:val="both"/>
        <w:rPr>
          <w:rFonts w:ascii="Trebuchet MS" w:hAnsi="Trebuchet MS"/>
          <w:sz w:val="24"/>
          <w:szCs w:val="24"/>
        </w:rPr>
      </w:pPr>
      <w:r w:rsidRPr="000255A6">
        <w:rPr>
          <w:rFonts w:ascii="Trebuchet MS" w:hAnsi="Trebuchet MS" w:cs="Arial"/>
          <w:b/>
          <w:sz w:val="24"/>
          <w:szCs w:val="24"/>
        </w:rPr>
        <w:t>SEGUNDO.</w:t>
      </w:r>
      <w:r w:rsidRPr="000255A6">
        <w:rPr>
          <w:rFonts w:ascii="Trebuchet MS" w:hAnsi="Trebuchet MS"/>
          <w:sz w:val="24"/>
          <w:szCs w:val="24"/>
        </w:rPr>
        <w:t xml:space="preserve"> Notifíquese el presente acuerdo</w:t>
      </w:r>
      <w:r w:rsidRPr="000255A6">
        <w:rPr>
          <w:rFonts w:ascii="Trebuchet MS" w:hAnsi="Trebuchet MS"/>
          <w:b/>
          <w:sz w:val="24"/>
          <w:szCs w:val="24"/>
        </w:rPr>
        <w:t xml:space="preserve"> </w:t>
      </w:r>
      <w:r w:rsidRPr="000255A6">
        <w:rPr>
          <w:rFonts w:ascii="Trebuchet MS" w:eastAsiaTheme="minorHAnsi" w:hAnsi="Trebuchet MS" w:cs="Calibri"/>
          <w:color w:val="000000"/>
          <w:sz w:val="24"/>
          <w:szCs w:val="24"/>
          <w:lang w:val="es-MX" w:eastAsia="en-US"/>
        </w:rPr>
        <w:t>al presidente de la Comisión Legislativa de Participación Ciudadana, Transparencia y Ética en el Servicio Público del Congreso del Estado.</w:t>
      </w:r>
    </w:p>
    <w:p w:rsidR="00A43291" w:rsidRPr="000255A6" w:rsidRDefault="00A43291" w:rsidP="00A43291">
      <w:pPr>
        <w:jc w:val="both"/>
        <w:rPr>
          <w:rFonts w:ascii="Trebuchet MS" w:hAnsi="Trebuchet MS" w:cs="Arial"/>
          <w:b/>
          <w:sz w:val="24"/>
          <w:szCs w:val="24"/>
        </w:rPr>
      </w:pPr>
    </w:p>
    <w:p w:rsidR="00A43291" w:rsidRPr="000255A6" w:rsidRDefault="00A43291" w:rsidP="00A43291">
      <w:pPr>
        <w:autoSpaceDE w:val="0"/>
        <w:autoSpaceDN w:val="0"/>
        <w:adjustRightInd w:val="0"/>
        <w:jc w:val="both"/>
        <w:rPr>
          <w:rFonts w:ascii="Trebuchet MS" w:hAnsi="Trebuchet MS"/>
          <w:sz w:val="24"/>
          <w:szCs w:val="24"/>
        </w:rPr>
      </w:pPr>
      <w:r w:rsidRPr="000255A6">
        <w:rPr>
          <w:rFonts w:ascii="Trebuchet MS" w:hAnsi="Trebuchet MS" w:cs="Arial"/>
          <w:b/>
          <w:sz w:val="24"/>
          <w:szCs w:val="24"/>
        </w:rPr>
        <w:t xml:space="preserve">TERCERO. </w:t>
      </w:r>
      <w:r w:rsidRPr="000255A6">
        <w:rPr>
          <w:rFonts w:ascii="Trebuchet MS" w:hAnsi="Trebuchet MS"/>
          <w:sz w:val="24"/>
          <w:szCs w:val="24"/>
        </w:rPr>
        <w:t>Notifíquese el presente acuerdo</w:t>
      </w:r>
      <w:r w:rsidRPr="000255A6">
        <w:rPr>
          <w:rFonts w:ascii="Trebuchet MS" w:hAnsi="Trebuchet MS"/>
          <w:b/>
          <w:sz w:val="24"/>
          <w:szCs w:val="24"/>
        </w:rPr>
        <w:t xml:space="preserve"> </w:t>
      </w:r>
      <w:r w:rsidRPr="000255A6">
        <w:rPr>
          <w:rFonts w:ascii="Trebuchet MS" w:hAnsi="Trebuchet MS"/>
          <w:sz w:val="24"/>
          <w:szCs w:val="24"/>
        </w:rPr>
        <w:t xml:space="preserve">a los partidos políticos registrados y acreditados ante este organismo electoral, mediante el correo electrónico </w:t>
      </w:r>
      <w:r w:rsidRPr="000255A6">
        <w:rPr>
          <w:rFonts w:ascii="Trebuchet MS" w:hAnsi="Trebuchet MS"/>
          <w:sz w:val="24"/>
          <w:szCs w:val="24"/>
        </w:rPr>
        <w:lastRenderedPageBreak/>
        <w:t>registrado en este Instituto, y publíquese en el periódico oficial “El Estado de Jalisco”, así como en la página oficial de internet de este Instituto.</w:t>
      </w:r>
    </w:p>
    <w:p w:rsidR="00A43291" w:rsidRPr="000255A6" w:rsidRDefault="00A43291" w:rsidP="00A43291">
      <w:pPr>
        <w:jc w:val="both"/>
        <w:rPr>
          <w:rFonts w:ascii="Trebuchet MS" w:hAnsi="Trebuchet MS" w:cs="Arial"/>
          <w:sz w:val="24"/>
          <w:szCs w:val="24"/>
        </w:rPr>
      </w:pPr>
    </w:p>
    <w:p w:rsidR="00A43291" w:rsidRPr="000255A6" w:rsidRDefault="00A43291" w:rsidP="00A43291">
      <w:pPr>
        <w:pStyle w:val="Cuadrculamedia21"/>
        <w:jc w:val="center"/>
        <w:rPr>
          <w:rFonts w:ascii="Trebuchet MS" w:hAnsi="Trebuchet MS"/>
          <w:kern w:val="18"/>
        </w:rPr>
      </w:pPr>
      <w:r w:rsidRPr="000255A6">
        <w:rPr>
          <w:rFonts w:ascii="Trebuchet MS" w:hAnsi="Trebuchet MS"/>
          <w:kern w:val="18"/>
        </w:rPr>
        <w:t xml:space="preserve">Guadalajara, Jalisco; a </w:t>
      </w:r>
      <w:r w:rsidR="000255A6" w:rsidRPr="000255A6">
        <w:rPr>
          <w:rFonts w:ascii="Trebuchet MS" w:hAnsi="Trebuchet MS"/>
          <w:kern w:val="18"/>
        </w:rPr>
        <w:t>23</w:t>
      </w:r>
      <w:r w:rsidRPr="000255A6">
        <w:rPr>
          <w:rFonts w:ascii="Trebuchet MS" w:hAnsi="Trebuchet MS"/>
          <w:kern w:val="18"/>
        </w:rPr>
        <w:t xml:space="preserve"> de marzo de 2021.</w:t>
      </w:r>
    </w:p>
    <w:p w:rsidR="007853B3" w:rsidRPr="000255A6" w:rsidRDefault="007853B3" w:rsidP="00A43291">
      <w:pPr>
        <w:pStyle w:val="Cuadrculamedia21"/>
        <w:jc w:val="center"/>
        <w:rPr>
          <w:rFonts w:ascii="Trebuchet MS" w:hAnsi="Trebuchet MS"/>
          <w:kern w:val="18"/>
        </w:rPr>
      </w:pPr>
    </w:p>
    <w:p w:rsidR="005C1A40" w:rsidRPr="000255A6" w:rsidRDefault="005C1A40" w:rsidP="00A43291">
      <w:pPr>
        <w:pStyle w:val="Cuadrculamedia21"/>
        <w:jc w:val="center"/>
        <w:rPr>
          <w:rFonts w:ascii="Trebuchet MS" w:hAnsi="Trebuchet MS"/>
          <w:kern w:val="18"/>
        </w:rPr>
      </w:pPr>
    </w:p>
    <w:p w:rsidR="00A43291" w:rsidRPr="000255A6" w:rsidRDefault="00A43291" w:rsidP="00A43291">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A43291" w:rsidRPr="000255A6" w:rsidTr="00941E4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A43291" w:rsidRPr="000255A6" w:rsidTr="00941E47">
              <w:tc>
                <w:tcPr>
                  <w:tcW w:w="5070" w:type="dxa"/>
                  <w:shd w:val="clear" w:color="auto" w:fill="auto"/>
                </w:tcPr>
                <w:p w:rsidR="00A43291" w:rsidRPr="000255A6" w:rsidRDefault="00A43291" w:rsidP="00941E47">
                  <w:pPr>
                    <w:pStyle w:val="Sinespaciado"/>
                    <w:jc w:val="center"/>
                    <w:rPr>
                      <w:rFonts w:ascii="Trebuchet MS" w:hAnsi="Trebuchet MS"/>
                      <w:kern w:val="18"/>
                      <w:sz w:val="24"/>
                      <w:szCs w:val="24"/>
                    </w:rPr>
                  </w:pPr>
                </w:p>
                <w:p w:rsidR="00A43291" w:rsidRPr="000255A6" w:rsidRDefault="00A43291" w:rsidP="00941E47">
                  <w:pPr>
                    <w:pStyle w:val="Sinespaciado"/>
                    <w:jc w:val="center"/>
                    <w:rPr>
                      <w:rFonts w:ascii="Trebuchet MS" w:hAnsi="Trebuchet MS"/>
                      <w:kern w:val="18"/>
                      <w:sz w:val="24"/>
                      <w:szCs w:val="24"/>
                    </w:rPr>
                  </w:pPr>
                  <w:r w:rsidRPr="000255A6">
                    <w:rPr>
                      <w:rFonts w:ascii="Trebuchet MS" w:hAnsi="Trebuchet MS"/>
                      <w:kern w:val="18"/>
                      <w:sz w:val="24"/>
                      <w:szCs w:val="24"/>
                    </w:rPr>
                    <w:t>Guillermo Amado Alcaraz Cross</w:t>
                  </w:r>
                </w:p>
                <w:p w:rsidR="00A43291" w:rsidRPr="000255A6" w:rsidRDefault="00A43291" w:rsidP="00941E47">
                  <w:pPr>
                    <w:pStyle w:val="Sinespaciado"/>
                    <w:jc w:val="center"/>
                    <w:rPr>
                      <w:rFonts w:ascii="Trebuchet MS" w:hAnsi="Trebuchet MS"/>
                      <w:kern w:val="18"/>
                      <w:sz w:val="24"/>
                      <w:szCs w:val="24"/>
                    </w:rPr>
                  </w:pPr>
                  <w:r w:rsidRPr="000255A6">
                    <w:rPr>
                      <w:rFonts w:ascii="Trebuchet MS" w:hAnsi="Trebuchet MS"/>
                      <w:kern w:val="18"/>
                      <w:sz w:val="24"/>
                      <w:szCs w:val="24"/>
                    </w:rPr>
                    <w:t>Consejero presidente</w:t>
                  </w:r>
                </w:p>
              </w:tc>
              <w:tc>
                <w:tcPr>
                  <w:tcW w:w="5137" w:type="dxa"/>
                  <w:shd w:val="clear" w:color="auto" w:fill="auto"/>
                </w:tcPr>
                <w:p w:rsidR="00A43291" w:rsidRPr="000255A6" w:rsidRDefault="00A43291" w:rsidP="00941E47">
                  <w:pPr>
                    <w:pStyle w:val="Sinespaciado"/>
                    <w:jc w:val="center"/>
                    <w:rPr>
                      <w:rFonts w:ascii="Trebuchet MS" w:hAnsi="Trebuchet MS"/>
                      <w:kern w:val="18"/>
                      <w:sz w:val="24"/>
                      <w:szCs w:val="24"/>
                    </w:rPr>
                  </w:pPr>
                </w:p>
                <w:p w:rsidR="00A43291" w:rsidRPr="000255A6" w:rsidRDefault="00A43291" w:rsidP="00941E47">
                  <w:pPr>
                    <w:pStyle w:val="Sinespaciado"/>
                    <w:jc w:val="center"/>
                    <w:rPr>
                      <w:rFonts w:ascii="Trebuchet MS" w:hAnsi="Trebuchet MS"/>
                      <w:kern w:val="18"/>
                      <w:sz w:val="24"/>
                      <w:szCs w:val="24"/>
                    </w:rPr>
                  </w:pPr>
                  <w:r w:rsidRPr="000255A6">
                    <w:rPr>
                      <w:rFonts w:ascii="Trebuchet MS" w:hAnsi="Trebuchet MS"/>
                      <w:kern w:val="18"/>
                      <w:sz w:val="24"/>
                      <w:szCs w:val="24"/>
                    </w:rPr>
                    <w:t>Manuel Alejandro Murillo Gutiérrez</w:t>
                  </w:r>
                </w:p>
                <w:p w:rsidR="00A43291" w:rsidRPr="000255A6" w:rsidRDefault="00A43291" w:rsidP="00941E47">
                  <w:pPr>
                    <w:pStyle w:val="Sinespaciado"/>
                    <w:jc w:val="center"/>
                    <w:rPr>
                      <w:rFonts w:ascii="Trebuchet MS" w:hAnsi="Trebuchet MS"/>
                      <w:kern w:val="18"/>
                      <w:sz w:val="24"/>
                      <w:szCs w:val="24"/>
                    </w:rPr>
                  </w:pPr>
                  <w:r w:rsidRPr="000255A6">
                    <w:rPr>
                      <w:rFonts w:ascii="Trebuchet MS" w:hAnsi="Trebuchet MS"/>
                      <w:kern w:val="18"/>
                      <w:sz w:val="24"/>
                      <w:szCs w:val="24"/>
                    </w:rPr>
                    <w:t>Secretario ejecutivo</w:t>
                  </w:r>
                </w:p>
              </w:tc>
            </w:tr>
          </w:tbl>
          <w:p w:rsidR="00A43291" w:rsidRPr="000255A6" w:rsidRDefault="00A43291" w:rsidP="00941E47">
            <w:pPr>
              <w:pStyle w:val="Sinespaciado"/>
              <w:jc w:val="center"/>
              <w:rPr>
                <w:rFonts w:ascii="Trebuchet MS" w:hAnsi="Trebuchet MS"/>
                <w:kern w:val="18"/>
                <w:sz w:val="24"/>
                <w:szCs w:val="24"/>
              </w:rPr>
            </w:pPr>
          </w:p>
        </w:tc>
        <w:tc>
          <w:tcPr>
            <w:tcW w:w="222" w:type="dxa"/>
            <w:shd w:val="clear" w:color="auto" w:fill="auto"/>
          </w:tcPr>
          <w:p w:rsidR="00A43291" w:rsidRPr="000255A6" w:rsidRDefault="00A43291" w:rsidP="00941E47">
            <w:pPr>
              <w:pStyle w:val="Sinespaciado"/>
              <w:jc w:val="center"/>
              <w:rPr>
                <w:rFonts w:ascii="Trebuchet MS" w:hAnsi="Trebuchet MS"/>
                <w:kern w:val="18"/>
                <w:sz w:val="24"/>
                <w:szCs w:val="24"/>
              </w:rPr>
            </w:pPr>
          </w:p>
        </w:tc>
      </w:tr>
    </w:tbl>
    <w:p w:rsidR="00A43291" w:rsidRPr="000255A6" w:rsidRDefault="00A43291" w:rsidP="00A43291">
      <w:pPr>
        <w:shd w:val="clear" w:color="auto" w:fill="FFFFFF"/>
        <w:jc w:val="center"/>
        <w:rPr>
          <w:rFonts w:ascii="Trebuchet MS" w:hAnsi="Trebuchet MS" w:cs="Arial"/>
          <w:b/>
          <w:sz w:val="24"/>
          <w:szCs w:val="24"/>
        </w:rPr>
      </w:pPr>
    </w:p>
    <w:p w:rsidR="00A43291" w:rsidRPr="000255A6" w:rsidRDefault="00A43291" w:rsidP="00A43291">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tblPr>
      <w:tblGrid>
        <w:gridCol w:w="604"/>
        <w:gridCol w:w="756"/>
      </w:tblGrid>
      <w:tr w:rsidR="00A43291" w:rsidRPr="000255A6" w:rsidTr="00941E4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291" w:rsidRPr="000255A6" w:rsidRDefault="00A43291" w:rsidP="00941E47">
            <w:pPr>
              <w:jc w:val="center"/>
              <w:rPr>
                <w:rFonts w:ascii="Trebuchet MS" w:hAnsi="Trebuchet MS"/>
                <w:sz w:val="12"/>
                <w:szCs w:val="12"/>
              </w:rPr>
            </w:pPr>
          </w:p>
          <w:p w:rsidR="00A43291" w:rsidRPr="000255A6" w:rsidRDefault="00A43291" w:rsidP="00941E47">
            <w:pPr>
              <w:jc w:val="center"/>
              <w:rPr>
                <w:rFonts w:ascii="Trebuchet MS" w:hAnsi="Trebuchet MS"/>
                <w:sz w:val="12"/>
                <w:szCs w:val="12"/>
              </w:rPr>
            </w:pPr>
            <w:r w:rsidRPr="000255A6">
              <w:rPr>
                <w:rFonts w:ascii="Trebuchet MS" w:hAnsi="Trebuchet MS"/>
                <w:sz w:val="12"/>
                <w:szCs w:val="12"/>
              </w:rPr>
              <w:t>HALM</w:t>
            </w:r>
          </w:p>
          <w:p w:rsidR="00A43291" w:rsidRPr="000255A6" w:rsidRDefault="00A43291" w:rsidP="00941E47">
            <w:pPr>
              <w:jc w:val="center"/>
              <w:rPr>
                <w:rFonts w:ascii="Trebuchet MS" w:hAnsi="Trebuchet MS"/>
                <w:sz w:val="12"/>
                <w:szCs w:val="12"/>
              </w:rPr>
            </w:pPr>
            <w:r w:rsidRPr="000255A6">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291" w:rsidRPr="000255A6" w:rsidRDefault="00A43291" w:rsidP="00941E47">
            <w:pPr>
              <w:jc w:val="center"/>
              <w:rPr>
                <w:rFonts w:ascii="Trebuchet MS" w:hAnsi="Trebuchet MS"/>
                <w:sz w:val="12"/>
                <w:szCs w:val="12"/>
              </w:rPr>
            </w:pPr>
          </w:p>
          <w:p w:rsidR="00A43291" w:rsidRPr="000255A6" w:rsidRDefault="00A43291" w:rsidP="00941E47">
            <w:pPr>
              <w:jc w:val="center"/>
              <w:rPr>
                <w:rFonts w:ascii="Trebuchet MS" w:hAnsi="Trebuchet MS"/>
                <w:sz w:val="12"/>
                <w:szCs w:val="12"/>
              </w:rPr>
            </w:pPr>
            <w:r w:rsidRPr="000255A6">
              <w:rPr>
                <w:rFonts w:ascii="Trebuchet MS" w:hAnsi="Trebuchet MS"/>
                <w:sz w:val="12"/>
                <w:szCs w:val="12"/>
              </w:rPr>
              <w:t>TETC</w:t>
            </w:r>
          </w:p>
          <w:p w:rsidR="00A43291" w:rsidRPr="000255A6" w:rsidRDefault="00A43291" w:rsidP="00941E47">
            <w:pPr>
              <w:jc w:val="center"/>
              <w:rPr>
                <w:rFonts w:ascii="Trebuchet MS" w:hAnsi="Trebuchet MS"/>
                <w:sz w:val="12"/>
                <w:szCs w:val="12"/>
              </w:rPr>
            </w:pPr>
            <w:r w:rsidRPr="000255A6">
              <w:rPr>
                <w:rFonts w:ascii="Trebuchet MS" w:hAnsi="Trebuchet MS"/>
                <w:sz w:val="12"/>
                <w:szCs w:val="12"/>
              </w:rPr>
              <w:t>Elaboró</w:t>
            </w:r>
          </w:p>
        </w:tc>
      </w:tr>
    </w:tbl>
    <w:p w:rsidR="00A43291" w:rsidRPr="000255A6" w:rsidRDefault="00A43291" w:rsidP="00A43291">
      <w:pPr>
        <w:autoSpaceDE w:val="0"/>
        <w:autoSpaceDN w:val="0"/>
        <w:adjustRightInd w:val="0"/>
        <w:jc w:val="both"/>
        <w:rPr>
          <w:rFonts w:ascii="Trebuchet MS" w:hAnsi="Trebuchet MS"/>
          <w:sz w:val="24"/>
          <w:szCs w:val="24"/>
        </w:rPr>
      </w:pPr>
    </w:p>
    <w:p w:rsidR="000255A6" w:rsidRPr="000255A6" w:rsidRDefault="000255A6" w:rsidP="000255A6">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 xml:space="preserve">veintitrés de </w:t>
      </w:r>
      <w:r w:rsidRPr="000255A6">
        <w:rPr>
          <w:rFonts w:ascii="Trebuchet MS" w:hAnsi="Trebuchet MS"/>
          <w:sz w:val="18"/>
          <w:szCs w:val="18"/>
        </w:rPr>
        <w:t>marzo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0255A6" w:rsidRPr="000255A6" w:rsidRDefault="000255A6" w:rsidP="000255A6">
      <w:pPr>
        <w:jc w:val="both"/>
        <w:rPr>
          <w:rFonts w:ascii="Trebuchet MS" w:hAnsi="Trebuchet MS"/>
          <w:sz w:val="18"/>
          <w:szCs w:val="18"/>
        </w:rPr>
      </w:pPr>
    </w:p>
    <w:p w:rsidR="000255A6" w:rsidRPr="000255A6" w:rsidRDefault="000255A6" w:rsidP="000255A6">
      <w:pPr>
        <w:jc w:val="both"/>
        <w:rPr>
          <w:rFonts w:ascii="Trebuchet MS" w:hAnsi="Trebuchet MS"/>
          <w:sz w:val="18"/>
          <w:szCs w:val="18"/>
        </w:rPr>
      </w:pPr>
    </w:p>
    <w:p w:rsidR="000255A6" w:rsidRPr="000255A6" w:rsidRDefault="000255A6" w:rsidP="000255A6">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0255A6" w:rsidRPr="000255A6" w:rsidRDefault="000255A6" w:rsidP="000255A6">
      <w:pPr>
        <w:jc w:val="center"/>
        <w:rPr>
          <w:rFonts w:ascii="Trebuchet MS" w:hAnsi="Trebuchet MS"/>
          <w:sz w:val="18"/>
          <w:szCs w:val="18"/>
        </w:rPr>
      </w:pPr>
      <w:r w:rsidRPr="000255A6">
        <w:rPr>
          <w:rFonts w:ascii="Trebuchet MS" w:hAnsi="Trebuchet MS" w:cs="Arial"/>
          <w:sz w:val="18"/>
          <w:szCs w:val="18"/>
        </w:rPr>
        <w:t>Secretario ejecutivo</w:t>
      </w:r>
    </w:p>
    <w:p w:rsidR="00117D42" w:rsidRPr="000255A6" w:rsidRDefault="00117D42" w:rsidP="00117D42">
      <w:pPr>
        <w:jc w:val="both"/>
        <w:rPr>
          <w:rFonts w:ascii="Trebuchet MS" w:hAnsi="Trebuchet MS" w:cs="Arial"/>
          <w:bCs/>
          <w:sz w:val="18"/>
          <w:szCs w:val="18"/>
        </w:rPr>
      </w:pPr>
    </w:p>
    <w:sectPr w:rsidR="00117D42" w:rsidRPr="000255A6" w:rsidSect="00117D42">
      <w:headerReference w:type="default" r:id="rId8"/>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520" w:rsidRDefault="00D71520" w:rsidP="00117D42">
      <w:r>
        <w:separator/>
      </w:r>
    </w:p>
  </w:endnote>
  <w:endnote w:type="continuationSeparator" w:id="0">
    <w:p w:rsidR="00D71520" w:rsidRDefault="00D71520" w:rsidP="00117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MJJMM+Arial">
    <w:altName w:val="CMJJMM+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520" w:rsidRDefault="00D71520" w:rsidP="00117D42">
      <w:r>
        <w:separator/>
      </w:r>
    </w:p>
  </w:footnote>
  <w:footnote w:type="continuationSeparator" w:id="0">
    <w:p w:rsidR="00D71520" w:rsidRDefault="00D71520" w:rsidP="00117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42" w:rsidRDefault="00117D42" w:rsidP="00117D42">
    <w:pPr>
      <w:tabs>
        <w:tab w:val="center" w:pos="4252"/>
        <w:tab w:val="right" w:pos="8504"/>
      </w:tabs>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33487D" w:rsidRDefault="0033487D" w:rsidP="00117D42">
    <w:pPr>
      <w:tabs>
        <w:tab w:val="center" w:pos="4252"/>
        <w:tab w:val="right" w:pos="8504"/>
      </w:tabs>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t>IEPC-ACG-035/2021</w:t>
    </w:r>
  </w:p>
  <w:p w:rsidR="00117D42" w:rsidRDefault="00117D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5D07"/>
    <w:multiLevelType w:val="hybridMultilevel"/>
    <w:tmpl w:val="F0EC1CF4"/>
    <w:lvl w:ilvl="0" w:tplc="4D88DCC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45D0E"/>
    <w:rsid w:val="000255A6"/>
    <w:rsid w:val="000845B2"/>
    <w:rsid w:val="000859CA"/>
    <w:rsid w:val="00095E1F"/>
    <w:rsid w:val="00097F31"/>
    <w:rsid w:val="000A3305"/>
    <w:rsid w:val="000F715D"/>
    <w:rsid w:val="00102840"/>
    <w:rsid w:val="00117D42"/>
    <w:rsid w:val="00122DD5"/>
    <w:rsid w:val="00201993"/>
    <w:rsid w:val="00210F11"/>
    <w:rsid w:val="002927F5"/>
    <w:rsid w:val="003102F6"/>
    <w:rsid w:val="00314D28"/>
    <w:rsid w:val="003277F1"/>
    <w:rsid w:val="0033487D"/>
    <w:rsid w:val="003E4E8B"/>
    <w:rsid w:val="00464EB2"/>
    <w:rsid w:val="004A53E1"/>
    <w:rsid w:val="0055392F"/>
    <w:rsid w:val="00566623"/>
    <w:rsid w:val="00576261"/>
    <w:rsid w:val="005822F8"/>
    <w:rsid w:val="005A6A7F"/>
    <w:rsid w:val="005C1A40"/>
    <w:rsid w:val="006464CC"/>
    <w:rsid w:val="00661D6E"/>
    <w:rsid w:val="006644E4"/>
    <w:rsid w:val="006B0AF8"/>
    <w:rsid w:val="006D72B8"/>
    <w:rsid w:val="006D779B"/>
    <w:rsid w:val="00711BA9"/>
    <w:rsid w:val="007834E2"/>
    <w:rsid w:val="007853B3"/>
    <w:rsid w:val="007C51C8"/>
    <w:rsid w:val="007E1C20"/>
    <w:rsid w:val="00887B87"/>
    <w:rsid w:val="008C6132"/>
    <w:rsid w:val="00932DB8"/>
    <w:rsid w:val="00950E79"/>
    <w:rsid w:val="009909AB"/>
    <w:rsid w:val="009C0DAC"/>
    <w:rsid w:val="009D5AFE"/>
    <w:rsid w:val="00A254D1"/>
    <w:rsid w:val="00A43291"/>
    <w:rsid w:val="00AC29E0"/>
    <w:rsid w:val="00AF6498"/>
    <w:rsid w:val="00B341B5"/>
    <w:rsid w:val="00BB59A6"/>
    <w:rsid w:val="00CB3288"/>
    <w:rsid w:val="00CE1953"/>
    <w:rsid w:val="00CF10B3"/>
    <w:rsid w:val="00D11E23"/>
    <w:rsid w:val="00D15BA8"/>
    <w:rsid w:val="00D17997"/>
    <w:rsid w:val="00D51B21"/>
    <w:rsid w:val="00D5241D"/>
    <w:rsid w:val="00D71520"/>
    <w:rsid w:val="00D716C4"/>
    <w:rsid w:val="00D82B3C"/>
    <w:rsid w:val="00DD1198"/>
    <w:rsid w:val="00DD5867"/>
    <w:rsid w:val="00E407E9"/>
    <w:rsid w:val="00E45D0E"/>
    <w:rsid w:val="00E4610E"/>
    <w:rsid w:val="00E74AF2"/>
    <w:rsid w:val="00E9601C"/>
    <w:rsid w:val="00EA77DB"/>
    <w:rsid w:val="00EC27D3"/>
    <w:rsid w:val="00F13448"/>
    <w:rsid w:val="00F20272"/>
    <w:rsid w:val="00F542EC"/>
    <w:rsid w:val="00F86379"/>
    <w:rsid w:val="00FD1307"/>
    <w:rsid w:val="00FD224D"/>
    <w:rsid w:val="00FE5193"/>
    <w:rsid w:val="00FF519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0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117D42"/>
    <w:pPr>
      <w:keepNext/>
      <w:outlineLvl w:val="0"/>
    </w:pPr>
    <w:rPr>
      <w:rFonts w:ascii="Courier" w:hAnsi="Courier"/>
      <w:sz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7D42"/>
    <w:rPr>
      <w:rFonts w:ascii="Courier" w:eastAsia="Times New Roman" w:hAnsi="Courier" w:cs="Times New Roman"/>
      <w:sz w:val="28"/>
      <w:szCs w:val="24"/>
      <w:lang w:val="es-ES" w:eastAsia="es-ES"/>
    </w:rPr>
  </w:style>
  <w:style w:type="paragraph" w:styleId="Textoindependiente">
    <w:name w:val="Body Text"/>
    <w:basedOn w:val="Normal"/>
    <w:link w:val="TextoindependienteCar"/>
    <w:rsid w:val="00117D42"/>
    <w:pPr>
      <w:jc w:val="both"/>
    </w:pPr>
    <w:rPr>
      <w:rFonts w:ascii="Arial" w:hAnsi="Arial"/>
      <w:b/>
      <w:kern w:val="18"/>
      <w:sz w:val="28"/>
      <w:lang w:val="es-MX"/>
    </w:rPr>
  </w:style>
  <w:style w:type="character" w:customStyle="1" w:styleId="TextoindependienteCar">
    <w:name w:val="Texto independiente Car"/>
    <w:basedOn w:val="Fuentedeprrafopredeter"/>
    <w:link w:val="Textoindependiente"/>
    <w:rsid w:val="00117D42"/>
    <w:rPr>
      <w:rFonts w:ascii="Arial" w:eastAsia="Times New Roman" w:hAnsi="Arial" w:cs="Times New Roman"/>
      <w:b/>
      <w:kern w:val="18"/>
      <w:sz w:val="28"/>
      <w:szCs w:val="20"/>
      <w:lang w:eastAsia="es-ES"/>
    </w:rPr>
  </w:style>
  <w:style w:type="paragraph" w:customStyle="1" w:styleId="Default">
    <w:name w:val="Default"/>
    <w:rsid w:val="00117D42"/>
    <w:pPr>
      <w:autoSpaceDE w:val="0"/>
      <w:autoSpaceDN w:val="0"/>
      <w:adjustRightInd w:val="0"/>
      <w:spacing w:after="0" w:line="240" w:lineRule="auto"/>
    </w:pPr>
    <w:rPr>
      <w:rFonts w:ascii="CMJJMM+Arial" w:hAnsi="CMJJMM+Arial" w:cs="CMJJMM+Arial"/>
      <w:color w:val="000000"/>
      <w:sz w:val="24"/>
      <w:szCs w:val="24"/>
    </w:rPr>
  </w:style>
  <w:style w:type="paragraph" w:styleId="Sinespaciado">
    <w:name w:val="No Spacing"/>
    <w:link w:val="SinespaciadoCar"/>
    <w:qFormat/>
    <w:rsid w:val="00117D42"/>
    <w:pPr>
      <w:spacing w:after="0" w:line="240" w:lineRule="auto"/>
    </w:pPr>
  </w:style>
  <w:style w:type="paragraph" w:styleId="Encabezado">
    <w:name w:val="header"/>
    <w:basedOn w:val="Normal"/>
    <w:link w:val="EncabezadoCar"/>
    <w:uiPriority w:val="99"/>
    <w:unhideWhenUsed/>
    <w:rsid w:val="00117D42"/>
    <w:pPr>
      <w:tabs>
        <w:tab w:val="center" w:pos="4419"/>
        <w:tab w:val="right" w:pos="8838"/>
      </w:tabs>
    </w:pPr>
  </w:style>
  <w:style w:type="character" w:customStyle="1" w:styleId="EncabezadoCar">
    <w:name w:val="Encabezado Car"/>
    <w:basedOn w:val="Fuentedeprrafopredeter"/>
    <w:link w:val="Encabezado"/>
    <w:uiPriority w:val="99"/>
    <w:rsid w:val="00117D42"/>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7D42"/>
    <w:pPr>
      <w:tabs>
        <w:tab w:val="center" w:pos="4419"/>
        <w:tab w:val="right" w:pos="8838"/>
      </w:tabs>
    </w:pPr>
  </w:style>
  <w:style w:type="character" w:customStyle="1" w:styleId="PiedepginaCar">
    <w:name w:val="Pie de página Car"/>
    <w:basedOn w:val="Fuentedeprrafopredeter"/>
    <w:link w:val="Piedepgina"/>
    <w:uiPriority w:val="99"/>
    <w:rsid w:val="00117D42"/>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117D42"/>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D42"/>
    <w:rPr>
      <w:rFonts w:ascii="Tahoma" w:eastAsia="Times New Roman" w:hAnsi="Tahoma" w:cs="Tahoma"/>
      <w:sz w:val="16"/>
      <w:szCs w:val="16"/>
      <w:lang w:val="es-ES_tradnl" w:eastAsia="es-ES"/>
    </w:rPr>
  </w:style>
  <w:style w:type="paragraph" w:styleId="Prrafodelista">
    <w:name w:val="List Paragraph"/>
    <w:basedOn w:val="Normal"/>
    <w:uiPriority w:val="34"/>
    <w:qFormat/>
    <w:rsid w:val="000A3305"/>
    <w:pPr>
      <w:ind w:left="720"/>
      <w:contextualSpacing/>
    </w:pPr>
  </w:style>
  <w:style w:type="character" w:customStyle="1" w:styleId="SinespaciadoCar">
    <w:name w:val="Sin espaciado Car"/>
    <w:link w:val="Sinespaciado"/>
    <w:locked/>
    <w:rsid w:val="00A43291"/>
  </w:style>
  <w:style w:type="paragraph" w:customStyle="1" w:styleId="Cuadrculamedia21">
    <w:name w:val="Cuadrícula media 21"/>
    <w:uiPriority w:val="1"/>
    <w:qFormat/>
    <w:rsid w:val="00A4329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57D3-7D6E-4B92-BE8C-AF1A96EA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1928</Words>
  <Characters>10609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Tammy.Torres</cp:lastModifiedBy>
  <cp:revision>9</cp:revision>
  <dcterms:created xsi:type="dcterms:W3CDTF">2021-03-23T20:35:00Z</dcterms:created>
  <dcterms:modified xsi:type="dcterms:W3CDTF">2021-03-23T20:45:00Z</dcterms:modified>
</cp:coreProperties>
</file>