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0F" w:rsidRPr="00A07DAB" w:rsidRDefault="00717A0F" w:rsidP="00717A0F">
      <w:pPr>
        <w:pStyle w:val="Prrafodelista"/>
        <w:tabs>
          <w:tab w:val="left" w:pos="567"/>
        </w:tabs>
        <w:ind w:left="0"/>
        <w:jc w:val="both"/>
        <w:rPr>
          <w:rFonts w:ascii="Trebuchet MS" w:hAnsi="Trebuchet MS"/>
          <w:b/>
          <w:lang w:val="es-ES_tradnl"/>
        </w:rPr>
      </w:pPr>
      <w:r w:rsidRPr="00A07DAB">
        <w:rPr>
          <w:rFonts w:ascii="Trebuchet MS" w:hAnsi="Trebuchet MS"/>
          <w:b/>
          <w:lang w:val="es-ES_tradnl"/>
        </w:rPr>
        <w:t xml:space="preserve">ACUERDO DEL CONSEJO GENERAL DEL INSTITUTO ELECTORAL Y DE PARTICIPACIÓN CIUDADANA DEL ESTADO DE JALISCO, </w:t>
      </w:r>
      <w:r>
        <w:rPr>
          <w:rFonts w:ascii="Trebuchet MS" w:hAnsi="Trebuchet MS"/>
          <w:b/>
          <w:lang w:val="es-ES_tradnl"/>
        </w:rPr>
        <w:t xml:space="preserve">MEDIANTE EL CUAL SE ACTUALIZA EL </w:t>
      </w:r>
      <w:r w:rsidRPr="00A07DAB">
        <w:rPr>
          <w:rFonts w:ascii="Trebuchet MS" w:hAnsi="Trebuchet MS" w:cs="Arial"/>
          <w:b/>
        </w:rPr>
        <w:t>NÚMERO DE REGIDURÍAS POR AMBOS PRINCIPIOS, QUE HABRÁN DE ELEGIRSE EN CADA MUNICIPIO DEL ESTADO DE JALISCO, DURANTE LA JORNADA ELECTORAL</w:t>
      </w:r>
      <w:r w:rsidRPr="00A07DAB">
        <w:rPr>
          <w:rFonts w:ascii="Trebuchet MS" w:hAnsi="Trebuchet MS"/>
          <w:b/>
          <w:lang w:val="es-ES_tradnl"/>
        </w:rPr>
        <w:t xml:space="preserve"> DEL PROCESO ELECTORAL CONCURRENTE 2020-2021</w:t>
      </w:r>
      <w:r>
        <w:rPr>
          <w:rFonts w:ascii="Trebuchet MS" w:hAnsi="Trebuchet MS"/>
          <w:b/>
          <w:lang w:val="es-ES_tradnl"/>
        </w:rPr>
        <w:t xml:space="preserve">, CON BASE EN LOS RESULTADOS EMITIDOS POR EL </w:t>
      </w:r>
      <w:r w:rsidRPr="00A07DAB">
        <w:rPr>
          <w:rFonts w:ascii="Trebuchet MS" w:hAnsi="Trebuchet MS"/>
          <w:b/>
        </w:rPr>
        <w:t>INSTITUTO NACIONAL DE ESTADÍSTICA Y GEOGRAFÍA</w:t>
      </w:r>
      <w:r>
        <w:rPr>
          <w:rFonts w:ascii="Trebuchet MS" w:hAnsi="Trebuchet MS"/>
          <w:b/>
          <w:lang w:val="es-ES_tradnl"/>
        </w:rPr>
        <w:t xml:space="preserve"> (INEGI), RESPECTO DEL CENSO DE POBLACIÓN Y VIVIENDA 2020</w:t>
      </w:r>
      <w:r w:rsidRPr="00A07DAB">
        <w:rPr>
          <w:rFonts w:ascii="Trebuchet MS" w:hAnsi="Trebuchet MS"/>
          <w:b/>
          <w:lang w:val="es-ES_tradnl"/>
        </w:rPr>
        <w:t>.</w:t>
      </w:r>
    </w:p>
    <w:p w:rsidR="00647D2A" w:rsidRPr="003E1734" w:rsidRDefault="00647D2A" w:rsidP="00EE185D">
      <w:pPr>
        <w:pStyle w:val="Prrafodelista"/>
        <w:tabs>
          <w:tab w:val="left" w:pos="567"/>
        </w:tabs>
        <w:ind w:left="0"/>
        <w:jc w:val="both"/>
        <w:rPr>
          <w:rFonts w:ascii="Trebuchet MS" w:hAnsi="Trebuchet MS"/>
          <w:b/>
        </w:rPr>
      </w:pPr>
    </w:p>
    <w:p w:rsidR="00751D44" w:rsidRPr="005C7485" w:rsidRDefault="00751D44" w:rsidP="002B6053">
      <w:pPr>
        <w:jc w:val="center"/>
        <w:rPr>
          <w:rFonts w:ascii="Trebuchet MS" w:hAnsi="Trebuchet MS" w:cs="Arial"/>
          <w:b/>
          <w:sz w:val="24"/>
          <w:szCs w:val="24"/>
          <w:lang w:val="pt-BR"/>
        </w:rPr>
      </w:pPr>
      <w:r w:rsidRPr="005C7485">
        <w:rPr>
          <w:rFonts w:ascii="Trebuchet MS" w:hAnsi="Trebuchet MS" w:cs="Arial"/>
          <w:b/>
          <w:sz w:val="24"/>
          <w:szCs w:val="24"/>
          <w:lang w:val="pt-BR"/>
        </w:rPr>
        <w:t>A N T E C E D E N T E S</w:t>
      </w:r>
    </w:p>
    <w:p w:rsidR="002B6053" w:rsidRPr="005C7485" w:rsidRDefault="002B6053" w:rsidP="00751D44">
      <w:pPr>
        <w:jc w:val="center"/>
        <w:rPr>
          <w:rFonts w:ascii="Trebuchet MS" w:hAnsi="Trebuchet MS" w:cs="Arial"/>
          <w:b/>
          <w:sz w:val="24"/>
          <w:szCs w:val="24"/>
          <w:lang w:val="pt-BR"/>
        </w:rPr>
      </w:pPr>
    </w:p>
    <w:p w:rsidR="008906FD" w:rsidRPr="00A07DAB" w:rsidRDefault="008113E2" w:rsidP="008906FD">
      <w:pPr>
        <w:jc w:val="both"/>
        <w:rPr>
          <w:rFonts w:ascii="Trebuchet MS" w:hAnsi="Trebuchet MS" w:cs="Arial"/>
          <w:b/>
          <w:bCs/>
          <w:sz w:val="24"/>
          <w:szCs w:val="24"/>
        </w:rPr>
      </w:pPr>
      <w:r w:rsidRPr="00A07DAB">
        <w:rPr>
          <w:rFonts w:ascii="Trebuchet MS" w:hAnsi="Trebuchet MS" w:cs="Arial"/>
          <w:b/>
          <w:bCs/>
          <w:sz w:val="24"/>
          <w:szCs w:val="24"/>
        </w:rPr>
        <w:t>CORRESPONDIENTES AL AÑO DOS MIL VEINTE.</w:t>
      </w:r>
    </w:p>
    <w:p w:rsidR="008906FD" w:rsidRPr="00A07DAB" w:rsidRDefault="008906FD" w:rsidP="008906FD">
      <w:pPr>
        <w:shd w:val="clear" w:color="auto" w:fill="FFFFFF"/>
        <w:jc w:val="both"/>
        <w:rPr>
          <w:rFonts w:ascii="Trebuchet MS" w:hAnsi="Trebuchet MS"/>
          <w:sz w:val="24"/>
          <w:szCs w:val="24"/>
        </w:rPr>
      </w:pPr>
    </w:p>
    <w:p w:rsidR="008113E2" w:rsidRPr="00A07DAB" w:rsidRDefault="008113E2" w:rsidP="008113E2">
      <w:pPr>
        <w:jc w:val="both"/>
        <w:rPr>
          <w:rFonts w:ascii="Trebuchet MS" w:hAnsi="Trebuchet MS" w:cs="Arial"/>
          <w:sz w:val="24"/>
          <w:szCs w:val="24"/>
        </w:rPr>
      </w:pPr>
      <w:r w:rsidRPr="00A07DAB">
        <w:rPr>
          <w:rFonts w:ascii="Trebuchet MS" w:hAnsi="Trebuchet MS" w:cs="Arial"/>
          <w:b/>
          <w:bCs/>
          <w:sz w:val="24"/>
          <w:szCs w:val="24"/>
          <w:lang w:val="es-ES_tradnl"/>
        </w:rPr>
        <w:t xml:space="preserve">1. APROBACIÓN DEL CALENDARIO INTEGRAL DEL PROCESO ELECTORAL CONCURRENTE 2020-2021. </w:t>
      </w:r>
      <w:r w:rsidRPr="00A07DAB">
        <w:rPr>
          <w:rFonts w:ascii="Trebuchet MS" w:hAnsi="Trebuchet MS" w:cs="Arial"/>
          <w:bCs/>
          <w:sz w:val="24"/>
          <w:szCs w:val="24"/>
          <w:lang w:val="es-ES_tradnl"/>
        </w:rPr>
        <w:t xml:space="preserve">El catorce de octubre, el Consejo General de este Instituto mediante acuerdo IEPC-ACG-038/2020, aprobó el </w:t>
      </w:r>
      <w:r w:rsidRPr="00A07DAB">
        <w:rPr>
          <w:rFonts w:ascii="Trebuchet MS" w:hAnsi="Trebuchet MS" w:cs="Arial"/>
          <w:sz w:val="24"/>
          <w:szCs w:val="24"/>
        </w:rPr>
        <w:t>Calendario Integral para el Proceso Electoral Concurrente 2020-2021.</w:t>
      </w:r>
    </w:p>
    <w:p w:rsidR="008113E2" w:rsidRPr="00A07DAB" w:rsidRDefault="008113E2" w:rsidP="008113E2">
      <w:pPr>
        <w:jc w:val="both"/>
        <w:rPr>
          <w:rFonts w:ascii="Trebuchet MS" w:hAnsi="Trebuchet MS" w:cs="Arial"/>
          <w:b/>
          <w:bCs/>
          <w:sz w:val="24"/>
          <w:szCs w:val="24"/>
          <w:lang w:eastAsia="ar-SA"/>
        </w:rPr>
      </w:pPr>
    </w:p>
    <w:p w:rsidR="008113E2" w:rsidRPr="00A07DAB" w:rsidRDefault="008113E2" w:rsidP="008113E2">
      <w:pPr>
        <w:jc w:val="both"/>
        <w:rPr>
          <w:rFonts w:ascii="Trebuchet MS" w:hAnsi="Trebuchet MS" w:cs="Arial"/>
          <w:sz w:val="24"/>
          <w:szCs w:val="24"/>
        </w:rPr>
      </w:pPr>
      <w:r w:rsidRPr="00A07DAB">
        <w:rPr>
          <w:rFonts w:ascii="Trebuchet MS" w:hAnsi="Trebuchet MS" w:cs="Arial"/>
          <w:b/>
          <w:bCs/>
          <w:sz w:val="24"/>
          <w:szCs w:val="24"/>
          <w:lang w:eastAsia="ar-SA"/>
        </w:rPr>
        <w:t xml:space="preserve">2. </w:t>
      </w:r>
      <w:r w:rsidRPr="00A07DAB">
        <w:rPr>
          <w:rFonts w:ascii="Trebuchet MS" w:hAnsi="Trebuchet MS" w:cs="Arial"/>
          <w:b/>
          <w:bCs/>
          <w:sz w:val="24"/>
          <w:szCs w:val="24"/>
          <w:lang w:val="es-ES_tradnl"/>
        </w:rPr>
        <w:t xml:space="preserve">APROBACIÓN DEL TEXTO DE LA CONVOCATORIA PARA LA CELEBRACIÓN DE ELECCIONES. </w:t>
      </w:r>
      <w:r w:rsidRPr="00A07DAB">
        <w:rPr>
          <w:rFonts w:ascii="Trebuchet MS" w:hAnsi="Trebuchet MS" w:cs="Arial"/>
          <w:bCs/>
          <w:sz w:val="24"/>
          <w:szCs w:val="24"/>
          <w:lang w:val="es-ES_tradnl"/>
        </w:rPr>
        <w:t xml:space="preserve">El catorce de octubre, el Consejo General de este Instituto mediante acuerdo IEPC-ACG-039/2020, aprobó </w:t>
      </w:r>
      <w:r w:rsidRPr="00A07DAB">
        <w:rPr>
          <w:rFonts w:ascii="Trebuchet MS" w:hAnsi="Trebuchet MS" w:cs="Arial"/>
          <w:sz w:val="24"/>
          <w:szCs w:val="24"/>
        </w:rPr>
        <w:t>el texto de la convocatoria para la celebración de elecciones constitucionales en el Estado de Jalisco, durante el Proceso Electoral Concurrente 2020-2021.</w:t>
      </w:r>
    </w:p>
    <w:p w:rsidR="008113E2" w:rsidRPr="00A07DAB" w:rsidRDefault="008113E2" w:rsidP="008113E2">
      <w:pPr>
        <w:jc w:val="both"/>
        <w:rPr>
          <w:rFonts w:ascii="Trebuchet MS" w:hAnsi="Trebuchet MS" w:cs="Arial"/>
          <w:b/>
          <w:bCs/>
          <w:sz w:val="24"/>
          <w:szCs w:val="24"/>
          <w:lang w:eastAsia="ar-SA"/>
        </w:rPr>
      </w:pPr>
    </w:p>
    <w:p w:rsidR="008113E2" w:rsidRPr="00A07DAB" w:rsidRDefault="008113E2" w:rsidP="008113E2">
      <w:pPr>
        <w:jc w:val="both"/>
        <w:rPr>
          <w:rFonts w:ascii="Trebuchet MS" w:hAnsi="Trebuchet MS" w:cs="Arial"/>
          <w:sz w:val="24"/>
          <w:szCs w:val="24"/>
        </w:rPr>
      </w:pPr>
      <w:r w:rsidRPr="00A07DAB">
        <w:rPr>
          <w:rFonts w:ascii="Trebuchet MS" w:hAnsi="Trebuchet MS" w:cs="Arial"/>
          <w:b/>
          <w:bCs/>
          <w:sz w:val="24"/>
          <w:szCs w:val="24"/>
          <w:lang w:eastAsia="ar-SA"/>
        </w:rPr>
        <w:t xml:space="preserve">3. PUBLICACIÓN </w:t>
      </w:r>
      <w:r w:rsidRPr="00A07DAB">
        <w:rPr>
          <w:rFonts w:ascii="Trebuchet MS" w:hAnsi="Trebuchet MS" w:cs="Arial"/>
          <w:b/>
          <w:bCs/>
          <w:sz w:val="24"/>
          <w:szCs w:val="24"/>
          <w:lang w:val="es-ES_tradnl"/>
        </w:rPr>
        <w:t xml:space="preserve">DE LA CONVOCATORIA PARA LA CELEBRACIÓN DE ELECCIONES CONSTITUCIONALES. </w:t>
      </w:r>
      <w:r w:rsidRPr="00A07DAB">
        <w:rPr>
          <w:rFonts w:ascii="Trebuchet MS" w:hAnsi="Trebuchet MS" w:cs="Arial"/>
          <w:bCs/>
          <w:sz w:val="24"/>
          <w:szCs w:val="24"/>
          <w:lang w:val="es-ES_tradnl"/>
        </w:rPr>
        <w:t>El quince de octubre, fue publicada en el Periódico Oficial “El Estado de Jalisco”</w:t>
      </w:r>
      <w:r w:rsidRPr="00A07DAB">
        <w:rPr>
          <w:rFonts w:ascii="Trebuchet MS" w:hAnsi="Trebuchet MS" w:cs="Arial"/>
          <w:bCs/>
          <w:i/>
          <w:sz w:val="24"/>
          <w:szCs w:val="24"/>
          <w:lang w:val="es-ES_tradnl"/>
        </w:rPr>
        <w:t xml:space="preserve">, </w:t>
      </w:r>
      <w:r w:rsidRPr="00A07DAB">
        <w:rPr>
          <w:rFonts w:ascii="Trebuchet MS" w:hAnsi="Trebuchet MS" w:cs="Arial"/>
          <w:sz w:val="24"/>
          <w:szCs w:val="24"/>
        </w:rPr>
        <w:t>la convocatoria para la celebración de elecciones constitucionales en el Estado de Jalisco, durante el Proceso Electoral Concurrente 2020-2021.</w:t>
      </w:r>
    </w:p>
    <w:p w:rsidR="008113E2" w:rsidRPr="00A07DAB" w:rsidRDefault="008113E2" w:rsidP="008906FD">
      <w:pPr>
        <w:shd w:val="clear" w:color="auto" w:fill="FFFFFF"/>
        <w:jc w:val="both"/>
        <w:rPr>
          <w:rFonts w:ascii="Trebuchet MS" w:hAnsi="Trebuchet MS"/>
          <w:b/>
          <w:sz w:val="24"/>
          <w:szCs w:val="24"/>
        </w:rPr>
      </w:pPr>
    </w:p>
    <w:p w:rsidR="008906FD" w:rsidRPr="00A07DAB" w:rsidRDefault="008113E2" w:rsidP="008906FD">
      <w:pPr>
        <w:shd w:val="clear" w:color="auto" w:fill="FFFFFF"/>
        <w:jc w:val="both"/>
        <w:rPr>
          <w:rFonts w:ascii="Trebuchet MS" w:hAnsi="Trebuchet MS"/>
          <w:sz w:val="24"/>
          <w:szCs w:val="24"/>
        </w:rPr>
      </w:pPr>
      <w:r w:rsidRPr="00A07DAB">
        <w:rPr>
          <w:rFonts w:ascii="Trebuchet MS" w:hAnsi="Trebuchet MS"/>
          <w:b/>
          <w:sz w:val="24"/>
          <w:szCs w:val="24"/>
        </w:rPr>
        <w:t>4</w:t>
      </w:r>
      <w:r w:rsidR="008906FD" w:rsidRPr="00A07DAB">
        <w:rPr>
          <w:rFonts w:ascii="Trebuchet MS" w:hAnsi="Trebuchet MS"/>
          <w:b/>
          <w:sz w:val="24"/>
          <w:szCs w:val="24"/>
        </w:rPr>
        <w:t xml:space="preserve">. INFORMACIÓN DEL </w:t>
      </w:r>
      <w:r w:rsidR="00B46DF6" w:rsidRPr="00A07DAB">
        <w:rPr>
          <w:rFonts w:ascii="Trebuchet MS" w:hAnsi="Trebuchet MS"/>
          <w:b/>
          <w:sz w:val="24"/>
          <w:szCs w:val="24"/>
        </w:rPr>
        <w:t>INSTITUTO NACIONAL DE ESTADÍSTICA Y GEOGRAFÍA</w:t>
      </w:r>
      <w:r w:rsidR="008906FD" w:rsidRPr="00A07DAB">
        <w:rPr>
          <w:rFonts w:ascii="Trebuchet MS" w:hAnsi="Trebuchet MS"/>
          <w:b/>
          <w:sz w:val="24"/>
          <w:szCs w:val="24"/>
        </w:rPr>
        <w:t xml:space="preserve">. </w:t>
      </w:r>
      <w:r w:rsidR="008906FD" w:rsidRPr="00A07DAB">
        <w:rPr>
          <w:rFonts w:ascii="Trebuchet MS" w:hAnsi="Trebuchet MS"/>
          <w:sz w:val="24"/>
          <w:szCs w:val="24"/>
        </w:rPr>
        <w:t xml:space="preserve"> El</w:t>
      </w:r>
      <w:r w:rsidR="003F3C57" w:rsidRPr="00A07DAB">
        <w:rPr>
          <w:rFonts w:ascii="Trebuchet MS" w:hAnsi="Trebuchet MS"/>
          <w:sz w:val="24"/>
          <w:szCs w:val="24"/>
        </w:rPr>
        <w:t xml:space="preserve"> día</w:t>
      </w:r>
      <w:r w:rsidR="008906FD" w:rsidRPr="00A07DAB">
        <w:rPr>
          <w:rFonts w:ascii="Trebuchet MS" w:hAnsi="Trebuchet MS"/>
          <w:sz w:val="24"/>
          <w:szCs w:val="24"/>
        </w:rPr>
        <w:t xml:space="preserve"> </w:t>
      </w:r>
      <w:r w:rsidR="00C43A32" w:rsidRPr="00A07DAB">
        <w:rPr>
          <w:rFonts w:ascii="Trebuchet MS" w:hAnsi="Trebuchet MS"/>
          <w:sz w:val="24"/>
          <w:szCs w:val="24"/>
        </w:rPr>
        <w:t>seis de noviembre</w:t>
      </w:r>
      <w:r w:rsidR="00CE7AFC" w:rsidRPr="00A07DAB">
        <w:rPr>
          <w:rFonts w:ascii="Trebuchet MS" w:hAnsi="Trebuchet MS"/>
          <w:sz w:val="24"/>
          <w:szCs w:val="24"/>
        </w:rPr>
        <w:t>, se recibió en la Oficialía de Partes de este I</w:t>
      </w:r>
      <w:r w:rsidR="008906FD" w:rsidRPr="00A07DAB">
        <w:rPr>
          <w:rFonts w:ascii="Trebuchet MS" w:hAnsi="Trebuchet MS"/>
          <w:sz w:val="24"/>
          <w:szCs w:val="24"/>
        </w:rPr>
        <w:t>nstituto, el folio 0</w:t>
      </w:r>
      <w:r w:rsidR="00C43A32" w:rsidRPr="00A07DAB">
        <w:rPr>
          <w:rFonts w:ascii="Trebuchet MS" w:hAnsi="Trebuchet MS"/>
          <w:sz w:val="24"/>
          <w:szCs w:val="24"/>
        </w:rPr>
        <w:t>1163</w:t>
      </w:r>
      <w:r w:rsidR="004B6DBC" w:rsidRPr="00A07DAB">
        <w:rPr>
          <w:rFonts w:ascii="Trebuchet MS" w:hAnsi="Trebuchet MS"/>
          <w:sz w:val="24"/>
          <w:szCs w:val="24"/>
        </w:rPr>
        <w:t>,</w:t>
      </w:r>
      <w:r w:rsidR="008906FD" w:rsidRPr="00A07DAB">
        <w:rPr>
          <w:rFonts w:ascii="Trebuchet MS" w:hAnsi="Trebuchet MS"/>
          <w:sz w:val="24"/>
          <w:szCs w:val="24"/>
        </w:rPr>
        <w:t xml:space="preserve"> relativo al oficio número </w:t>
      </w:r>
      <w:r w:rsidR="00B46DF6" w:rsidRPr="00A07DAB">
        <w:rPr>
          <w:rFonts w:ascii="Trebuchet MS" w:hAnsi="Trebuchet MS"/>
          <w:sz w:val="24"/>
          <w:szCs w:val="24"/>
        </w:rPr>
        <w:t>1312.5./</w:t>
      </w:r>
      <w:r w:rsidR="002127DE" w:rsidRPr="00A07DAB">
        <w:rPr>
          <w:rFonts w:ascii="Trebuchet MS" w:hAnsi="Trebuchet MS"/>
          <w:sz w:val="24"/>
          <w:szCs w:val="24"/>
        </w:rPr>
        <w:t>3</w:t>
      </w:r>
      <w:r w:rsidR="00C43A32" w:rsidRPr="00A07DAB">
        <w:rPr>
          <w:rFonts w:ascii="Trebuchet MS" w:hAnsi="Trebuchet MS"/>
          <w:sz w:val="24"/>
          <w:szCs w:val="24"/>
        </w:rPr>
        <w:t>74</w:t>
      </w:r>
      <w:r w:rsidR="002127DE" w:rsidRPr="00A07DAB">
        <w:rPr>
          <w:rFonts w:ascii="Trebuchet MS" w:hAnsi="Trebuchet MS"/>
          <w:sz w:val="24"/>
          <w:szCs w:val="24"/>
        </w:rPr>
        <w:t>/2020</w:t>
      </w:r>
      <w:r w:rsidR="001B4CAB" w:rsidRPr="00A07DAB">
        <w:rPr>
          <w:rFonts w:ascii="Trebuchet MS" w:hAnsi="Trebuchet MS"/>
          <w:sz w:val="24"/>
          <w:szCs w:val="24"/>
        </w:rPr>
        <w:t>,</w:t>
      </w:r>
      <w:r w:rsidR="008906FD" w:rsidRPr="00A07DAB">
        <w:rPr>
          <w:rFonts w:ascii="Trebuchet MS" w:hAnsi="Trebuchet MS"/>
          <w:sz w:val="24"/>
          <w:szCs w:val="24"/>
        </w:rPr>
        <w:t xml:space="preserve"> signado por el licenciado Odilón Cortés Linares, </w:t>
      </w:r>
      <w:r w:rsidR="004B6DBC" w:rsidRPr="00A07DAB">
        <w:rPr>
          <w:rFonts w:ascii="Trebuchet MS" w:hAnsi="Trebuchet MS"/>
          <w:sz w:val="24"/>
          <w:szCs w:val="24"/>
        </w:rPr>
        <w:t>coordinador estatal</w:t>
      </w:r>
      <w:r w:rsidR="008906FD" w:rsidRPr="00A07DAB">
        <w:rPr>
          <w:rFonts w:ascii="Trebuchet MS" w:hAnsi="Trebuchet MS"/>
          <w:sz w:val="24"/>
          <w:szCs w:val="24"/>
        </w:rPr>
        <w:t xml:space="preserve"> en Jalisco del Instituto Nacional de Estadística y Geografía, mediante el cual inform</w:t>
      </w:r>
      <w:r w:rsidR="009E73D4">
        <w:rPr>
          <w:rFonts w:ascii="Trebuchet MS" w:hAnsi="Trebuchet MS"/>
          <w:sz w:val="24"/>
          <w:szCs w:val="24"/>
        </w:rPr>
        <w:t>ó</w:t>
      </w:r>
      <w:r w:rsidR="008906FD" w:rsidRPr="00A07DAB">
        <w:rPr>
          <w:rFonts w:ascii="Trebuchet MS" w:hAnsi="Trebuchet MS"/>
          <w:sz w:val="24"/>
          <w:szCs w:val="24"/>
        </w:rPr>
        <w:t xml:space="preserve"> a este organismo </w:t>
      </w:r>
      <w:r w:rsidR="00FC4839" w:rsidRPr="00A07DAB">
        <w:rPr>
          <w:rFonts w:ascii="Trebuchet MS" w:hAnsi="Trebuchet MS"/>
          <w:sz w:val="24"/>
          <w:szCs w:val="24"/>
        </w:rPr>
        <w:t xml:space="preserve">electoral </w:t>
      </w:r>
      <w:r w:rsidR="00836990" w:rsidRPr="00A07DAB">
        <w:rPr>
          <w:rFonts w:ascii="Trebuchet MS" w:hAnsi="Trebuchet MS"/>
          <w:sz w:val="24"/>
          <w:szCs w:val="24"/>
        </w:rPr>
        <w:t xml:space="preserve">respecto </w:t>
      </w:r>
      <w:r w:rsidR="00C43A32" w:rsidRPr="00A07DAB">
        <w:rPr>
          <w:rFonts w:ascii="Trebuchet MS" w:hAnsi="Trebuchet MS"/>
          <w:sz w:val="24"/>
          <w:szCs w:val="24"/>
        </w:rPr>
        <w:t xml:space="preserve">al último Censo de Población y Vivienda 2010, así como </w:t>
      </w:r>
      <w:r w:rsidR="00836990" w:rsidRPr="00A07DAB">
        <w:rPr>
          <w:rFonts w:ascii="Trebuchet MS" w:hAnsi="Trebuchet MS"/>
          <w:sz w:val="24"/>
          <w:szCs w:val="24"/>
        </w:rPr>
        <w:t>de</w:t>
      </w:r>
      <w:r w:rsidR="001B4CAB" w:rsidRPr="00A07DAB">
        <w:rPr>
          <w:rFonts w:ascii="Trebuchet MS" w:hAnsi="Trebuchet MS"/>
          <w:sz w:val="24"/>
          <w:szCs w:val="24"/>
        </w:rPr>
        <w:t xml:space="preserve"> la Encuesta Intercensal</w:t>
      </w:r>
      <w:r w:rsidR="00836990" w:rsidRPr="00A07DAB">
        <w:rPr>
          <w:rFonts w:ascii="Trebuchet MS" w:hAnsi="Trebuchet MS"/>
          <w:sz w:val="24"/>
          <w:szCs w:val="24"/>
        </w:rPr>
        <w:t xml:space="preserve"> 201</w:t>
      </w:r>
      <w:r w:rsidR="001B4CAB" w:rsidRPr="00A07DAB">
        <w:rPr>
          <w:rFonts w:ascii="Trebuchet MS" w:hAnsi="Trebuchet MS"/>
          <w:sz w:val="24"/>
          <w:szCs w:val="24"/>
        </w:rPr>
        <w:t>5</w:t>
      </w:r>
      <w:r w:rsidR="008906FD" w:rsidRPr="00A07DAB">
        <w:rPr>
          <w:rFonts w:ascii="Trebuchet MS" w:hAnsi="Trebuchet MS"/>
          <w:sz w:val="24"/>
          <w:szCs w:val="24"/>
        </w:rPr>
        <w:t>.</w:t>
      </w:r>
    </w:p>
    <w:p w:rsidR="00EC51DA" w:rsidRPr="00A07DAB" w:rsidRDefault="00EC51DA" w:rsidP="008906FD">
      <w:pPr>
        <w:shd w:val="clear" w:color="auto" w:fill="FFFFFF"/>
        <w:jc w:val="both"/>
        <w:rPr>
          <w:rFonts w:ascii="Trebuchet MS" w:hAnsi="Trebuchet MS"/>
          <w:sz w:val="24"/>
          <w:szCs w:val="24"/>
        </w:rPr>
      </w:pPr>
    </w:p>
    <w:p w:rsidR="00EC51DA" w:rsidRDefault="00EC51DA" w:rsidP="008906FD">
      <w:pPr>
        <w:shd w:val="clear" w:color="auto" w:fill="FFFFFF"/>
        <w:jc w:val="both"/>
        <w:rPr>
          <w:rFonts w:ascii="Trebuchet MS" w:hAnsi="Trebuchet MS"/>
          <w:sz w:val="24"/>
          <w:szCs w:val="24"/>
        </w:rPr>
      </w:pPr>
      <w:r w:rsidRPr="00A07DAB">
        <w:rPr>
          <w:rFonts w:ascii="Trebuchet MS" w:hAnsi="Trebuchet MS"/>
          <w:b/>
          <w:sz w:val="24"/>
          <w:szCs w:val="24"/>
        </w:rPr>
        <w:t>5. INFORMACIÓN DE LA DIRECCIÓN DE PRERROGATIVAS A PARTIDOS POLÍTICOS DE ESTE INSTITUTO.</w:t>
      </w:r>
      <w:r w:rsidRPr="00A07DAB">
        <w:rPr>
          <w:rFonts w:ascii="Trebuchet MS" w:hAnsi="Trebuchet MS"/>
          <w:sz w:val="24"/>
          <w:szCs w:val="24"/>
        </w:rPr>
        <w:t xml:space="preserve"> </w:t>
      </w:r>
      <w:r w:rsidR="00E101D4" w:rsidRPr="00A07DAB">
        <w:rPr>
          <w:rFonts w:ascii="Trebuchet MS" w:hAnsi="Trebuchet MS"/>
          <w:sz w:val="24"/>
          <w:szCs w:val="24"/>
        </w:rPr>
        <w:t xml:space="preserve">El </w:t>
      </w:r>
      <w:r w:rsidR="004C7DA5" w:rsidRPr="00A07DAB">
        <w:rPr>
          <w:rFonts w:ascii="Trebuchet MS" w:hAnsi="Trebuchet MS"/>
          <w:sz w:val="24"/>
          <w:szCs w:val="24"/>
        </w:rPr>
        <w:t>once de noviembre</w:t>
      </w:r>
      <w:r w:rsidR="00E101D4" w:rsidRPr="00A07DAB">
        <w:rPr>
          <w:rFonts w:ascii="Trebuchet MS" w:hAnsi="Trebuchet MS"/>
          <w:sz w:val="24"/>
          <w:szCs w:val="24"/>
        </w:rPr>
        <w:t xml:space="preserve">, </w:t>
      </w:r>
      <w:r w:rsidR="004C7DA5" w:rsidRPr="00A07DAB">
        <w:rPr>
          <w:rFonts w:ascii="Trebuchet MS" w:hAnsi="Trebuchet MS"/>
          <w:sz w:val="24"/>
          <w:szCs w:val="24"/>
        </w:rPr>
        <w:t>se recibió en</w:t>
      </w:r>
      <w:r w:rsidR="009A479F">
        <w:rPr>
          <w:rFonts w:ascii="Trebuchet MS" w:hAnsi="Trebuchet MS"/>
          <w:sz w:val="24"/>
          <w:szCs w:val="24"/>
        </w:rPr>
        <w:t xml:space="preserve"> la</w:t>
      </w:r>
      <w:r w:rsidR="004C7DA5" w:rsidRPr="00A07DAB">
        <w:rPr>
          <w:rFonts w:ascii="Trebuchet MS" w:hAnsi="Trebuchet MS"/>
          <w:sz w:val="24"/>
          <w:szCs w:val="24"/>
        </w:rPr>
        <w:t xml:space="preserve"> Secretaría </w:t>
      </w:r>
      <w:r w:rsidR="009A479F">
        <w:rPr>
          <w:rFonts w:ascii="Trebuchet MS" w:hAnsi="Trebuchet MS"/>
          <w:sz w:val="24"/>
          <w:szCs w:val="24"/>
        </w:rPr>
        <w:t>e</w:t>
      </w:r>
      <w:r w:rsidR="004C7DA5" w:rsidRPr="00A07DAB">
        <w:rPr>
          <w:rFonts w:ascii="Trebuchet MS" w:hAnsi="Trebuchet MS"/>
          <w:sz w:val="24"/>
          <w:szCs w:val="24"/>
        </w:rPr>
        <w:t xml:space="preserve">jecutiva el memorándum 20/20 de </w:t>
      </w:r>
      <w:r w:rsidR="000C40F6" w:rsidRPr="00A07DAB">
        <w:rPr>
          <w:rFonts w:ascii="Trebuchet MS" w:hAnsi="Trebuchet MS"/>
          <w:sz w:val="24"/>
          <w:szCs w:val="24"/>
        </w:rPr>
        <w:t xml:space="preserve">la Dirección de Prerrogativas a Partidos Políticos de </w:t>
      </w:r>
      <w:r w:rsidR="000C40F6" w:rsidRPr="00A07DAB">
        <w:rPr>
          <w:rFonts w:ascii="Trebuchet MS" w:hAnsi="Trebuchet MS"/>
          <w:sz w:val="24"/>
          <w:szCs w:val="24"/>
        </w:rPr>
        <w:lastRenderedPageBreak/>
        <w:t xml:space="preserve">este Instituto, </w:t>
      </w:r>
      <w:r w:rsidR="00561001" w:rsidRPr="00A07DAB">
        <w:rPr>
          <w:rFonts w:ascii="Trebuchet MS" w:hAnsi="Trebuchet MS"/>
          <w:sz w:val="24"/>
          <w:szCs w:val="24"/>
        </w:rPr>
        <w:t xml:space="preserve">con el que </w:t>
      </w:r>
      <w:r w:rsidR="00E101D4" w:rsidRPr="00A07DAB">
        <w:rPr>
          <w:rFonts w:ascii="Trebuchet MS" w:hAnsi="Trebuchet MS"/>
          <w:sz w:val="24"/>
          <w:szCs w:val="24"/>
        </w:rPr>
        <w:t xml:space="preserve">remitió </w:t>
      </w:r>
      <w:r w:rsidR="00561001" w:rsidRPr="00A07DAB">
        <w:rPr>
          <w:rFonts w:ascii="Trebuchet MS" w:hAnsi="Trebuchet MS"/>
          <w:sz w:val="24"/>
          <w:szCs w:val="24"/>
        </w:rPr>
        <w:t>el proyecto de cálculo de regidurías por los principios de mayoría relativa y representación proporcional para el Proceso Electoral Concurrente 2020-2021</w:t>
      </w:r>
      <w:r w:rsidR="00B33D7B" w:rsidRPr="00A07DAB">
        <w:rPr>
          <w:rFonts w:ascii="Trebuchet MS" w:hAnsi="Trebuchet MS"/>
          <w:sz w:val="24"/>
          <w:szCs w:val="24"/>
        </w:rPr>
        <w:t xml:space="preserve">. </w:t>
      </w:r>
    </w:p>
    <w:p w:rsidR="008077BA" w:rsidRDefault="008077BA" w:rsidP="008906FD">
      <w:pPr>
        <w:shd w:val="clear" w:color="auto" w:fill="FFFFFF"/>
        <w:jc w:val="both"/>
        <w:rPr>
          <w:rFonts w:ascii="Trebuchet MS" w:hAnsi="Trebuchet MS"/>
          <w:sz w:val="24"/>
          <w:szCs w:val="24"/>
        </w:rPr>
      </w:pPr>
    </w:p>
    <w:p w:rsidR="00E82ECF" w:rsidRPr="008B387E" w:rsidRDefault="00E82ECF" w:rsidP="008906FD">
      <w:pPr>
        <w:shd w:val="clear" w:color="auto" w:fill="FFFFFF"/>
        <w:jc w:val="both"/>
        <w:rPr>
          <w:rFonts w:ascii="Trebuchet MS" w:hAnsi="Trebuchet MS"/>
          <w:b/>
          <w:sz w:val="24"/>
          <w:szCs w:val="24"/>
        </w:rPr>
      </w:pPr>
      <w:r w:rsidRPr="008B387E">
        <w:rPr>
          <w:rFonts w:ascii="Trebuchet MS" w:hAnsi="Trebuchet MS"/>
          <w:b/>
          <w:sz w:val="24"/>
          <w:szCs w:val="24"/>
        </w:rPr>
        <w:t xml:space="preserve">6. </w:t>
      </w:r>
      <w:r w:rsidR="008B387E" w:rsidRPr="008B387E">
        <w:rPr>
          <w:rFonts w:ascii="Trebuchet MS" w:hAnsi="Trebuchet MS" w:cs="Arial"/>
          <w:b/>
          <w:sz w:val="24"/>
          <w:szCs w:val="24"/>
        </w:rPr>
        <w:t>DETERMINA</w:t>
      </w:r>
      <w:r w:rsidR="008B387E">
        <w:rPr>
          <w:rFonts w:ascii="Trebuchet MS" w:hAnsi="Trebuchet MS" w:cs="Arial"/>
          <w:b/>
          <w:sz w:val="24"/>
          <w:szCs w:val="24"/>
        </w:rPr>
        <w:t>CIÓN</w:t>
      </w:r>
      <w:r w:rsidR="008B387E" w:rsidRPr="008B387E">
        <w:rPr>
          <w:rFonts w:ascii="Trebuchet MS" w:hAnsi="Trebuchet MS" w:cs="Arial"/>
          <w:b/>
          <w:sz w:val="24"/>
          <w:szCs w:val="24"/>
        </w:rPr>
        <w:t xml:space="preserve"> </w:t>
      </w:r>
      <w:r w:rsidR="008B387E">
        <w:rPr>
          <w:rFonts w:ascii="Trebuchet MS" w:hAnsi="Trebuchet MS" w:cs="Arial"/>
          <w:b/>
          <w:sz w:val="24"/>
          <w:szCs w:val="24"/>
        </w:rPr>
        <w:t>D</w:t>
      </w:r>
      <w:r w:rsidR="008B387E" w:rsidRPr="008B387E">
        <w:rPr>
          <w:rFonts w:ascii="Trebuchet MS" w:hAnsi="Trebuchet MS" w:cs="Arial"/>
          <w:b/>
          <w:sz w:val="24"/>
          <w:szCs w:val="24"/>
        </w:rPr>
        <w:t>EL NÚMERO DE REGIDURÍAS POR AMBOS PRINCIPIOS, QUE HABRÁN DE ELEGIRSE EN CADA MUNICIPIO DEL ESTADO DE JALISCO, DURANTE LA JORNADA ELECTORAL</w:t>
      </w:r>
      <w:r w:rsidR="008B387E" w:rsidRPr="008B387E">
        <w:rPr>
          <w:rFonts w:ascii="Trebuchet MS" w:hAnsi="Trebuchet MS"/>
          <w:b/>
          <w:sz w:val="24"/>
          <w:szCs w:val="24"/>
          <w:lang w:val="es-ES_tradnl"/>
        </w:rPr>
        <w:t xml:space="preserve"> DEL PROCESO ELECTORAL CONCURRENTE 2020-2021</w:t>
      </w:r>
      <w:r w:rsidR="008B387E">
        <w:rPr>
          <w:rFonts w:ascii="Trebuchet MS" w:hAnsi="Trebuchet MS"/>
          <w:b/>
          <w:sz w:val="24"/>
          <w:szCs w:val="24"/>
          <w:lang w:val="es-ES_tradnl"/>
        </w:rPr>
        <w:t>.</w:t>
      </w:r>
      <w:r w:rsidR="008B387E" w:rsidRPr="008B387E">
        <w:rPr>
          <w:rFonts w:ascii="Trebuchet MS" w:hAnsi="Trebuchet MS"/>
          <w:sz w:val="24"/>
          <w:szCs w:val="24"/>
          <w:lang w:val="es-ES_tradnl"/>
        </w:rPr>
        <w:t xml:space="preserve"> El catorce de noviembre, el Consejo General de este Instituto, mediante acuerdo IEPC-ACG-058/2020, </w:t>
      </w:r>
      <w:r w:rsidR="002A0F49" w:rsidRPr="00A07DAB">
        <w:rPr>
          <w:rFonts w:ascii="Trebuchet MS" w:hAnsi="Trebuchet MS" w:cs="Arial"/>
          <w:bCs/>
          <w:sz w:val="24"/>
          <w:szCs w:val="24"/>
        </w:rPr>
        <w:t>determin</w:t>
      </w:r>
      <w:r w:rsidR="002A0F49">
        <w:rPr>
          <w:rFonts w:ascii="Trebuchet MS" w:hAnsi="Trebuchet MS" w:cs="Arial"/>
          <w:bCs/>
          <w:sz w:val="24"/>
          <w:szCs w:val="24"/>
        </w:rPr>
        <w:t>ó</w:t>
      </w:r>
      <w:r w:rsidR="002A0F49" w:rsidRPr="00A07DAB">
        <w:rPr>
          <w:rFonts w:ascii="Trebuchet MS" w:hAnsi="Trebuchet MS" w:cs="Arial"/>
          <w:bCs/>
          <w:sz w:val="24"/>
          <w:szCs w:val="24"/>
        </w:rPr>
        <w:t xml:space="preserve"> el número de regidurías por ambos principios que habrán de asignarse en cada uno de los ayuntamientos de los 125 municipios que conforman el territorio del estado de Jalisco, durante la jornada electoral del Proceso Electoral Concurrente 2020-2021</w:t>
      </w:r>
      <w:r w:rsidR="006078C8">
        <w:rPr>
          <w:rFonts w:ascii="Trebuchet MS" w:hAnsi="Trebuchet MS" w:cs="Arial"/>
          <w:bCs/>
          <w:sz w:val="24"/>
          <w:szCs w:val="24"/>
        </w:rPr>
        <w:t>,</w:t>
      </w:r>
      <w:r w:rsidR="006078C8">
        <w:rPr>
          <w:rFonts w:ascii="Trebuchet MS" w:hAnsi="Trebuchet MS"/>
          <w:sz w:val="24"/>
          <w:szCs w:val="24"/>
          <w:lang w:val="es-ES_tradnl"/>
        </w:rPr>
        <w:t xml:space="preserve"> con base en la información referida en el antecedente 4 de este acuerdo</w:t>
      </w:r>
      <w:r w:rsidR="002A0F49">
        <w:rPr>
          <w:rFonts w:ascii="Trebuchet MS" w:hAnsi="Trebuchet MS" w:cs="Arial"/>
          <w:bCs/>
          <w:sz w:val="24"/>
          <w:szCs w:val="24"/>
        </w:rPr>
        <w:t>.</w:t>
      </w:r>
      <w:r w:rsidRPr="008B387E">
        <w:rPr>
          <w:rFonts w:ascii="Trebuchet MS" w:hAnsi="Trebuchet MS"/>
          <w:b/>
          <w:sz w:val="24"/>
          <w:szCs w:val="24"/>
        </w:rPr>
        <w:t xml:space="preserve"> </w:t>
      </w:r>
    </w:p>
    <w:p w:rsidR="00E82ECF" w:rsidRDefault="00E82ECF" w:rsidP="008906FD">
      <w:pPr>
        <w:shd w:val="clear" w:color="auto" w:fill="FFFFFF"/>
        <w:jc w:val="both"/>
        <w:rPr>
          <w:rFonts w:ascii="Trebuchet MS" w:hAnsi="Trebuchet MS"/>
          <w:b/>
          <w:sz w:val="24"/>
          <w:szCs w:val="24"/>
        </w:rPr>
      </w:pPr>
    </w:p>
    <w:p w:rsidR="00B75B9A" w:rsidRDefault="00B75B9A" w:rsidP="008906FD">
      <w:pPr>
        <w:shd w:val="clear" w:color="auto" w:fill="FFFFFF"/>
        <w:jc w:val="both"/>
        <w:rPr>
          <w:rFonts w:ascii="Trebuchet MS" w:hAnsi="Trebuchet MS"/>
          <w:b/>
          <w:sz w:val="24"/>
          <w:szCs w:val="24"/>
        </w:rPr>
      </w:pPr>
      <w:r>
        <w:rPr>
          <w:rFonts w:ascii="Trebuchet MS" w:hAnsi="Trebuchet MS"/>
          <w:b/>
          <w:sz w:val="24"/>
          <w:szCs w:val="24"/>
        </w:rPr>
        <w:t>CORRESPONDIENTES AL AÑO DOS MIL VEINTIUNO.</w:t>
      </w:r>
    </w:p>
    <w:p w:rsidR="00B75B9A" w:rsidRDefault="00B75B9A" w:rsidP="008906FD">
      <w:pPr>
        <w:shd w:val="clear" w:color="auto" w:fill="FFFFFF"/>
        <w:jc w:val="both"/>
        <w:rPr>
          <w:rFonts w:ascii="Trebuchet MS" w:hAnsi="Trebuchet MS"/>
          <w:b/>
          <w:sz w:val="24"/>
          <w:szCs w:val="24"/>
        </w:rPr>
      </w:pPr>
    </w:p>
    <w:p w:rsidR="008077BA" w:rsidRDefault="00A66BB7" w:rsidP="008906FD">
      <w:pPr>
        <w:shd w:val="clear" w:color="auto" w:fill="FFFFFF"/>
        <w:jc w:val="both"/>
        <w:rPr>
          <w:rFonts w:ascii="Trebuchet MS" w:hAnsi="Trebuchet MS"/>
          <w:sz w:val="24"/>
          <w:szCs w:val="24"/>
        </w:rPr>
      </w:pPr>
      <w:r>
        <w:rPr>
          <w:rFonts w:ascii="Trebuchet MS" w:hAnsi="Trebuchet MS"/>
          <w:b/>
          <w:sz w:val="24"/>
          <w:szCs w:val="24"/>
        </w:rPr>
        <w:t xml:space="preserve">7. </w:t>
      </w:r>
      <w:r w:rsidR="008077BA" w:rsidRPr="008077BA">
        <w:rPr>
          <w:rFonts w:ascii="Trebuchet MS" w:hAnsi="Trebuchet MS"/>
          <w:b/>
          <w:sz w:val="24"/>
          <w:szCs w:val="24"/>
        </w:rPr>
        <w:t>SOLICITUD DE INFORMACIÓN AL I</w:t>
      </w:r>
      <w:r w:rsidR="008077BA" w:rsidRPr="00A07DAB">
        <w:rPr>
          <w:rFonts w:ascii="Trebuchet MS" w:hAnsi="Trebuchet MS"/>
          <w:b/>
          <w:sz w:val="24"/>
          <w:szCs w:val="24"/>
        </w:rPr>
        <w:t>NSTITUTO NACIONAL DE ESTADÍSTICA Y GEOGRAFÍA</w:t>
      </w:r>
      <w:r w:rsidR="00B75B9A">
        <w:rPr>
          <w:rFonts w:ascii="Trebuchet MS" w:hAnsi="Trebuchet MS"/>
          <w:b/>
          <w:sz w:val="24"/>
          <w:szCs w:val="24"/>
        </w:rPr>
        <w:t xml:space="preserve">. </w:t>
      </w:r>
      <w:r w:rsidR="00B75B9A">
        <w:rPr>
          <w:rFonts w:ascii="Trebuchet MS" w:hAnsi="Trebuchet MS"/>
          <w:sz w:val="24"/>
          <w:szCs w:val="24"/>
        </w:rPr>
        <w:t xml:space="preserve">El </w:t>
      </w:r>
      <w:r w:rsidR="005227A7">
        <w:rPr>
          <w:rFonts w:ascii="Trebuchet MS" w:hAnsi="Trebuchet MS"/>
          <w:sz w:val="24"/>
          <w:szCs w:val="24"/>
        </w:rPr>
        <w:t>cinco de febrero,</w:t>
      </w:r>
      <w:r w:rsidR="00284A26">
        <w:rPr>
          <w:rFonts w:ascii="Trebuchet MS" w:hAnsi="Trebuchet MS"/>
          <w:sz w:val="24"/>
          <w:szCs w:val="24"/>
        </w:rPr>
        <w:t xml:space="preserve"> mediante oficio 1572/2021 el Secretario E</w:t>
      </w:r>
      <w:r w:rsidR="00B75B9A">
        <w:rPr>
          <w:rFonts w:ascii="Trebuchet MS" w:hAnsi="Trebuchet MS"/>
          <w:sz w:val="24"/>
          <w:szCs w:val="24"/>
        </w:rPr>
        <w:t>jecutivo solicitó al Instituto Nacional de Estadística y Geografía</w:t>
      </w:r>
      <w:r w:rsidR="00157D06">
        <w:rPr>
          <w:rFonts w:ascii="Trebuchet MS" w:hAnsi="Trebuchet MS"/>
          <w:sz w:val="24"/>
          <w:szCs w:val="24"/>
        </w:rPr>
        <w:t>,</w:t>
      </w:r>
      <w:r w:rsidR="00B75B9A">
        <w:rPr>
          <w:rFonts w:ascii="Trebuchet MS" w:hAnsi="Trebuchet MS"/>
          <w:sz w:val="24"/>
          <w:szCs w:val="24"/>
        </w:rPr>
        <w:t xml:space="preserve"> información relativa a los resultados</w:t>
      </w:r>
      <w:r w:rsidR="005227A7">
        <w:rPr>
          <w:rFonts w:ascii="Trebuchet MS" w:hAnsi="Trebuchet MS"/>
          <w:sz w:val="24"/>
          <w:szCs w:val="24"/>
        </w:rPr>
        <w:t xml:space="preserve"> finales</w:t>
      </w:r>
      <w:r w:rsidR="00B75B9A">
        <w:rPr>
          <w:rFonts w:ascii="Trebuchet MS" w:hAnsi="Trebuchet MS"/>
          <w:sz w:val="24"/>
          <w:szCs w:val="24"/>
        </w:rPr>
        <w:t xml:space="preserve"> del Censo de Población y Vivienda 2020</w:t>
      </w:r>
      <w:r w:rsidR="00501351">
        <w:rPr>
          <w:rFonts w:ascii="Trebuchet MS" w:hAnsi="Trebuchet MS"/>
          <w:sz w:val="24"/>
          <w:szCs w:val="24"/>
        </w:rPr>
        <w:t>.</w:t>
      </w:r>
      <w:bookmarkStart w:id="0" w:name="_GoBack"/>
      <w:bookmarkEnd w:id="0"/>
    </w:p>
    <w:p w:rsidR="00B75B9A" w:rsidRDefault="00B75B9A" w:rsidP="008906FD">
      <w:pPr>
        <w:shd w:val="clear" w:color="auto" w:fill="FFFFFF"/>
        <w:jc w:val="both"/>
        <w:rPr>
          <w:rFonts w:ascii="Trebuchet MS" w:hAnsi="Trebuchet MS"/>
          <w:sz w:val="24"/>
          <w:szCs w:val="24"/>
        </w:rPr>
      </w:pPr>
    </w:p>
    <w:p w:rsidR="00157D06" w:rsidRDefault="00A66BB7" w:rsidP="00157D06">
      <w:pPr>
        <w:shd w:val="clear" w:color="auto" w:fill="FFFFFF"/>
        <w:jc w:val="both"/>
        <w:rPr>
          <w:rFonts w:ascii="Trebuchet MS" w:hAnsi="Trebuchet MS"/>
          <w:sz w:val="24"/>
          <w:szCs w:val="24"/>
        </w:rPr>
      </w:pPr>
      <w:r w:rsidRPr="00157D06">
        <w:rPr>
          <w:rFonts w:ascii="Trebuchet MS" w:hAnsi="Trebuchet MS"/>
          <w:b/>
          <w:sz w:val="24"/>
          <w:szCs w:val="24"/>
        </w:rPr>
        <w:t>8</w:t>
      </w:r>
      <w:r w:rsidR="00B75B9A" w:rsidRPr="00157D06">
        <w:rPr>
          <w:rFonts w:ascii="Trebuchet MS" w:hAnsi="Trebuchet MS"/>
          <w:b/>
          <w:sz w:val="24"/>
          <w:szCs w:val="24"/>
        </w:rPr>
        <w:t xml:space="preserve">. </w:t>
      </w:r>
      <w:r w:rsidR="00157D06" w:rsidRPr="00A07DAB">
        <w:rPr>
          <w:rFonts w:ascii="Trebuchet MS" w:hAnsi="Trebuchet MS"/>
          <w:b/>
          <w:sz w:val="24"/>
          <w:szCs w:val="24"/>
        </w:rPr>
        <w:t xml:space="preserve">INFORMACIÓN DEL INSTITUTO NACIONAL DE ESTADÍSTICA Y GEOGRAFÍA. </w:t>
      </w:r>
      <w:r w:rsidR="00157D06" w:rsidRPr="00A07DAB">
        <w:rPr>
          <w:rFonts w:ascii="Trebuchet MS" w:hAnsi="Trebuchet MS"/>
          <w:sz w:val="24"/>
          <w:szCs w:val="24"/>
        </w:rPr>
        <w:t xml:space="preserve"> El día </w:t>
      </w:r>
      <w:r w:rsidR="005227A7">
        <w:rPr>
          <w:rFonts w:ascii="Trebuchet MS" w:hAnsi="Trebuchet MS"/>
          <w:sz w:val="24"/>
          <w:szCs w:val="24"/>
        </w:rPr>
        <w:t>diez</w:t>
      </w:r>
      <w:r w:rsidR="00157D06" w:rsidRPr="00A07DAB">
        <w:rPr>
          <w:rFonts w:ascii="Trebuchet MS" w:hAnsi="Trebuchet MS"/>
          <w:sz w:val="24"/>
          <w:szCs w:val="24"/>
        </w:rPr>
        <w:t xml:space="preserve"> de </w:t>
      </w:r>
      <w:r w:rsidR="00EB2958">
        <w:rPr>
          <w:rFonts w:ascii="Trebuchet MS" w:hAnsi="Trebuchet MS"/>
          <w:sz w:val="24"/>
          <w:szCs w:val="24"/>
        </w:rPr>
        <w:t>febrero</w:t>
      </w:r>
      <w:r w:rsidR="00157D06" w:rsidRPr="00A07DAB">
        <w:rPr>
          <w:rFonts w:ascii="Trebuchet MS" w:hAnsi="Trebuchet MS"/>
          <w:sz w:val="24"/>
          <w:szCs w:val="24"/>
        </w:rPr>
        <w:t xml:space="preserve">, se recibió en la Oficialía de Partes de este Instituto, el folio </w:t>
      </w:r>
      <w:r w:rsidR="005227A7">
        <w:rPr>
          <w:rFonts w:ascii="Trebuchet MS" w:hAnsi="Trebuchet MS"/>
          <w:sz w:val="24"/>
          <w:szCs w:val="24"/>
        </w:rPr>
        <w:t>0510</w:t>
      </w:r>
      <w:r w:rsidR="00157D06" w:rsidRPr="00A07DAB">
        <w:rPr>
          <w:rFonts w:ascii="Trebuchet MS" w:hAnsi="Trebuchet MS"/>
          <w:sz w:val="24"/>
          <w:szCs w:val="24"/>
        </w:rPr>
        <w:t>, relativo al oficio número 1312.5./</w:t>
      </w:r>
      <w:r w:rsidR="00EB2958">
        <w:rPr>
          <w:rFonts w:ascii="Trebuchet MS" w:hAnsi="Trebuchet MS"/>
          <w:sz w:val="24"/>
          <w:szCs w:val="24"/>
        </w:rPr>
        <w:t>035</w:t>
      </w:r>
      <w:r w:rsidR="00157D06" w:rsidRPr="00A07DAB">
        <w:rPr>
          <w:rFonts w:ascii="Trebuchet MS" w:hAnsi="Trebuchet MS"/>
          <w:sz w:val="24"/>
          <w:szCs w:val="24"/>
        </w:rPr>
        <w:t>/2020, signado por el licenciado Odilón Cortés Linares, coordinador estatal en Jalisco del Instituto Nacional de Estadística y Geografía, mediante el cual inform</w:t>
      </w:r>
      <w:r w:rsidR="00EB2958">
        <w:rPr>
          <w:rFonts w:ascii="Trebuchet MS" w:hAnsi="Trebuchet MS"/>
          <w:sz w:val="24"/>
          <w:szCs w:val="24"/>
        </w:rPr>
        <w:t>ó</w:t>
      </w:r>
      <w:r w:rsidR="00157D06" w:rsidRPr="00A07DAB">
        <w:rPr>
          <w:rFonts w:ascii="Trebuchet MS" w:hAnsi="Trebuchet MS"/>
          <w:sz w:val="24"/>
          <w:szCs w:val="24"/>
        </w:rPr>
        <w:t xml:space="preserve"> a este organismo electoral </w:t>
      </w:r>
      <w:r w:rsidR="00EB2958">
        <w:rPr>
          <w:rFonts w:ascii="Trebuchet MS" w:hAnsi="Trebuchet MS"/>
          <w:sz w:val="24"/>
          <w:szCs w:val="24"/>
        </w:rPr>
        <w:t>lo referido en el párrafo que antecede</w:t>
      </w:r>
      <w:r w:rsidR="00E26B47">
        <w:rPr>
          <w:rFonts w:ascii="Trebuchet MS" w:hAnsi="Trebuchet MS"/>
          <w:sz w:val="24"/>
          <w:szCs w:val="24"/>
        </w:rPr>
        <w:t>, el cual se anexa a este acuerdo, formando parte integral de éste</w:t>
      </w:r>
      <w:r w:rsidR="00157D06" w:rsidRPr="00A07DAB">
        <w:rPr>
          <w:rFonts w:ascii="Trebuchet MS" w:hAnsi="Trebuchet MS"/>
          <w:sz w:val="24"/>
          <w:szCs w:val="24"/>
        </w:rPr>
        <w:t>.</w:t>
      </w:r>
    </w:p>
    <w:p w:rsidR="00EB2958" w:rsidRDefault="00EB2958" w:rsidP="00157D06">
      <w:pPr>
        <w:shd w:val="clear" w:color="auto" w:fill="FFFFFF"/>
        <w:jc w:val="both"/>
        <w:rPr>
          <w:rFonts w:ascii="Trebuchet MS" w:hAnsi="Trebuchet MS"/>
          <w:sz w:val="24"/>
          <w:szCs w:val="24"/>
        </w:rPr>
      </w:pPr>
    </w:p>
    <w:p w:rsidR="00B87B89" w:rsidRDefault="00EB2958" w:rsidP="00B87B89">
      <w:pPr>
        <w:shd w:val="clear" w:color="auto" w:fill="FFFFFF"/>
        <w:jc w:val="both"/>
        <w:rPr>
          <w:rFonts w:ascii="Trebuchet MS" w:hAnsi="Trebuchet MS"/>
          <w:sz w:val="24"/>
          <w:szCs w:val="24"/>
        </w:rPr>
      </w:pPr>
      <w:r w:rsidRPr="00B87B89">
        <w:rPr>
          <w:rFonts w:ascii="Trebuchet MS" w:hAnsi="Trebuchet MS"/>
          <w:b/>
          <w:sz w:val="24"/>
          <w:szCs w:val="24"/>
        </w:rPr>
        <w:t>9.</w:t>
      </w:r>
      <w:r>
        <w:rPr>
          <w:rFonts w:ascii="Trebuchet MS" w:hAnsi="Trebuchet MS"/>
          <w:sz w:val="24"/>
          <w:szCs w:val="24"/>
        </w:rPr>
        <w:t xml:space="preserve"> </w:t>
      </w:r>
      <w:r w:rsidR="00B87B89" w:rsidRPr="00A07DAB">
        <w:rPr>
          <w:rFonts w:ascii="Trebuchet MS" w:hAnsi="Trebuchet MS"/>
          <w:b/>
          <w:sz w:val="24"/>
          <w:szCs w:val="24"/>
        </w:rPr>
        <w:t>INFORMACIÓN DE LA DIRECCIÓN DE PRERROGATIVAS A PARTIDOS POLÍTICOS DE ESTE INSTITUTO.</w:t>
      </w:r>
      <w:r w:rsidR="00B87B89" w:rsidRPr="00A07DAB">
        <w:rPr>
          <w:rFonts w:ascii="Trebuchet MS" w:hAnsi="Trebuchet MS"/>
          <w:sz w:val="24"/>
          <w:szCs w:val="24"/>
        </w:rPr>
        <w:t xml:space="preserve"> El</w:t>
      </w:r>
      <w:r w:rsidR="000C4816">
        <w:rPr>
          <w:rFonts w:ascii="Trebuchet MS" w:hAnsi="Trebuchet MS"/>
          <w:sz w:val="24"/>
          <w:szCs w:val="24"/>
        </w:rPr>
        <w:t xml:space="preserve"> diecisiete</w:t>
      </w:r>
      <w:r w:rsidR="00B87B89" w:rsidRPr="00A07DAB">
        <w:rPr>
          <w:rFonts w:ascii="Trebuchet MS" w:hAnsi="Trebuchet MS"/>
          <w:sz w:val="24"/>
          <w:szCs w:val="24"/>
        </w:rPr>
        <w:t xml:space="preserve"> de </w:t>
      </w:r>
      <w:r w:rsidR="00E54E4D">
        <w:rPr>
          <w:rFonts w:ascii="Trebuchet MS" w:hAnsi="Trebuchet MS"/>
          <w:sz w:val="24"/>
          <w:szCs w:val="24"/>
        </w:rPr>
        <w:t>febrero</w:t>
      </w:r>
      <w:r w:rsidR="00B87B89" w:rsidRPr="00A07DAB">
        <w:rPr>
          <w:rFonts w:ascii="Trebuchet MS" w:hAnsi="Trebuchet MS"/>
          <w:sz w:val="24"/>
          <w:szCs w:val="24"/>
        </w:rPr>
        <w:t>, se recibió en</w:t>
      </w:r>
      <w:r w:rsidR="00B87B89">
        <w:rPr>
          <w:rFonts w:ascii="Trebuchet MS" w:hAnsi="Trebuchet MS"/>
          <w:sz w:val="24"/>
          <w:szCs w:val="24"/>
        </w:rPr>
        <w:t xml:space="preserve"> la</w:t>
      </w:r>
      <w:r w:rsidR="00B87B89" w:rsidRPr="00A07DAB">
        <w:rPr>
          <w:rFonts w:ascii="Trebuchet MS" w:hAnsi="Trebuchet MS"/>
          <w:sz w:val="24"/>
          <w:szCs w:val="24"/>
        </w:rPr>
        <w:t xml:space="preserve"> Secretaría </w:t>
      </w:r>
      <w:r w:rsidR="00B87B89">
        <w:rPr>
          <w:rFonts w:ascii="Trebuchet MS" w:hAnsi="Trebuchet MS"/>
          <w:sz w:val="24"/>
          <w:szCs w:val="24"/>
        </w:rPr>
        <w:t>e</w:t>
      </w:r>
      <w:r w:rsidR="00B87B89" w:rsidRPr="00A07DAB">
        <w:rPr>
          <w:rFonts w:ascii="Trebuchet MS" w:hAnsi="Trebuchet MS"/>
          <w:sz w:val="24"/>
          <w:szCs w:val="24"/>
        </w:rPr>
        <w:t>jecutiva el memorándum</w:t>
      </w:r>
      <w:r w:rsidR="00731FBD">
        <w:rPr>
          <w:rFonts w:ascii="Trebuchet MS" w:hAnsi="Trebuchet MS"/>
          <w:sz w:val="24"/>
          <w:szCs w:val="24"/>
        </w:rPr>
        <w:t xml:space="preserve"> 05/2021</w:t>
      </w:r>
      <w:r w:rsidR="00B87B89" w:rsidRPr="00A07DAB">
        <w:rPr>
          <w:rFonts w:ascii="Trebuchet MS" w:hAnsi="Trebuchet MS"/>
          <w:sz w:val="24"/>
          <w:szCs w:val="24"/>
        </w:rPr>
        <w:t xml:space="preserve"> de la Dirección de Prerrogativas a Partidos Políticos de este Instituto, con el que remitió el proyecto de cálculo de regidurías por los principios de mayoría relativa y representación proporcional para el Proceso Electoral Concurrente 2020-2021</w:t>
      </w:r>
      <w:r w:rsidR="00E54E4D">
        <w:rPr>
          <w:rFonts w:ascii="Trebuchet MS" w:hAnsi="Trebuchet MS"/>
          <w:sz w:val="24"/>
          <w:szCs w:val="24"/>
        </w:rPr>
        <w:t>, actualizado con la información arrojada por el Censo de Población y Vivienda 2020</w:t>
      </w:r>
      <w:r w:rsidR="00E26B47">
        <w:rPr>
          <w:rFonts w:ascii="Trebuchet MS" w:hAnsi="Trebuchet MS"/>
          <w:sz w:val="24"/>
          <w:szCs w:val="24"/>
        </w:rPr>
        <w:t>, el cual se anexa a este acuerdo, formando parte integral del mismo</w:t>
      </w:r>
      <w:r w:rsidR="00B87B89" w:rsidRPr="00A07DAB">
        <w:rPr>
          <w:rFonts w:ascii="Trebuchet MS" w:hAnsi="Trebuchet MS"/>
          <w:sz w:val="24"/>
          <w:szCs w:val="24"/>
        </w:rPr>
        <w:t xml:space="preserve">. </w:t>
      </w:r>
    </w:p>
    <w:p w:rsidR="002B6053" w:rsidRPr="00A07DAB" w:rsidRDefault="002B6053" w:rsidP="008906FD">
      <w:pPr>
        <w:shd w:val="clear" w:color="auto" w:fill="FFFFFF"/>
        <w:jc w:val="both"/>
        <w:rPr>
          <w:rFonts w:ascii="Trebuchet MS" w:hAnsi="Trebuchet MS"/>
          <w:sz w:val="24"/>
          <w:szCs w:val="24"/>
        </w:rPr>
      </w:pPr>
    </w:p>
    <w:p w:rsidR="002B6053" w:rsidRPr="00A07DAB" w:rsidRDefault="00EE185D" w:rsidP="002B6053">
      <w:pPr>
        <w:jc w:val="center"/>
        <w:rPr>
          <w:rFonts w:ascii="Trebuchet MS" w:hAnsi="Trebuchet MS"/>
          <w:b/>
          <w:sz w:val="24"/>
          <w:szCs w:val="24"/>
          <w:lang w:val="pt-BR"/>
        </w:rPr>
      </w:pPr>
      <w:r w:rsidRPr="00A07DAB">
        <w:rPr>
          <w:rFonts w:ascii="Trebuchet MS" w:hAnsi="Trebuchet MS"/>
          <w:b/>
          <w:sz w:val="24"/>
          <w:szCs w:val="24"/>
          <w:lang w:val="pt-BR"/>
        </w:rPr>
        <w:t>C O N S I D E R A</w:t>
      </w:r>
      <w:r w:rsidR="00647D2A" w:rsidRPr="00A07DAB">
        <w:rPr>
          <w:rFonts w:ascii="Trebuchet MS" w:hAnsi="Trebuchet MS"/>
          <w:b/>
          <w:sz w:val="24"/>
          <w:szCs w:val="24"/>
          <w:lang w:val="pt-BR"/>
        </w:rPr>
        <w:t xml:space="preserve"> N D O </w:t>
      </w:r>
    </w:p>
    <w:p w:rsidR="002B6053" w:rsidRPr="00A07DAB" w:rsidRDefault="002B6053" w:rsidP="00EE185D">
      <w:pPr>
        <w:jc w:val="center"/>
        <w:rPr>
          <w:rFonts w:ascii="Trebuchet MS" w:hAnsi="Trebuchet MS"/>
          <w:b/>
          <w:sz w:val="24"/>
          <w:szCs w:val="24"/>
          <w:lang w:val="pt-BR"/>
        </w:rPr>
      </w:pPr>
    </w:p>
    <w:p w:rsidR="00751D44" w:rsidRPr="00A07DAB" w:rsidRDefault="00596619" w:rsidP="00751D44">
      <w:pPr>
        <w:jc w:val="both"/>
        <w:rPr>
          <w:rFonts w:ascii="Trebuchet MS" w:hAnsi="Trebuchet MS" w:cs="Tahoma"/>
          <w:bCs/>
          <w:sz w:val="24"/>
          <w:szCs w:val="24"/>
        </w:rPr>
      </w:pPr>
      <w:r w:rsidRPr="00A07DAB">
        <w:rPr>
          <w:rFonts w:ascii="Trebuchet MS" w:hAnsi="Trebuchet MS"/>
          <w:b/>
          <w:sz w:val="24"/>
          <w:szCs w:val="24"/>
          <w:lang w:val="es-ES_tradnl"/>
        </w:rPr>
        <w:lastRenderedPageBreak/>
        <w:t>I</w:t>
      </w:r>
      <w:r w:rsidR="00751D44" w:rsidRPr="00A07DAB">
        <w:rPr>
          <w:rFonts w:ascii="Trebuchet MS" w:hAnsi="Trebuchet MS"/>
          <w:b/>
          <w:sz w:val="24"/>
          <w:szCs w:val="24"/>
          <w:lang w:val="es-ES_tradnl"/>
        </w:rPr>
        <w:t xml:space="preserve">. </w:t>
      </w:r>
      <w:r w:rsidR="00751D44" w:rsidRPr="00A07DAB">
        <w:rPr>
          <w:rFonts w:ascii="Trebuchet MS" w:hAnsi="Trebuchet MS"/>
          <w:b/>
          <w:sz w:val="24"/>
          <w:szCs w:val="24"/>
        </w:rPr>
        <w:t xml:space="preserve">DEL INSTITUTO ELECTORAL Y DE PARTICIPACIÓN CIUDADANA DEL ESTADO DE JALISCO. </w:t>
      </w:r>
      <w:r w:rsidR="00FF7E24" w:rsidRPr="00EA0BA3">
        <w:rPr>
          <w:rFonts w:ascii="Trebuchet MS" w:hAnsi="Trebuchet MS" w:cs="Arial"/>
          <w:sz w:val="24"/>
          <w:szCs w:val="24"/>
          <w:lang w:eastAsia="ar-SA"/>
        </w:rPr>
        <w:t xml:space="preserve">Que es </w:t>
      </w:r>
      <w:r w:rsidR="00FF7E24" w:rsidRPr="00A07DAB">
        <w:rPr>
          <w:rFonts w:ascii="Trebuchet MS" w:hAnsi="Trebuchet MS" w:cs="Arial"/>
          <w:sz w:val="24"/>
          <w:szCs w:val="24"/>
          <w:lang w:eastAsia="ar-SA"/>
        </w:rPr>
        <w:t>un</w:t>
      </w:r>
      <w:r w:rsidR="00FF7E24" w:rsidRPr="00EA0BA3">
        <w:rPr>
          <w:rFonts w:ascii="Trebuchet MS" w:hAnsi="Trebuchet MS" w:cs="Arial"/>
          <w:sz w:val="24"/>
          <w:szCs w:val="24"/>
          <w:lang w:eastAsia="ar-SA"/>
        </w:rPr>
        <w:t xml:space="preserve"> organismo público local</w:t>
      </w:r>
      <w:r w:rsidR="00FF7E24" w:rsidRPr="00A07DAB">
        <w:rPr>
          <w:rFonts w:ascii="Trebuchet MS" w:hAnsi="Trebuchet MS" w:cs="Arial"/>
          <w:sz w:val="24"/>
          <w:szCs w:val="24"/>
          <w:lang w:eastAsia="ar-SA"/>
        </w:rPr>
        <w:t xml:space="preserve"> electoral</w:t>
      </w:r>
      <w:r w:rsidR="00FF7E24" w:rsidRPr="00EA0BA3">
        <w:rPr>
          <w:rFonts w:ascii="Trebuchet MS" w:hAnsi="Trebuchet MS" w:cs="Arial"/>
          <w:sz w:val="24"/>
          <w:szCs w:val="24"/>
          <w:lang w:eastAsia="ar-SA"/>
        </w:rPr>
        <w:t xml:space="preserve">, de carácter permanente, autónomo </w:t>
      </w:r>
      <w:r w:rsidR="00FF7E24" w:rsidRPr="00A07DAB">
        <w:rPr>
          <w:rFonts w:ascii="Trebuchet MS" w:hAnsi="Trebuchet MS" w:cs="Arial"/>
          <w:sz w:val="24"/>
          <w:szCs w:val="24"/>
          <w:lang w:eastAsia="ar-SA"/>
        </w:rPr>
        <w:t>en su funcionamiento, independiente en sus decisiones, profesional en su desempeño, autoridad en la materia y dotado de personalidad jurídica y patrimonio propio; tiene como objetivos</w:t>
      </w:r>
      <w:r w:rsidR="00FF7E24" w:rsidRPr="00A07DAB">
        <w:rPr>
          <w:rFonts w:ascii="Trebuchet MS" w:hAnsi="Trebuchet MS"/>
          <w:sz w:val="24"/>
          <w:szCs w:val="24"/>
        </w:rPr>
        <w:t xml:space="preserve">, entre otros, </w:t>
      </w:r>
      <w:r w:rsidR="00FF7E24" w:rsidRPr="00A07DAB">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00FF7E24" w:rsidRPr="00A07DAB">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00FF7E24" w:rsidRPr="00A07DAB">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751D44" w:rsidRPr="00EA0BA3" w:rsidRDefault="00751D44" w:rsidP="00751D44">
      <w:pPr>
        <w:rPr>
          <w:rFonts w:ascii="Trebuchet MS" w:hAnsi="Trebuchet MS"/>
          <w:b/>
          <w:sz w:val="24"/>
          <w:szCs w:val="24"/>
        </w:rPr>
      </w:pPr>
    </w:p>
    <w:p w:rsidR="00751D44" w:rsidRPr="00A07DAB" w:rsidRDefault="00596619" w:rsidP="00751D44">
      <w:pPr>
        <w:suppressAutoHyphens/>
        <w:jc w:val="both"/>
        <w:rPr>
          <w:rFonts w:ascii="Trebuchet MS" w:hAnsi="Trebuchet MS" w:cs="Arial"/>
          <w:bCs/>
          <w:sz w:val="24"/>
          <w:szCs w:val="24"/>
          <w:lang w:eastAsia="ar-SA"/>
        </w:rPr>
      </w:pPr>
      <w:r w:rsidRPr="00A07DAB">
        <w:rPr>
          <w:rFonts w:ascii="Trebuchet MS" w:hAnsi="Trebuchet MS"/>
          <w:b/>
          <w:sz w:val="24"/>
          <w:szCs w:val="24"/>
        </w:rPr>
        <w:t>II</w:t>
      </w:r>
      <w:r w:rsidR="00751D44" w:rsidRPr="00A07DAB">
        <w:rPr>
          <w:rFonts w:ascii="Trebuchet MS" w:hAnsi="Trebuchet MS"/>
          <w:b/>
          <w:sz w:val="24"/>
          <w:szCs w:val="24"/>
        </w:rPr>
        <w:t xml:space="preserve">. </w:t>
      </w:r>
      <w:r w:rsidR="00751D44" w:rsidRPr="00A07DAB">
        <w:rPr>
          <w:rFonts w:ascii="Trebuchet MS" w:hAnsi="Trebuchet MS"/>
          <w:b/>
          <w:bCs/>
          <w:kern w:val="2"/>
          <w:sz w:val="24"/>
          <w:szCs w:val="24"/>
          <w:lang w:eastAsia="ar-SA"/>
        </w:rPr>
        <w:t xml:space="preserve">DEL CONSEJO GENERAL. </w:t>
      </w:r>
      <w:r w:rsidR="009C7F6D" w:rsidRPr="00A07DAB">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9C7F6D" w:rsidRPr="00A07DAB">
        <w:rPr>
          <w:rFonts w:ascii="Trebuchet MS" w:hAnsi="Trebuchet MS" w:cs="Tahoma"/>
          <w:bCs/>
          <w:sz w:val="24"/>
          <w:szCs w:val="24"/>
          <w:lang w:val="es-ES_tradnl"/>
        </w:rPr>
        <w:t xml:space="preserve">tribuciones se encuentran: </w:t>
      </w:r>
      <w:r w:rsidR="00751D44" w:rsidRPr="00A07DAB">
        <w:rPr>
          <w:rFonts w:ascii="Trebuchet MS" w:hAnsi="Trebuchet MS" w:cs="Tahoma"/>
          <w:bCs/>
          <w:sz w:val="24"/>
          <w:szCs w:val="24"/>
          <w:lang w:val="es-ES_tradnl"/>
        </w:rPr>
        <w:t>registrar las planillas</w:t>
      </w:r>
      <w:r w:rsidR="003F3C57" w:rsidRPr="00A07DAB">
        <w:rPr>
          <w:rFonts w:ascii="Trebuchet MS" w:hAnsi="Trebuchet MS" w:cs="Tahoma"/>
          <w:bCs/>
          <w:sz w:val="24"/>
          <w:szCs w:val="24"/>
          <w:lang w:val="es-ES_tradnl"/>
        </w:rPr>
        <w:t xml:space="preserve"> de</w:t>
      </w:r>
      <w:r w:rsidR="00751D44" w:rsidRPr="00A07DAB">
        <w:rPr>
          <w:rFonts w:ascii="Trebuchet MS" w:hAnsi="Trebuchet MS" w:cs="Tahoma"/>
          <w:bCs/>
          <w:sz w:val="24"/>
          <w:szCs w:val="24"/>
          <w:lang w:val="es-ES_tradnl"/>
        </w:rPr>
        <w:t xml:space="preserve"> candidatos a </w:t>
      </w:r>
      <w:r w:rsidR="004E6655" w:rsidRPr="00A07DAB">
        <w:rPr>
          <w:rFonts w:ascii="Trebuchet MS" w:hAnsi="Trebuchet MS" w:cs="Tahoma"/>
          <w:bCs/>
          <w:sz w:val="24"/>
          <w:szCs w:val="24"/>
          <w:lang w:val="es-ES_tradnl"/>
        </w:rPr>
        <w:t>munícipes</w:t>
      </w:r>
      <w:r w:rsidR="00751D44" w:rsidRPr="00A07DAB">
        <w:rPr>
          <w:rFonts w:ascii="Trebuchet MS" w:hAnsi="Trebuchet MS" w:cs="Tahoma"/>
          <w:bCs/>
          <w:sz w:val="24"/>
          <w:szCs w:val="24"/>
          <w:lang w:val="es-ES_tradnl"/>
        </w:rPr>
        <w:t xml:space="preserve">; efectuar la calificación de la elección, expedir la constancia de mayoría, realizar la asignación de regidores de representación proporcional y expedir la correspondiente constancia, en la elección de munícipes; </w:t>
      </w:r>
      <w:r w:rsidR="00751D44" w:rsidRPr="00A07DAB">
        <w:rPr>
          <w:rFonts w:ascii="Trebuchet MS" w:hAnsi="Trebuchet MS"/>
          <w:bCs/>
          <w:sz w:val="24"/>
          <w:szCs w:val="24"/>
          <w:lang w:val="es-ES_tradnl"/>
        </w:rPr>
        <w:t xml:space="preserve">así como, </w:t>
      </w:r>
      <w:r w:rsidR="00751D44" w:rsidRPr="00A07DAB">
        <w:rPr>
          <w:rFonts w:ascii="Trebuchet MS" w:hAnsi="Trebuchet MS" w:cs="Tahoma"/>
          <w:sz w:val="24"/>
          <w:szCs w:val="24"/>
          <w:lang w:val="es-ES_tradnl"/>
        </w:rPr>
        <w:t>dictar los acuerdos necesarios para hacer efectivas sus atribuciones,</w:t>
      </w:r>
      <w:r w:rsidR="00751D44" w:rsidRPr="00A07DAB">
        <w:rPr>
          <w:rFonts w:ascii="Trebuchet MS" w:hAnsi="Trebuchet MS" w:cs="Arial"/>
          <w:bCs/>
          <w:sz w:val="24"/>
          <w:szCs w:val="24"/>
          <w:lang w:eastAsia="ar-SA"/>
        </w:rPr>
        <w:t xml:space="preserve"> </w:t>
      </w:r>
      <w:r w:rsidR="00751D44" w:rsidRPr="00A07DAB">
        <w:rPr>
          <w:rFonts w:ascii="Trebuchet MS" w:hAnsi="Trebuchet MS" w:cs="Tahoma"/>
          <w:bCs/>
          <w:sz w:val="24"/>
          <w:szCs w:val="24"/>
        </w:rPr>
        <w:t xml:space="preserve">de conformidad con los artículos 12, Bases I y IV de la Constitución Política del Estado de Jalisco; 120 y 134, párrafo 1, </w:t>
      </w:r>
      <w:r w:rsidR="004E6655" w:rsidRPr="00A07DAB">
        <w:rPr>
          <w:rFonts w:ascii="Trebuchet MS" w:hAnsi="Trebuchet MS" w:cs="Tahoma"/>
          <w:bCs/>
          <w:sz w:val="24"/>
          <w:szCs w:val="24"/>
        </w:rPr>
        <w:t>fracciones XVI, XIX y LII</w:t>
      </w:r>
      <w:r w:rsidR="00751D44" w:rsidRPr="00A07DAB">
        <w:rPr>
          <w:rFonts w:ascii="Trebuchet MS" w:hAnsi="Trebuchet MS" w:cs="Tahoma"/>
          <w:bCs/>
          <w:sz w:val="24"/>
          <w:szCs w:val="24"/>
        </w:rPr>
        <w:t xml:space="preserve"> del Código Electoral</w:t>
      </w:r>
      <w:r w:rsidR="00751D44" w:rsidRPr="00A07DAB">
        <w:rPr>
          <w:rFonts w:ascii="Trebuchet MS" w:hAnsi="Trebuchet MS" w:cs="Arial"/>
          <w:bCs/>
          <w:sz w:val="24"/>
          <w:szCs w:val="24"/>
          <w:lang w:eastAsia="ar-SA"/>
        </w:rPr>
        <w:t xml:space="preserve"> del Estado de Jalisco.</w:t>
      </w:r>
    </w:p>
    <w:p w:rsidR="002B6053" w:rsidRPr="005C7485" w:rsidRDefault="002B6053" w:rsidP="00751D44">
      <w:pPr>
        <w:rPr>
          <w:rFonts w:ascii="Trebuchet MS" w:hAnsi="Trebuchet MS"/>
          <w:b/>
          <w:sz w:val="24"/>
          <w:szCs w:val="24"/>
        </w:rPr>
      </w:pPr>
    </w:p>
    <w:p w:rsidR="00751D44" w:rsidRPr="00A07DAB" w:rsidRDefault="00596619" w:rsidP="00751D44">
      <w:pPr>
        <w:suppressAutoHyphens/>
        <w:jc w:val="both"/>
        <w:rPr>
          <w:rFonts w:ascii="Trebuchet MS" w:hAnsi="Trebuchet MS"/>
          <w:sz w:val="24"/>
          <w:szCs w:val="24"/>
          <w:lang w:val="es-ES_tradnl"/>
        </w:rPr>
      </w:pPr>
      <w:r w:rsidRPr="00A07DAB">
        <w:rPr>
          <w:rFonts w:ascii="Trebuchet MS" w:hAnsi="Trebuchet MS"/>
          <w:b/>
          <w:bCs/>
          <w:kern w:val="2"/>
          <w:sz w:val="24"/>
          <w:szCs w:val="24"/>
          <w:lang w:eastAsia="ar-SA"/>
        </w:rPr>
        <w:t>III</w:t>
      </w:r>
      <w:r w:rsidR="00EE185D" w:rsidRPr="00A07DAB">
        <w:rPr>
          <w:rFonts w:ascii="Trebuchet MS" w:hAnsi="Trebuchet MS"/>
          <w:b/>
          <w:bCs/>
          <w:kern w:val="2"/>
          <w:sz w:val="24"/>
          <w:szCs w:val="24"/>
          <w:lang w:eastAsia="ar-SA"/>
        </w:rPr>
        <w:t xml:space="preserve">. </w:t>
      </w:r>
      <w:r w:rsidR="00893609" w:rsidRPr="00A07DAB">
        <w:rPr>
          <w:rFonts w:ascii="Trebuchet MS" w:hAnsi="Trebuchet MS"/>
          <w:b/>
          <w:sz w:val="24"/>
          <w:szCs w:val="24"/>
          <w:lang w:val="es-ES_tradnl"/>
        </w:rPr>
        <w:t xml:space="preserve">DE LA CELEBRACIÓN DE ELECCIONES </w:t>
      </w:r>
      <w:r w:rsidR="00751D44" w:rsidRPr="00A07DAB">
        <w:rPr>
          <w:rFonts w:ascii="Trebuchet MS" w:hAnsi="Trebuchet MS"/>
          <w:b/>
          <w:sz w:val="24"/>
          <w:szCs w:val="24"/>
          <w:lang w:val="es-ES_tradnl"/>
        </w:rPr>
        <w:t>D</w:t>
      </w:r>
      <w:r w:rsidR="00893609" w:rsidRPr="00A07DAB">
        <w:rPr>
          <w:rFonts w:ascii="Trebuchet MS" w:hAnsi="Trebuchet MS"/>
          <w:b/>
          <w:sz w:val="24"/>
          <w:szCs w:val="24"/>
          <w:lang w:val="es-ES_tradnl"/>
        </w:rPr>
        <w:t xml:space="preserve">EL ESTADO DE JALISCO. </w:t>
      </w:r>
      <w:r w:rsidR="00D46CB4" w:rsidRPr="00A07DAB">
        <w:rPr>
          <w:rFonts w:ascii="Trebuchet MS" w:hAnsi="Trebuchet MS"/>
          <w:sz w:val="24"/>
          <w:szCs w:val="24"/>
          <w:lang w:val="es-ES_tradnl"/>
        </w:rPr>
        <w:t>Que en el e</w:t>
      </w:r>
      <w:r w:rsidR="00751D44" w:rsidRPr="00A07DAB">
        <w:rPr>
          <w:rFonts w:ascii="Trebuchet MS" w:hAnsi="Trebuchet MS"/>
          <w:sz w:val="24"/>
          <w:szCs w:val="24"/>
          <w:lang w:val="es-ES_tradnl"/>
        </w:rPr>
        <w:t>stado de Jalisco, se celebrarán elecciones ordinarias el primer domingo de junio del año que corresponda, para elegir los cargos de diputaciones por ambos principios y munícipes, con la periodicidad siguiente:</w:t>
      </w:r>
    </w:p>
    <w:p w:rsidR="00751D44" w:rsidRPr="00A07DAB" w:rsidRDefault="00751D44" w:rsidP="00751D44">
      <w:pPr>
        <w:suppressAutoHyphens/>
        <w:jc w:val="both"/>
        <w:rPr>
          <w:rFonts w:ascii="Trebuchet MS" w:hAnsi="Trebuchet MS"/>
          <w:sz w:val="24"/>
          <w:szCs w:val="24"/>
          <w:lang w:val="es-ES_tradnl"/>
        </w:rPr>
      </w:pPr>
    </w:p>
    <w:p w:rsidR="00751D44" w:rsidRPr="00A07DAB" w:rsidRDefault="00751D44" w:rsidP="00751D44">
      <w:pPr>
        <w:tabs>
          <w:tab w:val="left" w:pos="851"/>
        </w:tabs>
        <w:ind w:left="567"/>
        <w:jc w:val="both"/>
        <w:rPr>
          <w:rFonts w:ascii="Trebuchet MS" w:hAnsi="Trebuchet MS" w:cs="Arial"/>
          <w:sz w:val="24"/>
          <w:szCs w:val="24"/>
        </w:rPr>
      </w:pPr>
      <w:r w:rsidRPr="00A07DAB">
        <w:rPr>
          <w:rFonts w:ascii="Trebuchet MS" w:hAnsi="Trebuchet MS" w:cs="Arial"/>
          <w:sz w:val="24"/>
          <w:szCs w:val="24"/>
        </w:rPr>
        <w:t>a) Para diputaciones por ambos principios, cada tres años;</w:t>
      </w:r>
    </w:p>
    <w:p w:rsidR="00751D44" w:rsidRPr="00A07DAB" w:rsidRDefault="00751D44" w:rsidP="00751D44">
      <w:pPr>
        <w:ind w:left="567"/>
        <w:jc w:val="both"/>
        <w:rPr>
          <w:rFonts w:ascii="Trebuchet MS" w:hAnsi="Trebuchet MS" w:cs="Arial"/>
          <w:sz w:val="24"/>
          <w:szCs w:val="24"/>
        </w:rPr>
      </w:pPr>
      <w:r w:rsidRPr="00A07DAB">
        <w:rPr>
          <w:rFonts w:ascii="Trebuchet MS" w:hAnsi="Trebuchet MS" w:cs="Arial"/>
          <w:sz w:val="24"/>
          <w:szCs w:val="24"/>
        </w:rPr>
        <w:t>b) Para gubernatura, cada seis años; y</w:t>
      </w:r>
    </w:p>
    <w:p w:rsidR="00751D44" w:rsidRPr="00A07DAB" w:rsidRDefault="00751D44" w:rsidP="00751D44">
      <w:pPr>
        <w:ind w:left="567"/>
        <w:jc w:val="both"/>
        <w:rPr>
          <w:rFonts w:ascii="Trebuchet MS" w:hAnsi="Trebuchet MS" w:cs="Arial"/>
          <w:sz w:val="24"/>
          <w:szCs w:val="24"/>
        </w:rPr>
      </w:pPr>
      <w:r w:rsidRPr="00A07DAB">
        <w:rPr>
          <w:rFonts w:ascii="Trebuchet MS" w:hAnsi="Trebuchet MS" w:cs="Arial"/>
          <w:sz w:val="24"/>
          <w:szCs w:val="24"/>
        </w:rPr>
        <w:t>c) Para munícipes, cada tres años.</w:t>
      </w:r>
    </w:p>
    <w:p w:rsidR="002B6053" w:rsidRPr="00A07DAB" w:rsidRDefault="002B6053" w:rsidP="00751D44">
      <w:pPr>
        <w:jc w:val="both"/>
        <w:rPr>
          <w:rFonts w:ascii="Trebuchet MS" w:hAnsi="Trebuchet MS"/>
          <w:sz w:val="24"/>
          <w:szCs w:val="24"/>
        </w:rPr>
      </w:pPr>
    </w:p>
    <w:p w:rsidR="00751D44" w:rsidRPr="00A07DAB" w:rsidRDefault="00751D44" w:rsidP="00751D44">
      <w:pPr>
        <w:jc w:val="both"/>
        <w:rPr>
          <w:rFonts w:ascii="Trebuchet MS" w:hAnsi="Trebuchet MS"/>
          <w:sz w:val="24"/>
          <w:szCs w:val="24"/>
        </w:rPr>
      </w:pPr>
      <w:r w:rsidRPr="00A07DAB">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w:t>
      </w:r>
      <w:r w:rsidR="0092116D" w:rsidRPr="00A07DAB">
        <w:rPr>
          <w:rFonts w:ascii="Trebuchet MS" w:hAnsi="Trebuchet MS"/>
          <w:sz w:val="24"/>
          <w:szCs w:val="24"/>
        </w:rPr>
        <w:lastRenderedPageBreak/>
        <w:t>ayuntamientos</w:t>
      </w:r>
      <w:r w:rsidRPr="00A07DAB">
        <w:rPr>
          <w:rFonts w:ascii="Trebuchet MS" w:hAnsi="Trebuchet MS"/>
          <w:sz w:val="24"/>
          <w:szCs w:val="24"/>
        </w:rPr>
        <w:t xml:space="preserve"> que conforman el territorio estatal; es por eso, que durante el año dos mil veintiuno, se deberán realizar elecciones ordinarias en nuestra entidad, para elegir 38 diputaciones por ambos principios y</w:t>
      </w:r>
      <w:r w:rsidR="0092116D" w:rsidRPr="00A07DAB">
        <w:rPr>
          <w:rFonts w:ascii="Trebuchet MS" w:hAnsi="Trebuchet MS"/>
          <w:sz w:val="24"/>
          <w:szCs w:val="24"/>
        </w:rPr>
        <w:t xml:space="preserve"> titulares de los 125 ayuntamientos</w:t>
      </w:r>
      <w:r w:rsidRPr="00A07DAB">
        <w:rPr>
          <w:rFonts w:ascii="Trebuchet MS" w:hAnsi="Trebuchet MS"/>
          <w:sz w:val="24"/>
          <w:szCs w:val="24"/>
        </w:rPr>
        <w:t xml:space="preserve">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2B6053" w:rsidRPr="00A07DAB" w:rsidRDefault="002B6053" w:rsidP="00751D44">
      <w:pPr>
        <w:jc w:val="both"/>
        <w:rPr>
          <w:rFonts w:ascii="Trebuchet MS" w:hAnsi="Trebuchet MS"/>
          <w:b/>
          <w:kern w:val="2"/>
          <w:sz w:val="24"/>
          <w:szCs w:val="24"/>
          <w:lang w:eastAsia="ar-SA"/>
        </w:rPr>
      </w:pPr>
    </w:p>
    <w:p w:rsidR="00ED4D5E" w:rsidRPr="00FC110C" w:rsidRDefault="00596619" w:rsidP="00751D44">
      <w:pPr>
        <w:jc w:val="both"/>
        <w:rPr>
          <w:rFonts w:ascii="Trebuchet MS" w:hAnsi="Trebuchet MS"/>
          <w:kern w:val="2"/>
          <w:sz w:val="24"/>
          <w:szCs w:val="24"/>
          <w:lang w:eastAsia="ar-SA"/>
        </w:rPr>
      </w:pPr>
      <w:r w:rsidRPr="00A07DAB">
        <w:rPr>
          <w:rFonts w:ascii="Trebuchet MS" w:hAnsi="Trebuchet MS"/>
          <w:b/>
          <w:kern w:val="2"/>
          <w:sz w:val="24"/>
          <w:szCs w:val="24"/>
          <w:lang w:eastAsia="ar-SA"/>
        </w:rPr>
        <w:t>IV</w:t>
      </w:r>
      <w:r w:rsidR="00751D44" w:rsidRPr="00A07DAB">
        <w:rPr>
          <w:rFonts w:ascii="Trebuchet MS" w:hAnsi="Trebuchet MS"/>
          <w:b/>
          <w:kern w:val="2"/>
          <w:sz w:val="24"/>
          <w:szCs w:val="24"/>
          <w:lang w:eastAsia="ar-SA"/>
        </w:rPr>
        <w:t xml:space="preserve">. DE LA INTEGRACIÓN DE LOS AYUNTAMIENTOS. </w:t>
      </w:r>
      <w:r w:rsidR="00751D44" w:rsidRPr="00A07DAB">
        <w:rPr>
          <w:rFonts w:ascii="Trebuchet MS" w:hAnsi="Trebuchet MS"/>
          <w:kern w:val="2"/>
          <w:sz w:val="24"/>
          <w:szCs w:val="24"/>
          <w:lang w:eastAsia="ar-SA"/>
        </w:rPr>
        <w:t>Que los ayuntamientos de los 1</w:t>
      </w:r>
      <w:r w:rsidR="00D46CB4" w:rsidRPr="00A07DAB">
        <w:rPr>
          <w:rFonts w:ascii="Trebuchet MS" w:hAnsi="Trebuchet MS"/>
          <w:kern w:val="2"/>
          <w:sz w:val="24"/>
          <w:szCs w:val="24"/>
          <w:lang w:eastAsia="ar-SA"/>
        </w:rPr>
        <w:t>25 municipios que conforman el e</w:t>
      </w:r>
      <w:r w:rsidR="00751D44" w:rsidRPr="00A07DAB">
        <w:rPr>
          <w:rFonts w:ascii="Trebuchet MS" w:hAnsi="Trebuchet MS"/>
          <w:kern w:val="2"/>
          <w:sz w:val="24"/>
          <w:szCs w:val="24"/>
          <w:lang w:eastAsia="ar-SA"/>
        </w:rPr>
        <w:t xml:space="preserve">stado de Jalisco se integrarán por un </w:t>
      </w:r>
      <w:r w:rsidR="007A18F7" w:rsidRPr="00A07DAB">
        <w:rPr>
          <w:rFonts w:ascii="Trebuchet MS" w:hAnsi="Trebuchet MS"/>
          <w:kern w:val="2"/>
          <w:sz w:val="24"/>
          <w:szCs w:val="24"/>
          <w:lang w:eastAsia="ar-SA"/>
        </w:rPr>
        <w:t>presidente o presidenta municipal</w:t>
      </w:r>
      <w:r w:rsidR="00751D44" w:rsidRPr="00A07DAB">
        <w:rPr>
          <w:rFonts w:ascii="Trebuchet MS" w:hAnsi="Trebuchet MS"/>
          <w:kern w:val="2"/>
          <w:sz w:val="24"/>
          <w:szCs w:val="24"/>
          <w:lang w:eastAsia="ar-SA"/>
        </w:rPr>
        <w:t xml:space="preserve">, </w:t>
      </w:r>
      <w:r w:rsidR="00F8153C" w:rsidRPr="00A07DAB">
        <w:rPr>
          <w:rFonts w:ascii="Trebuchet MS" w:hAnsi="Trebuchet MS" w:cs="Arial"/>
          <w:sz w:val="24"/>
          <w:szCs w:val="24"/>
        </w:rPr>
        <w:t xml:space="preserve">el número de regidurías de mayoría relativa y de representación proporcional </w:t>
      </w:r>
      <w:r w:rsidR="00751D44" w:rsidRPr="00A07DAB">
        <w:rPr>
          <w:rFonts w:ascii="Trebuchet MS" w:hAnsi="Trebuchet MS"/>
          <w:kern w:val="2"/>
          <w:sz w:val="24"/>
          <w:szCs w:val="24"/>
          <w:lang w:eastAsia="ar-SA"/>
        </w:rPr>
        <w:t>que correspondan de acuerdo a su población</w:t>
      </w:r>
      <w:r w:rsidR="00F8153C" w:rsidRPr="00A07DAB">
        <w:rPr>
          <w:rFonts w:ascii="Trebuchet MS" w:hAnsi="Trebuchet MS"/>
          <w:kern w:val="2"/>
          <w:sz w:val="24"/>
          <w:szCs w:val="24"/>
          <w:lang w:eastAsia="ar-SA"/>
        </w:rPr>
        <w:t xml:space="preserve"> y una sindicatura</w:t>
      </w:r>
      <w:r w:rsidR="00751D44" w:rsidRPr="00A07DAB">
        <w:rPr>
          <w:rFonts w:ascii="Trebuchet MS" w:hAnsi="Trebuchet MS"/>
          <w:kern w:val="2"/>
          <w:sz w:val="24"/>
          <w:szCs w:val="24"/>
          <w:lang w:eastAsia="ar-SA"/>
        </w:rPr>
        <w:t xml:space="preserve">; que todos sus integrantes tienen el carácter de munícipes; que con independencia del principio de votación por el que fueron electos, tendrán los mismos derechos y obligaciones; y que en los municipios cuya población sea </w:t>
      </w:r>
      <w:r w:rsidR="00751D44" w:rsidRPr="00FC110C">
        <w:rPr>
          <w:rFonts w:ascii="Trebuchet MS" w:hAnsi="Trebuchet MS"/>
          <w:kern w:val="2"/>
          <w:sz w:val="24"/>
          <w:szCs w:val="24"/>
          <w:lang w:eastAsia="ar-SA"/>
        </w:rPr>
        <w:t xml:space="preserve">mayoritariamente indígena de acuerdo al Instituto Nacional de Estadística y Geografía, los partidos políticos, coaliciones y </w:t>
      </w:r>
      <w:r w:rsidR="00753AEA" w:rsidRPr="00FC110C">
        <w:rPr>
          <w:rFonts w:ascii="Trebuchet MS" w:hAnsi="Trebuchet MS"/>
          <w:kern w:val="2"/>
          <w:sz w:val="24"/>
          <w:szCs w:val="24"/>
          <w:lang w:eastAsia="ar-SA"/>
        </w:rPr>
        <w:t>candidat</w:t>
      </w:r>
      <w:r w:rsidR="00F8153C" w:rsidRPr="00FC110C">
        <w:rPr>
          <w:rFonts w:ascii="Trebuchet MS" w:hAnsi="Trebuchet MS"/>
          <w:kern w:val="2"/>
          <w:sz w:val="24"/>
          <w:szCs w:val="24"/>
          <w:lang w:eastAsia="ar-SA"/>
        </w:rPr>
        <w:t>uras</w:t>
      </w:r>
      <w:r w:rsidR="00751D44" w:rsidRPr="00FC110C">
        <w:rPr>
          <w:rFonts w:ascii="Trebuchet MS" w:hAnsi="Trebuchet MS"/>
          <w:kern w:val="2"/>
          <w:sz w:val="24"/>
          <w:szCs w:val="24"/>
          <w:lang w:eastAsia="ar-SA"/>
        </w:rPr>
        <w:t xml:space="preserve"> independientes, </w:t>
      </w:r>
      <w:r w:rsidR="00ED4D5E" w:rsidRPr="00FC110C">
        <w:rPr>
          <w:rFonts w:ascii="Trebuchet MS" w:hAnsi="Trebuchet MS"/>
          <w:kern w:val="2"/>
          <w:sz w:val="24"/>
          <w:szCs w:val="24"/>
          <w:lang w:eastAsia="ar-SA"/>
        </w:rPr>
        <w:t>deberán presentar la postulación de las planillas a munícipes, observando lo siguiente:</w:t>
      </w:r>
    </w:p>
    <w:p w:rsidR="00ED4D5E" w:rsidRPr="00FC110C" w:rsidRDefault="00ED4D5E" w:rsidP="00751D44">
      <w:pPr>
        <w:jc w:val="both"/>
        <w:rPr>
          <w:rFonts w:ascii="Trebuchet MS" w:hAnsi="Trebuchet MS"/>
          <w:kern w:val="2"/>
          <w:sz w:val="24"/>
          <w:szCs w:val="24"/>
          <w:lang w:eastAsia="ar-SA"/>
        </w:rPr>
      </w:pPr>
    </w:p>
    <w:p w:rsidR="00015479" w:rsidRPr="00FC110C" w:rsidRDefault="00ED4D5E" w:rsidP="00751D44">
      <w:pPr>
        <w:jc w:val="both"/>
        <w:rPr>
          <w:rFonts w:ascii="Trebuchet MS" w:hAnsi="Trebuchet MS"/>
          <w:kern w:val="2"/>
          <w:sz w:val="24"/>
          <w:szCs w:val="24"/>
          <w:lang w:eastAsia="ar-SA"/>
        </w:rPr>
      </w:pPr>
      <w:r w:rsidRPr="00FC110C">
        <w:rPr>
          <w:rFonts w:ascii="Trebuchet MS" w:hAnsi="Trebuchet MS"/>
          <w:kern w:val="2"/>
          <w:sz w:val="24"/>
          <w:szCs w:val="24"/>
          <w:lang w:eastAsia="ar-SA"/>
        </w:rPr>
        <w:t>1.- Se deberá postular en la primera posición de la lista a un candidato o candidata que se au</w:t>
      </w:r>
      <w:r w:rsidR="00015479" w:rsidRPr="00FC110C">
        <w:rPr>
          <w:rFonts w:ascii="Trebuchet MS" w:hAnsi="Trebuchet MS"/>
          <w:kern w:val="2"/>
          <w:sz w:val="24"/>
          <w:szCs w:val="24"/>
          <w:lang w:eastAsia="ar-SA"/>
        </w:rPr>
        <w:t>toadscriba y autoreconozca como indígena, en al menos uno de los tres municipios mayoritariamente indígenas.</w:t>
      </w:r>
    </w:p>
    <w:p w:rsidR="00015479" w:rsidRPr="00FC110C" w:rsidRDefault="00015479" w:rsidP="00751D44">
      <w:pPr>
        <w:jc w:val="both"/>
        <w:rPr>
          <w:rFonts w:ascii="Trebuchet MS" w:hAnsi="Trebuchet MS"/>
          <w:kern w:val="2"/>
          <w:sz w:val="24"/>
          <w:szCs w:val="24"/>
          <w:lang w:eastAsia="ar-SA"/>
        </w:rPr>
      </w:pPr>
    </w:p>
    <w:p w:rsidR="00ED4D5E" w:rsidRPr="00FC110C" w:rsidRDefault="00015479" w:rsidP="00751D44">
      <w:pPr>
        <w:jc w:val="both"/>
        <w:rPr>
          <w:rFonts w:ascii="Trebuchet MS" w:hAnsi="Trebuchet MS"/>
          <w:kern w:val="2"/>
          <w:sz w:val="24"/>
          <w:szCs w:val="24"/>
          <w:lang w:eastAsia="ar-SA"/>
        </w:rPr>
      </w:pPr>
      <w:r w:rsidRPr="00FC110C">
        <w:rPr>
          <w:rFonts w:ascii="Trebuchet MS" w:hAnsi="Trebuchet MS"/>
          <w:kern w:val="2"/>
          <w:sz w:val="24"/>
          <w:szCs w:val="24"/>
          <w:lang w:eastAsia="ar-SA"/>
        </w:rPr>
        <w:t xml:space="preserve">2.- Las planillas </w:t>
      </w:r>
      <w:r w:rsidRPr="00FC110C">
        <w:rPr>
          <w:rFonts w:ascii="Trebuchet MS" w:eastAsia="Trebuchet MS" w:hAnsi="Trebuchet MS" w:cs="Trebuchet MS"/>
          <w:color w:val="000000"/>
          <w:sz w:val="24"/>
          <w:szCs w:val="24"/>
        </w:rPr>
        <w:t>deberán integrarse con, por lo menos,</w:t>
      </w:r>
      <w:r w:rsidRPr="00FC110C">
        <w:rPr>
          <w:rFonts w:ascii="Trebuchet MS" w:eastAsia="Trebuchet MS" w:hAnsi="Trebuchet MS" w:cs="Trebuchet MS"/>
          <w:sz w:val="24"/>
          <w:szCs w:val="24"/>
        </w:rPr>
        <w:t xml:space="preserve"> el número de fórmulas de candidaturas conformadas por personas que se autodescriben como indígenas, tanto propietarias como suplentes, que correspondan a la proporción de la población de origen indígena que tiene el municipio, las cuales deberá colocarse en los primeros lugares de la lista.</w:t>
      </w:r>
      <w:r w:rsidRPr="00FC110C">
        <w:rPr>
          <w:rFonts w:ascii="Trebuchet MS" w:hAnsi="Trebuchet MS"/>
          <w:kern w:val="2"/>
          <w:sz w:val="24"/>
          <w:szCs w:val="24"/>
          <w:lang w:eastAsia="ar-SA"/>
        </w:rPr>
        <w:t xml:space="preserve"> </w:t>
      </w:r>
    </w:p>
    <w:p w:rsidR="00ED4D5E" w:rsidRPr="00FC110C" w:rsidRDefault="00ED4D5E" w:rsidP="00751D44">
      <w:pPr>
        <w:jc w:val="both"/>
        <w:rPr>
          <w:rFonts w:ascii="Trebuchet MS" w:hAnsi="Trebuchet MS"/>
          <w:kern w:val="2"/>
          <w:sz w:val="24"/>
          <w:szCs w:val="24"/>
          <w:lang w:eastAsia="ar-SA"/>
        </w:rPr>
      </w:pPr>
    </w:p>
    <w:p w:rsidR="00751D44" w:rsidRPr="00F578DF" w:rsidRDefault="00F578DF" w:rsidP="00F578DF">
      <w:pPr>
        <w:pBdr>
          <w:top w:val="nil"/>
          <w:left w:val="nil"/>
          <w:bottom w:val="nil"/>
          <w:right w:val="nil"/>
          <w:between w:val="nil"/>
        </w:pBdr>
        <w:jc w:val="both"/>
        <w:rPr>
          <w:rFonts w:ascii="Trebuchet MS" w:eastAsia="Trebuchet MS" w:hAnsi="Trebuchet MS" w:cs="Trebuchet MS"/>
          <w:color w:val="000000"/>
          <w:sz w:val="24"/>
          <w:szCs w:val="24"/>
        </w:rPr>
      </w:pPr>
      <w:r w:rsidRPr="00FC110C">
        <w:rPr>
          <w:rFonts w:ascii="Trebuchet MS" w:hAnsi="Trebuchet MS"/>
          <w:kern w:val="2"/>
          <w:sz w:val="24"/>
          <w:szCs w:val="24"/>
          <w:lang w:eastAsia="ar-SA"/>
        </w:rPr>
        <w:t>Lo anterior</w:t>
      </w:r>
      <w:r w:rsidR="00751D44" w:rsidRPr="00FC110C">
        <w:rPr>
          <w:rFonts w:ascii="Trebuchet MS" w:hAnsi="Trebuchet MS"/>
          <w:kern w:val="2"/>
          <w:sz w:val="24"/>
          <w:szCs w:val="24"/>
          <w:lang w:eastAsia="ar-SA"/>
        </w:rPr>
        <w:t xml:space="preserve"> de conformidad con </w:t>
      </w:r>
      <w:r w:rsidR="00B22453">
        <w:rPr>
          <w:rFonts w:ascii="Trebuchet MS" w:hAnsi="Trebuchet MS"/>
          <w:kern w:val="2"/>
          <w:sz w:val="24"/>
          <w:szCs w:val="24"/>
          <w:lang w:eastAsia="ar-SA"/>
        </w:rPr>
        <w:t xml:space="preserve">el artículo 24, numeral 3, primer párrafo del Código Electoral del Estado de Jalisco; y </w:t>
      </w:r>
      <w:r w:rsidR="00751D44" w:rsidRPr="00FC110C">
        <w:rPr>
          <w:rFonts w:ascii="Trebuchet MS" w:hAnsi="Trebuchet MS"/>
          <w:kern w:val="2"/>
          <w:sz w:val="24"/>
          <w:szCs w:val="24"/>
          <w:lang w:eastAsia="ar-SA"/>
        </w:rPr>
        <w:t xml:space="preserve">artículo </w:t>
      </w:r>
      <w:r w:rsidRPr="00FC110C">
        <w:rPr>
          <w:rFonts w:ascii="Trebuchet MS" w:hAnsi="Trebuchet MS"/>
          <w:kern w:val="2"/>
          <w:sz w:val="24"/>
          <w:szCs w:val="24"/>
          <w:lang w:eastAsia="ar-SA"/>
        </w:rPr>
        <w:t xml:space="preserve">12 de los </w:t>
      </w:r>
      <w:bookmarkStart w:id="1" w:name="_Hlk56088648"/>
      <w:r w:rsidRPr="00FC110C">
        <w:rPr>
          <w:rFonts w:ascii="Trebuchet MS" w:hAnsi="Trebuchet MS"/>
          <w:kern w:val="2"/>
          <w:sz w:val="24"/>
          <w:szCs w:val="24"/>
          <w:lang w:eastAsia="ar-SA"/>
        </w:rPr>
        <w:t>“</w:t>
      </w:r>
      <w:r w:rsidRPr="00FC110C">
        <w:rPr>
          <w:rFonts w:ascii="Trebuchet MS" w:eastAsia="Trebuchet MS" w:hAnsi="Trebuchet MS" w:cs="Trebuchet MS"/>
          <w:color w:val="000000"/>
          <w:sz w:val="24"/>
          <w:szCs w:val="24"/>
        </w:rPr>
        <w:t>Lineamientos</w:t>
      </w:r>
      <w:r w:rsidRPr="00F578DF">
        <w:rPr>
          <w:rFonts w:ascii="Trebuchet MS" w:eastAsia="Trebuchet MS" w:hAnsi="Trebuchet MS" w:cs="Trebuchet MS"/>
          <w:color w:val="000000"/>
          <w:sz w:val="24"/>
          <w:szCs w:val="24"/>
        </w:rPr>
        <w:t xml:space="preserve">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Pr>
          <w:rFonts w:ascii="Trebuchet MS" w:eastAsia="Trebuchet MS" w:hAnsi="Trebuchet MS" w:cs="Trebuchet MS"/>
          <w:color w:val="000000"/>
          <w:sz w:val="24"/>
          <w:szCs w:val="24"/>
        </w:rPr>
        <w:t>”</w:t>
      </w:r>
      <w:r w:rsidRPr="00F578DF">
        <w:rPr>
          <w:rFonts w:ascii="Trebuchet MS" w:eastAsia="Trebuchet MS" w:hAnsi="Trebuchet MS" w:cs="Trebuchet MS"/>
          <w:color w:val="000000"/>
          <w:sz w:val="24"/>
          <w:szCs w:val="24"/>
        </w:rPr>
        <w:t>.</w:t>
      </w:r>
      <w:bookmarkEnd w:id="1"/>
    </w:p>
    <w:p w:rsidR="002B6053" w:rsidRPr="00A07DAB" w:rsidRDefault="002B6053" w:rsidP="00EE185D">
      <w:pPr>
        <w:suppressAutoHyphens/>
        <w:jc w:val="both"/>
        <w:rPr>
          <w:rFonts w:ascii="Trebuchet MS" w:hAnsi="Trebuchet MS" w:cs="Arial"/>
          <w:bCs/>
          <w:sz w:val="24"/>
          <w:szCs w:val="24"/>
          <w:lang w:eastAsia="ar-SA"/>
        </w:rPr>
      </w:pPr>
    </w:p>
    <w:p w:rsidR="003B03EC" w:rsidRPr="00A07DAB" w:rsidRDefault="003B03EC" w:rsidP="003B03EC">
      <w:pPr>
        <w:jc w:val="both"/>
        <w:rPr>
          <w:rFonts w:ascii="Trebuchet MS" w:hAnsi="Trebuchet MS"/>
          <w:kern w:val="2"/>
          <w:sz w:val="24"/>
          <w:szCs w:val="24"/>
          <w:lang w:eastAsia="ar-SA"/>
        </w:rPr>
      </w:pPr>
      <w:r w:rsidRPr="00A07DAB">
        <w:rPr>
          <w:rFonts w:ascii="Trebuchet MS" w:hAnsi="Trebuchet MS"/>
          <w:b/>
          <w:kern w:val="2"/>
          <w:sz w:val="24"/>
          <w:szCs w:val="24"/>
          <w:lang w:eastAsia="ar-SA"/>
        </w:rPr>
        <w:t xml:space="preserve">V. DEL NÚMERO DE REGIDORES POR AMBOS PRINCIPIOS. </w:t>
      </w:r>
      <w:r w:rsidR="002D0216" w:rsidRPr="00A07DAB">
        <w:rPr>
          <w:rFonts w:ascii="Trebuchet MS" w:hAnsi="Trebuchet MS"/>
          <w:kern w:val="2"/>
          <w:sz w:val="24"/>
          <w:szCs w:val="24"/>
          <w:lang w:eastAsia="ar-SA"/>
        </w:rPr>
        <w:t>Que el número de regidurías</w:t>
      </w:r>
      <w:r w:rsidRPr="00A07DAB">
        <w:rPr>
          <w:rFonts w:ascii="Trebuchet MS" w:hAnsi="Trebuchet MS"/>
          <w:kern w:val="2"/>
          <w:sz w:val="24"/>
          <w:szCs w:val="24"/>
          <w:lang w:eastAsia="ar-SA"/>
        </w:rPr>
        <w:t xml:space="preserve"> por ambos principios</w:t>
      </w:r>
      <w:r w:rsidR="002D0216" w:rsidRPr="00A07DAB">
        <w:rPr>
          <w:rFonts w:ascii="Trebuchet MS" w:hAnsi="Trebuchet MS"/>
          <w:kern w:val="2"/>
          <w:sz w:val="24"/>
          <w:szCs w:val="24"/>
          <w:lang w:eastAsia="ar-SA"/>
        </w:rPr>
        <w:t>,</w:t>
      </w:r>
      <w:r w:rsidRPr="00A07DAB">
        <w:rPr>
          <w:rFonts w:ascii="Trebuchet MS" w:hAnsi="Trebuchet MS"/>
          <w:kern w:val="2"/>
          <w:sz w:val="24"/>
          <w:szCs w:val="24"/>
          <w:lang w:eastAsia="ar-SA"/>
        </w:rPr>
        <w:t xml:space="preserve"> que corresponda para cada ayuntamiento de los </w:t>
      </w:r>
      <w:r w:rsidRPr="00A07DAB">
        <w:rPr>
          <w:rFonts w:ascii="Trebuchet MS" w:hAnsi="Trebuchet MS"/>
          <w:kern w:val="2"/>
          <w:sz w:val="24"/>
          <w:szCs w:val="24"/>
          <w:lang w:eastAsia="ar-SA"/>
        </w:rPr>
        <w:lastRenderedPageBreak/>
        <w:t xml:space="preserve">125 municipios que conforman el </w:t>
      </w:r>
      <w:r w:rsidR="00FE5985" w:rsidRPr="00A07DAB">
        <w:rPr>
          <w:rFonts w:ascii="Trebuchet MS" w:hAnsi="Trebuchet MS"/>
          <w:kern w:val="2"/>
          <w:sz w:val="24"/>
          <w:szCs w:val="24"/>
          <w:lang w:eastAsia="ar-SA"/>
        </w:rPr>
        <w:t>e</w:t>
      </w:r>
      <w:r w:rsidRPr="00A07DAB">
        <w:rPr>
          <w:rFonts w:ascii="Trebuchet MS" w:hAnsi="Trebuchet MS"/>
          <w:kern w:val="2"/>
          <w:sz w:val="24"/>
          <w:szCs w:val="24"/>
          <w:lang w:eastAsia="ar-SA"/>
        </w:rPr>
        <w:t>stado de Jalisco, será determinado conforme al criterio poblacional establecido en las bases siguientes:</w:t>
      </w:r>
    </w:p>
    <w:p w:rsidR="002B6053" w:rsidRPr="00A07DAB" w:rsidRDefault="002B6053" w:rsidP="003B03EC">
      <w:pPr>
        <w:jc w:val="both"/>
        <w:rPr>
          <w:rFonts w:ascii="Trebuchet MS" w:hAnsi="Trebuchet MS"/>
          <w:kern w:val="2"/>
          <w:sz w:val="24"/>
          <w:szCs w:val="24"/>
          <w:lang w:eastAsia="ar-SA"/>
        </w:rPr>
      </w:pPr>
    </w:p>
    <w:p w:rsidR="002D0216" w:rsidRPr="00A07DAB" w:rsidRDefault="002D0216" w:rsidP="002D0216">
      <w:pPr>
        <w:tabs>
          <w:tab w:val="left" w:pos="360"/>
        </w:tabs>
        <w:jc w:val="both"/>
        <w:rPr>
          <w:rFonts w:ascii="Trebuchet MS" w:hAnsi="Trebuchet MS" w:cs="Arial"/>
          <w:sz w:val="24"/>
          <w:szCs w:val="24"/>
        </w:rPr>
      </w:pPr>
      <w:r w:rsidRPr="00A07DAB">
        <w:rPr>
          <w:rFonts w:ascii="Trebuchet MS" w:hAnsi="Trebuchet MS" w:cs="Arial"/>
          <w:sz w:val="24"/>
          <w:szCs w:val="24"/>
        </w:rPr>
        <w:t xml:space="preserve">1.- En los municipios en que la población no exceda de cincuenta mil habitantes se elegirán: </w:t>
      </w:r>
    </w:p>
    <w:p w:rsidR="002D0216" w:rsidRPr="00A07DAB" w:rsidRDefault="002D0216" w:rsidP="002D0216">
      <w:pPr>
        <w:tabs>
          <w:tab w:val="left" w:pos="180"/>
        </w:tabs>
        <w:jc w:val="both"/>
        <w:rPr>
          <w:rFonts w:ascii="Trebuchet MS" w:hAnsi="Trebuchet MS" w:cs="Arial"/>
          <w:sz w:val="24"/>
          <w:szCs w:val="24"/>
        </w:rPr>
      </w:pPr>
    </w:p>
    <w:p w:rsidR="002D0216" w:rsidRPr="00A07DAB" w:rsidRDefault="002D0216" w:rsidP="00DC643C">
      <w:pPr>
        <w:pStyle w:val="Prrafodelista"/>
        <w:numPr>
          <w:ilvl w:val="1"/>
          <w:numId w:val="1"/>
        </w:numPr>
        <w:tabs>
          <w:tab w:val="left" w:pos="180"/>
        </w:tabs>
        <w:jc w:val="both"/>
        <w:rPr>
          <w:rFonts w:ascii="Trebuchet MS" w:hAnsi="Trebuchet MS" w:cs="Arial"/>
        </w:rPr>
      </w:pPr>
      <w:r w:rsidRPr="00A07DAB">
        <w:rPr>
          <w:rFonts w:ascii="Trebuchet MS" w:hAnsi="Trebuchet MS" w:cs="Arial"/>
        </w:rPr>
        <w:t>Siete regidores por el principio de mayoría relativa.</w:t>
      </w:r>
    </w:p>
    <w:p w:rsidR="002D0216" w:rsidRPr="00A07DAB" w:rsidRDefault="002D0216" w:rsidP="00DC643C">
      <w:pPr>
        <w:pStyle w:val="Prrafodelista"/>
        <w:numPr>
          <w:ilvl w:val="1"/>
          <w:numId w:val="1"/>
        </w:numPr>
        <w:tabs>
          <w:tab w:val="left" w:pos="180"/>
        </w:tabs>
        <w:jc w:val="both"/>
        <w:rPr>
          <w:rFonts w:ascii="Trebuchet MS" w:hAnsi="Trebuchet MS" w:cs="Arial"/>
        </w:rPr>
      </w:pPr>
      <w:r w:rsidRPr="00A07DAB">
        <w:rPr>
          <w:rFonts w:ascii="Trebuchet MS" w:hAnsi="Trebuchet MS" w:cs="Arial"/>
        </w:rPr>
        <w:t>Hasta cuatro de representación proporcional.</w:t>
      </w:r>
    </w:p>
    <w:p w:rsidR="002D0216" w:rsidRPr="00A07DAB" w:rsidRDefault="002D0216" w:rsidP="002D0216">
      <w:pPr>
        <w:jc w:val="both"/>
        <w:rPr>
          <w:rFonts w:ascii="Trebuchet MS" w:hAnsi="Trebuchet MS" w:cs="Arial"/>
          <w:sz w:val="24"/>
          <w:szCs w:val="24"/>
        </w:rPr>
      </w:pPr>
    </w:p>
    <w:p w:rsidR="002D0216" w:rsidRPr="00A07DAB" w:rsidRDefault="002D0216" w:rsidP="002D0216">
      <w:pPr>
        <w:jc w:val="both"/>
        <w:rPr>
          <w:rFonts w:ascii="Trebuchet MS" w:hAnsi="Trebuchet MS" w:cs="Arial"/>
          <w:sz w:val="24"/>
          <w:szCs w:val="24"/>
        </w:rPr>
      </w:pPr>
      <w:r w:rsidRPr="00A07DAB">
        <w:rPr>
          <w:rFonts w:ascii="Trebuchet MS" w:hAnsi="Trebuchet MS" w:cs="Arial"/>
          <w:sz w:val="24"/>
          <w:szCs w:val="24"/>
        </w:rPr>
        <w:t>2.- En los municipios cuya población exceda de cincuenta mil, pero no de cien mil habitantes, se elegirán:</w:t>
      </w:r>
    </w:p>
    <w:p w:rsidR="002D0216" w:rsidRPr="00A07DAB" w:rsidRDefault="002D0216" w:rsidP="002D0216">
      <w:pPr>
        <w:tabs>
          <w:tab w:val="left" w:pos="180"/>
        </w:tabs>
        <w:jc w:val="both"/>
        <w:rPr>
          <w:rFonts w:ascii="Trebuchet MS" w:hAnsi="Trebuchet MS" w:cs="Arial"/>
          <w:sz w:val="24"/>
          <w:szCs w:val="24"/>
        </w:rPr>
      </w:pPr>
    </w:p>
    <w:p w:rsidR="002D0216" w:rsidRPr="00A07DAB" w:rsidRDefault="002D0216" w:rsidP="002D0216">
      <w:pPr>
        <w:pStyle w:val="Prrafodelista"/>
        <w:numPr>
          <w:ilvl w:val="0"/>
          <w:numId w:val="2"/>
        </w:numPr>
        <w:tabs>
          <w:tab w:val="left" w:pos="180"/>
        </w:tabs>
        <w:jc w:val="both"/>
        <w:rPr>
          <w:rFonts w:ascii="Trebuchet MS" w:hAnsi="Trebuchet MS" w:cs="Arial"/>
        </w:rPr>
      </w:pPr>
      <w:r w:rsidRPr="00A07DAB">
        <w:rPr>
          <w:rFonts w:ascii="Trebuchet MS" w:hAnsi="Trebuchet MS" w:cs="Arial"/>
        </w:rPr>
        <w:t>Nueve regidores por el principio de mayoría relativa.</w:t>
      </w:r>
    </w:p>
    <w:p w:rsidR="002D0216" w:rsidRPr="00A07DAB" w:rsidRDefault="002D0216" w:rsidP="002D0216">
      <w:pPr>
        <w:pStyle w:val="Prrafodelista"/>
        <w:numPr>
          <w:ilvl w:val="0"/>
          <w:numId w:val="2"/>
        </w:numPr>
        <w:tabs>
          <w:tab w:val="left" w:pos="180"/>
        </w:tabs>
        <w:jc w:val="both"/>
        <w:rPr>
          <w:rFonts w:ascii="Trebuchet MS" w:hAnsi="Trebuchet MS" w:cs="Arial"/>
        </w:rPr>
      </w:pPr>
      <w:r w:rsidRPr="00A07DAB">
        <w:rPr>
          <w:rFonts w:ascii="Trebuchet MS" w:hAnsi="Trebuchet MS" w:cs="Arial"/>
        </w:rPr>
        <w:t xml:space="preserve"> Hasta cinco regidores de representación proporcional.</w:t>
      </w:r>
    </w:p>
    <w:p w:rsidR="002D0216" w:rsidRPr="00A07DAB" w:rsidRDefault="002D0216" w:rsidP="002D0216">
      <w:pPr>
        <w:jc w:val="both"/>
        <w:rPr>
          <w:rFonts w:ascii="Trebuchet MS" w:hAnsi="Trebuchet MS" w:cs="Arial"/>
          <w:sz w:val="24"/>
          <w:szCs w:val="24"/>
        </w:rPr>
      </w:pPr>
    </w:p>
    <w:p w:rsidR="002D0216" w:rsidRPr="00A07DAB" w:rsidRDefault="002D0216" w:rsidP="002D0216">
      <w:pPr>
        <w:jc w:val="both"/>
        <w:rPr>
          <w:rFonts w:ascii="Trebuchet MS" w:hAnsi="Trebuchet MS" w:cs="Arial"/>
          <w:sz w:val="24"/>
          <w:szCs w:val="24"/>
        </w:rPr>
      </w:pPr>
      <w:r w:rsidRPr="00A07DAB">
        <w:rPr>
          <w:rFonts w:ascii="Trebuchet MS" w:hAnsi="Trebuchet MS" w:cs="Arial"/>
          <w:sz w:val="24"/>
          <w:szCs w:val="24"/>
        </w:rPr>
        <w:t>3.- En los municipios en que la población exceda de cien mil, pero no de quinientos mil habitantes, se elegirán:</w:t>
      </w:r>
    </w:p>
    <w:p w:rsidR="009E7607" w:rsidRPr="00A07DAB" w:rsidRDefault="009E7607" w:rsidP="002D0216">
      <w:pPr>
        <w:jc w:val="both"/>
        <w:rPr>
          <w:rFonts w:ascii="Trebuchet MS" w:hAnsi="Trebuchet MS" w:cs="Arial"/>
          <w:sz w:val="24"/>
          <w:szCs w:val="24"/>
        </w:rPr>
      </w:pPr>
    </w:p>
    <w:p w:rsidR="002D0216" w:rsidRPr="00A07DAB" w:rsidRDefault="002D0216" w:rsidP="002D0216">
      <w:pPr>
        <w:pStyle w:val="Prrafodelista"/>
        <w:numPr>
          <w:ilvl w:val="0"/>
          <w:numId w:val="3"/>
        </w:numPr>
        <w:tabs>
          <w:tab w:val="left" w:pos="180"/>
        </w:tabs>
        <w:jc w:val="both"/>
        <w:rPr>
          <w:rFonts w:ascii="Trebuchet MS" w:hAnsi="Trebuchet MS" w:cs="Arial"/>
        </w:rPr>
      </w:pPr>
      <w:r w:rsidRPr="00A07DAB">
        <w:rPr>
          <w:rFonts w:ascii="Trebuchet MS" w:hAnsi="Trebuchet MS" w:cs="Arial"/>
        </w:rPr>
        <w:t>Diez regidores por el principio de mayoría relativa.</w:t>
      </w:r>
    </w:p>
    <w:p w:rsidR="002D0216" w:rsidRPr="00A07DAB" w:rsidRDefault="002D0216" w:rsidP="002D0216">
      <w:pPr>
        <w:pStyle w:val="Prrafodelista"/>
        <w:numPr>
          <w:ilvl w:val="0"/>
          <w:numId w:val="3"/>
        </w:numPr>
        <w:tabs>
          <w:tab w:val="left" w:pos="180"/>
        </w:tabs>
        <w:jc w:val="both"/>
        <w:rPr>
          <w:rFonts w:ascii="Trebuchet MS" w:hAnsi="Trebuchet MS" w:cs="Arial"/>
        </w:rPr>
      </w:pPr>
      <w:r w:rsidRPr="00A07DAB">
        <w:rPr>
          <w:rFonts w:ascii="Trebuchet MS" w:hAnsi="Trebuchet MS" w:cs="Arial"/>
        </w:rPr>
        <w:t>Hasta seis regidores de representación proporcional.</w:t>
      </w:r>
    </w:p>
    <w:p w:rsidR="002D0216" w:rsidRPr="00A07DAB" w:rsidRDefault="002D0216" w:rsidP="002D0216">
      <w:pPr>
        <w:jc w:val="both"/>
        <w:rPr>
          <w:rFonts w:ascii="Trebuchet MS" w:hAnsi="Trebuchet MS" w:cs="Arial"/>
          <w:sz w:val="24"/>
          <w:szCs w:val="24"/>
        </w:rPr>
      </w:pPr>
    </w:p>
    <w:p w:rsidR="002D0216" w:rsidRPr="00A07DAB" w:rsidRDefault="00705262" w:rsidP="002D0216">
      <w:pPr>
        <w:jc w:val="both"/>
        <w:rPr>
          <w:rFonts w:ascii="Trebuchet MS" w:hAnsi="Trebuchet MS" w:cs="Arial"/>
          <w:sz w:val="24"/>
          <w:szCs w:val="24"/>
        </w:rPr>
      </w:pPr>
      <w:r w:rsidRPr="00A07DAB">
        <w:rPr>
          <w:rFonts w:ascii="Trebuchet MS" w:hAnsi="Trebuchet MS" w:cs="Arial"/>
          <w:sz w:val="24"/>
          <w:szCs w:val="24"/>
        </w:rPr>
        <w:t xml:space="preserve">4.- </w:t>
      </w:r>
      <w:r w:rsidR="002D0216" w:rsidRPr="00A07DAB">
        <w:rPr>
          <w:rFonts w:ascii="Trebuchet MS" w:hAnsi="Trebuchet MS" w:cs="Arial"/>
          <w:sz w:val="24"/>
          <w:szCs w:val="24"/>
        </w:rPr>
        <w:t xml:space="preserve">En los municipios en que la población exceda de quinientos mil habitantes, se elegirán: </w:t>
      </w:r>
    </w:p>
    <w:p w:rsidR="009E7607" w:rsidRPr="00A07DAB" w:rsidRDefault="009E7607" w:rsidP="002D0216">
      <w:pPr>
        <w:jc w:val="both"/>
        <w:rPr>
          <w:rFonts w:ascii="Trebuchet MS" w:hAnsi="Trebuchet MS" w:cs="Arial"/>
          <w:sz w:val="24"/>
          <w:szCs w:val="24"/>
        </w:rPr>
      </w:pPr>
    </w:p>
    <w:p w:rsidR="002D0216" w:rsidRPr="00A07DAB" w:rsidRDefault="002D0216" w:rsidP="002D0216">
      <w:pPr>
        <w:pStyle w:val="Prrafodelista"/>
        <w:numPr>
          <w:ilvl w:val="0"/>
          <w:numId w:val="4"/>
        </w:numPr>
        <w:tabs>
          <w:tab w:val="left" w:pos="180"/>
        </w:tabs>
        <w:jc w:val="both"/>
        <w:rPr>
          <w:rFonts w:ascii="Trebuchet MS" w:hAnsi="Trebuchet MS" w:cs="Arial"/>
        </w:rPr>
      </w:pPr>
      <w:r w:rsidRPr="00A07DAB">
        <w:rPr>
          <w:rFonts w:ascii="Trebuchet MS" w:hAnsi="Trebuchet MS" w:cs="Arial"/>
        </w:rPr>
        <w:t xml:space="preserve">Doce regidores por el </w:t>
      </w:r>
      <w:r w:rsidR="00705262" w:rsidRPr="00A07DAB">
        <w:rPr>
          <w:rFonts w:ascii="Trebuchet MS" w:hAnsi="Trebuchet MS" w:cs="Arial"/>
        </w:rPr>
        <w:t>principio de mayoría relativa.</w:t>
      </w:r>
      <w:r w:rsidRPr="00A07DAB">
        <w:rPr>
          <w:rFonts w:ascii="Trebuchet MS" w:hAnsi="Trebuchet MS" w:cs="Arial"/>
        </w:rPr>
        <w:t xml:space="preserve"> </w:t>
      </w:r>
    </w:p>
    <w:p w:rsidR="002D0216" w:rsidRPr="00A07DAB" w:rsidRDefault="002D0216" w:rsidP="00705262">
      <w:pPr>
        <w:pStyle w:val="Prrafodelista"/>
        <w:numPr>
          <w:ilvl w:val="0"/>
          <w:numId w:val="4"/>
        </w:numPr>
        <w:tabs>
          <w:tab w:val="left" w:pos="180"/>
        </w:tabs>
        <w:jc w:val="both"/>
        <w:rPr>
          <w:rFonts w:ascii="Trebuchet MS" w:hAnsi="Trebuchet MS" w:cs="Arial"/>
        </w:rPr>
      </w:pPr>
      <w:r w:rsidRPr="00A07DAB">
        <w:rPr>
          <w:rFonts w:ascii="Trebuchet MS" w:hAnsi="Trebuchet MS" w:cs="Arial"/>
        </w:rPr>
        <w:t>Hasta siete regidores de representación proporcional.</w:t>
      </w:r>
    </w:p>
    <w:p w:rsidR="003B03EC" w:rsidRPr="00A07DAB" w:rsidRDefault="003B03EC" w:rsidP="002D0216">
      <w:pPr>
        <w:jc w:val="both"/>
        <w:rPr>
          <w:rFonts w:ascii="Trebuchet MS" w:hAnsi="Trebuchet MS"/>
          <w:kern w:val="2"/>
          <w:sz w:val="24"/>
          <w:szCs w:val="24"/>
          <w:lang w:eastAsia="ar-SA"/>
        </w:rPr>
      </w:pPr>
    </w:p>
    <w:p w:rsidR="00E812BB" w:rsidRPr="00A07DAB" w:rsidRDefault="00E71814" w:rsidP="00E812BB">
      <w:pPr>
        <w:jc w:val="both"/>
        <w:rPr>
          <w:rFonts w:ascii="Trebuchet MS" w:hAnsi="Trebuchet MS"/>
          <w:kern w:val="2"/>
          <w:sz w:val="24"/>
          <w:szCs w:val="24"/>
          <w:lang w:eastAsia="ar-SA"/>
        </w:rPr>
      </w:pPr>
      <w:r w:rsidRPr="00A07DAB">
        <w:rPr>
          <w:rFonts w:ascii="Trebuchet MS" w:hAnsi="Trebuchet MS"/>
          <w:kern w:val="2"/>
          <w:sz w:val="24"/>
          <w:szCs w:val="24"/>
          <w:lang w:eastAsia="ar-SA"/>
        </w:rPr>
        <w:t>Lo anterior</w:t>
      </w:r>
      <w:r w:rsidR="00EB4A8D" w:rsidRPr="00A07DAB">
        <w:rPr>
          <w:rFonts w:ascii="Trebuchet MS" w:hAnsi="Trebuchet MS"/>
          <w:kern w:val="2"/>
          <w:sz w:val="24"/>
          <w:szCs w:val="24"/>
          <w:lang w:eastAsia="ar-SA"/>
        </w:rPr>
        <w:t>,</w:t>
      </w:r>
      <w:r w:rsidRPr="00A07DAB">
        <w:rPr>
          <w:rFonts w:ascii="Trebuchet MS" w:hAnsi="Trebuchet MS"/>
          <w:kern w:val="2"/>
          <w:sz w:val="24"/>
          <w:szCs w:val="24"/>
          <w:lang w:eastAsia="ar-SA"/>
        </w:rPr>
        <w:t xml:space="preserve"> de </w:t>
      </w:r>
      <w:r w:rsidR="00E812BB" w:rsidRPr="00A07DAB">
        <w:rPr>
          <w:rFonts w:ascii="Trebuchet MS" w:hAnsi="Trebuchet MS"/>
          <w:kern w:val="2"/>
          <w:sz w:val="24"/>
          <w:szCs w:val="24"/>
          <w:lang w:eastAsia="ar-SA"/>
        </w:rPr>
        <w:t>conformidad</w:t>
      </w:r>
      <w:r w:rsidRPr="00A07DAB">
        <w:rPr>
          <w:rFonts w:ascii="Trebuchet MS" w:hAnsi="Trebuchet MS"/>
          <w:kern w:val="2"/>
          <w:sz w:val="24"/>
          <w:szCs w:val="24"/>
          <w:lang w:eastAsia="ar-SA"/>
        </w:rPr>
        <w:t xml:space="preserve"> con el artículo </w:t>
      </w:r>
      <w:r w:rsidR="00E812BB" w:rsidRPr="00A07DAB">
        <w:rPr>
          <w:rFonts w:ascii="Trebuchet MS" w:hAnsi="Trebuchet MS"/>
          <w:kern w:val="2"/>
          <w:sz w:val="24"/>
          <w:szCs w:val="24"/>
          <w:lang w:eastAsia="ar-SA"/>
        </w:rPr>
        <w:t>29 del Código Electoral del Estado de Jalisco.</w:t>
      </w:r>
    </w:p>
    <w:p w:rsidR="003B03EC" w:rsidRPr="00A07DAB" w:rsidRDefault="003B03EC" w:rsidP="00EE185D">
      <w:pPr>
        <w:jc w:val="both"/>
        <w:rPr>
          <w:rFonts w:ascii="Trebuchet MS" w:hAnsi="Trebuchet MS"/>
          <w:kern w:val="2"/>
          <w:sz w:val="24"/>
          <w:szCs w:val="24"/>
          <w:lang w:eastAsia="ar-SA"/>
        </w:rPr>
      </w:pPr>
    </w:p>
    <w:p w:rsidR="001056C6" w:rsidRPr="00F578DF" w:rsidRDefault="00E812BB" w:rsidP="001056C6">
      <w:pPr>
        <w:pBdr>
          <w:top w:val="nil"/>
          <w:left w:val="nil"/>
          <w:bottom w:val="nil"/>
          <w:right w:val="nil"/>
          <w:between w:val="nil"/>
        </w:pBdr>
        <w:jc w:val="both"/>
        <w:rPr>
          <w:rFonts w:ascii="Trebuchet MS" w:eastAsia="Trebuchet MS" w:hAnsi="Trebuchet MS" w:cs="Trebuchet MS"/>
          <w:color w:val="000000"/>
          <w:sz w:val="24"/>
          <w:szCs w:val="24"/>
        </w:rPr>
      </w:pPr>
      <w:r w:rsidRPr="00A07DAB">
        <w:rPr>
          <w:rFonts w:ascii="Trebuchet MS" w:hAnsi="Trebuchet MS" w:cs="Arial"/>
          <w:b/>
          <w:sz w:val="24"/>
          <w:szCs w:val="24"/>
        </w:rPr>
        <w:t xml:space="preserve">VI. </w:t>
      </w:r>
      <w:r w:rsidR="00385B77" w:rsidRPr="00A07DAB">
        <w:rPr>
          <w:rFonts w:ascii="Trebuchet MS" w:hAnsi="Trebuchet MS" w:cs="Arial"/>
          <w:b/>
          <w:sz w:val="24"/>
          <w:szCs w:val="24"/>
        </w:rPr>
        <w:t>PARIDAD Y ALTERNANCIA DE GÉNERO.</w:t>
      </w:r>
      <w:r w:rsidR="0021148F" w:rsidRPr="00A07DAB">
        <w:rPr>
          <w:rFonts w:ascii="Arial" w:hAnsi="Arial" w:cs="Arial"/>
          <w:sz w:val="24"/>
          <w:szCs w:val="24"/>
        </w:rPr>
        <w:t xml:space="preserve"> </w:t>
      </w:r>
      <w:r w:rsidR="0021148F" w:rsidRPr="00A07DAB">
        <w:rPr>
          <w:rFonts w:ascii="Trebuchet MS" w:hAnsi="Trebuchet MS" w:cs="Arial"/>
          <w:sz w:val="24"/>
          <w:szCs w:val="24"/>
        </w:rPr>
        <w:t xml:space="preserve">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la candidatura de sindicatura en la planilla que integren. Los propietarios y suplentes deberán ser del mismo género cuando sea mujer, pero si quien encabeza la candidatura propietaria es de género masculino, su suplente podrá ser de cualquier género. La integración de las planillas que presenten será con un cincuenta por ciento de candidatos de cada género, alternándolos en cada lugar </w:t>
      </w:r>
      <w:r w:rsidR="0021148F" w:rsidRPr="00A07DAB">
        <w:rPr>
          <w:rFonts w:ascii="Trebuchet MS" w:hAnsi="Trebuchet MS" w:cs="Arial"/>
          <w:sz w:val="24"/>
          <w:szCs w:val="24"/>
        </w:rPr>
        <w:lastRenderedPageBreak/>
        <w:t xml:space="preserve">de la lista. El o la suplente de la presidencia municipal se considera como un regidor más, para los efectos de la suplencia que establece el Código Electoral del Estado de Jalisco. </w:t>
      </w:r>
      <w:r w:rsidR="0021148F" w:rsidRPr="00CF5201">
        <w:rPr>
          <w:rFonts w:ascii="Trebuchet MS" w:hAnsi="Trebuchet MS" w:cs="Arial"/>
          <w:sz w:val="24"/>
          <w:szCs w:val="24"/>
        </w:rPr>
        <w:t xml:space="preserve">Es obligación </w:t>
      </w:r>
      <w:r w:rsidR="001056C6" w:rsidRPr="00CF5201">
        <w:rPr>
          <w:rFonts w:ascii="Trebuchet MS" w:eastAsia="Trebuchet MS" w:hAnsi="Trebuchet MS" w:cs="Trebuchet MS"/>
          <w:sz w:val="24"/>
          <w:szCs w:val="24"/>
        </w:rPr>
        <w:t>postular</w:t>
      </w:r>
      <w:r w:rsidR="001056C6" w:rsidRPr="001056C6">
        <w:rPr>
          <w:rFonts w:ascii="Trebuchet MS" w:eastAsia="Trebuchet MS" w:hAnsi="Trebuchet MS" w:cs="Trebuchet MS"/>
          <w:sz w:val="24"/>
          <w:szCs w:val="24"/>
        </w:rPr>
        <w:t xml:space="preserve"> por lo menos una fórmula integrada por mujeres y/o hombres de </w:t>
      </w:r>
      <w:r w:rsidR="001056C6">
        <w:rPr>
          <w:rFonts w:ascii="Trebuchet MS" w:eastAsia="Trebuchet MS" w:hAnsi="Trebuchet MS" w:cs="Trebuchet MS"/>
          <w:sz w:val="24"/>
          <w:szCs w:val="24"/>
        </w:rPr>
        <w:t xml:space="preserve">dieciocho a treinta y cinco </w:t>
      </w:r>
      <w:r w:rsidR="001056C6" w:rsidRPr="001056C6">
        <w:rPr>
          <w:rFonts w:ascii="Trebuchet MS" w:eastAsia="Trebuchet MS" w:hAnsi="Trebuchet MS" w:cs="Trebuchet MS"/>
          <w:sz w:val="24"/>
          <w:szCs w:val="24"/>
        </w:rPr>
        <w:t>años, inclusive, misma que se deberá ubicar dentro de los primeros cuatro lugares de la planilla</w:t>
      </w:r>
      <w:r w:rsidR="00385B77" w:rsidRPr="001056C6">
        <w:rPr>
          <w:rFonts w:ascii="Trebuchet MS" w:hAnsi="Trebuchet MS" w:cs="Arial"/>
          <w:sz w:val="24"/>
          <w:szCs w:val="24"/>
        </w:rPr>
        <w:t xml:space="preserve">, lo anterior de conformidad con lo establecido por el artículo </w:t>
      </w:r>
      <w:r w:rsidR="001056C6" w:rsidRPr="001056C6">
        <w:rPr>
          <w:rFonts w:ascii="Trebuchet MS" w:hAnsi="Trebuchet MS" w:cs="Arial"/>
          <w:sz w:val="24"/>
          <w:szCs w:val="24"/>
        </w:rPr>
        <w:t xml:space="preserve">17 </w:t>
      </w:r>
      <w:r w:rsidR="001056C6" w:rsidRPr="001056C6">
        <w:rPr>
          <w:rFonts w:ascii="Trebuchet MS" w:hAnsi="Trebuchet MS"/>
          <w:kern w:val="2"/>
          <w:sz w:val="24"/>
          <w:szCs w:val="24"/>
          <w:lang w:eastAsia="ar-SA"/>
        </w:rPr>
        <w:t>de los</w:t>
      </w:r>
      <w:r w:rsidR="001056C6" w:rsidRPr="00FC110C">
        <w:rPr>
          <w:rFonts w:ascii="Trebuchet MS" w:hAnsi="Trebuchet MS"/>
          <w:kern w:val="2"/>
          <w:sz w:val="24"/>
          <w:szCs w:val="24"/>
          <w:lang w:eastAsia="ar-SA"/>
        </w:rPr>
        <w:t xml:space="preserve"> “</w:t>
      </w:r>
      <w:r w:rsidR="001056C6" w:rsidRPr="00FC110C">
        <w:rPr>
          <w:rFonts w:ascii="Trebuchet MS" w:eastAsia="Trebuchet MS" w:hAnsi="Trebuchet MS" w:cs="Trebuchet MS"/>
          <w:color w:val="000000"/>
          <w:sz w:val="24"/>
          <w:szCs w:val="24"/>
        </w:rPr>
        <w:t>Lineamientos</w:t>
      </w:r>
      <w:r w:rsidR="001056C6" w:rsidRPr="00F578DF">
        <w:rPr>
          <w:rFonts w:ascii="Trebuchet MS" w:eastAsia="Trebuchet MS" w:hAnsi="Trebuchet MS" w:cs="Trebuchet MS"/>
          <w:color w:val="000000"/>
          <w:sz w:val="24"/>
          <w:szCs w:val="24"/>
        </w:rPr>
        <w:t xml:space="preserve">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1056C6">
        <w:rPr>
          <w:rFonts w:ascii="Trebuchet MS" w:eastAsia="Trebuchet MS" w:hAnsi="Trebuchet MS" w:cs="Trebuchet MS"/>
          <w:color w:val="000000"/>
          <w:sz w:val="24"/>
          <w:szCs w:val="24"/>
        </w:rPr>
        <w:t>”</w:t>
      </w:r>
      <w:r w:rsidR="001056C6" w:rsidRPr="00F578DF">
        <w:rPr>
          <w:rFonts w:ascii="Trebuchet MS" w:eastAsia="Trebuchet MS" w:hAnsi="Trebuchet MS" w:cs="Trebuchet MS"/>
          <w:color w:val="000000"/>
          <w:sz w:val="24"/>
          <w:szCs w:val="24"/>
        </w:rPr>
        <w:t>.</w:t>
      </w:r>
    </w:p>
    <w:p w:rsidR="002B6053" w:rsidRPr="00A07DAB" w:rsidRDefault="002B6053" w:rsidP="00E812BB">
      <w:pPr>
        <w:jc w:val="both"/>
        <w:rPr>
          <w:rFonts w:ascii="Trebuchet MS" w:hAnsi="Trebuchet MS" w:cs="Arial"/>
          <w:sz w:val="24"/>
          <w:szCs w:val="24"/>
        </w:rPr>
      </w:pPr>
    </w:p>
    <w:p w:rsidR="00F347E5" w:rsidRPr="00F347E5" w:rsidRDefault="000550F9" w:rsidP="00F347E5">
      <w:pPr>
        <w:shd w:val="clear" w:color="auto" w:fill="FFFFFF"/>
        <w:jc w:val="both"/>
        <w:rPr>
          <w:rFonts w:ascii="Trebuchet MS" w:hAnsi="Trebuchet MS"/>
          <w:sz w:val="24"/>
          <w:szCs w:val="24"/>
        </w:rPr>
      </w:pPr>
      <w:r w:rsidRPr="00357DA3">
        <w:rPr>
          <w:rFonts w:ascii="Trebuchet MS" w:hAnsi="Trebuchet MS"/>
          <w:b/>
          <w:sz w:val="24"/>
          <w:szCs w:val="24"/>
          <w:lang w:val="es-ES_tradnl"/>
        </w:rPr>
        <w:t xml:space="preserve">VII. </w:t>
      </w:r>
      <w:r w:rsidR="0023488F" w:rsidRPr="00357DA3">
        <w:rPr>
          <w:rFonts w:ascii="Trebuchet MS" w:hAnsi="Trebuchet MS" w:cs="Arial"/>
          <w:b/>
          <w:sz w:val="24"/>
          <w:szCs w:val="24"/>
        </w:rPr>
        <w:t>DETERMINACIÓN DEL NÚMERO DE REGIDURÍAS POR AMBOS PRINCIPIOS, QUE HABRÁN DE ELEGIRSE EN CADA MUNICIPIO DEL ESTADO DE JALISCO, DURANTE LA JORNADA ELECTORAL</w:t>
      </w:r>
      <w:r w:rsidR="0023488F" w:rsidRPr="00357DA3">
        <w:rPr>
          <w:rFonts w:ascii="Trebuchet MS" w:hAnsi="Trebuchet MS"/>
          <w:b/>
          <w:sz w:val="24"/>
          <w:szCs w:val="24"/>
          <w:lang w:val="es-ES_tradnl"/>
        </w:rPr>
        <w:t xml:space="preserve"> DEL PROCESO ELECTORAL CONCURRENTE 2020-2021. </w:t>
      </w:r>
      <w:r w:rsidR="00F347E5" w:rsidRPr="006A1101">
        <w:rPr>
          <w:rFonts w:ascii="Trebuchet MS" w:hAnsi="Trebuchet MS"/>
          <w:sz w:val="24"/>
          <w:szCs w:val="24"/>
          <w:lang w:val="es-ES_tradnl"/>
        </w:rPr>
        <w:t xml:space="preserve">Que tal como se estableció en el antecedente </w:t>
      </w:r>
      <w:r w:rsidR="00F347E5" w:rsidRPr="006A1101">
        <w:rPr>
          <w:rFonts w:ascii="Trebuchet MS" w:hAnsi="Trebuchet MS"/>
          <w:sz w:val="24"/>
          <w:szCs w:val="24"/>
        </w:rPr>
        <w:t xml:space="preserve">6 de este acuerdo, el </w:t>
      </w:r>
      <w:r w:rsidR="00F347E5" w:rsidRPr="006A1101">
        <w:rPr>
          <w:rFonts w:ascii="Trebuchet MS" w:hAnsi="Trebuchet MS"/>
          <w:sz w:val="24"/>
          <w:szCs w:val="24"/>
          <w:lang w:val="es-ES_tradnl"/>
        </w:rPr>
        <w:t xml:space="preserve">catorce de noviembre de dos mil veinte, el Consejo General de este Instituto, mediante acuerdo IEPC-ACG-058/2020, </w:t>
      </w:r>
      <w:r w:rsidR="00F347E5" w:rsidRPr="006A1101">
        <w:rPr>
          <w:rFonts w:ascii="Trebuchet MS" w:hAnsi="Trebuchet MS" w:cs="Arial"/>
          <w:bCs/>
          <w:sz w:val="24"/>
          <w:szCs w:val="24"/>
        </w:rPr>
        <w:t>determinó</w:t>
      </w:r>
      <w:r w:rsidR="00F347E5" w:rsidRPr="00F347E5">
        <w:rPr>
          <w:rFonts w:ascii="Trebuchet MS" w:hAnsi="Trebuchet MS" w:cs="Arial"/>
          <w:bCs/>
          <w:sz w:val="24"/>
          <w:szCs w:val="24"/>
        </w:rPr>
        <w:t xml:space="preserve"> el número de regidurías por ambos principios que habrán de asignarse en cada uno de los ayuntamientos de los 125 municipios que conforman el territorio del estado de Jalisco, durante la jornada electoral del Proceso Electoral Concurrente 2020-2021,</w:t>
      </w:r>
      <w:r w:rsidR="00F347E5" w:rsidRPr="00F347E5">
        <w:rPr>
          <w:rFonts w:ascii="Trebuchet MS" w:hAnsi="Trebuchet MS"/>
          <w:sz w:val="24"/>
          <w:szCs w:val="24"/>
          <w:lang w:val="es-ES_tradnl"/>
        </w:rPr>
        <w:t xml:space="preserve"> con base en la información referida en el antecedente 4 de este acuerdo, relativa </w:t>
      </w:r>
      <w:r w:rsidR="00F347E5" w:rsidRPr="00F347E5">
        <w:rPr>
          <w:rFonts w:ascii="Trebuchet MS" w:hAnsi="Trebuchet MS"/>
          <w:sz w:val="24"/>
          <w:szCs w:val="24"/>
        </w:rPr>
        <w:t>al Censo de Población y Vivienda 2010 y Encuesta Intercensal 2015, proporcionada por el Instituto Nacional de Estadística y Geografía</w:t>
      </w:r>
      <w:r w:rsidR="00F347E5">
        <w:rPr>
          <w:rFonts w:ascii="Trebuchet MS" w:hAnsi="Trebuchet MS"/>
          <w:sz w:val="24"/>
          <w:szCs w:val="24"/>
        </w:rPr>
        <w:t xml:space="preserve">; información </w:t>
      </w:r>
      <w:r w:rsidR="00F347E5" w:rsidRPr="00F347E5">
        <w:rPr>
          <w:rFonts w:ascii="Trebuchet MS" w:hAnsi="Trebuchet MS"/>
          <w:sz w:val="24"/>
          <w:szCs w:val="24"/>
        </w:rPr>
        <w:t>que la Dirección de Prerrogativas a Partidos Políticos de este Instituto, utilizó para realizar el proyecto de cálculo de regidurías por los principios de mayoría relativa y representación proporcional para el Proceso Electoral Concurrente 2020-2021.</w:t>
      </w:r>
    </w:p>
    <w:p w:rsidR="0023488F" w:rsidRDefault="0023488F" w:rsidP="000550F9">
      <w:pPr>
        <w:jc w:val="both"/>
        <w:rPr>
          <w:rFonts w:ascii="Trebuchet MS" w:hAnsi="Trebuchet MS"/>
          <w:b/>
          <w:sz w:val="24"/>
          <w:szCs w:val="24"/>
        </w:rPr>
      </w:pPr>
    </w:p>
    <w:p w:rsidR="00F347E5" w:rsidRDefault="00F347E5" w:rsidP="000550F9">
      <w:pPr>
        <w:jc w:val="both"/>
        <w:rPr>
          <w:rFonts w:ascii="Trebuchet MS" w:hAnsi="Trebuchet MS"/>
          <w:sz w:val="24"/>
          <w:szCs w:val="24"/>
        </w:rPr>
      </w:pPr>
      <w:r w:rsidRPr="00F347E5">
        <w:rPr>
          <w:rFonts w:ascii="Trebuchet MS" w:hAnsi="Trebuchet MS"/>
          <w:sz w:val="24"/>
          <w:szCs w:val="24"/>
        </w:rPr>
        <w:t xml:space="preserve">Lo anterior en virtud de que los resultados </w:t>
      </w:r>
      <w:r w:rsidR="00116B7D">
        <w:rPr>
          <w:rFonts w:ascii="Trebuchet MS" w:hAnsi="Trebuchet MS"/>
          <w:sz w:val="24"/>
          <w:szCs w:val="24"/>
        </w:rPr>
        <w:t xml:space="preserve">finales y definitivos </w:t>
      </w:r>
      <w:r w:rsidRPr="00F347E5">
        <w:rPr>
          <w:rFonts w:ascii="Trebuchet MS" w:hAnsi="Trebuchet MS"/>
          <w:sz w:val="24"/>
          <w:szCs w:val="24"/>
        </w:rPr>
        <w:t xml:space="preserve">del Censo de Población y Vivienda de 2020, no se tenían </w:t>
      </w:r>
      <w:r w:rsidR="00116B7D">
        <w:rPr>
          <w:rFonts w:ascii="Trebuchet MS" w:hAnsi="Trebuchet MS"/>
          <w:sz w:val="24"/>
          <w:szCs w:val="24"/>
        </w:rPr>
        <w:t xml:space="preserve">disponibles </w:t>
      </w:r>
      <w:r w:rsidRPr="00F347E5">
        <w:rPr>
          <w:rFonts w:ascii="Trebuchet MS" w:hAnsi="Trebuchet MS"/>
          <w:sz w:val="24"/>
          <w:szCs w:val="24"/>
        </w:rPr>
        <w:t>en la fecha en que se aprobó el mencionad</w:t>
      </w:r>
      <w:r w:rsidR="004122E0">
        <w:rPr>
          <w:rFonts w:ascii="Trebuchet MS" w:hAnsi="Trebuchet MS"/>
          <w:sz w:val="24"/>
          <w:szCs w:val="24"/>
        </w:rPr>
        <w:t>o</w:t>
      </w:r>
      <w:r w:rsidRPr="00F347E5">
        <w:rPr>
          <w:rFonts w:ascii="Trebuchet MS" w:hAnsi="Trebuchet MS"/>
          <w:sz w:val="24"/>
          <w:szCs w:val="24"/>
        </w:rPr>
        <w:t xml:space="preserve"> acuerdo IEPC-ACG-058/2020.</w:t>
      </w:r>
    </w:p>
    <w:p w:rsidR="004122E0" w:rsidRDefault="004122E0" w:rsidP="000550F9">
      <w:pPr>
        <w:jc w:val="both"/>
        <w:rPr>
          <w:rFonts w:ascii="Trebuchet MS" w:hAnsi="Trebuchet MS"/>
          <w:sz w:val="24"/>
          <w:szCs w:val="24"/>
        </w:rPr>
      </w:pPr>
    </w:p>
    <w:p w:rsidR="001C6616" w:rsidRDefault="004122E0" w:rsidP="004122E0">
      <w:pPr>
        <w:jc w:val="both"/>
        <w:rPr>
          <w:rFonts w:ascii="Trebuchet MS" w:hAnsi="Trebuchet MS" w:cs="Arial"/>
          <w:bCs/>
          <w:sz w:val="24"/>
          <w:szCs w:val="24"/>
        </w:rPr>
      </w:pPr>
      <w:r w:rsidRPr="009E4490">
        <w:rPr>
          <w:rFonts w:ascii="Trebuchet MS" w:hAnsi="Trebuchet MS"/>
          <w:b/>
          <w:sz w:val="24"/>
          <w:szCs w:val="24"/>
        </w:rPr>
        <w:t>VIII.</w:t>
      </w:r>
      <w:r w:rsidRPr="004122E0">
        <w:rPr>
          <w:rFonts w:ascii="Trebuchet MS" w:hAnsi="Trebuchet MS"/>
          <w:sz w:val="24"/>
          <w:szCs w:val="24"/>
        </w:rPr>
        <w:t xml:space="preserve"> </w:t>
      </w:r>
      <w:r w:rsidRPr="004122E0">
        <w:rPr>
          <w:rFonts w:ascii="Trebuchet MS" w:hAnsi="Trebuchet MS" w:cs="Arial"/>
          <w:b/>
          <w:sz w:val="24"/>
          <w:szCs w:val="24"/>
        </w:rPr>
        <w:t>DEL CENSO GENERAL DE POBLACIÓN Y VIVIENDA 20</w:t>
      </w:r>
      <w:r>
        <w:rPr>
          <w:rFonts w:ascii="Trebuchet MS" w:hAnsi="Trebuchet MS" w:cs="Arial"/>
          <w:b/>
          <w:sz w:val="24"/>
          <w:szCs w:val="24"/>
        </w:rPr>
        <w:t>20</w:t>
      </w:r>
      <w:r w:rsidRPr="004122E0">
        <w:rPr>
          <w:rFonts w:ascii="Trebuchet MS" w:hAnsi="Trebuchet MS" w:cs="Arial"/>
          <w:b/>
          <w:sz w:val="24"/>
          <w:szCs w:val="24"/>
        </w:rPr>
        <w:t xml:space="preserve">. </w:t>
      </w:r>
      <w:r w:rsidRPr="004122E0">
        <w:rPr>
          <w:rFonts w:ascii="Trebuchet MS" w:hAnsi="Trebuchet MS" w:cs="Arial"/>
          <w:sz w:val="24"/>
          <w:szCs w:val="24"/>
        </w:rPr>
        <w:t>Que</w:t>
      </w:r>
      <w:r w:rsidRPr="004122E0">
        <w:rPr>
          <w:sz w:val="24"/>
          <w:szCs w:val="24"/>
        </w:rPr>
        <w:t xml:space="preserve"> </w:t>
      </w:r>
      <w:r w:rsidRPr="004122E0">
        <w:rPr>
          <w:rFonts w:ascii="Trebuchet MS" w:hAnsi="Trebuchet MS" w:cs="Arial"/>
          <w:bCs/>
          <w:sz w:val="24"/>
          <w:szCs w:val="24"/>
        </w:rPr>
        <w:t xml:space="preserve">el Instituto Nacional de Estadística y Geografía, </w:t>
      </w:r>
      <w:r w:rsidR="00AC35ED">
        <w:rPr>
          <w:rFonts w:ascii="Trebuchet MS" w:hAnsi="Trebuchet MS" w:cs="Arial"/>
          <w:bCs/>
          <w:sz w:val="24"/>
          <w:szCs w:val="24"/>
        </w:rPr>
        <w:t xml:space="preserve">es el encargado </w:t>
      </w:r>
      <w:r w:rsidRPr="004122E0">
        <w:rPr>
          <w:rFonts w:ascii="Trebuchet MS" w:hAnsi="Trebuchet MS" w:cs="Arial"/>
          <w:bCs/>
          <w:sz w:val="24"/>
          <w:szCs w:val="24"/>
        </w:rPr>
        <w:t>de llevar a cabo el levantamiento de los Censos de Población y Vivienda cada diez años</w:t>
      </w:r>
      <w:r w:rsidR="001C6616">
        <w:rPr>
          <w:rFonts w:ascii="Trebuchet MS" w:hAnsi="Trebuchet MS" w:cs="Arial"/>
          <w:bCs/>
          <w:sz w:val="24"/>
          <w:szCs w:val="24"/>
        </w:rPr>
        <w:t>.</w:t>
      </w:r>
    </w:p>
    <w:p w:rsidR="001C6616" w:rsidRDefault="001C6616" w:rsidP="004122E0">
      <w:pPr>
        <w:jc w:val="both"/>
        <w:rPr>
          <w:rFonts w:ascii="Trebuchet MS" w:hAnsi="Trebuchet MS" w:cs="Arial"/>
          <w:bCs/>
          <w:sz w:val="24"/>
          <w:szCs w:val="24"/>
        </w:rPr>
      </w:pPr>
    </w:p>
    <w:p w:rsidR="004122E0" w:rsidRPr="004122E0" w:rsidRDefault="0061144B" w:rsidP="004122E0">
      <w:pPr>
        <w:jc w:val="both"/>
        <w:rPr>
          <w:rFonts w:ascii="Trebuchet MS" w:hAnsi="Trebuchet MS" w:cs="Arial"/>
          <w:bCs/>
          <w:sz w:val="24"/>
          <w:szCs w:val="24"/>
        </w:rPr>
      </w:pPr>
      <w:r>
        <w:rPr>
          <w:rFonts w:ascii="Trebuchet MS" w:hAnsi="Trebuchet MS" w:cs="Arial"/>
          <w:bCs/>
          <w:sz w:val="24"/>
          <w:szCs w:val="24"/>
        </w:rPr>
        <w:t xml:space="preserve">Ahora bien, tal como fue señalado en el antecedente </w:t>
      </w:r>
      <w:r w:rsidR="00451F45">
        <w:rPr>
          <w:rFonts w:ascii="Trebuchet MS" w:hAnsi="Trebuchet MS" w:cs="Arial"/>
          <w:bCs/>
          <w:sz w:val="24"/>
          <w:szCs w:val="24"/>
        </w:rPr>
        <w:t xml:space="preserve">8 de este acuerdo, el </w:t>
      </w:r>
      <w:r w:rsidR="00451F45" w:rsidRPr="00A07DAB">
        <w:rPr>
          <w:rFonts w:ascii="Trebuchet MS" w:hAnsi="Trebuchet MS"/>
          <w:sz w:val="24"/>
          <w:szCs w:val="24"/>
        </w:rPr>
        <w:t xml:space="preserve">día </w:t>
      </w:r>
      <w:r w:rsidR="00E476E6">
        <w:rPr>
          <w:rFonts w:ascii="Trebuchet MS" w:hAnsi="Trebuchet MS"/>
          <w:sz w:val="24"/>
          <w:szCs w:val="24"/>
        </w:rPr>
        <w:t>diez</w:t>
      </w:r>
      <w:r w:rsidR="00451F45" w:rsidRPr="00A07DAB">
        <w:rPr>
          <w:rFonts w:ascii="Trebuchet MS" w:hAnsi="Trebuchet MS"/>
          <w:sz w:val="24"/>
          <w:szCs w:val="24"/>
        </w:rPr>
        <w:t xml:space="preserve"> de </w:t>
      </w:r>
      <w:r w:rsidR="00451F45">
        <w:rPr>
          <w:rFonts w:ascii="Trebuchet MS" w:hAnsi="Trebuchet MS"/>
          <w:sz w:val="24"/>
          <w:szCs w:val="24"/>
        </w:rPr>
        <w:t>febrero</w:t>
      </w:r>
      <w:r w:rsidR="00451F45" w:rsidRPr="00A07DAB">
        <w:rPr>
          <w:rFonts w:ascii="Trebuchet MS" w:hAnsi="Trebuchet MS"/>
          <w:sz w:val="24"/>
          <w:szCs w:val="24"/>
        </w:rPr>
        <w:t xml:space="preserve">, se recibió en la Oficialía de Partes de este Instituto, el folio </w:t>
      </w:r>
      <w:r w:rsidR="00E476E6">
        <w:rPr>
          <w:rFonts w:ascii="Trebuchet MS" w:hAnsi="Trebuchet MS"/>
          <w:sz w:val="24"/>
          <w:szCs w:val="24"/>
        </w:rPr>
        <w:t>0510</w:t>
      </w:r>
      <w:r w:rsidR="00451F45" w:rsidRPr="00A07DAB">
        <w:rPr>
          <w:rFonts w:ascii="Trebuchet MS" w:hAnsi="Trebuchet MS"/>
          <w:sz w:val="24"/>
          <w:szCs w:val="24"/>
        </w:rPr>
        <w:t>, relativo al oficio número 1312.5./</w:t>
      </w:r>
      <w:r w:rsidR="00451F45">
        <w:rPr>
          <w:rFonts w:ascii="Trebuchet MS" w:hAnsi="Trebuchet MS"/>
          <w:sz w:val="24"/>
          <w:szCs w:val="24"/>
        </w:rPr>
        <w:t>035</w:t>
      </w:r>
      <w:r w:rsidR="00451F45" w:rsidRPr="00A07DAB">
        <w:rPr>
          <w:rFonts w:ascii="Trebuchet MS" w:hAnsi="Trebuchet MS"/>
          <w:sz w:val="24"/>
          <w:szCs w:val="24"/>
        </w:rPr>
        <w:t>/2020, signado por el licenciado Odilón Cortés Linares, coordinador estatal en Jalisco del Instituto Nacional de Estadística y Geografía, mediante el cual inform</w:t>
      </w:r>
      <w:r w:rsidR="00451F45">
        <w:rPr>
          <w:rFonts w:ascii="Trebuchet MS" w:hAnsi="Trebuchet MS"/>
          <w:sz w:val="24"/>
          <w:szCs w:val="24"/>
        </w:rPr>
        <w:t>ó</w:t>
      </w:r>
      <w:r w:rsidR="00451F45" w:rsidRPr="00A07DAB">
        <w:rPr>
          <w:rFonts w:ascii="Trebuchet MS" w:hAnsi="Trebuchet MS"/>
          <w:sz w:val="24"/>
          <w:szCs w:val="24"/>
        </w:rPr>
        <w:t xml:space="preserve"> a este organismo electoral </w:t>
      </w:r>
      <w:r w:rsidR="00451F45">
        <w:rPr>
          <w:rFonts w:ascii="Trebuchet MS" w:hAnsi="Trebuchet MS"/>
          <w:sz w:val="24"/>
          <w:szCs w:val="24"/>
        </w:rPr>
        <w:t xml:space="preserve">el resultado </w:t>
      </w:r>
      <w:r w:rsidR="00E476E6">
        <w:rPr>
          <w:rFonts w:ascii="Trebuchet MS" w:hAnsi="Trebuchet MS"/>
          <w:sz w:val="24"/>
          <w:szCs w:val="24"/>
        </w:rPr>
        <w:t xml:space="preserve">final </w:t>
      </w:r>
      <w:r w:rsidR="00451F45">
        <w:rPr>
          <w:rFonts w:ascii="Trebuchet MS" w:hAnsi="Trebuchet MS"/>
          <w:sz w:val="24"/>
          <w:szCs w:val="24"/>
        </w:rPr>
        <w:t xml:space="preserve">del Censo de Población y Vivienda 2020, y el cual arroja los datos </w:t>
      </w:r>
      <w:r w:rsidR="00451F45">
        <w:rPr>
          <w:rFonts w:ascii="Trebuchet MS" w:hAnsi="Trebuchet MS"/>
          <w:sz w:val="24"/>
          <w:szCs w:val="24"/>
        </w:rPr>
        <w:lastRenderedPageBreak/>
        <w:t xml:space="preserve">oficiales y más recientes </w:t>
      </w:r>
      <w:r w:rsidR="004122E0" w:rsidRPr="00451F45">
        <w:rPr>
          <w:rFonts w:ascii="Trebuchet MS" w:hAnsi="Trebuchet MS" w:cs="Arial"/>
          <w:bCs/>
          <w:sz w:val="24"/>
          <w:szCs w:val="24"/>
        </w:rPr>
        <w:t>respecto al número de habitantes p</w:t>
      </w:r>
      <w:r w:rsidR="00A161DC">
        <w:rPr>
          <w:rFonts w:ascii="Trebuchet MS" w:hAnsi="Trebuchet MS" w:cs="Arial"/>
          <w:bCs/>
          <w:sz w:val="24"/>
          <w:szCs w:val="24"/>
        </w:rPr>
        <w:t>or municipio de nuestra entidad, el cual se agrega como anexo a este acuerdo, formando parte integral del mismo.</w:t>
      </w:r>
    </w:p>
    <w:p w:rsidR="004122E0" w:rsidRPr="004122E0" w:rsidRDefault="004122E0" w:rsidP="004122E0">
      <w:pPr>
        <w:jc w:val="both"/>
        <w:rPr>
          <w:rFonts w:ascii="Trebuchet MS" w:hAnsi="Trebuchet MS" w:cs="Arial"/>
          <w:bCs/>
          <w:sz w:val="24"/>
          <w:szCs w:val="24"/>
        </w:rPr>
      </w:pPr>
    </w:p>
    <w:p w:rsidR="004122E0" w:rsidRPr="004122E0" w:rsidRDefault="00DD787D" w:rsidP="004122E0">
      <w:pPr>
        <w:jc w:val="both"/>
        <w:rPr>
          <w:rFonts w:ascii="Trebuchet MS" w:hAnsi="Trebuchet MS" w:cs="Arial"/>
          <w:bCs/>
          <w:sz w:val="24"/>
          <w:szCs w:val="24"/>
        </w:rPr>
      </w:pPr>
      <w:r w:rsidRPr="00FA55F1">
        <w:rPr>
          <w:rFonts w:ascii="Trebuchet MS" w:hAnsi="Trebuchet MS" w:cs="Arial"/>
          <w:bCs/>
          <w:sz w:val="24"/>
          <w:szCs w:val="24"/>
        </w:rPr>
        <w:t xml:space="preserve">En ese sentido, </w:t>
      </w:r>
      <w:r w:rsidR="004122E0" w:rsidRPr="00FA55F1">
        <w:rPr>
          <w:rFonts w:ascii="Trebuchet MS" w:hAnsi="Trebuchet MS" w:cs="Arial"/>
          <w:bCs/>
          <w:sz w:val="24"/>
          <w:szCs w:val="24"/>
        </w:rPr>
        <w:t xml:space="preserve">resulta oportuno </w:t>
      </w:r>
      <w:r w:rsidR="00E476E6">
        <w:rPr>
          <w:rFonts w:ascii="Trebuchet MS" w:hAnsi="Trebuchet MS" w:cs="Arial"/>
          <w:bCs/>
          <w:sz w:val="24"/>
          <w:szCs w:val="24"/>
        </w:rPr>
        <w:t>que</w:t>
      </w:r>
      <w:r w:rsidR="004122E0" w:rsidRPr="00FA55F1">
        <w:rPr>
          <w:rFonts w:ascii="Trebuchet MS" w:hAnsi="Trebuchet MS" w:cs="Arial"/>
          <w:bCs/>
          <w:sz w:val="24"/>
          <w:szCs w:val="24"/>
        </w:rPr>
        <w:t xml:space="preserve"> </w:t>
      </w:r>
      <w:r w:rsidR="004122E0" w:rsidRPr="00FA55F1">
        <w:rPr>
          <w:rFonts w:ascii="Trebuchet MS" w:hAnsi="Trebuchet MS" w:cs="Arial"/>
          <w:sz w:val="24"/>
          <w:szCs w:val="24"/>
        </w:rPr>
        <w:t>este Consejo General</w:t>
      </w:r>
      <w:r w:rsidRPr="00FA55F1">
        <w:rPr>
          <w:rFonts w:ascii="Trebuchet MS" w:hAnsi="Trebuchet MS" w:cs="Arial"/>
          <w:sz w:val="24"/>
          <w:szCs w:val="24"/>
        </w:rPr>
        <w:t>,</w:t>
      </w:r>
      <w:r w:rsidR="004122E0" w:rsidRPr="00FA55F1">
        <w:rPr>
          <w:rFonts w:ascii="Trebuchet MS" w:hAnsi="Trebuchet MS" w:cs="Arial"/>
          <w:sz w:val="24"/>
          <w:szCs w:val="24"/>
        </w:rPr>
        <w:t xml:space="preserve"> </w:t>
      </w:r>
      <w:r w:rsidR="009E4490" w:rsidRPr="00FA55F1">
        <w:rPr>
          <w:rFonts w:ascii="Trebuchet MS" w:hAnsi="Trebuchet MS" w:cs="Arial"/>
          <w:sz w:val="24"/>
          <w:szCs w:val="24"/>
        </w:rPr>
        <w:t>reali</w:t>
      </w:r>
      <w:r w:rsidR="00E476E6">
        <w:rPr>
          <w:rFonts w:ascii="Trebuchet MS" w:hAnsi="Trebuchet MS" w:cs="Arial"/>
          <w:sz w:val="24"/>
          <w:szCs w:val="24"/>
        </w:rPr>
        <w:t>ce la</w:t>
      </w:r>
      <w:r w:rsidR="009E4490" w:rsidRPr="00FA55F1">
        <w:rPr>
          <w:rFonts w:ascii="Trebuchet MS" w:hAnsi="Trebuchet MS" w:cs="Arial"/>
          <w:sz w:val="24"/>
          <w:szCs w:val="24"/>
        </w:rPr>
        <w:t xml:space="preserve"> actualización </w:t>
      </w:r>
      <w:r w:rsidR="00E476E6">
        <w:rPr>
          <w:rFonts w:ascii="Trebuchet MS" w:hAnsi="Trebuchet MS" w:cs="Arial"/>
          <w:sz w:val="24"/>
          <w:szCs w:val="24"/>
        </w:rPr>
        <w:t xml:space="preserve">respecto al </w:t>
      </w:r>
      <w:r w:rsidR="00FA55F1" w:rsidRPr="00A07DAB">
        <w:rPr>
          <w:rFonts w:ascii="Trebuchet MS" w:hAnsi="Trebuchet MS" w:cs="Arial"/>
          <w:bCs/>
          <w:sz w:val="24"/>
          <w:szCs w:val="24"/>
        </w:rPr>
        <w:t>número de regidurías por ambos principios que habrán de asignarse en cada uno de los ayuntamientos de los 125 municipios que conforman el territorio del estado de Jalisco, durante la jornada electoral del Proceso Electoral Concurrente 2020-2021</w:t>
      </w:r>
      <w:r w:rsidR="00FA55F1">
        <w:rPr>
          <w:rFonts w:ascii="Trebuchet MS" w:hAnsi="Trebuchet MS" w:cs="Arial"/>
          <w:bCs/>
          <w:sz w:val="24"/>
          <w:szCs w:val="24"/>
        </w:rPr>
        <w:t xml:space="preserve">, </w:t>
      </w:r>
      <w:r w:rsidR="00E476E6">
        <w:rPr>
          <w:rFonts w:ascii="Trebuchet MS" w:hAnsi="Trebuchet MS" w:cs="Arial"/>
          <w:bCs/>
          <w:sz w:val="24"/>
          <w:szCs w:val="24"/>
        </w:rPr>
        <w:t xml:space="preserve">en relación al </w:t>
      </w:r>
      <w:r w:rsidR="00FA55F1" w:rsidRPr="008B387E">
        <w:rPr>
          <w:rFonts w:ascii="Trebuchet MS" w:hAnsi="Trebuchet MS"/>
          <w:sz w:val="24"/>
          <w:szCs w:val="24"/>
          <w:lang w:val="es-ES_tradnl"/>
        </w:rPr>
        <w:t>acuerdo IEPC-ACG-058/2020</w:t>
      </w:r>
      <w:r w:rsidR="00FA55F1">
        <w:rPr>
          <w:rFonts w:ascii="Trebuchet MS" w:hAnsi="Trebuchet MS"/>
          <w:sz w:val="24"/>
          <w:szCs w:val="24"/>
          <w:lang w:val="es-ES_tradnl"/>
        </w:rPr>
        <w:t xml:space="preserve">; tomando como </w:t>
      </w:r>
      <w:r w:rsidR="004122E0" w:rsidRPr="004122E0">
        <w:rPr>
          <w:rFonts w:ascii="Trebuchet MS" w:hAnsi="Trebuchet MS" w:cs="Arial"/>
          <w:sz w:val="24"/>
          <w:szCs w:val="24"/>
        </w:rPr>
        <w:t xml:space="preserve">base </w:t>
      </w:r>
      <w:r w:rsidR="004122E0" w:rsidRPr="004122E0">
        <w:rPr>
          <w:rFonts w:ascii="Trebuchet MS" w:hAnsi="Trebuchet MS" w:cs="Arial"/>
          <w:bCs/>
          <w:sz w:val="24"/>
          <w:szCs w:val="24"/>
        </w:rPr>
        <w:t>los últimos datos oficiales derivados del Censo de Población y Vivienda 20</w:t>
      </w:r>
      <w:r>
        <w:rPr>
          <w:rFonts w:ascii="Trebuchet MS" w:hAnsi="Trebuchet MS" w:cs="Arial"/>
          <w:bCs/>
          <w:sz w:val="24"/>
          <w:szCs w:val="24"/>
        </w:rPr>
        <w:t>20</w:t>
      </w:r>
      <w:r w:rsidR="004122E0" w:rsidRPr="004122E0">
        <w:rPr>
          <w:rFonts w:ascii="Trebuchet MS" w:hAnsi="Trebuchet MS" w:cs="Arial"/>
          <w:bCs/>
          <w:sz w:val="24"/>
          <w:szCs w:val="24"/>
        </w:rPr>
        <w:t xml:space="preserve">, </w:t>
      </w:r>
      <w:r w:rsidR="004122E0" w:rsidRPr="004122E0">
        <w:rPr>
          <w:rFonts w:ascii="Trebuchet MS" w:hAnsi="Trebuchet MS" w:cs="Arial"/>
          <w:sz w:val="24"/>
          <w:szCs w:val="24"/>
        </w:rPr>
        <w:t>con la finalidad de hacer efectivas las disposiciones contenidas en el artículo 29 del Código Electoral del Estado de Jalisco.</w:t>
      </w:r>
    </w:p>
    <w:p w:rsidR="004122E0" w:rsidRPr="004122E0" w:rsidRDefault="004122E0" w:rsidP="004122E0">
      <w:pPr>
        <w:jc w:val="both"/>
        <w:rPr>
          <w:rFonts w:ascii="Trebuchet MS" w:hAnsi="Trebuchet MS"/>
          <w:sz w:val="24"/>
          <w:szCs w:val="24"/>
        </w:rPr>
      </w:pPr>
    </w:p>
    <w:p w:rsidR="006D0C85" w:rsidRPr="00A07DAB" w:rsidRDefault="00B617A2" w:rsidP="006D0C85">
      <w:pPr>
        <w:jc w:val="both"/>
        <w:rPr>
          <w:rFonts w:ascii="Trebuchet MS" w:hAnsi="Trebuchet MS"/>
          <w:sz w:val="24"/>
          <w:szCs w:val="24"/>
        </w:rPr>
      </w:pPr>
      <w:r w:rsidRPr="008F4B93">
        <w:rPr>
          <w:rFonts w:ascii="Trebuchet MS" w:hAnsi="Trebuchet MS" w:cs="Arial"/>
          <w:b/>
          <w:bCs/>
          <w:sz w:val="24"/>
          <w:szCs w:val="24"/>
        </w:rPr>
        <w:t>I</w:t>
      </w:r>
      <w:r w:rsidR="00944A30" w:rsidRPr="008F4B93">
        <w:rPr>
          <w:rFonts w:ascii="Trebuchet MS" w:hAnsi="Trebuchet MS" w:cs="Arial"/>
          <w:b/>
          <w:bCs/>
          <w:sz w:val="24"/>
          <w:szCs w:val="24"/>
        </w:rPr>
        <w:t>X</w:t>
      </w:r>
      <w:r w:rsidR="00434A0B" w:rsidRPr="008F4B93">
        <w:rPr>
          <w:rFonts w:ascii="Trebuchet MS" w:hAnsi="Trebuchet MS" w:cs="Arial"/>
          <w:b/>
          <w:bCs/>
          <w:sz w:val="24"/>
          <w:szCs w:val="24"/>
        </w:rPr>
        <w:t xml:space="preserve">. </w:t>
      </w:r>
      <w:r w:rsidR="00CB56D7" w:rsidRPr="008F4B93">
        <w:rPr>
          <w:rFonts w:ascii="Trebuchet MS" w:hAnsi="Trebuchet MS" w:cs="Arial"/>
          <w:b/>
          <w:bCs/>
          <w:sz w:val="24"/>
          <w:szCs w:val="24"/>
        </w:rPr>
        <w:t xml:space="preserve">DE LA PROPUESTA DE </w:t>
      </w:r>
      <w:r w:rsidR="00434A0B" w:rsidRPr="008F4B93">
        <w:rPr>
          <w:rFonts w:ascii="Trebuchet MS" w:hAnsi="Trebuchet MS" w:cs="Arial"/>
          <w:b/>
          <w:bCs/>
          <w:sz w:val="24"/>
          <w:szCs w:val="24"/>
        </w:rPr>
        <w:t>DETERMINACIÓN DE REGIDUR</w:t>
      </w:r>
      <w:r w:rsidR="00AD06A7" w:rsidRPr="008F4B93">
        <w:rPr>
          <w:rFonts w:ascii="Trebuchet MS" w:hAnsi="Trebuchet MS" w:cs="Arial"/>
          <w:b/>
          <w:bCs/>
          <w:sz w:val="24"/>
          <w:szCs w:val="24"/>
        </w:rPr>
        <w:t>Í</w:t>
      </w:r>
      <w:r w:rsidR="00434A0B" w:rsidRPr="008F4B93">
        <w:rPr>
          <w:rFonts w:ascii="Trebuchet MS" w:hAnsi="Trebuchet MS" w:cs="Arial"/>
          <w:b/>
          <w:bCs/>
          <w:sz w:val="24"/>
          <w:szCs w:val="24"/>
        </w:rPr>
        <w:t xml:space="preserve">AS POR AMBOS PRINCIPIOS. </w:t>
      </w:r>
      <w:r w:rsidR="00434A0B" w:rsidRPr="008F4B93">
        <w:rPr>
          <w:rFonts w:ascii="Trebuchet MS" w:hAnsi="Trebuchet MS"/>
          <w:sz w:val="24"/>
          <w:szCs w:val="24"/>
          <w:lang w:val="es-ES_tradnl"/>
        </w:rPr>
        <w:t xml:space="preserve">Que toda vez que este órgano de dirección cuenta con la atribución de vigilar el cumplimiento de la legislación </w:t>
      </w:r>
      <w:r w:rsidR="00D35F2B" w:rsidRPr="008F4B93">
        <w:rPr>
          <w:rFonts w:ascii="Trebuchet MS" w:hAnsi="Trebuchet MS"/>
          <w:sz w:val="24"/>
          <w:szCs w:val="24"/>
          <w:lang w:val="es-ES_tradnl"/>
        </w:rPr>
        <w:t xml:space="preserve">electoral vigente </w:t>
      </w:r>
      <w:r w:rsidR="00434A0B" w:rsidRPr="008F4B93">
        <w:rPr>
          <w:rFonts w:ascii="Trebuchet MS" w:hAnsi="Trebuchet MS"/>
          <w:sz w:val="24"/>
          <w:szCs w:val="24"/>
          <w:lang w:val="es-ES_tradnl"/>
        </w:rPr>
        <w:t>y las disposiciones que con base en ella se dicten</w:t>
      </w:r>
      <w:r w:rsidR="00D35F2B" w:rsidRPr="008F4B93">
        <w:rPr>
          <w:rFonts w:ascii="Trebuchet MS" w:hAnsi="Trebuchet MS"/>
          <w:sz w:val="24"/>
          <w:szCs w:val="24"/>
          <w:lang w:val="es-ES_tradnl"/>
        </w:rPr>
        <w:t>, así como dictar los acuerdos necesarios para hacer efectivas sus atribucio</w:t>
      </w:r>
      <w:r w:rsidR="006D0C85" w:rsidRPr="008F4B93">
        <w:rPr>
          <w:rFonts w:ascii="Trebuchet MS" w:hAnsi="Trebuchet MS"/>
          <w:sz w:val="24"/>
          <w:szCs w:val="24"/>
          <w:lang w:val="es-ES_tradnl"/>
        </w:rPr>
        <w:t xml:space="preserve">nes; </w:t>
      </w:r>
      <w:r w:rsidR="00AC0679" w:rsidRPr="008F4B93">
        <w:rPr>
          <w:rFonts w:ascii="Trebuchet MS" w:hAnsi="Trebuchet MS"/>
          <w:sz w:val="24"/>
          <w:szCs w:val="24"/>
          <w:lang w:val="es-ES_tradnl"/>
        </w:rPr>
        <w:t xml:space="preserve">se considera necesario realizar una actualización a la determinación </w:t>
      </w:r>
      <w:r w:rsidR="00AC0679" w:rsidRPr="008F4B93">
        <w:rPr>
          <w:rFonts w:ascii="Trebuchet MS" w:hAnsi="Trebuchet MS" w:cs="Arial"/>
          <w:bCs/>
          <w:sz w:val="24"/>
          <w:szCs w:val="24"/>
        </w:rPr>
        <w:t>del número de regidurías por ambos principios que habrán de asignarse</w:t>
      </w:r>
      <w:r w:rsidR="00A33B56" w:rsidRPr="008F4B93">
        <w:rPr>
          <w:rFonts w:ascii="Trebuchet MS" w:hAnsi="Trebuchet MS" w:cs="Arial"/>
          <w:bCs/>
          <w:sz w:val="24"/>
          <w:szCs w:val="24"/>
        </w:rPr>
        <w:t>,</w:t>
      </w:r>
      <w:r w:rsidR="00AC0679" w:rsidRPr="008F4B93">
        <w:rPr>
          <w:rFonts w:ascii="Trebuchet MS" w:hAnsi="Trebuchet MS" w:cs="Arial"/>
          <w:bCs/>
          <w:sz w:val="24"/>
          <w:szCs w:val="24"/>
        </w:rPr>
        <w:t xml:space="preserve"> </w:t>
      </w:r>
      <w:r w:rsidR="00103AAE" w:rsidRPr="008F4B93">
        <w:rPr>
          <w:rFonts w:ascii="Trebuchet MS" w:hAnsi="Trebuchet MS" w:cs="Arial"/>
          <w:bCs/>
          <w:sz w:val="24"/>
          <w:szCs w:val="24"/>
        </w:rPr>
        <w:t xml:space="preserve">solamente por lo que respecta al municipio de Ocotlán, Jalisco; pues fue en el único municipio en el que impactó la información </w:t>
      </w:r>
      <w:r w:rsidR="00EB39DD">
        <w:rPr>
          <w:rFonts w:ascii="Trebuchet MS" w:hAnsi="Trebuchet MS" w:cs="Arial"/>
          <w:bCs/>
          <w:sz w:val="24"/>
          <w:szCs w:val="24"/>
        </w:rPr>
        <w:t xml:space="preserve">arrojada por el </w:t>
      </w:r>
      <w:r w:rsidR="00103AAE" w:rsidRPr="008F4B93">
        <w:rPr>
          <w:rFonts w:ascii="Trebuchet MS" w:hAnsi="Trebuchet MS" w:cs="Arial"/>
          <w:bCs/>
          <w:sz w:val="24"/>
          <w:szCs w:val="24"/>
        </w:rPr>
        <w:t>Censo de Población y Vivienda 2020</w:t>
      </w:r>
      <w:r w:rsidR="00A33B56" w:rsidRPr="008F4B93">
        <w:rPr>
          <w:rFonts w:ascii="Trebuchet MS" w:hAnsi="Trebuchet MS" w:cs="Arial"/>
          <w:bCs/>
          <w:sz w:val="24"/>
          <w:szCs w:val="24"/>
        </w:rPr>
        <w:t>, ya que</w:t>
      </w:r>
      <w:r w:rsidR="00A33B56">
        <w:rPr>
          <w:rFonts w:ascii="Trebuchet MS" w:hAnsi="Trebuchet MS" w:cs="Arial"/>
          <w:bCs/>
          <w:sz w:val="24"/>
          <w:szCs w:val="24"/>
        </w:rPr>
        <w:t xml:space="preserve"> </w:t>
      </w:r>
      <w:r w:rsidR="008F4B93">
        <w:rPr>
          <w:rFonts w:ascii="Trebuchet MS" w:hAnsi="Trebuchet MS" w:cs="Arial"/>
          <w:bCs/>
          <w:sz w:val="24"/>
          <w:szCs w:val="24"/>
        </w:rPr>
        <w:t>de</w:t>
      </w:r>
      <w:r w:rsidR="00A33B56">
        <w:rPr>
          <w:rFonts w:ascii="Trebuchet MS" w:hAnsi="Trebuchet MS" w:cs="Arial"/>
          <w:bCs/>
          <w:sz w:val="24"/>
          <w:szCs w:val="24"/>
        </w:rPr>
        <w:t xml:space="preserve"> dicha actualización, se </w:t>
      </w:r>
      <w:r w:rsidR="008F4B93">
        <w:rPr>
          <w:rFonts w:ascii="Trebuchet MS" w:hAnsi="Trebuchet MS" w:cs="Arial"/>
          <w:bCs/>
          <w:sz w:val="24"/>
          <w:szCs w:val="24"/>
        </w:rPr>
        <w:t xml:space="preserve">desprende que se </w:t>
      </w:r>
      <w:r w:rsidR="00A33B56">
        <w:rPr>
          <w:rFonts w:ascii="Trebuchet MS" w:hAnsi="Trebuchet MS" w:cs="Arial"/>
          <w:bCs/>
          <w:sz w:val="24"/>
          <w:szCs w:val="24"/>
        </w:rPr>
        <w:t>superan los 100,000 (cien mil) habitantes y habría que asignarle un mayor número de regidurías</w:t>
      </w:r>
      <w:r w:rsidR="008F4B93">
        <w:rPr>
          <w:rFonts w:ascii="Trebuchet MS" w:hAnsi="Trebuchet MS" w:cs="Arial"/>
          <w:bCs/>
          <w:sz w:val="24"/>
          <w:szCs w:val="24"/>
        </w:rPr>
        <w:t xml:space="preserve"> que</w:t>
      </w:r>
      <w:r w:rsidR="00A33B56">
        <w:rPr>
          <w:rFonts w:ascii="Trebuchet MS" w:hAnsi="Trebuchet MS" w:cs="Arial"/>
          <w:bCs/>
          <w:sz w:val="24"/>
          <w:szCs w:val="24"/>
        </w:rPr>
        <w:t xml:space="preserve"> las aprobadas </w:t>
      </w:r>
      <w:r w:rsidR="00AC0679" w:rsidRPr="008B387E">
        <w:rPr>
          <w:rFonts w:ascii="Trebuchet MS" w:hAnsi="Trebuchet MS"/>
          <w:sz w:val="24"/>
          <w:szCs w:val="24"/>
          <w:lang w:val="es-ES_tradnl"/>
        </w:rPr>
        <w:t>mediante acuerdo IEPC-ACG-058/2020</w:t>
      </w:r>
      <w:r w:rsidR="00D35F2B" w:rsidRPr="00A07DAB">
        <w:rPr>
          <w:rFonts w:ascii="Trebuchet MS" w:hAnsi="Trebuchet MS" w:cs="Arial"/>
          <w:bCs/>
          <w:sz w:val="24"/>
          <w:szCs w:val="24"/>
        </w:rPr>
        <w:t xml:space="preserve">; </w:t>
      </w:r>
      <w:r w:rsidR="00AC0679">
        <w:rPr>
          <w:rFonts w:ascii="Trebuchet MS" w:hAnsi="Trebuchet MS" w:cs="Arial"/>
          <w:bCs/>
          <w:sz w:val="24"/>
          <w:szCs w:val="24"/>
        </w:rPr>
        <w:t xml:space="preserve">consecuentemente, </w:t>
      </w:r>
      <w:r w:rsidR="00D35F2B" w:rsidRPr="00A07DAB">
        <w:rPr>
          <w:rFonts w:ascii="Trebuchet MS" w:hAnsi="Trebuchet MS" w:cs="Arial"/>
          <w:bCs/>
          <w:sz w:val="24"/>
          <w:szCs w:val="24"/>
        </w:rPr>
        <w:t xml:space="preserve">se somete a la consideración de este Consejo General para su análisis, discusión y en su caso aprobación, </w:t>
      </w:r>
      <w:r w:rsidR="00434A0B" w:rsidRPr="00A07DAB">
        <w:rPr>
          <w:rFonts w:ascii="Trebuchet MS" w:hAnsi="Trebuchet MS" w:cs="Arial"/>
          <w:bCs/>
          <w:sz w:val="24"/>
          <w:szCs w:val="24"/>
        </w:rPr>
        <w:t xml:space="preserve">la </w:t>
      </w:r>
      <w:r w:rsidR="00D35F2B" w:rsidRPr="00A07DAB">
        <w:rPr>
          <w:rFonts w:ascii="Trebuchet MS" w:hAnsi="Trebuchet MS" w:cs="Arial"/>
          <w:bCs/>
          <w:sz w:val="24"/>
          <w:szCs w:val="24"/>
        </w:rPr>
        <w:t xml:space="preserve">propuesta de </w:t>
      </w:r>
      <w:r w:rsidR="00F81E2D">
        <w:rPr>
          <w:rFonts w:ascii="Trebuchet MS" w:hAnsi="Trebuchet MS" w:cs="Arial"/>
          <w:bCs/>
          <w:sz w:val="24"/>
          <w:szCs w:val="24"/>
        </w:rPr>
        <w:t>actualización</w:t>
      </w:r>
      <w:r w:rsidR="008F4B93">
        <w:rPr>
          <w:rFonts w:ascii="Trebuchet MS" w:hAnsi="Trebuchet MS" w:cs="Arial"/>
          <w:bCs/>
          <w:sz w:val="24"/>
          <w:szCs w:val="24"/>
        </w:rPr>
        <w:t xml:space="preserve"> respecto del municipio de Ocotlán, Jalisco;</w:t>
      </w:r>
      <w:r w:rsidR="00434A0B" w:rsidRPr="00A07DAB">
        <w:rPr>
          <w:rFonts w:ascii="Trebuchet MS" w:hAnsi="Trebuchet MS" w:cs="Arial"/>
          <w:bCs/>
          <w:sz w:val="24"/>
          <w:szCs w:val="24"/>
        </w:rPr>
        <w:t xml:space="preserve"> en términos del </w:t>
      </w:r>
      <w:r w:rsidR="00334804" w:rsidRPr="00A07DAB">
        <w:rPr>
          <w:rFonts w:ascii="Trebuchet MS" w:hAnsi="Trebuchet MS" w:cs="Arial"/>
          <w:bCs/>
          <w:sz w:val="24"/>
          <w:szCs w:val="24"/>
        </w:rPr>
        <w:t>a</w:t>
      </w:r>
      <w:r w:rsidR="00434A0B" w:rsidRPr="00A07DAB">
        <w:rPr>
          <w:rFonts w:ascii="Trebuchet MS" w:hAnsi="Trebuchet MS" w:cs="Arial"/>
          <w:bCs/>
          <w:sz w:val="24"/>
          <w:szCs w:val="24"/>
        </w:rPr>
        <w:t>nexo</w:t>
      </w:r>
      <w:r w:rsidR="006D0C85" w:rsidRPr="00A07DAB">
        <w:rPr>
          <w:rFonts w:ascii="Trebuchet MS" w:hAnsi="Trebuchet MS" w:cs="Arial"/>
          <w:bCs/>
          <w:sz w:val="24"/>
          <w:szCs w:val="24"/>
        </w:rPr>
        <w:t xml:space="preserve"> </w:t>
      </w:r>
      <w:r w:rsidR="00030DB8">
        <w:rPr>
          <w:rFonts w:ascii="Trebuchet MS" w:hAnsi="Trebuchet MS" w:cs="Arial"/>
          <w:bCs/>
          <w:sz w:val="24"/>
          <w:szCs w:val="24"/>
        </w:rPr>
        <w:t>que se acompaña a este acuerdo</w:t>
      </w:r>
      <w:r w:rsidR="006D0C85" w:rsidRPr="00A07DAB">
        <w:rPr>
          <w:rFonts w:ascii="Trebuchet MS" w:hAnsi="Trebuchet MS" w:cs="Arial"/>
          <w:bCs/>
          <w:sz w:val="24"/>
          <w:szCs w:val="24"/>
        </w:rPr>
        <w:t xml:space="preserve">, </w:t>
      </w:r>
      <w:r w:rsidR="00D35F2B" w:rsidRPr="00A07DAB">
        <w:rPr>
          <w:rFonts w:ascii="Trebuchet MS" w:hAnsi="Trebuchet MS" w:cs="Arial"/>
          <w:bCs/>
          <w:sz w:val="24"/>
          <w:szCs w:val="24"/>
        </w:rPr>
        <w:t>el cual forma parte integral del mismo</w:t>
      </w:r>
      <w:r w:rsidR="006D0C85" w:rsidRPr="00A07DAB">
        <w:rPr>
          <w:rFonts w:ascii="Trebuchet MS" w:hAnsi="Trebuchet MS" w:cs="Arial"/>
          <w:bCs/>
          <w:sz w:val="24"/>
          <w:szCs w:val="24"/>
        </w:rPr>
        <w:t xml:space="preserve">. </w:t>
      </w:r>
    </w:p>
    <w:p w:rsidR="00434A0B" w:rsidRPr="00A07DAB" w:rsidRDefault="00434A0B" w:rsidP="00124C06">
      <w:pPr>
        <w:jc w:val="center"/>
        <w:rPr>
          <w:rFonts w:ascii="Trebuchet MS" w:hAnsi="Trebuchet MS"/>
          <w:b/>
          <w:sz w:val="24"/>
          <w:szCs w:val="24"/>
        </w:rPr>
      </w:pPr>
    </w:p>
    <w:p w:rsidR="00DE5DB4" w:rsidRPr="00A07DAB" w:rsidRDefault="00DE5DB4" w:rsidP="00DE5DB4">
      <w:pPr>
        <w:jc w:val="both"/>
        <w:rPr>
          <w:rFonts w:ascii="Trebuchet MS" w:hAnsi="Trebuchet MS" w:cs="Arial"/>
          <w:sz w:val="24"/>
          <w:szCs w:val="24"/>
        </w:rPr>
      </w:pPr>
      <w:r w:rsidRPr="00A07DAB">
        <w:rPr>
          <w:rFonts w:ascii="Trebuchet MS" w:hAnsi="Trebuchet MS" w:cs="Arial"/>
          <w:sz w:val="24"/>
          <w:szCs w:val="24"/>
        </w:rPr>
        <w:t>Por lo antes expuesto, se proponen los siguientes puntos de</w:t>
      </w:r>
    </w:p>
    <w:p w:rsidR="00DE5DB4" w:rsidRPr="00A07DAB" w:rsidRDefault="00DE5DB4" w:rsidP="00DE5DB4">
      <w:pPr>
        <w:jc w:val="center"/>
        <w:rPr>
          <w:rFonts w:ascii="Trebuchet MS" w:hAnsi="Trebuchet MS" w:cs="Arial"/>
          <w:b/>
          <w:sz w:val="24"/>
          <w:szCs w:val="24"/>
        </w:rPr>
      </w:pPr>
    </w:p>
    <w:p w:rsidR="00DE5DB4" w:rsidRPr="005C7485" w:rsidRDefault="00DE5DB4" w:rsidP="00DE5DB4">
      <w:pPr>
        <w:jc w:val="center"/>
        <w:rPr>
          <w:rFonts w:ascii="Trebuchet MS" w:hAnsi="Trebuchet MS" w:cs="Arial"/>
          <w:b/>
          <w:sz w:val="24"/>
          <w:szCs w:val="24"/>
          <w:lang w:val="pt-BR"/>
        </w:rPr>
      </w:pPr>
      <w:r w:rsidRPr="005C7485">
        <w:rPr>
          <w:rFonts w:ascii="Trebuchet MS" w:hAnsi="Trebuchet MS" w:cs="Arial"/>
          <w:b/>
          <w:sz w:val="24"/>
          <w:szCs w:val="24"/>
          <w:lang w:val="pt-BR"/>
        </w:rPr>
        <w:t>A C U E R D O</w:t>
      </w:r>
    </w:p>
    <w:p w:rsidR="00EE185D" w:rsidRPr="005C7485" w:rsidRDefault="00EE185D" w:rsidP="00EE185D">
      <w:pPr>
        <w:jc w:val="center"/>
        <w:rPr>
          <w:rFonts w:ascii="Trebuchet MS" w:hAnsi="Trebuchet MS"/>
          <w:b/>
          <w:sz w:val="24"/>
          <w:szCs w:val="24"/>
          <w:lang w:val="pt-BR"/>
        </w:rPr>
      </w:pPr>
    </w:p>
    <w:p w:rsidR="00EF37DF" w:rsidRPr="00EF37DF" w:rsidRDefault="00EF37DF" w:rsidP="00EF37DF">
      <w:pPr>
        <w:pStyle w:val="Default"/>
        <w:jc w:val="both"/>
      </w:pPr>
      <w:r w:rsidRPr="00717A0F">
        <w:rPr>
          <w:b/>
          <w:lang w:val="pt-BR"/>
        </w:rPr>
        <w:t>PRIMERO.</w:t>
      </w:r>
      <w:r w:rsidRPr="00717A0F">
        <w:rPr>
          <w:lang w:val="pt-BR"/>
        </w:rPr>
        <w:t xml:space="preserve"> </w:t>
      </w:r>
      <w:r w:rsidRPr="00A56BA2">
        <w:t>Se actualiza el cálculo del número de regidurías por ambos principios que habrán de asignarse en cada uno de los ayuntamientos de los 125 municipios que conforman el territorio del estado de Jalisco, durante la jornada electoral del Proceso Electoral Concurrente 2020-2021 y, se modifica el número de regidurías por ambos principios en el caso del municipio de Ocotlán, en términos del considerando IX del presente acuerdo.</w:t>
      </w:r>
      <w:r w:rsidRPr="00EF37DF">
        <w:t xml:space="preserve"> </w:t>
      </w:r>
    </w:p>
    <w:p w:rsidR="00EE185D" w:rsidRPr="00EF37DF" w:rsidRDefault="00EE185D" w:rsidP="00EE185D">
      <w:pPr>
        <w:jc w:val="both"/>
        <w:rPr>
          <w:rFonts w:ascii="Trebuchet MS" w:hAnsi="Trebuchet MS"/>
          <w:sz w:val="24"/>
          <w:szCs w:val="24"/>
        </w:rPr>
      </w:pPr>
    </w:p>
    <w:p w:rsidR="007E31E4" w:rsidRPr="007E31E4" w:rsidRDefault="007E31E4" w:rsidP="007E31E4">
      <w:pPr>
        <w:jc w:val="both"/>
        <w:rPr>
          <w:rFonts w:ascii="Trebuchet MS" w:hAnsi="Trebuchet MS"/>
          <w:sz w:val="24"/>
          <w:szCs w:val="24"/>
        </w:rPr>
      </w:pPr>
      <w:r w:rsidRPr="007E31E4">
        <w:rPr>
          <w:rFonts w:ascii="Trebuchet MS" w:hAnsi="Trebuchet MS" w:cs="Arial"/>
          <w:b/>
          <w:sz w:val="24"/>
          <w:szCs w:val="24"/>
        </w:rPr>
        <w:lastRenderedPageBreak/>
        <w:t>SEGUNDO.</w:t>
      </w:r>
      <w:r w:rsidRPr="007E31E4">
        <w:rPr>
          <w:rFonts w:ascii="Trebuchet MS" w:hAnsi="Trebuchet MS" w:cs="Arial"/>
          <w:sz w:val="24"/>
          <w:szCs w:val="24"/>
        </w:rPr>
        <w:t xml:space="preserve"> </w:t>
      </w:r>
      <w:r w:rsidRPr="007E31E4">
        <w:rPr>
          <w:rFonts w:ascii="Trebuchet MS" w:hAnsi="Trebuchet MS"/>
          <w:sz w:val="24"/>
          <w:szCs w:val="24"/>
        </w:rPr>
        <w:t xml:space="preserve">Hágase del conocimiento </w:t>
      </w:r>
      <w:r w:rsidR="00F81E2D">
        <w:rPr>
          <w:rFonts w:ascii="Trebuchet MS" w:hAnsi="Trebuchet MS"/>
          <w:sz w:val="24"/>
          <w:szCs w:val="24"/>
        </w:rPr>
        <w:t>del</w:t>
      </w:r>
      <w:r w:rsidRPr="007E31E4">
        <w:rPr>
          <w:rFonts w:ascii="Trebuchet MS" w:hAnsi="Trebuchet MS"/>
          <w:sz w:val="24"/>
          <w:szCs w:val="24"/>
        </w:rPr>
        <w:t xml:space="preserve"> Instituto Nacional Electoral, </w:t>
      </w:r>
      <w:r w:rsidR="00F81E2D">
        <w:rPr>
          <w:rFonts w:ascii="Trebuchet MS" w:hAnsi="Trebuchet MS"/>
          <w:sz w:val="24"/>
          <w:szCs w:val="24"/>
        </w:rPr>
        <w:t xml:space="preserve">el presente acuerdo, </w:t>
      </w:r>
      <w:r w:rsidRPr="007E31E4">
        <w:rPr>
          <w:rFonts w:ascii="Trebuchet MS" w:hAnsi="Trebuchet MS"/>
          <w:sz w:val="24"/>
          <w:szCs w:val="24"/>
        </w:rPr>
        <w:t xml:space="preserve">a través </w:t>
      </w:r>
      <w:r w:rsidRPr="007E31E4">
        <w:rPr>
          <w:rFonts w:ascii="Trebuchet MS" w:eastAsia="Trebuchet MS" w:hAnsi="Trebuchet MS" w:cs="Trebuchet MS"/>
          <w:sz w:val="24"/>
          <w:szCs w:val="24"/>
        </w:rPr>
        <w:t>del Sistema de Vinculación con los Organismos Públicos Locales Electorales</w:t>
      </w:r>
      <w:r w:rsidRPr="007E31E4">
        <w:rPr>
          <w:rFonts w:ascii="Trebuchet MS" w:hAnsi="Trebuchet MS"/>
          <w:sz w:val="24"/>
          <w:szCs w:val="24"/>
        </w:rPr>
        <w:t>, para los efectos correspondientes.</w:t>
      </w:r>
    </w:p>
    <w:p w:rsidR="007E31E4" w:rsidRPr="007E31E4" w:rsidRDefault="007E31E4" w:rsidP="007E31E4">
      <w:pPr>
        <w:jc w:val="both"/>
        <w:rPr>
          <w:rFonts w:ascii="Trebuchet MS" w:hAnsi="Trebuchet MS"/>
          <w:sz w:val="24"/>
          <w:szCs w:val="24"/>
        </w:rPr>
      </w:pPr>
    </w:p>
    <w:p w:rsidR="007E31E4" w:rsidRPr="007E31E4" w:rsidRDefault="007E31E4" w:rsidP="007E31E4">
      <w:pPr>
        <w:autoSpaceDE w:val="0"/>
        <w:autoSpaceDN w:val="0"/>
        <w:adjustRightInd w:val="0"/>
        <w:jc w:val="both"/>
        <w:rPr>
          <w:rFonts w:ascii="Trebuchet MS" w:hAnsi="Trebuchet MS"/>
          <w:sz w:val="24"/>
          <w:szCs w:val="24"/>
        </w:rPr>
      </w:pPr>
      <w:r w:rsidRPr="007E31E4">
        <w:rPr>
          <w:rFonts w:ascii="Trebuchet MS" w:hAnsi="Trebuchet MS"/>
          <w:b/>
          <w:sz w:val="24"/>
          <w:szCs w:val="24"/>
        </w:rPr>
        <w:t>TERCERO.</w:t>
      </w:r>
      <w:r w:rsidRPr="007E31E4">
        <w:rPr>
          <w:rFonts w:ascii="Trebuchet MS" w:hAnsi="Trebuchet MS"/>
          <w:sz w:val="24"/>
          <w:szCs w:val="24"/>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7E31E4" w:rsidRPr="007E31E4" w:rsidRDefault="007E31E4" w:rsidP="007E31E4">
      <w:pPr>
        <w:autoSpaceDE w:val="0"/>
        <w:autoSpaceDN w:val="0"/>
        <w:adjustRightInd w:val="0"/>
        <w:jc w:val="both"/>
        <w:rPr>
          <w:rFonts w:ascii="Trebuchet MS" w:hAnsi="Trebuchet MS"/>
          <w:sz w:val="24"/>
          <w:szCs w:val="24"/>
        </w:rPr>
      </w:pPr>
    </w:p>
    <w:p w:rsidR="007E31E4" w:rsidRPr="007E31E4" w:rsidRDefault="007E31E4" w:rsidP="007E31E4">
      <w:pPr>
        <w:pStyle w:val="Cuadrculamedia21"/>
        <w:jc w:val="center"/>
        <w:rPr>
          <w:rFonts w:ascii="Trebuchet MS" w:hAnsi="Trebuchet MS"/>
          <w:kern w:val="18"/>
        </w:rPr>
      </w:pPr>
      <w:r w:rsidRPr="007E31E4">
        <w:rPr>
          <w:rFonts w:ascii="Trebuchet MS" w:hAnsi="Trebuchet MS"/>
          <w:kern w:val="18"/>
        </w:rPr>
        <w:t xml:space="preserve">Guadalajara, Jalisco; a </w:t>
      </w:r>
      <w:r w:rsidR="008F4B93">
        <w:rPr>
          <w:rFonts w:ascii="Trebuchet MS" w:hAnsi="Trebuchet MS"/>
          <w:kern w:val="18"/>
        </w:rPr>
        <w:t>28</w:t>
      </w:r>
      <w:r w:rsidRPr="007E31E4">
        <w:rPr>
          <w:rFonts w:ascii="Trebuchet MS" w:hAnsi="Trebuchet MS"/>
          <w:kern w:val="18"/>
        </w:rPr>
        <w:t xml:space="preserve"> de febrero de 2021.</w:t>
      </w:r>
    </w:p>
    <w:p w:rsidR="007E31E4" w:rsidRPr="007E31E4" w:rsidRDefault="007E31E4" w:rsidP="007E31E4">
      <w:pPr>
        <w:pStyle w:val="Cuadrculamedia21"/>
        <w:jc w:val="center"/>
        <w:rPr>
          <w:rFonts w:ascii="Trebuchet MS" w:hAnsi="Trebuchet MS"/>
          <w:kern w:val="18"/>
        </w:rPr>
      </w:pPr>
    </w:p>
    <w:p w:rsidR="007E31E4" w:rsidRPr="007E31E4" w:rsidRDefault="007E31E4" w:rsidP="007E31E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E31E4" w:rsidRPr="007E31E4" w:rsidTr="0042028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E31E4" w:rsidRPr="007E31E4" w:rsidTr="00420286">
              <w:tc>
                <w:tcPr>
                  <w:tcW w:w="5070" w:type="dxa"/>
                  <w:shd w:val="clear" w:color="auto" w:fill="auto"/>
                </w:tcPr>
                <w:p w:rsidR="007E31E4" w:rsidRPr="007E31E4" w:rsidRDefault="007E31E4" w:rsidP="00420286">
                  <w:pPr>
                    <w:pStyle w:val="Sinespaciado"/>
                    <w:jc w:val="center"/>
                    <w:rPr>
                      <w:rFonts w:ascii="Trebuchet MS" w:hAnsi="Trebuchet MS"/>
                      <w:kern w:val="18"/>
                    </w:rPr>
                  </w:pPr>
                </w:p>
                <w:p w:rsidR="007E31E4" w:rsidRPr="007E31E4" w:rsidRDefault="007E31E4" w:rsidP="00420286">
                  <w:pPr>
                    <w:pStyle w:val="Sinespaciado"/>
                    <w:jc w:val="center"/>
                    <w:rPr>
                      <w:rFonts w:ascii="Trebuchet MS" w:hAnsi="Trebuchet MS"/>
                      <w:kern w:val="18"/>
                    </w:rPr>
                  </w:pPr>
                  <w:r w:rsidRPr="007E31E4">
                    <w:rPr>
                      <w:rFonts w:ascii="Trebuchet MS" w:hAnsi="Trebuchet MS"/>
                      <w:kern w:val="18"/>
                    </w:rPr>
                    <w:t>Guillermo Amado Alcaraz Cross</w:t>
                  </w:r>
                </w:p>
                <w:p w:rsidR="007E31E4" w:rsidRPr="007E31E4" w:rsidRDefault="007E31E4" w:rsidP="00420286">
                  <w:pPr>
                    <w:pStyle w:val="Sinespaciado"/>
                    <w:jc w:val="center"/>
                    <w:rPr>
                      <w:rFonts w:ascii="Trebuchet MS" w:hAnsi="Trebuchet MS"/>
                      <w:kern w:val="18"/>
                    </w:rPr>
                  </w:pPr>
                  <w:r w:rsidRPr="007E31E4">
                    <w:rPr>
                      <w:rFonts w:ascii="Trebuchet MS" w:hAnsi="Trebuchet MS"/>
                      <w:kern w:val="18"/>
                    </w:rPr>
                    <w:t>Consejero presidente</w:t>
                  </w:r>
                </w:p>
              </w:tc>
              <w:tc>
                <w:tcPr>
                  <w:tcW w:w="5137" w:type="dxa"/>
                  <w:shd w:val="clear" w:color="auto" w:fill="auto"/>
                </w:tcPr>
                <w:p w:rsidR="007E31E4" w:rsidRPr="007E31E4" w:rsidRDefault="007E31E4" w:rsidP="00420286">
                  <w:pPr>
                    <w:pStyle w:val="Sinespaciado"/>
                    <w:jc w:val="center"/>
                    <w:rPr>
                      <w:rFonts w:ascii="Trebuchet MS" w:hAnsi="Trebuchet MS"/>
                      <w:kern w:val="18"/>
                    </w:rPr>
                  </w:pPr>
                </w:p>
                <w:p w:rsidR="007E31E4" w:rsidRPr="007E31E4" w:rsidRDefault="007E31E4" w:rsidP="00420286">
                  <w:pPr>
                    <w:pStyle w:val="Sinespaciado"/>
                    <w:jc w:val="center"/>
                    <w:rPr>
                      <w:rFonts w:ascii="Trebuchet MS" w:hAnsi="Trebuchet MS"/>
                      <w:kern w:val="18"/>
                    </w:rPr>
                  </w:pPr>
                  <w:r w:rsidRPr="007E31E4">
                    <w:rPr>
                      <w:rFonts w:ascii="Trebuchet MS" w:hAnsi="Trebuchet MS"/>
                      <w:kern w:val="18"/>
                    </w:rPr>
                    <w:t>Manuel Alejandro Murillo Gutiérrez</w:t>
                  </w:r>
                </w:p>
                <w:p w:rsidR="007E31E4" w:rsidRPr="007E31E4" w:rsidRDefault="007E31E4" w:rsidP="00420286">
                  <w:pPr>
                    <w:pStyle w:val="Sinespaciado"/>
                    <w:jc w:val="center"/>
                    <w:rPr>
                      <w:rFonts w:ascii="Trebuchet MS" w:hAnsi="Trebuchet MS"/>
                      <w:kern w:val="18"/>
                    </w:rPr>
                  </w:pPr>
                  <w:r w:rsidRPr="007E31E4">
                    <w:rPr>
                      <w:rFonts w:ascii="Trebuchet MS" w:hAnsi="Trebuchet MS"/>
                      <w:kern w:val="18"/>
                    </w:rPr>
                    <w:t>Secretario ejecutivo</w:t>
                  </w:r>
                </w:p>
              </w:tc>
            </w:tr>
          </w:tbl>
          <w:p w:rsidR="007E31E4" w:rsidRPr="007E31E4" w:rsidRDefault="007E31E4" w:rsidP="00420286">
            <w:pPr>
              <w:pStyle w:val="Sinespaciado"/>
              <w:jc w:val="center"/>
              <w:rPr>
                <w:rFonts w:ascii="Trebuchet MS" w:hAnsi="Trebuchet MS"/>
                <w:kern w:val="18"/>
              </w:rPr>
            </w:pPr>
          </w:p>
        </w:tc>
        <w:tc>
          <w:tcPr>
            <w:tcW w:w="222" w:type="dxa"/>
            <w:shd w:val="clear" w:color="auto" w:fill="auto"/>
          </w:tcPr>
          <w:p w:rsidR="007E31E4" w:rsidRPr="007E31E4" w:rsidRDefault="007E31E4" w:rsidP="00420286">
            <w:pPr>
              <w:pStyle w:val="Sinespaciado"/>
              <w:jc w:val="center"/>
              <w:rPr>
                <w:rFonts w:ascii="Trebuchet MS" w:hAnsi="Trebuchet MS"/>
                <w:kern w:val="18"/>
              </w:rPr>
            </w:pPr>
          </w:p>
        </w:tc>
      </w:tr>
    </w:tbl>
    <w:p w:rsidR="007E31E4" w:rsidRDefault="007E31E4" w:rsidP="007E31E4">
      <w:pPr>
        <w:shd w:val="clear" w:color="auto" w:fill="FFFFFF"/>
        <w:jc w:val="center"/>
        <w:rPr>
          <w:rFonts w:ascii="Trebuchet MS" w:hAnsi="Trebuchet MS" w:cs="Arial"/>
          <w:b/>
        </w:rPr>
      </w:pPr>
    </w:p>
    <w:p w:rsidR="007E31E4" w:rsidRDefault="007E31E4" w:rsidP="007E31E4">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E31E4" w:rsidRPr="00AD00A7" w:rsidTr="0042028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31E4" w:rsidRDefault="007E31E4" w:rsidP="00420286">
            <w:pPr>
              <w:jc w:val="center"/>
              <w:rPr>
                <w:rFonts w:ascii="Trebuchet MS" w:hAnsi="Trebuchet MS"/>
                <w:sz w:val="10"/>
                <w:szCs w:val="10"/>
              </w:rPr>
            </w:pPr>
          </w:p>
          <w:p w:rsidR="007E31E4" w:rsidRPr="00C17001" w:rsidRDefault="007E31E4" w:rsidP="00420286">
            <w:pPr>
              <w:jc w:val="center"/>
              <w:rPr>
                <w:rFonts w:ascii="Trebuchet MS" w:hAnsi="Trebuchet MS"/>
                <w:sz w:val="10"/>
                <w:szCs w:val="10"/>
              </w:rPr>
            </w:pPr>
            <w:r w:rsidRPr="00C17001">
              <w:rPr>
                <w:rFonts w:ascii="Trebuchet MS" w:hAnsi="Trebuchet MS"/>
                <w:sz w:val="10"/>
                <w:szCs w:val="10"/>
              </w:rPr>
              <w:t>HALM</w:t>
            </w:r>
          </w:p>
          <w:p w:rsidR="007E31E4" w:rsidRPr="00C17001" w:rsidRDefault="007E31E4" w:rsidP="00420286">
            <w:pPr>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1E4" w:rsidRDefault="007E31E4" w:rsidP="00420286">
            <w:pPr>
              <w:jc w:val="center"/>
              <w:rPr>
                <w:rFonts w:ascii="Trebuchet MS" w:hAnsi="Trebuchet MS"/>
                <w:sz w:val="10"/>
                <w:szCs w:val="10"/>
              </w:rPr>
            </w:pPr>
          </w:p>
          <w:p w:rsidR="007E31E4" w:rsidRPr="00C17001" w:rsidRDefault="007E31E4" w:rsidP="00420286">
            <w:pPr>
              <w:jc w:val="center"/>
              <w:rPr>
                <w:rFonts w:ascii="Trebuchet MS" w:hAnsi="Trebuchet MS"/>
                <w:sz w:val="10"/>
                <w:szCs w:val="10"/>
              </w:rPr>
            </w:pPr>
            <w:r w:rsidRPr="00C17001">
              <w:rPr>
                <w:rFonts w:ascii="Trebuchet MS" w:hAnsi="Trebuchet MS"/>
                <w:sz w:val="10"/>
                <w:szCs w:val="10"/>
              </w:rPr>
              <w:t>TETC</w:t>
            </w:r>
          </w:p>
          <w:p w:rsidR="007E31E4" w:rsidRPr="00C17001" w:rsidRDefault="007E31E4" w:rsidP="00420286">
            <w:pPr>
              <w:jc w:val="center"/>
              <w:rPr>
                <w:rFonts w:ascii="Trebuchet MS" w:hAnsi="Trebuchet MS"/>
                <w:sz w:val="10"/>
                <w:szCs w:val="10"/>
              </w:rPr>
            </w:pPr>
            <w:r w:rsidRPr="00C17001">
              <w:rPr>
                <w:rFonts w:ascii="Trebuchet MS" w:hAnsi="Trebuchet MS"/>
                <w:sz w:val="10"/>
                <w:szCs w:val="10"/>
              </w:rPr>
              <w:t>Elaboró</w:t>
            </w:r>
          </w:p>
        </w:tc>
      </w:tr>
    </w:tbl>
    <w:p w:rsidR="007E31E4" w:rsidRDefault="007E31E4" w:rsidP="007E31E4">
      <w:pPr>
        <w:jc w:val="both"/>
      </w:pPr>
    </w:p>
    <w:p w:rsidR="00816FE9" w:rsidRPr="00563BF7" w:rsidRDefault="00816FE9" w:rsidP="00816FE9">
      <w:pPr>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veintiocho</w:t>
      </w:r>
      <w:r w:rsidRPr="00563BF7">
        <w:rPr>
          <w:rFonts w:ascii="Trebuchet MS" w:hAnsi="Trebuchet MS"/>
          <w:sz w:val="18"/>
          <w:szCs w:val="18"/>
        </w:rPr>
        <w:t xml:space="preserve"> de febrero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Zoad Jeanine García González, Miguel Godínez Terríquez</w:t>
      </w:r>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Morfín,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816FE9" w:rsidRPr="00563BF7" w:rsidRDefault="00816FE9" w:rsidP="00816FE9">
      <w:pPr>
        <w:jc w:val="both"/>
        <w:rPr>
          <w:rFonts w:ascii="Trebuchet MS" w:hAnsi="Trebuchet MS"/>
          <w:sz w:val="18"/>
          <w:szCs w:val="18"/>
        </w:rPr>
      </w:pPr>
    </w:p>
    <w:p w:rsidR="00816FE9" w:rsidRPr="00563BF7" w:rsidRDefault="00816FE9" w:rsidP="00816FE9">
      <w:pPr>
        <w:jc w:val="both"/>
        <w:rPr>
          <w:rFonts w:ascii="Trebuchet MS" w:hAnsi="Trebuchet MS"/>
          <w:sz w:val="18"/>
          <w:szCs w:val="18"/>
        </w:rPr>
      </w:pPr>
    </w:p>
    <w:p w:rsidR="00816FE9" w:rsidRPr="00563BF7" w:rsidRDefault="00816FE9" w:rsidP="00816FE9">
      <w:pPr>
        <w:jc w:val="center"/>
        <w:rPr>
          <w:rFonts w:ascii="Trebuchet MS" w:hAnsi="Trebuchet MS" w:cs="Arial"/>
          <w:sz w:val="18"/>
          <w:szCs w:val="18"/>
        </w:rPr>
      </w:pPr>
      <w:r w:rsidRPr="00563BF7">
        <w:rPr>
          <w:rFonts w:ascii="Trebuchet MS" w:hAnsi="Trebuchet MS" w:cs="Arial"/>
          <w:sz w:val="18"/>
          <w:szCs w:val="18"/>
        </w:rPr>
        <w:t>Manuel Alejandro Murillo Gutiérrez</w:t>
      </w:r>
    </w:p>
    <w:p w:rsidR="00816FE9" w:rsidRPr="00563BF7" w:rsidRDefault="00816FE9" w:rsidP="00816FE9">
      <w:pPr>
        <w:jc w:val="center"/>
        <w:rPr>
          <w:rFonts w:ascii="Trebuchet MS" w:hAnsi="Trebuchet MS"/>
          <w:sz w:val="18"/>
          <w:szCs w:val="18"/>
        </w:rPr>
      </w:pPr>
      <w:r w:rsidRPr="00563BF7">
        <w:rPr>
          <w:rFonts w:ascii="Trebuchet MS" w:hAnsi="Trebuchet MS" w:cs="Arial"/>
          <w:sz w:val="18"/>
          <w:szCs w:val="18"/>
        </w:rPr>
        <w:t>Secretario ejecutivo</w:t>
      </w:r>
    </w:p>
    <w:p w:rsidR="00816FE9" w:rsidRDefault="00816FE9" w:rsidP="00816FE9">
      <w:pPr>
        <w:jc w:val="both"/>
        <w:rPr>
          <w:rFonts w:ascii="Trebuchet MS" w:hAnsi="Trebuchet MS"/>
          <w:sz w:val="24"/>
          <w:szCs w:val="24"/>
        </w:rPr>
      </w:pPr>
    </w:p>
    <w:p w:rsidR="005308C3" w:rsidRPr="00A07DAB" w:rsidRDefault="005308C3" w:rsidP="005308C3">
      <w:pPr>
        <w:jc w:val="both"/>
        <w:rPr>
          <w:rFonts w:ascii="Trebuchet MS" w:hAnsi="Trebuchet MS"/>
          <w:sz w:val="24"/>
          <w:szCs w:val="24"/>
          <w:lang w:val="es-ES_tradnl"/>
        </w:rPr>
      </w:pPr>
    </w:p>
    <w:sectPr w:rsidR="005308C3" w:rsidRPr="00A07DAB" w:rsidSect="00CE7AFC">
      <w:headerReference w:type="even" r:id="rId7"/>
      <w:headerReference w:type="default" r:id="rId8"/>
      <w:footerReference w:type="even" r:id="rId9"/>
      <w:footerReference w:type="default" r:id="rId10"/>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47" w:rsidRDefault="001A5747">
      <w:r>
        <w:separator/>
      </w:r>
    </w:p>
  </w:endnote>
  <w:endnote w:type="continuationSeparator" w:id="0">
    <w:p w:rsidR="001A5747" w:rsidRDefault="001A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B45309">
    <w:pPr>
      <w:pStyle w:val="Piedepgina"/>
      <w:framePr w:wrap="around" w:vAnchor="text" w:hAnchor="margin" w:xAlign="right" w:y="1"/>
      <w:rPr>
        <w:rStyle w:val="Nmerodepgina"/>
      </w:rPr>
    </w:pPr>
    <w:r>
      <w:rPr>
        <w:rStyle w:val="Nmerodepgina"/>
      </w:rPr>
      <w:fldChar w:fldCharType="begin"/>
    </w:r>
    <w:r w:rsidR="00D07CDA">
      <w:rPr>
        <w:rStyle w:val="Nmerodepgina"/>
      </w:rPr>
      <w:instrText xml:space="preserve">PAGE  </w:instrText>
    </w:r>
    <w:r>
      <w:rPr>
        <w:rStyle w:val="Nmerodepgina"/>
      </w:rPr>
      <w:fldChar w:fldCharType="separate"/>
    </w:r>
    <w:r w:rsidR="00D07CDA">
      <w:rPr>
        <w:rStyle w:val="Nmerodepgina"/>
        <w:noProof/>
      </w:rPr>
      <w:t>2</w:t>
    </w:r>
    <w:r>
      <w:rPr>
        <w:rStyle w:val="Nmerodepgina"/>
      </w:rPr>
      <w:fldChar w:fldCharType="end"/>
    </w:r>
  </w:p>
  <w:p w:rsidR="00474A2D" w:rsidRDefault="005013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rPr>
      <w:id w:val="648406309"/>
      <w:docPartObj>
        <w:docPartGallery w:val="Page Numbers (Bottom of Page)"/>
        <w:docPartUnique/>
      </w:docPartObj>
    </w:sdtPr>
    <w:sdtEndPr>
      <w:rPr>
        <w:rFonts w:ascii="Trebuchet MS" w:hAnsi="Trebuchet MS"/>
      </w:rPr>
    </w:sdtEndPr>
    <w:sdtContent>
      <w:sdt>
        <w:sdtPr>
          <w:rPr>
            <w:b/>
            <w:sz w:val="18"/>
            <w:szCs w:val="18"/>
          </w:rPr>
          <w:id w:val="860082579"/>
          <w:docPartObj>
            <w:docPartGallery w:val="Page Numbers (Top of Page)"/>
            <w:docPartUnique/>
          </w:docPartObj>
        </w:sdtPr>
        <w:sdtEndPr>
          <w:rPr>
            <w:rFonts w:ascii="Trebuchet MS" w:hAnsi="Trebuchet MS"/>
          </w:rPr>
        </w:sdtEndPr>
        <w:sdtContent>
          <w:p w:rsidR="00474A2D" w:rsidRPr="00474AF1" w:rsidRDefault="00D07CDA">
            <w:pPr>
              <w:pStyle w:val="Piedepgina"/>
              <w:jc w:val="right"/>
              <w:rPr>
                <w:rFonts w:ascii="Trebuchet MS" w:hAnsi="Trebuchet MS"/>
                <w:b/>
                <w:sz w:val="18"/>
                <w:szCs w:val="18"/>
              </w:rPr>
            </w:pPr>
            <w:r w:rsidRPr="00474AF1">
              <w:rPr>
                <w:rFonts w:ascii="Trebuchet MS" w:hAnsi="Trebuchet MS"/>
                <w:b/>
                <w:sz w:val="18"/>
                <w:szCs w:val="18"/>
              </w:rPr>
              <w:t xml:space="preserve">Página </w:t>
            </w:r>
            <w:r w:rsidR="00B45309" w:rsidRPr="00474AF1">
              <w:rPr>
                <w:rFonts w:ascii="Trebuchet MS" w:hAnsi="Trebuchet MS"/>
                <w:b/>
                <w:bCs/>
                <w:sz w:val="18"/>
                <w:szCs w:val="18"/>
              </w:rPr>
              <w:fldChar w:fldCharType="begin"/>
            </w:r>
            <w:r w:rsidRPr="00474AF1">
              <w:rPr>
                <w:rFonts w:ascii="Trebuchet MS" w:hAnsi="Trebuchet MS"/>
                <w:b/>
                <w:bCs/>
                <w:sz w:val="18"/>
                <w:szCs w:val="18"/>
              </w:rPr>
              <w:instrText>PAGE</w:instrText>
            </w:r>
            <w:r w:rsidR="00B45309" w:rsidRPr="00474AF1">
              <w:rPr>
                <w:rFonts w:ascii="Trebuchet MS" w:hAnsi="Trebuchet MS"/>
                <w:b/>
                <w:bCs/>
                <w:sz w:val="18"/>
                <w:szCs w:val="18"/>
              </w:rPr>
              <w:fldChar w:fldCharType="separate"/>
            </w:r>
            <w:r w:rsidR="00501351">
              <w:rPr>
                <w:rFonts w:ascii="Trebuchet MS" w:hAnsi="Trebuchet MS"/>
                <w:b/>
                <w:bCs/>
                <w:noProof/>
                <w:sz w:val="18"/>
                <w:szCs w:val="18"/>
              </w:rPr>
              <w:t>2</w:t>
            </w:r>
            <w:r w:rsidR="00B45309" w:rsidRPr="00474AF1">
              <w:rPr>
                <w:rFonts w:ascii="Trebuchet MS" w:hAnsi="Trebuchet MS"/>
                <w:b/>
                <w:bCs/>
                <w:sz w:val="18"/>
                <w:szCs w:val="18"/>
              </w:rPr>
              <w:fldChar w:fldCharType="end"/>
            </w:r>
            <w:r w:rsidRPr="00474AF1">
              <w:rPr>
                <w:rFonts w:ascii="Trebuchet MS" w:hAnsi="Trebuchet MS"/>
                <w:b/>
                <w:sz w:val="18"/>
                <w:szCs w:val="18"/>
              </w:rPr>
              <w:t xml:space="preserve"> de </w:t>
            </w:r>
            <w:r w:rsidR="00B45309" w:rsidRPr="00474AF1">
              <w:rPr>
                <w:rFonts w:ascii="Trebuchet MS" w:hAnsi="Trebuchet MS"/>
                <w:b/>
                <w:bCs/>
                <w:sz w:val="18"/>
                <w:szCs w:val="18"/>
              </w:rPr>
              <w:fldChar w:fldCharType="begin"/>
            </w:r>
            <w:r w:rsidRPr="00474AF1">
              <w:rPr>
                <w:rFonts w:ascii="Trebuchet MS" w:hAnsi="Trebuchet MS"/>
                <w:b/>
                <w:bCs/>
                <w:sz w:val="18"/>
                <w:szCs w:val="18"/>
              </w:rPr>
              <w:instrText>NUMPAGES</w:instrText>
            </w:r>
            <w:r w:rsidR="00B45309" w:rsidRPr="00474AF1">
              <w:rPr>
                <w:rFonts w:ascii="Trebuchet MS" w:hAnsi="Trebuchet MS"/>
                <w:b/>
                <w:bCs/>
                <w:sz w:val="18"/>
                <w:szCs w:val="18"/>
              </w:rPr>
              <w:fldChar w:fldCharType="separate"/>
            </w:r>
            <w:r w:rsidR="00501351">
              <w:rPr>
                <w:rFonts w:ascii="Trebuchet MS" w:hAnsi="Trebuchet MS"/>
                <w:b/>
                <w:bCs/>
                <w:noProof/>
                <w:sz w:val="18"/>
                <w:szCs w:val="18"/>
              </w:rPr>
              <w:t>8</w:t>
            </w:r>
            <w:r w:rsidR="00B45309" w:rsidRPr="00474AF1">
              <w:rPr>
                <w:rFonts w:ascii="Trebuchet MS" w:hAnsi="Trebuchet MS"/>
                <w:b/>
                <w:bCs/>
                <w:sz w:val="18"/>
                <w:szCs w:val="18"/>
              </w:rPr>
              <w:fldChar w:fldCharType="end"/>
            </w:r>
          </w:p>
        </w:sdtContent>
      </w:sdt>
    </w:sdtContent>
  </w:sdt>
  <w:p w:rsidR="00474A2D" w:rsidRPr="0095451B" w:rsidRDefault="00501351"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47" w:rsidRDefault="001A5747">
      <w:r>
        <w:separator/>
      </w:r>
    </w:p>
  </w:footnote>
  <w:footnote w:type="continuationSeparator" w:id="0">
    <w:p w:rsidR="001A5747" w:rsidRDefault="001A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78" w:rsidRDefault="0050135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6" type="#_x0000_t136" style="position:absolute;margin-left:0;margin-top:0;width:498.5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AFC" w:rsidRDefault="00CE7AFC">
    <w:pPr>
      <w:pStyle w:val="Encabezado"/>
    </w:pPr>
    <w:r w:rsidRPr="00CE7AFC">
      <w:rPr>
        <w:noProof/>
        <w:lang w:eastAsia="es-MX"/>
      </w:rPr>
      <w:drawing>
        <wp:inline distT="0" distB="0" distL="0" distR="0">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17661F" w:rsidRPr="0017661F" w:rsidRDefault="0017661F" w:rsidP="0017661F">
    <w:pPr>
      <w:pStyle w:val="Encabezado"/>
      <w:jc w:val="both"/>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17661F">
      <w:rPr>
        <w:rFonts w:ascii="Trebuchet MS" w:hAnsi="Trebuchet MS"/>
        <w:b/>
        <w:sz w:val="24"/>
        <w:szCs w:val="24"/>
      </w:rPr>
      <w:t>IEPC-ACG-028/2021</w:t>
    </w:r>
  </w:p>
  <w:p w:rsidR="00CE7AFC" w:rsidRDefault="00337910" w:rsidP="0017661F">
    <w:pPr>
      <w:pStyle w:val="Encabezado"/>
      <w:jc w:val="both"/>
    </w:pP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1507"/>
    <o:shapelayout v:ext="edit">
      <o:idmap v:ext="edit" data="21"/>
    </o:shapelayout>
  </w:hdrShapeDefaults>
  <w:footnotePr>
    <w:footnote w:id="-1"/>
    <w:footnote w:id="0"/>
  </w:footnotePr>
  <w:endnotePr>
    <w:endnote w:id="-1"/>
    <w:endnote w:id="0"/>
  </w:endnotePr>
  <w:compat>
    <w:compatSetting w:name="compatibilityMode" w:uri="http://schemas.microsoft.com/office/word" w:val="12"/>
  </w:compat>
  <w:rsids>
    <w:rsidRoot w:val="00EE185D"/>
    <w:rsid w:val="00006E8E"/>
    <w:rsid w:val="0001007F"/>
    <w:rsid w:val="00015479"/>
    <w:rsid w:val="000204A4"/>
    <w:rsid w:val="00030DB8"/>
    <w:rsid w:val="00040681"/>
    <w:rsid w:val="000550F9"/>
    <w:rsid w:val="00066877"/>
    <w:rsid w:val="00091B86"/>
    <w:rsid w:val="000B4898"/>
    <w:rsid w:val="000B7444"/>
    <w:rsid w:val="000C40F6"/>
    <w:rsid w:val="000C4816"/>
    <w:rsid w:val="000E1216"/>
    <w:rsid w:val="00103AAE"/>
    <w:rsid w:val="001056C6"/>
    <w:rsid w:val="00105CD4"/>
    <w:rsid w:val="00107A25"/>
    <w:rsid w:val="00116B7D"/>
    <w:rsid w:val="0012250E"/>
    <w:rsid w:val="00124C06"/>
    <w:rsid w:val="00137F15"/>
    <w:rsid w:val="00157D06"/>
    <w:rsid w:val="00160737"/>
    <w:rsid w:val="0017661F"/>
    <w:rsid w:val="001A5747"/>
    <w:rsid w:val="001B4CAB"/>
    <w:rsid w:val="001C6616"/>
    <w:rsid w:val="001D2193"/>
    <w:rsid w:val="001D751E"/>
    <w:rsid w:val="001E5F11"/>
    <w:rsid w:val="001F5DA5"/>
    <w:rsid w:val="0021148F"/>
    <w:rsid w:val="002127DE"/>
    <w:rsid w:val="00215C40"/>
    <w:rsid w:val="002305E7"/>
    <w:rsid w:val="0023488F"/>
    <w:rsid w:val="00280591"/>
    <w:rsid w:val="00284A26"/>
    <w:rsid w:val="0028701D"/>
    <w:rsid w:val="00293047"/>
    <w:rsid w:val="002A0F49"/>
    <w:rsid w:val="002A0F86"/>
    <w:rsid w:val="002A0F90"/>
    <w:rsid w:val="002A3DB5"/>
    <w:rsid w:val="002B6053"/>
    <w:rsid w:val="002C6A84"/>
    <w:rsid w:val="002D0216"/>
    <w:rsid w:val="002E0135"/>
    <w:rsid w:val="00310961"/>
    <w:rsid w:val="00334804"/>
    <w:rsid w:val="0033490B"/>
    <w:rsid w:val="00337910"/>
    <w:rsid w:val="00353DDB"/>
    <w:rsid w:val="00357DA3"/>
    <w:rsid w:val="00385B77"/>
    <w:rsid w:val="00392E4E"/>
    <w:rsid w:val="003B03EC"/>
    <w:rsid w:val="003C4756"/>
    <w:rsid w:val="003E1734"/>
    <w:rsid w:val="003F3C57"/>
    <w:rsid w:val="003F6481"/>
    <w:rsid w:val="004122E0"/>
    <w:rsid w:val="004163A9"/>
    <w:rsid w:val="00434A0B"/>
    <w:rsid w:val="00450B4C"/>
    <w:rsid w:val="00451F45"/>
    <w:rsid w:val="0045293D"/>
    <w:rsid w:val="00460FB5"/>
    <w:rsid w:val="00474AF1"/>
    <w:rsid w:val="0049154B"/>
    <w:rsid w:val="0049528F"/>
    <w:rsid w:val="004A2A08"/>
    <w:rsid w:val="004B6DBC"/>
    <w:rsid w:val="004C0B16"/>
    <w:rsid w:val="004C7DA5"/>
    <w:rsid w:val="004E514F"/>
    <w:rsid w:val="004E6655"/>
    <w:rsid w:val="004E7355"/>
    <w:rsid w:val="004E73F4"/>
    <w:rsid w:val="00501351"/>
    <w:rsid w:val="005227A7"/>
    <w:rsid w:val="00522ADF"/>
    <w:rsid w:val="005308C3"/>
    <w:rsid w:val="00543F2A"/>
    <w:rsid w:val="00561001"/>
    <w:rsid w:val="005646E5"/>
    <w:rsid w:val="00596619"/>
    <w:rsid w:val="005C0825"/>
    <w:rsid w:val="005C46D5"/>
    <w:rsid w:val="005C7485"/>
    <w:rsid w:val="005D631C"/>
    <w:rsid w:val="005D666A"/>
    <w:rsid w:val="005E6D15"/>
    <w:rsid w:val="006078C8"/>
    <w:rsid w:val="0061038A"/>
    <w:rsid w:val="0061144B"/>
    <w:rsid w:val="00623282"/>
    <w:rsid w:val="0063617F"/>
    <w:rsid w:val="00647D2A"/>
    <w:rsid w:val="006673CC"/>
    <w:rsid w:val="00684C3F"/>
    <w:rsid w:val="00693877"/>
    <w:rsid w:val="006A1101"/>
    <w:rsid w:val="006B5C01"/>
    <w:rsid w:val="006C2116"/>
    <w:rsid w:val="006C2CA8"/>
    <w:rsid w:val="006C5074"/>
    <w:rsid w:val="006D0C85"/>
    <w:rsid w:val="006E3D36"/>
    <w:rsid w:val="006E405A"/>
    <w:rsid w:val="006F7E8C"/>
    <w:rsid w:val="00700551"/>
    <w:rsid w:val="00705262"/>
    <w:rsid w:val="00712D4D"/>
    <w:rsid w:val="00717A0F"/>
    <w:rsid w:val="00726788"/>
    <w:rsid w:val="00731FBD"/>
    <w:rsid w:val="00733EE2"/>
    <w:rsid w:val="007365E7"/>
    <w:rsid w:val="0074094B"/>
    <w:rsid w:val="00751D44"/>
    <w:rsid w:val="00753AEA"/>
    <w:rsid w:val="007600B9"/>
    <w:rsid w:val="00763069"/>
    <w:rsid w:val="0076374C"/>
    <w:rsid w:val="007A18F7"/>
    <w:rsid w:val="007B407E"/>
    <w:rsid w:val="007B51BF"/>
    <w:rsid w:val="007C3592"/>
    <w:rsid w:val="007D614C"/>
    <w:rsid w:val="007D69B0"/>
    <w:rsid w:val="007E31E4"/>
    <w:rsid w:val="008077BA"/>
    <w:rsid w:val="008113E2"/>
    <w:rsid w:val="00816283"/>
    <w:rsid w:val="00816FE9"/>
    <w:rsid w:val="00820DB3"/>
    <w:rsid w:val="00836990"/>
    <w:rsid w:val="008447F6"/>
    <w:rsid w:val="00847752"/>
    <w:rsid w:val="008731FE"/>
    <w:rsid w:val="00873910"/>
    <w:rsid w:val="00886A32"/>
    <w:rsid w:val="008904F5"/>
    <w:rsid w:val="008906FD"/>
    <w:rsid w:val="0089157A"/>
    <w:rsid w:val="00893609"/>
    <w:rsid w:val="008B387E"/>
    <w:rsid w:val="008C03D9"/>
    <w:rsid w:val="008C4132"/>
    <w:rsid w:val="008D0CD4"/>
    <w:rsid w:val="008F4B93"/>
    <w:rsid w:val="00901A5E"/>
    <w:rsid w:val="00911E30"/>
    <w:rsid w:val="00912293"/>
    <w:rsid w:val="0092116D"/>
    <w:rsid w:val="00944A30"/>
    <w:rsid w:val="009473F2"/>
    <w:rsid w:val="00962926"/>
    <w:rsid w:val="00963D97"/>
    <w:rsid w:val="00974FAD"/>
    <w:rsid w:val="00983C73"/>
    <w:rsid w:val="00984F34"/>
    <w:rsid w:val="009976FC"/>
    <w:rsid w:val="009A479F"/>
    <w:rsid w:val="009B3ADC"/>
    <w:rsid w:val="009C10D5"/>
    <w:rsid w:val="009C6745"/>
    <w:rsid w:val="009C7F6D"/>
    <w:rsid w:val="009D6689"/>
    <w:rsid w:val="009D6F51"/>
    <w:rsid w:val="009E41E2"/>
    <w:rsid w:val="009E4490"/>
    <w:rsid w:val="009E73D4"/>
    <w:rsid w:val="009E7607"/>
    <w:rsid w:val="00A0306C"/>
    <w:rsid w:val="00A07DAB"/>
    <w:rsid w:val="00A161DC"/>
    <w:rsid w:val="00A33B56"/>
    <w:rsid w:val="00A402A1"/>
    <w:rsid w:val="00A56BA2"/>
    <w:rsid w:val="00A66BB7"/>
    <w:rsid w:val="00A85E9E"/>
    <w:rsid w:val="00A918E8"/>
    <w:rsid w:val="00A91AAC"/>
    <w:rsid w:val="00AA24CE"/>
    <w:rsid w:val="00AB302D"/>
    <w:rsid w:val="00AC0679"/>
    <w:rsid w:val="00AC35ED"/>
    <w:rsid w:val="00AC3832"/>
    <w:rsid w:val="00AC787A"/>
    <w:rsid w:val="00AD06A7"/>
    <w:rsid w:val="00AD177C"/>
    <w:rsid w:val="00B02090"/>
    <w:rsid w:val="00B17E00"/>
    <w:rsid w:val="00B22453"/>
    <w:rsid w:val="00B27D3C"/>
    <w:rsid w:val="00B33D7B"/>
    <w:rsid w:val="00B45309"/>
    <w:rsid w:val="00B46DF6"/>
    <w:rsid w:val="00B52A79"/>
    <w:rsid w:val="00B617A2"/>
    <w:rsid w:val="00B6349E"/>
    <w:rsid w:val="00B75B9A"/>
    <w:rsid w:val="00B7655A"/>
    <w:rsid w:val="00B86DFE"/>
    <w:rsid w:val="00B87B89"/>
    <w:rsid w:val="00B9107F"/>
    <w:rsid w:val="00B965BE"/>
    <w:rsid w:val="00BC5678"/>
    <w:rsid w:val="00BC5B18"/>
    <w:rsid w:val="00BD1087"/>
    <w:rsid w:val="00BF0F71"/>
    <w:rsid w:val="00BF5DA4"/>
    <w:rsid w:val="00C0346B"/>
    <w:rsid w:val="00C03AF1"/>
    <w:rsid w:val="00C100F8"/>
    <w:rsid w:val="00C1600A"/>
    <w:rsid w:val="00C43A32"/>
    <w:rsid w:val="00C47D7B"/>
    <w:rsid w:val="00C56941"/>
    <w:rsid w:val="00C835A8"/>
    <w:rsid w:val="00CA5433"/>
    <w:rsid w:val="00CB56D7"/>
    <w:rsid w:val="00CB571E"/>
    <w:rsid w:val="00CB58EC"/>
    <w:rsid w:val="00CD3164"/>
    <w:rsid w:val="00CD531D"/>
    <w:rsid w:val="00CE0656"/>
    <w:rsid w:val="00CE7AFC"/>
    <w:rsid w:val="00CF5201"/>
    <w:rsid w:val="00D04C73"/>
    <w:rsid w:val="00D07CDA"/>
    <w:rsid w:val="00D26157"/>
    <w:rsid w:val="00D27227"/>
    <w:rsid w:val="00D32174"/>
    <w:rsid w:val="00D34E8D"/>
    <w:rsid w:val="00D35F2B"/>
    <w:rsid w:val="00D362D1"/>
    <w:rsid w:val="00D444DF"/>
    <w:rsid w:val="00D46CB4"/>
    <w:rsid w:val="00D67647"/>
    <w:rsid w:val="00D75ACF"/>
    <w:rsid w:val="00DA4E3B"/>
    <w:rsid w:val="00DC1F54"/>
    <w:rsid w:val="00DC643C"/>
    <w:rsid w:val="00DC6B28"/>
    <w:rsid w:val="00DC6D9A"/>
    <w:rsid w:val="00DD61FF"/>
    <w:rsid w:val="00DD787D"/>
    <w:rsid w:val="00DE5DB4"/>
    <w:rsid w:val="00DE75FC"/>
    <w:rsid w:val="00DF0131"/>
    <w:rsid w:val="00DF31C9"/>
    <w:rsid w:val="00DF34E0"/>
    <w:rsid w:val="00DF770D"/>
    <w:rsid w:val="00E0187D"/>
    <w:rsid w:val="00E047BE"/>
    <w:rsid w:val="00E101D4"/>
    <w:rsid w:val="00E1043F"/>
    <w:rsid w:val="00E1189D"/>
    <w:rsid w:val="00E26B47"/>
    <w:rsid w:val="00E476E6"/>
    <w:rsid w:val="00E50FB9"/>
    <w:rsid w:val="00E54E4D"/>
    <w:rsid w:val="00E566BB"/>
    <w:rsid w:val="00E71814"/>
    <w:rsid w:val="00E812BB"/>
    <w:rsid w:val="00E82ECF"/>
    <w:rsid w:val="00EA0BA3"/>
    <w:rsid w:val="00EA1CDB"/>
    <w:rsid w:val="00EA530B"/>
    <w:rsid w:val="00EB2958"/>
    <w:rsid w:val="00EB39DD"/>
    <w:rsid w:val="00EB4A8D"/>
    <w:rsid w:val="00EC3A67"/>
    <w:rsid w:val="00EC4211"/>
    <w:rsid w:val="00EC51DA"/>
    <w:rsid w:val="00ED31E2"/>
    <w:rsid w:val="00ED4D5E"/>
    <w:rsid w:val="00EE0941"/>
    <w:rsid w:val="00EE185D"/>
    <w:rsid w:val="00EF37DF"/>
    <w:rsid w:val="00EF5196"/>
    <w:rsid w:val="00F07A43"/>
    <w:rsid w:val="00F233BC"/>
    <w:rsid w:val="00F3455D"/>
    <w:rsid w:val="00F347E5"/>
    <w:rsid w:val="00F35C45"/>
    <w:rsid w:val="00F405E8"/>
    <w:rsid w:val="00F42D72"/>
    <w:rsid w:val="00F578DF"/>
    <w:rsid w:val="00F643C2"/>
    <w:rsid w:val="00F6509F"/>
    <w:rsid w:val="00F8153C"/>
    <w:rsid w:val="00F81E2D"/>
    <w:rsid w:val="00F95C8C"/>
    <w:rsid w:val="00F96B3C"/>
    <w:rsid w:val="00FA0811"/>
    <w:rsid w:val="00FA55F1"/>
    <w:rsid w:val="00FC0D52"/>
    <w:rsid w:val="00FC110C"/>
    <w:rsid w:val="00FC4839"/>
    <w:rsid w:val="00FC4A61"/>
    <w:rsid w:val="00FD61EB"/>
    <w:rsid w:val="00FE01E0"/>
    <w:rsid w:val="00FE15B5"/>
    <w:rsid w:val="00FE1CD9"/>
    <w:rsid w:val="00FE5985"/>
    <w:rsid w:val="00FF745A"/>
    <w:rsid w:val="00FF7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7"/>
    <o:shapelayout v:ext="edit">
      <o:idmap v:ext="edit" data="1"/>
    </o:shapelayout>
  </w:shapeDefaults>
  <w:decimalSymbol w:val="."/>
  <w:listSeparator w:val=","/>
  <w15:docId w15:val="{AB33190F-C210-4DB2-A934-B10AA91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5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E185D"/>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EE185D"/>
    <w:rPr>
      <w:rFonts w:ascii="Arial" w:eastAsia="Times New Roman" w:hAnsi="Arial" w:cs="Times New Roman"/>
      <w:kern w:val="18"/>
      <w:sz w:val="20"/>
      <w:szCs w:val="20"/>
      <w:lang w:eastAsia="es-ES"/>
    </w:rPr>
  </w:style>
  <w:style w:type="character" w:styleId="Nmerodepgina">
    <w:name w:val="page number"/>
    <w:basedOn w:val="Fuentedeprrafopredeter"/>
    <w:rsid w:val="00EE185D"/>
  </w:style>
  <w:style w:type="paragraph" w:styleId="Prrafodelista">
    <w:name w:val="List Paragraph"/>
    <w:basedOn w:val="Normal"/>
    <w:uiPriority w:val="34"/>
    <w:qFormat/>
    <w:rsid w:val="00EE185D"/>
    <w:pPr>
      <w:suppressAutoHyphens/>
      <w:ind w:left="708"/>
    </w:pPr>
    <w:rPr>
      <w:sz w:val="24"/>
      <w:szCs w:val="24"/>
      <w:lang w:eastAsia="ar-SA"/>
    </w:rPr>
  </w:style>
  <w:style w:type="paragraph" w:styleId="Textoindependiente">
    <w:name w:val="Body Text"/>
    <w:basedOn w:val="Normal"/>
    <w:link w:val="TextoindependienteCar"/>
    <w:uiPriority w:val="99"/>
    <w:unhideWhenUsed/>
    <w:rsid w:val="00EE185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EE185D"/>
  </w:style>
  <w:style w:type="paragraph" w:styleId="Encabezado">
    <w:name w:val="header"/>
    <w:basedOn w:val="Normal"/>
    <w:link w:val="EncabezadoCar"/>
    <w:uiPriority w:val="99"/>
    <w:unhideWhenUsed/>
    <w:rsid w:val="00EE185D"/>
    <w:pPr>
      <w:tabs>
        <w:tab w:val="center" w:pos="4419"/>
        <w:tab w:val="right" w:pos="8838"/>
      </w:tabs>
    </w:pPr>
  </w:style>
  <w:style w:type="character" w:customStyle="1" w:styleId="EncabezadoCar">
    <w:name w:val="Encabezado Car"/>
    <w:basedOn w:val="Fuentedeprrafopredeter"/>
    <w:link w:val="Encabezado"/>
    <w:uiPriority w:val="99"/>
    <w:rsid w:val="00EE185D"/>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F34E0"/>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E0"/>
    <w:rPr>
      <w:rFonts w:ascii="Tahoma" w:eastAsia="Times New Roman" w:hAnsi="Tahoma" w:cs="Tahoma"/>
      <w:sz w:val="16"/>
      <w:szCs w:val="16"/>
      <w:lang w:eastAsia="es-ES"/>
    </w:rPr>
  </w:style>
  <w:style w:type="paragraph" w:styleId="Sinespaciado">
    <w:name w:val="No Spacing"/>
    <w:link w:val="SinespaciadoCar"/>
    <w:qFormat/>
    <w:rsid w:val="00530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7E31E4"/>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7E31E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EF37D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2814</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18</cp:revision>
  <cp:lastPrinted>2021-02-28T02:16:00Z</cp:lastPrinted>
  <dcterms:created xsi:type="dcterms:W3CDTF">2021-03-01T18:14:00Z</dcterms:created>
  <dcterms:modified xsi:type="dcterms:W3CDTF">2021-03-02T16:03:00Z</dcterms:modified>
</cp:coreProperties>
</file>