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A0CB" w14:textId="24257E82" w:rsidR="00035F75" w:rsidRPr="005526F1" w:rsidRDefault="000603BA" w:rsidP="0008506B">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PROYECTO DE </w:t>
      </w:r>
      <w:r w:rsidR="00035F75" w:rsidRPr="005526F1">
        <w:rPr>
          <w:rFonts w:ascii="Lucida Sans Unicode" w:hAnsi="Lucida Sans Unicode" w:cs="Lucida Sans Unicode"/>
          <w:b/>
          <w:sz w:val="20"/>
          <w:szCs w:val="20"/>
        </w:rPr>
        <w:t xml:space="preserve">ACUERDO DE LA COMISIÓN DE </w:t>
      </w:r>
      <w:r w:rsidR="00E461F6">
        <w:rPr>
          <w:rFonts w:ascii="Lucida Sans Unicode" w:hAnsi="Lucida Sans Unicode" w:cs="Lucida Sans Unicode"/>
          <w:b/>
          <w:sz w:val="20"/>
          <w:szCs w:val="20"/>
        </w:rPr>
        <w:t>INFORMÁTICA Y USO DE TECNOLOGÍAS</w:t>
      </w:r>
      <w:r w:rsidR="009457B0" w:rsidRPr="005526F1">
        <w:rPr>
          <w:rFonts w:ascii="Lucida Sans Unicode" w:hAnsi="Lucida Sans Unicode" w:cs="Lucida Sans Unicode"/>
          <w:b/>
          <w:sz w:val="20"/>
          <w:szCs w:val="20"/>
        </w:rPr>
        <w:t xml:space="preserve"> </w:t>
      </w:r>
      <w:r w:rsidR="00035F75" w:rsidRPr="005526F1">
        <w:rPr>
          <w:rFonts w:ascii="Lucida Sans Unicode" w:hAnsi="Lucida Sans Unicode" w:cs="Lucida Sans Unicode"/>
          <w:b/>
          <w:sz w:val="20"/>
          <w:szCs w:val="20"/>
        </w:rPr>
        <w:t xml:space="preserve">DEL INSTITUTO ELECTORAL Y DE PARTICIPACIÓN CIUDADANA DEL ESTADO DE JALISCO, </w:t>
      </w:r>
      <w:r w:rsidR="004636C5" w:rsidRPr="005526F1">
        <w:rPr>
          <w:rFonts w:ascii="Lucida Sans Unicode" w:hAnsi="Lucida Sans Unicode" w:cs="Lucida Sans Unicode"/>
          <w:b/>
          <w:sz w:val="20"/>
          <w:szCs w:val="20"/>
        </w:rPr>
        <w:t xml:space="preserve">QUE </w:t>
      </w:r>
      <w:r w:rsidR="00035F75" w:rsidRPr="005526F1">
        <w:rPr>
          <w:rFonts w:ascii="Lucida Sans Unicode" w:hAnsi="Lucida Sans Unicode" w:cs="Lucida Sans Unicode"/>
          <w:b/>
          <w:sz w:val="20"/>
          <w:szCs w:val="20"/>
        </w:rPr>
        <w:t xml:space="preserve">PROPONE AL CONSEJO GENERAL </w:t>
      </w:r>
      <w:r w:rsidR="00F25D2A" w:rsidRPr="005526F1">
        <w:rPr>
          <w:rFonts w:ascii="Lucida Sans Unicode" w:hAnsi="Lucida Sans Unicode" w:cs="Lucida Sans Unicode"/>
          <w:b/>
          <w:sz w:val="20"/>
          <w:szCs w:val="20"/>
        </w:rPr>
        <w:t>EL PROGRAMA DE TRABAJO</w:t>
      </w:r>
      <w:r w:rsidR="00035F75" w:rsidRPr="005526F1">
        <w:rPr>
          <w:rFonts w:ascii="Lucida Sans Unicode" w:hAnsi="Lucida Sans Unicode" w:cs="Lucida Sans Unicode"/>
          <w:b/>
          <w:sz w:val="20"/>
          <w:szCs w:val="20"/>
        </w:rPr>
        <w:t xml:space="preserve"> PARA LA GESTIÓN DE LOS ASUNTOS</w:t>
      </w:r>
      <w:r w:rsidR="00793FBA">
        <w:rPr>
          <w:rFonts w:ascii="Lucida Sans Unicode" w:hAnsi="Lucida Sans Unicode" w:cs="Lucida Sans Unicode"/>
          <w:b/>
          <w:sz w:val="20"/>
          <w:szCs w:val="20"/>
        </w:rPr>
        <w:t xml:space="preserve"> DE SU</w:t>
      </w:r>
      <w:r w:rsidR="00035F75" w:rsidRPr="005526F1">
        <w:rPr>
          <w:rFonts w:ascii="Lucida Sans Unicode" w:hAnsi="Lucida Sans Unicode" w:cs="Lucida Sans Unicode"/>
          <w:b/>
          <w:sz w:val="20"/>
          <w:szCs w:val="20"/>
        </w:rPr>
        <w:t xml:space="preserve"> </w:t>
      </w:r>
      <w:r w:rsidR="00E3443B" w:rsidRPr="005526F1">
        <w:rPr>
          <w:rFonts w:ascii="Lucida Sans Unicode" w:hAnsi="Lucida Sans Unicode" w:cs="Lucida Sans Unicode"/>
          <w:b/>
          <w:sz w:val="20"/>
          <w:szCs w:val="20"/>
        </w:rPr>
        <w:t>COMPETENCIA</w:t>
      </w:r>
      <w:r w:rsidR="000E77B9">
        <w:rPr>
          <w:rFonts w:ascii="Lucida Sans Unicode" w:hAnsi="Lucida Sans Unicode" w:cs="Lucida Sans Unicode"/>
          <w:b/>
          <w:sz w:val="20"/>
          <w:szCs w:val="20"/>
        </w:rPr>
        <w:t>, DURANTE EL PERIODO COMPRENDIDO ENTRE NOVIEMBRE DE 2023 Y SEPTIEMBRE DE 2024</w:t>
      </w:r>
    </w:p>
    <w:p w14:paraId="387F2683" w14:textId="77777777" w:rsidR="00E22588" w:rsidRPr="005526F1" w:rsidRDefault="00E22588" w:rsidP="0008506B">
      <w:pPr>
        <w:pStyle w:val="Sinespaciado"/>
        <w:spacing w:line="276" w:lineRule="auto"/>
        <w:jc w:val="both"/>
        <w:rPr>
          <w:rFonts w:ascii="Lucida Sans Unicode" w:hAnsi="Lucida Sans Unicode" w:cs="Lucida Sans Unicode"/>
          <w:sz w:val="20"/>
          <w:szCs w:val="20"/>
        </w:rPr>
      </w:pPr>
    </w:p>
    <w:p w14:paraId="21377971"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lang w:val="pt-BR"/>
        </w:rPr>
      </w:pPr>
      <w:r w:rsidRPr="005526F1">
        <w:rPr>
          <w:rFonts w:ascii="Lucida Sans Unicode" w:hAnsi="Lucida Sans Unicode" w:cs="Lucida Sans Unicode"/>
          <w:b/>
          <w:sz w:val="20"/>
          <w:szCs w:val="20"/>
          <w:lang w:val="pt-BR"/>
        </w:rPr>
        <w:t>A N T E C E D E N T E S</w:t>
      </w:r>
    </w:p>
    <w:p w14:paraId="683ABAE4"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val="pt-BR"/>
        </w:rPr>
      </w:pPr>
    </w:p>
    <w:p w14:paraId="3020AAAD" w14:textId="272FAC51"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 xml:space="preserve">1. </w:t>
      </w:r>
      <w:r w:rsidR="009457B0" w:rsidRPr="005526F1">
        <w:rPr>
          <w:rFonts w:ascii="Lucida Sans Unicode" w:hAnsi="Lucida Sans Unicode" w:cs="Lucida Sans Unicode"/>
          <w:b/>
          <w:sz w:val="20"/>
          <w:szCs w:val="20"/>
        </w:rPr>
        <w:t xml:space="preserve">Creación de la Comisión temporal de </w:t>
      </w:r>
      <w:r w:rsidR="00B70BFF">
        <w:rPr>
          <w:rFonts w:ascii="Lucida Sans Unicode" w:hAnsi="Lucida Sans Unicode" w:cs="Lucida Sans Unicode"/>
          <w:b/>
          <w:sz w:val="20"/>
          <w:szCs w:val="20"/>
        </w:rPr>
        <w:t>Informática y Uso de Tecnologías</w:t>
      </w:r>
      <w:r w:rsidR="009457B0" w:rsidRPr="005526F1">
        <w:rPr>
          <w:rFonts w:ascii="Lucida Sans Unicode" w:hAnsi="Lucida Sans Unicode" w:cs="Lucida Sans Unicode"/>
          <w:b/>
          <w:sz w:val="20"/>
          <w:szCs w:val="20"/>
        </w:rPr>
        <w:t>.</w:t>
      </w:r>
      <w:r w:rsidR="009457B0" w:rsidRPr="005526F1">
        <w:rPr>
          <w:rFonts w:ascii="Lucida Sans Unicode" w:hAnsi="Lucida Sans Unicode" w:cs="Lucida Sans Unicode"/>
          <w:sz w:val="20"/>
          <w:szCs w:val="20"/>
        </w:rPr>
        <w:t xml:space="preserve"> El 18 de octubre de 2019, el Consejo General del Instituto Electoral y de Participación Ciudadana del Estado de Jalisco, en sesión ordinaria, emitió el acuerdo identificado con la clave IEPC-ACG-02</w:t>
      </w:r>
      <w:r w:rsidR="00DD1B55">
        <w:rPr>
          <w:rFonts w:ascii="Lucida Sans Unicode" w:hAnsi="Lucida Sans Unicode" w:cs="Lucida Sans Unicode"/>
          <w:sz w:val="20"/>
          <w:szCs w:val="20"/>
        </w:rPr>
        <w:t>9</w:t>
      </w:r>
      <w:r w:rsidR="009457B0" w:rsidRPr="005526F1">
        <w:rPr>
          <w:rFonts w:ascii="Lucida Sans Unicode" w:hAnsi="Lucida Sans Unicode" w:cs="Lucida Sans Unicode"/>
          <w:sz w:val="20"/>
          <w:szCs w:val="20"/>
        </w:rPr>
        <w:t>/2019</w:t>
      </w:r>
      <w:r w:rsidR="009457B0" w:rsidRPr="005526F1">
        <w:rPr>
          <w:rFonts w:ascii="Lucida Sans Unicode" w:hAnsi="Lucida Sans Unicode" w:cs="Lucida Sans Unicode"/>
          <w:sz w:val="20"/>
          <w:szCs w:val="20"/>
          <w:vertAlign w:val="superscript"/>
        </w:rPr>
        <w:footnoteReference w:id="1"/>
      </w:r>
      <w:r w:rsidR="009457B0" w:rsidRPr="005526F1">
        <w:rPr>
          <w:rFonts w:ascii="Lucida Sans Unicode" w:hAnsi="Lucida Sans Unicode" w:cs="Lucida Sans Unicode"/>
          <w:sz w:val="20"/>
          <w:szCs w:val="20"/>
        </w:rPr>
        <w:t xml:space="preserve">, mediante el cual creó la Comisión de </w:t>
      </w:r>
      <w:r w:rsidR="00606B31" w:rsidRPr="00606B31">
        <w:rPr>
          <w:rFonts w:ascii="Lucida Sans Unicode" w:hAnsi="Lucida Sans Unicode" w:cs="Lucida Sans Unicode"/>
          <w:bCs/>
          <w:sz w:val="20"/>
          <w:szCs w:val="20"/>
        </w:rPr>
        <w:t>Informática y Uso de Tecnologías</w:t>
      </w:r>
      <w:r w:rsidR="009457B0" w:rsidRPr="005526F1">
        <w:rPr>
          <w:rFonts w:ascii="Lucida Sans Unicode" w:hAnsi="Lucida Sans Unicode" w:cs="Lucida Sans Unicode"/>
          <w:sz w:val="20"/>
          <w:szCs w:val="20"/>
        </w:rPr>
        <w:t>, de carácter temporal.</w:t>
      </w:r>
    </w:p>
    <w:p w14:paraId="70406D43"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312E8214" w14:textId="26A0C303" w:rsidR="009457B0" w:rsidRPr="005526F1" w:rsidRDefault="00AF7ADF" w:rsidP="0008506B">
      <w:pPr>
        <w:pStyle w:val="Sinespaciado"/>
        <w:spacing w:line="276" w:lineRule="auto"/>
        <w:jc w:val="both"/>
        <w:rPr>
          <w:rFonts w:ascii="Lucida Sans Unicode" w:eastAsia="Calibri" w:hAnsi="Lucida Sans Unicode" w:cs="Lucida Sans Unicode"/>
          <w:sz w:val="20"/>
          <w:szCs w:val="20"/>
        </w:rPr>
      </w:pPr>
      <w:r w:rsidRPr="005526F1">
        <w:rPr>
          <w:rFonts w:ascii="Lucida Sans Unicode" w:eastAsia="Calibri" w:hAnsi="Lucida Sans Unicode" w:cs="Lucida Sans Unicode"/>
          <w:b/>
          <w:sz w:val="20"/>
          <w:szCs w:val="20"/>
        </w:rPr>
        <w:t>2</w:t>
      </w:r>
      <w:r w:rsidR="009457B0" w:rsidRPr="005526F1">
        <w:rPr>
          <w:rFonts w:ascii="Lucida Sans Unicode" w:eastAsia="Calibri" w:hAnsi="Lucida Sans Unicode" w:cs="Lucida Sans Unicode"/>
          <w:b/>
          <w:sz w:val="20"/>
          <w:szCs w:val="20"/>
        </w:rPr>
        <w:t>. Integración de la Comisión</w:t>
      </w:r>
      <w:r w:rsidR="0065531D">
        <w:rPr>
          <w:rFonts w:ascii="Lucida Sans Unicode" w:eastAsia="Calibri" w:hAnsi="Lucida Sans Unicode" w:cs="Lucida Sans Unicode"/>
          <w:b/>
          <w:sz w:val="20"/>
          <w:szCs w:val="20"/>
        </w:rPr>
        <w:t xml:space="preserve"> de</w:t>
      </w:r>
      <w:r w:rsidR="009457B0" w:rsidRPr="005526F1">
        <w:rPr>
          <w:rFonts w:ascii="Lucida Sans Unicode" w:eastAsia="Calibri" w:hAnsi="Lucida Sans Unicode" w:cs="Lucida Sans Unicode"/>
          <w:b/>
          <w:sz w:val="20"/>
          <w:szCs w:val="20"/>
        </w:rPr>
        <w:t xml:space="preserve"> </w:t>
      </w:r>
      <w:r w:rsidR="00B40CBF">
        <w:rPr>
          <w:rFonts w:ascii="Lucida Sans Unicode" w:hAnsi="Lucida Sans Unicode" w:cs="Lucida Sans Unicode"/>
          <w:b/>
          <w:sz w:val="20"/>
          <w:szCs w:val="20"/>
        </w:rPr>
        <w:t>Informática y Uso de Tecnologías</w:t>
      </w:r>
      <w:r w:rsidR="009457B0" w:rsidRPr="005526F1">
        <w:rPr>
          <w:rFonts w:ascii="Lucida Sans Unicode" w:eastAsia="Calibri" w:hAnsi="Lucida Sans Unicode" w:cs="Lucida Sans Unicode"/>
          <w:b/>
          <w:sz w:val="20"/>
          <w:szCs w:val="20"/>
        </w:rPr>
        <w:t>.</w:t>
      </w:r>
      <w:r w:rsidR="009457B0" w:rsidRPr="005526F1">
        <w:rPr>
          <w:rFonts w:ascii="Lucida Sans Unicode" w:eastAsia="Calibri" w:hAnsi="Lucida Sans Unicode" w:cs="Lucida Sans Unicode"/>
          <w:sz w:val="20"/>
          <w:szCs w:val="20"/>
        </w:rPr>
        <w:t xml:space="preserve"> El </w:t>
      </w:r>
      <w:r w:rsidR="005D73F4" w:rsidRPr="005526F1">
        <w:rPr>
          <w:rFonts w:ascii="Lucida Sans Unicode" w:eastAsia="Calibri" w:hAnsi="Lucida Sans Unicode" w:cs="Lucida Sans Unicode"/>
          <w:sz w:val="20"/>
          <w:szCs w:val="20"/>
        </w:rPr>
        <w:t>1</w:t>
      </w:r>
      <w:r w:rsidR="009457B0" w:rsidRPr="005526F1">
        <w:rPr>
          <w:rFonts w:ascii="Lucida Sans Unicode" w:eastAsia="Calibri" w:hAnsi="Lucida Sans Unicode" w:cs="Lucida Sans Unicode"/>
          <w:sz w:val="20"/>
          <w:szCs w:val="20"/>
        </w:rPr>
        <w:t xml:space="preserve"> de </w:t>
      </w:r>
      <w:r w:rsidR="005D73F4" w:rsidRPr="005526F1">
        <w:rPr>
          <w:rFonts w:ascii="Lucida Sans Unicode" w:eastAsia="Calibri" w:hAnsi="Lucida Sans Unicode" w:cs="Lucida Sans Unicode"/>
          <w:sz w:val="20"/>
          <w:szCs w:val="20"/>
        </w:rPr>
        <w:t>noviembre</w:t>
      </w:r>
      <w:r w:rsidR="009457B0" w:rsidRPr="005526F1">
        <w:rPr>
          <w:rFonts w:ascii="Lucida Sans Unicode" w:eastAsia="Calibri" w:hAnsi="Lucida Sans Unicode" w:cs="Lucida Sans Unicode"/>
          <w:sz w:val="20"/>
          <w:szCs w:val="20"/>
        </w:rPr>
        <w:t xml:space="preserve"> de</w:t>
      </w:r>
      <w:r w:rsidR="005D73F4" w:rsidRPr="005526F1">
        <w:rPr>
          <w:rFonts w:ascii="Lucida Sans Unicode" w:eastAsia="Calibri" w:hAnsi="Lucida Sans Unicode" w:cs="Lucida Sans Unicode"/>
          <w:sz w:val="20"/>
          <w:szCs w:val="20"/>
        </w:rPr>
        <w:t>l</w:t>
      </w:r>
      <w:r w:rsidR="009457B0" w:rsidRPr="005526F1">
        <w:rPr>
          <w:rFonts w:ascii="Lucida Sans Unicode" w:eastAsia="Calibri" w:hAnsi="Lucida Sans Unicode" w:cs="Lucida Sans Unicode"/>
          <w:sz w:val="20"/>
          <w:szCs w:val="20"/>
        </w:rPr>
        <w:t xml:space="preserve"> 202</w:t>
      </w:r>
      <w:r w:rsidR="005D73F4" w:rsidRPr="005526F1">
        <w:rPr>
          <w:rFonts w:ascii="Lucida Sans Unicode" w:eastAsia="Calibri" w:hAnsi="Lucida Sans Unicode" w:cs="Lucida Sans Unicode"/>
          <w:sz w:val="20"/>
          <w:szCs w:val="20"/>
        </w:rPr>
        <w:t>3</w:t>
      </w:r>
      <w:r w:rsidR="009457B0" w:rsidRPr="005526F1">
        <w:rPr>
          <w:rFonts w:ascii="Lucida Sans Unicode" w:eastAsia="Calibri" w:hAnsi="Lucida Sans Unicode" w:cs="Lucida Sans Unicode"/>
          <w:sz w:val="20"/>
          <w:szCs w:val="20"/>
        </w:rPr>
        <w:t>, mediante el acuerdo identificado con la clave IEPC-ACG-0</w:t>
      </w:r>
      <w:r w:rsidR="00EC5C94" w:rsidRPr="005526F1">
        <w:rPr>
          <w:rFonts w:ascii="Lucida Sans Unicode" w:eastAsia="Calibri" w:hAnsi="Lucida Sans Unicode" w:cs="Lucida Sans Unicode"/>
          <w:sz w:val="20"/>
          <w:szCs w:val="20"/>
        </w:rPr>
        <w:t>76</w:t>
      </w:r>
      <w:r w:rsidR="009457B0" w:rsidRPr="005526F1">
        <w:rPr>
          <w:rFonts w:ascii="Lucida Sans Unicode" w:eastAsia="Calibri" w:hAnsi="Lucida Sans Unicode" w:cs="Lucida Sans Unicode"/>
          <w:sz w:val="20"/>
          <w:szCs w:val="20"/>
        </w:rPr>
        <w:t>/202</w:t>
      </w:r>
      <w:r w:rsidR="00EC5C94" w:rsidRPr="005526F1">
        <w:rPr>
          <w:rFonts w:ascii="Lucida Sans Unicode" w:eastAsia="Calibri" w:hAnsi="Lucida Sans Unicode" w:cs="Lucida Sans Unicode"/>
          <w:sz w:val="20"/>
          <w:szCs w:val="20"/>
        </w:rPr>
        <w:t>3</w:t>
      </w:r>
      <w:r w:rsidR="00BB00AB">
        <w:rPr>
          <w:rFonts w:ascii="Lucida Sans Unicode" w:eastAsia="Calibri" w:hAnsi="Lucida Sans Unicode" w:cs="Lucida Sans Unicode"/>
          <w:sz w:val="20"/>
          <w:szCs w:val="20"/>
        </w:rPr>
        <w:t>,</w:t>
      </w:r>
      <w:r w:rsidR="009457B0" w:rsidRPr="005526F1">
        <w:rPr>
          <w:rFonts w:ascii="Lucida Sans Unicode" w:eastAsia="Calibri" w:hAnsi="Lucida Sans Unicode" w:cs="Lucida Sans Unicode"/>
          <w:sz w:val="20"/>
          <w:szCs w:val="20"/>
          <w:vertAlign w:val="superscript"/>
        </w:rPr>
        <w:footnoteReference w:id="2"/>
      </w:r>
      <w:r w:rsidR="009457B0" w:rsidRPr="005526F1">
        <w:rPr>
          <w:rFonts w:ascii="Lucida Sans Unicode" w:eastAsia="Calibri" w:hAnsi="Lucida Sans Unicode" w:cs="Lucida Sans Unicode"/>
          <w:sz w:val="20"/>
          <w:szCs w:val="20"/>
        </w:rPr>
        <w:t xml:space="preserve"> el Consejo General de este Instituto aprobó la integración de las comisiones, habiéndose designado a la consejera electoral Zoad Jeanine García González</w:t>
      </w:r>
      <w:r w:rsidR="000D6076" w:rsidRPr="005526F1">
        <w:rPr>
          <w:rFonts w:ascii="Lucida Sans Unicode" w:eastAsia="Calibri" w:hAnsi="Lucida Sans Unicode" w:cs="Lucida Sans Unicode"/>
          <w:sz w:val="20"/>
          <w:szCs w:val="20"/>
        </w:rPr>
        <w:t xml:space="preserve"> </w:t>
      </w:r>
      <w:r w:rsidR="00AD4A00">
        <w:rPr>
          <w:rFonts w:ascii="Lucida Sans Unicode" w:eastAsia="Calibri" w:hAnsi="Lucida Sans Unicode" w:cs="Lucida Sans Unicode"/>
          <w:sz w:val="20"/>
          <w:szCs w:val="20"/>
        </w:rPr>
        <w:t xml:space="preserve">como </w:t>
      </w:r>
      <w:r w:rsidR="0002107A" w:rsidRPr="005526F1">
        <w:rPr>
          <w:rFonts w:ascii="Lucida Sans Unicode" w:eastAsia="Calibri" w:hAnsi="Lucida Sans Unicode" w:cs="Lucida Sans Unicode"/>
          <w:sz w:val="20"/>
          <w:szCs w:val="20"/>
        </w:rPr>
        <w:t>presidenta</w:t>
      </w:r>
      <w:r w:rsidR="009457B0" w:rsidRPr="005526F1">
        <w:rPr>
          <w:rFonts w:ascii="Lucida Sans Unicode" w:eastAsia="Calibri" w:hAnsi="Lucida Sans Unicode" w:cs="Lucida Sans Unicode"/>
          <w:sz w:val="20"/>
          <w:szCs w:val="20"/>
        </w:rPr>
        <w:t xml:space="preserve"> </w:t>
      </w:r>
      <w:r w:rsidR="009457B0" w:rsidRPr="005526F1">
        <w:rPr>
          <w:rFonts w:ascii="Lucida Sans Unicode" w:hAnsi="Lucida Sans Unicode" w:cs="Lucida Sans Unicode"/>
          <w:bCs/>
          <w:sz w:val="20"/>
          <w:szCs w:val="20"/>
          <w:lang w:eastAsia="es-ES"/>
        </w:rPr>
        <w:t>y a los</w:t>
      </w:r>
      <w:r w:rsidR="009457B0" w:rsidRPr="005526F1">
        <w:rPr>
          <w:rFonts w:ascii="Lucida Sans Unicode" w:eastAsia="Calibri" w:hAnsi="Lucida Sans Unicode" w:cs="Lucida Sans Unicode"/>
          <w:sz w:val="20"/>
          <w:szCs w:val="20"/>
        </w:rPr>
        <w:t xml:space="preserve"> consejeros electorales </w:t>
      </w:r>
      <w:r w:rsidR="00A53089">
        <w:rPr>
          <w:rFonts w:ascii="Lucida Sans Unicode" w:eastAsia="Calibri" w:hAnsi="Lucida Sans Unicode" w:cs="Lucida Sans Unicode"/>
          <w:sz w:val="20"/>
          <w:szCs w:val="20"/>
        </w:rPr>
        <w:t>Miguel</w:t>
      </w:r>
      <w:r w:rsidR="00B40CBF">
        <w:rPr>
          <w:rFonts w:ascii="Lucida Sans Unicode" w:eastAsia="Calibri" w:hAnsi="Lucida Sans Unicode" w:cs="Lucida Sans Unicode"/>
          <w:sz w:val="20"/>
          <w:szCs w:val="20"/>
        </w:rPr>
        <w:t xml:space="preserve"> Godínez Terríquez</w:t>
      </w:r>
      <w:r w:rsidR="009457B0" w:rsidRPr="005526F1">
        <w:rPr>
          <w:rFonts w:ascii="Lucida Sans Unicode" w:eastAsia="Calibri" w:hAnsi="Lucida Sans Unicode" w:cs="Lucida Sans Unicode"/>
          <w:sz w:val="20"/>
          <w:szCs w:val="20"/>
        </w:rPr>
        <w:t xml:space="preserve"> y </w:t>
      </w:r>
      <w:r w:rsidR="009457B0" w:rsidRPr="005526F1">
        <w:rPr>
          <w:rFonts w:ascii="Lucida Sans Unicode" w:hAnsi="Lucida Sans Unicode" w:cs="Lucida Sans Unicode"/>
          <w:sz w:val="20"/>
          <w:szCs w:val="20"/>
          <w:lang w:val="es-ES_tradnl" w:eastAsia="es-ES"/>
        </w:rPr>
        <w:t>Moisés Pérez Vega</w:t>
      </w:r>
      <w:r w:rsidR="009457B0" w:rsidRPr="005526F1">
        <w:rPr>
          <w:rFonts w:ascii="Lucida Sans Unicode" w:eastAsia="Calibri" w:hAnsi="Lucida Sans Unicode" w:cs="Lucida Sans Unicode"/>
          <w:sz w:val="20"/>
          <w:szCs w:val="20"/>
        </w:rPr>
        <w:t xml:space="preserve">, como integrantes de la Comisión de </w:t>
      </w:r>
      <w:r w:rsidR="00816CEE" w:rsidRPr="00816CEE">
        <w:rPr>
          <w:rFonts w:ascii="Lucida Sans Unicode" w:eastAsia="Calibri" w:hAnsi="Lucida Sans Unicode" w:cs="Lucida Sans Unicode"/>
          <w:sz w:val="20"/>
          <w:szCs w:val="20"/>
        </w:rPr>
        <w:t>Informática y Uso de Tecnologías</w:t>
      </w:r>
      <w:r w:rsidR="009457B0" w:rsidRPr="005526F1">
        <w:rPr>
          <w:rFonts w:ascii="Lucida Sans Unicode" w:eastAsia="Calibri" w:hAnsi="Lucida Sans Unicode" w:cs="Lucida Sans Unicode"/>
          <w:sz w:val="20"/>
          <w:szCs w:val="20"/>
        </w:rPr>
        <w:t>.</w:t>
      </w:r>
    </w:p>
    <w:p w14:paraId="1E218681" w14:textId="77777777" w:rsidR="00752666" w:rsidRPr="005526F1" w:rsidRDefault="00752666" w:rsidP="0008506B">
      <w:pPr>
        <w:pStyle w:val="Sinespaciado"/>
        <w:spacing w:line="276" w:lineRule="auto"/>
        <w:jc w:val="both"/>
        <w:rPr>
          <w:rFonts w:ascii="Lucida Sans Unicode" w:eastAsia="Calibri" w:hAnsi="Lucida Sans Unicode" w:cs="Lucida Sans Unicode"/>
          <w:bCs/>
          <w:sz w:val="20"/>
          <w:szCs w:val="20"/>
        </w:rPr>
      </w:pPr>
    </w:p>
    <w:p w14:paraId="42BAF403"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lang w:val="pt-BR"/>
        </w:rPr>
      </w:pPr>
      <w:r w:rsidRPr="005526F1">
        <w:rPr>
          <w:rFonts w:ascii="Lucida Sans Unicode" w:hAnsi="Lucida Sans Unicode" w:cs="Lucida Sans Unicode"/>
          <w:b/>
          <w:sz w:val="20"/>
          <w:szCs w:val="20"/>
          <w:lang w:val="pt-BR"/>
        </w:rPr>
        <w:t>C O N S I D E R A N D O</w:t>
      </w:r>
    </w:p>
    <w:p w14:paraId="192FFCC5"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val="pt-BR"/>
        </w:rPr>
      </w:pPr>
    </w:p>
    <w:p w14:paraId="6100D7B3"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 xml:space="preserve">I. </w:t>
      </w:r>
      <w:r w:rsidR="009F1752" w:rsidRPr="005526F1">
        <w:rPr>
          <w:rFonts w:ascii="Lucida Sans Unicode" w:hAnsi="Lucida Sans Unicode" w:cs="Lucida Sans Unicode"/>
          <w:b/>
          <w:sz w:val="20"/>
          <w:szCs w:val="20"/>
        </w:rPr>
        <w:t>Atribuciones d</w:t>
      </w:r>
      <w:r w:rsidRPr="005526F1">
        <w:rPr>
          <w:rFonts w:ascii="Lucida Sans Unicode" w:hAnsi="Lucida Sans Unicode" w:cs="Lucida Sans Unicode"/>
          <w:b/>
          <w:sz w:val="20"/>
          <w:szCs w:val="20"/>
        </w:rPr>
        <w:t>el Instituto Electoral y de Participación Ciudadana del Estado de Jalisco.</w:t>
      </w:r>
      <w:r w:rsidRPr="005526F1">
        <w:rPr>
          <w:rFonts w:ascii="Lucida Sans Unicode" w:hAnsi="Lucida Sans Unicode" w:cs="Lucida Sans Unicode"/>
          <w:sz w:val="20"/>
          <w:szCs w:val="20"/>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w:t>
      </w:r>
      <w:r w:rsidRPr="005526F1">
        <w:rPr>
          <w:rFonts w:ascii="Lucida Sans Unicode" w:hAnsi="Lucida Sans Unicode" w:cs="Lucida Sans Unicode"/>
          <w:sz w:val="20"/>
          <w:szCs w:val="20"/>
        </w:rPr>
        <w:lastRenderedPageBreak/>
        <w:t xml:space="preserve">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785FC876"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0D9A604A" w14:textId="58807810" w:rsidR="004E59CB" w:rsidRPr="005526F1" w:rsidRDefault="004438CB"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De conformidad con el artículo 136, párrafo 1, del Código, el Consejo General tiene la facultad de integrar las comisiones temporales que considere necesarias para el desempeño de sus atribuciones, entre las que se encuentra la Comisión de </w:t>
      </w:r>
      <w:r w:rsidR="004B091B" w:rsidRPr="00606B31">
        <w:rPr>
          <w:rFonts w:ascii="Lucida Sans Unicode" w:hAnsi="Lucida Sans Unicode" w:cs="Lucida Sans Unicode"/>
          <w:bCs/>
          <w:sz w:val="20"/>
          <w:szCs w:val="20"/>
        </w:rPr>
        <w:t>Informática y Uso de Tecnologías</w:t>
      </w:r>
      <w:r w:rsidRPr="005526F1">
        <w:rPr>
          <w:rFonts w:ascii="Lucida Sans Unicode" w:hAnsi="Lucida Sans Unicode" w:cs="Lucida Sans Unicode"/>
          <w:sz w:val="20"/>
          <w:szCs w:val="20"/>
        </w:rPr>
        <w:t xml:space="preserve">. </w:t>
      </w:r>
    </w:p>
    <w:p w14:paraId="766CAF73" w14:textId="77777777" w:rsidR="004E59CB" w:rsidRPr="005526F1" w:rsidRDefault="004E59CB" w:rsidP="0008506B">
      <w:pPr>
        <w:pStyle w:val="Sinespaciado"/>
        <w:spacing w:line="276" w:lineRule="auto"/>
        <w:jc w:val="both"/>
        <w:rPr>
          <w:rFonts w:ascii="Lucida Sans Unicode" w:hAnsi="Lucida Sans Unicode" w:cs="Lucida Sans Unicode"/>
          <w:sz w:val="20"/>
          <w:szCs w:val="20"/>
        </w:rPr>
      </w:pPr>
    </w:p>
    <w:p w14:paraId="4293D44D" w14:textId="70D37F8D"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Lo anterior de conformidad con los artículos 41, base V, apartado C; y 116, base IV, inciso c), de la Constitución Política de los Estados Unidos Mexicanos; 12, bases </w:t>
      </w:r>
      <w:r w:rsidR="00E47CC6" w:rsidRPr="005526F1">
        <w:rPr>
          <w:rFonts w:ascii="Lucida Sans Unicode" w:hAnsi="Lucida Sans Unicode" w:cs="Lucida Sans Unicode"/>
          <w:sz w:val="20"/>
          <w:szCs w:val="20"/>
        </w:rPr>
        <w:t>III</w:t>
      </w:r>
      <w:r w:rsidRPr="005526F1">
        <w:rPr>
          <w:rFonts w:ascii="Lucida Sans Unicode" w:hAnsi="Lucida Sans Unicode" w:cs="Lucida Sans Unicode"/>
          <w:sz w:val="20"/>
          <w:szCs w:val="20"/>
        </w:rPr>
        <w:t xml:space="preserve"> y IV, de la Constitución Política del Estado de Jalisco; 115 y 116, párrafo 1, </w:t>
      </w:r>
      <w:r w:rsidR="004E59CB" w:rsidRPr="005526F1">
        <w:rPr>
          <w:rFonts w:ascii="Lucida Sans Unicode" w:hAnsi="Lucida Sans Unicode" w:cs="Lucida Sans Unicode"/>
          <w:sz w:val="20"/>
          <w:szCs w:val="20"/>
        </w:rPr>
        <w:t>y</w:t>
      </w:r>
      <w:r w:rsidR="004438CB" w:rsidRPr="005526F1">
        <w:rPr>
          <w:rFonts w:ascii="Lucida Sans Unicode" w:hAnsi="Lucida Sans Unicode" w:cs="Lucida Sans Unicode"/>
          <w:sz w:val="20"/>
          <w:szCs w:val="20"/>
        </w:rPr>
        <w:t xml:space="preserve"> 136. Párrafo 1</w:t>
      </w:r>
      <w:r w:rsidR="004E59CB" w:rsidRPr="005526F1">
        <w:rPr>
          <w:rFonts w:ascii="Lucida Sans Unicode" w:hAnsi="Lucida Sans Unicode" w:cs="Lucida Sans Unicode"/>
          <w:sz w:val="20"/>
          <w:szCs w:val="20"/>
        </w:rPr>
        <w:t xml:space="preserve"> </w:t>
      </w:r>
      <w:r w:rsidRPr="005526F1">
        <w:rPr>
          <w:rFonts w:ascii="Lucida Sans Unicode" w:hAnsi="Lucida Sans Unicode" w:cs="Lucida Sans Unicode"/>
          <w:sz w:val="20"/>
          <w:szCs w:val="20"/>
        </w:rPr>
        <w:t>del Código Electoral del Estado de Jalisco.</w:t>
      </w:r>
    </w:p>
    <w:p w14:paraId="3C445BD3"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25837CEE" w14:textId="5F51AE3D" w:rsidR="004E59CB"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 xml:space="preserve">II. </w:t>
      </w:r>
      <w:r w:rsidR="004E59CB" w:rsidRPr="005526F1">
        <w:rPr>
          <w:rFonts w:ascii="Lucida Sans Unicode" w:hAnsi="Lucida Sans Unicode" w:cs="Lucida Sans Unicode"/>
          <w:b/>
          <w:sz w:val="20"/>
          <w:szCs w:val="20"/>
        </w:rPr>
        <w:t>Atribuciones del Consejo General.</w:t>
      </w:r>
      <w:r w:rsidR="004E59CB" w:rsidRPr="005526F1">
        <w:rPr>
          <w:rFonts w:ascii="Lucida Sans Unicode" w:hAnsi="Lucida Sans Unicode" w:cs="Lucida Sans Unicode"/>
          <w:sz w:val="20"/>
          <w:szCs w:val="20"/>
        </w:rPr>
        <w:t xml:space="preserve"> De acuerdo con lo dispuesto en el artículo 2</w:t>
      </w:r>
      <w:r w:rsidR="005F06C6" w:rsidRPr="005526F1">
        <w:rPr>
          <w:rFonts w:ascii="Lucida Sans Unicode" w:hAnsi="Lucida Sans Unicode" w:cs="Lucida Sans Unicode"/>
          <w:sz w:val="20"/>
          <w:szCs w:val="20"/>
        </w:rPr>
        <w:t>8</w:t>
      </w:r>
      <w:r w:rsidR="004E59CB" w:rsidRPr="005526F1">
        <w:rPr>
          <w:rFonts w:ascii="Lucida Sans Unicode" w:hAnsi="Lucida Sans Unicode" w:cs="Lucida Sans Unicode"/>
          <w:sz w:val="20"/>
          <w:szCs w:val="20"/>
        </w:rPr>
        <w:t xml:space="preserve">, numeral 1, fracción I, del Reglamento Interior del Instituto Electoral y de Participación Ciudadana del Estado de Jalisco; el Consejo General tiene la atribución de aprobar </w:t>
      </w:r>
      <w:r w:rsidR="00E1096D" w:rsidRPr="005526F1">
        <w:rPr>
          <w:rFonts w:ascii="Lucida Sans Unicode" w:hAnsi="Lucida Sans Unicode" w:cs="Lucida Sans Unicode"/>
          <w:sz w:val="20"/>
          <w:szCs w:val="20"/>
        </w:rPr>
        <w:t>el programa anual</w:t>
      </w:r>
      <w:r w:rsidR="004E59CB" w:rsidRPr="005526F1">
        <w:rPr>
          <w:rFonts w:ascii="Lucida Sans Unicode" w:hAnsi="Lucida Sans Unicode" w:cs="Lucida Sans Unicode"/>
          <w:sz w:val="20"/>
          <w:szCs w:val="20"/>
        </w:rPr>
        <w:t xml:space="preserve"> de trabajo que le presenten las comisiones.    </w:t>
      </w:r>
    </w:p>
    <w:p w14:paraId="405C70AE" w14:textId="77777777" w:rsidR="004E59CB" w:rsidRPr="005526F1" w:rsidRDefault="004E59CB" w:rsidP="0008506B">
      <w:pPr>
        <w:pStyle w:val="Sinespaciado"/>
        <w:spacing w:line="276" w:lineRule="auto"/>
        <w:jc w:val="both"/>
        <w:rPr>
          <w:rFonts w:ascii="Lucida Sans Unicode" w:hAnsi="Lucida Sans Unicode" w:cs="Lucida Sans Unicode"/>
          <w:sz w:val="20"/>
          <w:szCs w:val="20"/>
        </w:rPr>
      </w:pPr>
    </w:p>
    <w:p w14:paraId="355BA239" w14:textId="3E515DC3" w:rsidR="00035F75" w:rsidRPr="005526F1" w:rsidRDefault="004E59CB"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 xml:space="preserve">III. </w:t>
      </w:r>
      <w:r w:rsidR="00035F75" w:rsidRPr="005526F1">
        <w:rPr>
          <w:rFonts w:ascii="Lucida Sans Unicode" w:hAnsi="Lucida Sans Unicode" w:cs="Lucida Sans Unicode"/>
          <w:b/>
          <w:sz w:val="20"/>
          <w:szCs w:val="20"/>
        </w:rPr>
        <w:t>De las comisiones internas del instituto electoral.</w:t>
      </w:r>
      <w:r w:rsidR="00035F75" w:rsidRPr="005526F1">
        <w:rPr>
          <w:rFonts w:ascii="Lucida Sans Unicode" w:hAnsi="Lucida Sans Unicode" w:cs="Lucida Sans Unicode"/>
          <w:sz w:val="20"/>
          <w:szCs w:val="20"/>
        </w:rPr>
        <w:t xml:space="preserve"> De conformidad con los artículos 118, párrafo 1, fracción III y 136, párrafos 1 y 2</w:t>
      </w:r>
      <w:r w:rsidR="00B04A90"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del Código Electoral del Estado de Jalisco; 4</w:t>
      </w:r>
      <w:r w:rsidR="002D28E8"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párrafo 1</w:t>
      </w:r>
      <w:r w:rsidR="002D28E8"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w:t>
      </w:r>
      <w:r w:rsidR="0091359A" w:rsidRPr="005526F1">
        <w:rPr>
          <w:rFonts w:ascii="Lucida Sans Unicode" w:hAnsi="Lucida Sans Unicode" w:cs="Lucida Sans Unicode"/>
          <w:sz w:val="20"/>
          <w:szCs w:val="20"/>
        </w:rPr>
        <w:t>26</w:t>
      </w:r>
      <w:r w:rsidR="002D28E8"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párrafo 1</w:t>
      </w:r>
      <w:r w:rsidR="002D28E8" w:rsidRPr="005526F1">
        <w:rPr>
          <w:rFonts w:ascii="Lucida Sans Unicode" w:hAnsi="Lucida Sans Unicode" w:cs="Lucida Sans Unicode"/>
          <w:sz w:val="20"/>
          <w:szCs w:val="20"/>
        </w:rPr>
        <w:t>,</w:t>
      </w:r>
      <w:r w:rsidR="0091359A" w:rsidRPr="005526F1">
        <w:rPr>
          <w:rFonts w:ascii="Lucida Sans Unicode" w:hAnsi="Lucida Sans Unicode" w:cs="Lucida Sans Unicode"/>
          <w:sz w:val="20"/>
          <w:szCs w:val="20"/>
        </w:rPr>
        <w:t xml:space="preserve"> y 27</w:t>
      </w:r>
      <w:r w:rsidR="002D28E8" w:rsidRPr="005526F1">
        <w:rPr>
          <w:rFonts w:ascii="Lucida Sans Unicode" w:hAnsi="Lucida Sans Unicode" w:cs="Lucida Sans Unicode"/>
          <w:sz w:val="20"/>
          <w:szCs w:val="20"/>
        </w:rPr>
        <w:t>,</w:t>
      </w:r>
      <w:r w:rsidR="00175DF0" w:rsidRPr="005526F1">
        <w:rPr>
          <w:rFonts w:ascii="Lucida Sans Unicode" w:hAnsi="Lucida Sans Unicode" w:cs="Lucida Sans Unicode"/>
          <w:sz w:val="20"/>
          <w:szCs w:val="20"/>
        </w:rPr>
        <w:t xml:space="preserve"> párrafo 1</w:t>
      </w:r>
      <w:r w:rsidR="00B04A90"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176B2479"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0462FF8A" w14:textId="7FFA258B" w:rsidR="004E59CB" w:rsidRPr="005526F1" w:rsidRDefault="004E59CB"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La Comisión de </w:t>
      </w:r>
      <w:r w:rsidR="00C01760" w:rsidRPr="00606B31">
        <w:rPr>
          <w:rFonts w:ascii="Lucida Sans Unicode" w:hAnsi="Lucida Sans Unicode" w:cs="Lucida Sans Unicode"/>
          <w:bCs/>
          <w:sz w:val="20"/>
          <w:szCs w:val="20"/>
        </w:rPr>
        <w:t>Informática y Uso de Tecnologías</w:t>
      </w:r>
      <w:r w:rsidR="00C01760" w:rsidRPr="005526F1">
        <w:rPr>
          <w:rFonts w:ascii="Lucida Sans Unicode" w:hAnsi="Lucida Sans Unicode" w:cs="Lucida Sans Unicode"/>
          <w:sz w:val="20"/>
          <w:szCs w:val="20"/>
        </w:rPr>
        <w:t xml:space="preserve"> </w:t>
      </w:r>
      <w:r w:rsidRPr="005526F1">
        <w:rPr>
          <w:rFonts w:ascii="Lucida Sans Unicode" w:hAnsi="Lucida Sans Unicode" w:cs="Lucida Sans Unicode"/>
          <w:sz w:val="20"/>
          <w:szCs w:val="20"/>
        </w:rPr>
        <w:t xml:space="preserve">funciona </w:t>
      </w:r>
      <w:r w:rsidR="00F513FD" w:rsidRPr="005526F1">
        <w:rPr>
          <w:rFonts w:ascii="Lucida Sans Unicode" w:hAnsi="Lucida Sans Unicode" w:cs="Lucida Sans Unicode"/>
          <w:sz w:val="20"/>
          <w:szCs w:val="20"/>
        </w:rPr>
        <w:t>de forma temporal</w:t>
      </w:r>
      <w:r w:rsidRPr="005526F1">
        <w:rPr>
          <w:rFonts w:ascii="Lucida Sans Unicode" w:hAnsi="Lucida Sans Unicode" w:cs="Lucida Sans Unicode"/>
          <w:sz w:val="20"/>
          <w:szCs w:val="20"/>
        </w:rPr>
        <w:t xml:space="preserve">. </w:t>
      </w:r>
    </w:p>
    <w:p w14:paraId="64F212D8" w14:textId="77777777" w:rsidR="004E59CB" w:rsidRPr="005526F1" w:rsidRDefault="004E59CB" w:rsidP="0008506B">
      <w:pPr>
        <w:pStyle w:val="Sinespaciado"/>
        <w:spacing w:line="276" w:lineRule="auto"/>
        <w:jc w:val="both"/>
        <w:rPr>
          <w:rFonts w:ascii="Lucida Sans Unicode" w:hAnsi="Lucida Sans Unicode" w:cs="Lucida Sans Unicode"/>
          <w:sz w:val="20"/>
          <w:szCs w:val="20"/>
        </w:rPr>
      </w:pPr>
    </w:p>
    <w:p w14:paraId="35C9CDC6" w14:textId="6D65BBC7" w:rsidR="00035F75" w:rsidRPr="005526F1" w:rsidRDefault="004E59CB"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lastRenderedPageBreak/>
        <w:t>IV. A</w:t>
      </w:r>
      <w:r w:rsidR="00035F75" w:rsidRPr="005526F1">
        <w:rPr>
          <w:rFonts w:ascii="Lucida Sans Unicode" w:hAnsi="Lucida Sans Unicode" w:cs="Lucida Sans Unicode"/>
          <w:b/>
          <w:sz w:val="20"/>
          <w:szCs w:val="20"/>
        </w:rPr>
        <w:t>tribuciones de la Comisió</w:t>
      </w:r>
      <w:r w:rsidRPr="005526F1">
        <w:rPr>
          <w:rFonts w:ascii="Lucida Sans Unicode" w:hAnsi="Lucida Sans Unicode" w:cs="Lucida Sans Unicode"/>
          <w:b/>
          <w:sz w:val="20"/>
          <w:szCs w:val="20"/>
        </w:rPr>
        <w:t xml:space="preserve">n de </w:t>
      </w:r>
      <w:r w:rsidR="00072CB2" w:rsidRPr="00072CB2">
        <w:rPr>
          <w:rFonts w:ascii="Lucida Sans Unicode" w:hAnsi="Lucida Sans Unicode" w:cs="Lucida Sans Unicode"/>
          <w:b/>
          <w:sz w:val="20"/>
          <w:szCs w:val="20"/>
        </w:rPr>
        <w:t>Informática y Uso de Tecnologías</w:t>
      </w:r>
      <w:r w:rsidR="00035F75" w:rsidRPr="005526F1">
        <w:rPr>
          <w:rFonts w:ascii="Lucida Sans Unicode" w:hAnsi="Lucida Sans Unicode" w:cs="Lucida Sans Unicode"/>
          <w:b/>
          <w:sz w:val="20"/>
          <w:szCs w:val="20"/>
        </w:rPr>
        <w:t>.</w:t>
      </w:r>
      <w:r w:rsidR="00035F75" w:rsidRPr="005526F1">
        <w:rPr>
          <w:rFonts w:ascii="Lucida Sans Unicode" w:hAnsi="Lucida Sans Unicode" w:cs="Lucida Sans Unicode"/>
          <w:sz w:val="20"/>
          <w:szCs w:val="20"/>
        </w:rPr>
        <w:t xml:space="preserve"> Con base en lo dispuesto en el </w:t>
      </w:r>
      <w:r w:rsidR="00490918" w:rsidRPr="005526F1">
        <w:rPr>
          <w:rFonts w:ascii="Lucida Sans Unicode" w:hAnsi="Lucida Sans Unicode" w:cs="Lucida Sans Unicode"/>
          <w:sz w:val="20"/>
          <w:szCs w:val="20"/>
        </w:rPr>
        <w:t>acuerdo IEPC-ACG-02</w:t>
      </w:r>
      <w:r w:rsidR="00072CB2">
        <w:rPr>
          <w:rFonts w:ascii="Lucida Sans Unicode" w:hAnsi="Lucida Sans Unicode" w:cs="Lucida Sans Unicode"/>
          <w:sz w:val="20"/>
          <w:szCs w:val="20"/>
        </w:rPr>
        <w:t>9</w:t>
      </w:r>
      <w:r w:rsidR="00490918" w:rsidRPr="005526F1">
        <w:rPr>
          <w:rFonts w:ascii="Lucida Sans Unicode" w:hAnsi="Lucida Sans Unicode" w:cs="Lucida Sans Unicode"/>
          <w:sz w:val="20"/>
          <w:szCs w:val="20"/>
        </w:rPr>
        <w:t xml:space="preserve">/2019, </w:t>
      </w:r>
      <w:r w:rsidR="00035F75" w:rsidRPr="005526F1">
        <w:rPr>
          <w:rFonts w:ascii="Lucida Sans Unicode" w:hAnsi="Lucida Sans Unicode" w:cs="Lucida Sans Unicode"/>
          <w:sz w:val="20"/>
          <w:szCs w:val="20"/>
        </w:rPr>
        <w:t xml:space="preserve">la Comisión de </w:t>
      </w:r>
      <w:r w:rsidR="00032EFB" w:rsidRPr="00606B31">
        <w:rPr>
          <w:rFonts w:ascii="Lucida Sans Unicode" w:hAnsi="Lucida Sans Unicode" w:cs="Lucida Sans Unicode"/>
          <w:bCs/>
          <w:sz w:val="20"/>
          <w:szCs w:val="20"/>
        </w:rPr>
        <w:t>Informática y Uso de Tecnologías</w:t>
      </w:r>
      <w:r w:rsidR="00032EFB" w:rsidRPr="005526F1">
        <w:rPr>
          <w:rFonts w:ascii="Lucida Sans Unicode" w:eastAsia="Calibri" w:hAnsi="Lucida Sans Unicode" w:cs="Lucida Sans Unicode"/>
          <w:sz w:val="20"/>
          <w:szCs w:val="20"/>
        </w:rPr>
        <w:t xml:space="preserve"> </w:t>
      </w:r>
      <w:r w:rsidR="00490918" w:rsidRPr="005526F1">
        <w:rPr>
          <w:rFonts w:ascii="Lucida Sans Unicode" w:eastAsia="Calibri" w:hAnsi="Lucida Sans Unicode" w:cs="Lucida Sans Unicode"/>
          <w:sz w:val="20"/>
          <w:szCs w:val="20"/>
        </w:rPr>
        <w:t>tiene las atribuciones siguientes:</w:t>
      </w:r>
    </w:p>
    <w:p w14:paraId="19E7EE96" w14:textId="77777777" w:rsidR="00490918" w:rsidRPr="005526F1" w:rsidRDefault="00490918" w:rsidP="0008506B">
      <w:pPr>
        <w:pStyle w:val="Sinespaciado"/>
        <w:spacing w:line="276" w:lineRule="auto"/>
        <w:jc w:val="both"/>
        <w:rPr>
          <w:rFonts w:ascii="Lucida Sans Unicode" w:hAnsi="Lucida Sans Unicode" w:cs="Lucida Sans Unicode"/>
          <w:sz w:val="20"/>
          <w:szCs w:val="20"/>
        </w:rPr>
      </w:pPr>
    </w:p>
    <w:p w14:paraId="71B8B92C" w14:textId="63AFF7EB" w:rsidR="00490918" w:rsidRPr="005526F1" w:rsidRDefault="008E27BE" w:rsidP="0008506B">
      <w:pPr>
        <w:pStyle w:val="Sinespaciado"/>
        <w:numPr>
          <w:ilvl w:val="0"/>
          <w:numId w:val="1"/>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Pr="008E27BE">
        <w:rPr>
          <w:rFonts w:ascii="Lucida Sans Unicode" w:hAnsi="Lucida Sans Unicode" w:cs="Lucida Sans Unicode"/>
          <w:sz w:val="20"/>
          <w:szCs w:val="20"/>
        </w:rPr>
        <w:t>ar seguimiento a los programas operativos anuales de las áreas de Educación Cívica, Organización Electoral, Informática y Fiscalización del Instituto, que se encuentren vinculadas con el uso de la tecnología y la informática</w:t>
      </w:r>
      <w:r w:rsidR="00490918" w:rsidRPr="005526F1">
        <w:rPr>
          <w:rFonts w:ascii="Lucida Sans Unicode" w:hAnsi="Lucida Sans Unicode" w:cs="Lucida Sans Unicode"/>
          <w:sz w:val="20"/>
          <w:szCs w:val="20"/>
        </w:rPr>
        <w:t xml:space="preserve">. </w:t>
      </w:r>
    </w:p>
    <w:p w14:paraId="56A4AE2A" w14:textId="77777777" w:rsidR="00490918" w:rsidRPr="005526F1" w:rsidRDefault="00490918" w:rsidP="0008506B">
      <w:pPr>
        <w:pStyle w:val="Sinespaciado"/>
        <w:spacing w:line="276" w:lineRule="auto"/>
        <w:jc w:val="both"/>
        <w:rPr>
          <w:rFonts w:ascii="Lucida Sans Unicode" w:hAnsi="Lucida Sans Unicode" w:cs="Lucida Sans Unicode"/>
          <w:sz w:val="20"/>
          <w:szCs w:val="20"/>
        </w:rPr>
      </w:pPr>
    </w:p>
    <w:p w14:paraId="06BA71BB" w14:textId="6A34E8D3" w:rsidR="00490918" w:rsidRPr="005526F1" w:rsidRDefault="00CC5C8C" w:rsidP="0008506B">
      <w:pPr>
        <w:pStyle w:val="Sinespaciado"/>
        <w:numPr>
          <w:ilvl w:val="0"/>
          <w:numId w:val="1"/>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Pr="00CC5C8C">
        <w:rPr>
          <w:rFonts w:ascii="Lucida Sans Unicode" w:hAnsi="Lucida Sans Unicode" w:cs="Lucida Sans Unicode"/>
          <w:sz w:val="20"/>
          <w:szCs w:val="20"/>
        </w:rPr>
        <w:t>nalizar el uso de sistemas informáticos y tecnologías para el mejoramiento de los procesos democráticos y explorar la implementación de nuevas herramientas tecnológicas que fomenten la participación ciudadana</w:t>
      </w:r>
      <w:r w:rsidR="00490918" w:rsidRPr="005526F1">
        <w:rPr>
          <w:rFonts w:ascii="Lucida Sans Unicode" w:hAnsi="Lucida Sans Unicode" w:cs="Lucida Sans Unicode"/>
          <w:sz w:val="20"/>
          <w:szCs w:val="20"/>
        </w:rPr>
        <w:t>.</w:t>
      </w:r>
    </w:p>
    <w:p w14:paraId="39A9B8B3" w14:textId="77777777" w:rsidR="00490918" w:rsidRPr="005526F1" w:rsidRDefault="00490918" w:rsidP="0008506B">
      <w:pPr>
        <w:pStyle w:val="Sinespaciado"/>
        <w:spacing w:line="276" w:lineRule="auto"/>
        <w:jc w:val="both"/>
        <w:rPr>
          <w:rFonts w:ascii="Lucida Sans Unicode" w:hAnsi="Lucida Sans Unicode" w:cs="Lucida Sans Unicode"/>
          <w:sz w:val="20"/>
          <w:szCs w:val="20"/>
        </w:rPr>
      </w:pPr>
    </w:p>
    <w:p w14:paraId="290ACE18" w14:textId="11DDD4CE" w:rsidR="00035F75" w:rsidRPr="005526F1" w:rsidRDefault="00035F75" w:rsidP="0008506B">
      <w:pPr>
        <w:pStyle w:val="Sinespaciado"/>
        <w:spacing w:line="276" w:lineRule="auto"/>
        <w:jc w:val="both"/>
        <w:rPr>
          <w:rFonts w:ascii="Lucida Sans Unicode" w:hAnsi="Lucida Sans Unicode" w:cs="Lucida Sans Unicode"/>
          <w:sz w:val="20"/>
          <w:szCs w:val="20"/>
          <w:lang w:eastAsia="es-MX"/>
        </w:rPr>
      </w:pPr>
      <w:r w:rsidRPr="005526F1">
        <w:rPr>
          <w:rFonts w:ascii="Lucida Sans Unicode" w:hAnsi="Lucida Sans Unicode" w:cs="Lucida Sans Unicode"/>
          <w:b/>
          <w:sz w:val="20"/>
          <w:szCs w:val="20"/>
        </w:rPr>
        <w:t xml:space="preserve">V. </w:t>
      </w:r>
      <w:r w:rsidRPr="005526F1">
        <w:rPr>
          <w:rFonts w:ascii="Lucida Sans Unicode" w:hAnsi="Lucida Sans Unicode" w:cs="Lucida Sans Unicode"/>
          <w:b/>
          <w:sz w:val="20"/>
          <w:szCs w:val="20"/>
          <w:lang w:eastAsia="es-MX"/>
        </w:rPr>
        <w:t>De la propuesta de</w:t>
      </w:r>
      <w:r w:rsidR="00A20A52" w:rsidRPr="005526F1">
        <w:rPr>
          <w:rFonts w:ascii="Lucida Sans Unicode" w:hAnsi="Lucida Sans Unicode" w:cs="Lucida Sans Unicode"/>
          <w:b/>
          <w:sz w:val="20"/>
          <w:szCs w:val="20"/>
          <w:lang w:eastAsia="es-MX"/>
        </w:rPr>
        <w:t>l</w:t>
      </w:r>
      <w:r w:rsidRPr="005526F1">
        <w:rPr>
          <w:rFonts w:ascii="Lucida Sans Unicode" w:hAnsi="Lucida Sans Unicode" w:cs="Lucida Sans Unicode"/>
          <w:b/>
          <w:sz w:val="20"/>
          <w:szCs w:val="20"/>
          <w:lang w:eastAsia="es-MX"/>
        </w:rPr>
        <w:t xml:space="preserve"> </w:t>
      </w:r>
      <w:r w:rsidR="004A2ECA" w:rsidRPr="005526F1">
        <w:rPr>
          <w:rFonts w:ascii="Lucida Sans Unicode" w:hAnsi="Lucida Sans Unicode" w:cs="Lucida Sans Unicode"/>
          <w:b/>
          <w:sz w:val="20"/>
          <w:szCs w:val="20"/>
          <w:lang w:eastAsia="es-MX"/>
        </w:rPr>
        <w:t>p</w:t>
      </w:r>
      <w:r w:rsidR="00711D24" w:rsidRPr="005526F1">
        <w:rPr>
          <w:rFonts w:ascii="Lucida Sans Unicode" w:hAnsi="Lucida Sans Unicode" w:cs="Lucida Sans Unicode"/>
          <w:b/>
          <w:sz w:val="20"/>
          <w:szCs w:val="20"/>
          <w:lang w:eastAsia="es-MX"/>
        </w:rPr>
        <w:t>rograma</w:t>
      </w:r>
      <w:r w:rsidRPr="005526F1">
        <w:rPr>
          <w:rFonts w:ascii="Lucida Sans Unicode" w:hAnsi="Lucida Sans Unicode" w:cs="Lucida Sans Unicode"/>
          <w:b/>
          <w:sz w:val="20"/>
          <w:szCs w:val="20"/>
          <w:lang w:eastAsia="es-MX"/>
        </w:rPr>
        <w:t xml:space="preserve"> </w:t>
      </w:r>
      <w:r w:rsidR="007A42E0" w:rsidRPr="005526F1">
        <w:rPr>
          <w:rFonts w:ascii="Lucida Sans Unicode" w:hAnsi="Lucida Sans Unicode" w:cs="Lucida Sans Unicode"/>
          <w:b/>
          <w:sz w:val="20"/>
          <w:szCs w:val="20"/>
          <w:lang w:eastAsia="es-MX"/>
        </w:rPr>
        <w:t xml:space="preserve">anual </w:t>
      </w:r>
      <w:r w:rsidRPr="005526F1">
        <w:rPr>
          <w:rFonts w:ascii="Lucida Sans Unicode" w:hAnsi="Lucida Sans Unicode" w:cs="Lucida Sans Unicode"/>
          <w:b/>
          <w:sz w:val="20"/>
          <w:szCs w:val="20"/>
          <w:lang w:eastAsia="es-MX"/>
        </w:rPr>
        <w:t xml:space="preserve">de </w:t>
      </w:r>
      <w:r w:rsidR="004A2ECA" w:rsidRPr="005526F1">
        <w:rPr>
          <w:rFonts w:ascii="Lucida Sans Unicode" w:hAnsi="Lucida Sans Unicode" w:cs="Lucida Sans Unicode"/>
          <w:b/>
          <w:sz w:val="20"/>
          <w:szCs w:val="20"/>
          <w:lang w:eastAsia="es-MX"/>
        </w:rPr>
        <w:t>t</w:t>
      </w:r>
      <w:r w:rsidRPr="005526F1">
        <w:rPr>
          <w:rFonts w:ascii="Lucida Sans Unicode" w:hAnsi="Lucida Sans Unicode" w:cs="Lucida Sans Unicode"/>
          <w:b/>
          <w:sz w:val="20"/>
          <w:szCs w:val="20"/>
          <w:lang w:eastAsia="es-MX"/>
        </w:rPr>
        <w:t>rabajo.</w:t>
      </w:r>
      <w:r w:rsidRPr="005526F1">
        <w:rPr>
          <w:rFonts w:ascii="Lucida Sans Unicode" w:hAnsi="Lucida Sans Unicode" w:cs="Lucida Sans Unicode"/>
          <w:sz w:val="20"/>
          <w:szCs w:val="20"/>
          <w:lang w:eastAsia="es-MX"/>
        </w:rPr>
        <w:t xml:space="preserve"> Las comisiones del </w:t>
      </w:r>
      <w:r w:rsidR="008A50EF" w:rsidRPr="005526F1">
        <w:rPr>
          <w:rFonts w:ascii="Lucida Sans Unicode" w:hAnsi="Lucida Sans Unicode" w:cs="Lucida Sans Unicode"/>
          <w:sz w:val="20"/>
          <w:szCs w:val="20"/>
          <w:lang w:eastAsia="es-MX"/>
        </w:rPr>
        <w:t>I</w:t>
      </w:r>
      <w:r w:rsidRPr="005526F1">
        <w:rPr>
          <w:rFonts w:ascii="Lucida Sans Unicode" w:hAnsi="Lucida Sans Unicode" w:cs="Lucida Sans Unicode"/>
          <w:sz w:val="20"/>
          <w:szCs w:val="20"/>
          <w:lang w:eastAsia="es-MX"/>
        </w:rPr>
        <w:t>nstituto tienen, entre otras obligaciones, la de presentar al Consejo General</w:t>
      </w:r>
      <w:r w:rsidRPr="005526F1">
        <w:rPr>
          <w:rFonts w:ascii="Lucida Sans Unicode" w:hAnsi="Lucida Sans Unicode" w:cs="Lucida Sans Unicode"/>
          <w:sz w:val="20"/>
          <w:szCs w:val="20"/>
        </w:rPr>
        <w:t xml:space="preserve"> </w:t>
      </w:r>
      <w:r w:rsidR="008A50EF" w:rsidRPr="005526F1">
        <w:rPr>
          <w:rFonts w:ascii="Lucida Sans Unicode" w:hAnsi="Lucida Sans Unicode" w:cs="Lucida Sans Unicode"/>
          <w:sz w:val="20"/>
          <w:szCs w:val="20"/>
        </w:rPr>
        <w:t xml:space="preserve">un </w:t>
      </w:r>
      <w:r w:rsidR="004A2ECA" w:rsidRPr="005526F1">
        <w:rPr>
          <w:rFonts w:ascii="Lucida Sans Unicode" w:hAnsi="Lucida Sans Unicode" w:cs="Lucida Sans Unicode"/>
          <w:sz w:val="20"/>
          <w:szCs w:val="20"/>
        </w:rPr>
        <w:t>p</w:t>
      </w:r>
      <w:r w:rsidR="008A50EF" w:rsidRPr="005526F1">
        <w:rPr>
          <w:rFonts w:ascii="Lucida Sans Unicode" w:hAnsi="Lucida Sans Unicode" w:cs="Lucida Sans Unicode"/>
          <w:sz w:val="20"/>
          <w:szCs w:val="20"/>
        </w:rPr>
        <w:t>rograma</w:t>
      </w:r>
      <w:r w:rsidRPr="005526F1">
        <w:rPr>
          <w:rFonts w:ascii="Lucida Sans Unicode" w:hAnsi="Lucida Sans Unicode" w:cs="Lucida Sans Unicode"/>
          <w:sz w:val="20"/>
          <w:szCs w:val="20"/>
        </w:rPr>
        <w:t xml:space="preserve"> </w:t>
      </w:r>
      <w:r w:rsidR="008A50EF" w:rsidRPr="005526F1">
        <w:rPr>
          <w:rFonts w:ascii="Lucida Sans Unicode" w:hAnsi="Lucida Sans Unicode" w:cs="Lucida Sans Unicode"/>
          <w:sz w:val="20"/>
          <w:szCs w:val="20"/>
        </w:rPr>
        <w:t xml:space="preserve">anual </w:t>
      </w:r>
      <w:r w:rsidRPr="005526F1">
        <w:rPr>
          <w:rFonts w:ascii="Lucida Sans Unicode" w:hAnsi="Lucida Sans Unicode" w:cs="Lucida Sans Unicode"/>
          <w:sz w:val="20"/>
          <w:szCs w:val="20"/>
        </w:rPr>
        <w:t xml:space="preserve">de </w:t>
      </w:r>
      <w:r w:rsidR="004A2ECA" w:rsidRPr="005526F1">
        <w:rPr>
          <w:rFonts w:ascii="Lucida Sans Unicode" w:hAnsi="Lucida Sans Unicode" w:cs="Lucida Sans Unicode"/>
          <w:sz w:val="20"/>
          <w:szCs w:val="20"/>
        </w:rPr>
        <w:t>t</w:t>
      </w:r>
      <w:r w:rsidRPr="005526F1">
        <w:rPr>
          <w:rFonts w:ascii="Lucida Sans Unicode" w:hAnsi="Lucida Sans Unicode" w:cs="Lucida Sans Unicode"/>
          <w:sz w:val="20"/>
          <w:szCs w:val="20"/>
        </w:rPr>
        <w:t>rabajo para l</w:t>
      </w:r>
      <w:r w:rsidR="00F513FD" w:rsidRPr="005526F1">
        <w:rPr>
          <w:rFonts w:ascii="Lucida Sans Unicode" w:hAnsi="Lucida Sans Unicode" w:cs="Lucida Sans Unicode"/>
          <w:sz w:val="20"/>
          <w:szCs w:val="20"/>
        </w:rPr>
        <w:t>a gestión de los asuntos de la c</w:t>
      </w:r>
      <w:r w:rsidRPr="005526F1">
        <w:rPr>
          <w:rFonts w:ascii="Lucida Sans Unicode" w:hAnsi="Lucida Sans Unicode" w:cs="Lucida Sans Unicode"/>
          <w:sz w:val="20"/>
          <w:szCs w:val="20"/>
        </w:rPr>
        <w:t>omisión de que se trate, acorde a las atribuciones previstas en el Reglamento Interior de este organismo electoral</w:t>
      </w:r>
      <w:r w:rsidR="00DD5B01">
        <w:rPr>
          <w:rFonts w:ascii="Lucida Sans Unicode" w:hAnsi="Lucida Sans Unicode" w:cs="Lucida Sans Unicode"/>
          <w:sz w:val="20"/>
          <w:szCs w:val="20"/>
        </w:rPr>
        <w:t xml:space="preserve"> o, en su defecto</w:t>
      </w:r>
      <w:r w:rsidR="00720B04">
        <w:rPr>
          <w:rFonts w:ascii="Lucida Sans Unicode" w:hAnsi="Lucida Sans Unicode" w:cs="Lucida Sans Unicode"/>
          <w:sz w:val="20"/>
          <w:szCs w:val="20"/>
        </w:rPr>
        <w:t>, en el acuerdo mediante el cual se creó</w:t>
      </w:r>
      <w:r w:rsidRPr="005526F1">
        <w:rPr>
          <w:rFonts w:ascii="Lucida Sans Unicode" w:hAnsi="Lucida Sans Unicode" w:cs="Lucida Sans Unicode"/>
          <w:sz w:val="20"/>
          <w:szCs w:val="20"/>
        </w:rPr>
        <w:t>. Dich</w:t>
      </w:r>
      <w:r w:rsidR="00B04A90" w:rsidRPr="005526F1">
        <w:rPr>
          <w:rFonts w:ascii="Lucida Sans Unicode" w:hAnsi="Lucida Sans Unicode" w:cs="Lucida Sans Unicode"/>
          <w:sz w:val="20"/>
          <w:szCs w:val="20"/>
        </w:rPr>
        <w:t>o</w:t>
      </w:r>
      <w:r w:rsidRPr="005526F1">
        <w:rPr>
          <w:rFonts w:ascii="Lucida Sans Unicode" w:hAnsi="Lucida Sans Unicode" w:cs="Lucida Sans Unicode"/>
          <w:sz w:val="20"/>
          <w:szCs w:val="20"/>
        </w:rPr>
        <w:t xml:space="preserve"> </w:t>
      </w:r>
      <w:r w:rsidR="00B04A90" w:rsidRPr="005526F1">
        <w:rPr>
          <w:rFonts w:ascii="Lucida Sans Unicode" w:hAnsi="Lucida Sans Unicode" w:cs="Lucida Sans Unicode"/>
          <w:sz w:val="20"/>
          <w:szCs w:val="20"/>
        </w:rPr>
        <w:t>programa</w:t>
      </w:r>
      <w:r w:rsidRPr="005526F1">
        <w:rPr>
          <w:rFonts w:ascii="Lucida Sans Unicode" w:hAnsi="Lucida Sans Unicode" w:cs="Lucida Sans Unicode"/>
          <w:sz w:val="20"/>
          <w:szCs w:val="20"/>
        </w:rPr>
        <w:t>, deberá de presentarse dentro de los treinta días naturales siguientes a su integración</w:t>
      </w:r>
      <w:r w:rsidR="004E59CB" w:rsidRPr="005526F1">
        <w:rPr>
          <w:rFonts w:ascii="Lucida Sans Unicode" w:hAnsi="Lucida Sans Unicode" w:cs="Lucida Sans Unicode"/>
          <w:sz w:val="20"/>
          <w:szCs w:val="20"/>
          <w:lang w:eastAsia="es-MX"/>
        </w:rPr>
        <w:t xml:space="preserve"> o, en su caso, </w:t>
      </w:r>
      <w:r w:rsidR="005A2B9F" w:rsidRPr="005526F1">
        <w:rPr>
          <w:rFonts w:ascii="Lucida Sans Unicode" w:hAnsi="Lucida Sans Unicode" w:cs="Lucida Sans Unicode"/>
          <w:sz w:val="20"/>
          <w:szCs w:val="20"/>
          <w:lang w:eastAsia="es-MX"/>
        </w:rPr>
        <w:t xml:space="preserve">a </w:t>
      </w:r>
      <w:r w:rsidR="004E59CB" w:rsidRPr="005526F1">
        <w:rPr>
          <w:rFonts w:ascii="Lucida Sans Unicode" w:hAnsi="Lucida Sans Unicode" w:cs="Lucida Sans Unicode"/>
          <w:sz w:val="20"/>
          <w:szCs w:val="20"/>
          <w:lang w:eastAsia="es-MX"/>
        </w:rPr>
        <w:t xml:space="preserve">la rotación </w:t>
      </w:r>
      <w:r w:rsidR="005A2B9F" w:rsidRPr="005526F1">
        <w:rPr>
          <w:rFonts w:ascii="Lucida Sans Unicode" w:hAnsi="Lucida Sans Unicode" w:cs="Lucida Sans Unicode"/>
          <w:sz w:val="20"/>
          <w:szCs w:val="20"/>
          <w:lang w:eastAsia="es-MX"/>
        </w:rPr>
        <w:t>en la</w:t>
      </w:r>
      <w:r w:rsidR="004E59CB" w:rsidRPr="005526F1">
        <w:rPr>
          <w:rFonts w:ascii="Lucida Sans Unicode" w:hAnsi="Lucida Sans Unicode" w:cs="Lucida Sans Unicode"/>
          <w:sz w:val="20"/>
          <w:szCs w:val="20"/>
          <w:lang w:eastAsia="es-MX"/>
        </w:rPr>
        <w:t xml:space="preserve"> presidencia</w:t>
      </w:r>
      <w:r w:rsidR="00B04A90" w:rsidRPr="005526F1">
        <w:rPr>
          <w:rFonts w:ascii="Lucida Sans Unicode" w:hAnsi="Lucida Sans Unicode" w:cs="Lucida Sans Unicode"/>
          <w:sz w:val="20"/>
          <w:szCs w:val="20"/>
          <w:lang w:eastAsia="es-MX"/>
        </w:rPr>
        <w:t xml:space="preserve"> de la </w:t>
      </w:r>
      <w:r w:rsidR="00791ED2" w:rsidRPr="005526F1">
        <w:rPr>
          <w:rFonts w:ascii="Lucida Sans Unicode" w:hAnsi="Lucida Sans Unicode" w:cs="Lucida Sans Unicode"/>
          <w:sz w:val="20"/>
          <w:szCs w:val="20"/>
          <w:lang w:eastAsia="es-MX"/>
        </w:rPr>
        <w:t>C</w:t>
      </w:r>
      <w:r w:rsidR="00B04A90" w:rsidRPr="005526F1">
        <w:rPr>
          <w:rFonts w:ascii="Lucida Sans Unicode" w:hAnsi="Lucida Sans Unicode" w:cs="Lucida Sans Unicode"/>
          <w:sz w:val="20"/>
          <w:szCs w:val="20"/>
          <w:lang w:eastAsia="es-MX"/>
        </w:rPr>
        <w:t>omisión</w:t>
      </w:r>
      <w:r w:rsidRPr="005526F1">
        <w:rPr>
          <w:rFonts w:ascii="Lucida Sans Unicode" w:hAnsi="Lucida Sans Unicode" w:cs="Lucida Sans Unicode"/>
          <w:sz w:val="20"/>
          <w:szCs w:val="20"/>
          <w:lang w:eastAsia="es-MX"/>
        </w:rPr>
        <w:t>.</w:t>
      </w:r>
      <w:r w:rsidR="00677153" w:rsidRPr="005526F1">
        <w:rPr>
          <w:rFonts w:ascii="Lucida Sans Unicode" w:hAnsi="Lucida Sans Unicode" w:cs="Lucida Sans Unicode"/>
          <w:sz w:val="20"/>
          <w:szCs w:val="20"/>
          <w:lang w:eastAsia="es-MX"/>
        </w:rPr>
        <w:t xml:space="preserve"> </w:t>
      </w:r>
      <w:r w:rsidRPr="005526F1">
        <w:rPr>
          <w:rFonts w:ascii="Lucida Sans Unicode" w:hAnsi="Lucida Sans Unicode" w:cs="Lucida Sans Unicode"/>
          <w:sz w:val="20"/>
          <w:szCs w:val="20"/>
          <w:lang w:eastAsia="es-MX"/>
        </w:rPr>
        <w:t xml:space="preserve">Ello de conformidad con el artículo </w:t>
      </w:r>
      <w:r w:rsidR="008A50EF" w:rsidRPr="005526F1">
        <w:rPr>
          <w:rFonts w:ascii="Lucida Sans Unicode" w:hAnsi="Lucida Sans Unicode" w:cs="Lucida Sans Unicode"/>
          <w:sz w:val="20"/>
          <w:szCs w:val="20"/>
          <w:lang w:eastAsia="es-MX"/>
        </w:rPr>
        <w:t>28</w:t>
      </w:r>
      <w:r w:rsidRPr="005526F1">
        <w:rPr>
          <w:rFonts w:ascii="Lucida Sans Unicode" w:hAnsi="Lucida Sans Unicode" w:cs="Lucida Sans Unicode"/>
          <w:sz w:val="20"/>
          <w:szCs w:val="20"/>
          <w:lang w:eastAsia="es-MX"/>
        </w:rPr>
        <w:t>, párrafo 1, fracción I</w:t>
      </w:r>
      <w:r w:rsidR="004E59CB" w:rsidRPr="005526F1">
        <w:rPr>
          <w:rFonts w:ascii="Lucida Sans Unicode" w:hAnsi="Lucida Sans Unicode" w:cs="Lucida Sans Unicode"/>
          <w:sz w:val="20"/>
          <w:szCs w:val="20"/>
          <w:lang w:eastAsia="es-MX"/>
        </w:rPr>
        <w:t>,</w:t>
      </w:r>
      <w:r w:rsidRPr="005526F1">
        <w:rPr>
          <w:rFonts w:ascii="Lucida Sans Unicode" w:hAnsi="Lucida Sans Unicode" w:cs="Lucida Sans Unicode"/>
          <w:sz w:val="20"/>
          <w:szCs w:val="20"/>
          <w:lang w:eastAsia="es-MX"/>
        </w:rPr>
        <w:t xml:space="preserve"> del Reglamento Interior del Instituto Electoral y de Participación Ciudadana del Estado de Jalisco. </w:t>
      </w:r>
    </w:p>
    <w:p w14:paraId="1E91269E"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eastAsia="es-MX"/>
        </w:rPr>
      </w:pPr>
    </w:p>
    <w:p w14:paraId="29CB7FBE" w14:textId="7B408E5F" w:rsidR="00F63D57"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lang w:eastAsia="es-MX"/>
        </w:rPr>
        <w:t>Ahora bien,</w:t>
      </w:r>
      <w:r w:rsidR="001858D2" w:rsidRPr="005526F1">
        <w:rPr>
          <w:rFonts w:ascii="Lucida Sans Unicode" w:hAnsi="Lucida Sans Unicode" w:cs="Lucida Sans Unicode"/>
          <w:sz w:val="20"/>
          <w:szCs w:val="20"/>
          <w:lang w:eastAsia="es-MX"/>
        </w:rPr>
        <w:t xml:space="preserve"> </w:t>
      </w:r>
      <w:r w:rsidR="00AC3FB0" w:rsidRPr="005526F1">
        <w:rPr>
          <w:rFonts w:ascii="Lucida Sans Unicode" w:hAnsi="Lucida Sans Unicode" w:cs="Lucida Sans Unicode"/>
          <w:sz w:val="20"/>
          <w:szCs w:val="20"/>
          <w:lang w:eastAsia="es-MX"/>
        </w:rPr>
        <w:t xml:space="preserve">es importante señalar que el </w:t>
      </w:r>
      <w:r w:rsidR="00E302D2" w:rsidRPr="005526F1">
        <w:rPr>
          <w:rFonts w:ascii="Lucida Sans Unicode" w:hAnsi="Lucida Sans Unicode" w:cs="Lucida Sans Unicode"/>
          <w:sz w:val="20"/>
          <w:szCs w:val="20"/>
          <w:lang w:eastAsia="es-MX"/>
        </w:rPr>
        <w:t>p</w:t>
      </w:r>
      <w:r w:rsidR="00AC3FB0" w:rsidRPr="005526F1">
        <w:rPr>
          <w:rFonts w:ascii="Lucida Sans Unicode" w:hAnsi="Lucida Sans Unicode" w:cs="Lucida Sans Unicode"/>
          <w:sz w:val="20"/>
          <w:szCs w:val="20"/>
          <w:lang w:eastAsia="es-MX"/>
        </w:rPr>
        <w:t xml:space="preserve">rograma </w:t>
      </w:r>
      <w:r w:rsidR="00713430" w:rsidRPr="005526F1">
        <w:rPr>
          <w:rFonts w:ascii="Lucida Sans Unicode" w:hAnsi="Lucida Sans Unicode" w:cs="Lucida Sans Unicode"/>
          <w:sz w:val="20"/>
          <w:szCs w:val="20"/>
          <w:lang w:eastAsia="es-MX"/>
        </w:rPr>
        <w:t xml:space="preserve">de </w:t>
      </w:r>
      <w:r w:rsidR="00E302D2" w:rsidRPr="005526F1">
        <w:rPr>
          <w:rFonts w:ascii="Lucida Sans Unicode" w:hAnsi="Lucida Sans Unicode" w:cs="Lucida Sans Unicode"/>
          <w:sz w:val="20"/>
          <w:szCs w:val="20"/>
          <w:lang w:eastAsia="es-MX"/>
        </w:rPr>
        <w:t>t</w:t>
      </w:r>
      <w:r w:rsidR="00713430" w:rsidRPr="005526F1">
        <w:rPr>
          <w:rFonts w:ascii="Lucida Sans Unicode" w:hAnsi="Lucida Sans Unicode" w:cs="Lucida Sans Unicode"/>
          <w:sz w:val="20"/>
          <w:szCs w:val="20"/>
          <w:lang w:eastAsia="es-MX"/>
        </w:rPr>
        <w:t xml:space="preserve">rabajo que se presenta </w:t>
      </w:r>
      <w:r w:rsidR="001B1572" w:rsidRPr="005526F1">
        <w:rPr>
          <w:rFonts w:ascii="Lucida Sans Unicode" w:hAnsi="Lucida Sans Unicode" w:cs="Lucida Sans Unicode"/>
          <w:sz w:val="20"/>
          <w:szCs w:val="20"/>
          <w:lang w:eastAsia="es-MX"/>
        </w:rPr>
        <w:t xml:space="preserve">ante esta </w:t>
      </w:r>
      <w:r w:rsidR="00682781" w:rsidRPr="005526F1">
        <w:rPr>
          <w:rFonts w:ascii="Lucida Sans Unicode" w:hAnsi="Lucida Sans Unicode" w:cs="Lucida Sans Unicode"/>
          <w:sz w:val="20"/>
          <w:szCs w:val="20"/>
          <w:lang w:eastAsia="es-MX"/>
        </w:rPr>
        <w:t>Comisión</w:t>
      </w:r>
      <w:r w:rsidR="001B1572" w:rsidRPr="005526F1">
        <w:rPr>
          <w:rFonts w:ascii="Lucida Sans Unicode" w:hAnsi="Lucida Sans Unicode" w:cs="Lucida Sans Unicode"/>
          <w:sz w:val="20"/>
          <w:szCs w:val="20"/>
          <w:lang w:eastAsia="es-MX"/>
        </w:rPr>
        <w:t xml:space="preserve"> contempla </w:t>
      </w:r>
      <w:r w:rsidR="00321848" w:rsidRPr="005526F1">
        <w:rPr>
          <w:rFonts w:ascii="Lucida Sans Unicode" w:hAnsi="Lucida Sans Unicode" w:cs="Lucida Sans Unicode"/>
          <w:sz w:val="20"/>
          <w:szCs w:val="20"/>
          <w:lang w:eastAsia="es-MX"/>
        </w:rPr>
        <w:t xml:space="preserve">el seguimiento a las actividades que habrán de realizarse </w:t>
      </w:r>
      <w:r w:rsidRPr="005526F1">
        <w:rPr>
          <w:rFonts w:ascii="Lucida Sans Unicode" w:hAnsi="Lucida Sans Unicode" w:cs="Lucida Sans Unicode"/>
          <w:sz w:val="20"/>
          <w:szCs w:val="20"/>
        </w:rPr>
        <w:t xml:space="preserve">durante el periodo comprendido de </w:t>
      </w:r>
      <w:r w:rsidR="00AD7472" w:rsidRPr="005526F1">
        <w:rPr>
          <w:rFonts w:ascii="Lucida Sans Unicode" w:hAnsi="Lucida Sans Unicode" w:cs="Lucida Sans Unicode"/>
          <w:sz w:val="20"/>
          <w:szCs w:val="20"/>
        </w:rPr>
        <w:t>noviembre</w:t>
      </w:r>
      <w:r w:rsidR="004E59CB" w:rsidRPr="005526F1">
        <w:rPr>
          <w:rFonts w:ascii="Lucida Sans Unicode" w:hAnsi="Lucida Sans Unicode" w:cs="Lucida Sans Unicode"/>
          <w:sz w:val="20"/>
          <w:szCs w:val="20"/>
        </w:rPr>
        <w:t xml:space="preserve"> </w:t>
      </w:r>
      <w:r w:rsidRPr="005526F1">
        <w:rPr>
          <w:rFonts w:ascii="Lucida Sans Unicode" w:hAnsi="Lucida Sans Unicode" w:cs="Lucida Sans Unicode"/>
          <w:sz w:val="20"/>
          <w:szCs w:val="20"/>
        </w:rPr>
        <w:t>de 202</w:t>
      </w:r>
      <w:r w:rsidR="00EA309B" w:rsidRPr="005526F1">
        <w:rPr>
          <w:rFonts w:ascii="Lucida Sans Unicode" w:hAnsi="Lucida Sans Unicode" w:cs="Lucida Sans Unicode"/>
          <w:sz w:val="20"/>
          <w:szCs w:val="20"/>
        </w:rPr>
        <w:t>3</w:t>
      </w:r>
      <w:r w:rsidRPr="005526F1">
        <w:rPr>
          <w:rFonts w:ascii="Lucida Sans Unicode" w:hAnsi="Lucida Sans Unicode" w:cs="Lucida Sans Unicode"/>
          <w:sz w:val="20"/>
          <w:szCs w:val="20"/>
        </w:rPr>
        <w:t xml:space="preserve"> </w:t>
      </w:r>
      <w:r w:rsidR="008A50EF" w:rsidRPr="005526F1">
        <w:rPr>
          <w:rFonts w:ascii="Lucida Sans Unicode" w:hAnsi="Lucida Sans Unicode" w:cs="Lucida Sans Unicode"/>
          <w:sz w:val="20"/>
          <w:szCs w:val="20"/>
        </w:rPr>
        <w:t xml:space="preserve">hasta el </w:t>
      </w:r>
      <w:r w:rsidR="00FD5879" w:rsidRPr="005526F1">
        <w:rPr>
          <w:rFonts w:ascii="Lucida Sans Unicode" w:hAnsi="Lucida Sans Unicode" w:cs="Lucida Sans Unicode"/>
          <w:sz w:val="20"/>
          <w:szCs w:val="20"/>
        </w:rPr>
        <w:t xml:space="preserve">mes de </w:t>
      </w:r>
      <w:r w:rsidR="00566DFB">
        <w:rPr>
          <w:rFonts w:ascii="Lucida Sans Unicode" w:hAnsi="Lucida Sans Unicode" w:cs="Lucida Sans Unicode"/>
          <w:sz w:val="20"/>
          <w:szCs w:val="20"/>
        </w:rPr>
        <w:t>septiembre</w:t>
      </w:r>
      <w:r w:rsidR="00FD5879" w:rsidRPr="005526F1">
        <w:rPr>
          <w:rFonts w:ascii="Lucida Sans Unicode" w:hAnsi="Lucida Sans Unicode" w:cs="Lucida Sans Unicode"/>
          <w:sz w:val="20"/>
          <w:szCs w:val="20"/>
        </w:rPr>
        <w:t xml:space="preserve"> </w:t>
      </w:r>
      <w:r w:rsidR="00A7346E" w:rsidRPr="005526F1">
        <w:rPr>
          <w:rFonts w:ascii="Lucida Sans Unicode" w:hAnsi="Lucida Sans Unicode" w:cs="Lucida Sans Unicode"/>
          <w:sz w:val="20"/>
          <w:szCs w:val="20"/>
        </w:rPr>
        <w:t xml:space="preserve">de </w:t>
      </w:r>
      <w:r w:rsidR="008A50EF" w:rsidRPr="005526F1">
        <w:rPr>
          <w:rFonts w:ascii="Lucida Sans Unicode" w:hAnsi="Lucida Sans Unicode" w:cs="Lucida Sans Unicode"/>
          <w:sz w:val="20"/>
          <w:szCs w:val="20"/>
        </w:rPr>
        <w:t>2024</w:t>
      </w:r>
      <w:r w:rsidRPr="005526F1">
        <w:rPr>
          <w:rFonts w:ascii="Lucida Sans Unicode" w:hAnsi="Lucida Sans Unicode" w:cs="Lucida Sans Unicode"/>
          <w:sz w:val="20"/>
          <w:szCs w:val="20"/>
        </w:rPr>
        <w:t>,</w:t>
      </w:r>
      <w:r w:rsidR="00F80A82">
        <w:rPr>
          <w:rFonts w:ascii="Lucida Sans Unicode" w:hAnsi="Lucida Sans Unicode" w:cs="Lucida Sans Unicode"/>
          <w:sz w:val="20"/>
          <w:szCs w:val="20"/>
        </w:rPr>
        <w:t xml:space="preserve"> considerando que, en el último día de dicho mes concluyen su </w:t>
      </w:r>
      <w:r w:rsidR="00B43B5B">
        <w:rPr>
          <w:rFonts w:ascii="Lucida Sans Unicode" w:hAnsi="Lucida Sans Unicode" w:cs="Lucida Sans Unicode"/>
          <w:sz w:val="20"/>
          <w:szCs w:val="20"/>
        </w:rPr>
        <w:t xml:space="preserve">encargo dos integrantes de la </w:t>
      </w:r>
      <w:r w:rsidR="00AA3965">
        <w:rPr>
          <w:rFonts w:ascii="Lucida Sans Unicode" w:hAnsi="Lucida Sans Unicode" w:cs="Lucida Sans Unicode"/>
          <w:sz w:val="20"/>
          <w:szCs w:val="20"/>
        </w:rPr>
        <w:t>Comisión</w:t>
      </w:r>
      <w:r w:rsidR="00B43B5B">
        <w:rPr>
          <w:rFonts w:ascii="Lucida Sans Unicode" w:hAnsi="Lucida Sans Unicode" w:cs="Lucida Sans Unicode"/>
          <w:sz w:val="20"/>
          <w:szCs w:val="20"/>
        </w:rPr>
        <w:t xml:space="preserve"> que nos ocupa</w:t>
      </w:r>
      <w:r w:rsidR="00AA3965">
        <w:rPr>
          <w:rFonts w:ascii="Lucida Sans Unicode" w:hAnsi="Lucida Sans Unicode" w:cs="Lucida Sans Unicode"/>
          <w:sz w:val="20"/>
          <w:szCs w:val="20"/>
        </w:rPr>
        <w:t>. L</w:t>
      </w:r>
      <w:r w:rsidR="00597D1B" w:rsidRPr="005526F1">
        <w:rPr>
          <w:rFonts w:ascii="Lucida Sans Unicode" w:hAnsi="Lucida Sans Unicode" w:cs="Lucida Sans Unicode"/>
          <w:sz w:val="20"/>
          <w:szCs w:val="20"/>
        </w:rPr>
        <w:t>o anterior</w:t>
      </w:r>
      <w:r w:rsidR="008635DA" w:rsidRPr="005526F1">
        <w:rPr>
          <w:rFonts w:ascii="Lucida Sans Unicode" w:hAnsi="Lucida Sans Unicode" w:cs="Lucida Sans Unicode"/>
          <w:sz w:val="20"/>
          <w:szCs w:val="20"/>
        </w:rPr>
        <w:t>,</w:t>
      </w:r>
      <w:r w:rsidR="00597D1B" w:rsidRPr="005526F1">
        <w:rPr>
          <w:rFonts w:ascii="Lucida Sans Unicode" w:hAnsi="Lucida Sans Unicode" w:cs="Lucida Sans Unicode"/>
          <w:sz w:val="20"/>
          <w:szCs w:val="20"/>
        </w:rPr>
        <w:t xml:space="preserve"> </w:t>
      </w:r>
      <w:r w:rsidR="00256AFE" w:rsidRPr="005526F1">
        <w:rPr>
          <w:rFonts w:ascii="Lucida Sans Unicode" w:hAnsi="Lucida Sans Unicode" w:cs="Lucida Sans Unicode"/>
          <w:sz w:val="20"/>
          <w:szCs w:val="20"/>
        </w:rPr>
        <w:t xml:space="preserve">en atención a la determinación </w:t>
      </w:r>
      <w:r w:rsidR="00A53FF6" w:rsidRPr="005526F1">
        <w:rPr>
          <w:rFonts w:ascii="Lucida Sans Unicode" w:hAnsi="Lucida Sans Unicode" w:cs="Lucida Sans Unicode"/>
          <w:sz w:val="20"/>
          <w:szCs w:val="20"/>
        </w:rPr>
        <w:t>tomada en el acuerdo IEPC-ACG-0</w:t>
      </w:r>
      <w:r w:rsidR="00A7346E" w:rsidRPr="005526F1">
        <w:rPr>
          <w:rFonts w:ascii="Lucida Sans Unicode" w:hAnsi="Lucida Sans Unicode" w:cs="Lucida Sans Unicode"/>
          <w:sz w:val="20"/>
          <w:szCs w:val="20"/>
        </w:rPr>
        <w:t>76</w:t>
      </w:r>
      <w:r w:rsidR="00A53FF6" w:rsidRPr="005526F1">
        <w:rPr>
          <w:rFonts w:ascii="Lucida Sans Unicode" w:hAnsi="Lucida Sans Unicode" w:cs="Lucida Sans Unicode"/>
          <w:sz w:val="20"/>
          <w:szCs w:val="20"/>
        </w:rPr>
        <w:t>/2023,</w:t>
      </w:r>
      <w:r w:rsidR="00E81B3A" w:rsidRPr="005526F1">
        <w:rPr>
          <w:rFonts w:ascii="Lucida Sans Unicode" w:hAnsi="Lucida Sans Unicode" w:cs="Lucida Sans Unicode"/>
          <w:sz w:val="20"/>
          <w:szCs w:val="20"/>
        </w:rPr>
        <w:t xml:space="preserve"> a efecto de dar paso a una nueva integración </w:t>
      </w:r>
      <w:r w:rsidR="00B95C78" w:rsidRPr="005526F1">
        <w:rPr>
          <w:rFonts w:ascii="Lucida Sans Unicode" w:hAnsi="Lucida Sans Unicode" w:cs="Lucida Sans Unicode"/>
          <w:sz w:val="20"/>
          <w:szCs w:val="20"/>
        </w:rPr>
        <w:t xml:space="preserve">de la totalidad de las comisiones, incluso de aquellas de carácter eventual </w:t>
      </w:r>
      <w:r w:rsidR="00FE7A87" w:rsidRPr="005526F1">
        <w:rPr>
          <w:rFonts w:ascii="Lucida Sans Unicode" w:hAnsi="Lucida Sans Unicode" w:cs="Lucida Sans Unicode"/>
          <w:sz w:val="20"/>
          <w:szCs w:val="20"/>
        </w:rPr>
        <w:t xml:space="preserve">que se puedan crear para atender objetivos específicos </w:t>
      </w:r>
      <w:r w:rsidR="006C06E2" w:rsidRPr="005526F1">
        <w:rPr>
          <w:rFonts w:ascii="Lucida Sans Unicode" w:hAnsi="Lucida Sans Unicode" w:cs="Lucida Sans Unicode"/>
          <w:sz w:val="20"/>
          <w:szCs w:val="20"/>
        </w:rPr>
        <w:t xml:space="preserve">del </w:t>
      </w:r>
      <w:r w:rsidR="00DB794E" w:rsidRPr="005526F1">
        <w:rPr>
          <w:rFonts w:ascii="Lucida Sans Unicode" w:hAnsi="Lucida Sans Unicode" w:cs="Lucida Sans Unicode"/>
          <w:sz w:val="20"/>
          <w:szCs w:val="20"/>
        </w:rPr>
        <w:t>P</w:t>
      </w:r>
      <w:r w:rsidR="006C06E2" w:rsidRPr="005526F1">
        <w:rPr>
          <w:rFonts w:ascii="Lucida Sans Unicode" w:hAnsi="Lucida Sans Unicode" w:cs="Lucida Sans Unicode"/>
          <w:sz w:val="20"/>
          <w:szCs w:val="20"/>
        </w:rPr>
        <w:t xml:space="preserve">roceso </w:t>
      </w:r>
      <w:r w:rsidR="00DB794E" w:rsidRPr="005526F1">
        <w:rPr>
          <w:rFonts w:ascii="Lucida Sans Unicode" w:hAnsi="Lucida Sans Unicode" w:cs="Lucida Sans Unicode"/>
          <w:sz w:val="20"/>
          <w:szCs w:val="20"/>
        </w:rPr>
        <w:t>E</w:t>
      </w:r>
      <w:r w:rsidR="006C06E2" w:rsidRPr="005526F1">
        <w:rPr>
          <w:rFonts w:ascii="Lucida Sans Unicode" w:hAnsi="Lucida Sans Unicode" w:cs="Lucida Sans Unicode"/>
          <w:sz w:val="20"/>
          <w:szCs w:val="20"/>
        </w:rPr>
        <w:t xml:space="preserve">lectoral </w:t>
      </w:r>
      <w:r w:rsidR="00DB794E" w:rsidRPr="005526F1">
        <w:rPr>
          <w:rFonts w:ascii="Lucida Sans Unicode" w:hAnsi="Lucida Sans Unicode" w:cs="Lucida Sans Unicode"/>
          <w:sz w:val="20"/>
          <w:szCs w:val="20"/>
        </w:rPr>
        <w:t xml:space="preserve">Concurrente </w:t>
      </w:r>
      <w:r w:rsidR="006C06E2" w:rsidRPr="005526F1">
        <w:rPr>
          <w:rFonts w:ascii="Lucida Sans Unicode" w:hAnsi="Lucida Sans Unicode" w:cs="Lucida Sans Unicode"/>
          <w:sz w:val="20"/>
          <w:szCs w:val="20"/>
        </w:rPr>
        <w:t xml:space="preserve">2023-2024, de conformidad </w:t>
      </w:r>
      <w:r w:rsidR="0045154E" w:rsidRPr="005526F1">
        <w:rPr>
          <w:rFonts w:ascii="Lucida Sans Unicode" w:hAnsi="Lucida Sans Unicode" w:cs="Lucida Sans Unicode"/>
          <w:sz w:val="20"/>
          <w:szCs w:val="20"/>
        </w:rPr>
        <w:t xml:space="preserve">con lo dispuesto en el artículo 136, párrafo 2, del </w:t>
      </w:r>
      <w:r w:rsidR="00F63D57" w:rsidRPr="005526F1">
        <w:rPr>
          <w:rFonts w:ascii="Lucida Sans Unicode" w:hAnsi="Lucida Sans Unicode" w:cs="Lucida Sans Unicode"/>
          <w:sz w:val="20"/>
          <w:szCs w:val="20"/>
        </w:rPr>
        <w:t>Código Electoral del Estado de Jalisco.</w:t>
      </w:r>
    </w:p>
    <w:p w14:paraId="329F0F64" w14:textId="77777777" w:rsidR="00565387" w:rsidRPr="005526F1" w:rsidRDefault="00565387" w:rsidP="0008506B">
      <w:pPr>
        <w:pStyle w:val="Sinespaciado"/>
        <w:spacing w:line="276" w:lineRule="auto"/>
        <w:jc w:val="both"/>
        <w:rPr>
          <w:rFonts w:ascii="Lucida Sans Unicode" w:hAnsi="Lucida Sans Unicode" w:cs="Lucida Sans Unicode"/>
          <w:sz w:val="20"/>
          <w:szCs w:val="20"/>
        </w:rPr>
      </w:pPr>
    </w:p>
    <w:p w14:paraId="41834235" w14:textId="469F36D3" w:rsidR="00035F75" w:rsidRPr="005526F1" w:rsidRDefault="00F63D57"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lastRenderedPageBreak/>
        <w:t xml:space="preserve">Así, </w:t>
      </w:r>
      <w:r w:rsidR="00D34B88" w:rsidRPr="005526F1">
        <w:rPr>
          <w:rFonts w:ascii="Lucida Sans Unicode" w:hAnsi="Lucida Sans Unicode" w:cs="Lucida Sans Unicode"/>
          <w:sz w:val="20"/>
          <w:szCs w:val="20"/>
        </w:rPr>
        <w:t>con la finalidad de dar cumplimiento a la disposición reglamentaria aludida</w:t>
      </w:r>
      <w:r w:rsidR="00791ED2" w:rsidRPr="005526F1">
        <w:rPr>
          <w:rFonts w:ascii="Lucida Sans Unicode" w:hAnsi="Lucida Sans Unicode" w:cs="Lucida Sans Unicode"/>
          <w:sz w:val="20"/>
          <w:szCs w:val="20"/>
        </w:rPr>
        <w:t>,</w:t>
      </w:r>
      <w:r w:rsidR="00661AC1" w:rsidRPr="005526F1">
        <w:rPr>
          <w:rFonts w:ascii="Lucida Sans Unicode" w:hAnsi="Lucida Sans Unicode" w:cs="Lucida Sans Unicode"/>
          <w:sz w:val="20"/>
          <w:szCs w:val="20"/>
        </w:rPr>
        <w:t xml:space="preserve"> a continuación</w:t>
      </w:r>
      <w:r w:rsidR="00791ED2" w:rsidRPr="005526F1">
        <w:rPr>
          <w:rFonts w:ascii="Lucida Sans Unicode" w:hAnsi="Lucida Sans Unicode" w:cs="Lucida Sans Unicode"/>
          <w:sz w:val="20"/>
          <w:szCs w:val="20"/>
        </w:rPr>
        <w:t>,</w:t>
      </w:r>
      <w:r w:rsidR="00661AC1" w:rsidRPr="005526F1">
        <w:rPr>
          <w:rFonts w:ascii="Lucida Sans Unicode" w:hAnsi="Lucida Sans Unicode" w:cs="Lucida Sans Unicode"/>
          <w:sz w:val="20"/>
          <w:szCs w:val="20"/>
        </w:rPr>
        <w:t xml:space="preserve"> se describen de manera enunciativa, las actividades </w:t>
      </w:r>
      <w:r w:rsidR="0094192D" w:rsidRPr="005526F1">
        <w:rPr>
          <w:rFonts w:ascii="Lucida Sans Unicode" w:hAnsi="Lucida Sans Unicode" w:cs="Lucida Sans Unicode"/>
          <w:sz w:val="20"/>
          <w:szCs w:val="20"/>
        </w:rPr>
        <w:t xml:space="preserve">que serán abordadas por la comisión durante el periodo comprendido de </w:t>
      </w:r>
      <w:r w:rsidR="00C161A4" w:rsidRPr="005526F1">
        <w:rPr>
          <w:rFonts w:ascii="Lucida Sans Unicode" w:hAnsi="Lucida Sans Unicode" w:cs="Lucida Sans Unicode"/>
          <w:sz w:val="20"/>
          <w:szCs w:val="20"/>
        </w:rPr>
        <w:t>noviembre</w:t>
      </w:r>
      <w:r w:rsidR="00E73465">
        <w:rPr>
          <w:rFonts w:ascii="Lucida Sans Unicode" w:hAnsi="Lucida Sans Unicode" w:cs="Lucida Sans Unicode"/>
          <w:sz w:val="20"/>
          <w:szCs w:val="20"/>
        </w:rPr>
        <w:t xml:space="preserve"> de 2023</w:t>
      </w:r>
      <w:r w:rsidR="00761C3E" w:rsidRPr="005526F1">
        <w:rPr>
          <w:rFonts w:ascii="Lucida Sans Unicode" w:hAnsi="Lucida Sans Unicode" w:cs="Lucida Sans Unicode"/>
          <w:sz w:val="20"/>
          <w:szCs w:val="20"/>
        </w:rPr>
        <w:t xml:space="preserve"> </w:t>
      </w:r>
      <w:r w:rsidR="00646A32">
        <w:rPr>
          <w:rFonts w:ascii="Lucida Sans Unicode" w:hAnsi="Lucida Sans Unicode" w:cs="Lucida Sans Unicode"/>
          <w:sz w:val="20"/>
          <w:szCs w:val="20"/>
        </w:rPr>
        <w:t>a septiembre</w:t>
      </w:r>
      <w:r w:rsidR="00EF00A4" w:rsidRPr="005526F1">
        <w:rPr>
          <w:rFonts w:ascii="Lucida Sans Unicode" w:hAnsi="Lucida Sans Unicode" w:cs="Lucida Sans Unicode"/>
          <w:sz w:val="20"/>
          <w:szCs w:val="20"/>
        </w:rPr>
        <w:t xml:space="preserve"> de </w:t>
      </w:r>
      <w:r w:rsidR="00761C3E" w:rsidRPr="005526F1">
        <w:rPr>
          <w:rFonts w:ascii="Lucida Sans Unicode" w:hAnsi="Lucida Sans Unicode" w:cs="Lucida Sans Unicode"/>
          <w:sz w:val="20"/>
          <w:szCs w:val="20"/>
        </w:rPr>
        <w:t>2024,</w:t>
      </w:r>
      <w:r w:rsidRPr="005526F1">
        <w:rPr>
          <w:rFonts w:ascii="Lucida Sans Unicode" w:hAnsi="Lucida Sans Unicode" w:cs="Lucida Sans Unicode"/>
          <w:sz w:val="20"/>
          <w:szCs w:val="20"/>
        </w:rPr>
        <w:t xml:space="preserve"> </w:t>
      </w:r>
      <w:r w:rsidR="00203D68" w:rsidRPr="00203D68">
        <w:rPr>
          <w:rFonts w:ascii="Lucida Sans Unicode" w:hAnsi="Lucida Sans Unicode" w:cs="Lucida Sans Unicode"/>
          <w:sz w:val="20"/>
          <w:szCs w:val="20"/>
          <w:lang w:eastAsia="es-MX"/>
        </w:rPr>
        <w:t>en los términos del documento anexo al presente el cual integra este acuerdo</w:t>
      </w:r>
      <w:r w:rsidR="002A03FA">
        <w:rPr>
          <w:rFonts w:ascii="Lucida Sans Unicode" w:hAnsi="Lucida Sans Unicode" w:cs="Lucida Sans Unicode"/>
          <w:sz w:val="20"/>
          <w:szCs w:val="20"/>
        </w:rPr>
        <w:t>.</w:t>
      </w:r>
    </w:p>
    <w:p w14:paraId="3C12949D" w14:textId="77777777" w:rsidR="00CF3499" w:rsidRPr="005526F1" w:rsidRDefault="00CF3499" w:rsidP="0008506B">
      <w:pPr>
        <w:pStyle w:val="Sinespaciado"/>
        <w:spacing w:line="276" w:lineRule="auto"/>
        <w:jc w:val="both"/>
        <w:rPr>
          <w:rFonts w:ascii="Lucida Sans Unicode" w:hAnsi="Lucida Sans Unicode" w:cs="Lucida Sans Unicode"/>
          <w:sz w:val="20"/>
          <w:szCs w:val="20"/>
        </w:rPr>
      </w:pPr>
    </w:p>
    <w:p w14:paraId="3A41B9AC" w14:textId="1ACA505E" w:rsidR="004B6130" w:rsidRPr="005526F1" w:rsidRDefault="00BD4580" w:rsidP="0008506B">
      <w:pPr>
        <w:pStyle w:val="Sinespaciado"/>
        <w:spacing w:line="276" w:lineRule="auto"/>
        <w:jc w:val="both"/>
        <w:rPr>
          <w:rFonts w:ascii="Lucida Sans Unicode" w:hAnsi="Lucida Sans Unicode" w:cs="Lucida Sans Unicode"/>
          <w:sz w:val="20"/>
          <w:szCs w:val="20"/>
          <w:lang w:eastAsia="es-MX"/>
        </w:rPr>
      </w:pPr>
      <w:r w:rsidRPr="005526F1">
        <w:rPr>
          <w:rFonts w:ascii="Lucida Sans Unicode" w:hAnsi="Lucida Sans Unicode" w:cs="Lucida Sans Unicode"/>
          <w:b/>
          <w:bCs/>
          <w:sz w:val="20"/>
          <w:szCs w:val="20"/>
          <w:lang w:eastAsia="es-MX"/>
        </w:rPr>
        <w:t>VI. Propuesta calendario de sesiones</w:t>
      </w:r>
      <w:r w:rsidR="00AF1E8B" w:rsidRPr="005526F1">
        <w:rPr>
          <w:rFonts w:ascii="Lucida Sans Unicode" w:hAnsi="Lucida Sans Unicode" w:cs="Lucida Sans Unicode"/>
          <w:b/>
          <w:bCs/>
          <w:sz w:val="20"/>
          <w:szCs w:val="20"/>
          <w:lang w:eastAsia="es-MX"/>
        </w:rPr>
        <w:t>.</w:t>
      </w:r>
      <w:r w:rsidR="00F85695" w:rsidRPr="005526F1">
        <w:rPr>
          <w:rFonts w:ascii="Lucida Sans Unicode" w:hAnsi="Lucida Sans Unicode" w:cs="Lucida Sans Unicode"/>
          <w:b/>
          <w:bCs/>
          <w:sz w:val="20"/>
          <w:szCs w:val="20"/>
          <w:lang w:eastAsia="es-MX"/>
        </w:rPr>
        <w:t xml:space="preserve"> </w:t>
      </w:r>
      <w:r w:rsidR="006C0F0D" w:rsidRPr="005526F1">
        <w:rPr>
          <w:rFonts w:ascii="Lucida Sans Unicode" w:hAnsi="Lucida Sans Unicode" w:cs="Lucida Sans Unicode"/>
          <w:sz w:val="20"/>
          <w:szCs w:val="20"/>
          <w:lang w:eastAsia="es-MX"/>
        </w:rPr>
        <w:t>S</w:t>
      </w:r>
      <w:r w:rsidR="00F85695" w:rsidRPr="005526F1">
        <w:rPr>
          <w:rFonts w:ascii="Lucida Sans Unicode" w:hAnsi="Lucida Sans Unicode" w:cs="Lucida Sans Unicode"/>
          <w:sz w:val="20"/>
          <w:szCs w:val="20"/>
          <w:lang w:eastAsia="es-MX"/>
        </w:rPr>
        <w:t xml:space="preserve">e establecen como fechas </w:t>
      </w:r>
      <w:r w:rsidR="000A1273" w:rsidRPr="005526F1">
        <w:rPr>
          <w:rFonts w:ascii="Lucida Sans Unicode" w:hAnsi="Lucida Sans Unicode" w:cs="Lucida Sans Unicode"/>
          <w:sz w:val="20"/>
          <w:szCs w:val="20"/>
          <w:lang w:eastAsia="es-MX"/>
        </w:rPr>
        <w:t>para sesionar</w:t>
      </w:r>
      <w:r w:rsidR="006C0F0D" w:rsidRPr="005526F1">
        <w:rPr>
          <w:rFonts w:ascii="Lucida Sans Unicode" w:hAnsi="Lucida Sans Unicode" w:cs="Lucida Sans Unicode"/>
          <w:sz w:val="20"/>
          <w:szCs w:val="20"/>
          <w:lang w:eastAsia="es-MX"/>
        </w:rPr>
        <w:t xml:space="preserve"> de manera ordinaria de esta Comisión, </w:t>
      </w:r>
      <w:r w:rsidR="00EF5A8E" w:rsidRPr="005526F1">
        <w:rPr>
          <w:rFonts w:ascii="Lucida Sans Unicode" w:hAnsi="Lucida Sans Unicode" w:cs="Lucida Sans Unicode"/>
          <w:sz w:val="20"/>
          <w:szCs w:val="20"/>
          <w:lang w:eastAsia="es-MX"/>
        </w:rPr>
        <w:t>la tercera semana de cada mes</w:t>
      </w:r>
      <w:r w:rsidR="00D7261F" w:rsidRPr="005526F1">
        <w:rPr>
          <w:rFonts w:ascii="Lucida Sans Unicode" w:hAnsi="Lucida Sans Unicode" w:cs="Lucida Sans Unicode"/>
          <w:sz w:val="20"/>
          <w:szCs w:val="20"/>
          <w:lang w:eastAsia="es-MX"/>
        </w:rPr>
        <w:t xml:space="preserve"> a partir de la </w:t>
      </w:r>
      <w:r w:rsidR="006E2243" w:rsidRPr="005526F1">
        <w:rPr>
          <w:rFonts w:ascii="Lucida Sans Unicode" w:hAnsi="Lucida Sans Unicode" w:cs="Lucida Sans Unicode"/>
          <w:sz w:val="20"/>
          <w:szCs w:val="20"/>
          <w:lang w:eastAsia="es-MX"/>
        </w:rPr>
        <w:t>fecha de aprobación del presente acuerdo y</w:t>
      </w:r>
      <w:r w:rsidR="006C0F0D" w:rsidRPr="005526F1">
        <w:rPr>
          <w:rFonts w:ascii="Lucida Sans Unicode" w:hAnsi="Lucida Sans Unicode" w:cs="Lucida Sans Unicode"/>
          <w:sz w:val="20"/>
          <w:szCs w:val="20"/>
          <w:lang w:eastAsia="es-MX"/>
        </w:rPr>
        <w:t xml:space="preserve"> hasta </w:t>
      </w:r>
      <w:r w:rsidR="00200671">
        <w:rPr>
          <w:rFonts w:ascii="Lucida Sans Unicode" w:hAnsi="Lucida Sans Unicode" w:cs="Lucida Sans Unicode"/>
          <w:sz w:val="20"/>
          <w:szCs w:val="20"/>
          <w:lang w:eastAsia="es-MX"/>
        </w:rPr>
        <w:t>septiembre</w:t>
      </w:r>
      <w:r w:rsidR="00092759" w:rsidRPr="005526F1">
        <w:rPr>
          <w:rFonts w:ascii="Lucida Sans Unicode" w:hAnsi="Lucida Sans Unicode" w:cs="Lucida Sans Unicode"/>
          <w:sz w:val="20"/>
          <w:szCs w:val="20"/>
          <w:lang w:eastAsia="es-MX"/>
        </w:rPr>
        <w:t xml:space="preserve"> de </w:t>
      </w:r>
      <w:r w:rsidR="006C0F0D" w:rsidRPr="005526F1">
        <w:rPr>
          <w:rFonts w:ascii="Lucida Sans Unicode" w:hAnsi="Lucida Sans Unicode" w:cs="Lucida Sans Unicode"/>
          <w:sz w:val="20"/>
          <w:szCs w:val="20"/>
          <w:lang w:eastAsia="es-MX"/>
        </w:rPr>
        <w:t>2024</w:t>
      </w:r>
      <w:r w:rsidR="002364A7" w:rsidRPr="005526F1">
        <w:rPr>
          <w:rFonts w:ascii="Lucida Sans Unicode" w:hAnsi="Lucida Sans Unicode" w:cs="Lucida Sans Unicode"/>
          <w:sz w:val="20"/>
          <w:szCs w:val="20"/>
          <w:lang w:eastAsia="es-MX"/>
        </w:rPr>
        <w:t xml:space="preserve">, con el objeto de </w:t>
      </w:r>
      <w:r w:rsidR="006C0F0D" w:rsidRPr="005526F1">
        <w:rPr>
          <w:rFonts w:ascii="Lucida Sans Unicode" w:hAnsi="Lucida Sans Unicode" w:cs="Lucida Sans Unicode"/>
          <w:sz w:val="20"/>
          <w:szCs w:val="20"/>
          <w:lang w:eastAsia="es-MX"/>
        </w:rPr>
        <w:t xml:space="preserve">dar cumplimiento al </w:t>
      </w:r>
      <w:r w:rsidR="006E2243" w:rsidRPr="005526F1">
        <w:rPr>
          <w:rFonts w:ascii="Lucida Sans Unicode" w:hAnsi="Lucida Sans Unicode" w:cs="Lucida Sans Unicode"/>
          <w:sz w:val="20"/>
          <w:szCs w:val="20"/>
          <w:lang w:eastAsia="es-MX"/>
        </w:rPr>
        <w:t>p</w:t>
      </w:r>
      <w:r w:rsidR="00413B03" w:rsidRPr="005526F1">
        <w:rPr>
          <w:rFonts w:ascii="Lucida Sans Unicode" w:hAnsi="Lucida Sans Unicode" w:cs="Lucida Sans Unicode"/>
          <w:sz w:val="20"/>
          <w:szCs w:val="20"/>
          <w:lang w:eastAsia="es-MX"/>
        </w:rPr>
        <w:t>rograma</w:t>
      </w:r>
      <w:r w:rsidR="006C0F0D" w:rsidRPr="005526F1">
        <w:rPr>
          <w:rFonts w:ascii="Lucida Sans Unicode" w:hAnsi="Lucida Sans Unicode" w:cs="Lucida Sans Unicode"/>
          <w:sz w:val="20"/>
          <w:szCs w:val="20"/>
          <w:lang w:eastAsia="es-MX"/>
        </w:rPr>
        <w:t xml:space="preserve"> de </w:t>
      </w:r>
      <w:r w:rsidR="006E2243" w:rsidRPr="005526F1">
        <w:rPr>
          <w:rFonts w:ascii="Lucida Sans Unicode" w:hAnsi="Lucida Sans Unicode" w:cs="Lucida Sans Unicode"/>
          <w:sz w:val="20"/>
          <w:szCs w:val="20"/>
          <w:lang w:eastAsia="es-MX"/>
        </w:rPr>
        <w:t>t</w:t>
      </w:r>
      <w:r w:rsidR="006C0F0D" w:rsidRPr="005526F1">
        <w:rPr>
          <w:rFonts w:ascii="Lucida Sans Unicode" w:hAnsi="Lucida Sans Unicode" w:cs="Lucida Sans Unicode"/>
          <w:sz w:val="20"/>
          <w:szCs w:val="20"/>
          <w:lang w:eastAsia="es-MX"/>
        </w:rPr>
        <w:t xml:space="preserve">rabajo </w:t>
      </w:r>
      <w:r w:rsidR="00413B03" w:rsidRPr="005526F1">
        <w:rPr>
          <w:rFonts w:ascii="Lucida Sans Unicode" w:hAnsi="Lucida Sans Unicode" w:cs="Lucida Sans Unicode"/>
          <w:sz w:val="20"/>
          <w:szCs w:val="20"/>
          <w:lang w:eastAsia="es-MX"/>
        </w:rPr>
        <w:t xml:space="preserve">contenido en el </w:t>
      </w:r>
      <w:r w:rsidR="00701882">
        <w:rPr>
          <w:rFonts w:ascii="Lucida Sans Unicode" w:hAnsi="Lucida Sans Unicode" w:cs="Lucida Sans Unicode"/>
          <w:sz w:val="20"/>
          <w:szCs w:val="20"/>
          <w:lang w:eastAsia="es-MX"/>
        </w:rPr>
        <w:t>Anexo</w:t>
      </w:r>
      <w:r w:rsidR="006C0F0D" w:rsidRPr="005526F1">
        <w:rPr>
          <w:rFonts w:ascii="Lucida Sans Unicode" w:hAnsi="Lucida Sans Unicode" w:cs="Lucida Sans Unicode"/>
          <w:sz w:val="20"/>
          <w:szCs w:val="20"/>
          <w:lang w:eastAsia="es-MX"/>
        </w:rPr>
        <w:t>.</w:t>
      </w:r>
    </w:p>
    <w:p w14:paraId="4E04B83B" w14:textId="77777777" w:rsidR="00837DB9" w:rsidRPr="005526F1" w:rsidRDefault="00837DB9" w:rsidP="0008506B">
      <w:pPr>
        <w:pStyle w:val="Sinespaciado"/>
        <w:spacing w:line="276" w:lineRule="auto"/>
        <w:jc w:val="both"/>
        <w:rPr>
          <w:rFonts w:ascii="Lucida Sans Unicode" w:hAnsi="Lucida Sans Unicode" w:cs="Lucida Sans Unicode"/>
          <w:sz w:val="20"/>
          <w:szCs w:val="20"/>
          <w:lang w:eastAsia="es-MX"/>
        </w:rPr>
      </w:pPr>
    </w:p>
    <w:p w14:paraId="7C43876E" w14:textId="59317632" w:rsidR="004E59CB" w:rsidRPr="005526F1" w:rsidRDefault="00A85709" w:rsidP="0008506B">
      <w:pPr>
        <w:pStyle w:val="Sinespaciado"/>
        <w:spacing w:line="276" w:lineRule="auto"/>
        <w:jc w:val="both"/>
        <w:rPr>
          <w:rFonts w:ascii="Lucida Sans Unicode" w:hAnsi="Lucida Sans Unicode" w:cs="Lucida Sans Unicode"/>
          <w:sz w:val="20"/>
          <w:szCs w:val="20"/>
          <w:lang w:eastAsia="es-MX"/>
        </w:rPr>
      </w:pPr>
      <w:r w:rsidRPr="005526F1">
        <w:rPr>
          <w:rFonts w:ascii="Lucida Sans Unicode" w:hAnsi="Lucida Sans Unicode" w:cs="Lucida Sans Unicode"/>
          <w:b/>
          <w:bCs/>
          <w:sz w:val="20"/>
          <w:szCs w:val="20"/>
          <w:lang w:eastAsia="es-MX"/>
        </w:rPr>
        <w:t>VII. Instrucción a la Secretaría Técnica</w:t>
      </w:r>
      <w:r w:rsidR="00B5028F" w:rsidRPr="005526F1">
        <w:rPr>
          <w:rFonts w:ascii="Lucida Sans Unicode" w:hAnsi="Lucida Sans Unicode" w:cs="Lucida Sans Unicode"/>
          <w:b/>
          <w:bCs/>
          <w:sz w:val="20"/>
          <w:szCs w:val="20"/>
          <w:lang w:eastAsia="es-MX"/>
        </w:rPr>
        <w:t>.</w:t>
      </w:r>
      <w:r w:rsidR="00BF480F" w:rsidRPr="005526F1">
        <w:rPr>
          <w:rFonts w:ascii="Lucida Sans Unicode" w:hAnsi="Lucida Sans Unicode" w:cs="Lucida Sans Unicode"/>
          <w:b/>
          <w:bCs/>
          <w:sz w:val="20"/>
          <w:szCs w:val="20"/>
          <w:lang w:eastAsia="es-MX"/>
        </w:rPr>
        <w:t xml:space="preserve"> </w:t>
      </w:r>
      <w:r w:rsidR="00513648" w:rsidRPr="005526F1">
        <w:rPr>
          <w:rFonts w:ascii="Lucida Sans Unicode" w:hAnsi="Lucida Sans Unicode" w:cs="Lucida Sans Unicode"/>
          <w:sz w:val="20"/>
          <w:szCs w:val="20"/>
          <w:lang w:eastAsia="es-MX"/>
        </w:rPr>
        <w:t>A</w:t>
      </w:r>
      <w:r w:rsidR="00EF662D" w:rsidRPr="005526F1">
        <w:rPr>
          <w:rFonts w:ascii="Lucida Sans Unicode" w:hAnsi="Lucida Sans Unicode" w:cs="Lucida Sans Unicode"/>
          <w:sz w:val="20"/>
          <w:szCs w:val="20"/>
          <w:lang w:eastAsia="es-MX"/>
        </w:rPr>
        <w:t xml:space="preserve">probado el presente acuerdo, se hace necesario </w:t>
      </w:r>
      <w:r w:rsidR="004E59CB" w:rsidRPr="005526F1">
        <w:rPr>
          <w:rFonts w:ascii="Lucida Sans Unicode" w:hAnsi="Lucida Sans Unicode" w:cs="Lucida Sans Unicode"/>
          <w:sz w:val="20"/>
          <w:szCs w:val="20"/>
          <w:lang w:eastAsia="es-MX"/>
        </w:rPr>
        <w:t>instruir a la Secretaría Técnica para que</w:t>
      </w:r>
      <w:r w:rsidR="004155EC" w:rsidRPr="005526F1">
        <w:rPr>
          <w:rFonts w:ascii="Lucida Sans Unicode" w:hAnsi="Lucida Sans Unicode" w:cs="Lucida Sans Unicode"/>
          <w:sz w:val="20"/>
          <w:szCs w:val="20"/>
          <w:lang w:eastAsia="es-MX"/>
        </w:rPr>
        <w:t>,</w:t>
      </w:r>
      <w:r w:rsidR="00FF4858" w:rsidRPr="005526F1">
        <w:rPr>
          <w:rFonts w:ascii="Lucida Sans Unicode" w:hAnsi="Lucida Sans Unicode" w:cs="Lucida Sans Unicode"/>
          <w:sz w:val="20"/>
          <w:szCs w:val="20"/>
          <w:lang w:eastAsia="es-MX"/>
        </w:rPr>
        <w:t xml:space="preserve"> a la brevedad posible</w:t>
      </w:r>
      <w:r w:rsidR="00896487" w:rsidRPr="005526F1">
        <w:rPr>
          <w:rFonts w:ascii="Lucida Sans Unicode" w:hAnsi="Lucida Sans Unicode" w:cs="Lucida Sans Unicode"/>
          <w:sz w:val="20"/>
          <w:szCs w:val="20"/>
          <w:lang w:eastAsia="es-MX"/>
        </w:rPr>
        <w:t>,</w:t>
      </w:r>
      <w:r w:rsidR="00FF4858" w:rsidRPr="005526F1">
        <w:rPr>
          <w:rFonts w:ascii="Lucida Sans Unicode" w:hAnsi="Lucida Sans Unicode" w:cs="Lucida Sans Unicode"/>
          <w:sz w:val="20"/>
          <w:szCs w:val="20"/>
          <w:lang w:eastAsia="es-MX"/>
        </w:rPr>
        <w:t xml:space="preserve"> remita el programa de trabajo </w:t>
      </w:r>
      <w:r w:rsidR="00123A9D" w:rsidRPr="005526F1">
        <w:rPr>
          <w:rFonts w:ascii="Lucida Sans Unicode" w:hAnsi="Lucida Sans Unicode" w:cs="Lucida Sans Unicode"/>
          <w:sz w:val="20"/>
          <w:szCs w:val="20"/>
          <w:lang w:eastAsia="es-MX"/>
        </w:rPr>
        <w:t xml:space="preserve">determinado en el Considerando </w:t>
      </w:r>
      <w:r w:rsidR="00FD2E9F" w:rsidRPr="005526F1">
        <w:rPr>
          <w:rFonts w:ascii="Lucida Sans Unicode" w:hAnsi="Lucida Sans Unicode" w:cs="Lucida Sans Unicode"/>
          <w:sz w:val="20"/>
          <w:szCs w:val="20"/>
          <w:lang w:eastAsia="es-MX"/>
        </w:rPr>
        <w:t>V</w:t>
      </w:r>
      <w:r w:rsidR="004E59CB" w:rsidRPr="005526F1">
        <w:rPr>
          <w:rFonts w:ascii="Lucida Sans Unicode" w:hAnsi="Lucida Sans Unicode" w:cs="Lucida Sans Unicode"/>
          <w:sz w:val="20"/>
          <w:szCs w:val="20"/>
        </w:rPr>
        <w:t xml:space="preserve">, a la Secretaría Ejecutiva, </w:t>
      </w:r>
      <w:r w:rsidR="00273124" w:rsidRPr="005526F1">
        <w:rPr>
          <w:rFonts w:ascii="Lucida Sans Unicode" w:hAnsi="Lucida Sans Unicode" w:cs="Lucida Sans Unicode"/>
          <w:sz w:val="20"/>
          <w:szCs w:val="20"/>
        </w:rPr>
        <w:t>para que</w:t>
      </w:r>
      <w:r w:rsidR="00620C83" w:rsidRPr="005526F1">
        <w:rPr>
          <w:rFonts w:ascii="Lucida Sans Unicode" w:hAnsi="Lucida Sans Unicode" w:cs="Lucida Sans Unicode"/>
          <w:sz w:val="20"/>
          <w:szCs w:val="20"/>
        </w:rPr>
        <w:t>,</w:t>
      </w:r>
      <w:r w:rsidR="00273124" w:rsidRPr="005526F1">
        <w:rPr>
          <w:rFonts w:ascii="Lucida Sans Unicode" w:hAnsi="Lucida Sans Unicode" w:cs="Lucida Sans Unicode"/>
          <w:sz w:val="20"/>
          <w:szCs w:val="20"/>
        </w:rPr>
        <w:t xml:space="preserve"> </w:t>
      </w:r>
      <w:r w:rsidR="004E59CB" w:rsidRPr="005526F1">
        <w:rPr>
          <w:rFonts w:ascii="Lucida Sans Unicode" w:hAnsi="Lucida Sans Unicode" w:cs="Lucida Sans Unicode"/>
          <w:sz w:val="20"/>
          <w:szCs w:val="20"/>
        </w:rPr>
        <w:t>en su oportunidad</w:t>
      </w:r>
      <w:r w:rsidR="00620C83"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se someta a consideración de l</w:t>
      </w:r>
      <w:r w:rsidR="007D52CA" w:rsidRPr="005526F1">
        <w:rPr>
          <w:rFonts w:ascii="Lucida Sans Unicode" w:hAnsi="Lucida Sans Unicode" w:cs="Lucida Sans Unicode"/>
          <w:sz w:val="20"/>
          <w:szCs w:val="20"/>
        </w:rPr>
        <w:t>a</w:t>
      </w:r>
      <w:r w:rsidR="004E59CB" w:rsidRPr="005526F1">
        <w:rPr>
          <w:rFonts w:ascii="Lucida Sans Unicode" w:hAnsi="Lucida Sans Unicode" w:cs="Lucida Sans Unicode"/>
          <w:sz w:val="20"/>
          <w:szCs w:val="20"/>
        </w:rPr>
        <w:t xml:space="preserve">s </w:t>
      </w:r>
      <w:r w:rsidR="007D52CA" w:rsidRPr="005526F1">
        <w:rPr>
          <w:rFonts w:ascii="Lucida Sans Unicode" w:hAnsi="Lucida Sans Unicode" w:cs="Lucida Sans Unicode"/>
          <w:sz w:val="20"/>
          <w:szCs w:val="20"/>
        </w:rPr>
        <w:t>personas i</w:t>
      </w:r>
      <w:r w:rsidR="004E59CB" w:rsidRPr="005526F1">
        <w:rPr>
          <w:rFonts w:ascii="Lucida Sans Unicode" w:hAnsi="Lucida Sans Unicode" w:cs="Lucida Sans Unicode"/>
          <w:sz w:val="20"/>
          <w:szCs w:val="20"/>
        </w:rPr>
        <w:t>ntegrantes del Consejo General</w:t>
      </w:r>
      <w:r w:rsidR="00327972"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w:t>
      </w:r>
      <w:r w:rsidR="007D52CA" w:rsidRPr="005526F1">
        <w:rPr>
          <w:rFonts w:ascii="Lucida Sans Unicode" w:hAnsi="Lucida Sans Unicode" w:cs="Lucida Sans Unicode"/>
          <w:sz w:val="20"/>
          <w:szCs w:val="20"/>
        </w:rPr>
        <w:t>para su</w:t>
      </w:r>
      <w:r w:rsidR="00327972" w:rsidRPr="005526F1">
        <w:rPr>
          <w:rFonts w:ascii="Lucida Sans Unicode" w:hAnsi="Lucida Sans Unicode" w:cs="Lucida Sans Unicode"/>
          <w:sz w:val="20"/>
          <w:szCs w:val="20"/>
        </w:rPr>
        <w:t xml:space="preserve"> aprobación</w:t>
      </w:r>
      <w:r w:rsidR="004E59CB" w:rsidRPr="005526F1">
        <w:rPr>
          <w:rFonts w:ascii="Lucida Sans Unicode" w:hAnsi="Lucida Sans Unicode" w:cs="Lucida Sans Unicode"/>
          <w:sz w:val="20"/>
          <w:szCs w:val="20"/>
        </w:rPr>
        <w:t xml:space="preserve">. </w:t>
      </w:r>
    </w:p>
    <w:p w14:paraId="45AF70E9"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eastAsia="es-MX"/>
        </w:rPr>
      </w:pPr>
    </w:p>
    <w:p w14:paraId="768B6E7C" w14:textId="0C074043"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Por los argumentos y razonamientos antes vertidos y con fundamento en los artículos </w:t>
      </w:r>
      <w:r w:rsidR="00327972" w:rsidRPr="005526F1">
        <w:rPr>
          <w:rFonts w:ascii="Lucida Sans Unicode" w:hAnsi="Lucida Sans Unicode" w:cs="Lucida Sans Unicode"/>
          <w:sz w:val="20"/>
          <w:szCs w:val="20"/>
        </w:rPr>
        <w:t>28</w:t>
      </w:r>
      <w:r w:rsidRPr="005526F1">
        <w:rPr>
          <w:rFonts w:ascii="Lucida Sans Unicode" w:hAnsi="Lucida Sans Unicode" w:cs="Lucida Sans Unicode"/>
          <w:sz w:val="20"/>
          <w:szCs w:val="20"/>
        </w:rPr>
        <w:t>, párrafo 1, fracción I del Reglamento Interior del Instituto Electoral y de Participación Ciudadana del Estado de Jalisco, en relación con el numeral 136, párrafo 6</w:t>
      </w:r>
      <w:r w:rsidR="004E59CB" w:rsidRPr="005526F1">
        <w:rPr>
          <w:rFonts w:ascii="Lucida Sans Unicode" w:hAnsi="Lucida Sans Unicode" w:cs="Lucida Sans Unicode"/>
          <w:sz w:val="20"/>
          <w:szCs w:val="20"/>
        </w:rPr>
        <w:t>,</w:t>
      </w:r>
      <w:r w:rsidRPr="005526F1">
        <w:rPr>
          <w:rFonts w:ascii="Lucida Sans Unicode" w:hAnsi="Lucida Sans Unicode" w:cs="Lucida Sans Unicode"/>
          <w:sz w:val="20"/>
          <w:szCs w:val="20"/>
        </w:rPr>
        <w:t xml:space="preserve"> del Código Electoral del Estado de Jalisco, esta Comisión emite el siguiente</w:t>
      </w:r>
    </w:p>
    <w:p w14:paraId="5E1A9510"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3CD57721"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lang w:val="pt-PT"/>
        </w:rPr>
      </w:pPr>
      <w:r w:rsidRPr="005526F1">
        <w:rPr>
          <w:rFonts w:ascii="Lucida Sans Unicode" w:hAnsi="Lucida Sans Unicode" w:cs="Lucida Sans Unicode"/>
          <w:b/>
          <w:sz w:val="20"/>
          <w:szCs w:val="20"/>
          <w:lang w:val="pt-PT"/>
        </w:rPr>
        <w:t>A C U E R D O:</w:t>
      </w:r>
    </w:p>
    <w:p w14:paraId="6448118A"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val="pt-PT"/>
        </w:rPr>
      </w:pPr>
    </w:p>
    <w:p w14:paraId="3BD5D232" w14:textId="0FF24C71"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lang w:val="pt-PT"/>
        </w:rPr>
        <w:t>Primero.</w:t>
      </w:r>
      <w:r w:rsidRPr="005526F1">
        <w:rPr>
          <w:rFonts w:ascii="Lucida Sans Unicode" w:hAnsi="Lucida Sans Unicode" w:cs="Lucida Sans Unicode"/>
          <w:sz w:val="20"/>
          <w:szCs w:val="20"/>
          <w:lang w:val="pt-PT"/>
        </w:rPr>
        <w:t xml:space="preserve"> </w:t>
      </w:r>
      <w:r w:rsidRPr="005526F1">
        <w:rPr>
          <w:rFonts w:ascii="Lucida Sans Unicode" w:hAnsi="Lucida Sans Unicode" w:cs="Lucida Sans Unicode"/>
          <w:sz w:val="20"/>
          <w:szCs w:val="20"/>
        </w:rPr>
        <w:t xml:space="preserve">Se </w:t>
      </w:r>
      <w:r w:rsidR="000424EF">
        <w:rPr>
          <w:rFonts w:ascii="Lucida Sans Unicode" w:hAnsi="Lucida Sans Unicode" w:cs="Lucida Sans Unicode"/>
          <w:sz w:val="20"/>
          <w:szCs w:val="20"/>
        </w:rPr>
        <w:t xml:space="preserve">aprueba </w:t>
      </w:r>
      <w:r w:rsidRPr="005526F1">
        <w:rPr>
          <w:rFonts w:ascii="Lucida Sans Unicode" w:hAnsi="Lucida Sans Unicode" w:cs="Lucida Sans Unicode"/>
          <w:sz w:val="20"/>
          <w:szCs w:val="20"/>
        </w:rPr>
        <w:t>propone</w:t>
      </w:r>
      <w:r w:rsidR="00956994">
        <w:rPr>
          <w:rFonts w:ascii="Lucida Sans Unicode" w:hAnsi="Lucida Sans Unicode" w:cs="Lucida Sans Unicode"/>
          <w:sz w:val="20"/>
          <w:szCs w:val="20"/>
        </w:rPr>
        <w:t>r</w:t>
      </w:r>
      <w:r w:rsidRPr="005526F1">
        <w:rPr>
          <w:rFonts w:ascii="Lucida Sans Unicode" w:hAnsi="Lucida Sans Unicode" w:cs="Lucida Sans Unicode"/>
          <w:sz w:val="20"/>
          <w:szCs w:val="20"/>
        </w:rPr>
        <w:t xml:space="preserve"> al Consejo General </w:t>
      </w:r>
      <w:r w:rsidR="008A50EF" w:rsidRPr="005526F1">
        <w:rPr>
          <w:rFonts w:ascii="Lucida Sans Unicode" w:hAnsi="Lucida Sans Unicode" w:cs="Lucida Sans Unicode"/>
          <w:sz w:val="20"/>
          <w:szCs w:val="20"/>
        </w:rPr>
        <w:t xml:space="preserve">el </w:t>
      </w:r>
      <w:r w:rsidR="0006572D" w:rsidRPr="005526F1">
        <w:rPr>
          <w:rFonts w:ascii="Lucida Sans Unicode" w:hAnsi="Lucida Sans Unicode" w:cs="Lucida Sans Unicode"/>
          <w:sz w:val="20"/>
          <w:szCs w:val="20"/>
        </w:rPr>
        <w:t>p</w:t>
      </w:r>
      <w:r w:rsidR="008A50EF" w:rsidRPr="005526F1">
        <w:rPr>
          <w:rFonts w:ascii="Lucida Sans Unicode" w:hAnsi="Lucida Sans Unicode" w:cs="Lucida Sans Unicode"/>
          <w:sz w:val="20"/>
          <w:szCs w:val="20"/>
        </w:rPr>
        <w:t>rograma</w:t>
      </w:r>
      <w:r w:rsidRPr="005526F1">
        <w:rPr>
          <w:rFonts w:ascii="Lucida Sans Unicode" w:hAnsi="Lucida Sans Unicode" w:cs="Lucida Sans Unicode"/>
          <w:sz w:val="20"/>
          <w:szCs w:val="20"/>
        </w:rPr>
        <w:t xml:space="preserve"> de </w:t>
      </w:r>
      <w:r w:rsidR="0006572D" w:rsidRPr="005526F1">
        <w:rPr>
          <w:rFonts w:ascii="Lucida Sans Unicode" w:hAnsi="Lucida Sans Unicode" w:cs="Lucida Sans Unicode"/>
          <w:sz w:val="20"/>
          <w:szCs w:val="20"/>
        </w:rPr>
        <w:t>t</w:t>
      </w:r>
      <w:r w:rsidRPr="005526F1">
        <w:rPr>
          <w:rFonts w:ascii="Lucida Sans Unicode" w:hAnsi="Lucida Sans Unicode" w:cs="Lucida Sans Unicode"/>
          <w:sz w:val="20"/>
          <w:szCs w:val="20"/>
        </w:rPr>
        <w:t>rabajo para la gestión de los asuntos competencia de la Comisión</w:t>
      </w:r>
      <w:r w:rsidR="00D44F56" w:rsidRPr="005526F1">
        <w:rPr>
          <w:rFonts w:ascii="Lucida Sans Unicode" w:hAnsi="Lucida Sans Unicode" w:cs="Lucida Sans Unicode"/>
          <w:sz w:val="20"/>
          <w:szCs w:val="20"/>
        </w:rPr>
        <w:t xml:space="preserve"> de </w:t>
      </w:r>
      <w:r w:rsidR="00D44F56" w:rsidRPr="00606B31">
        <w:rPr>
          <w:rFonts w:ascii="Lucida Sans Unicode" w:hAnsi="Lucida Sans Unicode" w:cs="Lucida Sans Unicode"/>
          <w:bCs/>
          <w:sz w:val="20"/>
          <w:szCs w:val="20"/>
        </w:rPr>
        <w:t>Informática y Uso de Tecnologías</w:t>
      </w:r>
      <w:r w:rsidRPr="005526F1">
        <w:rPr>
          <w:rFonts w:ascii="Lucida Sans Unicode" w:hAnsi="Lucida Sans Unicode" w:cs="Lucida Sans Unicode"/>
          <w:sz w:val="20"/>
          <w:szCs w:val="20"/>
        </w:rPr>
        <w:t xml:space="preserve">, para el periodo comprendido de </w:t>
      </w:r>
      <w:r w:rsidR="00444D93" w:rsidRPr="005526F1">
        <w:rPr>
          <w:rFonts w:ascii="Lucida Sans Unicode" w:hAnsi="Lucida Sans Unicode" w:cs="Lucida Sans Unicode"/>
          <w:sz w:val="20"/>
          <w:szCs w:val="20"/>
        </w:rPr>
        <w:t xml:space="preserve">noviembre </w:t>
      </w:r>
      <w:r w:rsidRPr="005526F1">
        <w:rPr>
          <w:rFonts w:ascii="Lucida Sans Unicode" w:hAnsi="Lucida Sans Unicode" w:cs="Lucida Sans Unicode"/>
          <w:sz w:val="20"/>
          <w:szCs w:val="20"/>
        </w:rPr>
        <w:t>de 202</w:t>
      </w:r>
      <w:r w:rsidR="00EA309B" w:rsidRPr="005526F1">
        <w:rPr>
          <w:rFonts w:ascii="Lucida Sans Unicode" w:hAnsi="Lucida Sans Unicode" w:cs="Lucida Sans Unicode"/>
          <w:sz w:val="20"/>
          <w:szCs w:val="20"/>
        </w:rPr>
        <w:t>3</w:t>
      </w:r>
      <w:r w:rsidR="008A50EF" w:rsidRPr="005526F1">
        <w:rPr>
          <w:rFonts w:ascii="Lucida Sans Unicode" w:hAnsi="Lucida Sans Unicode" w:cs="Lucida Sans Unicode"/>
          <w:sz w:val="20"/>
          <w:szCs w:val="20"/>
        </w:rPr>
        <w:t xml:space="preserve"> </w:t>
      </w:r>
      <w:r w:rsidR="00956994">
        <w:rPr>
          <w:rFonts w:ascii="Lucida Sans Unicode" w:hAnsi="Lucida Sans Unicode" w:cs="Lucida Sans Unicode"/>
          <w:sz w:val="20"/>
          <w:szCs w:val="20"/>
        </w:rPr>
        <w:t>a septiembre</w:t>
      </w:r>
      <w:r w:rsidR="00444D93" w:rsidRPr="005526F1">
        <w:rPr>
          <w:rFonts w:ascii="Lucida Sans Unicode" w:hAnsi="Lucida Sans Unicode" w:cs="Lucida Sans Unicode"/>
          <w:sz w:val="20"/>
          <w:szCs w:val="20"/>
        </w:rPr>
        <w:t xml:space="preserve"> de </w:t>
      </w:r>
      <w:r w:rsidR="008A50EF" w:rsidRPr="005526F1">
        <w:rPr>
          <w:rFonts w:ascii="Lucida Sans Unicode" w:hAnsi="Lucida Sans Unicode" w:cs="Lucida Sans Unicode"/>
          <w:sz w:val="20"/>
          <w:szCs w:val="20"/>
        </w:rPr>
        <w:t>2024</w:t>
      </w:r>
      <w:r w:rsidRPr="005526F1">
        <w:rPr>
          <w:rFonts w:ascii="Lucida Sans Unicode" w:hAnsi="Lucida Sans Unicode" w:cs="Lucida Sans Unicode"/>
          <w:sz w:val="20"/>
          <w:szCs w:val="20"/>
        </w:rPr>
        <w:t>, en términos del conside</w:t>
      </w:r>
      <w:r w:rsidR="00F513FD" w:rsidRPr="005526F1">
        <w:rPr>
          <w:rFonts w:ascii="Lucida Sans Unicode" w:hAnsi="Lucida Sans Unicode" w:cs="Lucida Sans Unicode"/>
          <w:sz w:val="20"/>
          <w:szCs w:val="20"/>
        </w:rPr>
        <w:t xml:space="preserve">rando </w:t>
      </w:r>
      <w:r w:rsidRPr="005526F1">
        <w:rPr>
          <w:rFonts w:ascii="Lucida Sans Unicode" w:hAnsi="Lucida Sans Unicode" w:cs="Lucida Sans Unicode"/>
          <w:b/>
          <w:sz w:val="20"/>
          <w:szCs w:val="20"/>
        </w:rPr>
        <w:t>V</w:t>
      </w:r>
      <w:r w:rsidRPr="005526F1">
        <w:rPr>
          <w:rFonts w:ascii="Lucida Sans Unicode" w:hAnsi="Lucida Sans Unicode" w:cs="Lucida Sans Unicode"/>
          <w:sz w:val="20"/>
          <w:szCs w:val="20"/>
        </w:rPr>
        <w:t xml:space="preserve"> del presente acuerdo.</w:t>
      </w:r>
    </w:p>
    <w:p w14:paraId="14ED93B2"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7947CABC" w14:textId="54C61B69"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Segundo.</w:t>
      </w:r>
      <w:r w:rsidRPr="005526F1">
        <w:rPr>
          <w:rFonts w:ascii="Lucida Sans Unicode" w:hAnsi="Lucida Sans Unicode" w:cs="Lucida Sans Unicode"/>
          <w:sz w:val="20"/>
          <w:szCs w:val="20"/>
        </w:rPr>
        <w:t xml:space="preserve"> </w:t>
      </w:r>
      <w:r w:rsidR="004E59CB" w:rsidRPr="005526F1">
        <w:rPr>
          <w:rFonts w:ascii="Lucida Sans Unicode" w:hAnsi="Lucida Sans Unicode" w:cs="Lucida Sans Unicode"/>
          <w:sz w:val="20"/>
          <w:szCs w:val="20"/>
        </w:rPr>
        <w:t xml:space="preserve">Se instruye a la Secretaría Técnica para que </w:t>
      </w:r>
      <w:r w:rsidR="005965A8" w:rsidRPr="005526F1">
        <w:rPr>
          <w:rFonts w:ascii="Lucida Sans Unicode" w:hAnsi="Lucida Sans Unicode" w:cs="Lucida Sans Unicode"/>
          <w:sz w:val="20"/>
          <w:szCs w:val="20"/>
        </w:rPr>
        <w:t xml:space="preserve">a la brevedad posible </w:t>
      </w:r>
      <w:r w:rsidR="000E7F8B" w:rsidRPr="005526F1">
        <w:rPr>
          <w:rFonts w:ascii="Lucida Sans Unicode" w:hAnsi="Lucida Sans Unicode" w:cs="Lucida Sans Unicode"/>
          <w:sz w:val="20"/>
          <w:szCs w:val="20"/>
        </w:rPr>
        <w:t xml:space="preserve">remita el </w:t>
      </w:r>
      <w:r w:rsidR="00B64BC9" w:rsidRPr="005526F1">
        <w:rPr>
          <w:rFonts w:ascii="Lucida Sans Unicode" w:hAnsi="Lucida Sans Unicode" w:cs="Lucida Sans Unicode"/>
          <w:sz w:val="20"/>
          <w:szCs w:val="20"/>
        </w:rPr>
        <w:t>p</w:t>
      </w:r>
      <w:r w:rsidR="000E7F8B" w:rsidRPr="005526F1">
        <w:rPr>
          <w:rFonts w:ascii="Lucida Sans Unicode" w:hAnsi="Lucida Sans Unicode" w:cs="Lucida Sans Unicode"/>
          <w:sz w:val="20"/>
          <w:szCs w:val="20"/>
        </w:rPr>
        <w:t xml:space="preserve">rograma de </w:t>
      </w:r>
      <w:r w:rsidR="00B64BC9" w:rsidRPr="005526F1">
        <w:rPr>
          <w:rFonts w:ascii="Lucida Sans Unicode" w:hAnsi="Lucida Sans Unicode" w:cs="Lucida Sans Unicode"/>
          <w:sz w:val="20"/>
          <w:szCs w:val="20"/>
        </w:rPr>
        <w:t>t</w:t>
      </w:r>
      <w:r w:rsidR="000E7F8B" w:rsidRPr="005526F1">
        <w:rPr>
          <w:rFonts w:ascii="Lucida Sans Unicode" w:hAnsi="Lucida Sans Unicode" w:cs="Lucida Sans Unicode"/>
          <w:sz w:val="20"/>
          <w:szCs w:val="20"/>
        </w:rPr>
        <w:t xml:space="preserve">rabajo </w:t>
      </w:r>
      <w:r w:rsidR="00F913B1" w:rsidRPr="005526F1">
        <w:rPr>
          <w:rFonts w:ascii="Lucida Sans Unicode" w:hAnsi="Lucida Sans Unicode" w:cs="Lucida Sans Unicode"/>
          <w:sz w:val="20"/>
          <w:szCs w:val="20"/>
        </w:rPr>
        <w:t xml:space="preserve">contenido en el presente acuerdo, </w:t>
      </w:r>
      <w:r w:rsidR="004E59CB" w:rsidRPr="005526F1">
        <w:rPr>
          <w:rFonts w:ascii="Lucida Sans Unicode" w:hAnsi="Lucida Sans Unicode" w:cs="Lucida Sans Unicode"/>
          <w:sz w:val="20"/>
          <w:szCs w:val="20"/>
        </w:rPr>
        <w:t xml:space="preserve">a la Secretaría Ejecutiva, </w:t>
      </w:r>
      <w:r w:rsidR="00F913B1" w:rsidRPr="005526F1">
        <w:rPr>
          <w:rFonts w:ascii="Lucida Sans Unicode" w:hAnsi="Lucida Sans Unicode" w:cs="Lucida Sans Unicode"/>
          <w:sz w:val="20"/>
          <w:szCs w:val="20"/>
        </w:rPr>
        <w:t>para que</w:t>
      </w:r>
      <w:r w:rsidR="00B90AD8"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en su oportunidad</w:t>
      </w:r>
      <w:r w:rsidR="00B90AD8"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se someta a consideración </w:t>
      </w:r>
      <w:r w:rsidR="003F79B3" w:rsidRPr="005526F1">
        <w:rPr>
          <w:rFonts w:ascii="Lucida Sans Unicode" w:hAnsi="Lucida Sans Unicode" w:cs="Lucida Sans Unicode"/>
          <w:sz w:val="20"/>
          <w:szCs w:val="20"/>
        </w:rPr>
        <w:t xml:space="preserve">de las </w:t>
      </w:r>
      <w:r w:rsidR="00574DD8" w:rsidRPr="005526F1">
        <w:rPr>
          <w:rFonts w:ascii="Lucida Sans Unicode" w:hAnsi="Lucida Sans Unicode" w:cs="Lucida Sans Unicode"/>
          <w:sz w:val="20"/>
          <w:szCs w:val="20"/>
        </w:rPr>
        <w:t>personas integrantes</w:t>
      </w:r>
      <w:r w:rsidR="004E59CB" w:rsidRPr="005526F1">
        <w:rPr>
          <w:rFonts w:ascii="Lucida Sans Unicode" w:hAnsi="Lucida Sans Unicode" w:cs="Lucida Sans Unicode"/>
          <w:sz w:val="20"/>
          <w:szCs w:val="20"/>
        </w:rPr>
        <w:t xml:space="preserve"> del Consejo General</w:t>
      </w:r>
      <w:r w:rsidR="000041D1"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w:t>
      </w:r>
      <w:r w:rsidR="0061018B" w:rsidRPr="005526F1">
        <w:rPr>
          <w:rFonts w:ascii="Lucida Sans Unicode" w:hAnsi="Lucida Sans Unicode" w:cs="Lucida Sans Unicode"/>
          <w:sz w:val="20"/>
          <w:szCs w:val="20"/>
        </w:rPr>
        <w:t>para su aprobación</w:t>
      </w:r>
      <w:r w:rsidR="004E59CB" w:rsidRPr="005526F1">
        <w:rPr>
          <w:rFonts w:ascii="Lucida Sans Unicode" w:hAnsi="Lucida Sans Unicode" w:cs="Lucida Sans Unicode"/>
          <w:sz w:val="20"/>
          <w:szCs w:val="20"/>
        </w:rPr>
        <w:t>.</w:t>
      </w:r>
    </w:p>
    <w:p w14:paraId="19FCF9A2" w14:textId="77777777" w:rsidR="009518D9" w:rsidRPr="005526F1" w:rsidRDefault="009518D9" w:rsidP="0008506B">
      <w:pPr>
        <w:pStyle w:val="Sinespaciado"/>
        <w:spacing w:line="276" w:lineRule="auto"/>
        <w:jc w:val="both"/>
        <w:rPr>
          <w:rFonts w:ascii="Lucida Sans Unicode" w:hAnsi="Lucida Sans Unicode" w:cs="Lucida Sans Unicode"/>
          <w:sz w:val="20"/>
          <w:szCs w:val="20"/>
        </w:rPr>
      </w:pPr>
    </w:p>
    <w:p w14:paraId="20E4DB81" w14:textId="77777777" w:rsidR="001D7DA8" w:rsidRPr="005526F1" w:rsidRDefault="001D7DA8" w:rsidP="0008506B">
      <w:pPr>
        <w:pStyle w:val="Sinespaciado"/>
        <w:spacing w:line="276" w:lineRule="auto"/>
        <w:jc w:val="both"/>
        <w:rPr>
          <w:rFonts w:ascii="Lucida Sans Unicode" w:hAnsi="Lucida Sans Unicode" w:cs="Lucida Sans Unicode"/>
          <w:sz w:val="20"/>
          <w:szCs w:val="20"/>
        </w:rPr>
      </w:pPr>
    </w:p>
    <w:tbl>
      <w:tblPr>
        <w:tblW w:w="5000" w:type="pct"/>
        <w:jc w:val="center"/>
        <w:tblLook w:val="04A0" w:firstRow="1" w:lastRow="0" w:firstColumn="1" w:lastColumn="0" w:noHBand="0" w:noVBand="1"/>
      </w:tblPr>
      <w:tblGrid>
        <w:gridCol w:w="4419"/>
        <w:gridCol w:w="4419"/>
      </w:tblGrid>
      <w:tr w:rsidR="00035F75" w:rsidRPr="005526F1" w14:paraId="734B043F" w14:textId="77777777" w:rsidTr="00E45AEB">
        <w:trPr>
          <w:jc w:val="center"/>
        </w:trPr>
        <w:tc>
          <w:tcPr>
            <w:tcW w:w="5000" w:type="pct"/>
            <w:gridSpan w:val="2"/>
            <w:shd w:val="clear" w:color="auto" w:fill="auto"/>
          </w:tcPr>
          <w:p w14:paraId="76429495" w14:textId="38DE4A55"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 xml:space="preserve">Guadalajara, Jalisco, a </w:t>
            </w:r>
            <w:r w:rsidR="002A03FA">
              <w:rPr>
                <w:rFonts w:ascii="Lucida Sans Unicode" w:hAnsi="Lucida Sans Unicode" w:cs="Lucida Sans Unicode"/>
                <w:b/>
                <w:sz w:val="20"/>
                <w:szCs w:val="20"/>
              </w:rPr>
              <w:t>24</w:t>
            </w:r>
            <w:r w:rsidR="009A52EE" w:rsidRPr="005526F1">
              <w:rPr>
                <w:rFonts w:ascii="Lucida Sans Unicode" w:hAnsi="Lucida Sans Unicode" w:cs="Lucida Sans Unicode"/>
                <w:b/>
                <w:sz w:val="20"/>
                <w:szCs w:val="20"/>
              </w:rPr>
              <w:t xml:space="preserve"> de </w:t>
            </w:r>
            <w:r w:rsidR="009518D9" w:rsidRPr="005526F1">
              <w:rPr>
                <w:rFonts w:ascii="Lucida Sans Unicode" w:hAnsi="Lucida Sans Unicode" w:cs="Lucida Sans Unicode"/>
                <w:b/>
                <w:sz w:val="20"/>
                <w:szCs w:val="20"/>
              </w:rPr>
              <w:t>noviembre</w:t>
            </w:r>
            <w:r w:rsidR="004E59CB" w:rsidRPr="005526F1">
              <w:rPr>
                <w:rFonts w:ascii="Lucida Sans Unicode" w:hAnsi="Lucida Sans Unicode" w:cs="Lucida Sans Unicode"/>
                <w:b/>
                <w:sz w:val="20"/>
                <w:szCs w:val="20"/>
              </w:rPr>
              <w:t xml:space="preserve"> </w:t>
            </w:r>
            <w:r w:rsidR="00DA0C9F" w:rsidRPr="005526F1">
              <w:rPr>
                <w:rFonts w:ascii="Lucida Sans Unicode" w:hAnsi="Lucida Sans Unicode" w:cs="Lucida Sans Unicode"/>
                <w:b/>
                <w:sz w:val="20"/>
                <w:szCs w:val="20"/>
              </w:rPr>
              <w:t>de 202</w:t>
            </w:r>
            <w:r w:rsidR="00EA309B" w:rsidRPr="005526F1">
              <w:rPr>
                <w:rFonts w:ascii="Lucida Sans Unicode" w:hAnsi="Lucida Sans Unicode" w:cs="Lucida Sans Unicode"/>
                <w:b/>
                <w:sz w:val="20"/>
                <w:szCs w:val="20"/>
              </w:rPr>
              <w:t>3</w:t>
            </w:r>
          </w:p>
        </w:tc>
      </w:tr>
      <w:tr w:rsidR="00035F75" w:rsidRPr="005526F1" w14:paraId="722D630C" w14:textId="77777777" w:rsidTr="00E45AEB">
        <w:trPr>
          <w:jc w:val="center"/>
        </w:trPr>
        <w:tc>
          <w:tcPr>
            <w:tcW w:w="5000" w:type="pct"/>
            <w:gridSpan w:val="2"/>
            <w:shd w:val="clear" w:color="auto" w:fill="auto"/>
          </w:tcPr>
          <w:p w14:paraId="1FEEE94A"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2B786DDD" w14:textId="77777777" w:rsidR="00E37E11" w:rsidRPr="005526F1" w:rsidRDefault="00E37E11" w:rsidP="0008506B">
            <w:pPr>
              <w:pStyle w:val="Sinespaciado"/>
              <w:spacing w:line="276" w:lineRule="auto"/>
              <w:jc w:val="center"/>
              <w:rPr>
                <w:rFonts w:ascii="Lucida Sans Unicode" w:hAnsi="Lucida Sans Unicode" w:cs="Lucida Sans Unicode"/>
                <w:b/>
                <w:sz w:val="20"/>
                <w:szCs w:val="20"/>
              </w:rPr>
            </w:pPr>
          </w:p>
          <w:p w14:paraId="25BEA24C"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1D650458" w14:textId="63554D94" w:rsidR="009A52EE" w:rsidRPr="005526F1" w:rsidRDefault="00EA309B"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Zoad Jeanine García González</w:t>
            </w:r>
          </w:p>
          <w:p w14:paraId="4764696D" w14:textId="4BCEE529"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Consejer</w:t>
            </w:r>
            <w:r w:rsidR="00EA309B" w:rsidRPr="005526F1">
              <w:rPr>
                <w:rFonts w:ascii="Lucida Sans Unicode" w:hAnsi="Lucida Sans Unicode" w:cs="Lucida Sans Unicode"/>
                <w:b/>
                <w:sz w:val="20"/>
                <w:szCs w:val="20"/>
              </w:rPr>
              <w:t>a</w:t>
            </w:r>
            <w:r w:rsidRPr="005526F1">
              <w:rPr>
                <w:rFonts w:ascii="Lucida Sans Unicode" w:hAnsi="Lucida Sans Unicode" w:cs="Lucida Sans Unicode"/>
                <w:b/>
                <w:sz w:val="20"/>
                <w:szCs w:val="20"/>
              </w:rPr>
              <w:t xml:space="preserve"> </w:t>
            </w:r>
            <w:r w:rsidR="007C21C9" w:rsidRPr="005526F1">
              <w:rPr>
                <w:rFonts w:ascii="Lucida Sans Unicode" w:hAnsi="Lucida Sans Unicode" w:cs="Lucida Sans Unicode"/>
                <w:b/>
                <w:sz w:val="20"/>
                <w:szCs w:val="20"/>
              </w:rPr>
              <w:t>E</w:t>
            </w:r>
            <w:r w:rsidRPr="005526F1">
              <w:rPr>
                <w:rFonts w:ascii="Lucida Sans Unicode" w:hAnsi="Lucida Sans Unicode" w:cs="Lucida Sans Unicode"/>
                <w:b/>
                <w:sz w:val="20"/>
                <w:szCs w:val="20"/>
              </w:rPr>
              <w:t xml:space="preserve">lectoral </w:t>
            </w:r>
            <w:r w:rsidR="007C21C9" w:rsidRPr="005526F1">
              <w:rPr>
                <w:rFonts w:ascii="Lucida Sans Unicode" w:hAnsi="Lucida Sans Unicode" w:cs="Lucida Sans Unicode"/>
                <w:b/>
                <w:sz w:val="20"/>
                <w:szCs w:val="20"/>
              </w:rPr>
              <w:t>P</w:t>
            </w:r>
            <w:r w:rsidRPr="005526F1">
              <w:rPr>
                <w:rFonts w:ascii="Lucida Sans Unicode" w:hAnsi="Lucida Sans Unicode" w:cs="Lucida Sans Unicode"/>
                <w:b/>
                <w:sz w:val="20"/>
                <w:szCs w:val="20"/>
              </w:rPr>
              <w:t>resident</w:t>
            </w:r>
            <w:r w:rsidR="00531688" w:rsidRPr="005526F1">
              <w:rPr>
                <w:rFonts w:ascii="Lucida Sans Unicode" w:hAnsi="Lucida Sans Unicode" w:cs="Lucida Sans Unicode"/>
                <w:b/>
                <w:sz w:val="20"/>
                <w:szCs w:val="20"/>
              </w:rPr>
              <w:t>a</w:t>
            </w:r>
          </w:p>
        </w:tc>
      </w:tr>
      <w:tr w:rsidR="00035F75" w:rsidRPr="005526F1" w14:paraId="3C839EB4" w14:textId="77777777" w:rsidTr="00E45AEB">
        <w:trPr>
          <w:jc w:val="center"/>
        </w:trPr>
        <w:tc>
          <w:tcPr>
            <w:tcW w:w="2500" w:type="pct"/>
            <w:shd w:val="clear" w:color="auto" w:fill="auto"/>
          </w:tcPr>
          <w:p w14:paraId="523DA524"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21F53191"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567B5932"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58A6A7A6" w14:textId="0DE565E2" w:rsidR="00035F75" w:rsidRPr="005526F1" w:rsidRDefault="00FB7B99" w:rsidP="0008506B">
            <w:pPr>
              <w:pStyle w:val="Sinespaciado"/>
              <w:spacing w:line="276"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Miguel Godínez Terríquez</w:t>
            </w:r>
          </w:p>
          <w:p w14:paraId="0C7A7CAD" w14:textId="2799F065"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Consejer</w:t>
            </w:r>
            <w:r w:rsidR="00F513FD" w:rsidRPr="005526F1">
              <w:rPr>
                <w:rFonts w:ascii="Lucida Sans Unicode" w:hAnsi="Lucida Sans Unicode" w:cs="Lucida Sans Unicode"/>
                <w:b/>
                <w:sz w:val="20"/>
                <w:szCs w:val="20"/>
              </w:rPr>
              <w:t>o</w:t>
            </w:r>
            <w:r w:rsidRPr="005526F1">
              <w:rPr>
                <w:rFonts w:ascii="Lucida Sans Unicode" w:hAnsi="Lucida Sans Unicode" w:cs="Lucida Sans Unicode"/>
                <w:b/>
                <w:sz w:val="20"/>
                <w:szCs w:val="20"/>
              </w:rPr>
              <w:t xml:space="preserve"> </w:t>
            </w:r>
            <w:r w:rsidR="007C21C9" w:rsidRPr="005526F1">
              <w:rPr>
                <w:rFonts w:ascii="Lucida Sans Unicode" w:hAnsi="Lucida Sans Unicode" w:cs="Lucida Sans Unicode"/>
                <w:b/>
                <w:sz w:val="20"/>
                <w:szCs w:val="20"/>
              </w:rPr>
              <w:t>E</w:t>
            </w:r>
            <w:r w:rsidRPr="005526F1">
              <w:rPr>
                <w:rFonts w:ascii="Lucida Sans Unicode" w:hAnsi="Lucida Sans Unicode" w:cs="Lucida Sans Unicode"/>
                <w:b/>
                <w:sz w:val="20"/>
                <w:szCs w:val="20"/>
              </w:rPr>
              <w:t xml:space="preserve">lectoral </w:t>
            </w:r>
            <w:r w:rsidR="007C21C9" w:rsidRPr="005526F1">
              <w:rPr>
                <w:rFonts w:ascii="Lucida Sans Unicode" w:hAnsi="Lucida Sans Unicode" w:cs="Lucida Sans Unicode"/>
                <w:b/>
                <w:sz w:val="20"/>
                <w:szCs w:val="20"/>
              </w:rPr>
              <w:t>I</w:t>
            </w:r>
            <w:r w:rsidRPr="005526F1">
              <w:rPr>
                <w:rFonts w:ascii="Lucida Sans Unicode" w:hAnsi="Lucida Sans Unicode" w:cs="Lucida Sans Unicode"/>
                <w:b/>
                <w:sz w:val="20"/>
                <w:szCs w:val="20"/>
              </w:rPr>
              <w:t>ntegrante</w:t>
            </w:r>
          </w:p>
        </w:tc>
        <w:tc>
          <w:tcPr>
            <w:tcW w:w="2500" w:type="pct"/>
            <w:shd w:val="clear" w:color="auto" w:fill="auto"/>
          </w:tcPr>
          <w:p w14:paraId="520DA581"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70932997"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58AF7CFE"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3E8C949F" w14:textId="658A41B8" w:rsidR="00035F75" w:rsidRPr="005526F1" w:rsidRDefault="00FB7B99" w:rsidP="0008506B">
            <w:pPr>
              <w:pStyle w:val="Sinespaciado"/>
              <w:spacing w:line="276"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Moisés Pérez Vega</w:t>
            </w:r>
          </w:p>
          <w:p w14:paraId="322E7D24" w14:textId="63F4195F"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Consejer</w:t>
            </w:r>
            <w:r w:rsidR="00650BED" w:rsidRPr="005526F1">
              <w:rPr>
                <w:rFonts w:ascii="Lucida Sans Unicode" w:hAnsi="Lucida Sans Unicode" w:cs="Lucida Sans Unicode"/>
                <w:b/>
                <w:sz w:val="20"/>
                <w:szCs w:val="20"/>
              </w:rPr>
              <w:t>o</w:t>
            </w:r>
            <w:r w:rsidRPr="005526F1">
              <w:rPr>
                <w:rFonts w:ascii="Lucida Sans Unicode" w:hAnsi="Lucida Sans Unicode" w:cs="Lucida Sans Unicode"/>
                <w:b/>
                <w:sz w:val="20"/>
                <w:szCs w:val="20"/>
              </w:rPr>
              <w:t xml:space="preserve"> </w:t>
            </w:r>
            <w:r w:rsidR="007C21C9" w:rsidRPr="005526F1">
              <w:rPr>
                <w:rFonts w:ascii="Lucida Sans Unicode" w:hAnsi="Lucida Sans Unicode" w:cs="Lucida Sans Unicode"/>
                <w:b/>
                <w:sz w:val="20"/>
                <w:szCs w:val="20"/>
              </w:rPr>
              <w:t>E</w:t>
            </w:r>
            <w:r w:rsidRPr="005526F1">
              <w:rPr>
                <w:rFonts w:ascii="Lucida Sans Unicode" w:hAnsi="Lucida Sans Unicode" w:cs="Lucida Sans Unicode"/>
                <w:b/>
                <w:sz w:val="20"/>
                <w:szCs w:val="20"/>
              </w:rPr>
              <w:t xml:space="preserve">lectoral </w:t>
            </w:r>
            <w:r w:rsidR="007C21C9" w:rsidRPr="005526F1">
              <w:rPr>
                <w:rFonts w:ascii="Lucida Sans Unicode" w:hAnsi="Lucida Sans Unicode" w:cs="Lucida Sans Unicode"/>
                <w:b/>
                <w:sz w:val="20"/>
                <w:szCs w:val="20"/>
              </w:rPr>
              <w:t>I</w:t>
            </w:r>
            <w:r w:rsidRPr="005526F1">
              <w:rPr>
                <w:rFonts w:ascii="Lucida Sans Unicode" w:hAnsi="Lucida Sans Unicode" w:cs="Lucida Sans Unicode"/>
                <w:b/>
                <w:sz w:val="20"/>
                <w:szCs w:val="20"/>
              </w:rPr>
              <w:t>ntegrante</w:t>
            </w:r>
          </w:p>
        </w:tc>
      </w:tr>
      <w:tr w:rsidR="00035F75" w:rsidRPr="005526F1" w14:paraId="7CD2B357" w14:textId="77777777" w:rsidTr="00E45AEB">
        <w:trPr>
          <w:trHeight w:val="1323"/>
          <w:jc w:val="center"/>
        </w:trPr>
        <w:tc>
          <w:tcPr>
            <w:tcW w:w="5000" w:type="pct"/>
            <w:gridSpan w:val="2"/>
            <w:shd w:val="clear" w:color="auto" w:fill="auto"/>
          </w:tcPr>
          <w:p w14:paraId="206C23F4"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6FAC02D5"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4BF8783E"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1629B7F2" w14:textId="7A449011" w:rsidR="00035F75" w:rsidRPr="005526F1" w:rsidRDefault="00D813DD" w:rsidP="0008506B">
            <w:pPr>
              <w:pStyle w:val="Sinespaciado"/>
              <w:spacing w:line="276"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Héctor Gallego</w:t>
            </w:r>
            <w:r w:rsidR="00650BED" w:rsidRPr="005526F1">
              <w:rPr>
                <w:rFonts w:ascii="Lucida Sans Unicode" w:hAnsi="Lucida Sans Unicode" w:cs="Lucida Sans Unicode"/>
                <w:b/>
                <w:sz w:val="20"/>
                <w:szCs w:val="20"/>
              </w:rPr>
              <w:t xml:space="preserve"> </w:t>
            </w:r>
            <w:r w:rsidR="00FB7B99">
              <w:rPr>
                <w:rFonts w:ascii="Lucida Sans Unicode" w:hAnsi="Lucida Sans Unicode" w:cs="Lucida Sans Unicode"/>
                <w:b/>
                <w:sz w:val="20"/>
                <w:szCs w:val="20"/>
              </w:rPr>
              <w:t>Avila</w:t>
            </w:r>
          </w:p>
          <w:p w14:paraId="59827516"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Secretario Técnico</w:t>
            </w:r>
          </w:p>
        </w:tc>
      </w:tr>
      <w:tr w:rsidR="00E062D0" w:rsidRPr="005526F1" w14:paraId="56ACC9D9" w14:textId="77777777" w:rsidTr="00E45AEB">
        <w:trPr>
          <w:trHeight w:val="691"/>
          <w:jc w:val="center"/>
        </w:trPr>
        <w:tc>
          <w:tcPr>
            <w:tcW w:w="5000" w:type="pct"/>
            <w:gridSpan w:val="2"/>
            <w:shd w:val="clear" w:color="auto" w:fill="auto"/>
          </w:tcPr>
          <w:p w14:paraId="3A371574" w14:textId="77777777" w:rsidR="00035F75" w:rsidRPr="005526F1" w:rsidRDefault="00035F75" w:rsidP="0008506B">
            <w:pPr>
              <w:suppressAutoHyphens/>
              <w:spacing w:after="0" w:line="276" w:lineRule="auto"/>
              <w:jc w:val="both"/>
              <w:rPr>
                <w:rFonts w:ascii="Lucida Sans Unicode" w:eastAsia="Times New Roman" w:hAnsi="Lucida Sans Unicode" w:cs="Lucida Sans Unicode"/>
                <w:sz w:val="20"/>
                <w:szCs w:val="20"/>
                <w:lang w:val="es-ES" w:eastAsia="ar-SA"/>
              </w:rPr>
            </w:pPr>
          </w:p>
          <w:p w14:paraId="6E3EDEED" w14:textId="77777777" w:rsidR="009F1752" w:rsidRPr="005526F1" w:rsidRDefault="009F1752" w:rsidP="0008506B">
            <w:pPr>
              <w:suppressAutoHyphens/>
              <w:spacing w:after="0" w:line="276" w:lineRule="auto"/>
              <w:jc w:val="both"/>
              <w:rPr>
                <w:rFonts w:ascii="Lucida Sans Unicode" w:eastAsia="Times New Roman" w:hAnsi="Lucida Sans Unicode" w:cs="Lucida Sans Unicode"/>
                <w:sz w:val="20"/>
                <w:szCs w:val="20"/>
                <w:lang w:val="es-ES" w:eastAsia="ar-SA"/>
              </w:rPr>
            </w:pPr>
          </w:p>
          <w:p w14:paraId="47C11E1B" w14:textId="1EE96DD6" w:rsidR="00035F75" w:rsidRPr="005526F1" w:rsidRDefault="00035F75" w:rsidP="0008506B">
            <w:pPr>
              <w:suppressAutoHyphens/>
              <w:spacing w:after="0" w:line="276" w:lineRule="auto"/>
              <w:jc w:val="both"/>
              <w:rPr>
                <w:rFonts w:ascii="Lucida Sans Unicode" w:eastAsia="Times New Roman" w:hAnsi="Lucida Sans Unicode" w:cs="Lucida Sans Unicode"/>
                <w:sz w:val="20"/>
                <w:szCs w:val="20"/>
                <w:lang w:val="es-ES" w:eastAsia="ar-SA"/>
              </w:rPr>
            </w:pPr>
          </w:p>
        </w:tc>
      </w:tr>
    </w:tbl>
    <w:p w14:paraId="3DC87415" w14:textId="77777777" w:rsidR="006F3E8D" w:rsidRPr="005526F1" w:rsidRDefault="006F3E8D" w:rsidP="0008506B">
      <w:pPr>
        <w:spacing w:line="276" w:lineRule="auto"/>
        <w:rPr>
          <w:rFonts w:ascii="Lucida Sans Unicode" w:hAnsi="Lucida Sans Unicode" w:cs="Lucida Sans Unicode"/>
          <w:sz w:val="20"/>
          <w:szCs w:val="20"/>
        </w:rPr>
      </w:pPr>
    </w:p>
    <w:p w14:paraId="19A21F42" w14:textId="77777777" w:rsidR="0008506B" w:rsidRPr="005526F1" w:rsidRDefault="0008506B">
      <w:pPr>
        <w:spacing w:line="276" w:lineRule="auto"/>
        <w:rPr>
          <w:rFonts w:ascii="Lucida Sans Unicode" w:hAnsi="Lucida Sans Unicode" w:cs="Lucida Sans Unicode"/>
          <w:sz w:val="20"/>
          <w:szCs w:val="20"/>
        </w:rPr>
      </w:pPr>
    </w:p>
    <w:sectPr w:rsidR="0008506B" w:rsidRPr="005526F1" w:rsidSect="00E37E11">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AEAE" w14:textId="77777777" w:rsidR="00A13FA8" w:rsidRDefault="00A13FA8" w:rsidP="00035F75">
      <w:pPr>
        <w:spacing w:after="0" w:line="240" w:lineRule="auto"/>
      </w:pPr>
      <w:r>
        <w:separator/>
      </w:r>
    </w:p>
  </w:endnote>
  <w:endnote w:type="continuationSeparator" w:id="0">
    <w:p w14:paraId="3B97CA32" w14:textId="77777777" w:rsidR="00A13FA8" w:rsidRDefault="00A13FA8"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8FB2" w14:textId="77777777" w:rsidR="001D7DA8"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85744" w14:textId="77777777" w:rsidR="001D7DA8" w:rsidRDefault="001D7DA8"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2821" w14:textId="77777777" w:rsidR="001D7DA8" w:rsidRDefault="001D7DA8" w:rsidP="003C1CB5">
    <w:pPr>
      <w:pStyle w:val="Piedepgina"/>
      <w:ind w:right="360"/>
      <w:jc w:val="right"/>
      <w:rPr>
        <w:rFonts w:ascii="Trebuchet MS" w:eastAsia="Calibri" w:hAnsi="Trebuchet MS" w:cs="Arial"/>
        <w:sz w:val="20"/>
        <w:szCs w:val="20"/>
      </w:rPr>
    </w:pPr>
  </w:p>
  <w:p w14:paraId="700C3674" w14:textId="77777777" w:rsidR="001D7DA8" w:rsidRPr="00565387" w:rsidRDefault="00035F75" w:rsidP="00131E98">
    <w:pPr>
      <w:tabs>
        <w:tab w:val="center" w:pos="4419"/>
        <w:tab w:val="right" w:pos="8838"/>
      </w:tabs>
      <w:jc w:val="center"/>
      <w:rPr>
        <w:rFonts w:ascii="Arial" w:hAnsi="Arial" w:cs="Arial"/>
        <w:bCs/>
        <w:color w:val="A6A6A6"/>
        <w:sz w:val="16"/>
        <w:szCs w:val="16"/>
      </w:rPr>
    </w:pPr>
    <w:r w:rsidRPr="00565387">
      <w:rPr>
        <w:rFonts w:ascii="Arial" w:eastAsia="Calibri" w:hAnsi="Arial" w:cs="Arial"/>
        <w:bCs/>
        <w:color w:val="A6A6A6"/>
        <w:sz w:val="18"/>
        <w:szCs w:val="18"/>
        <w:lang w:val="es-ES_tradnl" w:eastAsia="es-ES_tradnl"/>
      </w:rPr>
      <w:t>Parque de las Estrellas 2764, colonia Jardines del Bosque Centro, Guadalajara, Jalisco, México. C.P.44520</w:t>
    </w:r>
    <w:r w:rsidR="00A15EB6">
      <w:rPr>
        <w:rFonts w:ascii="Arial" w:hAnsi="Arial" w:cs="Arial"/>
        <w:bCs/>
        <w:color w:val="A6A6A6"/>
        <w:sz w:val="16"/>
        <w:szCs w:val="16"/>
      </w:rPr>
      <w:pict w14:anchorId="579D35C0">
        <v:rect id="_x0000_i1025" style="width:437.05pt;height:.25pt" o:hrpct="989" o:hralign="center" o:hrstd="t" o:hr="t" fillcolor="#a0a0a0" stroked="f"/>
      </w:pict>
    </w:r>
  </w:p>
  <w:p w14:paraId="1F91F063" w14:textId="77777777" w:rsidR="001D7DA8" w:rsidRPr="00565387" w:rsidRDefault="00035F75" w:rsidP="00035F75">
    <w:pPr>
      <w:tabs>
        <w:tab w:val="center" w:pos="4419"/>
        <w:tab w:val="right" w:pos="8838"/>
      </w:tabs>
      <w:jc w:val="center"/>
      <w:rPr>
        <w:rFonts w:ascii="Arial" w:eastAsia="Calibri" w:hAnsi="Arial" w:cs="Arial"/>
        <w:sz w:val="20"/>
        <w:szCs w:val="20"/>
      </w:rPr>
    </w:pPr>
    <w:r w:rsidRPr="00565387">
      <w:rPr>
        <w:rFonts w:ascii="Arial" w:hAnsi="Arial" w:cs="Arial"/>
        <w:b/>
        <w:bCs/>
        <w:color w:val="7030A0"/>
        <w:sz w:val="16"/>
        <w:szCs w:val="16"/>
      </w:rPr>
      <w:t>www.iepcjalisco.org.mx</w:t>
    </w:r>
  </w:p>
  <w:p w14:paraId="3CBFBD56" w14:textId="77777777" w:rsidR="001D7DA8" w:rsidRPr="00565387" w:rsidRDefault="00035F75" w:rsidP="003C1CB5">
    <w:pPr>
      <w:pStyle w:val="Piedepgina"/>
      <w:ind w:right="360"/>
      <w:jc w:val="right"/>
      <w:rPr>
        <w:rFonts w:ascii="Arial" w:hAnsi="Arial" w:cs="Arial"/>
      </w:rPr>
    </w:pPr>
    <w:r w:rsidRPr="00565387">
      <w:rPr>
        <w:rFonts w:ascii="Arial" w:eastAsia="Calibri" w:hAnsi="Arial" w:cs="Arial"/>
        <w:sz w:val="20"/>
        <w:szCs w:val="20"/>
      </w:rPr>
      <w:t xml:space="preserve">Página </w:t>
    </w:r>
    <w:r w:rsidRPr="00565387">
      <w:rPr>
        <w:rFonts w:ascii="Arial" w:eastAsia="Calibri" w:hAnsi="Arial" w:cs="Arial"/>
        <w:sz w:val="20"/>
        <w:szCs w:val="20"/>
      </w:rPr>
      <w:fldChar w:fldCharType="begin"/>
    </w:r>
    <w:r w:rsidRPr="00565387">
      <w:rPr>
        <w:rFonts w:ascii="Arial" w:eastAsia="Calibri" w:hAnsi="Arial" w:cs="Arial"/>
        <w:sz w:val="20"/>
        <w:szCs w:val="20"/>
      </w:rPr>
      <w:instrText xml:space="preserve"> PAGE </w:instrText>
    </w:r>
    <w:r w:rsidRPr="00565387">
      <w:rPr>
        <w:rFonts w:ascii="Arial" w:eastAsia="Calibri" w:hAnsi="Arial" w:cs="Arial"/>
        <w:sz w:val="20"/>
        <w:szCs w:val="20"/>
      </w:rPr>
      <w:fldChar w:fldCharType="separate"/>
    </w:r>
    <w:r w:rsidR="000316A0" w:rsidRPr="00565387">
      <w:rPr>
        <w:rFonts w:ascii="Arial" w:eastAsia="Calibri" w:hAnsi="Arial" w:cs="Arial"/>
        <w:noProof/>
        <w:sz w:val="20"/>
        <w:szCs w:val="20"/>
      </w:rPr>
      <w:t>8</w:t>
    </w:r>
    <w:r w:rsidRPr="00565387">
      <w:rPr>
        <w:rFonts w:ascii="Arial" w:eastAsia="Calibri" w:hAnsi="Arial" w:cs="Arial"/>
        <w:sz w:val="20"/>
        <w:szCs w:val="20"/>
      </w:rPr>
      <w:fldChar w:fldCharType="end"/>
    </w:r>
    <w:r w:rsidRPr="00565387">
      <w:rPr>
        <w:rFonts w:ascii="Arial" w:eastAsia="Calibri" w:hAnsi="Arial" w:cs="Arial"/>
        <w:sz w:val="20"/>
        <w:szCs w:val="20"/>
      </w:rPr>
      <w:t xml:space="preserve"> de </w:t>
    </w:r>
    <w:r w:rsidRPr="00565387">
      <w:rPr>
        <w:rFonts w:ascii="Arial" w:eastAsia="Calibri" w:hAnsi="Arial" w:cs="Arial"/>
        <w:sz w:val="20"/>
        <w:szCs w:val="20"/>
      </w:rPr>
      <w:fldChar w:fldCharType="begin"/>
    </w:r>
    <w:r w:rsidRPr="00565387">
      <w:rPr>
        <w:rFonts w:ascii="Arial" w:eastAsia="Calibri" w:hAnsi="Arial" w:cs="Arial"/>
        <w:sz w:val="20"/>
        <w:szCs w:val="20"/>
      </w:rPr>
      <w:instrText xml:space="preserve"> NUMPAGES </w:instrText>
    </w:r>
    <w:r w:rsidRPr="00565387">
      <w:rPr>
        <w:rFonts w:ascii="Arial" w:eastAsia="Calibri" w:hAnsi="Arial" w:cs="Arial"/>
        <w:sz w:val="20"/>
        <w:szCs w:val="20"/>
      </w:rPr>
      <w:fldChar w:fldCharType="separate"/>
    </w:r>
    <w:r w:rsidR="000316A0" w:rsidRPr="00565387">
      <w:rPr>
        <w:rFonts w:ascii="Arial" w:eastAsia="Calibri" w:hAnsi="Arial" w:cs="Arial"/>
        <w:noProof/>
        <w:sz w:val="20"/>
        <w:szCs w:val="20"/>
      </w:rPr>
      <w:t>8</w:t>
    </w:r>
    <w:r w:rsidRPr="00565387">
      <w:rPr>
        <w:rFonts w:ascii="Arial" w:eastAsia="Calibri"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B896" w14:textId="77777777" w:rsidR="00A13FA8" w:rsidRDefault="00A13FA8" w:rsidP="00035F75">
      <w:pPr>
        <w:spacing w:after="0" w:line="240" w:lineRule="auto"/>
      </w:pPr>
      <w:r>
        <w:separator/>
      </w:r>
    </w:p>
  </w:footnote>
  <w:footnote w:type="continuationSeparator" w:id="0">
    <w:p w14:paraId="70611672" w14:textId="77777777" w:rsidR="00A13FA8" w:rsidRDefault="00A13FA8" w:rsidP="00035F75">
      <w:pPr>
        <w:spacing w:after="0" w:line="240" w:lineRule="auto"/>
      </w:pPr>
      <w:r>
        <w:continuationSeparator/>
      </w:r>
    </w:p>
  </w:footnote>
  <w:footnote w:id="1">
    <w:p w14:paraId="4523FC50" w14:textId="77777777" w:rsidR="009457B0" w:rsidRPr="00565387" w:rsidRDefault="009457B0" w:rsidP="009457B0">
      <w:pPr>
        <w:pStyle w:val="Textonotapie"/>
        <w:rPr>
          <w:rFonts w:ascii="Arial" w:hAnsi="Arial" w:cs="Arial"/>
          <w:sz w:val="16"/>
          <w:szCs w:val="16"/>
          <w:lang w:val="es-MX"/>
        </w:rPr>
      </w:pPr>
      <w:r w:rsidRPr="00565387">
        <w:rPr>
          <w:rStyle w:val="Refdenotaalpie"/>
          <w:rFonts w:ascii="Arial" w:hAnsi="Arial" w:cs="Arial"/>
          <w:sz w:val="16"/>
          <w:szCs w:val="16"/>
        </w:rPr>
        <w:footnoteRef/>
      </w:r>
      <w:r w:rsidRPr="00565387">
        <w:rPr>
          <w:rFonts w:ascii="Arial" w:hAnsi="Arial" w:cs="Arial"/>
          <w:sz w:val="16"/>
          <w:szCs w:val="16"/>
        </w:rPr>
        <w:t xml:space="preserve"> </w:t>
      </w:r>
      <w:bookmarkStart w:id="0" w:name="_Hlk21113433"/>
      <w:r w:rsidRPr="00565387">
        <w:rPr>
          <w:rFonts w:ascii="Arial" w:eastAsia="Calibri" w:hAnsi="Arial" w:cs="Arial"/>
          <w:sz w:val="16"/>
          <w:szCs w:val="16"/>
          <w:lang w:val="es-MX" w:eastAsia="en-US"/>
        </w:rPr>
        <w:t>El acuerdo fue publicado el 24 de octubre de 2019, en el periódico oficial “El Estado de Jalisco” y, su contenido puede ser consultado en el enlace siguiente:</w:t>
      </w:r>
      <w:bookmarkEnd w:id="0"/>
      <w:r w:rsidRPr="00565387">
        <w:rPr>
          <w:rFonts w:ascii="Arial" w:eastAsia="Calibri" w:hAnsi="Arial" w:cs="Arial"/>
          <w:sz w:val="16"/>
          <w:szCs w:val="16"/>
          <w:lang w:val="es-MX" w:eastAsia="en-US"/>
        </w:rPr>
        <w:t xml:space="preserve"> https://periodicooficial.jalisco.gob.mx/sites/periodicooficial.jalisco.gob.mx/files/10-24-19-iii_ok_web.pdf</w:t>
      </w:r>
    </w:p>
  </w:footnote>
  <w:footnote w:id="2">
    <w:p w14:paraId="013D69FB" w14:textId="6AC518FD" w:rsidR="009457B0" w:rsidRPr="002C4E8C" w:rsidRDefault="009457B0" w:rsidP="009457B0">
      <w:pPr>
        <w:pStyle w:val="Textonotapie"/>
        <w:jc w:val="both"/>
        <w:rPr>
          <w:rFonts w:ascii="Trebuchet MS" w:hAnsi="Trebuchet MS"/>
          <w:sz w:val="16"/>
          <w:szCs w:val="16"/>
          <w:lang w:val="es-MX"/>
        </w:rPr>
      </w:pPr>
      <w:r w:rsidRPr="00565387">
        <w:rPr>
          <w:rStyle w:val="Refdenotaalpie"/>
          <w:rFonts w:ascii="Arial" w:hAnsi="Arial" w:cs="Arial"/>
          <w:sz w:val="16"/>
          <w:szCs w:val="16"/>
        </w:rPr>
        <w:footnoteRef/>
      </w:r>
      <w:r w:rsidRPr="00565387">
        <w:rPr>
          <w:rFonts w:ascii="Arial" w:hAnsi="Arial" w:cs="Arial"/>
          <w:sz w:val="16"/>
          <w:szCs w:val="16"/>
        </w:rPr>
        <w:t xml:space="preserve"> El acuerdo fue publicado el </w:t>
      </w:r>
      <w:r w:rsidR="007B2421">
        <w:rPr>
          <w:rFonts w:ascii="Arial" w:hAnsi="Arial" w:cs="Arial"/>
          <w:sz w:val="16"/>
          <w:szCs w:val="16"/>
        </w:rPr>
        <w:t>7</w:t>
      </w:r>
      <w:r w:rsidRPr="00565387">
        <w:rPr>
          <w:rFonts w:ascii="Arial" w:hAnsi="Arial" w:cs="Arial"/>
          <w:sz w:val="16"/>
          <w:szCs w:val="16"/>
        </w:rPr>
        <w:t xml:space="preserve"> de </w:t>
      </w:r>
      <w:r w:rsidR="007B2421">
        <w:rPr>
          <w:rFonts w:ascii="Arial" w:hAnsi="Arial" w:cs="Arial"/>
          <w:sz w:val="16"/>
          <w:szCs w:val="16"/>
        </w:rPr>
        <w:t>noviembre</w:t>
      </w:r>
      <w:r w:rsidRPr="00565387">
        <w:rPr>
          <w:rFonts w:ascii="Arial" w:hAnsi="Arial" w:cs="Arial"/>
          <w:sz w:val="16"/>
          <w:szCs w:val="16"/>
        </w:rPr>
        <w:t xml:space="preserve"> de</w:t>
      </w:r>
      <w:r w:rsidR="007B2421">
        <w:rPr>
          <w:rFonts w:ascii="Arial" w:hAnsi="Arial" w:cs="Arial"/>
          <w:sz w:val="16"/>
          <w:szCs w:val="16"/>
        </w:rPr>
        <w:t>l</w:t>
      </w:r>
      <w:r w:rsidRPr="00565387">
        <w:rPr>
          <w:rFonts w:ascii="Arial" w:hAnsi="Arial" w:cs="Arial"/>
          <w:sz w:val="16"/>
          <w:szCs w:val="16"/>
        </w:rPr>
        <w:t xml:space="preserve"> 202</w:t>
      </w:r>
      <w:r w:rsidR="007B2421">
        <w:rPr>
          <w:rFonts w:ascii="Arial" w:hAnsi="Arial" w:cs="Arial"/>
          <w:sz w:val="16"/>
          <w:szCs w:val="16"/>
        </w:rPr>
        <w:t>3</w:t>
      </w:r>
      <w:r w:rsidRPr="00565387">
        <w:rPr>
          <w:rFonts w:ascii="Arial" w:hAnsi="Arial" w:cs="Arial"/>
          <w:sz w:val="16"/>
          <w:szCs w:val="16"/>
        </w:rPr>
        <w:t xml:space="preserve">, en el periódico oficial “El Estado de Jalisco” y, su contenido puede ser consultado en el enlace siguiente:  </w:t>
      </w:r>
      <w:r w:rsidR="00562E8B" w:rsidRPr="00562E8B">
        <w:rPr>
          <w:rFonts w:ascii="Arial" w:hAnsi="Arial" w:cs="Arial"/>
          <w:sz w:val="16"/>
          <w:szCs w:val="16"/>
        </w:rPr>
        <w:t>https://periodicooficial.jalisco.gob.mx/seccion/periodico/21279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BC6" w14:textId="2C7A0800" w:rsidR="001D7DA8" w:rsidRDefault="000B4FB3">
    <w:pPr>
      <w:pStyle w:val="Encabezado"/>
    </w:pPr>
    <w:r>
      <w:rPr>
        <w:noProof/>
      </w:rPr>
      <mc:AlternateContent>
        <mc:Choice Requires="wps">
          <w:drawing>
            <wp:anchor distT="0" distB="0" distL="114300" distR="114300" simplePos="0" relativeHeight="251659264" behindDoc="0" locked="0" layoutInCell="1" allowOverlap="1" wp14:anchorId="3E869F7E" wp14:editId="4B3AC1DB">
              <wp:simplePos x="0" y="0"/>
              <wp:positionH relativeFrom="column">
                <wp:posOffset>3253740</wp:posOffset>
              </wp:positionH>
              <wp:positionV relativeFrom="paragraph">
                <wp:posOffset>66674</wp:posOffset>
              </wp:positionV>
              <wp:extent cx="2324100" cy="847725"/>
              <wp:effectExtent l="0" t="0" r="19050" b="28575"/>
              <wp:wrapNone/>
              <wp:docPr id="179889831" name="Rectángulo: esquinas diagonales redondeadas 1"/>
              <wp:cNvGraphicFramePr/>
              <a:graphic xmlns:a="http://schemas.openxmlformats.org/drawingml/2006/main">
                <a:graphicData uri="http://schemas.microsoft.com/office/word/2010/wordprocessingShape">
                  <wps:wsp>
                    <wps:cNvSpPr/>
                    <wps:spPr>
                      <a:xfrm>
                        <a:off x="0" y="0"/>
                        <a:ext cx="2324100" cy="847725"/>
                      </a:xfrm>
                      <a:prstGeom prst="round2DiagRect">
                        <a:avLst/>
                      </a:prstGeom>
                      <a:solidFill>
                        <a:srgbClr val="00788E"/>
                      </a:solidFill>
                    </wps:spPr>
                    <wps:style>
                      <a:lnRef idx="2">
                        <a:schemeClr val="accent1">
                          <a:shade val="15000"/>
                        </a:schemeClr>
                      </a:lnRef>
                      <a:fillRef idx="1">
                        <a:schemeClr val="accent1"/>
                      </a:fillRef>
                      <a:effectRef idx="0">
                        <a:schemeClr val="accent1"/>
                      </a:effectRef>
                      <a:fontRef idx="minor">
                        <a:schemeClr val="lt1"/>
                      </a:fontRef>
                    </wps:style>
                    <wps:txbx>
                      <w:txbxContent>
                        <w:p w14:paraId="4DBE60B7" w14:textId="491D3A74" w:rsidR="00225AF6" w:rsidRDefault="00225AF6" w:rsidP="00F35ACA">
                          <w:pPr>
                            <w:spacing w:after="0"/>
                            <w:jc w:val="right"/>
                            <w:rPr>
                              <w:sz w:val="18"/>
                              <w:szCs w:val="18"/>
                            </w:rPr>
                          </w:pPr>
                          <w:r w:rsidRPr="008B7472">
                            <w:rPr>
                              <w:sz w:val="18"/>
                              <w:szCs w:val="18"/>
                            </w:rPr>
                            <w:t xml:space="preserve">ACUERDO DE LA COMISIÓN DE </w:t>
                          </w:r>
                          <w:r w:rsidR="00F35ACA">
                            <w:rPr>
                              <w:sz w:val="18"/>
                              <w:szCs w:val="18"/>
                            </w:rPr>
                            <w:t>INFORMÁTICA Y USO DE TECNOLOGÍAS</w:t>
                          </w:r>
                        </w:p>
                        <w:p w14:paraId="69D2EDFF" w14:textId="77777777" w:rsidR="00E461F6" w:rsidRDefault="00E461F6" w:rsidP="00F35ACA">
                          <w:pPr>
                            <w:spacing w:after="0"/>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9F7E" id="Rectángulo: esquinas diagonales redondeadas 1" o:spid="_x0000_s1026" style="position:absolute;margin-left:256.2pt;margin-top:5.25pt;width:183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4100,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" adj="-11796480,,5400" path="m141290,l2324100,r,l2324100,706435v,78032,-63258,141290,-141290,141290l,847725r,l,141290c,63258,63258,,141290,xe" fillcolor="#00788e" strokecolor="#091723 [484]" strokeweight="1pt">
              <v:stroke joinstyle="miter"/>
              <v:formulas/>
              <v:path arrowok="t" o:connecttype="custom" o:connectlocs="141290,0;2324100,0;2324100,0;2324100,706435;2182810,847725;0,847725;0,847725;0,141290;141290,0" o:connectangles="0,0,0,0,0,0,0,0,0" textboxrect="0,0,2324100,847725"/>
              <v:textbox>
                <w:txbxContent>
                  <w:p w14:paraId="4DBE60B7" w14:textId="491D3A74" w:rsidR="00225AF6" w:rsidRDefault="00225AF6" w:rsidP="00F35ACA">
                    <w:pPr>
                      <w:spacing w:after="0"/>
                      <w:jc w:val="right"/>
                      <w:rPr>
                        <w:sz w:val="18"/>
                        <w:szCs w:val="18"/>
                      </w:rPr>
                    </w:pPr>
                    <w:r w:rsidRPr="008B7472">
                      <w:rPr>
                        <w:sz w:val="18"/>
                        <w:szCs w:val="18"/>
                      </w:rPr>
                      <w:t xml:space="preserve">ACUERDO DE LA COMISIÓN DE </w:t>
                    </w:r>
                    <w:r w:rsidR="00F35ACA">
                      <w:rPr>
                        <w:sz w:val="18"/>
                        <w:szCs w:val="18"/>
                      </w:rPr>
                      <w:t>INFORMÁTICA Y USO DE TECNOLOGÍAS</w:t>
                    </w:r>
                  </w:p>
                  <w:p w14:paraId="69D2EDFF" w14:textId="77777777" w:rsidR="00E461F6" w:rsidRDefault="00E461F6" w:rsidP="00F35ACA">
                    <w:pPr>
                      <w:spacing w:after="0"/>
                      <w:jc w:val="right"/>
                    </w:pPr>
                  </w:p>
                </w:txbxContent>
              </v:textbox>
            </v:shape>
          </w:pict>
        </mc:Fallback>
      </mc:AlternateContent>
    </w:r>
    <w:r w:rsidR="00843B36">
      <w:rPr>
        <w:noProof/>
      </w:rPr>
      <w:drawing>
        <wp:inline distT="0" distB="0" distL="0" distR="0" wp14:anchorId="482927EB" wp14:editId="02813074">
          <wp:extent cx="1412998" cy="723900"/>
          <wp:effectExtent l="0" t="0" r="0" b="0"/>
          <wp:docPr id="2132230997"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30997" name="Imagen 1" descr="Texto&#10;&#10;Descripción generada automáticamente con confianza media"/>
                  <pic:cNvPicPr/>
                </pic:nvPicPr>
                <pic:blipFill>
                  <a:blip r:embed="rId1"/>
                  <a:stretch>
                    <a:fillRect/>
                  </a:stretch>
                </pic:blipFill>
                <pic:spPr>
                  <a:xfrm>
                    <a:off x="0" y="0"/>
                    <a:ext cx="1423412" cy="729235"/>
                  </a:xfrm>
                  <a:prstGeom prst="rect">
                    <a:avLst/>
                  </a:prstGeom>
                </pic:spPr>
              </pic:pic>
            </a:graphicData>
          </a:graphic>
        </wp:inline>
      </w:drawing>
    </w:r>
    <w:r w:rsidR="00843B36" w:rsidRPr="00843B3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301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41D1"/>
    <w:rsid w:val="0002107A"/>
    <w:rsid w:val="00027049"/>
    <w:rsid w:val="000316A0"/>
    <w:rsid w:val="00032CFD"/>
    <w:rsid w:val="00032EFB"/>
    <w:rsid w:val="000344CD"/>
    <w:rsid w:val="00035F75"/>
    <w:rsid w:val="000424EF"/>
    <w:rsid w:val="00050294"/>
    <w:rsid w:val="0005385B"/>
    <w:rsid w:val="00054338"/>
    <w:rsid w:val="00056FE1"/>
    <w:rsid w:val="000603BA"/>
    <w:rsid w:val="00062FE3"/>
    <w:rsid w:val="00063711"/>
    <w:rsid w:val="0006572D"/>
    <w:rsid w:val="00066E78"/>
    <w:rsid w:val="00072CB2"/>
    <w:rsid w:val="00073379"/>
    <w:rsid w:val="0008372A"/>
    <w:rsid w:val="0008506B"/>
    <w:rsid w:val="00085C70"/>
    <w:rsid w:val="00092759"/>
    <w:rsid w:val="0009319F"/>
    <w:rsid w:val="000A1273"/>
    <w:rsid w:val="000B120C"/>
    <w:rsid w:val="000B4FB3"/>
    <w:rsid w:val="000B626F"/>
    <w:rsid w:val="000D12F9"/>
    <w:rsid w:val="000D6076"/>
    <w:rsid w:val="000E77B9"/>
    <w:rsid w:val="000E7F8B"/>
    <w:rsid w:val="0012069C"/>
    <w:rsid w:val="00123A9D"/>
    <w:rsid w:val="001264FF"/>
    <w:rsid w:val="00145D5B"/>
    <w:rsid w:val="00147CAA"/>
    <w:rsid w:val="00150E01"/>
    <w:rsid w:val="0015602A"/>
    <w:rsid w:val="00161554"/>
    <w:rsid w:val="00167644"/>
    <w:rsid w:val="00175DF0"/>
    <w:rsid w:val="001858D2"/>
    <w:rsid w:val="00191B7F"/>
    <w:rsid w:val="00193073"/>
    <w:rsid w:val="001B1572"/>
    <w:rsid w:val="001B4995"/>
    <w:rsid w:val="001B51AB"/>
    <w:rsid w:val="001B54F7"/>
    <w:rsid w:val="001D1974"/>
    <w:rsid w:val="001D7DA8"/>
    <w:rsid w:val="001E2B18"/>
    <w:rsid w:val="001E4393"/>
    <w:rsid w:val="001E452F"/>
    <w:rsid w:val="001F0993"/>
    <w:rsid w:val="00200671"/>
    <w:rsid w:val="00203D68"/>
    <w:rsid w:val="00212985"/>
    <w:rsid w:val="00225AF6"/>
    <w:rsid w:val="002364A7"/>
    <w:rsid w:val="00236E4B"/>
    <w:rsid w:val="00243421"/>
    <w:rsid w:val="00245674"/>
    <w:rsid w:val="00256219"/>
    <w:rsid w:val="00256AFE"/>
    <w:rsid w:val="00270A06"/>
    <w:rsid w:val="00272966"/>
    <w:rsid w:val="00273124"/>
    <w:rsid w:val="002A03FA"/>
    <w:rsid w:val="002A0B63"/>
    <w:rsid w:val="002B6D23"/>
    <w:rsid w:val="002D0861"/>
    <w:rsid w:val="002D28E8"/>
    <w:rsid w:val="002D6B86"/>
    <w:rsid w:val="002E3CBB"/>
    <w:rsid w:val="002F116C"/>
    <w:rsid w:val="00321848"/>
    <w:rsid w:val="00322BF6"/>
    <w:rsid w:val="00325DB5"/>
    <w:rsid w:val="00327972"/>
    <w:rsid w:val="0033077F"/>
    <w:rsid w:val="00343685"/>
    <w:rsid w:val="00347677"/>
    <w:rsid w:val="003568E8"/>
    <w:rsid w:val="0035726E"/>
    <w:rsid w:val="00383712"/>
    <w:rsid w:val="00396C1D"/>
    <w:rsid w:val="003A7064"/>
    <w:rsid w:val="003A7202"/>
    <w:rsid w:val="003B33CF"/>
    <w:rsid w:val="003C32FA"/>
    <w:rsid w:val="003E0973"/>
    <w:rsid w:val="003F3B01"/>
    <w:rsid w:val="003F79B3"/>
    <w:rsid w:val="00403BA9"/>
    <w:rsid w:val="00404095"/>
    <w:rsid w:val="00406A02"/>
    <w:rsid w:val="00413B03"/>
    <w:rsid w:val="004155EC"/>
    <w:rsid w:val="00420F06"/>
    <w:rsid w:val="004325E6"/>
    <w:rsid w:val="004438CB"/>
    <w:rsid w:val="00444D93"/>
    <w:rsid w:val="00447E28"/>
    <w:rsid w:val="0045154E"/>
    <w:rsid w:val="00454F9F"/>
    <w:rsid w:val="004563EE"/>
    <w:rsid w:val="004636C5"/>
    <w:rsid w:val="00467D91"/>
    <w:rsid w:val="00472E52"/>
    <w:rsid w:val="00490918"/>
    <w:rsid w:val="004A2ECA"/>
    <w:rsid w:val="004B0477"/>
    <w:rsid w:val="004B091B"/>
    <w:rsid w:val="004B6130"/>
    <w:rsid w:val="004D6D54"/>
    <w:rsid w:val="004E413E"/>
    <w:rsid w:val="004E59CB"/>
    <w:rsid w:val="004F1902"/>
    <w:rsid w:val="005042C3"/>
    <w:rsid w:val="005049FD"/>
    <w:rsid w:val="00513648"/>
    <w:rsid w:val="00513F0E"/>
    <w:rsid w:val="005142C0"/>
    <w:rsid w:val="00531688"/>
    <w:rsid w:val="00533786"/>
    <w:rsid w:val="005456C6"/>
    <w:rsid w:val="005526F1"/>
    <w:rsid w:val="00556FAF"/>
    <w:rsid w:val="00562E8B"/>
    <w:rsid w:val="00565387"/>
    <w:rsid w:val="00566DFB"/>
    <w:rsid w:val="00573B1F"/>
    <w:rsid w:val="00574DD8"/>
    <w:rsid w:val="00584046"/>
    <w:rsid w:val="00585FA3"/>
    <w:rsid w:val="005965A8"/>
    <w:rsid w:val="00597D1B"/>
    <w:rsid w:val="005A2B9F"/>
    <w:rsid w:val="005B04A5"/>
    <w:rsid w:val="005B362E"/>
    <w:rsid w:val="005B4A4D"/>
    <w:rsid w:val="005D2157"/>
    <w:rsid w:val="005D73F4"/>
    <w:rsid w:val="005F06C6"/>
    <w:rsid w:val="00606B31"/>
    <w:rsid w:val="0061018B"/>
    <w:rsid w:val="006141CD"/>
    <w:rsid w:val="00620C83"/>
    <w:rsid w:val="0062657B"/>
    <w:rsid w:val="00646A32"/>
    <w:rsid w:val="00646A68"/>
    <w:rsid w:val="00650BED"/>
    <w:rsid w:val="0065332E"/>
    <w:rsid w:val="0065531D"/>
    <w:rsid w:val="00660BE1"/>
    <w:rsid w:val="006619C9"/>
    <w:rsid w:val="00661AC1"/>
    <w:rsid w:val="0067478A"/>
    <w:rsid w:val="00677153"/>
    <w:rsid w:val="00682781"/>
    <w:rsid w:val="00696633"/>
    <w:rsid w:val="006B359E"/>
    <w:rsid w:val="006C06E2"/>
    <w:rsid w:val="006C0F0D"/>
    <w:rsid w:val="006C451B"/>
    <w:rsid w:val="006E2243"/>
    <w:rsid w:val="006F3E8D"/>
    <w:rsid w:val="006F4FC0"/>
    <w:rsid w:val="006F7B24"/>
    <w:rsid w:val="00701882"/>
    <w:rsid w:val="00706709"/>
    <w:rsid w:val="007101E7"/>
    <w:rsid w:val="00710F83"/>
    <w:rsid w:val="00711D24"/>
    <w:rsid w:val="00713430"/>
    <w:rsid w:val="00720B04"/>
    <w:rsid w:val="00732C07"/>
    <w:rsid w:val="00752666"/>
    <w:rsid w:val="00754B97"/>
    <w:rsid w:val="00761C3E"/>
    <w:rsid w:val="007664C3"/>
    <w:rsid w:val="00774D1D"/>
    <w:rsid w:val="00782DA3"/>
    <w:rsid w:val="00790C97"/>
    <w:rsid w:val="00791ED2"/>
    <w:rsid w:val="00793FBA"/>
    <w:rsid w:val="007A2EED"/>
    <w:rsid w:val="007A42E0"/>
    <w:rsid w:val="007B2421"/>
    <w:rsid w:val="007B652A"/>
    <w:rsid w:val="007B67B5"/>
    <w:rsid w:val="007C1AEE"/>
    <w:rsid w:val="007C21C9"/>
    <w:rsid w:val="007D52CA"/>
    <w:rsid w:val="007E395A"/>
    <w:rsid w:val="007F0282"/>
    <w:rsid w:val="007F6360"/>
    <w:rsid w:val="0081354D"/>
    <w:rsid w:val="00816CEE"/>
    <w:rsid w:val="00830BAE"/>
    <w:rsid w:val="00833E4B"/>
    <w:rsid w:val="00837DB9"/>
    <w:rsid w:val="00843B36"/>
    <w:rsid w:val="0085196A"/>
    <w:rsid w:val="008568F1"/>
    <w:rsid w:val="008635DA"/>
    <w:rsid w:val="00863DAE"/>
    <w:rsid w:val="00866A3D"/>
    <w:rsid w:val="00867665"/>
    <w:rsid w:val="00871AF1"/>
    <w:rsid w:val="0087568B"/>
    <w:rsid w:val="00893DB4"/>
    <w:rsid w:val="00896487"/>
    <w:rsid w:val="008A50EF"/>
    <w:rsid w:val="008B7472"/>
    <w:rsid w:val="008B7754"/>
    <w:rsid w:val="008D5C00"/>
    <w:rsid w:val="008D6BD2"/>
    <w:rsid w:val="008E27BE"/>
    <w:rsid w:val="008E3A53"/>
    <w:rsid w:val="008F47E2"/>
    <w:rsid w:val="008F49B5"/>
    <w:rsid w:val="009060B1"/>
    <w:rsid w:val="009118B9"/>
    <w:rsid w:val="0091247D"/>
    <w:rsid w:val="0091359A"/>
    <w:rsid w:val="00923501"/>
    <w:rsid w:val="00934428"/>
    <w:rsid w:val="0094192D"/>
    <w:rsid w:val="009457B0"/>
    <w:rsid w:val="009518D9"/>
    <w:rsid w:val="00956994"/>
    <w:rsid w:val="00964250"/>
    <w:rsid w:val="009655F9"/>
    <w:rsid w:val="009A0DA9"/>
    <w:rsid w:val="009A1545"/>
    <w:rsid w:val="009A202A"/>
    <w:rsid w:val="009A52EE"/>
    <w:rsid w:val="009B7944"/>
    <w:rsid w:val="009C3909"/>
    <w:rsid w:val="009C5D5E"/>
    <w:rsid w:val="009D6E39"/>
    <w:rsid w:val="009E413B"/>
    <w:rsid w:val="009E6BC4"/>
    <w:rsid w:val="009F1752"/>
    <w:rsid w:val="00A13FA8"/>
    <w:rsid w:val="00A15EB6"/>
    <w:rsid w:val="00A20A52"/>
    <w:rsid w:val="00A27BAD"/>
    <w:rsid w:val="00A30ADB"/>
    <w:rsid w:val="00A53089"/>
    <w:rsid w:val="00A53FF6"/>
    <w:rsid w:val="00A54B3F"/>
    <w:rsid w:val="00A57592"/>
    <w:rsid w:val="00A7346E"/>
    <w:rsid w:val="00A749C6"/>
    <w:rsid w:val="00A81D6F"/>
    <w:rsid w:val="00A85709"/>
    <w:rsid w:val="00A960DA"/>
    <w:rsid w:val="00AA3965"/>
    <w:rsid w:val="00AA65FC"/>
    <w:rsid w:val="00AB5ECF"/>
    <w:rsid w:val="00AC3FB0"/>
    <w:rsid w:val="00AD4A00"/>
    <w:rsid w:val="00AD7472"/>
    <w:rsid w:val="00AF1E8B"/>
    <w:rsid w:val="00AF7ADF"/>
    <w:rsid w:val="00B03713"/>
    <w:rsid w:val="00B04A90"/>
    <w:rsid w:val="00B13AA3"/>
    <w:rsid w:val="00B141DB"/>
    <w:rsid w:val="00B22BB1"/>
    <w:rsid w:val="00B243BC"/>
    <w:rsid w:val="00B26A8A"/>
    <w:rsid w:val="00B40CBF"/>
    <w:rsid w:val="00B43B5B"/>
    <w:rsid w:val="00B45EB9"/>
    <w:rsid w:val="00B5028F"/>
    <w:rsid w:val="00B61BAE"/>
    <w:rsid w:val="00B62F2E"/>
    <w:rsid w:val="00B64B65"/>
    <w:rsid w:val="00B64BC9"/>
    <w:rsid w:val="00B70BFF"/>
    <w:rsid w:val="00B90AD8"/>
    <w:rsid w:val="00B95C78"/>
    <w:rsid w:val="00BA7E30"/>
    <w:rsid w:val="00BB00AB"/>
    <w:rsid w:val="00BC1CDC"/>
    <w:rsid w:val="00BD4500"/>
    <w:rsid w:val="00BD4580"/>
    <w:rsid w:val="00BE0CEC"/>
    <w:rsid w:val="00BE1D3A"/>
    <w:rsid w:val="00BF07DB"/>
    <w:rsid w:val="00BF480F"/>
    <w:rsid w:val="00C01760"/>
    <w:rsid w:val="00C021E9"/>
    <w:rsid w:val="00C161A4"/>
    <w:rsid w:val="00C215A9"/>
    <w:rsid w:val="00C2376F"/>
    <w:rsid w:val="00C503C3"/>
    <w:rsid w:val="00C53A11"/>
    <w:rsid w:val="00C6085C"/>
    <w:rsid w:val="00C656AC"/>
    <w:rsid w:val="00C71B14"/>
    <w:rsid w:val="00C84F86"/>
    <w:rsid w:val="00CB6C26"/>
    <w:rsid w:val="00CC5C8C"/>
    <w:rsid w:val="00CE1C6C"/>
    <w:rsid w:val="00CF10ED"/>
    <w:rsid w:val="00CF3499"/>
    <w:rsid w:val="00D12002"/>
    <w:rsid w:val="00D34B88"/>
    <w:rsid w:val="00D40836"/>
    <w:rsid w:val="00D4341D"/>
    <w:rsid w:val="00D44F56"/>
    <w:rsid w:val="00D55BCD"/>
    <w:rsid w:val="00D66739"/>
    <w:rsid w:val="00D7261F"/>
    <w:rsid w:val="00D813DD"/>
    <w:rsid w:val="00DA0C9F"/>
    <w:rsid w:val="00DB794E"/>
    <w:rsid w:val="00DD1B55"/>
    <w:rsid w:val="00DD5B01"/>
    <w:rsid w:val="00DE793A"/>
    <w:rsid w:val="00DF1F19"/>
    <w:rsid w:val="00DF3428"/>
    <w:rsid w:val="00E02392"/>
    <w:rsid w:val="00E062D0"/>
    <w:rsid w:val="00E1096D"/>
    <w:rsid w:val="00E22588"/>
    <w:rsid w:val="00E302D2"/>
    <w:rsid w:val="00E3443B"/>
    <w:rsid w:val="00E37E11"/>
    <w:rsid w:val="00E461F6"/>
    <w:rsid w:val="00E47CC6"/>
    <w:rsid w:val="00E51AFF"/>
    <w:rsid w:val="00E51E99"/>
    <w:rsid w:val="00E63E44"/>
    <w:rsid w:val="00E73465"/>
    <w:rsid w:val="00E77A18"/>
    <w:rsid w:val="00E81B3A"/>
    <w:rsid w:val="00E92449"/>
    <w:rsid w:val="00EA309B"/>
    <w:rsid w:val="00EC2850"/>
    <w:rsid w:val="00EC5C94"/>
    <w:rsid w:val="00EC5EB7"/>
    <w:rsid w:val="00EE2342"/>
    <w:rsid w:val="00EE533D"/>
    <w:rsid w:val="00EF00A4"/>
    <w:rsid w:val="00EF0BDF"/>
    <w:rsid w:val="00EF4EDE"/>
    <w:rsid w:val="00EF5A8E"/>
    <w:rsid w:val="00EF662D"/>
    <w:rsid w:val="00F057AE"/>
    <w:rsid w:val="00F14E2B"/>
    <w:rsid w:val="00F21141"/>
    <w:rsid w:val="00F25D2A"/>
    <w:rsid w:val="00F35ACA"/>
    <w:rsid w:val="00F4443C"/>
    <w:rsid w:val="00F513FD"/>
    <w:rsid w:val="00F54E49"/>
    <w:rsid w:val="00F5579E"/>
    <w:rsid w:val="00F55D9F"/>
    <w:rsid w:val="00F614F6"/>
    <w:rsid w:val="00F63D57"/>
    <w:rsid w:val="00F80A82"/>
    <w:rsid w:val="00F85695"/>
    <w:rsid w:val="00F913B1"/>
    <w:rsid w:val="00FA2795"/>
    <w:rsid w:val="00FA498A"/>
    <w:rsid w:val="00FA6DC8"/>
    <w:rsid w:val="00FA77AD"/>
    <w:rsid w:val="00FB077B"/>
    <w:rsid w:val="00FB1FAC"/>
    <w:rsid w:val="00FB58C5"/>
    <w:rsid w:val="00FB6DDD"/>
    <w:rsid w:val="00FB7B99"/>
    <w:rsid w:val="00FD2542"/>
    <w:rsid w:val="00FD2E9F"/>
    <w:rsid w:val="00FD5879"/>
    <w:rsid w:val="00FD683C"/>
    <w:rsid w:val="00FE21B4"/>
    <w:rsid w:val="00FE63E7"/>
    <w:rsid w:val="00FE7A87"/>
    <w:rsid w:val="00FF3F04"/>
    <w:rsid w:val="00FF48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83AE"/>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semiHidden/>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92449"/>
    <w:pPr>
      <w:spacing w:after="0" w:line="240" w:lineRule="auto"/>
    </w:pPr>
  </w:style>
  <w:style w:type="character" w:styleId="Refdecomentario">
    <w:name w:val="annotation reference"/>
    <w:basedOn w:val="Fuentedeprrafopredeter"/>
    <w:uiPriority w:val="99"/>
    <w:semiHidden/>
    <w:unhideWhenUsed/>
    <w:rsid w:val="00791ED2"/>
    <w:rPr>
      <w:sz w:val="16"/>
      <w:szCs w:val="16"/>
    </w:rPr>
  </w:style>
  <w:style w:type="paragraph" w:styleId="Textocomentario">
    <w:name w:val="annotation text"/>
    <w:basedOn w:val="Normal"/>
    <w:link w:val="TextocomentarioCar"/>
    <w:uiPriority w:val="99"/>
    <w:unhideWhenUsed/>
    <w:rsid w:val="00791ED2"/>
    <w:pPr>
      <w:spacing w:line="240" w:lineRule="auto"/>
    </w:pPr>
    <w:rPr>
      <w:sz w:val="20"/>
      <w:szCs w:val="20"/>
    </w:rPr>
  </w:style>
  <w:style w:type="character" w:customStyle="1" w:styleId="TextocomentarioCar">
    <w:name w:val="Texto comentario Car"/>
    <w:basedOn w:val="Fuentedeprrafopredeter"/>
    <w:link w:val="Textocomentario"/>
    <w:uiPriority w:val="99"/>
    <w:rsid w:val="00791ED2"/>
    <w:rPr>
      <w:sz w:val="20"/>
      <w:szCs w:val="20"/>
    </w:rPr>
  </w:style>
  <w:style w:type="paragraph" w:styleId="Asuntodelcomentario">
    <w:name w:val="annotation subject"/>
    <w:basedOn w:val="Textocomentario"/>
    <w:next w:val="Textocomentario"/>
    <w:link w:val="AsuntodelcomentarioCar"/>
    <w:uiPriority w:val="99"/>
    <w:semiHidden/>
    <w:unhideWhenUsed/>
    <w:rsid w:val="00791ED2"/>
    <w:rPr>
      <w:b/>
      <w:bCs/>
    </w:rPr>
  </w:style>
  <w:style w:type="character" w:customStyle="1" w:styleId="AsuntodelcomentarioCar">
    <w:name w:val="Asunto del comentario Car"/>
    <w:basedOn w:val="TextocomentarioCar"/>
    <w:link w:val="Asuntodelcomentario"/>
    <w:uiPriority w:val="99"/>
    <w:semiHidden/>
    <w:rsid w:val="00791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7261">
      <w:bodyDiv w:val="1"/>
      <w:marLeft w:val="0"/>
      <w:marRight w:val="0"/>
      <w:marTop w:val="0"/>
      <w:marBottom w:val="0"/>
      <w:divBdr>
        <w:top w:val="none" w:sz="0" w:space="0" w:color="auto"/>
        <w:left w:val="none" w:sz="0" w:space="0" w:color="auto"/>
        <w:bottom w:val="none" w:sz="0" w:space="0" w:color="auto"/>
        <w:right w:val="none" w:sz="0" w:space="0" w:color="auto"/>
      </w:divBdr>
    </w:div>
    <w:div w:id="529687670">
      <w:bodyDiv w:val="1"/>
      <w:marLeft w:val="0"/>
      <w:marRight w:val="0"/>
      <w:marTop w:val="0"/>
      <w:marBottom w:val="0"/>
      <w:divBdr>
        <w:top w:val="none" w:sz="0" w:space="0" w:color="auto"/>
        <w:left w:val="none" w:sz="0" w:space="0" w:color="auto"/>
        <w:bottom w:val="none" w:sz="0" w:space="0" w:color="auto"/>
        <w:right w:val="none" w:sz="0" w:space="0" w:color="auto"/>
      </w:divBdr>
    </w:div>
    <w:div w:id="755134547">
      <w:bodyDiv w:val="1"/>
      <w:marLeft w:val="0"/>
      <w:marRight w:val="0"/>
      <w:marTop w:val="0"/>
      <w:marBottom w:val="0"/>
      <w:divBdr>
        <w:top w:val="none" w:sz="0" w:space="0" w:color="auto"/>
        <w:left w:val="none" w:sz="0" w:space="0" w:color="auto"/>
        <w:bottom w:val="none" w:sz="0" w:space="0" w:color="auto"/>
        <w:right w:val="none" w:sz="0" w:space="0" w:color="auto"/>
      </w:divBdr>
    </w:div>
    <w:div w:id="857503824">
      <w:bodyDiv w:val="1"/>
      <w:marLeft w:val="0"/>
      <w:marRight w:val="0"/>
      <w:marTop w:val="0"/>
      <w:marBottom w:val="0"/>
      <w:divBdr>
        <w:top w:val="none" w:sz="0" w:space="0" w:color="auto"/>
        <w:left w:val="none" w:sz="0" w:space="0" w:color="auto"/>
        <w:bottom w:val="none" w:sz="0" w:space="0" w:color="auto"/>
        <w:right w:val="none" w:sz="0" w:space="0" w:color="auto"/>
      </w:divBdr>
    </w:div>
    <w:div w:id="21260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7" ma:contentTypeDescription="Crear nuevo documento." ma:contentTypeScope="" ma:versionID="8923cac7761f354583bc3056aed47657">
  <xsd:schema xmlns:xsd="http://www.w3.org/2001/XMLSchema" xmlns:xs="http://www.w3.org/2001/XMLSchema" xmlns:p="http://schemas.microsoft.com/office/2006/metadata/properties" xmlns:ns2="f074743d-d67d-4d65-8b45-e4b374ec68a9" targetNamespace="http://schemas.microsoft.com/office/2006/metadata/properties" ma:root="true" ma:fieldsID="ef8160a729a6c63b7bab8c40edacee6c" ns2:_="">
    <xsd:import namespace="f074743d-d67d-4d65-8b45-e4b374ec68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1DF01-2AE5-4F68-9925-28EA2920B778}">
  <ds:schemaRefs>
    <ds:schemaRef ds:uri="http://schemas.openxmlformats.org/officeDocument/2006/bibliography"/>
  </ds:schemaRefs>
</ds:datastoreItem>
</file>

<file path=customXml/itemProps2.xml><?xml version="1.0" encoding="utf-8"?>
<ds:datastoreItem xmlns:ds="http://schemas.openxmlformats.org/officeDocument/2006/customXml" ds:itemID="{136BEA51-85C3-4C1A-9056-5379DAEF30E4}"/>
</file>

<file path=customXml/itemProps3.xml><?xml version="1.0" encoding="utf-8"?>
<ds:datastoreItem xmlns:ds="http://schemas.openxmlformats.org/officeDocument/2006/customXml" ds:itemID="{C1D9EC6A-DA33-4B03-B69A-625A7F5D3BC3}"/>
</file>

<file path=customXml/itemProps4.xml><?xml version="1.0" encoding="utf-8"?>
<ds:datastoreItem xmlns:ds="http://schemas.openxmlformats.org/officeDocument/2006/customXml" ds:itemID="{ECC9FD44-824E-4292-A1D6-085AE2EDCCB5}"/>
</file>

<file path=docProps/app.xml><?xml version="1.0" encoding="utf-8"?>
<Properties xmlns="http://schemas.openxmlformats.org/officeDocument/2006/extended-properties" xmlns:vt="http://schemas.openxmlformats.org/officeDocument/2006/docPropsVTypes">
  <Template>Normal.dotm</Template>
  <TotalTime>11</TotalTime>
  <Pages>5</Pages>
  <Words>1217</Words>
  <Characters>6694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Héctor Gallego Avila</cp:lastModifiedBy>
  <cp:revision>9</cp:revision>
  <cp:lastPrinted>2023-05-08T19:19:00Z</cp:lastPrinted>
  <dcterms:created xsi:type="dcterms:W3CDTF">2023-11-22T14:42:00Z</dcterms:created>
  <dcterms:modified xsi:type="dcterms:W3CDTF">2023-11-23T02:33:00Z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