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C779" w14:textId="457F46F7" w:rsidR="0012627A" w:rsidRPr="00D81179" w:rsidRDefault="003772FC" w:rsidP="00D81179">
      <w:pPr>
        <w:pStyle w:val="Sinespaciado"/>
        <w:spacing w:line="276" w:lineRule="auto"/>
        <w:jc w:val="both"/>
        <w:rPr>
          <w:rFonts w:ascii="Arial" w:hAnsi="Arial" w:cs="Arial"/>
          <w:b/>
          <w:sz w:val="24"/>
          <w:szCs w:val="24"/>
          <w:lang w:eastAsia="es-MX"/>
        </w:rPr>
      </w:pPr>
      <w:r>
        <w:rPr>
          <w:rFonts w:ascii="Arial" w:hAnsi="Arial" w:cs="Arial"/>
          <w:b/>
          <w:sz w:val="24"/>
          <w:szCs w:val="24"/>
          <w:lang w:eastAsia="es-MX"/>
        </w:rPr>
        <w:t xml:space="preserve">PROYECTO DE </w:t>
      </w:r>
      <w:r w:rsidR="0012627A" w:rsidRPr="00D81179">
        <w:rPr>
          <w:rFonts w:ascii="Arial" w:hAnsi="Arial" w:cs="Arial"/>
          <w:b/>
          <w:sz w:val="24"/>
          <w:szCs w:val="24"/>
          <w:lang w:eastAsia="es-MX"/>
        </w:rPr>
        <w:t xml:space="preserve">ACUERDO DEL CONSEJO GENERAL DEL INSTITUTO ELECTORAL Y DE PARTICIPACIÓN CIUDADANA DEL ESTADO DE JALISCO, QUE </w:t>
      </w:r>
      <w:r>
        <w:rPr>
          <w:rFonts w:ascii="Arial" w:hAnsi="Arial" w:cs="Arial"/>
          <w:b/>
          <w:sz w:val="24"/>
          <w:szCs w:val="24"/>
          <w:lang w:eastAsia="es-MX"/>
        </w:rPr>
        <w:t xml:space="preserve">DECLARA SATISFECHOS LOS REQUISITOS DE LA SOLICITUD DE INICIATIVA CIUDADANA REGISTRADA CON EL NÚMERO </w:t>
      </w:r>
      <w:r w:rsidRPr="003772FC">
        <w:rPr>
          <w:rFonts w:ascii="Arial" w:hAnsi="Arial" w:cs="Arial"/>
          <w:b/>
          <w:sz w:val="24"/>
          <w:szCs w:val="24"/>
          <w:lang w:eastAsia="es-MX"/>
        </w:rPr>
        <w:t>IEPC-MPC-ICM-01/2022</w:t>
      </w:r>
      <w:r>
        <w:rPr>
          <w:rFonts w:ascii="Arial" w:hAnsi="Arial" w:cs="Arial"/>
          <w:b/>
          <w:sz w:val="24"/>
          <w:szCs w:val="24"/>
          <w:lang w:eastAsia="es-MX"/>
        </w:rPr>
        <w:t>.</w:t>
      </w:r>
    </w:p>
    <w:p w14:paraId="47014320" w14:textId="77777777" w:rsidR="0012627A" w:rsidRDefault="0012627A" w:rsidP="00D81179">
      <w:pPr>
        <w:spacing w:after="0" w:line="276" w:lineRule="auto"/>
        <w:jc w:val="both"/>
        <w:rPr>
          <w:rFonts w:ascii="Arial" w:eastAsia="Trebuchet MS" w:hAnsi="Arial" w:cs="Arial"/>
          <w:b/>
          <w:color w:val="000000"/>
          <w:sz w:val="24"/>
          <w:szCs w:val="24"/>
          <w:lang w:eastAsia="es-MX"/>
        </w:rPr>
      </w:pPr>
    </w:p>
    <w:p w14:paraId="72305DE6" w14:textId="77777777" w:rsidR="006B0124" w:rsidRPr="00D81179" w:rsidRDefault="006B0124" w:rsidP="00D81179">
      <w:pPr>
        <w:spacing w:after="0" w:line="276" w:lineRule="auto"/>
        <w:jc w:val="both"/>
        <w:rPr>
          <w:rFonts w:ascii="Arial" w:eastAsia="Trebuchet MS" w:hAnsi="Arial" w:cs="Arial"/>
          <w:b/>
          <w:color w:val="000000"/>
          <w:sz w:val="24"/>
          <w:szCs w:val="24"/>
          <w:lang w:eastAsia="es-MX"/>
        </w:rPr>
      </w:pPr>
    </w:p>
    <w:p w14:paraId="1678F81F" w14:textId="448F439B" w:rsidR="0012627A" w:rsidRPr="006C6786" w:rsidRDefault="0012627A" w:rsidP="00D81179">
      <w:pPr>
        <w:pBdr>
          <w:top w:val="nil"/>
          <w:left w:val="nil"/>
          <w:bottom w:val="nil"/>
          <w:right w:val="nil"/>
          <w:between w:val="nil"/>
        </w:pBdr>
        <w:spacing w:after="0" w:line="276" w:lineRule="auto"/>
        <w:jc w:val="center"/>
        <w:rPr>
          <w:rFonts w:ascii="Arial" w:eastAsia="Trebuchet MS" w:hAnsi="Arial" w:cs="Arial"/>
          <w:b/>
          <w:color w:val="000000"/>
          <w:sz w:val="24"/>
          <w:szCs w:val="24"/>
          <w:lang w:val="pt-PT" w:eastAsia="es-MX"/>
        </w:rPr>
      </w:pPr>
      <w:r w:rsidRPr="006C6786">
        <w:rPr>
          <w:rFonts w:ascii="Arial" w:eastAsia="Trebuchet MS" w:hAnsi="Arial" w:cs="Arial"/>
          <w:b/>
          <w:color w:val="000000"/>
          <w:sz w:val="24"/>
          <w:szCs w:val="24"/>
          <w:lang w:val="pt-PT" w:eastAsia="es-MX"/>
        </w:rPr>
        <w:t>A N T E C E D E N T E</w:t>
      </w:r>
      <w:r w:rsidR="006B0124" w:rsidRPr="006C6786">
        <w:rPr>
          <w:rFonts w:ascii="Arial" w:eastAsia="Trebuchet MS" w:hAnsi="Arial" w:cs="Arial"/>
          <w:b/>
          <w:color w:val="000000"/>
          <w:sz w:val="24"/>
          <w:szCs w:val="24"/>
          <w:lang w:val="pt-PT" w:eastAsia="es-MX"/>
        </w:rPr>
        <w:t xml:space="preserve"> S</w:t>
      </w:r>
      <w:r w:rsidRPr="006C6786">
        <w:rPr>
          <w:rFonts w:ascii="Arial" w:eastAsia="Trebuchet MS" w:hAnsi="Arial" w:cs="Arial"/>
          <w:b/>
          <w:color w:val="000000"/>
          <w:sz w:val="24"/>
          <w:szCs w:val="24"/>
          <w:lang w:val="pt-PT" w:eastAsia="es-MX"/>
        </w:rPr>
        <w:t xml:space="preserve"> </w:t>
      </w:r>
    </w:p>
    <w:p w14:paraId="39D37A67" w14:textId="77777777" w:rsidR="0012627A" w:rsidRPr="006C6786" w:rsidRDefault="0012627A" w:rsidP="00D81179">
      <w:pPr>
        <w:pBdr>
          <w:top w:val="nil"/>
          <w:left w:val="nil"/>
          <w:bottom w:val="nil"/>
          <w:right w:val="nil"/>
          <w:between w:val="nil"/>
        </w:pBdr>
        <w:spacing w:after="0" w:line="276" w:lineRule="auto"/>
        <w:jc w:val="both"/>
        <w:rPr>
          <w:rFonts w:ascii="Arial" w:eastAsia="Trebuchet MS" w:hAnsi="Arial" w:cs="Arial"/>
          <w:b/>
          <w:color w:val="000000"/>
          <w:sz w:val="24"/>
          <w:szCs w:val="24"/>
          <w:lang w:val="pt-PT" w:eastAsia="es-MX"/>
        </w:rPr>
      </w:pPr>
    </w:p>
    <w:p w14:paraId="60AAC288" w14:textId="77777777" w:rsidR="006B0124" w:rsidRPr="006C6786" w:rsidRDefault="006B0124" w:rsidP="00D81179">
      <w:pPr>
        <w:pBdr>
          <w:top w:val="nil"/>
          <w:left w:val="nil"/>
          <w:bottom w:val="nil"/>
          <w:right w:val="nil"/>
          <w:between w:val="nil"/>
        </w:pBdr>
        <w:spacing w:after="0" w:line="276" w:lineRule="auto"/>
        <w:jc w:val="both"/>
        <w:rPr>
          <w:rFonts w:ascii="Arial" w:eastAsia="Trebuchet MS" w:hAnsi="Arial" w:cs="Arial"/>
          <w:b/>
          <w:color w:val="000000"/>
          <w:sz w:val="24"/>
          <w:szCs w:val="24"/>
          <w:lang w:val="pt-PT" w:eastAsia="es-MX"/>
        </w:rPr>
      </w:pPr>
    </w:p>
    <w:p w14:paraId="010BA3A7" w14:textId="2A2A0FA3" w:rsidR="0012627A" w:rsidRPr="00D81179" w:rsidRDefault="0012627A" w:rsidP="00D81179">
      <w:pPr>
        <w:shd w:val="clear" w:color="auto" w:fill="FFFFFF"/>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C</w:t>
      </w:r>
      <w:r w:rsidR="003772FC" w:rsidRPr="00D81179">
        <w:rPr>
          <w:rFonts w:ascii="Arial" w:eastAsia="Trebuchet MS" w:hAnsi="Arial" w:cs="Arial"/>
          <w:b/>
          <w:sz w:val="24"/>
          <w:szCs w:val="24"/>
          <w:lang w:eastAsia="es-MX"/>
        </w:rPr>
        <w:t>orrespondiente al año dos mil diecinueve</w:t>
      </w:r>
    </w:p>
    <w:p w14:paraId="3691F62A" w14:textId="77777777" w:rsidR="0012627A" w:rsidRPr="00D81179" w:rsidRDefault="0012627A" w:rsidP="00D81179">
      <w:pPr>
        <w:shd w:val="clear" w:color="auto" w:fill="FFFFFF"/>
        <w:spacing w:after="0" w:line="276" w:lineRule="auto"/>
        <w:jc w:val="both"/>
        <w:rPr>
          <w:rFonts w:ascii="Arial" w:eastAsia="Trebuchet MS" w:hAnsi="Arial" w:cs="Arial"/>
          <w:sz w:val="24"/>
          <w:szCs w:val="24"/>
          <w:lang w:eastAsia="es-MX"/>
        </w:rPr>
      </w:pPr>
    </w:p>
    <w:p w14:paraId="189D8174" w14:textId="445C0ED3" w:rsidR="0012627A" w:rsidRPr="00D81179" w:rsidRDefault="0012627A" w:rsidP="00D81179">
      <w:pPr>
        <w:shd w:val="clear" w:color="auto" w:fill="FFFFFF"/>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1. L</w:t>
      </w:r>
      <w:r w:rsidR="003772FC" w:rsidRPr="00D81179">
        <w:rPr>
          <w:rFonts w:ascii="Arial" w:eastAsia="Trebuchet MS" w:hAnsi="Arial" w:cs="Arial"/>
          <w:b/>
          <w:sz w:val="24"/>
          <w:szCs w:val="24"/>
          <w:lang w:eastAsia="es-MX"/>
        </w:rPr>
        <w:t xml:space="preserve">ey del </w:t>
      </w:r>
      <w:r w:rsidRPr="00D81179">
        <w:rPr>
          <w:rFonts w:ascii="Arial" w:eastAsia="Trebuchet MS" w:hAnsi="Arial" w:cs="Arial"/>
          <w:b/>
          <w:sz w:val="24"/>
          <w:szCs w:val="24"/>
          <w:lang w:eastAsia="es-MX"/>
        </w:rPr>
        <w:t>S</w:t>
      </w:r>
      <w:r w:rsidR="003772FC" w:rsidRPr="00D81179">
        <w:rPr>
          <w:rFonts w:ascii="Arial" w:eastAsia="Trebuchet MS" w:hAnsi="Arial" w:cs="Arial"/>
          <w:b/>
          <w:sz w:val="24"/>
          <w:szCs w:val="24"/>
          <w:lang w:eastAsia="es-MX"/>
        </w:rPr>
        <w:t xml:space="preserve">istema de </w:t>
      </w:r>
      <w:r w:rsidRPr="00D81179">
        <w:rPr>
          <w:rFonts w:ascii="Arial" w:eastAsia="Trebuchet MS" w:hAnsi="Arial" w:cs="Arial"/>
          <w:b/>
          <w:sz w:val="24"/>
          <w:szCs w:val="24"/>
          <w:lang w:eastAsia="es-MX"/>
        </w:rPr>
        <w:t>P</w:t>
      </w:r>
      <w:r w:rsidR="003772FC" w:rsidRPr="00D81179">
        <w:rPr>
          <w:rFonts w:ascii="Arial" w:eastAsia="Trebuchet MS" w:hAnsi="Arial" w:cs="Arial"/>
          <w:b/>
          <w:sz w:val="24"/>
          <w:szCs w:val="24"/>
          <w:lang w:eastAsia="es-MX"/>
        </w:rPr>
        <w:t xml:space="preserve">articipación </w:t>
      </w:r>
      <w:r w:rsidRPr="00D81179">
        <w:rPr>
          <w:rFonts w:ascii="Arial" w:eastAsia="Trebuchet MS" w:hAnsi="Arial" w:cs="Arial"/>
          <w:b/>
          <w:sz w:val="24"/>
          <w:szCs w:val="24"/>
          <w:lang w:eastAsia="es-MX"/>
        </w:rPr>
        <w:t>C</w:t>
      </w:r>
      <w:r w:rsidR="003772FC" w:rsidRPr="00D81179">
        <w:rPr>
          <w:rFonts w:ascii="Arial" w:eastAsia="Trebuchet MS" w:hAnsi="Arial" w:cs="Arial"/>
          <w:b/>
          <w:sz w:val="24"/>
          <w:szCs w:val="24"/>
          <w:lang w:eastAsia="es-MX"/>
        </w:rPr>
        <w:t xml:space="preserve">iudadana y </w:t>
      </w:r>
      <w:r w:rsidRPr="00D81179">
        <w:rPr>
          <w:rFonts w:ascii="Arial" w:eastAsia="Trebuchet MS" w:hAnsi="Arial" w:cs="Arial"/>
          <w:b/>
          <w:sz w:val="24"/>
          <w:szCs w:val="24"/>
          <w:lang w:eastAsia="es-MX"/>
        </w:rPr>
        <w:t>P</w:t>
      </w:r>
      <w:r w:rsidR="003772FC" w:rsidRPr="00D81179">
        <w:rPr>
          <w:rFonts w:ascii="Arial" w:eastAsia="Trebuchet MS" w:hAnsi="Arial" w:cs="Arial"/>
          <w:b/>
          <w:sz w:val="24"/>
          <w:szCs w:val="24"/>
          <w:lang w:eastAsia="es-MX"/>
        </w:rPr>
        <w:t>opular para la</w:t>
      </w:r>
      <w:r w:rsidRPr="00D81179">
        <w:rPr>
          <w:rFonts w:ascii="Arial" w:eastAsia="Trebuchet MS" w:hAnsi="Arial" w:cs="Arial"/>
          <w:b/>
          <w:sz w:val="24"/>
          <w:szCs w:val="24"/>
          <w:lang w:eastAsia="es-MX"/>
        </w:rPr>
        <w:t xml:space="preserve"> G</w:t>
      </w:r>
      <w:r w:rsidR="003772FC" w:rsidRPr="00D81179">
        <w:rPr>
          <w:rFonts w:ascii="Arial" w:eastAsia="Trebuchet MS" w:hAnsi="Arial" w:cs="Arial"/>
          <w:b/>
          <w:sz w:val="24"/>
          <w:szCs w:val="24"/>
          <w:lang w:eastAsia="es-MX"/>
        </w:rPr>
        <w:t xml:space="preserve">obernanza del </w:t>
      </w:r>
      <w:r w:rsidRPr="00D81179">
        <w:rPr>
          <w:rFonts w:ascii="Arial" w:eastAsia="Trebuchet MS" w:hAnsi="Arial" w:cs="Arial"/>
          <w:b/>
          <w:sz w:val="24"/>
          <w:szCs w:val="24"/>
          <w:lang w:eastAsia="es-MX"/>
        </w:rPr>
        <w:t>E</w:t>
      </w:r>
      <w:r w:rsidR="003772FC" w:rsidRPr="00D81179">
        <w:rPr>
          <w:rFonts w:ascii="Arial" w:eastAsia="Trebuchet MS" w:hAnsi="Arial" w:cs="Arial"/>
          <w:b/>
          <w:sz w:val="24"/>
          <w:szCs w:val="24"/>
          <w:lang w:eastAsia="es-MX"/>
        </w:rPr>
        <w:t>stado de</w:t>
      </w:r>
      <w:r w:rsidRPr="00D81179">
        <w:rPr>
          <w:rFonts w:ascii="Arial" w:eastAsia="Trebuchet MS" w:hAnsi="Arial" w:cs="Arial"/>
          <w:b/>
          <w:sz w:val="24"/>
          <w:szCs w:val="24"/>
          <w:lang w:eastAsia="es-MX"/>
        </w:rPr>
        <w:t xml:space="preserve"> J</w:t>
      </w:r>
      <w:r w:rsidR="003772FC" w:rsidRPr="00D81179">
        <w:rPr>
          <w:rFonts w:ascii="Arial" w:eastAsia="Trebuchet MS" w:hAnsi="Arial" w:cs="Arial"/>
          <w:b/>
          <w:sz w:val="24"/>
          <w:szCs w:val="24"/>
          <w:lang w:eastAsia="es-MX"/>
        </w:rPr>
        <w:t>alisco</w:t>
      </w:r>
      <w:r w:rsidRPr="00D81179">
        <w:rPr>
          <w:rFonts w:ascii="Arial" w:eastAsia="Trebuchet MS" w:hAnsi="Arial" w:cs="Arial"/>
          <w:b/>
          <w:sz w:val="24"/>
          <w:szCs w:val="24"/>
          <w:vertAlign w:val="superscript"/>
          <w:lang w:eastAsia="es-MX"/>
        </w:rPr>
        <w:footnoteReference w:id="1"/>
      </w:r>
      <w:r w:rsidRPr="00D81179">
        <w:rPr>
          <w:rFonts w:ascii="Arial" w:eastAsia="Trebuchet MS" w:hAnsi="Arial" w:cs="Arial"/>
          <w:b/>
          <w:sz w:val="24"/>
          <w:szCs w:val="24"/>
          <w:lang w:eastAsia="es-MX"/>
        </w:rPr>
        <w:t xml:space="preserve">. </w:t>
      </w:r>
      <w:r w:rsidRPr="00D81179">
        <w:rPr>
          <w:rFonts w:ascii="Arial" w:eastAsia="Trebuchet MS" w:hAnsi="Arial" w:cs="Arial"/>
          <w:sz w:val="24"/>
          <w:szCs w:val="24"/>
          <w:lang w:eastAsia="es-MX"/>
        </w:rPr>
        <w:t>El nueve de abril, se publicó en el periódico oficial “El Estado de Jalisco”, el decreto 27261/LXII/19, del Congreso del Estado de Jalisco, por medio del cual se expidió la Ley del Sistema de Participación Ciudadana y Popular para la Gobernanza del Estado de Jalisco; cambió la denominación; reformó y derogó diversos artículos del Código Electoral y de Participación Social; reformó diversos artículos de la Ley de Gobierno y la Administración Pública Municipal; de la Ley Orgánica del Poder Legislativo; de la Ley de Obra Pública y de la Ley de Desarrollo Social, todas del Estado de Jalisco.</w:t>
      </w:r>
    </w:p>
    <w:p w14:paraId="6D7BF610"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479BA31F" w14:textId="1B0DFE76"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C</w:t>
      </w:r>
      <w:r w:rsidR="003772FC" w:rsidRPr="00D81179">
        <w:rPr>
          <w:rFonts w:ascii="Arial" w:eastAsia="Trebuchet MS" w:hAnsi="Arial" w:cs="Arial"/>
          <w:b/>
          <w:sz w:val="24"/>
          <w:szCs w:val="24"/>
          <w:lang w:eastAsia="es-MX"/>
        </w:rPr>
        <w:t>orrespondiente al año dos mil veintiuno</w:t>
      </w:r>
    </w:p>
    <w:p w14:paraId="38CDB7E6"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4714D203" w14:textId="249249A6" w:rsidR="0012627A" w:rsidRPr="00D81179" w:rsidRDefault="0012627A" w:rsidP="00D81179">
      <w:pPr>
        <w:spacing w:after="0" w:line="276" w:lineRule="auto"/>
        <w:jc w:val="both"/>
        <w:rPr>
          <w:rFonts w:ascii="Arial" w:eastAsia="Calibri" w:hAnsi="Arial" w:cs="Arial"/>
          <w:sz w:val="24"/>
          <w:szCs w:val="24"/>
        </w:rPr>
      </w:pPr>
      <w:r w:rsidRPr="00D81179">
        <w:rPr>
          <w:rFonts w:ascii="Arial" w:eastAsia="Calibri" w:hAnsi="Arial" w:cs="Arial"/>
          <w:b/>
          <w:sz w:val="24"/>
          <w:szCs w:val="24"/>
        </w:rPr>
        <w:t>2. I</w:t>
      </w:r>
      <w:r w:rsidR="003772FC" w:rsidRPr="00D81179">
        <w:rPr>
          <w:rFonts w:ascii="Arial" w:eastAsia="Calibri" w:hAnsi="Arial" w:cs="Arial"/>
          <w:b/>
          <w:sz w:val="24"/>
          <w:szCs w:val="24"/>
        </w:rPr>
        <w:t xml:space="preserve">nstalación del </w:t>
      </w:r>
      <w:r w:rsidRPr="00D81179">
        <w:rPr>
          <w:rFonts w:ascii="Arial" w:eastAsia="Calibri" w:hAnsi="Arial" w:cs="Arial"/>
          <w:b/>
          <w:sz w:val="24"/>
          <w:szCs w:val="24"/>
        </w:rPr>
        <w:t>C</w:t>
      </w:r>
      <w:r w:rsidR="003772FC" w:rsidRPr="00D81179">
        <w:rPr>
          <w:rFonts w:ascii="Arial" w:eastAsia="Calibri" w:hAnsi="Arial" w:cs="Arial"/>
          <w:b/>
          <w:sz w:val="24"/>
          <w:szCs w:val="24"/>
        </w:rPr>
        <w:t xml:space="preserve">onsejo </w:t>
      </w:r>
      <w:r w:rsidR="006C6786">
        <w:rPr>
          <w:rFonts w:ascii="Arial" w:eastAsia="Calibri" w:hAnsi="Arial" w:cs="Arial"/>
          <w:b/>
          <w:sz w:val="24"/>
          <w:szCs w:val="24"/>
        </w:rPr>
        <w:t>M</w:t>
      </w:r>
      <w:r w:rsidR="003772FC">
        <w:rPr>
          <w:rFonts w:ascii="Arial" w:eastAsia="Calibri" w:hAnsi="Arial" w:cs="Arial"/>
          <w:b/>
          <w:sz w:val="24"/>
          <w:szCs w:val="24"/>
        </w:rPr>
        <w:t xml:space="preserve">unicipal </w:t>
      </w:r>
      <w:r w:rsidR="003772FC" w:rsidRPr="00D81179">
        <w:rPr>
          <w:rFonts w:ascii="Arial" w:eastAsia="Calibri" w:hAnsi="Arial" w:cs="Arial"/>
          <w:b/>
          <w:sz w:val="24"/>
          <w:szCs w:val="24"/>
        </w:rPr>
        <w:t>de</w:t>
      </w:r>
      <w:r w:rsidRPr="00D81179">
        <w:rPr>
          <w:rFonts w:ascii="Arial" w:eastAsia="Calibri" w:hAnsi="Arial" w:cs="Arial"/>
          <w:b/>
          <w:sz w:val="24"/>
          <w:szCs w:val="24"/>
        </w:rPr>
        <w:t xml:space="preserve"> P</w:t>
      </w:r>
      <w:r w:rsidR="003772FC" w:rsidRPr="00D81179">
        <w:rPr>
          <w:rFonts w:ascii="Arial" w:eastAsia="Calibri" w:hAnsi="Arial" w:cs="Arial"/>
          <w:b/>
          <w:sz w:val="24"/>
          <w:szCs w:val="24"/>
        </w:rPr>
        <w:t xml:space="preserve">articipación </w:t>
      </w:r>
      <w:r w:rsidRPr="00D81179">
        <w:rPr>
          <w:rFonts w:ascii="Arial" w:eastAsia="Calibri" w:hAnsi="Arial" w:cs="Arial"/>
          <w:b/>
          <w:sz w:val="24"/>
          <w:szCs w:val="24"/>
        </w:rPr>
        <w:t>C</w:t>
      </w:r>
      <w:r w:rsidR="003772FC" w:rsidRPr="00D81179">
        <w:rPr>
          <w:rFonts w:ascii="Arial" w:eastAsia="Calibri" w:hAnsi="Arial" w:cs="Arial"/>
          <w:b/>
          <w:sz w:val="24"/>
          <w:szCs w:val="24"/>
        </w:rPr>
        <w:t xml:space="preserve">iudadana </w:t>
      </w:r>
      <w:r w:rsidR="003772FC">
        <w:rPr>
          <w:rFonts w:ascii="Arial" w:eastAsia="Calibri" w:hAnsi="Arial" w:cs="Arial"/>
          <w:b/>
          <w:sz w:val="24"/>
          <w:szCs w:val="24"/>
        </w:rPr>
        <w:t>de</w:t>
      </w:r>
      <w:r w:rsidR="006C6786">
        <w:rPr>
          <w:rFonts w:ascii="Arial" w:eastAsia="Calibri" w:hAnsi="Arial" w:cs="Arial"/>
          <w:b/>
          <w:sz w:val="24"/>
          <w:szCs w:val="24"/>
        </w:rPr>
        <w:t xml:space="preserve"> Z</w:t>
      </w:r>
      <w:r w:rsidR="003772FC">
        <w:rPr>
          <w:rFonts w:ascii="Arial" w:eastAsia="Calibri" w:hAnsi="Arial" w:cs="Arial"/>
          <w:b/>
          <w:sz w:val="24"/>
          <w:szCs w:val="24"/>
        </w:rPr>
        <w:t>apopan</w:t>
      </w:r>
      <w:r w:rsidR="006C6786">
        <w:rPr>
          <w:rFonts w:ascii="Arial" w:eastAsia="Calibri" w:hAnsi="Arial" w:cs="Arial"/>
          <w:b/>
          <w:sz w:val="24"/>
          <w:szCs w:val="24"/>
        </w:rPr>
        <w:t xml:space="preserve"> </w:t>
      </w:r>
      <w:r w:rsidRPr="00D81179">
        <w:rPr>
          <w:rFonts w:ascii="Arial" w:eastAsia="Calibri" w:hAnsi="Arial" w:cs="Arial"/>
          <w:b/>
          <w:sz w:val="24"/>
          <w:szCs w:val="24"/>
        </w:rPr>
        <w:t>J</w:t>
      </w:r>
      <w:r w:rsidR="003772FC" w:rsidRPr="00D81179">
        <w:rPr>
          <w:rFonts w:ascii="Arial" w:eastAsia="Calibri" w:hAnsi="Arial" w:cs="Arial"/>
          <w:b/>
          <w:sz w:val="24"/>
          <w:szCs w:val="24"/>
        </w:rPr>
        <w:t>alisco</w:t>
      </w:r>
      <w:r w:rsidRPr="00D81179">
        <w:rPr>
          <w:rFonts w:ascii="Arial" w:eastAsia="Calibri" w:hAnsi="Arial" w:cs="Arial"/>
          <w:b/>
          <w:sz w:val="24"/>
          <w:szCs w:val="24"/>
        </w:rPr>
        <w:t>.</w:t>
      </w:r>
      <w:r w:rsidRPr="00D81179">
        <w:rPr>
          <w:rFonts w:ascii="Arial" w:eastAsia="Calibri" w:hAnsi="Arial" w:cs="Arial"/>
          <w:sz w:val="24"/>
          <w:szCs w:val="24"/>
        </w:rPr>
        <w:t xml:space="preserve"> El </w:t>
      </w:r>
      <w:r w:rsidR="006C6786">
        <w:rPr>
          <w:rFonts w:ascii="Arial" w:eastAsia="Calibri" w:hAnsi="Arial" w:cs="Arial"/>
          <w:sz w:val="24"/>
          <w:szCs w:val="24"/>
        </w:rPr>
        <w:t>veintiuno de julio</w:t>
      </w:r>
      <w:r w:rsidRPr="00D81179">
        <w:rPr>
          <w:rFonts w:ascii="Arial" w:eastAsia="Calibri" w:hAnsi="Arial" w:cs="Arial"/>
          <w:sz w:val="24"/>
          <w:szCs w:val="24"/>
        </w:rPr>
        <w:t xml:space="preserve"> se instaló el Consejo</w:t>
      </w:r>
      <w:r w:rsidR="006C6786">
        <w:rPr>
          <w:rFonts w:ascii="Arial" w:eastAsia="Calibri" w:hAnsi="Arial" w:cs="Arial"/>
          <w:sz w:val="24"/>
          <w:szCs w:val="24"/>
        </w:rPr>
        <w:t xml:space="preserve"> Municipal</w:t>
      </w:r>
      <w:r w:rsidRPr="00D81179">
        <w:rPr>
          <w:rFonts w:ascii="Arial" w:eastAsia="Calibri" w:hAnsi="Arial" w:cs="Arial"/>
          <w:sz w:val="24"/>
          <w:szCs w:val="24"/>
        </w:rPr>
        <w:t xml:space="preserve"> de Participación Ciudadana</w:t>
      </w:r>
      <w:r w:rsidR="00B10F5A">
        <w:rPr>
          <w:rFonts w:ascii="Arial" w:eastAsia="Calibri" w:hAnsi="Arial" w:cs="Arial"/>
          <w:sz w:val="24"/>
          <w:szCs w:val="24"/>
        </w:rPr>
        <w:t xml:space="preserve"> de</w:t>
      </w:r>
      <w:r w:rsidRPr="00D81179">
        <w:rPr>
          <w:rFonts w:ascii="Arial" w:eastAsia="Calibri" w:hAnsi="Arial" w:cs="Arial"/>
          <w:sz w:val="24"/>
          <w:szCs w:val="24"/>
        </w:rPr>
        <w:t xml:space="preserve"> </w:t>
      </w:r>
      <w:r w:rsidR="006C6786">
        <w:rPr>
          <w:rFonts w:ascii="Arial" w:eastAsia="Calibri" w:hAnsi="Arial" w:cs="Arial"/>
          <w:sz w:val="24"/>
          <w:szCs w:val="24"/>
        </w:rPr>
        <w:t xml:space="preserve">Zapopan </w:t>
      </w:r>
      <w:r w:rsidRPr="00D81179">
        <w:rPr>
          <w:rFonts w:ascii="Arial" w:eastAsia="Calibri" w:hAnsi="Arial" w:cs="Arial"/>
          <w:sz w:val="24"/>
          <w:szCs w:val="24"/>
        </w:rPr>
        <w:t>Jalisco</w:t>
      </w:r>
      <w:r w:rsidR="00E1025C">
        <w:rPr>
          <w:rStyle w:val="Refdenotaalpie"/>
          <w:rFonts w:ascii="Arial" w:eastAsia="Calibri" w:hAnsi="Arial" w:cs="Arial"/>
          <w:sz w:val="24"/>
          <w:szCs w:val="24"/>
        </w:rPr>
        <w:footnoteReference w:id="2"/>
      </w:r>
      <w:r w:rsidRPr="00D81179">
        <w:rPr>
          <w:rFonts w:ascii="Arial" w:eastAsia="Calibri" w:hAnsi="Arial" w:cs="Arial"/>
          <w:sz w:val="24"/>
          <w:szCs w:val="24"/>
        </w:rPr>
        <w:t>, con la atribución de resolver la procedencia de las solicitudes de mecanismos de participación ciudadana y popular en los casos que establezca la ley</w:t>
      </w:r>
      <w:r w:rsidR="00A71032">
        <w:rPr>
          <w:rFonts w:ascii="Arial" w:eastAsia="Calibri" w:hAnsi="Arial" w:cs="Arial"/>
          <w:sz w:val="24"/>
          <w:szCs w:val="24"/>
        </w:rPr>
        <w:t xml:space="preserve"> y el reglamento municipal</w:t>
      </w:r>
      <w:r w:rsidRPr="00D81179">
        <w:rPr>
          <w:rFonts w:ascii="Arial" w:eastAsia="Calibri" w:hAnsi="Arial" w:cs="Arial"/>
          <w:sz w:val="24"/>
          <w:szCs w:val="24"/>
        </w:rPr>
        <w:t>.</w:t>
      </w:r>
    </w:p>
    <w:p w14:paraId="11F5B540" w14:textId="77777777" w:rsidR="006B0124" w:rsidRDefault="006B0124" w:rsidP="00D81179">
      <w:pPr>
        <w:spacing w:after="0" w:line="276" w:lineRule="auto"/>
        <w:jc w:val="both"/>
        <w:rPr>
          <w:rFonts w:ascii="Arial" w:eastAsia="Calibri" w:hAnsi="Arial" w:cs="Arial"/>
          <w:b/>
          <w:sz w:val="24"/>
          <w:szCs w:val="24"/>
        </w:rPr>
      </w:pPr>
    </w:p>
    <w:p w14:paraId="470B9EF9" w14:textId="06AA2FA3" w:rsidR="0012627A" w:rsidRPr="00D81179" w:rsidRDefault="0012627A" w:rsidP="00D81179">
      <w:pPr>
        <w:spacing w:after="0" w:line="276" w:lineRule="auto"/>
        <w:jc w:val="both"/>
        <w:rPr>
          <w:rFonts w:ascii="Arial" w:eastAsia="Calibri" w:hAnsi="Arial" w:cs="Arial"/>
          <w:b/>
          <w:sz w:val="24"/>
          <w:szCs w:val="24"/>
        </w:rPr>
      </w:pPr>
      <w:r w:rsidRPr="00D81179">
        <w:rPr>
          <w:rFonts w:ascii="Arial" w:eastAsia="Calibri" w:hAnsi="Arial" w:cs="Arial"/>
          <w:b/>
          <w:sz w:val="24"/>
          <w:szCs w:val="24"/>
        </w:rPr>
        <w:t>C</w:t>
      </w:r>
      <w:r w:rsidR="003772FC" w:rsidRPr="00D81179">
        <w:rPr>
          <w:rFonts w:ascii="Arial" w:eastAsia="Calibri" w:hAnsi="Arial" w:cs="Arial"/>
          <w:b/>
          <w:sz w:val="24"/>
          <w:szCs w:val="24"/>
        </w:rPr>
        <w:t>orrespondiente al año dos mil veintidós</w:t>
      </w:r>
    </w:p>
    <w:p w14:paraId="23DEA0C8" w14:textId="77777777" w:rsidR="0012627A" w:rsidRPr="00D81179" w:rsidRDefault="0012627A" w:rsidP="00D81179">
      <w:pPr>
        <w:spacing w:after="0" w:line="276" w:lineRule="auto"/>
        <w:jc w:val="both"/>
        <w:rPr>
          <w:rFonts w:ascii="Arial" w:eastAsia="Calibri" w:hAnsi="Arial" w:cs="Arial"/>
          <w:sz w:val="24"/>
          <w:szCs w:val="24"/>
        </w:rPr>
      </w:pPr>
    </w:p>
    <w:p w14:paraId="2ECAE8D5" w14:textId="1BAAE976" w:rsidR="0012627A" w:rsidRDefault="0012627A" w:rsidP="00D81179">
      <w:pPr>
        <w:spacing w:after="0" w:line="276" w:lineRule="auto"/>
        <w:jc w:val="both"/>
        <w:rPr>
          <w:rFonts w:ascii="Arial" w:eastAsia="Trebuchet MS" w:hAnsi="Arial" w:cs="Arial"/>
          <w:color w:val="000000"/>
          <w:sz w:val="24"/>
          <w:szCs w:val="24"/>
          <w:lang w:eastAsia="es-MX"/>
        </w:rPr>
      </w:pPr>
      <w:r w:rsidRPr="00D81179">
        <w:rPr>
          <w:rFonts w:ascii="Arial" w:eastAsia="Calibri" w:hAnsi="Arial" w:cs="Arial"/>
          <w:b/>
          <w:sz w:val="24"/>
          <w:szCs w:val="24"/>
        </w:rPr>
        <w:lastRenderedPageBreak/>
        <w:t>3.</w:t>
      </w:r>
      <w:r w:rsidRPr="00D81179">
        <w:rPr>
          <w:rFonts w:ascii="Arial" w:eastAsia="Calibri" w:hAnsi="Arial" w:cs="Arial"/>
          <w:sz w:val="24"/>
          <w:szCs w:val="24"/>
        </w:rPr>
        <w:t xml:space="preserve"> </w:t>
      </w:r>
      <w:r w:rsidRPr="00D81179">
        <w:rPr>
          <w:rFonts w:ascii="Arial" w:eastAsia="Calibri" w:hAnsi="Arial" w:cs="Arial"/>
          <w:b/>
          <w:sz w:val="24"/>
          <w:szCs w:val="24"/>
        </w:rPr>
        <w:t>P</w:t>
      </w:r>
      <w:r w:rsidR="003772FC" w:rsidRPr="00D81179">
        <w:rPr>
          <w:rFonts w:ascii="Arial" w:eastAsia="Calibri" w:hAnsi="Arial" w:cs="Arial"/>
          <w:b/>
          <w:sz w:val="24"/>
          <w:szCs w:val="24"/>
        </w:rPr>
        <w:t xml:space="preserve">resentación de la solicitud de </w:t>
      </w:r>
      <w:r w:rsidR="003772FC" w:rsidRPr="00D81179">
        <w:rPr>
          <w:rFonts w:ascii="Arial" w:eastAsia="Trebuchet MS" w:hAnsi="Arial" w:cs="Arial"/>
          <w:b/>
          <w:color w:val="000000"/>
          <w:sz w:val="24"/>
          <w:szCs w:val="24"/>
          <w:lang w:eastAsia="es-MX"/>
        </w:rPr>
        <w:t>iniciativa ciudadana</w:t>
      </w:r>
      <w:r w:rsidRPr="00D81179">
        <w:rPr>
          <w:rFonts w:ascii="Arial" w:eastAsia="Trebuchet MS" w:hAnsi="Arial" w:cs="Arial"/>
          <w:b/>
          <w:color w:val="000000"/>
          <w:sz w:val="24"/>
          <w:szCs w:val="24"/>
          <w:lang w:eastAsia="es-MX"/>
        </w:rPr>
        <w:t xml:space="preserve">. </w:t>
      </w:r>
      <w:r w:rsidRPr="00D81179">
        <w:rPr>
          <w:rFonts w:ascii="Arial" w:eastAsia="Trebuchet MS" w:hAnsi="Arial" w:cs="Arial"/>
          <w:color w:val="000000"/>
          <w:sz w:val="24"/>
          <w:szCs w:val="24"/>
          <w:lang w:eastAsia="es-MX"/>
        </w:rPr>
        <w:t xml:space="preserve">El </w:t>
      </w:r>
      <w:r w:rsidR="00A71032">
        <w:rPr>
          <w:rFonts w:ascii="Arial" w:eastAsia="Trebuchet MS" w:hAnsi="Arial" w:cs="Arial"/>
          <w:color w:val="000000"/>
          <w:sz w:val="24"/>
          <w:szCs w:val="24"/>
          <w:lang w:eastAsia="es-MX"/>
        </w:rPr>
        <w:t>veinticuatro</w:t>
      </w:r>
      <w:r w:rsidRPr="00D81179">
        <w:rPr>
          <w:rFonts w:ascii="Arial" w:eastAsia="Trebuchet MS" w:hAnsi="Arial" w:cs="Arial"/>
          <w:color w:val="000000"/>
          <w:sz w:val="24"/>
          <w:szCs w:val="24"/>
          <w:lang w:eastAsia="es-MX"/>
        </w:rPr>
        <w:t xml:space="preserve"> de </w:t>
      </w:r>
      <w:r w:rsidR="00A71032">
        <w:rPr>
          <w:rFonts w:ascii="Arial" w:eastAsia="Trebuchet MS" w:hAnsi="Arial" w:cs="Arial"/>
          <w:color w:val="000000"/>
          <w:sz w:val="24"/>
          <w:szCs w:val="24"/>
          <w:lang w:eastAsia="es-MX"/>
        </w:rPr>
        <w:t>noviembre</w:t>
      </w:r>
      <w:r w:rsidRPr="00D81179">
        <w:rPr>
          <w:rFonts w:ascii="Arial" w:eastAsia="Trebuchet MS" w:hAnsi="Arial" w:cs="Arial"/>
          <w:color w:val="000000"/>
          <w:sz w:val="24"/>
          <w:szCs w:val="24"/>
          <w:lang w:eastAsia="es-MX"/>
        </w:rPr>
        <w:t xml:space="preserve">, se recibió en la Oficialía de Partes de este Instituto, la </w:t>
      </w:r>
      <w:r w:rsidR="003772FC">
        <w:rPr>
          <w:rFonts w:ascii="Arial" w:eastAsia="Trebuchet MS" w:hAnsi="Arial" w:cs="Arial"/>
          <w:color w:val="000000"/>
          <w:sz w:val="24"/>
          <w:szCs w:val="24"/>
          <w:lang w:eastAsia="es-MX"/>
        </w:rPr>
        <w:t>I</w:t>
      </w:r>
      <w:r w:rsidRPr="00D81179">
        <w:rPr>
          <w:rFonts w:ascii="Arial" w:eastAsia="Trebuchet MS" w:hAnsi="Arial" w:cs="Arial"/>
          <w:color w:val="000000"/>
          <w:sz w:val="24"/>
          <w:szCs w:val="24"/>
          <w:lang w:eastAsia="es-MX"/>
        </w:rPr>
        <w:t xml:space="preserve">niciativa </w:t>
      </w:r>
      <w:r w:rsidR="003772FC">
        <w:rPr>
          <w:rFonts w:ascii="Arial" w:eastAsia="Trebuchet MS" w:hAnsi="Arial" w:cs="Arial"/>
          <w:color w:val="000000"/>
          <w:sz w:val="24"/>
          <w:szCs w:val="24"/>
          <w:lang w:eastAsia="es-MX"/>
        </w:rPr>
        <w:t>C</w:t>
      </w:r>
      <w:r w:rsidRPr="00D81179">
        <w:rPr>
          <w:rFonts w:ascii="Arial" w:eastAsia="Trebuchet MS" w:hAnsi="Arial" w:cs="Arial"/>
          <w:color w:val="000000"/>
          <w:sz w:val="24"/>
          <w:szCs w:val="24"/>
          <w:lang w:eastAsia="es-MX"/>
        </w:rPr>
        <w:t xml:space="preserve">iudadana </w:t>
      </w:r>
      <w:r w:rsidR="00A71032">
        <w:rPr>
          <w:rFonts w:ascii="Arial" w:eastAsia="Trebuchet MS" w:hAnsi="Arial" w:cs="Arial"/>
          <w:color w:val="000000"/>
          <w:sz w:val="24"/>
          <w:szCs w:val="24"/>
          <w:lang w:eastAsia="es-MX"/>
        </w:rPr>
        <w:t>para</w:t>
      </w:r>
      <w:r w:rsidR="00A71032" w:rsidRPr="00A71032">
        <w:rPr>
          <w:rFonts w:ascii="Arial" w:eastAsia="Trebuchet MS" w:hAnsi="Arial" w:cs="Arial"/>
          <w:color w:val="000000"/>
          <w:sz w:val="24"/>
          <w:szCs w:val="24"/>
          <w:lang w:eastAsia="es-MX"/>
        </w:rPr>
        <w:t xml:space="preserve"> derogar el “Reglamento de Participación Ciudadana y Popular para la </w:t>
      </w:r>
      <w:r w:rsidR="003772FC">
        <w:rPr>
          <w:rFonts w:ascii="Arial" w:eastAsia="Trebuchet MS" w:hAnsi="Arial" w:cs="Arial"/>
          <w:color w:val="000000"/>
          <w:sz w:val="24"/>
          <w:szCs w:val="24"/>
          <w:lang w:eastAsia="es-MX"/>
        </w:rPr>
        <w:t>G</w:t>
      </w:r>
      <w:r w:rsidR="00A71032" w:rsidRPr="00A71032">
        <w:rPr>
          <w:rFonts w:ascii="Arial" w:eastAsia="Trebuchet MS" w:hAnsi="Arial" w:cs="Arial"/>
          <w:color w:val="000000"/>
          <w:sz w:val="24"/>
          <w:szCs w:val="24"/>
          <w:lang w:eastAsia="es-MX"/>
        </w:rPr>
        <w:t>obernanza del Municipio de Zapopan Jalisco”, y aprobar en su lugar el “Reglamento para la Gobernanza y la Participación Ciudadana del Municipio de Zapopan Jalisco</w:t>
      </w:r>
      <w:r w:rsidRPr="00D81179">
        <w:rPr>
          <w:rFonts w:ascii="Arial" w:eastAsia="Trebuchet MS" w:hAnsi="Arial" w:cs="Arial"/>
          <w:color w:val="000000"/>
          <w:sz w:val="24"/>
          <w:szCs w:val="24"/>
          <w:lang w:eastAsia="es-MX"/>
        </w:rPr>
        <w:t>, presentada por</w:t>
      </w:r>
      <w:r w:rsidR="00B10F5A">
        <w:rPr>
          <w:rFonts w:ascii="Arial" w:eastAsia="Trebuchet MS" w:hAnsi="Arial" w:cs="Arial"/>
          <w:color w:val="000000"/>
          <w:sz w:val="24"/>
          <w:szCs w:val="24"/>
          <w:lang w:eastAsia="es-MX"/>
        </w:rPr>
        <w:t xml:space="preserve"> el </w:t>
      </w:r>
      <w:r w:rsidR="003772FC">
        <w:rPr>
          <w:rFonts w:ascii="Arial" w:eastAsia="Trebuchet MS" w:hAnsi="Arial" w:cs="Arial"/>
          <w:color w:val="000000"/>
          <w:sz w:val="24"/>
          <w:szCs w:val="24"/>
          <w:lang w:eastAsia="es-MX"/>
        </w:rPr>
        <w:t xml:space="preserve">ciudadano </w:t>
      </w:r>
      <w:r w:rsidRPr="00D81179">
        <w:rPr>
          <w:rFonts w:ascii="Arial" w:eastAsia="Trebuchet MS" w:hAnsi="Arial" w:cs="Arial"/>
          <w:color w:val="000000"/>
          <w:sz w:val="24"/>
          <w:szCs w:val="24"/>
          <w:lang w:eastAsia="es-MX"/>
        </w:rPr>
        <w:t xml:space="preserve"> </w:t>
      </w:r>
      <w:proofErr w:type="spellStart"/>
      <w:r w:rsidR="00A71032">
        <w:rPr>
          <w:rFonts w:ascii="Arial" w:eastAsia="Trebuchet MS" w:hAnsi="Arial" w:cs="Arial"/>
          <w:color w:val="000000"/>
          <w:sz w:val="24"/>
          <w:szCs w:val="24"/>
          <w:lang w:eastAsia="es-MX"/>
        </w:rPr>
        <w:t>Bardomiano</w:t>
      </w:r>
      <w:proofErr w:type="spellEnd"/>
      <w:r w:rsidR="00A71032">
        <w:rPr>
          <w:rFonts w:ascii="Arial" w:eastAsia="Trebuchet MS" w:hAnsi="Arial" w:cs="Arial"/>
          <w:color w:val="000000"/>
          <w:sz w:val="24"/>
          <w:szCs w:val="24"/>
          <w:lang w:eastAsia="es-MX"/>
        </w:rPr>
        <w:t xml:space="preserve"> Galindo López</w:t>
      </w:r>
      <w:r w:rsidRPr="00D81179">
        <w:rPr>
          <w:rFonts w:ascii="Arial" w:eastAsia="Trebuchet MS" w:hAnsi="Arial" w:cs="Arial"/>
          <w:color w:val="000000"/>
          <w:sz w:val="24"/>
          <w:szCs w:val="24"/>
          <w:lang w:eastAsia="es-MX"/>
        </w:rPr>
        <w:t>, en su carácter de representante común de diversas ciudadanas y ciudadanos, a la cual correspondió el folio número 0</w:t>
      </w:r>
      <w:r w:rsidR="00A71032">
        <w:rPr>
          <w:rFonts w:ascii="Arial" w:eastAsia="Trebuchet MS" w:hAnsi="Arial" w:cs="Arial"/>
          <w:color w:val="000000"/>
          <w:sz w:val="24"/>
          <w:szCs w:val="24"/>
          <w:lang w:eastAsia="es-MX"/>
        </w:rPr>
        <w:t>1530</w:t>
      </w:r>
      <w:r w:rsidRPr="00D81179">
        <w:rPr>
          <w:rFonts w:ascii="Arial" w:eastAsia="Trebuchet MS" w:hAnsi="Arial" w:cs="Arial"/>
          <w:color w:val="000000"/>
          <w:sz w:val="24"/>
          <w:szCs w:val="24"/>
          <w:lang w:eastAsia="es-MX"/>
        </w:rPr>
        <w:t>.</w:t>
      </w:r>
    </w:p>
    <w:p w14:paraId="0843B238" w14:textId="2818D5FA" w:rsidR="00135177" w:rsidRDefault="00135177" w:rsidP="00D81179">
      <w:pPr>
        <w:spacing w:after="0" w:line="276" w:lineRule="auto"/>
        <w:jc w:val="both"/>
        <w:rPr>
          <w:rFonts w:ascii="Arial" w:eastAsia="Trebuchet MS" w:hAnsi="Arial" w:cs="Arial"/>
          <w:color w:val="000000"/>
          <w:sz w:val="24"/>
          <w:szCs w:val="24"/>
          <w:lang w:eastAsia="es-MX"/>
        </w:rPr>
      </w:pPr>
    </w:p>
    <w:p w14:paraId="5BD5A42C" w14:textId="318EE0A9" w:rsidR="00135177" w:rsidRPr="00D81179" w:rsidRDefault="00135177" w:rsidP="00D81179">
      <w:pPr>
        <w:spacing w:after="0" w:line="276" w:lineRule="auto"/>
        <w:jc w:val="both"/>
        <w:rPr>
          <w:rFonts w:ascii="Arial" w:eastAsia="Trebuchet MS" w:hAnsi="Arial" w:cs="Arial"/>
          <w:color w:val="000000"/>
          <w:sz w:val="24"/>
          <w:szCs w:val="24"/>
          <w:lang w:eastAsia="es-MX"/>
        </w:rPr>
      </w:pPr>
      <w:r w:rsidRPr="00135177">
        <w:rPr>
          <w:rFonts w:ascii="Arial" w:eastAsia="Trebuchet MS" w:hAnsi="Arial" w:cs="Arial"/>
          <w:b/>
          <w:bCs/>
          <w:color w:val="000000"/>
          <w:sz w:val="24"/>
          <w:szCs w:val="24"/>
          <w:lang w:eastAsia="es-MX"/>
        </w:rPr>
        <w:t>4. A</w:t>
      </w:r>
      <w:r w:rsidR="003772FC" w:rsidRPr="00135177">
        <w:rPr>
          <w:rFonts w:ascii="Arial" w:eastAsia="Trebuchet MS" w:hAnsi="Arial" w:cs="Arial"/>
          <w:b/>
          <w:bCs/>
          <w:color w:val="000000"/>
          <w:sz w:val="24"/>
          <w:szCs w:val="24"/>
          <w:lang w:eastAsia="es-MX"/>
        </w:rPr>
        <w:t>cuerdo</w:t>
      </w:r>
      <w:r w:rsidR="003772FC">
        <w:rPr>
          <w:rFonts w:ascii="Arial" w:eastAsia="Trebuchet MS" w:hAnsi="Arial" w:cs="Arial"/>
          <w:b/>
          <w:bCs/>
          <w:color w:val="000000"/>
          <w:sz w:val="24"/>
          <w:szCs w:val="24"/>
          <w:lang w:eastAsia="es-MX"/>
        </w:rPr>
        <w:t xml:space="preserve"> de radicación</w:t>
      </w:r>
      <w:r w:rsidRPr="00135177">
        <w:rPr>
          <w:rFonts w:ascii="Arial" w:eastAsia="Trebuchet MS" w:hAnsi="Arial" w:cs="Arial"/>
          <w:b/>
          <w:bCs/>
          <w:color w:val="000000"/>
          <w:sz w:val="24"/>
          <w:szCs w:val="24"/>
          <w:lang w:eastAsia="es-MX"/>
        </w:rPr>
        <w:t>.</w:t>
      </w:r>
      <w:r>
        <w:rPr>
          <w:rFonts w:ascii="Arial" w:eastAsia="Trebuchet MS" w:hAnsi="Arial" w:cs="Arial"/>
          <w:color w:val="000000"/>
          <w:sz w:val="24"/>
          <w:szCs w:val="24"/>
          <w:lang w:eastAsia="es-MX"/>
        </w:rPr>
        <w:t xml:space="preserve"> El seis de diciembre, la Secretaría Ejecutiva de este Instituto, radic</w:t>
      </w:r>
      <w:r w:rsidR="00A02515">
        <w:rPr>
          <w:rFonts w:ascii="Arial" w:eastAsia="Trebuchet MS" w:hAnsi="Arial" w:cs="Arial"/>
          <w:color w:val="000000"/>
          <w:sz w:val="24"/>
          <w:szCs w:val="24"/>
          <w:lang w:eastAsia="es-MX"/>
        </w:rPr>
        <w:t>ó</w:t>
      </w:r>
      <w:r>
        <w:rPr>
          <w:rFonts w:ascii="Arial" w:eastAsia="Trebuchet MS" w:hAnsi="Arial" w:cs="Arial"/>
          <w:color w:val="000000"/>
          <w:sz w:val="24"/>
          <w:szCs w:val="24"/>
          <w:lang w:eastAsia="es-MX"/>
        </w:rPr>
        <w:t xml:space="preserve"> la solicitud de </w:t>
      </w:r>
      <w:r w:rsidR="00A02515">
        <w:rPr>
          <w:rFonts w:ascii="Arial" w:eastAsia="Trebuchet MS" w:hAnsi="Arial" w:cs="Arial"/>
          <w:color w:val="000000"/>
          <w:sz w:val="24"/>
          <w:szCs w:val="24"/>
          <w:lang w:eastAsia="es-MX"/>
        </w:rPr>
        <w:t>I</w:t>
      </w:r>
      <w:r>
        <w:rPr>
          <w:rFonts w:ascii="Arial" w:eastAsia="Trebuchet MS" w:hAnsi="Arial" w:cs="Arial"/>
          <w:color w:val="000000"/>
          <w:sz w:val="24"/>
          <w:szCs w:val="24"/>
          <w:lang w:eastAsia="es-MX"/>
        </w:rPr>
        <w:t xml:space="preserve">niciativa </w:t>
      </w:r>
      <w:r w:rsidR="00A02515">
        <w:rPr>
          <w:rFonts w:ascii="Arial" w:eastAsia="Trebuchet MS" w:hAnsi="Arial" w:cs="Arial"/>
          <w:color w:val="000000"/>
          <w:sz w:val="24"/>
          <w:szCs w:val="24"/>
          <w:lang w:eastAsia="es-MX"/>
        </w:rPr>
        <w:t>C</w:t>
      </w:r>
      <w:r>
        <w:rPr>
          <w:rFonts w:ascii="Arial" w:eastAsia="Trebuchet MS" w:hAnsi="Arial" w:cs="Arial"/>
          <w:color w:val="000000"/>
          <w:sz w:val="24"/>
          <w:szCs w:val="24"/>
          <w:lang w:eastAsia="es-MX"/>
        </w:rPr>
        <w:t xml:space="preserve">iudadana municipal y se le asignó el número de expediente </w:t>
      </w:r>
      <w:r w:rsidRPr="00135177">
        <w:rPr>
          <w:rFonts w:ascii="Arial" w:eastAsia="Trebuchet MS" w:hAnsi="Arial" w:cs="Arial"/>
          <w:b/>
          <w:bCs/>
          <w:color w:val="000000"/>
          <w:sz w:val="24"/>
          <w:szCs w:val="24"/>
          <w:lang w:eastAsia="es-MX"/>
        </w:rPr>
        <w:t>IEPC-MPC-ICM-01/2022</w:t>
      </w:r>
      <w:r>
        <w:rPr>
          <w:rFonts w:ascii="Arial" w:eastAsia="Trebuchet MS" w:hAnsi="Arial" w:cs="Arial"/>
          <w:b/>
          <w:bCs/>
          <w:color w:val="000000"/>
          <w:sz w:val="24"/>
          <w:szCs w:val="24"/>
          <w:lang w:eastAsia="es-MX"/>
        </w:rPr>
        <w:t>.</w:t>
      </w:r>
      <w:r>
        <w:rPr>
          <w:rFonts w:ascii="Arial" w:eastAsia="Trebuchet MS" w:hAnsi="Arial" w:cs="Arial"/>
          <w:color w:val="000000"/>
          <w:sz w:val="24"/>
          <w:szCs w:val="24"/>
          <w:lang w:eastAsia="es-MX"/>
        </w:rPr>
        <w:t xml:space="preserve"> </w:t>
      </w:r>
    </w:p>
    <w:p w14:paraId="3952F47E" w14:textId="77777777" w:rsidR="0012627A" w:rsidRPr="00D81179" w:rsidRDefault="0012627A" w:rsidP="00D81179">
      <w:pPr>
        <w:spacing w:after="0" w:line="276" w:lineRule="auto"/>
        <w:jc w:val="both"/>
        <w:rPr>
          <w:rFonts w:ascii="Arial" w:eastAsia="Trebuchet MS" w:hAnsi="Arial" w:cs="Arial"/>
          <w:color w:val="000000"/>
          <w:sz w:val="24"/>
          <w:szCs w:val="24"/>
          <w:lang w:eastAsia="es-MX"/>
        </w:rPr>
      </w:pPr>
    </w:p>
    <w:p w14:paraId="3E7A59B2" w14:textId="3B451082" w:rsidR="0012627A" w:rsidRDefault="00135177" w:rsidP="00D81179">
      <w:pPr>
        <w:spacing w:after="0" w:line="276" w:lineRule="auto"/>
        <w:jc w:val="both"/>
        <w:rPr>
          <w:rFonts w:ascii="Arial" w:eastAsia="Trebuchet MS" w:hAnsi="Arial" w:cs="Arial"/>
          <w:color w:val="000000"/>
          <w:sz w:val="24"/>
          <w:szCs w:val="24"/>
          <w:lang w:eastAsia="es-MX"/>
        </w:rPr>
      </w:pPr>
      <w:r>
        <w:rPr>
          <w:rFonts w:ascii="Arial" w:eastAsia="Trebuchet MS" w:hAnsi="Arial" w:cs="Arial"/>
          <w:b/>
          <w:color w:val="000000"/>
          <w:sz w:val="24"/>
          <w:szCs w:val="24"/>
          <w:lang w:eastAsia="es-MX"/>
        </w:rPr>
        <w:t>5</w:t>
      </w:r>
      <w:r w:rsidR="0012627A" w:rsidRPr="00D81179">
        <w:rPr>
          <w:rFonts w:ascii="Arial" w:eastAsia="Trebuchet MS" w:hAnsi="Arial" w:cs="Arial"/>
          <w:b/>
          <w:color w:val="000000"/>
          <w:sz w:val="24"/>
          <w:szCs w:val="24"/>
          <w:lang w:eastAsia="es-MX"/>
        </w:rPr>
        <w:t>. S</w:t>
      </w:r>
      <w:r w:rsidR="00A02515" w:rsidRPr="00D81179">
        <w:rPr>
          <w:rFonts w:ascii="Arial" w:eastAsia="Trebuchet MS" w:hAnsi="Arial" w:cs="Arial"/>
          <w:b/>
          <w:color w:val="000000"/>
          <w:sz w:val="24"/>
          <w:szCs w:val="24"/>
          <w:lang w:eastAsia="es-MX"/>
        </w:rPr>
        <w:t xml:space="preserve">olicitud </w:t>
      </w:r>
      <w:r w:rsidR="00A02515">
        <w:rPr>
          <w:rFonts w:ascii="Arial" w:eastAsia="Trebuchet MS" w:hAnsi="Arial" w:cs="Arial"/>
          <w:b/>
          <w:color w:val="000000"/>
          <w:sz w:val="24"/>
          <w:szCs w:val="24"/>
          <w:lang w:eastAsia="es-MX"/>
        </w:rPr>
        <w:t xml:space="preserve">para </w:t>
      </w:r>
      <w:r w:rsidR="00A02515" w:rsidRPr="00D81179">
        <w:rPr>
          <w:rFonts w:ascii="Arial" w:eastAsia="Trebuchet MS" w:hAnsi="Arial" w:cs="Arial"/>
          <w:b/>
          <w:color w:val="000000"/>
          <w:sz w:val="24"/>
          <w:szCs w:val="24"/>
          <w:lang w:eastAsia="es-MX"/>
        </w:rPr>
        <w:t>verifica</w:t>
      </w:r>
      <w:r w:rsidR="00A02515">
        <w:rPr>
          <w:rFonts w:ascii="Arial" w:eastAsia="Trebuchet MS" w:hAnsi="Arial" w:cs="Arial"/>
          <w:b/>
          <w:color w:val="000000"/>
          <w:sz w:val="24"/>
          <w:szCs w:val="24"/>
          <w:lang w:eastAsia="es-MX"/>
        </w:rPr>
        <w:t>r el porcentaje de apoyo ciudadano</w:t>
      </w:r>
      <w:r w:rsidR="005A03CA">
        <w:rPr>
          <w:rFonts w:ascii="Arial" w:eastAsia="Trebuchet MS" w:hAnsi="Arial" w:cs="Arial"/>
          <w:b/>
          <w:color w:val="000000"/>
          <w:sz w:val="24"/>
          <w:szCs w:val="24"/>
          <w:lang w:eastAsia="es-MX"/>
        </w:rPr>
        <w:t xml:space="preserve"> vía oficio a la Junta Local del INE en Jalisco</w:t>
      </w:r>
      <w:r w:rsidR="0012627A" w:rsidRPr="00D81179">
        <w:rPr>
          <w:rFonts w:ascii="Arial" w:eastAsia="Trebuchet MS" w:hAnsi="Arial" w:cs="Arial"/>
          <w:b/>
          <w:color w:val="000000"/>
          <w:sz w:val="24"/>
          <w:szCs w:val="24"/>
          <w:lang w:eastAsia="es-MX"/>
        </w:rPr>
        <w:t>.</w:t>
      </w:r>
      <w:r w:rsidR="0012627A" w:rsidRPr="00D81179">
        <w:rPr>
          <w:rFonts w:ascii="Arial" w:eastAsia="Trebuchet MS" w:hAnsi="Arial" w:cs="Arial"/>
          <w:color w:val="000000"/>
          <w:sz w:val="24"/>
          <w:szCs w:val="24"/>
          <w:lang w:eastAsia="es-MX"/>
        </w:rPr>
        <w:t xml:space="preserve"> El </w:t>
      </w:r>
      <w:r w:rsidR="00A71032">
        <w:rPr>
          <w:rFonts w:ascii="Arial" w:eastAsia="Trebuchet MS" w:hAnsi="Arial" w:cs="Arial"/>
          <w:color w:val="000000"/>
          <w:sz w:val="24"/>
          <w:szCs w:val="24"/>
          <w:lang w:eastAsia="es-MX"/>
        </w:rPr>
        <w:t>seis de diciembre</w:t>
      </w:r>
      <w:r w:rsidR="0012627A" w:rsidRPr="00D81179">
        <w:rPr>
          <w:rFonts w:ascii="Arial" w:eastAsia="Trebuchet MS" w:hAnsi="Arial" w:cs="Arial"/>
          <w:color w:val="000000"/>
          <w:sz w:val="24"/>
          <w:szCs w:val="24"/>
          <w:lang w:eastAsia="es-MX"/>
        </w:rPr>
        <w:t xml:space="preserve">, mediante oficio </w:t>
      </w:r>
      <w:r w:rsidR="00A71032">
        <w:rPr>
          <w:rFonts w:ascii="Arial" w:eastAsia="Trebuchet MS" w:hAnsi="Arial" w:cs="Arial"/>
          <w:color w:val="000000"/>
          <w:sz w:val="24"/>
          <w:szCs w:val="24"/>
          <w:lang w:eastAsia="es-MX"/>
        </w:rPr>
        <w:t>2327</w:t>
      </w:r>
      <w:r w:rsidR="0012627A" w:rsidRPr="00D81179">
        <w:rPr>
          <w:rFonts w:ascii="Arial" w:eastAsia="Trebuchet MS" w:hAnsi="Arial" w:cs="Arial"/>
          <w:color w:val="000000"/>
          <w:sz w:val="24"/>
          <w:szCs w:val="24"/>
          <w:lang w:eastAsia="es-MX"/>
        </w:rPr>
        <w:t xml:space="preserve"> se solicitó a la Dirección Ejecutiva del Registro Federal de Electores del Instituto Nacional Electoral, la verificación del porcentaje de apoyo ciudadano, requisito indispensable para la activación del mecanismo de participación ciudadana denominado "Iniciativa Ciudadana".</w:t>
      </w:r>
    </w:p>
    <w:p w14:paraId="21DF7E31" w14:textId="15F8F28C" w:rsidR="004907BD" w:rsidRDefault="004907BD" w:rsidP="00D81179">
      <w:pPr>
        <w:spacing w:after="0" w:line="276" w:lineRule="auto"/>
        <w:jc w:val="both"/>
        <w:rPr>
          <w:rFonts w:ascii="Arial" w:eastAsia="Trebuchet MS" w:hAnsi="Arial" w:cs="Arial"/>
          <w:color w:val="000000"/>
          <w:sz w:val="24"/>
          <w:szCs w:val="24"/>
          <w:lang w:eastAsia="es-MX"/>
        </w:rPr>
      </w:pPr>
    </w:p>
    <w:p w14:paraId="0A7DA90C" w14:textId="34FF1E05" w:rsidR="004907BD" w:rsidRDefault="004907BD" w:rsidP="00D81179">
      <w:pPr>
        <w:spacing w:after="0" w:line="276" w:lineRule="auto"/>
        <w:jc w:val="both"/>
        <w:rPr>
          <w:rFonts w:ascii="Arial" w:eastAsia="Calibri" w:hAnsi="Arial" w:cs="Arial"/>
          <w:b/>
          <w:sz w:val="24"/>
          <w:szCs w:val="24"/>
        </w:rPr>
      </w:pPr>
      <w:r w:rsidRPr="00D81179">
        <w:rPr>
          <w:rFonts w:ascii="Arial" w:eastAsia="Calibri" w:hAnsi="Arial" w:cs="Arial"/>
          <w:b/>
          <w:sz w:val="24"/>
          <w:szCs w:val="24"/>
        </w:rPr>
        <w:t>C</w:t>
      </w:r>
      <w:r w:rsidR="00A02515" w:rsidRPr="00D81179">
        <w:rPr>
          <w:rFonts w:ascii="Arial" w:eastAsia="Calibri" w:hAnsi="Arial" w:cs="Arial"/>
          <w:b/>
          <w:sz w:val="24"/>
          <w:szCs w:val="24"/>
        </w:rPr>
        <w:t>orrespondiente al año dos mil veint</w:t>
      </w:r>
      <w:r w:rsidR="00A02515">
        <w:rPr>
          <w:rFonts w:ascii="Arial" w:eastAsia="Calibri" w:hAnsi="Arial" w:cs="Arial"/>
          <w:b/>
          <w:sz w:val="24"/>
          <w:szCs w:val="24"/>
        </w:rPr>
        <w:t>itrés</w:t>
      </w:r>
    </w:p>
    <w:p w14:paraId="5B7CAFDF" w14:textId="77777777" w:rsidR="00DE74A6" w:rsidRDefault="00DE74A6" w:rsidP="00D81179">
      <w:pPr>
        <w:spacing w:after="0" w:line="276" w:lineRule="auto"/>
        <w:jc w:val="both"/>
        <w:rPr>
          <w:rFonts w:ascii="Arial" w:eastAsia="Calibri" w:hAnsi="Arial" w:cs="Arial"/>
          <w:b/>
          <w:sz w:val="24"/>
          <w:szCs w:val="24"/>
        </w:rPr>
      </w:pPr>
    </w:p>
    <w:p w14:paraId="5973EFC0" w14:textId="3B521611" w:rsidR="00DE74A6" w:rsidRDefault="00DE74A6" w:rsidP="00D81179">
      <w:pPr>
        <w:spacing w:after="0" w:line="276" w:lineRule="auto"/>
        <w:jc w:val="both"/>
        <w:rPr>
          <w:rFonts w:ascii="Arial" w:eastAsia="Calibri" w:hAnsi="Arial" w:cs="Arial"/>
          <w:b/>
          <w:sz w:val="24"/>
          <w:szCs w:val="24"/>
        </w:rPr>
      </w:pPr>
      <w:r>
        <w:rPr>
          <w:rFonts w:ascii="Arial" w:eastAsia="Calibri" w:hAnsi="Arial" w:cs="Arial"/>
          <w:b/>
          <w:sz w:val="24"/>
          <w:szCs w:val="24"/>
        </w:rPr>
        <w:t xml:space="preserve">6. </w:t>
      </w:r>
      <w:r w:rsidRPr="00560055">
        <w:rPr>
          <w:rFonts w:ascii="Arial" w:eastAsia="Calibri" w:hAnsi="Arial" w:cs="Arial"/>
          <w:b/>
          <w:sz w:val="24"/>
          <w:szCs w:val="24"/>
        </w:rPr>
        <w:t>Aprobación del reglamento.</w:t>
      </w:r>
      <w:r w:rsidR="00560055">
        <w:rPr>
          <w:rFonts w:ascii="Arial" w:eastAsia="Calibri" w:hAnsi="Arial" w:cs="Arial"/>
          <w:b/>
          <w:sz w:val="24"/>
          <w:szCs w:val="24"/>
        </w:rPr>
        <w:t xml:space="preserve"> </w:t>
      </w:r>
      <w:r w:rsidR="00560055" w:rsidRPr="00560055">
        <w:rPr>
          <w:rFonts w:ascii="Arial" w:eastAsia="Calibri" w:hAnsi="Arial" w:cs="Arial"/>
          <w:bCs/>
          <w:sz w:val="24"/>
          <w:szCs w:val="24"/>
        </w:rPr>
        <w:t>El trein</w:t>
      </w:r>
      <w:r w:rsidR="00560055">
        <w:rPr>
          <w:rFonts w:ascii="Arial" w:eastAsia="Calibri" w:hAnsi="Arial" w:cs="Arial"/>
          <w:bCs/>
          <w:sz w:val="24"/>
          <w:szCs w:val="24"/>
        </w:rPr>
        <w:t>ta y uno de enero de dos mil veintitrés, en sesión ordinaria del Consejo General del Instituto Electoral y de Participación Ciudadana del Estado de Jalisco, fue aprobado el acuerdo IEPC-ACG-008/2023, que contiene el “Reglamento para la organización y desarrollo de los mecanismos de participación ciudadana y popular del Instituto Electoral y de Participación Ciudadana del Estado de Jalisco</w:t>
      </w:r>
      <w:r w:rsidR="00CC4ED2">
        <w:rPr>
          <w:rFonts w:ascii="Arial" w:eastAsia="Calibri" w:hAnsi="Arial" w:cs="Arial"/>
          <w:bCs/>
          <w:sz w:val="24"/>
          <w:szCs w:val="24"/>
        </w:rPr>
        <w:t>”</w:t>
      </w:r>
      <w:r w:rsidR="00CC4ED2">
        <w:rPr>
          <w:rStyle w:val="Refdenotaalpie"/>
          <w:rFonts w:ascii="Arial" w:eastAsia="Calibri" w:hAnsi="Arial" w:cs="Arial"/>
          <w:bCs/>
          <w:sz w:val="24"/>
          <w:szCs w:val="24"/>
        </w:rPr>
        <w:footnoteReference w:id="3"/>
      </w:r>
      <w:r w:rsidR="00560055">
        <w:rPr>
          <w:rFonts w:ascii="Arial" w:eastAsia="Calibri" w:hAnsi="Arial" w:cs="Arial"/>
          <w:bCs/>
          <w:sz w:val="24"/>
          <w:szCs w:val="24"/>
        </w:rPr>
        <w:t xml:space="preserve">. </w:t>
      </w:r>
      <w:r w:rsidR="00560055" w:rsidRPr="00560055">
        <w:rPr>
          <w:rFonts w:ascii="Arial" w:eastAsia="Calibri" w:hAnsi="Arial" w:cs="Arial"/>
          <w:b/>
          <w:sz w:val="24"/>
          <w:szCs w:val="24"/>
        </w:rPr>
        <w:t xml:space="preserve"> </w:t>
      </w:r>
      <w:r>
        <w:rPr>
          <w:rFonts w:ascii="Arial" w:eastAsia="Calibri" w:hAnsi="Arial" w:cs="Arial"/>
          <w:b/>
          <w:sz w:val="24"/>
          <w:szCs w:val="24"/>
        </w:rPr>
        <w:t xml:space="preserve"> </w:t>
      </w:r>
    </w:p>
    <w:p w14:paraId="4F95A2C2" w14:textId="77777777" w:rsidR="00DE74A6" w:rsidRPr="004907BD" w:rsidRDefault="00DE74A6" w:rsidP="00D81179">
      <w:pPr>
        <w:spacing w:after="0" w:line="276" w:lineRule="auto"/>
        <w:jc w:val="both"/>
        <w:rPr>
          <w:rFonts w:ascii="Arial" w:eastAsia="Calibri" w:hAnsi="Arial" w:cs="Arial"/>
          <w:b/>
          <w:sz w:val="24"/>
          <w:szCs w:val="24"/>
        </w:rPr>
      </w:pPr>
    </w:p>
    <w:p w14:paraId="5456033D" w14:textId="5879EEEA" w:rsidR="00B9706D" w:rsidRPr="00D81179" w:rsidRDefault="00135177" w:rsidP="00D81179">
      <w:pPr>
        <w:spacing w:after="0" w:line="276" w:lineRule="auto"/>
        <w:jc w:val="both"/>
        <w:rPr>
          <w:rFonts w:ascii="Arial" w:eastAsia="Trebuchet MS" w:hAnsi="Arial" w:cs="Arial"/>
          <w:color w:val="000000"/>
          <w:sz w:val="24"/>
          <w:szCs w:val="24"/>
          <w:lang w:eastAsia="es-MX"/>
        </w:rPr>
      </w:pPr>
      <w:r>
        <w:rPr>
          <w:rFonts w:ascii="Arial" w:eastAsia="Trebuchet MS" w:hAnsi="Arial" w:cs="Arial"/>
          <w:b/>
          <w:color w:val="000000"/>
          <w:sz w:val="24"/>
          <w:szCs w:val="24"/>
          <w:lang w:eastAsia="es-MX"/>
        </w:rPr>
        <w:t>7</w:t>
      </w:r>
      <w:r w:rsidR="0012627A" w:rsidRPr="00D81179">
        <w:rPr>
          <w:rFonts w:ascii="Arial" w:eastAsia="Trebuchet MS" w:hAnsi="Arial" w:cs="Arial"/>
          <w:b/>
          <w:color w:val="000000"/>
          <w:sz w:val="24"/>
          <w:szCs w:val="24"/>
          <w:lang w:eastAsia="es-MX"/>
        </w:rPr>
        <w:t>. D</w:t>
      </w:r>
      <w:r w:rsidR="00A02515" w:rsidRPr="00D81179">
        <w:rPr>
          <w:rFonts w:ascii="Arial" w:eastAsia="Trebuchet MS" w:hAnsi="Arial" w:cs="Arial"/>
          <w:b/>
          <w:color w:val="000000"/>
          <w:sz w:val="24"/>
          <w:szCs w:val="24"/>
          <w:lang w:eastAsia="es-MX"/>
        </w:rPr>
        <w:t xml:space="preserve">ictamen de </w:t>
      </w:r>
      <w:r w:rsidR="00A02515">
        <w:rPr>
          <w:rFonts w:ascii="Arial" w:eastAsia="Trebuchet MS" w:hAnsi="Arial" w:cs="Arial"/>
          <w:b/>
          <w:color w:val="000000"/>
          <w:sz w:val="24"/>
          <w:szCs w:val="24"/>
          <w:lang w:eastAsia="es-MX"/>
        </w:rPr>
        <w:t>verificación de apoyo</w:t>
      </w:r>
      <w:r w:rsidR="0012627A" w:rsidRPr="00D81179">
        <w:rPr>
          <w:rFonts w:ascii="Arial" w:eastAsia="Trebuchet MS" w:hAnsi="Arial" w:cs="Arial"/>
          <w:color w:val="000000"/>
          <w:sz w:val="24"/>
          <w:szCs w:val="24"/>
          <w:lang w:eastAsia="es-MX"/>
        </w:rPr>
        <w:t xml:space="preserve">. El </w:t>
      </w:r>
      <w:r w:rsidR="00B10F5A">
        <w:rPr>
          <w:rFonts w:ascii="Arial" w:eastAsia="Trebuchet MS" w:hAnsi="Arial" w:cs="Arial"/>
          <w:color w:val="000000"/>
          <w:sz w:val="24"/>
          <w:szCs w:val="24"/>
          <w:lang w:eastAsia="es-MX"/>
        </w:rPr>
        <w:t>trece de marzo</w:t>
      </w:r>
      <w:r w:rsidR="0012627A" w:rsidRPr="00D81179">
        <w:rPr>
          <w:rFonts w:ascii="Arial" w:eastAsia="Trebuchet MS" w:hAnsi="Arial" w:cs="Arial"/>
          <w:color w:val="000000"/>
          <w:sz w:val="24"/>
          <w:szCs w:val="24"/>
          <w:lang w:eastAsia="es-MX"/>
        </w:rPr>
        <w:t>, mediante folio 0</w:t>
      </w:r>
      <w:r w:rsidR="00B10F5A">
        <w:rPr>
          <w:rFonts w:ascii="Arial" w:eastAsia="Trebuchet MS" w:hAnsi="Arial" w:cs="Arial"/>
          <w:color w:val="000000"/>
          <w:sz w:val="24"/>
          <w:szCs w:val="24"/>
          <w:lang w:eastAsia="es-MX"/>
        </w:rPr>
        <w:t>0365</w:t>
      </w:r>
      <w:r w:rsidR="0012627A" w:rsidRPr="00D81179">
        <w:rPr>
          <w:rFonts w:ascii="Arial" w:eastAsia="Trebuchet MS" w:hAnsi="Arial" w:cs="Arial"/>
          <w:color w:val="000000"/>
          <w:sz w:val="24"/>
          <w:szCs w:val="24"/>
          <w:lang w:eastAsia="es-MX"/>
        </w:rPr>
        <w:t xml:space="preserve"> SIVOPLE, </w:t>
      </w:r>
      <w:r w:rsidR="00A02515">
        <w:rPr>
          <w:rFonts w:ascii="Arial" w:eastAsia="Trebuchet MS" w:hAnsi="Arial" w:cs="Arial"/>
          <w:color w:val="000000"/>
          <w:sz w:val="24"/>
          <w:szCs w:val="24"/>
          <w:lang w:eastAsia="es-MX"/>
        </w:rPr>
        <w:t xml:space="preserve">se recibió </w:t>
      </w:r>
      <w:r w:rsidR="0012627A" w:rsidRPr="00D81179">
        <w:rPr>
          <w:rFonts w:ascii="Arial" w:eastAsia="Trebuchet MS" w:hAnsi="Arial" w:cs="Arial"/>
          <w:color w:val="000000"/>
          <w:sz w:val="24"/>
          <w:szCs w:val="24"/>
          <w:lang w:eastAsia="es-MX"/>
        </w:rPr>
        <w:t>el dictamen que contiene los resultados de la verificación del apoyo ciudadano que</w:t>
      </w:r>
      <w:r w:rsidR="00A02515">
        <w:rPr>
          <w:rFonts w:ascii="Arial" w:eastAsia="Trebuchet MS" w:hAnsi="Arial" w:cs="Arial"/>
          <w:color w:val="000000"/>
          <w:sz w:val="24"/>
          <w:szCs w:val="24"/>
          <w:lang w:eastAsia="es-MX"/>
        </w:rPr>
        <w:t xml:space="preserve"> se</w:t>
      </w:r>
      <w:r w:rsidR="0012627A" w:rsidRPr="00D81179">
        <w:rPr>
          <w:rFonts w:ascii="Arial" w:eastAsia="Trebuchet MS" w:hAnsi="Arial" w:cs="Arial"/>
          <w:color w:val="000000"/>
          <w:sz w:val="24"/>
          <w:szCs w:val="24"/>
          <w:lang w:eastAsia="es-MX"/>
        </w:rPr>
        <w:t xml:space="preserve"> acompañó a la solicitud de </w:t>
      </w:r>
      <w:r w:rsidR="00A02515">
        <w:rPr>
          <w:rFonts w:ascii="Arial" w:eastAsia="Trebuchet MS" w:hAnsi="Arial" w:cs="Arial"/>
          <w:color w:val="000000"/>
          <w:sz w:val="24"/>
          <w:szCs w:val="24"/>
          <w:lang w:eastAsia="es-MX"/>
        </w:rPr>
        <w:t>I</w:t>
      </w:r>
      <w:r w:rsidR="0012627A" w:rsidRPr="00D81179">
        <w:rPr>
          <w:rFonts w:ascii="Arial" w:eastAsia="Trebuchet MS" w:hAnsi="Arial" w:cs="Arial"/>
          <w:color w:val="000000"/>
          <w:sz w:val="24"/>
          <w:szCs w:val="24"/>
          <w:lang w:eastAsia="es-MX"/>
        </w:rPr>
        <w:t xml:space="preserve">niciativa </w:t>
      </w:r>
      <w:r w:rsidR="00A02515">
        <w:rPr>
          <w:rFonts w:ascii="Arial" w:eastAsia="Trebuchet MS" w:hAnsi="Arial" w:cs="Arial"/>
          <w:color w:val="000000"/>
          <w:sz w:val="24"/>
          <w:szCs w:val="24"/>
          <w:lang w:eastAsia="es-MX"/>
        </w:rPr>
        <w:t>C</w:t>
      </w:r>
      <w:r w:rsidR="0012627A" w:rsidRPr="00D81179">
        <w:rPr>
          <w:rFonts w:ascii="Arial" w:eastAsia="Trebuchet MS" w:hAnsi="Arial" w:cs="Arial"/>
          <w:color w:val="000000"/>
          <w:sz w:val="24"/>
          <w:szCs w:val="24"/>
          <w:lang w:eastAsia="es-MX"/>
        </w:rPr>
        <w:t>iudadana</w:t>
      </w:r>
      <w:r w:rsidR="00B9706D" w:rsidRPr="00D81179">
        <w:rPr>
          <w:rFonts w:ascii="Arial" w:eastAsia="Trebuchet MS" w:hAnsi="Arial" w:cs="Arial"/>
          <w:color w:val="000000"/>
          <w:sz w:val="24"/>
          <w:szCs w:val="24"/>
          <w:lang w:eastAsia="es-MX"/>
        </w:rPr>
        <w:t>,</w:t>
      </w:r>
      <w:r w:rsidR="00B9706D" w:rsidRPr="00D81179">
        <w:rPr>
          <w:rFonts w:ascii="Arial" w:eastAsia="Times New Roman" w:hAnsi="Arial" w:cs="Arial"/>
          <w:bCs/>
          <w:sz w:val="24"/>
          <w:szCs w:val="24"/>
          <w:lang w:eastAsia="es-MX"/>
        </w:rPr>
        <w:t xml:space="preserve"> </w:t>
      </w:r>
      <w:r w:rsidR="00DA073C" w:rsidRPr="00D81179">
        <w:rPr>
          <w:rFonts w:ascii="Arial" w:eastAsia="Times New Roman" w:hAnsi="Arial" w:cs="Arial"/>
          <w:bCs/>
          <w:sz w:val="24"/>
          <w:szCs w:val="24"/>
          <w:lang w:eastAsia="es-MX"/>
        </w:rPr>
        <w:t xml:space="preserve">considerando válidas </w:t>
      </w:r>
      <w:r w:rsidR="00291434">
        <w:rPr>
          <w:rFonts w:ascii="Arial" w:eastAsia="Times New Roman" w:hAnsi="Arial" w:cs="Arial"/>
          <w:bCs/>
          <w:sz w:val="24"/>
          <w:szCs w:val="24"/>
          <w:lang w:eastAsia="es-MX"/>
        </w:rPr>
        <w:t>819</w:t>
      </w:r>
      <w:r w:rsidR="00B9706D" w:rsidRPr="00D81179">
        <w:rPr>
          <w:rFonts w:ascii="Arial" w:eastAsia="Times New Roman" w:hAnsi="Arial" w:cs="Arial"/>
          <w:bCs/>
          <w:sz w:val="24"/>
          <w:szCs w:val="24"/>
          <w:lang w:eastAsia="es-MX"/>
        </w:rPr>
        <w:t xml:space="preserve"> de las </w:t>
      </w:r>
      <w:r w:rsidR="00B10F5A">
        <w:rPr>
          <w:rFonts w:ascii="Arial" w:eastAsia="Times New Roman" w:hAnsi="Arial" w:cs="Arial"/>
          <w:bCs/>
          <w:sz w:val="24"/>
          <w:szCs w:val="24"/>
          <w:lang w:eastAsia="es-MX"/>
        </w:rPr>
        <w:t>937</w:t>
      </w:r>
      <w:r w:rsidR="00B9706D" w:rsidRPr="00D81179">
        <w:rPr>
          <w:rFonts w:ascii="Arial" w:eastAsia="Times New Roman" w:hAnsi="Arial" w:cs="Arial"/>
          <w:bCs/>
          <w:sz w:val="24"/>
          <w:szCs w:val="24"/>
          <w:lang w:eastAsia="es-MX"/>
        </w:rPr>
        <w:t xml:space="preserve"> firmas presentadas por el </w:t>
      </w:r>
      <w:r w:rsidR="00A02515">
        <w:rPr>
          <w:rFonts w:ascii="Arial" w:eastAsia="Times New Roman" w:hAnsi="Arial" w:cs="Arial"/>
          <w:bCs/>
          <w:sz w:val="24"/>
          <w:szCs w:val="24"/>
          <w:lang w:eastAsia="es-MX"/>
        </w:rPr>
        <w:t xml:space="preserve">representante común de las personas </w:t>
      </w:r>
      <w:r w:rsidR="00B9706D" w:rsidRPr="00D81179">
        <w:rPr>
          <w:rFonts w:ascii="Arial" w:eastAsia="Times New Roman" w:hAnsi="Arial" w:cs="Arial"/>
          <w:bCs/>
          <w:sz w:val="24"/>
          <w:szCs w:val="24"/>
          <w:lang w:eastAsia="es-MX"/>
        </w:rPr>
        <w:t>solicitante</w:t>
      </w:r>
      <w:r w:rsidR="00A02515">
        <w:rPr>
          <w:rFonts w:ascii="Arial" w:eastAsia="Times New Roman" w:hAnsi="Arial" w:cs="Arial"/>
          <w:bCs/>
          <w:sz w:val="24"/>
          <w:szCs w:val="24"/>
          <w:lang w:eastAsia="es-MX"/>
        </w:rPr>
        <w:t>s</w:t>
      </w:r>
      <w:r w:rsidR="00B9706D" w:rsidRPr="00D81179">
        <w:rPr>
          <w:rFonts w:ascii="Arial" w:eastAsia="Trebuchet MS" w:hAnsi="Arial" w:cs="Arial"/>
          <w:color w:val="000000"/>
          <w:sz w:val="24"/>
          <w:szCs w:val="24"/>
          <w:lang w:eastAsia="es-MX"/>
        </w:rPr>
        <w:t>.</w:t>
      </w:r>
      <w:r w:rsidR="0012627A" w:rsidRPr="00D81179">
        <w:rPr>
          <w:rFonts w:ascii="Arial" w:eastAsia="Trebuchet MS" w:hAnsi="Arial" w:cs="Arial"/>
          <w:color w:val="000000"/>
          <w:sz w:val="24"/>
          <w:szCs w:val="24"/>
          <w:lang w:eastAsia="es-MX"/>
        </w:rPr>
        <w:t xml:space="preserve"> </w:t>
      </w:r>
    </w:p>
    <w:p w14:paraId="2CEF9832" w14:textId="77777777" w:rsidR="00D81179" w:rsidRDefault="00D81179" w:rsidP="00D81179">
      <w:pPr>
        <w:spacing w:after="0" w:line="276" w:lineRule="auto"/>
        <w:jc w:val="both"/>
        <w:rPr>
          <w:rFonts w:ascii="Arial" w:eastAsia="Trebuchet MS" w:hAnsi="Arial" w:cs="Arial"/>
          <w:color w:val="000000"/>
          <w:sz w:val="24"/>
          <w:szCs w:val="24"/>
          <w:lang w:eastAsia="es-MX"/>
        </w:rPr>
      </w:pPr>
    </w:p>
    <w:p w14:paraId="0F6D2904" w14:textId="726CA810" w:rsidR="00FB5A35" w:rsidRDefault="00FB5A35" w:rsidP="00D81179">
      <w:pPr>
        <w:spacing w:after="0" w:line="276" w:lineRule="auto"/>
        <w:jc w:val="both"/>
        <w:rPr>
          <w:rFonts w:ascii="Arial" w:eastAsia="Trebuchet MS" w:hAnsi="Arial" w:cs="Arial"/>
          <w:color w:val="000000"/>
          <w:sz w:val="24"/>
          <w:szCs w:val="24"/>
          <w:lang w:eastAsia="es-MX"/>
        </w:rPr>
      </w:pPr>
      <w:r w:rsidRPr="00802BE7">
        <w:rPr>
          <w:rFonts w:ascii="Arial" w:eastAsia="Trebuchet MS" w:hAnsi="Arial" w:cs="Arial"/>
          <w:b/>
          <w:color w:val="000000"/>
          <w:sz w:val="24"/>
          <w:szCs w:val="24"/>
          <w:lang w:eastAsia="es-MX"/>
        </w:rPr>
        <w:t>8.</w:t>
      </w:r>
      <w:r>
        <w:rPr>
          <w:rFonts w:ascii="Arial" w:eastAsia="Trebuchet MS" w:hAnsi="Arial" w:cs="Arial"/>
          <w:color w:val="000000"/>
          <w:sz w:val="24"/>
          <w:szCs w:val="24"/>
          <w:lang w:eastAsia="es-MX"/>
        </w:rPr>
        <w:t xml:space="preserve"> </w:t>
      </w:r>
      <w:r w:rsidRPr="00802BE7">
        <w:rPr>
          <w:rFonts w:ascii="Arial" w:eastAsia="Trebuchet MS" w:hAnsi="Arial" w:cs="Arial"/>
          <w:b/>
          <w:color w:val="000000"/>
          <w:sz w:val="24"/>
          <w:szCs w:val="24"/>
          <w:lang w:eastAsia="es-MX"/>
        </w:rPr>
        <w:t xml:space="preserve">Proyecto de acuerdo que declara satisfechos los requisitos de la solicitud de </w:t>
      </w:r>
      <w:r>
        <w:rPr>
          <w:rFonts w:ascii="Arial" w:eastAsia="Trebuchet MS" w:hAnsi="Arial" w:cs="Arial"/>
          <w:b/>
          <w:color w:val="000000"/>
          <w:sz w:val="24"/>
          <w:szCs w:val="24"/>
          <w:lang w:eastAsia="es-MX"/>
        </w:rPr>
        <w:t>I</w:t>
      </w:r>
      <w:r w:rsidRPr="00802BE7">
        <w:rPr>
          <w:rFonts w:ascii="Arial" w:eastAsia="Trebuchet MS" w:hAnsi="Arial" w:cs="Arial"/>
          <w:b/>
          <w:color w:val="000000"/>
          <w:sz w:val="24"/>
          <w:szCs w:val="24"/>
          <w:lang w:eastAsia="es-MX"/>
        </w:rPr>
        <w:t xml:space="preserve">niciativa </w:t>
      </w:r>
      <w:r>
        <w:rPr>
          <w:rFonts w:ascii="Arial" w:eastAsia="Trebuchet MS" w:hAnsi="Arial" w:cs="Arial"/>
          <w:b/>
          <w:color w:val="000000"/>
          <w:sz w:val="24"/>
          <w:szCs w:val="24"/>
          <w:lang w:eastAsia="es-MX"/>
        </w:rPr>
        <w:t>C</w:t>
      </w:r>
      <w:r w:rsidRPr="00802BE7">
        <w:rPr>
          <w:rFonts w:ascii="Arial" w:eastAsia="Trebuchet MS" w:hAnsi="Arial" w:cs="Arial"/>
          <w:b/>
          <w:color w:val="000000"/>
          <w:sz w:val="24"/>
          <w:szCs w:val="24"/>
          <w:lang w:eastAsia="es-MX"/>
        </w:rPr>
        <w:t>iudadana</w:t>
      </w:r>
      <w:r w:rsidRPr="00FB5A35">
        <w:rPr>
          <w:rFonts w:ascii="Arial" w:eastAsia="Trebuchet MS" w:hAnsi="Arial" w:cs="Arial"/>
          <w:color w:val="000000"/>
          <w:sz w:val="24"/>
          <w:szCs w:val="24"/>
          <w:lang w:eastAsia="es-MX"/>
        </w:rPr>
        <w:t xml:space="preserve">. El 22 de marzo, la Comisión de Participación Ciudadana, en sesión </w:t>
      </w:r>
      <w:r w:rsidRPr="00B0718F">
        <w:rPr>
          <w:rFonts w:ascii="Arial" w:eastAsia="Trebuchet MS" w:hAnsi="Arial" w:cs="Arial"/>
          <w:color w:val="000000"/>
          <w:sz w:val="24"/>
          <w:szCs w:val="24"/>
          <w:lang w:eastAsia="es-MX"/>
        </w:rPr>
        <w:t>ordinaria</w:t>
      </w:r>
      <w:r w:rsidRPr="00FB5A35">
        <w:rPr>
          <w:rFonts w:ascii="Arial" w:eastAsia="Trebuchet MS" w:hAnsi="Arial" w:cs="Arial"/>
          <w:color w:val="000000"/>
          <w:sz w:val="24"/>
          <w:szCs w:val="24"/>
          <w:lang w:eastAsia="es-MX"/>
        </w:rPr>
        <w:t>, aprobó</w:t>
      </w:r>
      <w:r w:rsidR="00DE74A6">
        <w:rPr>
          <w:rFonts w:ascii="Arial" w:eastAsia="Trebuchet MS" w:hAnsi="Arial" w:cs="Arial"/>
          <w:color w:val="000000"/>
          <w:sz w:val="24"/>
          <w:szCs w:val="24"/>
          <w:lang w:eastAsia="es-MX"/>
        </w:rPr>
        <w:t xml:space="preserve"> </w:t>
      </w:r>
      <w:r w:rsidRPr="00FB5A35">
        <w:rPr>
          <w:rFonts w:ascii="Arial" w:eastAsia="Trebuchet MS" w:hAnsi="Arial" w:cs="Arial"/>
          <w:color w:val="000000"/>
          <w:sz w:val="24"/>
          <w:szCs w:val="24"/>
          <w:lang w:eastAsia="es-MX"/>
        </w:rPr>
        <w:t xml:space="preserve">someter a consideración de este órgano colegiado, el proyecto de acuerdo en los términos en los que se presenta.  </w:t>
      </w:r>
    </w:p>
    <w:p w14:paraId="63212476" w14:textId="77777777" w:rsidR="00FB5A35" w:rsidRPr="00D81179" w:rsidRDefault="00FB5A35" w:rsidP="00D81179">
      <w:pPr>
        <w:spacing w:after="0" w:line="276" w:lineRule="auto"/>
        <w:jc w:val="both"/>
        <w:rPr>
          <w:rFonts w:ascii="Arial" w:eastAsia="Trebuchet MS" w:hAnsi="Arial" w:cs="Arial"/>
          <w:color w:val="000000"/>
          <w:sz w:val="24"/>
          <w:szCs w:val="24"/>
          <w:lang w:eastAsia="es-MX"/>
        </w:rPr>
      </w:pPr>
    </w:p>
    <w:p w14:paraId="7191F386" w14:textId="77777777" w:rsidR="0012627A" w:rsidRPr="006C6786" w:rsidRDefault="0012627A" w:rsidP="00D81179">
      <w:pPr>
        <w:spacing w:after="0" w:line="276" w:lineRule="auto"/>
        <w:jc w:val="center"/>
        <w:rPr>
          <w:rFonts w:ascii="Arial" w:eastAsia="Trebuchet MS" w:hAnsi="Arial" w:cs="Arial"/>
          <w:b/>
          <w:sz w:val="24"/>
          <w:szCs w:val="24"/>
          <w:lang w:val="pt-PT" w:eastAsia="es-MX"/>
        </w:rPr>
      </w:pPr>
      <w:r w:rsidRPr="006C6786">
        <w:rPr>
          <w:rFonts w:ascii="Arial" w:eastAsia="Trebuchet MS" w:hAnsi="Arial" w:cs="Arial"/>
          <w:b/>
          <w:sz w:val="24"/>
          <w:szCs w:val="24"/>
          <w:lang w:val="pt-PT" w:eastAsia="es-MX"/>
        </w:rPr>
        <w:t>C O N S I D E R A N D O</w:t>
      </w:r>
    </w:p>
    <w:p w14:paraId="073842C9" w14:textId="77777777" w:rsidR="0012627A" w:rsidRPr="006C6786" w:rsidRDefault="0012627A" w:rsidP="00D81179">
      <w:pPr>
        <w:spacing w:after="0" w:line="276" w:lineRule="auto"/>
        <w:rPr>
          <w:rFonts w:ascii="Arial" w:eastAsia="Trebuchet MS" w:hAnsi="Arial" w:cs="Arial"/>
          <w:sz w:val="24"/>
          <w:szCs w:val="24"/>
          <w:lang w:val="pt-PT" w:eastAsia="es-MX"/>
        </w:rPr>
      </w:pPr>
    </w:p>
    <w:p w14:paraId="7EAE807D" w14:textId="77777777" w:rsidR="00D81179" w:rsidRPr="006C6786" w:rsidRDefault="00D81179" w:rsidP="00D81179">
      <w:pPr>
        <w:spacing w:after="0" w:line="276" w:lineRule="auto"/>
        <w:rPr>
          <w:rFonts w:ascii="Arial" w:eastAsia="Trebuchet MS" w:hAnsi="Arial" w:cs="Arial"/>
          <w:sz w:val="24"/>
          <w:szCs w:val="24"/>
          <w:lang w:val="pt-PT" w:eastAsia="es-MX"/>
        </w:rPr>
      </w:pPr>
    </w:p>
    <w:p w14:paraId="6C683B29" w14:textId="77777777" w:rsidR="00FB5A35" w:rsidRPr="00802BE7" w:rsidRDefault="0012627A" w:rsidP="00FB5A35">
      <w:pPr>
        <w:spacing w:after="0" w:line="276" w:lineRule="auto"/>
        <w:jc w:val="both"/>
        <w:rPr>
          <w:rFonts w:ascii="Arial" w:eastAsia="Times New Roman" w:hAnsi="Arial" w:cs="Arial"/>
          <w:sz w:val="24"/>
          <w:szCs w:val="24"/>
          <w:lang w:eastAsia="es-MX"/>
        </w:rPr>
      </w:pPr>
      <w:r w:rsidRPr="00D81179">
        <w:rPr>
          <w:rFonts w:ascii="Arial" w:eastAsia="Times New Roman" w:hAnsi="Arial" w:cs="Arial"/>
          <w:b/>
          <w:sz w:val="24"/>
          <w:szCs w:val="24"/>
          <w:lang w:eastAsia="es-MX"/>
        </w:rPr>
        <w:t>I. D</w:t>
      </w:r>
      <w:r w:rsidR="00FB5A35" w:rsidRPr="00D81179">
        <w:rPr>
          <w:rFonts w:ascii="Arial" w:eastAsia="Times New Roman" w:hAnsi="Arial" w:cs="Arial"/>
          <w:b/>
          <w:sz w:val="24"/>
          <w:szCs w:val="24"/>
          <w:lang w:eastAsia="es-MX"/>
        </w:rPr>
        <w:t xml:space="preserve">el </w:t>
      </w:r>
      <w:r w:rsidRPr="00D81179">
        <w:rPr>
          <w:rFonts w:ascii="Arial" w:eastAsia="Times New Roman" w:hAnsi="Arial" w:cs="Arial"/>
          <w:b/>
          <w:sz w:val="24"/>
          <w:szCs w:val="24"/>
          <w:lang w:eastAsia="es-MX"/>
        </w:rPr>
        <w:t>I</w:t>
      </w:r>
      <w:r w:rsidR="00FB5A35" w:rsidRPr="00D81179">
        <w:rPr>
          <w:rFonts w:ascii="Arial" w:eastAsia="Times New Roman" w:hAnsi="Arial" w:cs="Arial"/>
          <w:b/>
          <w:sz w:val="24"/>
          <w:szCs w:val="24"/>
          <w:lang w:eastAsia="es-MX"/>
        </w:rPr>
        <w:t>nstituto</w:t>
      </w:r>
      <w:r w:rsidRPr="00D81179">
        <w:rPr>
          <w:rFonts w:ascii="Arial" w:eastAsia="Times New Roman" w:hAnsi="Arial" w:cs="Arial"/>
          <w:b/>
          <w:sz w:val="24"/>
          <w:szCs w:val="24"/>
          <w:lang w:eastAsia="es-MX"/>
        </w:rPr>
        <w:t xml:space="preserve"> E</w:t>
      </w:r>
      <w:r w:rsidR="00FB5A35" w:rsidRPr="00D81179">
        <w:rPr>
          <w:rFonts w:ascii="Arial" w:eastAsia="Times New Roman" w:hAnsi="Arial" w:cs="Arial"/>
          <w:b/>
          <w:sz w:val="24"/>
          <w:szCs w:val="24"/>
          <w:lang w:eastAsia="es-MX"/>
        </w:rPr>
        <w:t xml:space="preserve">lectoral y de </w:t>
      </w:r>
      <w:r w:rsidRPr="00D81179">
        <w:rPr>
          <w:rFonts w:ascii="Arial" w:eastAsia="Times New Roman" w:hAnsi="Arial" w:cs="Arial"/>
          <w:b/>
          <w:sz w:val="24"/>
          <w:szCs w:val="24"/>
          <w:lang w:eastAsia="es-MX"/>
        </w:rPr>
        <w:t>P</w:t>
      </w:r>
      <w:r w:rsidR="00FB5A35" w:rsidRPr="00D81179">
        <w:rPr>
          <w:rFonts w:ascii="Arial" w:eastAsia="Times New Roman" w:hAnsi="Arial" w:cs="Arial"/>
          <w:b/>
          <w:sz w:val="24"/>
          <w:szCs w:val="24"/>
          <w:lang w:eastAsia="es-MX"/>
        </w:rPr>
        <w:t xml:space="preserve">articipación </w:t>
      </w:r>
      <w:r w:rsidRPr="00D81179">
        <w:rPr>
          <w:rFonts w:ascii="Arial" w:eastAsia="Times New Roman" w:hAnsi="Arial" w:cs="Arial"/>
          <w:b/>
          <w:sz w:val="24"/>
          <w:szCs w:val="24"/>
          <w:lang w:eastAsia="es-MX"/>
        </w:rPr>
        <w:t>C</w:t>
      </w:r>
      <w:r w:rsidR="00FB5A35" w:rsidRPr="00D81179">
        <w:rPr>
          <w:rFonts w:ascii="Arial" w:eastAsia="Times New Roman" w:hAnsi="Arial" w:cs="Arial"/>
          <w:b/>
          <w:sz w:val="24"/>
          <w:szCs w:val="24"/>
          <w:lang w:eastAsia="es-MX"/>
        </w:rPr>
        <w:t xml:space="preserve">iudadana del </w:t>
      </w:r>
      <w:r w:rsidRPr="00D81179">
        <w:rPr>
          <w:rFonts w:ascii="Arial" w:eastAsia="Times New Roman" w:hAnsi="Arial" w:cs="Arial"/>
          <w:b/>
          <w:sz w:val="24"/>
          <w:szCs w:val="24"/>
          <w:lang w:eastAsia="es-MX"/>
        </w:rPr>
        <w:t>E</w:t>
      </w:r>
      <w:r w:rsidR="00FB5A35" w:rsidRPr="00D81179">
        <w:rPr>
          <w:rFonts w:ascii="Arial" w:eastAsia="Times New Roman" w:hAnsi="Arial" w:cs="Arial"/>
          <w:b/>
          <w:sz w:val="24"/>
          <w:szCs w:val="24"/>
          <w:lang w:eastAsia="es-MX"/>
        </w:rPr>
        <w:t>stado de</w:t>
      </w:r>
      <w:r w:rsidRPr="00D81179">
        <w:rPr>
          <w:rFonts w:ascii="Arial" w:eastAsia="Times New Roman" w:hAnsi="Arial" w:cs="Arial"/>
          <w:b/>
          <w:sz w:val="24"/>
          <w:szCs w:val="24"/>
          <w:lang w:eastAsia="es-MX"/>
        </w:rPr>
        <w:t xml:space="preserve"> J</w:t>
      </w:r>
      <w:r w:rsidR="00FB5A35" w:rsidRPr="00D81179">
        <w:rPr>
          <w:rFonts w:ascii="Arial" w:eastAsia="Times New Roman" w:hAnsi="Arial" w:cs="Arial"/>
          <w:b/>
          <w:sz w:val="24"/>
          <w:szCs w:val="24"/>
          <w:lang w:eastAsia="es-MX"/>
        </w:rPr>
        <w:t>alisco</w:t>
      </w:r>
      <w:r w:rsidRPr="00D81179">
        <w:rPr>
          <w:rFonts w:ascii="Arial" w:eastAsia="Times New Roman" w:hAnsi="Arial" w:cs="Arial"/>
          <w:b/>
          <w:sz w:val="24"/>
          <w:szCs w:val="24"/>
          <w:lang w:eastAsia="es-MX"/>
        </w:rPr>
        <w:t xml:space="preserve">. </w:t>
      </w:r>
      <w:r w:rsidR="00FB5A35" w:rsidRPr="00802BE7">
        <w:rPr>
          <w:rFonts w:ascii="Arial" w:eastAsia="Times New Roman" w:hAnsi="Arial" w:cs="Arial"/>
          <w:sz w:val="24"/>
          <w:szCs w:val="24"/>
          <w:lang w:eastAsia="es-MX"/>
        </w:rPr>
        <w:t xml:space="preserve">Es responsable del ejercicio de la función estatal de organizar las elecciones y los procedimientos de los mecanismos de participación ciudadana y popular que sean competencia del Instituto conforme a la ley de la materia. </w:t>
      </w:r>
    </w:p>
    <w:p w14:paraId="75B289AE" w14:textId="77777777" w:rsidR="00FB5A35" w:rsidRPr="00802BE7" w:rsidRDefault="00FB5A35" w:rsidP="00FB5A35">
      <w:pPr>
        <w:spacing w:after="0" w:line="276" w:lineRule="auto"/>
        <w:jc w:val="both"/>
        <w:rPr>
          <w:rFonts w:ascii="Arial" w:eastAsia="Times New Roman" w:hAnsi="Arial" w:cs="Arial"/>
          <w:sz w:val="24"/>
          <w:szCs w:val="24"/>
          <w:lang w:eastAsia="es-MX"/>
        </w:rPr>
      </w:pPr>
    </w:p>
    <w:p w14:paraId="5D58C6BB" w14:textId="77777777" w:rsidR="00FB5A35" w:rsidRPr="00802BE7" w:rsidRDefault="00FB5A35" w:rsidP="00FB5A35">
      <w:pPr>
        <w:spacing w:after="0" w:line="276" w:lineRule="auto"/>
        <w:jc w:val="both"/>
        <w:rPr>
          <w:rFonts w:ascii="Arial" w:eastAsia="Times New Roman" w:hAnsi="Arial" w:cs="Arial"/>
          <w:sz w:val="24"/>
          <w:szCs w:val="24"/>
          <w:lang w:eastAsia="es-MX"/>
        </w:rPr>
      </w:pPr>
      <w:r w:rsidRPr="00802BE7">
        <w:rPr>
          <w:rFonts w:ascii="Arial" w:eastAsia="Times New Roman" w:hAnsi="Arial" w:cs="Arial"/>
          <w:sz w:val="24"/>
          <w:szCs w:val="24"/>
          <w:lang w:eastAsia="es-MX"/>
        </w:rPr>
        <w:t>Todas sus actividades se regirán por los principios de certeza, legalidad, independencia, imparcialidad, objetividad, máxima publicidad, y perspectiva de género.</w:t>
      </w:r>
    </w:p>
    <w:p w14:paraId="31CCCAC7" w14:textId="77777777" w:rsidR="00FB5A35" w:rsidRPr="00802BE7" w:rsidRDefault="00FB5A35" w:rsidP="00FB5A35">
      <w:pPr>
        <w:spacing w:after="0" w:line="276" w:lineRule="auto"/>
        <w:jc w:val="both"/>
        <w:rPr>
          <w:rFonts w:ascii="Arial" w:eastAsia="Times New Roman" w:hAnsi="Arial" w:cs="Arial"/>
          <w:sz w:val="24"/>
          <w:szCs w:val="24"/>
          <w:lang w:eastAsia="es-MX"/>
        </w:rPr>
      </w:pPr>
    </w:p>
    <w:p w14:paraId="1466CA1A" w14:textId="53E33324" w:rsidR="0012627A" w:rsidRPr="007F2CCC" w:rsidRDefault="00FB5A35" w:rsidP="00D81179">
      <w:pPr>
        <w:spacing w:after="0" w:line="276" w:lineRule="auto"/>
        <w:jc w:val="both"/>
        <w:rPr>
          <w:rFonts w:ascii="Arial" w:eastAsia="Times New Roman" w:hAnsi="Arial" w:cs="Arial"/>
          <w:sz w:val="24"/>
          <w:szCs w:val="24"/>
          <w:lang w:eastAsia="es-MX"/>
        </w:rPr>
      </w:pPr>
      <w:r w:rsidRPr="00802BE7">
        <w:rPr>
          <w:rFonts w:ascii="Arial" w:eastAsia="Times New Roman" w:hAnsi="Arial" w:cs="Arial"/>
          <w:sz w:val="24"/>
          <w:szCs w:val="24"/>
          <w:lang w:eastAsia="es-MX"/>
        </w:rPr>
        <w:t>Es un organismo público autónomo,</w:t>
      </w:r>
      <w:r w:rsidR="005A03CA">
        <w:rPr>
          <w:rFonts w:ascii="Arial" w:eastAsia="Times New Roman" w:hAnsi="Arial" w:cs="Arial"/>
          <w:sz w:val="24"/>
          <w:szCs w:val="24"/>
          <w:lang w:eastAsia="es-MX"/>
        </w:rPr>
        <w:t xml:space="preserve"> </w:t>
      </w:r>
      <w:r w:rsidRPr="00802BE7">
        <w:rPr>
          <w:rFonts w:ascii="Arial" w:eastAsia="Times New Roman" w:hAnsi="Arial" w:cs="Arial"/>
          <w:sz w:val="24"/>
          <w:szCs w:val="24"/>
          <w:lang w:eastAsia="es-MX"/>
        </w:rPr>
        <w:t>local electoral, de carácter permanente, autónomo en su funcionamiento, independiente en sus decisiones y funcionamiento, con personalidad jurídica y patrimonio propios, profesional en su desempeño</w:t>
      </w:r>
      <w:r>
        <w:rPr>
          <w:rFonts w:ascii="Arial" w:eastAsia="Times New Roman" w:hAnsi="Arial" w:cs="Arial"/>
          <w:sz w:val="24"/>
          <w:szCs w:val="24"/>
          <w:lang w:eastAsia="es-MX"/>
        </w:rPr>
        <w:t>,</w:t>
      </w:r>
      <w:r w:rsidR="007F2CCC">
        <w:rPr>
          <w:rFonts w:ascii="Arial" w:eastAsia="Times New Roman" w:hAnsi="Arial" w:cs="Arial"/>
          <w:sz w:val="24"/>
          <w:szCs w:val="24"/>
          <w:lang w:eastAsia="es-MX"/>
        </w:rPr>
        <w:t xml:space="preserve"> </w:t>
      </w:r>
      <w:r w:rsidR="0012627A" w:rsidRPr="00D81179">
        <w:rPr>
          <w:rFonts w:ascii="Arial" w:eastAsia="Times New Roman" w:hAnsi="Arial" w:cs="Arial"/>
          <w:bCs/>
          <w:sz w:val="24"/>
          <w:szCs w:val="24"/>
          <w:lang w:eastAsia="es-MX"/>
        </w:rPr>
        <w:t xml:space="preserve">de conformidad con los artículos 41, Base V, apartado C; y, 116, Base IV, inciso c) de la Constitución Política de los Estados Unidos Mexicanos; 12, Bases III y IV, de la Constitución Política Local; </w:t>
      </w:r>
      <w:r>
        <w:rPr>
          <w:rFonts w:ascii="Arial" w:eastAsia="Times New Roman" w:hAnsi="Arial" w:cs="Arial"/>
          <w:bCs/>
          <w:sz w:val="24"/>
          <w:szCs w:val="24"/>
          <w:lang w:eastAsia="es-MX"/>
        </w:rPr>
        <w:t xml:space="preserve">114, </w:t>
      </w:r>
      <w:r w:rsidR="0012627A" w:rsidRPr="00D81179">
        <w:rPr>
          <w:rFonts w:ascii="Arial" w:eastAsia="Times New Roman" w:hAnsi="Arial" w:cs="Arial"/>
          <w:bCs/>
          <w:sz w:val="24"/>
          <w:szCs w:val="24"/>
          <w:lang w:eastAsia="es-MX"/>
        </w:rPr>
        <w:t>115</w:t>
      </w:r>
      <w:r>
        <w:rPr>
          <w:rFonts w:ascii="Arial" w:eastAsia="Times New Roman" w:hAnsi="Arial" w:cs="Arial"/>
          <w:bCs/>
          <w:sz w:val="24"/>
          <w:szCs w:val="24"/>
          <w:lang w:eastAsia="es-MX"/>
        </w:rPr>
        <w:t>, párrafo 2,</w:t>
      </w:r>
      <w:r w:rsidR="0012627A" w:rsidRPr="00D81179">
        <w:rPr>
          <w:rFonts w:ascii="Arial" w:eastAsia="Times New Roman" w:hAnsi="Arial" w:cs="Arial"/>
          <w:bCs/>
          <w:sz w:val="24"/>
          <w:szCs w:val="24"/>
          <w:lang w:eastAsia="es-MX"/>
        </w:rPr>
        <w:t xml:space="preserve"> y 116, párrafo 1 del Código Electoral del Estado de Jalisco.</w:t>
      </w:r>
    </w:p>
    <w:p w14:paraId="4663F9F2" w14:textId="77777777" w:rsidR="0012627A" w:rsidRPr="00D81179" w:rsidRDefault="0012627A" w:rsidP="00D81179">
      <w:pPr>
        <w:spacing w:after="0" w:line="276" w:lineRule="auto"/>
        <w:jc w:val="both"/>
        <w:rPr>
          <w:rFonts w:ascii="Arial" w:eastAsia="Trebuchet MS" w:hAnsi="Arial" w:cs="Arial"/>
          <w:b/>
          <w:sz w:val="24"/>
          <w:szCs w:val="24"/>
          <w:lang w:eastAsia="es-MX"/>
        </w:rPr>
      </w:pPr>
    </w:p>
    <w:p w14:paraId="0478A317" w14:textId="53E90C5E"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II.</w:t>
      </w:r>
      <w:r w:rsidRPr="00D81179">
        <w:rPr>
          <w:rFonts w:ascii="Arial" w:eastAsia="Trebuchet MS" w:hAnsi="Arial" w:cs="Arial"/>
          <w:sz w:val="24"/>
          <w:szCs w:val="24"/>
          <w:lang w:eastAsia="es-MX"/>
        </w:rPr>
        <w:t xml:space="preserve"> </w:t>
      </w:r>
      <w:r w:rsidRPr="00D81179">
        <w:rPr>
          <w:rFonts w:ascii="Arial" w:eastAsia="Trebuchet MS" w:hAnsi="Arial" w:cs="Arial"/>
          <w:b/>
          <w:sz w:val="24"/>
          <w:szCs w:val="24"/>
          <w:lang w:eastAsia="es-MX"/>
        </w:rPr>
        <w:t>D</w:t>
      </w:r>
      <w:r w:rsidR="00FB5A35" w:rsidRPr="00D81179">
        <w:rPr>
          <w:rFonts w:ascii="Arial" w:eastAsia="Trebuchet MS" w:hAnsi="Arial" w:cs="Arial"/>
          <w:b/>
          <w:sz w:val="24"/>
          <w:szCs w:val="24"/>
          <w:lang w:eastAsia="es-MX"/>
        </w:rPr>
        <w:t xml:space="preserve">el </w:t>
      </w:r>
      <w:r w:rsidRPr="00D81179">
        <w:rPr>
          <w:rFonts w:ascii="Arial" w:eastAsia="Trebuchet MS" w:hAnsi="Arial" w:cs="Arial"/>
          <w:b/>
          <w:sz w:val="24"/>
          <w:szCs w:val="24"/>
          <w:lang w:eastAsia="es-MX"/>
        </w:rPr>
        <w:t>C</w:t>
      </w:r>
      <w:r w:rsidR="00FB5A35" w:rsidRPr="00D81179">
        <w:rPr>
          <w:rFonts w:ascii="Arial" w:eastAsia="Trebuchet MS" w:hAnsi="Arial" w:cs="Arial"/>
          <w:b/>
          <w:sz w:val="24"/>
          <w:szCs w:val="24"/>
          <w:lang w:eastAsia="es-MX"/>
        </w:rPr>
        <w:t>onsejo</w:t>
      </w:r>
      <w:r w:rsidRPr="00D81179">
        <w:rPr>
          <w:rFonts w:ascii="Arial" w:eastAsia="Trebuchet MS" w:hAnsi="Arial" w:cs="Arial"/>
          <w:b/>
          <w:sz w:val="24"/>
          <w:szCs w:val="24"/>
          <w:lang w:eastAsia="es-MX"/>
        </w:rPr>
        <w:t xml:space="preserve"> G</w:t>
      </w:r>
      <w:r w:rsidR="00FB5A35" w:rsidRPr="00D81179">
        <w:rPr>
          <w:rFonts w:ascii="Arial" w:eastAsia="Trebuchet MS" w:hAnsi="Arial" w:cs="Arial"/>
          <w:b/>
          <w:sz w:val="24"/>
          <w:szCs w:val="24"/>
          <w:lang w:eastAsia="es-MX"/>
        </w:rPr>
        <w:t>eneral</w:t>
      </w:r>
      <w:r w:rsidRPr="00D81179">
        <w:rPr>
          <w:rFonts w:ascii="Arial" w:eastAsia="Trebuchet MS" w:hAnsi="Arial" w:cs="Arial"/>
          <w:b/>
          <w:sz w:val="24"/>
          <w:szCs w:val="24"/>
          <w:lang w:eastAsia="es-MX"/>
        </w:rPr>
        <w:t xml:space="preserve">. </w:t>
      </w:r>
      <w:r w:rsidR="00FB5A35">
        <w:rPr>
          <w:rFonts w:ascii="Arial" w:eastAsia="Trebuchet MS" w:hAnsi="Arial" w:cs="Arial"/>
          <w:sz w:val="24"/>
          <w:szCs w:val="24"/>
          <w:lang w:eastAsia="es-MX"/>
        </w:rPr>
        <w:t>E</w:t>
      </w:r>
      <w:r w:rsidRPr="00D81179">
        <w:rPr>
          <w:rFonts w:ascii="Arial" w:eastAsia="Trebuchet MS" w:hAnsi="Arial" w:cs="Arial"/>
          <w:sz w:val="24"/>
          <w:szCs w:val="24"/>
          <w:lang w:eastAsia="es-MX"/>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y dictar los acuerdos necesarios para hacer efectivas sus atribuciones</w:t>
      </w:r>
      <w:r w:rsidR="00FB5A35">
        <w:rPr>
          <w:rFonts w:ascii="Arial" w:eastAsia="Trebuchet MS" w:hAnsi="Arial" w:cs="Arial"/>
          <w:sz w:val="24"/>
          <w:szCs w:val="24"/>
          <w:lang w:eastAsia="es-MX"/>
        </w:rPr>
        <w:t>; y recibir la solicitud de los mecanismos de participación ciudadana que establezca la Ley de la materia</w:t>
      </w:r>
      <w:r w:rsidRPr="00D81179">
        <w:rPr>
          <w:rFonts w:ascii="Arial" w:eastAsia="Trebuchet MS" w:hAnsi="Arial" w:cs="Arial"/>
          <w:sz w:val="24"/>
          <w:szCs w:val="24"/>
          <w:lang w:eastAsia="es-MX"/>
        </w:rPr>
        <w:t xml:space="preserve">, de conformidad con lo dispuesto por los artículos 12, Bases I y IV </w:t>
      </w:r>
      <w:r w:rsidRPr="00D81179">
        <w:rPr>
          <w:rFonts w:ascii="Arial" w:eastAsia="Trebuchet MS" w:hAnsi="Arial" w:cs="Arial"/>
          <w:sz w:val="24"/>
          <w:szCs w:val="24"/>
          <w:lang w:eastAsia="es-MX"/>
        </w:rPr>
        <w:lastRenderedPageBreak/>
        <w:t xml:space="preserve">de la Constitución Política local; 120 y 134, párrafo 1, fracciones </w:t>
      </w:r>
      <w:r w:rsidR="00FB5A35">
        <w:rPr>
          <w:rFonts w:ascii="Arial" w:eastAsia="Trebuchet MS" w:hAnsi="Arial" w:cs="Arial"/>
          <w:sz w:val="24"/>
          <w:szCs w:val="24"/>
          <w:lang w:eastAsia="es-MX"/>
        </w:rPr>
        <w:t xml:space="preserve">XLII, </w:t>
      </w:r>
      <w:r w:rsidRPr="00D81179">
        <w:rPr>
          <w:rFonts w:ascii="Arial" w:eastAsia="Trebuchet MS" w:hAnsi="Arial" w:cs="Arial"/>
          <w:sz w:val="24"/>
          <w:szCs w:val="24"/>
          <w:lang w:eastAsia="es-MX"/>
        </w:rPr>
        <w:t>LI, LII y LVII del Código Electoral del Estado de Jalisco.</w:t>
      </w:r>
    </w:p>
    <w:p w14:paraId="23156B98"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07CD6F94" w14:textId="2D4FA208"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III. D</w:t>
      </w:r>
      <w:r w:rsidR="0025658E" w:rsidRPr="00D81179">
        <w:rPr>
          <w:rFonts w:ascii="Arial" w:eastAsia="Trebuchet MS" w:hAnsi="Arial" w:cs="Arial"/>
          <w:b/>
          <w:sz w:val="24"/>
          <w:szCs w:val="24"/>
          <w:lang w:eastAsia="es-MX"/>
        </w:rPr>
        <w:t>el objeto de la</w:t>
      </w:r>
      <w:r w:rsidR="0025658E" w:rsidRPr="00D81179">
        <w:rPr>
          <w:rFonts w:ascii="Arial" w:eastAsia="Trebuchet MS" w:hAnsi="Arial" w:cs="Arial"/>
          <w:sz w:val="24"/>
          <w:szCs w:val="24"/>
          <w:lang w:eastAsia="es-MX"/>
        </w:rPr>
        <w:t xml:space="preserve"> </w:t>
      </w:r>
      <w:r w:rsidRPr="00D81179">
        <w:rPr>
          <w:rFonts w:ascii="Arial" w:eastAsia="Trebuchet MS" w:hAnsi="Arial" w:cs="Arial"/>
          <w:b/>
          <w:sz w:val="24"/>
          <w:szCs w:val="24"/>
          <w:lang w:eastAsia="es-MX"/>
        </w:rPr>
        <w:t>L</w:t>
      </w:r>
      <w:r w:rsidR="0025658E" w:rsidRPr="00D81179">
        <w:rPr>
          <w:rFonts w:ascii="Arial" w:eastAsia="Trebuchet MS" w:hAnsi="Arial" w:cs="Arial"/>
          <w:b/>
          <w:sz w:val="24"/>
          <w:szCs w:val="24"/>
          <w:lang w:eastAsia="es-MX"/>
        </w:rPr>
        <w:t xml:space="preserve">ey del </w:t>
      </w:r>
      <w:r w:rsidRPr="00D81179">
        <w:rPr>
          <w:rFonts w:ascii="Arial" w:eastAsia="Trebuchet MS" w:hAnsi="Arial" w:cs="Arial"/>
          <w:b/>
          <w:sz w:val="24"/>
          <w:szCs w:val="24"/>
          <w:lang w:eastAsia="es-MX"/>
        </w:rPr>
        <w:t>S</w:t>
      </w:r>
      <w:r w:rsidR="0025658E" w:rsidRPr="00D81179">
        <w:rPr>
          <w:rFonts w:ascii="Arial" w:eastAsia="Trebuchet MS" w:hAnsi="Arial" w:cs="Arial"/>
          <w:b/>
          <w:sz w:val="24"/>
          <w:szCs w:val="24"/>
          <w:lang w:eastAsia="es-MX"/>
        </w:rPr>
        <w:t xml:space="preserve">istema de </w:t>
      </w:r>
      <w:r w:rsidRPr="00D81179">
        <w:rPr>
          <w:rFonts w:ascii="Arial" w:eastAsia="Trebuchet MS" w:hAnsi="Arial" w:cs="Arial"/>
          <w:b/>
          <w:sz w:val="24"/>
          <w:szCs w:val="24"/>
          <w:lang w:eastAsia="es-MX"/>
        </w:rPr>
        <w:t>P</w:t>
      </w:r>
      <w:r w:rsidR="0025658E" w:rsidRPr="00D81179">
        <w:rPr>
          <w:rFonts w:ascii="Arial" w:eastAsia="Trebuchet MS" w:hAnsi="Arial" w:cs="Arial"/>
          <w:b/>
          <w:sz w:val="24"/>
          <w:szCs w:val="24"/>
          <w:lang w:eastAsia="es-MX"/>
        </w:rPr>
        <w:t xml:space="preserve">articipación </w:t>
      </w:r>
      <w:r w:rsidRPr="00D81179">
        <w:rPr>
          <w:rFonts w:ascii="Arial" w:eastAsia="Trebuchet MS" w:hAnsi="Arial" w:cs="Arial"/>
          <w:b/>
          <w:sz w:val="24"/>
          <w:szCs w:val="24"/>
          <w:lang w:eastAsia="es-MX"/>
        </w:rPr>
        <w:t>C</w:t>
      </w:r>
      <w:r w:rsidR="0025658E" w:rsidRPr="00D81179">
        <w:rPr>
          <w:rFonts w:ascii="Arial" w:eastAsia="Trebuchet MS" w:hAnsi="Arial" w:cs="Arial"/>
          <w:b/>
          <w:sz w:val="24"/>
          <w:szCs w:val="24"/>
          <w:lang w:eastAsia="es-MX"/>
        </w:rPr>
        <w:t xml:space="preserve">iudadana y </w:t>
      </w:r>
      <w:r w:rsidRPr="00D81179">
        <w:rPr>
          <w:rFonts w:ascii="Arial" w:eastAsia="Trebuchet MS" w:hAnsi="Arial" w:cs="Arial"/>
          <w:b/>
          <w:sz w:val="24"/>
          <w:szCs w:val="24"/>
          <w:lang w:eastAsia="es-MX"/>
        </w:rPr>
        <w:t>P</w:t>
      </w:r>
      <w:r w:rsidR="0025658E" w:rsidRPr="00D81179">
        <w:rPr>
          <w:rFonts w:ascii="Arial" w:eastAsia="Trebuchet MS" w:hAnsi="Arial" w:cs="Arial"/>
          <w:b/>
          <w:sz w:val="24"/>
          <w:szCs w:val="24"/>
          <w:lang w:eastAsia="es-MX"/>
        </w:rPr>
        <w:t xml:space="preserve">opular para la </w:t>
      </w:r>
      <w:r w:rsidRPr="00D81179">
        <w:rPr>
          <w:rFonts w:ascii="Arial" w:eastAsia="Trebuchet MS" w:hAnsi="Arial" w:cs="Arial"/>
          <w:b/>
          <w:sz w:val="24"/>
          <w:szCs w:val="24"/>
          <w:lang w:eastAsia="es-MX"/>
        </w:rPr>
        <w:t>G</w:t>
      </w:r>
      <w:r w:rsidR="0025658E" w:rsidRPr="00D81179">
        <w:rPr>
          <w:rFonts w:ascii="Arial" w:eastAsia="Trebuchet MS" w:hAnsi="Arial" w:cs="Arial"/>
          <w:b/>
          <w:sz w:val="24"/>
          <w:szCs w:val="24"/>
          <w:lang w:eastAsia="es-MX"/>
        </w:rPr>
        <w:t xml:space="preserve">obernanza del </w:t>
      </w:r>
      <w:r w:rsidRPr="00D81179">
        <w:rPr>
          <w:rFonts w:ascii="Arial" w:eastAsia="Trebuchet MS" w:hAnsi="Arial" w:cs="Arial"/>
          <w:b/>
          <w:sz w:val="24"/>
          <w:szCs w:val="24"/>
          <w:lang w:eastAsia="es-MX"/>
        </w:rPr>
        <w:t>E</w:t>
      </w:r>
      <w:r w:rsidR="0025658E" w:rsidRPr="00D81179">
        <w:rPr>
          <w:rFonts w:ascii="Arial" w:eastAsia="Trebuchet MS" w:hAnsi="Arial" w:cs="Arial"/>
          <w:b/>
          <w:sz w:val="24"/>
          <w:szCs w:val="24"/>
          <w:lang w:eastAsia="es-MX"/>
        </w:rPr>
        <w:t>stado de</w:t>
      </w:r>
      <w:r w:rsidRPr="00D81179">
        <w:rPr>
          <w:rFonts w:ascii="Arial" w:eastAsia="Trebuchet MS" w:hAnsi="Arial" w:cs="Arial"/>
          <w:b/>
          <w:sz w:val="24"/>
          <w:szCs w:val="24"/>
          <w:lang w:eastAsia="es-MX"/>
        </w:rPr>
        <w:t xml:space="preserve"> J</w:t>
      </w:r>
      <w:r w:rsidR="0025658E" w:rsidRPr="00D81179">
        <w:rPr>
          <w:rFonts w:ascii="Arial" w:eastAsia="Trebuchet MS" w:hAnsi="Arial" w:cs="Arial"/>
          <w:b/>
          <w:sz w:val="24"/>
          <w:szCs w:val="24"/>
          <w:lang w:eastAsia="es-MX"/>
        </w:rPr>
        <w:t>alisco</w:t>
      </w:r>
      <w:r w:rsidRPr="00D81179">
        <w:rPr>
          <w:rFonts w:ascii="Arial" w:eastAsia="Trebuchet MS" w:hAnsi="Arial" w:cs="Arial"/>
          <w:b/>
          <w:sz w:val="24"/>
          <w:szCs w:val="24"/>
          <w:lang w:eastAsia="es-MX"/>
        </w:rPr>
        <w:t xml:space="preserve">. </w:t>
      </w:r>
    </w:p>
    <w:p w14:paraId="6F3E2D92"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3F672BB5" w14:textId="2E8C60F8"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sz w:val="24"/>
          <w:szCs w:val="24"/>
          <w:lang w:eastAsia="es-MX"/>
        </w:rPr>
        <w:t xml:space="preserve">Que de conformidad con el artículo 1 de la mencionada </w:t>
      </w:r>
      <w:r w:rsidR="0025658E">
        <w:rPr>
          <w:rFonts w:ascii="Arial" w:eastAsia="Trebuchet MS" w:hAnsi="Arial" w:cs="Arial"/>
          <w:sz w:val="24"/>
          <w:szCs w:val="24"/>
          <w:lang w:eastAsia="es-MX"/>
        </w:rPr>
        <w:t>L</w:t>
      </w:r>
      <w:r w:rsidRPr="00D81179">
        <w:rPr>
          <w:rFonts w:ascii="Arial" w:eastAsia="Trebuchet MS" w:hAnsi="Arial" w:cs="Arial"/>
          <w:sz w:val="24"/>
          <w:szCs w:val="24"/>
          <w:lang w:eastAsia="es-MX"/>
        </w:rPr>
        <w:t>ey, la misma tiene por objeto lo siguiente:</w:t>
      </w:r>
    </w:p>
    <w:p w14:paraId="7404875B"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6CC9AEA2"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 Reconocer el derecho humano de las y los habitantes para participar de manera directa en las decisiones públicas.</w:t>
      </w:r>
    </w:p>
    <w:p w14:paraId="103D715E"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2032E803"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2. Establecer como pilares de la participación ciudadana y popular la socialización, capacitación, organización y deliberación.</w:t>
      </w:r>
    </w:p>
    <w:p w14:paraId="5BFB6BCB"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57632722"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3. Establecer las bases para la gobernanza, como principio rector que garantiza las relaciones entre la administración pública estatal y municipal y la ciudadanía, para la toma de las decisiones de interés público de los gobiernos.</w:t>
      </w:r>
    </w:p>
    <w:p w14:paraId="11E11BC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03F314EF"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4. Integrar el enfoque de paz en la participación ciudadana, popular y la gobernanza.</w:t>
      </w:r>
    </w:p>
    <w:p w14:paraId="1F76C96D"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2B1A21B5" w14:textId="4CA79616"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 xml:space="preserve">5. Establecer mecanismos de coordinación entre los diversos órganos y autoridades encargadas de promover y garantizar la participación ciudadana, popular y la gobernanza en </w:t>
      </w:r>
      <w:r w:rsidR="00B10F5A" w:rsidRPr="00D81179">
        <w:rPr>
          <w:rFonts w:ascii="Arial" w:eastAsia="Trebuchet MS" w:hAnsi="Arial" w:cs="Arial"/>
          <w:sz w:val="24"/>
          <w:szCs w:val="24"/>
          <w:lang w:eastAsia="es-MX"/>
        </w:rPr>
        <w:t>el estado</w:t>
      </w:r>
      <w:r w:rsidRPr="00D81179">
        <w:rPr>
          <w:rFonts w:ascii="Arial" w:eastAsia="Trebuchet MS" w:hAnsi="Arial" w:cs="Arial"/>
          <w:sz w:val="24"/>
          <w:szCs w:val="24"/>
          <w:lang w:eastAsia="es-MX"/>
        </w:rPr>
        <w:t xml:space="preserve"> y los municipios.</w:t>
      </w:r>
    </w:p>
    <w:p w14:paraId="248BDEB1"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24EB0026"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 xml:space="preserve">6. Establecer las bases para la emisión de políticas públicas integrales para la promoción e implementación de mecanismos y procedimientos de participación ciudadana, popular y la gobernanza. </w:t>
      </w:r>
    </w:p>
    <w:p w14:paraId="66716F18"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28BFDBE3"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7. Regular la organización y funcionamiento del Sistema de Participación Ciudadana y Popular para la Gobernanza, de su Consejo rector y sus Secretarías, así como establecer las bases de coordinación entre sus integrantes.</w:t>
      </w:r>
    </w:p>
    <w:p w14:paraId="63636A1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77E98091" w14:textId="2B3F3882"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 xml:space="preserve">8. Incluir en la participación ciudadana y popular la opinión de niñas, niños y adolescentes considerando sus aspectos culturales, éticos, afectivos y educativos para la toma de decisiones públicas, sin más limitación que las que sean pertinentes por su condición de edad, desarrollo cognoscitivo y madurez, conforme a la Ley de los Derechos de Niñas, Niños y Adolescentes en </w:t>
      </w:r>
      <w:r w:rsidR="00B10F5A" w:rsidRPr="00D81179">
        <w:rPr>
          <w:rFonts w:ascii="Arial" w:eastAsia="Trebuchet MS" w:hAnsi="Arial" w:cs="Arial"/>
          <w:sz w:val="24"/>
          <w:szCs w:val="24"/>
          <w:lang w:eastAsia="es-MX"/>
        </w:rPr>
        <w:t>el Estado</w:t>
      </w:r>
      <w:r w:rsidRPr="00D81179">
        <w:rPr>
          <w:rFonts w:ascii="Arial" w:eastAsia="Trebuchet MS" w:hAnsi="Arial" w:cs="Arial"/>
          <w:sz w:val="24"/>
          <w:szCs w:val="24"/>
          <w:lang w:eastAsia="es-MX"/>
        </w:rPr>
        <w:t xml:space="preserve"> de Jalisco.</w:t>
      </w:r>
    </w:p>
    <w:p w14:paraId="53F62BD1"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p>
    <w:p w14:paraId="25FBD58E" w14:textId="5A70D65F"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b/>
          <w:sz w:val="24"/>
          <w:szCs w:val="24"/>
          <w:lang w:eastAsia="es-MX"/>
        </w:rPr>
        <w:t>IV. D</w:t>
      </w:r>
      <w:r w:rsidR="0025658E" w:rsidRPr="00D81179">
        <w:rPr>
          <w:rFonts w:ascii="Arial" w:eastAsia="Trebuchet MS" w:hAnsi="Arial" w:cs="Arial"/>
          <w:b/>
          <w:sz w:val="24"/>
          <w:szCs w:val="24"/>
          <w:lang w:eastAsia="es-MX"/>
        </w:rPr>
        <w:t xml:space="preserve">e los mecanismos de participación ciudadana y popular en el estado de </w:t>
      </w:r>
      <w:r w:rsidRPr="00D81179">
        <w:rPr>
          <w:rFonts w:ascii="Arial" w:eastAsia="Trebuchet MS" w:hAnsi="Arial" w:cs="Arial"/>
          <w:b/>
          <w:sz w:val="24"/>
          <w:szCs w:val="24"/>
          <w:lang w:eastAsia="es-MX"/>
        </w:rPr>
        <w:t>J</w:t>
      </w:r>
      <w:r w:rsidR="0025658E" w:rsidRPr="00D81179">
        <w:rPr>
          <w:rFonts w:ascii="Arial" w:eastAsia="Trebuchet MS" w:hAnsi="Arial" w:cs="Arial"/>
          <w:b/>
          <w:sz w:val="24"/>
          <w:szCs w:val="24"/>
          <w:lang w:eastAsia="es-MX"/>
        </w:rPr>
        <w:t>alisco</w:t>
      </w:r>
      <w:r w:rsidRPr="00D81179">
        <w:rPr>
          <w:rFonts w:ascii="Arial" w:eastAsia="Trebuchet MS" w:hAnsi="Arial" w:cs="Arial"/>
          <w:b/>
          <w:sz w:val="24"/>
          <w:szCs w:val="24"/>
          <w:lang w:eastAsia="es-MX"/>
        </w:rPr>
        <w:t xml:space="preserve">. </w:t>
      </w:r>
      <w:r w:rsidR="0025658E">
        <w:rPr>
          <w:rFonts w:ascii="Arial" w:eastAsia="Trebuchet MS" w:hAnsi="Arial" w:cs="Arial"/>
          <w:sz w:val="24"/>
          <w:szCs w:val="24"/>
          <w:lang w:eastAsia="es-MX"/>
        </w:rPr>
        <w:t>D</w:t>
      </w:r>
      <w:r w:rsidRPr="00D81179">
        <w:rPr>
          <w:rFonts w:ascii="Arial" w:eastAsia="Trebuchet MS" w:hAnsi="Arial" w:cs="Arial"/>
          <w:sz w:val="24"/>
          <w:szCs w:val="24"/>
          <w:lang w:eastAsia="es-MX"/>
        </w:rPr>
        <w:t>e conformidad con lo establecido en el artículo 30 de la Ley, son mecanismos de participación ciudadana y popular en el estado, los siguientes:</w:t>
      </w:r>
    </w:p>
    <w:p w14:paraId="493C8040" w14:textId="77777777" w:rsidR="0012627A" w:rsidRPr="00D81179" w:rsidRDefault="0012627A" w:rsidP="00D81179">
      <w:pPr>
        <w:spacing w:after="0" w:line="276" w:lineRule="auto"/>
        <w:jc w:val="both"/>
        <w:rPr>
          <w:rFonts w:ascii="Arial" w:eastAsia="Arial" w:hAnsi="Arial" w:cs="Arial"/>
          <w:sz w:val="24"/>
          <w:szCs w:val="24"/>
          <w:lang w:eastAsia="es-MX"/>
        </w:rPr>
      </w:pPr>
    </w:p>
    <w:p w14:paraId="3111050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 Plebiscito.</w:t>
      </w:r>
    </w:p>
    <w:p w14:paraId="74FA6EA0"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2. Referéndum.</w:t>
      </w:r>
    </w:p>
    <w:p w14:paraId="4672D9D9"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3. Ratificación Constitucional.</w:t>
      </w:r>
    </w:p>
    <w:p w14:paraId="3F1C3F0F" w14:textId="77777777" w:rsidR="0012627A" w:rsidRPr="00D81179" w:rsidRDefault="0012627A" w:rsidP="00D81179">
      <w:pPr>
        <w:spacing w:after="0" w:line="276" w:lineRule="auto"/>
        <w:ind w:left="720"/>
        <w:jc w:val="both"/>
        <w:rPr>
          <w:rFonts w:ascii="Arial" w:eastAsia="Trebuchet MS" w:hAnsi="Arial" w:cs="Arial"/>
          <w:b/>
          <w:sz w:val="24"/>
          <w:szCs w:val="24"/>
          <w:u w:val="single"/>
          <w:lang w:eastAsia="es-MX"/>
        </w:rPr>
      </w:pPr>
      <w:r w:rsidRPr="00D81179">
        <w:rPr>
          <w:rFonts w:ascii="Arial" w:eastAsia="Trebuchet MS" w:hAnsi="Arial" w:cs="Arial"/>
          <w:b/>
          <w:sz w:val="24"/>
          <w:szCs w:val="24"/>
          <w:u w:val="single"/>
          <w:lang w:eastAsia="es-MX"/>
        </w:rPr>
        <w:t>4. Iniciativa Ciudadana.</w:t>
      </w:r>
    </w:p>
    <w:p w14:paraId="39AC0B80"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5. Ratificación de Mandato.</w:t>
      </w:r>
    </w:p>
    <w:p w14:paraId="1841FA4E"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6. Revocación de Mandato.</w:t>
      </w:r>
    </w:p>
    <w:p w14:paraId="362C3CC8"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7. Consulta Popular.</w:t>
      </w:r>
    </w:p>
    <w:p w14:paraId="5A24923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8. Presupuesto Participativo.</w:t>
      </w:r>
    </w:p>
    <w:p w14:paraId="4809D50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9. Comparecencia Pública.</w:t>
      </w:r>
    </w:p>
    <w:p w14:paraId="3C3DEB85"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10. Proyecto Social.</w:t>
      </w:r>
    </w:p>
    <w:p w14:paraId="2E812AD4"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11. Asamblea Popular.</w:t>
      </w:r>
    </w:p>
    <w:p w14:paraId="2C54D4DE"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12. Ayuntamiento Abierto.</w:t>
      </w:r>
    </w:p>
    <w:p w14:paraId="4D7717EC"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13. Colaboración Popular.</w:t>
      </w:r>
    </w:p>
    <w:p w14:paraId="6CDD9951"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14. Planeación Participativa.</w:t>
      </w:r>
    </w:p>
    <w:p w14:paraId="0C4F9770"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15. Diálogo Colaborativo.</w:t>
      </w:r>
    </w:p>
    <w:p w14:paraId="64716373" w14:textId="77777777" w:rsidR="0012627A" w:rsidRPr="00D81179" w:rsidRDefault="0012627A" w:rsidP="00D81179">
      <w:pPr>
        <w:spacing w:after="0" w:line="276" w:lineRule="auto"/>
        <w:ind w:left="720"/>
        <w:jc w:val="both"/>
        <w:rPr>
          <w:rFonts w:ascii="Arial" w:eastAsia="Trebuchet MS" w:hAnsi="Arial" w:cs="Arial"/>
          <w:sz w:val="24"/>
          <w:szCs w:val="24"/>
          <w:lang w:eastAsia="es-MX"/>
        </w:rPr>
      </w:pPr>
      <w:r w:rsidRPr="00D81179">
        <w:rPr>
          <w:rFonts w:ascii="Arial" w:eastAsia="Trebuchet MS" w:hAnsi="Arial" w:cs="Arial"/>
          <w:sz w:val="24"/>
          <w:szCs w:val="24"/>
          <w:lang w:eastAsia="es-MX"/>
        </w:rPr>
        <w:t>16. Contraloría Social.</w:t>
      </w:r>
    </w:p>
    <w:p w14:paraId="6D0122B8"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5F9DD4EB" w14:textId="73471850" w:rsidR="0012627A" w:rsidRPr="00D81179" w:rsidRDefault="0012627A" w:rsidP="00D81179">
      <w:pPr>
        <w:spacing w:after="0" w:line="276" w:lineRule="auto"/>
        <w:jc w:val="both"/>
        <w:rPr>
          <w:rFonts w:ascii="Arial" w:eastAsia="Times New Roman" w:hAnsi="Arial" w:cs="Arial"/>
          <w:sz w:val="24"/>
          <w:szCs w:val="24"/>
          <w:lang w:eastAsia="es-MX"/>
        </w:rPr>
      </w:pPr>
      <w:r w:rsidRPr="00D81179">
        <w:rPr>
          <w:rFonts w:ascii="Arial" w:eastAsia="Trebuchet MS" w:hAnsi="Arial" w:cs="Arial"/>
          <w:b/>
          <w:sz w:val="24"/>
          <w:szCs w:val="24"/>
          <w:lang w:eastAsia="es-MX"/>
        </w:rPr>
        <w:t>V. V</w:t>
      </w:r>
      <w:r w:rsidR="0025658E" w:rsidRPr="00D81179">
        <w:rPr>
          <w:rFonts w:ascii="Arial" w:eastAsia="Trebuchet MS" w:hAnsi="Arial" w:cs="Arial"/>
          <w:b/>
          <w:sz w:val="24"/>
          <w:szCs w:val="24"/>
          <w:lang w:eastAsia="es-MX"/>
        </w:rPr>
        <w:t xml:space="preserve">erificación de los requisitos de la solicitud de la </w:t>
      </w:r>
      <w:r w:rsidRPr="00D81179">
        <w:rPr>
          <w:rFonts w:ascii="Arial" w:eastAsia="Trebuchet MS" w:hAnsi="Arial" w:cs="Arial"/>
          <w:b/>
          <w:sz w:val="24"/>
          <w:szCs w:val="24"/>
          <w:lang w:eastAsia="es-MX"/>
        </w:rPr>
        <w:t>I</w:t>
      </w:r>
      <w:r w:rsidR="0025658E" w:rsidRPr="00D81179">
        <w:rPr>
          <w:rFonts w:ascii="Arial" w:eastAsia="Trebuchet MS" w:hAnsi="Arial" w:cs="Arial"/>
          <w:b/>
          <w:sz w:val="24"/>
          <w:szCs w:val="24"/>
          <w:lang w:eastAsia="es-MX"/>
        </w:rPr>
        <w:t xml:space="preserve">niciativa </w:t>
      </w:r>
      <w:r w:rsidRPr="00D81179">
        <w:rPr>
          <w:rFonts w:ascii="Arial" w:eastAsia="Trebuchet MS" w:hAnsi="Arial" w:cs="Arial"/>
          <w:b/>
          <w:sz w:val="24"/>
          <w:szCs w:val="24"/>
          <w:lang w:eastAsia="es-MX"/>
        </w:rPr>
        <w:t>C</w:t>
      </w:r>
      <w:r w:rsidR="0025658E" w:rsidRPr="00D81179">
        <w:rPr>
          <w:rFonts w:ascii="Arial" w:eastAsia="Trebuchet MS" w:hAnsi="Arial" w:cs="Arial"/>
          <w:b/>
          <w:sz w:val="24"/>
          <w:szCs w:val="24"/>
          <w:lang w:eastAsia="es-MX"/>
        </w:rPr>
        <w:t>iudadana</w:t>
      </w:r>
      <w:r w:rsidRPr="00D81179">
        <w:rPr>
          <w:rFonts w:ascii="Arial" w:eastAsia="Trebuchet MS" w:hAnsi="Arial" w:cs="Arial"/>
          <w:b/>
          <w:color w:val="000000"/>
          <w:sz w:val="24"/>
          <w:szCs w:val="24"/>
          <w:lang w:eastAsia="es-MX"/>
        </w:rPr>
        <w:t xml:space="preserve">. </w:t>
      </w:r>
      <w:r w:rsidRPr="00D81179">
        <w:rPr>
          <w:rFonts w:ascii="Arial" w:eastAsia="Trebuchet MS" w:hAnsi="Arial" w:cs="Arial"/>
          <w:sz w:val="24"/>
          <w:szCs w:val="24"/>
          <w:lang w:eastAsia="es-MX"/>
        </w:rPr>
        <w:t>Con fundamento en lo dispuesto por el artículo 59, párrafo 1</w:t>
      </w:r>
      <w:r w:rsidR="0025658E">
        <w:rPr>
          <w:rFonts w:ascii="Arial" w:eastAsia="Trebuchet MS" w:hAnsi="Arial" w:cs="Arial"/>
          <w:sz w:val="24"/>
          <w:szCs w:val="24"/>
          <w:lang w:eastAsia="es-MX"/>
        </w:rPr>
        <w:t>,</w:t>
      </w:r>
      <w:r w:rsidRPr="00D81179">
        <w:rPr>
          <w:rFonts w:ascii="Arial" w:eastAsia="Trebuchet MS" w:hAnsi="Arial" w:cs="Arial"/>
          <w:sz w:val="24"/>
          <w:szCs w:val="24"/>
          <w:lang w:eastAsia="es-MX"/>
        </w:rPr>
        <w:t xml:space="preserve"> de la Ley, la </w:t>
      </w:r>
      <w:r w:rsidR="0025658E">
        <w:rPr>
          <w:rFonts w:ascii="Arial" w:eastAsia="Trebuchet MS" w:hAnsi="Arial" w:cs="Arial"/>
          <w:sz w:val="24"/>
          <w:szCs w:val="24"/>
          <w:lang w:eastAsia="es-MX"/>
        </w:rPr>
        <w:t>I</w:t>
      </w:r>
      <w:r w:rsidRPr="00D81179">
        <w:rPr>
          <w:rFonts w:ascii="Arial" w:eastAsia="Trebuchet MS" w:hAnsi="Arial" w:cs="Arial"/>
          <w:sz w:val="24"/>
          <w:szCs w:val="24"/>
          <w:lang w:eastAsia="es-MX"/>
        </w:rPr>
        <w:t xml:space="preserve">niciativa </w:t>
      </w:r>
      <w:r w:rsidR="0025658E">
        <w:rPr>
          <w:rFonts w:ascii="Arial" w:eastAsia="Trebuchet MS" w:hAnsi="Arial" w:cs="Arial"/>
          <w:sz w:val="24"/>
          <w:szCs w:val="24"/>
          <w:lang w:eastAsia="es-MX"/>
        </w:rPr>
        <w:t>C</w:t>
      </w:r>
      <w:r w:rsidRPr="00D81179">
        <w:rPr>
          <w:rFonts w:ascii="Arial" w:eastAsia="Trebuchet MS" w:hAnsi="Arial" w:cs="Arial"/>
          <w:sz w:val="24"/>
          <w:szCs w:val="24"/>
          <w:lang w:eastAsia="es-MX"/>
        </w:rPr>
        <w:t xml:space="preserve">iudadana </w:t>
      </w:r>
      <w:r w:rsidRPr="00D81179">
        <w:rPr>
          <w:rFonts w:ascii="Arial" w:eastAsia="Times New Roman" w:hAnsi="Arial" w:cs="Arial"/>
          <w:sz w:val="24"/>
          <w:szCs w:val="24"/>
          <w:lang w:eastAsia="es-MX"/>
        </w:rPr>
        <w:t xml:space="preserve">es el mecanismo de participación mediante el cual </w:t>
      </w:r>
      <w:r w:rsidR="00957D8D">
        <w:rPr>
          <w:rFonts w:ascii="Arial" w:eastAsia="Times New Roman" w:hAnsi="Arial" w:cs="Arial"/>
          <w:sz w:val="24"/>
          <w:szCs w:val="24"/>
          <w:lang w:eastAsia="es-MX"/>
        </w:rPr>
        <w:t xml:space="preserve">las </w:t>
      </w:r>
      <w:r w:rsidRPr="00D81179">
        <w:rPr>
          <w:rFonts w:ascii="Arial" w:eastAsia="Times New Roman" w:hAnsi="Arial" w:cs="Arial"/>
          <w:sz w:val="24"/>
          <w:szCs w:val="24"/>
          <w:lang w:eastAsia="es-MX"/>
        </w:rPr>
        <w:t xml:space="preserve">y los ciudadanos pueden presentar iniciativas de ley dirigidas al Congreso del Estado, o iniciativas de reglamento dirigidas al Poder Ejecutivo o a los ayuntamientos, para que sean analizadas y resueltas de conformidad con los procedimientos aplicables. </w:t>
      </w:r>
    </w:p>
    <w:p w14:paraId="44FE20C0" w14:textId="77777777" w:rsidR="0012627A" w:rsidRPr="00D81179" w:rsidRDefault="0012627A" w:rsidP="00D81179">
      <w:pPr>
        <w:spacing w:after="0" w:line="276" w:lineRule="auto"/>
        <w:jc w:val="both"/>
        <w:rPr>
          <w:rFonts w:ascii="Arial" w:eastAsia="Times New Roman" w:hAnsi="Arial" w:cs="Arial"/>
          <w:sz w:val="24"/>
          <w:szCs w:val="24"/>
          <w:lang w:eastAsia="es-MX"/>
        </w:rPr>
      </w:pPr>
    </w:p>
    <w:p w14:paraId="643B365F" w14:textId="2B338A92" w:rsidR="0012627A" w:rsidRPr="00D81179" w:rsidRDefault="0012627A" w:rsidP="00D81179">
      <w:pPr>
        <w:spacing w:after="0" w:line="276" w:lineRule="auto"/>
        <w:jc w:val="both"/>
        <w:rPr>
          <w:rFonts w:ascii="Arial" w:eastAsia="Trebuchet MS" w:hAnsi="Arial" w:cs="Arial"/>
          <w:sz w:val="24"/>
          <w:szCs w:val="24"/>
          <w:lang w:eastAsia="es-MX"/>
        </w:rPr>
      </w:pPr>
      <w:r w:rsidRPr="00D81179">
        <w:rPr>
          <w:rFonts w:ascii="Arial" w:eastAsia="Trebuchet MS" w:hAnsi="Arial" w:cs="Arial"/>
          <w:sz w:val="24"/>
          <w:szCs w:val="24"/>
          <w:lang w:eastAsia="es-MX"/>
        </w:rPr>
        <w:t>Por otro lado, los artículos 59, párrafo 2, 60, 61, 62 y 63 de la Ley, a la letra dicen:</w:t>
      </w:r>
    </w:p>
    <w:p w14:paraId="4EA1C56F" w14:textId="77777777" w:rsidR="0012627A" w:rsidRPr="00D81179" w:rsidRDefault="0012627A" w:rsidP="00D81179">
      <w:pPr>
        <w:spacing w:after="0" w:line="276" w:lineRule="auto"/>
        <w:jc w:val="both"/>
        <w:rPr>
          <w:rFonts w:ascii="Arial" w:eastAsia="Trebuchet MS" w:hAnsi="Arial" w:cs="Arial"/>
          <w:sz w:val="24"/>
          <w:szCs w:val="24"/>
          <w:lang w:eastAsia="es-MX"/>
        </w:rPr>
      </w:pPr>
    </w:p>
    <w:p w14:paraId="2F2014E2"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r w:rsidRPr="0012627A">
        <w:rPr>
          <w:rFonts w:ascii="Arial" w:eastAsia="Times New Roman" w:hAnsi="Arial" w:cs="Arial"/>
          <w:b/>
          <w:i/>
          <w:sz w:val="20"/>
          <w:szCs w:val="20"/>
          <w:lang w:eastAsia="es-MX"/>
        </w:rPr>
        <w:t>“Artículo 59.</w:t>
      </w:r>
    </w:p>
    <w:p w14:paraId="7CCDE89B"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02617F98"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 xml:space="preserve">…2. </w:t>
      </w:r>
      <w:r w:rsidRPr="0012627A">
        <w:rPr>
          <w:rFonts w:ascii="Arial" w:eastAsia="Times New Roman" w:hAnsi="Arial" w:cs="Arial"/>
          <w:b/>
          <w:i/>
          <w:sz w:val="20"/>
          <w:szCs w:val="20"/>
          <w:lang w:eastAsia="es-MX"/>
        </w:rPr>
        <w:t>Es materia de iniciativa ciudadana la creación, reforma, adición, derogación o abrogación de normas generales, impersonales y abstractas que tienen como fin otorgar derechos o imponer obligaciones a la generalidad de las personas</w:t>
      </w:r>
      <w:r w:rsidRPr="0012627A">
        <w:rPr>
          <w:rFonts w:ascii="Arial" w:eastAsia="Times New Roman" w:hAnsi="Arial" w:cs="Arial"/>
          <w:i/>
          <w:sz w:val="20"/>
          <w:szCs w:val="20"/>
          <w:lang w:eastAsia="es-MX"/>
        </w:rPr>
        <w:t>, quedando excluidas:</w:t>
      </w:r>
    </w:p>
    <w:p w14:paraId="7168924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53C19AFF"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 Las leyes de ingresos y presupuestos de egresos;</w:t>
      </w:r>
    </w:p>
    <w:p w14:paraId="4563FF54"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2847196D" w14:textId="264591F4"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 xml:space="preserve">II. Las leyes orgánicas de los poderes </w:t>
      </w:r>
      <w:r w:rsidR="00B10F5A" w:rsidRPr="0012627A">
        <w:rPr>
          <w:rFonts w:ascii="Arial" w:eastAsia="Times New Roman" w:hAnsi="Arial" w:cs="Arial"/>
          <w:i/>
          <w:sz w:val="20"/>
          <w:szCs w:val="20"/>
          <w:lang w:eastAsia="es-MX"/>
        </w:rPr>
        <w:t>del Estado</w:t>
      </w:r>
      <w:r w:rsidRPr="0012627A">
        <w:rPr>
          <w:rFonts w:ascii="Arial" w:eastAsia="Times New Roman" w:hAnsi="Arial" w:cs="Arial"/>
          <w:i/>
          <w:sz w:val="20"/>
          <w:szCs w:val="20"/>
          <w:lang w:eastAsia="es-MX"/>
        </w:rPr>
        <w:t xml:space="preserve"> y organismos públicos autónomos; y</w:t>
      </w:r>
    </w:p>
    <w:p w14:paraId="4AA73141"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0B196F78" w14:textId="6430B844"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 xml:space="preserve">III. Las leyes de creación de los organismos públicos descentralizados, empresas de participación estatal mayoritaria y fideicomisos públicos del Poder Ejecutivo </w:t>
      </w:r>
      <w:r w:rsidR="00B10F5A" w:rsidRPr="0012627A">
        <w:rPr>
          <w:rFonts w:ascii="Arial" w:eastAsia="Times New Roman" w:hAnsi="Arial" w:cs="Arial"/>
          <w:i/>
          <w:sz w:val="20"/>
          <w:szCs w:val="20"/>
          <w:lang w:eastAsia="es-MX"/>
        </w:rPr>
        <w:t>del Estado</w:t>
      </w:r>
      <w:r w:rsidRPr="0012627A">
        <w:rPr>
          <w:rFonts w:ascii="Arial" w:eastAsia="Times New Roman" w:hAnsi="Arial" w:cs="Arial"/>
          <w:i/>
          <w:sz w:val="20"/>
          <w:szCs w:val="20"/>
          <w:lang w:eastAsia="es-MX"/>
        </w:rPr>
        <w:t>.</w:t>
      </w:r>
    </w:p>
    <w:p w14:paraId="69D614C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6CBA4802" w14:textId="77777777" w:rsidR="009F6B05" w:rsidRDefault="009F6B05" w:rsidP="00D81179">
      <w:pPr>
        <w:spacing w:after="0" w:line="276" w:lineRule="auto"/>
        <w:ind w:left="720"/>
        <w:jc w:val="both"/>
        <w:rPr>
          <w:rFonts w:ascii="Arial" w:eastAsia="Times New Roman" w:hAnsi="Arial" w:cs="Arial"/>
          <w:b/>
          <w:i/>
          <w:sz w:val="20"/>
          <w:szCs w:val="20"/>
          <w:lang w:eastAsia="es-MX"/>
        </w:rPr>
      </w:pPr>
    </w:p>
    <w:p w14:paraId="54E8DDE1"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r w:rsidRPr="0012627A">
        <w:rPr>
          <w:rFonts w:ascii="Arial" w:eastAsia="Times New Roman" w:hAnsi="Arial" w:cs="Arial"/>
          <w:b/>
          <w:i/>
          <w:sz w:val="20"/>
          <w:szCs w:val="20"/>
          <w:lang w:eastAsia="es-MX"/>
        </w:rPr>
        <w:t>Artículo 60.</w:t>
      </w:r>
    </w:p>
    <w:p w14:paraId="0494DFA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5E55A8A4"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1. El proceso de estudio, análisis y dictaminación de una iniciativa ciudadana se realiza de conformidad a lo dispuesto por las leyes orgánicas o los reglamentos municipales de la materia, según corresponda.</w:t>
      </w:r>
    </w:p>
    <w:p w14:paraId="17338FA5"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301A6E48"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2. Toda iniciativa ciudadana que se presente debe ir acompañada de su exposición de motivos, cumpliendo con los requisitos que para las iniciativas establecen las leyes orgánicas o los reglamentos municipales de la materia, según corresponda.</w:t>
      </w:r>
    </w:p>
    <w:p w14:paraId="4B70C5A8"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3. Toda iniciativa ciudadana que sea desechada, sólo se puede volver a presentar una vez transcurridos seis meses contados a partir de la fecha en que se desechó.</w:t>
      </w:r>
    </w:p>
    <w:p w14:paraId="405BAB34"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17C3C1C9" w14:textId="43715F5D" w:rsidR="0012627A" w:rsidRPr="0012627A" w:rsidRDefault="0012627A" w:rsidP="00D81179">
      <w:pPr>
        <w:spacing w:after="0" w:line="276" w:lineRule="auto"/>
        <w:ind w:left="720"/>
        <w:jc w:val="both"/>
        <w:rPr>
          <w:rFonts w:ascii="Arial" w:eastAsia="Times New Roman" w:hAnsi="Arial" w:cs="Arial"/>
          <w:b/>
          <w:i/>
          <w:sz w:val="20"/>
          <w:szCs w:val="20"/>
          <w:lang w:eastAsia="es-MX"/>
        </w:rPr>
      </w:pPr>
      <w:r w:rsidRPr="0012627A">
        <w:rPr>
          <w:rFonts w:ascii="Arial" w:eastAsia="Times New Roman" w:hAnsi="Arial" w:cs="Arial"/>
          <w:b/>
          <w:i/>
          <w:sz w:val="20"/>
          <w:szCs w:val="20"/>
          <w:lang w:eastAsia="es-MX"/>
        </w:rPr>
        <w:t>Artículo 61.</w:t>
      </w:r>
    </w:p>
    <w:p w14:paraId="4BEDF1F8"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p>
    <w:p w14:paraId="0268888B"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1. Podrán presentar Iniciativa Ciudadana:</w:t>
      </w:r>
    </w:p>
    <w:p w14:paraId="7F4B00FA"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7B7177C5" w14:textId="11949439"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w:t>
      </w:r>
      <w:r w:rsidR="00560055">
        <w:rPr>
          <w:rFonts w:ascii="Arial" w:eastAsia="Times New Roman" w:hAnsi="Arial" w:cs="Arial"/>
          <w:i/>
          <w:sz w:val="20"/>
          <w:szCs w:val="20"/>
          <w:lang w:eastAsia="es-MX"/>
        </w:rPr>
        <w:t>I</w:t>
      </w:r>
      <w:r w:rsidRPr="0012627A">
        <w:rPr>
          <w:rFonts w:ascii="Arial" w:eastAsia="Times New Roman" w:hAnsi="Arial" w:cs="Arial"/>
          <w:i/>
          <w:sz w:val="20"/>
          <w:szCs w:val="20"/>
          <w:lang w:eastAsia="es-MX"/>
        </w:rPr>
        <w:t xml:space="preserve">. </w:t>
      </w:r>
      <w:r w:rsidR="00560055">
        <w:rPr>
          <w:rFonts w:ascii="Arial" w:eastAsia="Times New Roman" w:hAnsi="Arial" w:cs="Arial"/>
          <w:i/>
          <w:sz w:val="20"/>
          <w:szCs w:val="20"/>
          <w:lang w:eastAsia="es-MX"/>
        </w:rPr>
        <w:t>Dirigidas a los Ayuntamientos</w:t>
      </w:r>
      <w:r w:rsidRPr="0012627A">
        <w:rPr>
          <w:rFonts w:ascii="Arial" w:eastAsia="Times New Roman" w:hAnsi="Arial" w:cs="Arial"/>
          <w:i/>
          <w:sz w:val="20"/>
          <w:szCs w:val="20"/>
          <w:lang w:eastAsia="es-MX"/>
        </w:rPr>
        <w:t>:</w:t>
      </w:r>
    </w:p>
    <w:p w14:paraId="4B0CC890"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25C23D0D" w14:textId="03A1C17F" w:rsidR="0012627A" w:rsidRPr="0012627A" w:rsidRDefault="00560055" w:rsidP="00D81179">
      <w:pPr>
        <w:spacing w:after="0" w:line="276" w:lineRule="auto"/>
        <w:ind w:left="720"/>
        <w:jc w:val="both"/>
        <w:rPr>
          <w:rFonts w:ascii="Arial" w:eastAsia="Times New Roman" w:hAnsi="Arial" w:cs="Arial"/>
          <w:i/>
          <w:sz w:val="20"/>
          <w:szCs w:val="20"/>
          <w:lang w:eastAsia="es-MX"/>
        </w:rPr>
      </w:pPr>
      <w:r w:rsidRPr="00560055">
        <w:rPr>
          <w:rFonts w:ascii="Arial" w:eastAsia="Times New Roman" w:hAnsi="Arial" w:cs="Arial"/>
          <w:b/>
          <w:bCs/>
          <w:i/>
          <w:sz w:val="20"/>
          <w:szCs w:val="20"/>
          <w:lang w:eastAsia="es-MX"/>
        </w:rPr>
        <w:t>d) En los municipios en los que la población exceda los quinientos mil habitantes, el 0.05 por ciento de los ciudadanos inscritos en la lista nominal de electores, correspondiente al municipio</w:t>
      </w:r>
      <w:r w:rsidRPr="00560055">
        <w:rPr>
          <w:rFonts w:ascii="Arial" w:eastAsia="Times New Roman" w:hAnsi="Arial" w:cs="Arial"/>
          <w:i/>
          <w:sz w:val="20"/>
          <w:szCs w:val="20"/>
          <w:lang w:eastAsia="es-MX"/>
        </w:rPr>
        <w:t>.</w:t>
      </w:r>
    </w:p>
    <w:p w14:paraId="27ACE66E"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w:t>
      </w:r>
    </w:p>
    <w:p w14:paraId="3FD236DE" w14:textId="77777777" w:rsidR="009F6B05" w:rsidRDefault="009F6B05" w:rsidP="00D81179">
      <w:pPr>
        <w:spacing w:after="0" w:line="276" w:lineRule="auto"/>
        <w:ind w:left="720"/>
        <w:jc w:val="both"/>
        <w:rPr>
          <w:rFonts w:ascii="Arial" w:eastAsia="Times New Roman" w:hAnsi="Arial" w:cs="Arial"/>
          <w:b/>
          <w:i/>
          <w:sz w:val="20"/>
          <w:szCs w:val="20"/>
          <w:lang w:eastAsia="es-MX"/>
        </w:rPr>
      </w:pPr>
    </w:p>
    <w:p w14:paraId="30CD1D06"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r w:rsidRPr="0012627A">
        <w:rPr>
          <w:rFonts w:ascii="Arial" w:eastAsia="Times New Roman" w:hAnsi="Arial" w:cs="Arial"/>
          <w:b/>
          <w:i/>
          <w:sz w:val="20"/>
          <w:szCs w:val="20"/>
          <w:lang w:eastAsia="es-MX"/>
        </w:rPr>
        <w:t xml:space="preserve">Artículo 62. </w:t>
      </w:r>
    </w:p>
    <w:p w14:paraId="47DF3E74"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p>
    <w:p w14:paraId="5A6BC8B9"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1. La solicitud de iniciativa ciudadana se presenta en los formatos oficiales y debe contener:</w:t>
      </w:r>
    </w:p>
    <w:p w14:paraId="74004037"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48AC641C"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 Nombre de la persona representante común de las y los promoventes;</w:t>
      </w:r>
    </w:p>
    <w:p w14:paraId="18894FD4"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66C840B2"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II. Manifestación de conducirse bajo protesta de decir verdad;</w:t>
      </w:r>
    </w:p>
    <w:p w14:paraId="2B66CDD9"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21F3C7D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III. Domicilio para recibir notificaciones en el área metropolitana de Guadalajara cuando la iniciativa se dirija al Gobernador o al Congreso o en la cabecera municipal cuando se dirija a un Ayuntamiento;</w:t>
      </w:r>
    </w:p>
    <w:p w14:paraId="20472E72"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65CD97F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IV. Exposición de motivos de la iniciativa y propuesta de articulado del ordenamiento legal correspondiente; y</w:t>
      </w:r>
    </w:p>
    <w:p w14:paraId="1B4CB72E"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691C1342"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V. Los siguientes datos en orden de columnas:</w:t>
      </w:r>
    </w:p>
    <w:p w14:paraId="751BC9FA"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46207774"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a) Nombre completo de las y los ciudadanos solicitantes;</w:t>
      </w:r>
    </w:p>
    <w:p w14:paraId="66936BE3"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409EDFFF"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b) Número de folio de la credencial para votar de las personas solicitantes;</w:t>
      </w:r>
    </w:p>
    <w:p w14:paraId="78C5487D"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c) Clave de elector de las personas solicitantes;</w:t>
      </w:r>
    </w:p>
    <w:p w14:paraId="437AEC01"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5DBCC14C"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d) Sección electoral a la que pertenecen las personas solicitantes; y</w:t>
      </w:r>
    </w:p>
    <w:p w14:paraId="2D505FC5"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7F76D643"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e) Firma de cada elector solicitante, que concuerde con la que aparece en la credencial para votar.</w:t>
      </w:r>
    </w:p>
    <w:p w14:paraId="0D06D668"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5A5C163E"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2. Ningún servidor público puede fungir como representante común.</w:t>
      </w:r>
    </w:p>
    <w:p w14:paraId="19CE26C9"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14B2B3D4"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r w:rsidRPr="0012627A">
        <w:rPr>
          <w:rFonts w:ascii="Arial" w:eastAsia="Times New Roman" w:hAnsi="Arial" w:cs="Arial"/>
          <w:b/>
          <w:i/>
          <w:sz w:val="20"/>
          <w:szCs w:val="20"/>
          <w:lang w:eastAsia="es-MX"/>
        </w:rPr>
        <w:t>Artículo 63.</w:t>
      </w:r>
    </w:p>
    <w:p w14:paraId="26A99872" w14:textId="77777777" w:rsidR="0012627A" w:rsidRPr="0012627A" w:rsidRDefault="0012627A" w:rsidP="00D81179">
      <w:pPr>
        <w:spacing w:after="0" w:line="276" w:lineRule="auto"/>
        <w:ind w:left="720"/>
        <w:jc w:val="both"/>
        <w:rPr>
          <w:rFonts w:ascii="Arial" w:eastAsia="Times New Roman" w:hAnsi="Arial" w:cs="Arial"/>
          <w:b/>
          <w:i/>
          <w:sz w:val="20"/>
          <w:szCs w:val="20"/>
          <w:lang w:eastAsia="es-MX"/>
        </w:rPr>
      </w:pPr>
    </w:p>
    <w:p w14:paraId="534A0B61"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1. La Iniciativa Ciudadana se presenta ante el Instituto, se le asigna el número consecutivo de registro que debe indicar el orden de presentación y fecha de inscripción.</w:t>
      </w:r>
    </w:p>
    <w:p w14:paraId="5AA36A65"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4A357C95"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2. A falta de algún requisito, el Instituto requiere a los promoventes para que lo subsane dentro de los cinco días hábiles siguientes al de la notificación, con el apercibimiento que de no hacerlo se desechará la iniciativa.</w:t>
      </w:r>
    </w:p>
    <w:p w14:paraId="00F93C72"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74908C7F"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3. Una vez satisfechos los requisitos de la solicitud, el Instituto la remite una copia a la Secretaría Ejecutiva para conocimiento y seguimiento.</w:t>
      </w:r>
    </w:p>
    <w:p w14:paraId="686ACEFC"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64937FAC"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4. El Instituto solicita el apoyo de la Dirección Ejecutiva del Registro Federal de Electores y verifica que se haya reunido el porcentaje de apoyo ciudadano correspondiente.</w:t>
      </w:r>
    </w:p>
    <w:p w14:paraId="0995D96E"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p>
    <w:p w14:paraId="54C312AC" w14:textId="77777777" w:rsidR="0012627A" w:rsidRPr="0012627A" w:rsidRDefault="0012627A" w:rsidP="00D81179">
      <w:pPr>
        <w:spacing w:after="0" w:line="276" w:lineRule="auto"/>
        <w:ind w:left="720"/>
        <w:jc w:val="both"/>
        <w:rPr>
          <w:rFonts w:ascii="Arial" w:eastAsia="Times New Roman" w:hAnsi="Arial" w:cs="Arial"/>
          <w:i/>
          <w:sz w:val="20"/>
          <w:szCs w:val="20"/>
          <w:lang w:eastAsia="es-MX"/>
        </w:rPr>
      </w:pPr>
      <w:r w:rsidRPr="0012627A">
        <w:rPr>
          <w:rFonts w:ascii="Arial" w:eastAsia="Times New Roman" w:hAnsi="Arial" w:cs="Arial"/>
          <w:i/>
          <w:sz w:val="20"/>
          <w:szCs w:val="20"/>
          <w:lang w:eastAsia="es-MX"/>
        </w:rPr>
        <w:t>5. Una vez verificados los requisitos de la solicitud, el Instituto lo remite al Consejo, a través de la Secretaría Ejecutiva o a los Consejos Municipales, según corresponda, para que determine su procedencia.”</w:t>
      </w:r>
    </w:p>
    <w:p w14:paraId="350C500A" w14:textId="77777777" w:rsidR="0012627A" w:rsidRPr="0012627A" w:rsidRDefault="0012627A" w:rsidP="00D81179">
      <w:pPr>
        <w:spacing w:after="0" w:line="276" w:lineRule="auto"/>
        <w:jc w:val="both"/>
        <w:rPr>
          <w:rFonts w:ascii="Arial" w:eastAsia="Trebuchet MS" w:hAnsi="Arial" w:cs="Arial"/>
          <w:sz w:val="24"/>
          <w:szCs w:val="24"/>
          <w:lang w:eastAsia="es-MX"/>
        </w:rPr>
      </w:pPr>
    </w:p>
    <w:p w14:paraId="1CBEC649" w14:textId="17D5D2B6" w:rsidR="00DA1C6C" w:rsidRDefault="002D5303" w:rsidP="00D81179">
      <w:pPr>
        <w:spacing w:after="0" w:line="276" w:lineRule="auto"/>
        <w:jc w:val="both"/>
        <w:rPr>
          <w:rFonts w:ascii="Arial" w:eastAsia="Trebuchet MS" w:hAnsi="Arial" w:cs="Arial"/>
          <w:sz w:val="24"/>
          <w:szCs w:val="24"/>
          <w:lang w:eastAsia="es-MX"/>
        </w:rPr>
      </w:pPr>
      <w:r w:rsidRPr="002D5303">
        <w:rPr>
          <w:rFonts w:ascii="Arial" w:eastAsia="Trebuchet MS" w:hAnsi="Arial" w:cs="Arial"/>
          <w:sz w:val="24"/>
          <w:szCs w:val="24"/>
          <w:lang w:eastAsia="es-MX"/>
        </w:rPr>
        <w:t xml:space="preserve">La solicitud de Iniciativa Ciudadana, tal y como lo establece en su exposición de motivos, mismos que son parte integral del presente acuerdo como </w:t>
      </w:r>
      <w:r w:rsidR="002775A0" w:rsidRPr="002D5303">
        <w:rPr>
          <w:rFonts w:ascii="Arial" w:eastAsia="Trebuchet MS" w:hAnsi="Arial" w:cs="Arial"/>
          <w:sz w:val="24"/>
          <w:szCs w:val="24"/>
          <w:lang w:eastAsia="es-MX"/>
        </w:rPr>
        <w:t>anexo, pretende</w:t>
      </w:r>
      <w:r w:rsidRPr="002D5303">
        <w:rPr>
          <w:rFonts w:ascii="Arial" w:eastAsia="Trebuchet MS" w:hAnsi="Arial" w:cs="Arial"/>
          <w:sz w:val="24"/>
          <w:szCs w:val="24"/>
          <w:lang w:eastAsia="es-MX"/>
        </w:rPr>
        <w:t xml:space="preserve"> reformar el Reglamento de Participación Ciudadana y Popular para la Gobernanza del Municipio de Zapopan, Jalisco, con los siguientes</w:t>
      </w:r>
      <w:r w:rsidR="002775A0" w:rsidRPr="002775A0">
        <w:rPr>
          <w:rFonts w:ascii="Arial" w:eastAsia="Trebuchet MS" w:hAnsi="Arial" w:cs="Arial"/>
          <w:sz w:val="24"/>
          <w:szCs w:val="24"/>
          <w:lang w:eastAsia="es-MX"/>
        </w:rPr>
        <w:t xml:space="preserve"> </w:t>
      </w:r>
      <w:r w:rsidR="002775A0" w:rsidRPr="002D5303">
        <w:rPr>
          <w:rFonts w:ascii="Arial" w:eastAsia="Trebuchet MS" w:hAnsi="Arial" w:cs="Arial"/>
          <w:sz w:val="24"/>
          <w:szCs w:val="24"/>
          <w:lang w:eastAsia="es-MX"/>
        </w:rPr>
        <w:t>objetivos</w:t>
      </w:r>
      <w:r w:rsidRPr="002D5303">
        <w:rPr>
          <w:rFonts w:ascii="Arial" w:eastAsia="Trebuchet MS" w:hAnsi="Arial" w:cs="Arial"/>
          <w:sz w:val="24"/>
          <w:szCs w:val="24"/>
          <w:lang w:eastAsia="es-MX"/>
        </w:rPr>
        <w:t>:</w:t>
      </w:r>
      <w:r>
        <w:rPr>
          <w:rFonts w:ascii="Arial" w:eastAsia="Trebuchet MS" w:hAnsi="Arial" w:cs="Arial"/>
          <w:sz w:val="24"/>
          <w:szCs w:val="24"/>
          <w:lang w:eastAsia="es-MX"/>
        </w:rPr>
        <w:t xml:space="preserve"> </w:t>
      </w:r>
    </w:p>
    <w:p w14:paraId="120DF1EB" w14:textId="3C067261" w:rsidR="002D5303" w:rsidRDefault="002D5303" w:rsidP="00D81179">
      <w:pPr>
        <w:spacing w:after="0" w:line="276" w:lineRule="auto"/>
        <w:jc w:val="both"/>
        <w:rPr>
          <w:rFonts w:ascii="Arial" w:eastAsia="Trebuchet MS" w:hAnsi="Arial" w:cs="Arial"/>
          <w:sz w:val="24"/>
          <w:szCs w:val="24"/>
          <w:lang w:eastAsia="es-MX"/>
        </w:rPr>
      </w:pPr>
    </w:p>
    <w:p w14:paraId="5E5EBAF1" w14:textId="1F467139" w:rsidR="002D5303" w:rsidRPr="002D5303" w:rsidRDefault="002D5303" w:rsidP="002D5303">
      <w:pPr>
        <w:pStyle w:val="Prrafodelista"/>
        <w:numPr>
          <w:ilvl w:val="0"/>
          <w:numId w:val="6"/>
        </w:numPr>
        <w:spacing w:after="0" w:line="276" w:lineRule="auto"/>
        <w:jc w:val="both"/>
        <w:rPr>
          <w:rFonts w:ascii="Arial" w:eastAsia="Trebuchet MS" w:hAnsi="Arial" w:cs="Arial"/>
          <w:i/>
          <w:iCs/>
          <w:sz w:val="24"/>
          <w:szCs w:val="24"/>
          <w:lang w:eastAsia="es-MX"/>
        </w:rPr>
      </w:pPr>
      <w:r w:rsidRPr="002D5303">
        <w:rPr>
          <w:rFonts w:ascii="Arial" w:eastAsia="Trebuchet MS" w:hAnsi="Arial" w:cs="Arial"/>
          <w:i/>
          <w:iCs/>
          <w:sz w:val="24"/>
          <w:szCs w:val="24"/>
          <w:lang w:eastAsia="es-MX"/>
        </w:rPr>
        <w:t>Dar mayor claridad y certeza a los mecanismos de participación ciudadana.</w:t>
      </w:r>
    </w:p>
    <w:p w14:paraId="6C724E7A" w14:textId="155E33C2" w:rsidR="002D5303" w:rsidRPr="002D5303" w:rsidRDefault="002D5303" w:rsidP="002D5303">
      <w:pPr>
        <w:pStyle w:val="Prrafodelista"/>
        <w:numPr>
          <w:ilvl w:val="0"/>
          <w:numId w:val="6"/>
        </w:numPr>
        <w:spacing w:after="0" w:line="276" w:lineRule="auto"/>
        <w:jc w:val="both"/>
        <w:rPr>
          <w:rFonts w:ascii="Arial" w:eastAsia="Trebuchet MS" w:hAnsi="Arial" w:cs="Arial"/>
          <w:i/>
          <w:iCs/>
          <w:sz w:val="24"/>
          <w:szCs w:val="24"/>
          <w:lang w:eastAsia="es-MX"/>
        </w:rPr>
      </w:pPr>
      <w:r w:rsidRPr="002D5303">
        <w:rPr>
          <w:rFonts w:ascii="Arial" w:eastAsia="Trebuchet MS" w:hAnsi="Arial" w:cs="Arial"/>
          <w:i/>
          <w:iCs/>
          <w:sz w:val="24"/>
          <w:szCs w:val="24"/>
          <w:lang w:eastAsia="es-MX"/>
        </w:rPr>
        <w:t>Sustentar los instrumentos de seguimiento a los mecanismos de participación ciudadana.</w:t>
      </w:r>
    </w:p>
    <w:p w14:paraId="59F46899" w14:textId="2164B92F" w:rsidR="002D5303" w:rsidRPr="002D5303" w:rsidRDefault="002D5303" w:rsidP="002D5303">
      <w:pPr>
        <w:pStyle w:val="Prrafodelista"/>
        <w:numPr>
          <w:ilvl w:val="0"/>
          <w:numId w:val="6"/>
        </w:numPr>
        <w:spacing w:after="0" w:line="276" w:lineRule="auto"/>
        <w:jc w:val="both"/>
        <w:rPr>
          <w:rFonts w:ascii="Arial" w:eastAsia="Trebuchet MS" w:hAnsi="Arial" w:cs="Arial"/>
          <w:i/>
          <w:iCs/>
          <w:sz w:val="24"/>
          <w:szCs w:val="24"/>
          <w:lang w:eastAsia="es-MX"/>
        </w:rPr>
      </w:pPr>
      <w:r w:rsidRPr="002D5303">
        <w:rPr>
          <w:rFonts w:ascii="Arial" w:eastAsia="Trebuchet MS" w:hAnsi="Arial" w:cs="Arial"/>
          <w:i/>
          <w:iCs/>
          <w:sz w:val="24"/>
          <w:szCs w:val="24"/>
          <w:lang w:eastAsia="es-MX"/>
        </w:rPr>
        <w:t>Adecuar el Reglamento al contexto actual del municipio.</w:t>
      </w:r>
    </w:p>
    <w:p w14:paraId="3020F174" w14:textId="4EDB40C6" w:rsidR="002D5303" w:rsidRPr="002D5303" w:rsidRDefault="002D5303" w:rsidP="002D5303">
      <w:pPr>
        <w:pStyle w:val="Prrafodelista"/>
        <w:numPr>
          <w:ilvl w:val="0"/>
          <w:numId w:val="6"/>
        </w:numPr>
        <w:spacing w:after="0" w:line="276" w:lineRule="auto"/>
        <w:jc w:val="both"/>
        <w:rPr>
          <w:rFonts w:ascii="Arial" w:eastAsia="Trebuchet MS" w:hAnsi="Arial" w:cs="Arial"/>
          <w:i/>
          <w:iCs/>
          <w:sz w:val="24"/>
          <w:szCs w:val="24"/>
          <w:lang w:eastAsia="es-MX"/>
        </w:rPr>
      </w:pPr>
      <w:r w:rsidRPr="002D5303">
        <w:rPr>
          <w:rFonts w:ascii="Arial" w:eastAsia="Trebuchet MS" w:hAnsi="Arial" w:cs="Arial"/>
          <w:i/>
          <w:iCs/>
          <w:sz w:val="24"/>
          <w:szCs w:val="24"/>
          <w:lang w:eastAsia="es-MX"/>
        </w:rPr>
        <w:t>Facilitar la participación ciudadana en todas las modalidades.</w:t>
      </w:r>
    </w:p>
    <w:p w14:paraId="4C50D98D" w14:textId="359C0387" w:rsidR="002D5303" w:rsidRPr="002D5303" w:rsidRDefault="002D5303" w:rsidP="002D5303">
      <w:pPr>
        <w:pStyle w:val="Prrafodelista"/>
        <w:numPr>
          <w:ilvl w:val="0"/>
          <w:numId w:val="6"/>
        </w:numPr>
        <w:spacing w:after="0" w:line="276" w:lineRule="auto"/>
        <w:jc w:val="both"/>
        <w:rPr>
          <w:rFonts w:ascii="Arial" w:eastAsia="Trebuchet MS" w:hAnsi="Arial" w:cs="Arial"/>
          <w:i/>
          <w:iCs/>
          <w:sz w:val="24"/>
          <w:szCs w:val="24"/>
          <w:lang w:eastAsia="es-MX"/>
        </w:rPr>
      </w:pPr>
      <w:r w:rsidRPr="002D5303">
        <w:rPr>
          <w:rFonts w:ascii="Arial" w:eastAsia="Trebuchet MS" w:hAnsi="Arial" w:cs="Arial"/>
          <w:i/>
          <w:iCs/>
          <w:sz w:val="24"/>
          <w:szCs w:val="24"/>
          <w:lang w:eastAsia="es-MX"/>
        </w:rPr>
        <w:t>Corregir errores e inconsistencias.</w:t>
      </w:r>
    </w:p>
    <w:p w14:paraId="11FAA9BD" w14:textId="77777777" w:rsidR="00DA1C6C" w:rsidRDefault="00DA1C6C" w:rsidP="00D81179">
      <w:pPr>
        <w:spacing w:after="0" w:line="276" w:lineRule="auto"/>
        <w:jc w:val="both"/>
        <w:rPr>
          <w:rFonts w:ascii="Arial" w:eastAsia="Trebuchet MS" w:hAnsi="Arial" w:cs="Arial"/>
          <w:sz w:val="24"/>
          <w:szCs w:val="24"/>
          <w:lang w:eastAsia="es-MX"/>
        </w:rPr>
      </w:pPr>
    </w:p>
    <w:p w14:paraId="34675850" w14:textId="0B6523B3" w:rsidR="0012627A" w:rsidRDefault="0012627A" w:rsidP="00D81179">
      <w:pPr>
        <w:spacing w:after="0" w:line="276" w:lineRule="auto"/>
        <w:jc w:val="both"/>
        <w:rPr>
          <w:rFonts w:ascii="Arial" w:eastAsia="Trebuchet MS" w:hAnsi="Arial" w:cs="Arial"/>
          <w:sz w:val="24"/>
          <w:szCs w:val="24"/>
          <w:lang w:eastAsia="es-MX"/>
        </w:rPr>
      </w:pPr>
      <w:r w:rsidRPr="0012627A">
        <w:rPr>
          <w:rFonts w:ascii="Arial" w:eastAsia="Trebuchet MS" w:hAnsi="Arial" w:cs="Arial"/>
          <w:sz w:val="24"/>
          <w:szCs w:val="24"/>
          <w:lang w:eastAsia="es-MX"/>
        </w:rPr>
        <w:t>En este sentido, una vez analizad</w:t>
      </w:r>
      <w:r w:rsidR="0025658E">
        <w:rPr>
          <w:rFonts w:ascii="Arial" w:eastAsia="Trebuchet MS" w:hAnsi="Arial" w:cs="Arial"/>
          <w:sz w:val="24"/>
          <w:szCs w:val="24"/>
          <w:lang w:eastAsia="es-MX"/>
        </w:rPr>
        <w:t>a</w:t>
      </w:r>
      <w:r w:rsidRPr="0012627A">
        <w:rPr>
          <w:rFonts w:ascii="Arial" w:eastAsia="Trebuchet MS" w:hAnsi="Arial" w:cs="Arial"/>
          <w:sz w:val="24"/>
          <w:szCs w:val="24"/>
          <w:lang w:eastAsia="es-MX"/>
        </w:rPr>
        <w:t xml:space="preserve"> l</w:t>
      </w:r>
      <w:r w:rsidR="0025658E">
        <w:rPr>
          <w:rFonts w:ascii="Arial" w:eastAsia="Trebuchet MS" w:hAnsi="Arial" w:cs="Arial"/>
          <w:sz w:val="24"/>
          <w:szCs w:val="24"/>
          <w:lang w:eastAsia="es-MX"/>
        </w:rPr>
        <w:t>a</w:t>
      </w:r>
      <w:r w:rsidRPr="0012627A">
        <w:rPr>
          <w:rFonts w:ascii="Arial" w:eastAsia="Trebuchet MS" w:hAnsi="Arial" w:cs="Arial"/>
          <w:sz w:val="24"/>
          <w:szCs w:val="24"/>
          <w:lang w:eastAsia="es-MX"/>
        </w:rPr>
        <w:t xml:space="preserve"> </w:t>
      </w:r>
      <w:r w:rsidR="0025658E">
        <w:rPr>
          <w:rFonts w:ascii="Arial" w:eastAsia="Trebuchet MS" w:hAnsi="Arial" w:cs="Arial"/>
          <w:sz w:val="24"/>
          <w:szCs w:val="24"/>
          <w:lang w:eastAsia="es-MX"/>
        </w:rPr>
        <w:t xml:space="preserve">solicitud de Iniciativa Ciudadana presentada ante este organismo electoral, se advierte que la misma cumple con los </w:t>
      </w:r>
      <w:r w:rsidRPr="0012627A">
        <w:rPr>
          <w:rFonts w:ascii="Arial" w:eastAsia="Trebuchet MS" w:hAnsi="Arial" w:cs="Arial"/>
          <w:sz w:val="24"/>
          <w:szCs w:val="24"/>
          <w:lang w:eastAsia="es-MX"/>
        </w:rPr>
        <w:t xml:space="preserve">requisitos establecidos en la Ley, tal y como se advierte de la tabla que </w:t>
      </w:r>
      <w:r w:rsidR="0025658E">
        <w:rPr>
          <w:rFonts w:ascii="Arial" w:eastAsia="Trebuchet MS" w:hAnsi="Arial" w:cs="Arial"/>
          <w:sz w:val="24"/>
          <w:szCs w:val="24"/>
          <w:lang w:eastAsia="es-MX"/>
        </w:rPr>
        <w:t xml:space="preserve">se inserta </w:t>
      </w:r>
      <w:r w:rsidRPr="0012627A">
        <w:rPr>
          <w:rFonts w:ascii="Arial" w:eastAsia="Trebuchet MS" w:hAnsi="Arial" w:cs="Arial"/>
          <w:sz w:val="24"/>
          <w:szCs w:val="24"/>
          <w:lang w:eastAsia="es-MX"/>
        </w:rPr>
        <w:t>a continuación:</w:t>
      </w:r>
    </w:p>
    <w:p w14:paraId="7BB3D63E" w14:textId="77777777" w:rsidR="0012627A" w:rsidRPr="0012627A" w:rsidRDefault="0012627A" w:rsidP="00D81179">
      <w:pPr>
        <w:spacing w:after="0" w:line="276" w:lineRule="auto"/>
        <w:jc w:val="both"/>
        <w:rPr>
          <w:rFonts w:ascii="Arial" w:eastAsia="Trebuchet MS" w:hAnsi="Arial" w:cs="Arial"/>
          <w:sz w:val="24"/>
          <w:szCs w:val="24"/>
          <w:lang w:eastAsia="es-MX"/>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613"/>
        <w:gridCol w:w="999"/>
        <w:gridCol w:w="972"/>
      </w:tblGrid>
      <w:tr w:rsidR="00D81179" w:rsidRPr="006B0124" w14:paraId="59F071FB" w14:textId="77777777" w:rsidTr="00D81179">
        <w:trPr>
          <w:trHeight w:val="360"/>
          <w:jc w:val="center"/>
        </w:trPr>
        <w:tc>
          <w:tcPr>
            <w:tcW w:w="3852" w:type="pct"/>
            <w:vMerge w:val="restart"/>
            <w:shd w:val="clear" w:color="auto" w:fill="7030A0"/>
            <w:vAlign w:val="center"/>
          </w:tcPr>
          <w:p w14:paraId="3D2EF8EB"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Requisitos mecanismo</w:t>
            </w:r>
          </w:p>
        </w:tc>
        <w:tc>
          <w:tcPr>
            <w:tcW w:w="1148" w:type="pct"/>
            <w:gridSpan w:val="2"/>
            <w:shd w:val="clear" w:color="auto" w:fill="7030A0"/>
            <w:vAlign w:val="center"/>
          </w:tcPr>
          <w:p w14:paraId="4E101488"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Presenta</w:t>
            </w:r>
          </w:p>
        </w:tc>
      </w:tr>
      <w:tr w:rsidR="00D81179" w:rsidRPr="006B0124" w14:paraId="2B94A3C3" w14:textId="77777777" w:rsidTr="00D81179">
        <w:trPr>
          <w:trHeight w:val="360"/>
          <w:jc w:val="center"/>
        </w:trPr>
        <w:tc>
          <w:tcPr>
            <w:tcW w:w="3852" w:type="pct"/>
            <w:vMerge/>
            <w:shd w:val="clear" w:color="auto" w:fill="7030A0"/>
            <w:vAlign w:val="center"/>
          </w:tcPr>
          <w:p w14:paraId="78519C72" w14:textId="77777777" w:rsidR="00D81179" w:rsidRPr="006B0124" w:rsidRDefault="00D81179" w:rsidP="006B0124">
            <w:pPr>
              <w:widowControl w:val="0"/>
              <w:pBdr>
                <w:top w:val="nil"/>
                <w:left w:val="nil"/>
                <w:bottom w:val="nil"/>
                <w:right w:val="nil"/>
                <w:between w:val="nil"/>
              </w:pBdr>
              <w:spacing w:after="0" w:line="240" w:lineRule="auto"/>
              <w:rPr>
                <w:rFonts w:ascii="Arial" w:eastAsia="Trebuchet MS" w:hAnsi="Arial" w:cs="Arial"/>
                <w:b/>
                <w:color w:val="FFFFFF"/>
                <w:sz w:val="20"/>
                <w:szCs w:val="20"/>
                <w:lang w:eastAsia="es-MX"/>
              </w:rPr>
            </w:pPr>
          </w:p>
        </w:tc>
        <w:tc>
          <w:tcPr>
            <w:tcW w:w="582" w:type="pct"/>
            <w:shd w:val="clear" w:color="auto" w:fill="7030A0"/>
            <w:vAlign w:val="center"/>
          </w:tcPr>
          <w:p w14:paraId="6DEBC1B0"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Sí</w:t>
            </w:r>
          </w:p>
        </w:tc>
        <w:tc>
          <w:tcPr>
            <w:tcW w:w="566" w:type="pct"/>
            <w:shd w:val="clear" w:color="auto" w:fill="7030A0"/>
            <w:vAlign w:val="center"/>
          </w:tcPr>
          <w:p w14:paraId="08727BF2"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No</w:t>
            </w:r>
          </w:p>
        </w:tc>
      </w:tr>
      <w:tr w:rsidR="00D81179" w:rsidRPr="006B0124" w14:paraId="02346611" w14:textId="77777777" w:rsidTr="006B0124">
        <w:trPr>
          <w:trHeight w:val="654"/>
          <w:jc w:val="center"/>
        </w:trPr>
        <w:tc>
          <w:tcPr>
            <w:tcW w:w="3852" w:type="pct"/>
            <w:shd w:val="clear" w:color="auto" w:fill="D9D9D9"/>
            <w:vAlign w:val="center"/>
          </w:tcPr>
          <w:p w14:paraId="005B33F4" w14:textId="5E14DE06" w:rsidR="00D81179" w:rsidRPr="006B0124" w:rsidRDefault="00D81179" w:rsidP="006B0124">
            <w:pPr>
              <w:numPr>
                <w:ilvl w:val="0"/>
                <w:numId w:val="5"/>
              </w:numPr>
              <w:pBdr>
                <w:top w:val="nil"/>
                <w:left w:val="nil"/>
                <w:bottom w:val="nil"/>
                <w:right w:val="nil"/>
                <w:between w:val="nil"/>
              </w:pBdr>
              <w:spacing w:after="0" w:line="240" w:lineRule="auto"/>
              <w:ind w:left="209" w:hanging="209"/>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 xml:space="preserve">Presentan iniciativa de </w:t>
            </w:r>
            <w:r w:rsidR="00C63374">
              <w:rPr>
                <w:rFonts w:ascii="Arial" w:eastAsia="Trebuchet MS" w:hAnsi="Arial" w:cs="Arial"/>
                <w:color w:val="000000"/>
                <w:sz w:val="20"/>
                <w:szCs w:val="20"/>
                <w:lang w:eastAsia="es-MX"/>
              </w:rPr>
              <w:t>reglamento</w:t>
            </w:r>
            <w:r w:rsidRPr="006B0124">
              <w:rPr>
                <w:rFonts w:ascii="Arial" w:eastAsia="Trebuchet MS" w:hAnsi="Arial" w:cs="Arial"/>
                <w:color w:val="000000"/>
                <w:sz w:val="20"/>
                <w:szCs w:val="20"/>
                <w:lang w:eastAsia="es-MX"/>
              </w:rPr>
              <w:t xml:space="preserve"> dirigida al C</w:t>
            </w:r>
            <w:r w:rsidR="00C63374">
              <w:rPr>
                <w:rFonts w:ascii="Arial" w:eastAsia="Trebuchet MS" w:hAnsi="Arial" w:cs="Arial"/>
                <w:color w:val="000000"/>
                <w:sz w:val="20"/>
                <w:szCs w:val="20"/>
                <w:lang w:eastAsia="es-MX"/>
              </w:rPr>
              <w:t>abildo</w:t>
            </w:r>
            <w:r w:rsidRPr="006B0124">
              <w:rPr>
                <w:rFonts w:ascii="Arial" w:eastAsia="Trebuchet MS" w:hAnsi="Arial" w:cs="Arial"/>
                <w:color w:val="000000"/>
                <w:sz w:val="20"/>
                <w:szCs w:val="20"/>
                <w:lang w:eastAsia="es-MX"/>
              </w:rPr>
              <w:t xml:space="preserve"> del </w:t>
            </w:r>
            <w:r w:rsidR="00C63374">
              <w:rPr>
                <w:rFonts w:ascii="Arial" w:eastAsia="Trebuchet MS" w:hAnsi="Arial" w:cs="Arial"/>
                <w:color w:val="000000"/>
                <w:sz w:val="20"/>
                <w:szCs w:val="20"/>
                <w:lang w:eastAsia="es-MX"/>
              </w:rPr>
              <w:t>Ayuntamiento de Zapopan Jalisco</w:t>
            </w:r>
            <w:r w:rsidRPr="006B0124">
              <w:rPr>
                <w:rFonts w:ascii="Arial" w:eastAsia="Trebuchet MS" w:hAnsi="Arial" w:cs="Arial"/>
                <w:color w:val="000000"/>
                <w:sz w:val="20"/>
                <w:szCs w:val="20"/>
                <w:lang w:eastAsia="es-MX"/>
              </w:rPr>
              <w:t>.</w:t>
            </w:r>
          </w:p>
        </w:tc>
        <w:tc>
          <w:tcPr>
            <w:tcW w:w="582" w:type="pct"/>
            <w:shd w:val="clear" w:color="auto" w:fill="D9D9D9"/>
            <w:vAlign w:val="center"/>
          </w:tcPr>
          <w:p w14:paraId="45E4CF63" w14:textId="77777777" w:rsidR="00D81179" w:rsidRPr="006B0124" w:rsidRDefault="00D81179" w:rsidP="006B0124">
            <w:pPr>
              <w:spacing w:after="0" w:line="240" w:lineRule="auto"/>
              <w:jc w:val="center"/>
              <w:rPr>
                <w:rFonts w:ascii="Arial" w:eastAsia="Trebuchet MS" w:hAnsi="Arial" w:cs="Arial"/>
                <w:sz w:val="20"/>
                <w:szCs w:val="20"/>
                <w:lang w:eastAsia="es-MX"/>
              </w:rPr>
            </w:pPr>
            <w:r w:rsidRPr="006B0124">
              <w:rPr>
                <w:rFonts w:ascii="Arial" w:eastAsia="Trebuchet MS" w:hAnsi="Arial" w:cs="Arial"/>
                <w:sz w:val="20"/>
                <w:szCs w:val="20"/>
                <w:lang w:eastAsia="es-MX"/>
              </w:rPr>
              <w:t>X</w:t>
            </w:r>
          </w:p>
        </w:tc>
        <w:tc>
          <w:tcPr>
            <w:tcW w:w="566" w:type="pct"/>
            <w:shd w:val="clear" w:color="auto" w:fill="D9D9D9"/>
            <w:vAlign w:val="center"/>
          </w:tcPr>
          <w:p w14:paraId="75F4E832"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p>
        </w:tc>
      </w:tr>
      <w:tr w:rsidR="00D81179" w:rsidRPr="006B0124" w14:paraId="5CF3CDD2" w14:textId="77777777" w:rsidTr="006B0124">
        <w:trPr>
          <w:trHeight w:val="280"/>
          <w:jc w:val="center"/>
        </w:trPr>
        <w:tc>
          <w:tcPr>
            <w:tcW w:w="3852" w:type="pct"/>
            <w:shd w:val="clear" w:color="auto" w:fill="FFFFFF"/>
            <w:vAlign w:val="center"/>
          </w:tcPr>
          <w:p w14:paraId="3847E829" w14:textId="77777777" w:rsidR="00D81179" w:rsidRPr="006B0124" w:rsidRDefault="00D81179" w:rsidP="006B0124">
            <w:pPr>
              <w:numPr>
                <w:ilvl w:val="0"/>
                <w:numId w:val="5"/>
              </w:numPr>
              <w:pBdr>
                <w:top w:val="nil"/>
                <w:left w:val="nil"/>
                <w:bottom w:val="nil"/>
                <w:right w:val="nil"/>
                <w:between w:val="nil"/>
              </w:pBdr>
              <w:spacing w:after="0" w:line="240" w:lineRule="auto"/>
              <w:ind w:left="209" w:hanging="209"/>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No son materia de iniciativa ciudadana:</w:t>
            </w:r>
          </w:p>
          <w:p w14:paraId="39A2453C" w14:textId="77777777" w:rsidR="00D81179" w:rsidRPr="006B0124" w:rsidRDefault="00D81179" w:rsidP="006B0124">
            <w:pPr>
              <w:pBdr>
                <w:top w:val="nil"/>
                <w:left w:val="nil"/>
                <w:bottom w:val="nil"/>
                <w:right w:val="nil"/>
                <w:between w:val="nil"/>
              </w:pBdr>
              <w:spacing w:after="0" w:line="240" w:lineRule="auto"/>
              <w:ind w:left="209"/>
              <w:jc w:val="both"/>
              <w:rPr>
                <w:rFonts w:ascii="Arial" w:eastAsia="Trebuchet MS" w:hAnsi="Arial" w:cs="Arial"/>
                <w:color w:val="000000"/>
                <w:sz w:val="20"/>
                <w:szCs w:val="20"/>
                <w:lang w:eastAsia="es-MX"/>
              </w:rPr>
            </w:pPr>
          </w:p>
          <w:p w14:paraId="2146EE8F" w14:textId="77777777" w:rsidR="00D81179" w:rsidRPr="006B0124" w:rsidRDefault="00D81179" w:rsidP="006B0124">
            <w:pPr>
              <w:spacing w:after="0" w:line="240" w:lineRule="auto"/>
              <w:jc w:val="both"/>
              <w:rPr>
                <w:rFonts w:ascii="Arial" w:eastAsia="Trebuchet MS" w:hAnsi="Arial" w:cs="Arial"/>
                <w:sz w:val="20"/>
                <w:szCs w:val="20"/>
                <w:lang w:eastAsia="es-MX"/>
              </w:rPr>
            </w:pPr>
            <w:r w:rsidRPr="006B0124">
              <w:rPr>
                <w:rFonts w:ascii="Arial" w:eastAsia="Trebuchet MS" w:hAnsi="Arial" w:cs="Arial"/>
                <w:sz w:val="20"/>
                <w:szCs w:val="20"/>
                <w:lang w:eastAsia="es-MX"/>
              </w:rPr>
              <w:t>I. Las leyes de ingresos y presupuestos de egresos;</w:t>
            </w:r>
          </w:p>
          <w:p w14:paraId="393A9CAC" w14:textId="77777777" w:rsidR="00D81179" w:rsidRPr="006B0124" w:rsidRDefault="00D81179" w:rsidP="006B0124">
            <w:pPr>
              <w:spacing w:after="0" w:line="240" w:lineRule="auto"/>
              <w:jc w:val="both"/>
              <w:rPr>
                <w:rFonts w:ascii="Arial" w:eastAsia="Trebuchet MS" w:hAnsi="Arial" w:cs="Arial"/>
                <w:sz w:val="20"/>
                <w:szCs w:val="20"/>
                <w:lang w:eastAsia="es-MX"/>
              </w:rPr>
            </w:pPr>
          </w:p>
          <w:p w14:paraId="18993938" w14:textId="66C56695" w:rsidR="00D81179" w:rsidRPr="006B0124" w:rsidRDefault="00D81179" w:rsidP="006B0124">
            <w:pPr>
              <w:spacing w:after="0" w:line="240" w:lineRule="auto"/>
              <w:jc w:val="both"/>
              <w:rPr>
                <w:rFonts w:ascii="Arial" w:eastAsia="Trebuchet MS" w:hAnsi="Arial" w:cs="Arial"/>
                <w:sz w:val="20"/>
                <w:szCs w:val="20"/>
                <w:lang w:eastAsia="es-MX"/>
              </w:rPr>
            </w:pPr>
            <w:r w:rsidRPr="006B0124">
              <w:rPr>
                <w:rFonts w:ascii="Arial" w:eastAsia="Trebuchet MS" w:hAnsi="Arial" w:cs="Arial"/>
                <w:sz w:val="20"/>
                <w:szCs w:val="20"/>
                <w:lang w:eastAsia="es-MX"/>
              </w:rPr>
              <w:t xml:space="preserve">II. Las leyes orgánicas de los poderes </w:t>
            </w:r>
            <w:r w:rsidR="00C63374" w:rsidRPr="006B0124">
              <w:rPr>
                <w:rFonts w:ascii="Arial" w:eastAsia="Trebuchet MS" w:hAnsi="Arial" w:cs="Arial"/>
                <w:sz w:val="20"/>
                <w:szCs w:val="20"/>
                <w:lang w:eastAsia="es-MX"/>
              </w:rPr>
              <w:t>del Estado</w:t>
            </w:r>
            <w:r w:rsidRPr="006B0124">
              <w:rPr>
                <w:rFonts w:ascii="Arial" w:eastAsia="Trebuchet MS" w:hAnsi="Arial" w:cs="Arial"/>
                <w:sz w:val="20"/>
                <w:szCs w:val="20"/>
                <w:lang w:eastAsia="es-MX"/>
              </w:rPr>
              <w:t xml:space="preserve"> y organismos públicos autónomos; y</w:t>
            </w:r>
          </w:p>
          <w:p w14:paraId="4934DECD" w14:textId="77777777" w:rsidR="00D81179" w:rsidRPr="006B0124" w:rsidRDefault="00D81179" w:rsidP="006B0124">
            <w:pPr>
              <w:spacing w:after="0" w:line="240" w:lineRule="auto"/>
              <w:jc w:val="both"/>
              <w:rPr>
                <w:rFonts w:ascii="Arial" w:eastAsia="Trebuchet MS" w:hAnsi="Arial" w:cs="Arial"/>
                <w:sz w:val="20"/>
                <w:szCs w:val="20"/>
                <w:lang w:eastAsia="es-MX"/>
              </w:rPr>
            </w:pPr>
          </w:p>
          <w:p w14:paraId="1831AD85" w14:textId="3B19FAEA" w:rsidR="00D81179" w:rsidRPr="006B0124" w:rsidRDefault="00D81179" w:rsidP="006B0124">
            <w:pPr>
              <w:spacing w:after="0" w:line="240" w:lineRule="auto"/>
              <w:jc w:val="both"/>
              <w:rPr>
                <w:rFonts w:ascii="Arial" w:eastAsia="Trebuchet MS" w:hAnsi="Arial" w:cs="Arial"/>
                <w:color w:val="000000"/>
                <w:sz w:val="20"/>
                <w:szCs w:val="20"/>
                <w:lang w:eastAsia="es-MX"/>
              </w:rPr>
            </w:pPr>
            <w:r w:rsidRPr="006B0124">
              <w:rPr>
                <w:rFonts w:ascii="Arial" w:eastAsia="Trebuchet MS" w:hAnsi="Arial" w:cs="Arial"/>
                <w:sz w:val="20"/>
                <w:szCs w:val="20"/>
                <w:lang w:eastAsia="es-MX"/>
              </w:rPr>
              <w:t xml:space="preserve">III. Las leyes de creación de los organismos públicos descentralizados, empresas de participación estatal mayoritaria y fideicomisos públicos del Poder Ejecutivo </w:t>
            </w:r>
            <w:r w:rsidR="00C63374" w:rsidRPr="006B0124">
              <w:rPr>
                <w:rFonts w:ascii="Arial" w:eastAsia="Trebuchet MS" w:hAnsi="Arial" w:cs="Arial"/>
                <w:sz w:val="20"/>
                <w:szCs w:val="20"/>
                <w:lang w:eastAsia="es-MX"/>
              </w:rPr>
              <w:t>del Estado</w:t>
            </w:r>
            <w:r w:rsidRPr="006B0124">
              <w:rPr>
                <w:rFonts w:ascii="Arial" w:eastAsia="Trebuchet MS" w:hAnsi="Arial" w:cs="Arial"/>
                <w:sz w:val="20"/>
                <w:szCs w:val="20"/>
                <w:lang w:eastAsia="es-MX"/>
              </w:rPr>
              <w:t>.</w:t>
            </w:r>
          </w:p>
        </w:tc>
        <w:tc>
          <w:tcPr>
            <w:tcW w:w="582" w:type="pct"/>
            <w:shd w:val="clear" w:color="auto" w:fill="FFFFFF"/>
            <w:vAlign w:val="center"/>
          </w:tcPr>
          <w:p w14:paraId="44DA7C5E" w14:textId="77777777" w:rsidR="00D81179" w:rsidRPr="006B0124" w:rsidRDefault="00D81179" w:rsidP="006B0124">
            <w:pPr>
              <w:spacing w:after="0" w:line="240" w:lineRule="auto"/>
              <w:jc w:val="center"/>
              <w:rPr>
                <w:rFonts w:ascii="Arial" w:eastAsia="Trebuchet MS" w:hAnsi="Arial" w:cs="Arial"/>
                <w:sz w:val="20"/>
                <w:szCs w:val="20"/>
                <w:lang w:eastAsia="es-MX"/>
              </w:rPr>
            </w:pPr>
            <w:r w:rsidRPr="006B0124">
              <w:rPr>
                <w:rFonts w:ascii="Arial" w:eastAsia="Trebuchet MS" w:hAnsi="Arial" w:cs="Arial"/>
                <w:sz w:val="20"/>
                <w:szCs w:val="20"/>
                <w:lang w:eastAsia="es-MX"/>
              </w:rPr>
              <w:t>X</w:t>
            </w:r>
          </w:p>
        </w:tc>
        <w:tc>
          <w:tcPr>
            <w:tcW w:w="566" w:type="pct"/>
            <w:shd w:val="clear" w:color="auto" w:fill="FFFFFF"/>
            <w:vAlign w:val="center"/>
          </w:tcPr>
          <w:p w14:paraId="0CE1ECB5"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p>
        </w:tc>
      </w:tr>
      <w:tr w:rsidR="00D81179" w:rsidRPr="006B0124" w14:paraId="5844DF96" w14:textId="77777777" w:rsidTr="00D81179">
        <w:trPr>
          <w:trHeight w:val="2130"/>
          <w:jc w:val="center"/>
        </w:trPr>
        <w:tc>
          <w:tcPr>
            <w:tcW w:w="3852" w:type="pct"/>
            <w:shd w:val="clear" w:color="auto" w:fill="D9D9D9"/>
            <w:vAlign w:val="center"/>
          </w:tcPr>
          <w:p w14:paraId="102BE62E" w14:textId="5CDC36C5" w:rsidR="00D81179" w:rsidRPr="006B0124" w:rsidRDefault="00D81179" w:rsidP="006B0124">
            <w:pPr>
              <w:spacing w:after="0" w:line="240" w:lineRule="auto"/>
              <w:jc w:val="both"/>
              <w:rPr>
                <w:rFonts w:ascii="Arial" w:eastAsia="Trebuchet MS" w:hAnsi="Arial" w:cs="Arial"/>
                <w:sz w:val="20"/>
                <w:szCs w:val="20"/>
                <w:lang w:eastAsia="es-MX"/>
              </w:rPr>
            </w:pPr>
            <w:r w:rsidRPr="006B0124">
              <w:rPr>
                <w:rFonts w:ascii="Arial" w:eastAsia="Trebuchet MS" w:hAnsi="Arial" w:cs="Arial"/>
                <w:sz w:val="20"/>
                <w:szCs w:val="20"/>
                <w:lang w:eastAsia="es-MX"/>
              </w:rPr>
              <w:lastRenderedPageBreak/>
              <w:t xml:space="preserve">3. Solicitantes. </w:t>
            </w:r>
            <w:r w:rsidRPr="006B0124">
              <w:rPr>
                <w:rFonts w:ascii="Arial" w:eastAsia="Times New Roman" w:hAnsi="Arial" w:cs="Arial"/>
                <w:b/>
                <w:bCs/>
                <w:sz w:val="20"/>
                <w:szCs w:val="20"/>
                <w:lang w:eastAsia="es-MX"/>
              </w:rPr>
              <w:t xml:space="preserve">0.05% de </w:t>
            </w:r>
            <w:proofErr w:type="gramStart"/>
            <w:r w:rsidRPr="006B0124">
              <w:rPr>
                <w:rFonts w:ascii="Arial" w:eastAsia="Times New Roman" w:hAnsi="Arial" w:cs="Arial"/>
                <w:b/>
                <w:bCs/>
                <w:sz w:val="20"/>
                <w:szCs w:val="20"/>
                <w:lang w:eastAsia="es-MX"/>
              </w:rPr>
              <w:t>Ciudadan</w:t>
            </w:r>
            <w:r w:rsidR="00C63374">
              <w:rPr>
                <w:rFonts w:ascii="Arial" w:eastAsia="Times New Roman" w:hAnsi="Arial" w:cs="Arial"/>
                <w:b/>
                <w:bCs/>
                <w:sz w:val="20"/>
                <w:szCs w:val="20"/>
                <w:lang w:eastAsia="es-MX"/>
              </w:rPr>
              <w:t>as y ciudadano</w:t>
            </w:r>
            <w:r w:rsidRPr="006B0124">
              <w:rPr>
                <w:rFonts w:ascii="Arial" w:eastAsia="Times New Roman" w:hAnsi="Arial" w:cs="Arial"/>
                <w:b/>
                <w:bCs/>
                <w:sz w:val="20"/>
                <w:szCs w:val="20"/>
                <w:lang w:eastAsia="es-MX"/>
              </w:rPr>
              <w:t>s</w:t>
            </w:r>
            <w:proofErr w:type="gramEnd"/>
            <w:r w:rsidRPr="006B0124">
              <w:rPr>
                <w:rFonts w:ascii="Arial" w:eastAsia="Times New Roman" w:hAnsi="Arial" w:cs="Arial"/>
                <w:b/>
                <w:bCs/>
                <w:sz w:val="20"/>
                <w:szCs w:val="20"/>
                <w:lang w:eastAsia="es-MX"/>
              </w:rPr>
              <w:t xml:space="preserve"> en</w:t>
            </w:r>
            <w:r w:rsidR="00291434">
              <w:rPr>
                <w:rFonts w:ascii="Arial" w:eastAsia="Times New Roman" w:hAnsi="Arial" w:cs="Arial"/>
                <w:b/>
                <w:bCs/>
                <w:sz w:val="20"/>
                <w:szCs w:val="20"/>
                <w:lang w:eastAsia="es-MX"/>
              </w:rPr>
              <w:t xml:space="preserve"> la</w:t>
            </w:r>
            <w:r w:rsidRPr="006B0124">
              <w:rPr>
                <w:rFonts w:ascii="Arial" w:eastAsia="Times New Roman" w:hAnsi="Arial" w:cs="Arial"/>
                <w:b/>
                <w:bCs/>
                <w:sz w:val="20"/>
                <w:szCs w:val="20"/>
                <w:lang w:eastAsia="es-MX"/>
              </w:rPr>
              <w:t xml:space="preserve"> lista nominal de electores </w:t>
            </w:r>
            <w:r w:rsidR="00C63374">
              <w:rPr>
                <w:rFonts w:ascii="Arial" w:eastAsia="Times New Roman" w:hAnsi="Arial" w:cs="Arial"/>
                <w:b/>
                <w:bCs/>
                <w:sz w:val="20"/>
                <w:szCs w:val="20"/>
                <w:lang w:eastAsia="es-MX"/>
              </w:rPr>
              <w:t>d</w:t>
            </w:r>
            <w:r w:rsidRPr="006B0124">
              <w:rPr>
                <w:rFonts w:ascii="Arial" w:eastAsia="Times New Roman" w:hAnsi="Arial" w:cs="Arial"/>
                <w:b/>
                <w:bCs/>
                <w:sz w:val="20"/>
                <w:szCs w:val="20"/>
                <w:lang w:eastAsia="es-MX"/>
              </w:rPr>
              <w:t xml:space="preserve">el </w:t>
            </w:r>
            <w:r w:rsidR="00C63374">
              <w:rPr>
                <w:rFonts w:ascii="Arial" w:eastAsia="Times New Roman" w:hAnsi="Arial" w:cs="Arial"/>
                <w:b/>
                <w:bCs/>
                <w:sz w:val="20"/>
                <w:szCs w:val="20"/>
                <w:lang w:eastAsia="es-MX"/>
              </w:rPr>
              <w:t>Municipio de Zapopan Jalisco</w:t>
            </w:r>
            <w:r w:rsidRPr="006B0124">
              <w:rPr>
                <w:rFonts w:ascii="Arial" w:eastAsia="Times New Roman" w:hAnsi="Arial" w:cs="Arial"/>
                <w:b/>
                <w:bCs/>
                <w:sz w:val="20"/>
                <w:szCs w:val="20"/>
                <w:lang w:eastAsia="es-MX"/>
              </w:rPr>
              <w:t xml:space="preserve">. (El </w:t>
            </w:r>
            <w:r w:rsidR="00C63374">
              <w:rPr>
                <w:rFonts w:ascii="Arial" w:eastAsia="Times New Roman" w:hAnsi="Arial" w:cs="Arial"/>
                <w:b/>
                <w:bCs/>
                <w:sz w:val="20"/>
                <w:szCs w:val="20"/>
                <w:lang w:eastAsia="es-MX"/>
              </w:rPr>
              <w:t>13</w:t>
            </w:r>
            <w:r w:rsidRPr="006B0124">
              <w:rPr>
                <w:rFonts w:ascii="Arial" w:eastAsia="Times New Roman" w:hAnsi="Arial" w:cs="Arial"/>
                <w:b/>
                <w:bCs/>
                <w:sz w:val="20"/>
                <w:szCs w:val="20"/>
                <w:lang w:eastAsia="es-MX"/>
              </w:rPr>
              <w:t xml:space="preserve"> de </w:t>
            </w:r>
            <w:r w:rsidR="00C63374">
              <w:rPr>
                <w:rFonts w:ascii="Arial" w:eastAsia="Times New Roman" w:hAnsi="Arial" w:cs="Arial"/>
                <w:b/>
                <w:bCs/>
                <w:sz w:val="20"/>
                <w:szCs w:val="20"/>
                <w:lang w:eastAsia="es-MX"/>
              </w:rPr>
              <w:t>marzo</w:t>
            </w:r>
            <w:r w:rsidRPr="006B0124">
              <w:rPr>
                <w:rFonts w:ascii="Arial" w:eastAsia="Times New Roman" w:hAnsi="Arial" w:cs="Arial"/>
                <w:b/>
                <w:bCs/>
                <w:sz w:val="20"/>
                <w:szCs w:val="20"/>
                <w:lang w:eastAsia="es-MX"/>
              </w:rPr>
              <w:t xml:space="preserve"> de 202</w:t>
            </w:r>
            <w:r w:rsidR="00C63374">
              <w:rPr>
                <w:rFonts w:ascii="Arial" w:eastAsia="Times New Roman" w:hAnsi="Arial" w:cs="Arial"/>
                <w:b/>
                <w:bCs/>
                <w:sz w:val="20"/>
                <w:szCs w:val="20"/>
                <w:lang w:eastAsia="es-MX"/>
              </w:rPr>
              <w:t>3</w:t>
            </w:r>
            <w:r w:rsidRPr="006B0124">
              <w:rPr>
                <w:rFonts w:ascii="Arial" w:eastAsia="Times New Roman" w:hAnsi="Arial" w:cs="Arial"/>
                <w:b/>
                <w:bCs/>
                <w:sz w:val="20"/>
                <w:szCs w:val="20"/>
                <w:lang w:eastAsia="es-MX"/>
              </w:rPr>
              <w:t xml:space="preserve">, mediante correo electrónico enviado a través de SIVOPLE, el INE remitió la validación de firmas, considerando válidas </w:t>
            </w:r>
            <w:r w:rsidR="0057472B">
              <w:rPr>
                <w:rFonts w:ascii="Arial" w:eastAsia="Times New Roman" w:hAnsi="Arial" w:cs="Arial"/>
                <w:b/>
                <w:bCs/>
                <w:sz w:val="20"/>
                <w:szCs w:val="20"/>
                <w:lang w:eastAsia="es-MX"/>
              </w:rPr>
              <w:t xml:space="preserve">en Zapopan, </w:t>
            </w:r>
            <w:r w:rsidR="00291434">
              <w:rPr>
                <w:rFonts w:ascii="Arial" w:eastAsia="Times New Roman" w:hAnsi="Arial" w:cs="Arial"/>
                <w:b/>
                <w:bCs/>
                <w:sz w:val="20"/>
                <w:szCs w:val="20"/>
                <w:lang w:eastAsia="es-MX"/>
              </w:rPr>
              <w:t>819</w:t>
            </w:r>
            <w:r w:rsidRPr="006B0124">
              <w:rPr>
                <w:rFonts w:ascii="Arial" w:eastAsia="Times New Roman" w:hAnsi="Arial" w:cs="Arial"/>
                <w:b/>
                <w:bCs/>
                <w:sz w:val="20"/>
                <w:szCs w:val="20"/>
                <w:lang w:eastAsia="es-MX"/>
              </w:rPr>
              <w:t xml:space="preserve"> de las </w:t>
            </w:r>
            <w:r w:rsidR="00C63374">
              <w:rPr>
                <w:rFonts w:ascii="Arial" w:eastAsia="Times New Roman" w:hAnsi="Arial" w:cs="Arial"/>
                <w:b/>
                <w:bCs/>
                <w:sz w:val="20"/>
                <w:szCs w:val="20"/>
                <w:lang w:eastAsia="es-MX"/>
              </w:rPr>
              <w:t>937</w:t>
            </w:r>
            <w:r w:rsidRPr="006B0124">
              <w:rPr>
                <w:rFonts w:ascii="Arial" w:eastAsia="Times New Roman" w:hAnsi="Arial" w:cs="Arial"/>
                <w:b/>
                <w:bCs/>
                <w:sz w:val="20"/>
                <w:szCs w:val="20"/>
                <w:lang w:eastAsia="es-MX"/>
              </w:rPr>
              <w:t xml:space="preserve"> firmas presentadas por el solicitante</w:t>
            </w:r>
            <w:r w:rsidR="00C63374">
              <w:rPr>
                <w:rFonts w:ascii="Arial" w:eastAsia="Times New Roman" w:hAnsi="Arial" w:cs="Arial"/>
                <w:b/>
                <w:bCs/>
                <w:sz w:val="20"/>
                <w:szCs w:val="20"/>
                <w:lang w:eastAsia="es-MX"/>
              </w:rPr>
              <w:t>. El corte al listado nominal del día 31 de diciembre del año 202</w:t>
            </w:r>
            <w:r w:rsidR="007A1B2B">
              <w:rPr>
                <w:rFonts w:ascii="Arial" w:eastAsia="Times New Roman" w:hAnsi="Arial" w:cs="Arial"/>
                <w:b/>
                <w:bCs/>
                <w:sz w:val="20"/>
                <w:szCs w:val="20"/>
                <w:lang w:eastAsia="es-MX"/>
              </w:rPr>
              <w:t>1</w:t>
            </w:r>
            <w:r w:rsidR="00C63374">
              <w:rPr>
                <w:rFonts w:ascii="Arial" w:eastAsia="Times New Roman" w:hAnsi="Arial" w:cs="Arial"/>
                <w:b/>
                <w:bCs/>
                <w:sz w:val="20"/>
                <w:szCs w:val="20"/>
                <w:lang w:eastAsia="es-MX"/>
              </w:rPr>
              <w:t xml:space="preserve"> para el municipio de Zapopan Jalisco es de </w:t>
            </w:r>
            <w:r w:rsidR="00C63374" w:rsidRPr="00C63374">
              <w:rPr>
                <w:rFonts w:ascii="Arial" w:eastAsia="Times New Roman" w:hAnsi="Arial" w:cs="Arial"/>
                <w:b/>
                <w:bCs/>
                <w:sz w:val="20"/>
                <w:szCs w:val="20"/>
                <w:lang w:eastAsia="es-MX"/>
              </w:rPr>
              <w:t>1</w:t>
            </w:r>
            <w:r w:rsidR="00C63374">
              <w:rPr>
                <w:rFonts w:ascii="Arial" w:eastAsia="Times New Roman" w:hAnsi="Arial" w:cs="Arial"/>
                <w:b/>
                <w:bCs/>
                <w:sz w:val="20"/>
                <w:szCs w:val="20"/>
                <w:lang w:eastAsia="es-MX"/>
              </w:rPr>
              <w:t>,</w:t>
            </w:r>
            <w:r w:rsidR="007A1B2B">
              <w:rPr>
                <w:rFonts w:ascii="Arial" w:eastAsia="Times New Roman" w:hAnsi="Arial" w:cs="Arial"/>
                <w:b/>
                <w:bCs/>
                <w:sz w:val="20"/>
                <w:szCs w:val="20"/>
                <w:lang w:eastAsia="es-MX"/>
              </w:rPr>
              <w:t>063</w:t>
            </w:r>
            <w:r w:rsidR="00C63374">
              <w:rPr>
                <w:rFonts w:ascii="Arial" w:eastAsia="Times New Roman" w:hAnsi="Arial" w:cs="Arial"/>
                <w:b/>
                <w:bCs/>
                <w:sz w:val="20"/>
                <w:szCs w:val="20"/>
                <w:lang w:eastAsia="es-MX"/>
              </w:rPr>
              <w:t>,</w:t>
            </w:r>
            <w:r w:rsidR="007A1B2B">
              <w:rPr>
                <w:rFonts w:ascii="Arial" w:eastAsia="Times New Roman" w:hAnsi="Arial" w:cs="Arial"/>
                <w:b/>
                <w:bCs/>
                <w:sz w:val="20"/>
                <w:szCs w:val="20"/>
                <w:lang w:eastAsia="es-MX"/>
              </w:rPr>
              <w:t>305</w:t>
            </w:r>
            <w:r w:rsidR="00C63374">
              <w:rPr>
                <w:rFonts w:ascii="Arial" w:eastAsia="Times New Roman" w:hAnsi="Arial" w:cs="Arial"/>
                <w:b/>
                <w:bCs/>
                <w:sz w:val="20"/>
                <w:szCs w:val="20"/>
                <w:lang w:eastAsia="es-MX"/>
              </w:rPr>
              <w:t xml:space="preserve"> </w:t>
            </w:r>
            <w:r w:rsidRPr="006B0124">
              <w:rPr>
                <w:rFonts w:ascii="Arial" w:eastAsia="Times New Roman" w:hAnsi="Arial" w:cs="Arial"/>
                <w:b/>
                <w:bCs/>
                <w:sz w:val="20"/>
                <w:szCs w:val="20"/>
                <w:lang w:eastAsia="es-MX"/>
              </w:rPr>
              <w:t xml:space="preserve">por lo que </w:t>
            </w:r>
            <w:r w:rsidR="00C63374">
              <w:rPr>
                <w:rFonts w:ascii="Arial" w:eastAsia="Times New Roman" w:hAnsi="Arial" w:cs="Arial"/>
                <w:b/>
                <w:bCs/>
                <w:sz w:val="20"/>
                <w:szCs w:val="20"/>
                <w:lang w:eastAsia="es-MX"/>
              </w:rPr>
              <w:t>el 0.05% necesario para la activación de mecanismos de participación ciudadana en ese municipio es de 5</w:t>
            </w:r>
            <w:r w:rsidR="007A1B2B">
              <w:rPr>
                <w:rFonts w:ascii="Arial" w:eastAsia="Times New Roman" w:hAnsi="Arial" w:cs="Arial"/>
                <w:b/>
                <w:bCs/>
                <w:sz w:val="20"/>
                <w:szCs w:val="20"/>
                <w:lang w:eastAsia="es-MX"/>
              </w:rPr>
              <w:t>31</w:t>
            </w:r>
            <w:r w:rsidR="00C63374">
              <w:rPr>
                <w:rFonts w:ascii="Arial" w:eastAsia="Times New Roman" w:hAnsi="Arial" w:cs="Arial"/>
                <w:b/>
                <w:bCs/>
                <w:sz w:val="20"/>
                <w:szCs w:val="20"/>
                <w:lang w:eastAsia="es-MX"/>
              </w:rPr>
              <w:t xml:space="preserve"> firmas de apoyo ciudadano. Por lo anterior se </w:t>
            </w:r>
            <w:r w:rsidRPr="006B0124">
              <w:rPr>
                <w:rFonts w:ascii="Arial" w:eastAsia="Times New Roman" w:hAnsi="Arial" w:cs="Arial"/>
                <w:b/>
                <w:bCs/>
                <w:sz w:val="20"/>
                <w:szCs w:val="20"/>
                <w:lang w:eastAsia="es-MX"/>
              </w:rPr>
              <w:t xml:space="preserve">cumple con el requisito de apoyo ciudadano estipulado en la </w:t>
            </w:r>
            <w:r w:rsidR="00F639B0" w:rsidRPr="006B0124">
              <w:rPr>
                <w:rFonts w:ascii="Arial" w:eastAsia="Times New Roman" w:hAnsi="Arial" w:cs="Arial"/>
                <w:b/>
                <w:bCs/>
                <w:sz w:val="20"/>
                <w:szCs w:val="20"/>
                <w:lang w:eastAsia="es-MX"/>
              </w:rPr>
              <w:t>legislación de</w:t>
            </w:r>
            <w:r w:rsidRPr="006B0124">
              <w:rPr>
                <w:rFonts w:ascii="Arial" w:eastAsia="Times New Roman" w:hAnsi="Arial" w:cs="Arial"/>
                <w:b/>
                <w:bCs/>
                <w:sz w:val="20"/>
                <w:szCs w:val="20"/>
                <w:lang w:eastAsia="es-MX"/>
              </w:rPr>
              <w:t xml:space="preserve"> la materia)</w:t>
            </w:r>
          </w:p>
        </w:tc>
        <w:tc>
          <w:tcPr>
            <w:tcW w:w="582" w:type="pct"/>
            <w:shd w:val="clear" w:color="auto" w:fill="D9D9D9"/>
            <w:vAlign w:val="center"/>
          </w:tcPr>
          <w:p w14:paraId="7F2A33F8" w14:textId="77777777" w:rsidR="00D81179" w:rsidRPr="006B0124" w:rsidRDefault="00D81179" w:rsidP="006B0124">
            <w:pPr>
              <w:spacing w:after="0" w:line="240" w:lineRule="auto"/>
              <w:jc w:val="center"/>
              <w:rPr>
                <w:rFonts w:ascii="Arial" w:eastAsia="Trebuchet MS" w:hAnsi="Arial" w:cs="Arial"/>
                <w:b/>
                <w:sz w:val="20"/>
                <w:szCs w:val="20"/>
                <w:lang w:eastAsia="es-MX"/>
              </w:rPr>
            </w:pPr>
            <w:r w:rsidRPr="006B0124">
              <w:rPr>
                <w:rFonts w:ascii="Arial" w:eastAsia="Trebuchet MS" w:hAnsi="Arial" w:cs="Arial"/>
                <w:sz w:val="20"/>
                <w:szCs w:val="20"/>
                <w:lang w:eastAsia="es-MX"/>
              </w:rPr>
              <w:t>X</w:t>
            </w:r>
          </w:p>
        </w:tc>
        <w:tc>
          <w:tcPr>
            <w:tcW w:w="566" w:type="pct"/>
            <w:shd w:val="clear" w:color="auto" w:fill="D9D9D9"/>
            <w:vAlign w:val="center"/>
          </w:tcPr>
          <w:p w14:paraId="1118B951" w14:textId="77777777" w:rsidR="00D81179" w:rsidRPr="006B0124" w:rsidRDefault="00D81179" w:rsidP="006B0124">
            <w:pPr>
              <w:spacing w:after="0" w:line="240" w:lineRule="auto"/>
              <w:jc w:val="center"/>
              <w:rPr>
                <w:rFonts w:ascii="Arial" w:eastAsia="Trebuchet MS" w:hAnsi="Arial" w:cs="Arial"/>
                <w:b/>
                <w:sz w:val="20"/>
                <w:szCs w:val="20"/>
                <w:lang w:eastAsia="es-MX"/>
              </w:rPr>
            </w:pPr>
          </w:p>
        </w:tc>
      </w:tr>
      <w:tr w:rsidR="00D81179" w:rsidRPr="006B0124" w14:paraId="4DA061DF" w14:textId="77777777" w:rsidTr="00D81179">
        <w:trPr>
          <w:trHeight w:val="360"/>
          <w:jc w:val="center"/>
        </w:trPr>
        <w:tc>
          <w:tcPr>
            <w:tcW w:w="3852" w:type="pct"/>
            <w:vMerge w:val="restart"/>
            <w:shd w:val="clear" w:color="auto" w:fill="7030A0"/>
            <w:vAlign w:val="center"/>
          </w:tcPr>
          <w:p w14:paraId="65426BB6"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Requisitos solicitud</w:t>
            </w:r>
          </w:p>
        </w:tc>
        <w:tc>
          <w:tcPr>
            <w:tcW w:w="1148" w:type="pct"/>
            <w:gridSpan w:val="2"/>
            <w:shd w:val="clear" w:color="auto" w:fill="7030A0"/>
            <w:vAlign w:val="center"/>
          </w:tcPr>
          <w:p w14:paraId="402B0660"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Presenta</w:t>
            </w:r>
          </w:p>
        </w:tc>
      </w:tr>
      <w:tr w:rsidR="00D81179" w:rsidRPr="006B0124" w14:paraId="5777C98F" w14:textId="77777777" w:rsidTr="00D81179">
        <w:trPr>
          <w:trHeight w:val="360"/>
          <w:jc w:val="center"/>
        </w:trPr>
        <w:tc>
          <w:tcPr>
            <w:tcW w:w="3852" w:type="pct"/>
            <w:vMerge/>
            <w:shd w:val="clear" w:color="auto" w:fill="7030A0"/>
            <w:vAlign w:val="center"/>
          </w:tcPr>
          <w:p w14:paraId="1CD78F6A" w14:textId="77777777" w:rsidR="00D81179" w:rsidRPr="006B0124" w:rsidRDefault="00D81179" w:rsidP="006B0124">
            <w:pPr>
              <w:widowControl w:val="0"/>
              <w:pBdr>
                <w:top w:val="nil"/>
                <w:left w:val="nil"/>
                <w:bottom w:val="nil"/>
                <w:right w:val="nil"/>
                <w:between w:val="nil"/>
              </w:pBdr>
              <w:spacing w:after="0" w:line="240" w:lineRule="auto"/>
              <w:rPr>
                <w:rFonts w:ascii="Arial" w:eastAsia="Trebuchet MS" w:hAnsi="Arial" w:cs="Arial"/>
                <w:b/>
                <w:color w:val="FFFFFF"/>
                <w:sz w:val="20"/>
                <w:szCs w:val="20"/>
                <w:lang w:eastAsia="es-MX"/>
              </w:rPr>
            </w:pPr>
          </w:p>
        </w:tc>
        <w:tc>
          <w:tcPr>
            <w:tcW w:w="582" w:type="pct"/>
            <w:shd w:val="clear" w:color="auto" w:fill="7030A0"/>
            <w:vAlign w:val="center"/>
          </w:tcPr>
          <w:p w14:paraId="14A5A276"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Sí</w:t>
            </w:r>
          </w:p>
        </w:tc>
        <w:tc>
          <w:tcPr>
            <w:tcW w:w="566" w:type="pct"/>
            <w:shd w:val="clear" w:color="auto" w:fill="7030A0"/>
            <w:vAlign w:val="center"/>
          </w:tcPr>
          <w:p w14:paraId="31565140"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No</w:t>
            </w:r>
          </w:p>
        </w:tc>
      </w:tr>
      <w:tr w:rsidR="00D81179" w:rsidRPr="006B0124" w14:paraId="21C55D5F" w14:textId="77777777" w:rsidTr="00D81179">
        <w:trPr>
          <w:trHeight w:val="720"/>
          <w:jc w:val="center"/>
        </w:trPr>
        <w:tc>
          <w:tcPr>
            <w:tcW w:w="3852" w:type="pct"/>
            <w:shd w:val="clear" w:color="auto" w:fill="D9D9D9"/>
            <w:vAlign w:val="center"/>
          </w:tcPr>
          <w:p w14:paraId="297C4D77" w14:textId="77777777" w:rsidR="00D81179" w:rsidRPr="006B0124" w:rsidRDefault="00D81179" w:rsidP="006B0124">
            <w:pPr>
              <w:numPr>
                <w:ilvl w:val="0"/>
                <w:numId w:val="4"/>
              </w:numPr>
              <w:pBdr>
                <w:top w:val="nil"/>
                <w:left w:val="nil"/>
                <w:bottom w:val="nil"/>
                <w:right w:val="nil"/>
                <w:between w:val="nil"/>
              </w:pBdr>
              <w:spacing w:after="0" w:line="240" w:lineRule="auto"/>
              <w:ind w:left="351" w:hanging="284"/>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Nombre de la persona representante común de las y los promoventes.</w:t>
            </w:r>
          </w:p>
        </w:tc>
        <w:tc>
          <w:tcPr>
            <w:tcW w:w="582" w:type="pct"/>
            <w:shd w:val="clear" w:color="auto" w:fill="D9D9D9"/>
            <w:vAlign w:val="center"/>
          </w:tcPr>
          <w:p w14:paraId="20B491E5"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sz w:val="20"/>
                <w:szCs w:val="20"/>
                <w:lang w:eastAsia="es-MX"/>
              </w:rPr>
              <w:t>X</w:t>
            </w:r>
          </w:p>
        </w:tc>
        <w:tc>
          <w:tcPr>
            <w:tcW w:w="566" w:type="pct"/>
            <w:shd w:val="clear" w:color="auto" w:fill="D9D9D9"/>
            <w:vAlign w:val="center"/>
          </w:tcPr>
          <w:p w14:paraId="4A4DB27E"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7F61E448" w14:textId="77777777" w:rsidTr="00D81179">
        <w:trPr>
          <w:trHeight w:val="478"/>
          <w:jc w:val="center"/>
        </w:trPr>
        <w:tc>
          <w:tcPr>
            <w:tcW w:w="3852" w:type="pct"/>
            <w:shd w:val="clear" w:color="auto" w:fill="auto"/>
            <w:vAlign w:val="center"/>
          </w:tcPr>
          <w:p w14:paraId="2B9BD7EF" w14:textId="77777777" w:rsidR="00D81179" w:rsidRPr="006B0124" w:rsidRDefault="00D81179" w:rsidP="006B0124">
            <w:pPr>
              <w:numPr>
                <w:ilvl w:val="0"/>
                <w:numId w:val="4"/>
              </w:numPr>
              <w:pBdr>
                <w:top w:val="nil"/>
                <w:left w:val="nil"/>
                <w:bottom w:val="nil"/>
                <w:right w:val="nil"/>
                <w:between w:val="nil"/>
              </w:pBdr>
              <w:spacing w:after="0" w:line="240" w:lineRule="auto"/>
              <w:ind w:left="351" w:hanging="284"/>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Manifestación de conducirse bajo protesta de decir verdad.</w:t>
            </w:r>
          </w:p>
        </w:tc>
        <w:tc>
          <w:tcPr>
            <w:tcW w:w="582" w:type="pct"/>
            <w:shd w:val="clear" w:color="auto" w:fill="auto"/>
            <w:vAlign w:val="center"/>
          </w:tcPr>
          <w:p w14:paraId="14B7BE2C"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sz w:val="20"/>
                <w:szCs w:val="20"/>
                <w:lang w:eastAsia="es-MX"/>
              </w:rPr>
              <w:t>X</w:t>
            </w:r>
          </w:p>
        </w:tc>
        <w:tc>
          <w:tcPr>
            <w:tcW w:w="566" w:type="pct"/>
            <w:shd w:val="clear" w:color="auto" w:fill="auto"/>
            <w:vAlign w:val="center"/>
          </w:tcPr>
          <w:p w14:paraId="6807695C"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17966667" w14:textId="77777777" w:rsidTr="00D81179">
        <w:trPr>
          <w:trHeight w:val="787"/>
          <w:jc w:val="center"/>
        </w:trPr>
        <w:tc>
          <w:tcPr>
            <w:tcW w:w="3852" w:type="pct"/>
            <w:shd w:val="clear" w:color="auto" w:fill="D9D9D9"/>
            <w:vAlign w:val="center"/>
          </w:tcPr>
          <w:p w14:paraId="697F93A4" w14:textId="77777777" w:rsidR="00D81179" w:rsidRPr="006B0124" w:rsidRDefault="00D81179" w:rsidP="006B0124">
            <w:pPr>
              <w:numPr>
                <w:ilvl w:val="0"/>
                <w:numId w:val="4"/>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Domicilio para recibir notificaciones en el área metropolitana de Guadalajara.</w:t>
            </w:r>
          </w:p>
        </w:tc>
        <w:tc>
          <w:tcPr>
            <w:tcW w:w="582" w:type="pct"/>
            <w:shd w:val="clear" w:color="auto" w:fill="D9D9D9"/>
            <w:vAlign w:val="center"/>
          </w:tcPr>
          <w:p w14:paraId="5E4FF396"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sz w:val="20"/>
                <w:szCs w:val="20"/>
                <w:lang w:eastAsia="es-MX"/>
              </w:rPr>
              <w:t>X</w:t>
            </w:r>
          </w:p>
        </w:tc>
        <w:tc>
          <w:tcPr>
            <w:tcW w:w="566" w:type="pct"/>
            <w:shd w:val="clear" w:color="auto" w:fill="D9D9D9"/>
            <w:vAlign w:val="center"/>
          </w:tcPr>
          <w:p w14:paraId="3C40A8BE"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5F87D6D1" w14:textId="77777777" w:rsidTr="00D81179">
        <w:trPr>
          <w:trHeight w:val="700"/>
          <w:jc w:val="center"/>
        </w:trPr>
        <w:tc>
          <w:tcPr>
            <w:tcW w:w="3852" w:type="pct"/>
            <w:shd w:val="clear" w:color="auto" w:fill="auto"/>
            <w:vAlign w:val="center"/>
          </w:tcPr>
          <w:p w14:paraId="7FE34E0A" w14:textId="77777777" w:rsidR="00D81179" w:rsidRPr="006B0124" w:rsidRDefault="00D81179" w:rsidP="006B0124">
            <w:pPr>
              <w:numPr>
                <w:ilvl w:val="0"/>
                <w:numId w:val="4"/>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Exposición de motivos de la iniciativa y propuesta del ordenamiento legal correspondiente. (cumplimiento de los requisitos que para las iniciativas establecen las leyes orgánicas)</w:t>
            </w:r>
          </w:p>
        </w:tc>
        <w:tc>
          <w:tcPr>
            <w:tcW w:w="582" w:type="pct"/>
            <w:shd w:val="clear" w:color="auto" w:fill="auto"/>
            <w:vAlign w:val="center"/>
          </w:tcPr>
          <w:p w14:paraId="4E35C08E"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sz w:val="20"/>
                <w:szCs w:val="20"/>
                <w:lang w:eastAsia="es-MX"/>
              </w:rPr>
              <w:t>X</w:t>
            </w:r>
          </w:p>
        </w:tc>
        <w:tc>
          <w:tcPr>
            <w:tcW w:w="566" w:type="pct"/>
            <w:shd w:val="clear" w:color="auto" w:fill="auto"/>
            <w:vAlign w:val="center"/>
          </w:tcPr>
          <w:p w14:paraId="7F28E937"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0D6B85FF" w14:textId="77777777" w:rsidTr="00D81179">
        <w:trPr>
          <w:trHeight w:val="360"/>
          <w:jc w:val="center"/>
        </w:trPr>
        <w:tc>
          <w:tcPr>
            <w:tcW w:w="3852" w:type="pct"/>
            <w:shd w:val="clear" w:color="auto" w:fill="7030A0"/>
            <w:vAlign w:val="center"/>
          </w:tcPr>
          <w:p w14:paraId="7949093B" w14:textId="77777777" w:rsidR="00D81179" w:rsidRPr="006B0124" w:rsidRDefault="00D81179" w:rsidP="006B0124">
            <w:pPr>
              <w:spacing w:after="0" w:line="240" w:lineRule="auto"/>
              <w:jc w:val="center"/>
              <w:rPr>
                <w:rFonts w:ascii="Arial" w:eastAsia="Trebuchet MS" w:hAnsi="Arial" w:cs="Arial"/>
                <w:b/>
                <w:color w:val="FFFFFF"/>
                <w:sz w:val="20"/>
                <w:szCs w:val="20"/>
                <w:lang w:eastAsia="es-MX"/>
              </w:rPr>
            </w:pPr>
            <w:r w:rsidRPr="006B0124">
              <w:rPr>
                <w:rFonts w:ascii="Arial" w:eastAsia="Trebuchet MS" w:hAnsi="Arial" w:cs="Arial"/>
                <w:b/>
                <w:color w:val="FFFFFF"/>
                <w:sz w:val="20"/>
                <w:szCs w:val="20"/>
                <w:lang w:eastAsia="es-MX"/>
              </w:rPr>
              <w:t>Los siguientes datos en orden de columnas (Formatos)</w:t>
            </w:r>
          </w:p>
        </w:tc>
        <w:tc>
          <w:tcPr>
            <w:tcW w:w="1148" w:type="pct"/>
            <w:gridSpan w:val="2"/>
            <w:shd w:val="clear" w:color="auto" w:fill="7030A0"/>
            <w:vAlign w:val="center"/>
          </w:tcPr>
          <w:p w14:paraId="01F41F90"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1E73086F" w14:textId="77777777" w:rsidTr="00D81179">
        <w:trPr>
          <w:trHeight w:val="516"/>
          <w:jc w:val="center"/>
        </w:trPr>
        <w:tc>
          <w:tcPr>
            <w:tcW w:w="3852" w:type="pct"/>
            <w:shd w:val="clear" w:color="auto" w:fill="D9D9D9"/>
            <w:vAlign w:val="center"/>
          </w:tcPr>
          <w:p w14:paraId="71004155" w14:textId="77777777" w:rsidR="00D81179" w:rsidRPr="006B0124"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Nombre completo de las y los ciudadanos solicitantes.</w:t>
            </w:r>
          </w:p>
        </w:tc>
        <w:tc>
          <w:tcPr>
            <w:tcW w:w="582" w:type="pct"/>
            <w:shd w:val="clear" w:color="auto" w:fill="D9D9D9"/>
            <w:vAlign w:val="center"/>
          </w:tcPr>
          <w:p w14:paraId="31D7457A"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X</w:t>
            </w:r>
          </w:p>
        </w:tc>
        <w:tc>
          <w:tcPr>
            <w:tcW w:w="566" w:type="pct"/>
            <w:shd w:val="clear" w:color="auto" w:fill="D9D9D9"/>
            <w:vAlign w:val="center"/>
          </w:tcPr>
          <w:p w14:paraId="2A912CDE"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54AA79D2" w14:textId="77777777" w:rsidTr="00D81179">
        <w:trPr>
          <w:trHeight w:val="720"/>
          <w:jc w:val="center"/>
        </w:trPr>
        <w:tc>
          <w:tcPr>
            <w:tcW w:w="3852" w:type="pct"/>
            <w:shd w:val="clear" w:color="auto" w:fill="auto"/>
            <w:vAlign w:val="center"/>
          </w:tcPr>
          <w:p w14:paraId="3E173E40" w14:textId="77777777" w:rsidR="00D81179" w:rsidRPr="006B0124"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Número de folio de la credencial para votar de las personas solicitantes.</w:t>
            </w:r>
          </w:p>
        </w:tc>
        <w:tc>
          <w:tcPr>
            <w:tcW w:w="582" w:type="pct"/>
            <w:shd w:val="clear" w:color="auto" w:fill="auto"/>
            <w:vAlign w:val="center"/>
          </w:tcPr>
          <w:p w14:paraId="1CBBF25F"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X</w:t>
            </w:r>
          </w:p>
        </w:tc>
        <w:tc>
          <w:tcPr>
            <w:tcW w:w="566" w:type="pct"/>
            <w:shd w:val="clear" w:color="auto" w:fill="auto"/>
            <w:vAlign w:val="center"/>
          </w:tcPr>
          <w:p w14:paraId="714DE72C"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2261302B" w14:textId="77777777" w:rsidTr="00D81179">
        <w:trPr>
          <w:trHeight w:val="496"/>
          <w:jc w:val="center"/>
        </w:trPr>
        <w:tc>
          <w:tcPr>
            <w:tcW w:w="3852" w:type="pct"/>
            <w:shd w:val="clear" w:color="auto" w:fill="D9D9D9"/>
            <w:vAlign w:val="center"/>
          </w:tcPr>
          <w:p w14:paraId="2B104A6D" w14:textId="77777777" w:rsidR="00D81179" w:rsidRPr="006B0124"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Clave de elector de las personas solicitantes.</w:t>
            </w:r>
          </w:p>
        </w:tc>
        <w:tc>
          <w:tcPr>
            <w:tcW w:w="582" w:type="pct"/>
            <w:shd w:val="clear" w:color="auto" w:fill="D9D9D9"/>
            <w:vAlign w:val="center"/>
          </w:tcPr>
          <w:p w14:paraId="2B0408F9"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X</w:t>
            </w:r>
          </w:p>
        </w:tc>
        <w:tc>
          <w:tcPr>
            <w:tcW w:w="566" w:type="pct"/>
            <w:shd w:val="clear" w:color="auto" w:fill="D9D9D9"/>
            <w:vAlign w:val="center"/>
          </w:tcPr>
          <w:p w14:paraId="54D8F5F9"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286AEABB" w14:textId="77777777" w:rsidTr="00D81179">
        <w:trPr>
          <w:trHeight w:val="494"/>
          <w:jc w:val="center"/>
        </w:trPr>
        <w:tc>
          <w:tcPr>
            <w:tcW w:w="3852" w:type="pct"/>
            <w:shd w:val="clear" w:color="auto" w:fill="auto"/>
            <w:vAlign w:val="center"/>
          </w:tcPr>
          <w:p w14:paraId="0581ABE1" w14:textId="77777777" w:rsidR="00D81179" w:rsidRPr="006B0124"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Sección electoral a la que pertenecen las personas solicitantes.</w:t>
            </w:r>
          </w:p>
        </w:tc>
        <w:tc>
          <w:tcPr>
            <w:tcW w:w="582" w:type="pct"/>
            <w:shd w:val="clear" w:color="auto" w:fill="auto"/>
            <w:vAlign w:val="center"/>
          </w:tcPr>
          <w:p w14:paraId="5AAB8A70"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X</w:t>
            </w:r>
          </w:p>
        </w:tc>
        <w:tc>
          <w:tcPr>
            <w:tcW w:w="566" w:type="pct"/>
            <w:shd w:val="clear" w:color="auto" w:fill="auto"/>
            <w:vAlign w:val="center"/>
          </w:tcPr>
          <w:p w14:paraId="01EAD145"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r w:rsidR="00D81179" w:rsidRPr="006B0124" w14:paraId="39227484" w14:textId="77777777" w:rsidTr="00D81179">
        <w:trPr>
          <w:trHeight w:val="720"/>
          <w:jc w:val="center"/>
        </w:trPr>
        <w:tc>
          <w:tcPr>
            <w:tcW w:w="3852" w:type="pct"/>
            <w:shd w:val="clear" w:color="auto" w:fill="D9D9D9"/>
            <w:vAlign w:val="center"/>
          </w:tcPr>
          <w:p w14:paraId="28BBD749" w14:textId="77777777" w:rsidR="00D81179" w:rsidRPr="006B0124" w:rsidRDefault="00D81179" w:rsidP="006B0124">
            <w:pPr>
              <w:numPr>
                <w:ilvl w:val="0"/>
                <w:numId w:val="3"/>
              </w:numPr>
              <w:pBdr>
                <w:top w:val="nil"/>
                <w:left w:val="nil"/>
                <w:bottom w:val="nil"/>
                <w:right w:val="nil"/>
                <w:between w:val="nil"/>
              </w:pBdr>
              <w:spacing w:after="0" w:line="240" w:lineRule="auto"/>
              <w:ind w:left="351" w:hanging="351"/>
              <w:jc w:val="both"/>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Firma de cada elector solicitante, que concuerde con la que aparece en la credencial para votar.</w:t>
            </w:r>
          </w:p>
        </w:tc>
        <w:tc>
          <w:tcPr>
            <w:tcW w:w="582" w:type="pct"/>
            <w:shd w:val="clear" w:color="auto" w:fill="D9D9D9"/>
            <w:vAlign w:val="center"/>
          </w:tcPr>
          <w:p w14:paraId="493EE3B6"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r w:rsidRPr="006B0124">
              <w:rPr>
                <w:rFonts w:ascii="Arial" w:eastAsia="Trebuchet MS" w:hAnsi="Arial" w:cs="Arial"/>
                <w:color w:val="000000"/>
                <w:sz w:val="20"/>
                <w:szCs w:val="20"/>
                <w:lang w:eastAsia="es-MX"/>
              </w:rPr>
              <w:t>X</w:t>
            </w:r>
          </w:p>
        </w:tc>
        <w:tc>
          <w:tcPr>
            <w:tcW w:w="566" w:type="pct"/>
            <w:shd w:val="clear" w:color="auto" w:fill="D9D9D9"/>
            <w:vAlign w:val="center"/>
          </w:tcPr>
          <w:p w14:paraId="0CB28EF1" w14:textId="77777777" w:rsidR="00D81179" w:rsidRPr="006B0124" w:rsidRDefault="00D81179" w:rsidP="006B0124">
            <w:pPr>
              <w:spacing w:after="0" w:line="240" w:lineRule="auto"/>
              <w:jc w:val="center"/>
              <w:rPr>
                <w:rFonts w:ascii="Arial" w:eastAsia="Trebuchet MS" w:hAnsi="Arial" w:cs="Arial"/>
                <w:color w:val="000000"/>
                <w:sz w:val="20"/>
                <w:szCs w:val="20"/>
                <w:lang w:eastAsia="es-MX"/>
              </w:rPr>
            </w:pPr>
          </w:p>
        </w:tc>
      </w:tr>
    </w:tbl>
    <w:p w14:paraId="59F6832D" w14:textId="1A556056" w:rsidR="00DE74A6" w:rsidRDefault="00DE74A6" w:rsidP="00D81179">
      <w:pPr>
        <w:spacing w:after="0" w:line="276" w:lineRule="auto"/>
        <w:jc w:val="both"/>
        <w:rPr>
          <w:rFonts w:ascii="Arial" w:eastAsia="Trebuchet MS" w:hAnsi="Arial" w:cs="Arial"/>
          <w:sz w:val="24"/>
          <w:szCs w:val="24"/>
          <w:lang w:eastAsia="es-MX"/>
        </w:rPr>
      </w:pPr>
    </w:p>
    <w:p w14:paraId="585D8255" w14:textId="3E32B966" w:rsidR="007A1B2B" w:rsidRDefault="007A1B2B" w:rsidP="00D81179">
      <w:pPr>
        <w:spacing w:after="0" w:line="276" w:lineRule="auto"/>
        <w:jc w:val="both"/>
        <w:rPr>
          <w:rFonts w:ascii="Arial" w:eastAsia="Trebuchet MS" w:hAnsi="Arial" w:cs="Arial"/>
          <w:sz w:val="24"/>
          <w:szCs w:val="24"/>
          <w:lang w:eastAsia="es-MX"/>
        </w:rPr>
      </w:pPr>
      <w:r>
        <w:rPr>
          <w:rFonts w:ascii="Arial" w:eastAsia="Trebuchet MS" w:hAnsi="Arial" w:cs="Arial"/>
          <w:sz w:val="24"/>
          <w:szCs w:val="24"/>
          <w:lang w:eastAsia="es-MX"/>
        </w:rPr>
        <w:t xml:space="preserve">De conformidad con lo establecido en el </w:t>
      </w:r>
      <w:r w:rsidR="00CC4ED2">
        <w:rPr>
          <w:rFonts w:ascii="Arial" w:eastAsia="Trebuchet MS" w:hAnsi="Arial" w:cs="Arial"/>
          <w:sz w:val="24"/>
          <w:szCs w:val="24"/>
          <w:lang w:eastAsia="es-MX"/>
        </w:rPr>
        <w:t>artículo</w:t>
      </w:r>
      <w:r>
        <w:rPr>
          <w:rFonts w:ascii="Arial" w:eastAsia="Trebuchet MS" w:hAnsi="Arial" w:cs="Arial"/>
          <w:sz w:val="24"/>
          <w:szCs w:val="24"/>
          <w:lang w:eastAsia="es-MX"/>
        </w:rPr>
        <w:t xml:space="preserve"> 29 del Reglamento</w:t>
      </w:r>
      <w:r w:rsidR="00CC4ED2">
        <w:rPr>
          <w:rFonts w:ascii="Arial" w:eastAsia="Trebuchet MS" w:hAnsi="Arial" w:cs="Arial"/>
          <w:sz w:val="24"/>
          <w:szCs w:val="24"/>
          <w:lang w:eastAsia="es-MX"/>
        </w:rPr>
        <w:t xml:space="preserve"> que a la letra dice:</w:t>
      </w:r>
    </w:p>
    <w:p w14:paraId="3AFF5BF1" w14:textId="7176F6E1" w:rsidR="00CC4ED2" w:rsidRDefault="00CC4ED2" w:rsidP="00D81179">
      <w:pPr>
        <w:spacing w:after="0" w:line="276" w:lineRule="auto"/>
        <w:jc w:val="both"/>
        <w:rPr>
          <w:rFonts w:ascii="Arial" w:eastAsia="Trebuchet MS" w:hAnsi="Arial" w:cs="Arial"/>
          <w:sz w:val="24"/>
          <w:szCs w:val="24"/>
          <w:lang w:eastAsia="es-MX"/>
        </w:rPr>
      </w:pPr>
    </w:p>
    <w:p w14:paraId="16531FC3" w14:textId="7BD61227" w:rsidR="00CC4ED2" w:rsidRPr="00657382" w:rsidRDefault="00CC4ED2" w:rsidP="00CC4ED2">
      <w:pPr>
        <w:spacing w:after="0" w:line="276" w:lineRule="auto"/>
        <w:jc w:val="both"/>
        <w:rPr>
          <w:rFonts w:ascii="Arial" w:eastAsia="Trebuchet MS" w:hAnsi="Arial" w:cs="Arial"/>
          <w:b/>
          <w:bCs/>
          <w:i/>
          <w:iCs/>
          <w:sz w:val="20"/>
          <w:szCs w:val="20"/>
          <w:lang w:eastAsia="es-MX"/>
        </w:rPr>
      </w:pPr>
      <w:r w:rsidRPr="00657382">
        <w:rPr>
          <w:rFonts w:ascii="Arial" w:eastAsia="Trebuchet MS" w:hAnsi="Arial" w:cs="Arial"/>
          <w:b/>
          <w:bCs/>
          <w:i/>
          <w:iCs/>
          <w:sz w:val="20"/>
          <w:szCs w:val="20"/>
          <w:lang w:eastAsia="es-MX"/>
        </w:rPr>
        <w:t>Artículo 29. Porcentaje de apoyo ciudadano</w:t>
      </w:r>
    </w:p>
    <w:p w14:paraId="7BE9F6C4" w14:textId="20A2D6E1" w:rsidR="00CC4ED2" w:rsidRDefault="00CC4ED2" w:rsidP="00CC4ED2">
      <w:pPr>
        <w:spacing w:after="0" w:line="276" w:lineRule="auto"/>
        <w:jc w:val="both"/>
        <w:rPr>
          <w:rFonts w:ascii="Arial" w:eastAsia="Trebuchet MS" w:hAnsi="Arial" w:cs="Arial"/>
          <w:i/>
          <w:iCs/>
          <w:sz w:val="20"/>
          <w:szCs w:val="20"/>
          <w:lang w:eastAsia="es-MX"/>
        </w:rPr>
      </w:pPr>
      <w:r w:rsidRPr="00CC4ED2">
        <w:rPr>
          <w:rFonts w:ascii="Arial" w:eastAsia="Trebuchet MS" w:hAnsi="Arial" w:cs="Arial"/>
          <w:i/>
          <w:iCs/>
          <w:sz w:val="20"/>
          <w:szCs w:val="20"/>
          <w:lang w:eastAsia="es-MX"/>
        </w:rPr>
        <w:lastRenderedPageBreak/>
        <w:t>1. Para determinar el porcentaje de apoyo ciudadano requerido para cada</w:t>
      </w:r>
      <w:r>
        <w:rPr>
          <w:rFonts w:ascii="Arial" w:eastAsia="Trebuchet MS" w:hAnsi="Arial" w:cs="Arial"/>
          <w:i/>
          <w:iCs/>
          <w:sz w:val="20"/>
          <w:szCs w:val="20"/>
          <w:lang w:eastAsia="es-MX"/>
        </w:rPr>
        <w:t xml:space="preserve"> </w:t>
      </w:r>
      <w:r w:rsidRPr="00CC4ED2">
        <w:rPr>
          <w:rFonts w:ascii="Arial" w:eastAsia="Trebuchet MS" w:hAnsi="Arial" w:cs="Arial"/>
          <w:i/>
          <w:iCs/>
          <w:sz w:val="20"/>
          <w:szCs w:val="20"/>
          <w:lang w:eastAsia="es-MX"/>
        </w:rPr>
        <w:t>mecanismo, se solicitará</w:t>
      </w:r>
      <w:r>
        <w:rPr>
          <w:rFonts w:ascii="Arial" w:eastAsia="Trebuchet MS" w:hAnsi="Arial" w:cs="Arial"/>
          <w:i/>
          <w:iCs/>
          <w:sz w:val="20"/>
          <w:szCs w:val="20"/>
          <w:lang w:eastAsia="es-MX"/>
        </w:rPr>
        <w:t xml:space="preserve"> </w:t>
      </w:r>
      <w:r w:rsidRPr="00CC4ED2">
        <w:rPr>
          <w:rFonts w:ascii="Arial" w:eastAsia="Trebuchet MS" w:hAnsi="Arial" w:cs="Arial"/>
          <w:i/>
          <w:iCs/>
          <w:sz w:val="20"/>
          <w:szCs w:val="20"/>
          <w:lang w:eastAsia="es-MX"/>
        </w:rPr>
        <w:t>a la Dirección de Registro el corte del listado nominal al 31</w:t>
      </w:r>
      <w:r>
        <w:rPr>
          <w:rFonts w:ascii="Arial" w:eastAsia="Trebuchet MS" w:hAnsi="Arial" w:cs="Arial"/>
          <w:i/>
          <w:iCs/>
          <w:sz w:val="20"/>
          <w:szCs w:val="20"/>
          <w:lang w:eastAsia="es-MX"/>
        </w:rPr>
        <w:t xml:space="preserve"> </w:t>
      </w:r>
      <w:r w:rsidRPr="00CC4ED2">
        <w:rPr>
          <w:rFonts w:ascii="Arial" w:eastAsia="Trebuchet MS" w:hAnsi="Arial" w:cs="Arial"/>
          <w:i/>
          <w:iCs/>
          <w:sz w:val="20"/>
          <w:szCs w:val="20"/>
          <w:lang w:eastAsia="es-MX"/>
        </w:rPr>
        <w:t>de diciembre del año previo y esa será la referencia para el año en turno.</w:t>
      </w:r>
    </w:p>
    <w:p w14:paraId="221A4983" w14:textId="6582DCE9" w:rsidR="00CC4ED2" w:rsidRDefault="00CC4ED2" w:rsidP="00CC4ED2">
      <w:pPr>
        <w:spacing w:after="0" w:line="276" w:lineRule="auto"/>
        <w:jc w:val="both"/>
        <w:rPr>
          <w:rFonts w:ascii="Arial" w:eastAsia="Trebuchet MS" w:hAnsi="Arial" w:cs="Arial"/>
          <w:i/>
          <w:iCs/>
          <w:sz w:val="20"/>
          <w:szCs w:val="20"/>
          <w:lang w:eastAsia="es-MX"/>
        </w:rPr>
      </w:pPr>
    </w:p>
    <w:p w14:paraId="6861CAEE" w14:textId="0432A491" w:rsidR="00CC4ED2" w:rsidRPr="00CC4ED2" w:rsidRDefault="00CC4ED2" w:rsidP="00CC4ED2">
      <w:pPr>
        <w:spacing w:after="0" w:line="276" w:lineRule="auto"/>
        <w:jc w:val="both"/>
        <w:rPr>
          <w:rFonts w:ascii="Arial" w:eastAsia="Trebuchet MS" w:hAnsi="Arial" w:cs="Arial"/>
          <w:sz w:val="24"/>
          <w:szCs w:val="24"/>
          <w:lang w:eastAsia="es-MX"/>
        </w:rPr>
      </w:pPr>
      <w:r>
        <w:rPr>
          <w:rFonts w:ascii="Arial" w:eastAsia="Trebuchet MS" w:hAnsi="Arial" w:cs="Arial"/>
          <w:sz w:val="24"/>
          <w:szCs w:val="24"/>
          <w:lang w:eastAsia="es-MX"/>
        </w:rPr>
        <w:t>En este sentido se tomó como referencia el corte al 31 de diciembre al año anterior al de la presentación de la solicitud, es decir del año 2021, aplicando lo establecido en el reglamento, y ejerciendo retroactividad en beneficio de</w:t>
      </w:r>
      <w:r w:rsidR="002B60B6">
        <w:rPr>
          <w:rFonts w:ascii="Arial" w:eastAsia="Trebuchet MS" w:hAnsi="Arial" w:cs="Arial"/>
          <w:sz w:val="24"/>
          <w:szCs w:val="24"/>
          <w:lang w:eastAsia="es-MX"/>
        </w:rPr>
        <w:t>l</w:t>
      </w:r>
      <w:r>
        <w:rPr>
          <w:rFonts w:ascii="Arial" w:eastAsia="Trebuchet MS" w:hAnsi="Arial" w:cs="Arial"/>
          <w:sz w:val="24"/>
          <w:szCs w:val="24"/>
          <w:lang w:eastAsia="es-MX"/>
        </w:rPr>
        <w:t xml:space="preserve"> solicitante. </w:t>
      </w:r>
      <w:r w:rsidR="004D42C8" w:rsidRPr="004D42C8">
        <w:rPr>
          <w:rFonts w:ascii="Arial" w:eastAsia="Trebuchet MS" w:hAnsi="Arial" w:cs="Arial"/>
          <w:sz w:val="24"/>
          <w:szCs w:val="24"/>
          <w:lang w:eastAsia="es-MX"/>
        </w:rPr>
        <w:t>El corte al listado nominal del día 31 de diciembre del año 2021 para el municipio de Zapopan Jalisco es de 1,063,305 por lo que el 0.05% necesario para la activación de mecanismos de participación ciudadana en ese municipio es de 531 firmas de apoyo ciudadano. Por lo anterior se cumple con el requisito de apoyo ciudadano estipulado en la legislación de la materia</w:t>
      </w:r>
      <w:r w:rsidR="004D42C8">
        <w:rPr>
          <w:rFonts w:ascii="Arial" w:eastAsia="Trebuchet MS" w:hAnsi="Arial" w:cs="Arial"/>
          <w:sz w:val="24"/>
          <w:szCs w:val="24"/>
          <w:lang w:eastAsia="es-MX"/>
        </w:rPr>
        <w:t xml:space="preserve">, al presentarse 819 firmas como válidas en Zapopan, como se señala en el anexo. </w:t>
      </w:r>
    </w:p>
    <w:p w14:paraId="61133F12" w14:textId="77777777" w:rsidR="00DE74A6" w:rsidRDefault="00DE74A6" w:rsidP="00D81179">
      <w:pPr>
        <w:spacing w:after="0" w:line="276" w:lineRule="auto"/>
        <w:jc w:val="both"/>
        <w:rPr>
          <w:rFonts w:ascii="Arial" w:eastAsia="Trebuchet MS" w:hAnsi="Arial" w:cs="Arial"/>
          <w:sz w:val="24"/>
          <w:szCs w:val="24"/>
          <w:lang w:eastAsia="es-MX"/>
        </w:rPr>
      </w:pPr>
    </w:p>
    <w:p w14:paraId="64C41B4F" w14:textId="136DEF35" w:rsidR="0012627A" w:rsidRPr="0012627A" w:rsidRDefault="0012627A" w:rsidP="00D81179">
      <w:pPr>
        <w:spacing w:after="0" w:line="276" w:lineRule="auto"/>
        <w:jc w:val="both"/>
        <w:rPr>
          <w:rFonts w:ascii="Arial" w:eastAsia="Trebuchet MS" w:hAnsi="Arial" w:cs="Arial"/>
          <w:sz w:val="24"/>
          <w:szCs w:val="24"/>
          <w:lang w:eastAsia="es-MX"/>
        </w:rPr>
      </w:pPr>
      <w:r w:rsidRPr="0012627A">
        <w:rPr>
          <w:rFonts w:ascii="Arial" w:eastAsia="Trebuchet MS" w:hAnsi="Arial" w:cs="Arial"/>
          <w:sz w:val="24"/>
          <w:szCs w:val="24"/>
          <w:lang w:eastAsia="es-MX"/>
        </w:rPr>
        <w:t>En consecuencia, una vez verificados los requisitos de la solicitud y de conformidad con lo dispuesto por el artículo 63, párrafo 5 de la Ley, es que se somete a la consideración de este colegiado</w:t>
      </w:r>
      <w:r w:rsidR="0025658E">
        <w:rPr>
          <w:rFonts w:ascii="Arial" w:eastAsia="Trebuchet MS" w:hAnsi="Arial" w:cs="Arial"/>
          <w:sz w:val="24"/>
          <w:szCs w:val="24"/>
          <w:lang w:eastAsia="es-MX"/>
        </w:rPr>
        <w:t xml:space="preserve">, determinar que se cumplen los </w:t>
      </w:r>
      <w:r w:rsidR="00B816E2">
        <w:rPr>
          <w:rFonts w:ascii="Arial" w:eastAsia="Trebuchet MS" w:hAnsi="Arial" w:cs="Arial"/>
          <w:sz w:val="24"/>
          <w:szCs w:val="24"/>
          <w:lang w:eastAsia="es-MX"/>
        </w:rPr>
        <w:t xml:space="preserve">mismo </w:t>
      </w:r>
      <w:r w:rsidR="0025658E">
        <w:rPr>
          <w:rFonts w:ascii="Arial" w:eastAsia="Trebuchet MS" w:hAnsi="Arial" w:cs="Arial"/>
          <w:sz w:val="24"/>
          <w:szCs w:val="24"/>
          <w:lang w:eastAsia="es-MX"/>
        </w:rPr>
        <w:t>y, consecuentemente,</w:t>
      </w:r>
      <w:r w:rsidRPr="0012627A">
        <w:rPr>
          <w:rFonts w:ascii="Arial" w:eastAsia="Trebuchet MS" w:hAnsi="Arial" w:cs="Arial"/>
          <w:sz w:val="24"/>
          <w:szCs w:val="24"/>
          <w:lang w:eastAsia="es-MX"/>
        </w:rPr>
        <w:t xml:space="preserve"> remitir al Consejo </w:t>
      </w:r>
      <w:r w:rsidR="00131816">
        <w:rPr>
          <w:rFonts w:ascii="Arial" w:eastAsia="Trebuchet MS" w:hAnsi="Arial" w:cs="Arial"/>
          <w:sz w:val="24"/>
          <w:szCs w:val="24"/>
          <w:lang w:eastAsia="es-MX"/>
        </w:rPr>
        <w:t xml:space="preserve">Municipal </w:t>
      </w:r>
      <w:r w:rsidRPr="0012627A">
        <w:rPr>
          <w:rFonts w:ascii="Arial" w:eastAsia="Trebuchet MS" w:hAnsi="Arial" w:cs="Arial"/>
          <w:sz w:val="24"/>
          <w:szCs w:val="24"/>
          <w:lang w:eastAsia="es-MX"/>
        </w:rPr>
        <w:t xml:space="preserve">de Participación Ciudadana </w:t>
      </w:r>
      <w:r w:rsidR="00131816">
        <w:rPr>
          <w:rFonts w:ascii="Arial" w:eastAsia="Trebuchet MS" w:hAnsi="Arial" w:cs="Arial"/>
          <w:sz w:val="24"/>
          <w:szCs w:val="24"/>
          <w:lang w:eastAsia="es-MX"/>
        </w:rPr>
        <w:t>de Zapopan</w:t>
      </w:r>
      <w:r w:rsidRPr="0012627A">
        <w:rPr>
          <w:rFonts w:ascii="Arial" w:eastAsia="Trebuchet MS" w:hAnsi="Arial" w:cs="Arial"/>
          <w:sz w:val="24"/>
          <w:szCs w:val="24"/>
          <w:lang w:eastAsia="es-MX"/>
        </w:rPr>
        <w:t xml:space="preserve"> Jalisco, a través de la Secretaría Ejecutiva, la </w:t>
      </w:r>
      <w:r w:rsidR="0025658E">
        <w:rPr>
          <w:rFonts w:ascii="Arial" w:eastAsia="Trebuchet MS" w:hAnsi="Arial" w:cs="Arial"/>
          <w:sz w:val="24"/>
          <w:szCs w:val="24"/>
          <w:lang w:eastAsia="es-MX"/>
        </w:rPr>
        <w:t>I</w:t>
      </w:r>
      <w:r w:rsidRPr="0012627A">
        <w:rPr>
          <w:rFonts w:ascii="Arial" w:eastAsia="Trebuchet MS" w:hAnsi="Arial" w:cs="Arial"/>
          <w:sz w:val="24"/>
          <w:szCs w:val="24"/>
          <w:lang w:eastAsia="es-MX"/>
        </w:rPr>
        <w:t xml:space="preserve">niciativa </w:t>
      </w:r>
      <w:r w:rsidR="0025658E">
        <w:rPr>
          <w:rFonts w:ascii="Arial" w:eastAsia="Trebuchet MS" w:hAnsi="Arial" w:cs="Arial"/>
          <w:sz w:val="24"/>
          <w:szCs w:val="24"/>
          <w:lang w:eastAsia="es-MX"/>
        </w:rPr>
        <w:t>C</w:t>
      </w:r>
      <w:r w:rsidRPr="0012627A">
        <w:rPr>
          <w:rFonts w:ascii="Arial" w:eastAsia="Trebuchet MS" w:hAnsi="Arial" w:cs="Arial"/>
          <w:sz w:val="24"/>
          <w:szCs w:val="24"/>
          <w:lang w:eastAsia="es-MX"/>
        </w:rPr>
        <w:t xml:space="preserve">iudadana </w:t>
      </w:r>
      <w:r w:rsidRPr="0012627A">
        <w:rPr>
          <w:rFonts w:ascii="Arial" w:eastAsia="Trebuchet MS" w:hAnsi="Arial" w:cs="Arial"/>
          <w:color w:val="000000"/>
          <w:sz w:val="24"/>
          <w:szCs w:val="24"/>
          <w:lang w:eastAsia="es-MX"/>
        </w:rPr>
        <w:t xml:space="preserve">para </w:t>
      </w:r>
      <w:r w:rsidR="00131816" w:rsidRPr="00131816">
        <w:rPr>
          <w:rFonts w:ascii="Arial" w:eastAsia="Trebuchet MS" w:hAnsi="Arial" w:cs="Arial"/>
          <w:color w:val="000000"/>
          <w:sz w:val="24"/>
          <w:szCs w:val="24"/>
          <w:lang w:eastAsia="es-MX"/>
        </w:rPr>
        <w:t>derogar el “</w:t>
      </w:r>
      <w:r w:rsidR="00131816">
        <w:rPr>
          <w:rFonts w:ascii="Arial" w:eastAsia="Trebuchet MS" w:hAnsi="Arial" w:cs="Arial"/>
          <w:color w:val="000000"/>
          <w:sz w:val="24"/>
          <w:szCs w:val="24"/>
          <w:lang w:eastAsia="es-MX"/>
        </w:rPr>
        <w:t>R</w:t>
      </w:r>
      <w:r w:rsidR="00131816" w:rsidRPr="00131816">
        <w:rPr>
          <w:rFonts w:ascii="Arial" w:eastAsia="Trebuchet MS" w:hAnsi="Arial" w:cs="Arial"/>
          <w:color w:val="000000"/>
          <w:sz w:val="24"/>
          <w:szCs w:val="24"/>
          <w:lang w:eastAsia="es-MX"/>
        </w:rPr>
        <w:t xml:space="preserve">eglamento de </w:t>
      </w:r>
      <w:r w:rsidR="00131816">
        <w:rPr>
          <w:rFonts w:ascii="Arial" w:eastAsia="Trebuchet MS" w:hAnsi="Arial" w:cs="Arial"/>
          <w:color w:val="000000"/>
          <w:sz w:val="24"/>
          <w:szCs w:val="24"/>
          <w:lang w:eastAsia="es-MX"/>
        </w:rPr>
        <w:t>P</w:t>
      </w:r>
      <w:r w:rsidR="00131816" w:rsidRPr="00131816">
        <w:rPr>
          <w:rFonts w:ascii="Arial" w:eastAsia="Trebuchet MS" w:hAnsi="Arial" w:cs="Arial"/>
          <w:color w:val="000000"/>
          <w:sz w:val="24"/>
          <w:szCs w:val="24"/>
          <w:lang w:eastAsia="es-MX"/>
        </w:rPr>
        <w:t xml:space="preserve">articipación </w:t>
      </w:r>
      <w:r w:rsidR="00131816">
        <w:rPr>
          <w:rFonts w:ascii="Arial" w:eastAsia="Trebuchet MS" w:hAnsi="Arial" w:cs="Arial"/>
          <w:color w:val="000000"/>
          <w:sz w:val="24"/>
          <w:szCs w:val="24"/>
          <w:lang w:eastAsia="es-MX"/>
        </w:rPr>
        <w:t>C</w:t>
      </w:r>
      <w:r w:rsidR="00131816" w:rsidRPr="00131816">
        <w:rPr>
          <w:rFonts w:ascii="Arial" w:eastAsia="Trebuchet MS" w:hAnsi="Arial" w:cs="Arial"/>
          <w:color w:val="000000"/>
          <w:sz w:val="24"/>
          <w:szCs w:val="24"/>
          <w:lang w:eastAsia="es-MX"/>
        </w:rPr>
        <w:t xml:space="preserve">iudadana y </w:t>
      </w:r>
      <w:r w:rsidR="00131816">
        <w:rPr>
          <w:rFonts w:ascii="Arial" w:eastAsia="Trebuchet MS" w:hAnsi="Arial" w:cs="Arial"/>
          <w:color w:val="000000"/>
          <w:sz w:val="24"/>
          <w:szCs w:val="24"/>
          <w:lang w:eastAsia="es-MX"/>
        </w:rPr>
        <w:t>P</w:t>
      </w:r>
      <w:r w:rsidR="00131816" w:rsidRPr="00131816">
        <w:rPr>
          <w:rFonts w:ascii="Arial" w:eastAsia="Trebuchet MS" w:hAnsi="Arial" w:cs="Arial"/>
          <w:color w:val="000000"/>
          <w:sz w:val="24"/>
          <w:szCs w:val="24"/>
          <w:lang w:eastAsia="es-MX"/>
        </w:rPr>
        <w:t xml:space="preserve">opular para la </w:t>
      </w:r>
      <w:r w:rsidR="00131816">
        <w:rPr>
          <w:rFonts w:ascii="Arial" w:eastAsia="Trebuchet MS" w:hAnsi="Arial" w:cs="Arial"/>
          <w:color w:val="000000"/>
          <w:sz w:val="24"/>
          <w:szCs w:val="24"/>
          <w:lang w:eastAsia="es-MX"/>
        </w:rPr>
        <w:t>G</w:t>
      </w:r>
      <w:r w:rsidR="00131816" w:rsidRPr="00131816">
        <w:rPr>
          <w:rFonts w:ascii="Arial" w:eastAsia="Trebuchet MS" w:hAnsi="Arial" w:cs="Arial"/>
          <w:color w:val="000000"/>
          <w:sz w:val="24"/>
          <w:szCs w:val="24"/>
          <w:lang w:eastAsia="es-MX"/>
        </w:rPr>
        <w:t xml:space="preserve">obernanza del </w:t>
      </w:r>
      <w:r w:rsidR="00131816">
        <w:rPr>
          <w:rFonts w:ascii="Arial" w:eastAsia="Trebuchet MS" w:hAnsi="Arial" w:cs="Arial"/>
          <w:color w:val="000000"/>
          <w:sz w:val="24"/>
          <w:szCs w:val="24"/>
          <w:lang w:eastAsia="es-MX"/>
        </w:rPr>
        <w:t>M</w:t>
      </w:r>
      <w:r w:rsidR="00131816" w:rsidRPr="00131816">
        <w:rPr>
          <w:rFonts w:ascii="Arial" w:eastAsia="Trebuchet MS" w:hAnsi="Arial" w:cs="Arial"/>
          <w:color w:val="000000"/>
          <w:sz w:val="24"/>
          <w:szCs w:val="24"/>
          <w:lang w:eastAsia="es-MX"/>
        </w:rPr>
        <w:t xml:space="preserve">unicipio de </w:t>
      </w:r>
      <w:r w:rsidR="00131816">
        <w:rPr>
          <w:rFonts w:ascii="Arial" w:eastAsia="Trebuchet MS" w:hAnsi="Arial" w:cs="Arial"/>
          <w:color w:val="000000"/>
          <w:sz w:val="24"/>
          <w:szCs w:val="24"/>
          <w:lang w:eastAsia="es-MX"/>
        </w:rPr>
        <w:t>Z</w:t>
      </w:r>
      <w:r w:rsidR="00131816" w:rsidRPr="00131816">
        <w:rPr>
          <w:rFonts w:ascii="Arial" w:eastAsia="Trebuchet MS" w:hAnsi="Arial" w:cs="Arial"/>
          <w:color w:val="000000"/>
          <w:sz w:val="24"/>
          <w:szCs w:val="24"/>
          <w:lang w:eastAsia="es-MX"/>
        </w:rPr>
        <w:t xml:space="preserve">apopan </w:t>
      </w:r>
      <w:r w:rsidR="00131816">
        <w:rPr>
          <w:rFonts w:ascii="Arial" w:eastAsia="Trebuchet MS" w:hAnsi="Arial" w:cs="Arial"/>
          <w:color w:val="000000"/>
          <w:sz w:val="24"/>
          <w:szCs w:val="24"/>
          <w:lang w:eastAsia="es-MX"/>
        </w:rPr>
        <w:t>J</w:t>
      </w:r>
      <w:r w:rsidR="00131816" w:rsidRPr="00131816">
        <w:rPr>
          <w:rFonts w:ascii="Arial" w:eastAsia="Trebuchet MS" w:hAnsi="Arial" w:cs="Arial"/>
          <w:color w:val="000000"/>
          <w:sz w:val="24"/>
          <w:szCs w:val="24"/>
          <w:lang w:eastAsia="es-MX"/>
        </w:rPr>
        <w:t>alisco”, y aprobar en su lugar el “</w:t>
      </w:r>
      <w:r w:rsidR="00131816">
        <w:rPr>
          <w:rFonts w:ascii="Arial" w:eastAsia="Trebuchet MS" w:hAnsi="Arial" w:cs="Arial"/>
          <w:color w:val="000000"/>
          <w:sz w:val="24"/>
          <w:szCs w:val="24"/>
          <w:lang w:eastAsia="es-MX"/>
        </w:rPr>
        <w:t>R</w:t>
      </w:r>
      <w:r w:rsidR="00131816" w:rsidRPr="00131816">
        <w:rPr>
          <w:rFonts w:ascii="Arial" w:eastAsia="Trebuchet MS" w:hAnsi="Arial" w:cs="Arial"/>
          <w:color w:val="000000"/>
          <w:sz w:val="24"/>
          <w:szCs w:val="24"/>
          <w:lang w:eastAsia="es-MX"/>
        </w:rPr>
        <w:t xml:space="preserve">eglamento para la </w:t>
      </w:r>
      <w:r w:rsidR="00131816">
        <w:rPr>
          <w:rFonts w:ascii="Arial" w:eastAsia="Trebuchet MS" w:hAnsi="Arial" w:cs="Arial"/>
          <w:color w:val="000000"/>
          <w:sz w:val="24"/>
          <w:szCs w:val="24"/>
          <w:lang w:eastAsia="es-MX"/>
        </w:rPr>
        <w:t>G</w:t>
      </w:r>
      <w:r w:rsidR="00131816" w:rsidRPr="00131816">
        <w:rPr>
          <w:rFonts w:ascii="Arial" w:eastAsia="Trebuchet MS" w:hAnsi="Arial" w:cs="Arial"/>
          <w:color w:val="000000"/>
          <w:sz w:val="24"/>
          <w:szCs w:val="24"/>
          <w:lang w:eastAsia="es-MX"/>
        </w:rPr>
        <w:t xml:space="preserve">obernanza y la </w:t>
      </w:r>
      <w:r w:rsidR="00131816">
        <w:rPr>
          <w:rFonts w:ascii="Arial" w:eastAsia="Trebuchet MS" w:hAnsi="Arial" w:cs="Arial"/>
          <w:color w:val="000000"/>
          <w:sz w:val="24"/>
          <w:szCs w:val="24"/>
          <w:lang w:eastAsia="es-MX"/>
        </w:rPr>
        <w:t>P</w:t>
      </w:r>
      <w:r w:rsidR="00131816" w:rsidRPr="00131816">
        <w:rPr>
          <w:rFonts w:ascii="Arial" w:eastAsia="Trebuchet MS" w:hAnsi="Arial" w:cs="Arial"/>
          <w:color w:val="000000"/>
          <w:sz w:val="24"/>
          <w:szCs w:val="24"/>
          <w:lang w:eastAsia="es-MX"/>
        </w:rPr>
        <w:t xml:space="preserve">articipación </w:t>
      </w:r>
      <w:r w:rsidR="00131816">
        <w:rPr>
          <w:rFonts w:ascii="Arial" w:eastAsia="Trebuchet MS" w:hAnsi="Arial" w:cs="Arial"/>
          <w:color w:val="000000"/>
          <w:sz w:val="24"/>
          <w:szCs w:val="24"/>
          <w:lang w:eastAsia="es-MX"/>
        </w:rPr>
        <w:t>C</w:t>
      </w:r>
      <w:r w:rsidR="00131816" w:rsidRPr="00131816">
        <w:rPr>
          <w:rFonts w:ascii="Arial" w:eastAsia="Trebuchet MS" w:hAnsi="Arial" w:cs="Arial"/>
          <w:color w:val="000000"/>
          <w:sz w:val="24"/>
          <w:szCs w:val="24"/>
          <w:lang w:eastAsia="es-MX"/>
        </w:rPr>
        <w:t xml:space="preserve">iudadana del municipio de </w:t>
      </w:r>
      <w:r w:rsidR="00131816">
        <w:rPr>
          <w:rFonts w:ascii="Arial" w:eastAsia="Trebuchet MS" w:hAnsi="Arial" w:cs="Arial"/>
          <w:color w:val="000000"/>
          <w:sz w:val="24"/>
          <w:szCs w:val="24"/>
          <w:lang w:eastAsia="es-MX"/>
        </w:rPr>
        <w:t>Z</w:t>
      </w:r>
      <w:r w:rsidR="00131816" w:rsidRPr="00131816">
        <w:rPr>
          <w:rFonts w:ascii="Arial" w:eastAsia="Trebuchet MS" w:hAnsi="Arial" w:cs="Arial"/>
          <w:color w:val="000000"/>
          <w:sz w:val="24"/>
          <w:szCs w:val="24"/>
          <w:lang w:eastAsia="es-MX"/>
        </w:rPr>
        <w:t xml:space="preserve">apopan </w:t>
      </w:r>
      <w:r w:rsidR="00131816">
        <w:rPr>
          <w:rFonts w:ascii="Arial" w:eastAsia="Trebuchet MS" w:hAnsi="Arial" w:cs="Arial"/>
          <w:color w:val="000000"/>
          <w:sz w:val="24"/>
          <w:szCs w:val="24"/>
          <w:lang w:eastAsia="es-MX"/>
        </w:rPr>
        <w:t>J</w:t>
      </w:r>
      <w:r w:rsidR="00131816" w:rsidRPr="00131816">
        <w:rPr>
          <w:rFonts w:ascii="Arial" w:eastAsia="Trebuchet MS" w:hAnsi="Arial" w:cs="Arial"/>
          <w:color w:val="000000"/>
          <w:sz w:val="24"/>
          <w:szCs w:val="24"/>
          <w:lang w:eastAsia="es-MX"/>
        </w:rPr>
        <w:t>alisco</w:t>
      </w:r>
      <w:r w:rsidR="00131816">
        <w:rPr>
          <w:rFonts w:ascii="Arial" w:eastAsia="Trebuchet MS" w:hAnsi="Arial" w:cs="Arial"/>
          <w:color w:val="000000"/>
          <w:sz w:val="24"/>
          <w:szCs w:val="24"/>
          <w:lang w:eastAsia="es-MX"/>
        </w:rPr>
        <w:t>”.</w:t>
      </w:r>
    </w:p>
    <w:p w14:paraId="52588AB4" w14:textId="77777777" w:rsidR="0012627A" w:rsidRPr="0012627A" w:rsidRDefault="0012627A" w:rsidP="00D81179">
      <w:pPr>
        <w:spacing w:after="0" w:line="276" w:lineRule="auto"/>
        <w:jc w:val="both"/>
        <w:rPr>
          <w:rFonts w:ascii="Arial" w:eastAsia="Trebuchet MS" w:hAnsi="Arial" w:cs="Arial"/>
          <w:sz w:val="24"/>
          <w:szCs w:val="24"/>
          <w:lang w:eastAsia="es-MX"/>
        </w:rPr>
      </w:pPr>
    </w:p>
    <w:p w14:paraId="2EA1569A" w14:textId="155A76DC" w:rsidR="0025658E" w:rsidRPr="0012627A" w:rsidRDefault="0025658E" w:rsidP="00D81179">
      <w:pPr>
        <w:spacing w:after="0" w:line="276" w:lineRule="auto"/>
        <w:jc w:val="both"/>
        <w:rPr>
          <w:rFonts w:ascii="Arial" w:eastAsia="Trebuchet MS" w:hAnsi="Arial" w:cs="Arial"/>
          <w:sz w:val="24"/>
          <w:szCs w:val="24"/>
          <w:lang w:eastAsia="es-MX"/>
        </w:rPr>
      </w:pPr>
      <w:r w:rsidRPr="0025658E">
        <w:rPr>
          <w:rFonts w:ascii="Arial" w:eastAsia="Trebuchet MS" w:hAnsi="Arial" w:cs="Arial"/>
          <w:sz w:val="24"/>
          <w:szCs w:val="24"/>
          <w:lang w:eastAsia="es-MX"/>
        </w:rPr>
        <w:t>En otro orden de ideas, y de conformidad con lo dispuesto en los artículos 135, numeral 1, del Código Electoral del Estado de Jalisco; 52 del Reglamento de Sesiones de este órgano colegiado; y 8, numeral 1, fracción II, inciso e), de la Ley de Transparencia y Acceso a la Información Pública del Estado de Jalisco y sus Municipios, el presente acuerdo deberá notificarse a la persona representante común de las y los promoventes y publicarse en el Periódico Oficial “El Estado de Jalisco”, así como en la página oficial de internet de este Instituto.</w:t>
      </w:r>
    </w:p>
    <w:p w14:paraId="4A8E8042" w14:textId="77777777" w:rsidR="0025658E" w:rsidRDefault="0025658E" w:rsidP="00D81179">
      <w:pPr>
        <w:spacing w:after="0" w:line="276" w:lineRule="auto"/>
        <w:jc w:val="both"/>
        <w:rPr>
          <w:rFonts w:ascii="Arial" w:eastAsia="Trebuchet MS" w:hAnsi="Arial" w:cs="Arial"/>
          <w:sz w:val="24"/>
          <w:szCs w:val="24"/>
          <w:lang w:eastAsia="es-MX"/>
        </w:rPr>
      </w:pPr>
    </w:p>
    <w:p w14:paraId="17B43783" w14:textId="77777777" w:rsidR="0012627A" w:rsidRDefault="0012627A" w:rsidP="00D81179">
      <w:pPr>
        <w:spacing w:after="0" w:line="276" w:lineRule="auto"/>
        <w:jc w:val="both"/>
        <w:rPr>
          <w:rFonts w:ascii="Arial" w:eastAsia="Trebuchet MS" w:hAnsi="Arial" w:cs="Arial"/>
          <w:sz w:val="24"/>
          <w:szCs w:val="24"/>
          <w:lang w:eastAsia="es-MX"/>
        </w:rPr>
      </w:pPr>
      <w:r w:rsidRPr="0012627A">
        <w:rPr>
          <w:rFonts w:ascii="Arial" w:eastAsia="Trebuchet MS" w:hAnsi="Arial" w:cs="Arial"/>
          <w:sz w:val="24"/>
          <w:szCs w:val="24"/>
          <w:lang w:eastAsia="es-MX"/>
        </w:rPr>
        <w:t>Por lo antes expuesto y fundado, se proponen los siguientes puntos de</w:t>
      </w:r>
    </w:p>
    <w:p w14:paraId="77C24E57" w14:textId="77777777" w:rsidR="0012627A" w:rsidRDefault="0012627A" w:rsidP="00D81179">
      <w:pPr>
        <w:spacing w:after="0" w:line="276" w:lineRule="auto"/>
        <w:jc w:val="center"/>
        <w:rPr>
          <w:rFonts w:ascii="Arial" w:eastAsia="Trebuchet MS" w:hAnsi="Arial" w:cs="Arial"/>
          <w:sz w:val="24"/>
          <w:szCs w:val="24"/>
          <w:lang w:eastAsia="es-MX"/>
        </w:rPr>
      </w:pPr>
    </w:p>
    <w:p w14:paraId="1EC10468" w14:textId="77777777" w:rsidR="006B0124" w:rsidRPr="0012627A" w:rsidRDefault="006B0124" w:rsidP="00D81179">
      <w:pPr>
        <w:spacing w:after="0" w:line="276" w:lineRule="auto"/>
        <w:jc w:val="center"/>
        <w:rPr>
          <w:rFonts w:ascii="Arial" w:eastAsia="Trebuchet MS" w:hAnsi="Arial" w:cs="Arial"/>
          <w:sz w:val="24"/>
          <w:szCs w:val="24"/>
          <w:lang w:eastAsia="es-MX"/>
        </w:rPr>
      </w:pPr>
    </w:p>
    <w:p w14:paraId="744450D2" w14:textId="77777777" w:rsidR="0012627A" w:rsidRPr="006C6786" w:rsidRDefault="0012627A" w:rsidP="00D81179">
      <w:pPr>
        <w:spacing w:after="0" w:line="276" w:lineRule="auto"/>
        <w:jc w:val="center"/>
        <w:rPr>
          <w:rFonts w:ascii="Arial" w:eastAsia="Trebuchet MS" w:hAnsi="Arial" w:cs="Arial"/>
          <w:b/>
          <w:sz w:val="24"/>
          <w:szCs w:val="24"/>
          <w:lang w:val="pt-PT" w:eastAsia="es-MX"/>
        </w:rPr>
      </w:pPr>
      <w:r w:rsidRPr="006C6786">
        <w:rPr>
          <w:rFonts w:ascii="Arial" w:eastAsia="Trebuchet MS" w:hAnsi="Arial" w:cs="Arial"/>
          <w:b/>
          <w:sz w:val="24"/>
          <w:szCs w:val="24"/>
          <w:lang w:val="pt-PT" w:eastAsia="es-MX"/>
        </w:rPr>
        <w:t>A C U E R D O</w:t>
      </w:r>
    </w:p>
    <w:p w14:paraId="04A3ACA0" w14:textId="77777777" w:rsidR="009F6B05" w:rsidRPr="006C6786" w:rsidRDefault="009F6B05" w:rsidP="00D81179">
      <w:pPr>
        <w:spacing w:after="0" w:line="276" w:lineRule="auto"/>
        <w:jc w:val="center"/>
        <w:rPr>
          <w:rFonts w:ascii="Arial" w:eastAsia="Trebuchet MS" w:hAnsi="Arial" w:cs="Arial"/>
          <w:sz w:val="24"/>
          <w:szCs w:val="24"/>
          <w:lang w:val="pt-PT" w:eastAsia="es-MX"/>
        </w:rPr>
      </w:pPr>
    </w:p>
    <w:p w14:paraId="6DD2CB44" w14:textId="77777777" w:rsidR="006B0124" w:rsidRPr="006C6786" w:rsidRDefault="006B0124" w:rsidP="00D81179">
      <w:pPr>
        <w:spacing w:after="0" w:line="276" w:lineRule="auto"/>
        <w:jc w:val="center"/>
        <w:rPr>
          <w:rFonts w:ascii="Arial" w:eastAsia="Trebuchet MS" w:hAnsi="Arial" w:cs="Arial"/>
          <w:sz w:val="24"/>
          <w:szCs w:val="24"/>
          <w:lang w:val="pt-PT" w:eastAsia="es-MX"/>
        </w:rPr>
      </w:pPr>
    </w:p>
    <w:p w14:paraId="79B0BF36" w14:textId="0584D752" w:rsidR="0012627A" w:rsidRPr="0012627A" w:rsidRDefault="0012627A" w:rsidP="00D81179">
      <w:pPr>
        <w:spacing w:after="0" w:line="276" w:lineRule="auto"/>
        <w:jc w:val="both"/>
        <w:rPr>
          <w:rFonts w:ascii="Arial" w:eastAsia="Trebuchet MS" w:hAnsi="Arial" w:cs="Arial"/>
          <w:sz w:val="24"/>
          <w:szCs w:val="24"/>
          <w:lang w:eastAsia="es-MX"/>
        </w:rPr>
      </w:pPr>
      <w:r w:rsidRPr="006C6786">
        <w:rPr>
          <w:rFonts w:ascii="Arial" w:eastAsia="Trebuchet MS" w:hAnsi="Arial" w:cs="Arial"/>
          <w:b/>
          <w:sz w:val="24"/>
          <w:szCs w:val="24"/>
          <w:lang w:val="pt-PT" w:eastAsia="es-MX"/>
        </w:rPr>
        <w:t>PRIMERO.</w:t>
      </w:r>
      <w:r w:rsidRPr="006C6786">
        <w:rPr>
          <w:rFonts w:ascii="Arial" w:eastAsia="Trebuchet MS" w:hAnsi="Arial" w:cs="Arial"/>
          <w:sz w:val="24"/>
          <w:szCs w:val="24"/>
          <w:lang w:val="pt-PT" w:eastAsia="es-MX"/>
        </w:rPr>
        <w:t xml:space="preserve">  </w:t>
      </w:r>
      <w:r w:rsidR="00802BE7">
        <w:rPr>
          <w:rFonts w:ascii="Arial" w:eastAsia="Trebuchet MS" w:hAnsi="Arial" w:cs="Arial"/>
          <w:sz w:val="24"/>
          <w:szCs w:val="24"/>
          <w:lang w:eastAsia="es-MX"/>
        </w:rPr>
        <w:t>L</w:t>
      </w:r>
      <w:r w:rsidRPr="0012627A">
        <w:rPr>
          <w:rFonts w:ascii="Arial" w:eastAsia="Trebuchet MS" w:hAnsi="Arial" w:cs="Arial"/>
          <w:sz w:val="24"/>
          <w:szCs w:val="24"/>
          <w:lang w:eastAsia="es-MX"/>
        </w:rPr>
        <w:t xml:space="preserve">a solicitud de </w:t>
      </w:r>
      <w:r w:rsidR="00802BE7">
        <w:rPr>
          <w:rFonts w:ascii="Arial" w:eastAsia="Trebuchet MS" w:hAnsi="Arial" w:cs="Arial"/>
          <w:color w:val="000000"/>
          <w:sz w:val="24"/>
          <w:szCs w:val="24"/>
          <w:lang w:eastAsia="es-MX"/>
        </w:rPr>
        <w:t>I</w:t>
      </w:r>
      <w:r w:rsidRPr="0012627A">
        <w:rPr>
          <w:rFonts w:ascii="Arial" w:eastAsia="Trebuchet MS" w:hAnsi="Arial" w:cs="Arial"/>
          <w:color w:val="000000"/>
          <w:sz w:val="24"/>
          <w:szCs w:val="24"/>
          <w:lang w:eastAsia="es-MX"/>
        </w:rPr>
        <w:t xml:space="preserve">niciativa </w:t>
      </w:r>
      <w:r w:rsidR="00802BE7">
        <w:rPr>
          <w:rFonts w:ascii="Arial" w:eastAsia="Trebuchet MS" w:hAnsi="Arial" w:cs="Arial"/>
          <w:color w:val="000000"/>
          <w:sz w:val="24"/>
          <w:szCs w:val="24"/>
          <w:lang w:eastAsia="es-MX"/>
        </w:rPr>
        <w:t>C</w:t>
      </w:r>
      <w:r w:rsidRPr="0012627A">
        <w:rPr>
          <w:rFonts w:ascii="Arial" w:eastAsia="Trebuchet MS" w:hAnsi="Arial" w:cs="Arial"/>
          <w:color w:val="000000"/>
          <w:sz w:val="24"/>
          <w:szCs w:val="24"/>
          <w:lang w:eastAsia="es-MX"/>
        </w:rPr>
        <w:t>iudadana</w:t>
      </w:r>
      <w:r w:rsidR="00131816">
        <w:rPr>
          <w:rFonts w:ascii="Arial" w:eastAsia="Trebuchet MS" w:hAnsi="Arial" w:cs="Arial"/>
          <w:color w:val="000000"/>
          <w:sz w:val="24"/>
          <w:szCs w:val="24"/>
          <w:lang w:eastAsia="es-MX"/>
        </w:rPr>
        <w:t xml:space="preserve"> </w:t>
      </w:r>
      <w:r w:rsidR="00802BE7">
        <w:rPr>
          <w:rFonts w:ascii="Arial" w:eastAsia="Trebuchet MS" w:hAnsi="Arial" w:cs="Arial"/>
          <w:color w:val="000000"/>
          <w:sz w:val="24"/>
          <w:szCs w:val="24"/>
          <w:lang w:eastAsia="es-MX"/>
        </w:rPr>
        <w:t xml:space="preserve">presentada por </w:t>
      </w:r>
      <w:proofErr w:type="spellStart"/>
      <w:r w:rsidR="00802BE7" w:rsidRPr="00802BE7">
        <w:rPr>
          <w:rFonts w:ascii="Arial" w:eastAsia="Trebuchet MS" w:hAnsi="Arial" w:cs="Arial"/>
          <w:color w:val="000000"/>
          <w:sz w:val="24"/>
          <w:szCs w:val="24"/>
          <w:lang w:eastAsia="es-MX"/>
        </w:rPr>
        <w:t>Bardomiano</w:t>
      </w:r>
      <w:proofErr w:type="spellEnd"/>
      <w:r w:rsidR="00802BE7" w:rsidRPr="00802BE7">
        <w:rPr>
          <w:rFonts w:ascii="Arial" w:eastAsia="Trebuchet MS" w:hAnsi="Arial" w:cs="Arial"/>
          <w:color w:val="000000"/>
          <w:sz w:val="24"/>
          <w:szCs w:val="24"/>
          <w:lang w:eastAsia="es-MX"/>
        </w:rPr>
        <w:t xml:space="preserve"> Galindo López, en su carácter de representante común de diversas </w:t>
      </w:r>
      <w:r w:rsidR="00802BE7">
        <w:rPr>
          <w:rFonts w:ascii="Arial" w:eastAsia="Trebuchet MS" w:hAnsi="Arial" w:cs="Arial"/>
          <w:color w:val="000000"/>
          <w:sz w:val="24"/>
          <w:szCs w:val="24"/>
          <w:lang w:eastAsia="es-MX"/>
        </w:rPr>
        <w:t>personas, cumple con los requisitos previstos en la Ley de la materia, en consecuencia, se declaran satisfechos los mismos.</w:t>
      </w:r>
      <w:r w:rsidRPr="0012627A">
        <w:rPr>
          <w:rFonts w:ascii="Arial" w:eastAsia="Trebuchet MS" w:hAnsi="Arial" w:cs="Arial"/>
          <w:color w:val="000000"/>
          <w:sz w:val="24"/>
          <w:szCs w:val="24"/>
          <w:lang w:eastAsia="es-MX"/>
        </w:rPr>
        <w:t xml:space="preserve"> </w:t>
      </w:r>
    </w:p>
    <w:p w14:paraId="0CA473EE" w14:textId="77777777" w:rsidR="0012627A" w:rsidRPr="0012627A" w:rsidRDefault="0012627A" w:rsidP="00D81179">
      <w:pPr>
        <w:spacing w:after="0" w:line="276" w:lineRule="auto"/>
        <w:jc w:val="both"/>
        <w:rPr>
          <w:rFonts w:ascii="Arial" w:eastAsia="Trebuchet MS" w:hAnsi="Arial" w:cs="Arial"/>
          <w:sz w:val="24"/>
          <w:szCs w:val="24"/>
          <w:lang w:eastAsia="es-MX"/>
        </w:rPr>
      </w:pPr>
    </w:p>
    <w:p w14:paraId="1C0027F0" w14:textId="6F3DEA70" w:rsidR="0012627A" w:rsidRPr="0012627A" w:rsidRDefault="0012627A" w:rsidP="00D81179">
      <w:pPr>
        <w:spacing w:after="0" w:line="276" w:lineRule="auto"/>
        <w:jc w:val="both"/>
        <w:rPr>
          <w:rFonts w:ascii="Arial" w:eastAsia="Times New Roman" w:hAnsi="Arial" w:cs="Arial"/>
          <w:sz w:val="24"/>
          <w:szCs w:val="24"/>
          <w:lang w:eastAsia="es-MX"/>
        </w:rPr>
      </w:pPr>
      <w:r w:rsidRPr="0012627A">
        <w:rPr>
          <w:rFonts w:ascii="Arial" w:eastAsia="Trebuchet MS" w:hAnsi="Arial" w:cs="Arial"/>
          <w:b/>
          <w:sz w:val="24"/>
          <w:szCs w:val="24"/>
          <w:lang w:eastAsia="es-MX"/>
        </w:rPr>
        <w:t>SEGUNDO.</w:t>
      </w:r>
      <w:r w:rsidRPr="0012627A">
        <w:rPr>
          <w:rFonts w:ascii="Arial" w:eastAsia="Trebuchet MS" w:hAnsi="Arial" w:cs="Arial"/>
          <w:sz w:val="24"/>
          <w:szCs w:val="24"/>
          <w:lang w:eastAsia="es-MX"/>
        </w:rPr>
        <w:t xml:space="preserve"> </w:t>
      </w:r>
      <w:r w:rsidR="00802BE7">
        <w:rPr>
          <w:rFonts w:ascii="Arial" w:eastAsia="Trebuchet MS" w:hAnsi="Arial" w:cs="Arial"/>
          <w:sz w:val="24"/>
          <w:szCs w:val="24"/>
          <w:lang w:eastAsia="es-MX"/>
        </w:rPr>
        <w:t xml:space="preserve">Remítase, </w:t>
      </w:r>
      <w:r w:rsidR="00802BE7" w:rsidRPr="00802BE7">
        <w:rPr>
          <w:rFonts w:ascii="Arial" w:eastAsia="Trebuchet MS" w:hAnsi="Arial" w:cs="Arial"/>
          <w:sz w:val="24"/>
          <w:szCs w:val="24"/>
          <w:lang w:eastAsia="es-MX"/>
        </w:rPr>
        <w:t>al Consejo Municipal de Participación Ciudadana de Zapopan Jalisco</w:t>
      </w:r>
      <w:r w:rsidR="00802BE7">
        <w:rPr>
          <w:rFonts w:ascii="Arial" w:eastAsia="Trebuchet MS" w:hAnsi="Arial" w:cs="Arial"/>
          <w:sz w:val="24"/>
          <w:szCs w:val="24"/>
          <w:lang w:eastAsia="es-MX"/>
        </w:rPr>
        <w:t xml:space="preserve">, a través de la Secretaría Ejecutiva, la solicitud de Iniciativa Ciudadana municipal </w:t>
      </w:r>
      <w:r w:rsidR="00B816E2">
        <w:rPr>
          <w:rFonts w:ascii="Arial" w:eastAsia="Trebuchet MS" w:hAnsi="Arial" w:cs="Arial"/>
          <w:sz w:val="24"/>
          <w:szCs w:val="24"/>
          <w:lang w:eastAsia="es-MX"/>
        </w:rPr>
        <w:t xml:space="preserve">mediante la cual se pretende </w:t>
      </w:r>
      <w:r w:rsidR="00802BE7" w:rsidRPr="00131816">
        <w:rPr>
          <w:rFonts w:ascii="Arial" w:eastAsia="Trebuchet MS" w:hAnsi="Arial" w:cs="Arial"/>
          <w:color w:val="000000"/>
          <w:sz w:val="24"/>
          <w:szCs w:val="24"/>
          <w:lang w:eastAsia="es-MX"/>
        </w:rPr>
        <w:t>derogar el “</w:t>
      </w:r>
      <w:r w:rsidR="00802BE7">
        <w:rPr>
          <w:rFonts w:ascii="Arial" w:eastAsia="Trebuchet MS" w:hAnsi="Arial" w:cs="Arial"/>
          <w:color w:val="000000"/>
          <w:sz w:val="24"/>
          <w:szCs w:val="24"/>
          <w:lang w:eastAsia="es-MX"/>
        </w:rPr>
        <w:t>R</w:t>
      </w:r>
      <w:r w:rsidR="00802BE7" w:rsidRPr="00131816">
        <w:rPr>
          <w:rFonts w:ascii="Arial" w:eastAsia="Trebuchet MS" w:hAnsi="Arial" w:cs="Arial"/>
          <w:color w:val="000000"/>
          <w:sz w:val="24"/>
          <w:szCs w:val="24"/>
          <w:lang w:eastAsia="es-MX"/>
        </w:rPr>
        <w:t xml:space="preserve">eglamento de </w:t>
      </w:r>
      <w:r w:rsidR="00802BE7">
        <w:rPr>
          <w:rFonts w:ascii="Arial" w:eastAsia="Trebuchet MS" w:hAnsi="Arial" w:cs="Arial"/>
          <w:color w:val="000000"/>
          <w:sz w:val="24"/>
          <w:szCs w:val="24"/>
          <w:lang w:eastAsia="es-MX"/>
        </w:rPr>
        <w:t>P</w:t>
      </w:r>
      <w:r w:rsidR="00802BE7" w:rsidRPr="00131816">
        <w:rPr>
          <w:rFonts w:ascii="Arial" w:eastAsia="Trebuchet MS" w:hAnsi="Arial" w:cs="Arial"/>
          <w:color w:val="000000"/>
          <w:sz w:val="24"/>
          <w:szCs w:val="24"/>
          <w:lang w:eastAsia="es-MX"/>
        </w:rPr>
        <w:t xml:space="preserve">articipación </w:t>
      </w:r>
      <w:r w:rsidR="00802BE7">
        <w:rPr>
          <w:rFonts w:ascii="Arial" w:eastAsia="Trebuchet MS" w:hAnsi="Arial" w:cs="Arial"/>
          <w:color w:val="000000"/>
          <w:sz w:val="24"/>
          <w:szCs w:val="24"/>
          <w:lang w:eastAsia="es-MX"/>
        </w:rPr>
        <w:t>C</w:t>
      </w:r>
      <w:r w:rsidR="00802BE7" w:rsidRPr="00131816">
        <w:rPr>
          <w:rFonts w:ascii="Arial" w:eastAsia="Trebuchet MS" w:hAnsi="Arial" w:cs="Arial"/>
          <w:color w:val="000000"/>
          <w:sz w:val="24"/>
          <w:szCs w:val="24"/>
          <w:lang w:eastAsia="es-MX"/>
        </w:rPr>
        <w:t xml:space="preserve">iudadana y </w:t>
      </w:r>
      <w:r w:rsidR="00802BE7">
        <w:rPr>
          <w:rFonts w:ascii="Arial" w:eastAsia="Trebuchet MS" w:hAnsi="Arial" w:cs="Arial"/>
          <w:color w:val="000000"/>
          <w:sz w:val="24"/>
          <w:szCs w:val="24"/>
          <w:lang w:eastAsia="es-MX"/>
        </w:rPr>
        <w:t>P</w:t>
      </w:r>
      <w:r w:rsidR="00802BE7" w:rsidRPr="00131816">
        <w:rPr>
          <w:rFonts w:ascii="Arial" w:eastAsia="Trebuchet MS" w:hAnsi="Arial" w:cs="Arial"/>
          <w:color w:val="000000"/>
          <w:sz w:val="24"/>
          <w:szCs w:val="24"/>
          <w:lang w:eastAsia="es-MX"/>
        </w:rPr>
        <w:t xml:space="preserve">opular para la </w:t>
      </w:r>
      <w:r w:rsidR="00802BE7">
        <w:rPr>
          <w:rFonts w:ascii="Arial" w:eastAsia="Trebuchet MS" w:hAnsi="Arial" w:cs="Arial"/>
          <w:color w:val="000000"/>
          <w:sz w:val="24"/>
          <w:szCs w:val="24"/>
          <w:lang w:eastAsia="es-MX"/>
        </w:rPr>
        <w:t>G</w:t>
      </w:r>
      <w:r w:rsidR="00802BE7" w:rsidRPr="00131816">
        <w:rPr>
          <w:rFonts w:ascii="Arial" w:eastAsia="Trebuchet MS" w:hAnsi="Arial" w:cs="Arial"/>
          <w:color w:val="000000"/>
          <w:sz w:val="24"/>
          <w:szCs w:val="24"/>
          <w:lang w:eastAsia="es-MX"/>
        </w:rPr>
        <w:t xml:space="preserve">obernanza del </w:t>
      </w:r>
      <w:r w:rsidR="00802BE7">
        <w:rPr>
          <w:rFonts w:ascii="Arial" w:eastAsia="Trebuchet MS" w:hAnsi="Arial" w:cs="Arial"/>
          <w:color w:val="000000"/>
          <w:sz w:val="24"/>
          <w:szCs w:val="24"/>
          <w:lang w:eastAsia="es-MX"/>
        </w:rPr>
        <w:t>M</w:t>
      </w:r>
      <w:r w:rsidR="00802BE7" w:rsidRPr="00131816">
        <w:rPr>
          <w:rFonts w:ascii="Arial" w:eastAsia="Trebuchet MS" w:hAnsi="Arial" w:cs="Arial"/>
          <w:color w:val="000000"/>
          <w:sz w:val="24"/>
          <w:szCs w:val="24"/>
          <w:lang w:eastAsia="es-MX"/>
        </w:rPr>
        <w:t xml:space="preserve">unicipio de </w:t>
      </w:r>
      <w:r w:rsidR="00802BE7">
        <w:rPr>
          <w:rFonts w:ascii="Arial" w:eastAsia="Trebuchet MS" w:hAnsi="Arial" w:cs="Arial"/>
          <w:color w:val="000000"/>
          <w:sz w:val="24"/>
          <w:szCs w:val="24"/>
          <w:lang w:eastAsia="es-MX"/>
        </w:rPr>
        <w:t>Z</w:t>
      </w:r>
      <w:r w:rsidR="00802BE7" w:rsidRPr="00131816">
        <w:rPr>
          <w:rFonts w:ascii="Arial" w:eastAsia="Trebuchet MS" w:hAnsi="Arial" w:cs="Arial"/>
          <w:color w:val="000000"/>
          <w:sz w:val="24"/>
          <w:szCs w:val="24"/>
          <w:lang w:eastAsia="es-MX"/>
        </w:rPr>
        <w:t xml:space="preserve">apopan </w:t>
      </w:r>
      <w:r w:rsidR="00802BE7">
        <w:rPr>
          <w:rFonts w:ascii="Arial" w:eastAsia="Trebuchet MS" w:hAnsi="Arial" w:cs="Arial"/>
          <w:color w:val="000000"/>
          <w:sz w:val="24"/>
          <w:szCs w:val="24"/>
          <w:lang w:eastAsia="es-MX"/>
        </w:rPr>
        <w:t>J</w:t>
      </w:r>
      <w:r w:rsidR="00802BE7" w:rsidRPr="00131816">
        <w:rPr>
          <w:rFonts w:ascii="Arial" w:eastAsia="Trebuchet MS" w:hAnsi="Arial" w:cs="Arial"/>
          <w:color w:val="000000"/>
          <w:sz w:val="24"/>
          <w:szCs w:val="24"/>
          <w:lang w:eastAsia="es-MX"/>
        </w:rPr>
        <w:t>alisco”, y aprobar en su lugar el “</w:t>
      </w:r>
      <w:r w:rsidR="00802BE7">
        <w:rPr>
          <w:rFonts w:ascii="Arial" w:eastAsia="Trebuchet MS" w:hAnsi="Arial" w:cs="Arial"/>
          <w:color w:val="000000"/>
          <w:sz w:val="24"/>
          <w:szCs w:val="24"/>
          <w:lang w:eastAsia="es-MX"/>
        </w:rPr>
        <w:t>R</w:t>
      </w:r>
      <w:r w:rsidR="00802BE7" w:rsidRPr="00131816">
        <w:rPr>
          <w:rFonts w:ascii="Arial" w:eastAsia="Trebuchet MS" w:hAnsi="Arial" w:cs="Arial"/>
          <w:color w:val="000000"/>
          <w:sz w:val="24"/>
          <w:szCs w:val="24"/>
          <w:lang w:eastAsia="es-MX"/>
        </w:rPr>
        <w:t xml:space="preserve">eglamento para la </w:t>
      </w:r>
      <w:r w:rsidR="00802BE7">
        <w:rPr>
          <w:rFonts w:ascii="Arial" w:eastAsia="Trebuchet MS" w:hAnsi="Arial" w:cs="Arial"/>
          <w:color w:val="000000"/>
          <w:sz w:val="24"/>
          <w:szCs w:val="24"/>
          <w:lang w:eastAsia="es-MX"/>
        </w:rPr>
        <w:t>G</w:t>
      </w:r>
      <w:r w:rsidR="00802BE7" w:rsidRPr="00131816">
        <w:rPr>
          <w:rFonts w:ascii="Arial" w:eastAsia="Trebuchet MS" w:hAnsi="Arial" w:cs="Arial"/>
          <w:color w:val="000000"/>
          <w:sz w:val="24"/>
          <w:szCs w:val="24"/>
          <w:lang w:eastAsia="es-MX"/>
        </w:rPr>
        <w:t xml:space="preserve">obernanza y la </w:t>
      </w:r>
      <w:r w:rsidR="00802BE7">
        <w:rPr>
          <w:rFonts w:ascii="Arial" w:eastAsia="Trebuchet MS" w:hAnsi="Arial" w:cs="Arial"/>
          <w:color w:val="000000"/>
          <w:sz w:val="24"/>
          <w:szCs w:val="24"/>
          <w:lang w:eastAsia="es-MX"/>
        </w:rPr>
        <w:t>P</w:t>
      </w:r>
      <w:r w:rsidR="00802BE7" w:rsidRPr="00131816">
        <w:rPr>
          <w:rFonts w:ascii="Arial" w:eastAsia="Trebuchet MS" w:hAnsi="Arial" w:cs="Arial"/>
          <w:color w:val="000000"/>
          <w:sz w:val="24"/>
          <w:szCs w:val="24"/>
          <w:lang w:eastAsia="es-MX"/>
        </w:rPr>
        <w:t xml:space="preserve">articipación </w:t>
      </w:r>
      <w:r w:rsidR="00802BE7">
        <w:rPr>
          <w:rFonts w:ascii="Arial" w:eastAsia="Trebuchet MS" w:hAnsi="Arial" w:cs="Arial"/>
          <w:color w:val="000000"/>
          <w:sz w:val="24"/>
          <w:szCs w:val="24"/>
          <w:lang w:eastAsia="es-MX"/>
        </w:rPr>
        <w:t>C</w:t>
      </w:r>
      <w:r w:rsidR="00802BE7" w:rsidRPr="00131816">
        <w:rPr>
          <w:rFonts w:ascii="Arial" w:eastAsia="Trebuchet MS" w:hAnsi="Arial" w:cs="Arial"/>
          <w:color w:val="000000"/>
          <w:sz w:val="24"/>
          <w:szCs w:val="24"/>
          <w:lang w:eastAsia="es-MX"/>
        </w:rPr>
        <w:t xml:space="preserve">iudadana del municipio de </w:t>
      </w:r>
      <w:r w:rsidR="00802BE7">
        <w:rPr>
          <w:rFonts w:ascii="Arial" w:eastAsia="Trebuchet MS" w:hAnsi="Arial" w:cs="Arial"/>
          <w:color w:val="000000"/>
          <w:sz w:val="24"/>
          <w:szCs w:val="24"/>
          <w:lang w:eastAsia="es-MX"/>
        </w:rPr>
        <w:t>Z</w:t>
      </w:r>
      <w:r w:rsidR="00802BE7" w:rsidRPr="00131816">
        <w:rPr>
          <w:rFonts w:ascii="Arial" w:eastAsia="Trebuchet MS" w:hAnsi="Arial" w:cs="Arial"/>
          <w:color w:val="000000"/>
          <w:sz w:val="24"/>
          <w:szCs w:val="24"/>
          <w:lang w:eastAsia="es-MX"/>
        </w:rPr>
        <w:t xml:space="preserve">apopan </w:t>
      </w:r>
      <w:r w:rsidR="00802BE7">
        <w:rPr>
          <w:rFonts w:ascii="Arial" w:eastAsia="Trebuchet MS" w:hAnsi="Arial" w:cs="Arial"/>
          <w:color w:val="000000"/>
          <w:sz w:val="24"/>
          <w:szCs w:val="24"/>
          <w:lang w:eastAsia="es-MX"/>
        </w:rPr>
        <w:t>J</w:t>
      </w:r>
      <w:r w:rsidR="00802BE7" w:rsidRPr="00131816">
        <w:rPr>
          <w:rFonts w:ascii="Arial" w:eastAsia="Trebuchet MS" w:hAnsi="Arial" w:cs="Arial"/>
          <w:color w:val="000000"/>
          <w:sz w:val="24"/>
          <w:szCs w:val="24"/>
          <w:lang w:eastAsia="es-MX"/>
        </w:rPr>
        <w:t>alisco</w:t>
      </w:r>
      <w:r w:rsidR="00802BE7">
        <w:rPr>
          <w:rFonts w:ascii="Arial" w:eastAsia="Trebuchet MS" w:hAnsi="Arial" w:cs="Arial"/>
          <w:color w:val="000000"/>
          <w:sz w:val="24"/>
          <w:szCs w:val="24"/>
          <w:lang w:eastAsia="es-MX"/>
        </w:rPr>
        <w:t>”</w:t>
      </w:r>
      <w:r w:rsidR="00802BE7" w:rsidRPr="0012627A">
        <w:rPr>
          <w:rFonts w:ascii="Arial" w:eastAsia="Trebuchet MS" w:hAnsi="Arial" w:cs="Arial"/>
          <w:color w:val="000000"/>
          <w:sz w:val="24"/>
          <w:szCs w:val="24"/>
          <w:lang w:eastAsia="es-MX"/>
        </w:rPr>
        <w:t xml:space="preserve">, </w:t>
      </w:r>
      <w:r w:rsidR="00802BE7" w:rsidRPr="0012627A">
        <w:rPr>
          <w:rFonts w:ascii="Arial" w:eastAsia="Trebuchet MS" w:hAnsi="Arial" w:cs="Arial"/>
          <w:sz w:val="24"/>
          <w:szCs w:val="24"/>
          <w:lang w:eastAsia="es-MX"/>
        </w:rPr>
        <w:t>de conformidad con lo establecido en el considerando V de este acuerdo.</w:t>
      </w:r>
      <w:r w:rsidR="00802BE7">
        <w:rPr>
          <w:rFonts w:ascii="Arial" w:eastAsia="Trebuchet MS" w:hAnsi="Arial" w:cs="Arial"/>
          <w:sz w:val="24"/>
          <w:szCs w:val="24"/>
          <w:lang w:eastAsia="es-MX"/>
        </w:rPr>
        <w:t xml:space="preserve">  </w:t>
      </w:r>
    </w:p>
    <w:p w14:paraId="4D08D7B0" w14:textId="77777777" w:rsidR="0012627A" w:rsidRPr="0012627A" w:rsidRDefault="0012627A" w:rsidP="00D81179">
      <w:pPr>
        <w:spacing w:after="0" w:line="276" w:lineRule="auto"/>
        <w:jc w:val="both"/>
        <w:rPr>
          <w:rFonts w:ascii="Arial" w:eastAsia="Times New Roman" w:hAnsi="Arial" w:cs="Arial"/>
          <w:sz w:val="24"/>
          <w:szCs w:val="24"/>
          <w:lang w:eastAsia="es-MX"/>
        </w:rPr>
      </w:pPr>
    </w:p>
    <w:p w14:paraId="702D49DF" w14:textId="00BC84DC" w:rsidR="00802BE7" w:rsidRDefault="0012627A" w:rsidP="00D81179">
      <w:pPr>
        <w:spacing w:after="0" w:line="276" w:lineRule="auto"/>
        <w:jc w:val="both"/>
        <w:rPr>
          <w:rFonts w:ascii="Arial" w:eastAsia="Times New Roman" w:hAnsi="Arial" w:cs="Arial"/>
          <w:sz w:val="24"/>
          <w:szCs w:val="24"/>
          <w:lang w:eastAsia="es-MX"/>
        </w:rPr>
      </w:pPr>
      <w:r w:rsidRPr="0012627A">
        <w:rPr>
          <w:rFonts w:ascii="Arial" w:eastAsia="Times New Roman" w:hAnsi="Arial" w:cs="Arial"/>
          <w:b/>
          <w:sz w:val="24"/>
          <w:szCs w:val="24"/>
          <w:lang w:eastAsia="es-MX"/>
        </w:rPr>
        <w:t>TERCERO</w:t>
      </w:r>
      <w:r w:rsidRPr="0012627A">
        <w:rPr>
          <w:rFonts w:ascii="Arial" w:eastAsia="Times New Roman" w:hAnsi="Arial" w:cs="Arial"/>
          <w:sz w:val="24"/>
          <w:szCs w:val="24"/>
          <w:lang w:eastAsia="es-MX"/>
        </w:rPr>
        <w:t xml:space="preserve">. </w:t>
      </w:r>
      <w:r w:rsidR="00802BE7">
        <w:rPr>
          <w:rFonts w:ascii="Arial" w:eastAsia="Times New Roman" w:hAnsi="Arial" w:cs="Arial"/>
          <w:sz w:val="24"/>
          <w:szCs w:val="24"/>
          <w:lang w:eastAsia="es-MX"/>
        </w:rPr>
        <w:t>Comuníquese el presente acuerdo a</w:t>
      </w:r>
      <w:r w:rsidR="00802BE7" w:rsidRPr="0012627A">
        <w:rPr>
          <w:rFonts w:ascii="Arial" w:eastAsia="Times New Roman" w:hAnsi="Arial" w:cs="Arial"/>
          <w:sz w:val="24"/>
          <w:szCs w:val="24"/>
          <w:lang w:eastAsia="es-MX"/>
        </w:rPr>
        <w:t xml:space="preserve">l Instituto Nacional Electoral, a través </w:t>
      </w:r>
      <w:r w:rsidR="00802BE7" w:rsidRPr="0012627A">
        <w:rPr>
          <w:rFonts w:ascii="Arial" w:eastAsia="Trebuchet MS" w:hAnsi="Arial" w:cs="Arial"/>
          <w:sz w:val="24"/>
          <w:szCs w:val="24"/>
          <w:lang w:eastAsia="es-MX"/>
        </w:rPr>
        <w:t>del Sistema de Vinculación con los Organismos Públicos Locales Electorales</w:t>
      </w:r>
      <w:r w:rsidR="00802BE7" w:rsidRPr="0012627A">
        <w:rPr>
          <w:rFonts w:ascii="Arial" w:eastAsia="Times New Roman" w:hAnsi="Arial" w:cs="Arial"/>
          <w:sz w:val="24"/>
          <w:szCs w:val="24"/>
          <w:lang w:eastAsia="es-MX"/>
        </w:rPr>
        <w:t>, para los efectos correspondientes.</w:t>
      </w:r>
    </w:p>
    <w:p w14:paraId="1028BD88" w14:textId="77777777" w:rsidR="00802BE7" w:rsidRDefault="00802BE7" w:rsidP="00D81179">
      <w:pPr>
        <w:spacing w:after="0" w:line="276" w:lineRule="auto"/>
        <w:jc w:val="both"/>
        <w:rPr>
          <w:rFonts w:ascii="Arial" w:eastAsia="Times New Roman" w:hAnsi="Arial" w:cs="Arial"/>
          <w:sz w:val="24"/>
          <w:szCs w:val="24"/>
          <w:lang w:eastAsia="es-MX"/>
        </w:rPr>
      </w:pPr>
    </w:p>
    <w:p w14:paraId="0E79BB7D" w14:textId="7C1DD691" w:rsidR="00802BE7" w:rsidRDefault="00802BE7" w:rsidP="00D81179">
      <w:pPr>
        <w:spacing w:after="0" w:line="276" w:lineRule="auto"/>
        <w:jc w:val="both"/>
        <w:rPr>
          <w:rFonts w:ascii="Arial" w:eastAsia="Calibri" w:hAnsi="Arial" w:cs="Arial"/>
          <w:sz w:val="24"/>
          <w:szCs w:val="24"/>
        </w:rPr>
      </w:pPr>
      <w:r w:rsidRPr="0012627A">
        <w:rPr>
          <w:rFonts w:ascii="Arial" w:eastAsia="Calibri" w:hAnsi="Arial" w:cs="Arial"/>
          <w:b/>
          <w:bCs/>
          <w:sz w:val="24"/>
          <w:szCs w:val="24"/>
        </w:rPr>
        <w:t>CUARTO</w:t>
      </w:r>
      <w:r w:rsidRPr="0012627A">
        <w:rPr>
          <w:rFonts w:ascii="Arial" w:eastAsia="Calibri" w:hAnsi="Arial" w:cs="Arial"/>
          <w:bCs/>
          <w:sz w:val="24"/>
          <w:szCs w:val="24"/>
        </w:rPr>
        <w:t xml:space="preserve">. </w:t>
      </w:r>
      <w:r w:rsidRPr="0012627A">
        <w:rPr>
          <w:rFonts w:ascii="Arial" w:eastAsia="Calibri" w:hAnsi="Arial" w:cs="Arial"/>
          <w:sz w:val="24"/>
          <w:szCs w:val="24"/>
        </w:rPr>
        <w:t>Publíquese en el Periódico Oficial “El Estado de Jalisco”, así como en la página oficial de internet de este Instituto.</w:t>
      </w:r>
    </w:p>
    <w:p w14:paraId="1FBD804C" w14:textId="77777777" w:rsidR="00802BE7" w:rsidRDefault="00802BE7" w:rsidP="00D81179">
      <w:pPr>
        <w:spacing w:after="0" w:line="276" w:lineRule="auto"/>
        <w:jc w:val="both"/>
        <w:rPr>
          <w:rFonts w:ascii="Arial" w:eastAsia="Times New Roman" w:hAnsi="Arial" w:cs="Arial"/>
          <w:sz w:val="24"/>
          <w:szCs w:val="24"/>
          <w:lang w:eastAsia="es-MX"/>
        </w:rPr>
      </w:pPr>
    </w:p>
    <w:p w14:paraId="674748F0" w14:textId="0417A4C5" w:rsidR="0012627A" w:rsidRPr="0012627A" w:rsidRDefault="00802BE7" w:rsidP="00D81179">
      <w:pPr>
        <w:spacing w:after="0" w:line="276" w:lineRule="auto"/>
        <w:jc w:val="both"/>
        <w:rPr>
          <w:rFonts w:ascii="Arial" w:eastAsia="Times New Roman" w:hAnsi="Arial" w:cs="Arial"/>
          <w:sz w:val="24"/>
          <w:szCs w:val="24"/>
          <w:lang w:eastAsia="es-MX"/>
        </w:rPr>
      </w:pPr>
      <w:r w:rsidRPr="00802BE7">
        <w:rPr>
          <w:rFonts w:ascii="Arial" w:eastAsia="Times New Roman" w:hAnsi="Arial" w:cs="Arial"/>
          <w:b/>
          <w:sz w:val="24"/>
          <w:szCs w:val="24"/>
          <w:lang w:eastAsia="es-MX"/>
        </w:rPr>
        <w:t>QUINTO</w:t>
      </w:r>
      <w:r>
        <w:rPr>
          <w:rFonts w:ascii="Arial" w:eastAsia="Times New Roman" w:hAnsi="Arial" w:cs="Arial"/>
          <w:sz w:val="24"/>
          <w:szCs w:val="24"/>
          <w:lang w:eastAsia="es-MX"/>
        </w:rPr>
        <w:t xml:space="preserve">. </w:t>
      </w:r>
      <w:r w:rsidR="0012627A" w:rsidRPr="0012627A">
        <w:rPr>
          <w:rFonts w:ascii="Arial" w:eastAsia="Times New Roman" w:hAnsi="Arial" w:cs="Arial"/>
          <w:sz w:val="24"/>
          <w:szCs w:val="24"/>
          <w:lang w:eastAsia="es-MX"/>
        </w:rPr>
        <w:t xml:space="preserve">Notifíquese </w:t>
      </w:r>
      <w:r>
        <w:rPr>
          <w:rFonts w:ascii="Arial" w:eastAsia="Times New Roman" w:hAnsi="Arial" w:cs="Arial"/>
          <w:sz w:val="24"/>
          <w:szCs w:val="24"/>
          <w:lang w:eastAsia="es-MX"/>
        </w:rPr>
        <w:t xml:space="preserve">personalmente a la persona </w:t>
      </w:r>
      <w:r w:rsidR="0012627A" w:rsidRPr="0012627A">
        <w:rPr>
          <w:rFonts w:ascii="Arial" w:eastAsia="Times New Roman" w:hAnsi="Arial" w:cs="Arial"/>
          <w:sz w:val="24"/>
          <w:szCs w:val="24"/>
          <w:lang w:eastAsia="es-MX"/>
        </w:rPr>
        <w:t>representante común de las y los promoventes.</w:t>
      </w:r>
    </w:p>
    <w:p w14:paraId="34C5FC66" w14:textId="77777777" w:rsidR="0012627A" w:rsidRPr="0012627A" w:rsidRDefault="0012627A" w:rsidP="00D81179">
      <w:pPr>
        <w:shd w:val="clear" w:color="auto" w:fill="FFFFFF"/>
        <w:spacing w:after="0" w:line="276" w:lineRule="auto"/>
        <w:jc w:val="both"/>
        <w:rPr>
          <w:rFonts w:ascii="Arial" w:eastAsia="Calibri" w:hAnsi="Arial" w:cs="Arial"/>
          <w:sz w:val="24"/>
          <w:szCs w:val="24"/>
        </w:rPr>
      </w:pPr>
    </w:p>
    <w:p w14:paraId="2A70AD66" w14:textId="73364590" w:rsidR="0012627A" w:rsidRPr="0012627A" w:rsidRDefault="0012627A" w:rsidP="00D81179">
      <w:pPr>
        <w:shd w:val="clear" w:color="auto" w:fill="FFFFFF"/>
        <w:spacing w:after="0" w:line="276" w:lineRule="auto"/>
        <w:jc w:val="both"/>
        <w:rPr>
          <w:rFonts w:ascii="Arial" w:eastAsia="Calibri" w:hAnsi="Arial" w:cs="Arial"/>
          <w:sz w:val="24"/>
          <w:szCs w:val="24"/>
        </w:rPr>
      </w:pPr>
    </w:p>
    <w:p w14:paraId="16906FB3" w14:textId="77777777" w:rsidR="00956314" w:rsidRPr="0012627A" w:rsidRDefault="00956314" w:rsidP="00D81179">
      <w:pPr>
        <w:spacing w:after="0" w:line="276" w:lineRule="auto"/>
        <w:jc w:val="both"/>
        <w:rPr>
          <w:rFonts w:ascii="Arial" w:eastAsia="Times New Roman" w:hAnsi="Arial" w:cs="Arial"/>
          <w:sz w:val="24"/>
          <w:szCs w:val="24"/>
          <w:lang w:eastAsia="es-ES"/>
        </w:rPr>
      </w:pPr>
    </w:p>
    <w:p w14:paraId="6FE77C63" w14:textId="77777777" w:rsidR="0028424D" w:rsidRDefault="0028424D" w:rsidP="00D81179">
      <w:pPr>
        <w:spacing w:after="0" w:line="276" w:lineRule="auto"/>
        <w:jc w:val="center"/>
        <w:rPr>
          <w:rFonts w:ascii="Arial" w:eastAsia="Times New Roman" w:hAnsi="Arial" w:cs="Arial"/>
          <w:b/>
          <w:kern w:val="18"/>
          <w:sz w:val="24"/>
          <w:szCs w:val="24"/>
          <w:lang w:eastAsia="es-ES"/>
        </w:rPr>
      </w:pPr>
    </w:p>
    <w:p w14:paraId="3E19F082" w14:textId="260857DF" w:rsidR="00956314" w:rsidRDefault="00956314" w:rsidP="00D81179">
      <w:pPr>
        <w:spacing w:after="0" w:line="276" w:lineRule="auto"/>
        <w:jc w:val="center"/>
        <w:rPr>
          <w:rFonts w:ascii="Arial" w:eastAsia="Times New Roman" w:hAnsi="Arial" w:cs="Arial"/>
          <w:b/>
          <w:kern w:val="18"/>
          <w:sz w:val="24"/>
          <w:szCs w:val="24"/>
          <w:lang w:eastAsia="es-ES"/>
        </w:rPr>
      </w:pPr>
      <w:r w:rsidRPr="0012627A">
        <w:rPr>
          <w:rFonts w:ascii="Arial" w:eastAsia="Times New Roman" w:hAnsi="Arial" w:cs="Arial"/>
          <w:b/>
          <w:kern w:val="18"/>
          <w:sz w:val="24"/>
          <w:szCs w:val="24"/>
          <w:lang w:eastAsia="es-ES"/>
        </w:rPr>
        <w:t xml:space="preserve">Guadalajara, Jalisco; a </w:t>
      </w:r>
      <w:r w:rsidR="00131816">
        <w:rPr>
          <w:rFonts w:ascii="Arial" w:eastAsia="Times New Roman" w:hAnsi="Arial" w:cs="Arial"/>
          <w:b/>
          <w:kern w:val="18"/>
          <w:sz w:val="24"/>
          <w:szCs w:val="24"/>
          <w:lang w:eastAsia="es-ES"/>
        </w:rPr>
        <w:t>XX</w:t>
      </w:r>
      <w:r w:rsidRPr="0012627A">
        <w:rPr>
          <w:rFonts w:ascii="Arial" w:eastAsia="Times New Roman" w:hAnsi="Arial" w:cs="Arial"/>
          <w:b/>
          <w:kern w:val="18"/>
          <w:sz w:val="24"/>
          <w:szCs w:val="24"/>
          <w:lang w:eastAsia="es-ES"/>
        </w:rPr>
        <w:t xml:space="preserve"> de </w:t>
      </w:r>
      <w:r w:rsidR="00131816">
        <w:rPr>
          <w:rFonts w:ascii="Arial" w:eastAsia="Times New Roman" w:hAnsi="Arial" w:cs="Arial"/>
          <w:b/>
          <w:kern w:val="18"/>
          <w:sz w:val="24"/>
          <w:szCs w:val="24"/>
          <w:lang w:eastAsia="es-ES"/>
        </w:rPr>
        <w:t>marzo</w:t>
      </w:r>
      <w:r w:rsidRPr="0012627A">
        <w:rPr>
          <w:rFonts w:ascii="Arial" w:eastAsia="Times New Roman" w:hAnsi="Arial" w:cs="Arial"/>
          <w:b/>
          <w:kern w:val="18"/>
          <w:sz w:val="24"/>
          <w:szCs w:val="24"/>
          <w:lang w:eastAsia="es-ES"/>
        </w:rPr>
        <w:t xml:space="preserve"> de 202</w:t>
      </w:r>
      <w:r w:rsidR="00131816">
        <w:rPr>
          <w:rFonts w:ascii="Arial" w:eastAsia="Times New Roman" w:hAnsi="Arial" w:cs="Arial"/>
          <w:b/>
          <w:kern w:val="18"/>
          <w:sz w:val="24"/>
          <w:szCs w:val="24"/>
          <w:lang w:eastAsia="es-ES"/>
        </w:rPr>
        <w:t>3</w:t>
      </w:r>
    </w:p>
    <w:p w14:paraId="1E9BC552" w14:textId="77777777" w:rsidR="0028424D" w:rsidRDefault="0028424D" w:rsidP="00D81179">
      <w:pPr>
        <w:spacing w:after="0" w:line="276" w:lineRule="auto"/>
        <w:jc w:val="center"/>
        <w:rPr>
          <w:rFonts w:ascii="Arial" w:eastAsia="Times New Roman" w:hAnsi="Arial" w:cs="Arial"/>
          <w:b/>
          <w:kern w:val="18"/>
          <w:sz w:val="24"/>
          <w:szCs w:val="24"/>
          <w:lang w:eastAsia="es-ES"/>
        </w:rPr>
      </w:pPr>
    </w:p>
    <w:p w14:paraId="58EDAF3B" w14:textId="77777777" w:rsidR="0028424D" w:rsidRPr="0012627A" w:rsidRDefault="0028424D" w:rsidP="00D81179">
      <w:pPr>
        <w:spacing w:after="0" w:line="276" w:lineRule="auto"/>
        <w:jc w:val="center"/>
        <w:rPr>
          <w:rFonts w:ascii="Arial" w:eastAsia="Times New Roman" w:hAnsi="Arial" w:cs="Arial"/>
          <w:b/>
          <w:kern w:val="18"/>
          <w:sz w:val="24"/>
          <w:szCs w:val="24"/>
          <w:lang w:eastAsia="es-ES"/>
        </w:rPr>
      </w:pPr>
    </w:p>
    <w:p w14:paraId="042C73D6"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p w14:paraId="0472715F"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56314" w:rsidRPr="0012627A" w14:paraId="72EB9607" w14:textId="77777777" w:rsidTr="00536824">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56314" w:rsidRPr="0012627A" w14:paraId="3CDEB0A2" w14:textId="77777777" w:rsidTr="00536824">
              <w:tc>
                <w:tcPr>
                  <w:tcW w:w="5070" w:type="dxa"/>
                  <w:shd w:val="clear" w:color="auto" w:fill="auto"/>
                </w:tcPr>
                <w:p w14:paraId="35740E4C"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p w14:paraId="405549B5"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r w:rsidRPr="0012627A">
                    <w:rPr>
                      <w:rFonts w:ascii="Arial" w:eastAsia="Times New Roman" w:hAnsi="Arial" w:cs="Arial"/>
                      <w:b/>
                      <w:kern w:val="18"/>
                      <w:sz w:val="24"/>
                      <w:szCs w:val="24"/>
                      <w:lang w:eastAsia="es-ES"/>
                    </w:rPr>
                    <w:t>Mtra. Paula Ramírez Höhne</w:t>
                  </w:r>
                </w:p>
                <w:p w14:paraId="22F98543" w14:textId="57B15E03" w:rsidR="00956314" w:rsidRPr="0012627A" w:rsidRDefault="00956314" w:rsidP="00802BE7">
                  <w:pPr>
                    <w:spacing w:after="0" w:line="276" w:lineRule="auto"/>
                    <w:jc w:val="center"/>
                    <w:rPr>
                      <w:rFonts w:ascii="Arial" w:eastAsia="Times New Roman" w:hAnsi="Arial" w:cs="Arial"/>
                      <w:b/>
                      <w:kern w:val="18"/>
                      <w:sz w:val="24"/>
                      <w:szCs w:val="24"/>
                      <w:lang w:eastAsia="es-ES"/>
                    </w:rPr>
                  </w:pPr>
                  <w:r w:rsidRPr="0012627A">
                    <w:rPr>
                      <w:rFonts w:ascii="Arial" w:eastAsia="Times New Roman" w:hAnsi="Arial" w:cs="Arial"/>
                      <w:b/>
                      <w:kern w:val="18"/>
                      <w:sz w:val="24"/>
                      <w:szCs w:val="24"/>
                      <w:lang w:eastAsia="es-ES"/>
                    </w:rPr>
                    <w:t xml:space="preserve">La </w:t>
                  </w:r>
                  <w:r w:rsidR="00802BE7">
                    <w:rPr>
                      <w:rFonts w:ascii="Arial" w:eastAsia="Times New Roman" w:hAnsi="Arial" w:cs="Arial"/>
                      <w:b/>
                      <w:kern w:val="18"/>
                      <w:sz w:val="24"/>
                      <w:szCs w:val="24"/>
                      <w:lang w:eastAsia="es-ES"/>
                    </w:rPr>
                    <w:t>c</w:t>
                  </w:r>
                  <w:r w:rsidRPr="0012627A">
                    <w:rPr>
                      <w:rFonts w:ascii="Arial" w:eastAsia="Times New Roman" w:hAnsi="Arial" w:cs="Arial"/>
                      <w:b/>
                      <w:kern w:val="18"/>
                      <w:sz w:val="24"/>
                      <w:szCs w:val="24"/>
                      <w:lang w:eastAsia="es-ES"/>
                    </w:rPr>
                    <w:t>onsejera presidenta</w:t>
                  </w:r>
                </w:p>
              </w:tc>
              <w:tc>
                <w:tcPr>
                  <w:tcW w:w="5137" w:type="dxa"/>
                  <w:shd w:val="clear" w:color="auto" w:fill="auto"/>
                </w:tcPr>
                <w:p w14:paraId="597A3361"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p w14:paraId="4011FA7D"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r w:rsidRPr="0012627A">
                    <w:rPr>
                      <w:rFonts w:ascii="Arial" w:eastAsia="Times New Roman" w:hAnsi="Arial" w:cs="Arial"/>
                      <w:b/>
                      <w:kern w:val="18"/>
                      <w:sz w:val="24"/>
                      <w:szCs w:val="24"/>
                      <w:lang w:eastAsia="es-ES"/>
                    </w:rPr>
                    <w:t>Christian Flores Garza</w:t>
                  </w:r>
                </w:p>
                <w:p w14:paraId="0CC3569E" w14:textId="4A7073D4" w:rsidR="00956314" w:rsidRPr="0012627A" w:rsidRDefault="00956314" w:rsidP="00802BE7">
                  <w:pPr>
                    <w:spacing w:after="0" w:line="276" w:lineRule="auto"/>
                    <w:jc w:val="center"/>
                    <w:rPr>
                      <w:rFonts w:ascii="Arial" w:eastAsia="Times New Roman" w:hAnsi="Arial" w:cs="Arial"/>
                      <w:b/>
                      <w:kern w:val="18"/>
                      <w:sz w:val="24"/>
                      <w:szCs w:val="24"/>
                      <w:lang w:eastAsia="es-ES"/>
                    </w:rPr>
                  </w:pPr>
                  <w:r w:rsidRPr="0012627A">
                    <w:rPr>
                      <w:rFonts w:ascii="Arial" w:eastAsia="Times New Roman" w:hAnsi="Arial" w:cs="Arial"/>
                      <w:b/>
                      <w:kern w:val="18"/>
                      <w:sz w:val="24"/>
                      <w:szCs w:val="24"/>
                      <w:lang w:eastAsia="es-ES"/>
                    </w:rPr>
                    <w:t xml:space="preserve">El </w:t>
                  </w:r>
                  <w:r w:rsidR="00802BE7">
                    <w:rPr>
                      <w:rFonts w:ascii="Arial" w:eastAsia="Times New Roman" w:hAnsi="Arial" w:cs="Arial"/>
                      <w:b/>
                      <w:kern w:val="18"/>
                      <w:sz w:val="24"/>
                      <w:szCs w:val="24"/>
                      <w:lang w:eastAsia="es-ES"/>
                    </w:rPr>
                    <w:t>s</w:t>
                  </w:r>
                  <w:r w:rsidRPr="0012627A">
                    <w:rPr>
                      <w:rFonts w:ascii="Arial" w:eastAsia="Times New Roman" w:hAnsi="Arial" w:cs="Arial"/>
                      <w:b/>
                      <w:kern w:val="18"/>
                      <w:sz w:val="24"/>
                      <w:szCs w:val="24"/>
                      <w:lang w:eastAsia="es-ES"/>
                    </w:rPr>
                    <w:t>ecretario ejecutivo</w:t>
                  </w:r>
                </w:p>
              </w:tc>
            </w:tr>
          </w:tbl>
          <w:p w14:paraId="462B0A66"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tc>
        <w:tc>
          <w:tcPr>
            <w:tcW w:w="222" w:type="dxa"/>
            <w:shd w:val="clear" w:color="auto" w:fill="auto"/>
          </w:tcPr>
          <w:p w14:paraId="7C3AB2D5" w14:textId="77777777" w:rsidR="00956314" w:rsidRPr="0012627A" w:rsidRDefault="00956314" w:rsidP="00D81179">
            <w:pPr>
              <w:spacing w:after="0" w:line="276" w:lineRule="auto"/>
              <w:jc w:val="center"/>
              <w:rPr>
                <w:rFonts w:ascii="Arial" w:eastAsia="Times New Roman" w:hAnsi="Arial" w:cs="Arial"/>
                <w:b/>
                <w:kern w:val="18"/>
                <w:sz w:val="24"/>
                <w:szCs w:val="24"/>
                <w:lang w:eastAsia="es-ES"/>
              </w:rPr>
            </w:pPr>
          </w:p>
        </w:tc>
      </w:tr>
    </w:tbl>
    <w:p w14:paraId="52E78619" w14:textId="77777777" w:rsidR="00956314" w:rsidRPr="0012627A" w:rsidRDefault="00956314" w:rsidP="00D81179">
      <w:pPr>
        <w:spacing w:after="0" w:line="276" w:lineRule="auto"/>
        <w:jc w:val="both"/>
        <w:rPr>
          <w:rFonts w:ascii="Arial" w:eastAsia="Times New Roman" w:hAnsi="Arial" w:cs="Arial"/>
          <w:b/>
          <w:sz w:val="16"/>
          <w:szCs w:val="16"/>
          <w:lang w:eastAsia="es-ES"/>
        </w:rPr>
      </w:pPr>
    </w:p>
    <w:p w14:paraId="17105B28" w14:textId="77777777" w:rsidR="00956314" w:rsidRPr="0012627A" w:rsidRDefault="00956314" w:rsidP="00D81179">
      <w:pPr>
        <w:spacing w:after="0" w:line="276" w:lineRule="auto"/>
        <w:jc w:val="both"/>
        <w:rPr>
          <w:rFonts w:ascii="Arial" w:eastAsia="Times New Roman" w:hAnsi="Arial" w:cs="Arial"/>
          <w:b/>
          <w:sz w:val="16"/>
          <w:szCs w:val="16"/>
          <w:lang w:eastAsia="es-ES"/>
        </w:rPr>
      </w:pPr>
    </w:p>
    <w:tbl>
      <w:tblPr>
        <w:tblW w:w="1360" w:type="dxa"/>
        <w:tblInd w:w="-459" w:type="dxa"/>
        <w:tblCellMar>
          <w:left w:w="0" w:type="dxa"/>
          <w:right w:w="0" w:type="dxa"/>
        </w:tblCellMar>
        <w:tblLook w:val="04A0" w:firstRow="1" w:lastRow="0" w:firstColumn="1" w:lastColumn="0" w:noHBand="0" w:noVBand="1"/>
      </w:tblPr>
      <w:tblGrid>
        <w:gridCol w:w="608"/>
        <w:gridCol w:w="752"/>
      </w:tblGrid>
      <w:tr w:rsidR="00956314" w:rsidRPr="0012627A" w14:paraId="27C57E4E" w14:textId="77777777" w:rsidTr="00536824">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026A6" w14:textId="77777777" w:rsidR="00956314" w:rsidRPr="0012627A" w:rsidRDefault="00956314" w:rsidP="00D81179">
            <w:pPr>
              <w:spacing w:after="0" w:line="276" w:lineRule="auto"/>
              <w:jc w:val="center"/>
              <w:rPr>
                <w:rFonts w:ascii="Arial" w:eastAsia="Times New Roman" w:hAnsi="Arial" w:cs="Arial"/>
                <w:sz w:val="16"/>
                <w:szCs w:val="16"/>
                <w:lang w:val="es-ES_tradnl" w:eastAsia="es-ES"/>
              </w:rPr>
            </w:pPr>
            <w:proofErr w:type="spellStart"/>
            <w:r w:rsidRPr="0012627A">
              <w:rPr>
                <w:rFonts w:ascii="Arial" w:eastAsia="Times New Roman" w:hAnsi="Arial" w:cs="Arial"/>
                <w:sz w:val="16"/>
                <w:szCs w:val="16"/>
                <w:lang w:val="es-ES_tradnl" w:eastAsia="es-ES"/>
              </w:rPr>
              <w:t>VoBo</w:t>
            </w:r>
            <w:proofErr w:type="spellEnd"/>
          </w:p>
        </w:tc>
        <w:tc>
          <w:tcPr>
            <w:tcW w:w="756" w:type="dxa"/>
            <w:tcBorders>
              <w:top w:val="single" w:sz="8" w:space="0" w:color="auto"/>
              <w:left w:val="nil"/>
              <w:bottom w:val="single" w:sz="8" w:space="0" w:color="auto"/>
              <w:right w:val="single" w:sz="8" w:space="0" w:color="auto"/>
            </w:tcBorders>
          </w:tcPr>
          <w:p w14:paraId="7FE794F4" w14:textId="42204252" w:rsidR="00956314" w:rsidRPr="0012627A" w:rsidRDefault="00131816" w:rsidP="00131816">
            <w:pPr>
              <w:spacing w:after="0" w:line="276" w:lineRule="auto"/>
              <w:jc w:val="center"/>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CMCV</w:t>
            </w:r>
          </w:p>
          <w:p w14:paraId="724A4EFF" w14:textId="77777777" w:rsidR="00956314" w:rsidRPr="0012627A" w:rsidRDefault="00956314" w:rsidP="00D81179">
            <w:pPr>
              <w:spacing w:after="0" w:line="276" w:lineRule="auto"/>
              <w:jc w:val="center"/>
              <w:rPr>
                <w:rFonts w:ascii="Arial" w:eastAsia="Times New Roman" w:hAnsi="Arial" w:cs="Arial"/>
                <w:sz w:val="16"/>
                <w:szCs w:val="16"/>
                <w:lang w:val="es-ES_tradnl" w:eastAsia="es-ES"/>
              </w:rPr>
            </w:pPr>
            <w:r w:rsidRPr="0012627A">
              <w:rPr>
                <w:rFonts w:ascii="Arial" w:eastAsia="Times New Roman" w:hAnsi="Arial" w:cs="Arial"/>
                <w:sz w:val="16"/>
                <w:szCs w:val="16"/>
                <w:lang w:val="es-ES_tradnl" w:eastAsia="es-ES"/>
              </w:rPr>
              <w:t>Elaboró</w:t>
            </w:r>
          </w:p>
        </w:tc>
      </w:tr>
    </w:tbl>
    <w:p w14:paraId="5E8B3EF1" w14:textId="77777777" w:rsidR="003324A1" w:rsidRDefault="003324A1" w:rsidP="00D81179">
      <w:pPr>
        <w:spacing w:after="0" w:line="276" w:lineRule="auto"/>
        <w:rPr>
          <w:rFonts w:ascii="Arial" w:hAnsi="Arial" w:cs="Arial"/>
        </w:rPr>
      </w:pPr>
    </w:p>
    <w:p w14:paraId="31685F79" w14:textId="77777777" w:rsidR="0028424D" w:rsidRDefault="0028424D" w:rsidP="00D81179">
      <w:pPr>
        <w:pStyle w:val="Sinespaciado"/>
        <w:spacing w:line="276" w:lineRule="auto"/>
        <w:jc w:val="both"/>
        <w:rPr>
          <w:rFonts w:ascii="Arial" w:hAnsi="Arial" w:cs="Arial"/>
          <w:sz w:val="16"/>
          <w:szCs w:val="16"/>
        </w:rPr>
      </w:pPr>
    </w:p>
    <w:p w14:paraId="0C237429" w14:textId="77777777" w:rsidR="0028424D" w:rsidRDefault="0028424D" w:rsidP="00D81179">
      <w:pPr>
        <w:pStyle w:val="Sinespaciado"/>
        <w:spacing w:line="276" w:lineRule="auto"/>
        <w:jc w:val="both"/>
        <w:rPr>
          <w:rFonts w:ascii="Arial" w:hAnsi="Arial" w:cs="Arial"/>
          <w:sz w:val="16"/>
          <w:szCs w:val="16"/>
        </w:rPr>
      </w:pPr>
    </w:p>
    <w:p w14:paraId="16223C1C" w14:textId="77777777" w:rsidR="009F6B05" w:rsidRPr="0012627A" w:rsidRDefault="009F6B05" w:rsidP="004637D2">
      <w:pPr>
        <w:spacing w:after="0" w:line="276" w:lineRule="auto"/>
        <w:rPr>
          <w:rFonts w:ascii="Arial" w:hAnsi="Arial" w:cs="Arial"/>
        </w:rPr>
      </w:pPr>
    </w:p>
    <w:sectPr w:rsidR="009F6B05" w:rsidRPr="0012627A" w:rsidSect="006B0124">
      <w:headerReference w:type="even" r:id="rId8"/>
      <w:headerReference w:type="default" r:id="rId9"/>
      <w:footerReference w:type="default" r:id="rId10"/>
      <w:headerReference w:type="first" r:id="rId11"/>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6225F" w14:textId="77777777" w:rsidR="00A6507F" w:rsidRDefault="00A6507F" w:rsidP="00956314">
      <w:pPr>
        <w:spacing w:after="0" w:line="240" w:lineRule="auto"/>
      </w:pPr>
      <w:r>
        <w:separator/>
      </w:r>
    </w:p>
  </w:endnote>
  <w:endnote w:type="continuationSeparator" w:id="0">
    <w:p w14:paraId="688FC24D" w14:textId="77777777" w:rsidR="00A6507F" w:rsidRDefault="00A6507F" w:rsidP="0095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F52E" w14:textId="77777777" w:rsidR="00956314" w:rsidRPr="00956314" w:rsidRDefault="00956314" w:rsidP="00956314">
    <w:pPr>
      <w:tabs>
        <w:tab w:val="center" w:pos="4419"/>
        <w:tab w:val="right" w:pos="8838"/>
      </w:tabs>
      <w:suppressAutoHyphens/>
      <w:spacing w:after="200" w:line="276" w:lineRule="auto"/>
      <w:jc w:val="center"/>
      <w:rPr>
        <w:rFonts w:ascii="Times New Roman" w:eastAsia="Times New Roman" w:hAnsi="Times New Roman" w:cs="Times New Roman"/>
        <w:b/>
        <w:color w:val="7030A0"/>
        <w:sz w:val="16"/>
        <w:szCs w:val="16"/>
        <w:lang w:eastAsia="ar-SA"/>
      </w:rPr>
    </w:pPr>
    <w:r w:rsidRPr="00956314">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000000">
      <w:rPr>
        <w:rFonts w:ascii="Trebuchet MS" w:eastAsia="Times New Roman" w:hAnsi="Trebuchet MS" w:cs="Tahoma"/>
        <w:bCs/>
        <w:color w:val="A6A6A6"/>
        <w:sz w:val="16"/>
        <w:szCs w:val="16"/>
        <w:lang w:val="es-ES" w:eastAsia="ar-SA"/>
      </w:rPr>
      <w:pict w14:anchorId="46EA6447">
        <v:rect id="_x0000_i1025" style="width:408.3pt;height:1pt" o:hrpct="924" o:hralign="center" o:hrstd="t" o:hrnoshade="t" o:hr="t" fillcolor="#b2a1c7" stroked="f"/>
      </w:pict>
    </w:r>
    <w:r w:rsidRPr="00956314">
      <w:rPr>
        <w:rFonts w:ascii="Trebuchet MS" w:eastAsia="Times New Roman" w:hAnsi="Trebuchet MS" w:cs="Tahoma"/>
        <w:b/>
        <w:bCs/>
        <w:color w:val="7030A0"/>
        <w:sz w:val="16"/>
        <w:szCs w:val="16"/>
        <w:lang w:eastAsia="ar-SA"/>
      </w:rPr>
      <w:t>www.iepcjalisco.org.mx</w:t>
    </w:r>
  </w:p>
  <w:p w14:paraId="7CA8D3DA" w14:textId="77777777" w:rsidR="00956314" w:rsidRDefault="00956314" w:rsidP="00956314">
    <w:pPr>
      <w:tabs>
        <w:tab w:val="center" w:pos="4252"/>
        <w:tab w:val="right" w:pos="8504"/>
      </w:tabs>
      <w:suppressAutoHyphens/>
      <w:spacing w:after="0" w:line="240" w:lineRule="auto"/>
      <w:jc w:val="right"/>
    </w:pPr>
    <w:r w:rsidRPr="00956314">
      <w:rPr>
        <w:rFonts w:ascii="Trebuchet MS" w:eastAsia="Calibri" w:hAnsi="Trebuchet MS" w:cs="Arial"/>
        <w:sz w:val="16"/>
        <w:szCs w:val="16"/>
      </w:rPr>
      <w:t xml:space="preserve">Página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PAGE </w:instrText>
    </w:r>
    <w:r w:rsidRPr="00956314">
      <w:rPr>
        <w:rFonts w:ascii="Trebuchet MS" w:eastAsia="Calibri" w:hAnsi="Trebuchet MS" w:cs="Arial"/>
        <w:sz w:val="16"/>
        <w:szCs w:val="16"/>
      </w:rPr>
      <w:fldChar w:fldCharType="separate"/>
    </w:r>
    <w:r w:rsidR="005C66DE">
      <w:rPr>
        <w:rFonts w:ascii="Trebuchet MS" w:eastAsia="Calibri" w:hAnsi="Trebuchet MS" w:cs="Arial"/>
        <w:noProof/>
        <w:sz w:val="16"/>
        <w:szCs w:val="16"/>
      </w:rPr>
      <w:t>11</w:t>
    </w:r>
    <w:r w:rsidRPr="00956314">
      <w:rPr>
        <w:rFonts w:ascii="Trebuchet MS" w:eastAsia="Calibri" w:hAnsi="Trebuchet MS" w:cs="Arial"/>
        <w:sz w:val="16"/>
        <w:szCs w:val="16"/>
      </w:rPr>
      <w:fldChar w:fldCharType="end"/>
    </w:r>
    <w:r w:rsidRPr="00956314">
      <w:rPr>
        <w:rFonts w:ascii="Trebuchet MS" w:eastAsia="Calibri" w:hAnsi="Trebuchet MS" w:cs="Arial"/>
        <w:sz w:val="16"/>
        <w:szCs w:val="16"/>
      </w:rPr>
      <w:t xml:space="preserve"> de </w:t>
    </w:r>
    <w:r w:rsidRPr="00956314">
      <w:rPr>
        <w:rFonts w:ascii="Trebuchet MS" w:eastAsia="Calibri" w:hAnsi="Trebuchet MS" w:cs="Arial"/>
        <w:sz w:val="16"/>
        <w:szCs w:val="16"/>
      </w:rPr>
      <w:fldChar w:fldCharType="begin"/>
    </w:r>
    <w:r w:rsidRPr="00956314">
      <w:rPr>
        <w:rFonts w:ascii="Trebuchet MS" w:eastAsia="Calibri" w:hAnsi="Trebuchet MS" w:cs="Arial"/>
        <w:sz w:val="16"/>
        <w:szCs w:val="16"/>
      </w:rPr>
      <w:instrText xml:space="preserve"> NUMPAGES </w:instrText>
    </w:r>
    <w:r w:rsidRPr="00956314">
      <w:rPr>
        <w:rFonts w:ascii="Trebuchet MS" w:eastAsia="Calibri" w:hAnsi="Trebuchet MS" w:cs="Arial"/>
        <w:sz w:val="16"/>
        <w:szCs w:val="16"/>
      </w:rPr>
      <w:fldChar w:fldCharType="separate"/>
    </w:r>
    <w:r w:rsidR="005C66DE">
      <w:rPr>
        <w:rFonts w:ascii="Trebuchet MS" w:eastAsia="Calibri" w:hAnsi="Trebuchet MS" w:cs="Arial"/>
        <w:noProof/>
        <w:sz w:val="16"/>
        <w:szCs w:val="16"/>
      </w:rPr>
      <w:t>11</w:t>
    </w:r>
    <w:r w:rsidRPr="00956314">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9216" w14:textId="77777777" w:rsidR="00A6507F" w:rsidRDefault="00A6507F" w:rsidP="00956314">
      <w:pPr>
        <w:spacing w:after="0" w:line="240" w:lineRule="auto"/>
      </w:pPr>
      <w:r>
        <w:separator/>
      </w:r>
    </w:p>
  </w:footnote>
  <w:footnote w:type="continuationSeparator" w:id="0">
    <w:p w14:paraId="30F88ED1" w14:textId="77777777" w:rsidR="00A6507F" w:rsidRDefault="00A6507F" w:rsidP="00956314">
      <w:pPr>
        <w:spacing w:after="0" w:line="240" w:lineRule="auto"/>
      </w:pPr>
      <w:r>
        <w:continuationSeparator/>
      </w:r>
    </w:p>
  </w:footnote>
  <w:footnote w:id="1">
    <w:p w14:paraId="31C7A9DD" w14:textId="77777777" w:rsidR="0012627A" w:rsidRPr="0095632B" w:rsidRDefault="0012627A" w:rsidP="0012627A">
      <w:pPr>
        <w:pStyle w:val="Textonotapie"/>
        <w:rPr>
          <w:rFonts w:ascii="Arial" w:hAnsi="Arial" w:cs="Arial"/>
          <w:lang w:val="es-ES"/>
        </w:rPr>
      </w:pPr>
      <w:r w:rsidRPr="0095632B">
        <w:rPr>
          <w:rStyle w:val="Refdenotaalpie"/>
          <w:rFonts w:ascii="Arial" w:hAnsi="Arial" w:cs="Arial"/>
        </w:rPr>
        <w:footnoteRef/>
      </w:r>
      <w:r w:rsidRPr="0095632B">
        <w:rPr>
          <w:rFonts w:ascii="Arial" w:hAnsi="Arial" w:cs="Arial"/>
        </w:rPr>
        <w:t xml:space="preserve"> </w:t>
      </w:r>
      <w:r w:rsidRPr="0095632B">
        <w:rPr>
          <w:rFonts w:ascii="Arial" w:hAnsi="Arial" w:cs="Arial"/>
          <w:lang w:val="es-ES"/>
        </w:rPr>
        <w:t>En adelante la Ley.</w:t>
      </w:r>
    </w:p>
  </w:footnote>
  <w:footnote w:id="2">
    <w:p w14:paraId="7F0A932D" w14:textId="2FAB8C84" w:rsidR="00E1025C" w:rsidRDefault="00E1025C">
      <w:pPr>
        <w:pStyle w:val="Textonotapie"/>
      </w:pPr>
      <w:r>
        <w:rPr>
          <w:rStyle w:val="Refdenotaalpie"/>
        </w:rPr>
        <w:footnoteRef/>
      </w:r>
      <w:r>
        <w:t xml:space="preserve"> </w:t>
      </w:r>
      <w:r w:rsidRPr="00B0718F">
        <w:rPr>
          <w:rFonts w:ascii="Arial" w:eastAsia="Calibri" w:hAnsi="Arial" w:cs="Arial"/>
        </w:rPr>
        <w:t>En adelante el Consejo Municipal de Participación Ciudadana</w:t>
      </w:r>
    </w:p>
  </w:footnote>
  <w:footnote w:id="3">
    <w:p w14:paraId="57256BA8" w14:textId="713271BA" w:rsidR="00CC4ED2" w:rsidRDefault="00CC4ED2">
      <w:pPr>
        <w:pStyle w:val="Textonotapie"/>
      </w:pPr>
      <w:r>
        <w:rPr>
          <w:rStyle w:val="Refdenotaalpie"/>
        </w:rPr>
        <w:footnoteRef/>
      </w:r>
      <w:r>
        <w:t xml:space="preserve"> </w:t>
      </w:r>
      <w:r w:rsidRPr="00CC4ED2">
        <w:rPr>
          <w:rFonts w:ascii="Arial" w:hAnsi="Arial" w:cs="Arial"/>
        </w:rPr>
        <w:t>En adelante el Reglament</w:t>
      </w:r>
      <w:r>
        <w:rPr>
          <w:rFonts w:ascii="Arial" w:hAnsi="Arial" w:cs="Arial"/>
        </w:rPr>
        <w:t xml:space="preserve">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74BA" w14:textId="1D5F8C8A" w:rsidR="00E91E2B" w:rsidRDefault="00804BFA">
    <w:pPr>
      <w:pStyle w:val="Encabezado"/>
    </w:pPr>
    <w:r>
      <w:rPr>
        <w:noProof/>
        <w:lang w:eastAsia="es-MX"/>
      </w:rPr>
      <mc:AlternateContent>
        <mc:Choice Requires="wps">
          <w:drawing>
            <wp:anchor distT="0" distB="0" distL="114300" distR="114300" simplePos="0" relativeHeight="251657216" behindDoc="1" locked="0" layoutInCell="0" allowOverlap="1" wp14:anchorId="109E0F5E" wp14:editId="7578263B">
              <wp:simplePos x="0" y="0"/>
              <wp:positionH relativeFrom="margin">
                <wp:align>center</wp:align>
              </wp:positionH>
              <wp:positionV relativeFrom="margin">
                <wp:align>center</wp:align>
              </wp:positionV>
              <wp:extent cx="6593840" cy="1318260"/>
              <wp:effectExtent l="0" t="1885950" r="0" b="188214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5DA170" w14:textId="77777777" w:rsidR="00804BFA" w:rsidRDefault="00804BFA" w:rsidP="00804BF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9E0F5E" id="_x0000_t202" coordsize="21600,21600" o:spt="202" path="m,l,21600r21600,l21600,xe">
              <v:stroke joinstyle="miter"/>
              <v:path gradientshapeok="t" o:connecttype="rect"/>
            </v:shapetype>
            <v:shape id="WordArt 3" o:spid="_x0000_s1026" type="#_x0000_t202" style="position:absolute;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1F5DA170" w14:textId="77777777" w:rsidR="00804BFA" w:rsidRDefault="00804BFA" w:rsidP="00804BF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56314" w14:paraId="15A7E172" w14:textId="77777777" w:rsidTr="00956314">
      <w:tc>
        <w:tcPr>
          <w:tcW w:w="4414" w:type="dxa"/>
        </w:tcPr>
        <w:p w14:paraId="0334A1BF" w14:textId="44BBA638" w:rsidR="00956314" w:rsidRDefault="00956314">
          <w:pPr>
            <w:pStyle w:val="Encabezado"/>
          </w:pPr>
          <w:r w:rsidRPr="00956314">
            <w:rPr>
              <w:rFonts w:ascii="Trebuchet MS" w:eastAsia="Times New Roman" w:hAnsi="Trebuchet MS" w:cs="Arial"/>
              <w:b/>
              <w:noProof/>
              <w:sz w:val="26"/>
              <w:szCs w:val="26"/>
              <w:lang w:eastAsia="es-MX"/>
            </w:rPr>
            <w:drawing>
              <wp:inline distT="0" distB="0" distL="0" distR="0" wp14:anchorId="1621E841" wp14:editId="2DD7B292">
                <wp:extent cx="1391285" cy="779145"/>
                <wp:effectExtent l="0" t="0" r="0" b="190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779145"/>
                        </a:xfrm>
                        <a:prstGeom prst="rect">
                          <a:avLst/>
                        </a:prstGeom>
                        <a:noFill/>
                        <a:ln>
                          <a:noFill/>
                        </a:ln>
                      </pic:spPr>
                    </pic:pic>
                  </a:graphicData>
                </a:graphic>
              </wp:inline>
            </w:drawing>
          </w:r>
        </w:p>
      </w:tc>
      <w:tc>
        <w:tcPr>
          <w:tcW w:w="4414" w:type="dxa"/>
        </w:tcPr>
        <w:p w14:paraId="152DC06E" w14:textId="77777777" w:rsidR="00956314" w:rsidRDefault="00956314" w:rsidP="00956314">
          <w:pPr>
            <w:pStyle w:val="Encabezado"/>
            <w:jc w:val="right"/>
            <w:rPr>
              <w:rFonts w:ascii="Arial" w:hAnsi="Arial" w:cs="Arial"/>
              <w:b/>
            </w:rPr>
          </w:pPr>
        </w:p>
        <w:p w14:paraId="173BFD9A" w14:textId="77777777" w:rsidR="00956314" w:rsidRDefault="00956314" w:rsidP="00956314">
          <w:pPr>
            <w:pStyle w:val="Encabezado"/>
            <w:jc w:val="right"/>
            <w:rPr>
              <w:rFonts w:ascii="Arial" w:hAnsi="Arial" w:cs="Arial"/>
              <w:b/>
            </w:rPr>
          </w:pPr>
        </w:p>
        <w:p w14:paraId="737CCBEB" w14:textId="466D095F" w:rsidR="00956314" w:rsidRPr="00956314" w:rsidRDefault="00956314" w:rsidP="009557A6">
          <w:pPr>
            <w:pStyle w:val="Encabezado"/>
            <w:jc w:val="right"/>
            <w:rPr>
              <w:rFonts w:ascii="Arial" w:hAnsi="Arial" w:cs="Arial"/>
              <w:b/>
            </w:rPr>
          </w:pPr>
          <w:r w:rsidRPr="00956314">
            <w:rPr>
              <w:rFonts w:ascii="Arial" w:hAnsi="Arial" w:cs="Arial"/>
              <w:b/>
            </w:rPr>
            <w:t>IEPC-ACG-</w:t>
          </w:r>
          <w:r w:rsidR="006C6786">
            <w:rPr>
              <w:rFonts w:ascii="Arial" w:hAnsi="Arial" w:cs="Arial"/>
              <w:b/>
            </w:rPr>
            <w:t>XXX</w:t>
          </w:r>
          <w:r w:rsidRPr="00956314">
            <w:rPr>
              <w:rFonts w:ascii="Arial" w:hAnsi="Arial" w:cs="Arial"/>
              <w:b/>
            </w:rPr>
            <w:t>/202</w:t>
          </w:r>
          <w:r w:rsidR="006C6786">
            <w:rPr>
              <w:rFonts w:ascii="Arial" w:hAnsi="Arial" w:cs="Arial"/>
              <w:b/>
            </w:rPr>
            <w:t>3</w:t>
          </w:r>
        </w:p>
      </w:tc>
    </w:tr>
  </w:tbl>
  <w:p w14:paraId="64809B9E" w14:textId="77777777" w:rsidR="00956314" w:rsidRDefault="0095631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2157" w14:textId="73C3E55C" w:rsidR="00E91E2B" w:rsidRDefault="00000000">
    <w:pPr>
      <w:pStyle w:val="Encabezado"/>
    </w:pPr>
    <w:r>
      <w:rPr>
        <w:noProof/>
      </w:rPr>
      <w:pict w14:anchorId="0D2F8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margin-left:0;margin-top:0;width:519.2pt;height:103.8pt;rotation:315;z-index:-251658240;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1BA0"/>
    <w:multiLevelType w:val="hybridMultilevel"/>
    <w:tmpl w:val="FB00F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736FAB"/>
    <w:multiLevelType w:val="multilevel"/>
    <w:tmpl w:val="A02899D4"/>
    <w:lvl w:ilvl="0">
      <w:start w:val="1"/>
      <w:numFmt w:val="decimal"/>
      <w:lvlText w:val="%1."/>
      <w:lvlJc w:val="left"/>
      <w:pPr>
        <w:ind w:left="1920" w:hanging="360"/>
      </w:pPr>
      <w:rPr>
        <w:color w:val="000000"/>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2" w15:restartNumberingAfterBreak="0">
    <w:nsid w:val="38097984"/>
    <w:multiLevelType w:val="hybridMultilevel"/>
    <w:tmpl w:val="21B8E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7124C"/>
    <w:multiLevelType w:val="hybridMultilevel"/>
    <w:tmpl w:val="45821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903917"/>
    <w:multiLevelType w:val="multilevel"/>
    <w:tmpl w:val="C68806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E542490"/>
    <w:multiLevelType w:val="multilevel"/>
    <w:tmpl w:val="B7A83F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0399416">
    <w:abstractNumId w:val="3"/>
  </w:num>
  <w:num w:numId="2" w16cid:durableId="2019655124">
    <w:abstractNumId w:val="2"/>
  </w:num>
  <w:num w:numId="3" w16cid:durableId="690305855">
    <w:abstractNumId w:val="5"/>
  </w:num>
  <w:num w:numId="4" w16cid:durableId="656881142">
    <w:abstractNumId w:val="4"/>
  </w:num>
  <w:num w:numId="5" w16cid:durableId="477265199">
    <w:abstractNumId w:val="1"/>
  </w:num>
  <w:num w:numId="6" w16cid:durableId="51003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04"/>
    <w:rsid w:val="0007317E"/>
    <w:rsid w:val="00076204"/>
    <w:rsid w:val="000773E1"/>
    <w:rsid w:val="000E6EE4"/>
    <w:rsid w:val="001110A2"/>
    <w:rsid w:val="0012627A"/>
    <w:rsid w:val="00131816"/>
    <w:rsid w:val="00135177"/>
    <w:rsid w:val="001B3CFF"/>
    <w:rsid w:val="0025658E"/>
    <w:rsid w:val="00275D5F"/>
    <w:rsid w:val="002775A0"/>
    <w:rsid w:val="0028424D"/>
    <w:rsid w:val="00291434"/>
    <w:rsid w:val="002A2E70"/>
    <w:rsid w:val="002B60B6"/>
    <w:rsid w:val="002D5303"/>
    <w:rsid w:val="002F6575"/>
    <w:rsid w:val="003324A1"/>
    <w:rsid w:val="00362681"/>
    <w:rsid w:val="003772FC"/>
    <w:rsid w:val="004637D2"/>
    <w:rsid w:val="004907BD"/>
    <w:rsid w:val="0049575B"/>
    <w:rsid w:val="004C1EE9"/>
    <w:rsid w:val="004C6DA1"/>
    <w:rsid w:val="004D42C8"/>
    <w:rsid w:val="00560055"/>
    <w:rsid w:val="0057472B"/>
    <w:rsid w:val="005A03CA"/>
    <w:rsid w:val="005C66DE"/>
    <w:rsid w:val="0064562C"/>
    <w:rsid w:val="00657382"/>
    <w:rsid w:val="006B0124"/>
    <w:rsid w:val="006C6786"/>
    <w:rsid w:val="00713BE1"/>
    <w:rsid w:val="00781069"/>
    <w:rsid w:val="007A1B2B"/>
    <w:rsid w:val="007F2CCC"/>
    <w:rsid w:val="00802BE7"/>
    <w:rsid w:val="00804BFA"/>
    <w:rsid w:val="008D5E5F"/>
    <w:rsid w:val="00945E2F"/>
    <w:rsid w:val="009557A6"/>
    <w:rsid w:val="00956314"/>
    <w:rsid w:val="00957D8D"/>
    <w:rsid w:val="009B7D49"/>
    <w:rsid w:val="009F6B05"/>
    <w:rsid w:val="00A02515"/>
    <w:rsid w:val="00A6507F"/>
    <w:rsid w:val="00A71032"/>
    <w:rsid w:val="00A75A3D"/>
    <w:rsid w:val="00AF2D4A"/>
    <w:rsid w:val="00B0718F"/>
    <w:rsid w:val="00B10F5A"/>
    <w:rsid w:val="00B72B00"/>
    <w:rsid w:val="00B816E2"/>
    <w:rsid w:val="00B9706D"/>
    <w:rsid w:val="00C61DF7"/>
    <w:rsid w:val="00C63374"/>
    <w:rsid w:val="00C67AD9"/>
    <w:rsid w:val="00C75A92"/>
    <w:rsid w:val="00CC4ED2"/>
    <w:rsid w:val="00D50E78"/>
    <w:rsid w:val="00D81179"/>
    <w:rsid w:val="00DA073C"/>
    <w:rsid w:val="00DA1C6C"/>
    <w:rsid w:val="00DE74A6"/>
    <w:rsid w:val="00E1025C"/>
    <w:rsid w:val="00E91E2B"/>
    <w:rsid w:val="00EC54E8"/>
    <w:rsid w:val="00F07F4F"/>
    <w:rsid w:val="00F22551"/>
    <w:rsid w:val="00F467BD"/>
    <w:rsid w:val="00F639B0"/>
    <w:rsid w:val="00F85E77"/>
    <w:rsid w:val="00FB5A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38F69"/>
  <w15:docId w15:val="{0856755A-14DD-4D4E-9681-D6B6F311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63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6314"/>
  </w:style>
  <w:style w:type="paragraph" w:styleId="Piedepgina">
    <w:name w:val="footer"/>
    <w:basedOn w:val="Normal"/>
    <w:link w:val="PiedepginaCar"/>
    <w:uiPriority w:val="99"/>
    <w:unhideWhenUsed/>
    <w:rsid w:val="009563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6314"/>
  </w:style>
  <w:style w:type="table" w:styleId="Tablaconcuadrcula">
    <w:name w:val="Table Grid"/>
    <w:basedOn w:val="Tablanormal"/>
    <w:uiPriority w:val="39"/>
    <w:rsid w:val="00956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56314"/>
    <w:rPr>
      <w:color w:val="0563C1" w:themeColor="hyperlink"/>
      <w:u w:val="single"/>
    </w:rPr>
  </w:style>
  <w:style w:type="character" w:styleId="Refdecomentario">
    <w:name w:val="annotation reference"/>
    <w:basedOn w:val="Fuentedeprrafopredeter"/>
    <w:uiPriority w:val="99"/>
    <w:semiHidden/>
    <w:unhideWhenUsed/>
    <w:rsid w:val="00956314"/>
    <w:rPr>
      <w:sz w:val="16"/>
      <w:szCs w:val="16"/>
    </w:rPr>
  </w:style>
  <w:style w:type="paragraph" w:styleId="Textocomentario">
    <w:name w:val="annotation text"/>
    <w:basedOn w:val="Normal"/>
    <w:link w:val="TextocomentarioCar"/>
    <w:uiPriority w:val="99"/>
    <w:semiHidden/>
    <w:unhideWhenUsed/>
    <w:rsid w:val="009563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6314"/>
    <w:rPr>
      <w:sz w:val="20"/>
      <w:szCs w:val="20"/>
    </w:rPr>
  </w:style>
  <w:style w:type="paragraph" w:styleId="Asuntodelcomentario">
    <w:name w:val="annotation subject"/>
    <w:basedOn w:val="Textocomentario"/>
    <w:next w:val="Textocomentario"/>
    <w:link w:val="AsuntodelcomentarioCar"/>
    <w:uiPriority w:val="99"/>
    <w:semiHidden/>
    <w:unhideWhenUsed/>
    <w:rsid w:val="00956314"/>
    <w:rPr>
      <w:b/>
      <w:bCs/>
    </w:rPr>
  </w:style>
  <w:style w:type="character" w:customStyle="1" w:styleId="AsuntodelcomentarioCar">
    <w:name w:val="Asunto del comentario Car"/>
    <w:basedOn w:val="TextocomentarioCar"/>
    <w:link w:val="Asuntodelcomentario"/>
    <w:uiPriority w:val="99"/>
    <w:semiHidden/>
    <w:rsid w:val="00956314"/>
    <w:rPr>
      <w:b/>
      <w:bCs/>
      <w:sz w:val="20"/>
      <w:szCs w:val="20"/>
    </w:rPr>
  </w:style>
  <w:style w:type="paragraph" w:styleId="Textodeglobo">
    <w:name w:val="Balloon Text"/>
    <w:basedOn w:val="Normal"/>
    <w:link w:val="TextodegloboCar"/>
    <w:uiPriority w:val="99"/>
    <w:semiHidden/>
    <w:unhideWhenUsed/>
    <w:rsid w:val="009563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314"/>
    <w:rPr>
      <w:rFonts w:ascii="Segoe UI" w:hAnsi="Segoe UI" w:cs="Segoe UI"/>
      <w:sz w:val="18"/>
      <w:szCs w:val="18"/>
    </w:rPr>
  </w:style>
  <w:style w:type="paragraph" w:styleId="Textonotapie">
    <w:name w:val="footnote text"/>
    <w:basedOn w:val="Normal"/>
    <w:link w:val="TextonotapieCar"/>
    <w:uiPriority w:val="99"/>
    <w:semiHidden/>
    <w:unhideWhenUsed/>
    <w:rsid w:val="0012627A"/>
    <w:pPr>
      <w:spacing w:after="0" w:line="240" w:lineRule="auto"/>
    </w:pPr>
    <w:rPr>
      <w:rFonts w:ascii="Times New Roman" w:eastAsia="Times New Roman" w:hAnsi="Times New Roman" w:cs="Times New Roman"/>
      <w:sz w:val="20"/>
      <w:szCs w:val="20"/>
      <w:lang w:eastAsia="es-MX"/>
    </w:rPr>
  </w:style>
  <w:style w:type="character" w:customStyle="1" w:styleId="TextonotapieCar">
    <w:name w:val="Texto nota pie Car"/>
    <w:basedOn w:val="Fuentedeprrafopredeter"/>
    <w:link w:val="Textonotapie"/>
    <w:uiPriority w:val="99"/>
    <w:semiHidden/>
    <w:rsid w:val="0012627A"/>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12627A"/>
    <w:rPr>
      <w:vertAlign w:val="superscript"/>
    </w:rPr>
  </w:style>
  <w:style w:type="paragraph" w:styleId="Revisin">
    <w:name w:val="Revision"/>
    <w:hidden/>
    <w:uiPriority w:val="99"/>
    <w:semiHidden/>
    <w:rsid w:val="0012627A"/>
    <w:pPr>
      <w:spacing w:after="0" w:line="240" w:lineRule="auto"/>
    </w:pPr>
  </w:style>
  <w:style w:type="paragraph" w:styleId="Sinespaciado">
    <w:name w:val="No Spacing"/>
    <w:link w:val="SinespaciadoCar"/>
    <w:uiPriority w:val="1"/>
    <w:qFormat/>
    <w:rsid w:val="008D5E5F"/>
    <w:pPr>
      <w:spacing w:after="0" w:line="240" w:lineRule="auto"/>
    </w:pPr>
  </w:style>
  <w:style w:type="character" w:customStyle="1" w:styleId="SinespaciadoCar">
    <w:name w:val="Sin espaciado Car"/>
    <w:link w:val="Sinespaciado"/>
    <w:uiPriority w:val="1"/>
    <w:qFormat/>
    <w:locked/>
    <w:rsid w:val="0007317E"/>
  </w:style>
  <w:style w:type="paragraph" w:styleId="Textoindependiente">
    <w:name w:val="Body Text"/>
    <w:basedOn w:val="Normal"/>
    <w:link w:val="TextoindependienteCar"/>
    <w:uiPriority w:val="99"/>
    <w:unhideWhenUsed/>
    <w:rsid w:val="0007317E"/>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07317E"/>
    <w:rPr>
      <w:rFonts w:ascii="Tahoma" w:eastAsia="Times New Roman" w:hAnsi="Tahoma" w:cs="Times New Roman"/>
      <w:sz w:val="24"/>
      <w:szCs w:val="20"/>
      <w:lang w:eastAsia="es-ES"/>
    </w:rPr>
  </w:style>
  <w:style w:type="paragraph" w:styleId="Prrafodelista">
    <w:name w:val="List Paragraph"/>
    <w:basedOn w:val="Normal"/>
    <w:uiPriority w:val="34"/>
    <w:qFormat/>
    <w:rsid w:val="00FB5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37ED-06E5-4A87-889A-B578BF2E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2892</Words>
  <Characters>15908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Penelope Roa Montoya</cp:lastModifiedBy>
  <cp:revision>5</cp:revision>
  <cp:lastPrinted>2023-03-23T18:04:00Z</cp:lastPrinted>
  <dcterms:created xsi:type="dcterms:W3CDTF">2023-03-23T15:33:00Z</dcterms:created>
  <dcterms:modified xsi:type="dcterms:W3CDTF">2023-03-23T19:21:00Z</dcterms:modified>
</cp:coreProperties>
</file>