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F129" w14:textId="77777777" w:rsidR="00215A45" w:rsidRPr="00B06435" w:rsidRDefault="00215A45" w:rsidP="00BF3DFC">
      <w:pPr>
        <w:spacing w:after="0" w:line="240" w:lineRule="auto"/>
        <w:jc w:val="center"/>
        <w:rPr>
          <w:rFonts w:ascii="Trebuchet MS" w:hAnsi="Trebuchet MS"/>
          <w:b/>
          <w:bCs/>
          <w:sz w:val="24"/>
          <w:szCs w:val="24"/>
          <w:lang w:val="es-ES"/>
        </w:rPr>
      </w:pPr>
    </w:p>
    <w:p w14:paraId="66AE7195" w14:textId="44EA9AC6" w:rsidR="00215A45" w:rsidRPr="00B06435" w:rsidRDefault="00215A45" w:rsidP="00BF3DFC">
      <w:pPr>
        <w:spacing w:after="0" w:line="240" w:lineRule="auto"/>
        <w:jc w:val="center"/>
        <w:rPr>
          <w:rFonts w:ascii="Trebuchet MS" w:hAnsi="Trebuchet MS"/>
          <w:b/>
          <w:bCs/>
          <w:sz w:val="24"/>
          <w:szCs w:val="24"/>
          <w:lang w:val="es-ES"/>
        </w:rPr>
      </w:pPr>
      <w:r w:rsidRPr="00B06435">
        <w:rPr>
          <w:rFonts w:ascii="Trebuchet MS" w:hAnsi="Trebuchet MS"/>
          <w:b/>
          <w:bCs/>
          <w:sz w:val="24"/>
          <w:szCs w:val="24"/>
          <w:lang w:val="es-ES"/>
        </w:rPr>
        <w:t xml:space="preserve">Informe </w:t>
      </w:r>
      <w:r w:rsidR="001B0B4B" w:rsidRPr="00B06435">
        <w:rPr>
          <w:rFonts w:ascii="Trebuchet MS" w:hAnsi="Trebuchet MS"/>
          <w:b/>
          <w:bCs/>
          <w:sz w:val="24"/>
          <w:szCs w:val="24"/>
          <w:lang w:val="es-ES"/>
        </w:rPr>
        <w:t>relativo al avance de lineamientos de acciones afirmativas en favor de las personas migrantes.</w:t>
      </w:r>
    </w:p>
    <w:p w14:paraId="1E389EFD" w14:textId="77777777" w:rsidR="00BF3DFC" w:rsidRPr="00B06435" w:rsidRDefault="00BF3DFC" w:rsidP="00BF3DFC">
      <w:pPr>
        <w:spacing w:after="0" w:line="240" w:lineRule="auto"/>
        <w:jc w:val="both"/>
        <w:rPr>
          <w:rFonts w:ascii="Trebuchet MS" w:eastAsia="Trebuchet MS" w:hAnsi="Trebuchet MS" w:cs="Trebuchet MS"/>
          <w:b/>
          <w:bCs/>
          <w:color w:val="000000" w:themeColor="text1"/>
          <w:sz w:val="24"/>
          <w:szCs w:val="24"/>
        </w:rPr>
      </w:pPr>
    </w:p>
    <w:p w14:paraId="694FB3A4" w14:textId="746D3FE1" w:rsidR="7037EB17" w:rsidRPr="00B06435" w:rsidRDefault="004F3796" w:rsidP="00BF3DFC">
      <w:pPr>
        <w:spacing w:after="0" w:line="240" w:lineRule="auto"/>
        <w:jc w:val="both"/>
        <w:rPr>
          <w:rFonts w:ascii="Times New Roman" w:eastAsia="Calibri" w:hAnsi="Times New Roman" w:cs="Times New Roman"/>
          <w:color w:val="000000" w:themeColor="text1"/>
          <w:sz w:val="24"/>
          <w:szCs w:val="24"/>
          <w:lang w:val="es-ES"/>
        </w:rPr>
      </w:pPr>
      <w:r w:rsidRPr="00B06435">
        <w:rPr>
          <w:rFonts w:ascii="Trebuchet MS" w:eastAsia="Trebuchet MS" w:hAnsi="Trebuchet MS" w:cs="Trebuchet MS"/>
          <w:b/>
          <w:bCs/>
          <w:color w:val="000000" w:themeColor="text1"/>
          <w:sz w:val="24"/>
          <w:szCs w:val="24"/>
        </w:rPr>
        <w:t xml:space="preserve">1. </w:t>
      </w:r>
      <w:r w:rsidR="7F59B82F" w:rsidRPr="00B06435">
        <w:rPr>
          <w:rFonts w:ascii="Trebuchet MS" w:eastAsia="Trebuchet MS" w:hAnsi="Trebuchet MS" w:cs="Trebuchet MS"/>
          <w:b/>
          <w:bCs/>
          <w:color w:val="000000" w:themeColor="text1"/>
          <w:sz w:val="24"/>
          <w:szCs w:val="24"/>
        </w:rPr>
        <w:t>Antecedentes</w:t>
      </w:r>
    </w:p>
    <w:p w14:paraId="1B97B4E2" w14:textId="77777777" w:rsidR="005E4F61" w:rsidRPr="00B06435" w:rsidRDefault="005E4F61" w:rsidP="00BF3DFC">
      <w:pPr>
        <w:spacing w:after="0" w:line="240" w:lineRule="auto"/>
        <w:jc w:val="both"/>
        <w:rPr>
          <w:rFonts w:ascii="Trebuchet MS" w:eastAsia="Trebuchet MS" w:hAnsi="Trebuchet MS" w:cs="Trebuchet MS"/>
          <w:color w:val="000000" w:themeColor="text1"/>
          <w:sz w:val="24"/>
          <w:szCs w:val="24"/>
        </w:rPr>
      </w:pPr>
    </w:p>
    <w:p w14:paraId="6A43D397" w14:textId="0EC6E0B9" w:rsidR="00815AB2" w:rsidRPr="00B06435" w:rsidRDefault="00B06435" w:rsidP="00815AB2">
      <w:pPr>
        <w:pStyle w:val="Prrafodelista"/>
        <w:numPr>
          <w:ilvl w:val="1"/>
          <w:numId w:val="41"/>
        </w:numPr>
        <w:jc w:val="both"/>
        <w:rPr>
          <w:rFonts w:ascii="Trebuchet MS" w:eastAsia="Times New Roman" w:hAnsi="Trebuchet MS"/>
          <w:color w:val="000000"/>
          <w:lang w:eastAsia="es-MX"/>
        </w:rPr>
      </w:pPr>
      <w:r>
        <w:rPr>
          <w:rFonts w:ascii="Trebuchet MS" w:eastAsia="Trebuchet MS" w:hAnsi="Trebuchet MS" w:cs="Trebuchet MS"/>
          <w:b/>
          <w:bCs/>
          <w:color w:val="000000" w:themeColor="text1"/>
        </w:rPr>
        <w:t xml:space="preserve">Plan Ejecutivo. </w:t>
      </w:r>
      <w:r w:rsidR="004F3796" w:rsidRPr="00B06435">
        <w:rPr>
          <w:rFonts w:ascii="Trebuchet MS" w:eastAsia="Trebuchet MS" w:hAnsi="Trebuchet MS" w:cs="Trebuchet MS"/>
          <w:color w:val="000000" w:themeColor="text1"/>
        </w:rPr>
        <w:t xml:space="preserve">El </w:t>
      </w:r>
      <w:r w:rsidR="00BF3DFC" w:rsidRPr="00B06435">
        <w:rPr>
          <w:rFonts w:ascii="Trebuchet MS" w:eastAsia="Trebuchet MS" w:hAnsi="Trebuchet MS" w:cs="Trebuchet MS"/>
          <w:color w:val="000000" w:themeColor="text1"/>
        </w:rPr>
        <w:t xml:space="preserve">27 de mayo de 2022 el Consejo General aprobó el </w:t>
      </w:r>
      <w:r w:rsidR="00BF3DFC" w:rsidRPr="00B06435">
        <w:rPr>
          <w:rFonts w:ascii="Trebuchet MS" w:eastAsia="Times New Roman" w:hAnsi="Trebuchet MS"/>
          <w:b/>
          <w:bCs/>
          <w:iCs/>
          <w:color w:val="000000"/>
          <w:lang w:eastAsia="es-MX"/>
        </w:rPr>
        <w:t>PLAN EJECUTIVO PARA LA CONSTRUCCIÓN DE LINEAMIENTOS DE PARIDAD Y ACCIONES AFIRMATIVAS RUMBO AL PROCESO ELECTORAL CONCURRENTE 2023-2024</w:t>
      </w:r>
      <w:r w:rsidR="00BF3DFC" w:rsidRPr="00B06435">
        <w:rPr>
          <w:rFonts w:ascii="Trebuchet MS" w:eastAsia="Times New Roman" w:hAnsi="Trebuchet MS"/>
          <w:color w:val="000000"/>
          <w:lang w:eastAsia="es-MX"/>
        </w:rPr>
        <w:t>, con el objeto  de establecer la metodología adecuada y oportuna para realizar una consulta a los grupos de interés, actores claves y ciudadanía, para reunir propuestas información suficiente y pertinente que contribuya para que esta autoridad electoral robustezca la regulación de las acciones afirmativas para los distintos segmentos ciudadanos de atención prioritaria, tales como las personas indígenas, de la diversidad sexual, en situación de discapacidad, juventudes, migrantes y residentes en el extranjero.</w:t>
      </w:r>
    </w:p>
    <w:p w14:paraId="2FEE391F" w14:textId="77777777" w:rsidR="00815AB2" w:rsidRPr="00B06435" w:rsidRDefault="00815AB2" w:rsidP="00815AB2">
      <w:pPr>
        <w:pStyle w:val="Prrafodelista"/>
        <w:ind w:left="360"/>
        <w:jc w:val="both"/>
        <w:rPr>
          <w:rFonts w:ascii="Trebuchet MS" w:eastAsia="Times New Roman" w:hAnsi="Trebuchet MS"/>
          <w:color w:val="000000"/>
          <w:lang w:eastAsia="es-MX"/>
        </w:rPr>
      </w:pPr>
    </w:p>
    <w:p w14:paraId="26686A85" w14:textId="1A062A90" w:rsidR="00815AB2" w:rsidRPr="00B06435" w:rsidRDefault="00B06435" w:rsidP="00B06435">
      <w:pPr>
        <w:pStyle w:val="Prrafodelista"/>
        <w:numPr>
          <w:ilvl w:val="1"/>
          <w:numId w:val="41"/>
        </w:numPr>
        <w:jc w:val="both"/>
        <w:rPr>
          <w:rFonts w:ascii="Trebuchet MS" w:eastAsia="Times New Roman" w:hAnsi="Trebuchet MS"/>
          <w:color w:val="000000"/>
          <w:lang w:eastAsia="es-MX"/>
        </w:rPr>
      </w:pPr>
      <w:r>
        <w:rPr>
          <w:rFonts w:ascii="Trebuchet MS" w:eastAsia="Times New Roman" w:hAnsi="Trebuchet MS"/>
          <w:b/>
          <w:bCs/>
          <w:color w:val="000000"/>
          <w:lang w:eastAsia="es-MX"/>
        </w:rPr>
        <w:t xml:space="preserve">Propuesta de análisis y deliberación. </w:t>
      </w:r>
      <w:r w:rsidR="00815AB2" w:rsidRPr="00B06435">
        <w:rPr>
          <w:rFonts w:ascii="Trebuchet MS" w:eastAsia="Times New Roman" w:hAnsi="Trebuchet MS"/>
          <w:color w:val="000000"/>
          <w:lang w:eastAsia="es-MX"/>
        </w:rPr>
        <w:t>En ese sentido, en el Plan Ejecutivo, se propuso la creación de un espacio de análisis y deliberación, se estableció una metodología para consultar a los grupos con el objetivo de reunir propuestas e información de los propios grupos y personas que integran los grupos históricamente excluidos.</w:t>
      </w:r>
      <w:r w:rsidRPr="00B06435">
        <w:rPr>
          <w:rFonts w:ascii="Trebuchet MS" w:eastAsia="Times New Roman" w:hAnsi="Trebuchet MS"/>
          <w:color w:val="000000"/>
          <w:lang w:eastAsia="es-MX"/>
        </w:rPr>
        <w:t xml:space="preserve"> </w:t>
      </w:r>
    </w:p>
    <w:p w14:paraId="0ECB4178" w14:textId="77777777" w:rsidR="00815AB2" w:rsidRPr="00B06435" w:rsidRDefault="00815AB2" w:rsidP="00815AB2">
      <w:pPr>
        <w:pStyle w:val="Prrafodelista"/>
        <w:rPr>
          <w:rFonts w:ascii="Trebuchet MS" w:eastAsia="Times New Roman" w:hAnsi="Trebuchet MS"/>
          <w:color w:val="000000"/>
          <w:lang w:eastAsia="es-MX"/>
        </w:rPr>
      </w:pPr>
    </w:p>
    <w:p w14:paraId="6EEDFBDE" w14:textId="418DA6FC" w:rsidR="00815AB2" w:rsidRPr="00B06435" w:rsidRDefault="00B06435" w:rsidP="00815AB2">
      <w:pPr>
        <w:pStyle w:val="Prrafodelista"/>
        <w:numPr>
          <w:ilvl w:val="1"/>
          <w:numId w:val="41"/>
        </w:numPr>
        <w:jc w:val="both"/>
        <w:rPr>
          <w:rFonts w:ascii="Trebuchet MS" w:eastAsia="Times New Roman" w:hAnsi="Trebuchet MS"/>
          <w:color w:val="000000"/>
          <w:lang w:eastAsia="es-MX"/>
        </w:rPr>
      </w:pPr>
      <w:r>
        <w:rPr>
          <w:rFonts w:ascii="Trebuchet MS" w:eastAsia="Times New Roman" w:hAnsi="Trebuchet MS"/>
          <w:b/>
          <w:bCs/>
          <w:color w:val="000000"/>
          <w:lang w:eastAsia="es-MX"/>
        </w:rPr>
        <w:t xml:space="preserve">Solicitud de investigaciones. </w:t>
      </w:r>
      <w:r w:rsidR="00815AB2" w:rsidRPr="00B06435">
        <w:rPr>
          <w:rFonts w:ascii="Trebuchet MS" w:eastAsia="Times New Roman" w:hAnsi="Trebuchet MS"/>
          <w:color w:val="000000"/>
          <w:lang w:eastAsia="es-MX"/>
        </w:rPr>
        <w:t>En consideración a esto, el 30 de mayo de 2022 se hizo una solicitud de investigaciones a entes, investigadoras e investigadores e instituciones académicas.</w:t>
      </w:r>
    </w:p>
    <w:p w14:paraId="3AE46BFC" w14:textId="77777777" w:rsidR="00815AB2" w:rsidRPr="00B06435" w:rsidRDefault="00815AB2" w:rsidP="00815AB2">
      <w:pPr>
        <w:pStyle w:val="Prrafodelista"/>
        <w:rPr>
          <w:rFonts w:ascii="Trebuchet MS" w:eastAsia="Times New Roman" w:hAnsi="Trebuchet MS"/>
          <w:color w:val="000000"/>
          <w:lang w:eastAsia="es-MX"/>
        </w:rPr>
      </w:pPr>
    </w:p>
    <w:p w14:paraId="20663C18" w14:textId="7717EFFF" w:rsidR="00815AB2" w:rsidRPr="00B06435" w:rsidRDefault="00B06435" w:rsidP="00815AB2">
      <w:pPr>
        <w:pStyle w:val="Prrafodelista"/>
        <w:numPr>
          <w:ilvl w:val="1"/>
          <w:numId w:val="41"/>
        </w:numPr>
        <w:jc w:val="both"/>
        <w:rPr>
          <w:rFonts w:ascii="Trebuchet MS" w:eastAsia="Times New Roman" w:hAnsi="Trebuchet MS"/>
          <w:color w:val="000000"/>
          <w:lang w:eastAsia="es-MX"/>
        </w:rPr>
      </w:pPr>
      <w:r>
        <w:rPr>
          <w:rFonts w:ascii="Trebuchet MS" w:eastAsia="Times New Roman" w:hAnsi="Trebuchet MS"/>
          <w:b/>
          <w:bCs/>
          <w:color w:val="000000"/>
          <w:lang w:eastAsia="es-MX"/>
        </w:rPr>
        <w:t xml:space="preserve">Convocatoria de propuestas. </w:t>
      </w:r>
      <w:r w:rsidR="00815AB2" w:rsidRPr="00B06435">
        <w:rPr>
          <w:rFonts w:ascii="Trebuchet MS" w:eastAsia="Times New Roman" w:hAnsi="Trebuchet MS"/>
          <w:color w:val="000000"/>
          <w:lang w:eastAsia="es-MX"/>
        </w:rPr>
        <w:t>El 31 de mayo del citado año se publicó la convocatoria y apertura del espacio virtual donde se alojaba el formulario relativo a la participación ciudadana virtual.</w:t>
      </w:r>
    </w:p>
    <w:p w14:paraId="0D1C1760" w14:textId="77777777" w:rsidR="00815AB2" w:rsidRPr="00B06435" w:rsidRDefault="00815AB2" w:rsidP="00815AB2">
      <w:pPr>
        <w:pStyle w:val="Prrafodelista"/>
        <w:rPr>
          <w:rFonts w:ascii="Trebuchet MS" w:eastAsia="Times New Roman" w:hAnsi="Trebuchet MS"/>
          <w:color w:val="000000"/>
          <w:lang w:eastAsia="es-MX"/>
        </w:rPr>
      </w:pPr>
    </w:p>
    <w:p w14:paraId="18F2C170" w14:textId="4E560169" w:rsidR="00B06435" w:rsidRDefault="00B06435" w:rsidP="00B06435">
      <w:pPr>
        <w:pStyle w:val="Prrafodelista"/>
        <w:numPr>
          <w:ilvl w:val="1"/>
          <w:numId w:val="41"/>
        </w:numPr>
        <w:jc w:val="both"/>
        <w:rPr>
          <w:rFonts w:ascii="Trebuchet MS" w:eastAsia="Times New Roman" w:hAnsi="Trebuchet MS"/>
          <w:color w:val="000000"/>
          <w:lang w:eastAsia="es-MX"/>
        </w:rPr>
      </w:pPr>
      <w:r w:rsidRPr="00B06435">
        <w:rPr>
          <w:rFonts w:ascii="Trebuchet MS" w:eastAsia="Times New Roman" w:hAnsi="Trebuchet MS"/>
          <w:b/>
          <w:bCs/>
          <w:color w:val="000000"/>
          <w:lang w:eastAsia="es-MX"/>
        </w:rPr>
        <w:t xml:space="preserve">Mesas de </w:t>
      </w:r>
      <w:r w:rsidR="00213584">
        <w:rPr>
          <w:rFonts w:ascii="Trebuchet MS" w:eastAsia="Times New Roman" w:hAnsi="Trebuchet MS"/>
          <w:color w:val="000000"/>
          <w:lang w:eastAsia="es-MX"/>
        </w:rPr>
        <w:t>trabajo. Asimismo</w:t>
      </w:r>
      <w:r w:rsidR="00815AB2" w:rsidRPr="00B06435">
        <w:rPr>
          <w:rFonts w:ascii="Trebuchet MS" w:eastAsia="Times New Roman" w:hAnsi="Trebuchet MS"/>
          <w:color w:val="000000"/>
          <w:lang w:eastAsia="es-MX"/>
        </w:rPr>
        <w:t>, los días 17 y 30 de junio de 2022 se celebraron mesas de trabajo con personas migrantes y residentes en el extranjero y personas migrantes residentes en el extranjero y juventudes, respectivamente.</w:t>
      </w:r>
    </w:p>
    <w:p w14:paraId="1AA00AC0" w14:textId="77777777" w:rsidR="00B06435" w:rsidRPr="00B06435" w:rsidRDefault="00B06435" w:rsidP="00B06435">
      <w:pPr>
        <w:pStyle w:val="Prrafodelista"/>
        <w:rPr>
          <w:rFonts w:ascii="Trebuchet MS" w:eastAsia="Times New Roman" w:hAnsi="Trebuchet MS"/>
          <w:color w:val="000000"/>
          <w:lang w:eastAsia="es-MX"/>
        </w:rPr>
      </w:pPr>
    </w:p>
    <w:p w14:paraId="706CD7CF" w14:textId="2A8C6C7F" w:rsidR="00B06435" w:rsidRPr="00B06435" w:rsidRDefault="00B06435" w:rsidP="00B06435">
      <w:pPr>
        <w:pStyle w:val="Prrafodelista"/>
        <w:numPr>
          <w:ilvl w:val="1"/>
          <w:numId w:val="41"/>
        </w:numPr>
        <w:jc w:val="both"/>
        <w:rPr>
          <w:rFonts w:ascii="Trebuchet MS" w:eastAsia="Times New Roman" w:hAnsi="Trebuchet MS"/>
          <w:color w:val="000000"/>
          <w:lang w:eastAsia="es-MX"/>
        </w:rPr>
      </w:pPr>
      <w:r>
        <w:rPr>
          <w:rFonts w:ascii="Trebuchet MS" w:eastAsia="Times New Roman" w:hAnsi="Trebuchet MS"/>
          <w:b/>
          <w:bCs/>
          <w:color w:val="000000"/>
          <w:lang w:eastAsia="es-MX"/>
        </w:rPr>
        <w:t xml:space="preserve">Consultas y aplazamiento de lineamientos. </w:t>
      </w:r>
      <w:r>
        <w:rPr>
          <w:rFonts w:ascii="Trebuchet MS" w:eastAsia="Times New Roman" w:hAnsi="Trebuchet MS"/>
          <w:color w:val="000000"/>
          <w:lang w:eastAsia="es-MX"/>
        </w:rPr>
        <w:t>Resultó que ante la necesidad de celebrar consultas previas a los grupos de personas con discapacidad, y personas, pueblos y comunidades indígenas, lo cual se aprobó</w:t>
      </w:r>
      <w:r w:rsidRPr="00B06435">
        <w:rPr>
          <w:rFonts w:ascii="Trebuchet MS" w:eastAsia="Times New Roman" w:hAnsi="Trebuchet MS"/>
          <w:color w:val="000000"/>
          <w:lang w:eastAsia="es-MX"/>
        </w:rPr>
        <w:t xml:space="preserve"> </w:t>
      </w:r>
      <w:r>
        <w:rPr>
          <w:rFonts w:ascii="Trebuchet MS" w:eastAsia="Times New Roman" w:hAnsi="Trebuchet MS"/>
          <w:color w:val="000000"/>
          <w:lang w:eastAsia="es-MX"/>
        </w:rPr>
        <w:t>el 8 de noviembre de 2022 en sesión de comisiones conjuntas de Igualdad de Género y No Discriminación y de Asuntos de los Pueblos Originarios, donde además, se estableció como fecha de presentación de anteproyecto de lineamientos para el 31 de marzo de 2023.</w:t>
      </w:r>
    </w:p>
    <w:p w14:paraId="654613F3" w14:textId="77777777" w:rsidR="00BF3DFC" w:rsidRPr="00B06435" w:rsidRDefault="00BF3DFC" w:rsidP="00BF3DFC">
      <w:pPr>
        <w:spacing w:after="0" w:line="240" w:lineRule="auto"/>
        <w:jc w:val="both"/>
        <w:rPr>
          <w:rFonts w:ascii="Trebuchet MS" w:eastAsia="Trebuchet MS" w:hAnsi="Trebuchet MS" w:cs="Trebuchet MS"/>
          <w:color w:val="000000" w:themeColor="text1"/>
          <w:sz w:val="24"/>
          <w:szCs w:val="24"/>
        </w:rPr>
      </w:pPr>
    </w:p>
    <w:p w14:paraId="138CB855" w14:textId="77777777" w:rsidR="00A3513A" w:rsidRPr="00B06435" w:rsidRDefault="005E4F61" w:rsidP="00BF3DFC">
      <w:pPr>
        <w:spacing w:after="0" w:line="240" w:lineRule="auto"/>
        <w:jc w:val="both"/>
        <w:rPr>
          <w:rFonts w:ascii="Trebuchet MS" w:eastAsia="Trebuchet MS" w:hAnsi="Trebuchet MS" w:cs="Trebuchet MS"/>
          <w:b/>
          <w:bCs/>
          <w:color w:val="000000" w:themeColor="text1"/>
          <w:sz w:val="24"/>
          <w:szCs w:val="24"/>
          <w:lang w:val="es-ES"/>
        </w:rPr>
      </w:pPr>
      <w:r w:rsidRPr="00B06435">
        <w:rPr>
          <w:rFonts w:ascii="Trebuchet MS" w:eastAsia="Trebuchet MS" w:hAnsi="Trebuchet MS" w:cs="Trebuchet MS"/>
          <w:b/>
          <w:bCs/>
          <w:color w:val="000000" w:themeColor="text1"/>
          <w:sz w:val="24"/>
          <w:szCs w:val="24"/>
          <w:lang w:val="es-ES"/>
        </w:rPr>
        <w:t xml:space="preserve">2. </w:t>
      </w:r>
      <w:r w:rsidR="00FB48CE" w:rsidRPr="00B06435">
        <w:rPr>
          <w:rFonts w:ascii="Trebuchet MS" w:eastAsia="Trebuchet MS" w:hAnsi="Trebuchet MS" w:cs="Trebuchet MS"/>
          <w:b/>
          <w:bCs/>
          <w:color w:val="000000" w:themeColor="text1"/>
          <w:sz w:val="24"/>
          <w:szCs w:val="24"/>
          <w:lang w:val="es-ES"/>
        </w:rPr>
        <w:t xml:space="preserve">Recepción del acuerdo legislativo número 1377-LXIII-23 aprobado por la Sexagésima Tercera Legislatura del Congreso del Estado. </w:t>
      </w:r>
    </w:p>
    <w:p w14:paraId="407A6F27" w14:textId="77777777" w:rsidR="00A3513A" w:rsidRPr="00B06435" w:rsidRDefault="00A3513A" w:rsidP="00BF3DFC">
      <w:pPr>
        <w:spacing w:after="0" w:line="240" w:lineRule="auto"/>
        <w:jc w:val="both"/>
        <w:rPr>
          <w:rFonts w:ascii="Trebuchet MS" w:eastAsia="Trebuchet MS" w:hAnsi="Trebuchet MS" w:cs="Trebuchet MS"/>
          <w:b/>
          <w:bCs/>
          <w:color w:val="000000" w:themeColor="text1"/>
          <w:sz w:val="24"/>
          <w:szCs w:val="24"/>
          <w:lang w:val="es-ES"/>
        </w:rPr>
      </w:pPr>
    </w:p>
    <w:p w14:paraId="11B697CB" w14:textId="5F3D4161" w:rsidR="00FB48CE" w:rsidRDefault="00FB48CE" w:rsidP="00BF3DFC">
      <w:pPr>
        <w:spacing w:after="0" w:line="240" w:lineRule="auto"/>
        <w:jc w:val="both"/>
        <w:rPr>
          <w:rFonts w:ascii="Trebuchet MS" w:eastAsia="Trebuchet MS" w:hAnsi="Trebuchet MS" w:cs="Trebuchet MS"/>
          <w:color w:val="000000" w:themeColor="text1"/>
          <w:sz w:val="24"/>
          <w:szCs w:val="24"/>
          <w:lang w:val="es-ES"/>
        </w:rPr>
      </w:pPr>
      <w:r w:rsidRPr="00B06435">
        <w:rPr>
          <w:rFonts w:ascii="Trebuchet MS" w:eastAsia="Trebuchet MS" w:hAnsi="Trebuchet MS" w:cs="Trebuchet MS"/>
          <w:color w:val="000000" w:themeColor="text1"/>
          <w:sz w:val="24"/>
          <w:szCs w:val="24"/>
          <w:lang w:val="es-ES"/>
        </w:rPr>
        <w:t xml:space="preserve">El </w:t>
      </w:r>
      <w:r w:rsidR="005B7009" w:rsidRPr="00B06435">
        <w:rPr>
          <w:rFonts w:ascii="Trebuchet MS" w:eastAsia="Trebuchet MS" w:hAnsi="Trebuchet MS" w:cs="Trebuchet MS"/>
          <w:color w:val="000000" w:themeColor="text1"/>
          <w:sz w:val="24"/>
          <w:szCs w:val="24"/>
          <w:lang w:val="es-ES"/>
        </w:rPr>
        <w:t>30</w:t>
      </w:r>
      <w:r w:rsidRPr="00B06435">
        <w:rPr>
          <w:rFonts w:ascii="Trebuchet MS" w:eastAsia="Trebuchet MS" w:hAnsi="Trebuchet MS" w:cs="Trebuchet MS"/>
          <w:color w:val="000000" w:themeColor="text1"/>
          <w:sz w:val="24"/>
          <w:szCs w:val="24"/>
          <w:lang w:val="es-ES"/>
        </w:rPr>
        <w:t xml:space="preserve"> de marzo</w:t>
      </w:r>
      <w:r w:rsidR="00B06435">
        <w:rPr>
          <w:rFonts w:ascii="Trebuchet MS" w:eastAsia="Trebuchet MS" w:hAnsi="Trebuchet MS" w:cs="Trebuchet MS"/>
          <w:color w:val="000000" w:themeColor="text1"/>
          <w:sz w:val="24"/>
          <w:szCs w:val="24"/>
          <w:lang w:val="es-ES"/>
        </w:rPr>
        <w:t xml:space="preserve"> 2023</w:t>
      </w:r>
      <w:r w:rsidRPr="00B06435">
        <w:rPr>
          <w:rFonts w:ascii="Trebuchet MS" w:eastAsia="Trebuchet MS" w:hAnsi="Trebuchet MS" w:cs="Trebuchet MS"/>
          <w:color w:val="000000" w:themeColor="text1"/>
          <w:sz w:val="24"/>
          <w:szCs w:val="24"/>
          <w:lang w:val="es-ES"/>
        </w:rPr>
        <w:t>, se recibió en la Oficialía de Partes de este Instituto, el acuerdo legislativo número 1377-LXIII-23 de fecha veintinueve de marzo de dos mil veintitrés, quedando registrado con el número de folio 00462, mediante el cual, entre otras determinaciones, aprueba el inicio del proceso de la consultas a personas con discapacidad e integrantes de los pueblos y comunidades indígenas, en materia de reformas electorales con el objetivo de garantizar su acceso a la postulación a cargos públicos.</w:t>
      </w:r>
    </w:p>
    <w:p w14:paraId="22E6785D" w14:textId="77777777" w:rsidR="0082687A" w:rsidRDefault="0082687A" w:rsidP="00BF3DFC">
      <w:pPr>
        <w:spacing w:after="0" w:line="240" w:lineRule="auto"/>
        <w:jc w:val="both"/>
        <w:rPr>
          <w:rFonts w:ascii="Trebuchet MS" w:eastAsia="Trebuchet MS" w:hAnsi="Trebuchet MS" w:cs="Trebuchet MS"/>
          <w:color w:val="000000" w:themeColor="text1"/>
          <w:sz w:val="24"/>
          <w:szCs w:val="24"/>
          <w:lang w:val="es-ES"/>
        </w:rPr>
      </w:pPr>
    </w:p>
    <w:p w14:paraId="6B60B067" w14:textId="3A66029C" w:rsidR="0082687A" w:rsidRDefault="0082687A" w:rsidP="0082687A">
      <w:pPr>
        <w:spacing w:after="0" w:line="240" w:lineRule="auto"/>
        <w:jc w:val="both"/>
        <w:rPr>
          <w:rFonts w:ascii="Trebuchet MS" w:eastAsia="Trebuchet MS" w:hAnsi="Trebuchet MS" w:cs="Trebuchet MS"/>
          <w:color w:val="000000" w:themeColor="text1"/>
          <w:sz w:val="24"/>
          <w:szCs w:val="24"/>
          <w:lang w:val="es-ES_tradnl"/>
        </w:rPr>
      </w:pPr>
      <w:r w:rsidRPr="0082687A">
        <w:rPr>
          <w:rFonts w:ascii="Trebuchet MS" w:eastAsia="Trebuchet MS" w:hAnsi="Trebuchet MS" w:cs="Trebuchet MS"/>
          <w:color w:val="000000" w:themeColor="text1"/>
          <w:sz w:val="24"/>
          <w:szCs w:val="24"/>
          <w:lang w:val="es-ES_tradnl"/>
        </w:rPr>
        <w:t xml:space="preserve">Así mismo, en el punto </w:t>
      </w:r>
      <w:r>
        <w:rPr>
          <w:rFonts w:ascii="Trebuchet MS" w:eastAsia="Trebuchet MS" w:hAnsi="Trebuchet MS" w:cs="Trebuchet MS"/>
          <w:color w:val="000000" w:themeColor="text1"/>
          <w:sz w:val="24"/>
          <w:szCs w:val="24"/>
          <w:lang w:val="es-ES_tradnl"/>
        </w:rPr>
        <w:t>tercero</w:t>
      </w:r>
      <w:r w:rsidRPr="0082687A">
        <w:rPr>
          <w:rFonts w:ascii="Trebuchet MS" w:eastAsia="Trebuchet MS" w:hAnsi="Trebuchet MS" w:cs="Trebuchet MS"/>
          <w:color w:val="000000" w:themeColor="text1"/>
          <w:sz w:val="24"/>
          <w:szCs w:val="24"/>
          <w:lang w:val="es-ES_tradnl"/>
        </w:rPr>
        <w:t xml:space="preserve"> de</w:t>
      </w:r>
      <w:r>
        <w:rPr>
          <w:rFonts w:ascii="Trebuchet MS" w:eastAsia="Trebuchet MS" w:hAnsi="Trebuchet MS" w:cs="Trebuchet MS"/>
          <w:color w:val="000000" w:themeColor="text1"/>
          <w:sz w:val="24"/>
          <w:szCs w:val="24"/>
          <w:lang w:val="es-ES_tradnl"/>
        </w:rPr>
        <w:t>l citado</w:t>
      </w:r>
      <w:r w:rsidRPr="0082687A">
        <w:rPr>
          <w:rFonts w:ascii="Trebuchet MS" w:eastAsia="Trebuchet MS" w:hAnsi="Trebuchet MS" w:cs="Trebuchet MS"/>
          <w:color w:val="000000" w:themeColor="text1"/>
          <w:sz w:val="24"/>
          <w:szCs w:val="24"/>
          <w:lang w:val="es-ES_tradnl"/>
        </w:rPr>
        <w:t xml:space="preserve"> acuerdo</w:t>
      </w:r>
      <w:r>
        <w:rPr>
          <w:rFonts w:ascii="Trebuchet MS" w:eastAsia="Trebuchet MS" w:hAnsi="Trebuchet MS" w:cs="Trebuchet MS"/>
          <w:color w:val="000000" w:themeColor="text1"/>
          <w:sz w:val="24"/>
          <w:szCs w:val="24"/>
          <w:lang w:val="es-ES_tradnl"/>
        </w:rPr>
        <w:t xml:space="preserve"> legislativo</w:t>
      </w:r>
      <w:r w:rsidRPr="0082687A">
        <w:rPr>
          <w:rFonts w:ascii="Trebuchet MS" w:eastAsia="Trebuchet MS" w:hAnsi="Trebuchet MS" w:cs="Trebuchet MS"/>
          <w:color w:val="000000" w:themeColor="text1"/>
          <w:sz w:val="24"/>
          <w:szCs w:val="24"/>
          <w:lang w:val="es-ES_tradnl"/>
        </w:rPr>
        <w:t xml:space="preserve">, solicita que este instituto electoral, “suspenda los trabajos relativos a regular, en el ámbito de su competencia, la postulación de personas con discapacidad y personas integrantes de los pueblos y comunidades indígenas, hasta en tanto concluya el procedimiento legislativo por parte del Congreso del Estado.” </w:t>
      </w:r>
    </w:p>
    <w:p w14:paraId="7F8E1639" w14:textId="77777777" w:rsidR="0082687A" w:rsidRDefault="0082687A" w:rsidP="0082687A">
      <w:pPr>
        <w:spacing w:after="0" w:line="240" w:lineRule="auto"/>
        <w:jc w:val="both"/>
        <w:rPr>
          <w:rFonts w:ascii="Trebuchet MS" w:eastAsia="Trebuchet MS" w:hAnsi="Trebuchet MS" w:cs="Trebuchet MS"/>
          <w:color w:val="000000" w:themeColor="text1"/>
          <w:sz w:val="24"/>
          <w:szCs w:val="24"/>
          <w:lang w:val="es-ES_tradnl"/>
        </w:rPr>
      </w:pPr>
    </w:p>
    <w:p w14:paraId="7FAD120C" w14:textId="75B879B1" w:rsidR="0082687A" w:rsidRPr="0082687A" w:rsidRDefault="0082687A" w:rsidP="0082687A">
      <w:pPr>
        <w:spacing w:after="0" w:line="240" w:lineRule="auto"/>
        <w:jc w:val="both"/>
        <w:rPr>
          <w:rFonts w:ascii="Trebuchet MS" w:eastAsia="Trebuchet MS" w:hAnsi="Trebuchet MS" w:cs="Trebuchet MS"/>
          <w:color w:val="000000" w:themeColor="text1"/>
          <w:sz w:val="24"/>
          <w:szCs w:val="24"/>
          <w:lang w:val="es-ES_tradnl"/>
        </w:rPr>
      </w:pPr>
      <w:r>
        <w:rPr>
          <w:rFonts w:ascii="Trebuchet MS" w:eastAsia="Trebuchet MS" w:hAnsi="Trebuchet MS" w:cs="Trebuchet MS"/>
          <w:color w:val="000000" w:themeColor="text1"/>
          <w:sz w:val="24"/>
          <w:szCs w:val="24"/>
          <w:lang w:val="es-ES_tradnl"/>
        </w:rPr>
        <w:t xml:space="preserve">Y por lo que ve al punto cuarto, </w:t>
      </w:r>
      <w:r w:rsidRPr="0082687A">
        <w:rPr>
          <w:rFonts w:ascii="Trebuchet MS" w:eastAsia="Trebuchet MS" w:hAnsi="Trebuchet MS" w:cs="Trebuchet MS"/>
          <w:color w:val="000000" w:themeColor="text1"/>
          <w:sz w:val="24"/>
          <w:szCs w:val="24"/>
          <w:lang w:val="es-ES_tradnl"/>
        </w:rPr>
        <w:t>se solicit</w:t>
      </w:r>
      <w:r>
        <w:rPr>
          <w:rFonts w:ascii="Trebuchet MS" w:eastAsia="Trebuchet MS" w:hAnsi="Trebuchet MS" w:cs="Trebuchet MS"/>
          <w:color w:val="000000" w:themeColor="text1"/>
          <w:sz w:val="24"/>
          <w:szCs w:val="24"/>
          <w:lang w:val="es-ES_tradnl"/>
        </w:rPr>
        <w:t>ó</w:t>
      </w:r>
      <w:r w:rsidRPr="0082687A">
        <w:rPr>
          <w:rFonts w:ascii="Trebuchet MS" w:eastAsia="Trebuchet MS" w:hAnsi="Trebuchet MS" w:cs="Trebuchet MS"/>
          <w:color w:val="000000" w:themeColor="text1"/>
          <w:sz w:val="24"/>
          <w:szCs w:val="24"/>
          <w:lang w:val="es-ES_tradnl"/>
        </w:rPr>
        <w:t xml:space="preserve"> a este Instituto Electoral remitir los resultados de las consultas </w:t>
      </w:r>
      <w:r>
        <w:rPr>
          <w:rFonts w:ascii="Trebuchet MS" w:eastAsia="Trebuchet MS" w:hAnsi="Trebuchet MS" w:cs="Trebuchet MS"/>
          <w:color w:val="000000" w:themeColor="text1"/>
          <w:sz w:val="24"/>
          <w:szCs w:val="24"/>
          <w:lang w:val="es-ES_tradnl"/>
        </w:rPr>
        <w:t xml:space="preserve">realizadas a </w:t>
      </w:r>
      <w:r w:rsidRPr="0082687A">
        <w:rPr>
          <w:rFonts w:ascii="Trebuchet MS" w:eastAsia="Trebuchet MS" w:hAnsi="Trebuchet MS" w:cs="Trebuchet MS"/>
          <w:color w:val="000000" w:themeColor="text1"/>
          <w:sz w:val="24"/>
          <w:szCs w:val="24"/>
          <w:lang w:val="es-ES_tradnl"/>
        </w:rPr>
        <w:t>personas con discapacidad, y personas, pueblos y comunidades indígenas</w:t>
      </w:r>
      <w:r>
        <w:rPr>
          <w:rFonts w:ascii="Trebuchet MS" w:eastAsia="Trebuchet MS" w:hAnsi="Trebuchet MS" w:cs="Trebuchet MS"/>
          <w:color w:val="000000" w:themeColor="text1"/>
          <w:sz w:val="24"/>
          <w:szCs w:val="24"/>
          <w:lang w:val="es-ES_tradnl"/>
        </w:rPr>
        <w:t>.</w:t>
      </w:r>
    </w:p>
    <w:p w14:paraId="3D9EC07C" w14:textId="77777777" w:rsidR="00FB48CE" w:rsidRPr="0082687A" w:rsidRDefault="00FB48CE" w:rsidP="00BF3DFC">
      <w:pPr>
        <w:spacing w:after="0" w:line="240" w:lineRule="auto"/>
        <w:jc w:val="both"/>
        <w:rPr>
          <w:rFonts w:ascii="Trebuchet MS" w:eastAsia="Trebuchet MS" w:hAnsi="Trebuchet MS" w:cs="Trebuchet MS"/>
          <w:b/>
          <w:bCs/>
          <w:color w:val="000000" w:themeColor="text1"/>
          <w:sz w:val="24"/>
          <w:szCs w:val="24"/>
          <w:lang w:val="es-ES_tradnl"/>
        </w:rPr>
      </w:pPr>
    </w:p>
    <w:p w14:paraId="757ACA53" w14:textId="77777777" w:rsidR="00FB48CE" w:rsidRPr="00B06435" w:rsidRDefault="00FB48CE" w:rsidP="00BF3DFC">
      <w:pPr>
        <w:spacing w:after="0" w:line="240" w:lineRule="auto"/>
        <w:jc w:val="both"/>
        <w:rPr>
          <w:rFonts w:ascii="Trebuchet MS" w:eastAsia="Trebuchet MS" w:hAnsi="Trebuchet MS" w:cs="Trebuchet MS"/>
          <w:b/>
          <w:bCs/>
          <w:color w:val="000000" w:themeColor="text1"/>
          <w:sz w:val="24"/>
          <w:szCs w:val="24"/>
          <w:lang w:val="es-ES"/>
        </w:rPr>
      </w:pPr>
    </w:p>
    <w:p w14:paraId="2EAE09CE" w14:textId="77777777" w:rsidR="00A3513A" w:rsidRPr="00B06435" w:rsidRDefault="008130AA" w:rsidP="00BF3DFC">
      <w:pPr>
        <w:spacing w:after="0" w:line="240" w:lineRule="auto"/>
        <w:jc w:val="both"/>
        <w:rPr>
          <w:rFonts w:ascii="Trebuchet MS" w:eastAsia="Trebuchet MS" w:hAnsi="Trebuchet MS" w:cs="Trebuchet MS"/>
          <w:b/>
          <w:bCs/>
          <w:color w:val="000000" w:themeColor="text1"/>
          <w:sz w:val="24"/>
          <w:szCs w:val="24"/>
          <w:lang w:val="es-ES"/>
        </w:rPr>
      </w:pPr>
      <w:r w:rsidRPr="00B06435">
        <w:rPr>
          <w:rFonts w:ascii="Trebuchet MS" w:eastAsia="Trebuchet MS" w:hAnsi="Trebuchet MS" w:cs="Trebuchet MS"/>
          <w:b/>
          <w:bCs/>
          <w:color w:val="000000" w:themeColor="text1"/>
          <w:sz w:val="24"/>
          <w:szCs w:val="24"/>
          <w:lang w:val="es-ES"/>
        </w:rPr>
        <w:t xml:space="preserve">3. </w:t>
      </w:r>
      <w:r w:rsidR="005E4F61" w:rsidRPr="00B06435">
        <w:rPr>
          <w:rFonts w:ascii="Trebuchet MS" w:eastAsia="Trebuchet MS" w:hAnsi="Trebuchet MS" w:cs="Trebuchet MS"/>
          <w:b/>
          <w:bCs/>
          <w:color w:val="000000" w:themeColor="text1"/>
          <w:sz w:val="24"/>
          <w:szCs w:val="24"/>
          <w:lang w:val="es-ES"/>
        </w:rPr>
        <w:t>Aplazamiento emisión de Acciones Afirmativas rumbo al Proceso Electoral Concurrente 2023-2024</w:t>
      </w:r>
      <w:r w:rsidR="00DA430C" w:rsidRPr="00B06435">
        <w:rPr>
          <w:rFonts w:ascii="Trebuchet MS" w:eastAsia="Trebuchet MS" w:hAnsi="Trebuchet MS" w:cs="Trebuchet MS"/>
          <w:b/>
          <w:bCs/>
          <w:color w:val="000000" w:themeColor="text1"/>
          <w:sz w:val="24"/>
          <w:szCs w:val="24"/>
          <w:lang w:val="es-ES"/>
        </w:rPr>
        <w:t xml:space="preserve">. </w:t>
      </w:r>
    </w:p>
    <w:p w14:paraId="4EFF25E9" w14:textId="77777777" w:rsidR="00A3513A" w:rsidRPr="00B06435" w:rsidRDefault="00A3513A" w:rsidP="00BF3DFC">
      <w:pPr>
        <w:spacing w:after="0" w:line="240" w:lineRule="auto"/>
        <w:jc w:val="both"/>
        <w:rPr>
          <w:rFonts w:ascii="Trebuchet MS" w:eastAsia="Trebuchet MS" w:hAnsi="Trebuchet MS" w:cs="Trebuchet MS"/>
          <w:b/>
          <w:bCs/>
          <w:color w:val="000000" w:themeColor="text1"/>
          <w:sz w:val="24"/>
          <w:szCs w:val="24"/>
          <w:lang w:val="es-ES"/>
        </w:rPr>
      </w:pPr>
    </w:p>
    <w:p w14:paraId="5E59D4FC" w14:textId="2D8C39DE" w:rsidR="005E4F61" w:rsidRPr="00B06435" w:rsidRDefault="0082687A" w:rsidP="00BF3DFC">
      <w:pPr>
        <w:spacing w:after="0" w:line="240" w:lineRule="auto"/>
        <w:jc w:val="both"/>
        <w:rPr>
          <w:rFonts w:ascii="Trebuchet MS" w:eastAsia="Trebuchet MS" w:hAnsi="Trebuchet MS" w:cs="Trebuchet MS"/>
          <w:color w:val="000000" w:themeColor="text1"/>
          <w:sz w:val="24"/>
          <w:szCs w:val="24"/>
          <w:lang w:val="es-ES"/>
        </w:rPr>
      </w:pPr>
      <w:r>
        <w:rPr>
          <w:rFonts w:ascii="Trebuchet MS" w:eastAsia="Trebuchet MS" w:hAnsi="Trebuchet MS" w:cs="Trebuchet MS"/>
          <w:color w:val="000000" w:themeColor="text1"/>
          <w:sz w:val="24"/>
          <w:szCs w:val="24"/>
          <w:lang w:val="es-ES"/>
        </w:rPr>
        <w:t>En atención al acuerdo señalado en el punto que antecede, en la primera sesión extraordinaria urgente, e</w:t>
      </w:r>
      <w:r w:rsidR="00EB3195" w:rsidRPr="00B06435">
        <w:rPr>
          <w:rFonts w:ascii="Trebuchet MS" w:eastAsia="Trebuchet MS" w:hAnsi="Trebuchet MS" w:cs="Trebuchet MS"/>
          <w:color w:val="000000" w:themeColor="text1"/>
          <w:sz w:val="24"/>
          <w:szCs w:val="24"/>
          <w:lang w:val="es-ES"/>
        </w:rPr>
        <w:t xml:space="preserve">l 30 de marzo del presente año mediante acuerdo identificado con el número </w:t>
      </w:r>
      <w:r w:rsidR="005A65A8" w:rsidRPr="00B06435">
        <w:rPr>
          <w:rFonts w:ascii="Trebuchet MS" w:eastAsia="Trebuchet MS" w:hAnsi="Trebuchet MS" w:cs="Trebuchet MS"/>
          <w:color w:val="000000" w:themeColor="text1"/>
          <w:sz w:val="24"/>
          <w:szCs w:val="24"/>
          <w:lang w:val="es-ES"/>
        </w:rPr>
        <w:t>IEPC</w:t>
      </w:r>
      <w:r w:rsidR="00742FAD" w:rsidRPr="00B06435">
        <w:rPr>
          <w:rFonts w:ascii="Trebuchet MS" w:eastAsia="Trebuchet MS" w:hAnsi="Trebuchet MS" w:cs="Trebuchet MS"/>
          <w:color w:val="000000" w:themeColor="text1"/>
          <w:sz w:val="24"/>
          <w:szCs w:val="24"/>
          <w:lang w:val="es-ES"/>
        </w:rPr>
        <w:t>-ACG-</w:t>
      </w:r>
      <w:r w:rsidR="001F77C9" w:rsidRPr="00B06435">
        <w:rPr>
          <w:rFonts w:ascii="Trebuchet MS" w:eastAsia="Trebuchet MS" w:hAnsi="Trebuchet MS" w:cs="Trebuchet MS"/>
          <w:color w:val="000000" w:themeColor="text1"/>
          <w:sz w:val="24"/>
          <w:szCs w:val="24"/>
          <w:lang w:val="es-ES"/>
        </w:rPr>
        <w:t xml:space="preserve">019/2023 por mayoría de votos el Consejo General </w:t>
      </w:r>
      <w:r w:rsidR="005C4801" w:rsidRPr="00B06435">
        <w:rPr>
          <w:rFonts w:ascii="Trebuchet MS" w:eastAsia="Trebuchet MS" w:hAnsi="Trebuchet MS" w:cs="Trebuchet MS"/>
          <w:color w:val="000000" w:themeColor="text1"/>
          <w:sz w:val="24"/>
          <w:szCs w:val="24"/>
          <w:lang w:val="es-ES"/>
        </w:rPr>
        <w:t xml:space="preserve">aprobó </w:t>
      </w:r>
      <w:r w:rsidR="00764EEB" w:rsidRPr="00B06435">
        <w:rPr>
          <w:rFonts w:ascii="Trebuchet MS" w:eastAsia="Trebuchet MS" w:hAnsi="Trebuchet MS" w:cs="Trebuchet MS"/>
          <w:color w:val="000000" w:themeColor="text1"/>
          <w:sz w:val="24"/>
          <w:szCs w:val="24"/>
          <w:lang w:val="es-ES"/>
        </w:rPr>
        <w:t>la respuesta al acuerdo legislativo 1377-LXIII-23, emitido por el congreso del estado de jalisco</w:t>
      </w:r>
      <w:r w:rsidR="00AB6EEC" w:rsidRPr="00B06435">
        <w:rPr>
          <w:rFonts w:ascii="Trebuchet MS" w:eastAsia="Trebuchet MS" w:hAnsi="Trebuchet MS" w:cs="Trebuchet MS"/>
          <w:color w:val="000000" w:themeColor="text1"/>
          <w:sz w:val="24"/>
          <w:szCs w:val="24"/>
          <w:lang w:val="es-ES"/>
        </w:rPr>
        <w:t xml:space="preserve">, mediante el cual entre otras cosas </w:t>
      </w:r>
      <w:r w:rsidR="00E53593" w:rsidRPr="00B06435">
        <w:rPr>
          <w:rFonts w:ascii="Trebuchet MS" w:eastAsia="Trebuchet MS" w:hAnsi="Trebuchet MS" w:cs="Trebuchet MS"/>
          <w:color w:val="000000" w:themeColor="text1"/>
          <w:sz w:val="24"/>
          <w:szCs w:val="24"/>
          <w:lang w:val="es-ES"/>
        </w:rPr>
        <w:t>se amplió el término, por quince días hábiles a partir de la aprobación del citado acuerdo, para concluir con la etapa de valoración de propuestas, opiniones y planteamientos, y la etapa de la valoración de las opiniones y sugerencias, en la que se remitan los informes derivados de las consultas a la Comisión de Igualdad de Género y No Discriminación.</w:t>
      </w:r>
    </w:p>
    <w:p w14:paraId="32EAA09D" w14:textId="77777777" w:rsidR="005E4F61" w:rsidRPr="00B06435" w:rsidRDefault="005E4F61" w:rsidP="00BF3DFC">
      <w:pPr>
        <w:spacing w:after="0" w:line="240" w:lineRule="auto"/>
        <w:jc w:val="both"/>
        <w:rPr>
          <w:rFonts w:ascii="Trebuchet MS" w:eastAsia="Trebuchet MS" w:hAnsi="Trebuchet MS" w:cs="Trebuchet MS"/>
          <w:color w:val="000000" w:themeColor="text1"/>
          <w:sz w:val="24"/>
          <w:szCs w:val="24"/>
          <w:lang w:val="es-ES"/>
        </w:rPr>
      </w:pPr>
    </w:p>
    <w:p w14:paraId="4EE65FF5" w14:textId="77777777" w:rsidR="0026715E" w:rsidRDefault="00B66F6B" w:rsidP="00BF3DFC">
      <w:pPr>
        <w:spacing w:after="0" w:line="240" w:lineRule="auto"/>
        <w:jc w:val="both"/>
        <w:rPr>
          <w:rFonts w:ascii="Trebuchet MS" w:hAnsi="Trebuchet MS"/>
          <w:b/>
          <w:bCs/>
          <w:sz w:val="24"/>
          <w:szCs w:val="24"/>
          <w:lang w:val="es-ES"/>
        </w:rPr>
      </w:pPr>
      <w:r w:rsidRPr="00B06435">
        <w:rPr>
          <w:rFonts w:ascii="Trebuchet MS" w:hAnsi="Trebuchet MS"/>
          <w:b/>
          <w:bCs/>
          <w:sz w:val="24"/>
          <w:szCs w:val="24"/>
          <w:lang w:val="es-ES"/>
        </w:rPr>
        <w:t>4</w:t>
      </w:r>
      <w:r w:rsidR="79A8ED29" w:rsidRPr="00B06435">
        <w:rPr>
          <w:rFonts w:ascii="Trebuchet MS" w:hAnsi="Trebuchet MS"/>
          <w:b/>
          <w:bCs/>
          <w:sz w:val="24"/>
          <w:szCs w:val="24"/>
          <w:lang w:val="es-ES"/>
        </w:rPr>
        <w:t xml:space="preserve">. </w:t>
      </w:r>
      <w:r w:rsidR="26DCA4A5" w:rsidRPr="00B06435">
        <w:rPr>
          <w:rFonts w:ascii="Trebuchet MS" w:hAnsi="Trebuchet MS"/>
          <w:b/>
          <w:bCs/>
          <w:sz w:val="24"/>
          <w:szCs w:val="24"/>
          <w:lang w:val="es-ES"/>
        </w:rPr>
        <w:t xml:space="preserve">Informe sobre </w:t>
      </w:r>
      <w:r w:rsidR="0026715E">
        <w:rPr>
          <w:rFonts w:ascii="Trebuchet MS" w:hAnsi="Trebuchet MS"/>
          <w:b/>
          <w:bCs/>
          <w:sz w:val="24"/>
          <w:szCs w:val="24"/>
          <w:lang w:val="es-ES"/>
        </w:rPr>
        <w:t>ruta de trabajo para la emisión de l</w:t>
      </w:r>
    </w:p>
    <w:p w14:paraId="3E98083D" w14:textId="0EB9825D" w:rsidR="00A3513A" w:rsidRPr="00B06435" w:rsidRDefault="004A2D58" w:rsidP="00BF3DFC">
      <w:pPr>
        <w:spacing w:after="0" w:line="240" w:lineRule="auto"/>
        <w:jc w:val="both"/>
        <w:rPr>
          <w:rFonts w:ascii="Trebuchet MS" w:eastAsia="Trebuchet MS" w:hAnsi="Trebuchet MS" w:cs="Trebuchet MS"/>
          <w:b/>
          <w:bCs/>
          <w:color w:val="000000" w:themeColor="text1"/>
          <w:sz w:val="24"/>
          <w:szCs w:val="24"/>
          <w:lang w:val="es-ES"/>
        </w:rPr>
      </w:pPr>
      <w:r>
        <w:rPr>
          <w:rFonts w:ascii="Trebuchet MS" w:hAnsi="Trebuchet MS"/>
          <w:b/>
          <w:bCs/>
          <w:sz w:val="24"/>
          <w:szCs w:val="24"/>
          <w:lang w:val="es-ES"/>
        </w:rPr>
        <w:t xml:space="preserve">Lineamientos para </w:t>
      </w:r>
      <w:r w:rsidR="00B66F6B" w:rsidRPr="00B06435">
        <w:rPr>
          <w:rFonts w:ascii="Trebuchet MS" w:eastAsia="Trebuchet MS" w:hAnsi="Trebuchet MS" w:cs="Trebuchet MS"/>
          <w:b/>
          <w:bCs/>
          <w:color w:val="000000" w:themeColor="text1"/>
          <w:sz w:val="24"/>
          <w:szCs w:val="24"/>
          <w:lang w:val="es-ES"/>
        </w:rPr>
        <w:t>Acciones Afirmativas rumbo al Proceso Electoral Concurrente 2023-2024.</w:t>
      </w:r>
    </w:p>
    <w:p w14:paraId="11073F8C" w14:textId="77777777" w:rsidR="00A3513A" w:rsidRPr="00B06435" w:rsidRDefault="00A3513A" w:rsidP="00BF3DFC">
      <w:pPr>
        <w:spacing w:after="0" w:line="240" w:lineRule="auto"/>
        <w:jc w:val="both"/>
        <w:rPr>
          <w:rFonts w:ascii="Trebuchet MS" w:eastAsia="Trebuchet MS" w:hAnsi="Trebuchet MS" w:cs="Trebuchet MS"/>
          <w:b/>
          <w:bCs/>
          <w:color w:val="000000" w:themeColor="text1"/>
          <w:sz w:val="24"/>
          <w:szCs w:val="24"/>
          <w:lang w:val="es-ES"/>
        </w:rPr>
      </w:pPr>
    </w:p>
    <w:p w14:paraId="696DFE37" w14:textId="6980E612" w:rsidR="26DCA4A5" w:rsidRDefault="00B63725" w:rsidP="00BF3DFC">
      <w:pPr>
        <w:spacing w:after="0" w:line="240" w:lineRule="auto"/>
        <w:jc w:val="both"/>
        <w:rPr>
          <w:rFonts w:ascii="Trebuchet MS" w:eastAsia="Trebuchet MS" w:hAnsi="Trebuchet MS" w:cs="Trebuchet MS"/>
          <w:color w:val="000000" w:themeColor="text1"/>
          <w:sz w:val="24"/>
          <w:szCs w:val="24"/>
          <w:lang w:val="es-ES"/>
        </w:rPr>
      </w:pPr>
      <w:r w:rsidRPr="00B06435">
        <w:rPr>
          <w:rFonts w:ascii="Trebuchet MS" w:eastAsia="Trebuchet MS" w:hAnsi="Trebuchet MS" w:cs="Trebuchet MS"/>
          <w:color w:val="000000" w:themeColor="text1"/>
          <w:sz w:val="24"/>
          <w:szCs w:val="24"/>
          <w:lang w:val="es-ES"/>
        </w:rPr>
        <w:t>Con fecha 19 de abril de 2023</w:t>
      </w:r>
      <w:r w:rsidR="00011BDB" w:rsidRPr="00B06435">
        <w:rPr>
          <w:rFonts w:ascii="Trebuchet MS" w:eastAsia="Trebuchet MS" w:hAnsi="Trebuchet MS" w:cs="Trebuchet MS"/>
          <w:color w:val="000000" w:themeColor="text1"/>
          <w:sz w:val="24"/>
          <w:szCs w:val="24"/>
          <w:lang w:val="es-ES"/>
        </w:rPr>
        <w:t xml:space="preserve"> mediante oficio número IEPC-JALISCO/CE-SGBV-ZJGG/002/2023</w:t>
      </w:r>
      <w:r w:rsidR="00570BC1" w:rsidRPr="00B06435">
        <w:rPr>
          <w:rFonts w:ascii="Trebuchet MS" w:eastAsia="Trebuchet MS" w:hAnsi="Trebuchet MS" w:cs="Trebuchet MS"/>
          <w:color w:val="000000" w:themeColor="text1"/>
          <w:sz w:val="24"/>
          <w:szCs w:val="24"/>
          <w:lang w:val="es-ES"/>
        </w:rPr>
        <w:t xml:space="preserve">, se solicitó a la Consejera Presidenta de la Comisión </w:t>
      </w:r>
      <w:r w:rsidR="004A74E6" w:rsidRPr="00B06435">
        <w:rPr>
          <w:rFonts w:ascii="Trebuchet MS" w:eastAsia="Trebuchet MS" w:hAnsi="Trebuchet MS" w:cs="Trebuchet MS"/>
          <w:color w:val="000000" w:themeColor="text1"/>
          <w:sz w:val="24"/>
          <w:szCs w:val="24"/>
          <w:lang w:val="es-ES"/>
        </w:rPr>
        <w:t xml:space="preserve">de Igualdad de Género y No Discriminación de este Instituto, </w:t>
      </w:r>
      <w:r w:rsidR="00A3513A" w:rsidRPr="00B06435">
        <w:rPr>
          <w:rFonts w:ascii="Trebuchet MS" w:eastAsia="Trebuchet MS" w:hAnsi="Trebuchet MS" w:cs="Trebuchet MS"/>
          <w:color w:val="000000" w:themeColor="text1"/>
          <w:sz w:val="24"/>
          <w:szCs w:val="24"/>
          <w:lang w:val="es-ES"/>
        </w:rPr>
        <w:t>lo siguiente:</w:t>
      </w:r>
    </w:p>
    <w:p w14:paraId="1F3DE53A" w14:textId="77777777" w:rsidR="0082687A" w:rsidRPr="00B06435" w:rsidRDefault="0082687A" w:rsidP="00BF3DFC">
      <w:pPr>
        <w:spacing w:after="0" w:line="240" w:lineRule="auto"/>
        <w:jc w:val="both"/>
        <w:rPr>
          <w:rFonts w:ascii="Trebuchet MS" w:eastAsia="Trebuchet MS" w:hAnsi="Trebuchet MS" w:cs="Trebuchet MS"/>
          <w:color w:val="000000" w:themeColor="text1"/>
          <w:sz w:val="24"/>
          <w:szCs w:val="24"/>
          <w:lang w:val="es-ES"/>
        </w:rPr>
      </w:pPr>
    </w:p>
    <w:p w14:paraId="5A45D847" w14:textId="04E625F1" w:rsidR="00A3513A" w:rsidRPr="00B06435" w:rsidRDefault="00A3513A" w:rsidP="00A3513A">
      <w:pPr>
        <w:spacing w:after="0" w:line="240" w:lineRule="auto"/>
        <w:ind w:left="567" w:right="616"/>
        <w:jc w:val="both"/>
        <w:rPr>
          <w:rFonts w:ascii="Trebuchet MS" w:hAnsi="Trebuchet MS"/>
          <w:i/>
          <w:iCs/>
          <w:sz w:val="24"/>
          <w:szCs w:val="24"/>
          <w:lang w:val="es-ES"/>
        </w:rPr>
      </w:pPr>
      <w:r w:rsidRPr="00B06435">
        <w:rPr>
          <w:rFonts w:ascii="Trebuchet MS" w:hAnsi="Trebuchet MS"/>
          <w:i/>
          <w:iCs/>
          <w:sz w:val="24"/>
          <w:szCs w:val="24"/>
          <w:lang w:val="es-ES"/>
        </w:rPr>
        <w:t>“Considerando que, el 30 de marzo del presente año, el Consejo General de este Instituto aprobó el acuerdo identificado como IEPC-ACG-019/2023, mediante el cual, entre otras cosas, determinó ampliar el plazo para concluir con la última etapa de las consultas efectuadas a personas en situación de discapacidad y personas, pueblos y comunidades indígenas, así como instruir a la Comisión de Igualdad de Género y No Discriminación para que dé continuidad a los trabajos de dichas etapas, amablemente, le pedimos nos informe sobre la ruta de trabajo a seguir, toda vez que, lo solicitado no se desprende del acuerdo en cuestión.”</w:t>
      </w:r>
    </w:p>
    <w:p w14:paraId="17CE187A" w14:textId="77777777" w:rsidR="00A3513A" w:rsidRPr="00B06435" w:rsidRDefault="00A3513A" w:rsidP="00BF3DFC">
      <w:pPr>
        <w:spacing w:after="0" w:line="240" w:lineRule="auto"/>
        <w:jc w:val="both"/>
        <w:rPr>
          <w:rFonts w:ascii="Trebuchet MS" w:hAnsi="Trebuchet MS"/>
          <w:sz w:val="24"/>
          <w:szCs w:val="24"/>
          <w:lang w:val="es-ES"/>
        </w:rPr>
      </w:pPr>
    </w:p>
    <w:p w14:paraId="50625D55" w14:textId="4AF6A322" w:rsidR="00A3513A" w:rsidRPr="00B06435" w:rsidRDefault="005B7009" w:rsidP="00BF3DFC">
      <w:pPr>
        <w:spacing w:after="0" w:line="240" w:lineRule="auto"/>
        <w:jc w:val="both"/>
        <w:rPr>
          <w:rFonts w:ascii="Trebuchet MS" w:eastAsia="Trebuchet MS" w:hAnsi="Trebuchet MS" w:cs="Trebuchet MS"/>
          <w:b/>
          <w:bCs/>
          <w:color w:val="000000" w:themeColor="text1"/>
          <w:sz w:val="24"/>
          <w:szCs w:val="24"/>
          <w:lang w:val="es-ES"/>
        </w:rPr>
      </w:pPr>
      <w:r w:rsidRPr="00B06435">
        <w:rPr>
          <w:rFonts w:ascii="Trebuchet MS" w:hAnsi="Trebuchet MS"/>
          <w:b/>
          <w:bCs/>
          <w:sz w:val="24"/>
          <w:szCs w:val="24"/>
          <w:lang w:val="es-ES"/>
        </w:rPr>
        <w:t xml:space="preserve">5. Respuesta </w:t>
      </w:r>
      <w:r w:rsidR="00BD283D" w:rsidRPr="00B06435">
        <w:rPr>
          <w:rFonts w:ascii="Trebuchet MS" w:hAnsi="Trebuchet MS"/>
          <w:b/>
          <w:bCs/>
          <w:sz w:val="24"/>
          <w:szCs w:val="24"/>
          <w:lang w:val="es-ES"/>
        </w:rPr>
        <w:t xml:space="preserve">al </w:t>
      </w:r>
      <w:r w:rsidR="00BD283D" w:rsidRPr="00B06435">
        <w:rPr>
          <w:rFonts w:ascii="Trebuchet MS" w:eastAsia="Trebuchet MS" w:hAnsi="Trebuchet MS" w:cs="Trebuchet MS"/>
          <w:b/>
          <w:bCs/>
          <w:color w:val="000000" w:themeColor="text1"/>
          <w:sz w:val="24"/>
          <w:szCs w:val="24"/>
          <w:lang w:val="es-ES"/>
        </w:rPr>
        <w:t>oficio número IEPC-JALISCO/CE-SGBV-ZJGG/002/2023.</w:t>
      </w:r>
    </w:p>
    <w:p w14:paraId="28F254F1" w14:textId="77777777" w:rsidR="00BD283D" w:rsidRPr="00B06435" w:rsidRDefault="00BD283D" w:rsidP="00BF3DFC">
      <w:pPr>
        <w:spacing w:after="0" w:line="240" w:lineRule="auto"/>
        <w:jc w:val="both"/>
        <w:rPr>
          <w:rFonts w:ascii="Trebuchet MS" w:eastAsia="Trebuchet MS" w:hAnsi="Trebuchet MS" w:cs="Trebuchet MS"/>
          <w:b/>
          <w:bCs/>
          <w:color w:val="000000" w:themeColor="text1"/>
          <w:sz w:val="24"/>
          <w:szCs w:val="24"/>
          <w:lang w:val="es-ES"/>
        </w:rPr>
      </w:pPr>
    </w:p>
    <w:p w14:paraId="7728A76A" w14:textId="6AF1B272" w:rsidR="00BD283D" w:rsidRPr="00B06435" w:rsidRDefault="00104C1C" w:rsidP="00BF3DFC">
      <w:pPr>
        <w:spacing w:after="0" w:line="240" w:lineRule="auto"/>
        <w:jc w:val="both"/>
        <w:rPr>
          <w:rFonts w:ascii="Trebuchet MS" w:hAnsi="Trebuchet MS"/>
          <w:sz w:val="24"/>
          <w:szCs w:val="24"/>
          <w:lang w:val="es-ES"/>
        </w:rPr>
      </w:pPr>
      <w:r w:rsidRPr="00B06435">
        <w:rPr>
          <w:rFonts w:ascii="Trebuchet MS" w:eastAsia="Trebuchet MS" w:hAnsi="Trebuchet MS" w:cs="Trebuchet MS"/>
          <w:color w:val="000000" w:themeColor="text1"/>
          <w:sz w:val="24"/>
          <w:szCs w:val="24"/>
          <w:lang w:val="es-ES"/>
        </w:rPr>
        <w:t>Mediante oficio CE-CAVB-02/2023</w:t>
      </w:r>
      <w:r w:rsidR="008D2D55" w:rsidRPr="00B06435">
        <w:rPr>
          <w:rFonts w:ascii="Trebuchet MS" w:eastAsia="Trebuchet MS" w:hAnsi="Trebuchet MS" w:cs="Trebuchet MS"/>
          <w:color w:val="000000" w:themeColor="text1"/>
          <w:sz w:val="24"/>
          <w:szCs w:val="24"/>
          <w:lang w:val="es-ES"/>
        </w:rPr>
        <w:t xml:space="preserve">, del cual se desprende </w:t>
      </w:r>
      <w:r w:rsidR="00FB24E4" w:rsidRPr="00B06435">
        <w:rPr>
          <w:rFonts w:ascii="Trebuchet MS" w:eastAsia="Trebuchet MS" w:hAnsi="Trebuchet MS" w:cs="Trebuchet MS"/>
          <w:color w:val="000000" w:themeColor="text1"/>
          <w:sz w:val="24"/>
          <w:szCs w:val="24"/>
          <w:lang w:val="es-ES"/>
        </w:rPr>
        <w:t>una ruta a contemplar</w:t>
      </w:r>
      <w:r w:rsidR="00901123" w:rsidRPr="00B06435">
        <w:rPr>
          <w:rFonts w:ascii="Trebuchet MS" w:eastAsia="Trebuchet MS" w:hAnsi="Trebuchet MS" w:cs="Trebuchet MS"/>
          <w:color w:val="000000" w:themeColor="text1"/>
          <w:sz w:val="24"/>
          <w:szCs w:val="24"/>
          <w:lang w:val="es-ES"/>
        </w:rPr>
        <w:t xml:space="preserve"> con mesas de trabajo con Partidos Políticos y la aprobación de </w:t>
      </w:r>
      <w:r w:rsidR="004A7CC9" w:rsidRPr="00B06435">
        <w:rPr>
          <w:rFonts w:ascii="Trebuchet MS" w:eastAsia="Trebuchet MS" w:hAnsi="Trebuchet MS" w:cs="Trebuchet MS"/>
          <w:color w:val="000000" w:themeColor="text1"/>
          <w:sz w:val="24"/>
          <w:szCs w:val="24"/>
          <w:lang w:val="es-ES"/>
        </w:rPr>
        <w:t>lineamientos</w:t>
      </w:r>
      <w:r w:rsidR="00AB134C" w:rsidRPr="00B06435">
        <w:rPr>
          <w:rFonts w:ascii="Trebuchet MS" w:eastAsia="Trebuchet MS" w:hAnsi="Trebuchet MS" w:cs="Trebuchet MS"/>
          <w:color w:val="000000" w:themeColor="text1"/>
          <w:sz w:val="24"/>
          <w:szCs w:val="24"/>
          <w:lang w:val="es-ES"/>
        </w:rPr>
        <w:t xml:space="preserve"> de paridad y acciones afirmativas</w:t>
      </w:r>
      <w:r w:rsidR="00E77302" w:rsidRPr="00B06435">
        <w:rPr>
          <w:rFonts w:ascii="Trebuchet MS" w:eastAsia="Trebuchet MS" w:hAnsi="Trebuchet MS" w:cs="Trebuchet MS"/>
          <w:color w:val="000000" w:themeColor="text1"/>
          <w:sz w:val="24"/>
          <w:szCs w:val="24"/>
          <w:lang w:val="es-ES"/>
        </w:rPr>
        <w:t>, bajo la propuesta siguiente:</w:t>
      </w:r>
    </w:p>
    <w:p w14:paraId="5D8DB3AC" w14:textId="77777777" w:rsidR="00A3513A" w:rsidRPr="00B06435" w:rsidRDefault="00A3513A" w:rsidP="00BF3DFC">
      <w:pPr>
        <w:spacing w:after="0" w:line="240" w:lineRule="auto"/>
        <w:jc w:val="both"/>
        <w:rPr>
          <w:rFonts w:ascii="Trebuchet MS" w:hAnsi="Trebuchet MS"/>
          <w:sz w:val="24"/>
          <w:szCs w:val="24"/>
          <w:lang w:val="es-ES"/>
        </w:rPr>
      </w:pPr>
    </w:p>
    <w:tbl>
      <w:tblPr>
        <w:tblStyle w:val="Tablaconcuadrcula"/>
        <w:tblW w:w="0" w:type="auto"/>
        <w:tblLook w:val="04A0" w:firstRow="1" w:lastRow="0" w:firstColumn="1" w:lastColumn="0" w:noHBand="0" w:noVBand="1"/>
      </w:tblPr>
      <w:tblGrid>
        <w:gridCol w:w="2942"/>
        <w:gridCol w:w="2943"/>
        <w:gridCol w:w="2943"/>
      </w:tblGrid>
      <w:tr w:rsidR="00BD283D" w:rsidRPr="00B06435" w14:paraId="6A4143A7" w14:textId="77777777">
        <w:tc>
          <w:tcPr>
            <w:tcW w:w="2942" w:type="dxa"/>
            <w:shd w:val="clear" w:color="auto" w:fill="A6A6A6" w:themeFill="background1" w:themeFillShade="A6"/>
          </w:tcPr>
          <w:p w14:paraId="67529E1B" w14:textId="77777777" w:rsidR="00BD283D" w:rsidRPr="00B06435" w:rsidRDefault="00BD283D">
            <w:pPr>
              <w:jc w:val="center"/>
              <w:rPr>
                <w:rFonts w:ascii="Century Gothic" w:hAnsi="Century Gothic"/>
                <w:b/>
                <w:bCs/>
                <w:sz w:val="24"/>
                <w:szCs w:val="24"/>
              </w:rPr>
            </w:pPr>
            <w:r w:rsidRPr="00B06435">
              <w:rPr>
                <w:rFonts w:ascii="Century Gothic" w:hAnsi="Century Gothic"/>
                <w:b/>
                <w:bCs/>
                <w:sz w:val="24"/>
                <w:szCs w:val="24"/>
              </w:rPr>
              <w:t>ACTIVIDAD</w:t>
            </w:r>
          </w:p>
        </w:tc>
        <w:tc>
          <w:tcPr>
            <w:tcW w:w="2943" w:type="dxa"/>
            <w:shd w:val="clear" w:color="auto" w:fill="A6A6A6" w:themeFill="background1" w:themeFillShade="A6"/>
            <w:vAlign w:val="center"/>
          </w:tcPr>
          <w:p w14:paraId="678859BB" w14:textId="77777777" w:rsidR="00BD283D" w:rsidRPr="00B06435" w:rsidRDefault="00BD283D">
            <w:pPr>
              <w:jc w:val="center"/>
              <w:rPr>
                <w:rFonts w:ascii="Century Gothic" w:hAnsi="Century Gothic"/>
                <w:b/>
                <w:bCs/>
                <w:sz w:val="24"/>
                <w:szCs w:val="24"/>
              </w:rPr>
            </w:pPr>
            <w:r w:rsidRPr="00B06435">
              <w:rPr>
                <w:rFonts w:ascii="Century Gothic" w:hAnsi="Century Gothic"/>
                <w:b/>
                <w:bCs/>
                <w:sz w:val="24"/>
                <w:szCs w:val="24"/>
              </w:rPr>
              <w:t>FECHA</w:t>
            </w:r>
          </w:p>
        </w:tc>
        <w:tc>
          <w:tcPr>
            <w:tcW w:w="2943" w:type="dxa"/>
            <w:shd w:val="clear" w:color="auto" w:fill="A6A6A6" w:themeFill="background1" w:themeFillShade="A6"/>
          </w:tcPr>
          <w:p w14:paraId="74E758A9" w14:textId="77777777" w:rsidR="00BD283D" w:rsidRPr="00B06435" w:rsidRDefault="00BD283D">
            <w:pPr>
              <w:jc w:val="center"/>
              <w:rPr>
                <w:rFonts w:ascii="Century Gothic" w:hAnsi="Century Gothic"/>
                <w:b/>
                <w:bCs/>
                <w:sz w:val="24"/>
                <w:szCs w:val="24"/>
              </w:rPr>
            </w:pPr>
            <w:r w:rsidRPr="00B06435">
              <w:rPr>
                <w:rFonts w:ascii="Century Gothic" w:hAnsi="Century Gothic"/>
                <w:b/>
                <w:bCs/>
                <w:sz w:val="24"/>
                <w:szCs w:val="24"/>
              </w:rPr>
              <w:t>ESTATUS</w:t>
            </w:r>
          </w:p>
        </w:tc>
      </w:tr>
      <w:tr w:rsidR="00BD283D" w:rsidRPr="00B06435" w14:paraId="0160B8B4" w14:textId="77777777">
        <w:tc>
          <w:tcPr>
            <w:tcW w:w="2942" w:type="dxa"/>
            <w:vAlign w:val="bottom"/>
          </w:tcPr>
          <w:p w14:paraId="64CD4C09" w14:textId="77777777" w:rsidR="00BD283D" w:rsidRPr="00B06435" w:rsidRDefault="00BD283D">
            <w:pPr>
              <w:pStyle w:val="Cuerpodeltexto20"/>
              <w:shd w:val="clear" w:color="auto" w:fill="auto"/>
              <w:spacing w:line="264" w:lineRule="exact"/>
              <w:jc w:val="both"/>
              <w:rPr>
                <w:rFonts w:ascii="Century Gothic" w:hAnsi="Century Gothic"/>
                <w:sz w:val="24"/>
                <w:szCs w:val="24"/>
              </w:rPr>
            </w:pPr>
            <w:r w:rsidRPr="00B06435">
              <w:rPr>
                <w:rStyle w:val="Cuerpodeltexto2Arial"/>
                <w:rFonts w:ascii="Century Gothic" w:hAnsi="Century Gothic"/>
                <w:sz w:val="24"/>
                <w:szCs w:val="24"/>
              </w:rPr>
              <w:t>Reunión de trabajo para presentar y discutir los resultados de las consultas.</w:t>
            </w:r>
          </w:p>
        </w:tc>
        <w:tc>
          <w:tcPr>
            <w:tcW w:w="2943" w:type="dxa"/>
            <w:vAlign w:val="center"/>
          </w:tcPr>
          <w:p w14:paraId="32EAE477" w14:textId="571CD2AB" w:rsidR="00BD283D" w:rsidRPr="00B06435" w:rsidRDefault="00BB7123">
            <w:pPr>
              <w:pStyle w:val="Cuerpodeltexto20"/>
              <w:shd w:val="clear" w:color="auto" w:fill="auto"/>
              <w:spacing w:line="220" w:lineRule="exact"/>
              <w:jc w:val="center"/>
              <w:rPr>
                <w:rFonts w:ascii="Century Gothic" w:hAnsi="Century Gothic"/>
                <w:sz w:val="24"/>
                <w:szCs w:val="24"/>
              </w:rPr>
            </w:pPr>
            <w:r>
              <w:rPr>
                <w:rStyle w:val="Cuerpodeltexto2Arial"/>
                <w:rFonts w:ascii="Century Gothic" w:hAnsi="Century Gothic"/>
                <w:sz w:val="24"/>
                <w:szCs w:val="24"/>
              </w:rPr>
              <w:t>9</w:t>
            </w:r>
            <w:r w:rsidR="00BD283D" w:rsidRPr="00B06435">
              <w:rPr>
                <w:rStyle w:val="Cuerpodeltexto2Arial"/>
                <w:rFonts w:ascii="Century Gothic" w:hAnsi="Century Gothic"/>
                <w:sz w:val="24"/>
                <w:szCs w:val="24"/>
              </w:rPr>
              <w:t xml:space="preserve"> de mayo de 2023</w:t>
            </w:r>
          </w:p>
        </w:tc>
        <w:tc>
          <w:tcPr>
            <w:tcW w:w="2943" w:type="dxa"/>
            <w:vMerge w:val="restart"/>
            <w:textDirection w:val="btLr"/>
            <w:vAlign w:val="center"/>
          </w:tcPr>
          <w:p w14:paraId="784B71FC" w14:textId="77777777" w:rsidR="00BD283D" w:rsidRPr="00B06435" w:rsidRDefault="00BD283D">
            <w:pPr>
              <w:ind w:left="113" w:right="113"/>
              <w:jc w:val="center"/>
              <w:rPr>
                <w:rFonts w:ascii="Century Gothic" w:hAnsi="Century Gothic"/>
                <w:b/>
                <w:bCs/>
                <w:sz w:val="24"/>
                <w:szCs w:val="24"/>
              </w:rPr>
            </w:pPr>
            <w:r w:rsidRPr="00B06435">
              <w:rPr>
                <w:rFonts w:ascii="Century Gothic" w:hAnsi="Century Gothic"/>
                <w:b/>
                <w:bCs/>
                <w:sz w:val="24"/>
                <w:szCs w:val="24"/>
              </w:rPr>
              <w:t>ACTIVIDADES YA REALIZADAS</w:t>
            </w:r>
          </w:p>
        </w:tc>
      </w:tr>
      <w:tr w:rsidR="00BD283D" w:rsidRPr="00B06435" w14:paraId="65013A7D" w14:textId="77777777">
        <w:tc>
          <w:tcPr>
            <w:tcW w:w="2942" w:type="dxa"/>
            <w:vAlign w:val="bottom"/>
          </w:tcPr>
          <w:p w14:paraId="769A7115" w14:textId="77777777" w:rsidR="00BD283D" w:rsidRPr="00B06435" w:rsidRDefault="00BD283D">
            <w:pPr>
              <w:pStyle w:val="Cuerpodeltexto20"/>
              <w:shd w:val="clear" w:color="auto" w:fill="auto"/>
              <w:spacing w:line="269" w:lineRule="exact"/>
              <w:jc w:val="both"/>
              <w:rPr>
                <w:rFonts w:ascii="Century Gothic" w:hAnsi="Century Gothic"/>
                <w:sz w:val="24"/>
                <w:szCs w:val="24"/>
              </w:rPr>
            </w:pPr>
            <w:r w:rsidRPr="00B06435">
              <w:rPr>
                <w:rStyle w:val="Cuerpodeltexto2Arial"/>
                <w:rFonts w:ascii="Century Gothic" w:hAnsi="Century Gothic"/>
                <w:sz w:val="24"/>
                <w:szCs w:val="24"/>
              </w:rPr>
              <w:t>Reunión de trabajo de consejerías para la presentación de las propuestas de reglas de paridad para munícipes y diputaciones.</w:t>
            </w:r>
          </w:p>
        </w:tc>
        <w:tc>
          <w:tcPr>
            <w:tcW w:w="2943" w:type="dxa"/>
            <w:vAlign w:val="center"/>
          </w:tcPr>
          <w:p w14:paraId="1DF12C77" w14:textId="77777777" w:rsidR="00BD283D" w:rsidRPr="00B06435" w:rsidRDefault="00BD283D">
            <w:pPr>
              <w:pStyle w:val="Cuerpodeltexto20"/>
              <w:shd w:val="clear" w:color="auto" w:fill="auto"/>
              <w:spacing w:line="220" w:lineRule="exact"/>
              <w:jc w:val="center"/>
              <w:rPr>
                <w:rFonts w:ascii="Century Gothic" w:hAnsi="Century Gothic"/>
                <w:sz w:val="24"/>
                <w:szCs w:val="24"/>
              </w:rPr>
            </w:pPr>
            <w:r w:rsidRPr="00B06435">
              <w:rPr>
                <w:rStyle w:val="Cuerpodeltexto2Arial"/>
                <w:rFonts w:ascii="Century Gothic" w:hAnsi="Century Gothic"/>
                <w:sz w:val="24"/>
                <w:szCs w:val="24"/>
              </w:rPr>
              <w:t>16 de mayo de 2023</w:t>
            </w:r>
          </w:p>
        </w:tc>
        <w:tc>
          <w:tcPr>
            <w:tcW w:w="2943" w:type="dxa"/>
            <w:vMerge/>
          </w:tcPr>
          <w:p w14:paraId="48439D95" w14:textId="77777777" w:rsidR="00BD283D" w:rsidRPr="00B06435" w:rsidRDefault="00BD283D">
            <w:pPr>
              <w:rPr>
                <w:rFonts w:ascii="Century Gothic" w:hAnsi="Century Gothic"/>
                <w:sz w:val="24"/>
                <w:szCs w:val="24"/>
              </w:rPr>
            </w:pPr>
          </w:p>
        </w:tc>
      </w:tr>
      <w:tr w:rsidR="00BD283D" w:rsidRPr="00B06435" w14:paraId="65F78182" w14:textId="77777777" w:rsidTr="0082687A">
        <w:trPr>
          <w:trHeight w:val="1919"/>
        </w:trPr>
        <w:tc>
          <w:tcPr>
            <w:tcW w:w="2942" w:type="dxa"/>
            <w:vAlign w:val="bottom"/>
          </w:tcPr>
          <w:p w14:paraId="7B2DB3AF" w14:textId="77777777" w:rsidR="00BD283D" w:rsidRPr="00B06435" w:rsidRDefault="00BD283D">
            <w:pPr>
              <w:pStyle w:val="Cuerpodeltexto20"/>
              <w:shd w:val="clear" w:color="auto" w:fill="auto"/>
              <w:spacing w:line="269" w:lineRule="exact"/>
              <w:jc w:val="both"/>
              <w:rPr>
                <w:rFonts w:ascii="Century Gothic" w:hAnsi="Century Gothic"/>
                <w:sz w:val="24"/>
                <w:szCs w:val="24"/>
              </w:rPr>
            </w:pPr>
            <w:r w:rsidRPr="00B06435">
              <w:rPr>
                <w:rStyle w:val="Cuerpodeltexto2Arial"/>
                <w:rFonts w:ascii="Century Gothic" w:hAnsi="Century Gothic"/>
                <w:sz w:val="24"/>
                <w:szCs w:val="24"/>
              </w:rPr>
              <w:t>Reunión de trabajo de consejerías para la presentación de las propuestas de reglas de acciones afirmativas</w:t>
            </w:r>
          </w:p>
        </w:tc>
        <w:tc>
          <w:tcPr>
            <w:tcW w:w="2943" w:type="dxa"/>
            <w:vAlign w:val="center"/>
          </w:tcPr>
          <w:p w14:paraId="23533E75" w14:textId="334F651E" w:rsidR="00BD283D" w:rsidRPr="00B06435" w:rsidRDefault="00AC117C">
            <w:pPr>
              <w:pStyle w:val="Cuerpodeltexto20"/>
              <w:shd w:val="clear" w:color="auto" w:fill="auto"/>
              <w:spacing w:line="220" w:lineRule="exact"/>
              <w:jc w:val="center"/>
              <w:rPr>
                <w:rFonts w:ascii="Century Gothic" w:hAnsi="Century Gothic"/>
                <w:sz w:val="24"/>
                <w:szCs w:val="24"/>
              </w:rPr>
            </w:pPr>
            <w:r>
              <w:rPr>
                <w:rStyle w:val="Cuerpodeltexto2Arial"/>
                <w:rFonts w:ascii="Century Gothic" w:hAnsi="Century Gothic"/>
                <w:sz w:val="24"/>
                <w:szCs w:val="24"/>
              </w:rPr>
              <w:t>1</w:t>
            </w:r>
            <w:r w:rsidR="00BD283D" w:rsidRPr="00B06435">
              <w:rPr>
                <w:rStyle w:val="Cuerpodeltexto2Arial"/>
                <w:rFonts w:ascii="Century Gothic" w:hAnsi="Century Gothic"/>
                <w:sz w:val="24"/>
                <w:szCs w:val="24"/>
              </w:rPr>
              <w:t xml:space="preserve"> de junio de 2023</w:t>
            </w:r>
          </w:p>
        </w:tc>
        <w:tc>
          <w:tcPr>
            <w:tcW w:w="2943" w:type="dxa"/>
            <w:vMerge/>
          </w:tcPr>
          <w:p w14:paraId="4B8FC7F9" w14:textId="77777777" w:rsidR="00BD283D" w:rsidRPr="00B06435" w:rsidRDefault="00BD283D">
            <w:pPr>
              <w:rPr>
                <w:rFonts w:ascii="Century Gothic" w:hAnsi="Century Gothic"/>
                <w:sz w:val="24"/>
                <w:szCs w:val="24"/>
              </w:rPr>
            </w:pPr>
          </w:p>
        </w:tc>
      </w:tr>
      <w:tr w:rsidR="00BD283D" w:rsidRPr="00B06435" w14:paraId="1775C6E5" w14:textId="77777777">
        <w:tc>
          <w:tcPr>
            <w:tcW w:w="2942" w:type="dxa"/>
            <w:vAlign w:val="bottom"/>
          </w:tcPr>
          <w:p w14:paraId="63304133" w14:textId="77777777" w:rsidR="00BD283D" w:rsidRPr="00B06435" w:rsidRDefault="00BD283D">
            <w:pPr>
              <w:pStyle w:val="Cuerpodeltexto20"/>
              <w:shd w:val="clear" w:color="auto" w:fill="auto"/>
              <w:spacing w:line="269" w:lineRule="exact"/>
              <w:jc w:val="both"/>
              <w:rPr>
                <w:rFonts w:ascii="Century Gothic" w:hAnsi="Century Gothic"/>
                <w:sz w:val="24"/>
                <w:szCs w:val="24"/>
              </w:rPr>
            </w:pPr>
            <w:r w:rsidRPr="00B06435">
              <w:rPr>
                <w:rStyle w:val="Cuerpodeltexto2Arial"/>
                <w:rFonts w:ascii="Century Gothic" w:hAnsi="Century Gothic"/>
                <w:sz w:val="24"/>
                <w:szCs w:val="24"/>
              </w:rPr>
              <w:t>Reunión de trabajo de consejerías para la discusión, deliberación planteamiento de propuestas y modificaciones a las reglas de paridad presentadas.</w:t>
            </w:r>
          </w:p>
        </w:tc>
        <w:tc>
          <w:tcPr>
            <w:tcW w:w="2943" w:type="dxa"/>
            <w:vAlign w:val="center"/>
          </w:tcPr>
          <w:p w14:paraId="4D422DB9" w14:textId="07E7065F" w:rsidR="00BD283D" w:rsidRPr="00B06435" w:rsidRDefault="00BD283D">
            <w:pPr>
              <w:pStyle w:val="Cuerpodeltexto20"/>
              <w:shd w:val="clear" w:color="auto" w:fill="auto"/>
              <w:spacing w:line="220" w:lineRule="exact"/>
              <w:jc w:val="center"/>
              <w:rPr>
                <w:rFonts w:ascii="Century Gothic" w:hAnsi="Century Gothic"/>
                <w:sz w:val="24"/>
                <w:szCs w:val="24"/>
              </w:rPr>
            </w:pPr>
            <w:r w:rsidRPr="00B06435">
              <w:rPr>
                <w:rStyle w:val="Cuerpodeltexto2Arial"/>
                <w:rFonts w:ascii="Century Gothic" w:hAnsi="Century Gothic"/>
                <w:sz w:val="24"/>
                <w:szCs w:val="24"/>
              </w:rPr>
              <w:t>7 de junio de 2023</w:t>
            </w:r>
          </w:p>
        </w:tc>
        <w:tc>
          <w:tcPr>
            <w:tcW w:w="2943" w:type="dxa"/>
            <w:vMerge w:val="restart"/>
            <w:textDirection w:val="btLr"/>
            <w:vAlign w:val="center"/>
          </w:tcPr>
          <w:p w14:paraId="7EE0F722" w14:textId="77777777" w:rsidR="00BD283D" w:rsidRPr="00B06435" w:rsidRDefault="00BD283D">
            <w:pPr>
              <w:ind w:left="113" w:right="113"/>
              <w:jc w:val="center"/>
              <w:rPr>
                <w:rFonts w:ascii="Century Gothic" w:hAnsi="Century Gothic"/>
                <w:b/>
                <w:bCs/>
                <w:sz w:val="24"/>
                <w:szCs w:val="24"/>
              </w:rPr>
            </w:pPr>
            <w:r w:rsidRPr="00B06435">
              <w:rPr>
                <w:rFonts w:ascii="Century Gothic" w:hAnsi="Century Gothic"/>
                <w:b/>
                <w:bCs/>
                <w:sz w:val="24"/>
                <w:szCs w:val="24"/>
              </w:rPr>
              <w:t>ACTIVIDADES PENDIENTES POR REALIZAR</w:t>
            </w:r>
          </w:p>
        </w:tc>
      </w:tr>
      <w:tr w:rsidR="00BD283D" w:rsidRPr="00B06435" w14:paraId="5ECE9AAC" w14:textId="77777777">
        <w:tc>
          <w:tcPr>
            <w:tcW w:w="2942" w:type="dxa"/>
            <w:vAlign w:val="bottom"/>
          </w:tcPr>
          <w:p w14:paraId="1C5BF644" w14:textId="77777777" w:rsidR="00BD283D" w:rsidRPr="00B06435" w:rsidRDefault="00BD283D">
            <w:pPr>
              <w:pStyle w:val="Cuerpodeltexto20"/>
              <w:shd w:val="clear" w:color="auto" w:fill="auto"/>
              <w:spacing w:line="269" w:lineRule="exact"/>
              <w:jc w:val="both"/>
              <w:rPr>
                <w:rFonts w:ascii="Century Gothic" w:hAnsi="Century Gothic"/>
                <w:sz w:val="24"/>
                <w:szCs w:val="24"/>
              </w:rPr>
            </w:pPr>
            <w:r w:rsidRPr="00B06435">
              <w:rPr>
                <w:rStyle w:val="Cuerpodeltexto2Arial"/>
                <w:rFonts w:ascii="Century Gothic" w:hAnsi="Century Gothic"/>
                <w:sz w:val="24"/>
                <w:szCs w:val="24"/>
              </w:rPr>
              <w:t>Reunión de trabajo de consejerías para la discusión, deliberación planteamiento de propuestas y modificaciones a las reglas de acciones afirmativas presentadas.</w:t>
            </w:r>
          </w:p>
        </w:tc>
        <w:tc>
          <w:tcPr>
            <w:tcW w:w="2943" w:type="dxa"/>
            <w:vAlign w:val="center"/>
          </w:tcPr>
          <w:p w14:paraId="0F035597" w14:textId="44EC0F27" w:rsidR="00BD283D" w:rsidRPr="00B06435" w:rsidRDefault="00BD283D">
            <w:pPr>
              <w:pStyle w:val="Cuerpodeltexto20"/>
              <w:shd w:val="clear" w:color="auto" w:fill="auto"/>
              <w:spacing w:line="220" w:lineRule="exact"/>
              <w:jc w:val="center"/>
              <w:rPr>
                <w:rFonts w:ascii="Century Gothic" w:hAnsi="Century Gothic"/>
                <w:sz w:val="24"/>
                <w:szCs w:val="24"/>
              </w:rPr>
            </w:pPr>
            <w:r w:rsidRPr="00B06435">
              <w:rPr>
                <w:rStyle w:val="Cuerpodeltexto2Arial"/>
                <w:rFonts w:ascii="Century Gothic" w:hAnsi="Century Gothic"/>
                <w:sz w:val="24"/>
                <w:szCs w:val="24"/>
              </w:rPr>
              <w:t>8 de junio de 2023</w:t>
            </w:r>
          </w:p>
        </w:tc>
        <w:tc>
          <w:tcPr>
            <w:tcW w:w="2943" w:type="dxa"/>
            <w:vMerge/>
          </w:tcPr>
          <w:p w14:paraId="0DF72EE4" w14:textId="77777777" w:rsidR="00BD283D" w:rsidRPr="00B06435" w:rsidRDefault="00BD283D">
            <w:pPr>
              <w:rPr>
                <w:rFonts w:ascii="Century Gothic" w:hAnsi="Century Gothic"/>
                <w:sz w:val="24"/>
                <w:szCs w:val="24"/>
              </w:rPr>
            </w:pPr>
          </w:p>
        </w:tc>
      </w:tr>
      <w:tr w:rsidR="00BD283D" w:rsidRPr="00B06435" w14:paraId="58CE46BE" w14:textId="77777777">
        <w:tc>
          <w:tcPr>
            <w:tcW w:w="2942" w:type="dxa"/>
            <w:vAlign w:val="bottom"/>
          </w:tcPr>
          <w:p w14:paraId="37109B04" w14:textId="77777777" w:rsidR="00BD283D" w:rsidRPr="00B06435" w:rsidRDefault="00BD283D">
            <w:pPr>
              <w:pStyle w:val="Cuerpodeltexto20"/>
              <w:shd w:val="clear" w:color="auto" w:fill="auto"/>
              <w:spacing w:line="269" w:lineRule="exact"/>
              <w:jc w:val="both"/>
              <w:rPr>
                <w:rFonts w:ascii="Century Gothic" w:hAnsi="Century Gothic"/>
                <w:sz w:val="24"/>
                <w:szCs w:val="24"/>
              </w:rPr>
            </w:pPr>
            <w:r w:rsidRPr="00B06435">
              <w:rPr>
                <w:rStyle w:val="Cuerpodeltexto2Arial"/>
                <w:rFonts w:ascii="Century Gothic" w:hAnsi="Century Gothic"/>
                <w:sz w:val="24"/>
                <w:szCs w:val="24"/>
              </w:rPr>
              <w:t>Reuniones de trabajo con partidos políticos para la presentación de las reglas de paridad y acciones afirmativas, escuchar, analizar y discutir sus propuestas y observaciones.</w:t>
            </w:r>
          </w:p>
        </w:tc>
        <w:tc>
          <w:tcPr>
            <w:tcW w:w="2943" w:type="dxa"/>
            <w:vAlign w:val="center"/>
          </w:tcPr>
          <w:p w14:paraId="1317BCD3" w14:textId="77777777" w:rsidR="00BD283D" w:rsidRPr="00B06435" w:rsidRDefault="00BD283D">
            <w:pPr>
              <w:pStyle w:val="Cuerpodeltexto20"/>
              <w:shd w:val="clear" w:color="auto" w:fill="auto"/>
              <w:spacing w:line="269" w:lineRule="exact"/>
              <w:jc w:val="center"/>
              <w:rPr>
                <w:rFonts w:ascii="Century Gothic" w:hAnsi="Century Gothic"/>
                <w:sz w:val="24"/>
                <w:szCs w:val="24"/>
              </w:rPr>
            </w:pPr>
            <w:r w:rsidRPr="00B06435">
              <w:rPr>
                <w:rStyle w:val="Cuerpodeltexto2Arial"/>
                <w:rFonts w:ascii="Century Gothic" w:hAnsi="Century Gothic"/>
                <w:sz w:val="24"/>
                <w:szCs w:val="24"/>
              </w:rPr>
              <w:t>Semana del 12 al 22 de junio</w:t>
            </w:r>
          </w:p>
        </w:tc>
        <w:tc>
          <w:tcPr>
            <w:tcW w:w="2943" w:type="dxa"/>
            <w:vMerge/>
          </w:tcPr>
          <w:p w14:paraId="10B3B25D" w14:textId="77777777" w:rsidR="00BD283D" w:rsidRPr="00B06435" w:rsidRDefault="00BD283D">
            <w:pPr>
              <w:rPr>
                <w:rFonts w:ascii="Century Gothic" w:hAnsi="Century Gothic"/>
                <w:sz w:val="24"/>
                <w:szCs w:val="24"/>
              </w:rPr>
            </w:pPr>
          </w:p>
        </w:tc>
      </w:tr>
      <w:tr w:rsidR="00BD283D" w:rsidRPr="00B06435" w14:paraId="7313E608" w14:textId="77777777">
        <w:tc>
          <w:tcPr>
            <w:tcW w:w="2942" w:type="dxa"/>
            <w:vAlign w:val="bottom"/>
          </w:tcPr>
          <w:p w14:paraId="7C7CC042" w14:textId="77777777" w:rsidR="00BD283D" w:rsidRPr="00B06435" w:rsidRDefault="00BD283D">
            <w:pPr>
              <w:pStyle w:val="Cuerpodeltexto20"/>
              <w:shd w:val="clear" w:color="auto" w:fill="auto"/>
              <w:spacing w:line="264" w:lineRule="exact"/>
              <w:jc w:val="both"/>
              <w:rPr>
                <w:rFonts w:ascii="Century Gothic" w:hAnsi="Century Gothic"/>
                <w:sz w:val="24"/>
                <w:szCs w:val="24"/>
              </w:rPr>
            </w:pPr>
            <w:r w:rsidRPr="00B06435">
              <w:rPr>
                <w:rStyle w:val="Cuerpodeltexto2Arial"/>
                <w:rFonts w:ascii="Century Gothic" w:hAnsi="Century Gothic"/>
                <w:sz w:val="24"/>
                <w:szCs w:val="24"/>
              </w:rPr>
              <w:t>Aprobación en sesión de la comisión de Igualdad de Género y No Discriminación del Proyecto de Lineamientos de Paridad y Acciones Afirmativas para la Postulación de Candidaturas a Munícipes y Diputaciones para el Proceso Electoral 2023-2024</w:t>
            </w:r>
          </w:p>
        </w:tc>
        <w:tc>
          <w:tcPr>
            <w:tcW w:w="2943" w:type="dxa"/>
            <w:vAlign w:val="center"/>
          </w:tcPr>
          <w:p w14:paraId="58E8B0FE" w14:textId="77777777" w:rsidR="00BD283D" w:rsidRPr="00B06435" w:rsidRDefault="00BD283D">
            <w:pPr>
              <w:pStyle w:val="Cuerpodeltexto20"/>
              <w:shd w:val="clear" w:color="auto" w:fill="auto"/>
              <w:spacing w:line="220" w:lineRule="exact"/>
              <w:ind w:right="280"/>
              <w:jc w:val="center"/>
              <w:rPr>
                <w:rFonts w:ascii="Century Gothic" w:hAnsi="Century Gothic"/>
                <w:sz w:val="24"/>
                <w:szCs w:val="24"/>
              </w:rPr>
            </w:pPr>
            <w:r w:rsidRPr="00B06435">
              <w:rPr>
                <w:rStyle w:val="Cuerpodeltexto2Arial"/>
                <w:rFonts w:ascii="Century Gothic" w:hAnsi="Century Gothic"/>
                <w:sz w:val="24"/>
                <w:szCs w:val="24"/>
              </w:rPr>
              <w:t>Semana del 26 al 30 de junio</w:t>
            </w:r>
          </w:p>
        </w:tc>
        <w:tc>
          <w:tcPr>
            <w:tcW w:w="2943" w:type="dxa"/>
            <w:vMerge/>
          </w:tcPr>
          <w:p w14:paraId="71DAD46A" w14:textId="77777777" w:rsidR="00BD283D" w:rsidRPr="00B06435" w:rsidRDefault="00BD283D">
            <w:pPr>
              <w:rPr>
                <w:rFonts w:ascii="Century Gothic" w:hAnsi="Century Gothic"/>
                <w:sz w:val="24"/>
                <w:szCs w:val="24"/>
              </w:rPr>
            </w:pPr>
          </w:p>
        </w:tc>
      </w:tr>
      <w:tr w:rsidR="00BD283D" w:rsidRPr="00B06435" w14:paraId="105E5B43" w14:textId="77777777">
        <w:tc>
          <w:tcPr>
            <w:tcW w:w="2942" w:type="dxa"/>
          </w:tcPr>
          <w:p w14:paraId="5D6CC71A" w14:textId="77777777" w:rsidR="00BD283D" w:rsidRPr="00B06435" w:rsidRDefault="00BD283D">
            <w:pPr>
              <w:pStyle w:val="Cuerpodeltexto20"/>
              <w:shd w:val="clear" w:color="auto" w:fill="auto"/>
              <w:spacing w:line="264" w:lineRule="exact"/>
              <w:jc w:val="both"/>
              <w:rPr>
                <w:rFonts w:ascii="Century Gothic" w:hAnsi="Century Gothic"/>
                <w:sz w:val="24"/>
                <w:szCs w:val="24"/>
              </w:rPr>
            </w:pPr>
            <w:r w:rsidRPr="00B06435">
              <w:rPr>
                <w:rStyle w:val="Cuerpodeltexto2Arial"/>
                <w:rFonts w:ascii="Century Gothic" w:hAnsi="Century Gothic"/>
                <w:sz w:val="24"/>
                <w:szCs w:val="24"/>
              </w:rPr>
              <w:t>Aprobación en sesión de Consejo General de los Lineamientos de Paridad y Acciones Afirmativas para la Postulación de Candidaturas a Munícipes y Diputaciones para el Proceso Electoral 2023-2024</w:t>
            </w:r>
          </w:p>
        </w:tc>
        <w:tc>
          <w:tcPr>
            <w:tcW w:w="2943" w:type="dxa"/>
            <w:vAlign w:val="center"/>
          </w:tcPr>
          <w:p w14:paraId="311F1693" w14:textId="3AE30230" w:rsidR="00BD283D" w:rsidRPr="00B06435" w:rsidRDefault="00BD283D">
            <w:pPr>
              <w:pStyle w:val="Cuerpodeltexto20"/>
              <w:shd w:val="clear" w:color="auto" w:fill="auto"/>
              <w:spacing w:line="245" w:lineRule="exact"/>
              <w:jc w:val="center"/>
              <w:rPr>
                <w:rFonts w:ascii="Century Gothic" w:hAnsi="Century Gothic"/>
                <w:sz w:val="24"/>
                <w:szCs w:val="24"/>
              </w:rPr>
            </w:pPr>
            <w:r w:rsidRPr="00B06435">
              <w:rPr>
                <w:rStyle w:val="Cuerpodeltexto2Arial"/>
                <w:rFonts w:ascii="Century Gothic" w:hAnsi="Century Gothic"/>
                <w:sz w:val="24"/>
                <w:szCs w:val="24"/>
              </w:rPr>
              <w:t xml:space="preserve">Semana del 3 al </w:t>
            </w:r>
            <w:r w:rsidR="00AC117C">
              <w:rPr>
                <w:rStyle w:val="Cuerpodeltexto2Arial"/>
                <w:rFonts w:ascii="Century Gothic" w:hAnsi="Century Gothic"/>
                <w:sz w:val="24"/>
                <w:szCs w:val="24"/>
              </w:rPr>
              <w:t>7</w:t>
            </w:r>
            <w:r w:rsidRPr="00B06435">
              <w:rPr>
                <w:rStyle w:val="Cuerpodeltexto2Arial"/>
                <w:rFonts w:ascii="Century Gothic" w:hAnsi="Century Gothic"/>
                <w:sz w:val="24"/>
                <w:szCs w:val="24"/>
              </w:rPr>
              <w:t xml:space="preserve"> de julio</w:t>
            </w:r>
          </w:p>
        </w:tc>
        <w:tc>
          <w:tcPr>
            <w:tcW w:w="2943" w:type="dxa"/>
            <w:vMerge/>
          </w:tcPr>
          <w:p w14:paraId="10B1CEFC" w14:textId="77777777" w:rsidR="00BD283D" w:rsidRPr="00B06435" w:rsidRDefault="00BD283D">
            <w:pPr>
              <w:rPr>
                <w:rFonts w:ascii="Century Gothic" w:hAnsi="Century Gothic"/>
                <w:sz w:val="24"/>
                <w:szCs w:val="24"/>
              </w:rPr>
            </w:pPr>
          </w:p>
        </w:tc>
      </w:tr>
    </w:tbl>
    <w:p w14:paraId="52C86722" w14:textId="77777777" w:rsidR="00A3513A" w:rsidRPr="00B06435" w:rsidRDefault="00A3513A" w:rsidP="00BF3DFC">
      <w:pPr>
        <w:spacing w:after="0" w:line="240" w:lineRule="auto"/>
        <w:jc w:val="both"/>
        <w:rPr>
          <w:rFonts w:ascii="Trebuchet MS" w:hAnsi="Trebuchet MS"/>
          <w:sz w:val="24"/>
          <w:szCs w:val="24"/>
          <w:lang w:val="es-ES"/>
        </w:rPr>
      </w:pPr>
    </w:p>
    <w:p w14:paraId="686A2124" w14:textId="77777777" w:rsidR="00A3513A" w:rsidRPr="00B06435" w:rsidRDefault="00A3513A" w:rsidP="00BF3DFC">
      <w:pPr>
        <w:spacing w:after="0" w:line="240" w:lineRule="auto"/>
        <w:jc w:val="both"/>
        <w:rPr>
          <w:rFonts w:ascii="Trebuchet MS" w:hAnsi="Trebuchet MS"/>
          <w:sz w:val="24"/>
          <w:szCs w:val="24"/>
          <w:lang w:val="es-ES"/>
        </w:rPr>
      </w:pPr>
    </w:p>
    <w:p w14:paraId="652C8DEB" w14:textId="77777777" w:rsidR="00A3513A" w:rsidRPr="00B06435" w:rsidRDefault="00A3513A" w:rsidP="00BF3DFC">
      <w:pPr>
        <w:spacing w:after="0" w:line="240" w:lineRule="auto"/>
        <w:jc w:val="both"/>
        <w:rPr>
          <w:rFonts w:ascii="Trebuchet MS" w:hAnsi="Trebuchet MS"/>
          <w:sz w:val="24"/>
          <w:szCs w:val="24"/>
          <w:lang w:val="es-ES"/>
        </w:rPr>
      </w:pPr>
    </w:p>
    <w:p w14:paraId="277D9043" w14:textId="77777777" w:rsidR="00A3513A" w:rsidRPr="00B06435" w:rsidRDefault="00A3513A" w:rsidP="00BF3DFC">
      <w:pPr>
        <w:spacing w:after="0" w:line="240" w:lineRule="auto"/>
        <w:jc w:val="both"/>
        <w:rPr>
          <w:rFonts w:ascii="Trebuchet MS" w:hAnsi="Trebuchet MS"/>
          <w:sz w:val="24"/>
          <w:szCs w:val="24"/>
          <w:lang w:val="es-ES"/>
        </w:rPr>
      </w:pPr>
    </w:p>
    <w:p w14:paraId="7A7C38E7" w14:textId="77777777" w:rsidR="00A3513A" w:rsidRPr="00B06435" w:rsidRDefault="00A3513A" w:rsidP="00BF3DFC">
      <w:pPr>
        <w:spacing w:after="0" w:line="240" w:lineRule="auto"/>
        <w:jc w:val="both"/>
        <w:rPr>
          <w:rFonts w:ascii="Trebuchet MS" w:hAnsi="Trebuchet MS"/>
          <w:sz w:val="24"/>
          <w:szCs w:val="24"/>
          <w:lang w:val="es-ES"/>
        </w:rPr>
      </w:pPr>
    </w:p>
    <w:p w14:paraId="31E640B9" w14:textId="77777777" w:rsidR="00A3513A" w:rsidRPr="00B06435" w:rsidRDefault="00A3513A" w:rsidP="00BF3DFC">
      <w:pPr>
        <w:spacing w:after="0" w:line="240" w:lineRule="auto"/>
        <w:jc w:val="both"/>
        <w:rPr>
          <w:rFonts w:ascii="Trebuchet MS" w:hAnsi="Trebuchet MS"/>
          <w:sz w:val="24"/>
          <w:szCs w:val="24"/>
          <w:lang w:val="es-ES"/>
        </w:rPr>
      </w:pPr>
    </w:p>
    <w:p w14:paraId="66A6C78F" w14:textId="77777777" w:rsidR="00A3513A" w:rsidRPr="00B06435" w:rsidRDefault="00A3513A" w:rsidP="00BF3DFC">
      <w:pPr>
        <w:spacing w:after="0" w:line="240" w:lineRule="auto"/>
        <w:jc w:val="both"/>
        <w:rPr>
          <w:rFonts w:ascii="Trebuchet MS" w:hAnsi="Trebuchet MS"/>
          <w:sz w:val="24"/>
          <w:szCs w:val="24"/>
          <w:lang w:val="es-ES"/>
        </w:rPr>
      </w:pPr>
    </w:p>
    <w:p w14:paraId="43E014B2" w14:textId="77777777" w:rsidR="00A3513A" w:rsidRPr="00B06435" w:rsidRDefault="00A3513A" w:rsidP="00BF3DFC">
      <w:pPr>
        <w:spacing w:after="0" w:line="240" w:lineRule="auto"/>
        <w:jc w:val="both"/>
        <w:rPr>
          <w:rFonts w:ascii="Trebuchet MS" w:hAnsi="Trebuchet MS"/>
          <w:sz w:val="24"/>
          <w:szCs w:val="24"/>
          <w:lang w:val="es-ES"/>
        </w:rPr>
      </w:pPr>
    </w:p>
    <w:sectPr w:rsidR="00A3513A" w:rsidRPr="00B0643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FB41" w14:textId="77777777" w:rsidR="00F9263E" w:rsidRDefault="00F9263E" w:rsidP="00664F29">
      <w:pPr>
        <w:spacing w:after="0" w:line="240" w:lineRule="auto"/>
      </w:pPr>
      <w:r>
        <w:separator/>
      </w:r>
    </w:p>
  </w:endnote>
  <w:endnote w:type="continuationSeparator" w:id="0">
    <w:p w14:paraId="44F35184" w14:textId="77777777" w:rsidR="00F9263E" w:rsidRDefault="00F9263E" w:rsidP="00664F29">
      <w:pPr>
        <w:spacing w:after="0" w:line="240" w:lineRule="auto"/>
      </w:pPr>
      <w:r>
        <w:continuationSeparator/>
      </w:r>
    </w:p>
  </w:endnote>
  <w:endnote w:type="continuationNotice" w:id="1">
    <w:p w14:paraId="055E356B" w14:textId="77777777" w:rsidR="00F9263E" w:rsidRDefault="00F92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3173"/>
      <w:docPartObj>
        <w:docPartGallery w:val="Page Numbers (Bottom of Page)"/>
        <w:docPartUnique/>
      </w:docPartObj>
    </w:sdtPr>
    <w:sdtEndPr/>
    <w:sdtContent>
      <w:sdt>
        <w:sdtPr>
          <w:id w:val="49593174"/>
          <w:docPartObj>
            <w:docPartGallery w:val="Page Numbers (Top of Page)"/>
            <w:docPartUnique/>
          </w:docPartObj>
        </w:sdtPr>
        <w:sdtEndPr/>
        <w:sdtContent>
          <w:p w14:paraId="031E1D29" w14:textId="77777777" w:rsidR="00664F29" w:rsidRPr="00664F29" w:rsidRDefault="00664F29" w:rsidP="00664F29">
            <w:pPr>
              <w:pStyle w:val="Piedepgina"/>
              <w:ind w:left="-284"/>
              <w:jc w:val="center"/>
              <w:rPr>
                <w:rFonts w:ascii="Trebuchet MS" w:hAnsi="Trebuchet MS"/>
                <w:b/>
                <w:bCs/>
                <w:sz w:val="18"/>
              </w:rPr>
            </w:pPr>
            <w:r w:rsidRPr="00664F29">
              <w:rPr>
                <w:rFonts w:ascii="Trebuchet MS" w:hAnsi="Trebuchet MS"/>
                <w:b/>
                <w:bCs/>
                <w:color w:val="A6A6A6" w:themeColor="background1" w:themeShade="A6"/>
                <w:sz w:val="18"/>
              </w:rPr>
              <w:t>Calle Parque de las Estrellas 2764, Col. Jardines del Bosque, C.P. 44520, Guadalajara, Jalisco, México</w:t>
            </w:r>
          </w:p>
          <w:p w14:paraId="355156CE" w14:textId="77777777" w:rsidR="00664F29" w:rsidRPr="00664F29" w:rsidRDefault="00664F29" w:rsidP="00664F29">
            <w:pPr>
              <w:pStyle w:val="Piedepgina"/>
              <w:jc w:val="center"/>
              <w:rPr>
                <w:b/>
                <w:bCs/>
                <w:color w:val="7030A0"/>
              </w:rPr>
            </w:pPr>
            <w:r w:rsidRPr="00664F29">
              <w:rPr>
                <w:b/>
                <w:bCs/>
                <w:color w:val="7030A0"/>
              </w:rPr>
              <w:t>_______________________________________________________________________</w:t>
            </w:r>
          </w:p>
          <w:p w14:paraId="0C7BFD6D" w14:textId="77777777" w:rsidR="00664F29" w:rsidRPr="00085BF0" w:rsidRDefault="00664F29" w:rsidP="00664F29">
            <w:pPr>
              <w:pStyle w:val="Piedepgina"/>
              <w:jc w:val="center"/>
              <w:rPr>
                <w:color w:val="7030A0"/>
              </w:rPr>
            </w:pPr>
            <w:r w:rsidRPr="00085BF0">
              <w:rPr>
                <w:color w:val="7030A0"/>
              </w:rPr>
              <w:t>www.iepcjalisco.org.mx</w:t>
            </w:r>
          </w:p>
          <w:p w14:paraId="0BB5E7E3" w14:textId="77777777" w:rsidR="00664F29" w:rsidRDefault="002075D5" w:rsidP="00664F29">
            <w:pPr>
              <w:pStyle w:val="Piedepgina"/>
              <w:jc w:val="right"/>
            </w:pPr>
          </w:p>
        </w:sdtContent>
      </w:sdt>
    </w:sdtContent>
  </w:sdt>
  <w:p w14:paraId="5C8DA629" w14:textId="77777777" w:rsidR="00664F29" w:rsidRDefault="00664F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333F" w14:textId="77777777" w:rsidR="00F9263E" w:rsidRDefault="00F9263E" w:rsidP="00664F29">
      <w:pPr>
        <w:spacing w:after="0" w:line="240" w:lineRule="auto"/>
      </w:pPr>
      <w:r>
        <w:separator/>
      </w:r>
    </w:p>
  </w:footnote>
  <w:footnote w:type="continuationSeparator" w:id="0">
    <w:p w14:paraId="22E57900" w14:textId="77777777" w:rsidR="00F9263E" w:rsidRDefault="00F9263E" w:rsidP="00664F29">
      <w:pPr>
        <w:spacing w:after="0" w:line="240" w:lineRule="auto"/>
      </w:pPr>
      <w:r>
        <w:continuationSeparator/>
      </w:r>
    </w:p>
  </w:footnote>
  <w:footnote w:type="continuationNotice" w:id="1">
    <w:p w14:paraId="6919DEA1" w14:textId="77777777" w:rsidR="00F9263E" w:rsidRDefault="00F926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E7F" w14:textId="77777777" w:rsidR="00664F29" w:rsidRDefault="00664F29">
    <w:pPr>
      <w:pStyle w:val="Encabezado"/>
    </w:pPr>
    <w:r>
      <w:rPr>
        <w:noProof/>
      </w:rPr>
      <w:drawing>
        <wp:inline distT="0" distB="0" distL="0" distR="0" wp14:anchorId="72B22B06" wp14:editId="38297952">
          <wp:extent cx="1847850" cy="923925"/>
          <wp:effectExtent l="0" t="0" r="0" b="9525"/>
          <wp:docPr id="1" name="Imagen 1" descr="Resultado de imagen para iepc jali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sultado de imagen para iepc jalisco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542" cy="924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13F"/>
    <w:multiLevelType w:val="multilevel"/>
    <w:tmpl w:val="11D0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C2C99"/>
    <w:multiLevelType w:val="multilevel"/>
    <w:tmpl w:val="4B068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0584A"/>
    <w:multiLevelType w:val="multilevel"/>
    <w:tmpl w:val="D1069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53B21"/>
    <w:multiLevelType w:val="hybridMultilevel"/>
    <w:tmpl w:val="2C88D8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E3B6D"/>
    <w:multiLevelType w:val="multilevel"/>
    <w:tmpl w:val="1CF2F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52568"/>
    <w:multiLevelType w:val="multilevel"/>
    <w:tmpl w:val="6992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E5CC7"/>
    <w:multiLevelType w:val="hybridMultilevel"/>
    <w:tmpl w:val="2796E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9433BF"/>
    <w:multiLevelType w:val="hybridMultilevel"/>
    <w:tmpl w:val="46685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1927CD"/>
    <w:multiLevelType w:val="multilevel"/>
    <w:tmpl w:val="421CB308"/>
    <w:lvl w:ilvl="0">
      <w:start w:val="1"/>
      <w:numFmt w:val="decimal"/>
      <w:lvlText w:val="%1"/>
      <w:lvlJc w:val="left"/>
      <w:pPr>
        <w:ind w:left="360" w:hanging="360"/>
      </w:pPr>
      <w:rPr>
        <w:rFonts w:eastAsia="Trebuchet MS" w:cs="Trebuchet MS" w:hint="default"/>
        <w:color w:val="000000" w:themeColor="text1"/>
      </w:rPr>
    </w:lvl>
    <w:lvl w:ilvl="1">
      <w:start w:val="1"/>
      <w:numFmt w:val="decimal"/>
      <w:lvlText w:val="%1.%2"/>
      <w:lvlJc w:val="left"/>
      <w:pPr>
        <w:ind w:left="360" w:hanging="360"/>
      </w:pPr>
      <w:rPr>
        <w:rFonts w:eastAsia="Trebuchet MS" w:cs="Trebuchet MS" w:hint="default"/>
        <w:color w:val="000000" w:themeColor="text1"/>
      </w:rPr>
    </w:lvl>
    <w:lvl w:ilvl="2">
      <w:start w:val="1"/>
      <w:numFmt w:val="decimal"/>
      <w:lvlText w:val="%1.%2.%3"/>
      <w:lvlJc w:val="left"/>
      <w:pPr>
        <w:ind w:left="720" w:hanging="720"/>
      </w:pPr>
      <w:rPr>
        <w:rFonts w:eastAsia="Trebuchet MS" w:cs="Trebuchet MS" w:hint="default"/>
        <w:color w:val="000000" w:themeColor="text1"/>
      </w:rPr>
    </w:lvl>
    <w:lvl w:ilvl="3">
      <w:start w:val="1"/>
      <w:numFmt w:val="decimal"/>
      <w:lvlText w:val="%1.%2.%3.%4"/>
      <w:lvlJc w:val="left"/>
      <w:pPr>
        <w:ind w:left="720" w:hanging="720"/>
      </w:pPr>
      <w:rPr>
        <w:rFonts w:eastAsia="Trebuchet MS" w:cs="Trebuchet MS" w:hint="default"/>
        <w:color w:val="000000" w:themeColor="text1"/>
      </w:rPr>
    </w:lvl>
    <w:lvl w:ilvl="4">
      <w:start w:val="1"/>
      <w:numFmt w:val="decimal"/>
      <w:lvlText w:val="%1.%2.%3.%4.%5"/>
      <w:lvlJc w:val="left"/>
      <w:pPr>
        <w:ind w:left="1080" w:hanging="1080"/>
      </w:pPr>
      <w:rPr>
        <w:rFonts w:eastAsia="Trebuchet MS" w:cs="Trebuchet MS" w:hint="default"/>
        <w:color w:val="000000" w:themeColor="text1"/>
      </w:rPr>
    </w:lvl>
    <w:lvl w:ilvl="5">
      <w:start w:val="1"/>
      <w:numFmt w:val="decimal"/>
      <w:lvlText w:val="%1.%2.%3.%4.%5.%6"/>
      <w:lvlJc w:val="left"/>
      <w:pPr>
        <w:ind w:left="1440" w:hanging="1440"/>
      </w:pPr>
      <w:rPr>
        <w:rFonts w:eastAsia="Trebuchet MS" w:cs="Trebuchet MS" w:hint="default"/>
        <w:color w:val="000000" w:themeColor="text1"/>
      </w:rPr>
    </w:lvl>
    <w:lvl w:ilvl="6">
      <w:start w:val="1"/>
      <w:numFmt w:val="decimal"/>
      <w:lvlText w:val="%1.%2.%3.%4.%5.%6.%7"/>
      <w:lvlJc w:val="left"/>
      <w:pPr>
        <w:ind w:left="1440" w:hanging="1440"/>
      </w:pPr>
      <w:rPr>
        <w:rFonts w:eastAsia="Trebuchet MS" w:cs="Trebuchet MS" w:hint="default"/>
        <w:color w:val="000000" w:themeColor="text1"/>
      </w:rPr>
    </w:lvl>
    <w:lvl w:ilvl="7">
      <w:start w:val="1"/>
      <w:numFmt w:val="decimal"/>
      <w:lvlText w:val="%1.%2.%3.%4.%5.%6.%7.%8"/>
      <w:lvlJc w:val="left"/>
      <w:pPr>
        <w:ind w:left="1800" w:hanging="1800"/>
      </w:pPr>
      <w:rPr>
        <w:rFonts w:eastAsia="Trebuchet MS" w:cs="Trebuchet MS" w:hint="default"/>
        <w:color w:val="000000" w:themeColor="text1"/>
      </w:rPr>
    </w:lvl>
    <w:lvl w:ilvl="8">
      <w:start w:val="1"/>
      <w:numFmt w:val="decimal"/>
      <w:lvlText w:val="%1.%2.%3.%4.%5.%6.%7.%8.%9"/>
      <w:lvlJc w:val="left"/>
      <w:pPr>
        <w:ind w:left="1800" w:hanging="1800"/>
      </w:pPr>
      <w:rPr>
        <w:rFonts w:eastAsia="Trebuchet MS" w:cs="Trebuchet MS" w:hint="default"/>
        <w:color w:val="000000" w:themeColor="text1"/>
      </w:rPr>
    </w:lvl>
  </w:abstractNum>
  <w:abstractNum w:abstractNumId="9" w15:restartNumberingAfterBreak="0">
    <w:nsid w:val="151D31C3"/>
    <w:multiLevelType w:val="multilevel"/>
    <w:tmpl w:val="81344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970EDB"/>
    <w:multiLevelType w:val="multilevel"/>
    <w:tmpl w:val="4D623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513D07"/>
    <w:multiLevelType w:val="multilevel"/>
    <w:tmpl w:val="E2DC9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47B47"/>
    <w:multiLevelType w:val="multilevel"/>
    <w:tmpl w:val="41B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2847EA"/>
    <w:multiLevelType w:val="multilevel"/>
    <w:tmpl w:val="64F47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044A79"/>
    <w:multiLevelType w:val="multilevel"/>
    <w:tmpl w:val="78CCC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42233"/>
    <w:multiLevelType w:val="multilevel"/>
    <w:tmpl w:val="49E8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1A001E"/>
    <w:multiLevelType w:val="multilevel"/>
    <w:tmpl w:val="7AD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45614"/>
    <w:multiLevelType w:val="multilevel"/>
    <w:tmpl w:val="1B445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885444"/>
    <w:multiLevelType w:val="multilevel"/>
    <w:tmpl w:val="DD2EC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3767C3"/>
    <w:multiLevelType w:val="multilevel"/>
    <w:tmpl w:val="BC2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521C5"/>
    <w:multiLevelType w:val="multilevel"/>
    <w:tmpl w:val="7B0C0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7042E5"/>
    <w:multiLevelType w:val="hybridMultilevel"/>
    <w:tmpl w:val="161C7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CB14D7"/>
    <w:multiLevelType w:val="hybridMultilevel"/>
    <w:tmpl w:val="4DEA7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1117A7"/>
    <w:multiLevelType w:val="multilevel"/>
    <w:tmpl w:val="538EB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FD6B53"/>
    <w:multiLevelType w:val="multilevel"/>
    <w:tmpl w:val="39B0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DD7B0F"/>
    <w:multiLevelType w:val="multilevel"/>
    <w:tmpl w:val="8D8EE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A0A40"/>
    <w:multiLevelType w:val="multilevel"/>
    <w:tmpl w:val="D04446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157094"/>
    <w:multiLevelType w:val="multilevel"/>
    <w:tmpl w:val="40742D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7B1942"/>
    <w:multiLevelType w:val="hybridMultilevel"/>
    <w:tmpl w:val="602AB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FB2DF2"/>
    <w:multiLevelType w:val="multilevel"/>
    <w:tmpl w:val="CADE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052B2"/>
    <w:multiLevelType w:val="hybridMultilevel"/>
    <w:tmpl w:val="8F7880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FD95D18"/>
    <w:multiLevelType w:val="multilevel"/>
    <w:tmpl w:val="464C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6E2AFD"/>
    <w:multiLevelType w:val="multilevel"/>
    <w:tmpl w:val="E06C3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287263"/>
    <w:multiLevelType w:val="multilevel"/>
    <w:tmpl w:val="3990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A567EA"/>
    <w:multiLevelType w:val="multilevel"/>
    <w:tmpl w:val="B7FE4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4012BB"/>
    <w:multiLevelType w:val="multilevel"/>
    <w:tmpl w:val="9964F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ADACD"/>
    <w:multiLevelType w:val="hybridMultilevel"/>
    <w:tmpl w:val="F6747438"/>
    <w:lvl w:ilvl="0" w:tplc="173CD71A">
      <w:start w:val="1"/>
      <w:numFmt w:val="decimal"/>
      <w:lvlText w:val="%1."/>
      <w:lvlJc w:val="left"/>
      <w:pPr>
        <w:ind w:left="720" w:hanging="360"/>
      </w:pPr>
    </w:lvl>
    <w:lvl w:ilvl="1" w:tplc="AD96F5DA">
      <w:start w:val="1"/>
      <w:numFmt w:val="lowerLetter"/>
      <w:lvlText w:val="%2."/>
      <w:lvlJc w:val="left"/>
      <w:pPr>
        <w:ind w:left="1440" w:hanging="360"/>
      </w:pPr>
    </w:lvl>
    <w:lvl w:ilvl="2" w:tplc="508C7BB0">
      <w:start w:val="1"/>
      <w:numFmt w:val="lowerRoman"/>
      <w:lvlText w:val="%3."/>
      <w:lvlJc w:val="right"/>
      <w:pPr>
        <w:ind w:left="2160" w:hanging="180"/>
      </w:pPr>
    </w:lvl>
    <w:lvl w:ilvl="3" w:tplc="B2087AE4">
      <w:start w:val="1"/>
      <w:numFmt w:val="decimal"/>
      <w:lvlText w:val="%4."/>
      <w:lvlJc w:val="left"/>
      <w:pPr>
        <w:ind w:left="2880" w:hanging="360"/>
      </w:pPr>
    </w:lvl>
    <w:lvl w:ilvl="4" w:tplc="02BC435C">
      <w:start w:val="1"/>
      <w:numFmt w:val="lowerLetter"/>
      <w:lvlText w:val="%5."/>
      <w:lvlJc w:val="left"/>
      <w:pPr>
        <w:ind w:left="3600" w:hanging="360"/>
      </w:pPr>
    </w:lvl>
    <w:lvl w:ilvl="5" w:tplc="8230F54C">
      <w:start w:val="1"/>
      <w:numFmt w:val="lowerRoman"/>
      <w:lvlText w:val="%6."/>
      <w:lvlJc w:val="right"/>
      <w:pPr>
        <w:ind w:left="4320" w:hanging="180"/>
      </w:pPr>
    </w:lvl>
    <w:lvl w:ilvl="6" w:tplc="25A0AD18">
      <w:start w:val="1"/>
      <w:numFmt w:val="decimal"/>
      <w:lvlText w:val="%7."/>
      <w:lvlJc w:val="left"/>
      <w:pPr>
        <w:ind w:left="5040" w:hanging="360"/>
      </w:pPr>
    </w:lvl>
    <w:lvl w:ilvl="7" w:tplc="0B68F7CE">
      <w:start w:val="1"/>
      <w:numFmt w:val="lowerLetter"/>
      <w:lvlText w:val="%8."/>
      <w:lvlJc w:val="left"/>
      <w:pPr>
        <w:ind w:left="5760" w:hanging="360"/>
      </w:pPr>
    </w:lvl>
    <w:lvl w:ilvl="8" w:tplc="66AE7D92">
      <w:start w:val="1"/>
      <w:numFmt w:val="lowerRoman"/>
      <w:lvlText w:val="%9."/>
      <w:lvlJc w:val="right"/>
      <w:pPr>
        <w:ind w:left="6480" w:hanging="180"/>
      </w:pPr>
    </w:lvl>
  </w:abstractNum>
  <w:abstractNum w:abstractNumId="37" w15:restartNumberingAfterBreak="0">
    <w:nsid w:val="6FF9796F"/>
    <w:multiLevelType w:val="hybridMultilevel"/>
    <w:tmpl w:val="C6FAFB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A137F8"/>
    <w:multiLevelType w:val="multilevel"/>
    <w:tmpl w:val="E9C8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161844"/>
    <w:multiLevelType w:val="multilevel"/>
    <w:tmpl w:val="1938E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713166">
    <w:abstractNumId w:val="36"/>
  </w:num>
  <w:num w:numId="2" w16cid:durableId="8445938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1520888">
    <w:abstractNumId w:val="38"/>
  </w:num>
  <w:num w:numId="4" w16cid:durableId="752701478">
    <w:abstractNumId w:val="15"/>
  </w:num>
  <w:num w:numId="5" w16cid:durableId="382947470">
    <w:abstractNumId w:val="29"/>
  </w:num>
  <w:num w:numId="6" w16cid:durableId="241910224">
    <w:abstractNumId w:val="39"/>
  </w:num>
  <w:num w:numId="7" w16cid:durableId="2140412564">
    <w:abstractNumId w:val="31"/>
  </w:num>
  <w:num w:numId="8" w16cid:durableId="1378353717">
    <w:abstractNumId w:val="17"/>
  </w:num>
  <w:num w:numId="9" w16cid:durableId="1445265455">
    <w:abstractNumId w:val="1"/>
  </w:num>
  <w:num w:numId="10" w16cid:durableId="772170500">
    <w:abstractNumId w:val="18"/>
  </w:num>
  <w:num w:numId="11" w16cid:durableId="1248149570">
    <w:abstractNumId w:val="5"/>
  </w:num>
  <w:num w:numId="12" w16cid:durableId="1606957902">
    <w:abstractNumId w:val="4"/>
  </w:num>
  <w:num w:numId="13" w16cid:durableId="1700624487">
    <w:abstractNumId w:val="9"/>
  </w:num>
  <w:num w:numId="14" w16cid:durableId="1776750958">
    <w:abstractNumId w:val="26"/>
  </w:num>
  <w:num w:numId="15" w16cid:durableId="1235508663">
    <w:abstractNumId w:val="0"/>
  </w:num>
  <w:num w:numId="16" w16cid:durableId="2113699582">
    <w:abstractNumId w:val="10"/>
  </w:num>
  <w:num w:numId="17" w16cid:durableId="921179647">
    <w:abstractNumId w:val="14"/>
  </w:num>
  <w:num w:numId="18" w16cid:durableId="1205169">
    <w:abstractNumId w:val="34"/>
  </w:num>
  <w:num w:numId="19" w16cid:durableId="1363172734">
    <w:abstractNumId w:val="20"/>
  </w:num>
  <w:num w:numId="20" w16cid:durableId="1747536624">
    <w:abstractNumId w:val="33"/>
  </w:num>
  <w:num w:numId="21" w16cid:durableId="430055810">
    <w:abstractNumId w:val="11"/>
  </w:num>
  <w:num w:numId="22" w16cid:durableId="560167273">
    <w:abstractNumId w:val="35"/>
  </w:num>
  <w:num w:numId="23" w16cid:durableId="2037730371">
    <w:abstractNumId w:val="16"/>
  </w:num>
  <w:num w:numId="24" w16cid:durableId="1936400173">
    <w:abstractNumId w:val="32"/>
  </w:num>
  <w:num w:numId="25" w16cid:durableId="1081223457">
    <w:abstractNumId w:val="23"/>
  </w:num>
  <w:num w:numId="26" w16cid:durableId="138159445">
    <w:abstractNumId w:val="13"/>
  </w:num>
  <w:num w:numId="27" w16cid:durableId="1619946989">
    <w:abstractNumId w:val="27"/>
  </w:num>
  <w:num w:numId="28" w16cid:durableId="1807888492">
    <w:abstractNumId w:val="24"/>
  </w:num>
  <w:num w:numId="29" w16cid:durableId="1234008835">
    <w:abstractNumId w:val="25"/>
  </w:num>
  <w:num w:numId="30" w16cid:durableId="1717780491">
    <w:abstractNumId w:val="2"/>
  </w:num>
  <w:num w:numId="31" w16cid:durableId="598607921">
    <w:abstractNumId w:val="12"/>
  </w:num>
  <w:num w:numId="32" w16cid:durableId="1840729390">
    <w:abstractNumId w:val="19"/>
  </w:num>
  <w:num w:numId="33" w16cid:durableId="1421487393">
    <w:abstractNumId w:val="30"/>
  </w:num>
  <w:num w:numId="34" w16cid:durableId="186337038">
    <w:abstractNumId w:val="7"/>
  </w:num>
  <w:num w:numId="35" w16cid:durableId="322664432">
    <w:abstractNumId w:val="6"/>
  </w:num>
  <w:num w:numId="36" w16cid:durableId="635142077">
    <w:abstractNumId w:val="21"/>
  </w:num>
  <w:num w:numId="37" w16cid:durableId="52582023">
    <w:abstractNumId w:val="22"/>
  </w:num>
  <w:num w:numId="38" w16cid:durableId="1241869962">
    <w:abstractNumId w:val="37"/>
  </w:num>
  <w:num w:numId="39" w16cid:durableId="30813888">
    <w:abstractNumId w:val="28"/>
  </w:num>
  <w:num w:numId="40" w16cid:durableId="843327443">
    <w:abstractNumId w:val="3"/>
  </w:num>
  <w:num w:numId="41" w16cid:durableId="1822843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29"/>
    <w:rsid w:val="00011BDB"/>
    <w:rsid w:val="00057F8A"/>
    <w:rsid w:val="00104C1C"/>
    <w:rsid w:val="00133AA0"/>
    <w:rsid w:val="001432A4"/>
    <w:rsid w:val="00192A6F"/>
    <w:rsid w:val="001B0B4B"/>
    <w:rsid w:val="001BCC43"/>
    <w:rsid w:val="001C2DE1"/>
    <w:rsid w:val="001E2BFD"/>
    <w:rsid w:val="001E4EC0"/>
    <w:rsid w:val="001F77C9"/>
    <w:rsid w:val="00213584"/>
    <w:rsid w:val="00214871"/>
    <w:rsid w:val="00215A45"/>
    <w:rsid w:val="0026715E"/>
    <w:rsid w:val="00391D64"/>
    <w:rsid w:val="003C7AE9"/>
    <w:rsid w:val="003D5E32"/>
    <w:rsid w:val="00413EC1"/>
    <w:rsid w:val="00422954"/>
    <w:rsid w:val="004A2D58"/>
    <w:rsid w:val="004A74E6"/>
    <w:rsid w:val="004A7CC9"/>
    <w:rsid w:val="004E2CEE"/>
    <w:rsid w:val="004F3796"/>
    <w:rsid w:val="00570BC1"/>
    <w:rsid w:val="0057299D"/>
    <w:rsid w:val="005A65A8"/>
    <w:rsid w:val="005B7009"/>
    <w:rsid w:val="005C4801"/>
    <w:rsid w:val="005E4F61"/>
    <w:rsid w:val="00664F29"/>
    <w:rsid w:val="00742FAD"/>
    <w:rsid w:val="00764EEB"/>
    <w:rsid w:val="008130AA"/>
    <w:rsid w:val="00815AB2"/>
    <w:rsid w:val="0082687A"/>
    <w:rsid w:val="00831049"/>
    <w:rsid w:val="00852C0C"/>
    <w:rsid w:val="00891B31"/>
    <w:rsid w:val="008D2D55"/>
    <w:rsid w:val="008D40E6"/>
    <w:rsid w:val="00901123"/>
    <w:rsid w:val="009954F4"/>
    <w:rsid w:val="009E4054"/>
    <w:rsid w:val="00A3513A"/>
    <w:rsid w:val="00AB134C"/>
    <w:rsid w:val="00AB6EEC"/>
    <w:rsid w:val="00AC117C"/>
    <w:rsid w:val="00B00BE7"/>
    <w:rsid w:val="00B06435"/>
    <w:rsid w:val="00B5215E"/>
    <w:rsid w:val="00B565D1"/>
    <w:rsid w:val="00B63725"/>
    <w:rsid w:val="00B66F6B"/>
    <w:rsid w:val="00BB7123"/>
    <w:rsid w:val="00BD25FD"/>
    <w:rsid w:val="00BD283D"/>
    <w:rsid w:val="00BF3DFC"/>
    <w:rsid w:val="00C501EF"/>
    <w:rsid w:val="00C71E5E"/>
    <w:rsid w:val="00CA2B44"/>
    <w:rsid w:val="00D62E70"/>
    <w:rsid w:val="00DA430C"/>
    <w:rsid w:val="00DC3587"/>
    <w:rsid w:val="00E53593"/>
    <w:rsid w:val="00E77302"/>
    <w:rsid w:val="00EA2F59"/>
    <w:rsid w:val="00EB3195"/>
    <w:rsid w:val="00F07FA2"/>
    <w:rsid w:val="00F10130"/>
    <w:rsid w:val="00F2089C"/>
    <w:rsid w:val="00F9263E"/>
    <w:rsid w:val="00FB24E4"/>
    <w:rsid w:val="00FB48CE"/>
    <w:rsid w:val="00FD5CA6"/>
    <w:rsid w:val="02478058"/>
    <w:rsid w:val="08610E4D"/>
    <w:rsid w:val="0C4C0D9F"/>
    <w:rsid w:val="1536DA81"/>
    <w:rsid w:val="15D5ED1C"/>
    <w:rsid w:val="173694A1"/>
    <w:rsid w:val="18A11C93"/>
    <w:rsid w:val="20452788"/>
    <w:rsid w:val="26DCA4A5"/>
    <w:rsid w:val="2DDB7CE1"/>
    <w:rsid w:val="2E3F05CA"/>
    <w:rsid w:val="2FCDB1D9"/>
    <w:rsid w:val="32AEEE04"/>
    <w:rsid w:val="35C7D7BE"/>
    <w:rsid w:val="389D8FF6"/>
    <w:rsid w:val="3D09C652"/>
    <w:rsid w:val="3E16B1A2"/>
    <w:rsid w:val="3EE5639E"/>
    <w:rsid w:val="4EE25F0B"/>
    <w:rsid w:val="50761754"/>
    <w:rsid w:val="56F16C13"/>
    <w:rsid w:val="5B861FCC"/>
    <w:rsid w:val="5C0F8BF5"/>
    <w:rsid w:val="5D649FFA"/>
    <w:rsid w:val="5E374D0A"/>
    <w:rsid w:val="5EA09B69"/>
    <w:rsid w:val="5F8AF4B6"/>
    <w:rsid w:val="6238111D"/>
    <w:rsid w:val="6D6C3B38"/>
    <w:rsid w:val="6FE4606F"/>
    <w:rsid w:val="7037EB17"/>
    <w:rsid w:val="704EF88D"/>
    <w:rsid w:val="79A8ED29"/>
    <w:rsid w:val="79DA8D38"/>
    <w:rsid w:val="7F59B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0388"/>
  <w15:chartTrackingRefBased/>
  <w15:docId w15:val="{B26407DD-86B6-4879-820D-22834ED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2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4F29"/>
    <w:pPr>
      <w:spacing w:after="0" w:line="240" w:lineRule="auto"/>
    </w:pPr>
  </w:style>
  <w:style w:type="paragraph" w:styleId="Encabezado">
    <w:name w:val="header"/>
    <w:basedOn w:val="Normal"/>
    <w:link w:val="EncabezadoCar"/>
    <w:uiPriority w:val="99"/>
    <w:unhideWhenUsed/>
    <w:rsid w:val="00664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F29"/>
  </w:style>
  <w:style w:type="paragraph" w:styleId="Piedepgina">
    <w:name w:val="footer"/>
    <w:basedOn w:val="Normal"/>
    <w:link w:val="PiedepginaCar"/>
    <w:uiPriority w:val="99"/>
    <w:unhideWhenUsed/>
    <w:rsid w:val="00664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F29"/>
  </w:style>
  <w:style w:type="character" w:styleId="Hipervnculo">
    <w:name w:val="Hyperlink"/>
    <w:basedOn w:val="Fuentedeprrafopredeter"/>
    <w:uiPriority w:val="99"/>
    <w:unhideWhenUsed/>
    <w:rsid w:val="001C2DE1"/>
    <w:rPr>
      <w:color w:val="0563C1" w:themeColor="hyperlink"/>
      <w:u w:val="single"/>
    </w:rPr>
  </w:style>
  <w:style w:type="paragraph" w:styleId="Prrafodelista">
    <w:name w:val="List Paragraph"/>
    <w:basedOn w:val="Normal"/>
    <w:uiPriority w:val="34"/>
    <w:qFormat/>
    <w:rsid w:val="00413EC1"/>
    <w:pPr>
      <w:spacing w:after="0" w:line="240" w:lineRule="auto"/>
      <w:ind w:left="720"/>
      <w:contextualSpacing/>
    </w:pPr>
    <w:rPr>
      <w:rFonts w:ascii="Times New Roman" w:hAnsi="Times New Roman" w:cs="Times New Roman"/>
      <w:sz w:val="24"/>
      <w:szCs w:val="24"/>
    </w:rPr>
  </w:style>
  <w:style w:type="paragraph" w:customStyle="1" w:styleId="paragraph">
    <w:name w:val="paragraph"/>
    <w:basedOn w:val="Normal"/>
    <w:rsid w:val="00413E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13EC1"/>
  </w:style>
  <w:style w:type="character" w:customStyle="1" w:styleId="eop">
    <w:name w:val="eop"/>
    <w:basedOn w:val="Fuentedeprrafopredeter"/>
    <w:rsid w:val="00413EC1"/>
  </w:style>
  <w:style w:type="table" w:styleId="Tablaconcuadrcula">
    <w:name w:val="Table Grid"/>
    <w:basedOn w:val="Tablanormal"/>
    <w:uiPriority w:val="59"/>
    <w:rsid w:val="00BD283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
    <w:name w:val="Cuerpo del texto (2)_"/>
    <w:basedOn w:val="Fuentedeprrafopredeter"/>
    <w:link w:val="Cuerpodeltexto20"/>
    <w:rsid w:val="00BD283D"/>
    <w:rPr>
      <w:rFonts w:ascii="Times New Roman" w:eastAsia="Times New Roman" w:hAnsi="Times New Roman" w:cs="Times New Roman"/>
      <w:sz w:val="20"/>
      <w:szCs w:val="20"/>
      <w:shd w:val="clear" w:color="auto" w:fill="FFFFFF"/>
    </w:rPr>
  </w:style>
  <w:style w:type="character" w:customStyle="1" w:styleId="Cuerpodeltexto2Arial">
    <w:name w:val="Cuerpo del texto (2) + Arial"/>
    <w:aliases w:val="11 pto"/>
    <w:basedOn w:val="Cuerpodeltexto2"/>
    <w:rsid w:val="00BD283D"/>
    <w:rPr>
      <w:rFonts w:ascii="Arial" w:eastAsia="Arial" w:hAnsi="Arial" w:cs="Arial"/>
      <w:color w:val="000000"/>
      <w:spacing w:val="0"/>
      <w:w w:val="100"/>
      <w:position w:val="0"/>
      <w:sz w:val="22"/>
      <w:szCs w:val="22"/>
      <w:shd w:val="clear" w:color="auto" w:fill="FFFFFF"/>
      <w:lang w:val="es-ES" w:eastAsia="es-ES" w:bidi="es-ES"/>
    </w:rPr>
  </w:style>
  <w:style w:type="paragraph" w:customStyle="1" w:styleId="Cuerpodeltexto20">
    <w:name w:val="Cuerpo del texto (2)"/>
    <w:basedOn w:val="Normal"/>
    <w:link w:val="Cuerpodeltexto2"/>
    <w:rsid w:val="00BD283D"/>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5985">
      <w:bodyDiv w:val="1"/>
      <w:marLeft w:val="0"/>
      <w:marRight w:val="0"/>
      <w:marTop w:val="0"/>
      <w:marBottom w:val="0"/>
      <w:divBdr>
        <w:top w:val="none" w:sz="0" w:space="0" w:color="auto"/>
        <w:left w:val="none" w:sz="0" w:space="0" w:color="auto"/>
        <w:bottom w:val="none" w:sz="0" w:space="0" w:color="auto"/>
        <w:right w:val="none" w:sz="0" w:space="0" w:color="auto"/>
      </w:divBdr>
    </w:div>
    <w:div w:id="699668675">
      <w:bodyDiv w:val="1"/>
      <w:marLeft w:val="0"/>
      <w:marRight w:val="0"/>
      <w:marTop w:val="0"/>
      <w:marBottom w:val="0"/>
      <w:divBdr>
        <w:top w:val="none" w:sz="0" w:space="0" w:color="auto"/>
        <w:left w:val="none" w:sz="0" w:space="0" w:color="auto"/>
        <w:bottom w:val="none" w:sz="0" w:space="0" w:color="auto"/>
        <w:right w:val="none" w:sz="0" w:space="0" w:color="auto"/>
      </w:divBdr>
    </w:div>
    <w:div w:id="823158391">
      <w:bodyDiv w:val="1"/>
      <w:marLeft w:val="0"/>
      <w:marRight w:val="0"/>
      <w:marTop w:val="0"/>
      <w:marBottom w:val="0"/>
      <w:divBdr>
        <w:top w:val="none" w:sz="0" w:space="0" w:color="auto"/>
        <w:left w:val="none" w:sz="0" w:space="0" w:color="auto"/>
        <w:bottom w:val="none" w:sz="0" w:space="0" w:color="auto"/>
        <w:right w:val="none" w:sz="0" w:space="0" w:color="auto"/>
      </w:divBdr>
    </w:div>
    <w:div w:id="1179393553">
      <w:bodyDiv w:val="1"/>
      <w:marLeft w:val="0"/>
      <w:marRight w:val="0"/>
      <w:marTop w:val="0"/>
      <w:marBottom w:val="0"/>
      <w:divBdr>
        <w:top w:val="none" w:sz="0" w:space="0" w:color="auto"/>
        <w:left w:val="none" w:sz="0" w:space="0" w:color="auto"/>
        <w:bottom w:val="none" w:sz="0" w:space="0" w:color="auto"/>
        <w:right w:val="none" w:sz="0" w:space="0" w:color="auto"/>
      </w:divBdr>
    </w:div>
    <w:div w:id="2000034332">
      <w:bodyDiv w:val="1"/>
      <w:marLeft w:val="0"/>
      <w:marRight w:val="0"/>
      <w:marTop w:val="0"/>
      <w:marBottom w:val="0"/>
      <w:divBdr>
        <w:top w:val="none" w:sz="0" w:space="0" w:color="auto"/>
        <w:left w:val="none" w:sz="0" w:space="0" w:color="auto"/>
        <w:bottom w:val="none" w:sz="0" w:space="0" w:color="auto"/>
        <w:right w:val="none" w:sz="0" w:space="0" w:color="auto"/>
      </w:divBdr>
      <w:divsChild>
        <w:div w:id="22675826">
          <w:marLeft w:val="0"/>
          <w:marRight w:val="0"/>
          <w:marTop w:val="0"/>
          <w:marBottom w:val="0"/>
          <w:divBdr>
            <w:top w:val="none" w:sz="0" w:space="0" w:color="auto"/>
            <w:left w:val="none" w:sz="0" w:space="0" w:color="auto"/>
            <w:bottom w:val="none" w:sz="0" w:space="0" w:color="auto"/>
            <w:right w:val="none" w:sz="0" w:space="0" w:color="auto"/>
          </w:divBdr>
        </w:div>
        <w:div w:id="44329691">
          <w:marLeft w:val="0"/>
          <w:marRight w:val="0"/>
          <w:marTop w:val="0"/>
          <w:marBottom w:val="0"/>
          <w:divBdr>
            <w:top w:val="none" w:sz="0" w:space="0" w:color="auto"/>
            <w:left w:val="none" w:sz="0" w:space="0" w:color="auto"/>
            <w:bottom w:val="none" w:sz="0" w:space="0" w:color="auto"/>
            <w:right w:val="none" w:sz="0" w:space="0" w:color="auto"/>
          </w:divBdr>
          <w:divsChild>
            <w:div w:id="765924944">
              <w:marLeft w:val="0"/>
              <w:marRight w:val="0"/>
              <w:marTop w:val="0"/>
              <w:marBottom w:val="0"/>
              <w:divBdr>
                <w:top w:val="none" w:sz="0" w:space="0" w:color="auto"/>
                <w:left w:val="none" w:sz="0" w:space="0" w:color="auto"/>
                <w:bottom w:val="none" w:sz="0" w:space="0" w:color="auto"/>
                <w:right w:val="none" w:sz="0" w:space="0" w:color="auto"/>
              </w:divBdr>
            </w:div>
            <w:div w:id="2077849669">
              <w:marLeft w:val="0"/>
              <w:marRight w:val="0"/>
              <w:marTop w:val="0"/>
              <w:marBottom w:val="0"/>
              <w:divBdr>
                <w:top w:val="none" w:sz="0" w:space="0" w:color="auto"/>
                <w:left w:val="none" w:sz="0" w:space="0" w:color="auto"/>
                <w:bottom w:val="none" w:sz="0" w:space="0" w:color="auto"/>
                <w:right w:val="none" w:sz="0" w:space="0" w:color="auto"/>
              </w:divBdr>
            </w:div>
            <w:div w:id="2132629006">
              <w:marLeft w:val="0"/>
              <w:marRight w:val="0"/>
              <w:marTop w:val="0"/>
              <w:marBottom w:val="0"/>
              <w:divBdr>
                <w:top w:val="none" w:sz="0" w:space="0" w:color="auto"/>
                <w:left w:val="none" w:sz="0" w:space="0" w:color="auto"/>
                <w:bottom w:val="none" w:sz="0" w:space="0" w:color="auto"/>
                <w:right w:val="none" w:sz="0" w:space="0" w:color="auto"/>
              </w:divBdr>
            </w:div>
          </w:divsChild>
        </w:div>
        <w:div w:id="48656037">
          <w:marLeft w:val="0"/>
          <w:marRight w:val="0"/>
          <w:marTop w:val="0"/>
          <w:marBottom w:val="0"/>
          <w:divBdr>
            <w:top w:val="none" w:sz="0" w:space="0" w:color="auto"/>
            <w:left w:val="none" w:sz="0" w:space="0" w:color="auto"/>
            <w:bottom w:val="none" w:sz="0" w:space="0" w:color="auto"/>
            <w:right w:val="none" w:sz="0" w:space="0" w:color="auto"/>
          </w:divBdr>
        </w:div>
        <w:div w:id="62609639">
          <w:marLeft w:val="0"/>
          <w:marRight w:val="0"/>
          <w:marTop w:val="0"/>
          <w:marBottom w:val="0"/>
          <w:divBdr>
            <w:top w:val="none" w:sz="0" w:space="0" w:color="auto"/>
            <w:left w:val="none" w:sz="0" w:space="0" w:color="auto"/>
            <w:bottom w:val="none" w:sz="0" w:space="0" w:color="auto"/>
            <w:right w:val="none" w:sz="0" w:space="0" w:color="auto"/>
          </w:divBdr>
          <w:divsChild>
            <w:div w:id="327560222">
              <w:marLeft w:val="0"/>
              <w:marRight w:val="0"/>
              <w:marTop w:val="0"/>
              <w:marBottom w:val="0"/>
              <w:divBdr>
                <w:top w:val="none" w:sz="0" w:space="0" w:color="auto"/>
                <w:left w:val="none" w:sz="0" w:space="0" w:color="auto"/>
                <w:bottom w:val="none" w:sz="0" w:space="0" w:color="auto"/>
                <w:right w:val="none" w:sz="0" w:space="0" w:color="auto"/>
              </w:divBdr>
            </w:div>
            <w:div w:id="1317103295">
              <w:marLeft w:val="0"/>
              <w:marRight w:val="0"/>
              <w:marTop w:val="0"/>
              <w:marBottom w:val="0"/>
              <w:divBdr>
                <w:top w:val="none" w:sz="0" w:space="0" w:color="auto"/>
                <w:left w:val="none" w:sz="0" w:space="0" w:color="auto"/>
                <w:bottom w:val="none" w:sz="0" w:space="0" w:color="auto"/>
                <w:right w:val="none" w:sz="0" w:space="0" w:color="auto"/>
              </w:divBdr>
            </w:div>
            <w:div w:id="1531187685">
              <w:marLeft w:val="0"/>
              <w:marRight w:val="0"/>
              <w:marTop w:val="0"/>
              <w:marBottom w:val="0"/>
              <w:divBdr>
                <w:top w:val="none" w:sz="0" w:space="0" w:color="auto"/>
                <w:left w:val="none" w:sz="0" w:space="0" w:color="auto"/>
                <w:bottom w:val="none" w:sz="0" w:space="0" w:color="auto"/>
                <w:right w:val="none" w:sz="0" w:space="0" w:color="auto"/>
              </w:divBdr>
            </w:div>
            <w:div w:id="1595164582">
              <w:marLeft w:val="0"/>
              <w:marRight w:val="0"/>
              <w:marTop w:val="0"/>
              <w:marBottom w:val="0"/>
              <w:divBdr>
                <w:top w:val="none" w:sz="0" w:space="0" w:color="auto"/>
                <w:left w:val="none" w:sz="0" w:space="0" w:color="auto"/>
                <w:bottom w:val="none" w:sz="0" w:space="0" w:color="auto"/>
                <w:right w:val="none" w:sz="0" w:space="0" w:color="auto"/>
              </w:divBdr>
            </w:div>
            <w:div w:id="1913267962">
              <w:marLeft w:val="0"/>
              <w:marRight w:val="0"/>
              <w:marTop w:val="0"/>
              <w:marBottom w:val="0"/>
              <w:divBdr>
                <w:top w:val="none" w:sz="0" w:space="0" w:color="auto"/>
                <w:left w:val="none" w:sz="0" w:space="0" w:color="auto"/>
                <w:bottom w:val="none" w:sz="0" w:space="0" w:color="auto"/>
                <w:right w:val="none" w:sz="0" w:space="0" w:color="auto"/>
              </w:divBdr>
            </w:div>
          </w:divsChild>
        </w:div>
        <w:div w:id="65301882">
          <w:marLeft w:val="0"/>
          <w:marRight w:val="0"/>
          <w:marTop w:val="0"/>
          <w:marBottom w:val="0"/>
          <w:divBdr>
            <w:top w:val="none" w:sz="0" w:space="0" w:color="auto"/>
            <w:left w:val="none" w:sz="0" w:space="0" w:color="auto"/>
            <w:bottom w:val="none" w:sz="0" w:space="0" w:color="auto"/>
            <w:right w:val="none" w:sz="0" w:space="0" w:color="auto"/>
          </w:divBdr>
        </w:div>
        <w:div w:id="82530667">
          <w:marLeft w:val="0"/>
          <w:marRight w:val="0"/>
          <w:marTop w:val="0"/>
          <w:marBottom w:val="0"/>
          <w:divBdr>
            <w:top w:val="none" w:sz="0" w:space="0" w:color="auto"/>
            <w:left w:val="none" w:sz="0" w:space="0" w:color="auto"/>
            <w:bottom w:val="none" w:sz="0" w:space="0" w:color="auto"/>
            <w:right w:val="none" w:sz="0" w:space="0" w:color="auto"/>
          </w:divBdr>
        </w:div>
        <w:div w:id="102116717">
          <w:marLeft w:val="0"/>
          <w:marRight w:val="0"/>
          <w:marTop w:val="0"/>
          <w:marBottom w:val="0"/>
          <w:divBdr>
            <w:top w:val="none" w:sz="0" w:space="0" w:color="auto"/>
            <w:left w:val="none" w:sz="0" w:space="0" w:color="auto"/>
            <w:bottom w:val="none" w:sz="0" w:space="0" w:color="auto"/>
            <w:right w:val="none" w:sz="0" w:space="0" w:color="auto"/>
          </w:divBdr>
        </w:div>
        <w:div w:id="133184620">
          <w:marLeft w:val="0"/>
          <w:marRight w:val="0"/>
          <w:marTop w:val="0"/>
          <w:marBottom w:val="0"/>
          <w:divBdr>
            <w:top w:val="none" w:sz="0" w:space="0" w:color="auto"/>
            <w:left w:val="none" w:sz="0" w:space="0" w:color="auto"/>
            <w:bottom w:val="none" w:sz="0" w:space="0" w:color="auto"/>
            <w:right w:val="none" w:sz="0" w:space="0" w:color="auto"/>
          </w:divBdr>
        </w:div>
        <w:div w:id="162162100">
          <w:marLeft w:val="0"/>
          <w:marRight w:val="0"/>
          <w:marTop w:val="0"/>
          <w:marBottom w:val="0"/>
          <w:divBdr>
            <w:top w:val="none" w:sz="0" w:space="0" w:color="auto"/>
            <w:left w:val="none" w:sz="0" w:space="0" w:color="auto"/>
            <w:bottom w:val="none" w:sz="0" w:space="0" w:color="auto"/>
            <w:right w:val="none" w:sz="0" w:space="0" w:color="auto"/>
          </w:divBdr>
        </w:div>
        <w:div w:id="172499970">
          <w:marLeft w:val="0"/>
          <w:marRight w:val="0"/>
          <w:marTop w:val="0"/>
          <w:marBottom w:val="0"/>
          <w:divBdr>
            <w:top w:val="none" w:sz="0" w:space="0" w:color="auto"/>
            <w:left w:val="none" w:sz="0" w:space="0" w:color="auto"/>
            <w:bottom w:val="none" w:sz="0" w:space="0" w:color="auto"/>
            <w:right w:val="none" w:sz="0" w:space="0" w:color="auto"/>
          </w:divBdr>
        </w:div>
        <w:div w:id="259726864">
          <w:marLeft w:val="0"/>
          <w:marRight w:val="0"/>
          <w:marTop w:val="0"/>
          <w:marBottom w:val="0"/>
          <w:divBdr>
            <w:top w:val="none" w:sz="0" w:space="0" w:color="auto"/>
            <w:left w:val="none" w:sz="0" w:space="0" w:color="auto"/>
            <w:bottom w:val="none" w:sz="0" w:space="0" w:color="auto"/>
            <w:right w:val="none" w:sz="0" w:space="0" w:color="auto"/>
          </w:divBdr>
        </w:div>
        <w:div w:id="336543983">
          <w:marLeft w:val="0"/>
          <w:marRight w:val="0"/>
          <w:marTop w:val="0"/>
          <w:marBottom w:val="0"/>
          <w:divBdr>
            <w:top w:val="none" w:sz="0" w:space="0" w:color="auto"/>
            <w:left w:val="none" w:sz="0" w:space="0" w:color="auto"/>
            <w:bottom w:val="none" w:sz="0" w:space="0" w:color="auto"/>
            <w:right w:val="none" w:sz="0" w:space="0" w:color="auto"/>
          </w:divBdr>
        </w:div>
        <w:div w:id="365106856">
          <w:marLeft w:val="0"/>
          <w:marRight w:val="0"/>
          <w:marTop w:val="0"/>
          <w:marBottom w:val="0"/>
          <w:divBdr>
            <w:top w:val="none" w:sz="0" w:space="0" w:color="auto"/>
            <w:left w:val="none" w:sz="0" w:space="0" w:color="auto"/>
            <w:bottom w:val="none" w:sz="0" w:space="0" w:color="auto"/>
            <w:right w:val="none" w:sz="0" w:space="0" w:color="auto"/>
          </w:divBdr>
        </w:div>
        <w:div w:id="405150726">
          <w:marLeft w:val="0"/>
          <w:marRight w:val="0"/>
          <w:marTop w:val="0"/>
          <w:marBottom w:val="0"/>
          <w:divBdr>
            <w:top w:val="none" w:sz="0" w:space="0" w:color="auto"/>
            <w:left w:val="none" w:sz="0" w:space="0" w:color="auto"/>
            <w:bottom w:val="none" w:sz="0" w:space="0" w:color="auto"/>
            <w:right w:val="none" w:sz="0" w:space="0" w:color="auto"/>
          </w:divBdr>
        </w:div>
        <w:div w:id="425656341">
          <w:marLeft w:val="0"/>
          <w:marRight w:val="0"/>
          <w:marTop w:val="0"/>
          <w:marBottom w:val="0"/>
          <w:divBdr>
            <w:top w:val="none" w:sz="0" w:space="0" w:color="auto"/>
            <w:left w:val="none" w:sz="0" w:space="0" w:color="auto"/>
            <w:bottom w:val="none" w:sz="0" w:space="0" w:color="auto"/>
            <w:right w:val="none" w:sz="0" w:space="0" w:color="auto"/>
          </w:divBdr>
          <w:divsChild>
            <w:div w:id="86464655">
              <w:marLeft w:val="-75"/>
              <w:marRight w:val="0"/>
              <w:marTop w:val="30"/>
              <w:marBottom w:val="30"/>
              <w:divBdr>
                <w:top w:val="none" w:sz="0" w:space="0" w:color="auto"/>
                <w:left w:val="none" w:sz="0" w:space="0" w:color="auto"/>
                <w:bottom w:val="none" w:sz="0" w:space="0" w:color="auto"/>
                <w:right w:val="none" w:sz="0" w:space="0" w:color="auto"/>
              </w:divBdr>
              <w:divsChild>
                <w:div w:id="165706690">
                  <w:marLeft w:val="0"/>
                  <w:marRight w:val="0"/>
                  <w:marTop w:val="0"/>
                  <w:marBottom w:val="0"/>
                  <w:divBdr>
                    <w:top w:val="none" w:sz="0" w:space="0" w:color="auto"/>
                    <w:left w:val="none" w:sz="0" w:space="0" w:color="auto"/>
                    <w:bottom w:val="none" w:sz="0" w:space="0" w:color="auto"/>
                    <w:right w:val="none" w:sz="0" w:space="0" w:color="auto"/>
                  </w:divBdr>
                  <w:divsChild>
                    <w:div w:id="385296163">
                      <w:marLeft w:val="0"/>
                      <w:marRight w:val="0"/>
                      <w:marTop w:val="0"/>
                      <w:marBottom w:val="0"/>
                      <w:divBdr>
                        <w:top w:val="none" w:sz="0" w:space="0" w:color="auto"/>
                        <w:left w:val="none" w:sz="0" w:space="0" w:color="auto"/>
                        <w:bottom w:val="none" w:sz="0" w:space="0" w:color="auto"/>
                        <w:right w:val="none" w:sz="0" w:space="0" w:color="auto"/>
                      </w:divBdr>
                    </w:div>
                  </w:divsChild>
                </w:div>
                <w:div w:id="350912401">
                  <w:marLeft w:val="0"/>
                  <w:marRight w:val="0"/>
                  <w:marTop w:val="0"/>
                  <w:marBottom w:val="0"/>
                  <w:divBdr>
                    <w:top w:val="none" w:sz="0" w:space="0" w:color="auto"/>
                    <w:left w:val="none" w:sz="0" w:space="0" w:color="auto"/>
                    <w:bottom w:val="none" w:sz="0" w:space="0" w:color="auto"/>
                    <w:right w:val="none" w:sz="0" w:space="0" w:color="auto"/>
                  </w:divBdr>
                  <w:divsChild>
                    <w:div w:id="1558204262">
                      <w:marLeft w:val="0"/>
                      <w:marRight w:val="0"/>
                      <w:marTop w:val="0"/>
                      <w:marBottom w:val="0"/>
                      <w:divBdr>
                        <w:top w:val="none" w:sz="0" w:space="0" w:color="auto"/>
                        <w:left w:val="none" w:sz="0" w:space="0" w:color="auto"/>
                        <w:bottom w:val="none" w:sz="0" w:space="0" w:color="auto"/>
                        <w:right w:val="none" w:sz="0" w:space="0" w:color="auto"/>
                      </w:divBdr>
                    </w:div>
                  </w:divsChild>
                </w:div>
                <w:div w:id="1085610655">
                  <w:marLeft w:val="0"/>
                  <w:marRight w:val="0"/>
                  <w:marTop w:val="0"/>
                  <w:marBottom w:val="0"/>
                  <w:divBdr>
                    <w:top w:val="none" w:sz="0" w:space="0" w:color="auto"/>
                    <w:left w:val="none" w:sz="0" w:space="0" w:color="auto"/>
                    <w:bottom w:val="none" w:sz="0" w:space="0" w:color="auto"/>
                    <w:right w:val="none" w:sz="0" w:space="0" w:color="auto"/>
                  </w:divBdr>
                  <w:divsChild>
                    <w:div w:id="408890856">
                      <w:marLeft w:val="0"/>
                      <w:marRight w:val="0"/>
                      <w:marTop w:val="0"/>
                      <w:marBottom w:val="0"/>
                      <w:divBdr>
                        <w:top w:val="none" w:sz="0" w:space="0" w:color="auto"/>
                        <w:left w:val="none" w:sz="0" w:space="0" w:color="auto"/>
                        <w:bottom w:val="none" w:sz="0" w:space="0" w:color="auto"/>
                        <w:right w:val="none" w:sz="0" w:space="0" w:color="auto"/>
                      </w:divBdr>
                    </w:div>
                    <w:div w:id="1984192836">
                      <w:marLeft w:val="0"/>
                      <w:marRight w:val="0"/>
                      <w:marTop w:val="0"/>
                      <w:marBottom w:val="0"/>
                      <w:divBdr>
                        <w:top w:val="none" w:sz="0" w:space="0" w:color="auto"/>
                        <w:left w:val="none" w:sz="0" w:space="0" w:color="auto"/>
                        <w:bottom w:val="none" w:sz="0" w:space="0" w:color="auto"/>
                        <w:right w:val="none" w:sz="0" w:space="0" w:color="auto"/>
                      </w:divBdr>
                    </w:div>
                  </w:divsChild>
                </w:div>
                <w:div w:id="1434739679">
                  <w:marLeft w:val="0"/>
                  <w:marRight w:val="0"/>
                  <w:marTop w:val="0"/>
                  <w:marBottom w:val="0"/>
                  <w:divBdr>
                    <w:top w:val="none" w:sz="0" w:space="0" w:color="auto"/>
                    <w:left w:val="none" w:sz="0" w:space="0" w:color="auto"/>
                    <w:bottom w:val="none" w:sz="0" w:space="0" w:color="auto"/>
                    <w:right w:val="none" w:sz="0" w:space="0" w:color="auto"/>
                  </w:divBdr>
                  <w:divsChild>
                    <w:div w:id="82379481">
                      <w:marLeft w:val="0"/>
                      <w:marRight w:val="0"/>
                      <w:marTop w:val="0"/>
                      <w:marBottom w:val="0"/>
                      <w:divBdr>
                        <w:top w:val="none" w:sz="0" w:space="0" w:color="auto"/>
                        <w:left w:val="none" w:sz="0" w:space="0" w:color="auto"/>
                        <w:bottom w:val="none" w:sz="0" w:space="0" w:color="auto"/>
                        <w:right w:val="none" w:sz="0" w:space="0" w:color="auto"/>
                      </w:divBdr>
                    </w:div>
                    <w:div w:id="488332278">
                      <w:marLeft w:val="0"/>
                      <w:marRight w:val="0"/>
                      <w:marTop w:val="0"/>
                      <w:marBottom w:val="0"/>
                      <w:divBdr>
                        <w:top w:val="none" w:sz="0" w:space="0" w:color="auto"/>
                        <w:left w:val="none" w:sz="0" w:space="0" w:color="auto"/>
                        <w:bottom w:val="none" w:sz="0" w:space="0" w:color="auto"/>
                        <w:right w:val="none" w:sz="0" w:space="0" w:color="auto"/>
                      </w:divBdr>
                    </w:div>
                    <w:div w:id="1453287026">
                      <w:marLeft w:val="0"/>
                      <w:marRight w:val="0"/>
                      <w:marTop w:val="0"/>
                      <w:marBottom w:val="0"/>
                      <w:divBdr>
                        <w:top w:val="none" w:sz="0" w:space="0" w:color="auto"/>
                        <w:left w:val="none" w:sz="0" w:space="0" w:color="auto"/>
                        <w:bottom w:val="none" w:sz="0" w:space="0" w:color="auto"/>
                        <w:right w:val="none" w:sz="0" w:space="0" w:color="auto"/>
                      </w:divBdr>
                    </w:div>
                  </w:divsChild>
                </w:div>
                <w:div w:id="1678732439">
                  <w:marLeft w:val="0"/>
                  <w:marRight w:val="0"/>
                  <w:marTop w:val="0"/>
                  <w:marBottom w:val="0"/>
                  <w:divBdr>
                    <w:top w:val="none" w:sz="0" w:space="0" w:color="auto"/>
                    <w:left w:val="none" w:sz="0" w:space="0" w:color="auto"/>
                    <w:bottom w:val="none" w:sz="0" w:space="0" w:color="auto"/>
                    <w:right w:val="none" w:sz="0" w:space="0" w:color="auto"/>
                  </w:divBdr>
                  <w:divsChild>
                    <w:div w:id="872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0534">
          <w:marLeft w:val="0"/>
          <w:marRight w:val="0"/>
          <w:marTop w:val="0"/>
          <w:marBottom w:val="0"/>
          <w:divBdr>
            <w:top w:val="none" w:sz="0" w:space="0" w:color="auto"/>
            <w:left w:val="none" w:sz="0" w:space="0" w:color="auto"/>
            <w:bottom w:val="none" w:sz="0" w:space="0" w:color="auto"/>
            <w:right w:val="none" w:sz="0" w:space="0" w:color="auto"/>
          </w:divBdr>
        </w:div>
        <w:div w:id="459423231">
          <w:marLeft w:val="0"/>
          <w:marRight w:val="0"/>
          <w:marTop w:val="0"/>
          <w:marBottom w:val="0"/>
          <w:divBdr>
            <w:top w:val="none" w:sz="0" w:space="0" w:color="auto"/>
            <w:left w:val="none" w:sz="0" w:space="0" w:color="auto"/>
            <w:bottom w:val="none" w:sz="0" w:space="0" w:color="auto"/>
            <w:right w:val="none" w:sz="0" w:space="0" w:color="auto"/>
          </w:divBdr>
        </w:div>
        <w:div w:id="466317028">
          <w:marLeft w:val="0"/>
          <w:marRight w:val="0"/>
          <w:marTop w:val="0"/>
          <w:marBottom w:val="0"/>
          <w:divBdr>
            <w:top w:val="none" w:sz="0" w:space="0" w:color="auto"/>
            <w:left w:val="none" w:sz="0" w:space="0" w:color="auto"/>
            <w:bottom w:val="none" w:sz="0" w:space="0" w:color="auto"/>
            <w:right w:val="none" w:sz="0" w:space="0" w:color="auto"/>
          </w:divBdr>
        </w:div>
        <w:div w:id="516624985">
          <w:marLeft w:val="0"/>
          <w:marRight w:val="0"/>
          <w:marTop w:val="0"/>
          <w:marBottom w:val="0"/>
          <w:divBdr>
            <w:top w:val="none" w:sz="0" w:space="0" w:color="auto"/>
            <w:left w:val="none" w:sz="0" w:space="0" w:color="auto"/>
            <w:bottom w:val="none" w:sz="0" w:space="0" w:color="auto"/>
            <w:right w:val="none" w:sz="0" w:space="0" w:color="auto"/>
          </w:divBdr>
        </w:div>
        <w:div w:id="522011400">
          <w:marLeft w:val="0"/>
          <w:marRight w:val="0"/>
          <w:marTop w:val="0"/>
          <w:marBottom w:val="0"/>
          <w:divBdr>
            <w:top w:val="none" w:sz="0" w:space="0" w:color="auto"/>
            <w:left w:val="none" w:sz="0" w:space="0" w:color="auto"/>
            <w:bottom w:val="none" w:sz="0" w:space="0" w:color="auto"/>
            <w:right w:val="none" w:sz="0" w:space="0" w:color="auto"/>
          </w:divBdr>
        </w:div>
        <w:div w:id="643511492">
          <w:marLeft w:val="0"/>
          <w:marRight w:val="0"/>
          <w:marTop w:val="0"/>
          <w:marBottom w:val="0"/>
          <w:divBdr>
            <w:top w:val="none" w:sz="0" w:space="0" w:color="auto"/>
            <w:left w:val="none" w:sz="0" w:space="0" w:color="auto"/>
            <w:bottom w:val="none" w:sz="0" w:space="0" w:color="auto"/>
            <w:right w:val="none" w:sz="0" w:space="0" w:color="auto"/>
          </w:divBdr>
        </w:div>
        <w:div w:id="665091602">
          <w:marLeft w:val="0"/>
          <w:marRight w:val="0"/>
          <w:marTop w:val="0"/>
          <w:marBottom w:val="0"/>
          <w:divBdr>
            <w:top w:val="none" w:sz="0" w:space="0" w:color="auto"/>
            <w:left w:val="none" w:sz="0" w:space="0" w:color="auto"/>
            <w:bottom w:val="none" w:sz="0" w:space="0" w:color="auto"/>
            <w:right w:val="none" w:sz="0" w:space="0" w:color="auto"/>
          </w:divBdr>
          <w:divsChild>
            <w:div w:id="1597327189">
              <w:marLeft w:val="-75"/>
              <w:marRight w:val="0"/>
              <w:marTop w:val="30"/>
              <w:marBottom w:val="30"/>
              <w:divBdr>
                <w:top w:val="none" w:sz="0" w:space="0" w:color="auto"/>
                <w:left w:val="none" w:sz="0" w:space="0" w:color="auto"/>
                <w:bottom w:val="none" w:sz="0" w:space="0" w:color="auto"/>
                <w:right w:val="none" w:sz="0" w:space="0" w:color="auto"/>
              </w:divBdr>
              <w:divsChild>
                <w:div w:id="26181191">
                  <w:marLeft w:val="0"/>
                  <w:marRight w:val="0"/>
                  <w:marTop w:val="0"/>
                  <w:marBottom w:val="0"/>
                  <w:divBdr>
                    <w:top w:val="none" w:sz="0" w:space="0" w:color="auto"/>
                    <w:left w:val="none" w:sz="0" w:space="0" w:color="auto"/>
                    <w:bottom w:val="none" w:sz="0" w:space="0" w:color="auto"/>
                    <w:right w:val="none" w:sz="0" w:space="0" w:color="auto"/>
                  </w:divBdr>
                  <w:divsChild>
                    <w:div w:id="1003632954">
                      <w:marLeft w:val="0"/>
                      <w:marRight w:val="0"/>
                      <w:marTop w:val="0"/>
                      <w:marBottom w:val="0"/>
                      <w:divBdr>
                        <w:top w:val="none" w:sz="0" w:space="0" w:color="auto"/>
                        <w:left w:val="none" w:sz="0" w:space="0" w:color="auto"/>
                        <w:bottom w:val="none" w:sz="0" w:space="0" w:color="auto"/>
                        <w:right w:val="none" w:sz="0" w:space="0" w:color="auto"/>
                      </w:divBdr>
                    </w:div>
                  </w:divsChild>
                </w:div>
                <w:div w:id="313486574">
                  <w:marLeft w:val="0"/>
                  <w:marRight w:val="0"/>
                  <w:marTop w:val="0"/>
                  <w:marBottom w:val="0"/>
                  <w:divBdr>
                    <w:top w:val="none" w:sz="0" w:space="0" w:color="auto"/>
                    <w:left w:val="none" w:sz="0" w:space="0" w:color="auto"/>
                    <w:bottom w:val="none" w:sz="0" w:space="0" w:color="auto"/>
                    <w:right w:val="none" w:sz="0" w:space="0" w:color="auto"/>
                  </w:divBdr>
                  <w:divsChild>
                    <w:div w:id="120349957">
                      <w:marLeft w:val="0"/>
                      <w:marRight w:val="0"/>
                      <w:marTop w:val="0"/>
                      <w:marBottom w:val="0"/>
                      <w:divBdr>
                        <w:top w:val="none" w:sz="0" w:space="0" w:color="auto"/>
                        <w:left w:val="none" w:sz="0" w:space="0" w:color="auto"/>
                        <w:bottom w:val="none" w:sz="0" w:space="0" w:color="auto"/>
                        <w:right w:val="none" w:sz="0" w:space="0" w:color="auto"/>
                      </w:divBdr>
                    </w:div>
                    <w:div w:id="869226531">
                      <w:marLeft w:val="0"/>
                      <w:marRight w:val="0"/>
                      <w:marTop w:val="0"/>
                      <w:marBottom w:val="0"/>
                      <w:divBdr>
                        <w:top w:val="none" w:sz="0" w:space="0" w:color="auto"/>
                        <w:left w:val="none" w:sz="0" w:space="0" w:color="auto"/>
                        <w:bottom w:val="none" w:sz="0" w:space="0" w:color="auto"/>
                        <w:right w:val="none" w:sz="0" w:space="0" w:color="auto"/>
                      </w:divBdr>
                    </w:div>
                    <w:div w:id="1640067507">
                      <w:marLeft w:val="0"/>
                      <w:marRight w:val="0"/>
                      <w:marTop w:val="0"/>
                      <w:marBottom w:val="0"/>
                      <w:divBdr>
                        <w:top w:val="none" w:sz="0" w:space="0" w:color="auto"/>
                        <w:left w:val="none" w:sz="0" w:space="0" w:color="auto"/>
                        <w:bottom w:val="none" w:sz="0" w:space="0" w:color="auto"/>
                        <w:right w:val="none" w:sz="0" w:space="0" w:color="auto"/>
                      </w:divBdr>
                    </w:div>
                  </w:divsChild>
                </w:div>
                <w:div w:id="505443604">
                  <w:marLeft w:val="0"/>
                  <w:marRight w:val="0"/>
                  <w:marTop w:val="0"/>
                  <w:marBottom w:val="0"/>
                  <w:divBdr>
                    <w:top w:val="none" w:sz="0" w:space="0" w:color="auto"/>
                    <w:left w:val="none" w:sz="0" w:space="0" w:color="auto"/>
                    <w:bottom w:val="none" w:sz="0" w:space="0" w:color="auto"/>
                    <w:right w:val="none" w:sz="0" w:space="0" w:color="auto"/>
                  </w:divBdr>
                  <w:divsChild>
                    <w:div w:id="1693602479">
                      <w:marLeft w:val="0"/>
                      <w:marRight w:val="0"/>
                      <w:marTop w:val="0"/>
                      <w:marBottom w:val="0"/>
                      <w:divBdr>
                        <w:top w:val="none" w:sz="0" w:space="0" w:color="auto"/>
                        <w:left w:val="none" w:sz="0" w:space="0" w:color="auto"/>
                        <w:bottom w:val="none" w:sz="0" w:space="0" w:color="auto"/>
                        <w:right w:val="none" w:sz="0" w:space="0" w:color="auto"/>
                      </w:divBdr>
                    </w:div>
                  </w:divsChild>
                </w:div>
                <w:div w:id="1480223147">
                  <w:marLeft w:val="0"/>
                  <w:marRight w:val="0"/>
                  <w:marTop w:val="0"/>
                  <w:marBottom w:val="0"/>
                  <w:divBdr>
                    <w:top w:val="none" w:sz="0" w:space="0" w:color="auto"/>
                    <w:left w:val="none" w:sz="0" w:space="0" w:color="auto"/>
                    <w:bottom w:val="none" w:sz="0" w:space="0" w:color="auto"/>
                    <w:right w:val="none" w:sz="0" w:space="0" w:color="auto"/>
                  </w:divBdr>
                  <w:divsChild>
                    <w:div w:id="618029537">
                      <w:marLeft w:val="0"/>
                      <w:marRight w:val="0"/>
                      <w:marTop w:val="0"/>
                      <w:marBottom w:val="0"/>
                      <w:divBdr>
                        <w:top w:val="none" w:sz="0" w:space="0" w:color="auto"/>
                        <w:left w:val="none" w:sz="0" w:space="0" w:color="auto"/>
                        <w:bottom w:val="none" w:sz="0" w:space="0" w:color="auto"/>
                        <w:right w:val="none" w:sz="0" w:space="0" w:color="auto"/>
                      </w:divBdr>
                    </w:div>
                    <w:div w:id="678504473">
                      <w:marLeft w:val="0"/>
                      <w:marRight w:val="0"/>
                      <w:marTop w:val="0"/>
                      <w:marBottom w:val="0"/>
                      <w:divBdr>
                        <w:top w:val="none" w:sz="0" w:space="0" w:color="auto"/>
                        <w:left w:val="none" w:sz="0" w:space="0" w:color="auto"/>
                        <w:bottom w:val="none" w:sz="0" w:space="0" w:color="auto"/>
                        <w:right w:val="none" w:sz="0" w:space="0" w:color="auto"/>
                      </w:divBdr>
                    </w:div>
                  </w:divsChild>
                </w:div>
                <w:div w:id="2023973459">
                  <w:marLeft w:val="0"/>
                  <w:marRight w:val="0"/>
                  <w:marTop w:val="0"/>
                  <w:marBottom w:val="0"/>
                  <w:divBdr>
                    <w:top w:val="none" w:sz="0" w:space="0" w:color="auto"/>
                    <w:left w:val="none" w:sz="0" w:space="0" w:color="auto"/>
                    <w:bottom w:val="none" w:sz="0" w:space="0" w:color="auto"/>
                    <w:right w:val="none" w:sz="0" w:space="0" w:color="auto"/>
                  </w:divBdr>
                  <w:divsChild>
                    <w:div w:id="20462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0312">
          <w:marLeft w:val="0"/>
          <w:marRight w:val="0"/>
          <w:marTop w:val="0"/>
          <w:marBottom w:val="0"/>
          <w:divBdr>
            <w:top w:val="none" w:sz="0" w:space="0" w:color="auto"/>
            <w:left w:val="none" w:sz="0" w:space="0" w:color="auto"/>
            <w:bottom w:val="none" w:sz="0" w:space="0" w:color="auto"/>
            <w:right w:val="none" w:sz="0" w:space="0" w:color="auto"/>
          </w:divBdr>
        </w:div>
        <w:div w:id="681248723">
          <w:marLeft w:val="0"/>
          <w:marRight w:val="0"/>
          <w:marTop w:val="0"/>
          <w:marBottom w:val="0"/>
          <w:divBdr>
            <w:top w:val="none" w:sz="0" w:space="0" w:color="auto"/>
            <w:left w:val="none" w:sz="0" w:space="0" w:color="auto"/>
            <w:bottom w:val="none" w:sz="0" w:space="0" w:color="auto"/>
            <w:right w:val="none" w:sz="0" w:space="0" w:color="auto"/>
          </w:divBdr>
        </w:div>
        <w:div w:id="720178268">
          <w:marLeft w:val="0"/>
          <w:marRight w:val="0"/>
          <w:marTop w:val="0"/>
          <w:marBottom w:val="0"/>
          <w:divBdr>
            <w:top w:val="none" w:sz="0" w:space="0" w:color="auto"/>
            <w:left w:val="none" w:sz="0" w:space="0" w:color="auto"/>
            <w:bottom w:val="none" w:sz="0" w:space="0" w:color="auto"/>
            <w:right w:val="none" w:sz="0" w:space="0" w:color="auto"/>
          </w:divBdr>
        </w:div>
        <w:div w:id="751510353">
          <w:marLeft w:val="0"/>
          <w:marRight w:val="0"/>
          <w:marTop w:val="0"/>
          <w:marBottom w:val="0"/>
          <w:divBdr>
            <w:top w:val="none" w:sz="0" w:space="0" w:color="auto"/>
            <w:left w:val="none" w:sz="0" w:space="0" w:color="auto"/>
            <w:bottom w:val="none" w:sz="0" w:space="0" w:color="auto"/>
            <w:right w:val="none" w:sz="0" w:space="0" w:color="auto"/>
          </w:divBdr>
        </w:div>
        <w:div w:id="752508129">
          <w:marLeft w:val="0"/>
          <w:marRight w:val="0"/>
          <w:marTop w:val="0"/>
          <w:marBottom w:val="0"/>
          <w:divBdr>
            <w:top w:val="none" w:sz="0" w:space="0" w:color="auto"/>
            <w:left w:val="none" w:sz="0" w:space="0" w:color="auto"/>
            <w:bottom w:val="none" w:sz="0" w:space="0" w:color="auto"/>
            <w:right w:val="none" w:sz="0" w:space="0" w:color="auto"/>
          </w:divBdr>
        </w:div>
        <w:div w:id="769203860">
          <w:marLeft w:val="0"/>
          <w:marRight w:val="0"/>
          <w:marTop w:val="0"/>
          <w:marBottom w:val="0"/>
          <w:divBdr>
            <w:top w:val="none" w:sz="0" w:space="0" w:color="auto"/>
            <w:left w:val="none" w:sz="0" w:space="0" w:color="auto"/>
            <w:bottom w:val="none" w:sz="0" w:space="0" w:color="auto"/>
            <w:right w:val="none" w:sz="0" w:space="0" w:color="auto"/>
          </w:divBdr>
        </w:div>
        <w:div w:id="774405791">
          <w:marLeft w:val="0"/>
          <w:marRight w:val="0"/>
          <w:marTop w:val="0"/>
          <w:marBottom w:val="0"/>
          <w:divBdr>
            <w:top w:val="none" w:sz="0" w:space="0" w:color="auto"/>
            <w:left w:val="none" w:sz="0" w:space="0" w:color="auto"/>
            <w:bottom w:val="none" w:sz="0" w:space="0" w:color="auto"/>
            <w:right w:val="none" w:sz="0" w:space="0" w:color="auto"/>
          </w:divBdr>
        </w:div>
        <w:div w:id="776826792">
          <w:marLeft w:val="0"/>
          <w:marRight w:val="0"/>
          <w:marTop w:val="0"/>
          <w:marBottom w:val="0"/>
          <w:divBdr>
            <w:top w:val="none" w:sz="0" w:space="0" w:color="auto"/>
            <w:left w:val="none" w:sz="0" w:space="0" w:color="auto"/>
            <w:bottom w:val="none" w:sz="0" w:space="0" w:color="auto"/>
            <w:right w:val="none" w:sz="0" w:space="0" w:color="auto"/>
          </w:divBdr>
        </w:div>
        <w:div w:id="853106582">
          <w:marLeft w:val="0"/>
          <w:marRight w:val="0"/>
          <w:marTop w:val="0"/>
          <w:marBottom w:val="0"/>
          <w:divBdr>
            <w:top w:val="none" w:sz="0" w:space="0" w:color="auto"/>
            <w:left w:val="none" w:sz="0" w:space="0" w:color="auto"/>
            <w:bottom w:val="none" w:sz="0" w:space="0" w:color="auto"/>
            <w:right w:val="none" w:sz="0" w:space="0" w:color="auto"/>
          </w:divBdr>
        </w:div>
        <w:div w:id="869729000">
          <w:marLeft w:val="0"/>
          <w:marRight w:val="0"/>
          <w:marTop w:val="0"/>
          <w:marBottom w:val="0"/>
          <w:divBdr>
            <w:top w:val="none" w:sz="0" w:space="0" w:color="auto"/>
            <w:left w:val="none" w:sz="0" w:space="0" w:color="auto"/>
            <w:bottom w:val="none" w:sz="0" w:space="0" w:color="auto"/>
            <w:right w:val="none" w:sz="0" w:space="0" w:color="auto"/>
          </w:divBdr>
        </w:div>
        <w:div w:id="878321290">
          <w:marLeft w:val="0"/>
          <w:marRight w:val="0"/>
          <w:marTop w:val="0"/>
          <w:marBottom w:val="0"/>
          <w:divBdr>
            <w:top w:val="none" w:sz="0" w:space="0" w:color="auto"/>
            <w:left w:val="none" w:sz="0" w:space="0" w:color="auto"/>
            <w:bottom w:val="none" w:sz="0" w:space="0" w:color="auto"/>
            <w:right w:val="none" w:sz="0" w:space="0" w:color="auto"/>
          </w:divBdr>
        </w:div>
        <w:div w:id="883447832">
          <w:marLeft w:val="0"/>
          <w:marRight w:val="0"/>
          <w:marTop w:val="0"/>
          <w:marBottom w:val="0"/>
          <w:divBdr>
            <w:top w:val="none" w:sz="0" w:space="0" w:color="auto"/>
            <w:left w:val="none" w:sz="0" w:space="0" w:color="auto"/>
            <w:bottom w:val="none" w:sz="0" w:space="0" w:color="auto"/>
            <w:right w:val="none" w:sz="0" w:space="0" w:color="auto"/>
          </w:divBdr>
          <w:divsChild>
            <w:div w:id="1137070000">
              <w:marLeft w:val="-75"/>
              <w:marRight w:val="0"/>
              <w:marTop w:val="30"/>
              <w:marBottom w:val="30"/>
              <w:divBdr>
                <w:top w:val="none" w:sz="0" w:space="0" w:color="auto"/>
                <w:left w:val="none" w:sz="0" w:space="0" w:color="auto"/>
                <w:bottom w:val="none" w:sz="0" w:space="0" w:color="auto"/>
                <w:right w:val="none" w:sz="0" w:space="0" w:color="auto"/>
              </w:divBdr>
              <w:divsChild>
                <w:div w:id="266892925">
                  <w:marLeft w:val="0"/>
                  <w:marRight w:val="0"/>
                  <w:marTop w:val="0"/>
                  <w:marBottom w:val="0"/>
                  <w:divBdr>
                    <w:top w:val="none" w:sz="0" w:space="0" w:color="auto"/>
                    <w:left w:val="none" w:sz="0" w:space="0" w:color="auto"/>
                    <w:bottom w:val="none" w:sz="0" w:space="0" w:color="auto"/>
                    <w:right w:val="none" w:sz="0" w:space="0" w:color="auto"/>
                  </w:divBdr>
                  <w:divsChild>
                    <w:div w:id="156849454">
                      <w:marLeft w:val="0"/>
                      <w:marRight w:val="0"/>
                      <w:marTop w:val="0"/>
                      <w:marBottom w:val="0"/>
                      <w:divBdr>
                        <w:top w:val="none" w:sz="0" w:space="0" w:color="auto"/>
                        <w:left w:val="none" w:sz="0" w:space="0" w:color="auto"/>
                        <w:bottom w:val="none" w:sz="0" w:space="0" w:color="auto"/>
                        <w:right w:val="none" w:sz="0" w:space="0" w:color="auto"/>
                      </w:divBdr>
                    </w:div>
                    <w:div w:id="1476680910">
                      <w:marLeft w:val="0"/>
                      <w:marRight w:val="0"/>
                      <w:marTop w:val="0"/>
                      <w:marBottom w:val="0"/>
                      <w:divBdr>
                        <w:top w:val="none" w:sz="0" w:space="0" w:color="auto"/>
                        <w:left w:val="none" w:sz="0" w:space="0" w:color="auto"/>
                        <w:bottom w:val="none" w:sz="0" w:space="0" w:color="auto"/>
                        <w:right w:val="none" w:sz="0" w:space="0" w:color="auto"/>
                      </w:divBdr>
                    </w:div>
                    <w:div w:id="2075006180">
                      <w:marLeft w:val="0"/>
                      <w:marRight w:val="0"/>
                      <w:marTop w:val="0"/>
                      <w:marBottom w:val="0"/>
                      <w:divBdr>
                        <w:top w:val="none" w:sz="0" w:space="0" w:color="auto"/>
                        <w:left w:val="none" w:sz="0" w:space="0" w:color="auto"/>
                        <w:bottom w:val="none" w:sz="0" w:space="0" w:color="auto"/>
                        <w:right w:val="none" w:sz="0" w:space="0" w:color="auto"/>
                      </w:divBdr>
                    </w:div>
                  </w:divsChild>
                </w:div>
                <w:div w:id="909847337">
                  <w:marLeft w:val="0"/>
                  <w:marRight w:val="0"/>
                  <w:marTop w:val="0"/>
                  <w:marBottom w:val="0"/>
                  <w:divBdr>
                    <w:top w:val="none" w:sz="0" w:space="0" w:color="auto"/>
                    <w:left w:val="none" w:sz="0" w:space="0" w:color="auto"/>
                    <w:bottom w:val="none" w:sz="0" w:space="0" w:color="auto"/>
                    <w:right w:val="none" w:sz="0" w:space="0" w:color="auto"/>
                  </w:divBdr>
                  <w:divsChild>
                    <w:div w:id="1705552">
                      <w:marLeft w:val="0"/>
                      <w:marRight w:val="0"/>
                      <w:marTop w:val="0"/>
                      <w:marBottom w:val="0"/>
                      <w:divBdr>
                        <w:top w:val="none" w:sz="0" w:space="0" w:color="auto"/>
                        <w:left w:val="none" w:sz="0" w:space="0" w:color="auto"/>
                        <w:bottom w:val="none" w:sz="0" w:space="0" w:color="auto"/>
                        <w:right w:val="none" w:sz="0" w:space="0" w:color="auto"/>
                      </w:divBdr>
                    </w:div>
                  </w:divsChild>
                </w:div>
                <w:div w:id="1220357837">
                  <w:marLeft w:val="0"/>
                  <w:marRight w:val="0"/>
                  <w:marTop w:val="0"/>
                  <w:marBottom w:val="0"/>
                  <w:divBdr>
                    <w:top w:val="none" w:sz="0" w:space="0" w:color="auto"/>
                    <w:left w:val="none" w:sz="0" w:space="0" w:color="auto"/>
                    <w:bottom w:val="none" w:sz="0" w:space="0" w:color="auto"/>
                    <w:right w:val="none" w:sz="0" w:space="0" w:color="auto"/>
                  </w:divBdr>
                  <w:divsChild>
                    <w:div w:id="322857216">
                      <w:marLeft w:val="0"/>
                      <w:marRight w:val="0"/>
                      <w:marTop w:val="0"/>
                      <w:marBottom w:val="0"/>
                      <w:divBdr>
                        <w:top w:val="none" w:sz="0" w:space="0" w:color="auto"/>
                        <w:left w:val="none" w:sz="0" w:space="0" w:color="auto"/>
                        <w:bottom w:val="none" w:sz="0" w:space="0" w:color="auto"/>
                        <w:right w:val="none" w:sz="0" w:space="0" w:color="auto"/>
                      </w:divBdr>
                    </w:div>
                  </w:divsChild>
                </w:div>
                <w:div w:id="2100759384">
                  <w:marLeft w:val="0"/>
                  <w:marRight w:val="0"/>
                  <w:marTop w:val="0"/>
                  <w:marBottom w:val="0"/>
                  <w:divBdr>
                    <w:top w:val="none" w:sz="0" w:space="0" w:color="auto"/>
                    <w:left w:val="none" w:sz="0" w:space="0" w:color="auto"/>
                    <w:bottom w:val="none" w:sz="0" w:space="0" w:color="auto"/>
                    <w:right w:val="none" w:sz="0" w:space="0" w:color="auto"/>
                  </w:divBdr>
                  <w:divsChild>
                    <w:div w:id="1506482561">
                      <w:marLeft w:val="0"/>
                      <w:marRight w:val="0"/>
                      <w:marTop w:val="0"/>
                      <w:marBottom w:val="0"/>
                      <w:divBdr>
                        <w:top w:val="none" w:sz="0" w:space="0" w:color="auto"/>
                        <w:left w:val="none" w:sz="0" w:space="0" w:color="auto"/>
                        <w:bottom w:val="none" w:sz="0" w:space="0" w:color="auto"/>
                        <w:right w:val="none" w:sz="0" w:space="0" w:color="auto"/>
                      </w:divBdr>
                    </w:div>
                  </w:divsChild>
                </w:div>
                <w:div w:id="2125491855">
                  <w:marLeft w:val="0"/>
                  <w:marRight w:val="0"/>
                  <w:marTop w:val="0"/>
                  <w:marBottom w:val="0"/>
                  <w:divBdr>
                    <w:top w:val="none" w:sz="0" w:space="0" w:color="auto"/>
                    <w:left w:val="none" w:sz="0" w:space="0" w:color="auto"/>
                    <w:bottom w:val="none" w:sz="0" w:space="0" w:color="auto"/>
                    <w:right w:val="none" w:sz="0" w:space="0" w:color="auto"/>
                  </w:divBdr>
                  <w:divsChild>
                    <w:div w:id="468284204">
                      <w:marLeft w:val="0"/>
                      <w:marRight w:val="0"/>
                      <w:marTop w:val="0"/>
                      <w:marBottom w:val="0"/>
                      <w:divBdr>
                        <w:top w:val="none" w:sz="0" w:space="0" w:color="auto"/>
                        <w:left w:val="none" w:sz="0" w:space="0" w:color="auto"/>
                        <w:bottom w:val="none" w:sz="0" w:space="0" w:color="auto"/>
                        <w:right w:val="none" w:sz="0" w:space="0" w:color="auto"/>
                      </w:divBdr>
                    </w:div>
                    <w:div w:id="8404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361">
          <w:marLeft w:val="0"/>
          <w:marRight w:val="0"/>
          <w:marTop w:val="0"/>
          <w:marBottom w:val="0"/>
          <w:divBdr>
            <w:top w:val="none" w:sz="0" w:space="0" w:color="auto"/>
            <w:left w:val="none" w:sz="0" w:space="0" w:color="auto"/>
            <w:bottom w:val="none" w:sz="0" w:space="0" w:color="auto"/>
            <w:right w:val="none" w:sz="0" w:space="0" w:color="auto"/>
          </w:divBdr>
        </w:div>
        <w:div w:id="958603328">
          <w:marLeft w:val="0"/>
          <w:marRight w:val="0"/>
          <w:marTop w:val="0"/>
          <w:marBottom w:val="0"/>
          <w:divBdr>
            <w:top w:val="none" w:sz="0" w:space="0" w:color="auto"/>
            <w:left w:val="none" w:sz="0" w:space="0" w:color="auto"/>
            <w:bottom w:val="none" w:sz="0" w:space="0" w:color="auto"/>
            <w:right w:val="none" w:sz="0" w:space="0" w:color="auto"/>
          </w:divBdr>
        </w:div>
        <w:div w:id="974064400">
          <w:marLeft w:val="0"/>
          <w:marRight w:val="0"/>
          <w:marTop w:val="0"/>
          <w:marBottom w:val="0"/>
          <w:divBdr>
            <w:top w:val="none" w:sz="0" w:space="0" w:color="auto"/>
            <w:left w:val="none" w:sz="0" w:space="0" w:color="auto"/>
            <w:bottom w:val="none" w:sz="0" w:space="0" w:color="auto"/>
            <w:right w:val="none" w:sz="0" w:space="0" w:color="auto"/>
          </w:divBdr>
        </w:div>
        <w:div w:id="1026639292">
          <w:marLeft w:val="0"/>
          <w:marRight w:val="0"/>
          <w:marTop w:val="0"/>
          <w:marBottom w:val="0"/>
          <w:divBdr>
            <w:top w:val="none" w:sz="0" w:space="0" w:color="auto"/>
            <w:left w:val="none" w:sz="0" w:space="0" w:color="auto"/>
            <w:bottom w:val="none" w:sz="0" w:space="0" w:color="auto"/>
            <w:right w:val="none" w:sz="0" w:space="0" w:color="auto"/>
          </w:divBdr>
        </w:div>
        <w:div w:id="1048144957">
          <w:marLeft w:val="0"/>
          <w:marRight w:val="0"/>
          <w:marTop w:val="0"/>
          <w:marBottom w:val="0"/>
          <w:divBdr>
            <w:top w:val="none" w:sz="0" w:space="0" w:color="auto"/>
            <w:left w:val="none" w:sz="0" w:space="0" w:color="auto"/>
            <w:bottom w:val="none" w:sz="0" w:space="0" w:color="auto"/>
            <w:right w:val="none" w:sz="0" w:space="0" w:color="auto"/>
          </w:divBdr>
        </w:div>
        <w:div w:id="1064186269">
          <w:marLeft w:val="0"/>
          <w:marRight w:val="0"/>
          <w:marTop w:val="0"/>
          <w:marBottom w:val="0"/>
          <w:divBdr>
            <w:top w:val="none" w:sz="0" w:space="0" w:color="auto"/>
            <w:left w:val="none" w:sz="0" w:space="0" w:color="auto"/>
            <w:bottom w:val="none" w:sz="0" w:space="0" w:color="auto"/>
            <w:right w:val="none" w:sz="0" w:space="0" w:color="auto"/>
          </w:divBdr>
        </w:div>
        <w:div w:id="1073701134">
          <w:marLeft w:val="0"/>
          <w:marRight w:val="0"/>
          <w:marTop w:val="0"/>
          <w:marBottom w:val="0"/>
          <w:divBdr>
            <w:top w:val="none" w:sz="0" w:space="0" w:color="auto"/>
            <w:left w:val="none" w:sz="0" w:space="0" w:color="auto"/>
            <w:bottom w:val="none" w:sz="0" w:space="0" w:color="auto"/>
            <w:right w:val="none" w:sz="0" w:space="0" w:color="auto"/>
          </w:divBdr>
        </w:div>
        <w:div w:id="1084376697">
          <w:marLeft w:val="0"/>
          <w:marRight w:val="0"/>
          <w:marTop w:val="0"/>
          <w:marBottom w:val="0"/>
          <w:divBdr>
            <w:top w:val="none" w:sz="0" w:space="0" w:color="auto"/>
            <w:left w:val="none" w:sz="0" w:space="0" w:color="auto"/>
            <w:bottom w:val="none" w:sz="0" w:space="0" w:color="auto"/>
            <w:right w:val="none" w:sz="0" w:space="0" w:color="auto"/>
          </w:divBdr>
        </w:div>
        <w:div w:id="1120225388">
          <w:marLeft w:val="0"/>
          <w:marRight w:val="0"/>
          <w:marTop w:val="0"/>
          <w:marBottom w:val="0"/>
          <w:divBdr>
            <w:top w:val="none" w:sz="0" w:space="0" w:color="auto"/>
            <w:left w:val="none" w:sz="0" w:space="0" w:color="auto"/>
            <w:bottom w:val="none" w:sz="0" w:space="0" w:color="auto"/>
            <w:right w:val="none" w:sz="0" w:space="0" w:color="auto"/>
          </w:divBdr>
          <w:divsChild>
            <w:div w:id="96339423">
              <w:marLeft w:val="-75"/>
              <w:marRight w:val="0"/>
              <w:marTop w:val="30"/>
              <w:marBottom w:val="30"/>
              <w:divBdr>
                <w:top w:val="none" w:sz="0" w:space="0" w:color="auto"/>
                <w:left w:val="none" w:sz="0" w:space="0" w:color="auto"/>
                <w:bottom w:val="none" w:sz="0" w:space="0" w:color="auto"/>
                <w:right w:val="none" w:sz="0" w:space="0" w:color="auto"/>
              </w:divBdr>
              <w:divsChild>
                <w:div w:id="266424957">
                  <w:marLeft w:val="0"/>
                  <w:marRight w:val="0"/>
                  <w:marTop w:val="0"/>
                  <w:marBottom w:val="0"/>
                  <w:divBdr>
                    <w:top w:val="none" w:sz="0" w:space="0" w:color="auto"/>
                    <w:left w:val="none" w:sz="0" w:space="0" w:color="auto"/>
                    <w:bottom w:val="none" w:sz="0" w:space="0" w:color="auto"/>
                    <w:right w:val="none" w:sz="0" w:space="0" w:color="auto"/>
                  </w:divBdr>
                  <w:divsChild>
                    <w:div w:id="899485227">
                      <w:marLeft w:val="0"/>
                      <w:marRight w:val="0"/>
                      <w:marTop w:val="0"/>
                      <w:marBottom w:val="0"/>
                      <w:divBdr>
                        <w:top w:val="none" w:sz="0" w:space="0" w:color="auto"/>
                        <w:left w:val="none" w:sz="0" w:space="0" w:color="auto"/>
                        <w:bottom w:val="none" w:sz="0" w:space="0" w:color="auto"/>
                        <w:right w:val="none" w:sz="0" w:space="0" w:color="auto"/>
                      </w:divBdr>
                    </w:div>
                  </w:divsChild>
                </w:div>
                <w:div w:id="1747605415">
                  <w:marLeft w:val="0"/>
                  <w:marRight w:val="0"/>
                  <w:marTop w:val="0"/>
                  <w:marBottom w:val="0"/>
                  <w:divBdr>
                    <w:top w:val="none" w:sz="0" w:space="0" w:color="auto"/>
                    <w:left w:val="none" w:sz="0" w:space="0" w:color="auto"/>
                    <w:bottom w:val="none" w:sz="0" w:space="0" w:color="auto"/>
                    <w:right w:val="none" w:sz="0" w:space="0" w:color="auto"/>
                  </w:divBdr>
                  <w:divsChild>
                    <w:div w:id="2122188079">
                      <w:marLeft w:val="0"/>
                      <w:marRight w:val="0"/>
                      <w:marTop w:val="0"/>
                      <w:marBottom w:val="0"/>
                      <w:divBdr>
                        <w:top w:val="none" w:sz="0" w:space="0" w:color="auto"/>
                        <w:left w:val="none" w:sz="0" w:space="0" w:color="auto"/>
                        <w:bottom w:val="none" w:sz="0" w:space="0" w:color="auto"/>
                        <w:right w:val="none" w:sz="0" w:space="0" w:color="auto"/>
                      </w:divBdr>
                    </w:div>
                  </w:divsChild>
                </w:div>
                <w:div w:id="1929650079">
                  <w:marLeft w:val="0"/>
                  <w:marRight w:val="0"/>
                  <w:marTop w:val="0"/>
                  <w:marBottom w:val="0"/>
                  <w:divBdr>
                    <w:top w:val="none" w:sz="0" w:space="0" w:color="auto"/>
                    <w:left w:val="none" w:sz="0" w:space="0" w:color="auto"/>
                    <w:bottom w:val="none" w:sz="0" w:space="0" w:color="auto"/>
                    <w:right w:val="none" w:sz="0" w:space="0" w:color="auto"/>
                  </w:divBdr>
                  <w:divsChild>
                    <w:div w:id="459538732">
                      <w:marLeft w:val="0"/>
                      <w:marRight w:val="0"/>
                      <w:marTop w:val="0"/>
                      <w:marBottom w:val="0"/>
                      <w:divBdr>
                        <w:top w:val="none" w:sz="0" w:space="0" w:color="auto"/>
                        <w:left w:val="none" w:sz="0" w:space="0" w:color="auto"/>
                        <w:bottom w:val="none" w:sz="0" w:space="0" w:color="auto"/>
                        <w:right w:val="none" w:sz="0" w:space="0" w:color="auto"/>
                      </w:divBdr>
                    </w:div>
                  </w:divsChild>
                </w:div>
                <w:div w:id="2033455926">
                  <w:marLeft w:val="0"/>
                  <w:marRight w:val="0"/>
                  <w:marTop w:val="0"/>
                  <w:marBottom w:val="0"/>
                  <w:divBdr>
                    <w:top w:val="none" w:sz="0" w:space="0" w:color="auto"/>
                    <w:left w:val="none" w:sz="0" w:space="0" w:color="auto"/>
                    <w:bottom w:val="none" w:sz="0" w:space="0" w:color="auto"/>
                    <w:right w:val="none" w:sz="0" w:space="0" w:color="auto"/>
                  </w:divBdr>
                  <w:divsChild>
                    <w:div w:id="419135023">
                      <w:marLeft w:val="0"/>
                      <w:marRight w:val="0"/>
                      <w:marTop w:val="0"/>
                      <w:marBottom w:val="0"/>
                      <w:divBdr>
                        <w:top w:val="none" w:sz="0" w:space="0" w:color="auto"/>
                        <w:left w:val="none" w:sz="0" w:space="0" w:color="auto"/>
                        <w:bottom w:val="none" w:sz="0" w:space="0" w:color="auto"/>
                        <w:right w:val="none" w:sz="0" w:space="0" w:color="auto"/>
                      </w:divBdr>
                    </w:div>
                    <w:div w:id="1824468304">
                      <w:marLeft w:val="0"/>
                      <w:marRight w:val="0"/>
                      <w:marTop w:val="0"/>
                      <w:marBottom w:val="0"/>
                      <w:divBdr>
                        <w:top w:val="none" w:sz="0" w:space="0" w:color="auto"/>
                        <w:left w:val="none" w:sz="0" w:space="0" w:color="auto"/>
                        <w:bottom w:val="none" w:sz="0" w:space="0" w:color="auto"/>
                        <w:right w:val="none" w:sz="0" w:space="0" w:color="auto"/>
                      </w:divBdr>
                    </w:div>
                  </w:divsChild>
                </w:div>
                <w:div w:id="2108623157">
                  <w:marLeft w:val="0"/>
                  <w:marRight w:val="0"/>
                  <w:marTop w:val="0"/>
                  <w:marBottom w:val="0"/>
                  <w:divBdr>
                    <w:top w:val="none" w:sz="0" w:space="0" w:color="auto"/>
                    <w:left w:val="none" w:sz="0" w:space="0" w:color="auto"/>
                    <w:bottom w:val="none" w:sz="0" w:space="0" w:color="auto"/>
                    <w:right w:val="none" w:sz="0" w:space="0" w:color="auto"/>
                  </w:divBdr>
                  <w:divsChild>
                    <w:div w:id="580020714">
                      <w:marLeft w:val="0"/>
                      <w:marRight w:val="0"/>
                      <w:marTop w:val="0"/>
                      <w:marBottom w:val="0"/>
                      <w:divBdr>
                        <w:top w:val="none" w:sz="0" w:space="0" w:color="auto"/>
                        <w:left w:val="none" w:sz="0" w:space="0" w:color="auto"/>
                        <w:bottom w:val="none" w:sz="0" w:space="0" w:color="auto"/>
                        <w:right w:val="none" w:sz="0" w:space="0" w:color="auto"/>
                      </w:divBdr>
                    </w:div>
                    <w:div w:id="936793645">
                      <w:marLeft w:val="0"/>
                      <w:marRight w:val="0"/>
                      <w:marTop w:val="0"/>
                      <w:marBottom w:val="0"/>
                      <w:divBdr>
                        <w:top w:val="none" w:sz="0" w:space="0" w:color="auto"/>
                        <w:left w:val="none" w:sz="0" w:space="0" w:color="auto"/>
                        <w:bottom w:val="none" w:sz="0" w:space="0" w:color="auto"/>
                        <w:right w:val="none" w:sz="0" w:space="0" w:color="auto"/>
                      </w:divBdr>
                    </w:div>
                    <w:div w:id="1600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2065">
          <w:marLeft w:val="0"/>
          <w:marRight w:val="0"/>
          <w:marTop w:val="0"/>
          <w:marBottom w:val="0"/>
          <w:divBdr>
            <w:top w:val="none" w:sz="0" w:space="0" w:color="auto"/>
            <w:left w:val="none" w:sz="0" w:space="0" w:color="auto"/>
            <w:bottom w:val="none" w:sz="0" w:space="0" w:color="auto"/>
            <w:right w:val="none" w:sz="0" w:space="0" w:color="auto"/>
          </w:divBdr>
        </w:div>
        <w:div w:id="1143081802">
          <w:marLeft w:val="0"/>
          <w:marRight w:val="0"/>
          <w:marTop w:val="0"/>
          <w:marBottom w:val="0"/>
          <w:divBdr>
            <w:top w:val="none" w:sz="0" w:space="0" w:color="auto"/>
            <w:left w:val="none" w:sz="0" w:space="0" w:color="auto"/>
            <w:bottom w:val="none" w:sz="0" w:space="0" w:color="auto"/>
            <w:right w:val="none" w:sz="0" w:space="0" w:color="auto"/>
          </w:divBdr>
          <w:divsChild>
            <w:div w:id="421268251">
              <w:marLeft w:val="0"/>
              <w:marRight w:val="0"/>
              <w:marTop w:val="0"/>
              <w:marBottom w:val="0"/>
              <w:divBdr>
                <w:top w:val="none" w:sz="0" w:space="0" w:color="auto"/>
                <w:left w:val="none" w:sz="0" w:space="0" w:color="auto"/>
                <w:bottom w:val="none" w:sz="0" w:space="0" w:color="auto"/>
                <w:right w:val="none" w:sz="0" w:space="0" w:color="auto"/>
              </w:divBdr>
            </w:div>
            <w:div w:id="609817134">
              <w:marLeft w:val="0"/>
              <w:marRight w:val="0"/>
              <w:marTop w:val="0"/>
              <w:marBottom w:val="0"/>
              <w:divBdr>
                <w:top w:val="none" w:sz="0" w:space="0" w:color="auto"/>
                <w:left w:val="none" w:sz="0" w:space="0" w:color="auto"/>
                <w:bottom w:val="none" w:sz="0" w:space="0" w:color="auto"/>
                <w:right w:val="none" w:sz="0" w:space="0" w:color="auto"/>
              </w:divBdr>
            </w:div>
            <w:div w:id="2016565556">
              <w:marLeft w:val="0"/>
              <w:marRight w:val="0"/>
              <w:marTop w:val="0"/>
              <w:marBottom w:val="0"/>
              <w:divBdr>
                <w:top w:val="none" w:sz="0" w:space="0" w:color="auto"/>
                <w:left w:val="none" w:sz="0" w:space="0" w:color="auto"/>
                <w:bottom w:val="none" w:sz="0" w:space="0" w:color="auto"/>
                <w:right w:val="none" w:sz="0" w:space="0" w:color="auto"/>
              </w:divBdr>
            </w:div>
          </w:divsChild>
        </w:div>
        <w:div w:id="1167939002">
          <w:marLeft w:val="0"/>
          <w:marRight w:val="0"/>
          <w:marTop w:val="0"/>
          <w:marBottom w:val="0"/>
          <w:divBdr>
            <w:top w:val="none" w:sz="0" w:space="0" w:color="auto"/>
            <w:left w:val="none" w:sz="0" w:space="0" w:color="auto"/>
            <w:bottom w:val="none" w:sz="0" w:space="0" w:color="auto"/>
            <w:right w:val="none" w:sz="0" w:space="0" w:color="auto"/>
          </w:divBdr>
        </w:div>
        <w:div w:id="1219585763">
          <w:marLeft w:val="0"/>
          <w:marRight w:val="0"/>
          <w:marTop w:val="0"/>
          <w:marBottom w:val="0"/>
          <w:divBdr>
            <w:top w:val="none" w:sz="0" w:space="0" w:color="auto"/>
            <w:left w:val="none" w:sz="0" w:space="0" w:color="auto"/>
            <w:bottom w:val="none" w:sz="0" w:space="0" w:color="auto"/>
            <w:right w:val="none" w:sz="0" w:space="0" w:color="auto"/>
          </w:divBdr>
        </w:div>
        <w:div w:id="1227690145">
          <w:marLeft w:val="0"/>
          <w:marRight w:val="0"/>
          <w:marTop w:val="0"/>
          <w:marBottom w:val="0"/>
          <w:divBdr>
            <w:top w:val="none" w:sz="0" w:space="0" w:color="auto"/>
            <w:left w:val="none" w:sz="0" w:space="0" w:color="auto"/>
            <w:bottom w:val="none" w:sz="0" w:space="0" w:color="auto"/>
            <w:right w:val="none" w:sz="0" w:space="0" w:color="auto"/>
          </w:divBdr>
        </w:div>
        <w:div w:id="1240023685">
          <w:marLeft w:val="0"/>
          <w:marRight w:val="0"/>
          <w:marTop w:val="0"/>
          <w:marBottom w:val="0"/>
          <w:divBdr>
            <w:top w:val="none" w:sz="0" w:space="0" w:color="auto"/>
            <w:left w:val="none" w:sz="0" w:space="0" w:color="auto"/>
            <w:bottom w:val="none" w:sz="0" w:space="0" w:color="auto"/>
            <w:right w:val="none" w:sz="0" w:space="0" w:color="auto"/>
          </w:divBdr>
        </w:div>
        <w:div w:id="1257402203">
          <w:marLeft w:val="0"/>
          <w:marRight w:val="0"/>
          <w:marTop w:val="0"/>
          <w:marBottom w:val="0"/>
          <w:divBdr>
            <w:top w:val="none" w:sz="0" w:space="0" w:color="auto"/>
            <w:left w:val="none" w:sz="0" w:space="0" w:color="auto"/>
            <w:bottom w:val="none" w:sz="0" w:space="0" w:color="auto"/>
            <w:right w:val="none" w:sz="0" w:space="0" w:color="auto"/>
          </w:divBdr>
        </w:div>
        <w:div w:id="1286734957">
          <w:marLeft w:val="0"/>
          <w:marRight w:val="0"/>
          <w:marTop w:val="0"/>
          <w:marBottom w:val="0"/>
          <w:divBdr>
            <w:top w:val="none" w:sz="0" w:space="0" w:color="auto"/>
            <w:left w:val="none" w:sz="0" w:space="0" w:color="auto"/>
            <w:bottom w:val="none" w:sz="0" w:space="0" w:color="auto"/>
            <w:right w:val="none" w:sz="0" w:space="0" w:color="auto"/>
          </w:divBdr>
        </w:div>
        <w:div w:id="1287195019">
          <w:marLeft w:val="0"/>
          <w:marRight w:val="0"/>
          <w:marTop w:val="0"/>
          <w:marBottom w:val="0"/>
          <w:divBdr>
            <w:top w:val="none" w:sz="0" w:space="0" w:color="auto"/>
            <w:left w:val="none" w:sz="0" w:space="0" w:color="auto"/>
            <w:bottom w:val="none" w:sz="0" w:space="0" w:color="auto"/>
            <w:right w:val="none" w:sz="0" w:space="0" w:color="auto"/>
          </w:divBdr>
        </w:div>
        <w:div w:id="1288514021">
          <w:marLeft w:val="0"/>
          <w:marRight w:val="0"/>
          <w:marTop w:val="0"/>
          <w:marBottom w:val="0"/>
          <w:divBdr>
            <w:top w:val="none" w:sz="0" w:space="0" w:color="auto"/>
            <w:left w:val="none" w:sz="0" w:space="0" w:color="auto"/>
            <w:bottom w:val="none" w:sz="0" w:space="0" w:color="auto"/>
            <w:right w:val="none" w:sz="0" w:space="0" w:color="auto"/>
          </w:divBdr>
        </w:div>
        <w:div w:id="1300112008">
          <w:marLeft w:val="0"/>
          <w:marRight w:val="0"/>
          <w:marTop w:val="0"/>
          <w:marBottom w:val="0"/>
          <w:divBdr>
            <w:top w:val="none" w:sz="0" w:space="0" w:color="auto"/>
            <w:left w:val="none" w:sz="0" w:space="0" w:color="auto"/>
            <w:bottom w:val="none" w:sz="0" w:space="0" w:color="auto"/>
            <w:right w:val="none" w:sz="0" w:space="0" w:color="auto"/>
          </w:divBdr>
        </w:div>
        <w:div w:id="1323047557">
          <w:marLeft w:val="0"/>
          <w:marRight w:val="0"/>
          <w:marTop w:val="0"/>
          <w:marBottom w:val="0"/>
          <w:divBdr>
            <w:top w:val="none" w:sz="0" w:space="0" w:color="auto"/>
            <w:left w:val="none" w:sz="0" w:space="0" w:color="auto"/>
            <w:bottom w:val="none" w:sz="0" w:space="0" w:color="auto"/>
            <w:right w:val="none" w:sz="0" w:space="0" w:color="auto"/>
          </w:divBdr>
        </w:div>
        <w:div w:id="1329938189">
          <w:marLeft w:val="0"/>
          <w:marRight w:val="0"/>
          <w:marTop w:val="0"/>
          <w:marBottom w:val="0"/>
          <w:divBdr>
            <w:top w:val="none" w:sz="0" w:space="0" w:color="auto"/>
            <w:left w:val="none" w:sz="0" w:space="0" w:color="auto"/>
            <w:bottom w:val="none" w:sz="0" w:space="0" w:color="auto"/>
            <w:right w:val="none" w:sz="0" w:space="0" w:color="auto"/>
          </w:divBdr>
        </w:div>
        <w:div w:id="1346059079">
          <w:marLeft w:val="0"/>
          <w:marRight w:val="0"/>
          <w:marTop w:val="0"/>
          <w:marBottom w:val="0"/>
          <w:divBdr>
            <w:top w:val="none" w:sz="0" w:space="0" w:color="auto"/>
            <w:left w:val="none" w:sz="0" w:space="0" w:color="auto"/>
            <w:bottom w:val="none" w:sz="0" w:space="0" w:color="auto"/>
            <w:right w:val="none" w:sz="0" w:space="0" w:color="auto"/>
          </w:divBdr>
        </w:div>
        <w:div w:id="1356728895">
          <w:marLeft w:val="0"/>
          <w:marRight w:val="0"/>
          <w:marTop w:val="0"/>
          <w:marBottom w:val="0"/>
          <w:divBdr>
            <w:top w:val="none" w:sz="0" w:space="0" w:color="auto"/>
            <w:left w:val="none" w:sz="0" w:space="0" w:color="auto"/>
            <w:bottom w:val="none" w:sz="0" w:space="0" w:color="auto"/>
            <w:right w:val="none" w:sz="0" w:space="0" w:color="auto"/>
          </w:divBdr>
          <w:divsChild>
            <w:div w:id="1831869994">
              <w:marLeft w:val="-75"/>
              <w:marRight w:val="0"/>
              <w:marTop w:val="30"/>
              <w:marBottom w:val="30"/>
              <w:divBdr>
                <w:top w:val="none" w:sz="0" w:space="0" w:color="auto"/>
                <w:left w:val="none" w:sz="0" w:space="0" w:color="auto"/>
                <w:bottom w:val="none" w:sz="0" w:space="0" w:color="auto"/>
                <w:right w:val="none" w:sz="0" w:space="0" w:color="auto"/>
              </w:divBdr>
              <w:divsChild>
                <w:div w:id="67726441">
                  <w:marLeft w:val="0"/>
                  <w:marRight w:val="0"/>
                  <w:marTop w:val="0"/>
                  <w:marBottom w:val="0"/>
                  <w:divBdr>
                    <w:top w:val="none" w:sz="0" w:space="0" w:color="auto"/>
                    <w:left w:val="none" w:sz="0" w:space="0" w:color="auto"/>
                    <w:bottom w:val="none" w:sz="0" w:space="0" w:color="auto"/>
                    <w:right w:val="none" w:sz="0" w:space="0" w:color="auto"/>
                  </w:divBdr>
                  <w:divsChild>
                    <w:div w:id="1294023417">
                      <w:marLeft w:val="0"/>
                      <w:marRight w:val="0"/>
                      <w:marTop w:val="0"/>
                      <w:marBottom w:val="0"/>
                      <w:divBdr>
                        <w:top w:val="none" w:sz="0" w:space="0" w:color="auto"/>
                        <w:left w:val="none" w:sz="0" w:space="0" w:color="auto"/>
                        <w:bottom w:val="none" w:sz="0" w:space="0" w:color="auto"/>
                        <w:right w:val="none" w:sz="0" w:space="0" w:color="auto"/>
                      </w:divBdr>
                    </w:div>
                  </w:divsChild>
                </w:div>
                <w:div w:id="606815295">
                  <w:marLeft w:val="0"/>
                  <w:marRight w:val="0"/>
                  <w:marTop w:val="0"/>
                  <w:marBottom w:val="0"/>
                  <w:divBdr>
                    <w:top w:val="none" w:sz="0" w:space="0" w:color="auto"/>
                    <w:left w:val="none" w:sz="0" w:space="0" w:color="auto"/>
                    <w:bottom w:val="none" w:sz="0" w:space="0" w:color="auto"/>
                    <w:right w:val="none" w:sz="0" w:space="0" w:color="auto"/>
                  </w:divBdr>
                  <w:divsChild>
                    <w:div w:id="576862917">
                      <w:marLeft w:val="0"/>
                      <w:marRight w:val="0"/>
                      <w:marTop w:val="0"/>
                      <w:marBottom w:val="0"/>
                      <w:divBdr>
                        <w:top w:val="none" w:sz="0" w:space="0" w:color="auto"/>
                        <w:left w:val="none" w:sz="0" w:space="0" w:color="auto"/>
                        <w:bottom w:val="none" w:sz="0" w:space="0" w:color="auto"/>
                        <w:right w:val="none" w:sz="0" w:space="0" w:color="auto"/>
                      </w:divBdr>
                    </w:div>
                    <w:div w:id="1244682881">
                      <w:marLeft w:val="0"/>
                      <w:marRight w:val="0"/>
                      <w:marTop w:val="0"/>
                      <w:marBottom w:val="0"/>
                      <w:divBdr>
                        <w:top w:val="none" w:sz="0" w:space="0" w:color="auto"/>
                        <w:left w:val="none" w:sz="0" w:space="0" w:color="auto"/>
                        <w:bottom w:val="none" w:sz="0" w:space="0" w:color="auto"/>
                        <w:right w:val="none" w:sz="0" w:space="0" w:color="auto"/>
                      </w:divBdr>
                    </w:div>
                  </w:divsChild>
                </w:div>
                <w:div w:id="692732073">
                  <w:marLeft w:val="0"/>
                  <w:marRight w:val="0"/>
                  <w:marTop w:val="0"/>
                  <w:marBottom w:val="0"/>
                  <w:divBdr>
                    <w:top w:val="none" w:sz="0" w:space="0" w:color="auto"/>
                    <w:left w:val="none" w:sz="0" w:space="0" w:color="auto"/>
                    <w:bottom w:val="none" w:sz="0" w:space="0" w:color="auto"/>
                    <w:right w:val="none" w:sz="0" w:space="0" w:color="auto"/>
                  </w:divBdr>
                  <w:divsChild>
                    <w:div w:id="599458564">
                      <w:marLeft w:val="0"/>
                      <w:marRight w:val="0"/>
                      <w:marTop w:val="0"/>
                      <w:marBottom w:val="0"/>
                      <w:divBdr>
                        <w:top w:val="none" w:sz="0" w:space="0" w:color="auto"/>
                        <w:left w:val="none" w:sz="0" w:space="0" w:color="auto"/>
                        <w:bottom w:val="none" w:sz="0" w:space="0" w:color="auto"/>
                        <w:right w:val="none" w:sz="0" w:space="0" w:color="auto"/>
                      </w:divBdr>
                    </w:div>
                  </w:divsChild>
                </w:div>
                <w:div w:id="827407813">
                  <w:marLeft w:val="0"/>
                  <w:marRight w:val="0"/>
                  <w:marTop w:val="0"/>
                  <w:marBottom w:val="0"/>
                  <w:divBdr>
                    <w:top w:val="none" w:sz="0" w:space="0" w:color="auto"/>
                    <w:left w:val="none" w:sz="0" w:space="0" w:color="auto"/>
                    <w:bottom w:val="none" w:sz="0" w:space="0" w:color="auto"/>
                    <w:right w:val="none" w:sz="0" w:space="0" w:color="auto"/>
                  </w:divBdr>
                  <w:divsChild>
                    <w:div w:id="684944590">
                      <w:marLeft w:val="0"/>
                      <w:marRight w:val="0"/>
                      <w:marTop w:val="0"/>
                      <w:marBottom w:val="0"/>
                      <w:divBdr>
                        <w:top w:val="none" w:sz="0" w:space="0" w:color="auto"/>
                        <w:left w:val="none" w:sz="0" w:space="0" w:color="auto"/>
                        <w:bottom w:val="none" w:sz="0" w:space="0" w:color="auto"/>
                        <w:right w:val="none" w:sz="0" w:space="0" w:color="auto"/>
                      </w:divBdr>
                    </w:div>
                  </w:divsChild>
                </w:div>
                <w:div w:id="1942295222">
                  <w:marLeft w:val="0"/>
                  <w:marRight w:val="0"/>
                  <w:marTop w:val="0"/>
                  <w:marBottom w:val="0"/>
                  <w:divBdr>
                    <w:top w:val="none" w:sz="0" w:space="0" w:color="auto"/>
                    <w:left w:val="none" w:sz="0" w:space="0" w:color="auto"/>
                    <w:bottom w:val="none" w:sz="0" w:space="0" w:color="auto"/>
                    <w:right w:val="none" w:sz="0" w:space="0" w:color="auto"/>
                  </w:divBdr>
                  <w:divsChild>
                    <w:div w:id="750393117">
                      <w:marLeft w:val="0"/>
                      <w:marRight w:val="0"/>
                      <w:marTop w:val="0"/>
                      <w:marBottom w:val="0"/>
                      <w:divBdr>
                        <w:top w:val="none" w:sz="0" w:space="0" w:color="auto"/>
                        <w:left w:val="none" w:sz="0" w:space="0" w:color="auto"/>
                        <w:bottom w:val="none" w:sz="0" w:space="0" w:color="auto"/>
                        <w:right w:val="none" w:sz="0" w:space="0" w:color="auto"/>
                      </w:divBdr>
                    </w:div>
                    <w:div w:id="965886994">
                      <w:marLeft w:val="0"/>
                      <w:marRight w:val="0"/>
                      <w:marTop w:val="0"/>
                      <w:marBottom w:val="0"/>
                      <w:divBdr>
                        <w:top w:val="none" w:sz="0" w:space="0" w:color="auto"/>
                        <w:left w:val="none" w:sz="0" w:space="0" w:color="auto"/>
                        <w:bottom w:val="none" w:sz="0" w:space="0" w:color="auto"/>
                        <w:right w:val="none" w:sz="0" w:space="0" w:color="auto"/>
                      </w:divBdr>
                    </w:div>
                    <w:div w:id="14285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6792">
          <w:marLeft w:val="0"/>
          <w:marRight w:val="0"/>
          <w:marTop w:val="0"/>
          <w:marBottom w:val="0"/>
          <w:divBdr>
            <w:top w:val="none" w:sz="0" w:space="0" w:color="auto"/>
            <w:left w:val="none" w:sz="0" w:space="0" w:color="auto"/>
            <w:bottom w:val="none" w:sz="0" w:space="0" w:color="auto"/>
            <w:right w:val="none" w:sz="0" w:space="0" w:color="auto"/>
          </w:divBdr>
        </w:div>
        <w:div w:id="1407608935">
          <w:marLeft w:val="0"/>
          <w:marRight w:val="0"/>
          <w:marTop w:val="0"/>
          <w:marBottom w:val="0"/>
          <w:divBdr>
            <w:top w:val="none" w:sz="0" w:space="0" w:color="auto"/>
            <w:left w:val="none" w:sz="0" w:space="0" w:color="auto"/>
            <w:bottom w:val="none" w:sz="0" w:space="0" w:color="auto"/>
            <w:right w:val="none" w:sz="0" w:space="0" w:color="auto"/>
          </w:divBdr>
        </w:div>
        <w:div w:id="1429428134">
          <w:marLeft w:val="0"/>
          <w:marRight w:val="0"/>
          <w:marTop w:val="0"/>
          <w:marBottom w:val="0"/>
          <w:divBdr>
            <w:top w:val="none" w:sz="0" w:space="0" w:color="auto"/>
            <w:left w:val="none" w:sz="0" w:space="0" w:color="auto"/>
            <w:bottom w:val="none" w:sz="0" w:space="0" w:color="auto"/>
            <w:right w:val="none" w:sz="0" w:space="0" w:color="auto"/>
          </w:divBdr>
          <w:divsChild>
            <w:div w:id="104156751">
              <w:marLeft w:val="0"/>
              <w:marRight w:val="0"/>
              <w:marTop w:val="0"/>
              <w:marBottom w:val="0"/>
              <w:divBdr>
                <w:top w:val="none" w:sz="0" w:space="0" w:color="auto"/>
                <w:left w:val="none" w:sz="0" w:space="0" w:color="auto"/>
                <w:bottom w:val="none" w:sz="0" w:space="0" w:color="auto"/>
                <w:right w:val="none" w:sz="0" w:space="0" w:color="auto"/>
              </w:divBdr>
            </w:div>
            <w:div w:id="1836722822">
              <w:marLeft w:val="0"/>
              <w:marRight w:val="0"/>
              <w:marTop w:val="0"/>
              <w:marBottom w:val="0"/>
              <w:divBdr>
                <w:top w:val="none" w:sz="0" w:space="0" w:color="auto"/>
                <w:left w:val="none" w:sz="0" w:space="0" w:color="auto"/>
                <w:bottom w:val="none" w:sz="0" w:space="0" w:color="auto"/>
                <w:right w:val="none" w:sz="0" w:space="0" w:color="auto"/>
              </w:divBdr>
            </w:div>
          </w:divsChild>
        </w:div>
        <w:div w:id="1518274732">
          <w:marLeft w:val="0"/>
          <w:marRight w:val="0"/>
          <w:marTop w:val="0"/>
          <w:marBottom w:val="0"/>
          <w:divBdr>
            <w:top w:val="none" w:sz="0" w:space="0" w:color="auto"/>
            <w:left w:val="none" w:sz="0" w:space="0" w:color="auto"/>
            <w:bottom w:val="none" w:sz="0" w:space="0" w:color="auto"/>
            <w:right w:val="none" w:sz="0" w:space="0" w:color="auto"/>
          </w:divBdr>
        </w:div>
        <w:div w:id="1547522513">
          <w:marLeft w:val="0"/>
          <w:marRight w:val="0"/>
          <w:marTop w:val="0"/>
          <w:marBottom w:val="0"/>
          <w:divBdr>
            <w:top w:val="none" w:sz="0" w:space="0" w:color="auto"/>
            <w:left w:val="none" w:sz="0" w:space="0" w:color="auto"/>
            <w:bottom w:val="none" w:sz="0" w:space="0" w:color="auto"/>
            <w:right w:val="none" w:sz="0" w:space="0" w:color="auto"/>
          </w:divBdr>
        </w:div>
        <w:div w:id="1549605384">
          <w:marLeft w:val="0"/>
          <w:marRight w:val="0"/>
          <w:marTop w:val="0"/>
          <w:marBottom w:val="0"/>
          <w:divBdr>
            <w:top w:val="none" w:sz="0" w:space="0" w:color="auto"/>
            <w:left w:val="none" w:sz="0" w:space="0" w:color="auto"/>
            <w:bottom w:val="none" w:sz="0" w:space="0" w:color="auto"/>
            <w:right w:val="none" w:sz="0" w:space="0" w:color="auto"/>
          </w:divBdr>
          <w:divsChild>
            <w:div w:id="370233701">
              <w:marLeft w:val="0"/>
              <w:marRight w:val="0"/>
              <w:marTop w:val="0"/>
              <w:marBottom w:val="0"/>
              <w:divBdr>
                <w:top w:val="none" w:sz="0" w:space="0" w:color="auto"/>
                <w:left w:val="none" w:sz="0" w:space="0" w:color="auto"/>
                <w:bottom w:val="none" w:sz="0" w:space="0" w:color="auto"/>
                <w:right w:val="none" w:sz="0" w:space="0" w:color="auto"/>
              </w:divBdr>
            </w:div>
            <w:div w:id="859196387">
              <w:marLeft w:val="0"/>
              <w:marRight w:val="0"/>
              <w:marTop w:val="0"/>
              <w:marBottom w:val="0"/>
              <w:divBdr>
                <w:top w:val="none" w:sz="0" w:space="0" w:color="auto"/>
                <w:left w:val="none" w:sz="0" w:space="0" w:color="auto"/>
                <w:bottom w:val="none" w:sz="0" w:space="0" w:color="auto"/>
                <w:right w:val="none" w:sz="0" w:space="0" w:color="auto"/>
              </w:divBdr>
            </w:div>
            <w:div w:id="994452937">
              <w:marLeft w:val="0"/>
              <w:marRight w:val="0"/>
              <w:marTop w:val="0"/>
              <w:marBottom w:val="0"/>
              <w:divBdr>
                <w:top w:val="none" w:sz="0" w:space="0" w:color="auto"/>
                <w:left w:val="none" w:sz="0" w:space="0" w:color="auto"/>
                <w:bottom w:val="none" w:sz="0" w:space="0" w:color="auto"/>
                <w:right w:val="none" w:sz="0" w:space="0" w:color="auto"/>
              </w:divBdr>
            </w:div>
          </w:divsChild>
        </w:div>
        <w:div w:id="1553879178">
          <w:marLeft w:val="0"/>
          <w:marRight w:val="0"/>
          <w:marTop w:val="0"/>
          <w:marBottom w:val="0"/>
          <w:divBdr>
            <w:top w:val="none" w:sz="0" w:space="0" w:color="auto"/>
            <w:left w:val="none" w:sz="0" w:space="0" w:color="auto"/>
            <w:bottom w:val="none" w:sz="0" w:space="0" w:color="auto"/>
            <w:right w:val="none" w:sz="0" w:space="0" w:color="auto"/>
          </w:divBdr>
        </w:div>
        <w:div w:id="1579360003">
          <w:marLeft w:val="0"/>
          <w:marRight w:val="0"/>
          <w:marTop w:val="0"/>
          <w:marBottom w:val="0"/>
          <w:divBdr>
            <w:top w:val="none" w:sz="0" w:space="0" w:color="auto"/>
            <w:left w:val="none" w:sz="0" w:space="0" w:color="auto"/>
            <w:bottom w:val="none" w:sz="0" w:space="0" w:color="auto"/>
            <w:right w:val="none" w:sz="0" w:space="0" w:color="auto"/>
          </w:divBdr>
        </w:div>
        <w:div w:id="1626697790">
          <w:marLeft w:val="0"/>
          <w:marRight w:val="0"/>
          <w:marTop w:val="0"/>
          <w:marBottom w:val="0"/>
          <w:divBdr>
            <w:top w:val="none" w:sz="0" w:space="0" w:color="auto"/>
            <w:left w:val="none" w:sz="0" w:space="0" w:color="auto"/>
            <w:bottom w:val="none" w:sz="0" w:space="0" w:color="auto"/>
            <w:right w:val="none" w:sz="0" w:space="0" w:color="auto"/>
          </w:divBdr>
        </w:div>
        <w:div w:id="1630360087">
          <w:marLeft w:val="0"/>
          <w:marRight w:val="0"/>
          <w:marTop w:val="0"/>
          <w:marBottom w:val="0"/>
          <w:divBdr>
            <w:top w:val="none" w:sz="0" w:space="0" w:color="auto"/>
            <w:left w:val="none" w:sz="0" w:space="0" w:color="auto"/>
            <w:bottom w:val="none" w:sz="0" w:space="0" w:color="auto"/>
            <w:right w:val="none" w:sz="0" w:space="0" w:color="auto"/>
          </w:divBdr>
        </w:div>
        <w:div w:id="1644315779">
          <w:marLeft w:val="0"/>
          <w:marRight w:val="0"/>
          <w:marTop w:val="0"/>
          <w:marBottom w:val="0"/>
          <w:divBdr>
            <w:top w:val="none" w:sz="0" w:space="0" w:color="auto"/>
            <w:left w:val="none" w:sz="0" w:space="0" w:color="auto"/>
            <w:bottom w:val="none" w:sz="0" w:space="0" w:color="auto"/>
            <w:right w:val="none" w:sz="0" w:space="0" w:color="auto"/>
          </w:divBdr>
        </w:div>
        <w:div w:id="1687633883">
          <w:marLeft w:val="0"/>
          <w:marRight w:val="0"/>
          <w:marTop w:val="0"/>
          <w:marBottom w:val="0"/>
          <w:divBdr>
            <w:top w:val="none" w:sz="0" w:space="0" w:color="auto"/>
            <w:left w:val="none" w:sz="0" w:space="0" w:color="auto"/>
            <w:bottom w:val="none" w:sz="0" w:space="0" w:color="auto"/>
            <w:right w:val="none" w:sz="0" w:space="0" w:color="auto"/>
          </w:divBdr>
        </w:div>
        <w:div w:id="1709794673">
          <w:marLeft w:val="0"/>
          <w:marRight w:val="0"/>
          <w:marTop w:val="0"/>
          <w:marBottom w:val="0"/>
          <w:divBdr>
            <w:top w:val="none" w:sz="0" w:space="0" w:color="auto"/>
            <w:left w:val="none" w:sz="0" w:space="0" w:color="auto"/>
            <w:bottom w:val="none" w:sz="0" w:space="0" w:color="auto"/>
            <w:right w:val="none" w:sz="0" w:space="0" w:color="auto"/>
          </w:divBdr>
        </w:div>
        <w:div w:id="1713769679">
          <w:marLeft w:val="0"/>
          <w:marRight w:val="0"/>
          <w:marTop w:val="0"/>
          <w:marBottom w:val="0"/>
          <w:divBdr>
            <w:top w:val="none" w:sz="0" w:space="0" w:color="auto"/>
            <w:left w:val="none" w:sz="0" w:space="0" w:color="auto"/>
            <w:bottom w:val="none" w:sz="0" w:space="0" w:color="auto"/>
            <w:right w:val="none" w:sz="0" w:space="0" w:color="auto"/>
          </w:divBdr>
        </w:div>
        <w:div w:id="1757629210">
          <w:marLeft w:val="0"/>
          <w:marRight w:val="0"/>
          <w:marTop w:val="0"/>
          <w:marBottom w:val="0"/>
          <w:divBdr>
            <w:top w:val="none" w:sz="0" w:space="0" w:color="auto"/>
            <w:left w:val="none" w:sz="0" w:space="0" w:color="auto"/>
            <w:bottom w:val="none" w:sz="0" w:space="0" w:color="auto"/>
            <w:right w:val="none" w:sz="0" w:space="0" w:color="auto"/>
          </w:divBdr>
        </w:div>
        <w:div w:id="1786578577">
          <w:marLeft w:val="0"/>
          <w:marRight w:val="0"/>
          <w:marTop w:val="0"/>
          <w:marBottom w:val="0"/>
          <w:divBdr>
            <w:top w:val="none" w:sz="0" w:space="0" w:color="auto"/>
            <w:left w:val="none" w:sz="0" w:space="0" w:color="auto"/>
            <w:bottom w:val="none" w:sz="0" w:space="0" w:color="auto"/>
            <w:right w:val="none" w:sz="0" w:space="0" w:color="auto"/>
          </w:divBdr>
        </w:div>
        <w:div w:id="1811943397">
          <w:marLeft w:val="0"/>
          <w:marRight w:val="0"/>
          <w:marTop w:val="0"/>
          <w:marBottom w:val="0"/>
          <w:divBdr>
            <w:top w:val="none" w:sz="0" w:space="0" w:color="auto"/>
            <w:left w:val="none" w:sz="0" w:space="0" w:color="auto"/>
            <w:bottom w:val="none" w:sz="0" w:space="0" w:color="auto"/>
            <w:right w:val="none" w:sz="0" w:space="0" w:color="auto"/>
          </w:divBdr>
        </w:div>
        <w:div w:id="1820003278">
          <w:marLeft w:val="0"/>
          <w:marRight w:val="0"/>
          <w:marTop w:val="0"/>
          <w:marBottom w:val="0"/>
          <w:divBdr>
            <w:top w:val="none" w:sz="0" w:space="0" w:color="auto"/>
            <w:left w:val="none" w:sz="0" w:space="0" w:color="auto"/>
            <w:bottom w:val="none" w:sz="0" w:space="0" w:color="auto"/>
            <w:right w:val="none" w:sz="0" w:space="0" w:color="auto"/>
          </w:divBdr>
          <w:divsChild>
            <w:div w:id="1123117153">
              <w:marLeft w:val="-75"/>
              <w:marRight w:val="0"/>
              <w:marTop w:val="30"/>
              <w:marBottom w:val="30"/>
              <w:divBdr>
                <w:top w:val="none" w:sz="0" w:space="0" w:color="auto"/>
                <w:left w:val="none" w:sz="0" w:space="0" w:color="auto"/>
                <w:bottom w:val="none" w:sz="0" w:space="0" w:color="auto"/>
                <w:right w:val="none" w:sz="0" w:space="0" w:color="auto"/>
              </w:divBdr>
              <w:divsChild>
                <w:div w:id="273169134">
                  <w:marLeft w:val="0"/>
                  <w:marRight w:val="0"/>
                  <w:marTop w:val="0"/>
                  <w:marBottom w:val="0"/>
                  <w:divBdr>
                    <w:top w:val="none" w:sz="0" w:space="0" w:color="auto"/>
                    <w:left w:val="none" w:sz="0" w:space="0" w:color="auto"/>
                    <w:bottom w:val="none" w:sz="0" w:space="0" w:color="auto"/>
                    <w:right w:val="none" w:sz="0" w:space="0" w:color="auto"/>
                  </w:divBdr>
                  <w:divsChild>
                    <w:div w:id="119690466">
                      <w:marLeft w:val="0"/>
                      <w:marRight w:val="0"/>
                      <w:marTop w:val="0"/>
                      <w:marBottom w:val="0"/>
                      <w:divBdr>
                        <w:top w:val="none" w:sz="0" w:space="0" w:color="auto"/>
                        <w:left w:val="none" w:sz="0" w:space="0" w:color="auto"/>
                        <w:bottom w:val="none" w:sz="0" w:space="0" w:color="auto"/>
                        <w:right w:val="none" w:sz="0" w:space="0" w:color="auto"/>
                      </w:divBdr>
                    </w:div>
                  </w:divsChild>
                </w:div>
                <w:div w:id="599987931">
                  <w:marLeft w:val="0"/>
                  <w:marRight w:val="0"/>
                  <w:marTop w:val="0"/>
                  <w:marBottom w:val="0"/>
                  <w:divBdr>
                    <w:top w:val="none" w:sz="0" w:space="0" w:color="auto"/>
                    <w:left w:val="none" w:sz="0" w:space="0" w:color="auto"/>
                    <w:bottom w:val="none" w:sz="0" w:space="0" w:color="auto"/>
                    <w:right w:val="none" w:sz="0" w:space="0" w:color="auto"/>
                  </w:divBdr>
                  <w:divsChild>
                    <w:div w:id="2103722456">
                      <w:marLeft w:val="0"/>
                      <w:marRight w:val="0"/>
                      <w:marTop w:val="0"/>
                      <w:marBottom w:val="0"/>
                      <w:divBdr>
                        <w:top w:val="none" w:sz="0" w:space="0" w:color="auto"/>
                        <w:left w:val="none" w:sz="0" w:space="0" w:color="auto"/>
                        <w:bottom w:val="none" w:sz="0" w:space="0" w:color="auto"/>
                        <w:right w:val="none" w:sz="0" w:space="0" w:color="auto"/>
                      </w:divBdr>
                    </w:div>
                  </w:divsChild>
                </w:div>
                <w:div w:id="1078096389">
                  <w:marLeft w:val="0"/>
                  <w:marRight w:val="0"/>
                  <w:marTop w:val="0"/>
                  <w:marBottom w:val="0"/>
                  <w:divBdr>
                    <w:top w:val="none" w:sz="0" w:space="0" w:color="auto"/>
                    <w:left w:val="none" w:sz="0" w:space="0" w:color="auto"/>
                    <w:bottom w:val="none" w:sz="0" w:space="0" w:color="auto"/>
                    <w:right w:val="none" w:sz="0" w:space="0" w:color="auto"/>
                  </w:divBdr>
                  <w:divsChild>
                    <w:div w:id="1254440263">
                      <w:marLeft w:val="0"/>
                      <w:marRight w:val="0"/>
                      <w:marTop w:val="0"/>
                      <w:marBottom w:val="0"/>
                      <w:divBdr>
                        <w:top w:val="none" w:sz="0" w:space="0" w:color="auto"/>
                        <w:left w:val="none" w:sz="0" w:space="0" w:color="auto"/>
                        <w:bottom w:val="none" w:sz="0" w:space="0" w:color="auto"/>
                        <w:right w:val="none" w:sz="0" w:space="0" w:color="auto"/>
                      </w:divBdr>
                    </w:div>
                    <w:div w:id="1317954318">
                      <w:marLeft w:val="0"/>
                      <w:marRight w:val="0"/>
                      <w:marTop w:val="0"/>
                      <w:marBottom w:val="0"/>
                      <w:divBdr>
                        <w:top w:val="none" w:sz="0" w:space="0" w:color="auto"/>
                        <w:left w:val="none" w:sz="0" w:space="0" w:color="auto"/>
                        <w:bottom w:val="none" w:sz="0" w:space="0" w:color="auto"/>
                        <w:right w:val="none" w:sz="0" w:space="0" w:color="auto"/>
                      </w:divBdr>
                    </w:div>
                    <w:div w:id="1954510842">
                      <w:marLeft w:val="0"/>
                      <w:marRight w:val="0"/>
                      <w:marTop w:val="0"/>
                      <w:marBottom w:val="0"/>
                      <w:divBdr>
                        <w:top w:val="none" w:sz="0" w:space="0" w:color="auto"/>
                        <w:left w:val="none" w:sz="0" w:space="0" w:color="auto"/>
                        <w:bottom w:val="none" w:sz="0" w:space="0" w:color="auto"/>
                        <w:right w:val="none" w:sz="0" w:space="0" w:color="auto"/>
                      </w:divBdr>
                    </w:div>
                  </w:divsChild>
                </w:div>
                <w:div w:id="1118644202">
                  <w:marLeft w:val="0"/>
                  <w:marRight w:val="0"/>
                  <w:marTop w:val="0"/>
                  <w:marBottom w:val="0"/>
                  <w:divBdr>
                    <w:top w:val="none" w:sz="0" w:space="0" w:color="auto"/>
                    <w:left w:val="none" w:sz="0" w:space="0" w:color="auto"/>
                    <w:bottom w:val="none" w:sz="0" w:space="0" w:color="auto"/>
                    <w:right w:val="none" w:sz="0" w:space="0" w:color="auto"/>
                  </w:divBdr>
                  <w:divsChild>
                    <w:div w:id="1649237374">
                      <w:marLeft w:val="0"/>
                      <w:marRight w:val="0"/>
                      <w:marTop w:val="0"/>
                      <w:marBottom w:val="0"/>
                      <w:divBdr>
                        <w:top w:val="none" w:sz="0" w:space="0" w:color="auto"/>
                        <w:left w:val="none" w:sz="0" w:space="0" w:color="auto"/>
                        <w:bottom w:val="none" w:sz="0" w:space="0" w:color="auto"/>
                        <w:right w:val="none" w:sz="0" w:space="0" w:color="auto"/>
                      </w:divBdr>
                    </w:div>
                  </w:divsChild>
                </w:div>
                <w:div w:id="1454866374">
                  <w:marLeft w:val="0"/>
                  <w:marRight w:val="0"/>
                  <w:marTop w:val="0"/>
                  <w:marBottom w:val="0"/>
                  <w:divBdr>
                    <w:top w:val="none" w:sz="0" w:space="0" w:color="auto"/>
                    <w:left w:val="none" w:sz="0" w:space="0" w:color="auto"/>
                    <w:bottom w:val="none" w:sz="0" w:space="0" w:color="auto"/>
                    <w:right w:val="none" w:sz="0" w:space="0" w:color="auto"/>
                  </w:divBdr>
                  <w:divsChild>
                    <w:div w:id="15958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7723">
          <w:marLeft w:val="0"/>
          <w:marRight w:val="0"/>
          <w:marTop w:val="0"/>
          <w:marBottom w:val="0"/>
          <w:divBdr>
            <w:top w:val="none" w:sz="0" w:space="0" w:color="auto"/>
            <w:left w:val="none" w:sz="0" w:space="0" w:color="auto"/>
            <w:bottom w:val="none" w:sz="0" w:space="0" w:color="auto"/>
            <w:right w:val="none" w:sz="0" w:space="0" w:color="auto"/>
          </w:divBdr>
          <w:divsChild>
            <w:div w:id="590360565">
              <w:marLeft w:val="-75"/>
              <w:marRight w:val="0"/>
              <w:marTop w:val="30"/>
              <w:marBottom w:val="30"/>
              <w:divBdr>
                <w:top w:val="none" w:sz="0" w:space="0" w:color="auto"/>
                <w:left w:val="none" w:sz="0" w:space="0" w:color="auto"/>
                <w:bottom w:val="none" w:sz="0" w:space="0" w:color="auto"/>
                <w:right w:val="none" w:sz="0" w:space="0" w:color="auto"/>
              </w:divBdr>
              <w:divsChild>
                <w:div w:id="50547232">
                  <w:marLeft w:val="0"/>
                  <w:marRight w:val="0"/>
                  <w:marTop w:val="0"/>
                  <w:marBottom w:val="0"/>
                  <w:divBdr>
                    <w:top w:val="none" w:sz="0" w:space="0" w:color="auto"/>
                    <w:left w:val="none" w:sz="0" w:space="0" w:color="auto"/>
                    <w:bottom w:val="none" w:sz="0" w:space="0" w:color="auto"/>
                    <w:right w:val="none" w:sz="0" w:space="0" w:color="auto"/>
                  </w:divBdr>
                  <w:divsChild>
                    <w:div w:id="956108294">
                      <w:marLeft w:val="0"/>
                      <w:marRight w:val="0"/>
                      <w:marTop w:val="0"/>
                      <w:marBottom w:val="0"/>
                      <w:divBdr>
                        <w:top w:val="none" w:sz="0" w:space="0" w:color="auto"/>
                        <w:left w:val="none" w:sz="0" w:space="0" w:color="auto"/>
                        <w:bottom w:val="none" w:sz="0" w:space="0" w:color="auto"/>
                        <w:right w:val="none" w:sz="0" w:space="0" w:color="auto"/>
                      </w:divBdr>
                    </w:div>
                    <w:div w:id="2132743680">
                      <w:marLeft w:val="0"/>
                      <w:marRight w:val="0"/>
                      <w:marTop w:val="0"/>
                      <w:marBottom w:val="0"/>
                      <w:divBdr>
                        <w:top w:val="none" w:sz="0" w:space="0" w:color="auto"/>
                        <w:left w:val="none" w:sz="0" w:space="0" w:color="auto"/>
                        <w:bottom w:val="none" w:sz="0" w:space="0" w:color="auto"/>
                        <w:right w:val="none" w:sz="0" w:space="0" w:color="auto"/>
                      </w:divBdr>
                    </w:div>
                  </w:divsChild>
                </w:div>
                <w:div w:id="131679265">
                  <w:marLeft w:val="0"/>
                  <w:marRight w:val="0"/>
                  <w:marTop w:val="0"/>
                  <w:marBottom w:val="0"/>
                  <w:divBdr>
                    <w:top w:val="none" w:sz="0" w:space="0" w:color="auto"/>
                    <w:left w:val="none" w:sz="0" w:space="0" w:color="auto"/>
                    <w:bottom w:val="none" w:sz="0" w:space="0" w:color="auto"/>
                    <w:right w:val="none" w:sz="0" w:space="0" w:color="auto"/>
                  </w:divBdr>
                  <w:divsChild>
                    <w:div w:id="512957786">
                      <w:marLeft w:val="0"/>
                      <w:marRight w:val="0"/>
                      <w:marTop w:val="0"/>
                      <w:marBottom w:val="0"/>
                      <w:divBdr>
                        <w:top w:val="none" w:sz="0" w:space="0" w:color="auto"/>
                        <w:left w:val="none" w:sz="0" w:space="0" w:color="auto"/>
                        <w:bottom w:val="none" w:sz="0" w:space="0" w:color="auto"/>
                        <w:right w:val="none" w:sz="0" w:space="0" w:color="auto"/>
                      </w:divBdr>
                    </w:div>
                  </w:divsChild>
                </w:div>
                <w:div w:id="235013088">
                  <w:marLeft w:val="0"/>
                  <w:marRight w:val="0"/>
                  <w:marTop w:val="0"/>
                  <w:marBottom w:val="0"/>
                  <w:divBdr>
                    <w:top w:val="none" w:sz="0" w:space="0" w:color="auto"/>
                    <w:left w:val="none" w:sz="0" w:space="0" w:color="auto"/>
                    <w:bottom w:val="none" w:sz="0" w:space="0" w:color="auto"/>
                    <w:right w:val="none" w:sz="0" w:space="0" w:color="auto"/>
                  </w:divBdr>
                  <w:divsChild>
                    <w:div w:id="206647093">
                      <w:marLeft w:val="0"/>
                      <w:marRight w:val="0"/>
                      <w:marTop w:val="0"/>
                      <w:marBottom w:val="0"/>
                      <w:divBdr>
                        <w:top w:val="none" w:sz="0" w:space="0" w:color="auto"/>
                        <w:left w:val="none" w:sz="0" w:space="0" w:color="auto"/>
                        <w:bottom w:val="none" w:sz="0" w:space="0" w:color="auto"/>
                        <w:right w:val="none" w:sz="0" w:space="0" w:color="auto"/>
                      </w:divBdr>
                    </w:div>
                  </w:divsChild>
                </w:div>
                <w:div w:id="257905408">
                  <w:marLeft w:val="0"/>
                  <w:marRight w:val="0"/>
                  <w:marTop w:val="0"/>
                  <w:marBottom w:val="0"/>
                  <w:divBdr>
                    <w:top w:val="none" w:sz="0" w:space="0" w:color="auto"/>
                    <w:left w:val="none" w:sz="0" w:space="0" w:color="auto"/>
                    <w:bottom w:val="none" w:sz="0" w:space="0" w:color="auto"/>
                    <w:right w:val="none" w:sz="0" w:space="0" w:color="auto"/>
                  </w:divBdr>
                  <w:divsChild>
                    <w:div w:id="954556626">
                      <w:marLeft w:val="0"/>
                      <w:marRight w:val="0"/>
                      <w:marTop w:val="0"/>
                      <w:marBottom w:val="0"/>
                      <w:divBdr>
                        <w:top w:val="none" w:sz="0" w:space="0" w:color="auto"/>
                        <w:left w:val="none" w:sz="0" w:space="0" w:color="auto"/>
                        <w:bottom w:val="none" w:sz="0" w:space="0" w:color="auto"/>
                        <w:right w:val="none" w:sz="0" w:space="0" w:color="auto"/>
                      </w:divBdr>
                    </w:div>
                    <w:div w:id="1485664479">
                      <w:marLeft w:val="0"/>
                      <w:marRight w:val="0"/>
                      <w:marTop w:val="0"/>
                      <w:marBottom w:val="0"/>
                      <w:divBdr>
                        <w:top w:val="none" w:sz="0" w:space="0" w:color="auto"/>
                        <w:left w:val="none" w:sz="0" w:space="0" w:color="auto"/>
                        <w:bottom w:val="none" w:sz="0" w:space="0" w:color="auto"/>
                        <w:right w:val="none" w:sz="0" w:space="0" w:color="auto"/>
                      </w:divBdr>
                    </w:div>
                  </w:divsChild>
                </w:div>
                <w:div w:id="302584045">
                  <w:marLeft w:val="0"/>
                  <w:marRight w:val="0"/>
                  <w:marTop w:val="0"/>
                  <w:marBottom w:val="0"/>
                  <w:divBdr>
                    <w:top w:val="none" w:sz="0" w:space="0" w:color="auto"/>
                    <w:left w:val="none" w:sz="0" w:space="0" w:color="auto"/>
                    <w:bottom w:val="none" w:sz="0" w:space="0" w:color="auto"/>
                    <w:right w:val="none" w:sz="0" w:space="0" w:color="auto"/>
                  </w:divBdr>
                  <w:divsChild>
                    <w:div w:id="1026558316">
                      <w:marLeft w:val="0"/>
                      <w:marRight w:val="0"/>
                      <w:marTop w:val="0"/>
                      <w:marBottom w:val="0"/>
                      <w:divBdr>
                        <w:top w:val="none" w:sz="0" w:space="0" w:color="auto"/>
                        <w:left w:val="none" w:sz="0" w:space="0" w:color="auto"/>
                        <w:bottom w:val="none" w:sz="0" w:space="0" w:color="auto"/>
                        <w:right w:val="none" w:sz="0" w:space="0" w:color="auto"/>
                      </w:divBdr>
                    </w:div>
                  </w:divsChild>
                </w:div>
                <w:div w:id="436799007">
                  <w:marLeft w:val="0"/>
                  <w:marRight w:val="0"/>
                  <w:marTop w:val="0"/>
                  <w:marBottom w:val="0"/>
                  <w:divBdr>
                    <w:top w:val="none" w:sz="0" w:space="0" w:color="auto"/>
                    <w:left w:val="none" w:sz="0" w:space="0" w:color="auto"/>
                    <w:bottom w:val="none" w:sz="0" w:space="0" w:color="auto"/>
                    <w:right w:val="none" w:sz="0" w:space="0" w:color="auto"/>
                  </w:divBdr>
                  <w:divsChild>
                    <w:div w:id="2112702703">
                      <w:marLeft w:val="0"/>
                      <w:marRight w:val="0"/>
                      <w:marTop w:val="0"/>
                      <w:marBottom w:val="0"/>
                      <w:divBdr>
                        <w:top w:val="none" w:sz="0" w:space="0" w:color="auto"/>
                        <w:left w:val="none" w:sz="0" w:space="0" w:color="auto"/>
                        <w:bottom w:val="none" w:sz="0" w:space="0" w:color="auto"/>
                        <w:right w:val="none" w:sz="0" w:space="0" w:color="auto"/>
                      </w:divBdr>
                    </w:div>
                  </w:divsChild>
                </w:div>
                <w:div w:id="523439178">
                  <w:marLeft w:val="0"/>
                  <w:marRight w:val="0"/>
                  <w:marTop w:val="0"/>
                  <w:marBottom w:val="0"/>
                  <w:divBdr>
                    <w:top w:val="none" w:sz="0" w:space="0" w:color="auto"/>
                    <w:left w:val="none" w:sz="0" w:space="0" w:color="auto"/>
                    <w:bottom w:val="none" w:sz="0" w:space="0" w:color="auto"/>
                    <w:right w:val="none" w:sz="0" w:space="0" w:color="auto"/>
                  </w:divBdr>
                  <w:divsChild>
                    <w:div w:id="999773089">
                      <w:marLeft w:val="0"/>
                      <w:marRight w:val="0"/>
                      <w:marTop w:val="0"/>
                      <w:marBottom w:val="0"/>
                      <w:divBdr>
                        <w:top w:val="none" w:sz="0" w:space="0" w:color="auto"/>
                        <w:left w:val="none" w:sz="0" w:space="0" w:color="auto"/>
                        <w:bottom w:val="none" w:sz="0" w:space="0" w:color="auto"/>
                        <w:right w:val="none" w:sz="0" w:space="0" w:color="auto"/>
                      </w:divBdr>
                    </w:div>
                    <w:div w:id="2056849129">
                      <w:marLeft w:val="0"/>
                      <w:marRight w:val="0"/>
                      <w:marTop w:val="0"/>
                      <w:marBottom w:val="0"/>
                      <w:divBdr>
                        <w:top w:val="none" w:sz="0" w:space="0" w:color="auto"/>
                        <w:left w:val="none" w:sz="0" w:space="0" w:color="auto"/>
                        <w:bottom w:val="none" w:sz="0" w:space="0" w:color="auto"/>
                        <w:right w:val="none" w:sz="0" w:space="0" w:color="auto"/>
                      </w:divBdr>
                    </w:div>
                  </w:divsChild>
                </w:div>
                <w:div w:id="606349621">
                  <w:marLeft w:val="0"/>
                  <w:marRight w:val="0"/>
                  <w:marTop w:val="0"/>
                  <w:marBottom w:val="0"/>
                  <w:divBdr>
                    <w:top w:val="none" w:sz="0" w:space="0" w:color="auto"/>
                    <w:left w:val="none" w:sz="0" w:space="0" w:color="auto"/>
                    <w:bottom w:val="none" w:sz="0" w:space="0" w:color="auto"/>
                    <w:right w:val="none" w:sz="0" w:space="0" w:color="auto"/>
                  </w:divBdr>
                  <w:divsChild>
                    <w:div w:id="831260527">
                      <w:marLeft w:val="0"/>
                      <w:marRight w:val="0"/>
                      <w:marTop w:val="0"/>
                      <w:marBottom w:val="0"/>
                      <w:divBdr>
                        <w:top w:val="none" w:sz="0" w:space="0" w:color="auto"/>
                        <w:left w:val="none" w:sz="0" w:space="0" w:color="auto"/>
                        <w:bottom w:val="none" w:sz="0" w:space="0" w:color="auto"/>
                        <w:right w:val="none" w:sz="0" w:space="0" w:color="auto"/>
                      </w:divBdr>
                    </w:div>
                    <w:div w:id="983892189">
                      <w:marLeft w:val="0"/>
                      <w:marRight w:val="0"/>
                      <w:marTop w:val="0"/>
                      <w:marBottom w:val="0"/>
                      <w:divBdr>
                        <w:top w:val="none" w:sz="0" w:space="0" w:color="auto"/>
                        <w:left w:val="none" w:sz="0" w:space="0" w:color="auto"/>
                        <w:bottom w:val="none" w:sz="0" w:space="0" w:color="auto"/>
                        <w:right w:val="none" w:sz="0" w:space="0" w:color="auto"/>
                      </w:divBdr>
                    </w:div>
                  </w:divsChild>
                </w:div>
                <w:div w:id="652754169">
                  <w:marLeft w:val="0"/>
                  <w:marRight w:val="0"/>
                  <w:marTop w:val="0"/>
                  <w:marBottom w:val="0"/>
                  <w:divBdr>
                    <w:top w:val="none" w:sz="0" w:space="0" w:color="auto"/>
                    <w:left w:val="none" w:sz="0" w:space="0" w:color="auto"/>
                    <w:bottom w:val="none" w:sz="0" w:space="0" w:color="auto"/>
                    <w:right w:val="none" w:sz="0" w:space="0" w:color="auto"/>
                  </w:divBdr>
                  <w:divsChild>
                    <w:div w:id="281814583">
                      <w:marLeft w:val="0"/>
                      <w:marRight w:val="0"/>
                      <w:marTop w:val="0"/>
                      <w:marBottom w:val="0"/>
                      <w:divBdr>
                        <w:top w:val="none" w:sz="0" w:space="0" w:color="auto"/>
                        <w:left w:val="none" w:sz="0" w:space="0" w:color="auto"/>
                        <w:bottom w:val="none" w:sz="0" w:space="0" w:color="auto"/>
                        <w:right w:val="none" w:sz="0" w:space="0" w:color="auto"/>
                      </w:divBdr>
                    </w:div>
                    <w:div w:id="682126718">
                      <w:marLeft w:val="0"/>
                      <w:marRight w:val="0"/>
                      <w:marTop w:val="0"/>
                      <w:marBottom w:val="0"/>
                      <w:divBdr>
                        <w:top w:val="none" w:sz="0" w:space="0" w:color="auto"/>
                        <w:left w:val="none" w:sz="0" w:space="0" w:color="auto"/>
                        <w:bottom w:val="none" w:sz="0" w:space="0" w:color="auto"/>
                        <w:right w:val="none" w:sz="0" w:space="0" w:color="auto"/>
                      </w:divBdr>
                    </w:div>
                  </w:divsChild>
                </w:div>
                <w:div w:id="675814850">
                  <w:marLeft w:val="0"/>
                  <w:marRight w:val="0"/>
                  <w:marTop w:val="0"/>
                  <w:marBottom w:val="0"/>
                  <w:divBdr>
                    <w:top w:val="none" w:sz="0" w:space="0" w:color="auto"/>
                    <w:left w:val="none" w:sz="0" w:space="0" w:color="auto"/>
                    <w:bottom w:val="none" w:sz="0" w:space="0" w:color="auto"/>
                    <w:right w:val="none" w:sz="0" w:space="0" w:color="auto"/>
                  </w:divBdr>
                  <w:divsChild>
                    <w:div w:id="42022777">
                      <w:marLeft w:val="0"/>
                      <w:marRight w:val="0"/>
                      <w:marTop w:val="0"/>
                      <w:marBottom w:val="0"/>
                      <w:divBdr>
                        <w:top w:val="none" w:sz="0" w:space="0" w:color="auto"/>
                        <w:left w:val="none" w:sz="0" w:space="0" w:color="auto"/>
                        <w:bottom w:val="none" w:sz="0" w:space="0" w:color="auto"/>
                        <w:right w:val="none" w:sz="0" w:space="0" w:color="auto"/>
                      </w:divBdr>
                    </w:div>
                    <w:div w:id="366881474">
                      <w:marLeft w:val="0"/>
                      <w:marRight w:val="0"/>
                      <w:marTop w:val="0"/>
                      <w:marBottom w:val="0"/>
                      <w:divBdr>
                        <w:top w:val="none" w:sz="0" w:space="0" w:color="auto"/>
                        <w:left w:val="none" w:sz="0" w:space="0" w:color="auto"/>
                        <w:bottom w:val="none" w:sz="0" w:space="0" w:color="auto"/>
                        <w:right w:val="none" w:sz="0" w:space="0" w:color="auto"/>
                      </w:divBdr>
                    </w:div>
                    <w:div w:id="2105807137">
                      <w:marLeft w:val="0"/>
                      <w:marRight w:val="0"/>
                      <w:marTop w:val="0"/>
                      <w:marBottom w:val="0"/>
                      <w:divBdr>
                        <w:top w:val="none" w:sz="0" w:space="0" w:color="auto"/>
                        <w:left w:val="none" w:sz="0" w:space="0" w:color="auto"/>
                        <w:bottom w:val="none" w:sz="0" w:space="0" w:color="auto"/>
                        <w:right w:val="none" w:sz="0" w:space="0" w:color="auto"/>
                      </w:divBdr>
                    </w:div>
                  </w:divsChild>
                </w:div>
                <w:div w:id="912932826">
                  <w:marLeft w:val="0"/>
                  <w:marRight w:val="0"/>
                  <w:marTop w:val="0"/>
                  <w:marBottom w:val="0"/>
                  <w:divBdr>
                    <w:top w:val="none" w:sz="0" w:space="0" w:color="auto"/>
                    <w:left w:val="none" w:sz="0" w:space="0" w:color="auto"/>
                    <w:bottom w:val="none" w:sz="0" w:space="0" w:color="auto"/>
                    <w:right w:val="none" w:sz="0" w:space="0" w:color="auto"/>
                  </w:divBdr>
                  <w:divsChild>
                    <w:div w:id="214968767">
                      <w:marLeft w:val="0"/>
                      <w:marRight w:val="0"/>
                      <w:marTop w:val="0"/>
                      <w:marBottom w:val="0"/>
                      <w:divBdr>
                        <w:top w:val="none" w:sz="0" w:space="0" w:color="auto"/>
                        <w:left w:val="none" w:sz="0" w:space="0" w:color="auto"/>
                        <w:bottom w:val="none" w:sz="0" w:space="0" w:color="auto"/>
                        <w:right w:val="none" w:sz="0" w:space="0" w:color="auto"/>
                      </w:divBdr>
                    </w:div>
                    <w:div w:id="832332218">
                      <w:marLeft w:val="0"/>
                      <w:marRight w:val="0"/>
                      <w:marTop w:val="0"/>
                      <w:marBottom w:val="0"/>
                      <w:divBdr>
                        <w:top w:val="none" w:sz="0" w:space="0" w:color="auto"/>
                        <w:left w:val="none" w:sz="0" w:space="0" w:color="auto"/>
                        <w:bottom w:val="none" w:sz="0" w:space="0" w:color="auto"/>
                        <w:right w:val="none" w:sz="0" w:space="0" w:color="auto"/>
                      </w:divBdr>
                    </w:div>
                    <w:div w:id="1320111033">
                      <w:marLeft w:val="0"/>
                      <w:marRight w:val="0"/>
                      <w:marTop w:val="0"/>
                      <w:marBottom w:val="0"/>
                      <w:divBdr>
                        <w:top w:val="none" w:sz="0" w:space="0" w:color="auto"/>
                        <w:left w:val="none" w:sz="0" w:space="0" w:color="auto"/>
                        <w:bottom w:val="none" w:sz="0" w:space="0" w:color="auto"/>
                        <w:right w:val="none" w:sz="0" w:space="0" w:color="auto"/>
                      </w:divBdr>
                    </w:div>
                    <w:div w:id="1487741241">
                      <w:marLeft w:val="0"/>
                      <w:marRight w:val="0"/>
                      <w:marTop w:val="0"/>
                      <w:marBottom w:val="0"/>
                      <w:divBdr>
                        <w:top w:val="none" w:sz="0" w:space="0" w:color="auto"/>
                        <w:left w:val="none" w:sz="0" w:space="0" w:color="auto"/>
                        <w:bottom w:val="none" w:sz="0" w:space="0" w:color="auto"/>
                        <w:right w:val="none" w:sz="0" w:space="0" w:color="auto"/>
                      </w:divBdr>
                    </w:div>
                  </w:divsChild>
                </w:div>
                <w:div w:id="943532096">
                  <w:marLeft w:val="0"/>
                  <w:marRight w:val="0"/>
                  <w:marTop w:val="0"/>
                  <w:marBottom w:val="0"/>
                  <w:divBdr>
                    <w:top w:val="none" w:sz="0" w:space="0" w:color="auto"/>
                    <w:left w:val="none" w:sz="0" w:space="0" w:color="auto"/>
                    <w:bottom w:val="none" w:sz="0" w:space="0" w:color="auto"/>
                    <w:right w:val="none" w:sz="0" w:space="0" w:color="auto"/>
                  </w:divBdr>
                  <w:divsChild>
                    <w:div w:id="1781991376">
                      <w:marLeft w:val="0"/>
                      <w:marRight w:val="0"/>
                      <w:marTop w:val="0"/>
                      <w:marBottom w:val="0"/>
                      <w:divBdr>
                        <w:top w:val="none" w:sz="0" w:space="0" w:color="auto"/>
                        <w:left w:val="none" w:sz="0" w:space="0" w:color="auto"/>
                        <w:bottom w:val="none" w:sz="0" w:space="0" w:color="auto"/>
                        <w:right w:val="none" w:sz="0" w:space="0" w:color="auto"/>
                      </w:divBdr>
                    </w:div>
                  </w:divsChild>
                </w:div>
                <w:div w:id="949093100">
                  <w:marLeft w:val="0"/>
                  <w:marRight w:val="0"/>
                  <w:marTop w:val="0"/>
                  <w:marBottom w:val="0"/>
                  <w:divBdr>
                    <w:top w:val="none" w:sz="0" w:space="0" w:color="auto"/>
                    <w:left w:val="none" w:sz="0" w:space="0" w:color="auto"/>
                    <w:bottom w:val="none" w:sz="0" w:space="0" w:color="auto"/>
                    <w:right w:val="none" w:sz="0" w:space="0" w:color="auto"/>
                  </w:divBdr>
                  <w:divsChild>
                    <w:div w:id="29647273">
                      <w:marLeft w:val="0"/>
                      <w:marRight w:val="0"/>
                      <w:marTop w:val="0"/>
                      <w:marBottom w:val="0"/>
                      <w:divBdr>
                        <w:top w:val="none" w:sz="0" w:space="0" w:color="auto"/>
                        <w:left w:val="none" w:sz="0" w:space="0" w:color="auto"/>
                        <w:bottom w:val="none" w:sz="0" w:space="0" w:color="auto"/>
                        <w:right w:val="none" w:sz="0" w:space="0" w:color="auto"/>
                      </w:divBdr>
                    </w:div>
                  </w:divsChild>
                </w:div>
                <w:div w:id="1182204454">
                  <w:marLeft w:val="0"/>
                  <w:marRight w:val="0"/>
                  <w:marTop w:val="0"/>
                  <w:marBottom w:val="0"/>
                  <w:divBdr>
                    <w:top w:val="none" w:sz="0" w:space="0" w:color="auto"/>
                    <w:left w:val="none" w:sz="0" w:space="0" w:color="auto"/>
                    <w:bottom w:val="none" w:sz="0" w:space="0" w:color="auto"/>
                    <w:right w:val="none" w:sz="0" w:space="0" w:color="auto"/>
                  </w:divBdr>
                  <w:divsChild>
                    <w:div w:id="289868302">
                      <w:marLeft w:val="0"/>
                      <w:marRight w:val="0"/>
                      <w:marTop w:val="0"/>
                      <w:marBottom w:val="0"/>
                      <w:divBdr>
                        <w:top w:val="none" w:sz="0" w:space="0" w:color="auto"/>
                        <w:left w:val="none" w:sz="0" w:space="0" w:color="auto"/>
                        <w:bottom w:val="none" w:sz="0" w:space="0" w:color="auto"/>
                        <w:right w:val="none" w:sz="0" w:space="0" w:color="auto"/>
                      </w:divBdr>
                    </w:div>
                  </w:divsChild>
                </w:div>
                <w:div w:id="1185484156">
                  <w:marLeft w:val="0"/>
                  <w:marRight w:val="0"/>
                  <w:marTop w:val="0"/>
                  <w:marBottom w:val="0"/>
                  <w:divBdr>
                    <w:top w:val="none" w:sz="0" w:space="0" w:color="auto"/>
                    <w:left w:val="none" w:sz="0" w:space="0" w:color="auto"/>
                    <w:bottom w:val="none" w:sz="0" w:space="0" w:color="auto"/>
                    <w:right w:val="none" w:sz="0" w:space="0" w:color="auto"/>
                  </w:divBdr>
                  <w:divsChild>
                    <w:div w:id="87390867">
                      <w:marLeft w:val="0"/>
                      <w:marRight w:val="0"/>
                      <w:marTop w:val="0"/>
                      <w:marBottom w:val="0"/>
                      <w:divBdr>
                        <w:top w:val="none" w:sz="0" w:space="0" w:color="auto"/>
                        <w:left w:val="none" w:sz="0" w:space="0" w:color="auto"/>
                        <w:bottom w:val="none" w:sz="0" w:space="0" w:color="auto"/>
                        <w:right w:val="none" w:sz="0" w:space="0" w:color="auto"/>
                      </w:divBdr>
                    </w:div>
                    <w:div w:id="685789681">
                      <w:marLeft w:val="0"/>
                      <w:marRight w:val="0"/>
                      <w:marTop w:val="0"/>
                      <w:marBottom w:val="0"/>
                      <w:divBdr>
                        <w:top w:val="none" w:sz="0" w:space="0" w:color="auto"/>
                        <w:left w:val="none" w:sz="0" w:space="0" w:color="auto"/>
                        <w:bottom w:val="none" w:sz="0" w:space="0" w:color="auto"/>
                        <w:right w:val="none" w:sz="0" w:space="0" w:color="auto"/>
                      </w:divBdr>
                    </w:div>
                    <w:div w:id="836113854">
                      <w:marLeft w:val="0"/>
                      <w:marRight w:val="0"/>
                      <w:marTop w:val="0"/>
                      <w:marBottom w:val="0"/>
                      <w:divBdr>
                        <w:top w:val="none" w:sz="0" w:space="0" w:color="auto"/>
                        <w:left w:val="none" w:sz="0" w:space="0" w:color="auto"/>
                        <w:bottom w:val="none" w:sz="0" w:space="0" w:color="auto"/>
                        <w:right w:val="none" w:sz="0" w:space="0" w:color="auto"/>
                      </w:divBdr>
                    </w:div>
                    <w:div w:id="1306355007">
                      <w:marLeft w:val="0"/>
                      <w:marRight w:val="0"/>
                      <w:marTop w:val="0"/>
                      <w:marBottom w:val="0"/>
                      <w:divBdr>
                        <w:top w:val="none" w:sz="0" w:space="0" w:color="auto"/>
                        <w:left w:val="none" w:sz="0" w:space="0" w:color="auto"/>
                        <w:bottom w:val="none" w:sz="0" w:space="0" w:color="auto"/>
                        <w:right w:val="none" w:sz="0" w:space="0" w:color="auto"/>
                      </w:divBdr>
                    </w:div>
                    <w:div w:id="1478841156">
                      <w:marLeft w:val="0"/>
                      <w:marRight w:val="0"/>
                      <w:marTop w:val="0"/>
                      <w:marBottom w:val="0"/>
                      <w:divBdr>
                        <w:top w:val="none" w:sz="0" w:space="0" w:color="auto"/>
                        <w:left w:val="none" w:sz="0" w:space="0" w:color="auto"/>
                        <w:bottom w:val="none" w:sz="0" w:space="0" w:color="auto"/>
                        <w:right w:val="none" w:sz="0" w:space="0" w:color="auto"/>
                      </w:divBdr>
                    </w:div>
                  </w:divsChild>
                </w:div>
                <w:div w:id="1195532599">
                  <w:marLeft w:val="0"/>
                  <w:marRight w:val="0"/>
                  <w:marTop w:val="0"/>
                  <w:marBottom w:val="0"/>
                  <w:divBdr>
                    <w:top w:val="none" w:sz="0" w:space="0" w:color="auto"/>
                    <w:left w:val="none" w:sz="0" w:space="0" w:color="auto"/>
                    <w:bottom w:val="none" w:sz="0" w:space="0" w:color="auto"/>
                    <w:right w:val="none" w:sz="0" w:space="0" w:color="auto"/>
                  </w:divBdr>
                  <w:divsChild>
                    <w:div w:id="530415300">
                      <w:marLeft w:val="0"/>
                      <w:marRight w:val="0"/>
                      <w:marTop w:val="0"/>
                      <w:marBottom w:val="0"/>
                      <w:divBdr>
                        <w:top w:val="none" w:sz="0" w:space="0" w:color="auto"/>
                        <w:left w:val="none" w:sz="0" w:space="0" w:color="auto"/>
                        <w:bottom w:val="none" w:sz="0" w:space="0" w:color="auto"/>
                        <w:right w:val="none" w:sz="0" w:space="0" w:color="auto"/>
                      </w:divBdr>
                    </w:div>
                  </w:divsChild>
                </w:div>
                <w:div w:id="1356007028">
                  <w:marLeft w:val="0"/>
                  <w:marRight w:val="0"/>
                  <w:marTop w:val="0"/>
                  <w:marBottom w:val="0"/>
                  <w:divBdr>
                    <w:top w:val="none" w:sz="0" w:space="0" w:color="auto"/>
                    <w:left w:val="none" w:sz="0" w:space="0" w:color="auto"/>
                    <w:bottom w:val="none" w:sz="0" w:space="0" w:color="auto"/>
                    <w:right w:val="none" w:sz="0" w:space="0" w:color="auto"/>
                  </w:divBdr>
                  <w:divsChild>
                    <w:div w:id="48463777">
                      <w:marLeft w:val="0"/>
                      <w:marRight w:val="0"/>
                      <w:marTop w:val="0"/>
                      <w:marBottom w:val="0"/>
                      <w:divBdr>
                        <w:top w:val="none" w:sz="0" w:space="0" w:color="auto"/>
                        <w:left w:val="none" w:sz="0" w:space="0" w:color="auto"/>
                        <w:bottom w:val="none" w:sz="0" w:space="0" w:color="auto"/>
                        <w:right w:val="none" w:sz="0" w:space="0" w:color="auto"/>
                      </w:divBdr>
                    </w:div>
                    <w:div w:id="1296595647">
                      <w:marLeft w:val="0"/>
                      <w:marRight w:val="0"/>
                      <w:marTop w:val="0"/>
                      <w:marBottom w:val="0"/>
                      <w:divBdr>
                        <w:top w:val="none" w:sz="0" w:space="0" w:color="auto"/>
                        <w:left w:val="none" w:sz="0" w:space="0" w:color="auto"/>
                        <w:bottom w:val="none" w:sz="0" w:space="0" w:color="auto"/>
                        <w:right w:val="none" w:sz="0" w:space="0" w:color="auto"/>
                      </w:divBdr>
                    </w:div>
                    <w:div w:id="1649169067">
                      <w:marLeft w:val="0"/>
                      <w:marRight w:val="0"/>
                      <w:marTop w:val="0"/>
                      <w:marBottom w:val="0"/>
                      <w:divBdr>
                        <w:top w:val="none" w:sz="0" w:space="0" w:color="auto"/>
                        <w:left w:val="none" w:sz="0" w:space="0" w:color="auto"/>
                        <w:bottom w:val="none" w:sz="0" w:space="0" w:color="auto"/>
                        <w:right w:val="none" w:sz="0" w:space="0" w:color="auto"/>
                      </w:divBdr>
                    </w:div>
                    <w:div w:id="1837040452">
                      <w:marLeft w:val="0"/>
                      <w:marRight w:val="0"/>
                      <w:marTop w:val="0"/>
                      <w:marBottom w:val="0"/>
                      <w:divBdr>
                        <w:top w:val="none" w:sz="0" w:space="0" w:color="auto"/>
                        <w:left w:val="none" w:sz="0" w:space="0" w:color="auto"/>
                        <w:bottom w:val="none" w:sz="0" w:space="0" w:color="auto"/>
                        <w:right w:val="none" w:sz="0" w:space="0" w:color="auto"/>
                      </w:divBdr>
                    </w:div>
                  </w:divsChild>
                </w:div>
                <w:div w:id="1492982669">
                  <w:marLeft w:val="0"/>
                  <w:marRight w:val="0"/>
                  <w:marTop w:val="0"/>
                  <w:marBottom w:val="0"/>
                  <w:divBdr>
                    <w:top w:val="none" w:sz="0" w:space="0" w:color="auto"/>
                    <w:left w:val="none" w:sz="0" w:space="0" w:color="auto"/>
                    <w:bottom w:val="none" w:sz="0" w:space="0" w:color="auto"/>
                    <w:right w:val="none" w:sz="0" w:space="0" w:color="auto"/>
                  </w:divBdr>
                  <w:divsChild>
                    <w:div w:id="539128442">
                      <w:marLeft w:val="0"/>
                      <w:marRight w:val="0"/>
                      <w:marTop w:val="0"/>
                      <w:marBottom w:val="0"/>
                      <w:divBdr>
                        <w:top w:val="none" w:sz="0" w:space="0" w:color="auto"/>
                        <w:left w:val="none" w:sz="0" w:space="0" w:color="auto"/>
                        <w:bottom w:val="none" w:sz="0" w:space="0" w:color="auto"/>
                        <w:right w:val="none" w:sz="0" w:space="0" w:color="auto"/>
                      </w:divBdr>
                    </w:div>
                  </w:divsChild>
                </w:div>
                <w:div w:id="1618829382">
                  <w:marLeft w:val="0"/>
                  <w:marRight w:val="0"/>
                  <w:marTop w:val="0"/>
                  <w:marBottom w:val="0"/>
                  <w:divBdr>
                    <w:top w:val="none" w:sz="0" w:space="0" w:color="auto"/>
                    <w:left w:val="none" w:sz="0" w:space="0" w:color="auto"/>
                    <w:bottom w:val="none" w:sz="0" w:space="0" w:color="auto"/>
                    <w:right w:val="none" w:sz="0" w:space="0" w:color="auto"/>
                  </w:divBdr>
                  <w:divsChild>
                    <w:div w:id="1896963798">
                      <w:marLeft w:val="0"/>
                      <w:marRight w:val="0"/>
                      <w:marTop w:val="0"/>
                      <w:marBottom w:val="0"/>
                      <w:divBdr>
                        <w:top w:val="none" w:sz="0" w:space="0" w:color="auto"/>
                        <w:left w:val="none" w:sz="0" w:space="0" w:color="auto"/>
                        <w:bottom w:val="none" w:sz="0" w:space="0" w:color="auto"/>
                        <w:right w:val="none" w:sz="0" w:space="0" w:color="auto"/>
                      </w:divBdr>
                    </w:div>
                  </w:divsChild>
                </w:div>
                <w:div w:id="1882936126">
                  <w:marLeft w:val="0"/>
                  <w:marRight w:val="0"/>
                  <w:marTop w:val="0"/>
                  <w:marBottom w:val="0"/>
                  <w:divBdr>
                    <w:top w:val="none" w:sz="0" w:space="0" w:color="auto"/>
                    <w:left w:val="none" w:sz="0" w:space="0" w:color="auto"/>
                    <w:bottom w:val="none" w:sz="0" w:space="0" w:color="auto"/>
                    <w:right w:val="none" w:sz="0" w:space="0" w:color="auto"/>
                  </w:divBdr>
                  <w:divsChild>
                    <w:div w:id="55403032">
                      <w:marLeft w:val="0"/>
                      <w:marRight w:val="0"/>
                      <w:marTop w:val="0"/>
                      <w:marBottom w:val="0"/>
                      <w:divBdr>
                        <w:top w:val="none" w:sz="0" w:space="0" w:color="auto"/>
                        <w:left w:val="none" w:sz="0" w:space="0" w:color="auto"/>
                        <w:bottom w:val="none" w:sz="0" w:space="0" w:color="auto"/>
                        <w:right w:val="none" w:sz="0" w:space="0" w:color="auto"/>
                      </w:divBdr>
                    </w:div>
                    <w:div w:id="838695616">
                      <w:marLeft w:val="0"/>
                      <w:marRight w:val="0"/>
                      <w:marTop w:val="0"/>
                      <w:marBottom w:val="0"/>
                      <w:divBdr>
                        <w:top w:val="none" w:sz="0" w:space="0" w:color="auto"/>
                        <w:left w:val="none" w:sz="0" w:space="0" w:color="auto"/>
                        <w:bottom w:val="none" w:sz="0" w:space="0" w:color="auto"/>
                        <w:right w:val="none" w:sz="0" w:space="0" w:color="auto"/>
                      </w:divBdr>
                    </w:div>
                    <w:div w:id="1475610452">
                      <w:marLeft w:val="0"/>
                      <w:marRight w:val="0"/>
                      <w:marTop w:val="0"/>
                      <w:marBottom w:val="0"/>
                      <w:divBdr>
                        <w:top w:val="none" w:sz="0" w:space="0" w:color="auto"/>
                        <w:left w:val="none" w:sz="0" w:space="0" w:color="auto"/>
                        <w:bottom w:val="none" w:sz="0" w:space="0" w:color="auto"/>
                        <w:right w:val="none" w:sz="0" w:space="0" w:color="auto"/>
                      </w:divBdr>
                    </w:div>
                    <w:div w:id="1565725787">
                      <w:marLeft w:val="0"/>
                      <w:marRight w:val="0"/>
                      <w:marTop w:val="0"/>
                      <w:marBottom w:val="0"/>
                      <w:divBdr>
                        <w:top w:val="none" w:sz="0" w:space="0" w:color="auto"/>
                        <w:left w:val="none" w:sz="0" w:space="0" w:color="auto"/>
                        <w:bottom w:val="none" w:sz="0" w:space="0" w:color="auto"/>
                        <w:right w:val="none" w:sz="0" w:space="0" w:color="auto"/>
                      </w:divBdr>
                    </w:div>
                    <w:div w:id="1928878364">
                      <w:marLeft w:val="0"/>
                      <w:marRight w:val="0"/>
                      <w:marTop w:val="0"/>
                      <w:marBottom w:val="0"/>
                      <w:divBdr>
                        <w:top w:val="none" w:sz="0" w:space="0" w:color="auto"/>
                        <w:left w:val="none" w:sz="0" w:space="0" w:color="auto"/>
                        <w:bottom w:val="none" w:sz="0" w:space="0" w:color="auto"/>
                        <w:right w:val="none" w:sz="0" w:space="0" w:color="auto"/>
                      </w:divBdr>
                    </w:div>
                  </w:divsChild>
                </w:div>
                <w:div w:id="1936328979">
                  <w:marLeft w:val="0"/>
                  <w:marRight w:val="0"/>
                  <w:marTop w:val="0"/>
                  <w:marBottom w:val="0"/>
                  <w:divBdr>
                    <w:top w:val="none" w:sz="0" w:space="0" w:color="auto"/>
                    <w:left w:val="none" w:sz="0" w:space="0" w:color="auto"/>
                    <w:bottom w:val="none" w:sz="0" w:space="0" w:color="auto"/>
                    <w:right w:val="none" w:sz="0" w:space="0" w:color="auto"/>
                  </w:divBdr>
                  <w:divsChild>
                    <w:div w:id="571354705">
                      <w:marLeft w:val="0"/>
                      <w:marRight w:val="0"/>
                      <w:marTop w:val="0"/>
                      <w:marBottom w:val="0"/>
                      <w:divBdr>
                        <w:top w:val="none" w:sz="0" w:space="0" w:color="auto"/>
                        <w:left w:val="none" w:sz="0" w:space="0" w:color="auto"/>
                        <w:bottom w:val="none" w:sz="0" w:space="0" w:color="auto"/>
                        <w:right w:val="none" w:sz="0" w:space="0" w:color="auto"/>
                      </w:divBdr>
                    </w:div>
                  </w:divsChild>
                </w:div>
                <w:div w:id="1938830873">
                  <w:marLeft w:val="0"/>
                  <w:marRight w:val="0"/>
                  <w:marTop w:val="0"/>
                  <w:marBottom w:val="0"/>
                  <w:divBdr>
                    <w:top w:val="none" w:sz="0" w:space="0" w:color="auto"/>
                    <w:left w:val="none" w:sz="0" w:space="0" w:color="auto"/>
                    <w:bottom w:val="none" w:sz="0" w:space="0" w:color="auto"/>
                    <w:right w:val="none" w:sz="0" w:space="0" w:color="auto"/>
                  </w:divBdr>
                  <w:divsChild>
                    <w:div w:id="107742511">
                      <w:marLeft w:val="0"/>
                      <w:marRight w:val="0"/>
                      <w:marTop w:val="0"/>
                      <w:marBottom w:val="0"/>
                      <w:divBdr>
                        <w:top w:val="none" w:sz="0" w:space="0" w:color="auto"/>
                        <w:left w:val="none" w:sz="0" w:space="0" w:color="auto"/>
                        <w:bottom w:val="none" w:sz="0" w:space="0" w:color="auto"/>
                        <w:right w:val="none" w:sz="0" w:space="0" w:color="auto"/>
                      </w:divBdr>
                    </w:div>
                    <w:div w:id="2042316982">
                      <w:marLeft w:val="0"/>
                      <w:marRight w:val="0"/>
                      <w:marTop w:val="0"/>
                      <w:marBottom w:val="0"/>
                      <w:divBdr>
                        <w:top w:val="none" w:sz="0" w:space="0" w:color="auto"/>
                        <w:left w:val="none" w:sz="0" w:space="0" w:color="auto"/>
                        <w:bottom w:val="none" w:sz="0" w:space="0" w:color="auto"/>
                        <w:right w:val="none" w:sz="0" w:space="0" w:color="auto"/>
                      </w:divBdr>
                    </w:div>
                  </w:divsChild>
                </w:div>
                <w:div w:id="1989939780">
                  <w:marLeft w:val="0"/>
                  <w:marRight w:val="0"/>
                  <w:marTop w:val="0"/>
                  <w:marBottom w:val="0"/>
                  <w:divBdr>
                    <w:top w:val="none" w:sz="0" w:space="0" w:color="auto"/>
                    <w:left w:val="none" w:sz="0" w:space="0" w:color="auto"/>
                    <w:bottom w:val="none" w:sz="0" w:space="0" w:color="auto"/>
                    <w:right w:val="none" w:sz="0" w:space="0" w:color="auto"/>
                  </w:divBdr>
                  <w:divsChild>
                    <w:div w:id="403842587">
                      <w:marLeft w:val="0"/>
                      <w:marRight w:val="0"/>
                      <w:marTop w:val="0"/>
                      <w:marBottom w:val="0"/>
                      <w:divBdr>
                        <w:top w:val="none" w:sz="0" w:space="0" w:color="auto"/>
                        <w:left w:val="none" w:sz="0" w:space="0" w:color="auto"/>
                        <w:bottom w:val="none" w:sz="0" w:space="0" w:color="auto"/>
                        <w:right w:val="none" w:sz="0" w:space="0" w:color="auto"/>
                      </w:divBdr>
                    </w:div>
                  </w:divsChild>
                </w:div>
                <w:div w:id="2013023752">
                  <w:marLeft w:val="0"/>
                  <w:marRight w:val="0"/>
                  <w:marTop w:val="0"/>
                  <w:marBottom w:val="0"/>
                  <w:divBdr>
                    <w:top w:val="none" w:sz="0" w:space="0" w:color="auto"/>
                    <w:left w:val="none" w:sz="0" w:space="0" w:color="auto"/>
                    <w:bottom w:val="none" w:sz="0" w:space="0" w:color="auto"/>
                    <w:right w:val="none" w:sz="0" w:space="0" w:color="auto"/>
                  </w:divBdr>
                  <w:divsChild>
                    <w:div w:id="825170465">
                      <w:marLeft w:val="0"/>
                      <w:marRight w:val="0"/>
                      <w:marTop w:val="0"/>
                      <w:marBottom w:val="0"/>
                      <w:divBdr>
                        <w:top w:val="none" w:sz="0" w:space="0" w:color="auto"/>
                        <w:left w:val="none" w:sz="0" w:space="0" w:color="auto"/>
                        <w:bottom w:val="none" w:sz="0" w:space="0" w:color="auto"/>
                        <w:right w:val="none" w:sz="0" w:space="0" w:color="auto"/>
                      </w:divBdr>
                    </w:div>
                    <w:div w:id="10018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278">
          <w:marLeft w:val="0"/>
          <w:marRight w:val="0"/>
          <w:marTop w:val="0"/>
          <w:marBottom w:val="0"/>
          <w:divBdr>
            <w:top w:val="none" w:sz="0" w:space="0" w:color="auto"/>
            <w:left w:val="none" w:sz="0" w:space="0" w:color="auto"/>
            <w:bottom w:val="none" w:sz="0" w:space="0" w:color="auto"/>
            <w:right w:val="none" w:sz="0" w:space="0" w:color="auto"/>
          </w:divBdr>
        </w:div>
        <w:div w:id="1909263541">
          <w:marLeft w:val="0"/>
          <w:marRight w:val="0"/>
          <w:marTop w:val="0"/>
          <w:marBottom w:val="0"/>
          <w:divBdr>
            <w:top w:val="none" w:sz="0" w:space="0" w:color="auto"/>
            <w:left w:val="none" w:sz="0" w:space="0" w:color="auto"/>
            <w:bottom w:val="none" w:sz="0" w:space="0" w:color="auto"/>
            <w:right w:val="none" w:sz="0" w:space="0" w:color="auto"/>
          </w:divBdr>
        </w:div>
        <w:div w:id="1983075677">
          <w:marLeft w:val="0"/>
          <w:marRight w:val="0"/>
          <w:marTop w:val="0"/>
          <w:marBottom w:val="0"/>
          <w:divBdr>
            <w:top w:val="none" w:sz="0" w:space="0" w:color="auto"/>
            <w:left w:val="none" w:sz="0" w:space="0" w:color="auto"/>
            <w:bottom w:val="none" w:sz="0" w:space="0" w:color="auto"/>
            <w:right w:val="none" w:sz="0" w:space="0" w:color="auto"/>
          </w:divBdr>
        </w:div>
        <w:div w:id="2001959031">
          <w:marLeft w:val="0"/>
          <w:marRight w:val="0"/>
          <w:marTop w:val="0"/>
          <w:marBottom w:val="0"/>
          <w:divBdr>
            <w:top w:val="none" w:sz="0" w:space="0" w:color="auto"/>
            <w:left w:val="none" w:sz="0" w:space="0" w:color="auto"/>
            <w:bottom w:val="none" w:sz="0" w:space="0" w:color="auto"/>
            <w:right w:val="none" w:sz="0" w:space="0" w:color="auto"/>
          </w:divBdr>
        </w:div>
        <w:div w:id="2022471171">
          <w:marLeft w:val="0"/>
          <w:marRight w:val="0"/>
          <w:marTop w:val="0"/>
          <w:marBottom w:val="0"/>
          <w:divBdr>
            <w:top w:val="none" w:sz="0" w:space="0" w:color="auto"/>
            <w:left w:val="none" w:sz="0" w:space="0" w:color="auto"/>
            <w:bottom w:val="none" w:sz="0" w:space="0" w:color="auto"/>
            <w:right w:val="none" w:sz="0" w:space="0" w:color="auto"/>
          </w:divBdr>
        </w:div>
        <w:div w:id="2024893310">
          <w:marLeft w:val="0"/>
          <w:marRight w:val="0"/>
          <w:marTop w:val="0"/>
          <w:marBottom w:val="0"/>
          <w:divBdr>
            <w:top w:val="none" w:sz="0" w:space="0" w:color="auto"/>
            <w:left w:val="none" w:sz="0" w:space="0" w:color="auto"/>
            <w:bottom w:val="none" w:sz="0" w:space="0" w:color="auto"/>
            <w:right w:val="none" w:sz="0" w:space="0" w:color="auto"/>
          </w:divBdr>
        </w:div>
        <w:div w:id="2028632625">
          <w:marLeft w:val="0"/>
          <w:marRight w:val="0"/>
          <w:marTop w:val="0"/>
          <w:marBottom w:val="0"/>
          <w:divBdr>
            <w:top w:val="none" w:sz="0" w:space="0" w:color="auto"/>
            <w:left w:val="none" w:sz="0" w:space="0" w:color="auto"/>
            <w:bottom w:val="none" w:sz="0" w:space="0" w:color="auto"/>
            <w:right w:val="none" w:sz="0" w:space="0" w:color="auto"/>
          </w:divBdr>
          <w:divsChild>
            <w:div w:id="82992595">
              <w:marLeft w:val="-75"/>
              <w:marRight w:val="0"/>
              <w:marTop w:val="30"/>
              <w:marBottom w:val="30"/>
              <w:divBdr>
                <w:top w:val="none" w:sz="0" w:space="0" w:color="auto"/>
                <w:left w:val="none" w:sz="0" w:space="0" w:color="auto"/>
                <w:bottom w:val="none" w:sz="0" w:space="0" w:color="auto"/>
                <w:right w:val="none" w:sz="0" w:space="0" w:color="auto"/>
              </w:divBdr>
              <w:divsChild>
                <w:div w:id="536696944">
                  <w:marLeft w:val="0"/>
                  <w:marRight w:val="0"/>
                  <w:marTop w:val="0"/>
                  <w:marBottom w:val="0"/>
                  <w:divBdr>
                    <w:top w:val="none" w:sz="0" w:space="0" w:color="auto"/>
                    <w:left w:val="none" w:sz="0" w:space="0" w:color="auto"/>
                    <w:bottom w:val="none" w:sz="0" w:space="0" w:color="auto"/>
                    <w:right w:val="none" w:sz="0" w:space="0" w:color="auto"/>
                  </w:divBdr>
                  <w:divsChild>
                    <w:div w:id="85031992">
                      <w:marLeft w:val="0"/>
                      <w:marRight w:val="0"/>
                      <w:marTop w:val="0"/>
                      <w:marBottom w:val="0"/>
                      <w:divBdr>
                        <w:top w:val="none" w:sz="0" w:space="0" w:color="auto"/>
                        <w:left w:val="none" w:sz="0" w:space="0" w:color="auto"/>
                        <w:bottom w:val="none" w:sz="0" w:space="0" w:color="auto"/>
                        <w:right w:val="none" w:sz="0" w:space="0" w:color="auto"/>
                      </w:divBdr>
                    </w:div>
                    <w:div w:id="300040731">
                      <w:marLeft w:val="0"/>
                      <w:marRight w:val="0"/>
                      <w:marTop w:val="0"/>
                      <w:marBottom w:val="0"/>
                      <w:divBdr>
                        <w:top w:val="none" w:sz="0" w:space="0" w:color="auto"/>
                        <w:left w:val="none" w:sz="0" w:space="0" w:color="auto"/>
                        <w:bottom w:val="none" w:sz="0" w:space="0" w:color="auto"/>
                        <w:right w:val="none" w:sz="0" w:space="0" w:color="auto"/>
                      </w:divBdr>
                    </w:div>
                  </w:divsChild>
                </w:div>
                <w:div w:id="778840834">
                  <w:marLeft w:val="0"/>
                  <w:marRight w:val="0"/>
                  <w:marTop w:val="0"/>
                  <w:marBottom w:val="0"/>
                  <w:divBdr>
                    <w:top w:val="none" w:sz="0" w:space="0" w:color="auto"/>
                    <w:left w:val="none" w:sz="0" w:space="0" w:color="auto"/>
                    <w:bottom w:val="none" w:sz="0" w:space="0" w:color="auto"/>
                    <w:right w:val="none" w:sz="0" w:space="0" w:color="auto"/>
                  </w:divBdr>
                  <w:divsChild>
                    <w:div w:id="450561776">
                      <w:marLeft w:val="0"/>
                      <w:marRight w:val="0"/>
                      <w:marTop w:val="0"/>
                      <w:marBottom w:val="0"/>
                      <w:divBdr>
                        <w:top w:val="none" w:sz="0" w:space="0" w:color="auto"/>
                        <w:left w:val="none" w:sz="0" w:space="0" w:color="auto"/>
                        <w:bottom w:val="none" w:sz="0" w:space="0" w:color="auto"/>
                        <w:right w:val="none" w:sz="0" w:space="0" w:color="auto"/>
                      </w:divBdr>
                    </w:div>
                  </w:divsChild>
                </w:div>
                <w:div w:id="1516918824">
                  <w:marLeft w:val="0"/>
                  <w:marRight w:val="0"/>
                  <w:marTop w:val="0"/>
                  <w:marBottom w:val="0"/>
                  <w:divBdr>
                    <w:top w:val="none" w:sz="0" w:space="0" w:color="auto"/>
                    <w:left w:val="none" w:sz="0" w:space="0" w:color="auto"/>
                    <w:bottom w:val="none" w:sz="0" w:space="0" w:color="auto"/>
                    <w:right w:val="none" w:sz="0" w:space="0" w:color="auto"/>
                  </w:divBdr>
                  <w:divsChild>
                    <w:div w:id="1329476367">
                      <w:marLeft w:val="0"/>
                      <w:marRight w:val="0"/>
                      <w:marTop w:val="0"/>
                      <w:marBottom w:val="0"/>
                      <w:divBdr>
                        <w:top w:val="none" w:sz="0" w:space="0" w:color="auto"/>
                        <w:left w:val="none" w:sz="0" w:space="0" w:color="auto"/>
                        <w:bottom w:val="none" w:sz="0" w:space="0" w:color="auto"/>
                        <w:right w:val="none" w:sz="0" w:space="0" w:color="auto"/>
                      </w:divBdr>
                    </w:div>
                  </w:divsChild>
                </w:div>
                <w:div w:id="1852061077">
                  <w:marLeft w:val="0"/>
                  <w:marRight w:val="0"/>
                  <w:marTop w:val="0"/>
                  <w:marBottom w:val="0"/>
                  <w:divBdr>
                    <w:top w:val="none" w:sz="0" w:space="0" w:color="auto"/>
                    <w:left w:val="none" w:sz="0" w:space="0" w:color="auto"/>
                    <w:bottom w:val="none" w:sz="0" w:space="0" w:color="auto"/>
                    <w:right w:val="none" w:sz="0" w:space="0" w:color="auto"/>
                  </w:divBdr>
                  <w:divsChild>
                    <w:div w:id="1792284963">
                      <w:marLeft w:val="0"/>
                      <w:marRight w:val="0"/>
                      <w:marTop w:val="0"/>
                      <w:marBottom w:val="0"/>
                      <w:divBdr>
                        <w:top w:val="none" w:sz="0" w:space="0" w:color="auto"/>
                        <w:left w:val="none" w:sz="0" w:space="0" w:color="auto"/>
                        <w:bottom w:val="none" w:sz="0" w:space="0" w:color="auto"/>
                        <w:right w:val="none" w:sz="0" w:space="0" w:color="auto"/>
                      </w:divBdr>
                    </w:div>
                  </w:divsChild>
                </w:div>
                <w:div w:id="1865166211">
                  <w:marLeft w:val="0"/>
                  <w:marRight w:val="0"/>
                  <w:marTop w:val="0"/>
                  <w:marBottom w:val="0"/>
                  <w:divBdr>
                    <w:top w:val="none" w:sz="0" w:space="0" w:color="auto"/>
                    <w:left w:val="none" w:sz="0" w:space="0" w:color="auto"/>
                    <w:bottom w:val="none" w:sz="0" w:space="0" w:color="auto"/>
                    <w:right w:val="none" w:sz="0" w:space="0" w:color="auto"/>
                  </w:divBdr>
                  <w:divsChild>
                    <w:div w:id="358285364">
                      <w:marLeft w:val="0"/>
                      <w:marRight w:val="0"/>
                      <w:marTop w:val="0"/>
                      <w:marBottom w:val="0"/>
                      <w:divBdr>
                        <w:top w:val="none" w:sz="0" w:space="0" w:color="auto"/>
                        <w:left w:val="none" w:sz="0" w:space="0" w:color="auto"/>
                        <w:bottom w:val="none" w:sz="0" w:space="0" w:color="auto"/>
                        <w:right w:val="none" w:sz="0" w:space="0" w:color="auto"/>
                      </w:divBdr>
                    </w:div>
                    <w:div w:id="486291207">
                      <w:marLeft w:val="0"/>
                      <w:marRight w:val="0"/>
                      <w:marTop w:val="0"/>
                      <w:marBottom w:val="0"/>
                      <w:divBdr>
                        <w:top w:val="none" w:sz="0" w:space="0" w:color="auto"/>
                        <w:left w:val="none" w:sz="0" w:space="0" w:color="auto"/>
                        <w:bottom w:val="none" w:sz="0" w:space="0" w:color="auto"/>
                        <w:right w:val="none" w:sz="0" w:space="0" w:color="auto"/>
                      </w:divBdr>
                    </w:div>
                    <w:div w:id="15635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6844">
          <w:marLeft w:val="0"/>
          <w:marRight w:val="0"/>
          <w:marTop w:val="0"/>
          <w:marBottom w:val="0"/>
          <w:divBdr>
            <w:top w:val="none" w:sz="0" w:space="0" w:color="auto"/>
            <w:left w:val="none" w:sz="0" w:space="0" w:color="auto"/>
            <w:bottom w:val="none" w:sz="0" w:space="0" w:color="auto"/>
            <w:right w:val="none" w:sz="0" w:space="0" w:color="auto"/>
          </w:divBdr>
        </w:div>
        <w:div w:id="2055542530">
          <w:marLeft w:val="0"/>
          <w:marRight w:val="0"/>
          <w:marTop w:val="0"/>
          <w:marBottom w:val="0"/>
          <w:divBdr>
            <w:top w:val="none" w:sz="0" w:space="0" w:color="auto"/>
            <w:left w:val="none" w:sz="0" w:space="0" w:color="auto"/>
            <w:bottom w:val="none" w:sz="0" w:space="0" w:color="auto"/>
            <w:right w:val="none" w:sz="0" w:space="0" w:color="auto"/>
          </w:divBdr>
        </w:div>
        <w:div w:id="2074085015">
          <w:marLeft w:val="0"/>
          <w:marRight w:val="0"/>
          <w:marTop w:val="0"/>
          <w:marBottom w:val="0"/>
          <w:divBdr>
            <w:top w:val="none" w:sz="0" w:space="0" w:color="auto"/>
            <w:left w:val="none" w:sz="0" w:space="0" w:color="auto"/>
            <w:bottom w:val="none" w:sz="0" w:space="0" w:color="auto"/>
            <w:right w:val="none" w:sz="0" w:space="0" w:color="auto"/>
          </w:divBdr>
        </w:div>
        <w:div w:id="214107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Alejandro Lopez Serrato</dc:creator>
  <cp:keywords/>
  <dc:description/>
  <cp:lastModifiedBy>Zoad Jeanine Garcia Gonzalez</cp:lastModifiedBy>
  <cp:revision>2</cp:revision>
  <dcterms:created xsi:type="dcterms:W3CDTF">2023-06-26T17:16:00Z</dcterms:created>
  <dcterms:modified xsi:type="dcterms:W3CDTF">2023-06-26T17:16:00Z</dcterms:modified>
</cp:coreProperties>
</file>