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F97B" w14:textId="4E82D89D"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 xml:space="preserve">A las </w:t>
      </w:r>
      <w:r w:rsidR="00353180">
        <w:rPr>
          <w:rFonts w:ascii="Trebuchet MS" w:hAnsi="Trebuchet MS" w:cs="Arial"/>
          <w:sz w:val="20"/>
          <w:szCs w:val="20"/>
        </w:rPr>
        <w:t xml:space="preserve">17:37 diecisiete horas con </w:t>
      </w:r>
      <w:r w:rsidR="00353180" w:rsidRPr="00353180">
        <w:rPr>
          <w:rFonts w:ascii="Trebuchet MS" w:hAnsi="Trebuchet MS" w:cs="Arial"/>
          <w:sz w:val="20"/>
          <w:szCs w:val="20"/>
        </w:rPr>
        <w:t xml:space="preserve">treinta siete </w:t>
      </w:r>
      <w:r w:rsidRPr="00353180">
        <w:rPr>
          <w:rFonts w:ascii="Trebuchet MS" w:hAnsi="Trebuchet MS" w:cs="Arial"/>
          <w:sz w:val="20"/>
          <w:szCs w:val="20"/>
        </w:rPr>
        <w:t xml:space="preserve">minutos </w:t>
      </w:r>
      <w:r w:rsidR="0030567D" w:rsidRPr="00353180">
        <w:rPr>
          <w:rFonts w:ascii="Trebuchet MS" w:hAnsi="Trebuchet MS"/>
          <w:sz w:val="20"/>
          <w:szCs w:val="20"/>
        </w:rPr>
        <w:t>del 3</w:t>
      </w:r>
      <w:r w:rsidR="00E83B0E" w:rsidRPr="00353180">
        <w:rPr>
          <w:rFonts w:ascii="Trebuchet MS" w:hAnsi="Trebuchet MS"/>
          <w:sz w:val="20"/>
          <w:szCs w:val="20"/>
        </w:rPr>
        <w:t>1</w:t>
      </w:r>
      <w:r w:rsidR="0030567D" w:rsidRPr="00353180">
        <w:rPr>
          <w:rFonts w:ascii="Trebuchet MS" w:hAnsi="Trebuchet MS"/>
          <w:sz w:val="20"/>
          <w:szCs w:val="20"/>
        </w:rPr>
        <w:t xml:space="preserve"> de </w:t>
      </w:r>
      <w:r w:rsidR="00E83B0E" w:rsidRPr="00353180">
        <w:rPr>
          <w:rFonts w:ascii="Trebuchet MS" w:hAnsi="Trebuchet MS"/>
          <w:sz w:val="20"/>
          <w:szCs w:val="20"/>
        </w:rPr>
        <w:t xml:space="preserve">enero </w:t>
      </w:r>
      <w:r w:rsidRPr="00353180">
        <w:rPr>
          <w:rFonts w:ascii="Trebuchet MS" w:hAnsi="Trebuchet MS"/>
          <w:sz w:val="20"/>
          <w:szCs w:val="20"/>
        </w:rPr>
        <w:t>de 202</w:t>
      </w:r>
      <w:r w:rsidR="00E83B0E" w:rsidRPr="00353180">
        <w:rPr>
          <w:rFonts w:ascii="Trebuchet MS" w:hAnsi="Trebuchet MS"/>
          <w:sz w:val="20"/>
          <w:szCs w:val="20"/>
        </w:rPr>
        <w:t>2</w:t>
      </w:r>
      <w:r w:rsidRPr="00353180">
        <w:rPr>
          <w:rFonts w:ascii="Trebuchet MS" w:hAnsi="Trebuchet MS"/>
          <w:sz w:val="20"/>
          <w:szCs w:val="20"/>
        </w:rPr>
        <w:t>, a través del programa</w:t>
      </w:r>
      <w:r w:rsidRPr="00C1713E">
        <w:rPr>
          <w:rFonts w:ascii="Trebuchet MS" w:hAnsi="Trebuchet MS"/>
          <w:sz w:val="20"/>
          <w:szCs w:val="20"/>
        </w:rPr>
        <w:t xml:space="preserve"> de videollamadas ZOOM Video y, en término</w:t>
      </w:r>
      <w:r w:rsidR="001B2F68">
        <w:rPr>
          <w:rFonts w:ascii="Trebuchet MS" w:hAnsi="Trebuchet MS"/>
          <w:sz w:val="20"/>
          <w:szCs w:val="20"/>
        </w:rPr>
        <w:t xml:space="preserve">s de la convocatoria de </w:t>
      </w:r>
      <w:r w:rsidR="00E83B0E">
        <w:rPr>
          <w:rFonts w:ascii="Trebuchet MS" w:hAnsi="Trebuchet MS"/>
          <w:sz w:val="20"/>
          <w:szCs w:val="20"/>
        </w:rPr>
        <w:t>fecha 28</w:t>
      </w:r>
      <w:r w:rsidR="0030567D">
        <w:rPr>
          <w:rFonts w:ascii="Trebuchet MS" w:hAnsi="Trebuchet MS" w:cs="Arial"/>
          <w:sz w:val="20"/>
          <w:szCs w:val="20"/>
        </w:rPr>
        <w:t xml:space="preserve"> de </w:t>
      </w:r>
      <w:r w:rsidR="00E83B0E">
        <w:rPr>
          <w:rFonts w:ascii="Trebuchet MS" w:hAnsi="Trebuchet MS" w:cs="Arial"/>
          <w:sz w:val="20"/>
          <w:szCs w:val="20"/>
        </w:rPr>
        <w:t xml:space="preserve">enero </w:t>
      </w:r>
      <w:r w:rsidRPr="00C1713E">
        <w:rPr>
          <w:rFonts w:ascii="Trebuchet MS" w:hAnsi="Trebuchet MS"/>
          <w:sz w:val="20"/>
          <w:szCs w:val="20"/>
        </w:rPr>
        <w:t xml:space="preserve">del año en curso, mediante videoconferencia, se reunieron las </w:t>
      </w:r>
      <w:r w:rsidR="006B5611">
        <w:rPr>
          <w:rFonts w:ascii="Trebuchet MS" w:hAnsi="Trebuchet MS"/>
          <w:sz w:val="20"/>
          <w:szCs w:val="20"/>
        </w:rPr>
        <w:t xml:space="preserve">y los </w:t>
      </w:r>
      <w:r w:rsidRPr="00C1713E">
        <w:rPr>
          <w:rFonts w:ascii="Trebuchet MS" w:hAnsi="Trebuchet MS"/>
          <w:sz w:val="20"/>
          <w:szCs w:val="20"/>
        </w:rPr>
        <w:t xml:space="preserve">integrantes de la </w:t>
      </w:r>
      <w:r w:rsidRPr="00E83B0E">
        <w:rPr>
          <w:rFonts w:ascii="Trebuchet MS" w:hAnsi="Trebuchet MS"/>
          <w:b/>
          <w:sz w:val="20"/>
          <w:szCs w:val="20"/>
        </w:rPr>
        <w:t>Comisión de Igualdad de Género y No Discriminación</w:t>
      </w:r>
      <w:r w:rsidRPr="00C1713E">
        <w:rPr>
          <w:rFonts w:ascii="Trebuchet MS" w:hAnsi="Trebuchet MS"/>
          <w:sz w:val="20"/>
          <w:szCs w:val="20"/>
        </w:rPr>
        <w:t xml:space="preserve"> </w:t>
      </w:r>
      <w:r w:rsidRPr="00C1713E">
        <w:rPr>
          <w:rFonts w:ascii="Trebuchet MS" w:hAnsi="Trebuchet MS" w:cs="Arial"/>
          <w:sz w:val="20"/>
          <w:szCs w:val="20"/>
        </w:rPr>
        <w:t xml:space="preserve">del Instituto Electoral y de Participación Ciudadana del Estado de Jalisco, </w:t>
      </w:r>
      <w:r w:rsidRPr="00C1713E">
        <w:rPr>
          <w:rFonts w:ascii="Trebuchet MS" w:hAnsi="Trebuchet MS"/>
          <w:sz w:val="20"/>
          <w:szCs w:val="20"/>
        </w:rPr>
        <w:t xml:space="preserve">para celebrar la </w:t>
      </w:r>
      <w:r w:rsidR="00E83B0E">
        <w:rPr>
          <w:rFonts w:ascii="Trebuchet MS" w:hAnsi="Trebuchet MS"/>
          <w:b/>
          <w:sz w:val="20"/>
          <w:szCs w:val="20"/>
        </w:rPr>
        <w:t>novena</w:t>
      </w:r>
      <w:r w:rsidRPr="00C1713E">
        <w:rPr>
          <w:rFonts w:ascii="Trebuchet MS" w:hAnsi="Trebuchet MS"/>
          <w:b/>
          <w:sz w:val="20"/>
          <w:szCs w:val="20"/>
        </w:rPr>
        <w:t xml:space="preserve"> sesión ordinaria</w:t>
      </w:r>
      <w:r w:rsidRPr="00C1713E">
        <w:rPr>
          <w:rFonts w:ascii="Trebuchet MS" w:hAnsi="Trebuchet MS"/>
          <w:sz w:val="20"/>
          <w:szCs w:val="20"/>
        </w:rPr>
        <w:t>, de acuerdo al siguiente:</w:t>
      </w:r>
    </w:p>
    <w:p w14:paraId="02C2A77F"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9"/>
      </w:tblGrid>
      <w:tr w:rsidR="00CF60B2" w:rsidRPr="00C1713E" w14:paraId="26C3AD3C" w14:textId="77777777" w:rsidTr="00C3684D">
        <w:trPr>
          <w:trHeight w:val="454"/>
          <w:jc w:val="center"/>
        </w:trPr>
        <w:tc>
          <w:tcPr>
            <w:tcW w:w="5000" w:type="pct"/>
            <w:shd w:val="clear" w:color="auto" w:fill="7030A0"/>
            <w:vAlign w:val="center"/>
          </w:tcPr>
          <w:p w14:paraId="00A07561" w14:textId="77777777" w:rsidR="00CF60B2" w:rsidRPr="00C1713E" w:rsidRDefault="00CF60B2" w:rsidP="00381724">
            <w:pPr>
              <w:snapToGrid w:val="0"/>
              <w:spacing w:line="276" w:lineRule="auto"/>
              <w:jc w:val="center"/>
              <w:rPr>
                <w:rFonts w:ascii="Trebuchet MS" w:hAnsi="Trebuchet MS" w:cs="Arial"/>
                <w:b/>
                <w:sz w:val="20"/>
                <w:szCs w:val="20"/>
              </w:rPr>
            </w:pPr>
            <w:r w:rsidRPr="00C3684D">
              <w:rPr>
                <w:rFonts w:ascii="Trebuchet MS" w:hAnsi="Trebuchet MS" w:cs="Arial"/>
                <w:b/>
                <w:color w:val="FFFFFF" w:themeColor="background1"/>
                <w:sz w:val="20"/>
                <w:szCs w:val="20"/>
              </w:rPr>
              <w:t>ORDEN DEL DÍA</w:t>
            </w:r>
          </w:p>
        </w:tc>
      </w:tr>
      <w:tr w:rsidR="00CF60B2" w:rsidRPr="00C1713E" w14:paraId="4E217BE8" w14:textId="77777777" w:rsidTr="004E12C9">
        <w:trPr>
          <w:trHeight w:val="454"/>
          <w:jc w:val="center"/>
        </w:trPr>
        <w:tc>
          <w:tcPr>
            <w:tcW w:w="5000" w:type="pct"/>
            <w:vAlign w:val="center"/>
          </w:tcPr>
          <w:p w14:paraId="033DB523" w14:textId="77777777" w:rsidR="006B5611" w:rsidRDefault="006B5611" w:rsidP="00381724">
            <w:pPr>
              <w:pStyle w:val="Prrafodelista"/>
              <w:snapToGrid w:val="0"/>
              <w:spacing w:line="276" w:lineRule="auto"/>
              <w:ind w:left="720"/>
              <w:jc w:val="both"/>
              <w:rPr>
                <w:rFonts w:ascii="Trebuchet MS" w:hAnsi="Trebuchet MS" w:cs="Arial"/>
                <w:b/>
                <w:sz w:val="20"/>
                <w:szCs w:val="20"/>
                <w:lang w:val="es-MX"/>
              </w:rPr>
            </w:pPr>
          </w:p>
          <w:p w14:paraId="67C62FA9" w14:textId="264F511A" w:rsidR="00E83B0E" w:rsidRDefault="00E83B0E" w:rsidP="00E83B0E">
            <w:pPr>
              <w:pStyle w:val="Prrafodelista"/>
              <w:numPr>
                <w:ilvl w:val="0"/>
                <w:numId w:val="9"/>
              </w:numPr>
              <w:snapToGrid w:val="0"/>
              <w:spacing w:line="276" w:lineRule="auto"/>
              <w:jc w:val="both"/>
              <w:rPr>
                <w:rFonts w:ascii="Trebuchet MS" w:hAnsi="Trebuchet MS" w:cs="Arial"/>
                <w:b/>
                <w:sz w:val="20"/>
                <w:szCs w:val="20"/>
              </w:rPr>
            </w:pPr>
            <w:r w:rsidRPr="00E83B0E">
              <w:rPr>
                <w:rFonts w:ascii="Trebuchet MS" w:hAnsi="Trebuchet MS" w:cs="Arial"/>
                <w:b/>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enero de 2022.</w:t>
            </w:r>
          </w:p>
          <w:p w14:paraId="7DCD5A41" w14:textId="77777777" w:rsidR="00E83B0E" w:rsidRPr="00E83B0E" w:rsidRDefault="00E83B0E" w:rsidP="00E83B0E">
            <w:pPr>
              <w:pStyle w:val="Prrafodelista"/>
              <w:snapToGrid w:val="0"/>
              <w:spacing w:line="276" w:lineRule="auto"/>
              <w:ind w:left="720"/>
              <w:jc w:val="both"/>
              <w:rPr>
                <w:rFonts w:ascii="Trebuchet MS" w:hAnsi="Trebuchet MS" w:cs="Arial"/>
                <w:b/>
                <w:sz w:val="20"/>
                <w:szCs w:val="20"/>
              </w:rPr>
            </w:pPr>
          </w:p>
          <w:p w14:paraId="391F4913" w14:textId="393C9FF7" w:rsidR="00E83B0E" w:rsidRPr="00E83B0E" w:rsidRDefault="00E83B0E" w:rsidP="00E83B0E">
            <w:pPr>
              <w:pStyle w:val="Prrafodelista"/>
              <w:numPr>
                <w:ilvl w:val="0"/>
                <w:numId w:val="9"/>
              </w:numPr>
              <w:snapToGrid w:val="0"/>
              <w:spacing w:line="276" w:lineRule="auto"/>
              <w:jc w:val="both"/>
              <w:rPr>
                <w:rFonts w:ascii="Trebuchet MS" w:hAnsi="Trebuchet MS" w:cs="Arial"/>
                <w:b/>
                <w:sz w:val="20"/>
                <w:szCs w:val="20"/>
              </w:rPr>
            </w:pPr>
            <w:r w:rsidRPr="00E83B0E">
              <w:rPr>
                <w:rFonts w:ascii="Trebuchet MS" w:hAnsi="Trebuchet MS" w:cs="Arial"/>
                <w:b/>
                <w:sz w:val="20"/>
                <w:szCs w:val="20"/>
              </w:rPr>
              <w:t>Informe que rinde la titular de la Dirección de Igualdad de Género y No Discriminación, ante la Comisión de Igualdad de Género y No Discriminación de este organismo electoral, sobre las actividades realizadas durante noviembre y diciembre de 2021.</w:t>
            </w:r>
          </w:p>
          <w:p w14:paraId="4A0C7AAE" w14:textId="77777777" w:rsidR="00E83B0E" w:rsidRDefault="00E83B0E" w:rsidP="00E83B0E">
            <w:pPr>
              <w:pStyle w:val="Prrafodelista"/>
              <w:snapToGrid w:val="0"/>
              <w:spacing w:line="276" w:lineRule="auto"/>
              <w:ind w:left="720"/>
              <w:jc w:val="both"/>
              <w:rPr>
                <w:rFonts w:ascii="Trebuchet MS" w:hAnsi="Trebuchet MS" w:cs="Arial"/>
                <w:b/>
                <w:sz w:val="20"/>
                <w:szCs w:val="20"/>
              </w:rPr>
            </w:pPr>
          </w:p>
          <w:p w14:paraId="2F031715" w14:textId="5645CFA1" w:rsidR="00E83B0E" w:rsidRPr="00E83B0E" w:rsidRDefault="00E83B0E" w:rsidP="00E83B0E">
            <w:pPr>
              <w:pStyle w:val="Prrafodelista"/>
              <w:numPr>
                <w:ilvl w:val="0"/>
                <w:numId w:val="9"/>
              </w:numPr>
              <w:snapToGrid w:val="0"/>
              <w:spacing w:line="276" w:lineRule="auto"/>
              <w:jc w:val="both"/>
              <w:rPr>
                <w:rFonts w:ascii="Trebuchet MS" w:hAnsi="Trebuchet MS" w:cs="Arial"/>
                <w:b/>
                <w:sz w:val="20"/>
                <w:szCs w:val="20"/>
              </w:rPr>
            </w:pPr>
            <w:r w:rsidRPr="00E83B0E">
              <w:rPr>
                <w:rFonts w:ascii="Trebuchet MS" w:hAnsi="Trebuchet MS" w:cs="Arial"/>
                <w:b/>
                <w:sz w:val="20"/>
                <w:szCs w:val="20"/>
              </w:rPr>
              <w:t xml:space="preserve">Informe que rinde la presidenta de la Comisión de Igualdad de Género y no Discriminación de este organismo electoral, sobre las actividades realizadas en el periodo 2020-2021. </w:t>
            </w:r>
          </w:p>
          <w:p w14:paraId="5BCB43D8" w14:textId="77777777" w:rsidR="00E83B0E" w:rsidRDefault="00E83B0E" w:rsidP="00E83B0E">
            <w:pPr>
              <w:pStyle w:val="Prrafodelista"/>
              <w:snapToGrid w:val="0"/>
              <w:spacing w:line="276" w:lineRule="auto"/>
              <w:ind w:left="720"/>
              <w:jc w:val="both"/>
              <w:rPr>
                <w:rFonts w:ascii="Trebuchet MS" w:hAnsi="Trebuchet MS" w:cs="Arial"/>
                <w:b/>
                <w:sz w:val="20"/>
                <w:szCs w:val="20"/>
              </w:rPr>
            </w:pPr>
          </w:p>
          <w:p w14:paraId="2953379D" w14:textId="279FEBA8" w:rsidR="00E83B0E" w:rsidRPr="00E83B0E" w:rsidRDefault="00E83B0E" w:rsidP="00E83B0E">
            <w:pPr>
              <w:pStyle w:val="Prrafodelista"/>
              <w:numPr>
                <w:ilvl w:val="0"/>
                <w:numId w:val="9"/>
              </w:numPr>
              <w:snapToGrid w:val="0"/>
              <w:spacing w:line="276" w:lineRule="auto"/>
              <w:jc w:val="both"/>
              <w:rPr>
                <w:rFonts w:ascii="Trebuchet MS" w:hAnsi="Trebuchet MS" w:cs="Arial"/>
                <w:b/>
                <w:sz w:val="20"/>
                <w:szCs w:val="20"/>
              </w:rPr>
            </w:pPr>
            <w:r w:rsidRPr="00E83B0E">
              <w:rPr>
                <w:rFonts w:ascii="Trebuchet MS" w:hAnsi="Trebuchet MS" w:cs="Arial"/>
                <w:b/>
                <w:sz w:val="20"/>
                <w:szCs w:val="20"/>
              </w:rPr>
              <w:t>Informe estadístico que rinde la Secretaría Ejecutiva del Instituto Electoral y de Participación Ciudadana del Estado de Jalisco, cada año calendario, en la primera sesión ordinaria a la Comisión de Igualdad de Género y No Discriminación, respecto de las quejas y denuncias en materia de violencia política contra las mujeres en razón de género que hayan sido del conocimiento del instituto.</w:t>
            </w:r>
          </w:p>
          <w:p w14:paraId="1FF69F1F" w14:textId="77777777" w:rsidR="00E83B0E" w:rsidRDefault="00E83B0E" w:rsidP="00E83B0E">
            <w:pPr>
              <w:pStyle w:val="Prrafodelista"/>
              <w:snapToGrid w:val="0"/>
              <w:spacing w:line="276" w:lineRule="auto"/>
              <w:ind w:left="720"/>
              <w:jc w:val="both"/>
              <w:rPr>
                <w:rFonts w:ascii="Trebuchet MS" w:hAnsi="Trebuchet MS" w:cs="Arial"/>
                <w:b/>
                <w:sz w:val="20"/>
                <w:szCs w:val="20"/>
              </w:rPr>
            </w:pPr>
          </w:p>
          <w:p w14:paraId="7AC8D242" w14:textId="3A16206B" w:rsidR="004129EE" w:rsidRPr="00E83B0E" w:rsidRDefault="00E83B0E" w:rsidP="00E83B0E">
            <w:pPr>
              <w:pStyle w:val="Prrafodelista"/>
              <w:numPr>
                <w:ilvl w:val="0"/>
                <w:numId w:val="9"/>
              </w:numPr>
              <w:snapToGrid w:val="0"/>
              <w:spacing w:line="276" w:lineRule="auto"/>
              <w:jc w:val="both"/>
              <w:rPr>
                <w:rFonts w:ascii="Trebuchet MS" w:hAnsi="Trebuchet MS" w:cs="Arial"/>
                <w:b/>
                <w:sz w:val="20"/>
                <w:szCs w:val="20"/>
              </w:rPr>
            </w:pPr>
            <w:r w:rsidRPr="00E83B0E">
              <w:rPr>
                <w:rFonts w:ascii="Trebuchet MS" w:hAnsi="Trebuchet MS" w:cs="Arial"/>
                <w:b/>
                <w:sz w:val="20"/>
                <w:szCs w:val="20"/>
              </w:rPr>
              <w:t>Asuntos generales.</w:t>
            </w:r>
          </w:p>
          <w:p w14:paraId="5C053079" w14:textId="439D0B57" w:rsidR="00E83B0E" w:rsidRPr="00C619F9" w:rsidRDefault="00E83B0E" w:rsidP="00E83B0E">
            <w:pPr>
              <w:pStyle w:val="Prrafodelista"/>
              <w:snapToGrid w:val="0"/>
              <w:spacing w:line="276" w:lineRule="auto"/>
              <w:ind w:left="720"/>
              <w:jc w:val="both"/>
              <w:rPr>
                <w:rFonts w:ascii="Trebuchet MS" w:hAnsi="Trebuchet MS" w:cs="Arial"/>
                <w:b/>
                <w:sz w:val="20"/>
                <w:szCs w:val="20"/>
                <w:lang w:val="es-MX"/>
              </w:rPr>
            </w:pPr>
          </w:p>
        </w:tc>
      </w:tr>
    </w:tbl>
    <w:p w14:paraId="2A920029" w14:textId="77777777" w:rsidR="00386D66" w:rsidRPr="00C1713E" w:rsidRDefault="00386D66" w:rsidP="00381724">
      <w:pPr>
        <w:spacing w:line="276" w:lineRule="auto"/>
        <w:ind w:right="-94"/>
        <w:jc w:val="both"/>
        <w:rPr>
          <w:rFonts w:ascii="Trebuchet MS" w:hAnsi="Trebuchet MS"/>
          <w:sz w:val="20"/>
          <w:szCs w:val="20"/>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2766"/>
        <w:gridCol w:w="4462"/>
      </w:tblGrid>
      <w:tr w:rsidR="00CF60B2" w:rsidRPr="00C1713E" w14:paraId="2747122E" w14:textId="77777777" w:rsidTr="00C3684D">
        <w:trPr>
          <w:trHeight w:val="454"/>
          <w:jc w:val="center"/>
        </w:trPr>
        <w:tc>
          <w:tcPr>
            <w:tcW w:w="5000" w:type="pct"/>
            <w:gridSpan w:val="3"/>
            <w:shd w:val="clear" w:color="auto" w:fill="7030A0"/>
            <w:vAlign w:val="center"/>
          </w:tcPr>
          <w:p w14:paraId="60FEBA89" w14:textId="77777777" w:rsidR="00CF60B2" w:rsidRPr="00C3684D" w:rsidRDefault="00CF60B2" w:rsidP="00381724">
            <w:pPr>
              <w:snapToGrid w:val="0"/>
              <w:spacing w:line="276" w:lineRule="auto"/>
              <w:jc w:val="center"/>
              <w:rPr>
                <w:rFonts w:ascii="Trebuchet MS" w:hAnsi="Trebuchet MS" w:cs="Arial"/>
                <w:b/>
                <w:color w:val="FFFFFF" w:themeColor="background1"/>
                <w:sz w:val="20"/>
                <w:szCs w:val="20"/>
              </w:rPr>
            </w:pPr>
            <w:bookmarkStart w:id="0" w:name="_Hlk5467353"/>
            <w:r w:rsidRPr="00C3684D">
              <w:rPr>
                <w:rFonts w:ascii="Trebuchet MS" w:hAnsi="Trebuchet MS" w:cs="Arial"/>
                <w:b/>
                <w:color w:val="FFFFFF" w:themeColor="background1"/>
                <w:sz w:val="20"/>
                <w:szCs w:val="20"/>
              </w:rPr>
              <w:t>DESARROLLO DE LA SESIÓN</w:t>
            </w:r>
          </w:p>
        </w:tc>
      </w:tr>
      <w:bookmarkEnd w:id="0"/>
      <w:tr w:rsidR="00CF60B2" w:rsidRPr="00C1713E" w14:paraId="1C00C1C0" w14:textId="77777777" w:rsidTr="00C3684D">
        <w:trPr>
          <w:trHeight w:val="454"/>
          <w:jc w:val="center"/>
        </w:trPr>
        <w:tc>
          <w:tcPr>
            <w:tcW w:w="5000" w:type="pct"/>
            <w:gridSpan w:val="3"/>
            <w:shd w:val="clear" w:color="auto" w:fill="7030A0"/>
            <w:vAlign w:val="center"/>
          </w:tcPr>
          <w:p w14:paraId="6C914494" w14:textId="77777777" w:rsidR="00CF60B2" w:rsidRPr="00C3684D" w:rsidRDefault="00CF60B2" w:rsidP="00381724">
            <w:pPr>
              <w:snapToGrid w:val="0"/>
              <w:spacing w:line="276" w:lineRule="auto"/>
              <w:jc w:val="center"/>
              <w:rPr>
                <w:rFonts w:ascii="Trebuchet MS" w:hAnsi="Trebuchet MS" w:cs="Arial"/>
                <w:b/>
                <w:color w:val="FFFFFF" w:themeColor="background1"/>
                <w:sz w:val="20"/>
                <w:szCs w:val="20"/>
              </w:rPr>
            </w:pPr>
            <w:r w:rsidRPr="00C3684D">
              <w:rPr>
                <w:rFonts w:ascii="Trebuchet MS" w:hAnsi="Trebuchet MS"/>
                <w:b/>
                <w:color w:val="FFFFFF" w:themeColor="background1"/>
                <w:sz w:val="20"/>
                <w:szCs w:val="20"/>
              </w:rPr>
              <w:t>PARTICIPACIÓN</w:t>
            </w:r>
          </w:p>
        </w:tc>
      </w:tr>
      <w:tr w:rsidR="00CF60B2" w:rsidRPr="00C1713E" w14:paraId="30E619F5" w14:textId="77777777" w:rsidTr="00196473">
        <w:trPr>
          <w:trHeight w:val="454"/>
          <w:jc w:val="center"/>
        </w:trPr>
        <w:tc>
          <w:tcPr>
            <w:tcW w:w="950" w:type="pct"/>
            <w:vAlign w:val="center"/>
          </w:tcPr>
          <w:p w14:paraId="6415B073"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cs="Arial"/>
                <w:b/>
                <w:bCs/>
                <w:sz w:val="20"/>
                <w:szCs w:val="20"/>
                <w:lang w:val="es-ES"/>
              </w:rPr>
              <w:t>Zoad Jeanine García González</w:t>
            </w:r>
          </w:p>
        </w:tc>
        <w:tc>
          <w:tcPr>
            <w:tcW w:w="4050" w:type="pct"/>
            <w:gridSpan w:val="2"/>
            <w:vAlign w:val="center"/>
          </w:tcPr>
          <w:p w14:paraId="2F1F137B" w14:textId="166FE555" w:rsidR="00CF60B2" w:rsidRPr="00C1713E" w:rsidRDefault="00E83B0E" w:rsidP="00381724">
            <w:pPr>
              <w:spacing w:line="276" w:lineRule="auto"/>
              <w:jc w:val="both"/>
              <w:rPr>
                <w:rFonts w:ascii="Trebuchet MS" w:hAnsi="Trebuchet MS" w:cs="Arial"/>
                <w:sz w:val="20"/>
                <w:szCs w:val="20"/>
              </w:rPr>
            </w:pPr>
            <w:r>
              <w:rPr>
                <w:rFonts w:ascii="Trebuchet MS" w:hAnsi="Trebuchet MS" w:cs="Arial"/>
                <w:sz w:val="20"/>
                <w:szCs w:val="20"/>
              </w:rPr>
              <w:t>“Buena</w:t>
            </w:r>
            <w:r w:rsidR="0030567D">
              <w:rPr>
                <w:rFonts w:ascii="Trebuchet MS" w:hAnsi="Trebuchet MS" w:cs="Arial"/>
                <w:sz w:val="20"/>
                <w:szCs w:val="20"/>
              </w:rPr>
              <w:t xml:space="preserve">s </w:t>
            </w:r>
            <w:r>
              <w:rPr>
                <w:rFonts w:ascii="Trebuchet MS" w:hAnsi="Trebuchet MS" w:cs="Arial"/>
                <w:sz w:val="20"/>
                <w:szCs w:val="20"/>
              </w:rPr>
              <w:t>tardes</w:t>
            </w:r>
            <w:r w:rsidR="0030567D">
              <w:rPr>
                <w:rFonts w:ascii="Trebuchet MS" w:hAnsi="Trebuchet MS" w:cs="Arial"/>
                <w:sz w:val="20"/>
                <w:szCs w:val="20"/>
              </w:rPr>
              <w:t xml:space="preserve"> a </w:t>
            </w:r>
            <w:r w:rsidR="00353180">
              <w:rPr>
                <w:rFonts w:ascii="Trebuchet MS" w:hAnsi="Trebuchet MS" w:cs="Arial"/>
                <w:sz w:val="20"/>
                <w:szCs w:val="20"/>
              </w:rPr>
              <w:t xml:space="preserve">quienes </w:t>
            </w:r>
            <w:r w:rsidR="00386D66">
              <w:rPr>
                <w:rFonts w:ascii="Trebuchet MS" w:hAnsi="Trebuchet MS" w:cs="Arial"/>
                <w:sz w:val="20"/>
                <w:szCs w:val="20"/>
              </w:rPr>
              <w:t xml:space="preserve">integran </w:t>
            </w:r>
            <w:r w:rsidR="00CF60B2" w:rsidRPr="00C1713E">
              <w:rPr>
                <w:rFonts w:ascii="Trebuchet MS" w:hAnsi="Trebuchet MS" w:cs="Arial"/>
                <w:sz w:val="20"/>
                <w:szCs w:val="20"/>
              </w:rPr>
              <w:t>la Comisión de Igualdad de Género y No Discriminación del Instituto Electoral y de Participación Ciudadana del Estado de Jalisc</w:t>
            </w:r>
            <w:r w:rsidR="001B2F68">
              <w:rPr>
                <w:rFonts w:ascii="Trebuchet MS" w:hAnsi="Trebuchet MS" w:cs="Arial"/>
                <w:sz w:val="20"/>
                <w:szCs w:val="20"/>
              </w:rPr>
              <w:t>o</w:t>
            </w:r>
            <w:r w:rsidR="00CF60B2" w:rsidRPr="00C1713E">
              <w:rPr>
                <w:rFonts w:ascii="Trebuchet MS" w:hAnsi="Trebuchet MS" w:cs="Arial"/>
                <w:sz w:val="20"/>
                <w:szCs w:val="20"/>
              </w:rPr>
              <w:t>,</w:t>
            </w:r>
            <w:r w:rsidR="0030567D">
              <w:rPr>
                <w:rFonts w:ascii="Trebuchet MS" w:hAnsi="Trebuchet MS" w:cs="Arial"/>
                <w:sz w:val="20"/>
                <w:szCs w:val="20"/>
              </w:rPr>
              <w:t xml:space="preserve"> </w:t>
            </w:r>
            <w:r w:rsidR="00353180">
              <w:rPr>
                <w:rFonts w:ascii="Trebuchet MS" w:hAnsi="Trebuchet MS" w:cs="Arial"/>
                <w:sz w:val="20"/>
                <w:szCs w:val="20"/>
              </w:rPr>
              <w:t xml:space="preserve">que participan el día de hoy, en los </w:t>
            </w:r>
            <w:r w:rsidR="00CF60B2" w:rsidRPr="00C1713E">
              <w:rPr>
                <w:rFonts w:ascii="Trebuchet MS" w:hAnsi="Trebuchet MS" w:cs="Arial"/>
                <w:sz w:val="20"/>
                <w:szCs w:val="20"/>
              </w:rPr>
              <w:t>término</w:t>
            </w:r>
            <w:r w:rsidR="00353180">
              <w:rPr>
                <w:rFonts w:ascii="Trebuchet MS" w:hAnsi="Trebuchet MS" w:cs="Arial"/>
                <w:sz w:val="20"/>
                <w:szCs w:val="20"/>
              </w:rPr>
              <w:t>s de la convocatoria de fecha 28</w:t>
            </w:r>
            <w:r w:rsidR="0030567D">
              <w:rPr>
                <w:rFonts w:ascii="Trebuchet MS" w:hAnsi="Trebuchet MS" w:cs="Arial"/>
                <w:sz w:val="20"/>
                <w:szCs w:val="20"/>
              </w:rPr>
              <w:t xml:space="preserve"> de </w:t>
            </w:r>
            <w:r w:rsidR="00353180">
              <w:rPr>
                <w:rFonts w:ascii="Trebuchet MS" w:hAnsi="Trebuchet MS" w:cs="Arial"/>
                <w:sz w:val="20"/>
                <w:szCs w:val="20"/>
              </w:rPr>
              <w:t xml:space="preserve">enero </w:t>
            </w:r>
            <w:r w:rsidR="00CF60B2" w:rsidRPr="00C1713E">
              <w:rPr>
                <w:rFonts w:ascii="Trebuchet MS" w:hAnsi="Trebuchet MS" w:cs="Arial"/>
                <w:sz w:val="20"/>
                <w:szCs w:val="20"/>
              </w:rPr>
              <w:t>de 202</w:t>
            </w:r>
            <w:r w:rsidR="00353180">
              <w:rPr>
                <w:rFonts w:ascii="Trebuchet MS" w:hAnsi="Trebuchet MS" w:cs="Arial"/>
                <w:sz w:val="20"/>
                <w:szCs w:val="20"/>
              </w:rPr>
              <w:t>2</w:t>
            </w:r>
            <w:r w:rsidR="00CF60B2" w:rsidRPr="00C1713E">
              <w:rPr>
                <w:rFonts w:ascii="Trebuchet MS" w:hAnsi="Trebuchet MS" w:cs="Arial"/>
                <w:sz w:val="20"/>
                <w:szCs w:val="20"/>
                <w:lang w:val="es-ES"/>
              </w:rPr>
              <w:t xml:space="preserve"> y, </w:t>
            </w:r>
            <w:r w:rsidR="00353180">
              <w:rPr>
                <w:rFonts w:ascii="Trebuchet MS" w:hAnsi="Trebuchet MS" w:cs="Arial"/>
                <w:sz w:val="20"/>
                <w:szCs w:val="20"/>
              </w:rPr>
              <w:t>siendo las 17:37</w:t>
            </w:r>
            <w:r w:rsidR="0030567D">
              <w:rPr>
                <w:rFonts w:ascii="Trebuchet MS" w:hAnsi="Trebuchet MS" w:cs="Arial"/>
                <w:sz w:val="20"/>
                <w:szCs w:val="20"/>
              </w:rPr>
              <w:t xml:space="preserve"> </w:t>
            </w:r>
            <w:r w:rsidR="00353180">
              <w:rPr>
                <w:rFonts w:ascii="Trebuchet MS" w:hAnsi="Trebuchet MS" w:cs="Arial"/>
                <w:sz w:val="20"/>
                <w:szCs w:val="20"/>
              </w:rPr>
              <w:t xml:space="preserve">diecisiete </w:t>
            </w:r>
            <w:r w:rsidR="0030567D">
              <w:rPr>
                <w:rFonts w:ascii="Trebuchet MS" w:hAnsi="Trebuchet MS" w:cs="Arial"/>
                <w:sz w:val="20"/>
                <w:szCs w:val="20"/>
              </w:rPr>
              <w:t xml:space="preserve">horas </w:t>
            </w:r>
            <w:r w:rsidR="00353180">
              <w:rPr>
                <w:rFonts w:ascii="Trebuchet MS" w:hAnsi="Trebuchet MS" w:cs="Arial"/>
                <w:sz w:val="20"/>
                <w:szCs w:val="20"/>
              </w:rPr>
              <w:t xml:space="preserve">treinta siete </w:t>
            </w:r>
            <w:r w:rsidR="0030567D">
              <w:rPr>
                <w:rFonts w:ascii="Trebuchet MS" w:hAnsi="Trebuchet MS" w:cs="Arial"/>
                <w:sz w:val="20"/>
                <w:szCs w:val="20"/>
              </w:rPr>
              <w:t>minutos del 3</w:t>
            </w:r>
            <w:r w:rsidR="00353180">
              <w:rPr>
                <w:rFonts w:ascii="Trebuchet MS" w:hAnsi="Trebuchet MS" w:cs="Arial"/>
                <w:sz w:val="20"/>
                <w:szCs w:val="20"/>
              </w:rPr>
              <w:t>1</w:t>
            </w:r>
            <w:r w:rsidR="00CF60B2" w:rsidRPr="00C1713E">
              <w:rPr>
                <w:rFonts w:ascii="Trebuchet MS" w:hAnsi="Trebuchet MS" w:cs="Arial"/>
                <w:sz w:val="20"/>
                <w:szCs w:val="20"/>
              </w:rPr>
              <w:t xml:space="preserve"> de </w:t>
            </w:r>
            <w:r w:rsidR="00353180">
              <w:rPr>
                <w:rFonts w:ascii="Trebuchet MS" w:hAnsi="Trebuchet MS" w:cs="Arial"/>
                <w:sz w:val="20"/>
                <w:szCs w:val="20"/>
              </w:rPr>
              <w:t xml:space="preserve">enero </w:t>
            </w:r>
            <w:r w:rsidR="006B5611">
              <w:rPr>
                <w:rFonts w:ascii="Trebuchet MS" w:hAnsi="Trebuchet MS" w:cs="Arial"/>
                <w:sz w:val="20"/>
                <w:szCs w:val="20"/>
              </w:rPr>
              <w:t>de</w:t>
            </w:r>
            <w:r w:rsidR="00353180">
              <w:rPr>
                <w:rFonts w:ascii="Trebuchet MS" w:hAnsi="Trebuchet MS" w:cs="Arial"/>
                <w:sz w:val="20"/>
                <w:szCs w:val="20"/>
              </w:rPr>
              <w:t>l</w:t>
            </w:r>
            <w:r w:rsidR="0030567D">
              <w:rPr>
                <w:rFonts w:ascii="Trebuchet MS" w:hAnsi="Trebuchet MS" w:cs="Arial"/>
                <w:sz w:val="20"/>
                <w:szCs w:val="20"/>
              </w:rPr>
              <w:t xml:space="preserve"> </w:t>
            </w:r>
            <w:r w:rsidR="00353180">
              <w:rPr>
                <w:rFonts w:ascii="Trebuchet MS" w:hAnsi="Trebuchet MS" w:cs="Arial"/>
                <w:sz w:val="20"/>
                <w:szCs w:val="20"/>
              </w:rPr>
              <w:t>año en curso</w:t>
            </w:r>
            <w:r w:rsidR="0030567D">
              <w:rPr>
                <w:rFonts w:ascii="Trebuchet MS" w:hAnsi="Trebuchet MS" w:cs="Arial"/>
                <w:sz w:val="20"/>
                <w:szCs w:val="20"/>
              </w:rPr>
              <w:t xml:space="preserve">, iniciamos la </w:t>
            </w:r>
            <w:r w:rsidR="00353180">
              <w:rPr>
                <w:rFonts w:ascii="Trebuchet MS" w:hAnsi="Trebuchet MS" w:cs="Arial"/>
                <w:b/>
                <w:sz w:val="20"/>
                <w:szCs w:val="20"/>
              </w:rPr>
              <w:t>novena</w:t>
            </w:r>
            <w:r w:rsidR="0030567D">
              <w:rPr>
                <w:rFonts w:ascii="Trebuchet MS" w:hAnsi="Trebuchet MS" w:cs="Arial"/>
                <w:sz w:val="20"/>
                <w:szCs w:val="20"/>
              </w:rPr>
              <w:t xml:space="preserve"> </w:t>
            </w:r>
            <w:r w:rsidR="00CF60B2" w:rsidRPr="00C1713E">
              <w:rPr>
                <w:rFonts w:ascii="Trebuchet MS" w:hAnsi="Trebuchet MS" w:cs="Arial"/>
                <w:b/>
                <w:sz w:val="20"/>
                <w:szCs w:val="20"/>
              </w:rPr>
              <w:t>sesión ordinaria</w:t>
            </w:r>
            <w:r w:rsidR="00CF60B2" w:rsidRPr="00C1713E">
              <w:rPr>
                <w:rFonts w:ascii="Trebuchet MS" w:hAnsi="Trebuchet MS" w:cs="Arial"/>
                <w:sz w:val="20"/>
                <w:szCs w:val="20"/>
              </w:rPr>
              <w:t xml:space="preserve"> a la que fuimos debid</w:t>
            </w:r>
            <w:r w:rsidR="006B5611">
              <w:rPr>
                <w:rFonts w:ascii="Trebuchet MS" w:hAnsi="Trebuchet MS" w:cs="Arial"/>
                <w:sz w:val="20"/>
                <w:szCs w:val="20"/>
              </w:rPr>
              <w:t>amente convocadas y convocados.</w:t>
            </w:r>
          </w:p>
          <w:p w14:paraId="015EA19B" w14:textId="77777777" w:rsidR="001B2F68" w:rsidRDefault="001B2F68" w:rsidP="00381724">
            <w:pPr>
              <w:spacing w:line="276" w:lineRule="auto"/>
              <w:jc w:val="both"/>
              <w:rPr>
                <w:rFonts w:ascii="Trebuchet MS" w:hAnsi="Trebuchet MS" w:cs="Arial"/>
                <w:sz w:val="20"/>
                <w:szCs w:val="20"/>
              </w:rPr>
            </w:pPr>
          </w:p>
          <w:p w14:paraId="4809E021" w14:textId="390FF493" w:rsidR="00CF60B2" w:rsidRDefault="00C619F9" w:rsidP="00381724">
            <w:pPr>
              <w:spacing w:line="276" w:lineRule="auto"/>
              <w:jc w:val="both"/>
              <w:rPr>
                <w:rFonts w:ascii="Trebuchet MS" w:hAnsi="Trebuchet MS"/>
                <w:sz w:val="20"/>
                <w:szCs w:val="20"/>
              </w:rPr>
            </w:pPr>
            <w:r>
              <w:rPr>
                <w:rFonts w:ascii="Trebuchet MS" w:hAnsi="Trebuchet MS"/>
                <w:sz w:val="20"/>
                <w:szCs w:val="20"/>
              </w:rPr>
              <w:lastRenderedPageBreak/>
              <w:t xml:space="preserve">“En </w:t>
            </w:r>
            <w:r w:rsidR="00353180">
              <w:rPr>
                <w:rFonts w:ascii="Trebuchet MS" w:hAnsi="Trebuchet MS"/>
                <w:sz w:val="20"/>
                <w:szCs w:val="20"/>
              </w:rPr>
              <w:t>tal virtud</w:t>
            </w:r>
            <w:r w:rsidR="00CF60B2" w:rsidRPr="00C1713E">
              <w:rPr>
                <w:rFonts w:ascii="Trebuchet MS" w:hAnsi="Trebuchet MS"/>
                <w:sz w:val="20"/>
                <w:szCs w:val="20"/>
              </w:rPr>
              <w:t>, le solicito al secretario técnico</w:t>
            </w:r>
            <w:r w:rsidR="00353180">
              <w:rPr>
                <w:rFonts w:ascii="Trebuchet MS" w:hAnsi="Trebuchet MS"/>
                <w:sz w:val="20"/>
                <w:szCs w:val="20"/>
              </w:rPr>
              <w:t>,</w:t>
            </w:r>
            <w:r w:rsidR="00CF60B2" w:rsidRPr="00C1713E">
              <w:rPr>
                <w:rFonts w:ascii="Trebuchet MS" w:hAnsi="Trebuchet MS"/>
                <w:sz w:val="20"/>
                <w:szCs w:val="20"/>
              </w:rPr>
              <w:t xml:space="preserve"> ver</w:t>
            </w:r>
            <w:r w:rsidR="00353180">
              <w:rPr>
                <w:rFonts w:ascii="Trebuchet MS" w:hAnsi="Trebuchet MS"/>
                <w:sz w:val="20"/>
                <w:szCs w:val="20"/>
              </w:rPr>
              <w:t>ifique la asistencia virtual en</w:t>
            </w:r>
            <w:r>
              <w:rPr>
                <w:rFonts w:ascii="Trebuchet MS" w:hAnsi="Trebuchet MS"/>
                <w:sz w:val="20"/>
                <w:szCs w:val="20"/>
              </w:rPr>
              <w:t xml:space="preserve"> </w:t>
            </w:r>
            <w:r w:rsidR="00CF60B2" w:rsidRPr="00C1713E">
              <w:rPr>
                <w:rFonts w:ascii="Trebuchet MS" w:hAnsi="Trebuchet MS"/>
                <w:sz w:val="20"/>
                <w:szCs w:val="20"/>
              </w:rPr>
              <w:t xml:space="preserve">la presente </w:t>
            </w:r>
            <w:r>
              <w:rPr>
                <w:rFonts w:ascii="Trebuchet MS" w:hAnsi="Trebuchet MS"/>
                <w:sz w:val="20"/>
                <w:szCs w:val="20"/>
              </w:rPr>
              <w:t>videoconferencia y</w:t>
            </w:r>
            <w:r w:rsidR="006B5611">
              <w:rPr>
                <w:rFonts w:ascii="Trebuchet MS" w:hAnsi="Trebuchet MS"/>
                <w:sz w:val="20"/>
                <w:szCs w:val="20"/>
              </w:rPr>
              <w:t>,</w:t>
            </w:r>
            <w:r>
              <w:rPr>
                <w:rFonts w:ascii="Trebuchet MS" w:hAnsi="Trebuchet MS"/>
                <w:sz w:val="20"/>
                <w:szCs w:val="20"/>
              </w:rPr>
              <w:t xml:space="preserve"> </w:t>
            </w:r>
            <w:r w:rsidR="00353180">
              <w:rPr>
                <w:rFonts w:ascii="Trebuchet MS" w:hAnsi="Trebuchet MS"/>
                <w:sz w:val="20"/>
                <w:szCs w:val="20"/>
              </w:rPr>
              <w:t xml:space="preserve">si hay quórum </w:t>
            </w:r>
            <w:r w:rsidR="00CF60B2" w:rsidRPr="00C1713E">
              <w:rPr>
                <w:rFonts w:ascii="Trebuchet MS" w:hAnsi="Trebuchet MS"/>
                <w:sz w:val="20"/>
                <w:szCs w:val="20"/>
              </w:rPr>
              <w:t>haga</w:t>
            </w:r>
            <w:r>
              <w:rPr>
                <w:rFonts w:ascii="Trebuchet MS" w:hAnsi="Trebuchet MS"/>
                <w:sz w:val="20"/>
                <w:szCs w:val="20"/>
              </w:rPr>
              <w:t xml:space="preserve"> la declaratoria</w:t>
            </w:r>
            <w:r w:rsidR="00353180">
              <w:rPr>
                <w:rFonts w:ascii="Trebuchet MS" w:hAnsi="Trebuchet MS"/>
                <w:sz w:val="20"/>
                <w:szCs w:val="20"/>
              </w:rPr>
              <w:t xml:space="preserve"> correspondiente</w:t>
            </w:r>
            <w:r w:rsidR="00CF60B2" w:rsidRPr="00C1713E">
              <w:rPr>
                <w:rFonts w:ascii="Trebuchet MS" w:hAnsi="Trebuchet MS"/>
                <w:sz w:val="20"/>
                <w:szCs w:val="20"/>
              </w:rPr>
              <w:t>.”</w:t>
            </w:r>
          </w:p>
          <w:p w14:paraId="698BBD32" w14:textId="2A5D4451" w:rsidR="006B5611" w:rsidRPr="0030567D" w:rsidRDefault="006B5611" w:rsidP="00381724">
            <w:pPr>
              <w:spacing w:line="276" w:lineRule="auto"/>
              <w:jc w:val="both"/>
              <w:rPr>
                <w:rFonts w:ascii="Trebuchet MS" w:hAnsi="Trebuchet MS"/>
                <w:sz w:val="20"/>
                <w:szCs w:val="20"/>
              </w:rPr>
            </w:pPr>
          </w:p>
        </w:tc>
      </w:tr>
      <w:tr w:rsidR="00E83B0E" w:rsidRPr="00C1713E" w14:paraId="2005F611" w14:textId="77777777" w:rsidTr="00196473">
        <w:trPr>
          <w:trHeight w:val="454"/>
          <w:jc w:val="center"/>
        </w:trPr>
        <w:tc>
          <w:tcPr>
            <w:tcW w:w="950" w:type="pct"/>
            <w:vAlign w:val="center"/>
          </w:tcPr>
          <w:p w14:paraId="33B163F0" w14:textId="191E26E3" w:rsidR="00E83B0E" w:rsidRPr="00C1713E" w:rsidRDefault="00E83B0E" w:rsidP="00381724">
            <w:pPr>
              <w:snapToGrid w:val="0"/>
              <w:spacing w:line="276" w:lineRule="auto"/>
              <w:jc w:val="center"/>
              <w:rPr>
                <w:rFonts w:ascii="Trebuchet MS" w:hAnsi="Trebuchet MS" w:cs="Arial"/>
                <w:b/>
                <w:bCs/>
                <w:sz w:val="20"/>
                <w:szCs w:val="20"/>
                <w:lang w:val="es-ES"/>
              </w:rPr>
            </w:pPr>
            <w:r w:rsidRPr="00C1713E">
              <w:rPr>
                <w:rFonts w:ascii="Trebuchet MS" w:hAnsi="Trebuchet MS"/>
                <w:b/>
                <w:bCs/>
                <w:sz w:val="20"/>
                <w:szCs w:val="20"/>
              </w:rPr>
              <w:lastRenderedPageBreak/>
              <w:t>Secretario Técnico</w:t>
            </w:r>
          </w:p>
        </w:tc>
        <w:tc>
          <w:tcPr>
            <w:tcW w:w="4050" w:type="pct"/>
            <w:gridSpan w:val="2"/>
            <w:vAlign w:val="center"/>
          </w:tcPr>
          <w:p w14:paraId="60AB6F92" w14:textId="10B8EC4A" w:rsidR="00E83B0E" w:rsidRPr="00C1713E" w:rsidRDefault="00E83B0E" w:rsidP="00E83B0E">
            <w:pPr>
              <w:spacing w:line="276" w:lineRule="auto"/>
              <w:jc w:val="both"/>
              <w:rPr>
                <w:rFonts w:ascii="Trebuchet MS" w:hAnsi="Trebuchet MS"/>
                <w:sz w:val="20"/>
                <w:szCs w:val="20"/>
                <w:lang w:val="es-ES"/>
              </w:rPr>
            </w:pPr>
            <w:r w:rsidRPr="00C1713E">
              <w:rPr>
                <w:rFonts w:ascii="Trebuchet MS" w:hAnsi="Trebuchet MS" w:cs="Arial"/>
                <w:sz w:val="20"/>
                <w:szCs w:val="20"/>
              </w:rPr>
              <w:t>“</w:t>
            </w:r>
            <w:r w:rsidR="00353180">
              <w:rPr>
                <w:rFonts w:ascii="Trebuchet MS" w:hAnsi="Trebuchet MS" w:cs="Arial"/>
                <w:sz w:val="20"/>
                <w:szCs w:val="20"/>
              </w:rPr>
              <w:t>Con m</w:t>
            </w:r>
            <w:r>
              <w:rPr>
                <w:rFonts w:ascii="Trebuchet MS" w:hAnsi="Trebuchet MS"/>
                <w:sz w:val="20"/>
                <w:szCs w:val="20"/>
              </w:rPr>
              <w:t>uch</w:t>
            </w:r>
            <w:r w:rsidR="00353180">
              <w:rPr>
                <w:rFonts w:ascii="Trebuchet MS" w:hAnsi="Trebuchet MS"/>
                <w:sz w:val="20"/>
                <w:szCs w:val="20"/>
              </w:rPr>
              <w:t>o gusto</w:t>
            </w:r>
            <w:r>
              <w:rPr>
                <w:rFonts w:ascii="Trebuchet MS" w:hAnsi="Trebuchet MS"/>
                <w:sz w:val="20"/>
                <w:szCs w:val="20"/>
              </w:rPr>
              <w:t xml:space="preserve"> </w:t>
            </w:r>
            <w:r w:rsidR="00353180">
              <w:rPr>
                <w:rFonts w:ascii="Trebuchet MS" w:hAnsi="Trebuchet MS"/>
                <w:sz w:val="20"/>
                <w:szCs w:val="20"/>
              </w:rPr>
              <w:t>consejera presidenta. Buena</w:t>
            </w:r>
            <w:r>
              <w:rPr>
                <w:rFonts w:ascii="Trebuchet MS" w:hAnsi="Trebuchet MS"/>
                <w:sz w:val="20"/>
                <w:szCs w:val="20"/>
              </w:rPr>
              <w:t xml:space="preserve">s </w:t>
            </w:r>
            <w:r w:rsidR="00353180">
              <w:rPr>
                <w:rFonts w:ascii="Trebuchet MS" w:hAnsi="Trebuchet MS"/>
                <w:sz w:val="20"/>
                <w:szCs w:val="20"/>
              </w:rPr>
              <w:t>tardes a</w:t>
            </w:r>
            <w:r>
              <w:rPr>
                <w:rFonts w:ascii="Trebuchet MS" w:hAnsi="Trebuchet MS"/>
                <w:sz w:val="20"/>
                <w:szCs w:val="20"/>
              </w:rPr>
              <w:t xml:space="preserve"> todas y a todos</w:t>
            </w:r>
            <w:r w:rsidR="00353180">
              <w:rPr>
                <w:rFonts w:ascii="Trebuchet MS" w:hAnsi="Trebuchet MS"/>
                <w:sz w:val="20"/>
                <w:szCs w:val="20"/>
              </w:rPr>
              <w:t xml:space="preserve"> de nuevo</w:t>
            </w:r>
            <w:r>
              <w:rPr>
                <w:rFonts w:ascii="Trebuchet MS" w:hAnsi="Trebuchet MS"/>
                <w:sz w:val="20"/>
                <w:szCs w:val="20"/>
              </w:rPr>
              <w:t>. E</w:t>
            </w:r>
            <w:r w:rsidRPr="00C1713E">
              <w:rPr>
                <w:rFonts w:ascii="Trebuchet MS" w:hAnsi="Trebuchet MS"/>
                <w:sz w:val="20"/>
                <w:szCs w:val="20"/>
              </w:rPr>
              <w:t>n atención a lo solicitado</w:t>
            </w:r>
            <w:r>
              <w:rPr>
                <w:rFonts w:ascii="Trebuchet MS" w:hAnsi="Trebuchet MS"/>
                <w:sz w:val="20"/>
                <w:szCs w:val="20"/>
              </w:rPr>
              <w:t>,</w:t>
            </w:r>
            <w:r w:rsidRPr="00C1713E">
              <w:rPr>
                <w:rFonts w:ascii="Trebuchet MS" w:hAnsi="Trebuchet MS"/>
                <w:sz w:val="20"/>
                <w:szCs w:val="20"/>
              </w:rPr>
              <w:t xml:space="preserve"> doy cuenta que mediante mensaje enviado a los correos institucionales de las consejeras</w:t>
            </w:r>
            <w:r w:rsidR="00353180">
              <w:rPr>
                <w:rFonts w:ascii="Trebuchet MS" w:hAnsi="Trebuchet MS"/>
                <w:sz w:val="20"/>
                <w:szCs w:val="20"/>
              </w:rPr>
              <w:t xml:space="preserve"> electorales integrantes de la c</w:t>
            </w:r>
            <w:r w:rsidRPr="00C1713E">
              <w:rPr>
                <w:rFonts w:ascii="Trebuchet MS" w:hAnsi="Trebuchet MS"/>
                <w:sz w:val="20"/>
                <w:szCs w:val="20"/>
              </w:rPr>
              <w:t>omisión, así como a</w:t>
            </w:r>
            <w:r>
              <w:rPr>
                <w:rFonts w:ascii="Trebuchet MS" w:hAnsi="Trebuchet MS"/>
                <w:sz w:val="20"/>
                <w:szCs w:val="20"/>
              </w:rPr>
              <w:t xml:space="preserve"> los</w:t>
            </w:r>
            <w:r w:rsidRPr="00C1713E">
              <w:rPr>
                <w:rFonts w:ascii="Trebuchet MS" w:hAnsi="Trebuchet MS"/>
                <w:sz w:val="20"/>
                <w:szCs w:val="20"/>
              </w:rPr>
              <w:t xml:space="preserve"> </w:t>
            </w:r>
            <w:r>
              <w:rPr>
                <w:rFonts w:ascii="Trebuchet MS" w:hAnsi="Trebuchet MS"/>
                <w:sz w:val="20"/>
                <w:szCs w:val="20"/>
              </w:rPr>
              <w:t xml:space="preserve">correos particulares de los </w:t>
            </w:r>
            <w:r w:rsidRPr="00C1713E">
              <w:rPr>
                <w:rFonts w:ascii="Trebuchet MS" w:hAnsi="Trebuchet MS"/>
                <w:sz w:val="20"/>
                <w:szCs w:val="20"/>
              </w:rPr>
              <w:t>representantes de los partidos políticos, naci</w:t>
            </w:r>
            <w:r>
              <w:rPr>
                <w:rFonts w:ascii="Trebuchet MS" w:hAnsi="Trebuchet MS"/>
                <w:sz w:val="20"/>
                <w:szCs w:val="20"/>
              </w:rPr>
              <w:t xml:space="preserve">onales y locales, el día </w:t>
            </w:r>
            <w:r w:rsidR="00353180">
              <w:rPr>
                <w:rFonts w:ascii="Trebuchet MS" w:hAnsi="Trebuchet MS"/>
                <w:sz w:val="20"/>
                <w:szCs w:val="20"/>
              </w:rPr>
              <w:t xml:space="preserve">viernes </w:t>
            </w:r>
            <w:r>
              <w:rPr>
                <w:rFonts w:ascii="Trebuchet MS" w:hAnsi="Trebuchet MS"/>
                <w:sz w:val="20"/>
                <w:szCs w:val="20"/>
              </w:rPr>
              <w:t>2</w:t>
            </w:r>
            <w:r w:rsidR="00353180">
              <w:rPr>
                <w:rFonts w:ascii="Trebuchet MS" w:hAnsi="Trebuchet MS"/>
                <w:sz w:val="20"/>
                <w:szCs w:val="20"/>
              </w:rPr>
              <w:t>8</w:t>
            </w:r>
            <w:r>
              <w:rPr>
                <w:rFonts w:ascii="Trebuchet MS" w:hAnsi="Trebuchet MS"/>
                <w:sz w:val="20"/>
                <w:szCs w:val="20"/>
              </w:rPr>
              <w:t xml:space="preserve"> de </w:t>
            </w:r>
            <w:r w:rsidR="00353180">
              <w:rPr>
                <w:rFonts w:ascii="Trebuchet MS" w:hAnsi="Trebuchet MS"/>
                <w:sz w:val="20"/>
                <w:szCs w:val="20"/>
              </w:rPr>
              <w:t xml:space="preserve">enero </w:t>
            </w:r>
            <w:r>
              <w:rPr>
                <w:rFonts w:ascii="Trebuchet MS" w:hAnsi="Trebuchet MS"/>
                <w:sz w:val="20"/>
                <w:szCs w:val="20"/>
              </w:rPr>
              <w:t xml:space="preserve">del año en curso, se </w:t>
            </w:r>
            <w:r w:rsidR="00353180">
              <w:rPr>
                <w:rFonts w:ascii="Trebuchet MS" w:hAnsi="Trebuchet MS"/>
                <w:sz w:val="20"/>
                <w:szCs w:val="20"/>
              </w:rPr>
              <w:t xml:space="preserve">les </w:t>
            </w:r>
            <w:r w:rsidRPr="00C1713E">
              <w:rPr>
                <w:rFonts w:ascii="Trebuchet MS" w:hAnsi="Trebuchet MS"/>
                <w:sz w:val="20"/>
                <w:szCs w:val="20"/>
              </w:rPr>
              <w:t xml:space="preserve">convocó </w:t>
            </w:r>
            <w:r w:rsidR="00353180">
              <w:rPr>
                <w:rFonts w:ascii="Trebuchet MS" w:hAnsi="Trebuchet MS"/>
                <w:sz w:val="20"/>
                <w:szCs w:val="20"/>
              </w:rPr>
              <w:t xml:space="preserve">a </w:t>
            </w:r>
            <w:r>
              <w:rPr>
                <w:rFonts w:ascii="Trebuchet MS" w:hAnsi="Trebuchet MS"/>
                <w:sz w:val="20"/>
                <w:szCs w:val="20"/>
              </w:rPr>
              <w:t xml:space="preserve">esta </w:t>
            </w:r>
            <w:r w:rsidR="00353180">
              <w:rPr>
                <w:rFonts w:ascii="Trebuchet MS" w:hAnsi="Trebuchet MS"/>
                <w:sz w:val="20"/>
                <w:szCs w:val="20"/>
              </w:rPr>
              <w:t>sesión</w:t>
            </w:r>
            <w:r w:rsidRPr="00C1713E">
              <w:rPr>
                <w:rFonts w:ascii="Trebuchet MS" w:hAnsi="Trebuchet MS"/>
                <w:sz w:val="20"/>
                <w:szCs w:val="20"/>
              </w:rPr>
              <w:t>,</w:t>
            </w:r>
            <w:r>
              <w:rPr>
                <w:rFonts w:ascii="Trebuchet MS" w:hAnsi="Trebuchet MS"/>
                <w:sz w:val="20"/>
                <w:szCs w:val="20"/>
              </w:rPr>
              <w:t xml:space="preserve"> habiéndose adjuntado el proyecto de orden del día</w:t>
            </w:r>
            <w:r w:rsidR="00353180">
              <w:rPr>
                <w:rFonts w:ascii="Trebuchet MS" w:hAnsi="Trebuchet MS"/>
                <w:sz w:val="20"/>
                <w:szCs w:val="20"/>
              </w:rPr>
              <w:t xml:space="preserve"> y los </w:t>
            </w:r>
            <w:r w:rsidRPr="00C1713E">
              <w:rPr>
                <w:rFonts w:ascii="Trebuchet MS" w:hAnsi="Trebuchet MS"/>
                <w:sz w:val="20"/>
                <w:szCs w:val="20"/>
              </w:rPr>
              <w:t>do</w:t>
            </w:r>
            <w:r>
              <w:rPr>
                <w:rFonts w:ascii="Trebuchet MS" w:hAnsi="Trebuchet MS"/>
                <w:sz w:val="20"/>
                <w:szCs w:val="20"/>
              </w:rPr>
              <w:t xml:space="preserve">cumentos relacionados en dicho </w:t>
            </w:r>
            <w:r w:rsidR="00353180">
              <w:rPr>
                <w:rFonts w:ascii="Trebuchet MS" w:hAnsi="Trebuchet MS"/>
                <w:sz w:val="20"/>
                <w:szCs w:val="20"/>
              </w:rPr>
              <w:t>proyecto</w:t>
            </w:r>
            <w:r w:rsidRPr="00C1713E">
              <w:rPr>
                <w:rFonts w:ascii="Trebuchet MS" w:hAnsi="Trebuchet MS"/>
                <w:sz w:val="20"/>
                <w:szCs w:val="20"/>
              </w:rPr>
              <w:t>.”</w:t>
            </w:r>
          </w:p>
          <w:p w14:paraId="2BE40B68" w14:textId="77777777" w:rsidR="00E83B0E" w:rsidRPr="00181423" w:rsidRDefault="00E83B0E" w:rsidP="00E83B0E">
            <w:pPr>
              <w:spacing w:line="276" w:lineRule="auto"/>
              <w:jc w:val="both"/>
              <w:rPr>
                <w:rFonts w:ascii="Trebuchet MS" w:hAnsi="Trebuchet MS"/>
                <w:b/>
                <w:sz w:val="20"/>
                <w:szCs w:val="20"/>
                <w:lang w:val="es-ES"/>
              </w:rPr>
            </w:pPr>
          </w:p>
          <w:p w14:paraId="669666AD" w14:textId="77777777" w:rsidR="00E83B0E" w:rsidRPr="006B5611" w:rsidRDefault="00E83B0E" w:rsidP="00E83B0E">
            <w:pPr>
              <w:spacing w:line="276" w:lineRule="auto"/>
              <w:jc w:val="both"/>
              <w:rPr>
                <w:rFonts w:ascii="Trebuchet MS" w:hAnsi="Trebuchet MS"/>
                <w:sz w:val="20"/>
                <w:szCs w:val="20"/>
                <w:lang w:val="es-ES"/>
              </w:rPr>
            </w:pPr>
            <w:r w:rsidRPr="006B5611">
              <w:rPr>
                <w:rFonts w:ascii="Trebuchet MS" w:hAnsi="Trebuchet MS"/>
                <w:sz w:val="20"/>
                <w:szCs w:val="20"/>
                <w:lang w:val="es-ES"/>
              </w:rPr>
              <w:t>Se encuentran siguiendo esta sesión a través de videoconferencia:</w:t>
            </w:r>
          </w:p>
          <w:p w14:paraId="32EDE925" w14:textId="77777777" w:rsidR="00E83B0E" w:rsidRPr="00C1713E" w:rsidRDefault="00E83B0E" w:rsidP="00E83B0E">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E83B0E" w:rsidRPr="00C1713E" w14:paraId="346D6A8B" w14:textId="77777777" w:rsidTr="004417D9">
              <w:trPr>
                <w:trHeight w:val="454"/>
                <w:jc w:val="center"/>
              </w:trPr>
              <w:tc>
                <w:tcPr>
                  <w:tcW w:w="3498" w:type="dxa"/>
                  <w:shd w:val="clear" w:color="auto" w:fill="7030A0"/>
                  <w:vAlign w:val="center"/>
                </w:tcPr>
                <w:p w14:paraId="6C15F24D" w14:textId="77777777" w:rsidR="00E83B0E" w:rsidRPr="00C3684D" w:rsidRDefault="00E83B0E" w:rsidP="00E83B0E">
                  <w:pPr>
                    <w:spacing w:line="276" w:lineRule="auto"/>
                    <w:jc w:val="center"/>
                    <w:rPr>
                      <w:rFonts w:ascii="Trebuchet MS" w:hAnsi="Trebuchet MS"/>
                      <w:b/>
                      <w:color w:val="FFFFFF" w:themeColor="background1"/>
                      <w:sz w:val="18"/>
                      <w:szCs w:val="20"/>
                    </w:rPr>
                  </w:pPr>
                  <w:r w:rsidRPr="00C3684D">
                    <w:rPr>
                      <w:rFonts w:ascii="Trebuchet MS" w:hAnsi="Trebuchet MS"/>
                      <w:b/>
                      <w:color w:val="FFFFFF" w:themeColor="background1"/>
                      <w:sz w:val="20"/>
                      <w:szCs w:val="20"/>
                    </w:rPr>
                    <w:t>Integrantes</w:t>
                  </w:r>
                </w:p>
              </w:tc>
              <w:tc>
                <w:tcPr>
                  <w:tcW w:w="3592" w:type="dxa"/>
                  <w:shd w:val="clear" w:color="auto" w:fill="7030A0"/>
                  <w:vAlign w:val="center"/>
                </w:tcPr>
                <w:p w14:paraId="20FD6737" w14:textId="77777777" w:rsidR="00E83B0E" w:rsidRPr="00C3684D" w:rsidRDefault="00E83B0E" w:rsidP="00E83B0E">
                  <w:pPr>
                    <w:spacing w:line="276" w:lineRule="auto"/>
                    <w:jc w:val="center"/>
                    <w:rPr>
                      <w:rFonts w:ascii="Trebuchet MS" w:hAnsi="Trebuchet MS"/>
                      <w:b/>
                      <w:color w:val="FFFFFF" w:themeColor="background1"/>
                      <w:sz w:val="20"/>
                      <w:szCs w:val="20"/>
                    </w:rPr>
                  </w:pPr>
                  <w:r w:rsidRPr="00C3684D">
                    <w:rPr>
                      <w:rFonts w:ascii="Trebuchet MS" w:hAnsi="Trebuchet MS"/>
                      <w:b/>
                      <w:color w:val="FFFFFF" w:themeColor="background1"/>
                      <w:sz w:val="20"/>
                      <w:szCs w:val="20"/>
                    </w:rPr>
                    <w:t>Cargo</w:t>
                  </w:r>
                </w:p>
              </w:tc>
            </w:tr>
            <w:tr w:rsidR="00E83B0E" w:rsidRPr="00C1713E" w14:paraId="69055801" w14:textId="77777777" w:rsidTr="004417D9">
              <w:trPr>
                <w:trHeight w:val="453"/>
                <w:jc w:val="center"/>
              </w:trPr>
              <w:tc>
                <w:tcPr>
                  <w:tcW w:w="3498" w:type="dxa"/>
                </w:tcPr>
                <w:p w14:paraId="649D2DDC" w14:textId="77777777" w:rsidR="00E83B0E" w:rsidRPr="00C1713E" w:rsidRDefault="00E83B0E" w:rsidP="00E83B0E">
                  <w:pPr>
                    <w:spacing w:line="276" w:lineRule="auto"/>
                    <w:jc w:val="both"/>
                    <w:rPr>
                      <w:rFonts w:ascii="Trebuchet MS" w:hAnsi="Trebuchet MS"/>
                      <w:sz w:val="20"/>
                      <w:szCs w:val="20"/>
                    </w:rPr>
                  </w:pPr>
                  <w:r w:rsidRPr="00C1713E">
                    <w:rPr>
                      <w:rFonts w:ascii="Trebuchet MS" w:hAnsi="Trebuchet MS"/>
                      <w:sz w:val="20"/>
                      <w:szCs w:val="20"/>
                    </w:rPr>
                    <w:t>Mtra. Claudia Alejandra Vargas Bautista</w:t>
                  </w:r>
                </w:p>
              </w:tc>
              <w:tc>
                <w:tcPr>
                  <w:tcW w:w="3592" w:type="dxa"/>
                </w:tcPr>
                <w:p w14:paraId="7CF5492E" w14:textId="77777777" w:rsidR="00E83B0E" w:rsidRPr="00C1713E" w:rsidRDefault="00E83B0E" w:rsidP="00E83B0E">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E83B0E" w:rsidRPr="00C1713E" w14:paraId="4DA63CB5" w14:textId="77777777" w:rsidTr="004417D9">
              <w:trPr>
                <w:trHeight w:val="453"/>
                <w:jc w:val="center"/>
              </w:trPr>
              <w:tc>
                <w:tcPr>
                  <w:tcW w:w="3498" w:type="dxa"/>
                </w:tcPr>
                <w:p w14:paraId="0D0E0698" w14:textId="77777777" w:rsidR="00E83B0E" w:rsidRPr="00C1713E" w:rsidRDefault="00E83B0E" w:rsidP="00E83B0E">
                  <w:pPr>
                    <w:spacing w:line="276" w:lineRule="auto"/>
                    <w:jc w:val="both"/>
                    <w:rPr>
                      <w:rFonts w:ascii="Trebuchet MS" w:hAnsi="Trebuchet MS"/>
                      <w:sz w:val="20"/>
                      <w:szCs w:val="20"/>
                    </w:rPr>
                  </w:pPr>
                  <w:r w:rsidRPr="00C1713E">
                    <w:rPr>
                      <w:rFonts w:ascii="Trebuchet MS" w:hAnsi="Trebuchet MS"/>
                      <w:sz w:val="20"/>
                      <w:szCs w:val="20"/>
                    </w:rPr>
                    <w:t>Mtra. Silvia Guadalupe Bustos Vásquez</w:t>
                  </w:r>
                </w:p>
              </w:tc>
              <w:tc>
                <w:tcPr>
                  <w:tcW w:w="3592" w:type="dxa"/>
                </w:tcPr>
                <w:p w14:paraId="6E1F9BBB" w14:textId="77777777" w:rsidR="00E83B0E" w:rsidRPr="00C1713E" w:rsidRDefault="00E83B0E" w:rsidP="00E83B0E">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E83B0E" w:rsidRPr="00C1713E" w14:paraId="57E18512" w14:textId="77777777" w:rsidTr="004417D9">
              <w:trPr>
                <w:trHeight w:val="453"/>
                <w:jc w:val="center"/>
              </w:trPr>
              <w:tc>
                <w:tcPr>
                  <w:tcW w:w="3498" w:type="dxa"/>
                  <w:shd w:val="clear" w:color="auto" w:fill="auto"/>
                </w:tcPr>
                <w:p w14:paraId="7D73DB9E" w14:textId="77777777" w:rsidR="00E83B0E" w:rsidRPr="00C1713E" w:rsidRDefault="00E83B0E" w:rsidP="00E83B0E">
                  <w:pPr>
                    <w:spacing w:line="276" w:lineRule="auto"/>
                    <w:jc w:val="both"/>
                    <w:rPr>
                      <w:rFonts w:ascii="Trebuchet MS" w:hAnsi="Trebuchet MS"/>
                      <w:sz w:val="20"/>
                      <w:szCs w:val="20"/>
                    </w:rPr>
                  </w:pPr>
                  <w:r w:rsidRPr="00C1713E">
                    <w:rPr>
                      <w:rFonts w:ascii="Trebuchet MS" w:hAnsi="Trebuchet MS"/>
                      <w:sz w:val="20"/>
                      <w:szCs w:val="20"/>
                    </w:rPr>
                    <w:t>Lic. Zoad Jeanine García González</w:t>
                  </w:r>
                </w:p>
              </w:tc>
              <w:tc>
                <w:tcPr>
                  <w:tcW w:w="3592" w:type="dxa"/>
                  <w:shd w:val="clear" w:color="auto" w:fill="auto"/>
                </w:tcPr>
                <w:p w14:paraId="60BD43DE" w14:textId="77777777" w:rsidR="00E83B0E" w:rsidRPr="00C1713E" w:rsidRDefault="00E83B0E" w:rsidP="00E83B0E">
                  <w:pPr>
                    <w:spacing w:line="276" w:lineRule="auto"/>
                    <w:jc w:val="both"/>
                    <w:rPr>
                      <w:rFonts w:ascii="Trebuchet MS" w:hAnsi="Trebuchet MS"/>
                      <w:sz w:val="20"/>
                      <w:szCs w:val="20"/>
                    </w:rPr>
                  </w:pPr>
                  <w:r w:rsidRPr="00C1713E">
                    <w:rPr>
                      <w:rFonts w:ascii="Trebuchet MS" w:hAnsi="Trebuchet MS"/>
                      <w:sz w:val="20"/>
                      <w:szCs w:val="20"/>
                    </w:rPr>
                    <w:t>Consejera electoral presidenta de la Comisión</w:t>
                  </w:r>
                </w:p>
              </w:tc>
            </w:tr>
            <w:tr w:rsidR="00E83B0E" w:rsidRPr="00C1713E" w14:paraId="11665939" w14:textId="77777777" w:rsidTr="004417D9">
              <w:trPr>
                <w:trHeight w:val="453"/>
                <w:jc w:val="center"/>
              </w:trPr>
              <w:tc>
                <w:tcPr>
                  <w:tcW w:w="3498" w:type="dxa"/>
                  <w:shd w:val="clear" w:color="auto" w:fill="auto"/>
                </w:tcPr>
                <w:p w14:paraId="01BAF330" w14:textId="77777777" w:rsidR="00E83B0E" w:rsidRPr="00100257" w:rsidRDefault="00E83B0E" w:rsidP="00E83B0E">
                  <w:pPr>
                    <w:spacing w:line="276" w:lineRule="auto"/>
                    <w:jc w:val="both"/>
                    <w:rPr>
                      <w:rFonts w:ascii="Trebuchet MS" w:hAnsi="Trebuchet MS"/>
                      <w:sz w:val="20"/>
                      <w:szCs w:val="20"/>
                    </w:rPr>
                  </w:pPr>
                  <w:r w:rsidRPr="00100257">
                    <w:rPr>
                      <w:rFonts w:ascii="Trebuchet MS" w:hAnsi="Trebuchet MS"/>
                      <w:sz w:val="20"/>
                      <w:szCs w:val="20"/>
                    </w:rPr>
                    <w:t>Lic. Abel Gutiérrez López</w:t>
                  </w:r>
                </w:p>
              </w:tc>
              <w:tc>
                <w:tcPr>
                  <w:tcW w:w="3592" w:type="dxa"/>
                  <w:shd w:val="clear" w:color="auto" w:fill="auto"/>
                </w:tcPr>
                <w:p w14:paraId="7C101E46" w14:textId="77777777" w:rsidR="00E83B0E" w:rsidRPr="00100257" w:rsidRDefault="00E83B0E" w:rsidP="00E83B0E">
                  <w:pPr>
                    <w:spacing w:line="276" w:lineRule="auto"/>
                    <w:jc w:val="both"/>
                    <w:rPr>
                      <w:rFonts w:ascii="Trebuchet MS" w:hAnsi="Trebuchet MS"/>
                      <w:sz w:val="20"/>
                      <w:szCs w:val="20"/>
                    </w:rPr>
                  </w:pPr>
                  <w:r w:rsidRPr="00100257">
                    <w:rPr>
                      <w:rFonts w:ascii="Trebuchet MS" w:hAnsi="Trebuchet MS"/>
                      <w:sz w:val="20"/>
                      <w:szCs w:val="20"/>
                    </w:rPr>
                    <w:t>Representante del Partido del Trabajo</w:t>
                  </w:r>
                </w:p>
              </w:tc>
            </w:tr>
            <w:tr w:rsidR="00353180" w:rsidRPr="00C1713E" w14:paraId="4317051E" w14:textId="77777777" w:rsidTr="004417D9">
              <w:trPr>
                <w:trHeight w:val="453"/>
                <w:jc w:val="center"/>
              </w:trPr>
              <w:tc>
                <w:tcPr>
                  <w:tcW w:w="3498" w:type="dxa"/>
                  <w:shd w:val="clear" w:color="auto" w:fill="auto"/>
                </w:tcPr>
                <w:p w14:paraId="732D42AA" w14:textId="4B58ADEF" w:rsidR="00353180" w:rsidRPr="00100257" w:rsidRDefault="00353180" w:rsidP="00E83B0E">
                  <w:pPr>
                    <w:spacing w:line="276" w:lineRule="auto"/>
                    <w:jc w:val="both"/>
                    <w:rPr>
                      <w:rFonts w:ascii="Trebuchet MS" w:hAnsi="Trebuchet MS"/>
                      <w:sz w:val="20"/>
                      <w:szCs w:val="20"/>
                    </w:rPr>
                  </w:pPr>
                  <w:r>
                    <w:rPr>
                      <w:rFonts w:ascii="Trebuchet MS" w:hAnsi="Trebuchet MS"/>
                      <w:sz w:val="20"/>
                      <w:szCs w:val="20"/>
                    </w:rPr>
                    <w:t xml:space="preserve">Lic. Aldo Fabio Pérez González </w:t>
                  </w:r>
                </w:p>
              </w:tc>
              <w:tc>
                <w:tcPr>
                  <w:tcW w:w="3592" w:type="dxa"/>
                  <w:shd w:val="clear" w:color="auto" w:fill="auto"/>
                </w:tcPr>
                <w:p w14:paraId="2A636B45" w14:textId="5BEBCE82" w:rsidR="00353180" w:rsidRPr="00100257" w:rsidRDefault="00353180" w:rsidP="00E83B0E">
                  <w:pPr>
                    <w:spacing w:line="276" w:lineRule="auto"/>
                    <w:jc w:val="both"/>
                    <w:rPr>
                      <w:rFonts w:ascii="Trebuchet MS" w:hAnsi="Trebuchet MS"/>
                      <w:sz w:val="20"/>
                      <w:szCs w:val="20"/>
                    </w:rPr>
                  </w:pPr>
                  <w:r>
                    <w:rPr>
                      <w:rFonts w:ascii="Trebuchet MS" w:hAnsi="Trebuchet MS"/>
                      <w:sz w:val="20"/>
                      <w:szCs w:val="20"/>
                    </w:rPr>
                    <w:t xml:space="preserve">Representante del Partido Verde Ecologista de México </w:t>
                  </w:r>
                </w:p>
              </w:tc>
            </w:tr>
            <w:tr w:rsidR="00E83B0E" w:rsidRPr="00C1713E" w14:paraId="43D197E7" w14:textId="77777777" w:rsidTr="004417D9">
              <w:trPr>
                <w:trHeight w:val="453"/>
                <w:jc w:val="center"/>
              </w:trPr>
              <w:tc>
                <w:tcPr>
                  <w:tcW w:w="3498" w:type="dxa"/>
                </w:tcPr>
                <w:p w14:paraId="1E799894" w14:textId="77777777" w:rsidR="00E83B0E" w:rsidRPr="00C1713E" w:rsidRDefault="00E83B0E" w:rsidP="00E83B0E">
                  <w:pPr>
                    <w:spacing w:line="276" w:lineRule="auto"/>
                    <w:jc w:val="both"/>
                    <w:rPr>
                      <w:rFonts w:ascii="Trebuchet MS" w:hAnsi="Trebuchet MS"/>
                      <w:sz w:val="20"/>
                      <w:szCs w:val="20"/>
                    </w:rPr>
                  </w:pPr>
                  <w:r w:rsidRPr="001B2F68">
                    <w:rPr>
                      <w:rFonts w:ascii="Trebuchet MS" w:hAnsi="Trebuchet MS"/>
                      <w:sz w:val="20"/>
                      <w:szCs w:val="20"/>
                    </w:rPr>
                    <w:t>Lic. Oscar Amézquita González</w:t>
                  </w:r>
                </w:p>
              </w:tc>
              <w:tc>
                <w:tcPr>
                  <w:tcW w:w="3592" w:type="dxa"/>
                </w:tcPr>
                <w:p w14:paraId="39DF3A6F" w14:textId="3A048071" w:rsidR="00E83B0E" w:rsidRPr="00C1713E" w:rsidRDefault="00E83B0E" w:rsidP="00E83B0E">
                  <w:pPr>
                    <w:spacing w:line="276" w:lineRule="auto"/>
                    <w:jc w:val="both"/>
                    <w:rPr>
                      <w:rFonts w:ascii="Trebuchet MS" w:hAnsi="Trebuchet MS"/>
                      <w:sz w:val="20"/>
                      <w:szCs w:val="20"/>
                    </w:rPr>
                  </w:pPr>
                  <w:r w:rsidRPr="001B2F68">
                    <w:rPr>
                      <w:rFonts w:ascii="Trebuchet MS" w:hAnsi="Trebuchet MS"/>
                      <w:sz w:val="20"/>
                      <w:szCs w:val="20"/>
                    </w:rPr>
                    <w:t>Representante de</w:t>
                  </w:r>
                  <w:r w:rsidR="00B040A7">
                    <w:rPr>
                      <w:rFonts w:ascii="Trebuchet MS" w:hAnsi="Trebuchet MS"/>
                      <w:sz w:val="20"/>
                      <w:szCs w:val="20"/>
                    </w:rPr>
                    <w:t xml:space="preserve">l </w:t>
                  </w:r>
                  <w:r w:rsidR="00FE1CA1">
                    <w:rPr>
                      <w:rFonts w:ascii="Trebuchet MS" w:hAnsi="Trebuchet MS"/>
                      <w:sz w:val="20"/>
                      <w:szCs w:val="20"/>
                    </w:rPr>
                    <w:t>p</w:t>
                  </w:r>
                  <w:r w:rsidR="00B040A7">
                    <w:rPr>
                      <w:rFonts w:ascii="Trebuchet MS" w:hAnsi="Trebuchet MS"/>
                      <w:sz w:val="20"/>
                      <w:szCs w:val="20"/>
                    </w:rPr>
                    <w:t xml:space="preserve">artido </w:t>
                  </w:r>
                  <w:r w:rsidRPr="001B2F68">
                    <w:rPr>
                      <w:rFonts w:ascii="Trebuchet MS" w:hAnsi="Trebuchet MS"/>
                      <w:sz w:val="20"/>
                      <w:szCs w:val="20"/>
                    </w:rPr>
                    <w:t xml:space="preserve"> Movimiento Ciudadano</w:t>
                  </w:r>
                </w:p>
              </w:tc>
            </w:tr>
            <w:tr w:rsidR="00E83B0E" w:rsidRPr="00C1713E" w14:paraId="31B48CC8" w14:textId="77777777" w:rsidTr="004417D9">
              <w:trPr>
                <w:trHeight w:val="453"/>
                <w:jc w:val="center"/>
              </w:trPr>
              <w:tc>
                <w:tcPr>
                  <w:tcW w:w="3498" w:type="dxa"/>
                </w:tcPr>
                <w:p w14:paraId="5ABD621E" w14:textId="77777777" w:rsidR="00E83B0E" w:rsidRPr="001B2F68" w:rsidRDefault="00E83B0E" w:rsidP="00E83B0E">
                  <w:pPr>
                    <w:spacing w:line="276" w:lineRule="auto"/>
                    <w:jc w:val="both"/>
                    <w:rPr>
                      <w:rFonts w:ascii="Trebuchet MS" w:hAnsi="Trebuchet MS"/>
                      <w:sz w:val="20"/>
                      <w:szCs w:val="20"/>
                    </w:rPr>
                  </w:pPr>
                  <w:r w:rsidRPr="00C619F9">
                    <w:rPr>
                      <w:rFonts w:ascii="Trebuchet MS" w:hAnsi="Trebuchet MS"/>
                      <w:sz w:val="20"/>
                      <w:szCs w:val="20"/>
                    </w:rPr>
                    <w:t>Lic. Rodrigo Solís García</w:t>
                  </w:r>
                  <w:r w:rsidRPr="00C619F9">
                    <w:rPr>
                      <w:rFonts w:ascii="Trebuchet MS" w:hAnsi="Trebuchet MS"/>
                      <w:sz w:val="20"/>
                      <w:szCs w:val="20"/>
                    </w:rPr>
                    <w:tab/>
                  </w:r>
                </w:p>
              </w:tc>
              <w:tc>
                <w:tcPr>
                  <w:tcW w:w="3592" w:type="dxa"/>
                </w:tcPr>
                <w:p w14:paraId="2E69F3A3" w14:textId="6B6BB97B" w:rsidR="00E83B0E" w:rsidRPr="001B2F68" w:rsidRDefault="00E83B0E" w:rsidP="00E83B0E">
                  <w:pPr>
                    <w:spacing w:line="276" w:lineRule="auto"/>
                    <w:jc w:val="both"/>
                    <w:rPr>
                      <w:rFonts w:ascii="Trebuchet MS" w:hAnsi="Trebuchet MS"/>
                      <w:sz w:val="20"/>
                      <w:szCs w:val="20"/>
                    </w:rPr>
                  </w:pPr>
                  <w:r>
                    <w:rPr>
                      <w:rFonts w:ascii="Trebuchet MS" w:hAnsi="Trebuchet MS"/>
                      <w:sz w:val="20"/>
                      <w:szCs w:val="20"/>
                    </w:rPr>
                    <w:t xml:space="preserve">Representante del </w:t>
                  </w:r>
                  <w:r w:rsidRPr="002E5CDA">
                    <w:rPr>
                      <w:rFonts w:ascii="Trebuchet MS" w:hAnsi="Trebuchet MS"/>
                      <w:sz w:val="20"/>
                      <w:szCs w:val="20"/>
                    </w:rPr>
                    <w:t xml:space="preserve">partido </w:t>
                  </w:r>
                  <w:r>
                    <w:rPr>
                      <w:rFonts w:ascii="Trebuchet MS" w:hAnsi="Trebuchet MS"/>
                      <w:sz w:val="20"/>
                      <w:szCs w:val="20"/>
                    </w:rPr>
                    <w:t>MORENA</w:t>
                  </w:r>
                </w:p>
              </w:tc>
            </w:tr>
            <w:tr w:rsidR="00E83B0E" w:rsidRPr="00C1713E" w14:paraId="63279E6D" w14:textId="77777777" w:rsidTr="004417D9">
              <w:trPr>
                <w:trHeight w:val="453"/>
                <w:jc w:val="center"/>
              </w:trPr>
              <w:tc>
                <w:tcPr>
                  <w:tcW w:w="3498" w:type="dxa"/>
                </w:tcPr>
                <w:p w14:paraId="7689A2F4" w14:textId="77777777" w:rsidR="00E83B0E" w:rsidRPr="00C619F9" w:rsidRDefault="00E83B0E" w:rsidP="00E83B0E">
                  <w:pPr>
                    <w:spacing w:line="276" w:lineRule="auto"/>
                    <w:jc w:val="both"/>
                    <w:rPr>
                      <w:rFonts w:ascii="Trebuchet MS" w:hAnsi="Trebuchet MS"/>
                      <w:sz w:val="20"/>
                      <w:szCs w:val="20"/>
                    </w:rPr>
                  </w:pPr>
                  <w:r w:rsidRPr="00C619F9">
                    <w:rPr>
                      <w:rFonts w:ascii="Trebuchet MS" w:hAnsi="Trebuchet MS"/>
                      <w:sz w:val="20"/>
                      <w:szCs w:val="20"/>
                    </w:rPr>
                    <w:t>Lic. Ana Teresa Rodríguez Yerena</w:t>
                  </w:r>
                </w:p>
              </w:tc>
              <w:tc>
                <w:tcPr>
                  <w:tcW w:w="3592" w:type="dxa"/>
                </w:tcPr>
                <w:p w14:paraId="193D63BA" w14:textId="4F08D31C" w:rsidR="00E83B0E" w:rsidRPr="00C619F9" w:rsidRDefault="00E83B0E" w:rsidP="00E83B0E">
                  <w:pPr>
                    <w:spacing w:line="276" w:lineRule="auto"/>
                    <w:jc w:val="both"/>
                    <w:rPr>
                      <w:rFonts w:ascii="Trebuchet MS" w:hAnsi="Trebuchet MS"/>
                      <w:sz w:val="20"/>
                      <w:szCs w:val="20"/>
                    </w:rPr>
                  </w:pPr>
                  <w:r w:rsidRPr="002E5CDA">
                    <w:rPr>
                      <w:rFonts w:ascii="Trebuchet MS" w:hAnsi="Trebuchet MS"/>
                      <w:sz w:val="20"/>
                      <w:szCs w:val="20"/>
                    </w:rPr>
                    <w:t>Representante del partido HAGAMOS</w:t>
                  </w:r>
                </w:p>
              </w:tc>
            </w:tr>
            <w:tr w:rsidR="00E83B0E" w:rsidRPr="00C1713E" w14:paraId="02C584FE" w14:textId="77777777" w:rsidTr="004417D9">
              <w:trPr>
                <w:trHeight w:val="453"/>
                <w:jc w:val="center"/>
              </w:trPr>
              <w:tc>
                <w:tcPr>
                  <w:tcW w:w="3498" w:type="dxa"/>
                </w:tcPr>
                <w:p w14:paraId="01F59CDC" w14:textId="1C965B75" w:rsidR="00E83B0E" w:rsidRPr="00C1713E" w:rsidRDefault="00E83B0E" w:rsidP="00353180">
                  <w:pPr>
                    <w:spacing w:line="276" w:lineRule="auto"/>
                    <w:jc w:val="both"/>
                    <w:rPr>
                      <w:rFonts w:ascii="Trebuchet MS" w:hAnsi="Trebuchet MS"/>
                      <w:sz w:val="20"/>
                      <w:szCs w:val="20"/>
                    </w:rPr>
                  </w:pPr>
                  <w:r w:rsidRPr="002E5CDA">
                    <w:rPr>
                      <w:rFonts w:ascii="Trebuchet MS" w:hAnsi="Trebuchet MS"/>
                      <w:sz w:val="20"/>
                      <w:szCs w:val="20"/>
                    </w:rPr>
                    <w:t xml:space="preserve">Lic. </w:t>
                  </w:r>
                  <w:r w:rsidR="00353180">
                    <w:rPr>
                      <w:rFonts w:ascii="Trebuchet MS" w:hAnsi="Trebuchet MS"/>
                      <w:sz w:val="20"/>
                      <w:szCs w:val="20"/>
                    </w:rPr>
                    <w:t>Mario Albero Silva Jiménez</w:t>
                  </w:r>
                </w:p>
              </w:tc>
              <w:tc>
                <w:tcPr>
                  <w:tcW w:w="3592" w:type="dxa"/>
                </w:tcPr>
                <w:p w14:paraId="468F4E8E" w14:textId="76A44CCB" w:rsidR="00E83B0E" w:rsidRPr="00C1713E" w:rsidRDefault="00E83B0E" w:rsidP="00E83B0E">
                  <w:pPr>
                    <w:spacing w:line="276" w:lineRule="auto"/>
                    <w:jc w:val="both"/>
                    <w:rPr>
                      <w:rFonts w:ascii="Trebuchet MS" w:hAnsi="Trebuchet MS"/>
                      <w:sz w:val="20"/>
                      <w:szCs w:val="20"/>
                    </w:rPr>
                  </w:pPr>
                  <w:r w:rsidRPr="00FB03D5">
                    <w:rPr>
                      <w:rFonts w:ascii="Trebuchet MS" w:hAnsi="Trebuchet MS"/>
                      <w:sz w:val="20"/>
                      <w:szCs w:val="20"/>
                    </w:rPr>
                    <w:t>Representante del partido FUTURO</w:t>
                  </w:r>
                </w:p>
              </w:tc>
            </w:tr>
            <w:tr w:rsidR="00E83B0E" w:rsidRPr="00C1713E" w14:paraId="479280DE" w14:textId="77777777" w:rsidTr="004417D9">
              <w:trPr>
                <w:trHeight w:val="453"/>
                <w:jc w:val="center"/>
              </w:trPr>
              <w:tc>
                <w:tcPr>
                  <w:tcW w:w="3498" w:type="dxa"/>
                </w:tcPr>
                <w:p w14:paraId="6E8BC1DD" w14:textId="77777777" w:rsidR="00E83B0E" w:rsidRPr="002E5CDA" w:rsidRDefault="00E83B0E" w:rsidP="00E83B0E">
                  <w:pPr>
                    <w:spacing w:line="276" w:lineRule="auto"/>
                    <w:jc w:val="both"/>
                    <w:rPr>
                      <w:rFonts w:ascii="Trebuchet MS" w:hAnsi="Trebuchet MS"/>
                      <w:sz w:val="20"/>
                      <w:szCs w:val="20"/>
                    </w:rPr>
                  </w:pPr>
                  <w:r w:rsidRPr="002E5CDA">
                    <w:rPr>
                      <w:rFonts w:ascii="Trebuchet MS" w:hAnsi="Trebuchet MS"/>
                      <w:sz w:val="20"/>
                      <w:szCs w:val="20"/>
                    </w:rPr>
                    <w:t>Mtra. María Rosas Palacios</w:t>
                  </w:r>
                </w:p>
              </w:tc>
              <w:tc>
                <w:tcPr>
                  <w:tcW w:w="3592" w:type="dxa"/>
                </w:tcPr>
                <w:p w14:paraId="029920F8" w14:textId="77777777" w:rsidR="00E83B0E" w:rsidRPr="00FB03D5" w:rsidRDefault="00E83B0E" w:rsidP="00E83B0E">
                  <w:pPr>
                    <w:spacing w:line="276" w:lineRule="auto"/>
                    <w:jc w:val="both"/>
                    <w:rPr>
                      <w:rFonts w:ascii="Trebuchet MS" w:hAnsi="Trebuchet MS"/>
                      <w:sz w:val="20"/>
                      <w:szCs w:val="20"/>
                    </w:rPr>
                  </w:pPr>
                  <w:r w:rsidRPr="002E5CDA">
                    <w:rPr>
                      <w:rFonts w:ascii="Trebuchet MS" w:hAnsi="Trebuchet MS"/>
                      <w:sz w:val="20"/>
                      <w:szCs w:val="20"/>
                    </w:rPr>
                    <w:t>Directora de Igualdad de Género y No Discriminación</w:t>
                  </w:r>
                </w:p>
              </w:tc>
            </w:tr>
            <w:tr w:rsidR="00E83B0E" w:rsidRPr="00C1713E" w14:paraId="1A0A00AC" w14:textId="77777777" w:rsidTr="004417D9">
              <w:trPr>
                <w:trHeight w:val="453"/>
                <w:jc w:val="center"/>
              </w:trPr>
              <w:tc>
                <w:tcPr>
                  <w:tcW w:w="3498" w:type="dxa"/>
                  <w:vAlign w:val="center"/>
                </w:tcPr>
                <w:p w14:paraId="5A669606" w14:textId="77777777" w:rsidR="00E83B0E" w:rsidRPr="00C1713E" w:rsidRDefault="00E83B0E" w:rsidP="00E83B0E">
                  <w:pPr>
                    <w:spacing w:line="276" w:lineRule="auto"/>
                    <w:jc w:val="both"/>
                    <w:rPr>
                      <w:rFonts w:ascii="Trebuchet MS" w:hAnsi="Trebuchet MS" w:cs="Tahoma"/>
                      <w:sz w:val="20"/>
                      <w:szCs w:val="20"/>
                    </w:rPr>
                  </w:pPr>
                  <w:r w:rsidRPr="00C1713E">
                    <w:rPr>
                      <w:rFonts w:ascii="Trebuchet MS" w:hAnsi="Trebuchet MS" w:cs="Tahoma"/>
                      <w:sz w:val="20"/>
                      <w:szCs w:val="20"/>
                    </w:rPr>
                    <w:t>Lic. Luis Alfonso Campos Guzmán</w:t>
                  </w:r>
                </w:p>
              </w:tc>
              <w:tc>
                <w:tcPr>
                  <w:tcW w:w="3592" w:type="dxa"/>
                  <w:vAlign w:val="center"/>
                </w:tcPr>
                <w:p w14:paraId="2C9638B3" w14:textId="77777777" w:rsidR="00E83B0E" w:rsidRPr="00C1713E" w:rsidRDefault="00E83B0E" w:rsidP="00E83B0E">
                  <w:pPr>
                    <w:tabs>
                      <w:tab w:val="left" w:pos="1089"/>
                    </w:tabs>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0CC89191" w14:textId="77777777" w:rsidR="00E83B0E" w:rsidRPr="00C1713E" w:rsidRDefault="00E83B0E" w:rsidP="00E83B0E">
            <w:pPr>
              <w:spacing w:line="276" w:lineRule="auto"/>
              <w:jc w:val="both"/>
              <w:rPr>
                <w:rFonts w:ascii="Trebuchet MS" w:hAnsi="Trebuchet MS" w:cs="Arial"/>
                <w:sz w:val="20"/>
                <w:szCs w:val="20"/>
              </w:rPr>
            </w:pPr>
          </w:p>
          <w:p w14:paraId="4F3F546C" w14:textId="67CED92B" w:rsidR="00E83B0E" w:rsidRDefault="00E83B0E" w:rsidP="00E83B0E">
            <w:pPr>
              <w:spacing w:line="276" w:lineRule="auto"/>
              <w:jc w:val="both"/>
              <w:rPr>
                <w:rFonts w:ascii="Trebuchet MS" w:hAnsi="Trebuchet MS"/>
                <w:sz w:val="20"/>
                <w:szCs w:val="20"/>
              </w:rPr>
            </w:pPr>
            <w:r w:rsidRPr="00C1713E">
              <w:rPr>
                <w:rFonts w:ascii="Trebuchet MS" w:hAnsi="Trebuchet MS"/>
                <w:sz w:val="20"/>
                <w:szCs w:val="20"/>
              </w:rPr>
              <w:t>Una vez llevada a cabo la verificación de la asistencia, se informa a</w:t>
            </w:r>
            <w:r w:rsidR="00353180">
              <w:rPr>
                <w:rFonts w:ascii="Trebuchet MS" w:hAnsi="Trebuchet MS"/>
                <w:sz w:val="20"/>
                <w:szCs w:val="20"/>
              </w:rPr>
              <w:t xml:space="preserve"> la consejera presidenta de la c</w:t>
            </w:r>
            <w:r w:rsidRPr="00C1713E">
              <w:rPr>
                <w:rFonts w:ascii="Trebuchet MS" w:hAnsi="Trebuchet MS"/>
                <w:sz w:val="20"/>
                <w:szCs w:val="20"/>
              </w:rPr>
              <w:t>omisión, que existe quórum legal para sesionar.</w:t>
            </w:r>
          </w:p>
          <w:p w14:paraId="3753AC4E" w14:textId="05851B4E" w:rsidR="00353180" w:rsidRDefault="00353180" w:rsidP="00E83B0E">
            <w:pPr>
              <w:spacing w:line="276" w:lineRule="auto"/>
              <w:jc w:val="both"/>
              <w:rPr>
                <w:rFonts w:ascii="Trebuchet MS" w:hAnsi="Trebuchet MS" w:cs="Arial"/>
                <w:sz w:val="20"/>
                <w:szCs w:val="20"/>
              </w:rPr>
            </w:pPr>
          </w:p>
        </w:tc>
      </w:tr>
      <w:tr w:rsidR="00E83B0E" w:rsidRPr="00C1713E" w14:paraId="25D541ED" w14:textId="77777777" w:rsidTr="00196473">
        <w:trPr>
          <w:trHeight w:val="454"/>
          <w:jc w:val="center"/>
        </w:trPr>
        <w:tc>
          <w:tcPr>
            <w:tcW w:w="950" w:type="pct"/>
            <w:vAlign w:val="center"/>
          </w:tcPr>
          <w:p w14:paraId="2ABADBC5" w14:textId="66E06322" w:rsidR="00E83B0E" w:rsidRPr="00C1713E" w:rsidRDefault="00E83B0E"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lastRenderedPageBreak/>
              <w:t>Zoad Jeanine García González</w:t>
            </w:r>
          </w:p>
        </w:tc>
        <w:tc>
          <w:tcPr>
            <w:tcW w:w="4050" w:type="pct"/>
            <w:gridSpan w:val="2"/>
            <w:vAlign w:val="center"/>
          </w:tcPr>
          <w:p w14:paraId="6EAAAFE6" w14:textId="77777777" w:rsidR="00E83B0E" w:rsidRDefault="00E83B0E" w:rsidP="00353180">
            <w:pPr>
              <w:spacing w:line="276" w:lineRule="auto"/>
              <w:jc w:val="both"/>
              <w:rPr>
                <w:rFonts w:ascii="Trebuchet MS" w:hAnsi="Trebuchet MS" w:cs="Arial"/>
                <w:sz w:val="20"/>
                <w:szCs w:val="20"/>
              </w:rPr>
            </w:pPr>
            <w:r w:rsidRPr="00C1713E">
              <w:rPr>
                <w:rFonts w:ascii="Trebuchet MS" w:hAnsi="Trebuchet MS" w:cs="Arial"/>
                <w:sz w:val="20"/>
                <w:szCs w:val="20"/>
              </w:rPr>
              <w:t>“Muchas gracias secretar</w:t>
            </w:r>
            <w:r>
              <w:rPr>
                <w:rFonts w:ascii="Trebuchet MS" w:hAnsi="Trebuchet MS" w:cs="Arial"/>
                <w:sz w:val="20"/>
                <w:szCs w:val="20"/>
              </w:rPr>
              <w:t xml:space="preserve">io. </w:t>
            </w:r>
            <w:r w:rsidR="00353180">
              <w:rPr>
                <w:rFonts w:ascii="Trebuchet MS" w:hAnsi="Trebuchet MS" w:cs="Arial"/>
                <w:sz w:val="20"/>
                <w:szCs w:val="20"/>
              </w:rPr>
              <w:t xml:space="preserve">En vista de que se ha declarado la existencia de quórum legal, se declara </w:t>
            </w:r>
            <w:r>
              <w:rPr>
                <w:rFonts w:ascii="Trebuchet MS" w:hAnsi="Trebuchet MS" w:cs="Arial"/>
                <w:sz w:val="20"/>
                <w:szCs w:val="20"/>
              </w:rPr>
              <w:t>formalmente instalado este órgano colegiado</w:t>
            </w:r>
            <w:r w:rsidR="00353180">
              <w:rPr>
                <w:rFonts w:ascii="Trebuchet MS" w:hAnsi="Trebuchet MS" w:cs="Arial"/>
                <w:sz w:val="20"/>
                <w:szCs w:val="20"/>
              </w:rPr>
              <w:t xml:space="preserve">, y a </w:t>
            </w:r>
            <w:r w:rsidRPr="00C1713E">
              <w:rPr>
                <w:rFonts w:ascii="Trebuchet MS" w:hAnsi="Trebuchet MS" w:cs="Arial"/>
                <w:sz w:val="20"/>
                <w:szCs w:val="20"/>
              </w:rPr>
              <w:t>continuación, le solicito al secretario técnico que</w:t>
            </w:r>
            <w:r w:rsidR="00353180">
              <w:rPr>
                <w:rFonts w:ascii="Trebuchet MS" w:hAnsi="Trebuchet MS" w:cs="Arial"/>
                <w:sz w:val="20"/>
                <w:szCs w:val="20"/>
              </w:rPr>
              <w:t xml:space="preserve"> continúe con el desarrollo de ésta</w:t>
            </w:r>
            <w:r>
              <w:rPr>
                <w:rFonts w:ascii="Trebuchet MS" w:hAnsi="Trebuchet MS" w:cs="Arial"/>
                <w:sz w:val="20"/>
                <w:szCs w:val="20"/>
              </w:rPr>
              <w:t>.</w:t>
            </w:r>
            <w:r w:rsidRPr="00C1713E">
              <w:rPr>
                <w:rFonts w:ascii="Trebuchet MS" w:hAnsi="Trebuchet MS" w:cs="Arial"/>
                <w:sz w:val="20"/>
                <w:szCs w:val="20"/>
              </w:rPr>
              <w:t>”</w:t>
            </w:r>
          </w:p>
          <w:p w14:paraId="5D8DD946" w14:textId="7607D35D" w:rsidR="00A87EF0" w:rsidRPr="00C1713E" w:rsidRDefault="00A87EF0" w:rsidP="00353180">
            <w:pPr>
              <w:spacing w:line="276" w:lineRule="auto"/>
              <w:jc w:val="both"/>
              <w:rPr>
                <w:rFonts w:ascii="Trebuchet MS" w:hAnsi="Trebuchet MS" w:cs="Arial"/>
                <w:sz w:val="20"/>
                <w:szCs w:val="20"/>
              </w:rPr>
            </w:pPr>
          </w:p>
        </w:tc>
      </w:tr>
      <w:tr w:rsidR="00CF60B2" w:rsidRPr="00C1713E" w14:paraId="7684D2C9" w14:textId="77777777" w:rsidTr="00196473">
        <w:trPr>
          <w:trHeight w:val="2109"/>
          <w:jc w:val="center"/>
        </w:trPr>
        <w:tc>
          <w:tcPr>
            <w:tcW w:w="950" w:type="pct"/>
            <w:vAlign w:val="center"/>
          </w:tcPr>
          <w:p w14:paraId="18C0C845"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50" w:type="pct"/>
            <w:gridSpan w:val="2"/>
            <w:vAlign w:val="center"/>
          </w:tcPr>
          <w:p w14:paraId="117DCD05" w14:textId="34826E91" w:rsidR="00A87EF0" w:rsidRDefault="002E5CDA" w:rsidP="00A87EF0">
            <w:pPr>
              <w:spacing w:line="276" w:lineRule="auto"/>
              <w:jc w:val="both"/>
              <w:rPr>
                <w:rFonts w:ascii="Trebuchet MS" w:hAnsi="Trebuchet MS" w:cs="Calibri"/>
                <w:sz w:val="20"/>
                <w:szCs w:val="20"/>
              </w:rPr>
            </w:pPr>
            <w:r>
              <w:rPr>
                <w:rFonts w:ascii="Trebuchet MS" w:hAnsi="Trebuchet MS" w:cs="Calibri"/>
                <w:sz w:val="20"/>
                <w:szCs w:val="20"/>
              </w:rPr>
              <w:t>“Con gusto c</w:t>
            </w:r>
            <w:r w:rsidR="00CF60B2" w:rsidRPr="00C1713E">
              <w:rPr>
                <w:rFonts w:ascii="Trebuchet MS" w:hAnsi="Trebuchet MS" w:cs="Calibri"/>
                <w:sz w:val="20"/>
                <w:szCs w:val="20"/>
              </w:rPr>
              <w:t>onsejera presidenta, lo proc</w:t>
            </w:r>
            <w:r w:rsidR="00FB03D5">
              <w:rPr>
                <w:rFonts w:ascii="Trebuchet MS" w:hAnsi="Trebuchet MS" w:cs="Calibri"/>
                <w:sz w:val="20"/>
                <w:szCs w:val="20"/>
              </w:rPr>
              <w:t xml:space="preserve">edente es someter </w:t>
            </w:r>
            <w:r w:rsidR="00D65E09">
              <w:rPr>
                <w:rFonts w:ascii="Trebuchet MS" w:hAnsi="Trebuchet MS" w:cs="Calibri"/>
                <w:sz w:val="20"/>
                <w:szCs w:val="20"/>
              </w:rPr>
              <w:t xml:space="preserve">a </w:t>
            </w:r>
            <w:r w:rsidR="00D65E09" w:rsidRPr="00C1713E">
              <w:rPr>
                <w:rFonts w:ascii="Trebuchet MS" w:hAnsi="Trebuchet MS" w:cs="Calibri"/>
                <w:sz w:val="20"/>
                <w:szCs w:val="20"/>
              </w:rPr>
              <w:t>la</w:t>
            </w:r>
            <w:r w:rsidR="00CF60B2" w:rsidRPr="00C1713E">
              <w:rPr>
                <w:rFonts w:ascii="Trebuchet MS" w:hAnsi="Trebuchet MS" w:cs="Calibri"/>
                <w:sz w:val="20"/>
                <w:szCs w:val="20"/>
              </w:rPr>
              <w:t xml:space="preserve"> consideración de </w:t>
            </w:r>
            <w:r w:rsidR="00353180">
              <w:rPr>
                <w:rFonts w:ascii="Trebuchet MS" w:hAnsi="Trebuchet MS" w:cs="Calibri"/>
                <w:sz w:val="20"/>
                <w:szCs w:val="20"/>
              </w:rPr>
              <w:t xml:space="preserve">las y </w:t>
            </w:r>
            <w:r w:rsidR="00CF60B2" w:rsidRPr="00C1713E">
              <w:rPr>
                <w:rFonts w:ascii="Trebuchet MS" w:hAnsi="Trebuchet MS" w:cs="Calibri"/>
                <w:sz w:val="20"/>
                <w:szCs w:val="20"/>
              </w:rPr>
              <w:t>l</w:t>
            </w:r>
            <w:r w:rsidR="00D65E09">
              <w:rPr>
                <w:rFonts w:ascii="Trebuchet MS" w:hAnsi="Trebuchet MS" w:cs="Calibri"/>
                <w:sz w:val="20"/>
                <w:szCs w:val="20"/>
              </w:rPr>
              <w:t>o</w:t>
            </w:r>
            <w:r w:rsidR="006B5611">
              <w:rPr>
                <w:rFonts w:ascii="Trebuchet MS" w:hAnsi="Trebuchet MS" w:cs="Calibri"/>
                <w:sz w:val="20"/>
                <w:szCs w:val="20"/>
              </w:rPr>
              <w:t>s integrantes de la c</w:t>
            </w:r>
            <w:r w:rsidR="00CF60B2" w:rsidRPr="00C1713E">
              <w:rPr>
                <w:rFonts w:ascii="Trebuchet MS" w:hAnsi="Trebuchet MS" w:cs="Calibri"/>
                <w:sz w:val="20"/>
                <w:szCs w:val="20"/>
              </w:rPr>
              <w:t>omisión, el proyecto de orden del día</w:t>
            </w:r>
            <w:r>
              <w:rPr>
                <w:rFonts w:ascii="Trebuchet MS" w:hAnsi="Trebuchet MS" w:cs="Calibri"/>
                <w:sz w:val="20"/>
                <w:szCs w:val="20"/>
              </w:rPr>
              <w:t xml:space="preserve"> </w:t>
            </w:r>
            <w:r w:rsidR="00CF60B2" w:rsidRPr="00C1713E">
              <w:rPr>
                <w:rFonts w:ascii="Trebuchet MS" w:hAnsi="Trebuchet MS" w:cs="Calibri"/>
                <w:sz w:val="20"/>
                <w:szCs w:val="20"/>
              </w:rPr>
              <w:t>circulado</w:t>
            </w:r>
            <w:r w:rsidR="00353180">
              <w:rPr>
                <w:rFonts w:ascii="Trebuchet MS" w:hAnsi="Trebuchet MS" w:cs="Calibri"/>
                <w:sz w:val="20"/>
                <w:szCs w:val="20"/>
              </w:rPr>
              <w:t xml:space="preserve"> junto con la convocatoria a esta sesión</w:t>
            </w:r>
            <w:r w:rsidR="00D65E09">
              <w:rPr>
                <w:rFonts w:ascii="Trebuchet MS" w:hAnsi="Trebuchet MS" w:cs="Calibri"/>
                <w:sz w:val="20"/>
                <w:szCs w:val="20"/>
              </w:rPr>
              <w:t>,</w:t>
            </w:r>
            <w:r>
              <w:rPr>
                <w:rFonts w:ascii="Trebuchet MS" w:hAnsi="Trebuchet MS" w:cs="Calibri"/>
                <w:sz w:val="20"/>
                <w:szCs w:val="20"/>
              </w:rPr>
              <w:t xml:space="preserve"> así como la dispensa de la lectura de los documentos </w:t>
            </w:r>
            <w:r w:rsidR="00353180">
              <w:rPr>
                <w:rFonts w:ascii="Trebuchet MS" w:hAnsi="Trebuchet MS" w:cs="Calibri"/>
                <w:sz w:val="20"/>
                <w:szCs w:val="20"/>
              </w:rPr>
              <w:t xml:space="preserve">relacionados con los puntos listados en el orden del día, </w:t>
            </w:r>
            <w:r w:rsidR="00CF60B2" w:rsidRPr="00C1713E">
              <w:rPr>
                <w:rFonts w:ascii="Trebuchet MS" w:hAnsi="Trebuchet MS" w:cs="Calibri"/>
                <w:sz w:val="20"/>
                <w:szCs w:val="20"/>
              </w:rPr>
              <w:t xml:space="preserve">lo anterior de conformidad con lo dispuesto en el artículo 24 </w:t>
            </w:r>
            <w:r w:rsidR="00CF60B2" w:rsidRPr="000370AB">
              <w:rPr>
                <w:rFonts w:ascii="Trebuchet MS" w:hAnsi="Trebuchet MS" w:cs="Calibri"/>
                <w:sz w:val="20"/>
                <w:szCs w:val="20"/>
              </w:rPr>
              <w:t xml:space="preserve">del </w:t>
            </w:r>
            <w:r w:rsidR="00353180">
              <w:rPr>
                <w:rFonts w:ascii="Trebuchet MS" w:hAnsi="Trebuchet MS" w:cs="Calibri"/>
                <w:sz w:val="20"/>
                <w:szCs w:val="20"/>
              </w:rPr>
              <w:t>R</w:t>
            </w:r>
            <w:r w:rsidR="00CF60B2" w:rsidRPr="000370AB">
              <w:rPr>
                <w:rFonts w:ascii="Trebuchet MS" w:hAnsi="Trebuchet MS" w:cs="Calibri"/>
                <w:sz w:val="20"/>
                <w:szCs w:val="20"/>
              </w:rPr>
              <w:t xml:space="preserve">eglamento </w:t>
            </w:r>
            <w:r w:rsidR="00353180">
              <w:rPr>
                <w:rFonts w:ascii="Trebuchet MS" w:hAnsi="Trebuchet MS" w:cs="Calibri"/>
                <w:sz w:val="20"/>
                <w:szCs w:val="20"/>
              </w:rPr>
              <w:t>de Sesiones del Consejo General, aplicado a las sesiones de las comisiones</w:t>
            </w:r>
            <w:r w:rsidR="00CF60B2" w:rsidRPr="000370AB">
              <w:rPr>
                <w:rFonts w:ascii="Trebuchet MS" w:hAnsi="Trebuchet MS" w:cs="Calibri"/>
                <w:sz w:val="20"/>
                <w:szCs w:val="20"/>
              </w:rPr>
              <w:t xml:space="preserve">, </w:t>
            </w:r>
            <w:r w:rsidR="00B85C14">
              <w:rPr>
                <w:rFonts w:ascii="Trebuchet MS" w:hAnsi="Trebuchet MS" w:cs="Calibri"/>
                <w:sz w:val="20"/>
                <w:szCs w:val="20"/>
              </w:rPr>
              <w:t xml:space="preserve">y </w:t>
            </w:r>
            <w:r w:rsidR="00A87EF0">
              <w:rPr>
                <w:rFonts w:ascii="Trebuchet MS" w:hAnsi="Trebuchet MS" w:cs="Calibri"/>
                <w:sz w:val="20"/>
                <w:szCs w:val="20"/>
              </w:rPr>
              <w:t>co</w:t>
            </w:r>
            <w:r w:rsidR="00CF60B2" w:rsidRPr="00C1713E">
              <w:rPr>
                <w:rFonts w:ascii="Trebuchet MS" w:hAnsi="Trebuchet MS" w:cs="Calibri"/>
                <w:sz w:val="20"/>
                <w:szCs w:val="20"/>
              </w:rPr>
              <w:t xml:space="preserve">n </w:t>
            </w:r>
            <w:r w:rsidR="00A87EF0">
              <w:rPr>
                <w:rFonts w:ascii="Trebuchet MS" w:hAnsi="Trebuchet MS" w:cs="Calibri"/>
                <w:sz w:val="20"/>
                <w:szCs w:val="20"/>
              </w:rPr>
              <w:t xml:space="preserve">relación al </w:t>
            </w:r>
            <w:r w:rsidR="00CF60B2" w:rsidRPr="00C1713E">
              <w:rPr>
                <w:rFonts w:ascii="Trebuchet MS" w:hAnsi="Trebuchet MS" w:cs="Calibri"/>
                <w:sz w:val="20"/>
                <w:szCs w:val="20"/>
              </w:rPr>
              <w:t xml:space="preserve">artículo 37 del </w:t>
            </w:r>
            <w:r w:rsidR="00A87EF0">
              <w:rPr>
                <w:rFonts w:ascii="Trebuchet MS" w:hAnsi="Trebuchet MS" w:cs="Calibri"/>
                <w:sz w:val="20"/>
                <w:szCs w:val="20"/>
              </w:rPr>
              <w:t>R</w:t>
            </w:r>
            <w:r w:rsidR="00CF60B2" w:rsidRPr="00C1713E">
              <w:rPr>
                <w:rFonts w:ascii="Trebuchet MS" w:hAnsi="Trebuchet MS" w:cs="Calibri"/>
                <w:sz w:val="20"/>
                <w:szCs w:val="20"/>
              </w:rPr>
              <w:t xml:space="preserve">eglamento </w:t>
            </w:r>
            <w:r w:rsidR="00A87EF0">
              <w:rPr>
                <w:rFonts w:ascii="Trebuchet MS" w:hAnsi="Trebuchet MS" w:cs="Calibri"/>
                <w:sz w:val="20"/>
                <w:szCs w:val="20"/>
              </w:rPr>
              <w:t>Interior del Instituto Electoral y de Participación Ciudadana del Estado de Jalisco</w:t>
            </w:r>
            <w:r w:rsidR="00CF60B2" w:rsidRPr="00C1713E">
              <w:rPr>
                <w:rFonts w:ascii="Trebuchet MS" w:hAnsi="Trebuchet MS" w:cs="Calibri"/>
                <w:sz w:val="20"/>
                <w:szCs w:val="20"/>
              </w:rPr>
              <w:t>.”</w:t>
            </w:r>
          </w:p>
          <w:p w14:paraId="5C8507B0" w14:textId="222EF1FD" w:rsidR="00CF60B2" w:rsidRPr="00C1713E" w:rsidRDefault="002E5CDA" w:rsidP="00A87EF0">
            <w:pPr>
              <w:spacing w:line="276" w:lineRule="auto"/>
              <w:jc w:val="both"/>
              <w:rPr>
                <w:rFonts w:ascii="Trebuchet MS" w:hAnsi="Trebuchet MS" w:cs="Calibri"/>
                <w:sz w:val="20"/>
                <w:szCs w:val="20"/>
              </w:rPr>
            </w:pPr>
            <w:r>
              <w:rPr>
                <w:rFonts w:ascii="Trebuchet MS" w:hAnsi="Trebuchet MS" w:cs="Calibri"/>
                <w:sz w:val="20"/>
                <w:szCs w:val="20"/>
              </w:rPr>
              <w:t xml:space="preserve">  </w:t>
            </w:r>
          </w:p>
        </w:tc>
      </w:tr>
      <w:tr w:rsidR="00CF60B2" w:rsidRPr="00C1713E" w14:paraId="430974F1" w14:textId="77777777" w:rsidTr="00196473">
        <w:trPr>
          <w:trHeight w:val="1828"/>
          <w:jc w:val="center"/>
        </w:trPr>
        <w:tc>
          <w:tcPr>
            <w:tcW w:w="950" w:type="pct"/>
            <w:vAlign w:val="center"/>
          </w:tcPr>
          <w:p w14:paraId="60975FC7"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Zoad Jeanine García González</w:t>
            </w:r>
          </w:p>
        </w:tc>
        <w:tc>
          <w:tcPr>
            <w:tcW w:w="4050" w:type="pct"/>
            <w:gridSpan w:val="2"/>
            <w:vAlign w:val="center"/>
          </w:tcPr>
          <w:p w14:paraId="2A4251C0" w14:textId="50ED2288"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Calibri"/>
                <w:sz w:val="20"/>
                <w:szCs w:val="20"/>
              </w:rPr>
              <w:t>“M</w:t>
            </w:r>
            <w:r w:rsidR="00FB03D5">
              <w:rPr>
                <w:rFonts w:ascii="Trebuchet MS" w:hAnsi="Trebuchet MS" w:cs="Calibri"/>
                <w:sz w:val="20"/>
                <w:szCs w:val="20"/>
              </w:rPr>
              <w:t>uchas gracias secretario</w:t>
            </w:r>
            <w:r w:rsidR="006B5611">
              <w:rPr>
                <w:rFonts w:ascii="Trebuchet MS" w:hAnsi="Trebuchet MS" w:cs="Calibri"/>
                <w:sz w:val="20"/>
                <w:szCs w:val="20"/>
              </w:rPr>
              <w:t>. E</w:t>
            </w:r>
            <w:r w:rsidRPr="00C1713E">
              <w:rPr>
                <w:rFonts w:ascii="Trebuchet MS" w:hAnsi="Trebuchet MS" w:cs="Calibri"/>
                <w:sz w:val="20"/>
                <w:szCs w:val="20"/>
              </w:rPr>
              <w:t>stá a su consideración el proyecto de orden de</w:t>
            </w:r>
            <w:r w:rsidR="002E5CDA">
              <w:rPr>
                <w:rFonts w:ascii="Trebuchet MS" w:hAnsi="Trebuchet MS" w:cs="Calibri"/>
                <w:sz w:val="20"/>
                <w:szCs w:val="20"/>
              </w:rPr>
              <w:t xml:space="preserve">l día </w:t>
            </w:r>
            <w:r w:rsidR="00A87EF0">
              <w:rPr>
                <w:rFonts w:ascii="Trebuchet MS" w:hAnsi="Trebuchet MS" w:cs="Calibri"/>
                <w:sz w:val="20"/>
                <w:szCs w:val="20"/>
              </w:rPr>
              <w:t>en los términos propuestos</w:t>
            </w:r>
            <w:r w:rsidR="00D65E09">
              <w:rPr>
                <w:rFonts w:ascii="Trebuchet MS" w:hAnsi="Trebuchet MS" w:cs="Calibri"/>
                <w:sz w:val="20"/>
                <w:szCs w:val="20"/>
              </w:rPr>
              <w:t>,</w:t>
            </w:r>
            <w:r w:rsidR="0031569F">
              <w:rPr>
                <w:rFonts w:ascii="Trebuchet MS" w:hAnsi="Trebuchet MS" w:cs="Calibri"/>
                <w:sz w:val="20"/>
                <w:szCs w:val="20"/>
              </w:rPr>
              <w:t xml:space="preserve"> </w:t>
            </w:r>
            <w:r w:rsidR="002E5CDA">
              <w:rPr>
                <w:rFonts w:ascii="Trebuchet MS" w:hAnsi="Trebuchet MS" w:cs="Calibri"/>
                <w:sz w:val="20"/>
                <w:szCs w:val="20"/>
              </w:rPr>
              <w:t xml:space="preserve">así como la </w:t>
            </w:r>
            <w:r w:rsidR="00A87EF0">
              <w:rPr>
                <w:rFonts w:ascii="Trebuchet MS" w:hAnsi="Trebuchet MS" w:cs="Calibri"/>
                <w:sz w:val="20"/>
                <w:szCs w:val="20"/>
              </w:rPr>
              <w:t xml:space="preserve">solicitud formulada por el secretario técnico para </w:t>
            </w:r>
            <w:r w:rsidR="002E5CDA">
              <w:rPr>
                <w:rFonts w:ascii="Trebuchet MS" w:hAnsi="Trebuchet MS" w:cs="Calibri"/>
                <w:sz w:val="20"/>
                <w:szCs w:val="20"/>
              </w:rPr>
              <w:t>dispensa</w:t>
            </w:r>
            <w:r w:rsidR="00A87EF0">
              <w:rPr>
                <w:rFonts w:ascii="Trebuchet MS" w:hAnsi="Trebuchet MS" w:cs="Calibri"/>
                <w:sz w:val="20"/>
                <w:szCs w:val="20"/>
              </w:rPr>
              <w:t>r</w:t>
            </w:r>
            <w:r w:rsidR="002E5CDA">
              <w:rPr>
                <w:rFonts w:ascii="Trebuchet MS" w:hAnsi="Trebuchet MS" w:cs="Calibri"/>
                <w:sz w:val="20"/>
                <w:szCs w:val="20"/>
              </w:rPr>
              <w:t xml:space="preserve"> la lectura de los documentos que fueron previamente circulado</w:t>
            </w:r>
            <w:r w:rsidR="0031569F">
              <w:rPr>
                <w:rFonts w:ascii="Trebuchet MS" w:hAnsi="Trebuchet MS" w:cs="Calibri"/>
                <w:sz w:val="20"/>
                <w:szCs w:val="20"/>
              </w:rPr>
              <w:t>s</w:t>
            </w:r>
            <w:r w:rsidR="00A87EF0">
              <w:rPr>
                <w:rFonts w:ascii="Trebuchet MS" w:hAnsi="Trebuchet MS" w:cs="Calibri"/>
                <w:sz w:val="20"/>
                <w:szCs w:val="20"/>
              </w:rPr>
              <w:t>.</w:t>
            </w:r>
          </w:p>
          <w:p w14:paraId="30F9EA25" w14:textId="77777777" w:rsidR="004847D2" w:rsidRDefault="004847D2" w:rsidP="00381724">
            <w:pPr>
              <w:spacing w:line="276" w:lineRule="auto"/>
              <w:jc w:val="both"/>
              <w:rPr>
                <w:rFonts w:ascii="Trebuchet MS" w:hAnsi="Trebuchet MS" w:cs="Calibri"/>
                <w:sz w:val="20"/>
                <w:szCs w:val="20"/>
              </w:rPr>
            </w:pPr>
          </w:p>
          <w:p w14:paraId="3128F6A4" w14:textId="54493AFE" w:rsidR="00CF60B2" w:rsidRDefault="00A87EF0" w:rsidP="00381724">
            <w:pPr>
              <w:spacing w:line="276" w:lineRule="auto"/>
              <w:jc w:val="both"/>
              <w:rPr>
                <w:rFonts w:ascii="Trebuchet MS" w:hAnsi="Trebuchet MS" w:cs="Calibri"/>
                <w:sz w:val="20"/>
                <w:szCs w:val="20"/>
              </w:rPr>
            </w:pPr>
            <w:r>
              <w:rPr>
                <w:rFonts w:ascii="Trebuchet MS" w:hAnsi="Trebuchet MS" w:cs="Calibri"/>
                <w:sz w:val="20"/>
                <w:szCs w:val="20"/>
              </w:rPr>
              <w:t>Al</w:t>
            </w:r>
            <w:r w:rsidR="0031569F">
              <w:rPr>
                <w:rFonts w:ascii="Trebuchet MS" w:hAnsi="Trebuchet MS" w:cs="Calibri"/>
                <w:sz w:val="20"/>
                <w:szCs w:val="20"/>
              </w:rPr>
              <w:t xml:space="preserve"> no haber</w:t>
            </w:r>
            <w:r w:rsidR="00FB03D5">
              <w:rPr>
                <w:rFonts w:ascii="Trebuchet MS" w:hAnsi="Trebuchet MS" w:cs="Calibri"/>
                <w:sz w:val="20"/>
                <w:szCs w:val="20"/>
              </w:rPr>
              <w:t xml:space="preserve"> intervenciones</w:t>
            </w:r>
            <w:r w:rsidR="004847D2">
              <w:rPr>
                <w:rFonts w:ascii="Trebuchet MS" w:hAnsi="Trebuchet MS" w:cs="Calibri"/>
                <w:sz w:val="20"/>
                <w:szCs w:val="20"/>
              </w:rPr>
              <w:t>,</w:t>
            </w:r>
            <w:r w:rsidR="00FB03D5">
              <w:rPr>
                <w:rFonts w:ascii="Trebuchet MS" w:hAnsi="Trebuchet MS" w:cs="Calibri"/>
                <w:sz w:val="20"/>
                <w:szCs w:val="20"/>
              </w:rPr>
              <w:t xml:space="preserve"> le solicito</w:t>
            </w:r>
            <w:r w:rsidR="004847D2">
              <w:rPr>
                <w:rFonts w:ascii="Trebuchet MS" w:hAnsi="Trebuchet MS" w:cs="Calibri"/>
                <w:sz w:val="20"/>
                <w:szCs w:val="20"/>
              </w:rPr>
              <w:t xml:space="preserve"> al secretario técnico</w:t>
            </w:r>
            <w:r w:rsidR="0031569F">
              <w:rPr>
                <w:rFonts w:ascii="Trebuchet MS" w:hAnsi="Trebuchet MS" w:cs="Calibri"/>
                <w:sz w:val="20"/>
                <w:szCs w:val="20"/>
              </w:rPr>
              <w:t xml:space="preserve"> que </w:t>
            </w:r>
            <w:r>
              <w:rPr>
                <w:rFonts w:ascii="Trebuchet MS" w:hAnsi="Trebuchet MS" w:cs="Calibri"/>
                <w:sz w:val="20"/>
                <w:szCs w:val="20"/>
              </w:rPr>
              <w:t>en votación económica, consulte a las consejeras electorales integrantes de esta comisión, sobre la aprobación del proyecto de orden del día y la solicitud de dispensar la lectura de los documentos relacionados con los puntos a desahogar en esta sesión.”</w:t>
            </w:r>
          </w:p>
          <w:p w14:paraId="3808C20E" w14:textId="7CA03CD4" w:rsidR="006B5611" w:rsidRPr="00C1713E" w:rsidRDefault="006B5611" w:rsidP="00381724">
            <w:pPr>
              <w:spacing w:line="276" w:lineRule="auto"/>
              <w:jc w:val="both"/>
              <w:rPr>
                <w:rFonts w:ascii="Trebuchet MS" w:hAnsi="Trebuchet MS" w:cs="Calibri"/>
                <w:sz w:val="20"/>
                <w:szCs w:val="20"/>
              </w:rPr>
            </w:pPr>
          </w:p>
        </w:tc>
      </w:tr>
      <w:tr w:rsidR="00CF60B2" w:rsidRPr="00C1713E" w14:paraId="46B209ED" w14:textId="77777777" w:rsidTr="00196473">
        <w:trPr>
          <w:trHeight w:val="454"/>
          <w:jc w:val="center"/>
        </w:trPr>
        <w:tc>
          <w:tcPr>
            <w:tcW w:w="950" w:type="pct"/>
            <w:vAlign w:val="center"/>
          </w:tcPr>
          <w:p w14:paraId="5CD823EE"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50" w:type="pct"/>
            <w:gridSpan w:val="2"/>
            <w:vAlign w:val="center"/>
          </w:tcPr>
          <w:p w14:paraId="0D4F4536" w14:textId="51E62682" w:rsidR="00A87EF0" w:rsidRDefault="00D65E09" w:rsidP="00381724">
            <w:pPr>
              <w:spacing w:line="276" w:lineRule="auto"/>
              <w:jc w:val="both"/>
              <w:rPr>
                <w:rFonts w:ascii="Trebuchet MS" w:hAnsi="Trebuchet MS" w:cs="Arial"/>
                <w:sz w:val="20"/>
                <w:szCs w:val="20"/>
              </w:rPr>
            </w:pPr>
            <w:r>
              <w:rPr>
                <w:rFonts w:ascii="Trebuchet MS" w:hAnsi="Trebuchet MS" w:cs="Arial"/>
                <w:sz w:val="20"/>
                <w:szCs w:val="20"/>
              </w:rPr>
              <w:t>“</w:t>
            </w:r>
            <w:r w:rsidR="00A87EF0">
              <w:rPr>
                <w:rFonts w:ascii="Trebuchet MS" w:hAnsi="Trebuchet MS" w:cs="Arial"/>
                <w:sz w:val="20"/>
                <w:szCs w:val="20"/>
              </w:rPr>
              <w:t>Antes de tomar la votación consejera presidenta, me permito informar que se ha incorporado a los trabajos de esta sesión, de esta comisión, perdón, el licenciado Jorge Arturo Villa Hernández, representante del Partido de la Revolución Democrática.”</w:t>
            </w:r>
          </w:p>
          <w:p w14:paraId="6AE74E41" w14:textId="47EDA75C" w:rsidR="006B5611" w:rsidRPr="00C1713E" w:rsidRDefault="006B5611" w:rsidP="00A87EF0">
            <w:pPr>
              <w:spacing w:line="276" w:lineRule="auto"/>
              <w:jc w:val="both"/>
              <w:rPr>
                <w:rFonts w:ascii="Trebuchet MS" w:hAnsi="Trebuchet MS" w:cs="Calibri"/>
                <w:sz w:val="20"/>
                <w:szCs w:val="20"/>
              </w:rPr>
            </w:pPr>
          </w:p>
        </w:tc>
      </w:tr>
      <w:tr w:rsidR="00A87EF0" w:rsidRPr="00C1713E" w14:paraId="1D738DEA" w14:textId="77777777" w:rsidTr="00196473">
        <w:trPr>
          <w:trHeight w:val="454"/>
          <w:jc w:val="center"/>
        </w:trPr>
        <w:tc>
          <w:tcPr>
            <w:tcW w:w="950" w:type="pct"/>
            <w:vAlign w:val="center"/>
          </w:tcPr>
          <w:p w14:paraId="6F68C5B0" w14:textId="129D5A96" w:rsidR="00A87EF0" w:rsidRPr="00C1713E" w:rsidRDefault="00A87EF0"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Zoad Jeanine García González</w:t>
            </w:r>
          </w:p>
        </w:tc>
        <w:tc>
          <w:tcPr>
            <w:tcW w:w="4050" w:type="pct"/>
            <w:gridSpan w:val="2"/>
            <w:vAlign w:val="center"/>
          </w:tcPr>
          <w:p w14:paraId="22C80669" w14:textId="77777777" w:rsidR="00A87EF0" w:rsidRDefault="00A87EF0" w:rsidP="00381724">
            <w:pPr>
              <w:spacing w:line="276" w:lineRule="auto"/>
              <w:jc w:val="both"/>
              <w:rPr>
                <w:rFonts w:ascii="Trebuchet MS" w:hAnsi="Trebuchet MS" w:cs="Arial"/>
                <w:sz w:val="20"/>
                <w:szCs w:val="20"/>
              </w:rPr>
            </w:pPr>
            <w:r>
              <w:rPr>
                <w:rFonts w:ascii="Trebuchet MS" w:hAnsi="Trebuchet MS" w:cs="Arial"/>
                <w:sz w:val="20"/>
                <w:szCs w:val="20"/>
              </w:rPr>
              <w:t>“Muchas gracias secretario técnico, bienvenido representante. Puede continuar.”</w:t>
            </w:r>
          </w:p>
          <w:p w14:paraId="2174EB4C" w14:textId="6E708F38" w:rsidR="00A87EF0" w:rsidRDefault="00A87EF0" w:rsidP="00381724">
            <w:pPr>
              <w:spacing w:line="276" w:lineRule="auto"/>
              <w:jc w:val="both"/>
              <w:rPr>
                <w:rFonts w:ascii="Trebuchet MS" w:hAnsi="Trebuchet MS" w:cs="Arial"/>
                <w:sz w:val="20"/>
                <w:szCs w:val="20"/>
              </w:rPr>
            </w:pPr>
          </w:p>
        </w:tc>
      </w:tr>
      <w:tr w:rsidR="00A87EF0" w:rsidRPr="00C1713E" w14:paraId="46DF1085" w14:textId="77777777" w:rsidTr="00196473">
        <w:trPr>
          <w:trHeight w:val="454"/>
          <w:jc w:val="center"/>
        </w:trPr>
        <w:tc>
          <w:tcPr>
            <w:tcW w:w="950" w:type="pct"/>
            <w:vAlign w:val="center"/>
          </w:tcPr>
          <w:p w14:paraId="6BC13854" w14:textId="4A8E1801" w:rsidR="00A87EF0" w:rsidRPr="00C1713E" w:rsidRDefault="00A87EF0"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50" w:type="pct"/>
            <w:gridSpan w:val="2"/>
            <w:vAlign w:val="center"/>
          </w:tcPr>
          <w:p w14:paraId="05601954" w14:textId="26E10D4D" w:rsidR="00A87EF0" w:rsidRDefault="00A87EF0" w:rsidP="00A87EF0">
            <w:pPr>
              <w:spacing w:line="276" w:lineRule="auto"/>
              <w:jc w:val="both"/>
              <w:rPr>
                <w:rFonts w:ascii="Trebuchet MS" w:hAnsi="Trebuchet MS" w:cs="Arial"/>
                <w:sz w:val="20"/>
                <w:szCs w:val="20"/>
              </w:rPr>
            </w:pPr>
            <w:r>
              <w:rPr>
                <w:rFonts w:ascii="Trebuchet MS" w:hAnsi="Trebuchet MS" w:cs="Arial"/>
                <w:sz w:val="20"/>
                <w:szCs w:val="20"/>
              </w:rPr>
              <w:t>“En votación económica pregunto a las consejeras electorales integrantes de la comisión si están a favor de aprobar el proyecto de orden del día que fue circulado, así como la dispensa de la lectura de los documentos relacionados con los puntos a desahogar en el orden del día, quienes estén de acuerdo favor de manifestarlo de la forma acostumbrada</w:t>
            </w:r>
            <w:r w:rsidRPr="00C1713E">
              <w:rPr>
                <w:rFonts w:ascii="Trebuchet MS" w:hAnsi="Trebuchet MS" w:cs="Arial"/>
                <w:sz w:val="20"/>
                <w:szCs w:val="20"/>
              </w:rPr>
              <w:t>.</w:t>
            </w:r>
            <w:r>
              <w:rPr>
                <w:rFonts w:ascii="Trebuchet MS" w:hAnsi="Trebuchet MS" w:cs="Arial"/>
                <w:sz w:val="20"/>
                <w:szCs w:val="20"/>
              </w:rPr>
              <w:t>”</w:t>
            </w:r>
          </w:p>
          <w:p w14:paraId="6E9AE20D" w14:textId="77777777" w:rsidR="00A87EF0" w:rsidRDefault="00A87EF0" w:rsidP="00381724">
            <w:pPr>
              <w:spacing w:line="276" w:lineRule="auto"/>
              <w:jc w:val="both"/>
              <w:rPr>
                <w:rFonts w:ascii="Trebuchet MS" w:hAnsi="Trebuchet MS" w:cs="Arial"/>
                <w:sz w:val="20"/>
                <w:szCs w:val="20"/>
              </w:rPr>
            </w:pPr>
          </w:p>
        </w:tc>
      </w:tr>
      <w:tr w:rsidR="00CF60B2" w:rsidRPr="00C1713E" w14:paraId="44A104BB" w14:textId="77777777" w:rsidTr="00E83B0E">
        <w:trPr>
          <w:trHeight w:val="2377"/>
          <w:jc w:val="center"/>
        </w:trPr>
        <w:tc>
          <w:tcPr>
            <w:tcW w:w="5000" w:type="pct"/>
            <w:gridSpan w:val="3"/>
            <w:vAlign w:val="center"/>
          </w:tcPr>
          <w:p w14:paraId="37339BBF" w14:textId="351EED54"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lastRenderedPageBreak/>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CF60B2" w:rsidRPr="00C1713E" w14:paraId="6C98F62C" w14:textId="77777777" w:rsidTr="004E12C9">
              <w:trPr>
                <w:trHeight w:val="283"/>
                <w:jc w:val="center"/>
              </w:trPr>
              <w:tc>
                <w:tcPr>
                  <w:tcW w:w="4140" w:type="dxa"/>
                  <w:tcBorders>
                    <w:top w:val="nil"/>
                    <w:left w:val="nil"/>
                  </w:tcBorders>
                  <w:vAlign w:val="center"/>
                </w:tcPr>
                <w:p w14:paraId="51EAAF46" w14:textId="77777777" w:rsidR="00CF60B2" w:rsidRPr="00C1713E" w:rsidRDefault="00CF60B2" w:rsidP="00381724">
                  <w:pPr>
                    <w:snapToGrid w:val="0"/>
                    <w:spacing w:line="276" w:lineRule="auto"/>
                    <w:jc w:val="center"/>
                    <w:rPr>
                      <w:rFonts w:ascii="Trebuchet MS" w:hAnsi="Trebuchet MS"/>
                      <w:b/>
                      <w:sz w:val="20"/>
                      <w:szCs w:val="20"/>
                    </w:rPr>
                  </w:pPr>
                </w:p>
              </w:tc>
              <w:tc>
                <w:tcPr>
                  <w:tcW w:w="1134" w:type="dxa"/>
                  <w:vAlign w:val="center"/>
                </w:tcPr>
                <w:p w14:paraId="3352F5CF"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10ACD6D3"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1BA2136"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CF60B2" w:rsidRPr="00C1713E" w14:paraId="2305DEE4" w14:textId="77777777" w:rsidTr="004E12C9">
              <w:trPr>
                <w:trHeight w:val="283"/>
                <w:jc w:val="center"/>
              </w:trPr>
              <w:tc>
                <w:tcPr>
                  <w:tcW w:w="4140" w:type="dxa"/>
                  <w:vAlign w:val="center"/>
                </w:tcPr>
                <w:p w14:paraId="4328E2DB" w14:textId="77777777" w:rsidR="00CF60B2" w:rsidRPr="00C1713E" w:rsidRDefault="00CF60B2" w:rsidP="00381724">
                  <w:pPr>
                    <w:snapToGrid w:val="0"/>
                    <w:spacing w:line="276" w:lineRule="auto"/>
                    <w:jc w:val="both"/>
                    <w:rPr>
                      <w:rFonts w:ascii="Trebuchet MS" w:hAnsi="Trebuchet MS"/>
                      <w:b/>
                      <w:sz w:val="20"/>
                      <w:szCs w:val="20"/>
                    </w:rPr>
                  </w:pPr>
                  <w:r w:rsidRPr="00C1713E">
                    <w:rPr>
                      <w:rFonts w:ascii="Trebuchet MS" w:hAnsi="Trebuchet MS"/>
                      <w:b/>
                      <w:sz w:val="20"/>
                      <w:szCs w:val="20"/>
                    </w:rPr>
                    <w:t>Mtra. Silvia Guadalupe Bustos Vásquez</w:t>
                  </w:r>
                </w:p>
              </w:tc>
              <w:tc>
                <w:tcPr>
                  <w:tcW w:w="1134" w:type="dxa"/>
                  <w:vAlign w:val="center"/>
                </w:tcPr>
                <w:p w14:paraId="1293C28E" w14:textId="18F3F20A"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499B70A4"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B3D201D"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35758BFF" w14:textId="77777777" w:rsidTr="004E12C9">
              <w:trPr>
                <w:trHeight w:val="283"/>
                <w:jc w:val="center"/>
              </w:trPr>
              <w:tc>
                <w:tcPr>
                  <w:tcW w:w="4140" w:type="dxa"/>
                  <w:vAlign w:val="center"/>
                </w:tcPr>
                <w:p w14:paraId="3344891A" w14:textId="77777777" w:rsidR="00CF60B2" w:rsidRPr="00C1713E" w:rsidRDefault="00CF60B2" w:rsidP="00381724">
                  <w:pPr>
                    <w:snapToGrid w:val="0"/>
                    <w:spacing w:line="276" w:lineRule="auto"/>
                    <w:jc w:val="both"/>
                    <w:rPr>
                      <w:rFonts w:ascii="Trebuchet MS" w:hAnsi="Trebuchet MS"/>
                      <w:b/>
                      <w:sz w:val="20"/>
                      <w:szCs w:val="20"/>
                    </w:rPr>
                  </w:pPr>
                  <w:r w:rsidRPr="00C1713E">
                    <w:rPr>
                      <w:rFonts w:ascii="Trebuchet MS" w:hAnsi="Trebuchet MS"/>
                      <w:b/>
                      <w:sz w:val="20"/>
                      <w:szCs w:val="20"/>
                    </w:rPr>
                    <w:t>Mtra. Claudia Alejandra Vargas Bautista</w:t>
                  </w:r>
                </w:p>
              </w:tc>
              <w:tc>
                <w:tcPr>
                  <w:tcW w:w="1134" w:type="dxa"/>
                  <w:vAlign w:val="center"/>
                </w:tcPr>
                <w:p w14:paraId="674C6DBB" w14:textId="61993469"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7A1A7D1E"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53ECE19"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1234DE16" w14:textId="77777777" w:rsidTr="004E12C9">
              <w:trPr>
                <w:trHeight w:val="283"/>
                <w:jc w:val="center"/>
              </w:trPr>
              <w:tc>
                <w:tcPr>
                  <w:tcW w:w="4140" w:type="dxa"/>
                  <w:vAlign w:val="center"/>
                </w:tcPr>
                <w:p w14:paraId="79887339" w14:textId="77777777" w:rsidR="00CF60B2" w:rsidRPr="00C1713E" w:rsidRDefault="00CF60B2" w:rsidP="00381724">
                  <w:pPr>
                    <w:snapToGrid w:val="0"/>
                    <w:spacing w:line="276" w:lineRule="auto"/>
                    <w:jc w:val="both"/>
                    <w:rPr>
                      <w:rFonts w:ascii="Trebuchet MS" w:hAnsi="Trebuchet MS"/>
                      <w:b/>
                      <w:sz w:val="20"/>
                      <w:szCs w:val="20"/>
                    </w:rPr>
                  </w:pPr>
                  <w:r w:rsidRPr="00C1713E">
                    <w:rPr>
                      <w:rFonts w:ascii="Trebuchet MS" w:hAnsi="Trebuchet MS"/>
                      <w:b/>
                      <w:sz w:val="20"/>
                      <w:szCs w:val="20"/>
                    </w:rPr>
                    <w:t>Lic. Zoad Jeanine García González</w:t>
                  </w:r>
                </w:p>
              </w:tc>
              <w:tc>
                <w:tcPr>
                  <w:tcW w:w="1134" w:type="dxa"/>
                  <w:vAlign w:val="center"/>
                </w:tcPr>
                <w:p w14:paraId="02B95DC1" w14:textId="4D7C849F"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1C4E54F6"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041E1C6B" w14:textId="77777777" w:rsidR="00CF60B2" w:rsidRPr="00C1713E" w:rsidRDefault="00CF60B2" w:rsidP="00381724">
                  <w:pPr>
                    <w:snapToGrid w:val="0"/>
                    <w:spacing w:line="276" w:lineRule="auto"/>
                    <w:jc w:val="center"/>
                    <w:rPr>
                      <w:rFonts w:ascii="Trebuchet MS" w:hAnsi="Trebuchet MS"/>
                      <w:b/>
                      <w:sz w:val="20"/>
                      <w:szCs w:val="20"/>
                    </w:rPr>
                  </w:pPr>
                </w:p>
              </w:tc>
            </w:tr>
            <w:tr w:rsidR="00C76712" w:rsidRPr="00C1713E" w14:paraId="4A262C31" w14:textId="77777777" w:rsidTr="004E12C9">
              <w:trPr>
                <w:trHeight w:val="283"/>
                <w:jc w:val="center"/>
              </w:trPr>
              <w:tc>
                <w:tcPr>
                  <w:tcW w:w="4140" w:type="dxa"/>
                  <w:vAlign w:val="center"/>
                </w:tcPr>
                <w:p w14:paraId="7D4630A9" w14:textId="357A1D9B" w:rsidR="00C76712" w:rsidRPr="00C1713E" w:rsidRDefault="00C76712" w:rsidP="00381724">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08C5CD0B" w14:textId="28CE99ED" w:rsidR="00C76712" w:rsidRPr="00C1713E" w:rsidRDefault="00C76712" w:rsidP="00381724">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2757D193" w14:textId="77777777" w:rsidR="00C76712" w:rsidRPr="00C1713E" w:rsidRDefault="00C76712" w:rsidP="00381724">
                  <w:pPr>
                    <w:snapToGrid w:val="0"/>
                    <w:spacing w:line="276" w:lineRule="auto"/>
                    <w:jc w:val="center"/>
                    <w:rPr>
                      <w:rFonts w:ascii="Trebuchet MS" w:hAnsi="Trebuchet MS"/>
                      <w:b/>
                      <w:sz w:val="20"/>
                      <w:szCs w:val="20"/>
                    </w:rPr>
                  </w:pPr>
                </w:p>
              </w:tc>
              <w:tc>
                <w:tcPr>
                  <w:tcW w:w="1439" w:type="dxa"/>
                  <w:vAlign w:val="center"/>
                </w:tcPr>
                <w:p w14:paraId="6F0FBF2E" w14:textId="77777777" w:rsidR="00C76712" w:rsidRPr="00C1713E" w:rsidRDefault="00C76712" w:rsidP="00381724">
                  <w:pPr>
                    <w:snapToGrid w:val="0"/>
                    <w:spacing w:line="276" w:lineRule="auto"/>
                    <w:jc w:val="center"/>
                    <w:rPr>
                      <w:rFonts w:ascii="Trebuchet MS" w:hAnsi="Trebuchet MS"/>
                      <w:b/>
                      <w:sz w:val="20"/>
                      <w:szCs w:val="20"/>
                    </w:rPr>
                  </w:pPr>
                </w:p>
              </w:tc>
            </w:tr>
          </w:tbl>
          <w:p w14:paraId="1138A1BA" w14:textId="77777777" w:rsidR="00CF60B2" w:rsidRPr="00C1713E" w:rsidRDefault="00CF60B2" w:rsidP="00381724">
            <w:pPr>
              <w:snapToGrid w:val="0"/>
              <w:spacing w:line="276" w:lineRule="auto"/>
              <w:jc w:val="center"/>
              <w:rPr>
                <w:rFonts w:ascii="Trebuchet MS" w:hAnsi="Trebuchet MS" w:cs="Arial"/>
                <w:b/>
                <w:sz w:val="20"/>
                <w:szCs w:val="20"/>
              </w:rPr>
            </w:pPr>
          </w:p>
        </w:tc>
      </w:tr>
      <w:tr w:rsidR="00CF60B2" w:rsidRPr="00C1713E" w14:paraId="102EA281" w14:textId="77777777" w:rsidTr="00196473">
        <w:trPr>
          <w:trHeight w:val="1078"/>
          <w:jc w:val="center"/>
        </w:trPr>
        <w:tc>
          <w:tcPr>
            <w:tcW w:w="950" w:type="pct"/>
            <w:vAlign w:val="center"/>
          </w:tcPr>
          <w:p w14:paraId="3A0FCE11" w14:textId="77777777" w:rsidR="00FE1CA1" w:rsidRDefault="00FE1CA1" w:rsidP="00381724">
            <w:pPr>
              <w:snapToGrid w:val="0"/>
              <w:spacing w:line="276" w:lineRule="auto"/>
              <w:jc w:val="center"/>
              <w:rPr>
                <w:rFonts w:ascii="Trebuchet MS" w:hAnsi="Trebuchet MS"/>
                <w:b/>
                <w:sz w:val="20"/>
                <w:szCs w:val="20"/>
              </w:rPr>
            </w:pPr>
          </w:p>
          <w:p w14:paraId="703F618F" w14:textId="77777777" w:rsidR="00CF60B2" w:rsidRPr="0031569F" w:rsidRDefault="00CF60B2" w:rsidP="00381724">
            <w:pPr>
              <w:snapToGrid w:val="0"/>
              <w:spacing w:line="276" w:lineRule="auto"/>
              <w:jc w:val="center"/>
              <w:rPr>
                <w:rFonts w:ascii="Trebuchet MS" w:hAnsi="Trebuchet MS"/>
                <w:b/>
                <w:sz w:val="20"/>
                <w:szCs w:val="20"/>
              </w:rPr>
            </w:pPr>
            <w:r w:rsidRPr="0031569F">
              <w:rPr>
                <w:rFonts w:ascii="Trebuchet MS" w:hAnsi="Trebuchet MS"/>
                <w:b/>
                <w:sz w:val="20"/>
                <w:szCs w:val="20"/>
              </w:rPr>
              <w:t>AC01/CIGND</w:t>
            </w:r>
          </w:p>
          <w:p w14:paraId="4A8E8CCE" w14:textId="59C05331" w:rsidR="00470716" w:rsidRPr="00C1713E" w:rsidRDefault="00C3684D" w:rsidP="00A87EF0">
            <w:pPr>
              <w:snapToGrid w:val="0"/>
              <w:spacing w:line="276" w:lineRule="auto"/>
              <w:jc w:val="center"/>
              <w:rPr>
                <w:rFonts w:ascii="Trebuchet MS" w:hAnsi="Trebuchet MS"/>
                <w:b/>
                <w:sz w:val="20"/>
                <w:szCs w:val="20"/>
              </w:rPr>
            </w:pPr>
            <w:r>
              <w:rPr>
                <w:rFonts w:ascii="Trebuchet MS" w:hAnsi="Trebuchet MS"/>
                <w:b/>
                <w:sz w:val="20"/>
                <w:szCs w:val="20"/>
              </w:rPr>
              <w:t>31-0</w:t>
            </w:r>
            <w:r w:rsidR="0031569F" w:rsidRPr="0031569F">
              <w:rPr>
                <w:rFonts w:ascii="Trebuchet MS" w:hAnsi="Trebuchet MS"/>
                <w:b/>
                <w:sz w:val="20"/>
                <w:szCs w:val="20"/>
              </w:rPr>
              <w:t>1</w:t>
            </w:r>
            <w:r w:rsidR="00CF60B2" w:rsidRPr="0031569F">
              <w:rPr>
                <w:rFonts w:ascii="Trebuchet MS" w:hAnsi="Trebuchet MS"/>
                <w:b/>
                <w:sz w:val="20"/>
                <w:szCs w:val="20"/>
              </w:rPr>
              <w:t>-</w:t>
            </w:r>
            <w:r>
              <w:rPr>
                <w:rFonts w:ascii="Trebuchet MS" w:hAnsi="Trebuchet MS"/>
                <w:b/>
                <w:sz w:val="20"/>
                <w:szCs w:val="20"/>
              </w:rPr>
              <w:t>20</w:t>
            </w:r>
            <w:r w:rsidR="00CF60B2" w:rsidRPr="0031569F">
              <w:rPr>
                <w:rFonts w:ascii="Trebuchet MS" w:hAnsi="Trebuchet MS"/>
                <w:b/>
                <w:sz w:val="20"/>
                <w:szCs w:val="20"/>
              </w:rPr>
              <w:t>2</w:t>
            </w:r>
            <w:r w:rsidR="00A87EF0">
              <w:rPr>
                <w:rFonts w:ascii="Trebuchet MS" w:hAnsi="Trebuchet MS"/>
                <w:b/>
                <w:sz w:val="20"/>
                <w:szCs w:val="20"/>
              </w:rPr>
              <w:t>2</w:t>
            </w:r>
          </w:p>
        </w:tc>
        <w:tc>
          <w:tcPr>
            <w:tcW w:w="4050" w:type="pct"/>
            <w:gridSpan w:val="2"/>
            <w:vAlign w:val="center"/>
          </w:tcPr>
          <w:p w14:paraId="59BC9D5E" w14:textId="77777777" w:rsidR="00CF60B2" w:rsidRPr="00C1713E" w:rsidRDefault="00CF60B2" w:rsidP="00381724">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668BD1B0" w14:textId="6C701A8B" w:rsidR="00CF60B2" w:rsidRDefault="00CF60B2" w:rsidP="00381724">
            <w:pPr>
              <w:snapToGrid w:val="0"/>
              <w:spacing w:line="276" w:lineRule="auto"/>
              <w:jc w:val="both"/>
              <w:rPr>
                <w:rFonts w:ascii="Trebuchet MS" w:hAnsi="Trebuchet MS" w:cs="Arial"/>
                <w:sz w:val="20"/>
                <w:szCs w:val="20"/>
              </w:rPr>
            </w:pPr>
            <w:r w:rsidRPr="00C1713E">
              <w:rPr>
                <w:rFonts w:ascii="Trebuchet MS" w:hAnsi="Trebuchet MS" w:cs="Arial"/>
                <w:sz w:val="20"/>
                <w:szCs w:val="20"/>
              </w:rPr>
              <w:t>Se aprueba el orden del día, en los términos propuestos, así como la dispensa de la lectura de los documentos relacionados en el orden del día</w:t>
            </w:r>
            <w:r w:rsidR="006B5611">
              <w:rPr>
                <w:rFonts w:ascii="Trebuchet MS" w:hAnsi="Trebuchet MS" w:cs="Arial"/>
                <w:sz w:val="20"/>
                <w:szCs w:val="20"/>
              </w:rPr>
              <w:t>, por unanimidad de votos</w:t>
            </w:r>
            <w:r w:rsidRPr="00C1713E">
              <w:rPr>
                <w:rFonts w:ascii="Trebuchet MS" w:hAnsi="Trebuchet MS" w:cs="Arial"/>
                <w:sz w:val="20"/>
                <w:szCs w:val="20"/>
              </w:rPr>
              <w:t>.</w:t>
            </w:r>
          </w:p>
          <w:p w14:paraId="4AA3FD06" w14:textId="6C4CAF5E" w:rsidR="00A87EF0" w:rsidRPr="00D65E09" w:rsidRDefault="00A87EF0" w:rsidP="00381724">
            <w:pPr>
              <w:snapToGrid w:val="0"/>
              <w:spacing w:line="276" w:lineRule="auto"/>
              <w:jc w:val="both"/>
              <w:rPr>
                <w:rFonts w:ascii="Trebuchet MS" w:hAnsi="Trebuchet MS"/>
                <w:sz w:val="20"/>
                <w:szCs w:val="20"/>
              </w:rPr>
            </w:pPr>
          </w:p>
        </w:tc>
      </w:tr>
      <w:tr w:rsidR="00CF60B2" w:rsidRPr="00C1713E" w14:paraId="76E41DAD" w14:textId="77777777" w:rsidTr="00196473">
        <w:trPr>
          <w:trHeight w:val="454"/>
          <w:jc w:val="center"/>
        </w:trPr>
        <w:tc>
          <w:tcPr>
            <w:tcW w:w="950" w:type="pct"/>
            <w:vAlign w:val="center"/>
          </w:tcPr>
          <w:p w14:paraId="681CE1BD"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Zoad Jeanine García González</w:t>
            </w:r>
          </w:p>
        </w:tc>
        <w:tc>
          <w:tcPr>
            <w:tcW w:w="4050" w:type="pct"/>
            <w:gridSpan w:val="2"/>
            <w:vAlign w:val="center"/>
          </w:tcPr>
          <w:p w14:paraId="07522F10" w14:textId="0444A308" w:rsidR="00CF60B2" w:rsidRPr="00D65E09" w:rsidRDefault="00CF60B2" w:rsidP="00A87EF0">
            <w:pPr>
              <w:snapToGrid w:val="0"/>
              <w:spacing w:line="276" w:lineRule="auto"/>
              <w:jc w:val="both"/>
              <w:rPr>
                <w:rFonts w:ascii="Trebuchet MS" w:hAnsi="Trebuchet MS" w:cs="Calibri"/>
                <w:sz w:val="20"/>
                <w:szCs w:val="20"/>
              </w:rPr>
            </w:pPr>
            <w:r w:rsidRPr="00C1713E">
              <w:rPr>
                <w:rFonts w:ascii="Trebuchet MS" w:hAnsi="Trebuchet MS"/>
                <w:sz w:val="20"/>
                <w:szCs w:val="20"/>
              </w:rPr>
              <w:t>“Muchas gracias se</w:t>
            </w:r>
            <w:r w:rsidR="0031569F">
              <w:rPr>
                <w:rFonts w:ascii="Trebuchet MS" w:hAnsi="Trebuchet MS"/>
                <w:sz w:val="20"/>
                <w:szCs w:val="20"/>
              </w:rPr>
              <w:t>cretario</w:t>
            </w:r>
            <w:r w:rsidR="00A87EF0">
              <w:rPr>
                <w:rFonts w:ascii="Trebuchet MS" w:hAnsi="Trebuchet MS"/>
                <w:sz w:val="20"/>
                <w:szCs w:val="20"/>
              </w:rPr>
              <w:t xml:space="preserve">. En virtud de que ha sido aprobado, tanto el orden del día como la dispensa </w:t>
            </w:r>
            <w:r w:rsidR="00A87EF0" w:rsidRPr="00C1713E">
              <w:rPr>
                <w:rFonts w:ascii="Trebuchet MS" w:hAnsi="Trebuchet MS" w:cs="Arial"/>
                <w:sz w:val="20"/>
                <w:szCs w:val="20"/>
              </w:rPr>
              <w:t>de la lectura</w:t>
            </w:r>
            <w:r w:rsidR="00A87EF0">
              <w:rPr>
                <w:rFonts w:ascii="Trebuchet MS" w:hAnsi="Trebuchet MS" w:cs="Arial"/>
                <w:sz w:val="20"/>
                <w:szCs w:val="20"/>
              </w:rPr>
              <w:t>, le pido que dé lectura al primer punto enlistado en el orden del día.”</w:t>
            </w:r>
          </w:p>
        </w:tc>
      </w:tr>
      <w:tr w:rsidR="00CF60B2" w:rsidRPr="00C1713E" w14:paraId="611BB160" w14:textId="77777777" w:rsidTr="00196473">
        <w:trPr>
          <w:trHeight w:val="696"/>
          <w:jc w:val="center"/>
        </w:trPr>
        <w:tc>
          <w:tcPr>
            <w:tcW w:w="950" w:type="pct"/>
            <w:vAlign w:val="center"/>
          </w:tcPr>
          <w:p w14:paraId="28535DC6"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50" w:type="pct"/>
            <w:gridSpan w:val="2"/>
            <w:vAlign w:val="center"/>
          </w:tcPr>
          <w:p w14:paraId="21414C60" w14:textId="77777777"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0D2A6F6" w14:textId="77777777" w:rsidTr="00C3684D">
        <w:trPr>
          <w:trHeight w:val="625"/>
          <w:jc w:val="center"/>
        </w:trPr>
        <w:tc>
          <w:tcPr>
            <w:tcW w:w="5000" w:type="pct"/>
            <w:gridSpan w:val="3"/>
            <w:shd w:val="clear" w:color="auto" w:fill="7030A0"/>
            <w:vAlign w:val="center"/>
          </w:tcPr>
          <w:p w14:paraId="7E709A0B" w14:textId="6F130C8C" w:rsidR="00CF60B2" w:rsidRPr="00A87EF0" w:rsidRDefault="00A87EF0" w:rsidP="00381724">
            <w:pPr>
              <w:snapToGrid w:val="0"/>
              <w:spacing w:line="276" w:lineRule="auto"/>
              <w:jc w:val="both"/>
              <w:rPr>
                <w:rFonts w:ascii="Trebuchet MS" w:hAnsi="Trebuchet MS"/>
                <w:b/>
                <w:sz w:val="20"/>
                <w:szCs w:val="20"/>
              </w:rPr>
            </w:pPr>
            <w:r>
              <w:rPr>
                <w:rFonts w:ascii="Trebuchet MS" w:hAnsi="Trebuchet MS"/>
                <w:b/>
                <w:color w:val="FFFFFF" w:themeColor="background1"/>
                <w:sz w:val="20"/>
                <w:szCs w:val="20"/>
              </w:rPr>
              <w:t xml:space="preserve">1. </w:t>
            </w:r>
            <w:r w:rsidRPr="00A87EF0">
              <w:rPr>
                <w:rFonts w:ascii="Trebuchet MS" w:hAnsi="Trebuchet MS"/>
                <w:b/>
                <w:color w:val="FFFFFF" w:themeColor="background1"/>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enero de 2022.</w:t>
            </w:r>
          </w:p>
        </w:tc>
      </w:tr>
      <w:tr w:rsidR="00CF60B2" w:rsidRPr="00C1713E" w14:paraId="0100A093" w14:textId="77777777" w:rsidTr="00196473">
        <w:trPr>
          <w:trHeight w:val="1400"/>
          <w:jc w:val="center"/>
        </w:trPr>
        <w:tc>
          <w:tcPr>
            <w:tcW w:w="950" w:type="pct"/>
            <w:vAlign w:val="center"/>
          </w:tcPr>
          <w:p w14:paraId="6C5BF4B8" w14:textId="77777777" w:rsidR="00CF60B2" w:rsidRPr="00C1713E" w:rsidRDefault="00CF60B2" w:rsidP="00381724">
            <w:pPr>
              <w:snapToGrid w:val="0"/>
              <w:spacing w:line="276" w:lineRule="auto"/>
              <w:jc w:val="center"/>
              <w:rPr>
                <w:rFonts w:ascii="Trebuchet MS" w:hAnsi="Trebuchet MS"/>
                <w:b/>
                <w:sz w:val="20"/>
                <w:szCs w:val="20"/>
              </w:rPr>
            </w:pPr>
            <w:r w:rsidRPr="00854E2C">
              <w:rPr>
                <w:rFonts w:ascii="Trebuchet MS" w:hAnsi="Trebuchet MS"/>
                <w:b/>
                <w:bCs/>
                <w:sz w:val="20"/>
                <w:szCs w:val="20"/>
              </w:rPr>
              <w:t>Zoad Jeanine García González</w:t>
            </w:r>
          </w:p>
        </w:tc>
        <w:tc>
          <w:tcPr>
            <w:tcW w:w="4050" w:type="pct"/>
            <w:gridSpan w:val="2"/>
            <w:vAlign w:val="center"/>
          </w:tcPr>
          <w:p w14:paraId="43E18B69" w14:textId="77777777" w:rsidR="00D3558E" w:rsidRDefault="00D3558E" w:rsidP="00D3558E">
            <w:pPr>
              <w:pStyle w:val="Sinespaciado"/>
              <w:spacing w:line="276" w:lineRule="auto"/>
              <w:jc w:val="both"/>
              <w:rPr>
                <w:rFonts w:ascii="Trebuchet MS" w:hAnsi="Trebuchet MS"/>
                <w:sz w:val="20"/>
                <w:szCs w:val="20"/>
              </w:rPr>
            </w:pPr>
          </w:p>
          <w:p w14:paraId="696E8BD8" w14:textId="4793649F" w:rsidR="00D3558E" w:rsidRDefault="00CF60B2" w:rsidP="00D3558E">
            <w:pPr>
              <w:pStyle w:val="Sinespaciado"/>
              <w:spacing w:line="276" w:lineRule="auto"/>
              <w:jc w:val="both"/>
              <w:rPr>
                <w:rFonts w:ascii="Trebuchet MS" w:hAnsi="Trebuchet MS"/>
                <w:sz w:val="20"/>
                <w:szCs w:val="20"/>
              </w:rPr>
            </w:pPr>
            <w:r w:rsidRPr="00C1713E">
              <w:rPr>
                <w:rFonts w:ascii="Trebuchet MS" w:hAnsi="Trebuchet MS"/>
                <w:sz w:val="20"/>
                <w:szCs w:val="20"/>
              </w:rPr>
              <w:t>“Mu</w:t>
            </w:r>
            <w:r w:rsidR="006B5611">
              <w:rPr>
                <w:rFonts w:ascii="Trebuchet MS" w:hAnsi="Trebuchet MS"/>
                <w:sz w:val="20"/>
                <w:szCs w:val="20"/>
              </w:rPr>
              <w:t xml:space="preserve">chas gracias secretario técnico. </w:t>
            </w:r>
            <w:r w:rsidR="00D3558E">
              <w:rPr>
                <w:rFonts w:ascii="Trebuchet MS" w:hAnsi="Trebuchet MS"/>
                <w:sz w:val="20"/>
                <w:szCs w:val="20"/>
              </w:rPr>
              <w:t xml:space="preserve">Está a su consideración </w:t>
            </w:r>
            <w:r w:rsidR="000B77BB">
              <w:rPr>
                <w:rFonts w:ascii="Trebuchet MS" w:hAnsi="Trebuchet MS"/>
                <w:sz w:val="20"/>
                <w:szCs w:val="20"/>
              </w:rPr>
              <w:t>este informe</w:t>
            </w:r>
            <w:r w:rsidR="00D3558E">
              <w:rPr>
                <w:rFonts w:ascii="Trebuchet MS" w:hAnsi="Trebuchet MS"/>
                <w:sz w:val="20"/>
                <w:szCs w:val="20"/>
              </w:rPr>
              <w:t>, el cual fue circulado con anticipación y por ende dispensada su lectura. En virtud de que no hay en él información sustantiva, toda vez que n</w:t>
            </w:r>
            <w:r w:rsidR="00B85C14">
              <w:rPr>
                <w:rFonts w:ascii="Trebuchet MS" w:hAnsi="Trebuchet MS"/>
                <w:sz w:val="20"/>
                <w:szCs w:val="20"/>
              </w:rPr>
              <w:t>o se ha actualizado el r</w:t>
            </w:r>
            <w:r w:rsidR="00D3558E">
              <w:rPr>
                <w:rFonts w:ascii="Trebuchet MS" w:hAnsi="Trebuchet MS"/>
                <w:sz w:val="20"/>
                <w:szCs w:val="20"/>
              </w:rPr>
              <w:t>egistro estatal de personas sancionadas por violencia política, durante este periodo, lo pongo a su consideración.</w:t>
            </w:r>
          </w:p>
          <w:p w14:paraId="4D06236D" w14:textId="77777777" w:rsidR="00D3558E" w:rsidRDefault="00D3558E" w:rsidP="00D3558E">
            <w:pPr>
              <w:pStyle w:val="Sinespaciado"/>
              <w:spacing w:line="276" w:lineRule="auto"/>
              <w:jc w:val="both"/>
              <w:rPr>
                <w:rFonts w:ascii="Trebuchet MS" w:hAnsi="Trebuchet MS"/>
                <w:sz w:val="20"/>
                <w:szCs w:val="20"/>
              </w:rPr>
            </w:pPr>
          </w:p>
          <w:p w14:paraId="492A90C5" w14:textId="7C88015F" w:rsidR="00D3558E" w:rsidRPr="00C1713E" w:rsidRDefault="00D3558E" w:rsidP="00D3558E">
            <w:pPr>
              <w:pStyle w:val="Sinespaciado"/>
              <w:spacing w:line="276" w:lineRule="auto"/>
              <w:jc w:val="both"/>
              <w:rPr>
                <w:rFonts w:ascii="Trebuchet MS" w:hAnsi="Trebuchet MS"/>
                <w:sz w:val="20"/>
                <w:szCs w:val="20"/>
              </w:rPr>
            </w:pPr>
            <w:r>
              <w:rPr>
                <w:rFonts w:ascii="Trebuchet MS" w:hAnsi="Trebuchet MS"/>
                <w:sz w:val="20"/>
                <w:szCs w:val="20"/>
              </w:rPr>
              <w:t xml:space="preserve">Al no haber intervenciones, le solicito </w:t>
            </w:r>
            <w:r w:rsidR="00B85C14">
              <w:rPr>
                <w:rFonts w:ascii="Trebuchet MS" w:hAnsi="Trebuchet MS"/>
                <w:sz w:val="20"/>
                <w:szCs w:val="20"/>
              </w:rPr>
              <w:t xml:space="preserve">al </w:t>
            </w:r>
            <w:r>
              <w:rPr>
                <w:rFonts w:ascii="Trebuchet MS" w:hAnsi="Trebuchet MS"/>
                <w:sz w:val="20"/>
                <w:szCs w:val="20"/>
              </w:rPr>
              <w:t>secretario técnico que continúe con el siguiente punto del orden del día.”</w:t>
            </w:r>
          </w:p>
        </w:tc>
      </w:tr>
      <w:tr w:rsidR="00CF60B2" w:rsidRPr="00C1713E" w14:paraId="753C1DAF" w14:textId="77777777" w:rsidTr="00196473">
        <w:trPr>
          <w:jc w:val="center"/>
        </w:trPr>
        <w:tc>
          <w:tcPr>
            <w:tcW w:w="950" w:type="pct"/>
            <w:vAlign w:val="center"/>
          </w:tcPr>
          <w:p w14:paraId="18418DEE" w14:textId="683657D1" w:rsidR="00CF60B2" w:rsidRPr="00C1713E" w:rsidRDefault="00CF60B2" w:rsidP="00381724">
            <w:pPr>
              <w:snapToGrid w:val="0"/>
              <w:spacing w:line="276" w:lineRule="auto"/>
              <w:jc w:val="center"/>
              <w:rPr>
                <w:rFonts w:ascii="Trebuchet MS" w:hAnsi="Trebuchet MS"/>
                <w:b/>
                <w:bCs/>
                <w:sz w:val="20"/>
                <w:szCs w:val="20"/>
              </w:rPr>
            </w:pPr>
            <w:r w:rsidRPr="00D46266">
              <w:rPr>
                <w:rFonts w:ascii="Trebuchet MS" w:hAnsi="Trebuchet MS"/>
                <w:b/>
                <w:bCs/>
                <w:sz w:val="20"/>
                <w:szCs w:val="20"/>
              </w:rPr>
              <w:t>Secretario Técnico</w:t>
            </w:r>
          </w:p>
        </w:tc>
        <w:tc>
          <w:tcPr>
            <w:tcW w:w="4050" w:type="pct"/>
            <w:gridSpan w:val="2"/>
            <w:vAlign w:val="center"/>
          </w:tcPr>
          <w:p w14:paraId="2206AD89" w14:textId="4C14F413" w:rsidR="00CF60B2" w:rsidRPr="00C1713E" w:rsidRDefault="007E2576"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599C1390" w14:textId="77777777" w:rsidTr="00C3684D">
        <w:trPr>
          <w:jc w:val="center"/>
        </w:trPr>
        <w:tc>
          <w:tcPr>
            <w:tcW w:w="5000" w:type="pct"/>
            <w:gridSpan w:val="3"/>
            <w:shd w:val="clear" w:color="auto" w:fill="7030A0"/>
            <w:vAlign w:val="center"/>
          </w:tcPr>
          <w:p w14:paraId="1E4BB644" w14:textId="747801CE" w:rsidR="00CF60B2" w:rsidRPr="00D46266" w:rsidRDefault="00D3558E" w:rsidP="00381724">
            <w:pPr>
              <w:snapToGrid w:val="0"/>
              <w:spacing w:line="276" w:lineRule="auto"/>
              <w:jc w:val="both"/>
              <w:rPr>
                <w:rFonts w:ascii="Trebuchet MS" w:hAnsi="Trebuchet MS" w:cs="Arial"/>
                <w:b/>
                <w:sz w:val="20"/>
                <w:szCs w:val="20"/>
              </w:rPr>
            </w:pPr>
            <w:r>
              <w:rPr>
                <w:rFonts w:ascii="Trebuchet MS" w:hAnsi="Trebuchet MS" w:cs="Arial"/>
                <w:b/>
                <w:color w:val="FFFFFF" w:themeColor="background1"/>
                <w:sz w:val="20"/>
                <w:szCs w:val="20"/>
              </w:rPr>
              <w:t xml:space="preserve">2. </w:t>
            </w:r>
            <w:r w:rsidRPr="00D3558E">
              <w:rPr>
                <w:rFonts w:ascii="Trebuchet MS" w:hAnsi="Trebuchet MS" w:cs="Arial"/>
                <w:b/>
                <w:color w:val="FFFFFF" w:themeColor="background1"/>
                <w:sz w:val="20"/>
                <w:szCs w:val="20"/>
              </w:rPr>
              <w:t>Informe que rinde la titular de la Dirección de Igualdad de Género y No Discriminación, ante la Comisión de Igualdad de Género y No Discriminación de este organismo electoral, sobre las actividades realizadas durante noviembre y diciembre de 2021.</w:t>
            </w:r>
          </w:p>
        </w:tc>
      </w:tr>
      <w:tr w:rsidR="00CF60B2" w:rsidRPr="00C1713E" w14:paraId="0288C293" w14:textId="77777777" w:rsidTr="00196473">
        <w:trPr>
          <w:jc w:val="center"/>
        </w:trPr>
        <w:tc>
          <w:tcPr>
            <w:tcW w:w="950" w:type="pct"/>
            <w:vAlign w:val="center"/>
          </w:tcPr>
          <w:p w14:paraId="3C15C5DC"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cs="Arial"/>
                <w:b/>
                <w:bCs/>
                <w:sz w:val="20"/>
                <w:szCs w:val="20"/>
              </w:rPr>
              <w:t>Zoad Jeanine García González</w:t>
            </w:r>
          </w:p>
        </w:tc>
        <w:tc>
          <w:tcPr>
            <w:tcW w:w="4050" w:type="pct"/>
            <w:gridSpan w:val="2"/>
            <w:vAlign w:val="center"/>
          </w:tcPr>
          <w:p w14:paraId="1C94E882" w14:textId="77777777" w:rsidR="004129EE" w:rsidRDefault="004129EE" w:rsidP="00381724">
            <w:pPr>
              <w:spacing w:line="276" w:lineRule="auto"/>
              <w:jc w:val="both"/>
              <w:rPr>
                <w:rFonts w:ascii="Trebuchet MS" w:hAnsi="Trebuchet MS" w:cs="Verdana"/>
                <w:bCs/>
                <w:color w:val="000000"/>
                <w:sz w:val="20"/>
                <w:szCs w:val="20"/>
              </w:rPr>
            </w:pPr>
          </w:p>
          <w:p w14:paraId="5B9C1B6E" w14:textId="08A9A302" w:rsidR="00D3558E" w:rsidRDefault="00CF60B2" w:rsidP="00D3558E">
            <w:pPr>
              <w:spacing w:line="276" w:lineRule="auto"/>
              <w:jc w:val="both"/>
              <w:rPr>
                <w:rFonts w:ascii="Trebuchet MS" w:hAnsi="Trebuchet MS" w:cs="Verdana"/>
                <w:bCs/>
                <w:color w:val="000000"/>
                <w:sz w:val="20"/>
                <w:szCs w:val="20"/>
              </w:rPr>
            </w:pPr>
            <w:r w:rsidRPr="00A807A5">
              <w:rPr>
                <w:rFonts w:ascii="Trebuchet MS" w:hAnsi="Trebuchet MS" w:cs="Verdana"/>
                <w:bCs/>
                <w:color w:val="000000"/>
                <w:sz w:val="20"/>
                <w:szCs w:val="20"/>
              </w:rPr>
              <w:t>“Mu</w:t>
            </w:r>
            <w:r w:rsidR="00D3558E">
              <w:rPr>
                <w:rFonts w:ascii="Trebuchet MS" w:hAnsi="Trebuchet MS" w:cs="Verdana"/>
                <w:bCs/>
                <w:color w:val="000000"/>
                <w:sz w:val="20"/>
                <w:szCs w:val="20"/>
              </w:rPr>
              <w:t>chas gracias secretario</w:t>
            </w:r>
            <w:r w:rsidR="00A807A5">
              <w:rPr>
                <w:rFonts w:ascii="Trebuchet MS" w:hAnsi="Trebuchet MS" w:cs="Verdana"/>
                <w:bCs/>
                <w:color w:val="000000"/>
                <w:sz w:val="20"/>
                <w:szCs w:val="20"/>
              </w:rPr>
              <w:t xml:space="preserve">. </w:t>
            </w:r>
            <w:r w:rsidR="00D3558E">
              <w:rPr>
                <w:rFonts w:ascii="Trebuchet MS" w:hAnsi="Trebuchet MS" w:cs="Verdana"/>
                <w:bCs/>
                <w:color w:val="000000"/>
                <w:sz w:val="20"/>
                <w:szCs w:val="20"/>
              </w:rPr>
              <w:t xml:space="preserve">A efecto de desahogar este informe, </w:t>
            </w:r>
            <w:r w:rsidR="00B85C14">
              <w:rPr>
                <w:rFonts w:ascii="Trebuchet MS" w:hAnsi="Trebuchet MS" w:cs="Verdana"/>
                <w:bCs/>
                <w:color w:val="000000"/>
                <w:sz w:val="20"/>
                <w:szCs w:val="20"/>
              </w:rPr>
              <w:t xml:space="preserve">le </w:t>
            </w:r>
            <w:r w:rsidR="00D3558E">
              <w:rPr>
                <w:rFonts w:ascii="Trebuchet MS" w:hAnsi="Trebuchet MS" w:cs="Verdana"/>
                <w:bCs/>
                <w:color w:val="000000"/>
                <w:sz w:val="20"/>
                <w:szCs w:val="20"/>
              </w:rPr>
              <w:t>voy a solicitar a la directora de Igualdad de Género y No Discriminación, la maestra María Rosas Palacios, que tenga a bien exponernos su contenido.”</w:t>
            </w:r>
          </w:p>
          <w:p w14:paraId="2A5463E3" w14:textId="6469C6F3" w:rsidR="00E804AC" w:rsidRPr="00970CE7" w:rsidRDefault="00E804AC" w:rsidP="00D3558E">
            <w:pPr>
              <w:spacing w:line="276" w:lineRule="auto"/>
              <w:jc w:val="both"/>
              <w:rPr>
                <w:rFonts w:ascii="Trebuchet MS" w:hAnsi="Trebuchet MS" w:cs="Verdana"/>
                <w:bCs/>
                <w:color w:val="000000"/>
                <w:sz w:val="20"/>
                <w:szCs w:val="20"/>
              </w:rPr>
            </w:pPr>
          </w:p>
        </w:tc>
      </w:tr>
      <w:tr w:rsidR="00D3558E" w:rsidRPr="00C1713E" w14:paraId="5ED16FE9" w14:textId="77777777" w:rsidTr="00196473">
        <w:trPr>
          <w:jc w:val="center"/>
        </w:trPr>
        <w:tc>
          <w:tcPr>
            <w:tcW w:w="950" w:type="pct"/>
            <w:vAlign w:val="center"/>
          </w:tcPr>
          <w:p w14:paraId="48830DE5" w14:textId="3630734B" w:rsidR="00D3558E" w:rsidRPr="00C1713E" w:rsidRDefault="00D3558E" w:rsidP="00381724">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María Rosas Palacios</w:t>
            </w:r>
          </w:p>
        </w:tc>
        <w:tc>
          <w:tcPr>
            <w:tcW w:w="4050" w:type="pct"/>
            <w:gridSpan w:val="2"/>
            <w:vAlign w:val="center"/>
          </w:tcPr>
          <w:p w14:paraId="450E3080" w14:textId="062182E0" w:rsidR="00D3558E" w:rsidRDefault="00D3558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“Muy buenas tardes consejera presidenta, consejeras integrantes de la Comisión de </w:t>
            </w:r>
            <w:r w:rsidR="00B85C14">
              <w:rPr>
                <w:rFonts w:ascii="Trebuchet MS" w:hAnsi="Trebuchet MS" w:cs="Verdana"/>
                <w:bCs/>
                <w:color w:val="000000"/>
                <w:sz w:val="20"/>
                <w:szCs w:val="20"/>
              </w:rPr>
              <w:t xml:space="preserve">Igualdad de </w:t>
            </w:r>
            <w:r>
              <w:rPr>
                <w:rFonts w:ascii="Trebuchet MS" w:hAnsi="Trebuchet MS" w:cs="Verdana"/>
                <w:bCs/>
                <w:color w:val="000000"/>
                <w:sz w:val="20"/>
                <w:szCs w:val="20"/>
              </w:rPr>
              <w:t>Género y No Discriminación, representantes de los partidos políticos.</w:t>
            </w:r>
          </w:p>
          <w:p w14:paraId="5C3956CE" w14:textId="77777777" w:rsidR="00D3558E" w:rsidRDefault="00D3558E" w:rsidP="00381724">
            <w:pPr>
              <w:spacing w:line="276" w:lineRule="auto"/>
              <w:jc w:val="both"/>
              <w:rPr>
                <w:rFonts w:ascii="Trebuchet MS" w:hAnsi="Trebuchet MS" w:cs="Verdana"/>
                <w:bCs/>
                <w:color w:val="000000"/>
                <w:sz w:val="20"/>
                <w:szCs w:val="20"/>
              </w:rPr>
            </w:pPr>
          </w:p>
          <w:p w14:paraId="65985BAB" w14:textId="77777777" w:rsidR="00D3558E" w:rsidRDefault="00D3558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 mucho gusto me permitiré rendir este informe, para lo cual voy a compartir pantalla.</w:t>
            </w:r>
          </w:p>
          <w:p w14:paraId="5573FA12" w14:textId="77777777" w:rsidR="00D3558E" w:rsidRDefault="00D3558E" w:rsidP="00381724">
            <w:pPr>
              <w:spacing w:line="276" w:lineRule="auto"/>
              <w:jc w:val="both"/>
              <w:rPr>
                <w:rFonts w:ascii="Trebuchet MS" w:hAnsi="Trebuchet MS" w:cs="Verdana"/>
                <w:bCs/>
                <w:color w:val="000000"/>
                <w:sz w:val="20"/>
                <w:szCs w:val="20"/>
              </w:rPr>
            </w:pPr>
          </w:p>
          <w:p w14:paraId="5C42DBBD" w14:textId="4EA6775B" w:rsidR="00BB0CF9" w:rsidRDefault="00D3558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en estos meses se trabajaron en cuatro ejes temáticos</w:t>
            </w:r>
            <w:r w:rsidR="00B85C14">
              <w:rPr>
                <w:rFonts w:ascii="Trebuchet MS" w:hAnsi="Trebuchet MS" w:cs="Verdana"/>
                <w:bCs/>
                <w:color w:val="000000"/>
                <w:sz w:val="20"/>
                <w:szCs w:val="20"/>
              </w:rPr>
              <w:t>,</w:t>
            </w:r>
            <w:r>
              <w:rPr>
                <w:rFonts w:ascii="Trebuchet MS" w:hAnsi="Trebuchet MS" w:cs="Verdana"/>
                <w:bCs/>
                <w:color w:val="000000"/>
                <w:sz w:val="20"/>
                <w:szCs w:val="20"/>
              </w:rPr>
              <w:t xml:space="preserve"> que tuvo que ver con la conmemoración </w:t>
            </w:r>
            <w:r w:rsidR="00BB0CF9">
              <w:rPr>
                <w:rFonts w:ascii="Trebuchet MS" w:hAnsi="Trebuchet MS" w:cs="Verdana"/>
                <w:bCs/>
                <w:color w:val="000000"/>
                <w:sz w:val="20"/>
                <w:szCs w:val="20"/>
              </w:rPr>
              <w:t xml:space="preserve">del 25 de noviembre, Día Internacional de la Eliminación de la Violencia contra la Mujer, y los 16 días de activismo contra la violencia de género. </w:t>
            </w:r>
          </w:p>
          <w:p w14:paraId="495951AF" w14:textId="77777777" w:rsidR="00BB0CF9" w:rsidRDefault="00BB0CF9" w:rsidP="00381724">
            <w:pPr>
              <w:spacing w:line="276" w:lineRule="auto"/>
              <w:jc w:val="both"/>
              <w:rPr>
                <w:rFonts w:ascii="Trebuchet MS" w:hAnsi="Trebuchet MS" w:cs="Verdana"/>
                <w:bCs/>
                <w:color w:val="000000"/>
                <w:sz w:val="20"/>
                <w:szCs w:val="20"/>
              </w:rPr>
            </w:pPr>
          </w:p>
          <w:p w14:paraId="11B473DC" w14:textId="0BF4CC96"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se desarrollaron trabajos respectivos a la difusión de la Consulta Popular con perspectiva de inclusión e interculturalidad.</w:t>
            </w:r>
          </w:p>
          <w:p w14:paraId="2ECA234E" w14:textId="77777777" w:rsidR="00BB0CF9" w:rsidRDefault="00BB0CF9" w:rsidP="00381724">
            <w:pPr>
              <w:spacing w:line="276" w:lineRule="auto"/>
              <w:jc w:val="both"/>
              <w:rPr>
                <w:rFonts w:ascii="Trebuchet MS" w:hAnsi="Trebuchet MS" w:cs="Verdana"/>
                <w:bCs/>
                <w:color w:val="000000"/>
                <w:sz w:val="20"/>
                <w:szCs w:val="20"/>
              </w:rPr>
            </w:pPr>
          </w:p>
          <w:p w14:paraId="4DC477ED" w14:textId="6862950D"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tercer punto, el Observatorio de Participación Político de las Mujeres, y como cuarto: Cultura de Inclusión.</w:t>
            </w:r>
          </w:p>
          <w:p w14:paraId="0FAF89B7" w14:textId="77777777" w:rsidR="00BB0CF9" w:rsidRDefault="00BB0CF9" w:rsidP="00381724">
            <w:pPr>
              <w:spacing w:line="276" w:lineRule="auto"/>
              <w:jc w:val="both"/>
              <w:rPr>
                <w:rFonts w:ascii="Trebuchet MS" w:hAnsi="Trebuchet MS" w:cs="Verdana"/>
                <w:bCs/>
                <w:color w:val="000000"/>
                <w:sz w:val="20"/>
                <w:szCs w:val="20"/>
              </w:rPr>
            </w:pPr>
          </w:p>
          <w:p w14:paraId="33A0D8A7" w14:textId="77777777"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Relativo al primer punto, que tiene que ver con el 25 N, las actividades que se desarrollaron fueron las siguientes:</w:t>
            </w:r>
          </w:p>
          <w:p w14:paraId="08573FBB" w14:textId="77777777" w:rsidR="00BB0CF9" w:rsidRDefault="00BB0CF9" w:rsidP="00381724">
            <w:pPr>
              <w:spacing w:line="276" w:lineRule="auto"/>
              <w:jc w:val="both"/>
              <w:rPr>
                <w:rFonts w:ascii="Trebuchet MS" w:hAnsi="Trebuchet MS" w:cs="Verdana"/>
                <w:bCs/>
                <w:color w:val="000000"/>
                <w:sz w:val="20"/>
                <w:szCs w:val="20"/>
              </w:rPr>
            </w:pPr>
          </w:p>
          <w:p w14:paraId="20FC6669" w14:textId="77777777"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Un curso de Violencia contra las mujeres en razón de género, en su primera edición. </w:t>
            </w:r>
          </w:p>
          <w:p w14:paraId="07A8E931" w14:textId="77777777" w:rsidR="00BB0CF9" w:rsidRDefault="00BB0CF9" w:rsidP="00381724">
            <w:pPr>
              <w:spacing w:line="276" w:lineRule="auto"/>
              <w:jc w:val="both"/>
              <w:rPr>
                <w:rFonts w:ascii="Trebuchet MS" w:hAnsi="Trebuchet MS" w:cs="Verdana"/>
                <w:bCs/>
                <w:color w:val="000000"/>
                <w:sz w:val="20"/>
                <w:szCs w:val="20"/>
              </w:rPr>
            </w:pPr>
          </w:p>
          <w:p w14:paraId="5023B41D" w14:textId="77777777"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 presentación del libro: “Te quiero viva. Historias que no debieron suceder.</w:t>
            </w:r>
          </w:p>
          <w:p w14:paraId="14BACFA2" w14:textId="77777777" w:rsidR="00BB0CF9" w:rsidRDefault="00BB0CF9" w:rsidP="00381724">
            <w:pPr>
              <w:spacing w:line="276" w:lineRule="auto"/>
              <w:jc w:val="both"/>
              <w:rPr>
                <w:rFonts w:ascii="Trebuchet MS" w:hAnsi="Trebuchet MS" w:cs="Verdana"/>
                <w:bCs/>
                <w:color w:val="000000"/>
                <w:sz w:val="20"/>
                <w:szCs w:val="20"/>
              </w:rPr>
            </w:pPr>
          </w:p>
          <w:p w14:paraId="34A7F2E4" w14:textId="342DF1E8"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 elaboró material de prevención de la violencia hacia las mujeres; se iluminaron los edificios de color naranja, de este instituto electoral.</w:t>
            </w:r>
          </w:p>
          <w:p w14:paraId="55B0D1F4" w14:textId="77777777" w:rsidR="00BB0CF9" w:rsidRDefault="00BB0CF9" w:rsidP="00381724">
            <w:pPr>
              <w:spacing w:line="276" w:lineRule="auto"/>
              <w:jc w:val="both"/>
              <w:rPr>
                <w:rFonts w:ascii="Trebuchet MS" w:hAnsi="Trebuchet MS" w:cs="Verdana"/>
                <w:bCs/>
                <w:color w:val="000000"/>
                <w:sz w:val="20"/>
                <w:szCs w:val="20"/>
              </w:rPr>
            </w:pPr>
          </w:p>
          <w:p w14:paraId="181A2322" w14:textId="633DCFCC" w:rsidR="00BB0CF9"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 hizo también la invitación a otras instituciones, de</w:t>
            </w:r>
            <w:r w:rsidR="00B85C14">
              <w:rPr>
                <w:rFonts w:ascii="Trebuchet MS" w:hAnsi="Trebuchet MS" w:cs="Verdana"/>
                <w:bCs/>
                <w:color w:val="000000"/>
                <w:sz w:val="20"/>
                <w:szCs w:val="20"/>
              </w:rPr>
              <w:t xml:space="preserve"> </w:t>
            </w:r>
            <w:r>
              <w:rPr>
                <w:rFonts w:ascii="Trebuchet MS" w:hAnsi="Trebuchet MS" w:cs="Verdana"/>
                <w:bCs/>
                <w:color w:val="000000"/>
                <w:sz w:val="20"/>
                <w:szCs w:val="20"/>
              </w:rPr>
              <w:t>las cuales respondieron el Tribunal Electoral del Estado de Jalisco.</w:t>
            </w:r>
          </w:p>
          <w:p w14:paraId="69EE1303" w14:textId="77777777" w:rsidR="00BB0CF9" w:rsidRDefault="00BB0CF9" w:rsidP="00381724">
            <w:pPr>
              <w:spacing w:line="276" w:lineRule="auto"/>
              <w:jc w:val="both"/>
              <w:rPr>
                <w:rFonts w:ascii="Trebuchet MS" w:hAnsi="Trebuchet MS" w:cs="Verdana"/>
                <w:bCs/>
                <w:color w:val="000000"/>
                <w:sz w:val="20"/>
                <w:szCs w:val="20"/>
              </w:rPr>
            </w:pPr>
          </w:p>
          <w:p w14:paraId="27C6512E" w14:textId="77777777" w:rsidR="003C68ED" w:rsidRDefault="00BB0CF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También se elaboraron cuatro videos cortos </w:t>
            </w:r>
            <w:r w:rsidR="003C68ED">
              <w:rPr>
                <w:rFonts w:ascii="Trebuchet MS" w:hAnsi="Trebuchet MS" w:cs="Verdana"/>
                <w:bCs/>
                <w:color w:val="000000"/>
                <w:sz w:val="20"/>
                <w:szCs w:val="20"/>
              </w:rPr>
              <w:t xml:space="preserve">que </w:t>
            </w:r>
            <w:r>
              <w:rPr>
                <w:rFonts w:ascii="Trebuchet MS" w:hAnsi="Trebuchet MS" w:cs="Verdana"/>
                <w:bCs/>
                <w:color w:val="000000"/>
                <w:sz w:val="20"/>
                <w:szCs w:val="20"/>
              </w:rPr>
              <w:t xml:space="preserve">se difundieron </w:t>
            </w:r>
            <w:r w:rsidR="003C68ED">
              <w:rPr>
                <w:rFonts w:ascii="Trebuchet MS" w:hAnsi="Trebuchet MS" w:cs="Verdana"/>
                <w:bCs/>
                <w:color w:val="000000"/>
                <w:sz w:val="20"/>
                <w:szCs w:val="20"/>
              </w:rPr>
              <w:t xml:space="preserve">en la página, en las redes sociales institucionales. </w:t>
            </w:r>
          </w:p>
          <w:p w14:paraId="724C9A2B" w14:textId="77777777" w:rsidR="003C68ED" w:rsidRDefault="003C68ED" w:rsidP="00381724">
            <w:pPr>
              <w:spacing w:line="276" w:lineRule="auto"/>
              <w:jc w:val="both"/>
              <w:rPr>
                <w:rFonts w:ascii="Trebuchet MS" w:hAnsi="Trebuchet MS" w:cs="Verdana"/>
                <w:bCs/>
                <w:color w:val="000000"/>
                <w:sz w:val="20"/>
                <w:szCs w:val="20"/>
              </w:rPr>
            </w:pPr>
          </w:p>
          <w:p w14:paraId="1452356A" w14:textId="646D870F" w:rsidR="003C68ED"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 desarrolló el conversatorio: “Avances y agenda para </w:t>
            </w:r>
            <w:proofErr w:type="spellStart"/>
            <w:r>
              <w:rPr>
                <w:rFonts w:ascii="Trebuchet MS" w:hAnsi="Trebuchet MS" w:cs="Verdana"/>
                <w:bCs/>
                <w:color w:val="000000"/>
                <w:sz w:val="20"/>
                <w:szCs w:val="20"/>
              </w:rPr>
              <w:t>eficientar</w:t>
            </w:r>
            <w:proofErr w:type="spellEnd"/>
            <w:r>
              <w:rPr>
                <w:rFonts w:ascii="Trebuchet MS" w:hAnsi="Trebuchet MS" w:cs="Verdana"/>
                <w:bCs/>
                <w:color w:val="000000"/>
                <w:sz w:val="20"/>
                <w:szCs w:val="20"/>
              </w:rPr>
              <w:t xml:space="preserve"> la reforma en materia de violencia política en Jalisco, y el </w:t>
            </w:r>
            <w:r w:rsidRPr="00B85C14">
              <w:rPr>
                <w:rFonts w:ascii="Trebuchet MS" w:hAnsi="Trebuchet MS" w:cs="Verdana"/>
                <w:bCs/>
                <w:i/>
                <w:color w:val="000000"/>
                <w:sz w:val="20"/>
                <w:szCs w:val="20"/>
              </w:rPr>
              <w:t>Podcast</w:t>
            </w:r>
            <w:r>
              <w:rPr>
                <w:rFonts w:ascii="Trebuchet MS" w:hAnsi="Trebuchet MS" w:cs="Verdana"/>
                <w:bCs/>
                <w:color w:val="000000"/>
                <w:sz w:val="20"/>
                <w:szCs w:val="20"/>
              </w:rPr>
              <w:t>: Reflexiones sobre violencia política contra las mujeres en razón de género.</w:t>
            </w:r>
          </w:p>
          <w:p w14:paraId="61845DDE" w14:textId="2301BA3B" w:rsidR="00D3558E"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BB0CF9">
              <w:rPr>
                <w:rFonts w:ascii="Trebuchet MS" w:hAnsi="Trebuchet MS" w:cs="Verdana"/>
                <w:bCs/>
                <w:color w:val="000000"/>
                <w:sz w:val="20"/>
                <w:szCs w:val="20"/>
              </w:rPr>
              <w:t xml:space="preserve">    </w:t>
            </w:r>
            <w:r w:rsidR="00D3558E">
              <w:rPr>
                <w:rFonts w:ascii="Trebuchet MS" w:hAnsi="Trebuchet MS" w:cs="Verdana"/>
                <w:bCs/>
                <w:color w:val="000000"/>
                <w:sz w:val="20"/>
                <w:szCs w:val="20"/>
              </w:rPr>
              <w:t xml:space="preserve"> </w:t>
            </w:r>
          </w:p>
          <w:p w14:paraId="7CF0CA36" w14:textId="77777777" w:rsidR="00D3558E"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se desarrolló una conferencia magistral: “Violencia Política contra las Mujeres en Razón de Género, avances y retos”, impartida por la maestra Norma Irene de la Cruz Magaña, consejera del INE.</w:t>
            </w:r>
          </w:p>
          <w:p w14:paraId="3C8A800A" w14:textId="77777777" w:rsidR="003C68ED" w:rsidRDefault="003C68ED" w:rsidP="00381724">
            <w:pPr>
              <w:spacing w:line="276" w:lineRule="auto"/>
              <w:jc w:val="both"/>
              <w:rPr>
                <w:rFonts w:ascii="Trebuchet MS" w:hAnsi="Trebuchet MS" w:cs="Verdana"/>
                <w:bCs/>
                <w:color w:val="000000"/>
                <w:sz w:val="20"/>
                <w:szCs w:val="20"/>
              </w:rPr>
            </w:pPr>
          </w:p>
          <w:p w14:paraId="33041344" w14:textId="21E798BE" w:rsidR="003C68ED"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Un conversatorio con los partidos polític</w:t>
            </w:r>
            <w:r w:rsidR="00B85C14">
              <w:rPr>
                <w:rFonts w:ascii="Trebuchet MS" w:hAnsi="Trebuchet MS" w:cs="Verdana"/>
                <w:bCs/>
                <w:color w:val="000000"/>
                <w:sz w:val="20"/>
                <w:szCs w:val="20"/>
              </w:rPr>
              <w:t>os sobre los Lineamientos para P</w:t>
            </w:r>
            <w:r>
              <w:rPr>
                <w:rFonts w:ascii="Trebuchet MS" w:hAnsi="Trebuchet MS" w:cs="Verdana"/>
                <w:bCs/>
                <w:color w:val="000000"/>
                <w:sz w:val="20"/>
                <w:szCs w:val="20"/>
              </w:rPr>
              <w:t xml:space="preserve">revenir, </w:t>
            </w:r>
            <w:r w:rsidR="00B85C14">
              <w:rPr>
                <w:rFonts w:ascii="Trebuchet MS" w:hAnsi="Trebuchet MS" w:cs="Verdana"/>
                <w:bCs/>
                <w:color w:val="000000"/>
                <w:sz w:val="20"/>
                <w:szCs w:val="20"/>
              </w:rPr>
              <w:t>A</w:t>
            </w:r>
            <w:r>
              <w:rPr>
                <w:rFonts w:ascii="Trebuchet MS" w:hAnsi="Trebuchet MS" w:cs="Verdana"/>
                <w:bCs/>
                <w:color w:val="000000"/>
                <w:sz w:val="20"/>
                <w:szCs w:val="20"/>
              </w:rPr>
              <w:t xml:space="preserve">tender y </w:t>
            </w:r>
            <w:r w:rsidR="00B85C14">
              <w:rPr>
                <w:rFonts w:ascii="Trebuchet MS" w:hAnsi="Trebuchet MS" w:cs="Verdana"/>
                <w:bCs/>
                <w:color w:val="000000"/>
                <w:sz w:val="20"/>
                <w:szCs w:val="20"/>
              </w:rPr>
              <w:t>S</w:t>
            </w:r>
            <w:r>
              <w:rPr>
                <w:rFonts w:ascii="Trebuchet MS" w:hAnsi="Trebuchet MS" w:cs="Verdana"/>
                <w:bCs/>
                <w:color w:val="000000"/>
                <w:sz w:val="20"/>
                <w:szCs w:val="20"/>
              </w:rPr>
              <w:t>ancionar la Violencia Política contra las Mujeres en Razón de Género.</w:t>
            </w:r>
          </w:p>
          <w:p w14:paraId="19DD42B1" w14:textId="77777777" w:rsidR="003C68ED" w:rsidRDefault="003C68ED" w:rsidP="00381724">
            <w:pPr>
              <w:spacing w:line="276" w:lineRule="auto"/>
              <w:jc w:val="both"/>
              <w:rPr>
                <w:rFonts w:ascii="Trebuchet MS" w:hAnsi="Trebuchet MS" w:cs="Verdana"/>
                <w:bCs/>
                <w:color w:val="000000"/>
                <w:sz w:val="20"/>
                <w:szCs w:val="20"/>
              </w:rPr>
            </w:pPr>
          </w:p>
          <w:p w14:paraId="30A0F2FC" w14:textId="617A3D1A" w:rsidR="003C68ED"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Un cine debate, se proyectaron dos películas al aire libre.</w:t>
            </w:r>
          </w:p>
          <w:p w14:paraId="0CCF49EB" w14:textId="77777777" w:rsidR="003C68ED" w:rsidRDefault="003C68ED" w:rsidP="00381724">
            <w:pPr>
              <w:spacing w:line="276" w:lineRule="auto"/>
              <w:jc w:val="both"/>
              <w:rPr>
                <w:rFonts w:ascii="Trebuchet MS" w:hAnsi="Trebuchet MS" w:cs="Verdana"/>
                <w:bCs/>
                <w:color w:val="000000"/>
                <w:sz w:val="20"/>
                <w:szCs w:val="20"/>
              </w:rPr>
            </w:pPr>
          </w:p>
          <w:p w14:paraId="28D3D40A" w14:textId="4CDB71D6" w:rsidR="003C68ED"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Una Charla sobre los “Derechos Humanos de las Mujeres” y, también unas fotografías institucionales alusivas</w:t>
            </w:r>
            <w:r w:rsidR="00B85C14">
              <w:rPr>
                <w:rFonts w:ascii="Trebuchet MS" w:hAnsi="Trebuchet MS" w:cs="Verdana"/>
                <w:bCs/>
                <w:color w:val="000000"/>
                <w:sz w:val="20"/>
                <w:szCs w:val="20"/>
              </w:rPr>
              <w:t>,</w:t>
            </w:r>
            <w:r>
              <w:rPr>
                <w:rFonts w:ascii="Trebuchet MS" w:hAnsi="Trebuchet MS" w:cs="Verdana"/>
                <w:bCs/>
                <w:color w:val="000000"/>
                <w:sz w:val="20"/>
                <w:szCs w:val="20"/>
              </w:rPr>
              <w:t xml:space="preserve"> que se dieron también difusión en redes sociales, a todo el personal se le entregó una camiseta alusiva al día.</w:t>
            </w:r>
          </w:p>
          <w:p w14:paraId="1116D540" w14:textId="77777777" w:rsidR="003C68ED" w:rsidRDefault="003C68ED" w:rsidP="00381724">
            <w:pPr>
              <w:spacing w:line="276" w:lineRule="auto"/>
              <w:jc w:val="both"/>
              <w:rPr>
                <w:rFonts w:ascii="Trebuchet MS" w:hAnsi="Trebuchet MS" w:cs="Verdana"/>
                <w:bCs/>
                <w:color w:val="000000"/>
                <w:sz w:val="20"/>
                <w:szCs w:val="20"/>
              </w:rPr>
            </w:pPr>
          </w:p>
          <w:p w14:paraId="7531D04C" w14:textId="4CD92838" w:rsidR="003C68ED"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al rubro de difusión de la Consulta Popular con perspectiva de inclusión e interculturalidad, se desarrollaron carteles en </w:t>
            </w:r>
            <w:r w:rsidRPr="00B85C14">
              <w:rPr>
                <w:rFonts w:ascii="Trebuchet MS" w:hAnsi="Trebuchet MS" w:cs="Verdana"/>
                <w:bCs/>
                <w:color w:val="000000"/>
                <w:sz w:val="20"/>
                <w:szCs w:val="20"/>
              </w:rPr>
              <w:t xml:space="preserve">lengua </w:t>
            </w:r>
            <w:proofErr w:type="spellStart"/>
            <w:r w:rsidR="00B85C14" w:rsidRPr="00B85C14">
              <w:rPr>
                <w:rFonts w:ascii="Trebuchet MS" w:hAnsi="Trebuchet MS" w:cs="Verdana"/>
                <w:bCs/>
                <w:color w:val="000000"/>
                <w:sz w:val="20"/>
                <w:szCs w:val="20"/>
              </w:rPr>
              <w:t>Wix</w:t>
            </w:r>
            <w:r w:rsidRPr="00B85C14">
              <w:rPr>
                <w:rFonts w:ascii="Trebuchet MS" w:hAnsi="Trebuchet MS" w:cs="Verdana"/>
                <w:bCs/>
                <w:color w:val="000000"/>
                <w:sz w:val="20"/>
                <w:szCs w:val="20"/>
              </w:rPr>
              <w:t>aritari</w:t>
            </w:r>
            <w:proofErr w:type="spellEnd"/>
            <w:r>
              <w:rPr>
                <w:rFonts w:ascii="Trebuchet MS" w:hAnsi="Trebuchet MS" w:cs="Verdana"/>
                <w:bCs/>
                <w:color w:val="000000"/>
                <w:sz w:val="20"/>
                <w:szCs w:val="20"/>
              </w:rPr>
              <w:t xml:space="preserve">  y </w:t>
            </w:r>
            <w:r w:rsidR="00B85C14">
              <w:rPr>
                <w:rFonts w:ascii="Trebuchet MS" w:hAnsi="Trebuchet MS" w:cs="Verdana"/>
                <w:bCs/>
                <w:color w:val="000000"/>
                <w:sz w:val="20"/>
                <w:szCs w:val="20"/>
              </w:rPr>
              <w:t>náhuatl</w:t>
            </w:r>
            <w:r>
              <w:rPr>
                <w:rFonts w:ascii="Trebuchet MS" w:hAnsi="Trebuchet MS" w:cs="Verdana"/>
                <w:bCs/>
                <w:color w:val="000000"/>
                <w:sz w:val="20"/>
                <w:szCs w:val="20"/>
              </w:rPr>
              <w:t>, que se distribuyeron en los municipios indígenas.</w:t>
            </w:r>
          </w:p>
          <w:p w14:paraId="7D24CA70" w14:textId="77777777" w:rsidR="003C68ED" w:rsidRDefault="003C68ED" w:rsidP="00381724">
            <w:pPr>
              <w:spacing w:line="276" w:lineRule="auto"/>
              <w:jc w:val="both"/>
              <w:rPr>
                <w:rFonts w:ascii="Trebuchet MS" w:hAnsi="Trebuchet MS" w:cs="Verdana"/>
                <w:bCs/>
                <w:color w:val="000000"/>
                <w:sz w:val="20"/>
                <w:szCs w:val="20"/>
              </w:rPr>
            </w:pPr>
          </w:p>
          <w:p w14:paraId="6704B75E" w14:textId="77777777" w:rsidR="004417D9" w:rsidRDefault="003C68E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se hizo la interpretación en lengua de señas en los programas que se transmitieron vía televisora</w:t>
            </w:r>
            <w:r w:rsidR="004417D9">
              <w:rPr>
                <w:rFonts w:ascii="Trebuchet MS" w:hAnsi="Trebuchet MS" w:cs="Verdana"/>
                <w:bCs/>
                <w:color w:val="000000"/>
                <w:sz w:val="20"/>
                <w:szCs w:val="20"/>
              </w:rPr>
              <w:t>s y se hizo un video promocional en lengua de señas para la comunidad de discapacidad auditiva.</w:t>
            </w:r>
          </w:p>
          <w:p w14:paraId="5B0D7487" w14:textId="77777777" w:rsidR="004417D9" w:rsidRDefault="004417D9" w:rsidP="00381724">
            <w:pPr>
              <w:spacing w:line="276" w:lineRule="auto"/>
              <w:jc w:val="both"/>
              <w:rPr>
                <w:rFonts w:ascii="Trebuchet MS" w:hAnsi="Trebuchet MS" w:cs="Verdana"/>
                <w:bCs/>
                <w:color w:val="000000"/>
                <w:sz w:val="20"/>
                <w:szCs w:val="20"/>
              </w:rPr>
            </w:pPr>
          </w:p>
          <w:p w14:paraId="73D4C5C1" w14:textId="2A61A711" w:rsidR="004417D9" w:rsidRDefault="004417D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Observatorio de Participación Política de las Mujeres, h</w:t>
            </w:r>
            <w:r w:rsidR="00B85C14">
              <w:rPr>
                <w:rFonts w:ascii="Trebuchet MS" w:hAnsi="Trebuchet MS" w:cs="Verdana"/>
                <w:bCs/>
                <w:color w:val="000000"/>
                <w:sz w:val="20"/>
                <w:szCs w:val="20"/>
              </w:rPr>
              <w:t>ubo una sesión que se celebró</w:t>
            </w:r>
            <w:r>
              <w:rPr>
                <w:rFonts w:ascii="Trebuchet MS" w:hAnsi="Trebuchet MS" w:cs="Verdana"/>
                <w:bCs/>
                <w:color w:val="000000"/>
                <w:sz w:val="20"/>
                <w:szCs w:val="20"/>
              </w:rPr>
              <w:t xml:space="preserve"> el mes de diciembre, donde el presidente de dicho observatorio, rindió un informe, así como las actividades que hemos desarrollado las integrantes permanentes, en este periodo anual de trabajos del observatorio.</w:t>
            </w:r>
          </w:p>
          <w:p w14:paraId="30B25E20" w14:textId="77777777" w:rsidR="004417D9" w:rsidRDefault="004417D9" w:rsidP="00381724">
            <w:pPr>
              <w:spacing w:line="276" w:lineRule="auto"/>
              <w:jc w:val="both"/>
              <w:rPr>
                <w:rFonts w:ascii="Trebuchet MS" w:hAnsi="Trebuchet MS" w:cs="Verdana"/>
                <w:bCs/>
                <w:color w:val="000000"/>
                <w:sz w:val="20"/>
                <w:szCs w:val="20"/>
              </w:rPr>
            </w:pPr>
          </w:p>
          <w:p w14:paraId="2DC51942" w14:textId="77777777" w:rsidR="004417D9" w:rsidRDefault="004417D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Para fomentar la cultura de la inclusión, se hicieron la interpretación de lengua de señas en las sesiones ordinarias y extraordinarias del Consejo General.</w:t>
            </w:r>
          </w:p>
          <w:p w14:paraId="69DE0E2F" w14:textId="77777777" w:rsidR="004417D9" w:rsidRDefault="004417D9" w:rsidP="00381724">
            <w:pPr>
              <w:spacing w:line="276" w:lineRule="auto"/>
              <w:jc w:val="both"/>
              <w:rPr>
                <w:rFonts w:ascii="Trebuchet MS" w:hAnsi="Trebuchet MS" w:cs="Verdana"/>
                <w:bCs/>
                <w:color w:val="000000"/>
                <w:sz w:val="20"/>
                <w:szCs w:val="20"/>
              </w:rPr>
            </w:pPr>
          </w:p>
          <w:p w14:paraId="57DDA981" w14:textId="77777777" w:rsidR="004417D9" w:rsidRDefault="004417D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También en algunos eventos desarrollados por la Comisión de Igualdad de Género y No Discriminación, así como el </w:t>
            </w:r>
            <w:r w:rsidRPr="00B85C14">
              <w:rPr>
                <w:rFonts w:ascii="Trebuchet MS" w:hAnsi="Trebuchet MS" w:cs="Verdana"/>
                <w:bCs/>
                <w:i/>
                <w:color w:val="000000"/>
                <w:sz w:val="20"/>
                <w:szCs w:val="20"/>
              </w:rPr>
              <w:t>Podcast</w:t>
            </w:r>
            <w:r>
              <w:rPr>
                <w:rFonts w:ascii="Trebuchet MS" w:hAnsi="Trebuchet MS" w:cs="Verdana"/>
                <w:bCs/>
                <w:color w:val="000000"/>
                <w:sz w:val="20"/>
                <w:szCs w:val="20"/>
              </w:rPr>
              <w:t>: “Rompiendo barreras: por una cultura de la discapacidad”, también en conjunto con la Dirección de Participación Ciudadana.</w:t>
            </w:r>
          </w:p>
          <w:p w14:paraId="773EA944" w14:textId="77777777" w:rsidR="004417D9" w:rsidRDefault="004417D9" w:rsidP="00381724">
            <w:pPr>
              <w:spacing w:line="276" w:lineRule="auto"/>
              <w:jc w:val="both"/>
              <w:rPr>
                <w:rFonts w:ascii="Trebuchet MS" w:hAnsi="Trebuchet MS" w:cs="Verdana"/>
                <w:bCs/>
                <w:color w:val="000000"/>
                <w:sz w:val="20"/>
                <w:szCs w:val="20"/>
              </w:rPr>
            </w:pPr>
          </w:p>
          <w:p w14:paraId="02089AC1" w14:textId="667F3965" w:rsidR="003C68ED" w:rsidRDefault="004417D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 cuanto respecto a este informe.” </w:t>
            </w:r>
            <w:r w:rsidR="003C68ED">
              <w:rPr>
                <w:rFonts w:ascii="Trebuchet MS" w:hAnsi="Trebuchet MS" w:cs="Verdana"/>
                <w:bCs/>
                <w:color w:val="000000"/>
                <w:sz w:val="20"/>
                <w:szCs w:val="20"/>
              </w:rPr>
              <w:t xml:space="preserve"> </w:t>
            </w:r>
          </w:p>
          <w:p w14:paraId="66B8E90C" w14:textId="58542F21" w:rsidR="003C68ED" w:rsidRDefault="003C68ED" w:rsidP="00381724">
            <w:pPr>
              <w:spacing w:line="276" w:lineRule="auto"/>
              <w:jc w:val="both"/>
              <w:rPr>
                <w:rFonts w:ascii="Trebuchet MS" w:hAnsi="Trebuchet MS" w:cs="Verdana"/>
                <w:bCs/>
                <w:color w:val="000000"/>
                <w:sz w:val="20"/>
                <w:szCs w:val="20"/>
              </w:rPr>
            </w:pPr>
          </w:p>
        </w:tc>
      </w:tr>
      <w:tr w:rsidR="004417D9" w:rsidRPr="00C1713E" w14:paraId="0637BDE6" w14:textId="77777777" w:rsidTr="00196473">
        <w:trPr>
          <w:jc w:val="center"/>
        </w:trPr>
        <w:tc>
          <w:tcPr>
            <w:tcW w:w="950" w:type="pct"/>
            <w:vAlign w:val="center"/>
          </w:tcPr>
          <w:p w14:paraId="41942320" w14:textId="07914090" w:rsidR="004417D9" w:rsidRDefault="004417D9" w:rsidP="00381724">
            <w:pPr>
              <w:snapToGrid w:val="0"/>
              <w:spacing w:line="276" w:lineRule="auto"/>
              <w:jc w:val="center"/>
              <w:rPr>
                <w:rFonts w:ascii="Trebuchet MS" w:hAnsi="Trebuchet MS" w:cs="Arial"/>
                <w:b/>
                <w:bCs/>
                <w:sz w:val="20"/>
                <w:szCs w:val="20"/>
              </w:rPr>
            </w:pPr>
            <w:r w:rsidRPr="00C1713E">
              <w:rPr>
                <w:rFonts w:ascii="Trebuchet MS" w:hAnsi="Trebuchet MS" w:cs="Arial"/>
                <w:b/>
                <w:bCs/>
                <w:sz w:val="20"/>
                <w:szCs w:val="20"/>
              </w:rPr>
              <w:lastRenderedPageBreak/>
              <w:t>Zoad Jeanine García González</w:t>
            </w:r>
          </w:p>
        </w:tc>
        <w:tc>
          <w:tcPr>
            <w:tcW w:w="4050" w:type="pct"/>
            <w:gridSpan w:val="2"/>
            <w:vAlign w:val="center"/>
          </w:tcPr>
          <w:p w14:paraId="5E47D0A4" w14:textId="77777777" w:rsidR="004417D9" w:rsidRDefault="004417D9" w:rsidP="004417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directora. Está a su consideración el informe.</w:t>
            </w:r>
          </w:p>
          <w:p w14:paraId="4450DB74" w14:textId="77777777" w:rsidR="004417D9" w:rsidRDefault="004417D9" w:rsidP="004417D9">
            <w:pPr>
              <w:spacing w:line="276" w:lineRule="auto"/>
              <w:jc w:val="both"/>
              <w:rPr>
                <w:rFonts w:ascii="Trebuchet MS" w:hAnsi="Trebuchet MS" w:cs="Verdana"/>
                <w:bCs/>
                <w:color w:val="000000"/>
                <w:sz w:val="20"/>
                <w:szCs w:val="20"/>
              </w:rPr>
            </w:pPr>
          </w:p>
          <w:p w14:paraId="4C520704" w14:textId="2196EC48" w:rsidR="004417D9" w:rsidRDefault="004417D9" w:rsidP="004417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No habiendo intervenciones, le solicito al secretario técnico </w:t>
            </w:r>
            <w:r w:rsidR="00C84EF4">
              <w:rPr>
                <w:rFonts w:ascii="Trebuchet MS" w:hAnsi="Trebuchet MS" w:cs="Verdana"/>
                <w:bCs/>
                <w:color w:val="000000"/>
                <w:sz w:val="20"/>
                <w:szCs w:val="20"/>
              </w:rPr>
              <w:t>que continúe con el desarrollo de la sesión.”</w:t>
            </w:r>
          </w:p>
          <w:p w14:paraId="6B145618" w14:textId="008A14F1" w:rsidR="00C84EF4" w:rsidRDefault="00C84EF4" w:rsidP="004417D9">
            <w:pPr>
              <w:spacing w:line="276" w:lineRule="auto"/>
              <w:jc w:val="both"/>
              <w:rPr>
                <w:rFonts w:ascii="Trebuchet MS" w:hAnsi="Trebuchet MS" w:cs="Verdana"/>
                <w:bCs/>
                <w:color w:val="000000"/>
                <w:sz w:val="20"/>
                <w:szCs w:val="20"/>
              </w:rPr>
            </w:pPr>
          </w:p>
        </w:tc>
      </w:tr>
      <w:tr w:rsidR="005D637A" w:rsidRPr="00C1713E" w14:paraId="2D54E958" w14:textId="77777777" w:rsidTr="00196473">
        <w:trPr>
          <w:trHeight w:val="833"/>
          <w:jc w:val="center"/>
        </w:trPr>
        <w:tc>
          <w:tcPr>
            <w:tcW w:w="950" w:type="pct"/>
            <w:vAlign w:val="center"/>
          </w:tcPr>
          <w:p w14:paraId="18294356" w14:textId="041C14A6" w:rsidR="005D637A" w:rsidRPr="00C1713E" w:rsidRDefault="005D637A" w:rsidP="00381724">
            <w:pPr>
              <w:snapToGrid w:val="0"/>
              <w:spacing w:line="276" w:lineRule="auto"/>
              <w:jc w:val="center"/>
              <w:rPr>
                <w:rFonts w:ascii="Trebuchet MS" w:hAnsi="Trebuchet MS" w:cs="Arial"/>
                <w:b/>
                <w:bCs/>
                <w:sz w:val="20"/>
                <w:szCs w:val="20"/>
              </w:rPr>
            </w:pPr>
            <w:r w:rsidRPr="00602994">
              <w:rPr>
                <w:rFonts w:ascii="Trebuchet MS" w:hAnsi="Trebuchet MS" w:cs="Arial"/>
                <w:b/>
                <w:bCs/>
                <w:sz w:val="20"/>
                <w:szCs w:val="20"/>
              </w:rPr>
              <w:t>Secretario Técnico</w:t>
            </w:r>
          </w:p>
        </w:tc>
        <w:tc>
          <w:tcPr>
            <w:tcW w:w="4050" w:type="pct"/>
            <w:gridSpan w:val="2"/>
            <w:vAlign w:val="center"/>
          </w:tcPr>
          <w:p w14:paraId="0208F969" w14:textId="239DA274" w:rsidR="00E804AC" w:rsidRPr="00497488" w:rsidRDefault="00E804AC" w:rsidP="004129E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7F0D4B" w:rsidRPr="00C1713E" w14:paraId="1393062F" w14:textId="77777777" w:rsidTr="00C84EF4">
        <w:trPr>
          <w:trHeight w:val="737"/>
          <w:jc w:val="center"/>
        </w:trPr>
        <w:tc>
          <w:tcPr>
            <w:tcW w:w="5000" w:type="pct"/>
            <w:gridSpan w:val="3"/>
            <w:shd w:val="clear" w:color="auto" w:fill="7030A0"/>
            <w:vAlign w:val="center"/>
          </w:tcPr>
          <w:p w14:paraId="5445C492" w14:textId="0F69509A" w:rsidR="007F0D4B" w:rsidRPr="007F0D4B" w:rsidRDefault="00C84EF4" w:rsidP="00C84EF4">
            <w:pPr>
              <w:snapToGrid w:val="0"/>
              <w:spacing w:line="276" w:lineRule="auto"/>
              <w:jc w:val="both"/>
              <w:rPr>
                <w:rFonts w:ascii="Trebuchet MS" w:hAnsi="Trebuchet MS" w:cs="Arial"/>
                <w:b/>
                <w:sz w:val="20"/>
                <w:szCs w:val="20"/>
              </w:rPr>
            </w:pPr>
            <w:r>
              <w:rPr>
                <w:rFonts w:ascii="Trebuchet MS" w:hAnsi="Trebuchet MS" w:cs="Arial"/>
                <w:b/>
                <w:color w:val="FFFFFF" w:themeColor="background1"/>
                <w:sz w:val="20"/>
                <w:szCs w:val="20"/>
              </w:rPr>
              <w:lastRenderedPageBreak/>
              <w:t xml:space="preserve">3. </w:t>
            </w:r>
            <w:r w:rsidRPr="00C84EF4">
              <w:rPr>
                <w:rFonts w:ascii="Trebuchet MS" w:hAnsi="Trebuchet MS" w:cs="Arial"/>
                <w:b/>
                <w:color w:val="FFFFFF" w:themeColor="background1"/>
                <w:sz w:val="20"/>
                <w:szCs w:val="20"/>
              </w:rPr>
              <w:t>Informe que rinde la presidenta de la Comisión de Igualdad de Género y no Discriminación de este organismo electoral, sobre las actividades realizadas en el periodo 2020-2021.</w:t>
            </w:r>
          </w:p>
        </w:tc>
      </w:tr>
      <w:tr w:rsidR="00CF60B2" w:rsidRPr="00C1713E" w14:paraId="52CD1BBA" w14:textId="77777777" w:rsidTr="00196473">
        <w:trPr>
          <w:trHeight w:val="1175"/>
          <w:jc w:val="center"/>
        </w:trPr>
        <w:tc>
          <w:tcPr>
            <w:tcW w:w="950" w:type="pct"/>
            <w:vAlign w:val="center"/>
          </w:tcPr>
          <w:p w14:paraId="2B6B7F26"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cs="Arial"/>
                <w:b/>
                <w:bCs/>
                <w:sz w:val="20"/>
                <w:szCs w:val="20"/>
              </w:rPr>
              <w:t>Zoad Jeanine García González</w:t>
            </w:r>
          </w:p>
        </w:tc>
        <w:tc>
          <w:tcPr>
            <w:tcW w:w="4050" w:type="pct"/>
            <w:gridSpan w:val="2"/>
            <w:vAlign w:val="center"/>
          </w:tcPr>
          <w:p w14:paraId="02B9F013" w14:textId="77777777" w:rsidR="00FE1CA1" w:rsidRDefault="00FE1CA1" w:rsidP="00381724">
            <w:pPr>
              <w:spacing w:line="276" w:lineRule="auto"/>
              <w:jc w:val="both"/>
              <w:rPr>
                <w:rFonts w:ascii="Trebuchet MS" w:hAnsi="Trebuchet MS" w:cs="Verdana"/>
                <w:bCs/>
                <w:color w:val="000000"/>
                <w:sz w:val="20"/>
                <w:szCs w:val="20"/>
              </w:rPr>
            </w:pPr>
          </w:p>
          <w:p w14:paraId="6C5E4F6F" w14:textId="77777777" w:rsidR="00C84EF4" w:rsidRDefault="00CF60B2" w:rsidP="00381724">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“Muchas gracias</w:t>
            </w:r>
            <w:r w:rsidR="00E804AC">
              <w:rPr>
                <w:rFonts w:ascii="Trebuchet MS" w:hAnsi="Trebuchet MS" w:cs="Verdana"/>
                <w:bCs/>
                <w:color w:val="000000"/>
                <w:sz w:val="20"/>
                <w:szCs w:val="20"/>
              </w:rPr>
              <w:t xml:space="preserve"> secretario técnico. </w:t>
            </w:r>
            <w:r w:rsidR="00C84EF4">
              <w:rPr>
                <w:rFonts w:ascii="Trebuchet MS" w:hAnsi="Trebuchet MS" w:cs="Verdana"/>
                <w:bCs/>
                <w:color w:val="000000"/>
                <w:sz w:val="20"/>
                <w:szCs w:val="20"/>
              </w:rPr>
              <w:t>En atención a que este informe también fue circulado con anticipación y fue dispensada su lectura, ya es de conocimiento de todas y todos ustedes, no obstante, me voy a permitir destacar algunos de sus aspectos y de las actividades que se consideran más relevantes, para poder afirmar que se cumplió la agenda que se tenía aprobada para este año que pasó, en esta comisión y, para eso voy a compartir pantalla.</w:t>
            </w:r>
          </w:p>
          <w:p w14:paraId="0141B9F3" w14:textId="77777777" w:rsidR="00C84EF4" w:rsidRDefault="00C84EF4" w:rsidP="00381724">
            <w:pPr>
              <w:spacing w:line="276" w:lineRule="auto"/>
              <w:jc w:val="both"/>
              <w:rPr>
                <w:rFonts w:ascii="Trebuchet MS" w:hAnsi="Trebuchet MS" w:cs="Verdana"/>
                <w:bCs/>
                <w:color w:val="000000"/>
                <w:sz w:val="20"/>
                <w:szCs w:val="20"/>
              </w:rPr>
            </w:pPr>
          </w:p>
          <w:p w14:paraId="6D83E774" w14:textId="1569E87D" w:rsidR="00C84EF4" w:rsidRDefault="00C84EF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¿Si se está observando verdad? Excelente, gracias.</w:t>
            </w:r>
          </w:p>
          <w:p w14:paraId="2EDC39F1" w14:textId="77777777" w:rsidR="00C84EF4" w:rsidRDefault="00C84EF4" w:rsidP="00381724">
            <w:pPr>
              <w:spacing w:line="276" w:lineRule="auto"/>
              <w:jc w:val="both"/>
              <w:rPr>
                <w:rFonts w:ascii="Trebuchet MS" w:hAnsi="Trebuchet MS" w:cs="Verdana"/>
                <w:bCs/>
                <w:color w:val="000000"/>
                <w:sz w:val="20"/>
                <w:szCs w:val="20"/>
              </w:rPr>
            </w:pPr>
          </w:p>
          <w:p w14:paraId="1C5389F2" w14:textId="2D2EACB2" w:rsidR="000056B5" w:rsidRDefault="00C84EF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aquí acompañamos unas fotografías de la integración de</w:t>
            </w:r>
            <w:r w:rsidR="00A11DF0">
              <w:rPr>
                <w:rFonts w:ascii="Trebuchet MS" w:hAnsi="Trebuchet MS" w:cs="Verdana"/>
                <w:bCs/>
                <w:color w:val="000000"/>
                <w:sz w:val="20"/>
                <w:szCs w:val="20"/>
              </w:rPr>
              <w:t xml:space="preserve"> </w:t>
            </w:r>
            <w:r>
              <w:rPr>
                <w:rFonts w:ascii="Trebuchet MS" w:hAnsi="Trebuchet MS" w:cs="Verdana"/>
                <w:bCs/>
                <w:color w:val="000000"/>
                <w:sz w:val="20"/>
                <w:szCs w:val="20"/>
              </w:rPr>
              <w:t xml:space="preserve">la comisión y, de manera medular, el informe está segmentado en estos rubros, </w:t>
            </w:r>
            <w:r w:rsidR="00A11DF0">
              <w:rPr>
                <w:rFonts w:ascii="Trebuchet MS" w:hAnsi="Trebuchet MS" w:cs="Verdana"/>
                <w:bCs/>
                <w:color w:val="000000"/>
                <w:sz w:val="20"/>
                <w:szCs w:val="20"/>
              </w:rPr>
              <w:t xml:space="preserve">que </w:t>
            </w:r>
            <w:r>
              <w:rPr>
                <w:rFonts w:ascii="Trebuchet MS" w:hAnsi="Trebuchet MS" w:cs="Verdana"/>
                <w:bCs/>
                <w:color w:val="000000"/>
                <w:sz w:val="20"/>
                <w:szCs w:val="20"/>
              </w:rPr>
              <w:t xml:space="preserve">son: las atribuciones </w:t>
            </w:r>
            <w:r w:rsidR="00A11DF0">
              <w:rPr>
                <w:rFonts w:ascii="Trebuchet MS" w:hAnsi="Trebuchet MS" w:cs="Verdana"/>
                <w:bCs/>
                <w:color w:val="000000"/>
                <w:sz w:val="20"/>
                <w:szCs w:val="20"/>
              </w:rPr>
              <w:t xml:space="preserve">y la </w:t>
            </w:r>
            <w:r>
              <w:rPr>
                <w:rFonts w:ascii="Trebuchet MS" w:hAnsi="Trebuchet MS" w:cs="Verdana"/>
                <w:bCs/>
                <w:color w:val="000000"/>
                <w:sz w:val="20"/>
                <w:szCs w:val="20"/>
              </w:rPr>
              <w:t xml:space="preserve">integración de la propia comisión; el número de sesiones que fueron celebradas; los acuerdos y los informes, los acuerdos aprobados y los informes que fueron presentados en cada una de estas sesiones; así como las actividades </w:t>
            </w:r>
            <w:r w:rsidR="000056B5">
              <w:rPr>
                <w:rFonts w:ascii="Trebuchet MS" w:hAnsi="Trebuchet MS" w:cs="Verdana"/>
                <w:bCs/>
                <w:color w:val="000000"/>
                <w:sz w:val="20"/>
                <w:szCs w:val="20"/>
              </w:rPr>
              <w:t xml:space="preserve">que se consideran más </w:t>
            </w:r>
            <w:r>
              <w:rPr>
                <w:rFonts w:ascii="Trebuchet MS" w:hAnsi="Trebuchet MS" w:cs="Verdana"/>
                <w:bCs/>
                <w:color w:val="000000"/>
                <w:sz w:val="20"/>
                <w:szCs w:val="20"/>
              </w:rPr>
              <w:t>relevantes</w:t>
            </w:r>
            <w:r w:rsidR="000056B5">
              <w:rPr>
                <w:rFonts w:ascii="Trebuchet MS" w:hAnsi="Trebuchet MS" w:cs="Verdana"/>
                <w:bCs/>
                <w:color w:val="000000"/>
                <w:sz w:val="20"/>
                <w:szCs w:val="20"/>
              </w:rPr>
              <w:t xml:space="preserve">, si bien se llevaron </w:t>
            </w:r>
            <w:r w:rsidR="00A11DF0">
              <w:rPr>
                <w:rFonts w:ascii="Trebuchet MS" w:hAnsi="Trebuchet MS" w:cs="Verdana"/>
                <w:bCs/>
                <w:color w:val="000000"/>
                <w:sz w:val="20"/>
                <w:szCs w:val="20"/>
              </w:rPr>
              <w:t xml:space="preserve">a cabo </w:t>
            </w:r>
            <w:r w:rsidR="000056B5">
              <w:rPr>
                <w:rFonts w:ascii="Trebuchet MS" w:hAnsi="Trebuchet MS" w:cs="Verdana"/>
                <w:bCs/>
                <w:color w:val="000000"/>
                <w:sz w:val="20"/>
                <w:szCs w:val="20"/>
              </w:rPr>
              <w:t>muchas más, pero se estima que con estas es que se dio cumplimiento a la agenda que teníamos aprobada; y finalmente, las consideraciones finales.</w:t>
            </w:r>
          </w:p>
          <w:p w14:paraId="61CC742E" w14:textId="77777777" w:rsidR="000056B5" w:rsidRDefault="000056B5" w:rsidP="00381724">
            <w:pPr>
              <w:spacing w:line="276" w:lineRule="auto"/>
              <w:jc w:val="both"/>
              <w:rPr>
                <w:rFonts w:ascii="Trebuchet MS" w:hAnsi="Trebuchet MS" w:cs="Verdana"/>
                <w:bCs/>
                <w:color w:val="000000"/>
                <w:sz w:val="20"/>
                <w:szCs w:val="20"/>
              </w:rPr>
            </w:pPr>
          </w:p>
          <w:p w14:paraId="592F9EDA" w14:textId="7AC3080F" w:rsidR="00F30308" w:rsidRDefault="000056B5"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Durante el periodo que </w:t>
            </w:r>
            <w:r w:rsidR="00A11DF0">
              <w:rPr>
                <w:rFonts w:ascii="Trebuchet MS" w:hAnsi="Trebuchet MS" w:cs="Verdana"/>
                <w:bCs/>
                <w:color w:val="000000"/>
                <w:sz w:val="20"/>
                <w:szCs w:val="20"/>
              </w:rPr>
              <w:t xml:space="preserve">se </w:t>
            </w:r>
            <w:r>
              <w:rPr>
                <w:rFonts w:ascii="Trebuchet MS" w:hAnsi="Trebuchet MS" w:cs="Verdana"/>
                <w:bCs/>
                <w:color w:val="000000"/>
                <w:sz w:val="20"/>
                <w:szCs w:val="20"/>
              </w:rPr>
              <w:t xml:space="preserve">está informando, es decir, de octubre de 2020 a </w:t>
            </w:r>
            <w:r w:rsidR="00A11DF0">
              <w:rPr>
                <w:rFonts w:ascii="Trebuchet MS" w:hAnsi="Trebuchet MS" w:cs="Verdana"/>
                <w:bCs/>
                <w:color w:val="000000"/>
                <w:sz w:val="20"/>
                <w:szCs w:val="20"/>
              </w:rPr>
              <w:t>la fecha, enero de 2022, s</w:t>
            </w:r>
            <w:r w:rsidR="00F30308">
              <w:rPr>
                <w:rFonts w:ascii="Trebuchet MS" w:hAnsi="Trebuchet MS" w:cs="Verdana"/>
                <w:bCs/>
                <w:color w:val="000000"/>
                <w:sz w:val="20"/>
                <w:szCs w:val="20"/>
              </w:rPr>
              <w:t>e realizaron 9 sesiones ordinarias, ahí en pantalla pueden ver las fechas, no me voy a detener en eso, y hubo una reunión de trabajo en marzo.</w:t>
            </w:r>
          </w:p>
          <w:p w14:paraId="4F30097B" w14:textId="77777777" w:rsidR="00F30308" w:rsidRDefault="00F30308" w:rsidP="00381724">
            <w:pPr>
              <w:spacing w:line="276" w:lineRule="auto"/>
              <w:jc w:val="both"/>
              <w:rPr>
                <w:rFonts w:ascii="Trebuchet MS" w:hAnsi="Trebuchet MS" w:cs="Verdana"/>
                <w:bCs/>
                <w:color w:val="000000"/>
                <w:sz w:val="20"/>
                <w:szCs w:val="20"/>
              </w:rPr>
            </w:pPr>
          </w:p>
          <w:p w14:paraId="21FCCE6B" w14:textId="77777777" w:rsidR="00F30308" w:rsidRDefault="00F3030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Durante este tiempo y en estas sesiones, 9 sesiones que celebramos como comisión, hubo 3 acuerdos que fueron aprobados por esta comisión y que se propusieron para su correspondiente aprobación al Consejo General. </w:t>
            </w:r>
          </w:p>
          <w:p w14:paraId="40451824" w14:textId="77777777" w:rsidR="00F30308" w:rsidRDefault="00F30308" w:rsidP="00381724">
            <w:pPr>
              <w:spacing w:line="276" w:lineRule="auto"/>
              <w:jc w:val="both"/>
              <w:rPr>
                <w:rFonts w:ascii="Trebuchet MS" w:hAnsi="Trebuchet MS" w:cs="Verdana"/>
                <w:bCs/>
                <w:color w:val="000000"/>
                <w:sz w:val="20"/>
                <w:szCs w:val="20"/>
              </w:rPr>
            </w:pPr>
          </w:p>
          <w:p w14:paraId="78A57ACD" w14:textId="77777777" w:rsidR="00F30308" w:rsidRDefault="00F3030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Aquí están mencionados cuáles son ellos, el primero fue el que propone al Consejo General, la agenda que se tenía prevista.</w:t>
            </w:r>
          </w:p>
          <w:p w14:paraId="5F15C619" w14:textId="77777777" w:rsidR="00F30308" w:rsidRDefault="00F30308" w:rsidP="00381724">
            <w:pPr>
              <w:spacing w:line="276" w:lineRule="auto"/>
              <w:jc w:val="both"/>
              <w:rPr>
                <w:rFonts w:ascii="Trebuchet MS" w:hAnsi="Trebuchet MS" w:cs="Verdana"/>
                <w:bCs/>
                <w:color w:val="000000"/>
                <w:sz w:val="20"/>
                <w:szCs w:val="20"/>
              </w:rPr>
            </w:pPr>
          </w:p>
          <w:p w14:paraId="398A0C32" w14:textId="2719100D" w:rsidR="00F30308" w:rsidRDefault="00F3030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Posteriormente, en el mes de enero, se sometió a consideración de</w:t>
            </w:r>
            <w:r w:rsidR="00A11DF0">
              <w:rPr>
                <w:rFonts w:ascii="Trebuchet MS" w:hAnsi="Trebuchet MS" w:cs="Verdana"/>
                <w:bCs/>
                <w:color w:val="000000"/>
                <w:sz w:val="20"/>
                <w:szCs w:val="20"/>
              </w:rPr>
              <w:t>l</w:t>
            </w:r>
            <w:r>
              <w:rPr>
                <w:rFonts w:ascii="Trebuchet MS" w:hAnsi="Trebuchet MS" w:cs="Verdana"/>
                <w:bCs/>
                <w:color w:val="000000"/>
                <w:sz w:val="20"/>
                <w:szCs w:val="20"/>
              </w:rPr>
              <w:t xml:space="preserve"> consejo y se aprobó en sus términos, el acuerdo mediante el cual se aprueban los lineamientos para que </w:t>
            </w:r>
            <w:r w:rsidRPr="00F30308">
              <w:rPr>
                <w:rFonts w:ascii="Trebuchet MS" w:hAnsi="Trebuchet MS" w:cs="Verdana"/>
                <w:bCs/>
                <w:color w:val="000000"/>
                <w:sz w:val="20"/>
                <w:szCs w:val="20"/>
              </w:rPr>
              <w:t>los partidos políticos locales prevengan, atiendan, sancionen, reparen y erradiquen la violencia política contra las mujeres en razón de género; así como, para que los partidos políticos nacionales co</w:t>
            </w:r>
            <w:r>
              <w:rPr>
                <w:rFonts w:ascii="Trebuchet MS" w:hAnsi="Trebuchet MS" w:cs="Verdana"/>
                <w:bCs/>
                <w:color w:val="000000"/>
                <w:sz w:val="20"/>
                <w:szCs w:val="20"/>
              </w:rPr>
              <w:t>n acreditación en el estado,</w:t>
            </w:r>
            <w:r w:rsidRPr="00F30308">
              <w:rPr>
                <w:rFonts w:ascii="Trebuchet MS" w:hAnsi="Trebuchet MS" w:cs="Verdana"/>
                <w:bCs/>
                <w:color w:val="000000"/>
                <w:sz w:val="20"/>
                <w:szCs w:val="20"/>
              </w:rPr>
              <w:t xml:space="preserve"> loca</w:t>
            </w:r>
            <w:r>
              <w:rPr>
                <w:rFonts w:ascii="Trebuchet MS" w:hAnsi="Trebuchet MS" w:cs="Verdana"/>
                <w:bCs/>
                <w:color w:val="000000"/>
                <w:sz w:val="20"/>
                <w:szCs w:val="20"/>
              </w:rPr>
              <w:t xml:space="preserve">les y las personas aspirantes a candidaturas </w:t>
            </w:r>
            <w:r w:rsidRPr="00F30308">
              <w:rPr>
                <w:rFonts w:ascii="Trebuchet MS" w:hAnsi="Trebuchet MS" w:cs="Verdana"/>
                <w:bCs/>
                <w:color w:val="000000"/>
                <w:sz w:val="20"/>
                <w:szCs w:val="20"/>
              </w:rPr>
              <w:t>independiente</w:t>
            </w:r>
            <w:r>
              <w:rPr>
                <w:rFonts w:ascii="Trebuchet MS" w:hAnsi="Trebuchet MS" w:cs="Verdana"/>
                <w:bCs/>
                <w:color w:val="000000"/>
                <w:sz w:val="20"/>
                <w:szCs w:val="20"/>
              </w:rPr>
              <w:t>s</w:t>
            </w:r>
            <w:r w:rsidRPr="00F30308">
              <w:rPr>
                <w:rFonts w:ascii="Trebuchet MS" w:hAnsi="Trebuchet MS" w:cs="Verdana"/>
                <w:bCs/>
                <w:color w:val="000000"/>
                <w:sz w:val="20"/>
                <w:szCs w:val="20"/>
              </w:rPr>
              <w:t xml:space="preserve"> presenten la </w:t>
            </w:r>
            <w:r>
              <w:rPr>
                <w:rFonts w:ascii="Trebuchet MS" w:hAnsi="Trebuchet MS" w:cs="Verdana"/>
                <w:bCs/>
                <w:color w:val="000000"/>
                <w:sz w:val="20"/>
                <w:szCs w:val="20"/>
              </w:rPr>
              <w:t xml:space="preserve">manifestación </w:t>
            </w:r>
            <w:r w:rsidRPr="00F30308">
              <w:rPr>
                <w:rFonts w:ascii="Trebuchet MS" w:hAnsi="Trebuchet MS" w:cs="Verdana"/>
                <w:bCs/>
                <w:color w:val="000000"/>
                <w:sz w:val="20"/>
                <w:szCs w:val="20"/>
              </w:rPr>
              <w:t xml:space="preserve">“3 de 3 Contra la Violencia”, </w:t>
            </w:r>
            <w:r>
              <w:rPr>
                <w:rFonts w:ascii="Trebuchet MS" w:hAnsi="Trebuchet MS" w:cs="Verdana"/>
                <w:bCs/>
                <w:color w:val="000000"/>
                <w:sz w:val="20"/>
                <w:szCs w:val="20"/>
              </w:rPr>
              <w:t xml:space="preserve">en </w:t>
            </w:r>
            <w:r w:rsidRPr="00F30308">
              <w:rPr>
                <w:rFonts w:ascii="Trebuchet MS" w:hAnsi="Trebuchet MS" w:cs="Verdana"/>
                <w:bCs/>
                <w:color w:val="000000"/>
                <w:sz w:val="20"/>
                <w:szCs w:val="20"/>
              </w:rPr>
              <w:t xml:space="preserve">el registro de </w:t>
            </w:r>
            <w:r>
              <w:rPr>
                <w:rFonts w:ascii="Trebuchet MS" w:hAnsi="Trebuchet MS" w:cs="Verdana"/>
                <w:bCs/>
                <w:color w:val="000000"/>
                <w:sz w:val="20"/>
                <w:szCs w:val="20"/>
              </w:rPr>
              <w:t xml:space="preserve">las </w:t>
            </w:r>
            <w:r w:rsidRPr="00F30308">
              <w:rPr>
                <w:rFonts w:ascii="Trebuchet MS" w:hAnsi="Trebuchet MS" w:cs="Verdana"/>
                <w:bCs/>
                <w:color w:val="000000"/>
                <w:sz w:val="20"/>
                <w:szCs w:val="20"/>
              </w:rPr>
              <w:t>candidaturas a cargos de elección popular.</w:t>
            </w:r>
          </w:p>
          <w:p w14:paraId="0380F360" w14:textId="77777777" w:rsidR="00F30308" w:rsidRDefault="00F30308" w:rsidP="00381724">
            <w:pPr>
              <w:spacing w:line="276" w:lineRule="auto"/>
              <w:jc w:val="both"/>
              <w:rPr>
                <w:rFonts w:ascii="Trebuchet MS" w:hAnsi="Trebuchet MS" w:cs="Verdana"/>
                <w:bCs/>
                <w:color w:val="000000"/>
                <w:sz w:val="20"/>
                <w:szCs w:val="20"/>
              </w:rPr>
            </w:pPr>
          </w:p>
          <w:p w14:paraId="3C29A8C2" w14:textId="7348DDCD" w:rsidR="00E1003E" w:rsidRDefault="00F3030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En marzo, se aprobó por parte de esta comisión, el acuerdo con el que se propuso al Consejo General, la emisión de los Lineamientos para la integración</w:t>
            </w:r>
            <w:r w:rsidR="00A11DF0">
              <w:rPr>
                <w:rFonts w:ascii="Trebuchet MS" w:hAnsi="Trebuchet MS" w:cs="Verdana"/>
                <w:bCs/>
                <w:color w:val="000000"/>
                <w:sz w:val="20"/>
                <w:szCs w:val="20"/>
              </w:rPr>
              <w:t>, funcionamiento, A</w:t>
            </w:r>
            <w:r w:rsidR="00E1003E" w:rsidRPr="00E1003E">
              <w:rPr>
                <w:rFonts w:ascii="Trebuchet MS" w:hAnsi="Trebuchet MS" w:cs="Verdana"/>
                <w:bCs/>
                <w:color w:val="000000"/>
                <w:sz w:val="20"/>
                <w:szCs w:val="20"/>
              </w:rPr>
              <w:t xml:space="preserve">ctualización y </w:t>
            </w:r>
            <w:r w:rsidR="00A11DF0">
              <w:rPr>
                <w:rFonts w:ascii="Trebuchet MS" w:hAnsi="Trebuchet MS" w:cs="Verdana"/>
                <w:bCs/>
                <w:color w:val="000000"/>
                <w:sz w:val="20"/>
                <w:szCs w:val="20"/>
              </w:rPr>
              <w:t>C</w:t>
            </w:r>
            <w:r w:rsidR="00E1003E" w:rsidRPr="00E1003E">
              <w:rPr>
                <w:rFonts w:ascii="Trebuchet MS" w:hAnsi="Trebuchet MS" w:cs="Verdana"/>
                <w:bCs/>
                <w:color w:val="000000"/>
                <w:sz w:val="20"/>
                <w:szCs w:val="20"/>
              </w:rPr>
              <w:t>onservación del Registro Estatal de Personas Sancionadas en</w:t>
            </w:r>
            <w:r w:rsidR="00E1003E">
              <w:rPr>
                <w:rFonts w:ascii="Trebuchet MS" w:hAnsi="Trebuchet MS" w:cs="Verdana"/>
                <w:bCs/>
                <w:color w:val="000000"/>
                <w:sz w:val="20"/>
                <w:szCs w:val="20"/>
              </w:rPr>
              <w:t xml:space="preserve"> Materia de Violencia Política c</w:t>
            </w:r>
            <w:r w:rsidR="00E1003E" w:rsidRPr="00E1003E">
              <w:rPr>
                <w:rFonts w:ascii="Trebuchet MS" w:hAnsi="Trebuchet MS" w:cs="Verdana"/>
                <w:bCs/>
                <w:color w:val="000000"/>
                <w:sz w:val="20"/>
                <w:szCs w:val="20"/>
              </w:rPr>
              <w:t xml:space="preserve">ontra las Mujeres en Razón de Género, así como </w:t>
            </w:r>
            <w:r w:rsidR="00E1003E">
              <w:rPr>
                <w:rFonts w:ascii="Trebuchet MS" w:hAnsi="Trebuchet MS" w:cs="Verdana"/>
                <w:bCs/>
                <w:color w:val="000000"/>
                <w:sz w:val="20"/>
                <w:szCs w:val="20"/>
              </w:rPr>
              <w:t xml:space="preserve">la actualización en </w:t>
            </w:r>
            <w:r w:rsidR="00E1003E" w:rsidRPr="00E1003E">
              <w:rPr>
                <w:rFonts w:ascii="Trebuchet MS" w:hAnsi="Trebuchet MS" w:cs="Verdana"/>
                <w:bCs/>
                <w:color w:val="000000"/>
                <w:sz w:val="20"/>
                <w:szCs w:val="20"/>
              </w:rPr>
              <w:t>el Registro Nacional.</w:t>
            </w:r>
          </w:p>
          <w:p w14:paraId="0718C49D" w14:textId="77777777" w:rsidR="00E1003E" w:rsidRDefault="00E1003E" w:rsidP="00381724">
            <w:pPr>
              <w:spacing w:line="276" w:lineRule="auto"/>
              <w:jc w:val="both"/>
              <w:rPr>
                <w:rFonts w:ascii="Trebuchet MS" w:hAnsi="Trebuchet MS" w:cs="Verdana"/>
                <w:bCs/>
                <w:color w:val="000000"/>
                <w:sz w:val="20"/>
                <w:szCs w:val="20"/>
              </w:rPr>
            </w:pPr>
          </w:p>
          <w:p w14:paraId="67C0D10D" w14:textId="77777777" w:rsidR="00E1003E" w:rsidRDefault="00E1003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caso de los informes, pues durante todas estas sesiones, se presentaron 25 informes, ustedes tienen conocimiento de su contenido, dado que se circularon y además fueron presentados en sesión, pero de ahí extrajimos algunas de las actividades que consideramos que nos dieron la pauta para que se cumpliera con la agenda propuesta y, en ese tenor, me voy a permitir destacar algunas.</w:t>
            </w:r>
          </w:p>
          <w:p w14:paraId="66A5DF7E" w14:textId="77777777" w:rsidR="00E1003E" w:rsidRDefault="00E1003E" w:rsidP="00381724">
            <w:pPr>
              <w:spacing w:line="276" w:lineRule="auto"/>
              <w:jc w:val="both"/>
              <w:rPr>
                <w:rFonts w:ascii="Trebuchet MS" w:hAnsi="Trebuchet MS" w:cs="Verdana"/>
                <w:bCs/>
                <w:color w:val="000000"/>
                <w:sz w:val="20"/>
                <w:szCs w:val="20"/>
              </w:rPr>
            </w:pPr>
          </w:p>
          <w:p w14:paraId="0C157D30" w14:textId="77777777" w:rsidR="00E1003E" w:rsidRDefault="00E1003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Están organizadas por temática, en primer término, sobre violencia política contra las mujeres en razón de género, ya lo dijimos, se emitieron y se aprobaron por el Consejo General, los lineamientos correspondientes.</w:t>
            </w:r>
          </w:p>
          <w:p w14:paraId="026CBB8E" w14:textId="77777777" w:rsidR="00E1003E" w:rsidRDefault="00E1003E" w:rsidP="00381724">
            <w:pPr>
              <w:spacing w:line="276" w:lineRule="auto"/>
              <w:jc w:val="both"/>
              <w:rPr>
                <w:rFonts w:ascii="Trebuchet MS" w:hAnsi="Trebuchet MS" w:cs="Verdana"/>
                <w:bCs/>
                <w:color w:val="000000"/>
                <w:sz w:val="20"/>
                <w:szCs w:val="20"/>
              </w:rPr>
            </w:pPr>
          </w:p>
          <w:p w14:paraId="7CDAC924" w14:textId="77777777" w:rsidR="00E1003E" w:rsidRDefault="00E1003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Después, en el mes de octubre y noviembre de 2020, la Dirección de Igualdad de Género y No Discriminación, llevó a cabo una serie de cursos de capacitación, en torno a la reforma de violencia política, para socializarlo entre militancia de los partidos políticos y, también, durante marzo y abril, tuvimos al interior del instituto, un curso-taller sobre este tema, en el que participaron, tanto quienes laboran en oficinas centrales del instituto, como quienes en ese momento formaban parte de los órganos desconcentrados, específicamente de los consejos distritales.</w:t>
            </w:r>
          </w:p>
          <w:p w14:paraId="2F13F35F" w14:textId="77777777" w:rsidR="00E1003E" w:rsidRDefault="00E1003E" w:rsidP="00381724">
            <w:pPr>
              <w:spacing w:line="276" w:lineRule="auto"/>
              <w:jc w:val="both"/>
              <w:rPr>
                <w:rFonts w:ascii="Trebuchet MS" w:hAnsi="Trebuchet MS" w:cs="Verdana"/>
                <w:bCs/>
                <w:color w:val="000000"/>
                <w:sz w:val="20"/>
                <w:szCs w:val="20"/>
              </w:rPr>
            </w:pPr>
          </w:p>
          <w:p w14:paraId="6B17FC9F" w14:textId="28BA26FA" w:rsidR="00893009" w:rsidRDefault="00E1003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ya hablamos también que se emitieron los lineamientos </w:t>
            </w:r>
            <w:r w:rsidR="00893009">
              <w:rPr>
                <w:rFonts w:ascii="Trebuchet MS" w:hAnsi="Trebuchet MS" w:cs="Verdana"/>
                <w:bCs/>
                <w:color w:val="000000"/>
                <w:sz w:val="20"/>
                <w:szCs w:val="20"/>
              </w:rPr>
              <w:t xml:space="preserve">para el registro nacional y estatal de personas sancionadas por violencia política contra las mujeres en razón de género y, además de los lineamientos, </w:t>
            </w:r>
            <w:r w:rsidR="00A11DF0">
              <w:rPr>
                <w:rFonts w:ascii="Trebuchet MS" w:hAnsi="Trebuchet MS" w:cs="Verdana"/>
                <w:bCs/>
                <w:color w:val="000000"/>
                <w:sz w:val="20"/>
                <w:szCs w:val="20"/>
              </w:rPr>
              <w:t xml:space="preserve">bueno, pues </w:t>
            </w:r>
            <w:r w:rsidR="00893009">
              <w:rPr>
                <w:rFonts w:ascii="Trebuchet MS" w:hAnsi="Trebuchet MS" w:cs="Verdana"/>
                <w:bCs/>
                <w:color w:val="000000"/>
                <w:sz w:val="20"/>
                <w:szCs w:val="20"/>
              </w:rPr>
              <w:t xml:space="preserve">se integró </w:t>
            </w:r>
            <w:r w:rsidR="00F30308" w:rsidRPr="00F30308">
              <w:rPr>
                <w:rFonts w:ascii="Trebuchet MS" w:hAnsi="Trebuchet MS" w:cs="Verdana"/>
                <w:bCs/>
                <w:color w:val="000000"/>
                <w:sz w:val="20"/>
                <w:szCs w:val="20"/>
              </w:rPr>
              <w:t xml:space="preserve"> </w:t>
            </w:r>
            <w:r w:rsidR="00893009">
              <w:rPr>
                <w:rFonts w:ascii="Trebuchet MS" w:hAnsi="Trebuchet MS" w:cs="Verdana"/>
                <w:bCs/>
                <w:color w:val="000000"/>
                <w:sz w:val="20"/>
                <w:szCs w:val="20"/>
              </w:rPr>
              <w:t xml:space="preserve">el registro como tal, actualmente tenemos publicado en un micrositio de la página del IEPC, </w:t>
            </w:r>
            <w:r w:rsidR="00A11DF0">
              <w:rPr>
                <w:rFonts w:ascii="Trebuchet MS" w:hAnsi="Trebuchet MS" w:cs="Verdana"/>
                <w:bCs/>
                <w:color w:val="000000"/>
                <w:sz w:val="20"/>
                <w:szCs w:val="20"/>
              </w:rPr>
              <w:t xml:space="preserve">en </w:t>
            </w:r>
            <w:r w:rsidR="00893009">
              <w:rPr>
                <w:rFonts w:ascii="Trebuchet MS" w:hAnsi="Trebuchet MS" w:cs="Verdana"/>
                <w:bCs/>
                <w:color w:val="000000"/>
                <w:sz w:val="20"/>
                <w:szCs w:val="20"/>
              </w:rPr>
              <w:t>donde están las tres personas que al fecha tenemos integrando este registro estatal de personas sancionadas y que éste se replica en el registro nacional, donde también podrán observar estas mismas tres personas, pero inscritas en el registro nacional y, en el mismo espacio hay una liga donde pueden consultar la información, tanto a nivel estatal como nacional.</w:t>
            </w:r>
          </w:p>
          <w:p w14:paraId="38E5D09B" w14:textId="77777777" w:rsidR="00893009" w:rsidRDefault="00893009" w:rsidP="00381724">
            <w:pPr>
              <w:spacing w:line="276" w:lineRule="auto"/>
              <w:jc w:val="both"/>
              <w:rPr>
                <w:rFonts w:ascii="Trebuchet MS" w:hAnsi="Trebuchet MS" w:cs="Verdana"/>
                <w:bCs/>
                <w:color w:val="000000"/>
                <w:sz w:val="20"/>
                <w:szCs w:val="20"/>
              </w:rPr>
            </w:pPr>
          </w:p>
          <w:p w14:paraId="6ECABC51" w14:textId="424462C1" w:rsidR="00D266AE" w:rsidRDefault="0089300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Aquí haría u</w:t>
            </w:r>
            <w:r w:rsidR="00A11DF0">
              <w:rPr>
                <w:rFonts w:ascii="Trebuchet MS" w:hAnsi="Trebuchet MS" w:cs="Verdana"/>
                <w:bCs/>
                <w:color w:val="000000"/>
                <w:sz w:val="20"/>
                <w:szCs w:val="20"/>
              </w:rPr>
              <w:t>na pequeña pausa para mencionar</w:t>
            </w:r>
            <w:r>
              <w:rPr>
                <w:rFonts w:ascii="Trebuchet MS" w:hAnsi="Trebuchet MS" w:cs="Verdana"/>
                <w:bCs/>
                <w:color w:val="000000"/>
                <w:sz w:val="20"/>
                <w:szCs w:val="20"/>
              </w:rPr>
              <w:t xml:space="preserve"> que</w:t>
            </w:r>
            <w:r w:rsidR="00A11DF0">
              <w:rPr>
                <w:rFonts w:ascii="Trebuchet MS" w:hAnsi="Trebuchet MS" w:cs="Verdana"/>
                <w:bCs/>
                <w:color w:val="000000"/>
                <w:sz w:val="20"/>
                <w:szCs w:val="20"/>
              </w:rPr>
              <w:t>,</w:t>
            </w:r>
            <w:r>
              <w:rPr>
                <w:rFonts w:ascii="Trebuchet MS" w:hAnsi="Trebuchet MS" w:cs="Verdana"/>
                <w:bCs/>
                <w:color w:val="000000"/>
                <w:sz w:val="20"/>
                <w:szCs w:val="20"/>
              </w:rPr>
              <w:t xml:space="preserve"> llama la atención que estas tres personas que en Jalisco se encuentran inscritas en el registro, son periodistas o propietarias de medios de comunicación, entonces aquí hacer un llamado a los medios de comunicación para que eviten cualquiera de los actos que puedan conformar violencia política, y yo creo que será muy conveniente </w:t>
            </w:r>
            <w:r>
              <w:rPr>
                <w:rFonts w:ascii="Trebuchet MS" w:hAnsi="Trebuchet MS" w:cs="Verdana"/>
                <w:bCs/>
                <w:color w:val="000000"/>
                <w:sz w:val="20"/>
                <w:szCs w:val="20"/>
              </w:rPr>
              <w:lastRenderedPageBreak/>
              <w:t xml:space="preserve">como parte de </w:t>
            </w:r>
            <w:r w:rsidR="00D266AE">
              <w:rPr>
                <w:rFonts w:ascii="Trebuchet MS" w:hAnsi="Trebuchet MS" w:cs="Verdana"/>
                <w:bCs/>
                <w:color w:val="000000"/>
                <w:sz w:val="20"/>
                <w:szCs w:val="20"/>
              </w:rPr>
              <w:t>la siguiente agenda de la comisión, que se impartan charlas de sensibilización y capacitación a medios de comunicación, sobre este tema.</w:t>
            </w:r>
          </w:p>
          <w:p w14:paraId="1AF11691" w14:textId="77777777" w:rsidR="00D266AE" w:rsidRDefault="00D266AE" w:rsidP="00381724">
            <w:pPr>
              <w:spacing w:line="276" w:lineRule="auto"/>
              <w:jc w:val="both"/>
              <w:rPr>
                <w:rFonts w:ascii="Trebuchet MS" w:hAnsi="Trebuchet MS" w:cs="Verdana"/>
                <w:bCs/>
                <w:color w:val="000000"/>
                <w:sz w:val="20"/>
                <w:szCs w:val="20"/>
              </w:rPr>
            </w:pPr>
          </w:p>
          <w:p w14:paraId="487ABA04" w14:textId="77777777" w:rsidR="00D266AE" w:rsidRDefault="00D266A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se elaboró y se difundieron videos sobre la violencia política que estuvieron publicándose en nuestras redes sociales, para conocimiento de cualquier persona.</w:t>
            </w:r>
          </w:p>
          <w:p w14:paraId="385BD8AD" w14:textId="77777777" w:rsidR="00D266AE" w:rsidRDefault="00D266AE" w:rsidP="00381724">
            <w:pPr>
              <w:spacing w:line="276" w:lineRule="auto"/>
              <w:jc w:val="both"/>
              <w:rPr>
                <w:rFonts w:ascii="Trebuchet MS" w:hAnsi="Trebuchet MS" w:cs="Verdana"/>
                <w:bCs/>
                <w:color w:val="000000"/>
                <w:sz w:val="20"/>
                <w:szCs w:val="20"/>
              </w:rPr>
            </w:pPr>
          </w:p>
          <w:p w14:paraId="19A866C5" w14:textId="4A1BEBA9" w:rsidR="00D266AE" w:rsidRDefault="00D266A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Con relación a los trabajos del Observatorio de Participación Política de las Mujeres en Jalisco, conjuntamente con la Dirección de </w:t>
            </w:r>
            <w:r w:rsidR="008974B5">
              <w:rPr>
                <w:rFonts w:ascii="Trebuchet MS" w:hAnsi="Trebuchet MS" w:cs="Verdana"/>
                <w:bCs/>
                <w:color w:val="000000"/>
                <w:sz w:val="20"/>
                <w:szCs w:val="20"/>
              </w:rPr>
              <w:t xml:space="preserve">Igualdad de </w:t>
            </w:r>
            <w:r>
              <w:rPr>
                <w:rFonts w:ascii="Trebuchet MS" w:hAnsi="Trebuchet MS" w:cs="Verdana"/>
                <w:bCs/>
                <w:color w:val="000000"/>
                <w:sz w:val="20"/>
                <w:szCs w:val="20"/>
              </w:rPr>
              <w:t xml:space="preserve">Género y No Discriminación, también llevaron a cabo cursos de capacitación y, bueno, en el año pasado celebramos </w:t>
            </w:r>
            <w:r w:rsidR="008974B5">
              <w:rPr>
                <w:rFonts w:ascii="Trebuchet MS" w:hAnsi="Trebuchet MS" w:cs="Verdana"/>
                <w:bCs/>
                <w:color w:val="000000"/>
                <w:sz w:val="20"/>
                <w:szCs w:val="20"/>
              </w:rPr>
              <w:t xml:space="preserve">dos sesiones, </w:t>
            </w:r>
            <w:r>
              <w:rPr>
                <w:rFonts w:ascii="Trebuchet MS" w:hAnsi="Trebuchet MS" w:cs="Verdana"/>
                <w:bCs/>
                <w:color w:val="000000"/>
                <w:sz w:val="20"/>
                <w:szCs w:val="20"/>
              </w:rPr>
              <w:t xml:space="preserve">una sesión con el observatorio y en este año tuvimos la otra sesión, ya de ella </w:t>
            </w:r>
            <w:r w:rsidR="008974B5">
              <w:rPr>
                <w:rFonts w:ascii="Trebuchet MS" w:hAnsi="Trebuchet MS" w:cs="Verdana"/>
                <w:bCs/>
                <w:color w:val="000000"/>
                <w:sz w:val="20"/>
                <w:szCs w:val="20"/>
              </w:rPr>
              <w:t xml:space="preserve">ya </w:t>
            </w:r>
            <w:r>
              <w:rPr>
                <w:rFonts w:ascii="Trebuchet MS" w:hAnsi="Trebuchet MS" w:cs="Verdana"/>
                <w:bCs/>
                <w:color w:val="000000"/>
                <w:sz w:val="20"/>
                <w:szCs w:val="20"/>
              </w:rPr>
              <w:t>dio cuenta la directora, entonces no abundaré en ese tema.</w:t>
            </w:r>
          </w:p>
          <w:p w14:paraId="50D43D7F" w14:textId="77777777" w:rsidR="00D266AE" w:rsidRDefault="00D266AE" w:rsidP="00381724">
            <w:pPr>
              <w:spacing w:line="276" w:lineRule="auto"/>
              <w:jc w:val="both"/>
              <w:rPr>
                <w:rFonts w:ascii="Trebuchet MS" w:hAnsi="Trebuchet MS" w:cs="Verdana"/>
                <w:bCs/>
                <w:color w:val="000000"/>
                <w:sz w:val="20"/>
                <w:szCs w:val="20"/>
              </w:rPr>
            </w:pPr>
          </w:p>
          <w:p w14:paraId="4771298E" w14:textId="7661311F" w:rsidR="00BF0153" w:rsidRDefault="00D266A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ustedes saben también, tanto en el proceso ordinario como en el extraordinario, se</w:t>
            </w:r>
            <w:r w:rsidR="008974B5">
              <w:rPr>
                <w:rFonts w:ascii="Trebuchet MS" w:hAnsi="Trebuchet MS" w:cs="Verdana"/>
                <w:bCs/>
                <w:color w:val="000000"/>
                <w:sz w:val="20"/>
                <w:szCs w:val="20"/>
              </w:rPr>
              <w:t xml:space="preserve"> implementó el proyecto de Red N</w:t>
            </w:r>
            <w:r>
              <w:rPr>
                <w:rFonts w:ascii="Trebuchet MS" w:hAnsi="Trebuchet MS" w:cs="Verdana"/>
                <w:bCs/>
                <w:color w:val="000000"/>
                <w:sz w:val="20"/>
                <w:szCs w:val="20"/>
              </w:rPr>
              <w:t xml:space="preserve">acional de Candidatas, esto como un mecanismo para mantener comunicación con las mujeres que contendieron por un cargo de elección popular y que esto fuera una red de apoyo, de colaboración, para darles a conocer información respecto de lo que es la violencia política contra las mujeres en razón de género, sus conductas, los medios de defensa que tienen, en caso de ser víctimas, y dar orientación al respecto, y también para en coordinación con los </w:t>
            </w:r>
            <w:r w:rsidR="008974B5">
              <w:rPr>
                <w:rFonts w:ascii="Trebuchet MS" w:hAnsi="Trebuchet MS" w:cs="Verdana"/>
                <w:bCs/>
                <w:color w:val="000000"/>
                <w:sz w:val="20"/>
                <w:szCs w:val="20"/>
              </w:rPr>
              <w:t>3</w:t>
            </w:r>
            <w:r>
              <w:rPr>
                <w:rFonts w:ascii="Trebuchet MS" w:hAnsi="Trebuchet MS" w:cs="Verdana"/>
                <w:bCs/>
                <w:color w:val="000000"/>
                <w:sz w:val="20"/>
                <w:szCs w:val="20"/>
              </w:rPr>
              <w:t xml:space="preserve">1 OPLES, adicional a nosotros, </w:t>
            </w:r>
            <w:r w:rsidR="00BF0153">
              <w:rPr>
                <w:rFonts w:ascii="Trebuchet MS" w:hAnsi="Trebuchet MS" w:cs="Verdana"/>
                <w:bCs/>
                <w:color w:val="000000"/>
                <w:sz w:val="20"/>
                <w:szCs w:val="20"/>
              </w:rPr>
              <w:t>del país, y la Asociación Mexicana de Consejeras Electorales y el INE, formar una base de datos respecto de todos los casos que se fueron presentado y cualquier otra circunstancia que pudiera ser de interés.</w:t>
            </w:r>
          </w:p>
          <w:p w14:paraId="4067E234" w14:textId="77777777" w:rsidR="00BF0153" w:rsidRDefault="00BF0153" w:rsidP="00381724">
            <w:pPr>
              <w:spacing w:line="276" w:lineRule="auto"/>
              <w:jc w:val="both"/>
              <w:rPr>
                <w:rFonts w:ascii="Trebuchet MS" w:hAnsi="Trebuchet MS" w:cs="Verdana"/>
                <w:bCs/>
                <w:color w:val="000000"/>
                <w:sz w:val="20"/>
                <w:szCs w:val="20"/>
              </w:rPr>
            </w:pPr>
          </w:p>
          <w:p w14:paraId="038645A4" w14:textId="4DDEBAE1" w:rsidR="00BF0153" w:rsidRDefault="00BF0153"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se llevó a cabo, como ustedes saben, y se presentó aquí, un informe sobre el resultado del monitoreo que, tanto la Universidad de Guadalajara como el ITESO, hicieron sobre la cobertura noticiosa durante las camp</w:t>
            </w:r>
            <w:r w:rsidR="008974B5">
              <w:rPr>
                <w:rFonts w:ascii="Trebuchet MS" w:hAnsi="Trebuchet MS" w:cs="Verdana"/>
                <w:bCs/>
                <w:color w:val="000000"/>
                <w:sz w:val="20"/>
                <w:szCs w:val="20"/>
              </w:rPr>
              <w:t xml:space="preserve">añas y, en esta ocasión hubo </w:t>
            </w:r>
            <w:r>
              <w:rPr>
                <w:rFonts w:ascii="Trebuchet MS" w:hAnsi="Trebuchet MS" w:cs="Verdana"/>
                <w:bCs/>
                <w:color w:val="000000"/>
                <w:sz w:val="20"/>
                <w:szCs w:val="20"/>
              </w:rPr>
              <w:t>unos rubros, variables que fueron observadas durante el monitoreo, aquí ya lo tiene ustedes y en su momento se presentó, pero es muy importante tener presente que todavía hay una cobertura noticiosa inequitativa respecto de las candidaturas de mujeres, principalmente en el caso de a nivel municipal, ya que en la prensa escrita, dos de cada una de las menciones eran para los hombres y, en contraposición, sólo un tercio para  las candidaturas de mujeres y, en el caso de radio y televisión, también arriba de un 70% era para los hombres y el resto para las mujeres.</w:t>
            </w:r>
          </w:p>
          <w:p w14:paraId="614CF993" w14:textId="77777777" w:rsidR="00BF0153" w:rsidRDefault="00BF0153" w:rsidP="00381724">
            <w:pPr>
              <w:spacing w:line="276" w:lineRule="auto"/>
              <w:jc w:val="both"/>
              <w:rPr>
                <w:rFonts w:ascii="Trebuchet MS" w:hAnsi="Trebuchet MS" w:cs="Verdana"/>
                <w:bCs/>
                <w:color w:val="000000"/>
                <w:sz w:val="20"/>
                <w:szCs w:val="20"/>
              </w:rPr>
            </w:pPr>
          </w:p>
          <w:p w14:paraId="31FC596C" w14:textId="77777777" w:rsidR="00BF0153" w:rsidRDefault="00BF0153"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Esto, pues creo que también es un factor que dio como resultado la subrepresentación de las mujeres a nivel municipal tienen actualmente, considerando que solo de los 125 municipios que integran el estado de Jalisco, solo en 26 de ellos está siendo presidido por una mujer.</w:t>
            </w:r>
          </w:p>
          <w:p w14:paraId="36DA3B4F" w14:textId="77777777" w:rsidR="00BF0153" w:rsidRDefault="00BF0153" w:rsidP="00381724">
            <w:pPr>
              <w:spacing w:line="276" w:lineRule="auto"/>
              <w:jc w:val="both"/>
              <w:rPr>
                <w:rFonts w:ascii="Trebuchet MS" w:hAnsi="Trebuchet MS" w:cs="Verdana"/>
                <w:bCs/>
                <w:color w:val="000000"/>
                <w:sz w:val="20"/>
                <w:szCs w:val="20"/>
              </w:rPr>
            </w:pPr>
          </w:p>
          <w:p w14:paraId="375C64ED" w14:textId="3DA0581F" w:rsidR="0014541C" w:rsidRDefault="00BF0153"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En el caso de las diputaciones aquí hubo, se invirt</w:t>
            </w:r>
            <w:r w:rsidR="0014541C">
              <w:rPr>
                <w:rFonts w:ascii="Trebuchet MS" w:hAnsi="Trebuchet MS" w:cs="Verdana"/>
                <w:bCs/>
                <w:color w:val="000000"/>
                <w:sz w:val="20"/>
                <w:szCs w:val="20"/>
              </w:rPr>
              <w:t>i</w:t>
            </w:r>
            <w:r>
              <w:rPr>
                <w:rFonts w:ascii="Trebuchet MS" w:hAnsi="Trebuchet MS" w:cs="Verdana"/>
                <w:bCs/>
                <w:color w:val="000000"/>
                <w:sz w:val="20"/>
                <w:szCs w:val="20"/>
              </w:rPr>
              <w:t>ó</w:t>
            </w:r>
            <w:r w:rsidR="0014541C">
              <w:rPr>
                <w:rFonts w:ascii="Trebuchet MS" w:hAnsi="Trebuchet MS" w:cs="Verdana"/>
                <w:bCs/>
                <w:color w:val="000000"/>
                <w:sz w:val="20"/>
                <w:szCs w:val="20"/>
              </w:rPr>
              <w:t xml:space="preserve"> digamos</w:t>
            </w:r>
            <w:r>
              <w:rPr>
                <w:rFonts w:ascii="Trebuchet MS" w:hAnsi="Trebuchet MS" w:cs="Verdana"/>
                <w:bCs/>
                <w:color w:val="000000"/>
                <w:sz w:val="20"/>
                <w:szCs w:val="20"/>
              </w:rPr>
              <w:t xml:space="preserve"> el o</w:t>
            </w:r>
            <w:r w:rsidR="0014541C">
              <w:rPr>
                <w:rFonts w:ascii="Trebuchet MS" w:hAnsi="Trebuchet MS" w:cs="Verdana"/>
                <w:bCs/>
                <w:color w:val="000000"/>
                <w:sz w:val="20"/>
                <w:szCs w:val="20"/>
              </w:rPr>
              <w:t>r</w:t>
            </w:r>
            <w:r>
              <w:rPr>
                <w:rFonts w:ascii="Trebuchet MS" w:hAnsi="Trebuchet MS" w:cs="Verdana"/>
                <w:bCs/>
                <w:color w:val="000000"/>
                <w:sz w:val="20"/>
                <w:szCs w:val="20"/>
              </w:rPr>
              <w:t>den</w:t>
            </w:r>
            <w:r w:rsidR="008974B5">
              <w:rPr>
                <w:rFonts w:ascii="Trebuchet MS" w:hAnsi="Trebuchet MS" w:cs="Verdana"/>
                <w:bCs/>
                <w:color w:val="000000"/>
                <w:sz w:val="20"/>
                <w:szCs w:val="20"/>
              </w:rPr>
              <w:t>,</w:t>
            </w:r>
            <w:r>
              <w:rPr>
                <w:rFonts w:ascii="Trebuchet MS" w:hAnsi="Trebuchet MS" w:cs="Verdana"/>
                <w:bCs/>
                <w:color w:val="000000"/>
                <w:sz w:val="20"/>
                <w:szCs w:val="20"/>
              </w:rPr>
              <w:t xml:space="preserve"> solo </w:t>
            </w:r>
            <w:r w:rsidR="0014541C">
              <w:rPr>
                <w:rFonts w:ascii="Trebuchet MS" w:hAnsi="Trebuchet MS" w:cs="Verdana"/>
                <w:bCs/>
                <w:color w:val="000000"/>
                <w:sz w:val="20"/>
                <w:szCs w:val="20"/>
              </w:rPr>
              <w:t>en radio y televisión, en prensa o medios impresos sigue la misma tendencia, pero en radio y televisión no fue así, ahí hubo una cobertura de más del 60% para candidatas mujeres y el resto para los hombres y, pues bueno también ahí en el caso del congreso, está integrado con una mayoría de mujeres, entonces hay factores adicionales a la mera postulación del 50% que inciden en los resultados de las elecciones y la posibilidad de triunfo de las mujeres en ellas.</w:t>
            </w:r>
          </w:p>
          <w:p w14:paraId="6F0C829B" w14:textId="77777777" w:rsidR="0014541C" w:rsidRDefault="0014541C" w:rsidP="00381724">
            <w:pPr>
              <w:spacing w:line="276" w:lineRule="auto"/>
              <w:jc w:val="both"/>
              <w:rPr>
                <w:rFonts w:ascii="Trebuchet MS" w:hAnsi="Trebuchet MS" w:cs="Verdana"/>
                <w:bCs/>
                <w:color w:val="000000"/>
                <w:sz w:val="20"/>
                <w:szCs w:val="20"/>
              </w:rPr>
            </w:pPr>
          </w:p>
          <w:p w14:paraId="14FD6559" w14:textId="772AA175" w:rsidR="00D93B8A" w:rsidRDefault="0014541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ahora una vez que concluyó la jornada electoral, a través de la atinada logística y organización de todo el equipo de la Dirección de Igualdad de Género y No Discriminación, celebramos 5 reuniones regionales con diversas mujeres que fueron candidatas o que participaron activamente durante las campañas, y en ellas fue pues de gran aprendizaje escuchar cuál fue su experiencia sobre el proceso de haber contendido por un cargo de elección popular en este proceso y pues l</w:t>
            </w:r>
            <w:r w:rsidR="001450D8">
              <w:rPr>
                <w:rFonts w:ascii="Trebuchet MS" w:hAnsi="Trebuchet MS" w:cs="Verdana"/>
                <w:bCs/>
                <w:color w:val="000000"/>
                <w:sz w:val="20"/>
                <w:szCs w:val="20"/>
              </w:rPr>
              <w:t>os hallazgos fueron importantes. H</w:t>
            </w:r>
            <w:r>
              <w:rPr>
                <w:rFonts w:ascii="Trebuchet MS" w:hAnsi="Trebuchet MS" w:cs="Verdana"/>
                <w:bCs/>
                <w:color w:val="000000"/>
                <w:sz w:val="20"/>
                <w:szCs w:val="20"/>
              </w:rPr>
              <w:t xml:space="preserve">ay evidencia de que la normalización de la violencia política y el desconocimiento sobre con qué actos se produce o se constituye, es preocupante, esto aunado pues a que seguimos identificando las malas prácticas que hay </w:t>
            </w:r>
            <w:r w:rsidR="00D93B8A">
              <w:rPr>
                <w:rFonts w:ascii="Trebuchet MS" w:hAnsi="Trebuchet MS" w:cs="Verdana"/>
                <w:bCs/>
                <w:color w:val="000000"/>
                <w:sz w:val="20"/>
                <w:szCs w:val="20"/>
              </w:rPr>
              <w:t>al interior de las fuerzas políticas, que no hay una distribución equitativa del financiamiento público a las mujeres, que en las campañas de mujeres hay menor apoyo en cuestión de operativ</w:t>
            </w:r>
            <w:r w:rsidR="001450D8">
              <w:rPr>
                <w:rFonts w:ascii="Trebuchet MS" w:hAnsi="Trebuchet MS" w:cs="Verdana"/>
                <w:bCs/>
                <w:color w:val="000000"/>
                <w:sz w:val="20"/>
                <w:szCs w:val="20"/>
              </w:rPr>
              <w:t>id</w:t>
            </w:r>
            <w:r w:rsidR="00D93B8A">
              <w:rPr>
                <w:rFonts w:ascii="Trebuchet MS" w:hAnsi="Trebuchet MS" w:cs="Verdana"/>
                <w:bCs/>
                <w:color w:val="000000"/>
                <w:sz w:val="20"/>
                <w:szCs w:val="20"/>
              </w:rPr>
              <w:t>a</w:t>
            </w:r>
            <w:r w:rsidR="001450D8">
              <w:rPr>
                <w:rFonts w:ascii="Trebuchet MS" w:hAnsi="Trebuchet MS" w:cs="Verdana"/>
                <w:bCs/>
                <w:color w:val="000000"/>
                <w:sz w:val="20"/>
                <w:szCs w:val="20"/>
              </w:rPr>
              <w:t>d</w:t>
            </w:r>
            <w:r w:rsidR="00D93B8A">
              <w:rPr>
                <w:rFonts w:ascii="Trebuchet MS" w:hAnsi="Trebuchet MS" w:cs="Verdana"/>
                <w:bCs/>
                <w:color w:val="000000"/>
                <w:sz w:val="20"/>
                <w:szCs w:val="20"/>
              </w:rPr>
              <w:t>, que siguen siendo presas de amenazas, de agresiones física</w:t>
            </w:r>
            <w:r w:rsidR="003E6D92">
              <w:rPr>
                <w:rFonts w:ascii="Trebuchet MS" w:hAnsi="Trebuchet MS" w:cs="Verdana"/>
                <w:bCs/>
                <w:color w:val="000000"/>
                <w:sz w:val="20"/>
                <w:szCs w:val="20"/>
              </w:rPr>
              <w:t>s</w:t>
            </w:r>
            <w:r w:rsidR="00D93B8A">
              <w:rPr>
                <w:rFonts w:ascii="Trebuchet MS" w:hAnsi="Trebuchet MS" w:cs="Verdana"/>
                <w:bCs/>
                <w:color w:val="000000"/>
                <w:sz w:val="20"/>
                <w:szCs w:val="20"/>
              </w:rPr>
              <w:t>, verbales, de discriminación en la selección de las candidaturas, es decir, hay varias agendas pendientes que se hicieron evidentes en estas reuniones que tuvi</w:t>
            </w:r>
            <w:r w:rsidR="001450D8">
              <w:rPr>
                <w:rFonts w:ascii="Trebuchet MS" w:hAnsi="Trebuchet MS" w:cs="Verdana"/>
                <w:bCs/>
                <w:color w:val="000000"/>
                <w:sz w:val="20"/>
                <w:szCs w:val="20"/>
              </w:rPr>
              <w:t>mos con las mujeres y que en ell</w:t>
            </w:r>
            <w:r w:rsidR="00D93B8A">
              <w:rPr>
                <w:rFonts w:ascii="Trebuchet MS" w:hAnsi="Trebuchet MS" w:cs="Verdana"/>
                <w:bCs/>
                <w:color w:val="000000"/>
                <w:sz w:val="20"/>
                <w:szCs w:val="20"/>
              </w:rPr>
              <w:t>as se aplicó también un cuestionario-encuesta.</w:t>
            </w:r>
          </w:p>
          <w:p w14:paraId="3C98D08F" w14:textId="77777777" w:rsidR="00D93B8A" w:rsidRDefault="00D93B8A" w:rsidP="00381724">
            <w:pPr>
              <w:spacing w:line="276" w:lineRule="auto"/>
              <w:jc w:val="both"/>
              <w:rPr>
                <w:rFonts w:ascii="Trebuchet MS" w:hAnsi="Trebuchet MS" w:cs="Verdana"/>
                <w:bCs/>
                <w:color w:val="000000"/>
                <w:sz w:val="20"/>
                <w:szCs w:val="20"/>
              </w:rPr>
            </w:pPr>
          </w:p>
          <w:p w14:paraId="1010A85D" w14:textId="0B61356D" w:rsidR="000C3EC3" w:rsidRDefault="00D93B8A"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en materia de paridad y representación política de las mujeres, como ustedes saben, en el mes de </w:t>
            </w:r>
            <w:r w:rsidR="000C3EC3">
              <w:rPr>
                <w:rFonts w:ascii="Trebuchet MS" w:hAnsi="Trebuchet MS" w:cs="Verdana"/>
                <w:bCs/>
                <w:color w:val="000000"/>
                <w:sz w:val="20"/>
                <w:szCs w:val="20"/>
              </w:rPr>
              <w:t>noviembre de 2020, se emitieron los lineamientos para darle operatividad al principio de paridad, así como también incluía las acciones afirmativas en materia de personas indígenas y personas jóvenes, éstos, ustedes saben, fueron impugnados por vari</w:t>
            </w:r>
            <w:r w:rsidR="003E6D92">
              <w:rPr>
                <w:rFonts w:ascii="Trebuchet MS" w:hAnsi="Trebuchet MS" w:cs="Verdana"/>
                <w:bCs/>
                <w:color w:val="000000"/>
                <w:sz w:val="20"/>
                <w:szCs w:val="20"/>
              </w:rPr>
              <w:t>a</w:t>
            </w:r>
            <w:r w:rsidR="000C3EC3">
              <w:rPr>
                <w:rFonts w:ascii="Trebuchet MS" w:hAnsi="Trebuchet MS" w:cs="Verdana"/>
                <w:bCs/>
                <w:color w:val="000000"/>
                <w:sz w:val="20"/>
                <w:szCs w:val="20"/>
              </w:rPr>
              <w:t>s actor</w:t>
            </w:r>
            <w:r w:rsidR="001450D8">
              <w:rPr>
                <w:rFonts w:ascii="Trebuchet MS" w:hAnsi="Trebuchet MS" w:cs="Verdana"/>
                <w:bCs/>
                <w:color w:val="000000"/>
                <w:sz w:val="20"/>
                <w:szCs w:val="20"/>
              </w:rPr>
              <w:t>a</w:t>
            </w:r>
            <w:r w:rsidR="000C3EC3">
              <w:rPr>
                <w:rFonts w:ascii="Trebuchet MS" w:hAnsi="Trebuchet MS" w:cs="Verdana"/>
                <w:bCs/>
                <w:color w:val="000000"/>
                <w:sz w:val="20"/>
                <w:szCs w:val="20"/>
              </w:rPr>
              <w:t xml:space="preserve">s y colectivos también de mujeres, que pues bueno, una vez que concluyó la cadena impugnativa, tuvieron una serie de modificaciones que fue al final con las reglas que se registraron las candidaturas y que durante todo el proceso de sustituciones les tuvimos verificando su cumplimiento, quienes integramos esta comisión y la dirección, estuvimos, pues paso a paso en cada una de las sesiones, tanto </w:t>
            </w:r>
            <w:r w:rsidR="001450D8">
              <w:rPr>
                <w:rFonts w:ascii="Trebuchet MS" w:hAnsi="Trebuchet MS" w:cs="Verdana"/>
                <w:bCs/>
                <w:color w:val="000000"/>
                <w:sz w:val="20"/>
                <w:szCs w:val="20"/>
              </w:rPr>
              <w:t>desde</w:t>
            </w:r>
            <w:r w:rsidR="000C3EC3">
              <w:rPr>
                <w:rFonts w:ascii="Trebuchet MS" w:hAnsi="Trebuchet MS" w:cs="Verdana"/>
                <w:bCs/>
                <w:color w:val="000000"/>
                <w:sz w:val="20"/>
                <w:szCs w:val="20"/>
              </w:rPr>
              <w:t xml:space="preserve"> el proceso de registro, en la sesión de registro de las candidaturas y durante todo el proceso de sustituciones, pues analizando y buscando que se garantizara su cumplimiento puntual.</w:t>
            </w:r>
          </w:p>
          <w:p w14:paraId="274EAF51" w14:textId="77777777" w:rsidR="000C3EC3" w:rsidRDefault="000C3EC3" w:rsidP="00381724">
            <w:pPr>
              <w:spacing w:line="276" w:lineRule="auto"/>
              <w:jc w:val="both"/>
              <w:rPr>
                <w:rFonts w:ascii="Trebuchet MS" w:hAnsi="Trebuchet MS" w:cs="Verdana"/>
                <w:bCs/>
                <w:color w:val="000000"/>
                <w:sz w:val="20"/>
                <w:szCs w:val="20"/>
              </w:rPr>
            </w:pPr>
          </w:p>
          <w:p w14:paraId="46F46D7C" w14:textId="6C021EB1" w:rsidR="00697931" w:rsidRDefault="000C3EC3"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caso de</w:t>
            </w:r>
            <w:r w:rsidR="001450D8">
              <w:rPr>
                <w:rFonts w:ascii="Trebuchet MS" w:hAnsi="Trebuchet MS" w:cs="Verdana"/>
                <w:bCs/>
                <w:color w:val="000000"/>
                <w:sz w:val="20"/>
                <w:szCs w:val="20"/>
              </w:rPr>
              <w:t xml:space="preserve"> </w:t>
            </w:r>
            <w:r>
              <w:rPr>
                <w:rFonts w:ascii="Trebuchet MS" w:hAnsi="Trebuchet MS" w:cs="Verdana"/>
                <w:bCs/>
                <w:color w:val="000000"/>
                <w:sz w:val="20"/>
                <w:szCs w:val="20"/>
              </w:rPr>
              <w:t>la promoción de</w:t>
            </w:r>
            <w:r w:rsidR="00B67C31">
              <w:rPr>
                <w:rFonts w:ascii="Trebuchet MS" w:hAnsi="Trebuchet MS" w:cs="Verdana"/>
                <w:bCs/>
                <w:color w:val="000000"/>
                <w:sz w:val="20"/>
                <w:szCs w:val="20"/>
              </w:rPr>
              <w:t xml:space="preserve"> </w:t>
            </w:r>
            <w:r>
              <w:rPr>
                <w:rFonts w:ascii="Trebuchet MS" w:hAnsi="Trebuchet MS" w:cs="Verdana"/>
                <w:bCs/>
                <w:color w:val="000000"/>
                <w:sz w:val="20"/>
                <w:szCs w:val="20"/>
              </w:rPr>
              <w:t>los derechos político-electorales de las mujeres, pues cabe destacar que hubo la firma de dos pactos, uno promovido por el Observatorio de Participación Política de la</w:t>
            </w:r>
            <w:r w:rsidR="001450D8">
              <w:rPr>
                <w:rFonts w:ascii="Trebuchet MS" w:hAnsi="Trebuchet MS" w:cs="Verdana"/>
                <w:bCs/>
                <w:color w:val="000000"/>
                <w:sz w:val="20"/>
                <w:szCs w:val="20"/>
              </w:rPr>
              <w:t>s</w:t>
            </w:r>
            <w:r>
              <w:rPr>
                <w:rFonts w:ascii="Trebuchet MS" w:hAnsi="Trebuchet MS" w:cs="Verdana"/>
                <w:bCs/>
                <w:color w:val="000000"/>
                <w:sz w:val="20"/>
                <w:szCs w:val="20"/>
              </w:rPr>
              <w:t xml:space="preserve"> Mujeres, en conjunto con las </w:t>
            </w:r>
            <w:r>
              <w:rPr>
                <w:rFonts w:ascii="Trebuchet MS" w:hAnsi="Trebuchet MS" w:cs="Verdana"/>
                <w:bCs/>
                <w:color w:val="000000"/>
                <w:sz w:val="20"/>
                <w:szCs w:val="20"/>
              </w:rPr>
              <w:lastRenderedPageBreak/>
              <w:t>autoridades que participan con ella</w:t>
            </w:r>
            <w:r w:rsidR="001450D8">
              <w:rPr>
                <w:rFonts w:ascii="Trebuchet MS" w:hAnsi="Trebuchet MS" w:cs="Verdana"/>
                <w:bCs/>
                <w:color w:val="000000"/>
                <w:sz w:val="20"/>
                <w:szCs w:val="20"/>
              </w:rPr>
              <w:t>,</w:t>
            </w:r>
            <w:r>
              <w:rPr>
                <w:rFonts w:ascii="Trebuchet MS" w:hAnsi="Trebuchet MS" w:cs="Verdana"/>
                <w:bCs/>
                <w:color w:val="000000"/>
                <w:sz w:val="20"/>
                <w:szCs w:val="20"/>
              </w:rPr>
              <w:t xml:space="preserve"> los partidos políticos y colectivos de mujeres y, también se firmó otro pacto a propuesta de las Constituyentes MX y de las Abogadas Violeta, para promover la igualdad de género y erradicar la violencia contra las mujeres </w:t>
            </w:r>
            <w:r w:rsidR="00697931">
              <w:rPr>
                <w:rFonts w:ascii="Trebuchet MS" w:hAnsi="Trebuchet MS" w:cs="Verdana"/>
                <w:bCs/>
                <w:color w:val="000000"/>
                <w:sz w:val="20"/>
                <w:szCs w:val="20"/>
              </w:rPr>
              <w:t>durante este proceso.</w:t>
            </w:r>
          </w:p>
          <w:p w14:paraId="1D6FFFB7" w14:textId="77777777" w:rsidR="00697931" w:rsidRDefault="00697931" w:rsidP="00381724">
            <w:pPr>
              <w:spacing w:line="276" w:lineRule="auto"/>
              <w:jc w:val="both"/>
              <w:rPr>
                <w:rFonts w:ascii="Trebuchet MS" w:hAnsi="Trebuchet MS" w:cs="Verdana"/>
                <w:bCs/>
                <w:color w:val="000000"/>
                <w:sz w:val="20"/>
                <w:szCs w:val="20"/>
              </w:rPr>
            </w:pPr>
          </w:p>
          <w:p w14:paraId="32FEA969" w14:textId="7C7CD115" w:rsidR="00697931" w:rsidRDefault="006979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marco del Día Internacional de la Mujer, como ustedes saben es el 8 de mar</w:t>
            </w:r>
            <w:r w:rsidR="00B67C31">
              <w:rPr>
                <w:rFonts w:ascii="Trebuchet MS" w:hAnsi="Trebuchet MS" w:cs="Verdana"/>
                <w:bCs/>
                <w:color w:val="000000"/>
                <w:sz w:val="20"/>
                <w:szCs w:val="20"/>
              </w:rPr>
              <w:t>z</w:t>
            </w:r>
            <w:r>
              <w:rPr>
                <w:rFonts w:ascii="Trebuchet MS" w:hAnsi="Trebuchet MS" w:cs="Verdana"/>
                <w:bCs/>
                <w:color w:val="000000"/>
                <w:sz w:val="20"/>
                <w:szCs w:val="20"/>
              </w:rPr>
              <w:t xml:space="preserve">o, celebramos diversos actos para conmemorarlo, entre ellos organizamos un conversatorio con diversos colectivos de defensoras de derechos de mujeres. </w:t>
            </w:r>
          </w:p>
          <w:p w14:paraId="5633C9AD" w14:textId="77777777" w:rsidR="00697931" w:rsidRDefault="00697931" w:rsidP="00381724">
            <w:pPr>
              <w:spacing w:line="276" w:lineRule="auto"/>
              <w:jc w:val="both"/>
              <w:rPr>
                <w:rFonts w:ascii="Trebuchet MS" w:hAnsi="Trebuchet MS" w:cs="Verdana"/>
                <w:bCs/>
                <w:color w:val="000000"/>
                <w:sz w:val="20"/>
                <w:szCs w:val="20"/>
              </w:rPr>
            </w:pPr>
          </w:p>
          <w:p w14:paraId="1BCCCCE3" w14:textId="77777777" w:rsidR="00697931" w:rsidRDefault="006979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También se grabó un video junto con varios colectivos para darle difusión en redes sociales. </w:t>
            </w:r>
          </w:p>
          <w:p w14:paraId="28B80850" w14:textId="77777777" w:rsidR="00697931" w:rsidRDefault="00697931" w:rsidP="00381724">
            <w:pPr>
              <w:spacing w:line="276" w:lineRule="auto"/>
              <w:jc w:val="both"/>
              <w:rPr>
                <w:rFonts w:ascii="Trebuchet MS" w:hAnsi="Trebuchet MS" w:cs="Verdana"/>
                <w:bCs/>
                <w:color w:val="000000"/>
                <w:sz w:val="20"/>
                <w:szCs w:val="20"/>
              </w:rPr>
            </w:pPr>
          </w:p>
          <w:p w14:paraId="611C3A62" w14:textId="540CDA32" w:rsidR="00697931" w:rsidRDefault="006979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Igualmente al interior, consejeras, consejeros, filmamos también un video para hacer visible el día y, posteriormente ya en mayo, tuvimos una rodada por la igualdad también con la participación de diversos colectivos, tanto de la diversidad sexual, de defensoras de los derechos de las mujeres, de personas con discapacidad, y de personas indígenas.</w:t>
            </w:r>
          </w:p>
          <w:p w14:paraId="6711087A" w14:textId="77777777" w:rsidR="00697931" w:rsidRDefault="00697931" w:rsidP="00381724">
            <w:pPr>
              <w:spacing w:line="276" w:lineRule="auto"/>
              <w:jc w:val="both"/>
              <w:rPr>
                <w:rFonts w:ascii="Trebuchet MS" w:hAnsi="Trebuchet MS" w:cs="Verdana"/>
                <w:bCs/>
                <w:color w:val="000000"/>
                <w:sz w:val="20"/>
                <w:szCs w:val="20"/>
              </w:rPr>
            </w:pPr>
          </w:p>
          <w:p w14:paraId="5CE07812" w14:textId="0B06F5D7" w:rsidR="00C13F47" w:rsidRDefault="006979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Durante marzo-abril, se grabaron 6 entrevistas que fueron presentadas ya hasta pasando la elección</w:t>
            </w:r>
            <w:r w:rsidR="001450D8">
              <w:rPr>
                <w:rFonts w:ascii="Trebuchet MS" w:hAnsi="Trebuchet MS" w:cs="Verdana"/>
                <w:bCs/>
                <w:color w:val="000000"/>
                <w:sz w:val="20"/>
                <w:szCs w:val="20"/>
              </w:rPr>
              <w:t>,</w:t>
            </w:r>
            <w:r>
              <w:rPr>
                <w:rFonts w:ascii="Trebuchet MS" w:hAnsi="Trebuchet MS" w:cs="Verdana"/>
                <w:bCs/>
                <w:color w:val="000000"/>
                <w:sz w:val="20"/>
                <w:szCs w:val="20"/>
              </w:rPr>
              <w:t xml:space="preserve"> que fue en septiembre, esta serie la denominamos “Así lo viví” y es entrevistas </w:t>
            </w:r>
            <w:r w:rsidR="00B67C31">
              <w:rPr>
                <w:rFonts w:ascii="Trebuchet MS" w:hAnsi="Trebuchet MS" w:cs="Verdana"/>
                <w:bCs/>
                <w:color w:val="000000"/>
                <w:sz w:val="20"/>
                <w:szCs w:val="20"/>
              </w:rPr>
              <w:t xml:space="preserve">a mujeres </w:t>
            </w:r>
            <w:r>
              <w:rPr>
                <w:rFonts w:ascii="Trebuchet MS" w:hAnsi="Trebuchet MS" w:cs="Verdana"/>
                <w:bCs/>
                <w:color w:val="000000"/>
                <w:sz w:val="20"/>
                <w:szCs w:val="20"/>
              </w:rPr>
              <w:t xml:space="preserve">que han sido pioneras, cada una en su respectivo ámbito y a quienes nos honra hacerles un sencillo, pero sentido reconocimiento por haber trazado camino para que muchas de nosotras podamos ya ejercer nuestros derechos y poder ostentar un cargo </w:t>
            </w:r>
            <w:r w:rsidR="00B67C31">
              <w:rPr>
                <w:rFonts w:ascii="Trebuchet MS" w:hAnsi="Trebuchet MS" w:cs="Verdana"/>
                <w:bCs/>
                <w:color w:val="000000"/>
                <w:sz w:val="20"/>
                <w:szCs w:val="20"/>
              </w:rPr>
              <w:t xml:space="preserve">público, </w:t>
            </w:r>
            <w:r w:rsidR="00C13F47">
              <w:rPr>
                <w:rFonts w:ascii="Trebuchet MS" w:hAnsi="Trebuchet MS" w:cs="Verdana"/>
                <w:bCs/>
                <w:color w:val="000000"/>
                <w:sz w:val="20"/>
                <w:szCs w:val="20"/>
              </w:rPr>
              <w:t>un poquito más allanado el camino digamos, que cuando ellas lo transitaron.</w:t>
            </w:r>
          </w:p>
          <w:p w14:paraId="6DE351F0" w14:textId="77777777" w:rsidR="00C13F47" w:rsidRDefault="00C13F47" w:rsidP="00381724">
            <w:pPr>
              <w:spacing w:line="276" w:lineRule="auto"/>
              <w:jc w:val="both"/>
              <w:rPr>
                <w:rFonts w:ascii="Trebuchet MS" w:hAnsi="Trebuchet MS" w:cs="Verdana"/>
                <w:bCs/>
                <w:color w:val="000000"/>
                <w:sz w:val="20"/>
                <w:szCs w:val="20"/>
              </w:rPr>
            </w:pPr>
          </w:p>
          <w:p w14:paraId="33B77BD2" w14:textId="27BBBCDD" w:rsidR="00B67C31" w:rsidRDefault="00B67C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en octubre, en el marco de la conmemoración del voto de la mujer, pues también hicimos una serie de eventos, entre ellos una conferencia magistral con una investigadora que ha, digamos, recuperado todo el movimiento feminista en Jalisco y en esta conferencia nos dio cuenta de ello.</w:t>
            </w:r>
          </w:p>
          <w:p w14:paraId="639AE7A4" w14:textId="77777777" w:rsidR="00B67C31" w:rsidRDefault="00B67C31" w:rsidP="00381724">
            <w:pPr>
              <w:spacing w:line="276" w:lineRule="auto"/>
              <w:jc w:val="both"/>
              <w:rPr>
                <w:rFonts w:ascii="Trebuchet MS" w:hAnsi="Trebuchet MS" w:cs="Verdana"/>
                <w:bCs/>
                <w:color w:val="000000"/>
                <w:sz w:val="20"/>
                <w:szCs w:val="20"/>
              </w:rPr>
            </w:pPr>
          </w:p>
          <w:p w14:paraId="7918BAF4" w14:textId="3B48D21C" w:rsidR="00B67C31" w:rsidRDefault="00B67C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También en ese mismo acto, hicimos un reconocimiento a varias mujeres que se han desempeñado en varios de los ámbitos, dígase en el espacio público, dígase en la iniciativa privada, en el sector salud, en el sector de seguridad pública, en el ámbito deportivo y, bueno también como </w:t>
            </w:r>
            <w:r w:rsidR="001450D8">
              <w:rPr>
                <w:rFonts w:ascii="Trebuchet MS" w:hAnsi="Trebuchet MS" w:cs="Verdana"/>
                <w:bCs/>
                <w:color w:val="000000"/>
                <w:sz w:val="20"/>
                <w:szCs w:val="20"/>
              </w:rPr>
              <w:t xml:space="preserve">un </w:t>
            </w:r>
            <w:r>
              <w:rPr>
                <w:rFonts w:ascii="Trebuchet MS" w:hAnsi="Trebuchet MS" w:cs="Verdana"/>
                <w:bCs/>
                <w:color w:val="000000"/>
                <w:sz w:val="20"/>
                <w:szCs w:val="20"/>
              </w:rPr>
              <w:t xml:space="preserve">reconocimiento a su labor, a su trayectoria </w:t>
            </w:r>
            <w:r w:rsidR="001450D8">
              <w:rPr>
                <w:rFonts w:ascii="Trebuchet MS" w:hAnsi="Trebuchet MS" w:cs="Verdana"/>
                <w:bCs/>
                <w:color w:val="000000"/>
                <w:sz w:val="20"/>
                <w:szCs w:val="20"/>
              </w:rPr>
              <w:t xml:space="preserve">y </w:t>
            </w:r>
            <w:r>
              <w:rPr>
                <w:rFonts w:ascii="Trebuchet MS" w:hAnsi="Trebuchet MS" w:cs="Verdana"/>
                <w:bCs/>
                <w:color w:val="000000"/>
                <w:sz w:val="20"/>
                <w:szCs w:val="20"/>
              </w:rPr>
              <w:t xml:space="preserve">que queremos que </w:t>
            </w:r>
            <w:r w:rsidR="001450D8">
              <w:rPr>
                <w:rFonts w:ascii="Trebuchet MS" w:hAnsi="Trebuchet MS" w:cs="Verdana"/>
                <w:bCs/>
                <w:color w:val="000000"/>
                <w:sz w:val="20"/>
                <w:szCs w:val="20"/>
              </w:rPr>
              <w:t xml:space="preserve">ya </w:t>
            </w:r>
            <w:r>
              <w:rPr>
                <w:rFonts w:ascii="Trebuchet MS" w:hAnsi="Trebuchet MS" w:cs="Verdana"/>
                <w:bCs/>
                <w:color w:val="000000"/>
                <w:sz w:val="20"/>
                <w:szCs w:val="20"/>
              </w:rPr>
              <w:t>sea una tradición</w:t>
            </w:r>
            <w:r w:rsidR="001450D8">
              <w:rPr>
                <w:rFonts w:ascii="Trebuchet MS" w:hAnsi="Trebuchet MS" w:cs="Verdana"/>
                <w:bCs/>
                <w:color w:val="000000"/>
                <w:sz w:val="20"/>
                <w:szCs w:val="20"/>
              </w:rPr>
              <w:t xml:space="preserve"> en este instituto, estar</w:t>
            </w:r>
            <w:r>
              <w:rPr>
                <w:rFonts w:ascii="Trebuchet MS" w:hAnsi="Trebuchet MS" w:cs="Verdana"/>
                <w:bCs/>
                <w:color w:val="000000"/>
                <w:sz w:val="20"/>
                <w:szCs w:val="20"/>
              </w:rPr>
              <w:t xml:space="preserve"> reconocimiento a mujeres, por el trabajo que desempeñ</w:t>
            </w:r>
            <w:r w:rsidR="001450D8">
              <w:rPr>
                <w:rFonts w:ascii="Trebuchet MS" w:hAnsi="Trebuchet MS" w:cs="Verdana"/>
                <w:bCs/>
                <w:color w:val="000000"/>
                <w:sz w:val="20"/>
                <w:szCs w:val="20"/>
              </w:rPr>
              <w:t>e</w:t>
            </w:r>
            <w:r>
              <w:rPr>
                <w:rFonts w:ascii="Trebuchet MS" w:hAnsi="Trebuchet MS" w:cs="Verdana"/>
                <w:bCs/>
                <w:color w:val="000000"/>
                <w:sz w:val="20"/>
                <w:szCs w:val="20"/>
              </w:rPr>
              <w:t>n en cualquiera de estos ámbitos.</w:t>
            </w:r>
          </w:p>
          <w:p w14:paraId="728FB2B2" w14:textId="77777777" w:rsidR="00B67C31" w:rsidRDefault="00B67C31" w:rsidP="00381724">
            <w:pPr>
              <w:spacing w:line="276" w:lineRule="auto"/>
              <w:jc w:val="both"/>
              <w:rPr>
                <w:rFonts w:ascii="Trebuchet MS" w:hAnsi="Trebuchet MS" w:cs="Verdana"/>
                <w:bCs/>
                <w:color w:val="000000"/>
                <w:sz w:val="20"/>
                <w:szCs w:val="20"/>
              </w:rPr>
            </w:pPr>
          </w:p>
          <w:p w14:paraId="593735AC" w14:textId="399B3CD7" w:rsidR="00E23C34" w:rsidRDefault="00B67C3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Igualmente, con el trabajo de la dirección de igualdad de género, se hizo una recuperación de las biografías de las mujeres que formaron el movimiento feminista, en pro del derecho a votar y estas biografías que quedaron muy </w:t>
            </w:r>
            <w:r>
              <w:rPr>
                <w:rFonts w:ascii="Trebuchet MS" w:hAnsi="Trebuchet MS" w:cs="Verdana"/>
                <w:bCs/>
                <w:color w:val="000000"/>
                <w:sz w:val="20"/>
                <w:szCs w:val="20"/>
              </w:rPr>
              <w:lastRenderedPageBreak/>
              <w:t xml:space="preserve">lindas, perdón por la expresión, </w:t>
            </w:r>
            <w:r w:rsidR="00E23C34">
              <w:rPr>
                <w:rFonts w:ascii="Trebuchet MS" w:hAnsi="Trebuchet MS" w:cs="Verdana"/>
                <w:bCs/>
                <w:color w:val="000000"/>
                <w:sz w:val="20"/>
                <w:szCs w:val="20"/>
              </w:rPr>
              <w:t xml:space="preserve">se estuvieron difundiendo </w:t>
            </w:r>
            <w:r w:rsidR="00F63AA8">
              <w:rPr>
                <w:rFonts w:ascii="Trebuchet MS" w:hAnsi="Trebuchet MS" w:cs="Verdana"/>
                <w:bCs/>
                <w:color w:val="000000"/>
                <w:sz w:val="20"/>
                <w:szCs w:val="20"/>
              </w:rPr>
              <w:t xml:space="preserve">también </w:t>
            </w:r>
            <w:r w:rsidR="00E23C34">
              <w:rPr>
                <w:rFonts w:ascii="Trebuchet MS" w:hAnsi="Trebuchet MS" w:cs="Verdana"/>
                <w:bCs/>
                <w:color w:val="000000"/>
                <w:sz w:val="20"/>
                <w:szCs w:val="20"/>
              </w:rPr>
              <w:t>durante el mes de octubre en las redes sociales, y lo mismo un video con la misma temática.</w:t>
            </w:r>
          </w:p>
          <w:p w14:paraId="115D30A8" w14:textId="77777777" w:rsidR="00E23C34" w:rsidRDefault="00E23C34" w:rsidP="00381724">
            <w:pPr>
              <w:spacing w:line="276" w:lineRule="auto"/>
              <w:jc w:val="both"/>
              <w:rPr>
                <w:rFonts w:ascii="Trebuchet MS" w:hAnsi="Trebuchet MS" w:cs="Verdana"/>
                <w:bCs/>
                <w:color w:val="000000"/>
                <w:sz w:val="20"/>
                <w:szCs w:val="20"/>
              </w:rPr>
            </w:pPr>
          </w:p>
          <w:p w14:paraId="2D853951" w14:textId="1379E4C4" w:rsidR="00E23C34" w:rsidRDefault="00E23C3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sobre el tema de inclusión y no discriminación, con relación a diversidad de género, pues hubo una promoción de la cultura de inclusión y la </w:t>
            </w:r>
            <w:r w:rsidR="00F63AA8">
              <w:rPr>
                <w:rFonts w:ascii="Trebuchet MS" w:hAnsi="Trebuchet MS" w:cs="Verdana"/>
                <w:bCs/>
                <w:color w:val="000000"/>
                <w:sz w:val="20"/>
                <w:szCs w:val="20"/>
              </w:rPr>
              <w:t xml:space="preserve">no </w:t>
            </w:r>
            <w:r>
              <w:rPr>
                <w:rFonts w:ascii="Trebuchet MS" w:hAnsi="Trebuchet MS" w:cs="Verdana"/>
                <w:bCs/>
                <w:color w:val="000000"/>
                <w:sz w:val="20"/>
                <w:szCs w:val="20"/>
              </w:rPr>
              <w:t>discriminación en el quehacer institucional.</w:t>
            </w:r>
          </w:p>
          <w:p w14:paraId="473F99B2" w14:textId="77777777" w:rsidR="00E23C34" w:rsidRDefault="00E23C34" w:rsidP="00381724">
            <w:pPr>
              <w:spacing w:line="276" w:lineRule="auto"/>
              <w:jc w:val="both"/>
              <w:rPr>
                <w:rFonts w:ascii="Trebuchet MS" w:hAnsi="Trebuchet MS" w:cs="Verdana"/>
                <w:bCs/>
                <w:color w:val="000000"/>
                <w:sz w:val="20"/>
                <w:szCs w:val="20"/>
              </w:rPr>
            </w:pPr>
          </w:p>
          <w:p w14:paraId="6D856B2F" w14:textId="1DF51DEF" w:rsidR="00E23C34" w:rsidRDefault="00E23C3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 firmó también un pacto, con la participación de partidos políticos, y en ese marco, también se impartió una</w:t>
            </w:r>
            <w:r w:rsidR="00F63AA8">
              <w:rPr>
                <w:rFonts w:ascii="Trebuchet MS" w:hAnsi="Trebuchet MS" w:cs="Verdana"/>
                <w:bCs/>
                <w:color w:val="000000"/>
                <w:sz w:val="20"/>
                <w:szCs w:val="20"/>
              </w:rPr>
              <w:t>s</w:t>
            </w:r>
            <w:r>
              <w:rPr>
                <w:rFonts w:ascii="Trebuchet MS" w:hAnsi="Trebuchet MS" w:cs="Verdana"/>
                <w:bCs/>
                <w:color w:val="000000"/>
                <w:sz w:val="20"/>
                <w:szCs w:val="20"/>
              </w:rPr>
              <w:t xml:space="preserve"> charla</w:t>
            </w:r>
            <w:r w:rsidR="00F63AA8">
              <w:rPr>
                <w:rFonts w:ascii="Trebuchet MS" w:hAnsi="Trebuchet MS" w:cs="Verdana"/>
                <w:bCs/>
                <w:color w:val="000000"/>
                <w:sz w:val="20"/>
                <w:szCs w:val="20"/>
              </w:rPr>
              <w:t>s</w:t>
            </w:r>
            <w:r>
              <w:rPr>
                <w:rFonts w:ascii="Trebuchet MS" w:hAnsi="Trebuchet MS" w:cs="Verdana"/>
                <w:bCs/>
                <w:color w:val="000000"/>
                <w:sz w:val="20"/>
                <w:szCs w:val="20"/>
              </w:rPr>
              <w:t xml:space="preserve"> de sensibilización sobre discursos de odio y sobre, bueno, los derechos de las personas de la diversidad.</w:t>
            </w:r>
          </w:p>
          <w:p w14:paraId="3B7711EC" w14:textId="77777777" w:rsidR="00E23C34" w:rsidRDefault="00E23C34" w:rsidP="00381724">
            <w:pPr>
              <w:spacing w:line="276" w:lineRule="auto"/>
              <w:jc w:val="both"/>
              <w:rPr>
                <w:rFonts w:ascii="Trebuchet MS" w:hAnsi="Trebuchet MS" w:cs="Verdana"/>
                <w:bCs/>
                <w:color w:val="000000"/>
                <w:sz w:val="20"/>
                <w:szCs w:val="20"/>
              </w:rPr>
            </w:pPr>
          </w:p>
          <w:p w14:paraId="2BDB5467" w14:textId="5F8A23C7" w:rsidR="00ED1F40" w:rsidRDefault="00E23C3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Otro aspecto a destacar, es que en los lineamientos del registro de candidaturas, pugnamos para que se incluyera, si bien no había una acción afirmativa como tal para personas de la diversidad sexual, pero como una medida de inclusión</w:t>
            </w:r>
            <w:r w:rsidR="00ED1F40">
              <w:rPr>
                <w:rFonts w:ascii="Trebuchet MS" w:hAnsi="Trebuchet MS" w:cs="Verdana"/>
                <w:bCs/>
                <w:color w:val="000000"/>
                <w:sz w:val="20"/>
                <w:szCs w:val="20"/>
              </w:rPr>
              <w:t>,</w:t>
            </w:r>
            <w:r>
              <w:rPr>
                <w:rFonts w:ascii="Trebuchet MS" w:hAnsi="Trebuchet MS" w:cs="Verdana"/>
                <w:bCs/>
                <w:color w:val="000000"/>
                <w:sz w:val="20"/>
                <w:szCs w:val="20"/>
              </w:rPr>
              <w:t xml:space="preserve"> que se incluyera en los formatos de registro, la posibilidad de que aquella persona que quisiera, de manera voluntaria, hacer manifiesta su orientación de género no normativa o su identidad de género no normativa, lo pudiera hacer y, dentro de los lineamientos también dejamos la salvedad de aquellas personas </w:t>
            </w:r>
            <w:r w:rsidRPr="00E23C34">
              <w:rPr>
                <w:rFonts w:ascii="Trebuchet MS" w:hAnsi="Trebuchet MS" w:cs="Verdana"/>
                <w:bCs/>
                <w:i/>
                <w:color w:val="000000"/>
                <w:sz w:val="20"/>
                <w:szCs w:val="20"/>
              </w:rPr>
              <w:t>trans</w:t>
            </w:r>
            <w:r>
              <w:rPr>
                <w:rFonts w:ascii="Trebuchet MS" w:hAnsi="Trebuchet MS" w:cs="Verdana"/>
                <w:bCs/>
                <w:color w:val="000000"/>
                <w:sz w:val="20"/>
                <w:szCs w:val="20"/>
              </w:rPr>
              <w:t xml:space="preserve"> que no tiene</w:t>
            </w:r>
            <w:r w:rsidR="00F63AA8">
              <w:rPr>
                <w:rFonts w:ascii="Trebuchet MS" w:hAnsi="Trebuchet MS" w:cs="Verdana"/>
                <w:bCs/>
                <w:color w:val="000000"/>
                <w:sz w:val="20"/>
                <w:szCs w:val="20"/>
              </w:rPr>
              <w:t>n</w:t>
            </w:r>
            <w:r>
              <w:rPr>
                <w:rFonts w:ascii="Trebuchet MS" w:hAnsi="Trebuchet MS" w:cs="Verdana"/>
                <w:bCs/>
                <w:color w:val="000000"/>
                <w:sz w:val="20"/>
                <w:szCs w:val="20"/>
              </w:rPr>
              <w:t xml:space="preserve"> todavía, legalmente, su concordancia sexo-genérica, nos hicieran una manifestación en la que </w:t>
            </w:r>
            <w:r w:rsidR="00ED1F40">
              <w:rPr>
                <w:rFonts w:ascii="Trebuchet MS" w:hAnsi="Trebuchet MS" w:cs="Verdana"/>
                <w:bCs/>
                <w:color w:val="000000"/>
                <w:sz w:val="20"/>
                <w:szCs w:val="20"/>
              </w:rPr>
              <w:t xml:space="preserve">dijera cómo querían que se les conociera, es decir, con su nombre social, y con la disposición de que cualquier comunicación institucional y en las propias boletas electorales, pues apareciera con este nombre social y no con el que está todavía su acta de nacimiento. </w:t>
            </w:r>
          </w:p>
          <w:p w14:paraId="2B58BD98" w14:textId="77777777" w:rsidR="00ED1F40" w:rsidRDefault="00ED1F40" w:rsidP="00381724">
            <w:pPr>
              <w:spacing w:line="276" w:lineRule="auto"/>
              <w:jc w:val="both"/>
              <w:rPr>
                <w:rFonts w:ascii="Trebuchet MS" w:hAnsi="Trebuchet MS" w:cs="Verdana"/>
                <w:bCs/>
                <w:color w:val="000000"/>
                <w:sz w:val="20"/>
                <w:szCs w:val="20"/>
              </w:rPr>
            </w:pPr>
          </w:p>
          <w:p w14:paraId="40DE9412" w14:textId="77777777" w:rsidR="00ED1F40" w:rsidRDefault="00ED1F40"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ambos casos como una medida de inclusión.</w:t>
            </w:r>
          </w:p>
          <w:p w14:paraId="69760E9A" w14:textId="77777777" w:rsidR="00ED1F40" w:rsidRDefault="00ED1F40" w:rsidP="00381724">
            <w:pPr>
              <w:spacing w:line="276" w:lineRule="auto"/>
              <w:jc w:val="both"/>
              <w:rPr>
                <w:rFonts w:ascii="Trebuchet MS" w:hAnsi="Trebuchet MS" w:cs="Verdana"/>
                <w:bCs/>
                <w:color w:val="000000"/>
                <w:sz w:val="20"/>
                <w:szCs w:val="20"/>
              </w:rPr>
            </w:pPr>
          </w:p>
          <w:p w14:paraId="61DB9ACD" w14:textId="686D93D5" w:rsidR="00ED1F40" w:rsidRDefault="00ED1F40"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Posteriormente a la elección, se presentó </w:t>
            </w:r>
            <w:r w:rsidR="004C29DD">
              <w:rPr>
                <w:rFonts w:ascii="Trebuchet MS" w:hAnsi="Trebuchet MS" w:cs="Verdana"/>
                <w:bCs/>
                <w:color w:val="000000"/>
                <w:sz w:val="20"/>
                <w:szCs w:val="20"/>
              </w:rPr>
              <w:t xml:space="preserve">en un informe, </w:t>
            </w:r>
            <w:r>
              <w:rPr>
                <w:rFonts w:ascii="Trebuchet MS" w:hAnsi="Trebuchet MS" w:cs="Verdana"/>
                <w:bCs/>
                <w:color w:val="000000"/>
                <w:sz w:val="20"/>
                <w:szCs w:val="20"/>
              </w:rPr>
              <w:t>dentro de esta comisión, las estad</w:t>
            </w:r>
            <w:r w:rsidR="004C29DD">
              <w:rPr>
                <w:rFonts w:ascii="Trebuchet MS" w:hAnsi="Trebuchet MS" w:cs="Verdana"/>
                <w:bCs/>
                <w:color w:val="000000"/>
                <w:sz w:val="20"/>
                <w:szCs w:val="20"/>
              </w:rPr>
              <w:t>ísticas de candidatu</w:t>
            </w:r>
            <w:r>
              <w:rPr>
                <w:rFonts w:ascii="Trebuchet MS" w:hAnsi="Trebuchet MS" w:cs="Verdana"/>
                <w:bCs/>
                <w:color w:val="000000"/>
                <w:sz w:val="20"/>
                <w:szCs w:val="20"/>
              </w:rPr>
              <w:t>ras, para eso nos servimos de los formatos aprobados por es</w:t>
            </w:r>
            <w:r w:rsidR="004C29DD">
              <w:rPr>
                <w:rFonts w:ascii="Trebuchet MS" w:hAnsi="Trebuchet MS" w:cs="Verdana"/>
                <w:bCs/>
                <w:color w:val="000000"/>
                <w:sz w:val="20"/>
                <w:szCs w:val="20"/>
              </w:rPr>
              <w:t>t</w:t>
            </w:r>
            <w:r>
              <w:rPr>
                <w:rFonts w:ascii="Trebuchet MS" w:hAnsi="Trebuchet MS" w:cs="Verdana"/>
                <w:bCs/>
                <w:color w:val="000000"/>
                <w:sz w:val="20"/>
                <w:szCs w:val="20"/>
              </w:rPr>
              <w:t xml:space="preserve">os lineamientos de registro, para también obtener esta información estadística y poderla presentar y ponerla a disposición de quien quiera hacer cualquier estudio al respecto sobre candidaturas de </w:t>
            </w:r>
            <w:r w:rsidR="004C29DD">
              <w:rPr>
                <w:rFonts w:ascii="Trebuchet MS" w:hAnsi="Trebuchet MS" w:cs="Verdana"/>
                <w:bCs/>
                <w:color w:val="000000"/>
                <w:sz w:val="20"/>
                <w:szCs w:val="20"/>
              </w:rPr>
              <w:t xml:space="preserve">personas de </w:t>
            </w:r>
            <w:r>
              <w:rPr>
                <w:rFonts w:ascii="Trebuchet MS" w:hAnsi="Trebuchet MS" w:cs="Verdana"/>
                <w:bCs/>
                <w:color w:val="000000"/>
                <w:sz w:val="20"/>
                <w:szCs w:val="20"/>
              </w:rPr>
              <w:t>la diversidad sexual.</w:t>
            </w:r>
          </w:p>
          <w:p w14:paraId="63DFBDA4" w14:textId="77777777" w:rsidR="00ED1F40" w:rsidRDefault="00ED1F40" w:rsidP="00381724">
            <w:pPr>
              <w:spacing w:line="276" w:lineRule="auto"/>
              <w:jc w:val="both"/>
              <w:rPr>
                <w:rFonts w:ascii="Trebuchet MS" w:hAnsi="Trebuchet MS" w:cs="Verdana"/>
                <w:bCs/>
                <w:color w:val="000000"/>
                <w:sz w:val="20"/>
                <w:szCs w:val="20"/>
              </w:rPr>
            </w:pPr>
          </w:p>
          <w:p w14:paraId="52348F01" w14:textId="6D01EE87" w:rsidR="00ED1F40" w:rsidRDefault="00ED1F40"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Después en septiembre</w:t>
            </w:r>
            <w:r w:rsidR="004C29DD">
              <w:rPr>
                <w:rFonts w:ascii="Trebuchet MS" w:hAnsi="Trebuchet MS" w:cs="Verdana"/>
                <w:bCs/>
                <w:color w:val="000000"/>
                <w:sz w:val="20"/>
                <w:szCs w:val="20"/>
              </w:rPr>
              <w:t>,</w:t>
            </w:r>
            <w:r>
              <w:rPr>
                <w:rFonts w:ascii="Trebuchet MS" w:hAnsi="Trebuchet MS" w:cs="Verdana"/>
                <w:bCs/>
                <w:color w:val="000000"/>
                <w:sz w:val="20"/>
                <w:szCs w:val="20"/>
              </w:rPr>
              <w:t xml:space="preserve"> tuvimos dos eventos muy significativos, en </w:t>
            </w:r>
            <w:r w:rsidR="004C29DD">
              <w:rPr>
                <w:rFonts w:ascii="Trebuchet MS" w:hAnsi="Trebuchet MS" w:cs="Verdana"/>
                <w:bCs/>
                <w:color w:val="000000"/>
                <w:sz w:val="20"/>
                <w:szCs w:val="20"/>
              </w:rPr>
              <w:t>e</w:t>
            </w:r>
            <w:r>
              <w:rPr>
                <w:rFonts w:ascii="Trebuchet MS" w:hAnsi="Trebuchet MS" w:cs="Verdana"/>
                <w:bCs/>
                <w:color w:val="000000"/>
                <w:sz w:val="20"/>
                <w:szCs w:val="20"/>
              </w:rPr>
              <w:t>l que convocamos a los OPLES de diversas entidades, en las que sí, durante el proceso 2020-2021, emitieron acciones afirmativas a favor de personas de la diversidad, para que, bueno, nos explicaran en qué había constituido la acción afirmativa y cuál había</w:t>
            </w:r>
            <w:r w:rsidR="00F63AA8">
              <w:rPr>
                <w:rFonts w:ascii="Trebuchet MS" w:hAnsi="Trebuchet MS" w:cs="Verdana"/>
                <w:bCs/>
                <w:color w:val="000000"/>
                <w:sz w:val="20"/>
                <w:szCs w:val="20"/>
              </w:rPr>
              <w:t>n</w:t>
            </w:r>
            <w:r>
              <w:rPr>
                <w:rFonts w:ascii="Trebuchet MS" w:hAnsi="Trebuchet MS" w:cs="Verdana"/>
                <w:bCs/>
                <w:color w:val="000000"/>
                <w:sz w:val="20"/>
                <w:szCs w:val="20"/>
              </w:rPr>
              <w:t xml:space="preserve"> sido l</w:t>
            </w:r>
            <w:r w:rsidR="004C29DD">
              <w:rPr>
                <w:rFonts w:ascii="Trebuchet MS" w:hAnsi="Trebuchet MS" w:cs="Verdana"/>
                <w:bCs/>
                <w:color w:val="000000"/>
                <w:sz w:val="20"/>
                <w:szCs w:val="20"/>
              </w:rPr>
              <w:t>os</w:t>
            </w:r>
            <w:r>
              <w:rPr>
                <w:rFonts w:ascii="Trebuchet MS" w:hAnsi="Trebuchet MS" w:cs="Verdana"/>
                <w:bCs/>
                <w:color w:val="000000"/>
                <w:sz w:val="20"/>
                <w:szCs w:val="20"/>
              </w:rPr>
              <w:t xml:space="preserve"> reto</w:t>
            </w:r>
            <w:r w:rsidR="004C29DD">
              <w:rPr>
                <w:rFonts w:ascii="Trebuchet MS" w:hAnsi="Trebuchet MS" w:cs="Verdana"/>
                <w:bCs/>
                <w:color w:val="000000"/>
                <w:sz w:val="20"/>
                <w:szCs w:val="20"/>
              </w:rPr>
              <w:t>s</w:t>
            </w:r>
            <w:r>
              <w:rPr>
                <w:rFonts w:ascii="Trebuchet MS" w:hAnsi="Trebuchet MS" w:cs="Verdana"/>
                <w:bCs/>
                <w:color w:val="000000"/>
                <w:sz w:val="20"/>
                <w:szCs w:val="20"/>
              </w:rPr>
              <w:t xml:space="preserve"> o problemática</w:t>
            </w:r>
            <w:r w:rsidR="004C29DD">
              <w:rPr>
                <w:rFonts w:ascii="Trebuchet MS" w:hAnsi="Trebuchet MS" w:cs="Verdana"/>
                <w:bCs/>
                <w:color w:val="000000"/>
                <w:sz w:val="20"/>
                <w:szCs w:val="20"/>
              </w:rPr>
              <w:t>s</w:t>
            </w:r>
            <w:r>
              <w:rPr>
                <w:rFonts w:ascii="Trebuchet MS" w:hAnsi="Trebuchet MS" w:cs="Verdana"/>
                <w:bCs/>
                <w:color w:val="000000"/>
                <w:sz w:val="20"/>
                <w:szCs w:val="20"/>
              </w:rPr>
              <w:t xml:space="preserve"> </w:t>
            </w:r>
            <w:r w:rsidR="004C29DD">
              <w:rPr>
                <w:rFonts w:ascii="Trebuchet MS" w:hAnsi="Trebuchet MS" w:cs="Verdana"/>
                <w:bCs/>
                <w:color w:val="000000"/>
                <w:sz w:val="20"/>
                <w:szCs w:val="20"/>
              </w:rPr>
              <w:t xml:space="preserve">que se habían encontrado al momento de implementarla, y por supuesto, las buenas prácticas sobre los buenos resultados de esta implementación, esto con miras a que durante este año, llevemos a cabo mesas de trabajo para ya sentarnos a </w:t>
            </w:r>
            <w:r w:rsidR="004C29DD">
              <w:rPr>
                <w:rFonts w:ascii="Trebuchet MS" w:hAnsi="Trebuchet MS" w:cs="Verdana"/>
                <w:bCs/>
                <w:color w:val="000000"/>
                <w:sz w:val="20"/>
                <w:szCs w:val="20"/>
              </w:rPr>
              <w:lastRenderedPageBreak/>
              <w:t>diseñar las acciones afirmativas que, si bien es una convicción de esta comisión, también estamos como instituto, obligados a emitirlas, toda vez que como parte de una resolución del tribunal, fuimos vinculados para que sí o sí, durante el proceso electoral que sigue, emitamos estas acciones afirmativas.</w:t>
            </w:r>
          </w:p>
          <w:p w14:paraId="30BD21F3" w14:textId="77777777" w:rsidR="004C29DD" w:rsidRDefault="004C29DD" w:rsidP="00381724">
            <w:pPr>
              <w:spacing w:line="276" w:lineRule="auto"/>
              <w:jc w:val="both"/>
              <w:rPr>
                <w:rFonts w:ascii="Trebuchet MS" w:hAnsi="Trebuchet MS" w:cs="Verdana"/>
                <w:bCs/>
                <w:color w:val="000000"/>
                <w:sz w:val="20"/>
                <w:szCs w:val="20"/>
              </w:rPr>
            </w:pPr>
          </w:p>
          <w:p w14:paraId="6FB72A03" w14:textId="298F3B64" w:rsidR="00CE538C" w:rsidRDefault="004C29DD"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Adicionalmente a eso,</w:t>
            </w:r>
            <w:r w:rsidR="00F63AA8">
              <w:rPr>
                <w:rFonts w:ascii="Trebuchet MS" w:hAnsi="Trebuchet MS" w:cs="Verdana"/>
                <w:bCs/>
                <w:color w:val="000000"/>
                <w:sz w:val="20"/>
                <w:szCs w:val="20"/>
              </w:rPr>
              <w:t xml:space="preserve"> también, </w:t>
            </w:r>
            <w:r>
              <w:rPr>
                <w:rFonts w:ascii="Trebuchet MS" w:hAnsi="Trebuchet MS" w:cs="Verdana"/>
                <w:bCs/>
                <w:color w:val="000000"/>
                <w:sz w:val="20"/>
                <w:szCs w:val="20"/>
              </w:rPr>
              <w:t>así como con las reuniones para recuperar la voz de las mujeres, tuvimos reuniones con candidaturas de la diversidad sexual, también para conocer de su experiencia y cuáles habían sido sus problemática</w:t>
            </w:r>
            <w:r w:rsidR="00CE538C">
              <w:rPr>
                <w:rFonts w:ascii="Trebuchet MS" w:hAnsi="Trebuchet MS" w:cs="Verdana"/>
                <w:bCs/>
                <w:color w:val="000000"/>
                <w:sz w:val="20"/>
                <w:szCs w:val="20"/>
              </w:rPr>
              <w:t>s</w:t>
            </w:r>
            <w:r>
              <w:rPr>
                <w:rFonts w:ascii="Trebuchet MS" w:hAnsi="Trebuchet MS" w:cs="Verdana"/>
                <w:bCs/>
                <w:color w:val="000000"/>
                <w:sz w:val="20"/>
                <w:szCs w:val="20"/>
              </w:rPr>
              <w:t>, identificamos que todavía hay mucha discriminación al respecto</w:t>
            </w:r>
            <w:r w:rsidR="00CE538C">
              <w:rPr>
                <w:rFonts w:ascii="Trebuchet MS" w:hAnsi="Trebuchet MS" w:cs="Verdana"/>
                <w:bCs/>
                <w:color w:val="000000"/>
                <w:sz w:val="20"/>
                <w:szCs w:val="20"/>
              </w:rPr>
              <w:t xml:space="preserve"> y, </w:t>
            </w:r>
            <w:r>
              <w:rPr>
                <w:rFonts w:ascii="Trebuchet MS" w:hAnsi="Trebuchet MS" w:cs="Verdana"/>
                <w:bCs/>
                <w:color w:val="000000"/>
                <w:sz w:val="20"/>
                <w:szCs w:val="20"/>
              </w:rPr>
              <w:t xml:space="preserve">el llamado </w:t>
            </w:r>
            <w:r w:rsidR="00CE538C">
              <w:rPr>
                <w:rFonts w:ascii="Trebuchet MS" w:hAnsi="Trebuchet MS" w:cs="Verdana"/>
                <w:bCs/>
                <w:color w:val="000000"/>
                <w:sz w:val="20"/>
                <w:szCs w:val="20"/>
              </w:rPr>
              <w:t xml:space="preserve">también a </w:t>
            </w:r>
            <w:r>
              <w:rPr>
                <w:rFonts w:ascii="Trebuchet MS" w:hAnsi="Trebuchet MS" w:cs="Verdana"/>
                <w:bCs/>
                <w:color w:val="000000"/>
                <w:sz w:val="20"/>
                <w:szCs w:val="20"/>
              </w:rPr>
              <w:t xml:space="preserve">los partidos para que </w:t>
            </w:r>
            <w:r w:rsidR="00CE538C">
              <w:rPr>
                <w:rFonts w:ascii="Trebuchet MS" w:hAnsi="Trebuchet MS" w:cs="Verdana"/>
                <w:bCs/>
                <w:color w:val="000000"/>
                <w:sz w:val="20"/>
                <w:szCs w:val="20"/>
              </w:rPr>
              <w:t>al interior de los mismos sensibilicen a su</w:t>
            </w:r>
            <w:r w:rsidR="00EE423F">
              <w:rPr>
                <w:rFonts w:ascii="Trebuchet MS" w:hAnsi="Trebuchet MS" w:cs="Verdana"/>
                <w:bCs/>
                <w:color w:val="000000"/>
                <w:sz w:val="20"/>
                <w:szCs w:val="20"/>
              </w:rPr>
              <w:t>s</w:t>
            </w:r>
            <w:r w:rsidR="00CE538C">
              <w:rPr>
                <w:rFonts w:ascii="Trebuchet MS" w:hAnsi="Trebuchet MS" w:cs="Verdana"/>
                <w:bCs/>
                <w:color w:val="000000"/>
                <w:sz w:val="20"/>
                <w:szCs w:val="20"/>
              </w:rPr>
              <w:t xml:space="preserve"> militancia</w:t>
            </w:r>
            <w:r w:rsidR="00EE423F">
              <w:rPr>
                <w:rFonts w:ascii="Trebuchet MS" w:hAnsi="Trebuchet MS" w:cs="Verdana"/>
                <w:bCs/>
                <w:color w:val="000000"/>
                <w:sz w:val="20"/>
                <w:szCs w:val="20"/>
              </w:rPr>
              <w:t>s</w:t>
            </w:r>
            <w:r w:rsidR="00CE538C">
              <w:rPr>
                <w:rFonts w:ascii="Trebuchet MS" w:hAnsi="Trebuchet MS" w:cs="Verdana"/>
                <w:bCs/>
                <w:color w:val="000000"/>
                <w:sz w:val="20"/>
                <w:szCs w:val="20"/>
              </w:rPr>
              <w:t xml:space="preserve"> sobre estos temas que son derechos humanos al final, por lo tanto, no es optativo el que se les trate a las personas, sin discriminación y libre de cualquier tipo de violencia.</w:t>
            </w:r>
          </w:p>
          <w:p w14:paraId="3551CAD2" w14:textId="77777777" w:rsidR="00CE538C" w:rsidRDefault="00CE538C" w:rsidP="00381724">
            <w:pPr>
              <w:spacing w:line="276" w:lineRule="auto"/>
              <w:jc w:val="both"/>
              <w:rPr>
                <w:rFonts w:ascii="Trebuchet MS" w:hAnsi="Trebuchet MS" w:cs="Verdana"/>
                <w:bCs/>
                <w:color w:val="000000"/>
                <w:sz w:val="20"/>
                <w:szCs w:val="20"/>
              </w:rPr>
            </w:pPr>
          </w:p>
          <w:p w14:paraId="55A82E93" w14:textId="032D622E" w:rsidR="00CE538C" w:rsidRDefault="00CE538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 grabó un </w:t>
            </w:r>
            <w:r w:rsidRPr="00CE538C">
              <w:rPr>
                <w:rFonts w:ascii="Trebuchet MS" w:hAnsi="Trebuchet MS" w:cs="Verdana"/>
                <w:bCs/>
                <w:i/>
                <w:color w:val="000000"/>
                <w:sz w:val="20"/>
                <w:szCs w:val="20"/>
              </w:rPr>
              <w:t>Podcast</w:t>
            </w:r>
            <w:r>
              <w:rPr>
                <w:rFonts w:ascii="Trebuchet MS" w:hAnsi="Trebuchet MS" w:cs="Verdana"/>
                <w:bCs/>
                <w:color w:val="000000"/>
                <w:sz w:val="20"/>
                <w:szCs w:val="20"/>
              </w:rPr>
              <w:t xml:space="preserve"> que nos apoyó Paula, que es integrante y creo que fundadora de la asociación </w:t>
            </w:r>
            <w:r w:rsidRPr="00FE1CA1">
              <w:rPr>
                <w:rFonts w:ascii="Trebuchet MS" w:hAnsi="Trebuchet MS" w:cs="Verdana"/>
                <w:bCs/>
                <w:color w:val="000000"/>
                <w:sz w:val="20"/>
                <w:szCs w:val="20"/>
              </w:rPr>
              <w:t xml:space="preserve">civil </w:t>
            </w:r>
            <w:proofErr w:type="spellStart"/>
            <w:r w:rsidR="00EE423F" w:rsidRPr="00FE1CA1">
              <w:rPr>
                <w:rFonts w:ascii="Trebuchet MS" w:hAnsi="Trebuchet MS" w:cs="Verdana"/>
                <w:bCs/>
                <w:color w:val="000000"/>
                <w:sz w:val="20"/>
                <w:szCs w:val="20"/>
              </w:rPr>
              <w:t>Yaaj</w:t>
            </w:r>
            <w:proofErr w:type="spellEnd"/>
            <w:r w:rsidRPr="00FE1CA1">
              <w:rPr>
                <w:rFonts w:ascii="Trebuchet MS" w:hAnsi="Trebuchet MS" w:cs="Verdana"/>
                <w:bCs/>
                <w:color w:val="000000"/>
                <w:sz w:val="20"/>
                <w:szCs w:val="20"/>
              </w:rPr>
              <w:t xml:space="preserve"> México, que</w:t>
            </w:r>
            <w:r>
              <w:rPr>
                <w:rFonts w:ascii="Trebuchet MS" w:hAnsi="Trebuchet MS" w:cs="Verdana"/>
                <w:bCs/>
                <w:color w:val="000000"/>
                <w:sz w:val="20"/>
                <w:szCs w:val="20"/>
              </w:rPr>
              <w:t xml:space="preserve"> promueven los derechos de las personas de la diversidad, este </w:t>
            </w:r>
            <w:r w:rsidRPr="00CE538C">
              <w:rPr>
                <w:rFonts w:ascii="Trebuchet MS" w:hAnsi="Trebuchet MS" w:cs="Verdana"/>
                <w:bCs/>
                <w:i/>
                <w:color w:val="000000"/>
                <w:sz w:val="20"/>
                <w:szCs w:val="20"/>
              </w:rPr>
              <w:t>Podcast</w:t>
            </w:r>
            <w:r>
              <w:rPr>
                <w:rFonts w:ascii="Trebuchet MS" w:hAnsi="Trebuchet MS" w:cs="Verdana"/>
                <w:bCs/>
                <w:color w:val="000000"/>
                <w:sz w:val="20"/>
                <w:szCs w:val="20"/>
              </w:rPr>
              <w:t xml:space="preserve"> está ahí en </w:t>
            </w:r>
            <w:r>
              <w:rPr>
                <w:rFonts w:ascii="Trebuchet MS" w:hAnsi="Trebuchet MS" w:cs="Verdana"/>
                <w:bCs/>
                <w:i/>
                <w:color w:val="000000"/>
                <w:sz w:val="20"/>
                <w:szCs w:val="20"/>
              </w:rPr>
              <w:t>Spoti</w:t>
            </w:r>
            <w:r w:rsidRPr="00CE538C">
              <w:rPr>
                <w:rFonts w:ascii="Trebuchet MS" w:hAnsi="Trebuchet MS" w:cs="Verdana"/>
                <w:bCs/>
                <w:i/>
                <w:color w:val="000000"/>
                <w:sz w:val="20"/>
                <w:szCs w:val="20"/>
              </w:rPr>
              <w:t>fy</w:t>
            </w:r>
            <w:r>
              <w:rPr>
                <w:rFonts w:ascii="Trebuchet MS" w:hAnsi="Trebuchet MS" w:cs="Verdana"/>
                <w:bCs/>
                <w:color w:val="000000"/>
                <w:sz w:val="20"/>
                <w:szCs w:val="20"/>
              </w:rPr>
              <w:t>, lo pueden ver,</w:t>
            </w:r>
            <w:r w:rsidR="00F63AA8">
              <w:rPr>
                <w:rFonts w:ascii="Trebuchet MS" w:hAnsi="Trebuchet MS" w:cs="Verdana"/>
                <w:bCs/>
                <w:color w:val="000000"/>
                <w:sz w:val="20"/>
                <w:szCs w:val="20"/>
              </w:rPr>
              <w:t xml:space="preserve"> o</w:t>
            </w:r>
            <w:r>
              <w:rPr>
                <w:rFonts w:ascii="Trebuchet MS" w:hAnsi="Trebuchet MS" w:cs="Verdana"/>
                <w:bCs/>
                <w:color w:val="000000"/>
                <w:sz w:val="20"/>
                <w:szCs w:val="20"/>
              </w:rPr>
              <w:t xml:space="preserve"> lo pueden incluso, buscar en nuestra página del IEPC, es muy interesante escucharla.</w:t>
            </w:r>
          </w:p>
          <w:p w14:paraId="636E9D12" w14:textId="77777777" w:rsidR="00CE538C" w:rsidRDefault="00CE538C" w:rsidP="00381724">
            <w:pPr>
              <w:spacing w:line="276" w:lineRule="auto"/>
              <w:jc w:val="both"/>
              <w:rPr>
                <w:rFonts w:ascii="Trebuchet MS" w:hAnsi="Trebuchet MS" w:cs="Verdana"/>
                <w:bCs/>
                <w:color w:val="000000"/>
                <w:sz w:val="20"/>
                <w:szCs w:val="20"/>
              </w:rPr>
            </w:pPr>
          </w:p>
          <w:p w14:paraId="62422A08" w14:textId="423471EF" w:rsidR="00CE538C" w:rsidRDefault="00CE538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Finalmente, se grabó un video para la promoción de</w:t>
            </w:r>
            <w:r w:rsidR="00F63AA8">
              <w:rPr>
                <w:rFonts w:ascii="Trebuchet MS" w:hAnsi="Trebuchet MS" w:cs="Verdana"/>
                <w:bCs/>
                <w:color w:val="000000"/>
                <w:sz w:val="20"/>
                <w:szCs w:val="20"/>
              </w:rPr>
              <w:t xml:space="preserve">l voto </w:t>
            </w:r>
            <w:r>
              <w:rPr>
                <w:rFonts w:ascii="Trebuchet MS" w:hAnsi="Trebuchet MS" w:cs="Verdana"/>
                <w:bCs/>
                <w:color w:val="000000"/>
                <w:sz w:val="20"/>
                <w:szCs w:val="20"/>
              </w:rPr>
              <w:t>entre la comunidad de la diversidad sexual.</w:t>
            </w:r>
          </w:p>
          <w:p w14:paraId="5D67BFDF" w14:textId="77777777" w:rsidR="00CE538C" w:rsidRDefault="00CE538C" w:rsidP="00381724">
            <w:pPr>
              <w:spacing w:line="276" w:lineRule="auto"/>
              <w:jc w:val="both"/>
              <w:rPr>
                <w:rFonts w:ascii="Trebuchet MS" w:hAnsi="Trebuchet MS" w:cs="Verdana"/>
                <w:bCs/>
                <w:color w:val="000000"/>
                <w:sz w:val="20"/>
                <w:szCs w:val="20"/>
              </w:rPr>
            </w:pPr>
          </w:p>
          <w:p w14:paraId="7ED487E6" w14:textId="77777777" w:rsidR="00CE538C" w:rsidRDefault="00CE538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materia de personas que viven en situación de discapacidad, también se diseñaron, imprimieron y difundieron materiales para promover el voto.</w:t>
            </w:r>
          </w:p>
          <w:p w14:paraId="3C72E009" w14:textId="77777777" w:rsidR="00CE538C" w:rsidRDefault="00CE538C" w:rsidP="00381724">
            <w:pPr>
              <w:spacing w:line="276" w:lineRule="auto"/>
              <w:jc w:val="both"/>
              <w:rPr>
                <w:rFonts w:ascii="Trebuchet MS" w:hAnsi="Trebuchet MS" w:cs="Verdana"/>
                <w:bCs/>
                <w:color w:val="000000"/>
                <w:sz w:val="20"/>
                <w:szCs w:val="20"/>
              </w:rPr>
            </w:pPr>
          </w:p>
          <w:p w14:paraId="6F20E454" w14:textId="77777777" w:rsidR="00CE538C" w:rsidRDefault="00CE538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 hizo varias actividades de promoción de cultura de inclusión y no discriminación en el quehacer institucional.</w:t>
            </w:r>
          </w:p>
          <w:p w14:paraId="6526C348" w14:textId="77777777" w:rsidR="00CE538C" w:rsidRDefault="00CE538C" w:rsidP="00381724">
            <w:pPr>
              <w:spacing w:line="276" w:lineRule="auto"/>
              <w:jc w:val="both"/>
              <w:rPr>
                <w:rFonts w:ascii="Trebuchet MS" w:hAnsi="Trebuchet MS" w:cs="Verdana"/>
                <w:bCs/>
                <w:color w:val="000000"/>
                <w:sz w:val="20"/>
                <w:szCs w:val="20"/>
              </w:rPr>
            </w:pPr>
          </w:p>
          <w:p w14:paraId="4C870023" w14:textId="5EA3F79B" w:rsidR="004C29DD" w:rsidRDefault="00CE538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en los lineamientos de registro, en la solicitud, incluimos un apartado</w:t>
            </w:r>
            <w:r w:rsidR="00F770A0">
              <w:rPr>
                <w:rFonts w:ascii="Trebuchet MS" w:hAnsi="Trebuchet MS" w:cs="Verdana"/>
                <w:bCs/>
                <w:color w:val="000000"/>
                <w:sz w:val="20"/>
                <w:szCs w:val="20"/>
              </w:rPr>
              <w:t xml:space="preserve"> para que las personas que, voluntariamente quisieran manifestar alguna discapacidad con la que viven, dígase móvil, dígase visual, auditiva o alguna otra, bueno, que lo pudieran hacer ahí.</w:t>
            </w:r>
            <w:r>
              <w:rPr>
                <w:rFonts w:ascii="Trebuchet MS" w:hAnsi="Trebuchet MS" w:cs="Verdana"/>
                <w:bCs/>
                <w:color w:val="000000"/>
                <w:sz w:val="20"/>
                <w:szCs w:val="20"/>
              </w:rPr>
              <w:t xml:space="preserve">  </w:t>
            </w:r>
            <w:r w:rsidR="004C29DD">
              <w:rPr>
                <w:rFonts w:ascii="Trebuchet MS" w:hAnsi="Trebuchet MS" w:cs="Verdana"/>
                <w:bCs/>
                <w:color w:val="000000"/>
                <w:sz w:val="20"/>
                <w:szCs w:val="20"/>
              </w:rPr>
              <w:t xml:space="preserve">  </w:t>
            </w:r>
          </w:p>
          <w:p w14:paraId="097B335B" w14:textId="050D1497" w:rsidR="00D46266" w:rsidRDefault="00E23C3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B67C31">
              <w:rPr>
                <w:rFonts w:ascii="Trebuchet MS" w:hAnsi="Trebuchet MS" w:cs="Verdana"/>
                <w:bCs/>
                <w:color w:val="000000"/>
                <w:sz w:val="20"/>
                <w:szCs w:val="20"/>
              </w:rPr>
              <w:t xml:space="preserve"> </w:t>
            </w:r>
            <w:r w:rsidR="00697931">
              <w:rPr>
                <w:rFonts w:ascii="Trebuchet MS" w:hAnsi="Trebuchet MS" w:cs="Verdana"/>
                <w:bCs/>
                <w:color w:val="000000"/>
                <w:sz w:val="20"/>
                <w:szCs w:val="20"/>
              </w:rPr>
              <w:t xml:space="preserve"> </w:t>
            </w:r>
            <w:r w:rsidR="00F30308">
              <w:rPr>
                <w:rFonts w:ascii="Trebuchet MS" w:hAnsi="Trebuchet MS" w:cs="Verdana"/>
                <w:bCs/>
                <w:color w:val="000000"/>
                <w:sz w:val="20"/>
                <w:szCs w:val="20"/>
              </w:rPr>
              <w:t xml:space="preserve"> </w:t>
            </w:r>
          </w:p>
          <w:p w14:paraId="06E78CEC" w14:textId="77777777" w:rsidR="000056B5" w:rsidRDefault="00F770A0"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 igual que en el tema de diversidad, se presentó un informe con datos de las candidaturas, postuladas y electas, de personas que viven con alguna discapacidad.</w:t>
            </w:r>
          </w:p>
          <w:p w14:paraId="6EAD5422" w14:textId="77777777" w:rsidR="00F770A0" w:rsidRDefault="00F770A0" w:rsidP="00381724">
            <w:pPr>
              <w:spacing w:line="276" w:lineRule="auto"/>
              <w:jc w:val="both"/>
              <w:rPr>
                <w:rFonts w:ascii="Trebuchet MS" w:hAnsi="Trebuchet MS" w:cs="Verdana"/>
                <w:bCs/>
                <w:color w:val="000000"/>
                <w:sz w:val="20"/>
                <w:szCs w:val="20"/>
              </w:rPr>
            </w:pPr>
          </w:p>
          <w:p w14:paraId="68270B0B" w14:textId="714EBEC6" w:rsidR="00F770A0" w:rsidRDefault="00F770A0"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Igualmente, </w:t>
            </w:r>
            <w:r w:rsidR="000233A7">
              <w:rPr>
                <w:rFonts w:ascii="Trebuchet MS" w:hAnsi="Trebuchet MS" w:cs="Verdana"/>
                <w:bCs/>
                <w:color w:val="000000"/>
                <w:sz w:val="20"/>
                <w:szCs w:val="20"/>
              </w:rPr>
              <w:t xml:space="preserve">en el </w:t>
            </w:r>
            <w:r>
              <w:rPr>
                <w:rFonts w:ascii="Trebuchet MS" w:hAnsi="Trebuchet MS" w:cs="Verdana"/>
                <w:bCs/>
                <w:color w:val="000000"/>
                <w:sz w:val="20"/>
                <w:szCs w:val="20"/>
              </w:rPr>
              <w:t xml:space="preserve">encuentro que mencionamos con OPLES de diversas entidades, se trataron acciones afirmativas, en el caso de personas con alguna discapacidad y ahí sería invitar también a los partidos políticos, y están en nuestro canal de </w:t>
            </w:r>
            <w:r w:rsidRPr="00F770A0">
              <w:rPr>
                <w:rFonts w:ascii="Trebuchet MS" w:hAnsi="Trebuchet MS" w:cs="Verdana"/>
                <w:bCs/>
                <w:i/>
                <w:color w:val="000000"/>
                <w:sz w:val="20"/>
                <w:szCs w:val="20"/>
              </w:rPr>
              <w:t>YouTube</w:t>
            </w:r>
            <w:r>
              <w:rPr>
                <w:rFonts w:ascii="Trebuchet MS" w:hAnsi="Trebuchet MS" w:cs="Verdana"/>
                <w:bCs/>
                <w:color w:val="000000"/>
                <w:sz w:val="20"/>
                <w:szCs w:val="20"/>
              </w:rPr>
              <w:t xml:space="preserve">, está muy interesante el contenido, porque cada uno de los OPLE nos expuso, con toda puntualidad, cómo fue el proceso para </w:t>
            </w:r>
            <w:r>
              <w:rPr>
                <w:rFonts w:ascii="Trebuchet MS" w:hAnsi="Trebuchet MS" w:cs="Verdana"/>
                <w:bCs/>
                <w:color w:val="000000"/>
                <w:sz w:val="20"/>
                <w:szCs w:val="20"/>
              </w:rPr>
              <w:lastRenderedPageBreak/>
              <w:t>emitir estas acciones informativas, lamentablemente todavía hay mucha simulación, respecto de estas acciones afirmativas, hay quien</w:t>
            </w:r>
            <w:r w:rsidR="000233A7">
              <w:rPr>
                <w:rFonts w:ascii="Trebuchet MS" w:hAnsi="Trebuchet MS" w:cs="Verdana"/>
                <w:bCs/>
                <w:color w:val="000000"/>
                <w:sz w:val="20"/>
                <w:szCs w:val="20"/>
              </w:rPr>
              <w:t xml:space="preserve"> se quiere</w:t>
            </w:r>
            <w:r>
              <w:rPr>
                <w:rFonts w:ascii="Trebuchet MS" w:hAnsi="Trebuchet MS" w:cs="Verdana"/>
                <w:bCs/>
                <w:color w:val="000000"/>
                <w:sz w:val="20"/>
                <w:szCs w:val="20"/>
              </w:rPr>
              <w:t xml:space="preserve"> beneficiar de ellas cuando todavía no, digo, cuando en realidad no viven con una discapacidad, y doy dos ejemplos que nos compartieron</w:t>
            </w:r>
            <w:r w:rsidR="000233A7">
              <w:rPr>
                <w:rFonts w:ascii="Trebuchet MS" w:hAnsi="Trebuchet MS" w:cs="Verdana"/>
                <w:bCs/>
                <w:color w:val="000000"/>
                <w:sz w:val="20"/>
                <w:szCs w:val="20"/>
              </w:rPr>
              <w:t>.</w:t>
            </w:r>
          </w:p>
          <w:p w14:paraId="682DE597" w14:textId="77777777" w:rsidR="00F770A0" w:rsidRDefault="00F770A0" w:rsidP="00F770A0">
            <w:pPr>
              <w:spacing w:line="276" w:lineRule="auto"/>
              <w:jc w:val="both"/>
              <w:rPr>
                <w:rFonts w:ascii="Trebuchet MS" w:hAnsi="Trebuchet MS" w:cs="Verdana"/>
                <w:bCs/>
                <w:color w:val="000000"/>
                <w:sz w:val="20"/>
                <w:szCs w:val="20"/>
              </w:rPr>
            </w:pPr>
          </w:p>
          <w:p w14:paraId="38FC5A8F" w14:textId="6864984B" w:rsidR="00F770A0" w:rsidRDefault="00F770A0"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uno de los casos, una persona se había fracturado una pierna, por lo tanto, estaba usando</w:t>
            </w:r>
            <w:r w:rsidR="000233A7">
              <w:rPr>
                <w:rFonts w:ascii="Trebuchet MS" w:hAnsi="Trebuchet MS" w:cs="Verdana"/>
                <w:bCs/>
                <w:color w:val="000000"/>
                <w:sz w:val="20"/>
                <w:szCs w:val="20"/>
              </w:rPr>
              <w:t>,</w:t>
            </w:r>
            <w:r>
              <w:rPr>
                <w:rFonts w:ascii="Trebuchet MS" w:hAnsi="Trebuchet MS" w:cs="Verdana"/>
                <w:bCs/>
                <w:color w:val="000000"/>
                <w:sz w:val="20"/>
                <w:szCs w:val="20"/>
              </w:rPr>
              <w:t xml:space="preserve"> temporalmente, muletas para des</w:t>
            </w:r>
            <w:r w:rsidR="000233A7">
              <w:rPr>
                <w:rFonts w:ascii="Trebuchet MS" w:hAnsi="Trebuchet MS" w:cs="Verdana"/>
                <w:bCs/>
                <w:color w:val="000000"/>
                <w:sz w:val="20"/>
                <w:szCs w:val="20"/>
              </w:rPr>
              <w:t>plazarse y tenía su pierna</w:t>
            </w:r>
            <w:r>
              <w:rPr>
                <w:rFonts w:ascii="Trebuchet MS" w:hAnsi="Trebuchet MS" w:cs="Verdana"/>
                <w:bCs/>
                <w:color w:val="000000"/>
                <w:sz w:val="20"/>
                <w:szCs w:val="20"/>
              </w:rPr>
              <w:t>, no sé, enyesada</w:t>
            </w:r>
            <w:r w:rsidR="000233A7">
              <w:rPr>
                <w:rFonts w:ascii="Trebuchet MS" w:hAnsi="Trebuchet MS" w:cs="Verdana"/>
                <w:bCs/>
                <w:color w:val="000000"/>
                <w:sz w:val="20"/>
                <w:szCs w:val="20"/>
              </w:rPr>
              <w:t>,</w:t>
            </w:r>
            <w:r>
              <w:rPr>
                <w:rFonts w:ascii="Trebuchet MS" w:hAnsi="Trebuchet MS" w:cs="Verdana"/>
                <w:bCs/>
                <w:color w:val="000000"/>
                <w:sz w:val="20"/>
                <w:szCs w:val="20"/>
              </w:rPr>
              <w:t xml:space="preserve"> con férula o lo que sea, entonces, por esa simple razón quería benef</w:t>
            </w:r>
            <w:r w:rsidR="00E773D3">
              <w:rPr>
                <w:rFonts w:ascii="Trebuchet MS" w:hAnsi="Trebuchet MS" w:cs="Verdana"/>
                <w:bCs/>
                <w:color w:val="000000"/>
                <w:sz w:val="20"/>
                <w:szCs w:val="20"/>
              </w:rPr>
              <w:t xml:space="preserve">iciarse de la acción afirmativa, diciendo que tenía una discapacidad, </w:t>
            </w:r>
            <w:r w:rsidR="000233A7">
              <w:rPr>
                <w:rFonts w:ascii="Trebuchet MS" w:hAnsi="Trebuchet MS" w:cs="Verdana"/>
                <w:bCs/>
                <w:color w:val="000000"/>
                <w:sz w:val="20"/>
                <w:szCs w:val="20"/>
              </w:rPr>
              <w:t>lo que</w:t>
            </w:r>
            <w:r w:rsidR="00E773D3">
              <w:rPr>
                <w:rFonts w:ascii="Trebuchet MS" w:hAnsi="Trebuchet MS" w:cs="Verdana"/>
                <w:bCs/>
                <w:color w:val="000000"/>
                <w:sz w:val="20"/>
                <w:szCs w:val="20"/>
              </w:rPr>
              <w:t xml:space="preserve"> me parece que es inaudito.</w:t>
            </w:r>
          </w:p>
          <w:p w14:paraId="1D2A29B4" w14:textId="77777777" w:rsidR="00E773D3" w:rsidRDefault="00E773D3" w:rsidP="00F770A0">
            <w:pPr>
              <w:spacing w:line="276" w:lineRule="auto"/>
              <w:jc w:val="both"/>
              <w:rPr>
                <w:rFonts w:ascii="Trebuchet MS" w:hAnsi="Trebuchet MS" w:cs="Verdana"/>
                <w:bCs/>
                <w:color w:val="000000"/>
                <w:sz w:val="20"/>
                <w:szCs w:val="20"/>
              </w:rPr>
            </w:pPr>
          </w:p>
          <w:p w14:paraId="7A08674A" w14:textId="29C9CC87" w:rsidR="00E773D3" w:rsidRDefault="00E773D3"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otro lado, personas que usan lentes, dígase con 2 o</w:t>
            </w:r>
            <w:r w:rsidR="000233A7">
              <w:rPr>
                <w:rFonts w:ascii="Trebuchet MS" w:hAnsi="Trebuchet MS" w:cs="Verdana"/>
                <w:bCs/>
                <w:color w:val="000000"/>
                <w:sz w:val="20"/>
                <w:szCs w:val="20"/>
              </w:rPr>
              <w:t xml:space="preserve"> 3 dioptrías, que perfectamente</w:t>
            </w:r>
            <w:r>
              <w:rPr>
                <w:rFonts w:ascii="Trebuchet MS" w:hAnsi="Trebuchet MS" w:cs="Verdana"/>
                <w:bCs/>
                <w:color w:val="000000"/>
                <w:sz w:val="20"/>
                <w:szCs w:val="20"/>
              </w:rPr>
              <w:t xml:space="preserve"> con los lentes pueden ver bien, pues decían que eran débiles visuales, entonces, falta cultura sobre el tema de discapacidad y falta que implementemos mecanismos durante el diseño de las acciones afirmativas, a las que también fuimos vinculados en el tema de discapacidad, para evitar la simulación en el registro de las candidaturas.</w:t>
            </w:r>
          </w:p>
          <w:p w14:paraId="61AAF116" w14:textId="77777777" w:rsidR="00E773D3" w:rsidRDefault="00E773D3" w:rsidP="00F770A0">
            <w:pPr>
              <w:spacing w:line="276" w:lineRule="auto"/>
              <w:jc w:val="both"/>
              <w:rPr>
                <w:rFonts w:ascii="Trebuchet MS" w:hAnsi="Trebuchet MS" w:cs="Verdana"/>
                <w:bCs/>
                <w:color w:val="000000"/>
                <w:sz w:val="20"/>
                <w:szCs w:val="20"/>
              </w:rPr>
            </w:pPr>
          </w:p>
          <w:p w14:paraId="1304EF3E" w14:textId="3DB81FCC" w:rsidR="00E773D3" w:rsidRDefault="00E773D3"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tuvimos reuniones con candidaturas de personas con alguna discapacidad, éstas si no</w:t>
            </w:r>
            <w:r w:rsidR="000233A7">
              <w:rPr>
                <w:rFonts w:ascii="Trebuchet MS" w:hAnsi="Trebuchet MS" w:cs="Verdana"/>
                <w:bCs/>
                <w:color w:val="000000"/>
                <w:sz w:val="20"/>
                <w:szCs w:val="20"/>
              </w:rPr>
              <w:t>,</w:t>
            </w:r>
            <w:r>
              <w:rPr>
                <w:rFonts w:ascii="Trebuchet MS" w:hAnsi="Trebuchet MS" w:cs="Verdana"/>
                <w:bCs/>
                <w:color w:val="000000"/>
                <w:sz w:val="20"/>
                <w:szCs w:val="20"/>
              </w:rPr>
              <w:t xml:space="preserve"> tanto ni de las mujeres, ni de diversidad sexual, ni de discapacidad, están en </w:t>
            </w:r>
            <w:r w:rsidRPr="00E773D3">
              <w:rPr>
                <w:rFonts w:ascii="Trebuchet MS" w:hAnsi="Trebuchet MS" w:cs="Verdana"/>
                <w:bCs/>
                <w:i/>
                <w:color w:val="000000"/>
                <w:sz w:val="20"/>
                <w:szCs w:val="20"/>
              </w:rPr>
              <w:t>YouTube</w:t>
            </w:r>
            <w:r>
              <w:rPr>
                <w:rFonts w:ascii="Trebuchet MS" w:hAnsi="Trebuchet MS" w:cs="Verdana"/>
                <w:bCs/>
                <w:color w:val="000000"/>
                <w:sz w:val="20"/>
                <w:szCs w:val="20"/>
              </w:rPr>
              <w:t>, toda vez que bueno, se tratan ahí temas en los que queríamos que las personas se sintieran en confianza y cómodas para poder expresar en la realidad lo que habían vivido, pero en los informes que se presentaron, si con información desvinculada de las personas, presentamos cuáles fueron los mayores hallazgos.</w:t>
            </w:r>
          </w:p>
          <w:p w14:paraId="1A5E5B2F" w14:textId="77777777" w:rsidR="00E773D3" w:rsidRDefault="00E773D3" w:rsidP="00F770A0">
            <w:pPr>
              <w:spacing w:line="276" w:lineRule="auto"/>
              <w:jc w:val="both"/>
              <w:rPr>
                <w:rFonts w:ascii="Trebuchet MS" w:hAnsi="Trebuchet MS" w:cs="Verdana"/>
                <w:bCs/>
                <w:color w:val="000000"/>
                <w:sz w:val="20"/>
                <w:szCs w:val="20"/>
              </w:rPr>
            </w:pPr>
          </w:p>
          <w:p w14:paraId="02C90817" w14:textId="654F9790" w:rsidR="00E773D3" w:rsidRDefault="00E773D3"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También, durante la Consulta Popular se dio la promoción de la consulta, y hubo a finales de diciembre, la grabación de un </w:t>
            </w:r>
            <w:r w:rsidRPr="00E773D3">
              <w:rPr>
                <w:rFonts w:ascii="Trebuchet MS" w:hAnsi="Trebuchet MS" w:cs="Verdana"/>
                <w:bCs/>
                <w:i/>
                <w:color w:val="000000"/>
                <w:sz w:val="20"/>
                <w:szCs w:val="20"/>
              </w:rPr>
              <w:t>Podcast</w:t>
            </w:r>
            <w:r w:rsidR="000233A7">
              <w:rPr>
                <w:rFonts w:ascii="Trebuchet MS" w:hAnsi="Trebuchet MS" w:cs="Verdana"/>
                <w:bCs/>
                <w:color w:val="000000"/>
                <w:sz w:val="20"/>
                <w:szCs w:val="20"/>
              </w:rPr>
              <w:t xml:space="preserve"> de</w:t>
            </w:r>
            <w:r>
              <w:rPr>
                <w:rFonts w:ascii="Trebuchet MS" w:hAnsi="Trebuchet MS" w:cs="Verdana"/>
                <w:bCs/>
                <w:color w:val="000000"/>
                <w:sz w:val="20"/>
                <w:szCs w:val="20"/>
              </w:rPr>
              <w:t xml:space="preserve"> poder ciudadano, que, como ustedes saben, lo desarrolla la Dirección de Participación Ciudadana, cada uno de los episodios son muy interesantes en todos o en casi todos, porque en unos participé yo, tampoco </w:t>
            </w:r>
            <w:r w:rsidR="000233A7">
              <w:rPr>
                <w:rFonts w:ascii="Trebuchet MS" w:hAnsi="Trebuchet MS" w:cs="Verdana"/>
                <w:bCs/>
                <w:color w:val="000000"/>
                <w:sz w:val="20"/>
                <w:szCs w:val="20"/>
              </w:rPr>
              <w:t xml:space="preserve">no </w:t>
            </w:r>
            <w:r>
              <w:rPr>
                <w:rFonts w:ascii="Trebuchet MS" w:hAnsi="Trebuchet MS" w:cs="Verdana"/>
                <w:bCs/>
                <w:color w:val="000000"/>
                <w:sz w:val="20"/>
                <w:szCs w:val="20"/>
              </w:rPr>
              <w:t xml:space="preserve">quiero alabarme, los demás son de gran aprendizaje escucharlos y, en esta ocasión, participó con nosotros, el otrora consejero distrital Javier Silva y, la verdad es que su experiencia es de un gran aprendizaje, por lo que ahí los invito </w:t>
            </w:r>
            <w:r w:rsidR="000233A7">
              <w:rPr>
                <w:rFonts w:ascii="Trebuchet MS" w:hAnsi="Trebuchet MS" w:cs="Verdana"/>
                <w:bCs/>
                <w:color w:val="000000"/>
                <w:sz w:val="20"/>
                <w:szCs w:val="20"/>
              </w:rPr>
              <w:t>p</w:t>
            </w:r>
            <w:r>
              <w:rPr>
                <w:rFonts w:ascii="Trebuchet MS" w:hAnsi="Trebuchet MS" w:cs="Verdana"/>
                <w:bCs/>
                <w:color w:val="000000"/>
                <w:sz w:val="20"/>
                <w:szCs w:val="20"/>
              </w:rPr>
              <w:t>a</w:t>
            </w:r>
            <w:r w:rsidR="000233A7">
              <w:rPr>
                <w:rFonts w:ascii="Trebuchet MS" w:hAnsi="Trebuchet MS" w:cs="Verdana"/>
                <w:bCs/>
                <w:color w:val="000000"/>
                <w:sz w:val="20"/>
                <w:szCs w:val="20"/>
              </w:rPr>
              <w:t>ra</w:t>
            </w:r>
            <w:r>
              <w:rPr>
                <w:rFonts w:ascii="Trebuchet MS" w:hAnsi="Trebuchet MS" w:cs="Verdana"/>
                <w:bCs/>
                <w:color w:val="000000"/>
                <w:sz w:val="20"/>
                <w:szCs w:val="20"/>
              </w:rPr>
              <w:t xml:space="preserve"> que escuchen el </w:t>
            </w:r>
            <w:r w:rsidRPr="00E773D3">
              <w:rPr>
                <w:rFonts w:ascii="Trebuchet MS" w:hAnsi="Trebuchet MS" w:cs="Verdana"/>
                <w:bCs/>
                <w:i/>
                <w:color w:val="000000"/>
                <w:sz w:val="20"/>
                <w:szCs w:val="20"/>
              </w:rPr>
              <w:t>Podcast</w:t>
            </w:r>
            <w:r>
              <w:rPr>
                <w:rFonts w:ascii="Trebuchet MS" w:hAnsi="Trebuchet MS" w:cs="Verdana"/>
                <w:bCs/>
                <w:color w:val="000000"/>
                <w:sz w:val="20"/>
                <w:szCs w:val="20"/>
              </w:rPr>
              <w:t>.</w:t>
            </w:r>
          </w:p>
          <w:p w14:paraId="6A302011" w14:textId="77777777" w:rsidR="00E773D3" w:rsidRDefault="00E773D3" w:rsidP="00F770A0">
            <w:pPr>
              <w:spacing w:line="276" w:lineRule="auto"/>
              <w:jc w:val="both"/>
              <w:rPr>
                <w:rFonts w:ascii="Trebuchet MS" w:hAnsi="Trebuchet MS" w:cs="Verdana"/>
                <w:bCs/>
                <w:color w:val="000000"/>
                <w:sz w:val="20"/>
                <w:szCs w:val="20"/>
              </w:rPr>
            </w:pPr>
          </w:p>
          <w:p w14:paraId="0E53AACB" w14:textId="196E2088" w:rsidR="00325735" w:rsidRDefault="000233A7"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u</w:t>
            </w:r>
            <w:r w:rsidR="00E773D3">
              <w:rPr>
                <w:rFonts w:ascii="Trebuchet MS" w:hAnsi="Trebuchet MS" w:cs="Verdana"/>
                <w:bCs/>
                <w:color w:val="000000"/>
                <w:sz w:val="20"/>
                <w:szCs w:val="20"/>
              </w:rPr>
              <w:t xml:space="preserve">na de las actividades que teníamos en la agenda, era la traducción o la interpretación, más bien, en lengua de señas mexicana, tanto en las sesiones del </w:t>
            </w:r>
            <w:r w:rsidR="00325735">
              <w:rPr>
                <w:rFonts w:ascii="Trebuchet MS" w:hAnsi="Trebuchet MS" w:cs="Verdana"/>
                <w:bCs/>
                <w:color w:val="000000"/>
                <w:sz w:val="20"/>
                <w:szCs w:val="20"/>
              </w:rPr>
              <w:t>Consejo General</w:t>
            </w:r>
            <w:r>
              <w:rPr>
                <w:rFonts w:ascii="Trebuchet MS" w:hAnsi="Trebuchet MS" w:cs="Verdana"/>
                <w:bCs/>
                <w:color w:val="000000"/>
                <w:sz w:val="20"/>
                <w:szCs w:val="20"/>
              </w:rPr>
              <w:t xml:space="preserve">, como </w:t>
            </w:r>
            <w:r w:rsidR="00325735">
              <w:rPr>
                <w:rFonts w:ascii="Trebuchet MS" w:hAnsi="Trebuchet MS" w:cs="Verdana"/>
                <w:bCs/>
                <w:color w:val="000000"/>
                <w:sz w:val="20"/>
                <w:szCs w:val="20"/>
              </w:rPr>
              <w:t xml:space="preserve">en las de las comisiones y en el resto de eventos que organiza este instituto, aquí si bien si se cumplió, pero no a plenitud, por cuestiones presupuestales, pero pretendemos ya atender esta meta que tenemos, lo que si es que ya en su totalidad las sesiones del Consejo General </w:t>
            </w:r>
            <w:r>
              <w:rPr>
                <w:rFonts w:ascii="Trebuchet MS" w:hAnsi="Trebuchet MS" w:cs="Verdana"/>
                <w:bCs/>
                <w:color w:val="000000"/>
                <w:sz w:val="20"/>
                <w:szCs w:val="20"/>
              </w:rPr>
              <w:t xml:space="preserve">si </w:t>
            </w:r>
            <w:r w:rsidR="00325735">
              <w:rPr>
                <w:rFonts w:ascii="Trebuchet MS" w:hAnsi="Trebuchet MS" w:cs="Verdana"/>
                <w:bCs/>
                <w:color w:val="000000"/>
                <w:sz w:val="20"/>
                <w:szCs w:val="20"/>
              </w:rPr>
              <w:t xml:space="preserve">son interpretadas, simultáneamente y, en su mayoría los eventos que son organizados por esta comisión, también son interpretados de manera </w:t>
            </w:r>
            <w:r w:rsidR="00325735">
              <w:rPr>
                <w:rFonts w:ascii="Trebuchet MS" w:hAnsi="Trebuchet MS" w:cs="Verdana"/>
                <w:bCs/>
                <w:color w:val="000000"/>
                <w:sz w:val="20"/>
                <w:szCs w:val="20"/>
              </w:rPr>
              <w:lastRenderedPageBreak/>
              <w:t>simultánea. La agenda pendiente sería en las sesiones de cada una de</w:t>
            </w:r>
            <w:r>
              <w:rPr>
                <w:rFonts w:ascii="Trebuchet MS" w:hAnsi="Trebuchet MS" w:cs="Verdana"/>
                <w:bCs/>
                <w:color w:val="000000"/>
                <w:sz w:val="20"/>
                <w:szCs w:val="20"/>
              </w:rPr>
              <w:t xml:space="preserve"> </w:t>
            </w:r>
            <w:r w:rsidR="00325735">
              <w:rPr>
                <w:rFonts w:ascii="Trebuchet MS" w:hAnsi="Trebuchet MS" w:cs="Verdana"/>
                <w:bCs/>
                <w:color w:val="000000"/>
                <w:sz w:val="20"/>
                <w:szCs w:val="20"/>
              </w:rPr>
              <w:t>las comisiones del Consejo General.</w:t>
            </w:r>
          </w:p>
          <w:p w14:paraId="3B6C4F4B" w14:textId="77777777" w:rsidR="00325735" w:rsidRDefault="00325735" w:rsidP="00F770A0">
            <w:pPr>
              <w:spacing w:line="276" w:lineRule="auto"/>
              <w:jc w:val="both"/>
              <w:rPr>
                <w:rFonts w:ascii="Trebuchet MS" w:hAnsi="Trebuchet MS" w:cs="Verdana"/>
                <w:bCs/>
                <w:color w:val="000000"/>
                <w:sz w:val="20"/>
                <w:szCs w:val="20"/>
              </w:rPr>
            </w:pPr>
          </w:p>
          <w:p w14:paraId="4E2BBC10" w14:textId="66EB2E08" w:rsidR="00325735" w:rsidRDefault="00325735"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 el caso de las personas indígenas, como ustedes saben, este proceso electoral si hubo acciones afirmativas en las diputaciones de representación proporcional y en el caso municipal, en Bolaños, </w:t>
            </w:r>
            <w:proofErr w:type="spellStart"/>
            <w:r>
              <w:rPr>
                <w:rFonts w:ascii="Trebuchet MS" w:hAnsi="Trebuchet MS" w:cs="Verdana"/>
                <w:bCs/>
                <w:color w:val="000000"/>
                <w:sz w:val="20"/>
                <w:szCs w:val="20"/>
              </w:rPr>
              <w:t>Mezquitic</w:t>
            </w:r>
            <w:proofErr w:type="spellEnd"/>
            <w:r>
              <w:rPr>
                <w:rFonts w:ascii="Trebuchet MS" w:hAnsi="Trebuchet MS" w:cs="Verdana"/>
                <w:bCs/>
                <w:color w:val="000000"/>
                <w:sz w:val="20"/>
                <w:szCs w:val="20"/>
              </w:rPr>
              <w:t xml:space="preserve"> y </w:t>
            </w:r>
            <w:proofErr w:type="spellStart"/>
            <w:r>
              <w:rPr>
                <w:rFonts w:ascii="Trebuchet MS" w:hAnsi="Trebuchet MS" w:cs="Verdana"/>
                <w:bCs/>
                <w:color w:val="000000"/>
                <w:sz w:val="20"/>
                <w:szCs w:val="20"/>
              </w:rPr>
              <w:t>Cuahutitlán</w:t>
            </w:r>
            <w:proofErr w:type="spellEnd"/>
            <w:r>
              <w:rPr>
                <w:rFonts w:ascii="Trebuchet MS" w:hAnsi="Trebuchet MS" w:cs="Verdana"/>
                <w:bCs/>
                <w:color w:val="000000"/>
                <w:sz w:val="20"/>
                <w:szCs w:val="20"/>
              </w:rPr>
              <w:t xml:space="preserve"> de García Barragán, se diseñó, imprimió y difundió material para promover la perspectiva de interculturalidad. También se generó material traducido al náhuatl y en lengua </w:t>
            </w:r>
            <w:proofErr w:type="spellStart"/>
            <w:r w:rsidR="000233A7" w:rsidRPr="000233A7">
              <w:rPr>
                <w:rFonts w:ascii="Trebuchet MS" w:hAnsi="Trebuchet MS" w:cs="Verdana"/>
                <w:bCs/>
                <w:color w:val="000000"/>
                <w:sz w:val="20"/>
                <w:szCs w:val="20"/>
              </w:rPr>
              <w:t>wixá</w:t>
            </w:r>
            <w:r w:rsidRPr="000233A7">
              <w:rPr>
                <w:rFonts w:ascii="Trebuchet MS" w:hAnsi="Trebuchet MS" w:cs="Verdana"/>
                <w:bCs/>
                <w:color w:val="000000"/>
                <w:sz w:val="20"/>
                <w:szCs w:val="20"/>
              </w:rPr>
              <w:t>rika</w:t>
            </w:r>
            <w:proofErr w:type="spellEnd"/>
            <w:r w:rsidRPr="000233A7">
              <w:rPr>
                <w:rFonts w:ascii="Trebuchet MS" w:hAnsi="Trebuchet MS" w:cs="Verdana"/>
                <w:bCs/>
                <w:color w:val="000000"/>
                <w:sz w:val="20"/>
                <w:szCs w:val="20"/>
              </w:rPr>
              <w:t>,</w:t>
            </w:r>
            <w:r>
              <w:rPr>
                <w:rFonts w:ascii="Trebuchet MS" w:hAnsi="Trebuchet MS" w:cs="Verdana"/>
                <w:bCs/>
                <w:color w:val="000000"/>
                <w:sz w:val="20"/>
                <w:szCs w:val="20"/>
              </w:rPr>
              <w:t xml:space="preserve"> para facilitar la comprensión del contenido de este material y se hizo también un video para promover el voto entre las personas de origen indígena.</w:t>
            </w:r>
          </w:p>
          <w:p w14:paraId="21A511E9" w14:textId="77777777" w:rsidR="00325735" w:rsidRDefault="00325735" w:rsidP="00F770A0">
            <w:pPr>
              <w:spacing w:line="276" w:lineRule="auto"/>
              <w:jc w:val="both"/>
              <w:rPr>
                <w:rFonts w:ascii="Trebuchet MS" w:hAnsi="Trebuchet MS" w:cs="Verdana"/>
                <w:bCs/>
                <w:color w:val="000000"/>
                <w:sz w:val="20"/>
                <w:szCs w:val="20"/>
              </w:rPr>
            </w:pPr>
          </w:p>
          <w:p w14:paraId="6ABC3819" w14:textId="77777777" w:rsidR="009607AB" w:rsidRDefault="00325735"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También, en la promoción de la consulta se hizo </w:t>
            </w:r>
            <w:r w:rsidR="009607AB">
              <w:rPr>
                <w:rFonts w:ascii="Trebuchet MS" w:hAnsi="Trebuchet MS" w:cs="Verdana"/>
                <w:bCs/>
                <w:color w:val="000000"/>
                <w:sz w:val="20"/>
                <w:szCs w:val="20"/>
              </w:rPr>
              <w:t>con un enfoque intercultural.</w:t>
            </w:r>
          </w:p>
          <w:p w14:paraId="74D2BDC7" w14:textId="77777777" w:rsidR="009607AB" w:rsidRDefault="009607AB" w:rsidP="00F770A0">
            <w:pPr>
              <w:spacing w:line="276" w:lineRule="auto"/>
              <w:jc w:val="both"/>
              <w:rPr>
                <w:rFonts w:ascii="Trebuchet MS" w:hAnsi="Trebuchet MS" w:cs="Verdana"/>
                <w:bCs/>
                <w:color w:val="000000"/>
                <w:sz w:val="20"/>
                <w:szCs w:val="20"/>
              </w:rPr>
            </w:pPr>
          </w:p>
          <w:p w14:paraId="4A3F20BE" w14:textId="51DF9E74" w:rsidR="009607AB" w:rsidRDefault="009607AB"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Ya María nos compartió sobre las actividades que se desarrollaron con relación a la campaña </w:t>
            </w:r>
            <w:r w:rsidR="00FE1CA1" w:rsidRPr="00FE1CA1">
              <w:rPr>
                <w:rFonts w:ascii="Trebuchet MS" w:hAnsi="Trebuchet MS" w:cs="Verdana"/>
                <w:bCs/>
                <w:i/>
                <w:color w:val="000000"/>
                <w:sz w:val="20"/>
                <w:szCs w:val="20"/>
              </w:rPr>
              <w:t>ú</w:t>
            </w:r>
            <w:r w:rsidRPr="00FE1CA1">
              <w:rPr>
                <w:rFonts w:ascii="Trebuchet MS" w:hAnsi="Trebuchet MS" w:cs="Verdana"/>
                <w:bCs/>
                <w:i/>
                <w:color w:val="000000"/>
                <w:sz w:val="20"/>
                <w:szCs w:val="20"/>
              </w:rPr>
              <w:t xml:space="preserve">nete para poner fin a la </w:t>
            </w:r>
            <w:r w:rsidR="0047018C" w:rsidRPr="00FE1CA1">
              <w:rPr>
                <w:rFonts w:ascii="Trebuchet MS" w:hAnsi="Trebuchet MS" w:cs="Verdana"/>
                <w:bCs/>
                <w:i/>
                <w:color w:val="000000"/>
                <w:sz w:val="20"/>
                <w:szCs w:val="20"/>
              </w:rPr>
              <w:t>v</w:t>
            </w:r>
            <w:r w:rsidRPr="00FE1CA1">
              <w:rPr>
                <w:rFonts w:ascii="Trebuchet MS" w:hAnsi="Trebuchet MS" w:cs="Verdana"/>
                <w:bCs/>
                <w:i/>
                <w:color w:val="000000"/>
                <w:sz w:val="20"/>
                <w:szCs w:val="20"/>
              </w:rPr>
              <w:t>iolencia</w:t>
            </w:r>
            <w:r w:rsidR="0047018C" w:rsidRPr="00FE1CA1">
              <w:rPr>
                <w:rFonts w:ascii="Trebuchet MS" w:hAnsi="Trebuchet MS" w:cs="Verdana"/>
                <w:bCs/>
                <w:i/>
                <w:color w:val="000000"/>
                <w:sz w:val="20"/>
                <w:szCs w:val="20"/>
              </w:rPr>
              <w:t xml:space="preserve"> política</w:t>
            </w:r>
            <w:r>
              <w:rPr>
                <w:rFonts w:ascii="Trebuchet MS" w:hAnsi="Trebuchet MS" w:cs="Verdana"/>
                <w:bCs/>
                <w:color w:val="000000"/>
                <w:sz w:val="20"/>
                <w:szCs w:val="20"/>
              </w:rPr>
              <w:t>, que es promovida por la Organización de las Naciones Unidas y, no quiero abunda</w:t>
            </w:r>
            <w:r w:rsidR="0047018C">
              <w:rPr>
                <w:rFonts w:ascii="Trebuchet MS" w:hAnsi="Trebuchet MS" w:cs="Verdana"/>
                <w:bCs/>
                <w:color w:val="000000"/>
                <w:sz w:val="20"/>
                <w:szCs w:val="20"/>
              </w:rPr>
              <w:t>r</w:t>
            </w:r>
            <w:r>
              <w:rPr>
                <w:rFonts w:ascii="Trebuchet MS" w:hAnsi="Trebuchet MS" w:cs="Verdana"/>
                <w:bCs/>
                <w:color w:val="000000"/>
                <w:sz w:val="20"/>
                <w:szCs w:val="20"/>
              </w:rPr>
              <w:t xml:space="preserve"> en las actividades que ella ya nos compartió, pero bueno, se desarrollaron cada mes a partir de agosto, el día 25 que es conocido como el </w:t>
            </w:r>
            <w:r w:rsidR="008652AD">
              <w:rPr>
                <w:rFonts w:ascii="Trebuchet MS" w:hAnsi="Trebuchet MS" w:cs="Verdana"/>
                <w:bCs/>
                <w:color w:val="000000"/>
                <w:sz w:val="20"/>
                <w:szCs w:val="20"/>
              </w:rPr>
              <w:t>“D</w:t>
            </w:r>
            <w:r>
              <w:rPr>
                <w:rFonts w:ascii="Trebuchet MS" w:hAnsi="Trebuchet MS" w:cs="Verdana"/>
                <w:bCs/>
                <w:color w:val="000000"/>
                <w:sz w:val="20"/>
                <w:szCs w:val="20"/>
              </w:rPr>
              <w:t xml:space="preserve">ía </w:t>
            </w:r>
            <w:r w:rsidR="008652AD">
              <w:rPr>
                <w:rFonts w:ascii="Trebuchet MS" w:hAnsi="Trebuchet MS" w:cs="Verdana"/>
                <w:bCs/>
                <w:color w:val="000000"/>
                <w:sz w:val="20"/>
                <w:szCs w:val="20"/>
              </w:rPr>
              <w:t>N</w:t>
            </w:r>
            <w:r>
              <w:rPr>
                <w:rFonts w:ascii="Trebuchet MS" w:hAnsi="Trebuchet MS" w:cs="Verdana"/>
                <w:bCs/>
                <w:color w:val="000000"/>
                <w:sz w:val="20"/>
                <w:szCs w:val="20"/>
              </w:rPr>
              <w:t>aranja</w:t>
            </w:r>
            <w:r w:rsidR="008652AD">
              <w:rPr>
                <w:rFonts w:ascii="Trebuchet MS" w:hAnsi="Trebuchet MS" w:cs="Verdana"/>
                <w:bCs/>
                <w:color w:val="000000"/>
                <w:sz w:val="20"/>
                <w:szCs w:val="20"/>
              </w:rPr>
              <w:t>”</w:t>
            </w:r>
            <w:r>
              <w:rPr>
                <w:rFonts w:ascii="Trebuchet MS" w:hAnsi="Trebuchet MS" w:cs="Verdana"/>
                <w:bCs/>
                <w:color w:val="000000"/>
                <w:sz w:val="20"/>
                <w:szCs w:val="20"/>
              </w:rPr>
              <w:t xml:space="preserve"> o el “25N”, generamos o abrimos un espacio de reflexión que difundimos en el canal de </w:t>
            </w:r>
            <w:r w:rsidRPr="009607AB">
              <w:rPr>
                <w:rFonts w:ascii="Trebuchet MS" w:hAnsi="Trebuchet MS" w:cs="Verdana"/>
                <w:bCs/>
                <w:i/>
                <w:color w:val="000000"/>
                <w:sz w:val="20"/>
                <w:szCs w:val="20"/>
              </w:rPr>
              <w:t>YouTube</w:t>
            </w:r>
            <w:r>
              <w:rPr>
                <w:rFonts w:ascii="Trebuchet MS" w:hAnsi="Trebuchet MS" w:cs="Verdana"/>
                <w:bCs/>
                <w:color w:val="000000"/>
                <w:sz w:val="20"/>
                <w:szCs w:val="20"/>
              </w:rPr>
              <w:t>, con la presentación de charlas, invitando a personas expertas en cuestiones de violencia de género, esto bueno para hacer visible y generar conciencia sobre la necesidad de que todas las autoridades pongamos de nuestra parte para erradicar la violencia contra niñas y mujeres.</w:t>
            </w:r>
          </w:p>
          <w:p w14:paraId="60F760AE" w14:textId="77777777" w:rsidR="009607AB" w:rsidRDefault="009607AB" w:rsidP="00F770A0">
            <w:pPr>
              <w:spacing w:line="276" w:lineRule="auto"/>
              <w:jc w:val="both"/>
              <w:rPr>
                <w:rFonts w:ascii="Trebuchet MS" w:hAnsi="Trebuchet MS" w:cs="Verdana"/>
                <w:bCs/>
                <w:color w:val="000000"/>
                <w:sz w:val="20"/>
                <w:szCs w:val="20"/>
              </w:rPr>
            </w:pPr>
          </w:p>
          <w:p w14:paraId="77EF4D14" w14:textId="77777777" w:rsidR="009607AB" w:rsidRDefault="009607AB"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Las acciones del 25, específicamente ya del 25 de noviembre, ya también nos las compartió María y, sobre los 16 días de activismo.</w:t>
            </w:r>
          </w:p>
          <w:p w14:paraId="15859362" w14:textId="77777777" w:rsidR="009607AB" w:rsidRDefault="009607AB" w:rsidP="00F770A0">
            <w:pPr>
              <w:spacing w:line="276" w:lineRule="auto"/>
              <w:jc w:val="both"/>
              <w:rPr>
                <w:rFonts w:ascii="Trebuchet MS" w:hAnsi="Trebuchet MS" w:cs="Verdana"/>
                <w:bCs/>
                <w:color w:val="000000"/>
                <w:sz w:val="20"/>
                <w:szCs w:val="20"/>
              </w:rPr>
            </w:pPr>
          </w:p>
          <w:p w14:paraId="7CAE3185" w14:textId="0F9CB7DA" w:rsidR="0091744A" w:rsidRDefault="009607AB"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con relación a uno de los temas que estaban agendados, que </w:t>
            </w:r>
            <w:r w:rsidR="0047018C">
              <w:rPr>
                <w:rFonts w:ascii="Trebuchet MS" w:hAnsi="Trebuchet MS" w:cs="Verdana"/>
                <w:bCs/>
                <w:color w:val="000000"/>
                <w:sz w:val="20"/>
                <w:szCs w:val="20"/>
              </w:rPr>
              <w:t xml:space="preserve">era </w:t>
            </w:r>
            <w:r w:rsidR="0091744A">
              <w:rPr>
                <w:rFonts w:ascii="Trebuchet MS" w:hAnsi="Trebuchet MS" w:cs="Verdana"/>
                <w:bCs/>
                <w:color w:val="000000"/>
                <w:sz w:val="20"/>
                <w:szCs w:val="20"/>
              </w:rPr>
              <w:t>prevenir, atender y sancionar el hostigamiento y acoso sexual y laboral, bueno el IEPC elaboró un proyecto de lineamientos que regula el proceso laboral sancionador, la conciliación laboral, e</w:t>
            </w:r>
            <w:r w:rsidR="0047018C">
              <w:rPr>
                <w:rFonts w:ascii="Trebuchet MS" w:hAnsi="Trebuchet MS" w:cs="Verdana"/>
                <w:bCs/>
                <w:color w:val="000000"/>
                <w:sz w:val="20"/>
                <w:szCs w:val="20"/>
              </w:rPr>
              <w:t>l</w:t>
            </w:r>
            <w:r w:rsidR="0091744A">
              <w:rPr>
                <w:rFonts w:ascii="Trebuchet MS" w:hAnsi="Trebuchet MS" w:cs="Verdana"/>
                <w:bCs/>
                <w:color w:val="000000"/>
                <w:sz w:val="20"/>
                <w:szCs w:val="20"/>
              </w:rPr>
              <w:t xml:space="preserve"> recurso de inconformidad y, además, la normativa para atender e instrumentar los casos de hostigamiento y acoso laboral y sexual, </w:t>
            </w:r>
            <w:r w:rsidR="0047018C">
              <w:rPr>
                <w:rFonts w:ascii="Trebuchet MS" w:hAnsi="Trebuchet MS" w:cs="Verdana"/>
                <w:bCs/>
                <w:color w:val="000000"/>
                <w:sz w:val="20"/>
                <w:szCs w:val="20"/>
              </w:rPr>
              <w:t>se</w:t>
            </w:r>
            <w:r w:rsidR="0091744A">
              <w:rPr>
                <w:rFonts w:ascii="Trebuchet MS" w:hAnsi="Trebuchet MS" w:cs="Verdana"/>
                <w:bCs/>
                <w:color w:val="000000"/>
                <w:sz w:val="20"/>
                <w:szCs w:val="20"/>
              </w:rPr>
              <w:t xml:space="preserve"> remitió el proyecto a la Dirección Jurídica del INE, nos hicieron algunas observaciones que, bueno está ya en vísperas de presentarse al </w:t>
            </w:r>
            <w:r w:rsidR="008652AD">
              <w:rPr>
                <w:rFonts w:ascii="Trebuchet MS" w:hAnsi="Trebuchet MS" w:cs="Verdana"/>
                <w:bCs/>
                <w:color w:val="000000"/>
                <w:sz w:val="20"/>
                <w:szCs w:val="20"/>
              </w:rPr>
              <w:t>C</w:t>
            </w:r>
            <w:r w:rsidR="0091744A">
              <w:rPr>
                <w:rFonts w:ascii="Trebuchet MS" w:hAnsi="Trebuchet MS" w:cs="Verdana"/>
                <w:bCs/>
                <w:color w:val="000000"/>
                <w:sz w:val="20"/>
                <w:szCs w:val="20"/>
              </w:rPr>
              <w:t>onsejo para que se aprobado y ya cobre aplicabilidad.</w:t>
            </w:r>
          </w:p>
          <w:p w14:paraId="6590C3C1" w14:textId="77777777" w:rsidR="0091744A" w:rsidRDefault="0091744A" w:rsidP="00F770A0">
            <w:pPr>
              <w:spacing w:line="276" w:lineRule="auto"/>
              <w:jc w:val="both"/>
              <w:rPr>
                <w:rFonts w:ascii="Trebuchet MS" w:hAnsi="Trebuchet MS" w:cs="Verdana"/>
                <w:bCs/>
                <w:color w:val="000000"/>
                <w:sz w:val="20"/>
                <w:szCs w:val="20"/>
              </w:rPr>
            </w:pPr>
          </w:p>
          <w:p w14:paraId="11FB6597" w14:textId="26D118E2" w:rsidR="00A24E55" w:rsidRDefault="0091744A"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Les comentaba del seguimiento de la agenda, como ustedes podrán ver a lo largo del documento que tienen en su poder, </w:t>
            </w:r>
            <w:r w:rsidR="0047018C">
              <w:rPr>
                <w:rFonts w:ascii="Trebuchet MS" w:hAnsi="Trebuchet MS" w:cs="Verdana"/>
                <w:bCs/>
                <w:color w:val="000000"/>
                <w:sz w:val="20"/>
                <w:szCs w:val="20"/>
              </w:rPr>
              <w:t xml:space="preserve">en su </w:t>
            </w:r>
            <w:r>
              <w:rPr>
                <w:rFonts w:ascii="Trebuchet MS" w:hAnsi="Trebuchet MS" w:cs="Verdana"/>
                <w:bCs/>
                <w:color w:val="000000"/>
                <w:sz w:val="20"/>
                <w:szCs w:val="20"/>
              </w:rPr>
              <w:t>mayoría se cumplió con todo lo agendado, no obstante en el caso de la emis</w:t>
            </w:r>
            <w:r w:rsidR="0047018C">
              <w:rPr>
                <w:rFonts w:ascii="Trebuchet MS" w:hAnsi="Trebuchet MS" w:cs="Verdana"/>
                <w:bCs/>
                <w:color w:val="000000"/>
                <w:sz w:val="20"/>
                <w:szCs w:val="20"/>
              </w:rPr>
              <w:t>ión del Reglamento de Quejas y D</w:t>
            </w:r>
            <w:r>
              <w:rPr>
                <w:rFonts w:ascii="Trebuchet MS" w:hAnsi="Trebuchet MS" w:cs="Verdana"/>
                <w:bCs/>
                <w:color w:val="000000"/>
                <w:sz w:val="20"/>
                <w:szCs w:val="20"/>
              </w:rPr>
              <w:t xml:space="preserve">enuncias en materia de Violencia Política contra las Mujeres en Razón de Género, éste no ha sido aprobado por el Consejo General, dado que consideramos que durante el proceso ordinario y después el extraordinario, no </w:t>
            </w:r>
            <w:r>
              <w:rPr>
                <w:rFonts w:ascii="Trebuchet MS" w:hAnsi="Trebuchet MS" w:cs="Verdana"/>
                <w:bCs/>
                <w:color w:val="000000"/>
                <w:sz w:val="20"/>
                <w:szCs w:val="20"/>
              </w:rPr>
              <w:lastRenderedPageBreak/>
              <w:t>era conveniente modificar las reglas del juego, por lo tanto</w:t>
            </w:r>
            <w:r w:rsidR="0047018C">
              <w:rPr>
                <w:rFonts w:ascii="Trebuchet MS" w:hAnsi="Trebuchet MS" w:cs="Verdana"/>
                <w:bCs/>
                <w:color w:val="000000"/>
                <w:sz w:val="20"/>
                <w:szCs w:val="20"/>
              </w:rPr>
              <w:t>,</w:t>
            </w:r>
            <w:r>
              <w:rPr>
                <w:rFonts w:ascii="Trebuchet MS" w:hAnsi="Trebuchet MS" w:cs="Verdana"/>
                <w:bCs/>
                <w:color w:val="000000"/>
                <w:sz w:val="20"/>
                <w:szCs w:val="20"/>
              </w:rPr>
              <w:t xml:space="preserve"> </w:t>
            </w:r>
            <w:r w:rsidR="0047018C">
              <w:rPr>
                <w:rFonts w:ascii="Trebuchet MS" w:hAnsi="Trebuchet MS" w:cs="Verdana"/>
                <w:bCs/>
                <w:color w:val="000000"/>
                <w:sz w:val="20"/>
                <w:szCs w:val="20"/>
              </w:rPr>
              <w:t xml:space="preserve">ya </w:t>
            </w:r>
            <w:r>
              <w:rPr>
                <w:rFonts w:ascii="Trebuchet MS" w:hAnsi="Trebuchet MS" w:cs="Verdana"/>
                <w:bCs/>
                <w:color w:val="000000"/>
                <w:sz w:val="20"/>
                <w:szCs w:val="20"/>
              </w:rPr>
              <w:t>una vez que han sido concluidos ambos</w:t>
            </w:r>
            <w:r w:rsidR="00A24E55">
              <w:rPr>
                <w:rFonts w:ascii="Trebuchet MS" w:hAnsi="Trebuchet MS" w:cs="Verdana"/>
                <w:bCs/>
                <w:color w:val="000000"/>
                <w:sz w:val="20"/>
                <w:szCs w:val="20"/>
              </w:rPr>
              <w:t>, pues ya estaríamos en posibilidad de retomarlo y ponerlo a consideración del consejo.</w:t>
            </w:r>
          </w:p>
          <w:p w14:paraId="4B205F9B" w14:textId="77777777" w:rsidR="00A24E55" w:rsidRDefault="00A24E55" w:rsidP="00F770A0">
            <w:pPr>
              <w:spacing w:line="276" w:lineRule="auto"/>
              <w:jc w:val="both"/>
              <w:rPr>
                <w:rFonts w:ascii="Trebuchet MS" w:hAnsi="Trebuchet MS" w:cs="Verdana"/>
                <w:bCs/>
                <w:color w:val="000000"/>
                <w:sz w:val="20"/>
                <w:szCs w:val="20"/>
              </w:rPr>
            </w:pPr>
          </w:p>
          <w:p w14:paraId="2CE9E461" w14:textId="3EB46E4B" w:rsidR="009607AB" w:rsidRDefault="00A24E55"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Esta situación ya se las comenté, aquí tenemos una agenda pendiente todavía con relación a la interpretación simultánea en el caso de las sesiones de</w:t>
            </w:r>
            <w:r w:rsidR="00A15542">
              <w:rPr>
                <w:rFonts w:ascii="Trebuchet MS" w:hAnsi="Trebuchet MS" w:cs="Verdana"/>
                <w:bCs/>
                <w:color w:val="000000"/>
                <w:sz w:val="20"/>
                <w:szCs w:val="20"/>
              </w:rPr>
              <w:t xml:space="preserve"> </w:t>
            </w:r>
            <w:r>
              <w:rPr>
                <w:rFonts w:ascii="Trebuchet MS" w:hAnsi="Trebuchet MS" w:cs="Verdana"/>
                <w:bCs/>
                <w:color w:val="000000"/>
                <w:sz w:val="20"/>
                <w:szCs w:val="20"/>
              </w:rPr>
              <w:t>las comisiones.</w:t>
            </w:r>
          </w:p>
          <w:p w14:paraId="11876D9F" w14:textId="77777777" w:rsidR="009607AB" w:rsidRDefault="009607AB" w:rsidP="00F770A0">
            <w:pPr>
              <w:spacing w:line="276" w:lineRule="auto"/>
              <w:jc w:val="both"/>
              <w:rPr>
                <w:rFonts w:ascii="Trebuchet MS" w:hAnsi="Trebuchet MS" w:cs="Verdana"/>
                <w:bCs/>
                <w:color w:val="000000"/>
                <w:sz w:val="20"/>
                <w:szCs w:val="20"/>
              </w:rPr>
            </w:pPr>
          </w:p>
          <w:p w14:paraId="120980A5" w14:textId="07E74481" w:rsidR="00A15542" w:rsidRDefault="00A24E55"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consideraciones finales, me parece oportuno mencionar que el contenido</w:t>
            </w:r>
            <w:r w:rsidR="00A15542">
              <w:rPr>
                <w:rFonts w:ascii="Trebuchet MS" w:hAnsi="Trebuchet MS" w:cs="Verdana"/>
                <w:bCs/>
                <w:color w:val="000000"/>
                <w:sz w:val="20"/>
                <w:szCs w:val="20"/>
              </w:rPr>
              <w:t xml:space="preserve"> de este informe y de todos los que se presentaron a lo largo de las sesiones celebradas por esta </w:t>
            </w:r>
            <w:r w:rsidR="0047018C">
              <w:rPr>
                <w:rFonts w:ascii="Trebuchet MS" w:hAnsi="Trebuchet MS" w:cs="Verdana"/>
                <w:bCs/>
                <w:color w:val="000000"/>
                <w:sz w:val="20"/>
                <w:szCs w:val="20"/>
              </w:rPr>
              <w:t>comisión, pues dan cuenta de la</w:t>
            </w:r>
            <w:r w:rsidR="00A15542">
              <w:rPr>
                <w:rFonts w:ascii="Trebuchet MS" w:hAnsi="Trebuchet MS" w:cs="Verdana"/>
                <w:bCs/>
                <w:color w:val="000000"/>
                <w:sz w:val="20"/>
                <w:szCs w:val="20"/>
              </w:rPr>
              <w:t xml:space="preserve"> vocación del instituto y especialmente de la Comisión de Igualdad de Género y No Discriminación, para cumplir con los objetivos de alcanzar la igualdad sustantiva entre hombres y mujeres, en lograr una democracia incluyente, en las que todas las personas y sus intereses sean representados, en eliminar la discriminación y vivir en una sociedad tolerante y respetuosa, por supuesto, en prevenir, atender, sancionar, reparar y erradicar la violencia política contra las mujeres en razón de género, así como cualquier otro tipo de violencia contra niñas y mujeres, y que pues en todos los espacios prevalezca una cultura laboral libre de violencia.</w:t>
            </w:r>
          </w:p>
          <w:p w14:paraId="3434C3E5" w14:textId="77777777" w:rsidR="00A15542" w:rsidRDefault="00A15542" w:rsidP="00F770A0">
            <w:pPr>
              <w:spacing w:line="276" w:lineRule="auto"/>
              <w:jc w:val="both"/>
              <w:rPr>
                <w:rFonts w:ascii="Trebuchet MS" w:hAnsi="Trebuchet MS" w:cs="Verdana"/>
                <w:bCs/>
                <w:color w:val="000000"/>
                <w:sz w:val="20"/>
                <w:szCs w:val="20"/>
              </w:rPr>
            </w:pPr>
          </w:p>
          <w:p w14:paraId="3D4A0E33" w14:textId="7AA0D32C" w:rsidR="00A15542" w:rsidRDefault="00A15542"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les comentaba también lo que ya es de conocimiento de ustedes y es que tenemos pendiente el diseño, implementación y, aprobación e implementación, en su momento, de acciones afirmativas, tanto para personas de la diversidad sexual, personas con alguna discapacidad y, en el caso de las personas indígenas, maximizar y ampliar hacía otros ámbitos, municip</w:t>
            </w:r>
            <w:r w:rsidR="0047018C">
              <w:rPr>
                <w:rFonts w:ascii="Trebuchet MS" w:hAnsi="Trebuchet MS" w:cs="Verdana"/>
                <w:bCs/>
                <w:color w:val="000000"/>
                <w:sz w:val="20"/>
                <w:szCs w:val="20"/>
              </w:rPr>
              <w:t>ales y para la integración del c</w:t>
            </w:r>
            <w:r>
              <w:rPr>
                <w:rFonts w:ascii="Trebuchet MS" w:hAnsi="Trebuchet MS" w:cs="Verdana"/>
                <w:bCs/>
                <w:color w:val="000000"/>
                <w:sz w:val="20"/>
                <w:szCs w:val="20"/>
              </w:rPr>
              <w:t xml:space="preserve">ongreso, las acciones afirmativas para personas indígenas. </w:t>
            </w:r>
          </w:p>
          <w:p w14:paraId="3B9BB639" w14:textId="77777777" w:rsidR="00A15542" w:rsidRDefault="00A15542" w:rsidP="00F770A0">
            <w:pPr>
              <w:spacing w:line="276" w:lineRule="auto"/>
              <w:jc w:val="both"/>
              <w:rPr>
                <w:rFonts w:ascii="Trebuchet MS" w:hAnsi="Trebuchet MS" w:cs="Verdana"/>
                <w:bCs/>
                <w:color w:val="000000"/>
                <w:sz w:val="20"/>
                <w:szCs w:val="20"/>
              </w:rPr>
            </w:pPr>
          </w:p>
          <w:p w14:paraId="538075B5" w14:textId="4B6FDEF1" w:rsidR="00A15542" w:rsidRDefault="00A15542"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Finalmente, refrendar el compromiso de la comisión para r</w:t>
            </w:r>
            <w:r w:rsidR="0047018C">
              <w:rPr>
                <w:rFonts w:ascii="Trebuchet MS" w:hAnsi="Trebuchet MS" w:cs="Verdana"/>
                <w:bCs/>
                <w:color w:val="000000"/>
                <w:sz w:val="20"/>
                <w:szCs w:val="20"/>
              </w:rPr>
              <w:t>edoblar esfuerzos en favor de</w:t>
            </w:r>
            <w:r>
              <w:rPr>
                <w:rFonts w:ascii="Trebuchet MS" w:hAnsi="Trebuchet MS" w:cs="Verdana"/>
                <w:bCs/>
                <w:color w:val="000000"/>
                <w:sz w:val="20"/>
                <w:szCs w:val="20"/>
              </w:rPr>
              <w:t xml:space="preserve"> una sociedad más igualitaria, de una democracia incluyente y de fomentar una cultura de paz.</w:t>
            </w:r>
          </w:p>
          <w:p w14:paraId="1A7CB824" w14:textId="77777777" w:rsidR="00A15542" w:rsidRDefault="00A15542" w:rsidP="00F770A0">
            <w:pPr>
              <w:spacing w:line="276" w:lineRule="auto"/>
              <w:jc w:val="both"/>
              <w:rPr>
                <w:rFonts w:ascii="Trebuchet MS" w:hAnsi="Trebuchet MS" w:cs="Verdana"/>
                <w:bCs/>
                <w:color w:val="000000"/>
                <w:sz w:val="20"/>
                <w:szCs w:val="20"/>
              </w:rPr>
            </w:pPr>
          </w:p>
          <w:p w14:paraId="00833643" w14:textId="77777777" w:rsidR="00A15542" w:rsidRDefault="00A15542"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pues hasta aquí lo relativo a este informe, está a su consideración este punto.</w:t>
            </w:r>
          </w:p>
          <w:p w14:paraId="628870C9" w14:textId="77777777" w:rsidR="00A15542" w:rsidRDefault="00A15542" w:rsidP="00F770A0">
            <w:pPr>
              <w:spacing w:line="276" w:lineRule="auto"/>
              <w:jc w:val="both"/>
              <w:rPr>
                <w:rFonts w:ascii="Trebuchet MS" w:hAnsi="Trebuchet MS" w:cs="Verdana"/>
                <w:bCs/>
                <w:color w:val="000000"/>
                <w:sz w:val="20"/>
                <w:szCs w:val="20"/>
              </w:rPr>
            </w:pPr>
          </w:p>
          <w:p w14:paraId="7E640AEE" w14:textId="14072E93" w:rsidR="00E773D3" w:rsidRDefault="00A15542"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Adelante, tiene el uso de la voz el representante Mario Silva del partido FU</w:t>
            </w:r>
            <w:r w:rsidR="000B2CA7">
              <w:rPr>
                <w:rFonts w:ascii="Trebuchet MS" w:hAnsi="Trebuchet MS" w:cs="Verdana"/>
                <w:bCs/>
                <w:color w:val="000000"/>
                <w:sz w:val="20"/>
                <w:szCs w:val="20"/>
              </w:rPr>
              <w:t>TURO.</w:t>
            </w:r>
            <w:r w:rsidR="00E773D3">
              <w:rPr>
                <w:rFonts w:ascii="Trebuchet MS" w:hAnsi="Trebuchet MS" w:cs="Verdana"/>
                <w:bCs/>
                <w:color w:val="000000"/>
                <w:sz w:val="20"/>
                <w:szCs w:val="20"/>
              </w:rPr>
              <w:t xml:space="preserve">   </w:t>
            </w:r>
          </w:p>
          <w:p w14:paraId="64635BFE" w14:textId="757C34A3" w:rsidR="00F770A0" w:rsidRPr="00C1713E" w:rsidRDefault="00F770A0" w:rsidP="00F770A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0B2CA7" w:rsidRPr="00C1713E" w14:paraId="7F3AA247" w14:textId="77777777" w:rsidTr="00196473">
        <w:trPr>
          <w:trHeight w:val="1175"/>
          <w:jc w:val="center"/>
        </w:trPr>
        <w:tc>
          <w:tcPr>
            <w:tcW w:w="950" w:type="pct"/>
            <w:vAlign w:val="center"/>
          </w:tcPr>
          <w:p w14:paraId="006FADD6" w14:textId="472F1FE8" w:rsidR="000B2CA7" w:rsidRPr="00C1713E" w:rsidRDefault="000B2CA7" w:rsidP="000B2CA7">
            <w:pPr>
              <w:snapToGrid w:val="0"/>
              <w:spacing w:line="276" w:lineRule="auto"/>
              <w:jc w:val="center"/>
              <w:rPr>
                <w:rFonts w:ascii="Trebuchet MS" w:hAnsi="Trebuchet MS" w:cs="Arial"/>
                <w:b/>
                <w:bCs/>
                <w:sz w:val="20"/>
                <w:szCs w:val="20"/>
              </w:rPr>
            </w:pPr>
            <w:r w:rsidRPr="0047018C">
              <w:rPr>
                <w:rFonts w:ascii="Trebuchet MS" w:hAnsi="Trebuchet MS" w:cs="Arial"/>
                <w:b/>
                <w:bCs/>
                <w:sz w:val="20"/>
                <w:szCs w:val="20"/>
              </w:rPr>
              <w:lastRenderedPageBreak/>
              <w:t xml:space="preserve">Mario Alberto Silva </w:t>
            </w:r>
            <w:r w:rsidR="007F292A">
              <w:rPr>
                <w:rFonts w:ascii="Trebuchet MS" w:hAnsi="Trebuchet MS" w:cs="Arial"/>
                <w:b/>
                <w:bCs/>
                <w:sz w:val="20"/>
                <w:szCs w:val="20"/>
              </w:rPr>
              <w:t>Ji</w:t>
            </w:r>
            <w:r w:rsidR="0047018C" w:rsidRPr="0047018C">
              <w:rPr>
                <w:rFonts w:ascii="Trebuchet MS" w:hAnsi="Trebuchet MS" w:cs="Arial"/>
                <w:b/>
                <w:bCs/>
                <w:sz w:val="20"/>
                <w:szCs w:val="20"/>
              </w:rPr>
              <w:t>ménez</w:t>
            </w:r>
          </w:p>
        </w:tc>
        <w:tc>
          <w:tcPr>
            <w:tcW w:w="4050" w:type="pct"/>
            <w:gridSpan w:val="2"/>
            <w:vAlign w:val="center"/>
          </w:tcPr>
          <w:p w14:paraId="790D2B04" w14:textId="75E7E1A4" w:rsidR="000B2CA7" w:rsidRDefault="000B2CA7" w:rsidP="000B2CA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“Buenas tardes a todas y a todos. Pues un reconocimiento a la labor de la comisión, es muy valiosa, sobre todo en este año pasado electoral, creo que dio bastantes síntomas sobre saber la situación que estamos viviendo en el estado respecto de la situación de desigualdad </w:t>
            </w:r>
            <w:r w:rsidR="0047018C">
              <w:rPr>
                <w:rFonts w:ascii="Trebuchet MS" w:hAnsi="Trebuchet MS" w:cs="Verdana"/>
                <w:bCs/>
                <w:color w:val="000000"/>
                <w:sz w:val="20"/>
                <w:szCs w:val="20"/>
              </w:rPr>
              <w:t xml:space="preserve">en </w:t>
            </w:r>
            <w:r>
              <w:rPr>
                <w:rFonts w:ascii="Trebuchet MS" w:hAnsi="Trebuchet MS" w:cs="Verdana"/>
                <w:bCs/>
                <w:color w:val="000000"/>
                <w:sz w:val="20"/>
                <w:szCs w:val="20"/>
              </w:rPr>
              <w:t xml:space="preserve">que continúan las mujeres, y la gran discriminación que hay hacia grupos en situación de vulnerabilidad o también llamados </w:t>
            </w:r>
            <w:r w:rsidR="007F292A">
              <w:rPr>
                <w:rFonts w:ascii="Trebuchet MS" w:hAnsi="Trebuchet MS" w:cs="Verdana"/>
                <w:bCs/>
                <w:color w:val="000000"/>
                <w:sz w:val="20"/>
                <w:szCs w:val="20"/>
              </w:rPr>
              <w:t xml:space="preserve">en </w:t>
            </w:r>
            <w:r>
              <w:rPr>
                <w:rFonts w:ascii="Trebuchet MS" w:hAnsi="Trebuchet MS" w:cs="Verdana"/>
                <w:bCs/>
                <w:color w:val="000000"/>
                <w:sz w:val="20"/>
                <w:szCs w:val="20"/>
              </w:rPr>
              <w:t>situación prioritaria.</w:t>
            </w:r>
          </w:p>
          <w:p w14:paraId="49D479F4" w14:textId="77777777" w:rsidR="000B2CA7" w:rsidRDefault="000B2CA7" w:rsidP="000B2CA7">
            <w:pPr>
              <w:spacing w:line="276" w:lineRule="auto"/>
              <w:jc w:val="both"/>
              <w:rPr>
                <w:rFonts w:ascii="Trebuchet MS" w:hAnsi="Trebuchet MS" w:cs="Verdana"/>
                <w:bCs/>
                <w:color w:val="000000"/>
                <w:sz w:val="20"/>
                <w:szCs w:val="20"/>
              </w:rPr>
            </w:pPr>
          </w:p>
          <w:p w14:paraId="30CE43C8" w14:textId="2F261686" w:rsidR="000B2CA7" w:rsidRDefault="007F292A" w:rsidP="000B2CA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Creo que, q</w:t>
            </w:r>
            <w:r w:rsidR="000B2CA7">
              <w:rPr>
                <w:rFonts w:ascii="Trebuchet MS" w:hAnsi="Trebuchet MS" w:cs="Verdana"/>
                <w:bCs/>
                <w:color w:val="000000"/>
                <w:sz w:val="20"/>
                <w:szCs w:val="20"/>
              </w:rPr>
              <w:t>uería retomar un punto en particular de la presentación que nos da consejera, que es el punto de la próxima aplicación de acciones positivas a favor de la comunidad LGBT, acciones afirmativas perdón.</w:t>
            </w:r>
          </w:p>
          <w:p w14:paraId="681083AA" w14:textId="77777777" w:rsidR="000B2CA7" w:rsidRDefault="000B2CA7" w:rsidP="000B2CA7">
            <w:pPr>
              <w:spacing w:line="276" w:lineRule="auto"/>
              <w:jc w:val="both"/>
              <w:rPr>
                <w:rFonts w:ascii="Trebuchet MS" w:hAnsi="Trebuchet MS" w:cs="Verdana"/>
                <w:bCs/>
                <w:color w:val="000000"/>
                <w:sz w:val="20"/>
                <w:szCs w:val="20"/>
              </w:rPr>
            </w:pPr>
          </w:p>
          <w:p w14:paraId="7F702122" w14:textId="519E4243" w:rsidR="000B2CA7" w:rsidRDefault="000B2CA7" w:rsidP="000B2CA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 conocido</w:t>
            </w:r>
            <w:r w:rsidR="007F292A">
              <w:rPr>
                <w:rFonts w:ascii="Trebuchet MS" w:hAnsi="Trebuchet MS" w:cs="Verdana"/>
                <w:bCs/>
                <w:color w:val="000000"/>
                <w:sz w:val="20"/>
                <w:szCs w:val="20"/>
              </w:rPr>
              <w:t>,</w:t>
            </w:r>
            <w:r>
              <w:rPr>
                <w:rFonts w:ascii="Trebuchet MS" w:hAnsi="Trebuchet MS" w:cs="Verdana"/>
                <w:bCs/>
                <w:color w:val="000000"/>
                <w:sz w:val="20"/>
                <w:szCs w:val="20"/>
              </w:rPr>
              <w:t xml:space="preserve"> que han sido dadas a conocer recientemente noticias de violencia </w:t>
            </w:r>
            <w:r w:rsidR="007F292A">
              <w:rPr>
                <w:rFonts w:ascii="Trebuchet MS" w:hAnsi="Trebuchet MS" w:cs="Verdana"/>
                <w:bCs/>
                <w:color w:val="000000"/>
                <w:sz w:val="20"/>
                <w:szCs w:val="20"/>
              </w:rPr>
              <w:t xml:space="preserve">en </w:t>
            </w:r>
            <w:r>
              <w:rPr>
                <w:rFonts w:ascii="Trebuchet MS" w:hAnsi="Trebuchet MS" w:cs="Verdana"/>
                <w:bCs/>
                <w:color w:val="000000"/>
                <w:sz w:val="20"/>
                <w:szCs w:val="20"/>
              </w:rPr>
              <w:t xml:space="preserve">contra la comunidad lésbica, homosexual, </w:t>
            </w:r>
            <w:r w:rsidRPr="0047018C">
              <w:rPr>
                <w:rFonts w:ascii="Trebuchet MS" w:hAnsi="Trebuchet MS" w:cs="Verdana"/>
                <w:bCs/>
                <w:color w:val="000000"/>
                <w:sz w:val="20"/>
                <w:szCs w:val="20"/>
              </w:rPr>
              <w:t>bisexual, trasvesti, transgénero, transexual</w:t>
            </w:r>
            <w:r w:rsidR="007F292A">
              <w:rPr>
                <w:rFonts w:ascii="Trebuchet MS" w:hAnsi="Trebuchet MS" w:cs="Verdana"/>
                <w:bCs/>
                <w:color w:val="000000"/>
                <w:sz w:val="20"/>
                <w:szCs w:val="20"/>
              </w:rPr>
              <w:t>,</w:t>
            </w:r>
            <w:r w:rsidRPr="0047018C">
              <w:rPr>
                <w:rFonts w:ascii="Trebuchet MS" w:hAnsi="Trebuchet MS" w:cs="Verdana"/>
                <w:bCs/>
                <w:color w:val="000000"/>
                <w:sz w:val="20"/>
                <w:szCs w:val="20"/>
              </w:rPr>
              <w:t xml:space="preserve"> intersexual, qu</w:t>
            </w:r>
            <w:r w:rsidR="0047018C" w:rsidRPr="0047018C">
              <w:rPr>
                <w:rFonts w:ascii="Trebuchet MS" w:hAnsi="Trebuchet MS" w:cs="Verdana"/>
                <w:bCs/>
                <w:color w:val="000000"/>
                <w:sz w:val="20"/>
                <w:szCs w:val="20"/>
              </w:rPr>
              <w:t>ee</w:t>
            </w:r>
            <w:r w:rsidRPr="0047018C">
              <w:rPr>
                <w:rFonts w:ascii="Trebuchet MS" w:hAnsi="Trebuchet MS" w:cs="Verdana"/>
                <w:bCs/>
                <w:color w:val="000000"/>
                <w:sz w:val="20"/>
                <w:szCs w:val="20"/>
              </w:rPr>
              <w:t>r y asexual, y demás comunidades en nuestro país, entonces, consideramos muy importante, desde</w:t>
            </w:r>
            <w:r>
              <w:rPr>
                <w:rFonts w:ascii="Trebuchet MS" w:hAnsi="Trebuchet MS" w:cs="Verdana"/>
                <w:bCs/>
                <w:color w:val="000000"/>
                <w:sz w:val="20"/>
                <w:szCs w:val="20"/>
              </w:rPr>
              <w:t xml:space="preserve"> esta fuerza política, qu</w:t>
            </w:r>
            <w:r w:rsidR="007F292A">
              <w:rPr>
                <w:rFonts w:ascii="Trebuchet MS" w:hAnsi="Trebuchet MS" w:cs="Verdana"/>
                <w:bCs/>
                <w:color w:val="000000"/>
                <w:sz w:val="20"/>
                <w:szCs w:val="20"/>
              </w:rPr>
              <w:t>e se refuercen también desde es</w:t>
            </w:r>
            <w:r>
              <w:rPr>
                <w:rFonts w:ascii="Trebuchet MS" w:hAnsi="Trebuchet MS" w:cs="Verdana"/>
                <w:bCs/>
                <w:color w:val="000000"/>
                <w:sz w:val="20"/>
                <w:szCs w:val="20"/>
              </w:rPr>
              <w:t>e instituto, que sabemos que existe el compromiso, los derechos políticos y electorales de la comunidad.</w:t>
            </w:r>
          </w:p>
          <w:p w14:paraId="180A6A8F" w14:textId="77777777" w:rsidR="000B2CA7" w:rsidRDefault="000B2CA7" w:rsidP="000B2CA7">
            <w:pPr>
              <w:spacing w:line="276" w:lineRule="auto"/>
              <w:jc w:val="both"/>
              <w:rPr>
                <w:rFonts w:ascii="Trebuchet MS" w:hAnsi="Trebuchet MS" w:cs="Verdana"/>
                <w:bCs/>
                <w:color w:val="000000"/>
                <w:sz w:val="20"/>
                <w:szCs w:val="20"/>
              </w:rPr>
            </w:pPr>
          </w:p>
          <w:p w14:paraId="03E8B7F1" w14:textId="37DE6913" w:rsidR="00786CA5" w:rsidRDefault="000B2CA7" w:rsidP="000B2CA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ese sentido, retomando el punto que mencionaba, respecto de la cultura e implemen</w:t>
            </w:r>
            <w:r w:rsidR="00786CA5">
              <w:rPr>
                <w:rFonts w:ascii="Trebuchet MS" w:hAnsi="Trebuchet MS" w:cs="Verdana"/>
                <w:bCs/>
                <w:color w:val="000000"/>
                <w:sz w:val="20"/>
                <w:szCs w:val="20"/>
              </w:rPr>
              <w:t>t</w:t>
            </w:r>
            <w:r>
              <w:rPr>
                <w:rFonts w:ascii="Trebuchet MS" w:hAnsi="Trebuchet MS" w:cs="Verdana"/>
                <w:bCs/>
                <w:color w:val="000000"/>
                <w:sz w:val="20"/>
                <w:szCs w:val="20"/>
              </w:rPr>
              <w:t>aci</w:t>
            </w:r>
            <w:r w:rsidR="00786CA5">
              <w:rPr>
                <w:rFonts w:ascii="Trebuchet MS" w:hAnsi="Trebuchet MS" w:cs="Verdana"/>
                <w:bCs/>
                <w:color w:val="000000"/>
                <w:sz w:val="20"/>
                <w:szCs w:val="20"/>
              </w:rPr>
              <w:t xml:space="preserve">ón de las medidas, de acciones afirmativas, si fue un tema en el </w:t>
            </w:r>
            <w:r w:rsidR="007F292A">
              <w:rPr>
                <w:rFonts w:ascii="Trebuchet MS" w:hAnsi="Trebuchet MS" w:cs="Verdana"/>
                <w:bCs/>
                <w:color w:val="000000"/>
                <w:sz w:val="20"/>
                <w:szCs w:val="20"/>
              </w:rPr>
              <w:t xml:space="preserve">reciente </w:t>
            </w:r>
            <w:r w:rsidR="00786CA5">
              <w:rPr>
                <w:rFonts w:ascii="Trebuchet MS" w:hAnsi="Trebuchet MS" w:cs="Verdana"/>
                <w:bCs/>
                <w:color w:val="000000"/>
                <w:sz w:val="20"/>
                <w:szCs w:val="20"/>
              </w:rPr>
              <w:t xml:space="preserve">Encuentro de Liderazgos Políticos LGBTI de las Américas, convocado por el </w:t>
            </w:r>
            <w:proofErr w:type="spellStart"/>
            <w:r w:rsidR="00786CA5" w:rsidRPr="0047018C">
              <w:rPr>
                <w:rFonts w:ascii="Trebuchet MS" w:hAnsi="Trebuchet MS" w:cs="Verdana"/>
                <w:bCs/>
                <w:i/>
                <w:color w:val="000000"/>
                <w:sz w:val="20"/>
                <w:szCs w:val="20"/>
              </w:rPr>
              <w:t>Victory</w:t>
            </w:r>
            <w:proofErr w:type="spellEnd"/>
            <w:r w:rsidR="00786CA5" w:rsidRPr="0047018C">
              <w:rPr>
                <w:rFonts w:ascii="Trebuchet MS" w:hAnsi="Trebuchet MS" w:cs="Verdana"/>
                <w:bCs/>
                <w:i/>
                <w:color w:val="000000"/>
                <w:sz w:val="20"/>
                <w:szCs w:val="20"/>
              </w:rPr>
              <w:t xml:space="preserve"> </w:t>
            </w:r>
            <w:proofErr w:type="spellStart"/>
            <w:r w:rsidR="00786CA5" w:rsidRPr="0047018C">
              <w:rPr>
                <w:rFonts w:ascii="Trebuchet MS" w:hAnsi="Trebuchet MS" w:cs="Verdana"/>
                <w:bCs/>
                <w:i/>
                <w:color w:val="000000"/>
                <w:sz w:val="20"/>
                <w:szCs w:val="20"/>
              </w:rPr>
              <w:t>Institute</w:t>
            </w:r>
            <w:proofErr w:type="spellEnd"/>
            <w:r w:rsidR="00786CA5">
              <w:rPr>
                <w:rFonts w:ascii="Trebuchet MS" w:hAnsi="Trebuchet MS" w:cs="Verdana"/>
                <w:bCs/>
                <w:color w:val="000000"/>
                <w:sz w:val="20"/>
                <w:szCs w:val="20"/>
              </w:rPr>
              <w:t xml:space="preserve"> </w:t>
            </w:r>
            <w:r w:rsidR="003B037D">
              <w:rPr>
                <w:rFonts w:ascii="Trebuchet MS" w:hAnsi="Trebuchet MS" w:cs="Verdana"/>
                <w:bCs/>
                <w:color w:val="000000"/>
                <w:sz w:val="20"/>
                <w:szCs w:val="20"/>
              </w:rPr>
              <w:t>(</w:t>
            </w:r>
            <w:r w:rsidR="00786CA5">
              <w:rPr>
                <w:rFonts w:ascii="Trebuchet MS" w:hAnsi="Trebuchet MS" w:cs="Verdana"/>
                <w:bCs/>
                <w:color w:val="000000"/>
                <w:sz w:val="20"/>
                <w:szCs w:val="20"/>
              </w:rPr>
              <w:t>un instituto muy reconocido para la comunidad LGBT</w:t>
            </w:r>
            <w:r w:rsidR="003B037D">
              <w:rPr>
                <w:rFonts w:ascii="Trebuchet MS" w:hAnsi="Trebuchet MS" w:cs="Verdana"/>
                <w:bCs/>
                <w:color w:val="000000"/>
                <w:sz w:val="20"/>
                <w:szCs w:val="20"/>
              </w:rPr>
              <w:t>)</w:t>
            </w:r>
            <w:r w:rsidR="007F292A">
              <w:rPr>
                <w:rFonts w:ascii="Trebuchet MS" w:hAnsi="Trebuchet MS" w:cs="Verdana"/>
                <w:bCs/>
                <w:color w:val="000000"/>
                <w:sz w:val="20"/>
                <w:szCs w:val="20"/>
              </w:rPr>
              <w:t>,</w:t>
            </w:r>
            <w:r w:rsidR="00786CA5">
              <w:rPr>
                <w:rFonts w:ascii="Trebuchet MS" w:hAnsi="Trebuchet MS" w:cs="Verdana"/>
                <w:bCs/>
                <w:color w:val="000000"/>
                <w:sz w:val="20"/>
                <w:szCs w:val="20"/>
              </w:rPr>
              <w:t xml:space="preserve"> el tema de la implementación de las medidas, porque como se han dado a conocer aquí en el país, en otros estados, c</w:t>
            </w:r>
            <w:r w:rsidR="007F292A">
              <w:rPr>
                <w:rFonts w:ascii="Trebuchet MS" w:hAnsi="Trebuchet MS" w:cs="Verdana"/>
                <w:bCs/>
                <w:color w:val="000000"/>
                <w:sz w:val="20"/>
                <w:szCs w:val="20"/>
              </w:rPr>
              <w:t>omo en otras latitudes a nivel A</w:t>
            </w:r>
            <w:r w:rsidR="00786CA5">
              <w:rPr>
                <w:rFonts w:ascii="Trebuchet MS" w:hAnsi="Trebuchet MS" w:cs="Verdana"/>
                <w:bCs/>
                <w:color w:val="000000"/>
                <w:sz w:val="20"/>
                <w:szCs w:val="20"/>
              </w:rPr>
              <w:t>mérica, se han presentado grandes casos de simulación en la implementación de</w:t>
            </w:r>
            <w:r w:rsidR="007F292A">
              <w:rPr>
                <w:rFonts w:ascii="Trebuchet MS" w:hAnsi="Trebuchet MS" w:cs="Verdana"/>
                <w:bCs/>
                <w:color w:val="000000"/>
                <w:sz w:val="20"/>
                <w:szCs w:val="20"/>
              </w:rPr>
              <w:t xml:space="preserve"> </w:t>
            </w:r>
            <w:r w:rsidR="00786CA5">
              <w:rPr>
                <w:rFonts w:ascii="Trebuchet MS" w:hAnsi="Trebuchet MS" w:cs="Verdana"/>
                <w:bCs/>
                <w:color w:val="000000"/>
                <w:sz w:val="20"/>
                <w:szCs w:val="20"/>
              </w:rPr>
              <w:t>las acciones afirmativas a favor de la comunidad, entonces, si creo que va a ser un año fundamental para que en las mesas de trabajo se implementen adecuados mecanismos para evitar esa simulación por parte de cualquier partido político</w:t>
            </w:r>
            <w:r w:rsidR="007F292A">
              <w:rPr>
                <w:rFonts w:ascii="Trebuchet MS" w:hAnsi="Trebuchet MS" w:cs="Verdana"/>
                <w:bCs/>
                <w:color w:val="000000"/>
                <w:sz w:val="20"/>
                <w:szCs w:val="20"/>
              </w:rPr>
              <w:t>,</w:t>
            </w:r>
            <w:r w:rsidR="00786CA5">
              <w:rPr>
                <w:rFonts w:ascii="Trebuchet MS" w:hAnsi="Trebuchet MS" w:cs="Verdana"/>
                <w:bCs/>
                <w:color w:val="000000"/>
                <w:sz w:val="20"/>
                <w:szCs w:val="20"/>
              </w:rPr>
              <w:t xml:space="preserve"> para lograr una auténtica representación de la comunidad, tanto en las cuotas que se establezcan para puestos electorales, pero también fomentar la representación al interior de los mismos partidos políticos.</w:t>
            </w:r>
          </w:p>
          <w:p w14:paraId="274E9B70" w14:textId="77777777" w:rsidR="00786CA5" w:rsidRDefault="00786CA5" w:rsidP="000B2CA7">
            <w:pPr>
              <w:spacing w:line="276" w:lineRule="auto"/>
              <w:jc w:val="both"/>
              <w:rPr>
                <w:rFonts w:ascii="Trebuchet MS" w:hAnsi="Trebuchet MS" w:cs="Verdana"/>
                <w:bCs/>
                <w:color w:val="000000"/>
                <w:sz w:val="20"/>
                <w:szCs w:val="20"/>
              </w:rPr>
            </w:pPr>
          </w:p>
          <w:p w14:paraId="5C9801D3" w14:textId="1A3AC7D2" w:rsidR="000B2CA7" w:rsidRDefault="00786CA5" w:rsidP="000B2CA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creo q</w:t>
            </w:r>
            <w:r w:rsidR="007F292A">
              <w:rPr>
                <w:rFonts w:ascii="Trebuchet MS" w:hAnsi="Trebuchet MS" w:cs="Verdana"/>
                <w:bCs/>
                <w:color w:val="000000"/>
                <w:sz w:val="20"/>
                <w:szCs w:val="20"/>
              </w:rPr>
              <w:t>ue será muy valiosa la labor de</w:t>
            </w:r>
            <w:r>
              <w:rPr>
                <w:rFonts w:ascii="Trebuchet MS" w:hAnsi="Trebuchet MS" w:cs="Verdana"/>
                <w:bCs/>
                <w:color w:val="000000"/>
                <w:sz w:val="20"/>
                <w:szCs w:val="20"/>
              </w:rPr>
              <w:t xml:space="preserve"> ese instituto, la labor de ustedes como comisión, para que esto suceda, para que haya una autentica y mayor representación de la comunidad en los espacios políticos. Muchas gracias.”</w:t>
            </w:r>
            <w:r w:rsidR="000B2CA7">
              <w:rPr>
                <w:rFonts w:ascii="Trebuchet MS" w:hAnsi="Trebuchet MS" w:cs="Verdana"/>
                <w:bCs/>
                <w:color w:val="000000"/>
                <w:sz w:val="20"/>
                <w:szCs w:val="20"/>
              </w:rPr>
              <w:t xml:space="preserve">    </w:t>
            </w:r>
          </w:p>
          <w:p w14:paraId="576CAD21" w14:textId="5D8ACC58" w:rsidR="000B2CA7" w:rsidRPr="00C1713E" w:rsidRDefault="000B2CA7" w:rsidP="000B2CA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786CA5" w:rsidRPr="00C1713E" w14:paraId="03F5A480" w14:textId="77777777" w:rsidTr="00196473">
        <w:trPr>
          <w:trHeight w:val="1175"/>
          <w:jc w:val="center"/>
        </w:trPr>
        <w:tc>
          <w:tcPr>
            <w:tcW w:w="950" w:type="pct"/>
            <w:vAlign w:val="center"/>
          </w:tcPr>
          <w:p w14:paraId="7AF4E7B0" w14:textId="45832EBD" w:rsidR="00786CA5" w:rsidRPr="000B2CA7" w:rsidRDefault="00786CA5" w:rsidP="000B2CA7">
            <w:pPr>
              <w:snapToGrid w:val="0"/>
              <w:spacing w:line="276" w:lineRule="auto"/>
              <w:jc w:val="center"/>
              <w:rPr>
                <w:rFonts w:ascii="Trebuchet MS" w:hAnsi="Trebuchet MS" w:cs="Arial"/>
                <w:b/>
                <w:bCs/>
                <w:sz w:val="20"/>
                <w:szCs w:val="20"/>
                <w:highlight w:val="yellow"/>
              </w:rPr>
            </w:pPr>
            <w:r w:rsidRPr="00786CA5">
              <w:rPr>
                <w:rFonts w:ascii="Trebuchet MS" w:hAnsi="Trebuchet MS" w:cs="Arial"/>
                <w:b/>
                <w:bCs/>
                <w:sz w:val="20"/>
                <w:szCs w:val="20"/>
              </w:rPr>
              <w:t>Zoad Jeanine García González</w:t>
            </w:r>
          </w:p>
        </w:tc>
        <w:tc>
          <w:tcPr>
            <w:tcW w:w="4050" w:type="pct"/>
            <w:gridSpan w:val="2"/>
            <w:vAlign w:val="center"/>
          </w:tcPr>
          <w:p w14:paraId="614676D7" w14:textId="7FF95FBE" w:rsidR="00B8638D" w:rsidRDefault="00786CA5"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“Muchas gracias a ti Mario. Por supuesto que es preocupante la situación de la violencia contra, lo hemos sabido, contra varias personas de la diversidad, dígase personas </w:t>
            </w:r>
            <w:r w:rsidRPr="00B8638D">
              <w:rPr>
                <w:rFonts w:ascii="Trebuchet MS" w:hAnsi="Trebuchet MS" w:cs="Verdana"/>
                <w:bCs/>
                <w:i/>
                <w:color w:val="000000"/>
                <w:sz w:val="20"/>
                <w:szCs w:val="20"/>
              </w:rPr>
              <w:t>trans</w:t>
            </w:r>
            <w:r>
              <w:rPr>
                <w:rFonts w:ascii="Trebuchet MS" w:hAnsi="Trebuchet MS" w:cs="Verdana"/>
                <w:bCs/>
                <w:color w:val="000000"/>
                <w:sz w:val="20"/>
                <w:szCs w:val="20"/>
              </w:rPr>
              <w:t>,</w:t>
            </w:r>
            <w:r w:rsidR="007F292A">
              <w:rPr>
                <w:rFonts w:ascii="Trebuchet MS" w:hAnsi="Trebuchet MS" w:cs="Verdana"/>
                <w:bCs/>
                <w:color w:val="000000"/>
                <w:sz w:val="20"/>
                <w:szCs w:val="20"/>
              </w:rPr>
              <w:t xml:space="preserve"> o</w:t>
            </w:r>
            <w:r>
              <w:rPr>
                <w:rFonts w:ascii="Trebuchet MS" w:hAnsi="Trebuchet MS" w:cs="Verdana"/>
                <w:bCs/>
                <w:color w:val="000000"/>
                <w:sz w:val="20"/>
                <w:szCs w:val="20"/>
              </w:rPr>
              <w:t xml:space="preserve"> bueno </w:t>
            </w:r>
            <w:r w:rsidR="00B8638D">
              <w:rPr>
                <w:rFonts w:ascii="Trebuchet MS" w:hAnsi="Trebuchet MS" w:cs="Verdana"/>
                <w:bCs/>
                <w:color w:val="000000"/>
                <w:sz w:val="20"/>
                <w:szCs w:val="20"/>
              </w:rPr>
              <w:t xml:space="preserve">los recientes asesinatos en Chihuahua, de la pareja de mujeres lesbianas y, bueno, podemos recorrer todo el país y encontramos, algunos casos que han sido mediáticos y aquellos que ni siquiera nos damos cuenta, pero sí es preocupante y, por supuesto que se tendrá que </w:t>
            </w:r>
            <w:r w:rsidR="00B8638D">
              <w:rPr>
                <w:rFonts w:ascii="Trebuchet MS" w:hAnsi="Trebuchet MS" w:cs="Verdana"/>
                <w:bCs/>
                <w:color w:val="000000"/>
                <w:sz w:val="20"/>
                <w:szCs w:val="20"/>
              </w:rPr>
              <w:lastRenderedPageBreak/>
              <w:t>generar espacios de sensibilización, promovidos por este órgano para fomentar el respeto a la diversidad y, por supuesto, la cultura de paz y no discriminación y, comparto que al interior de los partidos políticos es indispensable que vayan previendo y fortaleciendo sus cuadros, identificando aquellas personas que tiene</w:t>
            </w:r>
            <w:r w:rsidR="007F292A">
              <w:rPr>
                <w:rFonts w:ascii="Trebuchet MS" w:hAnsi="Trebuchet MS" w:cs="Verdana"/>
                <w:bCs/>
                <w:color w:val="000000"/>
                <w:sz w:val="20"/>
                <w:szCs w:val="20"/>
              </w:rPr>
              <w:t>n</w:t>
            </w:r>
            <w:r w:rsidR="00B8638D">
              <w:rPr>
                <w:rFonts w:ascii="Trebuchet MS" w:hAnsi="Trebuchet MS" w:cs="Verdana"/>
                <w:bCs/>
                <w:color w:val="000000"/>
                <w:sz w:val="20"/>
                <w:szCs w:val="20"/>
              </w:rPr>
              <w:t xml:space="preserve"> una identidad de género no normativa, una orientación, para que después, cuando tenga que venir el registro de candidaturas, no digan que no tienen de dónde sacar, tienen mucho tiempo, tanto personas de discapacidad, tanto personas de la diversidad, personas indígenas y bueno, ya no se diga las mujeres o donde se intersecciones varios de estos que ya mencioné.</w:t>
            </w:r>
          </w:p>
          <w:p w14:paraId="1ED996CC" w14:textId="77777777" w:rsidR="00B8638D" w:rsidRDefault="00B8638D" w:rsidP="00B8638D">
            <w:pPr>
              <w:spacing w:line="276" w:lineRule="auto"/>
              <w:jc w:val="both"/>
              <w:rPr>
                <w:rFonts w:ascii="Trebuchet MS" w:hAnsi="Trebuchet MS" w:cs="Verdana"/>
                <w:bCs/>
                <w:color w:val="000000"/>
                <w:sz w:val="20"/>
                <w:szCs w:val="20"/>
              </w:rPr>
            </w:pPr>
          </w:p>
          <w:p w14:paraId="6594F6FB" w14:textId="77777777" w:rsidR="00B8638D" w:rsidRDefault="00B8638D"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si tienen bastante tiempo y cuenten, por supuesto, con nosotros para poder colaborar en abrir estos espacios de sensibilización, de capacitación, de socialización de los derechos, etcétera.</w:t>
            </w:r>
          </w:p>
          <w:p w14:paraId="4063900F" w14:textId="77777777" w:rsidR="00B8638D" w:rsidRDefault="00B8638D" w:rsidP="00B8638D">
            <w:pPr>
              <w:spacing w:line="276" w:lineRule="auto"/>
              <w:jc w:val="both"/>
              <w:rPr>
                <w:rFonts w:ascii="Trebuchet MS" w:hAnsi="Trebuchet MS" w:cs="Verdana"/>
                <w:bCs/>
                <w:color w:val="000000"/>
                <w:sz w:val="20"/>
                <w:szCs w:val="20"/>
              </w:rPr>
            </w:pPr>
          </w:p>
          <w:p w14:paraId="0B964EA1" w14:textId="77777777" w:rsidR="007F292A" w:rsidRDefault="00B8638D"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Pues bueno, como ustedes saben estamos a punto de rotar la presidencia, yo quiero agradecer a mis compañeras, la </w:t>
            </w:r>
            <w:r w:rsidR="006E307C">
              <w:rPr>
                <w:rFonts w:ascii="Trebuchet MS" w:hAnsi="Trebuchet MS" w:cs="Verdana"/>
                <w:bCs/>
                <w:color w:val="000000"/>
                <w:sz w:val="20"/>
                <w:szCs w:val="20"/>
              </w:rPr>
              <w:t xml:space="preserve">consejera Silvia Bustos, </w:t>
            </w:r>
            <w:r w:rsidR="007F292A">
              <w:rPr>
                <w:rFonts w:ascii="Trebuchet MS" w:hAnsi="Trebuchet MS" w:cs="Verdana"/>
                <w:bCs/>
                <w:color w:val="000000"/>
                <w:sz w:val="20"/>
                <w:szCs w:val="20"/>
              </w:rPr>
              <w:t xml:space="preserve">a </w:t>
            </w:r>
            <w:r w:rsidR="006E307C">
              <w:rPr>
                <w:rFonts w:ascii="Trebuchet MS" w:hAnsi="Trebuchet MS" w:cs="Verdana"/>
                <w:bCs/>
                <w:color w:val="000000"/>
                <w:sz w:val="20"/>
                <w:szCs w:val="20"/>
              </w:rPr>
              <w:t xml:space="preserve">la consejera Claudia Alejandra Vargas, por el compromiso que han demostrado durante todo este tiempo, desde octubre de 2020 para acá, con los trabajos de esta comisión. </w:t>
            </w:r>
          </w:p>
          <w:p w14:paraId="34D653DD" w14:textId="77777777" w:rsidR="007F292A" w:rsidRDefault="007F292A" w:rsidP="00B8638D">
            <w:pPr>
              <w:spacing w:line="276" w:lineRule="auto"/>
              <w:jc w:val="both"/>
              <w:rPr>
                <w:rFonts w:ascii="Trebuchet MS" w:hAnsi="Trebuchet MS" w:cs="Verdana"/>
                <w:bCs/>
                <w:color w:val="000000"/>
                <w:sz w:val="20"/>
                <w:szCs w:val="20"/>
              </w:rPr>
            </w:pPr>
          </w:p>
          <w:p w14:paraId="1BDA8636" w14:textId="6A71D86A" w:rsidR="006E307C" w:rsidRDefault="006E307C"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Agradecer, particularmente, su acompañamiento y dedicación en cada uno de los eventos, en todos estuvieron presentes acompañando a la suscrita y por supuesto, a la directora de igualdad de género a quien también le reconozco todo el despliegue de esfuerzos, de trabajaos que ella y el equipo que la acompañaba, ahorita está </w:t>
            </w:r>
            <w:r w:rsidR="00D46E7C">
              <w:rPr>
                <w:rFonts w:ascii="Trebuchet MS" w:hAnsi="Trebuchet MS" w:cs="Verdana"/>
                <w:bCs/>
                <w:color w:val="000000"/>
                <w:sz w:val="20"/>
                <w:szCs w:val="20"/>
              </w:rPr>
              <w:t xml:space="preserve">solita </w:t>
            </w:r>
            <w:r>
              <w:rPr>
                <w:rFonts w:ascii="Trebuchet MS" w:hAnsi="Trebuchet MS" w:cs="Verdana"/>
                <w:bCs/>
                <w:color w:val="000000"/>
                <w:sz w:val="20"/>
                <w:szCs w:val="20"/>
              </w:rPr>
              <w:t>pobrecita, pero todo el equipo que la acompañaba, siempre comprometido, siempre demostrando un compromiso institucional y un compromiso con la agenda de la comisión.</w:t>
            </w:r>
          </w:p>
          <w:p w14:paraId="365DF297" w14:textId="77777777" w:rsidR="006E307C" w:rsidRDefault="006E307C" w:rsidP="00B8638D">
            <w:pPr>
              <w:spacing w:line="276" w:lineRule="auto"/>
              <w:jc w:val="both"/>
              <w:rPr>
                <w:rFonts w:ascii="Trebuchet MS" w:hAnsi="Trebuchet MS" w:cs="Verdana"/>
                <w:bCs/>
                <w:color w:val="000000"/>
                <w:sz w:val="20"/>
                <w:szCs w:val="20"/>
              </w:rPr>
            </w:pPr>
          </w:p>
          <w:p w14:paraId="379DE7B6" w14:textId="720061D9" w:rsidR="006E307C" w:rsidRDefault="006E307C"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Quiero públicamente, ya en varias sesiones le he reconocido su trabajo y también de las consejeras hacerlo de nueva cuenta en este momento y, pues bueno ya una vez que se determine quién va a continuar con los trabajos de esta comisión, en el caso, presidiendo pues, estoy segura que en la agenda esteremos integrando los temas que ya Mario nos manifestó su preocupación y, por supuesto, agradecer a las y los representantes de los partidos políticos también por su acompañami</w:t>
            </w:r>
            <w:r w:rsidR="007F292A">
              <w:rPr>
                <w:rFonts w:ascii="Trebuchet MS" w:hAnsi="Trebuchet MS" w:cs="Verdana"/>
                <w:bCs/>
                <w:color w:val="000000"/>
                <w:sz w:val="20"/>
                <w:szCs w:val="20"/>
              </w:rPr>
              <w:t>ento y por el involucramiento en</w:t>
            </w:r>
            <w:r>
              <w:rPr>
                <w:rFonts w:ascii="Trebuchet MS" w:hAnsi="Trebuchet MS" w:cs="Verdana"/>
                <w:bCs/>
                <w:color w:val="000000"/>
                <w:sz w:val="20"/>
                <w:szCs w:val="20"/>
              </w:rPr>
              <w:t xml:space="preserve"> las actividades de esta comisión.</w:t>
            </w:r>
          </w:p>
          <w:p w14:paraId="04295316" w14:textId="77777777" w:rsidR="006E307C" w:rsidRDefault="006E307C" w:rsidP="00B8638D">
            <w:pPr>
              <w:spacing w:line="276" w:lineRule="auto"/>
              <w:jc w:val="both"/>
              <w:rPr>
                <w:rFonts w:ascii="Trebuchet MS" w:hAnsi="Trebuchet MS" w:cs="Verdana"/>
                <w:bCs/>
                <w:color w:val="000000"/>
                <w:sz w:val="20"/>
                <w:szCs w:val="20"/>
              </w:rPr>
            </w:pPr>
          </w:p>
          <w:p w14:paraId="03567D36" w14:textId="77777777" w:rsidR="006E307C" w:rsidRDefault="006E307C"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¿Alguien más desea hacer uso de la voz?</w:t>
            </w:r>
          </w:p>
          <w:p w14:paraId="41A408E7" w14:textId="77777777" w:rsidR="006E307C" w:rsidRDefault="006E307C" w:rsidP="00B8638D">
            <w:pPr>
              <w:spacing w:line="276" w:lineRule="auto"/>
              <w:jc w:val="both"/>
              <w:rPr>
                <w:rFonts w:ascii="Trebuchet MS" w:hAnsi="Trebuchet MS" w:cs="Verdana"/>
                <w:bCs/>
                <w:color w:val="000000"/>
                <w:sz w:val="20"/>
                <w:szCs w:val="20"/>
              </w:rPr>
            </w:pPr>
          </w:p>
          <w:p w14:paraId="1FFA9BCB" w14:textId="4888495B" w:rsidR="006E307C" w:rsidRDefault="00422A1A" w:rsidP="00B8638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 consejera Claudia Vargas, adelante.”</w:t>
            </w:r>
            <w:r w:rsidR="006E307C">
              <w:rPr>
                <w:rFonts w:ascii="Trebuchet MS" w:hAnsi="Trebuchet MS" w:cs="Verdana"/>
                <w:bCs/>
                <w:color w:val="000000"/>
                <w:sz w:val="20"/>
                <w:szCs w:val="20"/>
              </w:rPr>
              <w:t xml:space="preserve">     </w:t>
            </w:r>
          </w:p>
          <w:p w14:paraId="2069552F" w14:textId="0ACEAE0C" w:rsidR="00786CA5" w:rsidRDefault="006E307C" w:rsidP="00FE1CA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B8638D">
              <w:rPr>
                <w:rFonts w:ascii="Trebuchet MS" w:hAnsi="Trebuchet MS" w:cs="Verdana"/>
                <w:bCs/>
                <w:color w:val="000000"/>
                <w:sz w:val="20"/>
                <w:szCs w:val="20"/>
              </w:rPr>
              <w:t xml:space="preserve">     </w:t>
            </w:r>
            <w:r w:rsidR="00786CA5">
              <w:rPr>
                <w:rFonts w:ascii="Trebuchet MS" w:hAnsi="Trebuchet MS" w:cs="Verdana"/>
                <w:bCs/>
                <w:color w:val="000000"/>
                <w:sz w:val="20"/>
                <w:szCs w:val="20"/>
              </w:rPr>
              <w:t xml:space="preserve"> </w:t>
            </w:r>
          </w:p>
        </w:tc>
      </w:tr>
      <w:tr w:rsidR="00422A1A" w:rsidRPr="00C1713E" w14:paraId="27D274F0" w14:textId="77777777" w:rsidTr="00196473">
        <w:trPr>
          <w:trHeight w:val="1175"/>
          <w:jc w:val="center"/>
        </w:trPr>
        <w:tc>
          <w:tcPr>
            <w:tcW w:w="950" w:type="pct"/>
            <w:vAlign w:val="center"/>
          </w:tcPr>
          <w:p w14:paraId="64924A8B" w14:textId="18A1B2EA" w:rsidR="00422A1A" w:rsidRPr="00786CA5" w:rsidRDefault="00422A1A" w:rsidP="000B2CA7">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Claudia Alejandra Vargas Bautista</w:t>
            </w:r>
          </w:p>
        </w:tc>
        <w:tc>
          <w:tcPr>
            <w:tcW w:w="4050" w:type="pct"/>
            <w:gridSpan w:val="2"/>
            <w:vAlign w:val="center"/>
          </w:tcPr>
          <w:p w14:paraId="3AC2B4B3" w14:textId="78E5B80E" w:rsidR="00422A1A" w:rsidRDefault="007F292A" w:rsidP="00422A1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consejera presidenta. P</w:t>
            </w:r>
            <w:r w:rsidR="00422A1A">
              <w:rPr>
                <w:rFonts w:ascii="Trebuchet MS" w:hAnsi="Trebuchet MS" w:cs="Verdana"/>
                <w:bCs/>
                <w:color w:val="000000"/>
                <w:sz w:val="20"/>
                <w:szCs w:val="20"/>
              </w:rPr>
              <w:t>ues nada más para suscribir las palabras que ya mencionaste, no me quiero extender mucho en el uso de la voz, pero además de agradecer y reconocer el trabajo de todas las personas que ya ha mencionado, pues también quiero agradecer y reconocer el liderazgo con el que llevó la presidencia de esta comisión; agradecer el esfuerzo, el compromiso y el acompañamiento que le dio a quienes integramos esta comisión, en los trabajos que se realizaron, que no son pocos realmente y, también reiterarle a las representaciones partidistas que la comisión va a seguir trabajando en los mismos temas y en los que se acumulen, para  lograr y garantizar mejores derechos, mejores beneficio</w:t>
            </w:r>
            <w:r>
              <w:rPr>
                <w:rFonts w:ascii="Trebuchet MS" w:hAnsi="Trebuchet MS" w:cs="Verdana"/>
                <w:bCs/>
                <w:color w:val="000000"/>
                <w:sz w:val="20"/>
                <w:szCs w:val="20"/>
              </w:rPr>
              <w:t>s</w:t>
            </w:r>
            <w:r w:rsidR="00422A1A">
              <w:rPr>
                <w:rFonts w:ascii="Trebuchet MS" w:hAnsi="Trebuchet MS" w:cs="Verdana"/>
                <w:bCs/>
                <w:color w:val="000000"/>
                <w:sz w:val="20"/>
                <w:szCs w:val="20"/>
              </w:rPr>
              <w:t xml:space="preserve">, apoyos a todos aquellos grupos que se encuentran, bien o mal, en una situación de desventaja, entonces, muchísimas gracias </w:t>
            </w:r>
            <w:r w:rsidR="00D1166B">
              <w:rPr>
                <w:rFonts w:ascii="Trebuchet MS" w:hAnsi="Trebuchet MS" w:cs="Verdana"/>
                <w:bCs/>
                <w:color w:val="000000"/>
                <w:sz w:val="20"/>
                <w:szCs w:val="20"/>
              </w:rPr>
              <w:t xml:space="preserve">consejera </w:t>
            </w:r>
            <w:r w:rsidR="00422A1A">
              <w:rPr>
                <w:rFonts w:ascii="Trebuchet MS" w:hAnsi="Trebuchet MS" w:cs="Verdana"/>
                <w:bCs/>
                <w:color w:val="000000"/>
                <w:sz w:val="20"/>
                <w:szCs w:val="20"/>
              </w:rPr>
              <w:t>presidenta y, de nueva cuenta reconocer tu trabajo.</w:t>
            </w:r>
            <w:r w:rsidR="00D1166B">
              <w:rPr>
                <w:rFonts w:ascii="Trebuchet MS" w:hAnsi="Trebuchet MS" w:cs="Verdana"/>
                <w:bCs/>
                <w:color w:val="000000"/>
                <w:sz w:val="20"/>
                <w:szCs w:val="20"/>
              </w:rPr>
              <w:t xml:space="preserve"> Sería cuanto, g</w:t>
            </w:r>
            <w:r w:rsidR="00422A1A">
              <w:rPr>
                <w:rFonts w:ascii="Trebuchet MS" w:hAnsi="Trebuchet MS" w:cs="Verdana"/>
                <w:bCs/>
                <w:color w:val="000000"/>
                <w:sz w:val="20"/>
                <w:szCs w:val="20"/>
              </w:rPr>
              <w:t>racias.”</w:t>
            </w:r>
          </w:p>
          <w:p w14:paraId="5B42AC22" w14:textId="5A9B1403" w:rsidR="00422A1A" w:rsidRDefault="00422A1A" w:rsidP="00422A1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422A1A" w:rsidRPr="00C1713E" w14:paraId="54FE5457" w14:textId="77777777" w:rsidTr="00196473">
        <w:trPr>
          <w:trHeight w:val="1175"/>
          <w:jc w:val="center"/>
        </w:trPr>
        <w:tc>
          <w:tcPr>
            <w:tcW w:w="950" w:type="pct"/>
            <w:vAlign w:val="center"/>
          </w:tcPr>
          <w:p w14:paraId="19E12874" w14:textId="45581356" w:rsidR="00422A1A" w:rsidRDefault="00422A1A" w:rsidP="000B2CA7">
            <w:pPr>
              <w:snapToGrid w:val="0"/>
              <w:spacing w:line="276" w:lineRule="auto"/>
              <w:jc w:val="center"/>
              <w:rPr>
                <w:rFonts w:ascii="Trebuchet MS" w:hAnsi="Trebuchet MS" w:cs="Arial"/>
                <w:b/>
                <w:bCs/>
                <w:sz w:val="20"/>
                <w:szCs w:val="20"/>
              </w:rPr>
            </w:pPr>
            <w:r w:rsidRPr="00786CA5">
              <w:rPr>
                <w:rFonts w:ascii="Trebuchet MS" w:hAnsi="Trebuchet MS" w:cs="Arial"/>
                <w:b/>
                <w:bCs/>
                <w:sz w:val="20"/>
                <w:szCs w:val="20"/>
              </w:rPr>
              <w:t>Zoad Jeanine García González</w:t>
            </w:r>
          </w:p>
        </w:tc>
        <w:tc>
          <w:tcPr>
            <w:tcW w:w="4050" w:type="pct"/>
            <w:gridSpan w:val="2"/>
            <w:vAlign w:val="center"/>
          </w:tcPr>
          <w:p w14:paraId="0B5691D4" w14:textId="77777777" w:rsidR="00422A1A" w:rsidRDefault="00422A1A" w:rsidP="00422A1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 contrario, gracias por tus palabras Claudia. ¿Alguien más desea hacer uso de la voz?</w:t>
            </w:r>
          </w:p>
          <w:p w14:paraId="152A2CC8" w14:textId="77777777" w:rsidR="00422A1A" w:rsidRDefault="00422A1A" w:rsidP="00422A1A">
            <w:pPr>
              <w:spacing w:line="276" w:lineRule="auto"/>
              <w:jc w:val="both"/>
              <w:rPr>
                <w:rFonts w:ascii="Trebuchet MS" w:hAnsi="Trebuchet MS" w:cs="Verdana"/>
                <w:bCs/>
                <w:color w:val="000000"/>
                <w:sz w:val="20"/>
                <w:szCs w:val="20"/>
              </w:rPr>
            </w:pPr>
          </w:p>
          <w:p w14:paraId="17356DD2" w14:textId="7E56895A" w:rsidR="00422A1A" w:rsidRDefault="00422A1A" w:rsidP="00422A1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 no haber intervenciones, le pido al secretario técnico que continúe con el desarrollo de la sesión.”</w:t>
            </w:r>
          </w:p>
          <w:p w14:paraId="6DD9BB96" w14:textId="19060689" w:rsidR="00422A1A" w:rsidRDefault="00422A1A" w:rsidP="00422A1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6E42E7" w:rsidRPr="00C1713E" w14:paraId="39ACEE0B" w14:textId="77777777" w:rsidTr="00196473">
        <w:trPr>
          <w:jc w:val="center"/>
        </w:trPr>
        <w:tc>
          <w:tcPr>
            <w:tcW w:w="950" w:type="pct"/>
            <w:vAlign w:val="center"/>
          </w:tcPr>
          <w:p w14:paraId="74AA2624" w14:textId="06AF92E4" w:rsidR="006E42E7" w:rsidRPr="00C1713E" w:rsidRDefault="006E42E7" w:rsidP="00381724">
            <w:pPr>
              <w:snapToGrid w:val="0"/>
              <w:spacing w:line="276" w:lineRule="auto"/>
              <w:jc w:val="center"/>
              <w:rPr>
                <w:rFonts w:ascii="Trebuchet MS" w:hAnsi="Trebuchet MS" w:cs="Arial"/>
                <w:b/>
                <w:bCs/>
                <w:sz w:val="20"/>
                <w:szCs w:val="20"/>
              </w:rPr>
            </w:pPr>
            <w:r w:rsidRPr="006E42E7">
              <w:rPr>
                <w:rFonts w:ascii="Trebuchet MS" w:hAnsi="Trebuchet MS" w:cs="Arial"/>
                <w:b/>
                <w:bCs/>
                <w:sz w:val="20"/>
                <w:szCs w:val="20"/>
              </w:rPr>
              <w:t>Secretario Técnico</w:t>
            </w:r>
          </w:p>
        </w:tc>
        <w:tc>
          <w:tcPr>
            <w:tcW w:w="4050" w:type="pct"/>
            <w:gridSpan w:val="2"/>
            <w:vAlign w:val="center"/>
          </w:tcPr>
          <w:p w14:paraId="3E861A54" w14:textId="2DB20817" w:rsidR="006E42E7" w:rsidRPr="00C1713E" w:rsidRDefault="006E42E7" w:rsidP="00381724">
            <w:pPr>
              <w:spacing w:line="276" w:lineRule="auto"/>
              <w:jc w:val="both"/>
              <w:rPr>
                <w:rFonts w:ascii="Trebuchet MS" w:hAnsi="Trebuchet MS" w:cs="Verdana"/>
                <w:bCs/>
                <w:color w:val="000000"/>
                <w:sz w:val="20"/>
                <w:szCs w:val="20"/>
              </w:rPr>
            </w:pPr>
            <w:r w:rsidRPr="006E42E7">
              <w:rPr>
                <w:rFonts w:ascii="Trebuchet MS" w:hAnsi="Trebuchet MS" w:cs="Verdana"/>
                <w:bCs/>
                <w:color w:val="000000"/>
                <w:sz w:val="20"/>
                <w:szCs w:val="20"/>
              </w:rPr>
              <w:t>Realiza lo solicitado.</w:t>
            </w:r>
          </w:p>
        </w:tc>
      </w:tr>
      <w:tr w:rsidR="006E42E7" w:rsidRPr="00C1713E" w14:paraId="396C7ED8" w14:textId="77777777" w:rsidTr="00C3684D">
        <w:trPr>
          <w:trHeight w:val="454"/>
          <w:jc w:val="center"/>
        </w:trPr>
        <w:tc>
          <w:tcPr>
            <w:tcW w:w="5000" w:type="pct"/>
            <w:gridSpan w:val="3"/>
            <w:shd w:val="clear" w:color="auto" w:fill="7030A0"/>
            <w:vAlign w:val="center"/>
          </w:tcPr>
          <w:p w14:paraId="1D64A722" w14:textId="096E456C" w:rsidR="006E42E7" w:rsidRPr="006E42E7" w:rsidRDefault="006E42E7" w:rsidP="00DF2B7B">
            <w:pPr>
              <w:snapToGrid w:val="0"/>
              <w:spacing w:line="276" w:lineRule="auto"/>
              <w:jc w:val="both"/>
              <w:rPr>
                <w:rFonts w:ascii="Trebuchet MS" w:hAnsi="Trebuchet MS" w:cs="Arial"/>
                <w:b/>
                <w:sz w:val="20"/>
                <w:szCs w:val="20"/>
              </w:rPr>
            </w:pPr>
            <w:r w:rsidRPr="00DF2B7B">
              <w:rPr>
                <w:rFonts w:ascii="Trebuchet MS" w:hAnsi="Trebuchet MS" w:cs="Arial"/>
                <w:b/>
                <w:color w:val="FFFFFF" w:themeColor="background1"/>
                <w:sz w:val="20"/>
                <w:szCs w:val="20"/>
              </w:rPr>
              <w:t>4.</w:t>
            </w:r>
            <w:r w:rsidR="005D637A" w:rsidRPr="00DF2B7B">
              <w:rPr>
                <w:rFonts w:ascii="Trebuchet MS" w:hAnsi="Trebuchet MS" w:cs="Arial"/>
                <w:b/>
                <w:color w:val="FFFFFF" w:themeColor="background1"/>
                <w:sz w:val="20"/>
                <w:szCs w:val="20"/>
              </w:rPr>
              <w:t xml:space="preserve"> </w:t>
            </w:r>
            <w:r w:rsidR="00DF2B7B" w:rsidRPr="00DF2B7B">
              <w:rPr>
                <w:rFonts w:ascii="Trebuchet MS" w:hAnsi="Trebuchet MS" w:cs="Arial"/>
                <w:b/>
                <w:color w:val="FFFFFF" w:themeColor="background1"/>
                <w:sz w:val="20"/>
                <w:szCs w:val="20"/>
              </w:rPr>
              <w:t>Informe estadístico que rinde la Secretaría Ejecutiva del Instituto Electoral y de Participación Ciudadana del Estado de Jalisco, cada año calendario, en la primera sesión ordinaria a la Comisión de Igualdad de Género y No Discriminación, respecto de las quejas y denuncias en materia de violencia política contra las mujeres en razón de género que hayan sido del conocimiento del instituto.</w:t>
            </w:r>
          </w:p>
        </w:tc>
      </w:tr>
      <w:tr w:rsidR="00CF60B2" w:rsidRPr="00C1713E" w14:paraId="73C2B36F" w14:textId="77777777" w:rsidTr="00657D10">
        <w:trPr>
          <w:trHeight w:val="1956"/>
          <w:jc w:val="center"/>
        </w:trPr>
        <w:tc>
          <w:tcPr>
            <w:tcW w:w="950" w:type="pct"/>
            <w:vAlign w:val="center"/>
          </w:tcPr>
          <w:p w14:paraId="124B06DA" w14:textId="77777777" w:rsidR="00CF60B2" w:rsidRPr="00C1713E" w:rsidRDefault="00CF60B2" w:rsidP="00381724">
            <w:pPr>
              <w:snapToGrid w:val="0"/>
              <w:spacing w:line="276" w:lineRule="auto"/>
              <w:jc w:val="center"/>
              <w:rPr>
                <w:rFonts w:ascii="Trebuchet MS" w:hAnsi="Trebuchet MS"/>
                <w:b/>
                <w:sz w:val="20"/>
                <w:szCs w:val="20"/>
              </w:rPr>
            </w:pPr>
            <w:r w:rsidRPr="00381724">
              <w:rPr>
                <w:rFonts w:ascii="Trebuchet MS" w:hAnsi="Trebuchet MS" w:cs="Arial"/>
                <w:b/>
                <w:bCs/>
                <w:sz w:val="20"/>
                <w:szCs w:val="20"/>
              </w:rPr>
              <w:t>Zoad Jeanine García González</w:t>
            </w:r>
          </w:p>
        </w:tc>
        <w:tc>
          <w:tcPr>
            <w:tcW w:w="4050" w:type="pct"/>
            <w:gridSpan w:val="2"/>
            <w:vAlign w:val="center"/>
          </w:tcPr>
          <w:p w14:paraId="0CB4DC22" w14:textId="77777777" w:rsidR="00657D10" w:rsidRDefault="00657D10" w:rsidP="00196473">
            <w:pPr>
              <w:spacing w:line="276" w:lineRule="auto"/>
              <w:jc w:val="both"/>
              <w:rPr>
                <w:rFonts w:ascii="Trebuchet MS" w:hAnsi="Trebuchet MS" w:cs="Verdana"/>
                <w:bCs/>
                <w:color w:val="000000"/>
                <w:sz w:val="20"/>
                <w:szCs w:val="20"/>
              </w:rPr>
            </w:pPr>
          </w:p>
          <w:p w14:paraId="0D30302D" w14:textId="66E3BB35" w:rsidR="000D4178" w:rsidRDefault="006E42E7" w:rsidP="001964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D83914">
              <w:rPr>
                <w:rFonts w:ascii="Trebuchet MS" w:hAnsi="Trebuchet MS" w:cs="Verdana"/>
                <w:bCs/>
                <w:color w:val="000000"/>
                <w:sz w:val="20"/>
                <w:szCs w:val="20"/>
              </w:rPr>
              <w:t>Muchas gracias secretario</w:t>
            </w:r>
            <w:r w:rsidR="00DF2B7B">
              <w:rPr>
                <w:rFonts w:ascii="Trebuchet MS" w:hAnsi="Trebuchet MS" w:cs="Verdana"/>
                <w:bCs/>
                <w:color w:val="000000"/>
                <w:sz w:val="20"/>
                <w:szCs w:val="20"/>
              </w:rPr>
              <w:t>. Una vez más cedo el uso de la palabra a</w:t>
            </w:r>
            <w:r w:rsidR="00D1166B">
              <w:rPr>
                <w:rFonts w:ascii="Trebuchet MS" w:hAnsi="Trebuchet MS" w:cs="Verdana"/>
                <w:bCs/>
                <w:color w:val="000000"/>
                <w:sz w:val="20"/>
                <w:szCs w:val="20"/>
              </w:rPr>
              <w:t xml:space="preserve"> </w:t>
            </w:r>
            <w:r w:rsidR="00DF2B7B">
              <w:rPr>
                <w:rFonts w:ascii="Trebuchet MS" w:hAnsi="Trebuchet MS" w:cs="Verdana"/>
                <w:bCs/>
                <w:color w:val="000000"/>
                <w:sz w:val="20"/>
                <w:szCs w:val="20"/>
              </w:rPr>
              <w:t>la</w:t>
            </w:r>
            <w:r w:rsidR="00D1166B">
              <w:rPr>
                <w:rFonts w:ascii="Trebuchet MS" w:hAnsi="Trebuchet MS" w:cs="Verdana"/>
                <w:bCs/>
                <w:color w:val="000000"/>
                <w:sz w:val="20"/>
                <w:szCs w:val="20"/>
              </w:rPr>
              <w:t xml:space="preserve"> maestra María Rosas Palacios, d</w:t>
            </w:r>
            <w:r w:rsidR="00DF2B7B">
              <w:rPr>
                <w:rFonts w:ascii="Trebuchet MS" w:hAnsi="Trebuchet MS" w:cs="Verdana"/>
                <w:bCs/>
                <w:color w:val="000000"/>
                <w:sz w:val="20"/>
                <w:szCs w:val="20"/>
              </w:rPr>
              <w:t>irectora de Igualdad de Género y No Discriminación, a efecto de que nos presente el informe sobre queja</w:t>
            </w:r>
            <w:r w:rsidR="006829DE">
              <w:rPr>
                <w:rFonts w:ascii="Trebuchet MS" w:hAnsi="Trebuchet MS" w:cs="Verdana"/>
                <w:bCs/>
                <w:color w:val="000000"/>
                <w:sz w:val="20"/>
                <w:szCs w:val="20"/>
              </w:rPr>
              <w:t>s</w:t>
            </w:r>
            <w:r w:rsidR="00DF2B7B">
              <w:rPr>
                <w:rFonts w:ascii="Trebuchet MS" w:hAnsi="Trebuchet MS" w:cs="Verdana"/>
                <w:bCs/>
                <w:color w:val="000000"/>
                <w:sz w:val="20"/>
                <w:szCs w:val="20"/>
              </w:rPr>
              <w:t xml:space="preserve"> y denuncias en materia de violencia política contra las mujeres en razón de género, que en nombre de la Secretaría Ejecutiva, nos estaría exponiendo. Adelante María.”</w:t>
            </w:r>
          </w:p>
          <w:p w14:paraId="63529FA0" w14:textId="4F25BBBD" w:rsidR="00657D10" w:rsidRPr="00C1713E" w:rsidRDefault="00657D10" w:rsidP="00196473">
            <w:pPr>
              <w:spacing w:line="276" w:lineRule="auto"/>
              <w:jc w:val="both"/>
              <w:rPr>
                <w:rFonts w:ascii="Trebuchet MS" w:hAnsi="Trebuchet MS" w:cs="Verdana"/>
                <w:bCs/>
                <w:color w:val="000000"/>
                <w:sz w:val="20"/>
                <w:szCs w:val="20"/>
              </w:rPr>
            </w:pPr>
          </w:p>
        </w:tc>
      </w:tr>
      <w:tr w:rsidR="00DF2B7B" w:rsidRPr="00C1713E" w14:paraId="0103F57E" w14:textId="77777777" w:rsidTr="00196473">
        <w:trPr>
          <w:trHeight w:val="1684"/>
          <w:jc w:val="center"/>
        </w:trPr>
        <w:tc>
          <w:tcPr>
            <w:tcW w:w="950" w:type="pct"/>
            <w:vAlign w:val="center"/>
          </w:tcPr>
          <w:p w14:paraId="116DB728" w14:textId="77777777" w:rsidR="00657D10" w:rsidRDefault="00657D10" w:rsidP="00381724">
            <w:pPr>
              <w:snapToGrid w:val="0"/>
              <w:spacing w:line="276" w:lineRule="auto"/>
              <w:jc w:val="center"/>
              <w:rPr>
                <w:rFonts w:ascii="Trebuchet MS" w:hAnsi="Trebuchet MS" w:cs="Arial"/>
                <w:b/>
                <w:bCs/>
                <w:sz w:val="20"/>
                <w:szCs w:val="20"/>
              </w:rPr>
            </w:pPr>
          </w:p>
          <w:p w14:paraId="391832DA" w14:textId="77777777" w:rsidR="00657D10" w:rsidRDefault="00657D10" w:rsidP="00381724">
            <w:pPr>
              <w:snapToGrid w:val="0"/>
              <w:spacing w:line="276" w:lineRule="auto"/>
              <w:jc w:val="center"/>
              <w:rPr>
                <w:rFonts w:ascii="Trebuchet MS" w:hAnsi="Trebuchet MS" w:cs="Arial"/>
                <w:b/>
                <w:bCs/>
                <w:sz w:val="20"/>
                <w:szCs w:val="20"/>
              </w:rPr>
            </w:pPr>
          </w:p>
          <w:p w14:paraId="7063AD4F" w14:textId="77777777" w:rsidR="00657D10" w:rsidRDefault="00657D10" w:rsidP="00381724">
            <w:pPr>
              <w:snapToGrid w:val="0"/>
              <w:spacing w:line="276" w:lineRule="auto"/>
              <w:jc w:val="center"/>
              <w:rPr>
                <w:rFonts w:ascii="Trebuchet MS" w:hAnsi="Trebuchet MS" w:cs="Arial"/>
                <w:b/>
                <w:bCs/>
                <w:sz w:val="20"/>
                <w:szCs w:val="20"/>
              </w:rPr>
            </w:pPr>
          </w:p>
          <w:p w14:paraId="3AFCA0EB" w14:textId="77777777" w:rsidR="00657D10" w:rsidRDefault="00657D10" w:rsidP="00381724">
            <w:pPr>
              <w:snapToGrid w:val="0"/>
              <w:spacing w:line="276" w:lineRule="auto"/>
              <w:jc w:val="center"/>
              <w:rPr>
                <w:rFonts w:ascii="Trebuchet MS" w:hAnsi="Trebuchet MS" w:cs="Arial"/>
                <w:b/>
                <w:bCs/>
                <w:sz w:val="20"/>
                <w:szCs w:val="20"/>
              </w:rPr>
            </w:pPr>
          </w:p>
          <w:p w14:paraId="08B61C89" w14:textId="77777777" w:rsidR="00657D10" w:rsidRDefault="00657D10" w:rsidP="00381724">
            <w:pPr>
              <w:snapToGrid w:val="0"/>
              <w:spacing w:line="276" w:lineRule="auto"/>
              <w:jc w:val="center"/>
              <w:rPr>
                <w:rFonts w:ascii="Trebuchet MS" w:hAnsi="Trebuchet MS" w:cs="Arial"/>
                <w:b/>
                <w:bCs/>
                <w:sz w:val="20"/>
                <w:szCs w:val="20"/>
              </w:rPr>
            </w:pPr>
          </w:p>
          <w:p w14:paraId="4D7159FC" w14:textId="77777777" w:rsidR="00657D10" w:rsidRDefault="00657D10" w:rsidP="00381724">
            <w:pPr>
              <w:snapToGrid w:val="0"/>
              <w:spacing w:line="276" w:lineRule="auto"/>
              <w:jc w:val="center"/>
              <w:rPr>
                <w:rFonts w:ascii="Trebuchet MS" w:hAnsi="Trebuchet MS" w:cs="Arial"/>
                <w:b/>
                <w:bCs/>
                <w:sz w:val="20"/>
                <w:szCs w:val="20"/>
              </w:rPr>
            </w:pPr>
          </w:p>
          <w:p w14:paraId="1095E474" w14:textId="77777777" w:rsidR="00657D10" w:rsidRDefault="00657D10" w:rsidP="00381724">
            <w:pPr>
              <w:snapToGrid w:val="0"/>
              <w:spacing w:line="276" w:lineRule="auto"/>
              <w:jc w:val="center"/>
              <w:rPr>
                <w:rFonts w:ascii="Trebuchet MS" w:hAnsi="Trebuchet MS" w:cs="Arial"/>
                <w:b/>
                <w:bCs/>
                <w:sz w:val="20"/>
                <w:szCs w:val="20"/>
              </w:rPr>
            </w:pPr>
          </w:p>
          <w:p w14:paraId="6169E9B1" w14:textId="77777777" w:rsidR="00657D10" w:rsidRDefault="00657D10" w:rsidP="00381724">
            <w:pPr>
              <w:snapToGrid w:val="0"/>
              <w:spacing w:line="276" w:lineRule="auto"/>
              <w:jc w:val="center"/>
              <w:rPr>
                <w:rFonts w:ascii="Trebuchet MS" w:hAnsi="Trebuchet MS" w:cs="Arial"/>
                <w:b/>
                <w:bCs/>
                <w:sz w:val="20"/>
                <w:szCs w:val="20"/>
              </w:rPr>
            </w:pPr>
          </w:p>
          <w:p w14:paraId="373703F1" w14:textId="77777777" w:rsidR="00657D10" w:rsidRDefault="00657D10" w:rsidP="00381724">
            <w:pPr>
              <w:snapToGrid w:val="0"/>
              <w:spacing w:line="276" w:lineRule="auto"/>
              <w:jc w:val="center"/>
              <w:rPr>
                <w:rFonts w:ascii="Trebuchet MS" w:hAnsi="Trebuchet MS" w:cs="Arial"/>
                <w:b/>
                <w:bCs/>
                <w:sz w:val="20"/>
                <w:szCs w:val="20"/>
              </w:rPr>
            </w:pPr>
          </w:p>
          <w:p w14:paraId="549F09D1" w14:textId="77777777" w:rsidR="00657D10" w:rsidRDefault="00657D10" w:rsidP="00381724">
            <w:pPr>
              <w:snapToGrid w:val="0"/>
              <w:spacing w:line="276" w:lineRule="auto"/>
              <w:jc w:val="center"/>
              <w:rPr>
                <w:rFonts w:ascii="Trebuchet MS" w:hAnsi="Trebuchet MS" w:cs="Arial"/>
                <w:b/>
                <w:bCs/>
                <w:sz w:val="20"/>
                <w:szCs w:val="20"/>
              </w:rPr>
            </w:pPr>
          </w:p>
          <w:p w14:paraId="74488BE3" w14:textId="77777777" w:rsidR="00657D10" w:rsidRDefault="00657D10" w:rsidP="00381724">
            <w:pPr>
              <w:snapToGrid w:val="0"/>
              <w:spacing w:line="276" w:lineRule="auto"/>
              <w:jc w:val="center"/>
              <w:rPr>
                <w:rFonts w:ascii="Trebuchet MS" w:hAnsi="Trebuchet MS" w:cs="Arial"/>
                <w:b/>
                <w:bCs/>
                <w:sz w:val="20"/>
                <w:szCs w:val="20"/>
              </w:rPr>
            </w:pPr>
          </w:p>
          <w:p w14:paraId="1E2B7210" w14:textId="77777777" w:rsidR="00657D10" w:rsidRDefault="00657D10" w:rsidP="00381724">
            <w:pPr>
              <w:snapToGrid w:val="0"/>
              <w:spacing w:line="276" w:lineRule="auto"/>
              <w:jc w:val="center"/>
              <w:rPr>
                <w:rFonts w:ascii="Trebuchet MS" w:hAnsi="Trebuchet MS" w:cs="Arial"/>
                <w:b/>
                <w:bCs/>
                <w:sz w:val="20"/>
                <w:szCs w:val="20"/>
              </w:rPr>
            </w:pPr>
          </w:p>
          <w:p w14:paraId="03C38730" w14:textId="77777777" w:rsidR="00657D10" w:rsidRDefault="00657D10" w:rsidP="00381724">
            <w:pPr>
              <w:snapToGrid w:val="0"/>
              <w:spacing w:line="276" w:lineRule="auto"/>
              <w:jc w:val="center"/>
              <w:rPr>
                <w:rFonts w:ascii="Trebuchet MS" w:hAnsi="Trebuchet MS" w:cs="Arial"/>
                <w:b/>
                <w:bCs/>
                <w:sz w:val="20"/>
                <w:szCs w:val="20"/>
              </w:rPr>
            </w:pPr>
          </w:p>
          <w:p w14:paraId="7F25F8D4" w14:textId="77777777" w:rsidR="00657D10" w:rsidRDefault="00657D10" w:rsidP="00381724">
            <w:pPr>
              <w:snapToGrid w:val="0"/>
              <w:spacing w:line="276" w:lineRule="auto"/>
              <w:jc w:val="center"/>
              <w:rPr>
                <w:rFonts w:ascii="Trebuchet MS" w:hAnsi="Trebuchet MS" w:cs="Arial"/>
                <w:b/>
                <w:bCs/>
                <w:sz w:val="20"/>
                <w:szCs w:val="20"/>
              </w:rPr>
            </w:pPr>
          </w:p>
          <w:p w14:paraId="6EC7C64A" w14:textId="77777777" w:rsidR="00657D10" w:rsidRDefault="00657D10" w:rsidP="00381724">
            <w:pPr>
              <w:snapToGrid w:val="0"/>
              <w:spacing w:line="276" w:lineRule="auto"/>
              <w:jc w:val="center"/>
              <w:rPr>
                <w:rFonts w:ascii="Trebuchet MS" w:hAnsi="Trebuchet MS" w:cs="Arial"/>
                <w:b/>
                <w:bCs/>
                <w:sz w:val="20"/>
                <w:szCs w:val="20"/>
              </w:rPr>
            </w:pPr>
          </w:p>
          <w:p w14:paraId="010EE6AB" w14:textId="77777777" w:rsidR="00657D10" w:rsidRDefault="00657D10" w:rsidP="00381724">
            <w:pPr>
              <w:snapToGrid w:val="0"/>
              <w:spacing w:line="276" w:lineRule="auto"/>
              <w:jc w:val="center"/>
              <w:rPr>
                <w:rFonts w:ascii="Trebuchet MS" w:hAnsi="Trebuchet MS" w:cs="Arial"/>
                <w:b/>
                <w:bCs/>
                <w:sz w:val="20"/>
                <w:szCs w:val="20"/>
              </w:rPr>
            </w:pPr>
          </w:p>
          <w:p w14:paraId="33B3E33F" w14:textId="77777777" w:rsidR="00657D10" w:rsidRDefault="00657D10" w:rsidP="00381724">
            <w:pPr>
              <w:snapToGrid w:val="0"/>
              <w:spacing w:line="276" w:lineRule="auto"/>
              <w:jc w:val="center"/>
              <w:rPr>
                <w:rFonts w:ascii="Trebuchet MS" w:hAnsi="Trebuchet MS" w:cs="Arial"/>
                <w:b/>
                <w:bCs/>
                <w:sz w:val="20"/>
                <w:szCs w:val="20"/>
              </w:rPr>
            </w:pPr>
          </w:p>
          <w:p w14:paraId="1721B96A" w14:textId="77777777" w:rsidR="00657D10" w:rsidRDefault="00657D10" w:rsidP="00381724">
            <w:pPr>
              <w:snapToGrid w:val="0"/>
              <w:spacing w:line="276" w:lineRule="auto"/>
              <w:jc w:val="center"/>
              <w:rPr>
                <w:rFonts w:ascii="Trebuchet MS" w:hAnsi="Trebuchet MS" w:cs="Arial"/>
                <w:b/>
                <w:bCs/>
                <w:sz w:val="20"/>
                <w:szCs w:val="20"/>
              </w:rPr>
            </w:pPr>
          </w:p>
          <w:p w14:paraId="03D2C81A" w14:textId="77777777" w:rsidR="00657D10" w:rsidRDefault="00657D10" w:rsidP="00381724">
            <w:pPr>
              <w:snapToGrid w:val="0"/>
              <w:spacing w:line="276" w:lineRule="auto"/>
              <w:jc w:val="center"/>
              <w:rPr>
                <w:rFonts w:ascii="Trebuchet MS" w:hAnsi="Trebuchet MS" w:cs="Arial"/>
                <w:b/>
                <w:bCs/>
                <w:sz w:val="20"/>
                <w:szCs w:val="20"/>
              </w:rPr>
            </w:pPr>
          </w:p>
          <w:p w14:paraId="48534C33" w14:textId="77777777" w:rsidR="00657D10" w:rsidRDefault="00657D10" w:rsidP="00381724">
            <w:pPr>
              <w:snapToGrid w:val="0"/>
              <w:spacing w:line="276" w:lineRule="auto"/>
              <w:jc w:val="center"/>
              <w:rPr>
                <w:rFonts w:ascii="Trebuchet MS" w:hAnsi="Trebuchet MS" w:cs="Arial"/>
                <w:b/>
                <w:bCs/>
                <w:sz w:val="20"/>
                <w:szCs w:val="20"/>
              </w:rPr>
            </w:pPr>
          </w:p>
          <w:p w14:paraId="3E9F0BF1" w14:textId="77777777" w:rsidR="00657D10" w:rsidRDefault="00657D10" w:rsidP="00381724">
            <w:pPr>
              <w:snapToGrid w:val="0"/>
              <w:spacing w:line="276" w:lineRule="auto"/>
              <w:jc w:val="center"/>
              <w:rPr>
                <w:rFonts w:ascii="Trebuchet MS" w:hAnsi="Trebuchet MS" w:cs="Arial"/>
                <w:b/>
                <w:bCs/>
                <w:sz w:val="20"/>
                <w:szCs w:val="20"/>
              </w:rPr>
            </w:pPr>
          </w:p>
          <w:p w14:paraId="769A02C0" w14:textId="77777777" w:rsidR="00657D10" w:rsidRDefault="00657D10" w:rsidP="00381724">
            <w:pPr>
              <w:snapToGrid w:val="0"/>
              <w:spacing w:line="276" w:lineRule="auto"/>
              <w:jc w:val="center"/>
              <w:rPr>
                <w:rFonts w:ascii="Trebuchet MS" w:hAnsi="Trebuchet MS" w:cs="Arial"/>
                <w:b/>
                <w:bCs/>
                <w:sz w:val="20"/>
                <w:szCs w:val="20"/>
              </w:rPr>
            </w:pPr>
          </w:p>
          <w:p w14:paraId="0D6876AA" w14:textId="77777777" w:rsidR="00657D10" w:rsidRDefault="00657D10" w:rsidP="00381724">
            <w:pPr>
              <w:snapToGrid w:val="0"/>
              <w:spacing w:line="276" w:lineRule="auto"/>
              <w:jc w:val="center"/>
              <w:rPr>
                <w:rFonts w:ascii="Trebuchet MS" w:hAnsi="Trebuchet MS" w:cs="Arial"/>
                <w:b/>
                <w:bCs/>
                <w:sz w:val="20"/>
                <w:szCs w:val="20"/>
              </w:rPr>
            </w:pPr>
          </w:p>
          <w:p w14:paraId="7B9D156C" w14:textId="77777777" w:rsidR="00657D10" w:rsidRDefault="00657D10" w:rsidP="00381724">
            <w:pPr>
              <w:snapToGrid w:val="0"/>
              <w:spacing w:line="276" w:lineRule="auto"/>
              <w:jc w:val="center"/>
              <w:rPr>
                <w:rFonts w:ascii="Trebuchet MS" w:hAnsi="Trebuchet MS" w:cs="Arial"/>
                <w:b/>
                <w:bCs/>
                <w:sz w:val="20"/>
                <w:szCs w:val="20"/>
              </w:rPr>
            </w:pPr>
          </w:p>
          <w:p w14:paraId="544BBCE1" w14:textId="77777777" w:rsidR="00657D10" w:rsidRDefault="00657D10" w:rsidP="00381724">
            <w:pPr>
              <w:snapToGrid w:val="0"/>
              <w:spacing w:line="276" w:lineRule="auto"/>
              <w:jc w:val="center"/>
              <w:rPr>
                <w:rFonts w:ascii="Trebuchet MS" w:hAnsi="Trebuchet MS" w:cs="Arial"/>
                <w:b/>
                <w:bCs/>
                <w:sz w:val="20"/>
                <w:szCs w:val="20"/>
              </w:rPr>
            </w:pPr>
          </w:p>
          <w:p w14:paraId="7899EC43" w14:textId="77777777" w:rsidR="00657D10" w:rsidRDefault="00657D10" w:rsidP="00381724">
            <w:pPr>
              <w:snapToGrid w:val="0"/>
              <w:spacing w:line="276" w:lineRule="auto"/>
              <w:jc w:val="center"/>
              <w:rPr>
                <w:rFonts w:ascii="Trebuchet MS" w:hAnsi="Trebuchet MS" w:cs="Arial"/>
                <w:b/>
                <w:bCs/>
                <w:sz w:val="20"/>
                <w:szCs w:val="20"/>
              </w:rPr>
            </w:pPr>
          </w:p>
          <w:p w14:paraId="4409AF17" w14:textId="77777777" w:rsidR="00657D10" w:rsidRDefault="00657D10" w:rsidP="00381724">
            <w:pPr>
              <w:snapToGrid w:val="0"/>
              <w:spacing w:line="276" w:lineRule="auto"/>
              <w:jc w:val="center"/>
              <w:rPr>
                <w:rFonts w:ascii="Trebuchet MS" w:hAnsi="Trebuchet MS" w:cs="Arial"/>
                <w:b/>
                <w:bCs/>
                <w:sz w:val="20"/>
                <w:szCs w:val="20"/>
              </w:rPr>
            </w:pPr>
          </w:p>
          <w:p w14:paraId="428EDCCC" w14:textId="77777777" w:rsidR="00657D10" w:rsidRDefault="00657D10" w:rsidP="00381724">
            <w:pPr>
              <w:snapToGrid w:val="0"/>
              <w:spacing w:line="276" w:lineRule="auto"/>
              <w:jc w:val="center"/>
              <w:rPr>
                <w:rFonts w:ascii="Trebuchet MS" w:hAnsi="Trebuchet MS" w:cs="Arial"/>
                <w:b/>
                <w:bCs/>
                <w:sz w:val="20"/>
                <w:szCs w:val="20"/>
              </w:rPr>
            </w:pPr>
          </w:p>
          <w:p w14:paraId="172F0DCA" w14:textId="0D5CDFF7" w:rsidR="00DF2B7B" w:rsidRPr="00381724" w:rsidRDefault="00DF2B7B" w:rsidP="00381724">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María Rosas Palacios </w:t>
            </w:r>
          </w:p>
        </w:tc>
        <w:tc>
          <w:tcPr>
            <w:tcW w:w="4050" w:type="pct"/>
            <w:gridSpan w:val="2"/>
            <w:vAlign w:val="center"/>
          </w:tcPr>
          <w:p w14:paraId="481E1D23" w14:textId="04EA85DD" w:rsidR="00DF2B7B" w:rsidRDefault="00DF2B7B"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“Claro que si consejera presidenta, como es de su conocimiento, producto de la reforma en materia de violencia política contra las mujeres en razón de género a nivel nacional, su armonización en lo local, se modificaron</w:t>
            </w:r>
            <w:r w:rsidR="00D1166B">
              <w:rPr>
                <w:rFonts w:ascii="Trebuchet MS" w:hAnsi="Trebuchet MS" w:cs="Verdana"/>
                <w:bCs/>
                <w:color w:val="000000"/>
                <w:sz w:val="20"/>
                <w:szCs w:val="20"/>
              </w:rPr>
              <w:t xml:space="preserve"> diver</w:t>
            </w:r>
            <w:r>
              <w:rPr>
                <w:rFonts w:ascii="Trebuchet MS" w:hAnsi="Trebuchet MS" w:cs="Verdana"/>
                <w:bCs/>
                <w:color w:val="000000"/>
                <w:sz w:val="20"/>
                <w:szCs w:val="20"/>
              </w:rPr>
              <w:t xml:space="preserve">sas leyes normativas y reglamentos internos, en este caso para el instituto electoral, el Reglamento de Quejas y Denuncias, en donde el instituto se ve obligado, a través de la Secretaría Ejecutiva, a presentar un informe de las quejas recibidas y presentarlo en cada sesión de Consejo General y a preparar esta estadística anual con los casos recibidos, entonces, en este </w:t>
            </w:r>
            <w:r w:rsidR="00D1166B">
              <w:rPr>
                <w:rFonts w:ascii="Trebuchet MS" w:hAnsi="Trebuchet MS" w:cs="Verdana"/>
                <w:bCs/>
                <w:color w:val="000000"/>
                <w:sz w:val="20"/>
                <w:szCs w:val="20"/>
              </w:rPr>
              <w:t xml:space="preserve">momento </w:t>
            </w:r>
            <w:r>
              <w:rPr>
                <w:rFonts w:ascii="Trebuchet MS" w:hAnsi="Trebuchet MS" w:cs="Verdana"/>
                <w:bCs/>
                <w:color w:val="000000"/>
                <w:sz w:val="20"/>
                <w:szCs w:val="20"/>
              </w:rPr>
              <w:t xml:space="preserve">me </w:t>
            </w:r>
            <w:r>
              <w:rPr>
                <w:rFonts w:ascii="Trebuchet MS" w:hAnsi="Trebuchet MS" w:cs="Verdana"/>
                <w:bCs/>
                <w:color w:val="000000"/>
                <w:sz w:val="20"/>
                <w:szCs w:val="20"/>
              </w:rPr>
              <w:lastRenderedPageBreak/>
              <w:t>permitiré mostrar las gráficas que fueron previamente circuladas en el informe que ya conocen, pero voy a compartir de forma breve las gráficas.</w:t>
            </w:r>
          </w:p>
          <w:p w14:paraId="20E1F8C6" w14:textId="77777777" w:rsidR="00DF2B7B" w:rsidRDefault="00DF2B7B" w:rsidP="00DF2B7B">
            <w:pPr>
              <w:spacing w:line="276" w:lineRule="auto"/>
              <w:jc w:val="both"/>
              <w:rPr>
                <w:rFonts w:ascii="Trebuchet MS" w:hAnsi="Trebuchet MS" w:cs="Verdana"/>
                <w:bCs/>
                <w:color w:val="000000"/>
                <w:sz w:val="20"/>
                <w:szCs w:val="20"/>
              </w:rPr>
            </w:pPr>
          </w:p>
          <w:p w14:paraId="157597D9" w14:textId="538A85F5" w:rsidR="00550846" w:rsidRDefault="00DF2B7B"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en este periodo de tiempo, se recibieron 56 quejas y denuncias, estamos hablando de un periodo del 7 de julio del 2020 al 21 de diciembre del 2021</w:t>
            </w:r>
            <w:r w:rsidR="00D1166B">
              <w:rPr>
                <w:rFonts w:ascii="Trebuchet MS" w:hAnsi="Trebuchet MS" w:cs="Verdana"/>
                <w:bCs/>
                <w:color w:val="000000"/>
                <w:sz w:val="20"/>
                <w:szCs w:val="20"/>
              </w:rPr>
              <w:t>; t</w:t>
            </w:r>
            <w:r w:rsidR="00550846">
              <w:rPr>
                <w:rFonts w:ascii="Trebuchet MS" w:hAnsi="Trebuchet MS" w:cs="Verdana"/>
                <w:bCs/>
                <w:color w:val="000000"/>
                <w:sz w:val="20"/>
                <w:szCs w:val="20"/>
              </w:rPr>
              <w:t xml:space="preserve">res se recibieron en el 2020 y el resto se recibió en 2021, como están viendo ahí la gráfica, los meses con mayores quejas fueron marzo, abril, mayo y junio. </w:t>
            </w:r>
          </w:p>
          <w:p w14:paraId="04DDE147" w14:textId="77777777" w:rsidR="00550846" w:rsidRDefault="00550846" w:rsidP="00DF2B7B">
            <w:pPr>
              <w:spacing w:line="276" w:lineRule="auto"/>
              <w:jc w:val="both"/>
              <w:rPr>
                <w:rFonts w:ascii="Trebuchet MS" w:hAnsi="Trebuchet MS" w:cs="Verdana"/>
                <w:bCs/>
                <w:color w:val="000000"/>
                <w:sz w:val="20"/>
                <w:szCs w:val="20"/>
              </w:rPr>
            </w:pPr>
          </w:p>
          <w:p w14:paraId="06C3D052" w14:textId="54B74482" w:rsidR="00550846" w:rsidRDefault="0055084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Podemos ver claramente que tres de estos meses son cuando está el proceso electoral, las campañas electorales en pleno.</w:t>
            </w:r>
          </w:p>
          <w:p w14:paraId="39A55443" w14:textId="77777777" w:rsidR="00550846" w:rsidRDefault="00550846" w:rsidP="00DF2B7B">
            <w:pPr>
              <w:spacing w:line="276" w:lineRule="auto"/>
              <w:jc w:val="both"/>
              <w:rPr>
                <w:rFonts w:ascii="Trebuchet MS" w:hAnsi="Trebuchet MS" w:cs="Verdana"/>
                <w:bCs/>
                <w:color w:val="000000"/>
                <w:sz w:val="20"/>
                <w:szCs w:val="20"/>
              </w:rPr>
            </w:pPr>
          </w:p>
          <w:p w14:paraId="0F065080" w14:textId="0FF38D5B" w:rsidR="00550846" w:rsidRDefault="0055084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El porcentaje de personas </w:t>
            </w:r>
            <w:r w:rsidR="00D1166B">
              <w:rPr>
                <w:rFonts w:ascii="Trebuchet MS" w:hAnsi="Trebuchet MS" w:cs="Verdana"/>
                <w:bCs/>
                <w:color w:val="000000"/>
                <w:sz w:val="20"/>
                <w:szCs w:val="20"/>
              </w:rPr>
              <w:t xml:space="preserve">denunciadas </w:t>
            </w:r>
            <w:r>
              <w:rPr>
                <w:rFonts w:ascii="Trebuchet MS" w:hAnsi="Trebuchet MS" w:cs="Verdana"/>
                <w:bCs/>
                <w:color w:val="000000"/>
                <w:sz w:val="20"/>
                <w:szCs w:val="20"/>
              </w:rPr>
              <w:t>por sexo, pues tenemos que el 86% denunciantes fueron mujeres y el 14% fueron hombres. Si llama la atención este 14% porque finalmente, bueno esta reforma va dirigida a la protección de las mujeres en sus derechos políticos, sin embargo, hubo hombres que se sintieron agredidos y presentaron la queja.</w:t>
            </w:r>
          </w:p>
          <w:p w14:paraId="561236EA" w14:textId="77777777" w:rsidR="00550846" w:rsidRDefault="00550846" w:rsidP="00DF2B7B">
            <w:pPr>
              <w:spacing w:line="276" w:lineRule="auto"/>
              <w:jc w:val="both"/>
              <w:rPr>
                <w:rFonts w:ascii="Trebuchet MS" w:hAnsi="Trebuchet MS" w:cs="Verdana"/>
                <w:bCs/>
                <w:color w:val="000000"/>
                <w:sz w:val="20"/>
                <w:szCs w:val="20"/>
              </w:rPr>
            </w:pPr>
          </w:p>
          <w:p w14:paraId="22BF402D" w14:textId="64B52D58" w:rsidR="00550846" w:rsidRDefault="0055084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De las personas denunciadas, el 82% fueron hombres y el 18% mujeres. Aquí t</w:t>
            </w:r>
            <w:r w:rsidR="00D1166B">
              <w:rPr>
                <w:rFonts w:ascii="Trebuchet MS" w:hAnsi="Trebuchet MS" w:cs="Verdana"/>
                <w:bCs/>
                <w:color w:val="000000"/>
                <w:sz w:val="20"/>
                <w:szCs w:val="20"/>
              </w:rPr>
              <w:t>ambién en un porcentaje mínimo</w:t>
            </w:r>
            <w:r>
              <w:rPr>
                <w:rFonts w:ascii="Trebuchet MS" w:hAnsi="Trebuchet MS" w:cs="Verdana"/>
                <w:bCs/>
                <w:color w:val="000000"/>
                <w:sz w:val="20"/>
                <w:szCs w:val="20"/>
              </w:rPr>
              <w:t>, bueno, también vemos que hay mujeres que violentan a otras mujeres, al menos así lo percibieron las personas que lo denunciaron.</w:t>
            </w:r>
          </w:p>
          <w:p w14:paraId="0F23B50D" w14:textId="77777777" w:rsidR="00550846" w:rsidRDefault="00550846" w:rsidP="00DF2B7B">
            <w:pPr>
              <w:spacing w:line="276" w:lineRule="auto"/>
              <w:jc w:val="both"/>
              <w:rPr>
                <w:rFonts w:ascii="Trebuchet MS" w:hAnsi="Trebuchet MS" w:cs="Verdana"/>
                <w:bCs/>
                <w:color w:val="000000"/>
                <w:sz w:val="20"/>
                <w:szCs w:val="20"/>
              </w:rPr>
            </w:pPr>
          </w:p>
          <w:p w14:paraId="6B6B238E" w14:textId="15997F35" w:rsidR="00550846" w:rsidRDefault="0055084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 la calidad </w:t>
            </w:r>
            <w:r w:rsidR="00D1166B">
              <w:rPr>
                <w:rFonts w:ascii="Trebuchet MS" w:hAnsi="Trebuchet MS" w:cs="Verdana"/>
                <w:bCs/>
                <w:color w:val="000000"/>
                <w:sz w:val="20"/>
                <w:szCs w:val="20"/>
              </w:rPr>
              <w:t>d</w:t>
            </w:r>
            <w:r>
              <w:rPr>
                <w:rFonts w:ascii="Trebuchet MS" w:hAnsi="Trebuchet MS" w:cs="Verdana"/>
                <w:bCs/>
                <w:color w:val="000000"/>
                <w:sz w:val="20"/>
                <w:szCs w:val="20"/>
              </w:rPr>
              <w:t>e interés de las personas que denuncian, tenemos que 24 fueron aspirantes, precandidatas y candidatas; ciudadanas y ciudadanos 13; personas en el ejercicio del cargo 12; personas militantes, simpatizantes o directivos de partidos políticos 6; y una persona electa.</w:t>
            </w:r>
          </w:p>
          <w:p w14:paraId="16A904F7" w14:textId="77777777" w:rsidR="00550846" w:rsidRDefault="00550846" w:rsidP="00DF2B7B">
            <w:pPr>
              <w:spacing w:line="276" w:lineRule="auto"/>
              <w:jc w:val="both"/>
              <w:rPr>
                <w:rFonts w:ascii="Trebuchet MS" w:hAnsi="Trebuchet MS" w:cs="Verdana"/>
                <w:bCs/>
                <w:color w:val="000000"/>
                <w:sz w:val="20"/>
                <w:szCs w:val="20"/>
              </w:rPr>
            </w:pPr>
          </w:p>
          <w:p w14:paraId="33722E0D" w14:textId="72CE1B8A" w:rsidR="00550846" w:rsidRDefault="0055084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Hay que decir que aquí en ciudadanas hubo varias ocasiones en que no solamente era una mujer, sino era un grupo de mujeres, un colectivo, generalmente feministas, identificadas como feministas.</w:t>
            </w:r>
            <w:r w:rsidR="00D1166B">
              <w:rPr>
                <w:rFonts w:ascii="Trebuchet MS" w:hAnsi="Trebuchet MS" w:cs="Verdana"/>
                <w:bCs/>
                <w:color w:val="000000"/>
                <w:sz w:val="20"/>
                <w:szCs w:val="20"/>
              </w:rPr>
              <w:t xml:space="preserve"> </w:t>
            </w:r>
            <w:r>
              <w:rPr>
                <w:rFonts w:ascii="Trebuchet MS" w:hAnsi="Trebuchet MS" w:cs="Verdana"/>
                <w:bCs/>
                <w:color w:val="000000"/>
                <w:sz w:val="20"/>
                <w:szCs w:val="20"/>
              </w:rPr>
              <w:t>También</w:t>
            </w:r>
            <w:r w:rsidR="00D1166B">
              <w:rPr>
                <w:rFonts w:ascii="Trebuchet MS" w:hAnsi="Trebuchet MS" w:cs="Verdana"/>
                <w:bCs/>
                <w:color w:val="000000"/>
                <w:sz w:val="20"/>
                <w:szCs w:val="20"/>
              </w:rPr>
              <w:t>,</w:t>
            </w:r>
            <w:r>
              <w:rPr>
                <w:rFonts w:ascii="Trebuchet MS" w:hAnsi="Trebuchet MS" w:cs="Verdana"/>
                <w:bCs/>
                <w:color w:val="000000"/>
                <w:sz w:val="20"/>
                <w:szCs w:val="20"/>
              </w:rPr>
              <w:t xml:space="preserve"> algunas funcionarias públicas no presentaban de manera particular, sino que lo hacían en grupos de dos o de tres.</w:t>
            </w:r>
          </w:p>
          <w:p w14:paraId="23DCA632" w14:textId="77777777" w:rsidR="00550846" w:rsidRDefault="00550846" w:rsidP="00DF2B7B">
            <w:pPr>
              <w:spacing w:line="276" w:lineRule="auto"/>
              <w:jc w:val="both"/>
              <w:rPr>
                <w:rFonts w:ascii="Trebuchet MS" w:hAnsi="Trebuchet MS" w:cs="Verdana"/>
                <w:bCs/>
                <w:color w:val="000000"/>
                <w:sz w:val="20"/>
                <w:szCs w:val="20"/>
              </w:rPr>
            </w:pPr>
          </w:p>
          <w:p w14:paraId="4CBA93AA" w14:textId="77777777" w:rsidR="00550846" w:rsidRDefault="0055084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si las denunciantes pertenecían a algún grupo en situación de discriminación, étnico, comunidad indígena o subrepresentado, lo que tenemos es que formalmente decían que no, sin embargo, hubo uno de los casos donde si identificamos que pertenecía a un grupo e incluso esto fue una agravante para la temporalidad de la persona que después en su momento se inscribió en el registro estatal de personas sancionadas.</w:t>
            </w:r>
          </w:p>
          <w:p w14:paraId="55D029F0" w14:textId="77777777" w:rsidR="00550846" w:rsidRDefault="00550846" w:rsidP="00DF2B7B">
            <w:pPr>
              <w:spacing w:line="276" w:lineRule="auto"/>
              <w:jc w:val="both"/>
              <w:rPr>
                <w:rFonts w:ascii="Trebuchet MS" w:hAnsi="Trebuchet MS" w:cs="Verdana"/>
                <w:bCs/>
                <w:color w:val="000000"/>
                <w:sz w:val="20"/>
                <w:szCs w:val="20"/>
              </w:rPr>
            </w:pPr>
          </w:p>
          <w:p w14:paraId="4D5B8987" w14:textId="167F1EA8" w:rsidR="009450BD" w:rsidRDefault="00D1166B"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El número de personas denunciadas por calidad </w:t>
            </w:r>
            <w:r w:rsidR="00550846">
              <w:rPr>
                <w:rFonts w:ascii="Trebuchet MS" w:hAnsi="Trebuchet MS" w:cs="Verdana"/>
                <w:bCs/>
                <w:color w:val="000000"/>
                <w:sz w:val="20"/>
                <w:szCs w:val="20"/>
              </w:rPr>
              <w:t xml:space="preserve">o interés, tenemos que personas </w:t>
            </w:r>
            <w:r w:rsidR="009450BD">
              <w:rPr>
                <w:rFonts w:ascii="Trebuchet MS" w:hAnsi="Trebuchet MS" w:cs="Verdana"/>
                <w:bCs/>
                <w:color w:val="000000"/>
                <w:sz w:val="20"/>
                <w:szCs w:val="20"/>
              </w:rPr>
              <w:t xml:space="preserve">precandidatas y candidatas fueron 17; personas militantes, </w:t>
            </w:r>
            <w:r w:rsidR="009450BD">
              <w:rPr>
                <w:rFonts w:ascii="Trebuchet MS" w:hAnsi="Trebuchet MS" w:cs="Verdana"/>
                <w:bCs/>
                <w:color w:val="000000"/>
                <w:sz w:val="20"/>
                <w:szCs w:val="20"/>
              </w:rPr>
              <w:lastRenderedPageBreak/>
              <w:t>simpatizantes de partidos políticos 9; personas en el ejercicio del cargo 14; quien resulte responsable 2; medios de comunicación o redes sociales 9; se desconoce 5.</w:t>
            </w:r>
          </w:p>
          <w:p w14:paraId="689E7438" w14:textId="77777777" w:rsidR="009450BD" w:rsidRDefault="009450BD" w:rsidP="00DF2B7B">
            <w:pPr>
              <w:spacing w:line="276" w:lineRule="auto"/>
              <w:jc w:val="both"/>
              <w:rPr>
                <w:rFonts w:ascii="Trebuchet MS" w:hAnsi="Trebuchet MS" w:cs="Verdana"/>
                <w:bCs/>
                <w:color w:val="000000"/>
                <w:sz w:val="20"/>
                <w:szCs w:val="20"/>
              </w:rPr>
            </w:pPr>
          </w:p>
          <w:p w14:paraId="21DD6B54" w14:textId="25C7BEB7" w:rsidR="009450BD" w:rsidRDefault="009450BD"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impacto territorial, es decir, en qué municipio se presentaron y cuándo se presentaron, pues aquí está la gráfica, vemos que los municipios con mayor incidencia fue</w:t>
            </w:r>
            <w:r w:rsidR="00D1166B">
              <w:rPr>
                <w:rFonts w:ascii="Trebuchet MS" w:hAnsi="Trebuchet MS" w:cs="Verdana"/>
                <w:bCs/>
                <w:color w:val="000000"/>
                <w:sz w:val="20"/>
                <w:szCs w:val="20"/>
              </w:rPr>
              <w:t>:</w:t>
            </w:r>
            <w:r>
              <w:rPr>
                <w:rFonts w:ascii="Trebuchet MS" w:hAnsi="Trebuchet MS" w:cs="Verdana"/>
                <w:bCs/>
                <w:color w:val="000000"/>
                <w:sz w:val="20"/>
                <w:szCs w:val="20"/>
              </w:rPr>
              <w:t xml:space="preserve"> San Pedro Tlaquepaque, Tlajomulco de Zúñiga, Zapotlán El Grande, y también hubo un grupo de “Otros” donde no fue clara la queja de dónde se estaba desarrollando.</w:t>
            </w:r>
          </w:p>
          <w:p w14:paraId="74BE02BE" w14:textId="77777777" w:rsidR="009450BD" w:rsidRDefault="009450BD" w:rsidP="00DF2B7B">
            <w:pPr>
              <w:spacing w:line="276" w:lineRule="auto"/>
              <w:jc w:val="both"/>
              <w:rPr>
                <w:rFonts w:ascii="Trebuchet MS" w:hAnsi="Trebuchet MS" w:cs="Verdana"/>
                <w:bCs/>
                <w:color w:val="000000"/>
                <w:sz w:val="20"/>
                <w:szCs w:val="20"/>
              </w:rPr>
            </w:pPr>
          </w:p>
          <w:p w14:paraId="0EE0142B" w14:textId="002D6EFB" w:rsidR="009450BD" w:rsidRDefault="009450BD"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las que incidieron en el proc</w:t>
            </w:r>
            <w:r w:rsidR="00D1166B">
              <w:rPr>
                <w:rFonts w:ascii="Trebuchet MS" w:hAnsi="Trebuchet MS" w:cs="Verdana"/>
                <w:bCs/>
                <w:color w:val="000000"/>
                <w:sz w:val="20"/>
                <w:szCs w:val="20"/>
              </w:rPr>
              <w:t>eso electoral, tenemos que Sí en el 86% y No</w:t>
            </w:r>
            <w:r>
              <w:rPr>
                <w:rFonts w:ascii="Trebuchet MS" w:hAnsi="Trebuchet MS" w:cs="Verdana"/>
                <w:bCs/>
                <w:color w:val="000000"/>
                <w:sz w:val="20"/>
                <w:szCs w:val="20"/>
              </w:rPr>
              <w:t xml:space="preserve"> en 14%.</w:t>
            </w:r>
          </w:p>
          <w:p w14:paraId="7A51D881" w14:textId="77777777" w:rsidR="009450BD" w:rsidRDefault="009450BD" w:rsidP="00DF2B7B">
            <w:pPr>
              <w:spacing w:line="276" w:lineRule="auto"/>
              <w:jc w:val="both"/>
              <w:rPr>
                <w:rFonts w:ascii="Trebuchet MS" w:hAnsi="Trebuchet MS" w:cs="Verdana"/>
                <w:bCs/>
                <w:color w:val="000000"/>
                <w:sz w:val="20"/>
                <w:szCs w:val="20"/>
              </w:rPr>
            </w:pPr>
          </w:p>
          <w:p w14:paraId="61747381" w14:textId="6A074B14" w:rsidR="009450BD" w:rsidRDefault="009450BD"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qué porcentaje fueron de la zona metropolitana el 37% y</w:t>
            </w:r>
            <w:r w:rsidR="00422536">
              <w:rPr>
                <w:rFonts w:ascii="Trebuchet MS" w:hAnsi="Trebuchet MS" w:cs="Verdana"/>
                <w:bCs/>
                <w:color w:val="000000"/>
                <w:sz w:val="20"/>
                <w:szCs w:val="20"/>
              </w:rPr>
              <w:t>,</w:t>
            </w:r>
            <w:r>
              <w:rPr>
                <w:rFonts w:ascii="Trebuchet MS" w:hAnsi="Trebuchet MS" w:cs="Verdana"/>
                <w:bCs/>
                <w:color w:val="000000"/>
                <w:sz w:val="20"/>
                <w:szCs w:val="20"/>
              </w:rPr>
              <w:t xml:space="preserve"> </w:t>
            </w:r>
            <w:r w:rsidR="00422536">
              <w:rPr>
                <w:rFonts w:ascii="Trebuchet MS" w:hAnsi="Trebuchet MS" w:cs="Verdana"/>
                <w:bCs/>
                <w:color w:val="000000"/>
                <w:sz w:val="20"/>
                <w:szCs w:val="20"/>
              </w:rPr>
              <w:t xml:space="preserve">en </w:t>
            </w:r>
            <w:r>
              <w:rPr>
                <w:rFonts w:ascii="Trebuchet MS" w:hAnsi="Trebuchet MS" w:cs="Verdana"/>
                <w:bCs/>
                <w:color w:val="000000"/>
                <w:sz w:val="20"/>
                <w:szCs w:val="20"/>
              </w:rPr>
              <w:t xml:space="preserve">el  interior del estado </w:t>
            </w:r>
            <w:r w:rsidR="00D1166B">
              <w:rPr>
                <w:rFonts w:ascii="Trebuchet MS" w:hAnsi="Trebuchet MS" w:cs="Verdana"/>
                <w:bCs/>
                <w:color w:val="000000"/>
                <w:sz w:val="20"/>
                <w:szCs w:val="20"/>
              </w:rPr>
              <w:t xml:space="preserve">el </w:t>
            </w:r>
            <w:r>
              <w:rPr>
                <w:rFonts w:ascii="Trebuchet MS" w:hAnsi="Trebuchet MS" w:cs="Verdana"/>
                <w:bCs/>
                <w:color w:val="000000"/>
                <w:sz w:val="20"/>
                <w:szCs w:val="20"/>
              </w:rPr>
              <w:t>63%.</w:t>
            </w:r>
          </w:p>
          <w:p w14:paraId="48645C54" w14:textId="77777777" w:rsidR="009450BD" w:rsidRDefault="009450BD" w:rsidP="00DF2B7B">
            <w:pPr>
              <w:spacing w:line="276" w:lineRule="auto"/>
              <w:jc w:val="both"/>
              <w:rPr>
                <w:rFonts w:ascii="Trebuchet MS" w:hAnsi="Trebuchet MS" w:cs="Verdana"/>
                <w:bCs/>
                <w:color w:val="000000"/>
                <w:sz w:val="20"/>
                <w:szCs w:val="20"/>
              </w:rPr>
            </w:pPr>
          </w:p>
          <w:p w14:paraId="1D297134" w14:textId="76A80DDF" w:rsidR="00422536" w:rsidRDefault="009450BD"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que si fueron asuntos de competencia del instituto</w:t>
            </w:r>
            <w:r w:rsidR="00D1166B">
              <w:rPr>
                <w:rFonts w:ascii="Trebuchet MS" w:hAnsi="Trebuchet MS" w:cs="Verdana"/>
                <w:bCs/>
                <w:color w:val="000000"/>
                <w:sz w:val="20"/>
                <w:szCs w:val="20"/>
              </w:rPr>
              <w:t>, la gran mayoría Sí</w:t>
            </w:r>
            <w:r w:rsidR="00422536">
              <w:rPr>
                <w:rFonts w:ascii="Trebuchet MS" w:hAnsi="Trebuchet MS" w:cs="Verdana"/>
                <w:bCs/>
                <w:color w:val="000000"/>
                <w:sz w:val="20"/>
                <w:szCs w:val="20"/>
              </w:rPr>
              <w:t xml:space="preserve"> 77%, y N</w:t>
            </w:r>
            <w:r w:rsidR="00D1166B">
              <w:rPr>
                <w:rFonts w:ascii="Trebuchet MS" w:hAnsi="Trebuchet MS" w:cs="Verdana"/>
                <w:bCs/>
                <w:color w:val="000000"/>
                <w:sz w:val="20"/>
                <w:szCs w:val="20"/>
              </w:rPr>
              <w:t>o</w:t>
            </w:r>
            <w:r w:rsidR="00422536">
              <w:rPr>
                <w:rFonts w:ascii="Trebuchet MS" w:hAnsi="Trebuchet MS" w:cs="Verdana"/>
                <w:bCs/>
                <w:color w:val="000000"/>
                <w:sz w:val="20"/>
                <w:szCs w:val="20"/>
              </w:rPr>
              <w:t xml:space="preserve"> 23%, esto que eran competencia de otra instancia y a la cual se le dio la vista correspondiente.</w:t>
            </w:r>
          </w:p>
          <w:p w14:paraId="4ADB13F0" w14:textId="77777777" w:rsidR="00422536" w:rsidRDefault="00422536" w:rsidP="00DF2B7B">
            <w:pPr>
              <w:spacing w:line="276" w:lineRule="auto"/>
              <w:jc w:val="both"/>
              <w:rPr>
                <w:rFonts w:ascii="Trebuchet MS" w:hAnsi="Trebuchet MS" w:cs="Verdana"/>
                <w:bCs/>
                <w:color w:val="000000"/>
                <w:sz w:val="20"/>
                <w:szCs w:val="20"/>
              </w:rPr>
            </w:pPr>
          </w:p>
          <w:p w14:paraId="501809C7" w14:textId="28290EB6" w:rsidR="00422536" w:rsidRDefault="0042253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 vía de acuerdo a los asuntos que se llegaron, la vía de atención</w:t>
            </w:r>
            <w:r w:rsidR="00D1166B">
              <w:rPr>
                <w:rFonts w:ascii="Trebuchet MS" w:hAnsi="Trebuchet MS" w:cs="Verdana"/>
                <w:bCs/>
                <w:color w:val="000000"/>
                <w:sz w:val="20"/>
                <w:szCs w:val="20"/>
              </w:rPr>
              <w:t>,</w:t>
            </w:r>
            <w:r>
              <w:rPr>
                <w:rFonts w:ascii="Trebuchet MS" w:hAnsi="Trebuchet MS" w:cs="Verdana"/>
                <w:bCs/>
                <w:color w:val="000000"/>
                <w:sz w:val="20"/>
                <w:szCs w:val="20"/>
              </w:rPr>
              <w:t xml:space="preserve"> la electoral fue el 89%, la gran mayoría; penal el 9%; y administrativo 2%; y también en el caso penal-administrativo, se dieron las vistas correspondientes.</w:t>
            </w:r>
          </w:p>
          <w:p w14:paraId="2B1F4EAD" w14:textId="77777777" w:rsidR="00422536" w:rsidRDefault="00422536" w:rsidP="00DF2B7B">
            <w:pPr>
              <w:spacing w:line="276" w:lineRule="auto"/>
              <w:jc w:val="both"/>
              <w:rPr>
                <w:rFonts w:ascii="Trebuchet MS" w:hAnsi="Trebuchet MS" w:cs="Verdana"/>
                <w:bCs/>
                <w:color w:val="000000"/>
                <w:sz w:val="20"/>
                <w:szCs w:val="20"/>
              </w:rPr>
            </w:pPr>
          </w:p>
          <w:p w14:paraId="49F6F715" w14:textId="77777777" w:rsidR="00422536" w:rsidRDefault="0042253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porcentaje de los asuntos de acuerdo al estado procesal de la queja, tenemos que en el 41% existe una sentencia; resultaron improcedentes el 7%; se tiene por no presentadas el 4%; pendientes de resolución 5%; desechadas 41%; y desistimiento el 2%.</w:t>
            </w:r>
          </w:p>
          <w:p w14:paraId="00253E1B" w14:textId="77777777" w:rsidR="00422536" w:rsidRDefault="00422536" w:rsidP="00DF2B7B">
            <w:pPr>
              <w:spacing w:line="276" w:lineRule="auto"/>
              <w:jc w:val="both"/>
              <w:rPr>
                <w:rFonts w:ascii="Trebuchet MS" w:hAnsi="Trebuchet MS" w:cs="Verdana"/>
                <w:bCs/>
                <w:color w:val="000000"/>
                <w:sz w:val="20"/>
                <w:szCs w:val="20"/>
              </w:rPr>
            </w:pPr>
          </w:p>
          <w:p w14:paraId="0C542DD1" w14:textId="32A08D74" w:rsidR="00422536" w:rsidRDefault="0042253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la adopción de medidas cautelares, resultaron procedentes 25%; improcedentes 21%; no se dec</w:t>
            </w:r>
            <w:r w:rsidR="001D423C">
              <w:rPr>
                <w:rFonts w:ascii="Trebuchet MS" w:hAnsi="Trebuchet MS" w:cs="Verdana"/>
                <w:bCs/>
                <w:color w:val="000000"/>
                <w:sz w:val="20"/>
                <w:szCs w:val="20"/>
              </w:rPr>
              <w:t xml:space="preserve">lararon </w:t>
            </w:r>
            <w:r>
              <w:rPr>
                <w:rFonts w:ascii="Trebuchet MS" w:hAnsi="Trebuchet MS" w:cs="Verdana"/>
                <w:bCs/>
                <w:color w:val="000000"/>
                <w:sz w:val="20"/>
                <w:szCs w:val="20"/>
              </w:rPr>
              <w:t>en 2%; no aplican en el 50%</w:t>
            </w:r>
            <w:r w:rsidR="00AD6F4C">
              <w:rPr>
                <w:rFonts w:ascii="Trebuchet MS" w:hAnsi="Trebuchet MS" w:cs="Verdana"/>
                <w:bCs/>
                <w:color w:val="000000"/>
                <w:sz w:val="20"/>
                <w:szCs w:val="20"/>
              </w:rPr>
              <w:t xml:space="preserve">; </w:t>
            </w:r>
            <w:r>
              <w:rPr>
                <w:rFonts w:ascii="Trebuchet MS" w:hAnsi="Trebuchet MS" w:cs="Verdana"/>
                <w:bCs/>
                <w:color w:val="000000"/>
                <w:sz w:val="20"/>
                <w:szCs w:val="20"/>
              </w:rPr>
              <w:t>y están pendientes el 2%.</w:t>
            </w:r>
          </w:p>
          <w:p w14:paraId="66EF40B2" w14:textId="77777777" w:rsidR="00422536" w:rsidRDefault="00422536" w:rsidP="00DF2B7B">
            <w:pPr>
              <w:spacing w:line="276" w:lineRule="auto"/>
              <w:jc w:val="both"/>
              <w:rPr>
                <w:rFonts w:ascii="Trebuchet MS" w:hAnsi="Trebuchet MS" w:cs="Verdana"/>
                <w:bCs/>
                <w:color w:val="000000"/>
                <w:sz w:val="20"/>
                <w:szCs w:val="20"/>
              </w:rPr>
            </w:pPr>
          </w:p>
          <w:p w14:paraId="5FBF4386" w14:textId="6045A594" w:rsidR="00AD6F4C" w:rsidRDefault="00422536"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tipo de medidas cautelares, tenemos que el 12% fue</w:t>
            </w:r>
            <w:r w:rsidR="00AD6F4C">
              <w:rPr>
                <w:rFonts w:ascii="Trebuchet MS" w:hAnsi="Trebuchet MS" w:cs="Verdana"/>
                <w:bCs/>
                <w:color w:val="000000"/>
                <w:sz w:val="20"/>
                <w:szCs w:val="20"/>
              </w:rPr>
              <w:t>ron</w:t>
            </w:r>
            <w:r>
              <w:rPr>
                <w:rFonts w:ascii="Trebuchet MS" w:hAnsi="Trebuchet MS" w:cs="Verdana"/>
                <w:bCs/>
                <w:color w:val="000000"/>
                <w:sz w:val="20"/>
                <w:szCs w:val="20"/>
              </w:rPr>
              <w:t xml:space="preserve"> abstenerse a realizar la misma o nuevas conductas; el 2</w:t>
            </w:r>
            <w:r w:rsidR="00AD6F4C">
              <w:rPr>
                <w:rFonts w:ascii="Trebuchet MS" w:hAnsi="Trebuchet MS" w:cs="Verdana"/>
                <w:bCs/>
                <w:color w:val="000000"/>
                <w:sz w:val="20"/>
                <w:szCs w:val="20"/>
              </w:rPr>
              <w:t>%</w:t>
            </w:r>
            <w:r>
              <w:rPr>
                <w:rFonts w:ascii="Trebuchet MS" w:hAnsi="Trebuchet MS" w:cs="Verdana"/>
                <w:bCs/>
                <w:color w:val="000000"/>
                <w:sz w:val="20"/>
                <w:szCs w:val="20"/>
              </w:rPr>
              <w:t xml:space="preserve"> tener habilitados los hipervínculos, esto para que las personas pudieran consultar y a</w:t>
            </w:r>
            <w:r w:rsidR="00AD6F4C">
              <w:rPr>
                <w:rFonts w:ascii="Trebuchet MS" w:hAnsi="Trebuchet MS" w:cs="Verdana"/>
                <w:bCs/>
                <w:color w:val="000000"/>
                <w:sz w:val="20"/>
                <w:szCs w:val="20"/>
              </w:rPr>
              <w:t xml:space="preserve">cceder a información; grabar las sesiones de principio a fin el 2%; se retire la publicidad o ejemplares de publicaciones el 12%; ordene retirar un video de </w:t>
            </w:r>
            <w:r w:rsidR="00AD6F4C" w:rsidRPr="00AD6F4C">
              <w:rPr>
                <w:rFonts w:ascii="Trebuchet MS" w:hAnsi="Trebuchet MS" w:cs="Verdana"/>
                <w:bCs/>
                <w:i/>
                <w:color w:val="000000"/>
                <w:sz w:val="20"/>
                <w:szCs w:val="20"/>
              </w:rPr>
              <w:t>Facebook</w:t>
            </w:r>
            <w:r w:rsidR="00AD6F4C">
              <w:rPr>
                <w:rFonts w:ascii="Trebuchet MS" w:hAnsi="Trebuchet MS" w:cs="Verdana"/>
                <w:bCs/>
                <w:color w:val="000000"/>
                <w:sz w:val="20"/>
                <w:szCs w:val="20"/>
              </w:rPr>
              <w:t xml:space="preserve"> el 5%; y no aplican el 67%.</w:t>
            </w:r>
          </w:p>
          <w:p w14:paraId="38C2E8D7" w14:textId="77777777" w:rsidR="00AD6F4C" w:rsidRDefault="00AD6F4C" w:rsidP="00DF2B7B">
            <w:pPr>
              <w:spacing w:line="276" w:lineRule="auto"/>
              <w:jc w:val="both"/>
              <w:rPr>
                <w:rFonts w:ascii="Trebuchet MS" w:hAnsi="Trebuchet MS" w:cs="Verdana"/>
                <w:bCs/>
                <w:color w:val="000000"/>
                <w:sz w:val="20"/>
                <w:szCs w:val="20"/>
              </w:rPr>
            </w:pPr>
          </w:p>
          <w:p w14:paraId="270EDFCF" w14:textId="1CBE8768" w:rsidR="00AD6F4C" w:rsidRDefault="00AD6F4C"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Porcentajes en donde sí se acreditó la violencia política, fueron solamente en el 14%. De las 29 quejas admitidas, solo en 8 se logró acreditar la violencia política; en el 30% no; no aplica en 45%; y está pendiente el 11%.</w:t>
            </w:r>
          </w:p>
          <w:p w14:paraId="7F691957" w14:textId="77777777" w:rsidR="00AD6F4C" w:rsidRDefault="00AD6F4C" w:rsidP="00DF2B7B">
            <w:pPr>
              <w:spacing w:line="276" w:lineRule="auto"/>
              <w:jc w:val="both"/>
              <w:rPr>
                <w:rFonts w:ascii="Trebuchet MS" w:hAnsi="Trebuchet MS" w:cs="Verdana"/>
                <w:bCs/>
                <w:color w:val="000000"/>
                <w:sz w:val="20"/>
                <w:szCs w:val="20"/>
              </w:rPr>
            </w:pPr>
          </w:p>
          <w:p w14:paraId="63705390" w14:textId="6DDE0417" w:rsidR="00853BE1" w:rsidRDefault="00AD6F4C"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porcentaje de impugnaciones a las resoluciones, es decir, cuando el tribunal del estado, fueron las víctimas impugnaron la resolución del tribunal del estado y entonces estos fueron resueltos por la Sala Regional, pues lo que tenemos es que</w:t>
            </w:r>
            <w:r w:rsidR="001D423C">
              <w:rPr>
                <w:rFonts w:ascii="Trebuchet MS" w:hAnsi="Trebuchet MS" w:cs="Verdana"/>
                <w:bCs/>
                <w:color w:val="000000"/>
                <w:sz w:val="20"/>
                <w:szCs w:val="20"/>
              </w:rPr>
              <w:t xml:space="preserve"> en el 5% de los casos fue un Sí; en el 1, no perdón, 22% Sí, un No</w:t>
            </w:r>
            <w:r>
              <w:rPr>
                <w:rFonts w:ascii="Trebuchet MS" w:hAnsi="Trebuchet MS" w:cs="Verdana"/>
                <w:bCs/>
                <w:color w:val="000000"/>
                <w:sz w:val="20"/>
                <w:szCs w:val="20"/>
              </w:rPr>
              <w:t xml:space="preserve">; en el 23% no aplica; en el </w:t>
            </w:r>
            <w:r w:rsidR="00853BE1">
              <w:rPr>
                <w:rFonts w:ascii="Trebuchet MS" w:hAnsi="Trebuchet MS" w:cs="Verdana"/>
                <w:bCs/>
                <w:color w:val="000000"/>
                <w:sz w:val="20"/>
                <w:szCs w:val="20"/>
              </w:rPr>
              <w:t>50%; y está pendiente el 5%.</w:t>
            </w:r>
          </w:p>
          <w:p w14:paraId="04297F43" w14:textId="77777777" w:rsidR="00853BE1" w:rsidRDefault="00853BE1" w:rsidP="00DF2B7B">
            <w:pPr>
              <w:spacing w:line="276" w:lineRule="auto"/>
              <w:jc w:val="both"/>
              <w:rPr>
                <w:rFonts w:ascii="Trebuchet MS" w:hAnsi="Trebuchet MS" w:cs="Verdana"/>
                <w:bCs/>
                <w:color w:val="000000"/>
                <w:sz w:val="20"/>
                <w:szCs w:val="20"/>
              </w:rPr>
            </w:pPr>
          </w:p>
          <w:p w14:paraId="0084A3A6" w14:textId="05087ED8" w:rsidR="00853BE1" w:rsidRDefault="00853BE1"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sentido de las resoluciones resueltas por la Sala Regional Guadalajara, a estos asuntos, del tribunal electoral, porcen</w:t>
            </w:r>
            <w:r w:rsidR="001D423C">
              <w:rPr>
                <w:rFonts w:ascii="Trebuchet MS" w:hAnsi="Trebuchet MS" w:cs="Verdana"/>
                <w:bCs/>
                <w:color w:val="000000"/>
                <w:sz w:val="20"/>
                <w:szCs w:val="20"/>
              </w:rPr>
              <w:t>tajes fue el siguiente: se confi</w:t>
            </w:r>
            <w:r>
              <w:rPr>
                <w:rFonts w:ascii="Trebuchet MS" w:hAnsi="Trebuchet MS" w:cs="Verdana"/>
                <w:bCs/>
                <w:color w:val="000000"/>
                <w:sz w:val="20"/>
                <w:szCs w:val="20"/>
              </w:rPr>
              <w:t>rma en un 2%; un 11% se da origen a un PES; se revoca en un 1%; está pendiente en un 3%; y no aplica en un 75%.</w:t>
            </w:r>
          </w:p>
          <w:p w14:paraId="7CD36FB0" w14:textId="77777777" w:rsidR="00853BE1" w:rsidRDefault="00853BE1" w:rsidP="00DF2B7B">
            <w:pPr>
              <w:spacing w:line="276" w:lineRule="auto"/>
              <w:jc w:val="both"/>
              <w:rPr>
                <w:rFonts w:ascii="Trebuchet MS" w:hAnsi="Trebuchet MS" w:cs="Verdana"/>
                <w:bCs/>
                <w:color w:val="000000"/>
                <w:sz w:val="20"/>
                <w:szCs w:val="20"/>
              </w:rPr>
            </w:pPr>
          </w:p>
          <w:p w14:paraId="4B0E591D" w14:textId="48799BCB" w:rsidR="00853BE1" w:rsidRDefault="00853BE1"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Porcentaje de impugnaciones a las resoluciones de </w:t>
            </w:r>
            <w:r w:rsidR="001D423C">
              <w:rPr>
                <w:rFonts w:ascii="Trebuchet MS" w:hAnsi="Trebuchet MS" w:cs="Verdana"/>
                <w:bCs/>
                <w:color w:val="000000"/>
                <w:sz w:val="20"/>
                <w:szCs w:val="20"/>
              </w:rPr>
              <w:t>la Sala Regional, tenemos que Sí es un cero; No</w:t>
            </w:r>
            <w:r>
              <w:rPr>
                <w:rFonts w:ascii="Trebuchet MS" w:hAnsi="Trebuchet MS" w:cs="Verdana"/>
                <w:bCs/>
                <w:color w:val="000000"/>
                <w:sz w:val="20"/>
                <w:szCs w:val="20"/>
              </w:rPr>
              <w:t xml:space="preserve"> es un 20%; pendiente está un 2%; y no aplica en un 78%.</w:t>
            </w:r>
          </w:p>
          <w:p w14:paraId="697A6E29" w14:textId="77777777" w:rsidR="00853BE1" w:rsidRDefault="00853BE1" w:rsidP="00DF2B7B">
            <w:pPr>
              <w:spacing w:line="276" w:lineRule="auto"/>
              <w:jc w:val="both"/>
              <w:rPr>
                <w:rFonts w:ascii="Trebuchet MS" w:hAnsi="Trebuchet MS" w:cs="Verdana"/>
                <w:bCs/>
                <w:color w:val="000000"/>
                <w:sz w:val="20"/>
                <w:szCs w:val="20"/>
              </w:rPr>
            </w:pPr>
          </w:p>
          <w:p w14:paraId="7CADB670" w14:textId="77777777" w:rsidR="00853BE1" w:rsidRDefault="00853BE1"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Finalmente, el sentido de las resoluciones de la Sala Superior a los asuntos de la Sala Regional, está pendiente el 2%; y no aplica en un 98%.</w:t>
            </w:r>
          </w:p>
          <w:p w14:paraId="4F867E29" w14:textId="77777777" w:rsidR="00853BE1" w:rsidRDefault="00853BE1" w:rsidP="00DF2B7B">
            <w:pPr>
              <w:spacing w:line="276" w:lineRule="auto"/>
              <w:jc w:val="both"/>
              <w:rPr>
                <w:rFonts w:ascii="Trebuchet MS" w:hAnsi="Trebuchet MS" w:cs="Verdana"/>
                <w:bCs/>
                <w:color w:val="000000"/>
                <w:sz w:val="20"/>
                <w:szCs w:val="20"/>
              </w:rPr>
            </w:pPr>
          </w:p>
          <w:p w14:paraId="3AD6B712" w14:textId="38CC9E22" w:rsidR="00196473" w:rsidRDefault="00853BE1"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este es el primero de los informes que se presentan en este sentid</w:t>
            </w:r>
            <w:r w:rsidR="001D423C">
              <w:rPr>
                <w:rFonts w:ascii="Trebuchet MS" w:hAnsi="Trebuchet MS" w:cs="Verdana"/>
                <w:bCs/>
                <w:color w:val="000000"/>
                <w:sz w:val="20"/>
                <w:szCs w:val="20"/>
              </w:rPr>
              <w:t>o</w:t>
            </w:r>
            <w:r>
              <w:rPr>
                <w:rFonts w:ascii="Trebuchet MS" w:hAnsi="Trebuchet MS" w:cs="Verdana"/>
                <w:bCs/>
                <w:color w:val="000000"/>
                <w:sz w:val="20"/>
                <w:szCs w:val="20"/>
              </w:rPr>
              <w:t xml:space="preserve"> y, bueno, cada año se tendrá que presentar una estadística de la misma naturaleza, de tal forma que nos vaya dando un conocimiento, un acercamiento, una aproximación sobre conocer este fenómeno lamentable que lacera a la sociedad y que </w:t>
            </w:r>
            <w:r w:rsidR="003B680A">
              <w:rPr>
                <w:rFonts w:ascii="Trebuchet MS" w:hAnsi="Trebuchet MS" w:cs="Verdana"/>
                <w:bCs/>
                <w:color w:val="000000"/>
                <w:sz w:val="20"/>
                <w:szCs w:val="20"/>
              </w:rPr>
              <w:t xml:space="preserve">obstaculiza el ejercicio sustantivo de los derechos político-electorales de las mujeres. Es </w:t>
            </w:r>
            <w:proofErr w:type="spellStart"/>
            <w:r w:rsidR="003B680A">
              <w:rPr>
                <w:rFonts w:ascii="Trebuchet MS" w:hAnsi="Trebuchet MS" w:cs="Verdana"/>
                <w:bCs/>
                <w:color w:val="000000"/>
                <w:sz w:val="20"/>
                <w:szCs w:val="20"/>
              </w:rPr>
              <w:t>cuanto</w:t>
            </w:r>
            <w:proofErr w:type="spellEnd"/>
            <w:r w:rsidR="003B680A">
              <w:rPr>
                <w:rFonts w:ascii="Trebuchet MS" w:hAnsi="Trebuchet MS" w:cs="Verdana"/>
                <w:bCs/>
                <w:color w:val="000000"/>
                <w:sz w:val="20"/>
                <w:szCs w:val="20"/>
              </w:rPr>
              <w:t>.”</w:t>
            </w:r>
          </w:p>
          <w:p w14:paraId="0330C50B" w14:textId="292825C3" w:rsidR="00DF2B7B" w:rsidRDefault="00DF2B7B"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3B680A" w:rsidRPr="00C1713E" w14:paraId="6C2D9B33" w14:textId="77777777" w:rsidTr="00196473">
        <w:trPr>
          <w:trHeight w:val="2109"/>
          <w:jc w:val="center"/>
        </w:trPr>
        <w:tc>
          <w:tcPr>
            <w:tcW w:w="950" w:type="pct"/>
            <w:vAlign w:val="center"/>
          </w:tcPr>
          <w:p w14:paraId="6AAA3B32" w14:textId="5A6B2B09" w:rsidR="003B680A" w:rsidRDefault="003B680A" w:rsidP="00381724">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Zoad Jeanine García González</w:t>
            </w:r>
          </w:p>
        </w:tc>
        <w:tc>
          <w:tcPr>
            <w:tcW w:w="4050" w:type="pct"/>
            <w:gridSpan w:val="2"/>
            <w:vAlign w:val="center"/>
          </w:tcPr>
          <w:p w14:paraId="3318B405" w14:textId="0E9E518A" w:rsidR="003B680A" w:rsidRDefault="00DA363C"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directora, e</w:t>
            </w:r>
            <w:r w:rsidR="003B680A">
              <w:rPr>
                <w:rFonts w:ascii="Trebuchet MS" w:hAnsi="Trebuchet MS" w:cs="Verdana"/>
                <w:bCs/>
                <w:color w:val="000000"/>
                <w:sz w:val="20"/>
                <w:szCs w:val="20"/>
              </w:rPr>
              <w:t>stá a su consideración el informe que nos ha rendido.</w:t>
            </w:r>
          </w:p>
          <w:p w14:paraId="1C047CF9" w14:textId="77777777" w:rsidR="003B680A" w:rsidRDefault="003B680A" w:rsidP="00DF2B7B">
            <w:pPr>
              <w:spacing w:line="276" w:lineRule="auto"/>
              <w:jc w:val="both"/>
              <w:rPr>
                <w:rFonts w:ascii="Trebuchet MS" w:hAnsi="Trebuchet MS" w:cs="Verdana"/>
                <w:bCs/>
                <w:color w:val="000000"/>
                <w:sz w:val="20"/>
                <w:szCs w:val="20"/>
              </w:rPr>
            </w:pPr>
          </w:p>
          <w:p w14:paraId="0ACEBAA5" w14:textId="77777777" w:rsidR="003B680A" w:rsidRDefault="003B680A"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¿Alguien desea hacer el uso de voz?</w:t>
            </w:r>
          </w:p>
          <w:p w14:paraId="37DB045D" w14:textId="77777777" w:rsidR="003B680A" w:rsidRDefault="003B680A" w:rsidP="00DF2B7B">
            <w:pPr>
              <w:spacing w:line="276" w:lineRule="auto"/>
              <w:jc w:val="both"/>
              <w:rPr>
                <w:rFonts w:ascii="Trebuchet MS" w:hAnsi="Trebuchet MS" w:cs="Verdana"/>
                <w:bCs/>
                <w:color w:val="000000"/>
                <w:sz w:val="20"/>
                <w:szCs w:val="20"/>
              </w:rPr>
            </w:pPr>
          </w:p>
          <w:p w14:paraId="1CDB489C" w14:textId="77777777" w:rsidR="003B680A" w:rsidRDefault="003B680A"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al no haber intervenciones, le solicito al secretario técnico que continúe con el siguiente punto del orden del día.”</w:t>
            </w:r>
          </w:p>
          <w:p w14:paraId="1FADDE15" w14:textId="64CA8F57" w:rsidR="001D423C" w:rsidRDefault="001D423C" w:rsidP="00DF2B7B">
            <w:pPr>
              <w:spacing w:line="276" w:lineRule="auto"/>
              <w:jc w:val="both"/>
              <w:rPr>
                <w:rFonts w:ascii="Trebuchet MS" w:hAnsi="Trebuchet MS" w:cs="Verdana"/>
                <w:bCs/>
                <w:color w:val="000000"/>
                <w:sz w:val="20"/>
                <w:szCs w:val="20"/>
              </w:rPr>
            </w:pPr>
          </w:p>
        </w:tc>
      </w:tr>
      <w:tr w:rsidR="00196473" w:rsidRPr="00C1713E" w14:paraId="48501A6C" w14:textId="77777777" w:rsidTr="00196473">
        <w:trPr>
          <w:trHeight w:val="550"/>
          <w:jc w:val="center"/>
        </w:trPr>
        <w:tc>
          <w:tcPr>
            <w:tcW w:w="950" w:type="pct"/>
            <w:vAlign w:val="center"/>
          </w:tcPr>
          <w:p w14:paraId="4AEFB83C" w14:textId="147B5467" w:rsidR="00196473" w:rsidRDefault="00196473" w:rsidP="00381724">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050" w:type="pct"/>
            <w:gridSpan w:val="2"/>
            <w:vAlign w:val="center"/>
          </w:tcPr>
          <w:p w14:paraId="697BAAB0" w14:textId="5A61C16B" w:rsidR="00196473" w:rsidRDefault="00196473" w:rsidP="00DF2B7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CF60B2" w:rsidRPr="00C1713E" w14:paraId="5BED9540" w14:textId="77777777" w:rsidTr="00196473">
        <w:trPr>
          <w:trHeight w:val="454"/>
          <w:jc w:val="center"/>
        </w:trPr>
        <w:tc>
          <w:tcPr>
            <w:tcW w:w="5000" w:type="pct"/>
            <w:gridSpan w:val="3"/>
            <w:shd w:val="clear" w:color="auto" w:fill="7030A0"/>
            <w:vAlign w:val="center"/>
          </w:tcPr>
          <w:p w14:paraId="3643A3BF" w14:textId="3349C3B7" w:rsidR="00CF60B2" w:rsidRPr="00196473" w:rsidRDefault="00196473" w:rsidP="00196473">
            <w:pPr>
              <w:spacing w:line="276" w:lineRule="auto"/>
              <w:jc w:val="both"/>
              <w:rPr>
                <w:rFonts w:ascii="Trebuchet MS" w:hAnsi="Trebuchet MS"/>
                <w:b/>
                <w:bCs/>
                <w:color w:val="FFFFFF" w:themeColor="background1"/>
                <w:sz w:val="20"/>
                <w:szCs w:val="20"/>
              </w:rPr>
            </w:pPr>
            <w:r w:rsidRPr="00196473">
              <w:rPr>
                <w:rFonts w:ascii="Trebuchet MS" w:hAnsi="Trebuchet MS"/>
                <w:b/>
                <w:bCs/>
                <w:color w:val="FFFFFF" w:themeColor="background1"/>
                <w:sz w:val="20"/>
                <w:szCs w:val="20"/>
              </w:rPr>
              <w:t>5. Asuntos generales.</w:t>
            </w:r>
          </w:p>
        </w:tc>
      </w:tr>
      <w:tr w:rsidR="00196473" w:rsidRPr="00C1713E" w14:paraId="478A45A9" w14:textId="77777777" w:rsidTr="00196473">
        <w:trPr>
          <w:trHeight w:val="454"/>
          <w:jc w:val="center"/>
        </w:trPr>
        <w:tc>
          <w:tcPr>
            <w:tcW w:w="950" w:type="pct"/>
            <w:shd w:val="clear" w:color="auto" w:fill="auto"/>
            <w:vAlign w:val="center"/>
          </w:tcPr>
          <w:p w14:paraId="4ED9855F" w14:textId="69E73428" w:rsidR="00196473" w:rsidRPr="00196473" w:rsidRDefault="00196473" w:rsidP="00196473">
            <w:pPr>
              <w:spacing w:line="276" w:lineRule="auto"/>
              <w:jc w:val="center"/>
              <w:rPr>
                <w:rFonts w:ascii="Trebuchet MS" w:hAnsi="Trebuchet MS"/>
                <w:b/>
                <w:bCs/>
                <w:sz w:val="20"/>
                <w:szCs w:val="20"/>
              </w:rPr>
            </w:pPr>
            <w:r>
              <w:rPr>
                <w:rFonts w:ascii="Trebuchet MS" w:hAnsi="Trebuchet MS" w:cs="Arial"/>
                <w:b/>
                <w:bCs/>
                <w:sz w:val="20"/>
                <w:szCs w:val="20"/>
              </w:rPr>
              <w:t>Zoad Jeanine García González</w:t>
            </w:r>
          </w:p>
        </w:tc>
        <w:tc>
          <w:tcPr>
            <w:tcW w:w="4050" w:type="pct"/>
            <w:gridSpan w:val="2"/>
            <w:shd w:val="clear" w:color="auto" w:fill="auto"/>
            <w:vAlign w:val="center"/>
          </w:tcPr>
          <w:p w14:paraId="36DA59B8" w14:textId="77777777" w:rsidR="001D423C" w:rsidRDefault="001D423C" w:rsidP="00196473">
            <w:pPr>
              <w:spacing w:line="276" w:lineRule="auto"/>
              <w:jc w:val="both"/>
              <w:rPr>
                <w:rFonts w:ascii="Trebuchet MS" w:hAnsi="Trebuchet MS"/>
                <w:bCs/>
                <w:sz w:val="20"/>
                <w:szCs w:val="20"/>
              </w:rPr>
            </w:pPr>
          </w:p>
          <w:p w14:paraId="7FDBD624" w14:textId="1681EF17" w:rsidR="00196473" w:rsidRDefault="00196473" w:rsidP="00196473">
            <w:pPr>
              <w:spacing w:line="276" w:lineRule="auto"/>
              <w:jc w:val="both"/>
              <w:rPr>
                <w:rFonts w:ascii="Trebuchet MS" w:hAnsi="Trebuchet MS"/>
                <w:bCs/>
                <w:sz w:val="20"/>
                <w:szCs w:val="20"/>
              </w:rPr>
            </w:pPr>
            <w:r>
              <w:rPr>
                <w:rFonts w:ascii="Trebuchet MS" w:hAnsi="Trebuchet MS"/>
                <w:bCs/>
                <w:sz w:val="20"/>
                <w:szCs w:val="20"/>
              </w:rPr>
              <w:t xml:space="preserve">“Muchas gracias secretario. Está </w:t>
            </w:r>
            <w:r w:rsidRPr="00196473">
              <w:rPr>
                <w:rFonts w:ascii="Trebuchet MS" w:hAnsi="Trebuchet MS"/>
                <w:bCs/>
                <w:sz w:val="20"/>
                <w:szCs w:val="20"/>
              </w:rPr>
              <w:t xml:space="preserve">abierto este punto </w:t>
            </w:r>
            <w:r>
              <w:rPr>
                <w:rFonts w:ascii="Trebuchet MS" w:hAnsi="Trebuchet MS"/>
                <w:bCs/>
                <w:sz w:val="20"/>
                <w:szCs w:val="20"/>
              </w:rPr>
              <w:t xml:space="preserve">para si desean agendar </w:t>
            </w:r>
            <w:r w:rsidR="001D423C">
              <w:rPr>
                <w:rFonts w:ascii="Trebuchet MS" w:hAnsi="Trebuchet MS"/>
                <w:bCs/>
                <w:sz w:val="20"/>
                <w:szCs w:val="20"/>
              </w:rPr>
              <w:t xml:space="preserve">algún </w:t>
            </w:r>
            <w:r>
              <w:rPr>
                <w:rFonts w:ascii="Trebuchet MS" w:hAnsi="Trebuchet MS"/>
                <w:bCs/>
                <w:sz w:val="20"/>
                <w:szCs w:val="20"/>
              </w:rPr>
              <w:t>asunto de carácter general.</w:t>
            </w:r>
          </w:p>
          <w:p w14:paraId="05747D75" w14:textId="77777777" w:rsidR="00196473" w:rsidRDefault="00196473" w:rsidP="00196473">
            <w:pPr>
              <w:spacing w:line="276" w:lineRule="auto"/>
              <w:jc w:val="both"/>
              <w:rPr>
                <w:rFonts w:ascii="Trebuchet MS" w:hAnsi="Trebuchet MS"/>
                <w:bCs/>
                <w:sz w:val="20"/>
                <w:szCs w:val="20"/>
              </w:rPr>
            </w:pPr>
          </w:p>
          <w:p w14:paraId="581C0F78" w14:textId="2C884488" w:rsidR="00196473" w:rsidRPr="00196473" w:rsidRDefault="00196473" w:rsidP="00196473">
            <w:pPr>
              <w:spacing w:line="276" w:lineRule="auto"/>
              <w:jc w:val="both"/>
              <w:rPr>
                <w:rFonts w:ascii="Trebuchet MS" w:hAnsi="Trebuchet MS"/>
                <w:b/>
                <w:bCs/>
                <w:sz w:val="20"/>
                <w:szCs w:val="20"/>
              </w:rPr>
            </w:pPr>
            <w:r>
              <w:rPr>
                <w:rFonts w:ascii="Trebuchet MS" w:hAnsi="Trebuchet MS"/>
                <w:bCs/>
                <w:sz w:val="20"/>
                <w:szCs w:val="20"/>
              </w:rPr>
              <w:t xml:space="preserve">Al no </w:t>
            </w:r>
            <w:r w:rsidRPr="00196473">
              <w:rPr>
                <w:rFonts w:ascii="Trebuchet MS" w:hAnsi="Trebuchet MS"/>
                <w:bCs/>
                <w:sz w:val="20"/>
                <w:szCs w:val="20"/>
              </w:rPr>
              <w:t xml:space="preserve">ser así, </w:t>
            </w:r>
            <w:r>
              <w:rPr>
                <w:rFonts w:ascii="Trebuchet MS" w:hAnsi="Trebuchet MS"/>
                <w:bCs/>
                <w:sz w:val="20"/>
                <w:szCs w:val="20"/>
              </w:rPr>
              <w:t>le pido al secretario técnico que continúe con el desarrollo de la sesión.</w:t>
            </w:r>
          </w:p>
        </w:tc>
      </w:tr>
      <w:tr w:rsidR="00196473" w:rsidRPr="00C1713E" w14:paraId="4A9AC011" w14:textId="77777777" w:rsidTr="00196473">
        <w:trPr>
          <w:trHeight w:val="454"/>
          <w:jc w:val="center"/>
        </w:trPr>
        <w:tc>
          <w:tcPr>
            <w:tcW w:w="950" w:type="pct"/>
            <w:shd w:val="clear" w:color="auto" w:fill="auto"/>
            <w:vAlign w:val="center"/>
          </w:tcPr>
          <w:p w14:paraId="2DCAC1AA" w14:textId="68A46CA3" w:rsidR="00196473" w:rsidRDefault="00196473" w:rsidP="00196473">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Secretario Técnico</w:t>
            </w:r>
          </w:p>
        </w:tc>
        <w:tc>
          <w:tcPr>
            <w:tcW w:w="4050" w:type="pct"/>
            <w:gridSpan w:val="2"/>
            <w:shd w:val="clear" w:color="auto" w:fill="auto"/>
            <w:vAlign w:val="center"/>
          </w:tcPr>
          <w:p w14:paraId="25956B30" w14:textId="0D01D4A4" w:rsidR="00196473" w:rsidRDefault="00196473" w:rsidP="00196473">
            <w:pPr>
              <w:spacing w:line="276" w:lineRule="auto"/>
              <w:jc w:val="both"/>
              <w:rPr>
                <w:rFonts w:ascii="Trebuchet MS" w:hAnsi="Trebuchet MS"/>
                <w:bCs/>
                <w:sz w:val="20"/>
                <w:szCs w:val="20"/>
              </w:rPr>
            </w:pPr>
            <w:r>
              <w:rPr>
                <w:rFonts w:ascii="Trebuchet MS" w:hAnsi="Trebuchet MS"/>
                <w:bCs/>
                <w:sz w:val="20"/>
                <w:szCs w:val="20"/>
              </w:rPr>
              <w:t>“Me permito informarle consejera presidenta, que se han agotado los puntos del orden del día listados en el documento.”</w:t>
            </w:r>
          </w:p>
          <w:p w14:paraId="567466DB" w14:textId="703DC6D5" w:rsidR="00196473" w:rsidRDefault="00196473" w:rsidP="00196473">
            <w:pPr>
              <w:spacing w:line="276" w:lineRule="auto"/>
              <w:jc w:val="both"/>
              <w:rPr>
                <w:rFonts w:ascii="Trebuchet MS" w:hAnsi="Trebuchet MS"/>
                <w:bCs/>
                <w:sz w:val="20"/>
                <w:szCs w:val="20"/>
              </w:rPr>
            </w:pPr>
            <w:r>
              <w:rPr>
                <w:rFonts w:ascii="Trebuchet MS" w:hAnsi="Trebuchet MS"/>
                <w:bCs/>
                <w:sz w:val="20"/>
                <w:szCs w:val="20"/>
              </w:rPr>
              <w:t xml:space="preserve"> </w:t>
            </w:r>
          </w:p>
        </w:tc>
      </w:tr>
      <w:tr w:rsidR="00196473" w:rsidRPr="00C1713E" w14:paraId="2C895195" w14:textId="77777777" w:rsidTr="00196473">
        <w:trPr>
          <w:trHeight w:val="454"/>
          <w:jc w:val="center"/>
        </w:trPr>
        <w:tc>
          <w:tcPr>
            <w:tcW w:w="950" w:type="pct"/>
            <w:shd w:val="clear" w:color="auto" w:fill="auto"/>
            <w:vAlign w:val="center"/>
          </w:tcPr>
          <w:p w14:paraId="0FC6D0F5" w14:textId="6DF75654" w:rsidR="00196473" w:rsidRDefault="00196473" w:rsidP="00196473">
            <w:pPr>
              <w:spacing w:line="276" w:lineRule="auto"/>
              <w:jc w:val="center"/>
              <w:rPr>
                <w:rFonts w:ascii="Trebuchet MS" w:hAnsi="Trebuchet MS" w:cs="Arial"/>
                <w:b/>
                <w:bCs/>
                <w:sz w:val="20"/>
                <w:szCs w:val="20"/>
              </w:rPr>
            </w:pPr>
            <w:r>
              <w:rPr>
                <w:rFonts w:ascii="Trebuchet MS" w:hAnsi="Trebuchet MS" w:cs="Arial"/>
                <w:b/>
                <w:bCs/>
                <w:sz w:val="20"/>
                <w:szCs w:val="20"/>
              </w:rPr>
              <w:t>Zoad Jeanine García González</w:t>
            </w:r>
          </w:p>
        </w:tc>
        <w:tc>
          <w:tcPr>
            <w:tcW w:w="4050" w:type="pct"/>
            <w:gridSpan w:val="2"/>
            <w:shd w:val="clear" w:color="auto" w:fill="auto"/>
            <w:vAlign w:val="center"/>
          </w:tcPr>
          <w:p w14:paraId="5CFC023F" w14:textId="184E2BDB" w:rsidR="00196473" w:rsidRDefault="00196473" w:rsidP="00196473">
            <w:pPr>
              <w:spacing w:line="276" w:lineRule="auto"/>
              <w:jc w:val="both"/>
              <w:rPr>
                <w:rFonts w:ascii="Trebuchet MS" w:hAnsi="Trebuchet MS"/>
                <w:bCs/>
                <w:sz w:val="20"/>
                <w:szCs w:val="20"/>
              </w:rPr>
            </w:pPr>
            <w:r>
              <w:rPr>
                <w:rFonts w:ascii="Trebuchet MS" w:hAnsi="Trebuchet MS"/>
                <w:bCs/>
                <w:sz w:val="20"/>
                <w:szCs w:val="20"/>
              </w:rPr>
              <w:t>“Muchas gracias secretario. Pues no habiendo más temas que tratar, siendo las 18:</w:t>
            </w:r>
            <w:r w:rsidRPr="00196473">
              <w:rPr>
                <w:rFonts w:ascii="Trebuchet MS" w:hAnsi="Trebuchet MS"/>
                <w:bCs/>
                <w:sz w:val="20"/>
                <w:szCs w:val="20"/>
              </w:rPr>
              <w:t>4</w:t>
            </w:r>
            <w:r>
              <w:rPr>
                <w:rFonts w:ascii="Trebuchet MS" w:hAnsi="Trebuchet MS"/>
                <w:bCs/>
                <w:sz w:val="20"/>
                <w:szCs w:val="20"/>
              </w:rPr>
              <w:t>9</w:t>
            </w:r>
            <w:r w:rsidRPr="00196473">
              <w:rPr>
                <w:rFonts w:ascii="Trebuchet MS" w:hAnsi="Trebuchet MS"/>
                <w:bCs/>
                <w:sz w:val="20"/>
                <w:szCs w:val="20"/>
              </w:rPr>
              <w:t xml:space="preserve"> </w:t>
            </w:r>
            <w:r>
              <w:rPr>
                <w:rFonts w:ascii="Trebuchet MS" w:hAnsi="Trebuchet MS"/>
                <w:bCs/>
                <w:sz w:val="20"/>
                <w:szCs w:val="20"/>
              </w:rPr>
              <w:t xml:space="preserve">dieciocho </w:t>
            </w:r>
            <w:r w:rsidRPr="00196473">
              <w:rPr>
                <w:rFonts w:ascii="Trebuchet MS" w:hAnsi="Trebuchet MS"/>
                <w:bCs/>
                <w:sz w:val="20"/>
                <w:szCs w:val="20"/>
              </w:rPr>
              <w:t xml:space="preserve">horas </w:t>
            </w:r>
            <w:r>
              <w:rPr>
                <w:rFonts w:ascii="Trebuchet MS" w:hAnsi="Trebuchet MS"/>
                <w:bCs/>
                <w:sz w:val="20"/>
                <w:szCs w:val="20"/>
              </w:rPr>
              <w:t xml:space="preserve">cuarenta y nueve </w:t>
            </w:r>
            <w:r w:rsidRPr="00196473">
              <w:rPr>
                <w:rFonts w:ascii="Trebuchet MS" w:hAnsi="Trebuchet MS"/>
                <w:bCs/>
                <w:sz w:val="20"/>
                <w:szCs w:val="20"/>
              </w:rPr>
              <w:t xml:space="preserve">minutos del día </w:t>
            </w:r>
            <w:r>
              <w:rPr>
                <w:rFonts w:ascii="Trebuchet MS" w:hAnsi="Trebuchet MS"/>
                <w:bCs/>
                <w:sz w:val="20"/>
                <w:szCs w:val="20"/>
              </w:rPr>
              <w:t>31 de enero de 2021 (2022)</w:t>
            </w:r>
            <w:r w:rsidRPr="00196473">
              <w:rPr>
                <w:rFonts w:ascii="Trebuchet MS" w:hAnsi="Trebuchet MS"/>
                <w:bCs/>
                <w:sz w:val="20"/>
                <w:szCs w:val="20"/>
              </w:rPr>
              <w:t xml:space="preserve">, se da por concluida </w:t>
            </w:r>
            <w:r>
              <w:rPr>
                <w:rFonts w:ascii="Trebuchet MS" w:hAnsi="Trebuchet MS"/>
                <w:bCs/>
                <w:sz w:val="20"/>
                <w:szCs w:val="20"/>
              </w:rPr>
              <w:t>l</w:t>
            </w:r>
            <w:r w:rsidRPr="00196473">
              <w:rPr>
                <w:rFonts w:ascii="Trebuchet MS" w:hAnsi="Trebuchet MS"/>
                <w:bCs/>
                <w:sz w:val="20"/>
                <w:szCs w:val="20"/>
              </w:rPr>
              <w:t>a sesión</w:t>
            </w:r>
            <w:r>
              <w:rPr>
                <w:rFonts w:ascii="Trebuchet MS" w:hAnsi="Trebuchet MS"/>
                <w:bCs/>
                <w:sz w:val="20"/>
                <w:szCs w:val="20"/>
              </w:rPr>
              <w:t xml:space="preserve"> de esta Comisión de Igualdad de Género y No Discriminación</w:t>
            </w:r>
            <w:r w:rsidRPr="00196473">
              <w:rPr>
                <w:rFonts w:ascii="Trebuchet MS" w:hAnsi="Trebuchet MS"/>
                <w:bCs/>
                <w:sz w:val="20"/>
                <w:szCs w:val="20"/>
              </w:rPr>
              <w:t>, muchísim</w:t>
            </w:r>
            <w:bookmarkStart w:id="1" w:name="_GoBack"/>
            <w:bookmarkEnd w:id="1"/>
            <w:r w:rsidRPr="00196473">
              <w:rPr>
                <w:rFonts w:ascii="Trebuchet MS" w:hAnsi="Trebuchet MS"/>
                <w:bCs/>
                <w:sz w:val="20"/>
                <w:szCs w:val="20"/>
              </w:rPr>
              <w:t>as gracias por su asistencia</w:t>
            </w:r>
            <w:r>
              <w:rPr>
                <w:rFonts w:ascii="Trebuchet MS" w:hAnsi="Trebuchet MS"/>
                <w:bCs/>
                <w:sz w:val="20"/>
                <w:szCs w:val="20"/>
              </w:rPr>
              <w:t xml:space="preserve"> y que tengan una </w:t>
            </w:r>
            <w:r w:rsidRPr="001D423C">
              <w:rPr>
                <w:rFonts w:ascii="Trebuchet MS" w:hAnsi="Trebuchet MS"/>
                <w:bCs/>
                <w:sz w:val="20"/>
                <w:szCs w:val="20"/>
              </w:rPr>
              <w:t xml:space="preserve">bonita </w:t>
            </w:r>
            <w:r w:rsidR="009B12AA">
              <w:rPr>
                <w:rFonts w:ascii="Trebuchet MS" w:hAnsi="Trebuchet MS"/>
                <w:bCs/>
                <w:sz w:val="20"/>
                <w:szCs w:val="20"/>
              </w:rPr>
              <w:t>noche</w:t>
            </w:r>
            <w:r w:rsidRPr="001D423C">
              <w:rPr>
                <w:rFonts w:ascii="Trebuchet MS" w:hAnsi="Trebuchet MS"/>
                <w:bCs/>
                <w:sz w:val="20"/>
                <w:szCs w:val="20"/>
              </w:rPr>
              <w:t>.”</w:t>
            </w:r>
          </w:p>
          <w:p w14:paraId="594AFAEE" w14:textId="640633BF" w:rsidR="00196473" w:rsidRDefault="00196473" w:rsidP="00196473">
            <w:pPr>
              <w:spacing w:line="276" w:lineRule="auto"/>
              <w:jc w:val="both"/>
              <w:rPr>
                <w:rFonts w:ascii="Trebuchet MS" w:hAnsi="Trebuchet MS"/>
                <w:bCs/>
                <w:sz w:val="20"/>
                <w:szCs w:val="20"/>
              </w:rPr>
            </w:pPr>
          </w:p>
        </w:tc>
      </w:tr>
      <w:tr w:rsidR="00196473" w:rsidRPr="00C1713E" w14:paraId="6BCB887D" w14:textId="77777777" w:rsidTr="00C3684D">
        <w:trPr>
          <w:trHeight w:val="454"/>
          <w:jc w:val="center"/>
        </w:trPr>
        <w:tc>
          <w:tcPr>
            <w:tcW w:w="5000" w:type="pct"/>
            <w:gridSpan w:val="3"/>
            <w:shd w:val="clear" w:color="auto" w:fill="7030A0"/>
            <w:vAlign w:val="center"/>
          </w:tcPr>
          <w:p w14:paraId="159AB983" w14:textId="05532091" w:rsidR="00196473" w:rsidRPr="00C3684D" w:rsidRDefault="00196473" w:rsidP="00381724">
            <w:pPr>
              <w:spacing w:line="276" w:lineRule="auto"/>
              <w:jc w:val="center"/>
              <w:rPr>
                <w:rFonts w:ascii="Trebuchet MS" w:hAnsi="Trebuchet MS"/>
                <w:b/>
                <w:bCs/>
                <w:color w:val="FFFFFF" w:themeColor="background1"/>
                <w:sz w:val="20"/>
                <w:szCs w:val="20"/>
              </w:rPr>
            </w:pPr>
            <w:r w:rsidRPr="00C3684D">
              <w:rPr>
                <w:rFonts w:ascii="Trebuchet MS" w:hAnsi="Trebuchet MS"/>
                <w:b/>
                <w:bCs/>
                <w:color w:val="FFFFFF" w:themeColor="background1"/>
                <w:sz w:val="20"/>
                <w:szCs w:val="20"/>
              </w:rPr>
              <w:t>Por la Comisión de Igualdad de Género y No Discriminación</w:t>
            </w:r>
          </w:p>
        </w:tc>
      </w:tr>
      <w:tr w:rsidR="00CF60B2" w:rsidRPr="00C1713E" w14:paraId="16C65BD9" w14:textId="77777777" w:rsidTr="00C1713E">
        <w:trPr>
          <w:jc w:val="center"/>
        </w:trPr>
        <w:tc>
          <w:tcPr>
            <w:tcW w:w="5000" w:type="pct"/>
            <w:gridSpan w:val="3"/>
            <w:vAlign w:val="center"/>
          </w:tcPr>
          <w:p w14:paraId="4483A14D" w14:textId="77777777" w:rsidR="00CF60B2" w:rsidRPr="00C1713E" w:rsidRDefault="00CF60B2" w:rsidP="00381724">
            <w:pPr>
              <w:spacing w:line="276" w:lineRule="auto"/>
              <w:jc w:val="center"/>
              <w:rPr>
                <w:rFonts w:ascii="Trebuchet MS" w:hAnsi="Trebuchet MS"/>
                <w:b/>
                <w:bCs/>
                <w:sz w:val="20"/>
                <w:szCs w:val="20"/>
              </w:rPr>
            </w:pPr>
          </w:p>
          <w:p w14:paraId="08CFD3C7" w14:textId="77777777" w:rsidR="00CF60B2" w:rsidRPr="00C1713E" w:rsidRDefault="00CF60B2" w:rsidP="00381724">
            <w:pPr>
              <w:spacing w:line="276" w:lineRule="auto"/>
              <w:jc w:val="center"/>
              <w:rPr>
                <w:rFonts w:ascii="Trebuchet MS" w:hAnsi="Trebuchet MS"/>
                <w:b/>
                <w:bCs/>
                <w:sz w:val="20"/>
                <w:szCs w:val="20"/>
              </w:rPr>
            </w:pPr>
          </w:p>
          <w:p w14:paraId="27FC33BD" w14:textId="77777777" w:rsidR="00CF60B2" w:rsidRPr="00C1713E" w:rsidRDefault="00CF60B2" w:rsidP="00381724">
            <w:pPr>
              <w:spacing w:line="276" w:lineRule="auto"/>
              <w:jc w:val="center"/>
              <w:rPr>
                <w:rFonts w:ascii="Trebuchet MS" w:hAnsi="Trebuchet MS"/>
                <w:b/>
                <w:bCs/>
                <w:sz w:val="20"/>
                <w:szCs w:val="20"/>
              </w:rPr>
            </w:pPr>
          </w:p>
          <w:p w14:paraId="1159A737" w14:textId="77777777" w:rsidR="00CF60B2" w:rsidRPr="00C1713E" w:rsidRDefault="00CF60B2" w:rsidP="00381724">
            <w:pPr>
              <w:spacing w:line="276" w:lineRule="auto"/>
              <w:jc w:val="center"/>
              <w:rPr>
                <w:rFonts w:ascii="Trebuchet MS" w:hAnsi="Trebuchet MS"/>
                <w:b/>
                <w:bCs/>
                <w:sz w:val="20"/>
                <w:szCs w:val="20"/>
              </w:rPr>
            </w:pPr>
          </w:p>
          <w:p w14:paraId="37709C62" w14:textId="77777777" w:rsidR="00CF60B2" w:rsidRPr="00C1713E" w:rsidRDefault="00CF60B2" w:rsidP="00381724">
            <w:pPr>
              <w:spacing w:line="276" w:lineRule="auto"/>
              <w:jc w:val="center"/>
              <w:rPr>
                <w:rFonts w:ascii="Trebuchet MS" w:hAnsi="Trebuchet MS" w:cs="Arial"/>
                <w:b/>
                <w:bCs/>
                <w:sz w:val="20"/>
                <w:szCs w:val="20"/>
              </w:rPr>
            </w:pPr>
            <w:r w:rsidRPr="00C1713E">
              <w:rPr>
                <w:rFonts w:ascii="Trebuchet MS" w:hAnsi="Trebuchet MS" w:cs="Arial"/>
                <w:b/>
                <w:bCs/>
                <w:sz w:val="20"/>
                <w:szCs w:val="20"/>
              </w:rPr>
              <w:t xml:space="preserve">Zoad Jeanine García González </w:t>
            </w:r>
          </w:p>
          <w:p w14:paraId="762C264D" w14:textId="451CC02D" w:rsidR="00CF60B2" w:rsidRPr="00C1713E" w:rsidRDefault="00CF60B2" w:rsidP="00DA363C">
            <w:pPr>
              <w:spacing w:line="276" w:lineRule="auto"/>
              <w:jc w:val="center"/>
              <w:rPr>
                <w:rFonts w:ascii="Trebuchet MS" w:hAnsi="Trebuchet MS"/>
                <w:b/>
                <w:bCs/>
                <w:sz w:val="20"/>
                <w:szCs w:val="20"/>
              </w:rPr>
            </w:pPr>
            <w:r w:rsidRPr="00C1713E">
              <w:rPr>
                <w:rFonts w:ascii="Trebuchet MS" w:hAnsi="Trebuchet MS"/>
                <w:bCs/>
                <w:sz w:val="20"/>
                <w:szCs w:val="20"/>
              </w:rPr>
              <w:t>Consejera electoral presidenta</w:t>
            </w:r>
          </w:p>
        </w:tc>
      </w:tr>
      <w:tr w:rsidR="00196473" w:rsidRPr="00C1713E" w14:paraId="36D60ADB" w14:textId="77777777" w:rsidTr="00196473">
        <w:trPr>
          <w:jc w:val="center"/>
        </w:trPr>
        <w:tc>
          <w:tcPr>
            <w:tcW w:w="2500" w:type="pct"/>
            <w:gridSpan w:val="2"/>
            <w:vAlign w:val="center"/>
          </w:tcPr>
          <w:p w14:paraId="72A21023" w14:textId="77777777" w:rsidR="00196473" w:rsidRDefault="00196473" w:rsidP="00196473">
            <w:pPr>
              <w:spacing w:line="276" w:lineRule="auto"/>
              <w:jc w:val="center"/>
              <w:rPr>
                <w:rFonts w:ascii="Trebuchet MS" w:hAnsi="Trebuchet MS"/>
                <w:b/>
                <w:bCs/>
                <w:sz w:val="20"/>
                <w:szCs w:val="20"/>
              </w:rPr>
            </w:pPr>
          </w:p>
          <w:p w14:paraId="4E51F78A" w14:textId="77777777" w:rsidR="00196473" w:rsidRDefault="00196473" w:rsidP="00196473">
            <w:pPr>
              <w:spacing w:line="276" w:lineRule="auto"/>
              <w:jc w:val="center"/>
              <w:rPr>
                <w:rFonts w:ascii="Trebuchet MS" w:hAnsi="Trebuchet MS"/>
                <w:b/>
                <w:bCs/>
                <w:sz w:val="20"/>
                <w:szCs w:val="20"/>
              </w:rPr>
            </w:pPr>
          </w:p>
          <w:p w14:paraId="39924778" w14:textId="77777777" w:rsidR="00196473" w:rsidRDefault="00196473" w:rsidP="00196473">
            <w:pPr>
              <w:spacing w:line="276" w:lineRule="auto"/>
              <w:jc w:val="center"/>
              <w:rPr>
                <w:rFonts w:ascii="Trebuchet MS" w:hAnsi="Trebuchet MS"/>
                <w:b/>
                <w:bCs/>
                <w:sz w:val="20"/>
                <w:szCs w:val="20"/>
              </w:rPr>
            </w:pPr>
          </w:p>
          <w:p w14:paraId="3BCC945F" w14:textId="77777777" w:rsidR="00196473" w:rsidRDefault="00196473" w:rsidP="00196473">
            <w:pPr>
              <w:spacing w:line="276" w:lineRule="auto"/>
              <w:jc w:val="center"/>
              <w:rPr>
                <w:rFonts w:ascii="Trebuchet MS" w:hAnsi="Trebuchet MS"/>
                <w:b/>
                <w:bCs/>
                <w:sz w:val="20"/>
                <w:szCs w:val="20"/>
              </w:rPr>
            </w:pPr>
          </w:p>
          <w:p w14:paraId="50B67247" w14:textId="77777777" w:rsidR="00196473" w:rsidRPr="00C1713E" w:rsidRDefault="00196473" w:rsidP="00196473">
            <w:pPr>
              <w:spacing w:line="276" w:lineRule="auto"/>
              <w:jc w:val="center"/>
              <w:rPr>
                <w:rFonts w:ascii="Trebuchet MS" w:hAnsi="Trebuchet MS"/>
                <w:b/>
                <w:bCs/>
                <w:sz w:val="20"/>
                <w:szCs w:val="20"/>
              </w:rPr>
            </w:pPr>
            <w:r w:rsidRPr="00C1713E">
              <w:rPr>
                <w:rFonts w:ascii="Trebuchet MS" w:hAnsi="Trebuchet MS"/>
                <w:b/>
                <w:bCs/>
                <w:sz w:val="20"/>
                <w:szCs w:val="20"/>
              </w:rPr>
              <w:t xml:space="preserve">Claudia Alejandra Vargas Bautista </w:t>
            </w:r>
          </w:p>
          <w:p w14:paraId="7A324513" w14:textId="024AFDE4" w:rsidR="00196473" w:rsidRPr="00C1713E" w:rsidRDefault="00196473" w:rsidP="00196473">
            <w:pPr>
              <w:spacing w:line="276" w:lineRule="auto"/>
              <w:jc w:val="center"/>
              <w:rPr>
                <w:rFonts w:ascii="Trebuchet MS" w:hAnsi="Trebuchet MS"/>
                <w:b/>
                <w:bCs/>
                <w:sz w:val="20"/>
                <w:szCs w:val="20"/>
              </w:rPr>
            </w:pPr>
            <w:r w:rsidRPr="00C1713E">
              <w:rPr>
                <w:rFonts w:ascii="Trebuchet MS" w:hAnsi="Trebuchet MS"/>
                <w:bCs/>
                <w:sz w:val="20"/>
                <w:szCs w:val="20"/>
              </w:rPr>
              <w:t>Consejera electoral integrante</w:t>
            </w:r>
          </w:p>
        </w:tc>
        <w:tc>
          <w:tcPr>
            <w:tcW w:w="2500" w:type="pct"/>
            <w:vAlign w:val="center"/>
          </w:tcPr>
          <w:p w14:paraId="3264C8D2" w14:textId="77777777" w:rsidR="00196473" w:rsidRDefault="00196473" w:rsidP="00196473">
            <w:pPr>
              <w:spacing w:line="276" w:lineRule="auto"/>
              <w:jc w:val="center"/>
              <w:rPr>
                <w:rFonts w:ascii="Trebuchet MS" w:hAnsi="Trebuchet MS"/>
                <w:b/>
                <w:bCs/>
                <w:sz w:val="20"/>
                <w:szCs w:val="20"/>
              </w:rPr>
            </w:pPr>
          </w:p>
          <w:p w14:paraId="5F78DEA1" w14:textId="77777777" w:rsidR="00196473" w:rsidRDefault="00196473" w:rsidP="00196473">
            <w:pPr>
              <w:spacing w:line="276" w:lineRule="auto"/>
              <w:jc w:val="center"/>
              <w:rPr>
                <w:rFonts w:ascii="Trebuchet MS" w:hAnsi="Trebuchet MS"/>
                <w:b/>
                <w:bCs/>
                <w:sz w:val="20"/>
                <w:szCs w:val="20"/>
              </w:rPr>
            </w:pPr>
          </w:p>
          <w:p w14:paraId="3B01A520" w14:textId="77777777" w:rsidR="00196473" w:rsidRDefault="00196473" w:rsidP="00196473">
            <w:pPr>
              <w:spacing w:line="276" w:lineRule="auto"/>
              <w:jc w:val="center"/>
              <w:rPr>
                <w:rFonts w:ascii="Trebuchet MS" w:hAnsi="Trebuchet MS"/>
                <w:b/>
                <w:bCs/>
                <w:sz w:val="20"/>
                <w:szCs w:val="20"/>
              </w:rPr>
            </w:pPr>
          </w:p>
          <w:p w14:paraId="49287FE9" w14:textId="77777777" w:rsidR="00196473" w:rsidRDefault="00196473" w:rsidP="00196473">
            <w:pPr>
              <w:spacing w:line="276" w:lineRule="auto"/>
              <w:jc w:val="center"/>
              <w:rPr>
                <w:rFonts w:ascii="Trebuchet MS" w:hAnsi="Trebuchet MS"/>
                <w:b/>
                <w:bCs/>
                <w:sz w:val="20"/>
                <w:szCs w:val="20"/>
              </w:rPr>
            </w:pPr>
          </w:p>
          <w:p w14:paraId="4DFFF9A1" w14:textId="77777777" w:rsidR="00196473" w:rsidRPr="00C1713E" w:rsidRDefault="00196473" w:rsidP="00196473">
            <w:pPr>
              <w:spacing w:line="276" w:lineRule="auto"/>
              <w:jc w:val="center"/>
              <w:rPr>
                <w:rFonts w:ascii="Trebuchet MS" w:hAnsi="Trebuchet MS"/>
                <w:b/>
                <w:bCs/>
                <w:sz w:val="20"/>
                <w:szCs w:val="20"/>
              </w:rPr>
            </w:pPr>
            <w:r w:rsidRPr="00C1713E">
              <w:rPr>
                <w:rFonts w:ascii="Trebuchet MS" w:hAnsi="Trebuchet MS"/>
                <w:b/>
                <w:bCs/>
                <w:sz w:val="20"/>
                <w:szCs w:val="20"/>
              </w:rPr>
              <w:t>Silvia Guadalupe Bustos Vásquez</w:t>
            </w:r>
          </w:p>
          <w:p w14:paraId="629630AB" w14:textId="70186330" w:rsidR="00196473" w:rsidRPr="00C1713E" w:rsidRDefault="00196473" w:rsidP="00196473">
            <w:pPr>
              <w:spacing w:line="276" w:lineRule="auto"/>
              <w:jc w:val="center"/>
              <w:rPr>
                <w:rFonts w:ascii="Trebuchet MS" w:hAnsi="Trebuchet MS"/>
                <w:b/>
                <w:bCs/>
                <w:sz w:val="20"/>
                <w:szCs w:val="20"/>
              </w:rPr>
            </w:pPr>
            <w:r w:rsidRPr="00C1713E">
              <w:rPr>
                <w:rFonts w:ascii="Trebuchet MS" w:hAnsi="Trebuchet MS"/>
                <w:sz w:val="20"/>
                <w:szCs w:val="20"/>
              </w:rPr>
              <w:t>Consejera electoral integrante</w:t>
            </w:r>
          </w:p>
        </w:tc>
      </w:tr>
      <w:tr w:rsidR="00CF60B2" w:rsidRPr="00C1713E" w14:paraId="1E961F41" w14:textId="77777777" w:rsidTr="00C1713E">
        <w:trPr>
          <w:jc w:val="center"/>
        </w:trPr>
        <w:tc>
          <w:tcPr>
            <w:tcW w:w="5000" w:type="pct"/>
            <w:gridSpan w:val="3"/>
            <w:vAlign w:val="center"/>
          </w:tcPr>
          <w:p w14:paraId="78841E6B" w14:textId="77777777" w:rsidR="00CF60B2" w:rsidRPr="00C1713E" w:rsidRDefault="00CF60B2" w:rsidP="00381724">
            <w:pPr>
              <w:spacing w:line="276" w:lineRule="auto"/>
              <w:jc w:val="center"/>
              <w:rPr>
                <w:rFonts w:ascii="Trebuchet MS" w:hAnsi="Trebuchet MS"/>
                <w:b/>
                <w:bCs/>
                <w:sz w:val="20"/>
                <w:szCs w:val="20"/>
              </w:rPr>
            </w:pPr>
          </w:p>
          <w:p w14:paraId="7F8FF3DE" w14:textId="77777777" w:rsidR="00CF60B2" w:rsidRPr="00C1713E" w:rsidRDefault="00CF60B2" w:rsidP="00381724">
            <w:pPr>
              <w:spacing w:line="276" w:lineRule="auto"/>
              <w:jc w:val="center"/>
              <w:rPr>
                <w:rFonts w:ascii="Trebuchet MS" w:hAnsi="Trebuchet MS"/>
                <w:b/>
                <w:bCs/>
                <w:sz w:val="20"/>
                <w:szCs w:val="20"/>
              </w:rPr>
            </w:pPr>
          </w:p>
          <w:p w14:paraId="508B755F" w14:textId="77777777" w:rsidR="00CF60B2" w:rsidRPr="00C1713E" w:rsidRDefault="00CF60B2" w:rsidP="00381724">
            <w:pPr>
              <w:spacing w:line="276" w:lineRule="auto"/>
              <w:jc w:val="center"/>
              <w:rPr>
                <w:rFonts w:ascii="Trebuchet MS" w:hAnsi="Trebuchet MS"/>
                <w:b/>
                <w:bCs/>
                <w:sz w:val="20"/>
                <w:szCs w:val="20"/>
              </w:rPr>
            </w:pPr>
          </w:p>
          <w:p w14:paraId="1122A2BE" w14:textId="77777777" w:rsidR="00CF60B2" w:rsidRPr="00C1713E" w:rsidRDefault="00CF60B2" w:rsidP="00381724">
            <w:pPr>
              <w:spacing w:line="276" w:lineRule="auto"/>
              <w:jc w:val="center"/>
              <w:rPr>
                <w:rFonts w:ascii="Trebuchet MS" w:hAnsi="Trebuchet MS"/>
                <w:b/>
                <w:bCs/>
                <w:sz w:val="20"/>
                <w:szCs w:val="20"/>
              </w:rPr>
            </w:pPr>
          </w:p>
          <w:p w14:paraId="78CA15B5" w14:textId="77777777" w:rsidR="00CF60B2" w:rsidRPr="00C1713E" w:rsidRDefault="00CF60B2" w:rsidP="00381724">
            <w:pPr>
              <w:spacing w:line="276" w:lineRule="auto"/>
              <w:jc w:val="center"/>
              <w:rPr>
                <w:rFonts w:ascii="Trebuchet MS" w:hAnsi="Trebuchet MS"/>
                <w:b/>
                <w:bCs/>
                <w:sz w:val="20"/>
                <w:szCs w:val="20"/>
                <w:lang w:val="es-ES"/>
              </w:rPr>
            </w:pPr>
            <w:r w:rsidRPr="00C1713E">
              <w:rPr>
                <w:rFonts w:ascii="Trebuchet MS" w:hAnsi="Trebuchet MS"/>
                <w:b/>
                <w:bCs/>
                <w:sz w:val="20"/>
                <w:szCs w:val="20"/>
                <w:lang w:val="es-ES"/>
              </w:rPr>
              <w:t>Luis Alfonso Campos Guzmán</w:t>
            </w:r>
          </w:p>
          <w:p w14:paraId="029E5D4E" w14:textId="77777777" w:rsidR="00C1713E" w:rsidRDefault="00C76712" w:rsidP="00C233AB">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14:paraId="7BAFB3EA" w14:textId="556E8F54" w:rsidR="00987F82" w:rsidRPr="00C233AB" w:rsidRDefault="00987F82" w:rsidP="00C233AB">
            <w:pPr>
              <w:spacing w:line="276" w:lineRule="auto"/>
              <w:jc w:val="center"/>
              <w:rPr>
                <w:rFonts w:ascii="Trebuchet MS" w:hAnsi="Trebuchet MS"/>
                <w:bCs/>
                <w:sz w:val="20"/>
                <w:szCs w:val="20"/>
                <w:lang w:val="es-ES"/>
              </w:rPr>
            </w:pPr>
          </w:p>
        </w:tc>
      </w:tr>
      <w:tr w:rsidR="00CF60B2" w:rsidRPr="00A47948" w14:paraId="45B52EDE" w14:textId="77777777" w:rsidTr="00C1713E">
        <w:trPr>
          <w:jc w:val="center"/>
        </w:trPr>
        <w:tc>
          <w:tcPr>
            <w:tcW w:w="5000" w:type="pct"/>
            <w:gridSpan w:val="3"/>
            <w:vAlign w:val="center"/>
          </w:tcPr>
          <w:p w14:paraId="0039D536" w14:textId="21A208DF" w:rsidR="00CF60B2" w:rsidRPr="00A47948" w:rsidRDefault="00CF60B2" w:rsidP="003B680A">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C3684D">
              <w:rPr>
                <w:rFonts w:ascii="Trebuchet MS" w:hAnsi="Trebuchet MS"/>
                <w:b/>
                <w:sz w:val="14"/>
                <w:szCs w:val="12"/>
              </w:rPr>
              <w:t>novena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E83B0E">
              <w:rPr>
                <w:rFonts w:ascii="Trebuchet MS" w:hAnsi="Trebuchet MS"/>
                <w:sz w:val="14"/>
                <w:szCs w:val="12"/>
              </w:rPr>
              <w:t xml:space="preserve">de </w:t>
            </w:r>
            <w:r w:rsidRPr="00A47948">
              <w:rPr>
                <w:rFonts w:ascii="Trebuchet MS" w:hAnsi="Trebuchet MS"/>
                <w:sz w:val="14"/>
                <w:szCs w:val="12"/>
              </w:rPr>
              <w:t xml:space="preserve">la </w:t>
            </w:r>
            <w:r w:rsidRPr="00C3684D">
              <w:rPr>
                <w:rFonts w:ascii="Trebuchet MS" w:hAnsi="Trebuchet MS"/>
                <w:b/>
                <w:sz w:val="14"/>
                <w:szCs w:val="12"/>
              </w:rPr>
              <w:t>Comisión de Igualdad de Género y No Discriminación</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E83B0E">
              <w:rPr>
                <w:rFonts w:ascii="Trebuchet MS" w:hAnsi="Trebuchet MS"/>
                <w:sz w:val="14"/>
                <w:szCs w:val="12"/>
              </w:rPr>
              <w:t xml:space="preserve">celebrada </w:t>
            </w:r>
            <w:r w:rsidR="00C3684D">
              <w:rPr>
                <w:rFonts w:ascii="Trebuchet MS" w:hAnsi="Trebuchet MS"/>
                <w:sz w:val="14"/>
                <w:szCs w:val="12"/>
              </w:rPr>
              <w:t xml:space="preserve">el </w:t>
            </w:r>
            <w:r w:rsidR="00C3684D" w:rsidRPr="00C3684D">
              <w:rPr>
                <w:rFonts w:ascii="Trebuchet MS" w:hAnsi="Trebuchet MS"/>
                <w:b/>
                <w:sz w:val="14"/>
                <w:szCs w:val="12"/>
              </w:rPr>
              <w:t>31</w:t>
            </w:r>
            <w:r w:rsidRPr="00C3684D">
              <w:rPr>
                <w:rFonts w:ascii="Trebuchet MS" w:hAnsi="Trebuchet MS"/>
                <w:b/>
                <w:sz w:val="14"/>
                <w:szCs w:val="12"/>
              </w:rPr>
              <w:t xml:space="preserve"> de </w:t>
            </w:r>
            <w:r w:rsidR="00C3684D" w:rsidRPr="00C3684D">
              <w:rPr>
                <w:rFonts w:ascii="Trebuchet MS" w:hAnsi="Trebuchet MS"/>
                <w:b/>
                <w:sz w:val="14"/>
                <w:szCs w:val="12"/>
              </w:rPr>
              <w:t xml:space="preserve">enero de </w:t>
            </w:r>
            <w:r w:rsidRPr="00C3684D">
              <w:rPr>
                <w:rFonts w:ascii="Trebuchet MS" w:hAnsi="Trebuchet MS"/>
                <w:b/>
                <w:sz w:val="14"/>
                <w:szCs w:val="12"/>
              </w:rPr>
              <w:t>202</w:t>
            </w:r>
            <w:r w:rsidR="00C3684D" w:rsidRPr="00C3684D">
              <w:rPr>
                <w:rFonts w:ascii="Trebuchet MS" w:hAnsi="Trebuchet MS"/>
                <w:b/>
                <w:sz w:val="14"/>
                <w:szCs w:val="12"/>
              </w:rPr>
              <w:t>2</w:t>
            </w:r>
            <w:r w:rsidRPr="003C347B">
              <w:rPr>
                <w:rFonts w:ascii="Trebuchet MS" w:hAnsi="Trebuchet MS"/>
                <w:sz w:val="14"/>
                <w:szCs w:val="12"/>
              </w:rPr>
              <w:t>. El video de la sesión puede ser visualizado en el vínculo siguiente:</w:t>
            </w:r>
            <w:r w:rsidR="003B680A">
              <w:t xml:space="preserve"> </w:t>
            </w:r>
            <w:r w:rsidR="003B680A" w:rsidRPr="003B680A">
              <w:rPr>
                <w:rFonts w:ascii="Trebuchet MS" w:hAnsi="Trebuchet MS"/>
                <w:sz w:val="14"/>
                <w:szCs w:val="12"/>
              </w:rPr>
              <w:t>https://www.youtube.com/watch?v=ndSKCnjDsuA&amp;t=1871s</w:t>
            </w:r>
            <w:r w:rsidR="00381724">
              <w:rPr>
                <w:rFonts w:ascii="Trebuchet MS" w:hAnsi="Trebuchet MS"/>
                <w:sz w:val="14"/>
                <w:szCs w:val="12"/>
              </w:rPr>
              <w:t xml:space="preserve"> </w:t>
            </w:r>
            <w:r>
              <w:rPr>
                <w:rFonts w:ascii="Trebuchet MS" w:hAnsi="Trebuchet MS"/>
                <w:sz w:val="14"/>
                <w:szCs w:val="12"/>
              </w:rPr>
              <w:t>-----</w:t>
            </w:r>
            <w:r w:rsidR="003B680A">
              <w:rPr>
                <w:rFonts w:ascii="Trebuchet MS" w:hAnsi="Trebuchet MS"/>
                <w:sz w:val="14"/>
                <w:szCs w:val="12"/>
              </w:rPr>
              <w:t>-----------------------</w:t>
            </w:r>
          </w:p>
        </w:tc>
      </w:tr>
    </w:tbl>
    <w:p w14:paraId="0116D918" w14:textId="77777777" w:rsidR="00285445" w:rsidRPr="00CF60B2" w:rsidRDefault="00285445" w:rsidP="004129EE">
      <w:pPr>
        <w:spacing w:line="276" w:lineRule="auto"/>
      </w:pPr>
    </w:p>
    <w:sectPr w:rsidR="00285445" w:rsidRPr="00CF60B2" w:rsidSect="00C1713E">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D1600" w14:textId="77777777" w:rsidR="00881F56" w:rsidRDefault="00881F56">
      <w:r>
        <w:separator/>
      </w:r>
    </w:p>
  </w:endnote>
  <w:endnote w:type="continuationSeparator" w:id="0">
    <w:p w14:paraId="51CDBF37" w14:textId="77777777" w:rsidR="00881F56" w:rsidRDefault="0088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F63AA8" w:rsidRPr="002177E9" w:rsidRDefault="00F63AA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81F56">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F63AA8" w:rsidRPr="009366B9" w:rsidRDefault="00F63AA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F63AA8" w:rsidRDefault="00F63AA8" w:rsidP="007C7AF7">
    <w:pPr>
      <w:pStyle w:val="Piedepgina"/>
      <w:jc w:val="right"/>
      <w:rPr>
        <w:rFonts w:ascii="Trebuchet MS" w:eastAsia="Calibri" w:hAnsi="Trebuchet MS" w:cs="Arial"/>
        <w:sz w:val="20"/>
        <w:szCs w:val="20"/>
        <w:lang w:eastAsia="en-US"/>
      </w:rPr>
    </w:pPr>
  </w:p>
  <w:p w14:paraId="49D31E08" w14:textId="0F003F9B" w:rsidR="00F63AA8" w:rsidRPr="00E93BC1" w:rsidRDefault="00F63AA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E1CA1">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E1CA1">
      <w:rPr>
        <w:rFonts w:ascii="Trebuchet MS" w:eastAsia="Calibri" w:hAnsi="Trebuchet MS" w:cs="Arial"/>
        <w:noProof/>
        <w:sz w:val="16"/>
        <w:szCs w:val="16"/>
        <w:lang w:eastAsia="en-US"/>
      </w:rPr>
      <w:t>23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7FCE4" w14:textId="77777777" w:rsidR="00881F56" w:rsidRDefault="00881F56">
      <w:r>
        <w:separator/>
      </w:r>
    </w:p>
  </w:footnote>
  <w:footnote w:type="continuationSeparator" w:id="0">
    <w:p w14:paraId="3E21B993" w14:textId="77777777" w:rsidR="00881F56" w:rsidRDefault="00881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F63AA8" w:rsidRPr="00453E1E" w14:paraId="18637BC1" w14:textId="77777777" w:rsidTr="004E12C9">
      <w:trPr>
        <w:trHeight w:val="1267"/>
        <w:jc w:val="center"/>
      </w:trPr>
      <w:tc>
        <w:tcPr>
          <w:tcW w:w="2696" w:type="dxa"/>
        </w:tcPr>
        <w:p w14:paraId="6EBF0618" w14:textId="77777777" w:rsidR="00F63AA8" w:rsidRDefault="00F63AA8"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F63AA8" w:rsidRDefault="00F63AA8"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1A679533" w:rsidR="00F63AA8" w:rsidRPr="00453E1E" w:rsidRDefault="00F63AA8" w:rsidP="00E83B0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novena</w:t>
          </w:r>
          <w:r w:rsidRPr="00E93BC1">
            <w:rPr>
              <w:rFonts w:ascii="Trebuchet MS" w:hAnsi="Trebuchet MS" w:cs="Segoe UI Historic"/>
              <w:b/>
              <w:bCs/>
              <w:color w:val="808080" w:themeColor="background1" w:themeShade="80"/>
              <w:sz w:val="20"/>
              <w:szCs w:val="20"/>
              <w:lang w:eastAsia="es-ES"/>
            </w:rPr>
            <w:t xml:space="preserve"> sesión ordinaria de la </w:t>
          </w:r>
          <w:r w:rsidRPr="009F46BC">
            <w:rPr>
              <w:rFonts w:ascii="Trebuchet MS" w:hAnsi="Trebuchet MS" w:cs="Segoe UI Historic"/>
              <w:b/>
              <w:bCs/>
              <w:color w:val="808080" w:themeColor="background1" w:themeShade="80"/>
              <w:sz w:val="20"/>
              <w:szCs w:val="20"/>
              <w:lang w:eastAsia="es-ES"/>
            </w:rPr>
            <w:t xml:space="preserve">Comisión de 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F63AA8" w:rsidRPr="00CF60B2" w:rsidRDefault="00F63AA8"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A53309"/>
    <w:multiLevelType w:val="hybridMultilevel"/>
    <w:tmpl w:val="55A2B1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9"/>
  </w:num>
  <w:num w:numId="5">
    <w:abstractNumId w:val="5"/>
  </w:num>
  <w:num w:numId="6">
    <w:abstractNumId w:val="6"/>
  </w:num>
  <w:num w:numId="7">
    <w:abstractNumId w:val="4"/>
  </w:num>
  <w:num w:numId="8">
    <w:abstractNumId w:val="7"/>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6B5"/>
    <w:rsid w:val="00005745"/>
    <w:rsid w:val="000068A8"/>
    <w:rsid w:val="000073EE"/>
    <w:rsid w:val="00007527"/>
    <w:rsid w:val="000075EF"/>
    <w:rsid w:val="0000782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3A7"/>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997"/>
    <w:rsid w:val="000A5DC9"/>
    <w:rsid w:val="000A62CA"/>
    <w:rsid w:val="000A6ED4"/>
    <w:rsid w:val="000B01EA"/>
    <w:rsid w:val="000B057D"/>
    <w:rsid w:val="000B0C80"/>
    <w:rsid w:val="000B118F"/>
    <w:rsid w:val="000B29AF"/>
    <w:rsid w:val="000B2CA7"/>
    <w:rsid w:val="000B2FA0"/>
    <w:rsid w:val="000B3DB6"/>
    <w:rsid w:val="000B3DD6"/>
    <w:rsid w:val="000B41E5"/>
    <w:rsid w:val="000B47F3"/>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EC3"/>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50D8"/>
    <w:rsid w:val="0014541C"/>
    <w:rsid w:val="00146064"/>
    <w:rsid w:val="00146EB6"/>
    <w:rsid w:val="0015006F"/>
    <w:rsid w:val="00150E7E"/>
    <w:rsid w:val="00151417"/>
    <w:rsid w:val="001523D3"/>
    <w:rsid w:val="00152AC6"/>
    <w:rsid w:val="00153184"/>
    <w:rsid w:val="00155EC3"/>
    <w:rsid w:val="00155FDF"/>
    <w:rsid w:val="00156480"/>
    <w:rsid w:val="001568B1"/>
    <w:rsid w:val="00156FBB"/>
    <w:rsid w:val="00157278"/>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473"/>
    <w:rsid w:val="00196F97"/>
    <w:rsid w:val="0019771A"/>
    <w:rsid w:val="001A0906"/>
    <w:rsid w:val="001A0B51"/>
    <w:rsid w:val="001A1458"/>
    <w:rsid w:val="001A184B"/>
    <w:rsid w:val="001A2072"/>
    <w:rsid w:val="001A2130"/>
    <w:rsid w:val="001A2696"/>
    <w:rsid w:val="001A4809"/>
    <w:rsid w:val="001A5CA6"/>
    <w:rsid w:val="001A641E"/>
    <w:rsid w:val="001A75E1"/>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23C"/>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136F"/>
    <w:rsid w:val="002127C4"/>
    <w:rsid w:val="00214937"/>
    <w:rsid w:val="00215B0D"/>
    <w:rsid w:val="002166D5"/>
    <w:rsid w:val="002177E9"/>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5735"/>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180"/>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037D"/>
    <w:rsid w:val="003B1A59"/>
    <w:rsid w:val="003B1ADB"/>
    <w:rsid w:val="003B1F6B"/>
    <w:rsid w:val="003B21EB"/>
    <w:rsid w:val="003B224E"/>
    <w:rsid w:val="003B24B7"/>
    <w:rsid w:val="003B26C3"/>
    <w:rsid w:val="003B2FDF"/>
    <w:rsid w:val="003B5EE6"/>
    <w:rsid w:val="003B680A"/>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8ED"/>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E6D92"/>
    <w:rsid w:val="003F1434"/>
    <w:rsid w:val="003F1F60"/>
    <w:rsid w:val="003F262D"/>
    <w:rsid w:val="003F30A3"/>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530"/>
    <w:rsid w:val="004177C5"/>
    <w:rsid w:val="004179AF"/>
    <w:rsid w:val="004200B9"/>
    <w:rsid w:val="004203E8"/>
    <w:rsid w:val="00421341"/>
    <w:rsid w:val="0042181B"/>
    <w:rsid w:val="00421F49"/>
    <w:rsid w:val="00422536"/>
    <w:rsid w:val="00422A1A"/>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541F"/>
    <w:rsid w:val="0043611D"/>
    <w:rsid w:val="00436FDC"/>
    <w:rsid w:val="00437548"/>
    <w:rsid w:val="004378AF"/>
    <w:rsid w:val="00440CE2"/>
    <w:rsid w:val="004417D9"/>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777"/>
    <w:rsid w:val="00464A09"/>
    <w:rsid w:val="00464BD5"/>
    <w:rsid w:val="00465B8F"/>
    <w:rsid w:val="00466080"/>
    <w:rsid w:val="004666A4"/>
    <w:rsid w:val="00466703"/>
    <w:rsid w:val="00466CDB"/>
    <w:rsid w:val="004672C8"/>
    <w:rsid w:val="0047018C"/>
    <w:rsid w:val="00470376"/>
    <w:rsid w:val="0047071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D5E"/>
    <w:rsid w:val="004A1F5D"/>
    <w:rsid w:val="004A214E"/>
    <w:rsid w:val="004A2ED4"/>
    <w:rsid w:val="004A3675"/>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29DD"/>
    <w:rsid w:val="004C3FE1"/>
    <w:rsid w:val="004C40A8"/>
    <w:rsid w:val="004C5E7D"/>
    <w:rsid w:val="004C738B"/>
    <w:rsid w:val="004C75B4"/>
    <w:rsid w:val="004D1A5C"/>
    <w:rsid w:val="004D289D"/>
    <w:rsid w:val="004D53B5"/>
    <w:rsid w:val="004D555A"/>
    <w:rsid w:val="004D6922"/>
    <w:rsid w:val="004E0586"/>
    <w:rsid w:val="004E12C9"/>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3ECF"/>
    <w:rsid w:val="00545000"/>
    <w:rsid w:val="005454CC"/>
    <w:rsid w:val="00545898"/>
    <w:rsid w:val="00546BF6"/>
    <w:rsid w:val="005473C5"/>
    <w:rsid w:val="005473EE"/>
    <w:rsid w:val="00550846"/>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37A"/>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86B"/>
    <w:rsid w:val="00652900"/>
    <w:rsid w:val="00653A08"/>
    <w:rsid w:val="0065420F"/>
    <w:rsid w:val="006545C7"/>
    <w:rsid w:val="006545EB"/>
    <w:rsid w:val="00654BE8"/>
    <w:rsid w:val="006553B9"/>
    <w:rsid w:val="00655D93"/>
    <w:rsid w:val="00655DDA"/>
    <w:rsid w:val="00655F27"/>
    <w:rsid w:val="00656575"/>
    <w:rsid w:val="00657D10"/>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4564"/>
    <w:rsid w:val="0067599E"/>
    <w:rsid w:val="00675CA2"/>
    <w:rsid w:val="00676318"/>
    <w:rsid w:val="00676C08"/>
    <w:rsid w:val="006807F6"/>
    <w:rsid w:val="006809B1"/>
    <w:rsid w:val="00681177"/>
    <w:rsid w:val="006812C9"/>
    <w:rsid w:val="0068171C"/>
    <w:rsid w:val="00681968"/>
    <w:rsid w:val="00681A50"/>
    <w:rsid w:val="00681E10"/>
    <w:rsid w:val="006829DE"/>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97931"/>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307C"/>
    <w:rsid w:val="006E42E7"/>
    <w:rsid w:val="006E44B0"/>
    <w:rsid w:val="006E4D8B"/>
    <w:rsid w:val="006E5425"/>
    <w:rsid w:val="006E66AF"/>
    <w:rsid w:val="006E74C5"/>
    <w:rsid w:val="006E7E91"/>
    <w:rsid w:val="006F01F3"/>
    <w:rsid w:val="006F02B7"/>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F3F"/>
    <w:rsid w:val="0070735B"/>
    <w:rsid w:val="00707D0E"/>
    <w:rsid w:val="007101C8"/>
    <w:rsid w:val="00710352"/>
    <w:rsid w:val="00710A98"/>
    <w:rsid w:val="00711712"/>
    <w:rsid w:val="00712778"/>
    <w:rsid w:val="00713397"/>
    <w:rsid w:val="00713E65"/>
    <w:rsid w:val="00715503"/>
    <w:rsid w:val="00715CE9"/>
    <w:rsid w:val="0071665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6CA5"/>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3EB6"/>
    <w:rsid w:val="007C426E"/>
    <w:rsid w:val="007C5410"/>
    <w:rsid w:val="007C621F"/>
    <w:rsid w:val="007C7AF7"/>
    <w:rsid w:val="007C7F4F"/>
    <w:rsid w:val="007D26DC"/>
    <w:rsid w:val="007D4114"/>
    <w:rsid w:val="007D4D32"/>
    <w:rsid w:val="007D504F"/>
    <w:rsid w:val="007D57D0"/>
    <w:rsid w:val="007D5916"/>
    <w:rsid w:val="007D6AF5"/>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292A"/>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3BE1"/>
    <w:rsid w:val="00854E2A"/>
    <w:rsid w:val="00854E2C"/>
    <w:rsid w:val="00856651"/>
    <w:rsid w:val="00857A1C"/>
    <w:rsid w:val="008606D5"/>
    <w:rsid w:val="00861253"/>
    <w:rsid w:val="00861CD5"/>
    <w:rsid w:val="00862C44"/>
    <w:rsid w:val="008632BB"/>
    <w:rsid w:val="00864D24"/>
    <w:rsid w:val="00864EB6"/>
    <w:rsid w:val="00865009"/>
    <w:rsid w:val="008652AD"/>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1F56"/>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009"/>
    <w:rsid w:val="0089327F"/>
    <w:rsid w:val="008939F5"/>
    <w:rsid w:val="00893B8B"/>
    <w:rsid w:val="008946E0"/>
    <w:rsid w:val="00895212"/>
    <w:rsid w:val="0089571A"/>
    <w:rsid w:val="008963E0"/>
    <w:rsid w:val="00896C0D"/>
    <w:rsid w:val="00896D80"/>
    <w:rsid w:val="00897076"/>
    <w:rsid w:val="008970D8"/>
    <w:rsid w:val="008974B5"/>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FDE"/>
    <w:rsid w:val="00907B7E"/>
    <w:rsid w:val="009123B6"/>
    <w:rsid w:val="009129CC"/>
    <w:rsid w:val="009143D9"/>
    <w:rsid w:val="009145F4"/>
    <w:rsid w:val="009150C6"/>
    <w:rsid w:val="00915955"/>
    <w:rsid w:val="00916002"/>
    <w:rsid w:val="0091744A"/>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62B"/>
    <w:rsid w:val="00942964"/>
    <w:rsid w:val="00943284"/>
    <w:rsid w:val="00943F12"/>
    <w:rsid w:val="00943F21"/>
    <w:rsid w:val="009440CC"/>
    <w:rsid w:val="009450BD"/>
    <w:rsid w:val="009459CC"/>
    <w:rsid w:val="00946D4C"/>
    <w:rsid w:val="00946DFB"/>
    <w:rsid w:val="0095071E"/>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7AB"/>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7F82"/>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41A2"/>
    <w:rsid w:val="009A5543"/>
    <w:rsid w:val="009A5DE7"/>
    <w:rsid w:val="009A6048"/>
    <w:rsid w:val="009A71E1"/>
    <w:rsid w:val="009A7EBB"/>
    <w:rsid w:val="009B0054"/>
    <w:rsid w:val="009B12AA"/>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B46"/>
    <w:rsid w:val="009D7C74"/>
    <w:rsid w:val="009E00FE"/>
    <w:rsid w:val="009E1101"/>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D0F"/>
    <w:rsid w:val="00A07DBE"/>
    <w:rsid w:val="00A10DA9"/>
    <w:rsid w:val="00A11B5B"/>
    <w:rsid w:val="00A11DF0"/>
    <w:rsid w:val="00A12CAD"/>
    <w:rsid w:val="00A14640"/>
    <w:rsid w:val="00A14659"/>
    <w:rsid w:val="00A14ED2"/>
    <w:rsid w:val="00A150BF"/>
    <w:rsid w:val="00A15542"/>
    <w:rsid w:val="00A16627"/>
    <w:rsid w:val="00A1669A"/>
    <w:rsid w:val="00A16D81"/>
    <w:rsid w:val="00A2089D"/>
    <w:rsid w:val="00A211B3"/>
    <w:rsid w:val="00A221E1"/>
    <w:rsid w:val="00A229EF"/>
    <w:rsid w:val="00A23985"/>
    <w:rsid w:val="00A24A45"/>
    <w:rsid w:val="00A24E55"/>
    <w:rsid w:val="00A255C7"/>
    <w:rsid w:val="00A25B22"/>
    <w:rsid w:val="00A25FFA"/>
    <w:rsid w:val="00A26174"/>
    <w:rsid w:val="00A270FF"/>
    <w:rsid w:val="00A272D3"/>
    <w:rsid w:val="00A273C8"/>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EF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D6F4C"/>
    <w:rsid w:val="00AE0422"/>
    <w:rsid w:val="00AE1A43"/>
    <w:rsid w:val="00AE1A66"/>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40A7"/>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67C31"/>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5C14"/>
    <w:rsid w:val="00B8638D"/>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483"/>
    <w:rsid w:val="00BB0562"/>
    <w:rsid w:val="00BB08E4"/>
    <w:rsid w:val="00BB0CF9"/>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D7D1D"/>
    <w:rsid w:val="00BE0B03"/>
    <w:rsid w:val="00BE1725"/>
    <w:rsid w:val="00BE23AE"/>
    <w:rsid w:val="00BE2E63"/>
    <w:rsid w:val="00BE4592"/>
    <w:rsid w:val="00BE459D"/>
    <w:rsid w:val="00BE5E4C"/>
    <w:rsid w:val="00BE5EF6"/>
    <w:rsid w:val="00BE6352"/>
    <w:rsid w:val="00BE6609"/>
    <w:rsid w:val="00BE74F5"/>
    <w:rsid w:val="00BE7D63"/>
    <w:rsid w:val="00BE7F3C"/>
    <w:rsid w:val="00BF0153"/>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3F47"/>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684D"/>
    <w:rsid w:val="00C370D7"/>
    <w:rsid w:val="00C40344"/>
    <w:rsid w:val="00C409FE"/>
    <w:rsid w:val="00C40F59"/>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4EF4"/>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66A5"/>
    <w:rsid w:val="00C9733A"/>
    <w:rsid w:val="00C976A0"/>
    <w:rsid w:val="00CA0A4C"/>
    <w:rsid w:val="00CA182D"/>
    <w:rsid w:val="00CA2C5F"/>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38C"/>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66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66AE"/>
    <w:rsid w:val="00D27393"/>
    <w:rsid w:val="00D27888"/>
    <w:rsid w:val="00D30764"/>
    <w:rsid w:val="00D30B19"/>
    <w:rsid w:val="00D31D47"/>
    <w:rsid w:val="00D327D1"/>
    <w:rsid w:val="00D32C33"/>
    <w:rsid w:val="00D32F43"/>
    <w:rsid w:val="00D3344A"/>
    <w:rsid w:val="00D33620"/>
    <w:rsid w:val="00D33A74"/>
    <w:rsid w:val="00D34709"/>
    <w:rsid w:val="00D34FF2"/>
    <w:rsid w:val="00D35188"/>
    <w:rsid w:val="00D3558E"/>
    <w:rsid w:val="00D357DD"/>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E7C"/>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3B8A"/>
    <w:rsid w:val="00D941E0"/>
    <w:rsid w:val="00D946D3"/>
    <w:rsid w:val="00D950C4"/>
    <w:rsid w:val="00D95408"/>
    <w:rsid w:val="00D957E5"/>
    <w:rsid w:val="00D95C9A"/>
    <w:rsid w:val="00D96C68"/>
    <w:rsid w:val="00D97EE5"/>
    <w:rsid w:val="00DA0686"/>
    <w:rsid w:val="00DA13BA"/>
    <w:rsid w:val="00DA1E71"/>
    <w:rsid w:val="00DA24F2"/>
    <w:rsid w:val="00DA2DC7"/>
    <w:rsid w:val="00DA363C"/>
    <w:rsid w:val="00DA4D3D"/>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7B"/>
    <w:rsid w:val="00DF2BF2"/>
    <w:rsid w:val="00DF2FE9"/>
    <w:rsid w:val="00DF341C"/>
    <w:rsid w:val="00DF3A74"/>
    <w:rsid w:val="00DF4256"/>
    <w:rsid w:val="00DF4528"/>
    <w:rsid w:val="00DF562E"/>
    <w:rsid w:val="00DF5FF8"/>
    <w:rsid w:val="00DF644C"/>
    <w:rsid w:val="00DF7A46"/>
    <w:rsid w:val="00E0018B"/>
    <w:rsid w:val="00E01020"/>
    <w:rsid w:val="00E0182F"/>
    <w:rsid w:val="00E02188"/>
    <w:rsid w:val="00E02A7B"/>
    <w:rsid w:val="00E03117"/>
    <w:rsid w:val="00E033F8"/>
    <w:rsid w:val="00E04F47"/>
    <w:rsid w:val="00E0623F"/>
    <w:rsid w:val="00E06463"/>
    <w:rsid w:val="00E06CB9"/>
    <w:rsid w:val="00E06EFB"/>
    <w:rsid w:val="00E0715F"/>
    <w:rsid w:val="00E1003E"/>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3C34"/>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773D3"/>
    <w:rsid w:val="00E804AC"/>
    <w:rsid w:val="00E808E3"/>
    <w:rsid w:val="00E8095D"/>
    <w:rsid w:val="00E82209"/>
    <w:rsid w:val="00E82308"/>
    <w:rsid w:val="00E83313"/>
    <w:rsid w:val="00E833D2"/>
    <w:rsid w:val="00E83B0E"/>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C0"/>
    <w:rsid w:val="00EC4A35"/>
    <w:rsid w:val="00EC4D10"/>
    <w:rsid w:val="00EC5103"/>
    <w:rsid w:val="00EC5999"/>
    <w:rsid w:val="00EC61DD"/>
    <w:rsid w:val="00EC7409"/>
    <w:rsid w:val="00ED0BDF"/>
    <w:rsid w:val="00ED1308"/>
    <w:rsid w:val="00ED1F40"/>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23F"/>
    <w:rsid w:val="00EE4E10"/>
    <w:rsid w:val="00EE51E4"/>
    <w:rsid w:val="00EE54A0"/>
    <w:rsid w:val="00EE5C87"/>
    <w:rsid w:val="00EE5CA3"/>
    <w:rsid w:val="00EE60D4"/>
    <w:rsid w:val="00EE655E"/>
    <w:rsid w:val="00EE6807"/>
    <w:rsid w:val="00EE6EC7"/>
    <w:rsid w:val="00EE73A2"/>
    <w:rsid w:val="00EF0680"/>
    <w:rsid w:val="00EF0BA0"/>
    <w:rsid w:val="00EF1EE4"/>
    <w:rsid w:val="00EF36E9"/>
    <w:rsid w:val="00EF3B7C"/>
    <w:rsid w:val="00EF5042"/>
    <w:rsid w:val="00EF7050"/>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308"/>
    <w:rsid w:val="00F3091F"/>
    <w:rsid w:val="00F30B5B"/>
    <w:rsid w:val="00F30CDC"/>
    <w:rsid w:val="00F3121E"/>
    <w:rsid w:val="00F315B9"/>
    <w:rsid w:val="00F31640"/>
    <w:rsid w:val="00F317C4"/>
    <w:rsid w:val="00F3228D"/>
    <w:rsid w:val="00F326E8"/>
    <w:rsid w:val="00F32850"/>
    <w:rsid w:val="00F32E54"/>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3AA8"/>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0A0"/>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19F2"/>
    <w:rsid w:val="00FE1CA1"/>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B09"/>
    <w:rsid w:val="00FF0F1D"/>
    <w:rsid w:val="00FF12D7"/>
    <w:rsid w:val="00FF1374"/>
    <w:rsid w:val="00FF2B83"/>
    <w:rsid w:val="00FF2E58"/>
    <w:rsid w:val="00FF3653"/>
    <w:rsid w:val="00FF4265"/>
    <w:rsid w:val="00FF453D"/>
    <w:rsid w:val="00FF4D92"/>
    <w:rsid w:val="00FF4E72"/>
    <w:rsid w:val="00FF5715"/>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6773-D64D-4DC8-B9AA-E4C376A0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8150</Words>
  <Characters>44829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cp:revision>
  <cp:lastPrinted>2022-02-11T21:40:00Z</cp:lastPrinted>
  <dcterms:created xsi:type="dcterms:W3CDTF">2022-03-30T19:22:00Z</dcterms:created>
  <dcterms:modified xsi:type="dcterms:W3CDTF">2022-03-30T20:06:00Z</dcterms:modified>
</cp:coreProperties>
</file>