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966" w14:textId="7960CC03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CUARTA SESIÓN ORDINARIA DEL COMITÉ DE TRANSPARENCIA DEL INSTITUTO ELECTORAL Y DE PARTICIPACIÓN CIUDADANA DEL ESTADO DE JALISCO, CELEBRADA EL 14 DE DICIEMBRE DE 2023 </w:t>
      </w:r>
    </w:p>
    <w:p w14:paraId="1B46C145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7124EC" w14:textId="746B313A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 xml:space="preserve">A las nueve horas con un minuto del 14 de diciembre de 2023, a través del programa de videollamadas ZOOM Video y, previa convocatoria, se reunieron mediante videoconferencia, las y el integrante del Comité de Transparencia del Instituto Electoral y de Participación Ciudadana del Estado de Jalisco, con la finalidad de celebrar la 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>cuarta sesión ordinaria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, de acuerdo </w:t>
      </w:r>
      <w:r w:rsidR="007750EB">
        <w:rPr>
          <w:rFonts w:ascii="Lucida Sans Unicode" w:hAnsi="Lucida Sans Unicode" w:cs="Lucida Sans Unicode"/>
          <w:sz w:val="20"/>
          <w:szCs w:val="20"/>
        </w:rPr>
        <w:t>con e</w:t>
      </w:r>
      <w:r w:rsidRPr="007750EB">
        <w:rPr>
          <w:rFonts w:ascii="Lucida Sans Unicode" w:hAnsi="Lucida Sans Unicode" w:cs="Lucida Sans Unicode"/>
          <w:sz w:val="20"/>
          <w:szCs w:val="20"/>
        </w:rPr>
        <w:t>l siguiente:</w:t>
      </w:r>
    </w:p>
    <w:p w14:paraId="03A235B3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F2BDD7" w14:textId="77777777" w:rsidR="00AC1AD6" w:rsidRPr="007750EB" w:rsidRDefault="00AC1AD6" w:rsidP="007750E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7B69A237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811244" w14:textId="77777777" w:rsidR="00AC1AD6" w:rsidRPr="007750EB" w:rsidRDefault="00AC1AD6" w:rsidP="007750E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4F63CBC1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eastAsiaTheme="minorHAnsi" w:hAnsi="Lucida Sans Unicode" w:cs="Lucida Sans Unicode"/>
          <w:bCs/>
          <w:color w:val="000000"/>
          <w:kern w:val="2"/>
          <w:sz w:val="20"/>
          <w:szCs w:val="20"/>
          <w14:ligatures w14:val="standardContextual"/>
        </w:rPr>
      </w:pPr>
    </w:p>
    <w:p w14:paraId="58A68A80" w14:textId="29426B9A" w:rsidR="00AC1AD6" w:rsidRPr="007750EB" w:rsidRDefault="00AC1AD6" w:rsidP="007750E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</w:rPr>
      </w:pPr>
      <w:r w:rsidRPr="007750EB">
        <w:rPr>
          <w:rFonts w:ascii="Lucida Sans Unicode" w:eastAsia="Calibri" w:hAnsi="Lucida Sans Unicode" w:cs="Lucida Sans Unicode"/>
          <w:sz w:val="20"/>
          <w:szCs w:val="20"/>
        </w:rPr>
        <w:t>Presentación, discusión y en su caso, aprobación del Calendario de sesiones ordinarias del Comité de Transparencia del Instituto Electoral y de Participación Ciudadana del Estado de Jalisco para el año 2024.</w:t>
      </w:r>
    </w:p>
    <w:p w14:paraId="384156FF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</w:rPr>
      </w:pPr>
    </w:p>
    <w:p w14:paraId="081C3B80" w14:textId="7DAB21F3" w:rsidR="00AC1AD6" w:rsidRPr="007750EB" w:rsidRDefault="00AC1AD6" w:rsidP="007750E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</w:rPr>
      </w:pPr>
      <w:r w:rsidRPr="007750EB">
        <w:rPr>
          <w:rFonts w:ascii="Lucida Sans Unicode" w:hAnsi="Lucida Sans Unicode" w:cs="Lucida Sans Unicode"/>
          <w:bCs/>
          <w:color w:val="000000"/>
          <w:sz w:val="20"/>
          <w:szCs w:val="20"/>
        </w:rPr>
        <w:t>Informe correspondiente a la Semana Nacional de Transparencia, relativo al año 2023.</w:t>
      </w:r>
    </w:p>
    <w:p w14:paraId="3115477F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3E235FAA" w14:textId="1C598378" w:rsidR="00AC1AD6" w:rsidRPr="007750EB" w:rsidRDefault="00AC1AD6" w:rsidP="007750E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7750EB">
        <w:rPr>
          <w:rFonts w:ascii="Lucida Sans Unicode" w:eastAsia="Calibri" w:hAnsi="Lucida Sans Unicode" w:cs="Lucida Sans Unicode"/>
          <w:sz w:val="20"/>
          <w:szCs w:val="20"/>
        </w:rPr>
        <w:t xml:space="preserve">Informe correspondiente a las versiones públicas realizadas en cumplimiento del acuerdo </w:t>
      </w:r>
      <w:r w:rsidRPr="007750EB">
        <w:rPr>
          <w:rFonts w:ascii="Lucida Sans Unicode" w:eastAsia="Calibri" w:hAnsi="Lucida Sans Unicode" w:cs="Lucida Sans Unicode"/>
          <w:bCs/>
          <w:sz w:val="20"/>
          <w:szCs w:val="20"/>
        </w:rPr>
        <w:t>del Comité de Transparencia del Instituto Electoral y de Participación Ciudadana del Estado de Jalisco, identificado con la clave alfanumérica AC02/CT/27-12-21.</w:t>
      </w:r>
    </w:p>
    <w:p w14:paraId="56961381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6E19BF24" w14:textId="7F82C394" w:rsidR="00AC1AD6" w:rsidRPr="007750EB" w:rsidRDefault="00AC1AD6" w:rsidP="007750E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7750EB">
        <w:rPr>
          <w:rFonts w:ascii="Lucida Sans Unicode" w:eastAsia="Calibri" w:hAnsi="Lucida Sans Unicode" w:cs="Lucida Sans Unicode"/>
          <w:sz w:val="20"/>
          <w:szCs w:val="20"/>
        </w:rPr>
        <w:t xml:space="preserve">Asuntos generales.  </w:t>
      </w:r>
    </w:p>
    <w:p w14:paraId="6CC6C5BB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9C884D" w14:textId="77777777" w:rsidR="00AC1AD6" w:rsidRPr="007750EB" w:rsidRDefault="00AC1AD6" w:rsidP="007750E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3025C512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0607E0" w14:textId="78040E39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2401D1" w:rsidRPr="007750EB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7750EB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FA3379" w:rsidRPr="007750E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>: Muy buenos días</w:t>
      </w:r>
      <w:r w:rsid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tengan todas </w:t>
      </w:r>
      <w:r w:rsidR="00FA3379" w:rsidRPr="007750EB">
        <w:rPr>
          <w:rFonts w:ascii="Lucida Sans Unicode" w:hAnsi="Lucida Sans Unicode" w:cs="Lucida Sans Unicode"/>
          <w:sz w:val="20"/>
          <w:szCs w:val="20"/>
        </w:rPr>
        <w:t>y todos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ustedes</w:t>
      </w:r>
      <w:r w:rsidR="008B20A5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integrantes de este Comité de Transparencia del Instituto Electoral y de </w:t>
      </w:r>
      <w:r w:rsidRPr="007750EB">
        <w:rPr>
          <w:rFonts w:ascii="Lucida Sans Unicode" w:hAnsi="Lucida Sans Unicode" w:cs="Lucida Sans Unicode"/>
          <w:sz w:val="20"/>
          <w:szCs w:val="20"/>
        </w:rPr>
        <w:lastRenderedPageBreak/>
        <w:t>Participación Ciudadana del Estado de Jalisco</w:t>
      </w:r>
      <w:r w:rsidR="007750EB">
        <w:rPr>
          <w:rFonts w:ascii="Lucida Sans Unicode" w:hAnsi="Lucida Sans Unicode" w:cs="Lucida Sans Unicode"/>
          <w:sz w:val="20"/>
          <w:szCs w:val="20"/>
        </w:rPr>
        <w:t>; s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iendo las nueve horas con un minuto de este día 14 de diciembre de 2023, iniciamos la cuarta sesión ordinaria, a la que fuimos convocadas y convocados. </w:t>
      </w:r>
    </w:p>
    <w:p w14:paraId="6668E906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C08469" w14:textId="3933966C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Para ello le pido</w:t>
      </w:r>
      <w:r w:rsidR="008B20A5" w:rsidRPr="007750EB">
        <w:rPr>
          <w:rFonts w:ascii="Lucida Sans Unicode" w:hAnsi="Lucida Sans Unicode" w:cs="Lucida Sans Unicode"/>
          <w:sz w:val="20"/>
          <w:szCs w:val="20"/>
        </w:rPr>
        <w:t>,</w:t>
      </w:r>
      <w:r w:rsidR="00276444" w:rsidRPr="007750EB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8B20A5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a la </w:t>
      </w:r>
      <w:r w:rsidR="002401D1" w:rsidRPr="007750EB">
        <w:rPr>
          <w:rFonts w:ascii="Lucida Sans Unicode" w:hAnsi="Lucida Sans Unicode" w:cs="Lucida Sans Unicode"/>
          <w:sz w:val="20"/>
          <w:szCs w:val="20"/>
        </w:rPr>
        <w:t>secretaria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de este </w:t>
      </w:r>
      <w:r w:rsidR="008B20A5" w:rsidRPr="007750EB">
        <w:rPr>
          <w:rFonts w:ascii="Lucida Sans Unicode" w:hAnsi="Lucida Sans Unicode" w:cs="Lucida Sans Unicode"/>
          <w:sz w:val="20"/>
          <w:szCs w:val="20"/>
        </w:rPr>
        <w:t>c</w:t>
      </w:r>
      <w:r w:rsidRPr="007750EB">
        <w:rPr>
          <w:rFonts w:ascii="Lucida Sans Unicode" w:hAnsi="Lucida Sans Unicode" w:cs="Lucida Sans Unicode"/>
          <w:sz w:val="20"/>
          <w:szCs w:val="20"/>
        </w:rPr>
        <w:t>omité, verifique si hay qu</w:t>
      </w:r>
      <w:r w:rsidR="00FA3379" w:rsidRPr="007750EB">
        <w:rPr>
          <w:rFonts w:ascii="Lucida Sans Unicode" w:hAnsi="Lucida Sans Unicode" w:cs="Lucida Sans Unicode"/>
          <w:sz w:val="20"/>
          <w:szCs w:val="20"/>
        </w:rPr>
        <w:t>o</w:t>
      </w:r>
      <w:r w:rsidRPr="007750EB">
        <w:rPr>
          <w:rFonts w:ascii="Lucida Sans Unicode" w:hAnsi="Lucida Sans Unicode" w:cs="Lucida Sans Unicode"/>
          <w:sz w:val="20"/>
          <w:szCs w:val="20"/>
        </w:rPr>
        <w:t>rum.</w:t>
      </w:r>
    </w:p>
    <w:p w14:paraId="31A4AC4D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72DEFE" w14:textId="1D3DCBFF" w:rsidR="00AC1AD6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7750EB" w:rsidRPr="007750E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: Claro que sí </w:t>
      </w:r>
      <w:r w:rsidR="002401D1" w:rsidRPr="007750EB">
        <w:rPr>
          <w:rFonts w:ascii="Lucida Sans Unicode" w:hAnsi="Lucida Sans Unicode" w:cs="Lucida Sans Unicode"/>
          <w:sz w:val="20"/>
          <w:szCs w:val="20"/>
        </w:rPr>
        <w:t>p</w:t>
      </w:r>
      <w:r w:rsidRPr="007750EB">
        <w:rPr>
          <w:rFonts w:ascii="Lucida Sans Unicode" w:hAnsi="Lucida Sans Unicode" w:cs="Lucida Sans Unicode"/>
          <w:sz w:val="20"/>
          <w:szCs w:val="20"/>
        </w:rPr>
        <w:t>residenta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, con mucho gusto. Buenos días a la y el integrante del </w:t>
      </w:r>
      <w:r w:rsidR="008B20A5" w:rsidRPr="007750EB">
        <w:rPr>
          <w:rFonts w:ascii="Lucida Sans Unicode" w:hAnsi="Lucida Sans Unicode" w:cs="Lucida Sans Unicode"/>
          <w:sz w:val="20"/>
          <w:szCs w:val="20"/>
        </w:rPr>
        <w:t>c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omité. </w:t>
      </w:r>
    </w:p>
    <w:p w14:paraId="72E161A7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6C4A64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Me permito informar que se encuentran presentes:</w:t>
      </w:r>
    </w:p>
    <w:p w14:paraId="146EA896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DA213E" w14:textId="2D60DA2C" w:rsidR="008B20A5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bCs/>
          <w:sz w:val="20"/>
          <w:szCs w:val="20"/>
        </w:rPr>
        <w:t>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7750EB" w:rsidRPr="007750EB">
        <w:rPr>
          <w:rFonts w:ascii="Lucida Sans Unicode" w:hAnsi="Lucida Sans Unicode" w:cs="Lucida Sans Unicode"/>
          <w:sz w:val="20"/>
          <w:szCs w:val="20"/>
        </w:rPr>
        <w:t>presidenta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de este </w:t>
      </w:r>
      <w:r w:rsidR="007750EB">
        <w:rPr>
          <w:rFonts w:ascii="Lucida Sans Unicode" w:hAnsi="Lucida Sans Unicode" w:cs="Lucida Sans Unicode"/>
          <w:sz w:val="20"/>
          <w:szCs w:val="20"/>
        </w:rPr>
        <w:t>c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omité; </w:t>
      </w:r>
      <w:bookmarkStart w:id="0" w:name="_Hlk154661288"/>
      <w:r w:rsidRPr="007750EB">
        <w:rPr>
          <w:rFonts w:ascii="Lucida Sans Unicode" w:hAnsi="Lucida Sans Unicode" w:cs="Lucida Sans Unicode"/>
          <w:sz w:val="20"/>
          <w:szCs w:val="20"/>
        </w:rPr>
        <w:t>Eduardo Meza Rincón, Contralor General</w:t>
      </w:r>
      <w:bookmarkEnd w:id="0"/>
      <w:r w:rsidRPr="007750EB">
        <w:rPr>
          <w:rFonts w:ascii="Lucida Sans Unicode" w:hAnsi="Lucida Sans Unicode" w:cs="Lucida Sans Unicode"/>
          <w:sz w:val="20"/>
          <w:szCs w:val="20"/>
        </w:rPr>
        <w:t xml:space="preserve">; y 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la de la voz</w:t>
      </w:r>
      <w:r w:rsidR="002401D1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634CD" w:rsidRPr="007750EB">
        <w:rPr>
          <w:rFonts w:ascii="Lucida Sans Unicode" w:hAnsi="Lucida Sans Unicode" w:cs="Lucida Sans Unicode"/>
          <w:sz w:val="20"/>
          <w:szCs w:val="20"/>
          <w:lang w:eastAsia="es-ES"/>
        </w:rPr>
        <w:t>secretaria</w:t>
      </w:r>
      <w:r w:rsidR="00276444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del </w:t>
      </w:r>
      <w:r w:rsidR="007750EB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omité</w:t>
      </w:r>
      <w:r w:rsidR="002401D1" w:rsidRPr="007750EB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C01DFFF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4463631" w14:textId="74C412A5" w:rsidR="00AC1AD6" w:rsidRPr="007750EB" w:rsidRDefault="002401D1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H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>ay qu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rum, 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561FC8" w:rsidRPr="007750EB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4499DC61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EC5AEC" w14:textId="3CEAD312" w:rsidR="008B20A5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2401D1" w:rsidRPr="007750EB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7750EB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2401D1" w:rsidRPr="007750E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>: Muchas g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racias, </w:t>
      </w:r>
      <w:r w:rsidR="002401D1" w:rsidRPr="007750EB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11A707B9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CF75373" w14:textId="77777777" w:rsidR="008B20A5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Declaramos</w:t>
      </w:r>
      <w:r w:rsidR="008B20A5"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entonces</w:t>
      </w:r>
      <w:r w:rsidR="002401D1"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formalmente instalada esta sesión </w:t>
      </w:r>
      <w:r w:rsidR="00276444"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ordinaria.</w:t>
      </w:r>
      <w:r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</w:p>
    <w:p w14:paraId="2701CACF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5DA84257" w14:textId="55E6467D" w:rsidR="00AC1AD6" w:rsidRPr="007750EB" w:rsidRDefault="0027644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Le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pido</w:t>
      </w:r>
      <w:r w:rsidR="008B20A5"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por favor</w:t>
      </w:r>
      <w:r w:rsidR="008B20A5"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que continúe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 la sesión.  </w:t>
      </w:r>
    </w:p>
    <w:p w14:paraId="1B05D9ED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F153EA9" w14:textId="04E3849D" w:rsidR="008B20A5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7750EB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7750EB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>: De acuerdo</w:t>
      </w:r>
      <w:r w:rsidR="008B20A5" w:rsidRPr="007750E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401D1" w:rsidRPr="007750EB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. </w:t>
      </w:r>
    </w:p>
    <w:p w14:paraId="65D1FA2E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A86162A" w14:textId="2FBFA2B6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El siguiente punto es la presentación y, en su caso, aprobación del orden del día.</w:t>
      </w:r>
    </w:p>
    <w:p w14:paraId="343EE54C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EF6C6C" w14:textId="5E39DBB3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D634CD" w:rsidRPr="007750EB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7750EB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D634CD" w:rsidRPr="007750E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>: Estimado y estimada</w:t>
      </w:r>
      <w:r w:rsidR="00D634CD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i</w:t>
      </w:r>
      <w:r w:rsidR="00276444" w:rsidRPr="007750EB">
        <w:rPr>
          <w:rFonts w:ascii="Lucida Sans Unicode" w:hAnsi="Lucida Sans Unicode" w:cs="Lucida Sans Unicode"/>
          <w:sz w:val="20"/>
          <w:szCs w:val="20"/>
        </w:rPr>
        <w:t>ntegrantes de este Comité de T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ransparencia, está a su consideración el orden del día. </w:t>
      </w:r>
    </w:p>
    <w:p w14:paraId="5B1F66F1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EBD0131" w14:textId="4F4C63D3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¿Alguien desea hacer uso de la voz</w:t>
      </w:r>
      <w:r w:rsid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8B20A5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750EB">
        <w:rPr>
          <w:rFonts w:ascii="Lucida Sans Unicode" w:hAnsi="Lucida Sans Unicode" w:cs="Lucida Sans Unicode"/>
          <w:sz w:val="20"/>
          <w:szCs w:val="20"/>
        </w:rPr>
        <w:t>torno a este?</w:t>
      </w:r>
    </w:p>
    <w:p w14:paraId="13E3A63F" w14:textId="77777777" w:rsidR="00276444" w:rsidRPr="007750EB" w:rsidRDefault="0027644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3BD72C" w14:textId="247069E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b/>
          <w:sz w:val="20"/>
          <w:szCs w:val="20"/>
        </w:rPr>
        <w:t>Contralor general, Eduardo Meza Rincón</w:t>
      </w:r>
      <w:r w:rsidRPr="007750EB">
        <w:rPr>
          <w:rFonts w:ascii="Lucida Sans Unicode" w:hAnsi="Lucida Sans Unicode" w:cs="Lucida Sans Unicode"/>
          <w:sz w:val="20"/>
          <w:szCs w:val="20"/>
        </w:rPr>
        <w:t>: No.</w:t>
      </w:r>
    </w:p>
    <w:p w14:paraId="0746E1C6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F6D7284" w14:textId="21C5B73B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De no ser así, </w:t>
      </w:r>
      <w:r w:rsidR="002401D1" w:rsidRPr="007750E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61FC8" w:rsidRPr="007750EB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 le solicito</w:t>
      </w:r>
      <w:r w:rsidR="008B20A5" w:rsidRPr="007750E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A6CF4" w:rsidRPr="007750EB">
        <w:rPr>
          <w:rFonts w:ascii="Lucida Sans Unicode" w:hAnsi="Lucida Sans Unicode" w:cs="Lucida Sans Unicode"/>
          <w:bCs/>
          <w:sz w:val="20"/>
          <w:szCs w:val="20"/>
        </w:rPr>
        <w:t xml:space="preserve"> por favor</w:t>
      </w:r>
      <w:r w:rsidR="002401D1" w:rsidRPr="007750EB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 consulte </w:t>
      </w:r>
      <w:r w:rsidR="00FA6CF4" w:rsidRPr="007750EB">
        <w:rPr>
          <w:rFonts w:ascii="Lucida Sans Unicode" w:hAnsi="Lucida Sans Unicode" w:cs="Lucida Sans Unicode"/>
          <w:bCs/>
          <w:sz w:val="20"/>
          <w:szCs w:val="20"/>
        </w:rPr>
        <w:t xml:space="preserve">en votación económica, 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si se aprueba el orden del día.</w:t>
      </w:r>
    </w:p>
    <w:p w14:paraId="44CEEB33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121D4AD" w14:textId="29CAE084" w:rsidR="00276444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416F4A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Integrantes del comité</w:t>
      </w:r>
      <w:r w:rsidR="00D634CD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votación económica</w:t>
      </w:r>
      <w:r w:rsidR="008B20A5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les consulto si se aprueba el orden del día en los términos propuestos. </w:t>
      </w:r>
    </w:p>
    <w:p w14:paraId="101A825A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9E8BFD3" w14:textId="06DAB9E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Los que estén por la afirmativa, sírvanse de manifestarlo levantando la mano.</w:t>
      </w:r>
    </w:p>
    <w:p w14:paraId="7A6E4606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992"/>
        <w:gridCol w:w="1153"/>
        <w:gridCol w:w="1301"/>
      </w:tblGrid>
      <w:tr w:rsidR="00416F4A" w:rsidRPr="00416F4A" w14:paraId="0A489639" w14:textId="77777777" w:rsidTr="002C651C">
        <w:trPr>
          <w:trHeight w:val="283"/>
          <w:jc w:val="center"/>
        </w:trPr>
        <w:tc>
          <w:tcPr>
            <w:tcW w:w="5387" w:type="dxa"/>
            <w:tcBorders>
              <w:top w:val="nil"/>
              <w:left w:val="nil"/>
            </w:tcBorders>
            <w:vAlign w:val="center"/>
          </w:tcPr>
          <w:p w14:paraId="3857FB12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247A2BB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 favor</w:t>
            </w:r>
          </w:p>
        </w:tc>
        <w:tc>
          <w:tcPr>
            <w:tcW w:w="1153" w:type="dxa"/>
            <w:vAlign w:val="center"/>
          </w:tcPr>
          <w:p w14:paraId="313AAB76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En contra</w:t>
            </w:r>
          </w:p>
        </w:tc>
        <w:tc>
          <w:tcPr>
            <w:tcW w:w="0" w:type="auto"/>
            <w:vAlign w:val="center"/>
          </w:tcPr>
          <w:p w14:paraId="32D0AB4E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Abstención</w:t>
            </w:r>
          </w:p>
        </w:tc>
      </w:tr>
      <w:tr w:rsidR="00416F4A" w:rsidRPr="00416F4A" w14:paraId="1B638056" w14:textId="77777777" w:rsidTr="002C651C">
        <w:trPr>
          <w:trHeight w:val="283"/>
          <w:jc w:val="center"/>
        </w:trPr>
        <w:tc>
          <w:tcPr>
            <w:tcW w:w="5387" w:type="dxa"/>
            <w:vAlign w:val="center"/>
          </w:tcPr>
          <w:p w14:paraId="1DB7B5BE" w14:textId="4FBAD0F8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it-IT" w:eastAsia="ar-SA"/>
                <w14:ligatures w14:val="none"/>
              </w:rPr>
            </w:pP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it-IT" w:eastAsia="ar-SA"/>
                <w14:ligatures w14:val="none"/>
              </w:rPr>
              <w:t>Paula Ramírez Höhne, presidenta del comité</w:t>
            </w:r>
          </w:p>
        </w:tc>
        <w:tc>
          <w:tcPr>
            <w:tcW w:w="992" w:type="dxa"/>
            <w:vAlign w:val="center"/>
          </w:tcPr>
          <w:p w14:paraId="2BC3F3DF" w14:textId="77777777" w:rsidR="00416F4A" w:rsidRPr="00416F4A" w:rsidRDefault="00416F4A" w:rsidP="00416F4A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  <w:tc>
          <w:tcPr>
            <w:tcW w:w="1153" w:type="dxa"/>
            <w:vAlign w:val="center"/>
          </w:tcPr>
          <w:p w14:paraId="176F6E2F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8E2AF15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</w:tr>
      <w:tr w:rsidR="00416F4A" w:rsidRPr="00416F4A" w14:paraId="6CFF6EBD" w14:textId="77777777" w:rsidTr="002C651C">
        <w:trPr>
          <w:trHeight w:val="283"/>
          <w:jc w:val="center"/>
        </w:trPr>
        <w:tc>
          <w:tcPr>
            <w:tcW w:w="5387" w:type="dxa"/>
            <w:vAlign w:val="center"/>
          </w:tcPr>
          <w:p w14:paraId="533F3690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Eduardo Meza Rincón, Contralor general</w:t>
            </w:r>
          </w:p>
        </w:tc>
        <w:tc>
          <w:tcPr>
            <w:tcW w:w="992" w:type="dxa"/>
            <w:vAlign w:val="center"/>
          </w:tcPr>
          <w:p w14:paraId="3B1D0B8D" w14:textId="77777777" w:rsidR="00416F4A" w:rsidRPr="00416F4A" w:rsidRDefault="00416F4A" w:rsidP="00416F4A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153" w:type="dxa"/>
            <w:vAlign w:val="center"/>
          </w:tcPr>
          <w:p w14:paraId="645106DF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381935F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  <w:tr w:rsidR="00416F4A" w:rsidRPr="00416F4A" w14:paraId="508472C5" w14:textId="77777777" w:rsidTr="002C651C">
        <w:trPr>
          <w:trHeight w:val="283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E483097" w14:textId="2D3CBBCD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Alma Fabiola del Rosario Rosas Villalobos, secretaria de</w:t>
            </w:r>
            <w:r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l</w:t>
            </w: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 xml:space="preserve"> comité</w:t>
            </w:r>
          </w:p>
        </w:tc>
        <w:tc>
          <w:tcPr>
            <w:tcW w:w="992" w:type="dxa"/>
            <w:vAlign w:val="center"/>
          </w:tcPr>
          <w:p w14:paraId="527CC1EF" w14:textId="77777777" w:rsidR="00416F4A" w:rsidRPr="00416F4A" w:rsidRDefault="00416F4A" w:rsidP="00416F4A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153" w:type="dxa"/>
            <w:vAlign w:val="center"/>
          </w:tcPr>
          <w:p w14:paraId="1728C6B1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25B381D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  <w:tr w:rsidR="00416F4A" w:rsidRPr="00416F4A" w14:paraId="151A3C5B" w14:textId="77777777" w:rsidTr="002C651C">
        <w:trPr>
          <w:trHeight w:val="283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433DF4A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Total</w:t>
            </w:r>
          </w:p>
        </w:tc>
        <w:tc>
          <w:tcPr>
            <w:tcW w:w="992" w:type="dxa"/>
            <w:vAlign w:val="center"/>
          </w:tcPr>
          <w:p w14:paraId="5509C6B0" w14:textId="77777777" w:rsidR="00416F4A" w:rsidRPr="00416F4A" w:rsidRDefault="00416F4A" w:rsidP="00416F4A">
            <w:p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416F4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3</w:t>
            </w:r>
          </w:p>
        </w:tc>
        <w:tc>
          <w:tcPr>
            <w:tcW w:w="1153" w:type="dxa"/>
            <w:vAlign w:val="center"/>
          </w:tcPr>
          <w:p w14:paraId="73183F9A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44CE5D8" w14:textId="77777777" w:rsidR="00416F4A" w:rsidRPr="00416F4A" w:rsidRDefault="00416F4A" w:rsidP="00416F4A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</w:tbl>
    <w:p w14:paraId="3DEC4051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EADA6EA" w14:textId="52B1E579" w:rsidR="00AC1AD6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8B20A5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 aprueba el orden del día por unanimidad de votos. </w:t>
      </w:r>
    </w:p>
    <w:p w14:paraId="406CF482" w14:textId="77777777" w:rsidR="00276444" w:rsidRPr="007750EB" w:rsidRDefault="00276444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ECFD0A" w14:textId="5E5D9EC9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D634CD" w:rsidRPr="00416F4A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416F4A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D634CD" w:rsidRPr="00416F4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: Muchas gracias, </w:t>
      </w:r>
      <w:r w:rsidR="00D634CD" w:rsidRPr="007750EB">
        <w:rPr>
          <w:rFonts w:ascii="Lucida Sans Unicode" w:hAnsi="Lucida Sans Unicode" w:cs="Lucida Sans Unicode"/>
          <w:sz w:val="20"/>
          <w:szCs w:val="20"/>
        </w:rPr>
        <w:t>secretaria.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4CD" w:rsidRPr="007750EB">
        <w:rPr>
          <w:rFonts w:ascii="Lucida Sans Unicode" w:hAnsi="Lucida Sans Unicode" w:cs="Lucida Sans Unicode"/>
          <w:sz w:val="20"/>
          <w:szCs w:val="20"/>
        </w:rPr>
        <w:t>P</w:t>
      </w:r>
      <w:r w:rsidRPr="007750EB">
        <w:rPr>
          <w:rFonts w:ascii="Lucida Sans Unicode" w:hAnsi="Lucida Sans Unicode" w:cs="Lucida Sans Unicode"/>
          <w:sz w:val="20"/>
          <w:szCs w:val="20"/>
        </w:rPr>
        <w:t>or favor</w:t>
      </w:r>
      <w:r w:rsidR="00D634CD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continúe con la sesión. </w:t>
      </w:r>
    </w:p>
    <w:p w14:paraId="54B42BFE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350CCF" w14:textId="3B9AF25C" w:rsidR="008B20A5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416F4A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 gusto</w:t>
      </w:r>
      <w:r w:rsidR="008B20A5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634CD" w:rsidRPr="007750EB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D634CD" w:rsidRPr="007750EB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3A75B742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F08946E" w14:textId="2796F930" w:rsidR="00AC1AD6" w:rsidRPr="007750EB" w:rsidRDefault="00D634CD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>n relación al punto número 2 del orden del día, corresponde a la presentación, discusión y</w:t>
      </w:r>
      <w:r w:rsidR="008B20A5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su caso, aprobación del 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alendario de sesiones ordinarias del Comité de Transparencia del Instituto Electoral y de Participación Ciudadana del Estado de Jalisco para el año 2024. </w:t>
      </w:r>
    </w:p>
    <w:p w14:paraId="2732FBAE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9EE1322" w14:textId="53F3382B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Consejera </w:t>
      </w:r>
      <w:r w:rsidR="00860AD5"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p</w:t>
      </w:r>
      <w:r w:rsidR="00561FC8"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residenta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del </w:t>
      </w:r>
      <w:r w:rsid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omité</w:t>
      </w:r>
      <w:r w:rsidR="00860AD5"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,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: 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Muchas gracias, </w:t>
      </w:r>
      <w:r w:rsidR="00D634CD" w:rsidRPr="007750EB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561FC8" w:rsidRPr="007750EB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D634CD" w:rsidRPr="007750EB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634CD" w:rsidRPr="007750EB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or favor</w:t>
      </w:r>
      <w:r w:rsidR="00416F4A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</w:t>
      </w:r>
      <w:r w:rsidR="008B20A5" w:rsidRPr="007750EB">
        <w:rPr>
          <w:rFonts w:ascii="Lucida Sans Unicode" w:hAnsi="Lucida Sans Unicode" w:cs="Lucida Sans Unicode"/>
          <w:sz w:val="20"/>
          <w:szCs w:val="20"/>
          <w:lang w:eastAsia="es-ES"/>
        </w:rPr>
        <w:t>é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lectura al punto de acuerdo.</w:t>
      </w:r>
    </w:p>
    <w:p w14:paraId="6D60DFC8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0304D8" w14:textId="7AE18D46" w:rsidR="008B20A5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0E25BC" w:rsidRPr="00416F4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276444" w:rsidRPr="007750EB">
        <w:rPr>
          <w:rFonts w:ascii="Lucida Sans Unicode" w:hAnsi="Lucida Sans Unicode" w:cs="Lucida Sans Unicode"/>
          <w:sz w:val="20"/>
          <w:szCs w:val="20"/>
        </w:rPr>
        <w:t>Claro</w:t>
      </w:r>
      <w:r w:rsidR="008B20A5" w:rsidRPr="007750EB">
        <w:rPr>
          <w:rFonts w:ascii="Lucida Sans Unicode" w:hAnsi="Lucida Sans Unicode" w:cs="Lucida Sans Unicode"/>
          <w:sz w:val="20"/>
          <w:szCs w:val="20"/>
        </w:rPr>
        <w:t>,</w:t>
      </w:r>
      <w:r w:rsidR="00276444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7165" w:rsidRPr="007750EB">
        <w:rPr>
          <w:rFonts w:ascii="Lucida Sans Unicode" w:hAnsi="Lucida Sans Unicode" w:cs="Lucida Sans Unicode"/>
          <w:sz w:val="20"/>
          <w:szCs w:val="20"/>
        </w:rPr>
        <w:t>presidenta</w:t>
      </w:r>
      <w:r w:rsidR="00276444" w:rsidRPr="007750EB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4E82F11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75F318" w14:textId="21BFBE5C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De conformidad con los artículos 29</w:t>
      </w:r>
      <w:r w:rsidR="00860AD5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párrafo 1 de la Ley de Transparencia y Acceso a la Información Pública del Estado de Jalisco y sus Municipios; 22, párrafo 1, fracción I del Reglamento de Transparencia y Acceso a la Información Pública del Instituto Electoral y de Participación Ciudadana del Estado de Jalisco</w:t>
      </w:r>
      <w:r w:rsidR="00860AD5" w:rsidRPr="007750EB">
        <w:rPr>
          <w:rFonts w:ascii="Lucida Sans Unicode" w:hAnsi="Lucida Sans Unicode" w:cs="Lucida Sans Unicode"/>
          <w:sz w:val="20"/>
          <w:szCs w:val="20"/>
        </w:rPr>
        <w:t>;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se aprueba el calendario de las sesiones ordinarias del Comité de Transparencia de este Instituto Electoral para el año 2024.</w:t>
      </w:r>
    </w:p>
    <w:p w14:paraId="1FFBA7E1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9AC50D" w14:textId="12DC1D29" w:rsidR="008B20A5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Consejera </w:t>
      </w:r>
      <w:r w:rsidR="00860AD5"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p</w:t>
      </w:r>
      <w:r w:rsidR="00561FC8"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residenta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del </w:t>
      </w:r>
      <w:r w:rsid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omité</w:t>
      </w:r>
      <w:r w:rsidR="00860AD5"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,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: 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Muchas gracias</w:t>
      </w:r>
      <w:r w:rsidR="00860AD5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60AD5" w:rsidRPr="007750EB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561FC8" w:rsidRPr="007750EB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860AD5" w:rsidRPr="007750EB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19018095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4641325" w14:textId="4ABA29F7" w:rsidR="00AC1AD6" w:rsidRPr="007750EB" w:rsidRDefault="00860AD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>stimado y estimada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276444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integrantes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este </w:t>
      </w:r>
      <w:r w:rsidR="00276444" w:rsidRPr="007750EB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omité de </w:t>
      </w:r>
      <w:r w:rsidR="00276444" w:rsidRPr="007750EB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>ransparencia, está a su consideración este punto del orden del día.</w:t>
      </w:r>
    </w:p>
    <w:p w14:paraId="5E3F32F4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992A38A" w14:textId="51A6F984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¿Alguien desea hacer uso de la voz</w:t>
      </w:r>
      <w:r w:rsidR="00860AD5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primera ronda?</w:t>
      </w:r>
    </w:p>
    <w:p w14:paraId="4998CA5C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598147A" w14:textId="14DC5F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De no ser as</w:t>
      </w:r>
      <w:r w:rsidR="00860AD5" w:rsidRPr="007750EB">
        <w:rPr>
          <w:rFonts w:ascii="Lucida Sans Unicode" w:hAnsi="Lucida Sans Unicode" w:cs="Lucida Sans Unicode"/>
          <w:sz w:val="20"/>
          <w:szCs w:val="20"/>
          <w:lang w:eastAsia="es-ES"/>
        </w:rPr>
        <w:t>í,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60AD5" w:rsidRPr="007750EB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561FC8" w:rsidRPr="007750EB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 solicito</w:t>
      </w:r>
      <w:r w:rsidR="008B20A5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favor</w:t>
      </w:r>
      <w:r w:rsidR="00860AD5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consulte si se aprueba.</w:t>
      </w:r>
    </w:p>
    <w:p w14:paraId="365632C2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829038C" w14:textId="10C9E964" w:rsidR="008B20A5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0E25BC" w:rsidRPr="00416F4A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0E25BC" w:rsidRPr="007750EB">
        <w:rPr>
          <w:rFonts w:ascii="Lucida Sans Unicode" w:hAnsi="Lucida Sans Unicode" w:cs="Lucida Sans Unicode"/>
          <w:bCs/>
          <w:sz w:val="20"/>
          <w:szCs w:val="20"/>
        </w:rPr>
        <w:t>D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>e acuerdo</w:t>
      </w:r>
      <w:r w:rsidR="008B20A5" w:rsidRPr="007750E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E25BC" w:rsidRPr="007750EB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residenta</w:t>
      </w:r>
      <w:r w:rsidR="000E25BC" w:rsidRPr="007750EB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64C4781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396D811" w14:textId="29C391DA" w:rsidR="000E25BC" w:rsidRPr="007750EB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>ntegrantes de este comité, me permito consultarles el sentido de su voto: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Paula Ramírez Höhne, presidenta del comité.</w:t>
      </w:r>
    </w:p>
    <w:p w14:paraId="5B053B89" w14:textId="77777777" w:rsidR="000E25BC" w:rsidRPr="007750EB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5DC9674B" w14:textId="30AC8645" w:rsidR="000E25BC" w:rsidRPr="007750EB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Consejera presidenta del </w:t>
      </w:r>
      <w:r w:rsidR="00416F4A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c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omité, Paula Ramírez Höhne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Pr="007750EB">
        <w:rPr>
          <w:rFonts w:ascii="Lucida Sans Unicode" w:hAnsi="Lucida Sans Unicode" w:cs="Lucida Sans Unicode"/>
          <w:bCs/>
          <w:sz w:val="20"/>
          <w:szCs w:val="20"/>
          <w:lang w:eastAsia="es-ES"/>
        </w:rPr>
        <w:t>A favor.</w:t>
      </w:r>
    </w:p>
    <w:p w14:paraId="1E271E17" w14:textId="77777777" w:rsidR="000E25BC" w:rsidRPr="007750EB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6C20D488" w14:textId="7382CC79" w:rsidR="000E25BC" w:rsidRPr="007750EB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Eduardo Meza Rincón, Contralor </w:t>
      </w:r>
      <w:r w:rsidR="00416F4A">
        <w:rPr>
          <w:rFonts w:ascii="Lucida Sans Unicode" w:hAnsi="Lucida Sans Unicode" w:cs="Lucida Sans Unicode"/>
          <w:sz w:val="20"/>
          <w:szCs w:val="20"/>
        </w:rPr>
        <w:t>g</w:t>
      </w:r>
      <w:r w:rsidRPr="007750EB">
        <w:rPr>
          <w:rFonts w:ascii="Lucida Sans Unicode" w:hAnsi="Lucida Sans Unicode" w:cs="Lucida Sans Unicode"/>
          <w:sz w:val="20"/>
          <w:szCs w:val="20"/>
        </w:rPr>
        <w:t>eneral.</w:t>
      </w:r>
    </w:p>
    <w:p w14:paraId="14AD5773" w14:textId="77777777" w:rsidR="000E25BC" w:rsidRPr="007750EB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B84B60" w14:textId="73954228" w:rsidR="000E25BC" w:rsidRPr="007750EB" w:rsidRDefault="000E25BC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 xml:space="preserve">Contralor </w:t>
      </w:r>
      <w:r w:rsidR="00416F4A">
        <w:rPr>
          <w:rFonts w:ascii="Lucida Sans Unicode" w:hAnsi="Lucida Sans Unicode" w:cs="Lucida Sans Unicode"/>
          <w:b/>
          <w:sz w:val="20"/>
          <w:szCs w:val="20"/>
        </w:rPr>
        <w:t>g</w:t>
      </w:r>
      <w:r w:rsidRPr="00416F4A">
        <w:rPr>
          <w:rFonts w:ascii="Lucida Sans Unicode" w:hAnsi="Lucida Sans Unicode" w:cs="Lucida Sans Unicode"/>
          <w:b/>
          <w:sz w:val="20"/>
          <w:szCs w:val="20"/>
        </w:rPr>
        <w:t>eneral, Eduardo Meza Rincón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A favor.</w:t>
      </w:r>
    </w:p>
    <w:p w14:paraId="0D69F4E6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845BCC" w14:textId="0641902C" w:rsidR="00A923AD" w:rsidRPr="007750EB" w:rsidRDefault="00A923AD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7750EB">
        <w:rPr>
          <w:rFonts w:ascii="Lucida Sans Unicode" w:hAnsi="Lucida Sans Unicode" w:cs="Lucida Sans Unicode"/>
          <w:sz w:val="20"/>
          <w:szCs w:val="20"/>
        </w:rPr>
        <w:t>La de la voz</w:t>
      </w:r>
      <w:r w:rsidR="00416F4A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a favor.</w:t>
      </w:r>
    </w:p>
    <w:p w14:paraId="2AB423CE" w14:textId="77777777" w:rsidR="00A923AD" w:rsidRPr="007750EB" w:rsidRDefault="00A923AD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4E4C8BD" w14:textId="70A951CD" w:rsidR="00AC1AD6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>, se aprueba el punto de acuerdo por unanimidad de votos.</w:t>
      </w:r>
    </w:p>
    <w:p w14:paraId="47F5C271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A314357" w14:textId="0E32595F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Consejera </w:t>
      </w:r>
      <w:r w:rsidR="00A923AD" w:rsidRPr="00416F4A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416F4A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A923AD" w:rsidRPr="00416F4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Muchas gracias</w:t>
      </w:r>
      <w:r w:rsidR="00A923AD" w:rsidRPr="007750EB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923AD" w:rsidRPr="007750E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61FC8" w:rsidRPr="007750EB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="00A923AD" w:rsidRPr="007750EB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923AD" w:rsidRPr="007750EB">
        <w:rPr>
          <w:rFonts w:ascii="Lucida Sans Unicode" w:hAnsi="Lucida Sans Unicode" w:cs="Lucida Sans Unicode"/>
          <w:bCs/>
          <w:sz w:val="20"/>
          <w:szCs w:val="20"/>
        </w:rPr>
        <w:t>C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ontinúe con la sesión</w:t>
      </w:r>
      <w:r w:rsidR="00A923AD" w:rsidRPr="007750EB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 por favor.</w:t>
      </w:r>
    </w:p>
    <w:p w14:paraId="0EF135BA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2155F95" w14:textId="0472BBB3" w:rsidR="008B20A5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A923AD" w:rsidRPr="00416F4A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>Con gusto</w:t>
      </w:r>
      <w:r w:rsidR="008B20A5" w:rsidRPr="007750EB">
        <w:rPr>
          <w:rFonts w:ascii="Lucida Sans Unicode" w:hAnsi="Lucida Sans Unicode" w:cs="Lucida Sans Unicode"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923AD" w:rsidRPr="007750EB">
        <w:rPr>
          <w:rFonts w:ascii="Lucida Sans Unicode" w:hAnsi="Lucida Sans Unicode" w:cs="Lucida Sans Unicode"/>
          <w:sz w:val="20"/>
          <w:szCs w:val="20"/>
        </w:rPr>
        <w:t>p</w:t>
      </w:r>
      <w:r w:rsidRPr="007750EB">
        <w:rPr>
          <w:rFonts w:ascii="Lucida Sans Unicode" w:hAnsi="Lucida Sans Unicode" w:cs="Lucida Sans Unicode"/>
          <w:sz w:val="20"/>
          <w:szCs w:val="20"/>
        </w:rPr>
        <w:t>residenta</w:t>
      </w:r>
      <w:r w:rsidR="00A923AD" w:rsidRPr="007750EB">
        <w:rPr>
          <w:rFonts w:ascii="Lucida Sans Unicode" w:hAnsi="Lucida Sans Unicode" w:cs="Lucida Sans Unicode"/>
          <w:sz w:val="20"/>
          <w:szCs w:val="20"/>
        </w:rPr>
        <w:t>.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652D726" w14:textId="77777777" w:rsidR="008B20A5" w:rsidRPr="007750EB" w:rsidRDefault="008B20A5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A6E13B" w14:textId="0E751CAD" w:rsidR="00AC1AD6" w:rsidRPr="007750EB" w:rsidRDefault="00A923AD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E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>l presente punto del orden del día es el informe relativo a la S</w:t>
      </w:r>
      <w:r w:rsidR="00FA6CF4" w:rsidRPr="007750EB">
        <w:rPr>
          <w:rFonts w:ascii="Lucida Sans Unicode" w:hAnsi="Lucida Sans Unicode" w:cs="Lucida Sans Unicode"/>
          <w:sz w:val="20"/>
          <w:szCs w:val="20"/>
        </w:rPr>
        <w:t>emana Nacional de Transparencia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del año 2023.</w:t>
      </w:r>
    </w:p>
    <w:p w14:paraId="5B1B8B45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D8F092E" w14:textId="2C92A57F" w:rsidR="007750EB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A923AD" w:rsidRPr="00416F4A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416F4A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A923AD" w:rsidRPr="00416F4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>: Muchas gracias</w:t>
      </w:r>
      <w:r w:rsidR="00A923AD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923AD" w:rsidRPr="007750EB">
        <w:rPr>
          <w:rFonts w:ascii="Lucida Sans Unicode" w:hAnsi="Lucida Sans Unicode" w:cs="Lucida Sans Unicode"/>
          <w:sz w:val="20"/>
          <w:szCs w:val="20"/>
        </w:rPr>
        <w:t>s</w:t>
      </w:r>
      <w:r w:rsidR="00561FC8" w:rsidRPr="007750EB">
        <w:rPr>
          <w:rFonts w:ascii="Lucida Sans Unicode" w:hAnsi="Lucida Sans Unicode" w:cs="Lucida Sans Unicode"/>
          <w:sz w:val="20"/>
          <w:szCs w:val="20"/>
        </w:rPr>
        <w:t>ecretaria</w:t>
      </w:r>
      <w:r w:rsidR="00A923AD" w:rsidRPr="007750EB">
        <w:rPr>
          <w:rFonts w:ascii="Lucida Sans Unicode" w:hAnsi="Lucida Sans Unicode" w:cs="Lucida Sans Unicode"/>
          <w:sz w:val="20"/>
          <w:szCs w:val="20"/>
        </w:rPr>
        <w:t>.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3853E15" w14:textId="77777777" w:rsidR="007750EB" w:rsidRPr="007750EB" w:rsidRDefault="007750EB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BAB30D" w14:textId="3856ADDF" w:rsidR="00AC1AD6" w:rsidRPr="007750EB" w:rsidRDefault="00A923AD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D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>ado que se trata de un informe que fue previa y oportunamente entregado a los integrantes, a la y el integrante de este Comité de Transparencia, y de no haber</w:t>
      </w:r>
      <w:r w:rsidR="003D3FDA" w:rsidRPr="007750EB">
        <w:rPr>
          <w:rFonts w:ascii="Lucida Sans Unicode" w:hAnsi="Lucida Sans Unicode" w:cs="Lucida Sans Unicode"/>
          <w:sz w:val="20"/>
          <w:szCs w:val="20"/>
        </w:rPr>
        <w:t>, digamos,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alguna observación en torno a esta información</w:t>
      </w:r>
      <w:r w:rsidR="003D3FDA" w:rsidRPr="007750EB">
        <w:rPr>
          <w:rFonts w:ascii="Lucida Sans Unicode" w:hAnsi="Lucida Sans Unicode" w:cs="Lucida Sans Unicode"/>
          <w:sz w:val="20"/>
          <w:szCs w:val="20"/>
        </w:rPr>
        <w:t>;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que no advierto que haya</w:t>
      </w:r>
      <w:r w:rsidR="003D3FDA" w:rsidRPr="007750EB">
        <w:rPr>
          <w:rFonts w:ascii="Lucida Sans Unicode" w:hAnsi="Lucida Sans Unicode" w:cs="Lucida Sans Unicode"/>
          <w:sz w:val="20"/>
          <w:szCs w:val="20"/>
        </w:rPr>
        <w:t>.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3FDA" w:rsidRPr="007750EB">
        <w:rPr>
          <w:rFonts w:ascii="Lucida Sans Unicode" w:hAnsi="Lucida Sans Unicode" w:cs="Lucida Sans Unicode"/>
          <w:sz w:val="20"/>
          <w:szCs w:val="20"/>
        </w:rPr>
        <w:t>L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>e solicito</w:t>
      </w:r>
      <w:r w:rsidR="007750EB" w:rsidRPr="007750EB">
        <w:rPr>
          <w:rFonts w:ascii="Lucida Sans Unicode" w:hAnsi="Lucida Sans Unicode" w:cs="Lucida Sans Unicode"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="003D3FDA" w:rsidRPr="007750EB">
        <w:rPr>
          <w:rFonts w:ascii="Lucida Sans Unicode" w:hAnsi="Lucida Sans Unicode" w:cs="Lucida Sans Unicode"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3FDA" w:rsidRPr="007750EB">
        <w:rPr>
          <w:rFonts w:ascii="Lucida Sans Unicode" w:hAnsi="Lucida Sans Unicode" w:cs="Lucida Sans Unicode"/>
          <w:sz w:val="20"/>
          <w:szCs w:val="20"/>
        </w:rPr>
        <w:t>s</w:t>
      </w:r>
      <w:r w:rsidR="00561FC8" w:rsidRPr="007750EB">
        <w:rPr>
          <w:rFonts w:ascii="Lucida Sans Unicode" w:hAnsi="Lucida Sans Unicode" w:cs="Lucida Sans Unicode"/>
          <w:sz w:val="20"/>
          <w:szCs w:val="20"/>
        </w:rPr>
        <w:t>ecretaria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, nos dé cuenta </w:t>
      </w:r>
      <w:r w:rsidR="00691DEF" w:rsidRPr="007750EB">
        <w:rPr>
          <w:rFonts w:ascii="Lucida Sans Unicode" w:hAnsi="Lucida Sans Unicode" w:cs="Lucida Sans Unicode"/>
          <w:sz w:val="20"/>
          <w:szCs w:val="20"/>
        </w:rPr>
        <w:t>del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siguiente punto del orden del día.</w:t>
      </w:r>
    </w:p>
    <w:p w14:paraId="7773E385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6ECE67" w14:textId="2445B81B" w:rsidR="007750EB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3D3FDA" w:rsidRPr="00416F4A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>Con gusto</w:t>
      </w:r>
      <w:r w:rsidR="007750EB" w:rsidRPr="007750EB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3D3FDA" w:rsidRPr="007750EB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3D3FDA" w:rsidRPr="007750EB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1003110E" w14:textId="77777777" w:rsidR="007750EB" w:rsidRPr="007750EB" w:rsidRDefault="007750EB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3EC5170" w14:textId="21B49C88" w:rsidR="00AC1AD6" w:rsidRPr="007750EB" w:rsidRDefault="003D3FDA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750EB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>l pu</w:t>
      </w:r>
      <w:r w:rsidR="00FA6CF4" w:rsidRPr="007750EB">
        <w:rPr>
          <w:rFonts w:ascii="Lucida Sans Unicode" w:hAnsi="Lucida Sans Unicode" w:cs="Lucida Sans Unicode"/>
          <w:sz w:val="20"/>
          <w:szCs w:val="20"/>
          <w:lang w:eastAsia="es-ES"/>
        </w:rPr>
        <w:t>nto número 4 del orden del día, es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relativo</w:t>
      </w:r>
      <w:r w:rsidR="00FA6CF4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al i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nforme </w:t>
      </w:r>
      <w:r w:rsidR="00FA6CF4" w:rsidRPr="007750EB">
        <w:rPr>
          <w:rFonts w:ascii="Lucida Sans Unicode" w:hAnsi="Lucida Sans Unicode" w:cs="Lucida Sans Unicode"/>
          <w:sz w:val="20"/>
          <w:szCs w:val="20"/>
          <w:lang w:eastAsia="es-ES"/>
        </w:rPr>
        <w:t>de</w:t>
      </w:r>
      <w:r w:rsidR="00AC1AD6" w:rsidRPr="007750E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las versiones públicas realizadas en cumplimiento del acuerdo del Comité de Transparencia del Instituto Electoral y de Participación Ciudadana del Estado de Jalisco, identificado con la clave alfanumérica AC02/CT/27-12-21.</w:t>
      </w:r>
    </w:p>
    <w:p w14:paraId="445B2B27" w14:textId="77777777" w:rsidR="00CC6369" w:rsidRPr="007750EB" w:rsidRDefault="00CC636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E301EE" w14:textId="77777777" w:rsidR="00416F4A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CC6369" w:rsidRPr="00416F4A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416F4A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CC6369" w:rsidRPr="00416F4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Muchas gracias, </w:t>
      </w:r>
      <w:r w:rsidR="00CC6369" w:rsidRPr="007750EB">
        <w:rPr>
          <w:rFonts w:ascii="Lucida Sans Unicode" w:hAnsi="Lucida Sans Unicode" w:cs="Lucida Sans Unicode"/>
          <w:bCs/>
          <w:sz w:val="20"/>
          <w:szCs w:val="20"/>
        </w:rPr>
        <w:t>secretaria.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1F3D992A" w14:textId="77777777" w:rsidR="00416F4A" w:rsidRDefault="00416F4A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ABC6994" w14:textId="1929A3C5" w:rsidR="00AC1AD6" w:rsidRPr="007750EB" w:rsidRDefault="00CC636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750EB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uevamente nos encontramos ante la presentación de un informe y tal como ocurrió en el punto anterior, esta información fue debida y oportunamente enviada a la y el integrante de este Comité de Transparencia, por lo 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que,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 de no tener alguna consideración en torno a esta información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;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 que no advierto que haya consideración alguna, le solicito 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61FC8" w:rsidRPr="007750EB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Pr="007750E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 por favor</w:t>
      </w:r>
      <w:r w:rsidR="007750EB" w:rsidRPr="007750E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C1AD6" w:rsidRPr="007750EB">
        <w:rPr>
          <w:rFonts w:ascii="Lucida Sans Unicode" w:hAnsi="Lucida Sans Unicode" w:cs="Lucida Sans Unicode"/>
          <w:bCs/>
          <w:sz w:val="20"/>
          <w:szCs w:val="20"/>
        </w:rPr>
        <w:t xml:space="preserve"> continúe con la sesión.</w:t>
      </w:r>
    </w:p>
    <w:p w14:paraId="792B1BBE" w14:textId="77777777" w:rsidR="00AC1AD6" w:rsidRPr="00416F4A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6FE0E75" w14:textId="15534971" w:rsidR="007750EB" w:rsidRPr="007750EB" w:rsidRDefault="00561FC8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</w:t>
      </w:r>
      <w:r w:rsidR="00AC1AD6" w:rsidRPr="00416F4A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técnica</w:t>
      </w:r>
      <w:r w:rsidR="00CC6369" w:rsidRPr="00416F4A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="00AC1AD6" w:rsidRPr="00416F4A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="00AC1AD6" w:rsidRPr="007750EB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>Claro que s</w:t>
      </w:r>
      <w:r w:rsidR="007750EB" w:rsidRPr="007750EB">
        <w:rPr>
          <w:rFonts w:ascii="Lucida Sans Unicode" w:hAnsi="Lucida Sans Unicode" w:cs="Lucida Sans Unicode"/>
          <w:sz w:val="20"/>
          <w:szCs w:val="20"/>
        </w:rPr>
        <w:t>í,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C6369" w:rsidRPr="007750EB">
        <w:rPr>
          <w:rFonts w:ascii="Lucida Sans Unicode" w:hAnsi="Lucida Sans Unicode" w:cs="Lucida Sans Unicode"/>
          <w:sz w:val="20"/>
          <w:szCs w:val="20"/>
        </w:rPr>
        <w:t>p</w:t>
      </w:r>
      <w:r w:rsidRPr="007750EB">
        <w:rPr>
          <w:rFonts w:ascii="Lucida Sans Unicode" w:hAnsi="Lucida Sans Unicode" w:cs="Lucida Sans Unicode"/>
          <w:sz w:val="20"/>
          <w:szCs w:val="20"/>
        </w:rPr>
        <w:t>residenta</w:t>
      </w:r>
      <w:r w:rsidR="00CC6369" w:rsidRPr="007750EB">
        <w:rPr>
          <w:rFonts w:ascii="Lucida Sans Unicode" w:hAnsi="Lucida Sans Unicode" w:cs="Lucida Sans Unicode"/>
          <w:sz w:val="20"/>
          <w:szCs w:val="20"/>
        </w:rPr>
        <w:t>.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ACCE6FE" w14:textId="77777777" w:rsidR="007750EB" w:rsidRPr="007750EB" w:rsidRDefault="007750EB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D44515" w14:textId="37352129" w:rsidR="00AC1AD6" w:rsidRPr="007750EB" w:rsidRDefault="00CC636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lastRenderedPageBreak/>
        <w:t>E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>l punto número 5 del orden del día corresponde a asuntos generales.</w:t>
      </w:r>
    </w:p>
    <w:p w14:paraId="3B6AF040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D813B3" w14:textId="5DABDC15" w:rsidR="00CC6369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CC6369" w:rsidRPr="00416F4A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416F4A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CC6369" w:rsidRPr="00416F4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416F4A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7750EB">
        <w:rPr>
          <w:rFonts w:ascii="Lucida Sans Unicode" w:hAnsi="Lucida Sans Unicode" w:cs="Lucida Sans Unicode"/>
          <w:sz w:val="20"/>
          <w:szCs w:val="20"/>
        </w:rPr>
        <w:t>: Estimada y estimado</w:t>
      </w:r>
      <w:r w:rsidR="00CC6369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integrantes </w:t>
      </w:r>
      <w:r w:rsidR="00691DEF" w:rsidRPr="007750EB">
        <w:rPr>
          <w:rFonts w:ascii="Lucida Sans Unicode" w:hAnsi="Lucida Sans Unicode" w:cs="Lucida Sans Unicode"/>
          <w:sz w:val="20"/>
          <w:szCs w:val="20"/>
        </w:rPr>
        <w:t>de este Comité de Transparencia</w:t>
      </w:r>
      <w:r w:rsidR="00CC6369" w:rsidRPr="007750EB">
        <w:rPr>
          <w:rFonts w:ascii="Lucida Sans Unicode" w:hAnsi="Lucida Sans Unicode" w:cs="Lucida Sans Unicode"/>
          <w:sz w:val="20"/>
          <w:szCs w:val="20"/>
        </w:rPr>
        <w:t>.</w:t>
      </w:r>
      <w:r w:rsidR="00691DEF" w:rsidRPr="007750E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05CAC25" w14:textId="77777777" w:rsidR="00CC6369" w:rsidRPr="007750EB" w:rsidRDefault="00CC636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8F94E1" w14:textId="4106D801" w:rsidR="00AC1AD6" w:rsidRPr="007750EB" w:rsidRDefault="00691DEF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¿</w:t>
      </w:r>
      <w:r w:rsidR="00CC6369" w:rsidRPr="007750EB">
        <w:rPr>
          <w:rFonts w:ascii="Lucida Sans Unicode" w:hAnsi="Lucida Sans Unicode" w:cs="Lucida Sans Unicode"/>
          <w:sz w:val="20"/>
          <w:szCs w:val="20"/>
        </w:rPr>
        <w:t>A</w:t>
      </w:r>
      <w:r w:rsidR="00AC1AD6" w:rsidRPr="007750EB">
        <w:rPr>
          <w:rFonts w:ascii="Lucida Sans Unicode" w:hAnsi="Lucida Sans Unicode" w:cs="Lucida Sans Unicode"/>
          <w:sz w:val="20"/>
          <w:szCs w:val="20"/>
        </w:rPr>
        <w:t>lguien desea hacer uso de la voz para proponer algún asunto general que tratar esta mañana?</w:t>
      </w:r>
    </w:p>
    <w:p w14:paraId="6F4F361B" w14:textId="77777777" w:rsidR="00691DEF" w:rsidRPr="007750EB" w:rsidRDefault="00691DEF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DB96C1" w14:textId="3E9962A0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No tenemos asuntos generales que tratar esta mañana y dado que se trata del último punto del orden del día previsto para esta sesión ordinaria</w:t>
      </w:r>
      <w:r w:rsidR="00FA6CF4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la damos por concluida</w:t>
      </w:r>
      <w:r w:rsidR="007750EB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siendo las nueve horas con seis minutos, de este mismo día jueves 14 de diciembre de 2023.</w:t>
      </w:r>
    </w:p>
    <w:p w14:paraId="1F334827" w14:textId="77777777" w:rsidR="00691DEF" w:rsidRPr="007750EB" w:rsidRDefault="00691DEF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63B213" w14:textId="55E61EDD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50EB">
        <w:rPr>
          <w:rFonts w:ascii="Lucida Sans Unicode" w:hAnsi="Lucida Sans Unicode" w:cs="Lucida Sans Unicode"/>
          <w:sz w:val="20"/>
          <w:szCs w:val="20"/>
        </w:rPr>
        <w:t>Que tengan todas y todos</w:t>
      </w:r>
      <w:r w:rsidR="007750EB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una excelente mañana</w:t>
      </w:r>
      <w:r w:rsidR="00691DEF" w:rsidRPr="007750EB">
        <w:rPr>
          <w:rFonts w:ascii="Lucida Sans Unicode" w:hAnsi="Lucida Sans Unicode" w:cs="Lucida Sans Unicode"/>
          <w:sz w:val="20"/>
          <w:szCs w:val="20"/>
        </w:rPr>
        <w:t>,</w:t>
      </w:r>
      <w:r w:rsidRPr="007750EB">
        <w:rPr>
          <w:rFonts w:ascii="Lucida Sans Unicode" w:hAnsi="Lucida Sans Unicode" w:cs="Lucida Sans Unicode"/>
          <w:sz w:val="20"/>
          <w:szCs w:val="20"/>
        </w:rPr>
        <w:t xml:space="preserve"> tarde y día en general.</w:t>
      </w:r>
    </w:p>
    <w:p w14:paraId="628E4CBF" w14:textId="77777777" w:rsidR="00CC6369" w:rsidRPr="007750EB" w:rsidRDefault="00CC636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3AE995" w14:textId="77777777" w:rsidR="00CC6369" w:rsidRPr="007750EB" w:rsidRDefault="00CC6369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8AE01E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4EC4A58E" w14:textId="77777777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Paula Ramírez Höhne</w:t>
      </w:r>
    </w:p>
    <w:p w14:paraId="69101D70" w14:textId="518E2AED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7750EB" w:rsidRPr="00416F4A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416F4A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416F4A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416F4A">
        <w:rPr>
          <w:rFonts w:ascii="Lucida Sans Unicode" w:hAnsi="Lucida Sans Unicode" w:cs="Lucida Sans Unicode"/>
          <w:b/>
          <w:sz w:val="20"/>
          <w:szCs w:val="20"/>
        </w:rPr>
        <w:t>omité</w:t>
      </w:r>
    </w:p>
    <w:p w14:paraId="2A463E43" w14:textId="77777777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63CF4B62" w14:textId="77777777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A9D4B19" w14:textId="77777777" w:rsidR="00CC6369" w:rsidRPr="00416F4A" w:rsidRDefault="00CC6369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6858DFED" w14:textId="77777777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Eduardo Meza Rincón</w:t>
      </w:r>
    </w:p>
    <w:p w14:paraId="34937B2A" w14:textId="1C41A94E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 xml:space="preserve">Contralor </w:t>
      </w:r>
      <w:r w:rsidR="00416F4A">
        <w:rPr>
          <w:rFonts w:ascii="Lucida Sans Unicode" w:hAnsi="Lucida Sans Unicode" w:cs="Lucida Sans Unicode"/>
          <w:b/>
          <w:sz w:val="20"/>
          <w:szCs w:val="20"/>
        </w:rPr>
        <w:t>g</w:t>
      </w:r>
      <w:r w:rsidRPr="00416F4A">
        <w:rPr>
          <w:rFonts w:ascii="Lucida Sans Unicode" w:hAnsi="Lucida Sans Unicode" w:cs="Lucida Sans Unicode"/>
          <w:b/>
          <w:sz w:val="20"/>
          <w:szCs w:val="20"/>
        </w:rPr>
        <w:t>eneral</w:t>
      </w:r>
    </w:p>
    <w:p w14:paraId="18E8BB99" w14:textId="77777777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3719F0B" w14:textId="77777777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28EF4742" w14:textId="77777777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E8D75C8" w14:textId="77777777" w:rsidR="00AC1AD6" w:rsidRPr="00416F4A" w:rsidRDefault="00AC1AD6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Alma Fabiola del Rosario Rosas Villalobos</w:t>
      </w:r>
    </w:p>
    <w:p w14:paraId="13EC6C73" w14:textId="603C26DC" w:rsidR="00AC1AD6" w:rsidRPr="007750EB" w:rsidRDefault="00561FC8" w:rsidP="00416F4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416F4A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16F4A">
        <w:rPr>
          <w:rFonts w:ascii="Lucida Sans Unicode" w:hAnsi="Lucida Sans Unicode" w:cs="Lucida Sans Unicode"/>
          <w:b/>
          <w:sz w:val="20"/>
          <w:szCs w:val="20"/>
        </w:rPr>
        <w:t>t</w:t>
      </w:r>
      <w:r w:rsidR="00AC1AD6" w:rsidRPr="00416F4A">
        <w:rPr>
          <w:rFonts w:ascii="Lucida Sans Unicode" w:hAnsi="Lucida Sans Unicode" w:cs="Lucida Sans Unicode"/>
          <w:b/>
          <w:sz w:val="20"/>
          <w:szCs w:val="20"/>
        </w:rPr>
        <w:t>écnica</w:t>
      </w:r>
    </w:p>
    <w:p w14:paraId="700935BE" w14:textId="77777777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8441F5" w14:textId="473B91E5" w:rsidR="00AC1AD6" w:rsidRPr="007750EB" w:rsidRDefault="00AC1AD6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6F4A">
        <w:rPr>
          <w:rFonts w:ascii="Lucida Sans Unicode" w:hAnsi="Lucida Sans Unicode" w:cs="Lucida Sans Unicode"/>
          <w:sz w:val="14"/>
          <w:szCs w:val="14"/>
        </w:rPr>
        <w:t xml:space="preserve">Las firmas que aparecen en esta hoja autorizan el acta de la </w:t>
      </w:r>
      <w:r w:rsidR="00691DEF" w:rsidRPr="00416F4A">
        <w:rPr>
          <w:rFonts w:ascii="Lucida Sans Unicode" w:hAnsi="Lucida Sans Unicode" w:cs="Lucida Sans Unicode"/>
          <w:b/>
          <w:bCs/>
          <w:sz w:val="14"/>
          <w:szCs w:val="14"/>
        </w:rPr>
        <w:t>cuarta</w:t>
      </w:r>
      <w:r w:rsidRPr="00416F4A">
        <w:rPr>
          <w:rFonts w:ascii="Lucida Sans Unicode" w:hAnsi="Lucida Sans Unicode" w:cs="Lucida Sans Unicode"/>
          <w:b/>
          <w:bCs/>
          <w:sz w:val="14"/>
          <w:szCs w:val="14"/>
        </w:rPr>
        <w:t xml:space="preserve"> sesión ordinaria</w:t>
      </w:r>
      <w:r w:rsidRPr="00416F4A">
        <w:rPr>
          <w:rFonts w:ascii="Lucida Sans Unicode" w:hAnsi="Lucida Sans Unicode" w:cs="Lucida Sans Unicode"/>
          <w:sz w:val="14"/>
          <w:szCs w:val="14"/>
        </w:rPr>
        <w:t xml:space="preserve"> del </w:t>
      </w:r>
      <w:r w:rsidRPr="00416F4A">
        <w:rPr>
          <w:rFonts w:ascii="Lucida Sans Unicode" w:hAnsi="Lucida Sans Unicode" w:cs="Lucida Sans Unicode"/>
          <w:bCs/>
          <w:sz w:val="14"/>
          <w:szCs w:val="14"/>
        </w:rPr>
        <w:t>Comité de Transparencia</w:t>
      </w:r>
      <w:r w:rsidRPr="00416F4A">
        <w:rPr>
          <w:rFonts w:ascii="Lucida Sans Unicode" w:hAnsi="Lucida Sans Unicode" w:cs="Lucida Sans Unicode"/>
          <w:sz w:val="14"/>
          <w:szCs w:val="14"/>
        </w:rPr>
        <w:t xml:space="preserve"> del Instituto Electoral y de Participación Ciudadana del Estado de Jalisco, celebrada el </w:t>
      </w:r>
      <w:r w:rsidR="00691DEF" w:rsidRPr="00416F4A">
        <w:rPr>
          <w:rFonts w:ascii="Lucida Sans Unicode" w:hAnsi="Lucida Sans Unicode" w:cs="Lucida Sans Unicode"/>
          <w:b/>
          <w:bCs/>
          <w:sz w:val="14"/>
          <w:szCs w:val="14"/>
        </w:rPr>
        <w:t>14</w:t>
      </w:r>
      <w:r w:rsidRPr="00416F4A">
        <w:rPr>
          <w:rFonts w:ascii="Lucida Sans Unicode" w:hAnsi="Lucida Sans Unicode" w:cs="Lucida Sans Unicode"/>
          <w:b/>
          <w:bCs/>
          <w:sz w:val="14"/>
          <w:szCs w:val="14"/>
        </w:rPr>
        <w:t xml:space="preserve"> de </w:t>
      </w:r>
      <w:r w:rsidR="00691DEF" w:rsidRPr="00416F4A">
        <w:rPr>
          <w:rFonts w:ascii="Lucida Sans Unicode" w:hAnsi="Lucida Sans Unicode" w:cs="Lucida Sans Unicode"/>
          <w:b/>
          <w:bCs/>
          <w:sz w:val="14"/>
          <w:szCs w:val="14"/>
        </w:rPr>
        <w:t xml:space="preserve">diciembre </w:t>
      </w:r>
      <w:r w:rsidRPr="00416F4A">
        <w:rPr>
          <w:rFonts w:ascii="Lucida Sans Unicode" w:hAnsi="Lucida Sans Unicode" w:cs="Lucida Sans Unicode"/>
          <w:b/>
          <w:bCs/>
          <w:sz w:val="14"/>
          <w:szCs w:val="14"/>
        </w:rPr>
        <w:t>de 2023</w:t>
      </w:r>
      <w:r w:rsidRPr="00416F4A">
        <w:rPr>
          <w:rFonts w:ascii="Lucida Sans Unicode" w:hAnsi="Lucida Sans Unicode" w:cs="Lucida Sans Unicode"/>
          <w:sz w:val="14"/>
          <w:szCs w:val="14"/>
        </w:rPr>
        <w:t xml:space="preserve">. </w:t>
      </w:r>
      <w:r w:rsidR="00691DEF" w:rsidRPr="00416F4A">
        <w:rPr>
          <w:rFonts w:ascii="Lucida Sans Unicode" w:hAnsi="Lucida Sans Unicode" w:cs="Lucida Sans Unicode"/>
          <w:sz w:val="14"/>
          <w:szCs w:val="14"/>
        </w:rPr>
        <w:t>----------</w:t>
      </w:r>
      <w:r w:rsidRPr="00416F4A">
        <w:rPr>
          <w:rFonts w:ascii="Lucida Sans Unicode" w:hAnsi="Lucida Sans Unicode" w:cs="Lucida Sans Unicode"/>
          <w:sz w:val="14"/>
          <w:szCs w:val="14"/>
        </w:rPr>
        <w:t>---------------</w:t>
      </w:r>
    </w:p>
    <w:p w14:paraId="28E3491E" w14:textId="77777777" w:rsidR="004F56F2" w:rsidRPr="007750EB" w:rsidRDefault="004F56F2" w:rsidP="007750E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4F56F2" w:rsidRPr="007750EB" w:rsidSect="007750EB">
      <w:headerReference w:type="default" r:id="rId8"/>
      <w:footerReference w:type="even" r:id="rId9"/>
      <w:footerReference w:type="default" r:id="rId10"/>
      <w:pgSz w:w="12240" w:h="15840" w:code="1"/>
      <w:pgMar w:top="2552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63FD" w14:textId="77777777" w:rsidR="00DF525F" w:rsidRDefault="00DF525F">
      <w:r>
        <w:separator/>
      </w:r>
    </w:p>
  </w:endnote>
  <w:endnote w:type="continuationSeparator" w:id="0">
    <w:p w14:paraId="6332AC10" w14:textId="77777777" w:rsidR="00DF525F" w:rsidRDefault="00DF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653BC1BB" w14:textId="77777777" w:rsidR="004F56F2" w:rsidRDefault="00561FC8" w:rsidP="002212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841FB1" w14:textId="77777777" w:rsidR="004F56F2" w:rsidRDefault="004F56F2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416F4A" w:rsidRPr="00416F4A" w14:paraId="09D945CF" w14:textId="77777777" w:rsidTr="002C651C">
      <w:tc>
        <w:tcPr>
          <w:tcW w:w="5976" w:type="dxa"/>
          <w:vAlign w:val="center"/>
        </w:tcPr>
        <w:p w14:paraId="3E96ED3B" w14:textId="77777777" w:rsidR="00416F4A" w:rsidRPr="00416F4A" w:rsidRDefault="00416F4A" w:rsidP="00416F4A">
          <w:pPr>
            <w:tabs>
              <w:tab w:val="center" w:pos="4252"/>
              <w:tab w:val="right" w:pos="8504"/>
            </w:tabs>
            <w:suppressAutoHyphens/>
            <w:jc w:val="center"/>
            <w:rPr>
              <w:kern w:val="0"/>
              <w:sz w:val="22"/>
              <w:szCs w:val="22"/>
              <w:lang w:eastAsia="ar-SA"/>
              <w14:ligatures w14:val="none"/>
            </w:rPr>
          </w:pPr>
          <w:r w:rsidRPr="00416F4A">
            <w:rPr>
              <w:rFonts w:ascii="Arial" w:hAnsi="Arial" w:cs="Arial"/>
              <w:noProof/>
              <w:kern w:val="0"/>
              <w:sz w:val="16"/>
              <w:szCs w:val="16"/>
              <w:lang w:eastAsia="es-MX"/>
              <w14:ligatures w14:val="none"/>
            </w:rPr>
            <w:drawing>
              <wp:inline distT="0" distB="0" distL="0" distR="0" wp14:anchorId="6F57D3F0" wp14:editId="176A91CE">
                <wp:extent cx="3651885" cy="715618"/>
                <wp:effectExtent l="0" t="0" r="5715" b="8890"/>
                <wp:docPr id="2065506091" name="Imagen 206550609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  <w:vAlign w:val="center"/>
        </w:tcPr>
        <w:p w14:paraId="3F17BB10" w14:textId="77777777" w:rsidR="00416F4A" w:rsidRPr="00416F4A" w:rsidRDefault="00416F4A" w:rsidP="00416F4A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kern w:val="0"/>
              <w:sz w:val="12"/>
              <w:szCs w:val="12"/>
              <w14:ligatures w14:val="none"/>
            </w:rPr>
          </w:pPr>
        </w:p>
        <w:p w14:paraId="0C702B5C" w14:textId="77777777" w:rsidR="00416F4A" w:rsidRPr="00416F4A" w:rsidRDefault="00416F4A" w:rsidP="00416F4A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kern w:val="0"/>
              <w:sz w:val="12"/>
              <w:szCs w:val="12"/>
              <w14:ligatures w14:val="none"/>
            </w:rPr>
          </w:pPr>
        </w:p>
        <w:p w14:paraId="463C1408" w14:textId="77777777" w:rsidR="00416F4A" w:rsidRPr="00416F4A" w:rsidRDefault="00416F4A" w:rsidP="00416F4A">
          <w:pPr>
            <w:tabs>
              <w:tab w:val="center" w:pos="4419"/>
              <w:tab w:val="right" w:pos="8838"/>
            </w:tabs>
            <w:jc w:val="right"/>
            <w:rPr>
              <w:kern w:val="0"/>
              <w:sz w:val="14"/>
              <w:szCs w:val="14"/>
              <w:lang w:eastAsia="ar-SA"/>
              <w14:ligatures w14:val="none"/>
            </w:rPr>
          </w:pP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t xml:space="preserve">Página </w: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begin"/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instrText xml:space="preserve"> PAGE </w:instrTex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separate"/>
          </w:r>
          <w:r w:rsidRPr="00416F4A">
            <w:rPr>
              <w:rFonts w:ascii="Lucida Sans Unicode" w:hAnsi="Lucida Sans Unicode" w:cs="Lucida Sans Unicode"/>
              <w:noProof/>
              <w:kern w:val="0"/>
              <w:sz w:val="14"/>
              <w:szCs w:val="14"/>
              <w14:ligatures w14:val="none"/>
            </w:rPr>
            <w:t>12</w: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end"/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t xml:space="preserve"> de </w: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begin"/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instrText xml:space="preserve"> NUMPAGES </w:instrTex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separate"/>
          </w:r>
          <w:r w:rsidRPr="00416F4A">
            <w:rPr>
              <w:rFonts w:ascii="Lucida Sans Unicode" w:hAnsi="Lucida Sans Unicode" w:cs="Lucida Sans Unicode"/>
              <w:noProof/>
              <w:kern w:val="0"/>
              <w:sz w:val="14"/>
              <w:szCs w:val="14"/>
              <w14:ligatures w14:val="none"/>
            </w:rPr>
            <w:t>13</w: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end"/>
          </w:r>
        </w:p>
      </w:tc>
    </w:tr>
  </w:tbl>
  <w:p w14:paraId="5657D9F5" w14:textId="03FBBE5A" w:rsidR="004F56F2" w:rsidRPr="005E29FF" w:rsidRDefault="004F56F2" w:rsidP="00416F4A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287F" w14:textId="77777777" w:rsidR="00DF525F" w:rsidRDefault="00DF525F">
      <w:r>
        <w:separator/>
      </w:r>
    </w:p>
  </w:footnote>
  <w:footnote w:type="continuationSeparator" w:id="0">
    <w:p w14:paraId="7D2B7F22" w14:textId="77777777" w:rsidR="00DF525F" w:rsidRDefault="00DF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AECF" w14:textId="16BBB9D5" w:rsidR="004F56F2" w:rsidRPr="002212D5" w:rsidRDefault="00416F4A" w:rsidP="002212D5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</w:pPr>
    <w:r w:rsidRPr="00416F4A">
      <w:rPr>
        <w:rFonts w:ascii="Arial" w:eastAsia="Calibri" w:hAnsi="Arial" w:cs="Arial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B9E9B" wp14:editId="6015EC03">
              <wp:simplePos x="0" y="0"/>
              <wp:positionH relativeFrom="margin">
                <wp:posOffset>2973680</wp:posOffset>
              </wp:positionH>
              <wp:positionV relativeFrom="paragraph">
                <wp:posOffset>4940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8A4F4EB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 xml:space="preserve">Comité de Transparencia del </w:t>
                          </w:r>
                        </w:p>
                        <w:p w14:paraId="0B548A48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>Instituto Electoral y de Participación</w:t>
                          </w:r>
                        </w:p>
                        <w:p w14:paraId="45499465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>Ciudadana del Estado de Jalisco</w:t>
                          </w:r>
                        </w:p>
                        <w:p w14:paraId="32CEAEEC" w14:textId="77777777" w:rsidR="00416F4A" w:rsidRDefault="00416F4A" w:rsidP="00416F4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AB9E9B" id="Redondear rectángulo de esquina diagonal 5" o:spid="_x0000_s1026" style="position:absolute;left:0;text-align:left;margin-left:234.15pt;margin-top:.4pt;width:207.2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bz9ggN8AAAAI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18A4F4EB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 xml:space="preserve">Comité de Transparencia del </w:t>
                    </w:r>
                  </w:p>
                  <w:p w14:paraId="0B548A48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>Instituto Electoral y de Participación</w:t>
                    </w:r>
                  </w:p>
                  <w:p w14:paraId="45499465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>Ciudadana del Estado de Jalisco</w:t>
                    </w:r>
                  </w:p>
                  <w:p w14:paraId="32CEAEEC" w14:textId="77777777" w:rsidR="00416F4A" w:rsidRDefault="00416F4A" w:rsidP="00416F4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61FC8" w:rsidRPr="002212D5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5CBB5F8F" wp14:editId="1B4DE0D2">
          <wp:simplePos x="0" y="0"/>
          <wp:positionH relativeFrom="column">
            <wp:posOffset>-3175</wp:posOffset>
          </wp:positionH>
          <wp:positionV relativeFrom="paragraph">
            <wp:posOffset>-83185</wp:posOffset>
          </wp:positionV>
          <wp:extent cx="1873045" cy="1004552"/>
          <wp:effectExtent l="0" t="0" r="0" b="5715"/>
          <wp:wrapThrough wrapText="bothSides">
            <wp:wrapPolygon edited="0">
              <wp:start x="0" y="0"/>
              <wp:lineTo x="0" y="21313"/>
              <wp:lineTo x="21314" y="21313"/>
              <wp:lineTo x="21314" y="0"/>
              <wp:lineTo x="0" y="0"/>
            </wp:wrapPolygon>
          </wp:wrapThrough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45" cy="100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E0754" w14:textId="3F9A1F9E" w:rsidR="004F56F2" w:rsidRDefault="004F56F2" w:rsidP="00756531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3E1"/>
    <w:multiLevelType w:val="hybridMultilevel"/>
    <w:tmpl w:val="0226E97C"/>
    <w:lvl w:ilvl="0" w:tplc="DEBED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81AFB"/>
    <w:multiLevelType w:val="hybridMultilevel"/>
    <w:tmpl w:val="1EA4DA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57E91"/>
    <w:multiLevelType w:val="hybridMultilevel"/>
    <w:tmpl w:val="6674FD6A"/>
    <w:lvl w:ilvl="0" w:tplc="8D54573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81710">
    <w:abstractNumId w:val="0"/>
  </w:num>
  <w:num w:numId="2" w16cid:durableId="1512528162">
    <w:abstractNumId w:val="3"/>
  </w:num>
  <w:num w:numId="3" w16cid:durableId="561062174">
    <w:abstractNumId w:val="1"/>
  </w:num>
  <w:num w:numId="4" w16cid:durableId="41655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D6"/>
    <w:rsid w:val="00015FA9"/>
    <w:rsid w:val="000E25BC"/>
    <w:rsid w:val="002401D1"/>
    <w:rsid w:val="00276444"/>
    <w:rsid w:val="003B7165"/>
    <w:rsid w:val="003D3FDA"/>
    <w:rsid w:val="00416F4A"/>
    <w:rsid w:val="004F56F2"/>
    <w:rsid w:val="0052124A"/>
    <w:rsid w:val="00561FC8"/>
    <w:rsid w:val="0061312C"/>
    <w:rsid w:val="00691DEF"/>
    <w:rsid w:val="00736B8C"/>
    <w:rsid w:val="007750EB"/>
    <w:rsid w:val="00860AD5"/>
    <w:rsid w:val="008B20A5"/>
    <w:rsid w:val="00977254"/>
    <w:rsid w:val="00A923AD"/>
    <w:rsid w:val="00AC1AD6"/>
    <w:rsid w:val="00B42D3B"/>
    <w:rsid w:val="00CC6369"/>
    <w:rsid w:val="00D634CD"/>
    <w:rsid w:val="00DF525F"/>
    <w:rsid w:val="00ED09E4"/>
    <w:rsid w:val="00FA3379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57A1A"/>
  <w15:chartTrackingRefBased/>
  <w15:docId w15:val="{BFCD2BC6-07E6-4400-83AA-7D16BC0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D6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C1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AD6"/>
    <w:rPr>
      <w:kern w:val="2"/>
      <w:sz w:val="24"/>
      <w:szCs w:val="24"/>
      <w:lang w:val="es-ES"/>
      <w14:ligatures w14:val="standardContextual"/>
    </w:rPr>
  </w:style>
  <w:style w:type="character" w:styleId="Nmerodepgina">
    <w:name w:val="page number"/>
    <w:basedOn w:val="Fuentedeprrafopredeter"/>
    <w:uiPriority w:val="99"/>
    <w:semiHidden/>
    <w:unhideWhenUsed/>
    <w:rsid w:val="00AC1AD6"/>
  </w:style>
  <w:style w:type="paragraph" w:styleId="Prrafodelista">
    <w:name w:val="List Paragraph"/>
    <w:basedOn w:val="Normal"/>
    <w:uiPriority w:val="34"/>
    <w:qFormat/>
    <w:rsid w:val="00AC1AD6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AC1AD6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C1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AC1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n">
    <w:name w:val="Revision"/>
    <w:hidden/>
    <w:uiPriority w:val="99"/>
    <w:semiHidden/>
    <w:rsid w:val="00FA3379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7750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0EB"/>
    <w:rPr>
      <w:kern w:val="2"/>
      <w:sz w:val="24"/>
      <w:szCs w:val="24"/>
      <w:lang w:val="es-ES"/>
      <w14:ligatures w14:val="standardContextu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416F4A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707A-81B4-4A54-8A6A-17A3E93E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Claudia Flores</cp:lastModifiedBy>
  <cp:revision>2</cp:revision>
  <dcterms:created xsi:type="dcterms:W3CDTF">2023-12-28T20:02:00Z</dcterms:created>
  <dcterms:modified xsi:type="dcterms:W3CDTF">2023-12-28T20:02:00Z</dcterms:modified>
</cp:coreProperties>
</file>