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E7" w:rsidRPr="00F221BB" w:rsidRDefault="00BE4EE7" w:rsidP="00F221BB">
      <w:pPr>
        <w:spacing w:line="276" w:lineRule="auto"/>
        <w:ind w:right="-94"/>
        <w:jc w:val="both"/>
        <w:rPr>
          <w:rFonts w:ascii="Trebuchet MS" w:hAnsi="Trebuchet MS"/>
          <w:sz w:val="20"/>
          <w:szCs w:val="20"/>
        </w:rPr>
      </w:pPr>
      <w:bookmarkStart w:id="0" w:name="_GoBack"/>
      <w:bookmarkEnd w:id="0"/>
      <w:r w:rsidRPr="00F221BB">
        <w:rPr>
          <w:rFonts w:ascii="Trebuchet MS" w:hAnsi="Trebuchet MS"/>
          <w:sz w:val="20"/>
          <w:szCs w:val="20"/>
        </w:rPr>
        <w:t xml:space="preserve">Siendo las </w:t>
      </w:r>
      <w:r w:rsidR="002E4E57" w:rsidRPr="00F221BB">
        <w:rPr>
          <w:rFonts w:ascii="Trebuchet MS" w:hAnsi="Trebuchet MS"/>
          <w:sz w:val="20"/>
          <w:szCs w:val="20"/>
        </w:rPr>
        <w:t xml:space="preserve">13:22 </w:t>
      </w:r>
      <w:r w:rsidR="00CB4D77" w:rsidRPr="00F221BB">
        <w:rPr>
          <w:rFonts w:ascii="Trebuchet MS" w:hAnsi="Trebuchet MS" w:cs="Arial"/>
          <w:sz w:val="20"/>
          <w:szCs w:val="20"/>
        </w:rPr>
        <w:t>trece horas con veintidós</w:t>
      </w:r>
      <w:r w:rsidRPr="00F221BB">
        <w:rPr>
          <w:rFonts w:ascii="Trebuchet MS" w:hAnsi="Trebuchet MS" w:cs="Arial"/>
          <w:sz w:val="20"/>
          <w:szCs w:val="20"/>
        </w:rPr>
        <w:t xml:space="preserve"> minutos</w:t>
      </w:r>
      <w:r w:rsidRPr="00F221BB">
        <w:rPr>
          <w:rFonts w:ascii="Trebuchet MS" w:hAnsi="Trebuchet MS"/>
          <w:sz w:val="20"/>
          <w:szCs w:val="20"/>
        </w:rPr>
        <w:t xml:space="preserve"> del </w:t>
      </w:r>
      <w:r w:rsidR="00CB4D77" w:rsidRPr="00F221BB">
        <w:rPr>
          <w:rFonts w:ascii="Trebuchet MS" w:hAnsi="Trebuchet MS" w:cs="Arial"/>
          <w:sz w:val="20"/>
          <w:szCs w:val="20"/>
        </w:rPr>
        <w:t>29 de septiembre</w:t>
      </w:r>
      <w:r w:rsidR="00CB4D77" w:rsidRPr="00F221BB">
        <w:rPr>
          <w:rFonts w:ascii="Trebuchet MS" w:hAnsi="Trebuchet MS"/>
          <w:sz w:val="20"/>
          <w:szCs w:val="20"/>
        </w:rPr>
        <w:t xml:space="preserve"> </w:t>
      </w:r>
      <w:r w:rsidRPr="00F221BB">
        <w:rPr>
          <w:rFonts w:ascii="Trebuchet MS" w:hAnsi="Trebuchet MS"/>
          <w:sz w:val="20"/>
          <w:szCs w:val="20"/>
        </w:rPr>
        <w:t>de 2020, a través del programa de video llamadas ZOOM Video y, en términ</w:t>
      </w:r>
      <w:r w:rsidR="00947710" w:rsidRPr="00F221BB">
        <w:rPr>
          <w:rFonts w:ascii="Trebuchet MS" w:hAnsi="Trebuchet MS"/>
          <w:sz w:val="20"/>
          <w:szCs w:val="20"/>
        </w:rPr>
        <w:t>os de la convocatoria de fecha 25</w:t>
      </w:r>
      <w:r w:rsidRPr="00F221BB">
        <w:rPr>
          <w:rFonts w:ascii="Trebuchet MS" w:hAnsi="Trebuchet MS"/>
          <w:sz w:val="20"/>
          <w:szCs w:val="20"/>
        </w:rPr>
        <w:t xml:space="preserve"> de septiembre del año en curso, mediante video conferencia, se reunieron las y los integrantes de la Comisión </w:t>
      </w:r>
      <w:r w:rsidR="00F21756" w:rsidRPr="00F221BB">
        <w:rPr>
          <w:rFonts w:ascii="Trebuchet MS" w:hAnsi="Trebuchet MS" w:cs="Arial"/>
          <w:sz w:val="20"/>
          <w:szCs w:val="20"/>
        </w:rPr>
        <w:t xml:space="preserve">de </w:t>
      </w:r>
      <w:r w:rsidR="00F221BB">
        <w:rPr>
          <w:rFonts w:ascii="Trebuchet MS" w:hAnsi="Trebuchet MS" w:cs="Arial"/>
          <w:sz w:val="20"/>
          <w:szCs w:val="20"/>
        </w:rPr>
        <w:t>Seguimiento al Servicio Profesional Electoral Nacional</w:t>
      </w:r>
      <w:r w:rsidR="00F21756" w:rsidRPr="00F221BB">
        <w:rPr>
          <w:rFonts w:ascii="Trebuchet MS" w:hAnsi="Trebuchet MS"/>
          <w:sz w:val="20"/>
          <w:szCs w:val="20"/>
        </w:rPr>
        <w:t xml:space="preserve"> para celebrar la</w:t>
      </w:r>
      <w:r w:rsidR="00343CB8">
        <w:rPr>
          <w:rFonts w:ascii="Trebuchet MS" w:hAnsi="Trebuchet MS"/>
          <w:b/>
          <w:sz w:val="20"/>
          <w:szCs w:val="20"/>
        </w:rPr>
        <w:t xml:space="preserve"> </w:t>
      </w:r>
      <w:r w:rsidR="00F21756" w:rsidRPr="00F221BB">
        <w:rPr>
          <w:rFonts w:ascii="Trebuchet MS" w:hAnsi="Trebuchet MS"/>
          <w:b/>
          <w:sz w:val="20"/>
          <w:szCs w:val="20"/>
        </w:rPr>
        <w:t>c</w:t>
      </w:r>
      <w:r w:rsidR="00343CB8">
        <w:rPr>
          <w:rFonts w:ascii="Trebuchet MS" w:hAnsi="Trebuchet MS"/>
          <w:b/>
          <w:sz w:val="20"/>
          <w:szCs w:val="20"/>
        </w:rPr>
        <w:t>uart</w:t>
      </w:r>
      <w:r w:rsidR="00F21756" w:rsidRPr="00F221BB">
        <w:rPr>
          <w:rFonts w:ascii="Trebuchet MS" w:hAnsi="Trebuchet MS"/>
          <w:b/>
          <w:sz w:val="20"/>
          <w:szCs w:val="20"/>
        </w:rPr>
        <w:t>a</w:t>
      </w:r>
      <w:r w:rsidRPr="00F221BB">
        <w:rPr>
          <w:rFonts w:ascii="Trebuchet MS" w:hAnsi="Trebuchet MS"/>
          <w:b/>
          <w:sz w:val="20"/>
          <w:szCs w:val="20"/>
        </w:rPr>
        <w:t xml:space="preserve"> sesión ordinaria</w:t>
      </w:r>
      <w:r w:rsidRPr="00F221BB">
        <w:rPr>
          <w:rFonts w:ascii="Trebuchet MS" w:hAnsi="Trebuchet MS"/>
          <w:sz w:val="20"/>
          <w:szCs w:val="20"/>
        </w:rPr>
        <w:t>, de acuerdo al siguiente:</w:t>
      </w:r>
    </w:p>
    <w:p w:rsidR="00702099" w:rsidRPr="00F221BB" w:rsidRDefault="00702099" w:rsidP="00F221BB">
      <w:pPr>
        <w:spacing w:line="276" w:lineRule="auto"/>
        <w:ind w:right="-94"/>
        <w:jc w:val="both"/>
        <w:rPr>
          <w:rFonts w:ascii="Trebuchet MS" w:hAnsi="Trebuchet MS"/>
          <w:sz w:val="20"/>
          <w:szCs w:val="20"/>
        </w:rPr>
      </w:pPr>
    </w:p>
    <w:tbl>
      <w:tblPr>
        <w:tblW w:w="4993"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41"/>
      </w:tblGrid>
      <w:tr w:rsidR="00C252E4" w:rsidRPr="00F221BB" w:rsidTr="00F221BB">
        <w:trPr>
          <w:trHeight w:val="454"/>
          <w:jc w:val="center"/>
        </w:trPr>
        <w:tc>
          <w:tcPr>
            <w:tcW w:w="5000" w:type="pct"/>
            <w:shd w:val="clear" w:color="auto" w:fill="B2A1C7" w:themeFill="accent4" w:themeFillTint="99"/>
            <w:vAlign w:val="center"/>
          </w:tcPr>
          <w:p w:rsidR="00C252E4" w:rsidRPr="00F221BB" w:rsidRDefault="00C252E4" w:rsidP="00F221BB">
            <w:pPr>
              <w:snapToGrid w:val="0"/>
              <w:spacing w:line="276" w:lineRule="auto"/>
              <w:jc w:val="center"/>
              <w:rPr>
                <w:rFonts w:ascii="Trebuchet MS" w:hAnsi="Trebuchet MS" w:cs="Arial"/>
                <w:b/>
                <w:sz w:val="20"/>
                <w:szCs w:val="20"/>
              </w:rPr>
            </w:pPr>
            <w:r w:rsidRPr="00F221BB">
              <w:rPr>
                <w:rFonts w:ascii="Trebuchet MS" w:hAnsi="Trebuchet MS" w:cs="Arial"/>
                <w:b/>
                <w:sz w:val="20"/>
                <w:szCs w:val="20"/>
              </w:rPr>
              <w:t>ORDEN DEL DÍA</w:t>
            </w:r>
          </w:p>
        </w:tc>
      </w:tr>
      <w:tr w:rsidR="00C252E4" w:rsidRPr="00F221BB" w:rsidTr="00F221BB">
        <w:trPr>
          <w:trHeight w:val="454"/>
          <w:jc w:val="center"/>
        </w:trPr>
        <w:tc>
          <w:tcPr>
            <w:tcW w:w="5000" w:type="pct"/>
            <w:vAlign w:val="center"/>
          </w:tcPr>
          <w:p w:rsidR="00947710" w:rsidRPr="00F221BB" w:rsidRDefault="00947710" w:rsidP="00F221BB">
            <w:pPr>
              <w:pStyle w:val="Prrafodelista"/>
              <w:numPr>
                <w:ilvl w:val="0"/>
                <w:numId w:val="40"/>
              </w:numPr>
              <w:snapToGrid w:val="0"/>
              <w:spacing w:line="276" w:lineRule="auto"/>
              <w:jc w:val="both"/>
              <w:rPr>
                <w:rFonts w:ascii="Trebuchet MS" w:hAnsi="Trebuchet MS" w:cs="Arial"/>
                <w:b/>
                <w:sz w:val="20"/>
                <w:szCs w:val="20"/>
              </w:rPr>
            </w:pPr>
            <w:r w:rsidRPr="00F221BB">
              <w:rPr>
                <w:rFonts w:ascii="Trebuchet MS" w:hAnsi="Trebuchet MS" w:cs="Arial"/>
                <w:b/>
                <w:sz w:val="20"/>
                <w:szCs w:val="20"/>
              </w:rPr>
              <w:t>Presentación y, en su caso, aprobación del orden del día.</w:t>
            </w:r>
          </w:p>
          <w:p w:rsidR="00947710" w:rsidRPr="00F221BB" w:rsidRDefault="00947710" w:rsidP="00F221BB">
            <w:pPr>
              <w:pStyle w:val="Prrafodelista"/>
              <w:snapToGrid w:val="0"/>
              <w:spacing w:line="276" w:lineRule="auto"/>
              <w:ind w:left="720"/>
              <w:jc w:val="both"/>
              <w:rPr>
                <w:rFonts w:ascii="Trebuchet MS" w:hAnsi="Trebuchet MS" w:cs="Arial"/>
                <w:b/>
                <w:sz w:val="20"/>
                <w:szCs w:val="20"/>
              </w:rPr>
            </w:pPr>
          </w:p>
          <w:p w:rsidR="00947710" w:rsidRPr="00F221BB" w:rsidRDefault="00947710" w:rsidP="00F221BB">
            <w:pPr>
              <w:pStyle w:val="Prrafodelista"/>
              <w:numPr>
                <w:ilvl w:val="0"/>
                <w:numId w:val="40"/>
              </w:numPr>
              <w:snapToGrid w:val="0"/>
              <w:spacing w:line="276" w:lineRule="auto"/>
              <w:jc w:val="both"/>
              <w:rPr>
                <w:rFonts w:ascii="Trebuchet MS" w:hAnsi="Trebuchet MS" w:cs="Arial"/>
                <w:b/>
                <w:sz w:val="20"/>
                <w:szCs w:val="20"/>
              </w:rPr>
            </w:pPr>
            <w:r w:rsidRPr="00F221BB">
              <w:rPr>
                <w:rFonts w:ascii="Trebuchet MS" w:hAnsi="Trebuchet MS" w:cs="Arial"/>
                <w:b/>
                <w:sz w:val="20"/>
                <w:szCs w:val="20"/>
              </w:rPr>
              <w:t>Informe que rinde el titular del órgano de enlace respecto del avance de actividades del Servicio Profesional Electoral Nacional de este Instituto al día de hoy.</w:t>
            </w:r>
          </w:p>
          <w:p w:rsidR="00947710" w:rsidRPr="00F221BB" w:rsidRDefault="00947710" w:rsidP="00F221BB">
            <w:pPr>
              <w:pStyle w:val="Prrafodelista"/>
              <w:snapToGrid w:val="0"/>
              <w:spacing w:line="276" w:lineRule="auto"/>
              <w:ind w:left="720"/>
              <w:jc w:val="both"/>
              <w:rPr>
                <w:rFonts w:ascii="Trebuchet MS" w:hAnsi="Trebuchet MS" w:cs="Arial"/>
                <w:b/>
                <w:sz w:val="20"/>
                <w:szCs w:val="20"/>
              </w:rPr>
            </w:pPr>
          </w:p>
          <w:p w:rsidR="00947710" w:rsidRPr="00F221BB" w:rsidRDefault="00023E9B" w:rsidP="00023E9B">
            <w:pPr>
              <w:pStyle w:val="Prrafodelista"/>
              <w:numPr>
                <w:ilvl w:val="0"/>
                <w:numId w:val="40"/>
              </w:numPr>
              <w:snapToGrid w:val="0"/>
              <w:spacing w:line="276" w:lineRule="auto"/>
              <w:jc w:val="both"/>
              <w:rPr>
                <w:rFonts w:ascii="Trebuchet MS" w:hAnsi="Trebuchet MS" w:cs="Arial"/>
                <w:b/>
                <w:sz w:val="20"/>
                <w:szCs w:val="20"/>
              </w:rPr>
            </w:pPr>
            <w:r>
              <w:rPr>
                <w:rFonts w:ascii="Trebuchet MS" w:hAnsi="Trebuchet MS" w:cs="Arial"/>
                <w:b/>
                <w:sz w:val="20"/>
                <w:szCs w:val="20"/>
              </w:rPr>
              <w:t>Informe</w:t>
            </w:r>
            <w:r w:rsidRPr="00023E9B">
              <w:rPr>
                <w:rFonts w:ascii="Trebuchet MS" w:hAnsi="Trebuchet MS" w:cs="Arial"/>
                <w:b/>
                <w:sz w:val="20"/>
                <w:szCs w:val="20"/>
              </w:rPr>
              <w:t xml:space="preserve"> respecto del visto bueno de la evaluación del desempeño del Servicio Profesional Electoral Nacional del sistema OPLE, del periodo comprendido de septiembre de 2018 a agosto 2019.</w:t>
            </w:r>
          </w:p>
          <w:p w:rsidR="00947710" w:rsidRPr="00F221BB" w:rsidRDefault="00947710" w:rsidP="00F221BB">
            <w:pPr>
              <w:pStyle w:val="Prrafodelista"/>
              <w:snapToGrid w:val="0"/>
              <w:spacing w:line="276" w:lineRule="auto"/>
              <w:ind w:left="720"/>
              <w:jc w:val="both"/>
              <w:rPr>
                <w:rFonts w:ascii="Trebuchet MS" w:hAnsi="Trebuchet MS" w:cs="Arial"/>
                <w:b/>
                <w:sz w:val="20"/>
                <w:szCs w:val="20"/>
              </w:rPr>
            </w:pPr>
          </w:p>
          <w:p w:rsidR="00947710" w:rsidRPr="00F221BB" w:rsidRDefault="00023E9B" w:rsidP="00023E9B">
            <w:pPr>
              <w:pStyle w:val="Prrafodelista"/>
              <w:numPr>
                <w:ilvl w:val="0"/>
                <w:numId w:val="40"/>
              </w:numPr>
              <w:snapToGrid w:val="0"/>
              <w:spacing w:line="276" w:lineRule="auto"/>
              <w:jc w:val="both"/>
              <w:rPr>
                <w:rFonts w:ascii="Trebuchet MS" w:hAnsi="Trebuchet MS" w:cs="Arial"/>
                <w:b/>
                <w:sz w:val="20"/>
                <w:szCs w:val="20"/>
              </w:rPr>
            </w:pPr>
            <w:r w:rsidRPr="00023E9B">
              <w:rPr>
                <w:rFonts w:ascii="Trebuchet MS" w:hAnsi="Trebuchet MS" w:cs="Arial"/>
                <w:b/>
                <w:sz w:val="20"/>
                <w:szCs w:val="20"/>
              </w:rPr>
              <w:t>Informe respecto del visto bueno a la ponderación trianual, para que la misma sea aprobada por el órgano superior de dirección, previo conocimiento de la Comisión de Seguimiento al Servicio Profesional Electoral Nacional, a más tardar en el mes de octubre 2020.</w:t>
            </w:r>
          </w:p>
          <w:p w:rsidR="00947710" w:rsidRPr="00F221BB" w:rsidRDefault="00947710" w:rsidP="00F221BB">
            <w:pPr>
              <w:pStyle w:val="Prrafodelista"/>
              <w:snapToGrid w:val="0"/>
              <w:spacing w:line="276" w:lineRule="auto"/>
              <w:ind w:left="720"/>
              <w:jc w:val="both"/>
              <w:rPr>
                <w:rFonts w:ascii="Trebuchet MS" w:hAnsi="Trebuchet MS" w:cs="Arial"/>
                <w:b/>
                <w:sz w:val="20"/>
                <w:szCs w:val="20"/>
              </w:rPr>
            </w:pPr>
          </w:p>
          <w:p w:rsidR="002E4E57" w:rsidRPr="00F221BB" w:rsidRDefault="00947710" w:rsidP="00F221BB">
            <w:pPr>
              <w:pStyle w:val="Prrafodelista"/>
              <w:numPr>
                <w:ilvl w:val="0"/>
                <w:numId w:val="40"/>
              </w:numPr>
              <w:suppressAutoHyphens w:val="0"/>
              <w:snapToGrid w:val="0"/>
              <w:spacing w:after="200" w:line="276" w:lineRule="auto"/>
              <w:contextualSpacing/>
              <w:jc w:val="both"/>
              <w:rPr>
                <w:rFonts w:ascii="Trebuchet MS" w:hAnsi="Trebuchet MS"/>
                <w:b/>
                <w:sz w:val="20"/>
                <w:szCs w:val="20"/>
              </w:rPr>
            </w:pPr>
            <w:r w:rsidRPr="00F221BB">
              <w:rPr>
                <w:rFonts w:ascii="Trebuchet MS" w:hAnsi="Trebuchet MS" w:cs="Arial"/>
                <w:b/>
                <w:sz w:val="20"/>
                <w:szCs w:val="20"/>
              </w:rPr>
              <w:t>Se propone el informe de actividades de la Comisión de Seguimiento al SPEN de este Instituto, para el periodo comprendido del 1° de noviembre de 2019 al 30 de septiembre de 2020.</w:t>
            </w:r>
          </w:p>
          <w:p w:rsidR="002E4E57" w:rsidRPr="00F221BB" w:rsidRDefault="002E4E57" w:rsidP="00F221BB">
            <w:pPr>
              <w:pStyle w:val="Prrafodelista"/>
              <w:spacing w:line="276" w:lineRule="auto"/>
              <w:rPr>
                <w:rFonts w:ascii="Trebuchet MS" w:hAnsi="Trebuchet MS" w:cs="Arial"/>
                <w:b/>
                <w:sz w:val="20"/>
                <w:szCs w:val="20"/>
              </w:rPr>
            </w:pPr>
          </w:p>
          <w:p w:rsidR="009E21A9" w:rsidRPr="00F221BB" w:rsidRDefault="00947710" w:rsidP="00F221BB">
            <w:pPr>
              <w:pStyle w:val="Prrafodelista"/>
              <w:numPr>
                <w:ilvl w:val="0"/>
                <w:numId w:val="40"/>
              </w:numPr>
              <w:suppressAutoHyphens w:val="0"/>
              <w:snapToGrid w:val="0"/>
              <w:spacing w:after="200" w:line="276" w:lineRule="auto"/>
              <w:contextualSpacing/>
              <w:jc w:val="both"/>
              <w:rPr>
                <w:rFonts w:ascii="Trebuchet MS" w:hAnsi="Trebuchet MS"/>
                <w:b/>
                <w:sz w:val="20"/>
                <w:szCs w:val="20"/>
              </w:rPr>
            </w:pPr>
            <w:r w:rsidRPr="00F221BB">
              <w:rPr>
                <w:rFonts w:ascii="Trebuchet MS" w:hAnsi="Trebuchet MS" w:cs="Arial"/>
                <w:b/>
                <w:sz w:val="20"/>
                <w:szCs w:val="20"/>
              </w:rPr>
              <w:t>Asuntos generales.</w:t>
            </w:r>
          </w:p>
          <w:p w:rsidR="00C252E4" w:rsidRPr="00F221BB" w:rsidRDefault="00C252E4" w:rsidP="00F221BB">
            <w:pPr>
              <w:pStyle w:val="Prrafodelista"/>
              <w:spacing w:line="276" w:lineRule="auto"/>
              <w:ind w:left="720"/>
              <w:jc w:val="both"/>
              <w:rPr>
                <w:rFonts w:ascii="Trebuchet MS" w:hAnsi="Trebuchet MS" w:cs="Arial"/>
                <w:b/>
                <w:sz w:val="20"/>
                <w:szCs w:val="20"/>
              </w:rPr>
            </w:pPr>
          </w:p>
        </w:tc>
      </w:tr>
    </w:tbl>
    <w:p w:rsidR="00E67F8E" w:rsidRPr="00F221BB" w:rsidRDefault="00E67F8E" w:rsidP="00F221BB">
      <w:pPr>
        <w:spacing w:line="276" w:lineRule="auto"/>
        <w:ind w:right="-94"/>
        <w:jc w:val="both"/>
        <w:rPr>
          <w:rFonts w:ascii="Trebuchet MS" w:hAnsi="Trebuchet MS"/>
          <w:sz w:val="20"/>
          <w:szCs w:val="20"/>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547"/>
        <w:gridCol w:w="5107"/>
      </w:tblGrid>
      <w:tr w:rsidR="003E0039" w:rsidRPr="00F221BB" w:rsidTr="005D3085">
        <w:trPr>
          <w:trHeight w:val="454"/>
          <w:jc w:val="center"/>
        </w:trPr>
        <w:tc>
          <w:tcPr>
            <w:tcW w:w="5000" w:type="pct"/>
            <w:gridSpan w:val="3"/>
            <w:shd w:val="clear" w:color="auto" w:fill="B2A1C7" w:themeFill="accent4" w:themeFillTint="99"/>
            <w:vAlign w:val="center"/>
          </w:tcPr>
          <w:p w:rsidR="003E0039" w:rsidRPr="00F221BB" w:rsidRDefault="003E0039" w:rsidP="00F221BB">
            <w:pPr>
              <w:snapToGrid w:val="0"/>
              <w:spacing w:line="276" w:lineRule="auto"/>
              <w:jc w:val="center"/>
              <w:rPr>
                <w:rFonts w:ascii="Trebuchet MS" w:hAnsi="Trebuchet MS" w:cs="Arial"/>
                <w:b/>
                <w:sz w:val="20"/>
                <w:szCs w:val="20"/>
              </w:rPr>
            </w:pPr>
            <w:bookmarkStart w:id="1" w:name="_Hlk5467353"/>
            <w:r w:rsidRPr="00F221BB">
              <w:rPr>
                <w:rFonts w:ascii="Trebuchet MS" w:hAnsi="Trebuchet MS" w:cs="Arial"/>
                <w:b/>
                <w:sz w:val="20"/>
                <w:szCs w:val="20"/>
              </w:rPr>
              <w:t>DESA</w:t>
            </w:r>
            <w:r w:rsidR="00453E1E" w:rsidRPr="00F221BB">
              <w:rPr>
                <w:rFonts w:ascii="Trebuchet MS" w:hAnsi="Trebuchet MS" w:cs="Arial"/>
                <w:b/>
                <w:sz w:val="20"/>
                <w:szCs w:val="20"/>
              </w:rPr>
              <w:t xml:space="preserve">RROLLO </w:t>
            </w:r>
            <w:r w:rsidRPr="00F221BB">
              <w:rPr>
                <w:rFonts w:ascii="Trebuchet MS" w:hAnsi="Trebuchet MS" w:cs="Arial"/>
                <w:b/>
                <w:sz w:val="20"/>
                <w:szCs w:val="20"/>
              </w:rPr>
              <w:t>DE LA SESIÓN</w:t>
            </w:r>
          </w:p>
        </w:tc>
      </w:tr>
      <w:bookmarkEnd w:id="1"/>
      <w:tr w:rsidR="003E0039" w:rsidRPr="00F221BB" w:rsidTr="005D3085">
        <w:trPr>
          <w:trHeight w:val="454"/>
          <w:jc w:val="center"/>
        </w:trPr>
        <w:tc>
          <w:tcPr>
            <w:tcW w:w="5000" w:type="pct"/>
            <w:gridSpan w:val="3"/>
            <w:shd w:val="clear" w:color="auto" w:fill="B2A1C7" w:themeFill="accent4" w:themeFillTint="99"/>
            <w:vAlign w:val="center"/>
          </w:tcPr>
          <w:p w:rsidR="003E0039" w:rsidRPr="00F221BB" w:rsidRDefault="003E0039" w:rsidP="00F221BB">
            <w:pPr>
              <w:snapToGrid w:val="0"/>
              <w:spacing w:line="276" w:lineRule="auto"/>
              <w:jc w:val="center"/>
              <w:rPr>
                <w:rFonts w:ascii="Trebuchet MS" w:hAnsi="Trebuchet MS" w:cs="Arial"/>
                <w:b/>
                <w:sz w:val="20"/>
                <w:szCs w:val="20"/>
              </w:rPr>
            </w:pPr>
            <w:r w:rsidRPr="00F221BB">
              <w:rPr>
                <w:rFonts w:ascii="Trebuchet MS" w:hAnsi="Trebuchet MS"/>
                <w:b/>
                <w:sz w:val="20"/>
                <w:szCs w:val="20"/>
              </w:rPr>
              <w:t>PARTICIPACIÓN</w:t>
            </w:r>
          </w:p>
        </w:tc>
      </w:tr>
      <w:tr w:rsidR="00ED34B1" w:rsidRPr="00F221BB" w:rsidTr="005D3085">
        <w:trPr>
          <w:trHeight w:val="454"/>
          <w:jc w:val="center"/>
        </w:trPr>
        <w:tc>
          <w:tcPr>
            <w:tcW w:w="769" w:type="pct"/>
            <w:vAlign w:val="center"/>
          </w:tcPr>
          <w:p w:rsidR="00ED34B1" w:rsidRPr="00F221BB" w:rsidRDefault="00947710" w:rsidP="00F221BB">
            <w:pPr>
              <w:snapToGrid w:val="0"/>
              <w:spacing w:line="276" w:lineRule="auto"/>
              <w:jc w:val="center"/>
              <w:rPr>
                <w:rFonts w:ascii="Trebuchet MS" w:hAnsi="Trebuchet MS"/>
                <w:b/>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ED34B1" w:rsidRPr="00F221BB" w:rsidRDefault="00ED34B1" w:rsidP="00F221BB">
            <w:pPr>
              <w:spacing w:line="276" w:lineRule="auto"/>
              <w:jc w:val="both"/>
              <w:rPr>
                <w:rFonts w:ascii="Trebuchet MS" w:hAnsi="Trebuchet MS"/>
                <w:sz w:val="20"/>
                <w:szCs w:val="20"/>
              </w:rPr>
            </w:pPr>
            <w:r w:rsidRPr="00F221BB">
              <w:rPr>
                <w:rFonts w:ascii="Trebuchet MS" w:hAnsi="Trebuchet MS" w:cs="Arial"/>
                <w:sz w:val="20"/>
                <w:szCs w:val="20"/>
              </w:rPr>
              <w:t>Manifiesta: “</w:t>
            </w:r>
            <w:r w:rsidR="00F221BB">
              <w:rPr>
                <w:rFonts w:ascii="Trebuchet MS" w:hAnsi="Trebuchet MS" w:cs="Arial"/>
                <w:sz w:val="20"/>
                <w:szCs w:val="20"/>
              </w:rPr>
              <w:t>Buenas tardes a las</w:t>
            </w:r>
            <w:r w:rsidR="00CB4D77" w:rsidRPr="00F221BB">
              <w:rPr>
                <w:rFonts w:ascii="Trebuchet MS" w:hAnsi="Trebuchet MS" w:cs="Arial"/>
                <w:sz w:val="20"/>
                <w:szCs w:val="20"/>
              </w:rPr>
              <w:t xml:space="preserve"> integrantes de la Comisión de Seguimiento al Servicio Profesional Electoral Nacional del Instituto Electoral y de Participación Ciudadana del Estado de Jalisco, que </w:t>
            </w:r>
            <w:r w:rsidR="00F221BB">
              <w:rPr>
                <w:rFonts w:ascii="Trebuchet MS" w:hAnsi="Trebuchet MS" w:cs="Arial"/>
                <w:sz w:val="20"/>
                <w:szCs w:val="20"/>
              </w:rPr>
              <w:t xml:space="preserve">asisten </w:t>
            </w:r>
            <w:r w:rsidR="00CB4D77" w:rsidRPr="00F221BB">
              <w:rPr>
                <w:rFonts w:ascii="Trebuchet MS" w:hAnsi="Trebuchet MS" w:cs="Arial"/>
                <w:sz w:val="20"/>
                <w:szCs w:val="20"/>
              </w:rPr>
              <w:t>el día de hoy</w:t>
            </w:r>
            <w:r w:rsidR="00F221BB">
              <w:rPr>
                <w:rFonts w:ascii="Trebuchet MS" w:hAnsi="Trebuchet MS" w:cs="Arial"/>
                <w:sz w:val="20"/>
                <w:szCs w:val="20"/>
              </w:rPr>
              <w:t>,</w:t>
            </w:r>
            <w:r w:rsidR="00CB4D77" w:rsidRPr="00F221BB">
              <w:rPr>
                <w:rFonts w:ascii="Trebuchet MS" w:hAnsi="Trebuchet MS" w:cs="Arial"/>
                <w:sz w:val="20"/>
                <w:szCs w:val="20"/>
              </w:rPr>
              <w:t xml:space="preserve"> en los términos de la convocatoria de fecha 25 de septiembre de 2020 y, siendo las </w:t>
            </w:r>
            <w:r w:rsidR="00F221BB">
              <w:rPr>
                <w:rFonts w:ascii="Trebuchet MS" w:hAnsi="Trebuchet MS" w:cs="Arial"/>
                <w:sz w:val="20"/>
                <w:szCs w:val="20"/>
              </w:rPr>
              <w:t xml:space="preserve">13:22 </w:t>
            </w:r>
            <w:r w:rsidR="00CB4D77" w:rsidRPr="00F221BB">
              <w:rPr>
                <w:rFonts w:ascii="Trebuchet MS" w:hAnsi="Trebuchet MS" w:cs="Arial"/>
                <w:sz w:val="20"/>
                <w:szCs w:val="20"/>
              </w:rPr>
              <w:t xml:space="preserve">trece horas con veintidós minutos del día 29 de septiembre del año en curso, iniciamos la </w:t>
            </w:r>
            <w:r w:rsidR="00CB4D77" w:rsidRPr="00F221BB">
              <w:rPr>
                <w:rFonts w:ascii="Trebuchet MS" w:hAnsi="Trebuchet MS" w:cs="Arial"/>
                <w:b/>
                <w:sz w:val="20"/>
                <w:szCs w:val="20"/>
              </w:rPr>
              <w:t>cuarta sesión ordinaria</w:t>
            </w:r>
            <w:r w:rsidR="00CB4D77" w:rsidRPr="00F221BB">
              <w:rPr>
                <w:rFonts w:ascii="Trebuchet MS" w:hAnsi="Trebuchet MS" w:cs="Arial"/>
                <w:sz w:val="20"/>
                <w:szCs w:val="20"/>
              </w:rPr>
              <w:t xml:space="preserve"> a la que fuimos debidamente convocad</w:t>
            </w:r>
            <w:r w:rsidR="00F221BB">
              <w:rPr>
                <w:rFonts w:ascii="Trebuchet MS" w:hAnsi="Trebuchet MS" w:cs="Arial"/>
                <w:sz w:val="20"/>
                <w:szCs w:val="20"/>
              </w:rPr>
              <w:t>a</w:t>
            </w:r>
            <w:r w:rsidR="00CB4D77" w:rsidRPr="00F221BB">
              <w:rPr>
                <w:rFonts w:ascii="Trebuchet MS" w:hAnsi="Trebuchet MS" w:cs="Arial"/>
                <w:sz w:val="20"/>
                <w:szCs w:val="20"/>
              </w:rPr>
              <w:t>s</w:t>
            </w:r>
            <w:r w:rsidR="00BE4EE7" w:rsidRPr="00F221BB">
              <w:rPr>
                <w:rFonts w:ascii="Trebuchet MS" w:hAnsi="Trebuchet MS" w:cs="Arial"/>
                <w:sz w:val="20"/>
                <w:szCs w:val="20"/>
              </w:rPr>
              <w:t>.</w:t>
            </w:r>
            <w:r w:rsidR="005C2724" w:rsidRPr="00F221BB">
              <w:rPr>
                <w:rFonts w:ascii="Trebuchet MS" w:hAnsi="Trebuchet MS"/>
                <w:sz w:val="20"/>
                <w:szCs w:val="20"/>
              </w:rPr>
              <w:t>”</w:t>
            </w:r>
            <w:r w:rsidRPr="00F221BB">
              <w:rPr>
                <w:rFonts w:ascii="Trebuchet MS" w:hAnsi="Trebuchet MS"/>
                <w:sz w:val="20"/>
                <w:szCs w:val="20"/>
              </w:rPr>
              <w:t xml:space="preserve"> </w:t>
            </w:r>
          </w:p>
          <w:p w:rsidR="00ED34B1" w:rsidRPr="00F221BB" w:rsidRDefault="00ED34B1" w:rsidP="00F221BB">
            <w:pPr>
              <w:spacing w:line="276" w:lineRule="auto"/>
              <w:jc w:val="both"/>
              <w:rPr>
                <w:rFonts w:ascii="Trebuchet MS" w:hAnsi="Trebuchet MS"/>
                <w:sz w:val="20"/>
                <w:szCs w:val="20"/>
              </w:rPr>
            </w:pPr>
          </w:p>
          <w:p w:rsidR="00DD401C" w:rsidRPr="00F221BB" w:rsidRDefault="005C2724" w:rsidP="00343CB8">
            <w:pPr>
              <w:spacing w:line="276" w:lineRule="auto"/>
              <w:jc w:val="both"/>
              <w:rPr>
                <w:rFonts w:ascii="Trebuchet MS" w:hAnsi="Trebuchet MS"/>
                <w:b/>
                <w:sz w:val="20"/>
                <w:szCs w:val="20"/>
              </w:rPr>
            </w:pPr>
            <w:r w:rsidRPr="00F221BB">
              <w:rPr>
                <w:rFonts w:ascii="Trebuchet MS" w:hAnsi="Trebuchet MS"/>
                <w:sz w:val="20"/>
                <w:szCs w:val="20"/>
              </w:rPr>
              <w:t>Añade: “</w:t>
            </w:r>
            <w:r w:rsidR="00F221BB">
              <w:rPr>
                <w:rFonts w:ascii="Trebuchet MS" w:hAnsi="Trebuchet MS"/>
                <w:sz w:val="20"/>
                <w:szCs w:val="20"/>
              </w:rPr>
              <w:t>L</w:t>
            </w:r>
            <w:r w:rsidRPr="00F221BB">
              <w:rPr>
                <w:rFonts w:ascii="Trebuchet MS" w:hAnsi="Trebuchet MS"/>
                <w:sz w:val="20"/>
                <w:szCs w:val="20"/>
              </w:rPr>
              <w:t xml:space="preserve">e solicito </w:t>
            </w:r>
            <w:r w:rsidR="00AD09D0" w:rsidRPr="00F221BB">
              <w:rPr>
                <w:rFonts w:ascii="Trebuchet MS" w:hAnsi="Trebuchet MS"/>
                <w:sz w:val="20"/>
                <w:szCs w:val="20"/>
              </w:rPr>
              <w:t xml:space="preserve">al </w:t>
            </w:r>
            <w:r w:rsidR="00D56F11" w:rsidRPr="00F221BB">
              <w:rPr>
                <w:rFonts w:ascii="Trebuchet MS" w:hAnsi="Trebuchet MS"/>
                <w:sz w:val="20"/>
                <w:szCs w:val="20"/>
              </w:rPr>
              <w:t>secretario técnico</w:t>
            </w:r>
            <w:r w:rsidR="00D53944" w:rsidRPr="00F221BB">
              <w:rPr>
                <w:rFonts w:ascii="Trebuchet MS" w:hAnsi="Trebuchet MS"/>
                <w:sz w:val="20"/>
                <w:szCs w:val="20"/>
              </w:rPr>
              <w:t xml:space="preserve"> </w:t>
            </w:r>
            <w:r w:rsidR="00764A55" w:rsidRPr="00F221BB">
              <w:rPr>
                <w:rFonts w:ascii="Trebuchet MS" w:hAnsi="Trebuchet MS"/>
                <w:sz w:val="20"/>
                <w:szCs w:val="20"/>
              </w:rPr>
              <w:t>verifique</w:t>
            </w:r>
            <w:r w:rsidR="00774588" w:rsidRPr="00F221BB">
              <w:rPr>
                <w:rFonts w:ascii="Trebuchet MS" w:hAnsi="Trebuchet MS"/>
                <w:sz w:val="20"/>
                <w:szCs w:val="20"/>
              </w:rPr>
              <w:t xml:space="preserve"> la participación en la videoconferencia</w:t>
            </w:r>
            <w:r w:rsidR="00B10B47" w:rsidRPr="00F221BB">
              <w:rPr>
                <w:rFonts w:ascii="Trebuchet MS" w:hAnsi="Trebuchet MS"/>
                <w:sz w:val="20"/>
                <w:szCs w:val="20"/>
              </w:rPr>
              <w:t xml:space="preserve"> y si hay </w:t>
            </w:r>
            <w:r w:rsidR="00766E9A" w:rsidRPr="00F221BB">
              <w:rPr>
                <w:rFonts w:ascii="Trebuchet MS" w:hAnsi="Trebuchet MS"/>
                <w:sz w:val="20"/>
                <w:szCs w:val="20"/>
              </w:rPr>
              <w:t>quó</w:t>
            </w:r>
            <w:r w:rsidR="00124929" w:rsidRPr="00F221BB">
              <w:rPr>
                <w:rFonts w:ascii="Trebuchet MS" w:hAnsi="Trebuchet MS"/>
                <w:sz w:val="20"/>
                <w:szCs w:val="20"/>
              </w:rPr>
              <w:t>rum</w:t>
            </w:r>
            <w:r w:rsidR="00B10B47" w:rsidRPr="00F221BB">
              <w:rPr>
                <w:rFonts w:ascii="Trebuchet MS" w:hAnsi="Trebuchet MS"/>
                <w:sz w:val="20"/>
                <w:szCs w:val="20"/>
              </w:rPr>
              <w:t>,</w:t>
            </w:r>
            <w:r w:rsidR="00124929" w:rsidRPr="00F221BB">
              <w:rPr>
                <w:rFonts w:ascii="Trebuchet MS" w:hAnsi="Trebuchet MS"/>
                <w:sz w:val="20"/>
                <w:szCs w:val="20"/>
              </w:rPr>
              <w:t xml:space="preserve"> haga la declaratoria correspondiente.”</w:t>
            </w:r>
          </w:p>
        </w:tc>
      </w:tr>
      <w:tr w:rsidR="00ED34B1" w:rsidRPr="00F221BB" w:rsidTr="005D3085">
        <w:trPr>
          <w:trHeight w:val="454"/>
          <w:jc w:val="center"/>
        </w:trPr>
        <w:tc>
          <w:tcPr>
            <w:tcW w:w="769" w:type="pct"/>
            <w:vAlign w:val="center"/>
          </w:tcPr>
          <w:p w:rsidR="00ED34B1" w:rsidRPr="00F221BB" w:rsidRDefault="00ED34B1" w:rsidP="00F221BB">
            <w:pPr>
              <w:snapToGrid w:val="0"/>
              <w:spacing w:line="276" w:lineRule="auto"/>
              <w:jc w:val="center"/>
              <w:rPr>
                <w:rFonts w:ascii="Trebuchet MS" w:hAnsi="Trebuchet MS"/>
                <w:b/>
                <w:sz w:val="20"/>
                <w:szCs w:val="20"/>
              </w:rPr>
            </w:pPr>
            <w:r w:rsidRPr="00F221BB">
              <w:rPr>
                <w:rFonts w:ascii="Trebuchet MS" w:hAnsi="Trebuchet MS"/>
                <w:b/>
                <w:bCs/>
                <w:sz w:val="20"/>
                <w:szCs w:val="20"/>
              </w:rPr>
              <w:lastRenderedPageBreak/>
              <w:t>Secretario Técnico</w:t>
            </w:r>
          </w:p>
        </w:tc>
        <w:tc>
          <w:tcPr>
            <w:tcW w:w="4231" w:type="pct"/>
            <w:gridSpan w:val="2"/>
            <w:vAlign w:val="center"/>
          </w:tcPr>
          <w:p w:rsidR="00683BA3" w:rsidRPr="00F221BB" w:rsidRDefault="00ED34B1" w:rsidP="00F221BB">
            <w:pPr>
              <w:spacing w:line="276" w:lineRule="auto"/>
              <w:jc w:val="both"/>
              <w:rPr>
                <w:rFonts w:ascii="Trebuchet MS" w:hAnsi="Trebuchet MS"/>
                <w:sz w:val="20"/>
                <w:szCs w:val="20"/>
              </w:rPr>
            </w:pPr>
            <w:r w:rsidRPr="00F221BB">
              <w:rPr>
                <w:rFonts w:ascii="Trebuchet MS" w:hAnsi="Trebuchet MS" w:cs="Arial"/>
                <w:sz w:val="20"/>
                <w:szCs w:val="20"/>
              </w:rPr>
              <w:t>Expresa: “</w:t>
            </w:r>
            <w:r w:rsidR="001370AE" w:rsidRPr="00F221BB">
              <w:rPr>
                <w:rFonts w:ascii="Trebuchet MS" w:hAnsi="Trebuchet MS"/>
                <w:sz w:val="20"/>
                <w:szCs w:val="20"/>
              </w:rPr>
              <w:t>Con</w:t>
            </w:r>
            <w:r w:rsidRPr="00F221BB">
              <w:rPr>
                <w:rFonts w:ascii="Trebuchet MS" w:hAnsi="Trebuchet MS"/>
                <w:sz w:val="20"/>
                <w:szCs w:val="20"/>
              </w:rPr>
              <w:t xml:space="preserve"> </w:t>
            </w:r>
            <w:r w:rsidR="00A8551A" w:rsidRPr="00F221BB">
              <w:rPr>
                <w:rFonts w:ascii="Trebuchet MS" w:hAnsi="Trebuchet MS"/>
                <w:sz w:val="20"/>
                <w:szCs w:val="20"/>
              </w:rPr>
              <w:t xml:space="preserve">mucho </w:t>
            </w:r>
            <w:r w:rsidRPr="00F221BB">
              <w:rPr>
                <w:rFonts w:ascii="Trebuchet MS" w:hAnsi="Trebuchet MS"/>
                <w:sz w:val="20"/>
                <w:szCs w:val="20"/>
              </w:rPr>
              <w:t>gusto consejer</w:t>
            </w:r>
            <w:r w:rsidR="00124929" w:rsidRPr="00F221BB">
              <w:rPr>
                <w:rFonts w:ascii="Trebuchet MS" w:hAnsi="Trebuchet MS"/>
                <w:sz w:val="20"/>
                <w:szCs w:val="20"/>
              </w:rPr>
              <w:t>a</w:t>
            </w:r>
            <w:r w:rsidRPr="00F221BB">
              <w:rPr>
                <w:rFonts w:ascii="Trebuchet MS" w:hAnsi="Trebuchet MS"/>
                <w:sz w:val="20"/>
                <w:szCs w:val="20"/>
              </w:rPr>
              <w:t xml:space="preserve"> president</w:t>
            </w:r>
            <w:r w:rsidR="009A1945" w:rsidRPr="00F221BB">
              <w:rPr>
                <w:rFonts w:ascii="Trebuchet MS" w:hAnsi="Trebuchet MS"/>
                <w:sz w:val="20"/>
                <w:szCs w:val="20"/>
              </w:rPr>
              <w:t>a</w:t>
            </w:r>
            <w:r w:rsidR="00774588" w:rsidRPr="00F221BB">
              <w:rPr>
                <w:rFonts w:ascii="Trebuchet MS" w:hAnsi="Trebuchet MS"/>
                <w:sz w:val="20"/>
                <w:szCs w:val="20"/>
              </w:rPr>
              <w:t>, en atención a lo solicitado.</w:t>
            </w:r>
            <w:r w:rsidR="00137465" w:rsidRPr="00F221BB">
              <w:rPr>
                <w:rFonts w:ascii="Trebuchet MS" w:hAnsi="Trebuchet MS"/>
                <w:sz w:val="20"/>
                <w:szCs w:val="20"/>
              </w:rPr>
              <w:t xml:space="preserve"> </w:t>
            </w:r>
            <w:r w:rsidR="00124929" w:rsidRPr="00F221BB">
              <w:rPr>
                <w:rFonts w:ascii="Trebuchet MS" w:hAnsi="Trebuchet MS"/>
                <w:sz w:val="20"/>
                <w:szCs w:val="20"/>
              </w:rPr>
              <w:t>Doy cuenta que mediante mensaje enviado a los correos institucionales de las consejeras</w:t>
            </w:r>
            <w:r w:rsidR="00774588" w:rsidRPr="00F221BB">
              <w:rPr>
                <w:rFonts w:ascii="Trebuchet MS" w:hAnsi="Trebuchet MS"/>
                <w:sz w:val="20"/>
                <w:szCs w:val="20"/>
              </w:rPr>
              <w:t xml:space="preserve"> </w:t>
            </w:r>
            <w:r w:rsidR="009A1945" w:rsidRPr="00F221BB">
              <w:rPr>
                <w:rFonts w:ascii="Trebuchet MS" w:hAnsi="Trebuchet MS"/>
                <w:sz w:val="20"/>
                <w:szCs w:val="20"/>
              </w:rPr>
              <w:t>electoral</w:t>
            </w:r>
            <w:r w:rsidR="00774588" w:rsidRPr="00F221BB">
              <w:rPr>
                <w:rFonts w:ascii="Trebuchet MS" w:hAnsi="Trebuchet MS"/>
                <w:sz w:val="20"/>
                <w:szCs w:val="20"/>
              </w:rPr>
              <w:t>es integrantes de la comisión</w:t>
            </w:r>
            <w:r w:rsidR="009A1945" w:rsidRPr="00F221BB">
              <w:rPr>
                <w:rFonts w:ascii="Trebuchet MS" w:hAnsi="Trebuchet MS"/>
                <w:sz w:val="20"/>
                <w:szCs w:val="20"/>
              </w:rPr>
              <w:t xml:space="preserve">, así como </w:t>
            </w:r>
            <w:r w:rsidR="00F221BB">
              <w:rPr>
                <w:rFonts w:ascii="Trebuchet MS" w:hAnsi="Trebuchet MS"/>
                <w:sz w:val="20"/>
                <w:szCs w:val="20"/>
              </w:rPr>
              <w:t>del titular del Ó</w:t>
            </w:r>
            <w:r w:rsidR="00774588" w:rsidRPr="00F221BB">
              <w:rPr>
                <w:rFonts w:ascii="Trebuchet MS" w:hAnsi="Trebuchet MS"/>
                <w:sz w:val="20"/>
                <w:szCs w:val="20"/>
              </w:rPr>
              <w:t xml:space="preserve">rgano del </w:t>
            </w:r>
            <w:r w:rsidR="00F221BB">
              <w:rPr>
                <w:rFonts w:ascii="Trebuchet MS" w:hAnsi="Trebuchet MS"/>
                <w:sz w:val="20"/>
                <w:szCs w:val="20"/>
              </w:rPr>
              <w:t>E</w:t>
            </w:r>
            <w:r w:rsidR="00774588" w:rsidRPr="00F221BB">
              <w:rPr>
                <w:rFonts w:ascii="Trebuchet MS" w:hAnsi="Trebuchet MS"/>
                <w:sz w:val="20"/>
                <w:szCs w:val="20"/>
              </w:rPr>
              <w:t xml:space="preserve">nlace con el </w:t>
            </w:r>
            <w:r w:rsidR="00F221BB">
              <w:rPr>
                <w:rFonts w:ascii="Trebuchet MS" w:hAnsi="Trebuchet MS"/>
                <w:sz w:val="20"/>
                <w:szCs w:val="20"/>
              </w:rPr>
              <w:t>S</w:t>
            </w:r>
            <w:r w:rsidR="00774588" w:rsidRPr="00F221BB">
              <w:rPr>
                <w:rFonts w:ascii="Trebuchet MS" w:hAnsi="Trebuchet MS"/>
                <w:sz w:val="20"/>
                <w:szCs w:val="20"/>
              </w:rPr>
              <w:t xml:space="preserve">ervicio </w:t>
            </w:r>
            <w:r w:rsidR="00F221BB">
              <w:rPr>
                <w:rFonts w:ascii="Trebuchet MS" w:hAnsi="Trebuchet MS"/>
                <w:sz w:val="20"/>
                <w:szCs w:val="20"/>
              </w:rPr>
              <w:t>Profesional E</w:t>
            </w:r>
            <w:r w:rsidR="00774588" w:rsidRPr="00F221BB">
              <w:rPr>
                <w:rFonts w:ascii="Trebuchet MS" w:hAnsi="Trebuchet MS"/>
                <w:sz w:val="20"/>
                <w:szCs w:val="20"/>
              </w:rPr>
              <w:t xml:space="preserve">lectoral </w:t>
            </w:r>
            <w:r w:rsidR="00F221BB">
              <w:rPr>
                <w:rFonts w:ascii="Trebuchet MS" w:hAnsi="Trebuchet MS"/>
                <w:sz w:val="20"/>
                <w:szCs w:val="20"/>
              </w:rPr>
              <w:t>N</w:t>
            </w:r>
            <w:r w:rsidR="00774588" w:rsidRPr="00F221BB">
              <w:rPr>
                <w:rFonts w:ascii="Trebuchet MS" w:hAnsi="Trebuchet MS"/>
                <w:sz w:val="20"/>
                <w:szCs w:val="20"/>
              </w:rPr>
              <w:t>acional</w:t>
            </w:r>
            <w:r w:rsidR="00B10B47" w:rsidRPr="00F221BB">
              <w:rPr>
                <w:rFonts w:ascii="Trebuchet MS" w:hAnsi="Trebuchet MS"/>
                <w:sz w:val="20"/>
                <w:szCs w:val="20"/>
              </w:rPr>
              <w:t>,</w:t>
            </w:r>
            <w:r w:rsidR="00774588" w:rsidRPr="00F221BB">
              <w:rPr>
                <w:rFonts w:ascii="Trebuchet MS" w:hAnsi="Trebuchet MS"/>
                <w:sz w:val="20"/>
                <w:szCs w:val="20"/>
              </w:rPr>
              <w:t xml:space="preserve"> el día 25</w:t>
            </w:r>
            <w:r w:rsidR="00F21756" w:rsidRPr="00F221BB">
              <w:rPr>
                <w:rFonts w:ascii="Trebuchet MS" w:hAnsi="Trebuchet MS"/>
                <w:sz w:val="20"/>
                <w:szCs w:val="20"/>
              </w:rPr>
              <w:t xml:space="preserve"> se septiembre</w:t>
            </w:r>
            <w:r w:rsidR="00124929" w:rsidRPr="00F221BB">
              <w:rPr>
                <w:rFonts w:ascii="Trebuchet MS" w:hAnsi="Trebuchet MS"/>
                <w:sz w:val="20"/>
                <w:szCs w:val="20"/>
              </w:rPr>
              <w:t xml:space="preserve"> del año en curso</w:t>
            </w:r>
            <w:r w:rsidR="00B10B47" w:rsidRPr="00F221BB">
              <w:rPr>
                <w:rFonts w:ascii="Trebuchet MS" w:hAnsi="Trebuchet MS"/>
                <w:sz w:val="20"/>
                <w:szCs w:val="20"/>
              </w:rPr>
              <w:t>,</w:t>
            </w:r>
            <w:r w:rsidR="00124929" w:rsidRPr="00F221BB">
              <w:rPr>
                <w:rFonts w:ascii="Trebuchet MS" w:hAnsi="Trebuchet MS"/>
                <w:sz w:val="20"/>
                <w:szCs w:val="20"/>
              </w:rPr>
              <w:t xml:space="preserve"> se</w:t>
            </w:r>
            <w:r w:rsidR="00774588" w:rsidRPr="00F221BB">
              <w:rPr>
                <w:rFonts w:ascii="Trebuchet MS" w:hAnsi="Trebuchet MS"/>
                <w:sz w:val="20"/>
                <w:szCs w:val="20"/>
              </w:rPr>
              <w:t xml:space="preserve"> les</w:t>
            </w:r>
            <w:r w:rsidR="00124929" w:rsidRPr="00F221BB">
              <w:rPr>
                <w:rFonts w:ascii="Trebuchet MS" w:hAnsi="Trebuchet MS"/>
                <w:sz w:val="20"/>
                <w:szCs w:val="20"/>
              </w:rPr>
              <w:t xml:space="preserve"> convocó oportunamente</w:t>
            </w:r>
            <w:r w:rsidRPr="00F221BB">
              <w:rPr>
                <w:rFonts w:ascii="Trebuchet MS" w:hAnsi="Trebuchet MS"/>
                <w:sz w:val="20"/>
                <w:szCs w:val="20"/>
              </w:rPr>
              <w:t>, habiéndose adjuntado el orden del día</w:t>
            </w:r>
            <w:r w:rsidR="00F221BB">
              <w:rPr>
                <w:rFonts w:ascii="Trebuchet MS" w:hAnsi="Trebuchet MS"/>
                <w:sz w:val="20"/>
                <w:szCs w:val="20"/>
              </w:rPr>
              <w:t xml:space="preserve">, </w:t>
            </w:r>
            <w:r w:rsidR="00774588" w:rsidRPr="00F221BB">
              <w:rPr>
                <w:rFonts w:ascii="Trebuchet MS" w:hAnsi="Trebuchet MS"/>
                <w:sz w:val="20"/>
                <w:szCs w:val="20"/>
              </w:rPr>
              <w:t>y copia del</w:t>
            </w:r>
            <w:r w:rsidR="00683BA3" w:rsidRPr="00F221BB">
              <w:rPr>
                <w:rFonts w:ascii="Trebuchet MS" w:hAnsi="Trebuchet MS"/>
                <w:sz w:val="20"/>
                <w:szCs w:val="20"/>
              </w:rPr>
              <w:t xml:space="preserve"> </w:t>
            </w:r>
            <w:r w:rsidR="00DD401C" w:rsidRPr="00F221BB">
              <w:rPr>
                <w:rFonts w:ascii="Trebuchet MS" w:hAnsi="Trebuchet MS"/>
                <w:sz w:val="20"/>
                <w:szCs w:val="20"/>
              </w:rPr>
              <w:t xml:space="preserve">documento relacionado </w:t>
            </w:r>
            <w:r w:rsidR="00865309" w:rsidRPr="00F221BB">
              <w:rPr>
                <w:rFonts w:ascii="Trebuchet MS" w:hAnsi="Trebuchet MS"/>
                <w:sz w:val="20"/>
                <w:szCs w:val="20"/>
              </w:rPr>
              <w:t>con el punto nú</w:t>
            </w:r>
            <w:r w:rsidR="00683BA3" w:rsidRPr="00F221BB">
              <w:rPr>
                <w:rFonts w:ascii="Trebuchet MS" w:hAnsi="Trebuchet MS"/>
                <w:sz w:val="20"/>
                <w:szCs w:val="20"/>
              </w:rPr>
              <w:t xml:space="preserve">mero dos </w:t>
            </w:r>
            <w:r w:rsidR="00F21756" w:rsidRPr="00F221BB">
              <w:rPr>
                <w:rFonts w:ascii="Trebuchet MS" w:hAnsi="Trebuchet MS"/>
                <w:sz w:val="20"/>
                <w:szCs w:val="20"/>
              </w:rPr>
              <w:t>a desahogar en la presente sesión.</w:t>
            </w:r>
            <w:r w:rsidR="00F221BB">
              <w:rPr>
                <w:rFonts w:ascii="Trebuchet MS" w:hAnsi="Trebuchet MS"/>
                <w:sz w:val="20"/>
                <w:szCs w:val="20"/>
              </w:rPr>
              <w:t xml:space="preserve"> </w:t>
            </w:r>
            <w:r w:rsidR="00683BA3" w:rsidRPr="00F221BB">
              <w:rPr>
                <w:rFonts w:ascii="Trebuchet MS" w:hAnsi="Trebuchet MS"/>
                <w:sz w:val="20"/>
                <w:szCs w:val="20"/>
              </w:rPr>
              <w:t>As</w:t>
            </w:r>
            <w:r w:rsidR="00F221BB">
              <w:rPr>
                <w:rFonts w:ascii="Trebuchet MS" w:hAnsi="Trebuchet MS"/>
                <w:sz w:val="20"/>
                <w:szCs w:val="20"/>
              </w:rPr>
              <w:t>i</w:t>
            </w:r>
            <w:r w:rsidR="00683BA3" w:rsidRPr="00F221BB">
              <w:rPr>
                <w:rFonts w:ascii="Trebuchet MS" w:hAnsi="Trebuchet MS"/>
                <w:sz w:val="20"/>
                <w:szCs w:val="20"/>
              </w:rPr>
              <w:t>mismo</w:t>
            </w:r>
            <w:r w:rsidR="00F221BB">
              <w:rPr>
                <w:rFonts w:ascii="Trebuchet MS" w:hAnsi="Trebuchet MS"/>
                <w:sz w:val="20"/>
                <w:szCs w:val="20"/>
              </w:rPr>
              <w:t>,</w:t>
            </w:r>
            <w:r w:rsidR="00683BA3" w:rsidRPr="00F221BB">
              <w:rPr>
                <w:rFonts w:ascii="Trebuchet MS" w:hAnsi="Trebuchet MS"/>
                <w:sz w:val="20"/>
                <w:szCs w:val="20"/>
              </w:rPr>
              <w:t xml:space="preserve"> mediante el </w:t>
            </w:r>
            <w:r w:rsidR="00F221BB">
              <w:rPr>
                <w:rFonts w:ascii="Trebuchet MS" w:hAnsi="Trebuchet MS"/>
                <w:sz w:val="20"/>
                <w:szCs w:val="20"/>
              </w:rPr>
              <w:t xml:space="preserve">mensaje </w:t>
            </w:r>
            <w:r w:rsidR="00683BA3" w:rsidRPr="00F221BB">
              <w:rPr>
                <w:rFonts w:ascii="Trebuchet MS" w:hAnsi="Trebuchet MS"/>
                <w:sz w:val="20"/>
                <w:szCs w:val="20"/>
              </w:rPr>
              <w:t>enviado a sus correos institucionales el día de ayer, en alcance al primero de los mensajes, se envió la do</w:t>
            </w:r>
            <w:r w:rsidR="00C36A9B">
              <w:rPr>
                <w:rFonts w:ascii="Trebuchet MS" w:hAnsi="Trebuchet MS"/>
                <w:sz w:val="20"/>
                <w:szCs w:val="20"/>
              </w:rPr>
              <w:t>cumentación que el titular del Órgano de E</w:t>
            </w:r>
            <w:r w:rsidR="00683BA3" w:rsidRPr="00F221BB">
              <w:rPr>
                <w:rFonts w:ascii="Trebuchet MS" w:hAnsi="Trebuchet MS"/>
                <w:sz w:val="20"/>
                <w:szCs w:val="20"/>
              </w:rPr>
              <w:t>nlace con el SPEN nos hizo el favor de allegarnos.</w:t>
            </w:r>
          </w:p>
          <w:p w:rsidR="00F21756" w:rsidRPr="00F221BB" w:rsidRDefault="00F21756" w:rsidP="00F221BB">
            <w:pPr>
              <w:spacing w:line="276" w:lineRule="auto"/>
              <w:jc w:val="both"/>
              <w:rPr>
                <w:rFonts w:ascii="Trebuchet MS" w:hAnsi="Trebuchet MS"/>
                <w:sz w:val="20"/>
                <w:szCs w:val="20"/>
              </w:rPr>
            </w:pPr>
          </w:p>
          <w:p w:rsidR="00E67F8E" w:rsidRPr="00F221BB" w:rsidRDefault="00E67F8E" w:rsidP="00F221BB">
            <w:pPr>
              <w:spacing w:line="276" w:lineRule="auto"/>
              <w:jc w:val="both"/>
              <w:rPr>
                <w:rFonts w:ascii="Trebuchet MS" w:hAnsi="Trebuchet MS"/>
                <w:b/>
                <w:sz w:val="20"/>
                <w:szCs w:val="20"/>
              </w:rPr>
            </w:pPr>
            <w:r w:rsidRPr="00F221BB">
              <w:rPr>
                <w:rFonts w:ascii="Trebuchet MS" w:hAnsi="Trebuchet MS"/>
                <w:b/>
                <w:sz w:val="20"/>
                <w:szCs w:val="20"/>
              </w:rPr>
              <w:t xml:space="preserve">Se encuentran </w:t>
            </w:r>
            <w:r w:rsidR="00124929" w:rsidRPr="00F221BB">
              <w:rPr>
                <w:rFonts w:ascii="Trebuchet MS" w:hAnsi="Trebuchet MS"/>
                <w:b/>
                <w:sz w:val="20"/>
                <w:szCs w:val="20"/>
              </w:rPr>
              <w:t>siguiendo la presente videoconferencia</w:t>
            </w:r>
            <w:r w:rsidRPr="00F221BB">
              <w:rPr>
                <w:rFonts w:ascii="Trebuchet MS" w:hAnsi="Trebuchet MS"/>
                <w:b/>
                <w:sz w:val="20"/>
                <w:szCs w:val="20"/>
              </w:rPr>
              <w:t>:</w:t>
            </w:r>
          </w:p>
          <w:p w:rsidR="00E67F8E" w:rsidRPr="00F221BB" w:rsidRDefault="00E67F8E" w:rsidP="00F221BB">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F21756" w:rsidRPr="00F221BB" w:rsidTr="004C5588">
              <w:trPr>
                <w:trHeight w:val="457"/>
                <w:jc w:val="center"/>
              </w:trPr>
              <w:tc>
                <w:tcPr>
                  <w:tcW w:w="3560" w:type="dxa"/>
                </w:tcPr>
                <w:p w:rsidR="00F21756" w:rsidRPr="00F221BB" w:rsidRDefault="00947710" w:rsidP="00F221BB">
                  <w:pPr>
                    <w:spacing w:line="276" w:lineRule="auto"/>
                    <w:rPr>
                      <w:rFonts w:ascii="Trebuchet MS" w:hAnsi="Trebuchet MS"/>
                      <w:sz w:val="20"/>
                      <w:szCs w:val="20"/>
                    </w:rPr>
                  </w:pPr>
                  <w:r w:rsidRPr="00F221BB">
                    <w:rPr>
                      <w:rFonts w:ascii="Trebuchet MS" w:hAnsi="Trebuchet MS"/>
                      <w:sz w:val="20"/>
                      <w:szCs w:val="20"/>
                    </w:rPr>
                    <w:t>Lic. Erika Cecilia Ruvalcaba Corral</w:t>
                  </w:r>
                </w:p>
              </w:tc>
              <w:tc>
                <w:tcPr>
                  <w:tcW w:w="3378" w:type="dxa"/>
                  <w:vAlign w:val="center"/>
                </w:tcPr>
                <w:p w:rsidR="00F21756" w:rsidRPr="00F221BB" w:rsidRDefault="00F21756" w:rsidP="00F221BB">
                  <w:pPr>
                    <w:spacing w:line="276" w:lineRule="auto"/>
                    <w:rPr>
                      <w:rFonts w:ascii="Trebuchet MS" w:hAnsi="Trebuchet MS"/>
                      <w:sz w:val="20"/>
                      <w:szCs w:val="20"/>
                    </w:rPr>
                  </w:pPr>
                  <w:r w:rsidRPr="00F221BB">
                    <w:rPr>
                      <w:rFonts w:ascii="Trebuchet MS" w:hAnsi="Trebuchet MS" w:cs="Tahoma"/>
                      <w:sz w:val="20"/>
                      <w:szCs w:val="20"/>
                    </w:rPr>
                    <w:t>Consejera electoral integrante</w:t>
                  </w:r>
                </w:p>
              </w:tc>
            </w:tr>
            <w:tr w:rsidR="00F21756" w:rsidRPr="00F221BB" w:rsidTr="004C5588">
              <w:trPr>
                <w:trHeight w:val="457"/>
                <w:jc w:val="center"/>
              </w:trPr>
              <w:tc>
                <w:tcPr>
                  <w:tcW w:w="3560" w:type="dxa"/>
                </w:tcPr>
                <w:p w:rsidR="00F21756" w:rsidRPr="00F221BB" w:rsidRDefault="00774588" w:rsidP="00F221BB">
                  <w:pPr>
                    <w:spacing w:line="276" w:lineRule="auto"/>
                    <w:rPr>
                      <w:rFonts w:ascii="Trebuchet MS" w:hAnsi="Trebuchet MS"/>
                      <w:sz w:val="20"/>
                      <w:szCs w:val="20"/>
                    </w:rPr>
                  </w:pPr>
                  <w:r w:rsidRPr="00F221BB">
                    <w:rPr>
                      <w:rFonts w:ascii="Trebuchet MS" w:hAnsi="Trebuchet MS"/>
                      <w:sz w:val="20"/>
                      <w:szCs w:val="20"/>
                    </w:rPr>
                    <w:t>Mtra. Griselda Beatriz Rangel Juárez</w:t>
                  </w:r>
                </w:p>
              </w:tc>
              <w:tc>
                <w:tcPr>
                  <w:tcW w:w="3378" w:type="dxa"/>
                  <w:vAlign w:val="center"/>
                </w:tcPr>
                <w:p w:rsidR="00F21756" w:rsidRPr="00F221BB" w:rsidRDefault="00F21756" w:rsidP="00F221BB">
                  <w:pPr>
                    <w:spacing w:line="276" w:lineRule="auto"/>
                    <w:rPr>
                      <w:rFonts w:ascii="Trebuchet MS" w:hAnsi="Trebuchet MS" w:cs="Tahoma"/>
                      <w:sz w:val="20"/>
                      <w:szCs w:val="20"/>
                    </w:rPr>
                  </w:pPr>
                  <w:r w:rsidRPr="00F221BB">
                    <w:rPr>
                      <w:rFonts w:ascii="Trebuchet MS" w:hAnsi="Trebuchet MS" w:cs="Tahoma"/>
                      <w:sz w:val="20"/>
                      <w:szCs w:val="20"/>
                    </w:rPr>
                    <w:t>Consejera electoral integrante</w:t>
                  </w:r>
                </w:p>
              </w:tc>
            </w:tr>
            <w:tr w:rsidR="00F21756" w:rsidRPr="00F221BB" w:rsidTr="004C5588">
              <w:trPr>
                <w:trHeight w:val="457"/>
                <w:jc w:val="center"/>
              </w:trPr>
              <w:tc>
                <w:tcPr>
                  <w:tcW w:w="3560" w:type="dxa"/>
                </w:tcPr>
                <w:p w:rsidR="00F21756" w:rsidRPr="00F221BB" w:rsidRDefault="00774588" w:rsidP="00F221BB">
                  <w:pPr>
                    <w:spacing w:line="276" w:lineRule="auto"/>
                    <w:rPr>
                      <w:rFonts w:ascii="Trebuchet MS" w:hAnsi="Trebuchet MS"/>
                      <w:sz w:val="20"/>
                      <w:szCs w:val="20"/>
                    </w:rPr>
                  </w:pPr>
                  <w:r w:rsidRPr="00F221BB">
                    <w:rPr>
                      <w:rFonts w:ascii="Trebuchet MS" w:hAnsi="Trebuchet MS"/>
                      <w:sz w:val="20"/>
                      <w:szCs w:val="20"/>
                    </w:rPr>
                    <w:t xml:space="preserve">Mtra. Ma. Virginia Gutiérrez </w:t>
                  </w:r>
                  <w:proofErr w:type="spellStart"/>
                  <w:r w:rsidRPr="00F221BB">
                    <w:rPr>
                      <w:rFonts w:ascii="Trebuchet MS" w:hAnsi="Trebuchet MS"/>
                      <w:sz w:val="20"/>
                      <w:szCs w:val="20"/>
                    </w:rPr>
                    <w:t>Villalvazo</w:t>
                  </w:r>
                  <w:proofErr w:type="spellEnd"/>
                </w:p>
              </w:tc>
              <w:tc>
                <w:tcPr>
                  <w:tcW w:w="3378" w:type="dxa"/>
                  <w:vAlign w:val="center"/>
                </w:tcPr>
                <w:p w:rsidR="00F21756" w:rsidRPr="00F221BB" w:rsidRDefault="00F21756" w:rsidP="00F221BB">
                  <w:pPr>
                    <w:spacing w:line="276" w:lineRule="auto"/>
                    <w:rPr>
                      <w:rFonts w:ascii="Trebuchet MS" w:hAnsi="Trebuchet MS" w:cs="Tahoma"/>
                      <w:sz w:val="20"/>
                      <w:szCs w:val="20"/>
                    </w:rPr>
                  </w:pPr>
                  <w:r w:rsidRPr="00F221BB">
                    <w:rPr>
                      <w:rFonts w:ascii="Trebuchet MS" w:hAnsi="Trebuchet MS" w:cs="Tahoma"/>
                      <w:sz w:val="20"/>
                      <w:szCs w:val="20"/>
                    </w:rPr>
                    <w:t>Consejera electoral presidenta de la Comisión</w:t>
                  </w:r>
                </w:p>
              </w:tc>
            </w:tr>
            <w:tr w:rsidR="000C460F" w:rsidRPr="00F221BB" w:rsidTr="004C5588">
              <w:trPr>
                <w:trHeight w:val="457"/>
                <w:jc w:val="center"/>
              </w:trPr>
              <w:tc>
                <w:tcPr>
                  <w:tcW w:w="3560" w:type="dxa"/>
                </w:tcPr>
                <w:p w:rsidR="000C460F" w:rsidRPr="00F221BB" w:rsidRDefault="00774588" w:rsidP="00F221BB">
                  <w:pPr>
                    <w:spacing w:line="276" w:lineRule="auto"/>
                    <w:rPr>
                      <w:rFonts w:ascii="Trebuchet MS" w:hAnsi="Trebuchet MS"/>
                      <w:sz w:val="20"/>
                      <w:szCs w:val="20"/>
                    </w:rPr>
                  </w:pPr>
                  <w:r w:rsidRPr="00F221BB">
                    <w:rPr>
                      <w:rFonts w:ascii="Trebuchet MS" w:hAnsi="Trebuchet MS"/>
                      <w:sz w:val="20"/>
                      <w:szCs w:val="20"/>
                    </w:rPr>
                    <w:t>Lic. Hugo Pulido Maciel</w:t>
                  </w:r>
                </w:p>
              </w:tc>
              <w:tc>
                <w:tcPr>
                  <w:tcW w:w="3378" w:type="dxa"/>
                </w:tcPr>
                <w:p w:rsidR="000C460F" w:rsidRPr="00F221BB" w:rsidRDefault="00774588" w:rsidP="00F221BB">
                  <w:pPr>
                    <w:spacing w:line="276" w:lineRule="auto"/>
                    <w:rPr>
                      <w:rFonts w:ascii="Trebuchet MS" w:hAnsi="Trebuchet MS"/>
                      <w:sz w:val="20"/>
                      <w:szCs w:val="20"/>
                    </w:rPr>
                  </w:pPr>
                  <w:r w:rsidRPr="00F221BB">
                    <w:rPr>
                      <w:rFonts w:ascii="Trebuchet MS" w:hAnsi="Trebuchet MS"/>
                      <w:sz w:val="20"/>
                      <w:szCs w:val="20"/>
                    </w:rPr>
                    <w:t>Titular del Órgano de Enlace con el SPEN</w:t>
                  </w:r>
                </w:p>
              </w:tc>
            </w:tr>
            <w:tr w:rsidR="00E67F8E" w:rsidRPr="00F221BB" w:rsidTr="00664332">
              <w:trPr>
                <w:trHeight w:val="457"/>
                <w:jc w:val="center"/>
              </w:trPr>
              <w:tc>
                <w:tcPr>
                  <w:tcW w:w="3560" w:type="dxa"/>
                  <w:vAlign w:val="center"/>
                </w:tcPr>
                <w:p w:rsidR="00E67F8E" w:rsidRPr="00F221BB" w:rsidRDefault="00CC4C98" w:rsidP="00F221BB">
                  <w:pPr>
                    <w:spacing w:line="276" w:lineRule="auto"/>
                    <w:rPr>
                      <w:rFonts w:ascii="Trebuchet MS" w:hAnsi="Trebuchet MS" w:cs="Tahoma"/>
                      <w:sz w:val="20"/>
                      <w:szCs w:val="20"/>
                    </w:rPr>
                  </w:pPr>
                  <w:r w:rsidRPr="00F221BB">
                    <w:rPr>
                      <w:rFonts w:ascii="Trebuchet MS" w:hAnsi="Trebuchet MS" w:cs="Tahoma"/>
                      <w:sz w:val="20"/>
                      <w:szCs w:val="20"/>
                    </w:rPr>
                    <w:t xml:space="preserve">Lic. </w:t>
                  </w:r>
                  <w:r w:rsidR="00E67F8E" w:rsidRPr="00F221BB">
                    <w:rPr>
                      <w:rFonts w:ascii="Trebuchet MS" w:hAnsi="Trebuchet MS" w:cs="Tahoma"/>
                      <w:sz w:val="20"/>
                      <w:szCs w:val="20"/>
                    </w:rPr>
                    <w:t>Luis Alfonso Campos Guzmán</w:t>
                  </w:r>
                </w:p>
              </w:tc>
              <w:tc>
                <w:tcPr>
                  <w:tcW w:w="3378" w:type="dxa"/>
                  <w:vAlign w:val="center"/>
                </w:tcPr>
                <w:p w:rsidR="00E67F8E" w:rsidRPr="00F221BB" w:rsidRDefault="00E67F8E" w:rsidP="00F221BB">
                  <w:pPr>
                    <w:tabs>
                      <w:tab w:val="left" w:pos="1089"/>
                    </w:tabs>
                    <w:spacing w:line="276" w:lineRule="auto"/>
                    <w:rPr>
                      <w:rFonts w:ascii="Trebuchet MS" w:hAnsi="Trebuchet MS" w:cs="Tahoma"/>
                      <w:sz w:val="20"/>
                      <w:szCs w:val="20"/>
                    </w:rPr>
                  </w:pPr>
                  <w:r w:rsidRPr="00F221BB">
                    <w:rPr>
                      <w:rFonts w:ascii="Trebuchet MS" w:hAnsi="Trebuchet MS" w:cs="Tahoma"/>
                      <w:sz w:val="20"/>
                      <w:szCs w:val="20"/>
                    </w:rPr>
                    <w:t>Secretario Técnico</w:t>
                  </w:r>
                </w:p>
              </w:tc>
            </w:tr>
          </w:tbl>
          <w:p w:rsidR="00E67F8E" w:rsidRPr="00F221BB" w:rsidRDefault="00E67F8E" w:rsidP="00F221BB">
            <w:pPr>
              <w:spacing w:line="276" w:lineRule="auto"/>
              <w:jc w:val="both"/>
              <w:rPr>
                <w:rFonts w:ascii="Trebuchet MS" w:hAnsi="Trebuchet MS"/>
                <w:sz w:val="20"/>
                <w:szCs w:val="20"/>
              </w:rPr>
            </w:pPr>
          </w:p>
          <w:p w:rsidR="00ED34B1" w:rsidRPr="00F221BB" w:rsidRDefault="00ED34B1" w:rsidP="00F221BB">
            <w:pPr>
              <w:spacing w:line="276" w:lineRule="auto"/>
              <w:jc w:val="both"/>
              <w:rPr>
                <w:rFonts w:ascii="Trebuchet MS" w:hAnsi="Trebuchet MS"/>
                <w:sz w:val="20"/>
                <w:szCs w:val="20"/>
              </w:rPr>
            </w:pPr>
            <w:r w:rsidRPr="00F221BB">
              <w:rPr>
                <w:rFonts w:ascii="Trebuchet MS" w:hAnsi="Trebuchet MS"/>
                <w:sz w:val="20"/>
                <w:szCs w:val="20"/>
              </w:rPr>
              <w:t>Una vez llevada a cabo la verificación de la asistencia, se informa a</w:t>
            </w:r>
            <w:r w:rsidR="00F93F5F" w:rsidRPr="00F221BB">
              <w:rPr>
                <w:rFonts w:ascii="Trebuchet MS" w:hAnsi="Trebuchet MS"/>
                <w:sz w:val="20"/>
                <w:szCs w:val="20"/>
              </w:rPr>
              <w:t xml:space="preserve"> </w:t>
            </w:r>
            <w:r w:rsidR="000012EA" w:rsidRPr="00F221BB">
              <w:rPr>
                <w:rFonts w:ascii="Trebuchet MS" w:hAnsi="Trebuchet MS"/>
                <w:sz w:val="20"/>
                <w:szCs w:val="20"/>
              </w:rPr>
              <w:t>l</w:t>
            </w:r>
            <w:r w:rsidR="00F93F5F" w:rsidRPr="00F221BB">
              <w:rPr>
                <w:rFonts w:ascii="Trebuchet MS" w:hAnsi="Trebuchet MS"/>
                <w:sz w:val="20"/>
                <w:szCs w:val="20"/>
              </w:rPr>
              <w:t>a</w:t>
            </w:r>
            <w:r w:rsidR="000012EA" w:rsidRPr="00F221BB">
              <w:rPr>
                <w:rFonts w:ascii="Trebuchet MS" w:hAnsi="Trebuchet MS"/>
                <w:sz w:val="20"/>
                <w:szCs w:val="20"/>
              </w:rPr>
              <w:t xml:space="preserve"> consejer</w:t>
            </w:r>
            <w:r w:rsidR="00F93F5F" w:rsidRPr="00F221BB">
              <w:rPr>
                <w:rFonts w:ascii="Trebuchet MS" w:hAnsi="Trebuchet MS"/>
                <w:sz w:val="20"/>
                <w:szCs w:val="20"/>
              </w:rPr>
              <w:t>a</w:t>
            </w:r>
            <w:r w:rsidR="000012EA" w:rsidRPr="00F221BB">
              <w:rPr>
                <w:rFonts w:ascii="Trebuchet MS" w:hAnsi="Trebuchet MS"/>
                <w:sz w:val="20"/>
                <w:szCs w:val="20"/>
              </w:rPr>
              <w:t xml:space="preserve"> president</w:t>
            </w:r>
            <w:r w:rsidR="00F93F5F" w:rsidRPr="00F221BB">
              <w:rPr>
                <w:rFonts w:ascii="Trebuchet MS" w:hAnsi="Trebuchet MS"/>
                <w:sz w:val="20"/>
                <w:szCs w:val="20"/>
              </w:rPr>
              <w:t>a</w:t>
            </w:r>
            <w:r w:rsidRPr="00F221BB">
              <w:rPr>
                <w:rFonts w:ascii="Trebuchet MS" w:hAnsi="Trebuchet MS"/>
                <w:sz w:val="20"/>
                <w:szCs w:val="20"/>
              </w:rPr>
              <w:t xml:space="preserve"> de la Comisión, que existe quórum legal para sesionar y los acuerdos que se adopten en la presente sesión serán válidos.</w:t>
            </w:r>
          </w:p>
          <w:p w:rsidR="00ED34B1" w:rsidRPr="00F221BB" w:rsidRDefault="00ED34B1" w:rsidP="00F221BB">
            <w:pPr>
              <w:spacing w:line="276" w:lineRule="auto"/>
              <w:jc w:val="both"/>
              <w:rPr>
                <w:rFonts w:ascii="Trebuchet MS" w:hAnsi="Trebuchet MS" w:cs="Arial"/>
                <w:sz w:val="20"/>
                <w:szCs w:val="20"/>
              </w:rPr>
            </w:pPr>
          </w:p>
        </w:tc>
      </w:tr>
      <w:tr w:rsidR="00ED34B1" w:rsidRPr="00F221BB" w:rsidTr="005D3085">
        <w:trPr>
          <w:trHeight w:val="454"/>
          <w:jc w:val="center"/>
        </w:trPr>
        <w:tc>
          <w:tcPr>
            <w:tcW w:w="769" w:type="pct"/>
            <w:vAlign w:val="center"/>
          </w:tcPr>
          <w:p w:rsidR="00ED34B1" w:rsidRPr="00F221BB" w:rsidRDefault="00683BA3" w:rsidP="00F221BB">
            <w:pPr>
              <w:snapToGrid w:val="0"/>
              <w:spacing w:line="276" w:lineRule="auto"/>
              <w:jc w:val="center"/>
              <w:rPr>
                <w:rFonts w:ascii="Trebuchet MS" w:hAnsi="Trebuchet MS"/>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800071" w:rsidRPr="00F221BB" w:rsidRDefault="00ED34B1" w:rsidP="00F221BB">
            <w:pPr>
              <w:spacing w:line="276" w:lineRule="auto"/>
              <w:jc w:val="both"/>
              <w:rPr>
                <w:rFonts w:ascii="Trebuchet MS" w:hAnsi="Trebuchet MS"/>
                <w:sz w:val="20"/>
                <w:szCs w:val="20"/>
              </w:rPr>
            </w:pPr>
            <w:r w:rsidRPr="00F221BB">
              <w:rPr>
                <w:rFonts w:ascii="Trebuchet MS" w:hAnsi="Trebuchet MS" w:cs="Calibri"/>
                <w:sz w:val="20"/>
                <w:szCs w:val="20"/>
              </w:rPr>
              <w:t>Señala: “</w:t>
            </w:r>
            <w:r w:rsidR="00683BA3" w:rsidRPr="00F221BB">
              <w:rPr>
                <w:rFonts w:ascii="Trebuchet MS" w:hAnsi="Trebuchet MS" w:cs="Calibri"/>
                <w:sz w:val="20"/>
                <w:szCs w:val="20"/>
              </w:rPr>
              <w:t>U</w:t>
            </w:r>
            <w:r w:rsidR="000C460F" w:rsidRPr="00F221BB">
              <w:rPr>
                <w:rFonts w:ascii="Trebuchet MS" w:hAnsi="Trebuchet MS" w:cs="Calibri"/>
                <w:sz w:val="20"/>
                <w:szCs w:val="20"/>
              </w:rPr>
              <w:t xml:space="preserve">na vez verificada la asistencia y la certificación del quórum por el secretario técnico, se declara formalmente </w:t>
            </w:r>
            <w:r w:rsidR="00766E9A" w:rsidRPr="00F221BB">
              <w:rPr>
                <w:rFonts w:ascii="Trebuchet MS" w:hAnsi="Trebuchet MS" w:cs="Calibri"/>
                <w:sz w:val="20"/>
                <w:szCs w:val="20"/>
              </w:rPr>
              <w:t>instalada la presente</w:t>
            </w:r>
            <w:r w:rsidR="000C460F" w:rsidRPr="00F221BB">
              <w:rPr>
                <w:rFonts w:ascii="Trebuchet MS" w:hAnsi="Trebuchet MS" w:cs="Calibri"/>
                <w:sz w:val="20"/>
                <w:szCs w:val="20"/>
              </w:rPr>
              <w:t xml:space="preserve"> sesión ordinaria</w:t>
            </w:r>
            <w:r w:rsidR="00D56F11" w:rsidRPr="00F221BB">
              <w:rPr>
                <w:rFonts w:ascii="Trebuchet MS" w:hAnsi="Trebuchet MS"/>
                <w:sz w:val="20"/>
                <w:szCs w:val="20"/>
              </w:rPr>
              <w:t>.</w:t>
            </w:r>
            <w:r w:rsidR="00354F39" w:rsidRPr="00F221BB">
              <w:rPr>
                <w:rFonts w:ascii="Trebuchet MS" w:hAnsi="Trebuchet MS"/>
                <w:sz w:val="20"/>
                <w:szCs w:val="20"/>
              </w:rPr>
              <w:t>”</w:t>
            </w:r>
            <w:r w:rsidR="00D56F11" w:rsidRPr="00F221BB">
              <w:rPr>
                <w:rFonts w:ascii="Trebuchet MS" w:hAnsi="Trebuchet MS"/>
                <w:sz w:val="20"/>
                <w:szCs w:val="20"/>
              </w:rPr>
              <w:t xml:space="preserve"> </w:t>
            </w:r>
          </w:p>
          <w:p w:rsidR="00800071" w:rsidRPr="00F221BB" w:rsidRDefault="00766E9A" w:rsidP="00F221BB">
            <w:pPr>
              <w:spacing w:line="276" w:lineRule="auto"/>
              <w:jc w:val="both"/>
              <w:rPr>
                <w:rFonts w:ascii="Trebuchet MS" w:hAnsi="Trebuchet MS"/>
                <w:sz w:val="20"/>
                <w:szCs w:val="20"/>
              </w:rPr>
            </w:pPr>
            <w:r w:rsidRPr="00F221BB">
              <w:rPr>
                <w:rFonts w:ascii="Trebuchet MS" w:hAnsi="Trebuchet MS"/>
                <w:sz w:val="20"/>
                <w:szCs w:val="20"/>
              </w:rPr>
              <w:t xml:space="preserve"> </w:t>
            </w:r>
          </w:p>
          <w:p w:rsidR="00ED34B1" w:rsidRPr="00F221BB" w:rsidRDefault="00800071" w:rsidP="00F221BB">
            <w:pPr>
              <w:spacing w:line="276" w:lineRule="auto"/>
              <w:jc w:val="both"/>
              <w:rPr>
                <w:rFonts w:ascii="Trebuchet MS" w:hAnsi="Trebuchet MS" w:cs="Calibri"/>
                <w:sz w:val="20"/>
                <w:szCs w:val="20"/>
              </w:rPr>
            </w:pPr>
            <w:r w:rsidRPr="00F221BB">
              <w:rPr>
                <w:rFonts w:ascii="Trebuchet MS" w:hAnsi="Trebuchet MS"/>
                <w:sz w:val="20"/>
                <w:szCs w:val="20"/>
              </w:rPr>
              <w:t>Agrega: “</w:t>
            </w:r>
            <w:r w:rsidR="00D56F11" w:rsidRPr="00F221BB">
              <w:rPr>
                <w:rFonts w:ascii="Trebuchet MS" w:hAnsi="Trebuchet MS"/>
                <w:sz w:val="20"/>
                <w:szCs w:val="20"/>
              </w:rPr>
              <w:t xml:space="preserve">A continuación, le solicito dé lectura </w:t>
            </w:r>
            <w:r w:rsidR="00744EDD" w:rsidRPr="00F221BB">
              <w:rPr>
                <w:rFonts w:ascii="Trebuchet MS" w:hAnsi="Trebuchet MS"/>
                <w:sz w:val="20"/>
                <w:szCs w:val="20"/>
              </w:rPr>
              <w:t>a</w:t>
            </w:r>
            <w:r w:rsidR="00D56F11" w:rsidRPr="00F221BB">
              <w:rPr>
                <w:rFonts w:ascii="Trebuchet MS" w:hAnsi="Trebuchet MS"/>
                <w:sz w:val="20"/>
                <w:szCs w:val="20"/>
              </w:rPr>
              <w:t>l primer punto del orden del día.”</w:t>
            </w:r>
          </w:p>
          <w:p w:rsidR="008111DA" w:rsidRPr="00F221BB" w:rsidRDefault="008111DA" w:rsidP="00F221BB">
            <w:pPr>
              <w:spacing w:line="276" w:lineRule="auto"/>
              <w:jc w:val="both"/>
              <w:rPr>
                <w:rFonts w:ascii="Trebuchet MS" w:hAnsi="Trebuchet MS" w:cs="Arial"/>
                <w:sz w:val="20"/>
                <w:szCs w:val="20"/>
              </w:rPr>
            </w:pPr>
          </w:p>
        </w:tc>
      </w:tr>
      <w:tr w:rsidR="00ED34B1" w:rsidRPr="00F221BB" w:rsidTr="005D3085">
        <w:trPr>
          <w:trHeight w:val="454"/>
          <w:jc w:val="center"/>
        </w:trPr>
        <w:tc>
          <w:tcPr>
            <w:tcW w:w="769" w:type="pct"/>
            <w:vAlign w:val="center"/>
          </w:tcPr>
          <w:p w:rsidR="00ED34B1" w:rsidRPr="00F221BB" w:rsidRDefault="00ED34B1" w:rsidP="00F221BB">
            <w:pPr>
              <w:snapToGrid w:val="0"/>
              <w:spacing w:line="276" w:lineRule="auto"/>
              <w:jc w:val="center"/>
              <w:rPr>
                <w:rFonts w:ascii="Trebuchet MS" w:hAnsi="Trebuchet MS"/>
                <w:b/>
                <w:sz w:val="20"/>
                <w:szCs w:val="20"/>
              </w:rPr>
            </w:pPr>
            <w:r w:rsidRPr="00F221BB">
              <w:rPr>
                <w:rFonts w:ascii="Trebuchet MS" w:hAnsi="Trebuchet MS"/>
                <w:b/>
                <w:bCs/>
                <w:sz w:val="20"/>
                <w:szCs w:val="20"/>
              </w:rPr>
              <w:t>Secretario Técnico</w:t>
            </w:r>
          </w:p>
        </w:tc>
        <w:tc>
          <w:tcPr>
            <w:tcW w:w="4231" w:type="pct"/>
            <w:gridSpan w:val="2"/>
            <w:vAlign w:val="center"/>
          </w:tcPr>
          <w:p w:rsidR="00ED34B1" w:rsidRPr="00F221BB" w:rsidRDefault="00ED34B1" w:rsidP="00F221BB">
            <w:pPr>
              <w:spacing w:line="276" w:lineRule="auto"/>
              <w:jc w:val="both"/>
              <w:rPr>
                <w:rFonts w:ascii="Trebuchet MS" w:hAnsi="Trebuchet MS" w:cs="Calibri"/>
                <w:sz w:val="20"/>
                <w:szCs w:val="20"/>
              </w:rPr>
            </w:pPr>
            <w:r w:rsidRPr="00F221BB">
              <w:rPr>
                <w:rFonts w:ascii="Trebuchet MS" w:hAnsi="Trebuchet MS" w:cs="Arial"/>
                <w:sz w:val="20"/>
                <w:szCs w:val="20"/>
              </w:rPr>
              <w:t>Realiza lo solicitado.</w:t>
            </w:r>
          </w:p>
        </w:tc>
      </w:tr>
      <w:tr w:rsidR="003E0039" w:rsidRPr="00F221BB" w:rsidTr="005D3085">
        <w:trPr>
          <w:trHeight w:val="625"/>
          <w:jc w:val="center"/>
        </w:trPr>
        <w:tc>
          <w:tcPr>
            <w:tcW w:w="5000" w:type="pct"/>
            <w:gridSpan w:val="3"/>
            <w:vAlign w:val="center"/>
          </w:tcPr>
          <w:p w:rsidR="0084718D" w:rsidRPr="00F221BB" w:rsidRDefault="00D941E0" w:rsidP="00F221BB">
            <w:pPr>
              <w:snapToGrid w:val="0"/>
              <w:spacing w:line="276" w:lineRule="auto"/>
              <w:rPr>
                <w:rFonts w:ascii="Trebuchet MS" w:hAnsi="Trebuchet MS"/>
                <w:sz w:val="20"/>
                <w:szCs w:val="20"/>
              </w:rPr>
            </w:pPr>
            <w:r w:rsidRPr="00F221BB">
              <w:rPr>
                <w:rFonts w:ascii="Trebuchet MS" w:hAnsi="Trebuchet MS"/>
                <w:b/>
                <w:sz w:val="20"/>
                <w:szCs w:val="20"/>
              </w:rPr>
              <w:t>1.</w:t>
            </w:r>
            <w:r w:rsidRPr="00F221BB">
              <w:rPr>
                <w:rFonts w:ascii="Trebuchet MS" w:hAnsi="Trebuchet MS"/>
                <w:sz w:val="20"/>
                <w:szCs w:val="20"/>
              </w:rPr>
              <w:t xml:space="preserve"> </w:t>
            </w:r>
            <w:r w:rsidR="005B486B" w:rsidRPr="00F221BB">
              <w:rPr>
                <w:rFonts w:ascii="Trebuchet MS" w:hAnsi="Trebuchet MS"/>
                <w:b/>
                <w:sz w:val="20"/>
                <w:szCs w:val="20"/>
              </w:rPr>
              <w:t>Presentación y, en su caso</w:t>
            </w:r>
            <w:r w:rsidR="00354F39" w:rsidRPr="00F221BB">
              <w:rPr>
                <w:rFonts w:ascii="Trebuchet MS" w:hAnsi="Trebuchet MS"/>
                <w:b/>
                <w:sz w:val="20"/>
                <w:szCs w:val="20"/>
              </w:rPr>
              <w:t>,</w:t>
            </w:r>
            <w:r w:rsidR="005B486B" w:rsidRPr="00F221BB">
              <w:rPr>
                <w:rFonts w:ascii="Trebuchet MS" w:hAnsi="Trebuchet MS"/>
                <w:b/>
                <w:sz w:val="20"/>
                <w:szCs w:val="20"/>
              </w:rPr>
              <w:t xml:space="preserve"> a</w:t>
            </w:r>
            <w:r w:rsidRPr="00F221BB">
              <w:rPr>
                <w:rFonts w:ascii="Trebuchet MS" w:hAnsi="Trebuchet MS"/>
                <w:b/>
                <w:sz w:val="20"/>
                <w:szCs w:val="20"/>
              </w:rPr>
              <w:t>probación del orden del día</w:t>
            </w:r>
            <w:r w:rsidR="00960D8D" w:rsidRPr="00F221BB">
              <w:rPr>
                <w:rFonts w:ascii="Trebuchet MS" w:hAnsi="Trebuchet MS"/>
                <w:b/>
                <w:sz w:val="20"/>
                <w:szCs w:val="20"/>
              </w:rPr>
              <w:t>.</w:t>
            </w:r>
          </w:p>
        </w:tc>
      </w:tr>
      <w:tr w:rsidR="00ED34B1" w:rsidRPr="00F221BB" w:rsidTr="005D3085">
        <w:trPr>
          <w:trHeight w:val="625"/>
          <w:jc w:val="center"/>
        </w:trPr>
        <w:tc>
          <w:tcPr>
            <w:tcW w:w="769" w:type="pct"/>
            <w:vAlign w:val="center"/>
          </w:tcPr>
          <w:p w:rsidR="00ED34B1" w:rsidRPr="00F221BB" w:rsidRDefault="00683BA3" w:rsidP="00F221BB">
            <w:pPr>
              <w:snapToGrid w:val="0"/>
              <w:spacing w:line="276" w:lineRule="auto"/>
              <w:jc w:val="center"/>
              <w:rPr>
                <w:rFonts w:ascii="Trebuchet MS" w:hAnsi="Trebuchet MS"/>
                <w:b/>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F85471" w:rsidRPr="00F221BB" w:rsidRDefault="00ED34B1" w:rsidP="00F221BB">
            <w:pPr>
              <w:pStyle w:val="Sinespaciado"/>
              <w:spacing w:line="276" w:lineRule="auto"/>
              <w:jc w:val="both"/>
              <w:rPr>
                <w:rFonts w:ascii="Trebuchet MS" w:hAnsi="Trebuchet MS" w:cs="Calibri"/>
                <w:sz w:val="20"/>
                <w:szCs w:val="20"/>
              </w:rPr>
            </w:pPr>
            <w:r w:rsidRPr="00F221BB">
              <w:rPr>
                <w:rFonts w:ascii="Trebuchet MS" w:hAnsi="Trebuchet MS"/>
                <w:sz w:val="20"/>
                <w:szCs w:val="20"/>
              </w:rPr>
              <w:t>Manifiesta: “</w:t>
            </w:r>
            <w:r w:rsidR="00CA2485" w:rsidRPr="00F221BB">
              <w:rPr>
                <w:rFonts w:ascii="Trebuchet MS" w:hAnsi="Trebuchet MS"/>
                <w:sz w:val="20"/>
                <w:szCs w:val="20"/>
              </w:rPr>
              <w:t>E</w:t>
            </w:r>
            <w:r w:rsidR="000C460F" w:rsidRPr="00F221BB">
              <w:rPr>
                <w:rFonts w:ascii="Trebuchet MS" w:hAnsi="Trebuchet MS"/>
                <w:sz w:val="20"/>
                <w:szCs w:val="20"/>
              </w:rPr>
              <w:t xml:space="preserve">stá su </w:t>
            </w:r>
            <w:r w:rsidR="00C36A9B">
              <w:rPr>
                <w:rFonts w:ascii="Trebuchet MS" w:hAnsi="Trebuchet MS"/>
                <w:sz w:val="20"/>
                <w:szCs w:val="20"/>
              </w:rPr>
              <w:t xml:space="preserve">consideración </w:t>
            </w:r>
            <w:r w:rsidR="000C460F" w:rsidRPr="00F221BB">
              <w:rPr>
                <w:rFonts w:ascii="Trebuchet MS" w:hAnsi="Trebuchet MS"/>
                <w:sz w:val="20"/>
                <w:szCs w:val="20"/>
              </w:rPr>
              <w:t>el orden del día</w:t>
            </w:r>
            <w:r w:rsidR="00683BA3" w:rsidRPr="00F221BB">
              <w:rPr>
                <w:rFonts w:ascii="Trebuchet MS" w:hAnsi="Trebuchet MS"/>
                <w:sz w:val="20"/>
                <w:szCs w:val="20"/>
              </w:rPr>
              <w:t xml:space="preserve"> en los términos propuestos</w:t>
            </w:r>
            <w:r w:rsidR="00B10B47" w:rsidRPr="00F221BB">
              <w:rPr>
                <w:rFonts w:ascii="Trebuchet MS" w:hAnsi="Trebuchet MS"/>
                <w:sz w:val="20"/>
                <w:szCs w:val="20"/>
              </w:rPr>
              <w:t>.”</w:t>
            </w:r>
          </w:p>
          <w:p w:rsidR="00072696" w:rsidRPr="00F221BB" w:rsidRDefault="00072696" w:rsidP="00F221BB">
            <w:pPr>
              <w:pStyle w:val="Sinespaciado"/>
              <w:spacing w:line="276" w:lineRule="auto"/>
              <w:jc w:val="both"/>
              <w:rPr>
                <w:rFonts w:ascii="Trebuchet MS" w:hAnsi="Trebuchet MS"/>
                <w:sz w:val="20"/>
                <w:szCs w:val="20"/>
              </w:rPr>
            </w:pPr>
          </w:p>
          <w:p w:rsidR="00B10B47" w:rsidRPr="00F221BB" w:rsidRDefault="00ED34B1" w:rsidP="00F221BB">
            <w:pPr>
              <w:pStyle w:val="Sinespaciado"/>
              <w:spacing w:line="276" w:lineRule="auto"/>
              <w:jc w:val="both"/>
              <w:rPr>
                <w:rFonts w:ascii="Trebuchet MS" w:hAnsi="Trebuchet MS"/>
                <w:sz w:val="20"/>
                <w:szCs w:val="20"/>
              </w:rPr>
            </w:pPr>
            <w:r w:rsidRPr="00F221BB">
              <w:rPr>
                <w:rFonts w:ascii="Trebuchet MS" w:hAnsi="Trebuchet MS"/>
                <w:sz w:val="20"/>
                <w:szCs w:val="20"/>
              </w:rPr>
              <w:t>Añade: “</w:t>
            </w:r>
            <w:r w:rsidR="00CA2485" w:rsidRPr="00F221BB">
              <w:rPr>
                <w:rFonts w:ascii="Trebuchet MS" w:hAnsi="Trebuchet MS"/>
                <w:sz w:val="20"/>
                <w:szCs w:val="20"/>
              </w:rPr>
              <w:t>Le solicitaría a Hugo por favor, nos proponga el cambio en el punto de la orden del día correspondiente</w:t>
            </w:r>
            <w:r w:rsidR="000C460F" w:rsidRPr="00F221BB">
              <w:rPr>
                <w:rFonts w:ascii="Trebuchet MS" w:hAnsi="Trebuchet MS"/>
                <w:sz w:val="20"/>
                <w:szCs w:val="20"/>
              </w:rPr>
              <w:t>.”</w:t>
            </w:r>
          </w:p>
        </w:tc>
      </w:tr>
      <w:tr w:rsidR="00022B86" w:rsidRPr="00F221BB" w:rsidTr="005D3085">
        <w:trPr>
          <w:trHeight w:val="625"/>
          <w:jc w:val="center"/>
        </w:trPr>
        <w:tc>
          <w:tcPr>
            <w:tcW w:w="769" w:type="pct"/>
            <w:vAlign w:val="center"/>
          </w:tcPr>
          <w:p w:rsidR="00022B86" w:rsidRPr="00F221BB" w:rsidRDefault="00CA2485" w:rsidP="00F221BB">
            <w:pPr>
              <w:snapToGrid w:val="0"/>
              <w:spacing w:line="276" w:lineRule="auto"/>
              <w:jc w:val="center"/>
              <w:rPr>
                <w:rFonts w:ascii="Trebuchet MS" w:hAnsi="Trebuchet MS" w:cs="Tahoma"/>
                <w:b/>
                <w:sz w:val="20"/>
                <w:szCs w:val="20"/>
              </w:rPr>
            </w:pPr>
            <w:r w:rsidRPr="00F221BB">
              <w:rPr>
                <w:rFonts w:ascii="Trebuchet MS" w:hAnsi="Trebuchet MS" w:cs="Tahoma"/>
                <w:b/>
                <w:sz w:val="20"/>
                <w:szCs w:val="20"/>
              </w:rPr>
              <w:lastRenderedPageBreak/>
              <w:t>Hugo Pulido Maciel</w:t>
            </w:r>
          </w:p>
        </w:tc>
        <w:tc>
          <w:tcPr>
            <w:tcW w:w="4231" w:type="pct"/>
            <w:gridSpan w:val="2"/>
            <w:vAlign w:val="center"/>
          </w:tcPr>
          <w:p w:rsidR="00CA2485" w:rsidRDefault="00CA2485"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Expresa: “Si, presidenta muchas gracias, por el uso de la voz. </w:t>
            </w:r>
            <w:r w:rsidR="00C36A9B">
              <w:rPr>
                <w:rFonts w:ascii="Trebuchet MS" w:hAnsi="Trebuchet MS"/>
                <w:sz w:val="20"/>
                <w:szCs w:val="20"/>
              </w:rPr>
              <w:t>La propuesta serí</w:t>
            </w:r>
            <w:r w:rsidRPr="00F221BB">
              <w:rPr>
                <w:rFonts w:ascii="Trebuchet MS" w:hAnsi="Trebuchet MS"/>
                <w:sz w:val="20"/>
                <w:szCs w:val="20"/>
              </w:rPr>
              <w:t xml:space="preserve">a, se informa sobre el visto bueno, respecto de </w:t>
            </w:r>
            <w:r w:rsidR="00C36A9B">
              <w:rPr>
                <w:rFonts w:ascii="Trebuchet MS" w:hAnsi="Trebuchet MS"/>
                <w:sz w:val="20"/>
                <w:szCs w:val="20"/>
              </w:rPr>
              <w:t>la evaluación al desempeño del S</w:t>
            </w:r>
            <w:r w:rsidRPr="00F221BB">
              <w:rPr>
                <w:rFonts w:ascii="Trebuchet MS" w:hAnsi="Trebuchet MS"/>
                <w:sz w:val="20"/>
                <w:szCs w:val="20"/>
              </w:rPr>
              <w:t xml:space="preserve">ervicio </w:t>
            </w:r>
            <w:r w:rsidR="00C36A9B">
              <w:rPr>
                <w:rFonts w:ascii="Trebuchet MS" w:hAnsi="Trebuchet MS"/>
                <w:sz w:val="20"/>
                <w:szCs w:val="20"/>
              </w:rPr>
              <w:t>P</w:t>
            </w:r>
            <w:r w:rsidRPr="00F221BB">
              <w:rPr>
                <w:rFonts w:ascii="Trebuchet MS" w:hAnsi="Trebuchet MS"/>
                <w:sz w:val="20"/>
                <w:szCs w:val="20"/>
              </w:rPr>
              <w:t xml:space="preserve">rofesional </w:t>
            </w:r>
            <w:r w:rsidR="00C36A9B">
              <w:rPr>
                <w:rFonts w:ascii="Trebuchet MS" w:hAnsi="Trebuchet MS"/>
                <w:sz w:val="20"/>
                <w:szCs w:val="20"/>
              </w:rPr>
              <w:t>E</w:t>
            </w:r>
            <w:r w:rsidRPr="00F221BB">
              <w:rPr>
                <w:rFonts w:ascii="Trebuchet MS" w:hAnsi="Trebuchet MS"/>
                <w:sz w:val="20"/>
                <w:szCs w:val="20"/>
              </w:rPr>
              <w:t xml:space="preserve">lectoral </w:t>
            </w:r>
            <w:r w:rsidR="00C36A9B">
              <w:rPr>
                <w:rFonts w:ascii="Trebuchet MS" w:hAnsi="Trebuchet MS"/>
                <w:sz w:val="20"/>
                <w:szCs w:val="20"/>
              </w:rPr>
              <w:t>N</w:t>
            </w:r>
            <w:r w:rsidRPr="00F221BB">
              <w:rPr>
                <w:rFonts w:ascii="Trebuchet MS" w:hAnsi="Trebuchet MS"/>
                <w:sz w:val="20"/>
                <w:szCs w:val="20"/>
              </w:rPr>
              <w:t>acional del sistema OPLE, del periodo comprendido de septiembre</w:t>
            </w:r>
            <w:r w:rsidR="00C36A9B">
              <w:rPr>
                <w:rFonts w:ascii="Trebuchet MS" w:hAnsi="Trebuchet MS"/>
                <w:sz w:val="20"/>
                <w:szCs w:val="20"/>
              </w:rPr>
              <w:t xml:space="preserve"> de 2018 a agosto del 2019.</w:t>
            </w:r>
            <w:r w:rsidRPr="00F221BB">
              <w:rPr>
                <w:rFonts w:ascii="Trebuchet MS" w:hAnsi="Trebuchet MS"/>
                <w:sz w:val="20"/>
                <w:szCs w:val="20"/>
              </w:rPr>
              <w:t xml:space="preserve">” </w:t>
            </w:r>
          </w:p>
          <w:p w:rsidR="00C36A9B" w:rsidRPr="00F221BB" w:rsidRDefault="00C36A9B" w:rsidP="00F221BB">
            <w:pPr>
              <w:pStyle w:val="Sinespaciado"/>
              <w:spacing w:line="276" w:lineRule="auto"/>
              <w:jc w:val="both"/>
              <w:rPr>
                <w:rFonts w:ascii="Trebuchet MS" w:hAnsi="Trebuchet MS"/>
                <w:sz w:val="20"/>
                <w:szCs w:val="20"/>
              </w:rPr>
            </w:pPr>
          </w:p>
        </w:tc>
      </w:tr>
      <w:tr w:rsidR="00CA2485" w:rsidRPr="00F221BB" w:rsidTr="005D3085">
        <w:trPr>
          <w:trHeight w:val="625"/>
          <w:jc w:val="center"/>
        </w:trPr>
        <w:tc>
          <w:tcPr>
            <w:tcW w:w="769" w:type="pct"/>
            <w:vAlign w:val="center"/>
          </w:tcPr>
          <w:p w:rsidR="00CA2485" w:rsidRPr="00F221BB" w:rsidRDefault="00CA2485" w:rsidP="00F221BB">
            <w:pPr>
              <w:snapToGrid w:val="0"/>
              <w:spacing w:line="276" w:lineRule="auto"/>
              <w:jc w:val="center"/>
              <w:rPr>
                <w:rFonts w:ascii="Trebuchet MS" w:hAnsi="Trebuchet MS" w:cs="Tahoma"/>
                <w:b/>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CA2485" w:rsidRPr="00F221BB" w:rsidRDefault="00935666"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Manifiesta: “Está su </w:t>
            </w:r>
            <w:r w:rsidR="00B90EA2" w:rsidRPr="00F221BB">
              <w:rPr>
                <w:rFonts w:ascii="Trebuchet MS" w:hAnsi="Trebuchet MS"/>
                <w:sz w:val="20"/>
                <w:szCs w:val="20"/>
              </w:rPr>
              <w:t xml:space="preserve">consideración </w:t>
            </w:r>
            <w:r w:rsidRPr="00F221BB">
              <w:rPr>
                <w:rFonts w:ascii="Trebuchet MS" w:hAnsi="Trebuchet MS"/>
                <w:sz w:val="20"/>
                <w:szCs w:val="20"/>
              </w:rPr>
              <w:t>el orden del día con esta propuesta.”</w:t>
            </w:r>
          </w:p>
          <w:p w:rsidR="00935666" w:rsidRPr="00F221BB" w:rsidRDefault="00935666"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 </w:t>
            </w:r>
          </w:p>
          <w:p w:rsidR="00C36A9B" w:rsidRDefault="00935666"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Añade: “Si no hay comentarios, le solicito por favor al secretario técnico, tome la votación.” </w:t>
            </w:r>
          </w:p>
          <w:p w:rsidR="00935666" w:rsidRPr="00F221BB" w:rsidRDefault="00935666"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  </w:t>
            </w:r>
          </w:p>
        </w:tc>
      </w:tr>
      <w:tr w:rsidR="00022B86" w:rsidRPr="00F221BB" w:rsidTr="005D3085">
        <w:trPr>
          <w:trHeight w:val="496"/>
          <w:jc w:val="center"/>
        </w:trPr>
        <w:tc>
          <w:tcPr>
            <w:tcW w:w="769" w:type="pct"/>
            <w:vAlign w:val="center"/>
          </w:tcPr>
          <w:p w:rsidR="00022B86" w:rsidRPr="00F221BB" w:rsidRDefault="00C36A9B" w:rsidP="00F221BB">
            <w:pPr>
              <w:snapToGrid w:val="0"/>
              <w:spacing w:line="276" w:lineRule="auto"/>
              <w:jc w:val="center"/>
              <w:rPr>
                <w:rFonts w:ascii="Trebuchet MS" w:hAnsi="Trebuchet MS"/>
                <w:b/>
                <w:sz w:val="20"/>
                <w:szCs w:val="20"/>
              </w:rPr>
            </w:pPr>
            <w:r>
              <w:rPr>
                <w:rFonts w:ascii="Trebuchet MS" w:hAnsi="Trebuchet MS"/>
                <w:b/>
                <w:sz w:val="20"/>
                <w:szCs w:val="20"/>
              </w:rPr>
              <w:t>AC01/CSPEN-29-09-2020</w:t>
            </w:r>
          </w:p>
        </w:tc>
        <w:tc>
          <w:tcPr>
            <w:tcW w:w="4231" w:type="pct"/>
            <w:gridSpan w:val="2"/>
            <w:vAlign w:val="center"/>
          </w:tcPr>
          <w:p w:rsidR="00022B86" w:rsidRPr="00F221BB" w:rsidRDefault="00022B86" w:rsidP="00F221BB">
            <w:pPr>
              <w:snapToGrid w:val="0"/>
              <w:spacing w:line="276" w:lineRule="auto"/>
              <w:jc w:val="both"/>
              <w:rPr>
                <w:rFonts w:ascii="Trebuchet MS" w:hAnsi="Trebuchet MS" w:cs="Arial"/>
                <w:b/>
                <w:sz w:val="20"/>
                <w:szCs w:val="20"/>
              </w:rPr>
            </w:pPr>
            <w:r w:rsidRPr="00F221BB">
              <w:rPr>
                <w:rFonts w:ascii="Trebuchet MS" w:hAnsi="Trebuchet MS" w:cs="Arial"/>
                <w:b/>
                <w:sz w:val="20"/>
                <w:szCs w:val="20"/>
              </w:rPr>
              <w:t>Punto de acuerdo:</w:t>
            </w:r>
          </w:p>
          <w:p w:rsidR="00022B86" w:rsidRPr="00F221BB" w:rsidRDefault="00022B86" w:rsidP="00F221BB">
            <w:pPr>
              <w:snapToGrid w:val="0"/>
              <w:spacing w:line="276" w:lineRule="auto"/>
              <w:jc w:val="both"/>
              <w:rPr>
                <w:rFonts w:ascii="Trebuchet MS" w:hAnsi="Trebuchet MS" w:cs="Arial"/>
                <w:b/>
                <w:sz w:val="20"/>
                <w:szCs w:val="20"/>
              </w:rPr>
            </w:pPr>
          </w:p>
          <w:p w:rsidR="00022B86" w:rsidRPr="00F221BB" w:rsidRDefault="00022B86" w:rsidP="00C36A9B">
            <w:pPr>
              <w:pStyle w:val="Textoindependiente31"/>
              <w:spacing w:line="276" w:lineRule="auto"/>
              <w:jc w:val="both"/>
              <w:rPr>
                <w:rFonts w:ascii="Trebuchet MS" w:hAnsi="Trebuchet MS"/>
                <w:sz w:val="20"/>
                <w:szCs w:val="20"/>
                <w:lang w:val="es-MX"/>
              </w:rPr>
            </w:pPr>
            <w:r w:rsidRPr="00F221BB">
              <w:rPr>
                <w:rFonts w:ascii="Trebuchet MS" w:hAnsi="Trebuchet MS" w:cs="Arial"/>
                <w:sz w:val="20"/>
                <w:szCs w:val="20"/>
              </w:rPr>
              <w:t>Se aprueba el orden del día</w:t>
            </w:r>
            <w:r w:rsidR="00C36A9B">
              <w:rPr>
                <w:rFonts w:ascii="Trebuchet MS" w:hAnsi="Trebuchet MS" w:cs="Arial"/>
                <w:sz w:val="20"/>
                <w:szCs w:val="20"/>
              </w:rPr>
              <w:t>, con la modificación propuesta</w:t>
            </w:r>
            <w:r w:rsidRPr="00F221BB">
              <w:rPr>
                <w:rFonts w:ascii="Trebuchet MS" w:hAnsi="Trebuchet MS" w:cs="Arial"/>
                <w:sz w:val="20"/>
                <w:szCs w:val="20"/>
              </w:rPr>
              <w:t>.</w:t>
            </w:r>
          </w:p>
        </w:tc>
      </w:tr>
      <w:tr w:rsidR="00935666" w:rsidRPr="00F221BB" w:rsidTr="005D3085">
        <w:trPr>
          <w:trHeight w:val="496"/>
          <w:jc w:val="center"/>
        </w:trPr>
        <w:tc>
          <w:tcPr>
            <w:tcW w:w="769" w:type="pct"/>
            <w:vAlign w:val="center"/>
          </w:tcPr>
          <w:p w:rsidR="00935666" w:rsidRPr="00F221BB" w:rsidRDefault="00935666" w:rsidP="00F221BB">
            <w:pPr>
              <w:snapToGrid w:val="0"/>
              <w:spacing w:line="276" w:lineRule="auto"/>
              <w:jc w:val="center"/>
              <w:rPr>
                <w:rFonts w:ascii="Trebuchet MS" w:hAnsi="Trebuchet MS"/>
                <w:b/>
                <w:sz w:val="20"/>
                <w:szCs w:val="20"/>
                <w:highlight w:val="yellow"/>
              </w:rPr>
            </w:pPr>
            <w:r w:rsidRPr="00F221BB">
              <w:rPr>
                <w:rFonts w:ascii="Trebuchet MS" w:hAnsi="Trebuchet MS"/>
                <w:b/>
                <w:bCs/>
                <w:sz w:val="20"/>
                <w:szCs w:val="20"/>
              </w:rPr>
              <w:t>Secretario Técnico</w:t>
            </w:r>
          </w:p>
        </w:tc>
        <w:tc>
          <w:tcPr>
            <w:tcW w:w="4231" w:type="pct"/>
            <w:gridSpan w:val="2"/>
            <w:vAlign w:val="center"/>
          </w:tcPr>
          <w:p w:rsidR="00935666" w:rsidRPr="00F221BB" w:rsidRDefault="00935666" w:rsidP="00C36A9B">
            <w:pPr>
              <w:snapToGrid w:val="0"/>
              <w:spacing w:line="276" w:lineRule="auto"/>
              <w:jc w:val="both"/>
              <w:rPr>
                <w:rFonts w:ascii="Trebuchet MS" w:hAnsi="Trebuchet MS" w:cs="Arial"/>
                <w:b/>
                <w:sz w:val="20"/>
                <w:szCs w:val="20"/>
              </w:rPr>
            </w:pPr>
            <w:r w:rsidRPr="00F221BB">
              <w:rPr>
                <w:rFonts w:ascii="Trebuchet MS" w:hAnsi="Trebuchet MS" w:cs="Arial"/>
                <w:sz w:val="20"/>
                <w:szCs w:val="20"/>
              </w:rPr>
              <w:t>Realiza lo solicitado.</w:t>
            </w:r>
          </w:p>
        </w:tc>
      </w:tr>
      <w:tr w:rsidR="00022B86" w:rsidRPr="00F221BB" w:rsidTr="005D3085">
        <w:trPr>
          <w:jc w:val="center"/>
        </w:trPr>
        <w:tc>
          <w:tcPr>
            <w:tcW w:w="5000" w:type="pct"/>
            <w:gridSpan w:val="3"/>
            <w:vAlign w:val="center"/>
          </w:tcPr>
          <w:p w:rsidR="00022B86" w:rsidRPr="00F221BB" w:rsidRDefault="00022B86" w:rsidP="00F221BB">
            <w:pPr>
              <w:snapToGrid w:val="0"/>
              <w:spacing w:line="276" w:lineRule="auto"/>
              <w:jc w:val="center"/>
              <w:rPr>
                <w:rFonts w:ascii="Trebuchet MS" w:hAnsi="Trebuchet MS"/>
                <w:b/>
                <w:sz w:val="20"/>
                <w:szCs w:val="20"/>
              </w:rPr>
            </w:pPr>
          </w:p>
          <w:p w:rsidR="00022B86" w:rsidRPr="00F221BB" w:rsidRDefault="00022B86" w:rsidP="00F221BB">
            <w:pPr>
              <w:snapToGrid w:val="0"/>
              <w:spacing w:line="276" w:lineRule="auto"/>
              <w:jc w:val="center"/>
              <w:rPr>
                <w:rFonts w:ascii="Trebuchet MS" w:hAnsi="Trebuchet MS"/>
                <w:b/>
                <w:sz w:val="20"/>
                <w:szCs w:val="20"/>
              </w:rPr>
            </w:pPr>
            <w:r w:rsidRPr="00F221BB">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10"/>
              <w:gridCol w:w="1417"/>
              <w:gridCol w:w="1364"/>
              <w:gridCol w:w="1439"/>
            </w:tblGrid>
            <w:tr w:rsidR="00022B86" w:rsidRPr="00F221BB" w:rsidTr="00C36A9B">
              <w:trPr>
                <w:trHeight w:val="283"/>
                <w:jc w:val="center"/>
              </w:trPr>
              <w:tc>
                <w:tcPr>
                  <w:tcW w:w="3910" w:type="dxa"/>
                  <w:tcBorders>
                    <w:top w:val="nil"/>
                    <w:left w:val="nil"/>
                  </w:tcBorders>
                  <w:vAlign w:val="center"/>
                </w:tcPr>
                <w:p w:rsidR="00022B86" w:rsidRPr="00F221BB" w:rsidRDefault="00022B86" w:rsidP="00F221BB">
                  <w:pPr>
                    <w:snapToGrid w:val="0"/>
                    <w:spacing w:line="276" w:lineRule="auto"/>
                    <w:jc w:val="center"/>
                    <w:rPr>
                      <w:rFonts w:ascii="Trebuchet MS" w:hAnsi="Trebuchet MS"/>
                      <w:b/>
                      <w:sz w:val="20"/>
                      <w:szCs w:val="20"/>
                    </w:rPr>
                  </w:pPr>
                </w:p>
              </w:tc>
              <w:tc>
                <w:tcPr>
                  <w:tcW w:w="1417" w:type="dxa"/>
                  <w:vAlign w:val="center"/>
                </w:tcPr>
                <w:p w:rsidR="00022B86" w:rsidRPr="00F221BB" w:rsidRDefault="00022B86" w:rsidP="00F221BB">
                  <w:pPr>
                    <w:snapToGrid w:val="0"/>
                    <w:spacing w:line="276" w:lineRule="auto"/>
                    <w:jc w:val="center"/>
                    <w:rPr>
                      <w:rFonts w:ascii="Trebuchet MS" w:hAnsi="Trebuchet MS"/>
                      <w:b/>
                      <w:sz w:val="20"/>
                      <w:szCs w:val="20"/>
                    </w:rPr>
                  </w:pPr>
                  <w:r w:rsidRPr="00F221BB">
                    <w:rPr>
                      <w:rFonts w:ascii="Trebuchet MS" w:hAnsi="Trebuchet MS"/>
                      <w:b/>
                      <w:sz w:val="20"/>
                      <w:szCs w:val="20"/>
                    </w:rPr>
                    <w:t>A favor</w:t>
                  </w:r>
                </w:p>
              </w:tc>
              <w:tc>
                <w:tcPr>
                  <w:tcW w:w="1364" w:type="dxa"/>
                  <w:vAlign w:val="center"/>
                </w:tcPr>
                <w:p w:rsidR="00022B86" w:rsidRPr="00F221BB" w:rsidRDefault="00022B86" w:rsidP="00F221BB">
                  <w:pPr>
                    <w:snapToGrid w:val="0"/>
                    <w:spacing w:line="276" w:lineRule="auto"/>
                    <w:jc w:val="center"/>
                    <w:rPr>
                      <w:rFonts w:ascii="Trebuchet MS" w:hAnsi="Trebuchet MS"/>
                      <w:b/>
                      <w:sz w:val="20"/>
                      <w:szCs w:val="20"/>
                    </w:rPr>
                  </w:pPr>
                  <w:r w:rsidRPr="00F221BB">
                    <w:rPr>
                      <w:rFonts w:ascii="Trebuchet MS" w:hAnsi="Trebuchet MS"/>
                      <w:b/>
                      <w:sz w:val="20"/>
                      <w:szCs w:val="20"/>
                    </w:rPr>
                    <w:t>En contra</w:t>
                  </w:r>
                </w:p>
              </w:tc>
              <w:tc>
                <w:tcPr>
                  <w:tcW w:w="1439" w:type="dxa"/>
                  <w:vAlign w:val="center"/>
                </w:tcPr>
                <w:p w:rsidR="00022B86" w:rsidRPr="00F221BB" w:rsidRDefault="00022B86" w:rsidP="00F221BB">
                  <w:pPr>
                    <w:snapToGrid w:val="0"/>
                    <w:spacing w:line="276" w:lineRule="auto"/>
                    <w:jc w:val="center"/>
                    <w:rPr>
                      <w:rFonts w:ascii="Trebuchet MS" w:hAnsi="Trebuchet MS"/>
                      <w:b/>
                      <w:sz w:val="20"/>
                      <w:szCs w:val="20"/>
                    </w:rPr>
                  </w:pPr>
                  <w:r w:rsidRPr="00F221BB">
                    <w:rPr>
                      <w:rFonts w:ascii="Trebuchet MS" w:hAnsi="Trebuchet MS"/>
                      <w:b/>
                      <w:sz w:val="20"/>
                      <w:szCs w:val="20"/>
                    </w:rPr>
                    <w:t>Abstención</w:t>
                  </w:r>
                </w:p>
              </w:tc>
            </w:tr>
            <w:tr w:rsidR="00022B86" w:rsidRPr="00F221BB" w:rsidTr="00C36A9B">
              <w:trPr>
                <w:trHeight w:val="283"/>
                <w:jc w:val="center"/>
              </w:trPr>
              <w:tc>
                <w:tcPr>
                  <w:tcW w:w="3910" w:type="dxa"/>
                  <w:vAlign w:val="center"/>
                </w:tcPr>
                <w:p w:rsidR="00022B86" w:rsidRPr="00F221BB" w:rsidRDefault="00C36A9B" w:rsidP="00F221BB">
                  <w:pPr>
                    <w:snapToGrid w:val="0"/>
                    <w:spacing w:line="276" w:lineRule="auto"/>
                    <w:rPr>
                      <w:rFonts w:ascii="Trebuchet MS" w:hAnsi="Trebuchet MS"/>
                      <w:b/>
                      <w:sz w:val="20"/>
                      <w:szCs w:val="20"/>
                    </w:rPr>
                  </w:pPr>
                  <w:r>
                    <w:rPr>
                      <w:rFonts w:ascii="Trebuchet MS" w:hAnsi="Trebuchet MS"/>
                      <w:b/>
                      <w:sz w:val="20"/>
                      <w:szCs w:val="20"/>
                    </w:rPr>
                    <w:t xml:space="preserve">Mtra. </w:t>
                  </w:r>
                  <w:r w:rsidR="00AE0AC6" w:rsidRPr="00F221BB">
                    <w:rPr>
                      <w:rFonts w:ascii="Trebuchet MS" w:hAnsi="Trebuchet MS"/>
                      <w:b/>
                      <w:sz w:val="20"/>
                      <w:szCs w:val="20"/>
                    </w:rPr>
                    <w:t>Griselda Beatriz Rangel Juárez</w:t>
                  </w:r>
                </w:p>
              </w:tc>
              <w:tc>
                <w:tcPr>
                  <w:tcW w:w="1417" w:type="dxa"/>
                  <w:vAlign w:val="center"/>
                </w:tcPr>
                <w:p w:rsidR="00022B86" w:rsidRPr="00F221BB" w:rsidRDefault="00022B86" w:rsidP="00F221BB">
                  <w:pPr>
                    <w:snapToGrid w:val="0"/>
                    <w:spacing w:line="276" w:lineRule="auto"/>
                    <w:jc w:val="center"/>
                    <w:rPr>
                      <w:rFonts w:ascii="Trebuchet MS" w:hAnsi="Trebuchet MS"/>
                      <w:b/>
                      <w:sz w:val="20"/>
                      <w:szCs w:val="20"/>
                    </w:rPr>
                  </w:pPr>
                  <w:r w:rsidRPr="00F221BB">
                    <w:rPr>
                      <w:rFonts w:ascii="Trebuchet MS" w:hAnsi="Trebuchet MS"/>
                      <w:b/>
                      <w:sz w:val="20"/>
                      <w:szCs w:val="20"/>
                    </w:rPr>
                    <w:t>*</w:t>
                  </w:r>
                </w:p>
              </w:tc>
              <w:tc>
                <w:tcPr>
                  <w:tcW w:w="1364" w:type="dxa"/>
                  <w:vAlign w:val="center"/>
                </w:tcPr>
                <w:p w:rsidR="00022B86" w:rsidRPr="00F221BB" w:rsidRDefault="00022B86" w:rsidP="00F221BB">
                  <w:pPr>
                    <w:snapToGrid w:val="0"/>
                    <w:spacing w:line="276" w:lineRule="auto"/>
                    <w:jc w:val="center"/>
                    <w:rPr>
                      <w:rFonts w:ascii="Trebuchet MS" w:hAnsi="Trebuchet MS"/>
                      <w:b/>
                      <w:sz w:val="20"/>
                      <w:szCs w:val="20"/>
                    </w:rPr>
                  </w:pPr>
                </w:p>
              </w:tc>
              <w:tc>
                <w:tcPr>
                  <w:tcW w:w="1439" w:type="dxa"/>
                  <w:vAlign w:val="center"/>
                </w:tcPr>
                <w:p w:rsidR="00022B86" w:rsidRPr="00F221BB" w:rsidRDefault="00022B86" w:rsidP="00F221BB">
                  <w:pPr>
                    <w:snapToGrid w:val="0"/>
                    <w:spacing w:line="276" w:lineRule="auto"/>
                    <w:jc w:val="center"/>
                    <w:rPr>
                      <w:rFonts w:ascii="Trebuchet MS" w:hAnsi="Trebuchet MS"/>
                      <w:b/>
                      <w:sz w:val="20"/>
                      <w:szCs w:val="20"/>
                    </w:rPr>
                  </w:pPr>
                </w:p>
              </w:tc>
            </w:tr>
            <w:tr w:rsidR="00022B86" w:rsidRPr="00F221BB" w:rsidTr="00C36A9B">
              <w:trPr>
                <w:trHeight w:val="283"/>
                <w:jc w:val="center"/>
              </w:trPr>
              <w:tc>
                <w:tcPr>
                  <w:tcW w:w="3910" w:type="dxa"/>
                  <w:vAlign w:val="center"/>
                </w:tcPr>
                <w:p w:rsidR="00022B86" w:rsidRPr="00F221BB" w:rsidRDefault="00C36A9B" w:rsidP="00F221BB">
                  <w:pPr>
                    <w:snapToGrid w:val="0"/>
                    <w:spacing w:line="276" w:lineRule="auto"/>
                    <w:rPr>
                      <w:rFonts w:ascii="Trebuchet MS" w:hAnsi="Trebuchet MS"/>
                      <w:b/>
                      <w:sz w:val="20"/>
                      <w:szCs w:val="20"/>
                    </w:rPr>
                  </w:pPr>
                  <w:r>
                    <w:rPr>
                      <w:rFonts w:ascii="Trebuchet MS" w:hAnsi="Trebuchet MS"/>
                      <w:b/>
                      <w:sz w:val="20"/>
                      <w:szCs w:val="20"/>
                    </w:rPr>
                    <w:t xml:space="preserve">Lic. </w:t>
                  </w:r>
                  <w:r w:rsidR="00935666" w:rsidRPr="00F221BB">
                    <w:rPr>
                      <w:rFonts w:ascii="Trebuchet MS" w:hAnsi="Trebuchet MS"/>
                      <w:b/>
                      <w:sz w:val="20"/>
                      <w:szCs w:val="20"/>
                    </w:rPr>
                    <w:t>Erika Cecilia Ruvalcaba Corral</w:t>
                  </w:r>
                </w:p>
              </w:tc>
              <w:tc>
                <w:tcPr>
                  <w:tcW w:w="1417" w:type="dxa"/>
                  <w:vAlign w:val="center"/>
                </w:tcPr>
                <w:p w:rsidR="00022B86" w:rsidRPr="00F221BB" w:rsidRDefault="00022B86" w:rsidP="00F221BB">
                  <w:pPr>
                    <w:snapToGrid w:val="0"/>
                    <w:spacing w:line="276" w:lineRule="auto"/>
                    <w:jc w:val="center"/>
                    <w:rPr>
                      <w:rFonts w:ascii="Trebuchet MS" w:hAnsi="Trebuchet MS"/>
                      <w:b/>
                      <w:sz w:val="20"/>
                      <w:szCs w:val="20"/>
                    </w:rPr>
                  </w:pPr>
                  <w:r w:rsidRPr="00F221BB">
                    <w:rPr>
                      <w:rFonts w:ascii="Trebuchet MS" w:hAnsi="Trebuchet MS"/>
                      <w:b/>
                      <w:sz w:val="20"/>
                      <w:szCs w:val="20"/>
                    </w:rPr>
                    <w:t>*</w:t>
                  </w:r>
                </w:p>
              </w:tc>
              <w:tc>
                <w:tcPr>
                  <w:tcW w:w="1364" w:type="dxa"/>
                  <w:vAlign w:val="center"/>
                </w:tcPr>
                <w:p w:rsidR="00022B86" w:rsidRPr="00F221BB" w:rsidRDefault="00022B86" w:rsidP="00F221BB">
                  <w:pPr>
                    <w:snapToGrid w:val="0"/>
                    <w:spacing w:line="276" w:lineRule="auto"/>
                    <w:jc w:val="center"/>
                    <w:rPr>
                      <w:rFonts w:ascii="Trebuchet MS" w:hAnsi="Trebuchet MS"/>
                      <w:b/>
                      <w:sz w:val="20"/>
                      <w:szCs w:val="20"/>
                    </w:rPr>
                  </w:pPr>
                </w:p>
              </w:tc>
              <w:tc>
                <w:tcPr>
                  <w:tcW w:w="1439" w:type="dxa"/>
                  <w:vAlign w:val="center"/>
                </w:tcPr>
                <w:p w:rsidR="00022B86" w:rsidRPr="00F221BB" w:rsidRDefault="00022B86" w:rsidP="00F221BB">
                  <w:pPr>
                    <w:snapToGrid w:val="0"/>
                    <w:spacing w:line="276" w:lineRule="auto"/>
                    <w:jc w:val="center"/>
                    <w:rPr>
                      <w:rFonts w:ascii="Trebuchet MS" w:hAnsi="Trebuchet MS"/>
                      <w:b/>
                      <w:sz w:val="20"/>
                      <w:szCs w:val="20"/>
                    </w:rPr>
                  </w:pPr>
                </w:p>
              </w:tc>
            </w:tr>
            <w:tr w:rsidR="00022B86" w:rsidRPr="00F221BB" w:rsidTr="00C36A9B">
              <w:trPr>
                <w:trHeight w:val="283"/>
                <w:jc w:val="center"/>
              </w:trPr>
              <w:tc>
                <w:tcPr>
                  <w:tcW w:w="3910" w:type="dxa"/>
                  <w:vAlign w:val="center"/>
                </w:tcPr>
                <w:p w:rsidR="00022B86" w:rsidRPr="00F221BB" w:rsidRDefault="00C36A9B" w:rsidP="00F221BB">
                  <w:pPr>
                    <w:snapToGrid w:val="0"/>
                    <w:spacing w:line="276" w:lineRule="auto"/>
                    <w:rPr>
                      <w:rFonts w:ascii="Trebuchet MS" w:hAnsi="Trebuchet MS"/>
                      <w:b/>
                      <w:sz w:val="20"/>
                      <w:szCs w:val="20"/>
                    </w:rPr>
                  </w:pPr>
                  <w:r>
                    <w:rPr>
                      <w:rFonts w:ascii="Trebuchet MS" w:hAnsi="Trebuchet MS"/>
                      <w:b/>
                      <w:sz w:val="20"/>
                      <w:szCs w:val="20"/>
                    </w:rPr>
                    <w:t xml:space="preserve">Mtra. </w:t>
                  </w:r>
                  <w:r w:rsidR="00935666" w:rsidRPr="00F221BB">
                    <w:rPr>
                      <w:rFonts w:ascii="Trebuchet MS" w:hAnsi="Trebuchet MS"/>
                      <w:b/>
                      <w:sz w:val="20"/>
                      <w:szCs w:val="20"/>
                    </w:rPr>
                    <w:t xml:space="preserve">Ma. Virginia Gutiérrez </w:t>
                  </w:r>
                  <w:proofErr w:type="spellStart"/>
                  <w:r w:rsidR="00935666" w:rsidRPr="00F221BB">
                    <w:rPr>
                      <w:rFonts w:ascii="Trebuchet MS" w:hAnsi="Trebuchet MS"/>
                      <w:b/>
                      <w:sz w:val="20"/>
                      <w:szCs w:val="20"/>
                    </w:rPr>
                    <w:t>Villalvazo</w:t>
                  </w:r>
                  <w:proofErr w:type="spellEnd"/>
                </w:p>
              </w:tc>
              <w:tc>
                <w:tcPr>
                  <w:tcW w:w="1417" w:type="dxa"/>
                  <w:vAlign w:val="center"/>
                </w:tcPr>
                <w:p w:rsidR="00022B86" w:rsidRPr="00F221BB" w:rsidRDefault="00022B86" w:rsidP="00F221BB">
                  <w:pPr>
                    <w:snapToGrid w:val="0"/>
                    <w:spacing w:line="276" w:lineRule="auto"/>
                    <w:jc w:val="center"/>
                    <w:rPr>
                      <w:rFonts w:ascii="Trebuchet MS" w:hAnsi="Trebuchet MS"/>
                      <w:b/>
                      <w:sz w:val="20"/>
                      <w:szCs w:val="20"/>
                    </w:rPr>
                  </w:pPr>
                  <w:r w:rsidRPr="00F221BB">
                    <w:rPr>
                      <w:rFonts w:ascii="Trebuchet MS" w:hAnsi="Trebuchet MS"/>
                      <w:b/>
                      <w:sz w:val="20"/>
                      <w:szCs w:val="20"/>
                    </w:rPr>
                    <w:t>*</w:t>
                  </w:r>
                </w:p>
              </w:tc>
              <w:tc>
                <w:tcPr>
                  <w:tcW w:w="1364" w:type="dxa"/>
                  <w:vAlign w:val="center"/>
                </w:tcPr>
                <w:p w:rsidR="00022B86" w:rsidRPr="00F221BB" w:rsidRDefault="00022B86" w:rsidP="00F221BB">
                  <w:pPr>
                    <w:snapToGrid w:val="0"/>
                    <w:spacing w:line="276" w:lineRule="auto"/>
                    <w:jc w:val="center"/>
                    <w:rPr>
                      <w:rFonts w:ascii="Trebuchet MS" w:hAnsi="Trebuchet MS"/>
                      <w:b/>
                      <w:sz w:val="20"/>
                      <w:szCs w:val="20"/>
                    </w:rPr>
                  </w:pPr>
                </w:p>
              </w:tc>
              <w:tc>
                <w:tcPr>
                  <w:tcW w:w="1439" w:type="dxa"/>
                  <w:vAlign w:val="center"/>
                </w:tcPr>
                <w:p w:rsidR="00022B86" w:rsidRPr="00F221BB" w:rsidRDefault="00022B86" w:rsidP="00F221BB">
                  <w:pPr>
                    <w:snapToGrid w:val="0"/>
                    <w:spacing w:line="276" w:lineRule="auto"/>
                    <w:jc w:val="center"/>
                    <w:rPr>
                      <w:rFonts w:ascii="Trebuchet MS" w:hAnsi="Trebuchet MS"/>
                      <w:b/>
                      <w:sz w:val="20"/>
                      <w:szCs w:val="20"/>
                    </w:rPr>
                  </w:pPr>
                </w:p>
              </w:tc>
            </w:tr>
          </w:tbl>
          <w:p w:rsidR="00022B86" w:rsidRPr="00F221BB" w:rsidRDefault="00022B86" w:rsidP="00F221BB">
            <w:pPr>
              <w:snapToGrid w:val="0"/>
              <w:spacing w:line="276" w:lineRule="auto"/>
              <w:jc w:val="center"/>
              <w:rPr>
                <w:rFonts w:ascii="Trebuchet MS" w:hAnsi="Trebuchet MS"/>
                <w:b/>
                <w:sz w:val="20"/>
                <w:szCs w:val="20"/>
              </w:rPr>
            </w:pPr>
            <w:r w:rsidRPr="00F221BB">
              <w:rPr>
                <w:rFonts w:ascii="Trebuchet MS" w:hAnsi="Trebuchet MS"/>
                <w:b/>
                <w:sz w:val="20"/>
                <w:szCs w:val="20"/>
              </w:rPr>
              <w:t>Punto de acuerdo aprobado por unanimidad.</w:t>
            </w:r>
          </w:p>
          <w:p w:rsidR="00022B86" w:rsidRPr="00F221BB" w:rsidRDefault="00022B86" w:rsidP="00F221BB">
            <w:pPr>
              <w:snapToGrid w:val="0"/>
              <w:spacing w:line="276" w:lineRule="auto"/>
              <w:jc w:val="center"/>
              <w:rPr>
                <w:rFonts w:ascii="Trebuchet MS" w:hAnsi="Trebuchet MS"/>
                <w:b/>
                <w:sz w:val="20"/>
                <w:szCs w:val="20"/>
              </w:rPr>
            </w:pPr>
          </w:p>
        </w:tc>
      </w:tr>
      <w:tr w:rsidR="00022B86" w:rsidRPr="00F221BB" w:rsidTr="005D3085">
        <w:trPr>
          <w:jc w:val="center"/>
        </w:trPr>
        <w:tc>
          <w:tcPr>
            <w:tcW w:w="769" w:type="pct"/>
            <w:vAlign w:val="center"/>
          </w:tcPr>
          <w:p w:rsidR="00022B86" w:rsidRPr="00F221BB" w:rsidRDefault="00935666" w:rsidP="00F221BB">
            <w:pPr>
              <w:snapToGrid w:val="0"/>
              <w:spacing w:line="276" w:lineRule="auto"/>
              <w:jc w:val="center"/>
              <w:rPr>
                <w:rFonts w:ascii="Trebuchet MS" w:hAnsi="Trebuchet MS"/>
                <w:b/>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022B86" w:rsidRPr="00F221BB" w:rsidRDefault="00022B86" w:rsidP="00F221BB">
            <w:pPr>
              <w:snapToGrid w:val="0"/>
              <w:spacing w:line="276" w:lineRule="auto"/>
              <w:jc w:val="both"/>
              <w:rPr>
                <w:rFonts w:ascii="Trebuchet MS" w:hAnsi="Trebuchet MS" w:cs="Calibri"/>
                <w:sz w:val="20"/>
                <w:szCs w:val="20"/>
              </w:rPr>
            </w:pPr>
            <w:r w:rsidRPr="00F221BB">
              <w:rPr>
                <w:rFonts w:ascii="Trebuchet MS" w:hAnsi="Trebuchet MS"/>
                <w:sz w:val="20"/>
                <w:szCs w:val="20"/>
              </w:rPr>
              <w:t>Señala: “</w:t>
            </w:r>
            <w:r w:rsidR="00C36A9B">
              <w:rPr>
                <w:rFonts w:ascii="Trebuchet MS" w:hAnsi="Trebuchet MS"/>
                <w:sz w:val="20"/>
                <w:szCs w:val="20"/>
              </w:rPr>
              <w:t>G</w:t>
            </w:r>
            <w:r w:rsidR="00AE0AC6" w:rsidRPr="00F221BB">
              <w:rPr>
                <w:rFonts w:ascii="Trebuchet MS" w:hAnsi="Trebuchet MS"/>
                <w:sz w:val="20"/>
                <w:szCs w:val="20"/>
              </w:rPr>
              <w:t>racias</w:t>
            </w:r>
            <w:r w:rsidR="00C36A9B">
              <w:rPr>
                <w:rFonts w:ascii="Trebuchet MS" w:hAnsi="Trebuchet MS"/>
                <w:sz w:val="20"/>
                <w:szCs w:val="20"/>
              </w:rPr>
              <w:t>. En vista de lo anterior, le solicito</w:t>
            </w:r>
            <w:r w:rsidR="00AE0AC6" w:rsidRPr="00F221BB">
              <w:rPr>
                <w:rFonts w:ascii="Trebuchet MS" w:hAnsi="Trebuchet MS"/>
                <w:sz w:val="20"/>
                <w:szCs w:val="20"/>
              </w:rPr>
              <w:t xml:space="preserve"> continúe con el siguiente punto del orden del día por favor</w:t>
            </w:r>
            <w:r w:rsidRPr="00F221BB">
              <w:rPr>
                <w:rFonts w:ascii="Trebuchet MS" w:hAnsi="Trebuchet MS" w:cs="Calibri"/>
                <w:sz w:val="20"/>
                <w:szCs w:val="20"/>
              </w:rPr>
              <w:t>.”</w:t>
            </w:r>
          </w:p>
          <w:p w:rsidR="00022B86" w:rsidRPr="00F221BB" w:rsidRDefault="00022B86" w:rsidP="00F221BB">
            <w:pPr>
              <w:snapToGrid w:val="0"/>
              <w:spacing w:line="276" w:lineRule="auto"/>
              <w:jc w:val="both"/>
              <w:rPr>
                <w:rFonts w:ascii="Trebuchet MS" w:hAnsi="Trebuchet MS"/>
                <w:b/>
                <w:sz w:val="20"/>
                <w:szCs w:val="20"/>
              </w:rPr>
            </w:pPr>
          </w:p>
        </w:tc>
      </w:tr>
      <w:tr w:rsidR="00022B86" w:rsidRPr="00F221BB" w:rsidTr="005D3085">
        <w:trPr>
          <w:jc w:val="center"/>
        </w:trPr>
        <w:tc>
          <w:tcPr>
            <w:tcW w:w="769" w:type="pct"/>
            <w:vAlign w:val="center"/>
          </w:tcPr>
          <w:p w:rsidR="00022B86" w:rsidRPr="00F221BB" w:rsidRDefault="00022B86" w:rsidP="00F221BB">
            <w:pPr>
              <w:snapToGrid w:val="0"/>
              <w:spacing w:line="276" w:lineRule="auto"/>
              <w:jc w:val="center"/>
              <w:rPr>
                <w:rFonts w:ascii="Trebuchet MS" w:hAnsi="Trebuchet MS"/>
                <w:b/>
                <w:sz w:val="20"/>
                <w:szCs w:val="20"/>
              </w:rPr>
            </w:pPr>
            <w:r w:rsidRPr="00F221BB">
              <w:rPr>
                <w:rFonts w:ascii="Trebuchet MS" w:hAnsi="Trebuchet MS"/>
                <w:b/>
                <w:bCs/>
                <w:sz w:val="20"/>
                <w:szCs w:val="20"/>
              </w:rPr>
              <w:t>Secretario Técnico</w:t>
            </w:r>
          </w:p>
        </w:tc>
        <w:tc>
          <w:tcPr>
            <w:tcW w:w="4231" w:type="pct"/>
            <w:gridSpan w:val="2"/>
            <w:vAlign w:val="center"/>
          </w:tcPr>
          <w:p w:rsidR="00022B86" w:rsidRPr="00F221BB" w:rsidRDefault="00022B86" w:rsidP="00F221BB">
            <w:pPr>
              <w:snapToGrid w:val="0"/>
              <w:spacing w:line="276" w:lineRule="auto"/>
              <w:jc w:val="both"/>
              <w:rPr>
                <w:rFonts w:ascii="Trebuchet MS" w:hAnsi="Trebuchet MS"/>
                <w:sz w:val="20"/>
                <w:szCs w:val="20"/>
              </w:rPr>
            </w:pPr>
            <w:r w:rsidRPr="00F221BB">
              <w:rPr>
                <w:rFonts w:ascii="Trebuchet MS" w:hAnsi="Trebuchet MS" w:cs="Arial"/>
                <w:sz w:val="20"/>
                <w:szCs w:val="20"/>
              </w:rPr>
              <w:t>Realiza lo solicitado.</w:t>
            </w:r>
          </w:p>
        </w:tc>
      </w:tr>
      <w:tr w:rsidR="00022B86" w:rsidRPr="00F221BB" w:rsidTr="005D3085">
        <w:trPr>
          <w:trHeight w:val="567"/>
          <w:jc w:val="center"/>
        </w:trPr>
        <w:tc>
          <w:tcPr>
            <w:tcW w:w="5000" w:type="pct"/>
            <w:gridSpan w:val="3"/>
            <w:vAlign w:val="center"/>
          </w:tcPr>
          <w:p w:rsidR="00E75EA6" w:rsidRPr="00F221BB" w:rsidRDefault="00AE0AC6" w:rsidP="00F221BB">
            <w:pPr>
              <w:spacing w:line="276" w:lineRule="auto"/>
              <w:rPr>
                <w:rFonts w:ascii="Trebuchet MS" w:hAnsi="Trebuchet MS"/>
                <w:b/>
                <w:sz w:val="20"/>
                <w:szCs w:val="20"/>
              </w:rPr>
            </w:pPr>
            <w:r w:rsidRPr="00F221BB">
              <w:rPr>
                <w:rFonts w:ascii="Trebuchet MS" w:hAnsi="Trebuchet MS"/>
                <w:b/>
                <w:sz w:val="20"/>
                <w:szCs w:val="20"/>
              </w:rPr>
              <w:t xml:space="preserve">2. </w:t>
            </w:r>
            <w:r w:rsidR="00935666" w:rsidRPr="00F221BB">
              <w:rPr>
                <w:rFonts w:ascii="Trebuchet MS" w:hAnsi="Trebuchet MS"/>
                <w:b/>
                <w:sz w:val="20"/>
                <w:szCs w:val="20"/>
              </w:rPr>
              <w:t>Informe que rinde el titular del órgano de enlace respecto del avance de actividades del Servicio Profesional Electoral Nacional de este Instituto al día de hoy.</w:t>
            </w:r>
            <w:r w:rsidRPr="00F221BB">
              <w:rPr>
                <w:rFonts w:ascii="Trebuchet MS" w:hAnsi="Trebuchet MS"/>
                <w:b/>
                <w:sz w:val="20"/>
                <w:szCs w:val="20"/>
              </w:rPr>
              <w:tab/>
            </w:r>
          </w:p>
        </w:tc>
      </w:tr>
      <w:tr w:rsidR="00022B86" w:rsidRPr="00F221BB" w:rsidTr="005D3085">
        <w:trPr>
          <w:jc w:val="center"/>
        </w:trPr>
        <w:tc>
          <w:tcPr>
            <w:tcW w:w="769" w:type="pct"/>
            <w:vAlign w:val="center"/>
          </w:tcPr>
          <w:p w:rsidR="00022B86" w:rsidRPr="00F221BB" w:rsidRDefault="00935666" w:rsidP="00F221BB">
            <w:pPr>
              <w:spacing w:line="276" w:lineRule="auto"/>
              <w:jc w:val="center"/>
              <w:rPr>
                <w:rFonts w:ascii="Trebuchet MS" w:hAnsi="Trebuchet MS"/>
                <w:b/>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022B86" w:rsidRPr="00F221BB" w:rsidRDefault="00022B86" w:rsidP="00F221BB">
            <w:pPr>
              <w:spacing w:line="276" w:lineRule="auto"/>
              <w:jc w:val="both"/>
              <w:rPr>
                <w:rFonts w:ascii="Trebuchet MS" w:hAnsi="Trebuchet MS" w:cs="Verdana"/>
                <w:bCs/>
                <w:color w:val="000000"/>
                <w:sz w:val="20"/>
                <w:szCs w:val="20"/>
              </w:rPr>
            </w:pPr>
          </w:p>
          <w:p w:rsidR="00FA104D" w:rsidRPr="00F221BB" w:rsidRDefault="00A75C3B" w:rsidP="00F221BB">
            <w:pPr>
              <w:spacing w:line="276" w:lineRule="auto"/>
              <w:rPr>
                <w:rFonts w:ascii="Trebuchet MS" w:hAnsi="Trebuchet MS" w:cs="Verdana"/>
                <w:bCs/>
                <w:color w:val="000000"/>
                <w:sz w:val="20"/>
                <w:szCs w:val="20"/>
              </w:rPr>
            </w:pPr>
            <w:r w:rsidRPr="00F221BB">
              <w:rPr>
                <w:rFonts w:ascii="Trebuchet MS" w:hAnsi="Trebuchet MS" w:cs="Verdana"/>
                <w:bCs/>
                <w:color w:val="000000"/>
                <w:sz w:val="20"/>
                <w:szCs w:val="20"/>
              </w:rPr>
              <w:t>Manifiesta: “</w:t>
            </w:r>
            <w:r w:rsidR="00935666" w:rsidRPr="00F221BB">
              <w:rPr>
                <w:rFonts w:ascii="Trebuchet MS" w:hAnsi="Trebuchet MS" w:cs="Verdana"/>
                <w:bCs/>
                <w:color w:val="000000"/>
                <w:sz w:val="20"/>
                <w:szCs w:val="20"/>
              </w:rPr>
              <w:t>Por favor licenciado</w:t>
            </w:r>
            <w:r w:rsidRPr="00F221BB">
              <w:rPr>
                <w:rFonts w:ascii="Trebuchet MS" w:hAnsi="Trebuchet MS" w:cs="Verdana"/>
                <w:bCs/>
                <w:color w:val="000000"/>
                <w:sz w:val="20"/>
                <w:szCs w:val="20"/>
              </w:rPr>
              <w:t>,</w:t>
            </w:r>
            <w:r w:rsidR="00935666" w:rsidRPr="00F221BB">
              <w:rPr>
                <w:rFonts w:ascii="Trebuchet MS" w:hAnsi="Trebuchet MS" w:cs="Verdana"/>
                <w:bCs/>
                <w:color w:val="000000"/>
                <w:sz w:val="20"/>
                <w:szCs w:val="20"/>
              </w:rPr>
              <w:t xml:space="preserve"> </w:t>
            </w:r>
            <w:r w:rsidR="00C36A9B">
              <w:rPr>
                <w:rFonts w:ascii="Trebuchet MS" w:hAnsi="Trebuchet MS" w:cs="Verdana"/>
                <w:bCs/>
                <w:color w:val="000000"/>
                <w:sz w:val="20"/>
                <w:szCs w:val="20"/>
              </w:rPr>
              <w:t>para que ri</w:t>
            </w:r>
            <w:r w:rsidR="00935666" w:rsidRPr="00F221BB">
              <w:rPr>
                <w:rFonts w:ascii="Trebuchet MS" w:hAnsi="Trebuchet MS" w:cs="Verdana"/>
                <w:bCs/>
                <w:color w:val="000000"/>
                <w:sz w:val="20"/>
                <w:szCs w:val="20"/>
              </w:rPr>
              <w:t>nda el informe</w:t>
            </w:r>
            <w:r w:rsidR="00FA104D" w:rsidRPr="00F221BB">
              <w:rPr>
                <w:rFonts w:ascii="Trebuchet MS" w:hAnsi="Trebuchet MS" w:cs="Verdana"/>
                <w:bCs/>
                <w:color w:val="000000"/>
                <w:sz w:val="20"/>
                <w:szCs w:val="20"/>
              </w:rPr>
              <w:t>.”</w:t>
            </w:r>
          </w:p>
          <w:p w:rsidR="00022B86" w:rsidRPr="00F221BB" w:rsidRDefault="00022B86" w:rsidP="00F221BB">
            <w:pPr>
              <w:spacing w:line="276" w:lineRule="auto"/>
              <w:jc w:val="both"/>
              <w:rPr>
                <w:rFonts w:ascii="Trebuchet MS" w:hAnsi="Trebuchet MS"/>
                <w:b/>
                <w:sz w:val="20"/>
                <w:szCs w:val="20"/>
              </w:rPr>
            </w:pPr>
          </w:p>
        </w:tc>
      </w:tr>
      <w:tr w:rsidR="00022B86" w:rsidRPr="00F221BB" w:rsidTr="005D3085">
        <w:trPr>
          <w:jc w:val="center"/>
        </w:trPr>
        <w:tc>
          <w:tcPr>
            <w:tcW w:w="769" w:type="pct"/>
            <w:vAlign w:val="center"/>
          </w:tcPr>
          <w:p w:rsidR="00022B86" w:rsidRPr="00F221BB" w:rsidRDefault="00A75C3B" w:rsidP="00F221BB">
            <w:pPr>
              <w:snapToGrid w:val="0"/>
              <w:spacing w:line="276" w:lineRule="auto"/>
              <w:jc w:val="center"/>
              <w:rPr>
                <w:rFonts w:ascii="Trebuchet MS" w:hAnsi="Trebuchet MS"/>
                <w:b/>
                <w:sz w:val="20"/>
                <w:szCs w:val="20"/>
              </w:rPr>
            </w:pPr>
            <w:r w:rsidRPr="00F221BB">
              <w:rPr>
                <w:rFonts w:ascii="Trebuchet MS" w:hAnsi="Trebuchet MS" w:cs="Tahoma"/>
                <w:b/>
                <w:sz w:val="20"/>
                <w:szCs w:val="20"/>
              </w:rPr>
              <w:t>Hugo Pulido Maciel</w:t>
            </w:r>
            <w:r w:rsidRPr="00F221BB">
              <w:rPr>
                <w:rFonts w:ascii="Trebuchet MS" w:hAnsi="Trebuchet MS"/>
                <w:b/>
                <w:sz w:val="20"/>
                <w:szCs w:val="20"/>
              </w:rPr>
              <w:t xml:space="preserve"> </w:t>
            </w:r>
          </w:p>
        </w:tc>
        <w:tc>
          <w:tcPr>
            <w:tcW w:w="4231" w:type="pct"/>
            <w:gridSpan w:val="2"/>
            <w:vAlign w:val="center"/>
          </w:tcPr>
          <w:p w:rsidR="00A75C3B" w:rsidRPr="00F221BB" w:rsidRDefault="00554AB2"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Responde: </w:t>
            </w:r>
            <w:r w:rsidR="00A75C3B" w:rsidRPr="00F221BB">
              <w:rPr>
                <w:rFonts w:ascii="Trebuchet MS" w:hAnsi="Trebuchet MS"/>
                <w:sz w:val="20"/>
                <w:szCs w:val="20"/>
              </w:rPr>
              <w:t xml:space="preserve">“Respecto de la última </w:t>
            </w:r>
            <w:r w:rsidR="00C36A9B">
              <w:rPr>
                <w:rFonts w:ascii="Trebuchet MS" w:hAnsi="Trebuchet MS"/>
                <w:sz w:val="20"/>
                <w:szCs w:val="20"/>
              </w:rPr>
              <w:t>sesión del pasado mes de junio,</w:t>
            </w:r>
            <w:r w:rsidR="00B90EA2" w:rsidRPr="00F221BB">
              <w:rPr>
                <w:rFonts w:ascii="Trebuchet MS" w:hAnsi="Trebuchet MS"/>
                <w:sz w:val="20"/>
                <w:szCs w:val="20"/>
              </w:rPr>
              <w:t xml:space="preserve"> </w:t>
            </w:r>
            <w:r w:rsidR="00A75C3B" w:rsidRPr="00F221BB">
              <w:rPr>
                <w:rFonts w:ascii="Trebuchet MS" w:hAnsi="Trebuchet MS"/>
                <w:sz w:val="20"/>
                <w:szCs w:val="20"/>
              </w:rPr>
              <w:t>habido noveda</w:t>
            </w:r>
            <w:r w:rsidR="00C36A9B">
              <w:rPr>
                <w:rFonts w:ascii="Trebuchet MS" w:hAnsi="Trebuchet MS"/>
                <w:sz w:val="20"/>
                <w:szCs w:val="20"/>
              </w:rPr>
              <w:t>des respecto de la convocatoria</w:t>
            </w:r>
            <w:r w:rsidR="00A75C3B" w:rsidRPr="00F221BB">
              <w:rPr>
                <w:rFonts w:ascii="Trebuchet MS" w:hAnsi="Trebuchet MS"/>
                <w:sz w:val="20"/>
                <w:szCs w:val="20"/>
              </w:rPr>
              <w:t xml:space="preserve"> para llevar a cabo el concurso público y cubrir las plazas vacantes que se encuentran en este instituto, y el pasado 4 de junio se dio por confirmadas esas vacantes, siendo las siguientes:</w:t>
            </w:r>
          </w:p>
          <w:p w:rsidR="00A75C3B" w:rsidRPr="00F221BB" w:rsidRDefault="00A75C3B" w:rsidP="00F221BB">
            <w:pPr>
              <w:pStyle w:val="Sinespaciado"/>
              <w:spacing w:line="276" w:lineRule="auto"/>
              <w:jc w:val="both"/>
              <w:rPr>
                <w:rFonts w:ascii="Trebuchet MS" w:hAnsi="Trebuchet MS"/>
                <w:sz w:val="20"/>
                <w:szCs w:val="20"/>
              </w:rPr>
            </w:pPr>
          </w:p>
          <w:tbl>
            <w:tblPr>
              <w:tblW w:w="7273" w:type="dxa"/>
              <w:tblInd w:w="75" w:type="dxa"/>
              <w:tblLayout w:type="fixed"/>
              <w:tblCellMar>
                <w:left w:w="70" w:type="dxa"/>
                <w:right w:w="70" w:type="dxa"/>
              </w:tblCellMar>
              <w:tblLook w:val="04A0" w:firstRow="1" w:lastRow="0" w:firstColumn="1" w:lastColumn="0" w:noHBand="0" w:noVBand="1"/>
            </w:tblPr>
            <w:tblGrid>
              <w:gridCol w:w="649"/>
              <w:gridCol w:w="6624"/>
            </w:tblGrid>
            <w:tr w:rsidR="00A75C3B" w:rsidRPr="00F221BB" w:rsidTr="00B90EA2">
              <w:trPr>
                <w:trHeight w:val="882"/>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C3B" w:rsidRPr="00F221BB" w:rsidRDefault="00B90EA2" w:rsidP="00F221BB">
                  <w:pPr>
                    <w:spacing w:line="276" w:lineRule="auto"/>
                    <w:jc w:val="center"/>
                    <w:rPr>
                      <w:rFonts w:ascii="Trebuchet MS" w:hAnsi="Trebuchet MS"/>
                      <w:b/>
                      <w:bCs/>
                      <w:color w:val="000000"/>
                      <w:sz w:val="20"/>
                      <w:szCs w:val="20"/>
                      <w:lang w:eastAsia="es-MX"/>
                    </w:rPr>
                  </w:pPr>
                  <w:r w:rsidRPr="00F221BB">
                    <w:rPr>
                      <w:rFonts w:ascii="Trebuchet MS" w:hAnsi="Trebuchet MS"/>
                      <w:b/>
                      <w:bCs/>
                      <w:color w:val="000000"/>
                      <w:sz w:val="20"/>
                      <w:szCs w:val="20"/>
                      <w:lang w:eastAsia="es-MX"/>
                    </w:rPr>
                    <w:lastRenderedPageBreak/>
                    <w:t>Núm.</w:t>
                  </w:r>
                </w:p>
              </w:tc>
              <w:tc>
                <w:tcPr>
                  <w:tcW w:w="6624" w:type="dxa"/>
                  <w:tcBorders>
                    <w:top w:val="single" w:sz="4" w:space="0" w:color="auto"/>
                    <w:left w:val="nil"/>
                    <w:bottom w:val="single" w:sz="4" w:space="0" w:color="auto"/>
                    <w:right w:val="single" w:sz="4" w:space="0" w:color="auto"/>
                  </w:tcBorders>
                  <w:shd w:val="clear" w:color="auto" w:fill="auto"/>
                  <w:vAlign w:val="center"/>
                  <w:hideMark/>
                </w:tcPr>
                <w:p w:rsidR="00A75C3B" w:rsidRPr="00F221BB" w:rsidRDefault="00A75C3B" w:rsidP="00F221BB">
                  <w:pPr>
                    <w:spacing w:line="276" w:lineRule="auto"/>
                    <w:jc w:val="center"/>
                    <w:rPr>
                      <w:rFonts w:ascii="Trebuchet MS" w:hAnsi="Trebuchet MS"/>
                      <w:b/>
                      <w:bCs/>
                      <w:color w:val="000000"/>
                      <w:sz w:val="20"/>
                      <w:szCs w:val="20"/>
                      <w:lang w:eastAsia="es-MX"/>
                    </w:rPr>
                  </w:pPr>
                  <w:r w:rsidRPr="00F221BB">
                    <w:rPr>
                      <w:rFonts w:ascii="Trebuchet MS" w:hAnsi="Trebuchet MS"/>
                      <w:b/>
                      <w:bCs/>
                      <w:color w:val="000000"/>
                      <w:sz w:val="20"/>
                      <w:szCs w:val="20"/>
                      <w:lang w:eastAsia="es-MX"/>
                    </w:rPr>
                    <w:t>Cargo o puesto</w:t>
                  </w:r>
                </w:p>
              </w:tc>
            </w:tr>
            <w:tr w:rsidR="00A75C3B" w:rsidRPr="00F221BB" w:rsidTr="00B90EA2">
              <w:trPr>
                <w:trHeight w:val="441"/>
              </w:trPr>
              <w:tc>
                <w:tcPr>
                  <w:tcW w:w="649" w:type="dxa"/>
                  <w:tcBorders>
                    <w:top w:val="nil"/>
                    <w:left w:val="single" w:sz="4" w:space="0" w:color="auto"/>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1</w:t>
                  </w:r>
                </w:p>
              </w:tc>
              <w:tc>
                <w:tcPr>
                  <w:tcW w:w="6624" w:type="dxa"/>
                  <w:tcBorders>
                    <w:top w:val="nil"/>
                    <w:left w:val="nil"/>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Coordinador / coordinadora de Educación Cívica</w:t>
                  </w:r>
                </w:p>
              </w:tc>
            </w:tr>
            <w:tr w:rsidR="00A75C3B" w:rsidRPr="00F221BB" w:rsidTr="00B90EA2">
              <w:trPr>
                <w:trHeight w:val="441"/>
              </w:trPr>
              <w:tc>
                <w:tcPr>
                  <w:tcW w:w="649" w:type="dxa"/>
                  <w:tcBorders>
                    <w:top w:val="nil"/>
                    <w:left w:val="single" w:sz="4" w:space="0" w:color="auto"/>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2</w:t>
                  </w:r>
                </w:p>
              </w:tc>
              <w:tc>
                <w:tcPr>
                  <w:tcW w:w="6624" w:type="dxa"/>
                  <w:tcBorders>
                    <w:top w:val="nil"/>
                    <w:left w:val="nil"/>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Coordinador / coordinadora de Organización Electoral</w:t>
                  </w:r>
                </w:p>
              </w:tc>
            </w:tr>
            <w:tr w:rsidR="00A75C3B" w:rsidRPr="00F221BB" w:rsidTr="00B90EA2">
              <w:trPr>
                <w:trHeight w:val="661"/>
              </w:trPr>
              <w:tc>
                <w:tcPr>
                  <w:tcW w:w="649" w:type="dxa"/>
                  <w:tcBorders>
                    <w:top w:val="nil"/>
                    <w:left w:val="single" w:sz="4" w:space="0" w:color="auto"/>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3</w:t>
                  </w:r>
                </w:p>
              </w:tc>
              <w:tc>
                <w:tcPr>
                  <w:tcW w:w="6624" w:type="dxa"/>
                  <w:tcBorders>
                    <w:top w:val="nil"/>
                    <w:left w:val="nil"/>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Coordinador / coordinadora de Prerrogativas a Partidos Políticos</w:t>
                  </w:r>
                </w:p>
              </w:tc>
            </w:tr>
            <w:tr w:rsidR="00A75C3B" w:rsidRPr="00F221BB" w:rsidTr="00B90EA2">
              <w:trPr>
                <w:trHeight w:val="441"/>
              </w:trPr>
              <w:tc>
                <w:tcPr>
                  <w:tcW w:w="649" w:type="dxa"/>
                  <w:tcBorders>
                    <w:top w:val="nil"/>
                    <w:left w:val="single" w:sz="4" w:space="0" w:color="auto"/>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4</w:t>
                  </w:r>
                </w:p>
              </w:tc>
              <w:tc>
                <w:tcPr>
                  <w:tcW w:w="6624" w:type="dxa"/>
                  <w:tcBorders>
                    <w:top w:val="nil"/>
                    <w:left w:val="nil"/>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Técnico / técnica de Educación Cívica</w:t>
                  </w:r>
                </w:p>
              </w:tc>
            </w:tr>
            <w:tr w:rsidR="00A75C3B" w:rsidRPr="00F221BB" w:rsidTr="00B90EA2">
              <w:trPr>
                <w:trHeight w:val="661"/>
              </w:trPr>
              <w:tc>
                <w:tcPr>
                  <w:tcW w:w="649" w:type="dxa"/>
                  <w:tcBorders>
                    <w:top w:val="nil"/>
                    <w:left w:val="single" w:sz="4" w:space="0" w:color="auto"/>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5</w:t>
                  </w:r>
                </w:p>
              </w:tc>
              <w:tc>
                <w:tcPr>
                  <w:tcW w:w="6624" w:type="dxa"/>
                  <w:tcBorders>
                    <w:top w:val="nil"/>
                    <w:left w:val="nil"/>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Técnico / técnica de Participación Ciudadana</w:t>
                  </w:r>
                </w:p>
              </w:tc>
            </w:tr>
            <w:tr w:rsidR="00A75C3B" w:rsidRPr="00F221BB" w:rsidTr="00B90EA2">
              <w:trPr>
                <w:trHeight w:val="661"/>
              </w:trPr>
              <w:tc>
                <w:tcPr>
                  <w:tcW w:w="649" w:type="dxa"/>
                  <w:tcBorders>
                    <w:top w:val="nil"/>
                    <w:left w:val="single" w:sz="4" w:space="0" w:color="auto"/>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6</w:t>
                  </w:r>
                </w:p>
              </w:tc>
              <w:tc>
                <w:tcPr>
                  <w:tcW w:w="6624" w:type="dxa"/>
                  <w:tcBorders>
                    <w:top w:val="nil"/>
                    <w:left w:val="nil"/>
                    <w:bottom w:val="single" w:sz="4" w:space="0" w:color="auto"/>
                    <w:right w:val="single" w:sz="4" w:space="0" w:color="auto"/>
                  </w:tcBorders>
                  <w:vAlign w:val="center"/>
                  <w:hideMark/>
                </w:tcPr>
                <w:p w:rsidR="00A75C3B" w:rsidRPr="00F221BB" w:rsidRDefault="00A75C3B" w:rsidP="00F221BB">
                  <w:pPr>
                    <w:spacing w:line="276" w:lineRule="auto"/>
                    <w:jc w:val="center"/>
                    <w:rPr>
                      <w:rFonts w:ascii="Trebuchet MS" w:hAnsi="Trebuchet MS"/>
                      <w:color w:val="000000"/>
                      <w:sz w:val="20"/>
                      <w:szCs w:val="20"/>
                      <w:lang w:eastAsia="es-MX"/>
                    </w:rPr>
                  </w:pPr>
                  <w:r w:rsidRPr="00F221BB">
                    <w:rPr>
                      <w:rFonts w:ascii="Trebuchet MS" w:hAnsi="Trebuchet MS"/>
                      <w:color w:val="000000"/>
                      <w:sz w:val="20"/>
                      <w:szCs w:val="20"/>
                      <w:lang w:eastAsia="es-MX"/>
                    </w:rPr>
                    <w:t>Técnico / técnica de Prerrogativas a Partidos Políticos</w:t>
                  </w:r>
                </w:p>
              </w:tc>
            </w:tr>
          </w:tbl>
          <w:p w:rsidR="00A75C3B" w:rsidRPr="00F221BB" w:rsidRDefault="00A75C3B" w:rsidP="00F221BB">
            <w:pPr>
              <w:pStyle w:val="Sinespaciado"/>
              <w:spacing w:line="276" w:lineRule="auto"/>
              <w:jc w:val="both"/>
              <w:rPr>
                <w:rFonts w:ascii="Trebuchet MS" w:hAnsi="Trebuchet MS"/>
                <w:sz w:val="20"/>
                <w:szCs w:val="20"/>
              </w:rPr>
            </w:pPr>
          </w:p>
          <w:p w:rsidR="0049677F" w:rsidRPr="00F221BB" w:rsidRDefault="008F6CCF" w:rsidP="00161356">
            <w:pPr>
              <w:pStyle w:val="Sinespaciado"/>
              <w:spacing w:line="276" w:lineRule="auto"/>
              <w:jc w:val="both"/>
              <w:rPr>
                <w:rFonts w:ascii="Trebuchet MS" w:hAnsi="Trebuchet MS"/>
                <w:sz w:val="20"/>
                <w:szCs w:val="20"/>
              </w:rPr>
            </w:pPr>
            <w:r w:rsidRPr="00F221BB">
              <w:rPr>
                <w:rFonts w:ascii="Trebuchet MS" w:hAnsi="Trebuchet MS"/>
                <w:sz w:val="20"/>
                <w:szCs w:val="20"/>
              </w:rPr>
              <w:t>La misma fue incluida, en la convocatoria para ocupar cargos y puestos de servicio profesional electoral del sistema de organismos públicos locales electorales, misma que fue difundida entre e</w:t>
            </w:r>
            <w:r w:rsidR="00277873">
              <w:rPr>
                <w:rFonts w:ascii="Trebuchet MS" w:hAnsi="Trebuchet MS"/>
                <w:sz w:val="20"/>
                <w:szCs w:val="20"/>
              </w:rPr>
              <w:t>l 8 y el 12 de julio del 2020. E</w:t>
            </w:r>
            <w:r w:rsidRPr="00F221BB">
              <w:rPr>
                <w:rFonts w:ascii="Trebuchet MS" w:hAnsi="Trebuchet MS"/>
                <w:sz w:val="20"/>
                <w:szCs w:val="20"/>
              </w:rPr>
              <w:t>sta convocatoria</w:t>
            </w:r>
            <w:r w:rsidR="00277873">
              <w:rPr>
                <w:rFonts w:ascii="Trebuchet MS" w:hAnsi="Trebuchet MS"/>
                <w:sz w:val="20"/>
                <w:szCs w:val="20"/>
              </w:rPr>
              <w:t>,</w:t>
            </w:r>
            <w:r w:rsidRPr="00F221BB">
              <w:rPr>
                <w:rFonts w:ascii="Trebuchet MS" w:hAnsi="Trebuchet MS"/>
                <w:sz w:val="20"/>
                <w:szCs w:val="20"/>
              </w:rPr>
              <w:t xml:space="preserve"> tiene la particularidad en el estado de Jalisco</w:t>
            </w:r>
            <w:r w:rsidR="00277873">
              <w:rPr>
                <w:rFonts w:ascii="Trebuchet MS" w:hAnsi="Trebuchet MS"/>
                <w:sz w:val="20"/>
                <w:szCs w:val="20"/>
              </w:rPr>
              <w:t>,</w:t>
            </w:r>
            <w:r w:rsidRPr="00F221BB">
              <w:rPr>
                <w:rFonts w:ascii="Trebuchet MS" w:hAnsi="Trebuchet MS"/>
                <w:sz w:val="20"/>
                <w:szCs w:val="20"/>
              </w:rPr>
              <w:t xml:space="preserve"> que es exclusiva para mujeres, entre otros estados, con la finalidad de reducir la brecha de </w:t>
            </w:r>
            <w:r w:rsidR="00066A57" w:rsidRPr="00F221BB">
              <w:rPr>
                <w:rFonts w:ascii="Trebuchet MS" w:hAnsi="Trebuchet MS"/>
                <w:sz w:val="20"/>
                <w:szCs w:val="20"/>
              </w:rPr>
              <w:t>género</w:t>
            </w:r>
            <w:r w:rsidRPr="00F221BB">
              <w:rPr>
                <w:rFonts w:ascii="Trebuchet MS" w:hAnsi="Trebuchet MS"/>
                <w:sz w:val="20"/>
                <w:szCs w:val="20"/>
              </w:rPr>
              <w:t xml:space="preserve"> que existe actualmente en las estructuras de estos estados, con el objeto de alcanzar un equilibrio en la conformación, es una </w:t>
            </w:r>
            <w:r w:rsidR="00066A57" w:rsidRPr="00F221BB">
              <w:rPr>
                <w:rFonts w:ascii="Trebuchet MS" w:hAnsi="Trebuchet MS"/>
                <w:sz w:val="20"/>
                <w:szCs w:val="20"/>
              </w:rPr>
              <w:t>acción</w:t>
            </w:r>
            <w:r w:rsidRPr="00F221BB">
              <w:rPr>
                <w:rFonts w:ascii="Trebuchet MS" w:hAnsi="Trebuchet MS"/>
                <w:sz w:val="20"/>
                <w:szCs w:val="20"/>
              </w:rPr>
              <w:t xml:space="preserve"> afirmativa, de tal suerte que, para el estado de Jalisco, las seis vacantes serán cubiertas con mujeres.</w:t>
            </w:r>
            <w:r w:rsidR="00277873">
              <w:rPr>
                <w:rFonts w:ascii="Trebuchet MS" w:hAnsi="Trebuchet MS"/>
                <w:sz w:val="20"/>
                <w:szCs w:val="20"/>
              </w:rPr>
              <w:t xml:space="preserve"> Este concurso se ha desarrollado y se va a desarrollar </w:t>
            </w:r>
            <w:r w:rsidRPr="00F221BB">
              <w:rPr>
                <w:rFonts w:ascii="Trebuchet MS" w:hAnsi="Trebuchet MS"/>
                <w:sz w:val="20"/>
                <w:szCs w:val="20"/>
              </w:rPr>
              <w:t>en tres fases</w:t>
            </w:r>
            <w:r w:rsidR="00277873">
              <w:rPr>
                <w:rFonts w:ascii="Trebuchet MS" w:hAnsi="Trebuchet MS"/>
                <w:sz w:val="20"/>
                <w:szCs w:val="20"/>
              </w:rPr>
              <w:t>. La primera t</w:t>
            </w:r>
            <w:r w:rsidRPr="00F221BB">
              <w:rPr>
                <w:rFonts w:ascii="Trebuchet MS" w:hAnsi="Trebuchet MS"/>
                <w:sz w:val="20"/>
                <w:szCs w:val="20"/>
              </w:rPr>
              <w:t>iene que ver con la difusión y registro de los aspirantes</w:t>
            </w:r>
            <w:r w:rsidR="00066A57" w:rsidRPr="00F221BB">
              <w:rPr>
                <w:rFonts w:ascii="Trebuchet MS" w:hAnsi="Trebuchet MS"/>
                <w:sz w:val="20"/>
                <w:szCs w:val="20"/>
              </w:rPr>
              <w:t>.</w:t>
            </w:r>
            <w:r w:rsidR="00277873">
              <w:rPr>
                <w:rFonts w:ascii="Trebuchet MS" w:hAnsi="Trebuchet MS"/>
                <w:sz w:val="20"/>
                <w:szCs w:val="20"/>
              </w:rPr>
              <w:t xml:space="preserve"> La segunda, con l</w:t>
            </w:r>
            <w:r w:rsidRPr="00F221BB">
              <w:rPr>
                <w:rFonts w:ascii="Trebuchet MS" w:hAnsi="Trebuchet MS"/>
                <w:sz w:val="20"/>
                <w:szCs w:val="20"/>
              </w:rPr>
              <w:t xml:space="preserve">as </w:t>
            </w:r>
            <w:r w:rsidR="00066A57" w:rsidRPr="00F221BB">
              <w:rPr>
                <w:rFonts w:ascii="Trebuchet MS" w:hAnsi="Trebuchet MS"/>
                <w:sz w:val="20"/>
                <w:szCs w:val="20"/>
              </w:rPr>
              <w:t>evaluaciones</w:t>
            </w:r>
            <w:r w:rsidRPr="00F221BB">
              <w:rPr>
                <w:rFonts w:ascii="Trebuchet MS" w:hAnsi="Trebuchet MS"/>
                <w:sz w:val="20"/>
                <w:szCs w:val="20"/>
              </w:rPr>
              <w:t>, esto es</w:t>
            </w:r>
            <w:r w:rsidR="00277873">
              <w:rPr>
                <w:rFonts w:ascii="Trebuchet MS" w:hAnsi="Trebuchet MS"/>
                <w:sz w:val="20"/>
                <w:szCs w:val="20"/>
              </w:rPr>
              <w:t>,</w:t>
            </w:r>
            <w:r w:rsidR="00066A57" w:rsidRPr="00F221BB">
              <w:rPr>
                <w:rFonts w:ascii="Trebuchet MS" w:hAnsi="Trebuchet MS"/>
                <w:sz w:val="20"/>
                <w:szCs w:val="20"/>
              </w:rPr>
              <w:t xml:space="preserve"> los exámenes, el cotejo documental y la evaluación psicométrica, </w:t>
            </w:r>
            <w:r w:rsidR="00277873">
              <w:rPr>
                <w:rFonts w:ascii="Trebuchet MS" w:hAnsi="Trebuchet MS"/>
                <w:sz w:val="20"/>
                <w:szCs w:val="20"/>
              </w:rPr>
              <w:t>é</w:t>
            </w:r>
            <w:r w:rsidR="00016C7F" w:rsidRPr="00F221BB">
              <w:rPr>
                <w:rFonts w:ascii="Trebuchet MS" w:hAnsi="Trebuchet MS"/>
                <w:sz w:val="20"/>
                <w:szCs w:val="20"/>
              </w:rPr>
              <w:t>sta</w:t>
            </w:r>
            <w:r w:rsidR="00066A57" w:rsidRPr="00F221BB">
              <w:rPr>
                <w:rFonts w:ascii="Trebuchet MS" w:hAnsi="Trebuchet MS"/>
                <w:sz w:val="20"/>
                <w:szCs w:val="20"/>
              </w:rPr>
              <w:t xml:space="preserve"> precisamente se acaba de llevar el pasado 19 de septiembre y para continuar con las entrevista, hasta este momento no se han dado los lineamientos para llevar a cabo las entrevistas y la evaluación psicométrica, es parte integral d</w:t>
            </w:r>
            <w:r w:rsidR="00277873">
              <w:rPr>
                <w:rFonts w:ascii="Trebuchet MS" w:hAnsi="Trebuchet MS"/>
                <w:sz w:val="20"/>
                <w:szCs w:val="20"/>
              </w:rPr>
              <w:t>el expediente con el que contará</w:t>
            </w:r>
            <w:r w:rsidR="00066A57" w:rsidRPr="00F221BB">
              <w:rPr>
                <w:rFonts w:ascii="Trebuchet MS" w:hAnsi="Trebuchet MS"/>
                <w:sz w:val="20"/>
                <w:szCs w:val="20"/>
              </w:rPr>
              <w:t xml:space="preserve">n los entrevistadores, por eso </w:t>
            </w:r>
            <w:r w:rsidR="00277873">
              <w:rPr>
                <w:rFonts w:ascii="Trebuchet MS" w:hAnsi="Trebuchet MS"/>
                <w:sz w:val="20"/>
                <w:szCs w:val="20"/>
              </w:rPr>
              <w:t xml:space="preserve">es que </w:t>
            </w:r>
            <w:r w:rsidR="00066A57" w:rsidRPr="00F221BB">
              <w:rPr>
                <w:rFonts w:ascii="Trebuchet MS" w:hAnsi="Trebuchet MS"/>
                <w:sz w:val="20"/>
                <w:szCs w:val="20"/>
              </w:rPr>
              <w:t xml:space="preserve">todavía hace falta que la </w:t>
            </w:r>
            <w:r w:rsidR="00812CCA" w:rsidRPr="00F221BB">
              <w:rPr>
                <w:rFonts w:ascii="Trebuchet MS" w:hAnsi="Trebuchet MS"/>
                <w:sz w:val="20"/>
                <w:szCs w:val="20"/>
              </w:rPr>
              <w:t>DESPEN</w:t>
            </w:r>
            <w:r w:rsidR="00066A57" w:rsidRPr="00F221BB">
              <w:rPr>
                <w:rFonts w:ascii="Trebuchet MS" w:hAnsi="Trebuchet MS"/>
                <w:sz w:val="20"/>
                <w:szCs w:val="20"/>
              </w:rPr>
              <w:t xml:space="preserve"> nos informe </w:t>
            </w:r>
            <w:r w:rsidR="00277873">
              <w:rPr>
                <w:rFonts w:ascii="Trebuchet MS" w:hAnsi="Trebuchet MS"/>
                <w:sz w:val="20"/>
                <w:szCs w:val="20"/>
              </w:rPr>
              <w:t xml:space="preserve">que ya cuenta con las </w:t>
            </w:r>
            <w:r w:rsidR="00066A57" w:rsidRPr="00F221BB">
              <w:rPr>
                <w:rFonts w:ascii="Trebuchet MS" w:hAnsi="Trebuchet MS"/>
                <w:sz w:val="20"/>
                <w:szCs w:val="20"/>
              </w:rPr>
              <w:t xml:space="preserve">evaluaciones psicométricas, integren un expediente,  no lo turne, y en ese momento la comisión de seguimiento, tenga a bien designar </w:t>
            </w:r>
            <w:r w:rsidR="00887E2D" w:rsidRPr="00F221BB">
              <w:rPr>
                <w:rFonts w:ascii="Trebuchet MS" w:hAnsi="Trebuchet MS"/>
                <w:sz w:val="20"/>
                <w:szCs w:val="20"/>
              </w:rPr>
              <w:t>a los entrevistadores. Las entrevistas se van a llevar a cabo en dos líneas, para los coordinadores, les corresponden cuatro entrevistas, dos por consejeros electorales, una por el secretario técnico</w:t>
            </w:r>
            <w:r w:rsidR="00277873">
              <w:rPr>
                <w:rFonts w:ascii="Trebuchet MS" w:hAnsi="Trebuchet MS"/>
                <w:sz w:val="20"/>
                <w:szCs w:val="20"/>
              </w:rPr>
              <w:t xml:space="preserve"> o a quien ésta asigne</w:t>
            </w:r>
            <w:r w:rsidR="00887E2D" w:rsidRPr="00F221BB">
              <w:rPr>
                <w:rFonts w:ascii="Trebuchet MS" w:hAnsi="Trebuchet MS"/>
                <w:sz w:val="20"/>
                <w:szCs w:val="20"/>
              </w:rPr>
              <w:t>, y una más por el titular del área. Para los técnicos, son dos entrevistas, es el titular del área y una persona que tenga la subdirección o un cargo superior, en este caso sería el coordinador.</w:t>
            </w:r>
            <w:r w:rsidR="00277873">
              <w:rPr>
                <w:rFonts w:ascii="Trebuchet MS" w:hAnsi="Trebuchet MS"/>
                <w:sz w:val="20"/>
                <w:szCs w:val="20"/>
              </w:rPr>
              <w:t xml:space="preserve"> La tercera fase es la de los resultados, e</w:t>
            </w:r>
            <w:r w:rsidR="00887E2D" w:rsidRPr="00F221BB">
              <w:rPr>
                <w:rFonts w:ascii="Trebuchet MS" w:hAnsi="Trebuchet MS"/>
                <w:sz w:val="20"/>
                <w:szCs w:val="20"/>
              </w:rPr>
              <w:t>valuación final, criterios de desempate, designación de ganadores y</w:t>
            </w:r>
            <w:r w:rsidR="00277873">
              <w:rPr>
                <w:rFonts w:ascii="Trebuchet MS" w:hAnsi="Trebuchet MS"/>
                <w:sz w:val="20"/>
                <w:szCs w:val="20"/>
              </w:rPr>
              <w:t>,</w:t>
            </w:r>
            <w:r w:rsidR="00887E2D" w:rsidRPr="00F221BB">
              <w:rPr>
                <w:rFonts w:ascii="Trebuchet MS" w:hAnsi="Trebuchet MS"/>
                <w:sz w:val="20"/>
                <w:szCs w:val="20"/>
              </w:rPr>
              <w:t xml:space="preserve"> en su caso, lista de reserva</w:t>
            </w:r>
            <w:r w:rsidR="00277873">
              <w:rPr>
                <w:rFonts w:ascii="Trebuchet MS" w:hAnsi="Trebuchet MS"/>
                <w:sz w:val="20"/>
                <w:szCs w:val="20"/>
              </w:rPr>
              <w:t>,</w:t>
            </w:r>
            <w:r w:rsidR="002334BA" w:rsidRPr="00F221BB">
              <w:rPr>
                <w:rFonts w:ascii="Trebuchet MS" w:hAnsi="Trebuchet MS"/>
                <w:sz w:val="20"/>
                <w:szCs w:val="20"/>
              </w:rPr>
              <w:t xml:space="preserve"> que es muy probable que en este instituto, sea solicitada esta lista de </w:t>
            </w:r>
            <w:r w:rsidR="00277873" w:rsidRPr="00277873">
              <w:rPr>
                <w:rFonts w:ascii="Trebuchet MS" w:hAnsi="Trebuchet MS"/>
                <w:sz w:val="20"/>
                <w:szCs w:val="20"/>
              </w:rPr>
              <w:t>reserva</w:t>
            </w:r>
            <w:r w:rsidR="002334BA" w:rsidRPr="00277873">
              <w:rPr>
                <w:rFonts w:ascii="Trebuchet MS" w:hAnsi="Trebuchet MS"/>
                <w:sz w:val="20"/>
                <w:szCs w:val="20"/>
              </w:rPr>
              <w:t>,</w:t>
            </w:r>
            <w:r w:rsidR="002334BA" w:rsidRPr="00F221BB">
              <w:rPr>
                <w:rFonts w:ascii="Trebuchet MS" w:hAnsi="Trebuchet MS"/>
                <w:sz w:val="20"/>
                <w:szCs w:val="20"/>
              </w:rPr>
              <w:t xml:space="preserve"> </w:t>
            </w:r>
            <w:r w:rsidR="00277873">
              <w:rPr>
                <w:rFonts w:ascii="Trebuchet MS" w:hAnsi="Trebuchet MS"/>
                <w:sz w:val="20"/>
                <w:szCs w:val="20"/>
              </w:rPr>
              <w:lastRenderedPageBreak/>
              <w:t xml:space="preserve">toda vez que </w:t>
            </w:r>
            <w:r w:rsidR="002334BA" w:rsidRPr="00F221BB">
              <w:rPr>
                <w:rFonts w:ascii="Trebuchet MS" w:hAnsi="Trebuchet MS"/>
                <w:sz w:val="20"/>
                <w:szCs w:val="20"/>
              </w:rPr>
              <w:t>una de las plazas no hubo ya aspirantes con examen aprobatorio, pero lo diré más adelante.</w:t>
            </w:r>
            <w:r w:rsidR="00277873">
              <w:rPr>
                <w:rFonts w:ascii="Trebuchet MS" w:hAnsi="Trebuchet MS"/>
                <w:sz w:val="20"/>
                <w:szCs w:val="20"/>
              </w:rPr>
              <w:t xml:space="preserve"> </w:t>
            </w:r>
            <w:r w:rsidR="002334BA" w:rsidRPr="00F221BB">
              <w:rPr>
                <w:rFonts w:ascii="Trebuchet MS" w:hAnsi="Trebuchet MS"/>
                <w:sz w:val="20"/>
                <w:szCs w:val="20"/>
              </w:rPr>
              <w:t>El periodo de registro de aspirantes se llevó a cabo e</w:t>
            </w:r>
            <w:r w:rsidR="00277873">
              <w:rPr>
                <w:rFonts w:ascii="Trebuchet MS" w:hAnsi="Trebuchet MS"/>
                <w:sz w:val="20"/>
                <w:szCs w:val="20"/>
              </w:rPr>
              <w:t>ntre el 13 al 17 de j</w:t>
            </w:r>
            <w:r w:rsidR="00877C01">
              <w:rPr>
                <w:rFonts w:ascii="Trebuchet MS" w:hAnsi="Trebuchet MS"/>
                <w:sz w:val="20"/>
                <w:szCs w:val="20"/>
              </w:rPr>
              <w:t xml:space="preserve">ulio, al cual se inscribieron </w:t>
            </w:r>
            <w:r w:rsidR="002334BA" w:rsidRPr="00F221BB">
              <w:rPr>
                <w:rFonts w:ascii="Trebuchet MS" w:hAnsi="Trebuchet MS"/>
                <w:sz w:val="20"/>
                <w:szCs w:val="20"/>
              </w:rPr>
              <w:t>355</w:t>
            </w:r>
            <w:r w:rsidR="002334BA" w:rsidRPr="00F221BB">
              <w:rPr>
                <w:rFonts w:ascii="Trebuchet MS" w:hAnsi="Trebuchet MS"/>
                <w:sz w:val="20"/>
                <w:szCs w:val="20"/>
              </w:rPr>
              <w:tab/>
            </w:r>
            <w:r w:rsidR="00877C01">
              <w:rPr>
                <w:rFonts w:ascii="Trebuchet MS" w:hAnsi="Trebuchet MS"/>
                <w:sz w:val="20"/>
                <w:szCs w:val="20"/>
              </w:rPr>
              <w:t>a</w:t>
            </w:r>
            <w:r w:rsidR="002334BA" w:rsidRPr="00F221BB">
              <w:rPr>
                <w:rFonts w:ascii="Trebuchet MS" w:hAnsi="Trebuchet MS"/>
                <w:sz w:val="20"/>
                <w:szCs w:val="20"/>
              </w:rPr>
              <w:t>spirantes</w:t>
            </w:r>
            <w:r w:rsidR="00877C01">
              <w:rPr>
                <w:rFonts w:ascii="Trebuchet MS" w:hAnsi="Trebuchet MS"/>
                <w:sz w:val="20"/>
                <w:szCs w:val="20"/>
              </w:rPr>
              <w:t xml:space="preserve">, </w:t>
            </w:r>
            <w:r w:rsidR="002334BA" w:rsidRPr="00F221BB">
              <w:rPr>
                <w:rFonts w:ascii="Trebuchet MS" w:hAnsi="Trebuchet MS"/>
                <w:sz w:val="20"/>
                <w:szCs w:val="20"/>
              </w:rPr>
              <w:t>272</w:t>
            </w:r>
            <w:r w:rsidR="00877C01">
              <w:rPr>
                <w:rFonts w:ascii="Trebuchet MS" w:hAnsi="Trebuchet MS"/>
                <w:sz w:val="20"/>
                <w:szCs w:val="20"/>
              </w:rPr>
              <w:t xml:space="preserve"> fueron c</w:t>
            </w:r>
            <w:r w:rsidR="002334BA" w:rsidRPr="00F221BB">
              <w:rPr>
                <w:rFonts w:ascii="Trebuchet MS" w:hAnsi="Trebuchet MS"/>
                <w:sz w:val="20"/>
                <w:szCs w:val="20"/>
              </w:rPr>
              <w:t>onfirmaron</w:t>
            </w:r>
            <w:r w:rsidR="00877C01">
              <w:rPr>
                <w:rFonts w:ascii="Trebuchet MS" w:hAnsi="Trebuchet MS"/>
                <w:sz w:val="20"/>
                <w:szCs w:val="20"/>
              </w:rPr>
              <w:t xml:space="preserve">, </w:t>
            </w:r>
            <w:r w:rsidR="002334BA" w:rsidRPr="00F221BB">
              <w:rPr>
                <w:rFonts w:ascii="Trebuchet MS" w:hAnsi="Trebuchet MS"/>
                <w:sz w:val="20"/>
                <w:szCs w:val="20"/>
              </w:rPr>
              <w:t>21</w:t>
            </w:r>
            <w:r w:rsidR="00877C01">
              <w:rPr>
                <w:rFonts w:ascii="Trebuchet MS" w:hAnsi="Trebuchet MS"/>
                <w:sz w:val="20"/>
                <w:szCs w:val="20"/>
              </w:rPr>
              <w:t xml:space="preserve"> fueron hombres, los cuales fueron </w:t>
            </w:r>
            <w:r w:rsidR="002334BA" w:rsidRPr="00F221BB">
              <w:rPr>
                <w:rFonts w:ascii="Trebuchet MS" w:hAnsi="Trebuchet MS"/>
                <w:sz w:val="20"/>
                <w:szCs w:val="20"/>
              </w:rPr>
              <w:t>descartados y</w:t>
            </w:r>
            <w:r w:rsidR="00877C01">
              <w:rPr>
                <w:rFonts w:ascii="Trebuchet MS" w:hAnsi="Trebuchet MS"/>
                <w:sz w:val="20"/>
                <w:szCs w:val="20"/>
              </w:rPr>
              <w:t>, 251</w:t>
            </w:r>
            <w:r w:rsidR="00877C01">
              <w:rPr>
                <w:rFonts w:ascii="Trebuchet MS" w:hAnsi="Trebuchet MS"/>
                <w:sz w:val="20"/>
                <w:szCs w:val="20"/>
              </w:rPr>
              <w:tab/>
              <w:t>a</w:t>
            </w:r>
            <w:r w:rsidR="002334BA" w:rsidRPr="00F221BB">
              <w:rPr>
                <w:rFonts w:ascii="Trebuchet MS" w:hAnsi="Trebuchet MS"/>
                <w:sz w:val="20"/>
                <w:szCs w:val="20"/>
              </w:rPr>
              <w:t>spirantes</w:t>
            </w:r>
            <w:r w:rsidR="00877C01">
              <w:rPr>
                <w:rFonts w:ascii="Trebuchet MS" w:hAnsi="Trebuchet MS"/>
                <w:sz w:val="20"/>
                <w:szCs w:val="20"/>
              </w:rPr>
              <w:t xml:space="preserve"> tuvieron</w:t>
            </w:r>
            <w:r w:rsidR="002334BA" w:rsidRPr="00F221BB">
              <w:rPr>
                <w:rFonts w:ascii="Trebuchet MS" w:hAnsi="Trebuchet MS"/>
                <w:sz w:val="20"/>
                <w:szCs w:val="20"/>
              </w:rPr>
              <w:t xml:space="preserve"> derecho a examen.</w:t>
            </w:r>
            <w:r w:rsidR="00877C01">
              <w:rPr>
                <w:rFonts w:ascii="Trebuchet MS" w:hAnsi="Trebuchet MS"/>
                <w:sz w:val="20"/>
                <w:szCs w:val="20"/>
              </w:rPr>
              <w:t xml:space="preserve"> </w:t>
            </w:r>
            <w:r w:rsidR="00DB2AC4" w:rsidRPr="00F221BB">
              <w:rPr>
                <w:rFonts w:ascii="Trebuchet MS" w:hAnsi="Trebuchet MS"/>
                <w:sz w:val="20"/>
                <w:szCs w:val="20"/>
              </w:rPr>
              <w:t>Finalmente, de los aprobados para ocupar espacios</w:t>
            </w:r>
            <w:r w:rsidR="00877C01">
              <w:rPr>
                <w:rFonts w:ascii="Trebuchet MS" w:hAnsi="Trebuchet MS"/>
                <w:sz w:val="20"/>
                <w:szCs w:val="20"/>
              </w:rPr>
              <w:t>, hay 9</w:t>
            </w:r>
            <w:r w:rsidR="00DB2AC4" w:rsidRPr="00F221BB">
              <w:rPr>
                <w:rFonts w:ascii="Trebuchet MS" w:hAnsi="Trebuchet MS"/>
                <w:sz w:val="20"/>
                <w:szCs w:val="20"/>
              </w:rPr>
              <w:t xml:space="preserve"> participantes, </w:t>
            </w:r>
            <w:r w:rsidR="00877C01">
              <w:rPr>
                <w:rFonts w:ascii="Trebuchet MS" w:hAnsi="Trebuchet MS"/>
                <w:sz w:val="20"/>
                <w:szCs w:val="20"/>
              </w:rPr>
              <w:t xml:space="preserve">eso no lo puse en el informe, pero lo voy a informar en este momento, </w:t>
            </w:r>
            <w:r w:rsidR="00DB2AC4" w:rsidRPr="00F221BB">
              <w:rPr>
                <w:rFonts w:ascii="Trebuchet MS" w:hAnsi="Trebuchet MS"/>
                <w:sz w:val="20"/>
                <w:szCs w:val="20"/>
              </w:rPr>
              <w:t>p</w:t>
            </w:r>
            <w:r w:rsidR="00016C7F" w:rsidRPr="00F221BB">
              <w:rPr>
                <w:rFonts w:ascii="Trebuchet MS" w:hAnsi="Trebuchet MS"/>
                <w:sz w:val="20"/>
                <w:szCs w:val="20"/>
              </w:rPr>
              <w:t>ara coordinador de organización,</w:t>
            </w:r>
            <w:r w:rsidR="00DB2AC4" w:rsidRPr="00F221BB">
              <w:rPr>
                <w:rFonts w:ascii="Trebuchet MS" w:hAnsi="Trebuchet MS"/>
                <w:sz w:val="20"/>
                <w:szCs w:val="20"/>
              </w:rPr>
              <w:t xml:space="preserve"> hay tres aspirantes, para la coordinación de educación cívica, hay un aspirante, para la coordinación de prerrogativas a partidos políticos, hay un aspirante, para técnico de prerrogativas, no hay aspirantes, para técnico de participación ciudadana, quedan tres, y técnico de educación cívica, queda uno. Entonces</w:t>
            </w:r>
            <w:r w:rsidR="00877C01">
              <w:rPr>
                <w:rFonts w:ascii="Trebuchet MS" w:hAnsi="Trebuchet MS"/>
                <w:sz w:val="20"/>
                <w:szCs w:val="20"/>
              </w:rPr>
              <w:t>,</w:t>
            </w:r>
            <w:r w:rsidR="00DB2AC4" w:rsidRPr="00F221BB">
              <w:rPr>
                <w:rFonts w:ascii="Trebuchet MS" w:hAnsi="Trebuchet MS"/>
                <w:sz w:val="20"/>
                <w:szCs w:val="20"/>
              </w:rPr>
              <w:t xml:space="preserve"> ante esta situación, en el caso de técnico en prerrogativas, tendría</w:t>
            </w:r>
            <w:r w:rsidR="00877C01">
              <w:rPr>
                <w:rFonts w:ascii="Trebuchet MS" w:hAnsi="Trebuchet MS"/>
                <w:sz w:val="20"/>
                <w:szCs w:val="20"/>
              </w:rPr>
              <w:t>mos que esperar, no habiendo ya</w:t>
            </w:r>
            <w:r w:rsidR="00DB2AC4" w:rsidRPr="00F221BB">
              <w:rPr>
                <w:rFonts w:ascii="Trebuchet MS" w:hAnsi="Trebuchet MS"/>
                <w:sz w:val="20"/>
                <w:szCs w:val="20"/>
              </w:rPr>
              <w:t xml:space="preserve"> aspirantes a examen, tendremos que esperar a que se dé la lista de reserva, tendría que salir de la lista de reserva general del INE, y ser cubierta la vacante</w:t>
            </w:r>
            <w:r w:rsidR="007B4000" w:rsidRPr="00F221BB">
              <w:rPr>
                <w:rFonts w:ascii="Trebuchet MS" w:hAnsi="Trebuchet MS"/>
                <w:sz w:val="20"/>
                <w:szCs w:val="20"/>
              </w:rPr>
              <w:t>, con esta figura, de ocupación de plazas, entonces tendríamos que esperar todavía.</w:t>
            </w:r>
            <w:r w:rsidR="00877C01">
              <w:rPr>
                <w:rFonts w:ascii="Trebuchet MS" w:hAnsi="Trebuchet MS"/>
                <w:sz w:val="20"/>
                <w:szCs w:val="20"/>
              </w:rPr>
              <w:t xml:space="preserve"> </w:t>
            </w:r>
            <w:r w:rsidR="007B4000" w:rsidRPr="00F221BB">
              <w:rPr>
                <w:rFonts w:ascii="Trebuchet MS" w:hAnsi="Trebuchet MS"/>
                <w:sz w:val="20"/>
                <w:szCs w:val="20"/>
              </w:rPr>
              <w:t>Continuando con los resultados, el cotejo, como les mencionaba, se llevó el pasado 1</w:t>
            </w:r>
            <w:r w:rsidR="00877C01">
              <w:rPr>
                <w:rFonts w:ascii="Trebuchet MS" w:hAnsi="Trebuchet MS"/>
                <w:sz w:val="20"/>
                <w:szCs w:val="20"/>
              </w:rPr>
              <w:t>°</w:t>
            </w:r>
            <w:r w:rsidR="007B4000" w:rsidRPr="00F221BB">
              <w:rPr>
                <w:rFonts w:ascii="Trebuchet MS" w:hAnsi="Trebuchet MS"/>
                <w:sz w:val="20"/>
                <w:szCs w:val="20"/>
              </w:rPr>
              <w:t xml:space="preserve"> de septiembre de 2020, de las cuales acudieron trece, vinieron nueve que fueron de aquí de Jalisco, pero cinco tuvimos que cotejar provenientes de otros estados, pero que, por estar más cerca de aquí, del estado de Jalisco, vinieron a cotejar con nosotros, pero no significaba que estaban concursando contra esos espacios</w:t>
            </w:r>
            <w:r w:rsidR="00877C01">
              <w:rPr>
                <w:rFonts w:ascii="Trebuchet MS" w:hAnsi="Trebuchet MS"/>
                <w:sz w:val="20"/>
                <w:szCs w:val="20"/>
              </w:rPr>
              <w:t>. De esa</w:t>
            </w:r>
            <w:r w:rsidR="007B4000" w:rsidRPr="00F221BB">
              <w:rPr>
                <w:rFonts w:ascii="Trebuchet MS" w:hAnsi="Trebuchet MS"/>
                <w:sz w:val="20"/>
                <w:szCs w:val="20"/>
              </w:rPr>
              <w:t>s catorce personas, uno no vino, se dio cuenta en su momento a la DESPEN</w:t>
            </w:r>
            <w:r w:rsidR="00812CCA" w:rsidRPr="00F221BB">
              <w:rPr>
                <w:rFonts w:ascii="Trebuchet MS" w:hAnsi="Trebuchet MS"/>
                <w:sz w:val="20"/>
                <w:szCs w:val="20"/>
              </w:rPr>
              <w:t xml:space="preserve">. Hasta ahí vamos en este momento, en cuanto al concurso público. </w:t>
            </w:r>
            <w:r w:rsidR="00877C01">
              <w:rPr>
                <w:rFonts w:ascii="Trebuchet MS" w:hAnsi="Trebuchet MS"/>
                <w:sz w:val="20"/>
                <w:szCs w:val="20"/>
              </w:rPr>
              <w:t>Entonces, q</w:t>
            </w:r>
            <w:r w:rsidR="00812CCA" w:rsidRPr="00F221BB">
              <w:rPr>
                <w:rFonts w:ascii="Trebuchet MS" w:hAnsi="Trebuchet MS"/>
                <w:sz w:val="20"/>
                <w:szCs w:val="20"/>
              </w:rPr>
              <w:t>uisiera dar cuenta de otros asuntos que han suce</w:t>
            </w:r>
            <w:r w:rsidR="00877C01">
              <w:rPr>
                <w:rFonts w:ascii="Trebuchet MS" w:hAnsi="Trebuchet MS"/>
                <w:sz w:val="20"/>
                <w:szCs w:val="20"/>
              </w:rPr>
              <w:t>dido del servicio profesional. E</w:t>
            </w:r>
            <w:r w:rsidR="00812CCA" w:rsidRPr="00F221BB">
              <w:rPr>
                <w:rFonts w:ascii="Trebuchet MS" w:hAnsi="Trebuchet MS"/>
                <w:sz w:val="20"/>
                <w:szCs w:val="20"/>
              </w:rPr>
              <w:t xml:space="preserve">l </w:t>
            </w:r>
            <w:r w:rsidR="00877C01">
              <w:rPr>
                <w:rFonts w:ascii="Trebuchet MS" w:hAnsi="Trebuchet MS"/>
                <w:sz w:val="20"/>
                <w:szCs w:val="20"/>
              </w:rPr>
              <w:t xml:space="preserve">24 </w:t>
            </w:r>
            <w:r w:rsidR="00812CCA" w:rsidRPr="00F221BB">
              <w:rPr>
                <w:rFonts w:ascii="Trebuchet MS" w:hAnsi="Trebuchet MS"/>
                <w:sz w:val="20"/>
                <w:szCs w:val="20"/>
              </w:rPr>
              <w:t>de agosto, se aprobó, mediante medida excepcional</w:t>
            </w:r>
            <w:r w:rsidR="00877C01">
              <w:rPr>
                <w:rFonts w:ascii="Trebuchet MS" w:hAnsi="Trebuchet MS"/>
                <w:sz w:val="20"/>
                <w:szCs w:val="20"/>
              </w:rPr>
              <w:t>,</w:t>
            </w:r>
            <w:r w:rsidR="00812CCA" w:rsidRPr="00F221BB">
              <w:rPr>
                <w:rFonts w:ascii="Trebuchet MS" w:hAnsi="Trebuchet MS"/>
                <w:sz w:val="20"/>
                <w:szCs w:val="20"/>
              </w:rPr>
              <w:t xml:space="preserve"> que los miembros del servicio profesional, no sean sujetos a evaluación por el periodo septiembre 2019 a agosto 2020, en virtud de las medidas preventivas y de actuación con motivo de la pandemia COVID-19. El pasa</w:t>
            </w:r>
            <w:r w:rsidR="00B031D7" w:rsidRPr="00F221BB">
              <w:rPr>
                <w:rFonts w:ascii="Trebuchet MS" w:hAnsi="Trebuchet MS"/>
                <w:sz w:val="20"/>
                <w:szCs w:val="20"/>
              </w:rPr>
              <w:t>do 29 de agosto del 2020</w:t>
            </w:r>
            <w:r w:rsidR="00812CCA" w:rsidRPr="00F221BB">
              <w:rPr>
                <w:rFonts w:ascii="Trebuchet MS" w:hAnsi="Trebuchet MS"/>
                <w:sz w:val="20"/>
                <w:szCs w:val="20"/>
              </w:rPr>
              <w:t>, la DESPEN dio a conocer a los m</w:t>
            </w:r>
            <w:r w:rsidR="00877C01">
              <w:rPr>
                <w:rFonts w:ascii="Trebuchet MS" w:hAnsi="Trebuchet MS"/>
                <w:sz w:val="20"/>
                <w:szCs w:val="20"/>
              </w:rPr>
              <w:t>iembros del servicio, los</w:t>
            </w:r>
            <w:r w:rsidR="00812CCA" w:rsidRPr="00F221BB">
              <w:rPr>
                <w:rFonts w:ascii="Trebuchet MS" w:hAnsi="Trebuchet MS"/>
                <w:sz w:val="20"/>
                <w:szCs w:val="20"/>
              </w:rPr>
              <w:t xml:space="preserve"> “Lineamientos para la Evaluación al Despeño de las y los miembros </w:t>
            </w:r>
            <w:r w:rsidR="00877C01">
              <w:rPr>
                <w:rFonts w:ascii="Trebuchet MS" w:hAnsi="Trebuchet MS"/>
                <w:sz w:val="20"/>
                <w:szCs w:val="20"/>
              </w:rPr>
              <w:t xml:space="preserve">del Servicio </w:t>
            </w:r>
            <w:r w:rsidR="00296E7F">
              <w:rPr>
                <w:rFonts w:ascii="Trebuchet MS" w:hAnsi="Trebuchet MS"/>
                <w:sz w:val="20"/>
                <w:szCs w:val="20"/>
              </w:rPr>
              <w:t>d</w:t>
            </w:r>
            <w:r w:rsidR="00B031D7" w:rsidRPr="00F221BB">
              <w:rPr>
                <w:rFonts w:ascii="Trebuchet MS" w:hAnsi="Trebuchet MS"/>
                <w:sz w:val="20"/>
                <w:szCs w:val="20"/>
              </w:rPr>
              <w:t xml:space="preserve">el sistema OPLE”, destacando que ahora van a evaluar de manera </w:t>
            </w:r>
            <w:r w:rsidR="00812CCA" w:rsidRPr="00F221BB">
              <w:rPr>
                <w:rFonts w:ascii="Trebuchet MS" w:hAnsi="Trebuchet MS"/>
                <w:sz w:val="20"/>
                <w:szCs w:val="20"/>
              </w:rPr>
              <w:t>trianual,</w:t>
            </w:r>
            <w:r w:rsidR="00B031D7" w:rsidRPr="00F221BB">
              <w:rPr>
                <w:rFonts w:ascii="Trebuchet MS" w:hAnsi="Trebuchet MS"/>
                <w:sz w:val="20"/>
                <w:szCs w:val="20"/>
              </w:rPr>
              <w:t xml:space="preserve"> es decir</w:t>
            </w:r>
            <w:r w:rsidR="00296E7F">
              <w:rPr>
                <w:rFonts w:ascii="Trebuchet MS" w:hAnsi="Trebuchet MS"/>
                <w:sz w:val="20"/>
                <w:szCs w:val="20"/>
              </w:rPr>
              <w:t>, aunque cada año va haber una e</w:t>
            </w:r>
            <w:r w:rsidR="00B031D7" w:rsidRPr="00F221BB">
              <w:rPr>
                <w:rFonts w:ascii="Trebuchet MS" w:hAnsi="Trebuchet MS"/>
                <w:sz w:val="20"/>
                <w:szCs w:val="20"/>
              </w:rPr>
              <w:t>valuación, se van a ponderar esos t</w:t>
            </w:r>
            <w:r w:rsidR="00877C01">
              <w:rPr>
                <w:rFonts w:ascii="Trebuchet MS" w:hAnsi="Trebuchet MS"/>
                <w:sz w:val="20"/>
                <w:szCs w:val="20"/>
              </w:rPr>
              <w:t>res años, dándole un factor de e</w:t>
            </w:r>
            <w:r w:rsidR="00B031D7" w:rsidRPr="00F221BB">
              <w:rPr>
                <w:rFonts w:ascii="Trebuchet MS" w:hAnsi="Trebuchet MS"/>
                <w:sz w:val="20"/>
                <w:szCs w:val="20"/>
              </w:rPr>
              <w:t>valuación</w:t>
            </w:r>
            <w:r w:rsidR="00296E7F">
              <w:rPr>
                <w:rFonts w:ascii="Trebuchet MS" w:hAnsi="Trebuchet MS"/>
                <w:sz w:val="20"/>
                <w:szCs w:val="20"/>
              </w:rPr>
              <w:t xml:space="preserve"> y</w:t>
            </w:r>
            <w:r w:rsidR="00B031D7" w:rsidRPr="00F221BB">
              <w:rPr>
                <w:rFonts w:ascii="Trebuchet MS" w:hAnsi="Trebuchet MS"/>
                <w:sz w:val="20"/>
                <w:szCs w:val="20"/>
              </w:rPr>
              <w:t>, por ser el primero, y para igualarlos con los procesos electorales, este primer periodo t</w:t>
            </w:r>
            <w:r w:rsidR="00296E7F">
              <w:rPr>
                <w:rFonts w:ascii="Trebuchet MS" w:hAnsi="Trebuchet MS"/>
                <w:sz w:val="20"/>
                <w:szCs w:val="20"/>
              </w:rPr>
              <w:t xml:space="preserve">rianual, será bianual, es decir, </w:t>
            </w:r>
            <w:r w:rsidR="00B031D7" w:rsidRPr="00F221BB">
              <w:rPr>
                <w:rFonts w:ascii="Trebuchet MS" w:hAnsi="Trebuchet MS"/>
                <w:sz w:val="20"/>
                <w:szCs w:val="20"/>
              </w:rPr>
              <w:t xml:space="preserve">por el periodo comprendido de septiembre 2020 a agosto 2021, y </w:t>
            </w:r>
            <w:r w:rsidR="00296E7F">
              <w:rPr>
                <w:rFonts w:ascii="Trebuchet MS" w:hAnsi="Trebuchet MS"/>
                <w:sz w:val="20"/>
                <w:szCs w:val="20"/>
              </w:rPr>
              <w:t xml:space="preserve">de </w:t>
            </w:r>
            <w:r w:rsidR="00B031D7" w:rsidRPr="00F221BB">
              <w:rPr>
                <w:rFonts w:ascii="Trebuchet MS" w:hAnsi="Trebuchet MS"/>
                <w:sz w:val="20"/>
                <w:szCs w:val="20"/>
              </w:rPr>
              <w:t xml:space="preserve">setiembre 2021 a agosto </w:t>
            </w:r>
            <w:r w:rsidR="00296E7F">
              <w:rPr>
                <w:rFonts w:ascii="Trebuchet MS" w:hAnsi="Trebuchet MS"/>
                <w:sz w:val="20"/>
                <w:szCs w:val="20"/>
              </w:rPr>
              <w:t xml:space="preserve">del </w:t>
            </w:r>
            <w:r w:rsidR="00B031D7" w:rsidRPr="00F221BB">
              <w:rPr>
                <w:rFonts w:ascii="Trebuchet MS" w:hAnsi="Trebuchet MS"/>
                <w:sz w:val="20"/>
                <w:szCs w:val="20"/>
              </w:rPr>
              <w:t>2022. Esta evaluación, la piden que sea propuesta por los propios titulares, esta ponderación, de esta avaluación trianual, que en esta ocasión</w:t>
            </w:r>
            <w:r w:rsidR="001E0844" w:rsidRPr="00F221BB">
              <w:rPr>
                <w:rFonts w:ascii="Trebuchet MS" w:hAnsi="Trebuchet MS"/>
                <w:sz w:val="20"/>
                <w:szCs w:val="20"/>
              </w:rPr>
              <w:t>, insisto</w:t>
            </w:r>
            <w:r w:rsidR="00B031D7" w:rsidRPr="00F221BB">
              <w:rPr>
                <w:rFonts w:ascii="Trebuchet MS" w:hAnsi="Trebuchet MS"/>
                <w:sz w:val="20"/>
                <w:szCs w:val="20"/>
              </w:rPr>
              <w:t>, será por dos periodos, nos fue solicitada, para que por medio</w:t>
            </w:r>
            <w:r w:rsidR="001E0844" w:rsidRPr="00F221BB">
              <w:rPr>
                <w:rFonts w:ascii="Trebuchet MS" w:hAnsi="Trebuchet MS"/>
                <w:sz w:val="20"/>
                <w:szCs w:val="20"/>
              </w:rPr>
              <w:t>, de un servidor, se le solicitara a los titulares y propusieran su ponderación, misma que ya fue, su visto bueno otorgado por el servicio profesional, mismo que hablaremos en un punto más adelante. Quisiera hablar, sobre la ponderación que los titulares decidieron que fuera. Las tres direcciones de</w:t>
            </w:r>
            <w:r w:rsidR="00296E7F">
              <w:rPr>
                <w:rFonts w:ascii="Trebuchet MS" w:hAnsi="Trebuchet MS"/>
                <w:sz w:val="20"/>
                <w:szCs w:val="20"/>
              </w:rPr>
              <w:t>:</w:t>
            </w:r>
            <w:r w:rsidR="001E0844" w:rsidRPr="00F221BB">
              <w:rPr>
                <w:rFonts w:ascii="Trebuchet MS" w:hAnsi="Trebuchet MS"/>
                <w:sz w:val="20"/>
                <w:szCs w:val="20"/>
              </w:rPr>
              <w:t xml:space="preserve"> organización, educación cívica y participación ciudadana, le dieron </w:t>
            </w:r>
            <w:r w:rsidR="00296E7F">
              <w:rPr>
                <w:rFonts w:ascii="Trebuchet MS" w:hAnsi="Trebuchet MS"/>
                <w:sz w:val="20"/>
                <w:szCs w:val="20"/>
              </w:rPr>
              <w:t>más ponderación al periodo 2020</w:t>
            </w:r>
            <w:r w:rsidR="001E0844" w:rsidRPr="00F221BB">
              <w:rPr>
                <w:rFonts w:ascii="Trebuchet MS" w:hAnsi="Trebuchet MS"/>
                <w:sz w:val="20"/>
                <w:szCs w:val="20"/>
              </w:rPr>
              <w:t>-2021</w:t>
            </w:r>
            <w:r w:rsidR="00296E7F">
              <w:rPr>
                <w:rFonts w:ascii="Trebuchet MS" w:hAnsi="Trebuchet MS"/>
                <w:sz w:val="20"/>
                <w:szCs w:val="20"/>
              </w:rPr>
              <w:t>,</w:t>
            </w:r>
            <w:r w:rsidR="001E0844" w:rsidRPr="00F221BB">
              <w:rPr>
                <w:rFonts w:ascii="Trebuchet MS" w:hAnsi="Trebuchet MS"/>
                <w:sz w:val="20"/>
                <w:szCs w:val="20"/>
              </w:rPr>
              <w:t xml:space="preserve"> toda vez que este contempla un proceso </w:t>
            </w:r>
            <w:r w:rsidR="001E0844" w:rsidRPr="00F221BB">
              <w:rPr>
                <w:rFonts w:ascii="Trebuchet MS" w:hAnsi="Trebuchet MS"/>
                <w:sz w:val="20"/>
                <w:szCs w:val="20"/>
              </w:rPr>
              <w:lastRenderedPageBreak/>
              <w:t>electoral, y lo consideran más relevante, para que tenga mayor peso en la evaluación, de los miembr</w:t>
            </w:r>
            <w:r w:rsidR="00296E7F">
              <w:rPr>
                <w:rFonts w:ascii="Trebuchet MS" w:hAnsi="Trebuchet MS"/>
                <w:sz w:val="20"/>
                <w:szCs w:val="20"/>
              </w:rPr>
              <w:t>os del servicio, y en tanto que</w:t>
            </w:r>
            <w:r w:rsidR="001E0844" w:rsidRPr="00F221BB">
              <w:rPr>
                <w:rFonts w:ascii="Trebuchet MS" w:hAnsi="Trebuchet MS"/>
                <w:sz w:val="20"/>
                <w:szCs w:val="20"/>
              </w:rPr>
              <w:t xml:space="preserve">, el técnico de participación ciudadana y la coordinación de prerrogativas, organización y educación cívica, ellos ponderaron </w:t>
            </w:r>
            <w:r w:rsidR="00537AD1" w:rsidRPr="00F221BB">
              <w:rPr>
                <w:rFonts w:ascii="Trebuchet MS" w:hAnsi="Trebuchet MS"/>
                <w:sz w:val="20"/>
                <w:szCs w:val="20"/>
              </w:rPr>
              <w:t>más</w:t>
            </w:r>
            <w:r w:rsidR="001E0844" w:rsidRPr="00F221BB">
              <w:rPr>
                <w:rFonts w:ascii="Trebuchet MS" w:hAnsi="Trebuchet MS"/>
                <w:sz w:val="20"/>
                <w:szCs w:val="20"/>
              </w:rPr>
              <w:t xml:space="preserve"> 2020</w:t>
            </w:r>
            <w:r w:rsidR="00296E7F">
              <w:rPr>
                <w:rFonts w:ascii="Trebuchet MS" w:hAnsi="Trebuchet MS"/>
                <w:sz w:val="20"/>
                <w:szCs w:val="20"/>
              </w:rPr>
              <w:t>-2021, que 2021-2022, pero</w:t>
            </w:r>
            <w:r w:rsidR="00537AD1" w:rsidRPr="00F221BB">
              <w:rPr>
                <w:rFonts w:ascii="Trebuchet MS" w:hAnsi="Trebuchet MS"/>
                <w:sz w:val="20"/>
                <w:szCs w:val="20"/>
              </w:rPr>
              <w:t xml:space="preserve">, participación ciudadana, ellos </w:t>
            </w:r>
            <w:proofErr w:type="spellStart"/>
            <w:r w:rsidR="00537AD1" w:rsidRPr="00F221BB">
              <w:rPr>
                <w:rFonts w:ascii="Trebuchet MS" w:hAnsi="Trebuchet MS"/>
                <w:sz w:val="20"/>
                <w:szCs w:val="20"/>
              </w:rPr>
              <w:t>partici</w:t>
            </w:r>
            <w:r w:rsidR="00296E7F">
              <w:rPr>
                <w:rFonts w:ascii="Trebuchet MS" w:hAnsi="Trebuchet MS"/>
                <w:sz w:val="20"/>
                <w:szCs w:val="20"/>
              </w:rPr>
              <w:t>onaron</w:t>
            </w:r>
            <w:proofErr w:type="spellEnd"/>
            <w:r w:rsidR="00296E7F">
              <w:rPr>
                <w:rFonts w:ascii="Trebuchet MS" w:hAnsi="Trebuchet MS"/>
                <w:sz w:val="20"/>
                <w:szCs w:val="20"/>
              </w:rPr>
              <w:t xml:space="preserve"> 50/50</w:t>
            </w:r>
            <w:r w:rsidR="00537AD1" w:rsidRPr="00F221BB">
              <w:rPr>
                <w:rFonts w:ascii="Trebuchet MS" w:hAnsi="Trebuchet MS"/>
                <w:sz w:val="20"/>
                <w:szCs w:val="20"/>
              </w:rPr>
              <w:t>, esto es, le están dando la misma importancia, tanto, sea proceso o no sea proceso electoral, ambos</w:t>
            </w:r>
            <w:r w:rsidR="00296E7F">
              <w:rPr>
                <w:rFonts w:ascii="Trebuchet MS" w:hAnsi="Trebuchet MS"/>
                <w:sz w:val="20"/>
                <w:szCs w:val="20"/>
              </w:rPr>
              <w:t>,</w:t>
            </w:r>
            <w:r w:rsidR="00537AD1" w:rsidRPr="00F221BB">
              <w:rPr>
                <w:rFonts w:ascii="Trebuchet MS" w:hAnsi="Trebuchet MS"/>
                <w:sz w:val="20"/>
                <w:szCs w:val="20"/>
              </w:rPr>
              <w:t xml:space="preserve"> la suma ya nos dan el </w:t>
            </w:r>
            <w:r w:rsidR="00296E7F">
              <w:rPr>
                <w:rFonts w:ascii="Trebuchet MS" w:hAnsi="Trebuchet MS"/>
                <w:sz w:val="20"/>
                <w:szCs w:val="20"/>
              </w:rPr>
              <w:t>100%</w:t>
            </w:r>
            <w:r w:rsidR="00537AD1" w:rsidRPr="00F221BB">
              <w:rPr>
                <w:rFonts w:ascii="Trebuchet MS" w:hAnsi="Trebuchet MS"/>
                <w:sz w:val="20"/>
                <w:szCs w:val="20"/>
              </w:rPr>
              <w:t>, así es como sería la ponderación.</w:t>
            </w:r>
            <w:r w:rsidR="00296E7F">
              <w:rPr>
                <w:rFonts w:ascii="Trebuchet MS" w:hAnsi="Trebuchet MS"/>
                <w:sz w:val="20"/>
                <w:szCs w:val="20"/>
              </w:rPr>
              <w:t xml:space="preserve"> También, e</w:t>
            </w:r>
            <w:r w:rsidR="00537AD1" w:rsidRPr="00F221BB">
              <w:rPr>
                <w:rFonts w:ascii="Trebuchet MS" w:hAnsi="Trebuchet MS"/>
                <w:sz w:val="20"/>
                <w:szCs w:val="20"/>
              </w:rPr>
              <w:t>l pasado 29 de agosto de 2020, se dio a  conocer a los miembros del servicio, el primer bloqu</w:t>
            </w:r>
            <w:r w:rsidR="00296E7F">
              <w:rPr>
                <w:rFonts w:ascii="Trebuchet MS" w:hAnsi="Trebuchet MS"/>
                <w:sz w:val="20"/>
                <w:szCs w:val="20"/>
              </w:rPr>
              <w:t>e de metas para la evaluación a</w:t>
            </w:r>
            <w:r w:rsidR="00537AD1" w:rsidRPr="00F221BB">
              <w:rPr>
                <w:rFonts w:ascii="Trebuchet MS" w:hAnsi="Trebuchet MS"/>
                <w:sz w:val="20"/>
                <w:szCs w:val="20"/>
              </w:rPr>
              <w:t>l desempeño del periodo comprendido de septiembre 2020 a agosto 2021, destacando una meta colectiva para todos los miembros del se</w:t>
            </w:r>
            <w:r w:rsidR="00296E7F">
              <w:rPr>
                <w:rFonts w:ascii="Trebuchet MS" w:hAnsi="Trebuchet MS"/>
                <w:sz w:val="20"/>
                <w:szCs w:val="20"/>
              </w:rPr>
              <w:t>rvicio profesional</w:t>
            </w:r>
            <w:r w:rsidR="00537AD1" w:rsidRPr="00F221BB">
              <w:rPr>
                <w:rFonts w:ascii="Trebuchet MS" w:hAnsi="Trebuchet MS"/>
                <w:sz w:val="20"/>
                <w:szCs w:val="20"/>
              </w:rPr>
              <w:t>, en la cual tiene que ver</w:t>
            </w:r>
            <w:r w:rsidR="00296E7F">
              <w:rPr>
                <w:rFonts w:ascii="Trebuchet MS" w:hAnsi="Trebuchet MS"/>
                <w:sz w:val="20"/>
                <w:szCs w:val="20"/>
              </w:rPr>
              <w:t xml:space="preserve"> con</w:t>
            </w:r>
            <w:r w:rsidR="00537AD1" w:rsidRPr="00F221BB">
              <w:rPr>
                <w:rFonts w:ascii="Trebuchet MS" w:hAnsi="Trebuchet MS"/>
                <w:sz w:val="20"/>
                <w:szCs w:val="20"/>
              </w:rPr>
              <w:t xml:space="preserve"> impartir talleres virtuales o presenciales por entidad , con al menos treinta personas cada uno, dirigido a partidos políticos u organizaciones sociales, con la finalidad de prevenir, erradicar y atender la violencia política contra l</w:t>
            </w:r>
            <w:r w:rsidR="008F1B35">
              <w:rPr>
                <w:rFonts w:ascii="Trebuchet MS" w:hAnsi="Trebuchet MS"/>
                <w:sz w:val="20"/>
                <w:szCs w:val="20"/>
              </w:rPr>
              <w:t>as mujeres en razón de género. U</w:t>
            </w:r>
            <w:r w:rsidR="00537AD1" w:rsidRPr="00F221BB">
              <w:rPr>
                <w:rFonts w:ascii="Trebuchet MS" w:hAnsi="Trebuchet MS"/>
                <w:sz w:val="20"/>
                <w:szCs w:val="20"/>
              </w:rPr>
              <w:t>na meta más</w:t>
            </w:r>
            <w:r w:rsidR="008F1B35">
              <w:rPr>
                <w:rFonts w:ascii="Trebuchet MS" w:hAnsi="Trebuchet MS"/>
                <w:sz w:val="20"/>
                <w:szCs w:val="20"/>
              </w:rPr>
              <w:t>,</w:t>
            </w:r>
            <w:r w:rsidR="00537AD1" w:rsidRPr="00F221BB">
              <w:rPr>
                <w:rFonts w:ascii="Trebuchet MS" w:hAnsi="Trebuchet MS"/>
                <w:sz w:val="20"/>
                <w:szCs w:val="20"/>
              </w:rPr>
              <w:t xml:space="preserve"> que es individual para el coordinador de organización y tiene que ver con la estadística electoral nacional y las tablas de r</w:t>
            </w:r>
            <w:r w:rsidR="008F1B35">
              <w:rPr>
                <w:rFonts w:ascii="Trebuchet MS" w:hAnsi="Trebuchet MS"/>
                <w:sz w:val="20"/>
                <w:szCs w:val="20"/>
              </w:rPr>
              <w:t>esultados electorales locales. U</w:t>
            </w:r>
            <w:r w:rsidR="00537AD1" w:rsidRPr="00F221BB">
              <w:rPr>
                <w:rFonts w:ascii="Trebuchet MS" w:hAnsi="Trebuchet MS"/>
                <w:sz w:val="20"/>
                <w:szCs w:val="20"/>
              </w:rPr>
              <w:t xml:space="preserve">na meta colectiva para toda la dirección de organización, que tiene que ver con, dar seguimiento al desarrollo de los tres simulacros, del </w:t>
            </w:r>
            <w:r w:rsidR="008F1B35">
              <w:rPr>
                <w:rFonts w:ascii="Trebuchet MS" w:hAnsi="Trebuchet MS"/>
                <w:sz w:val="20"/>
                <w:szCs w:val="20"/>
              </w:rPr>
              <w:t>S</w:t>
            </w:r>
            <w:r w:rsidR="00537AD1" w:rsidRPr="00F221BB">
              <w:rPr>
                <w:rFonts w:ascii="Trebuchet MS" w:hAnsi="Trebuchet MS"/>
                <w:sz w:val="20"/>
                <w:szCs w:val="20"/>
              </w:rPr>
              <w:t xml:space="preserve">istema de </w:t>
            </w:r>
            <w:r w:rsidR="008F1B35">
              <w:rPr>
                <w:rFonts w:ascii="Trebuchet MS" w:hAnsi="Trebuchet MS"/>
                <w:sz w:val="20"/>
                <w:szCs w:val="20"/>
              </w:rPr>
              <w:t>I</w:t>
            </w:r>
            <w:r w:rsidR="00537AD1" w:rsidRPr="00F221BB">
              <w:rPr>
                <w:rFonts w:ascii="Trebuchet MS" w:hAnsi="Trebuchet MS"/>
                <w:sz w:val="20"/>
                <w:szCs w:val="20"/>
              </w:rPr>
              <w:t>nformación sobre el desarrollo de</w:t>
            </w:r>
            <w:r w:rsidR="001464C6" w:rsidRPr="00F221BB">
              <w:rPr>
                <w:rFonts w:ascii="Trebuchet MS" w:hAnsi="Trebuchet MS"/>
                <w:sz w:val="20"/>
                <w:szCs w:val="20"/>
              </w:rPr>
              <w:t xml:space="preserve"> la </w:t>
            </w:r>
            <w:r w:rsidR="008F1B35">
              <w:rPr>
                <w:rFonts w:ascii="Trebuchet MS" w:hAnsi="Trebuchet MS"/>
                <w:sz w:val="20"/>
                <w:szCs w:val="20"/>
              </w:rPr>
              <w:t>J</w:t>
            </w:r>
            <w:r w:rsidR="001464C6" w:rsidRPr="00F221BB">
              <w:rPr>
                <w:rFonts w:ascii="Trebuchet MS" w:hAnsi="Trebuchet MS"/>
                <w:sz w:val="20"/>
                <w:szCs w:val="20"/>
              </w:rPr>
              <w:t xml:space="preserve">ornada </w:t>
            </w:r>
            <w:r w:rsidR="008F1B35">
              <w:rPr>
                <w:rFonts w:ascii="Trebuchet MS" w:hAnsi="Trebuchet MS"/>
                <w:sz w:val="20"/>
                <w:szCs w:val="20"/>
              </w:rPr>
              <w:t>E</w:t>
            </w:r>
            <w:r w:rsidR="001464C6" w:rsidRPr="00F221BB">
              <w:rPr>
                <w:rFonts w:ascii="Trebuchet MS" w:hAnsi="Trebuchet MS"/>
                <w:sz w:val="20"/>
                <w:szCs w:val="20"/>
              </w:rPr>
              <w:t xml:space="preserve">lectoral </w:t>
            </w:r>
            <w:r w:rsidR="008F1B35">
              <w:rPr>
                <w:rFonts w:ascii="Trebuchet MS" w:hAnsi="Trebuchet MS"/>
                <w:sz w:val="20"/>
                <w:szCs w:val="20"/>
              </w:rPr>
              <w:t>(</w:t>
            </w:r>
            <w:r w:rsidR="001464C6" w:rsidRPr="00F221BB">
              <w:rPr>
                <w:rFonts w:ascii="Trebuchet MS" w:hAnsi="Trebuchet MS"/>
                <w:sz w:val="20"/>
                <w:szCs w:val="20"/>
              </w:rPr>
              <w:t>SIJE</w:t>
            </w:r>
            <w:r w:rsidR="008F1B35">
              <w:rPr>
                <w:rFonts w:ascii="Trebuchet MS" w:hAnsi="Trebuchet MS"/>
                <w:sz w:val="20"/>
                <w:szCs w:val="20"/>
              </w:rPr>
              <w:t>)</w:t>
            </w:r>
            <w:r w:rsidR="00537AD1" w:rsidRPr="00F221BB">
              <w:rPr>
                <w:rFonts w:ascii="Trebuchet MS" w:hAnsi="Trebuchet MS"/>
                <w:sz w:val="20"/>
                <w:szCs w:val="20"/>
              </w:rPr>
              <w:t>, y finalmente, otra colectiva</w:t>
            </w:r>
            <w:r w:rsidR="008F1B35">
              <w:rPr>
                <w:rFonts w:ascii="Trebuchet MS" w:hAnsi="Trebuchet MS"/>
                <w:sz w:val="20"/>
                <w:szCs w:val="20"/>
              </w:rPr>
              <w:t>,</w:t>
            </w:r>
            <w:r w:rsidR="00537AD1" w:rsidRPr="00F221BB">
              <w:rPr>
                <w:rFonts w:ascii="Trebuchet MS" w:hAnsi="Trebuchet MS"/>
                <w:sz w:val="20"/>
                <w:szCs w:val="20"/>
              </w:rPr>
              <w:t xml:space="preserve"> también para la dirección de organización, que tiene que ver</w:t>
            </w:r>
            <w:r w:rsidR="008E4948" w:rsidRPr="00F221BB">
              <w:rPr>
                <w:rFonts w:ascii="Trebuchet MS" w:hAnsi="Trebuchet MS"/>
                <w:sz w:val="20"/>
                <w:szCs w:val="20"/>
              </w:rPr>
              <w:t>,</w:t>
            </w:r>
            <w:r w:rsidR="00537AD1" w:rsidRPr="00F221BB">
              <w:rPr>
                <w:rFonts w:ascii="Trebuchet MS" w:hAnsi="Trebuchet MS"/>
                <w:sz w:val="20"/>
                <w:szCs w:val="20"/>
              </w:rPr>
              <w:t xml:space="preserve"> con lograr </w:t>
            </w:r>
            <w:r w:rsidR="008F1B35">
              <w:rPr>
                <w:rFonts w:ascii="Trebuchet MS" w:hAnsi="Trebuchet MS"/>
                <w:sz w:val="20"/>
                <w:szCs w:val="20"/>
              </w:rPr>
              <w:t>l</w:t>
            </w:r>
            <w:r w:rsidR="008E4948" w:rsidRPr="00F221BB">
              <w:rPr>
                <w:rFonts w:ascii="Trebuchet MS" w:hAnsi="Trebuchet MS"/>
                <w:sz w:val="20"/>
                <w:szCs w:val="20"/>
              </w:rPr>
              <w:t xml:space="preserve">a validación de los diseños </w:t>
            </w:r>
            <w:r w:rsidR="008F1B35">
              <w:rPr>
                <w:rFonts w:ascii="Trebuchet MS" w:hAnsi="Trebuchet MS"/>
                <w:sz w:val="20"/>
                <w:szCs w:val="20"/>
              </w:rPr>
              <w:t xml:space="preserve">de la documentación </w:t>
            </w:r>
            <w:r w:rsidR="008E4948" w:rsidRPr="00F221BB">
              <w:rPr>
                <w:rFonts w:ascii="Trebuchet MS" w:hAnsi="Trebuchet MS"/>
                <w:sz w:val="20"/>
                <w:szCs w:val="20"/>
              </w:rPr>
              <w:t xml:space="preserve">y materiales electorales personalizados para la elección local 2021, con el mejor número posible de interacciones, para la atención de observadores. Recientemente, </w:t>
            </w:r>
            <w:r w:rsidR="008F1B35">
              <w:rPr>
                <w:rFonts w:ascii="Trebuchet MS" w:hAnsi="Trebuchet MS"/>
                <w:sz w:val="20"/>
                <w:szCs w:val="20"/>
              </w:rPr>
              <w:t>en</w:t>
            </w:r>
            <w:r w:rsidR="008E4948" w:rsidRPr="00F221BB">
              <w:rPr>
                <w:rFonts w:ascii="Trebuchet MS" w:hAnsi="Trebuchet MS"/>
                <w:sz w:val="20"/>
                <w:szCs w:val="20"/>
              </w:rPr>
              <w:t xml:space="preserve"> estos días</w:t>
            </w:r>
            <w:r w:rsidR="008F1B35">
              <w:rPr>
                <w:rFonts w:ascii="Trebuchet MS" w:hAnsi="Trebuchet MS"/>
                <w:sz w:val="20"/>
                <w:szCs w:val="20"/>
              </w:rPr>
              <w:t>,</w:t>
            </w:r>
            <w:r w:rsidR="008E4948" w:rsidRPr="00F221BB">
              <w:rPr>
                <w:rFonts w:ascii="Trebuchet MS" w:hAnsi="Trebuchet MS"/>
                <w:sz w:val="20"/>
                <w:szCs w:val="20"/>
              </w:rPr>
              <w:t xml:space="preserve"> se acaba de llevar a cabo una sesión </w:t>
            </w:r>
            <w:r w:rsidR="008F1B35">
              <w:rPr>
                <w:rFonts w:ascii="Trebuchet MS" w:hAnsi="Trebuchet MS"/>
                <w:sz w:val="20"/>
                <w:szCs w:val="20"/>
              </w:rPr>
              <w:t xml:space="preserve">más </w:t>
            </w:r>
            <w:r w:rsidR="008E4948" w:rsidRPr="00F221BB">
              <w:rPr>
                <w:rFonts w:ascii="Trebuchet MS" w:hAnsi="Trebuchet MS"/>
                <w:sz w:val="20"/>
                <w:szCs w:val="20"/>
              </w:rPr>
              <w:t>del servicio profesional, en la cual aparentemente aprobaron un nuevo bloque, y que est</w:t>
            </w:r>
            <w:r w:rsidR="008F1B35">
              <w:rPr>
                <w:rFonts w:ascii="Trebuchet MS" w:hAnsi="Trebuchet MS"/>
                <w:sz w:val="20"/>
                <w:szCs w:val="20"/>
              </w:rPr>
              <w:t>án por notificarnos también, es</w:t>
            </w:r>
            <w:r w:rsidR="008E4948" w:rsidRPr="00F221BB">
              <w:rPr>
                <w:rFonts w:ascii="Trebuchet MS" w:hAnsi="Trebuchet MS"/>
                <w:sz w:val="20"/>
                <w:szCs w:val="20"/>
              </w:rPr>
              <w:t>as nuevas metas que tendrán los miembros del servicio y el resto de las direcciones.</w:t>
            </w:r>
            <w:r w:rsidR="008F1B35">
              <w:rPr>
                <w:rFonts w:ascii="Trebuchet MS" w:hAnsi="Trebuchet MS"/>
                <w:sz w:val="20"/>
                <w:szCs w:val="20"/>
              </w:rPr>
              <w:t xml:space="preserve"> </w:t>
            </w:r>
            <w:r w:rsidR="008E4948" w:rsidRPr="00F221BB">
              <w:rPr>
                <w:rFonts w:ascii="Trebuchet MS" w:hAnsi="Trebuchet MS"/>
                <w:sz w:val="20"/>
                <w:szCs w:val="20"/>
              </w:rPr>
              <w:t>Con fecha 18 de septie</w:t>
            </w:r>
            <w:r w:rsidR="00161356">
              <w:rPr>
                <w:rFonts w:ascii="Trebuchet MS" w:hAnsi="Trebuchet MS"/>
                <w:sz w:val="20"/>
                <w:szCs w:val="20"/>
              </w:rPr>
              <w:t>mbre del 2020, la DESPEN informó</w:t>
            </w:r>
            <w:r w:rsidR="008E4948" w:rsidRPr="00F221BB">
              <w:rPr>
                <w:rFonts w:ascii="Trebuchet MS" w:hAnsi="Trebuchet MS"/>
                <w:sz w:val="20"/>
                <w:szCs w:val="20"/>
              </w:rPr>
              <w:t xml:space="preserve"> que los resultados de la evolución del aprovechamiento del programa de formación</w:t>
            </w:r>
            <w:r w:rsidR="00161356">
              <w:rPr>
                <w:rFonts w:ascii="Trebuchet MS" w:hAnsi="Trebuchet MS"/>
                <w:sz w:val="20"/>
                <w:szCs w:val="20"/>
              </w:rPr>
              <w:t>,</w:t>
            </w:r>
            <w:r w:rsidR="008E4948" w:rsidRPr="00F221BB">
              <w:rPr>
                <w:rFonts w:ascii="Trebuchet MS" w:hAnsi="Trebuchet MS"/>
                <w:sz w:val="20"/>
                <w:szCs w:val="20"/>
              </w:rPr>
              <w:t xml:space="preserve"> del periodo académico 2020-2021</w:t>
            </w:r>
            <w:r w:rsidR="00161356">
              <w:rPr>
                <w:rFonts w:ascii="Trebuchet MS" w:hAnsi="Trebuchet MS"/>
                <w:sz w:val="20"/>
                <w:szCs w:val="20"/>
              </w:rPr>
              <w:t>,</w:t>
            </w:r>
            <w:r w:rsidR="008E4948" w:rsidRPr="00F221BB">
              <w:rPr>
                <w:rFonts w:ascii="Trebuchet MS" w:hAnsi="Trebuchet MS"/>
                <w:sz w:val="20"/>
                <w:szCs w:val="20"/>
              </w:rPr>
              <w:t xml:space="preserve"> serán notificados mediante el sistema de información del servicio profesional electoral nacional (SIISPEN) el próximo pasado 23 de septiembre, es decir, a este momento ya los miembros ya conocen de su evaluación a este periodo de formación 2020</w:t>
            </w:r>
            <w:r w:rsidR="00161356">
              <w:rPr>
                <w:rFonts w:ascii="Trebuchet MS" w:hAnsi="Trebuchet MS"/>
                <w:sz w:val="20"/>
                <w:szCs w:val="20"/>
              </w:rPr>
              <w:t>/</w:t>
            </w:r>
            <w:r w:rsidR="008E4948" w:rsidRPr="00F221BB">
              <w:rPr>
                <w:rFonts w:ascii="Trebuchet MS" w:hAnsi="Trebuchet MS"/>
                <w:sz w:val="20"/>
                <w:szCs w:val="20"/>
              </w:rPr>
              <w:t>1</w:t>
            </w:r>
            <w:r w:rsidR="0049677F" w:rsidRPr="00F221BB">
              <w:rPr>
                <w:rFonts w:ascii="Trebuchet MS" w:hAnsi="Trebuchet MS"/>
                <w:sz w:val="20"/>
                <w:szCs w:val="20"/>
              </w:rPr>
              <w:t>.</w:t>
            </w:r>
            <w:r w:rsidR="00161356">
              <w:rPr>
                <w:rFonts w:ascii="Trebuchet MS" w:hAnsi="Trebuchet MS"/>
                <w:sz w:val="20"/>
                <w:szCs w:val="20"/>
              </w:rPr>
              <w:t xml:space="preserve"> F</w:t>
            </w:r>
            <w:r w:rsidR="008E4948" w:rsidRPr="00F221BB">
              <w:rPr>
                <w:rFonts w:ascii="Trebuchet MS" w:hAnsi="Trebuchet MS"/>
                <w:sz w:val="20"/>
                <w:szCs w:val="20"/>
              </w:rPr>
              <w:t>inalmente</w:t>
            </w:r>
            <w:r w:rsidR="00161356">
              <w:rPr>
                <w:rFonts w:ascii="Trebuchet MS" w:hAnsi="Trebuchet MS"/>
                <w:sz w:val="20"/>
                <w:szCs w:val="20"/>
              </w:rPr>
              <w:t>,</w:t>
            </w:r>
            <w:r w:rsidR="008E4948" w:rsidRPr="00F221BB">
              <w:rPr>
                <w:rFonts w:ascii="Trebuchet MS" w:hAnsi="Trebuchet MS"/>
                <w:sz w:val="20"/>
                <w:szCs w:val="20"/>
              </w:rPr>
              <w:t xml:space="preserve"> con fecha </w:t>
            </w:r>
            <w:r w:rsidR="0049677F" w:rsidRPr="00F221BB">
              <w:rPr>
                <w:rFonts w:ascii="Trebuchet MS" w:hAnsi="Trebuchet MS"/>
                <w:sz w:val="20"/>
                <w:szCs w:val="20"/>
              </w:rPr>
              <w:t xml:space="preserve">23 de septiembre del presente año, mediante correo electrónico </w:t>
            </w:r>
            <w:r w:rsidR="00161356">
              <w:rPr>
                <w:rFonts w:ascii="Trebuchet MS" w:hAnsi="Trebuchet MS"/>
                <w:sz w:val="20"/>
                <w:szCs w:val="20"/>
              </w:rPr>
              <w:t xml:space="preserve">de </w:t>
            </w:r>
            <w:r w:rsidR="0049677F" w:rsidRPr="00F221BB">
              <w:rPr>
                <w:rFonts w:ascii="Trebuchet MS" w:hAnsi="Trebuchet MS"/>
                <w:sz w:val="20"/>
                <w:szCs w:val="20"/>
              </w:rPr>
              <w:t xml:space="preserve">la DESPEN, dio </w:t>
            </w:r>
            <w:r w:rsidR="00161356">
              <w:rPr>
                <w:rFonts w:ascii="Trebuchet MS" w:hAnsi="Trebuchet MS"/>
                <w:sz w:val="20"/>
                <w:szCs w:val="20"/>
              </w:rPr>
              <w:t xml:space="preserve">el </w:t>
            </w:r>
            <w:r w:rsidR="0049677F" w:rsidRPr="00F221BB">
              <w:rPr>
                <w:rFonts w:ascii="Trebuchet MS" w:hAnsi="Trebuchet MS"/>
                <w:sz w:val="20"/>
                <w:szCs w:val="20"/>
              </w:rPr>
              <w:t>visto bueno a la ponderación trianual</w:t>
            </w:r>
            <w:r w:rsidR="00161356">
              <w:rPr>
                <w:rFonts w:ascii="Trebuchet MS" w:hAnsi="Trebuchet MS"/>
                <w:sz w:val="20"/>
                <w:szCs w:val="20"/>
              </w:rPr>
              <w:t>,</w:t>
            </w:r>
            <w:r w:rsidR="0049677F" w:rsidRPr="00F221BB">
              <w:rPr>
                <w:rFonts w:ascii="Trebuchet MS" w:hAnsi="Trebuchet MS"/>
                <w:sz w:val="20"/>
                <w:szCs w:val="20"/>
              </w:rPr>
              <w:t xml:space="preserve"> propuesta por los titulares de las áreas de este instituto, del servicio profesional, como lo mencione en líneas anteriores</w:t>
            </w:r>
            <w:r w:rsidR="00161356">
              <w:rPr>
                <w:rFonts w:ascii="Trebuchet MS" w:hAnsi="Trebuchet MS"/>
                <w:sz w:val="20"/>
                <w:szCs w:val="20"/>
              </w:rPr>
              <w:t>. Al momento serí</w:t>
            </w:r>
            <w:r w:rsidR="0049677F" w:rsidRPr="00F221BB">
              <w:rPr>
                <w:rFonts w:ascii="Trebuchet MS" w:hAnsi="Trebuchet MS"/>
                <w:sz w:val="20"/>
                <w:szCs w:val="20"/>
              </w:rPr>
              <w:t>a cuanto</w:t>
            </w:r>
            <w:r w:rsidR="00161356">
              <w:rPr>
                <w:rFonts w:ascii="Trebuchet MS" w:hAnsi="Trebuchet MS"/>
                <w:sz w:val="20"/>
                <w:szCs w:val="20"/>
              </w:rPr>
              <w:t xml:space="preserve"> de este punto de</w:t>
            </w:r>
            <w:r w:rsidR="0049677F" w:rsidRPr="00F221BB">
              <w:rPr>
                <w:rFonts w:ascii="Trebuchet MS" w:hAnsi="Trebuchet MS"/>
                <w:sz w:val="20"/>
                <w:szCs w:val="20"/>
              </w:rPr>
              <w:t xml:space="preserve">l orden del día presidenta.” </w:t>
            </w:r>
          </w:p>
          <w:p w:rsidR="007836E6" w:rsidRPr="00F221BB" w:rsidRDefault="007836E6" w:rsidP="00F221BB">
            <w:pPr>
              <w:pStyle w:val="Sinespaciado"/>
              <w:spacing w:line="276" w:lineRule="auto"/>
              <w:jc w:val="both"/>
              <w:rPr>
                <w:rFonts w:ascii="Trebuchet MS" w:hAnsi="Trebuchet MS" w:cs="Arial"/>
                <w:sz w:val="20"/>
                <w:szCs w:val="20"/>
              </w:rPr>
            </w:pPr>
          </w:p>
        </w:tc>
      </w:tr>
      <w:tr w:rsidR="000929B1" w:rsidRPr="00F221BB" w:rsidTr="005D3085">
        <w:trPr>
          <w:jc w:val="center"/>
        </w:trPr>
        <w:tc>
          <w:tcPr>
            <w:tcW w:w="769" w:type="pct"/>
            <w:vAlign w:val="center"/>
          </w:tcPr>
          <w:p w:rsidR="000929B1" w:rsidRPr="00F221BB" w:rsidRDefault="0049677F" w:rsidP="00F221BB">
            <w:pPr>
              <w:snapToGrid w:val="0"/>
              <w:spacing w:line="276" w:lineRule="auto"/>
              <w:jc w:val="center"/>
              <w:rPr>
                <w:rFonts w:ascii="Trebuchet MS" w:hAnsi="Trebuchet MS"/>
                <w:b/>
                <w:sz w:val="20"/>
                <w:szCs w:val="20"/>
              </w:rPr>
            </w:pPr>
            <w:r w:rsidRPr="00F221BB">
              <w:rPr>
                <w:rFonts w:ascii="Trebuchet MS" w:hAnsi="Trebuchet MS"/>
                <w:b/>
                <w:sz w:val="20"/>
                <w:szCs w:val="20"/>
              </w:rPr>
              <w:lastRenderedPageBreak/>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0929B1" w:rsidRPr="00F221BB" w:rsidRDefault="00FA104D" w:rsidP="00F221BB">
            <w:pPr>
              <w:pStyle w:val="Sinespaciado"/>
              <w:spacing w:line="276" w:lineRule="auto"/>
              <w:jc w:val="both"/>
              <w:rPr>
                <w:rFonts w:ascii="Trebuchet MS" w:hAnsi="Trebuchet MS"/>
                <w:sz w:val="20"/>
                <w:szCs w:val="20"/>
              </w:rPr>
            </w:pPr>
            <w:r w:rsidRPr="00F221BB">
              <w:rPr>
                <w:rFonts w:ascii="Trebuchet MS" w:hAnsi="Trebuchet MS"/>
                <w:sz w:val="20"/>
                <w:szCs w:val="20"/>
              </w:rPr>
              <w:t>Manifiesta:</w:t>
            </w:r>
            <w:r w:rsidR="000929B1" w:rsidRPr="00F221BB">
              <w:rPr>
                <w:rFonts w:ascii="Trebuchet MS" w:hAnsi="Trebuchet MS"/>
                <w:sz w:val="20"/>
                <w:szCs w:val="20"/>
              </w:rPr>
              <w:t xml:space="preserve"> “</w:t>
            </w:r>
            <w:r w:rsidRPr="00F221BB">
              <w:rPr>
                <w:rFonts w:ascii="Trebuchet MS" w:hAnsi="Trebuchet MS"/>
                <w:sz w:val="20"/>
                <w:szCs w:val="20"/>
              </w:rPr>
              <w:t>Muchas</w:t>
            </w:r>
            <w:r w:rsidR="00161356">
              <w:rPr>
                <w:rFonts w:ascii="Trebuchet MS" w:hAnsi="Trebuchet MS"/>
                <w:sz w:val="20"/>
                <w:szCs w:val="20"/>
              </w:rPr>
              <w:t xml:space="preserve"> gracias</w:t>
            </w:r>
            <w:r w:rsidR="0049677F" w:rsidRPr="00F221BB">
              <w:rPr>
                <w:rFonts w:ascii="Trebuchet MS" w:hAnsi="Trebuchet MS"/>
                <w:sz w:val="20"/>
                <w:szCs w:val="20"/>
              </w:rPr>
              <w:t xml:space="preserve"> Hugo</w:t>
            </w:r>
            <w:r w:rsidR="00161356">
              <w:rPr>
                <w:rFonts w:ascii="Trebuchet MS" w:hAnsi="Trebuchet MS"/>
                <w:sz w:val="20"/>
                <w:szCs w:val="20"/>
              </w:rPr>
              <w:t xml:space="preserve">. Está a su </w:t>
            </w:r>
            <w:r w:rsidRPr="00F221BB">
              <w:rPr>
                <w:rFonts w:ascii="Trebuchet MS" w:hAnsi="Trebuchet MS"/>
                <w:sz w:val="20"/>
                <w:szCs w:val="20"/>
              </w:rPr>
              <w:t xml:space="preserve">consideración el informe que rinde el </w:t>
            </w:r>
            <w:r w:rsidR="0049677F" w:rsidRPr="00F221BB">
              <w:rPr>
                <w:rFonts w:ascii="Trebuchet MS" w:hAnsi="Trebuchet MS"/>
                <w:sz w:val="20"/>
                <w:szCs w:val="20"/>
              </w:rPr>
              <w:t>titular del órgano de enlace con el servicio</w:t>
            </w:r>
            <w:r w:rsidR="000929B1" w:rsidRPr="00F221BB">
              <w:rPr>
                <w:rFonts w:ascii="Trebuchet MS" w:hAnsi="Trebuchet MS"/>
                <w:sz w:val="20"/>
                <w:szCs w:val="20"/>
              </w:rPr>
              <w:t xml:space="preserve">.” </w:t>
            </w:r>
          </w:p>
          <w:p w:rsidR="00FA104D" w:rsidRPr="00F221BB" w:rsidRDefault="00FA104D" w:rsidP="00F221BB">
            <w:pPr>
              <w:pStyle w:val="Sinespaciado"/>
              <w:spacing w:line="276" w:lineRule="auto"/>
              <w:jc w:val="both"/>
              <w:rPr>
                <w:rFonts w:ascii="Trebuchet MS" w:hAnsi="Trebuchet MS"/>
                <w:sz w:val="20"/>
                <w:szCs w:val="20"/>
              </w:rPr>
            </w:pPr>
          </w:p>
          <w:p w:rsidR="008367A5" w:rsidRPr="00F221BB" w:rsidRDefault="008367A5"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Añade: </w:t>
            </w:r>
            <w:r w:rsidR="00161356">
              <w:rPr>
                <w:rFonts w:ascii="Trebuchet MS" w:hAnsi="Trebuchet MS"/>
                <w:sz w:val="20"/>
                <w:szCs w:val="20"/>
              </w:rPr>
              <w:t>“Cede</w:t>
            </w:r>
            <w:r w:rsidR="0049677F" w:rsidRPr="00F221BB">
              <w:rPr>
                <w:rFonts w:ascii="Trebuchet MS" w:hAnsi="Trebuchet MS"/>
                <w:sz w:val="20"/>
                <w:szCs w:val="20"/>
              </w:rPr>
              <w:t xml:space="preserve"> la palabra a la consejera </w:t>
            </w:r>
            <w:r w:rsidR="00161356">
              <w:rPr>
                <w:rFonts w:ascii="Trebuchet MS" w:hAnsi="Trebuchet MS"/>
                <w:sz w:val="20"/>
                <w:szCs w:val="20"/>
              </w:rPr>
              <w:t xml:space="preserve">electoral </w:t>
            </w:r>
            <w:r w:rsidR="0049677F" w:rsidRPr="00F221BB">
              <w:rPr>
                <w:rFonts w:ascii="Trebuchet MS" w:hAnsi="Trebuchet MS"/>
                <w:sz w:val="20"/>
                <w:szCs w:val="20"/>
              </w:rPr>
              <w:t>Erika Cecilia Ruvalcaba Corral.”</w:t>
            </w:r>
          </w:p>
          <w:p w:rsidR="00FA104D" w:rsidRPr="00F221BB" w:rsidRDefault="00FA104D" w:rsidP="00F221BB">
            <w:pPr>
              <w:pStyle w:val="Sinespaciado"/>
              <w:spacing w:line="276" w:lineRule="auto"/>
              <w:jc w:val="both"/>
              <w:rPr>
                <w:rFonts w:ascii="Trebuchet MS" w:hAnsi="Trebuchet MS"/>
                <w:sz w:val="20"/>
                <w:szCs w:val="20"/>
              </w:rPr>
            </w:pPr>
          </w:p>
        </w:tc>
      </w:tr>
      <w:tr w:rsidR="007201B3" w:rsidRPr="00F221BB" w:rsidTr="005D3085">
        <w:trPr>
          <w:jc w:val="center"/>
        </w:trPr>
        <w:tc>
          <w:tcPr>
            <w:tcW w:w="769" w:type="pct"/>
            <w:vAlign w:val="center"/>
          </w:tcPr>
          <w:p w:rsidR="007201B3" w:rsidRPr="00F221BB" w:rsidRDefault="007201B3" w:rsidP="00F221BB">
            <w:pPr>
              <w:snapToGrid w:val="0"/>
              <w:spacing w:line="276" w:lineRule="auto"/>
              <w:jc w:val="center"/>
              <w:rPr>
                <w:rFonts w:ascii="Trebuchet MS" w:hAnsi="Trebuchet MS"/>
                <w:b/>
                <w:sz w:val="20"/>
                <w:szCs w:val="20"/>
              </w:rPr>
            </w:pPr>
            <w:r w:rsidRPr="00F221BB">
              <w:rPr>
                <w:rFonts w:ascii="Trebuchet MS" w:hAnsi="Trebuchet MS" w:cs="Arial"/>
                <w:b/>
                <w:bCs/>
                <w:sz w:val="20"/>
                <w:szCs w:val="20"/>
              </w:rPr>
              <w:lastRenderedPageBreak/>
              <w:t>Erika Cecilia Ruvalcaba Corral</w:t>
            </w:r>
          </w:p>
        </w:tc>
        <w:tc>
          <w:tcPr>
            <w:tcW w:w="4231" w:type="pct"/>
            <w:gridSpan w:val="2"/>
            <w:vAlign w:val="center"/>
          </w:tcPr>
          <w:p w:rsidR="00161356" w:rsidRDefault="007201B3" w:rsidP="00161356">
            <w:pPr>
              <w:pStyle w:val="Sinespaciado"/>
              <w:spacing w:line="276" w:lineRule="auto"/>
              <w:jc w:val="both"/>
              <w:rPr>
                <w:rFonts w:ascii="Trebuchet MS" w:hAnsi="Trebuchet MS"/>
                <w:sz w:val="20"/>
                <w:szCs w:val="20"/>
              </w:rPr>
            </w:pPr>
            <w:r w:rsidRPr="00F221BB">
              <w:rPr>
                <w:rFonts w:ascii="Trebuchet MS" w:hAnsi="Trebuchet MS"/>
                <w:sz w:val="20"/>
                <w:szCs w:val="20"/>
              </w:rPr>
              <w:t>Expresa: “</w:t>
            </w:r>
            <w:r w:rsidR="00347280">
              <w:rPr>
                <w:rFonts w:ascii="Trebuchet MS" w:hAnsi="Trebuchet MS"/>
                <w:sz w:val="20"/>
                <w:szCs w:val="20"/>
              </w:rPr>
              <w:t xml:space="preserve">Gracias consejera. </w:t>
            </w:r>
            <w:r w:rsidRPr="00F221BB">
              <w:rPr>
                <w:rFonts w:ascii="Trebuchet MS" w:hAnsi="Trebuchet MS"/>
                <w:sz w:val="20"/>
                <w:szCs w:val="20"/>
              </w:rPr>
              <w:t>Bueno únicamente, para agradecer por este informe, y además congratularnos, de que estas vacantes serán cubiertas, por el género femenino,</w:t>
            </w:r>
            <w:r w:rsidR="00161356">
              <w:rPr>
                <w:rFonts w:ascii="Trebuchet MS" w:hAnsi="Trebuchet MS"/>
                <w:sz w:val="20"/>
                <w:szCs w:val="20"/>
              </w:rPr>
              <w:t xml:space="preserve"> </w:t>
            </w:r>
            <w:r w:rsidRPr="00F221BB">
              <w:rPr>
                <w:rFonts w:ascii="Trebuchet MS" w:hAnsi="Trebuchet MS"/>
                <w:sz w:val="20"/>
                <w:szCs w:val="20"/>
              </w:rPr>
              <w:t xml:space="preserve">lo cual equilibra, y efectivamente como </w:t>
            </w:r>
            <w:r w:rsidR="00347280">
              <w:rPr>
                <w:rFonts w:ascii="Trebuchet MS" w:hAnsi="Trebuchet MS"/>
                <w:sz w:val="20"/>
                <w:szCs w:val="20"/>
              </w:rPr>
              <w:t xml:space="preserve">bien </w:t>
            </w:r>
            <w:r w:rsidRPr="00F221BB">
              <w:rPr>
                <w:rFonts w:ascii="Trebuchet MS" w:hAnsi="Trebuchet MS"/>
                <w:sz w:val="20"/>
                <w:szCs w:val="20"/>
              </w:rPr>
              <w:t xml:space="preserve">lo comenta el director, pues es un acción afirmativa que viene, desde el servicio profesional </w:t>
            </w:r>
            <w:r w:rsidR="00347280">
              <w:rPr>
                <w:rFonts w:ascii="Trebuchet MS" w:hAnsi="Trebuchet MS"/>
                <w:sz w:val="20"/>
                <w:szCs w:val="20"/>
              </w:rPr>
              <w:t>d</w:t>
            </w:r>
            <w:r w:rsidRPr="00F221BB">
              <w:rPr>
                <w:rFonts w:ascii="Trebuchet MS" w:hAnsi="Trebuchet MS"/>
                <w:sz w:val="20"/>
                <w:szCs w:val="20"/>
              </w:rPr>
              <w:t>el INE</w:t>
            </w:r>
            <w:r w:rsidR="00347280">
              <w:rPr>
                <w:rFonts w:ascii="Trebuchet MS" w:hAnsi="Trebuchet MS"/>
                <w:sz w:val="20"/>
                <w:szCs w:val="20"/>
              </w:rPr>
              <w:t>,</w:t>
            </w:r>
            <w:r w:rsidRPr="00F221BB">
              <w:rPr>
                <w:rFonts w:ascii="Trebuchet MS" w:hAnsi="Trebuchet MS"/>
                <w:sz w:val="20"/>
                <w:szCs w:val="20"/>
              </w:rPr>
              <w:t xml:space="preserve"> lo cual me parece muy importante, evidentemente</w:t>
            </w:r>
            <w:r w:rsidR="00347280">
              <w:rPr>
                <w:rFonts w:ascii="Trebuchet MS" w:hAnsi="Trebuchet MS"/>
                <w:sz w:val="20"/>
                <w:szCs w:val="20"/>
              </w:rPr>
              <w:t>, pues ya le daremos seguimiento</w:t>
            </w:r>
            <w:r w:rsidRPr="00F221BB">
              <w:rPr>
                <w:rFonts w:ascii="Trebuchet MS" w:hAnsi="Trebuchet MS"/>
                <w:sz w:val="20"/>
                <w:szCs w:val="20"/>
              </w:rPr>
              <w:t xml:space="preserve"> a quienes accedan </w:t>
            </w:r>
            <w:r w:rsidR="00347280">
              <w:rPr>
                <w:rFonts w:ascii="Trebuchet MS" w:hAnsi="Trebuchet MS"/>
                <w:sz w:val="20"/>
                <w:szCs w:val="20"/>
              </w:rPr>
              <w:t xml:space="preserve">ya para </w:t>
            </w:r>
            <w:r w:rsidRPr="00F221BB">
              <w:rPr>
                <w:rFonts w:ascii="Trebuchet MS" w:hAnsi="Trebuchet MS"/>
                <w:sz w:val="20"/>
                <w:szCs w:val="20"/>
              </w:rPr>
              <w:t>la ocupación de esas plazas,</w:t>
            </w:r>
            <w:r w:rsidR="00347280">
              <w:rPr>
                <w:rFonts w:ascii="Trebuchet MS" w:hAnsi="Trebuchet MS"/>
                <w:sz w:val="20"/>
                <w:szCs w:val="20"/>
              </w:rPr>
              <w:t xml:space="preserve"> </w:t>
            </w:r>
            <w:r w:rsidRPr="00F221BB">
              <w:rPr>
                <w:rFonts w:ascii="Trebuchet MS" w:hAnsi="Trebuchet MS"/>
                <w:sz w:val="20"/>
                <w:szCs w:val="20"/>
              </w:rPr>
              <w:t xml:space="preserve">y </w:t>
            </w:r>
            <w:r w:rsidR="00347280">
              <w:rPr>
                <w:rFonts w:ascii="Trebuchet MS" w:hAnsi="Trebuchet MS"/>
                <w:sz w:val="20"/>
                <w:szCs w:val="20"/>
              </w:rPr>
              <w:t>¿</w:t>
            </w:r>
            <w:r w:rsidRPr="00F221BB">
              <w:rPr>
                <w:rFonts w:ascii="Trebuchet MS" w:hAnsi="Trebuchet MS"/>
                <w:sz w:val="20"/>
                <w:szCs w:val="20"/>
              </w:rPr>
              <w:t xml:space="preserve">las entrevistas son públicas, </w:t>
            </w:r>
            <w:r w:rsidR="00347280">
              <w:rPr>
                <w:rFonts w:ascii="Trebuchet MS" w:hAnsi="Trebuchet MS"/>
                <w:sz w:val="20"/>
                <w:szCs w:val="20"/>
              </w:rPr>
              <w:t xml:space="preserve">verdad </w:t>
            </w:r>
            <w:r w:rsidRPr="00F221BB">
              <w:rPr>
                <w:rFonts w:ascii="Trebuchet MS" w:hAnsi="Trebuchet MS"/>
                <w:sz w:val="20"/>
                <w:szCs w:val="20"/>
              </w:rPr>
              <w:t>Hugo?, solo para recordar esa parte.”</w:t>
            </w:r>
          </w:p>
          <w:p w:rsidR="007201B3" w:rsidRPr="00F221BB" w:rsidRDefault="007201B3" w:rsidP="00161356">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 </w:t>
            </w:r>
          </w:p>
        </w:tc>
      </w:tr>
      <w:tr w:rsidR="007201B3" w:rsidRPr="00F221BB" w:rsidTr="005D3085">
        <w:trPr>
          <w:jc w:val="center"/>
        </w:trPr>
        <w:tc>
          <w:tcPr>
            <w:tcW w:w="769" w:type="pct"/>
            <w:vAlign w:val="center"/>
          </w:tcPr>
          <w:p w:rsidR="007201B3" w:rsidRPr="00F221BB" w:rsidRDefault="007201B3" w:rsidP="00F221BB">
            <w:pPr>
              <w:snapToGrid w:val="0"/>
              <w:spacing w:line="276" w:lineRule="auto"/>
              <w:jc w:val="center"/>
              <w:rPr>
                <w:rFonts w:ascii="Trebuchet MS" w:hAnsi="Trebuchet MS" w:cs="Arial"/>
                <w:b/>
                <w:bCs/>
                <w:sz w:val="20"/>
                <w:szCs w:val="20"/>
              </w:rPr>
            </w:pPr>
            <w:r w:rsidRPr="00F221BB">
              <w:rPr>
                <w:rFonts w:ascii="Trebuchet MS" w:hAnsi="Trebuchet MS" w:cs="Tahoma"/>
                <w:b/>
                <w:sz w:val="20"/>
                <w:szCs w:val="20"/>
              </w:rPr>
              <w:t>Hugo Pulido Maciel</w:t>
            </w:r>
          </w:p>
        </w:tc>
        <w:tc>
          <w:tcPr>
            <w:tcW w:w="4231" w:type="pct"/>
            <w:gridSpan w:val="2"/>
            <w:vAlign w:val="center"/>
          </w:tcPr>
          <w:p w:rsidR="00347280" w:rsidRDefault="007201B3"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Añade: “No está establecido así en las bases, solo lo que establecieron fue, que podrían </w:t>
            </w:r>
            <w:r w:rsidR="00301296" w:rsidRPr="00F221BB">
              <w:rPr>
                <w:rFonts w:ascii="Trebuchet MS" w:hAnsi="Trebuchet MS"/>
                <w:sz w:val="20"/>
                <w:szCs w:val="20"/>
              </w:rPr>
              <w:t>ser de manera virtual, desde que se emitió la convocatoria y parece que, precisamente es</w:t>
            </w:r>
            <w:r w:rsidR="00347280">
              <w:rPr>
                <w:rFonts w:ascii="Trebuchet MS" w:hAnsi="Trebuchet MS"/>
                <w:sz w:val="20"/>
                <w:szCs w:val="20"/>
              </w:rPr>
              <w:t xml:space="preserve"> lo que están deliberando, si serí</w:t>
            </w:r>
            <w:r w:rsidR="00301296" w:rsidRPr="00F221BB">
              <w:rPr>
                <w:rFonts w:ascii="Trebuchet MS" w:hAnsi="Trebuchet MS"/>
                <w:sz w:val="20"/>
                <w:szCs w:val="20"/>
              </w:rPr>
              <w:t>an de manera virtual o presencial</w:t>
            </w:r>
            <w:r w:rsidR="00347280">
              <w:rPr>
                <w:rFonts w:ascii="Trebuchet MS" w:hAnsi="Trebuchet MS"/>
                <w:sz w:val="20"/>
                <w:szCs w:val="20"/>
              </w:rPr>
              <w:t>es</w:t>
            </w:r>
            <w:r w:rsidR="00301296" w:rsidRPr="00F221BB">
              <w:rPr>
                <w:rFonts w:ascii="Trebuchet MS" w:hAnsi="Trebuchet MS"/>
                <w:sz w:val="20"/>
                <w:szCs w:val="20"/>
              </w:rPr>
              <w:t xml:space="preserve">, </w:t>
            </w:r>
            <w:r w:rsidR="00347280">
              <w:rPr>
                <w:rFonts w:ascii="Trebuchet MS" w:hAnsi="Trebuchet MS"/>
                <w:sz w:val="20"/>
                <w:szCs w:val="20"/>
              </w:rPr>
              <w:t xml:space="preserve">precisamente </w:t>
            </w:r>
            <w:r w:rsidR="00301296" w:rsidRPr="00F221BB">
              <w:rPr>
                <w:rFonts w:ascii="Trebuchet MS" w:hAnsi="Trebuchet MS"/>
                <w:sz w:val="20"/>
                <w:szCs w:val="20"/>
              </w:rPr>
              <w:t>están por resolver</w:t>
            </w:r>
            <w:r w:rsidR="00347280">
              <w:rPr>
                <w:rFonts w:ascii="Trebuchet MS" w:hAnsi="Trebuchet MS"/>
                <w:sz w:val="20"/>
                <w:szCs w:val="20"/>
              </w:rPr>
              <w:t xml:space="preserve"> esa parte</w:t>
            </w:r>
            <w:r w:rsidR="00301296" w:rsidRPr="00F221BB">
              <w:rPr>
                <w:rFonts w:ascii="Trebuchet MS" w:hAnsi="Trebuchet MS"/>
                <w:sz w:val="20"/>
                <w:szCs w:val="20"/>
              </w:rPr>
              <w:t>.”</w:t>
            </w:r>
          </w:p>
          <w:p w:rsidR="007201B3" w:rsidRPr="00F221BB" w:rsidRDefault="00301296"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 </w:t>
            </w:r>
            <w:r w:rsidR="007201B3" w:rsidRPr="00F221BB">
              <w:rPr>
                <w:rFonts w:ascii="Trebuchet MS" w:hAnsi="Trebuchet MS"/>
                <w:sz w:val="20"/>
                <w:szCs w:val="20"/>
              </w:rPr>
              <w:t xml:space="preserve"> </w:t>
            </w:r>
          </w:p>
        </w:tc>
      </w:tr>
      <w:tr w:rsidR="00301296" w:rsidRPr="00F221BB" w:rsidTr="005D3085">
        <w:trPr>
          <w:jc w:val="center"/>
        </w:trPr>
        <w:tc>
          <w:tcPr>
            <w:tcW w:w="769" w:type="pct"/>
            <w:vAlign w:val="center"/>
          </w:tcPr>
          <w:p w:rsidR="00301296" w:rsidRPr="00F221BB" w:rsidRDefault="00301296" w:rsidP="00F221BB">
            <w:pPr>
              <w:snapToGrid w:val="0"/>
              <w:spacing w:line="276" w:lineRule="auto"/>
              <w:jc w:val="center"/>
              <w:rPr>
                <w:rFonts w:ascii="Trebuchet MS" w:hAnsi="Trebuchet MS" w:cs="Tahoma"/>
                <w:b/>
                <w:sz w:val="20"/>
                <w:szCs w:val="20"/>
              </w:rPr>
            </w:pPr>
            <w:r w:rsidRPr="00F221BB">
              <w:rPr>
                <w:rFonts w:ascii="Trebuchet MS" w:hAnsi="Trebuchet MS" w:cs="Tahoma"/>
                <w:b/>
                <w:sz w:val="20"/>
                <w:szCs w:val="20"/>
              </w:rPr>
              <w:t>Erika Cecilia Ruvalcaba Corral</w:t>
            </w:r>
          </w:p>
        </w:tc>
        <w:tc>
          <w:tcPr>
            <w:tcW w:w="4231" w:type="pct"/>
            <w:gridSpan w:val="2"/>
            <w:vAlign w:val="center"/>
          </w:tcPr>
          <w:p w:rsidR="00301296" w:rsidRPr="00F221BB" w:rsidRDefault="00301296" w:rsidP="00347280">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Expresa: “Ok, </w:t>
            </w:r>
            <w:r w:rsidR="00347280">
              <w:rPr>
                <w:rFonts w:ascii="Trebuchet MS" w:hAnsi="Trebuchet MS"/>
                <w:sz w:val="20"/>
                <w:szCs w:val="20"/>
              </w:rPr>
              <w:t>porque recuerdo que</w:t>
            </w:r>
            <w:r w:rsidRPr="00F221BB">
              <w:rPr>
                <w:rFonts w:ascii="Trebuchet MS" w:hAnsi="Trebuchet MS"/>
                <w:sz w:val="20"/>
                <w:szCs w:val="20"/>
              </w:rPr>
              <w:t xml:space="preserve"> algunas otras entrevistas, </w:t>
            </w:r>
            <w:r w:rsidR="00347280">
              <w:rPr>
                <w:rFonts w:ascii="Trebuchet MS" w:hAnsi="Trebuchet MS"/>
                <w:sz w:val="20"/>
                <w:szCs w:val="20"/>
              </w:rPr>
              <w:t xml:space="preserve">o </w:t>
            </w:r>
            <w:r w:rsidRPr="00F221BB">
              <w:rPr>
                <w:rFonts w:ascii="Trebuchet MS" w:hAnsi="Trebuchet MS"/>
                <w:sz w:val="20"/>
                <w:szCs w:val="20"/>
              </w:rPr>
              <w:t>ha</w:t>
            </w:r>
            <w:r w:rsidR="00347280">
              <w:rPr>
                <w:rFonts w:ascii="Trebuchet MS" w:hAnsi="Trebuchet MS"/>
                <w:sz w:val="20"/>
                <w:szCs w:val="20"/>
              </w:rPr>
              <w:t>n sido grabadas cuando menos, se</w:t>
            </w:r>
            <w:r w:rsidRPr="00F221BB">
              <w:rPr>
                <w:rFonts w:ascii="Trebuchet MS" w:hAnsi="Trebuchet MS"/>
                <w:sz w:val="20"/>
                <w:szCs w:val="20"/>
              </w:rPr>
              <w:t xml:space="preserve"> </w:t>
            </w:r>
            <w:r w:rsidR="00347280">
              <w:rPr>
                <w:rFonts w:ascii="Trebuchet MS" w:hAnsi="Trebuchet MS"/>
                <w:sz w:val="20"/>
                <w:szCs w:val="20"/>
              </w:rPr>
              <w:t xml:space="preserve">ha </w:t>
            </w:r>
            <w:r w:rsidRPr="00F221BB">
              <w:rPr>
                <w:rFonts w:ascii="Trebuchet MS" w:hAnsi="Trebuchet MS"/>
                <w:sz w:val="20"/>
                <w:szCs w:val="20"/>
              </w:rPr>
              <w:t xml:space="preserve">tenido </w:t>
            </w:r>
            <w:r w:rsidR="00347280">
              <w:rPr>
                <w:rFonts w:ascii="Trebuchet MS" w:hAnsi="Trebuchet MS"/>
                <w:sz w:val="20"/>
                <w:szCs w:val="20"/>
              </w:rPr>
              <w:t xml:space="preserve">ahí como </w:t>
            </w:r>
            <w:r w:rsidRPr="00F221BB">
              <w:rPr>
                <w:rFonts w:ascii="Trebuchet MS" w:hAnsi="Trebuchet MS"/>
                <w:sz w:val="20"/>
                <w:szCs w:val="20"/>
              </w:rPr>
              <w:t>documentado</w:t>
            </w:r>
            <w:r w:rsidR="00347280">
              <w:rPr>
                <w:rFonts w:ascii="Trebuchet MS" w:hAnsi="Trebuchet MS"/>
                <w:sz w:val="20"/>
                <w:szCs w:val="20"/>
              </w:rPr>
              <w:t>, de alguna manera también</w:t>
            </w:r>
            <w:r w:rsidRPr="00F221BB">
              <w:rPr>
                <w:rFonts w:ascii="Trebuchet MS" w:hAnsi="Trebuchet MS"/>
                <w:sz w:val="20"/>
                <w:szCs w:val="20"/>
              </w:rPr>
              <w:t>.”</w:t>
            </w:r>
          </w:p>
        </w:tc>
      </w:tr>
      <w:tr w:rsidR="00301296" w:rsidRPr="00F221BB" w:rsidTr="005D3085">
        <w:trPr>
          <w:jc w:val="center"/>
        </w:trPr>
        <w:tc>
          <w:tcPr>
            <w:tcW w:w="769" w:type="pct"/>
            <w:vAlign w:val="center"/>
          </w:tcPr>
          <w:p w:rsidR="00301296" w:rsidRPr="00F221BB" w:rsidRDefault="00301296" w:rsidP="00F221BB">
            <w:pPr>
              <w:snapToGrid w:val="0"/>
              <w:spacing w:line="276" w:lineRule="auto"/>
              <w:jc w:val="center"/>
              <w:rPr>
                <w:rFonts w:ascii="Trebuchet MS" w:hAnsi="Trebuchet MS" w:cs="Tahoma"/>
                <w:b/>
                <w:sz w:val="20"/>
                <w:szCs w:val="20"/>
              </w:rPr>
            </w:pPr>
            <w:r w:rsidRPr="00F221BB">
              <w:rPr>
                <w:rFonts w:ascii="Trebuchet MS" w:hAnsi="Trebuchet MS" w:cs="Tahoma"/>
                <w:b/>
                <w:sz w:val="20"/>
                <w:szCs w:val="20"/>
              </w:rPr>
              <w:t>Hugo Pulido Maciel</w:t>
            </w:r>
          </w:p>
        </w:tc>
        <w:tc>
          <w:tcPr>
            <w:tcW w:w="4231" w:type="pct"/>
            <w:gridSpan w:val="2"/>
            <w:vAlign w:val="center"/>
          </w:tcPr>
          <w:p w:rsidR="00347280" w:rsidRDefault="00347280" w:rsidP="00F221BB">
            <w:pPr>
              <w:pStyle w:val="Sinespaciado"/>
              <w:spacing w:line="276" w:lineRule="auto"/>
              <w:jc w:val="both"/>
              <w:rPr>
                <w:rFonts w:ascii="Trebuchet MS" w:hAnsi="Trebuchet MS"/>
                <w:sz w:val="20"/>
                <w:szCs w:val="20"/>
              </w:rPr>
            </w:pPr>
          </w:p>
          <w:p w:rsidR="00161356" w:rsidRDefault="00301296"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Añade: “Si, tiene razón, por precaución se grabaron, por cualquier </w:t>
            </w:r>
            <w:r w:rsidR="00347280" w:rsidRPr="00347280">
              <w:rPr>
                <w:rFonts w:ascii="Trebuchet MS" w:hAnsi="Trebuchet MS"/>
                <w:sz w:val="20"/>
                <w:szCs w:val="20"/>
              </w:rPr>
              <w:t>eventualidad.</w:t>
            </w:r>
            <w:r w:rsidRPr="00F221BB">
              <w:rPr>
                <w:rFonts w:ascii="Trebuchet MS" w:hAnsi="Trebuchet MS"/>
                <w:sz w:val="20"/>
                <w:szCs w:val="20"/>
              </w:rPr>
              <w:t xml:space="preserve"> </w:t>
            </w:r>
          </w:p>
          <w:p w:rsidR="00301296" w:rsidRPr="00F221BB" w:rsidRDefault="00301296"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  </w:t>
            </w:r>
          </w:p>
        </w:tc>
      </w:tr>
      <w:tr w:rsidR="00347280" w:rsidRPr="00F221BB" w:rsidTr="005D3085">
        <w:trPr>
          <w:jc w:val="center"/>
        </w:trPr>
        <w:tc>
          <w:tcPr>
            <w:tcW w:w="769" w:type="pct"/>
            <w:vAlign w:val="center"/>
          </w:tcPr>
          <w:p w:rsidR="00347280" w:rsidRPr="00F221BB" w:rsidRDefault="00347280" w:rsidP="00F221BB">
            <w:pPr>
              <w:snapToGrid w:val="0"/>
              <w:spacing w:line="276" w:lineRule="auto"/>
              <w:jc w:val="center"/>
              <w:rPr>
                <w:rFonts w:ascii="Trebuchet MS" w:hAnsi="Trebuchet MS" w:cs="Tahoma"/>
                <w:b/>
                <w:sz w:val="20"/>
                <w:szCs w:val="20"/>
              </w:rPr>
            </w:pPr>
            <w:r>
              <w:rPr>
                <w:rFonts w:ascii="Trebuchet MS" w:hAnsi="Trebuchet MS" w:cs="Tahoma"/>
                <w:b/>
                <w:sz w:val="20"/>
                <w:szCs w:val="20"/>
              </w:rPr>
              <w:t xml:space="preserve">Ma. Virginia Gutiérrez </w:t>
            </w:r>
            <w:proofErr w:type="spellStart"/>
            <w:r>
              <w:rPr>
                <w:rFonts w:ascii="Trebuchet MS" w:hAnsi="Trebuchet MS" w:cs="Tahoma"/>
                <w:b/>
                <w:sz w:val="20"/>
                <w:szCs w:val="20"/>
              </w:rPr>
              <w:t>Villalvazo</w:t>
            </w:r>
            <w:proofErr w:type="spellEnd"/>
          </w:p>
        </w:tc>
        <w:tc>
          <w:tcPr>
            <w:tcW w:w="4231" w:type="pct"/>
            <w:gridSpan w:val="2"/>
            <w:vAlign w:val="center"/>
          </w:tcPr>
          <w:p w:rsidR="00347280" w:rsidRPr="00F221BB" w:rsidRDefault="00347280" w:rsidP="00F221BB">
            <w:pPr>
              <w:pStyle w:val="Sinespaciado"/>
              <w:spacing w:line="276" w:lineRule="auto"/>
              <w:jc w:val="both"/>
              <w:rPr>
                <w:rFonts w:ascii="Trebuchet MS" w:hAnsi="Trebuchet MS"/>
                <w:sz w:val="20"/>
                <w:szCs w:val="20"/>
              </w:rPr>
            </w:pPr>
            <w:r>
              <w:rPr>
                <w:rFonts w:ascii="Trebuchet MS" w:hAnsi="Trebuchet MS"/>
                <w:sz w:val="20"/>
                <w:szCs w:val="20"/>
              </w:rPr>
              <w:t xml:space="preserve">Refiere: “Para que hubiera testigos.” </w:t>
            </w:r>
          </w:p>
        </w:tc>
      </w:tr>
      <w:tr w:rsidR="00347280" w:rsidRPr="00F221BB" w:rsidTr="005D3085">
        <w:trPr>
          <w:jc w:val="center"/>
        </w:trPr>
        <w:tc>
          <w:tcPr>
            <w:tcW w:w="769" w:type="pct"/>
            <w:vAlign w:val="center"/>
          </w:tcPr>
          <w:p w:rsidR="00347280" w:rsidRPr="00F221BB" w:rsidRDefault="00347280" w:rsidP="00F221BB">
            <w:pPr>
              <w:snapToGrid w:val="0"/>
              <w:spacing w:line="276" w:lineRule="auto"/>
              <w:jc w:val="center"/>
              <w:rPr>
                <w:rFonts w:ascii="Trebuchet MS" w:hAnsi="Trebuchet MS" w:cs="Tahoma"/>
                <w:b/>
                <w:sz w:val="20"/>
                <w:szCs w:val="20"/>
              </w:rPr>
            </w:pPr>
            <w:r w:rsidRPr="00F221BB">
              <w:rPr>
                <w:rFonts w:ascii="Trebuchet MS" w:hAnsi="Trebuchet MS" w:cs="Tahoma"/>
                <w:b/>
                <w:sz w:val="20"/>
                <w:szCs w:val="20"/>
              </w:rPr>
              <w:t>Hugo Pulido Maciel</w:t>
            </w:r>
          </w:p>
        </w:tc>
        <w:tc>
          <w:tcPr>
            <w:tcW w:w="4231" w:type="pct"/>
            <w:gridSpan w:val="2"/>
            <w:vAlign w:val="center"/>
          </w:tcPr>
          <w:p w:rsidR="00347280" w:rsidRDefault="00347280" w:rsidP="00F221BB">
            <w:pPr>
              <w:pStyle w:val="Sinespaciado"/>
              <w:spacing w:line="276" w:lineRule="auto"/>
              <w:jc w:val="both"/>
              <w:rPr>
                <w:rFonts w:ascii="Trebuchet MS" w:hAnsi="Trebuchet MS"/>
                <w:sz w:val="20"/>
                <w:szCs w:val="20"/>
              </w:rPr>
            </w:pPr>
            <w:r>
              <w:rPr>
                <w:rFonts w:ascii="Trebuchet MS" w:hAnsi="Trebuchet MS"/>
                <w:sz w:val="20"/>
                <w:szCs w:val="20"/>
              </w:rPr>
              <w:t>Comenta: “</w:t>
            </w:r>
            <w:r w:rsidRPr="00F221BB">
              <w:rPr>
                <w:rFonts w:ascii="Trebuchet MS" w:hAnsi="Trebuchet MS"/>
                <w:sz w:val="20"/>
                <w:szCs w:val="20"/>
              </w:rPr>
              <w:t xml:space="preserve">A los que están viendo la entrevista y que todavía no son entrevistados, </w:t>
            </w:r>
            <w:r>
              <w:rPr>
                <w:rFonts w:ascii="Trebuchet MS" w:hAnsi="Trebuchet MS"/>
                <w:sz w:val="20"/>
                <w:szCs w:val="20"/>
              </w:rPr>
              <w:t xml:space="preserve">entonces, </w:t>
            </w:r>
            <w:r w:rsidRPr="00F221BB">
              <w:rPr>
                <w:rFonts w:ascii="Trebuchet MS" w:hAnsi="Trebuchet MS"/>
                <w:sz w:val="20"/>
                <w:szCs w:val="20"/>
              </w:rPr>
              <w:t xml:space="preserve">lo que se hizo hace tres años, precisamente, la consejera Virginia, que estaba aquí también de presidenta, se llevó a cabo la grabación de las mismas, para en el </w:t>
            </w:r>
            <w:r w:rsidR="007D0E3A">
              <w:rPr>
                <w:rFonts w:ascii="Trebuchet MS" w:hAnsi="Trebuchet MS"/>
                <w:sz w:val="20"/>
                <w:szCs w:val="20"/>
              </w:rPr>
              <w:t>supuesto de que fuera necesario algún tipo de revisión</w:t>
            </w:r>
            <w:r w:rsidRPr="00F221BB">
              <w:rPr>
                <w:rFonts w:ascii="Trebuchet MS" w:hAnsi="Trebuchet MS"/>
                <w:sz w:val="20"/>
                <w:szCs w:val="20"/>
              </w:rPr>
              <w:t xml:space="preserve"> o alguna observación al respecto</w:t>
            </w:r>
            <w:r w:rsidR="007D0E3A">
              <w:rPr>
                <w:rFonts w:ascii="Trebuchet MS" w:hAnsi="Trebuchet MS"/>
                <w:sz w:val="20"/>
                <w:szCs w:val="20"/>
              </w:rPr>
              <w:t>,</w:t>
            </w:r>
            <w:r w:rsidRPr="00F221BB">
              <w:rPr>
                <w:rFonts w:ascii="Trebuchet MS" w:hAnsi="Trebuchet MS"/>
                <w:sz w:val="20"/>
                <w:szCs w:val="20"/>
              </w:rPr>
              <w:t xml:space="preserve"> fuera consultada de inmediato.”</w:t>
            </w:r>
          </w:p>
          <w:p w:rsidR="00347280" w:rsidRPr="00F221BB" w:rsidRDefault="00347280" w:rsidP="00F221BB">
            <w:pPr>
              <w:pStyle w:val="Sinespaciado"/>
              <w:spacing w:line="276" w:lineRule="auto"/>
              <w:jc w:val="both"/>
              <w:rPr>
                <w:rFonts w:ascii="Trebuchet MS" w:hAnsi="Trebuchet MS"/>
                <w:sz w:val="20"/>
                <w:szCs w:val="20"/>
              </w:rPr>
            </w:pPr>
          </w:p>
        </w:tc>
      </w:tr>
      <w:tr w:rsidR="001E042A" w:rsidRPr="00F221BB" w:rsidTr="005D3085">
        <w:trPr>
          <w:jc w:val="center"/>
        </w:trPr>
        <w:tc>
          <w:tcPr>
            <w:tcW w:w="769" w:type="pct"/>
            <w:vAlign w:val="center"/>
          </w:tcPr>
          <w:p w:rsidR="001E042A" w:rsidRPr="00F221BB" w:rsidRDefault="001E042A" w:rsidP="00F221BB">
            <w:pPr>
              <w:snapToGrid w:val="0"/>
              <w:spacing w:line="276" w:lineRule="auto"/>
              <w:jc w:val="center"/>
              <w:rPr>
                <w:rFonts w:ascii="Trebuchet MS" w:hAnsi="Trebuchet MS" w:cs="Tahoma"/>
                <w:b/>
                <w:sz w:val="20"/>
                <w:szCs w:val="20"/>
              </w:rPr>
            </w:pPr>
            <w:r w:rsidRPr="00F221BB">
              <w:rPr>
                <w:rFonts w:ascii="Trebuchet MS" w:hAnsi="Trebuchet MS" w:cs="Tahoma"/>
                <w:b/>
                <w:sz w:val="20"/>
                <w:szCs w:val="20"/>
              </w:rPr>
              <w:t>Erika Cecilia Ruvalcaba Corral</w:t>
            </w:r>
          </w:p>
        </w:tc>
        <w:tc>
          <w:tcPr>
            <w:tcW w:w="4231" w:type="pct"/>
            <w:gridSpan w:val="2"/>
            <w:vAlign w:val="center"/>
          </w:tcPr>
          <w:p w:rsidR="007D0E3A" w:rsidRDefault="001E042A"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Añade: “Excelente, </w:t>
            </w:r>
            <w:r w:rsidR="007D0E3A">
              <w:rPr>
                <w:rFonts w:ascii="Trebuchet MS" w:hAnsi="Trebuchet MS"/>
                <w:sz w:val="20"/>
                <w:szCs w:val="20"/>
              </w:rPr>
              <w:t xml:space="preserve">entonces yo </w:t>
            </w:r>
            <w:r w:rsidRPr="00F221BB">
              <w:rPr>
                <w:rFonts w:ascii="Trebuchet MS" w:hAnsi="Trebuchet MS"/>
                <w:sz w:val="20"/>
                <w:szCs w:val="20"/>
              </w:rPr>
              <w:t>esta</w:t>
            </w:r>
            <w:r w:rsidR="007D0E3A">
              <w:rPr>
                <w:rFonts w:ascii="Trebuchet MS" w:hAnsi="Trebuchet MS"/>
                <w:sz w:val="20"/>
                <w:szCs w:val="20"/>
              </w:rPr>
              <w:t>ba confundida en cuanto si son</w:t>
            </w:r>
            <w:r w:rsidRPr="00F221BB">
              <w:rPr>
                <w:rFonts w:ascii="Trebuchet MS" w:hAnsi="Trebuchet MS"/>
                <w:sz w:val="20"/>
                <w:szCs w:val="20"/>
              </w:rPr>
              <w:t xml:space="preserve"> públicas, pero me parece que</w:t>
            </w:r>
            <w:r w:rsidR="007D0E3A">
              <w:rPr>
                <w:rFonts w:ascii="Trebuchet MS" w:hAnsi="Trebuchet MS"/>
                <w:sz w:val="20"/>
                <w:szCs w:val="20"/>
              </w:rPr>
              <w:t>, entonces,</w:t>
            </w:r>
            <w:r w:rsidRPr="00F221BB">
              <w:rPr>
                <w:rFonts w:ascii="Trebuchet MS" w:hAnsi="Trebuchet MS"/>
                <w:sz w:val="20"/>
                <w:szCs w:val="20"/>
              </w:rPr>
              <w:t xml:space="preserve"> fueron grabadas con ese propósi</w:t>
            </w:r>
            <w:r w:rsidR="007D0E3A">
              <w:rPr>
                <w:rFonts w:ascii="Trebuchet MS" w:hAnsi="Trebuchet MS"/>
                <w:sz w:val="20"/>
                <w:szCs w:val="20"/>
              </w:rPr>
              <w:t>to, lo cual me parece muy bueno que se volviera hacer. Bueno,</w:t>
            </w:r>
            <w:r w:rsidRPr="00F221BB">
              <w:rPr>
                <w:rFonts w:ascii="Trebuchet MS" w:hAnsi="Trebuchet MS"/>
                <w:sz w:val="20"/>
                <w:szCs w:val="20"/>
              </w:rPr>
              <w:t xml:space="preserve"> muchas gracias.”</w:t>
            </w:r>
          </w:p>
          <w:p w:rsidR="001E042A" w:rsidRPr="00F221BB" w:rsidRDefault="001E042A" w:rsidP="00F221BB">
            <w:pPr>
              <w:pStyle w:val="Sinespaciado"/>
              <w:spacing w:line="276" w:lineRule="auto"/>
              <w:jc w:val="both"/>
              <w:rPr>
                <w:rFonts w:ascii="Trebuchet MS" w:hAnsi="Trebuchet MS"/>
                <w:sz w:val="20"/>
                <w:szCs w:val="20"/>
              </w:rPr>
            </w:pPr>
            <w:r w:rsidRPr="00F221BB">
              <w:rPr>
                <w:rFonts w:ascii="Trebuchet MS" w:hAnsi="Trebuchet MS"/>
                <w:sz w:val="20"/>
                <w:szCs w:val="20"/>
              </w:rPr>
              <w:t xml:space="preserve">  </w:t>
            </w:r>
          </w:p>
        </w:tc>
      </w:tr>
      <w:tr w:rsidR="001E042A" w:rsidRPr="00F221BB" w:rsidTr="005D3085">
        <w:trPr>
          <w:jc w:val="center"/>
        </w:trPr>
        <w:tc>
          <w:tcPr>
            <w:tcW w:w="769" w:type="pct"/>
            <w:vAlign w:val="center"/>
          </w:tcPr>
          <w:p w:rsidR="001E042A" w:rsidRPr="00F221BB" w:rsidRDefault="001E042A" w:rsidP="00F221BB">
            <w:pPr>
              <w:snapToGrid w:val="0"/>
              <w:spacing w:line="276" w:lineRule="auto"/>
              <w:jc w:val="center"/>
              <w:rPr>
                <w:rFonts w:ascii="Trebuchet MS" w:hAnsi="Trebuchet MS" w:cs="Tahoma"/>
                <w:b/>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1E042A" w:rsidRPr="00F221BB" w:rsidRDefault="001E042A" w:rsidP="007D0E3A">
            <w:pPr>
              <w:pStyle w:val="Sinespaciado"/>
              <w:spacing w:line="276" w:lineRule="auto"/>
              <w:jc w:val="both"/>
              <w:rPr>
                <w:rFonts w:ascii="Trebuchet MS" w:hAnsi="Trebuchet MS"/>
                <w:sz w:val="20"/>
                <w:szCs w:val="20"/>
              </w:rPr>
            </w:pPr>
            <w:r w:rsidRPr="00F221BB">
              <w:rPr>
                <w:rFonts w:ascii="Trebuchet MS" w:hAnsi="Trebuchet MS"/>
                <w:sz w:val="20"/>
                <w:szCs w:val="20"/>
              </w:rPr>
              <w:t>Manifiesta: “Si no hay consideraciones, le solicito</w:t>
            </w:r>
            <w:r w:rsidR="007D0E3A">
              <w:rPr>
                <w:rFonts w:ascii="Trebuchet MS" w:hAnsi="Trebuchet MS"/>
                <w:sz w:val="20"/>
                <w:szCs w:val="20"/>
              </w:rPr>
              <w:t>, por favor,</w:t>
            </w:r>
            <w:r w:rsidRPr="00F221BB">
              <w:rPr>
                <w:rFonts w:ascii="Trebuchet MS" w:hAnsi="Trebuchet MS"/>
                <w:sz w:val="20"/>
                <w:szCs w:val="20"/>
              </w:rPr>
              <w:t xml:space="preserve"> secretario técnico, continué con el siguiente punto de la orden del día.”</w:t>
            </w:r>
          </w:p>
        </w:tc>
      </w:tr>
      <w:tr w:rsidR="000929B1" w:rsidRPr="00F221BB" w:rsidTr="005D3085">
        <w:trPr>
          <w:jc w:val="center"/>
        </w:trPr>
        <w:tc>
          <w:tcPr>
            <w:tcW w:w="769" w:type="pct"/>
            <w:vAlign w:val="center"/>
          </w:tcPr>
          <w:p w:rsidR="000929B1" w:rsidRPr="00F221BB" w:rsidRDefault="000929B1" w:rsidP="00F221BB">
            <w:pPr>
              <w:snapToGrid w:val="0"/>
              <w:spacing w:line="276" w:lineRule="auto"/>
              <w:jc w:val="center"/>
              <w:rPr>
                <w:rFonts w:ascii="Trebuchet MS" w:hAnsi="Trebuchet MS"/>
                <w:b/>
                <w:sz w:val="20"/>
                <w:szCs w:val="20"/>
              </w:rPr>
            </w:pPr>
            <w:r w:rsidRPr="00F221BB">
              <w:rPr>
                <w:rFonts w:ascii="Trebuchet MS" w:hAnsi="Trebuchet MS"/>
                <w:b/>
                <w:sz w:val="20"/>
                <w:szCs w:val="20"/>
              </w:rPr>
              <w:t>Secretario Técnico</w:t>
            </w:r>
          </w:p>
        </w:tc>
        <w:tc>
          <w:tcPr>
            <w:tcW w:w="4231" w:type="pct"/>
            <w:gridSpan w:val="2"/>
            <w:vAlign w:val="center"/>
          </w:tcPr>
          <w:p w:rsidR="00E75EA6" w:rsidRPr="00F221BB" w:rsidRDefault="008367A5" w:rsidP="00F221BB">
            <w:pPr>
              <w:pStyle w:val="Sinespaciado"/>
              <w:spacing w:line="276" w:lineRule="auto"/>
              <w:jc w:val="both"/>
              <w:rPr>
                <w:rFonts w:ascii="Trebuchet MS" w:hAnsi="Trebuchet MS"/>
                <w:sz w:val="20"/>
                <w:szCs w:val="20"/>
              </w:rPr>
            </w:pPr>
            <w:r w:rsidRPr="00F221BB">
              <w:rPr>
                <w:rFonts w:ascii="Trebuchet MS" w:hAnsi="Trebuchet MS"/>
                <w:sz w:val="20"/>
                <w:szCs w:val="20"/>
              </w:rPr>
              <w:t>Realiza lo solicitado.</w:t>
            </w:r>
          </w:p>
        </w:tc>
      </w:tr>
      <w:tr w:rsidR="000976B8" w:rsidRPr="00F221BB" w:rsidTr="005D3085">
        <w:trPr>
          <w:trHeight w:val="454"/>
          <w:jc w:val="center"/>
        </w:trPr>
        <w:tc>
          <w:tcPr>
            <w:tcW w:w="5000" w:type="pct"/>
            <w:gridSpan w:val="3"/>
            <w:shd w:val="clear" w:color="auto" w:fill="auto"/>
            <w:vAlign w:val="center"/>
          </w:tcPr>
          <w:p w:rsidR="0000462B" w:rsidRPr="00F221BB" w:rsidRDefault="008367A5" w:rsidP="008F138F">
            <w:pPr>
              <w:snapToGrid w:val="0"/>
              <w:spacing w:line="276" w:lineRule="auto"/>
              <w:jc w:val="both"/>
              <w:rPr>
                <w:rFonts w:ascii="Trebuchet MS" w:hAnsi="Trebuchet MS"/>
                <w:b/>
                <w:sz w:val="20"/>
                <w:szCs w:val="20"/>
              </w:rPr>
            </w:pPr>
            <w:r w:rsidRPr="00F221BB">
              <w:rPr>
                <w:rFonts w:ascii="Trebuchet MS" w:hAnsi="Trebuchet MS"/>
                <w:b/>
                <w:sz w:val="20"/>
                <w:szCs w:val="20"/>
              </w:rPr>
              <w:t xml:space="preserve">3. </w:t>
            </w:r>
            <w:r w:rsidR="007D0E3A">
              <w:rPr>
                <w:rFonts w:ascii="Trebuchet MS" w:hAnsi="Trebuchet MS"/>
                <w:b/>
                <w:sz w:val="20"/>
                <w:szCs w:val="20"/>
              </w:rPr>
              <w:t>I</w:t>
            </w:r>
            <w:r w:rsidR="00023E9B">
              <w:rPr>
                <w:rFonts w:ascii="Trebuchet MS" w:hAnsi="Trebuchet MS"/>
                <w:b/>
                <w:sz w:val="20"/>
                <w:szCs w:val="20"/>
              </w:rPr>
              <w:t>nforme</w:t>
            </w:r>
            <w:r w:rsidR="001E042A" w:rsidRPr="00F221BB">
              <w:rPr>
                <w:rFonts w:ascii="Trebuchet MS" w:hAnsi="Trebuchet MS"/>
                <w:b/>
                <w:sz w:val="20"/>
                <w:szCs w:val="20"/>
              </w:rPr>
              <w:t xml:space="preserve"> respecto del visto bueno de la evaluación del desempeño del S</w:t>
            </w:r>
            <w:r w:rsidR="007D0E3A">
              <w:rPr>
                <w:rFonts w:ascii="Trebuchet MS" w:hAnsi="Trebuchet MS"/>
                <w:b/>
                <w:sz w:val="20"/>
                <w:szCs w:val="20"/>
              </w:rPr>
              <w:t xml:space="preserve">ervicio </w:t>
            </w:r>
            <w:r w:rsidR="001E042A" w:rsidRPr="00F221BB">
              <w:rPr>
                <w:rFonts w:ascii="Trebuchet MS" w:hAnsi="Trebuchet MS"/>
                <w:b/>
                <w:sz w:val="20"/>
                <w:szCs w:val="20"/>
              </w:rPr>
              <w:t>P</w:t>
            </w:r>
            <w:r w:rsidR="007D0E3A">
              <w:rPr>
                <w:rFonts w:ascii="Trebuchet MS" w:hAnsi="Trebuchet MS"/>
                <w:b/>
                <w:sz w:val="20"/>
                <w:szCs w:val="20"/>
              </w:rPr>
              <w:t xml:space="preserve">rofesional </w:t>
            </w:r>
            <w:r w:rsidR="001E042A" w:rsidRPr="00F221BB">
              <w:rPr>
                <w:rFonts w:ascii="Trebuchet MS" w:hAnsi="Trebuchet MS"/>
                <w:b/>
                <w:sz w:val="20"/>
                <w:szCs w:val="20"/>
              </w:rPr>
              <w:t>E</w:t>
            </w:r>
            <w:r w:rsidR="007D0E3A">
              <w:rPr>
                <w:rFonts w:ascii="Trebuchet MS" w:hAnsi="Trebuchet MS"/>
                <w:b/>
                <w:sz w:val="20"/>
                <w:szCs w:val="20"/>
              </w:rPr>
              <w:t xml:space="preserve">lectoral </w:t>
            </w:r>
            <w:r w:rsidR="001E042A" w:rsidRPr="00F221BB">
              <w:rPr>
                <w:rFonts w:ascii="Trebuchet MS" w:hAnsi="Trebuchet MS"/>
                <w:b/>
                <w:sz w:val="20"/>
                <w:szCs w:val="20"/>
              </w:rPr>
              <w:t>N</w:t>
            </w:r>
            <w:r w:rsidR="007D0E3A">
              <w:rPr>
                <w:rFonts w:ascii="Trebuchet MS" w:hAnsi="Trebuchet MS"/>
                <w:b/>
                <w:sz w:val="20"/>
                <w:szCs w:val="20"/>
              </w:rPr>
              <w:t>acional del</w:t>
            </w:r>
            <w:r w:rsidR="001E042A" w:rsidRPr="00F221BB">
              <w:rPr>
                <w:rFonts w:ascii="Trebuchet MS" w:hAnsi="Trebuchet MS"/>
                <w:b/>
                <w:sz w:val="20"/>
                <w:szCs w:val="20"/>
              </w:rPr>
              <w:t xml:space="preserve"> sistema OPLE, del periodo </w:t>
            </w:r>
            <w:r w:rsidR="007D0E3A">
              <w:rPr>
                <w:rFonts w:ascii="Trebuchet MS" w:hAnsi="Trebuchet MS"/>
                <w:b/>
                <w:sz w:val="20"/>
                <w:szCs w:val="20"/>
              </w:rPr>
              <w:t xml:space="preserve">comprendido de </w:t>
            </w:r>
            <w:r w:rsidR="001E042A" w:rsidRPr="00F221BB">
              <w:rPr>
                <w:rFonts w:ascii="Trebuchet MS" w:hAnsi="Trebuchet MS"/>
                <w:b/>
                <w:sz w:val="20"/>
                <w:szCs w:val="20"/>
              </w:rPr>
              <w:t xml:space="preserve">septiembre </w:t>
            </w:r>
            <w:r w:rsidR="007D0E3A">
              <w:rPr>
                <w:rFonts w:ascii="Trebuchet MS" w:hAnsi="Trebuchet MS"/>
                <w:b/>
                <w:sz w:val="20"/>
                <w:szCs w:val="20"/>
              </w:rPr>
              <w:t xml:space="preserve">de </w:t>
            </w:r>
            <w:r w:rsidR="001E042A" w:rsidRPr="00F221BB">
              <w:rPr>
                <w:rFonts w:ascii="Trebuchet MS" w:hAnsi="Trebuchet MS"/>
                <w:b/>
                <w:sz w:val="20"/>
                <w:szCs w:val="20"/>
              </w:rPr>
              <w:t>2018 a agosto 2019.</w:t>
            </w:r>
          </w:p>
        </w:tc>
      </w:tr>
      <w:tr w:rsidR="008F138F" w:rsidRPr="00F221BB" w:rsidTr="005D3085">
        <w:trPr>
          <w:trHeight w:val="454"/>
          <w:jc w:val="center"/>
        </w:trPr>
        <w:tc>
          <w:tcPr>
            <w:tcW w:w="769" w:type="pct"/>
            <w:shd w:val="clear" w:color="auto" w:fill="auto"/>
            <w:vAlign w:val="center"/>
          </w:tcPr>
          <w:p w:rsidR="008F138F" w:rsidRPr="00F221BB" w:rsidRDefault="008F138F" w:rsidP="008F138F">
            <w:pPr>
              <w:snapToGrid w:val="0"/>
              <w:spacing w:line="276" w:lineRule="auto"/>
              <w:jc w:val="center"/>
              <w:rPr>
                <w:rFonts w:ascii="Trebuchet MS" w:hAnsi="Trebuchet MS"/>
                <w:b/>
                <w:sz w:val="20"/>
                <w:szCs w:val="20"/>
              </w:rPr>
            </w:pPr>
            <w:r w:rsidRPr="00F221BB">
              <w:rPr>
                <w:rFonts w:ascii="Trebuchet MS" w:hAnsi="Trebuchet MS"/>
                <w:b/>
                <w:sz w:val="20"/>
                <w:szCs w:val="20"/>
              </w:rPr>
              <w:t xml:space="preserve">Ma. Virginia </w:t>
            </w:r>
            <w:r w:rsidRPr="00F221BB">
              <w:rPr>
                <w:rFonts w:ascii="Trebuchet MS" w:hAnsi="Trebuchet MS"/>
                <w:b/>
                <w:sz w:val="20"/>
                <w:szCs w:val="20"/>
              </w:rPr>
              <w:lastRenderedPageBreak/>
              <w:t xml:space="preserve">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8F138F" w:rsidRPr="00F221BB" w:rsidRDefault="008F138F" w:rsidP="008F138F">
            <w:pPr>
              <w:snapToGrid w:val="0"/>
              <w:spacing w:line="276" w:lineRule="auto"/>
              <w:jc w:val="both"/>
              <w:rPr>
                <w:rFonts w:ascii="Trebuchet MS" w:hAnsi="Trebuchet MS"/>
                <w:b/>
                <w:sz w:val="20"/>
                <w:szCs w:val="20"/>
              </w:rPr>
            </w:pPr>
            <w:r w:rsidRPr="00F221BB">
              <w:rPr>
                <w:rFonts w:ascii="Trebuchet MS" w:hAnsi="Trebuchet MS"/>
                <w:sz w:val="20"/>
                <w:szCs w:val="20"/>
              </w:rPr>
              <w:lastRenderedPageBreak/>
              <w:t xml:space="preserve">Señala: “Para continuar, le solicito al licenciado Hugo Pulido, por favor nos rinda </w:t>
            </w:r>
            <w:r w:rsidRPr="00F221BB">
              <w:rPr>
                <w:rFonts w:ascii="Trebuchet MS" w:hAnsi="Trebuchet MS"/>
                <w:sz w:val="20"/>
                <w:szCs w:val="20"/>
              </w:rPr>
              <w:lastRenderedPageBreak/>
              <w:t>el informe correspondiente.”</w:t>
            </w:r>
          </w:p>
        </w:tc>
      </w:tr>
      <w:tr w:rsidR="008F138F" w:rsidRPr="00F221BB" w:rsidTr="005D3085">
        <w:trPr>
          <w:trHeight w:val="454"/>
          <w:jc w:val="center"/>
        </w:trPr>
        <w:tc>
          <w:tcPr>
            <w:tcW w:w="769" w:type="pct"/>
            <w:shd w:val="clear" w:color="auto" w:fill="auto"/>
            <w:vAlign w:val="center"/>
          </w:tcPr>
          <w:p w:rsidR="008F138F" w:rsidRPr="00F221BB" w:rsidRDefault="008F138F" w:rsidP="008F138F">
            <w:pPr>
              <w:snapToGrid w:val="0"/>
              <w:spacing w:line="276" w:lineRule="auto"/>
              <w:jc w:val="center"/>
              <w:rPr>
                <w:rFonts w:ascii="Trebuchet MS" w:hAnsi="Trebuchet MS"/>
                <w:b/>
                <w:sz w:val="20"/>
                <w:szCs w:val="20"/>
              </w:rPr>
            </w:pPr>
            <w:r w:rsidRPr="00F221BB">
              <w:rPr>
                <w:rFonts w:ascii="Trebuchet MS" w:hAnsi="Trebuchet MS" w:cs="Tahoma"/>
                <w:b/>
                <w:sz w:val="20"/>
                <w:szCs w:val="20"/>
              </w:rPr>
              <w:lastRenderedPageBreak/>
              <w:t>Hugo Pulido Maciel</w:t>
            </w:r>
          </w:p>
        </w:tc>
        <w:tc>
          <w:tcPr>
            <w:tcW w:w="4231" w:type="pct"/>
            <w:gridSpan w:val="2"/>
            <w:shd w:val="clear" w:color="auto" w:fill="auto"/>
            <w:vAlign w:val="center"/>
          </w:tcPr>
          <w:p w:rsidR="008F138F" w:rsidRPr="00F221BB" w:rsidRDefault="008F138F" w:rsidP="008F138F">
            <w:pPr>
              <w:snapToGrid w:val="0"/>
              <w:spacing w:line="276" w:lineRule="auto"/>
              <w:jc w:val="both"/>
              <w:rPr>
                <w:rFonts w:ascii="Trebuchet MS" w:hAnsi="Trebuchet MS"/>
                <w:sz w:val="20"/>
                <w:szCs w:val="20"/>
              </w:rPr>
            </w:pPr>
            <w:r w:rsidRPr="00F221BB">
              <w:rPr>
                <w:rFonts w:ascii="Trebuchet MS" w:hAnsi="Trebuchet MS"/>
                <w:sz w:val="20"/>
                <w:szCs w:val="20"/>
              </w:rPr>
              <w:t>Responde: “</w:t>
            </w:r>
            <w:r>
              <w:rPr>
                <w:rFonts w:ascii="Trebuchet MS" w:hAnsi="Trebuchet MS"/>
                <w:sz w:val="20"/>
                <w:szCs w:val="20"/>
              </w:rPr>
              <w:t>Gracias presidenta. C</w:t>
            </w:r>
            <w:r w:rsidRPr="00F221BB">
              <w:rPr>
                <w:rFonts w:ascii="Trebuchet MS" w:hAnsi="Trebuchet MS"/>
                <w:sz w:val="20"/>
                <w:szCs w:val="20"/>
              </w:rPr>
              <w:t>omo lo mencionaba en líneas anteriores, inclusive en la pasada sesión de junio, el pasado 19 de mayo del 2020, por correo electrónico, se notificó al titular de este órgano de enlace, sobre el dictamen que contiene los resultados de avaluación al desempeño,  a los miembros del servicio de la rama administrativa, por el periodo comprendido de septiembre 2018 a agosto 2019, para lo cual se puso a consideración el visto bueno de esta comisión, para que en su m</w:t>
            </w:r>
            <w:r>
              <w:rPr>
                <w:rFonts w:ascii="Trebuchet MS" w:hAnsi="Trebuchet MS"/>
                <w:sz w:val="20"/>
                <w:szCs w:val="20"/>
              </w:rPr>
              <w:t>omento, sea turnado también al C</w:t>
            </w:r>
            <w:r w:rsidRPr="00F221BB">
              <w:rPr>
                <w:rFonts w:ascii="Trebuchet MS" w:hAnsi="Trebuchet MS"/>
                <w:sz w:val="20"/>
                <w:szCs w:val="20"/>
              </w:rPr>
              <w:t xml:space="preserve">onsejo </w:t>
            </w:r>
            <w:r>
              <w:rPr>
                <w:rFonts w:ascii="Trebuchet MS" w:hAnsi="Trebuchet MS"/>
                <w:sz w:val="20"/>
                <w:szCs w:val="20"/>
              </w:rPr>
              <w:t>G</w:t>
            </w:r>
            <w:r w:rsidRPr="00F221BB">
              <w:rPr>
                <w:rFonts w:ascii="Trebuchet MS" w:hAnsi="Trebuchet MS"/>
                <w:sz w:val="20"/>
                <w:szCs w:val="20"/>
              </w:rPr>
              <w:t>eneral, lo aprueben y, a partir de ese momento, se les permita hacerlas del conocimiento a los miembros el servicio profesional y encargados de despacho que tuvieron la necesidad de ser evaluados, o mejor dicho, el periodo mayor a tres meses que también fueron evaluados, conozcan su evaluación y</w:t>
            </w:r>
            <w:r>
              <w:rPr>
                <w:rFonts w:ascii="Trebuchet MS" w:hAnsi="Trebuchet MS"/>
                <w:sz w:val="20"/>
                <w:szCs w:val="20"/>
              </w:rPr>
              <w:t>,</w:t>
            </w:r>
            <w:r w:rsidRPr="00F221BB">
              <w:rPr>
                <w:rFonts w:ascii="Trebuchet MS" w:hAnsi="Trebuchet MS"/>
                <w:sz w:val="20"/>
                <w:szCs w:val="20"/>
              </w:rPr>
              <w:t xml:space="preserve"> posteriormente llevar a cabo el reconocimiento, la entrega de incentivos que haya a lugar.</w:t>
            </w:r>
            <w:r>
              <w:rPr>
                <w:rFonts w:ascii="Trebuchet MS" w:hAnsi="Trebuchet MS"/>
                <w:sz w:val="20"/>
                <w:szCs w:val="20"/>
              </w:rPr>
              <w:t xml:space="preserve"> De eso se trata este punto, eso sería presidenta.</w:t>
            </w:r>
            <w:r w:rsidRPr="00F221BB">
              <w:rPr>
                <w:rFonts w:ascii="Trebuchet MS" w:hAnsi="Trebuchet MS"/>
                <w:sz w:val="20"/>
                <w:szCs w:val="20"/>
              </w:rPr>
              <w:t xml:space="preserve">”  </w:t>
            </w:r>
          </w:p>
          <w:p w:rsidR="008F138F" w:rsidRPr="00F221BB" w:rsidRDefault="008F138F" w:rsidP="008F138F">
            <w:pPr>
              <w:snapToGrid w:val="0"/>
              <w:spacing w:line="276" w:lineRule="auto"/>
              <w:jc w:val="both"/>
              <w:rPr>
                <w:rFonts w:ascii="Trebuchet MS" w:hAnsi="Trebuchet MS"/>
                <w:sz w:val="20"/>
                <w:szCs w:val="20"/>
              </w:rPr>
            </w:pPr>
          </w:p>
        </w:tc>
      </w:tr>
      <w:tr w:rsidR="008F138F" w:rsidRPr="00F221BB" w:rsidTr="005D3085">
        <w:trPr>
          <w:trHeight w:val="454"/>
          <w:jc w:val="center"/>
        </w:trPr>
        <w:tc>
          <w:tcPr>
            <w:tcW w:w="769" w:type="pct"/>
            <w:shd w:val="clear" w:color="auto" w:fill="auto"/>
            <w:vAlign w:val="center"/>
          </w:tcPr>
          <w:p w:rsidR="008F138F" w:rsidRPr="00F221BB" w:rsidRDefault="008F138F" w:rsidP="008F138F">
            <w:pPr>
              <w:snapToGrid w:val="0"/>
              <w:spacing w:line="276" w:lineRule="auto"/>
              <w:jc w:val="center"/>
              <w:rPr>
                <w:rFonts w:ascii="Trebuchet MS" w:hAnsi="Trebuchet MS" w:cs="Tahoma"/>
                <w:b/>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8F138F" w:rsidRPr="00F221BB" w:rsidRDefault="008F138F" w:rsidP="008F138F">
            <w:pPr>
              <w:snapToGrid w:val="0"/>
              <w:spacing w:line="276" w:lineRule="auto"/>
              <w:jc w:val="both"/>
              <w:rPr>
                <w:rFonts w:ascii="Trebuchet MS" w:hAnsi="Trebuchet MS"/>
                <w:sz w:val="20"/>
                <w:szCs w:val="20"/>
              </w:rPr>
            </w:pPr>
            <w:r w:rsidRPr="00F221BB">
              <w:rPr>
                <w:rFonts w:ascii="Trebuchet MS" w:hAnsi="Trebuchet MS"/>
                <w:sz w:val="20"/>
                <w:szCs w:val="20"/>
              </w:rPr>
              <w:t>Señala: “Muchas gracias Hugo, está a su consideración el informe que nos propone el titular del órgano de enlace</w:t>
            </w:r>
            <w:r>
              <w:rPr>
                <w:rFonts w:ascii="Trebuchet MS" w:hAnsi="Trebuchet MS"/>
                <w:sz w:val="20"/>
                <w:szCs w:val="20"/>
              </w:rPr>
              <w:t>. ¿A</w:t>
            </w:r>
            <w:r w:rsidRPr="00F221BB">
              <w:rPr>
                <w:rFonts w:ascii="Trebuchet MS" w:hAnsi="Trebuchet MS"/>
                <w:sz w:val="20"/>
                <w:szCs w:val="20"/>
              </w:rPr>
              <w:t>lguna consideración</w:t>
            </w:r>
            <w:r>
              <w:rPr>
                <w:rFonts w:ascii="Trebuchet MS" w:hAnsi="Trebuchet MS"/>
                <w:sz w:val="20"/>
                <w:szCs w:val="20"/>
              </w:rPr>
              <w:t>?”</w:t>
            </w:r>
            <w:r w:rsidRPr="00F221BB">
              <w:rPr>
                <w:rFonts w:ascii="Trebuchet MS" w:hAnsi="Trebuchet MS"/>
                <w:sz w:val="20"/>
                <w:szCs w:val="20"/>
              </w:rPr>
              <w:t xml:space="preserve"> </w:t>
            </w:r>
          </w:p>
          <w:p w:rsidR="008F138F" w:rsidRPr="00F221BB" w:rsidRDefault="008F138F" w:rsidP="008F138F">
            <w:pPr>
              <w:snapToGrid w:val="0"/>
              <w:spacing w:line="276" w:lineRule="auto"/>
              <w:jc w:val="both"/>
              <w:rPr>
                <w:rFonts w:ascii="Trebuchet MS" w:hAnsi="Trebuchet MS"/>
                <w:sz w:val="20"/>
                <w:szCs w:val="20"/>
              </w:rPr>
            </w:pPr>
          </w:p>
          <w:p w:rsidR="008F138F" w:rsidRPr="00F221BB" w:rsidRDefault="008F138F" w:rsidP="008F138F">
            <w:pPr>
              <w:snapToGrid w:val="0"/>
              <w:spacing w:line="276" w:lineRule="auto"/>
              <w:jc w:val="both"/>
              <w:rPr>
                <w:rFonts w:ascii="Trebuchet MS" w:hAnsi="Trebuchet MS"/>
                <w:sz w:val="20"/>
                <w:szCs w:val="20"/>
              </w:rPr>
            </w:pPr>
            <w:r w:rsidRPr="00F221BB">
              <w:rPr>
                <w:rFonts w:ascii="Trebuchet MS" w:hAnsi="Trebuchet MS"/>
                <w:sz w:val="20"/>
                <w:szCs w:val="20"/>
              </w:rPr>
              <w:t xml:space="preserve">Manifiesta: “Si no hay consideraciones, le solicito </w:t>
            </w:r>
            <w:r>
              <w:rPr>
                <w:rFonts w:ascii="Trebuchet MS" w:hAnsi="Trebuchet MS"/>
                <w:sz w:val="20"/>
                <w:szCs w:val="20"/>
              </w:rPr>
              <w:t xml:space="preserve">al </w:t>
            </w:r>
            <w:r w:rsidRPr="00F221BB">
              <w:rPr>
                <w:rFonts w:ascii="Trebuchet MS" w:hAnsi="Trebuchet MS"/>
                <w:sz w:val="20"/>
                <w:szCs w:val="20"/>
              </w:rPr>
              <w:t>secret</w:t>
            </w:r>
            <w:r>
              <w:rPr>
                <w:rFonts w:ascii="Trebuchet MS" w:hAnsi="Trebuchet MS"/>
                <w:sz w:val="20"/>
                <w:szCs w:val="20"/>
              </w:rPr>
              <w:t>ario técnico, por favor continuar</w:t>
            </w:r>
            <w:r w:rsidRPr="00F221BB">
              <w:rPr>
                <w:rFonts w:ascii="Trebuchet MS" w:hAnsi="Trebuchet MS"/>
                <w:sz w:val="20"/>
                <w:szCs w:val="20"/>
              </w:rPr>
              <w:t xml:space="preserve"> con el siguiente punto de la orden del día.”</w:t>
            </w:r>
          </w:p>
          <w:p w:rsidR="008F138F" w:rsidRPr="00F221BB" w:rsidRDefault="008F138F" w:rsidP="008F138F">
            <w:pPr>
              <w:snapToGrid w:val="0"/>
              <w:spacing w:line="276" w:lineRule="auto"/>
              <w:jc w:val="both"/>
              <w:rPr>
                <w:rFonts w:ascii="Trebuchet MS" w:hAnsi="Trebuchet MS"/>
                <w:sz w:val="20"/>
                <w:szCs w:val="20"/>
              </w:rPr>
            </w:pPr>
          </w:p>
        </w:tc>
      </w:tr>
      <w:tr w:rsidR="008F138F" w:rsidRPr="00F221BB" w:rsidTr="005D3085">
        <w:trPr>
          <w:trHeight w:val="454"/>
          <w:jc w:val="center"/>
        </w:trPr>
        <w:tc>
          <w:tcPr>
            <w:tcW w:w="769" w:type="pct"/>
            <w:shd w:val="clear" w:color="auto" w:fill="auto"/>
            <w:vAlign w:val="center"/>
          </w:tcPr>
          <w:p w:rsidR="008F138F" w:rsidRPr="00F221BB" w:rsidRDefault="008F138F" w:rsidP="008F138F">
            <w:pPr>
              <w:snapToGrid w:val="0"/>
              <w:spacing w:line="276" w:lineRule="auto"/>
              <w:jc w:val="center"/>
              <w:rPr>
                <w:rFonts w:ascii="Trebuchet MS" w:hAnsi="Trebuchet MS"/>
                <w:b/>
                <w:sz w:val="20"/>
                <w:szCs w:val="20"/>
              </w:rPr>
            </w:pPr>
            <w:r w:rsidRPr="00F221BB">
              <w:rPr>
                <w:rFonts w:ascii="Trebuchet MS" w:hAnsi="Trebuchet MS"/>
                <w:b/>
                <w:sz w:val="20"/>
                <w:szCs w:val="20"/>
              </w:rPr>
              <w:t>Secretario Técnico</w:t>
            </w:r>
          </w:p>
        </w:tc>
        <w:tc>
          <w:tcPr>
            <w:tcW w:w="4231" w:type="pct"/>
            <w:gridSpan w:val="2"/>
            <w:shd w:val="clear" w:color="auto" w:fill="auto"/>
            <w:vAlign w:val="center"/>
          </w:tcPr>
          <w:p w:rsidR="008F138F" w:rsidRPr="00F221BB" w:rsidRDefault="008F138F" w:rsidP="008F138F">
            <w:pPr>
              <w:snapToGrid w:val="0"/>
              <w:spacing w:line="276" w:lineRule="auto"/>
              <w:jc w:val="both"/>
              <w:rPr>
                <w:rFonts w:ascii="Trebuchet MS" w:hAnsi="Trebuchet MS"/>
                <w:sz w:val="20"/>
                <w:szCs w:val="20"/>
              </w:rPr>
            </w:pPr>
            <w:r w:rsidRPr="00F221BB">
              <w:rPr>
                <w:rFonts w:ascii="Trebuchet MS" w:hAnsi="Trebuchet MS"/>
                <w:sz w:val="20"/>
                <w:szCs w:val="20"/>
              </w:rPr>
              <w:t>Realiza lo solicitado.</w:t>
            </w:r>
          </w:p>
        </w:tc>
      </w:tr>
      <w:tr w:rsidR="008F138F" w:rsidRPr="00F221BB" w:rsidTr="005D3085">
        <w:trPr>
          <w:trHeight w:val="454"/>
          <w:jc w:val="center"/>
        </w:trPr>
        <w:tc>
          <w:tcPr>
            <w:tcW w:w="5000" w:type="pct"/>
            <w:gridSpan w:val="3"/>
            <w:shd w:val="clear" w:color="auto" w:fill="auto"/>
            <w:vAlign w:val="center"/>
          </w:tcPr>
          <w:p w:rsidR="008F138F" w:rsidRPr="00F221BB" w:rsidRDefault="008F138F" w:rsidP="008F138F">
            <w:pPr>
              <w:snapToGrid w:val="0"/>
              <w:spacing w:line="276" w:lineRule="auto"/>
              <w:ind w:right="108"/>
              <w:jc w:val="both"/>
              <w:rPr>
                <w:rFonts w:ascii="Trebuchet MS" w:hAnsi="Trebuchet MS"/>
                <w:b/>
                <w:sz w:val="20"/>
                <w:szCs w:val="20"/>
              </w:rPr>
            </w:pPr>
            <w:r>
              <w:rPr>
                <w:rFonts w:ascii="Trebuchet MS" w:hAnsi="Trebuchet MS" w:cs="Arial"/>
                <w:b/>
                <w:sz w:val="20"/>
                <w:szCs w:val="20"/>
              </w:rPr>
              <w:t>4. I</w:t>
            </w:r>
            <w:r w:rsidRPr="00F221BB">
              <w:rPr>
                <w:rFonts w:ascii="Trebuchet MS" w:hAnsi="Trebuchet MS" w:cs="Arial"/>
                <w:b/>
                <w:sz w:val="20"/>
                <w:szCs w:val="20"/>
              </w:rPr>
              <w:t>nform</w:t>
            </w:r>
            <w:r>
              <w:rPr>
                <w:rFonts w:ascii="Trebuchet MS" w:hAnsi="Trebuchet MS" w:cs="Arial"/>
                <w:b/>
                <w:sz w:val="20"/>
                <w:szCs w:val="20"/>
              </w:rPr>
              <w:t>e</w:t>
            </w:r>
            <w:r w:rsidRPr="00F221BB">
              <w:rPr>
                <w:rFonts w:ascii="Trebuchet MS" w:hAnsi="Trebuchet MS" w:cs="Arial"/>
                <w:b/>
                <w:sz w:val="20"/>
                <w:szCs w:val="20"/>
              </w:rPr>
              <w:t xml:space="preserve"> respecto del visto bueno a la ponderación trianual, para que la misma sea a</w:t>
            </w:r>
            <w:r>
              <w:rPr>
                <w:rFonts w:ascii="Trebuchet MS" w:hAnsi="Trebuchet MS" w:cs="Arial"/>
                <w:b/>
                <w:sz w:val="20"/>
                <w:szCs w:val="20"/>
              </w:rPr>
              <w:t>probada por el ó</w:t>
            </w:r>
            <w:r w:rsidRPr="00F221BB">
              <w:rPr>
                <w:rFonts w:ascii="Trebuchet MS" w:hAnsi="Trebuchet MS" w:cs="Arial"/>
                <w:b/>
                <w:sz w:val="20"/>
                <w:szCs w:val="20"/>
              </w:rPr>
              <w:t xml:space="preserve">rgano </w:t>
            </w:r>
            <w:r>
              <w:rPr>
                <w:rFonts w:ascii="Trebuchet MS" w:hAnsi="Trebuchet MS" w:cs="Arial"/>
                <w:b/>
                <w:sz w:val="20"/>
                <w:szCs w:val="20"/>
              </w:rPr>
              <w:t>s</w:t>
            </w:r>
            <w:r w:rsidRPr="00F221BB">
              <w:rPr>
                <w:rFonts w:ascii="Trebuchet MS" w:hAnsi="Trebuchet MS" w:cs="Arial"/>
                <w:b/>
                <w:sz w:val="20"/>
                <w:szCs w:val="20"/>
              </w:rPr>
              <w:t xml:space="preserve">uperior de </w:t>
            </w:r>
            <w:r>
              <w:rPr>
                <w:rFonts w:ascii="Trebuchet MS" w:hAnsi="Trebuchet MS" w:cs="Arial"/>
                <w:b/>
                <w:sz w:val="20"/>
                <w:szCs w:val="20"/>
              </w:rPr>
              <w:t>d</w:t>
            </w:r>
            <w:r w:rsidRPr="00F221BB">
              <w:rPr>
                <w:rFonts w:ascii="Trebuchet MS" w:hAnsi="Trebuchet MS" w:cs="Arial"/>
                <w:b/>
                <w:sz w:val="20"/>
                <w:szCs w:val="20"/>
              </w:rPr>
              <w:t>irección, previo conocimiento de la Comisión de Seguimiento al Servicio Profesional Electoral Nacional, a más tardar en el mes de octubre 2020.</w:t>
            </w:r>
          </w:p>
        </w:tc>
      </w:tr>
      <w:tr w:rsidR="009D7AF6" w:rsidRPr="00F221BB" w:rsidTr="005D3085">
        <w:trPr>
          <w:trHeight w:val="454"/>
          <w:jc w:val="center"/>
        </w:trPr>
        <w:tc>
          <w:tcPr>
            <w:tcW w:w="769" w:type="pct"/>
            <w:shd w:val="clear" w:color="auto" w:fill="auto"/>
            <w:vAlign w:val="center"/>
          </w:tcPr>
          <w:p w:rsidR="009D7AF6" w:rsidRPr="00F221BB" w:rsidRDefault="00E8708B" w:rsidP="00F221BB">
            <w:pPr>
              <w:snapToGrid w:val="0"/>
              <w:spacing w:line="276" w:lineRule="auto"/>
              <w:jc w:val="center"/>
              <w:rPr>
                <w:rFonts w:ascii="Trebuchet MS" w:hAnsi="Trebuchet MS" w:cs="Arial"/>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9D7AF6" w:rsidRPr="00F221BB" w:rsidRDefault="009D7AF6" w:rsidP="008F138F">
            <w:pPr>
              <w:spacing w:line="276" w:lineRule="auto"/>
              <w:jc w:val="both"/>
              <w:rPr>
                <w:rFonts w:ascii="Trebuchet MS" w:hAnsi="Trebuchet MS"/>
                <w:sz w:val="20"/>
                <w:szCs w:val="20"/>
              </w:rPr>
            </w:pPr>
            <w:r w:rsidRPr="00F221BB">
              <w:rPr>
                <w:rFonts w:ascii="Trebuchet MS" w:hAnsi="Trebuchet MS"/>
                <w:sz w:val="20"/>
                <w:szCs w:val="20"/>
              </w:rPr>
              <w:t>Expresa: “</w:t>
            </w:r>
            <w:r w:rsidR="008F138F">
              <w:rPr>
                <w:rFonts w:ascii="Trebuchet MS" w:hAnsi="Trebuchet MS"/>
                <w:sz w:val="20"/>
                <w:szCs w:val="20"/>
              </w:rPr>
              <w:t>Solicito al l</w:t>
            </w:r>
            <w:r w:rsidR="00E8708B" w:rsidRPr="00F221BB">
              <w:rPr>
                <w:rFonts w:ascii="Trebuchet MS" w:hAnsi="Trebuchet MS"/>
                <w:sz w:val="20"/>
                <w:szCs w:val="20"/>
              </w:rPr>
              <w:t>ic</w:t>
            </w:r>
            <w:r w:rsidR="008F138F">
              <w:rPr>
                <w:rFonts w:ascii="Trebuchet MS" w:hAnsi="Trebuchet MS"/>
                <w:sz w:val="20"/>
                <w:szCs w:val="20"/>
              </w:rPr>
              <w:t>enciado</w:t>
            </w:r>
            <w:r w:rsidR="00E8708B" w:rsidRPr="00F221BB">
              <w:rPr>
                <w:rFonts w:ascii="Trebuchet MS" w:hAnsi="Trebuchet MS"/>
                <w:sz w:val="20"/>
                <w:szCs w:val="20"/>
              </w:rPr>
              <w:t xml:space="preserve"> Hugo Pulido, titular del órgano enlace, por favor rinda el informe correspondiente.”</w:t>
            </w:r>
          </w:p>
        </w:tc>
      </w:tr>
      <w:tr w:rsidR="009D7AF6" w:rsidRPr="00F221BB" w:rsidTr="005D3085">
        <w:trPr>
          <w:trHeight w:val="454"/>
          <w:jc w:val="center"/>
        </w:trPr>
        <w:tc>
          <w:tcPr>
            <w:tcW w:w="769" w:type="pct"/>
            <w:shd w:val="clear" w:color="auto" w:fill="auto"/>
            <w:vAlign w:val="center"/>
          </w:tcPr>
          <w:p w:rsidR="009D7AF6" w:rsidRPr="00F221BB" w:rsidRDefault="00E8708B" w:rsidP="00F221BB">
            <w:pPr>
              <w:snapToGrid w:val="0"/>
              <w:spacing w:line="276" w:lineRule="auto"/>
              <w:jc w:val="center"/>
              <w:rPr>
                <w:rFonts w:ascii="Trebuchet MS" w:hAnsi="Trebuchet MS"/>
                <w:b/>
                <w:sz w:val="20"/>
                <w:szCs w:val="20"/>
                <w:highlight w:val="yellow"/>
              </w:rPr>
            </w:pPr>
            <w:r w:rsidRPr="00F221BB">
              <w:rPr>
                <w:rFonts w:ascii="Trebuchet MS" w:hAnsi="Trebuchet MS" w:cs="Tahoma"/>
                <w:b/>
                <w:sz w:val="20"/>
                <w:szCs w:val="20"/>
              </w:rPr>
              <w:t>Hugo Pulido Maciel</w:t>
            </w:r>
          </w:p>
        </w:tc>
        <w:tc>
          <w:tcPr>
            <w:tcW w:w="4231" w:type="pct"/>
            <w:gridSpan w:val="2"/>
            <w:shd w:val="clear" w:color="auto" w:fill="auto"/>
            <w:vAlign w:val="center"/>
          </w:tcPr>
          <w:p w:rsidR="009D7AF6" w:rsidRPr="00F221BB" w:rsidRDefault="00E8708B" w:rsidP="000D0320">
            <w:pPr>
              <w:snapToGrid w:val="0"/>
              <w:spacing w:line="276" w:lineRule="auto"/>
              <w:jc w:val="both"/>
              <w:rPr>
                <w:rFonts w:ascii="Trebuchet MS" w:hAnsi="Trebuchet MS"/>
                <w:sz w:val="20"/>
                <w:szCs w:val="20"/>
                <w:highlight w:val="yellow"/>
              </w:rPr>
            </w:pPr>
            <w:r w:rsidRPr="00F221BB">
              <w:rPr>
                <w:rFonts w:ascii="Trebuchet MS" w:hAnsi="Trebuchet MS"/>
                <w:sz w:val="20"/>
                <w:szCs w:val="20"/>
              </w:rPr>
              <w:t>Comenta: “</w:t>
            </w:r>
            <w:r w:rsidR="00843143" w:rsidRPr="00F221BB">
              <w:rPr>
                <w:rFonts w:ascii="Trebuchet MS" w:hAnsi="Trebuchet MS"/>
                <w:sz w:val="20"/>
                <w:szCs w:val="20"/>
              </w:rPr>
              <w:t>Claro que si presidenta</w:t>
            </w:r>
            <w:r w:rsidR="00374547">
              <w:rPr>
                <w:rFonts w:ascii="Trebuchet MS" w:hAnsi="Trebuchet MS"/>
                <w:sz w:val="20"/>
                <w:szCs w:val="20"/>
              </w:rPr>
              <w:t>. L</w:t>
            </w:r>
            <w:r w:rsidR="00843143" w:rsidRPr="00F221BB">
              <w:rPr>
                <w:rFonts w:ascii="Trebuchet MS" w:hAnsi="Trebuchet MS"/>
                <w:sz w:val="20"/>
                <w:szCs w:val="20"/>
              </w:rPr>
              <w:t xml:space="preserve">o que mencionaba en el segundo punto del orden del día, tenía que ver con esas ponderaciones, destacando </w:t>
            </w:r>
            <w:r w:rsidR="00374547">
              <w:rPr>
                <w:rFonts w:ascii="Trebuchet MS" w:hAnsi="Trebuchet MS"/>
                <w:sz w:val="20"/>
                <w:szCs w:val="20"/>
              </w:rPr>
              <w:t xml:space="preserve">de </w:t>
            </w:r>
            <w:r w:rsidR="00843143" w:rsidRPr="00F221BB">
              <w:rPr>
                <w:rFonts w:ascii="Trebuchet MS" w:hAnsi="Trebuchet MS"/>
                <w:sz w:val="20"/>
                <w:szCs w:val="20"/>
              </w:rPr>
              <w:t>la dirección de organización, de sus coordinadores y técnicos</w:t>
            </w:r>
            <w:r w:rsidR="00374547">
              <w:rPr>
                <w:rFonts w:ascii="Trebuchet MS" w:hAnsi="Trebuchet MS"/>
                <w:sz w:val="20"/>
                <w:szCs w:val="20"/>
              </w:rPr>
              <w:t>, ponder</w:t>
            </w:r>
            <w:r w:rsidR="000D0320">
              <w:rPr>
                <w:rFonts w:ascii="Trebuchet MS" w:hAnsi="Trebuchet MS"/>
                <w:sz w:val="20"/>
                <w:szCs w:val="20"/>
              </w:rPr>
              <w:t>ó</w:t>
            </w:r>
            <w:r w:rsidR="00843143" w:rsidRPr="00F221BB">
              <w:rPr>
                <w:rFonts w:ascii="Trebuchet MS" w:hAnsi="Trebuchet MS"/>
                <w:sz w:val="20"/>
                <w:szCs w:val="20"/>
              </w:rPr>
              <w:t xml:space="preserve"> </w:t>
            </w:r>
            <w:r w:rsidR="000D0320">
              <w:rPr>
                <w:rFonts w:ascii="Trebuchet MS" w:hAnsi="Trebuchet MS"/>
                <w:sz w:val="20"/>
                <w:szCs w:val="20"/>
              </w:rPr>
              <w:t>70%</w:t>
            </w:r>
            <w:r w:rsidR="00843143" w:rsidRPr="00F221BB">
              <w:rPr>
                <w:rFonts w:ascii="Trebuchet MS" w:hAnsi="Trebuchet MS"/>
                <w:sz w:val="20"/>
                <w:szCs w:val="20"/>
              </w:rPr>
              <w:t xml:space="preserve"> para 2020-2021 y </w:t>
            </w:r>
            <w:r w:rsidR="000D0320">
              <w:rPr>
                <w:rFonts w:ascii="Trebuchet MS" w:hAnsi="Trebuchet MS"/>
                <w:sz w:val="20"/>
                <w:szCs w:val="20"/>
              </w:rPr>
              <w:t>30%</w:t>
            </w:r>
            <w:r w:rsidR="00843143" w:rsidRPr="00F221BB">
              <w:rPr>
                <w:rFonts w:ascii="Trebuchet MS" w:hAnsi="Trebuchet MS"/>
                <w:sz w:val="20"/>
                <w:szCs w:val="20"/>
              </w:rPr>
              <w:t xml:space="preserve"> para 2021-2022. La </w:t>
            </w:r>
            <w:r w:rsidR="000D0320">
              <w:rPr>
                <w:rFonts w:ascii="Trebuchet MS" w:hAnsi="Trebuchet MS"/>
                <w:sz w:val="20"/>
                <w:szCs w:val="20"/>
              </w:rPr>
              <w:t>D</w:t>
            </w:r>
            <w:r w:rsidR="00843143" w:rsidRPr="00F221BB">
              <w:rPr>
                <w:rFonts w:ascii="Trebuchet MS" w:hAnsi="Trebuchet MS"/>
                <w:sz w:val="20"/>
                <w:szCs w:val="20"/>
              </w:rPr>
              <w:t xml:space="preserve">irección de </w:t>
            </w:r>
            <w:r w:rsidR="000D0320">
              <w:rPr>
                <w:rFonts w:ascii="Trebuchet MS" w:hAnsi="Trebuchet MS"/>
                <w:sz w:val="20"/>
                <w:szCs w:val="20"/>
              </w:rPr>
              <w:t>Educación Cívica ponderó</w:t>
            </w:r>
            <w:r w:rsidR="00843143" w:rsidRPr="00F221BB">
              <w:rPr>
                <w:rFonts w:ascii="Trebuchet MS" w:hAnsi="Trebuchet MS"/>
                <w:sz w:val="20"/>
                <w:szCs w:val="20"/>
              </w:rPr>
              <w:t xml:space="preserve"> de igual manera, coordinadores y técnicos, </w:t>
            </w:r>
            <w:r w:rsidR="000D0320">
              <w:rPr>
                <w:rFonts w:ascii="Trebuchet MS" w:hAnsi="Trebuchet MS"/>
                <w:sz w:val="20"/>
                <w:szCs w:val="20"/>
              </w:rPr>
              <w:t>70%</w:t>
            </w:r>
            <w:r w:rsidR="00843143" w:rsidRPr="00F221BB">
              <w:rPr>
                <w:rFonts w:ascii="Trebuchet MS" w:hAnsi="Trebuchet MS"/>
                <w:sz w:val="20"/>
                <w:szCs w:val="20"/>
              </w:rPr>
              <w:t xml:space="preserve"> 2020-2021 y </w:t>
            </w:r>
            <w:r w:rsidR="000D0320">
              <w:rPr>
                <w:rFonts w:ascii="Trebuchet MS" w:hAnsi="Trebuchet MS"/>
                <w:sz w:val="20"/>
                <w:szCs w:val="20"/>
              </w:rPr>
              <w:t>30%</w:t>
            </w:r>
            <w:r w:rsidR="00843143" w:rsidRPr="00F221BB">
              <w:rPr>
                <w:rFonts w:ascii="Trebuchet MS" w:hAnsi="Trebuchet MS"/>
                <w:sz w:val="20"/>
                <w:szCs w:val="20"/>
              </w:rPr>
              <w:t xml:space="preserve"> para 2021-2022. La coordinación de prerrogativ</w:t>
            </w:r>
            <w:r w:rsidR="000D0320">
              <w:rPr>
                <w:rFonts w:ascii="Trebuchet MS" w:hAnsi="Trebuchet MS"/>
                <w:sz w:val="20"/>
                <w:szCs w:val="20"/>
              </w:rPr>
              <w:t>as a partidos políticos, ponderó</w:t>
            </w:r>
            <w:r w:rsidR="00843143" w:rsidRPr="00F221BB">
              <w:rPr>
                <w:rFonts w:ascii="Trebuchet MS" w:hAnsi="Trebuchet MS"/>
                <w:sz w:val="20"/>
                <w:szCs w:val="20"/>
              </w:rPr>
              <w:t xml:space="preserve"> el </w:t>
            </w:r>
            <w:r w:rsidR="000D0320">
              <w:rPr>
                <w:rFonts w:ascii="Trebuchet MS" w:hAnsi="Trebuchet MS"/>
                <w:sz w:val="20"/>
                <w:szCs w:val="20"/>
              </w:rPr>
              <w:t>60%</w:t>
            </w:r>
            <w:r w:rsidR="00843143" w:rsidRPr="00F221BB">
              <w:rPr>
                <w:rFonts w:ascii="Trebuchet MS" w:hAnsi="Trebuchet MS"/>
                <w:sz w:val="20"/>
                <w:szCs w:val="20"/>
              </w:rPr>
              <w:t xml:space="preserve"> para el 2020-2021 y el </w:t>
            </w:r>
            <w:r w:rsidR="000D0320">
              <w:rPr>
                <w:rFonts w:ascii="Trebuchet MS" w:hAnsi="Trebuchet MS"/>
                <w:sz w:val="20"/>
                <w:szCs w:val="20"/>
              </w:rPr>
              <w:t>40%</w:t>
            </w:r>
            <w:r w:rsidR="00843143" w:rsidRPr="00F221BB">
              <w:rPr>
                <w:rFonts w:ascii="Trebuchet MS" w:hAnsi="Trebuchet MS"/>
                <w:sz w:val="20"/>
                <w:szCs w:val="20"/>
              </w:rPr>
              <w:t xml:space="preserve"> para el 2021-2022</w:t>
            </w:r>
            <w:r w:rsidR="000D0320">
              <w:rPr>
                <w:rFonts w:ascii="Trebuchet MS" w:hAnsi="Trebuchet MS"/>
                <w:sz w:val="20"/>
                <w:szCs w:val="20"/>
              </w:rPr>
              <w:t xml:space="preserve"> y, finalmente la D</w:t>
            </w:r>
            <w:r w:rsidR="00CF32B4" w:rsidRPr="00F221BB">
              <w:rPr>
                <w:rFonts w:ascii="Trebuchet MS" w:hAnsi="Trebuchet MS"/>
                <w:sz w:val="20"/>
                <w:szCs w:val="20"/>
              </w:rPr>
              <w:t xml:space="preserve">irección de </w:t>
            </w:r>
            <w:r w:rsidR="000D0320">
              <w:rPr>
                <w:rFonts w:ascii="Trebuchet MS" w:hAnsi="Trebuchet MS"/>
                <w:sz w:val="20"/>
                <w:szCs w:val="20"/>
              </w:rPr>
              <w:t>P</w:t>
            </w:r>
            <w:r w:rsidR="00CF32B4" w:rsidRPr="00F221BB">
              <w:rPr>
                <w:rFonts w:ascii="Trebuchet MS" w:hAnsi="Trebuchet MS"/>
                <w:sz w:val="20"/>
                <w:szCs w:val="20"/>
              </w:rPr>
              <w:t xml:space="preserve">articipación </w:t>
            </w:r>
            <w:r w:rsidR="000D0320">
              <w:rPr>
                <w:rFonts w:ascii="Trebuchet MS" w:hAnsi="Trebuchet MS"/>
                <w:sz w:val="20"/>
                <w:szCs w:val="20"/>
              </w:rPr>
              <w:t>Ciudadana que ponderó</w:t>
            </w:r>
            <w:r w:rsidR="00CF32B4" w:rsidRPr="00F221BB">
              <w:rPr>
                <w:rFonts w:ascii="Trebuchet MS" w:hAnsi="Trebuchet MS"/>
                <w:sz w:val="20"/>
                <w:szCs w:val="20"/>
              </w:rPr>
              <w:t xml:space="preserve"> de manera igualitaria, </w:t>
            </w:r>
            <w:r w:rsidR="000D0320">
              <w:rPr>
                <w:rFonts w:ascii="Trebuchet MS" w:hAnsi="Trebuchet MS"/>
                <w:sz w:val="20"/>
                <w:szCs w:val="20"/>
              </w:rPr>
              <w:t>50%</w:t>
            </w:r>
            <w:r w:rsidR="006F3BC3" w:rsidRPr="00F221BB">
              <w:rPr>
                <w:rFonts w:ascii="Trebuchet MS" w:hAnsi="Trebuchet MS"/>
                <w:sz w:val="20"/>
                <w:szCs w:val="20"/>
              </w:rPr>
              <w:t xml:space="preserve"> 2020-2021</w:t>
            </w:r>
            <w:r w:rsidR="00CF32B4" w:rsidRPr="00F221BB">
              <w:rPr>
                <w:rFonts w:ascii="Trebuchet MS" w:hAnsi="Trebuchet MS"/>
                <w:sz w:val="20"/>
                <w:szCs w:val="20"/>
              </w:rPr>
              <w:t xml:space="preserve">, que contiene el proceso electoral y </w:t>
            </w:r>
            <w:r w:rsidR="000D0320">
              <w:rPr>
                <w:rFonts w:ascii="Trebuchet MS" w:hAnsi="Trebuchet MS"/>
                <w:sz w:val="20"/>
                <w:szCs w:val="20"/>
              </w:rPr>
              <w:t>50%</w:t>
            </w:r>
            <w:r w:rsidR="00CF32B4" w:rsidRPr="00F221BB">
              <w:rPr>
                <w:rFonts w:ascii="Trebuchet MS" w:hAnsi="Trebuchet MS"/>
                <w:sz w:val="20"/>
                <w:szCs w:val="20"/>
              </w:rPr>
              <w:t xml:space="preserve"> 2021-2022, esto es lo que la dirección del serv</w:t>
            </w:r>
            <w:r w:rsidR="000D0320">
              <w:rPr>
                <w:rFonts w:ascii="Trebuchet MS" w:hAnsi="Trebuchet MS"/>
                <w:sz w:val="20"/>
                <w:szCs w:val="20"/>
              </w:rPr>
              <w:t>icio profesional da visto bueno</w:t>
            </w:r>
            <w:r w:rsidR="00CF32B4" w:rsidRPr="00F221BB">
              <w:rPr>
                <w:rFonts w:ascii="Trebuchet MS" w:hAnsi="Trebuchet MS"/>
                <w:sz w:val="20"/>
                <w:szCs w:val="20"/>
              </w:rPr>
              <w:t xml:space="preserve"> y se pone a su consideración para s</w:t>
            </w:r>
            <w:r w:rsidR="000D0320">
              <w:rPr>
                <w:rFonts w:ascii="Trebuchet MS" w:hAnsi="Trebuchet MS"/>
                <w:sz w:val="20"/>
                <w:szCs w:val="20"/>
              </w:rPr>
              <w:t>u conocimiento de esta comisión. E</w:t>
            </w:r>
            <w:r w:rsidR="00CF32B4" w:rsidRPr="00F221BB">
              <w:rPr>
                <w:rFonts w:ascii="Trebuchet MS" w:hAnsi="Trebuchet MS"/>
                <w:sz w:val="20"/>
                <w:szCs w:val="20"/>
              </w:rPr>
              <w:t>s cuanto presidenta.”</w:t>
            </w:r>
          </w:p>
        </w:tc>
      </w:tr>
      <w:tr w:rsidR="009D7AF6" w:rsidRPr="00F221BB" w:rsidTr="005D3085">
        <w:trPr>
          <w:trHeight w:val="454"/>
          <w:jc w:val="center"/>
        </w:trPr>
        <w:tc>
          <w:tcPr>
            <w:tcW w:w="769" w:type="pct"/>
            <w:shd w:val="clear" w:color="auto" w:fill="auto"/>
            <w:vAlign w:val="center"/>
          </w:tcPr>
          <w:p w:rsidR="009D7AF6" w:rsidRPr="00F221BB" w:rsidRDefault="009D7AF6" w:rsidP="00F221BB">
            <w:pPr>
              <w:snapToGrid w:val="0"/>
              <w:spacing w:line="276" w:lineRule="auto"/>
              <w:jc w:val="center"/>
              <w:rPr>
                <w:rFonts w:ascii="Trebuchet MS" w:hAnsi="Trebuchet MS"/>
                <w:b/>
                <w:sz w:val="20"/>
                <w:szCs w:val="20"/>
              </w:rPr>
            </w:pPr>
          </w:p>
          <w:p w:rsidR="009D7AF6" w:rsidRPr="00F221BB" w:rsidRDefault="00CF32B4" w:rsidP="00F221BB">
            <w:pPr>
              <w:snapToGrid w:val="0"/>
              <w:spacing w:line="276" w:lineRule="auto"/>
              <w:jc w:val="center"/>
              <w:rPr>
                <w:rFonts w:ascii="Trebuchet MS" w:hAnsi="Trebuchet MS" w:cs="Arial"/>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CF32B4" w:rsidRPr="00F221BB" w:rsidRDefault="00CF32B4" w:rsidP="00F221BB">
            <w:pPr>
              <w:snapToGrid w:val="0"/>
              <w:spacing w:line="276" w:lineRule="auto"/>
              <w:jc w:val="both"/>
              <w:rPr>
                <w:rFonts w:ascii="Trebuchet MS" w:hAnsi="Trebuchet MS"/>
                <w:sz w:val="20"/>
                <w:szCs w:val="20"/>
              </w:rPr>
            </w:pPr>
            <w:r w:rsidRPr="00F221BB">
              <w:rPr>
                <w:rFonts w:ascii="Trebuchet MS" w:hAnsi="Trebuchet MS"/>
                <w:sz w:val="20"/>
                <w:szCs w:val="20"/>
              </w:rPr>
              <w:t xml:space="preserve">Señala: “Muchas gracias Hugo, está a su consideración el informe que rinde el titular del órgano de enlace.” </w:t>
            </w:r>
          </w:p>
          <w:p w:rsidR="009D7AF6" w:rsidRPr="00F221BB" w:rsidRDefault="009D7AF6" w:rsidP="00F221BB">
            <w:pPr>
              <w:spacing w:line="276" w:lineRule="auto"/>
              <w:jc w:val="both"/>
              <w:rPr>
                <w:rFonts w:ascii="Trebuchet MS" w:hAnsi="Trebuchet MS"/>
                <w:sz w:val="20"/>
                <w:szCs w:val="20"/>
              </w:rPr>
            </w:pPr>
          </w:p>
          <w:p w:rsidR="00CF32B4" w:rsidRPr="00F221BB" w:rsidRDefault="000D0320" w:rsidP="00F221BB">
            <w:pPr>
              <w:snapToGrid w:val="0"/>
              <w:spacing w:line="276" w:lineRule="auto"/>
              <w:jc w:val="both"/>
              <w:rPr>
                <w:rFonts w:ascii="Trebuchet MS" w:hAnsi="Trebuchet MS"/>
                <w:sz w:val="20"/>
                <w:szCs w:val="20"/>
              </w:rPr>
            </w:pPr>
            <w:r>
              <w:rPr>
                <w:rFonts w:ascii="Trebuchet MS" w:hAnsi="Trebuchet MS"/>
                <w:sz w:val="20"/>
                <w:szCs w:val="20"/>
              </w:rPr>
              <w:t>Cede</w:t>
            </w:r>
            <w:r w:rsidR="00CF32B4" w:rsidRPr="00F221BB">
              <w:rPr>
                <w:rFonts w:ascii="Trebuchet MS" w:hAnsi="Trebuchet MS"/>
                <w:sz w:val="20"/>
                <w:szCs w:val="20"/>
              </w:rPr>
              <w:t xml:space="preserve"> </w:t>
            </w:r>
            <w:r>
              <w:rPr>
                <w:rFonts w:ascii="Trebuchet MS" w:hAnsi="Trebuchet MS"/>
                <w:sz w:val="20"/>
                <w:szCs w:val="20"/>
              </w:rPr>
              <w:t xml:space="preserve">el uso de </w:t>
            </w:r>
            <w:r w:rsidR="00CF32B4" w:rsidRPr="00F221BB">
              <w:rPr>
                <w:rFonts w:ascii="Trebuchet MS" w:hAnsi="Trebuchet MS"/>
                <w:sz w:val="20"/>
                <w:szCs w:val="20"/>
              </w:rPr>
              <w:t xml:space="preserve">la palabra a la consejera </w:t>
            </w:r>
            <w:r>
              <w:rPr>
                <w:rFonts w:ascii="Trebuchet MS" w:hAnsi="Trebuchet MS"/>
                <w:sz w:val="20"/>
                <w:szCs w:val="20"/>
              </w:rPr>
              <w:t>electoral Griselda Beatriz Rangel Juárez.</w:t>
            </w:r>
            <w:r w:rsidR="00CF32B4" w:rsidRPr="00F221BB">
              <w:rPr>
                <w:rFonts w:ascii="Trebuchet MS" w:hAnsi="Trebuchet MS"/>
                <w:sz w:val="20"/>
                <w:szCs w:val="20"/>
              </w:rPr>
              <w:t xml:space="preserve">  </w:t>
            </w:r>
          </w:p>
          <w:p w:rsidR="00CF32B4" w:rsidRPr="00F221BB" w:rsidRDefault="00CF32B4" w:rsidP="00F221BB">
            <w:pPr>
              <w:spacing w:line="276" w:lineRule="auto"/>
              <w:jc w:val="both"/>
              <w:rPr>
                <w:rFonts w:ascii="Trebuchet MS" w:hAnsi="Trebuchet MS"/>
                <w:sz w:val="20"/>
                <w:szCs w:val="20"/>
              </w:rPr>
            </w:pPr>
          </w:p>
          <w:p w:rsidR="00CF32B4" w:rsidRPr="00F221BB" w:rsidRDefault="00CF32B4" w:rsidP="00F221BB">
            <w:pPr>
              <w:spacing w:line="276" w:lineRule="auto"/>
              <w:jc w:val="both"/>
              <w:rPr>
                <w:rFonts w:ascii="Trebuchet MS" w:hAnsi="Trebuchet MS"/>
                <w:sz w:val="20"/>
                <w:szCs w:val="20"/>
              </w:rPr>
            </w:pPr>
          </w:p>
        </w:tc>
      </w:tr>
      <w:tr w:rsidR="009D7AF6" w:rsidRPr="00F221BB" w:rsidTr="005D3085">
        <w:trPr>
          <w:trHeight w:val="454"/>
          <w:jc w:val="center"/>
        </w:trPr>
        <w:tc>
          <w:tcPr>
            <w:tcW w:w="769" w:type="pct"/>
            <w:shd w:val="clear" w:color="auto" w:fill="auto"/>
            <w:vAlign w:val="center"/>
          </w:tcPr>
          <w:p w:rsidR="009D7AF6" w:rsidRPr="00F221BB" w:rsidRDefault="001D48CA" w:rsidP="00F221BB">
            <w:pPr>
              <w:snapToGrid w:val="0"/>
              <w:spacing w:line="276" w:lineRule="auto"/>
              <w:jc w:val="center"/>
              <w:rPr>
                <w:rFonts w:ascii="Trebuchet MS" w:hAnsi="Trebuchet MS"/>
                <w:b/>
                <w:sz w:val="20"/>
                <w:szCs w:val="20"/>
                <w:highlight w:val="yellow"/>
              </w:rPr>
            </w:pPr>
            <w:r w:rsidRPr="00F221BB">
              <w:rPr>
                <w:rFonts w:ascii="Trebuchet MS" w:hAnsi="Trebuchet MS"/>
                <w:b/>
                <w:sz w:val="20"/>
                <w:szCs w:val="20"/>
              </w:rPr>
              <w:t>Griselda Beatriz Rangel Juárez</w:t>
            </w:r>
          </w:p>
        </w:tc>
        <w:tc>
          <w:tcPr>
            <w:tcW w:w="4231" w:type="pct"/>
            <w:gridSpan w:val="2"/>
            <w:shd w:val="clear" w:color="auto" w:fill="auto"/>
            <w:vAlign w:val="center"/>
          </w:tcPr>
          <w:p w:rsidR="009D7AF6" w:rsidRPr="00F221BB" w:rsidRDefault="001D48CA" w:rsidP="00F221BB">
            <w:pPr>
              <w:snapToGrid w:val="0"/>
              <w:spacing w:line="276" w:lineRule="auto"/>
              <w:jc w:val="both"/>
              <w:rPr>
                <w:rFonts w:ascii="Trebuchet MS" w:hAnsi="Trebuchet MS"/>
                <w:sz w:val="20"/>
                <w:szCs w:val="20"/>
              </w:rPr>
            </w:pPr>
            <w:r w:rsidRPr="00F221BB">
              <w:rPr>
                <w:rFonts w:ascii="Trebuchet MS" w:hAnsi="Trebuchet MS"/>
                <w:sz w:val="20"/>
                <w:szCs w:val="20"/>
              </w:rPr>
              <w:t xml:space="preserve">Refiere: “Sobre este punto, nada más para aclarar ya dio su visto bueno la comisión del servicio del INE, </w:t>
            </w:r>
            <w:r w:rsidR="000D0320">
              <w:rPr>
                <w:rFonts w:ascii="Trebuchet MS" w:hAnsi="Trebuchet MS"/>
                <w:sz w:val="20"/>
                <w:szCs w:val="20"/>
              </w:rPr>
              <w:t>¿</w:t>
            </w:r>
            <w:r w:rsidRPr="00F221BB">
              <w:rPr>
                <w:rFonts w:ascii="Trebuchet MS" w:hAnsi="Trebuchet MS"/>
                <w:sz w:val="20"/>
                <w:szCs w:val="20"/>
              </w:rPr>
              <w:t>es lo que nos comentas Hugo</w:t>
            </w:r>
            <w:r w:rsidR="000D0320">
              <w:rPr>
                <w:rFonts w:ascii="Trebuchet MS" w:hAnsi="Trebuchet MS"/>
                <w:sz w:val="20"/>
                <w:szCs w:val="20"/>
              </w:rPr>
              <w:t>?</w:t>
            </w:r>
            <w:r w:rsidRPr="00F221BB">
              <w:rPr>
                <w:rFonts w:ascii="Trebuchet MS" w:hAnsi="Trebuchet MS"/>
                <w:sz w:val="20"/>
                <w:szCs w:val="20"/>
              </w:rPr>
              <w:t>”</w:t>
            </w:r>
          </w:p>
          <w:p w:rsidR="009D7AF6" w:rsidRPr="00F221BB" w:rsidRDefault="009D7AF6" w:rsidP="00F221BB">
            <w:pPr>
              <w:snapToGrid w:val="0"/>
              <w:spacing w:line="276" w:lineRule="auto"/>
              <w:jc w:val="both"/>
              <w:rPr>
                <w:rFonts w:ascii="Trebuchet MS" w:hAnsi="Trebuchet MS"/>
                <w:sz w:val="20"/>
                <w:szCs w:val="20"/>
              </w:rPr>
            </w:pPr>
          </w:p>
          <w:p w:rsidR="009D7AF6" w:rsidRPr="00F221BB" w:rsidRDefault="009D7AF6" w:rsidP="00F221BB">
            <w:pPr>
              <w:snapToGrid w:val="0"/>
              <w:spacing w:line="276" w:lineRule="auto"/>
              <w:jc w:val="both"/>
              <w:rPr>
                <w:rFonts w:ascii="Trebuchet MS" w:hAnsi="Trebuchet MS"/>
                <w:sz w:val="20"/>
                <w:szCs w:val="20"/>
              </w:rPr>
            </w:pPr>
          </w:p>
        </w:tc>
      </w:tr>
      <w:tr w:rsidR="009D7AF6" w:rsidRPr="00F221BB" w:rsidTr="005D3085">
        <w:trPr>
          <w:trHeight w:val="454"/>
          <w:jc w:val="center"/>
        </w:trPr>
        <w:tc>
          <w:tcPr>
            <w:tcW w:w="769" w:type="pct"/>
            <w:shd w:val="clear" w:color="auto" w:fill="auto"/>
            <w:vAlign w:val="center"/>
          </w:tcPr>
          <w:p w:rsidR="009D7AF6" w:rsidRPr="00F221BB" w:rsidRDefault="001D48CA" w:rsidP="00F221BB">
            <w:pPr>
              <w:snapToGrid w:val="0"/>
              <w:spacing w:line="276" w:lineRule="auto"/>
              <w:jc w:val="center"/>
              <w:rPr>
                <w:rFonts w:ascii="Trebuchet MS" w:hAnsi="Trebuchet MS" w:cs="Arial"/>
                <w:b/>
                <w:bCs/>
                <w:sz w:val="20"/>
                <w:szCs w:val="20"/>
                <w:highlight w:val="yellow"/>
              </w:rPr>
            </w:pPr>
            <w:r w:rsidRPr="00F221BB">
              <w:rPr>
                <w:rFonts w:ascii="Trebuchet MS" w:hAnsi="Trebuchet MS" w:cs="Tahoma"/>
                <w:b/>
                <w:sz w:val="20"/>
                <w:szCs w:val="20"/>
              </w:rPr>
              <w:t>Hugo Pulido Maciel</w:t>
            </w:r>
          </w:p>
        </w:tc>
        <w:tc>
          <w:tcPr>
            <w:tcW w:w="4231" w:type="pct"/>
            <w:gridSpan w:val="2"/>
            <w:shd w:val="clear" w:color="auto" w:fill="auto"/>
            <w:vAlign w:val="center"/>
          </w:tcPr>
          <w:p w:rsidR="000D0320" w:rsidRDefault="000D0320" w:rsidP="00F221BB">
            <w:pPr>
              <w:snapToGrid w:val="0"/>
              <w:spacing w:line="276" w:lineRule="auto"/>
              <w:jc w:val="both"/>
              <w:rPr>
                <w:rFonts w:ascii="Trebuchet MS" w:hAnsi="Trebuchet MS"/>
                <w:sz w:val="20"/>
                <w:szCs w:val="20"/>
              </w:rPr>
            </w:pPr>
            <w:r>
              <w:rPr>
                <w:rFonts w:ascii="Trebuchet MS" w:hAnsi="Trebuchet MS"/>
                <w:sz w:val="20"/>
                <w:szCs w:val="20"/>
              </w:rPr>
              <w:t>Responde</w:t>
            </w:r>
            <w:r w:rsidR="009D7AF6" w:rsidRPr="00F221BB">
              <w:rPr>
                <w:rFonts w:ascii="Trebuchet MS" w:hAnsi="Trebuchet MS"/>
                <w:sz w:val="20"/>
                <w:szCs w:val="20"/>
              </w:rPr>
              <w:t>: “</w:t>
            </w:r>
            <w:r w:rsidR="001D48CA" w:rsidRPr="00F221BB">
              <w:rPr>
                <w:rFonts w:ascii="Trebuchet MS" w:hAnsi="Trebuchet MS"/>
                <w:sz w:val="20"/>
                <w:szCs w:val="20"/>
              </w:rPr>
              <w:t xml:space="preserve">No, quien le da el visto bueno es la </w:t>
            </w:r>
            <w:r>
              <w:rPr>
                <w:rFonts w:ascii="Trebuchet MS" w:hAnsi="Trebuchet MS"/>
                <w:sz w:val="20"/>
                <w:szCs w:val="20"/>
              </w:rPr>
              <w:t>D</w:t>
            </w:r>
            <w:r w:rsidR="001D48CA" w:rsidRPr="00F221BB">
              <w:rPr>
                <w:rFonts w:ascii="Trebuchet MS" w:hAnsi="Trebuchet MS"/>
                <w:sz w:val="20"/>
                <w:szCs w:val="20"/>
              </w:rPr>
              <w:t xml:space="preserve">irección del </w:t>
            </w:r>
            <w:r>
              <w:rPr>
                <w:rFonts w:ascii="Trebuchet MS" w:hAnsi="Trebuchet MS"/>
                <w:sz w:val="20"/>
                <w:szCs w:val="20"/>
              </w:rPr>
              <w:t>S</w:t>
            </w:r>
            <w:r w:rsidR="001D48CA" w:rsidRPr="00F221BB">
              <w:rPr>
                <w:rFonts w:ascii="Trebuchet MS" w:hAnsi="Trebuchet MS"/>
                <w:sz w:val="20"/>
                <w:szCs w:val="20"/>
              </w:rPr>
              <w:t xml:space="preserve">ervicio </w:t>
            </w:r>
            <w:r>
              <w:rPr>
                <w:rFonts w:ascii="Trebuchet MS" w:hAnsi="Trebuchet MS"/>
                <w:sz w:val="20"/>
                <w:szCs w:val="20"/>
              </w:rPr>
              <w:t>Profesional E</w:t>
            </w:r>
            <w:r w:rsidR="001D48CA" w:rsidRPr="00F221BB">
              <w:rPr>
                <w:rFonts w:ascii="Trebuchet MS" w:hAnsi="Trebuchet MS"/>
                <w:sz w:val="20"/>
                <w:szCs w:val="20"/>
              </w:rPr>
              <w:t xml:space="preserve">lectoral </w:t>
            </w:r>
            <w:r w:rsidRPr="000D0320">
              <w:rPr>
                <w:rFonts w:ascii="Trebuchet MS" w:hAnsi="Trebuchet MS"/>
                <w:sz w:val="20"/>
                <w:szCs w:val="20"/>
              </w:rPr>
              <w:t xml:space="preserve">Nacional, </w:t>
            </w:r>
            <w:r>
              <w:rPr>
                <w:rFonts w:ascii="Trebuchet MS" w:hAnsi="Trebuchet MS"/>
                <w:sz w:val="20"/>
                <w:szCs w:val="20"/>
              </w:rPr>
              <w:t xml:space="preserve">y sigue </w:t>
            </w:r>
            <w:r w:rsidR="001D48CA" w:rsidRPr="00F221BB">
              <w:rPr>
                <w:rFonts w:ascii="Trebuchet MS" w:hAnsi="Trebuchet MS"/>
                <w:sz w:val="20"/>
                <w:szCs w:val="20"/>
              </w:rPr>
              <w:t xml:space="preserve">que la </w:t>
            </w:r>
            <w:r>
              <w:rPr>
                <w:rFonts w:ascii="Trebuchet MS" w:hAnsi="Trebuchet MS"/>
                <w:sz w:val="20"/>
                <w:szCs w:val="20"/>
              </w:rPr>
              <w:t>c</w:t>
            </w:r>
            <w:r w:rsidR="001D48CA" w:rsidRPr="00F221BB">
              <w:rPr>
                <w:rFonts w:ascii="Trebuchet MS" w:hAnsi="Trebuchet MS"/>
                <w:sz w:val="20"/>
                <w:szCs w:val="20"/>
              </w:rPr>
              <w:t>omisión de seguimiento, es decir, en este momento</w:t>
            </w:r>
            <w:r>
              <w:rPr>
                <w:rFonts w:ascii="Trebuchet MS" w:hAnsi="Trebuchet MS"/>
                <w:sz w:val="20"/>
                <w:szCs w:val="20"/>
              </w:rPr>
              <w:t xml:space="preserve">, se hace de </w:t>
            </w:r>
            <w:r w:rsidR="001D48CA" w:rsidRPr="00F221BB">
              <w:rPr>
                <w:rFonts w:ascii="Trebuchet MS" w:hAnsi="Trebuchet MS"/>
                <w:sz w:val="20"/>
                <w:szCs w:val="20"/>
              </w:rPr>
              <w:t>su conocimiento, para que también sea turnado al máximo ór</w:t>
            </w:r>
            <w:r>
              <w:rPr>
                <w:rFonts w:ascii="Trebuchet MS" w:hAnsi="Trebuchet MS"/>
                <w:sz w:val="20"/>
                <w:szCs w:val="20"/>
              </w:rPr>
              <w:t>gano de dirección, es decir, el C</w:t>
            </w:r>
            <w:r w:rsidR="001D48CA" w:rsidRPr="00F221BB">
              <w:rPr>
                <w:rFonts w:ascii="Trebuchet MS" w:hAnsi="Trebuchet MS"/>
                <w:sz w:val="20"/>
                <w:szCs w:val="20"/>
              </w:rPr>
              <w:t xml:space="preserve">onsejo </w:t>
            </w:r>
            <w:r>
              <w:rPr>
                <w:rFonts w:ascii="Trebuchet MS" w:hAnsi="Trebuchet MS"/>
                <w:sz w:val="20"/>
                <w:szCs w:val="20"/>
              </w:rPr>
              <w:t>G</w:t>
            </w:r>
            <w:r w:rsidR="001D48CA" w:rsidRPr="00F221BB">
              <w:rPr>
                <w:rFonts w:ascii="Trebuchet MS" w:hAnsi="Trebuchet MS"/>
                <w:sz w:val="20"/>
                <w:szCs w:val="20"/>
              </w:rPr>
              <w:t>eneral y apruebe lo respectivo.</w:t>
            </w:r>
            <w:r w:rsidR="009D7AF6" w:rsidRPr="00F221BB">
              <w:rPr>
                <w:rFonts w:ascii="Trebuchet MS" w:hAnsi="Trebuchet MS"/>
                <w:sz w:val="20"/>
                <w:szCs w:val="20"/>
              </w:rPr>
              <w:t>”</w:t>
            </w:r>
          </w:p>
          <w:p w:rsidR="009D7AF6" w:rsidRPr="00F221BB" w:rsidRDefault="009D7AF6" w:rsidP="00F221BB">
            <w:pPr>
              <w:snapToGrid w:val="0"/>
              <w:spacing w:line="276" w:lineRule="auto"/>
              <w:jc w:val="both"/>
              <w:rPr>
                <w:rFonts w:ascii="Trebuchet MS" w:hAnsi="Trebuchet MS"/>
                <w:sz w:val="20"/>
                <w:szCs w:val="20"/>
              </w:rPr>
            </w:pPr>
            <w:r w:rsidRPr="00F221BB">
              <w:rPr>
                <w:rFonts w:ascii="Trebuchet MS" w:hAnsi="Trebuchet MS"/>
                <w:sz w:val="20"/>
                <w:szCs w:val="20"/>
              </w:rPr>
              <w:t xml:space="preserve"> </w:t>
            </w:r>
          </w:p>
        </w:tc>
      </w:tr>
      <w:tr w:rsidR="009D7AF6" w:rsidRPr="00F221BB" w:rsidTr="005D3085">
        <w:trPr>
          <w:trHeight w:val="454"/>
          <w:jc w:val="center"/>
        </w:trPr>
        <w:tc>
          <w:tcPr>
            <w:tcW w:w="769" w:type="pct"/>
            <w:shd w:val="clear" w:color="auto" w:fill="auto"/>
            <w:vAlign w:val="center"/>
          </w:tcPr>
          <w:p w:rsidR="009D7AF6" w:rsidRPr="00F221BB" w:rsidRDefault="000E4EDC" w:rsidP="00F221BB">
            <w:pPr>
              <w:snapToGrid w:val="0"/>
              <w:spacing w:line="276" w:lineRule="auto"/>
              <w:jc w:val="center"/>
              <w:rPr>
                <w:rFonts w:ascii="Trebuchet MS" w:hAnsi="Trebuchet MS"/>
                <w:b/>
                <w:sz w:val="20"/>
                <w:szCs w:val="20"/>
              </w:rPr>
            </w:pPr>
            <w:r w:rsidRPr="00F221BB">
              <w:rPr>
                <w:rFonts w:ascii="Trebuchet MS" w:hAnsi="Trebuchet MS"/>
                <w:b/>
                <w:sz w:val="20"/>
                <w:szCs w:val="20"/>
              </w:rPr>
              <w:t>Griselda Beatriz Rangel Juárez</w:t>
            </w:r>
            <w:r w:rsidR="009D7AF6" w:rsidRPr="00F221BB">
              <w:rPr>
                <w:rFonts w:ascii="Trebuchet MS" w:hAnsi="Trebuchet MS" w:cs="Arial"/>
                <w:b/>
                <w:bCs/>
                <w:color w:val="000000" w:themeColor="text1"/>
                <w:sz w:val="20"/>
                <w:szCs w:val="20"/>
              </w:rPr>
              <w:t xml:space="preserve"> </w:t>
            </w:r>
          </w:p>
        </w:tc>
        <w:tc>
          <w:tcPr>
            <w:tcW w:w="4231" w:type="pct"/>
            <w:gridSpan w:val="2"/>
            <w:shd w:val="clear" w:color="auto" w:fill="auto"/>
            <w:vAlign w:val="center"/>
          </w:tcPr>
          <w:p w:rsidR="009D7AF6" w:rsidRPr="00F221BB" w:rsidRDefault="009D7AF6" w:rsidP="008F138F">
            <w:pPr>
              <w:snapToGrid w:val="0"/>
              <w:spacing w:line="276" w:lineRule="auto"/>
              <w:jc w:val="both"/>
              <w:rPr>
                <w:rFonts w:ascii="Trebuchet MS" w:hAnsi="Trebuchet MS"/>
                <w:sz w:val="20"/>
                <w:szCs w:val="20"/>
              </w:rPr>
            </w:pPr>
            <w:r w:rsidRPr="00F221BB">
              <w:rPr>
                <w:rFonts w:ascii="Trebuchet MS" w:hAnsi="Trebuchet MS"/>
                <w:sz w:val="20"/>
                <w:szCs w:val="20"/>
              </w:rPr>
              <w:t>Comenta: “</w:t>
            </w:r>
            <w:r w:rsidR="000E4EDC" w:rsidRPr="00F221BB">
              <w:rPr>
                <w:rFonts w:ascii="Trebuchet MS" w:hAnsi="Trebuchet MS"/>
                <w:sz w:val="20"/>
                <w:szCs w:val="20"/>
              </w:rPr>
              <w:t>Entonces, ya dio su visto bueno la dirección. Muy bien, entonces, nosotros, prácticamente estamos nada más remitiendo para confirmar,</w:t>
            </w:r>
            <w:r w:rsidR="006F3BC3" w:rsidRPr="00F221BB">
              <w:rPr>
                <w:rFonts w:ascii="Trebuchet MS" w:hAnsi="Trebuchet MS"/>
                <w:sz w:val="20"/>
                <w:szCs w:val="20"/>
              </w:rPr>
              <w:t xml:space="preserve"> ¿</w:t>
            </w:r>
            <w:r w:rsidR="000E4EDC" w:rsidRPr="00F221BB">
              <w:rPr>
                <w:rFonts w:ascii="Trebuchet MS" w:hAnsi="Trebuchet MS"/>
                <w:sz w:val="20"/>
                <w:szCs w:val="20"/>
              </w:rPr>
              <w:t xml:space="preserve">hacer del conocimiento de esta comisión y luego remitir al consejo? </w:t>
            </w:r>
            <w:r w:rsidRPr="00F221BB">
              <w:rPr>
                <w:rFonts w:ascii="Trebuchet MS" w:hAnsi="Trebuchet MS"/>
                <w:sz w:val="20"/>
                <w:szCs w:val="20"/>
              </w:rPr>
              <w:t>”</w:t>
            </w:r>
          </w:p>
        </w:tc>
      </w:tr>
      <w:tr w:rsidR="009D7AF6" w:rsidRPr="00F221BB" w:rsidTr="005D3085">
        <w:trPr>
          <w:trHeight w:val="454"/>
          <w:jc w:val="center"/>
        </w:trPr>
        <w:tc>
          <w:tcPr>
            <w:tcW w:w="769" w:type="pct"/>
            <w:shd w:val="clear" w:color="auto" w:fill="auto"/>
            <w:vAlign w:val="center"/>
          </w:tcPr>
          <w:p w:rsidR="009D7AF6" w:rsidRPr="00F221BB" w:rsidRDefault="000E4EDC" w:rsidP="00F221BB">
            <w:pPr>
              <w:snapToGrid w:val="0"/>
              <w:spacing w:line="276" w:lineRule="auto"/>
              <w:jc w:val="center"/>
              <w:rPr>
                <w:rFonts w:ascii="Trebuchet MS" w:hAnsi="Trebuchet MS"/>
                <w:b/>
                <w:sz w:val="20"/>
                <w:szCs w:val="20"/>
              </w:rPr>
            </w:pPr>
            <w:r w:rsidRPr="00F221BB">
              <w:rPr>
                <w:rFonts w:ascii="Trebuchet MS" w:hAnsi="Trebuchet MS" w:cs="Tahoma"/>
                <w:b/>
                <w:sz w:val="20"/>
                <w:szCs w:val="20"/>
              </w:rPr>
              <w:t>Hugo Pulido Maciel</w:t>
            </w:r>
          </w:p>
        </w:tc>
        <w:tc>
          <w:tcPr>
            <w:tcW w:w="4231" w:type="pct"/>
            <w:gridSpan w:val="2"/>
            <w:shd w:val="clear" w:color="auto" w:fill="auto"/>
            <w:vAlign w:val="center"/>
          </w:tcPr>
          <w:p w:rsidR="009D7AF6" w:rsidRPr="00F221BB" w:rsidRDefault="009D7AF6" w:rsidP="00402D94">
            <w:pPr>
              <w:spacing w:line="276" w:lineRule="auto"/>
              <w:jc w:val="both"/>
              <w:rPr>
                <w:rFonts w:ascii="Trebuchet MS" w:hAnsi="Trebuchet MS"/>
                <w:sz w:val="20"/>
                <w:szCs w:val="20"/>
              </w:rPr>
            </w:pPr>
            <w:r w:rsidRPr="00F221BB">
              <w:rPr>
                <w:rFonts w:ascii="Trebuchet MS" w:hAnsi="Trebuchet MS"/>
                <w:sz w:val="20"/>
                <w:szCs w:val="20"/>
              </w:rPr>
              <w:t xml:space="preserve">Expresa: </w:t>
            </w:r>
            <w:r w:rsidR="000E4EDC" w:rsidRPr="00F221BB">
              <w:rPr>
                <w:rFonts w:ascii="Trebuchet MS" w:hAnsi="Trebuchet MS"/>
                <w:sz w:val="20"/>
                <w:szCs w:val="20"/>
              </w:rPr>
              <w:t>“Es correcto, y solicitan</w:t>
            </w:r>
            <w:r w:rsidR="00402D94">
              <w:rPr>
                <w:rFonts w:ascii="Trebuchet MS" w:hAnsi="Trebuchet MS"/>
                <w:sz w:val="20"/>
                <w:szCs w:val="20"/>
              </w:rPr>
              <w:t>,</w:t>
            </w:r>
            <w:r w:rsidR="000E4EDC" w:rsidRPr="00F221BB">
              <w:rPr>
                <w:rFonts w:ascii="Trebuchet MS" w:hAnsi="Trebuchet MS"/>
                <w:sz w:val="20"/>
                <w:szCs w:val="20"/>
              </w:rPr>
              <w:t xml:space="preserve"> además, </w:t>
            </w:r>
            <w:r w:rsidR="00402D94">
              <w:rPr>
                <w:rFonts w:ascii="Trebuchet MS" w:hAnsi="Trebuchet MS"/>
                <w:sz w:val="20"/>
                <w:szCs w:val="20"/>
              </w:rPr>
              <w:t xml:space="preserve">que </w:t>
            </w:r>
            <w:r w:rsidR="000E4EDC" w:rsidRPr="00F221BB">
              <w:rPr>
                <w:rFonts w:ascii="Trebuchet MS" w:hAnsi="Trebuchet MS"/>
                <w:sz w:val="20"/>
                <w:szCs w:val="20"/>
              </w:rPr>
              <w:t xml:space="preserve">esta aprobación del </w:t>
            </w:r>
            <w:r w:rsidR="00402D94">
              <w:rPr>
                <w:rFonts w:ascii="Trebuchet MS" w:hAnsi="Trebuchet MS"/>
                <w:sz w:val="20"/>
                <w:szCs w:val="20"/>
              </w:rPr>
              <w:t>C</w:t>
            </w:r>
            <w:r w:rsidR="000E4EDC" w:rsidRPr="00F221BB">
              <w:rPr>
                <w:rFonts w:ascii="Trebuchet MS" w:hAnsi="Trebuchet MS"/>
                <w:sz w:val="20"/>
                <w:szCs w:val="20"/>
              </w:rPr>
              <w:t xml:space="preserve">onsejo </w:t>
            </w:r>
            <w:r w:rsidR="00402D94">
              <w:rPr>
                <w:rFonts w:ascii="Trebuchet MS" w:hAnsi="Trebuchet MS"/>
                <w:sz w:val="20"/>
                <w:szCs w:val="20"/>
              </w:rPr>
              <w:t>G</w:t>
            </w:r>
            <w:r w:rsidR="000E4EDC" w:rsidRPr="00F221BB">
              <w:rPr>
                <w:rFonts w:ascii="Trebuchet MS" w:hAnsi="Trebuchet MS"/>
                <w:sz w:val="20"/>
                <w:szCs w:val="20"/>
              </w:rPr>
              <w:t>eneral</w:t>
            </w:r>
            <w:r w:rsidR="00402D94">
              <w:rPr>
                <w:rFonts w:ascii="Trebuchet MS" w:hAnsi="Trebuchet MS"/>
                <w:sz w:val="20"/>
                <w:szCs w:val="20"/>
              </w:rPr>
              <w:t>,</w:t>
            </w:r>
            <w:r w:rsidR="000E4EDC" w:rsidRPr="00F221BB">
              <w:rPr>
                <w:rFonts w:ascii="Trebuchet MS" w:hAnsi="Trebuchet MS"/>
                <w:sz w:val="20"/>
                <w:szCs w:val="20"/>
              </w:rPr>
              <w:t xml:space="preserve"> la apruebe a más tardar el mes de octubre del 2020.”</w:t>
            </w:r>
          </w:p>
        </w:tc>
      </w:tr>
      <w:tr w:rsidR="009D7AF6" w:rsidRPr="00F221BB" w:rsidTr="005D3085">
        <w:trPr>
          <w:trHeight w:val="454"/>
          <w:jc w:val="center"/>
        </w:trPr>
        <w:tc>
          <w:tcPr>
            <w:tcW w:w="769" w:type="pct"/>
            <w:shd w:val="clear" w:color="auto" w:fill="auto"/>
            <w:vAlign w:val="center"/>
          </w:tcPr>
          <w:p w:rsidR="009D7AF6" w:rsidRPr="00F221BB" w:rsidRDefault="000E4EDC" w:rsidP="00F221BB">
            <w:pPr>
              <w:snapToGrid w:val="0"/>
              <w:spacing w:line="276" w:lineRule="auto"/>
              <w:jc w:val="center"/>
              <w:rPr>
                <w:rFonts w:ascii="Trebuchet MS" w:hAnsi="Trebuchet MS"/>
                <w:b/>
                <w:sz w:val="20"/>
                <w:szCs w:val="20"/>
              </w:rPr>
            </w:pPr>
            <w:r w:rsidRPr="00F221BB">
              <w:rPr>
                <w:rFonts w:ascii="Trebuchet MS" w:hAnsi="Trebuchet MS"/>
                <w:b/>
                <w:sz w:val="20"/>
                <w:szCs w:val="20"/>
              </w:rPr>
              <w:t>Griselda Beatriz Rangel Juárez</w:t>
            </w:r>
            <w:r w:rsidR="009D7AF6" w:rsidRPr="00F221BB">
              <w:rPr>
                <w:rFonts w:ascii="Trebuchet MS" w:hAnsi="Trebuchet MS"/>
                <w:b/>
                <w:color w:val="000000" w:themeColor="text1"/>
                <w:sz w:val="20"/>
                <w:szCs w:val="20"/>
              </w:rPr>
              <w:t xml:space="preserve"> </w:t>
            </w:r>
          </w:p>
        </w:tc>
        <w:tc>
          <w:tcPr>
            <w:tcW w:w="4231" w:type="pct"/>
            <w:gridSpan w:val="2"/>
            <w:shd w:val="clear" w:color="auto" w:fill="auto"/>
            <w:vAlign w:val="center"/>
          </w:tcPr>
          <w:p w:rsidR="009D7AF6" w:rsidRPr="00F221BB" w:rsidRDefault="00402D94" w:rsidP="00F221BB">
            <w:pPr>
              <w:snapToGrid w:val="0"/>
              <w:spacing w:line="276" w:lineRule="auto"/>
              <w:jc w:val="both"/>
              <w:rPr>
                <w:rFonts w:ascii="Trebuchet MS" w:hAnsi="Trebuchet MS"/>
                <w:sz w:val="20"/>
                <w:szCs w:val="20"/>
              </w:rPr>
            </w:pPr>
            <w:r>
              <w:rPr>
                <w:rFonts w:ascii="Trebuchet MS" w:hAnsi="Trebuchet MS"/>
                <w:sz w:val="20"/>
                <w:szCs w:val="20"/>
              </w:rPr>
              <w:t>Señala</w:t>
            </w:r>
            <w:r w:rsidR="009D7AF6" w:rsidRPr="00F221BB">
              <w:rPr>
                <w:rFonts w:ascii="Trebuchet MS" w:hAnsi="Trebuchet MS"/>
                <w:sz w:val="20"/>
                <w:szCs w:val="20"/>
              </w:rPr>
              <w:t>: “</w:t>
            </w:r>
            <w:r w:rsidR="000E4EDC" w:rsidRPr="00F221BB">
              <w:rPr>
                <w:rFonts w:ascii="Trebuchet MS" w:hAnsi="Trebuchet MS"/>
                <w:sz w:val="20"/>
                <w:szCs w:val="20"/>
              </w:rPr>
              <w:t>Muy bien, muchas gracias</w:t>
            </w:r>
            <w:r w:rsidR="009D7AF6" w:rsidRPr="00F221BB">
              <w:rPr>
                <w:rFonts w:ascii="Trebuchet MS" w:hAnsi="Trebuchet MS"/>
                <w:sz w:val="20"/>
                <w:szCs w:val="20"/>
              </w:rPr>
              <w:t>”</w:t>
            </w:r>
          </w:p>
        </w:tc>
      </w:tr>
      <w:tr w:rsidR="009D7AF6" w:rsidRPr="00F221BB" w:rsidTr="005D3085">
        <w:trPr>
          <w:trHeight w:val="454"/>
          <w:jc w:val="center"/>
        </w:trPr>
        <w:tc>
          <w:tcPr>
            <w:tcW w:w="769" w:type="pct"/>
            <w:shd w:val="clear" w:color="auto" w:fill="auto"/>
            <w:vAlign w:val="center"/>
          </w:tcPr>
          <w:p w:rsidR="009D7AF6" w:rsidRPr="00F221BB" w:rsidRDefault="000E4EDC" w:rsidP="00F221BB">
            <w:pPr>
              <w:snapToGrid w:val="0"/>
              <w:spacing w:line="276" w:lineRule="auto"/>
              <w:jc w:val="center"/>
              <w:rPr>
                <w:rFonts w:ascii="Trebuchet MS" w:hAnsi="Trebuchet MS" w:cs="Arial"/>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9D7AF6" w:rsidRPr="00F221BB" w:rsidRDefault="00402D94" w:rsidP="00402D94">
            <w:pPr>
              <w:spacing w:line="276" w:lineRule="auto"/>
              <w:jc w:val="both"/>
              <w:rPr>
                <w:rFonts w:ascii="Trebuchet MS" w:hAnsi="Trebuchet MS"/>
                <w:sz w:val="20"/>
                <w:szCs w:val="20"/>
              </w:rPr>
            </w:pPr>
            <w:r>
              <w:rPr>
                <w:rFonts w:ascii="Trebuchet MS" w:hAnsi="Trebuchet MS"/>
                <w:sz w:val="20"/>
                <w:szCs w:val="20"/>
              </w:rPr>
              <w:t>Manifiesta</w:t>
            </w:r>
            <w:r w:rsidR="009D7AF6" w:rsidRPr="00F221BB">
              <w:rPr>
                <w:rFonts w:ascii="Trebuchet MS" w:hAnsi="Trebuchet MS"/>
                <w:sz w:val="20"/>
                <w:szCs w:val="20"/>
              </w:rPr>
              <w:t>: “</w:t>
            </w:r>
            <w:r w:rsidR="008A69F6" w:rsidRPr="00F221BB">
              <w:rPr>
                <w:rFonts w:ascii="Trebuchet MS" w:hAnsi="Trebuchet MS"/>
                <w:sz w:val="20"/>
                <w:szCs w:val="20"/>
              </w:rPr>
              <w:t>Gracias Hugo. ¿L</w:t>
            </w:r>
            <w:r w:rsidR="000E4EDC" w:rsidRPr="00F221BB">
              <w:rPr>
                <w:rFonts w:ascii="Trebuchet MS" w:hAnsi="Trebuchet MS"/>
                <w:sz w:val="20"/>
                <w:szCs w:val="20"/>
              </w:rPr>
              <w:t>a están solicitando mediante dictamen</w:t>
            </w:r>
            <w:r w:rsidR="008A69F6" w:rsidRPr="00F221BB">
              <w:rPr>
                <w:rFonts w:ascii="Trebuchet MS" w:hAnsi="Trebuchet MS"/>
                <w:sz w:val="20"/>
                <w:szCs w:val="20"/>
              </w:rPr>
              <w:t>, acuerdo o algo f</w:t>
            </w:r>
            <w:r>
              <w:rPr>
                <w:rFonts w:ascii="Trebuchet MS" w:hAnsi="Trebuchet MS"/>
                <w:sz w:val="20"/>
                <w:szCs w:val="20"/>
              </w:rPr>
              <w:t>ormal por parte de la comisión?</w:t>
            </w:r>
            <w:r w:rsidR="008A69F6" w:rsidRPr="00F221BB">
              <w:rPr>
                <w:rFonts w:ascii="Trebuchet MS" w:hAnsi="Trebuchet MS"/>
                <w:sz w:val="20"/>
                <w:szCs w:val="20"/>
              </w:rPr>
              <w:t xml:space="preserve"> o </w:t>
            </w:r>
            <w:r>
              <w:rPr>
                <w:rFonts w:ascii="Trebuchet MS" w:hAnsi="Trebuchet MS"/>
                <w:sz w:val="20"/>
                <w:szCs w:val="20"/>
              </w:rPr>
              <w:t>¿</w:t>
            </w:r>
            <w:r w:rsidR="008A69F6" w:rsidRPr="00F221BB">
              <w:rPr>
                <w:rFonts w:ascii="Trebuchet MS" w:hAnsi="Trebuchet MS"/>
                <w:sz w:val="20"/>
                <w:szCs w:val="20"/>
              </w:rPr>
              <w:t xml:space="preserve">la que vale es la del </w:t>
            </w:r>
            <w:r>
              <w:rPr>
                <w:rFonts w:ascii="Trebuchet MS" w:hAnsi="Trebuchet MS"/>
                <w:sz w:val="20"/>
                <w:szCs w:val="20"/>
              </w:rPr>
              <w:t>Consejo G</w:t>
            </w:r>
            <w:r w:rsidR="008A69F6" w:rsidRPr="00F221BB">
              <w:rPr>
                <w:rFonts w:ascii="Trebuchet MS" w:hAnsi="Trebuchet MS"/>
                <w:sz w:val="20"/>
                <w:szCs w:val="20"/>
              </w:rPr>
              <w:t>eneral</w:t>
            </w:r>
            <w:r>
              <w:rPr>
                <w:rFonts w:ascii="Trebuchet MS" w:hAnsi="Trebuchet MS"/>
                <w:sz w:val="20"/>
                <w:szCs w:val="20"/>
              </w:rPr>
              <w:t>?</w:t>
            </w:r>
            <w:r w:rsidR="008A69F6" w:rsidRPr="00F221BB">
              <w:rPr>
                <w:rFonts w:ascii="Trebuchet MS" w:hAnsi="Trebuchet MS"/>
                <w:sz w:val="20"/>
                <w:szCs w:val="20"/>
              </w:rPr>
              <w:t xml:space="preserve"> </w:t>
            </w:r>
          </w:p>
        </w:tc>
      </w:tr>
      <w:tr w:rsidR="008A69F6" w:rsidRPr="00F221BB" w:rsidTr="005D3085">
        <w:trPr>
          <w:trHeight w:val="454"/>
          <w:jc w:val="center"/>
        </w:trPr>
        <w:tc>
          <w:tcPr>
            <w:tcW w:w="769" w:type="pct"/>
            <w:shd w:val="clear" w:color="auto" w:fill="auto"/>
            <w:vAlign w:val="center"/>
          </w:tcPr>
          <w:p w:rsidR="008A69F6" w:rsidRPr="00F221BB" w:rsidRDefault="008A69F6" w:rsidP="00F221BB">
            <w:pPr>
              <w:snapToGrid w:val="0"/>
              <w:spacing w:line="276" w:lineRule="auto"/>
              <w:jc w:val="center"/>
              <w:rPr>
                <w:rFonts w:ascii="Trebuchet MS" w:hAnsi="Trebuchet MS"/>
                <w:b/>
                <w:sz w:val="20"/>
                <w:szCs w:val="20"/>
              </w:rPr>
            </w:pPr>
            <w:r w:rsidRPr="00F221BB">
              <w:rPr>
                <w:rFonts w:ascii="Trebuchet MS" w:hAnsi="Trebuchet MS" w:cs="Tahoma"/>
                <w:b/>
                <w:sz w:val="20"/>
                <w:szCs w:val="20"/>
              </w:rPr>
              <w:t>Hugo Pulido Maciel</w:t>
            </w:r>
          </w:p>
        </w:tc>
        <w:tc>
          <w:tcPr>
            <w:tcW w:w="4231" w:type="pct"/>
            <w:gridSpan w:val="2"/>
            <w:shd w:val="clear" w:color="auto" w:fill="auto"/>
            <w:vAlign w:val="center"/>
          </w:tcPr>
          <w:p w:rsidR="008F138F" w:rsidRDefault="008A69F6" w:rsidP="00F221BB">
            <w:pPr>
              <w:spacing w:line="276" w:lineRule="auto"/>
              <w:jc w:val="both"/>
              <w:rPr>
                <w:rFonts w:ascii="Trebuchet MS" w:hAnsi="Trebuchet MS"/>
                <w:sz w:val="20"/>
                <w:szCs w:val="20"/>
              </w:rPr>
            </w:pPr>
            <w:r w:rsidRPr="00F221BB">
              <w:rPr>
                <w:rFonts w:ascii="Trebuchet MS" w:hAnsi="Trebuchet MS"/>
                <w:sz w:val="20"/>
                <w:szCs w:val="20"/>
              </w:rPr>
              <w:t>Señala: “Con que la comisión de servicio profesional o la comisión de seguimiento, es decir</w:t>
            </w:r>
            <w:r w:rsidR="00402D94">
              <w:rPr>
                <w:rFonts w:ascii="Trebuchet MS" w:hAnsi="Trebuchet MS"/>
                <w:sz w:val="20"/>
                <w:szCs w:val="20"/>
              </w:rPr>
              <w:t>,</w:t>
            </w:r>
            <w:r w:rsidRPr="00F221BB">
              <w:rPr>
                <w:rFonts w:ascii="Trebuchet MS" w:hAnsi="Trebuchet MS"/>
                <w:sz w:val="20"/>
                <w:szCs w:val="20"/>
              </w:rPr>
              <w:t xml:space="preserve"> esta comisión de visto bueno, es suficiente y ya proveeré a </w:t>
            </w:r>
            <w:r w:rsidR="00402D94">
              <w:rPr>
                <w:rFonts w:ascii="Trebuchet MS" w:hAnsi="Trebuchet MS"/>
                <w:sz w:val="20"/>
                <w:szCs w:val="20"/>
              </w:rPr>
              <w:t>Secretarí</w:t>
            </w:r>
            <w:r w:rsidRPr="00F221BB">
              <w:rPr>
                <w:rFonts w:ascii="Trebuchet MS" w:hAnsi="Trebuchet MS"/>
                <w:sz w:val="20"/>
                <w:szCs w:val="20"/>
              </w:rPr>
              <w:t xml:space="preserve">a </w:t>
            </w:r>
            <w:r w:rsidR="00402D94">
              <w:rPr>
                <w:rFonts w:ascii="Trebuchet MS" w:hAnsi="Trebuchet MS"/>
                <w:sz w:val="20"/>
                <w:szCs w:val="20"/>
              </w:rPr>
              <w:t>E</w:t>
            </w:r>
            <w:r w:rsidRPr="00F221BB">
              <w:rPr>
                <w:rFonts w:ascii="Trebuchet MS" w:hAnsi="Trebuchet MS"/>
                <w:sz w:val="20"/>
                <w:szCs w:val="20"/>
              </w:rPr>
              <w:t>jecutiva la información que req</w:t>
            </w:r>
            <w:r w:rsidR="00402D94">
              <w:rPr>
                <w:rFonts w:ascii="Trebuchet MS" w:hAnsi="Trebuchet MS"/>
                <w:sz w:val="20"/>
                <w:szCs w:val="20"/>
              </w:rPr>
              <w:t>uiera, para que lo proponga el C</w:t>
            </w:r>
            <w:r w:rsidRPr="00F221BB">
              <w:rPr>
                <w:rFonts w:ascii="Trebuchet MS" w:hAnsi="Trebuchet MS"/>
                <w:sz w:val="20"/>
                <w:szCs w:val="20"/>
              </w:rPr>
              <w:t xml:space="preserve">onsejo </w:t>
            </w:r>
            <w:r w:rsidR="00402D94">
              <w:rPr>
                <w:rFonts w:ascii="Trebuchet MS" w:hAnsi="Trebuchet MS"/>
                <w:sz w:val="20"/>
                <w:szCs w:val="20"/>
              </w:rPr>
              <w:t>G</w:t>
            </w:r>
            <w:r w:rsidRPr="00F221BB">
              <w:rPr>
                <w:rFonts w:ascii="Trebuchet MS" w:hAnsi="Trebuchet MS"/>
                <w:sz w:val="20"/>
                <w:szCs w:val="20"/>
              </w:rPr>
              <w:t xml:space="preserve">eneral.” </w:t>
            </w:r>
          </w:p>
          <w:p w:rsidR="008A69F6" w:rsidRPr="00F221BB" w:rsidRDefault="008A69F6" w:rsidP="00F221BB">
            <w:pPr>
              <w:spacing w:line="276" w:lineRule="auto"/>
              <w:jc w:val="both"/>
              <w:rPr>
                <w:rFonts w:ascii="Trebuchet MS" w:hAnsi="Trebuchet MS"/>
                <w:sz w:val="20"/>
                <w:szCs w:val="20"/>
              </w:rPr>
            </w:pPr>
            <w:r w:rsidRPr="00F221BB">
              <w:rPr>
                <w:rFonts w:ascii="Trebuchet MS" w:hAnsi="Trebuchet MS"/>
                <w:sz w:val="20"/>
                <w:szCs w:val="20"/>
              </w:rPr>
              <w:t xml:space="preserve"> </w:t>
            </w:r>
          </w:p>
        </w:tc>
      </w:tr>
      <w:tr w:rsidR="008A69F6" w:rsidRPr="00F221BB" w:rsidTr="005D3085">
        <w:trPr>
          <w:trHeight w:val="454"/>
          <w:jc w:val="center"/>
        </w:trPr>
        <w:tc>
          <w:tcPr>
            <w:tcW w:w="769" w:type="pct"/>
            <w:shd w:val="clear" w:color="auto" w:fill="auto"/>
            <w:vAlign w:val="center"/>
          </w:tcPr>
          <w:p w:rsidR="008A69F6" w:rsidRPr="00F221BB" w:rsidRDefault="008A69F6" w:rsidP="00F221BB">
            <w:pPr>
              <w:snapToGrid w:val="0"/>
              <w:spacing w:line="276" w:lineRule="auto"/>
              <w:jc w:val="center"/>
              <w:rPr>
                <w:rFonts w:ascii="Trebuchet MS" w:hAnsi="Trebuchet MS" w:cs="Tahoma"/>
                <w:b/>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1B3D88" w:rsidRPr="00F221BB" w:rsidRDefault="008A69F6" w:rsidP="00F221BB">
            <w:pPr>
              <w:spacing w:line="276" w:lineRule="auto"/>
              <w:jc w:val="both"/>
              <w:rPr>
                <w:rFonts w:ascii="Trebuchet MS" w:hAnsi="Trebuchet MS"/>
                <w:sz w:val="20"/>
                <w:szCs w:val="20"/>
              </w:rPr>
            </w:pPr>
            <w:r w:rsidRPr="00F221BB">
              <w:rPr>
                <w:rFonts w:ascii="Trebuchet MS" w:hAnsi="Trebuchet MS"/>
                <w:sz w:val="20"/>
                <w:szCs w:val="20"/>
              </w:rPr>
              <w:t>Expresa: “No sé qué opinen las demás consejeras, me parece que los vistos buenos en esta comisión</w:t>
            </w:r>
            <w:r w:rsidR="00402D94">
              <w:rPr>
                <w:rFonts w:ascii="Trebuchet MS" w:hAnsi="Trebuchet MS"/>
                <w:sz w:val="20"/>
                <w:szCs w:val="20"/>
              </w:rPr>
              <w:t>,</w:t>
            </w:r>
            <w:r w:rsidRPr="00F221BB">
              <w:rPr>
                <w:rFonts w:ascii="Trebuchet MS" w:hAnsi="Trebuchet MS"/>
                <w:sz w:val="20"/>
                <w:szCs w:val="20"/>
              </w:rPr>
              <w:t xml:space="preserve"> han sido </w:t>
            </w:r>
            <w:r w:rsidR="001B3D88" w:rsidRPr="00F221BB">
              <w:rPr>
                <w:rFonts w:ascii="Trebuchet MS" w:hAnsi="Trebuchet MS"/>
                <w:sz w:val="20"/>
                <w:szCs w:val="20"/>
              </w:rPr>
              <w:t>a través de dictamen o puntos de acuerdo.”</w:t>
            </w:r>
          </w:p>
          <w:p w:rsidR="001B3D88" w:rsidRPr="00F221BB" w:rsidRDefault="001B3D88" w:rsidP="00F221BB">
            <w:pPr>
              <w:spacing w:line="276" w:lineRule="auto"/>
              <w:jc w:val="both"/>
              <w:rPr>
                <w:rFonts w:ascii="Trebuchet MS" w:hAnsi="Trebuchet MS"/>
                <w:sz w:val="20"/>
                <w:szCs w:val="20"/>
              </w:rPr>
            </w:pPr>
          </w:p>
          <w:p w:rsidR="001B3D88" w:rsidRPr="00F221BB" w:rsidRDefault="001B3D88" w:rsidP="00F221BB">
            <w:pPr>
              <w:spacing w:line="276" w:lineRule="auto"/>
              <w:jc w:val="both"/>
              <w:rPr>
                <w:rFonts w:ascii="Trebuchet MS" w:hAnsi="Trebuchet MS"/>
                <w:sz w:val="20"/>
                <w:szCs w:val="20"/>
              </w:rPr>
            </w:pPr>
            <w:r w:rsidRPr="00F221BB">
              <w:rPr>
                <w:rFonts w:ascii="Trebuchet MS" w:hAnsi="Trebuchet MS"/>
                <w:sz w:val="20"/>
                <w:szCs w:val="20"/>
              </w:rPr>
              <w:t>Ced</w:t>
            </w:r>
            <w:r w:rsidR="00402D94">
              <w:rPr>
                <w:rFonts w:ascii="Trebuchet MS" w:hAnsi="Trebuchet MS"/>
                <w:sz w:val="20"/>
                <w:szCs w:val="20"/>
              </w:rPr>
              <w:t>e</w:t>
            </w:r>
            <w:r w:rsidRPr="00F221BB">
              <w:rPr>
                <w:rFonts w:ascii="Trebuchet MS" w:hAnsi="Trebuchet MS"/>
                <w:sz w:val="20"/>
                <w:szCs w:val="20"/>
              </w:rPr>
              <w:t xml:space="preserve"> </w:t>
            </w:r>
            <w:r w:rsidR="00402D94">
              <w:rPr>
                <w:rFonts w:ascii="Trebuchet MS" w:hAnsi="Trebuchet MS"/>
                <w:sz w:val="20"/>
                <w:szCs w:val="20"/>
              </w:rPr>
              <w:t xml:space="preserve">el uso de </w:t>
            </w:r>
            <w:r w:rsidRPr="00F221BB">
              <w:rPr>
                <w:rFonts w:ascii="Trebuchet MS" w:hAnsi="Trebuchet MS"/>
                <w:sz w:val="20"/>
                <w:szCs w:val="20"/>
              </w:rPr>
              <w:t xml:space="preserve">la palabra a la consejera </w:t>
            </w:r>
            <w:r w:rsidR="00402D94">
              <w:rPr>
                <w:rFonts w:ascii="Trebuchet MS" w:hAnsi="Trebuchet MS"/>
                <w:sz w:val="20"/>
                <w:szCs w:val="20"/>
              </w:rPr>
              <w:t>electoral Griselda Beatriz Rangel Juárez.</w:t>
            </w:r>
            <w:r w:rsidRPr="00F221BB">
              <w:rPr>
                <w:rFonts w:ascii="Trebuchet MS" w:hAnsi="Trebuchet MS"/>
                <w:sz w:val="20"/>
                <w:szCs w:val="20"/>
              </w:rPr>
              <w:t xml:space="preserve">  </w:t>
            </w:r>
          </w:p>
          <w:p w:rsidR="008A69F6" w:rsidRPr="00F221BB" w:rsidRDefault="008A69F6" w:rsidP="00F221BB">
            <w:pPr>
              <w:spacing w:line="276" w:lineRule="auto"/>
              <w:jc w:val="both"/>
              <w:rPr>
                <w:rFonts w:ascii="Trebuchet MS" w:hAnsi="Trebuchet MS"/>
                <w:sz w:val="20"/>
                <w:szCs w:val="20"/>
              </w:rPr>
            </w:pPr>
          </w:p>
        </w:tc>
      </w:tr>
      <w:tr w:rsidR="001B3D88" w:rsidRPr="00F221BB" w:rsidTr="005D3085">
        <w:trPr>
          <w:trHeight w:val="454"/>
          <w:jc w:val="center"/>
        </w:trPr>
        <w:tc>
          <w:tcPr>
            <w:tcW w:w="769" w:type="pct"/>
            <w:shd w:val="clear" w:color="auto" w:fill="auto"/>
            <w:vAlign w:val="center"/>
          </w:tcPr>
          <w:p w:rsidR="001B3D88" w:rsidRPr="00F221BB" w:rsidRDefault="001B3D88" w:rsidP="00F221BB">
            <w:pPr>
              <w:snapToGrid w:val="0"/>
              <w:spacing w:line="276" w:lineRule="auto"/>
              <w:jc w:val="center"/>
              <w:rPr>
                <w:rFonts w:ascii="Trebuchet MS" w:hAnsi="Trebuchet MS"/>
                <w:b/>
                <w:sz w:val="20"/>
                <w:szCs w:val="20"/>
              </w:rPr>
            </w:pPr>
            <w:r w:rsidRPr="00F221BB">
              <w:rPr>
                <w:rFonts w:ascii="Trebuchet MS" w:hAnsi="Trebuchet MS"/>
                <w:b/>
                <w:sz w:val="20"/>
                <w:szCs w:val="20"/>
              </w:rPr>
              <w:t>Griselda Beatriz Rangel Juárez</w:t>
            </w:r>
          </w:p>
        </w:tc>
        <w:tc>
          <w:tcPr>
            <w:tcW w:w="4231" w:type="pct"/>
            <w:gridSpan w:val="2"/>
            <w:shd w:val="clear" w:color="auto" w:fill="auto"/>
            <w:vAlign w:val="center"/>
          </w:tcPr>
          <w:p w:rsidR="001B3D88" w:rsidRPr="00F221BB" w:rsidRDefault="001B3D88" w:rsidP="00402D94">
            <w:pPr>
              <w:spacing w:line="276" w:lineRule="auto"/>
              <w:jc w:val="both"/>
              <w:rPr>
                <w:rFonts w:ascii="Trebuchet MS" w:hAnsi="Trebuchet MS"/>
                <w:sz w:val="20"/>
                <w:szCs w:val="20"/>
              </w:rPr>
            </w:pPr>
            <w:r w:rsidRPr="00F221BB">
              <w:rPr>
                <w:rFonts w:ascii="Trebuchet MS" w:hAnsi="Trebuchet MS"/>
                <w:sz w:val="20"/>
                <w:szCs w:val="20"/>
              </w:rPr>
              <w:t>Comenta: “Sí</w:t>
            </w:r>
            <w:r w:rsidR="00402D94">
              <w:rPr>
                <w:rFonts w:ascii="Trebuchet MS" w:hAnsi="Trebuchet MS"/>
                <w:sz w:val="20"/>
                <w:szCs w:val="20"/>
              </w:rPr>
              <w:t>,</w:t>
            </w:r>
            <w:r w:rsidRPr="00F221BB">
              <w:rPr>
                <w:rFonts w:ascii="Trebuchet MS" w:hAnsi="Trebuchet MS"/>
                <w:sz w:val="20"/>
                <w:szCs w:val="20"/>
              </w:rPr>
              <w:t xml:space="preserve"> yo creo que podemos hacer un punto de acuerdo consejera</w:t>
            </w:r>
            <w:r w:rsidR="00402D94">
              <w:rPr>
                <w:rFonts w:ascii="Trebuchet MS" w:hAnsi="Trebuchet MS"/>
                <w:sz w:val="20"/>
                <w:szCs w:val="20"/>
              </w:rPr>
              <w:t>,</w:t>
            </w:r>
            <w:r w:rsidRPr="00F221BB">
              <w:rPr>
                <w:rFonts w:ascii="Trebuchet MS" w:hAnsi="Trebuchet MS"/>
                <w:sz w:val="20"/>
                <w:szCs w:val="20"/>
              </w:rPr>
              <w:t xml:space="preserve"> si te parece bien, que quede esto registrado en la minuta de la sesión.</w:t>
            </w:r>
            <w:r w:rsidR="00402D94">
              <w:rPr>
                <w:rFonts w:ascii="Trebuchet MS" w:hAnsi="Trebuchet MS"/>
                <w:sz w:val="20"/>
                <w:szCs w:val="20"/>
              </w:rPr>
              <w:t>”</w:t>
            </w:r>
          </w:p>
        </w:tc>
      </w:tr>
      <w:tr w:rsidR="009D7AF6" w:rsidRPr="00F221BB" w:rsidTr="005D3085">
        <w:trPr>
          <w:trHeight w:val="454"/>
          <w:jc w:val="center"/>
        </w:trPr>
        <w:tc>
          <w:tcPr>
            <w:tcW w:w="769" w:type="pct"/>
            <w:shd w:val="clear" w:color="auto" w:fill="auto"/>
            <w:vAlign w:val="center"/>
          </w:tcPr>
          <w:p w:rsidR="009D7AF6" w:rsidRPr="00F221BB" w:rsidRDefault="000D5E0D" w:rsidP="00F221BB">
            <w:pPr>
              <w:snapToGrid w:val="0"/>
              <w:spacing w:line="276" w:lineRule="auto"/>
              <w:jc w:val="center"/>
              <w:rPr>
                <w:rFonts w:ascii="Trebuchet MS" w:hAnsi="Trebuchet MS" w:cs="Arial"/>
                <w:b/>
                <w:bCs/>
                <w:sz w:val="20"/>
                <w:szCs w:val="20"/>
              </w:rPr>
            </w:pPr>
            <w:r w:rsidRPr="00F221BB">
              <w:rPr>
                <w:rFonts w:ascii="Trebuchet MS" w:hAnsi="Trebuchet MS"/>
                <w:b/>
                <w:sz w:val="20"/>
                <w:szCs w:val="20"/>
              </w:rPr>
              <w:lastRenderedPageBreak/>
              <w:t xml:space="preserve">Ma. Virginia 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9D7AF6" w:rsidRPr="00F221BB" w:rsidRDefault="000D5E0D" w:rsidP="00A608BB">
            <w:pPr>
              <w:snapToGrid w:val="0"/>
              <w:spacing w:line="276" w:lineRule="auto"/>
              <w:jc w:val="both"/>
              <w:rPr>
                <w:rFonts w:ascii="Trebuchet MS" w:hAnsi="Trebuchet MS"/>
                <w:sz w:val="20"/>
                <w:szCs w:val="20"/>
              </w:rPr>
            </w:pPr>
            <w:r w:rsidRPr="00F221BB">
              <w:rPr>
                <w:rFonts w:ascii="Trebuchet MS" w:hAnsi="Trebuchet MS"/>
                <w:sz w:val="20"/>
                <w:szCs w:val="20"/>
              </w:rPr>
              <w:t>Manifiesta: “Sí de acuerdo</w:t>
            </w:r>
            <w:r w:rsidR="00A608BB">
              <w:rPr>
                <w:rFonts w:ascii="Trebuchet MS" w:hAnsi="Trebuchet MS"/>
                <w:sz w:val="20"/>
                <w:szCs w:val="20"/>
              </w:rPr>
              <w:t>. C</w:t>
            </w:r>
            <w:r w:rsidRPr="00F221BB">
              <w:rPr>
                <w:rFonts w:ascii="Trebuchet MS" w:hAnsi="Trebuchet MS"/>
                <w:sz w:val="20"/>
                <w:szCs w:val="20"/>
              </w:rPr>
              <w:t>onsejera Erika ¿no sé si estés de acuerdo o lo sometemos a votación?”</w:t>
            </w:r>
          </w:p>
        </w:tc>
      </w:tr>
      <w:tr w:rsidR="001B3D88" w:rsidRPr="00F221BB" w:rsidTr="005D3085">
        <w:trPr>
          <w:trHeight w:val="454"/>
          <w:jc w:val="center"/>
        </w:trPr>
        <w:tc>
          <w:tcPr>
            <w:tcW w:w="769" w:type="pct"/>
            <w:shd w:val="clear" w:color="auto" w:fill="auto"/>
            <w:vAlign w:val="center"/>
          </w:tcPr>
          <w:p w:rsidR="001B3D88" w:rsidRPr="00F221BB" w:rsidRDefault="000D5E0D" w:rsidP="00F221BB">
            <w:pPr>
              <w:snapToGrid w:val="0"/>
              <w:spacing w:line="276" w:lineRule="auto"/>
              <w:jc w:val="center"/>
              <w:rPr>
                <w:rFonts w:ascii="Trebuchet MS" w:hAnsi="Trebuchet MS" w:cs="Arial"/>
                <w:b/>
                <w:bCs/>
                <w:sz w:val="20"/>
                <w:szCs w:val="20"/>
              </w:rPr>
            </w:pPr>
            <w:r w:rsidRPr="00F221BB">
              <w:rPr>
                <w:rFonts w:ascii="Trebuchet MS" w:hAnsi="Trebuchet MS"/>
                <w:b/>
                <w:bCs/>
                <w:color w:val="000000" w:themeColor="text1"/>
                <w:sz w:val="20"/>
                <w:szCs w:val="20"/>
              </w:rPr>
              <w:t>Erika Cecilia Ruvalcaba Corral</w:t>
            </w:r>
          </w:p>
        </w:tc>
        <w:tc>
          <w:tcPr>
            <w:tcW w:w="4231" w:type="pct"/>
            <w:gridSpan w:val="2"/>
            <w:shd w:val="clear" w:color="auto" w:fill="auto"/>
            <w:vAlign w:val="center"/>
          </w:tcPr>
          <w:p w:rsidR="001B3D88" w:rsidRPr="00F221BB" w:rsidRDefault="000D5E0D" w:rsidP="00F221BB">
            <w:pPr>
              <w:snapToGrid w:val="0"/>
              <w:spacing w:line="276" w:lineRule="auto"/>
              <w:jc w:val="both"/>
              <w:rPr>
                <w:rFonts w:ascii="Trebuchet MS" w:hAnsi="Trebuchet MS"/>
                <w:sz w:val="20"/>
                <w:szCs w:val="20"/>
              </w:rPr>
            </w:pPr>
            <w:r w:rsidRPr="00F221BB">
              <w:rPr>
                <w:rFonts w:ascii="Trebuchet MS" w:hAnsi="Trebuchet MS"/>
                <w:sz w:val="20"/>
                <w:szCs w:val="20"/>
              </w:rPr>
              <w:t>Expresa: “De acuerdo consejera, de acuerdo con la propuesta</w:t>
            </w:r>
            <w:r w:rsidR="00A608BB">
              <w:rPr>
                <w:rFonts w:ascii="Trebuchet MS" w:hAnsi="Trebuchet MS"/>
                <w:sz w:val="20"/>
                <w:szCs w:val="20"/>
              </w:rPr>
              <w:t>.</w:t>
            </w:r>
            <w:r w:rsidRPr="00F221BB">
              <w:rPr>
                <w:rFonts w:ascii="Trebuchet MS" w:hAnsi="Trebuchet MS"/>
                <w:sz w:val="20"/>
                <w:szCs w:val="20"/>
              </w:rPr>
              <w:t>”</w:t>
            </w:r>
          </w:p>
        </w:tc>
      </w:tr>
      <w:tr w:rsidR="000D5E0D" w:rsidRPr="00F221BB" w:rsidTr="005D3085">
        <w:trPr>
          <w:trHeight w:val="454"/>
          <w:jc w:val="center"/>
        </w:trPr>
        <w:tc>
          <w:tcPr>
            <w:tcW w:w="769" w:type="pct"/>
            <w:shd w:val="clear" w:color="auto" w:fill="auto"/>
            <w:vAlign w:val="center"/>
          </w:tcPr>
          <w:p w:rsidR="000D5E0D" w:rsidRPr="00F221BB" w:rsidRDefault="000D5E0D" w:rsidP="00F221BB">
            <w:pPr>
              <w:snapToGrid w:val="0"/>
              <w:spacing w:line="276" w:lineRule="auto"/>
              <w:jc w:val="center"/>
              <w:rPr>
                <w:rFonts w:ascii="Trebuchet MS" w:hAnsi="Trebuchet MS" w:cs="Arial"/>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0D5E0D" w:rsidRDefault="00A608BB" w:rsidP="00A608BB">
            <w:pPr>
              <w:snapToGrid w:val="0"/>
              <w:spacing w:line="276" w:lineRule="auto"/>
              <w:jc w:val="both"/>
              <w:rPr>
                <w:rFonts w:ascii="Trebuchet MS" w:hAnsi="Trebuchet MS"/>
                <w:sz w:val="20"/>
                <w:szCs w:val="20"/>
              </w:rPr>
            </w:pPr>
            <w:r>
              <w:rPr>
                <w:rFonts w:ascii="Trebuchet MS" w:hAnsi="Trebuchet MS"/>
                <w:sz w:val="20"/>
                <w:szCs w:val="20"/>
              </w:rPr>
              <w:t>Refiere</w:t>
            </w:r>
            <w:r w:rsidR="000D5E0D" w:rsidRPr="00F221BB">
              <w:rPr>
                <w:rFonts w:ascii="Trebuchet MS" w:hAnsi="Trebuchet MS"/>
                <w:sz w:val="20"/>
                <w:szCs w:val="20"/>
              </w:rPr>
              <w:t>: “</w:t>
            </w:r>
            <w:r>
              <w:rPr>
                <w:rFonts w:ascii="Trebuchet MS" w:hAnsi="Trebuchet MS"/>
                <w:sz w:val="20"/>
                <w:szCs w:val="20"/>
              </w:rPr>
              <w:t>Entonces, l</w:t>
            </w:r>
            <w:r w:rsidR="000D5E0D" w:rsidRPr="00F221BB">
              <w:rPr>
                <w:rFonts w:ascii="Trebuchet MS" w:hAnsi="Trebuchet MS"/>
                <w:sz w:val="20"/>
                <w:szCs w:val="20"/>
              </w:rPr>
              <w:t>e solicitaría al secretario técnico</w:t>
            </w:r>
            <w:r>
              <w:rPr>
                <w:rFonts w:ascii="Trebuchet MS" w:hAnsi="Trebuchet MS"/>
                <w:sz w:val="20"/>
                <w:szCs w:val="20"/>
              </w:rPr>
              <w:t xml:space="preserve">, </w:t>
            </w:r>
            <w:r w:rsidR="000D5E0D" w:rsidRPr="00F221BB">
              <w:rPr>
                <w:rFonts w:ascii="Trebuchet MS" w:hAnsi="Trebuchet MS"/>
                <w:sz w:val="20"/>
                <w:szCs w:val="20"/>
              </w:rPr>
              <w:t>por favor</w:t>
            </w:r>
            <w:r>
              <w:rPr>
                <w:rFonts w:ascii="Trebuchet MS" w:hAnsi="Trebuchet MS"/>
                <w:sz w:val="20"/>
                <w:szCs w:val="20"/>
              </w:rPr>
              <w:t>,</w:t>
            </w:r>
            <w:r w:rsidR="000D5E0D" w:rsidRPr="00F221BB">
              <w:rPr>
                <w:rFonts w:ascii="Trebuchet MS" w:hAnsi="Trebuchet MS"/>
                <w:sz w:val="20"/>
                <w:szCs w:val="20"/>
              </w:rPr>
              <w:t xml:space="preserve"> quede esto como punto de acuerdo, ¿no sé si sea necesario para ello que se emita una votación</w:t>
            </w:r>
            <w:r>
              <w:rPr>
                <w:rFonts w:ascii="Trebuchet MS" w:hAnsi="Trebuchet MS"/>
                <w:sz w:val="20"/>
                <w:szCs w:val="20"/>
              </w:rPr>
              <w:t xml:space="preserve"> o no sé, usted me dirá</w:t>
            </w:r>
            <w:r w:rsidR="000D5E0D" w:rsidRPr="00F221BB">
              <w:rPr>
                <w:rFonts w:ascii="Trebuchet MS" w:hAnsi="Trebuchet MS"/>
                <w:sz w:val="20"/>
                <w:szCs w:val="20"/>
              </w:rPr>
              <w:t>?</w:t>
            </w:r>
          </w:p>
          <w:p w:rsidR="00A608BB" w:rsidRPr="00F221BB" w:rsidRDefault="00A608BB" w:rsidP="00A608BB">
            <w:pPr>
              <w:snapToGrid w:val="0"/>
              <w:spacing w:line="276" w:lineRule="auto"/>
              <w:jc w:val="both"/>
              <w:rPr>
                <w:rFonts w:ascii="Trebuchet MS" w:hAnsi="Trebuchet MS"/>
                <w:sz w:val="20"/>
                <w:szCs w:val="20"/>
              </w:rPr>
            </w:pPr>
          </w:p>
        </w:tc>
      </w:tr>
      <w:tr w:rsidR="000D5E0D" w:rsidRPr="00F221BB" w:rsidTr="005D3085">
        <w:trPr>
          <w:trHeight w:val="454"/>
          <w:jc w:val="center"/>
        </w:trPr>
        <w:tc>
          <w:tcPr>
            <w:tcW w:w="769" w:type="pct"/>
            <w:shd w:val="clear" w:color="auto" w:fill="auto"/>
            <w:vAlign w:val="center"/>
          </w:tcPr>
          <w:p w:rsidR="000D5E0D" w:rsidRPr="00F221BB" w:rsidRDefault="000D5E0D" w:rsidP="00F221BB">
            <w:pPr>
              <w:snapToGrid w:val="0"/>
              <w:spacing w:line="276" w:lineRule="auto"/>
              <w:jc w:val="center"/>
              <w:rPr>
                <w:rFonts w:ascii="Trebuchet MS" w:hAnsi="Trebuchet MS" w:cs="Arial"/>
                <w:b/>
                <w:bCs/>
                <w:sz w:val="20"/>
                <w:szCs w:val="20"/>
              </w:rPr>
            </w:pPr>
            <w:r w:rsidRPr="00F221BB">
              <w:rPr>
                <w:rFonts w:ascii="Trebuchet MS" w:hAnsi="Trebuchet MS" w:cs="Arial"/>
                <w:b/>
                <w:bCs/>
                <w:sz w:val="20"/>
                <w:szCs w:val="20"/>
              </w:rPr>
              <w:t>Secretario Técnico</w:t>
            </w:r>
          </w:p>
        </w:tc>
        <w:tc>
          <w:tcPr>
            <w:tcW w:w="4231" w:type="pct"/>
            <w:gridSpan w:val="2"/>
            <w:shd w:val="clear" w:color="auto" w:fill="auto"/>
            <w:vAlign w:val="center"/>
          </w:tcPr>
          <w:p w:rsidR="000D5E0D" w:rsidRPr="00F221BB" w:rsidRDefault="001C4013" w:rsidP="00F221BB">
            <w:pPr>
              <w:snapToGrid w:val="0"/>
              <w:spacing w:line="276" w:lineRule="auto"/>
              <w:jc w:val="both"/>
              <w:rPr>
                <w:rFonts w:ascii="Trebuchet MS" w:hAnsi="Trebuchet MS"/>
                <w:sz w:val="20"/>
                <w:szCs w:val="20"/>
              </w:rPr>
            </w:pPr>
            <w:r w:rsidRPr="00F221BB">
              <w:rPr>
                <w:rFonts w:ascii="Trebuchet MS" w:hAnsi="Trebuchet MS"/>
                <w:sz w:val="20"/>
                <w:szCs w:val="20"/>
              </w:rPr>
              <w:t>Expresa: Sí consejera, si me permite sugerir que se someta a votación, ya que es un visto bueno que da la comisi</w:t>
            </w:r>
            <w:r w:rsidR="00A608BB">
              <w:rPr>
                <w:rFonts w:ascii="Trebuchet MS" w:hAnsi="Trebuchet MS"/>
                <w:sz w:val="20"/>
                <w:szCs w:val="20"/>
              </w:rPr>
              <w:t>ón y en ocasiones anteriores se</w:t>
            </w:r>
            <w:r w:rsidRPr="00F221BB">
              <w:rPr>
                <w:rFonts w:ascii="Trebuchet MS" w:hAnsi="Trebuchet MS"/>
                <w:sz w:val="20"/>
                <w:szCs w:val="20"/>
              </w:rPr>
              <w:t xml:space="preserve"> </w:t>
            </w:r>
            <w:r w:rsidR="00A608BB">
              <w:rPr>
                <w:rFonts w:ascii="Trebuchet MS" w:hAnsi="Trebuchet MS"/>
                <w:sz w:val="20"/>
                <w:szCs w:val="20"/>
              </w:rPr>
              <w:t xml:space="preserve">ha </w:t>
            </w:r>
            <w:r w:rsidRPr="00F221BB">
              <w:rPr>
                <w:rFonts w:ascii="Trebuchet MS" w:hAnsi="Trebuchet MS"/>
                <w:sz w:val="20"/>
                <w:szCs w:val="20"/>
              </w:rPr>
              <w:t xml:space="preserve">procedido de esa forma” </w:t>
            </w:r>
          </w:p>
        </w:tc>
      </w:tr>
      <w:tr w:rsidR="001C4013" w:rsidRPr="00F221BB" w:rsidTr="005D3085">
        <w:trPr>
          <w:trHeight w:val="454"/>
          <w:jc w:val="center"/>
        </w:trPr>
        <w:tc>
          <w:tcPr>
            <w:tcW w:w="769" w:type="pct"/>
            <w:shd w:val="clear" w:color="auto" w:fill="auto"/>
            <w:vAlign w:val="center"/>
          </w:tcPr>
          <w:p w:rsidR="001C4013" w:rsidRPr="00F221BB" w:rsidRDefault="001C4013" w:rsidP="00F221BB">
            <w:pPr>
              <w:snapToGrid w:val="0"/>
              <w:spacing w:line="276" w:lineRule="auto"/>
              <w:jc w:val="center"/>
              <w:rPr>
                <w:rFonts w:ascii="Trebuchet MS" w:hAnsi="Trebuchet MS" w:cs="Arial"/>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1C4013" w:rsidRPr="00F221BB" w:rsidRDefault="001C4013" w:rsidP="00A608BB">
            <w:pPr>
              <w:snapToGrid w:val="0"/>
              <w:spacing w:line="276" w:lineRule="auto"/>
              <w:jc w:val="both"/>
              <w:rPr>
                <w:rFonts w:ascii="Trebuchet MS" w:hAnsi="Trebuchet MS"/>
                <w:sz w:val="20"/>
                <w:szCs w:val="20"/>
              </w:rPr>
            </w:pPr>
            <w:r w:rsidRPr="00F221BB">
              <w:rPr>
                <w:rFonts w:ascii="Trebuchet MS" w:hAnsi="Trebuchet MS"/>
                <w:sz w:val="20"/>
                <w:szCs w:val="20"/>
              </w:rPr>
              <w:t>Señala: “Totalment</w:t>
            </w:r>
            <w:r w:rsidR="00A608BB">
              <w:rPr>
                <w:rFonts w:ascii="Trebuchet MS" w:hAnsi="Trebuchet MS"/>
                <w:sz w:val="20"/>
                <w:szCs w:val="20"/>
              </w:rPr>
              <w:t>e de acuerdo</w:t>
            </w:r>
            <w:r w:rsidR="00060148" w:rsidRPr="00F221BB">
              <w:rPr>
                <w:rFonts w:ascii="Trebuchet MS" w:hAnsi="Trebuchet MS"/>
                <w:sz w:val="20"/>
                <w:szCs w:val="20"/>
              </w:rPr>
              <w:t xml:space="preserve"> y ¿subiría al </w:t>
            </w:r>
            <w:r w:rsidR="00A608BB">
              <w:rPr>
                <w:rFonts w:ascii="Trebuchet MS" w:hAnsi="Trebuchet MS"/>
                <w:sz w:val="20"/>
                <w:szCs w:val="20"/>
              </w:rPr>
              <w:t>C</w:t>
            </w:r>
            <w:r w:rsidR="00060148" w:rsidRPr="00F221BB">
              <w:rPr>
                <w:rFonts w:ascii="Trebuchet MS" w:hAnsi="Trebuchet MS"/>
                <w:sz w:val="20"/>
                <w:szCs w:val="20"/>
              </w:rPr>
              <w:t xml:space="preserve">onsejo </w:t>
            </w:r>
            <w:r w:rsidR="00A608BB">
              <w:rPr>
                <w:rFonts w:ascii="Trebuchet MS" w:hAnsi="Trebuchet MS"/>
                <w:sz w:val="20"/>
                <w:szCs w:val="20"/>
              </w:rPr>
              <w:t>G</w:t>
            </w:r>
            <w:r w:rsidRPr="00F221BB">
              <w:rPr>
                <w:rFonts w:ascii="Trebuchet MS" w:hAnsi="Trebuchet MS"/>
                <w:sz w:val="20"/>
                <w:szCs w:val="20"/>
              </w:rPr>
              <w:t>eneral como un punto de acuerdo</w:t>
            </w:r>
            <w:r w:rsidR="00A608BB">
              <w:rPr>
                <w:rFonts w:ascii="Trebuchet MS" w:hAnsi="Trebuchet MS"/>
                <w:sz w:val="20"/>
                <w:szCs w:val="20"/>
              </w:rPr>
              <w:t xml:space="preserve"> de esta Comisión</w:t>
            </w:r>
            <w:r w:rsidRPr="00F221BB">
              <w:rPr>
                <w:rFonts w:ascii="Trebuchet MS" w:hAnsi="Trebuchet MS"/>
                <w:sz w:val="20"/>
                <w:szCs w:val="20"/>
              </w:rPr>
              <w:t>? ¿</w:t>
            </w:r>
            <w:r w:rsidR="00A7581D" w:rsidRPr="00F221BB">
              <w:rPr>
                <w:rFonts w:ascii="Trebuchet MS" w:hAnsi="Trebuchet MS"/>
                <w:sz w:val="20"/>
                <w:szCs w:val="20"/>
              </w:rPr>
              <w:t>Así</w:t>
            </w:r>
            <w:r w:rsidRPr="00F221BB">
              <w:rPr>
                <w:rFonts w:ascii="Trebuchet MS" w:hAnsi="Trebuchet MS"/>
                <w:sz w:val="20"/>
                <w:szCs w:val="20"/>
              </w:rPr>
              <w:t xml:space="preserve"> es?</w:t>
            </w:r>
          </w:p>
        </w:tc>
      </w:tr>
      <w:tr w:rsidR="001C4013" w:rsidRPr="00F221BB" w:rsidTr="005D3085">
        <w:trPr>
          <w:trHeight w:val="454"/>
          <w:jc w:val="center"/>
        </w:trPr>
        <w:tc>
          <w:tcPr>
            <w:tcW w:w="769" w:type="pct"/>
            <w:shd w:val="clear" w:color="auto" w:fill="auto"/>
            <w:vAlign w:val="center"/>
          </w:tcPr>
          <w:p w:rsidR="001C4013" w:rsidRPr="00F221BB" w:rsidRDefault="001C4013" w:rsidP="00F221BB">
            <w:pPr>
              <w:snapToGrid w:val="0"/>
              <w:spacing w:line="276" w:lineRule="auto"/>
              <w:jc w:val="center"/>
              <w:rPr>
                <w:rFonts w:ascii="Trebuchet MS" w:hAnsi="Trebuchet MS" w:cs="Arial"/>
                <w:b/>
                <w:bCs/>
                <w:sz w:val="20"/>
                <w:szCs w:val="20"/>
              </w:rPr>
            </w:pPr>
            <w:r w:rsidRPr="00F221BB">
              <w:rPr>
                <w:rFonts w:ascii="Trebuchet MS" w:hAnsi="Trebuchet MS" w:cs="Arial"/>
                <w:b/>
                <w:bCs/>
                <w:sz w:val="20"/>
                <w:szCs w:val="20"/>
              </w:rPr>
              <w:t>Secretario Técnico</w:t>
            </w:r>
          </w:p>
        </w:tc>
        <w:tc>
          <w:tcPr>
            <w:tcW w:w="4231" w:type="pct"/>
            <w:gridSpan w:val="2"/>
            <w:shd w:val="clear" w:color="auto" w:fill="auto"/>
            <w:vAlign w:val="center"/>
          </w:tcPr>
          <w:p w:rsidR="001C4013" w:rsidRPr="00F221BB" w:rsidRDefault="001C4013" w:rsidP="00A608BB">
            <w:pPr>
              <w:snapToGrid w:val="0"/>
              <w:spacing w:line="276" w:lineRule="auto"/>
              <w:jc w:val="both"/>
              <w:rPr>
                <w:rFonts w:ascii="Trebuchet MS" w:hAnsi="Trebuchet MS"/>
                <w:sz w:val="20"/>
                <w:szCs w:val="20"/>
              </w:rPr>
            </w:pPr>
            <w:r w:rsidRPr="00F221BB">
              <w:rPr>
                <w:rFonts w:ascii="Trebuchet MS" w:hAnsi="Trebuchet MS"/>
                <w:sz w:val="20"/>
                <w:szCs w:val="20"/>
              </w:rPr>
              <w:t xml:space="preserve">Comenta: </w:t>
            </w:r>
            <w:r w:rsidR="00A608BB">
              <w:rPr>
                <w:rFonts w:ascii="Trebuchet MS" w:hAnsi="Trebuchet MS"/>
                <w:sz w:val="20"/>
                <w:szCs w:val="20"/>
              </w:rPr>
              <w:t>“</w:t>
            </w:r>
            <w:r w:rsidRPr="00F221BB">
              <w:rPr>
                <w:rFonts w:ascii="Trebuchet MS" w:hAnsi="Trebuchet MS"/>
                <w:sz w:val="20"/>
                <w:szCs w:val="20"/>
              </w:rPr>
              <w:t xml:space="preserve">Se haría un </w:t>
            </w:r>
            <w:r w:rsidR="00A608BB">
              <w:rPr>
                <w:rFonts w:ascii="Trebuchet MS" w:hAnsi="Trebuchet MS"/>
                <w:sz w:val="20"/>
                <w:szCs w:val="20"/>
              </w:rPr>
              <w:t xml:space="preserve">punto de </w:t>
            </w:r>
            <w:r w:rsidRPr="00F221BB">
              <w:rPr>
                <w:rFonts w:ascii="Trebuchet MS" w:hAnsi="Trebuchet MS"/>
                <w:sz w:val="20"/>
                <w:szCs w:val="20"/>
              </w:rPr>
              <w:t>acuerdo consejera, para subir el visto bueno que está dando la comisión para hacer del conocimiento</w:t>
            </w:r>
            <w:r w:rsidR="00060148" w:rsidRPr="00F221BB">
              <w:rPr>
                <w:rFonts w:ascii="Trebuchet MS" w:hAnsi="Trebuchet MS"/>
                <w:sz w:val="20"/>
                <w:szCs w:val="20"/>
              </w:rPr>
              <w:t xml:space="preserve"> a los integrantes del </w:t>
            </w:r>
            <w:r w:rsidR="00A608BB">
              <w:rPr>
                <w:rFonts w:ascii="Trebuchet MS" w:hAnsi="Trebuchet MS"/>
                <w:sz w:val="20"/>
                <w:szCs w:val="20"/>
              </w:rPr>
              <w:t>Consejo G</w:t>
            </w:r>
            <w:r w:rsidRPr="00F221BB">
              <w:rPr>
                <w:rFonts w:ascii="Trebuchet MS" w:hAnsi="Trebuchet MS"/>
                <w:sz w:val="20"/>
                <w:szCs w:val="20"/>
              </w:rPr>
              <w:t>eneral</w:t>
            </w:r>
            <w:r w:rsidR="00060148" w:rsidRPr="00F221BB">
              <w:rPr>
                <w:rFonts w:ascii="Trebuchet MS" w:hAnsi="Trebuchet MS"/>
                <w:sz w:val="20"/>
                <w:szCs w:val="20"/>
              </w:rPr>
              <w:t>,</w:t>
            </w:r>
            <w:r w:rsidRPr="00F221BB">
              <w:rPr>
                <w:rFonts w:ascii="Trebuchet MS" w:hAnsi="Trebuchet MS"/>
                <w:sz w:val="20"/>
                <w:szCs w:val="20"/>
              </w:rPr>
              <w:t xml:space="preserve"> </w:t>
            </w:r>
            <w:r w:rsidR="00060148" w:rsidRPr="00F221BB">
              <w:rPr>
                <w:rFonts w:ascii="Trebuchet MS" w:hAnsi="Trebuchet MS"/>
                <w:sz w:val="20"/>
                <w:szCs w:val="20"/>
              </w:rPr>
              <w:t>que</w:t>
            </w:r>
            <w:r w:rsidR="00A608BB">
              <w:rPr>
                <w:rFonts w:ascii="Trebuchet MS" w:hAnsi="Trebuchet MS"/>
                <w:sz w:val="20"/>
                <w:szCs w:val="20"/>
              </w:rPr>
              <w:t xml:space="preserve"> la C</w:t>
            </w:r>
            <w:r w:rsidRPr="00F221BB">
              <w:rPr>
                <w:rFonts w:ascii="Trebuchet MS" w:hAnsi="Trebuchet MS"/>
                <w:sz w:val="20"/>
                <w:szCs w:val="20"/>
              </w:rPr>
              <w:t xml:space="preserve">omisión de </w:t>
            </w:r>
            <w:r w:rsidR="00A608BB">
              <w:rPr>
                <w:rFonts w:ascii="Trebuchet MS" w:hAnsi="Trebuchet MS"/>
                <w:sz w:val="20"/>
                <w:szCs w:val="20"/>
              </w:rPr>
              <w:t>S</w:t>
            </w:r>
            <w:r w:rsidRPr="00F221BB">
              <w:rPr>
                <w:rFonts w:ascii="Trebuchet MS" w:hAnsi="Trebuchet MS"/>
                <w:sz w:val="20"/>
                <w:szCs w:val="20"/>
              </w:rPr>
              <w:t xml:space="preserve">eguimiento </w:t>
            </w:r>
            <w:r w:rsidR="00A608BB">
              <w:rPr>
                <w:rFonts w:ascii="Trebuchet MS" w:hAnsi="Trebuchet MS"/>
                <w:sz w:val="20"/>
                <w:szCs w:val="20"/>
              </w:rPr>
              <w:t>a</w:t>
            </w:r>
            <w:r w:rsidRPr="00F221BB">
              <w:rPr>
                <w:rFonts w:ascii="Trebuchet MS" w:hAnsi="Trebuchet MS"/>
                <w:sz w:val="20"/>
                <w:szCs w:val="20"/>
              </w:rPr>
              <w:t xml:space="preserve">l </w:t>
            </w:r>
            <w:r w:rsidR="00A608BB">
              <w:rPr>
                <w:rFonts w:ascii="Trebuchet MS" w:hAnsi="Trebuchet MS"/>
                <w:sz w:val="20"/>
                <w:szCs w:val="20"/>
              </w:rPr>
              <w:t>S</w:t>
            </w:r>
            <w:r w:rsidRPr="00F221BB">
              <w:rPr>
                <w:rFonts w:ascii="Trebuchet MS" w:hAnsi="Trebuchet MS"/>
                <w:sz w:val="20"/>
                <w:szCs w:val="20"/>
              </w:rPr>
              <w:t>ervicio</w:t>
            </w:r>
            <w:r w:rsidR="00060148" w:rsidRPr="00F221BB">
              <w:rPr>
                <w:rFonts w:ascii="Trebuchet MS" w:hAnsi="Trebuchet MS"/>
                <w:sz w:val="20"/>
                <w:szCs w:val="20"/>
              </w:rPr>
              <w:t xml:space="preserve"> </w:t>
            </w:r>
            <w:r w:rsidR="00A608BB">
              <w:rPr>
                <w:rFonts w:ascii="Trebuchet MS" w:hAnsi="Trebuchet MS"/>
                <w:sz w:val="20"/>
                <w:szCs w:val="20"/>
              </w:rPr>
              <w:t>P</w:t>
            </w:r>
            <w:r w:rsidR="00060148" w:rsidRPr="00F221BB">
              <w:rPr>
                <w:rFonts w:ascii="Trebuchet MS" w:hAnsi="Trebuchet MS"/>
                <w:sz w:val="20"/>
                <w:szCs w:val="20"/>
              </w:rPr>
              <w:t xml:space="preserve">rofesional </w:t>
            </w:r>
            <w:r w:rsidR="00A608BB">
              <w:rPr>
                <w:rFonts w:ascii="Trebuchet MS" w:hAnsi="Trebuchet MS"/>
                <w:sz w:val="20"/>
                <w:szCs w:val="20"/>
              </w:rPr>
              <w:t>E</w:t>
            </w:r>
            <w:r w:rsidR="00060148" w:rsidRPr="00F221BB">
              <w:rPr>
                <w:rFonts w:ascii="Trebuchet MS" w:hAnsi="Trebuchet MS"/>
                <w:sz w:val="20"/>
                <w:szCs w:val="20"/>
              </w:rPr>
              <w:t xml:space="preserve">lectoral </w:t>
            </w:r>
            <w:r w:rsidR="00A608BB">
              <w:rPr>
                <w:rFonts w:ascii="Trebuchet MS" w:hAnsi="Trebuchet MS"/>
                <w:sz w:val="20"/>
                <w:szCs w:val="20"/>
              </w:rPr>
              <w:t>N</w:t>
            </w:r>
            <w:r w:rsidR="00060148" w:rsidRPr="00F221BB">
              <w:rPr>
                <w:rFonts w:ascii="Trebuchet MS" w:hAnsi="Trebuchet MS"/>
                <w:sz w:val="20"/>
                <w:szCs w:val="20"/>
              </w:rPr>
              <w:t>acional</w:t>
            </w:r>
            <w:r w:rsidR="00A608BB">
              <w:rPr>
                <w:rFonts w:ascii="Trebuchet MS" w:hAnsi="Trebuchet MS"/>
                <w:sz w:val="20"/>
                <w:szCs w:val="20"/>
              </w:rPr>
              <w:t>,</w:t>
            </w:r>
            <w:r w:rsidR="00060148" w:rsidRPr="00F221BB">
              <w:rPr>
                <w:rFonts w:ascii="Trebuchet MS" w:hAnsi="Trebuchet MS"/>
                <w:sz w:val="20"/>
                <w:szCs w:val="20"/>
              </w:rPr>
              <w:t xml:space="preserve"> ha dado también su visto bueno respecto de esta ponderación.” </w:t>
            </w:r>
          </w:p>
        </w:tc>
      </w:tr>
      <w:tr w:rsidR="00060148" w:rsidRPr="00F221BB" w:rsidTr="005D3085">
        <w:trPr>
          <w:trHeight w:val="454"/>
          <w:jc w:val="center"/>
        </w:trPr>
        <w:tc>
          <w:tcPr>
            <w:tcW w:w="769" w:type="pct"/>
            <w:shd w:val="clear" w:color="auto" w:fill="auto"/>
            <w:vAlign w:val="center"/>
          </w:tcPr>
          <w:p w:rsidR="00060148" w:rsidRPr="00F221BB" w:rsidRDefault="00060148" w:rsidP="00F221BB">
            <w:pPr>
              <w:snapToGrid w:val="0"/>
              <w:spacing w:line="276" w:lineRule="auto"/>
              <w:jc w:val="center"/>
              <w:rPr>
                <w:rFonts w:ascii="Trebuchet MS" w:hAnsi="Trebuchet MS" w:cs="Arial"/>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shd w:val="clear" w:color="auto" w:fill="auto"/>
            <w:vAlign w:val="center"/>
          </w:tcPr>
          <w:p w:rsidR="00060148" w:rsidRPr="00F221BB" w:rsidRDefault="00060148" w:rsidP="00A608BB">
            <w:pPr>
              <w:snapToGrid w:val="0"/>
              <w:spacing w:line="276" w:lineRule="auto"/>
              <w:jc w:val="both"/>
              <w:rPr>
                <w:rFonts w:ascii="Trebuchet MS" w:hAnsi="Trebuchet MS"/>
                <w:sz w:val="20"/>
                <w:szCs w:val="20"/>
              </w:rPr>
            </w:pPr>
            <w:r w:rsidRPr="00F221BB">
              <w:rPr>
                <w:rFonts w:ascii="Trebuchet MS" w:hAnsi="Trebuchet MS"/>
                <w:sz w:val="20"/>
                <w:szCs w:val="20"/>
              </w:rPr>
              <w:t>Manifiesta: “</w:t>
            </w:r>
            <w:r w:rsidR="00A608BB">
              <w:rPr>
                <w:rFonts w:ascii="Trebuchet MS" w:hAnsi="Trebuchet MS"/>
                <w:sz w:val="20"/>
                <w:szCs w:val="20"/>
              </w:rPr>
              <w:t xml:space="preserve">De acuerdo secretario técnico, entonces le </w:t>
            </w:r>
            <w:r w:rsidRPr="00F221BB">
              <w:rPr>
                <w:rFonts w:ascii="Trebuchet MS" w:hAnsi="Trebuchet MS"/>
                <w:sz w:val="20"/>
                <w:szCs w:val="20"/>
              </w:rPr>
              <w:t>solicito</w:t>
            </w:r>
            <w:r w:rsidR="00A608BB">
              <w:rPr>
                <w:rFonts w:ascii="Trebuchet MS" w:hAnsi="Trebuchet MS"/>
                <w:sz w:val="20"/>
                <w:szCs w:val="20"/>
              </w:rPr>
              <w:t>, en ese sentido,</w:t>
            </w:r>
            <w:r w:rsidRPr="00F221BB">
              <w:rPr>
                <w:rFonts w:ascii="Trebuchet MS" w:hAnsi="Trebuchet MS"/>
                <w:sz w:val="20"/>
                <w:szCs w:val="20"/>
              </w:rPr>
              <w:t xml:space="preserve"> tome la votación.”</w:t>
            </w:r>
          </w:p>
        </w:tc>
      </w:tr>
      <w:tr w:rsidR="00633167" w:rsidRPr="00F221BB" w:rsidTr="005D3085">
        <w:trPr>
          <w:trHeight w:val="454"/>
          <w:jc w:val="center"/>
        </w:trPr>
        <w:tc>
          <w:tcPr>
            <w:tcW w:w="769" w:type="pct"/>
            <w:shd w:val="clear" w:color="auto" w:fill="auto"/>
            <w:vAlign w:val="center"/>
          </w:tcPr>
          <w:p w:rsidR="00633167" w:rsidRPr="00F221BB" w:rsidRDefault="00633167" w:rsidP="00F221BB">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231" w:type="pct"/>
            <w:gridSpan w:val="2"/>
            <w:shd w:val="clear" w:color="auto" w:fill="auto"/>
            <w:vAlign w:val="center"/>
          </w:tcPr>
          <w:p w:rsidR="00633167" w:rsidRDefault="00633167" w:rsidP="00A608BB">
            <w:pPr>
              <w:snapToGrid w:val="0"/>
              <w:spacing w:line="276" w:lineRule="auto"/>
              <w:jc w:val="both"/>
              <w:rPr>
                <w:rFonts w:ascii="Trebuchet MS" w:hAnsi="Trebuchet MS"/>
                <w:sz w:val="20"/>
                <w:szCs w:val="20"/>
              </w:rPr>
            </w:pPr>
            <w:r>
              <w:rPr>
                <w:rFonts w:ascii="Trebuchet MS" w:hAnsi="Trebuchet MS"/>
                <w:sz w:val="20"/>
                <w:szCs w:val="20"/>
              </w:rPr>
              <w:t>Señala: “Claro que si presidenta, el punto de acuerdo que se propone es el siguiente: Primero. Se da el visto bueno a la ponderación trianual para que la misma sea aprobada por el órgano superior de dirección de este organismo electoral.</w:t>
            </w:r>
          </w:p>
          <w:p w:rsidR="00633167" w:rsidRDefault="00633167" w:rsidP="00A608BB">
            <w:pPr>
              <w:snapToGrid w:val="0"/>
              <w:spacing w:line="276" w:lineRule="auto"/>
              <w:jc w:val="both"/>
              <w:rPr>
                <w:rFonts w:ascii="Trebuchet MS" w:hAnsi="Trebuchet MS"/>
                <w:sz w:val="20"/>
                <w:szCs w:val="20"/>
              </w:rPr>
            </w:pPr>
          </w:p>
          <w:p w:rsidR="00633167" w:rsidRDefault="00633167" w:rsidP="00A608BB">
            <w:pPr>
              <w:snapToGrid w:val="0"/>
              <w:spacing w:line="276" w:lineRule="auto"/>
              <w:jc w:val="both"/>
              <w:rPr>
                <w:rFonts w:ascii="Trebuchet MS" w:hAnsi="Trebuchet MS"/>
                <w:sz w:val="20"/>
                <w:szCs w:val="20"/>
              </w:rPr>
            </w:pPr>
            <w:r>
              <w:rPr>
                <w:rFonts w:ascii="Trebuchet MS" w:hAnsi="Trebuchet MS"/>
                <w:sz w:val="20"/>
                <w:szCs w:val="20"/>
              </w:rPr>
              <w:t xml:space="preserve">Segundo. Se instruye a la Secretaría Técnica de Comisiones, a efecto de que haga del conocimiento del consejero presidente y de la secretaria ejecutiva el presente acuerdo.   </w:t>
            </w:r>
          </w:p>
          <w:p w:rsidR="00633167" w:rsidRPr="00F221BB" w:rsidRDefault="00633167" w:rsidP="00A608BB">
            <w:pPr>
              <w:snapToGrid w:val="0"/>
              <w:spacing w:line="276" w:lineRule="auto"/>
              <w:jc w:val="both"/>
              <w:rPr>
                <w:rFonts w:ascii="Trebuchet MS" w:hAnsi="Trebuchet MS"/>
                <w:sz w:val="20"/>
                <w:szCs w:val="20"/>
              </w:rPr>
            </w:pPr>
          </w:p>
        </w:tc>
      </w:tr>
      <w:tr w:rsidR="00633167" w:rsidRPr="00F221BB" w:rsidTr="005D3085">
        <w:trPr>
          <w:trHeight w:val="454"/>
          <w:jc w:val="center"/>
        </w:trPr>
        <w:tc>
          <w:tcPr>
            <w:tcW w:w="769" w:type="pct"/>
            <w:shd w:val="clear" w:color="auto" w:fill="auto"/>
            <w:vAlign w:val="center"/>
          </w:tcPr>
          <w:p w:rsidR="00633167" w:rsidRDefault="00633167" w:rsidP="00F221BB">
            <w:pPr>
              <w:snapToGrid w:val="0"/>
              <w:spacing w:line="276" w:lineRule="auto"/>
              <w:jc w:val="center"/>
              <w:rPr>
                <w:rFonts w:ascii="Trebuchet MS" w:hAnsi="Trebuchet MS"/>
                <w:b/>
                <w:sz w:val="20"/>
                <w:szCs w:val="20"/>
              </w:rPr>
            </w:pPr>
            <w:r>
              <w:rPr>
                <w:rFonts w:ascii="Trebuchet MS" w:hAnsi="Trebuchet MS"/>
                <w:b/>
                <w:sz w:val="20"/>
                <w:szCs w:val="20"/>
              </w:rPr>
              <w:t xml:space="preserve">Ma. Virginia Gutiérrez </w:t>
            </w:r>
            <w:proofErr w:type="spellStart"/>
            <w:r>
              <w:rPr>
                <w:rFonts w:ascii="Trebuchet MS" w:hAnsi="Trebuchet MS"/>
                <w:b/>
                <w:sz w:val="20"/>
                <w:szCs w:val="20"/>
              </w:rPr>
              <w:t>Villalvazo</w:t>
            </w:r>
            <w:proofErr w:type="spellEnd"/>
          </w:p>
        </w:tc>
        <w:tc>
          <w:tcPr>
            <w:tcW w:w="4231" w:type="pct"/>
            <w:gridSpan w:val="2"/>
            <w:shd w:val="clear" w:color="auto" w:fill="auto"/>
            <w:vAlign w:val="center"/>
          </w:tcPr>
          <w:p w:rsidR="00633167" w:rsidRDefault="00633167" w:rsidP="00633167">
            <w:pPr>
              <w:snapToGrid w:val="0"/>
              <w:spacing w:line="276" w:lineRule="auto"/>
              <w:jc w:val="both"/>
              <w:rPr>
                <w:rFonts w:ascii="Trebuchet MS" w:hAnsi="Trebuchet MS"/>
                <w:sz w:val="20"/>
                <w:szCs w:val="20"/>
              </w:rPr>
            </w:pPr>
            <w:r>
              <w:rPr>
                <w:rFonts w:ascii="Trebuchet MS" w:hAnsi="Trebuchet MS"/>
                <w:sz w:val="20"/>
                <w:szCs w:val="20"/>
              </w:rPr>
              <w:t>“Refiere: Está a su consideración consejeras.”</w:t>
            </w:r>
          </w:p>
        </w:tc>
      </w:tr>
      <w:tr w:rsidR="00633167" w:rsidRPr="00F221BB" w:rsidTr="005D3085">
        <w:trPr>
          <w:trHeight w:val="454"/>
          <w:jc w:val="center"/>
        </w:trPr>
        <w:tc>
          <w:tcPr>
            <w:tcW w:w="769" w:type="pct"/>
            <w:shd w:val="clear" w:color="auto" w:fill="auto"/>
            <w:vAlign w:val="center"/>
          </w:tcPr>
          <w:p w:rsidR="00633167" w:rsidRDefault="00633167" w:rsidP="00F221BB">
            <w:pPr>
              <w:snapToGrid w:val="0"/>
              <w:spacing w:line="276" w:lineRule="auto"/>
              <w:jc w:val="center"/>
              <w:rPr>
                <w:rFonts w:ascii="Trebuchet MS" w:hAnsi="Trebuchet MS"/>
                <w:b/>
                <w:sz w:val="20"/>
                <w:szCs w:val="20"/>
              </w:rPr>
            </w:pPr>
            <w:r>
              <w:rPr>
                <w:rFonts w:ascii="Trebuchet MS" w:hAnsi="Trebuchet MS"/>
                <w:b/>
                <w:sz w:val="20"/>
                <w:szCs w:val="20"/>
              </w:rPr>
              <w:t>Griselda Beatriz Rangel Juárez</w:t>
            </w:r>
          </w:p>
        </w:tc>
        <w:tc>
          <w:tcPr>
            <w:tcW w:w="4231" w:type="pct"/>
            <w:gridSpan w:val="2"/>
            <w:shd w:val="clear" w:color="auto" w:fill="auto"/>
            <w:vAlign w:val="center"/>
          </w:tcPr>
          <w:p w:rsidR="00633167" w:rsidRDefault="00633167" w:rsidP="00633167">
            <w:pPr>
              <w:snapToGrid w:val="0"/>
              <w:spacing w:line="276" w:lineRule="auto"/>
              <w:jc w:val="both"/>
              <w:rPr>
                <w:rFonts w:ascii="Trebuchet MS" w:hAnsi="Trebuchet MS"/>
                <w:sz w:val="20"/>
                <w:szCs w:val="20"/>
              </w:rPr>
            </w:pPr>
            <w:r>
              <w:rPr>
                <w:rFonts w:ascii="Trebuchet MS" w:hAnsi="Trebuchet MS"/>
                <w:sz w:val="20"/>
                <w:szCs w:val="20"/>
              </w:rPr>
              <w:t>Comenta: “A ver nada más en cuanto a la redacción, me parece que algo Luis, lo podrías repetir, por favor”</w:t>
            </w:r>
          </w:p>
          <w:p w:rsidR="00633167" w:rsidRDefault="00633167" w:rsidP="00633167">
            <w:pPr>
              <w:snapToGrid w:val="0"/>
              <w:spacing w:line="276" w:lineRule="auto"/>
              <w:jc w:val="both"/>
              <w:rPr>
                <w:rFonts w:ascii="Trebuchet MS" w:hAnsi="Trebuchet MS"/>
                <w:sz w:val="20"/>
                <w:szCs w:val="20"/>
              </w:rPr>
            </w:pPr>
          </w:p>
          <w:p w:rsidR="00633167" w:rsidRDefault="00633167" w:rsidP="00633167">
            <w:pPr>
              <w:snapToGrid w:val="0"/>
              <w:spacing w:line="276" w:lineRule="auto"/>
              <w:jc w:val="both"/>
              <w:rPr>
                <w:rFonts w:ascii="Trebuchet MS" w:hAnsi="Trebuchet MS"/>
                <w:sz w:val="20"/>
                <w:szCs w:val="20"/>
              </w:rPr>
            </w:pPr>
            <w:r>
              <w:rPr>
                <w:rFonts w:ascii="Trebuchet MS" w:hAnsi="Trebuchet MS"/>
                <w:sz w:val="20"/>
                <w:szCs w:val="20"/>
              </w:rPr>
              <w:t>Añade: “El punto número uno, al final, ¿cómo cierras la redacción?”</w:t>
            </w:r>
          </w:p>
          <w:p w:rsidR="00633167" w:rsidRDefault="00633167" w:rsidP="00633167">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633167" w:rsidRPr="00F221BB" w:rsidTr="005D3085">
        <w:trPr>
          <w:trHeight w:val="454"/>
          <w:jc w:val="center"/>
        </w:trPr>
        <w:tc>
          <w:tcPr>
            <w:tcW w:w="769" w:type="pct"/>
            <w:shd w:val="clear" w:color="auto" w:fill="auto"/>
            <w:vAlign w:val="center"/>
          </w:tcPr>
          <w:p w:rsidR="00633167" w:rsidRDefault="00633167" w:rsidP="00F221BB">
            <w:pPr>
              <w:snapToGrid w:val="0"/>
              <w:spacing w:line="276" w:lineRule="auto"/>
              <w:jc w:val="center"/>
              <w:rPr>
                <w:rFonts w:ascii="Trebuchet MS" w:hAnsi="Trebuchet MS"/>
                <w:b/>
                <w:sz w:val="20"/>
                <w:szCs w:val="20"/>
              </w:rPr>
            </w:pPr>
            <w:r>
              <w:rPr>
                <w:rFonts w:ascii="Trebuchet MS" w:hAnsi="Trebuchet MS"/>
                <w:b/>
                <w:sz w:val="20"/>
                <w:szCs w:val="20"/>
              </w:rPr>
              <w:t xml:space="preserve">Secretario </w:t>
            </w:r>
            <w:r>
              <w:rPr>
                <w:rFonts w:ascii="Trebuchet MS" w:hAnsi="Trebuchet MS"/>
                <w:b/>
                <w:sz w:val="20"/>
                <w:szCs w:val="20"/>
              </w:rPr>
              <w:lastRenderedPageBreak/>
              <w:t>Técnico</w:t>
            </w:r>
          </w:p>
        </w:tc>
        <w:tc>
          <w:tcPr>
            <w:tcW w:w="4231" w:type="pct"/>
            <w:gridSpan w:val="2"/>
            <w:shd w:val="clear" w:color="auto" w:fill="auto"/>
            <w:vAlign w:val="center"/>
          </w:tcPr>
          <w:p w:rsidR="00633167" w:rsidRDefault="00633167" w:rsidP="004D5E37">
            <w:pPr>
              <w:snapToGrid w:val="0"/>
              <w:spacing w:line="276" w:lineRule="auto"/>
              <w:jc w:val="both"/>
              <w:rPr>
                <w:rFonts w:ascii="Trebuchet MS" w:hAnsi="Trebuchet MS"/>
                <w:sz w:val="20"/>
                <w:szCs w:val="20"/>
              </w:rPr>
            </w:pPr>
            <w:r>
              <w:rPr>
                <w:rFonts w:ascii="Trebuchet MS" w:hAnsi="Trebuchet MS"/>
                <w:sz w:val="20"/>
                <w:szCs w:val="20"/>
              </w:rPr>
              <w:lastRenderedPageBreak/>
              <w:t>Responde</w:t>
            </w:r>
            <w:r w:rsidR="004D5E37">
              <w:rPr>
                <w:rFonts w:ascii="Trebuchet MS" w:hAnsi="Trebuchet MS"/>
                <w:sz w:val="20"/>
                <w:szCs w:val="20"/>
              </w:rPr>
              <w:t>:</w:t>
            </w:r>
            <w:r>
              <w:rPr>
                <w:rFonts w:ascii="Trebuchet MS" w:hAnsi="Trebuchet MS"/>
                <w:sz w:val="20"/>
                <w:szCs w:val="20"/>
              </w:rPr>
              <w:t xml:space="preserve"> “La </w:t>
            </w:r>
            <w:r w:rsidR="004D5E37">
              <w:rPr>
                <w:rFonts w:ascii="Trebuchet MS" w:hAnsi="Trebuchet MS"/>
                <w:sz w:val="20"/>
                <w:szCs w:val="20"/>
              </w:rPr>
              <w:t>C</w:t>
            </w:r>
            <w:r>
              <w:rPr>
                <w:rFonts w:ascii="Trebuchet MS" w:hAnsi="Trebuchet MS"/>
                <w:sz w:val="20"/>
                <w:szCs w:val="20"/>
              </w:rPr>
              <w:t xml:space="preserve">omisión de Seguimiento al </w:t>
            </w:r>
            <w:r w:rsidR="004D5E37">
              <w:rPr>
                <w:rFonts w:ascii="Trebuchet MS" w:hAnsi="Trebuchet MS"/>
                <w:sz w:val="20"/>
                <w:szCs w:val="20"/>
              </w:rPr>
              <w:t>S</w:t>
            </w:r>
            <w:r>
              <w:rPr>
                <w:rFonts w:ascii="Trebuchet MS" w:hAnsi="Trebuchet MS"/>
                <w:sz w:val="20"/>
                <w:szCs w:val="20"/>
              </w:rPr>
              <w:t xml:space="preserve">ervicio Profesional </w:t>
            </w:r>
            <w:r w:rsidR="004D5E37">
              <w:rPr>
                <w:rFonts w:ascii="Trebuchet MS" w:hAnsi="Trebuchet MS"/>
                <w:sz w:val="20"/>
                <w:szCs w:val="20"/>
              </w:rPr>
              <w:t>E</w:t>
            </w:r>
            <w:r>
              <w:rPr>
                <w:rFonts w:ascii="Trebuchet MS" w:hAnsi="Trebuchet MS"/>
                <w:sz w:val="20"/>
                <w:szCs w:val="20"/>
              </w:rPr>
              <w:t xml:space="preserve">lectoral </w:t>
            </w:r>
            <w:r w:rsidR="004D5E37">
              <w:rPr>
                <w:rFonts w:ascii="Trebuchet MS" w:hAnsi="Trebuchet MS"/>
                <w:sz w:val="20"/>
                <w:szCs w:val="20"/>
              </w:rPr>
              <w:t xml:space="preserve">Nacional, </w:t>
            </w:r>
            <w:r>
              <w:rPr>
                <w:rFonts w:ascii="Trebuchet MS" w:hAnsi="Trebuchet MS"/>
                <w:sz w:val="20"/>
                <w:szCs w:val="20"/>
              </w:rPr>
              <w:lastRenderedPageBreak/>
              <w:t xml:space="preserve">da su visto bueno a la ponderación trianual para </w:t>
            </w:r>
            <w:r w:rsidR="004D5E37">
              <w:rPr>
                <w:rFonts w:ascii="Trebuchet MS" w:hAnsi="Trebuchet MS"/>
                <w:sz w:val="20"/>
                <w:szCs w:val="20"/>
              </w:rPr>
              <w:t xml:space="preserve">efectos de </w:t>
            </w:r>
            <w:r>
              <w:rPr>
                <w:rFonts w:ascii="Trebuchet MS" w:hAnsi="Trebuchet MS"/>
                <w:sz w:val="20"/>
                <w:szCs w:val="20"/>
              </w:rPr>
              <w:t xml:space="preserve">que </w:t>
            </w:r>
            <w:r w:rsidR="004D5E37">
              <w:rPr>
                <w:rFonts w:ascii="Trebuchet MS" w:hAnsi="Trebuchet MS"/>
                <w:sz w:val="20"/>
                <w:szCs w:val="20"/>
              </w:rPr>
              <w:t xml:space="preserve">la misma </w:t>
            </w:r>
            <w:r>
              <w:rPr>
                <w:rFonts w:ascii="Trebuchet MS" w:hAnsi="Trebuchet MS"/>
                <w:sz w:val="20"/>
                <w:szCs w:val="20"/>
              </w:rPr>
              <w:t>se</w:t>
            </w:r>
            <w:r w:rsidR="004D5E37">
              <w:rPr>
                <w:rFonts w:ascii="Trebuchet MS" w:hAnsi="Trebuchet MS"/>
                <w:sz w:val="20"/>
                <w:szCs w:val="20"/>
              </w:rPr>
              <w:t>a</w:t>
            </w:r>
            <w:r>
              <w:rPr>
                <w:rFonts w:ascii="Trebuchet MS" w:hAnsi="Trebuchet MS"/>
                <w:sz w:val="20"/>
                <w:szCs w:val="20"/>
              </w:rPr>
              <w:t xml:space="preserve"> aprobada por el </w:t>
            </w:r>
            <w:r w:rsidR="004D5E37">
              <w:rPr>
                <w:rFonts w:ascii="Trebuchet MS" w:hAnsi="Trebuchet MS"/>
                <w:sz w:val="20"/>
                <w:szCs w:val="20"/>
              </w:rPr>
              <w:t>órgano superior de dirección.”</w:t>
            </w:r>
            <w:r>
              <w:rPr>
                <w:rFonts w:ascii="Trebuchet MS" w:hAnsi="Trebuchet MS"/>
                <w:sz w:val="20"/>
                <w:szCs w:val="20"/>
              </w:rPr>
              <w:t xml:space="preserve"> </w:t>
            </w:r>
          </w:p>
        </w:tc>
      </w:tr>
      <w:tr w:rsidR="00633167" w:rsidRPr="00F221BB" w:rsidTr="005D3085">
        <w:trPr>
          <w:trHeight w:val="454"/>
          <w:jc w:val="center"/>
        </w:trPr>
        <w:tc>
          <w:tcPr>
            <w:tcW w:w="769" w:type="pct"/>
            <w:shd w:val="clear" w:color="auto" w:fill="auto"/>
            <w:vAlign w:val="center"/>
          </w:tcPr>
          <w:p w:rsidR="00633167" w:rsidRDefault="00633167" w:rsidP="00F221BB">
            <w:pPr>
              <w:snapToGrid w:val="0"/>
              <w:spacing w:line="276" w:lineRule="auto"/>
              <w:jc w:val="center"/>
              <w:rPr>
                <w:rFonts w:ascii="Trebuchet MS" w:hAnsi="Trebuchet MS"/>
                <w:b/>
                <w:sz w:val="20"/>
                <w:szCs w:val="20"/>
              </w:rPr>
            </w:pPr>
            <w:r>
              <w:rPr>
                <w:rFonts w:ascii="Trebuchet MS" w:hAnsi="Trebuchet MS"/>
                <w:b/>
                <w:sz w:val="20"/>
                <w:szCs w:val="20"/>
              </w:rPr>
              <w:lastRenderedPageBreak/>
              <w:t>Griselda Beatriz Rangel Juárez</w:t>
            </w:r>
          </w:p>
        </w:tc>
        <w:tc>
          <w:tcPr>
            <w:tcW w:w="4231" w:type="pct"/>
            <w:gridSpan w:val="2"/>
            <w:shd w:val="clear" w:color="auto" w:fill="auto"/>
            <w:vAlign w:val="center"/>
          </w:tcPr>
          <w:p w:rsidR="00633167" w:rsidRDefault="004D5E37" w:rsidP="00633167">
            <w:pPr>
              <w:snapToGrid w:val="0"/>
              <w:spacing w:line="276" w:lineRule="auto"/>
              <w:jc w:val="both"/>
              <w:rPr>
                <w:rFonts w:ascii="Trebuchet MS" w:hAnsi="Trebuchet MS"/>
                <w:sz w:val="20"/>
                <w:szCs w:val="20"/>
              </w:rPr>
            </w:pPr>
            <w:r>
              <w:rPr>
                <w:rFonts w:ascii="Trebuchet MS" w:hAnsi="Trebuchet MS"/>
                <w:sz w:val="20"/>
                <w:szCs w:val="20"/>
              </w:rPr>
              <w:t>Indica: “A más tardar en el mes de octubre.”</w:t>
            </w:r>
          </w:p>
        </w:tc>
      </w:tr>
      <w:tr w:rsidR="004D5E37" w:rsidRPr="00F221BB" w:rsidTr="005D3085">
        <w:trPr>
          <w:trHeight w:val="454"/>
          <w:jc w:val="center"/>
        </w:trPr>
        <w:tc>
          <w:tcPr>
            <w:tcW w:w="769" w:type="pct"/>
            <w:shd w:val="clear" w:color="auto" w:fill="auto"/>
            <w:vAlign w:val="center"/>
          </w:tcPr>
          <w:p w:rsidR="004D5E37" w:rsidRDefault="004D5E37" w:rsidP="00F221BB">
            <w:pPr>
              <w:snapToGrid w:val="0"/>
              <w:spacing w:line="276" w:lineRule="auto"/>
              <w:jc w:val="center"/>
              <w:rPr>
                <w:rFonts w:ascii="Trebuchet MS" w:hAnsi="Trebuchet MS"/>
                <w:b/>
                <w:sz w:val="20"/>
                <w:szCs w:val="20"/>
              </w:rPr>
            </w:pPr>
            <w:r>
              <w:rPr>
                <w:rFonts w:ascii="Trebuchet MS" w:hAnsi="Trebuchet MS"/>
                <w:b/>
                <w:sz w:val="20"/>
                <w:szCs w:val="20"/>
              </w:rPr>
              <w:t>AC02/CSPEN-29-09-2020</w:t>
            </w:r>
          </w:p>
        </w:tc>
        <w:tc>
          <w:tcPr>
            <w:tcW w:w="4231" w:type="pct"/>
            <w:gridSpan w:val="2"/>
            <w:shd w:val="clear" w:color="auto" w:fill="auto"/>
            <w:vAlign w:val="center"/>
          </w:tcPr>
          <w:p w:rsidR="004D5E37" w:rsidRDefault="004D5E37" w:rsidP="004D5E37">
            <w:pPr>
              <w:snapToGrid w:val="0"/>
              <w:spacing w:line="276" w:lineRule="auto"/>
              <w:jc w:val="both"/>
              <w:rPr>
                <w:rFonts w:ascii="Trebuchet MS" w:hAnsi="Trebuchet MS"/>
                <w:sz w:val="20"/>
                <w:szCs w:val="20"/>
              </w:rPr>
            </w:pPr>
            <w:r>
              <w:rPr>
                <w:rFonts w:ascii="Trebuchet MS" w:hAnsi="Trebuchet MS"/>
                <w:sz w:val="20"/>
                <w:szCs w:val="20"/>
              </w:rPr>
              <w:t>Primero. La Comisión de Seguimiento al Servicio Profesional Electoral Nacional, da su visto bueno a la ponderación trianual para efectos de que la misma sea aprobada por el órgano superior de dirección, a más tardar en el mes de octubre.</w:t>
            </w:r>
          </w:p>
          <w:p w:rsidR="004D5E37" w:rsidRDefault="004D5E37" w:rsidP="004D5E37">
            <w:pPr>
              <w:snapToGrid w:val="0"/>
              <w:spacing w:line="276" w:lineRule="auto"/>
              <w:jc w:val="both"/>
              <w:rPr>
                <w:rFonts w:ascii="Trebuchet MS" w:hAnsi="Trebuchet MS"/>
                <w:sz w:val="20"/>
                <w:szCs w:val="20"/>
              </w:rPr>
            </w:pPr>
          </w:p>
          <w:p w:rsidR="004D5E37" w:rsidRDefault="004D5E37" w:rsidP="004D5E37">
            <w:pPr>
              <w:snapToGrid w:val="0"/>
              <w:spacing w:line="276" w:lineRule="auto"/>
              <w:jc w:val="both"/>
              <w:rPr>
                <w:rFonts w:ascii="Trebuchet MS" w:hAnsi="Trebuchet MS"/>
                <w:sz w:val="20"/>
                <w:szCs w:val="20"/>
              </w:rPr>
            </w:pPr>
            <w:r>
              <w:rPr>
                <w:rFonts w:ascii="Trebuchet MS" w:hAnsi="Trebuchet MS"/>
                <w:sz w:val="20"/>
                <w:szCs w:val="20"/>
              </w:rPr>
              <w:t>Segundo. Se instruye a la Secretaría Técnica de Comisiones, a efecto de que haga del conocimiento del consejero presidente y de la secretaria ejecutiva el presente acuerdo.</w:t>
            </w:r>
          </w:p>
          <w:p w:rsidR="004D5E37" w:rsidRDefault="004D5E37" w:rsidP="004D5E37">
            <w:pPr>
              <w:snapToGrid w:val="0"/>
              <w:spacing w:line="276" w:lineRule="auto"/>
              <w:jc w:val="both"/>
              <w:rPr>
                <w:rFonts w:ascii="Trebuchet MS" w:hAnsi="Trebuchet MS"/>
                <w:sz w:val="20"/>
                <w:szCs w:val="20"/>
              </w:rPr>
            </w:pPr>
          </w:p>
        </w:tc>
      </w:tr>
      <w:tr w:rsidR="00060148" w:rsidRPr="00F221BB" w:rsidTr="005D3085">
        <w:trPr>
          <w:trHeight w:val="454"/>
          <w:jc w:val="center"/>
        </w:trPr>
        <w:tc>
          <w:tcPr>
            <w:tcW w:w="769" w:type="pct"/>
            <w:tcBorders>
              <w:bottom w:val="single" w:sz="4" w:space="0" w:color="auto"/>
            </w:tcBorders>
            <w:shd w:val="clear" w:color="auto" w:fill="auto"/>
            <w:vAlign w:val="center"/>
          </w:tcPr>
          <w:p w:rsidR="00060148" w:rsidRPr="00F221BB" w:rsidRDefault="00060148" w:rsidP="00F221BB">
            <w:pPr>
              <w:snapToGrid w:val="0"/>
              <w:spacing w:line="276" w:lineRule="auto"/>
              <w:jc w:val="center"/>
              <w:rPr>
                <w:rFonts w:ascii="Trebuchet MS" w:hAnsi="Trebuchet MS"/>
                <w:b/>
                <w:sz w:val="20"/>
                <w:szCs w:val="20"/>
              </w:rPr>
            </w:pPr>
            <w:r w:rsidRPr="00F221BB">
              <w:rPr>
                <w:rFonts w:ascii="Trebuchet MS" w:hAnsi="Trebuchet MS" w:cs="Arial"/>
                <w:b/>
                <w:bCs/>
                <w:sz w:val="20"/>
                <w:szCs w:val="20"/>
              </w:rPr>
              <w:t>Secretario Técnico</w:t>
            </w:r>
          </w:p>
        </w:tc>
        <w:tc>
          <w:tcPr>
            <w:tcW w:w="4231" w:type="pct"/>
            <w:gridSpan w:val="2"/>
            <w:shd w:val="clear" w:color="auto" w:fill="auto"/>
            <w:vAlign w:val="center"/>
          </w:tcPr>
          <w:p w:rsidR="00060148" w:rsidRPr="00F221BB" w:rsidRDefault="00060148" w:rsidP="00F221BB">
            <w:pPr>
              <w:snapToGrid w:val="0"/>
              <w:spacing w:line="276" w:lineRule="auto"/>
              <w:jc w:val="both"/>
              <w:rPr>
                <w:rFonts w:ascii="Trebuchet MS" w:hAnsi="Trebuchet MS"/>
                <w:sz w:val="20"/>
                <w:szCs w:val="20"/>
              </w:rPr>
            </w:pPr>
            <w:r w:rsidRPr="00F221BB">
              <w:rPr>
                <w:rFonts w:ascii="Trebuchet MS" w:hAnsi="Trebuchet MS"/>
                <w:sz w:val="20"/>
                <w:szCs w:val="20"/>
              </w:rPr>
              <w:t>Realiza lo solicitado.</w:t>
            </w:r>
          </w:p>
        </w:tc>
      </w:tr>
      <w:tr w:rsidR="00296BC0" w:rsidRPr="00F221BB" w:rsidTr="005D3085">
        <w:trPr>
          <w:jc w:val="center"/>
        </w:trPr>
        <w:tc>
          <w:tcPr>
            <w:tcW w:w="5000" w:type="pct"/>
            <w:gridSpan w:val="3"/>
            <w:vAlign w:val="center"/>
          </w:tcPr>
          <w:p w:rsidR="005D3085" w:rsidRDefault="005D3085" w:rsidP="005D3085">
            <w:pPr>
              <w:snapToGrid w:val="0"/>
              <w:spacing w:line="276" w:lineRule="auto"/>
              <w:jc w:val="center"/>
              <w:rPr>
                <w:rFonts w:ascii="Trebuchet MS" w:hAnsi="Trebuchet MS"/>
                <w:b/>
                <w:sz w:val="20"/>
                <w:szCs w:val="20"/>
              </w:rPr>
            </w:pPr>
          </w:p>
          <w:p w:rsidR="005D3085" w:rsidRPr="00F221BB" w:rsidRDefault="005D3085" w:rsidP="005D3085">
            <w:pPr>
              <w:snapToGrid w:val="0"/>
              <w:spacing w:line="276" w:lineRule="auto"/>
              <w:jc w:val="center"/>
              <w:rPr>
                <w:rFonts w:ascii="Trebuchet MS" w:hAnsi="Trebuchet MS"/>
                <w:b/>
                <w:sz w:val="20"/>
                <w:szCs w:val="20"/>
              </w:rPr>
            </w:pPr>
            <w:r w:rsidRPr="00F221BB">
              <w:rPr>
                <w:rFonts w:ascii="Trebuchet MS" w:hAnsi="Trebuchet MS"/>
                <w:b/>
                <w:sz w:val="20"/>
                <w:szCs w:val="20"/>
              </w:rPr>
              <w:t>Cuadro de votaciones</w:t>
            </w:r>
          </w:p>
          <w:tbl>
            <w:tblPr>
              <w:tblStyle w:val="Tablaconcuadrcula"/>
              <w:tblW w:w="7925" w:type="dxa"/>
              <w:jc w:val="center"/>
              <w:tblLayout w:type="fixed"/>
              <w:tblLook w:val="04A0" w:firstRow="1" w:lastRow="0" w:firstColumn="1" w:lastColumn="0" w:noHBand="0" w:noVBand="1"/>
            </w:tblPr>
            <w:tblGrid>
              <w:gridCol w:w="3797"/>
              <w:gridCol w:w="1276"/>
              <w:gridCol w:w="1275"/>
              <w:gridCol w:w="1577"/>
            </w:tblGrid>
            <w:tr w:rsidR="005D3085" w:rsidRPr="00F221BB" w:rsidTr="004D5E37">
              <w:trPr>
                <w:trHeight w:val="309"/>
                <w:jc w:val="center"/>
              </w:trPr>
              <w:tc>
                <w:tcPr>
                  <w:tcW w:w="3797" w:type="dxa"/>
                  <w:vAlign w:val="center"/>
                </w:tcPr>
                <w:p w:rsidR="005D3085" w:rsidRPr="00F221BB" w:rsidRDefault="005D3085" w:rsidP="005D3085">
                  <w:pPr>
                    <w:snapToGrid w:val="0"/>
                    <w:spacing w:line="276" w:lineRule="auto"/>
                    <w:jc w:val="center"/>
                    <w:rPr>
                      <w:rFonts w:ascii="Trebuchet MS" w:hAnsi="Trebuchet MS"/>
                      <w:b/>
                      <w:sz w:val="20"/>
                      <w:szCs w:val="20"/>
                    </w:rPr>
                  </w:pPr>
                </w:p>
              </w:tc>
              <w:tc>
                <w:tcPr>
                  <w:tcW w:w="1276" w:type="dxa"/>
                  <w:vAlign w:val="center"/>
                </w:tcPr>
                <w:p w:rsidR="005D3085" w:rsidRPr="00F221BB" w:rsidRDefault="005D3085" w:rsidP="005D3085">
                  <w:pPr>
                    <w:snapToGrid w:val="0"/>
                    <w:spacing w:line="276" w:lineRule="auto"/>
                    <w:jc w:val="center"/>
                    <w:rPr>
                      <w:rFonts w:ascii="Trebuchet MS" w:hAnsi="Trebuchet MS"/>
                      <w:b/>
                      <w:sz w:val="20"/>
                      <w:szCs w:val="20"/>
                    </w:rPr>
                  </w:pPr>
                  <w:r w:rsidRPr="00F221BB">
                    <w:rPr>
                      <w:rFonts w:ascii="Trebuchet MS" w:hAnsi="Trebuchet MS"/>
                      <w:b/>
                      <w:sz w:val="20"/>
                      <w:szCs w:val="20"/>
                    </w:rPr>
                    <w:t>A favor</w:t>
                  </w:r>
                </w:p>
              </w:tc>
              <w:tc>
                <w:tcPr>
                  <w:tcW w:w="1275" w:type="dxa"/>
                  <w:vAlign w:val="center"/>
                </w:tcPr>
                <w:p w:rsidR="005D3085" w:rsidRPr="00F221BB" w:rsidRDefault="005D3085" w:rsidP="005D3085">
                  <w:pPr>
                    <w:snapToGrid w:val="0"/>
                    <w:spacing w:line="276" w:lineRule="auto"/>
                    <w:jc w:val="center"/>
                    <w:rPr>
                      <w:rFonts w:ascii="Trebuchet MS" w:hAnsi="Trebuchet MS"/>
                      <w:b/>
                      <w:sz w:val="20"/>
                      <w:szCs w:val="20"/>
                    </w:rPr>
                  </w:pPr>
                  <w:r w:rsidRPr="00F221BB">
                    <w:rPr>
                      <w:rFonts w:ascii="Trebuchet MS" w:hAnsi="Trebuchet MS"/>
                      <w:b/>
                      <w:sz w:val="20"/>
                      <w:szCs w:val="20"/>
                    </w:rPr>
                    <w:t>En contra</w:t>
                  </w:r>
                </w:p>
              </w:tc>
              <w:tc>
                <w:tcPr>
                  <w:tcW w:w="1577" w:type="dxa"/>
                  <w:vAlign w:val="center"/>
                </w:tcPr>
                <w:p w:rsidR="005D3085" w:rsidRPr="00F221BB" w:rsidRDefault="005D3085" w:rsidP="005D3085">
                  <w:pPr>
                    <w:snapToGrid w:val="0"/>
                    <w:spacing w:line="276" w:lineRule="auto"/>
                    <w:jc w:val="center"/>
                    <w:rPr>
                      <w:rFonts w:ascii="Trebuchet MS" w:hAnsi="Trebuchet MS"/>
                      <w:b/>
                      <w:sz w:val="20"/>
                      <w:szCs w:val="20"/>
                    </w:rPr>
                  </w:pPr>
                  <w:r w:rsidRPr="00F221BB">
                    <w:rPr>
                      <w:rFonts w:ascii="Trebuchet MS" w:hAnsi="Trebuchet MS"/>
                      <w:b/>
                      <w:sz w:val="20"/>
                      <w:szCs w:val="20"/>
                    </w:rPr>
                    <w:t>Abstención</w:t>
                  </w:r>
                </w:p>
              </w:tc>
            </w:tr>
            <w:tr w:rsidR="005D3085" w:rsidRPr="00F221BB" w:rsidTr="004D5E37">
              <w:trPr>
                <w:trHeight w:val="309"/>
                <w:jc w:val="center"/>
              </w:trPr>
              <w:tc>
                <w:tcPr>
                  <w:tcW w:w="3797" w:type="dxa"/>
                  <w:vAlign w:val="center"/>
                </w:tcPr>
                <w:p w:rsidR="005D3085" w:rsidRPr="00F221BB" w:rsidRDefault="004D5E37" w:rsidP="005D3085">
                  <w:pPr>
                    <w:snapToGrid w:val="0"/>
                    <w:spacing w:line="276" w:lineRule="auto"/>
                    <w:rPr>
                      <w:rFonts w:ascii="Trebuchet MS" w:hAnsi="Trebuchet MS"/>
                      <w:b/>
                      <w:sz w:val="20"/>
                      <w:szCs w:val="20"/>
                    </w:rPr>
                  </w:pPr>
                  <w:r>
                    <w:rPr>
                      <w:rFonts w:ascii="Trebuchet MS" w:hAnsi="Trebuchet MS"/>
                      <w:b/>
                      <w:sz w:val="20"/>
                      <w:szCs w:val="20"/>
                    </w:rPr>
                    <w:t xml:space="preserve">Mtra. </w:t>
                  </w:r>
                  <w:r w:rsidR="005D3085" w:rsidRPr="00F221BB">
                    <w:rPr>
                      <w:rFonts w:ascii="Trebuchet MS" w:hAnsi="Trebuchet MS"/>
                      <w:b/>
                      <w:sz w:val="20"/>
                      <w:szCs w:val="20"/>
                    </w:rPr>
                    <w:t>Griselda Beatriz Rangel Juárez</w:t>
                  </w:r>
                </w:p>
              </w:tc>
              <w:tc>
                <w:tcPr>
                  <w:tcW w:w="1276" w:type="dxa"/>
                  <w:vAlign w:val="center"/>
                </w:tcPr>
                <w:p w:rsidR="005D3085" w:rsidRPr="00F221BB" w:rsidRDefault="005D3085" w:rsidP="005D3085">
                  <w:pPr>
                    <w:snapToGrid w:val="0"/>
                    <w:spacing w:line="276" w:lineRule="auto"/>
                    <w:jc w:val="center"/>
                    <w:rPr>
                      <w:rFonts w:ascii="Trebuchet MS" w:hAnsi="Trebuchet MS"/>
                      <w:b/>
                      <w:sz w:val="20"/>
                      <w:szCs w:val="20"/>
                    </w:rPr>
                  </w:pPr>
                  <w:r w:rsidRPr="00F221BB">
                    <w:rPr>
                      <w:rFonts w:ascii="Trebuchet MS" w:hAnsi="Trebuchet MS"/>
                      <w:b/>
                      <w:sz w:val="20"/>
                      <w:szCs w:val="20"/>
                    </w:rPr>
                    <w:t>*</w:t>
                  </w:r>
                </w:p>
              </w:tc>
              <w:tc>
                <w:tcPr>
                  <w:tcW w:w="1275" w:type="dxa"/>
                  <w:vAlign w:val="center"/>
                </w:tcPr>
                <w:p w:rsidR="005D3085" w:rsidRPr="00F221BB" w:rsidRDefault="005D3085" w:rsidP="005D3085">
                  <w:pPr>
                    <w:snapToGrid w:val="0"/>
                    <w:spacing w:line="276" w:lineRule="auto"/>
                    <w:jc w:val="center"/>
                    <w:rPr>
                      <w:rFonts w:ascii="Trebuchet MS" w:hAnsi="Trebuchet MS"/>
                      <w:b/>
                      <w:sz w:val="20"/>
                      <w:szCs w:val="20"/>
                    </w:rPr>
                  </w:pPr>
                </w:p>
              </w:tc>
              <w:tc>
                <w:tcPr>
                  <w:tcW w:w="1577" w:type="dxa"/>
                  <w:vAlign w:val="center"/>
                </w:tcPr>
                <w:p w:rsidR="005D3085" w:rsidRPr="00F221BB" w:rsidRDefault="005D3085" w:rsidP="005D3085">
                  <w:pPr>
                    <w:snapToGrid w:val="0"/>
                    <w:spacing w:line="276" w:lineRule="auto"/>
                    <w:jc w:val="center"/>
                    <w:rPr>
                      <w:rFonts w:ascii="Trebuchet MS" w:hAnsi="Trebuchet MS"/>
                      <w:b/>
                      <w:sz w:val="20"/>
                      <w:szCs w:val="20"/>
                    </w:rPr>
                  </w:pPr>
                </w:p>
              </w:tc>
            </w:tr>
            <w:tr w:rsidR="005D3085" w:rsidRPr="00F221BB" w:rsidTr="004D5E37">
              <w:trPr>
                <w:trHeight w:val="309"/>
                <w:jc w:val="center"/>
              </w:trPr>
              <w:tc>
                <w:tcPr>
                  <w:tcW w:w="3797" w:type="dxa"/>
                  <w:vAlign w:val="center"/>
                </w:tcPr>
                <w:p w:rsidR="005D3085" w:rsidRPr="00F221BB" w:rsidRDefault="004D5E37" w:rsidP="005D3085">
                  <w:pPr>
                    <w:snapToGrid w:val="0"/>
                    <w:spacing w:line="276" w:lineRule="auto"/>
                    <w:rPr>
                      <w:rFonts w:ascii="Trebuchet MS" w:hAnsi="Trebuchet MS"/>
                      <w:b/>
                      <w:sz w:val="20"/>
                      <w:szCs w:val="20"/>
                    </w:rPr>
                  </w:pPr>
                  <w:r>
                    <w:rPr>
                      <w:rFonts w:ascii="Trebuchet MS" w:hAnsi="Trebuchet MS"/>
                      <w:b/>
                      <w:sz w:val="20"/>
                      <w:szCs w:val="20"/>
                    </w:rPr>
                    <w:t xml:space="preserve">Lic. </w:t>
                  </w:r>
                  <w:r w:rsidR="005D3085" w:rsidRPr="00F221BB">
                    <w:rPr>
                      <w:rFonts w:ascii="Trebuchet MS" w:hAnsi="Trebuchet MS"/>
                      <w:b/>
                      <w:sz w:val="20"/>
                      <w:szCs w:val="20"/>
                    </w:rPr>
                    <w:t>Erika Cecilia Ruvalcaba Corral</w:t>
                  </w:r>
                </w:p>
              </w:tc>
              <w:tc>
                <w:tcPr>
                  <w:tcW w:w="1276" w:type="dxa"/>
                  <w:vAlign w:val="center"/>
                </w:tcPr>
                <w:p w:rsidR="005D3085" w:rsidRPr="00F221BB" w:rsidRDefault="005D3085" w:rsidP="005D3085">
                  <w:pPr>
                    <w:snapToGrid w:val="0"/>
                    <w:spacing w:line="276" w:lineRule="auto"/>
                    <w:jc w:val="center"/>
                    <w:rPr>
                      <w:rFonts w:ascii="Trebuchet MS" w:hAnsi="Trebuchet MS"/>
                      <w:b/>
                      <w:sz w:val="20"/>
                      <w:szCs w:val="20"/>
                    </w:rPr>
                  </w:pPr>
                  <w:r w:rsidRPr="00F221BB">
                    <w:rPr>
                      <w:rFonts w:ascii="Trebuchet MS" w:hAnsi="Trebuchet MS"/>
                      <w:b/>
                      <w:sz w:val="20"/>
                      <w:szCs w:val="20"/>
                    </w:rPr>
                    <w:t>*</w:t>
                  </w:r>
                </w:p>
              </w:tc>
              <w:tc>
                <w:tcPr>
                  <w:tcW w:w="1275" w:type="dxa"/>
                  <w:vAlign w:val="center"/>
                </w:tcPr>
                <w:p w:rsidR="005D3085" w:rsidRPr="00F221BB" w:rsidRDefault="005D3085" w:rsidP="005D3085">
                  <w:pPr>
                    <w:snapToGrid w:val="0"/>
                    <w:spacing w:line="276" w:lineRule="auto"/>
                    <w:jc w:val="center"/>
                    <w:rPr>
                      <w:rFonts w:ascii="Trebuchet MS" w:hAnsi="Trebuchet MS"/>
                      <w:b/>
                      <w:sz w:val="20"/>
                      <w:szCs w:val="20"/>
                    </w:rPr>
                  </w:pPr>
                </w:p>
              </w:tc>
              <w:tc>
                <w:tcPr>
                  <w:tcW w:w="1577" w:type="dxa"/>
                  <w:vAlign w:val="center"/>
                </w:tcPr>
                <w:p w:rsidR="005D3085" w:rsidRPr="00F221BB" w:rsidRDefault="005D3085" w:rsidP="005D3085">
                  <w:pPr>
                    <w:snapToGrid w:val="0"/>
                    <w:spacing w:line="276" w:lineRule="auto"/>
                    <w:jc w:val="center"/>
                    <w:rPr>
                      <w:rFonts w:ascii="Trebuchet MS" w:hAnsi="Trebuchet MS"/>
                      <w:b/>
                      <w:sz w:val="20"/>
                      <w:szCs w:val="20"/>
                    </w:rPr>
                  </w:pPr>
                </w:p>
              </w:tc>
            </w:tr>
            <w:tr w:rsidR="005D3085" w:rsidRPr="00F221BB" w:rsidTr="004D5E37">
              <w:trPr>
                <w:trHeight w:val="309"/>
                <w:jc w:val="center"/>
              </w:trPr>
              <w:tc>
                <w:tcPr>
                  <w:tcW w:w="3797" w:type="dxa"/>
                  <w:vAlign w:val="center"/>
                </w:tcPr>
                <w:p w:rsidR="005D3085" w:rsidRPr="00F221BB" w:rsidRDefault="004D5E37" w:rsidP="005D3085">
                  <w:pPr>
                    <w:snapToGrid w:val="0"/>
                    <w:spacing w:line="276" w:lineRule="auto"/>
                    <w:rPr>
                      <w:rFonts w:ascii="Trebuchet MS" w:hAnsi="Trebuchet MS"/>
                      <w:b/>
                      <w:sz w:val="20"/>
                      <w:szCs w:val="20"/>
                    </w:rPr>
                  </w:pPr>
                  <w:r>
                    <w:rPr>
                      <w:rFonts w:ascii="Trebuchet MS" w:hAnsi="Trebuchet MS"/>
                      <w:b/>
                      <w:sz w:val="20"/>
                      <w:szCs w:val="20"/>
                    </w:rPr>
                    <w:t xml:space="preserve">Mtra. </w:t>
                  </w:r>
                  <w:r w:rsidR="005D3085" w:rsidRPr="00F221BB">
                    <w:rPr>
                      <w:rFonts w:ascii="Trebuchet MS" w:hAnsi="Trebuchet MS"/>
                      <w:b/>
                      <w:sz w:val="20"/>
                      <w:szCs w:val="20"/>
                    </w:rPr>
                    <w:t xml:space="preserve">Ma. Virginia Gutiérrez </w:t>
                  </w:r>
                  <w:proofErr w:type="spellStart"/>
                  <w:r w:rsidR="005D3085" w:rsidRPr="00F221BB">
                    <w:rPr>
                      <w:rFonts w:ascii="Trebuchet MS" w:hAnsi="Trebuchet MS"/>
                      <w:b/>
                      <w:sz w:val="20"/>
                      <w:szCs w:val="20"/>
                    </w:rPr>
                    <w:t>Villalvazo</w:t>
                  </w:r>
                  <w:proofErr w:type="spellEnd"/>
                </w:p>
              </w:tc>
              <w:tc>
                <w:tcPr>
                  <w:tcW w:w="1276" w:type="dxa"/>
                  <w:vAlign w:val="center"/>
                </w:tcPr>
                <w:p w:rsidR="005D3085" w:rsidRPr="00F221BB" w:rsidRDefault="005D3085" w:rsidP="005D3085">
                  <w:pPr>
                    <w:snapToGrid w:val="0"/>
                    <w:spacing w:line="276" w:lineRule="auto"/>
                    <w:jc w:val="center"/>
                    <w:rPr>
                      <w:rFonts w:ascii="Trebuchet MS" w:hAnsi="Trebuchet MS"/>
                      <w:b/>
                      <w:sz w:val="20"/>
                      <w:szCs w:val="20"/>
                    </w:rPr>
                  </w:pPr>
                  <w:r w:rsidRPr="00F221BB">
                    <w:rPr>
                      <w:rFonts w:ascii="Trebuchet MS" w:hAnsi="Trebuchet MS"/>
                      <w:b/>
                      <w:sz w:val="20"/>
                      <w:szCs w:val="20"/>
                    </w:rPr>
                    <w:t>*</w:t>
                  </w:r>
                </w:p>
              </w:tc>
              <w:tc>
                <w:tcPr>
                  <w:tcW w:w="1275" w:type="dxa"/>
                  <w:vAlign w:val="center"/>
                </w:tcPr>
                <w:p w:rsidR="005D3085" w:rsidRPr="00F221BB" w:rsidRDefault="005D3085" w:rsidP="005D3085">
                  <w:pPr>
                    <w:snapToGrid w:val="0"/>
                    <w:spacing w:line="276" w:lineRule="auto"/>
                    <w:jc w:val="center"/>
                    <w:rPr>
                      <w:rFonts w:ascii="Trebuchet MS" w:hAnsi="Trebuchet MS"/>
                      <w:b/>
                      <w:sz w:val="20"/>
                      <w:szCs w:val="20"/>
                    </w:rPr>
                  </w:pPr>
                </w:p>
              </w:tc>
              <w:tc>
                <w:tcPr>
                  <w:tcW w:w="1577" w:type="dxa"/>
                  <w:vAlign w:val="center"/>
                </w:tcPr>
                <w:p w:rsidR="005D3085" w:rsidRPr="00F221BB" w:rsidRDefault="005D3085" w:rsidP="005D3085">
                  <w:pPr>
                    <w:snapToGrid w:val="0"/>
                    <w:spacing w:line="276" w:lineRule="auto"/>
                    <w:jc w:val="center"/>
                    <w:rPr>
                      <w:rFonts w:ascii="Trebuchet MS" w:hAnsi="Trebuchet MS"/>
                      <w:b/>
                      <w:sz w:val="20"/>
                      <w:szCs w:val="20"/>
                    </w:rPr>
                  </w:pPr>
                </w:p>
              </w:tc>
            </w:tr>
          </w:tbl>
          <w:p w:rsidR="005D3085" w:rsidRPr="00F221BB" w:rsidRDefault="005D3085" w:rsidP="005D3085">
            <w:pPr>
              <w:snapToGrid w:val="0"/>
              <w:spacing w:line="276" w:lineRule="auto"/>
              <w:jc w:val="center"/>
              <w:rPr>
                <w:rFonts w:ascii="Trebuchet MS" w:hAnsi="Trebuchet MS"/>
                <w:b/>
                <w:sz w:val="20"/>
                <w:szCs w:val="20"/>
              </w:rPr>
            </w:pPr>
            <w:r w:rsidRPr="00F221BB">
              <w:rPr>
                <w:rFonts w:ascii="Trebuchet MS" w:hAnsi="Trebuchet MS"/>
                <w:b/>
                <w:sz w:val="20"/>
                <w:szCs w:val="20"/>
              </w:rPr>
              <w:t>Punto de acuerdo aprobado por unanimidad.</w:t>
            </w:r>
          </w:p>
          <w:p w:rsidR="00296BC0" w:rsidRPr="00F221BB" w:rsidRDefault="00296BC0" w:rsidP="00F221BB">
            <w:pPr>
              <w:spacing w:line="276" w:lineRule="auto"/>
              <w:jc w:val="center"/>
              <w:rPr>
                <w:rFonts w:ascii="Trebuchet MS" w:hAnsi="Trebuchet MS"/>
                <w:b/>
                <w:bCs/>
                <w:sz w:val="20"/>
                <w:szCs w:val="20"/>
              </w:rPr>
            </w:pPr>
          </w:p>
        </w:tc>
      </w:tr>
      <w:tr w:rsidR="005D3085" w:rsidRPr="00F221BB" w:rsidTr="005D3085">
        <w:trPr>
          <w:jc w:val="center"/>
        </w:trPr>
        <w:tc>
          <w:tcPr>
            <w:tcW w:w="769" w:type="pct"/>
            <w:vAlign w:val="center"/>
          </w:tcPr>
          <w:p w:rsidR="005D3085" w:rsidRPr="00F221BB" w:rsidRDefault="005D3085" w:rsidP="00F221BB">
            <w:pPr>
              <w:spacing w:line="276" w:lineRule="auto"/>
              <w:jc w:val="center"/>
              <w:rPr>
                <w:rFonts w:ascii="Trebuchet MS" w:hAnsi="Trebuchet MS"/>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5D3085" w:rsidRPr="00F221BB" w:rsidRDefault="005D3085" w:rsidP="004D5E37">
            <w:pPr>
              <w:spacing w:line="276" w:lineRule="auto"/>
              <w:jc w:val="both"/>
              <w:rPr>
                <w:rFonts w:ascii="Trebuchet MS" w:hAnsi="Trebuchet MS"/>
                <w:b/>
                <w:bCs/>
                <w:sz w:val="20"/>
                <w:szCs w:val="20"/>
              </w:rPr>
            </w:pPr>
            <w:r w:rsidRPr="00F221BB">
              <w:rPr>
                <w:rFonts w:ascii="Trebuchet MS" w:hAnsi="Trebuchet MS"/>
                <w:sz w:val="20"/>
                <w:szCs w:val="20"/>
              </w:rPr>
              <w:t>Manifiesta: “</w:t>
            </w:r>
            <w:r w:rsidR="004D5E37">
              <w:rPr>
                <w:rFonts w:ascii="Trebuchet MS" w:hAnsi="Trebuchet MS"/>
                <w:sz w:val="20"/>
                <w:szCs w:val="20"/>
              </w:rPr>
              <w:t>Muchas gracias s</w:t>
            </w:r>
            <w:r w:rsidRPr="00F221BB">
              <w:rPr>
                <w:rFonts w:ascii="Trebuchet MS" w:hAnsi="Trebuchet MS"/>
                <w:sz w:val="20"/>
                <w:szCs w:val="20"/>
              </w:rPr>
              <w:t>ecretario técnico, continuamos por favor con el siguiente punto de</w:t>
            </w:r>
            <w:r w:rsidR="00633167">
              <w:rPr>
                <w:rFonts w:ascii="Trebuchet MS" w:hAnsi="Trebuchet MS"/>
                <w:sz w:val="20"/>
                <w:szCs w:val="20"/>
              </w:rPr>
              <w:t>l</w:t>
            </w:r>
            <w:r w:rsidRPr="00F221BB">
              <w:rPr>
                <w:rFonts w:ascii="Trebuchet MS" w:hAnsi="Trebuchet MS"/>
                <w:sz w:val="20"/>
                <w:szCs w:val="20"/>
              </w:rPr>
              <w:t xml:space="preserve"> </w:t>
            </w:r>
            <w:r w:rsidR="00633167">
              <w:rPr>
                <w:rFonts w:ascii="Trebuchet MS" w:hAnsi="Trebuchet MS"/>
                <w:sz w:val="20"/>
                <w:szCs w:val="20"/>
              </w:rPr>
              <w:t>o</w:t>
            </w:r>
            <w:r w:rsidRPr="00F221BB">
              <w:rPr>
                <w:rFonts w:ascii="Trebuchet MS" w:hAnsi="Trebuchet MS"/>
                <w:sz w:val="20"/>
                <w:szCs w:val="20"/>
              </w:rPr>
              <w:t>rden del día.”</w:t>
            </w:r>
          </w:p>
        </w:tc>
      </w:tr>
      <w:tr w:rsidR="00BA74B7" w:rsidRPr="00F221BB" w:rsidTr="005D3085">
        <w:trPr>
          <w:jc w:val="center"/>
        </w:trPr>
        <w:tc>
          <w:tcPr>
            <w:tcW w:w="5000" w:type="pct"/>
            <w:gridSpan w:val="3"/>
            <w:vAlign w:val="center"/>
          </w:tcPr>
          <w:p w:rsidR="00BA74B7" w:rsidRPr="00F221BB" w:rsidRDefault="00BA74B7" w:rsidP="00BA74B7">
            <w:pPr>
              <w:snapToGrid w:val="0"/>
              <w:spacing w:line="276" w:lineRule="auto"/>
              <w:jc w:val="both"/>
              <w:rPr>
                <w:rFonts w:ascii="Trebuchet MS" w:hAnsi="Trebuchet MS"/>
                <w:b/>
                <w:bCs/>
                <w:sz w:val="20"/>
                <w:szCs w:val="20"/>
              </w:rPr>
            </w:pPr>
            <w:r>
              <w:rPr>
                <w:rFonts w:ascii="Trebuchet MS" w:hAnsi="Trebuchet MS" w:cs="Arial"/>
                <w:b/>
                <w:sz w:val="20"/>
                <w:szCs w:val="20"/>
              </w:rPr>
              <w:t xml:space="preserve">5. </w:t>
            </w:r>
            <w:r w:rsidR="004D5E37">
              <w:rPr>
                <w:rFonts w:ascii="Trebuchet MS" w:hAnsi="Trebuchet MS" w:cs="Arial"/>
                <w:b/>
                <w:sz w:val="20"/>
                <w:szCs w:val="20"/>
              </w:rPr>
              <w:t>P</w:t>
            </w:r>
            <w:r w:rsidRPr="00BA74B7">
              <w:rPr>
                <w:rFonts w:ascii="Trebuchet MS" w:hAnsi="Trebuchet MS" w:cs="Arial"/>
                <w:b/>
                <w:sz w:val="20"/>
                <w:szCs w:val="20"/>
              </w:rPr>
              <w:t xml:space="preserve">ropone </w:t>
            </w:r>
            <w:r w:rsidR="004D5E37">
              <w:rPr>
                <w:rFonts w:ascii="Trebuchet MS" w:hAnsi="Trebuchet MS" w:cs="Arial"/>
                <w:b/>
                <w:sz w:val="20"/>
                <w:szCs w:val="20"/>
              </w:rPr>
              <w:t>d</w:t>
            </w:r>
            <w:r w:rsidRPr="00BA74B7">
              <w:rPr>
                <w:rFonts w:ascii="Trebuchet MS" w:hAnsi="Trebuchet MS" w:cs="Arial"/>
                <w:b/>
                <w:sz w:val="20"/>
                <w:szCs w:val="20"/>
              </w:rPr>
              <w:t>el informe de actividades de la Comisión de Seguimiento al SPEN de este Instituto, para el periodo comprendido del 1° de noviembre de 2019 al 29 de septiembre de 2020.</w:t>
            </w:r>
          </w:p>
        </w:tc>
      </w:tr>
      <w:tr w:rsidR="00BA74B7" w:rsidRPr="00F221BB" w:rsidTr="005D3085">
        <w:trPr>
          <w:jc w:val="center"/>
        </w:trPr>
        <w:tc>
          <w:tcPr>
            <w:tcW w:w="769" w:type="pct"/>
            <w:vAlign w:val="center"/>
          </w:tcPr>
          <w:p w:rsidR="00BA74B7" w:rsidRPr="00F221BB" w:rsidRDefault="00BA74B7" w:rsidP="00F221BB">
            <w:pPr>
              <w:spacing w:line="276" w:lineRule="auto"/>
              <w:jc w:val="center"/>
              <w:rPr>
                <w:rFonts w:ascii="Trebuchet MS" w:hAnsi="Trebuchet MS"/>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BA74B7" w:rsidRPr="00F221BB" w:rsidRDefault="00BA74B7" w:rsidP="00BA74B7">
            <w:pPr>
              <w:pStyle w:val="Default"/>
              <w:suppressAutoHyphens w:val="0"/>
              <w:autoSpaceDN w:val="0"/>
              <w:adjustRightInd w:val="0"/>
              <w:spacing w:line="276" w:lineRule="auto"/>
              <w:jc w:val="both"/>
              <w:rPr>
                <w:rFonts w:ascii="Trebuchet MS" w:hAnsi="Trebuchet MS"/>
                <w:sz w:val="20"/>
                <w:szCs w:val="20"/>
              </w:rPr>
            </w:pPr>
            <w:r w:rsidRPr="00F221BB">
              <w:rPr>
                <w:rFonts w:ascii="Trebuchet MS" w:hAnsi="Trebuchet MS"/>
                <w:sz w:val="20"/>
                <w:szCs w:val="20"/>
                <w:lang w:val="es-MX"/>
              </w:rPr>
              <w:t>Manifiesta</w:t>
            </w:r>
            <w:r w:rsidRPr="00F221BB">
              <w:rPr>
                <w:rFonts w:ascii="Trebuchet MS" w:hAnsi="Trebuchet MS"/>
                <w:sz w:val="20"/>
                <w:szCs w:val="20"/>
              </w:rPr>
              <w:t>: “Está a su consideración el informe</w:t>
            </w:r>
            <w:r w:rsidR="004D5E37">
              <w:rPr>
                <w:rFonts w:ascii="Trebuchet MS" w:hAnsi="Trebuchet MS"/>
                <w:sz w:val="20"/>
                <w:szCs w:val="20"/>
              </w:rPr>
              <w:t xml:space="preserve"> que</w:t>
            </w:r>
            <w:r w:rsidRPr="00F221BB">
              <w:rPr>
                <w:rFonts w:ascii="Trebuchet MS" w:hAnsi="Trebuchet MS"/>
                <w:sz w:val="20"/>
                <w:szCs w:val="20"/>
              </w:rPr>
              <w:t xml:space="preserve"> se rinde y</w:t>
            </w:r>
            <w:r w:rsidR="004D5E37">
              <w:rPr>
                <w:rFonts w:ascii="Trebuchet MS" w:hAnsi="Trebuchet MS"/>
                <w:sz w:val="20"/>
                <w:szCs w:val="20"/>
              </w:rPr>
              <w:t>,</w:t>
            </w:r>
            <w:r w:rsidRPr="00F221BB">
              <w:rPr>
                <w:rFonts w:ascii="Trebuchet MS" w:hAnsi="Trebuchet MS"/>
                <w:sz w:val="20"/>
                <w:szCs w:val="20"/>
              </w:rPr>
              <w:t xml:space="preserve"> que se circuló previamente.”</w:t>
            </w:r>
          </w:p>
          <w:p w:rsidR="00BA74B7" w:rsidRPr="00F221BB" w:rsidRDefault="00BA74B7" w:rsidP="00BA74B7">
            <w:pPr>
              <w:pStyle w:val="Default"/>
              <w:suppressAutoHyphens w:val="0"/>
              <w:autoSpaceDN w:val="0"/>
              <w:adjustRightInd w:val="0"/>
              <w:spacing w:line="276" w:lineRule="auto"/>
              <w:jc w:val="both"/>
              <w:rPr>
                <w:rFonts w:ascii="Trebuchet MS" w:hAnsi="Trebuchet MS"/>
                <w:sz w:val="20"/>
                <w:szCs w:val="20"/>
              </w:rPr>
            </w:pPr>
            <w:r w:rsidRPr="00F221BB">
              <w:rPr>
                <w:rFonts w:ascii="Trebuchet MS" w:hAnsi="Trebuchet MS"/>
                <w:sz w:val="20"/>
                <w:szCs w:val="20"/>
              </w:rPr>
              <w:t xml:space="preserve"> </w:t>
            </w:r>
          </w:p>
          <w:p w:rsidR="00BA74B7" w:rsidRDefault="004D5E37" w:rsidP="00BA74B7">
            <w:pPr>
              <w:spacing w:line="276" w:lineRule="auto"/>
              <w:jc w:val="both"/>
              <w:rPr>
                <w:rFonts w:ascii="Trebuchet MS" w:hAnsi="Trebuchet MS"/>
                <w:sz w:val="20"/>
                <w:szCs w:val="20"/>
              </w:rPr>
            </w:pPr>
            <w:r>
              <w:rPr>
                <w:rFonts w:ascii="Trebuchet MS" w:hAnsi="Trebuchet MS"/>
                <w:sz w:val="20"/>
                <w:szCs w:val="20"/>
              </w:rPr>
              <w:t>“Cede</w:t>
            </w:r>
            <w:r w:rsidR="00BA74B7" w:rsidRPr="00F221BB">
              <w:rPr>
                <w:rFonts w:ascii="Trebuchet MS" w:hAnsi="Trebuchet MS"/>
                <w:sz w:val="20"/>
                <w:szCs w:val="20"/>
              </w:rPr>
              <w:t xml:space="preserve"> </w:t>
            </w:r>
            <w:r>
              <w:rPr>
                <w:rFonts w:ascii="Trebuchet MS" w:hAnsi="Trebuchet MS"/>
                <w:sz w:val="20"/>
                <w:szCs w:val="20"/>
              </w:rPr>
              <w:t xml:space="preserve">el uso de </w:t>
            </w:r>
            <w:r w:rsidR="00BA74B7" w:rsidRPr="00F221BB">
              <w:rPr>
                <w:rFonts w:ascii="Trebuchet MS" w:hAnsi="Trebuchet MS"/>
                <w:sz w:val="20"/>
                <w:szCs w:val="20"/>
              </w:rPr>
              <w:t xml:space="preserve">la palabra a la consejera </w:t>
            </w:r>
            <w:r>
              <w:rPr>
                <w:rFonts w:ascii="Trebuchet MS" w:hAnsi="Trebuchet MS"/>
                <w:sz w:val="20"/>
                <w:szCs w:val="20"/>
              </w:rPr>
              <w:t xml:space="preserve">electoral </w:t>
            </w:r>
            <w:r w:rsidR="00BA74B7" w:rsidRPr="00F221BB">
              <w:rPr>
                <w:rFonts w:ascii="Trebuchet MS" w:hAnsi="Trebuchet MS"/>
                <w:sz w:val="20"/>
                <w:szCs w:val="20"/>
              </w:rPr>
              <w:t>Griselda Beatriz Rangel Juárez.”</w:t>
            </w:r>
          </w:p>
          <w:p w:rsidR="00BA74B7" w:rsidRPr="00F221BB" w:rsidRDefault="00BA74B7" w:rsidP="00BA74B7">
            <w:pPr>
              <w:spacing w:line="276" w:lineRule="auto"/>
              <w:jc w:val="both"/>
              <w:rPr>
                <w:rFonts w:ascii="Trebuchet MS" w:hAnsi="Trebuchet MS"/>
                <w:b/>
                <w:bCs/>
                <w:sz w:val="20"/>
                <w:szCs w:val="20"/>
              </w:rPr>
            </w:pPr>
          </w:p>
        </w:tc>
      </w:tr>
      <w:tr w:rsidR="00BA74B7" w:rsidRPr="00F221BB" w:rsidTr="005D3085">
        <w:trPr>
          <w:jc w:val="center"/>
        </w:trPr>
        <w:tc>
          <w:tcPr>
            <w:tcW w:w="769" w:type="pct"/>
            <w:vAlign w:val="center"/>
          </w:tcPr>
          <w:p w:rsidR="00BA74B7" w:rsidRPr="00F221BB" w:rsidRDefault="00BA74B7" w:rsidP="00F221BB">
            <w:pPr>
              <w:spacing w:line="276" w:lineRule="auto"/>
              <w:jc w:val="center"/>
              <w:rPr>
                <w:rFonts w:ascii="Trebuchet MS" w:hAnsi="Trebuchet MS"/>
                <w:b/>
                <w:bCs/>
                <w:sz w:val="20"/>
                <w:szCs w:val="20"/>
              </w:rPr>
            </w:pPr>
            <w:r w:rsidRPr="00F221BB">
              <w:rPr>
                <w:rFonts w:ascii="Trebuchet MS" w:hAnsi="Trebuchet MS"/>
                <w:b/>
                <w:sz w:val="20"/>
                <w:szCs w:val="20"/>
              </w:rPr>
              <w:t>Griselda Beatriz Rangel Juárez</w:t>
            </w:r>
          </w:p>
        </w:tc>
        <w:tc>
          <w:tcPr>
            <w:tcW w:w="4231" w:type="pct"/>
            <w:gridSpan w:val="2"/>
            <w:vAlign w:val="center"/>
          </w:tcPr>
          <w:p w:rsidR="00BA74B7" w:rsidRDefault="00BA74B7" w:rsidP="00BA74B7">
            <w:pPr>
              <w:spacing w:line="276" w:lineRule="auto"/>
              <w:jc w:val="both"/>
              <w:rPr>
                <w:rFonts w:ascii="Trebuchet MS" w:hAnsi="Trebuchet MS"/>
                <w:sz w:val="20"/>
                <w:szCs w:val="20"/>
              </w:rPr>
            </w:pPr>
            <w:r w:rsidRPr="00F221BB">
              <w:rPr>
                <w:rFonts w:ascii="Trebuchet MS" w:hAnsi="Trebuchet MS"/>
                <w:sz w:val="20"/>
                <w:szCs w:val="20"/>
                <w:lang w:val="es-ES"/>
              </w:rPr>
              <w:t>Comenta: “</w:t>
            </w:r>
            <w:r w:rsidRPr="00F221BB">
              <w:rPr>
                <w:rFonts w:ascii="Trebuchet MS" w:hAnsi="Trebuchet MS"/>
                <w:sz w:val="20"/>
                <w:szCs w:val="20"/>
              </w:rPr>
              <w:t xml:space="preserve">Básicamente, lo único que quiero expresar, es que con este informe, se cierra el ciclo del trabajo de esta comisión, que involucra los esfuerzos que se han realizado desde las áreas operativas, como por cada una de quienes integramos esta comisión, con un propósito que es, hacer que el instituto tenga un mecanismo de profesionalización y asegurando que cada uno de los pasos que </w:t>
            </w:r>
            <w:r w:rsidRPr="00F221BB">
              <w:rPr>
                <w:rFonts w:ascii="Trebuchet MS" w:hAnsi="Trebuchet MS"/>
                <w:sz w:val="20"/>
                <w:szCs w:val="20"/>
              </w:rPr>
              <w:lastRenderedPageBreak/>
              <w:t>se han dado para consolidarlo, han sido con ba</w:t>
            </w:r>
            <w:r w:rsidR="004D5E37">
              <w:rPr>
                <w:rFonts w:ascii="Trebuchet MS" w:hAnsi="Trebuchet MS"/>
                <w:sz w:val="20"/>
                <w:szCs w:val="20"/>
              </w:rPr>
              <w:t xml:space="preserve">se </w:t>
            </w:r>
            <w:r w:rsidRPr="00F221BB">
              <w:rPr>
                <w:rFonts w:ascii="Trebuchet MS" w:hAnsi="Trebuchet MS"/>
                <w:sz w:val="20"/>
                <w:szCs w:val="20"/>
              </w:rPr>
              <w:t>e</w:t>
            </w:r>
            <w:r w:rsidR="004D5E37">
              <w:rPr>
                <w:rFonts w:ascii="Trebuchet MS" w:hAnsi="Trebuchet MS"/>
                <w:sz w:val="20"/>
                <w:szCs w:val="20"/>
              </w:rPr>
              <w:t>n</w:t>
            </w:r>
            <w:r w:rsidRPr="00F221BB">
              <w:rPr>
                <w:rFonts w:ascii="Trebuchet MS" w:hAnsi="Trebuchet MS"/>
                <w:sz w:val="20"/>
                <w:szCs w:val="20"/>
              </w:rPr>
              <w:t xml:space="preserve"> un apego estricto a los principios de la función electoral y de la propia normatividad en la materia, de tal manera que no me queda más que, por lo que corresponde a esta presidencia, que es la que encabeza Virginia Gutiérrez </w:t>
            </w:r>
            <w:proofErr w:type="spellStart"/>
            <w:r w:rsidRPr="00F221BB">
              <w:rPr>
                <w:rFonts w:ascii="Trebuchet MS" w:hAnsi="Trebuchet MS"/>
                <w:sz w:val="20"/>
                <w:szCs w:val="20"/>
              </w:rPr>
              <w:t>Villalvazo</w:t>
            </w:r>
            <w:proofErr w:type="spellEnd"/>
            <w:r w:rsidRPr="00F221BB">
              <w:rPr>
                <w:rFonts w:ascii="Trebuchet MS" w:hAnsi="Trebuchet MS"/>
                <w:sz w:val="20"/>
                <w:szCs w:val="20"/>
              </w:rPr>
              <w:t xml:space="preserve">, agradecerle </w:t>
            </w:r>
            <w:r w:rsidR="004D5E37">
              <w:rPr>
                <w:rFonts w:ascii="Trebuchet MS" w:hAnsi="Trebuchet MS"/>
                <w:sz w:val="20"/>
                <w:szCs w:val="20"/>
              </w:rPr>
              <w:t>todo lo que ha sido</w:t>
            </w:r>
            <w:r w:rsidRPr="00F221BB">
              <w:rPr>
                <w:rFonts w:ascii="Trebuchet MS" w:hAnsi="Trebuchet MS"/>
                <w:sz w:val="20"/>
                <w:szCs w:val="20"/>
              </w:rPr>
              <w:t xml:space="preserve"> el trabajo colegiado, la posibilidad de tomar acuerdos y reconocer el valor que ha tenido todo esto, precisamente con el propósito que acabo de mencionar, felicitándola, y también aprovecho para obviamente agradecer a Hugo Pulido, al secretario técnico y a la consejera Erika Ruvalcaba, por esta colaboración, que también me parece que ha sido virtuosa, sinérgica y deseando lo mejor para la continuación de los trabajos en este rubro</w:t>
            </w:r>
            <w:r w:rsidR="004D5E37">
              <w:rPr>
                <w:rFonts w:ascii="Trebuchet MS" w:hAnsi="Trebuchet MS"/>
                <w:sz w:val="20"/>
                <w:szCs w:val="20"/>
              </w:rPr>
              <w:t>, el rubro de</w:t>
            </w:r>
            <w:r w:rsidRPr="00F221BB">
              <w:rPr>
                <w:rFonts w:ascii="Trebuchet MS" w:hAnsi="Trebuchet MS"/>
                <w:sz w:val="20"/>
                <w:szCs w:val="20"/>
              </w:rPr>
              <w:t xml:space="preserve"> la consolidación del servicio profesional  electoral en esta institución local, muchísimas gracias.”</w:t>
            </w:r>
          </w:p>
          <w:p w:rsidR="00BA74B7" w:rsidRPr="00F221BB" w:rsidRDefault="00BA74B7" w:rsidP="00BA74B7">
            <w:pPr>
              <w:spacing w:line="276" w:lineRule="auto"/>
              <w:jc w:val="both"/>
              <w:rPr>
                <w:rFonts w:ascii="Trebuchet MS" w:hAnsi="Trebuchet MS"/>
                <w:b/>
                <w:bCs/>
                <w:sz w:val="20"/>
                <w:szCs w:val="20"/>
              </w:rPr>
            </w:pPr>
          </w:p>
        </w:tc>
      </w:tr>
      <w:tr w:rsidR="00BA74B7" w:rsidRPr="00F221BB" w:rsidTr="005D3085">
        <w:trPr>
          <w:jc w:val="center"/>
        </w:trPr>
        <w:tc>
          <w:tcPr>
            <w:tcW w:w="769" w:type="pct"/>
            <w:vAlign w:val="center"/>
          </w:tcPr>
          <w:p w:rsidR="00BA74B7" w:rsidRPr="00F221BB" w:rsidRDefault="00BA74B7" w:rsidP="00F221BB">
            <w:pPr>
              <w:spacing w:line="276" w:lineRule="auto"/>
              <w:jc w:val="center"/>
              <w:rPr>
                <w:rFonts w:ascii="Trebuchet MS" w:hAnsi="Trebuchet MS"/>
                <w:b/>
                <w:bCs/>
                <w:sz w:val="20"/>
                <w:szCs w:val="20"/>
              </w:rPr>
            </w:pPr>
            <w:r w:rsidRPr="00F221BB">
              <w:rPr>
                <w:rFonts w:ascii="Trebuchet MS" w:hAnsi="Trebuchet MS"/>
                <w:b/>
                <w:sz w:val="20"/>
                <w:szCs w:val="20"/>
              </w:rPr>
              <w:lastRenderedPageBreak/>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BA74B7" w:rsidRDefault="00BA74B7" w:rsidP="00BA74B7">
            <w:pPr>
              <w:spacing w:line="276" w:lineRule="auto"/>
              <w:jc w:val="both"/>
              <w:rPr>
                <w:rFonts w:ascii="Trebuchet MS" w:hAnsi="Trebuchet MS"/>
                <w:sz w:val="20"/>
                <w:szCs w:val="20"/>
              </w:rPr>
            </w:pPr>
            <w:r w:rsidRPr="00F221BB">
              <w:rPr>
                <w:rFonts w:ascii="Trebuchet MS" w:hAnsi="Trebuchet MS"/>
                <w:sz w:val="20"/>
                <w:szCs w:val="20"/>
              </w:rPr>
              <w:t>Agrega: “</w:t>
            </w:r>
            <w:r w:rsidR="004D5E37">
              <w:rPr>
                <w:rFonts w:ascii="Trebuchet MS" w:hAnsi="Trebuchet MS"/>
                <w:sz w:val="20"/>
                <w:szCs w:val="20"/>
              </w:rPr>
              <w:t>G</w:t>
            </w:r>
            <w:r w:rsidRPr="00F221BB">
              <w:rPr>
                <w:rFonts w:ascii="Trebuchet MS" w:hAnsi="Trebuchet MS"/>
                <w:sz w:val="20"/>
                <w:szCs w:val="20"/>
              </w:rPr>
              <w:t>racias consejera, y aprovecho para darle las gracias a las dos integrantes de esta comisión, que si bien, como dijo la consejera Beatriz, ha dado algunos pasos o ha dado el seguimiento para el fortalecimiento del profesionalismo del personal en este instituto, con miras o acatando los estatutos del servicio profesional, determinados por el INE, la sinergia que se ha dado en esta comisión ha sido de tres años,</w:t>
            </w:r>
            <w:r w:rsidR="00023E9B">
              <w:rPr>
                <w:rFonts w:ascii="Trebuchet MS" w:hAnsi="Trebuchet MS"/>
                <w:sz w:val="20"/>
                <w:szCs w:val="20"/>
              </w:rPr>
              <w:t xml:space="preserve"> eventualmente cada una presidió</w:t>
            </w:r>
            <w:r w:rsidRPr="00F221BB">
              <w:rPr>
                <w:rFonts w:ascii="Trebuchet MS" w:hAnsi="Trebuchet MS"/>
                <w:sz w:val="20"/>
                <w:szCs w:val="20"/>
              </w:rPr>
              <w:t xml:space="preserve"> la presidencia y considero que los trabajos fueron con continuidad</w:t>
            </w:r>
            <w:r w:rsidR="00023E9B">
              <w:rPr>
                <w:rFonts w:ascii="Trebuchet MS" w:hAnsi="Trebuchet MS"/>
                <w:sz w:val="20"/>
                <w:szCs w:val="20"/>
              </w:rPr>
              <w:t>,</w:t>
            </w:r>
            <w:r w:rsidRPr="00F221BB">
              <w:rPr>
                <w:rFonts w:ascii="Trebuchet MS" w:hAnsi="Trebuchet MS"/>
                <w:sz w:val="20"/>
                <w:szCs w:val="20"/>
              </w:rPr>
              <w:t xml:space="preserve"> de un año </w:t>
            </w:r>
            <w:r w:rsidR="00023E9B">
              <w:rPr>
                <w:rFonts w:ascii="Trebuchet MS" w:hAnsi="Trebuchet MS"/>
                <w:sz w:val="20"/>
                <w:szCs w:val="20"/>
              </w:rPr>
              <w:t>a</w:t>
            </w:r>
            <w:r w:rsidRPr="00F221BB">
              <w:rPr>
                <w:rFonts w:ascii="Trebuchet MS" w:hAnsi="Trebuchet MS"/>
                <w:sz w:val="20"/>
                <w:szCs w:val="20"/>
              </w:rPr>
              <w:t xml:space="preserve"> otro, y por eso les quiero agradecer a ustedes, a Hugo y a Luis también, por el trabajo conjunto que se dio y esperando igual que la consejera Beatriz, que se siga fortaleciendo esta rama en el instituto, muchas gracias.”</w:t>
            </w:r>
          </w:p>
          <w:p w:rsidR="00BA74B7" w:rsidRDefault="00BA74B7" w:rsidP="00BA74B7">
            <w:pPr>
              <w:pStyle w:val="Default"/>
              <w:suppressAutoHyphens w:val="0"/>
              <w:autoSpaceDN w:val="0"/>
              <w:adjustRightInd w:val="0"/>
              <w:spacing w:line="276" w:lineRule="auto"/>
              <w:jc w:val="both"/>
              <w:rPr>
                <w:rFonts w:ascii="Trebuchet MS" w:hAnsi="Trebuchet MS"/>
                <w:sz w:val="20"/>
                <w:szCs w:val="20"/>
                <w:lang w:val="es-MX"/>
              </w:rPr>
            </w:pPr>
          </w:p>
          <w:p w:rsidR="00BA74B7" w:rsidRPr="00F221BB" w:rsidRDefault="00023E9B" w:rsidP="00BA74B7">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Pregunta: “</w:t>
            </w:r>
            <w:r w:rsidR="00BA74B7" w:rsidRPr="00F221BB">
              <w:rPr>
                <w:rFonts w:ascii="Trebuchet MS" w:hAnsi="Trebuchet MS"/>
                <w:sz w:val="20"/>
                <w:szCs w:val="20"/>
                <w:lang w:val="es-MX"/>
              </w:rPr>
              <w:t>¿Alguna otra consideración?</w:t>
            </w:r>
            <w:r>
              <w:rPr>
                <w:rFonts w:ascii="Trebuchet MS" w:hAnsi="Trebuchet MS"/>
                <w:sz w:val="20"/>
                <w:szCs w:val="20"/>
                <w:lang w:val="es-MX"/>
              </w:rPr>
              <w:t>”</w:t>
            </w:r>
          </w:p>
          <w:p w:rsidR="00BA74B7" w:rsidRPr="00F221BB" w:rsidRDefault="00BA74B7" w:rsidP="00BA74B7">
            <w:pPr>
              <w:pStyle w:val="Default"/>
              <w:suppressAutoHyphens w:val="0"/>
              <w:autoSpaceDN w:val="0"/>
              <w:adjustRightInd w:val="0"/>
              <w:spacing w:line="276" w:lineRule="auto"/>
              <w:jc w:val="both"/>
              <w:rPr>
                <w:rFonts w:ascii="Trebuchet MS" w:hAnsi="Trebuchet MS"/>
                <w:sz w:val="20"/>
                <w:szCs w:val="20"/>
                <w:lang w:val="es-MX"/>
              </w:rPr>
            </w:pPr>
          </w:p>
          <w:p w:rsidR="00BA74B7" w:rsidRPr="00F221BB" w:rsidRDefault="00023E9B" w:rsidP="00BA74B7">
            <w:pPr>
              <w:pStyle w:val="Sinespaciado"/>
              <w:spacing w:line="276" w:lineRule="auto"/>
              <w:jc w:val="both"/>
              <w:rPr>
                <w:rFonts w:ascii="Trebuchet MS" w:hAnsi="Trebuchet MS"/>
                <w:sz w:val="20"/>
                <w:szCs w:val="20"/>
              </w:rPr>
            </w:pPr>
            <w:r>
              <w:rPr>
                <w:rFonts w:ascii="Trebuchet MS" w:hAnsi="Trebuchet MS"/>
                <w:sz w:val="20"/>
                <w:szCs w:val="20"/>
              </w:rPr>
              <w:t>Cede</w:t>
            </w:r>
            <w:r w:rsidR="00BA74B7" w:rsidRPr="00F221BB">
              <w:rPr>
                <w:rFonts w:ascii="Trebuchet MS" w:hAnsi="Trebuchet MS"/>
                <w:sz w:val="20"/>
                <w:szCs w:val="20"/>
              </w:rPr>
              <w:t xml:space="preserve"> </w:t>
            </w:r>
            <w:r>
              <w:rPr>
                <w:rFonts w:ascii="Trebuchet MS" w:hAnsi="Trebuchet MS"/>
                <w:sz w:val="20"/>
                <w:szCs w:val="20"/>
              </w:rPr>
              <w:t xml:space="preserve">el uso de </w:t>
            </w:r>
            <w:r w:rsidR="00BA74B7" w:rsidRPr="00F221BB">
              <w:rPr>
                <w:rFonts w:ascii="Trebuchet MS" w:hAnsi="Trebuchet MS"/>
                <w:sz w:val="20"/>
                <w:szCs w:val="20"/>
              </w:rPr>
              <w:t xml:space="preserve">la palabra a la consejera </w:t>
            </w:r>
            <w:r>
              <w:rPr>
                <w:rFonts w:ascii="Trebuchet MS" w:hAnsi="Trebuchet MS"/>
                <w:sz w:val="20"/>
                <w:szCs w:val="20"/>
              </w:rPr>
              <w:t>electoral Erika Cecilia Ruvalcaba Corral.</w:t>
            </w:r>
          </w:p>
          <w:p w:rsidR="00BA74B7" w:rsidRPr="00F221BB" w:rsidRDefault="00BA74B7" w:rsidP="00BA74B7">
            <w:pPr>
              <w:spacing w:line="276" w:lineRule="auto"/>
              <w:jc w:val="both"/>
              <w:rPr>
                <w:rFonts w:ascii="Trebuchet MS" w:hAnsi="Trebuchet MS"/>
                <w:b/>
                <w:bCs/>
                <w:sz w:val="20"/>
                <w:szCs w:val="20"/>
              </w:rPr>
            </w:pPr>
          </w:p>
        </w:tc>
      </w:tr>
      <w:tr w:rsidR="00BA74B7" w:rsidRPr="00F221BB" w:rsidTr="005D3085">
        <w:trPr>
          <w:jc w:val="center"/>
        </w:trPr>
        <w:tc>
          <w:tcPr>
            <w:tcW w:w="769" w:type="pct"/>
            <w:vAlign w:val="center"/>
          </w:tcPr>
          <w:p w:rsidR="00BA74B7" w:rsidRPr="00F221BB" w:rsidRDefault="00BA74B7" w:rsidP="00F221BB">
            <w:pPr>
              <w:spacing w:line="276" w:lineRule="auto"/>
              <w:jc w:val="center"/>
              <w:rPr>
                <w:rFonts w:ascii="Trebuchet MS" w:hAnsi="Trebuchet MS"/>
                <w:b/>
                <w:bCs/>
                <w:sz w:val="20"/>
                <w:szCs w:val="20"/>
              </w:rPr>
            </w:pPr>
            <w:r w:rsidRPr="00F221BB">
              <w:rPr>
                <w:rFonts w:ascii="Trebuchet MS" w:hAnsi="Trebuchet MS"/>
                <w:b/>
                <w:bCs/>
                <w:color w:val="000000" w:themeColor="text1"/>
                <w:sz w:val="20"/>
                <w:szCs w:val="20"/>
              </w:rPr>
              <w:t>Erika Cecilia Ruvalcaba Corral</w:t>
            </w:r>
          </w:p>
        </w:tc>
        <w:tc>
          <w:tcPr>
            <w:tcW w:w="4231" w:type="pct"/>
            <w:gridSpan w:val="2"/>
            <w:vAlign w:val="center"/>
          </w:tcPr>
          <w:p w:rsidR="00BA74B7" w:rsidRDefault="00BA74B7" w:rsidP="00BA74B7">
            <w:pPr>
              <w:spacing w:line="276" w:lineRule="auto"/>
              <w:jc w:val="both"/>
              <w:rPr>
                <w:rFonts w:ascii="Trebuchet MS" w:hAnsi="Trebuchet MS"/>
                <w:sz w:val="20"/>
                <w:szCs w:val="20"/>
              </w:rPr>
            </w:pPr>
            <w:r w:rsidRPr="00F221BB">
              <w:rPr>
                <w:rFonts w:ascii="Trebuchet MS" w:hAnsi="Trebuchet MS"/>
                <w:sz w:val="20"/>
                <w:szCs w:val="20"/>
              </w:rPr>
              <w:t>Responde: “Gracias consejera Virginia, de igual manera me sumo a lo que ya han expresado, tanto la consejera Virginia como la consejera Beatriz Rangel, y especialmente ahorita también me sumo a la felicitación y reconocimiento a la labor de la conducción de esta comisión</w:t>
            </w:r>
            <w:r w:rsidR="00023E9B">
              <w:rPr>
                <w:rFonts w:ascii="Trebuchet MS" w:hAnsi="Trebuchet MS"/>
                <w:sz w:val="20"/>
                <w:szCs w:val="20"/>
              </w:rPr>
              <w:t>,</w:t>
            </w:r>
            <w:r w:rsidRPr="00F221BB">
              <w:rPr>
                <w:rFonts w:ascii="Trebuchet MS" w:hAnsi="Trebuchet MS"/>
                <w:sz w:val="20"/>
                <w:szCs w:val="20"/>
              </w:rPr>
              <w:t xml:space="preserve"> consejera Virginia, también al reconocimiento por su puesto, de la conducción que ha llevado la consejera </w:t>
            </w:r>
            <w:r>
              <w:rPr>
                <w:rFonts w:ascii="Trebuchet MS" w:hAnsi="Trebuchet MS"/>
                <w:sz w:val="20"/>
                <w:szCs w:val="20"/>
              </w:rPr>
              <w:t>Beatriz en su momento, por</w:t>
            </w:r>
            <w:r w:rsidRPr="00F221BB">
              <w:rPr>
                <w:rFonts w:ascii="Trebuchet MS" w:hAnsi="Trebuchet MS"/>
                <w:sz w:val="20"/>
                <w:szCs w:val="20"/>
              </w:rPr>
              <w:t>que le ha tocado presidir esta comisión y al trabajo colaborativo por parte de las áreas, especialmente a la de administración, que en este caso es el órgano de enlace el mismo titular, y también a Luis Campos por todo su apoyo, y bueno esperando que se siga consolidando este tema, me parece que ha sido muy significativo la implementación del servicio profesional en el OPLE, y esto ha dado un nuevo cauce y, me parece que incide incluso en las áreas administrativas, por su puesto, esperando que la institución</w:t>
            </w:r>
            <w:r w:rsidR="00023E9B">
              <w:rPr>
                <w:rFonts w:ascii="Trebuchet MS" w:hAnsi="Trebuchet MS"/>
                <w:sz w:val="20"/>
                <w:szCs w:val="20"/>
              </w:rPr>
              <w:t>,</w:t>
            </w:r>
            <w:r w:rsidRPr="00F221BB">
              <w:rPr>
                <w:rFonts w:ascii="Trebuchet MS" w:hAnsi="Trebuchet MS"/>
                <w:sz w:val="20"/>
                <w:szCs w:val="20"/>
              </w:rPr>
              <w:t xml:space="preserve"> cada día, sea aún más profesional de lo que ya lo es, también deseo que se le dé continuidad, seguramente así será, y enhorabuena, muchas gracias consejera Virginia.”</w:t>
            </w:r>
          </w:p>
          <w:p w:rsidR="00023E9B" w:rsidRPr="00F221BB" w:rsidRDefault="00023E9B" w:rsidP="00BA74B7">
            <w:pPr>
              <w:spacing w:line="276" w:lineRule="auto"/>
              <w:jc w:val="both"/>
              <w:rPr>
                <w:rFonts w:ascii="Trebuchet MS" w:hAnsi="Trebuchet MS"/>
                <w:b/>
                <w:bCs/>
                <w:sz w:val="20"/>
                <w:szCs w:val="20"/>
              </w:rPr>
            </w:pPr>
          </w:p>
        </w:tc>
      </w:tr>
      <w:tr w:rsidR="00BA74B7" w:rsidRPr="00F221BB" w:rsidTr="005D3085">
        <w:trPr>
          <w:jc w:val="center"/>
        </w:trPr>
        <w:tc>
          <w:tcPr>
            <w:tcW w:w="769" w:type="pct"/>
            <w:vAlign w:val="center"/>
          </w:tcPr>
          <w:p w:rsidR="00BA74B7" w:rsidRPr="00F221BB" w:rsidRDefault="00BA74B7" w:rsidP="00F221BB">
            <w:pPr>
              <w:spacing w:line="276" w:lineRule="auto"/>
              <w:jc w:val="center"/>
              <w:rPr>
                <w:rFonts w:ascii="Trebuchet MS" w:hAnsi="Trebuchet MS"/>
                <w:b/>
                <w:bCs/>
                <w:sz w:val="20"/>
                <w:szCs w:val="20"/>
              </w:rPr>
            </w:pPr>
            <w:r w:rsidRPr="00F221BB">
              <w:rPr>
                <w:rFonts w:ascii="Trebuchet MS" w:hAnsi="Trebuchet MS"/>
                <w:b/>
                <w:sz w:val="20"/>
                <w:szCs w:val="20"/>
              </w:rPr>
              <w:lastRenderedPageBreak/>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BA74B7" w:rsidRPr="00F221BB" w:rsidRDefault="00BA74B7" w:rsidP="00BA74B7">
            <w:pPr>
              <w:snapToGrid w:val="0"/>
              <w:spacing w:line="276" w:lineRule="auto"/>
              <w:jc w:val="both"/>
              <w:rPr>
                <w:rFonts w:ascii="Trebuchet MS" w:hAnsi="Trebuchet MS"/>
                <w:sz w:val="20"/>
                <w:szCs w:val="20"/>
              </w:rPr>
            </w:pPr>
            <w:r w:rsidRPr="00F221BB">
              <w:rPr>
                <w:rFonts w:ascii="Trebuchet MS" w:hAnsi="Trebuchet MS"/>
                <w:sz w:val="20"/>
                <w:szCs w:val="20"/>
              </w:rPr>
              <w:t xml:space="preserve">Manifiesta: “Muchas gracias consejera Erika, ¿alguna otra consideración?” </w:t>
            </w:r>
          </w:p>
          <w:p w:rsidR="00BA74B7" w:rsidRPr="00F221BB" w:rsidRDefault="00BA74B7" w:rsidP="00BA74B7">
            <w:pPr>
              <w:pStyle w:val="Default"/>
              <w:suppressAutoHyphens w:val="0"/>
              <w:autoSpaceDN w:val="0"/>
              <w:adjustRightInd w:val="0"/>
              <w:spacing w:line="276" w:lineRule="auto"/>
              <w:jc w:val="both"/>
              <w:rPr>
                <w:rFonts w:ascii="Trebuchet MS" w:hAnsi="Trebuchet MS"/>
                <w:sz w:val="20"/>
                <w:szCs w:val="20"/>
                <w:lang w:val="es-MX"/>
              </w:rPr>
            </w:pPr>
          </w:p>
          <w:p w:rsidR="00BA74B7" w:rsidRPr="00F221BB" w:rsidRDefault="00023E9B" w:rsidP="00BA74B7">
            <w:pPr>
              <w:spacing w:line="276" w:lineRule="auto"/>
              <w:jc w:val="both"/>
              <w:rPr>
                <w:rFonts w:ascii="Trebuchet MS" w:hAnsi="Trebuchet MS"/>
                <w:b/>
                <w:bCs/>
                <w:sz w:val="20"/>
                <w:szCs w:val="20"/>
              </w:rPr>
            </w:pPr>
            <w:r>
              <w:rPr>
                <w:rFonts w:ascii="Trebuchet MS" w:hAnsi="Trebuchet MS"/>
                <w:sz w:val="20"/>
                <w:szCs w:val="20"/>
              </w:rPr>
              <w:t>Agrega: “</w:t>
            </w:r>
            <w:r w:rsidR="00BA74B7" w:rsidRPr="00F221BB">
              <w:rPr>
                <w:rFonts w:ascii="Trebuchet MS" w:hAnsi="Trebuchet MS"/>
                <w:sz w:val="20"/>
                <w:szCs w:val="20"/>
              </w:rPr>
              <w:t>Bueno si no hay más consideraciones, por favor le solicito al secretario técnico continuar.</w:t>
            </w:r>
            <w:r>
              <w:rPr>
                <w:rFonts w:ascii="Trebuchet MS" w:hAnsi="Trebuchet MS"/>
                <w:sz w:val="20"/>
                <w:szCs w:val="20"/>
              </w:rPr>
              <w:t>”</w:t>
            </w:r>
          </w:p>
        </w:tc>
      </w:tr>
      <w:tr w:rsidR="00BA74B7" w:rsidRPr="00F221BB" w:rsidTr="005D3085">
        <w:trPr>
          <w:jc w:val="center"/>
        </w:trPr>
        <w:tc>
          <w:tcPr>
            <w:tcW w:w="769" w:type="pct"/>
            <w:vAlign w:val="center"/>
          </w:tcPr>
          <w:p w:rsidR="00BA74B7" w:rsidRPr="00F221BB" w:rsidRDefault="00BA74B7" w:rsidP="00F221BB">
            <w:pPr>
              <w:spacing w:line="276" w:lineRule="auto"/>
              <w:jc w:val="center"/>
              <w:rPr>
                <w:rFonts w:ascii="Trebuchet MS" w:hAnsi="Trebuchet MS"/>
                <w:b/>
                <w:bCs/>
                <w:sz w:val="20"/>
                <w:szCs w:val="20"/>
              </w:rPr>
            </w:pPr>
            <w:r w:rsidRPr="00F221BB">
              <w:rPr>
                <w:rFonts w:ascii="Trebuchet MS" w:hAnsi="Trebuchet MS" w:cs="Arial"/>
                <w:b/>
                <w:bCs/>
                <w:sz w:val="20"/>
                <w:szCs w:val="20"/>
              </w:rPr>
              <w:t>Secretario Técnico</w:t>
            </w:r>
          </w:p>
        </w:tc>
        <w:tc>
          <w:tcPr>
            <w:tcW w:w="4231" w:type="pct"/>
            <w:gridSpan w:val="2"/>
            <w:vAlign w:val="center"/>
          </w:tcPr>
          <w:p w:rsidR="00BA74B7" w:rsidRPr="00F221BB" w:rsidRDefault="00BA74B7" w:rsidP="00BA74B7">
            <w:pPr>
              <w:spacing w:line="276" w:lineRule="auto"/>
              <w:jc w:val="both"/>
              <w:rPr>
                <w:rFonts w:ascii="Trebuchet MS" w:hAnsi="Trebuchet MS"/>
                <w:b/>
                <w:bCs/>
                <w:sz w:val="20"/>
                <w:szCs w:val="20"/>
              </w:rPr>
            </w:pPr>
            <w:r w:rsidRPr="00F221BB">
              <w:rPr>
                <w:rFonts w:ascii="Trebuchet MS" w:hAnsi="Trebuchet MS"/>
                <w:sz w:val="20"/>
                <w:szCs w:val="20"/>
              </w:rPr>
              <w:t>Realiza lo solicitado.</w:t>
            </w:r>
          </w:p>
        </w:tc>
      </w:tr>
      <w:tr w:rsidR="00BA74B7" w:rsidRPr="00F221BB" w:rsidTr="005D3085">
        <w:trPr>
          <w:jc w:val="center"/>
        </w:trPr>
        <w:tc>
          <w:tcPr>
            <w:tcW w:w="5000" w:type="pct"/>
            <w:gridSpan w:val="3"/>
            <w:vAlign w:val="center"/>
          </w:tcPr>
          <w:p w:rsidR="00023E9B" w:rsidRDefault="00023E9B" w:rsidP="00BA74B7">
            <w:pPr>
              <w:pStyle w:val="Prrafodelista"/>
              <w:snapToGrid w:val="0"/>
              <w:spacing w:line="276" w:lineRule="auto"/>
              <w:ind w:left="-1397" w:right="-67" w:firstLine="1397"/>
              <w:jc w:val="both"/>
              <w:rPr>
                <w:rFonts w:ascii="Trebuchet MS" w:hAnsi="Trebuchet MS" w:cs="Arial"/>
                <w:b/>
                <w:sz w:val="20"/>
                <w:szCs w:val="20"/>
              </w:rPr>
            </w:pPr>
          </w:p>
          <w:p w:rsidR="00BA74B7" w:rsidRPr="00F221BB" w:rsidRDefault="00BA74B7" w:rsidP="00BA74B7">
            <w:pPr>
              <w:pStyle w:val="Prrafodelista"/>
              <w:snapToGrid w:val="0"/>
              <w:spacing w:line="276" w:lineRule="auto"/>
              <w:ind w:left="-1397" w:right="-67" w:firstLine="1397"/>
              <w:jc w:val="both"/>
              <w:rPr>
                <w:rFonts w:ascii="Trebuchet MS" w:hAnsi="Trebuchet MS" w:cs="Arial"/>
                <w:b/>
                <w:sz w:val="20"/>
                <w:szCs w:val="20"/>
              </w:rPr>
            </w:pPr>
            <w:r w:rsidRPr="00F221BB">
              <w:rPr>
                <w:rFonts w:ascii="Trebuchet MS" w:hAnsi="Trebuchet MS" w:cs="Arial"/>
                <w:b/>
                <w:sz w:val="20"/>
                <w:szCs w:val="20"/>
              </w:rPr>
              <w:t>6. Asuntos generales.</w:t>
            </w:r>
          </w:p>
          <w:p w:rsidR="00BA74B7" w:rsidRPr="00F221BB" w:rsidRDefault="00BA74B7" w:rsidP="00F221BB">
            <w:pPr>
              <w:spacing w:line="276" w:lineRule="auto"/>
              <w:jc w:val="center"/>
              <w:rPr>
                <w:rFonts w:ascii="Trebuchet MS" w:hAnsi="Trebuchet MS"/>
                <w:b/>
                <w:bCs/>
                <w:sz w:val="20"/>
                <w:szCs w:val="20"/>
              </w:rPr>
            </w:pPr>
          </w:p>
        </w:tc>
      </w:tr>
      <w:tr w:rsidR="00BA74B7" w:rsidRPr="00F221BB" w:rsidTr="005D3085">
        <w:trPr>
          <w:jc w:val="center"/>
        </w:trPr>
        <w:tc>
          <w:tcPr>
            <w:tcW w:w="769" w:type="pct"/>
            <w:vAlign w:val="center"/>
          </w:tcPr>
          <w:p w:rsidR="00BA74B7" w:rsidRPr="00F221BB" w:rsidRDefault="00BA74B7" w:rsidP="00F221BB">
            <w:pPr>
              <w:spacing w:line="276" w:lineRule="auto"/>
              <w:jc w:val="center"/>
              <w:rPr>
                <w:rFonts w:ascii="Trebuchet MS" w:hAnsi="Trebuchet MS"/>
                <w:b/>
                <w:bCs/>
                <w:sz w:val="20"/>
                <w:szCs w:val="20"/>
              </w:rPr>
            </w:pPr>
            <w:r w:rsidRPr="00F221BB">
              <w:rPr>
                <w:rFonts w:ascii="Trebuchet MS" w:hAnsi="Trebuchet MS"/>
                <w:b/>
                <w:sz w:val="20"/>
                <w:szCs w:val="20"/>
              </w:rPr>
              <w:t xml:space="preserve">Ma. Virginia Gutiérrez </w:t>
            </w:r>
            <w:proofErr w:type="spellStart"/>
            <w:r w:rsidRPr="00F221BB">
              <w:rPr>
                <w:rFonts w:ascii="Trebuchet MS" w:hAnsi="Trebuchet MS"/>
                <w:b/>
                <w:sz w:val="20"/>
                <w:szCs w:val="20"/>
              </w:rPr>
              <w:t>Villalvazo</w:t>
            </w:r>
            <w:proofErr w:type="spellEnd"/>
          </w:p>
        </w:tc>
        <w:tc>
          <w:tcPr>
            <w:tcW w:w="4231" w:type="pct"/>
            <w:gridSpan w:val="2"/>
            <w:vAlign w:val="center"/>
          </w:tcPr>
          <w:p w:rsidR="00BA74B7" w:rsidRPr="00F221BB" w:rsidRDefault="00BA74B7" w:rsidP="00BA74B7">
            <w:pPr>
              <w:snapToGrid w:val="0"/>
              <w:spacing w:line="276" w:lineRule="auto"/>
              <w:jc w:val="both"/>
              <w:rPr>
                <w:rFonts w:ascii="Trebuchet MS" w:hAnsi="Trebuchet MS"/>
                <w:sz w:val="20"/>
                <w:szCs w:val="20"/>
              </w:rPr>
            </w:pPr>
            <w:r w:rsidRPr="00F221BB">
              <w:rPr>
                <w:rFonts w:ascii="Trebuchet MS" w:hAnsi="Trebuchet MS"/>
                <w:sz w:val="20"/>
                <w:szCs w:val="20"/>
              </w:rPr>
              <w:t>Manifiesta: “Esta a su consideración este punto de la orden del día.”</w:t>
            </w:r>
          </w:p>
          <w:p w:rsidR="00BA74B7" w:rsidRPr="00F221BB" w:rsidRDefault="00BA74B7" w:rsidP="00BA74B7">
            <w:pPr>
              <w:snapToGrid w:val="0"/>
              <w:spacing w:line="276" w:lineRule="auto"/>
              <w:jc w:val="both"/>
              <w:rPr>
                <w:rFonts w:ascii="Trebuchet MS" w:hAnsi="Trebuchet MS"/>
                <w:sz w:val="20"/>
                <w:szCs w:val="20"/>
              </w:rPr>
            </w:pPr>
          </w:p>
          <w:p w:rsidR="00BA74B7" w:rsidRDefault="00023E9B" w:rsidP="00BA74B7">
            <w:pPr>
              <w:snapToGrid w:val="0"/>
              <w:spacing w:line="276" w:lineRule="auto"/>
              <w:jc w:val="both"/>
              <w:rPr>
                <w:rFonts w:ascii="Trebuchet MS" w:hAnsi="Trebuchet MS"/>
                <w:sz w:val="20"/>
                <w:szCs w:val="20"/>
              </w:rPr>
            </w:pPr>
            <w:r>
              <w:rPr>
                <w:rFonts w:ascii="Trebuchet MS" w:hAnsi="Trebuchet MS"/>
                <w:sz w:val="20"/>
                <w:szCs w:val="20"/>
              </w:rPr>
              <w:t>Añade: “</w:t>
            </w:r>
            <w:r w:rsidR="00BA74B7" w:rsidRPr="00F221BB">
              <w:rPr>
                <w:rFonts w:ascii="Trebuchet MS" w:hAnsi="Trebuchet MS"/>
                <w:sz w:val="20"/>
                <w:szCs w:val="20"/>
              </w:rPr>
              <w:t xml:space="preserve">Bueno, al no existir consideraciones, o algún asunto general que tratar, y en virtud de haberse agotado el orden del día, agradezco su asistencia, y siendo las </w:t>
            </w:r>
            <w:r>
              <w:rPr>
                <w:rFonts w:ascii="Trebuchet MS" w:hAnsi="Trebuchet MS"/>
                <w:sz w:val="20"/>
                <w:szCs w:val="20"/>
              </w:rPr>
              <w:t xml:space="preserve">13:54 </w:t>
            </w:r>
            <w:r w:rsidR="00BA74B7" w:rsidRPr="00F221BB">
              <w:rPr>
                <w:rFonts w:ascii="Trebuchet MS" w:hAnsi="Trebuchet MS"/>
                <w:sz w:val="20"/>
                <w:szCs w:val="20"/>
              </w:rPr>
              <w:t>trece horas con cincuenta y cuatro minutos del día 29 de septiembre del 2020</w:t>
            </w:r>
            <w:r>
              <w:rPr>
                <w:rFonts w:ascii="Trebuchet MS" w:hAnsi="Trebuchet MS"/>
                <w:sz w:val="20"/>
                <w:szCs w:val="20"/>
              </w:rPr>
              <w:t>,</w:t>
            </w:r>
            <w:r w:rsidR="00BA74B7" w:rsidRPr="00F221BB">
              <w:rPr>
                <w:rFonts w:ascii="Trebuchet MS" w:hAnsi="Trebuchet MS"/>
                <w:sz w:val="20"/>
                <w:szCs w:val="20"/>
              </w:rPr>
              <w:t xml:space="preserve"> se da por concluida la presente sesión, muchas gracias.</w:t>
            </w:r>
            <w:r w:rsidR="00BA74B7">
              <w:rPr>
                <w:rFonts w:ascii="Trebuchet MS" w:hAnsi="Trebuchet MS"/>
                <w:sz w:val="20"/>
                <w:szCs w:val="20"/>
              </w:rPr>
              <w:t>”</w:t>
            </w:r>
          </w:p>
          <w:p w:rsidR="00BA74B7" w:rsidRPr="00F221BB" w:rsidRDefault="00BA74B7" w:rsidP="00F221BB">
            <w:pPr>
              <w:spacing w:line="276" w:lineRule="auto"/>
              <w:jc w:val="center"/>
              <w:rPr>
                <w:rFonts w:ascii="Trebuchet MS" w:hAnsi="Trebuchet MS"/>
                <w:b/>
                <w:bCs/>
                <w:sz w:val="20"/>
                <w:szCs w:val="20"/>
              </w:rPr>
            </w:pPr>
          </w:p>
        </w:tc>
      </w:tr>
      <w:tr w:rsidR="00BA74B7" w:rsidRPr="00F221BB" w:rsidTr="005D3085">
        <w:trPr>
          <w:jc w:val="center"/>
        </w:trPr>
        <w:tc>
          <w:tcPr>
            <w:tcW w:w="5000" w:type="pct"/>
            <w:gridSpan w:val="3"/>
            <w:vAlign w:val="center"/>
          </w:tcPr>
          <w:p w:rsidR="00BA74B7" w:rsidRPr="00F221BB" w:rsidRDefault="00BA74B7" w:rsidP="00F221BB">
            <w:pPr>
              <w:spacing w:line="276" w:lineRule="auto"/>
              <w:jc w:val="center"/>
              <w:rPr>
                <w:rFonts w:ascii="Trebuchet MS" w:hAnsi="Trebuchet MS"/>
                <w:b/>
                <w:bCs/>
                <w:sz w:val="20"/>
                <w:szCs w:val="20"/>
              </w:rPr>
            </w:pPr>
            <w:r w:rsidRPr="00F221BB">
              <w:rPr>
                <w:rFonts w:ascii="Trebuchet MS" w:hAnsi="Trebuchet MS"/>
                <w:b/>
                <w:bCs/>
                <w:sz w:val="20"/>
                <w:szCs w:val="20"/>
              </w:rPr>
              <w:t xml:space="preserve">Por la </w:t>
            </w:r>
            <w:r w:rsidRPr="00F221BB">
              <w:rPr>
                <w:rFonts w:ascii="Trebuchet MS" w:hAnsi="Trebuchet MS"/>
                <w:b/>
                <w:sz w:val="20"/>
                <w:szCs w:val="20"/>
                <w:lang w:eastAsia="es-ES"/>
              </w:rPr>
              <w:t>Comisión de  Seguimiento al Servicio Profesional Electoral Nacional</w:t>
            </w:r>
          </w:p>
        </w:tc>
      </w:tr>
      <w:tr w:rsidR="00296BC0" w:rsidRPr="00F221BB" w:rsidTr="005D3085">
        <w:trPr>
          <w:jc w:val="center"/>
        </w:trPr>
        <w:tc>
          <w:tcPr>
            <w:tcW w:w="5000" w:type="pct"/>
            <w:gridSpan w:val="3"/>
            <w:vAlign w:val="center"/>
          </w:tcPr>
          <w:p w:rsidR="00296BC0" w:rsidRPr="00F221BB" w:rsidRDefault="00296BC0" w:rsidP="00F221BB">
            <w:pPr>
              <w:spacing w:line="276" w:lineRule="auto"/>
              <w:jc w:val="center"/>
              <w:rPr>
                <w:rFonts w:ascii="Trebuchet MS" w:hAnsi="Trebuchet MS"/>
                <w:b/>
                <w:bCs/>
                <w:sz w:val="20"/>
                <w:szCs w:val="20"/>
              </w:rPr>
            </w:pPr>
          </w:p>
          <w:p w:rsidR="00296BC0" w:rsidRPr="00F221BB" w:rsidRDefault="00296BC0" w:rsidP="00F221BB">
            <w:pPr>
              <w:spacing w:line="276" w:lineRule="auto"/>
              <w:jc w:val="center"/>
              <w:rPr>
                <w:rFonts w:ascii="Trebuchet MS" w:hAnsi="Trebuchet MS"/>
                <w:b/>
                <w:bCs/>
                <w:sz w:val="20"/>
                <w:szCs w:val="20"/>
              </w:rPr>
            </w:pPr>
          </w:p>
          <w:p w:rsidR="00296BC0" w:rsidRPr="00F221BB" w:rsidRDefault="00296BC0" w:rsidP="00F221BB">
            <w:pPr>
              <w:spacing w:line="276" w:lineRule="auto"/>
              <w:jc w:val="center"/>
              <w:rPr>
                <w:rFonts w:ascii="Trebuchet MS" w:hAnsi="Trebuchet MS"/>
                <w:b/>
                <w:bCs/>
                <w:sz w:val="20"/>
                <w:szCs w:val="20"/>
              </w:rPr>
            </w:pPr>
          </w:p>
          <w:p w:rsidR="00296BC0" w:rsidRPr="00F221BB" w:rsidRDefault="00296BC0" w:rsidP="00F221BB">
            <w:pPr>
              <w:spacing w:line="276" w:lineRule="auto"/>
              <w:jc w:val="center"/>
              <w:rPr>
                <w:rFonts w:ascii="Trebuchet MS" w:hAnsi="Trebuchet MS" w:cs="Arial"/>
                <w:b/>
                <w:bCs/>
                <w:sz w:val="20"/>
                <w:szCs w:val="20"/>
              </w:rPr>
            </w:pPr>
          </w:p>
          <w:p w:rsidR="0024198B" w:rsidRPr="00F221BB" w:rsidRDefault="0024198B" w:rsidP="00F221BB">
            <w:pPr>
              <w:spacing w:line="276" w:lineRule="auto"/>
              <w:jc w:val="center"/>
              <w:rPr>
                <w:rFonts w:ascii="Trebuchet MS" w:hAnsi="Trebuchet MS"/>
                <w:bCs/>
                <w:sz w:val="20"/>
                <w:szCs w:val="20"/>
              </w:rPr>
            </w:pPr>
            <w:r w:rsidRPr="00F221BB">
              <w:rPr>
                <w:rFonts w:ascii="Trebuchet MS" w:hAnsi="Trebuchet MS"/>
                <w:b/>
                <w:sz w:val="20"/>
                <w:szCs w:val="20"/>
              </w:rPr>
              <w:t xml:space="preserve"> Ma. Virginia Gutiérrez </w:t>
            </w:r>
            <w:proofErr w:type="spellStart"/>
            <w:r w:rsidRPr="00F221BB">
              <w:rPr>
                <w:rFonts w:ascii="Trebuchet MS" w:hAnsi="Trebuchet MS"/>
                <w:b/>
                <w:sz w:val="20"/>
                <w:szCs w:val="20"/>
              </w:rPr>
              <w:t>Villalvazo</w:t>
            </w:r>
            <w:proofErr w:type="spellEnd"/>
          </w:p>
          <w:p w:rsidR="00296BC0" w:rsidRPr="00F221BB" w:rsidRDefault="00296BC0" w:rsidP="00F221BB">
            <w:pPr>
              <w:spacing w:line="276" w:lineRule="auto"/>
              <w:jc w:val="center"/>
              <w:rPr>
                <w:rFonts w:ascii="Trebuchet MS" w:hAnsi="Trebuchet MS"/>
                <w:b/>
                <w:bCs/>
                <w:sz w:val="20"/>
                <w:szCs w:val="20"/>
              </w:rPr>
            </w:pPr>
            <w:r w:rsidRPr="00F221BB">
              <w:rPr>
                <w:rFonts w:ascii="Trebuchet MS" w:hAnsi="Trebuchet MS"/>
                <w:bCs/>
                <w:sz w:val="20"/>
                <w:szCs w:val="20"/>
              </w:rPr>
              <w:t>Consejera electoral president</w:t>
            </w:r>
            <w:r w:rsidR="00F221BB">
              <w:rPr>
                <w:rFonts w:ascii="Trebuchet MS" w:hAnsi="Trebuchet MS"/>
                <w:bCs/>
                <w:sz w:val="20"/>
                <w:szCs w:val="20"/>
              </w:rPr>
              <w:t>a</w:t>
            </w:r>
          </w:p>
        </w:tc>
      </w:tr>
      <w:tr w:rsidR="00296BC0" w:rsidRPr="00F221BB" w:rsidTr="005D3085">
        <w:trPr>
          <w:jc w:val="center"/>
        </w:trPr>
        <w:tc>
          <w:tcPr>
            <w:tcW w:w="2177" w:type="pct"/>
            <w:gridSpan w:val="2"/>
            <w:vAlign w:val="center"/>
          </w:tcPr>
          <w:p w:rsidR="00296BC0" w:rsidRPr="00F221BB" w:rsidRDefault="00296BC0" w:rsidP="00F221BB">
            <w:pPr>
              <w:spacing w:line="276" w:lineRule="auto"/>
              <w:jc w:val="center"/>
              <w:rPr>
                <w:rFonts w:ascii="Trebuchet MS" w:hAnsi="Trebuchet MS" w:cs="Arial"/>
                <w:b/>
                <w:bCs/>
                <w:sz w:val="20"/>
                <w:szCs w:val="20"/>
              </w:rPr>
            </w:pPr>
          </w:p>
          <w:p w:rsidR="00296BC0" w:rsidRPr="00F221BB" w:rsidRDefault="00296BC0" w:rsidP="00F221BB">
            <w:pPr>
              <w:spacing w:line="276" w:lineRule="auto"/>
              <w:jc w:val="center"/>
              <w:rPr>
                <w:rFonts w:ascii="Trebuchet MS" w:hAnsi="Trebuchet MS" w:cs="Arial"/>
                <w:b/>
                <w:bCs/>
                <w:sz w:val="20"/>
                <w:szCs w:val="20"/>
              </w:rPr>
            </w:pPr>
          </w:p>
          <w:p w:rsidR="00296BC0" w:rsidRPr="00F221BB" w:rsidRDefault="00296BC0" w:rsidP="00F221BB">
            <w:pPr>
              <w:spacing w:line="276" w:lineRule="auto"/>
              <w:jc w:val="center"/>
              <w:rPr>
                <w:rFonts w:ascii="Trebuchet MS" w:hAnsi="Trebuchet MS" w:cs="Arial"/>
                <w:b/>
                <w:bCs/>
                <w:sz w:val="20"/>
                <w:szCs w:val="20"/>
              </w:rPr>
            </w:pPr>
          </w:p>
          <w:p w:rsidR="00296BC0" w:rsidRPr="00F221BB" w:rsidRDefault="00296BC0" w:rsidP="00F221BB">
            <w:pPr>
              <w:spacing w:line="276" w:lineRule="auto"/>
              <w:jc w:val="center"/>
              <w:rPr>
                <w:rFonts w:ascii="Trebuchet MS" w:hAnsi="Trebuchet MS" w:cs="Arial"/>
                <w:b/>
                <w:bCs/>
                <w:sz w:val="20"/>
                <w:szCs w:val="20"/>
              </w:rPr>
            </w:pPr>
          </w:p>
          <w:p w:rsidR="0024198B" w:rsidRPr="00F221BB" w:rsidRDefault="0024198B" w:rsidP="00F221BB">
            <w:pPr>
              <w:spacing w:line="276" w:lineRule="auto"/>
              <w:jc w:val="center"/>
              <w:rPr>
                <w:rFonts w:ascii="Trebuchet MS" w:hAnsi="Trebuchet MS"/>
                <w:b/>
                <w:bCs/>
                <w:color w:val="000000" w:themeColor="text1"/>
                <w:sz w:val="20"/>
                <w:szCs w:val="20"/>
              </w:rPr>
            </w:pPr>
            <w:r w:rsidRPr="00F221BB">
              <w:rPr>
                <w:rFonts w:ascii="Trebuchet MS" w:hAnsi="Trebuchet MS"/>
                <w:b/>
                <w:bCs/>
                <w:color w:val="000000" w:themeColor="text1"/>
                <w:sz w:val="20"/>
                <w:szCs w:val="20"/>
              </w:rPr>
              <w:t>Erika Cecilia Ruvalcaba Corral</w:t>
            </w:r>
          </w:p>
          <w:p w:rsidR="00296BC0" w:rsidRPr="00F221BB" w:rsidRDefault="00296BC0" w:rsidP="00F221BB">
            <w:pPr>
              <w:spacing w:line="276" w:lineRule="auto"/>
              <w:jc w:val="center"/>
              <w:rPr>
                <w:rFonts w:ascii="Trebuchet MS" w:hAnsi="Trebuchet MS"/>
                <w:b/>
                <w:bCs/>
                <w:sz w:val="20"/>
                <w:szCs w:val="20"/>
              </w:rPr>
            </w:pPr>
            <w:r w:rsidRPr="00F221BB">
              <w:rPr>
                <w:rFonts w:ascii="Trebuchet MS" w:hAnsi="Trebuchet MS" w:cs="Arial"/>
                <w:b/>
                <w:bCs/>
                <w:sz w:val="20"/>
                <w:szCs w:val="20"/>
              </w:rPr>
              <w:t xml:space="preserve"> </w:t>
            </w:r>
            <w:r w:rsidR="0024198B" w:rsidRPr="00F221BB">
              <w:rPr>
                <w:rFonts w:ascii="Trebuchet MS" w:hAnsi="Trebuchet MS"/>
                <w:bCs/>
                <w:sz w:val="20"/>
                <w:szCs w:val="20"/>
              </w:rPr>
              <w:t>Consejera</w:t>
            </w:r>
            <w:r w:rsidRPr="00F221BB">
              <w:rPr>
                <w:rFonts w:ascii="Trebuchet MS" w:hAnsi="Trebuchet MS"/>
                <w:bCs/>
                <w:sz w:val="20"/>
                <w:szCs w:val="20"/>
              </w:rPr>
              <w:t xml:space="preserve"> electoral integrante</w:t>
            </w:r>
          </w:p>
        </w:tc>
        <w:tc>
          <w:tcPr>
            <w:tcW w:w="2823" w:type="pct"/>
            <w:vAlign w:val="center"/>
          </w:tcPr>
          <w:p w:rsidR="00296BC0" w:rsidRPr="00F221BB" w:rsidRDefault="00296BC0" w:rsidP="00F221BB">
            <w:pPr>
              <w:spacing w:line="276" w:lineRule="auto"/>
              <w:jc w:val="center"/>
              <w:rPr>
                <w:rFonts w:ascii="Trebuchet MS" w:hAnsi="Trebuchet MS" w:cs="Arial"/>
                <w:b/>
                <w:bCs/>
                <w:sz w:val="20"/>
                <w:szCs w:val="20"/>
              </w:rPr>
            </w:pPr>
          </w:p>
          <w:p w:rsidR="00296BC0" w:rsidRPr="00F221BB" w:rsidRDefault="00296BC0" w:rsidP="00F221BB">
            <w:pPr>
              <w:spacing w:line="276" w:lineRule="auto"/>
              <w:jc w:val="center"/>
              <w:rPr>
                <w:rFonts w:ascii="Trebuchet MS" w:hAnsi="Trebuchet MS" w:cs="Arial"/>
                <w:b/>
                <w:bCs/>
                <w:sz w:val="20"/>
                <w:szCs w:val="20"/>
              </w:rPr>
            </w:pPr>
          </w:p>
          <w:p w:rsidR="00296BC0" w:rsidRPr="00F221BB" w:rsidRDefault="00296BC0" w:rsidP="00F221BB">
            <w:pPr>
              <w:spacing w:line="276" w:lineRule="auto"/>
              <w:jc w:val="center"/>
              <w:rPr>
                <w:rFonts w:ascii="Trebuchet MS" w:hAnsi="Trebuchet MS" w:cs="Arial"/>
                <w:b/>
                <w:bCs/>
                <w:sz w:val="20"/>
                <w:szCs w:val="20"/>
              </w:rPr>
            </w:pPr>
          </w:p>
          <w:p w:rsidR="00296BC0" w:rsidRPr="00F221BB" w:rsidRDefault="00296BC0" w:rsidP="00F221BB">
            <w:pPr>
              <w:spacing w:line="276" w:lineRule="auto"/>
              <w:jc w:val="center"/>
              <w:rPr>
                <w:rFonts w:ascii="Trebuchet MS" w:hAnsi="Trebuchet MS" w:cs="Arial"/>
                <w:b/>
                <w:bCs/>
                <w:sz w:val="20"/>
                <w:szCs w:val="20"/>
              </w:rPr>
            </w:pPr>
          </w:p>
          <w:p w:rsidR="00296BC0" w:rsidRPr="00F221BB" w:rsidRDefault="00296BC0" w:rsidP="00F221BB">
            <w:pPr>
              <w:spacing w:line="276" w:lineRule="auto"/>
              <w:jc w:val="center"/>
              <w:rPr>
                <w:rFonts w:ascii="Trebuchet MS" w:hAnsi="Trebuchet MS"/>
                <w:bCs/>
                <w:sz w:val="20"/>
                <w:szCs w:val="20"/>
              </w:rPr>
            </w:pPr>
            <w:r w:rsidRPr="00F221BB">
              <w:rPr>
                <w:rFonts w:ascii="Trebuchet MS" w:hAnsi="Trebuchet MS" w:cs="Arial"/>
                <w:b/>
                <w:bCs/>
                <w:sz w:val="20"/>
                <w:szCs w:val="20"/>
              </w:rPr>
              <w:t>Griselda Beatriz Rangel Juárez</w:t>
            </w:r>
          </w:p>
          <w:p w:rsidR="00296BC0" w:rsidRPr="00F221BB" w:rsidRDefault="00296BC0" w:rsidP="00F221BB">
            <w:pPr>
              <w:spacing w:line="276" w:lineRule="auto"/>
              <w:jc w:val="center"/>
              <w:rPr>
                <w:rFonts w:ascii="Trebuchet MS" w:hAnsi="Trebuchet MS"/>
                <w:b/>
                <w:bCs/>
                <w:sz w:val="20"/>
                <w:szCs w:val="20"/>
              </w:rPr>
            </w:pPr>
            <w:r w:rsidRPr="00F221BB">
              <w:rPr>
                <w:rFonts w:ascii="Trebuchet MS" w:hAnsi="Trebuchet MS"/>
                <w:bCs/>
                <w:sz w:val="20"/>
                <w:szCs w:val="20"/>
              </w:rPr>
              <w:t>Consejera electoral integrante</w:t>
            </w:r>
          </w:p>
        </w:tc>
      </w:tr>
      <w:tr w:rsidR="00296BC0" w:rsidRPr="00F221BB" w:rsidTr="005D3085">
        <w:trPr>
          <w:jc w:val="center"/>
        </w:trPr>
        <w:tc>
          <w:tcPr>
            <w:tcW w:w="5000" w:type="pct"/>
            <w:gridSpan w:val="3"/>
            <w:vAlign w:val="center"/>
          </w:tcPr>
          <w:p w:rsidR="00296BC0" w:rsidRPr="00F221BB" w:rsidRDefault="00296BC0" w:rsidP="00F221BB">
            <w:pPr>
              <w:spacing w:line="276" w:lineRule="auto"/>
              <w:jc w:val="center"/>
              <w:rPr>
                <w:rFonts w:ascii="Trebuchet MS" w:hAnsi="Trebuchet MS"/>
                <w:b/>
                <w:bCs/>
                <w:sz w:val="20"/>
                <w:szCs w:val="20"/>
              </w:rPr>
            </w:pPr>
          </w:p>
          <w:p w:rsidR="00296BC0" w:rsidRPr="00F221BB" w:rsidRDefault="00296BC0" w:rsidP="00F221BB">
            <w:pPr>
              <w:spacing w:line="276" w:lineRule="auto"/>
              <w:jc w:val="center"/>
              <w:rPr>
                <w:rFonts w:ascii="Trebuchet MS" w:hAnsi="Trebuchet MS"/>
                <w:b/>
                <w:bCs/>
                <w:sz w:val="20"/>
                <w:szCs w:val="20"/>
              </w:rPr>
            </w:pPr>
          </w:p>
          <w:p w:rsidR="00296BC0" w:rsidRPr="00F221BB" w:rsidRDefault="00296BC0" w:rsidP="00F221BB">
            <w:pPr>
              <w:spacing w:line="276" w:lineRule="auto"/>
              <w:jc w:val="center"/>
              <w:rPr>
                <w:rFonts w:ascii="Trebuchet MS" w:hAnsi="Trebuchet MS"/>
                <w:b/>
                <w:bCs/>
                <w:sz w:val="20"/>
                <w:szCs w:val="20"/>
              </w:rPr>
            </w:pPr>
          </w:p>
          <w:p w:rsidR="00296BC0" w:rsidRPr="00F221BB" w:rsidRDefault="00296BC0" w:rsidP="00F221BB">
            <w:pPr>
              <w:spacing w:line="276" w:lineRule="auto"/>
              <w:jc w:val="center"/>
              <w:rPr>
                <w:rFonts w:ascii="Trebuchet MS" w:hAnsi="Trebuchet MS"/>
                <w:b/>
                <w:bCs/>
                <w:sz w:val="20"/>
                <w:szCs w:val="20"/>
              </w:rPr>
            </w:pPr>
          </w:p>
          <w:p w:rsidR="00296BC0" w:rsidRPr="00F221BB" w:rsidRDefault="00296BC0" w:rsidP="00F221BB">
            <w:pPr>
              <w:spacing w:line="276" w:lineRule="auto"/>
              <w:jc w:val="center"/>
              <w:rPr>
                <w:rFonts w:ascii="Trebuchet MS" w:hAnsi="Trebuchet MS"/>
                <w:b/>
                <w:bCs/>
                <w:sz w:val="20"/>
                <w:szCs w:val="20"/>
                <w:lang w:val="es-ES"/>
              </w:rPr>
            </w:pPr>
            <w:r w:rsidRPr="00F221BB">
              <w:rPr>
                <w:rFonts w:ascii="Trebuchet MS" w:hAnsi="Trebuchet MS"/>
                <w:b/>
                <w:bCs/>
                <w:sz w:val="20"/>
                <w:szCs w:val="20"/>
                <w:lang w:val="es-ES"/>
              </w:rPr>
              <w:t>Luis Alfonso Campos Guzmán</w:t>
            </w:r>
          </w:p>
          <w:p w:rsidR="00296BC0" w:rsidRDefault="00023E9B" w:rsidP="00F221BB">
            <w:pPr>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p w:rsidR="00F221BB" w:rsidRPr="00F221BB" w:rsidRDefault="00F221BB" w:rsidP="00F221BB">
            <w:pPr>
              <w:spacing w:line="276" w:lineRule="auto"/>
              <w:jc w:val="center"/>
              <w:rPr>
                <w:rFonts w:ascii="Trebuchet MS" w:hAnsi="Trebuchet MS"/>
                <w:b/>
                <w:bCs/>
                <w:sz w:val="20"/>
                <w:szCs w:val="20"/>
              </w:rPr>
            </w:pPr>
          </w:p>
        </w:tc>
      </w:tr>
      <w:tr w:rsidR="00296BC0" w:rsidRPr="00F221BB" w:rsidTr="005D3085">
        <w:trPr>
          <w:jc w:val="center"/>
        </w:trPr>
        <w:tc>
          <w:tcPr>
            <w:tcW w:w="5000" w:type="pct"/>
            <w:gridSpan w:val="3"/>
            <w:vAlign w:val="center"/>
          </w:tcPr>
          <w:p w:rsidR="00296BC0" w:rsidRPr="00F221BB" w:rsidRDefault="00296BC0" w:rsidP="00023E9B">
            <w:pPr>
              <w:spacing w:line="276" w:lineRule="auto"/>
              <w:jc w:val="both"/>
              <w:rPr>
                <w:rFonts w:ascii="Trebuchet MS" w:hAnsi="Trebuchet MS"/>
                <w:bCs/>
                <w:sz w:val="16"/>
                <w:szCs w:val="16"/>
                <w:lang w:val="es-ES"/>
              </w:rPr>
            </w:pPr>
            <w:r w:rsidRPr="00F221BB">
              <w:rPr>
                <w:rFonts w:ascii="Trebuchet MS" w:hAnsi="Trebuchet MS"/>
                <w:sz w:val="16"/>
                <w:szCs w:val="16"/>
              </w:rPr>
              <w:t xml:space="preserve">Las firmas que aparecen en esta hoja autorizan el </w:t>
            </w:r>
            <w:r w:rsidR="0024198B" w:rsidRPr="00F221BB">
              <w:rPr>
                <w:rFonts w:ascii="Trebuchet MS" w:hAnsi="Trebuchet MS"/>
                <w:sz w:val="16"/>
                <w:szCs w:val="16"/>
              </w:rPr>
              <w:t xml:space="preserve">acta de la </w:t>
            </w:r>
            <w:r w:rsidR="0024198B" w:rsidRPr="00F221BB">
              <w:rPr>
                <w:rFonts w:ascii="Trebuchet MS" w:hAnsi="Trebuchet MS"/>
                <w:b/>
                <w:sz w:val="16"/>
                <w:szCs w:val="16"/>
              </w:rPr>
              <w:t>cuarta sesión ordinaria</w:t>
            </w:r>
            <w:r w:rsidR="0024198B" w:rsidRPr="00F221BB">
              <w:rPr>
                <w:rFonts w:ascii="Trebuchet MS" w:hAnsi="Trebuchet MS"/>
                <w:sz w:val="16"/>
                <w:szCs w:val="16"/>
              </w:rPr>
              <w:t xml:space="preserve"> de la Comisión de Seguimiento al Servicio Profesional Electoral Nacional del Instituto Electoral y de Participación Ciudadana del Estado de Jalisco</w:t>
            </w:r>
            <w:r w:rsidRPr="00F221BB">
              <w:rPr>
                <w:rFonts w:ascii="Trebuchet MS" w:hAnsi="Trebuchet MS"/>
                <w:sz w:val="16"/>
                <w:szCs w:val="16"/>
              </w:rPr>
              <w:t xml:space="preserve">, </w:t>
            </w:r>
            <w:r w:rsidR="00F221BB">
              <w:rPr>
                <w:rFonts w:ascii="Trebuchet MS" w:hAnsi="Trebuchet MS"/>
                <w:sz w:val="16"/>
                <w:szCs w:val="16"/>
              </w:rPr>
              <w:t xml:space="preserve">celebrada </w:t>
            </w:r>
            <w:r w:rsidR="0024198B" w:rsidRPr="00F221BB">
              <w:rPr>
                <w:rFonts w:ascii="Trebuchet MS" w:hAnsi="Trebuchet MS"/>
                <w:sz w:val="16"/>
                <w:szCs w:val="16"/>
              </w:rPr>
              <w:t>el 29</w:t>
            </w:r>
            <w:r w:rsidRPr="00F221BB">
              <w:rPr>
                <w:rFonts w:ascii="Trebuchet MS" w:hAnsi="Trebuchet MS"/>
                <w:sz w:val="16"/>
                <w:szCs w:val="16"/>
              </w:rPr>
              <w:t xml:space="preserve"> de septiembre de 2020. El video de la sesión puede ser visualizado en el vínculo siguiente:</w:t>
            </w:r>
            <w:r w:rsidR="00023E9B">
              <w:t xml:space="preserve"> </w:t>
            </w:r>
            <w:r w:rsidR="00023E9B" w:rsidRPr="00023E9B">
              <w:rPr>
                <w:rFonts w:ascii="Trebuchet MS" w:hAnsi="Trebuchet MS"/>
                <w:sz w:val="16"/>
                <w:szCs w:val="16"/>
              </w:rPr>
              <w:t>https://www.youtube.com/watch?v=QCqhGvUi22o&amp;t=54s</w:t>
            </w:r>
            <w:r w:rsidR="006F4671" w:rsidRPr="00F221BB">
              <w:rPr>
                <w:rFonts w:ascii="Trebuchet MS" w:hAnsi="Trebuchet MS"/>
                <w:sz w:val="16"/>
                <w:szCs w:val="16"/>
              </w:rPr>
              <w:t xml:space="preserve"> </w:t>
            </w:r>
            <w:r w:rsidR="00F221BB">
              <w:rPr>
                <w:rFonts w:ascii="Trebuchet MS" w:hAnsi="Trebuchet MS"/>
                <w:sz w:val="16"/>
                <w:szCs w:val="16"/>
              </w:rPr>
              <w:t>----------------------------------------------------------</w:t>
            </w:r>
            <w:r w:rsidR="00023E9B">
              <w:rPr>
                <w:rFonts w:ascii="Trebuchet MS" w:hAnsi="Trebuchet MS"/>
                <w:sz w:val="16"/>
                <w:szCs w:val="16"/>
              </w:rPr>
              <w:t>--------------------</w:t>
            </w:r>
          </w:p>
        </w:tc>
      </w:tr>
    </w:tbl>
    <w:p w:rsidR="00285445" w:rsidRPr="00D32F43" w:rsidRDefault="00285445" w:rsidP="00664332">
      <w:pPr>
        <w:spacing w:line="276" w:lineRule="auto"/>
        <w:rPr>
          <w:rFonts w:ascii="Trebuchet MS" w:hAnsi="Trebuchet MS"/>
          <w:sz w:val="14"/>
          <w:szCs w:val="12"/>
        </w:rPr>
      </w:pPr>
    </w:p>
    <w:sectPr w:rsidR="00285445" w:rsidRPr="00D32F43" w:rsidSect="00F221BB">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2B6" w:rsidRDefault="00DB02B6">
      <w:r>
        <w:separator/>
      </w:r>
    </w:p>
  </w:endnote>
  <w:endnote w:type="continuationSeparator" w:id="0">
    <w:p w:rsidR="00DB02B6" w:rsidRDefault="00DB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37" w:rsidRPr="002177E9" w:rsidRDefault="004D5E3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4D5E37" w:rsidRPr="002177E9" w:rsidRDefault="00343CB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412.3pt;height:1.8pt" o:hrpct="933" o:hralign="center" o:hrstd="t" o:hr="t" fillcolor="#a0a0a0" stroked="f"/>
      </w:pict>
    </w:r>
  </w:p>
  <w:p w:rsidR="004D5E37" w:rsidRPr="009366B9" w:rsidRDefault="004D5E37"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D5E37" w:rsidRDefault="004D5E37" w:rsidP="007C7AF7">
    <w:pPr>
      <w:pStyle w:val="Piedepgina"/>
      <w:jc w:val="right"/>
      <w:rPr>
        <w:rFonts w:ascii="Trebuchet MS" w:eastAsia="Calibri" w:hAnsi="Trebuchet MS" w:cs="Arial"/>
        <w:sz w:val="20"/>
        <w:szCs w:val="20"/>
        <w:lang w:eastAsia="en-US"/>
      </w:rPr>
    </w:pPr>
  </w:p>
  <w:p w:rsidR="004D5E37" w:rsidRPr="00E93BC1" w:rsidRDefault="004D5E37"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43CB8">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43CB8">
      <w:rPr>
        <w:rFonts w:ascii="Trebuchet MS" w:eastAsia="Calibri" w:hAnsi="Trebuchet MS" w:cs="Arial"/>
        <w:noProof/>
        <w:sz w:val="16"/>
        <w:szCs w:val="16"/>
        <w:lang w:eastAsia="en-US"/>
      </w:rPr>
      <w:t>13</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2B6" w:rsidRDefault="00DB02B6">
      <w:r>
        <w:separator/>
      </w:r>
    </w:p>
  </w:footnote>
  <w:footnote w:type="continuationSeparator" w:id="0">
    <w:p w:rsidR="00DB02B6" w:rsidRDefault="00DB0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37" w:rsidRDefault="004D5E37"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4D5E37" w:rsidRPr="00453E1E" w:rsidTr="00ED345C">
      <w:trPr>
        <w:jc w:val="center"/>
      </w:trPr>
      <w:tc>
        <w:tcPr>
          <w:tcW w:w="2696" w:type="dxa"/>
        </w:tcPr>
        <w:p w:rsidR="004D5E37" w:rsidRDefault="004D5E37"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4FFA5B2E" wp14:editId="5288C887">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4D5E37" w:rsidRDefault="004D5E37" w:rsidP="002177E9">
          <w:pPr>
            <w:tabs>
              <w:tab w:val="center" w:pos="4252"/>
              <w:tab w:val="right" w:pos="8504"/>
            </w:tabs>
            <w:suppressAutoHyphens w:val="0"/>
            <w:jc w:val="both"/>
            <w:rPr>
              <w:rFonts w:ascii="Trebuchet MS" w:hAnsi="Trebuchet MS" w:cs="Segoe UI Historic"/>
              <w:b/>
              <w:bCs/>
              <w:sz w:val="20"/>
              <w:szCs w:val="20"/>
              <w:lang w:eastAsia="es-ES"/>
            </w:rPr>
          </w:pPr>
        </w:p>
        <w:p w:rsidR="004D5E37" w:rsidRPr="002E4E57" w:rsidRDefault="004D5E37" w:rsidP="00F221BB">
          <w:pPr>
            <w:pStyle w:val="Sinespaciado"/>
            <w:spacing w:line="276" w:lineRule="auto"/>
            <w:jc w:val="both"/>
            <w:rPr>
              <w:rFonts w:ascii="Trebuchet MS" w:hAnsi="Trebuchet MS"/>
              <w:b/>
              <w:lang w:eastAsia="es-ES"/>
            </w:rPr>
          </w:pPr>
          <w:r w:rsidRPr="002E4E57">
            <w:rPr>
              <w:rFonts w:ascii="Trebuchet MS" w:hAnsi="Trebuchet MS" w:cs="Segoe UI Historic"/>
              <w:b/>
              <w:bCs/>
              <w:color w:val="808080" w:themeColor="background1" w:themeShade="80"/>
              <w:sz w:val="20"/>
              <w:szCs w:val="20"/>
              <w:lang w:eastAsia="es-ES"/>
            </w:rPr>
            <w:t xml:space="preserve">Acta de la </w:t>
          </w:r>
          <w:r w:rsidRPr="002E4E57">
            <w:rPr>
              <w:rFonts w:ascii="Trebuchet MS" w:hAnsi="Trebuchet MS"/>
              <w:b/>
              <w:color w:val="808080" w:themeColor="background1" w:themeShade="80"/>
              <w:sz w:val="20"/>
              <w:lang w:eastAsia="es-ES"/>
            </w:rPr>
            <w:t>cuarta sesión ordinaria de la Comisión de Seguimiento al Servicio Profesional Electoral Nacional del Instituto Electoral</w:t>
          </w:r>
          <w:r w:rsidRPr="002E4E57">
            <w:rPr>
              <w:rFonts w:ascii="Trebuchet MS" w:hAnsi="Trebuchet MS" w:cs="Segoe UI Historic"/>
              <w:b/>
              <w:bCs/>
              <w:color w:val="808080" w:themeColor="background1" w:themeShade="80"/>
              <w:sz w:val="20"/>
              <w:szCs w:val="20"/>
              <w:lang w:eastAsia="es-ES"/>
            </w:rPr>
            <w:t xml:space="preserve"> y de Participación Ciudadana del Estado de Jalisco</w:t>
          </w:r>
        </w:p>
      </w:tc>
    </w:tr>
  </w:tbl>
  <w:p w:rsidR="004D5E37" w:rsidRDefault="004D5E37">
    <w:pPr>
      <w:ind w:left="1596"/>
      <w:rPr>
        <w:rFonts w:ascii="Garamond" w:hAnsi="Garamond" w:cs="Arial"/>
        <w:b/>
      </w:rPr>
    </w:pPr>
  </w:p>
  <w:p w:rsidR="004D5E37" w:rsidRDefault="004D5E37"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8065D82"/>
    <w:multiLevelType w:val="hybridMultilevel"/>
    <w:tmpl w:val="EFDA3996"/>
    <w:lvl w:ilvl="0" w:tplc="31DC1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414288"/>
    <w:multiLevelType w:val="hybridMultilevel"/>
    <w:tmpl w:val="33AA8C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C351B0"/>
    <w:multiLevelType w:val="hybridMultilevel"/>
    <w:tmpl w:val="D5363856"/>
    <w:lvl w:ilvl="0" w:tplc="9AE23B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1"/>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1"/>
  </w:num>
  <w:num w:numId="19">
    <w:abstractNumId w:val="37"/>
  </w:num>
  <w:num w:numId="20">
    <w:abstractNumId w:val="26"/>
  </w:num>
  <w:num w:numId="21">
    <w:abstractNumId w:val="4"/>
  </w:num>
  <w:num w:numId="22">
    <w:abstractNumId w:val="17"/>
  </w:num>
  <w:num w:numId="23">
    <w:abstractNumId w:val="5"/>
  </w:num>
  <w:num w:numId="24">
    <w:abstractNumId w:val="32"/>
  </w:num>
  <w:num w:numId="25">
    <w:abstractNumId w:val="20"/>
  </w:num>
  <w:num w:numId="26">
    <w:abstractNumId w:val="34"/>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6"/>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C7F"/>
    <w:rsid w:val="00016FE4"/>
    <w:rsid w:val="00017244"/>
    <w:rsid w:val="000216FF"/>
    <w:rsid w:val="00021D01"/>
    <w:rsid w:val="00021D76"/>
    <w:rsid w:val="00022B86"/>
    <w:rsid w:val="00023B91"/>
    <w:rsid w:val="00023E9B"/>
    <w:rsid w:val="00024953"/>
    <w:rsid w:val="00026F03"/>
    <w:rsid w:val="00027C18"/>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148"/>
    <w:rsid w:val="00060D07"/>
    <w:rsid w:val="00060E35"/>
    <w:rsid w:val="000621F9"/>
    <w:rsid w:val="00062B98"/>
    <w:rsid w:val="00062C99"/>
    <w:rsid w:val="0006397D"/>
    <w:rsid w:val="000641CB"/>
    <w:rsid w:val="00064A50"/>
    <w:rsid w:val="00065B20"/>
    <w:rsid w:val="00065B4B"/>
    <w:rsid w:val="00066A57"/>
    <w:rsid w:val="00070F77"/>
    <w:rsid w:val="00072696"/>
    <w:rsid w:val="00072848"/>
    <w:rsid w:val="00072C48"/>
    <w:rsid w:val="0007406B"/>
    <w:rsid w:val="0007408C"/>
    <w:rsid w:val="00074E60"/>
    <w:rsid w:val="00074EB6"/>
    <w:rsid w:val="00076088"/>
    <w:rsid w:val="0007725E"/>
    <w:rsid w:val="000772A2"/>
    <w:rsid w:val="0007735C"/>
    <w:rsid w:val="00077A53"/>
    <w:rsid w:val="000800D8"/>
    <w:rsid w:val="000808E9"/>
    <w:rsid w:val="00082C9E"/>
    <w:rsid w:val="000831EC"/>
    <w:rsid w:val="00083605"/>
    <w:rsid w:val="00086705"/>
    <w:rsid w:val="0008782C"/>
    <w:rsid w:val="00087A4C"/>
    <w:rsid w:val="00090A2A"/>
    <w:rsid w:val="00090BC8"/>
    <w:rsid w:val="000912EB"/>
    <w:rsid w:val="000929B1"/>
    <w:rsid w:val="00092C69"/>
    <w:rsid w:val="0009412C"/>
    <w:rsid w:val="000948B0"/>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0F"/>
    <w:rsid w:val="000C46CE"/>
    <w:rsid w:val="000C58C8"/>
    <w:rsid w:val="000C7210"/>
    <w:rsid w:val="000C7705"/>
    <w:rsid w:val="000C7D29"/>
    <w:rsid w:val="000D0320"/>
    <w:rsid w:val="000D0A23"/>
    <w:rsid w:val="000D0B25"/>
    <w:rsid w:val="000D0D04"/>
    <w:rsid w:val="000D0ED7"/>
    <w:rsid w:val="000D1AFF"/>
    <w:rsid w:val="000D2A8C"/>
    <w:rsid w:val="000D41E0"/>
    <w:rsid w:val="000D42B9"/>
    <w:rsid w:val="000D512F"/>
    <w:rsid w:val="000D5467"/>
    <w:rsid w:val="000D55F7"/>
    <w:rsid w:val="000D5E0D"/>
    <w:rsid w:val="000D6123"/>
    <w:rsid w:val="000D680A"/>
    <w:rsid w:val="000D6850"/>
    <w:rsid w:val="000D68D0"/>
    <w:rsid w:val="000E0A4E"/>
    <w:rsid w:val="000E1875"/>
    <w:rsid w:val="000E2542"/>
    <w:rsid w:val="000E3300"/>
    <w:rsid w:val="000E37F1"/>
    <w:rsid w:val="000E3C6D"/>
    <w:rsid w:val="000E49BE"/>
    <w:rsid w:val="000E4EDC"/>
    <w:rsid w:val="000E4F58"/>
    <w:rsid w:val="000E5C7D"/>
    <w:rsid w:val="000E76C9"/>
    <w:rsid w:val="000F065E"/>
    <w:rsid w:val="000F0BBD"/>
    <w:rsid w:val="000F0DA4"/>
    <w:rsid w:val="000F1694"/>
    <w:rsid w:val="000F184C"/>
    <w:rsid w:val="000F3181"/>
    <w:rsid w:val="000F61EE"/>
    <w:rsid w:val="000F6861"/>
    <w:rsid w:val="000F7BE8"/>
    <w:rsid w:val="00100660"/>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76E"/>
    <w:rsid w:val="00123E76"/>
    <w:rsid w:val="00124929"/>
    <w:rsid w:val="00125503"/>
    <w:rsid w:val="00126B77"/>
    <w:rsid w:val="00127038"/>
    <w:rsid w:val="00127A27"/>
    <w:rsid w:val="001340B4"/>
    <w:rsid w:val="00134693"/>
    <w:rsid w:val="001370AE"/>
    <w:rsid w:val="00137465"/>
    <w:rsid w:val="00137AE9"/>
    <w:rsid w:val="00140CCA"/>
    <w:rsid w:val="00141C49"/>
    <w:rsid w:val="001429B8"/>
    <w:rsid w:val="00143831"/>
    <w:rsid w:val="001464C6"/>
    <w:rsid w:val="00146EB6"/>
    <w:rsid w:val="0015006F"/>
    <w:rsid w:val="00150E7E"/>
    <w:rsid w:val="00153184"/>
    <w:rsid w:val="00155EC3"/>
    <w:rsid w:val="00155FDF"/>
    <w:rsid w:val="00156480"/>
    <w:rsid w:val="00157983"/>
    <w:rsid w:val="00161013"/>
    <w:rsid w:val="00161356"/>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458"/>
    <w:rsid w:val="001A2130"/>
    <w:rsid w:val="001B004C"/>
    <w:rsid w:val="001B25B3"/>
    <w:rsid w:val="001B3D32"/>
    <w:rsid w:val="001B3D88"/>
    <w:rsid w:val="001B4CB8"/>
    <w:rsid w:val="001B5420"/>
    <w:rsid w:val="001B69CB"/>
    <w:rsid w:val="001B6D83"/>
    <w:rsid w:val="001B6E8C"/>
    <w:rsid w:val="001B7A54"/>
    <w:rsid w:val="001C13AB"/>
    <w:rsid w:val="001C13C1"/>
    <w:rsid w:val="001C2961"/>
    <w:rsid w:val="001C318E"/>
    <w:rsid w:val="001C4013"/>
    <w:rsid w:val="001C45F1"/>
    <w:rsid w:val="001C576B"/>
    <w:rsid w:val="001C7656"/>
    <w:rsid w:val="001C7B3C"/>
    <w:rsid w:val="001D0EF2"/>
    <w:rsid w:val="001D199F"/>
    <w:rsid w:val="001D3BC6"/>
    <w:rsid w:val="001D476A"/>
    <w:rsid w:val="001D48CA"/>
    <w:rsid w:val="001D4972"/>
    <w:rsid w:val="001D4A1A"/>
    <w:rsid w:val="001D5411"/>
    <w:rsid w:val="001D5AB1"/>
    <w:rsid w:val="001D60F6"/>
    <w:rsid w:val="001D67AA"/>
    <w:rsid w:val="001D7A15"/>
    <w:rsid w:val="001E034A"/>
    <w:rsid w:val="001E042A"/>
    <w:rsid w:val="001E0844"/>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C27"/>
    <w:rsid w:val="00207D49"/>
    <w:rsid w:val="002103E7"/>
    <w:rsid w:val="0021136F"/>
    <w:rsid w:val="002127C4"/>
    <w:rsid w:val="002163B3"/>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34BA"/>
    <w:rsid w:val="002340FE"/>
    <w:rsid w:val="002344B6"/>
    <w:rsid w:val="002346AF"/>
    <w:rsid w:val="00235282"/>
    <w:rsid w:val="00237B6E"/>
    <w:rsid w:val="0024198B"/>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873"/>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6BC0"/>
    <w:rsid w:val="00296E7F"/>
    <w:rsid w:val="00297559"/>
    <w:rsid w:val="002A02B3"/>
    <w:rsid w:val="002A042E"/>
    <w:rsid w:val="002A0D8B"/>
    <w:rsid w:val="002A4A2F"/>
    <w:rsid w:val="002A5BD7"/>
    <w:rsid w:val="002A6BB2"/>
    <w:rsid w:val="002A791B"/>
    <w:rsid w:val="002B0A25"/>
    <w:rsid w:val="002B159F"/>
    <w:rsid w:val="002B2665"/>
    <w:rsid w:val="002B357D"/>
    <w:rsid w:val="002B5F11"/>
    <w:rsid w:val="002B697A"/>
    <w:rsid w:val="002B7692"/>
    <w:rsid w:val="002B7D0A"/>
    <w:rsid w:val="002C00C2"/>
    <w:rsid w:val="002C3AC8"/>
    <w:rsid w:val="002C4513"/>
    <w:rsid w:val="002C64E1"/>
    <w:rsid w:val="002C6F0E"/>
    <w:rsid w:val="002C6F34"/>
    <w:rsid w:val="002D21DD"/>
    <w:rsid w:val="002D2A8C"/>
    <w:rsid w:val="002D4BF0"/>
    <w:rsid w:val="002D5408"/>
    <w:rsid w:val="002D54CF"/>
    <w:rsid w:val="002D5892"/>
    <w:rsid w:val="002D621B"/>
    <w:rsid w:val="002D75D5"/>
    <w:rsid w:val="002E06C5"/>
    <w:rsid w:val="002E086A"/>
    <w:rsid w:val="002E08E0"/>
    <w:rsid w:val="002E14AB"/>
    <w:rsid w:val="002E21A9"/>
    <w:rsid w:val="002E4E57"/>
    <w:rsid w:val="002E5DA2"/>
    <w:rsid w:val="002F3AD2"/>
    <w:rsid w:val="002F59B9"/>
    <w:rsid w:val="002F6F3B"/>
    <w:rsid w:val="002F703A"/>
    <w:rsid w:val="00300CE2"/>
    <w:rsid w:val="00301296"/>
    <w:rsid w:val="0030282A"/>
    <w:rsid w:val="00302CD5"/>
    <w:rsid w:val="003031A3"/>
    <w:rsid w:val="00304D12"/>
    <w:rsid w:val="003059E2"/>
    <w:rsid w:val="0030610B"/>
    <w:rsid w:val="00307C8E"/>
    <w:rsid w:val="00310766"/>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6DA"/>
    <w:rsid w:val="00336FB6"/>
    <w:rsid w:val="00337D44"/>
    <w:rsid w:val="00340CCE"/>
    <w:rsid w:val="00343C0B"/>
    <w:rsid w:val="00343CB8"/>
    <w:rsid w:val="003441EA"/>
    <w:rsid w:val="003453EF"/>
    <w:rsid w:val="00347280"/>
    <w:rsid w:val="00347717"/>
    <w:rsid w:val="00347DF6"/>
    <w:rsid w:val="00351483"/>
    <w:rsid w:val="00351823"/>
    <w:rsid w:val="0035184E"/>
    <w:rsid w:val="0035418B"/>
    <w:rsid w:val="00354F39"/>
    <w:rsid w:val="003551BC"/>
    <w:rsid w:val="00355BA4"/>
    <w:rsid w:val="00356D21"/>
    <w:rsid w:val="00362CC1"/>
    <w:rsid w:val="00364974"/>
    <w:rsid w:val="00364C81"/>
    <w:rsid w:val="0036724E"/>
    <w:rsid w:val="00367287"/>
    <w:rsid w:val="003674AC"/>
    <w:rsid w:val="00370A67"/>
    <w:rsid w:val="003723E4"/>
    <w:rsid w:val="0037391D"/>
    <w:rsid w:val="00374547"/>
    <w:rsid w:val="003750CD"/>
    <w:rsid w:val="003750EB"/>
    <w:rsid w:val="00377710"/>
    <w:rsid w:val="00377E80"/>
    <w:rsid w:val="00380037"/>
    <w:rsid w:val="0038367D"/>
    <w:rsid w:val="00383F61"/>
    <w:rsid w:val="003852D2"/>
    <w:rsid w:val="00385BB5"/>
    <w:rsid w:val="00385D48"/>
    <w:rsid w:val="00386DE7"/>
    <w:rsid w:val="00390D25"/>
    <w:rsid w:val="0039389D"/>
    <w:rsid w:val="00396526"/>
    <w:rsid w:val="00397F51"/>
    <w:rsid w:val="003A2B45"/>
    <w:rsid w:val="003A4517"/>
    <w:rsid w:val="003A61C1"/>
    <w:rsid w:val="003A69A2"/>
    <w:rsid w:val="003A7B99"/>
    <w:rsid w:val="003B1A59"/>
    <w:rsid w:val="003B1F6B"/>
    <w:rsid w:val="003B21EB"/>
    <w:rsid w:val="003B2FDF"/>
    <w:rsid w:val="003B4338"/>
    <w:rsid w:val="003B5EE6"/>
    <w:rsid w:val="003B7905"/>
    <w:rsid w:val="003C142B"/>
    <w:rsid w:val="003C1B96"/>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2D94"/>
    <w:rsid w:val="004031F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5400"/>
    <w:rsid w:val="00466080"/>
    <w:rsid w:val="004666A4"/>
    <w:rsid w:val="00466703"/>
    <w:rsid w:val="004672C8"/>
    <w:rsid w:val="00470E8C"/>
    <w:rsid w:val="004729C2"/>
    <w:rsid w:val="00472A87"/>
    <w:rsid w:val="004742F7"/>
    <w:rsid w:val="00475B6E"/>
    <w:rsid w:val="00477096"/>
    <w:rsid w:val="0047793C"/>
    <w:rsid w:val="004809BB"/>
    <w:rsid w:val="00482DB4"/>
    <w:rsid w:val="00483157"/>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677F"/>
    <w:rsid w:val="004967B2"/>
    <w:rsid w:val="004973C4"/>
    <w:rsid w:val="00497BB6"/>
    <w:rsid w:val="004A00BA"/>
    <w:rsid w:val="004A05B3"/>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5588"/>
    <w:rsid w:val="004C738B"/>
    <w:rsid w:val="004D1A5C"/>
    <w:rsid w:val="004D289D"/>
    <w:rsid w:val="004D53B5"/>
    <w:rsid w:val="004D5E37"/>
    <w:rsid w:val="004D6922"/>
    <w:rsid w:val="004E0586"/>
    <w:rsid w:val="004E5684"/>
    <w:rsid w:val="004E5958"/>
    <w:rsid w:val="004E60C5"/>
    <w:rsid w:val="004E68D2"/>
    <w:rsid w:val="004F027D"/>
    <w:rsid w:val="004F110A"/>
    <w:rsid w:val="004F35FA"/>
    <w:rsid w:val="004F3B05"/>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32B7"/>
    <w:rsid w:val="005244AF"/>
    <w:rsid w:val="005255FD"/>
    <w:rsid w:val="00526B71"/>
    <w:rsid w:val="00526C9B"/>
    <w:rsid w:val="0052775B"/>
    <w:rsid w:val="00530914"/>
    <w:rsid w:val="005312AF"/>
    <w:rsid w:val="00531F60"/>
    <w:rsid w:val="0053316C"/>
    <w:rsid w:val="00534849"/>
    <w:rsid w:val="005355F0"/>
    <w:rsid w:val="00536550"/>
    <w:rsid w:val="00536569"/>
    <w:rsid w:val="00537AD1"/>
    <w:rsid w:val="00540186"/>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71AB5"/>
    <w:rsid w:val="00571D95"/>
    <w:rsid w:val="00573BE4"/>
    <w:rsid w:val="0057470C"/>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A2EB7"/>
    <w:rsid w:val="005A3070"/>
    <w:rsid w:val="005A33A0"/>
    <w:rsid w:val="005A4957"/>
    <w:rsid w:val="005A4B1C"/>
    <w:rsid w:val="005A5381"/>
    <w:rsid w:val="005A6902"/>
    <w:rsid w:val="005A7130"/>
    <w:rsid w:val="005A770A"/>
    <w:rsid w:val="005A7F11"/>
    <w:rsid w:val="005A7FBF"/>
    <w:rsid w:val="005B0AF0"/>
    <w:rsid w:val="005B1433"/>
    <w:rsid w:val="005B378D"/>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9F8"/>
    <w:rsid w:val="005C7E73"/>
    <w:rsid w:val="005D0256"/>
    <w:rsid w:val="005D11AD"/>
    <w:rsid w:val="005D1487"/>
    <w:rsid w:val="005D1EDE"/>
    <w:rsid w:val="005D25AC"/>
    <w:rsid w:val="005D3085"/>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1E4C"/>
    <w:rsid w:val="00612CED"/>
    <w:rsid w:val="00614536"/>
    <w:rsid w:val="00616BA2"/>
    <w:rsid w:val="006171B0"/>
    <w:rsid w:val="00617895"/>
    <w:rsid w:val="00617FA9"/>
    <w:rsid w:val="006205C6"/>
    <w:rsid w:val="006211D0"/>
    <w:rsid w:val="00621406"/>
    <w:rsid w:val="006246E4"/>
    <w:rsid w:val="00624EFD"/>
    <w:rsid w:val="006268B3"/>
    <w:rsid w:val="006275B8"/>
    <w:rsid w:val="0063074C"/>
    <w:rsid w:val="00630BBB"/>
    <w:rsid w:val="00631470"/>
    <w:rsid w:val="00632D45"/>
    <w:rsid w:val="00633167"/>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685"/>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3BA3"/>
    <w:rsid w:val="00685FD3"/>
    <w:rsid w:val="0068666C"/>
    <w:rsid w:val="00686793"/>
    <w:rsid w:val="006878C7"/>
    <w:rsid w:val="0069017C"/>
    <w:rsid w:val="0069055E"/>
    <w:rsid w:val="006917B2"/>
    <w:rsid w:val="00693E9C"/>
    <w:rsid w:val="0069728D"/>
    <w:rsid w:val="006A078C"/>
    <w:rsid w:val="006A090D"/>
    <w:rsid w:val="006A12EB"/>
    <w:rsid w:val="006A1A6D"/>
    <w:rsid w:val="006A29E9"/>
    <w:rsid w:val="006A2FBB"/>
    <w:rsid w:val="006A3043"/>
    <w:rsid w:val="006A40E3"/>
    <w:rsid w:val="006A46F5"/>
    <w:rsid w:val="006A603F"/>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541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3BC3"/>
    <w:rsid w:val="006F4671"/>
    <w:rsid w:val="006F4D6D"/>
    <w:rsid w:val="006F6249"/>
    <w:rsid w:val="006F6357"/>
    <w:rsid w:val="006F7D26"/>
    <w:rsid w:val="0070063B"/>
    <w:rsid w:val="0070196A"/>
    <w:rsid w:val="00702099"/>
    <w:rsid w:val="007020CA"/>
    <w:rsid w:val="00702958"/>
    <w:rsid w:val="00702A0B"/>
    <w:rsid w:val="00705D9E"/>
    <w:rsid w:val="00706F3F"/>
    <w:rsid w:val="00707D0E"/>
    <w:rsid w:val="00710352"/>
    <w:rsid w:val="00712778"/>
    <w:rsid w:val="00713E65"/>
    <w:rsid w:val="00715503"/>
    <w:rsid w:val="00716786"/>
    <w:rsid w:val="007177F2"/>
    <w:rsid w:val="007201B3"/>
    <w:rsid w:val="00723169"/>
    <w:rsid w:val="007238BE"/>
    <w:rsid w:val="007243EB"/>
    <w:rsid w:val="00724960"/>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6E9A"/>
    <w:rsid w:val="00767D39"/>
    <w:rsid w:val="00772F16"/>
    <w:rsid w:val="00774588"/>
    <w:rsid w:val="0077598F"/>
    <w:rsid w:val="00780CFA"/>
    <w:rsid w:val="00781ECC"/>
    <w:rsid w:val="007821BF"/>
    <w:rsid w:val="007836E6"/>
    <w:rsid w:val="007838FC"/>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000"/>
    <w:rsid w:val="007B4643"/>
    <w:rsid w:val="007B4BF7"/>
    <w:rsid w:val="007C1506"/>
    <w:rsid w:val="007C2238"/>
    <w:rsid w:val="007C226C"/>
    <w:rsid w:val="007C2566"/>
    <w:rsid w:val="007C2B03"/>
    <w:rsid w:val="007C310A"/>
    <w:rsid w:val="007C3C8A"/>
    <w:rsid w:val="007C426E"/>
    <w:rsid w:val="007C7AF7"/>
    <w:rsid w:val="007D0E3A"/>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2CCA"/>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7A5"/>
    <w:rsid w:val="008368F8"/>
    <w:rsid w:val="00840812"/>
    <w:rsid w:val="00841B69"/>
    <w:rsid w:val="00843143"/>
    <w:rsid w:val="0084370F"/>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5309"/>
    <w:rsid w:val="00867416"/>
    <w:rsid w:val="00870C1B"/>
    <w:rsid w:val="00872CF7"/>
    <w:rsid w:val="00874058"/>
    <w:rsid w:val="00874495"/>
    <w:rsid w:val="00874633"/>
    <w:rsid w:val="00874C9E"/>
    <w:rsid w:val="00877C01"/>
    <w:rsid w:val="0088070E"/>
    <w:rsid w:val="00881517"/>
    <w:rsid w:val="00882251"/>
    <w:rsid w:val="008832D5"/>
    <w:rsid w:val="008854AB"/>
    <w:rsid w:val="0088620C"/>
    <w:rsid w:val="0088794A"/>
    <w:rsid w:val="00887E2D"/>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4260"/>
    <w:rsid w:val="008A63E6"/>
    <w:rsid w:val="008A65F3"/>
    <w:rsid w:val="008A69F6"/>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4948"/>
    <w:rsid w:val="008E5154"/>
    <w:rsid w:val="008E56DF"/>
    <w:rsid w:val="008E5C08"/>
    <w:rsid w:val="008E6C93"/>
    <w:rsid w:val="008E7698"/>
    <w:rsid w:val="008F138F"/>
    <w:rsid w:val="008F1863"/>
    <w:rsid w:val="008F1B35"/>
    <w:rsid w:val="008F233D"/>
    <w:rsid w:val="008F27FF"/>
    <w:rsid w:val="008F3D17"/>
    <w:rsid w:val="008F43E0"/>
    <w:rsid w:val="008F5AA4"/>
    <w:rsid w:val="008F6545"/>
    <w:rsid w:val="008F6CCF"/>
    <w:rsid w:val="00900007"/>
    <w:rsid w:val="00900ABE"/>
    <w:rsid w:val="009013A1"/>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1AC3"/>
    <w:rsid w:val="00931CE3"/>
    <w:rsid w:val="00935666"/>
    <w:rsid w:val="009366B9"/>
    <w:rsid w:val="009367F1"/>
    <w:rsid w:val="009418DE"/>
    <w:rsid w:val="00941FD5"/>
    <w:rsid w:val="00942446"/>
    <w:rsid w:val="00942964"/>
    <w:rsid w:val="00943284"/>
    <w:rsid w:val="00943F12"/>
    <w:rsid w:val="00946D4C"/>
    <w:rsid w:val="00947710"/>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87860"/>
    <w:rsid w:val="0099083A"/>
    <w:rsid w:val="00991761"/>
    <w:rsid w:val="009922DE"/>
    <w:rsid w:val="009935AB"/>
    <w:rsid w:val="00994206"/>
    <w:rsid w:val="0099638C"/>
    <w:rsid w:val="0099646C"/>
    <w:rsid w:val="00997B9C"/>
    <w:rsid w:val="009A0095"/>
    <w:rsid w:val="009A040B"/>
    <w:rsid w:val="009A0887"/>
    <w:rsid w:val="009A1945"/>
    <w:rsid w:val="009A5543"/>
    <w:rsid w:val="009A5DE7"/>
    <w:rsid w:val="009A6048"/>
    <w:rsid w:val="009A7EBB"/>
    <w:rsid w:val="009B2D0E"/>
    <w:rsid w:val="009B2E04"/>
    <w:rsid w:val="009B2F28"/>
    <w:rsid w:val="009B3E4A"/>
    <w:rsid w:val="009B6BA6"/>
    <w:rsid w:val="009B714E"/>
    <w:rsid w:val="009C0645"/>
    <w:rsid w:val="009C1D8C"/>
    <w:rsid w:val="009C5496"/>
    <w:rsid w:val="009C5B05"/>
    <w:rsid w:val="009C65ED"/>
    <w:rsid w:val="009C67FB"/>
    <w:rsid w:val="009C6C93"/>
    <w:rsid w:val="009D0198"/>
    <w:rsid w:val="009D10C0"/>
    <w:rsid w:val="009D1B80"/>
    <w:rsid w:val="009D2A6E"/>
    <w:rsid w:val="009D363F"/>
    <w:rsid w:val="009D5109"/>
    <w:rsid w:val="009D790D"/>
    <w:rsid w:val="009D7AF6"/>
    <w:rsid w:val="009D7C74"/>
    <w:rsid w:val="009E21A9"/>
    <w:rsid w:val="009E2EF0"/>
    <w:rsid w:val="009E6DCD"/>
    <w:rsid w:val="009E6E31"/>
    <w:rsid w:val="009F0381"/>
    <w:rsid w:val="009F07C1"/>
    <w:rsid w:val="009F1BA7"/>
    <w:rsid w:val="009F27FB"/>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08BB"/>
    <w:rsid w:val="00A61637"/>
    <w:rsid w:val="00A61822"/>
    <w:rsid w:val="00A61B9C"/>
    <w:rsid w:val="00A6229C"/>
    <w:rsid w:val="00A63003"/>
    <w:rsid w:val="00A6462F"/>
    <w:rsid w:val="00A6635C"/>
    <w:rsid w:val="00A72D0B"/>
    <w:rsid w:val="00A731F8"/>
    <w:rsid w:val="00A73630"/>
    <w:rsid w:val="00A73AE1"/>
    <w:rsid w:val="00A75324"/>
    <w:rsid w:val="00A7581D"/>
    <w:rsid w:val="00A75A7A"/>
    <w:rsid w:val="00A75C3B"/>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B6B"/>
    <w:rsid w:val="00AC51CF"/>
    <w:rsid w:val="00AC6952"/>
    <w:rsid w:val="00AC7016"/>
    <w:rsid w:val="00AD096B"/>
    <w:rsid w:val="00AD09D0"/>
    <w:rsid w:val="00AD43C0"/>
    <w:rsid w:val="00AD6045"/>
    <w:rsid w:val="00AD6753"/>
    <w:rsid w:val="00AD6E7E"/>
    <w:rsid w:val="00AD7E43"/>
    <w:rsid w:val="00AE0422"/>
    <w:rsid w:val="00AE0AC6"/>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1D7"/>
    <w:rsid w:val="00B05864"/>
    <w:rsid w:val="00B05B9F"/>
    <w:rsid w:val="00B066D6"/>
    <w:rsid w:val="00B06CA0"/>
    <w:rsid w:val="00B07BB2"/>
    <w:rsid w:val="00B10B0A"/>
    <w:rsid w:val="00B10B47"/>
    <w:rsid w:val="00B11554"/>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42CBF"/>
    <w:rsid w:val="00B4342C"/>
    <w:rsid w:val="00B44552"/>
    <w:rsid w:val="00B450FD"/>
    <w:rsid w:val="00B45B26"/>
    <w:rsid w:val="00B466F9"/>
    <w:rsid w:val="00B471B3"/>
    <w:rsid w:val="00B47BD4"/>
    <w:rsid w:val="00B501C1"/>
    <w:rsid w:val="00B503A0"/>
    <w:rsid w:val="00B50D40"/>
    <w:rsid w:val="00B51D8C"/>
    <w:rsid w:val="00B5546C"/>
    <w:rsid w:val="00B56AFF"/>
    <w:rsid w:val="00B6118D"/>
    <w:rsid w:val="00B614D2"/>
    <w:rsid w:val="00B62596"/>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0EA2"/>
    <w:rsid w:val="00B94B23"/>
    <w:rsid w:val="00B96439"/>
    <w:rsid w:val="00BA33AD"/>
    <w:rsid w:val="00BA3FC5"/>
    <w:rsid w:val="00BA4681"/>
    <w:rsid w:val="00BA48A9"/>
    <w:rsid w:val="00BA4DD7"/>
    <w:rsid w:val="00BA74B7"/>
    <w:rsid w:val="00BB044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E0B03"/>
    <w:rsid w:val="00BE23AE"/>
    <w:rsid w:val="00BE2E63"/>
    <w:rsid w:val="00BE4592"/>
    <w:rsid w:val="00BE459D"/>
    <w:rsid w:val="00BE4EE7"/>
    <w:rsid w:val="00BE5E4C"/>
    <w:rsid w:val="00BE5EF6"/>
    <w:rsid w:val="00BE7D63"/>
    <w:rsid w:val="00BF036D"/>
    <w:rsid w:val="00BF0862"/>
    <w:rsid w:val="00BF2670"/>
    <w:rsid w:val="00BF2847"/>
    <w:rsid w:val="00BF4A3C"/>
    <w:rsid w:val="00BF4D73"/>
    <w:rsid w:val="00BF4DA7"/>
    <w:rsid w:val="00BF59DE"/>
    <w:rsid w:val="00BF5B9F"/>
    <w:rsid w:val="00BF6A50"/>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52E4"/>
    <w:rsid w:val="00C25C99"/>
    <w:rsid w:val="00C263CC"/>
    <w:rsid w:val="00C31F5B"/>
    <w:rsid w:val="00C33101"/>
    <w:rsid w:val="00C3327A"/>
    <w:rsid w:val="00C338A5"/>
    <w:rsid w:val="00C356E1"/>
    <w:rsid w:val="00C363B6"/>
    <w:rsid w:val="00C36A9B"/>
    <w:rsid w:val="00C370D7"/>
    <w:rsid w:val="00C40344"/>
    <w:rsid w:val="00C409FE"/>
    <w:rsid w:val="00C42661"/>
    <w:rsid w:val="00C4290E"/>
    <w:rsid w:val="00C42F57"/>
    <w:rsid w:val="00C44294"/>
    <w:rsid w:val="00C456FF"/>
    <w:rsid w:val="00C45A08"/>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432"/>
    <w:rsid w:val="00C75C4C"/>
    <w:rsid w:val="00C7603B"/>
    <w:rsid w:val="00C77564"/>
    <w:rsid w:val="00C77B9C"/>
    <w:rsid w:val="00C77C74"/>
    <w:rsid w:val="00C80DF4"/>
    <w:rsid w:val="00C81465"/>
    <w:rsid w:val="00C81589"/>
    <w:rsid w:val="00C817AE"/>
    <w:rsid w:val="00C8294A"/>
    <w:rsid w:val="00C82A20"/>
    <w:rsid w:val="00C8455E"/>
    <w:rsid w:val="00C85141"/>
    <w:rsid w:val="00C851E7"/>
    <w:rsid w:val="00C85654"/>
    <w:rsid w:val="00C868E0"/>
    <w:rsid w:val="00C91F13"/>
    <w:rsid w:val="00C931C6"/>
    <w:rsid w:val="00C93649"/>
    <w:rsid w:val="00C9575F"/>
    <w:rsid w:val="00C9636D"/>
    <w:rsid w:val="00C9733A"/>
    <w:rsid w:val="00C976A0"/>
    <w:rsid w:val="00CA182D"/>
    <w:rsid w:val="00CA2485"/>
    <w:rsid w:val="00CA2C5F"/>
    <w:rsid w:val="00CA43B7"/>
    <w:rsid w:val="00CB2710"/>
    <w:rsid w:val="00CB3595"/>
    <w:rsid w:val="00CB4D77"/>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1E7"/>
    <w:rsid w:val="00CE03CE"/>
    <w:rsid w:val="00CE06EA"/>
    <w:rsid w:val="00CE0A1D"/>
    <w:rsid w:val="00CE3565"/>
    <w:rsid w:val="00CE4A5C"/>
    <w:rsid w:val="00CE534B"/>
    <w:rsid w:val="00CE6A8C"/>
    <w:rsid w:val="00CF0245"/>
    <w:rsid w:val="00CF0EAC"/>
    <w:rsid w:val="00CF23F7"/>
    <w:rsid w:val="00CF304C"/>
    <w:rsid w:val="00CF32B4"/>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2C"/>
    <w:rsid w:val="00D26252"/>
    <w:rsid w:val="00D27393"/>
    <w:rsid w:val="00D30764"/>
    <w:rsid w:val="00D30B19"/>
    <w:rsid w:val="00D30B2F"/>
    <w:rsid w:val="00D32F43"/>
    <w:rsid w:val="00D3344A"/>
    <w:rsid w:val="00D35188"/>
    <w:rsid w:val="00D35FEB"/>
    <w:rsid w:val="00D3716C"/>
    <w:rsid w:val="00D422D4"/>
    <w:rsid w:val="00D43507"/>
    <w:rsid w:val="00D43798"/>
    <w:rsid w:val="00D4422B"/>
    <w:rsid w:val="00D46F39"/>
    <w:rsid w:val="00D476EB"/>
    <w:rsid w:val="00D47CF9"/>
    <w:rsid w:val="00D5161F"/>
    <w:rsid w:val="00D52BEB"/>
    <w:rsid w:val="00D538C7"/>
    <w:rsid w:val="00D53944"/>
    <w:rsid w:val="00D54441"/>
    <w:rsid w:val="00D54B49"/>
    <w:rsid w:val="00D54F4F"/>
    <w:rsid w:val="00D560C8"/>
    <w:rsid w:val="00D569BA"/>
    <w:rsid w:val="00D56F11"/>
    <w:rsid w:val="00D57E01"/>
    <w:rsid w:val="00D6082A"/>
    <w:rsid w:val="00D60EFA"/>
    <w:rsid w:val="00D619F6"/>
    <w:rsid w:val="00D62121"/>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942"/>
    <w:rsid w:val="00D92AB2"/>
    <w:rsid w:val="00D92CB0"/>
    <w:rsid w:val="00D941E0"/>
    <w:rsid w:val="00D946D3"/>
    <w:rsid w:val="00D950C4"/>
    <w:rsid w:val="00D95408"/>
    <w:rsid w:val="00D957E5"/>
    <w:rsid w:val="00D95C9A"/>
    <w:rsid w:val="00D97EE5"/>
    <w:rsid w:val="00DA13BA"/>
    <w:rsid w:val="00DA2DC7"/>
    <w:rsid w:val="00DA39FE"/>
    <w:rsid w:val="00DA6FED"/>
    <w:rsid w:val="00DA7D26"/>
    <w:rsid w:val="00DB02B6"/>
    <w:rsid w:val="00DB1917"/>
    <w:rsid w:val="00DB1A95"/>
    <w:rsid w:val="00DB26E8"/>
    <w:rsid w:val="00DB29AE"/>
    <w:rsid w:val="00DB2A9D"/>
    <w:rsid w:val="00DB2AC4"/>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6313"/>
    <w:rsid w:val="00E864F8"/>
    <w:rsid w:val="00E8708B"/>
    <w:rsid w:val="00E90C5D"/>
    <w:rsid w:val="00E91BC3"/>
    <w:rsid w:val="00E91F24"/>
    <w:rsid w:val="00E93299"/>
    <w:rsid w:val="00E9375A"/>
    <w:rsid w:val="00E93995"/>
    <w:rsid w:val="00E93BC1"/>
    <w:rsid w:val="00E94812"/>
    <w:rsid w:val="00E958D5"/>
    <w:rsid w:val="00E97B0F"/>
    <w:rsid w:val="00EA07B6"/>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347A"/>
    <w:rsid w:val="00EE4E10"/>
    <w:rsid w:val="00EE5C87"/>
    <w:rsid w:val="00EE60D4"/>
    <w:rsid w:val="00EE6807"/>
    <w:rsid w:val="00EE6C13"/>
    <w:rsid w:val="00EE73A2"/>
    <w:rsid w:val="00EF0BA0"/>
    <w:rsid w:val="00EF36E9"/>
    <w:rsid w:val="00EF7B3B"/>
    <w:rsid w:val="00F00F4A"/>
    <w:rsid w:val="00F00FDC"/>
    <w:rsid w:val="00F027BA"/>
    <w:rsid w:val="00F101AA"/>
    <w:rsid w:val="00F10870"/>
    <w:rsid w:val="00F10D02"/>
    <w:rsid w:val="00F11B19"/>
    <w:rsid w:val="00F1239F"/>
    <w:rsid w:val="00F12B15"/>
    <w:rsid w:val="00F131EB"/>
    <w:rsid w:val="00F139EC"/>
    <w:rsid w:val="00F175FF"/>
    <w:rsid w:val="00F21756"/>
    <w:rsid w:val="00F221BB"/>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741CF"/>
    <w:rsid w:val="00F745C9"/>
    <w:rsid w:val="00F8154D"/>
    <w:rsid w:val="00F8185C"/>
    <w:rsid w:val="00F85471"/>
    <w:rsid w:val="00F86592"/>
    <w:rsid w:val="00F86D67"/>
    <w:rsid w:val="00F87C63"/>
    <w:rsid w:val="00F87FAE"/>
    <w:rsid w:val="00F935C0"/>
    <w:rsid w:val="00F93789"/>
    <w:rsid w:val="00F93960"/>
    <w:rsid w:val="00F93D7F"/>
    <w:rsid w:val="00F93DBD"/>
    <w:rsid w:val="00F93F5F"/>
    <w:rsid w:val="00F943E1"/>
    <w:rsid w:val="00F9564A"/>
    <w:rsid w:val="00F95799"/>
    <w:rsid w:val="00F95D45"/>
    <w:rsid w:val="00F9644C"/>
    <w:rsid w:val="00F96BD8"/>
    <w:rsid w:val="00F97697"/>
    <w:rsid w:val="00F976B5"/>
    <w:rsid w:val="00FA104D"/>
    <w:rsid w:val="00FA151E"/>
    <w:rsid w:val="00FA1C6B"/>
    <w:rsid w:val="00FA2E24"/>
    <w:rsid w:val="00FA4546"/>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ACF"/>
    <w:rsid w:val="00FF0B09"/>
    <w:rsid w:val="00FF12D7"/>
    <w:rsid w:val="00FF2B83"/>
    <w:rsid w:val="00FF2E58"/>
    <w:rsid w:val="00FF3653"/>
    <w:rsid w:val="00FF4265"/>
    <w:rsid w:val="00FF453D"/>
    <w:rsid w:val="00FF4D92"/>
    <w:rsid w:val="00FF4EE0"/>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90261E9-AE91-48BC-8D80-EA614EA3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9E21A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11144054">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22696104">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72AA-36BC-4A97-A0A6-CE978D3A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Pages>
  <Words>4606</Words>
  <Characters>25333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13</cp:revision>
  <cp:lastPrinted>2020-01-15T20:09:00Z</cp:lastPrinted>
  <dcterms:created xsi:type="dcterms:W3CDTF">2020-10-20T22:54:00Z</dcterms:created>
  <dcterms:modified xsi:type="dcterms:W3CDTF">2020-12-16T23:49:00Z</dcterms:modified>
</cp:coreProperties>
</file>